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33D6E" w:rsidRPr="00980F9C" w:rsidRDefault="00333D6E" w:rsidP="00333D6E">
      <w:pPr>
        <w:jc w:val="center"/>
        <w:rPr>
          <w:b/>
          <w:bCs/>
          <w:caps/>
          <w:sz w:val="28"/>
          <w:szCs w:val="28"/>
        </w:rPr>
      </w:pPr>
      <w:r w:rsidRPr="00980F9C">
        <w:rPr>
          <w:b/>
          <w:bCs/>
          <w:caps/>
          <w:sz w:val="28"/>
          <w:szCs w:val="28"/>
        </w:rPr>
        <w:t>Національний технічний університет України</w:t>
      </w:r>
    </w:p>
    <w:p w:rsidR="00333D6E" w:rsidRPr="0093378C" w:rsidRDefault="00333D6E" w:rsidP="00333D6E">
      <w:pPr>
        <w:ind w:left="539"/>
        <w:jc w:val="center"/>
        <w:rPr>
          <w:b/>
          <w:bCs/>
          <w:sz w:val="28"/>
          <w:szCs w:val="28"/>
        </w:rPr>
      </w:pPr>
      <w:r w:rsidRPr="0093378C">
        <w:rPr>
          <w:b/>
          <w:bCs/>
          <w:sz w:val="28"/>
          <w:szCs w:val="28"/>
        </w:rPr>
        <w:t>«</w:t>
      </w:r>
      <w:r w:rsidRPr="0043731A">
        <w:rPr>
          <w:b/>
          <w:bCs/>
          <w:sz w:val="28"/>
          <w:szCs w:val="28"/>
        </w:rPr>
        <w:t>Київський політехнічний інститут</w:t>
      </w:r>
      <w:r>
        <w:rPr>
          <w:b/>
          <w:bCs/>
          <w:sz w:val="28"/>
          <w:szCs w:val="28"/>
        </w:rPr>
        <w:t xml:space="preserve"> імені Ігоря Сікорського</w:t>
      </w:r>
      <w:r w:rsidRPr="0093378C">
        <w:rPr>
          <w:b/>
          <w:bCs/>
          <w:sz w:val="28"/>
          <w:szCs w:val="28"/>
        </w:rPr>
        <w:t>»</w:t>
      </w:r>
    </w:p>
    <w:p w:rsidR="00333D6E" w:rsidRDefault="00333D6E" w:rsidP="00333D6E">
      <w:pPr>
        <w:jc w:val="center"/>
        <w:rPr>
          <w:sz w:val="28"/>
          <w:szCs w:val="28"/>
        </w:rPr>
      </w:pPr>
      <w:r>
        <w:rPr>
          <w:sz w:val="28"/>
          <w:szCs w:val="28"/>
        </w:rPr>
        <w:t>Факультет інформатики та обчислювальної техніки</w:t>
      </w:r>
    </w:p>
    <w:p w:rsidR="00333D6E" w:rsidRDefault="00333D6E" w:rsidP="00333D6E">
      <w:pPr>
        <w:jc w:val="center"/>
        <w:rPr>
          <w:sz w:val="28"/>
          <w:szCs w:val="28"/>
        </w:rPr>
      </w:pPr>
      <w:r>
        <w:rPr>
          <w:sz w:val="28"/>
          <w:szCs w:val="28"/>
        </w:rPr>
        <w:t>Кафедра обчислювальної техніки</w:t>
      </w:r>
    </w:p>
    <w:p w:rsidR="00333D6E" w:rsidRDefault="00333D6E" w:rsidP="00333D6E">
      <w:pPr>
        <w:jc w:val="center"/>
        <w:rPr>
          <w:sz w:val="28"/>
          <w:szCs w:val="28"/>
        </w:rPr>
      </w:pPr>
    </w:p>
    <w:p w:rsidR="00333D6E" w:rsidRPr="00980F9C" w:rsidRDefault="00333D6E" w:rsidP="00333D6E">
      <w:pPr>
        <w:jc w:val="center"/>
        <w:rPr>
          <w:sz w:val="28"/>
          <w:szCs w:val="28"/>
        </w:rPr>
      </w:pPr>
    </w:p>
    <w:p w:rsidR="00333D6E" w:rsidRPr="00980F9C" w:rsidRDefault="00333D6E" w:rsidP="00333D6E">
      <w:pPr>
        <w:spacing w:line="360" w:lineRule="auto"/>
        <w:rPr>
          <w:sz w:val="28"/>
          <w:szCs w:val="28"/>
        </w:rPr>
      </w:pPr>
      <w:r>
        <w:rPr>
          <w:sz w:val="28"/>
          <w:szCs w:val="28"/>
        </w:rPr>
        <w:t>«На правах рукопису»</w:t>
      </w:r>
      <w:r>
        <w:rPr>
          <w:sz w:val="28"/>
          <w:szCs w:val="28"/>
        </w:rPr>
        <w:tab/>
      </w:r>
      <w:r>
        <w:rPr>
          <w:sz w:val="28"/>
          <w:szCs w:val="28"/>
        </w:rPr>
        <w:tab/>
      </w:r>
      <w:r>
        <w:rPr>
          <w:sz w:val="28"/>
          <w:szCs w:val="28"/>
        </w:rPr>
        <w:tab/>
      </w:r>
      <w:r>
        <w:rPr>
          <w:sz w:val="28"/>
          <w:szCs w:val="28"/>
        </w:rPr>
        <w:tab/>
      </w:r>
      <w:r>
        <w:rPr>
          <w:sz w:val="28"/>
          <w:szCs w:val="28"/>
        </w:rPr>
        <w:tab/>
      </w:r>
      <w:r w:rsidRPr="00980F9C">
        <w:rPr>
          <w:sz w:val="28"/>
          <w:szCs w:val="28"/>
        </w:rPr>
        <w:t>«До захисту допущено»</w:t>
      </w:r>
    </w:p>
    <w:p w:rsidR="00333D6E" w:rsidRPr="00980F9C" w:rsidRDefault="00333D6E" w:rsidP="00333D6E">
      <w:pPr>
        <w:rPr>
          <w:bCs/>
          <w:sz w:val="28"/>
          <w:szCs w:val="28"/>
        </w:rPr>
      </w:pPr>
      <w:r>
        <w:rPr>
          <w:bCs/>
          <w:sz w:val="28"/>
          <w:szCs w:val="28"/>
        </w:rPr>
        <w:t xml:space="preserve">УДК </w:t>
      </w:r>
      <w:r w:rsidRPr="004001E0">
        <w:rPr>
          <w:bCs/>
          <w:sz w:val="28"/>
          <w:szCs w:val="28"/>
          <w:u w:val="single"/>
        </w:rPr>
        <w:tab/>
      </w:r>
      <w:r w:rsidRPr="004001E0">
        <w:rPr>
          <w:bCs/>
          <w:sz w:val="28"/>
          <w:szCs w:val="28"/>
          <w:u w:val="single"/>
        </w:rPr>
        <w:tab/>
      </w:r>
      <w:r w:rsidR="00FE5859">
        <w:rPr>
          <w:bCs/>
          <w:sz w:val="28"/>
          <w:szCs w:val="28"/>
          <w:u w:val="single"/>
          <w:lang w:val="en-US"/>
        </w:rPr>
        <w:t>004.3</w:t>
      </w:r>
      <w:bookmarkStart w:id="0" w:name="_GoBack"/>
      <w:bookmarkEnd w:id="0"/>
      <w:r w:rsidRPr="004001E0">
        <w:rPr>
          <w:bCs/>
          <w:sz w:val="28"/>
          <w:szCs w:val="28"/>
          <w:u w:val="single"/>
        </w:rPr>
        <w:tab/>
      </w:r>
      <w:r w:rsidRPr="004001E0">
        <w:rPr>
          <w:bCs/>
          <w:sz w:val="28"/>
          <w:szCs w:val="28"/>
          <w:u w:val="single"/>
        </w:rPr>
        <w:tab/>
      </w:r>
      <w:r>
        <w:rPr>
          <w:bCs/>
          <w:sz w:val="28"/>
          <w:szCs w:val="28"/>
        </w:rPr>
        <w:tab/>
      </w:r>
      <w:r>
        <w:rPr>
          <w:bCs/>
          <w:sz w:val="28"/>
          <w:szCs w:val="28"/>
        </w:rPr>
        <w:tab/>
      </w:r>
      <w:r>
        <w:rPr>
          <w:bCs/>
          <w:sz w:val="28"/>
          <w:szCs w:val="28"/>
        </w:rPr>
        <w:tab/>
      </w:r>
      <w:r>
        <w:rPr>
          <w:bCs/>
          <w:sz w:val="28"/>
          <w:szCs w:val="28"/>
        </w:rPr>
        <w:tab/>
        <w:t>За</w:t>
      </w:r>
      <w:r w:rsidRPr="00980F9C">
        <w:rPr>
          <w:bCs/>
          <w:sz w:val="28"/>
          <w:szCs w:val="28"/>
        </w:rPr>
        <w:t>відувач кафедри</w:t>
      </w:r>
    </w:p>
    <w:p w:rsidR="00333D6E" w:rsidRPr="00D751E7" w:rsidRDefault="00333D6E" w:rsidP="00333D6E">
      <w:pPr>
        <w:ind w:left="5671" w:firstLine="1"/>
        <w:rPr>
          <w:sz w:val="28"/>
          <w:szCs w:val="28"/>
          <w:u w:val="single"/>
        </w:rPr>
      </w:pPr>
      <w:r w:rsidRPr="00980F9C">
        <w:rPr>
          <w:sz w:val="28"/>
          <w:szCs w:val="28"/>
          <w:u w:val="single"/>
        </w:rPr>
        <w:tab/>
      </w:r>
      <w:r w:rsidRPr="00980F9C">
        <w:rPr>
          <w:sz w:val="28"/>
          <w:szCs w:val="28"/>
          <w:u w:val="single"/>
        </w:rPr>
        <w:tab/>
      </w:r>
      <w:r w:rsidRPr="0093378C">
        <w:rPr>
          <w:i/>
          <w:sz w:val="28"/>
          <w:szCs w:val="28"/>
          <w:u w:val="single"/>
        </w:rPr>
        <w:t>Ст</w:t>
      </w:r>
      <w:r>
        <w:rPr>
          <w:i/>
          <w:sz w:val="28"/>
          <w:szCs w:val="28"/>
          <w:u w:val="single"/>
        </w:rPr>
        <w:t>і</w:t>
      </w:r>
      <w:r w:rsidRPr="0093378C">
        <w:rPr>
          <w:i/>
          <w:sz w:val="28"/>
          <w:szCs w:val="28"/>
          <w:u w:val="single"/>
        </w:rPr>
        <w:t>ренко С.Г</w:t>
      </w:r>
      <w:r w:rsidRPr="00D751E7">
        <w:rPr>
          <w:i/>
          <w:sz w:val="28"/>
          <w:szCs w:val="28"/>
          <w:u w:val="single"/>
        </w:rPr>
        <w:t>.</w:t>
      </w:r>
    </w:p>
    <w:p w:rsidR="00333D6E" w:rsidRPr="00980F9C" w:rsidRDefault="00333D6E" w:rsidP="00333D6E">
      <w:pPr>
        <w:ind w:left="5672" w:firstLine="424"/>
        <w:rPr>
          <w:sz w:val="28"/>
          <w:szCs w:val="28"/>
          <w:vertAlign w:val="superscript"/>
        </w:rPr>
      </w:pPr>
      <w:r>
        <w:rPr>
          <w:sz w:val="28"/>
          <w:szCs w:val="28"/>
          <w:vertAlign w:val="superscript"/>
        </w:rPr>
        <w:t>(підпис)</w:t>
      </w:r>
      <w:r>
        <w:rPr>
          <w:sz w:val="28"/>
          <w:szCs w:val="28"/>
          <w:vertAlign w:val="superscript"/>
        </w:rPr>
        <w:tab/>
        <w:t xml:space="preserve"> </w:t>
      </w:r>
      <w:proofErr w:type="gramStart"/>
      <w:r>
        <w:rPr>
          <w:sz w:val="28"/>
          <w:szCs w:val="28"/>
          <w:vertAlign w:val="superscript"/>
        </w:rPr>
        <w:t xml:space="preserve">   </w:t>
      </w:r>
      <w:r w:rsidRPr="00980F9C">
        <w:rPr>
          <w:sz w:val="28"/>
          <w:szCs w:val="28"/>
          <w:vertAlign w:val="superscript"/>
        </w:rPr>
        <w:t>(</w:t>
      </w:r>
      <w:proofErr w:type="gramEnd"/>
      <w:r w:rsidRPr="00980F9C">
        <w:rPr>
          <w:sz w:val="28"/>
          <w:szCs w:val="28"/>
          <w:vertAlign w:val="superscript"/>
        </w:rPr>
        <w:t>ініціали, прізвище)</w:t>
      </w:r>
    </w:p>
    <w:p w:rsidR="00333D6E" w:rsidRPr="00980F9C" w:rsidRDefault="00333D6E" w:rsidP="00333D6E">
      <w:pPr>
        <w:ind w:left="5672"/>
        <w:rPr>
          <w:sz w:val="28"/>
          <w:szCs w:val="28"/>
        </w:rPr>
      </w:pPr>
      <w:r>
        <w:rPr>
          <w:sz w:val="28"/>
          <w:szCs w:val="28"/>
        </w:rPr>
        <w:t>“</w:t>
      </w:r>
      <w:r w:rsidRPr="00980F9C">
        <w:rPr>
          <w:sz w:val="28"/>
          <w:szCs w:val="28"/>
          <w:u w:val="single"/>
        </w:rPr>
        <w:tab/>
      </w:r>
      <w:r w:rsidRPr="00980F9C">
        <w:rPr>
          <w:sz w:val="28"/>
          <w:szCs w:val="28"/>
        </w:rPr>
        <w:t>”</w:t>
      </w:r>
      <w:r>
        <w:rPr>
          <w:sz w:val="28"/>
          <w:szCs w:val="28"/>
        </w:rPr>
        <w:t xml:space="preserve"> </w:t>
      </w:r>
      <w:r w:rsidRPr="00980F9C">
        <w:rPr>
          <w:sz w:val="28"/>
          <w:szCs w:val="28"/>
          <w:u w:val="single"/>
        </w:rPr>
        <w:tab/>
      </w:r>
      <w:r w:rsidRPr="00980F9C">
        <w:rPr>
          <w:sz w:val="28"/>
          <w:szCs w:val="28"/>
          <w:u w:val="single"/>
        </w:rPr>
        <w:tab/>
      </w:r>
      <w:r>
        <w:rPr>
          <w:sz w:val="28"/>
          <w:szCs w:val="28"/>
        </w:rPr>
        <w:t xml:space="preserve"> </w:t>
      </w:r>
      <w:r w:rsidRPr="00F001FA">
        <w:rPr>
          <w:sz w:val="28"/>
          <w:szCs w:val="28"/>
          <w:u w:val="single"/>
        </w:rPr>
        <w:t>20</w:t>
      </w:r>
      <w:r>
        <w:rPr>
          <w:b/>
          <w:i/>
          <w:sz w:val="28"/>
          <w:szCs w:val="28"/>
          <w:u w:val="single"/>
        </w:rPr>
        <w:t>19</w:t>
      </w:r>
      <w:r w:rsidRPr="00980F9C">
        <w:rPr>
          <w:sz w:val="28"/>
          <w:szCs w:val="28"/>
        </w:rPr>
        <w:t xml:space="preserve"> р.</w:t>
      </w:r>
    </w:p>
    <w:p w:rsidR="00333D6E" w:rsidRDefault="00333D6E" w:rsidP="00333D6E">
      <w:pPr>
        <w:rPr>
          <w:b/>
          <w:bCs/>
          <w:caps/>
          <w:sz w:val="28"/>
          <w:szCs w:val="28"/>
        </w:rPr>
      </w:pPr>
    </w:p>
    <w:p w:rsidR="00333D6E" w:rsidRDefault="00333D6E" w:rsidP="00333D6E">
      <w:pPr>
        <w:rPr>
          <w:b/>
          <w:bCs/>
          <w:caps/>
          <w:sz w:val="28"/>
          <w:szCs w:val="28"/>
        </w:rPr>
      </w:pPr>
    </w:p>
    <w:p w:rsidR="00333D6E" w:rsidRPr="00980F9C" w:rsidRDefault="00333D6E" w:rsidP="00333D6E">
      <w:pPr>
        <w:rPr>
          <w:b/>
          <w:bCs/>
          <w:caps/>
          <w:sz w:val="28"/>
          <w:szCs w:val="28"/>
        </w:rPr>
      </w:pPr>
    </w:p>
    <w:p w:rsidR="00333D6E" w:rsidRPr="00980F9C" w:rsidRDefault="00333D6E" w:rsidP="00333D6E">
      <w:pPr>
        <w:jc w:val="center"/>
        <w:rPr>
          <w:b/>
          <w:sz w:val="28"/>
          <w:szCs w:val="28"/>
        </w:rPr>
      </w:pPr>
      <w:r>
        <w:rPr>
          <w:b/>
          <w:sz w:val="40"/>
          <w:szCs w:val="40"/>
        </w:rPr>
        <w:t>Магістерська дисертація</w:t>
      </w:r>
    </w:p>
    <w:p w:rsidR="00333D6E" w:rsidRPr="00980F9C" w:rsidRDefault="00333D6E" w:rsidP="00333D6E">
      <w:pPr>
        <w:ind w:right="1719"/>
        <w:rPr>
          <w:sz w:val="28"/>
          <w:szCs w:val="28"/>
          <w:vertAlign w:val="superscript"/>
        </w:rPr>
      </w:pPr>
    </w:p>
    <w:p w:rsidR="00333D6E" w:rsidRPr="00980F9C" w:rsidRDefault="00333D6E" w:rsidP="00333D6E">
      <w:pPr>
        <w:rPr>
          <w:sz w:val="28"/>
          <w:szCs w:val="28"/>
          <w:u w:val="single"/>
        </w:rPr>
      </w:pPr>
      <w:r w:rsidRPr="00980F9C">
        <w:rPr>
          <w:sz w:val="28"/>
          <w:szCs w:val="28"/>
        </w:rPr>
        <w:t>з</w:t>
      </w:r>
      <w:r>
        <w:rPr>
          <w:sz w:val="28"/>
          <w:szCs w:val="28"/>
        </w:rPr>
        <w:t>і</w:t>
      </w:r>
      <w:r w:rsidRPr="00980F9C">
        <w:rPr>
          <w:sz w:val="28"/>
          <w:szCs w:val="28"/>
        </w:rPr>
        <w:t xml:space="preserve"> спеціальності</w:t>
      </w:r>
      <w:r>
        <w:rPr>
          <w:sz w:val="28"/>
          <w:szCs w:val="28"/>
        </w:rPr>
        <w:t xml:space="preserve">: </w:t>
      </w:r>
      <w:r w:rsidRPr="00980F9C">
        <w:rPr>
          <w:sz w:val="28"/>
          <w:szCs w:val="28"/>
          <w:u w:val="single"/>
        </w:rPr>
        <w:tab/>
      </w:r>
      <w:r>
        <w:rPr>
          <w:i/>
          <w:sz w:val="28"/>
          <w:szCs w:val="28"/>
          <w:u w:val="single"/>
        </w:rPr>
        <w:t>123.  Комп</w:t>
      </w:r>
      <w:r w:rsidRPr="00C66A7F">
        <w:rPr>
          <w:i/>
          <w:sz w:val="28"/>
          <w:szCs w:val="28"/>
          <w:u w:val="single"/>
        </w:rPr>
        <w:t>’</w:t>
      </w:r>
      <w:r>
        <w:rPr>
          <w:i/>
          <w:sz w:val="28"/>
          <w:szCs w:val="28"/>
          <w:u w:val="single"/>
        </w:rPr>
        <w:t>ютерна інженерія</w:t>
      </w:r>
      <w:r w:rsidRPr="00E6735A">
        <w:rPr>
          <w:i/>
          <w:sz w:val="28"/>
          <w:szCs w:val="28"/>
        </w:rPr>
        <w:t>____________</w:t>
      </w:r>
      <w:r>
        <w:rPr>
          <w:sz w:val="28"/>
          <w:szCs w:val="28"/>
          <w:u w:val="single"/>
        </w:rPr>
        <w:tab/>
      </w:r>
      <w:r>
        <w:rPr>
          <w:sz w:val="28"/>
          <w:szCs w:val="28"/>
          <w:u w:val="single"/>
        </w:rPr>
        <w:tab/>
      </w:r>
      <w:r>
        <w:rPr>
          <w:sz w:val="28"/>
          <w:szCs w:val="28"/>
          <w:u w:val="single"/>
        </w:rPr>
        <w:tab/>
      </w:r>
    </w:p>
    <w:p w:rsidR="00333D6E" w:rsidRPr="00980F9C" w:rsidRDefault="00333D6E" w:rsidP="00333D6E">
      <w:pPr>
        <w:ind w:left="2836" w:firstLine="709"/>
        <w:rPr>
          <w:sz w:val="28"/>
          <w:szCs w:val="28"/>
          <w:vertAlign w:val="superscript"/>
        </w:rPr>
      </w:pPr>
      <w:r w:rsidRPr="00980F9C">
        <w:rPr>
          <w:sz w:val="28"/>
          <w:szCs w:val="28"/>
          <w:vertAlign w:val="superscript"/>
        </w:rPr>
        <w:t>(код та назва напряму підготовки або спеціальності)</w:t>
      </w:r>
    </w:p>
    <w:p w:rsidR="00333D6E" w:rsidRPr="00E6735A" w:rsidRDefault="00333D6E" w:rsidP="00333D6E">
      <w:pPr>
        <w:rPr>
          <w:sz w:val="28"/>
          <w:szCs w:val="28"/>
        </w:rPr>
      </w:pPr>
      <w:r w:rsidRPr="00E6735A">
        <w:rPr>
          <w:sz w:val="28"/>
          <w:szCs w:val="28"/>
        </w:rPr>
        <w:t>Спеціалізація</w:t>
      </w:r>
      <w:r>
        <w:rPr>
          <w:sz w:val="28"/>
          <w:szCs w:val="28"/>
        </w:rPr>
        <w:t>:</w:t>
      </w:r>
      <w:r w:rsidRPr="00E6735A">
        <w:rPr>
          <w:sz w:val="28"/>
          <w:szCs w:val="28"/>
        </w:rPr>
        <w:tab/>
      </w:r>
      <w:r>
        <w:rPr>
          <w:i/>
          <w:sz w:val="28"/>
          <w:szCs w:val="28"/>
          <w:u w:val="single"/>
        </w:rPr>
        <w:t>123. Технології програмування для комп’ютерних систем та мереж</w:t>
      </w:r>
      <w:r w:rsidRPr="00E6735A">
        <w:rPr>
          <w:sz w:val="28"/>
          <w:szCs w:val="28"/>
        </w:rPr>
        <w:tab/>
      </w:r>
      <w:r w:rsidRPr="00E6735A">
        <w:rPr>
          <w:sz w:val="28"/>
          <w:szCs w:val="28"/>
        </w:rPr>
        <w:tab/>
      </w:r>
      <w:r w:rsidRPr="00E6735A">
        <w:rPr>
          <w:sz w:val="28"/>
          <w:szCs w:val="28"/>
        </w:rPr>
        <w:tab/>
      </w:r>
    </w:p>
    <w:p w:rsidR="00333D6E" w:rsidRPr="00980F9C" w:rsidRDefault="00333D6E" w:rsidP="00333D6E">
      <w:pPr>
        <w:spacing w:before="120"/>
        <w:rPr>
          <w:sz w:val="28"/>
          <w:szCs w:val="28"/>
        </w:rPr>
      </w:pPr>
      <w:r w:rsidRPr="00980F9C">
        <w:rPr>
          <w:sz w:val="28"/>
          <w:szCs w:val="28"/>
        </w:rPr>
        <w:t>на тему:</w:t>
      </w:r>
      <w:r>
        <w:rPr>
          <w:sz w:val="28"/>
          <w:szCs w:val="28"/>
        </w:rPr>
        <w:t xml:space="preserve"> </w:t>
      </w:r>
      <w:r w:rsidRPr="00980F9C">
        <w:rPr>
          <w:sz w:val="28"/>
          <w:szCs w:val="28"/>
          <w:u w:val="single"/>
        </w:rPr>
        <w:tab/>
      </w:r>
      <w:r w:rsidRPr="00F86DD4">
        <w:rPr>
          <w:sz w:val="28"/>
          <w:szCs w:val="28"/>
          <w:u w:val="single"/>
        </w:rPr>
        <w:t>Спосіб збільшення тривалості автономної роботи пристроїв інтернету речей, поєднаних у бездротову мережу</w:t>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p>
    <w:p w:rsidR="00333D6E" w:rsidRPr="00980F9C" w:rsidRDefault="00333D6E" w:rsidP="00333D6E">
      <w:pPr>
        <w:spacing w:before="240"/>
        <w:rPr>
          <w:bCs/>
          <w:sz w:val="28"/>
          <w:szCs w:val="28"/>
        </w:rPr>
      </w:pPr>
      <w:r w:rsidRPr="00980F9C">
        <w:rPr>
          <w:bCs/>
          <w:sz w:val="28"/>
          <w:szCs w:val="28"/>
        </w:rPr>
        <w:t xml:space="preserve">Виконав (-ла): студент (-ка) </w:t>
      </w:r>
      <w:r w:rsidRPr="00980F9C">
        <w:rPr>
          <w:bCs/>
          <w:sz w:val="28"/>
          <w:szCs w:val="28"/>
          <w:u w:val="single"/>
        </w:rPr>
        <w:tab/>
      </w:r>
      <w:r>
        <w:rPr>
          <w:bCs/>
          <w:sz w:val="28"/>
          <w:szCs w:val="28"/>
          <w:u w:val="single"/>
        </w:rPr>
        <w:t xml:space="preserve">   2</w:t>
      </w:r>
      <w:r w:rsidRPr="00980F9C">
        <w:rPr>
          <w:bCs/>
          <w:sz w:val="28"/>
          <w:szCs w:val="28"/>
          <w:u w:val="single"/>
        </w:rPr>
        <w:tab/>
      </w:r>
      <w:r w:rsidRPr="00980F9C">
        <w:rPr>
          <w:bCs/>
          <w:sz w:val="28"/>
          <w:szCs w:val="28"/>
        </w:rPr>
        <w:t xml:space="preserve"> курсу, групи </w:t>
      </w:r>
      <w:r w:rsidRPr="00980F9C">
        <w:rPr>
          <w:bCs/>
          <w:sz w:val="28"/>
          <w:szCs w:val="28"/>
          <w:u w:val="single"/>
        </w:rPr>
        <w:tab/>
      </w:r>
      <w:r w:rsidRPr="00980F9C">
        <w:rPr>
          <w:bCs/>
          <w:sz w:val="28"/>
          <w:szCs w:val="28"/>
          <w:u w:val="single"/>
        </w:rPr>
        <w:tab/>
      </w:r>
      <w:r>
        <w:rPr>
          <w:bCs/>
          <w:sz w:val="28"/>
          <w:szCs w:val="28"/>
          <w:u w:val="single"/>
        </w:rPr>
        <w:t>ІВ-71мн</w:t>
      </w:r>
      <w:r w:rsidRPr="00980F9C">
        <w:rPr>
          <w:bCs/>
          <w:sz w:val="28"/>
          <w:szCs w:val="28"/>
          <w:u w:val="single"/>
        </w:rPr>
        <w:tab/>
      </w:r>
      <w:r w:rsidRPr="00980F9C">
        <w:rPr>
          <w:bCs/>
          <w:sz w:val="28"/>
          <w:szCs w:val="28"/>
          <w:u w:val="single"/>
        </w:rPr>
        <w:tab/>
      </w:r>
    </w:p>
    <w:p w:rsidR="00333D6E" w:rsidRPr="00980F9C" w:rsidRDefault="00333D6E" w:rsidP="00333D6E">
      <w:pPr>
        <w:ind w:left="6381" w:firstLine="709"/>
        <w:rPr>
          <w:sz w:val="28"/>
          <w:szCs w:val="28"/>
          <w:vertAlign w:val="superscript"/>
        </w:rPr>
      </w:pPr>
      <w:r w:rsidRPr="00980F9C">
        <w:rPr>
          <w:sz w:val="28"/>
          <w:szCs w:val="28"/>
          <w:vertAlign w:val="superscript"/>
        </w:rPr>
        <w:t>(шифр групи)</w:t>
      </w:r>
    </w:p>
    <w:p w:rsidR="00333D6E" w:rsidRPr="00980F9C" w:rsidRDefault="00333D6E" w:rsidP="00333D6E">
      <w:pPr>
        <w:rPr>
          <w:bCs/>
          <w:sz w:val="28"/>
          <w:szCs w:val="28"/>
          <w:u w:val="single"/>
        </w:rPr>
      </w:pPr>
      <w:r w:rsidRPr="00980F9C">
        <w:rPr>
          <w:bCs/>
          <w:sz w:val="28"/>
          <w:szCs w:val="28"/>
          <w:u w:val="single"/>
        </w:rPr>
        <w:tab/>
      </w:r>
      <w:r w:rsidRPr="00980F9C">
        <w:rPr>
          <w:bCs/>
          <w:sz w:val="28"/>
          <w:szCs w:val="28"/>
          <w:u w:val="single"/>
        </w:rPr>
        <w:tab/>
      </w:r>
      <w:r>
        <w:rPr>
          <w:bCs/>
          <w:sz w:val="28"/>
          <w:szCs w:val="28"/>
          <w:u w:val="single"/>
        </w:rPr>
        <w:t>Крук Ярослав Ігорович</w:t>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p>
    <w:p w:rsidR="00333D6E" w:rsidRPr="00980F9C" w:rsidRDefault="00333D6E" w:rsidP="00333D6E">
      <w:pPr>
        <w:ind w:left="1418" w:firstLine="709"/>
        <w:rPr>
          <w:sz w:val="28"/>
          <w:szCs w:val="28"/>
          <w:vertAlign w:val="superscript"/>
        </w:rPr>
      </w:pPr>
      <w:r w:rsidRPr="00980F9C">
        <w:rPr>
          <w:sz w:val="28"/>
          <w:szCs w:val="28"/>
          <w:vertAlign w:val="superscript"/>
        </w:rPr>
        <w:t>(прізвище, ім’я, по батькові)</w:t>
      </w:r>
      <w:r w:rsidRPr="00980F9C">
        <w:rPr>
          <w:sz w:val="28"/>
          <w:szCs w:val="28"/>
          <w:vertAlign w:val="superscript"/>
        </w:rPr>
        <w:tab/>
      </w:r>
      <w:r>
        <w:rPr>
          <w:sz w:val="28"/>
          <w:szCs w:val="28"/>
          <w:vertAlign w:val="superscript"/>
        </w:rPr>
        <w:tab/>
      </w:r>
      <w:r>
        <w:rPr>
          <w:sz w:val="28"/>
          <w:szCs w:val="28"/>
          <w:vertAlign w:val="superscript"/>
        </w:rPr>
        <w:tab/>
      </w:r>
      <w:r>
        <w:rPr>
          <w:sz w:val="28"/>
          <w:szCs w:val="28"/>
          <w:vertAlign w:val="superscript"/>
        </w:rPr>
        <w:tab/>
      </w:r>
      <w:r>
        <w:rPr>
          <w:sz w:val="28"/>
          <w:szCs w:val="28"/>
          <w:vertAlign w:val="superscript"/>
        </w:rPr>
        <w:tab/>
      </w:r>
      <w:r w:rsidRPr="00980F9C">
        <w:rPr>
          <w:sz w:val="28"/>
          <w:szCs w:val="28"/>
          <w:vertAlign w:val="superscript"/>
        </w:rPr>
        <w:t xml:space="preserve">(підпис) </w:t>
      </w:r>
    </w:p>
    <w:p w:rsidR="00333D6E" w:rsidRPr="00F86DD4" w:rsidRDefault="00333D6E" w:rsidP="00333D6E">
      <w:pPr>
        <w:spacing w:before="120"/>
        <w:rPr>
          <w:bCs/>
          <w:sz w:val="28"/>
          <w:szCs w:val="28"/>
          <w:u w:val="single"/>
        </w:rPr>
      </w:pPr>
      <w:r>
        <w:rPr>
          <w:bCs/>
          <w:sz w:val="28"/>
          <w:szCs w:val="28"/>
        </w:rPr>
        <w:t>Науковий к</w:t>
      </w:r>
      <w:r w:rsidRPr="00980F9C">
        <w:rPr>
          <w:bCs/>
          <w:sz w:val="28"/>
          <w:szCs w:val="28"/>
        </w:rPr>
        <w:t>ерівник</w:t>
      </w:r>
      <w:r>
        <w:rPr>
          <w:bCs/>
          <w:sz w:val="28"/>
          <w:szCs w:val="28"/>
        </w:rPr>
        <w:t xml:space="preserve"> </w:t>
      </w:r>
      <w:r w:rsidRPr="00980F9C">
        <w:rPr>
          <w:bCs/>
          <w:sz w:val="28"/>
          <w:szCs w:val="28"/>
          <w:u w:val="single"/>
        </w:rPr>
        <w:tab/>
      </w:r>
      <w:r>
        <w:rPr>
          <w:bCs/>
          <w:sz w:val="28"/>
          <w:szCs w:val="28"/>
          <w:u w:val="single"/>
        </w:rPr>
        <w:t xml:space="preserve">проф., д.т.н., проф. </w:t>
      </w:r>
      <w:r w:rsidRPr="00F86DD4">
        <w:rPr>
          <w:bCs/>
          <w:sz w:val="28"/>
          <w:szCs w:val="28"/>
          <w:u w:val="single"/>
        </w:rPr>
        <w:t>Кулаков Ю.О.</w:t>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p>
    <w:p w:rsidR="00333D6E" w:rsidRPr="00980F9C" w:rsidRDefault="00333D6E" w:rsidP="00333D6E">
      <w:pPr>
        <w:ind w:left="2127" w:firstLine="709"/>
        <w:rPr>
          <w:sz w:val="28"/>
          <w:szCs w:val="28"/>
          <w:vertAlign w:val="superscript"/>
        </w:rPr>
      </w:pPr>
      <w:r w:rsidRPr="00980F9C">
        <w:rPr>
          <w:sz w:val="28"/>
          <w:szCs w:val="28"/>
          <w:vertAlign w:val="superscript"/>
        </w:rPr>
        <w:t xml:space="preserve">(посада, науковий ступінь, вчене </w:t>
      </w:r>
      <w:proofErr w:type="gramStart"/>
      <w:r w:rsidRPr="00980F9C">
        <w:rPr>
          <w:sz w:val="28"/>
          <w:szCs w:val="28"/>
          <w:vertAlign w:val="superscript"/>
        </w:rPr>
        <w:t>звання,  прізвище</w:t>
      </w:r>
      <w:proofErr w:type="gramEnd"/>
      <w:r w:rsidRPr="00980F9C">
        <w:rPr>
          <w:sz w:val="28"/>
          <w:szCs w:val="28"/>
          <w:vertAlign w:val="superscript"/>
        </w:rPr>
        <w:t xml:space="preserve"> та ініціали)</w:t>
      </w:r>
      <w:r w:rsidRPr="00980F9C">
        <w:rPr>
          <w:sz w:val="28"/>
          <w:szCs w:val="28"/>
          <w:vertAlign w:val="superscript"/>
        </w:rPr>
        <w:tab/>
        <w:t xml:space="preserve">(підпис) </w:t>
      </w:r>
    </w:p>
    <w:p w:rsidR="00333D6E" w:rsidRPr="00980F9C" w:rsidRDefault="00333D6E" w:rsidP="00333D6E">
      <w:pPr>
        <w:spacing w:before="120"/>
        <w:rPr>
          <w:bCs/>
          <w:sz w:val="28"/>
          <w:szCs w:val="28"/>
        </w:rPr>
      </w:pPr>
      <w:r>
        <w:rPr>
          <w:bCs/>
          <w:sz w:val="28"/>
          <w:szCs w:val="28"/>
        </w:rPr>
        <w:t xml:space="preserve">Консультант </w:t>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p>
    <w:p w:rsidR="00333D6E" w:rsidRPr="00980F9C" w:rsidRDefault="00333D6E" w:rsidP="00333D6E">
      <w:pPr>
        <w:ind w:left="1418" w:firstLine="709"/>
        <w:rPr>
          <w:sz w:val="28"/>
          <w:szCs w:val="28"/>
          <w:vertAlign w:val="superscript"/>
        </w:rPr>
      </w:pPr>
      <w:r w:rsidRPr="00980F9C">
        <w:rPr>
          <w:sz w:val="28"/>
          <w:szCs w:val="28"/>
          <w:vertAlign w:val="superscript"/>
        </w:rPr>
        <w:t>(назва розділу)</w:t>
      </w:r>
      <w:r w:rsidRPr="00980F9C">
        <w:rPr>
          <w:sz w:val="28"/>
          <w:szCs w:val="28"/>
          <w:vertAlign w:val="superscript"/>
        </w:rPr>
        <w:tab/>
      </w:r>
      <w:r w:rsidRPr="00980F9C">
        <w:rPr>
          <w:spacing w:val="-8"/>
          <w:sz w:val="28"/>
          <w:szCs w:val="28"/>
          <w:vertAlign w:val="superscript"/>
        </w:rPr>
        <w:t>(посада, вчене звання, науковий ступінь, прізвище, ініціали)</w:t>
      </w:r>
      <w:r w:rsidRPr="00980F9C">
        <w:rPr>
          <w:sz w:val="28"/>
          <w:szCs w:val="28"/>
          <w:vertAlign w:val="superscript"/>
        </w:rPr>
        <w:tab/>
        <w:t xml:space="preserve">(підпис) </w:t>
      </w:r>
    </w:p>
    <w:p w:rsidR="00333D6E" w:rsidRPr="00980F9C" w:rsidRDefault="00333D6E" w:rsidP="00333D6E">
      <w:pPr>
        <w:spacing w:before="120"/>
        <w:rPr>
          <w:bCs/>
          <w:sz w:val="28"/>
          <w:szCs w:val="28"/>
        </w:rPr>
      </w:pPr>
      <w:r w:rsidRPr="00980F9C">
        <w:rPr>
          <w:bCs/>
          <w:sz w:val="28"/>
          <w:szCs w:val="28"/>
        </w:rPr>
        <w:t>Рецензент</w:t>
      </w:r>
      <w:r>
        <w:rPr>
          <w:bCs/>
          <w:sz w:val="28"/>
          <w:szCs w:val="28"/>
        </w:rPr>
        <w:t xml:space="preserve"> </w:t>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r w:rsidRPr="00980F9C">
        <w:rPr>
          <w:bCs/>
          <w:sz w:val="28"/>
          <w:szCs w:val="28"/>
          <w:u w:val="single"/>
        </w:rPr>
        <w:tab/>
      </w:r>
    </w:p>
    <w:p w:rsidR="00333D6E" w:rsidRPr="00980F9C" w:rsidRDefault="00333D6E" w:rsidP="00333D6E">
      <w:pPr>
        <w:ind w:firstLine="1276"/>
        <w:rPr>
          <w:sz w:val="28"/>
          <w:szCs w:val="28"/>
          <w:vertAlign w:val="superscript"/>
        </w:rPr>
      </w:pPr>
      <w:r w:rsidRPr="00980F9C">
        <w:rPr>
          <w:sz w:val="28"/>
          <w:szCs w:val="28"/>
          <w:vertAlign w:val="superscript"/>
        </w:rPr>
        <w:t>(посада, науковий ступінь, вчене звання, науковий ступінь, прізвище та ініціали)</w:t>
      </w:r>
      <w:r w:rsidRPr="00980F9C">
        <w:rPr>
          <w:sz w:val="28"/>
          <w:szCs w:val="28"/>
          <w:vertAlign w:val="superscript"/>
        </w:rPr>
        <w:tab/>
        <w:t xml:space="preserve">(підпис) </w:t>
      </w:r>
    </w:p>
    <w:p w:rsidR="00333D6E" w:rsidRPr="00980F9C" w:rsidRDefault="00333D6E" w:rsidP="00333D6E">
      <w:pPr>
        <w:ind w:left="4536"/>
        <w:rPr>
          <w:sz w:val="28"/>
          <w:szCs w:val="28"/>
        </w:rPr>
      </w:pPr>
    </w:p>
    <w:p w:rsidR="00333D6E" w:rsidRPr="00980F9C" w:rsidRDefault="00333D6E" w:rsidP="00333D6E">
      <w:pPr>
        <w:ind w:left="4536"/>
        <w:rPr>
          <w:sz w:val="28"/>
          <w:szCs w:val="28"/>
        </w:rPr>
      </w:pPr>
      <w:r>
        <w:rPr>
          <w:sz w:val="28"/>
          <w:szCs w:val="28"/>
        </w:rPr>
        <w:t>Засвідчую, що у цій</w:t>
      </w:r>
      <w:r w:rsidRPr="00980F9C">
        <w:rPr>
          <w:sz w:val="28"/>
          <w:szCs w:val="28"/>
        </w:rPr>
        <w:t xml:space="preserve"> </w:t>
      </w:r>
      <w:r>
        <w:rPr>
          <w:sz w:val="28"/>
          <w:szCs w:val="28"/>
        </w:rPr>
        <w:t>магістерській дисертації</w:t>
      </w:r>
      <w:r w:rsidRPr="00980F9C">
        <w:rPr>
          <w:sz w:val="28"/>
          <w:szCs w:val="28"/>
        </w:rPr>
        <w:t xml:space="preserve"> немає запозичень з праць інших авторів без відповідних посилань.</w:t>
      </w:r>
    </w:p>
    <w:p w:rsidR="00333D6E" w:rsidRPr="00980F9C" w:rsidRDefault="00333D6E" w:rsidP="00333D6E">
      <w:pPr>
        <w:ind w:left="4536"/>
        <w:rPr>
          <w:sz w:val="28"/>
          <w:szCs w:val="28"/>
        </w:rPr>
      </w:pPr>
      <w:r w:rsidRPr="00980F9C">
        <w:rPr>
          <w:sz w:val="28"/>
          <w:szCs w:val="28"/>
        </w:rPr>
        <w:t xml:space="preserve">Студент </w:t>
      </w:r>
      <w:r w:rsidRPr="00980F9C">
        <w:rPr>
          <w:sz w:val="28"/>
          <w:szCs w:val="28"/>
          <w:u w:val="single"/>
        </w:rPr>
        <w:tab/>
      </w:r>
      <w:r w:rsidRPr="00980F9C">
        <w:rPr>
          <w:sz w:val="28"/>
          <w:szCs w:val="28"/>
          <w:u w:val="single"/>
        </w:rPr>
        <w:tab/>
      </w:r>
      <w:r w:rsidRPr="00980F9C">
        <w:rPr>
          <w:sz w:val="28"/>
          <w:szCs w:val="28"/>
          <w:u w:val="single"/>
        </w:rPr>
        <w:tab/>
      </w:r>
      <w:r w:rsidRPr="00980F9C">
        <w:rPr>
          <w:sz w:val="28"/>
          <w:szCs w:val="28"/>
          <w:u w:val="single"/>
        </w:rPr>
        <w:tab/>
      </w:r>
    </w:p>
    <w:p w:rsidR="00333D6E" w:rsidRPr="00980F9C" w:rsidRDefault="00333D6E" w:rsidP="00333D6E">
      <w:pPr>
        <w:ind w:left="4536" w:firstLine="1701"/>
        <w:rPr>
          <w:sz w:val="28"/>
          <w:szCs w:val="28"/>
        </w:rPr>
      </w:pPr>
      <w:r w:rsidRPr="00980F9C">
        <w:rPr>
          <w:sz w:val="28"/>
          <w:szCs w:val="28"/>
          <w:vertAlign w:val="superscript"/>
        </w:rPr>
        <w:t>(підпис)</w:t>
      </w:r>
    </w:p>
    <w:p w:rsidR="00333D6E" w:rsidRDefault="00333D6E" w:rsidP="00333D6E">
      <w:pPr>
        <w:jc w:val="center"/>
        <w:rPr>
          <w:sz w:val="28"/>
          <w:szCs w:val="28"/>
        </w:rPr>
      </w:pPr>
    </w:p>
    <w:p w:rsidR="00333D6E" w:rsidRDefault="00333D6E" w:rsidP="00333D6E">
      <w:pPr>
        <w:jc w:val="center"/>
        <w:rPr>
          <w:sz w:val="28"/>
          <w:szCs w:val="28"/>
        </w:rPr>
      </w:pPr>
    </w:p>
    <w:p w:rsidR="00333D6E" w:rsidRDefault="00333D6E" w:rsidP="00333D6E">
      <w:pPr>
        <w:jc w:val="center"/>
        <w:rPr>
          <w:sz w:val="28"/>
          <w:szCs w:val="28"/>
        </w:rPr>
        <w:sectPr w:rsidR="00333D6E" w:rsidSect="00333D6E">
          <w:footerReference w:type="default" r:id="rId8"/>
          <w:pgSz w:w="11906" w:h="16838"/>
          <w:pgMar w:top="1134" w:right="726" w:bottom="1134" w:left="1701" w:header="709" w:footer="709" w:gutter="0"/>
          <w:pgNumType w:start="1"/>
          <w:cols w:space="708"/>
          <w:titlePg/>
          <w:docGrid w:linePitch="360"/>
        </w:sectPr>
      </w:pPr>
      <w:r w:rsidRPr="00980F9C">
        <w:rPr>
          <w:sz w:val="28"/>
          <w:szCs w:val="28"/>
        </w:rPr>
        <w:t>Київ – 20</w:t>
      </w:r>
      <w:r>
        <w:rPr>
          <w:sz w:val="28"/>
          <w:szCs w:val="28"/>
        </w:rPr>
        <w:t>19</w:t>
      </w:r>
      <w:r w:rsidRPr="00980F9C">
        <w:rPr>
          <w:sz w:val="28"/>
          <w:szCs w:val="28"/>
        </w:rPr>
        <w:t xml:space="preserve"> року</w:t>
      </w:r>
    </w:p>
    <w:p w:rsidR="00333D6E" w:rsidRPr="0043731A" w:rsidRDefault="00333D6E" w:rsidP="00333D6E">
      <w:pPr>
        <w:ind w:left="539"/>
        <w:jc w:val="center"/>
        <w:rPr>
          <w:b/>
          <w:bCs/>
          <w:sz w:val="28"/>
          <w:szCs w:val="28"/>
        </w:rPr>
      </w:pPr>
      <w:r w:rsidRPr="0043731A">
        <w:rPr>
          <w:b/>
          <w:bCs/>
          <w:sz w:val="28"/>
          <w:szCs w:val="28"/>
        </w:rPr>
        <w:lastRenderedPageBreak/>
        <w:t>Національний технічний університет України</w:t>
      </w:r>
    </w:p>
    <w:p w:rsidR="00333D6E" w:rsidRPr="0093378C" w:rsidRDefault="00333D6E" w:rsidP="00333D6E">
      <w:pPr>
        <w:ind w:left="539"/>
        <w:jc w:val="center"/>
        <w:rPr>
          <w:b/>
          <w:bCs/>
          <w:sz w:val="28"/>
          <w:szCs w:val="28"/>
        </w:rPr>
      </w:pPr>
      <w:r w:rsidRPr="0093378C">
        <w:rPr>
          <w:b/>
          <w:bCs/>
          <w:sz w:val="28"/>
          <w:szCs w:val="28"/>
        </w:rPr>
        <w:t>«</w:t>
      </w:r>
      <w:r w:rsidRPr="0043731A">
        <w:rPr>
          <w:b/>
          <w:bCs/>
          <w:sz w:val="28"/>
          <w:szCs w:val="28"/>
        </w:rPr>
        <w:t>Київський політехнічний інститут</w:t>
      </w:r>
      <w:r>
        <w:rPr>
          <w:b/>
          <w:bCs/>
          <w:sz w:val="28"/>
          <w:szCs w:val="28"/>
        </w:rPr>
        <w:t xml:space="preserve"> імені Ігоря Сікорського</w:t>
      </w:r>
      <w:r w:rsidRPr="0093378C">
        <w:rPr>
          <w:b/>
          <w:bCs/>
          <w:sz w:val="28"/>
          <w:szCs w:val="28"/>
        </w:rPr>
        <w:t>»</w:t>
      </w:r>
    </w:p>
    <w:p w:rsidR="00333D6E" w:rsidRPr="0043731A" w:rsidRDefault="00333D6E" w:rsidP="00333D6E">
      <w:pPr>
        <w:ind w:left="539"/>
        <w:rPr>
          <w:b/>
          <w:bCs/>
          <w:sz w:val="28"/>
          <w:szCs w:val="28"/>
        </w:rPr>
      </w:pPr>
    </w:p>
    <w:p w:rsidR="00333D6E" w:rsidRPr="0043731A" w:rsidRDefault="00333D6E" w:rsidP="00333D6E">
      <w:pPr>
        <w:ind w:left="539" w:hanging="540"/>
        <w:rPr>
          <w:sz w:val="28"/>
          <w:szCs w:val="28"/>
        </w:rPr>
      </w:pPr>
      <w:r w:rsidRPr="0043731A">
        <w:rPr>
          <w:sz w:val="28"/>
          <w:szCs w:val="28"/>
        </w:rPr>
        <w:t>Факультет (інститут)</w:t>
      </w:r>
      <w:r>
        <w:rPr>
          <w:sz w:val="28"/>
          <w:szCs w:val="28"/>
        </w:rPr>
        <w:t xml:space="preserve"> </w:t>
      </w:r>
      <w:r w:rsidRPr="0043731A">
        <w:rPr>
          <w:sz w:val="28"/>
          <w:szCs w:val="28"/>
          <w:u w:val="single"/>
        </w:rPr>
        <w:tab/>
      </w:r>
      <w:r>
        <w:rPr>
          <w:i/>
          <w:sz w:val="28"/>
          <w:szCs w:val="28"/>
          <w:u w:val="single"/>
        </w:rPr>
        <w:t>Інформатики та обчислювальної техніки</w:t>
      </w:r>
      <w:r w:rsidRPr="0043731A">
        <w:rPr>
          <w:sz w:val="28"/>
          <w:szCs w:val="28"/>
          <w:u w:val="single"/>
        </w:rPr>
        <w:tab/>
      </w:r>
      <w:r w:rsidRPr="0043731A">
        <w:rPr>
          <w:sz w:val="28"/>
          <w:szCs w:val="28"/>
          <w:u w:val="single"/>
        </w:rPr>
        <w:tab/>
      </w:r>
    </w:p>
    <w:p w:rsidR="00333D6E" w:rsidRPr="0043731A" w:rsidRDefault="00333D6E" w:rsidP="00333D6E">
      <w:pPr>
        <w:rPr>
          <w:sz w:val="28"/>
          <w:szCs w:val="28"/>
          <w:vertAlign w:val="superscript"/>
        </w:rPr>
      </w:pPr>
      <w:r>
        <w:rPr>
          <w:sz w:val="28"/>
          <w:szCs w:val="28"/>
          <w:vertAlign w:val="superscript"/>
        </w:rPr>
        <w:t xml:space="preserve">                                                                                                 </w:t>
      </w:r>
      <w:r w:rsidRPr="0043731A">
        <w:rPr>
          <w:sz w:val="28"/>
          <w:szCs w:val="28"/>
          <w:vertAlign w:val="superscript"/>
        </w:rPr>
        <w:t>(повна назва)</w:t>
      </w:r>
    </w:p>
    <w:p w:rsidR="00333D6E" w:rsidRPr="0043731A" w:rsidRDefault="00333D6E" w:rsidP="00333D6E">
      <w:pPr>
        <w:ind w:left="539" w:hanging="540"/>
        <w:rPr>
          <w:sz w:val="28"/>
          <w:szCs w:val="28"/>
        </w:rPr>
      </w:pPr>
      <w:r w:rsidRPr="0043731A">
        <w:rPr>
          <w:sz w:val="28"/>
          <w:szCs w:val="28"/>
        </w:rPr>
        <w:t>Кафедра</w:t>
      </w:r>
      <w:r>
        <w:rPr>
          <w:sz w:val="28"/>
          <w:szCs w:val="28"/>
        </w:rPr>
        <w:t xml:space="preserve"> </w:t>
      </w:r>
      <w:r w:rsidRPr="0043731A">
        <w:rPr>
          <w:sz w:val="28"/>
          <w:szCs w:val="28"/>
          <w:u w:val="single"/>
        </w:rPr>
        <w:tab/>
      </w:r>
      <w:r w:rsidRPr="0043731A">
        <w:rPr>
          <w:sz w:val="28"/>
          <w:szCs w:val="28"/>
          <w:u w:val="single"/>
        </w:rPr>
        <w:tab/>
      </w:r>
      <w:r>
        <w:rPr>
          <w:i/>
          <w:sz w:val="28"/>
          <w:szCs w:val="28"/>
          <w:u w:val="single"/>
        </w:rPr>
        <w:t>Обчислювальної техніки</w:t>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333D6E" w:rsidRPr="0043731A" w:rsidRDefault="00333D6E" w:rsidP="00333D6E">
      <w:pPr>
        <w:rPr>
          <w:sz w:val="28"/>
          <w:szCs w:val="28"/>
          <w:vertAlign w:val="superscript"/>
        </w:rPr>
      </w:pPr>
      <w:r>
        <w:rPr>
          <w:sz w:val="28"/>
          <w:szCs w:val="28"/>
          <w:vertAlign w:val="superscript"/>
        </w:rPr>
        <w:t xml:space="preserve">                                                            </w:t>
      </w:r>
      <w:r w:rsidRPr="0043731A">
        <w:rPr>
          <w:sz w:val="28"/>
          <w:szCs w:val="28"/>
          <w:vertAlign w:val="superscript"/>
        </w:rPr>
        <w:t>(повна назва)</w:t>
      </w:r>
    </w:p>
    <w:p w:rsidR="00333D6E" w:rsidRPr="0043731A" w:rsidRDefault="00333D6E" w:rsidP="00333D6E">
      <w:pPr>
        <w:tabs>
          <w:tab w:val="left" w:pos="360"/>
        </w:tabs>
        <w:ind w:hanging="1"/>
        <w:rPr>
          <w:sz w:val="28"/>
          <w:szCs w:val="28"/>
          <w:vertAlign w:val="superscript"/>
        </w:rPr>
      </w:pPr>
      <w:r>
        <w:rPr>
          <w:sz w:val="28"/>
          <w:szCs w:val="28"/>
        </w:rPr>
        <w:t>Рівень вищої освіти – другий (магістерський) за освітньо-</w:t>
      </w:r>
      <w:proofErr w:type="gramStart"/>
      <w:r>
        <w:rPr>
          <w:sz w:val="28"/>
          <w:szCs w:val="28"/>
        </w:rPr>
        <w:t>науковою  програмою</w:t>
      </w:r>
      <w:proofErr w:type="gramEnd"/>
    </w:p>
    <w:p w:rsidR="00333D6E" w:rsidRPr="0043731A" w:rsidRDefault="00333D6E" w:rsidP="00333D6E">
      <w:pPr>
        <w:ind w:left="539" w:hanging="540"/>
        <w:rPr>
          <w:sz w:val="28"/>
          <w:szCs w:val="28"/>
        </w:rPr>
      </w:pPr>
      <w:r>
        <w:rPr>
          <w:sz w:val="28"/>
          <w:szCs w:val="28"/>
        </w:rPr>
        <w:t>Спеціальність</w:t>
      </w:r>
      <w:r w:rsidRPr="0043731A">
        <w:rPr>
          <w:sz w:val="28"/>
          <w:szCs w:val="28"/>
        </w:rPr>
        <w:t xml:space="preserve"> </w:t>
      </w:r>
      <w:r w:rsidRPr="0043731A">
        <w:rPr>
          <w:sz w:val="28"/>
          <w:szCs w:val="28"/>
          <w:u w:val="single"/>
        </w:rPr>
        <w:tab/>
      </w:r>
      <w:r>
        <w:rPr>
          <w:i/>
          <w:sz w:val="28"/>
          <w:szCs w:val="28"/>
          <w:u w:val="single"/>
        </w:rPr>
        <w:t>123.  Комп</w:t>
      </w:r>
      <w:r w:rsidRPr="00D50CCC">
        <w:rPr>
          <w:i/>
          <w:sz w:val="28"/>
          <w:szCs w:val="28"/>
          <w:u w:val="single"/>
        </w:rPr>
        <w:t>’</w:t>
      </w:r>
      <w:r>
        <w:rPr>
          <w:i/>
          <w:sz w:val="28"/>
          <w:szCs w:val="28"/>
          <w:u w:val="single"/>
        </w:rPr>
        <w:t>ютерна інженерія</w:t>
      </w:r>
      <w:r w:rsidRPr="0043731A">
        <w:rPr>
          <w:sz w:val="28"/>
          <w:szCs w:val="28"/>
          <w:u w:val="single"/>
        </w:rPr>
        <w:tab/>
      </w:r>
      <w:r>
        <w:rPr>
          <w:sz w:val="28"/>
          <w:szCs w:val="28"/>
          <w:u w:val="single"/>
        </w:rPr>
        <w:t xml:space="preserve">           </w:t>
      </w:r>
      <w:r w:rsidRPr="0043731A">
        <w:rPr>
          <w:sz w:val="28"/>
          <w:szCs w:val="28"/>
          <w:u w:val="single"/>
        </w:rPr>
        <w:tab/>
      </w:r>
      <w:r w:rsidRPr="0043731A">
        <w:rPr>
          <w:sz w:val="28"/>
          <w:szCs w:val="28"/>
          <w:u w:val="single"/>
        </w:rPr>
        <w:tab/>
      </w:r>
      <w:r w:rsidRPr="0043731A">
        <w:rPr>
          <w:sz w:val="28"/>
          <w:szCs w:val="28"/>
          <w:u w:val="single"/>
        </w:rPr>
        <w:tab/>
      </w:r>
    </w:p>
    <w:p w:rsidR="00333D6E" w:rsidRPr="0043731A" w:rsidRDefault="00333D6E" w:rsidP="00333D6E">
      <w:pPr>
        <w:ind w:left="4963" w:firstLine="709"/>
        <w:rPr>
          <w:sz w:val="28"/>
          <w:szCs w:val="28"/>
          <w:vertAlign w:val="superscript"/>
        </w:rPr>
      </w:pPr>
      <w:r w:rsidRPr="0043731A">
        <w:rPr>
          <w:sz w:val="28"/>
          <w:szCs w:val="28"/>
          <w:vertAlign w:val="superscript"/>
        </w:rPr>
        <w:t>(код і назва)</w:t>
      </w:r>
    </w:p>
    <w:p w:rsidR="00333D6E" w:rsidRPr="0041063D" w:rsidRDefault="00333D6E" w:rsidP="00333D6E">
      <w:pPr>
        <w:ind w:left="539" w:hanging="540"/>
        <w:rPr>
          <w:sz w:val="28"/>
          <w:szCs w:val="28"/>
        </w:rPr>
      </w:pPr>
      <w:r>
        <w:rPr>
          <w:sz w:val="28"/>
          <w:szCs w:val="28"/>
        </w:rPr>
        <w:t>Спеціалізація</w:t>
      </w:r>
      <w:r w:rsidRPr="0043731A">
        <w:rPr>
          <w:sz w:val="28"/>
          <w:szCs w:val="28"/>
        </w:rPr>
        <w:t xml:space="preserve"> </w:t>
      </w:r>
      <w:r w:rsidRPr="0043731A">
        <w:rPr>
          <w:sz w:val="28"/>
          <w:szCs w:val="28"/>
          <w:u w:val="single"/>
        </w:rPr>
        <w:tab/>
      </w:r>
      <w:r>
        <w:rPr>
          <w:i/>
          <w:sz w:val="28"/>
          <w:szCs w:val="28"/>
          <w:u w:val="single"/>
        </w:rPr>
        <w:t>123.Технології програмування для комп</w:t>
      </w:r>
      <w:r w:rsidRPr="0041063D">
        <w:rPr>
          <w:i/>
          <w:sz w:val="28"/>
          <w:szCs w:val="28"/>
          <w:u w:val="single"/>
        </w:rPr>
        <w:t>’</w:t>
      </w:r>
      <w:r>
        <w:rPr>
          <w:i/>
          <w:sz w:val="28"/>
          <w:szCs w:val="28"/>
          <w:u w:val="single"/>
        </w:rPr>
        <w:t>ютерних систем та мереж</w:t>
      </w:r>
      <w:r>
        <w:rPr>
          <w:i/>
          <w:sz w:val="28"/>
          <w:szCs w:val="28"/>
        </w:rPr>
        <w:t>___</w:t>
      </w:r>
      <w:r w:rsidRPr="0041063D">
        <w:rPr>
          <w:i/>
          <w:sz w:val="28"/>
          <w:szCs w:val="28"/>
        </w:rPr>
        <w:t>________________________________</w:t>
      </w:r>
      <w:r>
        <w:rPr>
          <w:i/>
          <w:sz w:val="28"/>
          <w:szCs w:val="28"/>
        </w:rPr>
        <w:t>______________________</w:t>
      </w:r>
    </w:p>
    <w:p w:rsidR="00333D6E" w:rsidRPr="0043731A" w:rsidRDefault="00333D6E" w:rsidP="00333D6E">
      <w:pPr>
        <w:ind w:left="4963"/>
        <w:rPr>
          <w:sz w:val="28"/>
          <w:szCs w:val="28"/>
          <w:vertAlign w:val="superscript"/>
        </w:rPr>
      </w:pPr>
      <w:r w:rsidRPr="0043731A">
        <w:rPr>
          <w:sz w:val="28"/>
          <w:szCs w:val="28"/>
          <w:vertAlign w:val="superscript"/>
        </w:rPr>
        <w:t>(код і назва)</w:t>
      </w:r>
    </w:p>
    <w:p w:rsidR="00333D6E" w:rsidRPr="0043731A" w:rsidRDefault="00333D6E" w:rsidP="00333D6E">
      <w:pPr>
        <w:ind w:left="539"/>
        <w:rPr>
          <w:sz w:val="28"/>
          <w:szCs w:val="28"/>
          <w:vertAlign w:val="superscript"/>
        </w:rPr>
      </w:pPr>
    </w:p>
    <w:p w:rsidR="00333D6E" w:rsidRPr="0043731A" w:rsidRDefault="00333D6E" w:rsidP="00333D6E">
      <w:pPr>
        <w:ind w:left="5672"/>
        <w:rPr>
          <w:sz w:val="28"/>
          <w:szCs w:val="28"/>
        </w:rPr>
      </w:pPr>
      <w:r w:rsidRPr="0043731A">
        <w:rPr>
          <w:sz w:val="28"/>
          <w:szCs w:val="28"/>
        </w:rPr>
        <w:t>ЗАТВЕРДЖУЮ</w:t>
      </w:r>
    </w:p>
    <w:p w:rsidR="00333D6E" w:rsidRPr="0043731A" w:rsidRDefault="00333D6E" w:rsidP="00333D6E">
      <w:pPr>
        <w:ind w:left="5672"/>
        <w:rPr>
          <w:bCs/>
          <w:sz w:val="28"/>
          <w:szCs w:val="28"/>
        </w:rPr>
      </w:pPr>
      <w:r>
        <w:rPr>
          <w:bCs/>
          <w:sz w:val="28"/>
          <w:szCs w:val="28"/>
        </w:rPr>
        <w:t>За</w:t>
      </w:r>
      <w:r w:rsidRPr="0043731A">
        <w:rPr>
          <w:bCs/>
          <w:sz w:val="28"/>
          <w:szCs w:val="28"/>
        </w:rPr>
        <w:t>відувач кафедри</w:t>
      </w:r>
    </w:p>
    <w:p w:rsidR="00333D6E" w:rsidRPr="00D751E7" w:rsidRDefault="00333D6E" w:rsidP="00333D6E">
      <w:pPr>
        <w:ind w:left="5671" w:firstLine="1"/>
        <w:rPr>
          <w:sz w:val="28"/>
          <w:szCs w:val="28"/>
          <w:u w:val="single"/>
        </w:rPr>
      </w:pPr>
      <w:r w:rsidRPr="0043731A">
        <w:rPr>
          <w:sz w:val="28"/>
          <w:szCs w:val="28"/>
          <w:u w:val="single"/>
        </w:rPr>
        <w:tab/>
      </w:r>
      <w:r w:rsidRPr="0043731A">
        <w:rPr>
          <w:sz w:val="28"/>
          <w:szCs w:val="28"/>
          <w:u w:val="single"/>
        </w:rPr>
        <w:tab/>
      </w:r>
      <w:r w:rsidRPr="0093378C">
        <w:rPr>
          <w:i/>
          <w:sz w:val="28"/>
          <w:szCs w:val="28"/>
          <w:u w:val="single"/>
        </w:rPr>
        <w:t>Ст</w:t>
      </w:r>
      <w:r>
        <w:rPr>
          <w:i/>
          <w:sz w:val="28"/>
          <w:szCs w:val="28"/>
          <w:u w:val="single"/>
        </w:rPr>
        <w:t>і</w:t>
      </w:r>
      <w:r w:rsidRPr="0093378C">
        <w:rPr>
          <w:i/>
          <w:sz w:val="28"/>
          <w:szCs w:val="28"/>
          <w:u w:val="single"/>
        </w:rPr>
        <w:t>ренко С.Г</w:t>
      </w:r>
      <w:r w:rsidRPr="00D751E7">
        <w:rPr>
          <w:i/>
          <w:sz w:val="28"/>
          <w:szCs w:val="28"/>
          <w:u w:val="single"/>
        </w:rPr>
        <w:t>.</w:t>
      </w:r>
    </w:p>
    <w:p w:rsidR="00333D6E" w:rsidRPr="0043731A" w:rsidRDefault="00333D6E" w:rsidP="00333D6E">
      <w:pPr>
        <w:ind w:left="6096"/>
        <w:rPr>
          <w:sz w:val="28"/>
          <w:szCs w:val="28"/>
          <w:vertAlign w:val="superscript"/>
        </w:rPr>
      </w:pPr>
      <w:r w:rsidRPr="0043731A">
        <w:rPr>
          <w:sz w:val="28"/>
          <w:szCs w:val="28"/>
          <w:vertAlign w:val="superscript"/>
        </w:rPr>
        <w:t>(підпис)</w:t>
      </w:r>
      <w:r>
        <w:rPr>
          <w:sz w:val="28"/>
          <w:szCs w:val="28"/>
          <w:vertAlign w:val="superscript"/>
        </w:rPr>
        <w:tab/>
      </w:r>
      <w:r w:rsidRPr="0043731A">
        <w:rPr>
          <w:sz w:val="28"/>
          <w:szCs w:val="28"/>
          <w:vertAlign w:val="superscript"/>
        </w:rPr>
        <w:t>(ініціали, прізвище)</w:t>
      </w:r>
    </w:p>
    <w:p w:rsidR="00333D6E" w:rsidRPr="0043731A" w:rsidRDefault="00333D6E" w:rsidP="00333D6E">
      <w:pPr>
        <w:ind w:left="5672"/>
        <w:rPr>
          <w:sz w:val="28"/>
          <w:szCs w:val="28"/>
        </w:rPr>
      </w:pPr>
      <w:r>
        <w:rPr>
          <w:sz w:val="28"/>
          <w:szCs w:val="28"/>
        </w:rPr>
        <w:t>«</w:t>
      </w:r>
      <w:r>
        <w:rPr>
          <w:sz w:val="28"/>
          <w:szCs w:val="28"/>
        </w:rPr>
        <w:tab/>
      </w:r>
      <w:r w:rsidRPr="0043731A">
        <w:rPr>
          <w:sz w:val="28"/>
          <w:szCs w:val="28"/>
        </w:rPr>
        <w:t>»</w:t>
      </w:r>
      <w:r>
        <w:rPr>
          <w:sz w:val="28"/>
          <w:szCs w:val="28"/>
        </w:rPr>
        <w:t xml:space="preserve"> </w:t>
      </w:r>
      <w:r w:rsidRPr="0043731A">
        <w:rPr>
          <w:sz w:val="28"/>
          <w:szCs w:val="28"/>
          <w:u w:val="single"/>
        </w:rPr>
        <w:tab/>
      </w:r>
      <w:r w:rsidRPr="0043731A">
        <w:rPr>
          <w:sz w:val="28"/>
          <w:szCs w:val="28"/>
          <w:u w:val="single"/>
        </w:rPr>
        <w:tab/>
      </w:r>
      <w:r>
        <w:rPr>
          <w:sz w:val="28"/>
          <w:szCs w:val="28"/>
        </w:rPr>
        <w:t xml:space="preserve"> </w:t>
      </w:r>
      <w:r w:rsidRPr="0093378C">
        <w:rPr>
          <w:sz w:val="28"/>
          <w:szCs w:val="28"/>
          <w:u w:val="single"/>
        </w:rPr>
        <w:t>20</w:t>
      </w:r>
      <w:r w:rsidRPr="00A530D0">
        <w:rPr>
          <w:b/>
          <w:i/>
          <w:sz w:val="28"/>
          <w:szCs w:val="28"/>
          <w:u w:val="single"/>
        </w:rPr>
        <w:t>1</w:t>
      </w:r>
      <w:r>
        <w:rPr>
          <w:b/>
          <w:i/>
          <w:sz w:val="28"/>
          <w:szCs w:val="28"/>
          <w:u w:val="single"/>
        </w:rPr>
        <w:t>8</w:t>
      </w:r>
      <w:r w:rsidRPr="0043731A">
        <w:rPr>
          <w:sz w:val="28"/>
          <w:szCs w:val="28"/>
          <w:u w:val="single"/>
        </w:rPr>
        <w:tab/>
      </w:r>
      <w:r>
        <w:rPr>
          <w:sz w:val="28"/>
          <w:szCs w:val="28"/>
        </w:rPr>
        <w:t xml:space="preserve"> </w:t>
      </w:r>
      <w:r w:rsidRPr="0043731A">
        <w:rPr>
          <w:sz w:val="28"/>
          <w:szCs w:val="28"/>
        </w:rPr>
        <w:t>р.</w:t>
      </w:r>
    </w:p>
    <w:p w:rsidR="00333D6E" w:rsidRPr="0043731A" w:rsidRDefault="00333D6E" w:rsidP="00333D6E">
      <w:pPr>
        <w:spacing w:before="120"/>
        <w:ind w:left="540"/>
        <w:jc w:val="center"/>
        <w:rPr>
          <w:b/>
          <w:bCs/>
          <w:sz w:val="28"/>
          <w:szCs w:val="28"/>
        </w:rPr>
      </w:pPr>
    </w:p>
    <w:p w:rsidR="00333D6E" w:rsidRPr="0043731A" w:rsidRDefault="00333D6E" w:rsidP="00333D6E">
      <w:pPr>
        <w:spacing w:before="120"/>
        <w:ind w:left="540" w:hanging="540"/>
        <w:jc w:val="center"/>
        <w:rPr>
          <w:b/>
          <w:bCs/>
          <w:sz w:val="28"/>
          <w:szCs w:val="28"/>
        </w:rPr>
      </w:pPr>
      <w:r w:rsidRPr="0043731A">
        <w:rPr>
          <w:b/>
          <w:bCs/>
          <w:sz w:val="28"/>
          <w:szCs w:val="28"/>
        </w:rPr>
        <w:t>ЗАВДАННЯ</w:t>
      </w:r>
    </w:p>
    <w:p w:rsidR="00333D6E" w:rsidRPr="0043731A" w:rsidRDefault="00333D6E" w:rsidP="00333D6E">
      <w:pPr>
        <w:ind w:left="539" w:hanging="539"/>
        <w:jc w:val="center"/>
        <w:rPr>
          <w:b/>
          <w:bCs/>
          <w:sz w:val="28"/>
          <w:szCs w:val="28"/>
        </w:rPr>
      </w:pPr>
      <w:r w:rsidRPr="0043731A">
        <w:rPr>
          <w:b/>
          <w:bCs/>
          <w:sz w:val="28"/>
          <w:szCs w:val="28"/>
        </w:rPr>
        <w:t xml:space="preserve">на </w:t>
      </w:r>
      <w:r>
        <w:rPr>
          <w:b/>
          <w:bCs/>
          <w:sz w:val="28"/>
          <w:szCs w:val="28"/>
        </w:rPr>
        <w:t xml:space="preserve">магістерську </w:t>
      </w:r>
      <w:proofErr w:type="gramStart"/>
      <w:r>
        <w:rPr>
          <w:b/>
          <w:bCs/>
          <w:sz w:val="28"/>
          <w:szCs w:val="28"/>
        </w:rPr>
        <w:t>дисертацію</w:t>
      </w:r>
      <w:r w:rsidRPr="0043731A">
        <w:rPr>
          <w:b/>
          <w:bCs/>
          <w:sz w:val="28"/>
          <w:szCs w:val="28"/>
        </w:rPr>
        <w:t xml:space="preserve">  студенту</w:t>
      </w:r>
      <w:proofErr w:type="gramEnd"/>
    </w:p>
    <w:p w:rsidR="00333D6E" w:rsidRPr="0043731A" w:rsidRDefault="00333D6E" w:rsidP="00333D6E">
      <w:pPr>
        <w:rPr>
          <w:sz w:val="28"/>
          <w:szCs w:val="28"/>
          <w:u w:val="single"/>
        </w:rPr>
      </w:pP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333D6E" w:rsidRPr="0043731A" w:rsidRDefault="00333D6E" w:rsidP="00333D6E">
      <w:pPr>
        <w:ind w:left="2836" w:firstLine="709"/>
        <w:rPr>
          <w:sz w:val="28"/>
          <w:szCs w:val="28"/>
          <w:vertAlign w:val="superscript"/>
        </w:rPr>
      </w:pPr>
      <w:r w:rsidRPr="0043731A">
        <w:rPr>
          <w:sz w:val="28"/>
          <w:szCs w:val="28"/>
          <w:vertAlign w:val="superscript"/>
        </w:rPr>
        <w:t>(прізвище, ім’я, по батькові)</w:t>
      </w:r>
    </w:p>
    <w:p w:rsidR="00333D6E" w:rsidRPr="0043731A" w:rsidRDefault="00333D6E" w:rsidP="00333D6E">
      <w:pPr>
        <w:spacing w:before="120"/>
        <w:rPr>
          <w:sz w:val="28"/>
          <w:szCs w:val="28"/>
        </w:rPr>
      </w:pPr>
      <w:r w:rsidRPr="0043731A">
        <w:rPr>
          <w:sz w:val="28"/>
          <w:szCs w:val="28"/>
        </w:rPr>
        <w:t xml:space="preserve">1. </w:t>
      </w:r>
      <w:r w:rsidRPr="0043731A">
        <w:rPr>
          <w:bCs/>
          <w:sz w:val="28"/>
          <w:szCs w:val="28"/>
        </w:rPr>
        <w:t xml:space="preserve">Тема </w:t>
      </w:r>
      <w:r>
        <w:rPr>
          <w:bCs/>
          <w:sz w:val="28"/>
          <w:szCs w:val="28"/>
        </w:rPr>
        <w:t>дисертації</w:t>
      </w:r>
      <w:r>
        <w:rPr>
          <w:sz w:val="28"/>
          <w:szCs w:val="28"/>
          <w:u w:val="single"/>
        </w:rPr>
        <w:tab/>
      </w:r>
      <w:r w:rsidRPr="00F86DD4">
        <w:rPr>
          <w:sz w:val="28"/>
          <w:szCs w:val="28"/>
          <w:u w:val="single"/>
        </w:rPr>
        <w:t>Спосіб збільшення тривалості автономної роботи пристроїв інтернету речей, поєднаних у бездротову мережу</w:t>
      </w:r>
      <w:r w:rsidRPr="0043731A">
        <w:rPr>
          <w:sz w:val="28"/>
          <w:szCs w:val="28"/>
          <w:u w:val="single"/>
        </w:rPr>
        <w:tab/>
      </w:r>
      <w:r w:rsidRPr="0043731A">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333D6E" w:rsidRPr="0043731A" w:rsidRDefault="00333D6E" w:rsidP="00333D6E">
      <w:pPr>
        <w:rPr>
          <w:sz w:val="28"/>
          <w:szCs w:val="28"/>
        </w:rPr>
      </w:pPr>
      <w:r>
        <w:rPr>
          <w:sz w:val="28"/>
          <w:szCs w:val="28"/>
        </w:rPr>
        <w:t xml:space="preserve">Науковий керівник </w:t>
      </w:r>
      <w:r>
        <w:rPr>
          <w:bCs/>
          <w:sz w:val="28"/>
          <w:szCs w:val="28"/>
        </w:rPr>
        <w:t>дисертації</w:t>
      </w:r>
      <w:r>
        <w:rPr>
          <w:sz w:val="28"/>
          <w:szCs w:val="28"/>
        </w:rPr>
        <w:t xml:space="preserve">  </w:t>
      </w:r>
      <w:r>
        <w:rPr>
          <w:sz w:val="28"/>
          <w:szCs w:val="28"/>
          <w:u w:val="single"/>
        </w:rPr>
        <w:t xml:space="preserve">   проф. д.т.н. Кулаков Юрій Олексійович</w:t>
      </w:r>
      <w:r w:rsidRPr="0043731A">
        <w:rPr>
          <w:sz w:val="28"/>
          <w:szCs w:val="28"/>
          <w:u w:val="single"/>
        </w:rPr>
        <w:tab/>
      </w:r>
    </w:p>
    <w:p w:rsidR="00333D6E" w:rsidRPr="0043731A" w:rsidRDefault="00333D6E" w:rsidP="00333D6E">
      <w:pPr>
        <w:ind w:left="3828"/>
        <w:rPr>
          <w:sz w:val="28"/>
          <w:szCs w:val="28"/>
          <w:vertAlign w:val="superscript"/>
        </w:rPr>
      </w:pPr>
      <w:r w:rsidRPr="0043731A">
        <w:rPr>
          <w:sz w:val="28"/>
          <w:szCs w:val="28"/>
          <w:vertAlign w:val="superscript"/>
        </w:rPr>
        <w:t>(прізвище, ім’я, по батькові, науковий ступінь, вчене звання)</w:t>
      </w:r>
    </w:p>
    <w:p w:rsidR="00333D6E" w:rsidRPr="0043731A" w:rsidRDefault="00333D6E" w:rsidP="00333D6E">
      <w:pPr>
        <w:rPr>
          <w:sz w:val="28"/>
          <w:szCs w:val="28"/>
        </w:rPr>
      </w:pPr>
      <w:r w:rsidRPr="0043731A">
        <w:rPr>
          <w:sz w:val="28"/>
          <w:szCs w:val="28"/>
        </w:rPr>
        <w:t>затверджені наказом по університету від «</w:t>
      </w:r>
      <w:r>
        <w:rPr>
          <w:b/>
          <w:i/>
          <w:sz w:val="28"/>
          <w:szCs w:val="28"/>
          <w:u w:val="single"/>
        </w:rPr>
        <w:t>_</w:t>
      </w:r>
      <w:r w:rsidRPr="00A6198F">
        <w:rPr>
          <w:b/>
          <w:i/>
          <w:sz w:val="28"/>
          <w:szCs w:val="28"/>
          <w:u w:val="single"/>
        </w:rPr>
        <w:t>07</w:t>
      </w:r>
      <w:r>
        <w:rPr>
          <w:b/>
          <w:i/>
          <w:sz w:val="28"/>
          <w:szCs w:val="28"/>
          <w:u w:val="single"/>
        </w:rPr>
        <w:t>_</w:t>
      </w:r>
      <w:r w:rsidRPr="0043731A">
        <w:rPr>
          <w:sz w:val="28"/>
          <w:szCs w:val="28"/>
        </w:rPr>
        <w:t>»</w:t>
      </w:r>
      <w:r>
        <w:rPr>
          <w:sz w:val="28"/>
          <w:szCs w:val="28"/>
        </w:rPr>
        <w:t xml:space="preserve"> </w:t>
      </w:r>
      <w:r>
        <w:rPr>
          <w:sz w:val="28"/>
          <w:szCs w:val="28"/>
          <w:u w:val="single"/>
        </w:rPr>
        <w:t>__</w:t>
      </w:r>
      <w:r w:rsidRPr="00A6198F">
        <w:rPr>
          <w:sz w:val="28"/>
          <w:szCs w:val="28"/>
          <w:u w:val="single"/>
        </w:rPr>
        <w:t>11</w:t>
      </w:r>
      <w:r>
        <w:rPr>
          <w:sz w:val="28"/>
          <w:szCs w:val="28"/>
          <w:u w:val="single"/>
        </w:rPr>
        <w:t>__</w:t>
      </w:r>
      <w:r w:rsidRPr="0043731A">
        <w:rPr>
          <w:sz w:val="28"/>
          <w:szCs w:val="28"/>
        </w:rPr>
        <w:t xml:space="preserve"> </w:t>
      </w:r>
      <w:proofErr w:type="gramStart"/>
      <w:r w:rsidRPr="009E75F2">
        <w:rPr>
          <w:b/>
          <w:i/>
          <w:sz w:val="28"/>
          <w:szCs w:val="28"/>
          <w:u w:val="single"/>
        </w:rPr>
        <w:t>20</w:t>
      </w:r>
      <w:r>
        <w:rPr>
          <w:b/>
          <w:i/>
          <w:sz w:val="28"/>
          <w:szCs w:val="28"/>
          <w:u w:val="single"/>
        </w:rPr>
        <w:t>1</w:t>
      </w:r>
      <w:r w:rsidRPr="00A6198F">
        <w:rPr>
          <w:b/>
          <w:i/>
          <w:sz w:val="28"/>
          <w:szCs w:val="28"/>
          <w:u w:val="single"/>
        </w:rPr>
        <w:t>8</w:t>
      </w:r>
      <w:r>
        <w:rPr>
          <w:b/>
          <w:i/>
          <w:sz w:val="28"/>
          <w:szCs w:val="28"/>
          <w:u w:val="single"/>
        </w:rPr>
        <w:t xml:space="preserve"> </w:t>
      </w:r>
      <w:r w:rsidRPr="0043731A">
        <w:rPr>
          <w:sz w:val="28"/>
          <w:szCs w:val="28"/>
        </w:rPr>
        <w:t xml:space="preserve"> р.</w:t>
      </w:r>
      <w:proofErr w:type="gramEnd"/>
      <w:r w:rsidRPr="0043731A">
        <w:rPr>
          <w:sz w:val="28"/>
          <w:szCs w:val="28"/>
        </w:rPr>
        <w:t xml:space="preserve"> №</w:t>
      </w:r>
      <w:r>
        <w:rPr>
          <w:sz w:val="28"/>
          <w:szCs w:val="28"/>
        </w:rPr>
        <w:t xml:space="preserve"> </w:t>
      </w:r>
      <w:r>
        <w:rPr>
          <w:b/>
          <w:i/>
          <w:sz w:val="28"/>
          <w:szCs w:val="28"/>
          <w:u w:val="single"/>
        </w:rPr>
        <w:t>_</w:t>
      </w:r>
      <w:r w:rsidRPr="000926D0">
        <w:rPr>
          <w:b/>
          <w:i/>
          <w:sz w:val="28"/>
          <w:szCs w:val="28"/>
          <w:u w:val="single"/>
        </w:rPr>
        <w:t>4112-</w:t>
      </w:r>
      <w:r>
        <w:rPr>
          <w:b/>
          <w:i/>
          <w:sz w:val="28"/>
          <w:szCs w:val="28"/>
          <w:u w:val="single"/>
          <w:lang w:val="en-US"/>
        </w:rPr>
        <w:t>c</w:t>
      </w:r>
      <w:r>
        <w:rPr>
          <w:b/>
          <w:i/>
          <w:sz w:val="28"/>
          <w:szCs w:val="28"/>
          <w:u w:val="single"/>
        </w:rPr>
        <w:t>_</w:t>
      </w:r>
    </w:p>
    <w:p w:rsidR="00333D6E" w:rsidRPr="00706560" w:rsidRDefault="00333D6E" w:rsidP="00333D6E">
      <w:pPr>
        <w:spacing w:before="240"/>
        <w:rPr>
          <w:spacing w:val="-4"/>
          <w:sz w:val="28"/>
          <w:szCs w:val="28"/>
        </w:rPr>
      </w:pPr>
      <w:r w:rsidRPr="0043731A">
        <w:rPr>
          <w:spacing w:val="-4"/>
          <w:sz w:val="28"/>
          <w:szCs w:val="28"/>
        </w:rPr>
        <w:t xml:space="preserve">2. </w:t>
      </w:r>
      <w:r w:rsidRPr="0043731A">
        <w:rPr>
          <w:sz w:val="28"/>
          <w:szCs w:val="28"/>
        </w:rPr>
        <w:t xml:space="preserve">Строк подання студентом </w:t>
      </w:r>
      <w:proofErr w:type="gramStart"/>
      <w:r>
        <w:rPr>
          <w:bCs/>
          <w:sz w:val="28"/>
          <w:szCs w:val="28"/>
        </w:rPr>
        <w:t>дисертації</w:t>
      </w:r>
      <w:r w:rsidRPr="0043731A">
        <w:rPr>
          <w:sz w:val="28"/>
          <w:szCs w:val="28"/>
        </w:rPr>
        <w:t xml:space="preserve"> </w:t>
      </w:r>
      <w:r w:rsidRPr="0043731A">
        <w:rPr>
          <w:spacing w:val="-4"/>
          <w:sz w:val="28"/>
          <w:szCs w:val="28"/>
        </w:rPr>
        <w:t xml:space="preserve"> </w:t>
      </w:r>
      <w:r w:rsidRPr="0043731A">
        <w:rPr>
          <w:spacing w:val="-4"/>
          <w:sz w:val="28"/>
          <w:szCs w:val="28"/>
          <w:u w:val="single"/>
        </w:rPr>
        <w:tab/>
      </w:r>
      <w:proofErr w:type="gramEnd"/>
      <w:r w:rsidRPr="0043731A">
        <w:rPr>
          <w:spacing w:val="-4"/>
          <w:sz w:val="28"/>
          <w:szCs w:val="28"/>
          <w:u w:val="single"/>
        </w:rPr>
        <w:tab/>
      </w:r>
      <w:r>
        <w:rPr>
          <w:spacing w:val="-4"/>
          <w:sz w:val="28"/>
          <w:szCs w:val="28"/>
          <w:u w:val="single"/>
        </w:rPr>
        <w:t>20.05.2019</w:t>
      </w:r>
      <w:r w:rsidRPr="0043731A">
        <w:rPr>
          <w:spacing w:val="-4"/>
          <w:sz w:val="28"/>
          <w:szCs w:val="28"/>
          <w:u w:val="single"/>
        </w:rPr>
        <w:tab/>
      </w:r>
      <w:r w:rsidRPr="0043731A">
        <w:rPr>
          <w:spacing w:val="-4"/>
          <w:sz w:val="28"/>
          <w:szCs w:val="28"/>
          <w:u w:val="single"/>
        </w:rPr>
        <w:tab/>
      </w:r>
      <w:r>
        <w:rPr>
          <w:spacing w:val="-4"/>
          <w:sz w:val="28"/>
          <w:szCs w:val="28"/>
          <w:u w:val="single"/>
        </w:rPr>
        <w:t xml:space="preserve">  </w:t>
      </w:r>
      <w:r>
        <w:rPr>
          <w:spacing w:val="-4"/>
          <w:sz w:val="28"/>
          <w:szCs w:val="28"/>
          <w:u w:val="single"/>
        </w:rPr>
        <w:tab/>
      </w:r>
      <w:r w:rsidRPr="0043731A">
        <w:rPr>
          <w:spacing w:val="-4"/>
          <w:sz w:val="28"/>
          <w:szCs w:val="28"/>
          <w:u w:val="single"/>
        </w:rPr>
        <w:tab/>
      </w:r>
    </w:p>
    <w:p w:rsidR="00333D6E" w:rsidRPr="00706560" w:rsidRDefault="00333D6E" w:rsidP="00333D6E">
      <w:pPr>
        <w:spacing w:before="240"/>
        <w:rPr>
          <w:sz w:val="28"/>
          <w:szCs w:val="28"/>
        </w:rPr>
      </w:pPr>
      <w:r w:rsidRPr="0043731A">
        <w:rPr>
          <w:sz w:val="28"/>
          <w:szCs w:val="28"/>
        </w:rPr>
        <w:t xml:space="preserve">3. </w:t>
      </w:r>
      <w:r>
        <w:rPr>
          <w:bCs/>
          <w:sz w:val="28"/>
          <w:szCs w:val="28"/>
        </w:rPr>
        <w:t>Об</w:t>
      </w:r>
      <w:r w:rsidRPr="000926D0">
        <w:rPr>
          <w:bCs/>
          <w:sz w:val="28"/>
          <w:szCs w:val="28"/>
        </w:rPr>
        <w:t>’</w:t>
      </w:r>
      <w:r>
        <w:rPr>
          <w:bCs/>
          <w:sz w:val="28"/>
          <w:szCs w:val="28"/>
        </w:rPr>
        <w:t>єкт дослідження</w:t>
      </w:r>
      <w:r w:rsidRPr="0043731A">
        <w:rPr>
          <w:sz w:val="28"/>
          <w:szCs w:val="28"/>
        </w:rPr>
        <w:t xml:space="preserve"> </w:t>
      </w:r>
      <w:r w:rsidRPr="0043731A">
        <w:rPr>
          <w:sz w:val="28"/>
          <w:szCs w:val="28"/>
          <w:u w:val="single"/>
        </w:rPr>
        <w:tab/>
      </w:r>
      <w:r>
        <w:rPr>
          <w:sz w:val="28"/>
          <w:szCs w:val="28"/>
          <w:u w:val="single"/>
        </w:rPr>
        <w:t xml:space="preserve">Енергоефективність </w:t>
      </w:r>
      <w:proofErr w:type="gramStart"/>
      <w:r>
        <w:rPr>
          <w:sz w:val="28"/>
          <w:szCs w:val="28"/>
          <w:u w:val="single"/>
        </w:rPr>
        <w:t>в  бездротових</w:t>
      </w:r>
      <w:proofErr w:type="gramEnd"/>
      <w:r>
        <w:rPr>
          <w:sz w:val="28"/>
          <w:szCs w:val="28"/>
          <w:u w:val="single"/>
        </w:rPr>
        <w:t xml:space="preserve"> асинхронних децентралізованих мережах автономних пристроїв інтернету речей</w:t>
      </w:r>
      <w:r w:rsidRPr="0043731A">
        <w:rPr>
          <w:sz w:val="28"/>
          <w:szCs w:val="28"/>
          <w:u w:val="single"/>
        </w:rPr>
        <w:tab/>
      </w:r>
      <w:r w:rsidRPr="0043731A">
        <w:rPr>
          <w:sz w:val="28"/>
          <w:szCs w:val="28"/>
          <w:u w:val="single"/>
        </w:rPr>
        <w:tab/>
      </w:r>
    </w:p>
    <w:p w:rsidR="00333D6E" w:rsidRDefault="00333D6E" w:rsidP="00333D6E">
      <w:pPr>
        <w:spacing w:before="240"/>
        <w:rPr>
          <w:sz w:val="28"/>
          <w:szCs w:val="28"/>
          <w:u w:val="single"/>
        </w:rPr>
      </w:pPr>
      <w:r w:rsidRPr="0043731A">
        <w:rPr>
          <w:sz w:val="28"/>
          <w:szCs w:val="28"/>
        </w:rPr>
        <w:t xml:space="preserve">4. </w:t>
      </w:r>
      <w:r>
        <w:rPr>
          <w:spacing w:val="-4"/>
          <w:sz w:val="28"/>
          <w:szCs w:val="28"/>
        </w:rPr>
        <w:t>Предмет дослідження</w:t>
      </w:r>
      <w:r w:rsidRPr="0043731A">
        <w:rPr>
          <w:sz w:val="28"/>
          <w:szCs w:val="28"/>
        </w:rPr>
        <w:tab/>
      </w:r>
      <w:r w:rsidRPr="0043731A">
        <w:rPr>
          <w:sz w:val="28"/>
          <w:szCs w:val="28"/>
          <w:u w:val="single"/>
        </w:rPr>
        <w:tab/>
      </w:r>
      <w:r>
        <w:rPr>
          <w:sz w:val="28"/>
          <w:szCs w:val="28"/>
          <w:u w:val="single"/>
        </w:rPr>
        <w:t>Спосіб збільшення тривалості автономної роботи пристроїв інтернету речей, поєднаних у бездротову мережу</w:t>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r w:rsidRPr="0043731A">
        <w:rPr>
          <w:sz w:val="28"/>
          <w:szCs w:val="28"/>
          <w:u w:val="single"/>
        </w:rPr>
        <w:tab/>
      </w:r>
    </w:p>
    <w:p w:rsidR="00333D6E" w:rsidRDefault="00333D6E" w:rsidP="00333D6E">
      <w:pPr>
        <w:spacing w:before="240"/>
        <w:rPr>
          <w:sz w:val="28"/>
          <w:szCs w:val="28"/>
          <w:u w:val="single"/>
        </w:rPr>
        <w:sectPr w:rsidR="00333D6E" w:rsidSect="00333D6E">
          <w:type w:val="continuous"/>
          <w:pgSz w:w="11906" w:h="16838"/>
          <w:pgMar w:top="1134" w:right="726" w:bottom="1134" w:left="1701" w:header="709" w:footer="709" w:gutter="0"/>
          <w:pgNumType w:start="1"/>
          <w:cols w:space="708"/>
          <w:titlePg/>
          <w:docGrid w:linePitch="360"/>
        </w:sectPr>
      </w:pPr>
    </w:p>
    <w:p w:rsidR="00333D6E" w:rsidRDefault="00333D6E" w:rsidP="00333D6E">
      <w:pPr>
        <w:spacing w:before="240"/>
        <w:rPr>
          <w:sz w:val="28"/>
          <w:szCs w:val="28"/>
          <w:u w:val="single"/>
        </w:rPr>
        <w:sectPr w:rsidR="00333D6E" w:rsidSect="00333D6E">
          <w:type w:val="continuous"/>
          <w:pgSz w:w="11906" w:h="16838"/>
          <w:pgMar w:top="1134" w:right="726" w:bottom="1134" w:left="1701" w:header="709" w:footer="709" w:gutter="0"/>
          <w:pgNumType w:start="1"/>
          <w:cols w:space="708"/>
          <w:titlePg/>
          <w:docGrid w:linePitch="360"/>
        </w:sectPr>
      </w:pPr>
    </w:p>
    <w:p w:rsidR="00333D6E" w:rsidRPr="0043731A" w:rsidRDefault="00333D6E" w:rsidP="00333D6E">
      <w:pPr>
        <w:spacing w:before="240"/>
        <w:rPr>
          <w:sz w:val="28"/>
          <w:szCs w:val="28"/>
        </w:rPr>
      </w:pPr>
      <w:r w:rsidRPr="0043731A">
        <w:rPr>
          <w:spacing w:val="2"/>
          <w:sz w:val="28"/>
          <w:szCs w:val="28"/>
        </w:rPr>
        <w:lastRenderedPageBreak/>
        <w:t xml:space="preserve">5. Перелік </w:t>
      </w:r>
      <w:r>
        <w:rPr>
          <w:spacing w:val="2"/>
          <w:sz w:val="28"/>
          <w:szCs w:val="28"/>
        </w:rPr>
        <w:t>завдань, які потрібно розробити:</w:t>
      </w:r>
      <w:r w:rsidRPr="0043731A">
        <w:rPr>
          <w:spacing w:val="2"/>
          <w:sz w:val="28"/>
          <w:szCs w:val="28"/>
          <w:u w:val="single"/>
        </w:rPr>
        <w:tab/>
      </w:r>
      <w:r>
        <w:rPr>
          <w:spacing w:val="2"/>
          <w:sz w:val="28"/>
          <w:szCs w:val="28"/>
          <w:u w:val="single"/>
        </w:rPr>
        <w:t>Огляд та порівняння існуючих рішень, вибір базової ідеї, створення та обргунтування протоколу роботи, вирішення проблеми маршрутизації, моделювання спроектованої мережі, аналіз роботи.</w:t>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r w:rsidRPr="0043731A">
        <w:rPr>
          <w:spacing w:val="2"/>
          <w:sz w:val="28"/>
          <w:szCs w:val="28"/>
          <w:u w:val="single"/>
        </w:rPr>
        <w:tab/>
      </w:r>
    </w:p>
    <w:p w:rsidR="00333D6E" w:rsidRPr="0043731A" w:rsidRDefault="00333D6E" w:rsidP="00333D6E">
      <w:pPr>
        <w:spacing w:before="240"/>
        <w:ind w:left="540" w:hanging="540"/>
        <w:rPr>
          <w:sz w:val="28"/>
          <w:szCs w:val="28"/>
        </w:rPr>
      </w:pPr>
      <w:r w:rsidRPr="0043731A">
        <w:rPr>
          <w:sz w:val="28"/>
          <w:szCs w:val="28"/>
        </w:rPr>
        <w:t>6. Консул</w:t>
      </w:r>
      <w:r>
        <w:rPr>
          <w:sz w:val="28"/>
          <w:szCs w:val="28"/>
        </w:rPr>
        <w:t xml:space="preserve">ьтанти розділів </w:t>
      </w:r>
      <w:r>
        <w:rPr>
          <w:bCs/>
          <w:sz w:val="28"/>
          <w:szCs w:val="28"/>
        </w:rPr>
        <w:t>дисертації:</w:t>
      </w:r>
      <w:r>
        <w:rPr>
          <w:sz w:val="28"/>
          <w:szCs w:val="28"/>
        </w:rPr>
        <w:t xml:space="preserve"> </w:t>
      </w:r>
    </w:p>
    <w:tbl>
      <w:tblPr>
        <w:tblW w:w="96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488"/>
        <w:gridCol w:w="1529"/>
        <w:gridCol w:w="1459"/>
      </w:tblGrid>
      <w:tr w:rsidR="00333D6E" w:rsidRPr="0043731A" w:rsidTr="00333D6E">
        <w:trPr>
          <w:cantSplit/>
        </w:trPr>
        <w:tc>
          <w:tcPr>
            <w:tcW w:w="2127" w:type="dxa"/>
            <w:vMerge w:val="restart"/>
            <w:vAlign w:val="center"/>
          </w:tcPr>
          <w:p w:rsidR="00333D6E" w:rsidRPr="0043731A" w:rsidRDefault="00333D6E" w:rsidP="00333D6E">
            <w:pPr>
              <w:jc w:val="center"/>
              <w:rPr>
                <w:sz w:val="28"/>
                <w:szCs w:val="28"/>
              </w:rPr>
            </w:pPr>
            <w:r w:rsidRPr="0043731A">
              <w:rPr>
                <w:sz w:val="28"/>
                <w:szCs w:val="28"/>
              </w:rPr>
              <w:t>Розділ</w:t>
            </w:r>
          </w:p>
        </w:tc>
        <w:tc>
          <w:tcPr>
            <w:tcW w:w="4488" w:type="dxa"/>
            <w:vMerge w:val="restart"/>
            <w:vAlign w:val="center"/>
          </w:tcPr>
          <w:p w:rsidR="00333D6E" w:rsidRPr="0043731A" w:rsidRDefault="00333D6E" w:rsidP="00333D6E">
            <w:pPr>
              <w:jc w:val="center"/>
              <w:rPr>
                <w:sz w:val="28"/>
                <w:szCs w:val="28"/>
              </w:rPr>
            </w:pPr>
            <w:r w:rsidRPr="0043731A">
              <w:rPr>
                <w:sz w:val="28"/>
                <w:szCs w:val="28"/>
              </w:rPr>
              <w:t>Прізвище, ініціали та посада консультанта</w:t>
            </w:r>
          </w:p>
        </w:tc>
        <w:tc>
          <w:tcPr>
            <w:tcW w:w="2988" w:type="dxa"/>
            <w:gridSpan w:val="2"/>
          </w:tcPr>
          <w:p w:rsidR="00333D6E" w:rsidRPr="0043731A" w:rsidRDefault="00333D6E" w:rsidP="00333D6E">
            <w:pPr>
              <w:jc w:val="center"/>
              <w:rPr>
                <w:sz w:val="28"/>
                <w:szCs w:val="28"/>
              </w:rPr>
            </w:pPr>
            <w:r w:rsidRPr="0043731A">
              <w:rPr>
                <w:sz w:val="28"/>
                <w:szCs w:val="28"/>
              </w:rPr>
              <w:t>Підпис, дата</w:t>
            </w:r>
          </w:p>
        </w:tc>
      </w:tr>
      <w:tr w:rsidR="00333D6E" w:rsidRPr="0043731A" w:rsidTr="00333D6E">
        <w:trPr>
          <w:cantSplit/>
        </w:trPr>
        <w:tc>
          <w:tcPr>
            <w:tcW w:w="2127" w:type="dxa"/>
            <w:vMerge/>
          </w:tcPr>
          <w:p w:rsidR="00333D6E" w:rsidRPr="0043731A" w:rsidRDefault="00333D6E" w:rsidP="00333D6E">
            <w:pPr>
              <w:jc w:val="center"/>
              <w:rPr>
                <w:sz w:val="28"/>
                <w:szCs w:val="28"/>
              </w:rPr>
            </w:pPr>
          </w:p>
        </w:tc>
        <w:tc>
          <w:tcPr>
            <w:tcW w:w="4488" w:type="dxa"/>
            <w:vMerge/>
          </w:tcPr>
          <w:p w:rsidR="00333D6E" w:rsidRPr="0043731A" w:rsidRDefault="00333D6E" w:rsidP="00333D6E">
            <w:pPr>
              <w:jc w:val="center"/>
              <w:rPr>
                <w:sz w:val="28"/>
                <w:szCs w:val="28"/>
              </w:rPr>
            </w:pPr>
          </w:p>
        </w:tc>
        <w:tc>
          <w:tcPr>
            <w:tcW w:w="1529" w:type="dxa"/>
          </w:tcPr>
          <w:p w:rsidR="00333D6E" w:rsidRPr="0043731A" w:rsidRDefault="00333D6E" w:rsidP="00333D6E">
            <w:pPr>
              <w:jc w:val="center"/>
              <w:rPr>
                <w:sz w:val="28"/>
                <w:szCs w:val="28"/>
              </w:rPr>
            </w:pPr>
            <w:r w:rsidRPr="0043731A">
              <w:rPr>
                <w:sz w:val="28"/>
                <w:szCs w:val="28"/>
              </w:rPr>
              <w:t>завдання видав</w:t>
            </w:r>
          </w:p>
        </w:tc>
        <w:tc>
          <w:tcPr>
            <w:tcW w:w="1459" w:type="dxa"/>
          </w:tcPr>
          <w:p w:rsidR="00333D6E" w:rsidRPr="0043731A" w:rsidRDefault="00333D6E" w:rsidP="00333D6E">
            <w:pPr>
              <w:jc w:val="center"/>
              <w:rPr>
                <w:sz w:val="28"/>
                <w:szCs w:val="28"/>
              </w:rPr>
            </w:pPr>
            <w:r>
              <w:rPr>
                <w:sz w:val="28"/>
                <w:szCs w:val="28"/>
              </w:rPr>
              <w:t>з</w:t>
            </w:r>
            <w:r w:rsidRPr="0043731A">
              <w:rPr>
                <w:sz w:val="28"/>
                <w:szCs w:val="28"/>
              </w:rPr>
              <w:t>авдання</w:t>
            </w:r>
            <w:r>
              <w:rPr>
                <w:sz w:val="28"/>
                <w:szCs w:val="28"/>
              </w:rPr>
              <w:t xml:space="preserve"> </w:t>
            </w:r>
            <w:r w:rsidRPr="0043731A">
              <w:rPr>
                <w:sz w:val="28"/>
                <w:szCs w:val="28"/>
              </w:rPr>
              <w:t>прийняв</w:t>
            </w:r>
          </w:p>
        </w:tc>
      </w:tr>
      <w:tr w:rsidR="00333D6E" w:rsidRPr="0043731A" w:rsidTr="00333D6E">
        <w:tc>
          <w:tcPr>
            <w:tcW w:w="2127" w:type="dxa"/>
          </w:tcPr>
          <w:p w:rsidR="00333D6E" w:rsidRPr="0043731A" w:rsidRDefault="00333D6E" w:rsidP="00333D6E">
            <w:pPr>
              <w:rPr>
                <w:sz w:val="28"/>
                <w:szCs w:val="28"/>
              </w:rPr>
            </w:pPr>
            <w:r>
              <w:rPr>
                <w:sz w:val="28"/>
                <w:szCs w:val="28"/>
              </w:rPr>
              <w:t>Нормоконтроль</w:t>
            </w:r>
          </w:p>
        </w:tc>
        <w:tc>
          <w:tcPr>
            <w:tcW w:w="4488" w:type="dxa"/>
          </w:tcPr>
          <w:p w:rsidR="00333D6E" w:rsidRPr="0043731A" w:rsidRDefault="00333D6E" w:rsidP="00333D6E">
            <w:pPr>
              <w:rPr>
                <w:sz w:val="28"/>
                <w:szCs w:val="28"/>
              </w:rPr>
            </w:pPr>
          </w:p>
        </w:tc>
        <w:tc>
          <w:tcPr>
            <w:tcW w:w="1529" w:type="dxa"/>
          </w:tcPr>
          <w:p w:rsidR="00333D6E" w:rsidRPr="0043731A" w:rsidRDefault="00333D6E" w:rsidP="00333D6E">
            <w:pPr>
              <w:rPr>
                <w:sz w:val="28"/>
                <w:szCs w:val="28"/>
              </w:rPr>
            </w:pPr>
          </w:p>
        </w:tc>
        <w:tc>
          <w:tcPr>
            <w:tcW w:w="1459" w:type="dxa"/>
          </w:tcPr>
          <w:p w:rsidR="00333D6E" w:rsidRPr="0043731A" w:rsidRDefault="00333D6E" w:rsidP="00333D6E">
            <w:pPr>
              <w:rPr>
                <w:sz w:val="28"/>
                <w:szCs w:val="28"/>
              </w:rPr>
            </w:pPr>
          </w:p>
        </w:tc>
      </w:tr>
      <w:tr w:rsidR="00333D6E" w:rsidRPr="0043731A" w:rsidTr="00333D6E">
        <w:tc>
          <w:tcPr>
            <w:tcW w:w="2127" w:type="dxa"/>
          </w:tcPr>
          <w:p w:rsidR="00333D6E" w:rsidRPr="0043731A" w:rsidRDefault="00333D6E" w:rsidP="00333D6E">
            <w:pPr>
              <w:rPr>
                <w:sz w:val="28"/>
                <w:szCs w:val="28"/>
              </w:rPr>
            </w:pPr>
          </w:p>
        </w:tc>
        <w:tc>
          <w:tcPr>
            <w:tcW w:w="4488" w:type="dxa"/>
          </w:tcPr>
          <w:p w:rsidR="00333D6E" w:rsidRPr="0043731A" w:rsidRDefault="00333D6E" w:rsidP="00333D6E">
            <w:pPr>
              <w:rPr>
                <w:sz w:val="28"/>
                <w:szCs w:val="28"/>
              </w:rPr>
            </w:pPr>
          </w:p>
        </w:tc>
        <w:tc>
          <w:tcPr>
            <w:tcW w:w="1529" w:type="dxa"/>
          </w:tcPr>
          <w:p w:rsidR="00333D6E" w:rsidRPr="0043731A" w:rsidRDefault="00333D6E" w:rsidP="00333D6E">
            <w:pPr>
              <w:rPr>
                <w:sz w:val="28"/>
                <w:szCs w:val="28"/>
              </w:rPr>
            </w:pPr>
          </w:p>
        </w:tc>
        <w:tc>
          <w:tcPr>
            <w:tcW w:w="1459" w:type="dxa"/>
          </w:tcPr>
          <w:p w:rsidR="00333D6E" w:rsidRPr="0043731A" w:rsidRDefault="00333D6E" w:rsidP="00333D6E">
            <w:pPr>
              <w:rPr>
                <w:sz w:val="28"/>
                <w:szCs w:val="28"/>
              </w:rPr>
            </w:pPr>
          </w:p>
        </w:tc>
      </w:tr>
      <w:tr w:rsidR="00333D6E" w:rsidRPr="0043731A" w:rsidTr="00333D6E">
        <w:tc>
          <w:tcPr>
            <w:tcW w:w="2127" w:type="dxa"/>
          </w:tcPr>
          <w:p w:rsidR="00333D6E" w:rsidRPr="0043731A" w:rsidRDefault="00333D6E" w:rsidP="00333D6E">
            <w:pPr>
              <w:rPr>
                <w:sz w:val="28"/>
                <w:szCs w:val="28"/>
              </w:rPr>
            </w:pPr>
          </w:p>
        </w:tc>
        <w:tc>
          <w:tcPr>
            <w:tcW w:w="4488" w:type="dxa"/>
          </w:tcPr>
          <w:p w:rsidR="00333D6E" w:rsidRPr="0043731A" w:rsidRDefault="00333D6E" w:rsidP="00333D6E">
            <w:pPr>
              <w:rPr>
                <w:sz w:val="28"/>
                <w:szCs w:val="28"/>
              </w:rPr>
            </w:pPr>
          </w:p>
        </w:tc>
        <w:tc>
          <w:tcPr>
            <w:tcW w:w="1529" w:type="dxa"/>
          </w:tcPr>
          <w:p w:rsidR="00333D6E" w:rsidRPr="0043731A" w:rsidRDefault="00333D6E" w:rsidP="00333D6E">
            <w:pPr>
              <w:rPr>
                <w:sz w:val="28"/>
                <w:szCs w:val="28"/>
              </w:rPr>
            </w:pPr>
          </w:p>
        </w:tc>
        <w:tc>
          <w:tcPr>
            <w:tcW w:w="1459" w:type="dxa"/>
          </w:tcPr>
          <w:p w:rsidR="00333D6E" w:rsidRPr="0043731A" w:rsidRDefault="00333D6E" w:rsidP="00333D6E">
            <w:pPr>
              <w:rPr>
                <w:sz w:val="28"/>
                <w:szCs w:val="28"/>
              </w:rPr>
            </w:pPr>
          </w:p>
        </w:tc>
      </w:tr>
      <w:tr w:rsidR="00333D6E" w:rsidRPr="0043731A" w:rsidTr="00333D6E">
        <w:tc>
          <w:tcPr>
            <w:tcW w:w="2127" w:type="dxa"/>
          </w:tcPr>
          <w:p w:rsidR="00333D6E" w:rsidRPr="0043731A" w:rsidRDefault="00333D6E" w:rsidP="00333D6E">
            <w:pPr>
              <w:rPr>
                <w:sz w:val="28"/>
                <w:szCs w:val="28"/>
              </w:rPr>
            </w:pPr>
          </w:p>
        </w:tc>
        <w:tc>
          <w:tcPr>
            <w:tcW w:w="4488" w:type="dxa"/>
          </w:tcPr>
          <w:p w:rsidR="00333D6E" w:rsidRPr="0043731A" w:rsidRDefault="00333D6E" w:rsidP="00333D6E">
            <w:pPr>
              <w:rPr>
                <w:sz w:val="28"/>
                <w:szCs w:val="28"/>
              </w:rPr>
            </w:pPr>
          </w:p>
        </w:tc>
        <w:tc>
          <w:tcPr>
            <w:tcW w:w="1529" w:type="dxa"/>
          </w:tcPr>
          <w:p w:rsidR="00333D6E" w:rsidRPr="0043731A" w:rsidRDefault="00333D6E" w:rsidP="00333D6E">
            <w:pPr>
              <w:rPr>
                <w:sz w:val="28"/>
                <w:szCs w:val="28"/>
              </w:rPr>
            </w:pPr>
          </w:p>
        </w:tc>
        <w:tc>
          <w:tcPr>
            <w:tcW w:w="1459" w:type="dxa"/>
          </w:tcPr>
          <w:p w:rsidR="00333D6E" w:rsidRPr="0043731A" w:rsidRDefault="00333D6E" w:rsidP="00333D6E">
            <w:pPr>
              <w:rPr>
                <w:sz w:val="28"/>
                <w:szCs w:val="28"/>
              </w:rPr>
            </w:pPr>
          </w:p>
        </w:tc>
      </w:tr>
      <w:tr w:rsidR="00333D6E" w:rsidRPr="0043731A" w:rsidTr="00333D6E">
        <w:tc>
          <w:tcPr>
            <w:tcW w:w="2127" w:type="dxa"/>
          </w:tcPr>
          <w:p w:rsidR="00333D6E" w:rsidRPr="0043731A" w:rsidRDefault="00333D6E" w:rsidP="00333D6E">
            <w:pPr>
              <w:rPr>
                <w:sz w:val="28"/>
                <w:szCs w:val="28"/>
              </w:rPr>
            </w:pPr>
          </w:p>
        </w:tc>
        <w:tc>
          <w:tcPr>
            <w:tcW w:w="4488" w:type="dxa"/>
          </w:tcPr>
          <w:p w:rsidR="00333D6E" w:rsidRPr="0043731A" w:rsidRDefault="00333D6E" w:rsidP="00333D6E">
            <w:pPr>
              <w:rPr>
                <w:sz w:val="28"/>
                <w:szCs w:val="28"/>
              </w:rPr>
            </w:pPr>
          </w:p>
        </w:tc>
        <w:tc>
          <w:tcPr>
            <w:tcW w:w="1529" w:type="dxa"/>
          </w:tcPr>
          <w:p w:rsidR="00333D6E" w:rsidRPr="0043731A" w:rsidRDefault="00333D6E" w:rsidP="00333D6E">
            <w:pPr>
              <w:rPr>
                <w:sz w:val="28"/>
                <w:szCs w:val="28"/>
              </w:rPr>
            </w:pPr>
          </w:p>
        </w:tc>
        <w:tc>
          <w:tcPr>
            <w:tcW w:w="1459" w:type="dxa"/>
          </w:tcPr>
          <w:p w:rsidR="00333D6E" w:rsidRPr="0043731A" w:rsidRDefault="00333D6E" w:rsidP="00333D6E">
            <w:pPr>
              <w:rPr>
                <w:sz w:val="28"/>
                <w:szCs w:val="28"/>
              </w:rPr>
            </w:pPr>
          </w:p>
        </w:tc>
      </w:tr>
    </w:tbl>
    <w:p w:rsidR="00333D6E" w:rsidRPr="0043731A" w:rsidRDefault="00333D6E" w:rsidP="00333D6E">
      <w:pPr>
        <w:spacing w:before="240"/>
        <w:ind w:right="-31"/>
        <w:rPr>
          <w:sz w:val="28"/>
          <w:szCs w:val="28"/>
        </w:rPr>
      </w:pPr>
      <w:r w:rsidRPr="0043731A">
        <w:rPr>
          <w:sz w:val="28"/>
          <w:szCs w:val="28"/>
        </w:rPr>
        <w:t xml:space="preserve">7. </w:t>
      </w:r>
      <w:r w:rsidRPr="0043731A">
        <w:rPr>
          <w:bCs/>
          <w:sz w:val="28"/>
          <w:szCs w:val="28"/>
        </w:rPr>
        <w:t>Дата видачі завдання</w:t>
      </w:r>
      <w:r w:rsidRPr="0043731A">
        <w:rPr>
          <w:sz w:val="28"/>
          <w:szCs w:val="28"/>
        </w:rPr>
        <w:t xml:space="preserve"> </w:t>
      </w:r>
      <w:r w:rsidRPr="0043731A">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r>
        <w:rPr>
          <w:sz w:val="28"/>
          <w:szCs w:val="28"/>
          <w:u w:val="single"/>
        </w:rPr>
        <w:tab/>
      </w:r>
    </w:p>
    <w:p w:rsidR="00333D6E" w:rsidRPr="0043731A" w:rsidRDefault="00333D6E" w:rsidP="00333D6E">
      <w:pPr>
        <w:spacing w:before="240"/>
        <w:jc w:val="center"/>
        <w:rPr>
          <w:sz w:val="28"/>
          <w:szCs w:val="28"/>
        </w:rPr>
      </w:pPr>
      <w:r w:rsidRPr="0043731A">
        <w:rPr>
          <w:bCs/>
          <w:sz w:val="28"/>
          <w:szCs w:val="28"/>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334"/>
        <w:gridCol w:w="2522"/>
        <w:gridCol w:w="1486"/>
      </w:tblGrid>
      <w:tr w:rsidR="00333D6E" w:rsidRPr="0043731A" w:rsidTr="00333D6E">
        <w:tc>
          <w:tcPr>
            <w:tcW w:w="1032" w:type="dxa"/>
            <w:vAlign w:val="center"/>
          </w:tcPr>
          <w:p w:rsidR="00333D6E" w:rsidRPr="0043731A" w:rsidRDefault="00333D6E" w:rsidP="00333D6E">
            <w:pPr>
              <w:jc w:val="center"/>
              <w:rPr>
                <w:sz w:val="28"/>
                <w:szCs w:val="28"/>
              </w:rPr>
            </w:pPr>
            <w:r w:rsidRPr="0043731A">
              <w:rPr>
                <w:sz w:val="28"/>
                <w:szCs w:val="28"/>
              </w:rPr>
              <w:t>№ з/п</w:t>
            </w:r>
          </w:p>
        </w:tc>
        <w:tc>
          <w:tcPr>
            <w:tcW w:w="4334" w:type="dxa"/>
            <w:vAlign w:val="center"/>
          </w:tcPr>
          <w:p w:rsidR="00333D6E" w:rsidRPr="0043731A" w:rsidRDefault="00333D6E" w:rsidP="00333D6E">
            <w:pPr>
              <w:jc w:val="center"/>
              <w:rPr>
                <w:sz w:val="28"/>
                <w:szCs w:val="28"/>
              </w:rPr>
            </w:pPr>
            <w:r w:rsidRPr="0043731A">
              <w:rPr>
                <w:sz w:val="28"/>
                <w:szCs w:val="28"/>
              </w:rPr>
              <w:t xml:space="preserve">Назва етапів виконання </w:t>
            </w:r>
            <w:r w:rsidRPr="0043731A">
              <w:rPr>
                <w:sz w:val="28"/>
                <w:szCs w:val="28"/>
              </w:rPr>
              <w:br/>
            </w:r>
            <w:r>
              <w:rPr>
                <w:sz w:val="28"/>
                <w:szCs w:val="28"/>
              </w:rPr>
              <w:t xml:space="preserve">магістерської </w:t>
            </w:r>
            <w:r>
              <w:rPr>
                <w:bCs/>
                <w:sz w:val="28"/>
                <w:szCs w:val="28"/>
              </w:rPr>
              <w:t>дисертації</w:t>
            </w:r>
          </w:p>
        </w:tc>
        <w:tc>
          <w:tcPr>
            <w:tcW w:w="2522" w:type="dxa"/>
            <w:vAlign w:val="center"/>
          </w:tcPr>
          <w:p w:rsidR="00333D6E" w:rsidRPr="0043731A" w:rsidRDefault="00333D6E" w:rsidP="00333D6E">
            <w:pPr>
              <w:jc w:val="center"/>
              <w:rPr>
                <w:sz w:val="28"/>
                <w:szCs w:val="28"/>
              </w:rPr>
            </w:pPr>
            <w:r w:rsidRPr="0043731A">
              <w:rPr>
                <w:sz w:val="28"/>
                <w:szCs w:val="28"/>
              </w:rPr>
              <w:t xml:space="preserve">Строк виконання </w:t>
            </w:r>
            <w:r w:rsidRPr="0043731A">
              <w:rPr>
                <w:sz w:val="28"/>
                <w:szCs w:val="28"/>
              </w:rPr>
              <w:br/>
              <w:t xml:space="preserve">етапів </w:t>
            </w:r>
            <w:r>
              <w:rPr>
                <w:bCs/>
                <w:sz w:val="28"/>
                <w:szCs w:val="28"/>
              </w:rPr>
              <w:t>дисертації</w:t>
            </w:r>
            <w:r w:rsidRPr="0043731A">
              <w:rPr>
                <w:sz w:val="28"/>
                <w:szCs w:val="28"/>
              </w:rPr>
              <w:t xml:space="preserve"> </w:t>
            </w:r>
          </w:p>
        </w:tc>
        <w:tc>
          <w:tcPr>
            <w:tcW w:w="1486" w:type="dxa"/>
            <w:vAlign w:val="center"/>
          </w:tcPr>
          <w:p w:rsidR="00333D6E" w:rsidRPr="0043731A" w:rsidRDefault="00333D6E" w:rsidP="00333D6E">
            <w:pPr>
              <w:jc w:val="center"/>
              <w:rPr>
                <w:sz w:val="28"/>
                <w:szCs w:val="28"/>
              </w:rPr>
            </w:pPr>
            <w:r w:rsidRPr="0043731A">
              <w:rPr>
                <w:sz w:val="28"/>
                <w:szCs w:val="28"/>
              </w:rPr>
              <w:t>Примітка</w:t>
            </w:r>
          </w:p>
        </w:tc>
      </w:tr>
      <w:tr w:rsidR="00333D6E" w:rsidRPr="0043731A" w:rsidTr="00333D6E">
        <w:trPr>
          <w:trHeight w:val="20"/>
        </w:trPr>
        <w:tc>
          <w:tcPr>
            <w:tcW w:w="1032" w:type="dxa"/>
            <w:vAlign w:val="center"/>
          </w:tcPr>
          <w:p w:rsidR="00333D6E" w:rsidRPr="0043731A" w:rsidRDefault="00333D6E" w:rsidP="00333D6E">
            <w:pPr>
              <w:jc w:val="center"/>
              <w:rPr>
                <w:sz w:val="28"/>
                <w:szCs w:val="28"/>
              </w:rPr>
            </w:pPr>
            <w:r>
              <w:rPr>
                <w:sz w:val="28"/>
                <w:szCs w:val="28"/>
              </w:rPr>
              <w:t>1</w:t>
            </w:r>
          </w:p>
        </w:tc>
        <w:tc>
          <w:tcPr>
            <w:tcW w:w="4334" w:type="dxa"/>
          </w:tcPr>
          <w:p w:rsidR="00333D6E" w:rsidRPr="0043731A" w:rsidRDefault="00333D6E" w:rsidP="00333D6E">
            <w:pPr>
              <w:rPr>
                <w:sz w:val="28"/>
                <w:szCs w:val="28"/>
              </w:rPr>
            </w:pPr>
            <w:r>
              <w:rPr>
                <w:sz w:val="28"/>
                <w:szCs w:val="28"/>
              </w:rPr>
              <w:t>Затвердження теми роботи</w:t>
            </w:r>
          </w:p>
        </w:tc>
        <w:tc>
          <w:tcPr>
            <w:tcW w:w="2522" w:type="dxa"/>
            <w:vAlign w:val="center"/>
          </w:tcPr>
          <w:p w:rsidR="00333D6E" w:rsidRPr="0043731A" w:rsidRDefault="00333D6E" w:rsidP="00333D6E">
            <w:pPr>
              <w:jc w:val="center"/>
              <w:rPr>
                <w:sz w:val="28"/>
                <w:szCs w:val="28"/>
              </w:rPr>
            </w:pPr>
            <w:r>
              <w:rPr>
                <w:sz w:val="28"/>
                <w:szCs w:val="28"/>
              </w:rPr>
              <w:t>07.11.2018</w:t>
            </w:r>
          </w:p>
        </w:tc>
        <w:tc>
          <w:tcPr>
            <w:tcW w:w="1486" w:type="dxa"/>
          </w:tcPr>
          <w:p w:rsidR="00333D6E" w:rsidRPr="0043731A" w:rsidRDefault="00333D6E" w:rsidP="00333D6E">
            <w:pPr>
              <w:rPr>
                <w:sz w:val="28"/>
                <w:szCs w:val="28"/>
              </w:rPr>
            </w:pPr>
          </w:p>
        </w:tc>
      </w:tr>
      <w:tr w:rsidR="00333D6E" w:rsidRPr="0043731A" w:rsidTr="00333D6E">
        <w:trPr>
          <w:trHeight w:val="20"/>
        </w:trPr>
        <w:tc>
          <w:tcPr>
            <w:tcW w:w="1032" w:type="dxa"/>
            <w:vAlign w:val="center"/>
          </w:tcPr>
          <w:p w:rsidR="00333D6E" w:rsidRPr="0043731A" w:rsidRDefault="00333D6E" w:rsidP="00333D6E">
            <w:pPr>
              <w:jc w:val="center"/>
              <w:rPr>
                <w:sz w:val="28"/>
                <w:szCs w:val="28"/>
              </w:rPr>
            </w:pPr>
            <w:r>
              <w:rPr>
                <w:sz w:val="28"/>
                <w:szCs w:val="28"/>
              </w:rPr>
              <w:t>2</w:t>
            </w:r>
          </w:p>
        </w:tc>
        <w:tc>
          <w:tcPr>
            <w:tcW w:w="4334" w:type="dxa"/>
          </w:tcPr>
          <w:p w:rsidR="00333D6E" w:rsidRPr="0043731A" w:rsidRDefault="00333D6E" w:rsidP="00333D6E">
            <w:pPr>
              <w:rPr>
                <w:sz w:val="28"/>
                <w:szCs w:val="28"/>
              </w:rPr>
            </w:pPr>
            <w:r>
              <w:rPr>
                <w:sz w:val="28"/>
                <w:szCs w:val="28"/>
              </w:rPr>
              <w:t>Вивчення та аналіз завдання</w:t>
            </w:r>
          </w:p>
        </w:tc>
        <w:tc>
          <w:tcPr>
            <w:tcW w:w="2522" w:type="dxa"/>
            <w:vAlign w:val="center"/>
          </w:tcPr>
          <w:p w:rsidR="00333D6E" w:rsidRPr="0043731A" w:rsidRDefault="00333D6E" w:rsidP="00333D6E">
            <w:pPr>
              <w:jc w:val="center"/>
              <w:rPr>
                <w:sz w:val="28"/>
                <w:szCs w:val="28"/>
              </w:rPr>
            </w:pPr>
            <w:r>
              <w:rPr>
                <w:sz w:val="28"/>
                <w:szCs w:val="28"/>
              </w:rPr>
              <w:t>21.11.2018</w:t>
            </w:r>
          </w:p>
        </w:tc>
        <w:tc>
          <w:tcPr>
            <w:tcW w:w="1486" w:type="dxa"/>
          </w:tcPr>
          <w:p w:rsidR="00333D6E" w:rsidRPr="0043731A" w:rsidRDefault="00333D6E" w:rsidP="00333D6E">
            <w:pPr>
              <w:rPr>
                <w:sz w:val="28"/>
                <w:szCs w:val="28"/>
              </w:rPr>
            </w:pPr>
          </w:p>
        </w:tc>
      </w:tr>
      <w:tr w:rsidR="00333D6E" w:rsidRPr="0043731A" w:rsidTr="00333D6E">
        <w:trPr>
          <w:trHeight w:val="20"/>
        </w:trPr>
        <w:tc>
          <w:tcPr>
            <w:tcW w:w="1032" w:type="dxa"/>
            <w:vAlign w:val="center"/>
          </w:tcPr>
          <w:p w:rsidR="00333D6E" w:rsidRPr="0043731A" w:rsidRDefault="00333D6E" w:rsidP="00333D6E">
            <w:pPr>
              <w:jc w:val="center"/>
              <w:rPr>
                <w:sz w:val="28"/>
                <w:szCs w:val="28"/>
              </w:rPr>
            </w:pPr>
            <w:r>
              <w:rPr>
                <w:sz w:val="28"/>
                <w:szCs w:val="28"/>
              </w:rPr>
              <w:t>3</w:t>
            </w:r>
          </w:p>
        </w:tc>
        <w:tc>
          <w:tcPr>
            <w:tcW w:w="4334" w:type="dxa"/>
          </w:tcPr>
          <w:p w:rsidR="00333D6E" w:rsidRPr="0043731A" w:rsidRDefault="00333D6E" w:rsidP="00333D6E">
            <w:pPr>
              <w:rPr>
                <w:sz w:val="28"/>
                <w:szCs w:val="28"/>
              </w:rPr>
            </w:pPr>
            <w:r>
              <w:rPr>
                <w:sz w:val="28"/>
                <w:szCs w:val="28"/>
              </w:rPr>
              <w:t xml:space="preserve">Пошук та порівняння існуючих рішень </w:t>
            </w:r>
          </w:p>
        </w:tc>
        <w:tc>
          <w:tcPr>
            <w:tcW w:w="2522" w:type="dxa"/>
            <w:vAlign w:val="center"/>
          </w:tcPr>
          <w:p w:rsidR="00333D6E" w:rsidRPr="0043731A" w:rsidRDefault="00333D6E" w:rsidP="00333D6E">
            <w:pPr>
              <w:jc w:val="center"/>
              <w:rPr>
                <w:sz w:val="28"/>
                <w:szCs w:val="28"/>
              </w:rPr>
            </w:pPr>
            <w:r>
              <w:rPr>
                <w:sz w:val="28"/>
                <w:szCs w:val="28"/>
              </w:rPr>
              <w:t>01.02.2019</w:t>
            </w:r>
          </w:p>
        </w:tc>
        <w:tc>
          <w:tcPr>
            <w:tcW w:w="1486" w:type="dxa"/>
          </w:tcPr>
          <w:p w:rsidR="00333D6E" w:rsidRPr="0043731A" w:rsidRDefault="00333D6E" w:rsidP="00333D6E">
            <w:pPr>
              <w:rPr>
                <w:sz w:val="28"/>
                <w:szCs w:val="28"/>
              </w:rPr>
            </w:pPr>
          </w:p>
        </w:tc>
      </w:tr>
      <w:tr w:rsidR="00333D6E" w:rsidRPr="0043731A" w:rsidTr="00333D6E">
        <w:trPr>
          <w:trHeight w:val="20"/>
        </w:trPr>
        <w:tc>
          <w:tcPr>
            <w:tcW w:w="1032" w:type="dxa"/>
            <w:vAlign w:val="center"/>
          </w:tcPr>
          <w:p w:rsidR="00333D6E" w:rsidRPr="0043731A" w:rsidRDefault="00333D6E" w:rsidP="00333D6E">
            <w:pPr>
              <w:jc w:val="center"/>
              <w:rPr>
                <w:sz w:val="28"/>
                <w:szCs w:val="28"/>
              </w:rPr>
            </w:pPr>
            <w:r>
              <w:rPr>
                <w:sz w:val="28"/>
                <w:szCs w:val="28"/>
              </w:rPr>
              <w:t>4</w:t>
            </w:r>
          </w:p>
        </w:tc>
        <w:tc>
          <w:tcPr>
            <w:tcW w:w="4334" w:type="dxa"/>
          </w:tcPr>
          <w:p w:rsidR="00333D6E" w:rsidRPr="0043731A" w:rsidRDefault="00333D6E" w:rsidP="00333D6E">
            <w:pPr>
              <w:rPr>
                <w:sz w:val="28"/>
                <w:szCs w:val="28"/>
              </w:rPr>
            </w:pPr>
            <w:r>
              <w:rPr>
                <w:sz w:val="28"/>
                <w:szCs w:val="28"/>
              </w:rPr>
              <w:t>Розробка енергозберігаючого протоколу роботи</w:t>
            </w:r>
          </w:p>
        </w:tc>
        <w:tc>
          <w:tcPr>
            <w:tcW w:w="2522" w:type="dxa"/>
            <w:vAlign w:val="center"/>
          </w:tcPr>
          <w:p w:rsidR="00333D6E" w:rsidRPr="0043731A" w:rsidRDefault="00333D6E" w:rsidP="00333D6E">
            <w:pPr>
              <w:jc w:val="center"/>
              <w:rPr>
                <w:sz w:val="28"/>
                <w:szCs w:val="28"/>
              </w:rPr>
            </w:pPr>
            <w:r>
              <w:rPr>
                <w:sz w:val="28"/>
                <w:szCs w:val="28"/>
              </w:rPr>
              <w:t>25.02.2019</w:t>
            </w:r>
          </w:p>
        </w:tc>
        <w:tc>
          <w:tcPr>
            <w:tcW w:w="1486" w:type="dxa"/>
          </w:tcPr>
          <w:p w:rsidR="00333D6E" w:rsidRPr="0043731A" w:rsidRDefault="00333D6E" w:rsidP="00333D6E">
            <w:pPr>
              <w:rPr>
                <w:sz w:val="28"/>
                <w:szCs w:val="28"/>
              </w:rPr>
            </w:pPr>
          </w:p>
        </w:tc>
      </w:tr>
      <w:tr w:rsidR="00333D6E" w:rsidRPr="0043731A" w:rsidTr="00333D6E">
        <w:trPr>
          <w:trHeight w:val="20"/>
        </w:trPr>
        <w:tc>
          <w:tcPr>
            <w:tcW w:w="1032" w:type="dxa"/>
            <w:vAlign w:val="center"/>
          </w:tcPr>
          <w:p w:rsidR="00333D6E" w:rsidRPr="0043731A" w:rsidRDefault="00333D6E" w:rsidP="00333D6E">
            <w:pPr>
              <w:jc w:val="center"/>
              <w:rPr>
                <w:sz w:val="28"/>
                <w:szCs w:val="28"/>
              </w:rPr>
            </w:pPr>
            <w:r>
              <w:rPr>
                <w:sz w:val="28"/>
                <w:szCs w:val="28"/>
              </w:rPr>
              <w:t>5</w:t>
            </w:r>
          </w:p>
        </w:tc>
        <w:tc>
          <w:tcPr>
            <w:tcW w:w="4334" w:type="dxa"/>
          </w:tcPr>
          <w:p w:rsidR="00333D6E" w:rsidRPr="0043731A" w:rsidRDefault="00333D6E" w:rsidP="00333D6E">
            <w:pPr>
              <w:rPr>
                <w:sz w:val="28"/>
                <w:szCs w:val="28"/>
              </w:rPr>
            </w:pPr>
            <w:r>
              <w:rPr>
                <w:sz w:val="28"/>
                <w:szCs w:val="28"/>
              </w:rPr>
              <w:t>Вирішення проблеми маршрутизації</w:t>
            </w:r>
          </w:p>
        </w:tc>
        <w:tc>
          <w:tcPr>
            <w:tcW w:w="2522" w:type="dxa"/>
            <w:vAlign w:val="center"/>
          </w:tcPr>
          <w:p w:rsidR="00333D6E" w:rsidRPr="0043731A" w:rsidRDefault="00333D6E" w:rsidP="00333D6E">
            <w:pPr>
              <w:jc w:val="center"/>
              <w:rPr>
                <w:sz w:val="28"/>
                <w:szCs w:val="28"/>
              </w:rPr>
            </w:pPr>
            <w:r>
              <w:rPr>
                <w:sz w:val="28"/>
                <w:szCs w:val="28"/>
              </w:rPr>
              <w:t>25.03.2019</w:t>
            </w:r>
          </w:p>
        </w:tc>
        <w:tc>
          <w:tcPr>
            <w:tcW w:w="1486" w:type="dxa"/>
          </w:tcPr>
          <w:p w:rsidR="00333D6E" w:rsidRPr="0043731A" w:rsidRDefault="00333D6E" w:rsidP="00333D6E">
            <w:pPr>
              <w:rPr>
                <w:sz w:val="28"/>
                <w:szCs w:val="28"/>
              </w:rPr>
            </w:pPr>
          </w:p>
        </w:tc>
      </w:tr>
      <w:tr w:rsidR="00333D6E" w:rsidRPr="0043731A" w:rsidTr="00333D6E">
        <w:trPr>
          <w:trHeight w:val="20"/>
        </w:trPr>
        <w:tc>
          <w:tcPr>
            <w:tcW w:w="1032" w:type="dxa"/>
            <w:vAlign w:val="center"/>
          </w:tcPr>
          <w:p w:rsidR="00333D6E" w:rsidRPr="0043731A" w:rsidRDefault="00333D6E" w:rsidP="00333D6E">
            <w:pPr>
              <w:jc w:val="center"/>
              <w:rPr>
                <w:sz w:val="28"/>
                <w:szCs w:val="28"/>
              </w:rPr>
            </w:pPr>
            <w:r>
              <w:rPr>
                <w:sz w:val="28"/>
                <w:szCs w:val="28"/>
              </w:rPr>
              <w:t>6</w:t>
            </w:r>
          </w:p>
        </w:tc>
        <w:tc>
          <w:tcPr>
            <w:tcW w:w="4334" w:type="dxa"/>
          </w:tcPr>
          <w:p w:rsidR="00333D6E" w:rsidRPr="0043731A" w:rsidRDefault="00333D6E" w:rsidP="00333D6E">
            <w:pPr>
              <w:rPr>
                <w:sz w:val="28"/>
                <w:szCs w:val="28"/>
              </w:rPr>
            </w:pPr>
            <w:r>
              <w:rPr>
                <w:sz w:val="28"/>
                <w:szCs w:val="28"/>
              </w:rPr>
              <w:t>Моделювання роботи мережі</w:t>
            </w:r>
          </w:p>
        </w:tc>
        <w:tc>
          <w:tcPr>
            <w:tcW w:w="2522" w:type="dxa"/>
            <w:vAlign w:val="center"/>
          </w:tcPr>
          <w:p w:rsidR="00333D6E" w:rsidRPr="0043731A" w:rsidRDefault="00333D6E" w:rsidP="00333D6E">
            <w:pPr>
              <w:jc w:val="center"/>
              <w:rPr>
                <w:sz w:val="28"/>
                <w:szCs w:val="28"/>
              </w:rPr>
            </w:pPr>
            <w:r>
              <w:rPr>
                <w:sz w:val="28"/>
                <w:szCs w:val="28"/>
              </w:rPr>
              <w:t>10.04.2019</w:t>
            </w:r>
          </w:p>
        </w:tc>
        <w:tc>
          <w:tcPr>
            <w:tcW w:w="1486" w:type="dxa"/>
          </w:tcPr>
          <w:p w:rsidR="00333D6E" w:rsidRPr="0043731A" w:rsidRDefault="00333D6E" w:rsidP="00333D6E">
            <w:pPr>
              <w:rPr>
                <w:sz w:val="28"/>
                <w:szCs w:val="28"/>
              </w:rPr>
            </w:pPr>
          </w:p>
        </w:tc>
      </w:tr>
      <w:tr w:rsidR="00333D6E" w:rsidRPr="0043731A" w:rsidTr="00333D6E">
        <w:trPr>
          <w:trHeight w:val="20"/>
        </w:trPr>
        <w:tc>
          <w:tcPr>
            <w:tcW w:w="1032" w:type="dxa"/>
            <w:vAlign w:val="center"/>
          </w:tcPr>
          <w:p w:rsidR="00333D6E" w:rsidRPr="0043731A" w:rsidRDefault="00333D6E" w:rsidP="00333D6E">
            <w:pPr>
              <w:jc w:val="center"/>
              <w:rPr>
                <w:sz w:val="28"/>
                <w:szCs w:val="28"/>
              </w:rPr>
            </w:pPr>
            <w:r>
              <w:rPr>
                <w:sz w:val="28"/>
                <w:szCs w:val="28"/>
              </w:rPr>
              <w:t>7</w:t>
            </w:r>
          </w:p>
        </w:tc>
        <w:tc>
          <w:tcPr>
            <w:tcW w:w="4334" w:type="dxa"/>
          </w:tcPr>
          <w:p w:rsidR="00333D6E" w:rsidRPr="0043731A" w:rsidRDefault="00333D6E" w:rsidP="00333D6E">
            <w:pPr>
              <w:rPr>
                <w:sz w:val="28"/>
                <w:szCs w:val="28"/>
              </w:rPr>
            </w:pPr>
            <w:r>
              <w:rPr>
                <w:sz w:val="28"/>
                <w:szCs w:val="28"/>
              </w:rPr>
              <w:t>Оформлення пояснювальної записки</w:t>
            </w:r>
          </w:p>
        </w:tc>
        <w:tc>
          <w:tcPr>
            <w:tcW w:w="2522" w:type="dxa"/>
            <w:vAlign w:val="center"/>
          </w:tcPr>
          <w:p w:rsidR="00333D6E" w:rsidRPr="0043731A" w:rsidRDefault="00333D6E" w:rsidP="00333D6E">
            <w:pPr>
              <w:jc w:val="center"/>
              <w:rPr>
                <w:sz w:val="28"/>
                <w:szCs w:val="28"/>
              </w:rPr>
            </w:pPr>
            <w:r>
              <w:rPr>
                <w:sz w:val="28"/>
                <w:szCs w:val="28"/>
              </w:rPr>
              <w:t>22.04.2019</w:t>
            </w:r>
          </w:p>
        </w:tc>
        <w:tc>
          <w:tcPr>
            <w:tcW w:w="1486" w:type="dxa"/>
          </w:tcPr>
          <w:p w:rsidR="00333D6E" w:rsidRPr="0043731A" w:rsidRDefault="00333D6E" w:rsidP="00333D6E">
            <w:pPr>
              <w:rPr>
                <w:sz w:val="28"/>
                <w:szCs w:val="28"/>
              </w:rPr>
            </w:pPr>
          </w:p>
        </w:tc>
      </w:tr>
      <w:tr w:rsidR="00333D6E" w:rsidRPr="0043731A" w:rsidTr="00333D6E">
        <w:trPr>
          <w:trHeight w:val="20"/>
        </w:trPr>
        <w:tc>
          <w:tcPr>
            <w:tcW w:w="1032" w:type="dxa"/>
            <w:vAlign w:val="center"/>
          </w:tcPr>
          <w:p w:rsidR="00333D6E" w:rsidRPr="0043731A" w:rsidRDefault="00333D6E" w:rsidP="00333D6E">
            <w:pPr>
              <w:jc w:val="center"/>
              <w:rPr>
                <w:sz w:val="28"/>
                <w:szCs w:val="28"/>
              </w:rPr>
            </w:pPr>
            <w:r>
              <w:rPr>
                <w:sz w:val="28"/>
                <w:szCs w:val="28"/>
              </w:rPr>
              <w:t>8</w:t>
            </w:r>
          </w:p>
        </w:tc>
        <w:tc>
          <w:tcPr>
            <w:tcW w:w="4334" w:type="dxa"/>
          </w:tcPr>
          <w:p w:rsidR="00333D6E" w:rsidRPr="0043731A" w:rsidRDefault="00333D6E" w:rsidP="00333D6E">
            <w:pPr>
              <w:rPr>
                <w:sz w:val="28"/>
                <w:szCs w:val="28"/>
              </w:rPr>
            </w:pPr>
            <w:r>
              <w:rPr>
                <w:sz w:val="28"/>
                <w:szCs w:val="28"/>
              </w:rPr>
              <w:t>Передзахист</w:t>
            </w:r>
          </w:p>
        </w:tc>
        <w:tc>
          <w:tcPr>
            <w:tcW w:w="2522" w:type="dxa"/>
            <w:vAlign w:val="center"/>
          </w:tcPr>
          <w:p w:rsidR="00333D6E" w:rsidRPr="0043731A" w:rsidRDefault="00333D6E" w:rsidP="00333D6E">
            <w:pPr>
              <w:jc w:val="center"/>
              <w:rPr>
                <w:sz w:val="28"/>
                <w:szCs w:val="28"/>
              </w:rPr>
            </w:pPr>
            <w:r>
              <w:rPr>
                <w:sz w:val="28"/>
                <w:szCs w:val="28"/>
              </w:rPr>
              <w:t>06.05.2019</w:t>
            </w:r>
          </w:p>
        </w:tc>
        <w:tc>
          <w:tcPr>
            <w:tcW w:w="1486" w:type="dxa"/>
          </w:tcPr>
          <w:p w:rsidR="00333D6E" w:rsidRPr="0043731A" w:rsidRDefault="00333D6E" w:rsidP="00333D6E">
            <w:pPr>
              <w:rPr>
                <w:sz w:val="28"/>
                <w:szCs w:val="28"/>
              </w:rPr>
            </w:pPr>
          </w:p>
        </w:tc>
      </w:tr>
      <w:tr w:rsidR="00333D6E" w:rsidRPr="0043731A" w:rsidTr="00333D6E">
        <w:trPr>
          <w:trHeight w:val="20"/>
        </w:trPr>
        <w:tc>
          <w:tcPr>
            <w:tcW w:w="1032" w:type="dxa"/>
            <w:vAlign w:val="center"/>
          </w:tcPr>
          <w:p w:rsidR="00333D6E" w:rsidRPr="0043731A" w:rsidRDefault="00333D6E" w:rsidP="00333D6E">
            <w:pPr>
              <w:jc w:val="center"/>
              <w:rPr>
                <w:sz w:val="28"/>
                <w:szCs w:val="28"/>
              </w:rPr>
            </w:pPr>
            <w:r>
              <w:rPr>
                <w:sz w:val="28"/>
                <w:szCs w:val="28"/>
              </w:rPr>
              <w:t>9</w:t>
            </w:r>
          </w:p>
        </w:tc>
        <w:tc>
          <w:tcPr>
            <w:tcW w:w="4334" w:type="dxa"/>
          </w:tcPr>
          <w:p w:rsidR="00333D6E" w:rsidRPr="0043731A" w:rsidRDefault="00333D6E" w:rsidP="00333D6E">
            <w:pPr>
              <w:rPr>
                <w:sz w:val="28"/>
                <w:szCs w:val="28"/>
              </w:rPr>
            </w:pPr>
            <w:r>
              <w:rPr>
                <w:sz w:val="28"/>
                <w:szCs w:val="28"/>
              </w:rPr>
              <w:t>Захист</w:t>
            </w:r>
          </w:p>
        </w:tc>
        <w:tc>
          <w:tcPr>
            <w:tcW w:w="2522" w:type="dxa"/>
            <w:vAlign w:val="center"/>
          </w:tcPr>
          <w:p w:rsidR="00333D6E" w:rsidRPr="0043731A" w:rsidRDefault="00333D6E" w:rsidP="00333D6E">
            <w:pPr>
              <w:jc w:val="center"/>
              <w:rPr>
                <w:sz w:val="28"/>
                <w:szCs w:val="28"/>
              </w:rPr>
            </w:pPr>
            <w:r>
              <w:rPr>
                <w:sz w:val="28"/>
                <w:szCs w:val="28"/>
              </w:rPr>
              <w:t>20.05.2019</w:t>
            </w:r>
          </w:p>
        </w:tc>
        <w:tc>
          <w:tcPr>
            <w:tcW w:w="1486" w:type="dxa"/>
          </w:tcPr>
          <w:p w:rsidR="00333D6E" w:rsidRPr="0043731A" w:rsidRDefault="00333D6E" w:rsidP="00333D6E">
            <w:pPr>
              <w:rPr>
                <w:sz w:val="28"/>
                <w:szCs w:val="28"/>
              </w:rPr>
            </w:pPr>
          </w:p>
        </w:tc>
      </w:tr>
    </w:tbl>
    <w:p w:rsidR="00333D6E" w:rsidRPr="0043731A" w:rsidRDefault="00333D6E" w:rsidP="00333D6E">
      <w:pPr>
        <w:rPr>
          <w:sz w:val="28"/>
          <w:szCs w:val="28"/>
        </w:rPr>
      </w:pPr>
    </w:p>
    <w:p w:rsidR="00333D6E" w:rsidRDefault="00333D6E" w:rsidP="00333D6E">
      <w:pPr>
        <w:ind w:left="540" w:hanging="540"/>
        <w:rPr>
          <w:bCs/>
          <w:sz w:val="28"/>
          <w:szCs w:val="28"/>
        </w:rPr>
      </w:pPr>
    </w:p>
    <w:p w:rsidR="00333D6E" w:rsidRPr="003E3F7C" w:rsidRDefault="00333D6E" w:rsidP="00333D6E">
      <w:pPr>
        <w:ind w:left="540" w:hanging="540"/>
        <w:rPr>
          <w:sz w:val="28"/>
          <w:szCs w:val="28"/>
        </w:rPr>
      </w:pPr>
      <w:r w:rsidRPr="0043731A">
        <w:rPr>
          <w:bCs/>
          <w:sz w:val="28"/>
          <w:szCs w:val="28"/>
        </w:rPr>
        <w:t xml:space="preserve">Студент </w:t>
      </w:r>
      <w:r w:rsidRPr="0043731A">
        <w:rPr>
          <w:bCs/>
          <w:sz w:val="28"/>
          <w:szCs w:val="28"/>
        </w:rPr>
        <w:tab/>
      </w:r>
      <w:r>
        <w:rPr>
          <w:bCs/>
          <w:sz w:val="28"/>
          <w:szCs w:val="28"/>
        </w:rPr>
        <w:t xml:space="preserve">                     </w:t>
      </w:r>
      <w:r w:rsidRPr="003E3F7C">
        <w:rPr>
          <w:bCs/>
          <w:sz w:val="28"/>
          <w:szCs w:val="28"/>
        </w:rPr>
        <w:t xml:space="preserve"> </w:t>
      </w:r>
      <w:r>
        <w:rPr>
          <w:sz w:val="28"/>
          <w:szCs w:val="28"/>
        </w:rPr>
        <w:tab/>
        <w:t xml:space="preserve">   ______________          </w:t>
      </w:r>
      <w:r>
        <w:rPr>
          <w:sz w:val="28"/>
          <w:szCs w:val="28"/>
          <w:u w:val="single"/>
        </w:rPr>
        <w:t xml:space="preserve">         Я. І. Крук       </w:t>
      </w:r>
      <w:r w:rsidRPr="003E3F7C">
        <w:rPr>
          <w:sz w:val="28"/>
          <w:szCs w:val="28"/>
          <w:u w:val="single"/>
        </w:rPr>
        <w:t xml:space="preserve">      </w:t>
      </w:r>
      <w:r>
        <w:rPr>
          <w:sz w:val="28"/>
          <w:szCs w:val="28"/>
          <w:u w:val="single"/>
        </w:rPr>
        <w:t xml:space="preserve">  </w:t>
      </w:r>
      <w:r w:rsidRPr="003E3F7C">
        <w:rPr>
          <w:sz w:val="28"/>
          <w:szCs w:val="28"/>
        </w:rPr>
        <w:t xml:space="preserve"> </w:t>
      </w:r>
    </w:p>
    <w:p w:rsidR="00333D6E" w:rsidRPr="0043731A" w:rsidRDefault="00333D6E" w:rsidP="00333D6E">
      <w:pPr>
        <w:ind w:left="1418" w:firstLine="709"/>
        <w:rPr>
          <w:bCs/>
          <w:sz w:val="28"/>
          <w:szCs w:val="28"/>
          <w:vertAlign w:val="superscript"/>
        </w:rPr>
      </w:pPr>
      <w:r>
        <w:rPr>
          <w:bCs/>
          <w:sz w:val="28"/>
          <w:szCs w:val="28"/>
          <w:vertAlign w:val="superscript"/>
        </w:rPr>
        <w:t xml:space="preserve">                            </w:t>
      </w:r>
      <w:r w:rsidRPr="003E3F7C">
        <w:rPr>
          <w:bCs/>
          <w:sz w:val="28"/>
          <w:szCs w:val="28"/>
          <w:vertAlign w:val="superscript"/>
        </w:rPr>
        <w:t xml:space="preserve">                 </w:t>
      </w:r>
      <w:r w:rsidRPr="0043731A">
        <w:rPr>
          <w:bCs/>
          <w:sz w:val="28"/>
          <w:szCs w:val="28"/>
          <w:vertAlign w:val="superscript"/>
        </w:rPr>
        <w:t>(підпис)</w:t>
      </w:r>
      <w:r>
        <w:rPr>
          <w:bCs/>
          <w:sz w:val="28"/>
          <w:szCs w:val="28"/>
          <w:vertAlign w:val="superscript"/>
        </w:rPr>
        <w:tab/>
        <w:t xml:space="preserve">                                        </w:t>
      </w:r>
      <w:proofErr w:type="gramStart"/>
      <w:r>
        <w:rPr>
          <w:bCs/>
          <w:sz w:val="28"/>
          <w:szCs w:val="28"/>
          <w:vertAlign w:val="superscript"/>
        </w:rPr>
        <w:t xml:space="preserve">   </w:t>
      </w:r>
      <w:r w:rsidRPr="0043731A">
        <w:rPr>
          <w:bCs/>
          <w:sz w:val="28"/>
          <w:szCs w:val="28"/>
          <w:vertAlign w:val="superscript"/>
        </w:rPr>
        <w:t>(</w:t>
      </w:r>
      <w:proofErr w:type="gramEnd"/>
      <w:r w:rsidRPr="0043731A">
        <w:rPr>
          <w:bCs/>
          <w:sz w:val="28"/>
          <w:szCs w:val="28"/>
          <w:vertAlign w:val="superscript"/>
        </w:rPr>
        <w:t>ініціали, прізвище)</w:t>
      </w:r>
    </w:p>
    <w:p w:rsidR="00333D6E" w:rsidRPr="0043731A" w:rsidRDefault="00333D6E" w:rsidP="00333D6E">
      <w:pPr>
        <w:ind w:left="540" w:hanging="540"/>
        <w:rPr>
          <w:bCs/>
          <w:sz w:val="28"/>
          <w:szCs w:val="28"/>
        </w:rPr>
      </w:pPr>
      <w:r w:rsidRPr="006416B7">
        <w:rPr>
          <w:bCs/>
          <w:sz w:val="28"/>
        </w:rPr>
        <w:t xml:space="preserve">Науковий керівник </w:t>
      </w:r>
      <w:proofErr w:type="gramStart"/>
      <w:r w:rsidRPr="006416B7">
        <w:rPr>
          <w:bCs/>
          <w:sz w:val="28"/>
        </w:rPr>
        <w:t>дисертації</w:t>
      </w:r>
      <w:r w:rsidRPr="003E3F7C">
        <w:rPr>
          <w:bCs/>
          <w:sz w:val="28"/>
        </w:rPr>
        <w:t xml:space="preserve">  </w:t>
      </w:r>
      <w:r w:rsidRPr="0043731A">
        <w:rPr>
          <w:bCs/>
          <w:sz w:val="28"/>
          <w:szCs w:val="28"/>
          <w:u w:val="single"/>
        </w:rPr>
        <w:tab/>
      </w:r>
      <w:proofErr w:type="gramEnd"/>
      <w:r w:rsidRPr="0043731A">
        <w:rPr>
          <w:bCs/>
          <w:sz w:val="28"/>
          <w:szCs w:val="28"/>
          <w:u w:val="single"/>
        </w:rPr>
        <w:tab/>
      </w:r>
      <w:r w:rsidRPr="0043731A">
        <w:rPr>
          <w:bCs/>
          <w:sz w:val="28"/>
          <w:szCs w:val="28"/>
          <w:u w:val="single"/>
        </w:rPr>
        <w:tab/>
      </w:r>
      <w:r w:rsidRPr="0043731A">
        <w:rPr>
          <w:sz w:val="28"/>
          <w:szCs w:val="28"/>
        </w:rPr>
        <w:tab/>
      </w:r>
      <w:r>
        <w:rPr>
          <w:sz w:val="28"/>
          <w:szCs w:val="28"/>
          <w:u w:val="single"/>
        </w:rPr>
        <w:t xml:space="preserve">    Ю. О. Кулаков</w:t>
      </w:r>
      <w:r w:rsidRPr="0043731A">
        <w:rPr>
          <w:sz w:val="28"/>
          <w:szCs w:val="28"/>
          <w:u w:val="single"/>
        </w:rPr>
        <w:tab/>
      </w:r>
      <w:r>
        <w:rPr>
          <w:sz w:val="28"/>
          <w:szCs w:val="28"/>
          <w:u w:val="single"/>
        </w:rPr>
        <w:t xml:space="preserve">   </w:t>
      </w:r>
    </w:p>
    <w:p w:rsidR="00333D6E" w:rsidRPr="0043731A" w:rsidRDefault="00333D6E" w:rsidP="00333D6E">
      <w:pPr>
        <w:rPr>
          <w:bCs/>
          <w:sz w:val="28"/>
          <w:szCs w:val="28"/>
          <w:vertAlign w:val="superscript"/>
        </w:rPr>
      </w:pPr>
      <w:r>
        <w:rPr>
          <w:bCs/>
          <w:sz w:val="28"/>
          <w:szCs w:val="28"/>
          <w:vertAlign w:val="superscript"/>
        </w:rPr>
        <w:t xml:space="preserve">                                                                   </w:t>
      </w:r>
      <w:r w:rsidRPr="003E3F7C">
        <w:rPr>
          <w:bCs/>
          <w:sz w:val="28"/>
          <w:szCs w:val="28"/>
          <w:vertAlign w:val="superscript"/>
        </w:rPr>
        <w:t xml:space="preserve">                 </w:t>
      </w:r>
      <w:r w:rsidRPr="0043731A">
        <w:rPr>
          <w:bCs/>
          <w:sz w:val="28"/>
          <w:szCs w:val="28"/>
          <w:vertAlign w:val="superscript"/>
        </w:rPr>
        <w:t>(підпис)</w:t>
      </w:r>
      <w:r w:rsidRPr="0043731A">
        <w:rPr>
          <w:bCs/>
          <w:sz w:val="28"/>
          <w:szCs w:val="28"/>
          <w:vertAlign w:val="superscript"/>
        </w:rPr>
        <w:tab/>
      </w:r>
      <w:r>
        <w:rPr>
          <w:bCs/>
          <w:sz w:val="28"/>
          <w:szCs w:val="28"/>
          <w:vertAlign w:val="superscript"/>
        </w:rPr>
        <w:tab/>
      </w:r>
      <w:r>
        <w:rPr>
          <w:bCs/>
          <w:sz w:val="28"/>
          <w:szCs w:val="28"/>
          <w:vertAlign w:val="superscript"/>
        </w:rPr>
        <w:tab/>
        <w:t xml:space="preserve">        </w:t>
      </w:r>
      <w:proofErr w:type="gramStart"/>
      <w:r>
        <w:rPr>
          <w:bCs/>
          <w:sz w:val="28"/>
          <w:szCs w:val="28"/>
          <w:vertAlign w:val="superscript"/>
        </w:rPr>
        <w:t xml:space="preserve">   </w:t>
      </w:r>
      <w:r w:rsidRPr="0043731A">
        <w:rPr>
          <w:bCs/>
          <w:sz w:val="28"/>
          <w:szCs w:val="28"/>
          <w:vertAlign w:val="superscript"/>
        </w:rPr>
        <w:t>(</w:t>
      </w:r>
      <w:proofErr w:type="gramEnd"/>
      <w:r w:rsidRPr="0043731A">
        <w:rPr>
          <w:bCs/>
          <w:sz w:val="28"/>
          <w:szCs w:val="28"/>
          <w:vertAlign w:val="superscript"/>
        </w:rPr>
        <w:t>ініціали, прізвище)</w:t>
      </w:r>
    </w:p>
    <w:p w:rsidR="00333D6E" w:rsidRDefault="00333D6E" w:rsidP="00401AE9">
      <w:pPr>
        <w:pStyle w:val="aff5"/>
        <w:ind w:firstLine="0"/>
        <w:jc w:val="center"/>
        <w:rPr>
          <w:b/>
        </w:rPr>
      </w:pPr>
    </w:p>
    <w:p w:rsidR="00A03661" w:rsidRDefault="00A03661" w:rsidP="00A03661">
      <w:pPr>
        <w:pStyle w:val="aff5"/>
        <w:ind w:firstLine="0"/>
        <w:jc w:val="center"/>
        <w:rPr>
          <w:b/>
        </w:rPr>
        <w:sectPr w:rsidR="00A03661" w:rsidSect="00333D6E">
          <w:type w:val="continuous"/>
          <w:pgSz w:w="11906" w:h="16838"/>
          <w:pgMar w:top="1134" w:right="726" w:bottom="1134" w:left="1701" w:header="709" w:footer="709" w:gutter="0"/>
          <w:pgNumType w:start="1"/>
          <w:cols w:space="708"/>
          <w:titlePg/>
          <w:docGrid w:linePitch="360"/>
        </w:sectPr>
      </w:pPr>
    </w:p>
    <w:p w:rsidR="00333D6E" w:rsidRDefault="00333D6E" w:rsidP="00401AE9">
      <w:pPr>
        <w:pStyle w:val="aff5"/>
        <w:ind w:firstLine="0"/>
        <w:jc w:val="center"/>
        <w:rPr>
          <w:b/>
        </w:rPr>
      </w:pPr>
    </w:p>
    <w:p w:rsidR="00333D6E" w:rsidRPr="004E1A93" w:rsidRDefault="00333D6E" w:rsidP="00333D6E">
      <w:pPr>
        <w:shd w:val="clear" w:color="auto" w:fill="FFFFFF"/>
        <w:spacing w:before="298" w:line="360" w:lineRule="auto"/>
        <w:contextualSpacing/>
        <w:jc w:val="center"/>
        <w:rPr>
          <w:sz w:val="28"/>
          <w:szCs w:val="28"/>
          <w:lang w:val="uk-UA"/>
        </w:rPr>
      </w:pPr>
      <w:r w:rsidRPr="004E1A93">
        <w:rPr>
          <w:b/>
          <w:color w:val="000000"/>
          <w:spacing w:val="1"/>
          <w:sz w:val="28"/>
          <w:szCs w:val="28"/>
          <w:lang w:val="uk-UA"/>
        </w:rPr>
        <w:lastRenderedPageBreak/>
        <w:t>А</w:t>
      </w:r>
      <w:r>
        <w:rPr>
          <w:b/>
          <w:color w:val="000000"/>
          <w:spacing w:val="1"/>
          <w:sz w:val="28"/>
          <w:szCs w:val="28"/>
          <w:lang w:val="uk-UA"/>
        </w:rPr>
        <w:t>НОТАЦІЯ</w:t>
      </w:r>
    </w:p>
    <w:p w:rsidR="00333D6E" w:rsidRPr="006D1CED" w:rsidRDefault="00333D6E" w:rsidP="00333D6E">
      <w:pPr>
        <w:shd w:val="clear" w:color="auto" w:fill="FFFFFF"/>
        <w:spacing w:before="130" w:line="360" w:lineRule="auto"/>
        <w:ind w:right="96" w:firstLine="499"/>
        <w:contextualSpacing/>
        <w:jc w:val="both"/>
        <w:rPr>
          <w:color w:val="000000"/>
          <w:spacing w:val="3"/>
          <w:sz w:val="28"/>
          <w:szCs w:val="28"/>
          <w:lang w:val="uk-UA"/>
        </w:rPr>
      </w:pPr>
      <w:r w:rsidRPr="004E1A93">
        <w:rPr>
          <w:color w:val="000000"/>
          <w:spacing w:val="3"/>
          <w:sz w:val="28"/>
          <w:szCs w:val="28"/>
          <w:lang w:val="uk-UA"/>
        </w:rPr>
        <w:t xml:space="preserve">В даній </w:t>
      </w:r>
      <w:r>
        <w:rPr>
          <w:color w:val="000000"/>
          <w:spacing w:val="3"/>
          <w:sz w:val="28"/>
          <w:szCs w:val="28"/>
          <w:lang w:val="uk-UA"/>
        </w:rPr>
        <w:t>магістерській дисертації</w:t>
      </w:r>
      <w:r w:rsidRPr="004E1A93">
        <w:rPr>
          <w:color w:val="000000"/>
          <w:spacing w:val="3"/>
          <w:sz w:val="28"/>
          <w:szCs w:val="28"/>
          <w:lang w:val="uk-UA"/>
        </w:rPr>
        <w:t xml:space="preserve"> було </w:t>
      </w:r>
      <w:r>
        <w:rPr>
          <w:color w:val="000000"/>
          <w:spacing w:val="3"/>
          <w:sz w:val="28"/>
          <w:szCs w:val="28"/>
          <w:lang w:val="uk-UA"/>
        </w:rPr>
        <w:t>спроектовано протокол енергоефективної роботи та комунікації пристроїв інтернету речей. Було проведено огляд існуючих способів зменшення енергоспоживання в бездротових мережах пристроїв інтернету речей, розроблено власний протокол енергоефективної роботи та маршрутизації вузлів</w:t>
      </w:r>
      <w:r w:rsidRPr="006D1CED">
        <w:rPr>
          <w:color w:val="000000"/>
          <w:spacing w:val="3"/>
          <w:sz w:val="28"/>
          <w:szCs w:val="28"/>
          <w:lang w:val="uk-UA"/>
        </w:rPr>
        <w:t xml:space="preserve">. Виконано </w:t>
      </w:r>
      <w:r>
        <w:rPr>
          <w:color w:val="000000"/>
          <w:spacing w:val="3"/>
          <w:sz w:val="28"/>
          <w:szCs w:val="28"/>
          <w:lang w:val="uk-UA"/>
        </w:rPr>
        <w:t>програмне моделювання роботи протоколу в мережі. Виконано аналіз результатів моделювання.</w:t>
      </w:r>
    </w:p>
    <w:p w:rsidR="00333D6E" w:rsidRDefault="00333D6E" w:rsidP="00333D6E">
      <w:pPr>
        <w:shd w:val="clear" w:color="auto" w:fill="FFFFFF"/>
        <w:spacing w:before="173" w:line="360" w:lineRule="auto"/>
        <w:ind w:right="154"/>
        <w:contextualSpacing/>
        <w:jc w:val="center"/>
        <w:rPr>
          <w:color w:val="000000"/>
          <w:spacing w:val="3"/>
          <w:sz w:val="28"/>
          <w:szCs w:val="28"/>
          <w:lang w:val="uk-UA"/>
        </w:rPr>
      </w:pPr>
    </w:p>
    <w:p w:rsidR="00333D6E" w:rsidRDefault="00333D6E" w:rsidP="00333D6E">
      <w:pPr>
        <w:shd w:val="clear" w:color="auto" w:fill="FFFFFF"/>
        <w:spacing w:before="173" w:line="360" w:lineRule="auto"/>
        <w:ind w:right="154"/>
        <w:contextualSpacing/>
        <w:jc w:val="center"/>
        <w:rPr>
          <w:color w:val="000000"/>
          <w:spacing w:val="3"/>
          <w:sz w:val="28"/>
          <w:szCs w:val="28"/>
          <w:lang w:val="uk-UA"/>
        </w:rPr>
      </w:pPr>
    </w:p>
    <w:p w:rsidR="00333D6E" w:rsidRDefault="00333D6E" w:rsidP="00333D6E">
      <w:pPr>
        <w:shd w:val="clear" w:color="auto" w:fill="FFFFFF"/>
        <w:spacing w:before="173" w:line="360" w:lineRule="auto"/>
        <w:ind w:right="154"/>
        <w:contextualSpacing/>
        <w:jc w:val="center"/>
        <w:rPr>
          <w:color w:val="000000"/>
          <w:spacing w:val="3"/>
          <w:sz w:val="28"/>
          <w:szCs w:val="28"/>
          <w:lang w:val="uk-UA"/>
        </w:rPr>
      </w:pPr>
    </w:p>
    <w:p w:rsidR="00333D6E" w:rsidRPr="004E1A93" w:rsidRDefault="00333D6E" w:rsidP="00333D6E">
      <w:pPr>
        <w:shd w:val="clear" w:color="auto" w:fill="FFFFFF"/>
        <w:spacing w:before="173" w:line="360" w:lineRule="auto"/>
        <w:ind w:right="154"/>
        <w:contextualSpacing/>
        <w:jc w:val="center"/>
        <w:rPr>
          <w:color w:val="000000"/>
          <w:spacing w:val="2"/>
          <w:sz w:val="28"/>
          <w:szCs w:val="28"/>
        </w:rPr>
      </w:pPr>
      <w:r w:rsidRPr="004E1A93">
        <w:rPr>
          <w:b/>
          <w:color w:val="000000"/>
          <w:spacing w:val="2"/>
          <w:sz w:val="28"/>
          <w:szCs w:val="28"/>
        </w:rPr>
        <w:t>А</w:t>
      </w:r>
      <w:r>
        <w:rPr>
          <w:b/>
          <w:color w:val="000000"/>
          <w:spacing w:val="2"/>
          <w:sz w:val="28"/>
          <w:szCs w:val="28"/>
          <w:lang w:val="uk-UA"/>
        </w:rPr>
        <w:t>ННОТАЦИЯ</w:t>
      </w:r>
    </w:p>
    <w:p w:rsidR="00333D6E" w:rsidRDefault="00333D6E" w:rsidP="00333D6E">
      <w:pPr>
        <w:shd w:val="clear" w:color="auto" w:fill="FFFFFF"/>
        <w:spacing w:before="178" w:line="360" w:lineRule="auto"/>
        <w:ind w:left="34" w:right="79"/>
        <w:contextualSpacing/>
        <w:jc w:val="both"/>
        <w:rPr>
          <w:color w:val="000000"/>
          <w:sz w:val="28"/>
          <w:szCs w:val="28"/>
        </w:rPr>
      </w:pPr>
      <w:r w:rsidRPr="00C57321">
        <w:rPr>
          <w:color w:val="000000"/>
          <w:sz w:val="28"/>
          <w:szCs w:val="28"/>
        </w:rPr>
        <w:t>В данн</w:t>
      </w:r>
      <w:r>
        <w:rPr>
          <w:color w:val="000000"/>
          <w:sz w:val="28"/>
          <w:szCs w:val="28"/>
        </w:rPr>
        <w:t>ой магистерской диссертации был спроектирован</w:t>
      </w:r>
      <w:r w:rsidRPr="00C57321">
        <w:rPr>
          <w:color w:val="000000"/>
          <w:sz w:val="28"/>
          <w:szCs w:val="28"/>
        </w:rPr>
        <w:t xml:space="preserve"> протокол энергоэффективной работы и коммуникации устройств интернета вещей. Был проведен осмотр существующих способов уменьшения энергопотребления в беспроводных сетях устройств интернета вещей, разработан собственный протокол энергоэффективной работы и маршрутизации узлов. Выполнено программное моделирование работы протокола в сети. Выполнен анализ результатов моделирования.</w:t>
      </w:r>
    </w:p>
    <w:p w:rsidR="00333D6E" w:rsidRPr="00333D6E" w:rsidRDefault="00333D6E" w:rsidP="00333D6E">
      <w:pPr>
        <w:shd w:val="clear" w:color="auto" w:fill="FFFFFF"/>
        <w:spacing w:before="168" w:line="360" w:lineRule="auto"/>
        <w:ind w:right="5"/>
        <w:contextualSpacing/>
        <w:jc w:val="center"/>
        <w:rPr>
          <w:color w:val="000000"/>
          <w:sz w:val="28"/>
          <w:szCs w:val="28"/>
        </w:rPr>
      </w:pPr>
    </w:p>
    <w:p w:rsidR="00333D6E" w:rsidRDefault="00333D6E" w:rsidP="00333D6E">
      <w:pPr>
        <w:shd w:val="clear" w:color="auto" w:fill="FFFFFF"/>
        <w:spacing w:before="168" w:line="360" w:lineRule="auto"/>
        <w:ind w:right="5"/>
        <w:contextualSpacing/>
        <w:jc w:val="center"/>
        <w:rPr>
          <w:color w:val="000000"/>
          <w:sz w:val="28"/>
          <w:szCs w:val="28"/>
        </w:rPr>
      </w:pPr>
    </w:p>
    <w:p w:rsidR="00333D6E" w:rsidRDefault="00333D6E" w:rsidP="00333D6E">
      <w:pPr>
        <w:shd w:val="clear" w:color="auto" w:fill="FFFFFF"/>
        <w:spacing w:before="168" w:line="360" w:lineRule="auto"/>
        <w:ind w:right="5"/>
        <w:contextualSpacing/>
        <w:jc w:val="center"/>
        <w:rPr>
          <w:color w:val="000000"/>
          <w:sz w:val="28"/>
          <w:szCs w:val="28"/>
        </w:rPr>
      </w:pPr>
    </w:p>
    <w:p w:rsidR="00333D6E" w:rsidRPr="004E1A93" w:rsidRDefault="00333D6E" w:rsidP="00333D6E">
      <w:pPr>
        <w:shd w:val="clear" w:color="auto" w:fill="FFFFFF"/>
        <w:spacing w:before="168" w:line="360" w:lineRule="auto"/>
        <w:ind w:right="5"/>
        <w:contextualSpacing/>
        <w:jc w:val="center"/>
        <w:rPr>
          <w:sz w:val="28"/>
          <w:szCs w:val="28"/>
          <w:lang w:val="en-US"/>
        </w:rPr>
      </w:pPr>
      <w:r w:rsidRPr="004E1A93">
        <w:rPr>
          <w:b/>
          <w:color w:val="000000"/>
          <w:sz w:val="28"/>
          <w:szCs w:val="28"/>
          <w:lang w:val="en-US"/>
        </w:rPr>
        <w:t>A</w:t>
      </w:r>
      <w:r>
        <w:rPr>
          <w:b/>
          <w:color w:val="000000"/>
          <w:sz w:val="28"/>
          <w:szCs w:val="28"/>
          <w:lang w:val="en-US"/>
        </w:rPr>
        <w:t>BSTRACT</w:t>
      </w:r>
    </w:p>
    <w:p w:rsidR="00333D6E" w:rsidRPr="004E1A93" w:rsidRDefault="00333D6E" w:rsidP="00333D6E">
      <w:pPr>
        <w:shd w:val="clear" w:color="auto" w:fill="FFFFFF"/>
        <w:spacing w:before="62" w:line="360" w:lineRule="auto"/>
        <w:ind w:left="77" w:right="38" w:firstLine="490"/>
        <w:contextualSpacing/>
        <w:jc w:val="both"/>
        <w:rPr>
          <w:sz w:val="28"/>
          <w:szCs w:val="28"/>
          <w:lang w:val="en-US"/>
        </w:rPr>
      </w:pPr>
      <w:r w:rsidRPr="000B2FB2">
        <w:rPr>
          <w:color w:val="000000"/>
          <w:spacing w:val="3"/>
          <w:sz w:val="28"/>
          <w:szCs w:val="28"/>
          <w:lang w:val="en-US"/>
        </w:rPr>
        <w:t xml:space="preserve">In this </w:t>
      </w:r>
      <w:r>
        <w:rPr>
          <w:color w:val="000000"/>
          <w:spacing w:val="3"/>
          <w:sz w:val="28"/>
          <w:szCs w:val="28"/>
          <w:lang w:val="en-US"/>
        </w:rPr>
        <w:t>M</w:t>
      </w:r>
      <w:r w:rsidRPr="000B2FB2">
        <w:rPr>
          <w:color w:val="000000"/>
          <w:spacing w:val="3"/>
          <w:sz w:val="28"/>
          <w:szCs w:val="28"/>
          <w:lang w:val="en-US"/>
        </w:rPr>
        <w:t xml:space="preserve">aster's thesis, a protocol was developed for energy-efficient work and communication of devices for the Internet of Things. An overview of existing ways to reduce power consumption in wireless networks of devices of the Internet of things, was carried out, </w:t>
      </w:r>
      <w:r>
        <w:rPr>
          <w:color w:val="000000"/>
          <w:spacing w:val="3"/>
          <w:sz w:val="28"/>
          <w:szCs w:val="28"/>
          <w:lang w:val="en-US"/>
        </w:rPr>
        <w:t>the</w:t>
      </w:r>
      <w:r w:rsidRPr="000B2FB2">
        <w:rPr>
          <w:color w:val="000000"/>
          <w:spacing w:val="3"/>
          <w:sz w:val="28"/>
          <w:szCs w:val="28"/>
          <w:lang w:val="en-US"/>
        </w:rPr>
        <w:t xml:space="preserve"> own protocol of energy-efficient work and node routing was developed. Software modeling of protocol operation in the network </w:t>
      </w:r>
      <w:r>
        <w:rPr>
          <w:color w:val="000000"/>
          <w:spacing w:val="3"/>
          <w:sz w:val="28"/>
          <w:szCs w:val="28"/>
          <w:lang w:val="en-US"/>
        </w:rPr>
        <w:t>was</w:t>
      </w:r>
      <w:r w:rsidRPr="000B2FB2">
        <w:rPr>
          <w:color w:val="000000"/>
          <w:spacing w:val="3"/>
          <w:sz w:val="28"/>
          <w:szCs w:val="28"/>
          <w:lang w:val="en-US"/>
        </w:rPr>
        <w:t xml:space="preserve"> executed. The</w:t>
      </w:r>
      <w:r>
        <w:rPr>
          <w:color w:val="000000"/>
          <w:spacing w:val="3"/>
          <w:sz w:val="28"/>
          <w:szCs w:val="28"/>
          <w:lang w:val="en-US"/>
        </w:rPr>
        <w:t xml:space="preserve"> simulation results were analysed</w:t>
      </w:r>
      <w:r w:rsidRPr="000B2FB2">
        <w:rPr>
          <w:color w:val="000000"/>
          <w:spacing w:val="3"/>
          <w:sz w:val="28"/>
          <w:szCs w:val="28"/>
          <w:lang w:val="en-US"/>
        </w:rPr>
        <w:t>.</w:t>
      </w:r>
    </w:p>
    <w:p w:rsidR="00333D6E" w:rsidRPr="00FE5859" w:rsidRDefault="00333D6E" w:rsidP="00401AE9">
      <w:pPr>
        <w:pStyle w:val="aff5"/>
        <w:ind w:firstLine="0"/>
        <w:jc w:val="center"/>
        <w:rPr>
          <w:b/>
          <w:lang w:val="en-US"/>
        </w:rPr>
      </w:pPr>
    </w:p>
    <w:p w:rsidR="00333D6E" w:rsidRPr="00333D6E" w:rsidRDefault="00333D6E" w:rsidP="00333D6E">
      <w:pPr>
        <w:spacing w:line="276" w:lineRule="auto"/>
        <w:jc w:val="center"/>
        <w:rPr>
          <w:rFonts w:eastAsiaTheme="minorHAnsi" w:cstheme="minorBidi"/>
          <w:b/>
          <w:sz w:val="30"/>
          <w:szCs w:val="30"/>
          <w:lang w:val="uk-UA" w:eastAsia="en-US"/>
        </w:rPr>
      </w:pPr>
      <w:r w:rsidRPr="00333D6E">
        <w:rPr>
          <w:rFonts w:eastAsiaTheme="minorHAnsi" w:cstheme="minorBidi"/>
          <w:b/>
          <w:sz w:val="30"/>
          <w:szCs w:val="30"/>
          <w:lang w:val="uk-UA" w:eastAsia="en-US"/>
        </w:rPr>
        <w:lastRenderedPageBreak/>
        <w:t>РЕФЕРАТ</w:t>
      </w:r>
    </w:p>
    <w:p w:rsidR="00333D6E" w:rsidRPr="00333D6E" w:rsidRDefault="00333D6E" w:rsidP="00333D6E">
      <w:pPr>
        <w:spacing w:line="276" w:lineRule="auto"/>
        <w:jc w:val="center"/>
        <w:rPr>
          <w:rFonts w:eastAsiaTheme="minorHAnsi" w:cstheme="minorBidi"/>
          <w:b/>
          <w:sz w:val="30"/>
          <w:szCs w:val="30"/>
          <w:lang w:val="uk-UA" w:eastAsia="en-US"/>
        </w:rPr>
      </w:pPr>
      <w:r w:rsidRPr="00333D6E">
        <w:rPr>
          <w:rFonts w:eastAsiaTheme="minorHAnsi" w:cstheme="minorBidi"/>
          <w:b/>
          <w:sz w:val="30"/>
          <w:szCs w:val="30"/>
          <w:lang w:val="uk-UA" w:eastAsia="en-US"/>
        </w:rPr>
        <w:t xml:space="preserve">на магістерську дисертацію </w:t>
      </w:r>
    </w:p>
    <w:p w:rsidR="00333D6E" w:rsidRPr="00333D6E" w:rsidRDefault="00333D6E" w:rsidP="00333D6E">
      <w:pPr>
        <w:spacing w:line="276" w:lineRule="auto"/>
        <w:jc w:val="both"/>
        <w:rPr>
          <w:rFonts w:eastAsiaTheme="minorHAnsi" w:cstheme="minorBidi"/>
          <w:sz w:val="28"/>
          <w:szCs w:val="22"/>
          <w:lang w:val="uk-UA" w:eastAsia="en-US"/>
        </w:rPr>
      </w:pPr>
      <w:r w:rsidRPr="00333D6E">
        <w:rPr>
          <w:rFonts w:eastAsiaTheme="minorHAnsi" w:cstheme="minorBidi"/>
          <w:sz w:val="28"/>
          <w:szCs w:val="22"/>
          <w:lang w:val="uk-UA" w:eastAsia="en-US"/>
        </w:rPr>
        <w:t xml:space="preserve">виконану на тему: </w:t>
      </w:r>
      <w:r w:rsidRPr="00333D6E">
        <w:rPr>
          <w:rFonts w:eastAsiaTheme="minorHAnsi" w:cstheme="minorBidi"/>
          <w:sz w:val="28"/>
          <w:szCs w:val="22"/>
          <w:u w:val="single"/>
          <w:lang w:val="uk-UA" w:eastAsia="en-US"/>
        </w:rPr>
        <w:t>«Спосіб збільшення тривалості автономної роботи пристроїв інтернету речей, поєднаних у бездротову мережу»</w:t>
      </w:r>
    </w:p>
    <w:p w:rsidR="00333D6E" w:rsidRPr="00333D6E" w:rsidRDefault="00333D6E" w:rsidP="00333D6E">
      <w:pPr>
        <w:spacing w:line="276" w:lineRule="auto"/>
        <w:jc w:val="both"/>
        <w:rPr>
          <w:rFonts w:eastAsiaTheme="minorHAnsi" w:cstheme="minorBidi"/>
          <w:b/>
          <w:sz w:val="28"/>
          <w:szCs w:val="22"/>
          <w:lang w:val="uk-UA" w:eastAsia="en-US"/>
        </w:rPr>
      </w:pPr>
      <w:r w:rsidRPr="00333D6E">
        <w:rPr>
          <w:rFonts w:eastAsiaTheme="minorHAnsi" w:cstheme="minorBidi"/>
          <w:sz w:val="28"/>
          <w:szCs w:val="22"/>
          <w:lang w:val="uk-UA" w:eastAsia="en-US"/>
        </w:rPr>
        <w:t xml:space="preserve">студентом </w:t>
      </w:r>
      <w:r w:rsidRPr="00333D6E">
        <w:rPr>
          <w:rFonts w:eastAsiaTheme="minorHAnsi" w:cstheme="minorBidi"/>
          <w:b/>
          <w:sz w:val="28"/>
          <w:szCs w:val="22"/>
          <w:lang w:val="uk-UA" w:eastAsia="en-US"/>
        </w:rPr>
        <w:t>Круком Ярославом Ігоровичем</w:t>
      </w:r>
    </w:p>
    <w:p w:rsidR="00333D6E" w:rsidRPr="00333D6E" w:rsidRDefault="00333D6E" w:rsidP="00333D6E">
      <w:pPr>
        <w:spacing w:line="276" w:lineRule="auto"/>
        <w:jc w:val="both"/>
        <w:rPr>
          <w:rFonts w:eastAsiaTheme="minorHAnsi" w:cstheme="minorBidi"/>
          <w:sz w:val="28"/>
          <w:szCs w:val="22"/>
          <w:lang w:val="uk-UA" w:eastAsia="en-US"/>
        </w:rPr>
      </w:pPr>
    </w:p>
    <w:p w:rsidR="00333D6E" w:rsidRPr="00333D6E" w:rsidRDefault="00333D6E" w:rsidP="00333D6E">
      <w:pPr>
        <w:spacing w:line="360" w:lineRule="auto"/>
        <w:ind w:firstLine="709"/>
        <w:jc w:val="both"/>
        <w:rPr>
          <w:sz w:val="28"/>
          <w:szCs w:val="28"/>
          <w:lang w:eastAsia="en-US"/>
        </w:rPr>
      </w:pPr>
      <w:r w:rsidRPr="00333D6E">
        <w:rPr>
          <w:b/>
          <w:i/>
          <w:sz w:val="28"/>
          <w:szCs w:val="28"/>
          <w:lang w:eastAsia="en-US"/>
        </w:rPr>
        <w:t>Магістерська дисертація</w:t>
      </w:r>
      <w:r w:rsidRPr="00333D6E">
        <w:rPr>
          <w:sz w:val="28"/>
          <w:szCs w:val="28"/>
          <w:lang w:eastAsia="en-US"/>
        </w:rPr>
        <w:t xml:space="preserve">: </w:t>
      </w:r>
      <w:r w:rsidRPr="00333D6E">
        <w:rPr>
          <w:sz w:val="28"/>
          <w:szCs w:val="28"/>
          <w:lang w:val="uk-UA" w:eastAsia="en-US"/>
        </w:rPr>
        <w:t>73</w:t>
      </w:r>
      <w:r w:rsidRPr="00333D6E">
        <w:rPr>
          <w:sz w:val="28"/>
          <w:szCs w:val="28"/>
          <w:lang w:eastAsia="en-US"/>
        </w:rPr>
        <w:t xml:space="preserve"> с., </w:t>
      </w:r>
      <w:r w:rsidRPr="00333D6E">
        <w:rPr>
          <w:sz w:val="28"/>
          <w:szCs w:val="28"/>
          <w:lang w:val="uk-UA" w:eastAsia="en-US"/>
        </w:rPr>
        <w:t>16</w:t>
      </w:r>
      <w:r w:rsidRPr="00333D6E">
        <w:rPr>
          <w:sz w:val="28"/>
          <w:szCs w:val="28"/>
          <w:lang w:eastAsia="en-US"/>
        </w:rPr>
        <w:t xml:space="preserve"> рис., </w:t>
      </w:r>
      <w:r w:rsidRPr="00333D6E">
        <w:rPr>
          <w:sz w:val="28"/>
          <w:szCs w:val="28"/>
          <w:lang w:val="uk-UA" w:eastAsia="en-US"/>
        </w:rPr>
        <w:t>3</w:t>
      </w:r>
      <w:r w:rsidRPr="00333D6E">
        <w:rPr>
          <w:sz w:val="28"/>
          <w:szCs w:val="28"/>
          <w:lang w:eastAsia="en-US"/>
        </w:rPr>
        <w:t xml:space="preserve"> табл., 1 додаток, </w:t>
      </w:r>
      <w:r w:rsidRPr="00333D6E">
        <w:rPr>
          <w:sz w:val="28"/>
          <w:szCs w:val="28"/>
          <w:lang w:val="uk-UA" w:eastAsia="en-US"/>
        </w:rPr>
        <w:t>68</w:t>
      </w:r>
      <w:r w:rsidRPr="00333D6E">
        <w:rPr>
          <w:sz w:val="28"/>
          <w:szCs w:val="28"/>
          <w:lang w:eastAsia="en-US"/>
        </w:rPr>
        <w:t xml:space="preserve"> джерел.</w:t>
      </w:r>
    </w:p>
    <w:p w:rsidR="00333D6E" w:rsidRPr="00333D6E" w:rsidRDefault="00333D6E" w:rsidP="00333D6E">
      <w:pPr>
        <w:spacing w:line="360" w:lineRule="auto"/>
        <w:ind w:firstLine="709"/>
        <w:jc w:val="both"/>
        <w:rPr>
          <w:rFonts w:eastAsiaTheme="minorHAnsi" w:cstheme="minorBidi"/>
          <w:color w:val="000000" w:themeColor="text1"/>
          <w:sz w:val="28"/>
          <w:szCs w:val="22"/>
          <w:lang w:val="uk-UA" w:eastAsia="en-US"/>
        </w:rPr>
      </w:pPr>
      <w:r w:rsidRPr="00333D6E">
        <w:rPr>
          <w:rFonts w:eastAsiaTheme="minorHAnsi" w:cstheme="minorBidi"/>
          <w:color w:val="000000" w:themeColor="text1"/>
          <w:sz w:val="28"/>
          <w:szCs w:val="22"/>
          <w:lang w:val="uk-UA" w:eastAsia="en-US"/>
        </w:rPr>
        <w:t>Робота пристроїв інтернету речей, поєднаних у бездротову мережу потребує наявності живлення. Але забезпечення стаціонарного джерела живлення не завжди є можливим. В умовах великої масштабованості для забезпечення великого покриття використання стаціонарних джерел енергії стає недоречним через високу вартість та складність розгортання. Тому замість стаціонарних джерел живлення використовують автономні, як-от акумулятори.</w:t>
      </w:r>
    </w:p>
    <w:p w:rsidR="00333D6E" w:rsidRPr="00333D6E" w:rsidRDefault="00333D6E" w:rsidP="00333D6E">
      <w:pPr>
        <w:spacing w:line="360" w:lineRule="auto"/>
        <w:ind w:firstLine="709"/>
        <w:jc w:val="both"/>
        <w:rPr>
          <w:rFonts w:eastAsiaTheme="minorHAnsi" w:cstheme="minorBidi"/>
          <w:color w:val="000000" w:themeColor="text1"/>
          <w:sz w:val="28"/>
          <w:szCs w:val="22"/>
          <w:lang w:val="uk-UA" w:eastAsia="en-US"/>
        </w:rPr>
      </w:pPr>
      <w:r w:rsidRPr="00333D6E">
        <w:rPr>
          <w:rFonts w:eastAsiaTheme="minorHAnsi" w:cstheme="minorBidi"/>
          <w:color w:val="000000" w:themeColor="text1"/>
          <w:sz w:val="28"/>
          <w:szCs w:val="22"/>
          <w:lang w:val="uk-UA" w:eastAsia="en-US"/>
        </w:rPr>
        <w:t>У акумуляторів обмежений ресурс енергії, тож тривалість життя пристроїв в мережі визначається ресурсом акумулятора. Проблема полягає в тому, що більшу частину часу пристрої інтернету речей простоюють без діла та споживають при цьому дорогоцінну електроенергію. Однак, ці пристрої на час бездіяльності можуть переходити у стан сну, що характеризується наднизьким енергоспоживанням. Це єдиний ефективний програмний спосіб зменшення енергоспоживання, і, відповідно, збільшення тривалості автономної роботи. При цьому постає проблема визначення тривалості сну та синхронізації вузлів в мережі для забезпечення комунікації.</w:t>
      </w:r>
    </w:p>
    <w:p w:rsidR="00333D6E" w:rsidRPr="00333D6E" w:rsidRDefault="00333D6E" w:rsidP="00333D6E">
      <w:pPr>
        <w:spacing w:line="360" w:lineRule="auto"/>
        <w:ind w:firstLine="709"/>
        <w:jc w:val="both"/>
        <w:rPr>
          <w:rFonts w:eastAsiaTheme="minorHAnsi" w:cstheme="minorBidi"/>
          <w:sz w:val="28"/>
          <w:szCs w:val="22"/>
          <w:lang w:val="uk-UA" w:eastAsia="en-US"/>
        </w:rPr>
      </w:pPr>
      <w:r w:rsidRPr="00333D6E">
        <w:rPr>
          <w:rFonts w:eastAsiaTheme="minorHAnsi" w:cstheme="minorBidi"/>
          <w:b/>
          <w:i/>
          <w:sz w:val="28"/>
          <w:szCs w:val="22"/>
          <w:lang w:val="uk-UA" w:eastAsia="en-US"/>
        </w:rPr>
        <w:t>Актуальність роботи</w:t>
      </w:r>
      <w:r w:rsidRPr="00333D6E">
        <w:rPr>
          <w:rFonts w:eastAsiaTheme="minorHAnsi" w:cstheme="minorBidi"/>
          <w:sz w:val="28"/>
          <w:szCs w:val="22"/>
          <w:lang w:val="uk-UA" w:eastAsia="en-US"/>
        </w:rPr>
        <w:t>. Збільшення тривалості бездротових мереж пристроїв інтернету речей є нагальною необхідністю у зв'язку із швидким поширенням розповсюдження інтернету речей у різні сфери життя та  водночас гальмуванням їх поширення у ті сфери, де критичними характеристиками є тривалість автономної роботи та покриття. Для розв'язання цього завдання необхідно ефективно визначити протокол роботи вузлів у мережі та алгоритм маршрутизації повідомлень.</w:t>
      </w:r>
    </w:p>
    <w:p w:rsidR="00333D6E" w:rsidRPr="00333D6E" w:rsidRDefault="00333D6E" w:rsidP="00333D6E">
      <w:pPr>
        <w:spacing w:line="360" w:lineRule="auto"/>
        <w:ind w:firstLine="709"/>
        <w:jc w:val="both"/>
        <w:rPr>
          <w:rFonts w:eastAsiaTheme="minorHAnsi" w:cstheme="minorBidi"/>
          <w:sz w:val="28"/>
          <w:szCs w:val="22"/>
          <w:lang w:val="uk-UA" w:eastAsia="en-US"/>
        </w:rPr>
      </w:pPr>
      <w:r w:rsidRPr="00333D6E">
        <w:rPr>
          <w:rFonts w:eastAsiaTheme="minorHAnsi" w:cstheme="minorBidi"/>
          <w:b/>
          <w:i/>
          <w:sz w:val="28"/>
          <w:szCs w:val="22"/>
          <w:lang w:val="uk-UA" w:eastAsia="en-US"/>
        </w:rPr>
        <w:t>Об'єктом досліджень</w:t>
      </w:r>
      <w:r w:rsidRPr="00333D6E">
        <w:rPr>
          <w:rFonts w:eastAsiaTheme="minorHAnsi" w:cstheme="minorBidi"/>
          <w:sz w:val="28"/>
          <w:szCs w:val="22"/>
          <w:lang w:val="uk-UA" w:eastAsia="en-US"/>
        </w:rPr>
        <w:t xml:space="preserve"> є маршрутизація в асинхронних бездротових децентралізованих мережах.</w:t>
      </w:r>
    </w:p>
    <w:p w:rsidR="00333D6E" w:rsidRPr="00333D6E" w:rsidRDefault="00333D6E" w:rsidP="00333D6E">
      <w:pPr>
        <w:spacing w:line="360" w:lineRule="auto"/>
        <w:ind w:firstLine="709"/>
        <w:jc w:val="both"/>
        <w:rPr>
          <w:rFonts w:eastAsiaTheme="minorHAnsi" w:cstheme="minorBidi"/>
          <w:sz w:val="28"/>
          <w:szCs w:val="22"/>
          <w:lang w:val="uk-UA" w:eastAsia="en-US"/>
        </w:rPr>
      </w:pPr>
      <w:r w:rsidRPr="00333D6E">
        <w:rPr>
          <w:rFonts w:eastAsiaTheme="minorHAnsi" w:cstheme="minorBidi"/>
          <w:b/>
          <w:i/>
          <w:sz w:val="28"/>
          <w:szCs w:val="22"/>
          <w:lang w:val="uk-UA" w:eastAsia="en-US"/>
        </w:rPr>
        <w:lastRenderedPageBreak/>
        <w:t>Предметом дослідження</w:t>
      </w:r>
      <w:r w:rsidRPr="00333D6E">
        <w:rPr>
          <w:rFonts w:eastAsiaTheme="minorHAnsi" w:cstheme="minorBidi"/>
          <w:sz w:val="28"/>
          <w:szCs w:val="22"/>
          <w:lang w:val="uk-UA" w:eastAsia="en-US"/>
        </w:rPr>
        <w:t xml:space="preserve"> є cпосіб збільшення тривалості автономної роботи пристроїв інтернету речей, поєднаних у бездротову мережу.</w:t>
      </w:r>
    </w:p>
    <w:p w:rsidR="00333D6E" w:rsidRPr="00333D6E" w:rsidRDefault="00333D6E" w:rsidP="00333D6E">
      <w:pPr>
        <w:spacing w:line="360" w:lineRule="auto"/>
        <w:ind w:firstLine="709"/>
        <w:jc w:val="both"/>
        <w:rPr>
          <w:rFonts w:eastAsiaTheme="minorHAnsi" w:cstheme="minorBidi"/>
          <w:color w:val="000000" w:themeColor="text1"/>
          <w:sz w:val="28"/>
          <w:szCs w:val="22"/>
          <w:lang w:val="uk-UA" w:eastAsia="en-US"/>
        </w:rPr>
      </w:pPr>
      <w:r w:rsidRPr="00333D6E">
        <w:rPr>
          <w:rFonts w:eastAsiaTheme="minorHAnsi" w:cstheme="minorBidi"/>
          <w:b/>
          <w:i/>
          <w:color w:val="000000" w:themeColor="text1"/>
          <w:sz w:val="28"/>
          <w:szCs w:val="22"/>
          <w:lang w:val="uk-UA" w:eastAsia="en-US"/>
        </w:rPr>
        <w:t>Методи дослідження</w:t>
      </w:r>
      <w:r w:rsidRPr="00333D6E">
        <w:rPr>
          <w:rFonts w:eastAsiaTheme="minorHAnsi" w:cstheme="minorBidi"/>
          <w:color w:val="000000" w:themeColor="text1"/>
          <w:sz w:val="28"/>
          <w:szCs w:val="22"/>
          <w:lang w:val="uk-UA" w:eastAsia="en-US"/>
        </w:rPr>
        <w:t>: аналіз (існуючі способи збільшення тривалості автономної роботи), абстракція та синтез (вибір основного способу та врахування переваг інших при проектуванню протоколу роботи), формалізація (створення математичної моделі протоколу), експеримент (моделювання роботи мережі), порівняння (аналіз роботи мережі в залежності від початкових параметрів).</w:t>
      </w:r>
    </w:p>
    <w:p w:rsidR="00333D6E" w:rsidRPr="00333D6E" w:rsidRDefault="00333D6E" w:rsidP="00333D6E">
      <w:pPr>
        <w:spacing w:line="360" w:lineRule="auto"/>
        <w:ind w:firstLine="709"/>
        <w:jc w:val="both"/>
        <w:rPr>
          <w:rFonts w:eastAsiaTheme="minorHAnsi" w:cstheme="minorBidi"/>
          <w:color w:val="000000" w:themeColor="text1"/>
          <w:sz w:val="28"/>
          <w:szCs w:val="22"/>
          <w:lang w:val="uk-UA" w:eastAsia="en-US"/>
        </w:rPr>
      </w:pPr>
      <w:r w:rsidRPr="00333D6E">
        <w:rPr>
          <w:rFonts w:eastAsiaTheme="minorHAnsi" w:cstheme="minorBidi"/>
          <w:b/>
          <w:i/>
          <w:color w:val="000000" w:themeColor="text1"/>
          <w:sz w:val="28"/>
          <w:szCs w:val="22"/>
          <w:lang w:val="uk-UA" w:eastAsia="en-US"/>
        </w:rPr>
        <w:t>Наукова новизна</w:t>
      </w:r>
      <w:r w:rsidRPr="00333D6E">
        <w:rPr>
          <w:rFonts w:eastAsiaTheme="minorHAnsi" w:cstheme="minorBidi"/>
          <w:color w:val="000000" w:themeColor="text1"/>
          <w:sz w:val="28"/>
          <w:szCs w:val="22"/>
          <w:lang w:val="uk-UA" w:eastAsia="en-US"/>
        </w:rPr>
        <w:t xml:space="preserve"> полягає у наступному: було спроектовано та обґрунтовано протокол роботи вузла бездротової асинхронної децентралізованої мережі, який адаптує тривалість циклу сну вузла в залежності від поточного стану мережі, що в свою чергу дозволяє синхронізувати вузли в мережі для передачі даних та водночас зменшити енергоспоживання за рахунок перебування вузлів у стані сну.</w:t>
      </w:r>
    </w:p>
    <w:p w:rsidR="00333D6E" w:rsidRPr="00333D6E" w:rsidRDefault="00333D6E" w:rsidP="00333D6E">
      <w:pPr>
        <w:spacing w:line="360" w:lineRule="auto"/>
        <w:ind w:firstLine="709"/>
        <w:jc w:val="both"/>
        <w:rPr>
          <w:rFonts w:eastAsiaTheme="minorHAnsi" w:cstheme="minorBidi"/>
          <w:color w:val="000000" w:themeColor="text1"/>
          <w:sz w:val="28"/>
          <w:szCs w:val="22"/>
          <w:lang w:val="uk-UA" w:eastAsia="en-US"/>
        </w:rPr>
      </w:pPr>
      <w:r w:rsidRPr="00333D6E">
        <w:rPr>
          <w:rFonts w:eastAsiaTheme="minorHAnsi" w:cstheme="minorBidi"/>
          <w:b/>
          <w:i/>
          <w:color w:val="000000" w:themeColor="text1"/>
          <w:sz w:val="28"/>
          <w:szCs w:val="22"/>
          <w:lang w:val="uk-UA" w:eastAsia="en-US"/>
        </w:rPr>
        <w:t>Практичне значення</w:t>
      </w:r>
      <w:r w:rsidRPr="00333D6E">
        <w:rPr>
          <w:rFonts w:eastAsiaTheme="minorHAnsi" w:cstheme="minorBidi"/>
          <w:color w:val="000000" w:themeColor="text1"/>
          <w:sz w:val="28"/>
          <w:szCs w:val="22"/>
          <w:lang w:val="uk-UA" w:eastAsia="en-US"/>
        </w:rPr>
        <w:t xml:space="preserve"> одержаних результатів роботи визначається тим, що розроблений протокол роботи дозволяє зменшити енергоспоживання вузлів зі збереженням функціонування комунікації та гарантії доставки повідомлень в мережі.</w:t>
      </w:r>
    </w:p>
    <w:p w:rsidR="00333D6E" w:rsidRPr="00333D6E" w:rsidRDefault="00333D6E" w:rsidP="00333D6E">
      <w:pPr>
        <w:spacing w:line="360" w:lineRule="auto"/>
        <w:ind w:firstLine="709"/>
        <w:jc w:val="both"/>
        <w:rPr>
          <w:rFonts w:eastAsiaTheme="minorHAnsi" w:cstheme="minorBidi"/>
          <w:sz w:val="28"/>
          <w:szCs w:val="22"/>
          <w:lang w:val="uk-UA" w:eastAsia="en-US"/>
        </w:rPr>
      </w:pPr>
      <w:r w:rsidRPr="00333D6E">
        <w:rPr>
          <w:rFonts w:eastAsiaTheme="minorHAnsi" w:cstheme="minorBidi"/>
          <w:b/>
          <w:i/>
          <w:sz w:val="28"/>
          <w:szCs w:val="22"/>
          <w:lang w:val="uk-UA" w:eastAsia="en-US"/>
        </w:rPr>
        <w:t>Метою роботи</w:t>
      </w:r>
      <w:r w:rsidRPr="00333D6E">
        <w:rPr>
          <w:rFonts w:eastAsiaTheme="minorHAnsi" w:cstheme="minorBidi"/>
          <w:sz w:val="28"/>
          <w:szCs w:val="22"/>
          <w:lang w:val="uk-UA" w:eastAsia="en-US"/>
        </w:rPr>
        <w:t xml:space="preserve"> є розробка енергоефективного протоколу роботи вузлів у бездротовій мережі зі збереженням комунікативних властивостей. </w:t>
      </w:r>
    </w:p>
    <w:p w:rsidR="00333D6E" w:rsidRPr="00333D6E" w:rsidRDefault="00333D6E" w:rsidP="00333D6E">
      <w:pPr>
        <w:spacing w:line="360" w:lineRule="auto"/>
        <w:ind w:firstLine="709"/>
        <w:jc w:val="both"/>
        <w:rPr>
          <w:rFonts w:eastAsiaTheme="minorHAnsi" w:cstheme="minorBidi"/>
          <w:sz w:val="28"/>
          <w:szCs w:val="22"/>
          <w:lang w:val="uk-UA" w:eastAsia="en-US"/>
        </w:rPr>
      </w:pPr>
      <w:r w:rsidRPr="00333D6E">
        <w:rPr>
          <w:rFonts w:eastAsiaTheme="minorHAnsi" w:cstheme="minorBidi"/>
          <w:sz w:val="28"/>
          <w:szCs w:val="22"/>
          <w:lang w:val="uk-UA" w:eastAsia="en-US"/>
        </w:rPr>
        <w:t>Для досягнення мети в роботі вирішуються такі завдання:</w:t>
      </w:r>
    </w:p>
    <w:p w:rsidR="00333D6E" w:rsidRPr="00333D6E" w:rsidRDefault="00333D6E" w:rsidP="00333D6E">
      <w:pPr>
        <w:numPr>
          <w:ilvl w:val="0"/>
          <w:numId w:val="35"/>
        </w:numPr>
        <w:spacing w:after="40" w:line="360" w:lineRule="auto"/>
        <w:contextualSpacing/>
        <w:jc w:val="both"/>
        <w:rPr>
          <w:rFonts w:eastAsiaTheme="minorHAnsi" w:cstheme="minorBidi"/>
          <w:sz w:val="28"/>
          <w:szCs w:val="22"/>
          <w:lang w:val="uk-UA" w:eastAsia="en-US"/>
        </w:rPr>
      </w:pPr>
      <w:r w:rsidRPr="00333D6E">
        <w:rPr>
          <w:rFonts w:eastAsiaTheme="minorHAnsi" w:cstheme="minorBidi"/>
          <w:sz w:val="28"/>
          <w:szCs w:val="22"/>
          <w:lang w:val="uk-UA" w:eastAsia="en-US"/>
        </w:rPr>
        <w:t>Виявлення факторів, що впливають на енергоспоживання.</w:t>
      </w:r>
    </w:p>
    <w:p w:rsidR="00333D6E" w:rsidRPr="00333D6E" w:rsidRDefault="00333D6E" w:rsidP="00333D6E">
      <w:pPr>
        <w:numPr>
          <w:ilvl w:val="0"/>
          <w:numId w:val="35"/>
        </w:numPr>
        <w:spacing w:after="40" w:line="360" w:lineRule="auto"/>
        <w:contextualSpacing/>
        <w:jc w:val="both"/>
        <w:rPr>
          <w:rFonts w:eastAsiaTheme="minorHAnsi" w:cstheme="minorBidi"/>
          <w:sz w:val="28"/>
          <w:szCs w:val="22"/>
          <w:lang w:val="uk-UA" w:eastAsia="en-US"/>
        </w:rPr>
      </w:pPr>
      <w:r w:rsidRPr="00333D6E">
        <w:rPr>
          <w:rFonts w:eastAsiaTheme="minorHAnsi" w:cstheme="minorBidi"/>
          <w:sz w:val="28"/>
          <w:szCs w:val="22"/>
          <w:lang w:val="uk-UA" w:eastAsia="en-US"/>
        </w:rPr>
        <w:t>Огляд існуючих способів зменшення енергоспоживання.</w:t>
      </w:r>
    </w:p>
    <w:p w:rsidR="00333D6E" w:rsidRPr="00333D6E" w:rsidRDefault="00333D6E" w:rsidP="00333D6E">
      <w:pPr>
        <w:numPr>
          <w:ilvl w:val="0"/>
          <w:numId w:val="35"/>
        </w:numPr>
        <w:spacing w:after="40" w:line="360" w:lineRule="auto"/>
        <w:contextualSpacing/>
        <w:jc w:val="both"/>
        <w:rPr>
          <w:rFonts w:eastAsiaTheme="minorHAnsi" w:cstheme="minorBidi"/>
          <w:sz w:val="28"/>
          <w:szCs w:val="22"/>
          <w:lang w:val="uk-UA" w:eastAsia="en-US"/>
        </w:rPr>
      </w:pPr>
      <w:r w:rsidRPr="00333D6E">
        <w:rPr>
          <w:rFonts w:eastAsiaTheme="minorHAnsi" w:cstheme="minorBidi"/>
          <w:sz w:val="28"/>
          <w:szCs w:val="22"/>
          <w:lang w:val="uk-UA" w:eastAsia="en-US"/>
        </w:rPr>
        <w:t>Створення та обґрунтування протоколу роботи вузла.</w:t>
      </w:r>
    </w:p>
    <w:p w:rsidR="00333D6E" w:rsidRPr="00333D6E" w:rsidRDefault="00333D6E" w:rsidP="00333D6E">
      <w:pPr>
        <w:numPr>
          <w:ilvl w:val="0"/>
          <w:numId w:val="35"/>
        </w:numPr>
        <w:spacing w:after="40" w:line="360" w:lineRule="auto"/>
        <w:contextualSpacing/>
        <w:jc w:val="both"/>
        <w:rPr>
          <w:rFonts w:eastAsiaTheme="minorHAnsi" w:cstheme="minorBidi"/>
          <w:sz w:val="28"/>
          <w:szCs w:val="22"/>
          <w:lang w:val="uk-UA" w:eastAsia="en-US"/>
        </w:rPr>
      </w:pPr>
      <w:r w:rsidRPr="00333D6E">
        <w:rPr>
          <w:rFonts w:eastAsiaTheme="minorHAnsi" w:cstheme="minorBidi"/>
          <w:sz w:val="28"/>
          <w:szCs w:val="22"/>
          <w:lang w:val="uk-UA" w:eastAsia="en-US"/>
        </w:rPr>
        <w:t>Вирішення проблеми синхронізації та маршрутизації при використанні створеного протоколу.</w:t>
      </w:r>
    </w:p>
    <w:p w:rsidR="00333D6E" w:rsidRPr="00333D6E" w:rsidRDefault="00333D6E" w:rsidP="00333D6E">
      <w:pPr>
        <w:numPr>
          <w:ilvl w:val="0"/>
          <w:numId w:val="35"/>
        </w:numPr>
        <w:spacing w:after="40" w:line="360" w:lineRule="auto"/>
        <w:contextualSpacing/>
        <w:jc w:val="both"/>
        <w:rPr>
          <w:rFonts w:eastAsiaTheme="minorHAnsi" w:cstheme="minorBidi"/>
          <w:sz w:val="28"/>
          <w:szCs w:val="22"/>
          <w:lang w:val="uk-UA" w:eastAsia="en-US"/>
        </w:rPr>
      </w:pPr>
      <w:r w:rsidRPr="00333D6E">
        <w:rPr>
          <w:rFonts w:eastAsiaTheme="minorHAnsi" w:cstheme="minorBidi"/>
          <w:sz w:val="28"/>
          <w:szCs w:val="22"/>
          <w:lang w:val="uk-UA" w:eastAsia="en-US"/>
        </w:rPr>
        <w:t xml:space="preserve">Програмне моделювання роботи розробленого протоколу у мережі. </w:t>
      </w:r>
    </w:p>
    <w:p w:rsidR="00333D6E" w:rsidRPr="00333D6E" w:rsidRDefault="00333D6E" w:rsidP="00333D6E">
      <w:pPr>
        <w:numPr>
          <w:ilvl w:val="0"/>
          <w:numId w:val="35"/>
        </w:numPr>
        <w:spacing w:after="40" w:line="360" w:lineRule="auto"/>
        <w:contextualSpacing/>
        <w:jc w:val="both"/>
        <w:rPr>
          <w:rFonts w:eastAsiaTheme="minorHAnsi" w:cstheme="minorBidi"/>
          <w:sz w:val="28"/>
          <w:szCs w:val="22"/>
          <w:lang w:val="uk-UA" w:eastAsia="en-US"/>
        </w:rPr>
      </w:pPr>
      <w:r w:rsidRPr="00333D6E">
        <w:rPr>
          <w:rFonts w:eastAsiaTheme="minorHAnsi" w:cstheme="minorBidi"/>
          <w:sz w:val="28"/>
          <w:szCs w:val="22"/>
          <w:lang w:val="uk-UA" w:eastAsia="en-US"/>
        </w:rPr>
        <w:t>Проведення аналізу моделювання та порівняння отриманих результатів роботи в залежності від вхідних параметрів.</w:t>
      </w:r>
    </w:p>
    <w:p w:rsidR="00333D6E" w:rsidRPr="00333D6E" w:rsidRDefault="00333D6E" w:rsidP="00333D6E">
      <w:pPr>
        <w:spacing w:line="360" w:lineRule="auto"/>
        <w:ind w:firstLine="709"/>
        <w:jc w:val="both"/>
        <w:rPr>
          <w:rFonts w:eastAsiaTheme="minorHAnsi" w:cstheme="minorBidi"/>
          <w:b/>
          <w:i/>
          <w:sz w:val="28"/>
          <w:szCs w:val="22"/>
          <w:lang w:val="uk-UA" w:eastAsia="en-US"/>
        </w:rPr>
      </w:pPr>
      <w:r w:rsidRPr="00333D6E">
        <w:rPr>
          <w:rFonts w:eastAsiaTheme="minorHAnsi" w:cstheme="minorBidi"/>
          <w:b/>
          <w:i/>
          <w:sz w:val="28"/>
          <w:szCs w:val="22"/>
          <w:lang w:val="uk-UA" w:eastAsia="en-US"/>
        </w:rPr>
        <w:lastRenderedPageBreak/>
        <w:t>Апробація результатів магістерської дисертації.</w:t>
      </w:r>
      <w:r w:rsidRPr="00333D6E">
        <w:rPr>
          <w:rFonts w:eastAsiaTheme="minorHAnsi" w:cstheme="minorBidi"/>
          <w:sz w:val="28"/>
          <w:szCs w:val="22"/>
          <w:lang w:val="uk-UA" w:eastAsia="en-US"/>
        </w:rPr>
        <w:t xml:space="preserve"> Основні результати магістерської дисертації доповідались, обговорювались та отримали позитивну оцінку на:</w:t>
      </w:r>
      <w:r w:rsidRPr="00333D6E">
        <w:rPr>
          <w:rFonts w:eastAsiaTheme="minorHAnsi" w:cstheme="minorBidi"/>
          <w:b/>
          <w:i/>
          <w:sz w:val="28"/>
          <w:szCs w:val="22"/>
          <w:lang w:val="uk-UA" w:eastAsia="en-US"/>
        </w:rPr>
        <w:t xml:space="preserve"> </w:t>
      </w:r>
    </w:p>
    <w:p w:rsidR="00333D6E" w:rsidRPr="00333D6E" w:rsidRDefault="00333D6E" w:rsidP="00333D6E">
      <w:pPr>
        <w:suppressAutoHyphens/>
        <w:spacing w:line="360" w:lineRule="auto"/>
        <w:ind w:firstLine="709"/>
        <w:jc w:val="both"/>
        <w:rPr>
          <w:rFonts w:eastAsiaTheme="minorHAnsi"/>
          <w:sz w:val="28"/>
          <w:szCs w:val="28"/>
          <w:lang w:val="uk-UA" w:eastAsia="en-US"/>
        </w:rPr>
      </w:pPr>
      <w:r w:rsidRPr="00333D6E">
        <w:rPr>
          <w:rFonts w:eastAsiaTheme="minorHAnsi"/>
          <w:sz w:val="28"/>
          <w:szCs w:val="28"/>
          <w:lang w:val="uk-UA" w:eastAsia="en-US"/>
        </w:rPr>
        <w:t>1) Міжнародній науково-технічній конференції “</w:t>
      </w:r>
      <w:r w:rsidRPr="00333D6E">
        <w:rPr>
          <w:rFonts w:eastAsiaTheme="minorHAnsi"/>
          <w:sz w:val="28"/>
          <w:szCs w:val="28"/>
          <w:lang w:val="en-US" w:eastAsia="en-US"/>
        </w:rPr>
        <w:t>The</w:t>
      </w:r>
      <w:r w:rsidRPr="00333D6E">
        <w:rPr>
          <w:rFonts w:eastAsiaTheme="minorHAnsi"/>
          <w:sz w:val="28"/>
          <w:szCs w:val="28"/>
          <w:lang w:val="uk-UA" w:eastAsia="en-US"/>
        </w:rPr>
        <w:t xml:space="preserve"> </w:t>
      </w:r>
      <w:r w:rsidRPr="00333D6E">
        <w:rPr>
          <w:rFonts w:eastAsiaTheme="minorHAnsi"/>
          <w:sz w:val="28"/>
          <w:szCs w:val="28"/>
          <w:lang w:val="en-US" w:eastAsia="en-US"/>
        </w:rPr>
        <w:t>International</w:t>
      </w:r>
      <w:r w:rsidRPr="00333D6E">
        <w:rPr>
          <w:rFonts w:eastAsiaTheme="minorHAnsi"/>
          <w:sz w:val="28"/>
          <w:szCs w:val="28"/>
          <w:lang w:val="uk-UA" w:eastAsia="en-US"/>
        </w:rPr>
        <w:t xml:space="preserve"> </w:t>
      </w:r>
      <w:r w:rsidRPr="00333D6E">
        <w:rPr>
          <w:rFonts w:eastAsiaTheme="minorHAnsi"/>
          <w:sz w:val="28"/>
          <w:szCs w:val="28"/>
          <w:lang w:val="en-US" w:eastAsia="en-US"/>
        </w:rPr>
        <w:t>Conference</w:t>
      </w:r>
      <w:r w:rsidRPr="00333D6E">
        <w:rPr>
          <w:rFonts w:eastAsiaTheme="minorHAnsi"/>
          <w:sz w:val="28"/>
          <w:szCs w:val="28"/>
          <w:lang w:val="uk-UA" w:eastAsia="en-US"/>
        </w:rPr>
        <w:t xml:space="preserve"> </w:t>
      </w:r>
      <w:r w:rsidRPr="00333D6E">
        <w:rPr>
          <w:rFonts w:eastAsiaTheme="minorHAnsi"/>
          <w:sz w:val="28"/>
          <w:szCs w:val="28"/>
          <w:lang w:val="en-US" w:eastAsia="en-US"/>
        </w:rPr>
        <w:t>on</w:t>
      </w:r>
      <w:r w:rsidRPr="00333D6E">
        <w:rPr>
          <w:rFonts w:eastAsiaTheme="minorHAnsi"/>
          <w:sz w:val="28"/>
          <w:szCs w:val="28"/>
          <w:lang w:val="uk-UA" w:eastAsia="en-US"/>
        </w:rPr>
        <w:t xml:space="preserve"> </w:t>
      </w:r>
      <w:r w:rsidRPr="00333D6E">
        <w:rPr>
          <w:rFonts w:eastAsiaTheme="minorHAnsi"/>
          <w:sz w:val="28"/>
          <w:szCs w:val="28"/>
          <w:lang w:val="en-US" w:eastAsia="en-US"/>
        </w:rPr>
        <w:t>Security</w:t>
      </w:r>
      <w:r w:rsidRPr="00333D6E">
        <w:rPr>
          <w:rFonts w:eastAsiaTheme="minorHAnsi"/>
          <w:sz w:val="28"/>
          <w:szCs w:val="28"/>
          <w:lang w:val="uk-UA" w:eastAsia="en-US"/>
        </w:rPr>
        <w:t xml:space="preserve">, </w:t>
      </w:r>
      <w:r w:rsidRPr="00333D6E">
        <w:rPr>
          <w:rFonts w:eastAsiaTheme="minorHAnsi"/>
          <w:sz w:val="28"/>
          <w:szCs w:val="28"/>
          <w:lang w:val="en-US" w:eastAsia="en-US"/>
        </w:rPr>
        <w:t>Fault</w:t>
      </w:r>
      <w:r w:rsidRPr="00333D6E">
        <w:rPr>
          <w:rFonts w:eastAsiaTheme="minorHAnsi"/>
          <w:sz w:val="28"/>
          <w:szCs w:val="28"/>
          <w:lang w:val="uk-UA" w:eastAsia="en-US"/>
        </w:rPr>
        <w:t xml:space="preserve"> </w:t>
      </w:r>
      <w:r w:rsidRPr="00333D6E">
        <w:rPr>
          <w:rFonts w:eastAsiaTheme="minorHAnsi"/>
          <w:sz w:val="28"/>
          <w:szCs w:val="28"/>
          <w:lang w:val="en-US" w:eastAsia="en-US"/>
        </w:rPr>
        <w:t>Tolerance</w:t>
      </w:r>
      <w:r w:rsidRPr="00333D6E">
        <w:rPr>
          <w:rFonts w:eastAsiaTheme="minorHAnsi"/>
          <w:sz w:val="28"/>
          <w:szCs w:val="28"/>
          <w:lang w:val="uk-UA" w:eastAsia="en-US"/>
        </w:rPr>
        <w:t xml:space="preserve">, </w:t>
      </w:r>
      <w:r w:rsidRPr="00333D6E">
        <w:rPr>
          <w:rFonts w:eastAsiaTheme="minorHAnsi"/>
          <w:sz w:val="28"/>
          <w:szCs w:val="28"/>
          <w:lang w:val="en-US" w:eastAsia="en-US"/>
        </w:rPr>
        <w:t>Intelligence</w:t>
      </w:r>
      <w:r w:rsidRPr="00333D6E">
        <w:rPr>
          <w:rFonts w:eastAsiaTheme="minorHAnsi"/>
          <w:sz w:val="28"/>
          <w:szCs w:val="28"/>
          <w:lang w:val="uk-UA" w:eastAsia="en-US"/>
        </w:rPr>
        <w:t>” (</w:t>
      </w:r>
      <w:r w:rsidRPr="00333D6E">
        <w:rPr>
          <w:rFonts w:eastAsiaTheme="minorHAnsi"/>
          <w:sz w:val="28"/>
          <w:szCs w:val="28"/>
          <w:lang w:val="en-US" w:eastAsia="en-US"/>
        </w:rPr>
        <w:t>ICSFTI</w:t>
      </w:r>
      <w:r w:rsidRPr="00333D6E">
        <w:rPr>
          <w:rFonts w:eastAsiaTheme="minorHAnsi"/>
          <w:sz w:val="28"/>
          <w:szCs w:val="28"/>
          <w:lang w:val="uk-UA" w:eastAsia="en-US"/>
        </w:rPr>
        <w:t>2019), 14-15 травня 2019, м. Київ.</w:t>
      </w:r>
    </w:p>
    <w:p w:rsidR="00333D6E" w:rsidRPr="00333D6E" w:rsidRDefault="00333D6E" w:rsidP="00333D6E">
      <w:pPr>
        <w:spacing w:line="360" w:lineRule="auto"/>
        <w:ind w:firstLine="709"/>
        <w:jc w:val="both"/>
        <w:rPr>
          <w:rFonts w:eastAsiaTheme="minorHAnsi" w:cstheme="minorBidi"/>
          <w:color w:val="000000" w:themeColor="text1"/>
          <w:sz w:val="28"/>
          <w:szCs w:val="22"/>
          <w:lang w:val="uk-UA" w:eastAsia="en-US"/>
        </w:rPr>
      </w:pPr>
      <w:r w:rsidRPr="00333D6E">
        <w:rPr>
          <w:rFonts w:eastAsiaTheme="minorHAnsi" w:cstheme="minorBidi"/>
          <w:b/>
          <w:i/>
          <w:sz w:val="28"/>
          <w:szCs w:val="22"/>
          <w:lang w:val="uk-UA" w:eastAsia="en-US"/>
        </w:rPr>
        <w:t xml:space="preserve">Структура роботи. </w:t>
      </w:r>
      <w:r w:rsidRPr="00333D6E">
        <w:rPr>
          <w:rFonts w:eastAsiaTheme="minorHAnsi" w:cstheme="minorBidi"/>
          <w:sz w:val="28"/>
          <w:szCs w:val="22"/>
          <w:lang w:val="uk-UA" w:eastAsia="en-US"/>
        </w:rPr>
        <w:t xml:space="preserve">Основна частина роботи складається з 4 розділів на 73 сторінки. Також сюди входить зміст, вступ та висновки. Список </w:t>
      </w:r>
      <w:r w:rsidRPr="00333D6E">
        <w:rPr>
          <w:rFonts w:eastAsiaTheme="minorHAnsi" w:cstheme="minorBidi"/>
          <w:color w:val="000000" w:themeColor="text1"/>
          <w:sz w:val="28"/>
          <w:szCs w:val="22"/>
          <w:lang w:val="uk-UA" w:eastAsia="en-US"/>
        </w:rPr>
        <w:t>літератури містить 68 джерел.</w:t>
      </w:r>
    </w:p>
    <w:p w:rsidR="00333D6E" w:rsidRPr="00333D6E" w:rsidRDefault="00333D6E" w:rsidP="00333D6E">
      <w:pPr>
        <w:spacing w:line="360" w:lineRule="auto"/>
        <w:ind w:firstLine="709"/>
        <w:jc w:val="both"/>
        <w:rPr>
          <w:rFonts w:eastAsiaTheme="minorHAnsi" w:cstheme="minorBidi"/>
          <w:color w:val="000000" w:themeColor="text1"/>
          <w:sz w:val="28"/>
          <w:szCs w:val="22"/>
          <w:lang w:val="uk-UA" w:eastAsia="en-US"/>
        </w:rPr>
      </w:pPr>
      <w:r w:rsidRPr="00333D6E">
        <w:rPr>
          <w:rFonts w:eastAsiaTheme="minorHAnsi" w:cstheme="minorBidi"/>
          <w:b/>
          <w:i/>
          <w:color w:val="000000" w:themeColor="text1"/>
          <w:sz w:val="28"/>
          <w:szCs w:val="22"/>
          <w:lang w:val="uk-UA" w:eastAsia="en-US"/>
        </w:rPr>
        <w:t xml:space="preserve">Ключові слова: </w:t>
      </w:r>
      <w:r w:rsidRPr="00333D6E">
        <w:rPr>
          <w:rFonts w:eastAsiaTheme="minorHAnsi"/>
          <w:sz w:val="28"/>
          <w:szCs w:val="28"/>
          <w:lang w:val="uk-UA" w:eastAsia="en-US"/>
        </w:rPr>
        <w:t>енергозбереження, бездротові асинхронні мережі, масштабування, інтернет речей, маршрутизація,</w:t>
      </w:r>
      <w:r w:rsidRPr="00333D6E">
        <w:rPr>
          <w:rFonts w:eastAsiaTheme="minorHAnsi" w:cstheme="minorBidi"/>
          <w:color w:val="000000" w:themeColor="text1"/>
          <w:sz w:val="28"/>
          <w:szCs w:val="22"/>
          <w:lang w:val="uk-UA" w:eastAsia="en-US"/>
        </w:rPr>
        <w:t xml:space="preserve"> затримка передачі даних, покриття.</w:t>
      </w:r>
    </w:p>
    <w:p w:rsidR="00333D6E" w:rsidRPr="00333D6E" w:rsidRDefault="00333D6E" w:rsidP="00333D6E">
      <w:pPr>
        <w:spacing w:line="360" w:lineRule="auto"/>
        <w:ind w:firstLine="709"/>
        <w:jc w:val="both"/>
        <w:rPr>
          <w:rFonts w:eastAsiaTheme="minorHAnsi" w:cstheme="minorBidi"/>
          <w:sz w:val="28"/>
          <w:szCs w:val="22"/>
          <w:lang w:val="uk-UA" w:eastAsia="en-US"/>
        </w:rPr>
      </w:pPr>
    </w:p>
    <w:p w:rsidR="00333D6E" w:rsidRPr="00333D6E" w:rsidRDefault="00333D6E" w:rsidP="00333D6E">
      <w:pPr>
        <w:spacing w:line="360" w:lineRule="auto"/>
        <w:jc w:val="both"/>
        <w:rPr>
          <w:rFonts w:eastAsiaTheme="minorHAnsi" w:cstheme="minorBidi"/>
          <w:b/>
          <w:i/>
          <w:sz w:val="28"/>
          <w:szCs w:val="22"/>
          <w:lang w:val="uk-UA" w:eastAsia="en-US"/>
        </w:rPr>
      </w:pPr>
    </w:p>
    <w:p w:rsidR="00333D6E" w:rsidRPr="00333D6E" w:rsidRDefault="00333D6E" w:rsidP="00333D6E">
      <w:pPr>
        <w:spacing w:line="360" w:lineRule="auto"/>
        <w:ind w:firstLine="709"/>
        <w:jc w:val="both"/>
        <w:rPr>
          <w:rFonts w:eastAsiaTheme="minorHAnsi" w:cstheme="minorBidi"/>
          <w:color w:val="FF0000"/>
          <w:sz w:val="28"/>
          <w:szCs w:val="22"/>
          <w:lang w:val="uk-UA" w:eastAsia="en-US"/>
        </w:rPr>
      </w:pPr>
    </w:p>
    <w:p w:rsidR="00A03661" w:rsidRDefault="00A03661" w:rsidP="00401AE9">
      <w:pPr>
        <w:pStyle w:val="aff5"/>
        <w:ind w:firstLine="0"/>
        <w:jc w:val="center"/>
        <w:rPr>
          <w:b/>
          <w:lang w:val="uk-UA"/>
        </w:rPr>
        <w:sectPr w:rsidR="00A03661" w:rsidSect="00333D6E">
          <w:type w:val="continuous"/>
          <w:pgSz w:w="11906" w:h="16838"/>
          <w:pgMar w:top="1134" w:right="726" w:bottom="1134" w:left="1701" w:header="709" w:footer="709" w:gutter="0"/>
          <w:pgNumType w:start="1"/>
          <w:cols w:space="708"/>
          <w:titlePg/>
          <w:docGrid w:linePitch="360"/>
        </w:sectPr>
      </w:pPr>
    </w:p>
    <w:p w:rsidR="00333D6E" w:rsidRPr="00333D6E" w:rsidRDefault="00333D6E" w:rsidP="00401AE9">
      <w:pPr>
        <w:pStyle w:val="aff5"/>
        <w:ind w:firstLine="0"/>
        <w:jc w:val="center"/>
        <w:rPr>
          <w:b/>
          <w:lang w:val="uk-UA"/>
        </w:rPr>
      </w:pPr>
    </w:p>
    <w:p w:rsidR="00333D6E" w:rsidRPr="00333D6E" w:rsidRDefault="00333D6E">
      <w:pPr>
        <w:spacing w:after="160" w:line="259" w:lineRule="auto"/>
        <w:rPr>
          <w:b/>
          <w:sz w:val="28"/>
          <w:szCs w:val="22"/>
          <w:lang w:val="uk-UA" w:eastAsia="en-US"/>
        </w:rPr>
      </w:pPr>
      <w:r w:rsidRPr="00333D6E">
        <w:rPr>
          <w:b/>
          <w:lang w:val="uk-UA"/>
        </w:rPr>
        <w:br w:type="page"/>
      </w:r>
    </w:p>
    <w:p w:rsidR="00E32158" w:rsidRPr="00AA5020" w:rsidRDefault="00E32158" w:rsidP="00401AE9">
      <w:pPr>
        <w:pStyle w:val="aff5"/>
        <w:ind w:firstLine="0"/>
        <w:jc w:val="center"/>
        <w:rPr>
          <w:b/>
        </w:rPr>
      </w:pPr>
      <w:r w:rsidRPr="00AA5020">
        <w:rPr>
          <w:b/>
        </w:rPr>
        <w:lastRenderedPageBreak/>
        <w:t>ЗМІСТ</w:t>
      </w:r>
    </w:p>
    <w:p w:rsidR="00401AE9" w:rsidRDefault="00401AE9">
      <w:pPr>
        <w:pStyle w:val="12"/>
        <w:rPr>
          <w:rFonts w:asciiTheme="minorHAnsi" w:eastAsiaTheme="minorEastAsia" w:hAnsiTheme="minorHAnsi" w:cstheme="minorBidi"/>
          <w:sz w:val="22"/>
          <w:szCs w:val="22"/>
          <w:lang w:val="uk-UA" w:eastAsia="uk-UA"/>
        </w:rPr>
      </w:pPr>
      <w:r>
        <w:rPr>
          <w:lang w:val="uk-UA"/>
        </w:rPr>
        <w:fldChar w:fldCharType="begin"/>
      </w:r>
      <w:r>
        <w:rPr>
          <w:lang w:val="uk-UA"/>
        </w:rPr>
        <w:instrText xml:space="preserve"> TOC \o "1-2" \h \z \u </w:instrText>
      </w:r>
      <w:r>
        <w:rPr>
          <w:lang w:val="uk-UA"/>
        </w:rPr>
        <w:fldChar w:fldCharType="separate"/>
      </w:r>
      <w:hyperlink w:anchor="_Toc9232170" w:history="1">
        <w:r w:rsidRPr="00EF365B">
          <w:rPr>
            <w:rStyle w:val="af"/>
            <w:b/>
            <w:lang w:val="uk-UA"/>
          </w:rPr>
          <w:t>СПИСОК СКОРОЧЕНЬ ТА ТЕРМІНІВ</w:t>
        </w:r>
        <w:r>
          <w:rPr>
            <w:webHidden/>
          </w:rPr>
          <w:tab/>
        </w:r>
        <w:r>
          <w:rPr>
            <w:webHidden/>
          </w:rPr>
          <w:fldChar w:fldCharType="begin"/>
        </w:r>
        <w:r>
          <w:rPr>
            <w:webHidden/>
          </w:rPr>
          <w:instrText xml:space="preserve"> PAGEREF _Toc9232170 \h </w:instrText>
        </w:r>
        <w:r>
          <w:rPr>
            <w:webHidden/>
          </w:rPr>
        </w:r>
        <w:r>
          <w:rPr>
            <w:webHidden/>
          </w:rPr>
          <w:fldChar w:fldCharType="separate"/>
        </w:r>
        <w:r w:rsidR="00E83599">
          <w:rPr>
            <w:webHidden/>
          </w:rPr>
          <w:t>2</w:t>
        </w:r>
        <w:r>
          <w:rPr>
            <w:webHidden/>
          </w:rPr>
          <w:fldChar w:fldCharType="end"/>
        </w:r>
      </w:hyperlink>
    </w:p>
    <w:p w:rsidR="00401AE9" w:rsidRDefault="00CA7C6F">
      <w:pPr>
        <w:pStyle w:val="12"/>
        <w:rPr>
          <w:rFonts w:asciiTheme="minorHAnsi" w:eastAsiaTheme="minorEastAsia" w:hAnsiTheme="minorHAnsi" w:cstheme="minorBidi"/>
          <w:sz w:val="22"/>
          <w:szCs w:val="22"/>
          <w:lang w:val="uk-UA" w:eastAsia="uk-UA"/>
        </w:rPr>
      </w:pPr>
      <w:hyperlink w:anchor="_Toc9232171" w:history="1">
        <w:r w:rsidR="00401AE9" w:rsidRPr="00EF365B">
          <w:rPr>
            <w:rStyle w:val="af"/>
            <w:b/>
            <w:lang w:val="uk-UA"/>
          </w:rPr>
          <w:t>ВСТУП</w:t>
        </w:r>
        <w:r w:rsidR="00401AE9">
          <w:rPr>
            <w:webHidden/>
          </w:rPr>
          <w:tab/>
        </w:r>
        <w:r w:rsidR="00401AE9">
          <w:rPr>
            <w:webHidden/>
          </w:rPr>
          <w:fldChar w:fldCharType="begin"/>
        </w:r>
        <w:r w:rsidR="00401AE9">
          <w:rPr>
            <w:webHidden/>
          </w:rPr>
          <w:instrText xml:space="preserve"> PAGEREF _Toc9232171 \h </w:instrText>
        </w:r>
        <w:r w:rsidR="00401AE9">
          <w:rPr>
            <w:webHidden/>
          </w:rPr>
        </w:r>
        <w:r w:rsidR="00401AE9">
          <w:rPr>
            <w:webHidden/>
          </w:rPr>
          <w:fldChar w:fldCharType="separate"/>
        </w:r>
        <w:r w:rsidR="00E83599">
          <w:rPr>
            <w:webHidden/>
          </w:rPr>
          <w:t>4</w:t>
        </w:r>
        <w:r w:rsidR="00401AE9">
          <w:rPr>
            <w:webHidden/>
          </w:rPr>
          <w:fldChar w:fldCharType="end"/>
        </w:r>
      </w:hyperlink>
    </w:p>
    <w:p w:rsidR="00401AE9" w:rsidRDefault="00CA7C6F">
      <w:pPr>
        <w:pStyle w:val="12"/>
        <w:rPr>
          <w:rFonts w:asciiTheme="minorHAnsi" w:eastAsiaTheme="minorEastAsia" w:hAnsiTheme="minorHAnsi" w:cstheme="minorBidi"/>
          <w:sz w:val="22"/>
          <w:szCs w:val="22"/>
          <w:lang w:val="uk-UA" w:eastAsia="uk-UA"/>
        </w:rPr>
      </w:pPr>
      <w:hyperlink w:anchor="_Toc9232172" w:history="1">
        <w:r w:rsidR="00401AE9" w:rsidRPr="00EF365B">
          <w:rPr>
            <w:rStyle w:val="af"/>
            <w:b/>
            <w:lang w:val="uk-UA"/>
          </w:rPr>
          <w:t>РОЗДІЛ 1  ОГЛЯД ІСНУЮЧИХ РІШЕНЬ</w:t>
        </w:r>
        <w:r w:rsidR="00401AE9">
          <w:rPr>
            <w:webHidden/>
          </w:rPr>
          <w:tab/>
        </w:r>
        <w:r w:rsidR="00401AE9">
          <w:rPr>
            <w:webHidden/>
          </w:rPr>
          <w:fldChar w:fldCharType="begin"/>
        </w:r>
        <w:r w:rsidR="00401AE9">
          <w:rPr>
            <w:webHidden/>
          </w:rPr>
          <w:instrText xml:space="preserve"> PAGEREF _Toc9232172 \h </w:instrText>
        </w:r>
        <w:r w:rsidR="00401AE9">
          <w:rPr>
            <w:webHidden/>
          </w:rPr>
        </w:r>
        <w:r w:rsidR="00401AE9">
          <w:rPr>
            <w:webHidden/>
          </w:rPr>
          <w:fldChar w:fldCharType="separate"/>
        </w:r>
        <w:r w:rsidR="00E83599">
          <w:rPr>
            <w:webHidden/>
          </w:rPr>
          <w:t>8</w:t>
        </w:r>
        <w:r w:rsidR="00401AE9">
          <w:rPr>
            <w:webHidden/>
          </w:rPr>
          <w:fldChar w:fldCharType="end"/>
        </w:r>
      </w:hyperlink>
    </w:p>
    <w:p w:rsidR="00401AE9" w:rsidRDefault="00CA7C6F">
      <w:pPr>
        <w:pStyle w:val="26"/>
        <w:tabs>
          <w:tab w:val="left" w:pos="720"/>
          <w:tab w:val="right" w:leader="dot" w:pos="9469"/>
        </w:tabs>
        <w:rPr>
          <w:rFonts w:asciiTheme="minorHAnsi" w:eastAsiaTheme="minorEastAsia" w:hAnsiTheme="minorHAnsi" w:cstheme="minorBidi"/>
          <w:iCs w:val="0"/>
          <w:noProof/>
          <w:sz w:val="22"/>
          <w:szCs w:val="22"/>
          <w:lang w:val="uk-UA" w:eastAsia="uk-UA"/>
        </w:rPr>
      </w:pPr>
      <w:hyperlink w:anchor="_Toc9232173" w:history="1">
        <w:r w:rsidR="00401AE9" w:rsidRPr="00EF365B">
          <w:rPr>
            <w:rStyle w:val="af"/>
            <w:noProof/>
            <w:lang w:val="uk-UA"/>
          </w:rPr>
          <w:t>1.1</w:t>
        </w:r>
        <w:r w:rsidR="00401AE9">
          <w:rPr>
            <w:rFonts w:asciiTheme="minorHAnsi" w:eastAsiaTheme="minorEastAsia" w:hAnsiTheme="minorHAnsi" w:cstheme="minorBidi"/>
            <w:iCs w:val="0"/>
            <w:noProof/>
            <w:sz w:val="22"/>
            <w:szCs w:val="22"/>
            <w:lang w:val="uk-UA" w:eastAsia="uk-UA"/>
          </w:rPr>
          <w:t xml:space="preserve"> </w:t>
        </w:r>
        <w:r w:rsidR="00401AE9" w:rsidRPr="00EF365B">
          <w:rPr>
            <w:rStyle w:val="af"/>
            <w:noProof/>
            <w:lang w:val="uk-UA"/>
          </w:rPr>
          <w:t>Оптимізація радіозв’язку</w:t>
        </w:r>
        <w:r w:rsidR="00401AE9">
          <w:rPr>
            <w:noProof/>
            <w:webHidden/>
          </w:rPr>
          <w:tab/>
        </w:r>
        <w:r w:rsidR="00401AE9">
          <w:rPr>
            <w:noProof/>
            <w:webHidden/>
          </w:rPr>
          <w:fldChar w:fldCharType="begin"/>
        </w:r>
        <w:r w:rsidR="00401AE9">
          <w:rPr>
            <w:noProof/>
            <w:webHidden/>
          </w:rPr>
          <w:instrText xml:space="preserve"> PAGEREF _Toc9232173 \h </w:instrText>
        </w:r>
        <w:r w:rsidR="00401AE9">
          <w:rPr>
            <w:noProof/>
            <w:webHidden/>
          </w:rPr>
        </w:r>
        <w:r w:rsidR="00401AE9">
          <w:rPr>
            <w:noProof/>
            <w:webHidden/>
          </w:rPr>
          <w:fldChar w:fldCharType="separate"/>
        </w:r>
        <w:r w:rsidR="00E83599">
          <w:rPr>
            <w:noProof/>
            <w:webHidden/>
          </w:rPr>
          <w:t>8</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74" w:history="1">
        <w:r w:rsidR="00401AE9" w:rsidRPr="00EF365B">
          <w:rPr>
            <w:rStyle w:val="af"/>
            <w:noProof/>
            <w:lang w:val="uk-UA"/>
          </w:rPr>
          <w:t>1.2 Зменшення об’єму даних</w:t>
        </w:r>
        <w:r w:rsidR="00401AE9">
          <w:rPr>
            <w:noProof/>
            <w:webHidden/>
          </w:rPr>
          <w:tab/>
        </w:r>
        <w:r w:rsidR="00401AE9">
          <w:rPr>
            <w:noProof/>
            <w:webHidden/>
          </w:rPr>
          <w:fldChar w:fldCharType="begin"/>
        </w:r>
        <w:r w:rsidR="00401AE9">
          <w:rPr>
            <w:noProof/>
            <w:webHidden/>
          </w:rPr>
          <w:instrText xml:space="preserve"> PAGEREF _Toc9232174 \h </w:instrText>
        </w:r>
        <w:r w:rsidR="00401AE9">
          <w:rPr>
            <w:noProof/>
            <w:webHidden/>
          </w:rPr>
        </w:r>
        <w:r w:rsidR="00401AE9">
          <w:rPr>
            <w:noProof/>
            <w:webHidden/>
          </w:rPr>
          <w:fldChar w:fldCharType="separate"/>
        </w:r>
        <w:r w:rsidR="00E83599">
          <w:rPr>
            <w:noProof/>
            <w:webHidden/>
          </w:rPr>
          <w:t>11</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75" w:history="1">
        <w:r w:rsidR="00401AE9" w:rsidRPr="00EF365B">
          <w:rPr>
            <w:rStyle w:val="af"/>
            <w:noProof/>
          </w:rPr>
          <w:t xml:space="preserve">1.3 </w:t>
        </w:r>
        <w:r w:rsidR="00401AE9" w:rsidRPr="00EF365B">
          <w:rPr>
            <w:rStyle w:val="af"/>
            <w:noProof/>
            <w:lang w:val="uk-UA"/>
          </w:rPr>
          <w:t>Методи сну та пробудження</w:t>
        </w:r>
        <w:r w:rsidR="00401AE9">
          <w:rPr>
            <w:noProof/>
            <w:webHidden/>
          </w:rPr>
          <w:tab/>
        </w:r>
        <w:r w:rsidR="00401AE9">
          <w:rPr>
            <w:noProof/>
            <w:webHidden/>
          </w:rPr>
          <w:fldChar w:fldCharType="begin"/>
        </w:r>
        <w:r w:rsidR="00401AE9">
          <w:rPr>
            <w:noProof/>
            <w:webHidden/>
          </w:rPr>
          <w:instrText xml:space="preserve"> PAGEREF _Toc9232175 \h </w:instrText>
        </w:r>
        <w:r w:rsidR="00401AE9">
          <w:rPr>
            <w:noProof/>
            <w:webHidden/>
          </w:rPr>
        </w:r>
        <w:r w:rsidR="00401AE9">
          <w:rPr>
            <w:noProof/>
            <w:webHidden/>
          </w:rPr>
          <w:fldChar w:fldCharType="separate"/>
        </w:r>
        <w:r w:rsidR="00E83599">
          <w:rPr>
            <w:noProof/>
            <w:webHidden/>
          </w:rPr>
          <w:t>13</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76" w:history="1">
        <w:r w:rsidR="00401AE9" w:rsidRPr="00EF365B">
          <w:rPr>
            <w:rStyle w:val="af"/>
            <w:noProof/>
            <w:lang w:val="uk-UA"/>
          </w:rPr>
          <w:t>1.4. Енергоефективна маршрутизація</w:t>
        </w:r>
        <w:r w:rsidR="00401AE9">
          <w:rPr>
            <w:noProof/>
            <w:webHidden/>
          </w:rPr>
          <w:tab/>
        </w:r>
        <w:r w:rsidR="00401AE9">
          <w:rPr>
            <w:noProof/>
            <w:webHidden/>
          </w:rPr>
          <w:fldChar w:fldCharType="begin"/>
        </w:r>
        <w:r w:rsidR="00401AE9">
          <w:rPr>
            <w:noProof/>
            <w:webHidden/>
          </w:rPr>
          <w:instrText xml:space="preserve"> PAGEREF _Toc9232176 \h </w:instrText>
        </w:r>
        <w:r w:rsidR="00401AE9">
          <w:rPr>
            <w:noProof/>
            <w:webHidden/>
          </w:rPr>
        </w:r>
        <w:r w:rsidR="00401AE9">
          <w:rPr>
            <w:noProof/>
            <w:webHidden/>
          </w:rPr>
          <w:fldChar w:fldCharType="separate"/>
        </w:r>
        <w:r w:rsidR="00E83599">
          <w:rPr>
            <w:noProof/>
            <w:webHidden/>
          </w:rPr>
          <w:t>17</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77" w:history="1">
        <w:r w:rsidR="00401AE9" w:rsidRPr="00EF365B">
          <w:rPr>
            <w:rStyle w:val="af"/>
            <w:noProof/>
            <w:lang w:val="uk-UA"/>
          </w:rPr>
          <w:t>1.5 Поповнення енергії</w:t>
        </w:r>
        <w:r w:rsidR="00401AE9">
          <w:rPr>
            <w:noProof/>
            <w:webHidden/>
          </w:rPr>
          <w:tab/>
        </w:r>
        <w:r w:rsidR="00401AE9">
          <w:rPr>
            <w:noProof/>
            <w:webHidden/>
          </w:rPr>
          <w:fldChar w:fldCharType="begin"/>
        </w:r>
        <w:r w:rsidR="00401AE9">
          <w:rPr>
            <w:noProof/>
            <w:webHidden/>
          </w:rPr>
          <w:instrText xml:space="preserve"> PAGEREF _Toc9232177 \h </w:instrText>
        </w:r>
        <w:r w:rsidR="00401AE9">
          <w:rPr>
            <w:noProof/>
            <w:webHidden/>
          </w:rPr>
        </w:r>
        <w:r w:rsidR="00401AE9">
          <w:rPr>
            <w:noProof/>
            <w:webHidden/>
          </w:rPr>
          <w:fldChar w:fldCharType="separate"/>
        </w:r>
        <w:r w:rsidR="00E83599">
          <w:rPr>
            <w:noProof/>
            <w:webHidden/>
          </w:rPr>
          <w:t>20</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78" w:history="1">
        <w:r w:rsidR="00401AE9" w:rsidRPr="00EF365B">
          <w:rPr>
            <w:rStyle w:val="af"/>
            <w:noProof/>
            <w:lang w:val="uk-UA"/>
          </w:rPr>
          <w:t>Висновки до розділу 1</w:t>
        </w:r>
        <w:r w:rsidR="00401AE9">
          <w:rPr>
            <w:noProof/>
            <w:webHidden/>
          </w:rPr>
          <w:tab/>
        </w:r>
        <w:r w:rsidR="00401AE9">
          <w:rPr>
            <w:noProof/>
            <w:webHidden/>
          </w:rPr>
          <w:fldChar w:fldCharType="begin"/>
        </w:r>
        <w:r w:rsidR="00401AE9">
          <w:rPr>
            <w:noProof/>
            <w:webHidden/>
          </w:rPr>
          <w:instrText xml:space="preserve"> PAGEREF _Toc9232178 \h </w:instrText>
        </w:r>
        <w:r w:rsidR="00401AE9">
          <w:rPr>
            <w:noProof/>
            <w:webHidden/>
          </w:rPr>
        </w:r>
        <w:r w:rsidR="00401AE9">
          <w:rPr>
            <w:noProof/>
            <w:webHidden/>
          </w:rPr>
          <w:fldChar w:fldCharType="separate"/>
        </w:r>
        <w:r w:rsidR="00E83599">
          <w:rPr>
            <w:noProof/>
            <w:webHidden/>
          </w:rPr>
          <w:t>23</w:t>
        </w:r>
        <w:r w:rsidR="00401AE9">
          <w:rPr>
            <w:noProof/>
            <w:webHidden/>
          </w:rPr>
          <w:fldChar w:fldCharType="end"/>
        </w:r>
      </w:hyperlink>
    </w:p>
    <w:p w:rsidR="00401AE9" w:rsidRDefault="00CA7C6F">
      <w:pPr>
        <w:pStyle w:val="12"/>
        <w:rPr>
          <w:rFonts w:asciiTheme="minorHAnsi" w:eastAsiaTheme="minorEastAsia" w:hAnsiTheme="minorHAnsi" w:cstheme="minorBidi"/>
          <w:sz w:val="22"/>
          <w:szCs w:val="22"/>
          <w:lang w:val="uk-UA" w:eastAsia="uk-UA"/>
        </w:rPr>
      </w:pPr>
      <w:hyperlink w:anchor="_Toc9232179" w:history="1">
        <w:r w:rsidR="00401AE9" w:rsidRPr="00EF365B">
          <w:rPr>
            <w:rStyle w:val="af"/>
            <w:b/>
            <w:lang w:val="uk-UA"/>
          </w:rPr>
          <w:t>РОЗДІЛ 2 РОЗРОБКА СПОСОБУ РОБОТИ ВУЗЛА</w:t>
        </w:r>
        <w:r w:rsidR="00401AE9">
          <w:rPr>
            <w:webHidden/>
          </w:rPr>
          <w:tab/>
        </w:r>
        <w:r w:rsidR="00401AE9">
          <w:rPr>
            <w:webHidden/>
          </w:rPr>
          <w:fldChar w:fldCharType="begin"/>
        </w:r>
        <w:r w:rsidR="00401AE9">
          <w:rPr>
            <w:webHidden/>
          </w:rPr>
          <w:instrText xml:space="preserve"> PAGEREF _Toc9232179 \h </w:instrText>
        </w:r>
        <w:r w:rsidR="00401AE9">
          <w:rPr>
            <w:webHidden/>
          </w:rPr>
        </w:r>
        <w:r w:rsidR="00401AE9">
          <w:rPr>
            <w:webHidden/>
          </w:rPr>
          <w:fldChar w:fldCharType="separate"/>
        </w:r>
        <w:r w:rsidR="00E83599">
          <w:rPr>
            <w:webHidden/>
          </w:rPr>
          <w:t>26</w:t>
        </w:r>
        <w:r w:rsidR="00401AE9">
          <w:rPr>
            <w:webHidden/>
          </w:rPr>
          <w:fldChar w:fldCharType="end"/>
        </w:r>
      </w:hyperlink>
    </w:p>
    <w:p w:rsidR="00401AE9" w:rsidRDefault="00CA7C6F">
      <w:pPr>
        <w:pStyle w:val="26"/>
        <w:tabs>
          <w:tab w:val="left" w:pos="720"/>
          <w:tab w:val="right" w:leader="dot" w:pos="9469"/>
        </w:tabs>
        <w:rPr>
          <w:rFonts w:asciiTheme="minorHAnsi" w:eastAsiaTheme="minorEastAsia" w:hAnsiTheme="minorHAnsi" w:cstheme="minorBidi"/>
          <w:iCs w:val="0"/>
          <w:noProof/>
          <w:sz w:val="22"/>
          <w:szCs w:val="22"/>
          <w:lang w:val="uk-UA" w:eastAsia="uk-UA"/>
        </w:rPr>
      </w:pPr>
      <w:hyperlink w:anchor="_Toc9232180" w:history="1">
        <w:r w:rsidR="00401AE9" w:rsidRPr="00EF365B">
          <w:rPr>
            <w:rStyle w:val="af"/>
            <w:noProof/>
            <w:lang w:val="uk-UA"/>
          </w:rPr>
          <w:t>2.1</w:t>
        </w:r>
        <w:r w:rsidR="00401AE9">
          <w:rPr>
            <w:rFonts w:asciiTheme="minorHAnsi" w:eastAsiaTheme="minorEastAsia" w:hAnsiTheme="minorHAnsi" w:cstheme="minorBidi"/>
            <w:iCs w:val="0"/>
            <w:noProof/>
            <w:sz w:val="22"/>
            <w:szCs w:val="22"/>
            <w:lang w:val="uk-UA" w:eastAsia="uk-UA"/>
          </w:rPr>
          <w:t xml:space="preserve"> </w:t>
        </w:r>
        <w:r w:rsidR="00401AE9" w:rsidRPr="00EF365B">
          <w:rPr>
            <w:rStyle w:val="af"/>
            <w:noProof/>
            <w:lang w:val="uk-UA"/>
          </w:rPr>
          <w:t>Визначення протоколу роботи вузла</w:t>
        </w:r>
        <w:r w:rsidR="00401AE9">
          <w:rPr>
            <w:noProof/>
            <w:webHidden/>
          </w:rPr>
          <w:tab/>
        </w:r>
        <w:r w:rsidR="00401AE9">
          <w:rPr>
            <w:noProof/>
            <w:webHidden/>
          </w:rPr>
          <w:fldChar w:fldCharType="begin"/>
        </w:r>
        <w:r w:rsidR="00401AE9">
          <w:rPr>
            <w:noProof/>
            <w:webHidden/>
          </w:rPr>
          <w:instrText xml:space="preserve"> PAGEREF _Toc9232180 \h </w:instrText>
        </w:r>
        <w:r w:rsidR="00401AE9">
          <w:rPr>
            <w:noProof/>
            <w:webHidden/>
          </w:rPr>
        </w:r>
        <w:r w:rsidR="00401AE9">
          <w:rPr>
            <w:noProof/>
            <w:webHidden/>
          </w:rPr>
          <w:fldChar w:fldCharType="separate"/>
        </w:r>
        <w:r w:rsidR="00E83599">
          <w:rPr>
            <w:noProof/>
            <w:webHidden/>
          </w:rPr>
          <w:t>26</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81" w:history="1">
        <w:r w:rsidR="00401AE9" w:rsidRPr="00EF365B">
          <w:rPr>
            <w:rStyle w:val="af"/>
            <w:noProof/>
            <w:lang w:val="uk-UA"/>
          </w:rPr>
          <w:t>2.2 Повідомлення активності</w:t>
        </w:r>
        <w:r w:rsidR="00401AE9">
          <w:rPr>
            <w:noProof/>
            <w:webHidden/>
          </w:rPr>
          <w:tab/>
        </w:r>
        <w:r w:rsidR="00401AE9">
          <w:rPr>
            <w:noProof/>
            <w:webHidden/>
          </w:rPr>
          <w:fldChar w:fldCharType="begin"/>
        </w:r>
        <w:r w:rsidR="00401AE9">
          <w:rPr>
            <w:noProof/>
            <w:webHidden/>
          </w:rPr>
          <w:instrText xml:space="preserve"> PAGEREF _Toc9232181 \h </w:instrText>
        </w:r>
        <w:r w:rsidR="00401AE9">
          <w:rPr>
            <w:noProof/>
            <w:webHidden/>
          </w:rPr>
        </w:r>
        <w:r w:rsidR="00401AE9">
          <w:rPr>
            <w:noProof/>
            <w:webHidden/>
          </w:rPr>
          <w:fldChar w:fldCharType="separate"/>
        </w:r>
        <w:r w:rsidR="00E83599">
          <w:rPr>
            <w:noProof/>
            <w:webHidden/>
          </w:rPr>
          <w:t>28</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82" w:history="1">
        <w:r w:rsidR="00401AE9" w:rsidRPr="00EF365B">
          <w:rPr>
            <w:rStyle w:val="af"/>
            <w:noProof/>
            <w:lang w:val="uk-UA"/>
          </w:rPr>
          <w:t>2.3 Синхронізація та тривалість сну</w:t>
        </w:r>
        <w:r w:rsidR="00401AE9">
          <w:rPr>
            <w:noProof/>
            <w:webHidden/>
          </w:rPr>
          <w:tab/>
        </w:r>
        <w:r w:rsidR="00401AE9">
          <w:rPr>
            <w:noProof/>
            <w:webHidden/>
          </w:rPr>
          <w:fldChar w:fldCharType="begin"/>
        </w:r>
        <w:r w:rsidR="00401AE9">
          <w:rPr>
            <w:noProof/>
            <w:webHidden/>
          </w:rPr>
          <w:instrText xml:space="preserve"> PAGEREF _Toc9232182 \h </w:instrText>
        </w:r>
        <w:r w:rsidR="00401AE9">
          <w:rPr>
            <w:noProof/>
            <w:webHidden/>
          </w:rPr>
        </w:r>
        <w:r w:rsidR="00401AE9">
          <w:rPr>
            <w:noProof/>
            <w:webHidden/>
          </w:rPr>
          <w:fldChar w:fldCharType="separate"/>
        </w:r>
        <w:r w:rsidR="00E83599">
          <w:rPr>
            <w:noProof/>
            <w:webHidden/>
          </w:rPr>
          <w:t>30</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83" w:history="1">
        <w:r w:rsidR="00401AE9" w:rsidRPr="00EF365B">
          <w:rPr>
            <w:rStyle w:val="af"/>
            <w:noProof/>
            <w:lang w:val="uk-UA"/>
          </w:rPr>
          <w:t>Висновки до розділу 2</w:t>
        </w:r>
        <w:r w:rsidR="00401AE9">
          <w:rPr>
            <w:noProof/>
            <w:webHidden/>
          </w:rPr>
          <w:tab/>
        </w:r>
        <w:r w:rsidR="00401AE9">
          <w:rPr>
            <w:noProof/>
            <w:webHidden/>
          </w:rPr>
          <w:fldChar w:fldCharType="begin"/>
        </w:r>
        <w:r w:rsidR="00401AE9">
          <w:rPr>
            <w:noProof/>
            <w:webHidden/>
          </w:rPr>
          <w:instrText xml:space="preserve"> PAGEREF _Toc9232183 \h </w:instrText>
        </w:r>
        <w:r w:rsidR="00401AE9">
          <w:rPr>
            <w:noProof/>
            <w:webHidden/>
          </w:rPr>
        </w:r>
        <w:r w:rsidR="00401AE9">
          <w:rPr>
            <w:noProof/>
            <w:webHidden/>
          </w:rPr>
          <w:fldChar w:fldCharType="separate"/>
        </w:r>
        <w:r w:rsidR="00E83599">
          <w:rPr>
            <w:noProof/>
            <w:webHidden/>
          </w:rPr>
          <w:t>35</w:t>
        </w:r>
        <w:r w:rsidR="00401AE9">
          <w:rPr>
            <w:noProof/>
            <w:webHidden/>
          </w:rPr>
          <w:fldChar w:fldCharType="end"/>
        </w:r>
      </w:hyperlink>
    </w:p>
    <w:p w:rsidR="00401AE9" w:rsidRDefault="00CA7C6F">
      <w:pPr>
        <w:pStyle w:val="12"/>
        <w:rPr>
          <w:rFonts w:asciiTheme="minorHAnsi" w:eastAsiaTheme="minorEastAsia" w:hAnsiTheme="minorHAnsi" w:cstheme="minorBidi"/>
          <w:sz w:val="22"/>
          <w:szCs w:val="22"/>
          <w:lang w:val="uk-UA" w:eastAsia="uk-UA"/>
        </w:rPr>
      </w:pPr>
      <w:hyperlink w:anchor="_Toc9232184" w:history="1">
        <w:r w:rsidR="00401AE9" w:rsidRPr="00EF365B">
          <w:rPr>
            <w:rStyle w:val="af"/>
            <w:b/>
            <w:lang w:val="uk-UA"/>
          </w:rPr>
          <w:t>РОЗДІЛ 3 МАРШРУТИЗАЦІЯ</w:t>
        </w:r>
        <w:r w:rsidR="00401AE9">
          <w:rPr>
            <w:webHidden/>
          </w:rPr>
          <w:tab/>
        </w:r>
        <w:r w:rsidR="00401AE9">
          <w:rPr>
            <w:webHidden/>
          </w:rPr>
          <w:fldChar w:fldCharType="begin"/>
        </w:r>
        <w:r w:rsidR="00401AE9">
          <w:rPr>
            <w:webHidden/>
          </w:rPr>
          <w:instrText xml:space="preserve"> PAGEREF _Toc9232184 \h </w:instrText>
        </w:r>
        <w:r w:rsidR="00401AE9">
          <w:rPr>
            <w:webHidden/>
          </w:rPr>
        </w:r>
        <w:r w:rsidR="00401AE9">
          <w:rPr>
            <w:webHidden/>
          </w:rPr>
          <w:fldChar w:fldCharType="separate"/>
        </w:r>
        <w:r w:rsidR="00E83599">
          <w:rPr>
            <w:webHidden/>
          </w:rPr>
          <w:t>36</w:t>
        </w:r>
        <w:r w:rsidR="00401AE9">
          <w:rPr>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85" w:history="1">
        <w:r w:rsidR="00401AE9" w:rsidRPr="00EF365B">
          <w:rPr>
            <w:rStyle w:val="af"/>
            <w:noProof/>
            <w:lang w:val="uk-UA"/>
          </w:rPr>
          <w:t>3.1 Пошук найкоротшого шляху</w:t>
        </w:r>
        <w:r w:rsidR="00401AE9">
          <w:rPr>
            <w:noProof/>
            <w:webHidden/>
          </w:rPr>
          <w:tab/>
        </w:r>
        <w:r w:rsidR="00401AE9">
          <w:rPr>
            <w:noProof/>
            <w:webHidden/>
          </w:rPr>
          <w:fldChar w:fldCharType="begin"/>
        </w:r>
        <w:r w:rsidR="00401AE9">
          <w:rPr>
            <w:noProof/>
            <w:webHidden/>
          </w:rPr>
          <w:instrText xml:space="preserve"> PAGEREF _Toc9232185 \h </w:instrText>
        </w:r>
        <w:r w:rsidR="00401AE9">
          <w:rPr>
            <w:noProof/>
            <w:webHidden/>
          </w:rPr>
        </w:r>
        <w:r w:rsidR="00401AE9">
          <w:rPr>
            <w:noProof/>
            <w:webHidden/>
          </w:rPr>
          <w:fldChar w:fldCharType="separate"/>
        </w:r>
        <w:r w:rsidR="00E83599">
          <w:rPr>
            <w:noProof/>
            <w:webHidden/>
          </w:rPr>
          <w:t>36</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86" w:history="1">
        <w:r w:rsidR="00401AE9" w:rsidRPr="00EF365B">
          <w:rPr>
            <w:rStyle w:val="af"/>
            <w:noProof/>
            <w:lang w:val="uk-UA"/>
          </w:rPr>
          <w:t>3.2 Алгоритм маршрутизації</w:t>
        </w:r>
        <w:r w:rsidR="00401AE9">
          <w:rPr>
            <w:noProof/>
            <w:webHidden/>
          </w:rPr>
          <w:tab/>
        </w:r>
        <w:r w:rsidR="00401AE9">
          <w:rPr>
            <w:noProof/>
            <w:webHidden/>
          </w:rPr>
          <w:fldChar w:fldCharType="begin"/>
        </w:r>
        <w:r w:rsidR="00401AE9">
          <w:rPr>
            <w:noProof/>
            <w:webHidden/>
          </w:rPr>
          <w:instrText xml:space="preserve"> PAGEREF _Toc9232186 \h </w:instrText>
        </w:r>
        <w:r w:rsidR="00401AE9">
          <w:rPr>
            <w:noProof/>
            <w:webHidden/>
          </w:rPr>
        </w:r>
        <w:r w:rsidR="00401AE9">
          <w:rPr>
            <w:noProof/>
            <w:webHidden/>
          </w:rPr>
          <w:fldChar w:fldCharType="separate"/>
        </w:r>
        <w:r w:rsidR="00E83599">
          <w:rPr>
            <w:noProof/>
            <w:webHidden/>
          </w:rPr>
          <w:t>39</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87" w:history="1">
        <w:r w:rsidR="00401AE9" w:rsidRPr="00EF365B">
          <w:rPr>
            <w:rStyle w:val="af"/>
            <w:noProof/>
            <w:lang w:val="uk-UA"/>
          </w:rPr>
          <w:t>3.3 Ініціалізація мережі</w:t>
        </w:r>
        <w:r w:rsidR="00401AE9">
          <w:rPr>
            <w:noProof/>
            <w:webHidden/>
          </w:rPr>
          <w:tab/>
        </w:r>
        <w:r w:rsidR="00401AE9">
          <w:rPr>
            <w:noProof/>
            <w:webHidden/>
          </w:rPr>
          <w:fldChar w:fldCharType="begin"/>
        </w:r>
        <w:r w:rsidR="00401AE9">
          <w:rPr>
            <w:noProof/>
            <w:webHidden/>
          </w:rPr>
          <w:instrText xml:space="preserve"> PAGEREF _Toc9232187 \h </w:instrText>
        </w:r>
        <w:r w:rsidR="00401AE9">
          <w:rPr>
            <w:noProof/>
            <w:webHidden/>
          </w:rPr>
        </w:r>
        <w:r w:rsidR="00401AE9">
          <w:rPr>
            <w:noProof/>
            <w:webHidden/>
          </w:rPr>
          <w:fldChar w:fldCharType="separate"/>
        </w:r>
        <w:r w:rsidR="00E83599">
          <w:rPr>
            <w:noProof/>
            <w:webHidden/>
          </w:rPr>
          <w:t>44</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88" w:history="1">
        <w:r w:rsidR="00401AE9" w:rsidRPr="00EF365B">
          <w:rPr>
            <w:rStyle w:val="af"/>
            <w:noProof/>
            <w:lang w:val="uk-UA"/>
          </w:rPr>
          <w:t>3.4 Балансування</w:t>
        </w:r>
        <w:r w:rsidR="00401AE9">
          <w:rPr>
            <w:noProof/>
            <w:webHidden/>
          </w:rPr>
          <w:tab/>
        </w:r>
        <w:r w:rsidR="00401AE9">
          <w:rPr>
            <w:noProof/>
            <w:webHidden/>
          </w:rPr>
          <w:fldChar w:fldCharType="begin"/>
        </w:r>
        <w:r w:rsidR="00401AE9">
          <w:rPr>
            <w:noProof/>
            <w:webHidden/>
          </w:rPr>
          <w:instrText xml:space="preserve"> PAGEREF _Toc9232188 \h </w:instrText>
        </w:r>
        <w:r w:rsidR="00401AE9">
          <w:rPr>
            <w:noProof/>
            <w:webHidden/>
          </w:rPr>
        </w:r>
        <w:r w:rsidR="00401AE9">
          <w:rPr>
            <w:noProof/>
            <w:webHidden/>
          </w:rPr>
          <w:fldChar w:fldCharType="separate"/>
        </w:r>
        <w:r w:rsidR="00E83599">
          <w:rPr>
            <w:noProof/>
            <w:webHidden/>
          </w:rPr>
          <w:t>45</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89" w:history="1">
        <w:r w:rsidR="00401AE9" w:rsidRPr="00EF365B">
          <w:rPr>
            <w:rStyle w:val="af"/>
            <w:noProof/>
            <w:lang w:val="uk-UA"/>
          </w:rPr>
          <w:t>Висновки до розділу 3</w:t>
        </w:r>
        <w:r w:rsidR="00401AE9">
          <w:rPr>
            <w:noProof/>
            <w:webHidden/>
          </w:rPr>
          <w:tab/>
        </w:r>
        <w:r w:rsidR="00401AE9">
          <w:rPr>
            <w:noProof/>
            <w:webHidden/>
          </w:rPr>
          <w:fldChar w:fldCharType="begin"/>
        </w:r>
        <w:r w:rsidR="00401AE9">
          <w:rPr>
            <w:noProof/>
            <w:webHidden/>
          </w:rPr>
          <w:instrText xml:space="preserve"> PAGEREF _Toc9232189 \h </w:instrText>
        </w:r>
        <w:r w:rsidR="00401AE9">
          <w:rPr>
            <w:noProof/>
            <w:webHidden/>
          </w:rPr>
        </w:r>
        <w:r w:rsidR="00401AE9">
          <w:rPr>
            <w:noProof/>
            <w:webHidden/>
          </w:rPr>
          <w:fldChar w:fldCharType="separate"/>
        </w:r>
        <w:r w:rsidR="00E83599">
          <w:rPr>
            <w:noProof/>
            <w:webHidden/>
          </w:rPr>
          <w:t>47</w:t>
        </w:r>
        <w:r w:rsidR="00401AE9">
          <w:rPr>
            <w:noProof/>
            <w:webHidden/>
          </w:rPr>
          <w:fldChar w:fldCharType="end"/>
        </w:r>
      </w:hyperlink>
    </w:p>
    <w:p w:rsidR="00401AE9" w:rsidRDefault="00CA7C6F">
      <w:pPr>
        <w:pStyle w:val="12"/>
        <w:rPr>
          <w:rFonts w:asciiTheme="minorHAnsi" w:eastAsiaTheme="minorEastAsia" w:hAnsiTheme="minorHAnsi" w:cstheme="minorBidi"/>
          <w:sz w:val="22"/>
          <w:szCs w:val="22"/>
          <w:lang w:val="uk-UA" w:eastAsia="uk-UA"/>
        </w:rPr>
      </w:pPr>
      <w:hyperlink w:anchor="_Toc9232190" w:history="1">
        <w:r w:rsidR="00401AE9" w:rsidRPr="00EF365B">
          <w:rPr>
            <w:rStyle w:val="af"/>
            <w:b/>
            <w:lang w:val="uk-UA"/>
          </w:rPr>
          <w:t>РОЗДІЛ 4 МОДЕЛЮВАННЯ</w:t>
        </w:r>
        <w:r w:rsidR="00401AE9">
          <w:rPr>
            <w:webHidden/>
          </w:rPr>
          <w:tab/>
        </w:r>
        <w:r w:rsidR="00401AE9">
          <w:rPr>
            <w:webHidden/>
          </w:rPr>
          <w:fldChar w:fldCharType="begin"/>
        </w:r>
        <w:r w:rsidR="00401AE9">
          <w:rPr>
            <w:webHidden/>
          </w:rPr>
          <w:instrText xml:space="preserve"> PAGEREF _Toc9232190 \h </w:instrText>
        </w:r>
        <w:r w:rsidR="00401AE9">
          <w:rPr>
            <w:webHidden/>
          </w:rPr>
        </w:r>
        <w:r w:rsidR="00401AE9">
          <w:rPr>
            <w:webHidden/>
          </w:rPr>
          <w:fldChar w:fldCharType="separate"/>
        </w:r>
        <w:r w:rsidR="00E83599">
          <w:rPr>
            <w:webHidden/>
          </w:rPr>
          <w:t>49</w:t>
        </w:r>
        <w:r w:rsidR="00401AE9">
          <w:rPr>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91" w:history="1">
        <w:r w:rsidR="00401AE9" w:rsidRPr="00EF365B">
          <w:rPr>
            <w:rStyle w:val="af"/>
            <w:noProof/>
          </w:rPr>
          <w:t xml:space="preserve">4.1 </w:t>
        </w:r>
        <w:r w:rsidR="00401AE9" w:rsidRPr="00EF365B">
          <w:rPr>
            <w:rStyle w:val="af"/>
            <w:noProof/>
            <w:lang w:val="uk-UA"/>
          </w:rPr>
          <w:t>Опис структури програми</w:t>
        </w:r>
        <w:r w:rsidR="00401AE9">
          <w:rPr>
            <w:noProof/>
            <w:webHidden/>
          </w:rPr>
          <w:tab/>
        </w:r>
        <w:r w:rsidR="00401AE9">
          <w:rPr>
            <w:noProof/>
            <w:webHidden/>
          </w:rPr>
          <w:fldChar w:fldCharType="begin"/>
        </w:r>
        <w:r w:rsidR="00401AE9">
          <w:rPr>
            <w:noProof/>
            <w:webHidden/>
          </w:rPr>
          <w:instrText xml:space="preserve"> PAGEREF _Toc9232191 \h </w:instrText>
        </w:r>
        <w:r w:rsidR="00401AE9">
          <w:rPr>
            <w:noProof/>
            <w:webHidden/>
          </w:rPr>
        </w:r>
        <w:r w:rsidR="00401AE9">
          <w:rPr>
            <w:noProof/>
            <w:webHidden/>
          </w:rPr>
          <w:fldChar w:fldCharType="separate"/>
        </w:r>
        <w:r w:rsidR="00E83599">
          <w:rPr>
            <w:noProof/>
            <w:webHidden/>
          </w:rPr>
          <w:t>49</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92" w:history="1">
        <w:r w:rsidR="00401AE9" w:rsidRPr="00EF365B">
          <w:rPr>
            <w:rStyle w:val="af"/>
            <w:noProof/>
            <w:lang w:val="uk-UA"/>
          </w:rPr>
          <w:t>4.2 Логіка роботи програми</w:t>
        </w:r>
        <w:r w:rsidR="00401AE9">
          <w:rPr>
            <w:noProof/>
            <w:webHidden/>
          </w:rPr>
          <w:tab/>
        </w:r>
        <w:r w:rsidR="00401AE9">
          <w:rPr>
            <w:noProof/>
            <w:webHidden/>
          </w:rPr>
          <w:fldChar w:fldCharType="begin"/>
        </w:r>
        <w:r w:rsidR="00401AE9">
          <w:rPr>
            <w:noProof/>
            <w:webHidden/>
          </w:rPr>
          <w:instrText xml:space="preserve"> PAGEREF _Toc9232192 \h </w:instrText>
        </w:r>
        <w:r w:rsidR="00401AE9">
          <w:rPr>
            <w:noProof/>
            <w:webHidden/>
          </w:rPr>
        </w:r>
        <w:r w:rsidR="00401AE9">
          <w:rPr>
            <w:noProof/>
            <w:webHidden/>
          </w:rPr>
          <w:fldChar w:fldCharType="separate"/>
        </w:r>
        <w:r w:rsidR="00E83599">
          <w:rPr>
            <w:noProof/>
            <w:webHidden/>
          </w:rPr>
          <w:t>53</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93" w:history="1">
        <w:r w:rsidR="00401AE9" w:rsidRPr="00EF365B">
          <w:rPr>
            <w:rStyle w:val="af"/>
            <w:noProof/>
            <w:lang w:val="uk-UA"/>
          </w:rPr>
          <w:t>4.3 Параметри моделювання</w:t>
        </w:r>
        <w:r w:rsidR="00401AE9">
          <w:rPr>
            <w:noProof/>
            <w:webHidden/>
          </w:rPr>
          <w:tab/>
        </w:r>
        <w:r w:rsidR="00401AE9">
          <w:rPr>
            <w:noProof/>
            <w:webHidden/>
          </w:rPr>
          <w:fldChar w:fldCharType="begin"/>
        </w:r>
        <w:r w:rsidR="00401AE9">
          <w:rPr>
            <w:noProof/>
            <w:webHidden/>
          </w:rPr>
          <w:instrText xml:space="preserve"> PAGEREF _Toc9232193 \h </w:instrText>
        </w:r>
        <w:r w:rsidR="00401AE9">
          <w:rPr>
            <w:noProof/>
            <w:webHidden/>
          </w:rPr>
        </w:r>
        <w:r w:rsidR="00401AE9">
          <w:rPr>
            <w:noProof/>
            <w:webHidden/>
          </w:rPr>
          <w:fldChar w:fldCharType="separate"/>
        </w:r>
        <w:r w:rsidR="00E83599">
          <w:rPr>
            <w:noProof/>
            <w:webHidden/>
          </w:rPr>
          <w:t>55</w:t>
        </w:r>
        <w:r w:rsidR="00401AE9">
          <w:rPr>
            <w:noProof/>
            <w:webHidden/>
          </w:rPr>
          <w:fldChar w:fldCharType="end"/>
        </w:r>
      </w:hyperlink>
    </w:p>
    <w:p w:rsidR="00401AE9" w:rsidRDefault="00CA7C6F">
      <w:pPr>
        <w:pStyle w:val="26"/>
        <w:tabs>
          <w:tab w:val="left" w:pos="720"/>
          <w:tab w:val="right" w:leader="dot" w:pos="9469"/>
        </w:tabs>
        <w:rPr>
          <w:rFonts w:asciiTheme="minorHAnsi" w:eastAsiaTheme="minorEastAsia" w:hAnsiTheme="minorHAnsi" w:cstheme="minorBidi"/>
          <w:iCs w:val="0"/>
          <w:noProof/>
          <w:sz w:val="22"/>
          <w:szCs w:val="22"/>
          <w:lang w:val="uk-UA" w:eastAsia="uk-UA"/>
        </w:rPr>
      </w:pPr>
      <w:hyperlink w:anchor="_Toc9232194" w:history="1">
        <w:r w:rsidR="00401AE9" w:rsidRPr="00EF365B">
          <w:rPr>
            <w:rStyle w:val="af"/>
            <w:noProof/>
            <w:lang w:val="uk-UA"/>
          </w:rPr>
          <w:t>4.4</w:t>
        </w:r>
        <w:r w:rsidR="00401AE9">
          <w:rPr>
            <w:rFonts w:asciiTheme="minorHAnsi" w:eastAsiaTheme="minorEastAsia" w:hAnsiTheme="minorHAnsi" w:cstheme="minorBidi"/>
            <w:iCs w:val="0"/>
            <w:noProof/>
            <w:sz w:val="22"/>
            <w:szCs w:val="22"/>
            <w:lang w:val="uk-UA" w:eastAsia="uk-UA"/>
          </w:rPr>
          <w:t xml:space="preserve"> </w:t>
        </w:r>
        <w:r w:rsidR="00401AE9" w:rsidRPr="00EF365B">
          <w:rPr>
            <w:rStyle w:val="af"/>
            <w:noProof/>
            <w:lang w:val="uk-UA"/>
          </w:rPr>
          <w:t>Результати та аналіз моделювання</w:t>
        </w:r>
        <w:r w:rsidR="00401AE9">
          <w:rPr>
            <w:noProof/>
            <w:webHidden/>
          </w:rPr>
          <w:tab/>
        </w:r>
        <w:r w:rsidR="00401AE9">
          <w:rPr>
            <w:noProof/>
            <w:webHidden/>
          </w:rPr>
          <w:fldChar w:fldCharType="begin"/>
        </w:r>
        <w:r w:rsidR="00401AE9">
          <w:rPr>
            <w:noProof/>
            <w:webHidden/>
          </w:rPr>
          <w:instrText xml:space="preserve"> PAGEREF _Toc9232194 \h </w:instrText>
        </w:r>
        <w:r w:rsidR="00401AE9">
          <w:rPr>
            <w:noProof/>
            <w:webHidden/>
          </w:rPr>
        </w:r>
        <w:r w:rsidR="00401AE9">
          <w:rPr>
            <w:noProof/>
            <w:webHidden/>
          </w:rPr>
          <w:fldChar w:fldCharType="separate"/>
        </w:r>
        <w:r w:rsidR="00E83599">
          <w:rPr>
            <w:noProof/>
            <w:webHidden/>
          </w:rPr>
          <w:t>57</w:t>
        </w:r>
        <w:r w:rsidR="00401AE9">
          <w:rPr>
            <w:noProof/>
            <w:webHidden/>
          </w:rPr>
          <w:fldChar w:fldCharType="end"/>
        </w:r>
      </w:hyperlink>
    </w:p>
    <w:p w:rsidR="00401AE9" w:rsidRDefault="00CA7C6F">
      <w:pPr>
        <w:pStyle w:val="26"/>
        <w:tabs>
          <w:tab w:val="right" w:leader="dot" w:pos="9469"/>
        </w:tabs>
        <w:rPr>
          <w:rFonts w:asciiTheme="minorHAnsi" w:eastAsiaTheme="minorEastAsia" w:hAnsiTheme="minorHAnsi" w:cstheme="minorBidi"/>
          <w:iCs w:val="0"/>
          <w:noProof/>
          <w:sz w:val="22"/>
          <w:szCs w:val="22"/>
          <w:lang w:val="uk-UA" w:eastAsia="uk-UA"/>
        </w:rPr>
      </w:pPr>
      <w:hyperlink w:anchor="_Toc9232195" w:history="1">
        <w:r w:rsidR="00401AE9" w:rsidRPr="00EF365B">
          <w:rPr>
            <w:rStyle w:val="af"/>
            <w:noProof/>
            <w:lang w:val="uk-UA"/>
          </w:rPr>
          <w:t>Висновки до розділу 4</w:t>
        </w:r>
        <w:r w:rsidR="00401AE9">
          <w:rPr>
            <w:noProof/>
            <w:webHidden/>
          </w:rPr>
          <w:tab/>
        </w:r>
        <w:r w:rsidR="00401AE9">
          <w:rPr>
            <w:noProof/>
            <w:webHidden/>
          </w:rPr>
          <w:fldChar w:fldCharType="begin"/>
        </w:r>
        <w:r w:rsidR="00401AE9">
          <w:rPr>
            <w:noProof/>
            <w:webHidden/>
          </w:rPr>
          <w:instrText xml:space="preserve"> PAGEREF _Toc9232195 \h </w:instrText>
        </w:r>
        <w:r w:rsidR="00401AE9">
          <w:rPr>
            <w:noProof/>
            <w:webHidden/>
          </w:rPr>
        </w:r>
        <w:r w:rsidR="00401AE9">
          <w:rPr>
            <w:noProof/>
            <w:webHidden/>
          </w:rPr>
          <w:fldChar w:fldCharType="separate"/>
        </w:r>
        <w:r w:rsidR="00E83599">
          <w:rPr>
            <w:noProof/>
            <w:webHidden/>
          </w:rPr>
          <w:t>64</w:t>
        </w:r>
        <w:r w:rsidR="00401AE9">
          <w:rPr>
            <w:noProof/>
            <w:webHidden/>
          </w:rPr>
          <w:fldChar w:fldCharType="end"/>
        </w:r>
      </w:hyperlink>
    </w:p>
    <w:p w:rsidR="00401AE9" w:rsidRDefault="00CA7C6F">
      <w:pPr>
        <w:pStyle w:val="12"/>
        <w:rPr>
          <w:rFonts w:asciiTheme="minorHAnsi" w:eastAsiaTheme="minorEastAsia" w:hAnsiTheme="minorHAnsi" w:cstheme="minorBidi"/>
          <w:sz w:val="22"/>
          <w:szCs w:val="22"/>
          <w:lang w:val="uk-UA" w:eastAsia="uk-UA"/>
        </w:rPr>
      </w:pPr>
      <w:hyperlink w:anchor="_Toc9232196" w:history="1">
        <w:r w:rsidR="00401AE9" w:rsidRPr="00EF365B">
          <w:rPr>
            <w:rStyle w:val="af"/>
            <w:b/>
          </w:rPr>
          <w:t>ВИСНОВОК</w:t>
        </w:r>
        <w:r w:rsidR="00401AE9">
          <w:rPr>
            <w:webHidden/>
          </w:rPr>
          <w:tab/>
        </w:r>
        <w:r w:rsidR="00401AE9">
          <w:rPr>
            <w:webHidden/>
          </w:rPr>
          <w:fldChar w:fldCharType="begin"/>
        </w:r>
        <w:r w:rsidR="00401AE9">
          <w:rPr>
            <w:webHidden/>
          </w:rPr>
          <w:instrText xml:space="preserve"> PAGEREF _Toc9232196 \h </w:instrText>
        </w:r>
        <w:r w:rsidR="00401AE9">
          <w:rPr>
            <w:webHidden/>
          </w:rPr>
        </w:r>
        <w:r w:rsidR="00401AE9">
          <w:rPr>
            <w:webHidden/>
          </w:rPr>
          <w:fldChar w:fldCharType="separate"/>
        </w:r>
        <w:r w:rsidR="00E83599">
          <w:rPr>
            <w:webHidden/>
          </w:rPr>
          <w:t>65</w:t>
        </w:r>
        <w:r w:rsidR="00401AE9">
          <w:rPr>
            <w:webHidden/>
          </w:rPr>
          <w:fldChar w:fldCharType="end"/>
        </w:r>
      </w:hyperlink>
    </w:p>
    <w:p w:rsidR="00401AE9" w:rsidRDefault="00CA7C6F">
      <w:pPr>
        <w:pStyle w:val="12"/>
        <w:rPr>
          <w:rFonts w:asciiTheme="minorHAnsi" w:eastAsiaTheme="minorEastAsia" w:hAnsiTheme="minorHAnsi" w:cstheme="minorBidi"/>
          <w:sz w:val="22"/>
          <w:szCs w:val="22"/>
          <w:lang w:val="uk-UA" w:eastAsia="uk-UA"/>
        </w:rPr>
      </w:pPr>
      <w:hyperlink w:anchor="_Toc9232197" w:history="1">
        <w:r w:rsidR="00401AE9" w:rsidRPr="00EF365B">
          <w:rPr>
            <w:rStyle w:val="af"/>
            <w:b/>
            <w:lang w:val="uk-UA"/>
          </w:rPr>
          <w:t>СПИСОК ВИКОРИСТАНИХ ДЖЕРЕЛ</w:t>
        </w:r>
        <w:r w:rsidR="00401AE9">
          <w:rPr>
            <w:webHidden/>
          </w:rPr>
          <w:tab/>
        </w:r>
        <w:r w:rsidR="00401AE9">
          <w:rPr>
            <w:webHidden/>
          </w:rPr>
          <w:fldChar w:fldCharType="begin"/>
        </w:r>
        <w:r w:rsidR="00401AE9">
          <w:rPr>
            <w:webHidden/>
          </w:rPr>
          <w:instrText xml:space="preserve"> PAGEREF _Toc9232197 \h </w:instrText>
        </w:r>
        <w:r w:rsidR="00401AE9">
          <w:rPr>
            <w:webHidden/>
          </w:rPr>
        </w:r>
        <w:r w:rsidR="00401AE9">
          <w:rPr>
            <w:webHidden/>
          </w:rPr>
          <w:fldChar w:fldCharType="separate"/>
        </w:r>
        <w:r w:rsidR="00E83599">
          <w:rPr>
            <w:webHidden/>
          </w:rPr>
          <w:t>67</w:t>
        </w:r>
        <w:r w:rsidR="00401AE9">
          <w:rPr>
            <w:webHidden/>
          </w:rPr>
          <w:fldChar w:fldCharType="end"/>
        </w:r>
      </w:hyperlink>
    </w:p>
    <w:p w:rsidR="00313B4A" w:rsidRPr="00401AE9" w:rsidRDefault="00401AE9" w:rsidP="00401AE9">
      <w:pPr>
        <w:pStyle w:val="1"/>
        <w:jc w:val="center"/>
        <w:rPr>
          <w:b/>
          <w:lang w:val="uk-UA"/>
        </w:rPr>
      </w:pPr>
      <w:r>
        <w:rPr>
          <w:noProof/>
          <w:lang w:val="uk-UA"/>
        </w:rPr>
        <w:fldChar w:fldCharType="end"/>
      </w:r>
      <w:r>
        <w:rPr>
          <w:noProof/>
          <w:lang w:val="uk-UA"/>
        </w:rPr>
        <w:t xml:space="preserve"> </w:t>
      </w:r>
      <w:bookmarkStart w:id="1" w:name="_Toc9232170"/>
      <w:r w:rsidR="00313B4A" w:rsidRPr="00401AE9">
        <w:rPr>
          <w:b/>
          <w:lang w:val="uk-UA"/>
        </w:rPr>
        <w:t>СПИСОК СКОРОЧЕНЬ ТА ТЕРМІНІВ</w:t>
      </w:r>
      <w:bookmarkEnd w:id="1"/>
    </w:p>
    <w:p w:rsidR="00E1582A" w:rsidRPr="00BA22A6" w:rsidRDefault="00BA22A6" w:rsidP="00E1582A">
      <w:pPr>
        <w:pStyle w:val="aff5"/>
        <w:rPr>
          <w:lang w:val="uk-UA"/>
        </w:rPr>
      </w:pPr>
      <w:r>
        <w:rPr>
          <w:lang w:val="en-US"/>
        </w:rPr>
        <w:t>BER</w:t>
      </w:r>
      <w:r w:rsidRPr="00BA68A3">
        <w:t xml:space="preserve"> (</w:t>
      </w:r>
      <w:r>
        <w:rPr>
          <w:lang w:val="en-US"/>
        </w:rPr>
        <w:t>Bit</w:t>
      </w:r>
      <w:r w:rsidRPr="00BA68A3">
        <w:t xml:space="preserve"> </w:t>
      </w:r>
      <w:r>
        <w:rPr>
          <w:lang w:val="en-US"/>
        </w:rPr>
        <w:t>Error</w:t>
      </w:r>
      <w:r w:rsidRPr="00BA68A3">
        <w:t xml:space="preserve"> </w:t>
      </w:r>
      <w:r>
        <w:rPr>
          <w:lang w:val="en-US"/>
        </w:rPr>
        <w:t>Rate</w:t>
      </w:r>
      <w:r w:rsidRPr="00BA68A3">
        <w:t xml:space="preserve">) – </w:t>
      </w:r>
      <w:r>
        <w:rPr>
          <w:lang w:val="uk-UA"/>
        </w:rPr>
        <w:t>Частота помилок бітів</w:t>
      </w:r>
    </w:p>
    <w:p w:rsidR="00E1582A" w:rsidRDefault="00BA22A6" w:rsidP="00BA22A6">
      <w:pPr>
        <w:pStyle w:val="aff5"/>
        <w:ind w:left="709" w:firstLine="0"/>
        <w:rPr>
          <w:lang w:val="uk-UA"/>
        </w:rPr>
      </w:pPr>
      <w:r w:rsidRPr="00BA22A6">
        <w:rPr>
          <w:lang w:val="uk-UA"/>
        </w:rPr>
        <w:t>SISO (Single Input Single Output)</w:t>
      </w:r>
      <w:r w:rsidR="00E1582A">
        <w:rPr>
          <w:lang w:val="uk-UA"/>
        </w:rPr>
        <w:t xml:space="preserve"> – </w:t>
      </w:r>
      <w:r>
        <w:rPr>
          <w:lang w:val="uk-UA"/>
        </w:rPr>
        <w:t>Спосіб обслуговування радіоканалу, де інформація проходить через єдиний вхід та єдиний вихід</w:t>
      </w:r>
    </w:p>
    <w:p w:rsidR="00BA22A6" w:rsidRDefault="00BA22A6" w:rsidP="00BA22A6">
      <w:pPr>
        <w:pStyle w:val="aff5"/>
        <w:ind w:left="709" w:firstLine="0"/>
        <w:rPr>
          <w:lang w:val="uk-UA"/>
        </w:rPr>
      </w:pPr>
      <w:r w:rsidRPr="00BA22A6">
        <w:rPr>
          <w:lang w:val="uk-UA"/>
        </w:rPr>
        <w:t>MIMO (Multiple Input і Multiple Output)</w:t>
      </w:r>
      <w:r>
        <w:rPr>
          <w:lang w:val="uk-UA"/>
        </w:rPr>
        <w:t xml:space="preserve"> - Спосіб обслуговування радіоканалу, де інформація може проходити через багато входів та виходів</w:t>
      </w:r>
    </w:p>
    <w:p w:rsidR="00BA22A6" w:rsidRDefault="00BA22A6" w:rsidP="00BA22A6">
      <w:pPr>
        <w:pStyle w:val="aff5"/>
        <w:ind w:left="709" w:firstLine="0"/>
        <w:rPr>
          <w:lang w:val="uk-UA"/>
        </w:rPr>
      </w:pPr>
      <w:r>
        <w:rPr>
          <w:lang w:val="en-US"/>
        </w:rPr>
        <w:t>MAC</w:t>
      </w:r>
      <w:r w:rsidRPr="00BA22A6">
        <w:t xml:space="preserve"> (</w:t>
      </w:r>
      <w:r>
        <w:rPr>
          <w:lang w:val="en-US"/>
        </w:rPr>
        <w:t>Medium</w:t>
      </w:r>
      <w:r w:rsidRPr="00BA22A6">
        <w:t xml:space="preserve"> </w:t>
      </w:r>
      <w:r>
        <w:rPr>
          <w:lang w:val="en-US"/>
        </w:rPr>
        <w:t>Access</w:t>
      </w:r>
      <w:r w:rsidRPr="00BA22A6">
        <w:t xml:space="preserve"> </w:t>
      </w:r>
      <w:r>
        <w:rPr>
          <w:lang w:val="en-US"/>
        </w:rPr>
        <w:t>Control</w:t>
      </w:r>
      <w:r w:rsidRPr="00BA22A6">
        <w:t xml:space="preserve">) – </w:t>
      </w:r>
      <w:r>
        <w:rPr>
          <w:lang w:val="uk-UA"/>
        </w:rPr>
        <w:t>протокол керування доступом до середовища</w:t>
      </w:r>
    </w:p>
    <w:p w:rsidR="00BA22A6" w:rsidRDefault="00BA22A6" w:rsidP="00BA22A6">
      <w:pPr>
        <w:pStyle w:val="aff5"/>
        <w:ind w:left="709" w:firstLine="0"/>
        <w:rPr>
          <w:lang w:val="uk-UA"/>
        </w:rPr>
      </w:pPr>
      <w:r>
        <w:rPr>
          <w:lang w:val="en-US"/>
        </w:rPr>
        <w:t>CR</w:t>
      </w:r>
      <w:r w:rsidRPr="006D1B9D">
        <w:rPr>
          <w:lang w:val="uk-UA"/>
        </w:rPr>
        <w:t xml:space="preserve"> (</w:t>
      </w:r>
      <w:r>
        <w:rPr>
          <w:lang w:val="en-US"/>
        </w:rPr>
        <w:t>Cognitive</w:t>
      </w:r>
      <w:r w:rsidRPr="006D1B9D">
        <w:rPr>
          <w:lang w:val="uk-UA"/>
        </w:rPr>
        <w:t xml:space="preserve"> </w:t>
      </w:r>
      <w:r>
        <w:rPr>
          <w:lang w:val="en-US"/>
        </w:rPr>
        <w:t>Radio</w:t>
      </w:r>
      <w:r w:rsidRPr="006D1B9D">
        <w:rPr>
          <w:lang w:val="uk-UA"/>
        </w:rPr>
        <w:t xml:space="preserve">) – </w:t>
      </w:r>
      <w:r>
        <w:rPr>
          <w:lang w:val="uk-UA"/>
        </w:rPr>
        <w:t>Когнітивний радіозв’язок</w:t>
      </w:r>
    </w:p>
    <w:p w:rsidR="00BA22A6" w:rsidRDefault="00BA22A6" w:rsidP="00BA22A6">
      <w:pPr>
        <w:pStyle w:val="aff5"/>
        <w:ind w:left="709" w:firstLine="0"/>
        <w:rPr>
          <w:lang w:val="uk-UA"/>
        </w:rPr>
      </w:pPr>
      <w:r>
        <w:rPr>
          <w:lang w:val="en-US"/>
        </w:rPr>
        <w:t>SDR</w:t>
      </w:r>
      <w:r w:rsidRPr="00BA22A6">
        <w:rPr>
          <w:lang w:val="uk-UA"/>
        </w:rPr>
        <w:t xml:space="preserve"> (</w:t>
      </w:r>
      <w:r>
        <w:rPr>
          <w:lang w:val="en-US"/>
        </w:rPr>
        <w:t>Software</w:t>
      </w:r>
      <w:r w:rsidRPr="00BA22A6">
        <w:rPr>
          <w:lang w:val="uk-UA"/>
        </w:rPr>
        <w:t>-</w:t>
      </w:r>
      <w:r>
        <w:rPr>
          <w:lang w:val="en-US"/>
        </w:rPr>
        <w:t>Defined</w:t>
      </w:r>
      <w:r w:rsidRPr="00BA22A6">
        <w:rPr>
          <w:lang w:val="uk-UA"/>
        </w:rPr>
        <w:t xml:space="preserve"> </w:t>
      </w:r>
      <w:r>
        <w:rPr>
          <w:lang w:val="en-US"/>
        </w:rPr>
        <w:t>Radio</w:t>
      </w:r>
      <w:r w:rsidRPr="00BA22A6">
        <w:rPr>
          <w:lang w:val="uk-UA"/>
        </w:rPr>
        <w:t xml:space="preserve">) – </w:t>
      </w:r>
      <w:r>
        <w:rPr>
          <w:lang w:val="uk-UA"/>
        </w:rPr>
        <w:t>Радіозв’язок, що керується програмно</w:t>
      </w:r>
    </w:p>
    <w:p w:rsidR="00BA22A6" w:rsidRPr="00BA22A6" w:rsidRDefault="00BA22A6" w:rsidP="00BA22A6">
      <w:pPr>
        <w:pStyle w:val="aff5"/>
        <w:ind w:left="709" w:firstLine="0"/>
        <w:rPr>
          <w:lang w:val="uk-UA"/>
        </w:rPr>
      </w:pPr>
      <w:r>
        <w:rPr>
          <w:lang w:val="en-US"/>
        </w:rPr>
        <w:t>NC</w:t>
      </w:r>
      <w:r w:rsidRPr="006D1B9D">
        <w:rPr>
          <w:lang w:val="uk-UA"/>
        </w:rPr>
        <w:t xml:space="preserve"> (</w:t>
      </w:r>
      <w:r>
        <w:rPr>
          <w:lang w:val="en-US"/>
        </w:rPr>
        <w:t>Network</w:t>
      </w:r>
      <w:r w:rsidRPr="006D1B9D">
        <w:rPr>
          <w:lang w:val="uk-UA"/>
        </w:rPr>
        <w:t xml:space="preserve"> </w:t>
      </w:r>
      <w:r>
        <w:rPr>
          <w:lang w:val="en-US"/>
        </w:rPr>
        <w:t>coding</w:t>
      </w:r>
      <w:r w:rsidRPr="006D1B9D">
        <w:rPr>
          <w:lang w:val="uk-UA"/>
        </w:rPr>
        <w:t xml:space="preserve">) – </w:t>
      </w:r>
      <w:r>
        <w:rPr>
          <w:lang w:val="uk-UA"/>
        </w:rPr>
        <w:t>Кодування мережі</w:t>
      </w:r>
    </w:p>
    <w:p w:rsidR="00E1582A" w:rsidRDefault="00BA22A6" w:rsidP="00E1582A">
      <w:pPr>
        <w:pStyle w:val="aff5"/>
        <w:rPr>
          <w:lang w:val="uk-UA"/>
        </w:rPr>
      </w:pPr>
      <w:r>
        <w:rPr>
          <w:lang w:val="en-US"/>
        </w:rPr>
        <w:t>CDS</w:t>
      </w:r>
      <w:r w:rsidRPr="006D1B9D">
        <w:rPr>
          <w:lang w:val="uk-UA"/>
        </w:rPr>
        <w:t xml:space="preserve"> (</w:t>
      </w:r>
      <w:r>
        <w:rPr>
          <w:lang w:val="en-US"/>
        </w:rPr>
        <w:t>Connected</w:t>
      </w:r>
      <w:r w:rsidRPr="006D1B9D">
        <w:rPr>
          <w:lang w:val="uk-UA"/>
        </w:rPr>
        <w:t xml:space="preserve"> </w:t>
      </w:r>
      <w:r>
        <w:rPr>
          <w:lang w:val="en-US"/>
        </w:rPr>
        <w:t>Dominating</w:t>
      </w:r>
      <w:r w:rsidRPr="006D1B9D">
        <w:rPr>
          <w:lang w:val="uk-UA"/>
        </w:rPr>
        <w:t xml:space="preserve"> </w:t>
      </w:r>
      <w:r>
        <w:rPr>
          <w:lang w:val="en-US"/>
        </w:rPr>
        <w:t>Sets</w:t>
      </w:r>
      <w:r w:rsidRPr="006D1B9D">
        <w:rPr>
          <w:lang w:val="uk-UA"/>
        </w:rPr>
        <w:t xml:space="preserve">) – </w:t>
      </w:r>
      <w:r>
        <w:rPr>
          <w:lang w:val="uk-UA"/>
        </w:rPr>
        <w:t>З’єднані переважаючі набори</w:t>
      </w:r>
    </w:p>
    <w:p w:rsidR="00BA22A6" w:rsidRDefault="00BA22A6" w:rsidP="00E1582A">
      <w:pPr>
        <w:pStyle w:val="aff5"/>
        <w:rPr>
          <w:lang w:val="uk-UA"/>
        </w:rPr>
      </w:pPr>
      <w:r>
        <w:rPr>
          <w:lang w:val="en-US"/>
        </w:rPr>
        <w:t>WSN</w:t>
      </w:r>
      <w:r w:rsidRPr="00BA22A6">
        <w:rPr>
          <w:lang w:val="uk-UA"/>
        </w:rPr>
        <w:t xml:space="preserve"> (</w:t>
      </w:r>
      <w:r>
        <w:rPr>
          <w:lang w:val="en-US"/>
        </w:rPr>
        <w:t>Wireless</w:t>
      </w:r>
      <w:r w:rsidRPr="00BA22A6">
        <w:rPr>
          <w:lang w:val="uk-UA"/>
        </w:rPr>
        <w:t xml:space="preserve"> </w:t>
      </w:r>
      <w:r>
        <w:rPr>
          <w:lang w:val="en-US"/>
        </w:rPr>
        <w:t>Sensor</w:t>
      </w:r>
      <w:r w:rsidRPr="00BA22A6">
        <w:rPr>
          <w:lang w:val="uk-UA"/>
        </w:rPr>
        <w:t xml:space="preserve"> </w:t>
      </w:r>
      <w:r>
        <w:rPr>
          <w:lang w:val="en-US"/>
        </w:rPr>
        <w:t>Netwoks</w:t>
      </w:r>
      <w:r w:rsidRPr="00BA22A6">
        <w:rPr>
          <w:lang w:val="uk-UA"/>
        </w:rPr>
        <w:t xml:space="preserve">) – </w:t>
      </w:r>
      <w:r>
        <w:rPr>
          <w:lang w:val="uk-UA"/>
        </w:rPr>
        <w:t>Бездротові сенсорні мережі</w:t>
      </w:r>
    </w:p>
    <w:p w:rsidR="0077438A" w:rsidRDefault="0077438A" w:rsidP="00E1582A">
      <w:pPr>
        <w:pStyle w:val="aff5"/>
        <w:rPr>
          <w:lang w:val="uk-UA"/>
        </w:rPr>
      </w:pPr>
      <w:r>
        <w:rPr>
          <w:lang w:val="uk-UA"/>
        </w:rPr>
        <w:t>Хоп – Метрика відстані між вузлами</w:t>
      </w:r>
    </w:p>
    <w:p w:rsidR="0077438A" w:rsidRDefault="0077438A" w:rsidP="00E1582A">
      <w:pPr>
        <w:pStyle w:val="aff5"/>
        <w:rPr>
          <w:lang w:val="uk-UA"/>
        </w:rPr>
      </w:pPr>
      <w:r>
        <w:rPr>
          <w:lang w:val="en-US"/>
        </w:rPr>
        <w:t>CH</w:t>
      </w:r>
      <w:r w:rsidRPr="006D1B9D">
        <w:rPr>
          <w:lang w:val="uk-UA"/>
        </w:rPr>
        <w:t xml:space="preserve"> (</w:t>
      </w:r>
      <w:r>
        <w:rPr>
          <w:lang w:val="en-US"/>
        </w:rPr>
        <w:t>Cluster</w:t>
      </w:r>
      <w:r w:rsidRPr="006D1B9D">
        <w:rPr>
          <w:lang w:val="uk-UA"/>
        </w:rPr>
        <w:t xml:space="preserve"> </w:t>
      </w:r>
      <w:r>
        <w:rPr>
          <w:lang w:val="en-US"/>
        </w:rPr>
        <w:t>Head</w:t>
      </w:r>
      <w:r w:rsidRPr="006D1B9D">
        <w:rPr>
          <w:lang w:val="uk-UA"/>
        </w:rPr>
        <w:t xml:space="preserve">) – </w:t>
      </w:r>
      <w:r>
        <w:rPr>
          <w:lang w:val="uk-UA"/>
        </w:rPr>
        <w:t>Голова кластера</w:t>
      </w:r>
    </w:p>
    <w:p w:rsidR="00033415" w:rsidRDefault="00033415" w:rsidP="00033415">
      <w:pPr>
        <w:pStyle w:val="aff5"/>
        <w:ind w:left="709" w:firstLine="0"/>
        <w:rPr>
          <w:lang w:val="uk-UA"/>
        </w:rPr>
      </w:pPr>
      <w:r>
        <w:rPr>
          <w:lang w:val="en-US"/>
        </w:rPr>
        <w:t>ESCFR</w:t>
      </w:r>
      <w:r w:rsidRPr="00033415">
        <w:rPr>
          <w:lang w:val="uk-UA"/>
        </w:rPr>
        <w:t xml:space="preserve"> (</w:t>
      </w:r>
      <w:r>
        <w:rPr>
          <w:lang w:val="en-US"/>
        </w:rPr>
        <w:t>Expotential</w:t>
      </w:r>
      <w:r w:rsidRPr="00033415">
        <w:rPr>
          <w:lang w:val="uk-UA"/>
        </w:rPr>
        <w:t xml:space="preserve"> </w:t>
      </w:r>
      <w:r>
        <w:rPr>
          <w:lang w:val="en-US"/>
        </w:rPr>
        <w:t>and</w:t>
      </w:r>
      <w:r w:rsidRPr="00033415">
        <w:rPr>
          <w:lang w:val="uk-UA"/>
        </w:rPr>
        <w:t xml:space="preserve"> </w:t>
      </w:r>
      <w:r>
        <w:rPr>
          <w:lang w:val="en-US"/>
        </w:rPr>
        <w:t>Sine</w:t>
      </w:r>
      <w:r w:rsidRPr="00033415">
        <w:rPr>
          <w:lang w:val="uk-UA"/>
        </w:rPr>
        <w:t xml:space="preserve"> </w:t>
      </w:r>
      <w:r>
        <w:rPr>
          <w:lang w:val="en-US"/>
        </w:rPr>
        <w:t>Cost</w:t>
      </w:r>
      <w:r w:rsidRPr="00033415">
        <w:rPr>
          <w:lang w:val="uk-UA"/>
        </w:rPr>
        <w:t xml:space="preserve"> </w:t>
      </w:r>
      <w:r>
        <w:rPr>
          <w:lang w:val="en-US"/>
        </w:rPr>
        <w:t>Function</w:t>
      </w:r>
      <w:r w:rsidRPr="00033415">
        <w:rPr>
          <w:lang w:val="uk-UA"/>
        </w:rPr>
        <w:t xml:space="preserve"> </w:t>
      </w:r>
      <w:r>
        <w:rPr>
          <w:lang w:val="en-US"/>
        </w:rPr>
        <w:t>based</w:t>
      </w:r>
      <w:r w:rsidRPr="00033415">
        <w:rPr>
          <w:lang w:val="uk-UA"/>
        </w:rPr>
        <w:t xml:space="preserve"> </w:t>
      </w:r>
      <w:r>
        <w:rPr>
          <w:lang w:val="en-US"/>
        </w:rPr>
        <w:t>Route</w:t>
      </w:r>
      <w:r w:rsidRPr="00033415">
        <w:rPr>
          <w:lang w:val="uk-UA"/>
        </w:rPr>
        <w:t xml:space="preserve">) – </w:t>
      </w:r>
      <w:r>
        <w:rPr>
          <w:lang w:val="uk-UA"/>
        </w:rPr>
        <w:t>Маршрут, оснований на функціях еспоненційної і синусоїдальної вартості</w:t>
      </w:r>
    </w:p>
    <w:p w:rsidR="00033415" w:rsidRDefault="00033415" w:rsidP="00033415">
      <w:pPr>
        <w:pStyle w:val="aff5"/>
        <w:ind w:left="709" w:firstLine="0"/>
        <w:rPr>
          <w:lang w:val="uk-UA"/>
        </w:rPr>
      </w:pPr>
      <w:r>
        <w:rPr>
          <w:lang w:val="en-US"/>
        </w:rPr>
        <w:t>DCFR</w:t>
      </w:r>
      <w:r w:rsidRPr="00033415">
        <w:rPr>
          <w:lang w:val="uk-UA"/>
        </w:rPr>
        <w:t xml:space="preserve"> (</w:t>
      </w:r>
      <w:r>
        <w:rPr>
          <w:lang w:val="en-US"/>
        </w:rPr>
        <w:t>Double</w:t>
      </w:r>
      <w:r w:rsidRPr="00033415">
        <w:rPr>
          <w:lang w:val="uk-UA"/>
        </w:rPr>
        <w:t xml:space="preserve"> </w:t>
      </w:r>
      <w:r>
        <w:rPr>
          <w:lang w:val="en-US"/>
        </w:rPr>
        <w:t>Cost</w:t>
      </w:r>
      <w:r w:rsidRPr="00033415">
        <w:rPr>
          <w:lang w:val="uk-UA"/>
        </w:rPr>
        <w:t xml:space="preserve"> </w:t>
      </w:r>
      <w:r>
        <w:rPr>
          <w:lang w:val="en-US"/>
        </w:rPr>
        <w:t>Function</w:t>
      </w:r>
      <w:r w:rsidRPr="00033415">
        <w:rPr>
          <w:lang w:val="uk-UA"/>
        </w:rPr>
        <w:t xml:space="preserve"> </w:t>
      </w:r>
      <w:r>
        <w:rPr>
          <w:lang w:val="en-US"/>
        </w:rPr>
        <w:t>based</w:t>
      </w:r>
      <w:r w:rsidRPr="00033415">
        <w:rPr>
          <w:lang w:val="uk-UA"/>
        </w:rPr>
        <w:t xml:space="preserve"> </w:t>
      </w:r>
      <w:r>
        <w:rPr>
          <w:lang w:val="en-US"/>
        </w:rPr>
        <w:t>Route</w:t>
      </w:r>
      <w:r w:rsidRPr="00033415">
        <w:rPr>
          <w:lang w:val="uk-UA"/>
        </w:rPr>
        <w:t xml:space="preserve">) – </w:t>
      </w:r>
      <w:r>
        <w:rPr>
          <w:lang w:val="uk-UA"/>
        </w:rPr>
        <w:t>Маршрут, що базується на принципі функції подвійної вартості</w:t>
      </w:r>
    </w:p>
    <w:p w:rsidR="006F24E1" w:rsidRPr="006F24E1" w:rsidRDefault="006F24E1" w:rsidP="00033415">
      <w:pPr>
        <w:pStyle w:val="aff5"/>
        <w:ind w:left="709" w:firstLine="0"/>
        <w:rPr>
          <w:lang w:val="uk-UA"/>
        </w:rPr>
      </w:pPr>
      <w:r w:rsidRPr="006F24E1">
        <w:rPr>
          <w:lang w:val="en-US"/>
        </w:rPr>
        <w:t>EEMRP</w:t>
      </w:r>
      <w:r w:rsidRPr="006F24E1">
        <w:rPr>
          <w:lang w:val="uk-UA"/>
        </w:rPr>
        <w:t xml:space="preserve"> (</w:t>
      </w:r>
      <w:r w:rsidRPr="006F24E1">
        <w:rPr>
          <w:lang w:val="en-US"/>
        </w:rPr>
        <w:t>Energy</w:t>
      </w:r>
      <w:r w:rsidRPr="006F24E1">
        <w:rPr>
          <w:lang w:val="uk-UA"/>
        </w:rPr>
        <w:t>-</w:t>
      </w:r>
      <w:r w:rsidRPr="006F24E1">
        <w:rPr>
          <w:lang w:val="en-US"/>
        </w:rPr>
        <w:t>Efficient</w:t>
      </w:r>
      <w:r w:rsidRPr="006F24E1">
        <w:rPr>
          <w:lang w:val="uk-UA"/>
        </w:rPr>
        <w:t xml:space="preserve"> </w:t>
      </w:r>
      <w:r w:rsidRPr="006F24E1">
        <w:rPr>
          <w:lang w:val="en-US"/>
        </w:rPr>
        <w:t>Multipath</w:t>
      </w:r>
      <w:r w:rsidRPr="006F24E1">
        <w:rPr>
          <w:lang w:val="uk-UA"/>
        </w:rPr>
        <w:t xml:space="preserve"> </w:t>
      </w:r>
      <w:r w:rsidRPr="006F24E1">
        <w:rPr>
          <w:lang w:val="en-US"/>
        </w:rPr>
        <w:t>Routing</w:t>
      </w:r>
      <w:r w:rsidRPr="006F24E1">
        <w:rPr>
          <w:lang w:val="uk-UA"/>
        </w:rPr>
        <w:t xml:space="preserve"> </w:t>
      </w:r>
      <w:r w:rsidRPr="006F24E1">
        <w:rPr>
          <w:lang w:val="en-US"/>
        </w:rPr>
        <w:t>Protocol</w:t>
      </w:r>
      <w:r w:rsidRPr="006F24E1">
        <w:rPr>
          <w:lang w:val="uk-UA"/>
        </w:rPr>
        <w:t>)</w:t>
      </w:r>
      <w:r>
        <w:rPr>
          <w:lang w:val="uk-UA"/>
        </w:rPr>
        <w:t xml:space="preserve"> – Енергоефективний протокол багатошляхової маршрутизації</w:t>
      </w:r>
    </w:p>
    <w:p w:rsidR="00EF53AD" w:rsidRDefault="006F24E1" w:rsidP="00EF53AD">
      <w:pPr>
        <w:pStyle w:val="aff5"/>
        <w:ind w:left="709" w:firstLine="0"/>
        <w:rPr>
          <w:lang w:val="uk-UA"/>
        </w:rPr>
      </w:pPr>
      <w:r w:rsidRPr="006F24E1">
        <w:rPr>
          <w:lang w:val="en-US"/>
        </w:rPr>
        <w:t>EECA</w:t>
      </w:r>
      <w:r w:rsidRPr="00A25077">
        <w:rPr>
          <w:lang w:val="uk-UA"/>
        </w:rPr>
        <w:t xml:space="preserve"> (</w:t>
      </w:r>
      <w:r w:rsidRPr="006F24E1">
        <w:rPr>
          <w:lang w:val="en-US"/>
        </w:rPr>
        <w:t>Energy</w:t>
      </w:r>
      <w:r w:rsidRPr="00A25077">
        <w:rPr>
          <w:lang w:val="uk-UA"/>
        </w:rPr>
        <w:t>-</w:t>
      </w:r>
      <w:r w:rsidRPr="006F24E1">
        <w:rPr>
          <w:lang w:val="en-US"/>
        </w:rPr>
        <w:t>Efficient</w:t>
      </w:r>
      <w:r w:rsidRPr="00A25077">
        <w:rPr>
          <w:lang w:val="uk-UA"/>
        </w:rPr>
        <w:t xml:space="preserve"> </w:t>
      </w:r>
      <w:r w:rsidRPr="006F24E1">
        <w:rPr>
          <w:lang w:val="en-US"/>
        </w:rPr>
        <w:t>and</w:t>
      </w:r>
      <w:r w:rsidRPr="00A25077">
        <w:rPr>
          <w:lang w:val="uk-UA"/>
        </w:rPr>
        <w:t xml:space="preserve"> </w:t>
      </w:r>
      <w:r w:rsidRPr="006F24E1">
        <w:rPr>
          <w:lang w:val="en-US"/>
        </w:rPr>
        <w:t>Collision</w:t>
      </w:r>
      <w:r w:rsidRPr="00A25077">
        <w:rPr>
          <w:lang w:val="uk-UA"/>
        </w:rPr>
        <w:t xml:space="preserve"> </w:t>
      </w:r>
      <w:r w:rsidRPr="006F24E1">
        <w:rPr>
          <w:lang w:val="en-US"/>
        </w:rPr>
        <w:t>Aware</w:t>
      </w:r>
      <w:r w:rsidRPr="00A25077">
        <w:rPr>
          <w:lang w:val="uk-UA"/>
        </w:rPr>
        <w:t>)</w:t>
      </w:r>
      <w:r>
        <w:rPr>
          <w:lang w:val="uk-UA"/>
        </w:rPr>
        <w:t xml:space="preserve"> </w:t>
      </w:r>
      <w:r w:rsidR="00A25077">
        <w:rPr>
          <w:lang w:val="uk-UA"/>
        </w:rPr>
        <w:t>–</w:t>
      </w:r>
      <w:r>
        <w:rPr>
          <w:lang w:val="uk-UA"/>
        </w:rPr>
        <w:t xml:space="preserve"> Енергоефективний</w:t>
      </w:r>
      <w:r w:rsidR="00A25077">
        <w:rPr>
          <w:lang w:val="uk-UA"/>
        </w:rPr>
        <w:t xml:space="preserve"> протокол маршрутизації з врахуванням колізій</w:t>
      </w:r>
    </w:p>
    <w:p w:rsidR="00BF72B6" w:rsidRPr="006F24E1" w:rsidRDefault="00BF72B6" w:rsidP="00EF53AD">
      <w:pPr>
        <w:pStyle w:val="aff5"/>
        <w:ind w:left="709" w:firstLine="0"/>
        <w:rPr>
          <w:lang w:val="uk-UA"/>
        </w:rPr>
      </w:pPr>
      <w:r>
        <w:rPr>
          <w:lang w:val="uk-UA"/>
        </w:rPr>
        <w:t>БПЛА – Безпілотний літаючий апарат</w:t>
      </w:r>
    </w:p>
    <w:p w:rsidR="00E1582A" w:rsidRDefault="001B3EC5" w:rsidP="00A25077">
      <w:pPr>
        <w:pStyle w:val="aff5"/>
        <w:ind w:left="709" w:firstLine="0"/>
        <w:rPr>
          <w:lang w:val="uk-UA"/>
        </w:rPr>
      </w:pPr>
      <w:r>
        <w:rPr>
          <w:lang w:val="en-US"/>
        </w:rPr>
        <w:t>RIP</w:t>
      </w:r>
      <w:r w:rsidRPr="001B3EC5">
        <w:rPr>
          <w:lang w:val="uk-UA"/>
        </w:rPr>
        <w:t xml:space="preserve"> (</w:t>
      </w:r>
      <w:r>
        <w:rPr>
          <w:lang w:val="en-US"/>
        </w:rPr>
        <w:t>Routing</w:t>
      </w:r>
      <w:r w:rsidRPr="001B3EC5">
        <w:rPr>
          <w:lang w:val="uk-UA"/>
        </w:rPr>
        <w:t xml:space="preserve"> </w:t>
      </w:r>
      <w:r>
        <w:rPr>
          <w:lang w:val="en-US"/>
        </w:rPr>
        <w:t>Information</w:t>
      </w:r>
      <w:r w:rsidRPr="001B3EC5">
        <w:rPr>
          <w:lang w:val="uk-UA"/>
        </w:rPr>
        <w:t xml:space="preserve"> </w:t>
      </w:r>
      <w:r>
        <w:rPr>
          <w:lang w:val="en-US"/>
        </w:rPr>
        <w:t>Protocol</w:t>
      </w:r>
      <w:r w:rsidRPr="001B3EC5">
        <w:rPr>
          <w:lang w:val="uk-UA"/>
        </w:rPr>
        <w:t xml:space="preserve">) – </w:t>
      </w:r>
      <w:r>
        <w:rPr>
          <w:lang w:val="uk-UA"/>
        </w:rPr>
        <w:t>Протокол маршрутизації, що дозволяє маршрутизаторам динамічно оновлювати маршрутну інформацію</w:t>
      </w:r>
    </w:p>
    <w:p w:rsidR="001B3EC5" w:rsidRDefault="001B3EC5" w:rsidP="00A25077">
      <w:pPr>
        <w:pStyle w:val="aff5"/>
        <w:ind w:left="709" w:firstLine="0"/>
        <w:rPr>
          <w:lang w:val="uk-UA"/>
        </w:rPr>
      </w:pPr>
      <w:r>
        <w:rPr>
          <w:lang w:val="en-US"/>
        </w:rPr>
        <w:t>IGRP</w:t>
      </w:r>
      <w:r w:rsidRPr="001B3EC5">
        <w:rPr>
          <w:lang w:val="uk-UA"/>
        </w:rPr>
        <w:t xml:space="preserve"> (</w:t>
      </w:r>
      <w:r>
        <w:rPr>
          <w:lang w:val="en-US"/>
        </w:rPr>
        <w:t>Interior</w:t>
      </w:r>
      <w:r w:rsidRPr="001B3EC5">
        <w:rPr>
          <w:lang w:val="uk-UA"/>
        </w:rPr>
        <w:t xml:space="preserve"> </w:t>
      </w:r>
      <w:r>
        <w:rPr>
          <w:lang w:val="en-US"/>
        </w:rPr>
        <w:t>Gateway</w:t>
      </w:r>
      <w:r w:rsidRPr="001B3EC5">
        <w:rPr>
          <w:lang w:val="uk-UA"/>
        </w:rPr>
        <w:t xml:space="preserve"> </w:t>
      </w:r>
      <w:r>
        <w:rPr>
          <w:lang w:val="en-US"/>
        </w:rPr>
        <w:t>Routing</w:t>
      </w:r>
      <w:r w:rsidRPr="001B3EC5">
        <w:rPr>
          <w:lang w:val="uk-UA"/>
        </w:rPr>
        <w:t xml:space="preserve"> </w:t>
      </w:r>
      <w:r>
        <w:rPr>
          <w:lang w:val="en-US"/>
        </w:rPr>
        <w:t>Protocol</w:t>
      </w:r>
      <w:r w:rsidRPr="001B3EC5">
        <w:rPr>
          <w:lang w:val="uk-UA"/>
        </w:rPr>
        <w:t xml:space="preserve">) – </w:t>
      </w:r>
      <w:r>
        <w:rPr>
          <w:lang w:val="uk-UA"/>
        </w:rPr>
        <w:t xml:space="preserve">Протокол маршрутизації, що розроблений фірмою </w:t>
      </w:r>
      <w:r>
        <w:rPr>
          <w:lang w:val="en-US"/>
        </w:rPr>
        <w:t>Cisco</w:t>
      </w:r>
      <w:r>
        <w:rPr>
          <w:lang w:val="uk-UA"/>
        </w:rPr>
        <w:t xml:space="preserve"> для власних багатопротокольних маршрутизаторів</w:t>
      </w:r>
    </w:p>
    <w:p w:rsidR="001B3EC5" w:rsidRDefault="001B3EC5" w:rsidP="00A25077">
      <w:pPr>
        <w:pStyle w:val="aff5"/>
        <w:ind w:left="709" w:firstLine="0"/>
        <w:rPr>
          <w:lang w:val="uk-UA"/>
        </w:rPr>
      </w:pPr>
      <w:r>
        <w:rPr>
          <w:lang w:val="en-US"/>
        </w:rPr>
        <w:t>OSPF</w:t>
      </w:r>
      <w:r w:rsidRPr="001B3EC5">
        <w:rPr>
          <w:lang w:val="uk-UA"/>
        </w:rPr>
        <w:t xml:space="preserve"> (</w:t>
      </w:r>
      <w:r>
        <w:rPr>
          <w:lang w:val="en-US"/>
        </w:rPr>
        <w:t>Open</w:t>
      </w:r>
      <w:r w:rsidRPr="001B3EC5">
        <w:rPr>
          <w:lang w:val="uk-UA"/>
        </w:rPr>
        <w:t xml:space="preserve"> </w:t>
      </w:r>
      <w:r>
        <w:rPr>
          <w:lang w:val="en-US"/>
        </w:rPr>
        <w:t>Shortest</w:t>
      </w:r>
      <w:r w:rsidRPr="001B3EC5">
        <w:rPr>
          <w:lang w:val="uk-UA"/>
        </w:rPr>
        <w:t xml:space="preserve"> </w:t>
      </w:r>
      <w:r>
        <w:rPr>
          <w:lang w:val="en-US"/>
        </w:rPr>
        <w:t>Path</w:t>
      </w:r>
      <w:r w:rsidRPr="001B3EC5">
        <w:rPr>
          <w:lang w:val="uk-UA"/>
        </w:rPr>
        <w:t xml:space="preserve"> </w:t>
      </w:r>
      <w:r>
        <w:rPr>
          <w:lang w:val="en-US"/>
        </w:rPr>
        <w:t>First</w:t>
      </w:r>
      <w:r w:rsidRPr="001B3EC5">
        <w:rPr>
          <w:lang w:val="uk-UA"/>
        </w:rPr>
        <w:t xml:space="preserve">) </w:t>
      </w:r>
      <w:r>
        <w:rPr>
          <w:lang w:val="uk-UA"/>
        </w:rPr>
        <w:t>–</w:t>
      </w:r>
      <w:r w:rsidRPr="001B3EC5">
        <w:rPr>
          <w:lang w:val="uk-UA"/>
        </w:rPr>
        <w:t xml:space="preserve"> </w:t>
      </w:r>
      <w:r>
        <w:rPr>
          <w:lang w:val="uk-UA"/>
        </w:rPr>
        <w:t>Протокол динамічної маршрутизації, заснований на технології відстеження стану каналу, що використовує для знаходження найкоротшого шляху алгоритм Дейкстри</w:t>
      </w:r>
    </w:p>
    <w:p w:rsidR="001B3EC5" w:rsidRDefault="001B3EC5">
      <w:pPr>
        <w:spacing w:after="160" w:line="259" w:lineRule="auto"/>
        <w:rPr>
          <w:sz w:val="28"/>
          <w:szCs w:val="22"/>
          <w:lang w:val="uk-UA" w:eastAsia="en-US"/>
        </w:rPr>
      </w:pPr>
      <w:r>
        <w:rPr>
          <w:lang w:val="uk-UA"/>
        </w:rPr>
        <w:br w:type="page"/>
      </w:r>
    </w:p>
    <w:p w:rsidR="00314686" w:rsidRPr="00C45AEA" w:rsidRDefault="00314686" w:rsidP="00C45AEA">
      <w:pPr>
        <w:pStyle w:val="1"/>
        <w:jc w:val="center"/>
        <w:rPr>
          <w:b/>
          <w:lang w:val="uk-UA"/>
        </w:rPr>
      </w:pPr>
      <w:bookmarkStart w:id="2" w:name="_Toc9232171"/>
      <w:r w:rsidRPr="00C45AEA">
        <w:rPr>
          <w:b/>
          <w:lang w:val="uk-UA"/>
        </w:rPr>
        <w:t>ВСТУП</w:t>
      </w:r>
      <w:bookmarkEnd w:id="2"/>
    </w:p>
    <w:p w:rsidR="00EA5D63" w:rsidRDefault="00DC426B" w:rsidP="004627B1">
      <w:pPr>
        <w:pStyle w:val="a9"/>
        <w:tabs>
          <w:tab w:val="left" w:pos="10080"/>
        </w:tabs>
        <w:spacing w:line="360" w:lineRule="auto"/>
        <w:ind w:right="12"/>
        <w:jc w:val="both"/>
        <w:rPr>
          <w:lang w:val="uk-UA"/>
        </w:rPr>
      </w:pPr>
      <w:r>
        <w:rPr>
          <w:lang w:val="uk-UA"/>
        </w:rPr>
        <w:t xml:space="preserve">За останні роки поняття «інтернету речей» отримало неабияке поширення у повсякденному житті. </w:t>
      </w:r>
      <w:r w:rsidR="009E350A">
        <w:rPr>
          <w:lang w:val="uk-UA"/>
        </w:rPr>
        <w:t>Сам</w:t>
      </w:r>
      <w:r>
        <w:rPr>
          <w:lang w:val="uk-UA"/>
        </w:rPr>
        <w:t xml:space="preserve"> термін можна розшифрувати як пристрої, які допомагають людині у різних справах і які поєднані між собою мережею та мають змогу «спілкуватися» із собі подібними та людиною. </w:t>
      </w:r>
      <w:r w:rsidR="009E350A">
        <w:rPr>
          <w:lang w:val="uk-UA"/>
        </w:rPr>
        <w:t xml:space="preserve">Каталізатором такого розвитку подій стало об’єднання комп’ютерів у мережу, яке почалося з мережі </w:t>
      </w:r>
      <w:r w:rsidR="009E350A">
        <w:rPr>
          <w:lang w:val="en-US"/>
        </w:rPr>
        <w:t>ARPANET</w:t>
      </w:r>
      <w:r w:rsidR="009E350A" w:rsidRPr="009E350A">
        <w:t xml:space="preserve"> </w:t>
      </w:r>
      <w:r w:rsidR="009E350A">
        <w:rPr>
          <w:lang w:val="uk-UA"/>
        </w:rPr>
        <w:t xml:space="preserve">при міністерстві оборони США й згодом переросло у глобальну мережу </w:t>
      </w:r>
      <w:r w:rsidR="009E350A">
        <w:rPr>
          <w:lang w:val="en-US"/>
        </w:rPr>
        <w:t>Internet</w:t>
      </w:r>
      <w:r w:rsidR="009E350A" w:rsidRPr="009E350A">
        <w:t xml:space="preserve"> </w:t>
      </w:r>
      <w:r w:rsidR="009E350A">
        <w:rPr>
          <w:lang w:val="uk-UA"/>
        </w:rPr>
        <w:t xml:space="preserve">у 1983 р. </w:t>
      </w:r>
    </w:p>
    <w:p w:rsidR="009E350A" w:rsidRDefault="009E350A" w:rsidP="009E350A">
      <w:pPr>
        <w:pStyle w:val="a9"/>
        <w:tabs>
          <w:tab w:val="left" w:pos="10080"/>
        </w:tabs>
        <w:spacing w:line="360" w:lineRule="auto"/>
        <w:ind w:right="12"/>
        <w:jc w:val="both"/>
        <w:rPr>
          <w:lang w:val="uk-UA"/>
        </w:rPr>
      </w:pPr>
      <w:r>
        <w:rPr>
          <w:lang w:val="uk-UA"/>
        </w:rPr>
        <w:t xml:space="preserve">Збільшення кількості пристроїв під’єднаних до мережі та швидкості передачі даних сприяли надзвичайно швидкому технологічному прогресу. Як зазначають в </w:t>
      </w:r>
      <w:r>
        <w:rPr>
          <w:lang w:val="en-US"/>
        </w:rPr>
        <w:t>Google</w:t>
      </w:r>
      <w:r w:rsidRPr="0077365E">
        <w:t>,</w:t>
      </w:r>
      <w:r>
        <w:rPr>
          <w:lang w:val="uk-UA"/>
        </w:rPr>
        <w:t xml:space="preserve"> до 2008 р. був «Інтернет людей», а опісля настав «Інтернет речей», так як пристроїв, під’єднаних до світової мережі, стало більше ніж жителів планети. Завдяки цьому, їх взаємодію із людиною стало можливо винести на зовсім інший рівень. Таким чином, «інтернет речей» буде далі активно розповсюджуватися та розвиватися.</w:t>
      </w:r>
    </w:p>
    <w:p w:rsidR="009E350A" w:rsidRDefault="007C60A0" w:rsidP="009E350A">
      <w:pPr>
        <w:pStyle w:val="a9"/>
        <w:tabs>
          <w:tab w:val="left" w:pos="10080"/>
        </w:tabs>
        <w:spacing w:line="360" w:lineRule="auto"/>
        <w:ind w:right="12"/>
        <w:jc w:val="both"/>
        <w:rPr>
          <w:lang w:val="uk-UA"/>
        </w:rPr>
      </w:pPr>
      <w:r>
        <w:rPr>
          <w:lang w:val="uk-UA"/>
        </w:rPr>
        <w:t>Сфер запровадження інтернету речей більше ніж достатньо – це практично будь-яка діяльність людини, що потребує якогось зчитування показань або запровадження систем автоматизації. Зокрема, можна виділити наступні глобальні сфери застосування: охорона здоров’я, довкілля та аграрна промисловість, забезпечення громадської безпеки та військові системи, індустрія, транспортні системи.</w:t>
      </w:r>
    </w:p>
    <w:p w:rsidR="007C60A0" w:rsidRDefault="007C60A0" w:rsidP="009E350A">
      <w:pPr>
        <w:pStyle w:val="a9"/>
        <w:tabs>
          <w:tab w:val="left" w:pos="10080"/>
        </w:tabs>
        <w:spacing w:line="360" w:lineRule="auto"/>
        <w:ind w:right="12"/>
        <w:jc w:val="both"/>
        <w:rPr>
          <w:lang w:val="uk-UA"/>
        </w:rPr>
      </w:pPr>
      <w:r>
        <w:rPr>
          <w:lang w:val="uk-UA"/>
        </w:rPr>
        <w:t xml:space="preserve">У сфері охорони здоров’я інтернет речей застосовувється для таких задач, як моніторниг </w:t>
      </w:r>
      <w:r w:rsidR="009033D4">
        <w:rPr>
          <w:lang w:val="uk-UA"/>
        </w:rPr>
        <w:t>критичних показників</w:t>
      </w:r>
      <w:r>
        <w:rPr>
          <w:lang w:val="uk-UA"/>
        </w:rPr>
        <w:t xml:space="preserve"> здоров’я людини (наприклад, </w:t>
      </w:r>
      <w:r w:rsidR="009033D4">
        <w:rPr>
          <w:lang w:val="uk-UA"/>
        </w:rPr>
        <w:t>датчики життєвих показників у лікарнях, що підключені до пацієнта</w:t>
      </w:r>
      <w:r>
        <w:rPr>
          <w:lang w:val="uk-UA"/>
        </w:rPr>
        <w:t xml:space="preserve">), для того щоб запобігти </w:t>
      </w:r>
      <w:r w:rsidR="009033D4">
        <w:rPr>
          <w:lang w:val="uk-UA"/>
        </w:rPr>
        <w:t>невідклдним</w:t>
      </w:r>
      <w:r>
        <w:rPr>
          <w:lang w:val="uk-UA"/>
        </w:rPr>
        <w:t xml:space="preserve"> ситуаціям та дозволити лікарям швидко реагувати; </w:t>
      </w:r>
      <w:r w:rsidR="009033D4">
        <w:rPr>
          <w:lang w:val="uk-UA"/>
        </w:rPr>
        <w:t>віддаленний медичний нагляд (наприклад, датчики серцевого ритму, які пацієнт може носити під час реабілітації), який не є настільки критичним по часу реакції на виявлені аномальні показники, та дозволяє допомагає споглядати за пацієнтами без необхідності їх візиту у лікарню. Але загалом, інтернет речей у сфері охорони здоров’я характеризується важливістю часу реакції, повноти інформації, безпеки та мобільності.</w:t>
      </w:r>
    </w:p>
    <w:p w:rsidR="009033D4" w:rsidRDefault="009033D4" w:rsidP="009E350A">
      <w:pPr>
        <w:pStyle w:val="a9"/>
        <w:tabs>
          <w:tab w:val="left" w:pos="10080"/>
        </w:tabs>
        <w:spacing w:line="360" w:lineRule="auto"/>
        <w:ind w:right="12"/>
        <w:jc w:val="both"/>
        <w:rPr>
          <w:lang w:val="uk-UA"/>
        </w:rPr>
      </w:pPr>
      <w:r>
        <w:rPr>
          <w:lang w:val="uk-UA"/>
        </w:rPr>
        <w:t xml:space="preserve">Застосування інтернету речей у навоколишньому середовищі та </w:t>
      </w:r>
      <w:r w:rsidR="00786BC7">
        <w:rPr>
          <w:lang w:val="uk-UA"/>
        </w:rPr>
        <w:t>аграрній промисловості характеризується в основному задачами зняття показників датчиків температури, вологи, тиску, освітлення. На відміну від охорони здоров’я, затримки у часі тут не є настільки критичними, але водночас виникає проблема мастштабування та покриття. Так, наприклад, вчені проводять виміри в океанах, навколо вулканів, тощо. Одинарні точкові виміри не надають повноти картини, тому тут діє правило чим більше датчиків і площа – тим точніше й краще. Звісно, ще важливим показником є надійність системи, особливо це притаманно аграрній промисловості, де відмова чи неправильні показники якогось із пристроїв внаслідок невірних рішень можуть призвести до втрати врожаю.</w:t>
      </w:r>
    </w:p>
    <w:p w:rsidR="00786BC7" w:rsidRDefault="00C171A3" w:rsidP="009E350A">
      <w:pPr>
        <w:pStyle w:val="a9"/>
        <w:tabs>
          <w:tab w:val="left" w:pos="10080"/>
        </w:tabs>
        <w:spacing w:line="360" w:lineRule="auto"/>
        <w:ind w:right="12"/>
        <w:jc w:val="both"/>
        <w:rPr>
          <w:lang w:val="uk-UA"/>
        </w:rPr>
      </w:pPr>
      <w:r>
        <w:rPr>
          <w:lang w:val="uk-UA"/>
        </w:rPr>
        <w:t>Інтернет речей у сфері громадської безпеки та військових системах</w:t>
      </w:r>
      <w:r w:rsidR="00362EDE">
        <w:rPr>
          <w:lang w:val="uk-UA"/>
        </w:rPr>
        <w:t xml:space="preserve"> можна поділити за принципом роботи: активне та пасивне втручання. Так, активне втручання використовується в осноному для слідкування за певною групою людей. При роботі кожен член групи носить датчкики, які дозволяють лідеру групи віддалено моніторити показники здоров’я людини, а також навколишнього середовища. Подібне активне втручання використовується командами рятівників, шахтарями а також солдатами. Тут є надзвичайно важливими такі показники, як надійність, швидкість реакції, мобільність та автономність, захищеність.</w:t>
      </w:r>
    </w:p>
    <w:p w:rsidR="00362EDE" w:rsidRDefault="00362EDE" w:rsidP="009E350A">
      <w:pPr>
        <w:pStyle w:val="a9"/>
        <w:tabs>
          <w:tab w:val="left" w:pos="10080"/>
        </w:tabs>
        <w:spacing w:line="360" w:lineRule="auto"/>
        <w:ind w:right="12"/>
        <w:jc w:val="both"/>
        <w:rPr>
          <w:lang w:val="uk-UA"/>
        </w:rPr>
      </w:pPr>
      <w:r>
        <w:rPr>
          <w:lang w:val="uk-UA"/>
        </w:rPr>
        <w:t>Пасивне втручання означає те, що датчки розташовані у масштаб</w:t>
      </w:r>
      <w:r w:rsidR="00163892">
        <w:rPr>
          <w:lang w:val="uk-UA"/>
        </w:rPr>
        <w:t>ній цивільній інфраструктурі або на ядрених об’єктах для довгострокового моніторингу. Прикладами пасивного втручання можуть бути системи оповіщення пожежі у будинках, слідкування за структурним станом будівлі, супроводження при надзвичайних ситуаціях, тощо. На відміну від активного втручання, пасивне не характеризується мобільністю, оскільки пристрої та датчики розатшовані статично, але водночас характеризується необхідністю забезпечувати велике покриття певної площі.</w:t>
      </w:r>
    </w:p>
    <w:p w:rsidR="00163892" w:rsidRDefault="00163892" w:rsidP="009E350A">
      <w:pPr>
        <w:pStyle w:val="a9"/>
        <w:tabs>
          <w:tab w:val="left" w:pos="10080"/>
        </w:tabs>
        <w:spacing w:line="360" w:lineRule="auto"/>
        <w:ind w:right="12"/>
        <w:jc w:val="both"/>
        <w:rPr>
          <w:lang w:val="uk-UA"/>
        </w:rPr>
      </w:pPr>
      <w:r>
        <w:rPr>
          <w:lang w:val="uk-UA"/>
        </w:rPr>
        <w:t xml:space="preserve">Транспортні системи включають в себе моніторинг трафіку на дорогах та системи безпеки реалього часу, що можуть поєднуватися з певними комерційними системами. Системи моніторингу трафіку можуть слідкувати за кількістю трафіку на дорогах та відповідно здійснювати контроль над ситуацією шляхом зміни часу роботи світлофорів, </w:t>
      </w:r>
      <w:r w:rsidR="00E77706">
        <w:rPr>
          <w:lang w:val="uk-UA"/>
        </w:rPr>
        <w:t>відкривати або закривати дорожні смуги при реверсивному русі, тощо. Системи безпеки допомогають  таких ситуаціях, як екстренне гальмування, запобігання зіткнення, виклик служби порятунку у випадку аварії.</w:t>
      </w:r>
      <w:r w:rsidR="00F96479">
        <w:rPr>
          <w:lang w:val="uk-UA"/>
        </w:rPr>
        <w:t xml:space="preserve"> Для таких систем вижливими показниками є швидкість реакції, надійність, якість та достовірність, мобільність і захищеність.</w:t>
      </w:r>
    </w:p>
    <w:p w:rsidR="00F96479" w:rsidRDefault="00F96479" w:rsidP="009E350A">
      <w:pPr>
        <w:pStyle w:val="a9"/>
        <w:tabs>
          <w:tab w:val="left" w:pos="10080"/>
        </w:tabs>
        <w:spacing w:line="360" w:lineRule="auto"/>
        <w:ind w:right="12"/>
        <w:jc w:val="both"/>
        <w:rPr>
          <w:lang w:val="uk-UA"/>
        </w:rPr>
      </w:pPr>
      <w:r>
        <w:rPr>
          <w:lang w:val="uk-UA"/>
        </w:rPr>
        <w:t xml:space="preserve">Основними вимогами для індустріальних систем інтернету речей є надійність, захищеність та обмежений час реакції. </w:t>
      </w:r>
      <w:r w:rsidR="00C72EF6">
        <w:rPr>
          <w:lang w:val="uk-UA"/>
        </w:rPr>
        <w:t xml:space="preserve">Справді, адже в індустрії працюють з небезпечними речовинами та обладнанням, на які необхідно швидко реагувати у випадку чого. Тут можуть використовуватися датчики витікання небезпечних рідин, датчики контролю за споживанням енергії та навколишнього середовища (вологість, температура, радіація, напрям вітру, тощо) для дотримання технологічних процесів та уникнення потенційних надзвичайних ситуацій. </w:t>
      </w:r>
    </w:p>
    <w:p w:rsidR="00C72EF6" w:rsidRDefault="00C72EF6" w:rsidP="009E350A">
      <w:pPr>
        <w:pStyle w:val="a9"/>
        <w:tabs>
          <w:tab w:val="left" w:pos="10080"/>
        </w:tabs>
        <w:spacing w:line="360" w:lineRule="auto"/>
        <w:ind w:right="12"/>
        <w:jc w:val="both"/>
        <w:rPr>
          <w:lang w:val="uk-UA"/>
        </w:rPr>
      </w:pPr>
      <w:r>
        <w:rPr>
          <w:lang w:val="uk-UA"/>
        </w:rPr>
        <w:t xml:space="preserve">Отож, інтернет речей проник майже у всі сфери діяльності людини й надалі продовжує своє поширення. Для кожної із сфер є свої вимоги і відповідно не існує універсального рішення для вирішення усіх задач людини. </w:t>
      </w:r>
    </w:p>
    <w:p w:rsidR="00C72EF6" w:rsidRDefault="00C72EF6" w:rsidP="009E350A">
      <w:pPr>
        <w:pStyle w:val="a9"/>
        <w:tabs>
          <w:tab w:val="left" w:pos="10080"/>
        </w:tabs>
        <w:spacing w:line="360" w:lineRule="auto"/>
        <w:ind w:right="12"/>
        <w:jc w:val="both"/>
        <w:rPr>
          <w:lang w:val="uk-UA"/>
        </w:rPr>
      </w:pPr>
      <w:r>
        <w:rPr>
          <w:lang w:val="uk-UA"/>
        </w:rPr>
        <w:t xml:space="preserve">Під час написання бакалаврського дипломного проекту було розроблено систему управління аграрним домогосподарством, яка складалась із бездротових притроїв, які були умовно поділені на сенсори та керуючі силові пристрої. Враховуючи специфіку сфери, а саме мастштабованість та покриття, було прийнято рішення використовувати саме бездротовий зв’язок між компонентами, які розподілені по площі (на полі, наприклад). </w:t>
      </w:r>
      <w:r w:rsidR="0098171B">
        <w:rPr>
          <w:lang w:val="uk-UA"/>
        </w:rPr>
        <w:t>В таких умовах неможливо використовувати стаціонарне живлення, тому було взято в якості автономного джерела живлення батарейку типу «крона». Під час запуску системи й моделювання було виявлено, що батарейка повністю розряджалась за добу, що не є прийнятним для такої системи.</w:t>
      </w:r>
    </w:p>
    <w:p w:rsidR="0098171B" w:rsidRPr="00362EDE" w:rsidRDefault="0098171B" w:rsidP="009E350A">
      <w:pPr>
        <w:pStyle w:val="a9"/>
        <w:tabs>
          <w:tab w:val="left" w:pos="10080"/>
        </w:tabs>
        <w:spacing w:line="360" w:lineRule="auto"/>
        <w:ind w:right="12"/>
        <w:jc w:val="both"/>
        <w:rPr>
          <w:lang w:val="uk-UA"/>
        </w:rPr>
      </w:pPr>
      <w:r>
        <w:rPr>
          <w:lang w:val="uk-UA"/>
        </w:rPr>
        <w:t xml:space="preserve">Саме тому, метою даної роботи є розробка нового способу збільшення тривалості автономної роботи притсроїв інтернету речей в бездротовій мережі. У аграрній сфері більшість часу пристрої перебувають у стані очікування, під час якого також споживається енергія. Інколи пристрої знімають показання датчиків та передають у центр керування. Також інколи силові керуючі пристрої вмикаються на певний час а потім відмикаються (наприклад, подача води). Враховуючи це «інколи», за основу збереження енергії було взято перебування пристрою у режимі сну, яке характеризується наднизьким енергоспоживанням. </w:t>
      </w:r>
      <w:r w:rsidR="003B07B3">
        <w:rPr>
          <w:lang w:val="uk-UA"/>
        </w:rPr>
        <w:t>Даний підхід дозволить подовжити роботу пристроїв від однієї доби до декількох місяців або навіть років. При цьому виникає проблема передачі даних та взаємодії пристроїв, що входять у стан сну. Таким чином, в даній роботі буде вирішено як проблему збільшення тривалості автономної роботи так і передачі даних в умовах великої масштабованості та покриття пристроїв інтернету речей, для яких часові затримки не є критичними.</w:t>
      </w:r>
    </w:p>
    <w:p w:rsidR="00D744F3" w:rsidRPr="0077365E" w:rsidRDefault="003B07B3" w:rsidP="0077365E">
      <w:pPr>
        <w:pStyle w:val="a9"/>
        <w:tabs>
          <w:tab w:val="left" w:pos="10080"/>
        </w:tabs>
        <w:spacing w:line="360" w:lineRule="auto"/>
        <w:ind w:right="12"/>
        <w:jc w:val="both"/>
        <w:rPr>
          <w:lang w:val="uk-UA"/>
        </w:rPr>
      </w:pPr>
      <w:r>
        <w:rPr>
          <w:lang w:val="uk-UA"/>
        </w:rPr>
        <w:t>Такий підхід дозволить пришвидшити інтегрування інтернету речей у аграрну сферу, яка на даний момент не застосовує інтернет речей саме через проблему масштабованості та автономності.</w:t>
      </w:r>
    </w:p>
    <w:p w:rsidR="00332F2C" w:rsidRDefault="00314686" w:rsidP="00D620FD">
      <w:pPr>
        <w:pStyle w:val="1"/>
        <w:spacing w:before="0" w:after="0"/>
        <w:ind w:left="644" w:right="284"/>
        <w:jc w:val="center"/>
        <w:rPr>
          <w:rFonts w:cs="Times New Roman"/>
          <w:b/>
          <w:bCs w:val="0"/>
          <w:lang w:val="uk-UA"/>
        </w:rPr>
      </w:pPr>
      <w:bookmarkStart w:id="3" w:name="_Toc264879455"/>
      <w:r w:rsidRPr="009B3538">
        <w:rPr>
          <w:rFonts w:cs="Times New Roman"/>
          <w:b/>
          <w:bCs w:val="0"/>
          <w:szCs w:val="28"/>
        </w:rPr>
        <w:br w:type="page"/>
      </w:r>
      <w:bookmarkStart w:id="4" w:name="_Toc9232172"/>
      <w:r w:rsidR="00B953DE">
        <w:rPr>
          <w:rFonts w:cs="Times New Roman"/>
          <w:b/>
          <w:bCs w:val="0"/>
          <w:szCs w:val="28"/>
          <w:lang w:val="uk-UA"/>
        </w:rPr>
        <w:t>РОЗДІЛ 1</w:t>
      </w:r>
      <w:r w:rsidR="00B953DE">
        <w:rPr>
          <w:rFonts w:cs="Times New Roman"/>
          <w:b/>
          <w:bCs w:val="0"/>
          <w:szCs w:val="28"/>
          <w:lang w:val="uk-UA"/>
        </w:rPr>
        <w:br/>
      </w:r>
      <w:r w:rsidR="00D620FD">
        <w:rPr>
          <w:rFonts w:cs="Times New Roman"/>
          <w:b/>
          <w:bCs w:val="0"/>
          <w:szCs w:val="28"/>
          <w:lang w:val="uk-UA"/>
        </w:rPr>
        <w:t xml:space="preserve"> </w:t>
      </w:r>
      <w:r w:rsidR="00C45AEA">
        <w:rPr>
          <w:rFonts w:cs="Times New Roman"/>
          <w:b/>
          <w:bCs w:val="0"/>
          <w:lang w:val="uk-UA"/>
        </w:rPr>
        <w:t xml:space="preserve">ОГЛЯД </w:t>
      </w:r>
      <w:r w:rsidR="00BA22A6">
        <w:rPr>
          <w:rFonts w:cs="Times New Roman"/>
          <w:b/>
          <w:bCs w:val="0"/>
          <w:lang w:val="uk-UA"/>
        </w:rPr>
        <w:t>ІСНУЮЧИХ РІШЕНЬ</w:t>
      </w:r>
      <w:bookmarkEnd w:id="4"/>
    </w:p>
    <w:p w:rsidR="00332F2C" w:rsidRDefault="00332F2C" w:rsidP="00332F2C">
      <w:pPr>
        <w:rPr>
          <w:lang w:val="uk-UA"/>
        </w:rPr>
      </w:pPr>
    </w:p>
    <w:p w:rsidR="00BA22A6" w:rsidRPr="00BA22A6" w:rsidRDefault="00BA22A6" w:rsidP="00BA22A6">
      <w:pPr>
        <w:pStyle w:val="20"/>
        <w:numPr>
          <w:ilvl w:val="1"/>
          <w:numId w:val="21"/>
        </w:numPr>
        <w:rPr>
          <w:lang w:val="uk-UA"/>
        </w:rPr>
      </w:pPr>
      <w:bookmarkStart w:id="5" w:name="_Toc9232173"/>
      <w:r>
        <w:rPr>
          <w:lang w:val="uk-UA"/>
        </w:rPr>
        <w:t>Оптимізація радіозв’язку</w:t>
      </w:r>
      <w:bookmarkEnd w:id="5"/>
    </w:p>
    <w:p w:rsidR="00BA22A6" w:rsidRDefault="00BA22A6" w:rsidP="00332F2C">
      <w:pPr>
        <w:pStyle w:val="aff5"/>
        <w:rPr>
          <w:lang w:val="uk-UA"/>
        </w:rPr>
      </w:pPr>
      <w:r w:rsidRPr="00BA22A6">
        <w:rPr>
          <w:lang w:val="uk-UA"/>
        </w:rPr>
        <w:t xml:space="preserve">Радіомодуль є </w:t>
      </w:r>
      <w:r>
        <w:rPr>
          <w:lang w:val="uk-UA"/>
        </w:rPr>
        <w:t xml:space="preserve">одним із </w:t>
      </w:r>
      <w:r w:rsidRPr="00BA22A6">
        <w:rPr>
          <w:lang w:val="uk-UA"/>
        </w:rPr>
        <w:t>основни</w:t>
      </w:r>
      <w:r>
        <w:rPr>
          <w:lang w:val="uk-UA"/>
        </w:rPr>
        <w:t>х</w:t>
      </w:r>
      <w:r w:rsidRPr="00BA22A6">
        <w:rPr>
          <w:lang w:val="uk-UA"/>
        </w:rPr>
        <w:t xml:space="preserve"> компонентів, що </w:t>
      </w:r>
      <w:r>
        <w:rPr>
          <w:lang w:val="uk-UA"/>
        </w:rPr>
        <w:t>акамулятори бездртотових вузлів</w:t>
      </w:r>
      <w:r w:rsidRPr="00BA22A6">
        <w:rPr>
          <w:lang w:val="uk-UA"/>
        </w:rPr>
        <w:t>. Щоб зменшити енергов</w:t>
      </w:r>
      <w:r>
        <w:rPr>
          <w:lang w:val="uk-UA"/>
        </w:rPr>
        <w:t>трати</w:t>
      </w:r>
      <w:r w:rsidRPr="00BA22A6">
        <w:rPr>
          <w:lang w:val="uk-UA"/>
        </w:rPr>
        <w:t xml:space="preserve"> </w:t>
      </w:r>
      <w:r>
        <w:rPr>
          <w:lang w:val="uk-UA"/>
        </w:rPr>
        <w:t>від</w:t>
      </w:r>
      <w:r w:rsidRPr="00BA22A6">
        <w:rPr>
          <w:lang w:val="uk-UA"/>
        </w:rPr>
        <w:t xml:space="preserve"> бездротового зв'язку, дослідники намагалися оптимізувати радіопараметри, такі як схеми кодування та модуляції, передача енергії та напрямок антени.</w:t>
      </w:r>
    </w:p>
    <w:p w:rsidR="00BA22A6" w:rsidRPr="00BA22A6" w:rsidRDefault="00BA22A6" w:rsidP="00BA22A6">
      <w:pPr>
        <w:pStyle w:val="30"/>
        <w:rPr>
          <w:lang w:val="uk-UA"/>
        </w:rPr>
      </w:pPr>
      <w:r>
        <w:rPr>
          <w:lang w:val="uk-UA"/>
        </w:rPr>
        <w:t>1.1.1 Оптимізація модуляції</w:t>
      </w:r>
    </w:p>
    <w:p w:rsidR="00BA22A6" w:rsidRPr="00BA22A6" w:rsidRDefault="00BA22A6" w:rsidP="00BA22A6">
      <w:pPr>
        <w:pStyle w:val="aff5"/>
        <w:rPr>
          <w:lang w:val="uk-UA"/>
        </w:rPr>
      </w:pPr>
      <w:r w:rsidRPr="00BA22A6">
        <w:rPr>
          <w:lang w:val="uk-UA"/>
        </w:rPr>
        <w:t>Оптимізація модуляції спрямована на пошук оптимальних параметрів модуляції, які призводять до мінімального споживання енергії радіо</w:t>
      </w:r>
      <w:r>
        <w:rPr>
          <w:lang w:val="uk-UA"/>
        </w:rPr>
        <w:t>зв’язку</w:t>
      </w:r>
      <w:r w:rsidRPr="00BA22A6">
        <w:rPr>
          <w:lang w:val="uk-UA"/>
        </w:rPr>
        <w:t xml:space="preserve">. Наприклад, </w:t>
      </w:r>
      <w:r>
        <w:rPr>
          <w:lang w:val="uk-UA"/>
        </w:rPr>
        <w:t>сумарне розряджання</w:t>
      </w:r>
      <w:r w:rsidRPr="00BA22A6">
        <w:rPr>
          <w:lang w:val="uk-UA"/>
        </w:rPr>
        <w:t xml:space="preserve"> </w:t>
      </w:r>
      <w:r>
        <w:rPr>
          <w:lang w:val="uk-UA"/>
        </w:rPr>
        <w:t xml:space="preserve">зумовлене </w:t>
      </w:r>
      <w:r w:rsidRPr="00BA22A6">
        <w:rPr>
          <w:lang w:val="uk-UA"/>
        </w:rPr>
        <w:t xml:space="preserve">споживаною потужністю схеми та споживаною потужністю переданого сигналу. Для коротких відстаней </w:t>
      </w:r>
      <w:r>
        <w:rPr>
          <w:lang w:val="uk-UA"/>
        </w:rPr>
        <w:t xml:space="preserve">потужність </w:t>
      </w:r>
      <w:r w:rsidRPr="00BA22A6">
        <w:rPr>
          <w:lang w:val="uk-UA"/>
        </w:rPr>
        <w:t xml:space="preserve">споживання </w:t>
      </w:r>
      <w:r>
        <w:rPr>
          <w:lang w:val="uk-UA"/>
        </w:rPr>
        <w:t>електричної схеми</w:t>
      </w:r>
      <w:r w:rsidRPr="00BA22A6">
        <w:rPr>
          <w:lang w:val="uk-UA"/>
        </w:rPr>
        <w:t xml:space="preserve"> перевищує потужність передачі, тоді як для більших діапазонів потужність сигналу стає домінуючою. Існуючі дослідження намагаються знайти хороший компроміс між розміром число ви</w:t>
      </w:r>
      <w:r>
        <w:rPr>
          <w:lang w:val="uk-UA"/>
        </w:rPr>
        <w:t>користовуваних символів</w:t>
      </w:r>
      <w:r w:rsidRPr="00BA22A6">
        <w:rPr>
          <w:lang w:val="uk-UA"/>
        </w:rPr>
        <w:t xml:space="preserve">, інформаційною швидкістю (кількістю інформаційних бітів на символ), часом передачі, відстанню між вузлами та шумом. </w:t>
      </w:r>
      <w:r>
        <w:rPr>
          <w:lang w:val="uk-UA"/>
        </w:rPr>
        <w:t>У дослідженні</w:t>
      </w:r>
      <w:r w:rsidR="00C37CAC">
        <w:rPr>
          <w:lang w:val="uk-UA"/>
        </w:rPr>
        <w:t xml:space="preserve"> [1</w:t>
      </w:r>
      <w:r w:rsidRPr="00BA22A6">
        <w:rPr>
          <w:lang w:val="uk-UA"/>
        </w:rPr>
        <w:t xml:space="preserve">] показали, що споживання енергії, необхідне для </w:t>
      </w:r>
      <w:r>
        <w:rPr>
          <w:lang w:val="uk-UA"/>
        </w:rPr>
        <w:t>задоволення</w:t>
      </w:r>
      <w:r w:rsidRPr="00BA22A6">
        <w:rPr>
          <w:lang w:val="uk-UA"/>
        </w:rPr>
        <w:t xml:space="preserve"> задан</w:t>
      </w:r>
      <w:r>
        <w:rPr>
          <w:lang w:val="uk-UA"/>
        </w:rPr>
        <w:t>ої</w:t>
      </w:r>
      <w:r w:rsidRPr="00BA22A6">
        <w:rPr>
          <w:lang w:val="uk-UA"/>
        </w:rPr>
        <w:t xml:space="preserve"> частоти помилок біта (BER) і вим</w:t>
      </w:r>
      <w:r>
        <w:rPr>
          <w:lang w:val="uk-UA"/>
        </w:rPr>
        <w:t>ог</w:t>
      </w:r>
      <w:r w:rsidRPr="00BA22A6">
        <w:rPr>
          <w:lang w:val="uk-UA"/>
        </w:rPr>
        <w:t xml:space="preserve"> затримки, може бути мінімізовано шляхом оптимізації часу передачі. Коста і Окіай [</w:t>
      </w:r>
      <w:r w:rsidR="00C37CAC">
        <w:rPr>
          <w:lang w:val="uk-UA"/>
        </w:rPr>
        <w:t>2</w:t>
      </w:r>
      <w:r w:rsidRPr="00BA22A6">
        <w:rPr>
          <w:lang w:val="uk-UA"/>
        </w:rPr>
        <w:t>] вивчали енергетичну ефективність трьох схем модуляції і отримали від цього тип модуляції та його оптимальні параметри, які забезпечують мінімальне споживання енергії для різних відстаней між вузлами.</w:t>
      </w:r>
    </w:p>
    <w:p w:rsidR="00BA22A6" w:rsidRPr="00BA22A6" w:rsidRDefault="00BA22A6" w:rsidP="00BA22A6">
      <w:pPr>
        <w:pStyle w:val="30"/>
        <w:rPr>
          <w:lang w:val="uk-UA"/>
        </w:rPr>
      </w:pPr>
      <w:r>
        <w:rPr>
          <w:lang w:val="uk-UA"/>
        </w:rPr>
        <w:t>1.1.2 Спосіб спільної комунікації</w:t>
      </w:r>
    </w:p>
    <w:p w:rsidR="00BA22A6" w:rsidRDefault="00BA22A6" w:rsidP="00332F2C">
      <w:pPr>
        <w:pStyle w:val="aff5"/>
        <w:rPr>
          <w:lang w:val="uk-UA"/>
        </w:rPr>
      </w:pPr>
      <w:r w:rsidRPr="00BA22A6">
        <w:rPr>
          <w:lang w:val="uk-UA"/>
        </w:rPr>
        <w:t>Запропоновано схеми спільних комунікацій для поліпшення якості прийнятого сигналу шляхом використання декількох одиничних антенних пристроїв, які співпрацюють для створення віртуального передавача з декількома антенами. Ідея полягає в тому, щоб скористатися тим фактом, що дані, як правило, підслуховуються сусідніми вузлами через трансляційний характер каналу. Тому за допомогою залучення цих вузлів до повторної передачі даних можна створювати просторове розмаїття і боротися з багатоканальним затуханням і затіненням [</w:t>
      </w:r>
      <w:r w:rsidR="00C37CAC" w:rsidRPr="00C37CAC">
        <w:t>3</w:t>
      </w:r>
      <w:r w:rsidR="00C37CAC">
        <w:rPr>
          <w:lang w:val="uk-UA"/>
        </w:rPr>
        <w:t>]. Jung et al. [4</w:t>
      </w:r>
      <w:r w:rsidRPr="00BA22A6">
        <w:rPr>
          <w:lang w:val="uk-UA"/>
        </w:rPr>
        <w:t xml:space="preserve">] дослідили, як кооперативна передача може бути використана для розширення діапазону зв'язку і, таким чином, збалансувати </w:t>
      </w:r>
      <w:r>
        <w:rPr>
          <w:lang w:val="uk-UA"/>
        </w:rPr>
        <w:t>робочий цикл</w:t>
      </w:r>
      <w:r w:rsidRPr="00BA22A6">
        <w:rPr>
          <w:lang w:val="uk-UA"/>
        </w:rPr>
        <w:t xml:space="preserve"> вузлів, оскільки звичайні </w:t>
      </w:r>
      <w:r>
        <w:rPr>
          <w:lang w:val="uk-UA"/>
        </w:rPr>
        <w:t>ретранслюючі вузли</w:t>
      </w:r>
      <w:r w:rsidRPr="00BA22A6">
        <w:rPr>
          <w:lang w:val="uk-UA"/>
        </w:rPr>
        <w:t xml:space="preserve"> можуть бути замінені іншими коопер</w:t>
      </w:r>
      <w:r>
        <w:rPr>
          <w:lang w:val="uk-UA"/>
        </w:rPr>
        <w:t>уючими</w:t>
      </w:r>
      <w:r w:rsidRPr="00BA22A6">
        <w:rPr>
          <w:lang w:val="uk-UA"/>
        </w:rPr>
        <w:t xml:space="preserve"> вузлами. Cui et al. [</w:t>
      </w:r>
      <w:r w:rsidR="00C37CAC" w:rsidRPr="00C37CAC">
        <w:rPr>
          <w:lang w:val="uk-UA"/>
        </w:rPr>
        <w:t>5</w:t>
      </w:r>
      <w:r w:rsidRPr="00BA22A6">
        <w:rPr>
          <w:lang w:val="uk-UA"/>
        </w:rPr>
        <w:t>] та Jayaweera [</w:t>
      </w:r>
      <w:r w:rsidR="00C37CAC" w:rsidRPr="00C37CAC">
        <w:rPr>
          <w:lang w:val="uk-UA"/>
        </w:rPr>
        <w:t>6</w:t>
      </w:r>
      <w:r w:rsidRPr="00BA22A6">
        <w:rPr>
          <w:lang w:val="uk-UA"/>
        </w:rPr>
        <w:t>] порівнювали споживання енергії як систем SISO (Single Input Single Output), так і віртуальних MIMO (Multiple Input і Multiple Output) і показують, що системи MIMO можуть забезпечити кращу енергозбереження та менші затримки від кінця на певних відстанях діапазону передачі, навіть з додатковою накладною енергією, необхідною для навчання MIMO.</w:t>
      </w:r>
    </w:p>
    <w:p w:rsidR="00BA22A6" w:rsidRDefault="00BA22A6" w:rsidP="00BA22A6">
      <w:pPr>
        <w:pStyle w:val="30"/>
        <w:rPr>
          <w:lang w:val="uk-UA"/>
        </w:rPr>
      </w:pPr>
      <w:r>
        <w:rPr>
          <w:lang w:val="uk-UA"/>
        </w:rPr>
        <w:t>1.1.3. Керування потужністю передачі</w:t>
      </w:r>
    </w:p>
    <w:p w:rsidR="00BA22A6" w:rsidRDefault="00BA22A6" w:rsidP="00332F2C">
      <w:pPr>
        <w:pStyle w:val="aff5"/>
        <w:rPr>
          <w:lang w:val="uk-UA"/>
        </w:rPr>
      </w:pPr>
      <w:r>
        <w:rPr>
          <w:lang w:val="uk-UA"/>
        </w:rPr>
        <w:t>Було д</w:t>
      </w:r>
      <w:r w:rsidRPr="00BA22A6">
        <w:rPr>
          <w:lang w:val="uk-UA"/>
        </w:rPr>
        <w:t xml:space="preserve">осліджено </w:t>
      </w:r>
      <w:r>
        <w:rPr>
          <w:lang w:val="uk-UA"/>
        </w:rPr>
        <w:t>керування</w:t>
      </w:r>
      <w:r w:rsidRPr="00BA22A6">
        <w:rPr>
          <w:lang w:val="uk-UA"/>
        </w:rPr>
        <w:t xml:space="preserve"> потужністю передачі (</w:t>
      </w:r>
      <w:r>
        <w:rPr>
          <w:lang w:val="uk-UA"/>
        </w:rPr>
        <w:t>КПП</w:t>
      </w:r>
      <w:r w:rsidRPr="00BA22A6">
        <w:rPr>
          <w:lang w:val="uk-UA"/>
        </w:rPr>
        <w:t>) для підвищення енергетичної ефективності на фізичному рівні шляхом регулювання потужності радіопередачі [</w:t>
      </w:r>
      <w:r w:rsidR="00C37CAC" w:rsidRPr="00C37CAC">
        <w:rPr>
          <w:lang w:val="uk-UA"/>
        </w:rPr>
        <w:t>7</w:t>
      </w:r>
      <w:r w:rsidR="00C37CAC">
        <w:rPr>
          <w:lang w:val="uk-UA"/>
        </w:rPr>
        <w:t>, 8</w:t>
      </w:r>
      <w:r w:rsidRPr="00BA22A6">
        <w:rPr>
          <w:lang w:val="uk-UA"/>
        </w:rPr>
        <w:t>]. У CTCA (</w:t>
      </w:r>
      <w:r>
        <w:t>Cooperative</w:t>
      </w:r>
      <w:r w:rsidRPr="00BA22A6">
        <w:rPr>
          <w:lang w:val="uk-UA"/>
        </w:rPr>
        <w:t xml:space="preserve"> </w:t>
      </w:r>
      <w:r>
        <w:t>Topology</w:t>
      </w:r>
      <w:r w:rsidRPr="00BA22A6">
        <w:rPr>
          <w:lang w:val="uk-UA"/>
        </w:rPr>
        <w:t xml:space="preserve"> </w:t>
      </w:r>
      <w:r>
        <w:t>Control</w:t>
      </w:r>
      <w:r w:rsidRPr="00BA22A6">
        <w:rPr>
          <w:lang w:val="uk-UA"/>
        </w:rPr>
        <w:t xml:space="preserve"> </w:t>
      </w:r>
      <w:r>
        <w:t>with</w:t>
      </w:r>
      <w:r w:rsidRPr="00BA22A6">
        <w:rPr>
          <w:lang w:val="uk-UA"/>
        </w:rPr>
        <w:t xml:space="preserve"> </w:t>
      </w:r>
      <w:r>
        <w:t>Adaptation</w:t>
      </w:r>
      <w:r w:rsidRPr="00BA22A6">
        <w:rPr>
          <w:lang w:val="uk-UA"/>
        </w:rPr>
        <w:t>) [</w:t>
      </w:r>
      <w:r w:rsidR="00C37CAC" w:rsidRPr="00C37CAC">
        <w:rPr>
          <w:lang w:val="uk-UA"/>
        </w:rPr>
        <w:t>9</w:t>
      </w:r>
      <w:r w:rsidRPr="00BA22A6">
        <w:rPr>
          <w:lang w:val="uk-UA"/>
        </w:rPr>
        <w:t xml:space="preserve">] автори пропонують регулярно регулювати потужність передачі кожного вузла, щоб врахувати нерівномірний профіль споживання енергії датчиків. Таким чином, вузол з більшою залишковою енергією може збільшити свою потужність передачі, що потенційно дозволить іншим вузлам зменшити свою потужність передачі, таким чином </w:t>
      </w:r>
      <w:r>
        <w:rPr>
          <w:lang w:val="uk-UA"/>
        </w:rPr>
        <w:t>економлячи енергію</w:t>
      </w:r>
      <w:r w:rsidRPr="00BA22A6">
        <w:rPr>
          <w:lang w:val="uk-UA"/>
        </w:rPr>
        <w:t xml:space="preserve">. Проте стратегія </w:t>
      </w:r>
      <w:r>
        <w:rPr>
          <w:lang w:val="uk-UA"/>
        </w:rPr>
        <w:t>КПП</w:t>
      </w:r>
      <w:r w:rsidRPr="00BA22A6">
        <w:rPr>
          <w:lang w:val="uk-UA"/>
        </w:rPr>
        <w:t xml:space="preserve"> впливає не тільки на енергію, але й на затримки, якість зв'язку, перешкоди та зв'язок. Дійсно, коли потужність передачі зменшується, ризик перешкод </w:t>
      </w:r>
      <w:r>
        <w:rPr>
          <w:lang w:val="uk-UA"/>
        </w:rPr>
        <w:t xml:space="preserve">від інтерференції </w:t>
      </w:r>
      <w:r w:rsidRPr="00BA22A6">
        <w:rPr>
          <w:lang w:val="uk-UA"/>
        </w:rPr>
        <w:t xml:space="preserve">також зменшується. Більше того, менше вузлів по сусідству піддаються перекриванню. </w:t>
      </w:r>
      <w:r>
        <w:rPr>
          <w:lang w:val="uk-UA"/>
        </w:rPr>
        <w:t>З іншої сторони</w:t>
      </w:r>
      <w:r w:rsidRPr="00BA22A6">
        <w:rPr>
          <w:lang w:val="uk-UA"/>
        </w:rPr>
        <w:t xml:space="preserve">, затримка потенційно збільшується, оскільки для пересилання пакету </w:t>
      </w:r>
      <w:r>
        <w:rPr>
          <w:lang w:val="uk-UA"/>
        </w:rPr>
        <w:t>даних негохідно буде</w:t>
      </w:r>
      <w:r w:rsidRPr="00BA22A6">
        <w:rPr>
          <w:lang w:val="uk-UA"/>
        </w:rPr>
        <w:t xml:space="preserve"> більше стрибків. Нарешті, потужність передачі впливає на топологію мережі, оскільки потенційн</w:t>
      </w:r>
      <w:r>
        <w:rPr>
          <w:lang w:val="uk-UA"/>
        </w:rPr>
        <w:t>ий</w:t>
      </w:r>
      <w:r w:rsidRPr="00BA22A6">
        <w:rPr>
          <w:lang w:val="uk-UA"/>
        </w:rPr>
        <w:t xml:space="preserve"> зв'язок між датчиками буде змінюватися, а також</w:t>
      </w:r>
      <w:r>
        <w:rPr>
          <w:lang w:val="uk-UA"/>
        </w:rPr>
        <w:t xml:space="preserve"> це</w:t>
      </w:r>
      <w:r w:rsidRPr="00BA22A6">
        <w:rPr>
          <w:lang w:val="uk-UA"/>
        </w:rPr>
        <w:t xml:space="preserve"> сприяє просторовому повторному використанню смуги пропускання, якщо два </w:t>
      </w:r>
      <w:r>
        <w:rPr>
          <w:lang w:val="uk-UA"/>
        </w:rPr>
        <w:t>з’єднання</w:t>
      </w:r>
      <w:r w:rsidRPr="00BA22A6">
        <w:rPr>
          <w:lang w:val="uk-UA"/>
        </w:rPr>
        <w:t xml:space="preserve"> можуть відбуватися без </w:t>
      </w:r>
      <w:r>
        <w:rPr>
          <w:lang w:val="uk-UA"/>
        </w:rPr>
        <w:t>інтерференціїї</w:t>
      </w:r>
      <w:r w:rsidRPr="00BA22A6">
        <w:rPr>
          <w:lang w:val="uk-UA"/>
        </w:rPr>
        <w:t>.</w:t>
      </w:r>
    </w:p>
    <w:p w:rsidR="00BA22A6" w:rsidRDefault="00BA22A6" w:rsidP="00BA22A6">
      <w:pPr>
        <w:pStyle w:val="30"/>
        <w:rPr>
          <w:lang w:val="uk-UA"/>
        </w:rPr>
      </w:pPr>
      <w:r>
        <w:rPr>
          <w:lang w:val="uk-UA"/>
        </w:rPr>
        <w:t>1.1.4 Спрямовані антени</w:t>
      </w:r>
    </w:p>
    <w:p w:rsidR="00BA22A6" w:rsidRDefault="00BA22A6" w:rsidP="00BA22A6">
      <w:pPr>
        <w:pStyle w:val="aff5"/>
        <w:rPr>
          <w:lang w:val="uk-UA"/>
        </w:rPr>
      </w:pPr>
      <w:r w:rsidRPr="00BA22A6">
        <w:rPr>
          <w:lang w:val="uk-UA"/>
        </w:rPr>
        <w:t>Орієнтовані антени дозволяють сигнал</w:t>
      </w:r>
      <w:r>
        <w:rPr>
          <w:lang w:val="uk-UA"/>
        </w:rPr>
        <w:t>ам</w:t>
      </w:r>
      <w:r w:rsidRPr="00BA22A6">
        <w:rPr>
          <w:lang w:val="uk-UA"/>
        </w:rPr>
        <w:t xml:space="preserve"> надсилатися і прийматися в одному напрямку одночасно, що покращує діапазон передачі і пропускну здатність. </w:t>
      </w:r>
      <w:r>
        <w:rPr>
          <w:lang w:val="uk-UA"/>
        </w:rPr>
        <w:t>Направлені</w:t>
      </w:r>
      <w:r w:rsidRPr="00BA22A6">
        <w:rPr>
          <w:lang w:val="uk-UA"/>
        </w:rPr>
        <w:t xml:space="preserve"> антени можуть вимагати </w:t>
      </w:r>
      <w:r>
        <w:rPr>
          <w:lang w:val="uk-UA"/>
        </w:rPr>
        <w:t>використання</w:t>
      </w:r>
      <w:r w:rsidRPr="00BA22A6">
        <w:rPr>
          <w:lang w:val="uk-UA"/>
        </w:rPr>
        <w:t xml:space="preserve"> методів локалізації</w:t>
      </w:r>
      <w:r>
        <w:rPr>
          <w:lang w:val="uk-UA"/>
        </w:rPr>
        <w:t xml:space="preserve"> для орієнтування</w:t>
      </w:r>
      <w:r w:rsidRPr="00BA22A6">
        <w:rPr>
          <w:lang w:val="uk-UA"/>
        </w:rPr>
        <w:t xml:space="preserve">, але безліч комунікацій може відбуватися в безпосередній близькості, що призводить до просторового повторного використання </w:t>
      </w:r>
      <w:r>
        <w:rPr>
          <w:lang w:val="uk-UA"/>
        </w:rPr>
        <w:t>пропускної здатності</w:t>
      </w:r>
      <w:r w:rsidRPr="00BA22A6">
        <w:rPr>
          <w:lang w:val="uk-UA"/>
        </w:rPr>
        <w:t xml:space="preserve">. На відміну від ненаправлених </w:t>
      </w:r>
      <w:r>
        <w:rPr>
          <w:lang w:val="uk-UA"/>
        </w:rPr>
        <w:t>одиниць</w:t>
      </w:r>
      <w:r w:rsidRPr="00BA22A6">
        <w:rPr>
          <w:lang w:val="uk-UA"/>
        </w:rPr>
        <w:t>, які передають у небажаних напрямках, спрямовані антени обмежують перехоп</w:t>
      </w:r>
      <w:r>
        <w:rPr>
          <w:lang w:val="uk-UA"/>
        </w:rPr>
        <w:t>лення, а для заданої відстані - потребують</w:t>
      </w:r>
      <w:r w:rsidRPr="00BA22A6">
        <w:rPr>
          <w:lang w:val="uk-UA"/>
        </w:rPr>
        <w:t xml:space="preserve"> менше енергії. Таким чином, вони можуть покращити пропускну здатність мережі та термін її служби, впливаючи на затримку та підключення [</w:t>
      </w:r>
      <w:r w:rsidR="00C37CAC" w:rsidRPr="00C37CAC">
        <w:t>10</w:t>
      </w:r>
      <w:r w:rsidR="00C37CAC">
        <w:rPr>
          <w:lang w:val="uk-UA"/>
        </w:rPr>
        <w:t>, 11</w:t>
      </w:r>
      <w:r w:rsidRPr="00BA22A6">
        <w:rPr>
          <w:lang w:val="uk-UA"/>
        </w:rPr>
        <w:t>]. Для використання властивостей спрямованих антен були розроблені нові протоколи МАС [</w:t>
      </w:r>
      <w:r w:rsidR="00C37CAC" w:rsidRPr="00C37CAC">
        <w:t>12</w:t>
      </w:r>
      <w:r w:rsidRPr="00BA22A6">
        <w:rPr>
          <w:lang w:val="uk-UA"/>
        </w:rPr>
        <w:t xml:space="preserve">, </w:t>
      </w:r>
      <w:r w:rsidR="00C37CAC" w:rsidRPr="00C37CAC">
        <w:t>13</w:t>
      </w:r>
      <w:r w:rsidRPr="00BA22A6">
        <w:rPr>
          <w:lang w:val="uk-UA"/>
        </w:rPr>
        <w:t>]. Однак необхідно враховувати певні проблеми, які є специфічними для спрямованих антен: інтерференція сигналів, регулювання антен і проблеми з глухотою [</w:t>
      </w:r>
      <w:r w:rsidR="00C37CAC" w:rsidRPr="00344374">
        <w:rPr>
          <w:lang w:val="uk-UA"/>
        </w:rPr>
        <w:t>14</w:t>
      </w:r>
      <w:r w:rsidRPr="00BA22A6">
        <w:rPr>
          <w:lang w:val="uk-UA"/>
        </w:rPr>
        <w:t>].</w:t>
      </w:r>
    </w:p>
    <w:p w:rsidR="00BA22A6" w:rsidRDefault="00BA22A6" w:rsidP="00BA22A6">
      <w:pPr>
        <w:pStyle w:val="30"/>
        <w:rPr>
          <w:lang w:val="uk-UA"/>
        </w:rPr>
      </w:pPr>
      <w:r>
        <w:rPr>
          <w:lang w:val="uk-UA"/>
        </w:rPr>
        <w:t>1.1.5 Енергоефективний когнітивний радіозв’язок</w:t>
      </w:r>
    </w:p>
    <w:p w:rsidR="00BA22A6" w:rsidRDefault="00BA22A6" w:rsidP="00BA22A6">
      <w:pPr>
        <w:pStyle w:val="aff5"/>
        <w:rPr>
          <w:lang w:val="uk-UA"/>
        </w:rPr>
      </w:pPr>
      <w:r w:rsidRPr="00BA22A6">
        <w:rPr>
          <w:lang w:val="uk-UA"/>
        </w:rPr>
        <w:t>Когнітивн</w:t>
      </w:r>
      <w:r>
        <w:rPr>
          <w:lang w:val="uk-UA"/>
        </w:rPr>
        <w:t xml:space="preserve">ий радіозв’язок </w:t>
      </w:r>
      <w:r w:rsidRPr="00BA22A6">
        <w:rPr>
          <w:lang w:val="uk-UA"/>
        </w:rPr>
        <w:t>(CR) - це інтелектуальн</w:t>
      </w:r>
      <w:r>
        <w:rPr>
          <w:lang w:val="uk-UA"/>
        </w:rPr>
        <w:t>ий</w:t>
      </w:r>
      <w:r w:rsidRPr="00BA22A6">
        <w:rPr>
          <w:lang w:val="uk-UA"/>
        </w:rPr>
        <w:t xml:space="preserve"> радіо</w:t>
      </w:r>
      <w:r>
        <w:rPr>
          <w:lang w:val="uk-UA"/>
        </w:rPr>
        <w:t>зв’язок, який</w:t>
      </w:r>
      <w:r w:rsidRPr="00BA22A6">
        <w:rPr>
          <w:lang w:val="uk-UA"/>
        </w:rPr>
        <w:t xml:space="preserve"> може динамічно вибирати канал зв'язку в бездротовому спектрі і відповідно адаптувати його параметри передачі та прийому. Очікується, що технологія, визначена програмно-</w:t>
      </w:r>
      <w:r>
        <w:rPr>
          <w:lang w:val="uk-UA"/>
        </w:rPr>
        <w:t>керованим радозв’язком</w:t>
      </w:r>
      <w:r w:rsidRPr="00BA22A6">
        <w:rPr>
          <w:lang w:val="uk-UA"/>
        </w:rPr>
        <w:t xml:space="preserve"> (SDR), створить повністю реконфігуровані бездротові приймачі, які автоматично адаптують свої комунікаційні параметри до вимог мережі, що покращує розуміння контексту. Однак, CR вимагає значного енергоспоживання в порівнянні з традиційними пристроями через збільшену складність для нових і складних функціональних можливостей [</w:t>
      </w:r>
      <w:r w:rsidR="00C37CAC" w:rsidRPr="00C37CAC">
        <w:t>15</w:t>
      </w:r>
      <w:r w:rsidRPr="00BA22A6">
        <w:rPr>
          <w:lang w:val="uk-UA"/>
        </w:rPr>
        <w:t>]. У цьому контексті розробка енергоефективних когнітивних радіосенсорних мереж є ключовим завданням у розумному використанні енергії акумуляторів. Останні когнітивні радіологічні дослідження зацікавлені в регулюванні потужності передавачів [</w:t>
      </w:r>
      <w:r w:rsidR="00C37CAC" w:rsidRPr="00C37CAC">
        <w:rPr>
          <w:lang w:val="uk-UA"/>
        </w:rPr>
        <w:t>16</w:t>
      </w:r>
      <w:r w:rsidRPr="00BA22A6">
        <w:rPr>
          <w:lang w:val="uk-UA"/>
        </w:rPr>
        <w:t>], призначенні залишкових енергетичних каналів і поєднанні мережевого кодування і CR. Проблеми відкритих досліджень включають розробку підходів між шарами для протоколів MAC, маршрутизації або кластеризації, які використовують можливості когнітивного радіозв'язку.</w:t>
      </w:r>
    </w:p>
    <w:p w:rsidR="00BA22A6" w:rsidRDefault="00BA22A6" w:rsidP="00BA22A6">
      <w:pPr>
        <w:pStyle w:val="20"/>
        <w:rPr>
          <w:lang w:val="uk-UA"/>
        </w:rPr>
      </w:pPr>
      <w:bookmarkStart w:id="6" w:name="_Toc9232174"/>
      <w:r>
        <w:rPr>
          <w:lang w:val="uk-UA"/>
        </w:rPr>
        <w:t>1.2 Зменшення об’єму даних</w:t>
      </w:r>
      <w:bookmarkEnd w:id="6"/>
    </w:p>
    <w:p w:rsidR="00BA22A6" w:rsidRDefault="00BA22A6" w:rsidP="00332F2C">
      <w:pPr>
        <w:pStyle w:val="aff5"/>
        <w:rPr>
          <w:lang w:val="uk-UA"/>
        </w:rPr>
      </w:pPr>
      <w:r w:rsidRPr="00BA22A6">
        <w:rPr>
          <w:lang w:val="uk-UA"/>
        </w:rPr>
        <w:t>Інша категорія рішень спрямована на зменшення к</w:t>
      </w:r>
      <w:r>
        <w:rPr>
          <w:lang w:val="uk-UA"/>
        </w:rPr>
        <w:t>ількості даних, що надходять до вузла збору даних</w:t>
      </w:r>
      <w:r w:rsidRPr="00BA22A6">
        <w:rPr>
          <w:lang w:val="uk-UA"/>
        </w:rPr>
        <w:t xml:space="preserve">. Спільно можуть бути прийняті два методи: обмеження непотрібних зразків </w:t>
      </w:r>
      <w:r>
        <w:rPr>
          <w:lang w:val="uk-UA"/>
        </w:rPr>
        <w:t xml:space="preserve">даних </w:t>
      </w:r>
      <w:r w:rsidRPr="00BA22A6">
        <w:rPr>
          <w:lang w:val="uk-UA"/>
        </w:rPr>
        <w:t xml:space="preserve">та обмеження </w:t>
      </w:r>
      <w:r>
        <w:rPr>
          <w:lang w:val="uk-UA"/>
        </w:rPr>
        <w:t xml:space="preserve">завдань збору даних, оскільки передача </w:t>
      </w:r>
      <w:r w:rsidRPr="00BA22A6">
        <w:rPr>
          <w:lang w:val="uk-UA"/>
        </w:rPr>
        <w:t xml:space="preserve">даних </w:t>
      </w:r>
      <w:r>
        <w:rPr>
          <w:lang w:val="uk-UA"/>
        </w:rPr>
        <w:t xml:space="preserve">та зчитування показників для отримання даних </w:t>
      </w:r>
      <w:r w:rsidRPr="00BA22A6">
        <w:rPr>
          <w:lang w:val="uk-UA"/>
        </w:rPr>
        <w:t>є витратними з точки зору енергії.</w:t>
      </w:r>
    </w:p>
    <w:p w:rsidR="00BA22A6" w:rsidRDefault="00BA22A6" w:rsidP="00BA22A6">
      <w:pPr>
        <w:pStyle w:val="30"/>
        <w:rPr>
          <w:lang w:val="uk-UA"/>
        </w:rPr>
      </w:pPr>
      <w:r>
        <w:rPr>
          <w:lang w:val="uk-UA"/>
        </w:rPr>
        <w:t>1.2.1. Агрегація</w:t>
      </w:r>
    </w:p>
    <w:p w:rsidR="00BA22A6" w:rsidRDefault="00BA22A6" w:rsidP="00332F2C">
      <w:pPr>
        <w:pStyle w:val="aff5"/>
        <w:rPr>
          <w:lang w:val="uk-UA"/>
        </w:rPr>
      </w:pPr>
      <w:r w:rsidRPr="00BA22A6">
        <w:rPr>
          <w:lang w:val="uk-UA"/>
        </w:rPr>
        <w:t xml:space="preserve">У схемах агрегації даних вузли вздовж шляху до </w:t>
      </w:r>
      <w:r>
        <w:rPr>
          <w:lang w:val="uk-UA"/>
        </w:rPr>
        <w:t>вузла збору даних</w:t>
      </w:r>
      <w:r w:rsidRPr="00BA22A6">
        <w:rPr>
          <w:lang w:val="uk-UA"/>
        </w:rPr>
        <w:t xml:space="preserve"> виконують злиття даних, щоб зменшити обсяг</w:t>
      </w:r>
      <w:r>
        <w:rPr>
          <w:lang w:val="uk-UA"/>
        </w:rPr>
        <w:t>, що передаються</w:t>
      </w:r>
      <w:r w:rsidRPr="00BA22A6">
        <w:rPr>
          <w:lang w:val="uk-UA"/>
        </w:rPr>
        <w:t>. Наприклад, вузол може повторно передавати тільки середн</w:t>
      </w:r>
      <w:r>
        <w:rPr>
          <w:lang w:val="uk-UA"/>
        </w:rPr>
        <w:t>ій</w:t>
      </w:r>
      <w:r w:rsidRPr="00BA22A6">
        <w:rPr>
          <w:lang w:val="uk-UA"/>
        </w:rPr>
        <w:t xml:space="preserve"> або </w:t>
      </w:r>
      <w:r>
        <w:rPr>
          <w:lang w:val="uk-UA"/>
        </w:rPr>
        <w:t>максимальний</w:t>
      </w:r>
      <w:r w:rsidRPr="00BA22A6">
        <w:rPr>
          <w:lang w:val="uk-UA"/>
        </w:rPr>
        <w:t xml:space="preserve"> </w:t>
      </w:r>
      <w:r>
        <w:rPr>
          <w:lang w:val="uk-UA"/>
        </w:rPr>
        <w:t xml:space="preserve">показник серед </w:t>
      </w:r>
      <w:r w:rsidRPr="00BA22A6">
        <w:rPr>
          <w:lang w:val="uk-UA"/>
        </w:rPr>
        <w:t>отриманих даних. Більше того, агрегація даних може зменшити затримку, оскільки вона зменшує трафік, таким чином покращуючи</w:t>
      </w:r>
      <w:r>
        <w:rPr>
          <w:lang w:val="uk-UA"/>
        </w:rPr>
        <w:t xml:space="preserve"> характеристики</w:t>
      </w:r>
      <w:r w:rsidRPr="00BA22A6">
        <w:rPr>
          <w:lang w:val="uk-UA"/>
        </w:rPr>
        <w:t xml:space="preserve"> затримки. Однак методи агрегації даних можуть знизити точність зібраних даних. Дійсно, залежно від функції агрегації, вихідні дані не можуть бути відновлені за допомогою </w:t>
      </w:r>
      <w:r>
        <w:rPr>
          <w:lang w:val="uk-UA"/>
        </w:rPr>
        <w:t>вузла збору даних</w:t>
      </w:r>
      <w:r w:rsidRPr="00BA22A6">
        <w:rPr>
          <w:lang w:val="uk-UA"/>
        </w:rPr>
        <w:t xml:space="preserve">, таким чином, точність інформації може бути втрачена. Методи агрегації даних, присвячені бездротовим сенсорним мережам, детально </w:t>
      </w:r>
      <w:r>
        <w:rPr>
          <w:lang w:val="uk-UA"/>
        </w:rPr>
        <w:t>в [</w:t>
      </w:r>
      <w:r w:rsidR="00C37CAC" w:rsidRPr="00C37CAC">
        <w:t>17</w:t>
      </w:r>
      <w:r>
        <w:rPr>
          <w:lang w:val="uk-UA"/>
        </w:rPr>
        <w:t xml:space="preserve">] </w:t>
      </w:r>
      <w:r w:rsidR="00C37CAC">
        <w:rPr>
          <w:lang w:val="uk-UA"/>
        </w:rPr>
        <w:t>та [1</w:t>
      </w:r>
      <w:r w:rsidRPr="00BA22A6">
        <w:rPr>
          <w:lang w:val="uk-UA"/>
        </w:rPr>
        <w:t>8].</w:t>
      </w:r>
    </w:p>
    <w:p w:rsidR="00BA22A6" w:rsidRDefault="00BA22A6" w:rsidP="00BA22A6">
      <w:pPr>
        <w:pStyle w:val="30"/>
        <w:rPr>
          <w:lang w:val="uk-UA"/>
        </w:rPr>
      </w:pPr>
      <w:r>
        <w:rPr>
          <w:lang w:val="uk-UA"/>
        </w:rPr>
        <w:t>1.2.2 Адаптивне зняття показників</w:t>
      </w:r>
    </w:p>
    <w:p w:rsidR="00BA22A6" w:rsidRDefault="00BA22A6" w:rsidP="00332F2C">
      <w:pPr>
        <w:pStyle w:val="aff5"/>
        <w:rPr>
          <w:lang w:val="uk-UA"/>
        </w:rPr>
      </w:pPr>
      <w:r w:rsidRPr="00BA22A6">
        <w:rPr>
          <w:lang w:val="uk-UA"/>
        </w:rPr>
        <w:t xml:space="preserve">Завдання зчитування може бути енерговитратним і може генерувати непотрібні </w:t>
      </w:r>
      <w:r>
        <w:rPr>
          <w:lang w:val="uk-UA"/>
        </w:rPr>
        <w:t>показники</w:t>
      </w:r>
      <w:r w:rsidRPr="00BA22A6">
        <w:rPr>
          <w:lang w:val="uk-UA"/>
        </w:rPr>
        <w:t xml:space="preserve">, які впливають на комунікаційні ресурси та витрати на обробку. Адаптивні методи відбору зразків регулюють частоту дискретизації на кожному датчику, забезпечуючи при цьому, що потреби у застосуванні задовольняються з точки зору точності покриття або інформації. Наприклад, в </w:t>
      </w:r>
      <w:r>
        <w:rPr>
          <w:lang w:val="uk-UA"/>
        </w:rPr>
        <w:t>прогамі</w:t>
      </w:r>
      <w:r w:rsidRPr="00BA22A6">
        <w:rPr>
          <w:lang w:val="uk-UA"/>
        </w:rPr>
        <w:t xml:space="preserve"> спостереження для виявлення вторгнення можуть використовуватися акустичні детектори малої потужності. Потім, коли повідомляється про подію, можна включити енергоємні камери, щоб отримати більш точну інформацію [</w:t>
      </w:r>
      <w:r w:rsidR="00C37CAC" w:rsidRPr="00344374">
        <w:t>19</w:t>
      </w:r>
      <w:r w:rsidRPr="00BA22A6">
        <w:rPr>
          <w:lang w:val="uk-UA"/>
        </w:rPr>
        <w:t xml:space="preserve">]. Просторова кореляція може бути використана для зменшення частоти дискретизації в </w:t>
      </w:r>
      <w:r>
        <w:rPr>
          <w:lang w:val="uk-UA"/>
        </w:rPr>
        <w:t>областях</w:t>
      </w:r>
      <w:r w:rsidRPr="00BA22A6">
        <w:rPr>
          <w:lang w:val="uk-UA"/>
        </w:rPr>
        <w:t xml:space="preserve">, де коливання </w:t>
      </w:r>
      <w:r>
        <w:rPr>
          <w:lang w:val="uk-UA"/>
        </w:rPr>
        <w:t xml:space="preserve">показників </w:t>
      </w:r>
      <w:r w:rsidRPr="00BA22A6">
        <w:rPr>
          <w:lang w:val="uk-UA"/>
        </w:rPr>
        <w:t xml:space="preserve">даних, що </w:t>
      </w:r>
      <w:r>
        <w:rPr>
          <w:lang w:val="uk-UA"/>
        </w:rPr>
        <w:t>зчитуються</w:t>
      </w:r>
      <w:r w:rsidRPr="00BA22A6">
        <w:rPr>
          <w:lang w:val="uk-UA"/>
        </w:rPr>
        <w:t xml:space="preserve">, є низьким. У </w:t>
      </w:r>
      <w:r>
        <w:rPr>
          <w:lang w:val="uk-UA"/>
        </w:rPr>
        <w:t>програмах з розпізнавання людської активності</w:t>
      </w:r>
      <w:r w:rsidRPr="00BA22A6">
        <w:rPr>
          <w:lang w:val="uk-UA"/>
        </w:rPr>
        <w:t xml:space="preserve"> [</w:t>
      </w:r>
      <w:r w:rsidR="00C37CAC" w:rsidRPr="00C37CAC">
        <w:t>20</w:t>
      </w:r>
      <w:r w:rsidRPr="00BA22A6">
        <w:rPr>
          <w:lang w:val="uk-UA"/>
        </w:rPr>
        <w:t xml:space="preserve">] пропонують регулювати частоту збору </w:t>
      </w:r>
      <w:r>
        <w:rPr>
          <w:lang w:val="uk-UA"/>
        </w:rPr>
        <w:t xml:space="preserve">відповідно до </w:t>
      </w:r>
      <w:r w:rsidRPr="00BA22A6">
        <w:rPr>
          <w:lang w:val="uk-UA"/>
        </w:rPr>
        <w:t xml:space="preserve">активності </w:t>
      </w:r>
      <w:r>
        <w:rPr>
          <w:lang w:val="uk-UA"/>
        </w:rPr>
        <w:t>людини</w:t>
      </w:r>
      <w:r w:rsidRPr="00BA22A6">
        <w:rPr>
          <w:lang w:val="uk-UA"/>
        </w:rPr>
        <w:t xml:space="preserve">, оскільки може бути не потрібно відбирати з такою ж </w:t>
      </w:r>
      <w:r>
        <w:rPr>
          <w:lang w:val="uk-UA"/>
        </w:rPr>
        <w:t>частотою</w:t>
      </w:r>
      <w:r w:rsidRPr="00BA22A6">
        <w:rPr>
          <w:lang w:val="uk-UA"/>
        </w:rPr>
        <w:t xml:space="preserve">, коли </w:t>
      </w:r>
      <w:r>
        <w:rPr>
          <w:lang w:val="uk-UA"/>
        </w:rPr>
        <w:t>людина</w:t>
      </w:r>
      <w:r w:rsidRPr="00BA22A6">
        <w:rPr>
          <w:lang w:val="uk-UA"/>
        </w:rPr>
        <w:t xml:space="preserve"> сидить або </w:t>
      </w:r>
      <w:r>
        <w:rPr>
          <w:lang w:val="uk-UA"/>
        </w:rPr>
        <w:t>біжить</w:t>
      </w:r>
      <w:r w:rsidRPr="00BA22A6">
        <w:rPr>
          <w:lang w:val="uk-UA"/>
        </w:rPr>
        <w:t>.</w:t>
      </w:r>
    </w:p>
    <w:p w:rsidR="00BA22A6" w:rsidRDefault="00BA22A6" w:rsidP="00BA22A6">
      <w:pPr>
        <w:pStyle w:val="30"/>
        <w:rPr>
          <w:lang w:val="uk-UA"/>
        </w:rPr>
      </w:pPr>
      <w:r>
        <w:rPr>
          <w:lang w:val="uk-UA"/>
        </w:rPr>
        <w:t>1.2.3 Мережеве кодування</w:t>
      </w:r>
    </w:p>
    <w:p w:rsidR="00BA22A6" w:rsidRDefault="00BA22A6" w:rsidP="00BA22A6">
      <w:pPr>
        <w:pStyle w:val="aff5"/>
        <w:rPr>
          <w:lang w:val="uk-UA"/>
        </w:rPr>
      </w:pPr>
      <w:r w:rsidRPr="00BA22A6">
        <w:rPr>
          <w:lang w:val="uk-UA"/>
        </w:rPr>
        <w:t xml:space="preserve">Кодування мережі (NC) використовується для зменшення трафіку в сценаріях </w:t>
      </w:r>
      <w:r>
        <w:rPr>
          <w:lang w:val="uk-UA"/>
        </w:rPr>
        <w:t>транслюючої передачі</w:t>
      </w:r>
      <w:r w:rsidRPr="00BA22A6">
        <w:rPr>
          <w:lang w:val="uk-UA"/>
        </w:rPr>
        <w:t>, передаючи лінійну комбінацію декількох пакетів замість копії кожного пакета.</w:t>
      </w:r>
    </w:p>
    <w:p w:rsidR="00BA22A6" w:rsidRDefault="00BA22A6" w:rsidP="00BA22A6">
      <w:pPr>
        <w:pStyle w:val="aff5"/>
        <w:ind w:left="720" w:firstLine="720"/>
        <w:rPr>
          <w:lang w:val="uk-UA"/>
        </w:rPr>
      </w:pPr>
      <w:r>
        <w:rPr>
          <w:noProof/>
          <w:lang w:val="uk-UA" w:eastAsia="uk-UA"/>
        </w:rPr>
        <w:drawing>
          <wp:inline distT="0" distB="0" distL="0" distR="0" wp14:anchorId="123093B8" wp14:editId="6C9FB8A2">
            <wp:extent cx="2060530" cy="2257425"/>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076143" cy="2274530"/>
                    </a:xfrm>
                    <a:prstGeom prst="rect">
                      <a:avLst/>
                    </a:prstGeom>
                  </pic:spPr>
                </pic:pic>
              </a:graphicData>
            </a:graphic>
          </wp:inline>
        </w:drawing>
      </w:r>
      <w:r>
        <w:rPr>
          <w:noProof/>
          <w:lang w:val="uk-UA" w:eastAsia="uk-UA"/>
        </w:rPr>
        <w:drawing>
          <wp:inline distT="0" distB="0" distL="0" distR="0" wp14:anchorId="467B00EF" wp14:editId="77DFA1D2">
            <wp:extent cx="2257425" cy="2234577"/>
            <wp:effectExtent l="0" t="0" r="0" b="0"/>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264257" cy="2241340"/>
                    </a:xfrm>
                    <a:prstGeom prst="rect">
                      <a:avLst/>
                    </a:prstGeom>
                  </pic:spPr>
                </pic:pic>
              </a:graphicData>
            </a:graphic>
          </wp:inline>
        </w:drawing>
      </w:r>
    </w:p>
    <w:p w:rsidR="00BA22A6" w:rsidRPr="00BA22A6" w:rsidRDefault="00BA22A6" w:rsidP="00BA22A6">
      <w:pPr>
        <w:pStyle w:val="aff5"/>
        <w:ind w:firstLine="0"/>
        <w:jc w:val="center"/>
        <w:rPr>
          <w:lang w:val="uk-UA"/>
        </w:rPr>
      </w:pPr>
      <w:r>
        <w:rPr>
          <w:lang w:val="uk-UA"/>
        </w:rPr>
        <w:t>Рис. 1.1 – Приклад мережевого кодування</w:t>
      </w:r>
    </w:p>
    <w:p w:rsidR="00BA22A6" w:rsidRDefault="00BA22A6" w:rsidP="00BA22A6">
      <w:pPr>
        <w:pStyle w:val="aff5"/>
        <w:rPr>
          <w:lang w:val="uk-UA"/>
        </w:rPr>
      </w:pPr>
      <w:r w:rsidRPr="00BA22A6">
        <w:rPr>
          <w:lang w:val="uk-UA"/>
        </w:rPr>
        <w:t xml:space="preserve"> Щоб проілюструвати мережеве кодування, на рис. </w:t>
      </w:r>
      <w:r>
        <w:rPr>
          <w:lang w:val="uk-UA"/>
        </w:rPr>
        <w:t>1</w:t>
      </w:r>
      <w:r w:rsidRPr="00BA22A6">
        <w:rPr>
          <w:lang w:val="uk-UA"/>
        </w:rPr>
        <w:t>.</w:t>
      </w:r>
      <w:r>
        <w:rPr>
          <w:lang w:val="uk-UA"/>
        </w:rPr>
        <w:t>1</w:t>
      </w:r>
      <w:r w:rsidRPr="00BA22A6">
        <w:rPr>
          <w:lang w:val="uk-UA"/>
        </w:rPr>
        <w:t xml:space="preserve"> показано топологію з п'ятьма вузлами, в якій вузол 1 повинен транслювати два елементи даних, а і b. Якщо вузли просто зберігають і пересилають отримані пакети, це генерує шість пакетних передач (2 для кожного вузла 1, 2 і 3 відповідно). За допомогою підходу NC, вузли 2 і 3 можуть передавати лінійну комбінацію елементів даних а і b, так що їм доведеться посилати тільки один пакет. Вузли 4 і 5 можуть декодувати пакет шляхом вирішення лінійних рівнянь. Тому в прикладі зберігаються два пакети. Мережеве кодування використовує компроміс між обчислюванням і комунікацією, оскільки комунікація є повільною в порівнянні з обчисленнями і більш енергоємною. </w:t>
      </w:r>
      <w:r>
        <w:rPr>
          <w:lang w:val="uk-UA"/>
        </w:rPr>
        <w:t xml:space="preserve">У </w:t>
      </w:r>
      <w:r w:rsidR="00C37CAC">
        <w:rPr>
          <w:lang w:val="uk-UA"/>
        </w:rPr>
        <w:t xml:space="preserve"> [21</w:t>
      </w:r>
      <w:r w:rsidRPr="00BA22A6">
        <w:rPr>
          <w:lang w:val="uk-UA"/>
        </w:rPr>
        <w:t xml:space="preserve">] поєднують мережеве кодування і </w:t>
      </w:r>
      <w:r>
        <w:rPr>
          <w:lang w:val="uk-UA"/>
        </w:rPr>
        <w:t xml:space="preserve">з’єднані домінуючі набори </w:t>
      </w:r>
      <w:r w:rsidRPr="00BA22A6">
        <w:rPr>
          <w:lang w:val="uk-UA"/>
        </w:rPr>
        <w:t>(</w:t>
      </w:r>
      <w:r>
        <w:rPr>
          <w:lang w:val="en-US"/>
        </w:rPr>
        <w:t>CDS</w:t>
      </w:r>
      <w:r w:rsidRPr="00BA22A6">
        <w:rPr>
          <w:lang w:val="uk-UA"/>
        </w:rPr>
        <w:t>) для подальшого зменшення споживання енергії в сценаріях</w:t>
      </w:r>
      <w:r>
        <w:rPr>
          <w:lang w:val="uk-UA"/>
        </w:rPr>
        <w:t xml:space="preserve"> транслюючого</w:t>
      </w:r>
      <w:r w:rsidRPr="00BA22A6">
        <w:rPr>
          <w:lang w:val="uk-UA"/>
        </w:rPr>
        <w:t xml:space="preserve"> мовлення. AdapCode [</w:t>
      </w:r>
      <w:r w:rsidR="00C37CAC" w:rsidRPr="00C37CAC">
        <w:rPr>
          <w:lang w:val="uk-UA"/>
        </w:rPr>
        <w:t>22</w:t>
      </w:r>
      <w:r w:rsidRPr="00BA22A6">
        <w:rPr>
          <w:lang w:val="uk-UA"/>
        </w:rPr>
        <w:t>] є протоколом розповсюдження даних, де вузол посилає одне повідомлення на кожні N отриманих повідомлень, зберігаючи частку смуги пропуск</w:t>
      </w:r>
      <w:r>
        <w:rPr>
          <w:lang w:val="uk-UA"/>
        </w:rPr>
        <w:t>ання до (N-1)/</w:t>
      </w:r>
      <w:r w:rsidRPr="00BA22A6">
        <w:rPr>
          <w:lang w:val="uk-UA"/>
        </w:rPr>
        <w:t xml:space="preserve">N порівняно з </w:t>
      </w:r>
      <w:r>
        <w:rPr>
          <w:lang w:val="uk-UA"/>
        </w:rPr>
        <w:t>звичайним</w:t>
      </w:r>
      <w:r w:rsidRPr="00BA22A6">
        <w:rPr>
          <w:lang w:val="uk-UA"/>
        </w:rPr>
        <w:t xml:space="preserve"> затопленням</w:t>
      </w:r>
      <w:r>
        <w:rPr>
          <w:lang w:val="uk-UA"/>
        </w:rPr>
        <w:t xml:space="preserve"> </w:t>
      </w:r>
      <w:r w:rsidRPr="00BA22A6">
        <w:rPr>
          <w:lang w:val="uk-UA"/>
        </w:rPr>
        <w:t>[</w:t>
      </w:r>
      <w:r w:rsidR="00C37CAC" w:rsidRPr="00C37CAC">
        <w:rPr>
          <w:lang w:val="uk-UA"/>
        </w:rPr>
        <w:t>23</w:t>
      </w:r>
      <w:r w:rsidRPr="00BA22A6">
        <w:rPr>
          <w:lang w:val="uk-UA"/>
        </w:rPr>
        <w:t xml:space="preserve">]. Приймальний вузол може відновити вихідні пакети </w:t>
      </w:r>
      <w:r w:rsidRPr="00BA22A6">
        <w:t>методом виключення Гауса [</w:t>
      </w:r>
      <w:r w:rsidR="00C37CAC" w:rsidRPr="00C37CAC">
        <w:t>24</w:t>
      </w:r>
      <w:r w:rsidRPr="00BA22A6">
        <w:t xml:space="preserve">] </w:t>
      </w:r>
      <w:r w:rsidRPr="00BA22A6">
        <w:rPr>
          <w:lang w:val="uk-UA"/>
        </w:rPr>
        <w:t xml:space="preserve">після успішного прийому N кодованих пакетів. Більш того, AdapCode підвищує надійність шляхом адаптації N до щільності вузлів, оскільки коли N збільшується і щільність зменшується, стає важче відновити достатню кількість пакетів для декодування даних. Надійність </w:t>
      </w:r>
      <w:r>
        <w:rPr>
          <w:lang w:val="uk-UA"/>
        </w:rPr>
        <w:t>надалі покращується шляхом</w:t>
      </w:r>
      <w:r w:rsidRPr="00BA22A6">
        <w:rPr>
          <w:lang w:val="uk-UA"/>
        </w:rPr>
        <w:t xml:space="preserve"> </w:t>
      </w:r>
      <w:r>
        <w:rPr>
          <w:lang w:val="uk-UA"/>
        </w:rPr>
        <w:t xml:space="preserve">надання дозволу </w:t>
      </w:r>
      <w:r w:rsidRPr="00BA22A6">
        <w:rPr>
          <w:lang w:val="uk-UA"/>
        </w:rPr>
        <w:t xml:space="preserve"> вузлам, які отримують менше, ніж N пакетів, п</w:t>
      </w:r>
      <w:r>
        <w:rPr>
          <w:lang w:val="uk-UA"/>
        </w:rPr>
        <w:t>осилати негативне підтвердження щодо отримання</w:t>
      </w:r>
      <w:r w:rsidRPr="00BA22A6">
        <w:rPr>
          <w:lang w:val="uk-UA"/>
        </w:rPr>
        <w:t xml:space="preserve"> </w:t>
      </w:r>
      <w:r>
        <w:rPr>
          <w:lang w:val="uk-UA"/>
        </w:rPr>
        <w:t>невистачаючих даних</w:t>
      </w:r>
      <w:r w:rsidRPr="00BA22A6">
        <w:rPr>
          <w:lang w:val="uk-UA"/>
        </w:rPr>
        <w:t>.</w:t>
      </w:r>
    </w:p>
    <w:p w:rsidR="00BA22A6" w:rsidRPr="00BA22A6" w:rsidRDefault="00BA22A6" w:rsidP="00BA22A6">
      <w:pPr>
        <w:pStyle w:val="30"/>
        <w:rPr>
          <w:lang w:val="uk-UA"/>
        </w:rPr>
      </w:pPr>
      <w:r>
        <w:rPr>
          <w:lang w:val="uk-UA"/>
        </w:rPr>
        <w:t>1.2.4 Стиснення даних</w:t>
      </w:r>
    </w:p>
    <w:p w:rsidR="00BA22A6" w:rsidRDefault="00BA22A6" w:rsidP="00332F2C">
      <w:pPr>
        <w:pStyle w:val="aff5"/>
      </w:pPr>
      <w:r>
        <w:rPr>
          <w:lang w:val="uk-UA"/>
        </w:rPr>
        <w:t>Метод с</w:t>
      </w:r>
      <w:r w:rsidRPr="00BA22A6">
        <w:t>тиснення даних кодує інформацію таким чином, що кількість бітів, необхідн</w:t>
      </w:r>
      <w:r>
        <w:rPr>
          <w:lang w:val="uk-UA"/>
        </w:rPr>
        <w:t>их</w:t>
      </w:r>
      <w:r w:rsidRPr="00BA22A6">
        <w:t xml:space="preserve"> для представлення початкового повідомлення, зменшується. Він енергоефективний, оскільки зменшує час передачі, оскільки розмір пакета менший. Однак існуючі алгоритми стиснення не застосовуються до вузлів датчиків через обмеження ресурсів. Таким чином, були розроблені специфічні методи для адаптації до обчислювальних та енергетичних можливостей бездротового зв'язку. </w:t>
      </w:r>
      <w:r>
        <w:rPr>
          <w:lang w:val="uk-UA"/>
        </w:rPr>
        <w:t>В</w:t>
      </w:r>
      <w:r w:rsidRPr="00BA22A6">
        <w:t xml:space="preserve"> [</w:t>
      </w:r>
      <w:r w:rsidR="00C37CAC" w:rsidRPr="00344374">
        <w:t>25</w:t>
      </w:r>
      <w:r w:rsidRPr="00BA22A6">
        <w:t>] обстежили алгоритми стиснення, спеціально розроблені для WSN.</w:t>
      </w:r>
    </w:p>
    <w:p w:rsidR="00BA22A6" w:rsidRPr="00BA22A6" w:rsidRDefault="00BA22A6" w:rsidP="00BA22A6">
      <w:pPr>
        <w:pStyle w:val="20"/>
        <w:rPr>
          <w:lang w:val="uk-UA"/>
        </w:rPr>
      </w:pPr>
      <w:bookmarkStart w:id="7" w:name="_Toc9232175"/>
      <w:r w:rsidRPr="00BA22A6">
        <w:t xml:space="preserve">1.3 </w:t>
      </w:r>
      <w:r>
        <w:rPr>
          <w:lang w:val="uk-UA"/>
        </w:rPr>
        <w:t>Методи сну та пробудження</w:t>
      </w:r>
      <w:bookmarkEnd w:id="7"/>
    </w:p>
    <w:p w:rsidR="00BA22A6" w:rsidRDefault="00BA22A6" w:rsidP="00332F2C">
      <w:pPr>
        <w:pStyle w:val="aff5"/>
        <w:rPr>
          <w:lang w:val="uk-UA"/>
        </w:rPr>
      </w:pPr>
      <w:r>
        <w:rPr>
          <w:lang w:val="uk-UA"/>
        </w:rPr>
        <w:t xml:space="preserve">Основними джерелами споживання енергії в бездротовому вузлі – стани бездіяльності. </w:t>
      </w:r>
      <w:r w:rsidRPr="00BA22A6">
        <w:rPr>
          <w:lang w:val="uk-UA"/>
        </w:rPr>
        <w:t>Схеми сну / пробудження спрямовані на адаптацію активності вузлів д</w:t>
      </w:r>
      <w:r>
        <w:rPr>
          <w:lang w:val="uk-UA"/>
        </w:rPr>
        <w:t>ля</w:t>
      </w:r>
      <w:r w:rsidRPr="00BA22A6">
        <w:rPr>
          <w:lang w:val="uk-UA"/>
        </w:rPr>
        <w:t xml:space="preserve"> економії енергії шляхом </w:t>
      </w:r>
      <w:r>
        <w:rPr>
          <w:lang w:val="uk-UA"/>
        </w:rPr>
        <w:t>переходу</w:t>
      </w:r>
      <w:r w:rsidRPr="00BA22A6">
        <w:rPr>
          <w:lang w:val="uk-UA"/>
        </w:rPr>
        <w:t xml:space="preserve"> </w:t>
      </w:r>
      <w:r>
        <w:rPr>
          <w:lang w:val="uk-UA"/>
        </w:rPr>
        <w:t>вузла</w:t>
      </w:r>
      <w:r w:rsidRPr="00BA22A6">
        <w:rPr>
          <w:lang w:val="uk-UA"/>
        </w:rPr>
        <w:t xml:space="preserve"> в режим сну</w:t>
      </w:r>
      <w:r>
        <w:rPr>
          <w:lang w:val="uk-UA"/>
        </w:rPr>
        <w:t>.</w:t>
      </w:r>
    </w:p>
    <w:p w:rsidR="00BA22A6" w:rsidRDefault="00BA22A6" w:rsidP="00BA22A6">
      <w:pPr>
        <w:pStyle w:val="30"/>
        <w:rPr>
          <w:lang w:val="uk-UA"/>
        </w:rPr>
      </w:pPr>
      <w:r>
        <w:rPr>
          <w:lang w:val="uk-UA"/>
        </w:rPr>
        <w:t>1.3.1 Чергування робочих циклів</w:t>
      </w:r>
    </w:p>
    <w:p w:rsidR="00BA22A6" w:rsidRDefault="00BA22A6" w:rsidP="00EC7E6C">
      <w:pPr>
        <w:pStyle w:val="aff5"/>
        <w:rPr>
          <w:lang w:val="uk-UA"/>
        </w:rPr>
      </w:pPr>
      <w:r>
        <w:rPr>
          <w:lang w:val="uk-UA"/>
        </w:rPr>
        <w:t>Методи</w:t>
      </w:r>
      <w:r w:rsidRPr="00BA22A6">
        <w:rPr>
          <w:lang w:val="uk-UA"/>
        </w:rPr>
        <w:t xml:space="preserve"> чергування </w:t>
      </w:r>
      <w:r>
        <w:rPr>
          <w:lang w:val="uk-UA"/>
        </w:rPr>
        <w:t>робочих циклів</w:t>
      </w:r>
      <w:r w:rsidRPr="00BA22A6">
        <w:rPr>
          <w:lang w:val="uk-UA"/>
        </w:rPr>
        <w:t xml:space="preserve"> розраховують стан </w:t>
      </w:r>
      <w:r>
        <w:rPr>
          <w:lang w:val="uk-UA"/>
        </w:rPr>
        <w:t xml:space="preserve">бездротового </w:t>
      </w:r>
      <w:r w:rsidRPr="00BA22A6">
        <w:rPr>
          <w:lang w:val="uk-UA"/>
        </w:rPr>
        <w:t xml:space="preserve"> вузла в залежності від активності мережі, щоб мінімізувати прослуховування в режимі </w:t>
      </w:r>
      <w:r>
        <w:rPr>
          <w:lang w:val="uk-UA"/>
        </w:rPr>
        <w:t>бездіяльності</w:t>
      </w:r>
      <w:r w:rsidRPr="00BA22A6">
        <w:rPr>
          <w:lang w:val="uk-UA"/>
        </w:rPr>
        <w:t xml:space="preserve"> та сприяти сплячому режиму. Ці </w:t>
      </w:r>
      <w:r>
        <w:rPr>
          <w:lang w:val="uk-UA"/>
        </w:rPr>
        <w:t>методи</w:t>
      </w:r>
      <w:r w:rsidRPr="00BA22A6">
        <w:rPr>
          <w:lang w:val="uk-UA"/>
        </w:rPr>
        <w:t>, як правило, поділяються на три категорії: за вимогою, асинхронні і заплановані рандеву [</w:t>
      </w:r>
      <w:r w:rsidR="00C37CAC" w:rsidRPr="00C37CAC">
        <w:t>19</w:t>
      </w:r>
      <w:r w:rsidRPr="00BA22A6">
        <w:rPr>
          <w:lang w:val="uk-UA"/>
        </w:rPr>
        <w:t xml:space="preserve">]. Резюме властивостей кожної категорії наведено в таблиці </w:t>
      </w:r>
      <w:r>
        <w:rPr>
          <w:lang w:val="uk-UA"/>
        </w:rPr>
        <w:t>1</w:t>
      </w:r>
      <w:r w:rsidRPr="00BA22A6">
        <w:rPr>
          <w:lang w:val="uk-UA"/>
        </w:rPr>
        <w:t>.</w:t>
      </w:r>
      <w:r>
        <w:rPr>
          <w:lang w:val="uk-UA"/>
        </w:rPr>
        <w:t>1</w:t>
      </w:r>
      <w:r w:rsidRPr="00BA22A6">
        <w:rPr>
          <w:lang w:val="uk-UA"/>
        </w:rPr>
        <w:t xml:space="preserve">. Протоколи, засновані на </w:t>
      </w:r>
      <w:r>
        <w:rPr>
          <w:lang w:val="uk-UA"/>
        </w:rPr>
        <w:t>чергуванні робочих циклів та сну</w:t>
      </w:r>
      <w:r w:rsidRPr="00BA22A6">
        <w:rPr>
          <w:lang w:val="uk-UA"/>
        </w:rPr>
        <w:t xml:space="preserve">, є, безумовно, найбільш енергоефективними, але вони страждають від затримки сну, оскільки вузол повинен чекати, </w:t>
      </w:r>
      <w:r>
        <w:rPr>
          <w:lang w:val="uk-UA"/>
        </w:rPr>
        <w:t>доки</w:t>
      </w:r>
      <w:r w:rsidRPr="00BA22A6">
        <w:rPr>
          <w:lang w:val="uk-UA"/>
        </w:rPr>
        <w:t xml:space="preserve"> приймач не </w:t>
      </w:r>
      <w:r>
        <w:rPr>
          <w:lang w:val="uk-UA"/>
        </w:rPr>
        <w:t>прокинеться</w:t>
      </w:r>
      <w:r w:rsidRPr="00BA22A6">
        <w:rPr>
          <w:lang w:val="uk-UA"/>
        </w:rPr>
        <w:t xml:space="preserve">. Більш того, у деяких випадках вузол не може передавати інформацію всім своїм сусідам, оскільки вони не активні одночасно. Нарешті, </w:t>
      </w:r>
      <w:r>
        <w:rPr>
          <w:lang w:val="uk-UA"/>
        </w:rPr>
        <w:t>встановлення</w:t>
      </w:r>
      <w:r w:rsidRPr="00BA22A6">
        <w:rPr>
          <w:lang w:val="uk-UA"/>
        </w:rPr>
        <w:t xml:space="preserve"> параметрів, таких як періоди прослуховування та сну, тривалість преамбули та час </w:t>
      </w:r>
      <w:r>
        <w:rPr>
          <w:lang w:val="uk-UA"/>
        </w:rPr>
        <w:t>активного режиму</w:t>
      </w:r>
      <w:r w:rsidRPr="00BA22A6">
        <w:rPr>
          <w:lang w:val="uk-UA"/>
        </w:rPr>
        <w:t xml:space="preserve"> - це непроста проблема, оскільки вона впливає на продуктивність мережі. Наприклад, </w:t>
      </w:r>
      <w:r>
        <w:rPr>
          <w:lang w:val="uk-UA"/>
        </w:rPr>
        <w:t>малий</w:t>
      </w:r>
      <w:r w:rsidRPr="00BA22A6">
        <w:rPr>
          <w:lang w:val="uk-UA"/>
        </w:rPr>
        <w:t xml:space="preserve"> робочий цикл заощаджує велику кількість енергії, але може різко збільшити затримки зв'язку. Таким чином, параметри протоколу можуть бути визначені </w:t>
      </w:r>
      <w:r>
        <w:rPr>
          <w:lang w:val="uk-UA"/>
        </w:rPr>
        <w:t>для</w:t>
      </w:r>
      <w:r w:rsidRPr="00BA22A6">
        <w:rPr>
          <w:lang w:val="uk-UA"/>
        </w:rPr>
        <w:t xml:space="preserve"> розгортання для простоти, хоча це призводить до відсутності гнучкості, або вони можуть бути налаштовані динамічно для поліпшення адаптації до умов </w:t>
      </w:r>
      <w:r>
        <w:rPr>
          <w:lang w:val="uk-UA"/>
        </w:rPr>
        <w:t>руху даних</w:t>
      </w:r>
      <w:r w:rsidRPr="00BA22A6">
        <w:rPr>
          <w:lang w:val="uk-UA"/>
        </w:rPr>
        <w:t xml:space="preserve">. Що стосується </w:t>
      </w:r>
      <w:r>
        <w:rPr>
          <w:lang w:val="uk-UA"/>
        </w:rPr>
        <w:t>чергування циклів роботи та сну</w:t>
      </w:r>
      <w:r w:rsidRPr="00BA22A6">
        <w:rPr>
          <w:lang w:val="uk-UA"/>
        </w:rPr>
        <w:t xml:space="preserve">, то було зроблено певну роботу з адаптації активного періоду онлайн-вузлів, щоб оптимізувати споживання електроенергії в залежності від навантаження на </w:t>
      </w:r>
      <w:r>
        <w:rPr>
          <w:lang w:val="uk-UA"/>
        </w:rPr>
        <w:t>передачу даних в мережі</w:t>
      </w:r>
      <w:r w:rsidRPr="00BA22A6">
        <w:rPr>
          <w:lang w:val="uk-UA"/>
        </w:rPr>
        <w:t>, переповнення буфера, вимог до затримки або зібраної енергії [</w:t>
      </w:r>
      <w:r w:rsidR="00C37CAC" w:rsidRPr="00C37CAC">
        <w:rPr>
          <w:lang w:val="uk-UA"/>
        </w:rPr>
        <w:t>26</w:t>
      </w:r>
      <w:r w:rsidRPr="00BA22A6">
        <w:rPr>
          <w:lang w:val="uk-UA"/>
        </w:rPr>
        <w:t xml:space="preserve">, </w:t>
      </w:r>
      <w:r w:rsidR="00C37CAC" w:rsidRPr="00C37CAC">
        <w:rPr>
          <w:lang w:val="uk-UA"/>
        </w:rPr>
        <w:t>27</w:t>
      </w:r>
      <w:r w:rsidRPr="00BA22A6">
        <w:rPr>
          <w:lang w:val="uk-UA"/>
        </w:rPr>
        <w:t xml:space="preserve">]. Більш детальну інформацію про </w:t>
      </w:r>
      <w:r>
        <w:rPr>
          <w:lang w:val="uk-UA"/>
        </w:rPr>
        <w:t xml:space="preserve">цикли </w:t>
      </w:r>
      <w:r w:rsidRPr="00BA22A6">
        <w:rPr>
          <w:lang w:val="uk-UA"/>
        </w:rPr>
        <w:t xml:space="preserve">чергування </w:t>
      </w:r>
      <w:r>
        <w:rPr>
          <w:lang w:val="uk-UA"/>
        </w:rPr>
        <w:t>сну та роботи</w:t>
      </w:r>
      <w:r w:rsidRPr="00BA22A6">
        <w:rPr>
          <w:lang w:val="uk-UA"/>
        </w:rPr>
        <w:t xml:space="preserve"> можна знайти в [</w:t>
      </w:r>
      <w:r w:rsidR="00C37CAC" w:rsidRPr="00C37CAC">
        <w:t>19</w:t>
      </w:r>
      <w:r w:rsidRPr="00BA22A6">
        <w:rPr>
          <w:lang w:val="uk-UA"/>
        </w:rPr>
        <w:t>] і [</w:t>
      </w:r>
      <w:r w:rsidR="00C37CAC" w:rsidRPr="00C37CAC">
        <w:t>28</w:t>
      </w:r>
      <w:r w:rsidRPr="00BA22A6">
        <w:rPr>
          <w:lang w:val="uk-UA"/>
        </w:rPr>
        <w:t>].</w:t>
      </w:r>
    </w:p>
    <w:p w:rsidR="0091388A" w:rsidRPr="00F17559" w:rsidRDefault="0091388A" w:rsidP="0091388A">
      <w:pPr>
        <w:pStyle w:val="30"/>
        <w:rPr>
          <w:lang w:val="uk-UA"/>
        </w:rPr>
      </w:pPr>
      <w:r>
        <w:rPr>
          <w:lang w:val="uk-UA"/>
        </w:rPr>
        <w:t>1.3.2 Пасивне пробудження по радіозв’язку</w:t>
      </w:r>
    </w:p>
    <w:p w:rsidR="0091388A" w:rsidRDefault="0091388A" w:rsidP="0091388A">
      <w:pPr>
        <w:pStyle w:val="aff5"/>
        <w:rPr>
          <w:lang w:val="uk-UA"/>
        </w:rPr>
      </w:pPr>
      <w:r>
        <w:rPr>
          <w:lang w:val="uk-UA"/>
        </w:rPr>
        <w:t>В той час як в схеми чергування циклів сну та роботи</w:t>
      </w:r>
      <w:r w:rsidRPr="00F17559">
        <w:rPr>
          <w:lang w:val="uk-UA"/>
        </w:rPr>
        <w:t xml:space="preserve"> </w:t>
      </w:r>
      <w:r>
        <w:rPr>
          <w:lang w:val="uk-UA"/>
        </w:rPr>
        <w:t>витрачають</w:t>
      </w:r>
      <w:r w:rsidRPr="00F17559">
        <w:rPr>
          <w:lang w:val="uk-UA"/>
        </w:rPr>
        <w:t xml:space="preserve"> енергію </w:t>
      </w:r>
      <w:r>
        <w:rPr>
          <w:lang w:val="uk-UA"/>
        </w:rPr>
        <w:t>на</w:t>
      </w:r>
      <w:r w:rsidRPr="00F17559">
        <w:rPr>
          <w:lang w:val="uk-UA"/>
        </w:rPr>
        <w:t xml:space="preserve"> непотрібні пробудження, радіоприймачі малої потужності використовуються</w:t>
      </w:r>
      <w:r>
        <w:rPr>
          <w:lang w:val="uk-UA"/>
        </w:rPr>
        <w:t xml:space="preserve"> для</w:t>
      </w:r>
      <w:r w:rsidRPr="00F17559">
        <w:rPr>
          <w:lang w:val="uk-UA"/>
        </w:rPr>
        <w:t xml:space="preserve"> пробуд</w:t>
      </w:r>
      <w:r>
        <w:rPr>
          <w:lang w:val="uk-UA"/>
        </w:rPr>
        <w:t>ження вузла</w:t>
      </w:r>
      <w:r w:rsidRPr="00F17559">
        <w:rPr>
          <w:lang w:val="uk-UA"/>
        </w:rPr>
        <w:t xml:space="preserve"> лише тоді, коли він повинен приймати або передавати пакети, а для передачі даних використовується </w:t>
      </w:r>
      <w:r>
        <w:rPr>
          <w:lang w:val="uk-UA"/>
        </w:rPr>
        <w:t>більш потужний</w:t>
      </w:r>
      <w:r w:rsidRPr="00F17559">
        <w:rPr>
          <w:lang w:val="uk-UA"/>
        </w:rPr>
        <w:t xml:space="preserve"> радіо</w:t>
      </w:r>
      <w:r>
        <w:rPr>
          <w:lang w:val="uk-UA"/>
        </w:rPr>
        <w:t>приймач</w:t>
      </w:r>
      <w:r w:rsidRPr="00F17559">
        <w:rPr>
          <w:lang w:val="uk-UA"/>
        </w:rPr>
        <w:t xml:space="preserve">. </w:t>
      </w:r>
      <w:r>
        <w:rPr>
          <w:lang w:val="uk-UA"/>
        </w:rPr>
        <w:t>У</w:t>
      </w:r>
      <w:r w:rsidRPr="00F17559">
        <w:rPr>
          <w:lang w:val="uk-UA"/>
        </w:rPr>
        <w:t xml:space="preserve"> [</w:t>
      </w:r>
      <w:r w:rsidRPr="00C37CAC">
        <w:rPr>
          <w:lang w:val="uk-UA"/>
        </w:rPr>
        <w:t>29</w:t>
      </w:r>
      <w:r w:rsidRPr="00F17559">
        <w:rPr>
          <w:lang w:val="uk-UA"/>
        </w:rPr>
        <w:t xml:space="preserve">] розглядають мережу, що складається з пасивних радіоприймачів </w:t>
      </w:r>
      <w:r w:rsidRPr="00F17559">
        <w:t>RFID</w:t>
      </w:r>
      <w:r w:rsidRPr="00F17559">
        <w:rPr>
          <w:lang w:val="uk-UA"/>
        </w:rPr>
        <w:t xml:space="preserve">, що називаються </w:t>
      </w:r>
      <w:r w:rsidRPr="00F17559">
        <w:t>WISP</w:t>
      </w:r>
      <w:r>
        <w:rPr>
          <w:lang w:val="uk-UA"/>
        </w:rPr>
        <w:t>-одиниці</w:t>
      </w:r>
      <w:r w:rsidRPr="00F17559">
        <w:rPr>
          <w:lang w:val="uk-UA"/>
        </w:rPr>
        <w:t xml:space="preserve"> і </w:t>
      </w:r>
      <w:r w:rsidRPr="00F17559">
        <w:t>RFID</w:t>
      </w:r>
      <w:r>
        <w:rPr>
          <w:lang w:val="uk-UA"/>
        </w:rPr>
        <w:t>-зчитувачі</w:t>
      </w:r>
      <w:r w:rsidRPr="00F17559">
        <w:rPr>
          <w:lang w:val="uk-UA"/>
        </w:rPr>
        <w:t xml:space="preserve">. </w:t>
      </w:r>
    </w:p>
    <w:p w:rsidR="00344374" w:rsidRPr="00EC7E6C" w:rsidRDefault="00344374" w:rsidP="00BA22A6">
      <w:pPr>
        <w:pStyle w:val="aff5"/>
        <w:jc w:val="right"/>
        <w:rPr>
          <w:i/>
          <w:lang w:val="uk-UA"/>
        </w:rPr>
      </w:pPr>
      <w:r w:rsidRPr="00EC7E6C">
        <w:rPr>
          <w:i/>
          <w:lang w:val="uk-UA"/>
        </w:rPr>
        <w:t xml:space="preserve">Таблиця 1.1 </w:t>
      </w:r>
    </w:p>
    <w:p w:rsidR="00BA22A6" w:rsidRPr="00EC7E6C" w:rsidRDefault="00BA22A6" w:rsidP="00344374">
      <w:pPr>
        <w:pStyle w:val="aff5"/>
        <w:jc w:val="center"/>
        <w:rPr>
          <w:b/>
          <w:lang w:val="uk-UA"/>
        </w:rPr>
      </w:pPr>
      <w:r w:rsidRPr="00EC7E6C">
        <w:rPr>
          <w:b/>
          <w:lang w:val="uk-UA"/>
        </w:rPr>
        <w:t>Властивості методів чергування сну та роботи</w:t>
      </w:r>
    </w:p>
    <w:tbl>
      <w:tblPr>
        <w:tblStyle w:val="af1"/>
        <w:tblW w:w="0" w:type="auto"/>
        <w:tblLook w:val="04A0" w:firstRow="1" w:lastRow="0" w:firstColumn="1" w:lastColumn="0" w:noHBand="0" w:noVBand="1"/>
      </w:tblPr>
      <w:tblGrid>
        <w:gridCol w:w="2066"/>
        <w:gridCol w:w="2281"/>
        <w:gridCol w:w="2920"/>
        <w:gridCol w:w="2202"/>
      </w:tblGrid>
      <w:tr w:rsidR="00BA22A6" w:rsidTr="00EA79B4">
        <w:tc>
          <w:tcPr>
            <w:tcW w:w="2066" w:type="dxa"/>
          </w:tcPr>
          <w:p w:rsidR="00BA22A6" w:rsidRPr="00EC7E6C" w:rsidRDefault="00BA22A6" w:rsidP="00BA22A6">
            <w:pPr>
              <w:pStyle w:val="aff5"/>
              <w:ind w:firstLine="0"/>
              <w:jc w:val="center"/>
              <w:rPr>
                <w:b/>
                <w:lang w:val="uk-UA"/>
              </w:rPr>
            </w:pPr>
            <w:r w:rsidRPr="00EC7E6C">
              <w:rPr>
                <w:b/>
                <w:lang w:val="uk-UA"/>
              </w:rPr>
              <w:t>Тип</w:t>
            </w:r>
          </w:p>
        </w:tc>
        <w:tc>
          <w:tcPr>
            <w:tcW w:w="2324" w:type="dxa"/>
          </w:tcPr>
          <w:p w:rsidR="00BA22A6" w:rsidRPr="00EA79B4" w:rsidRDefault="00BA22A6" w:rsidP="00BA22A6">
            <w:pPr>
              <w:pStyle w:val="aff5"/>
              <w:ind w:firstLine="0"/>
              <w:jc w:val="center"/>
              <w:rPr>
                <w:b/>
                <w:lang w:val="uk-UA"/>
              </w:rPr>
            </w:pPr>
            <w:r w:rsidRPr="00EA79B4">
              <w:rPr>
                <w:b/>
                <w:lang w:val="uk-UA"/>
              </w:rPr>
              <w:t>На вимогу</w:t>
            </w:r>
          </w:p>
        </w:tc>
        <w:tc>
          <w:tcPr>
            <w:tcW w:w="3011" w:type="dxa"/>
          </w:tcPr>
          <w:p w:rsidR="00BA22A6" w:rsidRPr="00EA79B4" w:rsidRDefault="00BA22A6" w:rsidP="00BA22A6">
            <w:pPr>
              <w:pStyle w:val="aff5"/>
              <w:ind w:firstLine="0"/>
              <w:jc w:val="center"/>
              <w:rPr>
                <w:b/>
                <w:lang w:val="uk-UA"/>
              </w:rPr>
            </w:pPr>
            <w:r w:rsidRPr="00EA79B4">
              <w:rPr>
                <w:b/>
                <w:lang w:val="uk-UA"/>
              </w:rPr>
              <w:t>Заплановане рандеву</w:t>
            </w:r>
          </w:p>
        </w:tc>
        <w:tc>
          <w:tcPr>
            <w:tcW w:w="2226" w:type="dxa"/>
          </w:tcPr>
          <w:p w:rsidR="00BA22A6" w:rsidRPr="00EA79B4" w:rsidRDefault="00BA22A6" w:rsidP="00BA22A6">
            <w:pPr>
              <w:pStyle w:val="aff5"/>
              <w:ind w:firstLine="0"/>
              <w:jc w:val="center"/>
              <w:rPr>
                <w:b/>
                <w:lang w:val="uk-UA"/>
              </w:rPr>
            </w:pPr>
            <w:r w:rsidRPr="00EA79B4">
              <w:rPr>
                <w:b/>
                <w:lang w:val="uk-UA"/>
              </w:rPr>
              <w:t>Асинхронний</w:t>
            </w:r>
          </w:p>
        </w:tc>
      </w:tr>
      <w:tr w:rsidR="00344374" w:rsidTr="00EA79B4">
        <w:tc>
          <w:tcPr>
            <w:tcW w:w="2066" w:type="dxa"/>
          </w:tcPr>
          <w:p w:rsidR="00344374" w:rsidRPr="00EC7E6C" w:rsidRDefault="00344374" w:rsidP="00BA22A6">
            <w:pPr>
              <w:pStyle w:val="aff5"/>
              <w:ind w:firstLine="0"/>
              <w:jc w:val="center"/>
              <w:rPr>
                <w:b/>
                <w:lang w:val="uk-UA"/>
              </w:rPr>
            </w:pPr>
            <w:r w:rsidRPr="00EC7E6C">
              <w:rPr>
                <w:b/>
                <w:lang w:val="uk-UA"/>
              </w:rPr>
              <w:t>1</w:t>
            </w:r>
          </w:p>
        </w:tc>
        <w:tc>
          <w:tcPr>
            <w:tcW w:w="2324" w:type="dxa"/>
          </w:tcPr>
          <w:p w:rsidR="00344374" w:rsidRPr="00EA79B4" w:rsidRDefault="00344374" w:rsidP="00BA22A6">
            <w:pPr>
              <w:pStyle w:val="aff5"/>
              <w:ind w:firstLine="0"/>
              <w:jc w:val="center"/>
              <w:rPr>
                <w:b/>
                <w:lang w:val="uk-UA"/>
              </w:rPr>
            </w:pPr>
            <w:r>
              <w:rPr>
                <w:b/>
                <w:lang w:val="uk-UA"/>
              </w:rPr>
              <w:t>2</w:t>
            </w:r>
          </w:p>
        </w:tc>
        <w:tc>
          <w:tcPr>
            <w:tcW w:w="3011" w:type="dxa"/>
          </w:tcPr>
          <w:p w:rsidR="00344374" w:rsidRPr="00EA79B4" w:rsidRDefault="00344374" w:rsidP="00BA22A6">
            <w:pPr>
              <w:pStyle w:val="aff5"/>
              <w:ind w:firstLine="0"/>
              <w:jc w:val="center"/>
              <w:rPr>
                <w:b/>
                <w:lang w:val="uk-UA"/>
              </w:rPr>
            </w:pPr>
            <w:r>
              <w:rPr>
                <w:b/>
                <w:lang w:val="uk-UA"/>
              </w:rPr>
              <w:t>3</w:t>
            </w:r>
          </w:p>
        </w:tc>
        <w:tc>
          <w:tcPr>
            <w:tcW w:w="2226" w:type="dxa"/>
          </w:tcPr>
          <w:p w:rsidR="00344374" w:rsidRPr="00EA79B4" w:rsidRDefault="00344374" w:rsidP="00BA22A6">
            <w:pPr>
              <w:pStyle w:val="aff5"/>
              <w:ind w:firstLine="0"/>
              <w:jc w:val="center"/>
              <w:rPr>
                <w:b/>
                <w:lang w:val="uk-UA"/>
              </w:rPr>
            </w:pPr>
            <w:r>
              <w:rPr>
                <w:b/>
                <w:lang w:val="uk-UA"/>
              </w:rPr>
              <w:t>4</w:t>
            </w:r>
          </w:p>
        </w:tc>
      </w:tr>
      <w:tr w:rsidR="00BA22A6" w:rsidTr="00EA79B4">
        <w:tc>
          <w:tcPr>
            <w:tcW w:w="2066" w:type="dxa"/>
          </w:tcPr>
          <w:p w:rsidR="00BA22A6" w:rsidRPr="0091388A" w:rsidRDefault="00BA22A6" w:rsidP="00BA22A6">
            <w:pPr>
              <w:pStyle w:val="aff5"/>
              <w:ind w:firstLine="0"/>
              <w:jc w:val="center"/>
              <w:rPr>
                <w:b/>
                <w:lang w:val="uk-UA"/>
              </w:rPr>
            </w:pPr>
            <w:r w:rsidRPr="0091388A">
              <w:rPr>
                <w:b/>
                <w:lang w:val="uk-UA"/>
              </w:rPr>
              <w:t>Принцип</w:t>
            </w:r>
          </w:p>
        </w:tc>
        <w:tc>
          <w:tcPr>
            <w:tcW w:w="2324" w:type="dxa"/>
          </w:tcPr>
          <w:p w:rsidR="00BA22A6" w:rsidRDefault="00BA22A6" w:rsidP="00EA79B4">
            <w:pPr>
              <w:pStyle w:val="aff5"/>
              <w:ind w:firstLine="0"/>
              <w:jc w:val="center"/>
              <w:rPr>
                <w:lang w:val="uk-UA"/>
              </w:rPr>
            </w:pPr>
            <w:r>
              <w:rPr>
                <w:lang w:val="uk-UA"/>
              </w:rPr>
              <w:t>Вузол прокидається тільки якщо інші вузли хочуть з ним зв’язатися.</w:t>
            </w:r>
          </w:p>
        </w:tc>
        <w:tc>
          <w:tcPr>
            <w:tcW w:w="3011" w:type="dxa"/>
          </w:tcPr>
          <w:p w:rsidR="00BA22A6" w:rsidRDefault="00BA22A6" w:rsidP="00BA22A6">
            <w:pPr>
              <w:pStyle w:val="aff5"/>
              <w:ind w:firstLine="0"/>
              <w:jc w:val="center"/>
              <w:rPr>
                <w:lang w:val="uk-UA"/>
              </w:rPr>
            </w:pPr>
            <w:r>
              <w:rPr>
                <w:lang w:val="uk-UA"/>
              </w:rPr>
              <w:t>Вузли прокидаються в один і той же час згідно плану пробуджень. Після цього вони переходять у стан сну до наступного запланованого рандеву.</w:t>
            </w:r>
          </w:p>
        </w:tc>
        <w:tc>
          <w:tcPr>
            <w:tcW w:w="2226" w:type="dxa"/>
          </w:tcPr>
          <w:p w:rsidR="00BA22A6" w:rsidRDefault="00BA22A6" w:rsidP="00BA22A6">
            <w:pPr>
              <w:pStyle w:val="aff5"/>
              <w:ind w:firstLine="0"/>
              <w:jc w:val="center"/>
              <w:rPr>
                <w:lang w:val="uk-UA"/>
              </w:rPr>
            </w:pPr>
            <w:r>
              <w:rPr>
                <w:lang w:val="uk-UA"/>
              </w:rPr>
              <w:t>Кожен вузол прокидається незалежно, але його активний період має пересікатися з його суміжними вузлами.</w:t>
            </w:r>
          </w:p>
        </w:tc>
      </w:tr>
      <w:tr w:rsidR="00BA22A6" w:rsidTr="00EA79B4">
        <w:tc>
          <w:tcPr>
            <w:tcW w:w="2066" w:type="dxa"/>
          </w:tcPr>
          <w:p w:rsidR="00BA22A6" w:rsidRPr="00EA79B4" w:rsidRDefault="00BA22A6" w:rsidP="00BA22A6">
            <w:pPr>
              <w:pStyle w:val="aff5"/>
              <w:ind w:firstLine="0"/>
              <w:jc w:val="center"/>
              <w:rPr>
                <w:b/>
                <w:lang w:val="uk-UA"/>
              </w:rPr>
            </w:pPr>
            <w:r w:rsidRPr="00EA79B4">
              <w:rPr>
                <w:b/>
                <w:lang w:val="uk-UA"/>
              </w:rPr>
              <w:t>Широкомовна трансляція</w:t>
            </w:r>
          </w:p>
        </w:tc>
        <w:tc>
          <w:tcPr>
            <w:tcW w:w="2324" w:type="dxa"/>
          </w:tcPr>
          <w:p w:rsidR="00BA22A6" w:rsidRDefault="00BA22A6" w:rsidP="00BA22A6">
            <w:pPr>
              <w:pStyle w:val="aff5"/>
              <w:ind w:firstLine="0"/>
              <w:jc w:val="center"/>
              <w:rPr>
                <w:lang w:val="uk-UA"/>
              </w:rPr>
            </w:pPr>
            <w:r>
              <w:rPr>
                <w:lang w:val="uk-UA"/>
              </w:rPr>
              <w:t>Ні</w:t>
            </w:r>
          </w:p>
        </w:tc>
        <w:tc>
          <w:tcPr>
            <w:tcW w:w="3011" w:type="dxa"/>
          </w:tcPr>
          <w:p w:rsidR="00BA22A6" w:rsidRDefault="00BA22A6" w:rsidP="00BA22A6">
            <w:pPr>
              <w:pStyle w:val="aff5"/>
              <w:ind w:firstLine="0"/>
              <w:jc w:val="center"/>
              <w:rPr>
                <w:lang w:val="uk-UA"/>
              </w:rPr>
            </w:pPr>
            <w:r>
              <w:rPr>
                <w:lang w:val="uk-UA"/>
              </w:rPr>
              <w:t>Так</w:t>
            </w:r>
          </w:p>
        </w:tc>
        <w:tc>
          <w:tcPr>
            <w:tcW w:w="2226" w:type="dxa"/>
          </w:tcPr>
          <w:p w:rsidR="00BA22A6" w:rsidRDefault="00BA22A6" w:rsidP="00BA22A6">
            <w:pPr>
              <w:pStyle w:val="aff5"/>
              <w:ind w:firstLine="0"/>
              <w:jc w:val="center"/>
              <w:rPr>
                <w:lang w:val="uk-UA"/>
              </w:rPr>
            </w:pPr>
            <w:r>
              <w:rPr>
                <w:lang w:val="uk-UA"/>
              </w:rPr>
              <w:t>Ні</w:t>
            </w:r>
          </w:p>
        </w:tc>
      </w:tr>
      <w:tr w:rsidR="00BA22A6" w:rsidTr="00EA79B4">
        <w:tc>
          <w:tcPr>
            <w:tcW w:w="2066" w:type="dxa"/>
          </w:tcPr>
          <w:p w:rsidR="00BA22A6" w:rsidRPr="00EA79B4" w:rsidRDefault="00BA22A6" w:rsidP="00BA22A6">
            <w:pPr>
              <w:pStyle w:val="aff5"/>
              <w:ind w:firstLine="0"/>
              <w:jc w:val="center"/>
              <w:rPr>
                <w:b/>
                <w:lang w:val="uk-UA"/>
              </w:rPr>
            </w:pPr>
            <w:r w:rsidRPr="00EA79B4">
              <w:rPr>
                <w:b/>
                <w:lang w:val="uk-UA"/>
              </w:rPr>
              <w:t>Синхронізація</w:t>
            </w:r>
          </w:p>
        </w:tc>
        <w:tc>
          <w:tcPr>
            <w:tcW w:w="2324" w:type="dxa"/>
          </w:tcPr>
          <w:p w:rsidR="00BA22A6" w:rsidRDefault="00BA22A6" w:rsidP="00BA22A6">
            <w:pPr>
              <w:pStyle w:val="aff5"/>
              <w:ind w:firstLine="0"/>
              <w:jc w:val="center"/>
              <w:rPr>
                <w:lang w:val="uk-UA"/>
              </w:rPr>
            </w:pPr>
            <w:r>
              <w:rPr>
                <w:lang w:val="uk-UA"/>
              </w:rPr>
              <w:t xml:space="preserve">Ні </w:t>
            </w:r>
          </w:p>
        </w:tc>
        <w:tc>
          <w:tcPr>
            <w:tcW w:w="3011" w:type="dxa"/>
          </w:tcPr>
          <w:p w:rsidR="00BA22A6" w:rsidRDefault="00BA22A6" w:rsidP="00BA22A6">
            <w:pPr>
              <w:pStyle w:val="aff5"/>
              <w:ind w:firstLine="0"/>
              <w:jc w:val="center"/>
              <w:rPr>
                <w:lang w:val="uk-UA"/>
              </w:rPr>
            </w:pPr>
            <w:r>
              <w:rPr>
                <w:lang w:val="uk-UA"/>
              </w:rPr>
              <w:t xml:space="preserve">Так </w:t>
            </w:r>
          </w:p>
        </w:tc>
        <w:tc>
          <w:tcPr>
            <w:tcW w:w="2226" w:type="dxa"/>
          </w:tcPr>
          <w:p w:rsidR="00BA22A6" w:rsidRDefault="00BA22A6" w:rsidP="00BA22A6">
            <w:pPr>
              <w:pStyle w:val="aff5"/>
              <w:ind w:firstLine="0"/>
              <w:jc w:val="center"/>
              <w:rPr>
                <w:lang w:val="uk-UA"/>
              </w:rPr>
            </w:pPr>
            <w:r>
              <w:rPr>
                <w:lang w:val="uk-UA"/>
              </w:rPr>
              <w:t>Ні</w:t>
            </w:r>
          </w:p>
        </w:tc>
      </w:tr>
      <w:tr w:rsidR="00BA22A6" w:rsidTr="00EA79B4">
        <w:tc>
          <w:tcPr>
            <w:tcW w:w="2066" w:type="dxa"/>
          </w:tcPr>
          <w:p w:rsidR="00BA22A6" w:rsidRPr="00EA79B4" w:rsidRDefault="00BA22A6" w:rsidP="00BA22A6">
            <w:pPr>
              <w:pStyle w:val="aff5"/>
              <w:ind w:firstLine="0"/>
              <w:jc w:val="center"/>
              <w:rPr>
                <w:b/>
                <w:sz w:val="26"/>
                <w:szCs w:val="26"/>
                <w:lang w:val="uk-UA"/>
              </w:rPr>
            </w:pPr>
            <w:r w:rsidRPr="00EA79B4">
              <w:rPr>
                <w:b/>
                <w:szCs w:val="28"/>
                <w:lang w:val="uk-UA"/>
              </w:rPr>
              <w:t>Енерго</w:t>
            </w:r>
            <w:r w:rsidR="00EA79B4">
              <w:rPr>
                <w:b/>
                <w:szCs w:val="28"/>
                <w:lang w:val="uk-UA"/>
              </w:rPr>
              <w:t xml:space="preserve"> -</w:t>
            </w:r>
            <w:r w:rsidRPr="00EA79B4">
              <w:rPr>
                <w:b/>
                <w:szCs w:val="28"/>
                <w:lang w:val="uk-UA"/>
              </w:rPr>
              <w:t>ефективність</w:t>
            </w:r>
          </w:p>
        </w:tc>
        <w:tc>
          <w:tcPr>
            <w:tcW w:w="2324" w:type="dxa"/>
          </w:tcPr>
          <w:p w:rsidR="00BA22A6" w:rsidRDefault="00EA79B4" w:rsidP="00EA79B4">
            <w:pPr>
              <w:pStyle w:val="aff5"/>
              <w:ind w:firstLine="0"/>
              <w:jc w:val="center"/>
              <w:rPr>
                <w:lang w:val="uk-UA"/>
              </w:rPr>
            </w:pPr>
            <w:r>
              <w:rPr>
                <w:lang w:val="uk-UA"/>
              </w:rPr>
              <w:t xml:space="preserve">Вузол залишається активним лише на мінімально потрібний час. </w:t>
            </w:r>
          </w:p>
        </w:tc>
        <w:tc>
          <w:tcPr>
            <w:tcW w:w="3011" w:type="dxa"/>
          </w:tcPr>
          <w:p w:rsidR="00BA22A6" w:rsidRDefault="00EA79B4" w:rsidP="00EA79B4">
            <w:pPr>
              <w:pStyle w:val="aff5"/>
              <w:ind w:firstLine="0"/>
              <w:jc w:val="center"/>
              <w:rPr>
                <w:lang w:val="uk-UA"/>
              </w:rPr>
            </w:pPr>
            <w:r>
              <w:rPr>
                <w:lang w:val="uk-UA"/>
              </w:rPr>
              <w:t>Відбувається більше колізій через те, що вузли прокидаються в один і той же час після періоду в режимі сну</w:t>
            </w:r>
          </w:p>
        </w:tc>
        <w:tc>
          <w:tcPr>
            <w:tcW w:w="2226" w:type="dxa"/>
          </w:tcPr>
          <w:p w:rsidR="00BA22A6" w:rsidRDefault="00EA79B4" w:rsidP="00BA22A6">
            <w:pPr>
              <w:pStyle w:val="aff5"/>
              <w:ind w:firstLine="0"/>
              <w:jc w:val="center"/>
              <w:rPr>
                <w:lang w:val="uk-UA"/>
              </w:rPr>
            </w:pPr>
            <w:r>
              <w:rPr>
                <w:lang w:val="uk-UA"/>
              </w:rPr>
              <w:t>Вузлам потрібно прокидатися частіше. Або передавач передає довшу преамбулу, або приймач залишається в активному стані довше</w:t>
            </w:r>
          </w:p>
        </w:tc>
      </w:tr>
    </w:tbl>
    <w:p w:rsidR="00464E78" w:rsidRPr="00EC7E6C" w:rsidRDefault="00BD6EE0" w:rsidP="00464E78">
      <w:pPr>
        <w:pStyle w:val="aff5"/>
        <w:jc w:val="right"/>
        <w:rPr>
          <w:i/>
          <w:lang w:val="en-US"/>
        </w:rPr>
      </w:pPr>
      <w:r w:rsidRPr="00EC7E6C">
        <w:rPr>
          <w:i/>
          <w:lang w:val="uk-UA"/>
        </w:rPr>
        <w:t>Продовження таблиці 1.1</w:t>
      </w:r>
    </w:p>
    <w:tbl>
      <w:tblPr>
        <w:tblStyle w:val="af1"/>
        <w:tblW w:w="0" w:type="auto"/>
        <w:tblLayout w:type="fixed"/>
        <w:tblLook w:val="04A0" w:firstRow="1" w:lastRow="0" w:firstColumn="1" w:lastColumn="0" w:noHBand="0" w:noVBand="1"/>
      </w:tblPr>
      <w:tblGrid>
        <w:gridCol w:w="1823"/>
        <w:gridCol w:w="2567"/>
        <w:gridCol w:w="2693"/>
        <w:gridCol w:w="2544"/>
      </w:tblGrid>
      <w:tr w:rsidR="002536BB" w:rsidTr="00EC7E6C">
        <w:tc>
          <w:tcPr>
            <w:tcW w:w="1823" w:type="dxa"/>
            <w:vAlign w:val="center"/>
          </w:tcPr>
          <w:p w:rsidR="002536BB" w:rsidRPr="00EC7E6C" w:rsidRDefault="00344374" w:rsidP="00EC7E6C">
            <w:pPr>
              <w:pStyle w:val="aff5"/>
              <w:ind w:firstLine="0"/>
              <w:jc w:val="center"/>
              <w:rPr>
                <w:b/>
                <w:lang w:val="uk-UA"/>
              </w:rPr>
            </w:pPr>
            <w:r w:rsidRPr="00EC7E6C">
              <w:rPr>
                <w:b/>
                <w:lang w:val="uk-UA"/>
              </w:rPr>
              <w:t>1</w:t>
            </w:r>
          </w:p>
        </w:tc>
        <w:tc>
          <w:tcPr>
            <w:tcW w:w="2567" w:type="dxa"/>
            <w:vAlign w:val="center"/>
          </w:tcPr>
          <w:p w:rsidR="002536BB" w:rsidRPr="00EA79B4" w:rsidRDefault="00344374" w:rsidP="00EC7E6C">
            <w:pPr>
              <w:pStyle w:val="aff5"/>
              <w:ind w:firstLine="0"/>
              <w:jc w:val="center"/>
              <w:rPr>
                <w:b/>
                <w:lang w:val="uk-UA"/>
              </w:rPr>
            </w:pPr>
            <w:r>
              <w:rPr>
                <w:b/>
                <w:lang w:val="uk-UA"/>
              </w:rPr>
              <w:t>2</w:t>
            </w:r>
          </w:p>
        </w:tc>
        <w:tc>
          <w:tcPr>
            <w:tcW w:w="2693" w:type="dxa"/>
            <w:vAlign w:val="center"/>
          </w:tcPr>
          <w:p w:rsidR="002536BB" w:rsidRPr="00EA79B4" w:rsidRDefault="00344374" w:rsidP="00EC7E6C">
            <w:pPr>
              <w:pStyle w:val="aff5"/>
              <w:ind w:firstLine="0"/>
              <w:jc w:val="center"/>
              <w:rPr>
                <w:b/>
                <w:lang w:val="uk-UA"/>
              </w:rPr>
            </w:pPr>
            <w:r>
              <w:rPr>
                <w:b/>
                <w:lang w:val="uk-UA"/>
              </w:rPr>
              <w:t>3</w:t>
            </w:r>
          </w:p>
        </w:tc>
        <w:tc>
          <w:tcPr>
            <w:tcW w:w="2544" w:type="dxa"/>
            <w:vAlign w:val="center"/>
          </w:tcPr>
          <w:p w:rsidR="002536BB" w:rsidRPr="00EA79B4" w:rsidRDefault="00EC7E6C" w:rsidP="00EC7E6C">
            <w:pPr>
              <w:pStyle w:val="aff5"/>
              <w:ind w:firstLine="0"/>
              <w:jc w:val="center"/>
              <w:rPr>
                <w:b/>
                <w:lang w:val="uk-UA"/>
              </w:rPr>
            </w:pPr>
            <w:r>
              <w:rPr>
                <w:b/>
                <w:lang w:val="uk-UA"/>
              </w:rPr>
              <w:t>4</w:t>
            </w:r>
          </w:p>
        </w:tc>
      </w:tr>
      <w:tr w:rsidR="002536BB" w:rsidTr="00BD6EE0">
        <w:tc>
          <w:tcPr>
            <w:tcW w:w="1823" w:type="dxa"/>
          </w:tcPr>
          <w:p w:rsidR="002536BB" w:rsidRPr="002536BB" w:rsidRDefault="002536BB" w:rsidP="002536BB">
            <w:pPr>
              <w:pStyle w:val="aff5"/>
              <w:ind w:firstLine="0"/>
              <w:jc w:val="center"/>
              <w:rPr>
                <w:b/>
                <w:lang w:val="uk-UA"/>
              </w:rPr>
            </w:pPr>
            <w:r w:rsidRPr="002536BB">
              <w:rPr>
                <w:b/>
                <w:lang w:val="uk-UA"/>
              </w:rPr>
              <w:t>Приклади застосувань</w:t>
            </w:r>
          </w:p>
        </w:tc>
        <w:tc>
          <w:tcPr>
            <w:tcW w:w="2567" w:type="dxa"/>
          </w:tcPr>
          <w:p w:rsidR="002536BB" w:rsidRDefault="002536BB" w:rsidP="002536BB">
            <w:pPr>
              <w:pStyle w:val="aff5"/>
              <w:ind w:firstLine="0"/>
              <w:jc w:val="center"/>
              <w:rPr>
                <w:lang w:val="uk-UA"/>
              </w:rPr>
            </w:pPr>
            <w:r>
              <w:rPr>
                <w:lang w:val="uk-UA"/>
              </w:rPr>
              <w:t>Застосунок, що керується подіями, з робочими циклами, що трапляються рідко</w:t>
            </w:r>
          </w:p>
        </w:tc>
        <w:tc>
          <w:tcPr>
            <w:tcW w:w="2693" w:type="dxa"/>
          </w:tcPr>
          <w:p w:rsidR="002536BB" w:rsidRDefault="002536BB" w:rsidP="002536BB">
            <w:pPr>
              <w:pStyle w:val="aff5"/>
              <w:ind w:firstLine="0"/>
              <w:jc w:val="center"/>
              <w:rPr>
                <w:lang w:val="uk-UA"/>
              </w:rPr>
            </w:pPr>
            <w:r>
              <w:rPr>
                <w:lang w:val="uk-UA"/>
              </w:rPr>
              <w:t>Застосунки з отримання данних з можливою агрегацією</w:t>
            </w:r>
          </w:p>
        </w:tc>
        <w:tc>
          <w:tcPr>
            <w:tcW w:w="2544" w:type="dxa"/>
          </w:tcPr>
          <w:p w:rsidR="002536BB" w:rsidRDefault="002536BB" w:rsidP="002536BB">
            <w:pPr>
              <w:pStyle w:val="aff5"/>
              <w:ind w:firstLine="0"/>
              <w:jc w:val="center"/>
              <w:rPr>
                <w:lang w:val="uk-UA"/>
              </w:rPr>
            </w:pPr>
            <w:r>
              <w:rPr>
                <w:lang w:val="uk-UA"/>
              </w:rPr>
              <w:t>Мобільні застосунки, в яких сусідство непердбачуване.</w:t>
            </w:r>
          </w:p>
        </w:tc>
      </w:tr>
      <w:tr w:rsidR="002536BB" w:rsidTr="00BD6EE0">
        <w:tc>
          <w:tcPr>
            <w:tcW w:w="1823" w:type="dxa"/>
          </w:tcPr>
          <w:p w:rsidR="002536BB" w:rsidRPr="002536BB" w:rsidRDefault="002536BB" w:rsidP="002536BB">
            <w:pPr>
              <w:pStyle w:val="aff5"/>
              <w:ind w:firstLine="0"/>
              <w:jc w:val="center"/>
              <w:rPr>
                <w:b/>
                <w:lang w:val="uk-UA"/>
              </w:rPr>
            </w:pPr>
            <w:r w:rsidRPr="002536BB">
              <w:rPr>
                <w:b/>
                <w:lang w:val="uk-UA"/>
              </w:rPr>
              <w:t>Зображення методу</w:t>
            </w:r>
          </w:p>
        </w:tc>
        <w:tc>
          <w:tcPr>
            <w:tcW w:w="2567" w:type="dxa"/>
          </w:tcPr>
          <w:p w:rsidR="002536BB" w:rsidRDefault="002536BB" w:rsidP="002536BB">
            <w:pPr>
              <w:pStyle w:val="aff5"/>
              <w:ind w:firstLine="0"/>
              <w:jc w:val="center"/>
              <w:rPr>
                <w:lang w:val="uk-UA"/>
              </w:rPr>
            </w:pPr>
            <w:r w:rsidRPr="00BD6EE0">
              <w:rPr>
                <w:noProof/>
                <w:lang w:val="uk-UA" w:eastAsia="uk-UA"/>
              </w:rPr>
              <mc:AlternateContent>
                <mc:Choice Requires="wps">
                  <w:drawing>
                    <wp:anchor distT="45720" distB="45720" distL="114300" distR="114300" simplePos="0" relativeHeight="251669504" behindDoc="0" locked="0" layoutInCell="1" allowOverlap="1" wp14:anchorId="594FDCB0" wp14:editId="67D23F40">
                      <wp:simplePos x="0" y="0"/>
                      <wp:positionH relativeFrom="column">
                        <wp:posOffset>-129540</wp:posOffset>
                      </wp:positionH>
                      <wp:positionV relativeFrom="paragraph">
                        <wp:posOffset>389255</wp:posOffset>
                      </wp:positionV>
                      <wp:extent cx="1790700" cy="390525"/>
                      <wp:effectExtent l="0" t="0" r="0" b="0"/>
                      <wp:wrapNone/>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390525"/>
                              </a:xfrm>
                              <a:prstGeom prst="rect">
                                <a:avLst/>
                              </a:prstGeom>
                              <a:noFill/>
                              <a:ln w="9525">
                                <a:noFill/>
                                <a:miter lim="800000"/>
                                <a:headEnd/>
                                <a:tailEnd/>
                              </a:ln>
                            </wps:spPr>
                            <wps:txbx>
                              <w:txbxContent>
                                <w:p w:rsidR="00333D6E" w:rsidRPr="00BD6EE0" w:rsidRDefault="00333D6E" w:rsidP="00BD6EE0">
                                  <w:pPr>
                                    <w:jc w:val="center"/>
                                    <w:rPr>
                                      <w:sz w:val="16"/>
                                      <w:lang w:val="uk-UA"/>
                                    </w:rPr>
                                  </w:pPr>
                                  <w:r w:rsidRPr="00BD6EE0">
                                    <w:rPr>
                                      <w:sz w:val="16"/>
                                      <w:lang w:val="uk-UA"/>
                                    </w:rPr>
                                    <w:t>Низьке електроспоживання радіомодуля для пробудження</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94FDCB0" id="_x0000_t202" coordsize="21600,21600" o:spt="202" path="m,l,21600r21600,l21600,xe">
                      <v:stroke joinstyle="miter"/>
                      <v:path gradientshapeok="t" o:connecttype="rect"/>
                    </v:shapetype>
                    <v:shape id="Надпись 2" o:spid="_x0000_s1026" type="#_x0000_t202" style="position:absolute;left:0;text-align:left;margin-left:-10.2pt;margin-top:30.65pt;width:141pt;height:30.7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GZaIQIAAPoDAAAOAAAAZHJzL2Uyb0RvYy54bWysU81uEzEQviPxDpbvZDdLQppVNlVpKUIq&#10;P1LhARyvN2the4ztZLfceucVeAcOHLjxCukbMfamaVRuiD1Ynp3xN/N9/rw47bUiW+G8BFPR8Sin&#10;RBgOtTTrin76ePnshBIfmKmZAiMqeiM8PV0+fbLobCkKaEHVwhEEMb7sbEXbEGyZZZ63QjM/AisM&#10;JhtwmgUM3TqrHesQXausyPMXWQeutg648B7/XgxJukz4TSN4eN80XgSiKoqzhbS6tK7imi0XrFw7&#10;ZlvJ92Owf5hCM2mw6QHqggVGNk7+BaUld+ChCSMOOoOmkVwkDshmnD9ic90yKxIXFMfbg0z+/8Hy&#10;d9sPjsi6osV4RolhGi9p9333Y/dz93v36+727hspokqd9SUWX1ssD/1L6PG2E2Nvr4B/9sTAecvM&#10;Wpw5B10rWI1TjuPJ7OjogOMjyKp7CzU2Y5sACahvnI4SoigE0fG2bg43JPpAeGw5m+ezHFMcc8/n&#10;+bSYphasvD9tnQ+vBWgSNxV16ICEzrZXPsRpWHlfEpsZuJRKJRcoQ7qKziPko4yWAU2qpK7oSR6/&#10;wTaR5CtTp8OBSTXssYEye9aR6EA59KseC6MUK6hvkL+DwYz4eHDTgvtKSYdGrKj/smFOUKLeGNRw&#10;Pp5MonNTMJnOCgzccWZ1nGGGI1RFAyXD9jwktw+MzlDrRiYZHibZz4oGS+rsH0N08HGcqh6e7PIP&#10;AAAA//8DAFBLAwQUAAYACAAAACEA71Z2wt4AAAAKAQAADwAAAGRycy9kb3ducmV2LnhtbEyPwU7D&#10;MBBE70j8g7VI3Fo7pkQlxKkQiCuIApV6c+NtEhGvo9htwt+znOC4mqeZt+Vm9r044xi7QAaypQKB&#10;VAfXUWPg4/15sQYRkyVn+0Bo4BsjbKrLi9IWLkz0hudtagSXUCysgTaloZAy1i16G5dhQOLsGEZv&#10;E59jI91oJy73vdRK5dLbjnihtQM+tlh/bU/ewOfLcb9bqdfmyd8OU5iVJH8njbm+mh/uQSSc0x8M&#10;v/qsDhU7HcKJXBS9gYVWK0YN5NkNCAZ0nuUgDkxqvQZZlfL/C9UPAAAA//8DAFBLAQItABQABgAI&#10;AAAAIQC2gziS/gAAAOEBAAATAAAAAAAAAAAAAAAAAAAAAABbQ29udGVudF9UeXBlc10ueG1sUEsB&#10;Ai0AFAAGAAgAAAAhADj9If/WAAAAlAEAAAsAAAAAAAAAAAAAAAAALwEAAF9yZWxzLy5yZWxzUEsB&#10;Ai0AFAAGAAgAAAAhADMwZlohAgAA+gMAAA4AAAAAAAAAAAAAAAAALgIAAGRycy9lMm9Eb2MueG1s&#10;UEsBAi0AFAAGAAgAAAAhAO9WdsLeAAAACgEAAA8AAAAAAAAAAAAAAAAAewQAAGRycy9kb3ducmV2&#10;LnhtbFBLBQYAAAAABAAEAPMAAACGBQAAAAA=&#10;" filled="f" stroked="f">
                      <v:textbox>
                        <w:txbxContent>
                          <w:p w:rsidR="00333D6E" w:rsidRPr="00BD6EE0" w:rsidRDefault="00333D6E" w:rsidP="00BD6EE0">
                            <w:pPr>
                              <w:jc w:val="center"/>
                              <w:rPr>
                                <w:sz w:val="16"/>
                                <w:lang w:val="uk-UA"/>
                              </w:rPr>
                            </w:pPr>
                            <w:r w:rsidRPr="00BD6EE0">
                              <w:rPr>
                                <w:sz w:val="16"/>
                                <w:lang w:val="uk-UA"/>
                              </w:rPr>
                              <w:t>Низьке електроспоживання радіомодуля для пробудження</w:t>
                            </w:r>
                          </w:p>
                        </w:txbxContent>
                      </v:textbox>
                    </v:shape>
                  </w:pict>
                </mc:Fallback>
              </mc:AlternateContent>
            </w:r>
            <w:r>
              <w:rPr>
                <w:noProof/>
                <w:lang w:val="uk-UA" w:eastAsia="uk-UA"/>
              </w:rPr>
              <w:drawing>
                <wp:inline distT="0" distB="0" distL="0" distR="0" wp14:anchorId="07D168FF" wp14:editId="07B5C3F3">
                  <wp:extent cx="1400175" cy="471213"/>
                  <wp:effectExtent l="0" t="0" r="0" b="508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412802" cy="475462"/>
                          </a:xfrm>
                          <a:prstGeom prst="rect">
                            <a:avLst/>
                          </a:prstGeom>
                        </pic:spPr>
                      </pic:pic>
                    </a:graphicData>
                  </a:graphic>
                </wp:inline>
              </w:drawing>
            </w:r>
          </w:p>
          <w:p w:rsidR="002536BB" w:rsidRDefault="002536BB" w:rsidP="002536BB">
            <w:pPr>
              <w:pStyle w:val="aff5"/>
              <w:ind w:firstLine="0"/>
              <w:jc w:val="center"/>
              <w:rPr>
                <w:lang w:val="uk-UA"/>
              </w:rPr>
            </w:pPr>
            <w:r w:rsidRPr="00BD6EE0">
              <w:rPr>
                <w:noProof/>
                <w:lang w:val="uk-UA" w:eastAsia="uk-UA"/>
              </w:rPr>
              <mc:AlternateContent>
                <mc:Choice Requires="wps">
                  <w:drawing>
                    <wp:anchor distT="45720" distB="45720" distL="114300" distR="114300" simplePos="0" relativeHeight="251670528" behindDoc="0" locked="0" layoutInCell="1" allowOverlap="1" wp14:anchorId="632AF56D" wp14:editId="021640A0">
                      <wp:simplePos x="0" y="0"/>
                      <wp:positionH relativeFrom="column">
                        <wp:posOffset>-116205</wp:posOffset>
                      </wp:positionH>
                      <wp:positionV relativeFrom="paragraph">
                        <wp:posOffset>305435</wp:posOffset>
                      </wp:positionV>
                      <wp:extent cx="1790700" cy="390525"/>
                      <wp:effectExtent l="0" t="0" r="0" b="0"/>
                      <wp:wrapNone/>
                      <wp:docPr id="13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390525"/>
                              </a:xfrm>
                              <a:prstGeom prst="rect">
                                <a:avLst/>
                              </a:prstGeom>
                              <a:noFill/>
                              <a:ln w="9525">
                                <a:noFill/>
                                <a:miter lim="800000"/>
                                <a:headEnd/>
                                <a:tailEnd/>
                              </a:ln>
                            </wps:spPr>
                            <wps:txbx>
                              <w:txbxContent>
                                <w:p w:rsidR="00333D6E" w:rsidRPr="00BD6EE0" w:rsidRDefault="00333D6E" w:rsidP="00BD6EE0">
                                  <w:pPr>
                                    <w:jc w:val="center"/>
                                    <w:rPr>
                                      <w:sz w:val="16"/>
                                      <w:lang w:val="uk-UA"/>
                                    </w:rPr>
                                  </w:pPr>
                                  <w:r>
                                    <w:rPr>
                                      <w:sz w:val="16"/>
                                      <w:lang w:val="uk-UA"/>
                                    </w:rPr>
                                    <w:t>Високе енергоспоживання радіомодуля для передачі даних</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2AF56D" id="_x0000_s1027" type="#_x0000_t202" style="position:absolute;left:0;text-align:left;margin-left:-9.15pt;margin-top:24.05pt;width:141pt;height:30.75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O0HIwIAAAEEAAAOAAAAZHJzL2Uyb0RvYy54bWysU82O0zAQviPxDpbvNGm33W6jpqtll0VI&#10;y4+08ACu4zQWtsfYbpNy484r8A4cOHDjFbpvxNhpS7XcEDlYdsbzzXzffJ5fdlqRjXBeginpcJBT&#10;IgyHSppVST+8v312QYkPzFRMgREl3QpPLxdPn8xbW4gRNKAq4QiCGF+0tqRNCLbIMs8boZkfgBUG&#10;gzU4zQIe3SqrHGsRXatslOfnWQuusg648B7/3vRBukj4dS14eFvXXgSiSoq9hbS6tC7jmi3mrFg5&#10;ZhvJ922wf+hCM2mw6BHqhgVG1k7+BaUld+ChDgMOOoO6llwkDshmmD9ic98wKxIXFMfbo0z+/8Hy&#10;N5t3jsgKZ3d2TolhGoe0+7b7vvux+7X7+fDl4SsZRZVa6wu8fG/xeuieQ4cZibG3d8A/emLgumFm&#10;Ja6cg7YRrMIuhzEzO0ntcXwEWbavocJibB0gAXW101FCFIUgOk5re5yQ6ALhseR0lk9zDHGMnc3y&#10;yWiSSrDikG2dDy8FaBI3JXXogITONnc+xG5YcbgSixm4lUolFyhD2pLOIuSjiJYBTaqkLulFHr/e&#10;NpHkC1Ol5MCk6vdYQJk960i0pxy6ZdfLfBBzCdUWZXDQexLfEG4acJ8padGPJfWf1swJStQrg1LO&#10;huNxNHA6jCfTER7caWR5GmGGI1RJAyX99jok0/fErlDyWiY14mz6TvYto8+SSPs3EY18ek63/rzc&#10;xW8AAAD//wMAUEsDBBQABgAIAAAAIQCjtUgV3wAAAAoBAAAPAAAAZHJzL2Rvd25yZXYueG1sTI/B&#10;TsMwEETvSPyDtUjcWjttCWmIUyEQV1ALrcTNjbdJRLyOYrcJf89yguNqnmbeFpvJdeKCQ2g9aUjm&#10;CgRS5W1LtYaP95dZBiJEQ9Z0nlDDNwbYlNdXhcmtH2mLl12sBZdQyI2GJsY+lzJUDToT5r5H4uzk&#10;B2cin0Mt7WBGLnedXCiVSmda4oXG9PjUYPW1OzsN+9fT52Gl3upnd9ePflKS3FpqfXszPT6AiDjF&#10;Pxh+9VkdSnY6+jPZIDoNsyRbMqphlSUgGFiky3sQRybVOgVZFvL/C+UPAAAA//8DAFBLAQItABQA&#10;BgAIAAAAIQC2gziS/gAAAOEBAAATAAAAAAAAAAAAAAAAAAAAAABbQ29udGVudF9UeXBlc10ueG1s&#10;UEsBAi0AFAAGAAgAAAAhADj9If/WAAAAlAEAAAsAAAAAAAAAAAAAAAAALwEAAF9yZWxzLy5yZWxz&#10;UEsBAi0AFAAGAAgAAAAhAGIw7QcjAgAAAQQAAA4AAAAAAAAAAAAAAAAALgIAAGRycy9lMm9Eb2Mu&#10;eG1sUEsBAi0AFAAGAAgAAAAhAKO1SBXfAAAACgEAAA8AAAAAAAAAAAAAAAAAfQQAAGRycy9kb3du&#10;cmV2LnhtbFBLBQYAAAAABAAEAPMAAACJBQAAAAA=&#10;" filled="f" stroked="f">
                      <v:textbox>
                        <w:txbxContent>
                          <w:p w:rsidR="00333D6E" w:rsidRPr="00BD6EE0" w:rsidRDefault="00333D6E" w:rsidP="00BD6EE0">
                            <w:pPr>
                              <w:jc w:val="center"/>
                              <w:rPr>
                                <w:sz w:val="16"/>
                                <w:lang w:val="uk-UA"/>
                              </w:rPr>
                            </w:pPr>
                            <w:r>
                              <w:rPr>
                                <w:sz w:val="16"/>
                                <w:lang w:val="uk-UA"/>
                              </w:rPr>
                              <w:t>Високе енергоспоживання радіомодуля для передачі даних</w:t>
                            </w:r>
                          </w:p>
                        </w:txbxContent>
                      </v:textbox>
                    </v:shape>
                  </w:pict>
                </mc:Fallback>
              </mc:AlternateContent>
            </w:r>
            <w:r>
              <w:rPr>
                <w:noProof/>
                <w:lang w:val="uk-UA" w:eastAsia="uk-UA"/>
              </w:rPr>
              <w:drawing>
                <wp:inline distT="0" distB="0" distL="0" distR="0" wp14:anchorId="2AB9EE6D" wp14:editId="39FC9D33">
                  <wp:extent cx="1343025" cy="346790"/>
                  <wp:effectExtent l="0" t="0" r="0"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357993" cy="350655"/>
                          </a:xfrm>
                          <a:prstGeom prst="rect">
                            <a:avLst/>
                          </a:prstGeom>
                        </pic:spPr>
                      </pic:pic>
                    </a:graphicData>
                  </a:graphic>
                </wp:inline>
              </w:drawing>
            </w:r>
          </w:p>
          <w:p w:rsidR="002536BB" w:rsidRDefault="002536BB" w:rsidP="002536BB">
            <w:pPr>
              <w:pStyle w:val="aff5"/>
              <w:ind w:firstLine="0"/>
              <w:jc w:val="center"/>
              <w:rPr>
                <w:lang w:val="uk-UA"/>
              </w:rPr>
            </w:pPr>
          </w:p>
        </w:tc>
        <w:tc>
          <w:tcPr>
            <w:tcW w:w="2693" w:type="dxa"/>
          </w:tcPr>
          <w:p w:rsidR="002536BB" w:rsidRDefault="002536BB" w:rsidP="002536BB">
            <w:pPr>
              <w:pStyle w:val="aff5"/>
              <w:ind w:firstLine="0"/>
              <w:jc w:val="center"/>
              <w:rPr>
                <w:lang w:val="uk-UA"/>
              </w:rPr>
            </w:pPr>
            <w:r w:rsidRPr="00BD6EE0">
              <w:rPr>
                <w:noProof/>
                <w:lang w:val="uk-UA" w:eastAsia="uk-UA"/>
              </w:rPr>
              <mc:AlternateContent>
                <mc:Choice Requires="wps">
                  <w:drawing>
                    <wp:anchor distT="45720" distB="45720" distL="114300" distR="114300" simplePos="0" relativeHeight="251671552" behindDoc="0" locked="0" layoutInCell="1" allowOverlap="1" wp14:anchorId="2B277097" wp14:editId="23171A23">
                      <wp:simplePos x="0" y="0"/>
                      <wp:positionH relativeFrom="column">
                        <wp:posOffset>-88900</wp:posOffset>
                      </wp:positionH>
                      <wp:positionV relativeFrom="paragraph">
                        <wp:posOffset>1144270</wp:posOffset>
                      </wp:positionV>
                      <wp:extent cx="1790700" cy="390525"/>
                      <wp:effectExtent l="0" t="0" r="0" b="0"/>
                      <wp:wrapNone/>
                      <wp:docPr id="14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390525"/>
                              </a:xfrm>
                              <a:prstGeom prst="rect">
                                <a:avLst/>
                              </a:prstGeom>
                              <a:noFill/>
                              <a:ln w="9525">
                                <a:noFill/>
                                <a:miter lim="800000"/>
                                <a:headEnd/>
                                <a:tailEnd/>
                              </a:ln>
                            </wps:spPr>
                            <wps:txbx>
                              <w:txbxContent>
                                <w:p w:rsidR="00333D6E" w:rsidRPr="002536BB" w:rsidRDefault="00333D6E" w:rsidP="002536BB">
                                  <w:pPr>
                                    <w:jc w:val="center"/>
                                    <w:rPr>
                                      <w:sz w:val="16"/>
                                      <w:lang w:val="uk-UA"/>
                                    </w:rPr>
                                  </w:pPr>
                                  <w:r>
                                    <w:rPr>
                                      <w:sz w:val="16"/>
                                      <w:lang w:val="uk-UA"/>
                                    </w:rPr>
                                    <w:t>Покрокове пробудження</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277097" id="_x0000_s1028" type="#_x0000_t202" style="position:absolute;left:0;text-align:left;margin-left:-7pt;margin-top:90.1pt;width:141pt;height:30.75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HPXIQIAAAEEAAAOAAAAZHJzL2Uyb0RvYy54bWysU82O0zAQviPxDpbvNGlp6TZqulp2WYS0&#10;/EgLD+A4TmNhe4ztNik37rwC78CBAzdeoftGjJ1uqZYbIgfLzni+me+bz8vzXiuyFc5LMCUdj3JK&#10;hOFQS7Mu6Yf310/OKPGBmZopMKKkO+Hp+erxo2VnCzGBFlQtHEEQ44vOlrQNwRZZ5nkrNPMjsMJg&#10;sAGnWcCjW2e1Yx2ia5VN8vxZ1oGrrQMuvMe/V0OQrhJ+0wge3jaNF4GokmJvIa0urVVcs9WSFWvH&#10;bCv5oQ32D11oJg0WPUJdscDIxsm/oLTkDjw0YcRBZ9A0kovEAdmM8wdsbltmReKC4nh7lMn/P1j+&#10;ZvvOEVnj7Kaoj2Eah7T/tv++/7H/tf959+XuK5lElTrrC7x8a/F66J9DjxmJsbc3wD96YuCyZWYt&#10;LpyDrhWsxi7HMTM7SR1wfASputdQYzG2CZCA+sbpKCGKQhAdu9kdJyT6QHgsOV/k8xxDHGNPF/ls&#10;MkslWHGfbZ0PLwVoEjcldeiAhM62Nz7EblhxfyUWM3AtlUouUIZ0JV1EyAcRLQOaVEld0rM8foNt&#10;IskXpk7JgUk17LGAMgfWkehAOfRVn2Q+illBvUMZHAyexDeEmxbcZ0o69GNJ/acNc4IS9cqglIvx&#10;NA4opMN0Np/gwZ1GqtMIMxyhShooGbaXIZl+IHaBkjcyqRFnM3RyaBl9lkQ6vIlo5NNzuvXn5a5+&#10;AwAA//8DAFBLAwQUAAYACAAAACEAAT4pHd4AAAALAQAADwAAAGRycy9kb3ducmV2LnhtbEyPQU/D&#10;MAyF70j7D5EncduSVmUrpemEQFxBjIHELWu8tqJxqiZby7/HnOBm+z09f6/cza4XFxxD50lDslYg&#10;kGpvO2o0HN6eVjmIEA1Z03tCDd8YYFctrkpTWD/RK172sREcQqEwGtoYh0LKULfoTFj7AYm1kx+d&#10;ibyOjbSjmTjc9TJVaiOd6Yg/tGbAhxbrr/3ZaXh/Pn1+ZOqleXQ3w+RnJcndSq2vl/P9HYiIc/wz&#10;wy8+o0PFTEd/JhtEr2GVZNwlspCrFAQ70k3OlyMPWbIFWZXyf4fqBwAA//8DAFBLAQItABQABgAI&#10;AAAAIQC2gziS/gAAAOEBAAATAAAAAAAAAAAAAAAAAAAAAABbQ29udGVudF9UeXBlc10ueG1sUEsB&#10;Ai0AFAAGAAgAAAAhADj9If/WAAAAlAEAAAsAAAAAAAAAAAAAAAAALwEAAF9yZWxzLy5yZWxzUEsB&#10;Ai0AFAAGAAgAAAAhAO3Ac9chAgAAAQQAAA4AAAAAAAAAAAAAAAAALgIAAGRycy9lMm9Eb2MueG1s&#10;UEsBAi0AFAAGAAgAAAAhAAE+KR3eAAAACwEAAA8AAAAAAAAAAAAAAAAAewQAAGRycy9kb3ducmV2&#10;LnhtbFBLBQYAAAAABAAEAPMAAACGBQAAAAA=&#10;" filled="f" stroked="f">
                      <v:textbox>
                        <w:txbxContent>
                          <w:p w:rsidR="00333D6E" w:rsidRPr="002536BB" w:rsidRDefault="00333D6E" w:rsidP="002536BB">
                            <w:pPr>
                              <w:jc w:val="center"/>
                              <w:rPr>
                                <w:sz w:val="16"/>
                                <w:lang w:val="uk-UA"/>
                              </w:rPr>
                            </w:pPr>
                            <w:r>
                              <w:rPr>
                                <w:sz w:val="16"/>
                                <w:lang w:val="uk-UA"/>
                              </w:rPr>
                              <w:t>Покрокове пробудження</w:t>
                            </w:r>
                          </w:p>
                        </w:txbxContent>
                      </v:textbox>
                    </v:shape>
                  </w:pict>
                </mc:Fallback>
              </mc:AlternateContent>
            </w:r>
            <w:r>
              <w:rPr>
                <w:noProof/>
                <w:lang w:val="uk-UA" w:eastAsia="uk-UA"/>
              </w:rPr>
              <w:drawing>
                <wp:inline distT="0" distB="0" distL="0" distR="0" wp14:anchorId="48527CEB" wp14:editId="1F8F12CC">
                  <wp:extent cx="1572895" cy="499110"/>
                  <wp:effectExtent l="0" t="0" r="8255"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1572895" cy="499110"/>
                          </a:xfrm>
                          <a:prstGeom prst="rect">
                            <a:avLst/>
                          </a:prstGeom>
                        </pic:spPr>
                      </pic:pic>
                    </a:graphicData>
                  </a:graphic>
                </wp:inline>
              </w:drawing>
            </w:r>
            <w:r>
              <w:rPr>
                <w:noProof/>
                <w:lang w:val="uk-UA" w:eastAsia="uk-UA"/>
              </w:rPr>
              <w:drawing>
                <wp:inline distT="0" distB="0" distL="0" distR="0" wp14:anchorId="4ED0E444" wp14:editId="3ED1DB78">
                  <wp:extent cx="1572895" cy="546100"/>
                  <wp:effectExtent l="0" t="0" r="8255" b="635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572895" cy="546100"/>
                          </a:xfrm>
                          <a:prstGeom prst="rect">
                            <a:avLst/>
                          </a:prstGeom>
                        </pic:spPr>
                      </pic:pic>
                    </a:graphicData>
                  </a:graphic>
                </wp:inline>
              </w:drawing>
            </w:r>
          </w:p>
          <w:p w:rsidR="002536BB" w:rsidRDefault="002536BB" w:rsidP="002536BB">
            <w:pPr>
              <w:pStyle w:val="aff5"/>
              <w:ind w:firstLine="0"/>
              <w:jc w:val="center"/>
              <w:rPr>
                <w:lang w:val="uk-UA"/>
              </w:rPr>
            </w:pPr>
          </w:p>
        </w:tc>
        <w:tc>
          <w:tcPr>
            <w:tcW w:w="2544" w:type="dxa"/>
          </w:tcPr>
          <w:p w:rsidR="002536BB" w:rsidRDefault="002536BB" w:rsidP="002536BB">
            <w:pPr>
              <w:pStyle w:val="aff5"/>
              <w:ind w:firstLine="0"/>
              <w:jc w:val="center"/>
              <w:rPr>
                <w:sz w:val="20"/>
                <w:lang w:val="uk-UA"/>
              </w:rPr>
            </w:pPr>
            <w:r w:rsidRPr="00BD6EE0">
              <w:rPr>
                <w:noProof/>
                <w:lang w:val="uk-UA" w:eastAsia="uk-UA"/>
              </w:rPr>
              <mc:AlternateContent>
                <mc:Choice Requires="wps">
                  <w:drawing>
                    <wp:anchor distT="45720" distB="45720" distL="114300" distR="114300" simplePos="0" relativeHeight="251673600" behindDoc="0" locked="0" layoutInCell="1" allowOverlap="1" wp14:anchorId="13DD7179" wp14:editId="3156F17F">
                      <wp:simplePos x="0" y="0"/>
                      <wp:positionH relativeFrom="column">
                        <wp:posOffset>-236855</wp:posOffset>
                      </wp:positionH>
                      <wp:positionV relativeFrom="paragraph">
                        <wp:posOffset>237490</wp:posOffset>
                      </wp:positionV>
                      <wp:extent cx="1790700" cy="390525"/>
                      <wp:effectExtent l="0" t="0" r="0" b="0"/>
                      <wp:wrapNone/>
                      <wp:docPr id="144"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390525"/>
                              </a:xfrm>
                              <a:prstGeom prst="rect">
                                <a:avLst/>
                              </a:prstGeom>
                              <a:noFill/>
                              <a:ln w="9525">
                                <a:noFill/>
                                <a:miter lim="800000"/>
                                <a:headEnd/>
                                <a:tailEnd/>
                              </a:ln>
                            </wps:spPr>
                            <wps:txbx>
                              <w:txbxContent>
                                <w:p w:rsidR="00333D6E" w:rsidRPr="002536BB" w:rsidRDefault="00333D6E" w:rsidP="002536BB">
                                  <w:pPr>
                                    <w:jc w:val="center"/>
                                    <w:rPr>
                                      <w:sz w:val="16"/>
                                      <w:lang w:val="uk-UA"/>
                                    </w:rPr>
                                  </w:pPr>
                                  <w:r>
                                    <w:rPr>
                                      <w:sz w:val="16"/>
                                      <w:lang w:val="uk-UA"/>
                                    </w:rPr>
                                    <w:t>Преумбула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DD7179" id="_x0000_s1029" type="#_x0000_t202" style="position:absolute;left:0;text-align:left;margin-left:-18.65pt;margin-top:18.7pt;width:141pt;height:30.75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DLHIwIAAAEEAAAOAAAAZHJzL2Uyb0RvYy54bWysU82O0zAQviPxDpbvNGm3pduo6WrZZRHS&#10;8iMtPIDrOI2F7TG226Tc9s4r8A4cOHDjFbpvxNhpS7XcEDlYdsbzzXzffJ5fdFqRjXBeginpcJBT&#10;IgyHSppVST9+uHl2TokPzFRMgREl3QpPLxZPn8xbW4gRNKAq4QiCGF+0tqRNCLbIMs8boZkfgBUG&#10;gzU4zQIe3SqrHGsRXatslOfPsxZcZR1w4T3+ve6DdJHw61rw8K6uvQhElRR7C2l1aV3GNVvMWbFy&#10;zDaS79tg/9CFZtJg0SPUNQuMrJ38C0pL7sBDHQYcdAZ1LblIHJDNMH/E5q5hViQuKI63R5n8/4Pl&#10;bzfvHZEVzm48psQwjUPafdt93/3Y/dr9fLh/+EpGUaXW+gIv31m8HroX0GFGYuztLfBPnhi4aphZ&#10;iUvnoG0Eq7DLYczMTlJ7HB9Blu0bqLAYWwdIQF3tdJQQRSGIjtPaHickukB4LDmd5dMcQxxjZ7N8&#10;MpqkEqw4ZFvnwysBmsRNSR06IKGzza0PsRtWHK7EYgZupFLJBcqQtqSzCPkoomVAkyqpS3qex6+3&#10;TST50lQpOTCp+j0WUGbPOhLtKYdu2SWZzw5iLqHaogwOek/iG8JNA+4LJS36saT+85o5QYl6bVDK&#10;Gc4nGjgdxpPpCA/uNLI8jTDDEaqkgZJ+exWS6Xtilyh5LZMacTZ9J/uW0WdJpP2biEY+Padbf17u&#10;4jcAAAD//wMAUEsDBBQABgAIAAAAIQC4O+di3gAAAAkBAAAPAAAAZHJzL2Rvd25yZXYueG1sTI/B&#10;TsMwEETvSPyDtUjcWpsmkCZkUyEQVxAFKvXmxtskIl5HsduEv8ec4Liap5m35Wa2vTjT6DvHCDdL&#10;BYK4dqbjBuHj/XmxBuGDZqN7x4TwTR421eVFqQvjJn6j8zY0IpawLzRCG8JQSOnrlqz2SzcQx+zo&#10;RqtDPMdGmlFPsdz2cqXUnbS647jQ6oEeW6q/tieL8Ply3O9S9do82dthcrOSbHOJeH01P9yDCDSH&#10;Pxh+9aM6VNHp4E5svOgRFkmWRBQhyVIQEVilaQbigJCvc5BVKf9/UP0AAAD//wMAUEsBAi0AFAAG&#10;AAgAAAAhALaDOJL+AAAA4QEAABMAAAAAAAAAAAAAAAAAAAAAAFtDb250ZW50X1R5cGVzXS54bWxQ&#10;SwECLQAUAAYACAAAACEAOP0h/9YAAACUAQAACwAAAAAAAAAAAAAAAAAvAQAAX3JlbHMvLnJlbHNQ&#10;SwECLQAUAAYACAAAACEAUIgyxyMCAAABBAAADgAAAAAAAAAAAAAAAAAuAgAAZHJzL2Uyb0RvYy54&#10;bWxQSwECLQAUAAYACAAAACEAuDvnYt4AAAAJAQAADwAAAAAAAAAAAAAAAAB9BAAAZHJzL2Rvd25y&#10;ZXYueG1sUEsFBgAAAAAEAAQA8wAAAIgFAAAAAA==&#10;" filled="f" stroked="f">
                      <v:textbox>
                        <w:txbxContent>
                          <w:p w:rsidR="00333D6E" w:rsidRPr="002536BB" w:rsidRDefault="00333D6E" w:rsidP="002536BB">
                            <w:pPr>
                              <w:jc w:val="center"/>
                              <w:rPr>
                                <w:sz w:val="16"/>
                                <w:lang w:val="uk-UA"/>
                              </w:rPr>
                            </w:pPr>
                            <w:r>
                              <w:rPr>
                                <w:sz w:val="16"/>
                                <w:lang w:val="uk-UA"/>
                              </w:rPr>
                              <w:t>Преумбула</w:t>
                            </w:r>
                          </w:p>
                        </w:txbxContent>
                      </v:textbox>
                    </v:shape>
                  </w:pict>
                </mc:Fallback>
              </mc:AlternateContent>
            </w:r>
          </w:p>
          <w:p w:rsidR="002536BB" w:rsidRPr="002536BB" w:rsidRDefault="002536BB" w:rsidP="002536BB">
            <w:pPr>
              <w:pStyle w:val="aff5"/>
              <w:ind w:firstLine="0"/>
              <w:jc w:val="center"/>
              <w:rPr>
                <w:sz w:val="20"/>
                <w:lang w:val="uk-UA"/>
              </w:rPr>
            </w:pPr>
          </w:p>
          <w:p w:rsidR="002536BB" w:rsidRDefault="002536BB" w:rsidP="002536BB">
            <w:pPr>
              <w:pStyle w:val="aff5"/>
              <w:ind w:firstLine="0"/>
              <w:jc w:val="center"/>
              <w:rPr>
                <w:lang w:val="uk-UA"/>
              </w:rPr>
            </w:pPr>
            <w:r>
              <w:rPr>
                <w:noProof/>
                <w:lang w:val="uk-UA" w:eastAsia="uk-UA"/>
              </w:rPr>
              <w:drawing>
                <wp:inline distT="0" distB="0" distL="0" distR="0" wp14:anchorId="6F7B5400" wp14:editId="69526D0C">
                  <wp:extent cx="1478280" cy="495935"/>
                  <wp:effectExtent l="0" t="0" r="7620" b="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478280" cy="495935"/>
                          </a:xfrm>
                          <a:prstGeom prst="rect">
                            <a:avLst/>
                          </a:prstGeom>
                        </pic:spPr>
                      </pic:pic>
                    </a:graphicData>
                  </a:graphic>
                </wp:inline>
              </w:drawing>
            </w:r>
          </w:p>
          <w:p w:rsidR="002536BB" w:rsidRDefault="002536BB" w:rsidP="002536BB">
            <w:pPr>
              <w:pStyle w:val="aff5"/>
              <w:ind w:firstLine="0"/>
              <w:jc w:val="center"/>
              <w:rPr>
                <w:lang w:val="uk-UA"/>
              </w:rPr>
            </w:pPr>
            <w:r w:rsidRPr="00BD6EE0">
              <w:rPr>
                <w:noProof/>
                <w:lang w:val="uk-UA" w:eastAsia="uk-UA"/>
              </w:rPr>
              <mc:AlternateContent>
                <mc:Choice Requires="wps">
                  <w:drawing>
                    <wp:anchor distT="45720" distB="45720" distL="114300" distR="114300" simplePos="0" relativeHeight="251672576" behindDoc="0" locked="0" layoutInCell="1" allowOverlap="1" wp14:anchorId="1A2E58AD" wp14:editId="7F0CAD3A">
                      <wp:simplePos x="0" y="0"/>
                      <wp:positionH relativeFrom="column">
                        <wp:posOffset>-151130</wp:posOffset>
                      </wp:positionH>
                      <wp:positionV relativeFrom="paragraph">
                        <wp:posOffset>94615</wp:posOffset>
                      </wp:positionV>
                      <wp:extent cx="1790700" cy="390525"/>
                      <wp:effectExtent l="0" t="0" r="0" b="0"/>
                      <wp:wrapNone/>
                      <wp:docPr id="14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390525"/>
                              </a:xfrm>
                              <a:prstGeom prst="rect">
                                <a:avLst/>
                              </a:prstGeom>
                              <a:noFill/>
                              <a:ln w="9525">
                                <a:noFill/>
                                <a:miter lim="800000"/>
                                <a:headEnd/>
                                <a:tailEnd/>
                              </a:ln>
                            </wps:spPr>
                            <wps:txbx>
                              <w:txbxContent>
                                <w:p w:rsidR="00333D6E" w:rsidRPr="002536BB" w:rsidRDefault="00333D6E" w:rsidP="002536BB">
                                  <w:pPr>
                                    <w:jc w:val="center"/>
                                    <w:rPr>
                                      <w:sz w:val="16"/>
                                      <w:lang w:val="uk-UA"/>
                                    </w:rPr>
                                  </w:pPr>
                                  <w:r>
                                    <w:rPr>
                                      <w:sz w:val="16"/>
                                      <w:lang w:val="uk-UA"/>
                                    </w:rPr>
                                    <w:t>Періодичне пробудження</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2E58AD" id="_x0000_s1030" type="#_x0000_t202" style="position:absolute;left:0;text-align:left;margin-left:-11.9pt;margin-top:7.45pt;width:141pt;height:30.75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ezIwIAAAEEAAAOAAAAZHJzL2Uyb0RvYy54bWysU82O0zAQviPxDpbvNGm3pduo6WrZZRHS&#10;8iMtPIDrOI2F7TG226Tc9s4r8A4cOHDjFbpvxNhpS7XcEDlYdsbzzXzffJ5fdFqRjXBeginpcJBT&#10;IgyHSppVST9+uHl2TokPzFRMgREl3QpPLxZPn8xbW4gRNKAq4QiCGF+0tqRNCLbIMs8boZkfgBUG&#10;gzU4zQIe3SqrHGsRXatslOfPsxZcZR1w4T3+ve6DdJHw61rw8K6uvQhElRR7C2l1aV3GNVvMWbFy&#10;zDaS79tg/9CFZtJg0SPUNQuMrJ38C0pL7sBDHQYcdAZ1LblIHJDNMH/E5q5hViQuKI63R5n8/4Pl&#10;bzfvHZEVzm58RolhGoe0+7b7vvux+7X7+XD/8JWMokqt9QVevrN4PXQvoMOMxNjbW+CfPDFw1TCz&#10;EpfOQdsIVmGXw5iZnaT2OD6CLNs3UGExtg6QgLra6SghikIQHae1PU5IdIHwWHI6y6c5hjjGzmb5&#10;ZDRJJVhxyLbOh1cCNImbkjp0QEJnm1sfYjesOFyJxQzcSKWSC5QhbUlnEfJRRMuAJlVSl/Q8j19v&#10;m0jypalScmBS9XssoMyedSTaUw7dsksyjw9iLqHaogwOek/iG8JNA+4LJS36saT+85o5QYl6bVDK&#10;2XA8jgZOh/FkOsKDO40sTyPMcIQqaaCk316FZPqe2CVKXsukRpxN38m+ZfRZEmn/JqKRT8/p1p+X&#10;u/gNAAD//wMAUEsDBBQABgAIAAAAIQCyG4LX3gAAAAkBAAAPAAAAZHJzL2Rvd25yZXYueG1sTI9L&#10;T8MwEITvSPwHa5G4tXZD+krjVAjEFUQfSNzceJtExOsodpvw71lOcBzNaOabfDu6VlyxD40nDbOp&#10;AoFUettQpeGwf5msQIRoyJrWE2r4xgDb4vYmN5n1A73jdRcrwSUUMqOhjrHLpAxljc6Eqe+Q2Dv7&#10;3pnIsq+k7c3A5a6ViVIL6UxDvFCbDp9qLL92F6fh+Hr+/EjVW/Xs5t3gRyXJraXW93fj4wZExDH+&#10;heEXn9GhYKaTv5ANotUwSR4YPbKRrkFwIJmvEhAnDctFCrLI5f8HxQ8AAAD//wMAUEsBAi0AFAAG&#10;AAgAAAAhALaDOJL+AAAA4QEAABMAAAAAAAAAAAAAAAAAAAAAAFtDb250ZW50X1R5cGVzXS54bWxQ&#10;SwECLQAUAAYACAAAACEAOP0h/9YAAACUAQAACwAAAAAAAAAAAAAAAAAvAQAAX3JlbHMvLnJlbHNQ&#10;SwECLQAUAAYACAAAACEAPjvHsyMCAAABBAAADgAAAAAAAAAAAAAAAAAuAgAAZHJzL2Uyb0RvYy54&#10;bWxQSwECLQAUAAYACAAAACEAshuC194AAAAJAQAADwAAAAAAAAAAAAAAAAB9BAAAZHJzL2Rvd25y&#10;ZXYueG1sUEsFBgAAAAAEAAQA8wAAAIgFAAAAAA==&#10;" filled="f" stroked="f">
                      <v:textbox>
                        <w:txbxContent>
                          <w:p w:rsidR="00333D6E" w:rsidRPr="002536BB" w:rsidRDefault="00333D6E" w:rsidP="002536BB">
                            <w:pPr>
                              <w:jc w:val="center"/>
                              <w:rPr>
                                <w:sz w:val="16"/>
                                <w:lang w:val="uk-UA"/>
                              </w:rPr>
                            </w:pPr>
                            <w:r>
                              <w:rPr>
                                <w:sz w:val="16"/>
                                <w:lang w:val="uk-UA"/>
                              </w:rPr>
                              <w:t>Періодичне пробудження</w:t>
                            </w:r>
                          </w:p>
                        </w:txbxContent>
                      </v:textbox>
                    </v:shape>
                  </w:pict>
                </mc:Fallback>
              </mc:AlternateContent>
            </w:r>
          </w:p>
        </w:tc>
      </w:tr>
    </w:tbl>
    <w:p w:rsidR="00BA22A6" w:rsidRDefault="00BA22A6" w:rsidP="00332F2C">
      <w:pPr>
        <w:pStyle w:val="aff5"/>
        <w:rPr>
          <w:lang w:val="uk-UA"/>
        </w:rPr>
      </w:pPr>
    </w:p>
    <w:p w:rsidR="00F17559" w:rsidRDefault="0091388A" w:rsidP="00332F2C">
      <w:pPr>
        <w:pStyle w:val="aff5"/>
      </w:pPr>
      <w:r w:rsidRPr="00F17559">
        <w:rPr>
          <w:lang w:val="uk-UA"/>
        </w:rPr>
        <w:t>Пасивн</w:t>
      </w:r>
      <w:r>
        <w:rPr>
          <w:lang w:val="uk-UA"/>
        </w:rPr>
        <w:t>ий</w:t>
      </w:r>
      <w:r w:rsidRPr="00F17559">
        <w:rPr>
          <w:lang w:val="uk-UA"/>
        </w:rPr>
        <w:t xml:space="preserve"> радіоприймач </w:t>
      </w:r>
      <w:r w:rsidRPr="00F17559">
        <w:t>RFID</w:t>
      </w:r>
      <w:r w:rsidRPr="00F17559">
        <w:rPr>
          <w:lang w:val="uk-UA"/>
        </w:rPr>
        <w:t xml:space="preserve"> використовує енергію, що поширюється передавачем зчитувача, щоб викликати переривання, яке пробуджує вузол.</w:t>
      </w:r>
      <w:r>
        <w:rPr>
          <w:lang w:val="uk-UA"/>
        </w:rPr>
        <w:t xml:space="preserve"> </w:t>
      </w:r>
      <w:r w:rsidR="00F17559" w:rsidRPr="0091388A">
        <w:rPr>
          <w:lang w:val="uk-UA"/>
        </w:rPr>
        <w:t xml:space="preserve">На практиці всі датчики не можуть бути обладнані зчитувачами </w:t>
      </w:r>
      <w:r w:rsidR="00F17559" w:rsidRPr="00F17559">
        <w:t>RFID</w:t>
      </w:r>
      <w:r w:rsidR="00F17559" w:rsidRPr="0091388A">
        <w:rPr>
          <w:lang w:val="uk-UA"/>
        </w:rPr>
        <w:t xml:space="preserve">, оскільки вони мають високе енергоспоживання. </w:t>
      </w:r>
      <w:r w:rsidR="00F17559" w:rsidRPr="00BA68A3">
        <w:rPr>
          <w:lang w:val="uk-UA"/>
        </w:rPr>
        <w:t xml:space="preserve">Це є серйозним недоліком, оскільки, у поєднанні з коротким робочим діапазоном пасивних пристроїв </w:t>
      </w:r>
      <w:r w:rsidR="00F17559" w:rsidRPr="00F17559">
        <w:t>RFID</w:t>
      </w:r>
      <w:r w:rsidR="00F17559" w:rsidRPr="00BA68A3">
        <w:rPr>
          <w:lang w:val="uk-UA"/>
        </w:rPr>
        <w:t xml:space="preserve">, це обмежує їх використання для сценаріїв з одним хопом. Моделювання показало, що </w:t>
      </w:r>
      <w:r w:rsidR="00F17559" w:rsidRPr="00F17559">
        <w:t>WISP</w:t>
      </w:r>
      <w:r w:rsidR="00F17559" w:rsidRPr="00BA68A3">
        <w:rPr>
          <w:lang w:val="uk-UA"/>
        </w:rPr>
        <w:t>-</w:t>
      </w:r>
      <w:r w:rsidR="00DB2FDB">
        <w:rPr>
          <w:lang w:val="uk-UA"/>
        </w:rPr>
        <w:t>одиниці</w:t>
      </w:r>
      <w:r w:rsidR="00F17559" w:rsidRPr="00BA68A3">
        <w:rPr>
          <w:lang w:val="uk-UA"/>
        </w:rPr>
        <w:t xml:space="preserve"> мож</w:t>
      </w:r>
      <w:r w:rsidR="00DB2FDB">
        <w:rPr>
          <w:lang w:val="uk-UA"/>
        </w:rPr>
        <w:t>уть</w:t>
      </w:r>
      <w:r w:rsidR="00F17559" w:rsidRPr="00BA68A3">
        <w:rPr>
          <w:lang w:val="uk-UA"/>
        </w:rPr>
        <w:t xml:space="preserve"> заощадити значну кількість енергії за рахунок додаткових апаратних засобів і збільшення затримки при доставці даних. </w:t>
      </w:r>
      <w:r w:rsidR="00F17559" w:rsidRPr="00F17559">
        <w:t>Автори продемонстрували свої переваги у випадку розрідженої стійк</w:t>
      </w:r>
      <w:r w:rsidR="00DB2FDB">
        <w:rPr>
          <w:lang w:val="uk-UA"/>
        </w:rPr>
        <w:t>ої</w:t>
      </w:r>
      <w:r w:rsidR="00F17559" w:rsidRPr="00F17559">
        <w:t xml:space="preserve"> до затрим</w:t>
      </w:r>
      <w:r w:rsidR="00DB2FDB">
        <w:rPr>
          <w:lang w:val="uk-UA"/>
        </w:rPr>
        <w:t>ок</w:t>
      </w:r>
      <w:r w:rsidR="00F17559" w:rsidRPr="00F17559">
        <w:t xml:space="preserve"> мережі з мобільними елементами, обладнаними зчитувачами RFID.</w:t>
      </w:r>
    </w:p>
    <w:p w:rsidR="00DB2FDB" w:rsidRPr="00DB2FDB" w:rsidRDefault="00DB2FDB" w:rsidP="00DB2FDB">
      <w:pPr>
        <w:pStyle w:val="30"/>
        <w:rPr>
          <w:lang w:val="uk-UA"/>
        </w:rPr>
      </w:pPr>
      <w:r>
        <w:rPr>
          <w:lang w:val="uk-UA"/>
        </w:rPr>
        <w:t>1.3.3 Управління топологією</w:t>
      </w:r>
    </w:p>
    <w:p w:rsidR="00330C7F" w:rsidRDefault="00DB2FDB" w:rsidP="00330C7F">
      <w:pPr>
        <w:pStyle w:val="aff5"/>
      </w:pPr>
      <w:r w:rsidRPr="00DB2FDB">
        <w:rPr>
          <w:lang w:val="uk-UA"/>
        </w:rPr>
        <w:t xml:space="preserve">Коли </w:t>
      </w:r>
      <w:r>
        <w:rPr>
          <w:lang w:val="uk-UA"/>
        </w:rPr>
        <w:t>вузли</w:t>
      </w:r>
      <w:r w:rsidRPr="00DB2FDB">
        <w:rPr>
          <w:lang w:val="uk-UA"/>
        </w:rPr>
        <w:t xml:space="preserve"> надмірно розгор</w:t>
      </w:r>
      <w:r>
        <w:rPr>
          <w:lang w:val="uk-UA"/>
        </w:rPr>
        <w:t>таються, щоб забезпечити хороше покриття</w:t>
      </w:r>
      <w:r w:rsidRPr="00DB2FDB">
        <w:rPr>
          <w:lang w:val="uk-UA"/>
        </w:rPr>
        <w:t xml:space="preserve">, можна деактивувати деякі вузли при збереженні мережевих операцій і підключення. Протоколи керування топологією використовують надмірність для динамічної адаптації топології мережі на основі потреб програми для мінімізації кількості активних вузлів. </w:t>
      </w:r>
      <w:r w:rsidRPr="00DB2FDB">
        <w:t xml:space="preserve">Дійсно, вузли, які не є необхідними для забезпечення можливості підключення або покриття, можна вимкнути для того, щоб продовжити термін служби мережі, як </w:t>
      </w:r>
      <w:proofErr w:type="gramStart"/>
      <w:r w:rsidRPr="00DB2FDB">
        <w:t xml:space="preserve">на </w:t>
      </w:r>
      <w:r>
        <w:rPr>
          <w:lang w:val="uk-UA"/>
        </w:rPr>
        <w:t>рисунку</w:t>
      </w:r>
      <w:proofErr w:type="gramEnd"/>
      <w:r w:rsidRPr="00DB2FDB">
        <w:t xml:space="preserve"> </w:t>
      </w:r>
      <w:r>
        <w:rPr>
          <w:lang w:val="uk-UA"/>
        </w:rPr>
        <w:t>1.2</w:t>
      </w:r>
      <w:r w:rsidRPr="00DB2FDB">
        <w:t xml:space="preserve">. </w:t>
      </w:r>
    </w:p>
    <w:p w:rsidR="00330C7F" w:rsidRDefault="00330C7F" w:rsidP="00330C7F">
      <w:pPr>
        <w:pStyle w:val="aff5"/>
      </w:pPr>
    </w:p>
    <w:p w:rsidR="00330C7F" w:rsidRDefault="00330C7F" w:rsidP="00330C7F">
      <w:pPr>
        <w:pStyle w:val="aff5"/>
        <w:jc w:val="center"/>
      </w:pPr>
      <w:r>
        <w:rPr>
          <w:noProof/>
          <w:lang w:val="uk-UA" w:eastAsia="uk-UA"/>
        </w:rPr>
        <w:drawing>
          <wp:inline distT="0" distB="0" distL="0" distR="0" wp14:anchorId="245E75BF" wp14:editId="56D7D49C">
            <wp:extent cx="2047656" cy="1525605"/>
            <wp:effectExtent l="0" t="0" r="0"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053807" cy="1530188"/>
                    </a:xfrm>
                    <a:prstGeom prst="rect">
                      <a:avLst/>
                    </a:prstGeom>
                  </pic:spPr>
                </pic:pic>
              </a:graphicData>
            </a:graphic>
          </wp:inline>
        </w:drawing>
      </w:r>
      <w:r>
        <w:rPr>
          <w:noProof/>
          <w:lang w:val="uk-UA" w:eastAsia="uk-UA"/>
        </w:rPr>
        <w:drawing>
          <wp:inline distT="0" distB="0" distL="0" distR="0" wp14:anchorId="310455AA" wp14:editId="0E57314E">
            <wp:extent cx="2028825" cy="1526691"/>
            <wp:effectExtent l="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054421" cy="1545952"/>
                    </a:xfrm>
                    <a:prstGeom prst="rect">
                      <a:avLst/>
                    </a:prstGeom>
                  </pic:spPr>
                </pic:pic>
              </a:graphicData>
            </a:graphic>
          </wp:inline>
        </w:drawing>
      </w:r>
    </w:p>
    <w:p w:rsidR="00330C7F" w:rsidRDefault="00330C7F" w:rsidP="00330C7F">
      <w:pPr>
        <w:pStyle w:val="aff5"/>
        <w:jc w:val="center"/>
        <w:rPr>
          <w:lang w:val="uk-UA"/>
        </w:rPr>
      </w:pPr>
      <w:r>
        <w:rPr>
          <w:lang w:val="uk-UA"/>
        </w:rPr>
        <w:t>Рис. 1.2 – Приклад методу топологічного контролю застосованому на мережі. Для забезпечення поля покриття, вузол має залишатися активним в кожній прямокутній ділянці. Інші вузли можуть бути деактивованими.</w:t>
      </w:r>
    </w:p>
    <w:p w:rsidR="00330C7F" w:rsidRPr="00330C7F" w:rsidRDefault="00330C7F" w:rsidP="00330C7F">
      <w:pPr>
        <w:pStyle w:val="aff5"/>
        <w:jc w:val="center"/>
        <w:rPr>
          <w:lang w:val="uk-UA"/>
        </w:rPr>
      </w:pPr>
    </w:p>
    <w:p w:rsidR="00F17559" w:rsidRDefault="00DB2FDB" w:rsidP="00332F2C">
      <w:pPr>
        <w:pStyle w:val="aff5"/>
      </w:pPr>
      <w:r>
        <w:rPr>
          <w:lang w:val="uk-UA"/>
        </w:rPr>
        <w:t>У</w:t>
      </w:r>
      <w:r w:rsidRPr="006D1B9D">
        <w:rPr>
          <w:lang w:val="uk-UA"/>
        </w:rPr>
        <w:t xml:space="preserve"> [</w:t>
      </w:r>
      <w:r w:rsidR="00C37CAC" w:rsidRPr="00C37CAC">
        <w:rPr>
          <w:lang w:val="uk-UA"/>
        </w:rPr>
        <w:t>30</w:t>
      </w:r>
      <w:r w:rsidRPr="006D1B9D">
        <w:rPr>
          <w:lang w:val="uk-UA"/>
        </w:rPr>
        <w:t xml:space="preserve">] пропонують рішення, здатне підтримувати мережеве покриття при мінімізації енергоспоживання мережі шляхом активації тільки підмножини вузлів, з мінімальною областю перекриття. </w:t>
      </w:r>
      <w:r w:rsidRPr="00DB2FDB">
        <w:t>У роботі [</w:t>
      </w:r>
      <w:r w:rsidR="00C37CAC" w:rsidRPr="00C37CAC">
        <w:t>31</w:t>
      </w:r>
      <w:r w:rsidRPr="00DB2FDB">
        <w:t xml:space="preserve">] розглядають проблему вибору підмножини активних підключених датчиків для корельованого збору даних. Це дуже корисно в деяких додатках, таких як моніторинг навколишнього середовища, </w:t>
      </w:r>
      <w:r>
        <w:rPr>
          <w:lang w:val="uk-UA"/>
        </w:rPr>
        <w:t>в яких</w:t>
      </w:r>
      <w:r w:rsidRPr="00DB2FDB">
        <w:t xml:space="preserve"> дані, що </w:t>
      </w:r>
      <w:r>
        <w:rPr>
          <w:lang w:val="uk-UA"/>
        </w:rPr>
        <w:t>зчитуються</w:t>
      </w:r>
      <w:r w:rsidRPr="00DB2FDB">
        <w:t xml:space="preserve">, залежать від місця розташування, оскільки дані неактивних вузлів можуть бути виведені з даних активних вузлів через просторову кореляцію. </w:t>
      </w:r>
      <w:r w:rsidR="00330C7F">
        <w:rPr>
          <w:lang w:val="uk-UA"/>
        </w:rPr>
        <w:t>У</w:t>
      </w:r>
      <w:r w:rsidRPr="00DB2FDB">
        <w:t xml:space="preserve"> [</w:t>
      </w:r>
      <w:r w:rsidR="00C37CAC" w:rsidRPr="00C37CAC">
        <w:t>32</w:t>
      </w:r>
      <w:r w:rsidRPr="00DB2FDB">
        <w:t>] пропонують розподілений температурно орієнтований алгоритм, який динамічно дозволяє деяким вузлам переходити в сплячий режим, коли температура низька (тому що якість зв'язку покращується), гарантуючи при цьому покриття і зв'язок.</w:t>
      </w:r>
    </w:p>
    <w:p w:rsidR="00330C7F" w:rsidRPr="00330C7F" w:rsidRDefault="00330C7F" w:rsidP="00330C7F">
      <w:pPr>
        <w:pStyle w:val="20"/>
        <w:rPr>
          <w:lang w:val="uk-UA"/>
        </w:rPr>
      </w:pPr>
      <w:bookmarkStart w:id="8" w:name="_Toc9232176"/>
      <w:r>
        <w:rPr>
          <w:lang w:val="uk-UA"/>
        </w:rPr>
        <w:t>1.4. Енергоефективна маршрутизація</w:t>
      </w:r>
      <w:bookmarkEnd w:id="8"/>
    </w:p>
    <w:p w:rsidR="00330C7F" w:rsidRDefault="00330C7F" w:rsidP="00332F2C">
      <w:pPr>
        <w:pStyle w:val="aff5"/>
      </w:pPr>
      <w:r w:rsidRPr="00330C7F">
        <w:t xml:space="preserve">Маршрутизація - це додаткове навантаження, яке може серйозно виснажити запаси енергії. Зокрема, в </w:t>
      </w:r>
      <w:r w:rsidR="0077438A">
        <w:rPr>
          <w:lang w:val="uk-UA"/>
        </w:rPr>
        <w:t>моделях</w:t>
      </w:r>
      <w:r w:rsidRPr="00330C7F">
        <w:t xml:space="preserve"> з декількома хопами підкреслюються вузли, наближені до </w:t>
      </w:r>
      <w:r w:rsidR="0077438A">
        <w:rPr>
          <w:lang w:val="uk-UA"/>
        </w:rPr>
        <w:t>вузла збору даних</w:t>
      </w:r>
      <w:r w:rsidRPr="00330C7F">
        <w:t xml:space="preserve">, оскільки вони повинні направляти більше пакетів. Таким чином, батарея розряджається швидше. Далі обговорюються загальні енергозберігаючі механізми різних парадигм маршрутизації. </w:t>
      </w:r>
      <w:r w:rsidR="0077438A">
        <w:rPr>
          <w:lang w:val="uk-UA"/>
        </w:rPr>
        <w:t>Детальніший</w:t>
      </w:r>
      <w:r w:rsidR="0077438A">
        <w:t xml:space="preserve"> огляд</w:t>
      </w:r>
      <w:r w:rsidRPr="00330C7F">
        <w:t xml:space="preserve"> протоколів маршрутизації з </w:t>
      </w:r>
      <w:r w:rsidR="0077438A">
        <w:rPr>
          <w:lang w:val="uk-UA"/>
        </w:rPr>
        <w:t xml:space="preserve">врахуванням </w:t>
      </w:r>
      <w:r w:rsidRPr="00330C7F">
        <w:t>енергозбереженням можна знайти в [</w:t>
      </w:r>
      <w:r w:rsidR="00C37CAC" w:rsidRPr="00C37CAC">
        <w:t>33</w:t>
      </w:r>
      <w:r w:rsidRPr="00330C7F">
        <w:t xml:space="preserve">, </w:t>
      </w:r>
      <w:r w:rsidR="00C37CAC" w:rsidRPr="00C37CAC">
        <w:t>34</w:t>
      </w:r>
      <w:r w:rsidRPr="00330C7F">
        <w:t xml:space="preserve">, </w:t>
      </w:r>
      <w:r w:rsidR="00C37CAC" w:rsidRPr="00C37CAC">
        <w:t>35</w:t>
      </w:r>
      <w:r w:rsidRPr="00330C7F">
        <w:t>].</w:t>
      </w:r>
    </w:p>
    <w:p w:rsidR="00330C7F" w:rsidRPr="0077438A" w:rsidRDefault="0077438A" w:rsidP="0077438A">
      <w:pPr>
        <w:pStyle w:val="30"/>
        <w:rPr>
          <w:lang w:val="uk-UA"/>
        </w:rPr>
      </w:pPr>
      <w:r>
        <w:rPr>
          <w:lang w:val="uk-UA"/>
        </w:rPr>
        <w:t>1.4.1 Кластерна архітектура</w:t>
      </w:r>
    </w:p>
    <w:p w:rsidR="00330C7F" w:rsidRDefault="0077438A" w:rsidP="00332F2C">
      <w:pPr>
        <w:pStyle w:val="aff5"/>
      </w:pPr>
      <w:r w:rsidRPr="0077438A">
        <w:t xml:space="preserve">Кластерні архітектури організовують мережу в кластери, де кожен кластер управляється вибраним вузлом, відомим як голова кластера (CH). </w:t>
      </w:r>
      <w:r>
        <w:rPr>
          <w:lang w:val="uk-UA"/>
        </w:rPr>
        <w:t>Голова</w:t>
      </w:r>
      <w:r w:rsidRPr="0077438A">
        <w:t xml:space="preserve"> кластера відповідає за координацію діяльності членів і </w:t>
      </w:r>
      <w:r>
        <w:rPr>
          <w:lang w:val="uk-UA"/>
        </w:rPr>
        <w:t>комунікації</w:t>
      </w:r>
      <w:r w:rsidRPr="0077438A">
        <w:t xml:space="preserve"> з іншими </w:t>
      </w:r>
      <w:r>
        <w:rPr>
          <w:lang w:val="en-US"/>
        </w:rPr>
        <w:t>CH</w:t>
      </w:r>
      <w:r w:rsidRPr="0077438A">
        <w:t xml:space="preserve"> або базовою станцією. Запропоновано кластерні методи для підвищення енергоефективності, оскільки вони допомагають обмежити споживання енергії різними засобами: 1) вони зменшують діапазон зв'язку всередині кластера, що вимагає меншої потужності передачі; 2) </w:t>
      </w:r>
      <w:r>
        <w:rPr>
          <w:lang w:val="uk-UA"/>
        </w:rPr>
        <w:t xml:space="preserve">вони обмежують кількість передач даних завдяки злиттю, виконуваоному в </w:t>
      </w:r>
      <w:r>
        <w:t>CH;</w:t>
      </w:r>
      <w:r w:rsidRPr="0077438A">
        <w:t xml:space="preserve"> </w:t>
      </w:r>
      <w:r>
        <w:rPr>
          <w:lang w:val="uk-UA"/>
        </w:rPr>
        <w:t>3</w:t>
      </w:r>
      <w:r w:rsidRPr="0077438A">
        <w:t xml:space="preserve">) вони зменшують енергоємні операції, такі як координація та агрегація до голови кластера; </w:t>
      </w:r>
      <w:r>
        <w:rPr>
          <w:lang w:val="uk-UA"/>
        </w:rPr>
        <w:t>4</w:t>
      </w:r>
      <w:r w:rsidRPr="0077438A">
        <w:t xml:space="preserve">) вони дозволяють відключити деякі вузли всередині кластера, в той час як CH приймає обов'язки переадресації та </w:t>
      </w:r>
      <w:r>
        <w:rPr>
          <w:lang w:val="uk-UA"/>
        </w:rPr>
        <w:t>5</w:t>
      </w:r>
      <w:r w:rsidRPr="0077438A">
        <w:t xml:space="preserve">) вони балансують споживання енергії між вузлами через </w:t>
      </w:r>
      <w:r w:rsidR="005C7A0E">
        <w:rPr>
          <w:lang w:val="uk-UA"/>
        </w:rPr>
        <w:t xml:space="preserve">чергування </w:t>
      </w:r>
      <w:r w:rsidR="005C7A0E">
        <w:rPr>
          <w:lang w:val="en-US"/>
        </w:rPr>
        <w:t>CH</w:t>
      </w:r>
      <w:r w:rsidRPr="0077438A">
        <w:t xml:space="preserve">. </w:t>
      </w:r>
      <w:r w:rsidR="005C7A0E">
        <w:rPr>
          <w:lang w:val="uk-UA"/>
        </w:rPr>
        <w:t>В доповнення</w:t>
      </w:r>
      <w:r w:rsidRPr="0077438A">
        <w:t xml:space="preserve"> до енергоефективності, кластерні архітектури також покращують масштабованість мережі, підтримуючи ієрархію в мережі [</w:t>
      </w:r>
      <w:r w:rsidR="00C37CAC" w:rsidRPr="00C37CAC">
        <w:t>36</w:t>
      </w:r>
      <w:r w:rsidRPr="0077438A">
        <w:t xml:space="preserve">, </w:t>
      </w:r>
      <w:r w:rsidR="00C37CAC" w:rsidRPr="00C37CAC">
        <w:t>37</w:t>
      </w:r>
      <w:r w:rsidRPr="0077438A">
        <w:t>].</w:t>
      </w:r>
    </w:p>
    <w:p w:rsidR="00033415" w:rsidRPr="00033415" w:rsidRDefault="00033415" w:rsidP="00033415">
      <w:pPr>
        <w:pStyle w:val="30"/>
        <w:rPr>
          <w:lang w:val="uk-UA"/>
        </w:rPr>
      </w:pPr>
      <w:r>
        <w:rPr>
          <w:lang w:val="uk-UA"/>
        </w:rPr>
        <w:t>1.4.2 Енергія як метрика маршрутизації</w:t>
      </w:r>
    </w:p>
    <w:p w:rsidR="00033415" w:rsidRDefault="00033415" w:rsidP="00332F2C">
      <w:pPr>
        <w:pStyle w:val="aff5"/>
        <w:rPr>
          <w:lang w:val="uk-UA"/>
        </w:rPr>
      </w:pPr>
      <w:r w:rsidRPr="00033415">
        <w:t xml:space="preserve">Іншим рішенням для продовження терміну служби </w:t>
      </w:r>
      <w:r>
        <w:rPr>
          <w:lang w:val="uk-UA"/>
        </w:rPr>
        <w:t>бездротових сенсорних</w:t>
      </w:r>
      <w:r w:rsidRPr="00033415">
        <w:t xml:space="preserve"> мереж є розгляд енергії як метрики у фазі </w:t>
      </w:r>
      <w:r>
        <w:rPr>
          <w:lang w:val="uk-UA"/>
        </w:rPr>
        <w:t>встановлення шляху</w:t>
      </w:r>
      <w:r w:rsidRPr="00033415">
        <w:t xml:space="preserve">. При цьому алгоритми маршрутизації не тільки фокусуються на найкоротших шляхах, але й можуть вибрати наступний стрибок на основі його залишкової енергії. </w:t>
      </w:r>
      <w:r>
        <w:rPr>
          <w:lang w:val="uk-UA"/>
        </w:rPr>
        <w:t xml:space="preserve">У </w:t>
      </w:r>
      <w:r w:rsidRPr="00033415">
        <w:t xml:space="preserve"> [</w:t>
      </w:r>
      <w:r w:rsidR="00C37CAC" w:rsidRPr="00344374">
        <w:t>38</w:t>
      </w:r>
      <w:r w:rsidRPr="00033415">
        <w:t>] запровадили дві нові енерго</w:t>
      </w:r>
      <w:r>
        <w:rPr>
          <w:lang w:val="uk-UA"/>
        </w:rPr>
        <w:t>враховуючі</w:t>
      </w:r>
      <w:r w:rsidRPr="00033415">
        <w:t xml:space="preserve"> функції </w:t>
      </w:r>
      <w:r>
        <w:rPr>
          <w:lang w:val="uk-UA"/>
        </w:rPr>
        <w:t>обчислення вартості маршруту</w:t>
      </w:r>
      <w:r w:rsidRPr="00033415">
        <w:t xml:space="preserve">. Функція маршруту, основана на функціях експоненційної і синусоїдальної вартості (ESCFR), може </w:t>
      </w:r>
      <w:r>
        <w:rPr>
          <w:lang w:val="uk-UA"/>
        </w:rPr>
        <w:t>приводити у відповідність</w:t>
      </w:r>
      <w:r w:rsidRPr="00033415">
        <w:t xml:space="preserve"> невелику зміну залишкової енергії вузла до великої зміни </w:t>
      </w:r>
      <w:r>
        <w:rPr>
          <w:lang w:val="uk-UA"/>
        </w:rPr>
        <w:t xml:space="preserve">значення </w:t>
      </w:r>
      <w:r w:rsidRPr="00033415">
        <w:t xml:space="preserve">функції вартості. Віддаючи перевагу </w:t>
      </w:r>
      <w:r>
        <w:rPr>
          <w:lang w:val="uk-UA"/>
        </w:rPr>
        <w:t>вузлам</w:t>
      </w:r>
      <w:r w:rsidRPr="00033415">
        <w:t xml:space="preserve"> з більшою залишковою енергією під час вибору маршруту, функція забезпечує енергетичний баланс. Протокол, що базується на принципі подвійної вартості (DCFR), враховує рівень споживання енергії вузлами на додаток до залишкової енергії. Обґрунтування цього полягає в тому, що вузли в гарячих точках мають високі показники споживання енергії. Таким чином, використання цієї функції ще більше покращує енергобалансування протоколу маршрутизації, навіть </w:t>
      </w:r>
      <w:proofErr w:type="gramStart"/>
      <w:r w:rsidRPr="00033415">
        <w:t>у мережах</w:t>
      </w:r>
      <w:proofErr w:type="gramEnd"/>
      <w:r w:rsidRPr="00033415">
        <w:t xml:space="preserve"> з перешкодами</w:t>
      </w:r>
      <w:r>
        <w:rPr>
          <w:lang w:val="uk-UA"/>
        </w:rPr>
        <w:t>.</w:t>
      </w:r>
    </w:p>
    <w:p w:rsidR="006F24E1" w:rsidRPr="006F24E1" w:rsidRDefault="006F24E1" w:rsidP="006F24E1">
      <w:pPr>
        <w:pStyle w:val="30"/>
        <w:rPr>
          <w:lang w:val="uk-UA"/>
        </w:rPr>
      </w:pPr>
      <w:r>
        <w:rPr>
          <w:lang w:val="uk-UA"/>
        </w:rPr>
        <w:t>1.4.3 Багатошляхова маршрутизація</w:t>
      </w:r>
    </w:p>
    <w:p w:rsidR="006F24E1" w:rsidRPr="00033415" w:rsidRDefault="006F24E1" w:rsidP="00332F2C">
      <w:pPr>
        <w:pStyle w:val="aff5"/>
        <w:rPr>
          <w:lang w:val="uk-UA"/>
        </w:rPr>
      </w:pPr>
      <w:r w:rsidRPr="006F24E1">
        <w:rPr>
          <w:lang w:val="uk-UA"/>
        </w:rPr>
        <w:t xml:space="preserve">У той час як протоколи маршрутизації з одним </w:t>
      </w:r>
      <w:r>
        <w:rPr>
          <w:lang w:val="uk-UA"/>
        </w:rPr>
        <w:t>шляхом</w:t>
      </w:r>
      <w:r w:rsidRPr="006F24E1">
        <w:rPr>
          <w:lang w:val="uk-UA"/>
        </w:rPr>
        <w:t xml:space="preserve">, як правило, простіші, ніж </w:t>
      </w:r>
      <w:r>
        <w:rPr>
          <w:lang w:val="uk-UA"/>
        </w:rPr>
        <w:t>багатошляхові</w:t>
      </w:r>
      <w:r w:rsidRPr="006F24E1">
        <w:rPr>
          <w:lang w:val="uk-UA"/>
        </w:rPr>
        <w:t xml:space="preserve"> протоколи маршрутизації, вони можуть швидко </w:t>
      </w:r>
      <w:r>
        <w:rPr>
          <w:lang w:val="uk-UA"/>
        </w:rPr>
        <w:t>використати</w:t>
      </w:r>
      <w:r w:rsidRPr="006F24E1">
        <w:rPr>
          <w:lang w:val="uk-UA"/>
        </w:rPr>
        <w:t xml:space="preserve"> енергію вузлів на обраному шляху. На відміну від цього, багато</w:t>
      </w:r>
      <w:r>
        <w:rPr>
          <w:lang w:val="uk-UA"/>
        </w:rPr>
        <w:t>шляхова</w:t>
      </w:r>
      <w:r w:rsidRPr="006F24E1">
        <w:rPr>
          <w:lang w:val="uk-UA"/>
        </w:rPr>
        <w:t xml:space="preserve"> маршрутизація дозволяє збалансувати енергію між вузлами шляхом чергування </w:t>
      </w:r>
      <w:r>
        <w:rPr>
          <w:lang w:val="uk-UA"/>
        </w:rPr>
        <w:t>ретранслюючих вузлів</w:t>
      </w:r>
      <w:r w:rsidR="00A25077">
        <w:rPr>
          <w:lang w:val="uk-UA"/>
        </w:rPr>
        <w:t>. Як приклад, EEMRP</w:t>
      </w:r>
      <w:r w:rsidRPr="006F24E1">
        <w:rPr>
          <w:lang w:val="uk-UA"/>
        </w:rPr>
        <w:t xml:space="preserve"> [</w:t>
      </w:r>
      <w:r w:rsidR="00C37CAC" w:rsidRPr="00C37CAC">
        <w:rPr>
          <w:lang w:val="uk-UA"/>
        </w:rPr>
        <w:t>39</w:t>
      </w:r>
      <w:r w:rsidRPr="006F24E1">
        <w:rPr>
          <w:lang w:val="uk-UA"/>
        </w:rPr>
        <w:t xml:space="preserve">] виявляє кілька вузлових непересічних шляхів, використовуючи функцію </w:t>
      </w:r>
      <w:r w:rsidR="00A25077">
        <w:rPr>
          <w:lang w:val="uk-UA"/>
        </w:rPr>
        <w:t>вартості</w:t>
      </w:r>
      <w:r w:rsidRPr="006F24E1">
        <w:rPr>
          <w:lang w:val="uk-UA"/>
        </w:rPr>
        <w:t xml:space="preserve"> в залежності від енергетичних рівнів і відстаней переходу вузлів і розподіляє швидкість трафіку для кожного </w:t>
      </w:r>
      <w:r w:rsidR="00A25077">
        <w:rPr>
          <w:lang w:val="uk-UA"/>
        </w:rPr>
        <w:t>вибраного шляху. Протокол EECA</w:t>
      </w:r>
      <w:r w:rsidRPr="006F24E1">
        <w:rPr>
          <w:lang w:val="uk-UA"/>
        </w:rPr>
        <w:t xml:space="preserve"> [</w:t>
      </w:r>
      <w:r w:rsidR="00C37CAC" w:rsidRPr="00C37CAC">
        <w:t>40</w:t>
      </w:r>
      <w:r w:rsidRPr="006F24E1">
        <w:rPr>
          <w:lang w:val="uk-UA"/>
        </w:rPr>
        <w:t xml:space="preserve">] конструює два маршрути, що не перетинають вузли і не несуть зіткнення, між джерелом і </w:t>
      </w:r>
      <w:r w:rsidR="00A25077">
        <w:rPr>
          <w:lang w:val="uk-UA"/>
        </w:rPr>
        <w:t>вузлом збору інформації</w:t>
      </w:r>
      <w:r w:rsidRPr="006F24E1">
        <w:rPr>
          <w:lang w:val="uk-UA"/>
        </w:rPr>
        <w:t>. Багат</w:t>
      </w:r>
      <w:r w:rsidR="00A25077">
        <w:rPr>
          <w:lang w:val="uk-UA"/>
        </w:rPr>
        <w:t>ошляхові</w:t>
      </w:r>
      <w:r w:rsidRPr="006F24E1">
        <w:rPr>
          <w:lang w:val="uk-UA"/>
        </w:rPr>
        <w:t xml:space="preserve"> протоколи маршрутизації також підвищують надійність мережі шляхом надання декількох маршрутів, що дає змогу мережі швидше відновлюватися від збою, тоді як в схемах з одним </w:t>
      </w:r>
      <w:r w:rsidR="00A25077">
        <w:rPr>
          <w:lang w:val="uk-UA"/>
        </w:rPr>
        <w:t>маршрутом</w:t>
      </w:r>
      <w:r w:rsidRPr="006F24E1">
        <w:rPr>
          <w:lang w:val="uk-UA"/>
        </w:rPr>
        <w:t xml:space="preserve">, коли вузол </w:t>
      </w:r>
      <w:r w:rsidR="00A25077">
        <w:rPr>
          <w:lang w:val="uk-UA"/>
        </w:rPr>
        <w:t>розряджається</w:t>
      </w:r>
      <w:r w:rsidRPr="006F24E1">
        <w:rPr>
          <w:lang w:val="uk-UA"/>
        </w:rPr>
        <w:t>, новий маршрут повинен бути пере</w:t>
      </w:r>
      <w:r w:rsidR="00A25077">
        <w:rPr>
          <w:lang w:val="uk-UA"/>
        </w:rPr>
        <w:t>рахований</w:t>
      </w:r>
      <w:r w:rsidRPr="006F24E1">
        <w:rPr>
          <w:lang w:val="uk-UA"/>
        </w:rPr>
        <w:t>.</w:t>
      </w:r>
    </w:p>
    <w:p w:rsidR="0077438A" w:rsidRDefault="00A25077" w:rsidP="00A25077">
      <w:pPr>
        <w:pStyle w:val="30"/>
        <w:rPr>
          <w:lang w:val="uk-UA"/>
        </w:rPr>
      </w:pPr>
      <w:r>
        <w:rPr>
          <w:lang w:val="uk-UA"/>
        </w:rPr>
        <w:t>1.4.4 Розміщення ретранляційного вузла</w:t>
      </w:r>
    </w:p>
    <w:p w:rsidR="00A25077" w:rsidRDefault="00A25077" w:rsidP="00332F2C">
      <w:pPr>
        <w:pStyle w:val="aff5"/>
        <w:rPr>
          <w:lang w:val="uk-UA"/>
        </w:rPr>
      </w:pPr>
      <w:r w:rsidRPr="00A25077">
        <w:rPr>
          <w:lang w:val="uk-UA"/>
        </w:rPr>
        <w:t xml:space="preserve">Передчасне </w:t>
      </w:r>
      <w:r>
        <w:rPr>
          <w:lang w:val="uk-UA"/>
        </w:rPr>
        <w:t>розряджання</w:t>
      </w:r>
      <w:r w:rsidRPr="00A25077">
        <w:rPr>
          <w:lang w:val="uk-UA"/>
        </w:rPr>
        <w:t xml:space="preserve"> вузлів у певн</w:t>
      </w:r>
      <w:r>
        <w:rPr>
          <w:lang w:val="uk-UA"/>
        </w:rPr>
        <w:t>ій області</w:t>
      </w:r>
      <w:r w:rsidRPr="00A25077">
        <w:rPr>
          <w:lang w:val="uk-UA"/>
        </w:rPr>
        <w:t xml:space="preserve"> може розділити мережу або створити енергетичні отвори. Іноді ц</w:t>
      </w:r>
      <w:r>
        <w:rPr>
          <w:lang w:val="uk-UA"/>
        </w:rPr>
        <w:t>ієї</w:t>
      </w:r>
      <w:r w:rsidRPr="00A25077">
        <w:rPr>
          <w:lang w:val="uk-UA"/>
        </w:rPr>
        <w:t xml:space="preserve"> ситуаці</w:t>
      </w:r>
      <w:r>
        <w:rPr>
          <w:lang w:val="uk-UA"/>
        </w:rPr>
        <w:t>ї</w:t>
      </w:r>
      <w:r w:rsidRPr="00A25077">
        <w:rPr>
          <w:lang w:val="uk-UA"/>
        </w:rPr>
        <w:t xml:space="preserve"> можна уникнути завдяки оптимальному розміщенню вузлів через рівномірний розподіл або додаванням декількох релейних вузлів з розширеними можливостями. Це допомагає поліпшити енергетичний баланс між вузлами, уникнути </w:t>
      </w:r>
      <w:r>
        <w:rPr>
          <w:lang w:val="uk-UA"/>
        </w:rPr>
        <w:t>перевантажених вузлів</w:t>
      </w:r>
      <w:r w:rsidRPr="00A25077">
        <w:rPr>
          <w:lang w:val="uk-UA"/>
        </w:rPr>
        <w:t xml:space="preserve"> і забезпечити покриття і k-</w:t>
      </w:r>
      <w:r>
        <w:rPr>
          <w:lang w:val="uk-UA"/>
        </w:rPr>
        <w:t>з’єднання</w:t>
      </w:r>
      <w:r w:rsidRPr="00A25077">
        <w:rPr>
          <w:lang w:val="uk-UA"/>
        </w:rPr>
        <w:t xml:space="preserve"> [</w:t>
      </w:r>
      <w:r w:rsidR="00C37CAC" w:rsidRPr="00C37CAC">
        <w:rPr>
          <w:lang w:val="uk-UA"/>
        </w:rPr>
        <w:t>41</w:t>
      </w:r>
      <w:r w:rsidRPr="00A25077">
        <w:rPr>
          <w:lang w:val="uk-UA"/>
        </w:rPr>
        <w:t>]. Кілька робіт зосереджувалися на пошуку мінімальної кількості ретрансляційних вузлів або їх оптимального розміщення для продовження терміну служби мережі [</w:t>
      </w:r>
      <w:r w:rsidR="00C37CAC" w:rsidRPr="00C37CAC">
        <w:rPr>
          <w:lang w:val="uk-UA"/>
        </w:rPr>
        <w:t>42</w:t>
      </w:r>
      <w:r w:rsidRPr="00A25077">
        <w:rPr>
          <w:lang w:val="uk-UA"/>
        </w:rPr>
        <w:t xml:space="preserve">, </w:t>
      </w:r>
      <w:r w:rsidR="00C37CAC" w:rsidRPr="00C37CAC">
        <w:rPr>
          <w:lang w:val="uk-UA"/>
        </w:rPr>
        <w:t>43</w:t>
      </w:r>
      <w:r w:rsidRPr="00A25077">
        <w:rPr>
          <w:lang w:val="uk-UA"/>
        </w:rPr>
        <w:t xml:space="preserve">]. Наприклад, </w:t>
      </w:r>
      <w:r>
        <w:rPr>
          <w:lang w:val="uk-UA"/>
        </w:rPr>
        <w:t>у</w:t>
      </w:r>
      <w:r w:rsidRPr="00A25077">
        <w:rPr>
          <w:lang w:val="uk-UA"/>
        </w:rPr>
        <w:t xml:space="preserve"> [</w:t>
      </w:r>
      <w:r w:rsidR="00C37CAC" w:rsidRPr="00C37CAC">
        <w:t>44</w:t>
      </w:r>
      <w:r w:rsidRPr="00A25077">
        <w:rPr>
          <w:lang w:val="uk-UA"/>
        </w:rPr>
        <w:t xml:space="preserve">] оптимізують розміщення статичних </w:t>
      </w:r>
      <w:r>
        <w:rPr>
          <w:lang w:val="uk-UA"/>
        </w:rPr>
        <w:t>вузлів збору даних</w:t>
      </w:r>
      <w:r w:rsidRPr="00A25077">
        <w:rPr>
          <w:lang w:val="uk-UA"/>
        </w:rPr>
        <w:t xml:space="preserve">, щоб скоротити середню відстань </w:t>
      </w:r>
      <w:r>
        <w:rPr>
          <w:lang w:val="uk-UA"/>
        </w:rPr>
        <w:t>хопу кожного вузла до найближчого вузла збору даних</w:t>
      </w:r>
      <w:r w:rsidRPr="00A25077">
        <w:rPr>
          <w:lang w:val="uk-UA"/>
        </w:rPr>
        <w:t>.</w:t>
      </w:r>
    </w:p>
    <w:p w:rsidR="00A25077" w:rsidRDefault="00A25077" w:rsidP="00A25077">
      <w:pPr>
        <w:pStyle w:val="30"/>
        <w:rPr>
          <w:lang w:val="uk-UA"/>
        </w:rPr>
      </w:pPr>
      <w:r>
        <w:rPr>
          <w:lang w:val="uk-UA"/>
        </w:rPr>
        <w:t>1.4.5 Мобільність вузла збору даних</w:t>
      </w:r>
    </w:p>
    <w:p w:rsidR="00A25077" w:rsidRDefault="00A25077" w:rsidP="00332F2C">
      <w:pPr>
        <w:pStyle w:val="aff5"/>
        <w:rPr>
          <w:lang w:val="uk-UA"/>
        </w:rPr>
      </w:pPr>
      <w:r w:rsidRPr="00A25077">
        <w:rPr>
          <w:lang w:val="uk-UA"/>
        </w:rPr>
        <w:t xml:space="preserve">У архітектурах WSN, які використовують статичну базову станцію, датчики, розташовані поблизу базової станції, виснажують акумулятор швидше, ніж інші вузли датчика, що призводить до передчасного відключення мережі. Це пов'язано з тим, що весь трафік спрямовується до </w:t>
      </w:r>
      <w:r w:rsidR="00FC0F14">
        <w:rPr>
          <w:lang w:val="uk-UA"/>
        </w:rPr>
        <w:t>вузла збору даних</w:t>
      </w:r>
      <w:r w:rsidRPr="00A25077">
        <w:rPr>
          <w:lang w:val="uk-UA"/>
        </w:rPr>
        <w:t xml:space="preserve">, що збільшує навантаження вузлів ближче до </w:t>
      </w:r>
      <w:r w:rsidR="00FC0F14">
        <w:rPr>
          <w:lang w:val="uk-UA"/>
        </w:rPr>
        <w:t>базової станції</w:t>
      </w:r>
      <w:r w:rsidRPr="00A25077">
        <w:rPr>
          <w:lang w:val="uk-UA"/>
        </w:rPr>
        <w:t>. Щоб збільшити час життя мережі, можна збалансувати навантаження між вузлами за допомогою мобільної базової станції, яка рухається по мережі для збору інформації про вузол. Мобільність раковини також покращує можливість підключення в розріджених архітектурах і підвищує надійність, оскільки зв'язок відбувається в режимі одного хопа. Таким чином, він зменшує конфлікти, зіткнення та втрати повідомлень [</w:t>
      </w:r>
      <w:r w:rsidR="00C37CAC" w:rsidRPr="00C37CAC">
        <w:rPr>
          <w:lang w:val="uk-UA"/>
        </w:rPr>
        <w:t>19</w:t>
      </w:r>
      <w:r w:rsidRPr="00A25077">
        <w:rPr>
          <w:lang w:val="uk-UA"/>
        </w:rPr>
        <w:t xml:space="preserve">, </w:t>
      </w:r>
      <w:r w:rsidR="00C37CAC" w:rsidRPr="00C37CAC">
        <w:rPr>
          <w:lang w:val="uk-UA"/>
        </w:rPr>
        <w:t>45</w:t>
      </w:r>
      <w:r w:rsidRPr="00A25077">
        <w:rPr>
          <w:lang w:val="uk-UA"/>
        </w:rPr>
        <w:t xml:space="preserve">]. Якщо керований, це рухоме переміщення можна вивчити, щоб запобігти високій затримці, переповненню буфера та </w:t>
      </w:r>
      <w:r w:rsidR="00FC0F14">
        <w:rPr>
          <w:lang w:val="uk-UA"/>
        </w:rPr>
        <w:t>вичерпанню</w:t>
      </w:r>
      <w:r w:rsidRPr="00A25077">
        <w:rPr>
          <w:lang w:val="uk-UA"/>
        </w:rPr>
        <w:t xml:space="preserve"> енергії [</w:t>
      </w:r>
      <w:r w:rsidR="00C37CAC" w:rsidRPr="00C37CAC">
        <w:rPr>
          <w:lang w:val="uk-UA"/>
        </w:rPr>
        <w:t>46</w:t>
      </w:r>
      <w:r w:rsidRPr="00A25077">
        <w:rPr>
          <w:lang w:val="uk-UA"/>
        </w:rPr>
        <w:t xml:space="preserve">, </w:t>
      </w:r>
      <w:r w:rsidR="00C37CAC" w:rsidRPr="00C37CAC">
        <w:rPr>
          <w:lang w:val="uk-UA"/>
        </w:rPr>
        <w:t>47</w:t>
      </w:r>
      <w:r w:rsidRPr="00A25077">
        <w:rPr>
          <w:lang w:val="uk-UA"/>
        </w:rPr>
        <w:t>].</w:t>
      </w:r>
    </w:p>
    <w:p w:rsidR="00FC0F14" w:rsidRDefault="00FC0F14" w:rsidP="00FC0F14">
      <w:pPr>
        <w:pStyle w:val="20"/>
        <w:rPr>
          <w:lang w:val="uk-UA"/>
        </w:rPr>
      </w:pPr>
      <w:bookmarkStart w:id="9" w:name="_Toc9232177"/>
      <w:r>
        <w:rPr>
          <w:lang w:val="uk-UA"/>
        </w:rPr>
        <w:t>1.5 Поповнення енергії</w:t>
      </w:r>
      <w:bookmarkEnd w:id="9"/>
    </w:p>
    <w:p w:rsidR="00A25077" w:rsidRDefault="00FC0F14" w:rsidP="00332F2C">
      <w:pPr>
        <w:pStyle w:val="aff5"/>
        <w:rPr>
          <w:lang w:val="uk-UA"/>
        </w:rPr>
      </w:pPr>
      <w:r>
        <w:rPr>
          <w:lang w:val="uk-UA"/>
        </w:rPr>
        <w:t>Декілька</w:t>
      </w:r>
      <w:r w:rsidRPr="00FC0F14">
        <w:rPr>
          <w:lang w:val="uk-UA"/>
        </w:rPr>
        <w:t xml:space="preserve"> досліджень стосувалися </w:t>
      </w:r>
      <w:r>
        <w:rPr>
          <w:lang w:val="uk-UA"/>
        </w:rPr>
        <w:t>поповнення</w:t>
      </w:r>
      <w:r w:rsidRPr="00FC0F14">
        <w:rPr>
          <w:lang w:val="uk-UA"/>
        </w:rPr>
        <w:t xml:space="preserve"> енергії та методів бездротової зарядки. Обидва є перспективними рішеннями, які спрямовані на перезарядку батарей датчиків без втручання людини.</w:t>
      </w:r>
    </w:p>
    <w:p w:rsidR="00FC0F14" w:rsidRDefault="00FC0F14" w:rsidP="00FC0F14">
      <w:pPr>
        <w:pStyle w:val="30"/>
        <w:rPr>
          <w:lang w:val="uk-UA"/>
        </w:rPr>
      </w:pPr>
      <w:r>
        <w:rPr>
          <w:lang w:val="uk-UA"/>
        </w:rPr>
        <w:t>1.5.1 Ви</w:t>
      </w:r>
      <w:r w:rsidR="00EC7E6C">
        <w:rPr>
          <w:lang w:val="uk-UA"/>
        </w:rPr>
        <w:t>роблення</w:t>
      </w:r>
      <w:r>
        <w:rPr>
          <w:lang w:val="uk-UA"/>
        </w:rPr>
        <w:t xml:space="preserve"> енергії</w:t>
      </w:r>
    </w:p>
    <w:p w:rsidR="00FC0F14" w:rsidRDefault="00FC0F14" w:rsidP="00332F2C">
      <w:pPr>
        <w:pStyle w:val="aff5"/>
        <w:rPr>
          <w:lang w:val="uk-UA"/>
        </w:rPr>
      </w:pPr>
      <w:r w:rsidRPr="00FC0F14">
        <w:rPr>
          <w:lang w:val="uk-UA"/>
        </w:rPr>
        <w:t xml:space="preserve">Розроблені нові технології, що дозволяють </w:t>
      </w:r>
      <w:r>
        <w:rPr>
          <w:lang w:val="uk-UA"/>
        </w:rPr>
        <w:t>пристроям</w:t>
      </w:r>
      <w:r w:rsidRPr="00FC0F14">
        <w:rPr>
          <w:lang w:val="uk-UA"/>
        </w:rPr>
        <w:t xml:space="preserve"> збирати енергію з навколишнього середовища, наприклад, сонячної, вітрової та кінетичної енергії [</w:t>
      </w:r>
      <w:r w:rsidR="00C37CAC" w:rsidRPr="00C37CAC">
        <w:rPr>
          <w:lang w:val="uk-UA"/>
        </w:rPr>
        <w:t>48</w:t>
      </w:r>
      <w:r w:rsidRPr="00FC0F14">
        <w:rPr>
          <w:lang w:val="uk-UA"/>
        </w:rPr>
        <w:t xml:space="preserve">]. У порівнянні з традиційними </w:t>
      </w:r>
      <w:r>
        <w:rPr>
          <w:lang w:val="uk-UA"/>
        </w:rPr>
        <w:t>пристроям</w:t>
      </w:r>
      <w:r w:rsidRPr="00FC0F14">
        <w:rPr>
          <w:lang w:val="uk-UA"/>
        </w:rPr>
        <w:t xml:space="preserve">, </w:t>
      </w:r>
      <w:r>
        <w:rPr>
          <w:lang w:val="uk-UA"/>
        </w:rPr>
        <w:t>перезаряджаємі</w:t>
      </w:r>
      <w:r w:rsidRPr="00FC0F14">
        <w:rPr>
          <w:lang w:val="uk-UA"/>
        </w:rPr>
        <w:t xml:space="preserve"> </w:t>
      </w:r>
      <w:r>
        <w:rPr>
          <w:lang w:val="uk-UA"/>
        </w:rPr>
        <w:t>одиниці</w:t>
      </w:r>
      <w:r w:rsidRPr="00FC0F14">
        <w:rPr>
          <w:lang w:val="uk-UA"/>
        </w:rPr>
        <w:t xml:space="preserve"> можуть працювати безперервно і, теоретично, протягом необмеженого періоду часу. Вони перетворюють навколишню енергію в електричну енергію, а потім або безпосередньо споживають, або зберігають її для подальшого використання. Архітектура збирання енергії часто вимагає схем прогнозування енергії для ефективного управління наявною потужністю. Дійсно, </w:t>
      </w:r>
      <w:r>
        <w:rPr>
          <w:lang w:val="uk-UA"/>
        </w:rPr>
        <w:t>вузли</w:t>
      </w:r>
      <w:r w:rsidRPr="00FC0F14">
        <w:rPr>
          <w:lang w:val="uk-UA"/>
        </w:rPr>
        <w:t xml:space="preserve"> вимагають оцінки </w:t>
      </w:r>
      <w:r w:rsidR="00F45CDA">
        <w:rPr>
          <w:lang w:val="uk-UA"/>
        </w:rPr>
        <w:t>зміни споживання енергії</w:t>
      </w:r>
      <w:r w:rsidRPr="00FC0F14">
        <w:rPr>
          <w:lang w:val="uk-UA"/>
        </w:rPr>
        <w:t xml:space="preserve">, щоб динамічно регулювати свою поведінку і </w:t>
      </w:r>
      <w:r w:rsidR="00F45CDA">
        <w:rPr>
          <w:lang w:val="uk-UA"/>
        </w:rPr>
        <w:t>підтримувати дієздатність</w:t>
      </w:r>
      <w:r w:rsidRPr="00FC0F14">
        <w:rPr>
          <w:lang w:val="uk-UA"/>
        </w:rPr>
        <w:t xml:space="preserve"> до наступного циклу перезарядки. Таким чином, вони можуть оптимізувати такі вирішальні параметри, як частота дискретизації, потужність передачі та </w:t>
      </w:r>
      <w:r w:rsidR="00F45CDA">
        <w:rPr>
          <w:lang w:val="uk-UA"/>
        </w:rPr>
        <w:t>чергування циклів роботи та сну</w:t>
      </w:r>
      <w:r w:rsidRPr="00FC0F14">
        <w:rPr>
          <w:lang w:val="uk-UA"/>
        </w:rPr>
        <w:t xml:space="preserve">, щоб адаптувати своє споживання енергії відповідно до періодичності та величини джерела </w:t>
      </w:r>
      <w:r w:rsidR="00F45CDA">
        <w:rPr>
          <w:lang w:val="uk-UA"/>
        </w:rPr>
        <w:t>отримання енергії</w:t>
      </w:r>
      <w:r w:rsidRPr="00FC0F14">
        <w:rPr>
          <w:lang w:val="uk-UA"/>
        </w:rPr>
        <w:t xml:space="preserve">. Важливо відзначити, що вузли залишаються обмеженими енергією між </w:t>
      </w:r>
      <w:r w:rsidR="00F45CDA">
        <w:rPr>
          <w:lang w:val="uk-UA"/>
        </w:rPr>
        <w:t>проміжними</w:t>
      </w:r>
      <w:r w:rsidRPr="00FC0F14">
        <w:rPr>
          <w:lang w:val="uk-UA"/>
        </w:rPr>
        <w:t xml:space="preserve"> можливостями </w:t>
      </w:r>
      <w:r w:rsidR="00F45CDA">
        <w:rPr>
          <w:lang w:val="uk-UA"/>
        </w:rPr>
        <w:t>отримання енергії</w:t>
      </w:r>
      <w:r w:rsidRPr="00FC0F14">
        <w:rPr>
          <w:lang w:val="uk-UA"/>
        </w:rPr>
        <w:t xml:space="preserve">, тому вони все ще потребують впровадження енергозберігаючих механізмів. Наприклад, за допомогою сонячних панелей для поповнення акумуляторних батарей вони можуть інтенсивно працювати в денний час. Вночі вузли можуть входити в консервативний режим, щоб використовувати збережену енергію. Крім того, вузли можуть мати нерівномірний розподіл залишкової енергії внаслідок різниці в кількості </w:t>
      </w:r>
      <w:r w:rsidR="00F45CDA">
        <w:rPr>
          <w:lang w:val="uk-UA"/>
        </w:rPr>
        <w:t>отриманої</w:t>
      </w:r>
      <w:r w:rsidRPr="00FC0F14">
        <w:rPr>
          <w:lang w:val="uk-UA"/>
        </w:rPr>
        <w:t xml:space="preserve"> енергії, і це необхідно враховувати при проектуванні протоколів </w:t>
      </w:r>
      <w:r w:rsidR="00F45CDA">
        <w:rPr>
          <w:lang w:val="uk-UA"/>
        </w:rPr>
        <w:t xml:space="preserve">роботи </w:t>
      </w:r>
      <w:r w:rsidRPr="00FC0F14">
        <w:rPr>
          <w:lang w:val="uk-UA"/>
        </w:rPr>
        <w:t>[</w:t>
      </w:r>
      <w:r w:rsidR="00C37CAC" w:rsidRPr="00C37CAC">
        <w:rPr>
          <w:lang w:val="uk-UA"/>
        </w:rPr>
        <w:t>49</w:t>
      </w:r>
      <w:r w:rsidRPr="00FC0F14">
        <w:rPr>
          <w:lang w:val="uk-UA"/>
        </w:rPr>
        <w:t xml:space="preserve">]. Наприклад, вузлам з низькою залишковою енергією можуть бути призначені більш </w:t>
      </w:r>
      <w:r w:rsidR="00F45CDA">
        <w:rPr>
          <w:lang w:val="uk-UA"/>
        </w:rPr>
        <w:t>великі</w:t>
      </w:r>
      <w:r w:rsidRPr="00FC0F14">
        <w:rPr>
          <w:lang w:val="uk-UA"/>
        </w:rPr>
        <w:t xml:space="preserve"> періоди сну і менші діапазони передачі, тоді як ті</w:t>
      </w:r>
      <w:r w:rsidR="00F45CDA">
        <w:rPr>
          <w:lang w:val="uk-UA"/>
        </w:rPr>
        <w:t>, що</w:t>
      </w:r>
      <w:r w:rsidRPr="00FC0F14">
        <w:rPr>
          <w:lang w:val="uk-UA"/>
        </w:rPr>
        <w:t xml:space="preserve"> з високою залишковою енергією</w:t>
      </w:r>
      <w:r w:rsidR="00F45CDA">
        <w:rPr>
          <w:lang w:val="uk-UA"/>
        </w:rPr>
        <w:t>,</w:t>
      </w:r>
      <w:r w:rsidRPr="00FC0F14">
        <w:rPr>
          <w:lang w:val="uk-UA"/>
        </w:rPr>
        <w:t xml:space="preserve"> можуть бути кращими при виборі шляху маршрутизації. Іншою відкритою перспективою є розробка протоколів, які враховують деградацію батареї з плином часу (</w:t>
      </w:r>
      <w:r w:rsidR="00F45CDA">
        <w:rPr>
          <w:lang w:val="uk-UA"/>
        </w:rPr>
        <w:t>саморозряд</w:t>
      </w:r>
      <w:r w:rsidRPr="00FC0F14">
        <w:rPr>
          <w:lang w:val="uk-UA"/>
        </w:rPr>
        <w:t>, втрати зберігання) [</w:t>
      </w:r>
      <w:r w:rsidR="00C37CAC" w:rsidRPr="00C37CAC">
        <w:rPr>
          <w:lang w:val="uk-UA"/>
        </w:rPr>
        <w:t>50</w:t>
      </w:r>
      <w:r w:rsidRPr="00FC0F14">
        <w:rPr>
          <w:lang w:val="uk-UA"/>
        </w:rPr>
        <w:t>], що вплине на продуктивність мережі.</w:t>
      </w:r>
    </w:p>
    <w:p w:rsidR="00F45CDA" w:rsidRDefault="00F45CDA" w:rsidP="00F45CDA">
      <w:pPr>
        <w:pStyle w:val="30"/>
        <w:rPr>
          <w:lang w:val="uk-UA"/>
        </w:rPr>
      </w:pPr>
      <w:r>
        <w:rPr>
          <w:lang w:val="uk-UA"/>
        </w:rPr>
        <w:t>1.5.2 Бездротова зарядка</w:t>
      </w:r>
    </w:p>
    <w:p w:rsidR="00F45CDA" w:rsidRDefault="00F45CDA" w:rsidP="00332F2C">
      <w:pPr>
        <w:pStyle w:val="aff5"/>
        <w:rPr>
          <w:lang w:val="uk-UA"/>
        </w:rPr>
      </w:pPr>
      <w:r>
        <w:rPr>
          <w:lang w:val="uk-UA"/>
        </w:rPr>
        <w:t>Від</w:t>
      </w:r>
      <w:r w:rsidRPr="00F45CDA">
        <w:rPr>
          <w:lang w:val="uk-UA"/>
        </w:rPr>
        <w:t xml:space="preserve"> останні</w:t>
      </w:r>
      <w:r>
        <w:rPr>
          <w:lang w:val="uk-UA"/>
        </w:rPr>
        <w:t>х досягнень</w:t>
      </w:r>
      <w:r w:rsidRPr="00F45CDA">
        <w:rPr>
          <w:lang w:val="uk-UA"/>
        </w:rPr>
        <w:t xml:space="preserve"> в області бездротової передачі енергії</w:t>
      </w:r>
      <w:r>
        <w:rPr>
          <w:lang w:val="uk-UA"/>
        </w:rPr>
        <w:t xml:space="preserve"> очікується, що вони</w:t>
      </w:r>
      <w:r w:rsidRPr="00F45CDA">
        <w:rPr>
          <w:lang w:val="uk-UA"/>
        </w:rPr>
        <w:t xml:space="preserve"> підвищать стійкість WSN і зроб</w:t>
      </w:r>
      <w:r>
        <w:rPr>
          <w:lang w:val="uk-UA"/>
        </w:rPr>
        <w:t>лять</w:t>
      </w:r>
      <w:r w:rsidRPr="00F45CDA">
        <w:rPr>
          <w:lang w:val="uk-UA"/>
        </w:rPr>
        <w:t xml:space="preserve"> їх постійно діючими, оскільки ці методи можуть використовуватися для передачі потужності між пристроями без необхідності контакту між передавачем і приймачем. Бездротова зарядка в WSN може бути досягнута двома способами: електромагнітним (ЕМ) випромінюванням і магнітно-резонансним зв'язком. </w:t>
      </w:r>
      <w:r>
        <w:rPr>
          <w:lang w:val="uk-UA"/>
        </w:rPr>
        <w:t>У</w:t>
      </w:r>
      <w:r w:rsidRPr="00F45CDA">
        <w:rPr>
          <w:lang w:val="uk-UA"/>
        </w:rPr>
        <w:t xml:space="preserve"> [</w:t>
      </w:r>
      <w:r w:rsidR="00C37CAC" w:rsidRPr="00C37CAC">
        <w:t>51</w:t>
      </w:r>
      <w:r w:rsidRPr="00F45CDA">
        <w:rPr>
          <w:lang w:val="uk-UA"/>
        </w:rPr>
        <w:t xml:space="preserve">] показують, що всеспрямована ЕМ-технологія випромінювання </w:t>
      </w:r>
      <w:r>
        <w:rPr>
          <w:lang w:val="uk-UA"/>
        </w:rPr>
        <w:t xml:space="preserve">може бути </w:t>
      </w:r>
      <w:r w:rsidRPr="00F45CDA">
        <w:rPr>
          <w:lang w:val="uk-UA"/>
        </w:rPr>
        <w:t xml:space="preserve">застосовна до WSN з наднизькою енергоспоживанням і низькою чутливістю (температура, світло, волога). Це пояснюється тим, що ЕМ хвилі страждають від швидкого падіння енергетичної ефективності на відстані, а технологія активного випромінювання може викликати занепокоєння людей. </w:t>
      </w:r>
      <w:r w:rsidR="00BF72B6">
        <w:rPr>
          <w:lang w:val="uk-UA"/>
        </w:rPr>
        <w:t>З іншої сторони</w:t>
      </w:r>
      <w:r w:rsidRPr="00F45CDA">
        <w:rPr>
          <w:lang w:val="uk-UA"/>
        </w:rPr>
        <w:t>, магнітно-резонансн</w:t>
      </w:r>
      <w:r w:rsidR="00BF72B6">
        <w:rPr>
          <w:lang w:val="uk-UA"/>
        </w:rPr>
        <w:t xml:space="preserve">ий </w:t>
      </w:r>
      <w:r w:rsidRPr="00F45CDA">
        <w:rPr>
          <w:lang w:val="uk-UA"/>
        </w:rPr>
        <w:t>зв'язок є найбільш перспективною технікою для задоволення енергетичних потреб WSN завдяки більш високій ефективності в межах кількох метрів.</w:t>
      </w:r>
    </w:p>
    <w:p w:rsidR="00BF72B6" w:rsidRDefault="00BF72B6" w:rsidP="00BF72B6">
      <w:pPr>
        <w:pStyle w:val="aff5"/>
        <w:rPr>
          <w:lang w:val="uk-UA"/>
        </w:rPr>
      </w:pPr>
      <w:r w:rsidRPr="00BF72B6">
        <w:rPr>
          <w:lang w:val="uk-UA"/>
        </w:rPr>
        <w:t>Застосування бездротового переносу енергії в WSN численні. Вон</w:t>
      </w:r>
      <w:r>
        <w:rPr>
          <w:lang w:val="uk-UA"/>
        </w:rPr>
        <w:t>о</w:t>
      </w:r>
      <w:r w:rsidRPr="00BF72B6">
        <w:rPr>
          <w:lang w:val="uk-UA"/>
        </w:rPr>
        <w:t xml:space="preserve"> вже застосовувалася до силових медичних сенсорів і імплантованих пристроїв [</w:t>
      </w:r>
      <w:r w:rsidR="00C37CAC" w:rsidRPr="00C37CAC">
        <w:t>52</w:t>
      </w:r>
      <w:r w:rsidRPr="00BF72B6">
        <w:rPr>
          <w:lang w:val="uk-UA"/>
        </w:rPr>
        <w:t xml:space="preserve">], щоб </w:t>
      </w:r>
      <w:r>
        <w:rPr>
          <w:lang w:val="uk-UA"/>
        </w:rPr>
        <w:t>зарядити</w:t>
      </w:r>
      <w:r w:rsidRPr="00BF72B6">
        <w:rPr>
          <w:lang w:val="uk-UA"/>
        </w:rPr>
        <w:t xml:space="preserve"> датчики, вбудовані в бетон бездротовим способом [</w:t>
      </w:r>
      <w:r w:rsidR="00C37CAC" w:rsidRPr="00C37CAC">
        <w:t>53</w:t>
      </w:r>
      <w:r w:rsidRPr="00BF72B6">
        <w:rPr>
          <w:lang w:val="uk-UA"/>
        </w:rPr>
        <w:t>], і для живлення датчика землі від БПЛА [</w:t>
      </w:r>
      <w:r w:rsidR="00C37CAC" w:rsidRPr="00C37CAC">
        <w:t>54</w:t>
      </w:r>
      <w:r w:rsidRPr="00BF72B6">
        <w:rPr>
          <w:lang w:val="uk-UA"/>
        </w:rPr>
        <w:t>]. Поява технології бездротової зарядки енергії повинна дозволити подолати енергетичні обмеження, оскільки тепер можна поповнити елементи мережі більш керованим чином. Таким чином, деякі дослідники вже дослідили використання мобільних зарядних пристроїв, які безпосередньо доставляють енергію до розгорнутих вузлів [</w:t>
      </w:r>
      <w:r w:rsidR="00C37CAC" w:rsidRPr="00C37CAC">
        <w:t>55</w:t>
      </w:r>
      <w:r w:rsidRPr="00BF72B6">
        <w:rPr>
          <w:lang w:val="uk-UA"/>
        </w:rPr>
        <w:t>–</w:t>
      </w:r>
      <w:r w:rsidR="00C37CAC" w:rsidRPr="00C37CAC">
        <w:t>58</w:t>
      </w:r>
      <w:r w:rsidRPr="00BF72B6">
        <w:rPr>
          <w:lang w:val="uk-UA"/>
        </w:rPr>
        <w:t>]. Новим викликом, який піднімає технологія бездротов</w:t>
      </w:r>
      <w:r>
        <w:rPr>
          <w:lang w:val="uk-UA"/>
        </w:rPr>
        <w:t>ої зарядки</w:t>
      </w:r>
      <w:r w:rsidRPr="00BF72B6">
        <w:rPr>
          <w:lang w:val="uk-UA"/>
        </w:rPr>
        <w:t xml:space="preserve">, є енергетичне співробітництво, оскільки вузли тепер можуть обмінюватися енергією між сусідами. Таким чином, у майбутніх бездротових мережах передбачається, що вузли будуть здатні </w:t>
      </w:r>
      <w:r>
        <w:rPr>
          <w:lang w:val="uk-UA"/>
        </w:rPr>
        <w:t>отримувати</w:t>
      </w:r>
      <w:r w:rsidRPr="00BF72B6">
        <w:rPr>
          <w:lang w:val="uk-UA"/>
        </w:rPr>
        <w:t xml:space="preserve"> енергію з навколишнього середовища і передавати енергію в інші вузли, роблячи мережу самостійною [</w:t>
      </w:r>
      <w:r w:rsidR="00C37CAC" w:rsidRPr="00C37CAC">
        <w:rPr>
          <w:lang w:val="uk-UA"/>
        </w:rPr>
        <w:t>59</w:t>
      </w:r>
      <w:r w:rsidRPr="00BF72B6">
        <w:rPr>
          <w:lang w:val="uk-UA"/>
        </w:rPr>
        <w:t xml:space="preserve">]. Для цього нещодавні дослідження демонструють можливість передачі енергії в декілька </w:t>
      </w:r>
      <w:r>
        <w:rPr>
          <w:lang w:val="uk-UA"/>
        </w:rPr>
        <w:t>хопів</w:t>
      </w:r>
      <w:r w:rsidRPr="00BF72B6">
        <w:rPr>
          <w:lang w:val="uk-UA"/>
        </w:rPr>
        <w:t xml:space="preserve"> [</w:t>
      </w:r>
      <w:r w:rsidR="00C37CAC" w:rsidRPr="00C37CAC">
        <w:rPr>
          <w:lang w:val="uk-UA"/>
        </w:rPr>
        <w:t>60</w:t>
      </w:r>
      <w:r w:rsidRPr="00BF72B6">
        <w:rPr>
          <w:lang w:val="uk-UA"/>
        </w:rPr>
        <w:t xml:space="preserve">, </w:t>
      </w:r>
      <w:r w:rsidR="00C37CAC" w:rsidRPr="00C37CAC">
        <w:rPr>
          <w:lang w:val="uk-UA"/>
        </w:rPr>
        <w:t>61</w:t>
      </w:r>
      <w:r w:rsidRPr="00BF72B6">
        <w:rPr>
          <w:lang w:val="uk-UA"/>
        </w:rPr>
        <w:t>], що</w:t>
      </w:r>
      <w:r>
        <w:rPr>
          <w:lang w:val="uk-UA"/>
        </w:rPr>
        <w:t xml:space="preserve"> відкриває нові перспективи для </w:t>
      </w:r>
      <w:r w:rsidRPr="00BF72B6">
        <w:rPr>
          <w:lang w:val="uk-UA"/>
        </w:rPr>
        <w:t>розробк</w:t>
      </w:r>
      <w:r>
        <w:rPr>
          <w:lang w:val="uk-UA"/>
        </w:rPr>
        <w:t>и</w:t>
      </w:r>
      <w:r w:rsidRPr="00BF72B6">
        <w:rPr>
          <w:lang w:val="uk-UA"/>
        </w:rPr>
        <w:t xml:space="preserve"> протоколів бездротової зарядки та енергетичних </w:t>
      </w:r>
      <w:r>
        <w:rPr>
          <w:lang w:val="uk-UA"/>
        </w:rPr>
        <w:t>взаємодіючих</w:t>
      </w:r>
      <w:r w:rsidRPr="00BF72B6">
        <w:rPr>
          <w:lang w:val="uk-UA"/>
        </w:rPr>
        <w:t xml:space="preserve"> систем.</w:t>
      </w:r>
    </w:p>
    <w:p w:rsidR="00344374" w:rsidRDefault="00344374">
      <w:pPr>
        <w:spacing w:after="160" w:line="259" w:lineRule="auto"/>
        <w:rPr>
          <w:sz w:val="28"/>
          <w:szCs w:val="22"/>
          <w:lang w:val="uk-UA" w:eastAsia="en-US"/>
        </w:rPr>
      </w:pPr>
      <w:r>
        <w:rPr>
          <w:lang w:val="uk-UA"/>
        </w:rPr>
        <w:br w:type="page"/>
      </w:r>
    </w:p>
    <w:p w:rsidR="00B1491D" w:rsidRDefault="00B1491D" w:rsidP="00147EBC">
      <w:pPr>
        <w:pStyle w:val="20"/>
        <w:ind w:left="0"/>
        <w:jc w:val="center"/>
        <w:rPr>
          <w:lang w:val="uk-UA"/>
        </w:rPr>
      </w:pPr>
      <w:bookmarkStart w:id="10" w:name="_Toc9232178"/>
      <w:r>
        <w:rPr>
          <w:lang w:val="uk-UA"/>
        </w:rPr>
        <w:t xml:space="preserve">Висновки </w:t>
      </w:r>
      <w:r w:rsidR="009A7F53">
        <w:rPr>
          <w:lang w:val="uk-UA"/>
        </w:rPr>
        <w:t>д</w:t>
      </w:r>
      <w:r>
        <w:rPr>
          <w:lang w:val="uk-UA"/>
        </w:rPr>
        <w:t>о розділу 1</w:t>
      </w:r>
      <w:bookmarkEnd w:id="10"/>
    </w:p>
    <w:p w:rsidR="00C2491B" w:rsidRDefault="00F06F99" w:rsidP="00C2491B">
      <w:pPr>
        <w:pStyle w:val="aff5"/>
        <w:rPr>
          <w:lang w:val="uk-UA"/>
        </w:rPr>
      </w:pPr>
      <w:r>
        <w:rPr>
          <w:lang w:val="uk-UA"/>
        </w:rPr>
        <w:t xml:space="preserve">Зрозуміло, що було прикладено чимало зусиль для збільшення тривалості автономної роботи бездротових пристроїв інтернету речей за допомогою різноманітних енергоефективних механізмів. Також виявляється, що ефективність та вимоги застосунків сильно залежні, тому різноманітні метрики ефективності мають бути застосовані спільно. Дійсно, енергоефективні протоколи маршрутизації та схеми чергування сну та пробудження безпосередньо впливають на затримки в мережі. Аналогічно, оптимізація радіозв’язку жертвує якістю сигналу для збереженя енергії батареї, а підходи зі зменшення кількості даних можить впливати на точність зібраної інформації. Окрім того, якщо методи перезрядки бездротових пристроїв є перспективними, то механізми збереження енергії залишаються важливими.  </w:t>
      </w:r>
    </w:p>
    <w:p w:rsidR="00C2491B" w:rsidRDefault="00C2491B" w:rsidP="00C2491B">
      <w:pPr>
        <w:pStyle w:val="aff5"/>
        <w:rPr>
          <w:lang w:val="uk-UA"/>
        </w:rPr>
      </w:pPr>
      <w:r>
        <w:rPr>
          <w:lang w:val="uk-UA"/>
        </w:rPr>
        <w:t xml:space="preserve">Так, спосіб зменшення об’єму даних  може покращити часові затримки шляхом змешення кількості повідомлень для передачі та зменшивши час очікування в черзі. Такі методи можуть покращити </w:t>
      </w:r>
      <w:r>
        <w:rPr>
          <w:lang w:val="en-US"/>
        </w:rPr>
        <w:t>QoS</w:t>
      </w:r>
      <w:r>
        <w:rPr>
          <w:lang w:val="uk-UA"/>
        </w:rPr>
        <w:t xml:space="preserve"> шляхом призначення вищих пріорітетів деяким класам даних при здійсненні агрегуючої функції або </w:t>
      </w:r>
      <w:r w:rsidR="00856E07">
        <w:rPr>
          <w:lang w:val="uk-UA"/>
        </w:rPr>
        <w:t xml:space="preserve">виборі параметрів. Також методи даного сімейства презентують хороші властивості масштабування шляхом зменшення навантаження трафіку. Загалом, методи зменшення об’єму даних впливають на такі вимоги застосунків, як затримка, </w:t>
      </w:r>
      <w:r w:rsidR="00856E07">
        <w:rPr>
          <w:lang w:val="en-US"/>
        </w:rPr>
        <w:t>QoS</w:t>
      </w:r>
      <w:r w:rsidR="00856E07">
        <w:rPr>
          <w:lang w:val="uk-UA"/>
        </w:rPr>
        <w:t xml:space="preserve"> та масштабування.</w:t>
      </w:r>
    </w:p>
    <w:p w:rsidR="00856E07" w:rsidRDefault="00856E07" w:rsidP="00C2491B">
      <w:pPr>
        <w:pStyle w:val="aff5"/>
        <w:rPr>
          <w:lang w:val="uk-UA"/>
        </w:rPr>
      </w:pPr>
      <w:r>
        <w:rPr>
          <w:lang w:val="uk-UA"/>
        </w:rPr>
        <w:t xml:space="preserve">Серед методів пробудження та сну, адаптивне чергування циклів впливає на таку вимогу застосунків, як надійність. Такий метод може адаптувати періоди сну згідно стану мережі для покращення загального стану. Метод контролю топології впливає на таку вимогу як покриття, та може бути використаним для покращення покритя мережі через характеризування того, як відбувається спостерігання за ділянкою, з якої необхідно знімати показники. </w:t>
      </w:r>
    </w:p>
    <w:p w:rsidR="00F01F59" w:rsidRDefault="00F01F59" w:rsidP="00C2491B">
      <w:pPr>
        <w:pStyle w:val="aff5"/>
        <w:rPr>
          <w:lang w:val="uk-UA"/>
        </w:rPr>
      </w:pPr>
      <w:r>
        <w:rPr>
          <w:lang w:val="uk-UA"/>
        </w:rPr>
        <w:t>Щодо методів оптимізації радіозв’язку, то контроль потужності передачі даних та спрямовані антени впливають на покриття шляхом регулювання дальності зв’язку і напрямки, і тим самим на зв’язок вузла. А когнітивний радіозв’язок та способи спільної комунікації впливають на якість та сигнал через розумний вибір каналу та спільну ретрансляцію.</w:t>
      </w:r>
    </w:p>
    <w:p w:rsidR="00B1491D" w:rsidRDefault="00F01F59" w:rsidP="00332F2C">
      <w:pPr>
        <w:pStyle w:val="aff5"/>
        <w:rPr>
          <w:lang w:val="uk-UA"/>
        </w:rPr>
      </w:pPr>
      <w:r>
        <w:rPr>
          <w:lang w:val="uk-UA"/>
        </w:rPr>
        <w:t>Р</w:t>
      </w:r>
      <w:r w:rsidR="00C2491B">
        <w:rPr>
          <w:lang w:val="uk-UA"/>
        </w:rPr>
        <w:t>ішення по енергоефективній маршрутизації можуть підвищити надійність через використання багатошляхових протоколів маршрутизації, що надають альтернативні шляхи у випадку відмови вузла.</w:t>
      </w:r>
      <w:r>
        <w:rPr>
          <w:lang w:val="uk-UA"/>
        </w:rPr>
        <w:t xml:space="preserve"> Кластерні архітектури покращують масштабованість шляхом підтримання ієрархії в мережі. В той же час стратегії розміщення ретранслюючих вузлів можуть контролювати з’єднанням між вузлами та покриттям мережі. А мобільні вузли збору даних можуть покращити масштабованість через під’єднання до просторових мереж.</w:t>
      </w:r>
    </w:p>
    <w:p w:rsidR="00452B94" w:rsidRPr="00695B6B" w:rsidRDefault="00F01F59" w:rsidP="00452B94">
      <w:pPr>
        <w:pStyle w:val="aff5"/>
        <w:rPr>
          <w:lang w:val="uk-UA"/>
        </w:rPr>
      </w:pPr>
      <w:r>
        <w:rPr>
          <w:lang w:val="uk-UA"/>
        </w:rPr>
        <w:t>Враховуючи вищезгадані способи керування енергоефективністю в бездротових мережах пристроїв інтернету речей, за основу варто взяти принцип ч</w:t>
      </w:r>
      <w:r w:rsidR="00273CC9">
        <w:rPr>
          <w:lang w:val="uk-UA"/>
        </w:rPr>
        <w:t>ергування циклів сну та роботи з врахуванням техніки енергоефективної маршрутизації. Так, механізми зменшення об’єму даних є дуже простими у реалізації та використання, але водночас зменшує точність даних. Такі механізми можна використовувати при надлишковій кількості вузлів. Але, коли мова йде про покриття та вартість системи, то зменшення об’єму даних зумовлюється зменшенням кількості вузлів на одиницю площі покриття. Тому, даний механізм не буде прийнято до уваги при проектуванні способу енергоефективності в великомасштабних бездротових мережах в виду своєї непотрібності.</w:t>
      </w:r>
      <w:r w:rsidR="00695B6B">
        <w:rPr>
          <w:lang w:val="uk-UA"/>
        </w:rPr>
        <w:t xml:space="preserve"> Оптимізація радіозв’язку хоч і являється високоефективним способом з покращення зв’язку та покриття, але потребує додаткового проектування спеціальних апаратних і програмних застосувань. До того ж, техніка використання спрямованих антен ускладнює налаштування та підтримку роботи такої мережі. </w:t>
      </w:r>
      <w:r w:rsidR="00452B94">
        <w:rPr>
          <w:lang w:val="uk-UA"/>
        </w:rPr>
        <w:t>В сукупності, реалізація механізмів оптимізації радіозв’язку є досить затратною як по зусиллям, необхідних для конфігурації, так і, найголовніше, по додатковій вартості системи через відсутність можливості лише програмної реалізації використання даних механізмів.</w:t>
      </w:r>
      <w:r w:rsidR="00695B6B">
        <w:rPr>
          <w:lang w:val="uk-UA"/>
        </w:rPr>
        <w:t xml:space="preserve"> </w:t>
      </w:r>
      <w:r w:rsidR="00452B94">
        <w:rPr>
          <w:lang w:val="uk-UA"/>
        </w:rPr>
        <w:t>Тому, с</w:t>
      </w:r>
      <w:r w:rsidR="00695B6B">
        <w:rPr>
          <w:lang w:val="uk-UA"/>
        </w:rPr>
        <w:t>посіб оптимізації радіозв’язку також не буде братись до уваги</w:t>
      </w:r>
      <w:r w:rsidR="00452B94">
        <w:rPr>
          <w:lang w:val="uk-UA"/>
        </w:rPr>
        <w:t xml:space="preserve">, в виду критичності цих недоліків для проектування високомасштабованої та за великим покриттям бездротової мережі пристроїв інтернету речей. </w:t>
      </w:r>
    </w:p>
    <w:p w:rsidR="00C2491B" w:rsidRDefault="00452B94" w:rsidP="00332F2C">
      <w:pPr>
        <w:pStyle w:val="aff5"/>
        <w:rPr>
          <w:lang w:val="uk-UA"/>
        </w:rPr>
      </w:pPr>
      <w:r>
        <w:rPr>
          <w:lang w:val="uk-UA"/>
        </w:rPr>
        <w:t>Отож, механізм чергування фаз сну та роботи дозволить максимально енергоефективно використовувати дорогоцінний заряд батареї в умовах високої масштабованості та великої площі покриття. Спосіб управління топології неможливо при цьому застосувати через відстуність надмірності розташування вузлів, а механізм запланованого рандеву</w:t>
      </w:r>
      <w:r w:rsidR="00B32DF2">
        <w:rPr>
          <w:lang w:val="uk-UA"/>
        </w:rPr>
        <w:t xml:space="preserve"> характеризується надмірною синхронізацією, яка в умовах великих масштабів значно ускладнюється. Надмірність синхронізації запланованого рандеву також негативно вплине на енергозбереження. В результаті, обраний спосіб чергування фаз сну та роботи має бути до того ж адаптивним та враховувати такі показники як завантаженість вузла та частота звернень для забезпечення надійності переда</w:t>
      </w:r>
      <w:r w:rsidR="00BD5E8A">
        <w:rPr>
          <w:lang w:val="uk-UA"/>
        </w:rPr>
        <w:t>чі</w:t>
      </w:r>
      <w:r w:rsidR="00B32DF2">
        <w:rPr>
          <w:lang w:val="uk-UA"/>
        </w:rPr>
        <w:t xml:space="preserve"> даних, а також </w:t>
      </w:r>
      <w:r w:rsidR="00BD5E8A">
        <w:rPr>
          <w:lang w:val="uk-UA"/>
        </w:rPr>
        <w:t xml:space="preserve">зменшення затримок при передачі. При цьому, використання енергоефективної маршрутизації є обмеженим. Так, спосіб кластерної архітектури неможливо застосувати в мережі з великим покриттям, де немає надлишковості вузлів. Багатошляхову маршрутизація, що гарантує надійність, може бути дещо обмежена та модифікована в силу асинхроності моделі. Розташування ретранляторних вузлів також не розглядається через обмеження в отримання енергоживлення в умовах великих масштабів, тому кожен бездротовий вузол, що працює по схемі чергування фаз сну та роботи є і одночасно ретрансляційним вузлом. </w:t>
      </w:r>
      <w:r w:rsidR="003060FE">
        <w:rPr>
          <w:lang w:val="uk-UA"/>
        </w:rPr>
        <w:t>А мобільність вузла прийому та збору даних виходить за рамки програмної реалізації способу енергозбереження. До того ж, при використанні рухомого вузла, виникає проблема затримки синхронізації та часу збору даних через асинхронність.</w:t>
      </w:r>
    </w:p>
    <w:p w:rsidR="003060FE" w:rsidRDefault="003060FE">
      <w:pPr>
        <w:spacing w:after="160" w:line="259" w:lineRule="auto"/>
        <w:rPr>
          <w:sz w:val="28"/>
          <w:szCs w:val="22"/>
          <w:lang w:val="uk-UA" w:eastAsia="en-US"/>
        </w:rPr>
      </w:pPr>
      <w:r>
        <w:rPr>
          <w:lang w:val="uk-UA"/>
        </w:rPr>
        <w:br w:type="page"/>
      </w:r>
    </w:p>
    <w:p w:rsidR="00D23136" w:rsidRPr="000C731A" w:rsidRDefault="009E5AD0" w:rsidP="00D620FD">
      <w:pPr>
        <w:pStyle w:val="1"/>
        <w:ind w:left="284"/>
        <w:jc w:val="center"/>
        <w:rPr>
          <w:b/>
          <w:lang w:val="uk-UA"/>
        </w:rPr>
      </w:pPr>
      <w:bookmarkStart w:id="11" w:name="_Toc9232179"/>
      <w:r>
        <w:rPr>
          <w:b/>
          <w:lang w:val="uk-UA"/>
        </w:rPr>
        <w:t>РОЗДІЛ 2</w:t>
      </w:r>
      <w:r w:rsidR="00B953DE">
        <w:rPr>
          <w:b/>
          <w:lang w:val="uk-UA"/>
        </w:rPr>
        <w:br/>
      </w:r>
      <w:r w:rsidR="000C731A">
        <w:rPr>
          <w:b/>
          <w:lang w:val="uk-UA"/>
        </w:rPr>
        <w:t>РОЗРОБКА СПОСОБУ РОБОТИ ВУЗЛА</w:t>
      </w:r>
      <w:bookmarkEnd w:id="11"/>
    </w:p>
    <w:p w:rsidR="000C731A" w:rsidRDefault="000C731A" w:rsidP="00D23136">
      <w:pPr>
        <w:pStyle w:val="aff5"/>
        <w:rPr>
          <w:lang w:val="uk-UA"/>
        </w:rPr>
      </w:pPr>
      <w:r>
        <w:rPr>
          <w:lang w:val="uk-UA"/>
        </w:rPr>
        <w:t>На основі аналізу існуючих рішень для реалізації принципу роботи бездротового вузла обрано спосіб чергування циклів роботи та сну в виду його домінуючої енергоефективності. Отож, необхідно розробити принципи визначення тривалості циклів та протокол роботи комунікаційної частини вузла в залежності від стану мережі та вузла.</w:t>
      </w:r>
    </w:p>
    <w:p w:rsidR="00115522" w:rsidRDefault="000C731A" w:rsidP="00B67156">
      <w:pPr>
        <w:pStyle w:val="20"/>
        <w:numPr>
          <w:ilvl w:val="1"/>
          <w:numId w:val="26"/>
        </w:numPr>
        <w:ind w:left="1560" w:hanging="480"/>
        <w:rPr>
          <w:lang w:val="uk-UA"/>
        </w:rPr>
      </w:pPr>
      <w:bookmarkStart w:id="12" w:name="_Toc9232180"/>
      <w:r>
        <w:rPr>
          <w:lang w:val="uk-UA"/>
        </w:rPr>
        <w:t>Визначення протоколу роботи вузла</w:t>
      </w:r>
      <w:bookmarkEnd w:id="12"/>
    </w:p>
    <w:p w:rsidR="000C731A" w:rsidRDefault="000C731A" w:rsidP="00E042FB">
      <w:pPr>
        <w:pStyle w:val="aff5"/>
        <w:rPr>
          <w:lang w:val="uk-UA"/>
        </w:rPr>
      </w:pPr>
      <w:r>
        <w:rPr>
          <w:lang w:val="uk-UA"/>
        </w:rPr>
        <w:t>Загалом робота бездротового вузла передбачає декілька задач: зчитування показників з датчиків, передача та прийом даних (або ретрансляція), збереження даних. В виду особливостей принципу роботи чергуванням фаз сну та пробудження, ще однією задачею вузла є входження в стадію сну. Так</w:t>
      </w:r>
      <w:r w:rsidR="006E214B">
        <w:rPr>
          <w:lang w:val="uk-UA"/>
        </w:rPr>
        <w:t>ож, завдяки такій асинхронності, комунікаційна частина вузла передбачає ще такі задачі, як прослуховування ефіру</w:t>
      </w:r>
      <w:r w:rsidR="00967A4C">
        <w:rPr>
          <w:lang w:val="uk-UA"/>
        </w:rPr>
        <w:t>, власне, передача данних</w:t>
      </w:r>
      <w:r w:rsidR="006E214B">
        <w:rPr>
          <w:lang w:val="uk-UA"/>
        </w:rPr>
        <w:t xml:space="preserve"> та широкомовне транлювання даних ідентифікації вузла. </w:t>
      </w:r>
    </w:p>
    <w:p w:rsidR="009E3110" w:rsidRDefault="009E3110" w:rsidP="00E042FB">
      <w:pPr>
        <w:pStyle w:val="aff5"/>
        <w:rPr>
          <w:lang w:val="uk-UA"/>
        </w:rPr>
      </w:pPr>
      <w:r>
        <w:rPr>
          <w:lang w:val="uk-UA"/>
        </w:rPr>
        <w:t>Виходячи з необхідних задач, робота вузла в активному режимі відбувається за наступною схемою:</w:t>
      </w:r>
    </w:p>
    <w:p w:rsidR="009E3110" w:rsidRDefault="009E3110" w:rsidP="009E3110">
      <w:pPr>
        <w:pStyle w:val="aff5"/>
        <w:numPr>
          <w:ilvl w:val="0"/>
          <w:numId w:val="27"/>
        </w:numPr>
        <w:rPr>
          <w:lang w:val="uk-UA"/>
        </w:rPr>
      </w:pPr>
      <w:r>
        <w:rPr>
          <w:lang w:val="uk-UA"/>
        </w:rPr>
        <w:t xml:space="preserve">Широкомовна трансляція </w:t>
      </w:r>
      <w:r>
        <w:rPr>
          <w:lang w:val="en-US"/>
        </w:rPr>
        <w:t>beacon-</w:t>
      </w:r>
      <w:r>
        <w:rPr>
          <w:lang w:val="uk-UA"/>
        </w:rPr>
        <w:t>повідомлення</w:t>
      </w:r>
    </w:p>
    <w:p w:rsidR="009E3110" w:rsidRDefault="009E3110" w:rsidP="009E3110">
      <w:pPr>
        <w:pStyle w:val="aff5"/>
        <w:numPr>
          <w:ilvl w:val="0"/>
          <w:numId w:val="27"/>
        </w:numPr>
        <w:rPr>
          <w:lang w:val="uk-UA"/>
        </w:rPr>
      </w:pPr>
      <w:r>
        <w:rPr>
          <w:lang w:val="uk-UA"/>
        </w:rPr>
        <w:t>Зчитування показників датчиків, якщо настав час для цієї задачі</w:t>
      </w:r>
    </w:p>
    <w:p w:rsidR="009E3110" w:rsidRDefault="009E3110" w:rsidP="009E3110">
      <w:pPr>
        <w:pStyle w:val="aff5"/>
        <w:numPr>
          <w:ilvl w:val="0"/>
          <w:numId w:val="27"/>
        </w:numPr>
        <w:rPr>
          <w:lang w:val="uk-UA"/>
        </w:rPr>
      </w:pPr>
      <w:r>
        <w:rPr>
          <w:lang w:val="uk-UA"/>
        </w:rPr>
        <w:t>Прослуховування ефіру на випадок наявності вхідних повідомлень</w:t>
      </w:r>
    </w:p>
    <w:p w:rsidR="009E3110" w:rsidRDefault="009E3110" w:rsidP="009E3110">
      <w:pPr>
        <w:pStyle w:val="aff5"/>
        <w:numPr>
          <w:ilvl w:val="0"/>
          <w:numId w:val="27"/>
        </w:numPr>
        <w:rPr>
          <w:lang w:val="uk-UA"/>
        </w:rPr>
      </w:pPr>
      <w:r>
        <w:rPr>
          <w:lang w:val="uk-UA"/>
        </w:rPr>
        <w:t>Ретрансляція повідомлень у випадку наявності активних вузлів поряд</w:t>
      </w:r>
    </w:p>
    <w:p w:rsidR="009E3110" w:rsidRDefault="009E3110" w:rsidP="009E3110">
      <w:pPr>
        <w:pStyle w:val="aff5"/>
        <w:numPr>
          <w:ilvl w:val="0"/>
          <w:numId w:val="27"/>
        </w:numPr>
        <w:rPr>
          <w:lang w:val="uk-UA"/>
        </w:rPr>
      </w:pPr>
      <w:r>
        <w:rPr>
          <w:lang w:val="uk-UA"/>
        </w:rPr>
        <w:t>Перехід у стан сну</w:t>
      </w:r>
    </w:p>
    <w:p w:rsidR="009E3110" w:rsidRDefault="009E3110" w:rsidP="009E3110">
      <w:pPr>
        <w:pStyle w:val="aff5"/>
        <w:rPr>
          <w:lang w:val="uk-UA"/>
        </w:rPr>
      </w:pPr>
      <w:r>
        <w:rPr>
          <w:lang w:val="uk-UA"/>
        </w:rPr>
        <w:t>Відповідно, фаза активної роботи змінюється фазою сну й усе це повторюється циклічно.</w:t>
      </w:r>
    </w:p>
    <w:p w:rsidR="009E3110" w:rsidRDefault="009E3110" w:rsidP="009E3110">
      <w:pPr>
        <w:pStyle w:val="aff5"/>
        <w:rPr>
          <w:lang w:val="uk-UA"/>
        </w:rPr>
      </w:pPr>
      <w:r>
        <w:rPr>
          <w:lang w:val="uk-UA"/>
        </w:rPr>
        <w:t xml:space="preserve">Звідси, можна виділити </w:t>
      </w:r>
      <w:r w:rsidR="00BE729F">
        <w:rPr>
          <w:lang w:val="uk-UA"/>
        </w:rPr>
        <w:t xml:space="preserve">такі </w:t>
      </w:r>
      <w:r>
        <w:rPr>
          <w:lang w:val="uk-UA"/>
        </w:rPr>
        <w:t>часові параметри роботи вузла:</w:t>
      </w:r>
    </w:p>
    <w:p w:rsidR="009E3110" w:rsidRDefault="00CA7C6F" w:rsidP="009E3110">
      <w:pPr>
        <w:pStyle w:val="aff5"/>
        <w:rPr>
          <w:lang w:val="uk-UA"/>
        </w:rPr>
      </w:pP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B</m:t>
            </m:r>
          </m:sub>
        </m:sSub>
      </m:oMath>
      <w:r w:rsidR="009E3110">
        <w:rPr>
          <w:szCs w:val="28"/>
          <w:lang w:val="uk-UA"/>
        </w:rPr>
        <w:t xml:space="preserve"> – час, необхідний на транслювання </w:t>
      </w:r>
      <w:r w:rsidR="009E3110">
        <w:rPr>
          <w:lang w:val="en-US"/>
        </w:rPr>
        <w:t>beacon</w:t>
      </w:r>
      <w:r w:rsidR="009E3110" w:rsidRPr="009E3110">
        <w:t>-</w:t>
      </w:r>
      <w:r w:rsidR="009E3110">
        <w:rPr>
          <w:lang w:val="uk-UA"/>
        </w:rPr>
        <w:t>повідомлення</w:t>
      </w:r>
      <w:r w:rsidR="00BE729F">
        <w:rPr>
          <w:lang w:val="uk-UA"/>
        </w:rPr>
        <w:t>;</w:t>
      </w:r>
    </w:p>
    <w:p w:rsidR="00BE729F" w:rsidRDefault="00CA7C6F" w:rsidP="009E3110">
      <w:pPr>
        <w:pStyle w:val="aff5"/>
        <w:rPr>
          <w:szCs w:val="28"/>
          <w:lang w:val="uk-UA"/>
        </w:rPr>
      </w:pP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L</m:t>
            </m:r>
          </m:sub>
        </m:sSub>
      </m:oMath>
      <w:r w:rsidR="00BE729F">
        <w:rPr>
          <w:szCs w:val="28"/>
          <w:lang w:val="uk-UA"/>
        </w:rPr>
        <w:t xml:space="preserve"> – час, виділений для прослуховування ефіру;</w:t>
      </w:r>
    </w:p>
    <w:p w:rsidR="00BE729F" w:rsidRDefault="00CA7C6F" w:rsidP="009E3110">
      <w:pPr>
        <w:pStyle w:val="aff5"/>
        <w:rPr>
          <w:szCs w:val="28"/>
          <w:lang w:val="uk-UA"/>
        </w:rPr>
      </w:pP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W</m:t>
            </m:r>
          </m:sub>
        </m:sSub>
      </m:oMath>
      <w:r w:rsidR="00BE729F">
        <w:rPr>
          <w:szCs w:val="28"/>
          <w:lang w:val="uk-UA"/>
        </w:rPr>
        <w:t xml:space="preserve"> – час, необхідний для зняття показників з датчиків;</w:t>
      </w:r>
    </w:p>
    <w:p w:rsidR="00BE729F" w:rsidRDefault="00CA7C6F" w:rsidP="009E3110">
      <w:pPr>
        <w:pStyle w:val="aff5"/>
        <w:rPr>
          <w:szCs w:val="28"/>
          <w:lang w:val="uk-UA"/>
        </w:rPr>
      </w:pP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RTX</m:t>
            </m:r>
          </m:sub>
        </m:sSub>
      </m:oMath>
      <w:r w:rsidR="00BE729F">
        <w:rPr>
          <w:szCs w:val="28"/>
          <w:lang w:val="uk-UA"/>
        </w:rPr>
        <w:t xml:space="preserve"> – час, необхідний для ретрансляції повідомлень, і який залежить від об’єму даних та наявності активних вузлів;</w:t>
      </w:r>
    </w:p>
    <w:p w:rsidR="00BE729F" w:rsidRDefault="00CA7C6F" w:rsidP="009E3110">
      <w:pPr>
        <w:pStyle w:val="aff5"/>
        <w:rPr>
          <w:szCs w:val="28"/>
          <w:lang w:val="uk-UA"/>
        </w:rPr>
      </w:pP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S</m:t>
            </m:r>
          </m:sub>
        </m:sSub>
      </m:oMath>
      <w:r w:rsidR="00BE729F">
        <w:rPr>
          <w:szCs w:val="28"/>
          <w:lang w:val="uk-UA"/>
        </w:rPr>
        <w:t xml:space="preserve"> – час сну.</w:t>
      </w:r>
    </w:p>
    <w:p w:rsidR="00BE729F" w:rsidRDefault="00BE729F" w:rsidP="00BE729F">
      <w:pPr>
        <w:pStyle w:val="aff5"/>
        <w:rPr>
          <w:lang w:val="uk-UA"/>
        </w:rPr>
      </w:pPr>
      <w:r>
        <w:rPr>
          <w:szCs w:val="28"/>
          <w:lang w:val="uk-UA"/>
        </w:rPr>
        <w:t xml:space="preserve">У методі </w:t>
      </w:r>
      <w:r>
        <w:t>ASSORT</w:t>
      </w:r>
      <w:r>
        <w:rPr>
          <w:lang w:val="uk-UA"/>
        </w:rPr>
        <w:t xml:space="preserve"> </w:t>
      </w:r>
      <w:r w:rsidRPr="00BE729F">
        <w:t xml:space="preserve">[62] </w:t>
      </w:r>
      <w:r>
        <w:rPr>
          <w:lang w:val="uk-UA"/>
        </w:rPr>
        <w:t xml:space="preserve">цикл роботи </w:t>
      </w:r>
      <w:r w:rsidR="00257849">
        <w:rPr>
          <w:lang w:val="uk-UA"/>
        </w:rPr>
        <w:t xml:space="preserve">вузлів </w:t>
      </w:r>
      <w:r>
        <w:rPr>
          <w:lang w:val="uk-UA"/>
        </w:rPr>
        <w:t>спроектований наступним чином:</w:t>
      </w:r>
    </w:p>
    <w:p w:rsidR="00BE729F" w:rsidRDefault="00BE729F" w:rsidP="00BE729F">
      <w:pPr>
        <w:pStyle w:val="aff5"/>
        <w:rPr>
          <w:szCs w:val="28"/>
          <w:lang w:val="uk-UA"/>
        </w:rPr>
      </w:pPr>
      <w:r>
        <w:rPr>
          <w:lang w:val="uk-UA"/>
        </w:rPr>
        <w:t xml:space="preserve">Коли до вузла </w:t>
      </w:r>
      <w:r>
        <w:rPr>
          <w:i/>
          <w:lang w:val="en-US"/>
        </w:rPr>
        <w:t>u</w:t>
      </w:r>
      <w:r w:rsidRPr="00BE729F">
        <w:rPr>
          <w:lang w:val="uk-UA"/>
        </w:rPr>
        <w:t xml:space="preserve"> </w:t>
      </w:r>
      <w:r>
        <w:rPr>
          <w:lang w:val="uk-UA"/>
        </w:rPr>
        <w:t xml:space="preserve">надходять данні, які треба передати далі до вузла </w:t>
      </w:r>
      <w:r>
        <w:rPr>
          <w:i/>
          <w:lang w:val="en-US"/>
        </w:rPr>
        <w:t>v</w:t>
      </w:r>
      <w:r>
        <w:rPr>
          <w:lang w:val="uk-UA"/>
        </w:rPr>
        <w:t xml:space="preserve">, вузол </w:t>
      </w:r>
      <w:r>
        <w:rPr>
          <w:i/>
          <w:lang w:val="en-US"/>
        </w:rPr>
        <w:t>u</w:t>
      </w:r>
      <w:r>
        <w:rPr>
          <w:lang w:val="uk-UA"/>
        </w:rPr>
        <w:t xml:space="preserve"> прокидається, переходить у активний стан</w:t>
      </w:r>
      <w:r w:rsidR="00F66B71">
        <w:rPr>
          <w:lang w:val="uk-UA"/>
        </w:rPr>
        <w:t xml:space="preserve"> зондування,</w:t>
      </w:r>
      <w:r>
        <w:rPr>
          <w:lang w:val="uk-UA"/>
        </w:rPr>
        <w:t xml:space="preserve"> транслює </w:t>
      </w:r>
      <w:r>
        <w:rPr>
          <w:lang w:val="en-US"/>
        </w:rPr>
        <w:t>beacon</w:t>
      </w:r>
      <w:r w:rsidRPr="00BE729F">
        <w:rPr>
          <w:lang w:val="uk-UA"/>
        </w:rPr>
        <w:t>-</w:t>
      </w:r>
      <w:r>
        <w:rPr>
          <w:lang w:val="uk-UA"/>
        </w:rPr>
        <w:t xml:space="preserve">повідомлення та очікує відповіді напротязі часу </w:t>
      </w: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L</m:t>
            </m:r>
          </m:sub>
        </m:sSub>
      </m:oMath>
      <w:r>
        <w:rPr>
          <w:szCs w:val="28"/>
          <w:lang w:val="uk-UA"/>
        </w:rPr>
        <w:t>. Якщо вузол не отримав відповіді</w:t>
      </w:r>
      <w:r w:rsidR="00F66B71">
        <w:rPr>
          <w:szCs w:val="28"/>
          <w:lang w:val="uk-UA"/>
        </w:rPr>
        <w:t xml:space="preserve">, то переходить у знову переходить у стан сну, але наступне пробудження настане раніше через те, що вузол знаходиться у стані зондування (спроб отримати відповідь від вузла призначення). Стан зондування характеризується таким параметром, як </w:t>
      </w:r>
      <m:oMath>
        <m:sSub>
          <m:sSubPr>
            <m:ctrlPr>
              <w:rPr>
                <w:rFonts w:ascii="Cambria Math" w:hAnsi="Cambria Math"/>
                <w:i/>
                <w:szCs w:val="28"/>
                <w:lang w:val="uk-UA"/>
              </w:rPr>
            </m:ctrlPr>
          </m:sSubPr>
          <m:e>
            <m:r>
              <w:rPr>
                <w:rFonts w:ascii="Cambria Math" w:hAnsi="Cambria Math"/>
                <w:szCs w:val="28"/>
                <w:lang w:val="uk-UA"/>
              </w:rPr>
              <m:t>∆</m:t>
            </m:r>
          </m:e>
          <m:sub>
            <m:r>
              <w:rPr>
                <w:rFonts w:ascii="Cambria Math" w:hAnsi="Cambria Math"/>
                <w:szCs w:val="28"/>
                <w:lang w:val="uk-UA"/>
              </w:rPr>
              <m:t>wake</m:t>
            </m:r>
          </m:sub>
        </m:sSub>
      </m:oMath>
      <w:r w:rsidR="00F66B71">
        <w:rPr>
          <w:szCs w:val="28"/>
          <w:lang w:val="uk-UA"/>
        </w:rPr>
        <w:t xml:space="preserve">, що позначає період прокидання під час стану зондування. Якщо відповідь була отримана, то відбувається процедура передачі данних та відновлюється нормальне чергування фаз сну та пробудження вузлів. Схематичне зображення роботи способу </w:t>
      </w:r>
      <w:r w:rsidR="00F66B71">
        <w:rPr>
          <w:szCs w:val="28"/>
          <w:lang w:val="en-US"/>
        </w:rPr>
        <w:t xml:space="preserve">ASSORT </w:t>
      </w:r>
      <w:r w:rsidR="00F66B71">
        <w:rPr>
          <w:szCs w:val="28"/>
          <w:lang w:val="uk-UA"/>
        </w:rPr>
        <w:t>показано на рис. 2.1.</w:t>
      </w:r>
    </w:p>
    <w:p w:rsidR="00BE729F" w:rsidRDefault="00F66B71" w:rsidP="00F66B71">
      <w:pPr>
        <w:pStyle w:val="aff5"/>
        <w:ind w:firstLine="0"/>
        <w:jc w:val="center"/>
        <w:rPr>
          <w:lang w:val="uk-UA"/>
        </w:rPr>
      </w:pPr>
      <w:r>
        <w:rPr>
          <w:noProof/>
          <w:lang w:val="uk-UA" w:eastAsia="uk-UA"/>
        </w:rPr>
        <w:drawing>
          <wp:inline distT="0" distB="0" distL="0" distR="0" wp14:anchorId="420B28F2" wp14:editId="412E9AD0">
            <wp:extent cx="6119495" cy="2092960"/>
            <wp:effectExtent l="0" t="0" r="0" b="254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19495" cy="2092960"/>
                    </a:xfrm>
                    <a:prstGeom prst="rect">
                      <a:avLst/>
                    </a:prstGeom>
                  </pic:spPr>
                </pic:pic>
              </a:graphicData>
            </a:graphic>
          </wp:inline>
        </w:drawing>
      </w:r>
    </w:p>
    <w:p w:rsidR="00F66B71" w:rsidRPr="00F66B71" w:rsidRDefault="00F66B71" w:rsidP="00F66B71">
      <w:pPr>
        <w:pStyle w:val="aff5"/>
        <w:ind w:firstLine="0"/>
        <w:jc w:val="center"/>
      </w:pPr>
      <w:r>
        <w:rPr>
          <w:lang w:val="uk-UA"/>
        </w:rPr>
        <w:t xml:space="preserve">Рис. 2.1 – Зображення роботи вузлів при роботі </w:t>
      </w:r>
      <w:r>
        <w:rPr>
          <w:lang w:val="en-US"/>
        </w:rPr>
        <w:t>ASSORT</w:t>
      </w:r>
      <w:r w:rsidRPr="00F66B71">
        <w:t xml:space="preserve"> [62]</w:t>
      </w:r>
    </w:p>
    <w:p w:rsidR="00F66B71" w:rsidRDefault="00F66B71" w:rsidP="00F66B71">
      <w:pPr>
        <w:pStyle w:val="aff5"/>
        <w:ind w:firstLine="0"/>
      </w:pPr>
    </w:p>
    <w:p w:rsidR="00F66B71" w:rsidRDefault="00F66B71" w:rsidP="00F66B71">
      <w:pPr>
        <w:pStyle w:val="aff5"/>
        <w:ind w:firstLine="0"/>
        <w:rPr>
          <w:szCs w:val="28"/>
          <w:lang w:val="uk-UA"/>
        </w:rPr>
      </w:pPr>
      <w:r>
        <w:tab/>
      </w:r>
      <w:r w:rsidR="00257849">
        <w:rPr>
          <w:lang w:val="uk-UA"/>
        </w:rPr>
        <w:t xml:space="preserve">Суть даного методу асинхронного чергування фаз сну та роботи зводиться до того, щоб знайти такі </w:t>
      </w:r>
      <m:oMath>
        <m:sSub>
          <m:sSubPr>
            <m:ctrlPr>
              <w:rPr>
                <w:rFonts w:ascii="Cambria Math" w:hAnsi="Cambria Math"/>
                <w:i/>
                <w:szCs w:val="28"/>
                <w:lang w:val="uk-UA"/>
              </w:rPr>
            </m:ctrlPr>
          </m:sSubPr>
          <m:e>
            <m:r>
              <w:rPr>
                <w:rFonts w:ascii="Cambria Math" w:hAnsi="Cambria Math"/>
                <w:szCs w:val="28"/>
                <w:lang w:val="uk-UA"/>
              </w:rPr>
              <m:t>∆</m:t>
            </m:r>
          </m:e>
          <m:sub>
            <m:r>
              <w:rPr>
                <w:rFonts w:ascii="Cambria Math" w:hAnsi="Cambria Math"/>
                <w:szCs w:val="28"/>
                <w:lang w:val="uk-UA"/>
              </w:rPr>
              <m:t>wake</m:t>
            </m:r>
          </m:sub>
        </m:sSub>
      </m:oMath>
      <w:r w:rsidR="00257849">
        <w:rPr>
          <w:szCs w:val="28"/>
          <w:lang w:val="uk-UA"/>
        </w:rPr>
        <w:t xml:space="preserve"> та </w:t>
      </w: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Sleep</m:t>
            </m:r>
          </m:sub>
        </m:sSub>
      </m:oMath>
      <w:r w:rsidR="00257849">
        <w:rPr>
          <w:szCs w:val="28"/>
          <w:lang w:val="uk-UA"/>
        </w:rPr>
        <w:t>, щоб асинхронна мережа працювала коректно та гарантувалось пересічення активних станів двох вузлів за рахунок тривалості цих періодів.</w:t>
      </w:r>
    </w:p>
    <w:p w:rsidR="00257849" w:rsidRDefault="00257849" w:rsidP="00F66B71">
      <w:pPr>
        <w:pStyle w:val="aff5"/>
        <w:ind w:firstLine="0"/>
        <w:rPr>
          <w:szCs w:val="28"/>
          <w:lang w:val="uk-UA"/>
        </w:rPr>
      </w:pPr>
      <w:r>
        <w:rPr>
          <w:szCs w:val="28"/>
          <w:lang w:val="uk-UA"/>
        </w:rPr>
        <w:tab/>
        <w:t>Звідси, одразу можна виділити недоліки такого підходу. Якщо говорити про енергоефективність, то наявність періоду зондування зумовлює частіше знаходження у фазі активної роботи, а отже і збільшення енергоспоживання.</w:t>
      </w:r>
      <w:r w:rsidR="00076E07">
        <w:rPr>
          <w:szCs w:val="28"/>
          <w:lang w:val="uk-UA"/>
        </w:rPr>
        <w:t xml:space="preserve"> Окрім цього, періоди прокидання для зондування та періоди сну задаються статично в залежності від очікуваного трафіку, ємності мережі, тощо. Тому, зміна параметрів навантаження мережі негативно вплине на комунікаційну здатність мережі, що використовує даний спосіб.</w:t>
      </w:r>
    </w:p>
    <w:p w:rsidR="00076E07" w:rsidRDefault="00076E07" w:rsidP="00F66B71">
      <w:pPr>
        <w:pStyle w:val="aff5"/>
        <w:ind w:firstLine="0"/>
        <w:rPr>
          <w:szCs w:val="28"/>
          <w:lang w:val="uk-UA"/>
        </w:rPr>
      </w:pPr>
      <w:r>
        <w:rPr>
          <w:szCs w:val="28"/>
          <w:lang w:val="uk-UA"/>
        </w:rPr>
        <w:tab/>
        <w:t xml:space="preserve">Враховуючи недоліки способу, доцільніше буде спроектувати адаптивне чергування фаз сну та пробудження в залежності від параметрів активності. На додаток, відмова від стану зондування дозволить підвищити енергоефективність, але водночас загострює проблему синхронізації, </w:t>
      </w:r>
      <w:r w:rsidR="00136AF0">
        <w:rPr>
          <w:szCs w:val="28"/>
          <w:lang w:val="uk-UA"/>
        </w:rPr>
        <w:t>коли необхідно, щоб</w:t>
      </w:r>
      <w:r>
        <w:rPr>
          <w:szCs w:val="28"/>
          <w:lang w:val="uk-UA"/>
        </w:rPr>
        <w:t xml:space="preserve"> два вузла знаход</w:t>
      </w:r>
      <w:r w:rsidR="00136AF0">
        <w:rPr>
          <w:szCs w:val="28"/>
          <w:lang w:val="uk-UA"/>
        </w:rPr>
        <w:t xml:space="preserve">ились </w:t>
      </w:r>
      <w:r>
        <w:rPr>
          <w:szCs w:val="28"/>
          <w:lang w:val="uk-UA"/>
        </w:rPr>
        <w:t>в активному стані одночасно.</w:t>
      </w:r>
    </w:p>
    <w:p w:rsidR="00076E07" w:rsidRDefault="00076E07" w:rsidP="00076E07">
      <w:pPr>
        <w:pStyle w:val="20"/>
        <w:rPr>
          <w:lang w:val="uk-UA"/>
        </w:rPr>
      </w:pPr>
      <w:bookmarkStart w:id="13" w:name="_Toc9232181"/>
      <w:r>
        <w:rPr>
          <w:lang w:val="uk-UA"/>
        </w:rPr>
        <w:t xml:space="preserve">2.2 </w:t>
      </w:r>
      <w:r w:rsidR="009D7C7F">
        <w:rPr>
          <w:lang w:val="uk-UA"/>
        </w:rPr>
        <w:t>Повідомлення активності</w:t>
      </w:r>
      <w:bookmarkEnd w:id="13"/>
    </w:p>
    <w:p w:rsidR="00F764BB" w:rsidRDefault="00136AF0" w:rsidP="00E042FB">
      <w:pPr>
        <w:pStyle w:val="aff5"/>
        <w:rPr>
          <w:lang w:val="uk-UA"/>
        </w:rPr>
      </w:pPr>
      <w:r>
        <w:rPr>
          <w:lang w:val="uk-UA"/>
        </w:rPr>
        <w:t xml:space="preserve">В бездротових мережах поряд з повідомленнями, які несуть корисні данні, існують також повідомлення, що несуть службову інформацію. Це кадри контролю та управління. Кадр типу </w:t>
      </w:r>
      <w:r w:rsidRPr="00136AF0">
        <w:rPr>
          <w:lang w:val="uk-UA"/>
        </w:rPr>
        <w:t>“</w:t>
      </w:r>
      <w:r>
        <w:rPr>
          <w:lang w:val="en-US"/>
        </w:rPr>
        <w:t>beacon</w:t>
      </w:r>
      <w:r w:rsidRPr="00136AF0">
        <w:rPr>
          <w:lang w:val="uk-UA"/>
        </w:rPr>
        <w:t xml:space="preserve">” </w:t>
      </w:r>
      <w:r>
        <w:rPr>
          <w:lang w:val="uk-UA"/>
        </w:rPr>
        <w:t xml:space="preserve">є кадром типу управління, що забезпечує «серцебиття» бездротової локальної мережі, що довзволяє вузлам встановлювати та підтримувати зв’язок упорядковано </w:t>
      </w:r>
      <w:r w:rsidRPr="00136AF0">
        <w:rPr>
          <w:lang w:val="uk-UA"/>
        </w:rPr>
        <w:t xml:space="preserve">[63]. </w:t>
      </w:r>
    </w:p>
    <w:p w:rsidR="00076E07" w:rsidRDefault="00136AF0" w:rsidP="00E042FB">
      <w:pPr>
        <w:pStyle w:val="aff5"/>
        <w:rPr>
          <w:lang w:val="uk-UA"/>
        </w:rPr>
      </w:pPr>
      <w:r>
        <w:rPr>
          <w:lang w:val="uk-UA"/>
        </w:rPr>
        <w:t xml:space="preserve">Кадри </w:t>
      </w:r>
      <w:r>
        <w:rPr>
          <w:lang w:val="en-US"/>
        </w:rPr>
        <w:t>beacon</w:t>
      </w:r>
      <w:r w:rsidRPr="00F764BB">
        <w:t xml:space="preserve"> </w:t>
      </w:r>
      <w:r w:rsidR="00F764BB">
        <w:rPr>
          <w:lang w:val="uk-UA"/>
        </w:rPr>
        <w:t>описуються у стандарті 802.11 та містить наступну інформацію</w:t>
      </w:r>
      <w:r w:rsidR="00CE3736">
        <w:rPr>
          <w:lang w:val="uk-UA"/>
        </w:rPr>
        <w:t xml:space="preserve"> </w:t>
      </w:r>
      <w:r w:rsidR="00CE3736">
        <w:rPr>
          <w:lang w:val="en-US"/>
        </w:rPr>
        <w:t>[63]</w:t>
      </w:r>
      <w:r w:rsidR="00F764BB">
        <w:rPr>
          <w:lang w:val="uk-UA"/>
        </w:rPr>
        <w:t>:</w:t>
      </w:r>
    </w:p>
    <w:p w:rsidR="00F764BB" w:rsidRDefault="00F764BB" w:rsidP="00F764BB">
      <w:pPr>
        <w:pStyle w:val="aff5"/>
        <w:numPr>
          <w:ilvl w:val="0"/>
          <w:numId w:val="28"/>
        </w:numPr>
        <w:rPr>
          <w:lang w:val="uk-UA"/>
        </w:rPr>
      </w:pPr>
      <w:r>
        <w:rPr>
          <w:lang w:val="uk-UA"/>
        </w:rPr>
        <w:t xml:space="preserve">Інтервал </w:t>
      </w:r>
      <w:r>
        <w:rPr>
          <w:lang w:val="en-US"/>
        </w:rPr>
        <w:t>beacon</w:t>
      </w:r>
      <w:r w:rsidRPr="00F764BB">
        <w:rPr>
          <w:lang w:val="uk-UA"/>
        </w:rPr>
        <w:t xml:space="preserve"> </w:t>
      </w:r>
      <w:r>
        <w:rPr>
          <w:lang w:val="uk-UA"/>
        </w:rPr>
        <w:t xml:space="preserve">– репрезентує проміжок часу між надсиланням кадрів </w:t>
      </w:r>
      <w:r>
        <w:rPr>
          <w:lang w:val="en-US"/>
        </w:rPr>
        <w:t>beacon</w:t>
      </w:r>
      <w:r w:rsidRPr="00F764BB">
        <w:rPr>
          <w:lang w:val="uk-UA"/>
        </w:rPr>
        <w:t xml:space="preserve">. </w:t>
      </w:r>
      <w:r>
        <w:rPr>
          <w:lang w:val="uk-UA"/>
        </w:rPr>
        <w:t>Перш ніж вузол перейде в режим збереження енергії, йому необхідно знати інтервал, з яким надсилаються кадри даного типу від базової станції.</w:t>
      </w:r>
    </w:p>
    <w:p w:rsidR="00F764BB" w:rsidRDefault="00F764BB" w:rsidP="00F764BB">
      <w:pPr>
        <w:pStyle w:val="aff5"/>
        <w:numPr>
          <w:ilvl w:val="0"/>
          <w:numId w:val="28"/>
        </w:numPr>
        <w:rPr>
          <w:lang w:val="uk-UA"/>
        </w:rPr>
      </w:pPr>
      <w:r>
        <w:rPr>
          <w:lang w:val="uk-UA"/>
        </w:rPr>
        <w:t xml:space="preserve">Мітка часу – після отримання кадру </w:t>
      </w:r>
      <w:r>
        <w:rPr>
          <w:lang w:val="en-US"/>
        </w:rPr>
        <w:t>beacon</w:t>
      </w:r>
      <w:r>
        <w:rPr>
          <w:lang w:val="uk-UA"/>
        </w:rPr>
        <w:t xml:space="preserve">, вузол використовує цю міткю для </w:t>
      </w:r>
      <w:r w:rsidR="00C53CA2">
        <w:rPr>
          <w:lang w:val="uk-UA"/>
        </w:rPr>
        <w:t>оновлення свого локального годинника. Це дозволяє синхронізувати всі вузли, що містяться в охопленні точки доступу.</w:t>
      </w:r>
    </w:p>
    <w:p w:rsidR="00C53CA2" w:rsidRDefault="00C53CA2" w:rsidP="00F764BB">
      <w:pPr>
        <w:pStyle w:val="aff5"/>
        <w:numPr>
          <w:ilvl w:val="0"/>
          <w:numId w:val="28"/>
        </w:numPr>
        <w:rPr>
          <w:lang w:val="uk-UA"/>
        </w:rPr>
      </w:pPr>
      <w:r>
        <w:rPr>
          <w:lang w:val="uk-UA"/>
        </w:rPr>
        <w:t xml:space="preserve">Ідентифікатор набору служб </w:t>
      </w:r>
      <w:r w:rsidRPr="00C53CA2">
        <w:t>(</w:t>
      </w:r>
      <w:r>
        <w:rPr>
          <w:lang w:val="en-US"/>
        </w:rPr>
        <w:t>SSID</w:t>
      </w:r>
      <w:r w:rsidRPr="00C53CA2">
        <w:t>)</w:t>
      </w:r>
      <w:r>
        <w:rPr>
          <w:lang w:val="uk-UA"/>
        </w:rPr>
        <w:t xml:space="preserve"> – ідентифікує певну бездротову локальну мережу. Для зв’язку вузла з точкою доступу, йому необхідно мати такий же </w:t>
      </w:r>
      <w:r>
        <w:rPr>
          <w:lang w:val="en-US"/>
        </w:rPr>
        <w:t>SSID</w:t>
      </w:r>
      <w:r w:rsidRPr="00C53CA2">
        <w:t xml:space="preserve">, </w:t>
      </w:r>
      <w:r>
        <w:rPr>
          <w:lang w:val="uk-UA"/>
        </w:rPr>
        <w:t>що і точка</w:t>
      </w:r>
      <w:r w:rsidR="00CE3736">
        <w:rPr>
          <w:lang w:val="uk-UA"/>
        </w:rPr>
        <w:t>.</w:t>
      </w:r>
    </w:p>
    <w:p w:rsidR="00C53CA2" w:rsidRDefault="00C53CA2" w:rsidP="00F764BB">
      <w:pPr>
        <w:pStyle w:val="aff5"/>
        <w:numPr>
          <w:ilvl w:val="0"/>
          <w:numId w:val="28"/>
        </w:numPr>
        <w:rPr>
          <w:lang w:val="uk-UA"/>
        </w:rPr>
      </w:pPr>
      <w:r>
        <w:rPr>
          <w:lang w:val="uk-UA"/>
        </w:rPr>
        <w:t xml:space="preserve">Підтримувані швидкості </w:t>
      </w:r>
      <w:r w:rsidR="00CE3736">
        <w:rPr>
          <w:lang w:val="uk-UA"/>
        </w:rPr>
        <w:t>–</w:t>
      </w:r>
      <w:r>
        <w:rPr>
          <w:lang w:val="uk-UA"/>
        </w:rPr>
        <w:t xml:space="preserve"> </w:t>
      </w:r>
      <w:r w:rsidR="00CE3736">
        <w:rPr>
          <w:lang w:val="uk-UA"/>
        </w:rPr>
        <w:t>включається інформація про конкретні швидкості передачі даних у мережі; вибирається найшвидший протокол, що підтримується обома вузлами в конкретному з’єднанні.</w:t>
      </w:r>
    </w:p>
    <w:p w:rsidR="00CE3736" w:rsidRDefault="00CE3736" w:rsidP="00F764BB">
      <w:pPr>
        <w:pStyle w:val="aff5"/>
        <w:numPr>
          <w:ilvl w:val="0"/>
          <w:numId w:val="28"/>
        </w:numPr>
        <w:rPr>
          <w:lang w:val="uk-UA"/>
        </w:rPr>
      </w:pPr>
      <w:r>
        <w:rPr>
          <w:lang w:val="uk-UA"/>
        </w:rPr>
        <w:t>Набори параметрів – інформується про режим роботи мережі.</w:t>
      </w:r>
    </w:p>
    <w:p w:rsidR="00CE3736" w:rsidRDefault="00CE3736" w:rsidP="00F764BB">
      <w:pPr>
        <w:pStyle w:val="aff5"/>
        <w:numPr>
          <w:ilvl w:val="0"/>
          <w:numId w:val="28"/>
        </w:numPr>
        <w:rPr>
          <w:lang w:val="uk-UA"/>
        </w:rPr>
      </w:pPr>
      <w:r>
        <w:rPr>
          <w:lang w:val="uk-UA"/>
        </w:rPr>
        <w:t>Інформація про можливості – описуються вимоги до вузлів, такі як, наприклад, використання шифрованого з’єднання.</w:t>
      </w:r>
    </w:p>
    <w:p w:rsidR="00CE3736" w:rsidRDefault="00CE3736" w:rsidP="00F764BB">
      <w:pPr>
        <w:pStyle w:val="aff5"/>
        <w:numPr>
          <w:ilvl w:val="0"/>
          <w:numId w:val="28"/>
        </w:numPr>
        <w:rPr>
          <w:lang w:val="uk-UA"/>
        </w:rPr>
      </w:pPr>
      <w:r>
        <w:rPr>
          <w:lang w:val="uk-UA"/>
        </w:rPr>
        <w:t>Карти індикації даних – точка доступу пераіодично відсилає такі карти в даному кадрі, для того щоб сигналізувати про наявність даних в буфері для вузла.</w:t>
      </w:r>
    </w:p>
    <w:p w:rsidR="00CE3736" w:rsidRDefault="00CE3736" w:rsidP="00CE3736">
      <w:pPr>
        <w:pStyle w:val="aff5"/>
        <w:rPr>
          <w:lang w:val="uk-UA"/>
        </w:rPr>
      </w:pPr>
      <w:r>
        <w:rPr>
          <w:lang w:val="uk-UA"/>
        </w:rPr>
        <w:t xml:space="preserve">Отож, кадри </w:t>
      </w:r>
      <w:r>
        <w:rPr>
          <w:lang w:val="en-US"/>
        </w:rPr>
        <w:t>beacon</w:t>
      </w:r>
      <w:r>
        <w:rPr>
          <w:lang w:val="uk-UA"/>
        </w:rPr>
        <w:t xml:space="preserve"> несуть чимало корисної інформації. В мережах 802.11 вони постійно використовуються, але там існує син</w:t>
      </w:r>
      <w:r w:rsidR="005A54E1">
        <w:rPr>
          <w:lang w:val="uk-UA"/>
        </w:rPr>
        <w:t xml:space="preserve">хронізація. В аснихронних бездротових мережах притсроїв інтернету речей використання </w:t>
      </w:r>
      <w:r w:rsidR="005A54E1">
        <w:rPr>
          <w:lang w:val="en-US"/>
        </w:rPr>
        <w:t>beacon</w:t>
      </w:r>
      <w:r w:rsidR="005A54E1">
        <w:rPr>
          <w:lang w:val="uk-UA"/>
        </w:rPr>
        <w:t xml:space="preserve"> кадрів стандарту 802.11 з таким об’ємом є надлишковим. Більше того, у зв’язку з асинхронністю моделі, </w:t>
      </w:r>
      <w:r w:rsidR="005A54E1">
        <w:rPr>
          <w:lang w:val="en-US"/>
        </w:rPr>
        <w:t>beacon</w:t>
      </w:r>
      <w:r w:rsidR="005A54E1">
        <w:rPr>
          <w:lang w:val="uk-UA"/>
        </w:rPr>
        <w:t xml:space="preserve"> кадр буде </w:t>
      </w:r>
      <w:r w:rsidR="00D62C15">
        <w:rPr>
          <w:lang w:val="uk-UA"/>
        </w:rPr>
        <w:t>досить</w:t>
      </w:r>
      <w:r w:rsidR="005A54E1">
        <w:rPr>
          <w:lang w:val="uk-UA"/>
        </w:rPr>
        <w:t xml:space="preserve"> модифікованим.</w:t>
      </w:r>
    </w:p>
    <w:p w:rsidR="005A54E1" w:rsidRDefault="00246F1C" w:rsidP="00CE3736">
      <w:pPr>
        <w:pStyle w:val="aff5"/>
        <w:rPr>
          <w:lang w:val="uk-UA"/>
        </w:rPr>
      </w:pPr>
      <w:r>
        <w:rPr>
          <w:lang w:val="uk-UA"/>
        </w:rPr>
        <w:t xml:space="preserve">При надсиланні </w:t>
      </w:r>
      <w:r>
        <w:rPr>
          <w:lang w:val="en-US"/>
        </w:rPr>
        <w:t>beacon</w:t>
      </w:r>
      <w:r>
        <w:rPr>
          <w:lang w:val="uk-UA"/>
        </w:rPr>
        <w:t xml:space="preserve"> повідомлення в асинхронній моделі з вузлами мережі, що входять в стан сну, для нормальної роботи достатньо буде насилати дані своєї ідентифікації </w:t>
      </w:r>
      <w:r w:rsidRPr="00246F1C">
        <w:rPr>
          <w:lang w:val="uk-UA"/>
        </w:rPr>
        <w:t>(</w:t>
      </w:r>
      <w:r>
        <w:rPr>
          <w:lang w:val="en-US"/>
        </w:rPr>
        <w:t>node</w:t>
      </w:r>
      <w:r w:rsidRPr="00246F1C">
        <w:rPr>
          <w:lang w:val="uk-UA"/>
        </w:rPr>
        <w:t xml:space="preserve"> </w:t>
      </w:r>
      <w:r>
        <w:rPr>
          <w:lang w:val="en-US"/>
        </w:rPr>
        <w:t>ID</w:t>
      </w:r>
      <w:r w:rsidRPr="00246F1C">
        <w:rPr>
          <w:lang w:val="uk-UA"/>
        </w:rPr>
        <w:t>)</w:t>
      </w:r>
      <w:r>
        <w:rPr>
          <w:lang w:val="uk-UA"/>
        </w:rPr>
        <w:t xml:space="preserve"> в ефір, для того щоб інші вузли, що в цей час перебувають в активному стані, могли дізнатися про активність пробудженного вузла та комунікувати з ним, якщо в цьому є необхідність. Як зазанчалося раніше, в аснихронній моделі такі дані, як інтервал надсилання </w:t>
      </w:r>
      <w:r>
        <w:rPr>
          <w:lang w:val="en-US"/>
        </w:rPr>
        <w:t>beacon</w:t>
      </w:r>
      <w:r>
        <w:rPr>
          <w:lang w:val="uk-UA"/>
        </w:rPr>
        <w:t xml:space="preserve"> повідомлення та мітки часу є недоцільними до використання через свою безкорисність в даній моделі. Щодо інформації про підтримувані швидкості, то вважається, що всі вузли гомогенні та працюють на одній швидкості, тому цією інформацією можна знехтувати. В зв’язку зі специфікою роботи з пристроями інтернету речей, в яких надлишковість негативно сприймається, то такі дані, як набори параметрів, інформація про можливості та карти індикації даних в </w:t>
      </w:r>
      <w:r>
        <w:rPr>
          <w:lang w:val="en-US"/>
        </w:rPr>
        <w:t>beacon</w:t>
      </w:r>
      <w:r>
        <w:rPr>
          <w:lang w:val="uk-UA"/>
        </w:rPr>
        <w:t xml:space="preserve"> повідомленнях не можуть використовуватись в силу іншої природи поведінки мережі.</w:t>
      </w:r>
    </w:p>
    <w:p w:rsidR="00F757A3" w:rsidRDefault="00246F1C" w:rsidP="00F757A3">
      <w:pPr>
        <w:pStyle w:val="aff5"/>
        <w:rPr>
          <w:lang w:val="uk-UA"/>
        </w:rPr>
      </w:pPr>
      <w:r>
        <w:rPr>
          <w:lang w:val="uk-UA"/>
        </w:rPr>
        <w:t xml:space="preserve">Натомість, </w:t>
      </w:r>
      <w:r w:rsidR="00602FB5">
        <w:rPr>
          <w:lang w:val="uk-UA"/>
        </w:rPr>
        <w:t xml:space="preserve">в проектованій аснихронній бездротовій мережі є доцільним використання такої цінної інформації, як завантаженність вузла. Це необхідно для балансування трафіку при виборі оптимального маршруту. В добавок до цього, не завадить інформація про активність сусідніх вузлів в зоні досяжності вузла, що розглядається, для того щоб у випадку зміни топології мережі, або у випадку виведення з ладу деяких вузлів, мати змогу перебудувати карту маршрутизації та оповістити інші вузли щодо змін, тим самим гарантуючи доставлення повідомлення до адресата. Загальна структура </w:t>
      </w:r>
      <w:r w:rsidR="00602FB5">
        <w:rPr>
          <w:lang w:val="en-US"/>
        </w:rPr>
        <w:t>beacon</w:t>
      </w:r>
      <w:r w:rsidR="00602FB5">
        <w:rPr>
          <w:lang w:val="uk-UA"/>
        </w:rPr>
        <w:t xml:space="preserve">-повідомлення </w:t>
      </w:r>
      <w:r w:rsidR="00F757A3">
        <w:rPr>
          <w:lang w:val="uk-UA"/>
        </w:rPr>
        <w:t xml:space="preserve">для проектованої мережі </w:t>
      </w:r>
      <w:r w:rsidR="00602FB5">
        <w:rPr>
          <w:lang w:val="uk-UA"/>
        </w:rPr>
        <w:t>зображена на рис. 2.2.</w:t>
      </w:r>
    </w:p>
    <w:p w:rsidR="00F757A3" w:rsidRPr="00F757A3" w:rsidRDefault="00F757A3" w:rsidP="00F757A3">
      <w:pPr>
        <w:pStyle w:val="aff5"/>
        <w:rPr>
          <w:lang w:val="uk-UA"/>
        </w:rPr>
      </w:pPr>
    </w:p>
    <w:tbl>
      <w:tblPr>
        <w:tblStyle w:val="af1"/>
        <w:tblW w:w="0" w:type="auto"/>
        <w:tblLook w:val="04A0" w:firstRow="1" w:lastRow="0" w:firstColumn="1" w:lastColumn="0" w:noHBand="0" w:noVBand="1"/>
      </w:tblPr>
      <w:tblGrid>
        <w:gridCol w:w="2367"/>
        <w:gridCol w:w="2369"/>
        <w:gridCol w:w="4733"/>
      </w:tblGrid>
      <w:tr w:rsidR="00F757A3" w:rsidTr="00A90778">
        <w:tc>
          <w:tcPr>
            <w:tcW w:w="2406" w:type="dxa"/>
          </w:tcPr>
          <w:p w:rsidR="00F757A3" w:rsidRPr="00F757A3" w:rsidRDefault="00F757A3" w:rsidP="00602FB5">
            <w:pPr>
              <w:pStyle w:val="aff5"/>
              <w:ind w:firstLine="0"/>
              <w:jc w:val="center"/>
              <w:rPr>
                <w:lang w:val="en-US"/>
              </w:rPr>
            </w:pPr>
            <w:r>
              <w:rPr>
                <w:lang w:val="en-US"/>
              </w:rPr>
              <w:t>Node ID</w:t>
            </w:r>
          </w:p>
        </w:tc>
        <w:tc>
          <w:tcPr>
            <w:tcW w:w="2407" w:type="dxa"/>
          </w:tcPr>
          <w:p w:rsidR="00F757A3" w:rsidRPr="00F757A3" w:rsidRDefault="00F757A3" w:rsidP="00602FB5">
            <w:pPr>
              <w:pStyle w:val="aff5"/>
              <w:ind w:firstLine="0"/>
              <w:jc w:val="center"/>
              <w:rPr>
                <w:lang w:val="en-US"/>
              </w:rPr>
            </w:pPr>
            <w:r>
              <w:rPr>
                <w:lang w:val="en-US"/>
              </w:rPr>
              <w:t>Node load factor</w:t>
            </w:r>
          </w:p>
        </w:tc>
        <w:tc>
          <w:tcPr>
            <w:tcW w:w="4814" w:type="dxa"/>
          </w:tcPr>
          <w:p w:rsidR="00F757A3" w:rsidRPr="00F757A3" w:rsidRDefault="00F757A3" w:rsidP="00602FB5">
            <w:pPr>
              <w:pStyle w:val="aff5"/>
              <w:ind w:firstLine="0"/>
              <w:jc w:val="center"/>
              <w:rPr>
                <w:lang w:val="en-US"/>
              </w:rPr>
            </w:pPr>
            <w:r>
              <w:rPr>
                <w:lang w:val="en-US"/>
              </w:rPr>
              <w:t>Updated routing information</w:t>
            </w:r>
          </w:p>
        </w:tc>
      </w:tr>
    </w:tbl>
    <w:p w:rsidR="00602FB5" w:rsidRDefault="00F757A3" w:rsidP="00F757A3">
      <w:pPr>
        <w:pStyle w:val="aff5"/>
        <w:spacing w:before="240"/>
        <w:ind w:firstLine="0"/>
        <w:jc w:val="center"/>
        <w:rPr>
          <w:lang w:val="uk-UA"/>
        </w:rPr>
      </w:pPr>
      <w:r>
        <w:rPr>
          <w:lang w:val="uk-UA"/>
        </w:rPr>
        <w:t xml:space="preserve">Рис. 2.2 – Структура </w:t>
      </w:r>
      <w:r>
        <w:rPr>
          <w:lang w:val="en-US"/>
        </w:rPr>
        <w:t>beacon</w:t>
      </w:r>
      <w:r>
        <w:rPr>
          <w:lang w:val="uk-UA"/>
        </w:rPr>
        <w:t>-повідомлення.</w:t>
      </w:r>
    </w:p>
    <w:p w:rsidR="0091388A" w:rsidRPr="00602FB5" w:rsidRDefault="0091388A" w:rsidP="00F757A3">
      <w:pPr>
        <w:pStyle w:val="aff5"/>
        <w:spacing w:before="240"/>
        <w:ind w:firstLine="0"/>
        <w:jc w:val="center"/>
        <w:rPr>
          <w:lang w:val="uk-UA"/>
        </w:rPr>
      </w:pPr>
    </w:p>
    <w:p w:rsidR="00136AF0" w:rsidRDefault="00F757A3" w:rsidP="00F757A3">
      <w:pPr>
        <w:pStyle w:val="20"/>
        <w:rPr>
          <w:lang w:val="uk-UA"/>
        </w:rPr>
      </w:pPr>
      <w:bookmarkStart w:id="14" w:name="_Toc9232182"/>
      <w:r>
        <w:rPr>
          <w:lang w:val="uk-UA"/>
        </w:rPr>
        <w:t xml:space="preserve">2.3 </w:t>
      </w:r>
      <w:r w:rsidR="000F010D">
        <w:rPr>
          <w:lang w:val="uk-UA"/>
        </w:rPr>
        <w:t>Синхронізація та тривалість сну</w:t>
      </w:r>
      <w:bookmarkEnd w:id="14"/>
    </w:p>
    <w:p w:rsidR="00F757A3" w:rsidRDefault="00F757A3" w:rsidP="00E042FB">
      <w:pPr>
        <w:pStyle w:val="aff5"/>
        <w:rPr>
          <w:lang w:val="uk-UA"/>
        </w:rPr>
      </w:pPr>
      <w:r>
        <w:rPr>
          <w:lang w:val="uk-UA"/>
        </w:rPr>
        <w:t xml:space="preserve">Враховуючи специфіку проектованої бездротової асинхроної мережі з циклами сну та пробудження, проблема синхронізації постає досить гостро. Так, задля більшого енергозбереження не буде використовуватися принцип періодичного зондування, коли вузол починає активніше змінювати цикли сну та пробудження з метою надсилання повідомлення. </w:t>
      </w:r>
      <w:r w:rsidR="000F010D">
        <w:rPr>
          <w:lang w:val="uk-UA"/>
        </w:rPr>
        <w:t>Оскільки кожен вузол як активно генерує дані так і передає їх, то за основу забезпечення енергозбереження було покладено принцип використання локального буферу, який дозволить зберігати дані для ретрансляції протягом тривалого часу між циклами сну та пробудження, поки необхідний вузол не вийде на зв’язок. Тому, при роботі мережі, коли вузол отримав повідомлення для ретрансляції, йому вже не потрібно переходити у більш частіший стан пробудження, бо може зберегти ці дані у локальному буфері та чергувати стан сну та аквтивності до тих пір, доки необхідний вузол не вийде на зв’язок.</w:t>
      </w:r>
    </w:p>
    <w:p w:rsidR="000F010D" w:rsidRDefault="000F010D" w:rsidP="00E042FB">
      <w:pPr>
        <w:pStyle w:val="aff5"/>
        <w:rPr>
          <w:szCs w:val="28"/>
          <w:lang w:val="uk-UA"/>
        </w:rPr>
      </w:pPr>
      <w:r>
        <w:rPr>
          <w:lang w:val="uk-UA"/>
        </w:rPr>
        <w:t>Для визначення часу сну перш за все необхідно врахувати, з якою частотою</w:t>
      </w:r>
      <w:r w:rsidR="002F6963">
        <w:rPr>
          <w:lang w:val="uk-UA"/>
        </w:rPr>
        <w:t xml:space="preserve"> </w:t>
      </w:r>
      <w:r w:rsidR="002F6963">
        <w:rPr>
          <w:szCs w:val="28"/>
        </w:rPr>
        <w:t>ω</w:t>
      </w:r>
      <w:r>
        <w:rPr>
          <w:lang w:val="uk-UA"/>
        </w:rPr>
        <w:t xml:space="preserve"> вузол генерує дані з да</w:t>
      </w:r>
      <w:r w:rsidR="002F6963">
        <w:rPr>
          <w:lang w:val="uk-UA"/>
        </w:rPr>
        <w:t xml:space="preserve">тчиків. </w:t>
      </w: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S</m:t>
            </m:r>
            <m:r>
              <w:rPr>
                <w:rFonts w:ascii="Cambria Math" w:hAnsi="Cambria Math"/>
                <w:szCs w:val="28"/>
                <w:lang w:val="en-US"/>
              </w:rPr>
              <m:t>max</m:t>
            </m:r>
          </m:sub>
        </m:sSub>
        <m:r>
          <w:rPr>
            <w:rFonts w:ascii="Cambria Math" w:hAnsi="Cambria Math"/>
            <w:szCs w:val="28"/>
          </w:rPr>
          <m:t xml:space="preserve">= </m:t>
        </m:r>
        <m:f>
          <m:fPr>
            <m:ctrlPr>
              <w:rPr>
                <w:rFonts w:ascii="Cambria Math" w:hAnsi="Cambria Math"/>
                <w:i/>
                <w:szCs w:val="28"/>
              </w:rPr>
            </m:ctrlPr>
          </m:fPr>
          <m:num>
            <m:r>
              <w:rPr>
                <w:rFonts w:ascii="Cambria Math" w:hAnsi="Cambria Math"/>
                <w:szCs w:val="28"/>
              </w:rPr>
              <m:t>1</m:t>
            </m:r>
          </m:num>
          <m:den>
            <m:r>
              <w:rPr>
                <w:rFonts w:ascii="Cambria Math" w:hAnsi="Cambria Math"/>
                <w:szCs w:val="28"/>
              </w:rPr>
              <m:t>ω</m:t>
            </m:r>
          </m:den>
        </m:f>
      </m:oMath>
      <w:r w:rsidR="002F6963">
        <w:rPr>
          <w:szCs w:val="28"/>
          <w:lang w:val="uk-UA"/>
        </w:rPr>
        <w:t xml:space="preserve"> буде означати максимальний час сну для вузла між задачами зняття показників з датчиків. Але, для того щоб гарантувати зняття показників з датчиків з заданою частотою, вузлу необхідно дещо раніше прокинутись та дещо пізніше заснути через присутність комунікаційної функції. Так, в фазі активної роботи, вузол витрачає час </w:t>
      </w: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B</m:t>
            </m:r>
          </m:sub>
        </m:sSub>
      </m:oMath>
      <w:r w:rsidR="002F6963">
        <w:rPr>
          <w:szCs w:val="28"/>
          <w:lang w:val="uk-UA"/>
        </w:rPr>
        <w:t xml:space="preserve">  на надсилання </w:t>
      </w:r>
      <w:r w:rsidR="002F6963">
        <w:rPr>
          <w:szCs w:val="28"/>
          <w:lang w:val="en-US"/>
        </w:rPr>
        <w:t>beacon</w:t>
      </w:r>
      <w:r w:rsidR="002F6963" w:rsidRPr="002F6963">
        <w:rPr>
          <w:szCs w:val="28"/>
          <w:lang w:val="uk-UA"/>
        </w:rPr>
        <w:t>-</w:t>
      </w:r>
      <w:r w:rsidR="002F6963">
        <w:rPr>
          <w:szCs w:val="28"/>
          <w:lang w:val="uk-UA"/>
        </w:rPr>
        <w:t xml:space="preserve">повідомлення в ефір й одразу після цього виділяється проміжок часу для прослуховування ефіру  </w:t>
      </w: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L</m:t>
            </m:r>
          </m:sub>
        </m:sSub>
      </m:oMath>
      <w:r w:rsidR="002F6963">
        <w:rPr>
          <w:szCs w:val="28"/>
          <w:lang w:val="uk-UA"/>
        </w:rPr>
        <w:t xml:space="preserve">, що визначається як </w:t>
      </w: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B</m:t>
            </m:r>
          </m:sub>
        </m:sSub>
        <m:r>
          <w:rPr>
            <w:rFonts w:ascii="Cambria Math" w:hAnsi="Cambria Math"/>
            <w:szCs w:val="28"/>
            <w:lang w:val="uk-UA"/>
          </w:rPr>
          <m:t>*3</m:t>
        </m:r>
      </m:oMath>
      <w:r w:rsidR="002F6963">
        <w:rPr>
          <w:szCs w:val="28"/>
          <w:lang w:val="uk-UA"/>
        </w:rPr>
        <w:t xml:space="preserve">, що </w:t>
      </w:r>
      <w:r w:rsidR="00257ABC">
        <w:rPr>
          <w:szCs w:val="28"/>
          <w:lang w:val="uk-UA"/>
        </w:rPr>
        <w:t>надає достатній проміжок часу для отримання повідомлень від інших вузлів без значного збільшення енергоспоживання.</w:t>
      </w:r>
      <w:r w:rsidR="002F6963">
        <w:rPr>
          <w:szCs w:val="28"/>
          <w:lang w:val="uk-UA"/>
        </w:rPr>
        <w:t xml:space="preserve"> </w:t>
      </w:r>
      <w:r w:rsidR="00257ABC">
        <w:rPr>
          <w:szCs w:val="28"/>
          <w:lang w:val="uk-UA"/>
        </w:rPr>
        <w:t xml:space="preserve">Передача та прийом даних також займають певний проміжок часу </w:t>
      </w: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RTX</m:t>
            </m:r>
          </m:sub>
        </m:sSub>
      </m:oMath>
      <w:r w:rsidR="00257ABC">
        <w:rPr>
          <w:szCs w:val="28"/>
          <w:lang w:val="uk-UA"/>
        </w:rPr>
        <w:t>, що є досить непостійним, але його варто враховувати при обрахунку часу прокидання для наступного циклу.</w:t>
      </w:r>
    </w:p>
    <w:p w:rsidR="00257ABC" w:rsidRDefault="00257ABC" w:rsidP="00257ABC">
      <w:pPr>
        <w:pStyle w:val="aff5"/>
        <w:rPr>
          <w:szCs w:val="28"/>
          <w:lang w:val="uk-UA"/>
        </w:rPr>
      </w:pPr>
      <w:r>
        <w:rPr>
          <w:szCs w:val="28"/>
          <w:lang w:val="uk-UA"/>
        </w:rPr>
        <w:t>Загалом, визначення часу сну можна записати за наступною формулою:</w:t>
      </w:r>
    </w:p>
    <w:p w:rsidR="00236640" w:rsidRDefault="00236640" w:rsidP="00236640">
      <w:pPr>
        <w:pStyle w:val="aff5"/>
        <w:spacing w:line="240" w:lineRule="auto"/>
        <w:rPr>
          <w:szCs w:val="28"/>
          <w:lang w:val="uk-UA"/>
        </w:rPr>
      </w:pPr>
    </w:p>
    <w:p w:rsidR="00257ABC" w:rsidRDefault="00CA7C6F" w:rsidP="00236640">
      <w:pPr>
        <w:pStyle w:val="aff5"/>
        <w:spacing w:line="240" w:lineRule="auto"/>
        <w:jc w:val="right"/>
        <w:rPr>
          <w:rFonts w:eastAsiaTheme="minorEastAsia"/>
          <w:szCs w:val="28"/>
          <w:lang w:val="uk-UA"/>
        </w:rPr>
      </w:pPr>
      <m:oMath>
        <m:sSub>
          <m:sSubPr>
            <m:ctrlPr>
              <w:rPr>
                <w:rFonts w:ascii="Cambria Math" w:hAnsi="Cambria Math"/>
                <w:i/>
                <w:szCs w:val="28"/>
              </w:rPr>
            </m:ctrlPr>
          </m:sSubPr>
          <m:e>
            <m:r>
              <w:rPr>
                <w:rFonts w:ascii="Cambria Math" w:hAnsi="Cambria Math"/>
                <w:szCs w:val="28"/>
              </w:rPr>
              <m:t>T</m:t>
            </m:r>
          </m:e>
          <m:sub>
            <m:r>
              <w:rPr>
                <w:rFonts w:ascii="Cambria Math" w:hAnsi="Cambria Math"/>
                <w:szCs w:val="28"/>
              </w:rPr>
              <m:t>S</m:t>
            </m:r>
          </m:sub>
        </m:sSub>
        <m:r>
          <w:rPr>
            <w:rFonts w:ascii="Cambria Math" w:hAnsi="Cambria Math"/>
            <w:szCs w:val="28"/>
            <w:lang w:val="uk-UA"/>
          </w:rPr>
          <m:t xml:space="preserve">= </m:t>
        </m:r>
        <m:f>
          <m:fPr>
            <m:ctrlPr>
              <w:rPr>
                <w:rFonts w:ascii="Cambria Math" w:hAnsi="Cambria Math"/>
                <w:i/>
                <w:szCs w:val="28"/>
              </w:rPr>
            </m:ctrlPr>
          </m:fPr>
          <m:num>
            <m:r>
              <w:rPr>
                <w:rFonts w:ascii="Cambria Math" w:hAnsi="Cambria Math"/>
                <w:szCs w:val="28"/>
                <w:lang w:val="uk-UA"/>
              </w:rPr>
              <m:t>1</m:t>
            </m:r>
          </m:num>
          <m:den>
            <m:r>
              <w:rPr>
                <w:rFonts w:ascii="Cambria Math" w:hAnsi="Cambria Math"/>
                <w:szCs w:val="28"/>
              </w:rPr>
              <m:t>ω</m:t>
            </m:r>
          </m:den>
        </m:f>
        <m:r>
          <w:rPr>
            <w:rFonts w:ascii="Cambria Math" w:hAnsi="Cambria Math"/>
            <w:szCs w:val="28"/>
            <w:lang w:val="uk-UA"/>
          </w:rPr>
          <m:t>-(</m:t>
        </m:r>
        <m:sSub>
          <m:sSubPr>
            <m:ctrlPr>
              <w:rPr>
                <w:rFonts w:ascii="Cambria Math" w:hAnsi="Cambria Math"/>
                <w:i/>
                <w:szCs w:val="28"/>
              </w:rPr>
            </m:ctrlPr>
          </m:sSubPr>
          <m:e>
            <m:r>
              <w:rPr>
                <w:rFonts w:ascii="Cambria Math" w:hAnsi="Cambria Math"/>
                <w:szCs w:val="28"/>
              </w:rPr>
              <m:t>T</m:t>
            </m:r>
          </m:e>
          <m:sub>
            <m:r>
              <w:rPr>
                <w:rFonts w:ascii="Cambria Math" w:hAnsi="Cambria Math"/>
                <w:szCs w:val="28"/>
              </w:rPr>
              <m:t>B</m:t>
            </m:r>
          </m:sub>
        </m:sSub>
        <m:r>
          <w:rPr>
            <w:rFonts w:ascii="Cambria Math" w:hAnsi="Cambria Math"/>
            <w:szCs w:val="28"/>
            <w:lang w:val="uk-UA"/>
          </w:rPr>
          <m:t xml:space="preserve">+ </m:t>
        </m:r>
        <m:sSub>
          <m:sSubPr>
            <m:ctrlPr>
              <w:rPr>
                <w:rFonts w:ascii="Cambria Math" w:hAnsi="Cambria Math"/>
                <w:i/>
                <w:szCs w:val="28"/>
              </w:rPr>
            </m:ctrlPr>
          </m:sSubPr>
          <m:e>
            <m:r>
              <w:rPr>
                <w:rFonts w:ascii="Cambria Math" w:hAnsi="Cambria Math"/>
                <w:szCs w:val="28"/>
              </w:rPr>
              <m:t>T</m:t>
            </m:r>
          </m:e>
          <m:sub>
            <m:r>
              <w:rPr>
                <w:rFonts w:ascii="Cambria Math" w:hAnsi="Cambria Math"/>
                <w:szCs w:val="28"/>
              </w:rPr>
              <m:t>L</m:t>
            </m:r>
          </m:sub>
        </m:sSub>
        <m:r>
          <w:rPr>
            <w:rFonts w:ascii="Cambria Math" w:hAnsi="Cambria Math"/>
            <w:szCs w:val="28"/>
            <w:lang w:val="uk-UA"/>
          </w:rPr>
          <m:t>+</m:t>
        </m:r>
        <m:sSub>
          <m:sSubPr>
            <m:ctrlPr>
              <w:rPr>
                <w:rFonts w:ascii="Cambria Math" w:hAnsi="Cambria Math"/>
                <w:i/>
                <w:szCs w:val="28"/>
              </w:rPr>
            </m:ctrlPr>
          </m:sSubPr>
          <m:e>
            <m:r>
              <w:rPr>
                <w:rFonts w:ascii="Cambria Math" w:hAnsi="Cambria Math"/>
                <w:szCs w:val="28"/>
              </w:rPr>
              <m:t>T</m:t>
            </m:r>
          </m:e>
          <m:sub>
            <m:r>
              <w:rPr>
                <w:rFonts w:ascii="Cambria Math" w:hAnsi="Cambria Math"/>
                <w:szCs w:val="28"/>
              </w:rPr>
              <m:t>W</m:t>
            </m:r>
          </m:sub>
        </m:sSub>
        <m:r>
          <w:rPr>
            <w:rFonts w:ascii="Cambria Math" w:hAnsi="Cambria Math"/>
            <w:szCs w:val="28"/>
            <w:lang w:val="uk-UA"/>
          </w:rPr>
          <m:t>+</m:t>
        </m:r>
        <m:sSub>
          <m:sSubPr>
            <m:ctrlPr>
              <w:rPr>
                <w:rFonts w:ascii="Cambria Math" w:hAnsi="Cambria Math"/>
                <w:i/>
                <w:szCs w:val="28"/>
              </w:rPr>
            </m:ctrlPr>
          </m:sSubPr>
          <m:e>
            <m:r>
              <w:rPr>
                <w:rFonts w:ascii="Cambria Math" w:hAnsi="Cambria Math"/>
                <w:szCs w:val="28"/>
              </w:rPr>
              <m:t>T</m:t>
            </m:r>
          </m:e>
          <m:sub>
            <m:r>
              <w:rPr>
                <w:rFonts w:ascii="Cambria Math" w:hAnsi="Cambria Math"/>
                <w:szCs w:val="28"/>
              </w:rPr>
              <m:t>RTX</m:t>
            </m:r>
          </m:sub>
        </m:sSub>
        <m:r>
          <w:rPr>
            <w:rFonts w:ascii="Cambria Math" w:hAnsi="Cambria Math"/>
            <w:szCs w:val="28"/>
            <w:lang w:val="uk-UA"/>
          </w:rPr>
          <m:t>)</m:t>
        </m:r>
      </m:oMath>
      <w:r w:rsidR="00257ABC" w:rsidRPr="00257ABC">
        <w:rPr>
          <w:rFonts w:eastAsiaTheme="minorEastAsia"/>
          <w:i/>
          <w:szCs w:val="28"/>
          <w:lang w:val="uk-UA"/>
        </w:rPr>
        <w:t xml:space="preserve"> </w:t>
      </w:r>
      <w:r w:rsidR="00257ABC" w:rsidRPr="00257ABC">
        <w:rPr>
          <w:rFonts w:eastAsiaTheme="minorEastAsia"/>
          <w:szCs w:val="28"/>
          <w:lang w:val="uk-UA"/>
        </w:rPr>
        <w:tab/>
      </w:r>
      <w:r w:rsidR="00257ABC" w:rsidRPr="00257ABC">
        <w:rPr>
          <w:rFonts w:eastAsiaTheme="minorEastAsia"/>
          <w:szCs w:val="28"/>
          <w:lang w:val="uk-UA"/>
        </w:rPr>
        <w:tab/>
      </w:r>
      <w:r w:rsidR="00257ABC">
        <w:rPr>
          <w:rFonts w:eastAsiaTheme="minorEastAsia"/>
          <w:szCs w:val="28"/>
          <w:lang w:val="uk-UA"/>
        </w:rPr>
        <w:tab/>
      </w:r>
      <w:r w:rsidR="00257ABC" w:rsidRPr="00257ABC">
        <w:rPr>
          <w:rFonts w:eastAsiaTheme="minorEastAsia"/>
          <w:szCs w:val="28"/>
          <w:lang w:val="uk-UA"/>
        </w:rPr>
        <w:tab/>
        <w:t>(</w:t>
      </w:r>
      <w:r w:rsidR="00257ABC">
        <w:rPr>
          <w:rFonts w:eastAsiaTheme="minorEastAsia"/>
          <w:szCs w:val="28"/>
          <w:lang w:val="uk-UA"/>
        </w:rPr>
        <w:t>2.</w:t>
      </w:r>
      <w:r w:rsidR="00257ABC" w:rsidRPr="00257ABC">
        <w:rPr>
          <w:rFonts w:eastAsiaTheme="minorEastAsia"/>
          <w:szCs w:val="28"/>
          <w:lang w:val="uk-UA"/>
        </w:rPr>
        <w:t>1)</w:t>
      </w:r>
    </w:p>
    <w:p w:rsidR="00236640" w:rsidRPr="00257ABC" w:rsidRDefault="00236640" w:rsidP="00236640">
      <w:pPr>
        <w:pStyle w:val="aff5"/>
        <w:spacing w:line="240" w:lineRule="auto"/>
        <w:jc w:val="right"/>
        <w:rPr>
          <w:szCs w:val="28"/>
          <w:lang w:val="uk-UA"/>
        </w:rPr>
      </w:pPr>
    </w:p>
    <w:p w:rsidR="006F58BE" w:rsidRDefault="006F58BE" w:rsidP="006F58BE">
      <w:pPr>
        <w:pStyle w:val="aff5"/>
        <w:ind w:firstLine="0"/>
        <w:jc w:val="center"/>
        <w:rPr>
          <w:rFonts w:eastAsiaTheme="minorEastAsia"/>
          <w:szCs w:val="28"/>
          <w:lang w:val="uk-UA"/>
        </w:rPr>
      </w:pPr>
      <w:r>
        <w:rPr>
          <w:noProof/>
          <w:lang w:val="uk-UA" w:eastAsia="uk-UA"/>
        </w:rPr>
        <w:drawing>
          <wp:inline distT="0" distB="0" distL="0" distR="0" wp14:anchorId="33F601AB" wp14:editId="7FAACA5E">
            <wp:extent cx="5915025" cy="2371725"/>
            <wp:effectExtent l="0" t="0" r="9525" b="9525"/>
            <wp:docPr id="147" name="Диаграмма 14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F58BE" w:rsidRDefault="006F58BE" w:rsidP="006F58BE">
      <w:pPr>
        <w:pStyle w:val="aff5"/>
        <w:ind w:firstLine="0"/>
        <w:jc w:val="center"/>
        <w:rPr>
          <w:rFonts w:eastAsiaTheme="minorEastAsia"/>
          <w:szCs w:val="28"/>
          <w:lang w:val="uk-UA"/>
        </w:rPr>
      </w:pPr>
      <w:r>
        <w:rPr>
          <w:rFonts w:eastAsiaTheme="minorEastAsia"/>
          <w:szCs w:val="28"/>
          <w:lang w:val="uk-UA"/>
        </w:rPr>
        <w:t>Рис. 2.</w:t>
      </w:r>
      <w:r w:rsidR="002B6959">
        <w:rPr>
          <w:rFonts w:eastAsiaTheme="minorEastAsia"/>
          <w:szCs w:val="28"/>
          <w:lang w:val="uk-UA"/>
        </w:rPr>
        <w:t>3</w:t>
      </w:r>
      <w:r>
        <w:rPr>
          <w:rFonts w:eastAsiaTheme="minorEastAsia"/>
          <w:szCs w:val="28"/>
          <w:lang w:val="uk-UA"/>
        </w:rPr>
        <w:t xml:space="preserve"> – Залежність часу сну від частоти опитування датчикі (за формулою 2.1)</w:t>
      </w:r>
    </w:p>
    <w:p w:rsidR="0091388A" w:rsidRDefault="0091388A" w:rsidP="0091388A">
      <w:pPr>
        <w:pStyle w:val="aff5"/>
        <w:rPr>
          <w:rFonts w:eastAsiaTheme="minorEastAsia"/>
          <w:szCs w:val="28"/>
          <w:lang w:val="uk-UA"/>
        </w:rPr>
      </w:pPr>
      <w:r>
        <w:rPr>
          <w:lang w:val="uk-UA"/>
        </w:rPr>
        <w:t xml:space="preserve">Але формула (2.1) </w:t>
      </w:r>
      <w:r>
        <w:rPr>
          <w:rFonts w:eastAsiaTheme="minorEastAsia"/>
          <w:szCs w:val="28"/>
        </w:rPr>
        <w:t>не вирішує проблему синхронізації (наявності 2-х і більше вузлів у зоні досяжності в один і той же проміжок часу)</w:t>
      </w:r>
      <w:r>
        <w:rPr>
          <w:rFonts w:eastAsiaTheme="minorEastAsia"/>
          <w:szCs w:val="28"/>
          <w:lang w:val="uk-UA"/>
        </w:rPr>
        <w:t>, і при роботі вузла, що контролюється лише цими значеннями, передача даних так і може ніколи не відбутися.</w:t>
      </w:r>
    </w:p>
    <w:p w:rsidR="006F58BE" w:rsidRDefault="00FF5171" w:rsidP="00E042FB">
      <w:pPr>
        <w:pStyle w:val="aff5"/>
        <w:rPr>
          <w:rFonts w:eastAsiaTheme="minorEastAsia"/>
          <w:szCs w:val="28"/>
          <w:lang w:val="uk-UA"/>
        </w:rPr>
      </w:pPr>
      <w:r>
        <w:rPr>
          <w:rFonts w:eastAsiaTheme="minorEastAsia"/>
          <w:szCs w:val="28"/>
          <w:lang w:val="uk-UA"/>
        </w:rPr>
        <w:t xml:space="preserve">Тож за основу було взято принцип використання буферу та </w:t>
      </w:r>
      <w:r>
        <w:rPr>
          <w:rFonts w:eastAsiaTheme="minorEastAsia"/>
          <w:szCs w:val="28"/>
          <w:lang w:val="en-US"/>
        </w:rPr>
        <w:t>store</w:t>
      </w:r>
      <w:r w:rsidRPr="00FF5171">
        <w:rPr>
          <w:rFonts w:eastAsiaTheme="minorEastAsia"/>
          <w:szCs w:val="28"/>
        </w:rPr>
        <w:t>-</w:t>
      </w:r>
      <w:r>
        <w:rPr>
          <w:rFonts w:eastAsiaTheme="minorEastAsia"/>
          <w:szCs w:val="28"/>
          <w:lang w:val="en-US"/>
        </w:rPr>
        <w:t>and</w:t>
      </w:r>
      <w:r w:rsidRPr="00FF5171">
        <w:rPr>
          <w:rFonts w:eastAsiaTheme="minorEastAsia"/>
          <w:szCs w:val="28"/>
        </w:rPr>
        <w:t>-</w:t>
      </w:r>
      <w:r>
        <w:rPr>
          <w:rFonts w:eastAsiaTheme="minorEastAsia"/>
          <w:szCs w:val="28"/>
          <w:lang w:val="en-US"/>
        </w:rPr>
        <w:t>forward</w:t>
      </w:r>
      <w:r w:rsidRPr="00FF5171">
        <w:rPr>
          <w:rFonts w:eastAsiaTheme="minorEastAsia"/>
          <w:szCs w:val="28"/>
        </w:rPr>
        <w:t>.</w:t>
      </w:r>
      <w:r>
        <w:rPr>
          <w:rFonts w:eastAsiaTheme="minorEastAsia"/>
          <w:szCs w:val="28"/>
          <w:lang w:val="uk-UA"/>
        </w:rPr>
        <w:t xml:space="preserve"> При наявності можливості з’єднання з іншими вузлами, вузол передає свої дані з буферу, або приймає дані від інших і записує ці дані у свій буфер. Відбувається проміжне зберігання даних до настання «щасливого» моменту, коли цей вузол буде мати змогу знову передати дані далі. </w:t>
      </w:r>
      <w:r>
        <w:rPr>
          <w:rFonts w:eastAsiaTheme="minorEastAsia"/>
          <w:szCs w:val="28"/>
        </w:rPr>
        <w:t>Отож, при тривалій роботі мережі існує велика ймовірність переповнення локального буферу вузлів й неспроможності передати дані. Тому, (</w:t>
      </w:r>
      <w:r>
        <w:rPr>
          <w:rFonts w:eastAsiaTheme="minorEastAsia"/>
          <w:szCs w:val="28"/>
          <w:lang w:val="uk-UA"/>
        </w:rPr>
        <w:t>2.</w:t>
      </w:r>
      <w:r>
        <w:rPr>
          <w:rFonts w:eastAsiaTheme="minorEastAsia"/>
          <w:szCs w:val="28"/>
        </w:rPr>
        <w:t>1) підходить лише для початкового встановлення циклів сну-пробудження одразу після ініціалізації таблиць маршрутизації на кожному вузлі.</w:t>
      </w:r>
      <w:r>
        <w:rPr>
          <w:rFonts w:eastAsiaTheme="minorEastAsia"/>
          <w:szCs w:val="28"/>
          <w:lang w:val="uk-UA"/>
        </w:rPr>
        <w:t xml:space="preserve"> </w:t>
      </w:r>
    </w:p>
    <w:p w:rsidR="006F58BE" w:rsidRDefault="006F58BE" w:rsidP="006F58BE">
      <w:pPr>
        <w:pStyle w:val="aff5"/>
        <w:ind w:firstLine="0"/>
        <w:jc w:val="center"/>
        <w:rPr>
          <w:rFonts w:eastAsiaTheme="minorEastAsia"/>
          <w:szCs w:val="28"/>
          <w:lang w:val="uk-UA"/>
        </w:rPr>
      </w:pPr>
      <w:r>
        <w:rPr>
          <w:noProof/>
          <w:lang w:val="uk-UA" w:eastAsia="uk-UA"/>
        </w:rPr>
        <w:drawing>
          <wp:inline distT="0" distB="0" distL="0" distR="0" wp14:anchorId="562282C4" wp14:editId="04FF748B">
            <wp:extent cx="5899466" cy="3200400"/>
            <wp:effectExtent l="0" t="0" r="6350" b="0"/>
            <wp:docPr id="148" name="Диаграмма 14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F58BE" w:rsidRDefault="006F58BE" w:rsidP="006F58BE">
      <w:pPr>
        <w:pStyle w:val="aff5"/>
        <w:ind w:firstLine="0"/>
        <w:jc w:val="center"/>
        <w:rPr>
          <w:rFonts w:eastAsiaTheme="minorEastAsia"/>
          <w:szCs w:val="28"/>
          <w:lang w:val="uk-UA"/>
        </w:rPr>
      </w:pPr>
      <w:r>
        <w:rPr>
          <w:rFonts w:eastAsiaTheme="minorEastAsia"/>
          <w:szCs w:val="28"/>
          <w:lang w:val="uk-UA"/>
        </w:rPr>
        <w:t>Рис. 2.</w:t>
      </w:r>
      <w:r w:rsidR="002B6959">
        <w:rPr>
          <w:rFonts w:eastAsiaTheme="minorEastAsia"/>
          <w:szCs w:val="28"/>
          <w:lang w:val="uk-UA"/>
        </w:rPr>
        <w:t>4</w:t>
      </w:r>
      <w:r>
        <w:rPr>
          <w:rFonts w:eastAsiaTheme="minorEastAsia"/>
          <w:szCs w:val="28"/>
          <w:lang w:val="uk-UA"/>
        </w:rPr>
        <w:t xml:space="preserve"> – Залежність часу сну від ступеня заповненості буфера</w:t>
      </w:r>
      <w:r w:rsidR="006062E6">
        <w:rPr>
          <w:rFonts w:eastAsiaTheme="minorEastAsia"/>
          <w:szCs w:val="28"/>
          <w:lang w:val="uk-UA"/>
        </w:rPr>
        <w:t xml:space="preserve"> (пряма лінійна залежність)</w:t>
      </w:r>
    </w:p>
    <w:p w:rsidR="006062E6" w:rsidRDefault="006062E6" w:rsidP="006F58BE">
      <w:pPr>
        <w:pStyle w:val="aff5"/>
        <w:ind w:firstLine="0"/>
        <w:jc w:val="center"/>
        <w:rPr>
          <w:rFonts w:eastAsiaTheme="minorEastAsia"/>
          <w:szCs w:val="28"/>
          <w:lang w:val="uk-UA"/>
        </w:rPr>
      </w:pPr>
    </w:p>
    <w:p w:rsidR="00FF5171" w:rsidRDefault="00FF5171" w:rsidP="00E042FB">
      <w:pPr>
        <w:pStyle w:val="aff5"/>
        <w:rPr>
          <w:rFonts w:eastAsiaTheme="minorEastAsia"/>
          <w:szCs w:val="28"/>
          <w:lang w:val="uk-UA"/>
        </w:rPr>
      </w:pPr>
      <w:r>
        <w:rPr>
          <w:rFonts w:eastAsiaTheme="minorEastAsia"/>
          <w:szCs w:val="28"/>
        </w:rPr>
        <w:t xml:space="preserve">А отже, необхідно динамічно змінювати час сну в залежності від певних характеристик стану вузла. </w:t>
      </w:r>
      <w:r>
        <w:rPr>
          <w:rFonts w:eastAsiaTheme="minorEastAsia"/>
          <w:szCs w:val="28"/>
          <w:lang w:val="uk-UA"/>
        </w:rPr>
        <w:t>Для спонукання настання точки синхронізації двої вузлів, необхідно коригувати час сну хоча б одного з них. Так, в</w:t>
      </w:r>
      <w:r>
        <w:rPr>
          <w:rFonts w:eastAsiaTheme="minorEastAsia"/>
          <w:szCs w:val="28"/>
        </w:rPr>
        <w:t xml:space="preserve"> якості </w:t>
      </w:r>
      <w:r>
        <w:rPr>
          <w:rFonts w:eastAsiaTheme="minorEastAsia"/>
          <w:szCs w:val="28"/>
          <w:lang w:val="uk-UA"/>
        </w:rPr>
        <w:t>такого корегуючого маркера</w:t>
      </w:r>
      <w:r>
        <w:rPr>
          <w:rFonts w:eastAsiaTheme="minorEastAsia"/>
          <w:szCs w:val="28"/>
        </w:rPr>
        <w:t xml:space="preserve"> було взято за основу ступінь заповнення буферу вузла. Чим більше даних в буфері, тим </w:t>
      </w:r>
      <w:r w:rsidR="00236640">
        <w:rPr>
          <w:rFonts w:eastAsiaTheme="minorEastAsia"/>
          <w:szCs w:val="28"/>
          <w:lang w:val="uk-UA"/>
        </w:rPr>
        <w:t>більша необхідність перпедати</w:t>
      </w:r>
      <w:r>
        <w:rPr>
          <w:rFonts w:eastAsiaTheme="minorEastAsia"/>
          <w:szCs w:val="28"/>
        </w:rPr>
        <w:t xml:space="preserve"> ці дані на подальші вузли задля уникнення нагромадження.</w:t>
      </w:r>
      <w:r w:rsidR="00236640">
        <w:rPr>
          <w:rFonts w:eastAsiaTheme="minorEastAsia"/>
          <w:szCs w:val="28"/>
          <w:lang w:val="uk-UA"/>
        </w:rPr>
        <w:t xml:space="preserve"> Таку поведінку можна виразити наступним чином:</w:t>
      </w:r>
    </w:p>
    <w:p w:rsidR="00236640" w:rsidRDefault="00236640" w:rsidP="00236640">
      <w:pPr>
        <w:ind w:firstLine="708"/>
        <w:jc w:val="both"/>
        <w:rPr>
          <w:rFonts w:eastAsiaTheme="minorEastAsia"/>
          <w:sz w:val="28"/>
          <w:szCs w:val="28"/>
        </w:rPr>
      </w:pPr>
    </w:p>
    <w:p w:rsidR="00236640" w:rsidRDefault="00CA7C6F" w:rsidP="00236640">
      <w:pPr>
        <w:jc w:val="right"/>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T</m:t>
            </m:r>
          </m:e>
          <m:sub>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S</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m:t>
            </m:r>
            <m:f>
              <m:fPr>
                <m:ctrlPr>
                  <w:rPr>
                    <w:rFonts w:ascii="Cambria Math" w:hAnsi="Cambria Math"/>
                    <w:i/>
                    <w:sz w:val="28"/>
                    <w:szCs w:val="28"/>
                  </w:rPr>
                </m:ctrlPr>
              </m:fPr>
              <m:num>
                <m:r>
                  <w:rPr>
                    <w:rFonts w:ascii="Cambria Math" w:hAnsi="Cambria Math"/>
                    <w:sz w:val="28"/>
                    <w:szCs w:val="28"/>
                  </w:rPr>
                  <m:t>n</m:t>
                </m:r>
              </m:num>
              <m:den>
                <m:r>
                  <w:rPr>
                    <w:rFonts w:ascii="Cambria Math" w:hAnsi="Cambria Math"/>
                    <w:sz w:val="28"/>
                    <w:szCs w:val="28"/>
                  </w:rPr>
                  <m:t>C</m:t>
                </m:r>
              </m:den>
            </m:f>
          </m:e>
        </m:d>
      </m:oMath>
      <w:r w:rsidR="00236640" w:rsidRPr="001D408A">
        <w:rPr>
          <w:rFonts w:eastAsiaTheme="minorEastAsia"/>
          <w:i/>
          <w:sz w:val="28"/>
          <w:szCs w:val="28"/>
        </w:rPr>
        <w:t xml:space="preserve"> </w:t>
      </w:r>
      <w:r w:rsidR="00236640" w:rsidRPr="00236640">
        <w:rPr>
          <w:rFonts w:eastAsiaTheme="minorEastAsia"/>
          <w:sz w:val="28"/>
          <w:szCs w:val="28"/>
        </w:rPr>
        <w:t xml:space="preserve">         </w:t>
      </w:r>
      <w:r w:rsidR="00236640">
        <w:rPr>
          <w:rFonts w:eastAsiaTheme="minorEastAsia"/>
          <w:sz w:val="28"/>
          <w:szCs w:val="28"/>
        </w:rPr>
        <w:tab/>
      </w:r>
      <w:r w:rsidR="00236640">
        <w:rPr>
          <w:rFonts w:eastAsiaTheme="minorEastAsia"/>
          <w:sz w:val="28"/>
          <w:szCs w:val="28"/>
        </w:rPr>
        <w:tab/>
      </w:r>
      <w:r w:rsidR="00236640">
        <w:rPr>
          <w:rFonts w:eastAsiaTheme="minorEastAsia"/>
          <w:sz w:val="28"/>
          <w:szCs w:val="28"/>
        </w:rPr>
        <w:tab/>
      </w:r>
      <w:r w:rsidR="00236640">
        <w:rPr>
          <w:rFonts w:eastAsiaTheme="minorEastAsia"/>
          <w:sz w:val="28"/>
          <w:szCs w:val="28"/>
        </w:rPr>
        <w:tab/>
        <w:t xml:space="preserve">       (</w:t>
      </w:r>
      <w:r w:rsidR="00236640">
        <w:rPr>
          <w:rFonts w:eastAsiaTheme="minorEastAsia"/>
          <w:sz w:val="28"/>
          <w:szCs w:val="28"/>
          <w:lang w:val="uk-UA"/>
        </w:rPr>
        <w:t>2.</w:t>
      </w:r>
      <w:r w:rsidR="00236640">
        <w:rPr>
          <w:rFonts w:eastAsiaTheme="minorEastAsia"/>
          <w:sz w:val="28"/>
          <w:szCs w:val="28"/>
        </w:rPr>
        <w:t>2</w:t>
      </w:r>
      <w:r w:rsidR="00236640" w:rsidRPr="001D408A">
        <w:rPr>
          <w:rFonts w:eastAsiaTheme="minorEastAsia"/>
          <w:sz w:val="28"/>
          <w:szCs w:val="28"/>
        </w:rPr>
        <w:t>)</w:t>
      </w:r>
    </w:p>
    <w:p w:rsidR="00236640" w:rsidRDefault="00236640" w:rsidP="00236640">
      <w:pPr>
        <w:jc w:val="right"/>
        <w:rPr>
          <w:rFonts w:eastAsiaTheme="minorEastAsia"/>
          <w:sz w:val="28"/>
          <w:szCs w:val="28"/>
        </w:rPr>
      </w:pPr>
    </w:p>
    <w:p w:rsidR="00236640" w:rsidRDefault="00236640" w:rsidP="00236640">
      <w:pPr>
        <w:pStyle w:val="aff5"/>
        <w:rPr>
          <w:rFonts w:eastAsiaTheme="minorEastAsia"/>
          <w:szCs w:val="28"/>
          <w:lang w:val="uk-UA"/>
        </w:rPr>
      </w:pPr>
      <w:r>
        <w:rPr>
          <w:rFonts w:eastAsiaTheme="minorEastAsia"/>
          <w:szCs w:val="28"/>
        </w:rPr>
        <w:t xml:space="preserve">Де, </w:t>
      </w:r>
      <w:r>
        <w:rPr>
          <w:rFonts w:eastAsiaTheme="minorEastAsia"/>
          <w:szCs w:val="28"/>
          <w:lang w:val="en-US"/>
        </w:rPr>
        <w:t>n</w:t>
      </w:r>
      <w:r w:rsidRPr="00550A63">
        <w:rPr>
          <w:rFonts w:eastAsiaTheme="minorEastAsia"/>
          <w:szCs w:val="28"/>
        </w:rPr>
        <w:t xml:space="preserve"> – </w:t>
      </w:r>
      <w:r>
        <w:rPr>
          <w:rFonts w:eastAsiaTheme="minorEastAsia"/>
          <w:szCs w:val="28"/>
        </w:rPr>
        <w:t xml:space="preserve">об’єм даних у буфері, </w:t>
      </w:r>
      <w:r>
        <w:rPr>
          <w:rFonts w:eastAsiaTheme="minorEastAsia"/>
          <w:szCs w:val="28"/>
          <w:lang w:val="en-US"/>
        </w:rPr>
        <w:t>c</w:t>
      </w:r>
      <w:r w:rsidRPr="00550A63">
        <w:rPr>
          <w:rFonts w:eastAsiaTheme="minorEastAsia"/>
          <w:szCs w:val="28"/>
        </w:rPr>
        <w:t xml:space="preserve"> </w:t>
      </w:r>
      <w:r>
        <w:rPr>
          <w:rFonts w:eastAsiaTheme="minorEastAsia"/>
          <w:szCs w:val="28"/>
        </w:rPr>
        <w:t>–</w:t>
      </w:r>
      <w:r w:rsidRPr="00550A63">
        <w:rPr>
          <w:rFonts w:eastAsiaTheme="minorEastAsia"/>
          <w:szCs w:val="28"/>
        </w:rPr>
        <w:t xml:space="preserve"> </w:t>
      </w:r>
      <w:r>
        <w:rPr>
          <w:rFonts w:eastAsiaTheme="minorEastAsia"/>
          <w:szCs w:val="28"/>
        </w:rPr>
        <w:t xml:space="preserve">ємність буфера, </w:t>
      </w:r>
      <w:r>
        <w:rPr>
          <w:szCs w:val="28"/>
          <w:lang w:val="en-US"/>
        </w:rPr>
        <w:t>T</w:t>
      </w:r>
      <w:r>
        <w:rPr>
          <w:szCs w:val="28"/>
          <w:vertAlign w:val="subscript"/>
          <w:lang w:val="en-US"/>
        </w:rPr>
        <w:t>S</w:t>
      </w:r>
      <w:r w:rsidRPr="00550A63">
        <w:rPr>
          <w:rFonts w:eastAsiaTheme="minorEastAsia"/>
          <w:szCs w:val="28"/>
        </w:rPr>
        <w:t xml:space="preserve"> </w:t>
      </w:r>
      <w:r>
        <w:rPr>
          <w:rFonts w:eastAsiaTheme="minorEastAsia"/>
          <w:szCs w:val="28"/>
        </w:rPr>
        <w:t>–</w:t>
      </w:r>
      <w:r w:rsidRPr="00550A63">
        <w:rPr>
          <w:rFonts w:eastAsiaTheme="minorEastAsia"/>
          <w:szCs w:val="28"/>
        </w:rPr>
        <w:t xml:space="preserve"> </w:t>
      </w:r>
      <w:r>
        <w:rPr>
          <w:rFonts w:eastAsiaTheme="minorEastAsia"/>
          <w:szCs w:val="28"/>
        </w:rPr>
        <w:t>максимально можлива</w:t>
      </w:r>
      <w:r>
        <w:rPr>
          <w:rFonts w:eastAsiaTheme="minorEastAsia"/>
          <w:szCs w:val="28"/>
          <w:lang w:val="uk-UA"/>
        </w:rPr>
        <w:t xml:space="preserve"> (початкова)</w:t>
      </w:r>
      <w:r>
        <w:rPr>
          <w:rFonts w:eastAsiaTheme="minorEastAsia"/>
          <w:szCs w:val="28"/>
        </w:rPr>
        <w:t xml:space="preserve"> тривалість сну, а </w:t>
      </w:r>
      <m:oMath>
        <m:sSub>
          <m:sSubPr>
            <m:ctrlPr>
              <w:rPr>
                <w:rFonts w:ascii="Cambria Math" w:hAnsi="Cambria Math"/>
                <w:i/>
                <w:szCs w:val="28"/>
              </w:rPr>
            </m:ctrlPr>
          </m:sSubPr>
          <m:e>
            <m:r>
              <w:rPr>
                <w:rFonts w:ascii="Cambria Math" w:hAnsi="Cambria Math"/>
                <w:szCs w:val="28"/>
              </w:rPr>
              <m:t>T</m:t>
            </m:r>
          </m:e>
          <m:sub>
            <m:sSub>
              <m:sSubPr>
                <m:ctrlPr>
                  <w:rPr>
                    <w:rFonts w:ascii="Cambria Math" w:hAnsi="Cambria Math"/>
                    <w:i/>
                    <w:szCs w:val="28"/>
                  </w:rPr>
                </m:ctrlPr>
              </m:sSubPr>
              <m:e>
                <m:r>
                  <w:rPr>
                    <w:rFonts w:ascii="Cambria Math" w:hAnsi="Cambria Math"/>
                    <w:szCs w:val="28"/>
                  </w:rPr>
                  <m:t>S</m:t>
                </m:r>
              </m:e>
              <m:sub>
                <m:r>
                  <w:rPr>
                    <w:rFonts w:ascii="Cambria Math" w:hAnsi="Cambria Math"/>
                    <w:szCs w:val="28"/>
                  </w:rPr>
                  <m:t>i</m:t>
                </m:r>
              </m:sub>
            </m:sSub>
          </m:sub>
        </m:sSub>
      </m:oMath>
      <w:r>
        <w:rPr>
          <w:rFonts w:eastAsiaTheme="minorEastAsia"/>
          <w:szCs w:val="28"/>
        </w:rPr>
        <w:t>- тривалість сну для наступного циклу.</w:t>
      </w:r>
      <w:r>
        <w:rPr>
          <w:rFonts w:eastAsiaTheme="minorEastAsia"/>
          <w:szCs w:val="28"/>
          <w:lang w:val="uk-UA"/>
        </w:rPr>
        <w:t xml:space="preserve"> Підхід (2.2) вирішує проблему з переповненням буферу, тому що при зменшенні часу сну збільшується ймовірність пересічення двох вузлів в актиному стані. </w:t>
      </w:r>
    </w:p>
    <w:p w:rsidR="0007300D" w:rsidRDefault="00236640" w:rsidP="0007300D">
      <w:pPr>
        <w:pStyle w:val="aff5"/>
        <w:rPr>
          <w:rFonts w:eastAsiaTheme="minorEastAsia"/>
          <w:szCs w:val="28"/>
          <w:lang w:val="uk-UA"/>
        </w:rPr>
      </w:pPr>
      <w:r>
        <w:rPr>
          <w:rFonts w:eastAsiaTheme="minorEastAsia"/>
          <w:szCs w:val="28"/>
          <w:lang w:val="uk-UA"/>
        </w:rPr>
        <w:t>В той же час, (2.2) не вирішує проблему гарантування доставки даних при відносно низькій заповненості буферу. Так, наприклад, така ситуація може виникнути при виході з ладу датчиків, які генерують дані для вузла. А отже, знову, точка синхронізації може ніколи не наступити через те, що умова зменшення тривалості сну</w:t>
      </w:r>
      <w:r w:rsidR="00704EBE">
        <w:rPr>
          <w:rFonts w:eastAsiaTheme="minorEastAsia"/>
          <w:szCs w:val="28"/>
          <w:lang w:val="uk-UA"/>
        </w:rPr>
        <w:t xml:space="preserve"> не виконується в виду недостатньої заповненості буфера. </w:t>
      </w:r>
      <w:r w:rsidR="00704EBE">
        <w:rPr>
          <w:rFonts w:eastAsiaTheme="minorEastAsia"/>
          <w:szCs w:val="28"/>
        </w:rPr>
        <w:t>Тому, необхідно ввести таку метрику, як кількість циклів</w:t>
      </w:r>
      <w:r w:rsidR="00704EBE" w:rsidRPr="00FB04D5">
        <w:rPr>
          <w:rFonts w:eastAsiaTheme="minorEastAsia"/>
          <w:szCs w:val="28"/>
        </w:rPr>
        <w:t xml:space="preserve"> </w:t>
      </w:r>
      <w:r w:rsidR="00704EBE">
        <w:rPr>
          <w:rFonts w:eastAsiaTheme="minorEastAsia"/>
          <w:szCs w:val="28"/>
          <w:lang w:val="en-US"/>
        </w:rPr>
        <w:t>m</w:t>
      </w:r>
      <w:r w:rsidR="00704EBE">
        <w:rPr>
          <w:rFonts w:eastAsiaTheme="minorEastAsia"/>
          <w:szCs w:val="28"/>
        </w:rPr>
        <w:t>, яку пережило повідомлення в буфері, не будучи нікуди переданим.</w:t>
      </w:r>
      <w:r w:rsidR="0007300D">
        <w:rPr>
          <w:rFonts w:eastAsiaTheme="minorEastAsia"/>
          <w:szCs w:val="28"/>
          <w:lang w:val="uk-UA"/>
        </w:rPr>
        <w:t xml:space="preserve"> Дана метрика дозволить без зайвих енерговитрат (як у випадку періоду зондування), поліпшити покриття по часу активної роботи для забезпечення синхронізації двої відповідних вузлів. </w:t>
      </w:r>
      <w:r w:rsidR="0007300D" w:rsidRPr="0007300D">
        <w:rPr>
          <w:rFonts w:eastAsiaTheme="minorEastAsia"/>
          <w:szCs w:val="28"/>
          <w:lang w:val="uk-UA"/>
        </w:rPr>
        <w:t xml:space="preserve">Введемо коефіцієнт </w:t>
      </w:r>
      <w:r w:rsidR="0007300D" w:rsidRPr="0007300D">
        <w:rPr>
          <w:rFonts w:eastAsiaTheme="minorEastAsia"/>
          <w:szCs w:val="28"/>
          <w:lang w:val="en-US"/>
        </w:rPr>
        <w:t>K</w:t>
      </w:r>
      <w:r w:rsidR="0007300D" w:rsidRPr="0007300D">
        <w:rPr>
          <w:rFonts w:eastAsiaTheme="minorEastAsia"/>
          <w:szCs w:val="28"/>
          <w:vertAlign w:val="subscript"/>
          <w:lang w:val="en-US"/>
        </w:rPr>
        <w:t>i</w:t>
      </w:r>
      <w:r w:rsidR="0007300D" w:rsidRPr="0007300D">
        <w:rPr>
          <w:rFonts w:eastAsiaTheme="minorEastAsia"/>
          <w:szCs w:val="28"/>
          <w:lang w:val="uk-UA"/>
        </w:rPr>
        <w:t>, на значення якого буде розділятися значення наступної тривалості сну:</w:t>
      </w:r>
    </w:p>
    <w:p w:rsidR="0007300D" w:rsidRPr="0007300D" w:rsidRDefault="0007300D" w:rsidP="0007300D">
      <w:pPr>
        <w:pStyle w:val="aff5"/>
        <w:spacing w:line="240" w:lineRule="auto"/>
        <w:rPr>
          <w:rFonts w:eastAsiaTheme="minorEastAsia"/>
          <w:szCs w:val="28"/>
          <w:lang w:val="uk-UA"/>
        </w:rPr>
      </w:pPr>
    </w:p>
    <w:p w:rsidR="0007300D" w:rsidRPr="0007300D" w:rsidRDefault="0007300D" w:rsidP="0007300D">
      <w:pPr>
        <w:pStyle w:val="aff5"/>
        <w:jc w:val="right"/>
        <w:rPr>
          <w:rFonts w:eastAsiaTheme="minorEastAsia"/>
          <w:szCs w:val="28"/>
          <w:lang w:val="uk-UA"/>
        </w:rPr>
      </w:pPr>
      <w:r w:rsidRPr="0007300D">
        <w:rPr>
          <w:rFonts w:eastAsiaTheme="minorEastAsia"/>
          <w:szCs w:val="28"/>
        </w:rPr>
        <w:t xml:space="preserve">     </w:t>
      </w:r>
      <m:oMath>
        <m:sSub>
          <m:sSubPr>
            <m:ctrlPr>
              <w:rPr>
                <w:rFonts w:ascii="Cambria Math" w:eastAsiaTheme="minorEastAsia" w:hAnsi="Cambria Math"/>
                <w:i/>
                <w:szCs w:val="28"/>
                <w:lang w:val="uk-UA"/>
              </w:rPr>
            </m:ctrlPr>
          </m:sSubPr>
          <m:e>
            <m:r>
              <w:rPr>
                <w:rFonts w:ascii="Cambria Math" w:eastAsiaTheme="minorEastAsia" w:hAnsi="Cambria Math"/>
                <w:szCs w:val="28"/>
                <w:lang w:val="uk-UA"/>
              </w:rPr>
              <m:t>T</m:t>
            </m:r>
          </m:e>
          <m:sub>
            <m:sSub>
              <m:sSubPr>
                <m:ctrlPr>
                  <w:rPr>
                    <w:rFonts w:ascii="Cambria Math" w:eastAsiaTheme="minorEastAsia" w:hAnsi="Cambria Math"/>
                    <w:i/>
                    <w:szCs w:val="28"/>
                    <w:lang w:val="uk-UA"/>
                  </w:rPr>
                </m:ctrlPr>
              </m:sSubPr>
              <m:e>
                <m:r>
                  <w:rPr>
                    <w:rFonts w:ascii="Cambria Math" w:eastAsiaTheme="minorEastAsia" w:hAnsi="Cambria Math"/>
                    <w:szCs w:val="28"/>
                    <w:lang w:val="uk-UA"/>
                  </w:rPr>
                  <m:t>S</m:t>
                </m:r>
              </m:e>
              <m:sub>
                <m:r>
                  <w:rPr>
                    <w:rFonts w:ascii="Cambria Math" w:eastAsiaTheme="minorEastAsia" w:hAnsi="Cambria Math"/>
                    <w:szCs w:val="28"/>
                    <w:lang w:val="uk-UA"/>
                  </w:rPr>
                  <m:t>i</m:t>
                </m:r>
              </m:sub>
            </m:sSub>
          </m:sub>
        </m:sSub>
        <m:r>
          <w:rPr>
            <w:rFonts w:ascii="Cambria Math" w:eastAsiaTheme="minorEastAsia" w:hAnsi="Cambria Math"/>
            <w:szCs w:val="28"/>
            <w:lang w:val="uk-UA"/>
          </w:rPr>
          <m:t>=</m:t>
        </m:r>
        <m:f>
          <m:fPr>
            <m:ctrlPr>
              <w:rPr>
                <w:rFonts w:ascii="Cambria Math" w:eastAsiaTheme="minorEastAsia" w:hAnsi="Cambria Math"/>
                <w:i/>
                <w:szCs w:val="28"/>
                <w:lang w:val="uk-UA"/>
              </w:rPr>
            </m:ctrlPr>
          </m:fPr>
          <m:num>
            <m:r>
              <w:rPr>
                <w:rFonts w:ascii="Cambria Math" w:eastAsiaTheme="minorEastAsia" w:hAnsi="Cambria Math"/>
                <w:szCs w:val="28"/>
                <w:lang w:val="uk-UA"/>
              </w:rPr>
              <m:t xml:space="preserve"> </m:t>
            </m:r>
            <m:sSub>
              <m:sSubPr>
                <m:ctrlPr>
                  <w:rPr>
                    <w:rFonts w:ascii="Cambria Math" w:eastAsiaTheme="minorEastAsia" w:hAnsi="Cambria Math"/>
                    <w:i/>
                    <w:szCs w:val="28"/>
                    <w:lang w:val="uk-UA"/>
                  </w:rPr>
                </m:ctrlPr>
              </m:sSubPr>
              <m:e>
                <m:r>
                  <w:rPr>
                    <w:rFonts w:ascii="Cambria Math" w:eastAsiaTheme="minorEastAsia" w:hAnsi="Cambria Math"/>
                    <w:szCs w:val="28"/>
                    <w:lang w:val="uk-UA"/>
                  </w:rPr>
                  <m:t>T</m:t>
                </m:r>
              </m:e>
              <m:sub>
                <m:r>
                  <w:rPr>
                    <w:rFonts w:ascii="Cambria Math" w:eastAsiaTheme="minorEastAsia" w:hAnsi="Cambria Math"/>
                    <w:szCs w:val="28"/>
                    <w:lang w:val="uk-UA"/>
                  </w:rPr>
                  <m:t>S</m:t>
                </m:r>
              </m:sub>
            </m:sSub>
            <m:r>
              <w:rPr>
                <w:rFonts w:ascii="Cambria Math" w:eastAsiaTheme="minorEastAsia" w:hAnsi="Cambria Math"/>
                <w:szCs w:val="28"/>
                <w:lang w:val="uk-UA"/>
              </w:rPr>
              <m:t>*</m:t>
            </m:r>
            <m:d>
              <m:dPr>
                <m:ctrlPr>
                  <w:rPr>
                    <w:rFonts w:ascii="Cambria Math" w:eastAsiaTheme="minorEastAsia" w:hAnsi="Cambria Math"/>
                    <w:i/>
                    <w:szCs w:val="28"/>
                    <w:lang w:val="uk-UA"/>
                  </w:rPr>
                </m:ctrlPr>
              </m:dPr>
              <m:e>
                <m:r>
                  <w:rPr>
                    <w:rFonts w:ascii="Cambria Math" w:eastAsiaTheme="minorEastAsia" w:hAnsi="Cambria Math"/>
                    <w:szCs w:val="28"/>
                    <w:lang w:val="uk-UA"/>
                  </w:rPr>
                  <m:t>1-</m:t>
                </m:r>
                <m:f>
                  <m:fPr>
                    <m:ctrlPr>
                      <w:rPr>
                        <w:rFonts w:ascii="Cambria Math" w:eastAsiaTheme="minorEastAsia" w:hAnsi="Cambria Math"/>
                        <w:i/>
                        <w:szCs w:val="28"/>
                        <w:lang w:val="uk-UA"/>
                      </w:rPr>
                    </m:ctrlPr>
                  </m:fPr>
                  <m:num>
                    <m:r>
                      <w:rPr>
                        <w:rFonts w:ascii="Cambria Math" w:eastAsiaTheme="minorEastAsia" w:hAnsi="Cambria Math"/>
                        <w:szCs w:val="28"/>
                        <w:lang w:val="uk-UA"/>
                      </w:rPr>
                      <m:t>n</m:t>
                    </m:r>
                  </m:num>
                  <m:den>
                    <m:r>
                      <w:rPr>
                        <w:rFonts w:ascii="Cambria Math" w:eastAsiaTheme="minorEastAsia" w:hAnsi="Cambria Math"/>
                        <w:szCs w:val="28"/>
                        <w:lang w:val="uk-UA"/>
                      </w:rPr>
                      <m:t>C</m:t>
                    </m:r>
                  </m:den>
                </m:f>
              </m:e>
            </m:d>
          </m:num>
          <m:den>
            <m:sSub>
              <m:sSubPr>
                <m:ctrlPr>
                  <w:rPr>
                    <w:rFonts w:ascii="Cambria Math" w:eastAsiaTheme="minorEastAsia" w:hAnsi="Cambria Math"/>
                    <w:i/>
                    <w:szCs w:val="28"/>
                    <w:lang w:val="en-US"/>
                  </w:rPr>
                </m:ctrlPr>
              </m:sSubPr>
              <m:e>
                <m:r>
                  <w:rPr>
                    <w:rFonts w:ascii="Cambria Math" w:eastAsiaTheme="minorEastAsia" w:hAnsi="Cambria Math"/>
                    <w:szCs w:val="28"/>
                    <w:lang w:val="en-US"/>
                  </w:rPr>
                  <m:t>K</m:t>
                </m:r>
              </m:e>
              <m:sub>
                <m:r>
                  <w:rPr>
                    <w:rFonts w:ascii="Cambria Math" w:eastAsiaTheme="minorEastAsia" w:hAnsi="Cambria Math"/>
                    <w:szCs w:val="28"/>
                    <w:lang w:val="en-US"/>
                  </w:rPr>
                  <m:t>i</m:t>
                </m:r>
              </m:sub>
            </m:sSub>
          </m:den>
        </m:f>
      </m:oMath>
      <w:r w:rsidRPr="0007300D">
        <w:rPr>
          <w:rFonts w:eastAsiaTheme="minorEastAsia"/>
          <w:i/>
          <w:szCs w:val="28"/>
          <w:lang w:val="uk-UA"/>
        </w:rPr>
        <w:t xml:space="preserve"> </w:t>
      </w:r>
      <w:r w:rsidRPr="0007300D">
        <w:rPr>
          <w:rFonts w:eastAsiaTheme="minorEastAsia"/>
          <w:szCs w:val="28"/>
          <w:lang w:val="uk-UA"/>
        </w:rPr>
        <w:tab/>
      </w:r>
      <w:r w:rsidRPr="0007300D">
        <w:rPr>
          <w:rFonts w:eastAsiaTheme="minorEastAsia"/>
          <w:szCs w:val="28"/>
          <w:lang w:val="uk-UA"/>
        </w:rPr>
        <w:tab/>
      </w:r>
      <w:r w:rsidRPr="0007300D">
        <w:rPr>
          <w:rFonts w:eastAsiaTheme="minorEastAsia"/>
          <w:szCs w:val="28"/>
        </w:rPr>
        <w:t xml:space="preserve">    </w:t>
      </w:r>
      <w:r w:rsidRPr="0007300D">
        <w:rPr>
          <w:rFonts w:eastAsiaTheme="minorEastAsia"/>
          <w:szCs w:val="28"/>
          <w:lang w:val="uk-UA"/>
        </w:rPr>
        <w:t xml:space="preserve"> </w:t>
      </w:r>
      <w:r w:rsidRPr="0007300D">
        <w:rPr>
          <w:rFonts w:eastAsiaTheme="minorEastAsia"/>
          <w:szCs w:val="28"/>
        </w:rPr>
        <w:tab/>
      </w:r>
      <w:r w:rsidRPr="0007300D">
        <w:rPr>
          <w:rFonts w:eastAsiaTheme="minorEastAsia"/>
          <w:szCs w:val="28"/>
          <w:lang w:val="uk-UA"/>
        </w:rPr>
        <w:t xml:space="preserve">    </w:t>
      </w:r>
      <w:r w:rsidRPr="0007300D">
        <w:rPr>
          <w:rFonts w:eastAsiaTheme="minorEastAsia"/>
          <w:szCs w:val="28"/>
          <w:lang w:val="uk-UA"/>
        </w:rPr>
        <w:tab/>
      </w:r>
      <w:r w:rsidRPr="0007300D">
        <w:rPr>
          <w:rFonts w:eastAsiaTheme="minorEastAsia"/>
          <w:szCs w:val="28"/>
          <w:lang w:val="uk-UA"/>
        </w:rPr>
        <w:tab/>
        <w:t xml:space="preserve">       (</w:t>
      </w:r>
      <w:r>
        <w:rPr>
          <w:rFonts w:eastAsiaTheme="minorEastAsia"/>
          <w:szCs w:val="28"/>
          <w:lang w:val="uk-UA"/>
        </w:rPr>
        <w:t>2.</w:t>
      </w:r>
      <w:r w:rsidRPr="0007300D">
        <w:rPr>
          <w:rFonts w:eastAsiaTheme="minorEastAsia"/>
          <w:szCs w:val="28"/>
        </w:rPr>
        <w:t>3</w:t>
      </w:r>
      <w:r w:rsidRPr="0007300D">
        <w:rPr>
          <w:rFonts w:eastAsiaTheme="minorEastAsia"/>
          <w:szCs w:val="28"/>
          <w:lang w:val="uk-UA"/>
        </w:rPr>
        <w:t>)</w:t>
      </w:r>
    </w:p>
    <w:p w:rsidR="0007300D" w:rsidRPr="0007300D" w:rsidRDefault="0007300D" w:rsidP="0007300D">
      <w:pPr>
        <w:pStyle w:val="aff5"/>
        <w:rPr>
          <w:rFonts w:eastAsiaTheme="minorEastAsia"/>
          <w:szCs w:val="28"/>
          <w:lang w:val="uk-UA"/>
        </w:rPr>
      </w:pPr>
      <w:r w:rsidRPr="0007300D">
        <w:rPr>
          <w:rFonts w:eastAsiaTheme="minorEastAsia"/>
          <w:szCs w:val="28"/>
          <w:lang w:val="uk-UA"/>
        </w:rPr>
        <w:t xml:space="preserve">Де </w:t>
      </w:r>
      <w:r w:rsidRPr="0007300D">
        <w:rPr>
          <w:rFonts w:eastAsiaTheme="minorEastAsia"/>
          <w:szCs w:val="28"/>
          <w:lang w:val="en-US"/>
        </w:rPr>
        <w:t>K</w:t>
      </w:r>
      <w:r w:rsidRPr="0007300D">
        <w:rPr>
          <w:rFonts w:eastAsiaTheme="minorEastAsia"/>
          <w:szCs w:val="28"/>
          <w:vertAlign w:val="subscript"/>
          <w:lang w:val="en-US"/>
        </w:rPr>
        <w:t>i</w:t>
      </w:r>
      <w:r w:rsidRPr="0007300D">
        <w:rPr>
          <w:rFonts w:eastAsiaTheme="minorEastAsia"/>
          <w:szCs w:val="28"/>
        </w:rPr>
        <w:t xml:space="preserve"> </w:t>
      </w:r>
      <w:r w:rsidRPr="0007300D">
        <w:rPr>
          <w:rFonts w:eastAsiaTheme="minorEastAsia"/>
          <w:szCs w:val="28"/>
          <w:lang w:val="uk-UA"/>
        </w:rPr>
        <w:t>визначається як:</w:t>
      </w:r>
    </w:p>
    <w:p w:rsidR="0007300D" w:rsidRPr="0007300D" w:rsidRDefault="0007300D" w:rsidP="0007300D">
      <w:pPr>
        <w:pStyle w:val="aff5"/>
        <w:spacing w:line="240" w:lineRule="auto"/>
        <w:rPr>
          <w:rFonts w:eastAsiaTheme="minorEastAsia"/>
          <w:szCs w:val="28"/>
          <w:lang w:val="uk-UA"/>
        </w:rPr>
      </w:pPr>
    </w:p>
    <w:p w:rsidR="0007300D" w:rsidRDefault="00CA7C6F" w:rsidP="0007300D">
      <w:pPr>
        <w:pStyle w:val="aff5"/>
        <w:jc w:val="right"/>
        <w:rPr>
          <w:rFonts w:eastAsiaTheme="minorEastAsia"/>
          <w:szCs w:val="28"/>
          <w:lang w:val="uk-UA"/>
        </w:rPr>
      </w:pPr>
      <m:oMath>
        <m:d>
          <m:dPr>
            <m:begChr m:val="{"/>
            <m:endChr m:val=""/>
            <m:ctrlPr>
              <w:rPr>
                <w:rFonts w:ascii="Cambria Math" w:eastAsiaTheme="minorEastAsia" w:hAnsi="Cambria Math"/>
                <w:i/>
                <w:szCs w:val="28"/>
                <w:lang w:val="uk-UA"/>
              </w:rPr>
            </m:ctrlPr>
          </m:dPr>
          <m:e>
            <m:eqArr>
              <m:eqArrPr>
                <m:ctrlPr>
                  <w:rPr>
                    <w:rFonts w:ascii="Cambria Math" w:eastAsiaTheme="minorEastAsia" w:hAnsi="Cambria Math"/>
                    <w:i/>
                    <w:szCs w:val="28"/>
                    <w:lang w:val="uk-UA"/>
                  </w:rPr>
                </m:ctrlPr>
              </m:eqArrPr>
              <m:e>
                <m:sSub>
                  <m:sSubPr>
                    <m:ctrlPr>
                      <w:rPr>
                        <w:rFonts w:ascii="Cambria Math" w:eastAsiaTheme="minorEastAsia" w:hAnsi="Cambria Math"/>
                        <w:i/>
                        <w:szCs w:val="28"/>
                        <w:lang w:val="en-US"/>
                      </w:rPr>
                    </m:ctrlPr>
                  </m:sSubPr>
                  <m:e>
                    <m:r>
                      <w:rPr>
                        <w:rFonts w:ascii="Cambria Math" w:eastAsiaTheme="minorEastAsia" w:hAnsi="Cambria Math"/>
                        <w:szCs w:val="28"/>
                        <w:lang w:val="en-US"/>
                      </w:rPr>
                      <m:t>K</m:t>
                    </m:r>
                  </m:e>
                  <m:sub>
                    <m:r>
                      <w:rPr>
                        <w:rFonts w:ascii="Cambria Math" w:eastAsiaTheme="minorEastAsia" w:hAnsi="Cambria Math"/>
                        <w:szCs w:val="28"/>
                        <w:lang w:val="uk-UA"/>
                      </w:rPr>
                      <m:t>0</m:t>
                    </m:r>
                  </m:sub>
                </m:sSub>
                <m:r>
                  <w:rPr>
                    <w:rFonts w:ascii="Cambria Math" w:eastAsiaTheme="minorEastAsia" w:hAnsi="Cambria Math"/>
                    <w:szCs w:val="28"/>
                    <w:lang w:val="uk-UA"/>
                  </w:rPr>
                  <m:t>=1, для m=0</m:t>
                </m:r>
              </m:e>
              <m:e>
                <m:sSub>
                  <m:sSubPr>
                    <m:ctrlPr>
                      <w:rPr>
                        <w:rFonts w:ascii="Cambria Math" w:eastAsiaTheme="minorEastAsia" w:hAnsi="Cambria Math"/>
                        <w:i/>
                        <w:szCs w:val="28"/>
                        <w:lang w:val="uk-UA"/>
                      </w:rPr>
                    </m:ctrlPr>
                  </m:sSubPr>
                  <m:e>
                    <m:r>
                      <w:rPr>
                        <w:rFonts w:ascii="Cambria Math" w:eastAsiaTheme="minorEastAsia" w:hAnsi="Cambria Math"/>
                        <w:szCs w:val="28"/>
                        <w:lang w:val="uk-UA"/>
                      </w:rPr>
                      <m:t>K</m:t>
                    </m:r>
                  </m:e>
                  <m:sub>
                    <m:r>
                      <w:rPr>
                        <w:rFonts w:ascii="Cambria Math" w:eastAsiaTheme="minorEastAsia" w:hAnsi="Cambria Math"/>
                        <w:szCs w:val="28"/>
                        <w:lang w:val="uk-UA"/>
                      </w:rPr>
                      <m:t>i</m:t>
                    </m:r>
                  </m:sub>
                </m:sSub>
                <m:r>
                  <w:rPr>
                    <w:rFonts w:ascii="Cambria Math" w:eastAsiaTheme="minorEastAsia" w:hAnsi="Cambria Math"/>
                    <w:szCs w:val="28"/>
                    <w:lang w:val="uk-UA"/>
                  </w:rPr>
                  <m:t>=</m:t>
                </m:r>
                <m:sSub>
                  <m:sSubPr>
                    <m:ctrlPr>
                      <w:rPr>
                        <w:rFonts w:ascii="Cambria Math" w:eastAsiaTheme="minorEastAsia" w:hAnsi="Cambria Math"/>
                        <w:i/>
                        <w:szCs w:val="28"/>
                        <w:lang w:val="uk-UA"/>
                      </w:rPr>
                    </m:ctrlPr>
                  </m:sSubPr>
                  <m:e>
                    <m:r>
                      <w:rPr>
                        <w:rFonts w:ascii="Cambria Math" w:eastAsiaTheme="minorEastAsia" w:hAnsi="Cambria Math"/>
                        <w:szCs w:val="28"/>
                        <w:lang w:val="uk-UA"/>
                      </w:rPr>
                      <m:t>K</m:t>
                    </m:r>
                  </m:e>
                  <m:sub>
                    <m:r>
                      <w:rPr>
                        <w:rFonts w:ascii="Cambria Math" w:eastAsiaTheme="minorEastAsia" w:hAnsi="Cambria Math"/>
                        <w:szCs w:val="28"/>
                        <w:lang w:val="uk-UA"/>
                      </w:rPr>
                      <m:t>i-1</m:t>
                    </m:r>
                  </m:sub>
                </m:sSub>
                <m:r>
                  <w:rPr>
                    <w:rFonts w:ascii="Cambria Math" w:eastAsiaTheme="minorEastAsia" w:hAnsi="Cambria Math"/>
                    <w:szCs w:val="28"/>
                    <w:lang w:val="uk-UA"/>
                  </w:rPr>
                  <m:t>*</m:t>
                </m:r>
                <m:d>
                  <m:dPr>
                    <m:ctrlPr>
                      <w:rPr>
                        <w:rFonts w:ascii="Cambria Math" w:eastAsiaTheme="minorEastAsia" w:hAnsi="Cambria Math"/>
                        <w:i/>
                        <w:szCs w:val="28"/>
                        <w:lang w:val="uk-UA"/>
                      </w:rPr>
                    </m:ctrlPr>
                  </m:dPr>
                  <m:e>
                    <m:r>
                      <w:rPr>
                        <w:rFonts w:ascii="Cambria Math" w:eastAsiaTheme="minorEastAsia" w:hAnsi="Cambria Math"/>
                        <w:szCs w:val="28"/>
                        <w:lang w:val="uk-UA"/>
                      </w:rPr>
                      <m:t>1+m*</m:t>
                    </m:r>
                    <m:sSub>
                      <m:sSubPr>
                        <m:ctrlPr>
                          <w:rPr>
                            <w:rFonts w:ascii="Cambria Math" w:eastAsiaTheme="minorEastAsia" w:hAnsi="Cambria Math"/>
                            <w:i/>
                            <w:szCs w:val="28"/>
                            <w:lang w:val="uk-UA"/>
                          </w:rPr>
                        </m:ctrlPr>
                      </m:sSubPr>
                      <m:e>
                        <m:r>
                          <w:rPr>
                            <w:rFonts w:ascii="Cambria Math" w:eastAsiaTheme="minorEastAsia" w:hAnsi="Cambria Math"/>
                            <w:szCs w:val="28"/>
                            <w:lang w:val="uk-UA"/>
                          </w:rPr>
                          <m:t>k</m:t>
                        </m:r>
                      </m:e>
                      <m:sub>
                        <m:r>
                          <w:rPr>
                            <w:rFonts w:ascii="Cambria Math" w:eastAsiaTheme="minorEastAsia" w:hAnsi="Cambria Math"/>
                            <w:szCs w:val="28"/>
                            <w:lang w:val="uk-UA"/>
                          </w:rPr>
                          <m:t>b</m:t>
                        </m:r>
                      </m:sub>
                    </m:sSub>
                  </m:e>
                </m:d>
                <m:r>
                  <w:rPr>
                    <w:rFonts w:ascii="Cambria Math" w:eastAsiaTheme="minorEastAsia" w:hAnsi="Cambria Math"/>
                    <w:szCs w:val="28"/>
                    <w:lang w:val="uk-UA"/>
                  </w:rPr>
                  <m:t xml:space="preserve">,  для </m:t>
                </m:r>
                <m:r>
                  <w:rPr>
                    <w:rFonts w:ascii="Cambria Math" w:eastAsiaTheme="minorEastAsia" w:hAnsi="Cambria Math"/>
                    <w:szCs w:val="28"/>
                    <w:lang w:val="en-US"/>
                  </w:rPr>
                  <m:t>m</m:t>
                </m:r>
                <m:r>
                  <w:rPr>
                    <w:rFonts w:ascii="Cambria Math" w:eastAsiaTheme="minorEastAsia" w:hAnsi="Cambria Math"/>
                    <w:szCs w:val="28"/>
                    <w:lang w:val="uk-UA"/>
                  </w:rPr>
                  <m:t xml:space="preserve"> ≥1</m:t>
                </m:r>
              </m:e>
            </m:eqArr>
          </m:e>
        </m:d>
      </m:oMath>
      <w:r w:rsidR="0007300D" w:rsidRPr="0007300D">
        <w:rPr>
          <w:rFonts w:eastAsiaTheme="minorEastAsia"/>
          <w:i/>
          <w:szCs w:val="28"/>
          <w:lang w:val="uk-UA"/>
        </w:rPr>
        <w:t xml:space="preserve"> </w:t>
      </w:r>
      <w:r w:rsidR="0007300D" w:rsidRPr="0007300D">
        <w:rPr>
          <w:rFonts w:eastAsiaTheme="minorEastAsia"/>
          <w:szCs w:val="28"/>
          <w:lang w:val="uk-UA"/>
        </w:rPr>
        <w:t xml:space="preserve">    </w:t>
      </w:r>
      <w:r w:rsidR="0007300D" w:rsidRPr="0007300D">
        <w:rPr>
          <w:rFonts w:eastAsiaTheme="minorEastAsia"/>
          <w:szCs w:val="28"/>
          <w:lang w:val="uk-UA"/>
        </w:rPr>
        <w:tab/>
      </w:r>
      <w:r w:rsidR="0007300D" w:rsidRPr="0007300D">
        <w:rPr>
          <w:rFonts w:eastAsiaTheme="minorEastAsia"/>
          <w:szCs w:val="28"/>
          <w:lang w:val="uk-UA"/>
        </w:rPr>
        <w:tab/>
      </w:r>
      <w:r w:rsidR="0007300D" w:rsidRPr="0007300D">
        <w:rPr>
          <w:rFonts w:eastAsiaTheme="minorEastAsia"/>
          <w:szCs w:val="28"/>
          <w:lang w:val="uk-UA"/>
        </w:rPr>
        <w:tab/>
        <w:t xml:space="preserve">       (</w:t>
      </w:r>
      <w:r w:rsidR="0007300D">
        <w:rPr>
          <w:rFonts w:eastAsiaTheme="minorEastAsia"/>
          <w:szCs w:val="28"/>
          <w:lang w:val="uk-UA"/>
        </w:rPr>
        <w:t>2.</w:t>
      </w:r>
      <w:r w:rsidR="0007300D" w:rsidRPr="0007300D">
        <w:rPr>
          <w:rFonts w:eastAsiaTheme="minorEastAsia"/>
          <w:szCs w:val="28"/>
          <w:lang w:val="uk-UA"/>
        </w:rPr>
        <w:t>4)</w:t>
      </w:r>
    </w:p>
    <w:p w:rsidR="0007300D" w:rsidRPr="00344374" w:rsidRDefault="0007300D" w:rsidP="0007300D">
      <w:pPr>
        <w:pStyle w:val="aff5"/>
        <w:jc w:val="right"/>
        <w:rPr>
          <w:rFonts w:eastAsiaTheme="minorEastAsia"/>
          <w:szCs w:val="28"/>
          <w:lang w:val="uk-UA"/>
        </w:rPr>
      </w:pPr>
    </w:p>
    <w:p w:rsidR="0007300D" w:rsidRDefault="0007300D" w:rsidP="0007300D">
      <w:pPr>
        <w:pStyle w:val="aff5"/>
        <w:rPr>
          <w:rFonts w:eastAsiaTheme="minorEastAsia"/>
          <w:szCs w:val="28"/>
          <w:lang w:val="uk-UA"/>
        </w:rPr>
      </w:pPr>
      <w:r w:rsidRPr="0007300D">
        <w:rPr>
          <w:rFonts w:eastAsiaTheme="minorEastAsia"/>
          <w:szCs w:val="28"/>
          <w:lang w:val="uk-UA"/>
        </w:rPr>
        <w:t>В (</w:t>
      </w:r>
      <w:r>
        <w:rPr>
          <w:rFonts w:eastAsiaTheme="minorEastAsia"/>
          <w:szCs w:val="28"/>
          <w:lang w:val="uk-UA"/>
        </w:rPr>
        <w:t>2.</w:t>
      </w:r>
      <w:r w:rsidRPr="0007300D">
        <w:rPr>
          <w:rFonts w:eastAsiaTheme="minorEastAsia"/>
          <w:szCs w:val="28"/>
          <w:lang w:val="uk-UA"/>
        </w:rPr>
        <w:t xml:space="preserve">4) </w:t>
      </w:r>
      <w:r w:rsidRPr="0007300D">
        <w:rPr>
          <w:rFonts w:eastAsiaTheme="minorEastAsia"/>
          <w:szCs w:val="28"/>
          <w:lang w:val="en-US"/>
        </w:rPr>
        <w:t>k</w:t>
      </w:r>
      <w:r w:rsidRPr="0007300D">
        <w:rPr>
          <w:rFonts w:eastAsiaTheme="minorEastAsia"/>
          <w:szCs w:val="28"/>
          <w:vertAlign w:val="subscript"/>
          <w:lang w:val="en-US"/>
        </w:rPr>
        <w:t>b</w:t>
      </w:r>
      <w:r w:rsidRPr="0007300D">
        <w:rPr>
          <w:rFonts w:eastAsiaTheme="minorEastAsia"/>
          <w:szCs w:val="28"/>
        </w:rPr>
        <w:t xml:space="preserve"> </w:t>
      </w:r>
      <w:r w:rsidRPr="0007300D">
        <w:rPr>
          <w:rFonts w:eastAsiaTheme="minorEastAsia"/>
          <w:szCs w:val="28"/>
          <w:lang w:val="uk-UA"/>
        </w:rPr>
        <w:t xml:space="preserve">означає кофеіцієнт важливості (пріорітету) повідомлення та лежить у межах: </w:t>
      </w:r>
      <m:oMath>
        <m:r>
          <w:rPr>
            <w:rFonts w:ascii="Cambria Math" w:eastAsiaTheme="minorEastAsia" w:hAnsi="Cambria Math"/>
            <w:szCs w:val="28"/>
            <w:lang w:val="uk-UA"/>
          </w:rPr>
          <m:t xml:space="preserve">0&lt; </m:t>
        </m:r>
        <m:sSub>
          <m:sSubPr>
            <m:ctrlPr>
              <w:rPr>
                <w:rFonts w:ascii="Cambria Math" w:eastAsiaTheme="minorEastAsia" w:hAnsi="Cambria Math"/>
                <w:i/>
                <w:szCs w:val="28"/>
                <w:lang w:val="uk-UA"/>
              </w:rPr>
            </m:ctrlPr>
          </m:sSubPr>
          <m:e>
            <m:r>
              <w:rPr>
                <w:rFonts w:ascii="Cambria Math" w:eastAsiaTheme="minorEastAsia" w:hAnsi="Cambria Math"/>
                <w:szCs w:val="28"/>
                <w:lang w:val="uk-UA"/>
              </w:rPr>
              <m:t>k</m:t>
            </m:r>
          </m:e>
          <m:sub>
            <m:r>
              <w:rPr>
                <w:rFonts w:ascii="Cambria Math" w:eastAsiaTheme="minorEastAsia" w:hAnsi="Cambria Math"/>
                <w:szCs w:val="28"/>
                <w:lang w:val="uk-UA"/>
              </w:rPr>
              <m:t>b</m:t>
            </m:r>
          </m:sub>
        </m:sSub>
        <m:r>
          <w:rPr>
            <w:rFonts w:ascii="Cambria Math" w:eastAsiaTheme="minorEastAsia" w:hAnsi="Cambria Math"/>
            <w:szCs w:val="28"/>
            <w:lang w:val="uk-UA"/>
          </w:rPr>
          <m:t>≤1</m:t>
        </m:r>
      </m:oMath>
      <w:r w:rsidRPr="0007300D">
        <w:rPr>
          <w:rFonts w:eastAsiaTheme="minorEastAsia"/>
          <w:szCs w:val="28"/>
        </w:rPr>
        <w:t xml:space="preserve">. </w:t>
      </w:r>
      <w:r w:rsidRPr="0007300D">
        <w:rPr>
          <w:rFonts w:eastAsiaTheme="minorEastAsia"/>
          <w:szCs w:val="28"/>
          <w:lang w:val="uk-UA"/>
        </w:rPr>
        <w:t xml:space="preserve">Таким чином, чим довше повідомлення лежить у буфері, тим на меншу тривалість вузол буде входити у стан сну, і, відповідно, більша ймовірність виявити в зоні досяжності готові до передачі даних сусідні вузли. </w:t>
      </w:r>
    </w:p>
    <w:p w:rsidR="00546A27" w:rsidRDefault="00546A27" w:rsidP="00546A27">
      <w:pPr>
        <w:pStyle w:val="aff5"/>
        <w:ind w:firstLine="0"/>
        <w:jc w:val="center"/>
        <w:rPr>
          <w:rFonts w:eastAsiaTheme="minorEastAsia"/>
          <w:szCs w:val="28"/>
          <w:lang w:val="uk-UA"/>
        </w:rPr>
      </w:pPr>
      <w:r>
        <w:rPr>
          <w:noProof/>
          <w:lang w:val="uk-UA" w:eastAsia="uk-UA"/>
        </w:rPr>
        <w:drawing>
          <wp:inline distT="0" distB="0" distL="0" distR="0" wp14:anchorId="5726BC15" wp14:editId="040A4554">
            <wp:extent cx="5867400" cy="2638425"/>
            <wp:effectExtent l="0" t="0" r="0" b="9525"/>
            <wp:docPr id="150" name="Диаграмма 15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46A27" w:rsidRDefault="00546A27" w:rsidP="00546A27">
      <w:pPr>
        <w:pStyle w:val="aff5"/>
        <w:ind w:firstLine="0"/>
        <w:jc w:val="center"/>
        <w:rPr>
          <w:rFonts w:eastAsiaTheme="minorEastAsia"/>
          <w:szCs w:val="28"/>
          <w:lang w:val="uk-UA"/>
        </w:rPr>
      </w:pPr>
      <w:r>
        <w:rPr>
          <w:rFonts w:eastAsiaTheme="minorEastAsia"/>
          <w:szCs w:val="28"/>
          <w:lang w:val="uk-UA"/>
        </w:rPr>
        <w:t>Рис. 2.</w:t>
      </w:r>
      <w:r w:rsidR="002B6959">
        <w:rPr>
          <w:rFonts w:eastAsiaTheme="minorEastAsia"/>
          <w:szCs w:val="28"/>
          <w:lang w:val="uk-UA"/>
        </w:rPr>
        <w:t>5</w:t>
      </w:r>
      <w:r>
        <w:rPr>
          <w:rFonts w:eastAsiaTheme="minorEastAsia"/>
          <w:szCs w:val="28"/>
          <w:lang w:val="uk-UA"/>
        </w:rPr>
        <w:t xml:space="preserve"> – Залежність коефіцієнта корегування часу сну від кількості циклів без передачі даних для коефіцієнтів важливості 0,02; 0,05 та 0,1.</w:t>
      </w:r>
    </w:p>
    <w:p w:rsidR="00546A27" w:rsidRDefault="00546A27" w:rsidP="00546A27">
      <w:pPr>
        <w:pStyle w:val="aff5"/>
        <w:ind w:firstLine="0"/>
        <w:jc w:val="center"/>
        <w:rPr>
          <w:rFonts w:eastAsiaTheme="minorEastAsia"/>
          <w:szCs w:val="28"/>
          <w:lang w:val="uk-UA"/>
        </w:rPr>
      </w:pPr>
    </w:p>
    <w:p w:rsidR="001B57FF" w:rsidRDefault="001B57FF" w:rsidP="0007300D">
      <w:pPr>
        <w:pStyle w:val="aff5"/>
        <w:rPr>
          <w:rFonts w:eastAsiaTheme="minorEastAsia"/>
          <w:szCs w:val="28"/>
          <w:lang w:val="uk-UA"/>
        </w:rPr>
      </w:pPr>
      <w:r>
        <w:rPr>
          <w:rFonts w:eastAsiaTheme="minorEastAsia"/>
          <w:szCs w:val="28"/>
          <w:lang w:val="uk-UA"/>
        </w:rPr>
        <w:t xml:space="preserve">Варто зазначити, що в даній моделі не враховується можливості паралельної роботи задач. Якщо конкретно – в більшості випадків елемент бездротового зв’язку виконаний як окремий пристрій, і такі задачі як надсилання </w:t>
      </w:r>
      <w:r>
        <w:rPr>
          <w:rFonts w:eastAsiaTheme="minorEastAsia"/>
          <w:szCs w:val="28"/>
          <w:lang w:val="en-US"/>
        </w:rPr>
        <w:t>beacon</w:t>
      </w:r>
      <w:r w:rsidRPr="00EA0494">
        <w:rPr>
          <w:rFonts w:eastAsiaTheme="minorEastAsia"/>
          <w:szCs w:val="28"/>
          <w:lang w:val="uk-UA"/>
        </w:rPr>
        <w:t>-</w:t>
      </w:r>
      <w:r>
        <w:rPr>
          <w:rFonts w:eastAsiaTheme="minorEastAsia"/>
          <w:szCs w:val="28"/>
          <w:lang w:val="uk-UA"/>
        </w:rPr>
        <w:t>повідомлень та прослуховування ефіру можуть відбуватися водночас з завданнями зняття показників датчиків та проходження по алгоритму роботи.</w:t>
      </w:r>
    </w:p>
    <w:p w:rsidR="00546A27" w:rsidRDefault="00546A27" w:rsidP="00546A27">
      <w:pPr>
        <w:pStyle w:val="aff5"/>
        <w:ind w:firstLine="0"/>
        <w:jc w:val="center"/>
        <w:rPr>
          <w:rFonts w:eastAsiaTheme="minorEastAsia"/>
          <w:szCs w:val="28"/>
          <w:lang w:val="uk-UA"/>
        </w:rPr>
      </w:pPr>
      <w:r>
        <w:rPr>
          <w:noProof/>
          <w:lang w:val="uk-UA" w:eastAsia="uk-UA"/>
        </w:rPr>
        <w:drawing>
          <wp:inline distT="0" distB="0" distL="0" distR="0" wp14:anchorId="191256DF" wp14:editId="6F9B7B0E">
            <wp:extent cx="5400675" cy="2514600"/>
            <wp:effectExtent l="0" t="0" r="9525" b="0"/>
            <wp:docPr id="149" name="Диаграмма 14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47EBC" w:rsidRDefault="00546A27" w:rsidP="00546A27">
      <w:pPr>
        <w:pStyle w:val="aff5"/>
        <w:ind w:firstLine="0"/>
        <w:jc w:val="center"/>
        <w:rPr>
          <w:rFonts w:eastAsiaTheme="minorEastAsia"/>
          <w:szCs w:val="28"/>
          <w:lang w:val="uk-UA"/>
        </w:rPr>
      </w:pPr>
      <w:r>
        <w:rPr>
          <w:rFonts w:eastAsiaTheme="minorEastAsia"/>
          <w:szCs w:val="28"/>
          <w:lang w:val="uk-UA"/>
        </w:rPr>
        <w:t>Рис. 2.</w:t>
      </w:r>
      <w:r w:rsidR="002B6959">
        <w:rPr>
          <w:rFonts w:eastAsiaTheme="minorEastAsia"/>
          <w:szCs w:val="28"/>
          <w:lang w:val="uk-UA"/>
        </w:rPr>
        <w:t>6</w:t>
      </w:r>
      <w:r>
        <w:rPr>
          <w:rFonts w:eastAsiaTheme="minorEastAsia"/>
          <w:szCs w:val="28"/>
          <w:lang w:val="uk-UA"/>
        </w:rPr>
        <w:t xml:space="preserve"> – Залежність тривалості сну від кількості циклів без передачі даних для коефіцієнтів важливості 0,02; 0,05 та 0,1.</w:t>
      </w:r>
    </w:p>
    <w:p w:rsidR="00236640" w:rsidRPr="00EA0494" w:rsidRDefault="002529BA" w:rsidP="00EC7E6C">
      <w:pPr>
        <w:pStyle w:val="20"/>
        <w:ind w:left="0"/>
        <w:jc w:val="center"/>
        <w:rPr>
          <w:rFonts w:eastAsiaTheme="minorEastAsia"/>
          <w:lang w:val="uk-UA"/>
        </w:rPr>
      </w:pPr>
      <w:bookmarkStart w:id="15" w:name="_Toc9232183"/>
      <w:r>
        <w:rPr>
          <w:rFonts w:eastAsiaTheme="minorEastAsia"/>
          <w:lang w:val="uk-UA"/>
        </w:rPr>
        <w:t>Висновки до розділу 2</w:t>
      </w:r>
      <w:bookmarkEnd w:id="15"/>
    </w:p>
    <w:p w:rsidR="002529BA" w:rsidRPr="00796D1B" w:rsidRDefault="00796D1B" w:rsidP="00E042FB">
      <w:pPr>
        <w:pStyle w:val="aff5"/>
        <w:rPr>
          <w:rFonts w:eastAsiaTheme="minorEastAsia"/>
          <w:szCs w:val="28"/>
          <w:lang w:val="uk-UA"/>
        </w:rPr>
      </w:pPr>
      <w:r>
        <w:rPr>
          <w:rFonts w:eastAsiaTheme="minorEastAsia"/>
          <w:szCs w:val="28"/>
          <w:lang w:val="uk-UA"/>
        </w:rPr>
        <w:t xml:space="preserve">Проаналізувавши вимоги вузла для виконання поставлених на нього задач, було розроблено протокол його роботи. Так, даний протокол передбачає чергування циклів сну та пробудження, яке визначається динамічно. В якості корегуючого параметра визначення тривалості сну використовується ступінь навантаженості вузла, що в свою чергу визначається як відношення кількості повідомлень в буфері до його ємності.  </w:t>
      </w:r>
    </w:p>
    <w:p w:rsidR="00FF5171" w:rsidRDefault="00796D1B" w:rsidP="00E042FB">
      <w:pPr>
        <w:pStyle w:val="aff5"/>
        <w:rPr>
          <w:rFonts w:eastAsiaTheme="minorEastAsia"/>
          <w:szCs w:val="28"/>
          <w:lang w:val="uk-UA"/>
        </w:rPr>
      </w:pPr>
      <w:r>
        <w:rPr>
          <w:rFonts w:eastAsiaTheme="minorEastAsia"/>
          <w:szCs w:val="28"/>
          <w:lang w:val="uk-UA"/>
        </w:rPr>
        <w:t>Даний протокол роботи вузла дозволяє отримати</w:t>
      </w:r>
      <w:r w:rsidR="00FF5171">
        <w:rPr>
          <w:rFonts w:eastAsiaTheme="minorEastAsia"/>
          <w:szCs w:val="28"/>
          <w:lang w:val="uk-UA"/>
        </w:rPr>
        <w:t xml:space="preserve"> </w:t>
      </w:r>
      <w:r>
        <w:rPr>
          <w:rFonts w:eastAsiaTheme="minorEastAsia"/>
          <w:szCs w:val="28"/>
          <w:lang w:val="uk-UA"/>
        </w:rPr>
        <w:t xml:space="preserve">хороший компроміс між затримкою в передачі даних та об’ємом даних, що курсують в мережі. </w:t>
      </w:r>
      <w:r w:rsidR="00196DBD">
        <w:rPr>
          <w:rFonts w:eastAsiaTheme="minorEastAsia"/>
          <w:szCs w:val="28"/>
          <w:lang w:val="uk-UA"/>
        </w:rPr>
        <w:t>Так, спостерігається обернене вдношення між часом сну та навантаженням вузла, що зображено на рис. 2.2. Тобто, чим більше даних вузлу потрібно передати, тим на менший час він буде переходити у стан сну, і відповідно частіше прокидатись, що зумовить в свою чергу збільшення ймовірності виявлення активного сусіднього вузла у зоні досяжності радіозв’язку.</w:t>
      </w:r>
    </w:p>
    <w:p w:rsidR="00196DBD" w:rsidRPr="00344374" w:rsidRDefault="00196DBD" w:rsidP="00E042FB">
      <w:pPr>
        <w:pStyle w:val="aff5"/>
      </w:pPr>
      <w:r>
        <w:rPr>
          <w:rFonts w:eastAsiaTheme="minorEastAsia"/>
          <w:szCs w:val="28"/>
          <w:lang w:val="uk-UA"/>
        </w:rPr>
        <w:t xml:space="preserve">Така схема роботи є максимально енергозберігаючою й перевершує метод </w:t>
      </w:r>
      <w:r>
        <w:rPr>
          <w:rFonts w:eastAsiaTheme="minorEastAsia"/>
          <w:szCs w:val="28"/>
          <w:lang w:val="en-US"/>
        </w:rPr>
        <w:t>ASSORT</w:t>
      </w:r>
      <w:r>
        <w:rPr>
          <w:rFonts w:eastAsiaTheme="minorEastAsia"/>
          <w:szCs w:val="28"/>
          <w:lang w:val="uk-UA"/>
        </w:rPr>
        <w:t xml:space="preserve"> у показнику енергоефективності</w:t>
      </w:r>
      <w:r w:rsidR="006F58BE">
        <w:rPr>
          <w:rFonts w:eastAsiaTheme="minorEastAsia"/>
          <w:szCs w:val="28"/>
          <w:lang w:val="uk-UA"/>
        </w:rPr>
        <w:t xml:space="preserve"> завдяки відстутності періодів зондування</w:t>
      </w:r>
      <w:r>
        <w:rPr>
          <w:rFonts w:eastAsiaTheme="minorEastAsia"/>
          <w:szCs w:val="28"/>
          <w:lang w:val="uk-UA"/>
        </w:rPr>
        <w:t>. В той же час програє йому в такій характеристиці, як затримка передачі даних. Однак, даний недолік буде усунено при розробці способу маршрутизації в даній аснихронній мережі.</w:t>
      </w:r>
    </w:p>
    <w:p w:rsidR="000715AE" w:rsidRDefault="000715AE">
      <w:pPr>
        <w:spacing w:after="160" w:line="259" w:lineRule="auto"/>
        <w:rPr>
          <w:sz w:val="28"/>
          <w:szCs w:val="22"/>
          <w:lang w:val="uk-UA" w:eastAsia="en-US"/>
        </w:rPr>
      </w:pPr>
      <w:r>
        <w:rPr>
          <w:lang w:val="uk-UA"/>
        </w:rPr>
        <w:br w:type="page"/>
      </w:r>
    </w:p>
    <w:p w:rsidR="002A3FEE" w:rsidRPr="002A3FEE" w:rsidRDefault="00D620FD" w:rsidP="002A3FEE">
      <w:pPr>
        <w:pStyle w:val="1"/>
        <w:jc w:val="center"/>
        <w:rPr>
          <w:b/>
          <w:lang w:val="uk-UA"/>
        </w:rPr>
      </w:pPr>
      <w:bookmarkStart w:id="16" w:name="_Toc9232184"/>
      <w:r>
        <w:rPr>
          <w:b/>
          <w:lang w:val="uk-UA"/>
        </w:rPr>
        <w:t>РОЗДІЛ</w:t>
      </w:r>
      <w:r w:rsidR="009E5AD0">
        <w:rPr>
          <w:b/>
          <w:lang w:val="uk-UA"/>
        </w:rPr>
        <w:t xml:space="preserve"> 3</w:t>
      </w:r>
      <w:r w:rsidR="00313B4A">
        <w:rPr>
          <w:b/>
          <w:lang w:val="uk-UA"/>
        </w:rPr>
        <w:br/>
      </w:r>
      <w:r w:rsidR="002A3FEE">
        <w:rPr>
          <w:b/>
          <w:lang w:val="uk-UA"/>
        </w:rPr>
        <w:t>МАРШРУТИЗАЦІЯ</w:t>
      </w:r>
      <w:bookmarkEnd w:id="16"/>
    </w:p>
    <w:p w:rsidR="002A3FEE" w:rsidRDefault="002A3FEE" w:rsidP="002A3FEE">
      <w:pPr>
        <w:pStyle w:val="aff5"/>
        <w:rPr>
          <w:lang w:val="uk-UA"/>
        </w:rPr>
      </w:pPr>
      <w:r>
        <w:rPr>
          <w:lang w:val="uk-UA"/>
        </w:rPr>
        <w:t xml:space="preserve">В цілому, задача маршрутизації зводиться до пошуку оптимального шляху від </w:t>
      </w:r>
      <w:r w:rsidR="00347603">
        <w:rPr>
          <w:lang w:val="uk-UA"/>
        </w:rPr>
        <w:t xml:space="preserve">джерела до точки призначення з врахуванням особливостей топології мережі. При цьому мережа розглядається в якості графу, в якому маршрутизатори являються вузлами, а фізичні канали зв’язку між маршрутизаторами – це ребра відповідного графу. </w:t>
      </w:r>
    </w:p>
    <w:p w:rsidR="001858C7" w:rsidRDefault="001858C7" w:rsidP="001858C7">
      <w:pPr>
        <w:pStyle w:val="20"/>
        <w:rPr>
          <w:lang w:val="uk-UA"/>
        </w:rPr>
      </w:pPr>
      <w:bookmarkStart w:id="17" w:name="_Toc9232185"/>
      <w:r>
        <w:rPr>
          <w:lang w:val="uk-UA"/>
        </w:rPr>
        <w:t>3.1 Пошук найкоротшого шляху</w:t>
      </w:r>
      <w:bookmarkEnd w:id="17"/>
    </w:p>
    <w:p w:rsidR="001858C7" w:rsidRDefault="001858C7" w:rsidP="001858C7">
      <w:pPr>
        <w:pStyle w:val="aff5"/>
        <w:rPr>
          <w:lang w:val="uk-UA"/>
        </w:rPr>
      </w:pPr>
      <w:r>
        <w:rPr>
          <w:lang w:val="uk-UA"/>
        </w:rPr>
        <w:t>В маршрутизації алгоритм вибору найоптимальнішого шляху завжди враховує при обчисленнях таку метрику, як вартість маршруту у одиницях дистанції (дальність). Зазвичай, коли говорять дальність маршруту в мережах, то не враовують дійсну віддаленість вузлів у метрах чи кілометрах, натомість обчислюють у кількості хопів, або ж переходів між роутерами, які має здійснити пакет даних перж ніж дістанеться до точки призначення. Таке нехтування фізичної віддаленості пов’язане з тим, що в середовищі передачі даних швидкість передачі сягає швидкості світла, що є неспівставним з часовими затримками на роутерах.</w:t>
      </w:r>
    </w:p>
    <w:p w:rsidR="001858C7" w:rsidRDefault="001858C7" w:rsidP="001858C7">
      <w:pPr>
        <w:pStyle w:val="aff5"/>
        <w:rPr>
          <w:lang w:val="uk-UA"/>
        </w:rPr>
      </w:pPr>
      <w:r>
        <w:rPr>
          <w:lang w:val="uk-UA"/>
        </w:rPr>
        <w:t>В якості алгоритму пошуку найкоротшого шляху розглянемо алгоритм Дейкстри. Він дозволяє знайти накоротші шляхи між вузлами у графі. Алгоритм існує у багатьох варіантах. В оригіналі це пошук найкоротшого шляху між двома вузлами, але на практиці відбувається пошук найкоротших шляхів від одного вузла-джерела до всіх інших вузлів у графі, створюючи таким чином дерево найкоротших шляхів.</w:t>
      </w:r>
    </w:p>
    <w:p w:rsidR="001858C7" w:rsidRDefault="001858C7" w:rsidP="001858C7">
      <w:pPr>
        <w:pStyle w:val="aff5"/>
        <w:rPr>
          <w:lang w:val="uk-UA"/>
        </w:rPr>
      </w:pPr>
      <w:r>
        <w:rPr>
          <w:lang w:val="uk-UA"/>
        </w:rPr>
        <w:t xml:space="preserve">Для заданого початкового вузла в графові алгоритм знаходить найкоротші маршрути між ним та всіма іншими. Даний підхід також може бути використаним для знаходження найкоротшиз маршрутів від одного вузла до іншого вузла призначення шляхом зупинки роботи алгоритму, коли найкоротший шлях до вузла призначення був визначений. Найширшим застосуванням алгоритму знаходження найкоротшого шляху є такі мережеві протоколи маршрутизації, як </w:t>
      </w:r>
      <w:r>
        <w:rPr>
          <w:lang w:val="en-US"/>
        </w:rPr>
        <w:t>IS</w:t>
      </w:r>
      <w:r w:rsidRPr="00426087">
        <w:rPr>
          <w:lang w:val="uk-UA"/>
        </w:rPr>
        <w:t>-</w:t>
      </w:r>
      <w:r>
        <w:rPr>
          <w:lang w:val="en-US"/>
        </w:rPr>
        <w:t>IS</w:t>
      </w:r>
      <w:r w:rsidRPr="00426087">
        <w:rPr>
          <w:lang w:val="uk-UA"/>
        </w:rPr>
        <w:t xml:space="preserve"> (</w:t>
      </w:r>
      <w:r>
        <w:rPr>
          <w:lang w:val="en-US"/>
        </w:rPr>
        <w:t>Intermediate</w:t>
      </w:r>
      <w:r w:rsidRPr="00426087">
        <w:rPr>
          <w:lang w:val="uk-UA"/>
        </w:rPr>
        <w:t xml:space="preserve"> </w:t>
      </w:r>
      <w:r>
        <w:rPr>
          <w:lang w:val="en-US"/>
        </w:rPr>
        <w:t>System</w:t>
      </w:r>
      <w:r w:rsidRPr="00426087">
        <w:rPr>
          <w:lang w:val="uk-UA"/>
        </w:rPr>
        <w:t xml:space="preserve"> </w:t>
      </w:r>
      <w:r>
        <w:rPr>
          <w:lang w:val="en-US"/>
        </w:rPr>
        <w:t>to</w:t>
      </w:r>
      <w:r w:rsidRPr="00426087">
        <w:rPr>
          <w:lang w:val="uk-UA"/>
        </w:rPr>
        <w:t xml:space="preserve"> </w:t>
      </w:r>
      <w:r>
        <w:rPr>
          <w:lang w:val="en-US"/>
        </w:rPr>
        <w:t>Intermediate</w:t>
      </w:r>
      <w:r w:rsidRPr="00426087">
        <w:rPr>
          <w:lang w:val="uk-UA"/>
        </w:rPr>
        <w:t xml:space="preserve"> </w:t>
      </w:r>
      <w:r>
        <w:rPr>
          <w:lang w:val="en-US"/>
        </w:rPr>
        <w:t>System</w:t>
      </w:r>
      <w:r w:rsidRPr="00426087">
        <w:rPr>
          <w:lang w:val="uk-UA"/>
        </w:rPr>
        <w:t>)</w:t>
      </w:r>
      <w:r>
        <w:rPr>
          <w:lang w:val="uk-UA"/>
        </w:rPr>
        <w:t xml:space="preserve"> та </w:t>
      </w:r>
      <w:r>
        <w:rPr>
          <w:lang w:val="en-US"/>
        </w:rPr>
        <w:t>OSPF</w:t>
      </w:r>
      <w:r w:rsidRPr="00426087">
        <w:rPr>
          <w:lang w:val="uk-UA"/>
        </w:rPr>
        <w:t xml:space="preserve"> (</w:t>
      </w:r>
      <w:r>
        <w:rPr>
          <w:lang w:val="en-US"/>
        </w:rPr>
        <w:t>Open</w:t>
      </w:r>
      <w:r w:rsidRPr="00426087">
        <w:rPr>
          <w:lang w:val="uk-UA"/>
        </w:rPr>
        <w:t xml:space="preserve"> </w:t>
      </w:r>
      <w:r>
        <w:rPr>
          <w:lang w:val="en-US"/>
        </w:rPr>
        <w:t>Shortest</w:t>
      </w:r>
      <w:r w:rsidRPr="00426087">
        <w:rPr>
          <w:lang w:val="uk-UA"/>
        </w:rPr>
        <w:t xml:space="preserve"> </w:t>
      </w:r>
      <w:r>
        <w:rPr>
          <w:lang w:val="en-US"/>
        </w:rPr>
        <w:t>Path</w:t>
      </w:r>
      <w:r w:rsidRPr="00426087">
        <w:rPr>
          <w:lang w:val="uk-UA"/>
        </w:rPr>
        <w:t xml:space="preserve"> </w:t>
      </w:r>
      <w:r>
        <w:rPr>
          <w:lang w:val="en-US"/>
        </w:rPr>
        <w:t>First</w:t>
      </w:r>
      <w:r w:rsidRPr="00426087">
        <w:rPr>
          <w:lang w:val="uk-UA"/>
        </w:rPr>
        <w:t xml:space="preserve">). </w:t>
      </w:r>
    </w:p>
    <w:p w:rsidR="001858C7" w:rsidRDefault="001858C7" w:rsidP="001858C7">
      <w:pPr>
        <w:pStyle w:val="aff5"/>
        <w:rPr>
          <w:lang w:val="uk-UA"/>
        </w:rPr>
      </w:pPr>
      <w:r>
        <w:rPr>
          <w:lang w:val="uk-UA"/>
        </w:rPr>
        <w:t>Сам процес роботи алгоритму виглядає наступним чином:</w:t>
      </w:r>
    </w:p>
    <w:p w:rsidR="001858C7" w:rsidRDefault="001858C7" w:rsidP="001858C7">
      <w:pPr>
        <w:pStyle w:val="aff5"/>
        <w:rPr>
          <w:lang w:val="uk-UA"/>
        </w:rPr>
      </w:pPr>
      <w:r>
        <w:rPr>
          <w:noProof/>
          <w:lang w:val="uk-UA" w:eastAsia="uk-UA"/>
        </w:rPr>
        <w:drawing>
          <wp:inline distT="0" distB="0" distL="0" distR="0" wp14:anchorId="3ACCC451" wp14:editId="5C94378F">
            <wp:extent cx="5334000" cy="49244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334000" cy="4924425"/>
                    </a:xfrm>
                    <a:prstGeom prst="rect">
                      <a:avLst/>
                    </a:prstGeom>
                  </pic:spPr>
                </pic:pic>
              </a:graphicData>
            </a:graphic>
          </wp:inline>
        </w:drawing>
      </w:r>
    </w:p>
    <w:p w:rsidR="001858C7" w:rsidRDefault="001858C7" w:rsidP="001858C7">
      <w:pPr>
        <w:pStyle w:val="aff5"/>
        <w:ind w:firstLine="0"/>
        <w:jc w:val="center"/>
        <w:rPr>
          <w:lang w:val="uk-UA"/>
        </w:rPr>
      </w:pPr>
      <w:r>
        <w:rPr>
          <w:lang w:val="uk-UA"/>
        </w:rPr>
        <w:t>Рис. 3.1 – Візуалізація результату роботи алгоритму Дейкстри. Червоним виділено найкоротші шляхи від нижнього вузла до всіх інших.</w:t>
      </w:r>
    </w:p>
    <w:p w:rsidR="001858C7" w:rsidRDefault="001858C7" w:rsidP="001858C7">
      <w:pPr>
        <w:pStyle w:val="aff5"/>
        <w:ind w:firstLine="0"/>
        <w:jc w:val="center"/>
        <w:rPr>
          <w:lang w:val="uk-UA"/>
        </w:rPr>
      </w:pPr>
    </w:p>
    <w:p w:rsidR="001858C7" w:rsidRDefault="001858C7" w:rsidP="001858C7">
      <w:pPr>
        <w:pStyle w:val="aff5"/>
        <w:rPr>
          <w:lang w:val="uk-UA"/>
        </w:rPr>
      </w:pPr>
      <w:r>
        <w:rPr>
          <w:lang w:val="uk-UA"/>
        </w:rPr>
        <w:t xml:space="preserve">Розглянемо початковий вузол, з якого розпочинається робота алгоритму. Нехай відстань вузла </w:t>
      </w:r>
      <w:r>
        <w:rPr>
          <w:lang w:val="en-US"/>
        </w:rPr>
        <w:t>Y</w:t>
      </w:r>
      <w:r>
        <w:rPr>
          <w:lang w:val="uk-UA"/>
        </w:rPr>
        <w:t xml:space="preserve"> означатиме відстань від початкового вузла до </w:t>
      </w:r>
      <w:r>
        <w:rPr>
          <w:lang w:val="en-US"/>
        </w:rPr>
        <w:t>Y</w:t>
      </w:r>
      <w:r w:rsidRPr="00A83220">
        <w:t>.</w:t>
      </w:r>
      <w:r>
        <w:rPr>
          <w:lang w:val="uk-UA"/>
        </w:rPr>
        <w:t xml:space="preserve"> Алгоритм Дейкстри призначить деякі початкові значення відстаней і буде намагатись їх покращити крок за кроком:</w:t>
      </w:r>
    </w:p>
    <w:p w:rsidR="001858C7" w:rsidRDefault="001858C7" w:rsidP="001858C7">
      <w:pPr>
        <w:pStyle w:val="aff5"/>
        <w:numPr>
          <w:ilvl w:val="0"/>
          <w:numId w:val="29"/>
        </w:numPr>
        <w:rPr>
          <w:lang w:val="uk-UA"/>
        </w:rPr>
      </w:pPr>
      <w:r>
        <w:rPr>
          <w:lang w:val="uk-UA"/>
        </w:rPr>
        <w:t>Помітити всі вузли графа не відвіданими. Створити множину невідвіданих вузлів.</w:t>
      </w:r>
    </w:p>
    <w:p w:rsidR="001858C7" w:rsidRDefault="001858C7" w:rsidP="001858C7">
      <w:pPr>
        <w:pStyle w:val="aff5"/>
        <w:numPr>
          <w:ilvl w:val="0"/>
          <w:numId w:val="29"/>
        </w:numPr>
        <w:rPr>
          <w:lang w:val="uk-UA"/>
        </w:rPr>
      </w:pPr>
      <w:r>
        <w:rPr>
          <w:lang w:val="uk-UA"/>
        </w:rPr>
        <w:t>Призначити кожному вузлу попереднє значення відстань: встановити значення нуль для початкового вузла та нескінченність для всіх інших вузлів. Позначити початковий вузол як поточний.</w:t>
      </w:r>
    </w:p>
    <w:p w:rsidR="001858C7" w:rsidRDefault="001858C7" w:rsidP="001858C7">
      <w:pPr>
        <w:pStyle w:val="aff5"/>
        <w:numPr>
          <w:ilvl w:val="0"/>
          <w:numId w:val="29"/>
        </w:numPr>
        <w:rPr>
          <w:lang w:val="uk-UA"/>
        </w:rPr>
      </w:pPr>
      <w:r>
        <w:rPr>
          <w:lang w:val="uk-UA"/>
        </w:rPr>
        <w:t>Для поточного вузла врахувати всі його невідвідані сусідні вузли та прорахувати їх попередні відстані через поточний вузол. Порівняти щойно прораховані попередні відстані з поточним значенням  і призначити найменше. Наприклад, якщо поточний вузол А позначений відстаню 6, і ребро, що поєднує його з сусіднім вузлом В має відстань 2, то тоді відстань до В через А буде 6 + 2 = 8. Якщо В перед цим був позначений більшою відстань, ніж 8, то змінити її на 8. Інакше, зберегти поточне значення.</w:t>
      </w:r>
    </w:p>
    <w:p w:rsidR="001858C7" w:rsidRDefault="001858C7" w:rsidP="001858C7">
      <w:pPr>
        <w:pStyle w:val="aff5"/>
        <w:numPr>
          <w:ilvl w:val="0"/>
          <w:numId w:val="29"/>
        </w:numPr>
        <w:rPr>
          <w:lang w:val="uk-UA"/>
        </w:rPr>
      </w:pPr>
      <w:r>
        <w:rPr>
          <w:lang w:val="uk-UA"/>
        </w:rPr>
        <w:t>Після завершення, врахувавши всі невідвідані сусідні вузли поточного вузла, позначити поточний вузол як відвіданий та видалити його з множити невідвіданих. Відвіданий вузол ніколи не буде перевірений знову.</w:t>
      </w:r>
    </w:p>
    <w:p w:rsidR="001858C7" w:rsidRDefault="001858C7" w:rsidP="001858C7">
      <w:pPr>
        <w:pStyle w:val="aff5"/>
        <w:numPr>
          <w:ilvl w:val="0"/>
          <w:numId w:val="29"/>
        </w:numPr>
        <w:rPr>
          <w:lang w:val="uk-UA"/>
        </w:rPr>
      </w:pPr>
      <w:r>
        <w:rPr>
          <w:lang w:val="uk-UA"/>
        </w:rPr>
        <w:t>Якщо вузол призначення був позначений як відвіданий (при прокладанні маршруту між двома конкретними вузлами) або якщо найменша попередня відстань серед вузлів у невідвіданій множині (при плануванні повного обходу; трапляється при відсутності з’єднання між початковим вузлом та залишком невідвіданих вузлів), то зупинитись. Робота алгоритму закінчена.</w:t>
      </w:r>
    </w:p>
    <w:p w:rsidR="001858C7" w:rsidRDefault="001858C7" w:rsidP="001858C7">
      <w:pPr>
        <w:pStyle w:val="aff5"/>
        <w:numPr>
          <w:ilvl w:val="0"/>
          <w:numId w:val="29"/>
        </w:numPr>
        <w:rPr>
          <w:lang w:val="uk-UA"/>
        </w:rPr>
      </w:pPr>
      <w:r>
        <w:rPr>
          <w:lang w:val="uk-UA"/>
        </w:rPr>
        <w:t>Інакше, вибрати невідвіданий вузол, що позначений найменшою попередньою відстаню, позначити його як новий «поточний вузол» та повернутись на крок 3.</w:t>
      </w:r>
    </w:p>
    <w:p w:rsidR="001858C7" w:rsidRDefault="001858C7" w:rsidP="001858C7">
      <w:pPr>
        <w:pStyle w:val="aff5"/>
        <w:rPr>
          <w:lang w:val="uk-UA"/>
        </w:rPr>
      </w:pPr>
      <w:r>
        <w:rPr>
          <w:lang w:val="uk-UA"/>
        </w:rPr>
        <w:t>При плануванні маршруту насправді немає необхідності чекати, доки вузол призначення буде «відвіданий» як описано вище: алгоритм може зупинитись як тільки вузол призначення матиме найменшу попередню відстань серед усіх «невідвіданих» вузлів (і таким чином може бути обраний в якості наступного «поточного»).</w:t>
      </w:r>
    </w:p>
    <w:p w:rsidR="001858C7" w:rsidRPr="001858C7" w:rsidRDefault="001858C7" w:rsidP="001858C7">
      <w:pPr>
        <w:pStyle w:val="aff5"/>
        <w:rPr>
          <w:lang w:val="uk-UA"/>
        </w:rPr>
      </w:pPr>
      <w:r>
        <w:rPr>
          <w:lang w:val="uk-UA"/>
        </w:rPr>
        <w:t>Отож, при проектуванні маршрутизації для енергоефективної моделі поведінки вузлів безумовно необхідно запровадити метрику вартості (дальності, відповідно) вузла. Для коректної роботи даної аснихронної мережі необхідно для кожного вузла обрахувати вартості шляху до інших вузлів та зберегти в локальній таблиці маршрутизації, що може бути зроблено завдяки алгоритму Дейкстри. Для проектованої аснихронної моделі відстань між вузлами не грає ролі, тому для будь-яких двох вузлів, що знаходяться і зоні досяжності радіозв’язку один одного, вартість шляху буде дорівнювати 1. Тобто, за одиницю метрики шляху буде прийнято кількість хопів, які потрібно зробити повідомленню, перж ніж дістатися до точки призначення.</w:t>
      </w:r>
    </w:p>
    <w:p w:rsidR="004C37A1" w:rsidRPr="004C37A1" w:rsidRDefault="002A3FEE" w:rsidP="004C37A1">
      <w:pPr>
        <w:pStyle w:val="20"/>
        <w:rPr>
          <w:lang w:val="uk-UA"/>
        </w:rPr>
      </w:pPr>
      <w:bookmarkStart w:id="18" w:name="_Toc9232186"/>
      <w:r>
        <w:rPr>
          <w:lang w:val="uk-UA"/>
        </w:rPr>
        <w:t>3.</w:t>
      </w:r>
      <w:r w:rsidR="001858C7">
        <w:rPr>
          <w:lang w:val="uk-UA"/>
        </w:rPr>
        <w:t>2</w:t>
      </w:r>
      <w:r>
        <w:rPr>
          <w:lang w:val="uk-UA"/>
        </w:rPr>
        <w:t xml:space="preserve"> Алгоритм маршрутизації</w:t>
      </w:r>
      <w:bookmarkEnd w:id="18"/>
    </w:p>
    <w:p w:rsidR="00347603" w:rsidRDefault="00FD6FF9" w:rsidP="00824E1C">
      <w:pPr>
        <w:pStyle w:val="aff5"/>
        <w:rPr>
          <w:lang w:val="uk-UA"/>
        </w:rPr>
      </w:pPr>
      <w:r>
        <w:rPr>
          <w:lang w:val="uk-UA"/>
        </w:rPr>
        <w:t xml:space="preserve">Проектована модель мережі з асинхронними децентралізованими вузлами по опису загоалом являється мережую типу </w:t>
      </w:r>
      <w:r>
        <w:rPr>
          <w:lang w:val="en-US"/>
        </w:rPr>
        <w:t>wireless</w:t>
      </w:r>
      <w:r w:rsidRPr="00344374">
        <w:rPr>
          <w:lang w:val="uk-UA"/>
        </w:rPr>
        <w:t xml:space="preserve"> </w:t>
      </w:r>
      <w:r>
        <w:rPr>
          <w:lang w:val="en-US"/>
        </w:rPr>
        <w:t>ad</w:t>
      </w:r>
      <w:r w:rsidRPr="00344374">
        <w:rPr>
          <w:lang w:val="uk-UA"/>
        </w:rPr>
        <w:t xml:space="preserve"> </w:t>
      </w:r>
      <w:r>
        <w:rPr>
          <w:lang w:val="en-US"/>
        </w:rPr>
        <w:t>hoc</w:t>
      </w:r>
      <w:r w:rsidRPr="00344374">
        <w:rPr>
          <w:lang w:val="uk-UA"/>
        </w:rPr>
        <w:t xml:space="preserve"> </w:t>
      </w:r>
      <w:r>
        <w:rPr>
          <w:lang w:val="en-US"/>
        </w:rPr>
        <w:t>network</w:t>
      </w:r>
      <w:r w:rsidRPr="00344374">
        <w:rPr>
          <w:lang w:val="uk-UA"/>
        </w:rPr>
        <w:t xml:space="preserve"> [64]</w:t>
      </w:r>
      <w:r>
        <w:rPr>
          <w:lang w:val="uk-UA"/>
        </w:rPr>
        <w:t xml:space="preserve">. Для </w:t>
      </w:r>
      <w:r w:rsidR="00F1298F">
        <w:rPr>
          <w:lang w:val="uk-UA"/>
        </w:rPr>
        <w:t>такого типу</w:t>
      </w:r>
      <w:r>
        <w:rPr>
          <w:lang w:val="uk-UA"/>
        </w:rPr>
        <w:t xml:space="preserve"> мережі способи маршрутизації можна</w:t>
      </w:r>
      <w:r w:rsidR="00F1298F">
        <w:rPr>
          <w:lang w:val="uk-UA"/>
        </w:rPr>
        <w:t xml:space="preserve"> умовно</w:t>
      </w:r>
      <w:r>
        <w:rPr>
          <w:lang w:val="uk-UA"/>
        </w:rPr>
        <w:t xml:space="preserve"> розділити</w:t>
      </w:r>
      <w:r w:rsidR="00F1298F">
        <w:rPr>
          <w:lang w:val="uk-UA"/>
        </w:rPr>
        <w:t xml:space="preserve"> на 3 категорії: проактивна, ре</w:t>
      </w:r>
      <w:r>
        <w:rPr>
          <w:lang w:val="uk-UA"/>
        </w:rPr>
        <w:t xml:space="preserve">активна та гібридна маршрутизація </w:t>
      </w:r>
      <w:r w:rsidRPr="00FD6FF9">
        <w:t xml:space="preserve">[65]. </w:t>
      </w:r>
    </w:p>
    <w:p w:rsidR="00FD6FF9" w:rsidRDefault="00FD6FF9" w:rsidP="00824E1C">
      <w:pPr>
        <w:pStyle w:val="aff5"/>
        <w:rPr>
          <w:lang w:val="uk-UA"/>
        </w:rPr>
      </w:pPr>
      <w:r>
        <w:rPr>
          <w:lang w:val="uk-UA"/>
        </w:rPr>
        <w:t>У проактивній маршрутизації відбувається постійне оновлення списків вузлів призначення та їхніх маршрутів через періодичне розповсюдження таблиць маршрутизації через мережу. Серед головних недоліків маршрутизації даного виду можна виділити:</w:t>
      </w:r>
    </w:p>
    <w:p w:rsidR="00FD6FF9" w:rsidRDefault="00FD6FF9" w:rsidP="00FD6FF9">
      <w:pPr>
        <w:pStyle w:val="aff5"/>
        <w:numPr>
          <w:ilvl w:val="0"/>
          <w:numId w:val="28"/>
        </w:numPr>
        <w:rPr>
          <w:lang w:val="uk-UA"/>
        </w:rPr>
      </w:pPr>
      <w:r>
        <w:rPr>
          <w:lang w:val="uk-UA"/>
        </w:rPr>
        <w:t>Значний обсяг даних необхідний для підтримки та обслуговування мережі</w:t>
      </w:r>
    </w:p>
    <w:p w:rsidR="00FD6FF9" w:rsidRDefault="00FD6FF9" w:rsidP="00FD6FF9">
      <w:pPr>
        <w:pStyle w:val="aff5"/>
        <w:numPr>
          <w:ilvl w:val="0"/>
          <w:numId w:val="28"/>
        </w:numPr>
        <w:rPr>
          <w:lang w:val="uk-UA"/>
        </w:rPr>
      </w:pPr>
      <w:r>
        <w:rPr>
          <w:lang w:val="uk-UA"/>
        </w:rPr>
        <w:t>Низька швидкість реакції мережі на зміну у структурі або збої.</w:t>
      </w:r>
    </w:p>
    <w:p w:rsidR="00FD6FF9" w:rsidRDefault="00FD6FF9" w:rsidP="00FD6FF9">
      <w:pPr>
        <w:pStyle w:val="aff5"/>
        <w:rPr>
          <w:lang w:val="uk-UA"/>
        </w:rPr>
      </w:pPr>
      <w:r>
        <w:rPr>
          <w:lang w:val="uk-UA"/>
        </w:rPr>
        <w:t>Реактивна маршрутизація шукає маршрут, спираючись на вимоги користувача та трафку шляхом заповнення мережі спеціальними пакетами для дослідження маршрутів. З основних недоліків даного виду машрутизації можна виділити:</w:t>
      </w:r>
    </w:p>
    <w:p w:rsidR="00FD6FF9" w:rsidRDefault="00FD6FF9" w:rsidP="00FD6FF9">
      <w:pPr>
        <w:pStyle w:val="aff5"/>
        <w:numPr>
          <w:ilvl w:val="0"/>
          <w:numId w:val="28"/>
        </w:numPr>
        <w:rPr>
          <w:lang w:val="uk-UA"/>
        </w:rPr>
      </w:pPr>
      <w:r>
        <w:rPr>
          <w:lang w:val="uk-UA"/>
        </w:rPr>
        <w:t>Велика затримка у пошуку маршруту</w:t>
      </w:r>
    </w:p>
    <w:p w:rsidR="00FD6FF9" w:rsidRDefault="00FD6FF9" w:rsidP="00FD6FF9">
      <w:pPr>
        <w:pStyle w:val="aff5"/>
        <w:numPr>
          <w:ilvl w:val="0"/>
          <w:numId w:val="28"/>
        </w:numPr>
        <w:rPr>
          <w:lang w:val="uk-UA"/>
        </w:rPr>
      </w:pPr>
      <w:r>
        <w:rPr>
          <w:lang w:val="uk-UA"/>
        </w:rPr>
        <w:t xml:space="preserve">Надмірне </w:t>
      </w:r>
      <w:r w:rsidR="001645C0">
        <w:rPr>
          <w:lang w:val="uk-UA"/>
        </w:rPr>
        <w:t>«затоплення» може призвести до засмічення мережі. Однак, використання кластеризації може домпомогти обмежити принцип «затоплення».</w:t>
      </w:r>
      <w:r>
        <w:rPr>
          <w:lang w:val="uk-UA"/>
        </w:rPr>
        <w:t xml:space="preserve"> </w:t>
      </w:r>
    </w:p>
    <w:p w:rsidR="00477ED0" w:rsidRDefault="00120E6F" w:rsidP="00477ED0">
      <w:pPr>
        <w:pStyle w:val="aff5"/>
        <w:rPr>
          <w:lang w:val="uk-UA"/>
        </w:rPr>
      </w:pPr>
      <w:r>
        <w:rPr>
          <w:lang w:val="uk-UA"/>
        </w:rPr>
        <w:t xml:space="preserve">Гібридна маршрутизація поєдннує переваги проактивної та реактивної маршрутизації. Спочатку встановлється маршрут за деякими проактивними завідома відомими шляхами, а потім вже обслуговуються запити від додатково активованих вузлів через реактивний флудінг. Вибір того чи іншого методу вимагає </w:t>
      </w:r>
      <w:r w:rsidR="00E47328">
        <w:rPr>
          <w:lang w:val="uk-UA"/>
        </w:rPr>
        <w:t>перевизначення для типових випадків. З основих недоліків таких алгоритмів можна виділити:</w:t>
      </w:r>
    </w:p>
    <w:p w:rsidR="00E47328" w:rsidRDefault="00E47328" w:rsidP="00E47328">
      <w:pPr>
        <w:pStyle w:val="aff5"/>
        <w:numPr>
          <w:ilvl w:val="0"/>
          <w:numId w:val="28"/>
        </w:numPr>
        <w:rPr>
          <w:lang w:val="uk-UA"/>
        </w:rPr>
      </w:pPr>
      <w:r>
        <w:rPr>
          <w:lang w:val="uk-UA"/>
        </w:rPr>
        <w:t>Переваги залежать від кількості активованих вузлів</w:t>
      </w:r>
    </w:p>
    <w:p w:rsidR="001858C7" w:rsidRPr="001858C7" w:rsidRDefault="00E47328" w:rsidP="001858C7">
      <w:pPr>
        <w:pStyle w:val="aff5"/>
        <w:numPr>
          <w:ilvl w:val="0"/>
          <w:numId w:val="28"/>
        </w:numPr>
        <w:spacing w:line="480" w:lineRule="auto"/>
        <w:rPr>
          <w:lang w:val="uk-UA"/>
        </w:rPr>
      </w:pPr>
      <w:r>
        <w:rPr>
          <w:lang w:val="uk-UA"/>
        </w:rPr>
        <w:t>Час реакції на вимоги по трафіку залежить від градієнту об’єму трафіку.</w:t>
      </w:r>
    </w:p>
    <w:p w:rsidR="00A90778" w:rsidRDefault="006D0A17" w:rsidP="00A90778">
      <w:pPr>
        <w:pStyle w:val="aff5"/>
        <w:rPr>
          <w:lang w:val="uk-UA"/>
        </w:rPr>
      </w:pPr>
      <w:r>
        <w:rPr>
          <w:lang w:val="uk-UA"/>
        </w:rPr>
        <w:t>Досить цікавим є</w:t>
      </w:r>
      <w:r w:rsidR="00A90778">
        <w:rPr>
          <w:lang w:val="uk-UA"/>
        </w:rPr>
        <w:t xml:space="preserve"> дистанційно-векторний алгоритм. Як у усталених мережах, вузли зберігають таблиці маршрутизації. Дистанційно-векторні протоколи основані на розрахунку напряму та дистанції до будь-якого каналу у мережі. Так, напрям в контексті даного сімейства алгоритмів зазвичає означає адресу наступного хопа та вихідний інтерфейс. В той же час, дистанція – це деяка міра ватості, необхідної для досягнення вузла. Маршрут з найменшою вартістю між будь-якими двома вузлами має найменшу дистанцію. Кожен вузол зберігає вектор (якщо точніше – таблицю) мінімальних дистанцій до кожного вузла. Вартість досягнення пункту призначення вираховується через різні метрики маршрутів. Протокол </w:t>
      </w:r>
      <w:r w:rsidR="00A90778">
        <w:rPr>
          <w:lang w:val="en-US"/>
        </w:rPr>
        <w:t>RIP</w:t>
      </w:r>
      <w:r w:rsidR="00A90778" w:rsidRPr="00A90778">
        <w:rPr>
          <w:lang w:val="uk-UA"/>
        </w:rPr>
        <w:t xml:space="preserve"> [66] </w:t>
      </w:r>
      <w:r w:rsidR="00A90778">
        <w:rPr>
          <w:lang w:val="uk-UA"/>
        </w:rPr>
        <w:t xml:space="preserve">використовує лічильник хопів до пункту призначення, в той час як </w:t>
      </w:r>
      <w:r w:rsidR="00A90778">
        <w:rPr>
          <w:lang w:val="en-US"/>
        </w:rPr>
        <w:t>IGRP</w:t>
      </w:r>
      <w:r w:rsidR="00A90778" w:rsidRPr="00A90778">
        <w:rPr>
          <w:lang w:val="uk-UA"/>
        </w:rPr>
        <w:t xml:space="preserve"> [67]</w:t>
      </w:r>
      <w:r w:rsidR="00A90778">
        <w:rPr>
          <w:lang w:val="uk-UA"/>
        </w:rPr>
        <w:t xml:space="preserve"> враховує додаткову інформацію, накшталт затримки вузла та доступна пропускна здатність.</w:t>
      </w:r>
    </w:p>
    <w:p w:rsidR="003B1CA5" w:rsidRDefault="003B1CA5" w:rsidP="00A90778">
      <w:pPr>
        <w:pStyle w:val="aff5"/>
        <w:rPr>
          <w:lang w:val="uk-UA"/>
        </w:rPr>
      </w:pPr>
      <w:r>
        <w:rPr>
          <w:lang w:val="uk-UA"/>
        </w:rPr>
        <w:t>Алгоритм затоплення (флудинга) заключається в тому, що кожен вхідний пакет даний</w:t>
      </w:r>
      <w:r w:rsidR="005722E6">
        <w:rPr>
          <w:lang w:val="uk-UA"/>
        </w:rPr>
        <w:t xml:space="preserve"> буде переданий через кожний вихідний канал (або до кожного доступого вузла), окрім того, з якого цей пакет прийшов. Флудинг зазвичай використовується як частина протоколу маршрутизації, включаючи </w:t>
      </w:r>
      <w:r w:rsidR="005722E6">
        <w:rPr>
          <w:lang w:val="en-US"/>
        </w:rPr>
        <w:t>OSPF</w:t>
      </w:r>
      <w:r w:rsidR="005032C0">
        <w:rPr>
          <w:lang w:val="uk-UA"/>
        </w:rPr>
        <w:t xml:space="preserve"> </w:t>
      </w:r>
      <w:r w:rsidR="005032C0" w:rsidRPr="005032C0">
        <w:rPr>
          <w:lang w:val="uk-UA"/>
        </w:rPr>
        <w:t>[68]</w:t>
      </w:r>
      <w:r w:rsidR="005722E6" w:rsidRPr="005722E6">
        <w:rPr>
          <w:lang w:val="uk-UA"/>
        </w:rPr>
        <w:t xml:space="preserve">, </w:t>
      </w:r>
      <w:r w:rsidR="005722E6">
        <w:rPr>
          <w:lang w:val="uk-UA"/>
        </w:rPr>
        <w:t xml:space="preserve">та </w:t>
      </w:r>
      <w:r w:rsidR="005722E6">
        <w:rPr>
          <w:lang w:val="en-US"/>
        </w:rPr>
        <w:t>ad</w:t>
      </w:r>
      <w:r w:rsidR="005722E6" w:rsidRPr="005722E6">
        <w:rPr>
          <w:lang w:val="uk-UA"/>
        </w:rPr>
        <w:t>-</w:t>
      </w:r>
      <w:r w:rsidR="005722E6">
        <w:rPr>
          <w:lang w:val="en-US"/>
        </w:rPr>
        <w:t>hoc</w:t>
      </w:r>
      <w:r w:rsidR="005722E6" w:rsidRPr="005722E6">
        <w:rPr>
          <w:lang w:val="uk-UA"/>
        </w:rPr>
        <w:t xml:space="preserve"> </w:t>
      </w:r>
      <w:r w:rsidR="005722E6">
        <w:rPr>
          <w:lang w:val="en-US"/>
        </w:rPr>
        <w:t>wireless</w:t>
      </w:r>
      <w:r w:rsidR="005722E6" w:rsidRPr="005722E6">
        <w:rPr>
          <w:lang w:val="uk-UA"/>
        </w:rPr>
        <w:t xml:space="preserve"> </w:t>
      </w:r>
      <w:r w:rsidR="005722E6">
        <w:rPr>
          <w:lang w:val="en-US"/>
        </w:rPr>
        <w:t>networks</w:t>
      </w:r>
      <w:r w:rsidR="005722E6" w:rsidRPr="005722E6">
        <w:rPr>
          <w:lang w:val="uk-UA"/>
        </w:rPr>
        <w:t>.</w:t>
      </w:r>
      <w:r w:rsidR="005722E6">
        <w:rPr>
          <w:lang w:val="uk-UA"/>
        </w:rPr>
        <w:t xml:space="preserve"> Так, </w:t>
      </w:r>
      <w:r w:rsidR="005722E6">
        <w:rPr>
          <w:lang w:val="en-US"/>
        </w:rPr>
        <w:t>OSPF</w:t>
      </w:r>
      <w:r w:rsidR="005722E6" w:rsidRPr="005722E6">
        <w:t xml:space="preserve"> </w:t>
      </w:r>
      <w:r w:rsidR="005722E6">
        <w:rPr>
          <w:lang w:val="uk-UA"/>
        </w:rPr>
        <w:t>використовує принцип флудинга для розповсюдження оновленої інформації про топологію. Серед переваг флудинга можна виділити такі:</w:t>
      </w:r>
    </w:p>
    <w:p w:rsidR="005722E6" w:rsidRDefault="005722E6" w:rsidP="005722E6">
      <w:pPr>
        <w:pStyle w:val="aff5"/>
        <w:numPr>
          <w:ilvl w:val="0"/>
          <w:numId w:val="28"/>
        </w:numPr>
        <w:rPr>
          <w:lang w:val="uk-UA"/>
        </w:rPr>
      </w:pPr>
      <w:r>
        <w:rPr>
          <w:lang w:val="uk-UA"/>
        </w:rPr>
        <w:t>Якщо пакет даних може бути доставлений, він однозначно буде доставлений (можливо, декілька раз).</w:t>
      </w:r>
    </w:p>
    <w:p w:rsidR="005722E6" w:rsidRDefault="005722E6" w:rsidP="005722E6">
      <w:pPr>
        <w:pStyle w:val="aff5"/>
        <w:numPr>
          <w:ilvl w:val="0"/>
          <w:numId w:val="28"/>
        </w:numPr>
        <w:rPr>
          <w:lang w:val="uk-UA"/>
        </w:rPr>
      </w:pPr>
      <w:r>
        <w:rPr>
          <w:lang w:val="uk-UA"/>
        </w:rPr>
        <w:t>Так як флудинг по своїй природі використовує кожен маршрут в мережі, він також буде використовувати і найкоротший маршрут.</w:t>
      </w:r>
    </w:p>
    <w:p w:rsidR="005722E6" w:rsidRDefault="005722E6" w:rsidP="005722E6">
      <w:pPr>
        <w:pStyle w:val="aff5"/>
        <w:numPr>
          <w:ilvl w:val="0"/>
          <w:numId w:val="28"/>
        </w:numPr>
        <w:rPr>
          <w:lang w:val="uk-UA"/>
        </w:rPr>
      </w:pPr>
      <w:r>
        <w:rPr>
          <w:lang w:val="uk-UA"/>
        </w:rPr>
        <w:t>Цей алгоритм можна досить легко реалізувати.</w:t>
      </w:r>
    </w:p>
    <w:p w:rsidR="005722E6" w:rsidRDefault="005722E6" w:rsidP="005722E6">
      <w:pPr>
        <w:pStyle w:val="aff5"/>
        <w:rPr>
          <w:lang w:val="uk-UA"/>
        </w:rPr>
      </w:pPr>
      <w:r>
        <w:rPr>
          <w:lang w:val="uk-UA"/>
        </w:rPr>
        <w:t>В той же час, флудинг має і такі недоліки:</w:t>
      </w:r>
    </w:p>
    <w:p w:rsidR="005722E6" w:rsidRDefault="005722E6" w:rsidP="005722E6">
      <w:pPr>
        <w:pStyle w:val="aff5"/>
        <w:numPr>
          <w:ilvl w:val="0"/>
          <w:numId w:val="28"/>
        </w:numPr>
        <w:rPr>
          <w:lang w:val="uk-UA"/>
        </w:rPr>
      </w:pPr>
      <w:r>
        <w:rPr>
          <w:lang w:val="uk-UA"/>
        </w:rPr>
        <w:t xml:space="preserve">Може бути затратним у розрізі витраченої пропускної здатності. В той час як повідомлення може мати лише одного адресата, воно може бути відправленим до кожного вузла. Це може значно нашкодити надійності мережі у випадку </w:t>
      </w:r>
      <w:r>
        <w:rPr>
          <w:lang w:val="en-US"/>
        </w:rPr>
        <w:t>ping</w:t>
      </w:r>
      <w:r w:rsidRPr="005722E6">
        <w:t xml:space="preserve"> </w:t>
      </w:r>
      <w:r>
        <w:t xml:space="preserve">флудинга або </w:t>
      </w:r>
      <w:r>
        <w:rPr>
          <w:lang w:val="en-GB"/>
        </w:rPr>
        <w:t>DDoS</w:t>
      </w:r>
      <w:r>
        <w:rPr>
          <w:lang w:val="uk-UA"/>
        </w:rPr>
        <w:t xml:space="preserve"> атаки.</w:t>
      </w:r>
    </w:p>
    <w:p w:rsidR="00637FE2" w:rsidRDefault="00637FE2" w:rsidP="005722E6">
      <w:pPr>
        <w:pStyle w:val="aff5"/>
        <w:numPr>
          <w:ilvl w:val="0"/>
          <w:numId w:val="28"/>
        </w:numPr>
        <w:rPr>
          <w:lang w:val="uk-UA"/>
        </w:rPr>
      </w:pPr>
      <w:r>
        <w:rPr>
          <w:lang w:val="uk-UA"/>
        </w:rPr>
        <w:t>Повідомлення можуть дублюватися у мережі, що збільшує навантаження на пропускну здатність мережі так же як і необхідність в збільшені складності обробки для того, щоб не враховувати дублікати повідомлень.</w:t>
      </w:r>
    </w:p>
    <w:p w:rsidR="00637FE2" w:rsidRDefault="00637FE2" w:rsidP="005722E6">
      <w:pPr>
        <w:pStyle w:val="aff5"/>
        <w:numPr>
          <w:ilvl w:val="0"/>
          <w:numId w:val="28"/>
        </w:numPr>
        <w:rPr>
          <w:lang w:val="uk-UA"/>
        </w:rPr>
      </w:pPr>
      <w:r>
        <w:rPr>
          <w:lang w:val="uk-UA"/>
        </w:rPr>
        <w:t xml:space="preserve">Дубльовані повідомлення можуть вічно </w:t>
      </w:r>
      <w:r w:rsidR="00F1298F">
        <w:rPr>
          <w:lang w:val="uk-UA"/>
        </w:rPr>
        <w:t>подорожувати</w:t>
      </w:r>
      <w:r>
        <w:rPr>
          <w:lang w:val="uk-UA"/>
        </w:rPr>
        <w:t xml:space="preserve"> в мережі, якщо тільки не застосувати певні запобіжні заходи:</w:t>
      </w:r>
    </w:p>
    <w:p w:rsidR="00637FE2" w:rsidRDefault="00637FE2" w:rsidP="00637FE2">
      <w:pPr>
        <w:pStyle w:val="aff5"/>
        <w:numPr>
          <w:ilvl w:val="1"/>
          <w:numId w:val="28"/>
        </w:numPr>
        <w:rPr>
          <w:lang w:val="uk-UA"/>
        </w:rPr>
      </w:pPr>
      <w:r>
        <w:rPr>
          <w:lang w:val="uk-UA"/>
        </w:rPr>
        <w:t xml:space="preserve">Використання кількості хопів або </w:t>
      </w:r>
      <w:r>
        <w:rPr>
          <w:lang w:val="en-US"/>
        </w:rPr>
        <w:t>TTL</w:t>
      </w:r>
      <w:r w:rsidRPr="00637FE2">
        <w:rPr>
          <w:lang w:val="uk-UA"/>
        </w:rPr>
        <w:t xml:space="preserve"> (</w:t>
      </w:r>
      <w:r>
        <w:rPr>
          <w:lang w:val="en-US"/>
        </w:rPr>
        <w:t>time</w:t>
      </w:r>
      <w:r w:rsidRPr="00637FE2">
        <w:rPr>
          <w:lang w:val="uk-UA"/>
        </w:rPr>
        <w:t xml:space="preserve"> </w:t>
      </w:r>
      <w:r>
        <w:rPr>
          <w:lang w:val="en-US"/>
        </w:rPr>
        <w:t>to</w:t>
      </w:r>
      <w:r w:rsidRPr="00637FE2">
        <w:rPr>
          <w:lang w:val="uk-UA"/>
        </w:rPr>
        <w:t xml:space="preserve"> </w:t>
      </w:r>
      <w:r>
        <w:rPr>
          <w:lang w:val="en-US"/>
        </w:rPr>
        <w:t>live</w:t>
      </w:r>
      <w:r w:rsidRPr="00637FE2">
        <w:rPr>
          <w:lang w:val="uk-UA"/>
        </w:rPr>
        <w:t xml:space="preserve">) </w:t>
      </w:r>
      <w:r>
        <w:rPr>
          <w:lang w:val="uk-UA"/>
        </w:rPr>
        <w:t>лічильника й його використання у кожному пакеті. Даний показник також має враховувати кількість вузлів, що пакет може пройти на шляху до точки призначення</w:t>
      </w:r>
    </w:p>
    <w:p w:rsidR="00637FE2" w:rsidRDefault="00637FE2" w:rsidP="00637FE2">
      <w:pPr>
        <w:pStyle w:val="aff5"/>
        <w:numPr>
          <w:ilvl w:val="1"/>
          <w:numId w:val="28"/>
        </w:numPr>
        <w:rPr>
          <w:lang w:val="uk-UA"/>
        </w:rPr>
      </w:pPr>
      <w:r>
        <w:rPr>
          <w:lang w:val="uk-UA"/>
        </w:rPr>
        <w:t>Кожен вузол слідкує за кожним пакетом, що колись оброблявся, тож буде передавати кожен пакет тільки один раз.</w:t>
      </w:r>
    </w:p>
    <w:p w:rsidR="00637FE2" w:rsidRDefault="00637FE2" w:rsidP="00637FE2">
      <w:pPr>
        <w:pStyle w:val="aff5"/>
        <w:numPr>
          <w:ilvl w:val="1"/>
          <w:numId w:val="28"/>
        </w:numPr>
        <w:rPr>
          <w:lang w:val="uk-UA"/>
        </w:rPr>
      </w:pPr>
      <w:r>
        <w:rPr>
          <w:lang w:val="uk-UA"/>
        </w:rPr>
        <w:t>Позбавлення топології від циклів.</w:t>
      </w:r>
    </w:p>
    <w:p w:rsidR="00D63122" w:rsidRDefault="00F1298F" w:rsidP="00D63122">
      <w:pPr>
        <w:pStyle w:val="aff5"/>
        <w:rPr>
          <w:lang w:val="uk-UA"/>
        </w:rPr>
      </w:pPr>
      <w:r>
        <w:rPr>
          <w:lang w:val="uk-UA"/>
        </w:rPr>
        <w:t xml:space="preserve">Враховуючи </w:t>
      </w:r>
      <w:r w:rsidR="001858C7">
        <w:rPr>
          <w:lang w:val="uk-UA"/>
        </w:rPr>
        <w:t xml:space="preserve">вищезазначені переваги та недоліки алгоритмів, для забезпечення функціонування маршрутизації в аснихронній бездротовій мережі, варто застосувати принцип флудинга для розповсюдження інформації щодо оновлення топології та таблиць маршрутизації. Щодо властивостей дистанційно-векторного алгоритму, то досить корисним та доцільним буде застосування принципу збереження </w:t>
      </w:r>
      <w:r w:rsidR="00D63122">
        <w:rPr>
          <w:lang w:val="uk-UA"/>
        </w:rPr>
        <w:t>таблиці</w:t>
      </w:r>
      <w:r w:rsidR="001858C7">
        <w:rPr>
          <w:lang w:val="uk-UA"/>
        </w:rPr>
        <w:t xml:space="preserve"> найкоротших дистанцій </w:t>
      </w:r>
      <w:r w:rsidR="00D63122">
        <w:rPr>
          <w:lang w:val="uk-UA"/>
        </w:rPr>
        <w:t>для кожного сусіднього вузла. Такий підхід дозволить вирішити проблему вибору оптимального маршруту за умови знаходження деяких сусідніх вузлів у стані сну.</w:t>
      </w:r>
    </w:p>
    <w:p w:rsidR="00D17C97" w:rsidRDefault="00D17C97" w:rsidP="00D63122">
      <w:pPr>
        <w:pStyle w:val="aff5"/>
        <w:rPr>
          <w:lang w:val="uk-UA"/>
        </w:rPr>
      </w:pPr>
      <w:r>
        <w:rPr>
          <w:lang w:val="uk-UA"/>
        </w:rPr>
        <w:t xml:space="preserve">Отож, з враховуючи необхідність розповсюдження службової інформації щодо оновлення графів та таблиць маршрутизації, необхідно розробити для цього протокол, що дозволить підтримувати процес самоадаптації параметрів мережі в залежності від її стану. Для розповсюдження інформації щодо оновлення топології та таблиць маршрутизації необхідно виділити для цього спеціальний фрейм даних, що містив би таку інформацію. Враховуючи, що при пробудженні вузол надсилає </w:t>
      </w:r>
      <w:r>
        <w:rPr>
          <w:lang w:val="en-US"/>
        </w:rPr>
        <w:t>beacon</w:t>
      </w:r>
      <w:r w:rsidRPr="00D17C97">
        <w:rPr>
          <w:lang w:val="uk-UA"/>
        </w:rPr>
        <w:t>-</w:t>
      </w:r>
      <w:r>
        <w:rPr>
          <w:lang w:val="uk-UA"/>
        </w:rPr>
        <w:t xml:space="preserve">повідомлення, то варто включити дану інформацію до </w:t>
      </w:r>
      <w:r>
        <w:rPr>
          <w:lang w:val="en-US"/>
        </w:rPr>
        <w:t>beacon</w:t>
      </w:r>
      <w:r>
        <w:rPr>
          <w:lang w:val="uk-UA"/>
        </w:rPr>
        <w:t>-повідомлення. В цілом, разом з інформацією про зміни в топології, воно буде включати в себе:</w:t>
      </w:r>
    </w:p>
    <w:p w:rsidR="00D17C97" w:rsidRDefault="00D17C97" w:rsidP="00D17C97">
      <w:pPr>
        <w:pStyle w:val="aff5"/>
        <w:numPr>
          <w:ilvl w:val="0"/>
          <w:numId w:val="30"/>
        </w:numPr>
        <w:rPr>
          <w:lang w:val="uk-UA"/>
        </w:rPr>
      </w:pPr>
      <w:r>
        <w:rPr>
          <w:lang w:val="uk-UA"/>
        </w:rPr>
        <w:t>Унікальний ідентифікатор вузла, що транслює повідомлення.</w:t>
      </w:r>
    </w:p>
    <w:p w:rsidR="00D17C97" w:rsidRDefault="00D17C97" w:rsidP="00D17C97">
      <w:pPr>
        <w:pStyle w:val="aff5"/>
        <w:numPr>
          <w:ilvl w:val="0"/>
          <w:numId w:val="30"/>
        </w:numPr>
        <w:rPr>
          <w:lang w:val="uk-UA"/>
        </w:rPr>
      </w:pPr>
      <w:r>
        <w:rPr>
          <w:lang w:val="uk-UA"/>
        </w:rPr>
        <w:t>Параметри вузла, що описують його стан (наприклад, ступінь навантаженості).</w:t>
      </w:r>
    </w:p>
    <w:p w:rsidR="00D17C97" w:rsidRDefault="00C424F2" w:rsidP="00D17C97">
      <w:pPr>
        <w:pStyle w:val="aff5"/>
        <w:numPr>
          <w:ilvl w:val="0"/>
          <w:numId w:val="30"/>
        </w:numPr>
        <w:rPr>
          <w:lang w:val="uk-UA"/>
        </w:rPr>
      </w:pPr>
      <w:r>
        <w:rPr>
          <w:lang w:val="uk-UA"/>
        </w:rPr>
        <w:t>Власний оновлений вектор маршрутизації у випадку зміни топології.</w:t>
      </w:r>
    </w:p>
    <w:p w:rsidR="00A4410B" w:rsidRDefault="00A4410B" w:rsidP="00A4410B">
      <w:pPr>
        <w:pStyle w:val="aff5"/>
        <w:ind w:left="1069" w:firstLine="0"/>
        <w:rPr>
          <w:lang w:val="uk-UA"/>
        </w:rPr>
      </w:pPr>
    </w:p>
    <w:p w:rsidR="00C424F2" w:rsidRDefault="00C424F2" w:rsidP="001858C7">
      <w:pPr>
        <w:pStyle w:val="aff5"/>
        <w:rPr>
          <w:lang w:val="uk-UA"/>
        </w:rPr>
      </w:pPr>
      <w:r>
        <w:rPr>
          <w:lang w:val="uk-UA"/>
        </w:rPr>
        <w:t>Для вирішення завдання обміну інформації, що стосується змін топологї варто виділити такі випадки як виведення вузла з ладу (відповідно, вимкнення із мережі) та появана нового вузла.</w:t>
      </w:r>
    </w:p>
    <w:p w:rsidR="00C424F2" w:rsidRDefault="00C424F2" w:rsidP="001858C7">
      <w:pPr>
        <w:pStyle w:val="aff5"/>
        <w:rPr>
          <w:szCs w:val="28"/>
          <w:lang w:val="uk-UA"/>
        </w:rPr>
      </w:pPr>
      <w:r>
        <w:rPr>
          <w:lang w:val="uk-UA"/>
        </w:rPr>
        <w:t xml:space="preserve">Для того, щоб не перераховувати всю таблицю маршрутизації у випадку виведення сусіднього вузла з ладу, достатньо буде оновити свою таблицю маршрутизації та надіслати оновлену сусіднім вузлам. </w:t>
      </w:r>
      <w:r w:rsidR="00903DA6">
        <w:rPr>
          <w:lang w:val="uk-UA"/>
        </w:rPr>
        <w:t>Приймаючи до уваги</w:t>
      </w:r>
      <w:r>
        <w:rPr>
          <w:lang w:val="uk-UA"/>
        </w:rPr>
        <w:t xml:space="preserve"> природу циклічного сну</w:t>
      </w:r>
      <w:r w:rsidR="00903DA6">
        <w:rPr>
          <w:lang w:val="uk-UA"/>
        </w:rPr>
        <w:t xml:space="preserve"> вузлів</w:t>
      </w:r>
      <w:r>
        <w:rPr>
          <w:lang w:val="uk-UA"/>
        </w:rPr>
        <w:t xml:space="preserve">, вирахувати, чи </w:t>
      </w:r>
      <w:r w:rsidR="00903DA6">
        <w:rPr>
          <w:lang w:val="uk-UA"/>
        </w:rPr>
        <w:t xml:space="preserve">знаходиться вузол у стані сну, чи він вийшов з ладу можна досить просто. Достатньо лише вузлу, який хоче надіслати інформацію знаходитись у активному стані та прослуховувати ефір протягом максимально можливого проміжку часу </w:t>
      </w:r>
      <w:r w:rsidR="00903DA6">
        <w:rPr>
          <w:szCs w:val="28"/>
          <w:lang w:val="en-US"/>
        </w:rPr>
        <w:t>T</w:t>
      </w:r>
      <w:r w:rsidR="00903DA6">
        <w:rPr>
          <w:szCs w:val="28"/>
          <w:vertAlign w:val="subscript"/>
          <w:lang w:val="en-US"/>
        </w:rPr>
        <w:t>Smax</w:t>
      </w:r>
      <w:r w:rsidR="00903DA6">
        <w:rPr>
          <w:szCs w:val="28"/>
          <w:vertAlign w:val="subscript"/>
          <w:lang w:val="uk-UA"/>
        </w:rPr>
        <w:t>.</w:t>
      </w:r>
      <w:r w:rsidR="00903DA6">
        <w:rPr>
          <w:szCs w:val="28"/>
          <w:lang w:val="uk-UA"/>
        </w:rPr>
        <w:t xml:space="preserve"> Якщо протягом цього часу, запитуваний вузол так і не вийшов на зв’язок, то це означає його несправність, і тому вузол-надсилач модифікує свою таблицю маршрутизації за наступною схемою:</w:t>
      </w:r>
    </w:p>
    <w:p w:rsidR="00BB5D65" w:rsidRPr="00BB5D65" w:rsidRDefault="00BB5D65" w:rsidP="00903DA6">
      <w:pPr>
        <w:pStyle w:val="aff5"/>
        <w:numPr>
          <w:ilvl w:val="0"/>
          <w:numId w:val="31"/>
        </w:numPr>
        <w:rPr>
          <w:lang w:val="uk-UA"/>
        </w:rPr>
      </w:pPr>
      <w:r>
        <w:rPr>
          <w:lang w:val="uk-UA"/>
        </w:rPr>
        <w:t>Видалити запис вектора маршрутизації вузла, до якого не вдалося звернутись.</w:t>
      </w:r>
    </w:p>
    <w:p w:rsidR="00903DA6" w:rsidRPr="00BB5D65" w:rsidRDefault="00903DA6" w:rsidP="00903DA6">
      <w:pPr>
        <w:pStyle w:val="aff5"/>
        <w:numPr>
          <w:ilvl w:val="0"/>
          <w:numId w:val="31"/>
        </w:numPr>
        <w:rPr>
          <w:lang w:val="uk-UA"/>
        </w:rPr>
      </w:pPr>
      <w:r>
        <w:rPr>
          <w:szCs w:val="28"/>
          <w:lang w:val="uk-UA"/>
        </w:rPr>
        <w:t xml:space="preserve">У </w:t>
      </w:r>
      <w:r w:rsidR="00BB5D65">
        <w:rPr>
          <w:szCs w:val="28"/>
          <w:lang w:val="uk-UA"/>
        </w:rPr>
        <w:t>сво</w:t>
      </w:r>
      <w:r w:rsidR="00A4410B">
        <w:rPr>
          <w:szCs w:val="28"/>
          <w:lang w:val="uk-UA"/>
        </w:rPr>
        <w:t>є</w:t>
      </w:r>
      <w:r w:rsidR="00BB5D65">
        <w:rPr>
          <w:szCs w:val="28"/>
          <w:lang w:val="uk-UA"/>
        </w:rPr>
        <w:t xml:space="preserve">му вектору маршрутизації, знайти запис вартості маршруту, що відповідає вузлу, до якого не вдалося звернутися, та встановити це значення у </w:t>
      </w:r>
      <w:r w:rsidR="00A4410B">
        <w:rPr>
          <w:szCs w:val="28"/>
          <w:lang w:val="uk-UA"/>
        </w:rPr>
        <w:t>нескінченність</w:t>
      </w:r>
      <w:r w:rsidR="00BB5D65">
        <w:rPr>
          <w:szCs w:val="28"/>
          <w:lang w:val="uk-UA"/>
        </w:rPr>
        <w:t>.</w:t>
      </w:r>
    </w:p>
    <w:p w:rsidR="00BB5D65" w:rsidRDefault="00A4410B" w:rsidP="00903DA6">
      <w:pPr>
        <w:pStyle w:val="aff5"/>
        <w:numPr>
          <w:ilvl w:val="0"/>
          <w:numId w:val="31"/>
        </w:numPr>
        <w:rPr>
          <w:lang w:val="uk-UA"/>
        </w:rPr>
      </w:pPr>
      <w:r>
        <w:rPr>
          <w:lang w:val="uk-UA"/>
        </w:rPr>
        <w:t xml:space="preserve">Передати свій оновлений вектор маршрутизації сусіднім вузлам в рамках </w:t>
      </w:r>
      <w:r>
        <w:rPr>
          <w:lang w:val="en-US"/>
        </w:rPr>
        <w:t>beacon</w:t>
      </w:r>
      <w:r w:rsidRPr="00A4410B">
        <w:t>-</w:t>
      </w:r>
      <w:r>
        <w:rPr>
          <w:lang w:val="uk-UA"/>
        </w:rPr>
        <w:t>повідомлення.</w:t>
      </w:r>
    </w:p>
    <w:p w:rsidR="008C724E" w:rsidRDefault="008C724E" w:rsidP="00903DA6">
      <w:pPr>
        <w:pStyle w:val="aff5"/>
        <w:numPr>
          <w:ilvl w:val="0"/>
          <w:numId w:val="31"/>
        </w:numPr>
        <w:rPr>
          <w:lang w:val="uk-UA"/>
        </w:rPr>
      </w:pPr>
      <w:r>
        <w:rPr>
          <w:lang w:val="uk-UA"/>
        </w:rPr>
        <w:t>Передати корисні дані згідно з оновленою таблицею маршрутизації.</w:t>
      </w:r>
    </w:p>
    <w:p w:rsidR="00A4410B" w:rsidRDefault="00A4410B" w:rsidP="00A4410B">
      <w:pPr>
        <w:pStyle w:val="aff5"/>
        <w:ind w:left="1069" w:firstLine="0"/>
        <w:rPr>
          <w:lang w:val="uk-UA"/>
        </w:rPr>
      </w:pPr>
    </w:p>
    <w:p w:rsidR="00A4410B" w:rsidRDefault="00A4410B" w:rsidP="00A4410B">
      <w:pPr>
        <w:pStyle w:val="aff5"/>
        <w:rPr>
          <w:lang w:val="uk-UA"/>
        </w:rPr>
      </w:pPr>
      <w:r>
        <w:rPr>
          <w:lang w:val="uk-UA"/>
        </w:rPr>
        <w:t>В свою чергу, вузол-приймач працює за наступною схемою:</w:t>
      </w:r>
    </w:p>
    <w:p w:rsidR="00A4410B" w:rsidRDefault="00A4410B" w:rsidP="00A4410B">
      <w:pPr>
        <w:pStyle w:val="aff5"/>
        <w:numPr>
          <w:ilvl w:val="0"/>
          <w:numId w:val="32"/>
        </w:numPr>
        <w:rPr>
          <w:lang w:val="uk-UA"/>
        </w:rPr>
      </w:pPr>
      <w:r>
        <w:rPr>
          <w:lang w:val="uk-UA"/>
        </w:rPr>
        <w:t>Прийняти оновлену інформацію щодо відстаней від сусіда.</w:t>
      </w:r>
    </w:p>
    <w:p w:rsidR="00A4410B" w:rsidRDefault="00A4410B" w:rsidP="00A4410B">
      <w:pPr>
        <w:pStyle w:val="aff5"/>
        <w:numPr>
          <w:ilvl w:val="0"/>
          <w:numId w:val="32"/>
        </w:numPr>
        <w:rPr>
          <w:lang w:val="uk-UA"/>
        </w:rPr>
      </w:pPr>
      <w:r>
        <w:rPr>
          <w:lang w:val="uk-UA"/>
        </w:rPr>
        <w:t>Оновити вектор машрутизації сусіда у своїй</w:t>
      </w:r>
      <w:r w:rsidR="0029014A">
        <w:rPr>
          <w:lang w:val="uk-UA"/>
        </w:rPr>
        <w:t xml:space="preserve"> таблиці згідно прийнятих даних (встановити відстань до необхідного вузла у нескінченність).</w:t>
      </w:r>
    </w:p>
    <w:p w:rsidR="00A4410B" w:rsidRDefault="00A4410B" w:rsidP="00A4410B">
      <w:pPr>
        <w:pStyle w:val="aff5"/>
        <w:numPr>
          <w:ilvl w:val="0"/>
          <w:numId w:val="32"/>
        </w:numPr>
        <w:rPr>
          <w:lang w:val="uk-UA"/>
        </w:rPr>
      </w:pPr>
      <w:r>
        <w:rPr>
          <w:lang w:val="uk-UA"/>
        </w:rPr>
        <w:t>Знайти серед сусудніх вузлів шлях до точки призначення що має найменшу ціну</w:t>
      </w:r>
      <w:r w:rsidR="008C724E">
        <w:rPr>
          <w:lang w:val="uk-UA"/>
        </w:rPr>
        <w:t>.</w:t>
      </w:r>
    </w:p>
    <w:p w:rsidR="008C724E" w:rsidRDefault="008C724E" w:rsidP="00A4410B">
      <w:pPr>
        <w:pStyle w:val="aff5"/>
        <w:numPr>
          <w:ilvl w:val="0"/>
          <w:numId w:val="32"/>
        </w:numPr>
        <w:rPr>
          <w:lang w:val="uk-UA"/>
        </w:rPr>
      </w:pPr>
      <w:r>
        <w:rPr>
          <w:lang w:val="uk-UA"/>
        </w:rPr>
        <w:t>Якщо ціна шляху сусіднього вузла така ж сама або менша, ніж у поточного вузла, то оновити свій вектор маршрутизації і передати свої оновлені дані сусіднім вузлам.</w:t>
      </w:r>
    </w:p>
    <w:p w:rsidR="008C724E" w:rsidRDefault="008C724E" w:rsidP="00A4410B">
      <w:pPr>
        <w:pStyle w:val="aff5"/>
        <w:numPr>
          <w:ilvl w:val="0"/>
          <w:numId w:val="32"/>
        </w:numPr>
        <w:rPr>
          <w:lang w:val="uk-UA"/>
        </w:rPr>
      </w:pPr>
      <w:r>
        <w:rPr>
          <w:lang w:val="uk-UA"/>
        </w:rPr>
        <w:t>Передати корисні дані згідно з оновленою таблицею маршрутизації.</w:t>
      </w:r>
    </w:p>
    <w:p w:rsidR="008C724E" w:rsidRDefault="008C724E" w:rsidP="008C724E">
      <w:pPr>
        <w:pStyle w:val="aff5"/>
        <w:rPr>
          <w:lang w:val="uk-UA"/>
        </w:rPr>
      </w:pPr>
    </w:p>
    <w:p w:rsidR="0029014A" w:rsidRDefault="0029014A" w:rsidP="0029014A">
      <w:pPr>
        <w:pStyle w:val="aff5"/>
        <w:rPr>
          <w:lang w:val="uk-UA"/>
        </w:rPr>
      </w:pPr>
      <w:r>
        <w:rPr>
          <w:lang w:val="uk-UA"/>
        </w:rPr>
        <w:t xml:space="preserve">Як бачимо, дана схема роботи дозволяє захистити цілісність доставки повідомлень у мережі від втрати зв’язку між вузлами. </w:t>
      </w:r>
      <w:r w:rsidR="006F62C9">
        <w:rPr>
          <w:lang w:val="uk-UA"/>
        </w:rPr>
        <w:t>Загалом, пункти 3-4 та 4-5 відносяться до нормальної роботи вузла. В</w:t>
      </w:r>
      <w:r>
        <w:rPr>
          <w:lang w:val="uk-UA"/>
        </w:rPr>
        <w:t xml:space="preserve">арто також розглянути протокол роботи вузла у випадку виявлення або відновлення з’єднання з втраченим вузлом. </w:t>
      </w:r>
    </w:p>
    <w:p w:rsidR="0029014A" w:rsidRDefault="0029014A" w:rsidP="0029014A">
      <w:pPr>
        <w:pStyle w:val="aff5"/>
        <w:rPr>
          <w:lang w:val="uk-UA"/>
        </w:rPr>
      </w:pPr>
      <w:r>
        <w:rPr>
          <w:lang w:val="uk-UA"/>
        </w:rPr>
        <w:t xml:space="preserve">Так як всі вузли надсилають </w:t>
      </w:r>
      <w:r>
        <w:rPr>
          <w:lang w:val="en-US"/>
        </w:rPr>
        <w:t>beacon</w:t>
      </w:r>
      <w:r w:rsidRPr="0029014A">
        <w:rPr>
          <w:lang w:val="uk-UA"/>
        </w:rPr>
        <w:t>-</w:t>
      </w:r>
      <w:r>
        <w:rPr>
          <w:lang w:val="uk-UA"/>
        </w:rPr>
        <w:t>повідомлення на початку своєї фази активної роботи, то це дозволить гарантувати розпізнання відновлення з’єднання  вузлів сусідами. У випадку нововиявленого вузла, сусід такого вузла працює за наступним протоколом:</w:t>
      </w:r>
    </w:p>
    <w:p w:rsidR="0029014A" w:rsidRDefault="0029014A" w:rsidP="0029014A">
      <w:pPr>
        <w:pStyle w:val="aff5"/>
        <w:numPr>
          <w:ilvl w:val="0"/>
          <w:numId w:val="33"/>
        </w:numPr>
        <w:rPr>
          <w:lang w:val="uk-UA"/>
        </w:rPr>
      </w:pPr>
      <w:r>
        <w:rPr>
          <w:lang w:val="uk-UA"/>
        </w:rPr>
        <w:t>Додати у свою таблицю маршрутизації нові записи про новий вузол.</w:t>
      </w:r>
    </w:p>
    <w:p w:rsidR="0029014A" w:rsidRDefault="0029014A" w:rsidP="0029014A">
      <w:pPr>
        <w:pStyle w:val="aff5"/>
        <w:numPr>
          <w:ilvl w:val="0"/>
          <w:numId w:val="33"/>
        </w:numPr>
        <w:rPr>
          <w:lang w:val="uk-UA"/>
        </w:rPr>
      </w:pPr>
      <w:r>
        <w:rPr>
          <w:lang w:val="uk-UA"/>
        </w:rPr>
        <w:t>Передати свій вектор маршртизації до нового вузла.</w:t>
      </w:r>
    </w:p>
    <w:p w:rsidR="0029014A" w:rsidRDefault="0029014A" w:rsidP="0029014A">
      <w:pPr>
        <w:pStyle w:val="aff5"/>
        <w:numPr>
          <w:ilvl w:val="0"/>
          <w:numId w:val="33"/>
        </w:numPr>
        <w:rPr>
          <w:lang w:val="uk-UA"/>
        </w:rPr>
      </w:pPr>
      <w:r>
        <w:rPr>
          <w:lang w:val="uk-UA"/>
        </w:rPr>
        <w:t>Передати зміни до свого вектора маршрутизації іншим сусіднім вузлам.</w:t>
      </w:r>
    </w:p>
    <w:p w:rsidR="006F62C9" w:rsidRDefault="006F62C9" w:rsidP="006F62C9">
      <w:pPr>
        <w:pStyle w:val="aff5"/>
        <w:rPr>
          <w:lang w:val="uk-UA"/>
        </w:rPr>
      </w:pPr>
    </w:p>
    <w:p w:rsidR="000645C5" w:rsidRDefault="000645C5" w:rsidP="006F62C9">
      <w:pPr>
        <w:pStyle w:val="aff5"/>
        <w:rPr>
          <w:lang w:val="uk-UA"/>
        </w:rPr>
      </w:pPr>
      <w:r>
        <w:rPr>
          <w:lang w:val="uk-UA"/>
        </w:rPr>
        <w:t xml:space="preserve">Дана схема роботи дозволяє не перевантажувати канали зв’язку службовими повідомленнями маршрутизації через те, що в більшості випадків, будуть передаватися лише зміни до таблиць маршрутизації. І лише у випадку досі невідомого вузла, йому передаватиметься повний вектор маршрутизації від сусідніх вузлів. У свою чергу, вузол, що отримує інформацію оновлює свій вектор маршрутизації шляхом порівняння мінімальних маршрутів. </w:t>
      </w:r>
    </w:p>
    <w:p w:rsidR="000645C5" w:rsidRPr="000645C5" w:rsidRDefault="000645C5" w:rsidP="000645C5">
      <w:pPr>
        <w:pStyle w:val="20"/>
        <w:rPr>
          <w:lang w:val="uk-UA"/>
        </w:rPr>
      </w:pPr>
      <w:bookmarkStart w:id="19" w:name="_Toc9232187"/>
      <w:r>
        <w:rPr>
          <w:lang w:val="uk-UA"/>
        </w:rPr>
        <w:t>3.3 Ініціалізація мережі</w:t>
      </w:r>
      <w:bookmarkEnd w:id="19"/>
    </w:p>
    <w:p w:rsidR="001858C7" w:rsidRDefault="001858C7" w:rsidP="001858C7">
      <w:pPr>
        <w:pStyle w:val="aff5"/>
        <w:rPr>
          <w:lang w:val="uk-UA"/>
        </w:rPr>
      </w:pPr>
      <w:r>
        <w:rPr>
          <w:lang w:val="uk-UA"/>
        </w:rPr>
        <w:t>Варто приділити чимало уваги початковому налаштуванню мережі. Для забезпечення нормальної роботи, має бути деякий період ініціалізації, під час якого вузли обмінюються інформацією, будують граф та обчислюють найкоротші маршрути до інших вузлів.</w:t>
      </w:r>
      <w:r w:rsidR="000645C5">
        <w:rPr>
          <w:lang w:val="uk-UA"/>
        </w:rPr>
        <w:t xml:space="preserve"> Однак, даний спосіб роботи має місце лише при першому запуску мережі для пришвидшення ініціалізації.</w:t>
      </w:r>
    </w:p>
    <w:p w:rsidR="000645C5" w:rsidRDefault="000645C5" w:rsidP="001858C7">
      <w:pPr>
        <w:pStyle w:val="aff5"/>
        <w:rPr>
          <w:lang w:val="uk-UA"/>
        </w:rPr>
      </w:pPr>
      <w:r>
        <w:rPr>
          <w:lang w:val="uk-UA"/>
        </w:rPr>
        <w:t xml:space="preserve">При запуску вузла йому програмним чином встановлюється значення кількості вузлів у мережі. Потім, вузли починають обмінюватися </w:t>
      </w:r>
      <w:r>
        <w:rPr>
          <w:lang w:val="en-US"/>
        </w:rPr>
        <w:t>beacon</w:t>
      </w:r>
      <w:r w:rsidRPr="000645C5">
        <w:rPr>
          <w:lang w:val="uk-UA"/>
        </w:rPr>
        <w:t>-</w:t>
      </w:r>
      <w:r>
        <w:rPr>
          <w:lang w:val="uk-UA"/>
        </w:rPr>
        <w:t xml:space="preserve">повідомленнями, що містять інформацію про відомі маршрути. Кожен вузол знає про своїх сусдів, а отже може передавати інформацію про вартість маршруту до цих сусідів. </w:t>
      </w:r>
      <w:r w:rsidR="00C33D6E">
        <w:rPr>
          <w:lang w:val="uk-UA"/>
        </w:rPr>
        <w:t>Залучення до обміну маршутною інформацією усіх вузлів дозволяє одразу будувати найкоротші шляхи під час розповсюдження вже відомої маршрутної інформації. Це зумовлено тим, що враховувється лише метрика кількості хопів. Після того, як кількість відомих маршрутів в кожного вузла для себе та для сусідів досягне позначки кількості вузлів у мережі, відбувається перехід до стану нормальної роботи, а саме чергування фаз сну та пробудження.</w:t>
      </w:r>
    </w:p>
    <w:p w:rsidR="00C33D6E" w:rsidRDefault="00C33D6E" w:rsidP="001858C7">
      <w:pPr>
        <w:pStyle w:val="aff5"/>
        <w:rPr>
          <w:lang w:val="uk-UA"/>
        </w:rPr>
      </w:pPr>
      <w:r>
        <w:rPr>
          <w:lang w:val="uk-UA"/>
        </w:rPr>
        <w:t>Такий метод є ефективним з точки зору часу побудови таблиць маррутизації, але можна обійтись і без нього. Спосіб оновлення маршрутної інформації, що описаний у попередньому підрозділі для випадку втрати з’єдання з вузлами або з’явлення нових вузлів у мережі дозволяє також ініціалізувати мережу, однак із значними затримками. Хоч вищеописаний алгоритм маршрутизації є самодостатнім та самоорганізовуючим, але краще використовувати окремий етап ініціалізації мережі задля уникнення деякого неповноцінного стану невизначеності.</w:t>
      </w:r>
    </w:p>
    <w:p w:rsidR="00C33D6E" w:rsidRPr="000645C5" w:rsidRDefault="00C33D6E" w:rsidP="00C33D6E">
      <w:pPr>
        <w:pStyle w:val="20"/>
        <w:rPr>
          <w:lang w:val="uk-UA"/>
        </w:rPr>
      </w:pPr>
      <w:bookmarkStart w:id="20" w:name="_Toc9232188"/>
      <w:r>
        <w:rPr>
          <w:lang w:val="uk-UA"/>
        </w:rPr>
        <w:t>3.4 Балансування</w:t>
      </w:r>
      <w:bookmarkEnd w:id="20"/>
    </w:p>
    <w:p w:rsidR="001858C7" w:rsidRDefault="006572FA" w:rsidP="00A90778">
      <w:pPr>
        <w:pStyle w:val="aff5"/>
        <w:rPr>
          <w:lang w:val="uk-UA"/>
        </w:rPr>
      </w:pPr>
      <w:r>
        <w:rPr>
          <w:lang w:val="uk-UA"/>
        </w:rPr>
        <w:t xml:space="preserve">Базою для функціонування проектованої асинхронної мережі є наявність буфера при кожному вузлі. Однак, при нормальній роботі мережі можуть створюватися так звані гарячі точки – вузли, на які приходиться більше всього трафіку. Формування таких гарячих точок, в яких активно відбувається передача повідомлень, і відповідно які мають відносно малий час тривалості сну, досить швидко виснажить акамулятори таких вузлів, тож до принципу передачі повідомлень найкоротшим шляхом необхідно вносити деякі корективи, щоб досягти відносного балансу у загальному трафіку в мережі. </w:t>
      </w:r>
    </w:p>
    <w:p w:rsidR="006572FA" w:rsidRDefault="006572FA" w:rsidP="00A90778">
      <w:pPr>
        <w:pStyle w:val="aff5"/>
        <w:rPr>
          <w:lang w:val="uk-UA"/>
        </w:rPr>
      </w:pPr>
      <w:r>
        <w:rPr>
          <w:lang w:val="uk-UA"/>
        </w:rPr>
        <w:t xml:space="preserve">Так як буфер є основою роботи вузлів, і, більше того, його відносна наповненість впливає на тривалість сну, </w:t>
      </w:r>
      <w:r w:rsidR="00B0071E">
        <w:rPr>
          <w:lang w:val="uk-UA"/>
        </w:rPr>
        <w:t>то загальну навантаженість вузла можна виразити наступною формулою:</w:t>
      </w:r>
    </w:p>
    <w:p w:rsidR="00B0071E" w:rsidRDefault="00B0071E" w:rsidP="00B0071E">
      <w:pPr>
        <w:jc w:val="both"/>
        <w:rPr>
          <w:rFonts w:eastAsiaTheme="minorEastAsia"/>
          <w:sz w:val="28"/>
          <w:szCs w:val="28"/>
        </w:rPr>
      </w:pPr>
    </w:p>
    <w:p w:rsidR="00B0071E" w:rsidRDefault="00B0071E" w:rsidP="00B0071E">
      <w:pPr>
        <w:jc w:val="right"/>
        <w:rPr>
          <w:rFonts w:eastAsiaTheme="minorEastAsia"/>
          <w:sz w:val="28"/>
          <w:szCs w:val="28"/>
        </w:rPr>
      </w:pPr>
      <m:oMath>
        <m:r>
          <w:rPr>
            <w:rFonts w:ascii="Cambria Math" w:eastAsiaTheme="minorEastAsia" w:hAnsi="Cambria Math"/>
            <w:sz w:val="28"/>
            <w:szCs w:val="28"/>
          </w:rPr>
          <m:t xml:space="preserve">β= </m:t>
        </m:r>
        <m:f>
          <m:fPr>
            <m:ctrlPr>
              <w:rPr>
                <w:rFonts w:ascii="Cambria Math" w:eastAsiaTheme="minorEastAsia" w:hAnsi="Cambria Math"/>
                <w:i/>
                <w:sz w:val="28"/>
                <w:szCs w:val="28"/>
              </w:rPr>
            </m:ctrlPr>
          </m:fPr>
          <m:num>
            <m:r>
              <w:rPr>
                <w:rFonts w:ascii="Cambria Math" w:eastAsiaTheme="minorEastAsia" w:hAnsi="Cambria Math"/>
                <w:sz w:val="28"/>
                <w:szCs w:val="28"/>
              </w:rPr>
              <m:t>n</m:t>
            </m:r>
          </m:num>
          <m:den>
            <m:r>
              <w:rPr>
                <w:rFonts w:ascii="Cambria Math" w:eastAsiaTheme="minorEastAsia" w:hAnsi="Cambria Math"/>
                <w:sz w:val="28"/>
                <w:szCs w:val="28"/>
              </w:rPr>
              <m:t>C</m:t>
            </m:r>
          </m:den>
        </m:f>
      </m:oMath>
      <w:r w:rsidRPr="001F219E">
        <w:rPr>
          <w:rFonts w:eastAsiaTheme="minorEastAsia"/>
          <w:sz w:val="28"/>
          <w:szCs w:val="28"/>
        </w:rPr>
        <w:t xml:space="preserve"> </w:t>
      </w:r>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rPr>
        <w:tab/>
      </w:r>
      <w:r>
        <w:rPr>
          <w:rFonts w:eastAsiaTheme="minorEastAsia"/>
          <w:sz w:val="28"/>
          <w:szCs w:val="28"/>
        </w:rPr>
        <w:tab/>
      </w:r>
      <w:r w:rsidRPr="00180E21">
        <w:rPr>
          <w:rFonts w:eastAsiaTheme="minorEastAsia"/>
          <w:sz w:val="28"/>
          <w:szCs w:val="28"/>
        </w:rPr>
        <w:t>(</w:t>
      </w:r>
      <w:r>
        <w:rPr>
          <w:rFonts w:eastAsiaTheme="minorEastAsia"/>
          <w:sz w:val="28"/>
          <w:szCs w:val="28"/>
          <w:lang w:val="uk-UA"/>
        </w:rPr>
        <w:t>3.1</w:t>
      </w:r>
      <w:r w:rsidRPr="00180E21">
        <w:rPr>
          <w:rFonts w:eastAsiaTheme="minorEastAsia"/>
          <w:sz w:val="28"/>
          <w:szCs w:val="28"/>
        </w:rPr>
        <w:t>)</w:t>
      </w:r>
    </w:p>
    <w:p w:rsidR="00B0071E" w:rsidRPr="00180E21" w:rsidRDefault="00B0071E" w:rsidP="00B0071E">
      <w:pPr>
        <w:jc w:val="right"/>
        <w:rPr>
          <w:rFonts w:eastAsiaTheme="minorEastAsia"/>
          <w:sz w:val="28"/>
          <w:szCs w:val="28"/>
        </w:rPr>
      </w:pPr>
    </w:p>
    <w:p w:rsidR="00B0071E" w:rsidRDefault="00B0071E" w:rsidP="00A90778">
      <w:pPr>
        <w:pStyle w:val="aff5"/>
        <w:rPr>
          <w:szCs w:val="28"/>
          <w:lang w:val="uk-UA"/>
        </w:rPr>
      </w:pPr>
      <w:r>
        <w:rPr>
          <w:lang w:val="uk-UA"/>
        </w:rPr>
        <w:t xml:space="preserve">Де </w:t>
      </w:r>
      <w:r>
        <w:rPr>
          <w:i/>
          <w:lang w:val="en-US"/>
        </w:rPr>
        <w:t>n</w:t>
      </w:r>
      <w:r w:rsidRPr="00B0071E">
        <w:t xml:space="preserve"> – </w:t>
      </w:r>
      <w:r>
        <w:rPr>
          <w:lang w:val="uk-UA"/>
        </w:rPr>
        <w:t xml:space="preserve">поточна кількість повідомлень в буфері, а </w:t>
      </w:r>
      <w:r>
        <w:rPr>
          <w:i/>
          <w:lang w:val="en-US"/>
        </w:rPr>
        <w:t>c</w:t>
      </w:r>
      <w:r w:rsidRPr="00B0071E">
        <w:t xml:space="preserve"> – </w:t>
      </w:r>
      <w:r>
        <w:rPr>
          <w:lang w:val="uk-UA"/>
        </w:rPr>
        <w:t xml:space="preserve">загальні місткість буфера. Відповідно, </w:t>
      </w:r>
      <m:oMath>
        <m:r>
          <w:rPr>
            <w:rFonts w:ascii="Cambria Math" w:hAnsi="Cambria Math"/>
            <w:lang w:val="uk-UA"/>
          </w:rPr>
          <m:t>0 ≤</m:t>
        </m:r>
        <m:r>
          <w:rPr>
            <w:rFonts w:ascii="Cambria Math" w:eastAsiaTheme="minorEastAsia" w:hAnsi="Cambria Math"/>
            <w:szCs w:val="28"/>
          </w:rPr>
          <m:t>β≤1</m:t>
        </m:r>
      </m:oMath>
      <w:r>
        <w:rPr>
          <w:szCs w:val="28"/>
          <w:lang w:val="uk-UA"/>
        </w:rPr>
        <w:t xml:space="preserve">. Таким чином, балансувати можна за допомогою параметра </w:t>
      </w:r>
      <m:oMath>
        <m:r>
          <w:rPr>
            <w:rFonts w:ascii="Cambria Math" w:eastAsiaTheme="minorEastAsia" w:hAnsi="Cambria Math"/>
            <w:szCs w:val="28"/>
          </w:rPr>
          <m:t>β</m:t>
        </m:r>
      </m:oMath>
      <w:r w:rsidR="00432940">
        <w:rPr>
          <w:szCs w:val="28"/>
          <w:lang w:val="uk-UA"/>
        </w:rPr>
        <w:t xml:space="preserve">. А як вже згадувалося раніше, </w:t>
      </w:r>
      <w:r w:rsidR="00432940">
        <w:rPr>
          <w:szCs w:val="28"/>
          <w:lang w:val="en-US"/>
        </w:rPr>
        <w:t>beacon</w:t>
      </w:r>
      <w:r w:rsidR="00432940" w:rsidRPr="00432940">
        <w:rPr>
          <w:szCs w:val="28"/>
          <w:lang w:val="uk-UA"/>
        </w:rPr>
        <w:t>-</w:t>
      </w:r>
      <w:r w:rsidR="00432940">
        <w:rPr>
          <w:szCs w:val="28"/>
          <w:lang w:val="uk-UA"/>
        </w:rPr>
        <w:t xml:space="preserve">повідомлення містить інформацію про поточний стан вузла, тому в якості такого показника, кожен вузол буде включати своє значення </w:t>
      </w:r>
      <m:oMath>
        <m:r>
          <w:rPr>
            <w:rFonts w:ascii="Cambria Math" w:eastAsiaTheme="minorEastAsia" w:hAnsi="Cambria Math"/>
            <w:szCs w:val="28"/>
          </w:rPr>
          <m:t>β</m:t>
        </m:r>
      </m:oMath>
      <w:r w:rsidR="00432940">
        <w:rPr>
          <w:szCs w:val="28"/>
          <w:lang w:val="uk-UA"/>
        </w:rPr>
        <w:t xml:space="preserve"> при розповсюдженні інформації маршрутизації. Підсумовуючи, вибір вузла приймача буде відбуватися за наступною формулою:</w:t>
      </w:r>
    </w:p>
    <w:p w:rsidR="00432940" w:rsidRDefault="00432940" w:rsidP="00432940">
      <w:pPr>
        <w:jc w:val="both"/>
        <w:rPr>
          <w:sz w:val="28"/>
          <w:szCs w:val="28"/>
        </w:rPr>
      </w:pPr>
    </w:p>
    <w:p w:rsidR="00432940" w:rsidRPr="001F219E" w:rsidRDefault="00CA7C6F" w:rsidP="00432940">
      <w:pPr>
        <w:jc w:val="right"/>
        <w:rPr>
          <w:rFonts w:eastAsiaTheme="minorEastAsia"/>
          <w:sz w:val="28"/>
          <w:szCs w:val="28"/>
        </w:rPr>
      </w:pP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N</m:t>
            </m:r>
          </m:e>
          <m:sub>
            <m:r>
              <w:rPr>
                <w:rFonts w:ascii="Cambria Math" w:eastAsiaTheme="minorEastAsia" w:hAnsi="Cambria Math"/>
                <w:sz w:val="28"/>
                <w:szCs w:val="28"/>
                <w:lang w:val="en-US"/>
              </w:rPr>
              <m:t>i</m:t>
            </m:r>
          </m:sub>
        </m:sSub>
        <m:r>
          <w:rPr>
            <w:rFonts w:ascii="Cambria Math" w:eastAsiaTheme="minorEastAsia" w:hAnsi="Cambria Math"/>
            <w:sz w:val="28"/>
            <w:szCs w:val="28"/>
          </w:rPr>
          <m:t>=</m:t>
        </m:r>
        <m:r>
          <m:rPr>
            <m:sty m:val="p"/>
          </m:rPr>
          <w:rPr>
            <w:rFonts w:ascii="Cambria Math" w:eastAsiaTheme="minorEastAsia" w:hAnsi="Cambria Math"/>
            <w:sz w:val="28"/>
            <w:szCs w:val="28"/>
          </w:rPr>
          <m:t>min⁡</m:t>
        </m:r>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h</m:t>
            </m:r>
          </m:e>
          <m:sub>
            <m:r>
              <w:rPr>
                <w:rFonts w:ascii="Cambria Math" w:eastAsiaTheme="minorEastAsia" w:hAnsi="Cambria Math"/>
                <w:sz w:val="28"/>
                <w:szCs w:val="28"/>
              </w:rPr>
              <m:t>i</m:t>
            </m:r>
          </m:sub>
        </m:sSub>
        <m:r>
          <w:rPr>
            <w:rFonts w:ascii="Cambria Math" w:eastAsiaTheme="minorEastAsia" w:hAnsi="Cambria Math"/>
            <w:sz w:val="28"/>
            <w:szCs w:val="28"/>
          </w:rPr>
          <m:t xml:space="preserve">+ </m:t>
        </m:r>
        <m:rad>
          <m:radPr>
            <m:degHide m:val="1"/>
            <m:ctrlPr>
              <w:rPr>
                <w:rFonts w:ascii="Cambria Math" w:eastAsiaTheme="minorEastAsia" w:hAnsi="Cambria Math"/>
                <w:i/>
                <w:sz w:val="28"/>
                <w:szCs w:val="28"/>
              </w:rPr>
            </m:ctrlPr>
          </m:radPr>
          <m:deg/>
          <m:e>
            <m:sSub>
              <m:sSubPr>
                <m:ctrlPr>
                  <w:rPr>
                    <w:rFonts w:ascii="Cambria Math" w:eastAsiaTheme="minorEastAsia" w:hAnsi="Cambria Math"/>
                    <w:i/>
                    <w:sz w:val="28"/>
                    <w:szCs w:val="28"/>
                  </w:rPr>
                </m:ctrlPr>
              </m:sSubPr>
              <m:e>
                <m:r>
                  <w:rPr>
                    <w:rFonts w:ascii="Cambria Math" w:eastAsiaTheme="minorEastAsia" w:hAnsi="Cambria Math"/>
                    <w:sz w:val="28"/>
                    <w:szCs w:val="28"/>
                  </w:rPr>
                  <m:t>h</m:t>
                </m:r>
              </m:e>
              <m:sub>
                <m:r>
                  <w:rPr>
                    <w:rFonts w:ascii="Cambria Math" w:eastAsiaTheme="minorEastAsia" w:hAnsi="Cambria Math"/>
                    <w:sz w:val="28"/>
                    <w:szCs w:val="28"/>
                  </w:rPr>
                  <m:t>i</m:t>
                </m:r>
              </m:sub>
            </m:sSub>
          </m:e>
        </m:rad>
        <m:r>
          <w:rPr>
            <w:rFonts w:ascii="Cambria Math" w:eastAsiaTheme="minorEastAsia" w:hAnsi="Cambria Math"/>
            <w:sz w:val="28"/>
            <w:szCs w:val="28"/>
          </w:rPr>
          <m:t>*β)</m:t>
        </m:r>
      </m:oMath>
      <w:r w:rsidR="00432940">
        <w:rPr>
          <w:rFonts w:eastAsiaTheme="minorEastAsia"/>
          <w:sz w:val="28"/>
          <w:szCs w:val="28"/>
        </w:rPr>
        <w:t xml:space="preserve"> </w:t>
      </w:r>
      <w:r w:rsidR="00432940">
        <w:rPr>
          <w:rFonts w:eastAsiaTheme="minorEastAsia"/>
          <w:sz w:val="28"/>
          <w:szCs w:val="28"/>
        </w:rPr>
        <w:tab/>
      </w:r>
      <w:r w:rsidR="00432940">
        <w:rPr>
          <w:rFonts w:eastAsiaTheme="minorEastAsia"/>
          <w:sz w:val="28"/>
          <w:szCs w:val="28"/>
        </w:rPr>
        <w:tab/>
      </w:r>
      <w:r w:rsidR="00432940">
        <w:rPr>
          <w:rFonts w:eastAsiaTheme="minorEastAsia"/>
          <w:sz w:val="28"/>
          <w:szCs w:val="28"/>
        </w:rPr>
        <w:tab/>
      </w:r>
      <w:r w:rsidR="00432940">
        <w:rPr>
          <w:rFonts w:eastAsiaTheme="minorEastAsia"/>
          <w:sz w:val="28"/>
          <w:szCs w:val="28"/>
        </w:rPr>
        <w:tab/>
      </w:r>
      <w:r w:rsidR="00432940" w:rsidRPr="001F219E">
        <w:rPr>
          <w:rFonts w:eastAsiaTheme="minorEastAsia"/>
          <w:sz w:val="28"/>
          <w:szCs w:val="28"/>
        </w:rPr>
        <w:t>(</w:t>
      </w:r>
      <w:r w:rsidR="00432940">
        <w:rPr>
          <w:rFonts w:eastAsiaTheme="minorEastAsia"/>
          <w:sz w:val="28"/>
          <w:szCs w:val="28"/>
          <w:lang w:val="uk-UA"/>
        </w:rPr>
        <w:t>3.2</w:t>
      </w:r>
      <w:r w:rsidR="00432940" w:rsidRPr="001F219E">
        <w:rPr>
          <w:rFonts w:eastAsiaTheme="minorEastAsia"/>
          <w:sz w:val="28"/>
          <w:szCs w:val="28"/>
        </w:rPr>
        <w:t>)</w:t>
      </w:r>
    </w:p>
    <w:p w:rsidR="00432940" w:rsidRPr="00432940" w:rsidRDefault="00432940" w:rsidP="00432940">
      <w:pPr>
        <w:pStyle w:val="aff5"/>
        <w:ind w:firstLine="0"/>
        <w:rPr>
          <w:b/>
        </w:rPr>
      </w:pPr>
    </w:p>
    <w:p w:rsidR="00926915" w:rsidRDefault="00432940" w:rsidP="00926915">
      <w:pPr>
        <w:pStyle w:val="aff5"/>
      </w:pPr>
      <w:r w:rsidRPr="00432940">
        <w:rPr>
          <w:lang w:val="uk-UA"/>
        </w:rPr>
        <w:t xml:space="preserve">Де, </w:t>
      </w:r>
      <m:oMath>
        <m:sSub>
          <m:sSubPr>
            <m:ctrlPr>
              <w:rPr>
                <w:rFonts w:ascii="Cambria Math" w:hAnsi="Cambria Math"/>
                <w:i/>
                <w:lang w:val="uk-UA"/>
              </w:rPr>
            </m:ctrlPr>
          </m:sSubPr>
          <m:e>
            <m:r>
              <w:rPr>
                <w:rFonts w:ascii="Cambria Math" w:hAnsi="Cambria Math"/>
                <w:lang w:val="uk-UA"/>
              </w:rPr>
              <m:t>h</m:t>
            </m:r>
          </m:e>
          <m:sub>
            <m:r>
              <w:rPr>
                <w:rFonts w:ascii="Cambria Math" w:hAnsi="Cambria Math"/>
                <w:lang w:val="uk-UA"/>
              </w:rPr>
              <m:t>i</m:t>
            </m:r>
          </m:sub>
        </m:sSub>
      </m:oMath>
      <w:r w:rsidRPr="00432940">
        <w:t xml:space="preserve"> – </w:t>
      </w:r>
      <w:r w:rsidRPr="00432940">
        <w:rPr>
          <w:lang w:val="uk-UA"/>
        </w:rPr>
        <w:t xml:space="preserve">вартість шляху від </w:t>
      </w:r>
      <w:r w:rsidRPr="00432940">
        <w:rPr>
          <w:i/>
          <w:lang w:val="uk-UA"/>
        </w:rPr>
        <w:t>і</w:t>
      </w:r>
      <w:r w:rsidRPr="00432940">
        <w:rPr>
          <w:lang w:val="uk-UA"/>
        </w:rPr>
        <w:t xml:space="preserve">-го сусіднього вузла до вузла призначення, а </w:t>
      </w:r>
      <m:oMath>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i</m:t>
            </m:r>
          </m:sub>
        </m:sSub>
      </m:oMath>
      <w:r>
        <w:rPr>
          <w:lang w:val="uk-UA"/>
        </w:rPr>
        <w:t> - </w:t>
      </w:r>
      <w:r w:rsidRPr="00432940">
        <w:t>номер обраного вузла-приймача при маршрутизації.</w:t>
      </w:r>
    </w:p>
    <w:p w:rsidR="00147EBC" w:rsidRDefault="00147EBC">
      <w:pPr>
        <w:spacing w:after="160" w:line="259" w:lineRule="auto"/>
        <w:rPr>
          <w:sz w:val="28"/>
          <w:szCs w:val="22"/>
          <w:lang w:eastAsia="en-US"/>
        </w:rPr>
      </w:pPr>
      <w:r>
        <w:br w:type="page"/>
      </w:r>
    </w:p>
    <w:p w:rsidR="00926915" w:rsidRPr="00926915" w:rsidRDefault="00926915" w:rsidP="00147EBC">
      <w:pPr>
        <w:pStyle w:val="20"/>
        <w:ind w:left="0"/>
        <w:jc w:val="center"/>
        <w:rPr>
          <w:lang w:val="uk-UA"/>
        </w:rPr>
      </w:pPr>
      <w:bookmarkStart w:id="21" w:name="_Toc9232189"/>
      <w:r>
        <w:rPr>
          <w:lang w:val="uk-UA"/>
        </w:rPr>
        <w:t>Висновки до розділу 3</w:t>
      </w:r>
      <w:bookmarkEnd w:id="21"/>
    </w:p>
    <w:p w:rsidR="00A90778" w:rsidRDefault="00926915" w:rsidP="00477ED0">
      <w:pPr>
        <w:pStyle w:val="aff5"/>
        <w:rPr>
          <w:lang w:val="uk-UA"/>
        </w:rPr>
      </w:pPr>
      <w:r>
        <w:rPr>
          <w:lang w:val="uk-UA"/>
        </w:rPr>
        <w:t xml:space="preserve">Маршрутизація є невід’ємною складовою бездротових пристроїів інтернету речей. Примітно, що в асинхронній децентралізованій бездротовій мережі, вузли якої входять у стан сну, маршрутизація має свої виключні особливості. Так, перш за все, була вирішена задача пошуку найкоротшого шляху між вузлами за допомогою алгоритма Дейкстри. </w:t>
      </w:r>
      <w:r w:rsidR="004C7E47">
        <w:rPr>
          <w:lang w:val="uk-UA"/>
        </w:rPr>
        <w:t>Даний підхід є загальноприйнятим для різних способів маршрутизації. Такі алгоритми, як дистанційно-векторний алгоритм та алгоритм затоплення мають свої як переваги і недоліки. Однак, жоден з них не може бути пристосований до поточної моделі мережі в силу її асинхронності та значному перебуванню вузлів у стані сну. Тому, було запропоновано власний модифікований алгоритм маршрутизації, який поєднує переваги розглянутих алгоритмів та має місце застосування на пропонованій моделі.</w:t>
      </w:r>
    </w:p>
    <w:p w:rsidR="004C7E47" w:rsidRDefault="004C7E47" w:rsidP="00477ED0">
      <w:pPr>
        <w:pStyle w:val="aff5"/>
        <w:rPr>
          <w:lang w:val="uk-UA"/>
        </w:rPr>
      </w:pPr>
      <w:r>
        <w:rPr>
          <w:lang w:val="uk-UA"/>
        </w:rPr>
        <w:t xml:space="preserve">Обмін службовою маршрутною інформацією відбувається в рамках </w:t>
      </w:r>
      <w:r>
        <w:rPr>
          <w:lang w:val="en-US"/>
        </w:rPr>
        <w:t>beacon</w:t>
      </w:r>
      <w:r w:rsidRPr="004C7E47">
        <w:rPr>
          <w:lang w:val="uk-UA"/>
        </w:rPr>
        <w:t>-</w:t>
      </w:r>
      <w:r>
        <w:rPr>
          <w:lang w:val="uk-UA"/>
        </w:rPr>
        <w:t>повідомлення, яке надсилається на початку роботи вузла в активному стані. Розроблений протокол маршрутизації дозволяє оновлювати маршрутну інформацію в мережі у випадку відмови вузла або у випадку появи нового вузла у мережі.</w:t>
      </w:r>
    </w:p>
    <w:p w:rsidR="004C7E47" w:rsidRDefault="004C7E47" w:rsidP="00477ED0">
      <w:pPr>
        <w:pStyle w:val="aff5"/>
        <w:rPr>
          <w:lang w:val="uk-UA"/>
        </w:rPr>
      </w:pPr>
      <w:r>
        <w:rPr>
          <w:lang w:val="uk-UA"/>
        </w:rPr>
        <w:t xml:space="preserve">Особлива увага була приділена балансуванню трафіку в мережі. Так, задля уникнення так званих гарячих точок, коли певна частина мережі працює набагато більше і частіше в активному режимі, аніж інші вузли, було прийнято </w:t>
      </w:r>
      <w:r w:rsidR="00EB2A26">
        <w:rPr>
          <w:lang w:val="uk-UA"/>
        </w:rPr>
        <w:t xml:space="preserve">модифікований спосіб визначення маршруту, який враховує ступінь завантаженості сусідніх вузлів. </w:t>
      </w:r>
    </w:p>
    <w:p w:rsidR="00EB2A26" w:rsidRPr="00EB2A26" w:rsidRDefault="00EB2A26" w:rsidP="00477ED0">
      <w:pPr>
        <w:pStyle w:val="aff5"/>
        <w:rPr>
          <w:lang w:val="uk-UA"/>
        </w:rPr>
      </w:pPr>
      <w:r>
        <w:rPr>
          <w:lang w:val="uk-UA"/>
        </w:rPr>
        <w:t xml:space="preserve">Окреме місце виділено для початкової ініціалізації мережі, яка дозволяє в найкоротші терміни для всіх вузлів побудувати таблиці маршрутизації та перейти в режим нормальної роботи. Однак, така функціональність є лише покращенням до роботи вузлів і може бути не застосована. В такому випадку, нормальна робота мережі, коли в </w:t>
      </w:r>
      <w:r>
        <w:rPr>
          <w:lang w:val="en-US"/>
        </w:rPr>
        <w:t>beacon</w:t>
      </w:r>
      <w:r w:rsidRPr="00EB2A26">
        <w:rPr>
          <w:lang w:val="uk-UA"/>
        </w:rPr>
        <w:t>-</w:t>
      </w:r>
      <w:r>
        <w:rPr>
          <w:lang w:val="uk-UA"/>
        </w:rPr>
        <w:t>повідомленнях надсилається інформація щодо маршрутизації дозволить хоч і з затримкою, але повністю ініціалізувати коректну роботу мережі.</w:t>
      </w:r>
    </w:p>
    <w:p w:rsidR="00BA0BB1" w:rsidRDefault="00BA0BB1" w:rsidP="00BA0BB1">
      <w:pPr>
        <w:rPr>
          <w:sz w:val="28"/>
          <w:szCs w:val="22"/>
          <w:lang w:val="uk-UA" w:eastAsia="en-US"/>
        </w:rPr>
      </w:pPr>
      <w:r>
        <w:rPr>
          <w:lang w:val="uk-UA"/>
        </w:rPr>
        <w:br w:type="page"/>
      </w:r>
    </w:p>
    <w:p w:rsidR="00AD5DEC" w:rsidRDefault="00313B4A" w:rsidP="00AB5DC7">
      <w:pPr>
        <w:pStyle w:val="1"/>
        <w:jc w:val="center"/>
        <w:rPr>
          <w:b/>
          <w:lang w:val="uk-UA"/>
        </w:rPr>
      </w:pPr>
      <w:bookmarkStart w:id="22" w:name="_Toc9232190"/>
      <w:r>
        <w:rPr>
          <w:b/>
          <w:lang w:val="uk-UA"/>
        </w:rPr>
        <w:t>РОЗДІЛ 4</w:t>
      </w:r>
      <w:r>
        <w:rPr>
          <w:b/>
          <w:lang w:val="uk-UA"/>
        </w:rPr>
        <w:br/>
      </w:r>
      <w:r w:rsidR="007B5727">
        <w:rPr>
          <w:b/>
          <w:lang w:val="uk-UA"/>
        </w:rPr>
        <w:t>МОДЕЛЮВАННЯ</w:t>
      </w:r>
      <w:bookmarkEnd w:id="22"/>
    </w:p>
    <w:p w:rsidR="00C103E1" w:rsidRDefault="0020395F" w:rsidP="008D3350">
      <w:pPr>
        <w:pStyle w:val="aff5"/>
        <w:rPr>
          <w:lang w:val="uk-UA"/>
        </w:rPr>
      </w:pPr>
      <w:r>
        <w:rPr>
          <w:lang w:val="uk-UA"/>
        </w:rPr>
        <w:t>Для аналізу та демонстрації ефективності розробленого протоколу роботи вузла разом із алгоритмом маршрутизації</w:t>
      </w:r>
      <w:r w:rsidR="00BE7EA1">
        <w:rPr>
          <w:lang w:val="uk-UA"/>
        </w:rPr>
        <w:t xml:space="preserve"> необхідно виконати моделювання роботи мережі. Враховуючи акцентованість розробленого протоколу на площі покриття та масштабованості мережі, було прийнято рішення використовувати програмне моделювання для того, щоб уникнути апаратної прив’язаності до тої чи іншої платформи, та чинників, що можуть вплинути на роботу мережі. </w:t>
      </w:r>
    </w:p>
    <w:p w:rsidR="00C103E1" w:rsidRDefault="00BE7EA1" w:rsidP="00C103E1">
      <w:pPr>
        <w:pStyle w:val="aff5"/>
        <w:rPr>
          <w:lang w:val="uk-UA"/>
        </w:rPr>
      </w:pPr>
      <w:r>
        <w:rPr>
          <w:lang w:val="uk-UA"/>
        </w:rPr>
        <w:t xml:space="preserve">Мовою програмування для моделювання було обрано об’єктно-орієнтовану мову </w:t>
      </w:r>
      <w:r>
        <w:rPr>
          <w:lang w:val="en-US"/>
        </w:rPr>
        <w:t>Java</w:t>
      </w:r>
      <w:r>
        <w:rPr>
          <w:lang w:val="uk-UA"/>
        </w:rPr>
        <w:t xml:space="preserve">, яка дозволяє виконувати програми на будь-яких платформах; </w:t>
      </w:r>
      <w:r w:rsidR="00C103E1">
        <w:rPr>
          <w:lang w:val="uk-UA"/>
        </w:rPr>
        <w:t>містить великий набір інстру</w:t>
      </w:r>
      <w:r>
        <w:rPr>
          <w:lang w:val="uk-UA"/>
        </w:rPr>
        <w:t xml:space="preserve">ментів та бібліотек; </w:t>
      </w:r>
      <w:r w:rsidR="00C103E1">
        <w:rPr>
          <w:lang w:val="uk-UA"/>
        </w:rPr>
        <w:t xml:space="preserve">має потужну підтримку користувачів та для якої існують зручні програмні рішення інтегрованих середовищ розробки, як-от </w:t>
      </w:r>
      <w:r w:rsidR="00C103E1">
        <w:rPr>
          <w:lang w:val="en-US"/>
        </w:rPr>
        <w:t>ItelliJ</w:t>
      </w:r>
      <w:r w:rsidR="00C103E1" w:rsidRPr="00C103E1">
        <w:rPr>
          <w:lang w:val="uk-UA"/>
        </w:rPr>
        <w:t xml:space="preserve"> </w:t>
      </w:r>
      <w:r w:rsidR="00C103E1">
        <w:rPr>
          <w:lang w:val="en-US"/>
        </w:rPr>
        <w:t>IDEA</w:t>
      </w:r>
      <w:r w:rsidR="00C103E1" w:rsidRPr="00C103E1">
        <w:rPr>
          <w:lang w:val="uk-UA"/>
        </w:rPr>
        <w:t xml:space="preserve"> </w:t>
      </w:r>
      <w:r w:rsidR="00C103E1">
        <w:rPr>
          <w:lang w:val="uk-UA"/>
        </w:rPr>
        <w:t xml:space="preserve">від компанії </w:t>
      </w:r>
      <w:r w:rsidR="00C103E1">
        <w:rPr>
          <w:lang w:val="en-US"/>
        </w:rPr>
        <w:t>JetBrains</w:t>
      </w:r>
      <w:r w:rsidR="00C103E1">
        <w:rPr>
          <w:lang w:val="uk-UA"/>
        </w:rPr>
        <w:t xml:space="preserve">, що буде використовуватись надалі. </w:t>
      </w:r>
    </w:p>
    <w:p w:rsidR="00C103E1" w:rsidRPr="00C103E1" w:rsidRDefault="00C103E1" w:rsidP="00C103E1">
      <w:pPr>
        <w:pStyle w:val="20"/>
        <w:rPr>
          <w:lang w:val="uk-UA"/>
        </w:rPr>
      </w:pPr>
      <w:bookmarkStart w:id="23" w:name="_Toc9232191"/>
      <w:r w:rsidRPr="00C103E1">
        <w:t xml:space="preserve">4.1 </w:t>
      </w:r>
      <w:r>
        <w:rPr>
          <w:lang w:val="uk-UA"/>
        </w:rPr>
        <w:t>Опис структури програми</w:t>
      </w:r>
      <w:bookmarkEnd w:id="23"/>
    </w:p>
    <w:p w:rsidR="00C103E1" w:rsidRDefault="00C103E1" w:rsidP="00230ACB">
      <w:pPr>
        <w:pStyle w:val="aff5"/>
        <w:rPr>
          <w:lang w:val="uk-UA"/>
        </w:rPr>
      </w:pPr>
      <w:r>
        <w:rPr>
          <w:lang w:val="uk-UA"/>
        </w:rPr>
        <w:t xml:space="preserve">Загалом, для моделювання роботи мережі за допомогою об’єктно-орієнтованої мови програмування, перш за все необхідно виділити ключові сутності в моделі. Так, в мережі головною сутністю буде клас </w:t>
      </w:r>
      <w:r>
        <w:rPr>
          <w:lang w:val="en-US"/>
        </w:rPr>
        <w:t>Node</w:t>
      </w:r>
      <w:r w:rsidRPr="00C103E1">
        <w:t>, що означає вузол мережі</w:t>
      </w:r>
      <w:r>
        <w:rPr>
          <w:lang w:val="uk-UA"/>
        </w:rPr>
        <w:t xml:space="preserve">. Окрім цього, можна виділити </w:t>
      </w:r>
      <w:r w:rsidR="00230ACB">
        <w:rPr>
          <w:lang w:val="uk-UA"/>
        </w:rPr>
        <w:t xml:space="preserve">ще такі супутні сутності, як </w:t>
      </w:r>
      <w:r w:rsidR="00230ACB">
        <w:rPr>
          <w:lang w:val="en-US"/>
        </w:rPr>
        <w:t>Message</w:t>
      </w:r>
      <w:r w:rsidR="00230ACB">
        <w:rPr>
          <w:lang w:val="uk-UA"/>
        </w:rPr>
        <w:t xml:space="preserve"> для позначення повідомлення в мережі, </w:t>
      </w:r>
      <w:r w:rsidR="00230ACB">
        <w:rPr>
          <w:lang w:val="en-US"/>
        </w:rPr>
        <w:t>TestCase</w:t>
      </w:r>
      <w:r w:rsidR="00230ACB">
        <w:rPr>
          <w:lang w:val="uk-UA"/>
        </w:rPr>
        <w:t xml:space="preserve"> для позначення певного випадку роботи мережі з певними параметрами та клас </w:t>
      </w:r>
      <w:r w:rsidR="00230ACB">
        <w:rPr>
          <w:lang w:val="en-US"/>
        </w:rPr>
        <w:t>Main</w:t>
      </w:r>
      <w:r w:rsidR="00230ACB">
        <w:rPr>
          <w:lang w:val="uk-UA"/>
        </w:rPr>
        <w:t xml:space="preserve"> для запуску моделювання.</w:t>
      </w:r>
    </w:p>
    <w:p w:rsidR="00230ACB" w:rsidRDefault="00230ACB" w:rsidP="00230ACB">
      <w:pPr>
        <w:pStyle w:val="aff5"/>
        <w:rPr>
          <w:lang w:val="uk-UA"/>
        </w:rPr>
      </w:pPr>
      <w:r>
        <w:rPr>
          <w:lang w:val="uk-UA"/>
        </w:rPr>
        <w:t xml:space="preserve">Клас </w:t>
      </w:r>
      <w:r>
        <w:rPr>
          <w:lang w:val="en-US"/>
        </w:rPr>
        <w:t>Message</w:t>
      </w:r>
      <w:r>
        <w:rPr>
          <w:lang w:val="uk-UA"/>
        </w:rPr>
        <w:t xml:space="preserve"> міситить наступні поля:</w:t>
      </w:r>
    </w:p>
    <w:p w:rsidR="00230ACB" w:rsidRPr="00230ACB" w:rsidRDefault="00230ACB" w:rsidP="00230ACB">
      <w:pPr>
        <w:pStyle w:val="aff5"/>
        <w:rPr>
          <w:lang w:val="uk-UA"/>
        </w:rPr>
      </w:pPr>
      <w:r>
        <w:rPr>
          <w:lang w:val="uk-UA"/>
        </w:rPr>
        <w:t xml:space="preserve">    private Node source - для позначення вузла-джерела повідомлення;</w:t>
      </w:r>
    </w:p>
    <w:p w:rsidR="00230ACB" w:rsidRPr="00230ACB" w:rsidRDefault="00230ACB" w:rsidP="00230ACB">
      <w:pPr>
        <w:pStyle w:val="aff5"/>
        <w:rPr>
          <w:lang w:val="uk-UA"/>
        </w:rPr>
      </w:pPr>
      <w:r>
        <w:rPr>
          <w:lang w:val="uk-UA"/>
        </w:rPr>
        <w:t xml:space="preserve">    private Node destination – для позначення кінцевого вузла призначення;</w:t>
      </w:r>
    </w:p>
    <w:p w:rsidR="00230ACB" w:rsidRPr="00230ACB" w:rsidRDefault="00230ACB" w:rsidP="00230ACB">
      <w:pPr>
        <w:pStyle w:val="aff5"/>
        <w:rPr>
          <w:lang w:val="uk-UA"/>
        </w:rPr>
      </w:pPr>
      <w:r>
        <w:rPr>
          <w:lang w:val="uk-UA"/>
        </w:rPr>
        <w:t xml:space="preserve">    private byte[] information – для позначення корисної інформації;</w:t>
      </w:r>
    </w:p>
    <w:p w:rsidR="00230ACB" w:rsidRPr="00230ACB" w:rsidRDefault="00230ACB" w:rsidP="00230ACB">
      <w:pPr>
        <w:pStyle w:val="aff5"/>
        <w:rPr>
          <w:lang w:val="uk-UA"/>
        </w:rPr>
      </w:pPr>
      <w:r>
        <w:rPr>
          <w:lang w:val="uk-UA"/>
        </w:rPr>
        <w:t xml:space="preserve">    long created – для позначення часу створення повідомлення;</w:t>
      </w:r>
    </w:p>
    <w:p w:rsidR="00230ACB" w:rsidRDefault="00230ACB" w:rsidP="00230ACB">
      <w:pPr>
        <w:pStyle w:val="aff5"/>
        <w:rPr>
          <w:lang w:val="uk-UA"/>
        </w:rPr>
      </w:pPr>
      <w:r w:rsidRPr="00230ACB">
        <w:rPr>
          <w:lang w:val="uk-UA"/>
        </w:rPr>
        <w:t xml:space="preserve">    lon</w:t>
      </w:r>
      <w:r>
        <w:rPr>
          <w:lang w:val="uk-UA"/>
        </w:rPr>
        <w:t>g delivered – для позначення часу доставки повідомлення.</w:t>
      </w:r>
    </w:p>
    <w:p w:rsidR="00230ACB" w:rsidRDefault="00230ACB" w:rsidP="007536ED">
      <w:pPr>
        <w:pStyle w:val="aff5"/>
        <w:rPr>
          <w:lang w:val="uk-UA"/>
        </w:rPr>
      </w:pPr>
      <w:r>
        <w:rPr>
          <w:lang w:val="uk-UA"/>
        </w:rPr>
        <w:t>Тут, останні 2 поля необхідні для аналізу часових характеристик роботи мережі, а саме скільки часу проходить від створення</w:t>
      </w:r>
      <w:r w:rsidR="007536ED">
        <w:rPr>
          <w:lang w:val="uk-UA"/>
        </w:rPr>
        <w:t xml:space="preserve"> повідомлення до його доставки. Окрім вже згаданих, для аналізу ефективності роботи мережу використовуються наступні статичні поля:</w:t>
      </w:r>
    </w:p>
    <w:p w:rsidR="007536ED" w:rsidRPr="007536ED" w:rsidRDefault="007536ED" w:rsidP="007536ED">
      <w:pPr>
        <w:pStyle w:val="aff5"/>
        <w:rPr>
          <w:lang w:val="uk-UA"/>
        </w:rPr>
      </w:pPr>
      <w:r w:rsidRPr="007536ED">
        <w:rPr>
          <w:lang w:val="uk-UA"/>
        </w:rPr>
        <w:t>static ThreadLocal&lt;List&lt;Message&gt;&gt; generated = ThreadLocal.withInitial(LinkedList::new);</w:t>
      </w:r>
    </w:p>
    <w:p w:rsidR="007536ED" w:rsidRPr="00230ACB" w:rsidRDefault="007536ED" w:rsidP="007536ED">
      <w:pPr>
        <w:pStyle w:val="aff5"/>
        <w:rPr>
          <w:lang w:val="uk-UA"/>
        </w:rPr>
      </w:pPr>
      <w:r w:rsidRPr="007536ED">
        <w:rPr>
          <w:lang w:val="uk-UA"/>
        </w:rPr>
        <w:t xml:space="preserve">    static ThreadLocal&lt;List&lt;Message&gt;&gt; arrived = ThreadLocal.withInitial(LinkedList::new);</w:t>
      </w:r>
    </w:p>
    <w:p w:rsidR="00C103E1" w:rsidRDefault="007536ED" w:rsidP="008D3350">
      <w:pPr>
        <w:pStyle w:val="aff5"/>
        <w:rPr>
          <w:lang w:val="uk-UA"/>
        </w:rPr>
      </w:pPr>
      <w:r>
        <w:rPr>
          <w:lang w:val="uk-UA"/>
        </w:rPr>
        <w:t>Під час створення нового повідомлення, та під час його доставки до вузла призначення, відповідні повідомлення будуть добавлятися в дані поля, що надалі дозволить проаналізувати відношення доставлених повідомлень до створених.</w:t>
      </w:r>
    </w:p>
    <w:p w:rsidR="00DA0728" w:rsidRDefault="007536ED" w:rsidP="00DA0728">
      <w:pPr>
        <w:pStyle w:val="aff5"/>
        <w:rPr>
          <w:lang w:val="uk-UA"/>
        </w:rPr>
      </w:pPr>
      <w:r>
        <w:rPr>
          <w:lang w:val="uk-UA"/>
        </w:rPr>
        <w:t xml:space="preserve">Щодо структури класу </w:t>
      </w:r>
      <w:r>
        <w:rPr>
          <w:lang w:val="en-US"/>
        </w:rPr>
        <w:t>Node</w:t>
      </w:r>
      <w:r w:rsidRPr="007536ED">
        <w:t xml:space="preserve">, </w:t>
      </w:r>
      <w:r>
        <w:rPr>
          <w:lang w:val="uk-UA"/>
        </w:rPr>
        <w:t xml:space="preserve">то тут все набагато складніше та цікавіше, адже він містить всю логіку та параметри роботи мережі, що є надзвичайно </w:t>
      </w:r>
      <w:r w:rsidR="00DA0728">
        <w:rPr>
          <w:lang w:val="uk-UA"/>
        </w:rPr>
        <w:t>важливим</w:t>
      </w:r>
      <w:r>
        <w:rPr>
          <w:lang w:val="uk-UA"/>
        </w:rPr>
        <w:t xml:space="preserve"> для децентралізованих вузлів мережі.</w:t>
      </w:r>
      <w:r w:rsidR="00DA0728">
        <w:rPr>
          <w:lang w:val="uk-UA"/>
        </w:rPr>
        <w:t xml:space="preserve"> </w:t>
      </w:r>
      <w:r w:rsidR="00EC2CA7">
        <w:rPr>
          <w:lang w:val="uk-UA"/>
        </w:rPr>
        <w:t>Отож</w:t>
      </w:r>
      <w:r w:rsidR="00DA0728">
        <w:rPr>
          <w:lang w:val="uk-UA"/>
        </w:rPr>
        <w:t xml:space="preserve">, </w:t>
      </w:r>
      <w:r w:rsidR="00EC2CA7">
        <w:rPr>
          <w:lang w:val="uk-UA"/>
        </w:rPr>
        <w:t>поля класу вузла виглядають наступним чином</w:t>
      </w:r>
      <w:r w:rsidR="00DA0728">
        <w:rPr>
          <w:lang w:val="uk-UA"/>
        </w:rPr>
        <w:t>:</w:t>
      </w:r>
    </w:p>
    <w:p w:rsidR="00DA0728" w:rsidRDefault="00DA0728" w:rsidP="00DA0728">
      <w:pPr>
        <w:pStyle w:val="aff5"/>
        <w:rPr>
          <w:lang w:val="uk-UA"/>
        </w:rPr>
      </w:pPr>
      <w:r w:rsidRPr="00DA0728">
        <w:rPr>
          <w:lang w:val="uk-UA"/>
        </w:rPr>
        <w:t>public final static ThreadLocal&lt;Double&gt; sensingRate = ThreadLocal.withInitial(() -&gt; 1 / 60.0); // omega</w:t>
      </w:r>
    </w:p>
    <w:p w:rsidR="00DA0728" w:rsidRPr="00DA0728" w:rsidRDefault="00DA0728" w:rsidP="00DA0728">
      <w:pPr>
        <w:pStyle w:val="aff5"/>
        <w:rPr>
          <w:lang w:val="uk-UA"/>
        </w:rPr>
      </w:pPr>
      <w:r w:rsidRPr="00DA0728">
        <w:rPr>
          <w:lang w:val="uk-UA"/>
        </w:rPr>
        <w:t xml:space="preserve">public final static int </w:t>
      </w:r>
      <w:r>
        <w:rPr>
          <w:lang w:val="uk-UA"/>
        </w:rPr>
        <w:t>bufferCapacity = 1000; // bytes</w:t>
      </w:r>
    </w:p>
    <w:p w:rsidR="00DA0728" w:rsidRPr="00DA0728" w:rsidRDefault="00DA0728" w:rsidP="00DA0728">
      <w:pPr>
        <w:pStyle w:val="aff5"/>
        <w:rPr>
          <w:lang w:val="uk-UA"/>
        </w:rPr>
      </w:pPr>
      <w:r w:rsidRPr="00DA0728">
        <w:rPr>
          <w:lang w:val="uk-UA"/>
        </w:rPr>
        <w:t xml:space="preserve">    public final static lo</w:t>
      </w:r>
      <w:r>
        <w:rPr>
          <w:lang w:val="uk-UA"/>
        </w:rPr>
        <w:t>ng sensingWorkTime = 200; // ms</w:t>
      </w:r>
    </w:p>
    <w:p w:rsidR="00DA0728" w:rsidRPr="00DA0728" w:rsidRDefault="00DA0728" w:rsidP="00DA0728">
      <w:pPr>
        <w:pStyle w:val="aff5"/>
        <w:rPr>
          <w:lang w:val="uk-UA"/>
        </w:rPr>
      </w:pPr>
      <w:r w:rsidRPr="00DA0728">
        <w:rPr>
          <w:lang w:val="uk-UA"/>
        </w:rPr>
        <w:t xml:space="preserve">    public final static long beaconSendTime = 100; // ms</w:t>
      </w:r>
    </w:p>
    <w:p w:rsidR="00DA0728" w:rsidRPr="00DA0728" w:rsidRDefault="00DA0728" w:rsidP="00DA0728">
      <w:pPr>
        <w:pStyle w:val="aff5"/>
        <w:rPr>
          <w:lang w:val="uk-UA"/>
        </w:rPr>
      </w:pPr>
      <w:r w:rsidRPr="00DA0728">
        <w:rPr>
          <w:lang w:val="uk-UA"/>
        </w:rPr>
        <w:t xml:space="preserve">    public final static lon</w:t>
      </w:r>
      <w:r>
        <w:rPr>
          <w:lang w:val="uk-UA"/>
        </w:rPr>
        <w:t>g beaconListenTime = 300; // ms</w:t>
      </w:r>
    </w:p>
    <w:p w:rsidR="00DA0728" w:rsidRPr="00DA0728" w:rsidRDefault="00DA0728" w:rsidP="00DA0728">
      <w:pPr>
        <w:pStyle w:val="aff5"/>
        <w:rPr>
          <w:lang w:val="uk-UA"/>
        </w:rPr>
      </w:pPr>
      <w:r w:rsidRPr="00DA0728">
        <w:rPr>
          <w:lang w:val="uk-UA"/>
        </w:rPr>
        <w:t xml:space="preserve">    public final static long sentTimePerByt</w:t>
      </w:r>
      <w:r>
        <w:rPr>
          <w:lang w:val="uk-UA"/>
        </w:rPr>
        <w:t>e = 20; // receive/transit time</w:t>
      </w:r>
    </w:p>
    <w:p w:rsidR="00DA0728" w:rsidRPr="00DA0728" w:rsidRDefault="00DA0728" w:rsidP="00DA0728">
      <w:pPr>
        <w:pStyle w:val="aff5"/>
        <w:rPr>
          <w:lang w:val="uk-UA"/>
        </w:rPr>
      </w:pPr>
      <w:r w:rsidRPr="00DA0728">
        <w:rPr>
          <w:lang w:val="uk-UA"/>
        </w:rPr>
        <w:t xml:space="preserve">    static ThreadLocal&lt;Double&gt; importanceCoefficient = ThreadLocal.withInitial(() -&gt; 0.02);</w:t>
      </w:r>
    </w:p>
    <w:p w:rsidR="00DA0728" w:rsidRPr="00DA0728" w:rsidRDefault="00DA0728" w:rsidP="00DA0728">
      <w:pPr>
        <w:pStyle w:val="aff5"/>
        <w:rPr>
          <w:lang w:val="uk-UA"/>
        </w:rPr>
      </w:pPr>
      <w:r w:rsidRPr="00DA0728">
        <w:rPr>
          <w:lang w:val="uk-UA"/>
        </w:rPr>
        <w:t xml:space="preserve">    private int id;</w:t>
      </w:r>
    </w:p>
    <w:p w:rsidR="00DA0728" w:rsidRPr="00DA0728" w:rsidRDefault="00DA0728" w:rsidP="00DA0728">
      <w:pPr>
        <w:pStyle w:val="aff5"/>
        <w:rPr>
          <w:lang w:val="uk-UA"/>
        </w:rPr>
      </w:pPr>
    </w:p>
    <w:p w:rsidR="00DA0728" w:rsidRPr="00DA0728" w:rsidRDefault="00DA0728" w:rsidP="00DA0728">
      <w:pPr>
        <w:pStyle w:val="aff5"/>
        <w:rPr>
          <w:lang w:val="uk-UA"/>
        </w:rPr>
      </w:pPr>
      <w:r w:rsidRPr="00DA0728">
        <w:rPr>
          <w:lang w:val="uk-UA"/>
        </w:rPr>
        <w:t xml:space="preserve">  </w:t>
      </w:r>
      <w:r>
        <w:rPr>
          <w:lang w:val="uk-UA"/>
        </w:rPr>
        <w:t xml:space="preserve">  private Set&lt;Node&gt; neighbours;</w:t>
      </w:r>
    </w:p>
    <w:p w:rsidR="00DA0728" w:rsidRPr="00DA0728" w:rsidRDefault="00DA0728" w:rsidP="00DA0728">
      <w:pPr>
        <w:pStyle w:val="aff5"/>
        <w:rPr>
          <w:lang w:val="uk-UA"/>
        </w:rPr>
      </w:pPr>
      <w:r w:rsidRPr="00DA0728">
        <w:rPr>
          <w:lang w:val="uk-UA"/>
        </w:rPr>
        <w:t xml:space="preserve">    private Map&lt;Node, Double&gt; distanceVector;</w:t>
      </w:r>
    </w:p>
    <w:p w:rsidR="00DA0728" w:rsidRPr="00DA0728" w:rsidRDefault="00DA0728" w:rsidP="00DA0728">
      <w:pPr>
        <w:pStyle w:val="aff5"/>
        <w:rPr>
          <w:lang w:val="uk-UA"/>
        </w:rPr>
      </w:pPr>
      <w:r w:rsidRPr="00DA0728">
        <w:rPr>
          <w:lang w:val="uk-UA"/>
        </w:rPr>
        <w:t xml:space="preserve">    private Map&lt;Node, Double&gt; neghbourLoad;</w:t>
      </w:r>
    </w:p>
    <w:p w:rsidR="00DA0728" w:rsidRPr="00DA0728" w:rsidRDefault="00DA0728" w:rsidP="00DA0728">
      <w:pPr>
        <w:pStyle w:val="aff5"/>
        <w:rPr>
          <w:lang w:val="uk-UA"/>
        </w:rPr>
      </w:pPr>
      <w:r w:rsidRPr="00DA0728">
        <w:rPr>
          <w:lang w:val="uk-UA"/>
        </w:rPr>
        <w:t xml:space="preserve">    private Map&lt;Node, Map&lt;Node, Dou</w:t>
      </w:r>
      <w:r>
        <w:rPr>
          <w:lang w:val="uk-UA"/>
        </w:rPr>
        <w:t>ble&gt;&gt; neighboursDistanceVector;</w:t>
      </w:r>
    </w:p>
    <w:p w:rsidR="00DA0728" w:rsidRPr="00DA0728" w:rsidRDefault="00DA0728" w:rsidP="00DA0728">
      <w:pPr>
        <w:pStyle w:val="aff5"/>
        <w:rPr>
          <w:lang w:val="uk-UA"/>
        </w:rPr>
      </w:pPr>
      <w:r w:rsidRPr="00DA0728">
        <w:rPr>
          <w:lang w:val="uk-UA"/>
        </w:rPr>
        <w:t xml:space="preserve">   </w:t>
      </w:r>
      <w:r>
        <w:rPr>
          <w:lang w:val="uk-UA"/>
        </w:rPr>
        <w:t xml:space="preserve"> private Queue&lt;Message&gt; buffer;</w:t>
      </w:r>
    </w:p>
    <w:p w:rsidR="00DA0728" w:rsidRPr="00DA0728" w:rsidRDefault="00DA0728" w:rsidP="00DA0728">
      <w:pPr>
        <w:pStyle w:val="aff5"/>
        <w:rPr>
          <w:lang w:val="uk-UA"/>
        </w:rPr>
      </w:pPr>
      <w:r w:rsidRPr="00DA0728">
        <w:rPr>
          <w:lang w:val="uk-UA"/>
        </w:rPr>
        <w:t xml:space="preserve">    private Queue&lt;Message&gt; incomingQueue;</w:t>
      </w:r>
    </w:p>
    <w:p w:rsidR="00DA0728" w:rsidRPr="00DA0728" w:rsidRDefault="00DA0728" w:rsidP="00DA0728">
      <w:pPr>
        <w:pStyle w:val="aff5"/>
        <w:rPr>
          <w:lang w:val="uk-UA"/>
        </w:rPr>
      </w:pPr>
      <w:r w:rsidRPr="00DA0728">
        <w:rPr>
          <w:lang w:val="uk-UA"/>
        </w:rPr>
        <w:t xml:space="preserve">    privat</w:t>
      </w:r>
      <w:r>
        <w:rPr>
          <w:lang w:val="uk-UA"/>
        </w:rPr>
        <w:t>e Queue&lt;Message&gt; outgoingQueue;</w:t>
      </w:r>
    </w:p>
    <w:p w:rsidR="00DA0728" w:rsidRPr="00DA0728" w:rsidRDefault="00DA0728" w:rsidP="00DA0728">
      <w:pPr>
        <w:pStyle w:val="aff5"/>
        <w:rPr>
          <w:lang w:val="uk-UA"/>
        </w:rPr>
      </w:pPr>
      <w:r w:rsidRPr="00DA0728">
        <w:rPr>
          <w:lang w:val="uk-UA"/>
        </w:rPr>
        <w:t xml:space="preserve">    private Map&lt;Message, Node&gt; chosenPath;</w:t>
      </w:r>
    </w:p>
    <w:p w:rsidR="00DA0728" w:rsidRPr="00DA0728" w:rsidRDefault="00DA0728" w:rsidP="00DA0728">
      <w:pPr>
        <w:pStyle w:val="aff5"/>
        <w:rPr>
          <w:lang w:val="uk-UA"/>
        </w:rPr>
      </w:pPr>
      <w:r w:rsidRPr="00DA0728">
        <w:rPr>
          <w:lang w:val="uk-UA"/>
        </w:rPr>
        <w:t xml:space="preserve">    private State currentState = State.SLEEP;</w:t>
      </w:r>
    </w:p>
    <w:p w:rsidR="00DA0728" w:rsidRPr="00DA0728" w:rsidRDefault="00DA0728" w:rsidP="00DA0728">
      <w:pPr>
        <w:pStyle w:val="aff5"/>
        <w:rPr>
          <w:lang w:val="uk-UA"/>
        </w:rPr>
      </w:pPr>
      <w:r w:rsidRPr="00DA0728">
        <w:rPr>
          <w:lang w:val="uk-UA"/>
        </w:rPr>
        <w:t xml:space="preserve">    private</w:t>
      </w:r>
      <w:r>
        <w:rPr>
          <w:lang w:val="uk-UA"/>
        </w:rPr>
        <w:t xml:space="preserve"> Message currentMessage = null;</w:t>
      </w:r>
    </w:p>
    <w:p w:rsidR="00DA0728" w:rsidRPr="00DA0728" w:rsidRDefault="00DA0728" w:rsidP="00DA0728">
      <w:pPr>
        <w:pStyle w:val="aff5"/>
        <w:rPr>
          <w:lang w:val="uk-UA"/>
        </w:rPr>
      </w:pPr>
      <w:r w:rsidRPr="00DA0728">
        <w:rPr>
          <w:lang w:val="uk-UA"/>
        </w:rPr>
        <w:t xml:space="preserve">    private long lastSensingTime;</w:t>
      </w:r>
    </w:p>
    <w:p w:rsidR="00DA0728" w:rsidRPr="00DA0728" w:rsidRDefault="00DA0728" w:rsidP="00DA0728">
      <w:pPr>
        <w:pStyle w:val="aff5"/>
        <w:rPr>
          <w:lang w:val="uk-UA"/>
        </w:rPr>
      </w:pPr>
      <w:r w:rsidRPr="00DA0728">
        <w:rPr>
          <w:lang w:val="uk-UA"/>
        </w:rPr>
        <w:t xml:space="preserve">    public long currentTime = 0L;</w:t>
      </w:r>
    </w:p>
    <w:p w:rsidR="00DA0728" w:rsidRPr="00DA0728" w:rsidRDefault="00DA0728" w:rsidP="00DA0728">
      <w:pPr>
        <w:pStyle w:val="aff5"/>
        <w:rPr>
          <w:lang w:val="uk-UA"/>
        </w:rPr>
      </w:pPr>
      <w:r w:rsidRPr="00DA0728">
        <w:rPr>
          <w:lang w:val="uk-UA"/>
        </w:rPr>
        <w:t xml:space="preserve">    private long stateTime;</w:t>
      </w:r>
    </w:p>
    <w:p w:rsidR="00DA0728" w:rsidRPr="00DA0728" w:rsidRDefault="00DA0728" w:rsidP="00DA0728">
      <w:pPr>
        <w:pStyle w:val="aff5"/>
        <w:rPr>
          <w:lang w:val="uk-UA"/>
        </w:rPr>
      </w:pPr>
      <w:r w:rsidRPr="00DA0728">
        <w:rPr>
          <w:lang w:val="uk-UA"/>
        </w:rPr>
        <w:t xml:space="preserve">    public long activeTime = 0L;</w:t>
      </w:r>
    </w:p>
    <w:p w:rsidR="00DA0728" w:rsidRPr="00DA0728" w:rsidRDefault="00DA0728" w:rsidP="00DA0728">
      <w:pPr>
        <w:pStyle w:val="aff5"/>
        <w:rPr>
          <w:lang w:val="uk-UA"/>
        </w:rPr>
      </w:pPr>
      <w:r>
        <w:rPr>
          <w:lang w:val="uk-UA"/>
        </w:rPr>
        <w:t xml:space="preserve">    public long awakeFrom;</w:t>
      </w:r>
    </w:p>
    <w:p w:rsidR="00DA0728" w:rsidRPr="00DA0728" w:rsidRDefault="00DA0728" w:rsidP="00DA0728">
      <w:pPr>
        <w:pStyle w:val="aff5"/>
        <w:rPr>
          <w:lang w:val="uk-UA"/>
        </w:rPr>
      </w:pPr>
      <w:r w:rsidRPr="00DA0728">
        <w:rPr>
          <w:lang w:val="uk-UA"/>
        </w:rPr>
        <w:t xml:space="preserve">    double lostKoefficient = 1;</w:t>
      </w:r>
    </w:p>
    <w:p w:rsidR="00DA0728" w:rsidRDefault="00DA0728" w:rsidP="00DA0728">
      <w:pPr>
        <w:pStyle w:val="aff5"/>
        <w:rPr>
          <w:lang w:val="uk-UA"/>
        </w:rPr>
      </w:pPr>
      <w:r w:rsidRPr="00DA0728">
        <w:rPr>
          <w:lang w:val="uk-UA"/>
        </w:rPr>
        <w:t xml:space="preserve">    double m = 0;</w:t>
      </w:r>
    </w:p>
    <w:p w:rsidR="00EC2CA7" w:rsidRDefault="00EC2CA7" w:rsidP="00EC2CA7">
      <w:pPr>
        <w:pStyle w:val="aff5"/>
        <w:rPr>
          <w:lang w:val="uk-UA"/>
        </w:rPr>
      </w:pPr>
      <w:r w:rsidRPr="00EC2CA7">
        <w:rPr>
          <w:lang w:val="uk-UA"/>
        </w:rPr>
        <w:t xml:space="preserve">    private long tranmissionDuration;</w:t>
      </w:r>
    </w:p>
    <w:p w:rsidR="00EC2CA7" w:rsidRPr="00BA68A3" w:rsidRDefault="00EC2CA7" w:rsidP="00EC2CA7">
      <w:pPr>
        <w:pStyle w:val="aff5"/>
        <w:rPr>
          <w:lang w:val="uk-UA"/>
        </w:rPr>
      </w:pPr>
      <w:r>
        <w:rPr>
          <w:lang w:val="uk-UA"/>
        </w:rPr>
        <w:t xml:space="preserve">Перш за все, вузол містить інформацію про частоту необхідності отримання показань з датчиків </w:t>
      </w:r>
      <w:r w:rsidRPr="00DA0728">
        <w:rPr>
          <w:lang w:val="uk-UA"/>
        </w:rPr>
        <w:t>sensingRate</w:t>
      </w:r>
      <w:r>
        <w:rPr>
          <w:lang w:val="uk-UA"/>
        </w:rPr>
        <w:t xml:space="preserve">, що є базовим параметром, який визначає тривалість сну вузла. Окрім того, визначаються константи, що характеризують розмір буферу вузла bufferCapacity, час опитування датчиків sensingWorkTime, час відправки </w:t>
      </w:r>
      <w:r>
        <w:rPr>
          <w:lang w:val="en-US"/>
        </w:rPr>
        <w:t>beacon</w:t>
      </w:r>
      <w:r w:rsidRPr="00EC2CA7">
        <w:rPr>
          <w:lang w:val="uk-UA"/>
        </w:rPr>
        <w:t>-</w:t>
      </w:r>
      <w:r>
        <w:rPr>
          <w:lang w:val="uk-UA"/>
        </w:rPr>
        <w:t xml:space="preserve">повідомлення </w:t>
      </w:r>
      <w:r w:rsidRPr="00DA0728">
        <w:rPr>
          <w:lang w:val="uk-UA"/>
        </w:rPr>
        <w:t>beaconSendTime</w:t>
      </w:r>
      <w:r>
        <w:rPr>
          <w:lang w:val="uk-UA"/>
        </w:rPr>
        <w:t xml:space="preserve">, час прослуховування ефіру beaconListenTime та час, необхідний для передачі 1 байту корисних даних </w:t>
      </w:r>
      <w:r w:rsidRPr="00DA0728">
        <w:rPr>
          <w:lang w:val="uk-UA"/>
        </w:rPr>
        <w:t>sentTimePerByt</w:t>
      </w:r>
      <w:r>
        <w:rPr>
          <w:lang w:val="uk-UA"/>
        </w:rPr>
        <w:t>e.</w:t>
      </w:r>
      <w:r w:rsidR="000C0AA1">
        <w:rPr>
          <w:lang w:val="uk-UA"/>
        </w:rPr>
        <w:t xml:space="preserve"> Для ідентифікації вузла в мережі використовується поле </w:t>
      </w:r>
      <w:r w:rsidR="000C0AA1">
        <w:rPr>
          <w:lang w:val="en-US"/>
        </w:rPr>
        <w:t>id</w:t>
      </w:r>
      <w:r w:rsidR="000C0AA1" w:rsidRPr="00BA68A3">
        <w:rPr>
          <w:lang w:val="uk-UA"/>
        </w:rPr>
        <w:t>.</w:t>
      </w:r>
    </w:p>
    <w:p w:rsidR="0059036A" w:rsidRDefault="0059036A" w:rsidP="00EC2CA7">
      <w:pPr>
        <w:pStyle w:val="aff5"/>
        <w:rPr>
          <w:lang w:val="uk-UA"/>
        </w:rPr>
      </w:pPr>
      <w:r>
        <w:rPr>
          <w:lang w:val="uk-UA"/>
        </w:rPr>
        <w:t>Особливої уваги заслуговують поля, пов’язані з маршрутизацією повідомлень:</w:t>
      </w:r>
    </w:p>
    <w:p w:rsidR="0059036A" w:rsidRDefault="0059036A" w:rsidP="0059036A">
      <w:pPr>
        <w:pStyle w:val="aff5"/>
        <w:numPr>
          <w:ilvl w:val="0"/>
          <w:numId w:val="28"/>
        </w:numPr>
        <w:rPr>
          <w:lang w:val="uk-UA"/>
        </w:rPr>
      </w:pPr>
      <w:r>
        <w:rPr>
          <w:lang w:val="uk-UA"/>
        </w:rPr>
        <w:t>neighbours – містить інформацію про вузли в зоні досяжності;</w:t>
      </w:r>
    </w:p>
    <w:p w:rsidR="0059036A" w:rsidRDefault="0059036A" w:rsidP="0059036A">
      <w:pPr>
        <w:pStyle w:val="aff5"/>
        <w:numPr>
          <w:ilvl w:val="0"/>
          <w:numId w:val="28"/>
        </w:numPr>
        <w:rPr>
          <w:lang w:val="uk-UA"/>
        </w:rPr>
      </w:pPr>
      <w:r w:rsidRPr="00DA0728">
        <w:rPr>
          <w:lang w:val="uk-UA"/>
        </w:rPr>
        <w:t>distanceVector</w:t>
      </w:r>
      <w:r>
        <w:rPr>
          <w:lang w:val="uk-UA"/>
        </w:rPr>
        <w:t xml:space="preserve"> – зберігає найкоротші відстані від поточного вузла до всіх інших;</w:t>
      </w:r>
    </w:p>
    <w:p w:rsidR="0059036A" w:rsidRDefault="0059036A" w:rsidP="0059036A">
      <w:pPr>
        <w:pStyle w:val="aff5"/>
        <w:numPr>
          <w:ilvl w:val="0"/>
          <w:numId w:val="28"/>
        </w:numPr>
        <w:rPr>
          <w:lang w:val="uk-UA"/>
        </w:rPr>
      </w:pPr>
      <w:r w:rsidRPr="00DA0728">
        <w:rPr>
          <w:lang w:val="uk-UA"/>
        </w:rPr>
        <w:t>neghbourLoad</w:t>
      </w:r>
      <w:r>
        <w:rPr>
          <w:lang w:val="uk-UA"/>
        </w:rPr>
        <w:t xml:space="preserve"> – зберігає ступінь завантаженості буферів сусідніх вузлів;</w:t>
      </w:r>
    </w:p>
    <w:p w:rsidR="0059036A" w:rsidRDefault="0059036A" w:rsidP="0059036A">
      <w:pPr>
        <w:pStyle w:val="aff5"/>
        <w:numPr>
          <w:ilvl w:val="0"/>
          <w:numId w:val="28"/>
        </w:numPr>
        <w:rPr>
          <w:lang w:val="uk-UA"/>
        </w:rPr>
      </w:pPr>
      <w:r>
        <w:rPr>
          <w:lang w:val="uk-UA"/>
        </w:rPr>
        <w:t>neighboursDistanceVector – зберігає найкоротші відстані від сусідніх вузлів до всіх інших;</w:t>
      </w:r>
    </w:p>
    <w:p w:rsidR="0059036A" w:rsidRDefault="0059036A" w:rsidP="0059036A">
      <w:pPr>
        <w:pStyle w:val="aff5"/>
        <w:numPr>
          <w:ilvl w:val="0"/>
          <w:numId w:val="28"/>
        </w:numPr>
        <w:rPr>
          <w:lang w:val="uk-UA"/>
        </w:rPr>
      </w:pPr>
      <w:r>
        <w:rPr>
          <w:lang w:val="uk-UA"/>
        </w:rPr>
        <w:t>buffer – буфер повідомлень;</w:t>
      </w:r>
    </w:p>
    <w:p w:rsidR="0059036A" w:rsidRDefault="0059036A" w:rsidP="0059036A">
      <w:pPr>
        <w:pStyle w:val="aff5"/>
        <w:numPr>
          <w:ilvl w:val="0"/>
          <w:numId w:val="28"/>
        </w:numPr>
        <w:rPr>
          <w:lang w:val="uk-UA"/>
        </w:rPr>
      </w:pPr>
      <w:r w:rsidRPr="00DA0728">
        <w:rPr>
          <w:lang w:val="uk-UA"/>
        </w:rPr>
        <w:t>incomingQueue</w:t>
      </w:r>
      <w:r>
        <w:rPr>
          <w:lang w:val="uk-UA"/>
        </w:rPr>
        <w:t xml:space="preserve"> – черга заявок на прийняття повідомлень в поточному циклі;</w:t>
      </w:r>
    </w:p>
    <w:p w:rsidR="0059036A" w:rsidRDefault="0059036A" w:rsidP="0059036A">
      <w:pPr>
        <w:pStyle w:val="aff5"/>
        <w:numPr>
          <w:ilvl w:val="0"/>
          <w:numId w:val="28"/>
        </w:numPr>
        <w:rPr>
          <w:lang w:val="uk-UA"/>
        </w:rPr>
      </w:pPr>
      <w:r>
        <w:rPr>
          <w:lang w:val="uk-UA"/>
        </w:rPr>
        <w:t>outgoingQueue – черга заявок на передачу повідомлень в поточному циклі;</w:t>
      </w:r>
    </w:p>
    <w:p w:rsidR="0059036A" w:rsidRDefault="0059036A" w:rsidP="0059036A">
      <w:pPr>
        <w:pStyle w:val="aff5"/>
        <w:numPr>
          <w:ilvl w:val="0"/>
          <w:numId w:val="28"/>
        </w:numPr>
        <w:rPr>
          <w:lang w:val="uk-UA"/>
        </w:rPr>
      </w:pPr>
      <w:r w:rsidRPr="00DA0728">
        <w:rPr>
          <w:lang w:val="uk-UA"/>
        </w:rPr>
        <w:t>chosenPath</w:t>
      </w:r>
      <w:r>
        <w:rPr>
          <w:lang w:val="uk-UA"/>
        </w:rPr>
        <w:t xml:space="preserve"> – містить інформацію про те, на який сусідній вузол потрібно передати повідомлення;</w:t>
      </w:r>
    </w:p>
    <w:p w:rsidR="0059036A" w:rsidRDefault="0059036A" w:rsidP="0059036A">
      <w:pPr>
        <w:pStyle w:val="aff5"/>
        <w:numPr>
          <w:ilvl w:val="0"/>
          <w:numId w:val="28"/>
        </w:numPr>
        <w:rPr>
          <w:lang w:val="uk-UA"/>
        </w:rPr>
      </w:pPr>
      <w:r w:rsidRPr="00DA0728">
        <w:rPr>
          <w:lang w:val="uk-UA"/>
        </w:rPr>
        <w:t>importanceCoefficient</w:t>
      </w:r>
      <w:r>
        <w:rPr>
          <w:lang w:val="uk-UA"/>
        </w:rPr>
        <w:t xml:space="preserve"> – коефіцієнт важливості повідомлень в мережі;</w:t>
      </w:r>
    </w:p>
    <w:p w:rsidR="0059036A" w:rsidRDefault="0059036A" w:rsidP="0059036A">
      <w:pPr>
        <w:pStyle w:val="aff5"/>
        <w:numPr>
          <w:ilvl w:val="0"/>
          <w:numId w:val="28"/>
        </w:numPr>
        <w:rPr>
          <w:lang w:val="uk-UA"/>
        </w:rPr>
      </w:pPr>
      <w:r>
        <w:rPr>
          <w:lang w:val="uk-UA"/>
        </w:rPr>
        <w:t>currentMessage – повідомлення, що передається або приймається вузлом у даний момент часу;</w:t>
      </w:r>
    </w:p>
    <w:p w:rsidR="0059036A" w:rsidRDefault="0059036A" w:rsidP="0059036A">
      <w:pPr>
        <w:pStyle w:val="aff5"/>
        <w:numPr>
          <w:ilvl w:val="0"/>
          <w:numId w:val="28"/>
        </w:numPr>
        <w:rPr>
          <w:lang w:val="uk-UA"/>
        </w:rPr>
      </w:pPr>
      <w:r w:rsidRPr="00DA0728">
        <w:rPr>
          <w:lang w:val="uk-UA"/>
        </w:rPr>
        <w:t>lostKoefficient</w:t>
      </w:r>
      <w:r>
        <w:rPr>
          <w:lang w:val="uk-UA"/>
        </w:rPr>
        <w:t xml:space="preserve"> </w:t>
      </w:r>
      <w:r w:rsidR="00473971">
        <w:rPr>
          <w:lang w:val="uk-UA"/>
        </w:rPr>
        <w:t>–</w:t>
      </w:r>
      <w:r>
        <w:rPr>
          <w:lang w:val="uk-UA"/>
        </w:rPr>
        <w:t xml:space="preserve"> </w:t>
      </w:r>
      <w:r w:rsidR="00473971">
        <w:rPr>
          <w:lang w:val="uk-UA"/>
        </w:rPr>
        <w:t>коефіцієнт затримки повідомлень у буфері;</w:t>
      </w:r>
    </w:p>
    <w:p w:rsidR="00473971" w:rsidRDefault="00473971" w:rsidP="0059036A">
      <w:pPr>
        <w:pStyle w:val="aff5"/>
        <w:numPr>
          <w:ilvl w:val="0"/>
          <w:numId w:val="28"/>
        </w:numPr>
        <w:rPr>
          <w:lang w:val="uk-UA"/>
        </w:rPr>
      </w:pPr>
      <w:r w:rsidRPr="00DA0728">
        <w:rPr>
          <w:lang w:val="uk-UA"/>
        </w:rPr>
        <w:t>m</w:t>
      </w:r>
      <w:r>
        <w:rPr>
          <w:lang w:val="uk-UA"/>
        </w:rPr>
        <w:t xml:space="preserve"> – кількість циклів сну/пробудження без передачі даних.</w:t>
      </w:r>
    </w:p>
    <w:p w:rsidR="00473971" w:rsidRDefault="00473971" w:rsidP="00473971">
      <w:pPr>
        <w:pStyle w:val="aff5"/>
        <w:rPr>
          <w:lang w:val="uk-UA"/>
        </w:rPr>
      </w:pPr>
      <w:r>
        <w:rPr>
          <w:lang w:val="uk-UA"/>
        </w:rPr>
        <w:t>Введення всіх цих змінних властивостей вузла допоможе змоделювати маршрутизацію повідомлень вузлами у мережі. Звичайно, лише цих зміних буде не достатньо, тому що необхідно буде відслідковувати стан вузла з плином модельованого часу. З цією метою вводяться такі змінні:</w:t>
      </w:r>
    </w:p>
    <w:p w:rsidR="00473971" w:rsidRDefault="00473971" w:rsidP="00473971">
      <w:pPr>
        <w:pStyle w:val="aff5"/>
        <w:numPr>
          <w:ilvl w:val="0"/>
          <w:numId w:val="28"/>
        </w:numPr>
        <w:rPr>
          <w:lang w:val="uk-UA"/>
        </w:rPr>
      </w:pPr>
      <w:r w:rsidRPr="00DA0728">
        <w:rPr>
          <w:lang w:val="uk-UA"/>
        </w:rPr>
        <w:t>currentTime</w:t>
      </w:r>
      <w:r>
        <w:rPr>
          <w:lang w:val="uk-UA"/>
        </w:rPr>
        <w:t xml:space="preserve"> – означає поточний час вузла;</w:t>
      </w:r>
    </w:p>
    <w:p w:rsidR="00473971" w:rsidRDefault="00473971" w:rsidP="00473971">
      <w:pPr>
        <w:pStyle w:val="aff5"/>
        <w:numPr>
          <w:ilvl w:val="0"/>
          <w:numId w:val="28"/>
        </w:numPr>
        <w:rPr>
          <w:lang w:val="uk-UA"/>
        </w:rPr>
      </w:pPr>
      <w:r w:rsidRPr="00DA0728">
        <w:rPr>
          <w:lang w:val="uk-UA"/>
        </w:rPr>
        <w:t>stateTime</w:t>
      </w:r>
      <w:r>
        <w:rPr>
          <w:lang w:val="uk-UA"/>
        </w:rPr>
        <w:t xml:space="preserve"> - час знаходження вузла у поточному стані;</w:t>
      </w:r>
    </w:p>
    <w:p w:rsidR="00473971" w:rsidRDefault="00473971" w:rsidP="00473971">
      <w:pPr>
        <w:pStyle w:val="aff5"/>
        <w:numPr>
          <w:ilvl w:val="0"/>
          <w:numId w:val="28"/>
        </w:numPr>
        <w:rPr>
          <w:lang w:val="uk-UA"/>
        </w:rPr>
      </w:pPr>
      <w:r w:rsidRPr="00DA0728">
        <w:rPr>
          <w:lang w:val="uk-UA"/>
        </w:rPr>
        <w:t>currentState</w:t>
      </w:r>
      <w:r>
        <w:rPr>
          <w:lang w:val="uk-UA"/>
        </w:rPr>
        <w:t xml:space="preserve"> – поточний стан вузла;</w:t>
      </w:r>
    </w:p>
    <w:p w:rsidR="00473971" w:rsidRDefault="00473971" w:rsidP="00473971">
      <w:pPr>
        <w:pStyle w:val="aff5"/>
        <w:numPr>
          <w:ilvl w:val="0"/>
          <w:numId w:val="28"/>
        </w:numPr>
        <w:rPr>
          <w:lang w:val="uk-UA"/>
        </w:rPr>
      </w:pPr>
      <w:r w:rsidRPr="00DA0728">
        <w:rPr>
          <w:lang w:val="uk-UA"/>
        </w:rPr>
        <w:t>activeTime</w:t>
      </w:r>
      <w:r>
        <w:rPr>
          <w:lang w:val="uk-UA"/>
        </w:rPr>
        <w:t xml:space="preserve"> – час знаходження вузла у активному стані;</w:t>
      </w:r>
    </w:p>
    <w:p w:rsidR="00473971" w:rsidRDefault="00A6241B" w:rsidP="00473971">
      <w:pPr>
        <w:pStyle w:val="aff5"/>
        <w:numPr>
          <w:ilvl w:val="0"/>
          <w:numId w:val="28"/>
        </w:numPr>
        <w:rPr>
          <w:lang w:val="uk-UA"/>
        </w:rPr>
      </w:pPr>
      <w:r>
        <w:rPr>
          <w:lang w:val="uk-UA"/>
        </w:rPr>
        <w:t>awakeFrom – час пробудження вузла;</w:t>
      </w:r>
    </w:p>
    <w:p w:rsidR="00A6241B" w:rsidRDefault="00A6241B" w:rsidP="00473971">
      <w:pPr>
        <w:pStyle w:val="aff5"/>
        <w:numPr>
          <w:ilvl w:val="0"/>
          <w:numId w:val="28"/>
        </w:numPr>
        <w:rPr>
          <w:lang w:val="uk-UA"/>
        </w:rPr>
      </w:pPr>
      <w:r w:rsidRPr="00EC2CA7">
        <w:rPr>
          <w:lang w:val="uk-UA"/>
        </w:rPr>
        <w:t>tranmissionDuration</w:t>
      </w:r>
      <w:r>
        <w:rPr>
          <w:lang w:val="uk-UA"/>
        </w:rPr>
        <w:t xml:space="preserve"> – час знаходження вузла у стані передачі одного повідомлення;</w:t>
      </w:r>
    </w:p>
    <w:p w:rsidR="00A6241B" w:rsidRDefault="00A6241B" w:rsidP="00473971">
      <w:pPr>
        <w:pStyle w:val="aff5"/>
        <w:numPr>
          <w:ilvl w:val="0"/>
          <w:numId w:val="28"/>
        </w:numPr>
        <w:rPr>
          <w:lang w:val="uk-UA"/>
        </w:rPr>
      </w:pPr>
      <w:r w:rsidRPr="00DA0728">
        <w:rPr>
          <w:lang w:val="uk-UA"/>
        </w:rPr>
        <w:t>lastSensingTime</w:t>
      </w:r>
      <w:r>
        <w:rPr>
          <w:lang w:val="uk-UA"/>
        </w:rPr>
        <w:t xml:space="preserve"> – час останнього зняття показників датчиків.</w:t>
      </w:r>
    </w:p>
    <w:p w:rsidR="00A6241B" w:rsidRDefault="00A6241B" w:rsidP="00A6241B">
      <w:pPr>
        <w:pStyle w:val="aff5"/>
        <w:rPr>
          <w:lang w:val="uk-UA"/>
        </w:rPr>
      </w:pPr>
      <w:r>
        <w:rPr>
          <w:lang w:val="uk-UA"/>
        </w:rPr>
        <w:t>Введення цих змінних дозволяє повністю відобразити роботу вузлів з плином штучного часу.</w:t>
      </w:r>
    </w:p>
    <w:p w:rsidR="00A6241B" w:rsidRDefault="00A6241B" w:rsidP="00A6241B">
      <w:pPr>
        <w:pStyle w:val="aff5"/>
        <w:rPr>
          <w:lang w:val="uk-UA"/>
        </w:rPr>
      </w:pPr>
      <w:r>
        <w:rPr>
          <w:lang w:val="uk-UA"/>
        </w:rPr>
        <w:t xml:space="preserve">Клас </w:t>
      </w:r>
      <w:r>
        <w:rPr>
          <w:lang w:val="en-US"/>
        </w:rPr>
        <w:t>TestCase</w:t>
      </w:r>
      <w:r>
        <w:rPr>
          <w:lang w:val="uk-UA"/>
        </w:rPr>
        <w:t xml:space="preserve">, власне, є основним класом, що проводить моделювання. Так, при створенні нового </w:t>
      </w:r>
      <w:r>
        <w:rPr>
          <w:lang w:val="en-US"/>
        </w:rPr>
        <w:t>TestCase</w:t>
      </w:r>
      <w:r>
        <w:rPr>
          <w:lang w:val="uk-UA"/>
        </w:rPr>
        <w:t xml:space="preserve"> відбувається ініціалізація мережі з заданими параметрами та запуск процесу моделювання. По закінченню роботи виводяться результати моделювання.</w:t>
      </w:r>
    </w:p>
    <w:p w:rsidR="00A6241B" w:rsidRPr="00A6241B" w:rsidRDefault="00A6241B" w:rsidP="00A6241B">
      <w:pPr>
        <w:pStyle w:val="20"/>
        <w:rPr>
          <w:lang w:val="uk-UA"/>
        </w:rPr>
      </w:pPr>
      <w:bookmarkStart w:id="24" w:name="_Toc9232192"/>
      <w:r>
        <w:rPr>
          <w:lang w:val="uk-UA"/>
        </w:rPr>
        <w:t>4.2 Логіка роботи програми</w:t>
      </w:r>
      <w:bookmarkEnd w:id="24"/>
    </w:p>
    <w:p w:rsidR="000C0AA1" w:rsidRDefault="00A6241B" w:rsidP="00B73AE1">
      <w:pPr>
        <w:pStyle w:val="aff5"/>
        <w:rPr>
          <w:lang w:val="uk-UA"/>
        </w:rPr>
      </w:pPr>
      <w:r>
        <w:rPr>
          <w:lang w:val="uk-UA"/>
        </w:rPr>
        <w:t>Асинхронність, децентралізованість та відносна незалежність у роботі вузлів ускладнюють моделювання. Так, задля збереження асинхронності вузлів</w:t>
      </w:r>
      <w:r w:rsidR="00B73AE1">
        <w:rPr>
          <w:lang w:val="uk-UA"/>
        </w:rPr>
        <w:t xml:space="preserve">, моделювання часу буде проходити ітеративним методом: вводиться деякий час дискретизації, на величину якого збільшується системний час після здійснення операцій над усіма вузлами. Тобто, відбувається прохід по всіх вузлах і кожен вузол виконує ту частину дій, яку він встигає зробити за цей час дискретизації. Звідси випливає, що вузол може не завершити всі необхідні дії за наданий йому час, а отже необхідно зберігати його стан між ітераціями. Тож «серце» роботи вузла – це збереження й переключення між певними станами. Отже, введемо наступні стани: SLEEP, </w:t>
      </w:r>
      <w:r w:rsidR="00B73AE1" w:rsidRPr="00B73AE1">
        <w:rPr>
          <w:lang w:val="uk-UA"/>
        </w:rPr>
        <w:t>BEACON, SENSING,</w:t>
      </w:r>
      <w:r w:rsidR="00B73AE1">
        <w:rPr>
          <w:lang w:val="uk-UA"/>
        </w:rPr>
        <w:t xml:space="preserve"> RTX.</w:t>
      </w:r>
    </w:p>
    <w:p w:rsidR="00B73AE1" w:rsidRDefault="00B73AE1" w:rsidP="00B73AE1">
      <w:pPr>
        <w:pStyle w:val="aff5"/>
        <w:rPr>
          <w:lang w:val="uk-UA"/>
        </w:rPr>
      </w:pPr>
      <w:r>
        <w:rPr>
          <w:lang w:val="uk-UA"/>
        </w:rPr>
        <w:t xml:space="preserve">Стан SLEEP, очевидно, вказує на те, що вузол на поточний момент часу знаходиться у стані сну. Пробудження відбувається тоді, коли поточний час </w:t>
      </w:r>
      <w:r w:rsidRPr="00B73AE1">
        <w:rPr>
          <w:lang w:val="uk-UA"/>
        </w:rPr>
        <w:t xml:space="preserve">currentTime </w:t>
      </w:r>
      <w:r>
        <w:rPr>
          <w:lang w:val="uk-UA"/>
        </w:rPr>
        <w:t xml:space="preserve">буде більшим або дорівнювати запланованому часу пробудження </w:t>
      </w:r>
      <w:r w:rsidRPr="00B73AE1">
        <w:rPr>
          <w:lang w:val="uk-UA"/>
        </w:rPr>
        <w:t>awakeFrom</w:t>
      </w:r>
      <w:r w:rsidR="00F83F4E">
        <w:rPr>
          <w:lang w:val="uk-UA"/>
        </w:rPr>
        <w:t xml:space="preserve">. Тож, після настання такої умови вузол переходить у свій наступний стан – </w:t>
      </w:r>
      <w:r w:rsidR="00F83F4E" w:rsidRPr="00B73AE1">
        <w:rPr>
          <w:lang w:val="uk-UA"/>
        </w:rPr>
        <w:t>BEACON</w:t>
      </w:r>
      <w:r w:rsidR="00F83F4E">
        <w:rPr>
          <w:lang w:val="uk-UA"/>
        </w:rPr>
        <w:t>.</w:t>
      </w:r>
    </w:p>
    <w:p w:rsidR="00F83F4E" w:rsidRDefault="00F83F4E" w:rsidP="00B73AE1">
      <w:pPr>
        <w:pStyle w:val="aff5"/>
        <w:rPr>
          <w:lang w:val="uk-UA"/>
        </w:rPr>
      </w:pPr>
      <w:r>
        <w:rPr>
          <w:lang w:val="uk-UA"/>
        </w:rPr>
        <w:t xml:space="preserve">Стан </w:t>
      </w:r>
      <w:r w:rsidRPr="00B73AE1">
        <w:rPr>
          <w:lang w:val="uk-UA"/>
        </w:rPr>
        <w:t>BEACON</w:t>
      </w:r>
      <w:r>
        <w:rPr>
          <w:lang w:val="uk-UA"/>
        </w:rPr>
        <w:t xml:space="preserve"> означає стан, під час якого вузол надсилає інформацію про свою активність, а також інформацію про ступінь завантаженості свого буферу. Перебування в даном стані триває згідно зі встановленої константи </w:t>
      </w:r>
      <w:r w:rsidRPr="00DA0728">
        <w:rPr>
          <w:lang w:val="uk-UA"/>
        </w:rPr>
        <w:t>beaconSendTime</w:t>
      </w:r>
      <w:r>
        <w:rPr>
          <w:lang w:val="uk-UA"/>
        </w:rPr>
        <w:t>. При досягненні або перевищенні величини константи, у вузла є вибір щодо переходу у наступний стан. Це зумовлено тим, що у задачі зняття показників датчиків є пріорітет, то якщо настав час</w:t>
      </w:r>
      <w:r w:rsidR="00283DC9">
        <w:rPr>
          <w:lang w:val="uk-UA"/>
        </w:rPr>
        <w:t xml:space="preserve">, то необхідно перейти у стан </w:t>
      </w:r>
      <w:r w:rsidR="00283DC9" w:rsidRPr="00B73AE1">
        <w:rPr>
          <w:lang w:val="uk-UA"/>
        </w:rPr>
        <w:t>SENSING</w:t>
      </w:r>
      <w:r w:rsidR="00283DC9">
        <w:rPr>
          <w:lang w:val="uk-UA"/>
        </w:rPr>
        <w:t xml:space="preserve">. Інакше, можна перйти у стан прослуховування ефіру та обслуговування прийому-передачі повідомлень. </w:t>
      </w:r>
    </w:p>
    <w:p w:rsidR="00283DC9" w:rsidRPr="00223AAF" w:rsidRDefault="00283DC9" w:rsidP="00B73AE1">
      <w:pPr>
        <w:pStyle w:val="aff5"/>
      </w:pPr>
      <w:r>
        <w:rPr>
          <w:lang w:val="uk-UA"/>
        </w:rPr>
        <w:t xml:space="preserve">Стан </w:t>
      </w:r>
      <w:r w:rsidRPr="00B73AE1">
        <w:rPr>
          <w:lang w:val="uk-UA"/>
        </w:rPr>
        <w:t>SENSING</w:t>
      </w:r>
      <w:r w:rsidR="00223AAF">
        <w:rPr>
          <w:lang w:val="uk-UA"/>
        </w:rPr>
        <w:t xml:space="preserve"> генерує повідомлення й записує їх у локальний буфер вузла. В рамках моделювання задля спрощення було прийнято, що повідомлення буде займати 1 байт корисних даних (що є типовим розміром показників датчиків для багатьох пристроїв інтернету речей). Вузол же, перебуває у даному стані згідно встановленої константи часу, що необхідний для зняття показників. Варто зазначити, що саме повідомлення також містить інформацію про його отримувача. Тож при генерації повідомлення «датчиком» також відбувається генерація його отримувача за допомогою поля </w:t>
      </w:r>
      <w:r w:rsidR="00223AAF" w:rsidRPr="00223AAF">
        <w:rPr>
          <w:lang w:val="uk-UA"/>
        </w:rPr>
        <w:t>messageReceiverSupplier</w:t>
      </w:r>
      <w:r w:rsidR="00223AAF">
        <w:rPr>
          <w:lang w:val="uk-UA"/>
        </w:rPr>
        <w:t xml:space="preserve">, що є функцією. Дана функція задається у класі </w:t>
      </w:r>
      <w:r w:rsidR="00223AAF">
        <w:rPr>
          <w:lang w:val="en-US"/>
        </w:rPr>
        <w:t>TestCase</w:t>
      </w:r>
      <w:r w:rsidR="00223AAF" w:rsidRPr="00223AAF">
        <w:rPr>
          <w:lang w:val="uk-UA"/>
        </w:rPr>
        <w:t xml:space="preserve">. </w:t>
      </w:r>
      <w:r w:rsidR="00223AAF">
        <w:rPr>
          <w:lang w:val="uk-UA"/>
        </w:rPr>
        <w:t xml:space="preserve">Після стану </w:t>
      </w:r>
      <w:r w:rsidR="00223AAF">
        <w:rPr>
          <w:lang w:val="en-US"/>
        </w:rPr>
        <w:t>SENSING</w:t>
      </w:r>
      <w:r w:rsidR="00223AAF" w:rsidRPr="00223AAF">
        <w:rPr>
          <w:lang w:val="uk-UA"/>
        </w:rPr>
        <w:t xml:space="preserve"> </w:t>
      </w:r>
      <w:r w:rsidR="00223AAF">
        <w:rPr>
          <w:lang w:val="uk-UA"/>
        </w:rPr>
        <w:t xml:space="preserve">вузол може перейти тільки у стан </w:t>
      </w:r>
      <w:r w:rsidR="00223AAF">
        <w:rPr>
          <w:lang w:val="en-US"/>
        </w:rPr>
        <w:t>RTX</w:t>
      </w:r>
      <w:r w:rsidR="00223AAF" w:rsidRPr="00223AAF">
        <w:t>.</w:t>
      </w:r>
    </w:p>
    <w:p w:rsidR="00223AAF" w:rsidRDefault="00223AAF" w:rsidP="00B73AE1">
      <w:pPr>
        <w:pStyle w:val="aff5"/>
        <w:rPr>
          <w:lang w:val="uk-UA"/>
        </w:rPr>
      </w:pPr>
      <w:r>
        <w:rPr>
          <w:lang w:val="uk-UA"/>
        </w:rPr>
        <w:t xml:space="preserve">Стан </w:t>
      </w:r>
      <w:r>
        <w:rPr>
          <w:lang w:val="en-US"/>
        </w:rPr>
        <w:t>RTX</w:t>
      </w:r>
      <w:r>
        <w:rPr>
          <w:lang w:val="uk-UA"/>
        </w:rPr>
        <w:t xml:space="preserve"> є найбільш ємкісним в розрізі функцій та логіки, що покладаються на нього. Так, із цього стану можливі переходи у стани </w:t>
      </w:r>
      <w:r>
        <w:rPr>
          <w:lang w:val="en-US"/>
        </w:rPr>
        <w:t>SENSING</w:t>
      </w:r>
      <w:r>
        <w:rPr>
          <w:lang w:val="uk-UA"/>
        </w:rPr>
        <w:t xml:space="preserve"> та SLEEP. При цьому, перехід можливий тільки тоді, коли не відбуваєтсья активних передач даних від/до вузла. Подібно стану </w:t>
      </w:r>
      <w:r w:rsidRPr="00B73AE1">
        <w:rPr>
          <w:lang w:val="uk-UA"/>
        </w:rPr>
        <w:t>BEACON</w:t>
      </w:r>
      <w:r>
        <w:rPr>
          <w:lang w:val="uk-UA"/>
        </w:rPr>
        <w:t xml:space="preserve">, але з додатковою умовою відсутності активних передач даних, може відбутися перехід у стан </w:t>
      </w:r>
      <w:r>
        <w:rPr>
          <w:lang w:val="en-US"/>
        </w:rPr>
        <w:t>SENSING</w:t>
      </w:r>
      <w:r w:rsidR="001B174A">
        <w:rPr>
          <w:lang w:val="uk-UA"/>
        </w:rPr>
        <w:t xml:space="preserve">, якщо настав час зняття показників датчиків. У разі відсутності активних передач даних, пустих черг заявок на передачу чи прийом даних та якщо вузол знаходиться у стані </w:t>
      </w:r>
      <w:r w:rsidR="001B174A">
        <w:rPr>
          <w:lang w:val="en-US"/>
        </w:rPr>
        <w:t>RTX</w:t>
      </w:r>
      <w:r w:rsidR="001B174A">
        <w:rPr>
          <w:lang w:val="uk-UA"/>
        </w:rPr>
        <w:t xml:space="preserve"> довше, ніж зазначено константою </w:t>
      </w:r>
      <w:r w:rsidR="001B174A" w:rsidRPr="001B174A">
        <w:rPr>
          <w:lang w:val="uk-UA"/>
        </w:rPr>
        <w:t>beaconListenTime</w:t>
      </w:r>
      <w:r w:rsidR="001B174A">
        <w:rPr>
          <w:lang w:val="uk-UA"/>
        </w:rPr>
        <w:t>, то вузол переходить у стан SLEEP. Пояснюється тим, що якщо немає чого передавати чи приймати і вузол достатньо довго прослухав ефір, то задля економії дорогоцінної енергії, відбувається перехід у стан сну.</w:t>
      </w:r>
    </w:p>
    <w:p w:rsidR="001B174A" w:rsidRDefault="001B174A" w:rsidP="00B73AE1">
      <w:pPr>
        <w:pStyle w:val="aff5"/>
        <w:rPr>
          <w:lang w:val="uk-UA"/>
        </w:rPr>
      </w:pPr>
      <w:r>
        <w:rPr>
          <w:lang w:val="uk-UA"/>
        </w:rPr>
        <w:t xml:space="preserve">У стані </w:t>
      </w:r>
      <w:r>
        <w:rPr>
          <w:lang w:val="en-US"/>
        </w:rPr>
        <w:t>RTX</w:t>
      </w:r>
      <w:r>
        <w:rPr>
          <w:lang w:val="uk-UA"/>
        </w:rPr>
        <w:t xml:space="preserve">, якщо умови для переходу в стани </w:t>
      </w:r>
      <w:r>
        <w:rPr>
          <w:lang w:val="en-US"/>
        </w:rPr>
        <w:t>SENSING</w:t>
      </w:r>
      <w:r>
        <w:rPr>
          <w:lang w:val="uk-UA"/>
        </w:rPr>
        <w:t xml:space="preserve"> або SLEEP не настають, то відбувається фаза нормальної роботи фазу прийому-передачі. Відбувається це наступним чином: якщо вузол в поточний момент не перебуває в стані передачі повідомлення, то </w:t>
      </w:r>
      <w:r w:rsidR="005E4FB3">
        <w:rPr>
          <w:lang w:val="uk-UA"/>
        </w:rPr>
        <w:t>відбувається прохід по буферу й пошук відповідного вузла-сусіда для подальшої передачі. Якщо знайдений вузол є активним в даний момент, то додати в чергу вихідних заявок на передачу і в чергу вхідних заявок на передачу даних знайденого вузла дане повідомлення; призначити для даного повідомлення відповідний сусідній вузол, та видалити повідомлення з буферу поточного вузла.</w:t>
      </w:r>
    </w:p>
    <w:p w:rsidR="005E4FB3" w:rsidRDefault="005E4FB3" w:rsidP="00B73AE1">
      <w:pPr>
        <w:pStyle w:val="aff5"/>
        <w:rPr>
          <w:lang w:val="uk-UA"/>
        </w:rPr>
      </w:pPr>
      <w:r>
        <w:rPr>
          <w:lang w:val="uk-UA"/>
        </w:rPr>
        <w:t xml:space="preserve">Далі, після того, як була сформована черга вихідних повідомлень і для кожного вузла був призначений відповідний вузол-сусід, відбувається знаходження такої пари «поточний вузол» - «вузол – сусід», для якої на поточний момент часу вузол-сусід знаходиться в стані  </w:t>
      </w:r>
      <w:r>
        <w:rPr>
          <w:lang w:val="en-US"/>
        </w:rPr>
        <w:t>RTX</w:t>
      </w:r>
      <w:r>
        <w:rPr>
          <w:lang w:val="uk-UA"/>
        </w:rPr>
        <w:t xml:space="preserve">, не має активної передачі повідомлення  і розмір буферу якого дозволяє прийняти дане повідомлення. Як тільки така пара була сформована, </w:t>
      </w:r>
      <w:r w:rsidR="004937A9">
        <w:rPr>
          <w:lang w:val="uk-UA"/>
        </w:rPr>
        <w:t>для обох вузлів дане повідомлення встановлюється як поточне для активної передачі даних.</w:t>
      </w:r>
    </w:p>
    <w:p w:rsidR="004937A9" w:rsidRDefault="004937A9" w:rsidP="00B73AE1">
      <w:pPr>
        <w:pStyle w:val="aff5"/>
        <w:rPr>
          <w:lang w:val="uk-UA"/>
        </w:rPr>
      </w:pPr>
      <w:r>
        <w:rPr>
          <w:lang w:val="uk-UA"/>
        </w:rPr>
        <w:t xml:space="preserve">Якщо в даний момент присутнє повідомлення, що перебуває в активній передачі, то в залежності від ролі цього повідомлення в контексті вузла відбувається процес прийому чи передачі даних. Роль визначається наявністю повідомлення в черзі заявок на відправку чи на прийом даних. </w:t>
      </w:r>
    </w:p>
    <w:p w:rsidR="004937A9" w:rsidRDefault="004937A9" w:rsidP="00B73AE1">
      <w:pPr>
        <w:pStyle w:val="aff5"/>
        <w:rPr>
          <w:lang w:val="uk-UA"/>
        </w:rPr>
      </w:pPr>
      <w:r>
        <w:rPr>
          <w:lang w:val="uk-UA"/>
        </w:rPr>
        <w:t xml:space="preserve">У випадку прийому даних, повідомлення вважається прийнятим, якщо </w:t>
      </w:r>
      <w:r w:rsidR="0047089C">
        <w:rPr>
          <w:lang w:val="uk-UA"/>
        </w:rPr>
        <w:t>з моменту початку передачі до поточного, пройшов час, необхідний для передачі.  При цьому, повідомлення видаляється з черги вхідних заявок на передачу, і добавляється в локальний буфер вузла. Повідомлення вважається доставленим, якщо вузол призначення дорівнює поточному вузлу.</w:t>
      </w:r>
    </w:p>
    <w:p w:rsidR="0047089C" w:rsidRPr="005E4FB3" w:rsidRDefault="0047089C" w:rsidP="00B73AE1">
      <w:pPr>
        <w:pStyle w:val="aff5"/>
        <w:rPr>
          <w:b/>
          <w:lang w:val="uk-UA"/>
        </w:rPr>
      </w:pPr>
      <w:r>
        <w:rPr>
          <w:lang w:val="uk-UA"/>
        </w:rPr>
        <w:t xml:space="preserve">У випадку передачі даних, аналогічно прийому, повідомлення вважається переданим, якщо пройшов необхідний для передачі час з моменту початку передачі. При цьому, повідомлення видаляється з черги вихідних заявок на передачі, а також </w:t>
      </w:r>
      <w:r w:rsidR="005A2A80">
        <w:rPr>
          <w:lang w:val="uk-UA"/>
        </w:rPr>
        <w:t>з карти відповідностей вузлів повідомленням для даного вузла.</w:t>
      </w:r>
    </w:p>
    <w:p w:rsidR="00A6241B" w:rsidRPr="00BE7EA1" w:rsidRDefault="00A6241B" w:rsidP="00A6241B">
      <w:pPr>
        <w:pStyle w:val="20"/>
        <w:rPr>
          <w:lang w:val="uk-UA"/>
        </w:rPr>
      </w:pPr>
      <w:bookmarkStart w:id="25" w:name="_Toc9232193"/>
      <w:r>
        <w:rPr>
          <w:lang w:val="uk-UA"/>
        </w:rPr>
        <w:t>4.3 Параметри моделювання</w:t>
      </w:r>
      <w:bookmarkEnd w:id="25"/>
    </w:p>
    <w:p w:rsidR="005A2A80" w:rsidRDefault="00293A65" w:rsidP="00293A65">
      <w:pPr>
        <w:pStyle w:val="aff5"/>
        <w:rPr>
          <w:lang w:val="uk-UA"/>
        </w:rPr>
      </w:pPr>
      <w:r>
        <w:rPr>
          <w:lang w:val="uk-UA"/>
        </w:rPr>
        <w:t xml:space="preserve">При моделюванні важливо зазначити деякі початкові параметри, за яких відтворюється робота мережі. Враховуючи початкові вимоги моделі щодо масштабованості та покриття, буде доцільним моделювати роботу мережі у масштабах, близьких до реальності. Так, якщо брати аграрну сферу, масштабне поле розміром 100 га, на якому, приміром, росте лохина, буде мати розміри 1000 х 1000 м. Для його покриття </w:t>
      </w:r>
      <w:r w:rsidR="00D57550" w:rsidRPr="00D57550">
        <w:rPr>
          <w:lang w:val="uk-UA"/>
        </w:rPr>
        <w:t>візьмемо бездротові модулі радіозв’</w:t>
      </w:r>
      <w:r w:rsidR="00D57550">
        <w:rPr>
          <w:lang w:val="uk-UA"/>
        </w:rPr>
        <w:t xml:space="preserve">язку </w:t>
      </w:r>
      <w:r w:rsidR="00D57550" w:rsidRPr="00D57550">
        <w:rPr>
          <w:lang w:val="uk-UA"/>
        </w:rPr>
        <w:t>NRF24L01+</w:t>
      </w:r>
      <w:r w:rsidR="00D57550">
        <w:rPr>
          <w:lang w:val="uk-UA"/>
        </w:rPr>
        <w:t>, що мають радіус дії до 100 м. Врахувуючи можливу нестабільність зв’язку, та ймовірну наявність перешкод, будемо вважати, що гарантований радіус дії цих радіомодулів буде 50 м. Отже, на кожну 1000 м буде необхідно мінімум 20 бездротових модулів.</w:t>
      </w:r>
    </w:p>
    <w:p w:rsidR="00D57550" w:rsidRDefault="00D57550" w:rsidP="00293A65">
      <w:pPr>
        <w:pStyle w:val="aff5"/>
        <w:rPr>
          <w:lang w:val="uk-UA"/>
        </w:rPr>
      </w:pPr>
      <w:r>
        <w:rPr>
          <w:lang w:val="uk-UA"/>
        </w:rPr>
        <w:t>Для повного покриття площі з мінімальною надлишковістю, вузли мережі варто організувати в топологію «</w:t>
      </w:r>
      <w:r w:rsidR="0044133E">
        <w:rPr>
          <w:lang w:val="uk-UA"/>
        </w:rPr>
        <w:t>решітка</w:t>
      </w:r>
      <w:r>
        <w:rPr>
          <w:lang w:val="uk-UA"/>
        </w:rPr>
        <w:t xml:space="preserve">», що зображена на рис. 4.1. Такий підхід дозволить мінімізувати вартість розгортання мережі з максимальним перекриттям. </w:t>
      </w:r>
      <w:r w:rsidR="00ED3DEE">
        <w:rPr>
          <w:lang w:val="uk-UA"/>
        </w:rPr>
        <w:t>Тож, на згадану площу для повного мінімального покриття необхідно буде залучити 400 вузлів.</w:t>
      </w:r>
    </w:p>
    <w:p w:rsidR="0044133E" w:rsidRDefault="0044133E" w:rsidP="0044133E">
      <w:pPr>
        <w:pStyle w:val="aff5"/>
        <w:ind w:firstLine="0"/>
        <w:jc w:val="center"/>
        <w:rPr>
          <w:lang w:val="uk-UA"/>
        </w:rPr>
      </w:pPr>
      <w:r>
        <w:rPr>
          <w:noProof/>
          <w:lang w:val="uk-UA" w:eastAsia="uk-UA"/>
        </w:rPr>
        <w:drawing>
          <wp:inline distT="0" distB="0" distL="0" distR="0" wp14:anchorId="3D244483" wp14:editId="33652E15">
            <wp:extent cx="3209925" cy="2924110"/>
            <wp:effectExtent l="0" t="0" r="0" b="0"/>
            <wp:docPr id="2" name="Рисунок 2" descr="Ð ÐµÐ·ÑÐ»ÑÑÐ°Ñ Ð¿Ð¾ÑÑÐºÑ Ð·Ð¾Ð±ÑÐ°Ð¶ÐµÐ½Ñ Ð·Ð° Ð·Ð°Ð¿Ð¸ÑÐ¾Ð¼ &quot;ÑÐ¾Ð¿Ð¾Ð»Ð¾Ð³Ð¸Ñ ÑÐµÑÐµÑÐº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 ÐµÐ·ÑÐ»ÑÑÐ°Ñ Ð¿Ð¾ÑÑÐºÑ Ð·Ð¾Ð±ÑÐ°Ð¶ÐµÐ½Ñ Ð·Ð° Ð·Ð°Ð¿Ð¸ÑÐ¾Ð¼ &quot;ÑÐ¾Ð¿Ð¾Ð»Ð¾Ð³Ð¸Ñ ÑÐµÑÐµÑÐºÐ°&quo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37416" cy="2949153"/>
                    </a:xfrm>
                    <a:prstGeom prst="rect">
                      <a:avLst/>
                    </a:prstGeom>
                    <a:noFill/>
                    <a:ln>
                      <a:noFill/>
                    </a:ln>
                  </pic:spPr>
                </pic:pic>
              </a:graphicData>
            </a:graphic>
          </wp:inline>
        </w:drawing>
      </w:r>
    </w:p>
    <w:p w:rsidR="0044133E" w:rsidRPr="00D57550" w:rsidRDefault="0044133E" w:rsidP="0044133E">
      <w:pPr>
        <w:pStyle w:val="aff5"/>
        <w:ind w:firstLine="0"/>
        <w:jc w:val="center"/>
        <w:rPr>
          <w:lang w:val="uk-UA"/>
        </w:rPr>
      </w:pPr>
      <w:r>
        <w:rPr>
          <w:lang w:val="uk-UA"/>
        </w:rPr>
        <w:t>Рис. 4.1 – Топологія «решітка»</w:t>
      </w:r>
    </w:p>
    <w:p w:rsidR="00993901" w:rsidRDefault="00993901" w:rsidP="00993901">
      <w:pPr>
        <w:pStyle w:val="aff5"/>
        <w:rPr>
          <w:lang w:val="uk-UA"/>
        </w:rPr>
      </w:pPr>
    </w:p>
    <w:p w:rsidR="0044133E" w:rsidRDefault="0044133E" w:rsidP="00993901">
      <w:pPr>
        <w:pStyle w:val="aff5"/>
        <w:rPr>
          <w:lang w:val="uk-UA"/>
        </w:rPr>
      </w:pPr>
      <w:r>
        <w:rPr>
          <w:lang w:val="uk-UA"/>
        </w:rPr>
        <w:t>В якості типової частоти зняття показників датчиків взято значення в 1 / 60, тобто 1 раз в хвилину.</w:t>
      </w:r>
    </w:p>
    <w:p w:rsidR="007C5F13" w:rsidRDefault="007C5F13" w:rsidP="00993901">
      <w:pPr>
        <w:pStyle w:val="aff5"/>
        <w:rPr>
          <w:lang w:val="uk-UA"/>
        </w:rPr>
      </w:pPr>
      <w:r>
        <w:rPr>
          <w:lang w:val="uk-UA"/>
        </w:rPr>
        <w:t xml:space="preserve">Серед інших параметрів </w:t>
      </w:r>
      <w:r w:rsidR="00DD6C75">
        <w:rPr>
          <w:lang w:val="uk-UA"/>
        </w:rPr>
        <w:t>за базові прийняті</w:t>
      </w:r>
      <w:r>
        <w:rPr>
          <w:lang w:val="uk-UA"/>
        </w:rPr>
        <w:t xml:space="preserve"> наступні:</w:t>
      </w:r>
    </w:p>
    <w:p w:rsidR="007C5F13" w:rsidRDefault="007C5F13" w:rsidP="007C5F13">
      <w:pPr>
        <w:pStyle w:val="aff5"/>
        <w:numPr>
          <w:ilvl w:val="0"/>
          <w:numId w:val="28"/>
        </w:numPr>
        <w:rPr>
          <w:lang w:val="uk-UA"/>
        </w:rPr>
      </w:pPr>
      <w:r>
        <w:rPr>
          <w:lang w:val="uk-UA"/>
        </w:rPr>
        <w:t>Ємність локального буфера – 1000 байт;</w:t>
      </w:r>
    </w:p>
    <w:p w:rsidR="007C5F13" w:rsidRDefault="007C5F13" w:rsidP="007C5F13">
      <w:pPr>
        <w:pStyle w:val="aff5"/>
        <w:numPr>
          <w:ilvl w:val="0"/>
          <w:numId w:val="28"/>
        </w:numPr>
        <w:rPr>
          <w:lang w:val="uk-UA"/>
        </w:rPr>
      </w:pPr>
      <w:r>
        <w:rPr>
          <w:lang w:val="uk-UA"/>
        </w:rPr>
        <w:t>Час передачі 1 байту даних – 20 мс;</w:t>
      </w:r>
    </w:p>
    <w:p w:rsidR="007C5F13" w:rsidRDefault="007C5F13" w:rsidP="007C5F13">
      <w:pPr>
        <w:pStyle w:val="aff5"/>
        <w:numPr>
          <w:ilvl w:val="0"/>
          <w:numId w:val="28"/>
        </w:numPr>
        <w:rPr>
          <w:lang w:val="uk-UA"/>
        </w:rPr>
      </w:pPr>
      <w:r>
        <w:rPr>
          <w:lang w:val="uk-UA"/>
        </w:rPr>
        <w:t xml:space="preserve">Час передачі </w:t>
      </w:r>
      <w:r>
        <w:rPr>
          <w:lang w:val="en-US"/>
        </w:rPr>
        <w:t>beacon</w:t>
      </w:r>
      <w:r w:rsidRPr="007C5F13">
        <w:t>-</w:t>
      </w:r>
      <w:r>
        <w:rPr>
          <w:lang w:val="uk-UA"/>
        </w:rPr>
        <w:t>повідомлення – 100 мс;</w:t>
      </w:r>
    </w:p>
    <w:p w:rsidR="007C5F13" w:rsidRDefault="007C5F13" w:rsidP="007C5F13">
      <w:pPr>
        <w:pStyle w:val="aff5"/>
        <w:numPr>
          <w:ilvl w:val="0"/>
          <w:numId w:val="28"/>
        </w:numPr>
        <w:rPr>
          <w:lang w:val="uk-UA"/>
        </w:rPr>
      </w:pPr>
      <w:r>
        <w:rPr>
          <w:lang w:val="uk-UA"/>
        </w:rPr>
        <w:t>Час прослуховування ефіру – 300 мс;</w:t>
      </w:r>
    </w:p>
    <w:p w:rsidR="007C5F13" w:rsidRDefault="007C5F13" w:rsidP="007C5F13">
      <w:pPr>
        <w:pStyle w:val="aff5"/>
        <w:numPr>
          <w:ilvl w:val="0"/>
          <w:numId w:val="28"/>
        </w:numPr>
        <w:rPr>
          <w:lang w:val="uk-UA"/>
        </w:rPr>
      </w:pPr>
      <w:r>
        <w:rPr>
          <w:lang w:val="uk-UA"/>
        </w:rPr>
        <w:t xml:space="preserve">Типовий коефіцієнт важливості повідомлення </w:t>
      </w:r>
      <w:r w:rsidR="008E7B7D">
        <w:rPr>
          <w:lang w:val="uk-UA"/>
        </w:rPr>
        <w:t xml:space="preserve">(приорітет) </w:t>
      </w:r>
      <w:r>
        <w:rPr>
          <w:lang w:val="uk-UA"/>
        </w:rPr>
        <w:t>– 0,02;</w:t>
      </w:r>
    </w:p>
    <w:p w:rsidR="007C5F13" w:rsidRDefault="007C5F13" w:rsidP="007C5F13">
      <w:pPr>
        <w:pStyle w:val="aff5"/>
        <w:numPr>
          <w:ilvl w:val="0"/>
          <w:numId w:val="28"/>
        </w:numPr>
        <w:rPr>
          <w:lang w:val="uk-UA"/>
        </w:rPr>
      </w:pPr>
      <w:r>
        <w:rPr>
          <w:lang w:val="uk-UA"/>
        </w:rPr>
        <w:t>Час зняття показників датчиків – 200 мс;</w:t>
      </w:r>
    </w:p>
    <w:p w:rsidR="007C5F13" w:rsidRDefault="007C5F13" w:rsidP="007C5F13">
      <w:pPr>
        <w:pStyle w:val="aff5"/>
        <w:numPr>
          <w:ilvl w:val="0"/>
          <w:numId w:val="28"/>
        </w:numPr>
        <w:rPr>
          <w:lang w:val="uk-UA"/>
        </w:rPr>
      </w:pPr>
      <w:r>
        <w:rPr>
          <w:lang w:val="uk-UA"/>
        </w:rPr>
        <w:t>Типове споживання електроенергії в стані сну – 0,02 мА;</w:t>
      </w:r>
    </w:p>
    <w:p w:rsidR="00DD6C75" w:rsidRDefault="007C5F13" w:rsidP="00DD6C75">
      <w:pPr>
        <w:pStyle w:val="aff5"/>
        <w:numPr>
          <w:ilvl w:val="0"/>
          <w:numId w:val="28"/>
        </w:numPr>
        <w:rPr>
          <w:lang w:val="uk-UA"/>
        </w:rPr>
      </w:pPr>
      <w:r>
        <w:rPr>
          <w:lang w:val="uk-UA"/>
        </w:rPr>
        <w:t>Типове споживання електроенергії в активному стані – 18,6 мА.</w:t>
      </w:r>
    </w:p>
    <w:p w:rsidR="00DD6C75" w:rsidRDefault="00DD6C75" w:rsidP="00DD6C75">
      <w:pPr>
        <w:pStyle w:val="aff5"/>
        <w:rPr>
          <w:lang w:val="uk-UA"/>
        </w:rPr>
      </w:pPr>
      <w:r>
        <w:rPr>
          <w:lang w:val="uk-UA"/>
        </w:rPr>
        <w:t xml:space="preserve">У зв’язку з синхронністю природи часового моделювання, асинхронність вузлам вноситься на етапі ініціалізації мережі шляхом встановлення випадкового часу прокидання вузла, що лежить в межах 0 до максимального часу сну. Так, спочатку кожен вузол знаходиться в стані </w:t>
      </w:r>
      <w:r>
        <w:rPr>
          <w:lang w:val="en-US"/>
        </w:rPr>
        <w:t>SLEEP</w:t>
      </w:r>
      <w:r>
        <w:rPr>
          <w:lang w:val="uk-UA"/>
        </w:rPr>
        <w:t xml:space="preserve">, і вже в залежності від визначеного початково часу прокидання входить в режим нормальної роботи. </w:t>
      </w:r>
    </w:p>
    <w:p w:rsidR="00DD6C75" w:rsidRDefault="00DD6C75" w:rsidP="00DD6C75">
      <w:pPr>
        <w:pStyle w:val="aff5"/>
        <w:rPr>
          <w:lang w:val="uk-UA"/>
        </w:rPr>
      </w:pPr>
      <w:r>
        <w:rPr>
          <w:lang w:val="uk-UA"/>
        </w:rPr>
        <w:t>Час моделювання роботи мережі становить 24 год.</w:t>
      </w:r>
      <w:r w:rsidR="0020609D">
        <w:rPr>
          <w:lang w:val="uk-UA"/>
        </w:rPr>
        <w:t xml:space="preserve"> Вузол призначення визначається випадково із набору наявних вузлів.</w:t>
      </w:r>
    </w:p>
    <w:p w:rsidR="00952645" w:rsidRDefault="00DD6C75" w:rsidP="00952645">
      <w:pPr>
        <w:pStyle w:val="20"/>
        <w:numPr>
          <w:ilvl w:val="1"/>
          <w:numId w:val="31"/>
        </w:numPr>
        <w:rPr>
          <w:lang w:val="uk-UA"/>
        </w:rPr>
      </w:pPr>
      <w:bookmarkStart w:id="26" w:name="_Toc9232194"/>
      <w:r>
        <w:rPr>
          <w:lang w:val="uk-UA"/>
        </w:rPr>
        <w:t>Результати та аналіз моделювання</w:t>
      </w:r>
      <w:bookmarkEnd w:id="26"/>
    </w:p>
    <w:p w:rsidR="004A2569" w:rsidRDefault="00952645" w:rsidP="004A2569">
      <w:pPr>
        <w:pStyle w:val="aff5"/>
        <w:rPr>
          <w:lang w:val="uk-UA"/>
        </w:rPr>
      </w:pPr>
      <w:r>
        <w:rPr>
          <w:lang w:val="uk-UA"/>
        </w:rPr>
        <w:t>Проведено два комплексні моделювання мережі зі змінними параметрами, які впливають на тривалість сну, а саме: коефіцієнт важливості та частота опитування датчиків.</w:t>
      </w:r>
      <w:r w:rsidR="004A2569">
        <w:rPr>
          <w:lang w:val="uk-UA"/>
        </w:rPr>
        <w:t xml:space="preserve"> В якості показників ефективності роботи моделі використовуються відношення часу активної роботи до загального часу, відношення кількості доставлених повідомлень до загальної кількості згенерованих, середній час доставки повідомлення.</w:t>
      </w:r>
    </w:p>
    <w:p w:rsidR="0020609D" w:rsidRDefault="004A2569" w:rsidP="004A2569">
      <w:pPr>
        <w:pStyle w:val="aff5"/>
        <w:ind w:firstLine="0"/>
        <w:rPr>
          <w:lang w:val="uk-UA"/>
        </w:rPr>
      </w:pPr>
      <w:r>
        <w:rPr>
          <w:lang w:val="uk-UA"/>
        </w:rPr>
        <w:tab/>
        <w:t>Для мереж, що працюють з сталою частотою опитування датчиків у розмірі 1/60 та з різним коефіцієнтом важливості, що варіюється від 0,02 до 0,16 було отримано результати, що задовольняють очікуванням щодо розроблен</w:t>
      </w:r>
      <w:r w:rsidR="0020609D">
        <w:rPr>
          <w:lang w:val="uk-UA"/>
        </w:rPr>
        <w:t xml:space="preserve">ої моделі поведінки вузлів. </w:t>
      </w:r>
    </w:p>
    <w:p w:rsidR="004A2569" w:rsidRDefault="0020609D" w:rsidP="0020609D">
      <w:pPr>
        <w:pStyle w:val="aff5"/>
        <w:ind w:firstLine="720"/>
        <w:rPr>
          <w:lang w:val="uk-UA"/>
        </w:rPr>
      </w:pPr>
      <w:r>
        <w:rPr>
          <w:lang w:val="uk-UA"/>
        </w:rPr>
        <w:t>На рис. 4.2 зображено залежність відносної частки активної роботи вузла в залежності від коефіцієнту важливості повідомлень в мережі. На початку графік схожий на лінійну залежність, однак далі ріст припиняється через наявність нульового циклу, під час якого цей коефіцієнт не враховується. Цей графік означає те, що за допомогою коефіцієнта важливості можна впливати на час активної роботи вузла, і, відповідно, на енергоспоживання.</w:t>
      </w:r>
    </w:p>
    <w:p w:rsidR="0020609D" w:rsidRDefault="0020609D" w:rsidP="0020609D">
      <w:pPr>
        <w:pStyle w:val="aff5"/>
        <w:ind w:firstLine="0"/>
        <w:jc w:val="center"/>
        <w:rPr>
          <w:lang w:val="uk-UA"/>
        </w:rPr>
      </w:pPr>
      <w:r>
        <w:rPr>
          <w:noProof/>
          <w:lang w:val="uk-UA" w:eastAsia="uk-UA"/>
        </w:rPr>
        <w:drawing>
          <wp:inline distT="0" distB="0" distL="0" distR="0" wp14:anchorId="4BA5A2F6" wp14:editId="2C698E36">
            <wp:extent cx="5934075" cy="353377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0609D" w:rsidRDefault="0020609D" w:rsidP="0020609D">
      <w:pPr>
        <w:pStyle w:val="aff5"/>
        <w:ind w:firstLine="0"/>
        <w:jc w:val="center"/>
        <w:rPr>
          <w:lang w:val="uk-UA"/>
        </w:rPr>
      </w:pPr>
      <w:r>
        <w:rPr>
          <w:lang w:val="uk-UA"/>
        </w:rPr>
        <w:t xml:space="preserve">Рис. 4.2 </w:t>
      </w:r>
      <w:r w:rsidR="00B94A82">
        <w:rPr>
          <w:lang w:val="uk-UA"/>
        </w:rPr>
        <w:t>–</w:t>
      </w:r>
      <w:r>
        <w:rPr>
          <w:lang w:val="uk-UA"/>
        </w:rPr>
        <w:t xml:space="preserve"> </w:t>
      </w:r>
      <w:r w:rsidR="00B94A82">
        <w:rPr>
          <w:lang w:val="uk-UA"/>
        </w:rPr>
        <w:t>Залежність відносної частки активної роботи вузла від коефіцієнту важливості повідомлення</w:t>
      </w:r>
    </w:p>
    <w:p w:rsidR="00B94A82" w:rsidRDefault="00B94A82" w:rsidP="0020609D">
      <w:pPr>
        <w:pStyle w:val="aff5"/>
        <w:ind w:firstLine="0"/>
        <w:jc w:val="center"/>
        <w:rPr>
          <w:lang w:val="uk-UA"/>
        </w:rPr>
      </w:pPr>
    </w:p>
    <w:p w:rsidR="00B94A82" w:rsidRDefault="00B94A82" w:rsidP="0020609D">
      <w:pPr>
        <w:pStyle w:val="aff5"/>
        <w:ind w:firstLine="0"/>
        <w:jc w:val="center"/>
        <w:rPr>
          <w:lang w:val="uk-UA"/>
        </w:rPr>
      </w:pPr>
      <w:r>
        <w:rPr>
          <w:noProof/>
          <w:lang w:val="uk-UA" w:eastAsia="uk-UA"/>
        </w:rPr>
        <w:drawing>
          <wp:inline distT="0" distB="0" distL="0" distR="0" wp14:anchorId="68817519" wp14:editId="497624DC">
            <wp:extent cx="5981700" cy="34099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B94A82" w:rsidRDefault="00B94A82" w:rsidP="0020609D">
      <w:pPr>
        <w:pStyle w:val="aff5"/>
        <w:ind w:firstLine="0"/>
        <w:jc w:val="center"/>
        <w:rPr>
          <w:lang w:val="uk-UA"/>
        </w:rPr>
      </w:pPr>
      <w:r>
        <w:rPr>
          <w:lang w:val="uk-UA"/>
        </w:rPr>
        <w:t>Рис. 4.3 – Залежність відносної частки кількості доставлених повідомлень від коефіцієнту важливості</w:t>
      </w:r>
    </w:p>
    <w:p w:rsidR="00B94A82" w:rsidRDefault="00B94A82" w:rsidP="0020609D">
      <w:pPr>
        <w:pStyle w:val="aff5"/>
        <w:ind w:firstLine="0"/>
        <w:jc w:val="center"/>
        <w:rPr>
          <w:lang w:val="uk-UA"/>
        </w:rPr>
      </w:pPr>
    </w:p>
    <w:p w:rsidR="0020609D" w:rsidRDefault="0020609D" w:rsidP="0020609D">
      <w:pPr>
        <w:pStyle w:val="aff5"/>
        <w:ind w:firstLine="720"/>
        <w:rPr>
          <w:lang w:val="uk-UA"/>
        </w:rPr>
      </w:pPr>
      <w:r>
        <w:rPr>
          <w:lang w:val="uk-UA"/>
        </w:rPr>
        <w:t xml:space="preserve">На рис. 4.3 зображено залежність співвідношення кількості доставлених повідомлень до загальної кількості згенерованих </w:t>
      </w:r>
      <w:r w:rsidR="00B94A82">
        <w:rPr>
          <w:lang w:val="uk-UA"/>
        </w:rPr>
        <w:t>повідомлень в мережі. Спостерігається ріст відносної кількості доставлених повідомлень зі збільшенням коефіцієнту важливості, однак ріст у 2% є дуже мізерним. Наявність недоставлених повідомлень пояснюється тим, що на момент зупинки моделювання в мережі, в ній ще знаходились повідомлення, які не встигли дійти до точки призначення. В той же час, отримані показники є досить високими, що свідчить про те, що мережа гарантовано дост</w:t>
      </w:r>
      <w:r w:rsidR="003B7BA5">
        <w:rPr>
          <w:lang w:val="uk-UA"/>
        </w:rPr>
        <w:t>а</w:t>
      </w:r>
      <w:r w:rsidR="00B94A82">
        <w:rPr>
          <w:lang w:val="uk-UA"/>
        </w:rPr>
        <w:t>вляє повідомлення</w:t>
      </w:r>
      <w:r w:rsidR="003B7BA5">
        <w:rPr>
          <w:lang w:val="uk-UA"/>
        </w:rPr>
        <w:t xml:space="preserve"> і надає хорошу якість обслуговування.</w:t>
      </w:r>
    </w:p>
    <w:p w:rsidR="003B7BA5" w:rsidRDefault="003B7BA5" w:rsidP="0020609D">
      <w:pPr>
        <w:pStyle w:val="aff5"/>
        <w:ind w:firstLine="720"/>
        <w:rPr>
          <w:lang w:val="uk-UA"/>
        </w:rPr>
      </w:pPr>
    </w:p>
    <w:p w:rsidR="003B7BA5" w:rsidRDefault="003B7BA5" w:rsidP="003B7BA5">
      <w:pPr>
        <w:pStyle w:val="aff5"/>
        <w:ind w:firstLine="0"/>
        <w:jc w:val="center"/>
        <w:rPr>
          <w:lang w:val="uk-UA"/>
        </w:rPr>
      </w:pPr>
      <w:r>
        <w:rPr>
          <w:noProof/>
          <w:lang w:val="uk-UA" w:eastAsia="uk-UA"/>
        </w:rPr>
        <w:drawing>
          <wp:inline distT="0" distB="0" distL="0" distR="0" wp14:anchorId="5470F186" wp14:editId="0BEE8736">
            <wp:extent cx="5638800" cy="3457575"/>
            <wp:effectExtent l="0" t="0" r="0" b="952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B7BA5" w:rsidRDefault="003B7BA5" w:rsidP="003B7BA5">
      <w:pPr>
        <w:pStyle w:val="aff5"/>
        <w:ind w:firstLine="0"/>
        <w:jc w:val="center"/>
        <w:rPr>
          <w:lang w:val="uk-UA"/>
        </w:rPr>
      </w:pPr>
      <w:r>
        <w:rPr>
          <w:lang w:val="uk-UA"/>
        </w:rPr>
        <w:t>Рис. 4.4 – Залежність тривалості доставки повідомлення від коефіцієнту важливості</w:t>
      </w:r>
    </w:p>
    <w:p w:rsidR="003B7BA5" w:rsidRDefault="003B7BA5" w:rsidP="003B7BA5">
      <w:pPr>
        <w:pStyle w:val="aff5"/>
        <w:ind w:firstLine="0"/>
        <w:jc w:val="center"/>
        <w:rPr>
          <w:lang w:val="uk-UA"/>
        </w:rPr>
      </w:pPr>
    </w:p>
    <w:p w:rsidR="003B7BA5" w:rsidRDefault="003B7BA5" w:rsidP="003B7BA5">
      <w:pPr>
        <w:pStyle w:val="aff5"/>
        <w:ind w:firstLine="0"/>
        <w:rPr>
          <w:lang w:val="uk-UA"/>
        </w:rPr>
      </w:pPr>
      <w:r>
        <w:rPr>
          <w:lang w:val="uk-UA"/>
        </w:rPr>
        <w:tab/>
        <w:t>На рис. 4.4 показано, наскільки коефіцієнт важливості впливає на тривалість доставки повідомлень. Зменшення часу доставки майже удвічі при зміні коефіцієнту важливості від 0,02 до 0,16 є досить суттєвим, отже за допомогою збільшення коефіцієнта важливості можна пришвидшувати доставку пові</w:t>
      </w:r>
      <w:r w:rsidR="00B2525D">
        <w:rPr>
          <w:lang w:val="uk-UA"/>
        </w:rPr>
        <w:t>домлень для мереж, для яких вимога тривалості затримки є більш вираженою. Однак, необхідно знайти хороший компроміс між очікуваним ефектом та впливом на енергозбереження: активне зменшення тривалості доставки спостерігається між коефіцієнтами 0,02 та 0,08, однак далі збільшення коефіцієнту призводить до менших змін в тривалості доставки та до більших змін в тривалості активної роботи вузлів.</w:t>
      </w:r>
    </w:p>
    <w:p w:rsidR="00B2525D" w:rsidRDefault="00B2525D" w:rsidP="003B7BA5">
      <w:pPr>
        <w:pStyle w:val="aff5"/>
        <w:ind w:firstLine="0"/>
        <w:rPr>
          <w:lang w:val="uk-UA"/>
        </w:rPr>
      </w:pPr>
      <w:r>
        <w:rPr>
          <w:lang w:val="uk-UA"/>
        </w:rPr>
        <w:tab/>
        <w:t>В табл. 4.1 наведено очікуваний ефект енергоефективності (на скільки відстотків менше енергії буде використано) в залежності від коефіцієнту важливості.</w:t>
      </w:r>
    </w:p>
    <w:p w:rsidR="00B2525D" w:rsidRPr="0093335F" w:rsidRDefault="00B2525D" w:rsidP="00B2525D">
      <w:pPr>
        <w:pStyle w:val="aff5"/>
        <w:ind w:firstLine="0"/>
        <w:jc w:val="right"/>
        <w:rPr>
          <w:i/>
          <w:lang w:val="uk-UA"/>
        </w:rPr>
      </w:pPr>
      <w:r w:rsidRPr="0093335F">
        <w:rPr>
          <w:i/>
          <w:lang w:val="uk-UA"/>
        </w:rPr>
        <w:t>Таблиця 4.1</w:t>
      </w:r>
    </w:p>
    <w:p w:rsidR="00B2525D" w:rsidRPr="0093335F" w:rsidRDefault="00B2525D" w:rsidP="00B2525D">
      <w:pPr>
        <w:pStyle w:val="aff5"/>
        <w:ind w:firstLine="0"/>
        <w:jc w:val="center"/>
        <w:rPr>
          <w:b/>
          <w:lang w:val="uk-UA"/>
        </w:rPr>
      </w:pPr>
      <w:r w:rsidRPr="0093335F">
        <w:rPr>
          <w:b/>
          <w:lang w:val="uk-UA"/>
        </w:rPr>
        <w:t>Результат</w:t>
      </w:r>
      <w:r w:rsidR="00ED5D84">
        <w:rPr>
          <w:b/>
          <w:lang w:val="uk-UA"/>
        </w:rPr>
        <w:t>и</w:t>
      </w:r>
      <w:r w:rsidRPr="0093335F">
        <w:rPr>
          <w:b/>
          <w:lang w:val="uk-UA"/>
        </w:rPr>
        <w:t xml:space="preserve"> енергнозбереження</w:t>
      </w:r>
      <w:r w:rsidR="00ED5D84">
        <w:rPr>
          <w:b/>
          <w:lang w:val="uk-UA"/>
        </w:rPr>
        <w:t xml:space="preserve"> в залежності від змін коефіцієнта важливості</w:t>
      </w:r>
    </w:p>
    <w:tbl>
      <w:tblPr>
        <w:tblStyle w:val="af1"/>
        <w:tblW w:w="0" w:type="auto"/>
        <w:tblLook w:val="04A0" w:firstRow="1" w:lastRow="0" w:firstColumn="1" w:lastColumn="0" w:noHBand="0" w:noVBand="1"/>
      </w:tblPr>
      <w:tblGrid>
        <w:gridCol w:w="4734"/>
        <w:gridCol w:w="4735"/>
      </w:tblGrid>
      <w:tr w:rsidR="00B2525D" w:rsidTr="00B2525D">
        <w:tc>
          <w:tcPr>
            <w:tcW w:w="4734" w:type="dxa"/>
            <w:vAlign w:val="center"/>
          </w:tcPr>
          <w:p w:rsidR="00B2525D" w:rsidRDefault="00B2525D" w:rsidP="00B2525D">
            <w:pPr>
              <w:pStyle w:val="aff5"/>
              <w:ind w:firstLine="0"/>
              <w:jc w:val="center"/>
              <w:rPr>
                <w:lang w:val="uk-UA"/>
              </w:rPr>
            </w:pPr>
            <w:r>
              <w:rPr>
                <w:lang w:val="uk-UA"/>
              </w:rPr>
              <w:t>Коефіцієнт важливості</w:t>
            </w:r>
          </w:p>
        </w:tc>
        <w:tc>
          <w:tcPr>
            <w:tcW w:w="4735" w:type="dxa"/>
            <w:vAlign w:val="center"/>
          </w:tcPr>
          <w:p w:rsidR="00B2525D" w:rsidRDefault="00B2525D" w:rsidP="00B2525D">
            <w:pPr>
              <w:pStyle w:val="aff5"/>
              <w:ind w:firstLine="0"/>
              <w:jc w:val="center"/>
              <w:rPr>
                <w:lang w:val="uk-UA"/>
              </w:rPr>
            </w:pPr>
            <w:r>
              <w:rPr>
                <w:lang w:val="uk-UA"/>
              </w:rPr>
              <w:t>Збереження електроенергії</w:t>
            </w:r>
          </w:p>
        </w:tc>
      </w:tr>
      <w:tr w:rsidR="00B2525D" w:rsidTr="00B2525D">
        <w:tc>
          <w:tcPr>
            <w:tcW w:w="4734" w:type="dxa"/>
            <w:vAlign w:val="center"/>
          </w:tcPr>
          <w:p w:rsidR="00B2525D" w:rsidRPr="005565D4" w:rsidRDefault="00B2525D" w:rsidP="00B2525D">
            <w:pPr>
              <w:jc w:val="center"/>
            </w:pPr>
            <w:r w:rsidRPr="005565D4">
              <w:t>0,02</w:t>
            </w:r>
          </w:p>
        </w:tc>
        <w:tc>
          <w:tcPr>
            <w:tcW w:w="4735" w:type="dxa"/>
            <w:vAlign w:val="center"/>
          </w:tcPr>
          <w:p w:rsidR="00B2525D" w:rsidRPr="00B2525D" w:rsidRDefault="00B2525D" w:rsidP="0093335F">
            <w:pPr>
              <w:jc w:val="center"/>
              <w:rPr>
                <w:lang w:val="uk-UA"/>
              </w:rPr>
            </w:pPr>
            <w:r w:rsidRPr="009E0CC2">
              <w:t>93,9515</w:t>
            </w:r>
            <w:r>
              <w:rPr>
                <w:lang w:val="uk-UA"/>
              </w:rPr>
              <w:t xml:space="preserve"> %</w:t>
            </w:r>
          </w:p>
        </w:tc>
      </w:tr>
      <w:tr w:rsidR="00B2525D" w:rsidTr="00B2525D">
        <w:tc>
          <w:tcPr>
            <w:tcW w:w="4734" w:type="dxa"/>
            <w:vAlign w:val="center"/>
          </w:tcPr>
          <w:p w:rsidR="00B2525D" w:rsidRPr="005565D4" w:rsidRDefault="00B2525D" w:rsidP="00B2525D">
            <w:pPr>
              <w:jc w:val="center"/>
            </w:pPr>
            <w:r w:rsidRPr="005565D4">
              <w:t>0,04</w:t>
            </w:r>
          </w:p>
        </w:tc>
        <w:tc>
          <w:tcPr>
            <w:tcW w:w="4735" w:type="dxa"/>
            <w:vAlign w:val="center"/>
          </w:tcPr>
          <w:p w:rsidR="00B2525D" w:rsidRPr="00B2525D" w:rsidRDefault="00B2525D" w:rsidP="0093335F">
            <w:pPr>
              <w:jc w:val="center"/>
              <w:rPr>
                <w:lang w:val="uk-UA"/>
              </w:rPr>
            </w:pPr>
            <w:r w:rsidRPr="009E0CC2">
              <w:t>92,2527</w:t>
            </w:r>
            <w:r>
              <w:rPr>
                <w:lang w:val="uk-UA"/>
              </w:rPr>
              <w:t xml:space="preserve"> %</w:t>
            </w:r>
          </w:p>
        </w:tc>
      </w:tr>
      <w:tr w:rsidR="00B2525D" w:rsidTr="00B2525D">
        <w:tc>
          <w:tcPr>
            <w:tcW w:w="4734" w:type="dxa"/>
            <w:vAlign w:val="center"/>
          </w:tcPr>
          <w:p w:rsidR="00B2525D" w:rsidRPr="005565D4" w:rsidRDefault="00B2525D" w:rsidP="00B2525D">
            <w:pPr>
              <w:jc w:val="center"/>
            </w:pPr>
            <w:r w:rsidRPr="005565D4">
              <w:t>0,06</w:t>
            </w:r>
          </w:p>
        </w:tc>
        <w:tc>
          <w:tcPr>
            <w:tcW w:w="4735" w:type="dxa"/>
            <w:vAlign w:val="center"/>
          </w:tcPr>
          <w:p w:rsidR="00B2525D" w:rsidRPr="00B2525D" w:rsidRDefault="00B2525D" w:rsidP="0093335F">
            <w:pPr>
              <w:jc w:val="center"/>
              <w:rPr>
                <w:lang w:val="uk-UA"/>
              </w:rPr>
            </w:pPr>
            <w:r w:rsidRPr="009E0CC2">
              <w:t>90,9567</w:t>
            </w:r>
            <w:r>
              <w:rPr>
                <w:lang w:val="uk-UA"/>
              </w:rPr>
              <w:t xml:space="preserve"> %</w:t>
            </w:r>
          </w:p>
        </w:tc>
      </w:tr>
      <w:tr w:rsidR="00B2525D" w:rsidTr="00B2525D">
        <w:tc>
          <w:tcPr>
            <w:tcW w:w="4734" w:type="dxa"/>
            <w:vAlign w:val="center"/>
          </w:tcPr>
          <w:p w:rsidR="00B2525D" w:rsidRPr="005565D4" w:rsidRDefault="00B2525D" w:rsidP="00B2525D">
            <w:pPr>
              <w:jc w:val="center"/>
            </w:pPr>
            <w:r w:rsidRPr="005565D4">
              <w:t>0,08</w:t>
            </w:r>
          </w:p>
        </w:tc>
        <w:tc>
          <w:tcPr>
            <w:tcW w:w="4735" w:type="dxa"/>
            <w:vAlign w:val="center"/>
          </w:tcPr>
          <w:p w:rsidR="00B2525D" w:rsidRPr="00B2525D" w:rsidRDefault="0093335F" w:rsidP="00B2525D">
            <w:pPr>
              <w:jc w:val="center"/>
              <w:rPr>
                <w:lang w:val="uk-UA"/>
              </w:rPr>
            </w:pPr>
            <w:r>
              <w:t>89,9592</w:t>
            </w:r>
            <w:r w:rsidR="00B2525D">
              <w:rPr>
                <w:lang w:val="uk-UA"/>
              </w:rPr>
              <w:t xml:space="preserve"> %</w:t>
            </w:r>
          </w:p>
        </w:tc>
      </w:tr>
      <w:tr w:rsidR="00B2525D" w:rsidTr="00B2525D">
        <w:tc>
          <w:tcPr>
            <w:tcW w:w="4734" w:type="dxa"/>
            <w:vAlign w:val="center"/>
          </w:tcPr>
          <w:p w:rsidR="00B2525D" w:rsidRPr="005565D4" w:rsidRDefault="00B2525D" w:rsidP="00B2525D">
            <w:pPr>
              <w:jc w:val="center"/>
            </w:pPr>
            <w:r w:rsidRPr="005565D4">
              <w:t>0,1</w:t>
            </w:r>
          </w:p>
        </w:tc>
        <w:tc>
          <w:tcPr>
            <w:tcW w:w="4735" w:type="dxa"/>
            <w:vAlign w:val="center"/>
          </w:tcPr>
          <w:p w:rsidR="00B2525D" w:rsidRPr="00B2525D" w:rsidRDefault="0093335F" w:rsidP="00B2525D">
            <w:pPr>
              <w:jc w:val="center"/>
              <w:rPr>
                <w:lang w:val="uk-UA"/>
              </w:rPr>
            </w:pPr>
            <w:r>
              <w:t>88,8809</w:t>
            </w:r>
            <w:r w:rsidR="00B2525D">
              <w:rPr>
                <w:lang w:val="uk-UA"/>
              </w:rPr>
              <w:t xml:space="preserve"> %</w:t>
            </w:r>
          </w:p>
        </w:tc>
      </w:tr>
      <w:tr w:rsidR="00B2525D" w:rsidTr="00B2525D">
        <w:tc>
          <w:tcPr>
            <w:tcW w:w="4734" w:type="dxa"/>
            <w:vAlign w:val="center"/>
          </w:tcPr>
          <w:p w:rsidR="00B2525D" w:rsidRPr="005565D4" w:rsidRDefault="00B2525D" w:rsidP="00B2525D">
            <w:pPr>
              <w:jc w:val="center"/>
            </w:pPr>
            <w:r w:rsidRPr="005565D4">
              <w:t>0,12</w:t>
            </w:r>
          </w:p>
        </w:tc>
        <w:tc>
          <w:tcPr>
            <w:tcW w:w="4735" w:type="dxa"/>
            <w:vAlign w:val="center"/>
          </w:tcPr>
          <w:p w:rsidR="00B2525D" w:rsidRPr="00B2525D" w:rsidRDefault="0093335F" w:rsidP="00B2525D">
            <w:pPr>
              <w:jc w:val="center"/>
              <w:rPr>
                <w:lang w:val="uk-UA"/>
              </w:rPr>
            </w:pPr>
            <w:r>
              <w:t>88,1690</w:t>
            </w:r>
            <w:r w:rsidR="00B2525D">
              <w:rPr>
                <w:lang w:val="uk-UA"/>
              </w:rPr>
              <w:t xml:space="preserve"> %</w:t>
            </w:r>
          </w:p>
        </w:tc>
      </w:tr>
      <w:tr w:rsidR="00B2525D" w:rsidTr="00B2525D">
        <w:tc>
          <w:tcPr>
            <w:tcW w:w="4734" w:type="dxa"/>
            <w:vAlign w:val="center"/>
          </w:tcPr>
          <w:p w:rsidR="00B2525D" w:rsidRPr="005565D4" w:rsidRDefault="00B2525D" w:rsidP="00B2525D">
            <w:pPr>
              <w:jc w:val="center"/>
            </w:pPr>
            <w:r w:rsidRPr="005565D4">
              <w:t>0,14</w:t>
            </w:r>
          </w:p>
        </w:tc>
        <w:tc>
          <w:tcPr>
            <w:tcW w:w="4735" w:type="dxa"/>
            <w:vAlign w:val="center"/>
          </w:tcPr>
          <w:p w:rsidR="00B2525D" w:rsidRPr="00B2525D" w:rsidRDefault="0093335F" w:rsidP="00B2525D">
            <w:pPr>
              <w:jc w:val="center"/>
              <w:rPr>
                <w:lang w:val="uk-UA"/>
              </w:rPr>
            </w:pPr>
            <w:r>
              <w:t>87,7741</w:t>
            </w:r>
            <w:r w:rsidR="00B2525D">
              <w:rPr>
                <w:lang w:val="uk-UA"/>
              </w:rPr>
              <w:t xml:space="preserve"> %</w:t>
            </w:r>
          </w:p>
        </w:tc>
      </w:tr>
      <w:tr w:rsidR="00B2525D" w:rsidTr="00B2525D">
        <w:tc>
          <w:tcPr>
            <w:tcW w:w="4734" w:type="dxa"/>
            <w:vAlign w:val="center"/>
          </w:tcPr>
          <w:p w:rsidR="00B2525D" w:rsidRDefault="00B2525D" w:rsidP="00B2525D">
            <w:pPr>
              <w:jc w:val="center"/>
            </w:pPr>
            <w:r w:rsidRPr="005565D4">
              <w:t>0,16</w:t>
            </w:r>
          </w:p>
        </w:tc>
        <w:tc>
          <w:tcPr>
            <w:tcW w:w="4735" w:type="dxa"/>
            <w:vAlign w:val="center"/>
          </w:tcPr>
          <w:p w:rsidR="00B2525D" w:rsidRPr="00B2525D" w:rsidRDefault="0093335F" w:rsidP="00B2525D">
            <w:pPr>
              <w:jc w:val="center"/>
              <w:rPr>
                <w:lang w:val="uk-UA"/>
              </w:rPr>
            </w:pPr>
            <w:r>
              <w:t>87,1348</w:t>
            </w:r>
            <w:r w:rsidR="00B2525D">
              <w:rPr>
                <w:lang w:val="uk-UA"/>
              </w:rPr>
              <w:t xml:space="preserve"> %</w:t>
            </w:r>
          </w:p>
        </w:tc>
      </w:tr>
    </w:tbl>
    <w:p w:rsidR="00B2525D" w:rsidRDefault="00B2525D" w:rsidP="003B7BA5">
      <w:pPr>
        <w:pStyle w:val="aff5"/>
        <w:ind w:firstLine="0"/>
        <w:rPr>
          <w:lang w:val="uk-UA"/>
        </w:rPr>
      </w:pPr>
    </w:p>
    <w:p w:rsidR="0093335F" w:rsidRDefault="0093335F" w:rsidP="0093335F">
      <w:pPr>
        <w:pStyle w:val="aff5"/>
        <w:ind w:firstLine="720"/>
        <w:rPr>
          <w:lang w:val="uk-UA"/>
        </w:rPr>
      </w:pPr>
      <w:r>
        <w:rPr>
          <w:lang w:val="uk-UA"/>
        </w:rPr>
        <w:t>Для мереж, що працюють зі сталим коефіцієнтом важливості повідомлень та різною частотою опитування датчиків у розмірі було отримано результати, що</w:t>
      </w:r>
      <w:r w:rsidR="00F73DA0">
        <w:rPr>
          <w:lang w:val="uk-UA"/>
        </w:rPr>
        <w:t xml:space="preserve"> також</w:t>
      </w:r>
      <w:r>
        <w:rPr>
          <w:lang w:val="uk-UA"/>
        </w:rPr>
        <w:t xml:space="preserve"> задовольняють очікуванням щодо розробленої моделі поведінки вузлів.</w:t>
      </w:r>
    </w:p>
    <w:p w:rsidR="00F73DA0" w:rsidRDefault="00F73DA0" w:rsidP="0093335F">
      <w:pPr>
        <w:pStyle w:val="aff5"/>
        <w:ind w:firstLine="720"/>
        <w:rPr>
          <w:lang w:val="uk-UA"/>
        </w:rPr>
      </w:pPr>
      <w:r>
        <w:rPr>
          <w:lang w:val="uk-UA"/>
        </w:rPr>
        <w:t xml:space="preserve">На рис. 4.5 зображено відношення тривалості активної роботи вузлів в мережі до загального часу роботи в залежності від частоти опитування датчиків. Графік описує лінійну залежність, при чому більш круту, ніж у випадку зі зміною коефіцієнта важливості. Це свідчить про те, що частота опитування датчиків має великий вплив на роботу мережі, що і не є дивним, адже </w:t>
      </w:r>
      <w:r w:rsidR="00287C60">
        <w:rPr>
          <w:lang w:val="uk-UA"/>
        </w:rPr>
        <w:t>через частоту опитування датчиків вираховується тривалість сну, що є базою при подальших розрахунках в системі.</w:t>
      </w:r>
    </w:p>
    <w:p w:rsidR="00952645" w:rsidRDefault="00287C60" w:rsidP="00287C60">
      <w:pPr>
        <w:pStyle w:val="aff5"/>
        <w:ind w:firstLine="720"/>
        <w:rPr>
          <w:lang w:val="uk-UA"/>
        </w:rPr>
      </w:pPr>
      <w:r>
        <w:rPr>
          <w:lang w:val="uk-UA"/>
        </w:rPr>
        <w:t>На рис. 4.6 зображено ріст відношення кількості доставлених повідомлень до їх загальної кількості. Подібно рис. 4.3, графік описує відносну незалежність кількості доставлених повідомлень від частоти опитування датчиків. Хоча різниця між найменшим та найбльшим значеннями становить близько 3%, як і у випадку зі зміною коефіцієнту важливості, отримана картина зумовлена зупинкою моделювання роботи мережі та наявністю в ній повідомлень, що досі обробляються. Все це також свідчить про якість обслуговування.</w:t>
      </w:r>
    </w:p>
    <w:p w:rsidR="00287C60" w:rsidRDefault="00AD7649" w:rsidP="00287C60">
      <w:pPr>
        <w:pStyle w:val="aff5"/>
        <w:ind w:firstLine="0"/>
        <w:jc w:val="center"/>
        <w:rPr>
          <w:lang w:val="uk-UA"/>
        </w:rPr>
      </w:pPr>
      <w:r>
        <w:rPr>
          <w:noProof/>
          <w:lang w:val="uk-UA" w:eastAsia="uk-UA"/>
        </w:rPr>
        <w:drawing>
          <wp:inline distT="0" distB="0" distL="0" distR="0" wp14:anchorId="58C5DAD0" wp14:editId="3968403E">
            <wp:extent cx="6124575" cy="3333750"/>
            <wp:effectExtent l="0" t="0" r="9525"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D7649" w:rsidRDefault="00AD7649" w:rsidP="00287C60">
      <w:pPr>
        <w:pStyle w:val="aff5"/>
        <w:ind w:firstLine="0"/>
        <w:jc w:val="center"/>
        <w:rPr>
          <w:lang w:val="uk-UA"/>
        </w:rPr>
      </w:pPr>
      <w:r>
        <w:rPr>
          <w:lang w:val="uk-UA"/>
        </w:rPr>
        <w:t>Рис. 4.5 – Залежність відносної частки активної роботи вузла від частоти опитування датчиків</w:t>
      </w:r>
    </w:p>
    <w:p w:rsidR="00AD7649" w:rsidRDefault="00AD7649" w:rsidP="00287C60">
      <w:pPr>
        <w:pStyle w:val="aff5"/>
        <w:ind w:firstLine="0"/>
        <w:jc w:val="center"/>
        <w:rPr>
          <w:lang w:val="uk-UA"/>
        </w:rPr>
      </w:pPr>
    </w:p>
    <w:p w:rsidR="00ED5D84" w:rsidRDefault="00ED5D84" w:rsidP="00ED5D84">
      <w:pPr>
        <w:pStyle w:val="aff5"/>
        <w:ind w:firstLine="720"/>
        <w:rPr>
          <w:lang w:val="uk-UA"/>
        </w:rPr>
      </w:pPr>
      <w:r>
        <w:rPr>
          <w:lang w:val="uk-UA"/>
        </w:rPr>
        <w:t>На рис. 4.7 зображено залежність тривалості доставки повідомлення в залежності від частоти опитування датчиків. Графік нагадує функцію оберненої пропорції. Так, спостерігається зменшення часу доставки повідомлення втричі при збільшенні частоти опитування вдвічі (1/60 та 1/30). Далі, зі збільшенням частоти даний ефект послаблюється, тож варто враховувати цю особливість при пошуку оптимального рішення між часом доставки повідомлень та енергоефективністю.</w:t>
      </w:r>
    </w:p>
    <w:p w:rsidR="00ED5D84" w:rsidRDefault="00ED5D84" w:rsidP="00ED5D84">
      <w:pPr>
        <w:pStyle w:val="aff5"/>
        <w:ind w:firstLine="0"/>
        <w:rPr>
          <w:lang w:val="uk-UA"/>
        </w:rPr>
      </w:pPr>
      <w:r>
        <w:rPr>
          <w:lang w:val="uk-UA"/>
        </w:rPr>
        <w:tab/>
        <w:t>Очікуваний ефект енергоефективності в залежності від частоти опитування датчиків наведений в табл. 4.2.</w:t>
      </w:r>
    </w:p>
    <w:p w:rsidR="00AD7649" w:rsidRDefault="00AD7649" w:rsidP="00287C60">
      <w:pPr>
        <w:pStyle w:val="aff5"/>
        <w:ind w:firstLine="0"/>
        <w:jc w:val="center"/>
        <w:rPr>
          <w:lang w:val="uk-UA"/>
        </w:rPr>
      </w:pPr>
      <w:r>
        <w:rPr>
          <w:noProof/>
          <w:lang w:val="uk-UA" w:eastAsia="uk-UA"/>
        </w:rPr>
        <w:drawing>
          <wp:inline distT="0" distB="0" distL="0" distR="0" wp14:anchorId="6F756CD4" wp14:editId="06DCE6D9">
            <wp:extent cx="6067425" cy="3514725"/>
            <wp:effectExtent l="0" t="0" r="9525"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D7649" w:rsidRDefault="00AD7649" w:rsidP="00287C60">
      <w:pPr>
        <w:pStyle w:val="aff5"/>
        <w:ind w:firstLine="0"/>
        <w:jc w:val="center"/>
        <w:rPr>
          <w:lang w:val="uk-UA"/>
        </w:rPr>
      </w:pPr>
      <w:r>
        <w:rPr>
          <w:lang w:val="uk-UA"/>
        </w:rPr>
        <w:t xml:space="preserve">Рис. 4.6 </w:t>
      </w:r>
      <w:r w:rsidR="005012FD">
        <w:rPr>
          <w:lang w:val="uk-UA"/>
        </w:rPr>
        <w:t>–</w:t>
      </w:r>
      <w:r>
        <w:rPr>
          <w:lang w:val="uk-UA"/>
        </w:rPr>
        <w:t xml:space="preserve"> Залежність відносної частки кількості доставлених повідомлень від частоти опитування датчиків</w:t>
      </w:r>
    </w:p>
    <w:p w:rsidR="00173B6E" w:rsidRDefault="00173B6E" w:rsidP="00173B6E">
      <w:pPr>
        <w:pStyle w:val="aff5"/>
        <w:ind w:firstLine="0"/>
        <w:rPr>
          <w:lang w:val="uk-UA"/>
        </w:rPr>
      </w:pPr>
      <w:r>
        <w:rPr>
          <w:lang w:val="uk-UA"/>
        </w:rPr>
        <w:tab/>
      </w:r>
    </w:p>
    <w:p w:rsidR="00ED5D84" w:rsidRDefault="00ED5D84" w:rsidP="00ED5D84">
      <w:pPr>
        <w:pStyle w:val="aff5"/>
        <w:ind w:firstLine="0"/>
        <w:jc w:val="center"/>
        <w:rPr>
          <w:lang w:val="uk-UA"/>
        </w:rPr>
      </w:pPr>
      <w:r>
        <w:rPr>
          <w:noProof/>
          <w:lang w:val="uk-UA" w:eastAsia="uk-UA"/>
        </w:rPr>
        <w:drawing>
          <wp:inline distT="0" distB="0" distL="0" distR="0" wp14:anchorId="6390C09D" wp14:editId="433A2033">
            <wp:extent cx="5972175" cy="3429000"/>
            <wp:effectExtent l="0" t="0" r="9525"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D5D84" w:rsidRDefault="00ED5D84" w:rsidP="00ED5D84">
      <w:pPr>
        <w:pStyle w:val="aff5"/>
        <w:ind w:firstLine="0"/>
        <w:jc w:val="center"/>
        <w:rPr>
          <w:lang w:val="uk-UA"/>
        </w:rPr>
      </w:pPr>
      <w:r>
        <w:rPr>
          <w:lang w:val="uk-UA"/>
        </w:rPr>
        <w:t xml:space="preserve">Рис. 4.7 </w:t>
      </w:r>
      <w:r w:rsidR="005012FD">
        <w:rPr>
          <w:lang w:val="uk-UA"/>
        </w:rPr>
        <w:t>–</w:t>
      </w:r>
      <w:r>
        <w:rPr>
          <w:lang w:val="uk-UA"/>
        </w:rPr>
        <w:t xml:space="preserve"> Залежність тривалості доставки повідомлення від частоти опитування датчиків</w:t>
      </w:r>
    </w:p>
    <w:p w:rsidR="00ED5D84" w:rsidRDefault="00ED5D84" w:rsidP="00ED5D84">
      <w:pPr>
        <w:pStyle w:val="aff5"/>
        <w:ind w:firstLine="0"/>
        <w:jc w:val="center"/>
        <w:rPr>
          <w:lang w:val="uk-UA"/>
        </w:rPr>
      </w:pPr>
    </w:p>
    <w:p w:rsidR="00ED5D84" w:rsidRPr="0093335F" w:rsidRDefault="00ED5D84" w:rsidP="00ED5D84">
      <w:pPr>
        <w:pStyle w:val="aff5"/>
        <w:ind w:firstLine="0"/>
        <w:jc w:val="right"/>
        <w:rPr>
          <w:i/>
          <w:lang w:val="uk-UA"/>
        </w:rPr>
      </w:pPr>
      <w:r w:rsidRPr="0093335F">
        <w:rPr>
          <w:i/>
          <w:lang w:val="uk-UA"/>
        </w:rPr>
        <w:t>Таблиця 4.</w:t>
      </w:r>
      <w:r>
        <w:rPr>
          <w:i/>
          <w:lang w:val="uk-UA"/>
        </w:rPr>
        <w:t>2</w:t>
      </w:r>
    </w:p>
    <w:p w:rsidR="00ED5D84" w:rsidRPr="0093335F" w:rsidRDefault="00ED5D84" w:rsidP="00ED5D84">
      <w:pPr>
        <w:pStyle w:val="aff5"/>
        <w:ind w:firstLine="0"/>
        <w:jc w:val="center"/>
        <w:rPr>
          <w:b/>
          <w:lang w:val="uk-UA"/>
        </w:rPr>
      </w:pPr>
      <w:r w:rsidRPr="0093335F">
        <w:rPr>
          <w:b/>
          <w:lang w:val="uk-UA"/>
        </w:rPr>
        <w:t>Результат</w:t>
      </w:r>
      <w:r>
        <w:rPr>
          <w:b/>
          <w:lang w:val="uk-UA"/>
        </w:rPr>
        <w:t>и</w:t>
      </w:r>
      <w:r w:rsidRPr="0093335F">
        <w:rPr>
          <w:b/>
          <w:lang w:val="uk-UA"/>
        </w:rPr>
        <w:t xml:space="preserve"> енергнозбереження</w:t>
      </w:r>
      <w:r>
        <w:rPr>
          <w:b/>
          <w:lang w:val="uk-UA"/>
        </w:rPr>
        <w:t xml:space="preserve"> в залежності від змін частоти опитування датчиків</w:t>
      </w:r>
    </w:p>
    <w:tbl>
      <w:tblPr>
        <w:tblStyle w:val="af1"/>
        <w:tblW w:w="0" w:type="auto"/>
        <w:tblLook w:val="04A0" w:firstRow="1" w:lastRow="0" w:firstColumn="1" w:lastColumn="0" w:noHBand="0" w:noVBand="1"/>
      </w:tblPr>
      <w:tblGrid>
        <w:gridCol w:w="4734"/>
        <w:gridCol w:w="4735"/>
      </w:tblGrid>
      <w:tr w:rsidR="00ED5D84" w:rsidTr="001B3EC5">
        <w:tc>
          <w:tcPr>
            <w:tcW w:w="4734" w:type="dxa"/>
            <w:vAlign w:val="center"/>
          </w:tcPr>
          <w:p w:rsidR="00ED5D84" w:rsidRDefault="00D02EF7" w:rsidP="001B3EC5">
            <w:pPr>
              <w:pStyle w:val="aff5"/>
              <w:ind w:firstLine="0"/>
              <w:jc w:val="center"/>
              <w:rPr>
                <w:lang w:val="uk-UA"/>
              </w:rPr>
            </w:pPr>
            <w:r>
              <w:rPr>
                <w:lang w:val="uk-UA"/>
              </w:rPr>
              <w:t>Частота опитування</w:t>
            </w:r>
          </w:p>
        </w:tc>
        <w:tc>
          <w:tcPr>
            <w:tcW w:w="4735" w:type="dxa"/>
            <w:vAlign w:val="center"/>
          </w:tcPr>
          <w:p w:rsidR="00ED5D84" w:rsidRDefault="00ED5D84" w:rsidP="001B3EC5">
            <w:pPr>
              <w:pStyle w:val="aff5"/>
              <w:ind w:firstLine="0"/>
              <w:jc w:val="center"/>
              <w:rPr>
                <w:lang w:val="uk-UA"/>
              </w:rPr>
            </w:pPr>
            <w:r>
              <w:rPr>
                <w:lang w:val="uk-UA"/>
              </w:rPr>
              <w:t>Збереження електроенергії</w:t>
            </w:r>
          </w:p>
        </w:tc>
      </w:tr>
      <w:tr w:rsidR="00ED5D84" w:rsidTr="00ED5D84">
        <w:tc>
          <w:tcPr>
            <w:tcW w:w="4734" w:type="dxa"/>
            <w:vAlign w:val="center"/>
          </w:tcPr>
          <w:p w:rsidR="00ED5D84" w:rsidRPr="006D18D1" w:rsidRDefault="00ED5D84" w:rsidP="00ED5D84">
            <w:pPr>
              <w:jc w:val="center"/>
            </w:pPr>
            <w:r w:rsidRPr="006D18D1">
              <w:t>0,016667</w:t>
            </w:r>
          </w:p>
        </w:tc>
        <w:tc>
          <w:tcPr>
            <w:tcW w:w="4735" w:type="dxa"/>
            <w:vAlign w:val="center"/>
          </w:tcPr>
          <w:p w:rsidR="00ED5D84" w:rsidRPr="008E4F79" w:rsidRDefault="00ED5D84" w:rsidP="00ED5D84">
            <w:pPr>
              <w:jc w:val="center"/>
            </w:pPr>
            <w:r>
              <w:t>93,9465 %</w:t>
            </w:r>
          </w:p>
        </w:tc>
      </w:tr>
      <w:tr w:rsidR="00ED5D84" w:rsidTr="00ED5D84">
        <w:tc>
          <w:tcPr>
            <w:tcW w:w="4734" w:type="dxa"/>
            <w:vAlign w:val="center"/>
          </w:tcPr>
          <w:p w:rsidR="00ED5D84" w:rsidRPr="006D18D1" w:rsidRDefault="00ED5D84" w:rsidP="00ED5D84">
            <w:pPr>
              <w:jc w:val="center"/>
            </w:pPr>
            <w:r w:rsidRPr="006D18D1">
              <w:t>0,033333</w:t>
            </w:r>
          </w:p>
        </w:tc>
        <w:tc>
          <w:tcPr>
            <w:tcW w:w="4735" w:type="dxa"/>
            <w:vAlign w:val="center"/>
          </w:tcPr>
          <w:p w:rsidR="00ED5D84" w:rsidRPr="008E4F79" w:rsidRDefault="00ED5D84" w:rsidP="00ED5D84">
            <w:pPr>
              <w:jc w:val="center"/>
            </w:pPr>
            <w:r>
              <w:t>89,9524 %</w:t>
            </w:r>
          </w:p>
        </w:tc>
      </w:tr>
      <w:tr w:rsidR="00ED5D84" w:rsidTr="00ED5D84">
        <w:tc>
          <w:tcPr>
            <w:tcW w:w="4734" w:type="dxa"/>
            <w:vAlign w:val="center"/>
          </w:tcPr>
          <w:p w:rsidR="00ED5D84" w:rsidRPr="006D18D1" w:rsidRDefault="00ED5D84" w:rsidP="00ED5D84">
            <w:pPr>
              <w:jc w:val="center"/>
            </w:pPr>
            <w:r w:rsidRPr="006D18D1">
              <w:t>0,05</w:t>
            </w:r>
          </w:p>
        </w:tc>
        <w:tc>
          <w:tcPr>
            <w:tcW w:w="4735" w:type="dxa"/>
            <w:vAlign w:val="center"/>
          </w:tcPr>
          <w:p w:rsidR="00ED5D84" w:rsidRPr="008E4F79" w:rsidRDefault="00ED5D84" w:rsidP="00ED5D84">
            <w:pPr>
              <w:jc w:val="center"/>
            </w:pPr>
            <w:r>
              <w:t>86,4317 %</w:t>
            </w:r>
          </w:p>
        </w:tc>
      </w:tr>
      <w:tr w:rsidR="00ED5D84" w:rsidTr="00ED5D84">
        <w:tc>
          <w:tcPr>
            <w:tcW w:w="4734" w:type="dxa"/>
            <w:vAlign w:val="center"/>
          </w:tcPr>
          <w:p w:rsidR="00ED5D84" w:rsidRPr="006D18D1" w:rsidRDefault="00ED5D84" w:rsidP="00ED5D84">
            <w:pPr>
              <w:jc w:val="center"/>
            </w:pPr>
            <w:r w:rsidRPr="006D18D1">
              <w:t>0,066667</w:t>
            </w:r>
          </w:p>
        </w:tc>
        <w:tc>
          <w:tcPr>
            <w:tcW w:w="4735" w:type="dxa"/>
            <w:vAlign w:val="center"/>
          </w:tcPr>
          <w:p w:rsidR="00ED5D84" w:rsidRPr="008E4F79" w:rsidRDefault="00ED5D84" w:rsidP="00ED5D84">
            <w:pPr>
              <w:jc w:val="center"/>
            </w:pPr>
            <w:r>
              <w:t>84,3174 %</w:t>
            </w:r>
          </w:p>
        </w:tc>
      </w:tr>
      <w:tr w:rsidR="00ED5D84" w:rsidTr="00ED5D84">
        <w:tc>
          <w:tcPr>
            <w:tcW w:w="4734" w:type="dxa"/>
            <w:vAlign w:val="center"/>
          </w:tcPr>
          <w:p w:rsidR="00ED5D84" w:rsidRPr="006D18D1" w:rsidRDefault="00ED5D84" w:rsidP="00ED5D84">
            <w:pPr>
              <w:jc w:val="center"/>
            </w:pPr>
            <w:r w:rsidRPr="006D18D1">
              <w:t>0,083333</w:t>
            </w:r>
          </w:p>
        </w:tc>
        <w:tc>
          <w:tcPr>
            <w:tcW w:w="4735" w:type="dxa"/>
            <w:vAlign w:val="center"/>
          </w:tcPr>
          <w:p w:rsidR="00ED5D84" w:rsidRPr="008E4F79" w:rsidRDefault="00ED5D84" w:rsidP="00ED5D84">
            <w:pPr>
              <w:jc w:val="center"/>
            </w:pPr>
            <w:r>
              <w:t>81,5892 %</w:t>
            </w:r>
          </w:p>
        </w:tc>
      </w:tr>
      <w:tr w:rsidR="00ED5D84" w:rsidTr="00ED5D84">
        <w:tc>
          <w:tcPr>
            <w:tcW w:w="4734" w:type="dxa"/>
            <w:vAlign w:val="center"/>
          </w:tcPr>
          <w:p w:rsidR="00ED5D84" w:rsidRDefault="00ED5D84" w:rsidP="00ED5D84">
            <w:pPr>
              <w:jc w:val="center"/>
            </w:pPr>
            <w:r w:rsidRPr="006D18D1">
              <w:t>0,1</w:t>
            </w:r>
          </w:p>
        </w:tc>
        <w:tc>
          <w:tcPr>
            <w:tcW w:w="4735" w:type="dxa"/>
            <w:vAlign w:val="center"/>
          </w:tcPr>
          <w:p w:rsidR="00ED5D84" w:rsidRDefault="00ED5D84" w:rsidP="00ED5D84">
            <w:pPr>
              <w:jc w:val="center"/>
            </w:pPr>
            <w:r>
              <w:t>79,2781 %</w:t>
            </w:r>
          </w:p>
        </w:tc>
      </w:tr>
    </w:tbl>
    <w:p w:rsidR="00ED5D84" w:rsidRDefault="00ED5D84" w:rsidP="00ED5D84">
      <w:pPr>
        <w:pStyle w:val="aff5"/>
        <w:ind w:firstLine="0"/>
        <w:jc w:val="center"/>
        <w:rPr>
          <w:lang w:val="uk-UA"/>
        </w:rPr>
      </w:pPr>
    </w:p>
    <w:p w:rsidR="00ED5D84" w:rsidRDefault="00ED5D84">
      <w:pPr>
        <w:spacing w:after="160" w:line="259" w:lineRule="auto"/>
        <w:rPr>
          <w:sz w:val="28"/>
          <w:szCs w:val="22"/>
          <w:lang w:val="uk-UA" w:eastAsia="en-US"/>
        </w:rPr>
      </w:pPr>
      <w:r>
        <w:rPr>
          <w:lang w:val="uk-UA"/>
        </w:rPr>
        <w:br w:type="page"/>
      </w:r>
    </w:p>
    <w:p w:rsidR="00314686" w:rsidRDefault="00C5465E" w:rsidP="00962E16">
      <w:pPr>
        <w:pStyle w:val="20"/>
        <w:ind w:left="0"/>
        <w:jc w:val="center"/>
        <w:rPr>
          <w:lang w:val="uk-UA"/>
        </w:rPr>
      </w:pPr>
      <w:bookmarkStart w:id="27" w:name="_Toc9232195"/>
      <w:bookmarkEnd w:id="3"/>
      <w:r>
        <w:rPr>
          <w:lang w:val="uk-UA"/>
        </w:rPr>
        <w:t>Висновки до розділу 4</w:t>
      </w:r>
      <w:bookmarkEnd w:id="27"/>
    </w:p>
    <w:p w:rsidR="00D02EF7" w:rsidRDefault="00D02EF7" w:rsidP="00C5465E">
      <w:pPr>
        <w:pStyle w:val="aff5"/>
        <w:rPr>
          <w:lang w:val="uk-UA"/>
        </w:rPr>
      </w:pPr>
      <w:r>
        <w:rPr>
          <w:lang w:val="uk-UA"/>
        </w:rPr>
        <w:t>Моделювання дозволило підтвердити енергоефективність розробленого протоколу роботи аснихронного децентралізованого бездротового вузла пристроїв інтернету речей.</w:t>
      </w:r>
      <w:r w:rsidR="00F8044F">
        <w:rPr>
          <w:lang w:val="uk-UA"/>
        </w:rPr>
        <w:t xml:space="preserve"> Спостерігається пряма залежність між енергоефективністю, часом доставки повідомлення, коефіцієнтом важливості повідомлення та частотою отримання показників з датчиків.</w:t>
      </w:r>
    </w:p>
    <w:p w:rsidR="00F8044F" w:rsidRDefault="00F8044F" w:rsidP="00C5465E">
      <w:pPr>
        <w:pStyle w:val="aff5"/>
        <w:rPr>
          <w:lang w:val="uk-UA"/>
        </w:rPr>
      </w:pPr>
      <w:r>
        <w:rPr>
          <w:lang w:val="uk-UA"/>
        </w:rPr>
        <w:t xml:space="preserve">Через налаштування частоти отримання показників з датчиків може відбуватися грубе налаштування роботи мережі в залежності від вимог до мережі. Даний параметр має найбільший вплив на затримку доставки повідомлень, тому шляхом збільшення частоти можна </w:t>
      </w:r>
      <w:r w:rsidR="00340A9E">
        <w:rPr>
          <w:lang w:val="uk-UA"/>
        </w:rPr>
        <w:t>досягти зменшення затримок. В той же час, цей параметр має суттєвий вплив на енергоефективність мережі, що обмежує його використання.</w:t>
      </w:r>
    </w:p>
    <w:p w:rsidR="00340A9E" w:rsidRDefault="00340A9E" w:rsidP="00C5465E">
      <w:pPr>
        <w:pStyle w:val="aff5"/>
        <w:rPr>
          <w:lang w:val="uk-UA"/>
        </w:rPr>
      </w:pPr>
      <w:r>
        <w:rPr>
          <w:lang w:val="uk-UA"/>
        </w:rPr>
        <w:t>Налаштування коефіцієнту важливості повідомлення дозволяє досягти тонкого налаштування мережі. Наприклад, збільшення частоти опитувння та зменшення коефіцієнту важливості може дозволити досягти хорошого компромісу між часом доставки повідомленнь та отримуваного ефекту енергоззбереження.</w:t>
      </w:r>
    </w:p>
    <w:p w:rsidR="00962E16" w:rsidRDefault="00962E16" w:rsidP="00C5465E">
      <w:pPr>
        <w:pStyle w:val="aff5"/>
        <w:rPr>
          <w:lang w:val="uk-UA"/>
        </w:rPr>
      </w:pPr>
      <w:r>
        <w:rPr>
          <w:lang w:val="uk-UA"/>
        </w:rPr>
        <w:t xml:space="preserve">Так, при стандартній частоті </w:t>
      </w:r>
      <w:r w:rsidR="00340A9E">
        <w:rPr>
          <w:lang w:val="uk-UA"/>
        </w:rPr>
        <w:t>отримування інформації з</w:t>
      </w:r>
      <w:r>
        <w:rPr>
          <w:lang w:val="uk-UA"/>
        </w:rPr>
        <w:t xml:space="preserve"> датчиків у 1/60 (раз у хвилину) можна досягти до 94% меншого енергоспоживанння, що дозволить значно збільшити тривалість автономної роботи вузлів мережі.</w:t>
      </w:r>
    </w:p>
    <w:p w:rsidR="00340A9E" w:rsidRDefault="00340A9E" w:rsidP="00340A9E">
      <w:pPr>
        <w:pStyle w:val="aff5"/>
        <w:rPr>
          <w:lang w:val="uk-UA"/>
        </w:rPr>
      </w:pPr>
      <w:r>
        <w:rPr>
          <w:lang w:val="uk-UA"/>
        </w:rPr>
        <w:t xml:space="preserve">Аналіз також показав, що вплив вищезгаданих коефіцієнтів має місце лише на тривалість затримки отримання повідомлення та не впливає на саму доставку повідомлення, що свідчить про якість обслуговування. </w:t>
      </w:r>
    </w:p>
    <w:p w:rsidR="00D02EF7" w:rsidRDefault="00D02EF7" w:rsidP="00340A9E">
      <w:pPr>
        <w:pStyle w:val="aff5"/>
        <w:rPr>
          <w:lang w:val="uk-UA"/>
        </w:rPr>
      </w:pPr>
      <w:r>
        <w:rPr>
          <w:lang w:val="uk-UA"/>
        </w:rPr>
        <w:t>Результати модел</w:t>
      </w:r>
      <w:r w:rsidR="00340A9E">
        <w:rPr>
          <w:lang w:val="uk-UA"/>
        </w:rPr>
        <w:t>ювання задовольняють очікувані вимоги щодо енергоефективності та якісних характеристик мережі.</w:t>
      </w:r>
    </w:p>
    <w:p w:rsidR="000B6E19" w:rsidRDefault="000B6E19" w:rsidP="00D942ED">
      <w:pPr>
        <w:pStyle w:val="aff5"/>
        <w:rPr>
          <w:lang w:val="uk-UA"/>
        </w:rPr>
      </w:pPr>
      <w:r>
        <w:rPr>
          <w:lang w:val="uk-UA"/>
        </w:rPr>
        <w:br w:type="page"/>
      </w:r>
    </w:p>
    <w:p w:rsidR="00314686" w:rsidRPr="00BA68A3" w:rsidRDefault="00993899" w:rsidP="007C5F13">
      <w:pPr>
        <w:pStyle w:val="1"/>
        <w:jc w:val="center"/>
        <w:rPr>
          <w:b/>
          <w:lang w:val="uk-UA"/>
        </w:rPr>
      </w:pPr>
      <w:bookmarkStart w:id="28" w:name="_Toc9232196"/>
      <w:r w:rsidRPr="00BA68A3">
        <w:rPr>
          <w:b/>
          <w:lang w:val="uk-UA"/>
        </w:rPr>
        <w:t>ВИСНОВОК</w:t>
      </w:r>
      <w:bookmarkEnd w:id="28"/>
    </w:p>
    <w:p w:rsidR="00FE4F8E" w:rsidRDefault="000B6E19" w:rsidP="000B6E19">
      <w:pPr>
        <w:pStyle w:val="aff5"/>
        <w:rPr>
          <w:lang w:val="uk-UA"/>
        </w:rPr>
      </w:pPr>
      <w:r>
        <w:rPr>
          <w:lang w:val="uk-UA"/>
        </w:rPr>
        <w:t xml:space="preserve">В даній </w:t>
      </w:r>
      <w:r w:rsidR="00FE4F8E">
        <w:rPr>
          <w:lang w:val="uk-UA"/>
        </w:rPr>
        <w:t xml:space="preserve">магістерській дисертації виконано розробку </w:t>
      </w:r>
      <w:r w:rsidR="00B27543">
        <w:rPr>
          <w:lang w:val="uk-UA"/>
        </w:rPr>
        <w:t>способу збільшення тривалості автономної</w:t>
      </w:r>
      <w:r w:rsidR="00FE4F8E">
        <w:rPr>
          <w:lang w:val="uk-UA"/>
        </w:rPr>
        <w:t xml:space="preserve"> роботи пристроїв інтернету речей, </w:t>
      </w:r>
      <w:r w:rsidR="00B27543">
        <w:rPr>
          <w:lang w:val="uk-UA"/>
        </w:rPr>
        <w:t>що поєднані бездротовою мережею</w:t>
      </w:r>
      <w:r w:rsidR="005012FD">
        <w:rPr>
          <w:lang w:val="uk-UA"/>
        </w:rPr>
        <w:t>. Даний комплексний підхід дозволяє досягнути високої енергоефективності в роботі вузлів зі збереженням комунікаційних властивостей.</w:t>
      </w:r>
    </w:p>
    <w:p w:rsidR="005012FD" w:rsidRDefault="005012FD" w:rsidP="000B6E19">
      <w:pPr>
        <w:pStyle w:val="aff5"/>
        <w:rPr>
          <w:lang w:val="uk-UA"/>
        </w:rPr>
      </w:pPr>
      <w:r>
        <w:rPr>
          <w:lang w:val="uk-UA"/>
        </w:rPr>
        <w:t>Основні наукові та практичні результати дослідження полягають в наступному:</w:t>
      </w:r>
    </w:p>
    <w:p w:rsidR="005012FD" w:rsidRDefault="005012FD" w:rsidP="00B27543">
      <w:pPr>
        <w:pStyle w:val="aff5"/>
        <w:numPr>
          <w:ilvl w:val="0"/>
          <w:numId w:val="34"/>
        </w:numPr>
        <w:ind w:left="0" w:firstLine="709"/>
        <w:rPr>
          <w:lang w:val="uk-UA"/>
        </w:rPr>
      </w:pPr>
      <w:r>
        <w:rPr>
          <w:lang w:val="uk-UA"/>
        </w:rPr>
        <w:t xml:space="preserve">У ході роботи </w:t>
      </w:r>
      <w:r w:rsidR="00B27543">
        <w:rPr>
          <w:lang w:val="uk-UA"/>
        </w:rPr>
        <w:t>сформульовано енергоефективний протокол роботи бездротових децентралізованих асинхронних вузлів. За основу було взято підхід чергування циклів сну та роботи, який дозволяє досягнути максимальної енергоефективності лише програмним втручанням.</w:t>
      </w:r>
    </w:p>
    <w:p w:rsidR="00B27543" w:rsidRDefault="007D7D32" w:rsidP="00B27543">
      <w:pPr>
        <w:pStyle w:val="aff5"/>
        <w:numPr>
          <w:ilvl w:val="0"/>
          <w:numId w:val="34"/>
        </w:numPr>
        <w:ind w:left="0" w:firstLine="709"/>
        <w:rPr>
          <w:lang w:val="uk-UA"/>
        </w:rPr>
      </w:pPr>
      <w:r>
        <w:rPr>
          <w:lang w:val="uk-UA"/>
        </w:rPr>
        <w:t>Використання адаптивного методу визначення тривалості сну в залежності від стану вузла дозволяє синхронізувати вузли для обміну даними.</w:t>
      </w:r>
    </w:p>
    <w:p w:rsidR="007D7D32" w:rsidRDefault="007D7D32" w:rsidP="00B27543">
      <w:pPr>
        <w:pStyle w:val="aff5"/>
        <w:numPr>
          <w:ilvl w:val="0"/>
          <w:numId w:val="34"/>
        </w:numPr>
        <w:ind w:left="0" w:firstLine="709"/>
        <w:rPr>
          <w:lang w:val="uk-UA"/>
        </w:rPr>
      </w:pPr>
      <w:r>
        <w:rPr>
          <w:lang w:val="uk-UA"/>
        </w:rPr>
        <w:t>Маршрутизація повідомлень в асинхронній мережі відбувається по принципу найкоротших маршрутів, що, враховуючи циклічність сну вузлів, дозволяє зменшити затримки передачі повідомлень без суттєвих втрат в енергозбереженні. Обмін маршрутною інформацією по принципу флудинга дозволяє оновлювати таблиці маршрутизації, ефективно реагувати на зміни в структурі мережі та гарантувати доставку повідомлень.</w:t>
      </w:r>
    </w:p>
    <w:p w:rsidR="007D7D32" w:rsidRDefault="007D7D32" w:rsidP="00B27543">
      <w:pPr>
        <w:pStyle w:val="aff5"/>
        <w:numPr>
          <w:ilvl w:val="0"/>
          <w:numId w:val="34"/>
        </w:numPr>
        <w:ind w:left="0" w:firstLine="709"/>
        <w:rPr>
          <w:lang w:val="uk-UA"/>
        </w:rPr>
      </w:pPr>
      <w:r>
        <w:rPr>
          <w:lang w:val="uk-UA"/>
        </w:rPr>
        <w:t>Завдяки враховуванню навантаженості буфера вузлів при маршрутизації, відбувається балансування трафіку в мережі.</w:t>
      </w:r>
    </w:p>
    <w:p w:rsidR="007D7D32" w:rsidRDefault="007D7D32" w:rsidP="00B27543">
      <w:pPr>
        <w:pStyle w:val="aff5"/>
        <w:numPr>
          <w:ilvl w:val="0"/>
          <w:numId w:val="34"/>
        </w:numPr>
        <w:ind w:left="0" w:firstLine="709"/>
        <w:rPr>
          <w:lang w:val="uk-UA"/>
        </w:rPr>
      </w:pPr>
      <w:r>
        <w:rPr>
          <w:lang w:val="uk-UA"/>
        </w:rPr>
        <w:t xml:space="preserve"> В результаті моделювання роботи мережі при різних параметрах частоти отримання інформації та коефіцієнту важливості інформації</w:t>
      </w:r>
      <w:r w:rsidR="00A43942">
        <w:rPr>
          <w:lang w:val="uk-UA"/>
        </w:rPr>
        <w:t>, зроблено висновок про те, що розроблений комплексний підхід дозволяє дуже суттєво зменшити енергоспоживання вузлами мережі, а шляхом відповідного налаштування цих параметрів можна досягти бажаних показників термінів доставки повідомлень та енергоефективності мережі.</w:t>
      </w:r>
    </w:p>
    <w:p w:rsidR="00A43942" w:rsidRDefault="00A43942" w:rsidP="00B27543">
      <w:pPr>
        <w:pStyle w:val="aff5"/>
        <w:numPr>
          <w:ilvl w:val="0"/>
          <w:numId w:val="34"/>
        </w:numPr>
        <w:ind w:left="0" w:firstLine="709"/>
        <w:rPr>
          <w:lang w:val="uk-UA"/>
        </w:rPr>
      </w:pPr>
      <w:r>
        <w:rPr>
          <w:lang w:val="uk-UA"/>
        </w:rPr>
        <w:t>З практичної точки зору отримані у роботі результати дозволяють підвищити ефективність використання акумуляторного ресурсу бездротових пристроїв інтернету речей зі збереженням комунікаційної функції. Розроблений підхід дозволить пришвидшити впровадження пристроїів інтернету речей в сфери людської діяльності, де критичними показниками є тривалість автономної роботи, покриття та масштабованість.</w:t>
      </w:r>
    </w:p>
    <w:p w:rsidR="005F082F" w:rsidRDefault="005F082F">
      <w:pPr>
        <w:spacing w:after="160" w:line="259" w:lineRule="auto"/>
        <w:rPr>
          <w:sz w:val="28"/>
          <w:szCs w:val="22"/>
          <w:lang w:val="uk-UA" w:eastAsia="en-US"/>
        </w:rPr>
      </w:pPr>
      <w:r>
        <w:rPr>
          <w:lang w:val="uk-UA"/>
        </w:rPr>
        <w:br w:type="page"/>
      </w:r>
    </w:p>
    <w:p w:rsidR="00314686" w:rsidRPr="00993899" w:rsidRDefault="00993899" w:rsidP="00314686">
      <w:pPr>
        <w:pStyle w:val="1"/>
        <w:spacing w:before="0" w:after="0"/>
        <w:ind w:firstLine="851"/>
        <w:jc w:val="center"/>
        <w:rPr>
          <w:b/>
          <w:lang w:val="uk-UA"/>
        </w:rPr>
      </w:pPr>
      <w:bookmarkStart w:id="29" w:name="_Toc9232197"/>
      <w:r>
        <w:rPr>
          <w:b/>
          <w:lang w:val="uk-UA"/>
        </w:rPr>
        <w:t xml:space="preserve">СПИСОК </w:t>
      </w:r>
      <w:r w:rsidR="00AB5DC7">
        <w:rPr>
          <w:b/>
          <w:lang w:val="uk-UA"/>
        </w:rPr>
        <w:t>ВИКОР</w:t>
      </w:r>
      <w:r w:rsidR="007C5F13">
        <w:rPr>
          <w:b/>
          <w:lang w:val="uk-UA"/>
        </w:rPr>
        <w:t>И</w:t>
      </w:r>
      <w:r w:rsidR="00AB5DC7">
        <w:rPr>
          <w:b/>
          <w:lang w:val="uk-UA"/>
        </w:rPr>
        <w:t>СТАНИХ ДЖЕРЕЛ</w:t>
      </w:r>
      <w:bookmarkEnd w:id="29"/>
    </w:p>
    <w:p w:rsidR="00314686" w:rsidRPr="00E83599" w:rsidRDefault="00314686" w:rsidP="00314686">
      <w:pPr>
        <w:spacing w:line="360" w:lineRule="auto"/>
        <w:rPr>
          <w:lang w:val="en-US"/>
        </w:rPr>
      </w:pPr>
    </w:p>
    <w:p w:rsidR="00C37CAC" w:rsidRPr="00E83599" w:rsidRDefault="00BA68A3" w:rsidP="00C37CAC">
      <w:pPr>
        <w:pStyle w:val="Normal1"/>
        <w:widowControl w:val="0"/>
        <w:numPr>
          <w:ilvl w:val="0"/>
          <w:numId w:val="3"/>
        </w:numPr>
        <w:spacing w:line="360" w:lineRule="auto"/>
        <w:ind w:right="45"/>
        <w:jc w:val="both"/>
        <w:rPr>
          <w:sz w:val="28"/>
          <w:szCs w:val="28"/>
          <w:lang w:val="en-US"/>
        </w:rPr>
      </w:pPr>
      <w:r w:rsidRPr="00E83599">
        <w:rPr>
          <w:sz w:val="28"/>
          <w:szCs w:val="28"/>
          <w:lang w:val="en-US"/>
        </w:rPr>
        <w:t>Cui S.</w:t>
      </w:r>
      <w:r w:rsidR="00C37CAC" w:rsidRPr="00E83599">
        <w:rPr>
          <w:sz w:val="28"/>
          <w:szCs w:val="28"/>
          <w:lang w:val="en-US"/>
        </w:rPr>
        <w:t xml:space="preserve"> Energy-constrained modulation optimization </w:t>
      </w:r>
      <w:r w:rsidRPr="00E83599">
        <w:rPr>
          <w:sz w:val="28"/>
          <w:szCs w:val="28"/>
          <w:lang w:val="en-US"/>
        </w:rPr>
        <w:t xml:space="preserve">/ S. Cui, A. Goldsmith, A. Bahai </w:t>
      </w:r>
      <w:r w:rsidR="00C37CAC" w:rsidRPr="00E83599">
        <w:rPr>
          <w:sz w:val="28"/>
          <w:szCs w:val="28"/>
          <w:lang w:val="en-US"/>
        </w:rPr>
        <w:t>// IEEE Transaction</w:t>
      </w:r>
      <w:r w:rsidR="00FE72D7" w:rsidRPr="00E83599">
        <w:rPr>
          <w:sz w:val="28"/>
          <w:szCs w:val="28"/>
          <w:lang w:val="en-US"/>
        </w:rPr>
        <w:t>s on Wireless Communications</w:t>
      </w:r>
      <w:r w:rsidR="00D3042F" w:rsidRPr="00E83599">
        <w:rPr>
          <w:sz w:val="28"/>
          <w:szCs w:val="28"/>
          <w:lang w:val="uk-UA"/>
        </w:rPr>
        <w:t>.</w:t>
      </w:r>
      <w:r w:rsidR="00C37CAC" w:rsidRPr="00E83599">
        <w:rPr>
          <w:sz w:val="28"/>
          <w:szCs w:val="28"/>
          <w:lang w:val="en-US"/>
        </w:rPr>
        <w:t xml:space="preserve"> – 2005. </w:t>
      </w:r>
      <w:r w:rsidR="00FE72D7" w:rsidRPr="00E83599">
        <w:rPr>
          <w:sz w:val="28"/>
          <w:szCs w:val="28"/>
          <w:lang w:val="en-US"/>
        </w:rPr>
        <w:t xml:space="preserve">- </w:t>
      </w:r>
      <w:r w:rsidR="00FE72D7" w:rsidRPr="00E83599">
        <w:rPr>
          <w:sz w:val="28"/>
          <w:szCs w:val="28"/>
          <w:lang w:val="uk-UA"/>
        </w:rPr>
        <w:t xml:space="preserve">№ 4. </w:t>
      </w:r>
      <w:r w:rsidR="00C37CAC" w:rsidRPr="00E83599">
        <w:rPr>
          <w:sz w:val="28"/>
          <w:szCs w:val="28"/>
          <w:lang w:val="uk-UA"/>
        </w:rPr>
        <w:t xml:space="preserve">– </w:t>
      </w:r>
      <w:r w:rsidRPr="00E83599">
        <w:rPr>
          <w:sz w:val="28"/>
          <w:szCs w:val="28"/>
          <w:lang w:val="uk-UA"/>
        </w:rPr>
        <w:t>С</w:t>
      </w:r>
      <w:r w:rsidR="00C37CAC" w:rsidRPr="00E83599">
        <w:rPr>
          <w:sz w:val="28"/>
          <w:szCs w:val="28"/>
          <w:lang w:val="uk-UA"/>
        </w:rPr>
        <w:t>.</w:t>
      </w:r>
      <w:r w:rsidR="00C37CAC" w:rsidRPr="00E83599">
        <w:rPr>
          <w:sz w:val="28"/>
          <w:szCs w:val="28"/>
          <w:lang w:val="en-US"/>
        </w:rPr>
        <w:t xml:space="preserve"> 2349–2360.</w:t>
      </w:r>
    </w:p>
    <w:p w:rsidR="00C37CAC" w:rsidRPr="00E83599" w:rsidRDefault="00BA68A3" w:rsidP="00C37CAC">
      <w:pPr>
        <w:pStyle w:val="Normal1"/>
        <w:widowControl w:val="0"/>
        <w:numPr>
          <w:ilvl w:val="0"/>
          <w:numId w:val="3"/>
        </w:numPr>
        <w:spacing w:line="360" w:lineRule="auto"/>
        <w:ind w:right="45"/>
        <w:jc w:val="both"/>
        <w:rPr>
          <w:sz w:val="28"/>
          <w:szCs w:val="28"/>
          <w:lang w:val="en-US"/>
        </w:rPr>
      </w:pPr>
      <w:r w:rsidRPr="00E83599">
        <w:rPr>
          <w:sz w:val="28"/>
          <w:szCs w:val="28"/>
          <w:lang w:val="en-US"/>
        </w:rPr>
        <w:t>Costa F. M.</w:t>
      </w:r>
      <w:r w:rsidR="00C37CAC" w:rsidRPr="00E83599">
        <w:rPr>
          <w:sz w:val="28"/>
          <w:szCs w:val="28"/>
          <w:lang w:val="en-US"/>
        </w:rPr>
        <w:t xml:space="preserve"> A Comparison of Modulations for Energy Optimization in Wireless Sensor Network Links</w:t>
      </w:r>
      <w:r w:rsidRPr="00E83599">
        <w:rPr>
          <w:sz w:val="28"/>
          <w:szCs w:val="28"/>
          <w:lang w:val="uk-UA"/>
        </w:rPr>
        <w:t xml:space="preserve"> / </w:t>
      </w:r>
      <w:r w:rsidRPr="00E83599">
        <w:rPr>
          <w:sz w:val="28"/>
          <w:szCs w:val="28"/>
          <w:lang w:val="en-US"/>
        </w:rPr>
        <w:t>F. M. Costa, H. Ochiai</w:t>
      </w:r>
      <w:r w:rsidR="00C37CAC" w:rsidRPr="00E83599">
        <w:rPr>
          <w:sz w:val="28"/>
          <w:szCs w:val="28"/>
          <w:lang w:val="en-US"/>
        </w:rPr>
        <w:t xml:space="preserve"> // IEEE Global Telecommunications Conference</w:t>
      </w:r>
      <w:r w:rsidR="00D3042F" w:rsidRPr="00E83599">
        <w:rPr>
          <w:sz w:val="28"/>
          <w:szCs w:val="28"/>
          <w:lang w:val="uk-UA"/>
        </w:rPr>
        <w:t>.</w:t>
      </w:r>
      <w:r w:rsidR="00C37CAC" w:rsidRPr="00E83599">
        <w:rPr>
          <w:sz w:val="28"/>
          <w:szCs w:val="28"/>
          <w:lang w:val="en-US"/>
        </w:rPr>
        <w:t xml:space="preserve"> – 2010.</w:t>
      </w:r>
      <w:r w:rsidRPr="00E83599">
        <w:rPr>
          <w:sz w:val="28"/>
          <w:szCs w:val="28"/>
          <w:lang w:val="en-US"/>
        </w:rPr>
        <w:t xml:space="preserve"> – С.</w:t>
      </w:r>
      <w:r w:rsidR="00C37CAC" w:rsidRPr="00E83599">
        <w:rPr>
          <w:sz w:val="28"/>
          <w:szCs w:val="28"/>
          <w:lang w:val="uk-UA"/>
        </w:rPr>
        <w:t xml:space="preserve"> </w:t>
      </w:r>
      <w:r w:rsidR="00C37CAC" w:rsidRPr="00E83599">
        <w:rPr>
          <w:sz w:val="28"/>
          <w:szCs w:val="28"/>
          <w:lang w:val="en-US"/>
        </w:rPr>
        <w:t>1–5.</w:t>
      </w:r>
    </w:p>
    <w:p w:rsidR="00C37CAC" w:rsidRPr="00E83599" w:rsidRDefault="00BA68A3" w:rsidP="00C37CAC">
      <w:pPr>
        <w:pStyle w:val="Normal1"/>
        <w:widowControl w:val="0"/>
        <w:numPr>
          <w:ilvl w:val="0"/>
          <w:numId w:val="3"/>
        </w:numPr>
        <w:spacing w:line="360" w:lineRule="auto"/>
        <w:ind w:right="45"/>
        <w:jc w:val="both"/>
        <w:rPr>
          <w:sz w:val="28"/>
          <w:szCs w:val="28"/>
          <w:lang w:val="en-US"/>
        </w:rPr>
      </w:pPr>
      <w:r w:rsidRPr="00E83599">
        <w:rPr>
          <w:sz w:val="28"/>
          <w:szCs w:val="28"/>
          <w:lang w:val="en-US"/>
        </w:rPr>
        <w:t>Nosratinia</w:t>
      </w:r>
      <w:r w:rsidRPr="00E83599">
        <w:rPr>
          <w:sz w:val="28"/>
          <w:szCs w:val="28"/>
          <w:lang w:val="uk-UA"/>
        </w:rPr>
        <w:t xml:space="preserve"> </w:t>
      </w:r>
      <w:r w:rsidRPr="00E83599">
        <w:rPr>
          <w:sz w:val="28"/>
          <w:szCs w:val="28"/>
          <w:lang w:val="en-US"/>
        </w:rPr>
        <w:t>A.</w:t>
      </w:r>
      <w:r w:rsidR="00C37CAC" w:rsidRPr="00E83599">
        <w:rPr>
          <w:sz w:val="28"/>
          <w:szCs w:val="28"/>
          <w:lang w:val="en-US"/>
        </w:rPr>
        <w:t xml:space="preserve"> Cooperative communication in wireless networks</w:t>
      </w:r>
      <w:r w:rsidR="00C37CAC" w:rsidRPr="00E83599">
        <w:rPr>
          <w:sz w:val="28"/>
          <w:szCs w:val="28"/>
          <w:lang w:val="uk-UA"/>
        </w:rPr>
        <w:t xml:space="preserve"> </w:t>
      </w:r>
      <w:r w:rsidRPr="00E83599">
        <w:rPr>
          <w:sz w:val="28"/>
          <w:szCs w:val="28"/>
          <w:lang w:val="uk-UA"/>
        </w:rPr>
        <w:t xml:space="preserve">/ </w:t>
      </w:r>
      <w:r w:rsidR="00507BB5" w:rsidRPr="00E83599">
        <w:rPr>
          <w:sz w:val="28"/>
          <w:szCs w:val="28"/>
          <w:lang w:val="en-US"/>
        </w:rPr>
        <w:t>A. </w:t>
      </w:r>
      <w:r w:rsidRPr="00E83599">
        <w:rPr>
          <w:sz w:val="28"/>
          <w:szCs w:val="28"/>
          <w:lang w:val="en-US"/>
        </w:rPr>
        <w:t>Nosratinia, T. Hunter, A. Hedayat</w:t>
      </w:r>
      <w:r w:rsidRPr="00E83599">
        <w:rPr>
          <w:sz w:val="28"/>
          <w:szCs w:val="28"/>
          <w:lang w:val="uk-UA"/>
        </w:rPr>
        <w:t xml:space="preserve"> </w:t>
      </w:r>
      <w:r w:rsidR="00C37CAC" w:rsidRPr="00E83599">
        <w:rPr>
          <w:sz w:val="28"/>
          <w:szCs w:val="28"/>
          <w:lang w:val="uk-UA"/>
        </w:rPr>
        <w:t>//</w:t>
      </w:r>
      <w:r w:rsidR="00C37CAC" w:rsidRPr="00E83599">
        <w:rPr>
          <w:sz w:val="28"/>
          <w:szCs w:val="28"/>
          <w:lang w:val="en-US"/>
        </w:rPr>
        <w:t xml:space="preserve"> I</w:t>
      </w:r>
      <w:r w:rsidR="00FE72D7" w:rsidRPr="00E83599">
        <w:rPr>
          <w:sz w:val="28"/>
          <w:szCs w:val="28"/>
          <w:lang w:val="en-US"/>
        </w:rPr>
        <w:t>EEE Communications Magazine</w:t>
      </w:r>
      <w:r w:rsidR="00D3042F" w:rsidRPr="00E83599">
        <w:rPr>
          <w:sz w:val="28"/>
          <w:szCs w:val="28"/>
          <w:lang w:val="uk-UA"/>
        </w:rPr>
        <w:t>.</w:t>
      </w:r>
      <w:r w:rsidR="00C37CAC" w:rsidRPr="00E83599">
        <w:rPr>
          <w:sz w:val="28"/>
          <w:szCs w:val="28"/>
          <w:lang w:val="en-US"/>
        </w:rPr>
        <w:t xml:space="preserve"> – 2004.</w:t>
      </w:r>
      <w:r w:rsidRPr="00E83599">
        <w:rPr>
          <w:sz w:val="28"/>
          <w:szCs w:val="28"/>
          <w:lang w:val="uk-UA"/>
        </w:rPr>
        <w:t xml:space="preserve"> </w:t>
      </w:r>
      <w:r w:rsidR="00FE72D7" w:rsidRPr="00E83599">
        <w:rPr>
          <w:sz w:val="28"/>
          <w:szCs w:val="28"/>
          <w:lang w:val="uk-UA"/>
        </w:rPr>
        <w:t xml:space="preserve">– № 42. </w:t>
      </w:r>
      <w:r w:rsidRPr="00E83599">
        <w:rPr>
          <w:sz w:val="28"/>
          <w:szCs w:val="28"/>
          <w:lang w:val="uk-UA"/>
        </w:rPr>
        <w:t>– С.</w:t>
      </w:r>
      <w:r w:rsidR="00C37CAC" w:rsidRPr="00E83599">
        <w:rPr>
          <w:sz w:val="28"/>
          <w:szCs w:val="28"/>
          <w:lang w:val="en-US"/>
        </w:rPr>
        <w:t xml:space="preserve"> 74–80.</w:t>
      </w:r>
    </w:p>
    <w:p w:rsidR="00C37CAC" w:rsidRPr="00E83599" w:rsidRDefault="00BA68A3" w:rsidP="00C37CAC">
      <w:pPr>
        <w:pStyle w:val="Normal1"/>
        <w:widowControl w:val="0"/>
        <w:numPr>
          <w:ilvl w:val="0"/>
          <w:numId w:val="3"/>
        </w:numPr>
        <w:spacing w:line="360" w:lineRule="auto"/>
        <w:ind w:right="45"/>
        <w:jc w:val="both"/>
        <w:rPr>
          <w:sz w:val="28"/>
          <w:szCs w:val="28"/>
          <w:lang w:val="en-US"/>
        </w:rPr>
      </w:pPr>
      <w:r w:rsidRPr="00E83599">
        <w:rPr>
          <w:sz w:val="28"/>
          <w:szCs w:val="28"/>
          <w:lang w:val="en-US"/>
        </w:rPr>
        <w:t>Jung</w:t>
      </w:r>
      <w:r w:rsidR="00C37CAC" w:rsidRPr="00E83599">
        <w:rPr>
          <w:sz w:val="28"/>
          <w:szCs w:val="28"/>
          <w:lang w:val="en-US"/>
        </w:rPr>
        <w:t xml:space="preserve"> </w:t>
      </w:r>
      <w:r w:rsidRPr="00E83599">
        <w:rPr>
          <w:sz w:val="28"/>
          <w:szCs w:val="28"/>
          <w:lang w:val="en-US"/>
        </w:rPr>
        <w:t xml:space="preserve">J. W. </w:t>
      </w:r>
      <w:r w:rsidR="00C37CAC" w:rsidRPr="00E83599">
        <w:rPr>
          <w:sz w:val="28"/>
          <w:szCs w:val="28"/>
          <w:lang w:val="en-US"/>
        </w:rPr>
        <w:t xml:space="preserve">Cooperative transmission range extension for duty cycle-limited wireless sensor networks </w:t>
      </w:r>
      <w:r w:rsidRPr="00E83599">
        <w:rPr>
          <w:sz w:val="28"/>
          <w:szCs w:val="28"/>
          <w:lang w:val="uk-UA"/>
        </w:rPr>
        <w:t xml:space="preserve">/ </w:t>
      </w:r>
      <w:r w:rsidRPr="00E83599">
        <w:rPr>
          <w:sz w:val="28"/>
          <w:szCs w:val="28"/>
          <w:lang w:val="en-US"/>
        </w:rPr>
        <w:t xml:space="preserve">J. W. Jung, W. Wang, M. A. Ingram </w:t>
      </w:r>
      <w:r w:rsidR="00C37CAC" w:rsidRPr="00E83599">
        <w:rPr>
          <w:sz w:val="28"/>
          <w:szCs w:val="28"/>
          <w:lang w:val="en-US"/>
        </w:rPr>
        <w:t>// Int. Conf. on Wireless Communication, Vehicular Technology, Information Theory and Aerospace and Electro</w:t>
      </w:r>
      <w:r w:rsidR="00D3042F" w:rsidRPr="00E83599">
        <w:rPr>
          <w:sz w:val="28"/>
          <w:szCs w:val="28"/>
          <w:lang w:val="en-US"/>
        </w:rPr>
        <w:t>nic Systems Technology.</w:t>
      </w:r>
      <w:r w:rsidR="00C37CAC" w:rsidRPr="00E83599">
        <w:rPr>
          <w:sz w:val="28"/>
          <w:szCs w:val="28"/>
          <w:lang w:val="en-US"/>
        </w:rPr>
        <w:t xml:space="preserve"> </w:t>
      </w:r>
      <w:r w:rsidR="00C37CAC" w:rsidRPr="00E83599">
        <w:rPr>
          <w:sz w:val="28"/>
          <w:szCs w:val="28"/>
          <w:lang w:val="uk-UA"/>
        </w:rPr>
        <w:t>–</w:t>
      </w:r>
      <w:r w:rsidR="00C37CAC" w:rsidRPr="00E83599">
        <w:rPr>
          <w:sz w:val="28"/>
          <w:szCs w:val="28"/>
          <w:lang w:val="en-US"/>
        </w:rPr>
        <w:t xml:space="preserve"> 2011.</w:t>
      </w:r>
      <w:r w:rsidRPr="00E83599">
        <w:rPr>
          <w:sz w:val="28"/>
          <w:szCs w:val="28"/>
          <w:lang w:val="uk-UA"/>
        </w:rPr>
        <w:t xml:space="preserve"> – С.</w:t>
      </w:r>
      <w:r w:rsidR="00C37CAC" w:rsidRPr="00E83599">
        <w:rPr>
          <w:sz w:val="28"/>
          <w:szCs w:val="28"/>
          <w:lang w:val="en-US"/>
        </w:rPr>
        <w:t xml:space="preserve"> 1–5.</w:t>
      </w:r>
    </w:p>
    <w:p w:rsidR="00C37CAC" w:rsidRPr="00E83599" w:rsidRDefault="00BA68A3" w:rsidP="00C37CAC">
      <w:pPr>
        <w:pStyle w:val="Normal1"/>
        <w:widowControl w:val="0"/>
        <w:numPr>
          <w:ilvl w:val="0"/>
          <w:numId w:val="3"/>
        </w:numPr>
        <w:spacing w:line="360" w:lineRule="auto"/>
        <w:ind w:right="45"/>
        <w:jc w:val="both"/>
        <w:rPr>
          <w:sz w:val="28"/>
          <w:szCs w:val="28"/>
          <w:lang w:val="en-US"/>
        </w:rPr>
      </w:pPr>
      <w:r w:rsidRPr="00E83599">
        <w:rPr>
          <w:sz w:val="28"/>
          <w:szCs w:val="28"/>
          <w:lang w:val="en-US"/>
        </w:rPr>
        <w:t>Cui</w:t>
      </w:r>
      <w:r w:rsidR="00C37CAC" w:rsidRPr="00E83599">
        <w:rPr>
          <w:sz w:val="28"/>
          <w:szCs w:val="28"/>
          <w:lang w:val="en-US"/>
        </w:rPr>
        <w:t xml:space="preserve"> </w:t>
      </w:r>
      <w:r w:rsidRPr="00E83599">
        <w:rPr>
          <w:sz w:val="28"/>
          <w:szCs w:val="28"/>
          <w:lang w:val="en-US"/>
        </w:rPr>
        <w:t xml:space="preserve">S. </w:t>
      </w:r>
      <w:r w:rsidR="00C37CAC" w:rsidRPr="00E83599">
        <w:rPr>
          <w:sz w:val="28"/>
          <w:szCs w:val="28"/>
          <w:lang w:val="en-US"/>
        </w:rPr>
        <w:t xml:space="preserve">Energy-Efficiency of MIMO and Cooperative MIMO Techniques in Sensor Networks </w:t>
      </w:r>
      <w:r w:rsidRPr="00E83599">
        <w:rPr>
          <w:sz w:val="28"/>
          <w:szCs w:val="28"/>
          <w:lang w:val="uk-UA"/>
        </w:rPr>
        <w:t xml:space="preserve">/ </w:t>
      </w:r>
      <w:r w:rsidRPr="00E83599">
        <w:rPr>
          <w:sz w:val="28"/>
          <w:szCs w:val="28"/>
          <w:lang w:val="en-US"/>
        </w:rPr>
        <w:t xml:space="preserve">S. Cui, A. Goldsmith, A. Bahai </w:t>
      </w:r>
      <w:r w:rsidR="00C37CAC" w:rsidRPr="00E83599">
        <w:rPr>
          <w:sz w:val="28"/>
          <w:szCs w:val="28"/>
          <w:lang w:val="en-US"/>
        </w:rPr>
        <w:t>// IEEE J. on Selec</w:t>
      </w:r>
      <w:r w:rsidR="00FE72D7" w:rsidRPr="00E83599">
        <w:rPr>
          <w:sz w:val="28"/>
          <w:szCs w:val="28"/>
          <w:lang w:val="en-US"/>
        </w:rPr>
        <w:t>ted Areas in Communications</w:t>
      </w:r>
      <w:r w:rsidR="00D3042F" w:rsidRPr="00E83599">
        <w:rPr>
          <w:sz w:val="28"/>
          <w:szCs w:val="28"/>
          <w:lang w:val="uk-UA"/>
        </w:rPr>
        <w:t>.</w:t>
      </w:r>
      <w:r w:rsidR="00C37CAC" w:rsidRPr="00E83599">
        <w:rPr>
          <w:sz w:val="28"/>
          <w:szCs w:val="28"/>
          <w:lang w:val="en-US"/>
        </w:rPr>
        <w:t xml:space="preserve"> – 2004.</w:t>
      </w:r>
      <w:r w:rsidRPr="00E83599">
        <w:rPr>
          <w:sz w:val="28"/>
          <w:szCs w:val="28"/>
          <w:lang w:val="en-US"/>
        </w:rPr>
        <w:t xml:space="preserve"> </w:t>
      </w:r>
      <w:r w:rsidR="00FE72D7" w:rsidRPr="00E83599">
        <w:rPr>
          <w:sz w:val="28"/>
          <w:szCs w:val="28"/>
          <w:lang w:val="en-US"/>
        </w:rPr>
        <w:t xml:space="preserve">– № 22. </w:t>
      </w:r>
      <w:r w:rsidRPr="00E83599">
        <w:rPr>
          <w:sz w:val="28"/>
          <w:szCs w:val="28"/>
          <w:lang w:val="en-US"/>
        </w:rPr>
        <w:t>– С.</w:t>
      </w:r>
      <w:r w:rsidR="00C37CAC" w:rsidRPr="00E83599">
        <w:rPr>
          <w:sz w:val="28"/>
          <w:szCs w:val="28"/>
          <w:lang w:val="uk-UA"/>
        </w:rPr>
        <w:t xml:space="preserve"> </w:t>
      </w:r>
      <w:r w:rsidR="00C37CAC" w:rsidRPr="00E83599">
        <w:rPr>
          <w:sz w:val="28"/>
          <w:szCs w:val="28"/>
          <w:lang w:val="en-US"/>
        </w:rPr>
        <w:t>1089–1098</w:t>
      </w:r>
      <w:r w:rsidR="00C37CAC" w:rsidRPr="00E83599">
        <w:rPr>
          <w:sz w:val="28"/>
          <w:szCs w:val="28"/>
          <w:lang w:val="uk-UA"/>
        </w:rPr>
        <w:t>.</w:t>
      </w:r>
    </w:p>
    <w:p w:rsidR="00C37CAC" w:rsidRPr="00E83599" w:rsidRDefault="00BA68A3" w:rsidP="00C37CAC">
      <w:pPr>
        <w:pStyle w:val="Normal1"/>
        <w:widowControl w:val="0"/>
        <w:numPr>
          <w:ilvl w:val="0"/>
          <w:numId w:val="3"/>
        </w:numPr>
        <w:spacing w:line="360" w:lineRule="auto"/>
        <w:ind w:right="45"/>
        <w:jc w:val="both"/>
        <w:rPr>
          <w:sz w:val="28"/>
          <w:szCs w:val="28"/>
          <w:lang w:val="en-US"/>
        </w:rPr>
      </w:pPr>
      <w:r w:rsidRPr="00E83599">
        <w:rPr>
          <w:sz w:val="28"/>
          <w:szCs w:val="28"/>
          <w:lang w:val="en-US"/>
        </w:rPr>
        <w:t>Jayaweera S.</w:t>
      </w:r>
      <w:r w:rsidR="00C37CAC" w:rsidRPr="00E83599">
        <w:rPr>
          <w:sz w:val="28"/>
          <w:szCs w:val="28"/>
          <w:lang w:val="en-US"/>
        </w:rPr>
        <w:t xml:space="preserve"> Virtual MIMO-based cooperative communication for energyconstrained wireless sensor networks </w:t>
      </w:r>
      <w:r w:rsidRPr="00E83599">
        <w:rPr>
          <w:sz w:val="28"/>
          <w:szCs w:val="28"/>
          <w:lang w:val="en-US"/>
        </w:rPr>
        <w:t xml:space="preserve">/ S. Jayaweera </w:t>
      </w:r>
      <w:r w:rsidR="00C37CAC" w:rsidRPr="00E83599">
        <w:rPr>
          <w:sz w:val="28"/>
          <w:szCs w:val="28"/>
          <w:lang w:val="en-US"/>
        </w:rPr>
        <w:t>// IEEE Transaction</w:t>
      </w:r>
      <w:r w:rsidR="00FE72D7" w:rsidRPr="00E83599">
        <w:rPr>
          <w:sz w:val="28"/>
          <w:szCs w:val="28"/>
          <w:lang w:val="en-US"/>
        </w:rPr>
        <w:t>s on Wireless Communications</w:t>
      </w:r>
      <w:r w:rsidR="00D3042F" w:rsidRPr="00E83599">
        <w:rPr>
          <w:sz w:val="28"/>
          <w:szCs w:val="28"/>
          <w:lang w:val="uk-UA"/>
        </w:rPr>
        <w:t>.</w:t>
      </w:r>
      <w:r w:rsidR="00C37CAC" w:rsidRPr="00E83599">
        <w:rPr>
          <w:sz w:val="28"/>
          <w:szCs w:val="28"/>
          <w:lang w:val="en-US"/>
        </w:rPr>
        <w:t xml:space="preserve"> – 2006.</w:t>
      </w:r>
      <w:r w:rsidRPr="00E83599">
        <w:rPr>
          <w:sz w:val="28"/>
          <w:szCs w:val="28"/>
          <w:lang w:val="en-US"/>
        </w:rPr>
        <w:t xml:space="preserve"> </w:t>
      </w:r>
      <w:r w:rsidR="00FE72D7" w:rsidRPr="00E83599">
        <w:rPr>
          <w:sz w:val="28"/>
          <w:szCs w:val="28"/>
          <w:lang w:val="en-US"/>
        </w:rPr>
        <w:t xml:space="preserve">– № 5. </w:t>
      </w:r>
      <w:r w:rsidRPr="00E83599">
        <w:rPr>
          <w:sz w:val="28"/>
          <w:szCs w:val="28"/>
          <w:lang w:val="en-US"/>
        </w:rPr>
        <w:t>– С.</w:t>
      </w:r>
      <w:r w:rsidR="00C37CAC" w:rsidRPr="00E83599">
        <w:rPr>
          <w:sz w:val="28"/>
          <w:szCs w:val="28"/>
          <w:lang w:val="uk-UA"/>
        </w:rPr>
        <w:t xml:space="preserve"> </w:t>
      </w:r>
      <w:r w:rsidR="00C37CAC" w:rsidRPr="00E83599">
        <w:rPr>
          <w:sz w:val="28"/>
          <w:szCs w:val="28"/>
          <w:lang w:val="en-US"/>
        </w:rPr>
        <w:t>984–989.</w:t>
      </w:r>
    </w:p>
    <w:p w:rsidR="00C37CAC" w:rsidRPr="00E83599" w:rsidRDefault="00BA68A3" w:rsidP="00C37CAC">
      <w:pPr>
        <w:pStyle w:val="Normal1"/>
        <w:widowControl w:val="0"/>
        <w:numPr>
          <w:ilvl w:val="0"/>
          <w:numId w:val="3"/>
        </w:numPr>
        <w:spacing w:line="360" w:lineRule="auto"/>
        <w:ind w:right="45"/>
        <w:jc w:val="both"/>
        <w:rPr>
          <w:sz w:val="28"/>
          <w:szCs w:val="28"/>
          <w:lang w:val="en-US"/>
        </w:rPr>
      </w:pPr>
      <w:r w:rsidRPr="00E83599">
        <w:rPr>
          <w:sz w:val="28"/>
          <w:szCs w:val="28"/>
          <w:lang w:val="en-US"/>
        </w:rPr>
        <w:t xml:space="preserve">Lin S. </w:t>
      </w:r>
      <w:r w:rsidR="00C37CAC" w:rsidRPr="00E83599">
        <w:rPr>
          <w:sz w:val="28"/>
          <w:szCs w:val="28"/>
          <w:lang w:val="en-US"/>
        </w:rPr>
        <w:t>ATPC: adaptive transmission power control for wireless sensor networks</w:t>
      </w:r>
      <w:r w:rsidR="00C37CAC" w:rsidRPr="00E83599">
        <w:rPr>
          <w:sz w:val="28"/>
          <w:szCs w:val="28"/>
          <w:lang w:val="uk-UA"/>
        </w:rPr>
        <w:t xml:space="preserve"> </w:t>
      </w:r>
      <w:r w:rsidRPr="00E83599">
        <w:rPr>
          <w:sz w:val="28"/>
          <w:szCs w:val="28"/>
          <w:lang w:val="en-US"/>
        </w:rPr>
        <w:t>/ S. Lin, J. Zhang, G. Zhou, L. Gu, J. A. Stankovic, T. He</w:t>
      </w:r>
      <w:r w:rsidRPr="00E83599">
        <w:rPr>
          <w:sz w:val="28"/>
          <w:szCs w:val="28"/>
          <w:lang w:val="uk-UA"/>
        </w:rPr>
        <w:t xml:space="preserve"> </w:t>
      </w:r>
      <w:r w:rsidR="00C37CAC" w:rsidRPr="00E83599">
        <w:rPr>
          <w:sz w:val="28"/>
          <w:szCs w:val="28"/>
          <w:lang w:val="uk-UA"/>
        </w:rPr>
        <w:t>//</w:t>
      </w:r>
      <w:r w:rsidR="00C37CAC" w:rsidRPr="00E83599">
        <w:rPr>
          <w:sz w:val="28"/>
          <w:szCs w:val="28"/>
          <w:lang w:val="en-US"/>
        </w:rPr>
        <w:t xml:space="preserve"> 4th Int. Conf. on Embedded networked sensor systems</w:t>
      </w:r>
      <w:r w:rsidR="00D3042F" w:rsidRPr="00E83599">
        <w:rPr>
          <w:sz w:val="28"/>
          <w:szCs w:val="28"/>
          <w:lang w:val="uk-UA"/>
        </w:rPr>
        <w:t>.</w:t>
      </w:r>
      <w:r w:rsidR="00C37CAC" w:rsidRPr="00E83599">
        <w:rPr>
          <w:sz w:val="28"/>
          <w:szCs w:val="28"/>
          <w:lang w:val="en-US"/>
        </w:rPr>
        <w:t xml:space="preserve"> – 2006.</w:t>
      </w:r>
      <w:r w:rsidRPr="00E83599">
        <w:rPr>
          <w:sz w:val="28"/>
          <w:szCs w:val="28"/>
          <w:lang w:val="en-US"/>
        </w:rPr>
        <w:t xml:space="preserve"> – С.</w:t>
      </w:r>
      <w:r w:rsidR="00C37CAC" w:rsidRPr="00E83599">
        <w:rPr>
          <w:sz w:val="28"/>
          <w:szCs w:val="28"/>
          <w:lang w:val="uk-UA"/>
        </w:rPr>
        <w:t xml:space="preserve"> </w:t>
      </w:r>
      <w:r w:rsidR="00C37CAC" w:rsidRPr="00E83599">
        <w:rPr>
          <w:sz w:val="28"/>
          <w:szCs w:val="28"/>
          <w:lang w:val="en-US"/>
        </w:rPr>
        <w:t>223–236.</w:t>
      </w:r>
    </w:p>
    <w:p w:rsidR="00C37CAC" w:rsidRPr="00E83599" w:rsidRDefault="00C37CAC" w:rsidP="00C37CAC">
      <w:pPr>
        <w:pStyle w:val="Normal1"/>
        <w:widowControl w:val="0"/>
        <w:numPr>
          <w:ilvl w:val="0"/>
          <w:numId w:val="3"/>
        </w:numPr>
        <w:spacing w:line="360" w:lineRule="auto"/>
        <w:ind w:right="45"/>
        <w:jc w:val="both"/>
        <w:rPr>
          <w:sz w:val="28"/>
          <w:szCs w:val="28"/>
          <w:lang w:val="en-US"/>
        </w:rPr>
      </w:pPr>
      <w:r w:rsidRPr="00E83599">
        <w:rPr>
          <w:sz w:val="28"/>
          <w:szCs w:val="28"/>
          <w:lang w:val="en-US"/>
        </w:rPr>
        <w:t>Correia</w:t>
      </w:r>
      <w:r w:rsidR="00D3042F" w:rsidRPr="00E83599">
        <w:rPr>
          <w:sz w:val="28"/>
          <w:szCs w:val="28"/>
          <w:lang w:val="en-US"/>
        </w:rPr>
        <w:t xml:space="preserve"> L. H.</w:t>
      </w:r>
      <w:r w:rsidRPr="00E83599">
        <w:rPr>
          <w:sz w:val="28"/>
          <w:szCs w:val="28"/>
          <w:lang w:val="en-US"/>
        </w:rPr>
        <w:t xml:space="preserve"> Transmission power control techniques for wireless sensor </w:t>
      </w:r>
      <w:r w:rsidR="00D3042F" w:rsidRPr="00E83599">
        <w:rPr>
          <w:sz w:val="28"/>
          <w:szCs w:val="28"/>
          <w:lang w:val="en-US"/>
        </w:rPr>
        <w:t>networks / L. H. Correia, D. F. Macedo, A. L.</w:t>
      </w:r>
      <w:r w:rsidR="00507BB5" w:rsidRPr="00E83599">
        <w:rPr>
          <w:sz w:val="28"/>
          <w:szCs w:val="28"/>
          <w:lang w:val="en-US"/>
        </w:rPr>
        <w:t xml:space="preserve"> dos Santos, A. A. Loureiro, J. M. </w:t>
      </w:r>
      <w:r w:rsidR="00D3042F" w:rsidRPr="00E83599">
        <w:rPr>
          <w:sz w:val="28"/>
          <w:szCs w:val="28"/>
          <w:lang w:val="en-US"/>
        </w:rPr>
        <w:t>S. Nogueira // Computer Networks</w:t>
      </w:r>
      <w:r w:rsidR="00D3042F" w:rsidRPr="00E83599">
        <w:rPr>
          <w:sz w:val="28"/>
          <w:szCs w:val="28"/>
          <w:lang w:val="uk-UA"/>
        </w:rPr>
        <w:t>.</w:t>
      </w:r>
      <w:r w:rsidRPr="00E83599">
        <w:rPr>
          <w:sz w:val="28"/>
          <w:szCs w:val="28"/>
          <w:lang w:val="en-US"/>
        </w:rPr>
        <w:t xml:space="preserve"> – 2007</w:t>
      </w:r>
      <w:r w:rsidRPr="00E83599">
        <w:rPr>
          <w:sz w:val="28"/>
          <w:szCs w:val="28"/>
          <w:lang w:val="uk-UA"/>
        </w:rPr>
        <w:t>.</w:t>
      </w:r>
      <w:r w:rsidR="00BA68A3" w:rsidRPr="00E83599">
        <w:rPr>
          <w:sz w:val="28"/>
          <w:szCs w:val="28"/>
          <w:lang w:val="uk-UA"/>
        </w:rPr>
        <w:t xml:space="preserve"> </w:t>
      </w:r>
      <w:r w:rsidR="00D3042F" w:rsidRPr="00E83599">
        <w:rPr>
          <w:sz w:val="28"/>
          <w:szCs w:val="28"/>
          <w:lang w:val="uk-UA"/>
        </w:rPr>
        <w:t xml:space="preserve">– № </w:t>
      </w:r>
      <w:r w:rsidR="00D3042F" w:rsidRPr="00E83599">
        <w:rPr>
          <w:sz w:val="28"/>
          <w:szCs w:val="28"/>
          <w:lang w:val="en-US"/>
        </w:rPr>
        <w:t>51</w:t>
      </w:r>
      <w:r w:rsidR="00D3042F" w:rsidRPr="00E83599">
        <w:rPr>
          <w:sz w:val="28"/>
          <w:szCs w:val="28"/>
          <w:lang w:val="uk-UA"/>
        </w:rPr>
        <w:t xml:space="preserve">. </w:t>
      </w:r>
      <w:r w:rsidR="00BA68A3" w:rsidRPr="00E83599">
        <w:rPr>
          <w:sz w:val="28"/>
          <w:szCs w:val="28"/>
          <w:lang w:val="uk-UA"/>
        </w:rPr>
        <w:t>– С.</w:t>
      </w:r>
      <w:r w:rsidRPr="00E83599">
        <w:rPr>
          <w:sz w:val="28"/>
          <w:szCs w:val="28"/>
          <w:lang w:val="en-US"/>
        </w:rPr>
        <w:t xml:space="preserve"> 4765–4779.</w:t>
      </w:r>
    </w:p>
    <w:p w:rsidR="00C37CAC" w:rsidRPr="00E83599" w:rsidRDefault="00D3042F" w:rsidP="00C37CAC">
      <w:pPr>
        <w:pStyle w:val="Normal1"/>
        <w:widowControl w:val="0"/>
        <w:numPr>
          <w:ilvl w:val="0"/>
          <w:numId w:val="3"/>
        </w:numPr>
        <w:spacing w:line="360" w:lineRule="auto"/>
        <w:ind w:right="45"/>
        <w:jc w:val="both"/>
        <w:rPr>
          <w:sz w:val="28"/>
          <w:szCs w:val="28"/>
          <w:lang w:val="en-US"/>
        </w:rPr>
      </w:pPr>
      <w:r w:rsidRPr="00E83599">
        <w:rPr>
          <w:sz w:val="28"/>
          <w:szCs w:val="28"/>
          <w:lang w:val="en-US"/>
        </w:rPr>
        <w:t>Chu</w:t>
      </w:r>
      <w:r w:rsidRPr="00E83599">
        <w:rPr>
          <w:sz w:val="28"/>
          <w:szCs w:val="28"/>
          <w:lang w:val="uk-UA"/>
        </w:rPr>
        <w:t xml:space="preserve"> </w:t>
      </w:r>
      <w:r w:rsidRPr="00E83599">
        <w:rPr>
          <w:sz w:val="28"/>
          <w:szCs w:val="28"/>
          <w:lang w:val="en-US"/>
        </w:rPr>
        <w:t xml:space="preserve">X. </w:t>
      </w:r>
      <w:r w:rsidR="00C37CAC" w:rsidRPr="00E83599">
        <w:rPr>
          <w:sz w:val="28"/>
          <w:szCs w:val="28"/>
          <w:lang w:val="en-US"/>
        </w:rPr>
        <w:t xml:space="preserve">Cooperative topology control with adaptation for improved lifetime in wireless ad hoc networks </w:t>
      </w:r>
      <w:r w:rsidRPr="00E83599">
        <w:rPr>
          <w:sz w:val="28"/>
          <w:szCs w:val="28"/>
          <w:lang w:val="uk-UA"/>
        </w:rPr>
        <w:t>/</w:t>
      </w:r>
      <w:r w:rsidRPr="00E83599">
        <w:rPr>
          <w:sz w:val="28"/>
          <w:szCs w:val="28"/>
          <w:lang w:val="en-US"/>
        </w:rPr>
        <w:t xml:space="preserve"> X. Chu, H. Sethu </w:t>
      </w:r>
      <w:r w:rsidR="00C37CAC" w:rsidRPr="00E83599">
        <w:rPr>
          <w:sz w:val="28"/>
          <w:szCs w:val="28"/>
          <w:lang w:val="en-US"/>
        </w:rPr>
        <w:t>//</w:t>
      </w:r>
      <w:r w:rsidRPr="00E83599">
        <w:rPr>
          <w:sz w:val="28"/>
          <w:szCs w:val="28"/>
          <w:lang w:val="en-US"/>
        </w:rPr>
        <w:t xml:space="preserve"> IEEE INFOCOM</w:t>
      </w:r>
      <w:r w:rsidRPr="00E83599">
        <w:rPr>
          <w:sz w:val="28"/>
          <w:szCs w:val="28"/>
          <w:lang w:val="uk-UA"/>
        </w:rPr>
        <w:t>.</w:t>
      </w:r>
      <w:r w:rsidR="00C37CAC" w:rsidRPr="00E83599">
        <w:rPr>
          <w:sz w:val="28"/>
          <w:szCs w:val="28"/>
          <w:lang w:val="en-US"/>
        </w:rPr>
        <w:t xml:space="preserve"> </w:t>
      </w:r>
      <w:r w:rsidR="00C37CAC" w:rsidRPr="00E83599">
        <w:rPr>
          <w:sz w:val="28"/>
          <w:szCs w:val="28"/>
          <w:lang w:val="uk-UA"/>
        </w:rPr>
        <w:t xml:space="preserve">– </w:t>
      </w:r>
      <w:r w:rsidR="00C37CAC" w:rsidRPr="00E83599">
        <w:rPr>
          <w:sz w:val="28"/>
          <w:szCs w:val="28"/>
          <w:lang w:val="en-US"/>
        </w:rPr>
        <w:t>2012.</w:t>
      </w:r>
      <w:r w:rsidR="00BA68A3" w:rsidRPr="00E83599">
        <w:rPr>
          <w:sz w:val="28"/>
          <w:szCs w:val="28"/>
          <w:lang w:val="en-US"/>
        </w:rPr>
        <w:t xml:space="preserve"> – С.</w:t>
      </w:r>
      <w:r w:rsidR="00507BB5" w:rsidRPr="00E83599">
        <w:rPr>
          <w:sz w:val="28"/>
          <w:szCs w:val="28"/>
          <w:lang w:val="en-US"/>
        </w:rPr>
        <w:t> </w:t>
      </w:r>
      <w:r w:rsidR="00C37CAC" w:rsidRPr="00E83599">
        <w:rPr>
          <w:sz w:val="28"/>
          <w:szCs w:val="28"/>
          <w:lang w:val="en-US"/>
        </w:rPr>
        <w:t>262–270.</w:t>
      </w:r>
    </w:p>
    <w:p w:rsidR="00C37CAC" w:rsidRPr="00E83599" w:rsidRDefault="00D3042F" w:rsidP="00C37CAC">
      <w:pPr>
        <w:pStyle w:val="Normal1"/>
        <w:widowControl w:val="0"/>
        <w:numPr>
          <w:ilvl w:val="0"/>
          <w:numId w:val="3"/>
        </w:numPr>
        <w:spacing w:line="360" w:lineRule="auto"/>
        <w:ind w:right="45"/>
        <w:jc w:val="both"/>
        <w:rPr>
          <w:sz w:val="28"/>
          <w:szCs w:val="28"/>
          <w:lang w:val="en-US"/>
        </w:rPr>
      </w:pPr>
      <w:r w:rsidRPr="00E83599">
        <w:rPr>
          <w:sz w:val="28"/>
          <w:szCs w:val="28"/>
          <w:lang w:val="en-US"/>
        </w:rPr>
        <w:t>Kranakis</w:t>
      </w:r>
      <w:r w:rsidR="00C37CAC" w:rsidRPr="00E83599">
        <w:rPr>
          <w:sz w:val="28"/>
          <w:szCs w:val="28"/>
          <w:lang w:val="en-US"/>
        </w:rPr>
        <w:t xml:space="preserve"> </w:t>
      </w:r>
      <w:r w:rsidRPr="00E83599">
        <w:rPr>
          <w:sz w:val="28"/>
          <w:szCs w:val="28"/>
          <w:lang w:val="en-US"/>
        </w:rPr>
        <w:t xml:space="preserve">E. </w:t>
      </w:r>
      <w:r w:rsidR="00C37CAC" w:rsidRPr="00E83599">
        <w:rPr>
          <w:sz w:val="28"/>
          <w:szCs w:val="28"/>
          <w:lang w:val="en-US"/>
        </w:rPr>
        <w:t>Directional versus omnidirectional antennas for energy consumption and k-connectivity of networks of sensors</w:t>
      </w:r>
      <w:r w:rsidRPr="00E83599">
        <w:rPr>
          <w:sz w:val="28"/>
          <w:szCs w:val="28"/>
          <w:lang w:val="uk-UA"/>
        </w:rPr>
        <w:t xml:space="preserve"> / </w:t>
      </w:r>
      <w:r w:rsidR="00507BB5" w:rsidRPr="00E83599">
        <w:rPr>
          <w:sz w:val="28"/>
          <w:szCs w:val="28"/>
          <w:lang w:val="en-US"/>
        </w:rPr>
        <w:t>E. Kranakis, D. </w:t>
      </w:r>
      <w:r w:rsidRPr="00E83599">
        <w:rPr>
          <w:sz w:val="28"/>
          <w:szCs w:val="28"/>
          <w:lang w:val="en-US"/>
        </w:rPr>
        <w:t>Krizanc, E. Williams</w:t>
      </w:r>
      <w:r w:rsidR="00C37CAC" w:rsidRPr="00E83599">
        <w:rPr>
          <w:sz w:val="28"/>
          <w:szCs w:val="28"/>
          <w:lang w:val="en-US"/>
        </w:rPr>
        <w:t xml:space="preserve"> // 8th Int. Conf. on Principles of Distributed Systems.</w:t>
      </w:r>
      <w:r w:rsidR="00C37CAC" w:rsidRPr="00E83599">
        <w:rPr>
          <w:sz w:val="28"/>
          <w:szCs w:val="28"/>
          <w:lang w:val="uk-UA"/>
        </w:rPr>
        <w:t xml:space="preserve"> –</w:t>
      </w:r>
      <w:r w:rsidR="00C37CAC" w:rsidRPr="00E83599">
        <w:rPr>
          <w:sz w:val="28"/>
          <w:szCs w:val="28"/>
          <w:lang w:val="en-US"/>
        </w:rPr>
        <w:t xml:space="preserve"> 2004.</w:t>
      </w:r>
      <w:r w:rsidR="00BA68A3" w:rsidRPr="00E83599">
        <w:rPr>
          <w:sz w:val="28"/>
          <w:szCs w:val="28"/>
          <w:lang w:val="uk-UA"/>
        </w:rPr>
        <w:t xml:space="preserve"> – С.</w:t>
      </w:r>
      <w:r w:rsidR="00C37CAC" w:rsidRPr="00E83599">
        <w:rPr>
          <w:sz w:val="28"/>
          <w:szCs w:val="28"/>
          <w:lang w:val="uk-UA"/>
        </w:rPr>
        <w:t xml:space="preserve"> </w:t>
      </w:r>
      <w:r w:rsidR="00C37CAC" w:rsidRPr="00E83599">
        <w:rPr>
          <w:sz w:val="28"/>
          <w:szCs w:val="28"/>
          <w:lang w:val="en-US"/>
        </w:rPr>
        <w:t>357–368.</w:t>
      </w:r>
    </w:p>
    <w:p w:rsidR="00C37CAC" w:rsidRPr="00E83599" w:rsidRDefault="00C37CAC" w:rsidP="00C37CAC">
      <w:pPr>
        <w:pStyle w:val="Normal1"/>
        <w:widowControl w:val="0"/>
        <w:numPr>
          <w:ilvl w:val="0"/>
          <w:numId w:val="3"/>
        </w:numPr>
        <w:spacing w:line="360" w:lineRule="auto"/>
        <w:ind w:right="45"/>
        <w:jc w:val="both"/>
        <w:rPr>
          <w:sz w:val="28"/>
          <w:szCs w:val="28"/>
          <w:lang w:val="en-US"/>
        </w:rPr>
      </w:pPr>
      <w:r w:rsidRPr="00E83599">
        <w:rPr>
          <w:sz w:val="28"/>
          <w:szCs w:val="28"/>
          <w:lang w:val="uk-UA"/>
        </w:rPr>
        <w:t xml:space="preserve"> </w:t>
      </w:r>
      <w:r w:rsidRPr="00E83599">
        <w:rPr>
          <w:sz w:val="28"/>
          <w:szCs w:val="28"/>
          <w:lang w:val="en-US"/>
        </w:rPr>
        <w:t>Dai</w:t>
      </w:r>
      <w:r w:rsidR="00D3042F" w:rsidRPr="00E83599">
        <w:rPr>
          <w:sz w:val="28"/>
          <w:szCs w:val="28"/>
          <w:lang w:val="uk-UA"/>
        </w:rPr>
        <w:t xml:space="preserve"> </w:t>
      </w:r>
      <w:r w:rsidR="00D3042F" w:rsidRPr="00E83599">
        <w:rPr>
          <w:sz w:val="28"/>
          <w:szCs w:val="28"/>
          <w:lang w:val="en-US"/>
        </w:rPr>
        <w:t xml:space="preserve">H.-N. </w:t>
      </w:r>
      <w:r w:rsidRPr="00E83599">
        <w:rPr>
          <w:sz w:val="28"/>
          <w:szCs w:val="28"/>
          <w:lang w:val="en-US"/>
        </w:rPr>
        <w:t xml:space="preserve">Throughput and delay in wireless sensor networks using directional antennas </w:t>
      </w:r>
      <w:r w:rsidR="00D3042F" w:rsidRPr="00E83599">
        <w:rPr>
          <w:sz w:val="28"/>
          <w:szCs w:val="28"/>
          <w:lang w:val="uk-UA"/>
        </w:rPr>
        <w:t xml:space="preserve">/ </w:t>
      </w:r>
      <w:r w:rsidR="00D3042F" w:rsidRPr="00E83599">
        <w:rPr>
          <w:sz w:val="28"/>
          <w:szCs w:val="28"/>
          <w:lang w:val="en-US"/>
        </w:rPr>
        <w:t xml:space="preserve">H.-N. Dai </w:t>
      </w:r>
      <w:r w:rsidRPr="00E83599">
        <w:rPr>
          <w:sz w:val="28"/>
          <w:szCs w:val="28"/>
          <w:lang w:val="en-US"/>
        </w:rPr>
        <w:t>// 5th Int. Conf. on Intelligent Sensors, Sensor Netw</w:t>
      </w:r>
      <w:r w:rsidR="00D3042F" w:rsidRPr="00E83599">
        <w:rPr>
          <w:sz w:val="28"/>
          <w:szCs w:val="28"/>
          <w:lang w:val="en-US"/>
        </w:rPr>
        <w:t>orks and Information Processing</w:t>
      </w:r>
      <w:r w:rsidRPr="00E83599">
        <w:rPr>
          <w:sz w:val="28"/>
          <w:szCs w:val="28"/>
          <w:lang w:val="uk-UA"/>
        </w:rPr>
        <w:t xml:space="preserve">. – </w:t>
      </w:r>
      <w:r w:rsidRPr="00E83599">
        <w:rPr>
          <w:sz w:val="28"/>
          <w:szCs w:val="28"/>
          <w:lang w:val="en-US"/>
        </w:rPr>
        <w:t>2009.</w:t>
      </w:r>
      <w:r w:rsidR="00BA68A3" w:rsidRPr="00E83599">
        <w:rPr>
          <w:sz w:val="28"/>
          <w:szCs w:val="28"/>
          <w:lang w:val="uk-UA"/>
        </w:rPr>
        <w:t xml:space="preserve"> – С.</w:t>
      </w:r>
      <w:r w:rsidRPr="00E83599">
        <w:rPr>
          <w:sz w:val="28"/>
          <w:szCs w:val="28"/>
          <w:lang w:val="en-US"/>
        </w:rPr>
        <w:t xml:space="preserve"> 421–426.</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Choudhury</w:t>
      </w:r>
      <w:r w:rsidR="00D3042F" w:rsidRPr="00E83599">
        <w:rPr>
          <w:sz w:val="28"/>
          <w:szCs w:val="28"/>
          <w:lang w:val="uk-UA"/>
        </w:rPr>
        <w:t xml:space="preserve"> </w:t>
      </w:r>
      <w:r w:rsidR="00D3042F" w:rsidRPr="00E83599">
        <w:rPr>
          <w:sz w:val="28"/>
          <w:szCs w:val="28"/>
          <w:lang w:val="en-US"/>
        </w:rPr>
        <w:t>R</w:t>
      </w:r>
      <w:r w:rsidR="00D3042F" w:rsidRPr="00E83599">
        <w:rPr>
          <w:sz w:val="28"/>
          <w:szCs w:val="28"/>
          <w:lang w:val="uk-UA"/>
        </w:rPr>
        <w:t xml:space="preserve">. </w:t>
      </w:r>
      <w:r w:rsidRPr="00E83599">
        <w:rPr>
          <w:sz w:val="28"/>
          <w:szCs w:val="28"/>
          <w:lang w:val="en-US"/>
        </w:rPr>
        <w:t>On</w:t>
      </w:r>
      <w:r w:rsidRPr="00E83599">
        <w:rPr>
          <w:sz w:val="28"/>
          <w:szCs w:val="28"/>
          <w:lang w:val="uk-UA"/>
        </w:rPr>
        <w:t xml:space="preserve"> </w:t>
      </w:r>
      <w:r w:rsidRPr="00E83599">
        <w:rPr>
          <w:sz w:val="28"/>
          <w:szCs w:val="28"/>
          <w:lang w:val="en-US"/>
        </w:rPr>
        <w:t>designing</w:t>
      </w:r>
      <w:r w:rsidRPr="00E83599">
        <w:rPr>
          <w:sz w:val="28"/>
          <w:szCs w:val="28"/>
          <w:lang w:val="uk-UA"/>
        </w:rPr>
        <w:t xml:space="preserve"> </w:t>
      </w:r>
      <w:r w:rsidRPr="00E83599">
        <w:rPr>
          <w:sz w:val="28"/>
          <w:szCs w:val="28"/>
          <w:lang w:val="en-US"/>
        </w:rPr>
        <w:t>MAC</w:t>
      </w:r>
      <w:r w:rsidRPr="00E83599">
        <w:rPr>
          <w:sz w:val="28"/>
          <w:szCs w:val="28"/>
          <w:lang w:val="uk-UA"/>
        </w:rPr>
        <w:t xml:space="preserve"> </w:t>
      </w:r>
      <w:r w:rsidRPr="00E83599">
        <w:rPr>
          <w:sz w:val="28"/>
          <w:szCs w:val="28"/>
          <w:lang w:val="en-US"/>
        </w:rPr>
        <w:t>protocols</w:t>
      </w:r>
      <w:r w:rsidRPr="00E83599">
        <w:rPr>
          <w:sz w:val="28"/>
          <w:szCs w:val="28"/>
          <w:lang w:val="uk-UA"/>
        </w:rPr>
        <w:t xml:space="preserve"> </w:t>
      </w:r>
      <w:r w:rsidRPr="00E83599">
        <w:rPr>
          <w:sz w:val="28"/>
          <w:szCs w:val="28"/>
          <w:lang w:val="en-US"/>
        </w:rPr>
        <w:t>for</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Pr="00E83599">
        <w:rPr>
          <w:sz w:val="28"/>
          <w:szCs w:val="28"/>
          <w:lang w:val="en-US"/>
        </w:rPr>
        <w:t>using</w:t>
      </w:r>
      <w:r w:rsidRPr="00E83599">
        <w:rPr>
          <w:sz w:val="28"/>
          <w:szCs w:val="28"/>
          <w:lang w:val="uk-UA"/>
        </w:rPr>
        <w:t xml:space="preserve"> </w:t>
      </w:r>
      <w:r w:rsidRPr="00E83599">
        <w:rPr>
          <w:sz w:val="28"/>
          <w:szCs w:val="28"/>
          <w:lang w:val="en-US"/>
        </w:rPr>
        <w:t>directional</w:t>
      </w:r>
      <w:r w:rsidRPr="00E83599">
        <w:rPr>
          <w:sz w:val="28"/>
          <w:szCs w:val="28"/>
          <w:lang w:val="uk-UA"/>
        </w:rPr>
        <w:t xml:space="preserve"> </w:t>
      </w:r>
      <w:r w:rsidRPr="00E83599">
        <w:rPr>
          <w:sz w:val="28"/>
          <w:szCs w:val="28"/>
          <w:lang w:val="en-US"/>
        </w:rPr>
        <w:t>antennas</w:t>
      </w:r>
      <w:r w:rsidRPr="00E83599">
        <w:rPr>
          <w:sz w:val="28"/>
          <w:szCs w:val="28"/>
          <w:lang w:val="uk-UA"/>
        </w:rPr>
        <w:t xml:space="preserve"> </w:t>
      </w:r>
      <w:r w:rsidR="00D3042F" w:rsidRPr="00E83599">
        <w:rPr>
          <w:sz w:val="28"/>
          <w:szCs w:val="28"/>
          <w:lang w:val="uk-UA"/>
        </w:rPr>
        <w:t xml:space="preserve">/ </w:t>
      </w:r>
      <w:r w:rsidR="00D3042F" w:rsidRPr="00E83599">
        <w:rPr>
          <w:sz w:val="28"/>
          <w:szCs w:val="28"/>
          <w:lang w:val="en-US"/>
        </w:rPr>
        <w:t>R</w:t>
      </w:r>
      <w:r w:rsidR="00D3042F" w:rsidRPr="00E83599">
        <w:rPr>
          <w:sz w:val="28"/>
          <w:szCs w:val="28"/>
          <w:lang w:val="uk-UA"/>
        </w:rPr>
        <w:t xml:space="preserve">. </w:t>
      </w:r>
      <w:r w:rsidR="00D3042F" w:rsidRPr="00E83599">
        <w:rPr>
          <w:sz w:val="28"/>
          <w:szCs w:val="28"/>
          <w:lang w:val="en-US"/>
        </w:rPr>
        <w:t>Choudhury</w:t>
      </w:r>
      <w:r w:rsidR="00D3042F" w:rsidRPr="00E83599">
        <w:rPr>
          <w:sz w:val="28"/>
          <w:szCs w:val="28"/>
          <w:lang w:val="uk-UA"/>
        </w:rPr>
        <w:t xml:space="preserve">, </w:t>
      </w:r>
      <w:r w:rsidR="00D3042F" w:rsidRPr="00E83599">
        <w:rPr>
          <w:sz w:val="28"/>
          <w:szCs w:val="28"/>
          <w:lang w:val="en-US"/>
        </w:rPr>
        <w:t>R</w:t>
      </w:r>
      <w:r w:rsidR="00D3042F" w:rsidRPr="00E83599">
        <w:rPr>
          <w:sz w:val="28"/>
          <w:szCs w:val="28"/>
          <w:lang w:val="uk-UA"/>
        </w:rPr>
        <w:t xml:space="preserve">. </w:t>
      </w:r>
      <w:r w:rsidR="00D3042F" w:rsidRPr="00E83599">
        <w:rPr>
          <w:sz w:val="28"/>
          <w:szCs w:val="28"/>
          <w:lang w:val="en-US"/>
        </w:rPr>
        <w:t>Ramanathan</w:t>
      </w:r>
      <w:r w:rsidR="00D3042F" w:rsidRPr="00E83599">
        <w:rPr>
          <w:sz w:val="28"/>
          <w:szCs w:val="28"/>
          <w:lang w:val="uk-UA"/>
        </w:rPr>
        <w:t xml:space="preserve">, </w:t>
      </w:r>
      <w:r w:rsidR="00D3042F" w:rsidRPr="00E83599">
        <w:rPr>
          <w:sz w:val="28"/>
          <w:szCs w:val="28"/>
          <w:lang w:val="en-US"/>
        </w:rPr>
        <w:t>N</w:t>
      </w:r>
      <w:r w:rsidR="00D3042F" w:rsidRPr="00E83599">
        <w:rPr>
          <w:sz w:val="28"/>
          <w:szCs w:val="28"/>
          <w:lang w:val="uk-UA"/>
        </w:rPr>
        <w:t xml:space="preserve">. </w:t>
      </w:r>
      <w:r w:rsidR="00D3042F" w:rsidRPr="00E83599">
        <w:rPr>
          <w:sz w:val="28"/>
          <w:szCs w:val="28"/>
          <w:lang w:val="en-US"/>
        </w:rPr>
        <w:t>Vaidya</w:t>
      </w:r>
      <w:r w:rsidR="00D3042F" w:rsidRPr="00E83599">
        <w:rPr>
          <w:sz w:val="28"/>
          <w:szCs w:val="28"/>
          <w:lang w:val="uk-UA"/>
        </w:rPr>
        <w:t xml:space="preserve"> </w:t>
      </w:r>
      <w:r w:rsidRPr="00E83599">
        <w:rPr>
          <w:sz w:val="28"/>
          <w:szCs w:val="28"/>
          <w:lang w:val="uk-UA"/>
        </w:rPr>
        <w:t xml:space="preserve">// </w:t>
      </w:r>
      <w:r w:rsidRPr="00E83599">
        <w:rPr>
          <w:sz w:val="28"/>
          <w:szCs w:val="28"/>
          <w:lang w:val="en-US"/>
        </w:rPr>
        <w:t>IEEE</w:t>
      </w:r>
      <w:r w:rsidRPr="00E83599">
        <w:rPr>
          <w:sz w:val="28"/>
          <w:szCs w:val="28"/>
          <w:lang w:val="uk-UA"/>
        </w:rPr>
        <w:t xml:space="preserve"> </w:t>
      </w:r>
      <w:r w:rsidRPr="00E83599">
        <w:rPr>
          <w:sz w:val="28"/>
          <w:szCs w:val="28"/>
          <w:lang w:val="en-US"/>
        </w:rPr>
        <w:t>Transactions</w:t>
      </w:r>
      <w:r w:rsidRPr="00E83599">
        <w:rPr>
          <w:sz w:val="28"/>
          <w:szCs w:val="28"/>
          <w:lang w:val="uk-UA"/>
        </w:rPr>
        <w:t xml:space="preserve"> </w:t>
      </w:r>
      <w:r w:rsidRPr="00E83599">
        <w:rPr>
          <w:sz w:val="28"/>
          <w:szCs w:val="28"/>
          <w:lang w:val="en-US"/>
        </w:rPr>
        <w:t>on</w:t>
      </w:r>
      <w:r w:rsidRPr="00E83599">
        <w:rPr>
          <w:sz w:val="28"/>
          <w:szCs w:val="28"/>
          <w:lang w:val="uk-UA"/>
        </w:rPr>
        <w:t xml:space="preserve"> </w:t>
      </w:r>
      <w:r w:rsidRPr="00E83599">
        <w:rPr>
          <w:sz w:val="28"/>
          <w:szCs w:val="28"/>
          <w:lang w:val="en-US"/>
        </w:rPr>
        <w:t>Mobile</w:t>
      </w:r>
      <w:r w:rsidRPr="00E83599">
        <w:rPr>
          <w:sz w:val="28"/>
          <w:szCs w:val="28"/>
          <w:lang w:val="uk-UA"/>
        </w:rPr>
        <w:t xml:space="preserve"> </w:t>
      </w:r>
      <w:r w:rsidRPr="00E83599">
        <w:rPr>
          <w:sz w:val="28"/>
          <w:szCs w:val="28"/>
          <w:lang w:val="en-US"/>
        </w:rPr>
        <w:t>Computing</w:t>
      </w:r>
      <w:r w:rsidRPr="00E83599">
        <w:rPr>
          <w:sz w:val="28"/>
          <w:szCs w:val="28"/>
          <w:lang w:val="uk-UA"/>
        </w:rPr>
        <w:t>. – 2006.</w:t>
      </w:r>
      <w:r w:rsidR="00BA68A3" w:rsidRPr="00E83599">
        <w:rPr>
          <w:sz w:val="28"/>
          <w:szCs w:val="28"/>
          <w:lang w:val="uk-UA"/>
        </w:rPr>
        <w:t xml:space="preserve"> </w:t>
      </w:r>
      <w:r w:rsidR="00D3042F" w:rsidRPr="00E83599">
        <w:rPr>
          <w:sz w:val="28"/>
          <w:szCs w:val="28"/>
          <w:lang w:val="uk-UA"/>
        </w:rPr>
        <w:t xml:space="preserve">– № 5. </w:t>
      </w:r>
      <w:r w:rsidR="00BA68A3" w:rsidRPr="00E83599">
        <w:rPr>
          <w:sz w:val="28"/>
          <w:szCs w:val="28"/>
          <w:lang w:val="uk-UA"/>
        </w:rPr>
        <w:t>– С.</w:t>
      </w:r>
      <w:r w:rsidRPr="00E83599">
        <w:rPr>
          <w:sz w:val="28"/>
          <w:szCs w:val="28"/>
          <w:lang w:val="uk-UA"/>
        </w:rPr>
        <w:t xml:space="preserve"> 477–491.</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Karapistoli</w:t>
      </w:r>
      <w:r w:rsidRPr="00E83599">
        <w:rPr>
          <w:sz w:val="28"/>
          <w:szCs w:val="28"/>
          <w:lang w:val="uk-UA"/>
        </w:rPr>
        <w:t xml:space="preserve"> </w:t>
      </w:r>
      <w:r w:rsidR="00D3042F" w:rsidRPr="00E83599">
        <w:rPr>
          <w:sz w:val="28"/>
          <w:szCs w:val="28"/>
          <w:lang w:val="en-US"/>
        </w:rPr>
        <w:t>E</w:t>
      </w:r>
      <w:r w:rsidR="00D3042F" w:rsidRPr="00E83599">
        <w:rPr>
          <w:sz w:val="28"/>
          <w:szCs w:val="28"/>
          <w:lang w:val="uk-UA"/>
        </w:rPr>
        <w:t xml:space="preserve">. </w:t>
      </w:r>
      <w:r w:rsidRPr="00E83599">
        <w:rPr>
          <w:sz w:val="28"/>
          <w:szCs w:val="28"/>
          <w:lang w:val="en-US"/>
        </w:rPr>
        <w:t>A</w:t>
      </w:r>
      <w:r w:rsidRPr="00E83599">
        <w:rPr>
          <w:sz w:val="28"/>
          <w:szCs w:val="28"/>
          <w:lang w:val="uk-UA"/>
        </w:rPr>
        <w:t xml:space="preserve"> </w:t>
      </w:r>
      <w:r w:rsidRPr="00E83599">
        <w:rPr>
          <w:sz w:val="28"/>
          <w:szCs w:val="28"/>
          <w:lang w:val="en-US"/>
        </w:rPr>
        <w:t>MAC</w:t>
      </w:r>
      <w:r w:rsidRPr="00E83599">
        <w:rPr>
          <w:sz w:val="28"/>
          <w:szCs w:val="28"/>
          <w:lang w:val="uk-UA"/>
        </w:rPr>
        <w:t xml:space="preserve"> </w:t>
      </w:r>
      <w:r w:rsidRPr="00E83599">
        <w:rPr>
          <w:sz w:val="28"/>
          <w:szCs w:val="28"/>
          <w:lang w:val="en-US"/>
        </w:rPr>
        <w:t>protocol</w:t>
      </w:r>
      <w:r w:rsidRPr="00E83599">
        <w:rPr>
          <w:sz w:val="28"/>
          <w:szCs w:val="28"/>
          <w:lang w:val="uk-UA"/>
        </w:rPr>
        <w:t xml:space="preserve"> </w:t>
      </w:r>
      <w:r w:rsidRPr="00E83599">
        <w:rPr>
          <w:sz w:val="28"/>
          <w:szCs w:val="28"/>
          <w:lang w:val="en-US"/>
        </w:rPr>
        <w:t>for</w:t>
      </w:r>
      <w:r w:rsidRPr="00E83599">
        <w:rPr>
          <w:sz w:val="28"/>
          <w:szCs w:val="28"/>
          <w:lang w:val="uk-UA"/>
        </w:rPr>
        <w:t xml:space="preserve"> </w:t>
      </w:r>
      <w:r w:rsidRPr="00E83599">
        <w:rPr>
          <w:sz w:val="28"/>
          <w:szCs w:val="28"/>
          <w:lang w:val="en-US"/>
        </w:rPr>
        <w:t>lowrate</w:t>
      </w:r>
      <w:r w:rsidRPr="00E83599">
        <w:rPr>
          <w:sz w:val="28"/>
          <w:szCs w:val="28"/>
          <w:lang w:val="uk-UA"/>
        </w:rPr>
        <w:t xml:space="preserve"> </w:t>
      </w:r>
      <w:r w:rsidRPr="00E83599">
        <w:rPr>
          <w:sz w:val="28"/>
          <w:szCs w:val="28"/>
          <w:lang w:val="en-US"/>
        </w:rPr>
        <w:t>UWB</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Pr="00E83599">
        <w:rPr>
          <w:sz w:val="28"/>
          <w:szCs w:val="28"/>
          <w:lang w:val="en-US"/>
        </w:rPr>
        <w:t>using</w:t>
      </w:r>
      <w:r w:rsidRPr="00E83599">
        <w:rPr>
          <w:sz w:val="28"/>
          <w:szCs w:val="28"/>
          <w:lang w:val="uk-UA"/>
        </w:rPr>
        <w:t xml:space="preserve"> </w:t>
      </w:r>
      <w:r w:rsidRPr="00E83599">
        <w:rPr>
          <w:sz w:val="28"/>
          <w:szCs w:val="28"/>
          <w:lang w:val="en-US"/>
        </w:rPr>
        <w:t>directional</w:t>
      </w:r>
      <w:r w:rsidRPr="00E83599">
        <w:rPr>
          <w:sz w:val="28"/>
          <w:szCs w:val="28"/>
          <w:lang w:val="uk-UA"/>
        </w:rPr>
        <w:t xml:space="preserve"> </w:t>
      </w:r>
      <w:r w:rsidRPr="00E83599">
        <w:rPr>
          <w:sz w:val="28"/>
          <w:szCs w:val="28"/>
          <w:lang w:val="en-US"/>
        </w:rPr>
        <w:t>antennas</w:t>
      </w:r>
      <w:r w:rsidRPr="00E83599">
        <w:rPr>
          <w:sz w:val="28"/>
          <w:szCs w:val="28"/>
          <w:lang w:val="uk-UA"/>
        </w:rPr>
        <w:t xml:space="preserve"> </w:t>
      </w:r>
      <w:r w:rsidR="00D3042F" w:rsidRPr="00E83599">
        <w:rPr>
          <w:sz w:val="28"/>
          <w:szCs w:val="28"/>
          <w:lang w:val="uk-UA"/>
        </w:rPr>
        <w:t xml:space="preserve">/ </w:t>
      </w:r>
      <w:r w:rsidR="00D3042F" w:rsidRPr="00E83599">
        <w:rPr>
          <w:sz w:val="28"/>
          <w:szCs w:val="28"/>
          <w:lang w:val="en-US"/>
        </w:rPr>
        <w:t>E</w:t>
      </w:r>
      <w:r w:rsidR="00D3042F" w:rsidRPr="00E83599">
        <w:rPr>
          <w:sz w:val="28"/>
          <w:szCs w:val="28"/>
          <w:lang w:val="uk-UA"/>
        </w:rPr>
        <w:t xml:space="preserve">. </w:t>
      </w:r>
      <w:r w:rsidR="00D3042F" w:rsidRPr="00E83599">
        <w:rPr>
          <w:sz w:val="28"/>
          <w:szCs w:val="28"/>
          <w:lang w:val="en-US"/>
        </w:rPr>
        <w:t>Karapistoli</w:t>
      </w:r>
      <w:r w:rsidR="00D3042F" w:rsidRPr="00E83599">
        <w:rPr>
          <w:sz w:val="28"/>
          <w:szCs w:val="28"/>
          <w:lang w:val="uk-UA"/>
        </w:rPr>
        <w:t xml:space="preserve">, </w:t>
      </w:r>
      <w:r w:rsidR="00D3042F" w:rsidRPr="00E83599">
        <w:rPr>
          <w:sz w:val="28"/>
          <w:szCs w:val="28"/>
          <w:lang w:val="en-US"/>
        </w:rPr>
        <w:t>I</w:t>
      </w:r>
      <w:r w:rsidR="00D3042F" w:rsidRPr="00E83599">
        <w:rPr>
          <w:sz w:val="28"/>
          <w:szCs w:val="28"/>
          <w:lang w:val="uk-UA"/>
        </w:rPr>
        <w:t xml:space="preserve">. </w:t>
      </w:r>
      <w:r w:rsidR="00D3042F" w:rsidRPr="00E83599">
        <w:rPr>
          <w:sz w:val="28"/>
          <w:szCs w:val="28"/>
          <w:lang w:val="en-US"/>
        </w:rPr>
        <w:t>Gragopoulos</w:t>
      </w:r>
      <w:r w:rsidR="00D3042F" w:rsidRPr="00E83599">
        <w:rPr>
          <w:sz w:val="28"/>
          <w:szCs w:val="28"/>
          <w:lang w:val="uk-UA"/>
        </w:rPr>
        <w:t xml:space="preserve">, </w:t>
      </w:r>
      <w:r w:rsidR="00D3042F" w:rsidRPr="00E83599">
        <w:rPr>
          <w:sz w:val="28"/>
          <w:szCs w:val="28"/>
          <w:lang w:val="en-US"/>
        </w:rPr>
        <w:t>I</w:t>
      </w:r>
      <w:r w:rsidR="00D3042F" w:rsidRPr="00E83599">
        <w:rPr>
          <w:sz w:val="28"/>
          <w:szCs w:val="28"/>
          <w:lang w:val="uk-UA"/>
        </w:rPr>
        <w:t xml:space="preserve">. </w:t>
      </w:r>
      <w:r w:rsidR="00D3042F" w:rsidRPr="00E83599">
        <w:rPr>
          <w:sz w:val="28"/>
          <w:szCs w:val="28"/>
          <w:lang w:val="en-US"/>
        </w:rPr>
        <w:t>Tsetsinas</w:t>
      </w:r>
      <w:r w:rsidR="00D3042F" w:rsidRPr="00E83599">
        <w:rPr>
          <w:sz w:val="28"/>
          <w:szCs w:val="28"/>
          <w:lang w:val="uk-UA"/>
        </w:rPr>
        <w:t xml:space="preserve">, </w:t>
      </w:r>
      <w:r w:rsidR="00D3042F" w:rsidRPr="00E83599">
        <w:rPr>
          <w:sz w:val="28"/>
          <w:szCs w:val="28"/>
          <w:lang w:val="en-US"/>
        </w:rPr>
        <w:t>F</w:t>
      </w:r>
      <w:r w:rsidR="00D3042F" w:rsidRPr="00E83599">
        <w:rPr>
          <w:sz w:val="28"/>
          <w:szCs w:val="28"/>
          <w:lang w:val="uk-UA"/>
        </w:rPr>
        <w:t>.-</w:t>
      </w:r>
      <w:r w:rsidR="00D3042F" w:rsidRPr="00E83599">
        <w:rPr>
          <w:sz w:val="28"/>
          <w:szCs w:val="28"/>
          <w:lang w:val="en-US"/>
        </w:rPr>
        <w:t>N</w:t>
      </w:r>
      <w:r w:rsidR="00D3042F" w:rsidRPr="00E83599">
        <w:rPr>
          <w:sz w:val="28"/>
          <w:szCs w:val="28"/>
          <w:lang w:val="uk-UA"/>
        </w:rPr>
        <w:t>.</w:t>
      </w:r>
      <w:r w:rsidR="00507BB5" w:rsidRPr="00E83599">
        <w:rPr>
          <w:sz w:val="28"/>
          <w:szCs w:val="28"/>
          <w:lang w:val="uk-UA"/>
        </w:rPr>
        <w:t> </w:t>
      </w:r>
      <w:r w:rsidR="00D3042F" w:rsidRPr="00E83599">
        <w:rPr>
          <w:sz w:val="28"/>
          <w:szCs w:val="28"/>
          <w:lang w:val="en-US"/>
        </w:rPr>
        <w:t>Pavlidou</w:t>
      </w:r>
      <w:r w:rsidR="00D3042F" w:rsidRPr="00E83599">
        <w:rPr>
          <w:sz w:val="28"/>
          <w:szCs w:val="28"/>
          <w:lang w:val="uk-UA"/>
        </w:rPr>
        <w:t xml:space="preserve"> </w:t>
      </w:r>
      <w:r w:rsidRPr="00E83599">
        <w:rPr>
          <w:sz w:val="28"/>
          <w:szCs w:val="28"/>
          <w:lang w:val="uk-UA"/>
        </w:rPr>
        <w:t xml:space="preserve">// </w:t>
      </w:r>
      <w:r w:rsidRPr="00E83599">
        <w:rPr>
          <w:sz w:val="28"/>
          <w:szCs w:val="28"/>
          <w:lang w:val="en-US"/>
        </w:rPr>
        <w:t>Computer</w:t>
      </w:r>
      <w:r w:rsidRPr="00E83599">
        <w:rPr>
          <w:sz w:val="28"/>
          <w:szCs w:val="28"/>
          <w:lang w:val="uk-UA"/>
        </w:rPr>
        <w:t xml:space="preserve"> </w:t>
      </w:r>
      <w:r w:rsidRPr="00E83599">
        <w:rPr>
          <w:sz w:val="28"/>
          <w:szCs w:val="28"/>
          <w:lang w:val="en-US"/>
        </w:rPr>
        <w:t>Networks</w:t>
      </w:r>
      <w:r w:rsidRPr="00E83599">
        <w:rPr>
          <w:sz w:val="28"/>
          <w:szCs w:val="28"/>
          <w:lang w:val="uk-UA"/>
        </w:rPr>
        <w:t>. – 2009.</w:t>
      </w:r>
      <w:r w:rsidR="00BA68A3" w:rsidRPr="00E83599">
        <w:rPr>
          <w:sz w:val="28"/>
          <w:szCs w:val="28"/>
          <w:lang w:val="uk-UA"/>
        </w:rPr>
        <w:t xml:space="preserve"> </w:t>
      </w:r>
      <w:r w:rsidR="00D3042F" w:rsidRPr="00E83599">
        <w:rPr>
          <w:sz w:val="28"/>
          <w:szCs w:val="28"/>
          <w:lang w:val="uk-UA"/>
        </w:rPr>
        <w:t xml:space="preserve">– № 53. </w:t>
      </w:r>
      <w:r w:rsidR="00BA68A3" w:rsidRPr="00E83599">
        <w:rPr>
          <w:sz w:val="28"/>
          <w:szCs w:val="28"/>
          <w:lang w:val="uk-UA"/>
        </w:rPr>
        <w:t>– С.</w:t>
      </w:r>
      <w:r w:rsidRPr="00E83599">
        <w:rPr>
          <w:sz w:val="28"/>
          <w:szCs w:val="28"/>
          <w:lang w:val="uk-UA"/>
        </w:rPr>
        <w:t xml:space="preserve"> 961–972.</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Subramanian</w:t>
      </w:r>
      <w:r w:rsidR="00D3042F" w:rsidRPr="00E83599">
        <w:rPr>
          <w:sz w:val="28"/>
          <w:szCs w:val="28"/>
          <w:lang w:val="uk-UA"/>
        </w:rPr>
        <w:t xml:space="preserve"> </w:t>
      </w:r>
      <w:r w:rsidR="00D3042F" w:rsidRPr="00E83599">
        <w:rPr>
          <w:sz w:val="28"/>
          <w:szCs w:val="28"/>
          <w:lang w:val="en-US"/>
        </w:rPr>
        <w:t>A</w:t>
      </w:r>
      <w:r w:rsidR="00D3042F" w:rsidRPr="00E83599">
        <w:rPr>
          <w:sz w:val="28"/>
          <w:szCs w:val="28"/>
          <w:lang w:val="uk-UA"/>
        </w:rPr>
        <w:t xml:space="preserve">. </w:t>
      </w:r>
      <w:r w:rsidR="00D3042F" w:rsidRPr="00E83599">
        <w:rPr>
          <w:sz w:val="28"/>
          <w:szCs w:val="28"/>
          <w:lang w:val="en-US"/>
        </w:rPr>
        <w:t>P</w:t>
      </w:r>
      <w:r w:rsidR="00D3042F" w:rsidRPr="00E83599">
        <w:rPr>
          <w:sz w:val="28"/>
          <w:szCs w:val="28"/>
          <w:lang w:val="uk-UA"/>
        </w:rPr>
        <w:t xml:space="preserve">. </w:t>
      </w:r>
      <w:r w:rsidRPr="00E83599">
        <w:rPr>
          <w:sz w:val="28"/>
          <w:szCs w:val="28"/>
          <w:lang w:val="en-US"/>
        </w:rPr>
        <w:t>Addressing</w:t>
      </w:r>
      <w:r w:rsidRPr="00E83599">
        <w:rPr>
          <w:sz w:val="28"/>
          <w:szCs w:val="28"/>
          <w:lang w:val="uk-UA"/>
        </w:rPr>
        <w:t xml:space="preserve"> </w:t>
      </w:r>
      <w:r w:rsidRPr="00E83599">
        <w:rPr>
          <w:sz w:val="28"/>
          <w:szCs w:val="28"/>
          <w:lang w:val="en-US"/>
        </w:rPr>
        <w:t>Deafness</w:t>
      </w:r>
      <w:r w:rsidRPr="00E83599">
        <w:rPr>
          <w:sz w:val="28"/>
          <w:szCs w:val="28"/>
          <w:lang w:val="uk-UA"/>
        </w:rPr>
        <w:t xml:space="preserve"> </w:t>
      </w:r>
      <w:r w:rsidRPr="00E83599">
        <w:rPr>
          <w:sz w:val="28"/>
          <w:szCs w:val="28"/>
          <w:lang w:val="en-US"/>
        </w:rPr>
        <w:t>and</w:t>
      </w:r>
      <w:r w:rsidRPr="00E83599">
        <w:rPr>
          <w:sz w:val="28"/>
          <w:szCs w:val="28"/>
          <w:lang w:val="uk-UA"/>
        </w:rPr>
        <w:t xml:space="preserve"> </w:t>
      </w:r>
      <w:r w:rsidRPr="00E83599">
        <w:rPr>
          <w:sz w:val="28"/>
          <w:szCs w:val="28"/>
          <w:lang w:val="en-US"/>
        </w:rPr>
        <w:t>Hidden</w:t>
      </w:r>
      <w:r w:rsidRPr="00E83599">
        <w:rPr>
          <w:sz w:val="28"/>
          <w:szCs w:val="28"/>
          <w:lang w:val="uk-UA"/>
        </w:rPr>
        <w:t xml:space="preserve"> </w:t>
      </w:r>
      <w:r w:rsidRPr="00E83599">
        <w:rPr>
          <w:sz w:val="28"/>
          <w:szCs w:val="28"/>
          <w:lang w:val="en-US"/>
        </w:rPr>
        <w:t>Terninal</w:t>
      </w:r>
      <w:r w:rsidRPr="00E83599">
        <w:rPr>
          <w:sz w:val="28"/>
          <w:szCs w:val="28"/>
          <w:lang w:val="uk-UA"/>
        </w:rPr>
        <w:t xml:space="preserve"> </w:t>
      </w:r>
      <w:r w:rsidRPr="00E83599">
        <w:rPr>
          <w:sz w:val="28"/>
          <w:szCs w:val="28"/>
          <w:lang w:val="en-US"/>
        </w:rPr>
        <w:t>Problem</w:t>
      </w:r>
      <w:r w:rsidRPr="00E83599">
        <w:rPr>
          <w:sz w:val="28"/>
          <w:szCs w:val="28"/>
          <w:lang w:val="uk-UA"/>
        </w:rPr>
        <w:t xml:space="preserve"> </w:t>
      </w:r>
      <w:r w:rsidRPr="00E83599">
        <w:rPr>
          <w:sz w:val="28"/>
          <w:szCs w:val="28"/>
          <w:lang w:val="en-US"/>
        </w:rPr>
        <w:t>in</w:t>
      </w:r>
      <w:r w:rsidRPr="00E83599">
        <w:rPr>
          <w:sz w:val="28"/>
          <w:szCs w:val="28"/>
          <w:lang w:val="uk-UA"/>
        </w:rPr>
        <w:t xml:space="preserve"> </w:t>
      </w:r>
      <w:r w:rsidRPr="00E83599">
        <w:rPr>
          <w:sz w:val="28"/>
          <w:szCs w:val="28"/>
          <w:lang w:val="en-US"/>
        </w:rPr>
        <w:t>Directional</w:t>
      </w:r>
      <w:r w:rsidRPr="00E83599">
        <w:rPr>
          <w:sz w:val="28"/>
          <w:szCs w:val="28"/>
          <w:lang w:val="uk-UA"/>
        </w:rPr>
        <w:t xml:space="preserve"> </w:t>
      </w:r>
      <w:r w:rsidRPr="00E83599">
        <w:rPr>
          <w:sz w:val="28"/>
          <w:szCs w:val="28"/>
          <w:lang w:val="en-US"/>
        </w:rPr>
        <w:t>Antenna</w:t>
      </w:r>
      <w:r w:rsidRPr="00E83599">
        <w:rPr>
          <w:sz w:val="28"/>
          <w:szCs w:val="28"/>
          <w:lang w:val="uk-UA"/>
        </w:rPr>
        <w:t xml:space="preserve"> </w:t>
      </w:r>
      <w:r w:rsidRPr="00E83599">
        <w:rPr>
          <w:sz w:val="28"/>
          <w:szCs w:val="28"/>
          <w:lang w:val="en-US"/>
        </w:rPr>
        <w:t>based</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Multi</w:t>
      </w:r>
      <w:r w:rsidRPr="00E83599">
        <w:rPr>
          <w:sz w:val="28"/>
          <w:szCs w:val="28"/>
          <w:lang w:val="uk-UA"/>
        </w:rPr>
        <w:t>-</w:t>
      </w:r>
      <w:r w:rsidRPr="00E83599">
        <w:rPr>
          <w:sz w:val="28"/>
          <w:szCs w:val="28"/>
          <w:lang w:val="en-US"/>
        </w:rPr>
        <w:t>Hop</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00D3042F" w:rsidRPr="00E83599">
        <w:rPr>
          <w:sz w:val="28"/>
          <w:szCs w:val="28"/>
          <w:lang w:val="uk-UA"/>
        </w:rPr>
        <w:t xml:space="preserve">/ </w:t>
      </w:r>
      <w:r w:rsidR="00D3042F" w:rsidRPr="00E83599">
        <w:rPr>
          <w:sz w:val="28"/>
          <w:szCs w:val="28"/>
          <w:lang w:val="en-US"/>
        </w:rPr>
        <w:t>A</w:t>
      </w:r>
      <w:r w:rsidR="00D3042F" w:rsidRPr="00E83599">
        <w:rPr>
          <w:sz w:val="28"/>
          <w:szCs w:val="28"/>
          <w:lang w:val="uk-UA"/>
        </w:rPr>
        <w:t xml:space="preserve">. </w:t>
      </w:r>
      <w:r w:rsidR="00D3042F" w:rsidRPr="00E83599">
        <w:rPr>
          <w:sz w:val="28"/>
          <w:szCs w:val="28"/>
          <w:lang w:val="en-US"/>
        </w:rPr>
        <w:t>P</w:t>
      </w:r>
      <w:r w:rsidR="00D3042F" w:rsidRPr="00E83599">
        <w:rPr>
          <w:sz w:val="28"/>
          <w:szCs w:val="28"/>
          <w:lang w:val="uk-UA"/>
        </w:rPr>
        <w:t xml:space="preserve">. </w:t>
      </w:r>
      <w:r w:rsidR="00D3042F" w:rsidRPr="00E83599">
        <w:rPr>
          <w:sz w:val="28"/>
          <w:szCs w:val="28"/>
          <w:lang w:val="en-US"/>
        </w:rPr>
        <w:t>Subramanian</w:t>
      </w:r>
      <w:r w:rsidR="00D3042F" w:rsidRPr="00E83599">
        <w:rPr>
          <w:sz w:val="28"/>
          <w:szCs w:val="28"/>
          <w:lang w:val="uk-UA"/>
        </w:rPr>
        <w:t xml:space="preserve">, </w:t>
      </w:r>
      <w:r w:rsidR="00D3042F" w:rsidRPr="00E83599">
        <w:rPr>
          <w:sz w:val="28"/>
          <w:szCs w:val="28"/>
          <w:lang w:val="en-US"/>
        </w:rPr>
        <w:t>S</w:t>
      </w:r>
      <w:r w:rsidR="00D3042F" w:rsidRPr="00E83599">
        <w:rPr>
          <w:sz w:val="28"/>
          <w:szCs w:val="28"/>
          <w:lang w:val="uk-UA"/>
        </w:rPr>
        <w:t xml:space="preserve">. </w:t>
      </w:r>
      <w:r w:rsidR="00D3042F" w:rsidRPr="00E83599">
        <w:rPr>
          <w:sz w:val="28"/>
          <w:szCs w:val="28"/>
          <w:lang w:val="en-US"/>
        </w:rPr>
        <w:t>R</w:t>
      </w:r>
      <w:r w:rsidR="00D3042F" w:rsidRPr="00E83599">
        <w:rPr>
          <w:sz w:val="28"/>
          <w:szCs w:val="28"/>
          <w:lang w:val="uk-UA"/>
        </w:rPr>
        <w:t xml:space="preserve">. </w:t>
      </w:r>
      <w:r w:rsidR="00D3042F" w:rsidRPr="00E83599">
        <w:rPr>
          <w:sz w:val="28"/>
          <w:szCs w:val="28"/>
          <w:lang w:val="en-US"/>
        </w:rPr>
        <w:t>Das</w:t>
      </w:r>
      <w:r w:rsidR="00D3042F" w:rsidRPr="00E83599">
        <w:rPr>
          <w:sz w:val="28"/>
          <w:szCs w:val="28"/>
          <w:lang w:val="uk-UA"/>
        </w:rPr>
        <w:t xml:space="preserve"> </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Networks</w:t>
      </w:r>
      <w:r w:rsidRPr="00E83599">
        <w:rPr>
          <w:sz w:val="28"/>
          <w:szCs w:val="28"/>
          <w:lang w:val="uk-UA"/>
        </w:rPr>
        <w:t>. – 2010.</w:t>
      </w:r>
      <w:r w:rsidR="00D3042F" w:rsidRPr="00E83599">
        <w:rPr>
          <w:sz w:val="28"/>
          <w:szCs w:val="28"/>
          <w:lang w:val="uk-UA"/>
        </w:rPr>
        <w:t xml:space="preserve"> – № 16.</w:t>
      </w:r>
      <w:r w:rsidR="00BA68A3" w:rsidRPr="00E83599">
        <w:rPr>
          <w:sz w:val="28"/>
          <w:szCs w:val="28"/>
          <w:lang w:val="uk-UA"/>
        </w:rPr>
        <w:t xml:space="preserve"> – С.</w:t>
      </w:r>
      <w:r w:rsidRPr="00E83599">
        <w:rPr>
          <w:sz w:val="28"/>
          <w:szCs w:val="28"/>
          <w:lang w:val="uk-UA"/>
        </w:rPr>
        <w:t xml:space="preserve"> 1557–1567.</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D3042F" w:rsidRPr="00E83599">
        <w:rPr>
          <w:sz w:val="28"/>
          <w:szCs w:val="28"/>
          <w:lang w:val="en-US"/>
        </w:rPr>
        <w:t>Masonta</w:t>
      </w:r>
      <w:r w:rsidRPr="00E83599">
        <w:rPr>
          <w:sz w:val="28"/>
          <w:szCs w:val="28"/>
          <w:lang w:val="en-US"/>
        </w:rPr>
        <w:t xml:space="preserve"> </w:t>
      </w:r>
      <w:r w:rsidR="00D3042F" w:rsidRPr="00E83599">
        <w:rPr>
          <w:sz w:val="28"/>
          <w:szCs w:val="28"/>
          <w:lang w:val="en-US"/>
        </w:rPr>
        <w:t xml:space="preserve">M. </w:t>
      </w:r>
      <w:r w:rsidRPr="00E83599">
        <w:rPr>
          <w:sz w:val="28"/>
          <w:szCs w:val="28"/>
          <w:lang w:val="en-US"/>
        </w:rPr>
        <w:t>Energy efficiency in future wireless networks: Cognitive radio standardization requirements</w:t>
      </w:r>
      <w:r w:rsidRPr="00E83599">
        <w:rPr>
          <w:sz w:val="28"/>
          <w:szCs w:val="28"/>
          <w:lang w:val="uk-UA"/>
        </w:rPr>
        <w:t xml:space="preserve"> </w:t>
      </w:r>
      <w:r w:rsidR="00D3042F" w:rsidRPr="00E83599">
        <w:rPr>
          <w:sz w:val="28"/>
          <w:szCs w:val="28"/>
          <w:lang w:val="uk-UA"/>
        </w:rPr>
        <w:t xml:space="preserve">/ </w:t>
      </w:r>
      <w:r w:rsidR="00D3042F" w:rsidRPr="00E83599">
        <w:rPr>
          <w:sz w:val="28"/>
          <w:szCs w:val="28"/>
          <w:lang w:val="en-US"/>
        </w:rPr>
        <w:t>M. Masonta, Y. Haddad, L. D. Nardis, A. Kliks, O. Holland</w:t>
      </w:r>
      <w:r w:rsidR="00D3042F" w:rsidRPr="00E83599">
        <w:rPr>
          <w:sz w:val="28"/>
          <w:szCs w:val="28"/>
          <w:lang w:val="uk-UA"/>
        </w:rPr>
        <w:t xml:space="preserve"> </w:t>
      </w:r>
      <w:r w:rsidRPr="00E83599">
        <w:rPr>
          <w:sz w:val="28"/>
          <w:szCs w:val="28"/>
          <w:lang w:val="uk-UA"/>
        </w:rPr>
        <w:t>/</w:t>
      </w:r>
      <w:proofErr w:type="gramStart"/>
      <w:r w:rsidRPr="00E83599">
        <w:rPr>
          <w:sz w:val="28"/>
          <w:szCs w:val="28"/>
          <w:lang w:val="uk-UA"/>
        </w:rPr>
        <w:t xml:space="preserve">/ </w:t>
      </w:r>
      <w:r w:rsidRPr="00E83599">
        <w:rPr>
          <w:sz w:val="28"/>
          <w:szCs w:val="28"/>
          <w:lang w:val="en-US"/>
        </w:rPr>
        <w:t xml:space="preserve"> IEEE</w:t>
      </w:r>
      <w:proofErr w:type="gramEnd"/>
      <w:r w:rsidRPr="00E83599">
        <w:rPr>
          <w:sz w:val="28"/>
          <w:szCs w:val="28"/>
          <w:lang w:val="en-US"/>
        </w:rPr>
        <w:t xml:space="preserve"> 17th Int. Workshop on Computer Aided Modeling and Design of Communicatio</w:t>
      </w:r>
      <w:r w:rsidR="00BC7713" w:rsidRPr="00E83599">
        <w:rPr>
          <w:sz w:val="28"/>
          <w:szCs w:val="28"/>
          <w:lang w:val="en-US"/>
        </w:rPr>
        <w:t>n Links and Networks</w:t>
      </w:r>
      <w:r w:rsidRPr="00E83599">
        <w:rPr>
          <w:sz w:val="28"/>
          <w:szCs w:val="28"/>
          <w:lang w:val="en-US"/>
        </w:rPr>
        <w:t>.</w:t>
      </w:r>
      <w:r w:rsidRPr="00E83599">
        <w:rPr>
          <w:sz w:val="28"/>
          <w:szCs w:val="28"/>
          <w:lang w:val="uk-UA"/>
        </w:rPr>
        <w:t xml:space="preserve"> –</w:t>
      </w:r>
      <w:r w:rsidRPr="00E83599">
        <w:rPr>
          <w:sz w:val="28"/>
          <w:szCs w:val="28"/>
          <w:lang w:val="en-US"/>
        </w:rPr>
        <w:t xml:space="preserve"> 2012.</w:t>
      </w:r>
      <w:r w:rsidR="00BA68A3" w:rsidRPr="00E83599">
        <w:rPr>
          <w:sz w:val="28"/>
          <w:szCs w:val="28"/>
          <w:lang w:val="uk-UA"/>
        </w:rPr>
        <w:t xml:space="preserve"> – С.</w:t>
      </w:r>
      <w:r w:rsidRPr="00E83599">
        <w:rPr>
          <w:sz w:val="28"/>
          <w:szCs w:val="28"/>
          <w:lang w:val="en-US"/>
        </w:rPr>
        <w:t xml:space="preserve"> 31–35.</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Naeem</w:t>
      </w:r>
      <w:r w:rsidRPr="00E83599">
        <w:rPr>
          <w:sz w:val="28"/>
          <w:szCs w:val="28"/>
          <w:lang w:val="uk-UA"/>
        </w:rPr>
        <w:t xml:space="preserve"> </w:t>
      </w:r>
      <w:r w:rsidR="00BC7713" w:rsidRPr="00E83599">
        <w:rPr>
          <w:sz w:val="28"/>
          <w:szCs w:val="28"/>
          <w:lang w:val="en-US"/>
        </w:rPr>
        <w:t>M</w:t>
      </w:r>
      <w:r w:rsidR="00BC7713" w:rsidRPr="00E83599">
        <w:rPr>
          <w:sz w:val="28"/>
          <w:szCs w:val="28"/>
          <w:lang w:val="uk-UA"/>
        </w:rPr>
        <w:t xml:space="preserve">. </w:t>
      </w:r>
      <w:r w:rsidRPr="00E83599">
        <w:rPr>
          <w:sz w:val="28"/>
          <w:szCs w:val="28"/>
          <w:lang w:val="en-US"/>
        </w:rPr>
        <w:t>Energy</w:t>
      </w:r>
      <w:r w:rsidRPr="00E83599">
        <w:rPr>
          <w:sz w:val="28"/>
          <w:szCs w:val="28"/>
          <w:lang w:val="uk-UA"/>
        </w:rPr>
        <w:t>-</w:t>
      </w:r>
      <w:r w:rsidRPr="00E83599">
        <w:rPr>
          <w:sz w:val="28"/>
          <w:szCs w:val="28"/>
          <w:lang w:val="en-US"/>
        </w:rPr>
        <w:t>Efficient</w:t>
      </w:r>
      <w:r w:rsidRPr="00E83599">
        <w:rPr>
          <w:sz w:val="28"/>
          <w:szCs w:val="28"/>
          <w:lang w:val="uk-UA"/>
        </w:rPr>
        <w:t xml:space="preserve"> </w:t>
      </w:r>
      <w:r w:rsidRPr="00E83599">
        <w:rPr>
          <w:sz w:val="28"/>
          <w:szCs w:val="28"/>
          <w:lang w:val="en-US"/>
        </w:rPr>
        <w:t>Cognitive</w:t>
      </w:r>
      <w:r w:rsidRPr="00E83599">
        <w:rPr>
          <w:sz w:val="28"/>
          <w:szCs w:val="28"/>
          <w:lang w:val="uk-UA"/>
        </w:rPr>
        <w:t xml:space="preserve"> </w:t>
      </w:r>
      <w:r w:rsidRPr="00E83599">
        <w:rPr>
          <w:sz w:val="28"/>
          <w:szCs w:val="28"/>
          <w:lang w:val="en-US"/>
        </w:rPr>
        <w:t>Radio</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00BC7713" w:rsidRPr="00E83599">
        <w:rPr>
          <w:sz w:val="28"/>
          <w:szCs w:val="28"/>
          <w:lang w:val="uk-UA"/>
        </w:rPr>
        <w:t xml:space="preserve">/ </w:t>
      </w:r>
      <w:r w:rsidR="00BC7713" w:rsidRPr="00E83599">
        <w:rPr>
          <w:sz w:val="28"/>
          <w:szCs w:val="28"/>
          <w:lang w:val="en-US"/>
        </w:rPr>
        <w:t>M</w:t>
      </w:r>
      <w:r w:rsidR="00BC7713" w:rsidRPr="00E83599">
        <w:rPr>
          <w:sz w:val="28"/>
          <w:szCs w:val="28"/>
          <w:lang w:val="uk-UA"/>
        </w:rPr>
        <w:t xml:space="preserve">. </w:t>
      </w:r>
      <w:r w:rsidR="00BC7713" w:rsidRPr="00E83599">
        <w:rPr>
          <w:sz w:val="28"/>
          <w:szCs w:val="28"/>
          <w:lang w:val="en-US"/>
        </w:rPr>
        <w:t>Naeem</w:t>
      </w:r>
      <w:r w:rsidR="00BC7713" w:rsidRPr="00E83599">
        <w:rPr>
          <w:sz w:val="28"/>
          <w:szCs w:val="28"/>
          <w:lang w:val="uk-UA"/>
        </w:rPr>
        <w:t xml:space="preserve">, </w:t>
      </w:r>
      <w:r w:rsidR="00BC7713" w:rsidRPr="00E83599">
        <w:rPr>
          <w:sz w:val="28"/>
          <w:szCs w:val="28"/>
          <w:lang w:val="en-US"/>
        </w:rPr>
        <w:t>K</w:t>
      </w:r>
      <w:r w:rsidR="00BC7713" w:rsidRPr="00E83599">
        <w:rPr>
          <w:sz w:val="28"/>
          <w:szCs w:val="28"/>
          <w:lang w:val="uk-UA"/>
        </w:rPr>
        <w:t xml:space="preserve">. </w:t>
      </w:r>
      <w:r w:rsidR="00BC7713" w:rsidRPr="00E83599">
        <w:rPr>
          <w:sz w:val="28"/>
          <w:szCs w:val="28"/>
          <w:lang w:val="en-US"/>
        </w:rPr>
        <w:t>Illanko</w:t>
      </w:r>
      <w:r w:rsidR="00BC7713" w:rsidRPr="00E83599">
        <w:rPr>
          <w:sz w:val="28"/>
          <w:szCs w:val="28"/>
          <w:lang w:val="uk-UA"/>
        </w:rPr>
        <w:t xml:space="preserve">, </w:t>
      </w:r>
      <w:r w:rsidR="00BC7713" w:rsidRPr="00E83599">
        <w:rPr>
          <w:sz w:val="28"/>
          <w:szCs w:val="28"/>
          <w:lang w:val="en-US"/>
        </w:rPr>
        <w:t>A</w:t>
      </w:r>
      <w:r w:rsidR="00BC7713" w:rsidRPr="00E83599">
        <w:rPr>
          <w:sz w:val="28"/>
          <w:szCs w:val="28"/>
          <w:lang w:val="uk-UA"/>
        </w:rPr>
        <w:t xml:space="preserve">. </w:t>
      </w:r>
      <w:r w:rsidR="00BC7713" w:rsidRPr="00E83599">
        <w:rPr>
          <w:sz w:val="28"/>
          <w:szCs w:val="28"/>
          <w:lang w:val="en-US"/>
        </w:rPr>
        <w:t>Karmokar</w:t>
      </w:r>
      <w:r w:rsidR="00BC7713" w:rsidRPr="00E83599">
        <w:rPr>
          <w:sz w:val="28"/>
          <w:szCs w:val="28"/>
          <w:lang w:val="uk-UA"/>
        </w:rPr>
        <w:t xml:space="preserve">, </w:t>
      </w:r>
      <w:r w:rsidR="00BC7713" w:rsidRPr="00E83599">
        <w:rPr>
          <w:sz w:val="28"/>
          <w:szCs w:val="28"/>
          <w:lang w:val="en-US"/>
        </w:rPr>
        <w:t>A</w:t>
      </w:r>
      <w:r w:rsidR="00BC7713" w:rsidRPr="00E83599">
        <w:rPr>
          <w:sz w:val="28"/>
          <w:szCs w:val="28"/>
          <w:lang w:val="uk-UA"/>
        </w:rPr>
        <w:t xml:space="preserve">. </w:t>
      </w:r>
      <w:r w:rsidR="00BC7713" w:rsidRPr="00E83599">
        <w:rPr>
          <w:sz w:val="28"/>
          <w:szCs w:val="28"/>
          <w:lang w:val="en-US"/>
        </w:rPr>
        <w:t>Anpalagan</w:t>
      </w:r>
      <w:r w:rsidR="00BC7713" w:rsidRPr="00E83599">
        <w:rPr>
          <w:sz w:val="28"/>
          <w:szCs w:val="28"/>
          <w:lang w:val="uk-UA"/>
        </w:rPr>
        <w:t xml:space="preserve">, </w:t>
      </w:r>
      <w:r w:rsidR="00BC7713" w:rsidRPr="00E83599">
        <w:rPr>
          <w:sz w:val="28"/>
          <w:szCs w:val="28"/>
          <w:lang w:val="en-US"/>
        </w:rPr>
        <w:t>M</w:t>
      </w:r>
      <w:r w:rsidR="00BC7713" w:rsidRPr="00E83599">
        <w:rPr>
          <w:sz w:val="28"/>
          <w:szCs w:val="28"/>
          <w:lang w:val="uk-UA"/>
        </w:rPr>
        <w:t xml:space="preserve">. </w:t>
      </w:r>
      <w:r w:rsidR="00BC7713" w:rsidRPr="00E83599">
        <w:rPr>
          <w:sz w:val="28"/>
          <w:szCs w:val="28"/>
          <w:lang w:val="en-US"/>
        </w:rPr>
        <w:t>Jaseemuddin</w:t>
      </w:r>
      <w:r w:rsidR="00BC7713" w:rsidRPr="00E83599">
        <w:rPr>
          <w:sz w:val="28"/>
          <w:szCs w:val="28"/>
          <w:lang w:val="uk-UA"/>
        </w:rPr>
        <w:t xml:space="preserve"> </w:t>
      </w:r>
      <w:r w:rsidRPr="00E83599">
        <w:rPr>
          <w:sz w:val="28"/>
          <w:szCs w:val="28"/>
          <w:lang w:val="uk-UA"/>
        </w:rPr>
        <w:t xml:space="preserve">// </w:t>
      </w:r>
      <w:r w:rsidRPr="00E83599">
        <w:rPr>
          <w:sz w:val="28"/>
          <w:szCs w:val="28"/>
          <w:lang w:val="en-US"/>
        </w:rPr>
        <w:t>Parametric</w:t>
      </w:r>
      <w:r w:rsidRPr="00E83599">
        <w:rPr>
          <w:sz w:val="28"/>
          <w:szCs w:val="28"/>
          <w:lang w:val="uk-UA"/>
        </w:rPr>
        <w:t xml:space="preserve"> </w:t>
      </w:r>
      <w:r w:rsidRPr="00E83599">
        <w:rPr>
          <w:sz w:val="28"/>
          <w:szCs w:val="28"/>
          <w:lang w:val="en-US"/>
        </w:rPr>
        <w:t>and</w:t>
      </w:r>
      <w:r w:rsidRPr="00E83599">
        <w:rPr>
          <w:sz w:val="28"/>
          <w:szCs w:val="28"/>
          <w:lang w:val="uk-UA"/>
        </w:rPr>
        <w:t xml:space="preserve"> </w:t>
      </w:r>
      <w:r w:rsidRPr="00E83599">
        <w:rPr>
          <w:sz w:val="28"/>
          <w:szCs w:val="28"/>
          <w:lang w:val="en-US"/>
        </w:rPr>
        <w:t>Convex</w:t>
      </w:r>
      <w:r w:rsidRPr="00E83599">
        <w:rPr>
          <w:sz w:val="28"/>
          <w:szCs w:val="28"/>
          <w:lang w:val="uk-UA"/>
        </w:rPr>
        <w:t xml:space="preserve"> </w:t>
      </w:r>
      <w:r w:rsidRPr="00E83599">
        <w:rPr>
          <w:sz w:val="28"/>
          <w:szCs w:val="28"/>
          <w:lang w:val="en-US"/>
        </w:rPr>
        <w:t>Transformations</w:t>
      </w:r>
      <w:r w:rsidRPr="00E83599">
        <w:rPr>
          <w:sz w:val="28"/>
          <w:szCs w:val="28"/>
          <w:lang w:val="uk-UA"/>
        </w:rPr>
        <w:t xml:space="preserve">, </w:t>
      </w:r>
      <w:r w:rsidRPr="00E83599">
        <w:rPr>
          <w:sz w:val="28"/>
          <w:szCs w:val="28"/>
          <w:lang w:val="en-US"/>
        </w:rPr>
        <w:t>Sensors</w:t>
      </w:r>
      <w:r w:rsidRPr="00E83599">
        <w:rPr>
          <w:sz w:val="28"/>
          <w:szCs w:val="28"/>
          <w:lang w:val="uk-UA"/>
        </w:rPr>
        <w:t>. – 2013.</w:t>
      </w:r>
      <w:r w:rsidR="00BC7713" w:rsidRPr="00E83599">
        <w:rPr>
          <w:sz w:val="28"/>
          <w:szCs w:val="28"/>
          <w:lang w:val="uk-UA"/>
        </w:rPr>
        <w:t xml:space="preserve"> – № 13.</w:t>
      </w:r>
      <w:r w:rsidR="00BA68A3" w:rsidRPr="00E83599">
        <w:rPr>
          <w:sz w:val="28"/>
          <w:szCs w:val="28"/>
          <w:lang w:val="uk-UA"/>
        </w:rPr>
        <w:t xml:space="preserve"> – С.</w:t>
      </w:r>
      <w:r w:rsidRPr="00E83599">
        <w:rPr>
          <w:sz w:val="28"/>
          <w:szCs w:val="28"/>
          <w:lang w:val="uk-UA"/>
        </w:rPr>
        <w:t xml:space="preserve"> 11032–11050.</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Rajagopalan</w:t>
      </w:r>
      <w:r w:rsidRPr="00E83599">
        <w:rPr>
          <w:sz w:val="28"/>
          <w:szCs w:val="28"/>
          <w:lang w:val="uk-UA"/>
        </w:rPr>
        <w:t xml:space="preserve"> </w:t>
      </w:r>
      <w:r w:rsidR="00BC7713" w:rsidRPr="00E83599">
        <w:rPr>
          <w:sz w:val="28"/>
          <w:szCs w:val="28"/>
          <w:lang w:val="en-US"/>
        </w:rPr>
        <w:t>R</w:t>
      </w:r>
      <w:r w:rsidR="00BC7713" w:rsidRPr="00E83599">
        <w:rPr>
          <w:sz w:val="28"/>
          <w:szCs w:val="28"/>
          <w:lang w:val="uk-UA"/>
        </w:rPr>
        <w:t xml:space="preserve">. </w:t>
      </w:r>
      <w:r w:rsidRPr="00E83599">
        <w:rPr>
          <w:sz w:val="28"/>
          <w:szCs w:val="28"/>
          <w:lang w:val="en-US"/>
        </w:rPr>
        <w:t>Data</w:t>
      </w:r>
      <w:r w:rsidRPr="00E83599">
        <w:rPr>
          <w:sz w:val="28"/>
          <w:szCs w:val="28"/>
          <w:lang w:val="uk-UA"/>
        </w:rPr>
        <w:t>-</w:t>
      </w:r>
      <w:r w:rsidRPr="00E83599">
        <w:rPr>
          <w:sz w:val="28"/>
          <w:szCs w:val="28"/>
          <w:lang w:val="en-US"/>
        </w:rPr>
        <w:t>aggregation</w:t>
      </w:r>
      <w:r w:rsidRPr="00E83599">
        <w:rPr>
          <w:sz w:val="28"/>
          <w:szCs w:val="28"/>
          <w:lang w:val="uk-UA"/>
        </w:rPr>
        <w:t xml:space="preserve"> </w:t>
      </w:r>
      <w:r w:rsidRPr="00E83599">
        <w:rPr>
          <w:sz w:val="28"/>
          <w:szCs w:val="28"/>
          <w:lang w:val="en-US"/>
        </w:rPr>
        <w:t>techniques</w:t>
      </w:r>
      <w:r w:rsidRPr="00E83599">
        <w:rPr>
          <w:sz w:val="28"/>
          <w:szCs w:val="28"/>
          <w:lang w:val="uk-UA"/>
        </w:rPr>
        <w:t xml:space="preserve"> </w:t>
      </w:r>
      <w:r w:rsidRPr="00E83599">
        <w:rPr>
          <w:sz w:val="28"/>
          <w:szCs w:val="28"/>
          <w:lang w:val="en-US"/>
        </w:rPr>
        <w:t>in</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Pr="00E83599">
        <w:rPr>
          <w:sz w:val="28"/>
          <w:szCs w:val="28"/>
          <w:lang w:val="en-US"/>
        </w:rPr>
        <w:t>a</w:t>
      </w:r>
      <w:r w:rsidRPr="00E83599">
        <w:rPr>
          <w:sz w:val="28"/>
          <w:szCs w:val="28"/>
          <w:lang w:val="uk-UA"/>
        </w:rPr>
        <w:t xml:space="preserve"> </w:t>
      </w:r>
      <w:r w:rsidRPr="00E83599">
        <w:rPr>
          <w:sz w:val="28"/>
          <w:szCs w:val="28"/>
          <w:lang w:val="en-US"/>
        </w:rPr>
        <w:t>survey</w:t>
      </w:r>
      <w:r w:rsidRPr="00E83599">
        <w:rPr>
          <w:sz w:val="28"/>
          <w:szCs w:val="28"/>
          <w:lang w:val="uk-UA"/>
        </w:rPr>
        <w:t xml:space="preserve"> </w:t>
      </w:r>
      <w:r w:rsidR="00BC7713" w:rsidRPr="00E83599">
        <w:rPr>
          <w:sz w:val="28"/>
          <w:szCs w:val="28"/>
          <w:lang w:val="uk-UA"/>
        </w:rPr>
        <w:t xml:space="preserve">/ </w:t>
      </w:r>
      <w:r w:rsidR="00BC7713" w:rsidRPr="00E83599">
        <w:rPr>
          <w:sz w:val="28"/>
          <w:szCs w:val="28"/>
          <w:lang w:val="en-US"/>
        </w:rPr>
        <w:t>R</w:t>
      </w:r>
      <w:r w:rsidR="00BC7713" w:rsidRPr="00E83599">
        <w:rPr>
          <w:sz w:val="28"/>
          <w:szCs w:val="28"/>
          <w:lang w:val="uk-UA"/>
        </w:rPr>
        <w:t>.</w:t>
      </w:r>
      <w:r w:rsidR="00507BB5" w:rsidRPr="00E83599">
        <w:rPr>
          <w:sz w:val="28"/>
          <w:szCs w:val="28"/>
          <w:lang w:val="uk-UA"/>
        </w:rPr>
        <w:t> </w:t>
      </w:r>
      <w:r w:rsidR="00BC7713" w:rsidRPr="00E83599">
        <w:rPr>
          <w:sz w:val="28"/>
          <w:szCs w:val="28"/>
          <w:lang w:val="en-US"/>
        </w:rPr>
        <w:t>Rajagopalan</w:t>
      </w:r>
      <w:r w:rsidR="00BC7713" w:rsidRPr="00E83599">
        <w:rPr>
          <w:sz w:val="28"/>
          <w:szCs w:val="28"/>
          <w:lang w:val="uk-UA"/>
        </w:rPr>
        <w:t xml:space="preserve">, </w:t>
      </w:r>
      <w:r w:rsidR="00BC7713" w:rsidRPr="00E83599">
        <w:rPr>
          <w:sz w:val="28"/>
          <w:szCs w:val="28"/>
          <w:lang w:val="en-US"/>
        </w:rPr>
        <w:t>P</w:t>
      </w:r>
      <w:r w:rsidR="00BC7713" w:rsidRPr="00E83599">
        <w:rPr>
          <w:sz w:val="28"/>
          <w:szCs w:val="28"/>
          <w:lang w:val="uk-UA"/>
        </w:rPr>
        <w:t xml:space="preserve">. </w:t>
      </w:r>
      <w:r w:rsidR="00BC7713" w:rsidRPr="00E83599">
        <w:rPr>
          <w:sz w:val="28"/>
          <w:szCs w:val="28"/>
          <w:lang w:val="en-US"/>
        </w:rPr>
        <w:t>K</w:t>
      </w:r>
      <w:r w:rsidR="00BC7713" w:rsidRPr="00E83599">
        <w:rPr>
          <w:sz w:val="28"/>
          <w:szCs w:val="28"/>
          <w:lang w:val="uk-UA"/>
        </w:rPr>
        <w:t xml:space="preserve">. </w:t>
      </w:r>
      <w:r w:rsidR="00BC7713" w:rsidRPr="00E83599">
        <w:rPr>
          <w:sz w:val="28"/>
          <w:szCs w:val="28"/>
          <w:lang w:val="en-US"/>
        </w:rPr>
        <w:t>Varshney</w:t>
      </w:r>
      <w:r w:rsidR="00BC7713" w:rsidRPr="00E83599">
        <w:rPr>
          <w:sz w:val="28"/>
          <w:szCs w:val="28"/>
          <w:lang w:val="uk-UA"/>
        </w:rPr>
        <w:t xml:space="preserve"> </w:t>
      </w:r>
      <w:r w:rsidRPr="00E83599">
        <w:rPr>
          <w:sz w:val="28"/>
          <w:szCs w:val="28"/>
          <w:lang w:val="uk-UA"/>
        </w:rPr>
        <w:t xml:space="preserve">// </w:t>
      </w:r>
      <w:r w:rsidRPr="00E83599">
        <w:rPr>
          <w:sz w:val="28"/>
          <w:szCs w:val="28"/>
          <w:lang w:val="en-US"/>
        </w:rPr>
        <w:t>IEEE</w:t>
      </w:r>
      <w:r w:rsidRPr="00E83599">
        <w:rPr>
          <w:sz w:val="28"/>
          <w:szCs w:val="28"/>
          <w:lang w:val="uk-UA"/>
        </w:rPr>
        <w:t xml:space="preserve"> </w:t>
      </w:r>
      <w:r w:rsidRPr="00E83599">
        <w:rPr>
          <w:sz w:val="28"/>
          <w:szCs w:val="28"/>
          <w:lang w:val="en-US"/>
        </w:rPr>
        <w:t>Communications</w:t>
      </w:r>
      <w:r w:rsidRPr="00E83599">
        <w:rPr>
          <w:sz w:val="28"/>
          <w:szCs w:val="28"/>
          <w:lang w:val="uk-UA"/>
        </w:rPr>
        <w:t xml:space="preserve"> </w:t>
      </w:r>
      <w:r w:rsidRPr="00E83599">
        <w:rPr>
          <w:sz w:val="28"/>
          <w:szCs w:val="28"/>
          <w:lang w:val="en-US"/>
        </w:rPr>
        <w:t>Surveys</w:t>
      </w:r>
      <w:r w:rsidRPr="00E83599">
        <w:rPr>
          <w:sz w:val="28"/>
          <w:szCs w:val="28"/>
          <w:lang w:val="uk-UA"/>
        </w:rPr>
        <w:t xml:space="preserve"> &amp; </w:t>
      </w:r>
      <w:r w:rsidRPr="00E83599">
        <w:rPr>
          <w:sz w:val="28"/>
          <w:szCs w:val="28"/>
          <w:lang w:val="en-US"/>
        </w:rPr>
        <w:t>Tutorials</w:t>
      </w:r>
      <w:r w:rsidRPr="00E83599">
        <w:rPr>
          <w:sz w:val="28"/>
          <w:szCs w:val="28"/>
          <w:lang w:val="uk-UA"/>
        </w:rPr>
        <w:t>. – 2006</w:t>
      </w:r>
      <w:r w:rsidR="00BC7713" w:rsidRPr="00E83599">
        <w:rPr>
          <w:sz w:val="28"/>
          <w:szCs w:val="28"/>
          <w:lang w:val="uk-UA"/>
        </w:rPr>
        <w:t>. – № 8.</w:t>
      </w:r>
      <w:r w:rsidR="00BA68A3" w:rsidRPr="00E83599">
        <w:rPr>
          <w:sz w:val="28"/>
          <w:szCs w:val="28"/>
          <w:lang w:val="uk-UA"/>
        </w:rPr>
        <w:t xml:space="preserve"> – С.</w:t>
      </w:r>
      <w:r w:rsidRPr="00E83599">
        <w:rPr>
          <w:sz w:val="28"/>
          <w:szCs w:val="28"/>
          <w:lang w:val="uk-UA"/>
        </w:rPr>
        <w:t xml:space="preserve"> 48–63.</w:t>
      </w:r>
    </w:p>
    <w:p w:rsidR="00C37CAC" w:rsidRPr="00E83599" w:rsidRDefault="00BC7713" w:rsidP="00C37CAC">
      <w:pPr>
        <w:pStyle w:val="Normal1"/>
        <w:widowControl w:val="0"/>
        <w:numPr>
          <w:ilvl w:val="0"/>
          <w:numId w:val="3"/>
        </w:numPr>
        <w:spacing w:line="360" w:lineRule="auto"/>
        <w:ind w:right="45"/>
        <w:jc w:val="both"/>
        <w:rPr>
          <w:sz w:val="28"/>
          <w:szCs w:val="28"/>
          <w:lang w:val="uk-UA"/>
        </w:rPr>
      </w:pPr>
      <w:r w:rsidRPr="00E83599">
        <w:rPr>
          <w:sz w:val="28"/>
          <w:szCs w:val="28"/>
          <w:lang w:val="en-US"/>
        </w:rPr>
        <w:t xml:space="preserve"> Fasolo</w:t>
      </w:r>
      <w:r w:rsidR="00C37CAC" w:rsidRPr="00E83599">
        <w:rPr>
          <w:sz w:val="28"/>
          <w:szCs w:val="28"/>
          <w:lang w:val="en-US"/>
        </w:rPr>
        <w:t xml:space="preserve"> </w:t>
      </w:r>
      <w:r w:rsidRPr="00E83599">
        <w:rPr>
          <w:sz w:val="28"/>
          <w:szCs w:val="28"/>
          <w:lang w:val="en-US"/>
        </w:rPr>
        <w:t xml:space="preserve">E. </w:t>
      </w:r>
      <w:r w:rsidR="00C37CAC" w:rsidRPr="00E83599">
        <w:rPr>
          <w:sz w:val="28"/>
          <w:szCs w:val="28"/>
          <w:lang w:val="en-US"/>
        </w:rPr>
        <w:t xml:space="preserve">In-network aggregation techniques for wireless sensor networks: a survey </w:t>
      </w:r>
      <w:r w:rsidRPr="00E83599">
        <w:rPr>
          <w:sz w:val="28"/>
          <w:szCs w:val="28"/>
          <w:lang w:val="uk-UA"/>
        </w:rPr>
        <w:t xml:space="preserve">/ </w:t>
      </w:r>
      <w:r w:rsidRPr="00E83599">
        <w:rPr>
          <w:sz w:val="28"/>
          <w:szCs w:val="28"/>
          <w:lang w:val="en-US"/>
        </w:rPr>
        <w:t xml:space="preserve">E. Fasolo, M. Rossi, J. Widmer, M. Zorzi </w:t>
      </w:r>
      <w:r w:rsidR="00C37CAC" w:rsidRPr="00E83599">
        <w:rPr>
          <w:sz w:val="28"/>
          <w:szCs w:val="28"/>
          <w:lang w:val="en-US"/>
        </w:rPr>
        <w:t>// I</w:t>
      </w:r>
      <w:r w:rsidRPr="00E83599">
        <w:rPr>
          <w:sz w:val="28"/>
          <w:szCs w:val="28"/>
          <w:lang w:val="en-US"/>
        </w:rPr>
        <w:t>EEE Wireless Communications.</w:t>
      </w:r>
      <w:r w:rsidR="00C37CAC" w:rsidRPr="00E83599">
        <w:rPr>
          <w:sz w:val="28"/>
          <w:szCs w:val="28"/>
          <w:lang w:val="en-US"/>
        </w:rPr>
        <w:t xml:space="preserve"> – 2007.</w:t>
      </w:r>
      <w:r w:rsidR="00BA68A3" w:rsidRPr="00E83599">
        <w:rPr>
          <w:sz w:val="28"/>
          <w:szCs w:val="28"/>
          <w:lang w:val="uk-UA"/>
        </w:rPr>
        <w:t xml:space="preserve"> </w:t>
      </w:r>
      <w:r w:rsidRPr="00E83599">
        <w:rPr>
          <w:sz w:val="28"/>
          <w:szCs w:val="28"/>
          <w:lang w:val="uk-UA"/>
        </w:rPr>
        <w:t xml:space="preserve">– № 14. </w:t>
      </w:r>
      <w:r w:rsidR="00BA68A3" w:rsidRPr="00E83599">
        <w:rPr>
          <w:sz w:val="28"/>
          <w:szCs w:val="28"/>
          <w:lang w:val="uk-UA"/>
        </w:rPr>
        <w:t>– С.</w:t>
      </w:r>
      <w:r w:rsidR="00C37CAC" w:rsidRPr="00E83599">
        <w:rPr>
          <w:sz w:val="28"/>
          <w:szCs w:val="28"/>
          <w:lang w:val="en-US"/>
        </w:rPr>
        <w:t xml:space="preserve"> 70–87.</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Anastasi</w:t>
      </w:r>
      <w:r w:rsidRPr="00E83599">
        <w:rPr>
          <w:sz w:val="28"/>
          <w:szCs w:val="28"/>
          <w:lang w:val="uk-UA"/>
        </w:rPr>
        <w:t xml:space="preserve"> </w:t>
      </w:r>
      <w:r w:rsidR="00BC7713" w:rsidRPr="00E83599">
        <w:rPr>
          <w:sz w:val="28"/>
          <w:szCs w:val="28"/>
          <w:lang w:val="en-US"/>
        </w:rPr>
        <w:t>G</w:t>
      </w:r>
      <w:r w:rsidR="00BC7713" w:rsidRPr="00E83599">
        <w:rPr>
          <w:sz w:val="28"/>
          <w:szCs w:val="28"/>
          <w:lang w:val="uk-UA"/>
        </w:rPr>
        <w:t xml:space="preserve">. </w:t>
      </w:r>
      <w:r w:rsidRPr="00E83599">
        <w:rPr>
          <w:sz w:val="28"/>
          <w:szCs w:val="28"/>
          <w:lang w:val="en-US"/>
        </w:rPr>
        <w:t>Energy</w:t>
      </w:r>
      <w:r w:rsidRPr="00E83599">
        <w:rPr>
          <w:sz w:val="28"/>
          <w:szCs w:val="28"/>
          <w:lang w:val="uk-UA"/>
        </w:rPr>
        <w:t xml:space="preserve"> </w:t>
      </w:r>
      <w:r w:rsidRPr="00E83599">
        <w:rPr>
          <w:sz w:val="28"/>
          <w:szCs w:val="28"/>
          <w:lang w:val="en-US"/>
        </w:rPr>
        <w:t>conservation</w:t>
      </w:r>
      <w:r w:rsidRPr="00E83599">
        <w:rPr>
          <w:sz w:val="28"/>
          <w:szCs w:val="28"/>
          <w:lang w:val="uk-UA"/>
        </w:rPr>
        <w:t xml:space="preserve"> </w:t>
      </w:r>
      <w:r w:rsidRPr="00E83599">
        <w:rPr>
          <w:sz w:val="28"/>
          <w:szCs w:val="28"/>
          <w:lang w:val="en-US"/>
        </w:rPr>
        <w:t>in</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Pr="00E83599">
        <w:rPr>
          <w:sz w:val="28"/>
          <w:szCs w:val="28"/>
          <w:lang w:val="en-US"/>
        </w:rPr>
        <w:t>A</w:t>
      </w:r>
      <w:r w:rsidRPr="00E83599">
        <w:rPr>
          <w:sz w:val="28"/>
          <w:szCs w:val="28"/>
          <w:lang w:val="uk-UA"/>
        </w:rPr>
        <w:t xml:space="preserve"> </w:t>
      </w:r>
      <w:r w:rsidRPr="00E83599">
        <w:rPr>
          <w:sz w:val="28"/>
          <w:szCs w:val="28"/>
          <w:lang w:val="en-US"/>
        </w:rPr>
        <w:t>survey</w:t>
      </w:r>
      <w:r w:rsidRPr="00E83599">
        <w:rPr>
          <w:sz w:val="28"/>
          <w:szCs w:val="28"/>
          <w:lang w:val="uk-UA"/>
        </w:rPr>
        <w:t xml:space="preserve"> </w:t>
      </w:r>
      <w:r w:rsidR="00BC7713" w:rsidRPr="00E83599">
        <w:rPr>
          <w:sz w:val="28"/>
          <w:szCs w:val="28"/>
          <w:lang w:val="uk-UA"/>
        </w:rPr>
        <w:t xml:space="preserve">/ </w:t>
      </w:r>
      <w:r w:rsidR="00BC7713" w:rsidRPr="00E83599">
        <w:rPr>
          <w:sz w:val="28"/>
          <w:szCs w:val="28"/>
          <w:lang w:val="en-US"/>
        </w:rPr>
        <w:t>G</w:t>
      </w:r>
      <w:r w:rsidR="00BC7713" w:rsidRPr="00E83599">
        <w:rPr>
          <w:sz w:val="28"/>
          <w:szCs w:val="28"/>
          <w:lang w:val="uk-UA"/>
        </w:rPr>
        <w:t>. </w:t>
      </w:r>
      <w:r w:rsidR="00BC7713" w:rsidRPr="00E83599">
        <w:rPr>
          <w:sz w:val="28"/>
          <w:szCs w:val="28"/>
          <w:lang w:val="en-US"/>
        </w:rPr>
        <w:t>Anastasi</w:t>
      </w:r>
      <w:r w:rsidR="00BC7713" w:rsidRPr="00E83599">
        <w:rPr>
          <w:sz w:val="28"/>
          <w:szCs w:val="28"/>
          <w:lang w:val="uk-UA"/>
        </w:rPr>
        <w:t xml:space="preserve">, </w:t>
      </w:r>
      <w:r w:rsidR="00BC7713" w:rsidRPr="00E83599">
        <w:rPr>
          <w:sz w:val="28"/>
          <w:szCs w:val="28"/>
          <w:lang w:val="en-US"/>
        </w:rPr>
        <w:t>M</w:t>
      </w:r>
      <w:r w:rsidR="00BC7713" w:rsidRPr="00E83599">
        <w:rPr>
          <w:sz w:val="28"/>
          <w:szCs w:val="28"/>
          <w:lang w:val="uk-UA"/>
        </w:rPr>
        <w:t xml:space="preserve">. </w:t>
      </w:r>
      <w:r w:rsidR="00BC7713" w:rsidRPr="00E83599">
        <w:rPr>
          <w:sz w:val="28"/>
          <w:szCs w:val="28"/>
          <w:lang w:val="en-US"/>
        </w:rPr>
        <w:t>Conti</w:t>
      </w:r>
      <w:r w:rsidR="00BC7713" w:rsidRPr="00E83599">
        <w:rPr>
          <w:sz w:val="28"/>
          <w:szCs w:val="28"/>
          <w:lang w:val="uk-UA"/>
        </w:rPr>
        <w:t xml:space="preserve">, </w:t>
      </w:r>
      <w:r w:rsidR="00BC7713" w:rsidRPr="00E83599">
        <w:rPr>
          <w:sz w:val="28"/>
          <w:szCs w:val="28"/>
          <w:lang w:val="en-US"/>
        </w:rPr>
        <w:t>M</w:t>
      </w:r>
      <w:r w:rsidR="00BC7713" w:rsidRPr="00E83599">
        <w:rPr>
          <w:sz w:val="28"/>
          <w:szCs w:val="28"/>
          <w:lang w:val="uk-UA"/>
        </w:rPr>
        <w:t xml:space="preserve">. </w:t>
      </w:r>
      <w:r w:rsidR="00BC7713" w:rsidRPr="00E83599">
        <w:rPr>
          <w:sz w:val="28"/>
          <w:szCs w:val="28"/>
          <w:lang w:val="en-US"/>
        </w:rPr>
        <w:t>Di</w:t>
      </w:r>
      <w:r w:rsidR="00BC7713" w:rsidRPr="00E83599">
        <w:rPr>
          <w:sz w:val="28"/>
          <w:szCs w:val="28"/>
          <w:lang w:val="uk-UA"/>
        </w:rPr>
        <w:t xml:space="preserve"> </w:t>
      </w:r>
      <w:r w:rsidR="00BC7713" w:rsidRPr="00E83599">
        <w:rPr>
          <w:sz w:val="28"/>
          <w:szCs w:val="28"/>
          <w:lang w:val="en-US"/>
        </w:rPr>
        <w:t>Francesco</w:t>
      </w:r>
      <w:r w:rsidR="00BC7713" w:rsidRPr="00E83599">
        <w:rPr>
          <w:sz w:val="28"/>
          <w:szCs w:val="28"/>
          <w:lang w:val="uk-UA"/>
        </w:rPr>
        <w:t xml:space="preserve">, </w:t>
      </w:r>
      <w:r w:rsidR="00BC7713" w:rsidRPr="00E83599">
        <w:rPr>
          <w:sz w:val="28"/>
          <w:szCs w:val="28"/>
          <w:lang w:val="en-US"/>
        </w:rPr>
        <w:t>A</w:t>
      </w:r>
      <w:r w:rsidR="00BC7713" w:rsidRPr="00E83599">
        <w:rPr>
          <w:sz w:val="28"/>
          <w:szCs w:val="28"/>
          <w:lang w:val="uk-UA"/>
        </w:rPr>
        <w:t xml:space="preserve">. </w:t>
      </w:r>
      <w:r w:rsidR="00BC7713" w:rsidRPr="00E83599">
        <w:rPr>
          <w:sz w:val="28"/>
          <w:szCs w:val="28"/>
          <w:lang w:val="en-US"/>
        </w:rPr>
        <w:t>Passarella</w:t>
      </w:r>
      <w:r w:rsidR="00BC7713" w:rsidRPr="00E83599">
        <w:rPr>
          <w:sz w:val="28"/>
          <w:szCs w:val="28"/>
          <w:lang w:val="uk-UA"/>
        </w:rPr>
        <w:t xml:space="preserve"> </w:t>
      </w:r>
      <w:r w:rsidRPr="00E83599">
        <w:rPr>
          <w:sz w:val="28"/>
          <w:szCs w:val="28"/>
          <w:lang w:val="uk-UA"/>
        </w:rPr>
        <w:t xml:space="preserve">// </w:t>
      </w:r>
      <w:r w:rsidRPr="00E83599">
        <w:rPr>
          <w:sz w:val="28"/>
          <w:szCs w:val="28"/>
          <w:lang w:val="en-US"/>
        </w:rPr>
        <w:t>Ad</w:t>
      </w:r>
      <w:r w:rsidRPr="00E83599">
        <w:rPr>
          <w:sz w:val="28"/>
          <w:szCs w:val="28"/>
          <w:lang w:val="uk-UA"/>
        </w:rPr>
        <w:t xml:space="preserve"> </w:t>
      </w:r>
      <w:r w:rsidRPr="00E83599">
        <w:rPr>
          <w:sz w:val="28"/>
          <w:szCs w:val="28"/>
          <w:lang w:val="en-US"/>
        </w:rPr>
        <w:t>Hoc</w:t>
      </w:r>
      <w:r w:rsidRPr="00E83599">
        <w:rPr>
          <w:sz w:val="28"/>
          <w:szCs w:val="28"/>
          <w:lang w:val="uk-UA"/>
        </w:rPr>
        <w:t xml:space="preserve"> </w:t>
      </w:r>
      <w:r w:rsidRPr="00E83599">
        <w:rPr>
          <w:sz w:val="28"/>
          <w:szCs w:val="28"/>
          <w:lang w:val="en-US"/>
        </w:rPr>
        <w:t>Networks</w:t>
      </w:r>
      <w:r w:rsidR="00BC7713" w:rsidRPr="00E83599">
        <w:rPr>
          <w:sz w:val="28"/>
          <w:szCs w:val="28"/>
          <w:lang w:val="uk-UA"/>
        </w:rPr>
        <w:t>.</w:t>
      </w:r>
      <w:r w:rsidRPr="00E83599">
        <w:rPr>
          <w:sz w:val="28"/>
          <w:szCs w:val="28"/>
          <w:lang w:val="uk-UA"/>
        </w:rPr>
        <w:t xml:space="preserve"> – 2009.</w:t>
      </w:r>
      <w:r w:rsidR="00BC7713" w:rsidRPr="00E83599">
        <w:rPr>
          <w:sz w:val="28"/>
          <w:szCs w:val="28"/>
          <w:lang w:val="uk-UA"/>
        </w:rPr>
        <w:t xml:space="preserve"> – № 7. </w:t>
      </w:r>
      <w:r w:rsidR="00BA68A3" w:rsidRPr="00E83599">
        <w:rPr>
          <w:sz w:val="28"/>
          <w:szCs w:val="28"/>
          <w:lang w:val="uk-UA"/>
        </w:rPr>
        <w:t>– С.</w:t>
      </w:r>
      <w:r w:rsidRPr="00E83599">
        <w:rPr>
          <w:sz w:val="28"/>
          <w:szCs w:val="28"/>
          <w:lang w:val="uk-UA"/>
        </w:rPr>
        <w:t xml:space="preserve"> 537–568.</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BC7713" w:rsidRPr="00E83599">
        <w:rPr>
          <w:sz w:val="28"/>
          <w:szCs w:val="28"/>
          <w:lang w:val="en-US"/>
        </w:rPr>
        <w:t>Yan</w:t>
      </w:r>
      <w:r w:rsidRPr="00E83599">
        <w:rPr>
          <w:sz w:val="28"/>
          <w:szCs w:val="28"/>
          <w:lang w:val="en-US"/>
        </w:rPr>
        <w:t xml:space="preserve"> </w:t>
      </w:r>
      <w:r w:rsidR="00BC7713" w:rsidRPr="00E83599">
        <w:rPr>
          <w:sz w:val="28"/>
          <w:szCs w:val="28"/>
          <w:lang w:val="en-US"/>
        </w:rPr>
        <w:t xml:space="preserve">Z. </w:t>
      </w:r>
      <w:r w:rsidRPr="00E83599">
        <w:rPr>
          <w:sz w:val="28"/>
          <w:szCs w:val="28"/>
          <w:lang w:val="en-US"/>
        </w:rPr>
        <w:t>Energy-Efficient Continuous Activity Recognition on Mobile Phones: An Activity-Adaptive Approach</w:t>
      </w:r>
      <w:r w:rsidRPr="00E83599">
        <w:rPr>
          <w:sz w:val="28"/>
          <w:szCs w:val="28"/>
          <w:lang w:val="uk-UA"/>
        </w:rPr>
        <w:t xml:space="preserve"> </w:t>
      </w:r>
      <w:r w:rsidR="00BC7713" w:rsidRPr="00E83599">
        <w:rPr>
          <w:sz w:val="28"/>
          <w:szCs w:val="28"/>
          <w:lang w:val="uk-UA"/>
        </w:rPr>
        <w:t xml:space="preserve">/ </w:t>
      </w:r>
      <w:r w:rsidR="00BC7713" w:rsidRPr="00E83599">
        <w:rPr>
          <w:sz w:val="28"/>
          <w:szCs w:val="28"/>
          <w:lang w:val="en-US"/>
        </w:rPr>
        <w:t>Z. Yan, V</w:t>
      </w:r>
      <w:r w:rsidR="00507BB5" w:rsidRPr="00E83599">
        <w:rPr>
          <w:sz w:val="28"/>
          <w:szCs w:val="28"/>
          <w:lang w:val="en-US"/>
        </w:rPr>
        <w:t>. Subbaraju, D. Chakraborty, A. </w:t>
      </w:r>
      <w:r w:rsidR="00BC7713" w:rsidRPr="00E83599">
        <w:rPr>
          <w:sz w:val="28"/>
          <w:szCs w:val="28"/>
          <w:lang w:val="en-US"/>
        </w:rPr>
        <w:t>Misra, K. Aberer</w:t>
      </w:r>
      <w:r w:rsidR="00BC7713" w:rsidRPr="00E83599">
        <w:rPr>
          <w:sz w:val="28"/>
          <w:szCs w:val="28"/>
          <w:lang w:val="uk-UA"/>
        </w:rPr>
        <w:t xml:space="preserve"> </w:t>
      </w:r>
      <w:r w:rsidRPr="00E83599">
        <w:rPr>
          <w:sz w:val="28"/>
          <w:szCs w:val="28"/>
          <w:lang w:val="uk-UA"/>
        </w:rPr>
        <w:t>//</w:t>
      </w:r>
      <w:r w:rsidRPr="00E83599">
        <w:rPr>
          <w:sz w:val="28"/>
          <w:szCs w:val="28"/>
          <w:lang w:val="en-US"/>
        </w:rPr>
        <w:t xml:space="preserve"> 16th International Symposium on Wea</w:t>
      </w:r>
      <w:r w:rsidR="00BC7713" w:rsidRPr="00E83599">
        <w:rPr>
          <w:sz w:val="28"/>
          <w:szCs w:val="28"/>
          <w:lang w:val="en-US"/>
        </w:rPr>
        <w:t>rable Computers.</w:t>
      </w:r>
      <w:r w:rsidR="00BC7713" w:rsidRPr="00E83599">
        <w:rPr>
          <w:sz w:val="28"/>
          <w:szCs w:val="28"/>
          <w:lang w:val="uk-UA"/>
        </w:rPr>
        <w:t xml:space="preserve"> </w:t>
      </w:r>
      <w:r w:rsidRPr="00E83599">
        <w:rPr>
          <w:sz w:val="28"/>
          <w:szCs w:val="28"/>
          <w:lang w:val="en-US"/>
        </w:rPr>
        <w:t>– 2012</w:t>
      </w:r>
      <w:r w:rsidRPr="00E83599">
        <w:rPr>
          <w:sz w:val="28"/>
          <w:szCs w:val="28"/>
          <w:lang w:val="uk-UA"/>
        </w:rPr>
        <w:t>.</w:t>
      </w:r>
      <w:r w:rsidR="00BA68A3" w:rsidRPr="00E83599">
        <w:rPr>
          <w:sz w:val="28"/>
          <w:szCs w:val="28"/>
          <w:lang w:val="en-US"/>
        </w:rPr>
        <w:t xml:space="preserve"> – С.</w:t>
      </w:r>
      <w:r w:rsidRPr="00E83599">
        <w:rPr>
          <w:sz w:val="28"/>
          <w:szCs w:val="28"/>
          <w:lang w:val="en-US"/>
        </w:rPr>
        <w:t xml:space="preserve"> 17–24.</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BC7713" w:rsidRPr="00E83599">
        <w:rPr>
          <w:sz w:val="28"/>
          <w:szCs w:val="28"/>
          <w:lang w:val="en-US"/>
        </w:rPr>
        <w:t>Wang</w:t>
      </w:r>
      <w:r w:rsidRPr="00E83599">
        <w:rPr>
          <w:sz w:val="28"/>
          <w:szCs w:val="28"/>
          <w:lang w:val="en-US"/>
        </w:rPr>
        <w:t xml:space="preserve"> </w:t>
      </w:r>
      <w:r w:rsidR="00BC7713" w:rsidRPr="00E83599">
        <w:rPr>
          <w:sz w:val="28"/>
          <w:szCs w:val="28"/>
          <w:lang w:val="en-US"/>
        </w:rPr>
        <w:t>S.</w:t>
      </w:r>
      <w:r w:rsidR="00BC7713" w:rsidRPr="00E83599">
        <w:rPr>
          <w:sz w:val="28"/>
          <w:szCs w:val="28"/>
          <w:lang w:val="uk-UA"/>
        </w:rPr>
        <w:t xml:space="preserve"> </w:t>
      </w:r>
      <w:r w:rsidRPr="00E83599">
        <w:rPr>
          <w:sz w:val="28"/>
          <w:szCs w:val="28"/>
          <w:lang w:val="en-US"/>
        </w:rPr>
        <w:t xml:space="preserve">Energy efficient broadcasting using network coding aware protocol in wireless ad hoc network </w:t>
      </w:r>
      <w:r w:rsidR="00BC7713" w:rsidRPr="00E83599">
        <w:rPr>
          <w:sz w:val="28"/>
          <w:szCs w:val="28"/>
          <w:lang w:val="uk-UA"/>
        </w:rPr>
        <w:t xml:space="preserve">/ </w:t>
      </w:r>
      <w:r w:rsidR="00BC7713" w:rsidRPr="00E83599">
        <w:rPr>
          <w:sz w:val="28"/>
          <w:szCs w:val="28"/>
          <w:lang w:val="en-US"/>
        </w:rPr>
        <w:t xml:space="preserve">S. Wang, A. Vasilakos, H. Jiang, X. Ma, W. Liu, K. Peng, B. Liu, Y. Dong </w:t>
      </w:r>
      <w:r w:rsidRPr="00E83599">
        <w:rPr>
          <w:sz w:val="28"/>
          <w:szCs w:val="28"/>
          <w:lang w:val="en-US"/>
        </w:rPr>
        <w:t xml:space="preserve">// IEEE Int. Conf. on </w:t>
      </w:r>
      <w:r w:rsidR="00BC7713" w:rsidRPr="00E83599">
        <w:rPr>
          <w:sz w:val="28"/>
          <w:szCs w:val="28"/>
          <w:lang w:val="en-US"/>
        </w:rPr>
        <w:t xml:space="preserve">Communications (ICC). </w:t>
      </w:r>
      <w:r w:rsidRPr="00E83599">
        <w:rPr>
          <w:sz w:val="28"/>
          <w:szCs w:val="28"/>
          <w:lang w:val="en-US"/>
        </w:rPr>
        <w:t>– 2011</w:t>
      </w:r>
      <w:r w:rsidRPr="00E83599">
        <w:rPr>
          <w:sz w:val="28"/>
          <w:szCs w:val="28"/>
          <w:lang w:val="uk-UA"/>
        </w:rPr>
        <w:t>.</w:t>
      </w:r>
      <w:r w:rsidR="00BA68A3" w:rsidRPr="00E83599">
        <w:rPr>
          <w:sz w:val="28"/>
          <w:szCs w:val="28"/>
          <w:lang w:val="uk-UA"/>
        </w:rPr>
        <w:t xml:space="preserve"> – С.</w:t>
      </w:r>
      <w:r w:rsidRPr="00E83599">
        <w:rPr>
          <w:sz w:val="28"/>
          <w:szCs w:val="28"/>
          <w:lang w:val="en-US"/>
        </w:rPr>
        <w:t xml:space="preserve"> 1–5.</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BC7713" w:rsidRPr="00E83599">
        <w:rPr>
          <w:sz w:val="28"/>
          <w:szCs w:val="28"/>
          <w:lang w:val="en-US"/>
        </w:rPr>
        <w:t>Hou</w:t>
      </w:r>
      <w:r w:rsidRPr="00E83599">
        <w:rPr>
          <w:sz w:val="28"/>
          <w:szCs w:val="28"/>
          <w:lang w:val="en-US"/>
        </w:rPr>
        <w:t xml:space="preserve"> </w:t>
      </w:r>
      <w:r w:rsidR="00BC7713" w:rsidRPr="00E83599">
        <w:rPr>
          <w:sz w:val="28"/>
          <w:szCs w:val="28"/>
          <w:lang w:val="en-US"/>
        </w:rPr>
        <w:t xml:space="preserve">I.-H. </w:t>
      </w:r>
      <w:r w:rsidRPr="00E83599">
        <w:rPr>
          <w:sz w:val="28"/>
          <w:szCs w:val="28"/>
          <w:lang w:val="en-US"/>
        </w:rPr>
        <w:t>AdapCode: Adaptive Network Coding for Code Updates in Wireless Sensor Networks</w:t>
      </w:r>
      <w:r w:rsidRPr="00E83599">
        <w:rPr>
          <w:sz w:val="28"/>
          <w:szCs w:val="28"/>
          <w:lang w:val="uk-UA"/>
        </w:rPr>
        <w:t xml:space="preserve"> </w:t>
      </w:r>
      <w:r w:rsidR="00BC7713" w:rsidRPr="00E83599">
        <w:rPr>
          <w:sz w:val="28"/>
          <w:szCs w:val="28"/>
          <w:lang w:val="uk-UA"/>
        </w:rPr>
        <w:t xml:space="preserve">/ </w:t>
      </w:r>
      <w:r w:rsidR="00BC7713" w:rsidRPr="00E83599">
        <w:rPr>
          <w:sz w:val="28"/>
          <w:szCs w:val="28"/>
          <w:lang w:val="en-US"/>
        </w:rPr>
        <w:t>I.-H. Hou, Y.-E. Tsai, T. Abdelzaher, I. Gupta</w:t>
      </w:r>
      <w:r w:rsidR="00BC7713" w:rsidRPr="00E83599">
        <w:rPr>
          <w:sz w:val="28"/>
          <w:szCs w:val="28"/>
          <w:lang w:val="uk-UA"/>
        </w:rPr>
        <w:t xml:space="preserve"> </w:t>
      </w:r>
      <w:r w:rsidRPr="00E83599">
        <w:rPr>
          <w:sz w:val="28"/>
          <w:szCs w:val="28"/>
          <w:lang w:val="uk-UA"/>
        </w:rPr>
        <w:t>//</w:t>
      </w:r>
      <w:r w:rsidR="00507BB5" w:rsidRPr="00E83599">
        <w:rPr>
          <w:sz w:val="28"/>
          <w:szCs w:val="28"/>
          <w:lang w:val="en-US"/>
        </w:rPr>
        <w:t xml:space="preserve"> IEEE INFOCOM</w:t>
      </w:r>
      <w:r w:rsidR="00BC7713" w:rsidRPr="00E83599">
        <w:rPr>
          <w:sz w:val="28"/>
          <w:szCs w:val="28"/>
          <w:lang w:val="en-US"/>
        </w:rPr>
        <w:t>.</w:t>
      </w:r>
      <w:r w:rsidRPr="00E83599">
        <w:rPr>
          <w:sz w:val="28"/>
          <w:szCs w:val="28"/>
          <w:lang w:val="en-US"/>
        </w:rPr>
        <w:t xml:space="preserve"> – 2008</w:t>
      </w:r>
      <w:r w:rsidRPr="00E83599">
        <w:rPr>
          <w:sz w:val="28"/>
          <w:szCs w:val="28"/>
          <w:lang w:val="uk-UA"/>
        </w:rPr>
        <w:t>.</w:t>
      </w:r>
      <w:r w:rsidR="00BA68A3" w:rsidRPr="00E83599">
        <w:rPr>
          <w:sz w:val="28"/>
          <w:szCs w:val="28"/>
          <w:lang w:val="en-US"/>
        </w:rPr>
        <w:t xml:space="preserve"> – С.</w:t>
      </w:r>
      <w:r w:rsidRPr="00E83599">
        <w:rPr>
          <w:sz w:val="28"/>
          <w:szCs w:val="28"/>
          <w:lang w:val="en-US"/>
        </w:rPr>
        <w:t xml:space="preserve"> 1–9.</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en-US"/>
        </w:rPr>
        <w:t xml:space="preserve"> Tanenbaum</w:t>
      </w:r>
      <w:r w:rsidR="00BC7713" w:rsidRPr="00E83599">
        <w:rPr>
          <w:sz w:val="28"/>
          <w:szCs w:val="28"/>
          <w:lang w:val="en-US"/>
        </w:rPr>
        <w:t xml:space="preserve"> А.</w:t>
      </w:r>
      <w:r w:rsidRPr="00E83599">
        <w:rPr>
          <w:sz w:val="28"/>
          <w:szCs w:val="28"/>
          <w:lang w:val="en-US"/>
        </w:rPr>
        <w:t xml:space="preserve"> </w:t>
      </w:r>
      <w:r w:rsidRPr="00E83599">
        <w:rPr>
          <w:iCs/>
          <w:sz w:val="28"/>
          <w:szCs w:val="28"/>
          <w:lang w:val="en-US"/>
        </w:rPr>
        <w:t>Computer Networks</w:t>
      </w:r>
      <w:r w:rsidRPr="00E83599">
        <w:rPr>
          <w:sz w:val="28"/>
          <w:szCs w:val="28"/>
          <w:lang w:val="en-US"/>
        </w:rPr>
        <w:t xml:space="preserve"> (5th ed.) </w:t>
      </w:r>
      <w:r w:rsidR="00BC7713" w:rsidRPr="00E83599">
        <w:rPr>
          <w:sz w:val="28"/>
          <w:szCs w:val="28"/>
          <w:lang w:val="uk-UA"/>
        </w:rPr>
        <w:t xml:space="preserve">/ </w:t>
      </w:r>
      <w:r w:rsidR="00BC7713" w:rsidRPr="00E83599">
        <w:rPr>
          <w:sz w:val="28"/>
          <w:szCs w:val="28"/>
          <w:lang w:val="en-US"/>
        </w:rPr>
        <w:t>Tanenbaum</w:t>
      </w:r>
      <w:r w:rsidR="00BC7713" w:rsidRPr="00E83599">
        <w:rPr>
          <w:sz w:val="28"/>
          <w:szCs w:val="28"/>
          <w:lang w:val="uk-UA"/>
        </w:rPr>
        <w:t xml:space="preserve"> А.</w:t>
      </w:r>
      <w:r w:rsidR="00BC7713" w:rsidRPr="00E83599">
        <w:rPr>
          <w:sz w:val="28"/>
          <w:szCs w:val="28"/>
          <w:lang w:val="en-US"/>
        </w:rPr>
        <w:t>, Andrew S.; Wetherall, David J.</w:t>
      </w:r>
      <w:r w:rsidR="00BC7713" w:rsidRPr="00E83599">
        <w:rPr>
          <w:sz w:val="28"/>
          <w:szCs w:val="28"/>
          <w:lang w:val="uk-UA"/>
        </w:rPr>
        <w:t xml:space="preserve"> </w:t>
      </w:r>
      <w:r w:rsidRPr="00E83599">
        <w:rPr>
          <w:sz w:val="28"/>
          <w:szCs w:val="28"/>
          <w:lang w:val="en-US"/>
        </w:rPr>
        <w:t>/</w:t>
      </w:r>
      <w:proofErr w:type="gramStart"/>
      <w:r w:rsidRPr="00E83599">
        <w:rPr>
          <w:sz w:val="28"/>
          <w:szCs w:val="28"/>
          <w:lang w:val="en-US"/>
        </w:rPr>
        <w:t>/  Pearson</w:t>
      </w:r>
      <w:proofErr w:type="gramEnd"/>
      <w:r w:rsidRPr="00E83599">
        <w:rPr>
          <w:sz w:val="28"/>
          <w:szCs w:val="28"/>
          <w:lang w:val="en-US"/>
        </w:rPr>
        <w:t xml:space="preserve"> Education. – 2010.</w:t>
      </w:r>
      <w:r w:rsidR="00BA68A3" w:rsidRPr="00E83599">
        <w:rPr>
          <w:sz w:val="28"/>
          <w:szCs w:val="28"/>
          <w:lang w:val="en-US"/>
        </w:rPr>
        <w:t xml:space="preserve"> – С.</w:t>
      </w:r>
      <w:r w:rsidRPr="00E83599">
        <w:rPr>
          <w:sz w:val="28"/>
          <w:szCs w:val="28"/>
          <w:lang w:val="uk-UA"/>
        </w:rPr>
        <w:t xml:space="preserve"> </w:t>
      </w:r>
      <w:r w:rsidRPr="00E83599">
        <w:rPr>
          <w:sz w:val="28"/>
          <w:szCs w:val="28"/>
          <w:lang w:val="en-US"/>
        </w:rPr>
        <w:t>368-370.</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Метод виключення Гаусса-Жордана </w:t>
      </w:r>
      <w:r w:rsidRPr="00E83599">
        <w:rPr>
          <w:sz w:val="28"/>
          <w:szCs w:val="28"/>
        </w:rPr>
        <w:t>[</w:t>
      </w:r>
      <w:r w:rsidRPr="00E83599">
        <w:rPr>
          <w:sz w:val="28"/>
          <w:szCs w:val="28"/>
          <w:lang w:val="uk-UA"/>
        </w:rPr>
        <w:t>Електронний ресурс</w:t>
      </w:r>
      <w:r w:rsidRPr="00E83599">
        <w:rPr>
          <w:sz w:val="28"/>
          <w:szCs w:val="28"/>
        </w:rPr>
        <w:t>]</w:t>
      </w:r>
      <w:r w:rsidRPr="00E83599">
        <w:rPr>
          <w:sz w:val="28"/>
          <w:szCs w:val="28"/>
          <w:lang w:val="uk-UA"/>
        </w:rPr>
        <w:t xml:space="preserve"> – Режим доступу до ресурсу: </w:t>
      </w:r>
      <w:hyperlink r:id="rId31" w:history="1">
        <w:r w:rsidRPr="00E83599">
          <w:rPr>
            <w:rStyle w:val="af"/>
            <w:color w:val="auto"/>
            <w:sz w:val="28"/>
            <w:szCs w:val="28"/>
            <w:u w:val="none"/>
            <w:lang w:val="uk-UA"/>
          </w:rPr>
          <w:t>https://web.posibnyky.vntu.edu.ua/fksa/2kvetnyj_komp'yuterne_modelyuvannya_system_procesiv/t1/2112..htm</w:t>
        </w:r>
      </w:hyperlink>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en-US"/>
        </w:rPr>
        <w:t>Kimura</w:t>
      </w:r>
      <w:r w:rsidR="00BC7713" w:rsidRPr="00E83599">
        <w:rPr>
          <w:sz w:val="28"/>
          <w:szCs w:val="28"/>
          <w:lang w:val="uk-UA"/>
        </w:rPr>
        <w:t xml:space="preserve"> </w:t>
      </w:r>
      <w:r w:rsidR="00BC7713" w:rsidRPr="00E83599">
        <w:rPr>
          <w:sz w:val="28"/>
          <w:szCs w:val="28"/>
          <w:lang w:val="en-US"/>
        </w:rPr>
        <w:t xml:space="preserve">N. </w:t>
      </w:r>
      <w:r w:rsidRPr="00E83599">
        <w:rPr>
          <w:sz w:val="28"/>
          <w:szCs w:val="28"/>
          <w:lang w:val="en-US"/>
        </w:rPr>
        <w:t>A survey on data compression in wireless sensor networks</w:t>
      </w:r>
      <w:r w:rsidRPr="00E83599">
        <w:rPr>
          <w:sz w:val="28"/>
          <w:szCs w:val="28"/>
          <w:lang w:val="uk-UA"/>
        </w:rPr>
        <w:t xml:space="preserve"> </w:t>
      </w:r>
      <w:r w:rsidR="00BC7713" w:rsidRPr="00E83599">
        <w:rPr>
          <w:sz w:val="28"/>
          <w:szCs w:val="28"/>
          <w:lang w:val="uk-UA"/>
        </w:rPr>
        <w:t xml:space="preserve">/ </w:t>
      </w:r>
      <w:r w:rsidR="00507BB5" w:rsidRPr="00E83599">
        <w:rPr>
          <w:sz w:val="28"/>
          <w:szCs w:val="28"/>
          <w:lang w:val="en-US"/>
        </w:rPr>
        <w:t>N. </w:t>
      </w:r>
      <w:r w:rsidR="00BC7713" w:rsidRPr="00E83599">
        <w:rPr>
          <w:sz w:val="28"/>
          <w:szCs w:val="28"/>
          <w:lang w:val="en-US"/>
        </w:rPr>
        <w:t>Kimura, S. Latifi</w:t>
      </w:r>
      <w:r w:rsidR="00BC7713" w:rsidRPr="00E83599">
        <w:rPr>
          <w:sz w:val="28"/>
          <w:szCs w:val="28"/>
          <w:lang w:val="uk-UA"/>
        </w:rPr>
        <w:t xml:space="preserve"> </w:t>
      </w:r>
      <w:r w:rsidRPr="00E83599">
        <w:rPr>
          <w:sz w:val="28"/>
          <w:szCs w:val="28"/>
          <w:lang w:val="uk-UA"/>
        </w:rPr>
        <w:t>//</w:t>
      </w:r>
      <w:r w:rsidRPr="00E83599">
        <w:rPr>
          <w:sz w:val="28"/>
          <w:szCs w:val="28"/>
          <w:lang w:val="en-US"/>
        </w:rPr>
        <w:t xml:space="preserve"> Int. Conf. on Information Technology: Codi</w:t>
      </w:r>
      <w:r w:rsidR="00507BB5" w:rsidRPr="00E83599">
        <w:rPr>
          <w:sz w:val="28"/>
          <w:szCs w:val="28"/>
          <w:lang w:val="en-US"/>
        </w:rPr>
        <w:t>ng and Computing</w:t>
      </w:r>
      <w:r w:rsidR="00BC7713" w:rsidRPr="00E83599">
        <w:rPr>
          <w:sz w:val="28"/>
          <w:szCs w:val="28"/>
          <w:lang w:val="en-US"/>
        </w:rPr>
        <w:t>.</w:t>
      </w:r>
      <w:r w:rsidR="00BC7713" w:rsidRPr="00E83599">
        <w:rPr>
          <w:sz w:val="28"/>
          <w:szCs w:val="28"/>
          <w:lang w:val="uk-UA"/>
        </w:rPr>
        <w:t xml:space="preserve"> </w:t>
      </w:r>
      <w:r w:rsidRPr="00E83599">
        <w:rPr>
          <w:sz w:val="28"/>
          <w:szCs w:val="28"/>
          <w:lang w:val="en-US"/>
        </w:rPr>
        <w:t>– 2005.</w:t>
      </w:r>
      <w:r w:rsidR="00BA68A3" w:rsidRPr="00E83599">
        <w:rPr>
          <w:sz w:val="28"/>
          <w:szCs w:val="28"/>
          <w:lang w:val="uk-UA"/>
        </w:rPr>
        <w:t xml:space="preserve"> – С.</w:t>
      </w:r>
      <w:r w:rsidRPr="00E83599">
        <w:rPr>
          <w:sz w:val="28"/>
          <w:szCs w:val="28"/>
          <w:lang w:val="uk-UA"/>
        </w:rPr>
        <w:t xml:space="preserve"> </w:t>
      </w:r>
      <w:r w:rsidRPr="00E83599">
        <w:rPr>
          <w:sz w:val="28"/>
          <w:szCs w:val="28"/>
          <w:lang w:val="en-US"/>
        </w:rPr>
        <w:t xml:space="preserve"> 8–13.</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507BB5" w:rsidRPr="00E83599">
        <w:rPr>
          <w:sz w:val="28"/>
          <w:szCs w:val="28"/>
          <w:lang w:val="en-US"/>
        </w:rPr>
        <w:t>Hsu</w:t>
      </w:r>
      <w:r w:rsidRPr="00E83599">
        <w:rPr>
          <w:sz w:val="28"/>
          <w:szCs w:val="28"/>
          <w:lang w:val="en-US"/>
        </w:rPr>
        <w:t xml:space="preserve"> </w:t>
      </w:r>
      <w:r w:rsidR="00507BB5" w:rsidRPr="00E83599">
        <w:rPr>
          <w:sz w:val="28"/>
          <w:szCs w:val="28"/>
          <w:lang w:val="en-US"/>
        </w:rPr>
        <w:t xml:space="preserve">J. </w:t>
      </w:r>
      <w:r w:rsidRPr="00E83599">
        <w:rPr>
          <w:sz w:val="28"/>
          <w:szCs w:val="28"/>
          <w:lang w:val="en-US"/>
        </w:rPr>
        <w:t>Adaptive duty cycling for energy harvesting systems</w:t>
      </w:r>
      <w:r w:rsidRPr="00E83599">
        <w:rPr>
          <w:sz w:val="28"/>
          <w:szCs w:val="28"/>
          <w:lang w:val="uk-UA"/>
        </w:rPr>
        <w:t xml:space="preserve"> </w:t>
      </w:r>
      <w:r w:rsidR="00507BB5" w:rsidRPr="00E83599">
        <w:rPr>
          <w:sz w:val="28"/>
          <w:szCs w:val="28"/>
          <w:lang w:val="uk-UA"/>
        </w:rPr>
        <w:t xml:space="preserve">/ </w:t>
      </w:r>
      <w:r w:rsidR="00507BB5" w:rsidRPr="00E83599">
        <w:rPr>
          <w:sz w:val="28"/>
          <w:szCs w:val="28"/>
          <w:lang w:val="en-US"/>
        </w:rPr>
        <w:t>J. Hsu, S. Zahedi, A. Kansal, M. Srivastava, V. Raghunathan</w:t>
      </w:r>
      <w:r w:rsidR="00507BB5" w:rsidRPr="00E83599">
        <w:rPr>
          <w:sz w:val="28"/>
          <w:szCs w:val="28"/>
          <w:lang w:val="uk-UA"/>
        </w:rPr>
        <w:t xml:space="preserve"> </w:t>
      </w:r>
      <w:r w:rsidRPr="00E83599">
        <w:rPr>
          <w:sz w:val="28"/>
          <w:szCs w:val="28"/>
          <w:lang w:val="uk-UA"/>
        </w:rPr>
        <w:t>//</w:t>
      </w:r>
      <w:r w:rsidRPr="00E83599">
        <w:rPr>
          <w:sz w:val="28"/>
          <w:szCs w:val="28"/>
          <w:lang w:val="en-US"/>
        </w:rPr>
        <w:t xml:space="preserve"> Int. Symp. on Low power el</w:t>
      </w:r>
      <w:r w:rsidR="00507BB5" w:rsidRPr="00E83599">
        <w:rPr>
          <w:sz w:val="28"/>
          <w:szCs w:val="28"/>
          <w:lang w:val="en-US"/>
        </w:rPr>
        <w:t xml:space="preserve">ectronics and </w:t>
      </w:r>
      <w:proofErr w:type="gramStart"/>
      <w:r w:rsidR="00507BB5" w:rsidRPr="00E83599">
        <w:rPr>
          <w:sz w:val="28"/>
          <w:szCs w:val="28"/>
          <w:lang w:val="en-US"/>
        </w:rPr>
        <w:t>design.</w:t>
      </w:r>
      <w:r w:rsidRPr="00E83599">
        <w:rPr>
          <w:sz w:val="28"/>
          <w:szCs w:val="28"/>
          <w:lang w:val="en-US"/>
        </w:rPr>
        <w:t>–</w:t>
      </w:r>
      <w:proofErr w:type="gramEnd"/>
      <w:r w:rsidRPr="00E83599">
        <w:rPr>
          <w:sz w:val="28"/>
          <w:szCs w:val="28"/>
          <w:lang w:val="en-US"/>
        </w:rPr>
        <w:t xml:space="preserve"> 2006.</w:t>
      </w:r>
      <w:r w:rsidR="00BA68A3" w:rsidRPr="00E83599">
        <w:rPr>
          <w:sz w:val="28"/>
          <w:szCs w:val="28"/>
          <w:lang w:val="uk-UA"/>
        </w:rPr>
        <w:t xml:space="preserve"> – С.</w:t>
      </w:r>
      <w:r w:rsidRPr="00E83599">
        <w:rPr>
          <w:sz w:val="28"/>
          <w:szCs w:val="28"/>
          <w:lang w:val="en-US"/>
        </w:rPr>
        <w:t xml:space="preserve"> 180–185.</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Alberola</w:t>
      </w:r>
      <w:r w:rsidRPr="00E83599">
        <w:rPr>
          <w:sz w:val="28"/>
          <w:szCs w:val="28"/>
          <w:lang w:val="uk-UA"/>
        </w:rPr>
        <w:t xml:space="preserve"> </w:t>
      </w:r>
      <w:r w:rsidR="00507BB5" w:rsidRPr="00E83599">
        <w:rPr>
          <w:sz w:val="28"/>
          <w:szCs w:val="28"/>
          <w:lang w:val="en-US"/>
        </w:rPr>
        <w:t>R</w:t>
      </w:r>
      <w:r w:rsidR="00507BB5" w:rsidRPr="00E83599">
        <w:rPr>
          <w:sz w:val="28"/>
          <w:szCs w:val="28"/>
          <w:lang w:val="uk-UA"/>
        </w:rPr>
        <w:t xml:space="preserve">. </w:t>
      </w:r>
      <w:r w:rsidR="00507BB5" w:rsidRPr="00E83599">
        <w:rPr>
          <w:sz w:val="28"/>
          <w:szCs w:val="28"/>
          <w:lang w:val="en-US"/>
        </w:rPr>
        <w:t>de</w:t>
      </w:r>
      <w:r w:rsidR="00507BB5" w:rsidRPr="00E83599">
        <w:rPr>
          <w:sz w:val="28"/>
          <w:szCs w:val="28"/>
          <w:lang w:val="uk-UA"/>
        </w:rPr>
        <w:t xml:space="preserve"> </w:t>
      </w:r>
      <w:r w:rsidR="00507BB5" w:rsidRPr="00E83599">
        <w:rPr>
          <w:sz w:val="28"/>
          <w:szCs w:val="28"/>
          <w:lang w:val="en-US"/>
        </w:rPr>
        <w:t>Paz</w:t>
      </w:r>
      <w:r w:rsidR="00507BB5" w:rsidRPr="00E83599">
        <w:rPr>
          <w:sz w:val="28"/>
          <w:szCs w:val="28"/>
          <w:lang w:val="uk-UA"/>
        </w:rPr>
        <w:t xml:space="preserve">. </w:t>
      </w:r>
      <w:r w:rsidRPr="00E83599">
        <w:rPr>
          <w:sz w:val="28"/>
          <w:szCs w:val="28"/>
          <w:lang w:val="en-US"/>
        </w:rPr>
        <w:t>Duty</w:t>
      </w:r>
      <w:r w:rsidRPr="00E83599">
        <w:rPr>
          <w:sz w:val="28"/>
          <w:szCs w:val="28"/>
          <w:lang w:val="uk-UA"/>
        </w:rPr>
        <w:t xml:space="preserve"> </w:t>
      </w:r>
      <w:r w:rsidRPr="00E83599">
        <w:rPr>
          <w:sz w:val="28"/>
          <w:szCs w:val="28"/>
          <w:lang w:val="en-US"/>
        </w:rPr>
        <w:t>cycle</w:t>
      </w:r>
      <w:r w:rsidRPr="00E83599">
        <w:rPr>
          <w:sz w:val="28"/>
          <w:szCs w:val="28"/>
          <w:lang w:val="uk-UA"/>
        </w:rPr>
        <w:t xml:space="preserve"> </w:t>
      </w:r>
      <w:r w:rsidRPr="00E83599">
        <w:rPr>
          <w:sz w:val="28"/>
          <w:szCs w:val="28"/>
          <w:lang w:val="en-US"/>
        </w:rPr>
        <w:t>learning</w:t>
      </w:r>
      <w:r w:rsidRPr="00E83599">
        <w:rPr>
          <w:sz w:val="28"/>
          <w:szCs w:val="28"/>
          <w:lang w:val="uk-UA"/>
        </w:rPr>
        <w:t xml:space="preserve"> </w:t>
      </w:r>
      <w:r w:rsidRPr="00E83599">
        <w:rPr>
          <w:sz w:val="28"/>
          <w:szCs w:val="28"/>
          <w:lang w:val="en-US"/>
        </w:rPr>
        <w:t>algorithm</w:t>
      </w:r>
      <w:r w:rsidRPr="00E83599">
        <w:rPr>
          <w:sz w:val="28"/>
          <w:szCs w:val="28"/>
          <w:lang w:val="uk-UA"/>
        </w:rPr>
        <w:t xml:space="preserve"> (</w:t>
      </w:r>
      <w:r w:rsidRPr="00E83599">
        <w:rPr>
          <w:sz w:val="28"/>
          <w:szCs w:val="28"/>
          <w:lang w:val="en-US"/>
        </w:rPr>
        <w:t>DCLA</w:t>
      </w:r>
      <w:r w:rsidRPr="00E83599">
        <w:rPr>
          <w:sz w:val="28"/>
          <w:szCs w:val="28"/>
          <w:lang w:val="uk-UA"/>
        </w:rPr>
        <w:t xml:space="preserve">) </w:t>
      </w:r>
      <w:r w:rsidRPr="00E83599">
        <w:rPr>
          <w:sz w:val="28"/>
          <w:szCs w:val="28"/>
          <w:lang w:val="en-US"/>
        </w:rPr>
        <w:t>for</w:t>
      </w:r>
      <w:r w:rsidRPr="00E83599">
        <w:rPr>
          <w:sz w:val="28"/>
          <w:szCs w:val="28"/>
          <w:lang w:val="uk-UA"/>
        </w:rPr>
        <w:t xml:space="preserve"> </w:t>
      </w:r>
      <w:r w:rsidRPr="00E83599">
        <w:rPr>
          <w:sz w:val="28"/>
          <w:szCs w:val="28"/>
          <w:lang w:val="en-US"/>
        </w:rPr>
        <w:t>IEEE</w:t>
      </w:r>
      <w:r w:rsidRPr="00E83599">
        <w:rPr>
          <w:sz w:val="28"/>
          <w:szCs w:val="28"/>
          <w:lang w:val="uk-UA"/>
        </w:rPr>
        <w:t xml:space="preserve"> 802.15.4 </w:t>
      </w:r>
      <w:r w:rsidRPr="00E83599">
        <w:rPr>
          <w:sz w:val="28"/>
          <w:szCs w:val="28"/>
          <w:lang w:val="en-US"/>
        </w:rPr>
        <w:t>beacon</w:t>
      </w:r>
      <w:r w:rsidRPr="00E83599">
        <w:rPr>
          <w:sz w:val="28"/>
          <w:szCs w:val="28"/>
          <w:lang w:val="uk-UA"/>
        </w:rPr>
        <w:t>-</w:t>
      </w:r>
      <w:r w:rsidRPr="00E83599">
        <w:rPr>
          <w:sz w:val="28"/>
          <w:szCs w:val="28"/>
          <w:lang w:val="en-US"/>
        </w:rPr>
        <w:t>enabled</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00507BB5" w:rsidRPr="00E83599">
        <w:rPr>
          <w:sz w:val="28"/>
          <w:szCs w:val="28"/>
          <w:lang w:val="uk-UA"/>
        </w:rPr>
        <w:t xml:space="preserve">/ </w:t>
      </w:r>
      <w:r w:rsidR="00507BB5" w:rsidRPr="00E83599">
        <w:rPr>
          <w:sz w:val="28"/>
          <w:szCs w:val="28"/>
          <w:lang w:val="en-US"/>
        </w:rPr>
        <w:t>R</w:t>
      </w:r>
      <w:r w:rsidR="00507BB5" w:rsidRPr="00E83599">
        <w:rPr>
          <w:sz w:val="28"/>
          <w:szCs w:val="28"/>
          <w:lang w:val="uk-UA"/>
        </w:rPr>
        <w:t xml:space="preserve">. </w:t>
      </w:r>
      <w:r w:rsidR="00507BB5" w:rsidRPr="00E83599">
        <w:rPr>
          <w:sz w:val="28"/>
          <w:szCs w:val="28"/>
          <w:lang w:val="en-US"/>
        </w:rPr>
        <w:t>de</w:t>
      </w:r>
      <w:r w:rsidR="00507BB5" w:rsidRPr="00E83599">
        <w:rPr>
          <w:sz w:val="28"/>
          <w:szCs w:val="28"/>
          <w:lang w:val="uk-UA"/>
        </w:rPr>
        <w:t xml:space="preserve"> </w:t>
      </w:r>
      <w:r w:rsidR="00507BB5" w:rsidRPr="00E83599">
        <w:rPr>
          <w:sz w:val="28"/>
          <w:szCs w:val="28"/>
          <w:lang w:val="en-US"/>
        </w:rPr>
        <w:t>Paz</w:t>
      </w:r>
      <w:r w:rsidR="00507BB5" w:rsidRPr="00E83599">
        <w:rPr>
          <w:sz w:val="28"/>
          <w:szCs w:val="28"/>
          <w:lang w:val="uk-UA"/>
        </w:rPr>
        <w:t xml:space="preserve"> </w:t>
      </w:r>
      <w:r w:rsidR="00507BB5" w:rsidRPr="00E83599">
        <w:rPr>
          <w:sz w:val="28"/>
          <w:szCs w:val="28"/>
          <w:lang w:val="en-US"/>
        </w:rPr>
        <w:t>Alberola</w:t>
      </w:r>
      <w:r w:rsidR="00507BB5" w:rsidRPr="00E83599">
        <w:rPr>
          <w:sz w:val="28"/>
          <w:szCs w:val="28"/>
          <w:lang w:val="uk-UA"/>
        </w:rPr>
        <w:t xml:space="preserve">, </w:t>
      </w:r>
      <w:r w:rsidR="00507BB5" w:rsidRPr="00E83599">
        <w:rPr>
          <w:sz w:val="28"/>
          <w:szCs w:val="28"/>
          <w:lang w:val="en-US"/>
        </w:rPr>
        <w:t>D</w:t>
      </w:r>
      <w:r w:rsidR="00507BB5" w:rsidRPr="00E83599">
        <w:rPr>
          <w:sz w:val="28"/>
          <w:szCs w:val="28"/>
          <w:lang w:val="uk-UA"/>
        </w:rPr>
        <w:t xml:space="preserve">. </w:t>
      </w:r>
      <w:r w:rsidR="00507BB5" w:rsidRPr="00E83599">
        <w:rPr>
          <w:sz w:val="28"/>
          <w:szCs w:val="28"/>
          <w:lang w:val="en-US"/>
        </w:rPr>
        <w:t>Pesch</w:t>
      </w:r>
      <w:r w:rsidR="00507BB5" w:rsidRPr="00E83599">
        <w:rPr>
          <w:sz w:val="28"/>
          <w:szCs w:val="28"/>
          <w:lang w:val="uk-UA"/>
        </w:rPr>
        <w:t xml:space="preserve"> </w:t>
      </w:r>
      <w:r w:rsidRPr="00E83599">
        <w:rPr>
          <w:sz w:val="28"/>
          <w:szCs w:val="28"/>
          <w:lang w:val="uk-UA"/>
        </w:rPr>
        <w:t>//</w:t>
      </w:r>
      <w:r w:rsidRPr="00E83599">
        <w:rPr>
          <w:sz w:val="28"/>
          <w:szCs w:val="28"/>
          <w:lang w:val="en-US"/>
        </w:rPr>
        <w:t>Ad</w:t>
      </w:r>
      <w:r w:rsidRPr="00E83599">
        <w:rPr>
          <w:sz w:val="28"/>
          <w:szCs w:val="28"/>
          <w:lang w:val="uk-UA"/>
        </w:rPr>
        <w:t xml:space="preserve"> </w:t>
      </w:r>
      <w:r w:rsidRPr="00E83599">
        <w:rPr>
          <w:sz w:val="28"/>
          <w:szCs w:val="28"/>
          <w:lang w:val="en-US"/>
        </w:rPr>
        <w:t>Hoc</w:t>
      </w:r>
      <w:r w:rsidRPr="00E83599">
        <w:rPr>
          <w:sz w:val="28"/>
          <w:szCs w:val="28"/>
          <w:lang w:val="uk-UA"/>
        </w:rPr>
        <w:t xml:space="preserve"> </w:t>
      </w:r>
      <w:r w:rsidRPr="00E83599">
        <w:rPr>
          <w:sz w:val="28"/>
          <w:szCs w:val="28"/>
          <w:lang w:val="en-US"/>
        </w:rPr>
        <w:t>Networks</w:t>
      </w:r>
      <w:r w:rsidR="00507BB5" w:rsidRPr="00E83599">
        <w:rPr>
          <w:sz w:val="28"/>
          <w:szCs w:val="28"/>
          <w:lang w:val="uk-UA"/>
        </w:rPr>
        <w:t>.</w:t>
      </w:r>
      <w:r w:rsidRPr="00E83599">
        <w:rPr>
          <w:sz w:val="28"/>
          <w:szCs w:val="28"/>
          <w:lang w:val="uk-UA"/>
        </w:rPr>
        <w:t xml:space="preserve"> – 2012.</w:t>
      </w:r>
      <w:r w:rsidR="00BA68A3" w:rsidRPr="00E83599">
        <w:rPr>
          <w:sz w:val="28"/>
          <w:szCs w:val="28"/>
          <w:lang w:val="uk-UA"/>
        </w:rPr>
        <w:t xml:space="preserve"> </w:t>
      </w:r>
      <w:r w:rsidR="00507BB5" w:rsidRPr="00E83599">
        <w:rPr>
          <w:sz w:val="28"/>
          <w:szCs w:val="28"/>
          <w:lang w:val="uk-UA"/>
        </w:rPr>
        <w:t xml:space="preserve">– № 10. </w:t>
      </w:r>
      <w:r w:rsidR="00BA68A3" w:rsidRPr="00E83599">
        <w:rPr>
          <w:sz w:val="28"/>
          <w:szCs w:val="28"/>
          <w:lang w:val="uk-UA"/>
        </w:rPr>
        <w:t>– С.</w:t>
      </w:r>
      <w:r w:rsidRPr="00E83599">
        <w:rPr>
          <w:sz w:val="28"/>
          <w:szCs w:val="28"/>
          <w:lang w:val="uk-UA"/>
        </w:rPr>
        <w:t xml:space="preserve"> 664–679.</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Carrano</w:t>
      </w:r>
      <w:r w:rsidR="00507BB5" w:rsidRPr="00E83599">
        <w:rPr>
          <w:sz w:val="28"/>
          <w:szCs w:val="28"/>
          <w:lang w:val="uk-UA"/>
        </w:rPr>
        <w:t xml:space="preserve"> </w:t>
      </w:r>
      <w:r w:rsidR="00507BB5" w:rsidRPr="00E83599">
        <w:rPr>
          <w:sz w:val="28"/>
          <w:szCs w:val="28"/>
          <w:lang w:val="en-US"/>
        </w:rPr>
        <w:t>R</w:t>
      </w:r>
      <w:r w:rsidR="00507BB5" w:rsidRPr="00E83599">
        <w:rPr>
          <w:sz w:val="28"/>
          <w:szCs w:val="28"/>
          <w:lang w:val="uk-UA"/>
        </w:rPr>
        <w:t xml:space="preserve">. </w:t>
      </w:r>
      <w:r w:rsidRPr="00E83599">
        <w:rPr>
          <w:sz w:val="28"/>
          <w:szCs w:val="28"/>
          <w:lang w:val="en-US"/>
        </w:rPr>
        <w:t>Survey</w:t>
      </w:r>
      <w:r w:rsidRPr="00E83599">
        <w:rPr>
          <w:sz w:val="28"/>
          <w:szCs w:val="28"/>
          <w:lang w:val="uk-UA"/>
        </w:rPr>
        <w:t xml:space="preserve"> </w:t>
      </w:r>
      <w:r w:rsidRPr="00E83599">
        <w:rPr>
          <w:sz w:val="28"/>
          <w:szCs w:val="28"/>
          <w:lang w:val="en-US"/>
        </w:rPr>
        <w:t>and</w:t>
      </w:r>
      <w:r w:rsidRPr="00E83599">
        <w:rPr>
          <w:sz w:val="28"/>
          <w:szCs w:val="28"/>
          <w:lang w:val="uk-UA"/>
        </w:rPr>
        <w:t xml:space="preserve"> </w:t>
      </w:r>
      <w:r w:rsidRPr="00E83599">
        <w:rPr>
          <w:sz w:val="28"/>
          <w:szCs w:val="28"/>
          <w:lang w:val="en-US"/>
        </w:rPr>
        <w:t>Taxonomy</w:t>
      </w:r>
      <w:r w:rsidRPr="00E83599">
        <w:rPr>
          <w:sz w:val="28"/>
          <w:szCs w:val="28"/>
          <w:lang w:val="uk-UA"/>
        </w:rPr>
        <w:t xml:space="preserve"> </w:t>
      </w:r>
      <w:r w:rsidRPr="00E83599">
        <w:rPr>
          <w:sz w:val="28"/>
          <w:szCs w:val="28"/>
          <w:lang w:val="en-US"/>
        </w:rPr>
        <w:t>of</w:t>
      </w:r>
      <w:r w:rsidRPr="00E83599">
        <w:rPr>
          <w:sz w:val="28"/>
          <w:szCs w:val="28"/>
          <w:lang w:val="uk-UA"/>
        </w:rPr>
        <w:t xml:space="preserve"> </w:t>
      </w:r>
      <w:r w:rsidRPr="00E83599">
        <w:rPr>
          <w:sz w:val="28"/>
          <w:szCs w:val="28"/>
          <w:lang w:val="en-US"/>
        </w:rPr>
        <w:t>Duty</w:t>
      </w:r>
      <w:r w:rsidRPr="00E83599">
        <w:rPr>
          <w:sz w:val="28"/>
          <w:szCs w:val="28"/>
          <w:lang w:val="uk-UA"/>
        </w:rPr>
        <w:t xml:space="preserve"> </w:t>
      </w:r>
      <w:r w:rsidRPr="00E83599">
        <w:rPr>
          <w:sz w:val="28"/>
          <w:szCs w:val="28"/>
          <w:lang w:val="en-US"/>
        </w:rPr>
        <w:t>Cycling</w:t>
      </w:r>
      <w:r w:rsidRPr="00E83599">
        <w:rPr>
          <w:sz w:val="28"/>
          <w:szCs w:val="28"/>
          <w:lang w:val="uk-UA"/>
        </w:rPr>
        <w:t xml:space="preserve"> </w:t>
      </w:r>
      <w:r w:rsidRPr="00E83599">
        <w:rPr>
          <w:sz w:val="28"/>
          <w:szCs w:val="28"/>
          <w:lang w:val="en-US"/>
        </w:rPr>
        <w:t>Mechanisms</w:t>
      </w:r>
      <w:r w:rsidRPr="00E83599">
        <w:rPr>
          <w:sz w:val="28"/>
          <w:szCs w:val="28"/>
          <w:lang w:val="uk-UA"/>
        </w:rPr>
        <w:t xml:space="preserve"> </w:t>
      </w:r>
      <w:r w:rsidRPr="00E83599">
        <w:rPr>
          <w:sz w:val="28"/>
          <w:szCs w:val="28"/>
          <w:lang w:val="en-US"/>
        </w:rPr>
        <w:t>in</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00507BB5" w:rsidRPr="00E83599">
        <w:rPr>
          <w:sz w:val="28"/>
          <w:szCs w:val="28"/>
          <w:lang w:val="uk-UA"/>
        </w:rPr>
        <w:t xml:space="preserve">/ </w:t>
      </w:r>
      <w:r w:rsidR="00507BB5" w:rsidRPr="00E83599">
        <w:rPr>
          <w:sz w:val="28"/>
          <w:szCs w:val="28"/>
          <w:lang w:val="en-US"/>
        </w:rPr>
        <w:t>R</w:t>
      </w:r>
      <w:r w:rsidR="00507BB5" w:rsidRPr="00E83599">
        <w:rPr>
          <w:sz w:val="28"/>
          <w:szCs w:val="28"/>
          <w:lang w:val="uk-UA"/>
        </w:rPr>
        <w:t xml:space="preserve">. </w:t>
      </w:r>
      <w:r w:rsidR="00507BB5" w:rsidRPr="00E83599">
        <w:rPr>
          <w:sz w:val="28"/>
          <w:szCs w:val="28"/>
          <w:lang w:val="en-US"/>
        </w:rPr>
        <w:t>Carrano</w:t>
      </w:r>
      <w:r w:rsidR="00507BB5" w:rsidRPr="00E83599">
        <w:rPr>
          <w:sz w:val="28"/>
          <w:szCs w:val="28"/>
          <w:lang w:val="uk-UA"/>
        </w:rPr>
        <w:t xml:space="preserve">, </w:t>
      </w:r>
      <w:r w:rsidR="00507BB5" w:rsidRPr="00E83599">
        <w:rPr>
          <w:sz w:val="28"/>
          <w:szCs w:val="28"/>
          <w:lang w:val="en-US"/>
        </w:rPr>
        <w:t>D</w:t>
      </w:r>
      <w:r w:rsidR="00507BB5" w:rsidRPr="00E83599">
        <w:rPr>
          <w:sz w:val="28"/>
          <w:szCs w:val="28"/>
          <w:lang w:val="uk-UA"/>
        </w:rPr>
        <w:t xml:space="preserve">. </w:t>
      </w:r>
      <w:r w:rsidR="00507BB5" w:rsidRPr="00E83599">
        <w:rPr>
          <w:sz w:val="28"/>
          <w:szCs w:val="28"/>
          <w:lang w:val="en-US"/>
        </w:rPr>
        <w:t>Passos</w:t>
      </w:r>
      <w:r w:rsidR="00507BB5" w:rsidRPr="00E83599">
        <w:rPr>
          <w:sz w:val="28"/>
          <w:szCs w:val="28"/>
          <w:lang w:val="uk-UA"/>
        </w:rPr>
        <w:t xml:space="preserve">, </w:t>
      </w:r>
      <w:r w:rsidR="00507BB5" w:rsidRPr="00E83599">
        <w:rPr>
          <w:sz w:val="28"/>
          <w:szCs w:val="28"/>
          <w:lang w:val="en-US"/>
        </w:rPr>
        <w:t>L</w:t>
      </w:r>
      <w:r w:rsidR="00507BB5" w:rsidRPr="00E83599">
        <w:rPr>
          <w:sz w:val="28"/>
          <w:szCs w:val="28"/>
          <w:lang w:val="uk-UA"/>
        </w:rPr>
        <w:t xml:space="preserve">. </w:t>
      </w:r>
      <w:r w:rsidR="00507BB5" w:rsidRPr="00E83599">
        <w:rPr>
          <w:sz w:val="28"/>
          <w:szCs w:val="28"/>
          <w:lang w:val="en-US"/>
        </w:rPr>
        <w:t>Magalhaes</w:t>
      </w:r>
      <w:r w:rsidR="00507BB5" w:rsidRPr="00E83599">
        <w:rPr>
          <w:sz w:val="28"/>
          <w:szCs w:val="28"/>
          <w:lang w:val="uk-UA"/>
        </w:rPr>
        <w:t xml:space="preserve">, </w:t>
      </w:r>
      <w:r w:rsidR="00507BB5" w:rsidRPr="00E83599">
        <w:rPr>
          <w:sz w:val="28"/>
          <w:szCs w:val="28"/>
          <w:lang w:val="en-US"/>
        </w:rPr>
        <w:t>C</w:t>
      </w:r>
      <w:r w:rsidR="00507BB5" w:rsidRPr="00E83599">
        <w:rPr>
          <w:sz w:val="28"/>
          <w:szCs w:val="28"/>
          <w:lang w:val="uk-UA"/>
        </w:rPr>
        <w:t xml:space="preserve">. </w:t>
      </w:r>
      <w:r w:rsidR="00507BB5" w:rsidRPr="00E83599">
        <w:rPr>
          <w:sz w:val="28"/>
          <w:szCs w:val="28"/>
          <w:lang w:val="en-US"/>
        </w:rPr>
        <w:t>Albuquerque</w:t>
      </w:r>
      <w:r w:rsidR="00507BB5" w:rsidRPr="00E83599">
        <w:rPr>
          <w:sz w:val="28"/>
          <w:szCs w:val="28"/>
          <w:lang w:val="uk-UA"/>
        </w:rPr>
        <w:t xml:space="preserve"> </w:t>
      </w:r>
      <w:r w:rsidRPr="00E83599">
        <w:rPr>
          <w:sz w:val="28"/>
          <w:szCs w:val="28"/>
          <w:lang w:val="uk-UA"/>
        </w:rPr>
        <w:t xml:space="preserve">// </w:t>
      </w:r>
      <w:r w:rsidRPr="00E83599">
        <w:rPr>
          <w:sz w:val="28"/>
          <w:szCs w:val="28"/>
          <w:lang w:val="en-US"/>
        </w:rPr>
        <w:t>IEEE</w:t>
      </w:r>
      <w:r w:rsidRPr="00E83599">
        <w:rPr>
          <w:sz w:val="28"/>
          <w:szCs w:val="28"/>
          <w:lang w:val="uk-UA"/>
        </w:rPr>
        <w:t xml:space="preserve"> </w:t>
      </w:r>
      <w:r w:rsidRPr="00E83599">
        <w:rPr>
          <w:sz w:val="28"/>
          <w:szCs w:val="28"/>
          <w:lang w:val="en-US"/>
        </w:rPr>
        <w:t>Communications</w:t>
      </w:r>
      <w:r w:rsidRPr="00E83599">
        <w:rPr>
          <w:sz w:val="28"/>
          <w:szCs w:val="28"/>
          <w:lang w:val="uk-UA"/>
        </w:rPr>
        <w:t xml:space="preserve"> </w:t>
      </w:r>
      <w:r w:rsidRPr="00E83599">
        <w:rPr>
          <w:sz w:val="28"/>
          <w:szCs w:val="28"/>
          <w:lang w:val="en-US"/>
        </w:rPr>
        <w:t>Surveys</w:t>
      </w:r>
      <w:r w:rsidRPr="00E83599">
        <w:rPr>
          <w:sz w:val="28"/>
          <w:szCs w:val="28"/>
          <w:lang w:val="uk-UA"/>
        </w:rPr>
        <w:t xml:space="preserve"> &amp; </w:t>
      </w:r>
      <w:r w:rsidRPr="00E83599">
        <w:rPr>
          <w:sz w:val="28"/>
          <w:szCs w:val="28"/>
          <w:lang w:val="en-US"/>
        </w:rPr>
        <w:t>Tutorials</w:t>
      </w:r>
      <w:r w:rsidR="00507BB5" w:rsidRPr="00E83599">
        <w:rPr>
          <w:sz w:val="28"/>
          <w:szCs w:val="28"/>
          <w:lang w:val="uk-UA"/>
        </w:rPr>
        <w:t>.</w:t>
      </w:r>
      <w:r w:rsidRPr="00E83599">
        <w:rPr>
          <w:sz w:val="28"/>
          <w:szCs w:val="28"/>
          <w:lang w:val="uk-UA"/>
        </w:rPr>
        <w:t xml:space="preserve"> – 2014.</w:t>
      </w:r>
      <w:r w:rsidR="00BA68A3" w:rsidRPr="00E83599">
        <w:rPr>
          <w:sz w:val="28"/>
          <w:szCs w:val="28"/>
          <w:lang w:val="uk-UA"/>
        </w:rPr>
        <w:t xml:space="preserve"> </w:t>
      </w:r>
      <w:r w:rsidR="00507BB5" w:rsidRPr="00E83599">
        <w:rPr>
          <w:sz w:val="28"/>
          <w:szCs w:val="28"/>
          <w:lang w:val="uk-UA"/>
        </w:rPr>
        <w:t xml:space="preserve">– № 16. </w:t>
      </w:r>
      <w:r w:rsidR="00BA68A3" w:rsidRPr="00E83599">
        <w:rPr>
          <w:sz w:val="28"/>
          <w:szCs w:val="28"/>
          <w:lang w:val="uk-UA"/>
        </w:rPr>
        <w:t>– С.</w:t>
      </w:r>
      <w:r w:rsidRPr="00E83599">
        <w:rPr>
          <w:sz w:val="28"/>
          <w:szCs w:val="28"/>
          <w:lang w:val="uk-UA"/>
        </w:rPr>
        <w:t xml:space="preserve"> 181–194.</w:t>
      </w:r>
    </w:p>
    <w:p w:rsidR="00C37CAC" w:rsidRPr="00E83599" w:rsidRDefault="00507BB5"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C37CAC" w:rsidRPr="00E83599">
        <w:rPr>
          <w:sz w:val="28"/>
          <w:szCs w:val="28"/>
          <w:lang w:val="en-US"/>
        </w:rPr>
        <w:t>Ba</w:t>
      </w:r>
      <w:r w:rsidR="00C37CAC" w:rsidRPr="00E83599">
        <w:rPr>
          <w:sz w:val="28"/>
          <w:szCs w:val="28"/>
          <w:lang w:val="uk-UA"/>
        </w:rPr>
        <w:t xml:space="preserve"> </w:t>
      </w:r>
      <w:r w:rsidRPr="00E83599">
        <w:rPr>
          <w:sz w:val="28"/>
          <w:szCs w:val="28"/>
          <w:lang w:val="en-US"/>
        </w:rPr>
        <w:t>H</w:t>
      </w:r>
      <w:r w:rsidRPr="00E83599">
        <w:rPr>
          <w:sz w:val="28"/>
          <w:szCs w:val="28"/>
          <w:lang w:val="uk-UA"/>
        </w:rPr>
        <w:t xml:space="preserve">. </w:t>
      </w:r>
      <w:r w:rsidR="00C37CAC" w:rsidRPr="00E83599">
        <w:rPr>
          <w:sz w:val="28"/>
          <w:szCs w:val="28"/>
          <w:lang w:val="en-US"/>
        </w:rPr>
        <w:t>Passive</w:t>
      </w:r>
      <w:r w:rsidR="00C37CAC" w:rsidRPr="00E83599">
        <w:rPr>
          <w:sz w:val="28"/>
          <w:szCs w:val="28"/>
          <w:lang w:val="uk-UA"/>
        </w:rPr>
        <w:t xml:space="preserve"> </w:t>
      </w:r>
      <w:r w:rsidR="00C37CAC" w:rsidRPr="00E83599">
        <w:rPr>
          <w:sz w:val="28"/>
          <w:szCs w:val="28"/>
          <w:lang w:val="en-US"/>
        </w:rPr>
        <w:t>wake</w:t>
      </w:r>
      <w:r w:rsidR="00C37CAC" w:rsidRPr="00E83599">
        <w:rPr>
          <w:sz w:val="28"/>
          <w:szCs w:val="28"/>
          <w:lang w:val="uk-UA"/>
        </w:rPr>
        <w:t>-</w:t>
      </w:r>
      <w:r w:rsidR="00C37CAC" w:rsidRPr="00E83599">
        <w:rPr>
          <w:sz w:val="28"/>
          <w:szCs w:val="28"/>
          <w:lang w:val="en-US"/>
        </w:rPr>
        <w:t>up</w:t>
      </w:r>
      <w:r w:rsidR="00C37CAC" w:rsidRPr="00E83599">
        <w:rPr>
          <w:sz w:val="28"/>
          <w:szCs w:val="28"/>
          <w:lang w:val="uk-UA"/>
        </w:rPr>
        <w:t xml:space="preserve"> </w:t>
      </w:r>
      <w:r w:rsidR="00C37CAC" w:rsidRPr="00E83599">
        <w:rPr>
          <w:sz w:val="28"/>
          <w:szCs w:val="28"/>
          <w:lang w:val="en-US"/>
        </w:rPr>
        <w:t>radios</w:t>
      </w:r>
      <w:r w:rsidR="00C37CAC" w:rsidRPr="00E83599">
        <w:rPr>
          <w:sz w:val="28"/>
          <w:szCs w:val="28"/>
          <w:lang w:val="uk-UA"/>
        </w:rPr>
        <w:t xml:space="preserve">: </w:t>
      </w:r>
      <w:r w:rsidR="00C37CAC" w:rsidRPr="00E83599">
        <w:rPr>
          <w:sz w:val="28"/>
          <w:szCs w:val="28"/>
          <w:lang w:val="en-US"/>
        </w:rPr>
        <w:t>From</w:t>
      </w:r>
      <w:r w:rsidR="00C37CAC" w:rsidRPr="00E83599">
        <w:rPr>
          <w:sz w:val="28"/>
          <w:szCs w:val="28"/>
          <w:lang w:val="uk-UA"/>
        </w:rPr>
        <w:t xml:space="preserve"> </w:t>
      </w:r>
      <w:r w:rsidR="00C37CAC" w:rsidRPr="00E83599">
        <w:rPr>
          <w:sz w:val="28"/>
          <w:szCs w:val="28"/>
          <w:lang w:val="en-US"/>
        </w:rPr>
        <w:t>devices</w:t>
      </w:r>
      <w:r w:rsidR="00C37CAC" w:rsidRPr="00E83599">
        <w:rPr>
          <w:sz w:val="28"/>
          <w:szCs w:val="28"/>
          <w:lang w:val="uk-UA"/>
        </w:rPr>
        <w:t xml:space="preserve"> </w:t>
      </w:r>
      <w:r w:rsidR="00C37CAC" w:rsidRPr="00E83599">
        <w:rPr>
          <w:sz w:val="28"/>
          <w:szCs w:val="28"/>
          <w:lang w:val="en-US"/>
        </w:rPr>
        <w:t>to</w:t>
      </w:r>
      <w:r w:rsidR="00C37CAC" w:rsidRPr="00E83599">
        <w:rPr>
          <w:sz w:val="28"/>
          <w:szCs w:val="28"/>
          <w:lang w:val="uk-UA"/>
        </w:rPr>
        <w:t xml:space="preserve"> </w:t>
      </w:r>
      <w:r w:rsidR="00C37CAC" w:rsidRPr="00E83599">
        <w:rPr>
          <w:sz w:val="28"/>
          <w:szCs w:val="28"/>
          <w:lang w:val="en-US"/>
        </w:rPr>
        <w:t>applications</w:t>
      </w:r>
      <w:r w:rsidR="00C37CAC" w:rsidRPr="00E83599">
        <w:rPr>
          <w:sz w:val="28"/>
          <w:szCs w:val="28"/>
          <w:lang w:val="uk-UA"/>
        </w:rPr>
        <w:t xml:space="preserve"> </w:t>
      </w:r>
      <w:r w:rsidRPr="00E83599">
        <w:rPr>
          <w:sz w:val="28"/>
          <w:szCs w:val="28"/>
          <w:lang w:val="uk-UA"/>
        </w:rPr>
        <w:t xml:space="preserve">/ </w:t>
      </w:r>
      <w:r w:rsidRPr="00E83599">
        <w:rPr>
          <w:sz w:val="28"/>
          <w:szCs w:val="28"/>
          <w:lang w:val="en-US"/>
        </w:rPr>
        <w:t>H</w:t>
      </w:r>
      <w:r w:rsidRPr="00E83599">
        <w:rPr>
          <w:sz w:val="28"/>
          <w:szCs w:val="28"/>
          <w:lang w:val="uk-UA"/>
        </w:rPr>
        <w:t xml:space="preserve">. </w:t>
      </w:r>
      <w:r w:rsidRPr="00E83599">
        <w:rPr>
          <w:sz w:val="28"/>
          <w:szCs w:val="28"/>
          <w:lang w:val="en-US"/>
        </w:rPr>
        <w:t>Ba</w:t>
      </w:r>
      <w:r w:rsidRPr="00E83599">
        <w:rPr>
          <w:sz w:val="28"/>
          <w:szCs w:val="28"/>
          <w:lang w:val="uk-UA"/>
        </w:rPr>
        <w:t xml:space="preserve">, </w:t>
      </w:r>
      <w:r w:rsidRPr="00E83599">
        <w:rPr>
          <w:sz w:val="28"/>
          <w:szCs w:val="28"/>
          <w:lang w:val="en-US"/>
        </w:rPr>
        <w:t>I</w:t>
      </w:r>
      <w:r w:rsidR="00704211" w:rsidRPr="00E83599">
        <w:rPr>
          <w:sz w:val="28"/>
          <w:szCs w:val="28"/>
          <w:lang w:val="uk-UA"/>
        </w:rPr>
        <w:t>. </w:t>
      </w:r>
      <w:r w:rsidRPr="00E83599">
        <w:rPr>
          <w:sz w:val="28"/>
          <w:szCs w:val="28"/>
          <w:lang w:val="en-US"/>
        </w:rPr>
        <w:t>Demirkol</w:t>
      </w:r>
      <w:r w:rsidRPr="00E83599">
        <w:rPr>
          <w:sz w:val="28"/>
          <w:szCs w:val="28"/>
          <w:lang w:val="uk-UA"/>
        </w:rPr>
        <w:t xml:space="preserve">, </w:t>
      </w:r>
      <w:r w:rsidRPr="00E83599">
        <w:rPr>
          <w:sz w:val="28"/>
          <w:szCs w:val="28"/>
          <w:lang w:val="en-US"/>
        </w:rPr>
        <w:t>W</w:t>
      </w:r>
      <w:r w:rsidRPr="00E83599">
        <w:rPr>
          <w:sz w:val="28"/>
          <w:szCs w:val="28"/>
          <w:lang w:val="uk-UA"/>
        </w:rPr>
        <w:t xml:space="preserve">. </w:t>
      </w:r>
      <w:r w:rsidRPr="00E83599">
        <w:rPr>
          <w:sz w:val="28"/>
          <w:szCs w:val="28"/>
          <w:lang w:val="en-US"/>
        </w:rPr>
        <w:t>Heinzelman</w:t>
      </w:r>
      <w:r w:rsidRPr="00E83599">
        <w:rPr>
          <w:sz w:val="28"/>
          <w:szCs w:val="28"/>
          <w:lang w:val="uk-UA"/>
        </w:rPr>
        <w:t xml:space="preserve"> </w:t>
      </w:r>
      <w:r w:rsidR="00C37CAC" w:rsidRPr="00E83599">
        <w:rPr>
          <w:sz w:val="28"/>
          <w:szCs w:val="28"/>
          <w:lang w:val="uk-UA"/>
        </w:rPr>
        <w:t xml:space="preserve">// </w:t>
      </w:r>
      <w:r w:rsidR="00C37CAC" w:rsidRPr="00E83599">
        <w:rPr>
          <w:sz w:val="28"/>
          <w:szCs w:val="28"/>
          <w:lang w:val="en-US"/>
        </w:rPr>
        <w:t>Ad</w:t>
      </w:r>
      <w:r w:rsidR="00C37CAC" w:rsidRPr="00E83599">
        <w:rPr>
          <w:sz w:val="28"/>
          <w:szCs w:val="28"/>
          <w:lang w:val="uk-UA"/>
        </w:rPr>
        <w:t xml:space="preserve"> </w:t>
      </w:r>
      <w:r w:rsidR="00C37CAC" w:rsidRPr="00E83599">
        <w:rPr>
          <w:sz w:val="28"/>
          <w:szCs w:val="28"/>
          <w:lang w:val="en-US"/>
        </w:rPr>
        <w:t>Hoc</w:t>
      </w:r>
      <w:r w:rsidR="00C37CAC" w:rsidRPr="00E83599">
        <w:rPr>
          <w:sz w:val="28"/>
          <w:szCs w:val="28"/>
          <w:lang w:val="uk-UA"/>
        </w:rPr>
        <w:t xml:space="preserve"> </w:t>
      </w:r>
      <w:r w:rsidR="00C37CAC" w:rsidRPr="00E83599">
        <w:rPr>
          <w:sz w:val="28"/>
          <w:szCs w:val="28"/>
          <w:lang w:val="en-US"/>
        </w:rPr>
        <w:t>Networks</w:t>
      </w:r>
      <w:r w:rsidRPr="00E83599">
        <w:rPr>
          <w:sz w:val="28"/>
          <w:szCs w:val="28"/>
          <w:lang w:val="uk-UA"/>
        </w:rPr>
        <w:t>.</w:t>
      </w:r>
      <w:r w:rsidR="00C37CAC" w:rsidRPr="00E83599">
        <w:rPr>
          <w:sz w:val="28"/>
          <w:szCs w:val="28"/>
          <w:lang w:val="uk-UA"/>
        </w:rPr>
        <w:t xml:space="preserve"> – 2013</w:t>
      </w:r>
      <w:r w:rsidRPr="00E83599">
        <w:rPr>
          <w:sz w:val="28"/>
          <w:szCs w:val="28"/>
          <w:lang w:val="uk-UA"/>
        </w:rPr>
        <w:t xml:space="preserve">. – № 11. </w:t>
      </w:r>
      <w:r w:rsidR="00BA68A3" w:rsidRPr="00E83599">
        <w:rPr>
          <w:sz w:val="28"/>
          <w:szCs w:val="28"/>
          <w:lang w:val="uk-UA"/>
        </w:rPr>
        <w:t>– С.</w:t>
      </w:r>
      <w:r w:rsidR="00C37CAC" w:rsidRPr="00E83599">
        <w:rPr>
          <w:sz w:val="28"/>
          <w:szCs w:val="28"/>
          <w:lang w:val="uk-UA"/>
        </w:rPr>
        <w:t xml:space="preserve"> 2605–2621.</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Misra</w:t>
      </w:r>
      <w:r w:rsidRPr="00E83599">
        <w:rPr>
          <w:sz w:val="28"/>
          <w:szCs w:val="28"/>
          <w:lang w:val="uk-UA"/>
        </w:rPr>
        <w:t xml:space="preserve"> </w:t>
      </w:r>
      <w:r w:rsidR="00407766" w:rsidRPr="00E83599">
        <w:rPr>
          <w:sz w:val="28"/>
          <w:szCs w:val="28"/>
          <w:lang w:val="en-US"/>
        </w:rPr>
        <w:t>S</w:t>
      </w:r>
      <w:r w:rsidR="00407766" w:rsidRPr="00E83599">
        <w:rPr>
          <w:sz w:val="28"/>
          <w:szCs w:val="28"/>
          <w:lang w:val="uk-UA"/>
        </w:rPr>
        <w:t xml:space="preserve">. </w:t>
      </w:r>
      <w:r w:rsidRPr="00E83599">
        <w:rPr>
          <w:sz w:val="28"/>
          <w:szCs w:val="28"/>
          <w:lang w:val="en-US"/>
        </w:rPr>
        <w:t>Connectivity</w:t>
      </w:r>
      <w:r w:rsidRPr="00E83599">
        <w:rPr>
          <w:sz w:val="28"/>
          <w:szCs w:val="28"/>
          <w:lang w:val="uk-UA"/>
        </w:rPr>
        <w:t xml:space="preserve"> </w:t>
      </w:r>
      <w:r w:rsidRPr="00E83599">
        <w:rPr>
          <w:sz w:val="28"/>
          <w:szCs w:val="28"/>
          <w:lang w:val="en-US"/>
        </w:rPr>
        <w:t>preserving</w:t>
      </w:r>
      <w:r w:rsidRPr="00E83599">
        <w:rPr>
          <w:sz w:val="28"/>
          <w:szCs w:val="28"/>
          <w:lang w:val="uk-UA"/>
        </w:rPr>
        <w:t xml:space="preserve"> </w:t>
      </w:r>
      <w:r w:rsidRPr="00E83599">
        <w:rPr>
          <w:sz w:val="28"/>
          <w:szCs w:val="28"/>
          <w:lang w:val="en-US"/>
        </w:rPr>
        <w:t>localized</w:t>
      </w:r>
      <w:r w:rsidRPr="00E83599">
        <w:rPr>
          <w:sz w:val="28"/>
          <w:szCs w:val="28"/>
          <w:lang w:val="uk-UA"/>
        </w:rPr>
        <w:t xml:space="preserve"> </w:t>
      </w:r>
      <w:r w:rsidRPr="00E83599">
        <w:rPr>
          <w:sz w:val="28"/>
          <w:szCs w:val="28"/>
          <w:lang w:val="en-US"/>
        </w:rPr>
        <w:t>coverage</w:t>
      </w:r>
      <w:r w:rsidRPr="00E83599">
        <w:rPr>
          <w:sz w:val="28"/>
          <w:szCs w:val="28"/>
          <w:lang w:val="uk-UA"/>
        </w:rPr>
        <w:t xml:space="preserve"> </w:t>
      </w:r>
      <w:r w:rsidRPr="00E83599">
        <w:rPr>
          <w:sz w:val="28"/>
          <w:szCs w:val="28"/>
          <w:lang w:val="en-US"/>
        </w:rPr>
        <w:t>algorithm</w:t>
      </w:r>
      <w:r w:rsidRPr="00E83599">
        <w:rPr>
          <w:sz w:val="28"/>
          <w:szCs w:val="28"/>
          <w:lang w:val="uk-UA"/>
        </w:rPr>
        <w:t xml:space="preserve"> </w:t>
      </w:r>
      <w:r w:rsidRPr="00E83599">
        <w:rPr>
          <w:sz w:val="28"/>
          <w:szCs w:val="28"/>
          <w:lang w:val="en-US"/>
        </w:rPr>
        <w:t>for</w:t>
      </w:r>
      <w:r w:rsidRPr="00E83599">
        <w:rPr>
          <w:sz w:val="28"/>
          <w:szCs w:val="28"/>
          <w:lang w:val="uk-UA"/>
        </w:rPr>
        <w:t xml:space="preserve"> </w:t>
      </w:r>
      <w:r w:rsidRPr="00E83599">
        <w:rPr>
          <w:sz w:val="28"/>
          <w:szCs w:val="28"/>
          <w:lang w:val="en-US"/>
        </w:rPr>
        <w:t>area</w:t>
      </w:r>
      <w:r w:rsidRPr="00E83599">
        <w:rPr>
          <w:sz w:val="28"/>
          <w:szCs w:val="28"/>
          <w:lang w:val="uk-UA"/>
        </w:rPr>
        <w:t xml:space="preserve"> </w:t>
      </w:r>
      <w:r w:rsidRPr="00E83599">
        <w:rPr>
          <w:sz w:val="28"/>
          <w:szCs w:val="28"/>
          <w:lang w:val="en-US"/>
        </w:rPr>
        <w:t>monitoring</w:t>
      </w:r>
      <w:r w:rsidRPr="00E83599">
        <w:rPr>
          <w:sz w:val="28"/>
          <w:szCs w:val="28"/>
          <w:lang w:val="uk-UA"/>
        </w:rPr>
        <w:t xml:space="preserve"> </w:t>
      </w:r>
      <w:r w:rsidRPr="00E83599">
        <w:rPr>
          <w:sz w:val="28"/>
          <w:szCs w:val="28"/>
          <w:lang w:val="en-US"/>
        </w:rPr>
        <w:t>using</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00507BB5" w:rsidRPr="00E83599">
        <w:rPr>
          <w:sz w:val="28"/>
          <w:szCs w:val="28"/>
          <w:lang w:val="uk-UA"/>
        </w:rPr>
        <w:t xml:space="preserve">/ </w:t>
      </w:r>
      <w:r w:rsidR="00507BB5" w:rsidRPr="00E83599">
        <w:rPr>
          <w:sz w:val="28"/>
          <w:szCs w:val="28"/>
          <w:lang w:val="en-US"/>
        </w:rPr>
        <w:t>S</w:t>
      </w:r>
      <w:r w:rsidR="00507BB5" w:rsidRPr="00E83599">
        <w:rPr>
          <w:sz w:val="28"/>
          <w:szCs w:val="28"/>
          <w:lang w:val="uk-UA"/>
        </w:rPr>
        <w:t xml:space="preserve">. </w:t>
      </w:r>
      <w:r w:rsidR="00507BB5" w:rsidRPr="00E83599">
        <w:rPr>
          <w:sz w:val="28"/>
          <w:szCs w:val="28"/>
          <w:lang w:val="en-US"/>
        </w:rPr>
        <w:t>Misra</w:t>
      </w:r>
      <w:r w:rsidR="00507BB5" w:rsidRPr="00E83599">
        <w:rPr>
          <w:sz w:val="28"/>
          <w:szCs w:val="28"/>
          <w:lang w:val="uk-UA"/>
        </w:rPr>
        <w:t xml:space="preserve">, </w:t>
      </w:r>
      <w:r w:rsidR="00507BB5" w:rsidRPr="00E83599">
        <w:rPr>
          <w:sz w:val="28"/>
          <w:szCs w:val="28"/>
          <w:lang w:val="en-US"/>
        </w:rPr>
        <w:t>M</w:t>
      </w:r>
      <w:r w:rsidR="00507BB5" w:rsidRPr="00E83599">
        <w:rPr>
          <w:sz w:val="28"/>
          <w:szCs w:val="28"/>
          <w:lang w:val="uk-UA"/>
        </w:rPr>
        <w:t xml:space="preserve">. </w:t>
      </w:r>
      <w:r w:rsidR="00507BB5" w:rsidRPr="00E83599">
        <w:rPr>
          <w:sz w:val="28"/>
          <w:szCs w:val="28"/>
          <w:lang w:val="en-US"/>
        </w:rPr>
        <w:t>P</w:t>
      </w:r>
      <w:r w:rsidR="00507BB5" w:rsidRPr="00E83599">
        <w:rPr>
          <w:sz w:val="28"/>
          <w:szCs w:val="28"/>
          <w:lang w:val="uk-UA"/>
        </w:rPr>
        <w:t xml:space="preserve">. </w:t>
      </w:r>
      <w:r w:rsidR="00507BB5" w:rsidRPr="00E83599">
        <w:rPr>
          <w:sz w:val="28"/>
          <w:szCs w:val="28"/>
          <w:lang w:val="en-US"/>
        </w:rPr>
        <w:t>Kumar</w:t>
      </w:r>
      <w:r w:rsidR="00507BB5" w:rsidRPr="00E83599">
        <w:rPr>
          <w:sz w:val="28"/>
          <w:szCs w:val="28"/>
          <w:lang w:val="uk-UA"/>
        </w:rPr>
        <w:t xml:space="preserve">, </w:t>
      </w:r>
      <w:r w:rsidR="00507BB5" w:rsidRPr="00E83599">
        <w:rPr>
          <w:sz w:val="28"/>
          <w:szCs w:val="28"/>
          <w:lang w:val="en-US"/>
        </w:rPr>
        <w:t>M</w:t>
      </w:r>
      <w:r w:rsidR="00507BB5" w:rsidRPr="00E83599">
        <w:rPr>
          <w:sz w:val="28"/>
          <w:szCs w:val="28"/>
          <w:lang w:val="uk-UA"/>
        </w:rPr>
        <w:t xml:space="preserve">. </w:t>
      </w:r>
      <w:r w:rsidR="00507BB5" w:rsidRPr="00E83599">
        <w:rPr>
          <w:sz w:val="28"/>
          <w:szCs w:val="28"/>
          <w:lang w:val="en-US"/>
        </w:rPr>
        <w:t>S</w:t>
      </w:r>
      <w:r w:rsidR="00507BB5" w:rsidRPr="00E83599">
        <w:rPr>
          <w:sz w:val="28"/>
          <w:szCs w:val="28"/>
          <w:lang w:val="uk-UA"/>
        </w:rPr>
        <w:t xml:space="preserve">. </w:t>
      </w:r>
      <w:r w:rsidR="00507BB5" w:rsidRPr="00E83599">
        <w:rPr>
          <w:sz w:val="28"/>
          <w:szCs w:val="28"/>
          <w:lang w:val="en-US"/>
        </w:rPr>
        <w:t>Obaidat</w:t>
      </w:r>
      <w:r w:rsidR="00507BB5" w:rsidRPr="00E83599">
        <w:rPr>
          <w:sz w:val="28"/>
          <w:szCs w:val="28"/>
          <w:lang w:val="uk-UA"/>
        </w:rPr>
        <w:t xml:space="preserve"> </w:t>
      </w:r>
      <w:r w:rsidRPr="00E83599">
        <w:rPr>
          <w:sz w:val="28"/>
          <w:szCs w:val="28"/>
          <w:lang w:val="uk-UA"/>
        </w:rPr>
        <w:t xml:space="preserve">// </w:t>
      </w:r>
      <w:r w:rsidRPr="00E83599">
        <w:rPr>
          <w:sz w:val="28"/>
          <w:szCs w:val="28"/>
          <w:lang w:val="en-US"/>
        </w:rPr>
        <w:t>Computer</w:t>
      </w:r>
      <w:r w:rsidRPr="00E83599">
        <w:rPr>
          <w:sz w:val="28"/>
          <w:szCs w:val="28"/>
          <w:lang w:val="uk-UA"/>
        </w:rPr>
        <w:t xml:space="preserve"> </w:t>
      </w:r>
      <w:r w:rsidRPr="00E83599">
        <w:rPr>
          <w:sz w:val="28"/>
          <w:szCs w:val="28"/>
          <w:lang w:val="en-US"/>
        </w:rPr>
        <w:t>Communications</w:t>
      </w:r>
      <w:r w:rsidR="00407766" w:rsidRPr="00E83599">
        <w:rPr>
          <w:sz w:val="28"/>
          <w:szCs w:val="28"/>
          <w:lang w:val="uk-UA"/>
        </w:rPr>
        <w:t>.</w:t>
      </w:r>
      <w:r w:rsidRPr="00E83599">
        <w:rPr>
          <w:sz w:val="28"/>
          <w:szCs w:val="28"/>
          <w:lang w:val="uk-UA"/>
        </w:rPr>
        <w:t xml:space="preserve"> – 2011.</w:t>
      </w:r>
      <w:r w:rsidR="00407766" w:rsidRPr="00E83599">
        <w:rPr>
          <w:sz w:val="28"/>
          <w:szCs w:val="28"/>
          <w:lang w:val="uk-UA"/>
        </w:rPr>
        <w:t xml:space="preserve"> – № 34.</w:t>
      </w:r>
      <w:r w:rsidR="00BA68A3" w:rsidRPr="00E83599">
        <w:rPr>
          <w:sz w:val="28"/>
          <w:szCs w:val="28"/>
          <w:lang w:val="uk-UA"/>
        </w:rPr>
        <w:t xml:space="preserve"> – С.</w:t>
      </w:r>
      <w:r w:rsidRPr="00E83599">
        <w:rPr>
          <w:sz w:val="28"/>
          <w:szCs w:val="28"/>
          <w:lang w:val="uk-UA"/>
        </w:rPr>
        <w:t xml:space="preserve"> 1484–1496.</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Karasabun</w:t>
      </w:r>
      <w:r w:rsidR="00407766" w:rsidRPr="00E83599">
        <w:rPr>
          <w:sz w:val="28"/>
          <w:szCs w:val="28"/>
          <w:lang w:val="uk-UA"/>
        </w:rPr>
        <w:t xml:space="preserve"> </w:t>
      </w:r>
      <w:r w:rsidR="00407766" w:rsidRPr="00E83599">
        <w:rPr>
          <w:sz w:val="28"/>
          <w:szCs w:val="28"/>
          <w:lang w:val="en-US"/>
        </w:rPr>
        <w:t>E</w:t>
      </w:r>
      <w:r w:rsidR="00407766" w:rsidRPr="00E83599">
        <w:rPr>
          <w:sz w:val="28"/>
          <w:szCs w:val="28"/>
          <w:lang w:val="uk-UA"/>
        </w:rPr>
        <w:t xml:space="preserve">. </w:t>
      </w:r>
      <w:r w:rsidRPr="00E83599">
        <w:rPr>
          <w:sz w:val="28"/>
          <w:szCs w:val="28"/>
          <w:lang w:val="en-US"/>
        </w:rPr>
        <w:t>Active</w:t>
      </w:r>
      <w:r w:rsidRPr="00E83599">
        <w:rPr>
          <w:sz w:val="28"/>
          <w:szCs w:val="28"/>
          <w:lang w:val="uk-UA"/>
        </w:rPr>
        <w:t xml:space="preserve"> </w:t>
      </w:r>
      <w:r w:rsidRPr="00E83599">
        <w:rPr>
          <w:sz w:val="28"/>
          <w:szCs w:val="28"/>
          <w:lang w:val="en-US"/>
        </w:rPr>
        <w:t>node</w:t>
      </w:r>
      <w:r w:rsidRPr="00E83599">
        <w:rPr>
          <w:sz w:val="28"/>
          <w:szCs w:val="28"/>
          <w:lang w:val="uk-UA"/>
        </w:rPr>
        <w:t xml:space="preserve"> </w:t>
      </w:r>
      <w:r w:rsidRPr="00E83599">
        <w:rPr>
          <w:sz w:val="28"/>
          <w:szCs w:val="28"/>
          <w:lang w:val="en-US"/>
        </w:rPr>
        <w:t>determination</w:t>
      </w:r>
      <w:r w:rsidRPr="00E83599">
        <w:rPr>
          <w:sz w:val="28"/>
          <w:szCs w:val="28"/>
          <w:lang w:val="uk-UA"/>
        </w:rPr>
        <w:t xml:space="preserve"> </w:t>
      </w:r>
      <w:r w:rsidRPr="00E83599">
        <w:rPr>
          <w:sz w:val="28"/>
          <w:szCs w:val="28"/>
          <w:lang w:val="en-US"/>
        </w:rPr>
        <w:t>for</w:t>
      </w:r>
      <w:r w:rsidRPr="00E83599">
        <w:rPr>
          <w:sz w:val="28"/>
          <w:szCs w:val="28"/>
          <w:lang w:val="uk-UA"/>
        </w:rPr>
        <w:t xml:space="preserve"> </w:t>
      </w:r>
      <w:r w:rsidRPr="00E83599">
        <w:rPr>
          <w:sz w:val="28"/>
          <w:szCs w:val="28"/>
          <w:lang w:val="en-US"/>
        </w:rPr>
        <w:t>correlated</w:t>
      </w:r>
      <w:r w:rsidRPr="00E83599">
        <w:rPr>
          <w:sz w:val="28"/>
          <w:szCs w:val="28"/>
          <w:lang w:val="uk-UA"/>
        </w:rPr>
        <w:t xml:space="preserve"> </w:t>
      </w:r>
      <w:r w:rsidRPr="00E83599">
        <w:rPr>
          <w:sz w:val="28"/>
          <w:szCs w:val="28"/>
          <w:lang w:val="en-US"/>
        </w:rPr>
        <w:t>data</w:t>
      </w:r>
      <w:r w:rsidRPr="00E83599">
        <w:rPr>
          <w:sz w:val="28"/>
          <w:szCs w:val="28"/>
          <w:lang w:val="uk-UA"/>
        </w:rPr>
        <w:t xml:space="preserve"> </w:t>
      </w:r>
      <w:r w:rsidRPr="00E83599">
        <w:rPr>
          <w:sz w:val="28"/>
          <w:szCs w:val="28"/>
          <w:lang w:val="en-US"/>
        </w:rPr>
        <w:t>gathering</w:t>
      </w:r>
      <w:r w:rsidRPr="00E83599">
        <w:rPr>
          <w:sz w:val="28"/>
          <w:szCs w:val="28"/>
          <w:lang w:val="uk-UA"/>
        </w:rPr>
        <w:t xml:space="preserve"> </w:t>
      </w:r>
      <w:r w:rsidRPr="00E83599">
        <w:rPr>
          <w:sz w:val="28"/>
          <w:szCs w:val="28"/>
          <w:lang w:val="en-US"/>
        </w:rPr>
        <w:t>in</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00407766" w:rsidRPr="00E83599">
        <w:rPr>
          <w:sz w:val="28"/>
          <w:szCs w:val="28"/>
          <w:lang w:val="uk-UA"/>
        </w:rPr>
        <w:t xml:space="preserve">/ </w:t>
      </w:r>
      <w:r w:rsidR="00407766" w:rsidRPr="00E83599">
        <w:rPr>
          <w:sz w:val="28"/>
          <w:szCs w:val="28"/>
          <w:lang w:val="en-US"/>
        </w:rPr>
        <w:t>E</w:t>
      </w:r>
      <w:r w:rsidR="00407766" w:rsidRPr="00E83599">
        <w:rPr>
          <w:sz w:val="28"/>
          <w:szCs w:val="28"/>
          <w:lang w:val="uk-UA"/>
        </w:rPr>
        <w:t xml:space="preserve">. </w:t>
      </w:r>
      <w:r w:rsidR="00407766" w:rsidRPr="00E83599">
        <w:rPr>
          <w:sz w:val="28"/>
          <w:szCs w:val="28"/>
          <w:lang w:val="en-US"/>
        </w:rPr>
        <w:t>Karasabun</w:t>
      </w:r>
      <w:r w:rsidR="00407766" w:rsidRPr="00E83599">
        <w:rPr>
          <w:sz w:val="28"/>
          <w:szCs w:val="28"/>
          <w:lang w:val="uk-UA"/>
        </w:rPr>
        <w:t xml:space="preserve">, </w:t>
      </w:r>
      <w:r w:rsidR="00407766" w:rsidRPr="00E83599">
        <w:rPr>
          <w:sz w:val="28"/>
          <w:szCs w:val="28"/>
          <w:lang w:val="en-US"/>
        </w:rPr>
        <w:t>I</w:t>
      </w:r>
      <w:r w:rsidR="00407766" w:rsidRPr="00E83599">
        <w:rPr>
          <w:sz w:val="28"/>
          <w:szCs w:val="28"/>
          <w:lang w:val="uk-UA"/>
        </w:rPr>
        <w:t xml:space="preserve">. </w:t>
      </w:r>
      <w:r w:rsidR="00407766" w:rsidRPr="00E83599">
        <w:rPr>
          <w:sz w:val="28"/>
          <w:szCs w:val="28"/>
          <w:lang w:val="en-US"/>
        </w:rPr>
        <w:t>Korpeoglu</w:t>
      </w:r>
      <w:r w:rsidR="00407766" w:rsidRPr="00E83599">
        <w:rPr>
          <w:sz w:val="28"/>
          <w:szCs w:val="28"/>
          <w:lang w:val="uk-UA"/>
        </w:rPr>
        <w:t xml:space="preserve">, </w:t>
      </w:r>
      <w:r w:rsidR="00407766" w:rsidRPr="00E83599">
        <w:rPr>
          <w:sz w:val="28"/>
          <w:szCs w:val="28"/>
          <w:lang w:val="en-US"/>
        </w:rPr>
        <w:t>C</w:t>
      </w:r>
      <w:r w:rsidR="00407766" w:rsidRPr="00E83599">
        <w:rPr>
          <w:sz w:val="28"/>
          <w:szCs w:val="28"/>
          <w:lang w:val="uk-UA"/>
        </w:rPr>
        <w:t xml:space="preserve">. </w:t>
      </w:r>
      <w:r w:rsidR="00407766" w:rsidRPr="00E83599">
        <w:rPr>
          <w:sz w:val="28"/>
          <w:szCs w:val="28"/>
          <w:lang w:val="en-US"/>
        </w:rPr>
        <w:t>Aykanat</w:t>
      </w:r>
      <w:r w:rsidR="00407766" w:rsidRPr="00E83599">
        <w:rPr>
          <w:sz w:val="28"/>
          <w:szCs w:val="28"/>
          <w:lang w:val="uk-UA"/>
        </w:rPr>
        <w:t xml:space="preserve"> </w:t>
      </w:r>
      <w:r w:rsidRPr="00E83599">
        <w:rPr>
          <w:sz w:val="28"/>
          <w:szCs w:val="28"/>
          <w:lang w:val="uk-UA"/>
        </w:rPr>
        <w:t xml:space="preserve">// </w:t>
      </w:r>
      <w:r w:rsidRPr="00E83599">
        <w:rPr>
          <w:sz w:val="28"/>
          <w:szCs w:val="28"/>
          <w:lang w:val="en-US"/>
        </w:rPr>
        <w:t>Computer</w:t>
      </w:r>
      <w:r w:rsidRPr="00E83599">
        <w:rPr>
          <w:sz w:val="28"/>
          <w:szCs w:val="28"/>
          <w:lang w:val="uk-UA"/>
        </w:rPr>
        <w:t xml:space="preserve"> </w:t>
      </w:r>
      <w:r w:rsidRPr="00E83599">
        <w:rPr>
          <w:sz w:val="28"/>
          <w:szCs w:val="28"/>
          <w:lang w:val="en-US"/>
        </w:rPr>
        <w:t>Networks</w:t>
      </w:r>
      <w:r w:rsidR="00407766" w:rsidRPr="00E83599">
        <w:rPr>
          <w:sz w:val="28"/>
          <w:szCs w:val="28"/>
          <w:lang w:val="uk-UA"/>
        </w:rPr>
        <w:t>.</w:t>
      </w:r>
      <w:r w:rsidRPr="00E83599">
        <w:rPr>
          <w:sz w:val="28"/>
          <w:szCs w:val="28"/>
          <w:lang w:val="uk-UA"/>
        </w:rPr>
        <w:t xml:space="preserve"> – 201</w:t>
      </w:r>
      <w:r w:rsidR="00704211" w:rsidRPr="00E83599">
        <w:rPr>
          <w:sz w:val="28"/>
          <w:szCs w:val="28"/>
          <w:lang w:val="uk-UA"/>
        </w:rPr>
        <w:t>5</w:t>
      </w:r>
      <w:r w:rsidRPr="00E83599">
        <w:rPr>
          <w:sz w:val="28"/>
          <w:szCs w:val="28"/>
          <w:lang w:val="uk-UA"/>
        </w:rPr>
        <w:t>.</w:t>
      </w:r>
      <w:r w:rsidR="00407766" w:rsidRPr="00E83599">
        <w:rPr>
          <w:sz w:val="28"/>
          <w:szCs w:val="28"/>
          <w:lang w:val="uk-UA"/>
        </w:rPr>
        <w:t xml:space="preserve"> – № 57. </w:t>
      </w:r>
      <w:r w:rsidR="00BA68A3" w:rsidRPr="00E83599">
        <w:rPr>
          <w:sz w:val="28"/>
          <w:szCs w:val="28"/>
          <w:lang w:val="uk-UA"/>
        </w:rPr>
        <w:t>– С.</w:t>
      </w:r>
      <w:r w:rsidRPr="00E83599">
        <w:rPr>
          <w:sz w:val="28"/>
          <w:szCs w:val="28"/>
          <w:lang w:val="uk-UA"/>
        </w:rPr>
        <w:t xml:space="preserve"> 1124–1138.</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407766" w:rsidRPr="00E83599">
        <w:rPr>
          <w:sz w:val="28"/>
          <w:szCs w:val="28"/>
          <w:lang w:val="en-US"/>
        </w:rPr>
        <w:t>Bachir</w:t>
      </w:r>
      <w:r w:rsidR="00407766" w:rsidRPr="00E83599">
        <w:rPr>
          <w:sz w:val="28"/>
          <w:szCs w:val="28"/>
          <w:lang w:val="uk-UA"/>
        </w:rPr>
        <w:t xml:space="preserve"> </w:t>
      </w:r>
      <w:r w:rsidR="00407766" w:rsidRPr="00E83599">
        <w:rPr>
          <w:sz w:val="28"/>
          <w:szCs w:val="28"/>
          <w:lang w:val="en-US"/>
        </w:rPr>
        <w:t xml:space="preserve">A. </w:t>
      </w:r>
      <w:r w:rsidRPr="00E83599">
        <w:rPr>
          <w:sz w:val="28"/>
          <w:szCs w:val="28"/>
          <w:lang w:val="en-US"/>
        </w:rPr>
        <w:t xml:space="preserve">Temperature-Aware Density Optimization for Low Power Wireless Sensor Networks </w:t>
      </w:r>
      <w:r w:rsidR="00407766" w:rsidRPr="00E83599">
        <w:rPr>
          <w:sz w:val="28"/>
          <w:szCs w:val="28"/>
          <w:lang w:val="uk-UA"/>
        </w:rPr>
        <w:t xml:space="preserve">/ </w:t>
      </w:r>
      <w:r w:rsidR="00407766" w:rsidRPr="00E83599">
        <w:rPr>
          <w:sz w:val="28"/>
          <w:szCs w:val="28"/>
          <w:lang w:val="en-US"/>
        </w:rPr>
        <w:t xml:space="preserve">A. Bachir, W. Bechkit, Y. Challal, A. Bouabdallah </w:t>
      </w:r>
      <w:r w:rsidRPr="00E83599">
        <w:rPr>
          <w:sz w:val="28"/>
          <w:szCs w:val="28"/>
          <w:lang w:val="en-US"/>
        </w:rPr>
        <w:t>// IEEE Communications Letter</w:t>
      </w:r>
      <w:r w:rsidR="00407766" w:rsidRPr="00E83599">
        <w:rPr>
          <w:sz w:val="28"/>
          <w:szCs w:val="28"/>
          <w:lang w:val="en-US"/>
        </w:rPr>
        <w:t>s.</w:t>
      </w:r>
      <w:r w:rsidRPr="00E83599">
        <w:rPr>
          <w:sz w:val="28"/>
          <w:szCs w:val="28"/>
          <w:lang w:val="en-US"/>
        </w:rPr>
        <w:t xml:space="preserve"> – 2013.</w:t>
      </w:r>
      <w:r w:rsidR="00407766" w:rsidRPr="00E83599">
        <w:rPr>
          <w:sz w:val="28"/>
          <w:szCs w:val="28"/>
          <w:lang w:val="uk-UA"/>
        </w:rPr>
        <w:t xml:space="preserve"> – № 17.</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407766" w:rsidRPr="00E83599">
        <w:rPr>
          <w:sz w:val="28"/>
          <w:szCs w:val="28"/>
          <w:lang w:val="en-US"/>
        </w:rPr>
        <w:t>Akkaya</w:t>
      </w:r>
      <w:r w:rsidR="00407766" w:rsidRPr="00E83599">
        <w:rPr>
          <w:sz w:val="28"/>
          <w:szCs w:val="28"/>
          <w:lang w:val="uk-UA"/>
        </w:rPr>
        <w:t xml:space="preserve"> </w:t>
      </w:r>
      <w:r w:rsidR="00407766" w:rsidRPr="00E83599">
        <w:rPr>
          <w:sz w:val="28"/>
          <w:szCs w:val="28"/>
          <w:lang w:val="en-US"/>
        </w:rPr>
        <w:t xml:space="preserve">K. </w:t>
      </w:r>
      <w:r w:rsidRPr="00E83599">
        <w:rPr>
          <w:sz w:val="28"/>
          <w:szCs w:val="28"/>
          <w:lang w:val="en-US"/>
        </w:rPr>
        <w:t xml:space="preserve">A survey on routing protocols for wireless sensor networks </w:t>
      </w:r>
      <w:r w:rsidR="00407766" w:rsidRPr="00E83599">
        <w:rPr>
          <w:sz w:val="28"/>
          <w:szCs w:val="28"/>
          <w:lang w:val="uk-UA"/>
        </w:rPr>
        <w:t xml:space="preserve">/ </w:t>
      </w:r>
      <w:r w:rsidR="00407766" w:rsidRPr="00E83599">
        <w:rPr>
          <w:sz w:val="28"/>
          <w:szCs w:val="28"/>
          <w:lang w:val="en-US"/>
        </w:rPr>
        <w:t xml:space="preserve">K. Akkaya, M. Younis </w:t>
      </w:r>
      <w:r w:rsidRPr="00E83599">
        <w:rPr>
          <w:sz w:val="28"/>
          <w:szCs w:val="28"/>
          <w:lang w:val="en-US"/>
        </w:rPr>
        <w:t>//</w:t>
      </w:r>
      <w:r w:rsidR="00407766" w:rsidRPr="00E83599">
        <w:rPr>
          <w:sz w:val="28"/>
          <w:szCs w:val="28"/>
          <w:lang w:val="en-US"/>
        </w:rPr>
        <w:t xml:space="preserve"> Ad Hoc Networks.</w:t>
      </w:r>
      <w:r w:rsidRPr="00E83599">
        <w:rPr>
          <w:sz w:val="28"/>
          <w:szCs w:val="28"/>
          <w:lang w:val="en-US"/>
        </w:rPr>
        <w:t xml:space="preserve"> </w:t>
      </w:r>
      <w:r w:rsidRPr="00E83599">
        <w:rPr>
          <w:sz w:val="28"/>
          <w:szCs w:val="28"/>
          <w:lang w:val="uk-UA"/>
        </w:rPr>
        <w:t xml:space="preserve">– </w:t>
      </w:r>
      <w:r w:rsidRPr="00E83599">
        <w:rPr>
          <w:sz w:val="28"/>
          <w:szCs w:val="28"/>
          <w:lang w:val="en-US"/>
        </w:rPr>
        <w:t>2005</w:t>
      </w:r>
      <w:r w:rsidRPr="00E83599">
        <w:rPr>
          <w:sz w:val="28"/>
          <w:szCs w:val="28"/>
          <w:lang w:val="uk-UA"/>
        </w:rPr>
        <w:t>.</w:t>
      </w:r>
      <w:r w:rsidR="00BA68A3" w:rsidRPr="00E83599">
        <w:rPr>
          <w:sz w:val="28"/>
          <w:szCs w:val="28"/>
          <w:lang w:val="uk-UA"/>
        </w:rPr>
        <w:t xml:space="preserve"> </w:t>
      </w:r>
      <w:r w:rsidR="00407766" w:rsidRPr="00E83599">
        <w:rPr>
          <w:sz w:val="28"/>
          <w:szCs w:val="28"/>
          <w:lang w:val="uk-UA"/>
        </w:rPr>
        <w:t xml:space="preserve">– № 3. </w:t>
      </w:r>
      <w:r w:rsidR="00BA68A3" w:rsidRPr="00E83599">
        <w:rPr>
          <w:sz w:val="28"/>
          <w:szCs w:val="28"/>
          <w:lang w:val="uk-UA"/>
        </w:rPr>
        <w:t>– С.</w:t>
      </w:r>
      <w:r w:rsidRPr="00E83599">
        <w:rPr>
          <w:sz w:val="28"/>
          <w:szCs w:val="28"/>
          <w:lang w:val="en-US"/>
        </w:rPr>
        <w:t xml:space="preserve"> 325–349.</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Al</w:t>
      </w:r>
      <w:r w:rsidRPr="00E83599">
        <w:rPr>
          <w:sz w:val="28"/>
          <w:szCs w:val="28"/>
          <w:lang w:val="uk-UA"/>
        </w:rPr>
        <w:t>-</w:t>
      </w:r>
      <w:r w:rsidRPr="00E83599">
        <w:rPr>
          <w:sz w:val="28"/>
          <w:szCs w:val="28"/>
          <w:lang w:val="en-US"/>
        </w:rPr>
        <w:t>Karaki</w:t>
      </w:r>
      <w:r w:rsidR="00407766" w:rsidRPr="00E83599">
        <w:rPr>
          <w:sz w:val="28"/>
          <w:szCs w:val="28"/>
          <w:lang w:val="uk-UA"/>
        </w:rPr>
        <w:t xml:space="preserve"> </w:t>
      </w:r>
      <w:r w:rsidR="00407766" w:rsidRPr="00E83599">
        <w:rPr>
          <w:sz w:val="28"/>
          <w:szCs w:val="28"/>
          <w:lang w:val="en-US"/>
        </w:rPr>
        <w:t>J</w:t>
      </w:r>
      <w:r w:rsidR="00407766" w:rsidRPr="00E83599">
        <w:rPr>
          <w:sz w:val="28"/>
          <w:szCs w:val="28"/>
          <w:lang w:val="uk-UA"/>
        </w:rPr>
        <w:t xml:space="preserve">. </w:t>
      </w:r>
      <w:r w:rsidRPr="00E83599">
        <w:rPr>
          <w:sz w:val="28"/>
          <w:szCs w:val="28"/>
          <w:lang w:val="en-US"/>
        </w:rPr>
        <w:t>Routing</w:t>
      </w:r>
      <w:r w:rsidRPr="00E83599">
        <w:rPr>
          <w:sz w:val="28"/>
          <w:szCs w:val="28"/>
          <w:lang w:val="uk-UA"/>
        </w:rPr>
        <w:t xml:space="preserve"> </w:t>
      </w:r>
      <w:r w:rsidRPr="00E83599">
        <w:rPr>
          <w:sz w:val="28"/>
          <w:szCs w:val="28"/>
          <w:lang w:val="en-US"/>
        </w:rPr>
        <w:t>techniques</w:t>
      </w:r>
      <w:r w:rsidRPr="00E83599">
        <w:rPr>
          <w:sz w:val="28"/>
          <w:szCs w:val="28"/>
          <w:lang w:val="uk-UA"/>
        </w:rPr>
        <w:t xml:space="preserve"> </w:t>
      </w:r>
      <w:r w:rsidRPr="00E83599">
        <w:rPr>
          <w:sz w:val="28"/>
          <w:szCs w:val="28"/>
          <w:lang w:val="en-US"/>
        </w:rPr>
        <w:t>in</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Pr="00E83599">
        <w:rPr>
          <w:sz w:val="28"/>
          <w:szCs w:val="28"/>
          <w:lang w:val="en-US"/>
        </w:rPr>
        <w:t>a</w:t>
      </w:r>
      <w:r w:rsidRPr="00E83599">
        <w:rPr>
          <w:sz w:val="28"/>
          <w:szCs w:val="28"/>
          <w:lang w:val="uk-UA"/>
        </w:rPr>
        <w:t xml:space="preserve"> </w:t>
      </w:r>
      <w:r w:rsidRPr="00E83599">
        <w:rPr>
          <w:sz w:val="28"/>
          <w:szCs w:val="28"/>
          <w:lang w:val="en-US"/>
        </w:rPr>
        <w:t>survey</w:t>
      </w:r>
      <w:r w:rsidRPr="00E83599">
        <w:rPr>
          <w:sz w:val="28"/>
          <w:szCs w:val="28"/>
          <w:lang w:val="uk-UA"/>
        </w:rPr>
        <w:t xml:space="preserve"> </w:t>
      </w:r>
      <w:r w:rsidR="00407766" w:rsidRPr="00E83599">
        <w:rPr>
          <w:sz w:val="28"/>
          <w:szCs w:val="28"/>
          <w:lang w:val="uk-UA"/>
        </w:rPr>
        <w:t xml:space="preserve">/ </w:t>
      </w:r>
      <w:r w:rsidR="00407766" w:rsidRPr="00E83599">
        <w:rPr>
          <w:sz w:val="28"/>
          <w:szCs w:val="28"/>
          <w:lang w:val="en-US"/>
        </w:rPr>
        <w:t>J</w:t>
      </w:r>
      <w:r w:rsidR="00407766" w:rsidRPr="00E83599">
        <w:rPr>
          <w:sz w:val="28"/>
          <w:szCs w:val="28"/>
          <w:lang w:val="uk-UA"/>
        </w:rPr>
        <w:t xml:space="preserve">. </w:t>
      </w:r>
      <w:r w:rsidR="00407766" w:rsidRPr="00E83599">
        <w:rPr>
          <w:sz w:val="28"/>
          <w:szCs w:val="28"/>
          <w:lang w:val="en-US"/>
        </w:rPr>
        <w:t>Al</w:t>
      </w:r>
      <w:r w:rsidR="00407766" w:rsidRPr="00E83599">
        <w:rPr>
          <w:sz w:val="28"/>
          <w:szCs w:val="28"/>
          <w:lang w:val="uk-UA"/>
        </w:rPr>
        <w:t>-</w:t>
      </w:r>
      <w:r w:rsidR="00407766" w:rsidRPr="00E83599">
        <w:rPr>
          <w:sz w:val="28"/>
          <w:szCs w:val="28"/>
          <w:lang w:val="en-US"/>
        </w:rPr>
        <w:t>Karaki</w:t>
      </w:r>
      <w:r w:rsidR="00407766" w:rsidRPr="00E83599">
        <w:rPr>
          <w:sz w:val="28"/>
          <w:szCs w:val="28"/>
          <w:lang w:val="uk-UA"/>
        </w:rPr>
        <w:t xml:space="preserve">, </w:t>
      </w:r>
      <w:r w:rsidR="00407766" w:rsidRPr="00E83599">
        <w:rPr>
          <w:sz w:val="28"/>
          <w:szCs w:val="28"/>
          <w:lang w:val="en-US"/>
        </w:rPr>
        <w:t>A</w:t>
      </w:r>
      <w:r w:rsidR="00407766" w:rsidRPr="00E83599">
        <w:rPr>
          <w:sz w:val="28"/>
          <w:szCs w:val="28"/>
          <w:lang w:val="uk-UA"/>
        </w:rPr>
        <w:t xml:space="preserve">. </w:t>
      </w:r>
      <w:r w:rsidR="00407766" w:rsidRPr="00E83599">
        <w:rPr>
          <w:sz w:val="28"/>
          <w:szCs w:val="28"/>
          <w:lang w:val="en-US"/>
        </w:rPr>
        <w:t>Kamal</w:t>
      </w:r>
      <w:r w:rsidR="00407766" w:rsidRPr="00E83599">
        <w:rPr>
          <w:sz w:val="28"/>
          <w:szCs w:val="28"/>
          <w:lang w:val="uk-UA"/>
        </w:rPr>
        <w:t xml:space="preserve"> </w:t>
      </w:r>
      <w:r w:rsidRPr="00E83599">
        <w:rPr>
          <w:sz w:val="28"/>
          <w:szCs w:val="28"/>
          <w:lang w:val="uk-UA"/>
        </w:rPr>
        <w:t xml:space="preserve">// </w:t>
      </w:r>
      <w:r w:rsidRPr="00E83599">
        <w:rPr>
          <w:sz w:val="28"/>
          <w:szCs w:val="28"/>
          <w:lang w:val="en-US"/>
        </w:rPr>
        <w:t>IEEE</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Communications</w:t>
      </w:r>
      <w:r w:rsidR="00407766" w:rsidRPr="00E83599">
        <w:rPr>
          <w:sz w:val="28"/>
          <w:szCs w:val="28"/>
          <w:lang w:val="uk-UA"/>
        </w:rPr>
        <w:t>.</w:t>
      </w:r>
      <w:r w:rsidRPr="00E83599">
        <w:rPr>
          <w:sz w:val="28"/>
          <w:szCs w:val="28"/>
          <w:lang w:val="uk-UA"/>
        </w:rPr>
        <w:t xml:space="preserve"> – 2004.</w:t>
      </w:r>
      <w:r w:rsidR="00407766" w:rsidRPr="00E83599">
        <w:rPr>
          <w:sz w:val="28"/>
          <w:szCs w:val="28"/>
          <w:lang w:val="uk-UA"/>
        </w:rPr>
        <w:t xml:space="preserve"> – № 11. – </w:t>
      </w:r>
      <w:r w:rsidR="00BA68A3" w:rsidRPr="00E83599">
        <w:rPr>
          <w:sz w:val="28"/>
          <w:szCs w:val="28"/>
          <w:lang w:val="uk-UA"/>
        </w:rPr>
        <w:t>С.</w:t>
      </w:r>
      <w:r w:rsidR="00407766" w:rsidRPr="00E83599">
        <w:rPr>
          <w:sz w:val="28"/>
          <w:szCs w:val="28"/>
          <w:lang w:val="uk-UA"/>
        </w:rPr>
        <w:t> </w:t>
      </w:r>
      <w:r w:rsidRPr="00E83599">
        <w:rPr>
          <w:sz w:val="28"/>
          <w:szCs w:val="28"/>
          <w:lang w:val="uk-UA"/>
        </w:rPr>
        <w:t>6</w:t>
      </w:r>
      <w:r w:rsidR="00407766" w:rsidRPr="00E83599">
        <w:rPr>
          <w:sz w:val="28"/>
          <w:szCs w:val="28"/>
          <w:lang w:val="uk-UA"/>
        </w:rPr>
        <w:t>.</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Abbasi</w:t>
      </w:r>
      <w:r w:rsidR="00407766" w:rsidRPr="00E83599">
        <w:rPr>
          <w:sz w:val="28"/>
          <w:szCs w:val="28"/>
          <w:lang w:val="uk-UA"/>
        </w:rPr>
        <w:t xml:space="preserve"> </w:t>
      </w:r>
      <w:r w:rsidR="00407766" w:rsidRPr="00E83599">
        <w:rPr>
          <w:sz w:val="28"/>
          <w:szCs w:val="28"/>
          <w:lang w:val="en-US"/>
        </w:rPr>
        <w:t>A</w:t>
      </w:r>
      <w:r w:rsidR="00407766" w:rsidRPr="00E83599">
        <w:rPr>
          <w:sz w:val="28"/>
          <w:szCs w:val="28"/>
          <w:lang w:val="uk-UA"/>
        </w:rPr>
        <w:t xml:space="preserve">. </w:t>
      </w:r>
      <w:r w:rsidR="00407766" w:rsidRPr="00E83599">
        <w:rPr>
          <w:sz w:val="28"/>
          <w:szCs w:val="28"/>
          <w:lang w:val="en-US"/>
        </w:rPr>
        <w:t>A</w:t>
      </w:r>
      <w:r w:rsidR="00407766" w:rsidRPr="00E83599">
        <w:rPr>
          <w:sz w:val="28"/>
          <w:szCs w:val="28"/>
          <w:lang w:val="uk-UA"/>
        </w:rPr>
        <w:t xml:space="preserve">. </w:t>
      </w:r>
      <w:r w:rsidRPr="00E83599">
        <w:rPr>
          <w:sz w:val="28"/>
          <w:szCs w:val="28"/>
          <w:lang w:val="en-US"/>
        </w:rPr>
        <w:t>A</w:t>
      </w:r>
      <w:r w:rsidRPr="00E83599">
        <w:rPr>
          <w:sz w:val="28"/>
          <w:szCs w:val="28"/>
          <w:lang w:val="uk-UA"/>
        </w:rPr>
        <w:t xml:space="preserve"> </w:t>
      </w:r>
      <w:r w:rsidRPr="00E83599">
        <w:rPr>
          <w:sz w:val="28"/>
          <w:szCs w:val="28"/>
          <w:lang w:val="en-US"/>
        </w:rPr>
        <w:t>survey</w:t>
      </w:r>
      <w:r w:rsidRPr="00E83599">
        <w:rPr>
          <w:sz w:val="28"/>
          <w:szCs w:val="28"/>
          <w:lang w:val="uk-UA"/>
        </w:rPr>
        <w:t xml:space="preserve"> </w:t>
      </w:r>
      <w:r w:rsidRPr="00E83599">
        <w:rPr>
          <w:sz w:val="28"/>
          <w:szCs w:val="28"/>
          <w:lang w:val="en-US"/>
        </w:rPr>
        <w:t>on</w:t>
      </w:r>
      <w:r w:rsidRPr="00E83599">
        <w:rPr>
          <w:sz w:val="28"/>
          <w:szCs w:val="28"/>
          <w:lang w:val="uk-UA"/>
        </w:rPr>
        <w:t xml:space="preserve"> </w:t>
      </w:r>
      <w:r w:rsidRPr="00E83599">
        <w:rPr>
          <w:sz w:val="28"/>
          <w:szCs w:val="28"/>
          <w:lang w:val="en-US"/>
        </w:rPr>
        <w:t>clustering</w:t>
      </w:r>
      <w:r w:rsidRPr="00E83599">
        <w:rPr>
          <w:sz w:val="28"/>
          <w:szCs w:val="28"/>
          <w:lang w:val="uk-UA"/>
        </w:rPr>
        <w:t xml:space="preserve"> </w:t>
      </w:r>
      <w:r w:rsidRPr="00E83599">
        <w:rPr>
          <w:sz w:val="28"/>
          <w:szCs w:val="28"/>
          <w:lang w:val="en-US"/>
        </w:rPr>
        <w:t>algorithms</w:t>
      </w:r>
      <w:r w:rsidRPr="00E83599">
        <w:rPr>
          <w:sz w:val="28"/>
          <w:szCs w:val="28"/>
          <w:lang w:val="uk-UA"/>
        </w:rPr>
        <w:t xml:space="preserve"> </w:t>
      </w:r>
      <w:r w:rsidRPr="00E83599">
        <w:rPr>
          <w:sz w:val="28"/>
          <w:szCs w:val="28"/>
          <w:lang w:val="en-US"/>
        </w:rPr>
        <w:t>for</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00407766" w:rsidRPr="00E83599">
        <w:rPr>
          <w:sz w:val="28"/>
          <w:szCs w:val="28"/>
          <w:lang w:val="uk-UA"/>
        </w:rPr>
        <w:t xml:space="preserve">/ </w:t>
      </w:r>
      <w:r w:rsidR="00407766" w:rsidRPr="00E83599">
        <w:rPr>
          <w:sz w:val="28"/>
          <w:szCs w:val="28"/>
          <w:lang w:val="en-US"/>
        </w:rPr>
        <w:t>A</w:t>
      </w:r>
      <w:r w:rsidR="00407766" w:rsidRPr="00E83599">
        <w:rPr>
          <w:sz w:val="28"/>
          <w:szCs w:val="28"/>
          <w:lang w:val="uk-UA"/>
        </w:rPr>
        <w:t xml:space="preserve">. </w:t>
      </w:r>
      <w:r w:rsidR="00407766" w:rsidRPr="00E83599">
        <w:rPr>
          <w:sz w:val="28"/>
          <w:szCs w:val="28"/>
          <w:lang w:val="en-US"/>
        </w:rPr>
        <w:t>A</w:t>
      </w:r>
      <w:r w:rsidR="00407766" w:rsidRPr="00E83599">
        <w:rPr>
          <w:sz w:val="28"/>
          <w:szCs w:val="28"/>
          <w:lang w:val="uk-UA"/>
        </w:rPr>
        <w:t xml:space="preserve">. </w:t>
      </w:r>
      <w:r w:rsidR="00407766" w:rsidRPr="00E83599">
        <w:rPr>
          <w:sz w:val="28"/>
          <w:szCs w:val="28"/>
          <w:lang w:val="en-US"/>
        </w:rPr>
        <w:t>Abbasi</w:t>
      </w:r>
      <w:r w:rsidR="00407766" w:rsidRPr="00E83599">
        <w:rPr>
          <w:sz w:val="28"/>
          <w:szCs w:val="28"/>
          <w:lang w:val="uk-UA"/>
        </w:rPr>
        <w:t xml:space="preserve">, </w:t>
      </w:r>
      <w:r w:rsidR="00407766" w:rsidRPr="00E83599">
        <w:rPr>
          <w:sz w:val="28"/>
          <w:szCs w:val="28"/>
          <w:lang w:val="en-US"/>
        </w:rPr>
        <w:t>M</w:t>
      </w:r>
      <w:r w:rsidR="00407766" w:rsidRPr="00E83599">
        <w:rPr>
          <w:sz w:val="28"/>
          <w:szCs w:val="28"/>
          <w:lang w:val="uk-UA"/>
        </w:rPr>
        <w:t xml:space="preserve">. </w:t>
      </w:r>
      <w:r w:rsidR="00407766" w:rsidRPr="00E83599">
        <w:rPr>
          <w:sz w:val="28"/>
          <w:szCs w:val="28"/>
          <w:lang w:val="en-US"/>
        </w:rPr>
        <w:t>Younis</w:t>
      </w:r>
      <w:r w:rsidR="00407766" w:rsidRPr="00E83599">
        <w:rPr>
          <w:sz w:val="28"/>
          <w:szCs w:val="28"/>
          <w:lang w:val="uk-UA"/>
        </w:rPr>
        <w:t xml:space="preserve"> </w:t>
      </w:r>
      <w:r w:rsidRPr="00E83599">
        <w:rPr>
          <w:sz w:val="28"/>
          <w:szCs w:val="28"/>
          <w:lang w:val="uk-UA"/>
        </w:rPr>
        <w:t xml:space="preserve">// </w:t>
      </w:r>
      <w:r w:rsidRPr="00E83599">
        <w:rPr>
          <w:sz w:val="28"/>
          <w:szCs w:val="28"/>
          <w:lang w:val="en-US"/>
        </w:rPr>
        <w:t>Computer</w:t>
      </w:r>
      <w:r w:rsidRPr="00E83599">
        <w:rPr>
          <w:sz w:val="28"/>
          <w:szCs w:val="28"/>
          <w:lang w:val="uk-UA"/>
        </w:rPr>
        <w:t xml:space="preserve"> </w:t>
      </w:r>
      <w:r w:rsidRPr="00E83599">
        <w:rPr>
          <w:sz w:val="28"/>
          <w:szCs w:val="28"/>
          <w:lang w:val="en-US"/>
        </w:rPr>
        <w:t>Communications</w:t>
      </w:r>
      <w:r w:rsidR="00407766" w:rsidRPr="00E83599">
        <w:rPr>
          <w:sz w:val="28"/>
          <w:szCs w:val="28"/>
          <w:lang w:val="uk-UA"/>
        </w:rPr>
        <w:t>.</w:t>
      </w:r>
      <w:r w:rsidRPr="00E83599">
        <w:rPr>
          <w:sz w:val="28"/>
          <w:szCs w:val="28"/>
          <w:lang w:val="uk-UA"/>
        </w:rPr>
        <w:t xml:space="preserve"> – 2007.</w:t>
      </w:r>
      <w:r w:rsidR="00BA68A3" w:rsidRPr="00E83599">
        <w:rPr>
          <w:sz w:val="28"/>
          <w:szCs w:val="28"/>
          <w:lang w:val="uk-UA"/>
        </w:rPr>
        <w:t xml:space="preserve"> </w:t>
      </w:r>
      <w:r w:rsidR="00407766" w:rsidRPr="00E83599">
        <w:rPr>
          <w:sz w:val="28"/>
          <w:szCs w:val="28"/>
          <w:lang w:val="uk-UA"/>
        </w:rPr>
        <w:t xml:space="preserve">– № 30. </w:t>
      </w:r>
      <w:r w:rsidR="00BA68A3" w:rsidRPr="00E83599">
        <w:rPr>
          <w:sz w:val="28"/>
          <w:szCs w:val="28"/>
          <w:lang w:val="uk-UA"/>
        </w:rPr>
        <w:t>– С.</w:t>
      </w:r>
      <w:r w:rsidRPr="00E83599">
        <w:rPr>
          <w:sz w:val="28"/>
          <w:szCs w:val="28"/>
          <w:lang w:val="uk-UA"/>
        </w:rPr>
        <w:t xml:space="preserve"> 2826–2841.</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Kumar</w:t>
      </w:r>
      <w:r w:rsidRPr="00E83599">
        <w:rPr>
          <w:sz w:val="28"/>
          <w:szCs w:val="28"/>
          <w:lang w:val="uk-UA"/>
        </w:rPr>
        <w:t xml:space="preserve"> </w:t>
      </w:r>
      <w:r w:rsidR="00407766" w:rsidRPr="00E83599">
        <w:rPr>
          <w:sz w:val="28"/>
          <w:szCs w:val="28"/>
          <w:lang w:val="en-US"/>
        </w:rPr>
        <w:t>D</w:t>
      </w:r>
      <w:r w:rsidR="00407766" w:rsidRPr="00E83599">
        <w:rPr>
          <w:sz w:val="28"/>
          <w:szCs w:val="28"/>
          <w:lang w:val="uk-UA"/>
        </w:rPr>
        <w:t xml:space="preserve">. </w:t>
      </w:r>
      <w:r w:rsidRPr="00E83599">
        <w:rPr>
          <w:sz w:val="28"/>
          <w:szCs w:val="28"/>
          <w:lang w:val="en-US"/>
        </w:rPr>
        <w:t>EEHC</w:t>
      </w:r>
      <w:r w:rsidRPr="00E83599">
        <w:rPr>
          <w:sz w:val="28"/>
          <w:szCs w:val="28"/>
          <w:lang w:val="uk-UA"/>
        </w:rPr>
        <w:t xml:space="preserve">: </w:t>
      </w:r>
      <w:r w:rsidRPr="00E83599">
        <w:rPr>
          <w:sz w:val="28"/>
          <w:szCs w:val="28"/>
          <w:lang w:val="en-US"/>
        </w:rPr>
        <w:t>Energy</w:t>
      </w:r>
      <w:r w:rsidRPr="00E83599">
        <w:rPr>
          <w:sz w:val="28"/>
          <w:szCs w:val="28"/>
          <w:lang w:val="uk-UA"/>
        </w:rPr>
        <w:t xml:space="preserve"> </w:t>
      </w:r>
      <w:r w:rsidRPr="00E83599">
        <w:rPr>
          <w:sz w:val="28"/>
          <w:szCs w:val="28"/>
          <w:lang w:val="en-US"/>
        </w:rPr>
        <w:t>efficient</w:t>
      </w:r>
      <w:r w:rsidRPr="00E83599">
        <w:rPr>
          <w:sz w:val="28"/>
          <w:szCs w:val="28"/>
          <w:lang w:val="uk-UA"/>
        </w:rPr>
        <w:t xml:space="preserve"> </w:t>
      </w:r>
      <w:r w:rsidRPr="00E83599">
        <w:rPr>
          <w:sz w:val="28"/>
          <w:szCs w:val="28"/>
          <w:lang w:val="en-US"/>
        </w:rPr>
        <w:t>heterogeneous</w:t>
      </w:r>
      <w:r w:rsidRPr="00E83599">
        <w:rPr>
          <w:sz w:val="28"/>
          <w:szCs w:val="28"/>
          <w:lang w:val="uk-UA"/>
        </w:rPr>
        <w:t xml:space="preserve"> </w:t>
      </w:r>
      <w:r w:rsidRPr="00E83599">
        <w:rPr>
          <w:sz w:val="28"/>
          <w:szCs w:val="28"/>
          <w:lang w:val="en-US"/>
        </w:rPr>
        <w:t>clustered</w:t>
      </w:r>
      <w:r w:rsidRPr="00E83599">
        <w:rPr>
          <w:sz w:val="28"/>
          <w:szCs w:val="28"/>
          <w:lang w:val="uk-UA"/>
        </w:rPr>
        <w:t xml:space="preserve"> </w:t>
      </w:r>
      <w:r w:rsidRPr="00E83599">
        <w:rPr>
          <w:sz w:val="28"/>
          <w:szCs w:val="28"/>
          <w:lang w:val="en-US"/>
        </w:rPr>
        <w:t>scheme</w:t>
      </w:r>
      <w:r w:rsidRPr="00E83599">
        <w:rPr>
          <w:sz w:val="28"/>
          <w:szCs w:val="28"/>
          <w:lang w:val="uk-UA"/>
        </w:rPr>
        <w:t xml:space="preserve"> </w:t>
      </w:r>
      <w:r w:rsidRPr="00E83599">
        <w:rPr>
          <w:sz w:val="28"/>
          <w:szCs w:val="28"/>
          <w:lang w:val="en-US"/>
        </w:rPr>
        <w:t>for</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00407766" w:rsidRPr="00E83599">
        <w:rPr>
          <w:sz w:val="28"/>
          <w:szCs w:val="28"/>
          <w:lang w:val="uk-UA"/>
        </w:rPr>
        <w:t xml:space="preserve">/ </w:t>
      </w:r>
      <w:r w:rsidR="00407766" w:rsidRPr="00E83599">
        <w:rPr>
          <w:sz w:val="28"/>
          <w:szCs w:val="28"/>
          <w:lang w:val="en-US"/>
        </w:rPr>
        <w:t>D</w:t>
      </w:r>
      <w:r w:rsidR="00407766" w:rsidRPr="00E83599">
        <w:rPr>
          <w:sz w:val="28"/>
          <w:szCs w:val="28"/>
          <w:lang w:val="uk-UA"/>
        </w:rPr>
        <w:t xml:space="preserve">. </w:t>
      </w:r>
      <w:r w:rsidR="00407766" w:rsidRPr="00E83599">
        <w:rPr>
          <w:sz w:val="28"/>
          <w:szCs w:val="28"/>
          <w:lang w:val="en-US"/>
        </w:rPr>
        <w:t>Kumar</w:t>
      </w:r>
      <w:r w:rsidR="00407766" w:rsidRPr="00E83599">
        <w:rPr>
          <w:sz w:val="28"/>
          <w:szCs w:val="28"/>
          <w:lang w:val="uk-UA"/>
        </w:rPr>
        <w:t xml:space="preserve">, </w:t>
      </w:r>
      <w:r w:rsidR="00407766" w:rsidRPr="00E83599">
        <w:rPr>
          <w:sz w:val="28"/>
          <w:szCs w:val="28"/>
          <w:lang w:val="en-US"/>
        </w:rPr>
        <w:t>T</w:t>
      </w:r>
      <w:r w:rsidR="00407766" w:rsidRPr="00E83599">
        <w:rPr>
          <w:sz w:val="28"/>
          <w:szCs w:val="28"/>
          <w:lang w:val="uk-UA"/>
        </w:rPr>
        <w:t xml:space="preserve">. </w:t>
      </w:r>
      <w:r w:rsidR="00407766" w:rsidRPr="00E83599">
        <w:rPr>
          <w:sz w:val="28"/>
          <w:szCs w:val="28"/>
          <w:lang w:val="en-US"/>
        </w:rPr>
        <w:t>C</w:t>
      </w:r>
      <w:r w:rsidR="00407766" w:rsidRPr="00E83599">
        <w:rPr>
          <w:sz w:val="28"/>
          <w:szCs w:val="28"/>
          <w:lang w:val="uk-UA"/>
        </w:rPr>
        <w:t xml:space="preserve">. </w:t>
      </w:r>
      <w:r w:rsidR="00407766" w:rsidRPr="00E83599">
        <w:rPr>
          <w:sz w:val="28"/>
          <w:szCs w:val="28"/>
          <w:lang w:val="en-US"/>
        </w:rPr>
        <w:t>Aseri</w:t>
      </w:r>
      <w:r w:rsidR="00407766" w:rsidRPr="00E83599">
        <w:rPr>
          <w:sz w:val="28"/>
          <w:szCs w:val="28"/>
          <w:lang w:val="uk-UA"/>
        </w:rPr>
        <w:t xml:space="preserve">, </w:t>
      </w:r>
      <w:r w:rsidR="00407766" w:rsidRPr="00E83599">
        <w:rPr>
          <w:sz w:val="28"/>
          <w:szCs w:val="28"/>
          <w:lang w:val="en-US"/>
        </w:rPr>
        <w:t>R</w:t>
      </w:r>
      <w:r w:rsidR="00407766" w:rsidRPr="00E83599">
        <w:rPr>
          <w:sz w:val="28"/>
          <w:szCs w:val="28"/>
          <w:lang w:val="uk-UA"/>
        </w:rPr>
        <w:t xml:space="preserve">. </w:t>
      </w:r>
      <w:r w:rsidR="00407766" w:rsidRPr="00E83599">
        <w:rPr>
          <w:sz w:val="28"/>
          <w:szCs w:val="28"/>
          <w:lang w:val="en-US"/>
        </w:rPr>
        <w:t>Patel</w:t>
      </w:r>
      <w:r w:rsidR="00407766" w:rsidRPr="00E83599">
        <w:rPr>
          <w:sz w:val="28"/>
          <w:szCs w:val="28"/>
          <w:lang w:val="uk-UA"/>
        </w:rPr>
        <w:t xml:space="preserve"> </w:t>
      </w:r>
      <w:r w:rsidRPr="00E83599">
        <w:rPr>
          <w:sz w:val="28"/>
          <w:szCs w:val="28"/>
          <w:lang w:val="uk-UA"/>
        </w:rPr>
        <w:t xml:space="preserve">// </w:t>
      </w:r>
      <w:r w:rsidRPr="00E83599">
        <w:rPr>
          <w:sz w:val="28"/>
          <w:szCs w:val="28"/>
          <w:lang w:val="en-US"/>
        </w:rPr>
        <w:t>Computer</w:t>
      </w:r>
      <w:r w:rsidRPr="00E83599">
        <w:rPr>
          <w:sz w:val="28"/>
          <w:szCs w:val="28"/>
          <w:lang w:val="uk-UA"/>
        </w:rPr>
        <w:t xml:space="preserve"> </w:t>
      </w:r>
      <w:r w:rsidRPr="00E83599">
        <w:rPr>
          <w:sz w:val="28"/>
          <w:szCs w:val="28"/>
          <w:lang w:val="en-US"/>
        </w:rPr>
        <w:t>Communications</w:t>
      </w:r>
      <w:r w:rsidR="00407766" w:rsidRPr="00E83599">
        <w:rPr>
          <w:sz w:val="28"/>
          <w:szCs w:val="28"/>
          <w:lang w:val="uk-UA"/>
        </w:rPr>
        <w:t>.</w:t>
      </w:r>
      <w:r w:rsidRPr="00E83599">
        <w:rPr>
          <w:sz w:val="28"/>
          <w:szCs w:val="28"/>
          <w:lang w:val="uk-UA"/>
        </w:rPr>
        <w:t xml:space="preserve"> – 2009.</w:t>
      </w:r>
      <w:r w:rsidR="00BA68A3" w:rsidRPr="00E83599">
        <w:rPr>
          <w:sz w:val="28"/>
          <w:szCs w:val="28"/>
          <w:lang w:val="uk-UA"/>
        </w:rPr>
        <w:t xml:space="preserve"> </w:t>
      </w:r>
      <w:r w:rsidR="00407766" w:rsidRPr="00E83599">
        <w:rPr>
          <w:sz w:val="28"/>
          <w:szCs w:val="28"/>
          <w:lang w:val="uk-UA"/>
        </w:rPr>
        <w:t xml:space="preserve">– № 32. </w:t>
      </w:r>
      <w:r w:rsidR="00BA68A3" w:rsidRPr="00E83599">
        <w:rPr>
          <w:sz w:val="28"/>
          <w:szCs w:val="28"/>
          <w:lang w:val="uk-UA"/>
        </w:rPr>
        <w:t>– С.</w:t>
      </w:r>
      <w:r w:rsidRPr="00E83599">
        <w:rPr>
          <w:sz w:val="28"/>
          <w:szCs w:val="28"/>
          <w:lang w:val="uk-UA"/>
        </w:rPr>
        <w:t xml:space="preserve"> 662–667.</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Li</w:t>
      </w:r>
      <w:r w:rsidRPr="00E83599">
        <w:rPr>
          <w:sz w:val="28"/>
          <w:szCs w:val="28"/>
          <w:lang w:val="uk-UA"/>
        </w:rPr>
        <w:t xml:space="preserve"> </w:t>
      </w:r>
      <w:r w:rsidR="00407766" w:rsidRPr="00E83599">
        <w:rPr>
          <w:sz w:val="28"/>
          <w:szCs w:val="28"/>
          <w:lang w:val="en-US"/>
        </w:rPr>
        <w:t>H</w:t>
      </w:r>
      <w:r w:rsidR="00407766" w:rsidRPr="00E83599">
        <w:rPr>
          <w:sz w:val="28"/>
          <w:szCs w:val="28"/>
          <w:lang w:val="uk-UA"/>
        </w:rPr>
        <w:t xml:space="preserve">. </w:t>
      </w:r>
      <w:r w:rsidRPr="00E83599">
        <w:rPr>
          <w:sz w:val="28"/>
          <w:szCs w:val="28"/>
          <w:lang w:val="en-US"/>
        </w:rPr>
        <w:t>COCA</w:t>
      </w:r>
      <w:r w:rsidRPr="00E83599">
        <w:rPr>
          <w:sz w:val="28"/>
          <w:szCs w:val="28"/>
          <w:lang w:val="uk-UA"/>
        </w:rPr>
        <w:t xml:space="preserve">: </w:t>
      </w:r>
      <w:r w:rsidRPr="00E83599">
        <w:rPr>
          <w:sz w:val="28"/>
          <w:szCs w:val="28"/>
          <w:lang w:val="en-US"/>
        </w:rPr>
        <w:t>Constructing</w:t>
      </w:r>
      <w:r w:rsidRPr="00E83599">
        <w:rPr>
          <w:sz w:val="28"/>
          <w:szCs w:val="28"/>
          <w:lang w:val="uk-UA"/>
        </w:rPr>
        <w:t xml:space="preserve"> </w:t>
      </w:r>
      <w:r w:rsidRPr="00E83599">
        <w:rPr>
          <w:sz w:val="28"/>
          <w:szCs w:val="28"/>
          <w:lang w:val="en-US"/>
        </w:rPr>
        <w:t>optimal</w:t>
      </w:r>
      <w:r w:rsidRPr="00E83599">
        <w:rPr>
          <w:sz w:val="28"/>
          <w:szCs w:val="28"/>
          <w:lang w:val="uk-UA"/>
        </w:rPr>
        <w:t xml:space="preserve"> </w:t>
      </w:r>
      <w:r w:rsidRPr="00E83599">
        <w:rPr>
          <w:sz w:val="28"/>
          <w:szCs w:val="28"/>
          <w:lang w:val="en-US"/>
        </w:rPr>
        <w:t>clustering</w:t>
      </w:r>
      <w:r w:rsidRPr="00E83599">
        <w:rPr>
          <w:sz w:val="28"/>
          <w:szCs w:val="28"/>
          <w:lang w:val="uk-UA"/>
        </w:rPr>
        <w:t xml:space="preserve"> </w:t>
      </w:r>
      <w:r w:rsidRPr="00E83599">
        <w:rPr>
          <w:sz w:val="28"/>
          <w:szCs w:val="28"/>
          <w:lang w:val="en-US"/>
        </w:rPr>
        <w:t>architecture</w:t>
      </w:r>
      <w:r w:rsidRPr="00E83599">
        <w:rPr>
          <w:sz w:val="28"/>
          <w:szCs w:val="28"/>
          <w:lang w:val="uk-UA"/>
        </w:rPr>
        <w:t xml:space="preserve"> </w:t>
      </w:r>
      <w:r w:rsidRPr="00E83599">
        <w:rPr>
          <w:sz w:val="28"/>
          <w:szCs w:val="28"/>
          <w:lang w:val="en-US"/>
        </w:rPr>
        <w:t>to</w:t>
      </w:r>
      <w:r w:rsidRPr="00E83599">
        <w:rPr>
          <w:sz w:val="28"/>
          <w:szCs w:val="28"/>
          <w:lang w:val="uk-UA"/>
        </w:rPr>
        <w:t xml:space="preserve"> </w:t>
      </w:r>
      <w:r w:rsidRPr="00E83599">
        <w:rPr>
          <w:sz w:val="28"/>
          <w:szCs w:val="28"/>
          <w:lang w:val="en-US"/>
        </w:rPr>
        <w:t>maximize</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w:t>
      </w:r>
      <w:r w:rsidRPr="00E83599">
        <w:rPr>
          <w:sz w:val="28"/>
          <w:szCs w:val="28"/>
          <w:lang w:val="uk-UA"/>
        </w:rPr>
        <w:t xml:space="preserve"> </w:t>
      </w:r>
      <w:r w:rsidRPr="00E83599">
        <w:rPr>
          <w:sz w:val="28"/>
          <w:szCs w:val="28"/>
          <w:lang w:val="en-US"/>
        </w:rPr>
        <w:t>lifetime</w:t>
      </w:r>
      <w:r w:rsidRPr="00E83599">
        <w:rPr>
          <w:sz w:val="28"/>
          <w:szCs w:val="28"/>
          <w:lang w:val="uk-UA"/>
        </w:rPr>
        <w:t xml:space="preserve"> </w:t>
      </w:r>
      <w:r w:rsidR="00407766" w:rsidRPr="00E83599">
        <w:rPr>
          <w:sz w:val="28"/>
          <w:szCs w:val="28"/>
          <w:lang w:val="uk-UA"/>
        </w:rPr>
        <w:t xml:space="preserve">/ </w:t>
      </w:r>
      <w:r w:rsidR="00407766" w:rsidRPr="00E83599">
        <w:rPr>
          <w:sz w:val="28"/>
          <w:szCs w:val="28"/>
          <w:lang w:val="en-US"/>
        </w:rPr>
        <w:t>H</w:t>
      </w:r>
      <w:r w:rsidR="00407766" w:rsidRPr="00E83599">
        <w:rPr>
          <w:sz w:val="28"/>
          <w:szCs w:val="28"/>
          <w:lang w:val="uk-UA"/>
        </w:rPr>
        <w:t xml:space="preserve">. </w:t>
      </w:r>
      <w:r w:rsidR="00407766" w:rsidRPr="00E83599">
        <w:rPr>
          <w:sz w:val="28"/>
          <w:szCs w:val="28"/>
          <w:lang w:val="en-US"/>
        </w:rPr>
        <w:t>Li</w:t>
      </w:r>
      <w:r w:rsidR="00407766" w:rsidRPr="00E83599">
        <w:rPr>
          <w:sz w:val="28"/>
          <w:szCs w:val="28"/>
          <w:lang w:val="uk-UA"/>
        </w:rPr>
        <w:t xml:space="preserve">, </w:t>
      </w:r>
      <w:r w:rsidR="00407766" w:rsidRPr="00E83599">
        <w:rPr>
          <w:sz w:val="28"/>
          <w:szCs w:val="28"/>
          <w:lang w:val="en-US"/>
        </w:rPr>
        <w:t>Y</w:t>
      </w:r>
      <w:r w:rsidR="00407766" w:rsidRPr="00E83599">
        <w:rPr>
          <w:sz w:val="28"/>
          <w:szCs w:val="28"/>
          <w:lang w:val="uk-UA"/>
        </w:rPr>
        <w:t xml:space="preserve">. </w:t>
      </w:r>
      <w:r w:rsidR="00407766" w:rsidRPr="00E83599">
        <w:rPr>
          <w:sz w:val="28"/>
          <w:szCs w:val="28"/>
          <w:lang w:val="en-US"/>
        </w:rPr>
        <w:t>Liu</w:t>
      </w:r>
      <w:r w:rsidR="00407766" w:rsidRPr="00E83599">
        <w:rPr>
          <w:sz w:val="28"/>
          <w:szCs w:val="28"/>
          <w:lang w:val="uk-UA"/>
        </w:rPr>
        <w:t xml:space="preserve">, </w:t>
      </w:r>
      <w:r w:rsidR="00407766" w:rsidRPr="00E83599">
        <w:rPr>
          <w:sz w:val="28"/>
          <w:szCs w:val="28"/>
          <w:lang w:val="en-US"/>
        </w:rPr>
        <w:t>W</w:t>
      </w:r>
      <w:r w:rsidR="00407766" w:rsidRPr="00E83599">
        <w:rPr>
          <w:sz w:val="28"/>
          <w:szCs w:val="28"/>
          <w:lang w:val="uk-UA"/>
        </w:rPr>
        <w:t xml:space="preserve">. </w:t>
      </w:r>
      <w:r w:rsidR="00407766" w:rsidRPr="00E83599">
        <w:rPr>
          <w:sz w:val="28"/>
          <w:szCs w:val="28"/>
          <w:lang w:val="en-US"/>
        </w:rPr>
        <w:t>Chen</w:t>
      </w:r>
      <w:r w:rsidR="00407766" w:rsidRPr="00E83599">
        <w:rPr>
          <w:sz w:val="28"/>
          <w:szCs w:val="28"/>
          <w:lang w:val="uk-UA"/>
        </w:rPr>
        <w:t xml:space="preserve">, </w:t>
      </w:r>
      <w:r w:rsidR="00407766" w:rsidRPr="00E83599">
        <w:rPr>
          <w:sz w:val="28"/>
          <w:szCs w:val="28"/>
          <w:lang w:val="en-US"/>
        </w:rPr>
        <w:t>W</w:t>
      </w:r>
      <w:r w:rsidR="00407766" w:rsidRPr="00E83599">
        <w:rPr>
          <w:sz w:val="28"/>
          <w:szCs w:val="28"/>
          <w:lang w:val="uk-UA"/>
        </w:rPr>
        <w:t xml:space="preserve">. </w:t>
      </w:r>
      <w:r w:rsidR="00407766" w:rsidRPr="00E83599">
        <w:rPr>
          <w:sz w:val="28"/>
          <w:szCs w:val="28"/>
          <w:lang w:val="en-US"/>
        </w:rPr>
        <w:t>Jia</w:t>
      </w:r>
      <w:r w:rsidR="00407766" w:rsidRPr="00E83599">
        <w:rPr>
          <w:sz w:val="28"/>
          <w:szCs w:val="28"/>
          <w:lang w:val="uk-UA"/>
        </w:rPr>
        <w:t xml:space="preserve">, </w:t>
      </w:r>
      <w:r w:rsidR="00407766" w:rsidRPr="00E83599">
        <w:rPr>
          <w:sz w:val="28"/>
          <w:szCs w:val="28"/>
          <w:lang w:val="en-US"/>
        </w:rPr>
        <w:t>B</w:t>
      </w:r>
      <w:r w:rsidR="00407766" w:rsidRPr="00E83599">
        <w:rPr>
          <w:sz w:val="28"/>
          <w:szCs w:val="28"/>
          <w:lang w:val="uk-UA"/>
        </w:rPr>
        <w:t xml:space="preserve">. </w:t>
      </w:r>
      <w:r w:rsidR="00407766" w:rsidRPr="00E83599">
        <w:rPr>
          <w:sz w:val="28"/>
          <w:szCs w:val="28"/>
          <w:lang w:val="en-US"/>
        </w:rPr>
        <w:t>Li</w:t>
      </w:r>
      <w:r w:rsidR="00407766" w:rsidRPr="00E83599">
        <w:rPr>
          <w:sz w:val="28"/>
          <w:szCs w:val="28"/>
          <w:lang w:val="uk-UA"/>
        </w:rPr>
        <w:t xml:space="preserve">, </w:t>
      </w:r>
      <w:r w:rsidR="00407766" w:rsidRPr="00E83599">
        <w:rPr>
          <w:sz w:val="28"/>
          <w:szCs w:val="28"/>
          <w:lang w:val="en-US"/>
        </w:rPr>
        <w:t>J</w:t>
      </w:r>
      <w:r w:rsidR="00407766" w:rsidRPr="00E83599">
        <w:rPr>
          <w:sz w:val="28"/>
          <w:szCs w:val="28"/>
          <w:lang w:val="uk-UA"/>
        </w:rPr>
        <w:t xml:space="preserve">. </w:t>
      </w:r>
      <w:r w:rsidR="00407766" w:rsidRPr="00E83599">
        <w:rPr>
          <w:sz w:val="28"/>
          <w:szCs w:val="28"/>
          <w:lang w:val="en-US"/>
        </w:rPr>
        <w:t>Xiong</w:t>
      </w:r>
      <w:r w:rsidR="00407766" w:rsidRPr="00E83599">
        <w:rPr>
          <w:sz w:val="28"/>
          <w:szCs w:val="28"/>
          <w:lang w:val="uk-UA"/>
        </w:rPr>
        <w:t xml:space="preserve"> </w:t>
      </w:r>
      <w:r w:rsidRPr="00E83599">
        <w:rPr>
          <w:sz w:val="28"/>
          <w:szCs w:val="28"/>
          <w:lang w:val="uk-UA"/>
        </w:rPr>
        <w:t xml:space="preserve">// </w:t>
      </w:r>
      <w:r w:rsidRPr="00E83599">
        <w:rPr>
          <w:sz w:val="28"/>
          <w:szCs w:val="28"/>
          <w:lang w:val="en-US"/>
        </w:rPr>
        <w:t>Computer</w:t>
      </w:r>
      <w:r w:rsidRPr="00E83599">
        <w:rPr>
          <w:sz w:val="28"/>
          <w:szCs w:val="28"/>
          <w:lang w:val="uk-UA"/>
        </w:rPr>
        <w:t xml:space="preserve"> </w:t>
      </w:r>
      <w:r w:rsidRPr="00E83599">
        <w:rPr>
          <w:sz w:val="28"/>
          <w:szCs w:val="28"/>
          <w:lang w:val="en-US"/>
        </w:rPr>
        <w:t>Communications</w:t>
      </w:r>
      <w:r w:rsidR="00407766" w:rsidRPr="00E83599">
        <w:rPr>
          <w:sz w:val="28"/>
          <w:szCs w:val="28"/>
          <w:lang w:val="uk-UA"/>
        </w:rPr>
        <w:t>.</w:t>
      </w:r>
      <w:r w:rsidRPr="00E83599">
        <w:rPr>
          <w:sz w:val="28"/>
          <w:szCs w:val="28"/>
          <w:lang w:val="uk-UA"/>
        </w:rPr>
        <w:t xml:space="preserve"> – 201</w:t>
      </w:r>
      <w:r w:rsidR="00704211" w:rsidRPr="00E83599">
        <w:rPr>
          <w:sz w:val="28"/>
          <w:szCs w:val="28"/>
          <w:lang w:val="uk-UA"/>
        </w:rPr>
        <w:t>4</w:t>
      </w:r>
      <w:r w:rsidRPr="00E83599">
        <w:rPr>
          <w:sz w:val="28"/>
          <w:szCs w:val="28"/>
          <w:lang w:val="uk-UA"/>
        </w:rPr>
        <w:t>.</w:t>
      </w:r>
      <w:r w:rsidR="00BA68A3" w:rsidRPr="00E83599">
        <w:rPr>
          <w:sz w:val="28"/>
          <w:szCs w:val="28"/>
          <w:lang w:val="uk-UA"/>
        </w:rPr>
        <w:t xml:space="preserve"> </w:t>
      </w:r>
      <w:r w:rsidR="00407766" w:rsidRPr="00E83599">
        <w:rPr>
          <w:sz w:val="28"/>
          <w:szCs w:val="28"/>
          <w:lang w:val="uk-UA"/>
        </w:rPr>
        <w:t xml:space="preserve">– № 36. </w:t>
      </w:r>
      <w:r w:rsidR="00BA68A3" w:rsidRPr="00E83599">
        <w:rPr>
          <w:sz w:val="28"/>
          <w:szCs w:val="28"/>
          <w:lang w:val="uk-UA"/>
        </w:rPr>
        <w:t>– С.</w:t>
      </w:r>
      <w:r w:rsidRPr="00E83599">
        <w:rPr>
          <w:sz w:val="28"/>
          <w:szCs w:val="28"/>
          <w:lang w:val="uk-UA"/>
        </w:rPr>
        <w:t xml:space="preserve"> 256–268.</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407766" w:rsidRPr="00E83599">
        <w:rPr>
          <w:sz w:val="28"/>
          <w:szCs w:val="28"/>
          <w:lang w:val="en-US"/>
        </w:rPr>
        <w:t>Liu</w:t>
      </w:r>
      <w:r w:rsidRPr="00E83599">
        <w:rPr>
          <w:sz w:val="28"/>
          <w:szCs w:val="28"/>
          <w:lang w:val="en-US"/>
        </w:rPr>
        <w:t xml:space="preserve"> </w:t>
      </w:r>
      <w:r w:rsidR="00407766" w:rsidRPr="00E83599">
        <w:rPr>
          <w:sz w:val="28"/>
          <w:szCs w:val="28"/>
          <w:lang w:val="en-US"/>
        </w:rPr>
        <w:t xml:space="preserve">A. </w:t>
      </w:r>
      <w:r w:rsidRPr="00E83599">
        <w:rPr>
          <w:sz w:val="28"/>
          <w:szCs w:val="28"/>
          <w:lang w:val="en-US"/>
        </w:rPr>
        <w:t xml:space="preserve">Design principles and improvement of cost </w:t>
      </w:r>
      <w:proofErr w:type="gramStart"/>
      <w:r w:rsidRPr="00E83599">
        <w:rPr>
          <w:sz w:val="28"/>
          <w:szCs w:val="28"/>
          <w:lang w:val="en-US"/>
        </w:rPr>
        <w:t>function based</w:t>
      </w:r>
      <w:proofErr w:type="gramEnd"/>
      <w:r w:rsidRPr="00E83599">
        <w:rPr>
          <w:sz w:val="28"/>
          <w:szCs w:val="28"/>
          <w:lang w:val="en-US"/>
        </w:rPr>
        <w:t xml:space="preserve"> energy aware routing algorithms for wireless sensor networks </w:t>
      </w:r>
      <w:r w:rsidR="00407766" w:rsidRPr="00E83599">
        <w:rPr>
          <w:sz w:val="28"/>
          <w:szCs w:val="28"/>
          <w:lang w:val="uk-UA"/>
        </w:rPr>
        <w:t xml:space="preserve">/ </w:t>
      </w:r>
      <w:r w:rsidR="00407766" w:rsidRPr="00E83599">
        <w:rPr>
          <w:sz w:val="28"/>
          <w:szCs w:val="28"/>
          <w:lang w:val="en-US"/>
        </w:rPr>
        <w:t>A. Liu, J. Ren, X. Li, Z. Chen, X. S. Shen // Computer Networks.</w:t>
      </w:r>
      <w:r w:rsidRPr="00E83599">
        <w:rPr>
          <w:sz w:val="28"/>
          <w:szCs w:val="28"/>
          <w:lang w:val="en-US"/>
        </w:rPr>
        <w:t xml:space="preserve"> – 2012</w:t>
      </w:r>
      <w:r w:rsidRPr="00E83599">
        <w:rPr>
          <w:sz w:val="28"/>
          <w:szCs w:val="28"/>
          <w:lang w:val="uk-UA"/>
        </w:rPr>
        <w:t>.</w:t>
      </w:r>
      <w:r w:rsidR="00BA68A3" w:rsidRPr="00E83599">
        <w:rPr>
          <w:sz w:val="28"/>
          <w:szCs w:val="28"/>
          <w:lang w:val="uk-UA"/>
        </w:rPr>
        <w:t xml:space="preserve"> </w:t>
      </w:r>
      <w:r w:rsidR="00407766" w:rsidRPr="00E83599">
        <w:rPr>
          <w:sz w:val="28"/>
          <w:szCs w:val="28"/>
          <w:lang w:val="uk-UA"/>
        </w:rPr>
        <w:t xml:space="preserve">– № 56. </w:t>
      </w:r>
      <w:r w:rsidR="00BA68A3" w:rsidRPr="00E83599">
        <w:rPr>
          <w:sz w:val="28"/>
          <w:szCs w:val="28"/>
          <w:lang w:val="uk-UA"/>
        </w:rPr>
        <w:t>– С.</w:t>
      </w:r>
      <w:r w:rsidRPr="00E83599">
        <w:rPr>
          <w:sz w:val="28"/>
          <w:szCs w:val="28"/>
          <w:lang w:val="en-US"/>
        </w:rPr>
        <w:t xml:space="preserve"> 1951–1967.</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B06931" w:rsidRPr="00E83599">
        <w:rPr>
          <w:sz w:val="28"/>
          <w:szCs w:val="28"/>
          <w:lang w:val="en-US"/>
        </w:rPr>
        <w:t>Lu Y. M.</w:t>
      </w:r>
      <w:r w:rsidRPr="00E83599">
        <w:rPr>
          <w:sz w:val="28"/>
          <w:szCs w:val="28"/>
          <w:lang w:val="en-US"/>
        </w:rPr>
        <w:t xml:space="preserve"> An energy-efficient multipath routing protocol for wireless sensor networks </w:t>
      </w:r>
      <w:r w:rsidR="00B06931" w:rsidRPr="00E83599">
        <w:rPr>
          <w:sz w:val="28"/>
          <w:szCs w:val="28"/>
          <w:lang w:val="uk-UA"/>
        </w:rPr>
        <w:t xml:space="preserve">/ </w:t>
      </w:r>
      <w:r w:rsidR="00B06931" w:rsidRPr="00E83599">
        <w:rPr>
          <w:sz w:val="28"/>
          <w:szCs w:val="28"/>
          <w:lang w:val="en-US"/>
        </w:rPr>
        <w:t xml:space="preserve">Y. M. Lu, V. W. S. Wong </w:t>
      </w:r>
      <w:r w:rsidRPr="00E83599">
        <w:rPr>
          <w:sz w:val="28"/>
          <w:szCs w:val="28"/>
          <w:lang w:val="en-US"/>
        </w:rPr>
        <w:t>// International Jou</w:t>
      </w:r>
      <w:r w:rsidR="00B06931" w:rsidRPr="00E83599">
        <w:rPr>
          <w:sz w:val="28"/>
          <w:szCs w:val="28"/>
          <w:lang w:val="en-US"/>
        </w:rPr>
        <w:t>rnal of Communication Systems.</w:t>
      </w:r>
      <w:r w:rsidRPr="00E83599">
        <w:rPr>
          <w:sz w:val="28"/>
          <w:szCs w:val="28"/>
          <w:lang w:val="en-US"/>
        </w:rPr>
        <w:t xml:space="preserve"> </w:t>
      </w:r>
      <w:r w:rsidRPr="00E83599">
        <w:rPr>
          <w:sz w:val="28"/>
          <w:szCs w:val="28"/>
          <w:lang w:val="uk-UA"/>
        </w:rPr>
        <w:t xml:space="preserve">– </w:t>
      </w:r>
      <w:r w:rsidRPr="00E83599">
        <w:rPr>
          <w:sz w:val="28"/>
          <w:szCs w:val="28"/>
          <w:lang w:val="en-US"/>
        </w:rPr>
        <w:t>2007</w:t>
      </w:r>
      <w:r w:rsidRPr="00E83599">
        <w:rPr>
          <w:sz w:val="28"/>
          <w:szCs w:val="28"/>
          <w:lang w:val="uk-UA"/>
        </w:rPr>
        <w:t>.</w:t>
      </w:r>
      <w:r w:rsidR="00BA68A3" w:rsidRPr="00E83599">
        <w:rPr>
          <w:sz w:val="28"/>
          <w:szCs w:val="28"/>
          <w:lang w:val="uk-UA"/>
        </w:rPr>
        <w:t xml:space="preserve"> </w:t>
      </w:r>
      <w:r w:rsidR="00B06931" w:rsidRPr="00E83599">
        <w:rPr>
          <w:sz w:val="28"/>
          <w:szCs w:val="28"/>
          <w:lang w:val="uk-UA"/>
        </w:rPr>
        <w:t xml:space="preserve">– № 20. </w:t>
      </w:r>
      <w:r w:rsidR="00BA68A3" w:rsidRPr="00E83599">
        <w:rPr>
          <w:sz w:val="28"/>
          <w:szCs w:val="28"/>
          <w:lang w:val="uk-UA"/>
        </w:rPr>
        <w:t>– С.</w:t>
      </w:r>
      <w:r w:rsidRPr="00E83599">
        <w:rPr>
          <w:sz w:val="28"/>
          <w:szCs w:val="28"/>
          <w:lang w:val="en-US"/>
        </w:rPr>
        <w:t xml:space="preserve"> 747–766.</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B06931" w:rsidRPr="00E83599">
        <w:rPr>
          <w:sz w:val="28"/>
          <w:szCs w:val="28"/>
          <w:lang w:val="en-US"/>
        </w:rPr>
        <w:t>Wang</w:t>
      </w:r>
      <w:r w:rsidRPr="00E83599">
        <w:rPr>
          <w:sz w:val="28"/>
          <w:szCs w:val="28"/>
          <w:lang w:val="en-US"/>
        </w:rPr>
        <w:t xml:space="preserve"> </w:t>
      </w:r>
      <w:r w:rsidR="00B06931" w:rsidRPr="00E83599">
        <w:rPr>
          <w:sz w:val="28"/>
          <w:szCs w:val="28"/>
          <w:lang w:val="en-US"/>
        </w:rPr>
        <w:t xml:space="preserve">Z. </w:t>
      </w:r>
      <w:r w:rsidRPr="00E83599">
        <w:rPr>
          <w:sz w:val="28"/>
          <w:szCs w:val="28"/>
          <w:lang w:val="en-US"/>
        </w:rPr>
        <w:t>Energy Efficient Collision Aware Multipath Routing for Wireless Sensor Networks</w:t>
      </w:r>
      <w:r w:rsidRPr="00E83599">
        <w:rPr>
          <w:sz w:val="28"/>
          <w:szCs w:val="28"/>
          <w:lang w:val="uk-UA"/>
        </w:rPr>
        <w:t xml:space="preserve"> </w:t>
      </w:r>
      <w:r w:rsidR="00B06931" w:rsidRPr="00E83599">
        <w:rPr>
          <w:sz w:val="28"/>
          <w:szCs w:val="28"/>
          <w:lang w:val="uk-UA"/>
        </w:rPr>
        <w:t xml:space="preserve">/ </w:t>
      </w:r>
      <w:r w:rsidR="00B06931" w:rsidRPr="00E83599">
        <w:rPr>
          <w:sz w:val="28"/>
          <w:szCs w:val="28"/>
          <w:lang w:val="en-US"/>
        </w:rPr>
        <w:t>Z. Wang, E. Bulut, B. Szymanski</w:t>
      </w:r>
      <w:r w:rsidR="00B06931" w:rsidRPr="00E83599">
        <w:rPr>
          <w:sz w:val="28"/>
          <w:szCs w:val="28"/>
          <w:lang w:val="uk-UA"/>
        </w:rPr>
        <w:t xml:space="preserve"> </w:t>
      </w:r>
      <w:r w:rsidRPr="00E83599">
        <w:rPr>
          <w:sz w:val="28"/>
          <w:szCs w:val="28"/>
          <w:lang w:val="uk-UA"/>
        </w:rPr>
        <w:t xml:space="preserve">// </w:t>
      </w:r>
      <w:r w:rsidRPr="00E83599">
        <w:rPr>
          <w:sz w:val="28"/>
          <w:szCs w:val="28"/>
          <w:lang w:val="en-US"/>
        </w:rPr>
        <w:t xml:space="preserve">IEEE Int. Conf. on </w:t>
      </w:r>
      <w:proofErr w:type="gramStart"/>
      <w:r w:rsidRPr="00E83599">
        <w:rPr>
          <w:sz w:val="28"/>
          <w:szCs w:val="28"/>
          <w:lang w:val="en-US"/>
        </w:rPr>
        <w:t>Communications</w:t>
      </w:r>
      <w:r w:rsidR="00B06931" w:rsidRPr="00E83599">
        <w:rPr>
          <w:sz w:val="28"/>
          <w:szCs w:val="28"/>
          <w:lang w:val="en-US"/>
        </w:rPr>
        <w:t>.</w:t>
      </w:r>
      <w:r w:rsidRPr="00E83599">
        <w:rPr>
          <w:sz w:val="28"/>
          <w:szCs w:val="28"/>
          <w:lang w:val="en-US"/>
        </w:rPr>
        <w:t>–</w:t>
      </w:r>
      <w:proofErr w:type="gramEnd"/>
      <w:r w:rsidRPr="00E83599">
        <w:rPr>
          <w:sz w:val="28"/>
          <w:szCs w:val="28"/>
          <w:lang w:val="en-US"/>
        </w:rPr>
        <w:t xml:space="preserve"> 2009.</w:t>
      </w:r>
      <w:r w:rsidR="00BA68A3" w:rsidRPr="00E83599">
        <w:rPr>
          <w:sz w:val="28"/>
          <w:szCs w:val="28"/>
          <w:lang w:val="uk-UA"/>
        </w:rPr>
        <w:t xml:space="preserve"> – С.</w:t>
      </w:r>
      <w:r w:rsidRPr="00E83599">
        <w:rPr>
          <w:sz w:val="28"/>
          <w:szCs w:val="28"/>
          <w:lang w:val="en-US"/>
        </w:rPr>
        <w:t xml:space="preserve"> 1–5.</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Younis</w:t>
      </w:r>
      <w:r w:rsidR="00B06931" w:rsidRPr="00E83599">
        <w:rPr>
          <w:sz w:val="28"/>
          <w:szCs w:val="28"/>
          <w:lang w:val="en-US"/>
        </w:rPr>
        <w:t xml:space="preserve"> M</w:t>
      </w:r>
      <w:r w:rsidR="00B06931" w:rsidRPr="00E83599">
        <w:rPr>
          <w:sz w:val="28"/>
          <w:szCs w:val="28"/>
          <w:lang w:val="uk-UA"/>
        </w:rPr>
        <w:t xml:space="preserve">. </w:t>
      </w:r>
      <w:r w:rsidRPr="00E83599">
        <w:rPr>
          <w:sz w:val="28"/>
          <w:szCs w:val="28"/>
          <w:lang w:val="en-US"/>
        </w:rPr>
        <w:t>Strategies</w:t>
      </w:r>
      <w:r w:rsidRPr="00E83599">
        <w:rPr>
          <w:sz w:val="28"/>
          <w:szCs w:val="28"/>
          <w:lang w:val="uk-UA"/>
        </w:rPr>
        <w:t xml:space="preserve"> </w:t>
      </w:r>
      <w:r w:rsidRPr="00E83599">
        <w:rPr>
          <w:sz w:val="28"/>
          <w:szCs w:val="28"/>
          <w:lang w:val="en-US"/>
        </w:rPr>
        <w:t>and</w:t>
      </w:r>
      <w:r w:rsidRPr="00E83599">
        <w:rPr>
          <w:sz w:val="28"/>
          <w:szCs w:val="28"/>
          <w:lang w:val="uk-UA"/>
        </w:rPr>
        <w:t xml:space="preserve"> </w:t>
      </w:r>
      <w:r w:rsidRPr="00E83599">
        <w:rPr>
          <w:sz w:val="28"/>
          <w:szCs w:val="28"/>
          <w:lang w:val="en-US"/>
        </w:rPr>
        <w:t>techniques</w:t>
      </w:r>
      <w:r w:rsidRPr="00E83599">
        <w:rPr>
          <w:sz w:val="28"/>
          <w:szCs w:val="28"/>
          <w:lang w:val="uk-UA"/>
        </w:rPr>
        <w:t xml:space="preserve"> </w:t>
      </w:r>
      <w:r w:rsidRPr="00E83599">
        <w:rPr>
          <w:sz w:val="28"/>
          <w:szCs w:val="28"/>
          <w:lang w:val="en-US"/>
        </w:rPr>
        <w:t>for</w:t>
      </w:r>
      <w:r w:rsidRPr="00E83599">
        <w:rPr>
          <w:sz w:val="28"/>
          <w:szCs w:val="28"/>
          <w:lang w:val="uk-UA"/>
        </w:rPr>
        <w:t xml:space="preserve"> </w:t>
      </w:r>
      <w:r w:rsidRPr="00E83599">
        <w:rPr>
          <w:sz w:val="28"/>
          <w:szCs w:val="28"/>
          <w:lang w:val="en-US"/>
        </w:rPr>
        <w:t>node</w:t>
      </w:r>
      <w:r w:rsidRPr="00E83599">
        <w:rPr>
          <w:sz w:val="28"/>
          <w:szCs w:val="28"/>
          <w:lang w:val="uk-UA"/>
        </w:rPr>
        <w:t xml:space="preserve"> </w:t>
      </w:r>
      <w:r w:rsidRPr="00E83599">
        <w:rPr>
          <w:sz w:val="28"/>
          <w:szCs w:val="28"/>
          <w:lang w:val="en-US"/>
        </w:rPr>
        <w:t>placement</w:t>
      </w:r>
      <w:r w:rsidRPr="00E83599">
        <w:rPr>
          <w:sz w:val="28"/>
          <w:szCs w:val="28"/>
          <w:lang w:val="uk-UA"/>
        </w:rPr>
        <w:t xml:space="preserve"> </w:t>
      </w:r>
      <w:r w:rsidRPr="00E83599">
        <w:rPr>
          <w:sz w:val="28"/>
          <w:szCs w:val="28"/>
          <w:lang w:val="en-US"/>
        </w:rPr>
        <w:t>in</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Pr="00E83599">
        <w:rPr>
          <w:sz w:val="28"/>
          <w:szCs w:val="28"/>
          <w:lang w:val="en-US"/>
        </w:rPr>
        <w:t>A</w:t>
      </w:r>
      <w:r w:rsidRPr="00E83599">
        <w:rPr>
          <w:sz w:val="28"/>
          <w:szCs w:val="28"/>
          <w:lang w:val="uk-UA"/>
        </w:rPr>
        <w:t xml:space="preserve"> </w:t>
      </w:r>
      <w:r w:rsidRPr="00E83599">
        <w:rPr>
          <w:sz w:val="28"/>
          <w:szCs w:val="28"/>
          <w:lang w:val="en-US"/>
        </w:rPr>
        <w:t>survey</w:t>
      </w:r>
      <w:r w:rsidRPr="00E83599">
        <w:rPr>
          <w:sz w:val="28"/>
          <w:szCs w:val="28"/>
          <w:lang w:val="uk-UA"/>
        </w:rPr>
        <w:t xml:space="preserve"> </w:t>
      </w:r>
      <w:r w:rsidR="00B06931" w:rsidRPr="00E83599">
        <w:rPr>
          <w:sz w:val="28"/>
          <w:szCs w:val="28"/>
          <w:lang w:val="uk-UA"/>
        </w:rPr>
        <w:t xml:space="preserve">/ </w:t>
      </w:r>
      <w:r w:rsidR="00B06931" w:rsidRPr="00E83599">
        <w:rPr>
          <w:sz w:val="28"/>
          <w:szCs w:val="28"/>
          <w:lang w:val="en-US"/>
        </w:rPr>
        <w:t>M</w:t>
      </w:r>
      <w:r w:rsidR="00B06931" w:rsidRPr="00E83599">
        <w:rPr>
          <w:sz w:val="28"/>
          <w:szCs w:val="28"/>
          <w:lang w:val="uk-UA"/>
        </w:rPr>
        <w:t xml:space="preserve">. </w:t>
      </w:r>
      <w:r w:rsidR="00B06931" w:rsidRPr="00E83599">
        <w:rPr>
          <w:sz w:val="28"/>
          <w:szCs w:val="28"/>
          <w:lang w:val="en-US"/>
        </w:rPr>
        <w:t>Younis</w:t>
      </w:r>
      <w:r w:rsidR="00B06931" w:rsidRPr="00E83599">
        <w:rPr>
          <w:sz w:val="28"/>
          <w:szCs w:val="28"/>
          <w:lang w:val="uk-UA"/>
        </w:rPr>
        <w:t xml:space="preserve">, </w:t>
      </w:r>
      <w:r w:rsidR="00B06931" w:rsidRPr="00E83599">
        <w:rPr>
          <w:sz w:val="28"/>
          <w:szCs w:val="28"/>
          <w:lang w:val="en-US"/>
        </w:rPr>
        <w:t>K</w:t>
      </w:r>
      <w:r w:rsidR="00B06931" w:rsidRPr="00E83599">
        <w:rPr>
          <w:sz w:val="28"/>
          <w:szCs w:val="28"/>
          <w:lang w:val="uk-UA"/>
        </w:rPr>
        <w:t xml:space="preserve">. </w:t>
      </w:r>
      <w:r w:rsidR="00B06931" w:rsidRPr="00E83599">
        <w:rPr>
          <w:sz w:val="28"/>
          <w:szCs w:val="28"/>
          <w:lang w:val="en-US"/>
        </w:rPr>
        <w:t>Akkaya</w:t>
      </w:r>
      <w:r w:rsidR="00B06931" w:rsidRPr="00E83599">
        <w:rPr>
          <w:sz w:val="28"/>
          <w:szCs w:val="28"/>
          <w:lang w:val="uk-UA"/>
        </w:rPr>
        <w:t xml:space="preserve"> </w:t>
      </w:r>
      <w:r w:rsidRPr="00E83599">
        <w:rPr>
          <w:sz w:val="28"/>
          <w:szCs w:val="28"/>
          <w:lang w:val="uk-UA"/>
        </w:rPr>
        <w:t xml:space="preserve">// </w:t>
      </w:r>
      <w:r w:rsidRPr="00E83599">
        <w:rPr>
          <w:sz w:val="28"/>
          <w:szCs w:val="28"/>
          <w:lang w:val="en-US"/>
        </w:rPr>
        <w:t>Ad</w:t>
      </w:r>
      <w:r w:rsidRPr="00E83599">
        <w:rPr>
          <w:sz w:val="28"/>
          <w:szCs w:val="28"/>
          <w:lang w:val="uk-UA"/>
        </w:rPr>
        <w:t xml:space="preserve"> </w:t>
      </w:r>
      <w:r w:rsidRPr="00E83599">
        <w:rPr>
          <w:sz w:val="28"/>
          <w:szCs w:val="28"/>
          <w:lang w:val="en-US"/>
        </w:rPr>
        <w:t>Hoc</w:t>
      </w:r>
      <w:r w:rsidRPr="00E83599">
        <w:rPr>
          <w:sz w:val="28"/>
          <w:szCs w:val="28"/>
          <w:lang w:val="uk-UA"/>
        </w:rPr>
        <w:t xml:space="preserve"> </w:t>
      </w:r>
      <w:r w:rsidRPr="00E83599">
        <w:rPr>
          <w:sz w:val="28"/>
          <w:szCs w:val="28"/>
          <w:lang w:val="en-US"/>
        </w:rPr>
        <w:t>Networks</w:t>
      </w:r>
      <w:r w:rsidR="00B06931" w:rsidRPr="00E83599">
        <w:rPr>
          <w:sz w:val="28"/>
          <w:szCs w:val="28"/>
          <w:lang w:val="uk-UA"/>
        </w:rPr>
        <w:t>.</w:t>
      </w:r>
      <w:r w:rsidRPr="00E83599">
        <w:rPr>
          <w:sz w:val="28"/>
          <w:szCs w:val="28"/>
          <w:lang w:val="uk-UA"/>
        </w:rPr>
        <w:t xml:space="preserve"> – 2008.</w:t>
      </w:r>
      <w:r w:rsidR="00BA68A3" w:rsidRPr="00E83599">
        <w:rPr>
          <w:sz w:val="28"/>
          <w:szCs w:val="28"/>
          <w:lang w:val="uk-UA"/>
        </w:rPr>
        <w:t xml:space="preserve"> </w:t>
      </w:r>
      <w:r w:rsidR="00B06931" w:rsidRPr="00E83599">
        <w:rPr>
          <w:sz w:val="28"/>
          <w:szCs w:val="28"/>
          <w:lang w:val="uk-UA"/>
        </w:rPr>
        <w:t xml:space="preserve">– № 6. </w:t>
      </w:r>
      <w:r w:rsidR="00BA68A3" w:rsidRPr="00E83599">
        <w:rPr>
          <w:sz w:val="28"/>
          <w:szCs w:val="28"/>
          <w:lang w:val="uk-UA"/>
        </w:rPr>
        <w:t>– С.</w:t>
      </w:r>
      <w:r w:rsidRPr="00E83599">
        <w:rPr>
          <w:sz w:val="28"/>
          <w:szCs w:val="28"/>
          <w:lang w:val="uk-UA"/>
        </w:rPr>
        <w:t xml:space="preserve"> 621–655.</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B06931" w:rsidRPr="00E83599">
        <w:rPr>
          <w:sz w:val="28"/>
          <w:szCs w:val="28"/>
          <w:lang w:val="en-US"/>
        </w:rPr>
        <w:t xml:space="preserve">Ergen S. </w:t>
      </w:r>
      <w:r w:rsidRPr="00E83599">
        <w:rPr>
          <w:sz w:val="28"/>
          <w:szCs w:val="28"/>
          <w:lang w:val="en-US"/>
        </w:rPr>
        <w:t>Optimal Placement of Relay Nodes for Energy Efficiency in Sensor Networks</w:t>
      </w:r>
      <w:r w:rsidRPr="00E83599">
        <w:rPr>
          <w:sz w:val="28"/>
          <w:szCs w:val="28"/>
          <w:lang w:val="uk-UA"/>
        </w:rPr>
        <w:t xml:space="preserve"> </w:t>
      </w:r>
      <w:r w:rsidR="00B06931" w:rsidRPr="00E83599">
        <w:rPr>
          <w:sz w:val="28"/>
          <w:szCs w:val="28"/>
          <w:lang w:val="uk-UA"/>
        </w:rPr>
        <w:t xml:space="preserve">/ </w:t>
      </w:r>
      <w:r w:rsidR="00B06931" w:rsidRPr="00E83599">
        <w:rPr>
          <w:sz w:val="28"/>
          <w:szCs w:val="28"/>
          <w:lang w:val="en-US"/>
        </w:rPr>
        <w:t>S. Ergen, P. Varaiya</w:t>
      </w:r>
      <w:r w:rsidR="00B06931" w:rsidRPr="00E83599">
        <w:rPr>
          <w:sz w:val="28"/>
          <w:szCs w:val="28"/>
          <w:lang w:val="uk-UA"/>
        </w:rPr>
        <w:t xml:space="preserve"> </w:t>
      </w:r>
      <w:r w:rsidRPr="00E83599">
        <w:rPr>
          <w:sz w:val="28"/>
          <w:szCs w:val="28"/>
          <w:lang w:val="uk-UA"/>
        </w:rPr>
        <w:t>//</w:t>
      </w:r>
      <w:r w:rsidRPr="00E83599">
        <w:rPr>
          <w:sz w:val="28"/>
          <w:szCs w:val="28"/>
          <w:lang w:val="en-US"/>
        </w:rPr>
        <w:t xml:space="preserve"> IEEE Int. Con</w:t>
      </w:r>
      <w:r w:rsidR="00B06931" w:rsidRPr="00E83599">
        <w:rPr>
          <w:sz w:val="28"/>
          <w:szCs w:val="28"/>
          <w:lang w:val="en-US"/>
        </w:rPr>
        <w:t>f. on Communications.</w:t>
      </w:r>
      <w:r w:rsidRPr="00E83599">
        <w:rPr>
          <w:sz w:val="28"/>
          <w:szCs w:val="28"/>
          <w:lang w:val="en-US"/>
        </w:rPr>
        <w:t xml:space="preserve"> – 2006</w:t>
      </w:r>
      <w:r w:rsidRPr="00E83599">
        <w:rPr>
          <w:sz w:val="28"/>
          <w:szCs w:val="28"/>
          <w:lang w:val="uk-UA"/>
        </w:rPr>
        <w:t>.</w:t>
      </w:r>
      <w:r w:rsidR="00BA68A3" w:rsidRPr="00E83599">
        <w:rPr>
          <w:sz w:val="28"/>
          <w:szCs w:val="28"/>
          <w:lang w:val="uk-UA"/>
        </w:rPr>
        <w:t xml:space="preserve"> – С.</w:t>
      </w:r>
      <w:r w:rsidRPr="00E83599">
        <w:rPr>
          <w:sz w:val="28"/>
          <w:szCs w:val="28"/>
          <w:lang w:val="en-US"/>
        </w:rPr>
        <w:t xml:space="preserve"> 3473 –479.</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B06931" w:rsidRPr="00E83599">
        <w:rPr>
          <w:sz w:val="28"/>
          <w:szCs w:val="28"/>
          <w:lang w:val="en-US"/>
        </w:rPr>
        <w:t>Misra</w:t>
      </w:r>
      <w:r w:rsidRPr="00E83599">
        <w:rPr>
          <w:sz w:val="28"/>
          <w:szCs w:val="28"/>
          <w:lang w:val="en-US"/>
        </w:rPr>
        <w:t xml:space="preserve"> </w:t>
      </w:r>
      <w:r w:rsidR="00B06931" w:rsidRPr="00E83599">
        <w:rPr>
          <w:sz w:val="28"/>
          <w:szCs w:val="28"/>
          <w:lang w:val="en-US"/>
        </w:rPr>
        <w:t xml:space="preserve">S. </w:t>
      </w:r>
      <w:r w:rsidRPr="00E83599">
        <w:rPr>
          <w:sz w:val="28"/>
          <w:szCs w:val="28"/>
          <w:lang w:val="en-US"/>
        </w:rPr>
        <w:t>Constrained Relay Node Placement in Energy Harvesting Wireless Sensor Networks</w:t>
      </w:r>
      <w:r w:rsidRPr="00E83599">
        <w:rPr>
          <w:sz w:val="28"/>
          <w:szCs w:val="28"/>
          <w:lang w:val="uk-UA"/>
        </w:rPr>
        <w:t xml:space="preserve"> </w:t>
      </w:r>
      <w:r w:rsidR="00B06931" w:rsidRPr="00E83599">
        <w:rPr>
          <w:sz w:val="28"/>
          <w:szCs w:val="28"/>
          <w:lang w:val="uk-UA"/>
        </w:rPr>
        <w:t xml:space="preserve">/ </w:t>
      </w:r>
      <w:r w:rsidR="00B06931" w:rsidRPr="00E83599">
        <w:rPr>
          <w:sz w:val="28"/>
          <w:szCs w:val="28"/>
          <w:lang w:val="en-US"/>
        </w:rPr>
        <w:t>S. Misra, N. E. Majd, H. Huang</w:t>
      </w:r>
      <w:r w:rsidR="00B06931" w:rsidRPr="00E83599">
        <w:rPr>
          <w:sz w:val="28"/>
          <w:szCs w:val="28"/>
          <w:lang w:val="uk-UA"/>
        </w:rPr>
        <w:t xml:space="preserve"> </w:t>
      </w:r>
      <w:r w:rsidRPr="00E83599">
        <w:rPr>
          <w:sz w:val="28"/>
          <w:szCs w:val="28"/>
          <w:lang w:val="uk-UA"/>
        </w:rPr>
        <w:t>//</w:t>
      </w:r>
      <w:r w:rsidRPr="00E83599">
        <w:rPr>
          <w:sz w:val="28"/>
          <w:szCs w:val="28"/>
          <w:lang w:val="en-US"/>
        </w:rPr>
        <w:t xml:space="preserve"> IEEE 8th Int. Conf. on Mobile Adh</w:t>
      </w:r>
      <w:r w:rsidR="00B06931" w:rsidRPr="00E83599">
        <w:rPr>
          <w:sz w:val="28"/>
          <w:szCs w:val="28"/>
          <w:lang w:val="en-US"/>
        </w:rPr>
        <w:t xml:space="preserve">oc and Sensor </w:t>
      </w:r>
      <w:proofErr w:type="gramStart"/>
      <w:r w:rsidR="00B06931" w:rsidRPr="00E83599">
        <w:rPr>
          <w:sz w:val="28"/>
          <w:szCs w:val="28"/>
          <w:lang w:val="en-US"/>
        </w:rPr>
        <w:t>Systems.</w:t>
      </w:r>
      <w:r w:rsidRPr="00E83599">
        <w:rPr>
          <w:sz w:val="28"/>
          <w:szCs w:val="28"/>
          <w:lang w:val="en-US"/>
        </w:rPr>
        <w:t>–</w:t>
      </w:r>
      <w:proofErr w:type="gramEnd"/>
      <w:r w:rsidRPr="00E83599">
        <w:rPr>
          <w:sz w:val="28"/>
          <w:szCs w:val="28"/>
          <w:lang w:val="en-US"/>
        </w:rPr>
        <w:t xml:space="preserve"> 2011.</w:t>
      </w:r>
      <w:r w:rsidR="00BA68A3" w:rsidRPr="00E83599">
        <w:rPr>
          <w:sz w:val="28"/>
          <w:szCs w:val="28"/>
          <w:lang w:val="uk-UA"/>
        </w:rPr>
        <w:t xml:space="preserve"> – С.</w:t>
      </w:r>
      <w:r w:rsidRPr="00E83599">
        <w:rPr>
          <w:sz w:val="28"/>
          <w:szCs w:val="28"/>
          <w:lang w:val="en-US"/>
        </w:rPr>
        <w:t xml:space="preserve"> 2155–6806.</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B06931" w:rsidRPr="00E83599">
        <w:rPr>
          <w:sz w:val="28"/>
          <w:szCs w:val="28"/>
          <w:lang w:val="en-US"/>
        </w:rPr>
        <w:t>Dandekar</w:t>
      </w:r>
      <w:r w:rsidRPr="00E83599">
        <w:rPr>
          <w:sz w:val="28"/>
          <w:szCs w:val="28"/>
          <w:lang w:val="en-US"/>
        </w:rPr>
        <w:t xml:space="preserve"> </w:t>
      </w:r>
      <w:r w:rsidR="00B06931" w:rsidRPr="00E83599">
        <w:rPr>
          <w:sz w:val="28"/>
          <w:szCs w:val="28"/>
          <w:lang w:val="en-US"/>
        </w:rPr>
        <w:t xml:space="preserve">D. </w:t>
      </w:r>
      <w:r w:rsidRPr="00E83599">
        <w:rPr>
          <w:sz w:val="28"/>
          <w:szCs w:val="28"/>
          <w:lang w:val="en-US"/>
        </w:rPr>
        <w:t>Energy balancing multiple sink optimal deployment in multi-hop Wireless Sensor Networks</w:t>
      </w:r>
      <w:r w:rsidRPr="00E83599">
        <w:rPr>
          <w:sz w:val="28"/>
          <w:szCs w:val="28"/>
          <w:lang w:val="uk-UA"/>
        </w:rPr>
        <w:t xml:space="preserve"> </w:t>
      </w:r>
      <w:r w:rsidR="00B06931" w:rsidRPr="00E83599">
        <w:rPr>
          <w:sz w:val="28"/>
          <w:szCs w:val="28"/>
          <w:lang w:val="uk-UA"/>
        </w:rPr>
        <w:t xml:space="preserve">/ </w:t>
      </w:r>
      <w:r w:rsidR="00B06931" w:rsidRPr="00E83599">
        <w:rPr>
          <w:sz w:val="28"/>
          <w:szCs w:val="28"/>
          <w:lang w:val="en-US"/>
        </w:rPr>
        <w:t>D. Dandekar, P. Deshmukh</w:t>
      </w:r>
      <w:r w:rsidR="00B06931" w:rsidRPr="00E83599">
        <w:rPr>
          <w:sz w:val="28"/>
          <w:szCs w:val="28"/>
          <w:lang w:val="uk-UA"/>
        </w:rPr>
        <w:t xml:space="preserve"> </w:t>
      </w:r>
      <w:r w:rsidRPr="00E83599">
        <w:rPr>
          <w:sz w:val="28"/>
          <w:szCs w:val="28"/>
          <w:lang w:val="uk-UA"/>
        </w:rPr>
        <w:t xml:space="preserve">// </w:t>
      </w:r>
      <w:r w:rsidRPr="00E83599">
        <w:rPr>
          <w:sz w:val="28"/>
          <w:szCs w:val="28"/>
          <w:lang w:val="en-US"/>
        </w:rPr>
        <w:t>IEEE 3rd Int. Advance Computing Conference</w:t>
      </w:r>
      <w:r w:rsidR="00B06931" w:rsidRPr="00E83599">
        <w:rPr>
          <w:sz w:val="28"/>
          <w:szCs w:val="28"/>
          <w:lang w:val="en-US"/>
        </w:rPr>
        <w:t>.</w:t>
      </w:r>
      <w:r w:rsidR="00B06931" w:rsidRPr="00E83599">
        <w:rPr>
          <w:sz w:val="28"/>
          <w:szCs w:val="28"/>
          <w:lang w:val="uk-UA"/>
        </w:rPr>
        <w:t xml:space="preserve"> </w:t>
      </w:r>
      <w:r w:rsidRPr="00E83599">
        <w:rPr>
          <w:sz w:val="28"/>
          <w:szCs w:val="28"/>
          <w:lang w:val="en-US"/>
        </w:rPr>
        <w:t>– 2013.</w:t>
      </w:r>
      <w:r w:rsidR="00BA68A3" w:rsidRPr="00E83599">
        <w:rPr>
          <w:sz w:val="28"/>
          <w:szCs w:val="28"/>
          <w:lang w:val="uk-UA"/>
        </w:rPr>
        <w:t xml:space="preserve"> – С.</w:t>
      </w:r>
      <w:r w:rsidRPr="00E83599">
        <w:rPr>
          <w:sz w:val="28"/>
          <w:szCs w:val="28"/>
          <w:lang w:val="en-US"/>
        </w:rPr>
        <w:t xml:space="preserve"> 408–412.</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Di</w:t>
      </w:r>
      <w:r w:rsidRPr="00E83599">
        <w:rPr>
          <w:sz w:val="28"/>
          <w:szCs w:val="28"/>
          <w:lang w:val="uk-UA"/>
        </w:rPr>
        <w:t xml:space="preserve"> </w:t>
      </w:r>
      <w:r w:rsidRPr="00E83599">
        <w:rPr>
          <w:sz w:val="28"/>
          <w:szCs w:val="28"/>
          <w:lang w:val="en-US"/>
        </w:rPr>
        <w:t>Francesco</w:t>
      </w:r>
      <w:r w:rsidR="00B06931" w:rsidRPr="00E83599">
        <w:rPr>
          <w:sz w:val="28"/>
          <w:szCs w:val="28"/>
          <w:lang w:val="uk-UA"/>
        </w:rPr>
        <w:t xml:space="preserve"> </w:t>
      </w:r>
      <w:r w:rsidR="00B06931" w:rsidRPr="00E83599">
        <w:rPr>
          <w:sz w:val="28"/>
          <w:szCs w:val="28"/>
          <w:lang w:val="en-US"/>
        </w:rPr>
        <w:t>M</w:t>
      </w:r>
      <w:r w:rsidR="00B06931" w:rsidRPr="00E83599">
        <w:rPr>
          <w:sz w:val="28"/>
          <w:szCs w:val="28"/>
          <w:lang w:val="uk-UA"/>
        </w:rPr>
        <w:t xml:space="preserve">. </w:t>
      </w:r>
      <w:r w:rsidRPr="00E83599">
        <w:rPr>
          <w:sz w:val="28"/>
          <w:szCs w:val="28"/>
          <w:lang w:val="en-US"/>
        </w:rPr>
        <w:t>Data</w:t>
      </w:r>
      <w:r w:rsidRPr="00E83599">
        <w:rPr>
          <w:sz w:val="28"/>
          <w:szCs w:val="28"/>
          <w:lang w:val="uk-UA"/>
        </w:rPr>
        <w:t xml:space="preserve"> </w:t>
      </w:r>
      <w:r w:rsidRPr="00E83599">
        <w:rPr>
          <w:sz w:val="28"/>
          <w:szCs w:val="28"/>
          <w:lang w:val="en-US"/>
        </w:rPr>
        <w:t>Collection</w:t>
      </w:r>
      <w:r w:rsidRPr="00E83599">
        <w:rPr>
          <w:sz w:val="28"/>
          <w:szCs w:val="28"/>
          <w:lang w:val="uk-UA"/>
        </w:rPr>
        <w:t xml:space="preserve"> </w:t>
      </w:r>
      <w:r w:rsidRPr="00E83599">
        <w:rPr>
          <w:sz w:val="28"/>
          <w:szCs w:val="28"/>
          <w:lang w:val="en-US"/>
        </w:rPr>
        <w:t>in</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Pr="00E83599">
        <w:rPr>
          <w:sz w:val="28"/>
          <w:szCs w:val="28"/>
          <w:lang w:val="en-US"/>
        </w:rPr>
        <w:t>with</w:t>
      </w:r>
      <w:r w:rsidRPr="00E83599">
        <w:rPr>
          <w:sz w:val="28"/>
          <w:szCs w:val="28"/>
          <w:lang w:val="uk-UA"/>
        </w:rPr>
        <w:t xml:space="preserve"> </w:t>
      </w:r>
      <w:r w:rsidRPr="00E83599">
        <w:rPr>
          <w:sz w:val="28"/>
          <w:szCs w:val="28"/>
          <w:lang w:val="en-US"/>
        </w:rPr>
        <w:t>Mobile</w:t>
      </w:r>
      <w:r w:rsidRPr="00E83599">
        <w:rPr>
          <w:sz w:val="28"/>
          <w:szCs w:val="28"/>
          <w:lang w:val="uk-UA"/>
        </w:rPr>
        <w:t xml:space="preserve"> </w:t>
      </w:r>
      <w:r w:rsidRPr="00E83599">
        <w:rPr>
          <w:sz w:val="28"/>
          <w:szCs w:val="28"/>
          <w:lang w:val="en-US"/>
        </w:rPr>
        <w:t>Elements</w:t>
      </w:r>
      <w:r w:rsidRPr="00E83599">
        <w:rPr>
          <w:sz w:val="28"/>
          <w:szCs w:val="28"/>
          <w:lang w:val="uk-UA"/>
        </w:rPr>
        <w:t xml:space="preserve"> </w:t>
      </w:r>
      <w:r w:rsidR="00B06931" w:rsidRPr="00E83599">
        <w:rPr>
          <w:sz w:val="28"/>
          <w:szCs w:val="28"/>
          <w:lang w:val="uk-UA"/>
        </w:rPr>
        <w:t xml:space="preserve">/ </w:t>
      </w:r>
      <w:r w:rsidR="00B06931" w:rsidRPr="00E83599">
        <w:rPr>
          <w:sz w:val="28"/>
          <w:szCs w:val="28"/>
          <w:lang w:val="en-US"/>
        </w:rPr>
        <w:t>M</w:t>
      </w:r>
      <w:r w:rsidR="00B06931" w:rsidRPr="00E83599">
        <w:rPr>
          <w:sz w:val="28"/>
          <w:szCs w:val="28"/>
          <w:lang w:val="uk-UA"/>
        </w:rPr>
        <w:t xml:space="preserve">. </w:t>
      </w:r>
      <w:r w:rsidR="00B06931" w:rsidRPr="00E83599">
        <w:rPr>
          <w:sz w:val="28"/>
          <w:szCs w:val="28"/>
          <w:lang w:val="en-US"/>
        </w:rPr>
        <w:t>Di</w:t>
      </w:r>
      <w:r w:rsidR="00B06931" w:rsidRPr="00E83599">
        <w:rPr>
          <w:sz w:val="28"/>
          <w:szCs w:val="28"/>
          <w:lang w:val="uk-UA"/>
        </w:rPr>
        <w:t xml:space="preserve"> </w:t>
      </w:r>
      <w:r w:rsidR="00B06931" w:rsidRPr="00E83599">
        <w:rPr>
          <w:sz w:val="28"/>
          <w:szCs w:val="28"/>
          <w:lang w:val="en-US"/>
        </w:rPr>
        <w:t>Francesco</w:t>
      </w:r>
      <w:r w:rsidR="00B06931" w:rsidRPr="00E83599">
        <w:rPr>
          <w:sz w:val="28"/>
          <w:szCs w:val="28"/>
          <w:lang w:val="uk-UA"/>
        </w:rPr>
        <w:t xml:space="preserve">, </w:t>
      </w:r>
      <w:r w:rsidR="00B06931" w:rsidRPr="00E83599">
        <w:rPr>
          <w:sz w:val="28"/>
          <w:szCs w:val="28"/>
          <w:lang w:val="en-US"/>
        </w:rPr>
        <w:t>S</w:t>
      </w:r>
      <w:r w:rsidR="00B06931" w:rsidRPr="00E83599">
        <w:rPr>
          <w:sz w:val="28"/>
          <w:szCs w:val="28"/>
          <w:lang w:val="uk-UA"/>
        </w:rPr>
        <w:t xml:space="preserve">. </w:t>
      </w:r>
      <w:r w:rsidR="00B06931" w:rsidRPr="00E83599">
        <w:rPr>
          <w:sz w:val="28"/>
          <w:szCs w:val="28"/>
          <w:lang w:val="en-US"/>
        </w:rPr>
        <w:t>K</w:t>
      </w:r>
      <w:r w:rsidR="00B06931" w:rsidRPr="00E83599">
        <w:rPr>
          <w:sz w:val="28"/>
          <w:szCs w:val="28"/>
          <w:lang w:val="uk-UA"/>
        </w:rPr>
        <w:t xml:space="preserve">. </w:t>
      </w:r>
      <w:r w:rsidR="00B06931" w:rsidRPr="00E83599">
        <w:rPr>
          <w:sz w:val="28"/>
          <w:szCs w:val="28"/>
          <w:lang w:val="en-US"/>
        </w:rPr>
        <w:t>Das</w:t>
      </w:r>
      <w:r w:rsidR="00B06931" w:rsidRPr="00E83599">
        <w:rPr>
          <w:sz w:val="28"/>
          <w:szCs w:val="28"/>
          <w:lang w:val="uk-UA"/>
        </w:rPr>
        <w:t xml:space="preserve">, </w:t>
      </w:r>
      <w:r w:rsidR="00B06931" w:rsidRPr="00E83599">
        <w:rPr>
          <w:sz w:val="28"/>
          <w:szCs w:val="28"/>
          <w:lang w:val="en-US"/>
        </w:rPr>
        <w:t>G</w:t>
      </w:r>
      <w:r w:rsidR="00B06931" w:rsidRPr="00E83599">
        <w:rPr>
          <w:sz w:val="28"/>
          <w:szCs w:val="28"/>
          <w:lang w:val="uk-UA"/>
        </w:rPr>
        <w:t xml:space="preserve">. </w:t>
      </w:r>
      <w:r w:rsidR="00B06931" w:rsidRPr="00E83599">
        <w:rPr>
          <w:sz w:val="28"/>
          <w:szCs w:val="28"/>
          <w:lang w:val="en-US"/>
        </w:rPr>
        <w:t>Anastasi</w:t>
      </w:r>
      <w:r w:rsidR="00B06931" w:rsidRPr="00E83599">
        <w:rPr>
          <w:sz w:val="28"/>
          <w:szCs w:val="28"/>
          <w:lang w:val="uk-UA"/>
        </w:rPr>
        <w:t xml:space="preserve"> </w:t>
      </w:r>
      <w:r w:rsidRPr="00E83599">
        <w:rPr>
          <w:sz w:val="28"/>
          <w:szCs w:val="28"/>
          <w:lang w:val="uk-UA"/>
        </w:rPr>
        <w:t xml:space="preserve">// </w:t>
      </w:r>
      <w:r w:rsidRPr="00E83599">
        <w:rPr>
          <w:sz w:val="28"/>
          <w:szCs w:val="28"/>
          <w:lang w:val="en-US"/>
        </w:rPr>
        <w:t>ACM</w:t>
      </w:r>
      <w:r w:rsidRPr="00E83599">
        <w:rPr>
          <w:sz w:val="28"/>
          <w:szCs w:val="28"/>
          <w:lang w:val="uk-UA"/>
        </w:rPr>
        <w:t xml:space="preserve"> </w:t>
      </w:r>
      <w:r w:rsidRPr="00E83599">
        <w:rPr>
          <w:sz w:val="28"/>
          <w:szCs w:val="28"/>
          <w:lang w:val="en-US"/>
        </w:rPr>
        <w:t>Transactions</w:t>
      </w:r>
      <w:r w:rsidRPr="00E83599">
        <w:rPr>
          <w:sz w:val="28"/>
          <w:szCs w:val="28"/>
          <w:lang w:val="uk-UA"/>
        </w:rPr>
        <w:t xml:space="preserve"> </w:t>
      </w:r>
      <w:r w:rsidRPr="00E83599">
        <w:rPr>
          <w:sz w:val="28"/>
          <w:szCs w:val="28"/>
          <w:lang w:val="en-US"/>
        </w:rPr>
        <w:t>on</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00E13C5E" w:rsidRPr="00E83599">
        <w:rPr>
          <w:sz w:val="28"/>
          <w:szCs w:val="28"/>
          <w:lang w:val="uk-UA"/>
        </w:rPr>
        <w:t>.</w:t>
      </w:r>
      <w:r w:rsidRPr="00E83599">
        <w:rPr>
          <w:sz w:val="28"/>
          <w:szCs w:val="28"/>
          <w:lang w:val="uk-UA"/>
        </w:rPr>
        <w:t xml:space="preserve"> – 2011.</w:t>
      </w:r>
      <w:r w:rsidR="00BA68A3" w:rsidRPr="00E83599">
        <w:rPr>
          <w:sz w:val="28"/>
          <w:szCs w:val="28"/>
          <w:lang w:val="uk-UA"/>
        </w:rPr>
        <w:t xml:space="preserve"> </w:t>
      </w:r>
      <w:r w:rsidR="00B06931" w:rsidRPr="00E83599">
        <w:rPr>
          <w:sz w:val="28"/>
          <w:szCs w:val="28"/>
          <w:lang w:val="uk-UA"/>
        </w:rPr>
        <w:t xml:space="preserve">– № 8. </w:t>
      </w:r>
      <w:r w:rsidR="00BA68A3" w:rsidRPr="00E83599">
        <w:rPr>
          <w:sz w:val="28"/>
          <w:szCs w:val="28"/>
          <w:lang w:val="uk-UA"/>
        </w:rPr>
        <w:t>– С.</w:t>
      </w:r>
      <w:r w:rsidRPr="00E83599">
        <w:rPr>
          <w:sz w:val="28"/>
          <w:szCs w:val="28"/>
          <w:lang w:val="uk-UA"/>
        </w:rPr>
        <w:t xml:space="preserve"> 1–34.</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E13C5E" w:rsidRPr="00E83599">
        <w:rPr>
          <w:sz w:val="28"/>
          <w:szCs w:val="28"/>
          <w:lang w:val="en-US"/>
        </w:rPr>
        <w:t>Sugihara</w:t>
      </w:r>
      <w:r w:rsidRPr="00E83599">
        <w:rPr>
          <w:sz w:val="28"/>
          <w:szCs w:val="28"/>
          <w:lang w:val="en-US"/>
        </w:rPr>
        <w:t xml:space="preserve"> </w:t>
      </w:r>
      <w:r w:rsidR="00E13C5E" w:rsidRPr="00E83599">
        <w:rPr>
          <w:sz w:val="28"/>
          <w:szCs w:val="28"/>
          <w:lang w:val="en-US"/>
        </w:rPr>
        <w:t xml:space="preserve">R. </w:t>
      </w:r>
      <w:r w:rsidRPr="00E83599">
        <w:rPr>
          <w:sz w:val="28"/>
          <w:szCs w:val="28"/>
          <w:lang w:val="en-US"/>
        </w:rPr>
        <w:t>Optimizing Energy-Latency Trade-Off in Sensor Networks with Controlled Mobility</w:t>
      </w:r>
      <w:r w:rsidRPr="00E83599">
        <w:rPr>
          <w:sz w:val="28"/>
          <w:szCs w:val="28"/>
          <w:lang w:val="uk-UA"/>
        </w:rPr>
        <w:t xml:space="preserve"> </w:t>
      </w:r>
      <w:r w:rsidR="00E13C5E" w:rsidRPr="00E83599">
        <w:rPr>
          <w:sz w:val="28"/>
          <w:szCs w:val="28"/>
          <w:lang w:val="uk-UA"/>
        </w:rPr>
        <w:t xml:space="preserve">/ </w:t>
      </w:r>
      <w:r w:rsidR="00E13C5E" w:rsidRPr="00E83599">
        <w:rPr>
          <w:sz w:val="28"/>
          <w:szCs w:val="28"/>
          <w:lang w:val="en-US"/>
        </w:rPr>
        <w:t>R. Sugihara, R. Gupta</w:t>
      </w:r>
      <w:r w:rsidR="00E13C5E" w:rsidRPr="00E83599">
        <w:rPr>
          <w:sz w:val="28"/>
          <w:szCs w:val="28"/>
          <w:lang w:val="uk-UA"/>
        </w:rPr>
        <w:t xml:space="preserve"> </w:t>
      </w:r>
      <w:r w:rsidRPr="00E83599">
        <w:rPr>
          <w:sz w:val="28"/>
          <w:szCs w:val="28"/>
          <w:lang w:val="uk-UA"/>
        </w:rPr>
        <w:t>//</w:t>
      </w:r>
      <w:r w:rsidR="00E13C5E" w:rsidRPr="00E83599">
        <w:rPr>
          <w:sz w:val="28"/>
          <w:szCs w:val="28"/>
          <w:lang w:val="en-US"/>
        </w:rPr>
        <w:t xml:space="preserve"> IEEE INFOCOM.</w:t>
      </w:r>
      <w:r w:rsidR="00E13C5E" w:rsidRPr="00E83599">
        <w:rPr>
          <w:sz w:val="28"/>
          <w:szCs w:val="28"/>
          <w:lang w:val="uk-UA"/>
        </w:rPr>
        <w:t xml:space="preserve"> </w:t>
      </w:r>
      <w:r w:rsidRPr="00E83599">
        <w:rPr>
          <w:sz w:val="28"/>
          <w:szCs w:val="28"/>
          <w:lang w:val="en-US"/>
        </w:rPr>
        <w:t>– 2009.</w:t>
      </w:r>
      <w:r w:rsidR="00BA68A3" w:rsidRPr="00E83599">
        <w:rPr>
          <w:sz w:val="28"/>
          <w:szCs w:val="28"/>
          <w:lang w:val="uk-UA"/>
        </w:rPr>
        <w:t xml:space="preserve"> – С.</w:t>
      </w:r>
      <w:r w:rsidRPr="00E83599">
        <w:rPr>
          <w:sz w:val="28"/>
          <w:szCs w:val="28"/>
          <w:lang w:val="en-US"/>
        </w:rPr>
        <w:t xml:space="preserve"> 2566–2570.</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E13C5E" w:rsidRPr="00E83599">
        <w:rPr>
          <w:sz w:val="28"/>
          <w:szCs w:val="28"/>
          <w:lang w:val="en-US"/>
        </w:rPr>
        <w:t>W. Liang.</w:t>
      </w:r>
      <w:r w:rsidRPr="00E83599">
        <w:rPr>
          <w:sz w:val="28"/>
          <w:szCs w:val="28"/>
          <w:lang w:val="en-US"/>
        </w:rPr>
        <w:t xml:space="preserve"> Prolonging Network Lifetime via a Controlled Mobile Sink in Wireless Sensor Networks</w:t>
      </w:r>
      <w:r w:rsidRPr="00E83599">
        <w:rPr>
          <w:sz w:val="28"/>
          <w:szCs w:val="28"/>
          <w:lang w:val="uk-UA"/>
        </w:rPr>
        <w:t xml:space="preserve"> </w:t>
      </w:r>
      <w:r w:rsidR="00E13C5E" w:rsidRPr="00E83599">
        <w:rPr>
          <w:sz w:val="28"/>
          <w:szCs w:val="28"/>
          <w:lang w:val="uk-UA"/>
        </w:rPr>
        <w:t xml:space="preserve">/ </w:t>
      </w:r>
      <w:r w:rsidR="00E13C5E" w:rsidRPr="00E83599">
        <w:rPr>
          <w:sz w:val="28"/>
          <w:szCs w:val="28"/>
          <w:lang w:val="en-US"/>
        </w:rPr>
        <w:t>W. Liang, J. Luo, X. Xu</w:t>
      </w:r>
      <w:r w:rsidR="00E13C5E" w:rsidRPr="00E83599">
        <w:rPr>
          <w:sz w:val="28"/>
          <w:szCs w:val="28"/>
          <w:lang w:val="uk-UA"/>
        </w:rPr>
        <w:t xml:space="preserve"> </w:t>
      </w:r>
      <w:r w:rsidRPr="00E83599">
        <w:rPr>
          <w:sz w:val="28"/>
          <w:szCs w:val="28"/>
          <w:lang w:val="uk-UA"/>
        </w:rPr>
        <w:t>//</w:t>
      </w:r>
      <w:r w:rsidRPr="00E83599">
        <w:rPr>
          <w:sz w:val="28"/>
          <w:szCs w:val="28"/>
          <w:lang w:val="en-US"/>
        </w:rPr>
        <w:t xml:space="preserve"> IEEE Global Telec</w:t>
      </w:r>
      <w:r w:rsidR="00E13C5E" w:rsidRPr="00E83599">
        <w:rPr>
          <w:sz w:val="28"/>
          <w:szCs w:val="28"/>
          <w:lang w:val="en-US"/>
        </w:rPr>
        <w:t>ommunications Conference.</w:t>
      </w:r>
      <w:r w:rsidRPr="00E83599">
        <w:rPr>
          <w:sz w:val="28"/>
          <w:szCs w:val="28"/>
          <w:lang w:val="en-US"/>
        </w:rPr>
        <w:t xml:space="preserve"> – 2010</w:t>
      </w:r>
      <w:r w:rsidRPr="00E83599">
        <w:rPr>
          <w:sz w:val="28"/>
          <w:szCs w:val="28"/>
          <w:lang w:val="uk-UA"/>
        </w:rPr>
        <w:t>.</w:t>
      </w:r>
      <w:r w:rsidR="00BA68A3" w:rsidRPr="00E83599">
        <w:rPr>
          <w:sz w:val="28"/>
          <w:szCs w:val="28"/>
          <w:lang w:val="uk-UA"/>
        </w:rPr>
        <w:t xml:space="preserve"> – С.</w:t>
      </w:r>
      <w:r w:rsidRPr="00E83599">
        <w:rPr>
          <w:sz w:val="28"/>
          <w:szCs w:val="28"/>
          <w:lang w:val="en-US"/>
        </w:rPr>
        <w:t xml:space="preserve"> 1–6.</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E13C5E" w:rsidRPr="00E83599">
        <w:rPr>
          <w:sz w:val="28"/>
          <w:szCs w:val="28"/>
          <w:lang w:val="en-US"/>
        </w:rPr>
        <w:t>Sudevalayam S.</w:t>
      </w:r>
      <w:r w:rsidRPr="00E83599">
        <w:rPr>
          <w:sz w:val="28"/>
          <w:szCs w:val="28"/>
          <w:lang w:val="en-US"/>
        </w:rPr>
        <w:t xml:space="preserve"> Energy Harvesting Sensor Nodes: Survey and Implications </w:t>
      </w:r>
      <w:r w:rsidR="00E13C5E" w:rsidRPr="00E83599">
        <w:rPr>
          <w:sz w:val="28"/>
          <w:szCs w:val="28"/>
          <w:lang w:val="uk-UA"/>
        </w:rPr>
        <w:t xml:space="preserve">/ </w:t>
      </w:r>
      <w:r w:rsidR="00E13C5E" w:rsidRPr="00E83599">
        <w:rPr>
          <w:sz w:val="28"/>
          <w:szCs w:val="28"/>
          <w:lang w:val="en-US"/>
        </w:rPr>
        <w:t xml:space="preserve">S. Sudevalayam, P. Kulkarni </w:t>
      </w:r>
      <w:r w:rsidRPr="00E83599">
        <w:rPr>
          <w:sz w:val="28"/>
          <w:szCs w:val="28"/>
          <w:lang w:val="en-US"/>
        </w:rPr>
        <w:t>// IEEE Communications Surveys &amp; Tutorials</w:t>
      </w:r>
      <w:r w:rsidR="00E13C5E" w:rsidRPr="00E83599">
        <w:rPr>
          <w:sz w:val="28"/>
          <w:szCs w:val="28"/>
          <w:lang w:val="uk-UA"/>
        </w:rPr>
        <w:t>.</w:t>
      </w:r>
      <w:r w:rsidRPr="00E83599">
        <w:rPr>
          <w:sz w:val="28"/>
          <w:szCs w:val="28"/>
          <w:lang w:val="en-US"/>
        </w:rPr>
        <w:t xml:space="preserve"> – 2011</w:t>
      </w:r>
      <w:r w:rsidRPr="00E83599">
        <w:rPr>
          <w:sz w:val="28"/>
          <w:szCs w:val="28"/>
          <w:lang w:val="uk-UA"/>
        </w:rPr>
        <w:t>.</w:t>
      </w:r>
      <w:r w:rsidR="00E13C5E" w:rsidRPr="00E83599">
        <w:rPr>
          <w:sz w:val="28"/>
          <w:szCs w:val="28"/>
          <w:lang w:val="uk-UA"/>
        </w:rPr>
        <w:t xml:space="preserve"> – № 13. </w:t>
      </w:r>
      <w:r w:rsidR="00BA68A3" w:rsidRPr="00E83599">
        <w:rPr>
          <w:sz w:val="28"/>
          <w:szCs w:val="28"/>
          <w:lang w:val="uk-UA"/>
        </w:rPr>
        <w:t>– С.</w:t>
      </w:r>
      <w:r w:rsidRPr="00E83599">
        <w:rPr>
          <w:sz w:val="28"/>
          <w:szCs w:val="28"/>
          <w:lang w:val="en-US"/>
        </w:rPr>
        <w:t xml:space="preserve"> 443–461.</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 xml:space="preserve">Nintanavongsa </w:t>
      </w:r>
      <w:r w:rsidR="00E13C5E" w:rsidRPr="00E83599">
        <w:rPr>
          <w:sz w:val="28"/>
          <w:szCs w:val="28"/>
          <w:lang w:val="en-US"/>
        </w:rPr>
        <w:t xml:space="preserve">P. </w:t>
      </w:r>
      <w:r w:rsidRPr="00E83599">
        <w:rPr>
          <w:sz w:val="28"/>
          <w:szCs w:val="28"/>
          <w:lang w:val="en-US"/>
        </w:rPr>
        <w:t>Medium access control protocol design for sensors powered by wireless energy transfer</w:t>
      </w:r>
      <w:r w:rsidRPr="00E83599">
        <w:rPr>
          <w:sz w:val="28"/>
          <w:szCs w:val="28"/>
          <w:lang w:val="uk-UA"/>
        </w:rPr>
        <w:t xml:space="preserve"> </w:t>
      </w:r>
      <w:r w:rsidR="00E13C5E" w:rsidRPr="00E83599">
        <w:rPr>
          <w:sz w:val="28"/>
          <w:szCs w:val="28"/>
          <w:lang w:val="uk-UA"/>
        </w:rPr>
        <w:t xml:space="preserve">/ </w:t>
      </w:r>
      <w:r w:rsidR="00E13C5E" w:rsidRPr="00E83599">
        <w:rPr>
          <w:sz w:val="28"/>
          <w:szCs w:val="28"/>
          <w:lang w:val="en-US"/>
        </w:rPr>
        <w:t>P. Nintanavongsa, M. Naderi, K. Chowdhury</w:t>
      </w:r>
      <w:r w:rsidR="00E13C5E" w:rsidRPr="00E83599">
        <w:rPr>
          <w:sz w:val="28"/>
          <w:szCs w:val="28"/>
          <w:lang w:val="uk-UA"/>
        </w:rPr>
        <w:t xml:space="preserve"> </w:t>
      </w:r>
      <w:r w:rsidRPr="00E83599">
        <w:rPr>
          <w:sz w:val="28"/>
          <w:szCs w:val="28"/>
          <w:lang w:val="uk-UA"/>
        </w:rPr>
        <w:t>//</w:t>
      </w:r>
      <w:r w:rsidR="00E13C5E" w:rsidRPr="00E83599">
        <w:rPr>
          <w:sz w:val="28"/>
          <w:szCs w:val="28"/>
          <w:lang w:val="en-US"/>
        </w:rPr>
        <w:t xml:space="preserve"> IEEE INFOCOM.</w:t>
      </w:r>
      <w:r w:rsidRPr="00E83599">
        <w:rPr>
          <w:sz w:val="28"/>
          <w:szCs w:val="28"/>
          <w:lang w:val="en-US"/>
        </w:rPr>
        <w:t xml:space="preserve"> – 2013.</w:t>
      </w:r>
      <w:r w:rsidR="00BA68A3" w:rsidRPr="00E83599">
        <w:rPr>
          <w:sz w:val="28"/>
          <w:szCs w:val="28"/>
          <w:lang w:val="uk-UA"/>
        </w:rPr>
        <w:t xml:space="preserve"> – С.</w:t>
      </w:r>
      <w:r w:rsidRPr="00E83599">
        <w:rPr>
          <w:sz w:val="28"/>
          <w:szCs w:val="28"/>
          <w:lang w:val="en-US"/>
        </w:rPr>
        <w:t xml:space="preserve"> 150–154.</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 xml:space="preserve">Tutuncuoglu </w:t>
      </w:r>
      <w:r w:rsidR="00E13C5E" w:rsidRPr="00E83599">
        <w:rPr>
          <w:sz w:val="28"/>
          <w:szCs w:val="28"/>
          <w:lang w:val="en-US"/>
        </w:rPr>
        <w:t xml:space="preserve">K. </w:t>
      </w:r>
      <w:r w:rsidRPr="00E83599">
        <w:rPr>
          <w:sz w:val="28"/>
          <w:szCs w:val="28"/>
          <w:lang w:val="en-US"/>
        </w:rPr>
        <w:t>Communicating Using an Energy Harvesting Transmitter: Optimum Policies Under Energy Storage Losses</w:t>
      </w:r>
      <w:r w:rsidRPr="00E83599">
        <w:rPr>
          <w:sz w:val="28"/>
          <w:szCs w:val="28"/>
          <w:lang w:val="uk-UA"/>
        </w:rPr>
        <w:t xml:space="preserve"> </w:t>
      </w:r>
      <w:r w:rsidR="00E13C5E" w:rsidRPr="00E83599">
        <w:rPr>
          <w:sz w:val="28"/>
          <w:szCs w:val="28"/>
          <w:lang w:val="uk-UA"/>
        </w:rPr>
        <w:t xml:space="preserve">/ </w:t>
      </w:r>
      <w:r w:rsidR="00E13C5E" w:rsidRPr="00E83599">
        <w:rPr>
          <w:sz w:val="28"/>
          <w:szCs w:val="28"/>
          <w:lang w:val="en-US"/>
        </w:rPr>
        <w:t>K. Tutuncuoglu, A. Yener</w:t>
      </w:r>
      <w:r w:rsidR="00E13C5E" w:rsidRPr="00E83599">
        <w:rPr>
          <w:sz w:val="28"/>
          <w:szCs w:val="28"/>
          <w:lang w:val="uk-UA"/>
        </w:rPr>
        <w:t xml:space="preserve"> </w:t>
      </w:r>
      <w:r w:rsidRPr="00E83599">
        <w:rPr>
          <w:sz w:val="28"/>
          <w:szCs w:val="28"/>
          <w:lang w:val="uk-UA"/>
        </w:rPr>
        <w:t>//</w:t>
      </w:r>
      <w:r w:rsidRPr="00E83599">
        <w:rPr>
          <w:sz w:val="28"/>
          <w:szCs w:val="28"/>
          <w:lang w:val="en-US"/>
        </w:rPr>
        <w:t xml:space="preserve"> IEEE Transactions on Wireless Communications</w:t>
      </w:r>
      <w:r w:rsidRPr="00E83599">
        <w:rPr>
          <w:sz w:val="28"/>
          <w:szCs w:val="28"/>
          <w:lang w:val="uk-UA"/>
        </w:rPr>
        <w:t xml:space="preserve"> –</w:t>
      </w:r>
      <w:r w:rsidRPr="00E83599">
        <w:rPr>
          <w:sz w:val="28"/>
          <w:szCs w:val="28"/>
          <w:lang w:val="en-US"/>
        </w:rPr>
        <w:t xml:space="preserve"> 2012</w:t>
      </w:r>
      <w:r w:rsidRPr="00E83599">
        <w:rPr>
          <w:sz w:val="28"/>
          <w:szCs w:val="28"/>
          <w:lang w:val="uk-UA"/>
        </w:rPr>
        <w:t>.</w:t>
      </w:r>
      <w:r w:rsidR="00BA68A3" w:rsidRPr="00E83599">
        <w:rPr>
          <w:sz w:val="28"/>
          <w:szCs w:val="28"/>
          <w:lang w:val="uk-UA"/>
        </w:rPr>
        <w:t xml:space="preserve"> – С.</w:t>
      </w:r>
      <w:r w:rsidRPr="00E83599">
        <w:rPr>
          <w:sz w:val="28"/>
          <w:szCs w:val="28"/>
          <w:lang w:val="en-US"/>
        </w:rPr>
        <w:t xml:space="preserve"> 1–11.</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Xie</w:t>
      </w:r>
      <w:r w:rsidR="00E13C5E" w:rsidRPr="00E83599">
        <w:rPr>
          <w:sz w:val="28"/>
          <w:szCs w:val="28"/>
          <w:lang w:val="uk-UA"/>
        </w:rPr>
        <w:t xml:space="preserve"> </w:t>
      </w:r>
      <w:r w:rsidR="00E13C5E" w:rsidRPr="00E83599">
        <w:rPr>
          <w:sz w:val="28"/>
          <w:szCs w:val="28"/>
          <w:lang w:val="en-US"/>
        </w:rPr>
        <w:t>L</w:t>
      </w:r>
      <w:r w:rsidR="00E13C5E" w:rsidRPr="00E83599">
        <w:rPr>
          <w:sz w:val="28"/>
          <w:szCs w:val="28"/>
          <w:lang w:val="uk-UA"/>
        </w:rPr>
        <w:t>.</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power</w:t>
      </w:r>
      <w:r w:rsidRPr="00E83599">
        <w:rPr>
          <w:sz w:val="28"/>
          <w:szCs w:val="28"/>
          <w:lang w:val="uk-UA"/>
        </w:rPr>
        <w:t xml:space="preserve"> </w:t>
      </w:r>
      <w:r w:rsidRPr="00E83599">
        <w:rPr>
          <w:sz w:val="28"/>
          <w:szCs w:val="28"/>
          <w:lang w:val="en-US"/>
        </w:rPr>
        <w:t>transfer</w:t>
      </w:r>
      <w:r w:rsidRPr="00E83599">
        <w:rPr>
          <w:sz w:val="28"/>
          <w:szCs w:val="28"/>
          <w:lang w:val="uk-UA"/>
        </w:rPr>
        <w:t xml:space="preserve"> </w:t>
      </w:r>
      <w:r w:rsidRPr="00E83599">
        <w:rPr>
          <w:sz w:val="28"/>
          <w:szCs w:val="28"/>
          <w:lang w:val="en-US"/>
        </w:rPr>
        <w:t>and</w:t>
      </w:r>
      <w:r w:rsidRPr="00E83599">
        <w:rPr>
          <w:sz w:val="28"/>
          <w:szCs w:val="28"/>
          <w:lang w:val="uk-UA"/>
        </w:rPr>
        <w:t xml:space="preserve"> </w:t>
      </w:r>
      <w:r w:rsidRPr="00E83599">
        <w:rPr>
          <w:sz w:val="28"/>
          <w:szCs w:val="28"/>
          <w:lang w:val="en-US"/>
        </w:rPr>
        <w:t>applications</w:t>
      </w:r>
      <w:r w:rsidRPr="00E83599">
        <w:rPr>
          <w:sz w:val="28"/>
          <w:szCs w:val="28"/>
          <w:lang w:val="uk-UA"/>
        </w:rPr>
        <w:t xml:space="preserve"> </w:t>
      </w:r>
      <w:r w:rsidRPr="00E83599">
        <w:rPr>
          <w:sz w:val="28"/>
          <w:szCs w:val="28"/>
          <w:lang w:val="en-US"/>
        </w:rPr>
        <w:t>to</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00E13C5E" w:rsidRPr="00E83599">
        <w:rPr>
          <w:sz w:val="28"/>
          <w:szCs w:val="28"/>
          <w:lang w:val="uk-UA"/>
        </w:rPr>
        <w:t xml:space="preserve">/ </w:t>
      </w:r>
      <w:r w:rsidR="00E13C5E" w:rsidRPr="00E83599">
        <w:rPr>
          <w:sz w:val="28"/>
          <w:szCs w:val="28"/>
          <w:lang w:val="en-US"/>
        </w:rPr>
        <w:t>L</w:t>
      </w:r>
      <w:r w:rsidR="00E13C5E" w:rsidRPr="00E83599">
        <w:rPr>
          <w:sz w:val="28"/>
          <w:szCs w:val="28"/>
          <w:lang w:val="uk-UA"/>
        </w:rPr>
        <w:t xml:space="preserve">. </w:t>
      </w:r>
      <w:r w:rsidR="00E13C5E" w:rsidRPr="00E83599">
        <w:rPr>
          <w:sz w:val="28"/>
          <w:szCs w:val="28"/>
          <w:lang w:val="en-US"/>
        </w:rPr>
        <w:t>Xie</w:t>
      </w:r>
      <w:r w:rsidR="00E13C5E" w:rsidRPr="00E83599">
        <w:rPr>
          <w:sz w:val="28"/>
          <w:szCs w:val="28"/>
          <w:lang w:val="uk-UA"/>
        </w:rPr>
        <w:t xml:space="preserve">, </w:t>
      </w:r>
      <w:r w:rsidR="00E13C5E" w:rsidRPr="00E83599">
        <w:rPr>
          <w:sz w:val="28"/>
          <w:szCs w:val="28"/>
          <w:lang w:val="en-US"/>
        </w:rPr>
        <w:t>Y</w:t>
      </w:r>
      <w:r w:rsidR="00E13C5E" w:rsidRPr="00E83599">
        <w:rPr>
          <w:sz w:val="28"/>
          <w:szCs w:val="28"/>
          <w:lang w:val="uk-UA"/>
        </w:rPr>
        <w:t xml:space="preserve">. </w:t>
      </w:r>
      <w:r w:rsidR="00E13C5E" w:rsidRPr="00E83599">
        <w:rPr>
          <w:sz w:val="28"/>
          <w:szCs w:val="28"/>
          <w:lang w:val="en-US"/>
        </w:rPr>
        <w:t>Shi</w:t>
      </w:r>
      <w:r w:rsidR="00E13C5E" w:rsidRPr="00E83599">
        <w:rPr>
          <w:sz w:val="28"/>
          <w:szCs w:val="28"/>
          <w:lang w:val="uk-UA"/>
        </w:rPr>
        <w:t xml:space="preserve">, </w:t>
      </w:r>
      <w:r w:rsidR="00E13C5E" w:rsidRPr="00E83599">
        <w:rPr>
          <w:sz w:val="28"/>
          <w:szCs w:val="28"/>
          <w:lang w:val="en-US"/>
        </w:rPr>
        <w:t>Y</w:t>
      </w:r>
      <w:r w:rsidR="00E13C5E" w:rsidRPr="00E83599">
        <w:rPr>
          <w:sz w:val="28"/>
          <w:szCs w:val="28"/>
          <w:lang w:val="uk-UA"/>
        </w:rPr>
        <w:t xml:space="preserve">. </w:t>
      </w:r>
      <w:r w:rsidR="00E13C5E" w:rsidRPr="00E83599">
        <w:rPr>
          <w:sz w:val="28"/>
          <w:szCs w:val="28"/>
          <w:lang w:val="en-US"/>
        </w:rPr>
        <w:t>Hou</w:t>
      </w:r>
      <w:r w:rsidR="00E13C5E" w:rsidRPr="00E83599">
        <w:rPr>
          <w:sz w:val="28"/>
          <w:szCs w:val="28"/>
          <w:lang w:val="uk-UA"/>
        </w:rPr>
        <w:t xml:space="preserve">, </w:t>
      </w:r>
      <w:r w:rsidR="00E13C5E" w:rsidRPr="00E83599">
        <w:rPr>
          <w:sz w:val="28"/>
          <w:szCs w:val="28"/>
          <w:lang w:val="en-US"/>
        </w:rPr>
        <w:t>A</w:t>
      </w:r>
      <w:r w:rsidR="00E13C5E" w:rsidRPr="00E83599">
        <w:rPr>
          <w:sz w:val="28"/>
          <w:szCs w:val="28"/>
          <w:lang w:val="uk-UA"/>
        </w:rPr>
        <w:t xml:space="preserve">. </w:t>
      </w:r>
      <w:r w:rsidR="00E13C5E" w:rsidRPr="00E83599">
        <w:rPr>
          <w:sz w:val="28"/>
          <w:szCs w:val="28"/>
          <w:lang w:val="en-US"/>
        </w:rPr>
        <w:t>Lou</w:t>
      </w:r>
      <w:r w:rsidR="00E13C5E" w:rsidRPr="00E83599">
        <w:rPr>
          <w:sz w:val="28"/>
          <w:szCs w:val="28"/>
          <w:lang w:val="uk-UA"/>
        </w:rPr>
        <w:t xml:space="preserve"> </w:t>
      </w:r>
      <w:r w:rsidRPr="00E83599">
        <w:rPr>
          <w:sz w:val="28"/>
          <w:szCs w:val="28"/>
          <w:lang w:val="uk-UA"/>
        </w:rPr>
        <w:t xml:space="preserve">// </w:t>
      </w:r>
      <w:r w:rsidRPr="00E83599">
        <w:rPr>
          <w:sz w:val="28"/>
          <w:szCs w:val="28"/>
          <w:lang w:val="en-US"/>
        </w:rPr>
        <w:t>IEEE</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Communications</w:t>
      </w:r>
      <w:r w:rsidR="00E13C5E" w:rsidRPr="00E83599">
        <w:rPr>
          <w:sz w:val="28"/>
          <w:szCs w:val="28"/>
          <w:lang w:val="uk-UA"/>
        </w:rPr>
        <w:t>.</w:t>
      </w:r>
      <w:r w:rsidRPr="00E83599">
        <w:rPr>
          <w:sz w:val="28"/>
          <w:szCs w:val="28"/>
          <w:lang w:val="uk-UA"/>
        </w:rPr>
        <w:t xml:space="preserve"> – 2013.</w:t>
      </w:r>
      <w:r w:rsidR="00BA68A3" w:rsidRPr="00E83599">
        <w:rPr>
          <w:sz w:val="28"/>
          <w:szCs w:val="28"/>
          <w:lang w:val="uk-UA"/>
        </w:rPr>
        <w:t xml:space="preserve"> </w:t>
      </w:r>
      <w:r w:rsidR="00E13C5E" w:rsidRPr="00E83599">
        <w:rPr>
          <w:sz w:val="28"/>
          <w:szCs w:val="28"/>
          <w:lang w:val="uk-UA"/>
        </w:rPr>
        <w:t xml:space="preserve">– № 20. </w:t>
      </w:r>
      <w:r w:rsidR="00BA68A3" w:rsidRPr="00E83599">
        <w:rPr>
          <w:sz w:val="28"/>
          <w:szCs w:val="28"/>
          <w:lang w:val="uk-UA"/>
        </w:rPr>
        <w:t>– С.</w:t>
      </w:r>
      <w:r w:rsidRPr="00E83599">
        <w:rPr>
          <w:sz w:val="28"/>
          <w:szCs w:val="28"/>
          <w:lang w:val="uk-UA"/>
        </w:rPr>
        <w:t xml:space="preserve"> 140–145.</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E13C5E" w:rsidRPr="00E83599">
        <w:rPr>
          <w:sz w:val="28"/>
          <w:szCs w:val="28"/>
          <w:lang w:val="en-US"/>
        </w:rPr>
        <w:t>Zhang</w:t>
      </w:r>
      <w:r w:rsidRPr="00E83599">
        <w:rPr>
          <w:sz w:val="28"/>
          <w:szCs w:val="28"/>
          <w:lang w:val="en-US"/>
        </w:rPr>
        <w:t xml:space="preserve"> </w:t>
      </w:r>
      <w:r w:rsidR="00E13C5E" w:rsidRPr="00E83599">
        <w:rPr>
          <w:sz w:val="28"/>
          <w:szCs w:val="28"/>
          <w:lang w:val="en-US"/>
        </w:rPr>
        <w:t xml:space="preserve">F. </w:t>
      </w:r>
      <w:r w:rsidRPr="00E83599">
        <w:rPr>
          <w:sz w:val="28"/>
          <w:szCs w:val="28"/>
          <w:lang w:val="en-US"/>
        </w:rPr>
        <w:t>Wireless energy transfer platform for medical sensors and implantable devices</w:t>
      </w:r>
      <w:r w:rsidRPr="00E83599">
        <w:rPr>
          <w:sz w:val="28"/>
          <w:szCs w:val="28"/>
          <w:lang w:val="uk-UA"/>
        </w:rPr>
        <w:t xml:space="preserve"> </w:t>
      </w:r>
      <w:r w:rsidR="00E13C5E" w:rsidRPr="00E83599">
        <w:rPr>
          <w:sz w:val="28"/>
          <w:szCs w:val="28"/>
          <w:lang w:val="uk-UA"/>
        </w:rPr>
        <w:t xml:space="preserve">/ </w:t>
      </w:r>
      <w:r w:rsidR="00E13C5E" w:rsidRPr="00E83599">
        <w:rPr>
          <w:sz w:val="28"/>
          <w:szCs w:val="28"/>
          <w:lang w:val="en-US"/>
        </w:rPr>
        <w:t>F. Zhang, S. A. Hackworth</w:t>
      </w:r>
      <w:r w:rsidR="00704211" w:rsidRPr="00E83599">
        <w:rPr>
          <w:sz w:val="28"/>
          <w:szCs w:val="28"/>
          <w:lang w:val="en-US"/>
        </w:rPr>
        <w:t>, X. Liu, H. Chen, S. R. J., M. </w:t>
      </w:r>
      <w:r w:rsidR="00E13C5E" w:rsidRPr="00E83599">
        <w:rPr>
          <w:sz w:val="28"/>
          <w:szCs w:val="28"/>
          <w:lang w:val="en-US"/>
        </w:rPr>
        <w:t>Sun</w:t>
      </w:r>
      <w:r w:rsidR="00E13C5E" w:rsidRPr="00E83599">
        <w:rPr>
          <w:sz w:val="28"/>
          <w:szCs w:val="28"/>
          <w:lang w:val="uk-UA"/>
        </w:rPr>
        <w:t xml:space="preserve"> </w:t>
      </w:r>
      <w:r w:rsidRPr="00E83599">
        <w:rPr>
          <w:sz w:val="28"/>
          <w:szCs w:val="28"/>
          <w:lang w:val="uk-UA"/>
        </w:rPr>
        <w:t>//</w:t>
      </w:r>
      <w:r w:rsidRPr="00E83599">
        <w:rPr>
          <w:sz w:val="28"/>
          <w:szCs w:val="28"/>
          <w:lang w:val="en-US"/>
        </w:rPr>
        <w:t xml:space="preserve"> Int. Conf. of the IEEE Engineering </w:t>
      </w:r>
      <w:r w:rsidR="00E13C5E" w:rsidRPr="00E83599">
        <w:rPr>
          <w:sz w:val="28"/>
          <w:szCs w:val="28"/>
          <w:lang w:val="en-US"/>
        </w:rPr>
        <w:t>in Medicine and Biology Society.</w:t>
      </w:r>
      <w:r w:rsidR="00E13C5E" w:rsidRPr="00E83599">
        <w:rPr>
          <w:sz w:val="28"/>
          <w:szCs w:val="28"/>
          <w:lang w:val="uk-UA"/>
        </w:rPr>
        <w:t xml:space="preserve"> </w:t>
      </w:r>
      <w:r w:rsidRPr="00E83599">
        <w:rPr>
          <w:sz w:val="28"/>
          <w:szCs w:val="28"/>
          <w:lang w:val="en-US"/>
        </w:rPr>
        <w:t>– 201</w:t>
      </w:r>
      <w:r w:rsidR="00B8044A" w:rsidRPr="00E83599">
        <w:rPr>
          <w:sz w:val="28"/>
          <w:szCs w:val="28"/>
          <w:lang w:val="uk-UA"/>
        </w:rPr>
        <w:t>4</w:t>
      </w:r>
      <w:r w:rsidRPr="00E83599">
        <w:rPr>
          <w:sz w:val="28"/>
          <w:szCs w:val="28"/>
          <w:lang w:val="en-US"/>
        </w:rPr>
        <w:t>.</w:t>
      </w:r>
      <w:r w:rsidR="00BA68A3" w:rsidRPr="00E83599">
        <w:rPr>
          <w:sz w:val="28"/>
          <w:szCs w:val="28"/>
          <w:lang w:val="uk-UA"/>
        </w:rPr>
        <w:t xml:space="preserve"> – С.</w:t>
      </w:r>
      <w:r w:rsidRPr="00E83599">
        <w:rPr>
          <w:sz w:val="28"/>
          <w:szCs w:val="28"/>
          <w:lang w:val="en-US"/>
        </w:rPr>
        <w:t xml:space="preserve"> 1045–1048.</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E13C5E" w:rsidRPr="00E83599">
        <w:rPr>
          <w:sz w:val="28"/>
          <w:szCs w:val="28"/>
          <w:lang w:val="en-US"/>
        </w:rPr>
        <w:t>Jonah</w:t>
      </w:r>
      <w:r w:rsidRPr="00E83599">
        <w:rPr>
          <w:sz w:val="28"/>
          <w:szCs w:val="28"/>
          <w:lang w:val="en-US"/>
        </w:rPr>
        <w:t xml:space="preserve"> </w:t>
      </w:r>
      <w:r w:rsidR="00E13C5E" w:rsidRPr="00E83599">
        <w:rPr>
          <w:sz w:val="28"/>
          <w:szCs w:val="28"/>
          <w:lang w:val="en-US"/>
        </w:rPr>
        <w:t xml:space="preserve">O. </w:t>
      </w:r>
      <w:r w:rsidRPr="00E83599">
        <w:rPr>
          <w:sz w:val="28"/>
          <w:szCs w:val="28"/>
          <w:lang w:val="en-US"/>
        </w:rPr>
        <w:t xml:space="preserve">Efficient wireless powering of sensors embedded in concrete via magnetic resonance </w:t>
      </w:r>
      <w:r w:rsidR="00E13C5E" w:rsidRPr="00E83599">
        <w:rPr>
          <w:sz w:val="28"/>
          <w:szCs w:val="28"/>
          <w:lang w:val="uk-UA"/>
        </w:rPr>
        <w:t xml:space="preserve">/ </w:t>
      </w:r>
      <w:r w:rsidR="00E13C5E" w:rsidRPr="00E83599">
        <w:rPr>
          <w:sz w:val="28"/>
          <w:szCs w:val="28"/>
          <w:lang w:val="en-US"/>
        </w:rPr>
        <w:t xml:space="preserve">O. Jonah, S. V. Georgakopoulos </w:t>
      </w:r>
      <w:r w:rsidRPr="00E83599">
        <w:rPr>
          <w:sz w:val="28"/>
          <w:szCs w:val="28"/>
          <w:lang w:val="en-US"/>
        </w:rPr>
        <w:t xml:space="preserve">// IEEE Int. Symposium on Antennas and Propagation </w:t>
      </w:r>
      <w:r w:rsidRPr="00E83599">
        <w:rPr>
          <w:sz w:val="28"/>
          <w:szCs w:val="28"/>
          <w:lang w:val="uk-UA"/>
        </w:rPr>
        <w:t xml:space="preserve">– </w:t>
      </w:r>
      <w:r w:rsidRPr="00E83599">
        <w:rPr>
          <w:sz w:val="28"/>
          <w:szCs w:val="28"/>
          <w:lang w:val="en-US"/>
        </w:rPr>
        <w:t>2011.</w:t>
      </w:r>
      <w:r w:rsidR="00BA68A3" w:rsidRPr="00E83599">
        <w:rPr>
          <w:sz w:val="28"/>
          <w:szCs w:val="28"/>
          <w:lang w:val="uk-UA"/>
        </w:rPr>
        <w:t xml:space="preserve"> – С.</w:t>
      </w:r>
      <w:r w:rsidRPr="00E83599">
        <w:rPr>
          <w:sz w:val="28"/>
          <w:szCs w:val="28"/>
          <w:lang w:val="en-US"/>
        </w:rPr>
        <w:t xml:space="preserve"> 1425–1428.</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E13C5E" w:rsidRPr="00E83599">
        <w:rPr>
          <w:sz w:val="28"/>
          <w:szCs w:val="28"/>
          <w:lang w:val="en-US"/>
        </w:rPr>
        <w:t xml:space="preserve">Griffin B. </w:t>
      </w:r>
      <w:r w:rsidRPr="00E83599">
        <w:rPr>
          <w:sz w:val="28"/>
          <w:szCs w:val="28"/>
          <w:lang w:val="en-US"/>
        </w:rPr>
        <w:t>Resonant wireless power transfer to ground sensors from a UAV</w:t>
      </w:r>
      <w:r w:rsidRPr="00E83599">
        <w:rPr>
          <w:sz w:val="28"/>
          <w:szCs w:val="28"/>
          <w:lang w:val="uk-UA"/>
        </w:rPr>
        <w:t xml:space="preserve"> </w:t>
      </w:r>
      <w:r w:rsidR="00E13C5E" w:rsidRPr="00E83599">
        <w:rPr>
          <w:sz w:val="28"/>
          <w:szCs w:val="28"/>
          <w:lang w:val="uk-UA"/>
        </w:rPr>
        <w:t xml:space="preserve">/ </w:t>
      </w:r>
      <w:r w:rsidR="00E13C5E" w:rsidRPr="00E83599">
        <w:rPr>
          <w:sz w:val="28"/>
          <w:szCs w:val="28"/>
          <w:lang w:val="en-US"/>
        </w:rPr>
        <w:t>B. Griffin, C. Detweiler</w:t>
      </w:r>
      <w:r w:rsidR="00E13C5E" w:rsidRPr="00E83599">
        <w:rPr>
          <w:sz w:val="28"/>
          <w:szCs w:val="28"/>
          <w:lang w:val="uk-UA"/>
        </w:rPr>
        <w:t xml:space="preserve"> </w:t>
      </w:r>
      <w:r w:rsidRPr="00E83599">
        <w:rPr>
          <w:sz w:val="28"/>
          <w:szCs w:val="28"/>
          <w:lang w:val="uk-UA"/>
        </w:rPr>
        <w:t>//</w:t>
      </w:r>
      <w:r w:rsidRPr="00E83599">
        <w:rPr>
          <w:sz w:val="28"/>
          <w:szCs w:val="28"/>
          <w:lang w:val="en-US"/>
        </w:rPr>
        <w:t xml:space="preserve"> IEEE Int. Conf. on Robotics and Automation</w:t>
      </w:r>
      <w:r w:rsidR="00E13C5E" w:rsidRPr="00E83599">
        <w:rPr>
          <w:sz w:val="28"/>
          <w:szCs w:val="28"/>
          <w:lang w:val="uk-UA"/>
        </w:rPr>
        <w:t xml:space="preserve">. </w:t>
      </w:r>
      <w:r w:rsidRPr="00E83599">
        <w:rPr>
          <w:sz w:val="28"/>
          <w:szCs w:val="28"/>
          <w:lang w:val="en-US"/>
        </w:rPr>
        <w:t>–</w:t>
      </w:r>
      <w:r w:rsidRPr="00E83599">
        <w:rPr>
          <w:sz w:val="28"/>
          <w:szCs w:val="28"/>
          <w:lang w:val="uk-UA"/>
        </w:rPr>
        <w:t xml:space="preserve"> </w:t>
      </w:r>
      <w:r w:rsidRPr="00E83599">
        <w:rPr>
          <w:sz w:val="28"/>
          <w:szCs w:val="28"/>
          <w:lang w:val="en-US"/>
        </w:rPr>
        <w:t>2012.</w:t>
      </w:r>
      <w:r w:rsidR="00BA68A3" w:rsidRPr="00E83599">
        <w:rPr>
          <w:sz w:val="28"/>
          <w:szCs w:val="28"/>
          <w:lang w:val="en-US"/>
        </w:rPr>
        <w:t xml:space="preserve"> – С.</w:t>
      </w:r>
      <w:r w:rsidRPr="00E83599">
        <w:rPr>
          <w:sz w:val="28"/>
          <w:szCs w:val="28"/>
          <w:lang w:val="en-US"/>
        </w:rPr>
        <w:t xml:space="preserve"> 2660–2665.</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Shi</w:t>
      </w:r>
      <w:r w:rsidRPr="00E83599">
        <w:rPr>
          <w:sz w:val="28"/>
          <w:szCs w:val="28"/>
          <w:lang w:val="uk-UA"/>
        </w:rPr>
        <w:t xml:space="preserve"> </w:t>
      </w:r>
      <w:r w:rsidR="00E13C5E" w:rsidRPr="00E83599">
        <w:rPr>
          <w:sz w:val="28"/>
          <w:szCs w:val="28"/>
          <w:lang w:val="en-US"/>
        </w:rPr>
        <w:t>Y</w:t>
      </w:r>
      <w:r w:rsidR="00E13C5E" w:rsidRPr="00E83599">
        <w:rPr>
          <w:sz w:val="28"/>
          <w:szCs w:val="28"/>
          <w:lang w:val="uk-UA"/>
        </w:rPr>
        <w:t xml:space="preserve">. </w:t>
      </w:r>
      <w:r w:rsidRPr="00E83599">
        <w:rPr>
          <w:sz w:val="28"/>
          <w:szCs w:val="28"/>
          <w:lang w:val="en-US"/>
        </w:rPr>
        <w:t>On</w:t>
      </w:r>
      <w:r w:rsidRPr="00E83599">
        <w:rPr>
          <w:sz w:val="28"/>
          <w:szCs w:val="28"/>
          <w:lang w:val="uk-UA"/>
        </w:rPr>
        <w:t xml:space="preserve"> </w:t>
      </w:r>
      <w:r w:rsidRPr="00E83599">
        <w:rPr>
          <w:sz w:val="28"/>
          <w:szCs w:val="28"/>
          <w:lang w:val="en-US"/>
        </w:rPr>
        <w:t>renewable</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Pr="00E83599">
        <w:rPr>
          <w:sz w:val="28"/>
          <w:szCs w:val="28"/>
          <w:lang w:val="en-US"/>
        </w:rPr>
        <w:t>with</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energy</w:t>
      </w:r>
      <w:r w:rsidRPr="00E83599">
        <w:rPr>
          <w:sz w:val="28"/>
          <w:szCs w:val="28"/>
          <w:lang w:val="uk-UA"/>
        </w:rPr>
        <w:t xml:space="preserve"> </w:t>
      </w:r>
      <w:r w:rsidRPr="00E83599">
        <w:rPr>
          <w:sz w:val="28"/>
          <w:szCs w:val="28"/>
          <w:lang w:val="en-US"/>
        </w:rPr>
        <w:t>transfer</w:t>
      </w:r>
      <w:r w:rsidRPr="00E83599">
        <w:rPr>
          <w:sz w:val="28"/>
          <w:szCs w:val="28"/>
          <w:lang w:val="uk-UA"/>
        </w:rPr>
        <w:t xml:space="preserve"> </w:t>
      </w:r>
      <w:r w:rsidR="00E13C5E" w:rsidRPr="00E83599">
        <w:rPr>
          <w:sz w:val="28"/>
          <w:szCs w:val="28"/>
          <w:lang w:val="uk-UA"/>
        </w:rPr>
        <w:t xml:space="preserve">/ </w:t>
      </w:r>
      <w:r w:rsidR="00E13C5E" w:rsidRPr="00E83599">
        <w:rPr>
          <w:sz w:val="28"/>
          <w:szCs w:val="28"/>
          <w:lang w:val="en-US"/>
        </w:rPr>
        <w:t>Y</w:t>
      </w:r>
      <w:r w:rsidR="00E13C5E" w:rsidRPr="00E83599">
        <w:rPr>
          <w:sz w:val="28"/>
          <w:szCs w:val="28"/>
          <w:lang w:val="uk-UA"/>
        </w:rPr>
        <w:t xml:space="preserve">. </w:t>
      </w:r>
      <w:r w:rsidR="00E13C5E" w:rsidRPr="00E83599">
        <w:rPr>
          <w:sz w:val="28"/>
          <w:szCs w:val="28"/>
          <w:lang w:val="en-US"/>
        </w:rPr>
        <w:t>Shi</w:t>
      </w:r>
      <w:r w:rsidR="00E13C5E" w:rsidRPr="00E83599">
        <w:rPr>
          <w:sz w:val="28"/>
          <w:szCs w:val="28"/>
          <w:lang w:val="uk-UA"/>
        </w:rPr>
        <w:t xml:space="preserve">, </w:t>
      </w:r>
      <w:r w:rsidR="00E13C5E" w:rsidRPr="00E83599">
        <w:rPr>
          <w:sz w:val="28"/>
          <w:szCs w:val="28"/>
          <w:lang w:val="en-US"/>
        </w:rPr>
        <w:t>L</w:t>
      </w:r>
      <w:r w:rsidR="00E13C5E" w:rsidRPr="00E83599">
        <w:rPr>
          <w:sz w:val="28"/>
          <w:szCs w:val="28"/>
          <w:lang w:val="uk-UA"/>
        </w:rPr>
        <w:t xml:space="preserve">. </w:t>
      </w:r>
      <w:r w:rsidR="00E13C5E" w:rsidRPr="00E83599">
        <w:rPr>
          <w:sz w:val="28"/>
          <w:szCs w:val="28"/>
          <w:lang w:val="en-US"/>
        </w:rPr>
        <w:t>Xie</w:t>
      </w:r>
      <w:r w:rsidR="00E13C5E" w:rsidRPr="00E83599">
        <w:rPr>
          <w:sz w:val="28"/>
          <w:szCs w:val="28"/>
          <w:lang w:val="uk-UA"/>
        </w:rPr>
        <w:t xml:space="preserve">, </w:t>
      </w:r>
      <w:r w:rsidR="00E13C5E" w:rsidRPr="00E83599">
        <w:rPr>
          <w:sz w:val="28"/>
          <w:szCs w:val="28"/>
          <w:lang w:val="en-US"/>
        </w:rPr>
        <w:t>Y</w:t>
      </w:r>
      <w:r w:rsidR="00E13C5E" w:rsidRPr="00E83599">
        <w:rPr>
          <w:sz w:val="28"/>
          <w:szCs w:val="28"/>
          <w:lang w:val="uk-UA"/>
        </w:rPr>
        <w:t xml:space="preserve">. </w:t>
      </w:r>
      <w:r w:rsidR="00E13C5E" w:rsidRPr="00E83599">
        <w:rPr>
          <w:sz w:val="28"/>
          <w:szCs w:val="28"/>
          <w:lang w:val="en-US"/>
        </w:rPr>
        <w:t>T</w:t>
      </w:r>
      <w:r w:rsidR="00E13C5E" w:rsidRPr="00E83599">
        <w:rPr>
          <w:sz w:val="28"/>
          <w:szCs w:val="28"/>
          <w:lang w:val="uk-UA"/>
        </w:rPr>
        <w:t xml:space="preserve">. </w:t>
      </w:r>
      <w:r w:rsidR="00E13C5E" w:rsidRPr="00E83599">
        <w:rPr>
          <w:sz w:val="28"/>
          <w:szCs w:val="28"/>
          <w:lang w:val="en-US"/>
        </w:rPr>
        <w:t>Hou</w:t>
      </w:r>
      <w:r w:rsidR="00E13C5E" w:rsidRPr="00E83599">
        <w:rPr>
          <w:sz w:val="28"/>
          <w:szCs w:val="28"/>
          <w:lang w:val="uk-UA"/>
        </w:rPr>
        <w:t xml:space="preserve">, </w:t>
      </w:r>
      <w:r w:rsidR="00E13C5E" w:rsidRPr="00E83599">
        <w:rPr>
          <w:sz w:val="28"/>
          <w:szCs w:val="28"/>
          <w:lang w:val="en-US"/>
        </w:rPr>
        <w:t>H</w:t>
      </w:r>
      <w:r w:rsidR="00E13C5E" w:rsidRPr="00E83599">
        <w:rPr>
          <w:sz w:val="28"/>
          <w:szCs w:val="28"/>
          <w:lang w:val="uk-UA"/>
        </w:rPr>
        <w:t xml:space="preserve">. </w:t>
      </w:r>
      <w:r w:rsidR="00E13C5E" w:rsidRPr="00E83599">
        <w:rPr>
          <w:sz w:val="28"/>
          <w:szCs w:val="28"/>
          <w:lang w:val="en-US"/>
        </w:rPr>
        <w:t>D</w:t>
      </w:r>
      <w:r w:rsidR="00E13C5E" w:rsidRPr="00E83599">
        <w:rPr>
          <w:sz w:val="28"/>
          <w:szCs w:val="28"/>
          <w:lang w:val="uk-UA"/>
        </w:rPr>
        <w:t xml:space="preserve">. </w:t>
      </w:r>
      <w:r w:rsidR="00E13C5E" w:rsidRPr="00E83599">
        <w:rPr>
          <w:sz w:val="28"/>
          <w:szCs w:val="28"/>
          <w:lang w:val="en-US"/>
        </w:rPr>
        <w:t>Sherali</w:t>
      </w:r>
      <w:r w:rsidR="00E13C5E" w:rsidRPr="00E83599">
        <w:rPr>
          <w:sz w:val="28"/>
          <w:szCs w:val="28"/>
          <w:lang w:val="uk-UA"/>
        </w:rPr>
        <w:t xml:space="preserve"> </w:t>
      </w:r>
      <w:r w:rsidRPr="00E83599">
        <w:rPr>
          <w:sz w:val="28"/>
          <w:szCs w:val="28"/>
          <w:lang w:val="uk-UA"/>
        </w:rPr>
        <w:t xml:space="preserve">// </w:t>
      </w:r>
      <w:r w:rsidRPr="00E83599">
        <w:rPr>
          <w:sz w:val="28"/>
          <w:szCs w:val="28"/>
          <w:lang w:val="en-US"/>
        </w:rPr>
        <w:t>IEEE</w:t>
      </w:r>
      <w:r w:rsidRPr="00E83599">
        <w:rPr>
          <w:sz w:val="28"/>
          <w:szCs w:val="28"/>
          <w:lang w:val="uk-UA"/>
        </w:rPr>
        <w:t xml:space="preserve"> </w:t>
      </w:r>
      <w:r w:rsidRPr="00E83599">
        <w:rPr>
          <w:sz w:val="28"/>
          <w:szCs w:val="28"/>
          <w:lang w:val="en-US"/>
        </w:rPr>
        <w:t>INFOCOM</w:t>
      </w:r>
      <w:r w:rsidRPr="00E83599">
        <w:rPr>
          <w:sz w:val="28"/>
          <w:szCs w:val="28"/>
          <w:lang w:val="uk-UA"/>
        </w:rPr>
        <w:t>. – 2011.</w:t>
      </w:r>
      <w:r w:rsidR="00BA68A3" w:rsidRPr="00E83599">
        <w:rPr>
          <w:sz w:val="28"/>
          <w:szCs w:val="28"/>
          <w:lang w:val="uk-UA"/>
        </w:rPr>
        <w:t xml:space="preserve"> – С.</w:t>
      </w:r>
      <w:r w:rsidRPr="00E83599">
        <w:rPr>
          <w:sz w:val="28"/>
          <w:szCs w:val="28"/>
          <w:lang w:val="uk-UA"/>
        </w:rPr>
        <w:t xml:space="preserve"> 1350–1358.</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704211" w:rsidRPr="00E83599">
        <w:rPr>
          <w:sz w:val="28"/>
          <w:szCs w:val="28"/>
          <w:lang w:val="en-US"/>
        </w:rPr>
        <w:t>Doost</w:t>
      </w:r>
      <w:r w:rsidRPr="00E83599">
        <w:rPr>
          <w:sz w:val="28"/>
          <w:szCs w:val="28"/>
          <w:lang w:val="en-US"/>
        </w:rPr>
        <w:t xml:space="preserve"> </w:t>
      </w:r>
      <w:r w:rsidR="00704211" w:rsidRPr="00E83599">
        <w:rPr>
          <w:sz w:val="28"/>
          <w:szCs w:val="28"/>
          <w:lang w:val="en-US"/>
        </w:rPr>
        <w:t xml:space="preserve">R. </w:t>
      </w:r>
      <w:r w:rsidRPr="00E83599">
        <w:rPr>
          <w:sz w:val="28"/>
          <w:szCs w:val="28"/>
          <w:lang w:val="en-US"/>
        </w:rPr>
        <w:t>Routing and link layer protocol design for sensor networks with wireless energy transfer</w:t>
      </w:r>
      <w:r w:rsidRPr="00E83599">
        <w:rPr>
          <w:sz w:val="28"/>
          <w:szCs w:val="28"/>
          <w:lang w:val="uk-UA"/>
        </w:rPr>
        <w:t xml:space="preserve"> </w:t>
      </w:r>
      <w:r w:rsidR="00704211" w:rsidRPr="00E83599">
        <w:rPr>
          <w:sz w:val="28"/>
          <w:szCs w:val="28"/>
          <w:lang w:val="uk-UA"/>
        </w:rPr>
        <w:t xml:space="preserve">/ </w:t>
      </w:r>
      <w:r w:rsidR="00704211" w:rsidRPr="00E83599">
        <w:rPr>
          <w:sz w:val="28"/>
          <w:szCs w:val="28"/>
          <w:lang w:val="en-US"/>
        </w:rPr>
        <w:t>R. Doost, K. R. Chowdhury, M. Di Felice</w:t>
      </w:r>
      <w:r w:rsidR="00704211" w:rsidRPr="00E83599">
        <w:rPr>
          <w:sz w:val="28"/>
          <w:szCs w:val="28"/>
          <w:lang w:val="uk-UA"/>
        </w:rPr>
        <w:t xml:space="preserve"> </w:t>
      </w:r>
      <w:r w:rsidRPr="00E83599">
        <w:rPr>
          <w:sz w:val="28"/>
          <w:szCs w:val="28"/>
          <w:lang w:val="uk-UA"/>
        </w:rPr>
        <w:t>//</w:t>
      </w:r>
      <w:r w:rsidRPr="00E83599">
        <w:rPr>
          <w:sz w:val="28"/>
          <w:szCs w:val="28"/>
          <w:lang w:val="en-US"/>
        </w:rPr>
        <w:t xml:space="preserve"> IEEE Global</w:t>
      </w:r>
      <w:r w:rsidR="00704211" w:rsidRPr="00E83599">
        <w:rPr>
          <w:sz w:val="28"/>
          <w:szCs w:val="28"/>
          <w:lang w:val="en-US"/>
        </w:rPr>
        <w:t xml:space="preserve"> Telecommunications </w:t>
      </w:r>
      <w:proofErr w:type="gramStart"/>
      <w:r w:rsidR="00704211" w:rsidRPr="00E83599">
        <w:rPr>
          <w:sz w:val="28"/>
          <w:szCs w:val="28"/>
          <w:lang w:val="en-US"/>
        </w:rPr>
        <w:t>Conference.</w:t>
      </w:r>
      <w:r w:rsidRPr="00E83599">
        <w:rPr>
          <w:sz w:val="28"/>
          <w:szCs w:val="28"/>
          <w:lang w:val="uk-UA"/>
        </w:rPr>
        <w:t>–</w:t>
      </w:r>
      <w:proofErr w:type="gramEnd"/>
      <w:r w:rsidRPr="00E83599">
        <w:rPr>
          <w:sz w:val="28"/>
          <w:szCs w:val="28"/>
          <w:lang w:val="en-US"/>
        </w:rPr>
        <w:t xml:space="preserve"> 2010.</w:t>
      </w:r>
      <w:r w:rsidR="00BA68A3" w:rsidRPr="00E83599">
        <w:rPr>
          <w:sz w:val="28"/>
          <w:szCs w:val="28"/>
          <w:lang w:val="uk-UA"/>
        </w:rPr>
        <w:t xml:space="preserve"> – С.</w:t>
      </w:r>
      <w:r w:rsidRPr="00E83599">
        <w:rPr>
          <w:sz w:val="28"/>
          <w:szCs w:val="28"/>
          <w:lang w:val="en-US"/>
        </w:rPr>
        <w:t xml:space="preserve"> 1–5.</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704211" w:rsidRPr="00E83599">
        <w:rPr>
          <w:sz w:val="28"/>
          <w:szCs w:val="28"/>
          <w:lang w:val="en-US"/>
        </w:rPr>
        <w:t xml:space="preserve">Li K. </w:t>
      </w:r>
      <w:r w:rsidRPr="00E83599">
        <w:rPr>
          <w:sz w:val="28"/>
          <w:szCs w:val="28"/>
          <w:lang w:val="en-US"/>
        </w:rPr>
        <w:t>Qi-Ferry: energy-constrained wireless charging in wireless sensor networks</w:t>
      </w:r>
      <w:r w:rsidRPr="00E83599">
        <w:rPr>
          <w:sz w:val="28"/>
          <w:szCs w:val="28"/>
          <w:lang w:val="uk-UA"/>
        </w:rPr>
        <w:t xml:space="preserve"> </w:t>
      </w:r>
      <w:r w:rsidR="00704211" w:rsidRPr="00E83599">
        <w:rPr>
          <w:sz w:val="28"/>
          <w:szCs w:val="28"/>
          <w:lang w:val="uk-UA"/>
        </w:rPr>
        <w:t xml:space="preserve">/ </w:t>
      </w:r>
      <w:r w:rsidR="00704211" w:rsidRPr="00E83599">
        <w:rPr>
          <w:sz w:val="28"/>
          <w:szCs w:val="28"/>
          <w:lang w:val="en-US"/>
        </w:rPr>
        <w:t>K. Li, H. Luan, C.-C. Shen</w:t>
      </w:r>
      <w:r w:rsidR="00704211" w:rsidRPr="00E83599">
        <w:rPr>
          <w:sz w:val="28"/>
          <w:szCs w:val="28"/>
          <w:lang w:val="uk-UA"/>
        </w:rPr>
        <w:t xml:space="preserve"> </w:t>
      </w:r>
      <w:r w:rsidRPr="00E83599">
        <w:rPr>
          <w:sz w:val="28"/>
          <w:szCs w:val="28"/>
          <w:lang w:val="uk-UA"/>
        </w:rPr>
        <w:t>//</w:t>
      </w:r>
      <w:r w:rsidRPr="00E83599">
        <w:rPr>
          <w:sz w:val="28"/>
          <w:szCs w:val="28"/>
          <w:lang w:val="en-US"/>
        </w:rPr>
        <w:t xml:space="preserve"> IEEE Wireless Communications and Net</w:t>
      </w:r>
      <w:r w:rsidR="00704211" w:rsidRPr="00E83599">
        <w:rPr>
          <w:sz w:val="28"/>
          <w:szCs w:val="28"/>
          <w:lang w:val="en-US"/>
        </w:rPr>
        <w:t>working Conference.</w:t>
      </w:r>
      <w:r w:rsidR="00704211" w:rsidRPr="00E83599">
        <w:rPr>
          <w:sz w:val="28"/>
          <w:szCs w:val="28"/>
          <w:lang w:val="uk-UA"/>
        </w:rPr>
        <w:t xml:space="preserve"> </w:t>
      </w:r>
      <w:r w:rsidRPr="00E83599">
        <w:rPr>
          <w:sz w:val="28"/>
          <w:szCs w:val="28"/>
          <w:lang w:val="en-US"/>
        </w:rPr>
        <w:t>– 2012.</w:t>
      </w:r>
      <w:r w:rsidR="00BA68A3" w:rsidRPr="00E83599">
        <w:rPr>
          <w:sz w:val="28"/>
          <w:szCs w:val="28"/>
          <w:lang w:val="en-US"/>
        </w:rPr>
        <w:t xml:space="preserve"> – С.</w:t>
      </w:r>
      <w:r w:rsidRPr="00E83599">
        <w:rPr>
          <w:sz w:val="28"/>
          <w:szCs w:val="28"/>
          <w:lang w:val="uk-UA"/>
        </w:rPr>
        <w:t xml:space="preserve"> </w:t>
      </w:r>
      <w:r w:rsidRPr="00E83599">
        <w:rPr>
          <w:sz w:val="28"/>
          <w:szCs w:val="28"/>
          <w:lang w:val="en-US"/>
        </w:rPr>
        <w:t>2515–2520.</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Erol</w:t>
      </w:r>
      <w:r w:rsidRPr="00E83599">
        <w:rPr>
          <w:sz w:val="28"/>
          <w:szCs w:val="28"/>
          <w:lang w:val="uk-UA"/>
        </w:rPr>
        <w:t>-</w:t>
      </w:r>
      <w:r w:rsidRPr="00E83599">
        <w:rPr>
          <w:sz w:val="28"/>
          <w:szCs w:val="28"/>
          <w:lang w:val="en-US"/>
        </w:rPr>
        <w:t>Kantarci</w:t>
      </w:r>
      <w:r w:rsidRPr="00E83599">
        <w:rPr>
          <w:sz w:val="28"/>
          <w:szCs w:val="28"/>
          <w:lang w:val="uk-UA"/>
        </w:rPr>
        <w:t xml:space="preserve"> </w:t>
      </w:r>
      <w:r w:rsidR="00704211" w:rsidRPr="00E83599">
        <w:rPr>
          <w:sz w:val="28"/>
          <w:szCs w:val="28"/>
          <w:lang w:val="en-US"/>
        </w:rPr>
        <w:t>M</w:t>
      </w:r>
      <w:r w:rsidR="00704211" w:rsidRPr="00E83599">
        <w:rPr>
          <w:sz w:val="28"/>
          <w:szCs w:val="28"/>
          <w:lang w:val="uk-UA"/>
        </w:rPr>
        <w:t xml:space="preserve">. </w:t>
      </w:r>
      <w:r w:rsidRPr="00E83599">
        <w:rPr>
          <w:sz w:val="28"/>
          <w:szCs w:val="28"/>
          <w:lang w:val="en-US"/>
        </w:rPr>
        <w:t>SuReSense</w:t>
      </w:r>
      <w:r w:rsidRPr="00E83599">
        <w:rPr>
          <w:sz w:val="28"/>
          <w:szCs w:val="28"/>
          <w:lang w:val="uk-UA"/>
        </w:rPr>
        <w:t xml:space="preserve">: </w:t>
      </w:r>
      <w:r w:rsidRPr="00E83599">
        <w:rPr>
          <w:sz w:val="28"/>
          <w:szCs w:val="28"/>
          <w:lang w:val="en-US"/>
        </w:rPr>
        <w:t>sustainable</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rechargeable</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Pr="00E83599">
        <w:rPr>
          <w:sz w:val="28"/>
          <w:szCs w:val="28"/>
          <w:lang w:val="en-US"/>
        </w:rPr>
        <w:t>for</w:t>
      </w:r>
      <w:r w:rsidRPr="00E83599">
        <w:rPr>
          <w:sz w:val="28"/>
          <w:szCs w:val="28"/>
          <w:lang w:val="uk-UA"/>
        </w:rPr>
        <w:t xml:space="preserve"> </w:t>
      </w:r>
      <w:r w:rsidRPr="00E83599">
        <w:rPr>
          <w:sz w:val="28"/>
          <w:szCs w:val="28"/>
          <w:lang w:val="en-US"/>
        </w:rPr>
        <w:t>the</w:t>
      </w:r>
      <w:r w:rsidRPr="00E83599">
        <w:rPr>
          <w:sz w:val="28"/>
          <w:szCs w:val="28"/>
          <w:lang w:val="uk-UA"/>
        </w:rPr>
        <w:t xml:space="preserve"> </w:t>
      </w:r>
      <w:r w:rsidRPr="00E83599">
        <w:rPr>
          <w:sz w:val="28"/>
          <w:szCs w:val="28"/>
          <w:lang w:val="en-US"/>
        </w:rPr>
        <w:t>Smart</w:t>
      </w:r>
      <w:r w:rsidRPr="00E83599">
        <w:rPr>
          <w:sz w:val="28"/>
          <w:szCs w:val="28"/>
          <w:lang w:val="uk-UA"/>
        </w:rPr>
        <w:t xml:space="preserve"> </w:t>
      </w:r>
      <w:r w:rsidRPr="00E83599">
        <w:rPr>
          <w:sz w:val="28"/>
          <w:szCs w:val="28"/>
          <w:lang w:val="en-US"/>
        </w:rPr>
        <w:t>Grid</w:t>
      </w:r>
      <w:r w:rsidRPr="00E83599">
        <w:rPr>
          <w:sz w:val="28"/>
          <w:szCs w:val="28"/>
          <w:lang w:val="uk-UA"/>
        </w:rPr>
        <w:t xml:space="preserve"> </w:t>
      </w:r>
      <w:r w:rsidR="00704211" w:rsidRPr="00E83599">
        <w:rPr>
          <w:sz w:val="28"/>
          <w:szCs w:val="28"/>
          <w:lang w:val="uk-UA"/>
        </w:rPr>
        <w:t xml:space="preserve">/ </w:t>
      </w:r>
      <w:r w:rsidR="00704211" w:rsidRPr="00E83599">
        <w:rPr>
          <w:sz w:val="28"/>
          <w:szCs w:val="28"/>
          <w:lang w:val="en-US"/>
        </w:rPr>
        <w:t>M</w:t>
      </w:r>
      <w:r w:rsidR="00704211" w:rsidRPr="00E83599">
        <w:rPr>
          <w:sz w:val="28"/>
          <w:szCs w:val="28"/>
          <w:lang w:val="uk-UA"/>
        </w:rPr>
        <w:t xml:space="preserve">. </w:t>
      </w:r>
      <w:r w:rsidR="00704211" w:rsidRPr="00E83599">
        <w:rPr>
          <w:sz w:val="28"/>
          <w:szCs w:val="28"/>
          <w:lang w:val="en-US"/>
        </w:rPr>
        <w:t>Erol</w:t>
      </w:r>
      <w:r w:rsidR="00704211" w:rsidRPr="00E83599">
        <w:rPr>
          <w:sz w:val="28"/>
          <w:szCs w:val="28"/>
          <w:lang w:val="uk-UA"/>
        </w:rPr>
        <w:t>-</w:t>
      </w:r>
      <w:r w:rsidR="00704211" w:rsidRPr="00E83599">
        <w:rPr>
          <w:sz w:val="28"/>
          <w:szCs w:val="28"/>
          <w:lang w:val="en-US"/>
        </w:rPr>
        <w:t>Kantarci</w:t>
      </w:r>
      <w:r w:rsidR="00704211" w:rsidRPr="00E83599">
        <w:rPr>
          <w:sz w:val="28"/>
          <w:szCs w:val="28"/>
          <w:lang w:val="uk-UA"/>
        </w:rPr>
        <w:t xml:space="preserve">, </w:t>
      </w:r>
      <w:r w:rsidR="00704211" w:rsidRPr="00E83599">
        <w:rPr>
          <w:sz w:val="28"/>
          <w:szCs w:val="28"/>
          <w:lang w:val="en-US"/>
        </w:rPr>
        <w:t>H</w:t>
      </w:r>
      <w:r w:rsidR="00704211" w:rsidRPr="00E83599">
        <w:rPr>
          <w:sz w:val="28"/>
          <w:szCs w:val="28"/>
          <w:lang w:val="uk-UA"/>
        </w:rPr>
        <w:t xml:space="preserve">. </w:t>
      </w:r>
      <w:r w:rsidR="00704211" w:rsidRPr="00E83599">
        <w:rPr>
          <w:sz w:val="28"/>
          <w:szCs w:val="28"/>
          <w:lang w:val="en-US"/>
        </w:rPr>
        <w:t>T</w:t>
      </w:r>
      <w:r w:rsidR="00704211" w:rsidRPr="00E83599">
        <w:rPr>
          <w:sz w:val="28"/>
          <w:szCs w:val="28"/>
          <w:lang w:val="uk-UA"/>
        </w:rPr>
        <w:t xml:space="preserve">. </w:t>
      </w:r>
      <w:r w:rsidR="00704211" w:rsidRPr="00E83599">
        <w:rPr>
          <w:sz w:val="28"/>
          <w:szCs w:val="28"/>
          <w:lang w:val="en-US"/>
        </w:rPr>
        <w:t>Mouftah</w:t>
      </w:r>
      <w:r w:rsidR="00704211" w:rsidRPr="00E83599">
        <w:rPr>
          <w:sz w:val="28"/>
          <w:szCs w:val="28"/>
          <w:lang w:val="uk-UA"/>
        </w:rPr>
        <w:t xml:space="preserve"> </w:t>
      </w:r>
      <w:r w:rsidRPr="00E83599">
        <w:rPr>
          <w:sz w:val="28"/>
          <w:szCs w:val="28"/>
          <w:lang w:val="uk-UA"/>
        </w:rPr>
        <w:t xml:space="preserve">// </w:t>
      </w:r>
      <w:r w:rsidRPr="00E83599">
        <w:rPr>
          <w:sz w:val="28"/>
          <w:szCs w:val="28"/>
          <w:lang w:val="en-US"/>
        </w:rPr>
        <w:t>IEEE</w:t>
      </w:r>
      <w:r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Communications</w:t>
      </w:r>
      <w:r w:rsidRPr="00E83599">
        <w:rPr>
          <w:sz w:val="28"/>
          <w:szCs w:val="28"/>
          <w:lang w:val="uk-UA"/>
        </w:rPr>
        <w:t>. – 2012.</w:t>
      </w:r>
      <w:r w:rsidR="00BA68A3" w:rsidRPr="00E83599">
        <w:rPr>
          <w:sz w:val="28"/>
          <w:szCs w:val="28"/>
          <w:lang w:val="uk-UA"/>
        </w:rPr>
        <w:t xml:space="preserve"> </w:t>
      </w:r>
      <w:r w:rsidR="00704211" w:rsidRPr="00E83599">
        <w:rPr>
          <w:sz w:val="28"/>
          <w:szCs w:val="28"/>
          <w:lang w:val="uk-UA"/>
        </w:rPr>
        <w:t xml:space="preserve">– № 19. </w:t>
      </w:r>
      <w:r w:rsidR="00BA68A3" w:rsidRPr="00E83599">
        <w:rPr>
          <w:sz w:val="28"/>
          <w:szCs w:val="28"/>
          <w:lang w:val="uk-UA"/>
        </w:rPr>
        <w:t>– С.</w:t>
      </w:r>
      <w:r w:rsidRPr="00E83599">
        <w:rPr>
          <w:sz w:val="28"/>
          <w:szCs w:val="28"/>
          <w:lang w:val="uk-UA"/>
        </w:rPr>
        <w:t xml:space="preserve"> 30–36.</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Gurakan</w:t>
      </w:r>
      <w:r w:rsidRPr="00E83599">
        <w:rPr>
          <w:sz w:val="28"/>
          <w:szCs w:val="28"/>
          <w:lang w:val="uk-UA"/>
        </w:rPr>
        <w:t xml:space="preserve"> </w:t>
      </w:r>
      <w:r w:rsidR="00704211" w:rsidRPr="00E83599">
        <w:rPr>
          <w:sz w:val="28"/>
          <w:szCs w:val="28"/>
          <w:lang w:val="en-US"/>
        </w:rPr>
        <w:t>B</w:t>
      </w:r>
      <w:r w:rsidR="00704211" w:rsidRPr="00E83599">
        <w:rPr>
          <w:sz w:val="28"/>
          <w:szCs w:val="28"/>
          <w:lang w:val="uk-UA"/>
        </w:rPr>
        <w:t xml:space="preserve">. </w:t>
      </w:r>
      <w:r w:rsidRPr="00E83599">
        <w:rPr>
          <w:sz w:val="28"/>
          <w:szCs w:val="28"/>
          <w:lang w:val="en-US"/>
        </w:rPr>
        <w:t>Energy</w:t>
      </w:r>
      <w:r w:rsidRPr="00E83599">
        <w:rPr>
          <w:sz w:val="28"/>
          <w:szCs w:val="28"/>
          <w:lang w:val="uk-UA"/>
        </w:rPr>
        <w:t xml:space="preserve"> </w:t>
      </w:r>
      <w:r w:rsidRPr="00E83599">
        <w:rPr>
          <w:sz w:val="28"/>
          <w:szCs w:val="28"/>
          <w:lang w:val="en-US"/>
        </w:rPr>
        <w:t>Cooperation</w:t>
      </w:r>
      <w:r w:rsidRPr="00E83599">
        <w:rPr>
          <w:sz w:val="28"/>
          <w:szCs w:val="28"/>
          <w:lang w:val="uk-UA"/>
        </w:rPr>
        <w:t xml:space="preserve"> </w:t>
      </w:r>
      <w:r w:rsidRPr="00E83599">
        <w:rPr>
          <w:sz w:val="28"/>
          <w:szCs w:val="28"/>
          <w:lang w:val="en-US"/>
        </w:rPr>
        <w:t>in</w:t>
      </w:r>
      <w:r w:rsidRPr="00E83599">
        <w:rPr>
          <w:sz w:val="28"/>
          <w:szCs w:val="28"/>
          <w:lang w:val="uk-UA"/>
        </w:rPr>
        <w:t xml:space="preserve"> </w:t>
      </w:r>
      <w:r w:rsidRPr="00E83599">
        <w:rPr>
          <w:sz w:val="28"/>
          <w:szCs w:val="28"/>
          <w:lang w:val="en-US"/>
        </w:rPr>
        <w:t>Energy</w:t>
      </w:r>
      <w:r w:rsidRPr="00E83599">
        <w:rPr>
          <w:sz w:val="28"/>
          <w:szCs w:val="28"/>
          <w:lang w:val="uk-UA"/>
        </w:rPr>
        <w:t xml:space="preserve"> </w:t>
      </w:r>
      <w:r w:rsidRPr="00E83599">
        <w:rPr>
          <w:sz w:val="28"/>
          <w:szCs w:val="28"/>
          <w:lang w:val="en-US"/>
        </w:rPr>
        <w:t>Harvesting</w:t>
      </w:r>
      <w:r w:rsidRPr="00E83599">
        <w:rPr>
          <w:sz w:val="28"/>
          <w:szCs w:val="28"/>
          <w:lang w:val="uk-UA"/>
        </w:rPr>
        <w:t xml:space="preserve"> </w:t>
      </w:r>
      <w:r w:rsidRPr="00E83599">
        <w:rPr>
          <w:sz w:val="28"/>
          <w:szCs w:val="28"/>
          <w:lang w:val="en-US"/>
        </w:rPr>
        <w:t>Communications</w:t>
      </w:r>
      <w:r w:rsidRPr="00E83599">
        <w:rPr>
          <w:sz w:val="28"/>
          <w:szCs w:val="28"/>
          <w:lang w:val="uk-UA"/>
        </w:rPr>
        <w:t xml:space="preserve"> </w:t>
      </w:r>
      <w:r w:rsidR="00704211" w:rsidRPr="00E83599">
        <w:rPr>
          <w:sz w:val="28"/>
          <w:szCs w:val="28"/>
          <w:lang w:val="uk-UA"/>
        </w:rPr>
        <w:t xml:space="preserve">/ </w:t>
      </w:r>
      <w:r w:rsidR="00704211" w:rsidRPr="00E83599">
        <w:rPr>
          <w:sz w:val="28"/>
          <w:szCs w:val="28"/>
          <w:lang w:val="en-US"/>
        </w:rPr>
        <w:t>B</w:t>
      </w:r>
      <w:r w:rsidR="00704211" w:rsidRPr="00E83599">
        <w:rPr>
          <w:sz w:val="28"/>
          <w:szCs w:val="28"/>
          <w:lang w:val="uk-UA"/>
        </w:rPr>
        <w:t>. </w:t>
      </w:r>
      <w:r w:rsidR="00704211" w:rsidRPr="00E83599">
        <w:rPr>
          <w:sz w:val="28"/>
          <w:szCs w:val="28"/>
          <w:lang w:val="en-US"/>
        </w:rPr>
        <w:t>Gurakan</w:t>
      </w:r>
      <w:r w:rsidR="00704211" w:rsidRPr="00E83599">
        <w:rPr>
          <w:sz w:val="28"/>
          <w:szCs w:val="28"/>
          <w:lang w:val="uk-UA"/>
        </w:rPr>
        <w:t xml:space="preserve">, </w:t>
      </w:r>
      <w:r w:rsidR="00704211" w:rsidRPr="00E83599">
        <w:rPr>
          <w:sz w:val="28"/>
          <w:szCs w:val="28"/>
          <w:lang w:val="en-US"/>
        </w:rPr>
        <w:t>O</w:t>
      </w:r>
      <w:r w:rsidR="00704211" w:rsidRPr="00E83599">
        <w:rPr>
          <w:sz w:val="28"/>
          <w:szCs w:val="28"/>
          <w:lang w:val="uk-UA"/>
        </w:rPr>
        <w:t xml:space="preserve">. </w:t>
      </w:r>
      <w:r w:rsidR="00704211" w:rsidRPr="00E83599">
        <w:rPr>
          <w:sz w:val="28"/>
          <w:szCs w:val="28"/>
          <w:lang w:val="en-US"/>
        </w:rPr>
        <w:t>Ozel</w:t>
      </w:r>
      <w:r w:rsidR="00704211" w:rsidRPr="00E83599">
        <w:rPr>
          <w:sz w:val="28"/>
          <w:szCs w:val="28"/>
          <w:lang w:val="uk-UA"/>
        </w:rPr>
        <w:t xml:space="preserve">, </w:t>
      </w:r>
      <w:r w:rsidR="00704211" w:rsidRPr="00E83599">
        <w:rPr>
          <w:sz w:val="28"/>
          <w:szCs w:val="28"/>
          <w:lang w:val="en-US"/>
        </w:rPr>
        <w:t>J</w:t>
      </w:r>
      <w:r w:rsidR="00704211" w:rsidRPr="00E83599">
        <w:rPr>
          <w:sz w:val="28"/>
          <w:szCs w:val="28"/>
          <w:lang w:val="uk-UA"/>
        </w:rPr>
        <w:t xml:space="preserve">. </w:t>
      </w:r>
      <w:r w:rsidR="00704211" w:rsidRPr="00E83599">
        <w:rPr>
          <w:sz w:val="28"/>
          <w:szCs w:val="28"/>
          <w:lang w:val="en-US"/>
        </w:rPr>
        <w:t>Yang</w:t>
      </w:r>
      <w:r w:rsidR="00704211" w:rsidRPr="00E83599">
        <w:rPr>
          <w:sz w:val="28"/>
          <w:szCs w:val="28"/>
          <w:lang w:val="uk-UA"/>
        </w:rPr>
        <w:t xml:space="preserve">, </w:t>
      </w:r>
      <w:r w:rsidR="00704211" w:rsidRPr="00E83599">
        <w:rPr>
          <w:sz w:val="28"/>
          <w:szCs w:val="28"/>
          <w:lang w:val="en-US"/>
        </w:rPr>
        <w:t>S</w:t>
      </w:r>
      <w:r w:rsidR="00704211" w:rsidRPr="00E83599">
        <w:rPr>
          <w:sz w:val="28"/>
          <w:szCs w:val="28"/>
          <w:lang w:val="uk-UA"/>
        </w:rPr>
        <w:t xml:space="preserve">. </w:t>
      </w:r>
      <w:r w:rsidR="00704211" w:rsidRPr="00E83599">
        <w:rPr>
          <w:sz w:val="28"/>
          <w:szCs w:val="28"/>
          <w:lang w:val="en-US"/>
        </w:rPr>
        <w:t>Ulukus</w:t>
      </w:r>
      <w:r w:rsidR="00704211" w:rsidRPr="00E83599">
        <w:rPr>
          <w:sz w:val="28"/>
          <w:szCs w:val="28"/>
          <w:lang w:val="uk-UA"/>
        </w:rPr>
        <w:t xml:space="preserve"> </w:t>
      </w:r>
      <w:r w:rsidRPr="00E83599">
        <w:rPr>
          <w:sz w:val="28"/>
          <w:szCs w:val="28"/>
          <w:lang w:val="uk-UA"/>
        </w:rPr>
        <w:t xml:space="preserve">// </w:t>
      </w:r>
      <w:r w:rsidRPr="00E83599">
        <w:rPr>
          <w:sz w:val="28"/>
          <w:szCs w:val="28"/>
          <w:lang w:val="en-US"/>
        </w:rPr>
        <w:t>IEEE</w:t>
      </w:r>
      <w:r w:rsidRPr="00E83599">
        <w:rPr>
          <w:sz w:val="28"/>
          <w:szCs w:val="28"/>
          <w:lang w:val="uk-UA"/>
        </w:rPr>
        <w:t xml:space="preserve"> </w:t>
      </w:r>
      <w:r w:rsidRPr="00E83599">
        <w:rPr>
          <w:sz w:val="28"/>
          <w:szCs w:val="28"/>
          <w:lang w:val="en-US"/>
        </w:rPr>
        <w:t>Transactions</w:t>
      </w:r>
      <w:r w:rsidRPr="00E83599">
        <w:rPr>
          <w:sz w:val="28"/>
          <w:szCs w:val="28"/>
          <w:lang w:val="uk-UA"/>
        </w:rPr>
        <w:t xml:space="preserve"> </w:t>
      </w:r>
      <w:r w:rsidRPr="00E83599">
        <w:rPr>
          <w:sz w:val="28"/>
          <w:szCs w:val="28"/>
          <w:lang w:val="en-US"/>
        </w:rPr>
        <w:t>on</w:t>
      </w:r>
      <w:r w:rsidRPr="00E83599">
        <w:rPr>
          <w:sz w:val="28"/>
          <w:szCs w:val="28"/>
          <w:lang w:val="uk-UA"/>
        </w:rPr>
        <w:t xml:space="preserve"> </w:t>
      </w:r>
      <w:r w:rsidRPr="00E83599">
        <w:rPr>
          <w:sz w:val="28"/>
          <w:szCs w:val="28"/>
          <w:lang w:val="en-US"/>
        </w:rPr>
        <w:t>Communications</w:t>
      </w:r>
      <w:r w:rsidR="00704211" w:rsidRPr="00E83599">
        <w:rPr>
          <w:sz w:val="28"/>
          <w:szCs w:val="28"/>
          <w:lang w:val="uk-UA"/>
        </w:rPr>
        <w:t>.</w:t>
      </w:r>
      <w:r w:rsidRPr="00E83599">
        <w:rPr>
          <w:sz w:val="28"/>
          <w:szCs w:val="28"/>
          <w:lang w:val="uk-UA"/>
        </w:rPr>
        <w:t xml:space="preserve"> – 2013.</w:t>
      </w:r>
      <w:r w:rsidR="00BA68A3" w:rsidRPr="00E83599">
        <w:rPr>
          <w:sz w:val="28"/>
          <w:szCs w:val="28"/>
          <w:lang w:val="uk-UA"/>
        </w:rPr>
        <w:t xml:space="preserve"> </w:t>
      </w:r>
      <w:r w:rsidR="00704211" w:rsidRPr="00E83599">
        <w:rPr>
          <w:sz w:val="28"/>
          <w:szCs w:val="28"/>
          <w:lang w:val="uk-UA"/>
        </w:rPr>
        <w:t xml:space="preserve">– № 61. </w:t>
      </w:r>
      <w:r w:rsidR="00BA68A3" w:rsidRPr="00E83599">
        <w:rPr>
          <w:sz w:val="28"/>
          <w:szCs w:val="28"/>
          <w:lang w:val="uk-UA"/>
        </w:rPr>
        <w:t>– С.</w:t>
      </w:r>
      <w:r w:rsidRPr="00E83599">
        <w:rPr>
          <w:sz w:val="28"/>
          <w:szCs w:val="28"/>
          <w:lang w:val="uk-UA"/>
        </w:rPr>
        <w:t xml:space="preserve"> 4884–4898.</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704211" w:rsidRPr="00E83599">
        <w:rPr>
          <w:sz w:val="28"/>
          <w:szCs w:val="28"/>
          <w:lang w:val="en-US"/>
        </w:rPr>
        <w:t xml:space="preserve">Kaushik K. </w:t>
      </w:r>
      <w:r w:rsidRPr="00E83599">
        <w:rPr>
          <w:sz w:val="28"/>
          <w:szCs w:val="28"/>
          <w:lang w:val="en-US"/>
        </w:rPr>
        <w:t>Experimental demonstration of multi-hop RF energy transfer</w:t>
      </w:r>
      <w:r w:rsidRPr="00E83599">
        <w:rPr>
          <w:sz w:val="28"/>
          <w:szCs w:val="28"/>
          <w:lang w:val="uk-UA"/>
        </w:rPr>
        <w:t xml:space="preserve"> </w:t>
      </w:r>
      <w:r w:rsidR="00704211" w:rsidRPr="00E83599">
        <w:rPr>
          <w:sz w:val="28"/>
          <w:szCs w:val="28"/>
          <w:lang w:val="uk-UA"/>
        </w:rPr>
        <w:t xml:space="preserve">/ </w:t>
      </w:r>
      <w:proofErr w:type="gramStart"/>
      <w:r w:rsidR="00704211" w:rsidRPr="00E83599">
        <w:rPr>
          <w:sz w:val="28"/>
          <w:szCs w:val="28"/>
          <w:lang w:val="en-US"/>
        </w:rPr>
        <w:t>K  Kaushik</w:t>
      </w:r>
      <w:proofErr w:type="gramEnd"/>
      <w:r w:rsidR="00704211" w:rsidRPr="00E83599">
        <w:rPr>
          <w:sz w:val="28"/>
          <w:szCs w:val="28"/>
          <w:lang w:val="en-US"/>
        </w:rPr>
        <w:t>, D. Mishra, S. De, S. Basagni, W. Heinzelman, K. Chowdhury, S. Jana</w:t>
      </w:r>
      <w:r w:rsidR="00704211" w:rsidRPr="00E83599">
        <w:rPr>
          <w:sz w:val="28"/>
          <w:szCs w:val="28"/>
          <w:lang w:val="uk-UA"/>
        </w:rPr>
        <w:t xml:space="preserve"> </w:t>
      </w:r>
      <w:r w:rsidRPr="00E83599">
        <w:rPr>
          <w:sz w:val="28"/>
          <w:szCs w:val="28"/>
          <w:lang w:val="uk-UA"/>
        </w:rPr>
        <w:t xml:space="preserve">// </w:t>
      </w:r>
      <w:r w:rsidRPr="00E83599">
        <w:rPr>
          <w:sz w:val="28"/>
          <w:szCs w:val="28"/>
          <w:lang w:val="en-US"/>
        </w:rPr>
        <w:t xml:space="preserve"> IEEE 24th Int. Symp. on Personal Indoor and Mobile R</w:t>
      </w:r>
      <w:r w:rsidR="00704211" w:rsidRPr="00E83599">
        <w:rPr>
          <w:sz w:val="28"/>
          <w:szCs w:val="28"/>
          <w:lang w:val="en-US"/>
        </w:rPr>
        <w:t>adio Communications.</w:t>
      </w:r>
      <w:r w:rsidR="00704211" w:rsidRPr="00E83599">
        <w:rPr>
          <w:sz w:val="28"/>
          <w:szCs w:val="28"/>
          <w:lang w:val="uk-UA"/>
        </w:rPr>
        <w:t xml:space="preserve"> </w:t>
      </w:r>
      <w:r w:rsidRPr="00E83599">
        <w:rPr>
          <w:sz w:val="28"/>
          <w:szCs w:val="28"/>
          <w:lang w:val="en-US"/>
        </w:rPr>
        <w:t>– 2013.</w:t>
      </w:r>
      <w:r w:rsidR="00BA68A3" w:rsidRPr="00E83599">
        <w:rPr>
          <w:sz w:val="28"/>
          <w:szCs w:val="28"/>
          <w:lang w:val="uk-UA"/>
        </w:rPr>
        <w:t xml:space="preserve"> – С.</w:t>
      </w:r>
      <w:r w:rsidRPr="00E83599">
        <w:rPr>
          <w:sz w:val="28"/>
          <w:szCs w:val="28"/>
          <w:lang w:val="en-US"/>
        </w:rPr>
        <w:t xml:space="preserve"> 538–542.</w:t>
      </w:r>
    </w:p>
    <w:p w:rsidR="00C37CAC" w:rsidRPr="00E83599" w:rsidRDefault="00C37CA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Watfa</w:t>
      </w:r>
      <w:r w:rsidRPr="00E83599">
        <w:rPr>
          <w:sz w:val="28"/>
          <w:szCs w:val="28"/>
          <w:lang w:val="uk-UA"/>
        </w:rPr>
        <w:t xml:space="preserve"> </w:t>
      </w:r>
      <w:r w:rsidR="00704211" w:rsidRPr="00E83599">
        <w:rPr>
          <w:sz w:val="28"/>
          <w:szCs w:val="28"/>
          <w:lang w:val="en-US"/>
        </w:rPr>
        <w:t>M</w:t>
      </w:r>
      <w:r w:rsidR="00704211" w:rsidRPr="00E83599">
        <w:rPr>
          <w:sz w:val="28"/>
          <w:szCs w:val="28"/>
          <w:lang w:val="uk-UA"/>
        </w:rPr>
        <w:t xml:space="preserve">. </w:t>
      </w:r>
      <w:r w:rsidRPr="00E83599">
        <w:rPr>
          <w:sz w:val="28"/>
          <w:szCs w:val="28"/>
          <w:lang w:val="en-US"/>
        </w:rPr>
        <w:t>Wireless</w:t>
      </w:r>
      <w:r w:rsidRPr="00E83599">
        <w:rPr>
          <w:sz w:val="28"/>
          <w:szCs w:val="28"/>
          <w:lang w:val="uk-UA"/>
        </w:rPr>
        <w:t xml:space="preserve"> </w:t>
      </w:r>
      <w:r w:rsidRPr="00E83599">
        <w:rPr>
          <w:sz w:val="28"/>
          <w:szCs w:val="28"/>
          <w:lang w:val="en-US"/>
        </w:rPr>
        <w:t>power</w:t>
      </w:r>
      <w:r w:rsidRPr="00E83599">
        <w:rPr>
          <w:sz w:val="28"/>
          <w:szCs w:val="28"/>
          <w:lang w:val="uk-UA"/>
        </w:rPr>
        <w:t xml:space="preserve"> </w:t>
      </w:r>
      <w:r w:rsidRPr="00E83599">
        <w:rPr>
          <w:sz w:val="28"/>
          <w:szCs w:val="28"/>
          <w:lang w:val="en-US"/>
        </w:rPr>
        <w:t>transfer</w:t>
      </w:r>
      <w:r w:rsidRPr="00E83599">
        <w:rPr>
          <w:sz w:val="28"/>
          <w:szCs w:val="28"/>
          <w:lang w:val="uk-UA"/>
        </w:rPr>
        <w:t xml:space="preserve"> </w:t>
      </w:r>
      <w:r w:rsidRPr="00E83599">
        <w:rPr>
          <w:sz w:val="28"/>
          <w:szCs w:val="28"/>
          <w:lang w:val="en-US"/>
        </w:rPr>
        <w:t>and</w:t>
      </w:r>
      <w:r w:rsidRPr="00E83599">
        <w:rPr>
          <w:sz w:val="28"/>
          <w:szCs w:val="28"/>
          <w:lang w:val="uk-UA"/>
        </w:rPr>
        <w:t xml:space="preserve"> </w:t>
      </w:r>
      <w:r w:rsidRPr="00E83599">
        <w:rPr>
          <w:sz w:val="28"/>
          <w:szCs w:val="28"/>
          <w:lang w:val="en-US"/>
        </w:rPr>
        <w:t>applications</w:t>
      </w:r>
      <w:r w:rsidRPr="00E83599">
        <w:rPr>
          <w:sz w:val="28"/>
          <w:szCs w:val="28"/>
          <w:lang w:val="uk-UA"/>
        </w:rPr>
        <w:t xml:space="preserve"> </w:t>
      </w:r>
      <w:r w:rsidRPr="00E83599">
        <w:rPr>
          <w:sz w:val="28"/>
          <w:szCs w:val="28"/>
          <w:lang w:val="en-US"/>
        </w:rPr>
        <w:t>to</w:t>
      </w:r>
      <w:r w:rsidRPr="00E83599">
        <w:rPr>
          <w:sz w:val="28"/>
          <w:szCs w:val="28"/>
          <w:lang w:val="uk-UA"/>
        </w:rPr>
        <w:t xml:space="preserve"> </w:t>
      </w:r>
      <w:r w:rsidRPr="00E83599">
        <w:rPr>
          <w:sz w:val="28"/>
          <w:szCs w:val="28"/>
          <w:lang w:val="en-US"/>
        </w:rPr>
        <w:t>sensor</w:t>
      </w:r>
      <w:r w:rsidRPr="00E83599">
        <w:rPr>
          <w:sz w:val="28"/>
          <w:szCs w:val="28"/>
          <w:lang w:val="uk-UA"/>
        </w:rPr>
        <w:t xml:space="preserve"> </w:t>
      </w:r>
      <w:r w:rsidRPr="00E83599">
        <w:rPr>
          <w:sz w:val="28"/>
          <w:szCs w:val="28"/>
          <w:lang w:val="en-US"/>
        </w:rPr>
        <w:t>networks</w:t>
      </w:r>
      <w:r w:rsidRPr="00E83599">
        <w:rPr>
          <w:sz w:val="28"/>
          <w:szCs w:val="28"/>
          <w:lang w:val="uk-UA"/>
        </w:rPr>
        <w:t xml:space="preserve"> </w:t>
      </w:r>
      <w:r w:rsidR="00704211" w:rsidRPr="00E83599">
        <w:rPr>
          <w:sz w:val="28"/>
          <w:szCs w:val="28"/>
          <w:lang w:val="uk-UA"/>
        </w:rPr>
        <w:t xml:space="preserve">/ </w:t>
      </w:r>
      <w:r w:rsidR="00704211" w:rsidRPr="00E83599">
        <w:rPr>
          <w:sz w:val="28"/>
          <w:szCs w:val="28"/>
          <w:lang w:val="en-US"/>
        </w:rPr>
        <w:t>M</w:t>
      </w:r>
      <w:r w:rsidR="00704211" w:rsidRPr="00E83599">
        <w:rPr>
          <w:sz w:val="28"/>
          <w:szCs w:val="28"/>
          <w:lang w:val="uk-UA"/>
        </w:rPr>
        <w:t>. </w:t>
      </w:r>
      <w:r w:rsidR="00704211" w:rsidRPr="00E83599">
        <w:rPr>
          <w:sz w:val="28"/>
          <w:szCs w:val="28"/>
          <w:lang w:val="en-US"/>
        </w:rPr>
        <w:t>Watfa</w:t>
      </w:r>
      <w:r w:rsidR="00704211" w:rsidRPr="00E83599">
        <w:rPr>
          <w:sz w:val="28"/>
          <w:szCs w:val="28"/>
          <w:lang w:val="uk-UA"/>
        </w:rPr>
        <w:t xml:space="preserve">, </w:t>
      </w:r>
      <w:r w:rsidR="00704211" w:rsidRPr="00E83599">
        <w:rPr>
          <w:sz w:val="28"/>
          <w:szCs w:val="28"/>
          <w:lang w:val="en-US"/>
        </w:rPr>
        <w:t>H</w:t>
      </w:r>
      <w:r w:rsidR="00704211" w:rsidRPr="00E83599">
        <w:rPr>
          <w:sz w:val="28"/>
          <w:szCs w:val="28"/>
          <w:lang w:val="uk-UA"/>
        </w:rPr>
        <w:t xml:space="preserve">. </w:t>
      </w:r>
      <w:r w:rsidR="00704211" w:rsidRPr="00E83599">
        <w:rPr>
          <w:sz w:val="28"/>
          <w:szCs w:val="28"/>
          <w:lang w:val="en-US"/>
        </w:rPr>
        <w:t>Al</w:t>
      </w:r>
      <w:r w:rsidR="00704211" w:rsidRPr="00E83599">
        <w:rPr>
          <w:sz w:val="28"/>
          <w:szCs w:val="28"/>
          <w:lang w:val="uk-UA"/>
        </w:rPr>
        <w:t>-</w:t>
      </w:r>
      <w:r w:rsidR="00704211" w:rsidRPr="00E83599">
        <w:rPr>
          <w:sz w:val="28"/>
          <w:szCs w:val="28"/>
          <w:lang w:val="en-US"/>
        </w:rPr>
        <w:t>Hassanieh</w:t>
      </w:r>
      <w:r w:rsidR="00704211" w:rsidRPr="00E83599">
        <w:rPr>
          <w:sz w:val="28"/>
          <w:szCs w:val="28"/>
          <w:lang w:val="uk-UA"/>
        </w:rPr>
        <w:t xml:space="preserve">, </w:t>
      </w:r>
      <w:r w:rsidR="00704211" w:rsidRPr="00E83599">
        <w:rPr>
          <w:sz w:val="28"/>
          <w:szCs w:val="28"/>
          <w:lang w:val="en-US"/>
        </w:rPr>
        <w:t>S</w:t>
      </w:r>
      <w:r w:rsidR="00704211" w:rsidRPr="00E83599">
        <w:rPr>
          <w:sz w:val="28"/>
          <w:szCs w:val="28"/>
          <w:lang w:val="uk-UA"/>
        </w:rPr>
        <w:t xml:space="preserve">. </w:t>
      </w:r>
      <w:r w:rsidR="00704211" w:rsidRPr="00E83599">
        <w:rPr>
          <w:sz w:val="28"/>
          <w:szCs w:val="28"/>
          <w:lang w:val="en-US"/>
        </w:rPr>
        <w:t>Selman</w:t>
      </w:r>
      <w:r w:rsidR="00704211" w:rsidRPr="00E83599">
        <w:rPr>
          <w:sz w:val="28"/>
          <w:szCs w:val="28"/>
          <w:lang w:val="uk-UA"/>
        </w:rPr>
        <w:t xml:space="preserve"> </w:t>
      </w:r>
      <w:r w:rsidRPr="00E83599">
        <w:rPr>
          <w:sz w:val="28"/>
          <w:szCs w:val="28"/>
          <w:lang w:val="uk-UA"/>
        </w:rPr>
        <w:t xml:space="preserve">// </w:t>
      </w:r>
      <w:r w:rsidRPr="00E83599">
        <w:rPr>
          <w:sz w:val="28"/>
          <w:szCs w:val="28"/>
          <w:lang w:val="en-US"/>
        </w:rPr>
        <w:t>IEEE</w:t>
      </w:r>
      <w:r w:rsidRPr="00E83599">
        <w:rPr>
          <w:sz w:val="28"/>
          <w:szCs w:val="28"/>
          <w:lang w:val="uk-UA"/>
        </w:rPr>
        <w:t xml:space="preserve"> </w:t>
      </w:r>
      <w:r w:rsidRPr="00E83599">
        <w:rPr>
          <w:sz w:val="28"/>
          <w:szCs w:val="28"/>
          <w:lang w:val="en-US"/>
        </w:rPr>
        <w:t>Communications</w:t>
      </w:r>
      <w:r w:rsidRPr="00E83599">
        <w:rPr>
          <w:sz w:val="28"/>
          <w:szCs w:val="28"/>
          <w:lang w:val="uk-UA"/>
        </w:rPr>
        <w:t xml:space="preserve"> </w:t>
      </w:r>
      <w:r w:rsidRPr="00E83599">
        <w:rPr>
          <w:sz w:val="28"/>
          <w:szCs w:val="28"/>
          <w:lang w:val="en-US"/>
        </w:rPr>
        <w:t>Letters</w:t>
      </w:r>
      <w:r w:rsidR="00704211" w:rsidRPr="00E83599">
        <w:rPr>
          <w:sz w:val="28"/>
          <w:szCs w:val="28"/>
          <w:lang w:val="uk-UA"/>
        </w:rPr>
        <w:t>.</w:t>
      </w:r>
      <w:r w:rsidRPr="00E83599">
        <w:rPr>
          <w:sz w:val="28"/>
          <w:szCs w:val="28"/>
          <w:lang w:val="uk-UA"/>
        </w:rPr>
        <w:t xml:space="preserve"> – 2011.</w:t>
      </w:r>
      <w:r w:rsidR="00BA68A3" w:rsidRPr="00E83599">
        <w:rPr>
          <w:sz w:val="28"/>
          <w:szCs w:val="28"/>
          <w:lang w:val="uk-UA"/>
        </w:rPr>
        <w:t xml:space="preserve"> </w:t>
      </w:r>
      <w:r w:rsidR="00704211" w:rsidRPr="00E83599">
        <w:rPr>
          <w:sz w:val="28"/>
          <w:szCs w:val="28"/>
          <w:lang w:val="uk-UA"/>
        </w:rPr>
        <w:t xml:space="preserve">– № 15. </w:t>
      </w:r>
      <w:r w:rsidR="00BA68A3" w:rsidRPr="00E83599">
        <w:rPr>
          <w:sz w:val="28"/>
          <w:szCs w:val="28"/>
          <w:lang w:val="uk-UA"/>
        </w:rPr>
        <w:t>– С.</w:t>
      </w:r>
      <w:r w:rsidRPr="00E83599">
        <w:rPr>
          <w:sz w:val="28"/>
          <w:szCs w:val="28"/>
          <w:lang w:val="uk-UA"/>
        </w:rPr>
        <w:t xml:space="preserve"> 1275–1277.</w:t>
      </w:r>
    </w:p>
    <w:p w:rsidR="00C37CAC" w:rsidRPr="00E83599" w:rsidRDefault="00257ABC" w:rsidP="00C37CA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00704211" w:rsidRPr="00E83599">
        <w:rPr>
          <w:sz w:val="28"/>
          <w:szCs w:val="28"/>
          <w:lang w:val="en-US"/>
        </w:rPr>
        <w:t>Hsu Chih-Cheng</w:t>
      </w:r>
      <w:r w:rsidR="00704211" w:rsidRPr="00E83599">
        <w:rPr>
          <w:sz w:val="28"/>
          <w:szCs w:val="28"/>
          <w:lang w:val="uk-UA"/>
        </w:rPr>
        <w:t>,</w:t>
      </w:r>
      <w:r w:rsidR="00704211" w:rsidRPr="00E83599">
        <w:rPr>
          <w:sz w:val="28"/>
          <w:szCs w:val="28"/>
          <w:lang w:val="en-US"/>
        </w:rPr>
        <w:t xml:space="preserve"> </w:t>
      </w:r>
      <w:r w:rsidRPr="00E83599">
        <w:rPr>
          <w:sz w:val="28"/>
          <w:szCs w:val="28"/>
          <w:lang w:val="en-US"/>
        </w:rPr>
        <w:t>Joint Design of Asynchronous Sleep-wake Scheduling and Opportunistic Routing in Wireless Sensor Networks</w:t>
      </w:r>
      <w:r w:rsidRPr="00E83599">
        <w:rPr>
          <w:sz w:val="28"/>
          <w:szCs w:val="28"/>
          <w:lang w:val="uk-UA"/>
        </w:rPr>
        <w:t xml:space="preserve"> </w:t>
      </w:r>
      <w:r w:rsidR="00704211" w:rsidRPr="00E83599">
        <w:rPr>
          <w:sz w:val="28"/>
          <w:szCs w:val="28"/>
          <w:lang w:val="uk-UA"/>
        </w:rPr>
        <w:t xml:space="preserve">/ </w:t>
      </w:r>
      <w:r w:rsidR="00704211" w:rsidRPr="00E83599">
        <w:rPr>
          <w:sz w:val="28"/>
          <w:szCs w:val="28"/>
          <w:lang w:val="en-US"/>
        </w:rPr>
        <w:t>Chih-Cheng Hsu, Ming-Shing Kuo, Shi-Chen Wang, Cheng-Fu Chou</w:t>
      </w:r>
      <w:r w:rsidR="00704211" w:rsidRPr="00E83599">
        <w:rPr>
          <w:sz w:val="28"/>
          <w:szCs w:val="28"/>
          <w:lang w:val="uk-UA"/>
        </w:rPr>
        <w:t xml:space="preserve"> </w:t>
      </w:r>
      <w:r w:rsidRPr="00E83599">
        <w:rPr>
          <w:sz w:val="28"/>
          <w:szCs w:val="28"/>
          <w:lang w:val="uk-UA"/>
        </w:rPr>
        <w:t xml:space="preserve">// </w:t>
      </w:r>
      <w:r w:rsidRPr="00E83599">
        <w:rPr>
          <w:sz w:val="28"/>
          <w:szCs w:val="28"/>
          <w:lang w:val="en-US"/>
        </w:rPr>
        <w:t>TRANSACTION ON COMPUTER, VOL. V</w:t>
      </w:r>
      <w:r w:rsidRPr="00E83599">
        <w:rPr>
          <w:sz w:val="28"/>
          <w:szCs w:val="28"/>
          <w:lang w:val="uk-UA"/>
        </w:rPr>
        <w:t xml:space="preserve"> – 2015.</w:t>
      </w:r>
    </w:p>
    <w:p w:rsidR="00257ABC" w:rsidRPr="00E83599" w:rsidRDefault="00257ABC" w:rsidP="00257ABC">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802.11 Beacons Revealed </w:t>
      </w:r>
      <w:r w:rsidRPr="00E83599">
        <w:rPr>
          <w:sz w:val="28"/>
          <w:szCs w:val="28"/>
        </w:rPr>
        <w:t>[</w:t>
      </w:r>
      <w:r w:rsidRPr="00E83599">
        <w:rPr>
          <w:sz w:val="28"/>
          <w:szCs w:val="28"/>
          <w:lang w:val="uk-UA"/>
        </w:rPr>
        <w:t>Електронний ресурс</w:t>
      </w:r>
      <w:r w:rsidRPr="00E83599">
        <w:rPr>
          <w:sz w:val="28"/>
          <w:szCs w:val="28"/>
        </w:rPr>
        <w:t>]</w:t>
      </w:r>
      <w:r w:rsidRPr="00E83599">
        <w:rPr>
          <w:sz w:val="28"/>
          <w:szCs w:val="28"/>
          <w:lang w:val="uk-UA"/>
        </w:rPr>
        <w:t xml:space="preserve"> – Режим доступу до ресурсу: </w:t>
      </w:r>
      <w:hyperlink r:id="rId32" w:history="1">
        <w:r w:rsidRPr="00E83599">
          <w:rPr>
            <w:rStyle w:val="af"/>
            <w:color w:val="auto"/>
            <w:sz w:val="28"/>
            <w:szCs w:val="28"/>
            <w:u w:val="none"/>
            <w:lang w:val="uk-UA"/>
          </w:rPr>
          <w:t>https://web.archive.org/web/20180805075033/http://www.wi-fiplanet.com/tutorials/print.php/1492071</w:t>
        </w:r>
      </w:hyperlink>
    </w:p>
    <w:p w:rsidR="00257ABC" w:rsidRPr="00E83599" w:rsidRDefault="00100FE4" w:rsidP="00100FE4">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w:t>
      </w:r>
      <w:r w:rsidRPr="00E83599">
        <w:rPr>
          <w:sz w:val="28"/>
          <w:szCs w:val="28"/>
          <w:lang w:val="en-US"/>
        </w:rPr>
        <w:t>What</w:t>
      </w:r>
      <w:r w:rsidRPr="00E83599">
        <w:rPr>
          <w:sz w:val="28"/>
          <w:szCs w:val="28"/>
        </w:rPr>
        <w:t xml:space="preserve"> </w:t>
      </w:r>
      <w:r w:rsidRPr="00E83599">
        <w:rPr>
          <w:sz w:val="28"/>
          <w:szCs w:val="28"/>
          <w:lang w:val="en-US"/>
        </w:rPr>
        <w:t>is</w:t>
      </w:r>
      <w:r w:rsidRPr="00E83599">
        <w:rPr>
          <w:sz w:val="28"/>
          <w:szCs w:val="28"/>
        </w:rPr>
        <w:t xml:space="preserve"> </w:t>
      </w:r>
      <w:r w:rsidRPr="00E83599">
        <w:rPr>
          <w:sz w:val="28"/>
          <w:szCs w:val="28"/>
          <w:lang w:val="en-US"/>
        </w:rPr>
        <w:t>an</w:t>
      </w:r>
      <w:r w:rsidRPr="00E83599">
        <w:rPr>
          <w:sz w:val="28"/>
          <w:szCs w:val="28"/>
        </w:rPr>
        <w:t xml:space="preserve"> </w:t>
      </w:r>
      <w:r w:rsidRPr="00E83599">
        <w:rPr>
          <w:sz w:val="28"/>
          <w:szCs w:val="28"/>
          <w:lang w:val="en-US"/>
        </w:rPr>
        <w:t>Ad</w:t>
      </w:r>
      <w:r w:rsidRPr="00E83599">
        <w:rPr>
          <w:sz w:val="28"/>
          <w:szCs w:val="28"/>
        </w:rPr>
        <w:t xml:space="preserve"> </w:t>
      </w:r>
      <w:r w:rsidRPr="00E83599">
        <w:rPr>
          <w:sz w:val="28"/>
          <w:szCs w:val="28"/>
          <w:lang w:val="en-US"/>
        </w:rPr>
        <w:t>Hoc</w:t>
      </w:r>
      <w:r w:rsidRPr="00E83599">
        <w:rPr>
          <w:sz w:val="28"/>
          <w:szCs w:val="28"/>
        </w:rPr>
        <w:t xml:space="preserve"> </w:t>
      </w:r>
      <w:r w:rsidRPr="00E83599">
        <w:rPr>
          <w:sz w:val="28"/>
          <w:szCs w:val="28"/>
          <w:lang w:val="en-US"/>
        </w:rPr>
        <w:t>Network</w:t>
      </w:r>
      <w:r w:rsidRPr="00E83599">
        <w:rPr>
          <w:sz w:val="28"/>
          <w:szCs w:val="28"/>
        </w:rPr>
        <w:t xml:space="preserve"> [</w:t>
      </w:r>
      <w:r w:rsidRPr="00E83599">
        <w:rPr>
          <w:sz w:val="28"/>
          <w:szCs w:val="28"/>
          <w:lang w:val="uk-UA"/>
        </w:rPr>
        <w:t>Електронний ресурс</w:t>
      </w:r>
      <w:r w:rsidRPr="00E83599">
        <w:rPr>
          <w:sz w:val="28"/>
          <w:szCs w:val="28"/>
        </w:rPr>
        <w:t>]</w:t>
      </w:r>
      <w:r w:rsidRPr="00E83599">
        <w:rPr>
          <w:sz w:val="28"/>
          <w:szCs w:val="28"/>
          <w:lang w:val="uk-UA"/>
        </w:rPr>
        <w:t xml:space="preserve"> – Режим доступу до ресурсу: </w:t>
      </w:r>
      <w:hyperlink r:id="rId33" w:history="1">
        <w:r w:rsidRPr="00E83599">
          <w:rPr>
            <w:rStyle w:val="af"/>
            <w:color w:val="auto"/>
            <w:sz w:val="28"/>
            <w:szCs w:val="28"/>
            <w:u w:val="none"/>
            <w:lang w:val="uk-UA"/>
          </w:rPr>
          <w:t>https://www.techopedia.com/definition/5868/ad-hoc-network</w:t>
        </w:r>
      </w:hyperlink>
    </w:p>
    <w:p w:rsidR="00100FE4" w:rsidRPr="00E83599" w:rsidRDefault="00100FE4" w:rsidP="00100FE4">
      <w:pPr>
        <w:pStyle w:val="Normal1"/>
        <w:widowControl w:val="0"/>
        <w:numPr>
          <w:ilvl w:val="0"/>
          <w:numId w:val="3"/>
        </w:numPr>
        <w:spacing w:line="360" w:lineRule="auto"/>
        <w:ind w:right="45"/>
        <w:jc w:val="both"/>
        <w:rPr>
          <w:sz w:val="28"/>
          <w:szCs w:val="28"/>
          <w:lang w:val="uk-UA"/>
        </w:rPr>
      </w:pPr>
      <w:r w:rsidRPr="00E83599">
        <w:rPr>
          <w:sz w:val="28"/>
          <w:szCs w:val="28"/>
        </w:rPr>
        <w:t xml:space="preserve"> </w:t>
      </w:r>
      <w:r w:rsidRPr="00E83599">
        <w:rPr>
          <w:sz w:val="28"/>
          <w:szCs w:val="28"/>
          <w:lang w:val="en-US"/>
        </w:rPr>
        <w:t>Routing</w:t>
      </w:r>
      <w:r w:rsidRPr="00E83599">
        <w:rPr>
          <w:sz w:val="28"/>
          <w:szCs w:val="28"/>
        </w:rPr>
        <w:t xml:space="preserve"> </w:t>
      </w:r>
      <w:r w:rsidRPr="00E83599">
        <w:rPr>
          <w:sz w:val="28"/>
          <w:szCs w:val="28"/>
          <w:lang w:val="en-US"/>
        </w:rPr>
        <w:t>In</w:t>
      </w:r>
      <w:r w:rsidRPr="00E83599">
        <w:rPr>
          <w:sz w:val="28"/>
          <w:szCs w:val="28"/>
        </w:rPr>
        <w:t xml:space="preserve"> </w:t>
      </w:r>
      <w:r w:rsidRPr="00E83599">
        <w:rPr>
          <w:sz w:val="28"/>
          <w:szCs w:val="28"/>
          <w:lang w:val="en-US"/>
        </w:rPr>
        <w:t>Ad</w:t>
      </w:r>
      <w:r w:rsidRPr="00E83599">
        <w:rPr>
          <w:sz w:val="28"/>
          <w:szCs w:val="28"/>
        </w:rPr>
        <w:t xml:space="preserve"> </w:t>
      </w:r>
      <w:r w:rsidRPr="00E83599">
        <w:rPr>
          <w:sz w:val="28"/>
          <w:szCs w:val="28"/>
          <w:lang w:val="en-US"/>
        </w:rPr>
        <w:t>Hoc</w:t>
      </w:r>
      <w:r w:rsidRPr="00E83599">
        <w:rPr>
          <w:sz w:val="28"/>
          <w:szCs w:val="28"/>
        </w:rPr>
        <w:t xml:space="preserve"> </w:t>
      </w:r>
      <w:r w:rsidRPr="00E83599">
        <w:rPr>
          <w:sz w:val="28"/>
          <w:szCs w:val="28"/>
          <w:lang w:val="en-US"/>
        </w:rPr>
        <w:t>Network</w:t>
      </w:r>
      <w:r w:rsidRPr="00E83599">
        <w:rPr>
          <w:sz w:val="28"/>
          <w:szCs w:val="28"/>
        </w:rPr>
        <w:t xml:space="preserve"> [</w:t>
      </w:r>
      <w:r w:rsidRPr="00E83599">
        <w:rPr>
          <w:sz w:val="28"/>
          <w:szCs w:val="28"/>
          <w:lang w:val="uk-UA"/>
        </w:rPr>
        <w:t>Електронний ресурс</w:t>
      </w:r>
      <w:r w:rsidRPr="00E83599">
        <w:rPr>
          <w:sz w:val="28"/>
          <w:szCs w:val="28"/>
        </w:rPr>
        <w:t>]</w:t>
      </w:r>
      <w:r w:rsidRPr="00E83599">
        <w:rPr>
          <w:sz w:val="28"/>
          <w:szCs w:val="28"/>
          <w:lang w:val="uk-UA"/>
        </w:rPr>
        <w:t xml:space="preserve"> – Режим доступу до ресурсу: </w:t>
      </w:r>
      <w:hyperlink r:id="rId34" w:history="1">
        <w:r w:rsidRPr="00E83599">
          <w:rPr>
            <w:rStyle w:val="af"/>
            <w:color w:val="auto"/>
            <w:sz w:val="28"/>
            <w:szCs w:val="28"/>
            <w:u w:val="none"/>
            <w:lang w:val="uk-UA"/>
          </w:rPr>
          <w:t>https://www.netlab.tkk.fi/opetus/s38121/s04muunto/Slides/S121-10-AdHoc-e.pdf</w:t>
        </w:r>
      </w:hyperlink>
    </w:p>
    <w:p w:rsidR="00100FE4" w:rsidRPr="00E83599" w:rsidRDefault="00100FE4" w:rsidP="00100FE4">
      <w:pPr>
        <w:pStyle w:val="Normal1"/>
        <w:widowControl w:val="0"/>
        <w:numPr>
          <w:ilvl w:val="0"/>
          <w:numId w:val="3"/>
        </w:numPr>
        <w:spacing w:line="360" w:lineRule="auto"/>
        <w:ind w:right="45"/>
        <w:jc w:val="both"/>
        <w:rPr>
          <w:sz w:val="28"/>
          <w:szCs w:val="28"/>
          <w:lang w:val="uk-UA"/>
        </w:rPr>
      </w:pPr>
      <w:r w:rsidRPr="00E83599">
        <w:rPr>
          <w:sz w:val="28"/>
          <w:szCs w:val="28"/>
        </w:rPr>
        <w:t xml:space="preserve"> </w:t>
      </w:r>
      <w:r w:rsidRPr="00E83599">
        <w:rPr>
          <w:sz w:val="28"/>
          <w:szCs w:val="28"/>
          <w:lang w:val="en-US"/>
        </w:rPr>
        <w:t xml:space="preserve">What is Routing Information Protocol (RIP)? </w:t>
      </w:r>
      <w:r w:rsidRPr="00E83599">
        <w:rPr>
          <w:sz w:val="28"/>
          <w:szCs w:val="28"/>
        </w:rPr>
        <w:t>[</w:t>
      </w:r>
      <w:r w:rsidRPr="00E83599">
        <w:rPr>
          <w:sz w:val="28"/>
          <w:szCs w:val="28"/>
          <w:lang w:val="uk-UA"/>
        </w:rPr>
        <w:t>Електронний ресурс</w:t>
      </w:r>
      <w:r w:rsidRPr="00E83599">
        <w:rPr>
          <w:sz w:val="28"/>
          <w:szCs w:val="28"/>
        </w:rPr>
        <w:t>]</w:t>
      </w:r>
      <w:r w:rsidRPr="00E83599">
        <w:rPr>
          <w:sz w:val="28"/>
          <w:szCs w:val="28"/>
          <w:lang w:val="uk-UA"/>
        </w:rPr>
        <w:t xml:space="preserve"> – Режим доступу до ресурсу: </w:t>
      </w:r>
      <w:hyperlink r:id="rId35" w:history="1">
        <w:r w:rsidRPr="00E83599">
          <w:rPr>
            <w:rStyle w:val="af"/>
            <w:color w:val="auto"/>
            <w:sz w:val="28"/>
            <w:szCs w:val="28"/>
            <w:u w:val="none"/>
            <w:lang w:val="uk-UA"/>
          </w:rPr>
          <w:t>https://www.metaswitch.com/knowledge-center/reference/what-is-routing-information-protocol-rip</w:t>
        </w:r>
      </w:hyperlink>
    </w:p>
    <w:p w:rsidR="004C2914" w:rsidRPr="00E83599" w:rsidRDefault="00100FE4" w:rsidP="00100FE4">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 An Introduction to IGRP </w:t>
      </w:r>
      <w:r w:rsidRPr="00E83599">
        <w:rPr>
          <w:sz w:val="28"/>
          <w:szCs w:val="28"/>
        </w:rPr>
        <w:t>[Електронний ресурс]</w:t>
      </w:r>
      <w:r w:rsidRPr="00E83599">
        <w:rPr>
          <w:sz w:val="28"/>
          <w:szCs w:val="28"/>
          <w:lang w:val="uk-UA"/>
        </w:rPr>
        <w:t xml:space="preserve"> – Режим доступу до ресурсу: </w:t>
      </w:r>
      <w:hyperlink r:id="rId36" w:history="1">
        <w:r w:rsidRPr="00E83599">
          <w:rPr>
            <w:rStyle w:val="af"/>
            <w:color w:val="auto"/>
            <w:sz w:val="28"/>
            <w:szCs w:val="28"/>
            <w:u w:val="none"/>
            <w:lang w:val="uk-UA"/>
          </w:rPr>
          <w:t>https://www.cisco.com/c/en/us/support/docs/ip/interior-gateway-routing-protocol-igrp/26825-5.html</w:t>
        </w:r>
      </w:hyperlink>
    </w:p>
    <w:p w:rsidR="00A03661" w:rsidRDefault="005032C0" w:rsidP="0091388A">
      <w:pPr>
        <w:pStyle w:val="Normal1"/>
        <w:widowControl w:val="0"/>
        <w:numPr>
          <w:ilvl w:val="0"/>
          <w:numId w:val="3"/>
        </w:numPr>
        <w:spacing w:line="360" w:lineRule="auto"/>
        <w:ind w:right="45"/>
        <w:jc w:val="both"/>
        <w:rPr>
          <w:sz w:val="28"/>
          <w:szCs w:val="28"/>
          <w:lang w:val="uk-UA"/>
        </w:rPr>
      </w:pPr>
      <w:r w:rsidRPr="00E83599">
        <w:rPr>
          <w:sz w:val="28"/>
          <w:szCs w:val="28"/>
          <w:lang w:val="uk-UA"/>
        </w:rPr>
        <w:t xml:space="preserve">IP Routing: OSPF Configuration Guide [Електронний ресурс] – Режим доступу до ресурсу: </w:t>
      </w:r>
      <w:hyperlink r:id="rId37" w:history="1">
        <w:r w:rsidR="00A03661" w:rsidRPr="001E5068">
          <w:rPr>
            <w:rStyle w:val="af"/>
            <w:sz w:val="28"/>
            <w:szCs w:val="28"/>
            <w:lang w:val="uk-UA"/>
          </w:rPr>
          <w:t>https://www.cisco.com/c/en/us/td/docs/ios-xml/ios/iproute_ospf/configuration/xe-16/iro-xe-16-book/iro-cfg.html</w:t>
        </w:r>
      </w:hyperlink>
    </w:p>
    <w:p w:rsidR="00A03661" w:rsidRPr="00A03661" w:rsidRDefault="00A03661" w:rsidP="00A03661">
      <w:pPr>
        <w:pStyle w:val="1"/>
        <w:jc w:val="center"/>
        <w:rPr>
          <w:rFonts w:eastAsia="Calibri" w:cs="Times New Roman"/>
          <w:bCs w:val="0"/>
          <w:caps/>
          <w:kern w:val="0"/>
          <w:sz w:val="36"/>
          <w:szCs w:val="36"/>
          <w:lang w:eastAsia="en-US"/>
        </w:rPr>
      </w:pPr>
      <w:r>
        <w:rPr>
          <w:szCs w:val="28"/>
          <w:lang w:val="uk-UA"/>
        </w:rPr>
        <w:br w:type="page"/>
      </w:r>
      <w:r w:rsidRPr="00A03661">
        <w:rPr>
          <w:rFonts w:eastAsia="Calibri" w:cs="Times New Roman"/>
          <w:bCs w:val="0"/>
          <w:caps/>
          <w:kern w:val="0"/>
          <w:sz w:val="36"/>
          <w:szCs w:val="36"/>
          <w:lang w:val="uk-UA" w:eastAsia="en-US"/>
        </w:rPr>
        <w:t xml:space="preserve">Додаток </w:t>
      </w:r>
      <w:r w:rsidRPr="00A03661">
        <w:rPr>
          <w:rFonts w:eastAsia="Calibri" w:cs="Times New Roman"/>
          <w:bCs w:val="0"/>
          <w:caps/>
          <w:kern w:val="0"/>
          <w:sz w:val="36"/>
          <w:szCs w:val="36"/>
          <w:lang w:val="en-US" w:eastAsia="en-US"/>
        </w:rPr>
        <w:t>A</w:t>
      </w:r>
    </w:p>
    <w:p w:rsidR="00A03661" w:rsidRPr="00A03661" w:rsidRDefault="00A03661" w:rsidP="00A03661">
      <w:pPr>
        <w:spacing w:after="200" w:line="276" w:lineRule="auto"/>
        <w:jc w:val="center"/>
        <w:rPr>
          <w:rFonts w:ascii="Calibri" w:eastAsia="Calibri" w:hAnsi="Calibri"/>
          <w:sz w:val="22"/>
          <w:szCs w:val="22"/>
          <w:lang w:val="uk-UA" w:eastAsia="en-US"/>
        </w:rPr>
      </w:pPr>
      <w:r w:rsidRPr="00A03661">
        <w:rPr>
          <w:rFonts w:eastAsia="Calibri"/>
          <w:sz w:val="36"/>
          <w:szCs w:val="36"/>
          <w:lang w:val="uk-UA" w:eastAsia="en-US"/>
        </w:rPr>
        <w:t>Спосіб збільшення тривалості автономної роботи пристроїв інтернету речей, поєднаних у бездротову мережу</w:t>
      </w: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before="280" w:after="280" w:line="360" w:lineRule="auto"/>
        <w:jc w:val="center"/>
        <w:outlineLvl w:val="0"/>
        <w:rPr>
          <w:rFonts w:eastAsia="Calibri"/>
          <w:b/>
          <w:caps/>
          <w:sz w:val="36"/>
          <w:szCs w:val="36"/>
          <w:lang w:val="uk-UA" w:eastAsia="en-US"/>
        </w:rPr>
      </w:pPr>
      <w:r w:rsidRPr="00A03661">
        <w:rPr>
          <w:rFonts w:eastAsia="Calibri"/>
          <w:b/>
          <w:caps/>
          <w:sz w:val="36"/>
          <w:szCs w:val="36"/>
          <w:lang w:val="uk-UA" w:eastAsia="en-US"/>
        </w:rPr>
        <w:t>Лістинг програми</w:t>
      </w:r>
    </w:p>
    <w:p w:rsidR="00A03661" w:rsidRPr="00A03661" w:rsidRDefault="00A03661" w:rsidP="00A03661">
      <w:pPr>
        <w:spacing w:after="200" w:line="276" w:lineRule="auto"/>
        <w:jc w:val="center"/>
        <w:rPr>
          <w:rFonts w:eastAsia="Calibri"/>
          <w:sz w:val="32"/>
          <w:szCs w:val="32"/>
          <w:lang w:val="uk-UA" w:eastAsia="en-US"/>
        </w:rPr>
      </w:pPr>
      <w:r w:rsidRPr="00A03661">
        <w:rPr>
          <w:rFonts w:eastAsia="Calibri"/>
          <w:sz w:val="32"/>
          <w:szCs w:val="32"/>
          <w:lang w:val="uk-UA" w:eastAsia="en-US"/>
        </w:rPr>
        <w:t>Д1</w:t>
      </w:r>
    </w:p>
    <w:p w:rsidR="00A03661" w:rsidRPr="00A03661" w:rsidRDefault="00A03661" w:rsidP="00A03661">
      <w:pPr>
        <w:spacing w:after="200" w:line="276" w:lineRule="auto"/>
        <w:jc w:val="center"/>
        <w:rPr>
          <w:rFonts w:eastAsia="Calibri"/>
          <w:sz w:val="32"/>
          <w:szCs w:val="32"/>
          <w:lang w:val="uk-UA" w:eastAsia="en-US"/>
        </w:rPr>
      </w:pPr>
    </w:p>
    <w:p w:rsidR="00A03661" w:rsidRPr="00A03661" w:rsidRDefault="00A03661" w:rsidP="00A03661">
      <w:pPr>
        <w:spacing w:after="200" w:line="276" w:lineRule="auto"/>
        <w:jc w:val="center"/>
        <w:rPr>
          <w:rFonts w:eastAsia="Calibri"/>
          <w:sz w:val="32"/>
          <w:szCs w:val="32"/>
          <w:lang w:val="uk-UA" w:eastAsia="en-US"/>
        </w:rPr>
      </w:pPr>
    </w:p>
    <w:p w:rsidR="00A03661" w:rsidRPr="00A03661" w:rsidRDefault="00A03661" w:rsidP="00A03661">
      <w:pPr>
        <w:spacing w:after="200" w:line="276" w:lineRule="auto"/>
        <w:jc w:val="center"/>
        <w:rPr>
          <w:rFonts w:eastAsia="Calibri"/>
          <w:sz w:val="32"/>
          <w:szCs w:val="32"/>
          <w:lang w:val="uk-UA" w:eastAsia="en-US"/>
        </w:rPr>
      </w:pPr>
    </w:p>
    <w:p w:rsidR="00A03661" w:rsidRPr="00A03661" w:rsidRDefault="00A03661" w:rsidP="00A03661">
      <w:pPr>
        <w:spacing w:after="200" w:line="276" w:lineRule="auto"/>
        <w:jc w:val="center"/>
        <w:rPr>
          <w:rFonts w:eastAsia="Calibri"/>
          <w:sz w:val="32"/>
          <w:szCs w:val="32"/>
          <w:lang w:val="uk-UA" w:eastAsia="en-US"/>
        </w:rPr>
      </w:pPr>
      <w:r w:rsidRPr="00A03661">
        <w:rPr>
          <w:rFonts w:eastAsia="Calibri"/>
          <w:sz w:val="32"/>
          <w:szCs w:val="32"/>
          <w:lang w:val="uk-UA" w:eastAsia="en-US"/>
        </w:rPr>
        <w:t>Аркушів 14</w:t>
      </w: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2"/>
          <w:szCs w:val="22"/>
          <w:lang w:val="uk-UA" w:eastAsia="en-US"/>
        </w:rPr>
      </w:pPr>
    </w:p>
    <w:p w:rsidR="00A03661" w:rsidRPr="00A03661" w:rsidRDefault="00A03661" w:rsidP="00A03661">
      <w:pPr>
        <w:spacing w:after="200" w:line="276" w:lineRule="auto"/>
        <w:rPr>
          <w:rFonts w:ascii="Calibri" w:eastAsia="Calibri" w:hAnsi="Calibri"/>
          <w:sz w:val="28"/>
          <w:szCs w:val="28"/>
          <w:lang w:val="uk-UA" w:eastAsia="en-US"/>
        </w:rPr>
      </w:pPr>
    </w:p>
    <w:p w:rsidR="00A03661" w:rsidRPr="00A03661" w:rsidRDefault="00A03661" w:rsidP="00A03661">
      <w:pPr>
        <w:spacing w:after="200" w:line="276" w:lineRule="auto"/>
        <w:jc w:val="center"/>
        <w:rPr>
          <w:rFonts w:eastAsia="Calibri"/>
          <w:sz w:val="28"/>
          <w:szCs w:val="28"/>
          <w:lang w:eastAsia="en-US"/>
        </w:rPr>
      </w:pPr>
      <w:r w:rsidRPr="00A03661">
        <w:rPr>
          <w:rFonts w:eastAsia="Calibri"/>
          <w:sz w:val="28"/>
          <w:szCs w:val="28"/>
          <w:lang w:val="uk-UA" w:eastAsia="en-US"/>
        </w:rPr>
        <w:t>Київ – 201</w:t>
      </w:r>
      <w:r w:rsidRPr="00A03661">
        <w:rPr>
          <w:rFonts w:eastAsia="Calibri"/>
          <w:sz w:val="28"/>
          <w:szCs w:val="28"/>
          <w:lang w:eastAsia="en-US"/>
        </w:rPr>
        <w:t>9</w:t>
      </w:r>
    </w:p>
    <w:p w:rsidR="00A03661" w:rsidRPr="00A03661" w:rsidRDefault="00A03661" w:rsidP="00A03661">
      <w:pPr>
        <w:spacing w:after="200" w:line="276" w:lineRule="auto"/>
        <w:rPr>
          <w:rFonts w:eastAsia="Calibri"/>
          <w:sz w:val="28"/>
          <w:szCs w:val="28"/>
          <w:lang w:val="uk-UA" w:eastAsia="en-US"/>
        </w:rPr>
      </w:pPr>
      <w:r w:rsidRPr="00A03661">
        <w:rPr>
          <w:rFonts w:eastAsia="Calibri"/>
          <w:sz w:val="28"/>
          <w:szCs w:val="28"/>
          <w:lang w:val="uk-UA" w:eastAsia="en-US"/>
        </w:rPr>
        <w:t>package com.uakruk;</w:t>
      </w:r>
      <w:r w:rsidRPr="00A03661">
        <w:rPr>
          <w:rFonts w:eastAsia="Calibri"/>
          <w:sz w:val="28"/>
          <w:szCs w:val="28"/>
          <w:lang w:val="uk-UA" w:eastAsia="en-US"/>
        </w:rPr>
        <w:br/>
      </w:r>
      <w:r w:rsidRPr="00A03661">
        <w:rPr>
          <w:rFonts w:eastAsia="Calibri"/>
          <w:sz w:val="28"/>
          <w:szCs w:val="28"/>
          <w:lang w:val="uk-UA" w:eastAsia="en-US"/>
        </w:rPr>
        <w:br/>
        <w:t>import java.util.ArrayList;</w:t>
      </w:r>
      <w:r w:rsidRPr="00A03661">
        <w:rPr>
          <w:rFonts w:eastAsia="Calibri"/>
          <w:sz w:val="28"/>
          <w:szCs w:val="28"/>
          <w:lang w:val="uk-UA" w:eastAsia="en-US"/>
        </w:rPr>
        <w:br/>
        <w:t>import java.util.List;</w:t>
      </w:r>
      <w:r w:rsidRPr="00A03661">
        <w:rPr>
          <w:rFonts w:eastAsia="Calibri"/>
          <w:sz w:val="28"/>
          <w:szCs w:val="28"/>
          <w:lang w:val="uk-UA" w:eastAsia="en-US"/>
        </w:rPr>
        <w:br/>
      </w:r>
      <w:r w:rsidRPr="00A03661">
        <w:rPr>
          <w:rFonts w:eastAsia="Calibri"/>
          <w:sz w:val="28"/>
          <w:szCs w:val="28"/>
          <w:lang w:val="uk-UA" w:eastAsia="en-US"/>
        </w:rPr>
        <w:br/>
        <w:t>public class Main {</w:t>
      </w:r>
      <w:r w:rsidRPr="00A03661">
        <w:rPr>
          <w:rFonts w:eastAsia="Calibri"/>
          <w:sz w:val="28"/>
          <w:szCs w:val="28"/>
          <w:lang w:val="uk-UA" w:eastAsia="en-US"/>
        </w:rPr>
        <w:br/>
      </w:r>
      <w:r w:rsidRPr="00A03661">
        <w:rPr>
          <w:rFonts w:eastAsia="Calibri"/>
          <w:sz w:val="28"/>
          <w:szCs w:val="28"/>
          <w:lang w:val="uk-UA" w:eastAsia="en-US"/>
        </w:rPr>
        <w:br/>
        <w:t xml:space="preserve">    public static long </w:t>
      </w:r>
      <w:r w:rsidRPr="00A03661">
        <w:rPr>
          <w:rFonts w:eastAsia="Calibri"/>
          <w:i/>
          <w:iCs/>
          <w:sz w:val="28"/>
          <w:szCs w:val="28"/>
          <w:lang w:val="uk-UA" w:eastAsia="en-US"/>
        </w:rPr>
        <w:t xml:space="preserve">clock </w:t>
      </w:r>
      <w:r w:rsidRPr="00A03661">
        <w:rPr>
          <w:rFonts w:eastAsia="Calibri"/>
          <w:sz w:val="28"/>
          <w:szCs w:val="28"/>
          <w:lang w:val="uk-UA" w:eastAsia="en-US"/>
        </w:rPr>
        <w:t>= 0;</w:t>
      </w:r>
      <w:r w:rsidRPr="00A03661">
        <w:rPr>
          <w:rFonts w:eastAsia="Calibri"/>
          <w:sz w:val="28"/>
          <w:szCs w:val="28"/>
          <w:lang w:val="uk-UA" w:eastAsia="en-US"/>
        </w:rPr>
        <w:br/>
      </w:r>
      <w:r w:rsidRPr="00A03661">
        <w:rPr>
          <w:rFonts w:eastAsia="Calibri"/>
          <w:sz w:val="28"/>
          <w:szCs w:val="28"/>
          <w:lang w:val="uk-UA" w:eastAsia="en-US"/>
        </w:rPr>
        <w:br/>
        <w:t xml:space="preserve">    public static void main(String[] args) throws InterruptedException {</w:t>
      </w:r>
      <w:r w:rsidRPr="00A03661">
        <w:rPr>
          <w:rFonts w:eastAsia="Calibri"/>
          <w:sz w:val="28"/>
          <w:szCs w:val="28"/>
          <w:lang w:val="uk-UA" w:eastAsia="en-US"/>
        </w:rPr>
        <w:br/>
        <w:t xml:space="preserve">        int maxInLine = 1000 / 50;</w:t>
      </w:r>
      <w:r w:rsidRPr="00A03661">
        <w:rPr>
          <w:rFonts w:eastAsia="Calibri"/>
          <w:sz w:val="28"/>
          <w:szCs w:val="28"/>
          <w:lang w:val="uk-UA" w:eastAsia="en-US"/>
        </w:rPr>
        <w:br/>
        <w:t xml:space="preserve">        double importanceFactor = 0.02;</w:t>
      </w:r>
      <w:r w:rsidRPr="00A03661">
        <w:rPr>
          <w:rFonts w:eastAsia="Calibri"/>
          <w:sz w:val="28"/>
          <w:szCs w:val="28"/>
          <w:lang w:val="uk-UA" w:eastAsia="en-US"/>
        </w:rPr>
        <w:br/>
      </w:r>
      <w:r w:rsidRPr="00A03661">
        <w:rPr>
          <w:rFonts w:eastAsia="Calibri"/>
          <w:sz w:val="28"/>
          <w:szCs w:val="28"/>
          <w:lang w:val="uk-UA" w:eastAsia="en-US"/>
        </w:rPr>
        <w:br/>
        <w:t xml:space="preserve">        List&lt;Thread&gt; threads = new ArrayList&lt;&gt;();</w:t>
      </w:r>
      <w:r w:rsidRPr="00A03661">
        <w:rPr>
          <w:rFonts w:eastAsia="Calibri"/>
          <w:sz w:val="28"/>
          <w:szCs w:val="28"/>
          <w:lang w:val="uk-UA" w:eastAsia="en-US"/>
        </w:rPr>
        <w:br/>
      </w:r>
      <w:r w:rsidRPr="00A03661">
        <w:rPr>
          <w:rFonts w:eastAsia="Calibri"/>
          <w:sz w:val="28"/>
          <w:szCs w:val="28"/>
          <w:lang w:val="uk-UA" w:eastAsia="en-US"/>
        </w:rPr>
        <w:br/>
        <w:t xml:space="preserve">        for (int i = 1; i &lt;= 8; i++) {</w:t>
      </w:r>
      <w:r w:rsidRPr="00A03661">
        <w:rPr>
          <w:rFonts w:eastAsia="Calibri"/>
          <w:sz w:val="28"/>
          <w:szCs w:val="28"/>
          <w:lang w:val="uk-UA" w:eastAsia="en-US"/>
        </w:rPr>
        <w:br/>
        <w:t xml:space="preserve">            threads.add(new Thread(new TestCase(maxInLine, importanceFactor, 1/(60.0 / i), 24)));</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for (Thread thread : threads) {</w:t>
      </w:r>
      <w:r w:rsidRPr="00A03661">
        <w:rPr>
          <w:rFonts w:eastAsia="Calibri"/>
          <w:sz w:val="28"/>
          <w:szCs w:val="28"/>
          <w:lang w:val="uk-UA" w:eastAsia="en-US"/>
        </w:rPr>
        <w:br/>
        <w:t xml:space="preserve">            thread.start();</w:t>
      </w:r>
      <w:r w:rsidRPr="00A03661">
        <w:rPr>
          <w:rFonts w:eastAsia="Calibri"/>
          <w:sz w:val="28"/>
          <w:szCs w:val="28"/>
          <w:lang w:val="uk-UA" w:eastAsia="en-US"/>
        </w:rPr>
        <w:br/>
        <w:t xml:space="preserve">            System.</w:t>
      </w:r>
      <w:r w:rsidRPr="00A03661">
        <w:rPr>
          <w:rFonts w:eastAsia="Calibri"/>
          <w:i/>
          <w:iCs/>
          <w:sz w:val="28"/>
          <w:szCs w:val="28"/>
          <w:lang w:val="uk-UA" w:eastAsia="en-US"/>
        </w:rPr>
        <w:t>out</w:t>
      </w:r>
      <w:r w:rsidRPr="00A03661">
        <w:rPr>
          <w:rFonts w:eastAsia="Calibri"/>
          <w:sz w:val="28"/>
          <w:szCs w:val="28"/>
          <w:lang w:val="uk-UA" w:eastAsia="en-US"/>
        </w:rPr>
        <w:t>.println("STARTED thread");</w:t>
      </w:r>
      <w:r w:rsidRPr="00A03661">
        <w:rPr>
          <w:rFonts w:eastAsia="Calibri"/>
          <w:sz w:val="28"/>
          <w:szCs w:val="28"/>
          <w:lang w:val="uk-UA" w:eastAsia="en-US"/>
        </w:rPr>
        <w:br/>
        <w:t xml:space="preserve">        }</w:t>
      </w:r>
      <w:r w:rsidRPr="00A03661">
        <w:rPr>
          <w:rFonts w:eastAsia="Calibri"/>
          <w:sz w:val="28"/>
          <w:szCs w:val="28"/>
          <w:lang w:val="uk-UA" w:eastAsia="en-US"/>
        </w:rPr>
        <w:br/>
        <w:t xml:space="preserve">        for (Thread thread : threads) {</w:t>
      </w:r>
      <w:r w:rsidRPr="00A03661">
        <w:rPr>
          <w:rFonts w:eastAsia="Calibri"/>
          <w:sz w:val="28"/>
          <w:szCs w:val="28"/>
          <w:lang w:val="uk-UA" w:eastAsia="en-US"/>
        </w:rPr>
        <w:br/>
        <w:t xml:space="preserve">            thread.join();</w:t>
      </w:r>
      <w:r w:rsidRPr="00A03661">
        <w:rPr>
          <w:rFonts w:eastAsia="Calibri"/>
          <w:sz w:val="28"/>
          <w:szCs w:val="28"/>
          <w:lang w:val="uk-UA" w:eastAsia="en-US"/>
        </w:rPr>
        <w:br/>
        <w:t xml:space="preserve">        }</w:t>
      </w:r>
      <w:r w:rsidRPr="00A03661">
        <w:rPr>
          <w:rFonts w:eastAsia="Calibri"/>
          <w:sz w:val="28"/>
          <w:szCs w:val="28"/>
          <w:lang w:val="uk-UA" w:eastAsia="en-US"/>
        </w:rPr>
        <w:br/>
        <w:t xml:space="preserve">        System.</w:t>
      </w:r>
      <w:r w:rsidRPr="00A03661">
        <w:rPr>
          <w:rFonts w:eastAsia="Calibri"/>
          <w:i/>
          <w:iCs/>
          <w:sz w:val="28"/>
          <w:szCs w:val="28"/>
          <w:lang w:val="uk-UA" w:eastAsia="en-US"/>
        </w:rPr>
        <w:t>err</w:t>
      </w:r>
      <w:r w:rsidRPr="00A03661">
        <w:rPr>
          <w:rFonts w:eastAsia="Calibri"/>
          <w:sz w:val="28"/>
          <w:szCs w:val="28"/>
          <w:lang w:val="uk-UA" w:eastAsia="en-US"/>
        </w:rPr>
        <w:t>.println("FINISHED ALL");</w:t>
      </w:r>
      <w:r w:rsidRPr="00A03661">
        <w:rPr>
          <w:rFonts w:eastAsia="Calibri"/>
          <w:sz w:val="28"/>
          <w:szCs w:val="28"/>
          <w:lang w:val="uk-UA" w:eastAsia="en-US"/>
        </w:rPr>
        <w:br/>
      </w:r>
      <w:r w:rsidRPr="00A03661">
        <w:rPr>
          <w:rFonts w:eastAsia="Calibri"/>
          <w:sz w:val="28"/>
          <w:szCs w:val="28"/>
          <w:lang w:val="uk-UA" w:eastAsia="en-US"/>
        </w:rPr>
        <w:br/>
        <w:t xml:space="preserve">    }</w:t>
      </w:r>
      <w:r w:rsidRPr="00A03661">
        <w:rPr>
          <w:rFonts w:eastAsia="Calibri"/>
          <w:sz w:val="28"/>
          <w:szCs w:val="28"/>
          <w:lang w:val="uk-UA" w:eastAsia="en-US"/>
        </w:rPr>
        <w:br/>
        <w:t>}</w:t>
      </w:r>
    </w:p>
    <w:p w:rsidR="00A03661" w:rsidRPr="00A03661" w:rsidRDefault="00A03661" w:rsidP="00A03661">
      <w:pPr>
        <w:spacing w:after="200" w:line="276" w:lineRule="auto"/>
        <w:rPr>
          <w:rFonts w:eastAsia="Calibri"/>
          <w:sz w:val="28"/>
          <w:szCs w:val="28"/>
          <w:lang w:val="uk-UA" w:eastAsia="en-US"/>
        </w:rPr>
      </w:pPr>
      <w:r w:rsidRPr="00A03661">
        <w:rPr>
          <w:rFonts w:eastAsia="Calibri"/>
          <w:sz w:val="28"/>
          <w:szCs w:val="28"/>
          <w:lang w:val="uk-UA" w:eastAsia="en-US"/>
        </w:rPr>
        <w:t>package com.uakruk;</w:t>
      </w:r>
      <w:r w:rsidRPr="00A03661">
        <w:rPr>
          <w:rFonts w:eastAsia="Calibri"/>
          <w:sz w:val="28"/>
          <w:szCs w:val="28"/>
          <w:lang w:val="uk-UA" w:eastAsia="en-US"/>
        </w:rPr>
        <w:br/>
      </w:r>
      <w:r w:rsidRPr="00A03661">
        <w:rPr>
          <w:rFonts w:eastAsia="Calibri"/>
          <w:sz w:val="28"/>
          <w:szCs w:val="28"/>
          <w:lang w:val="uk-UA" w:eastAsia="en-US"/>
        </w:rPr>
        <w:br/>
        <w:t>import java.util.LinkedList;</w:t>
      </w:r>
      <w:r w:rsidRPr="00A03661">
        <w:rPr>
          <w:rFonts w:eastAsia="Calibri"/>
          <w:sz w:val="28"/>
          <w:szCs w:val="28"/>
          <w:lang w:val="uk-UA" w:eastAsia="en-US"/>
        </w:rPr>
        <w:br/>
        <w:t>import java.util.List;</w:t>
      </w:r>
      <w:r w:rsidRPr="00A03661">
        <w:rPr>
          <w:rFonts w:eastAsia="Calibri"/>
          <w:sz w:val="28"/>
          <w:szCs w:val="28"/>
          <w:lang w:val="uk-UA" w:eastAsia="en-US"/>
        </w:rPr>
        <w:br/>
      </w:r>
      <w:r w:rsidRPr="00A03661">
        <w:rPr>
          <w:rFonts w:eastAsia="Calibri"/>
          <w:sz w:val="28"/>
          <w:szCs w:val="28"/>
          <w:lang w:val="uk-UA" w:eastAsia="en-US"/>
        </w:rPr>
        <w:br/>
        <w:t>public class Message {</w:t>
      </w:r>
      <w:r w:rsidRPr="00A03661">
        <w:rPr>
          <w:rFonts w:eastAsia="Calibri"/>
          <w:sz w:val="28"/>
          <w:szCs w:val="28"/>
          <w:lang w:val="uk-UA" w:eastAsia="en-US"/>
        </w:rPr>
        <w:br/>
      </w:r>
      <w:r w:rsidRPr="00A03661">
        <w:rPr>
          <w:rFonts w:eastAsia="Calibri"/>
          <w:sz w:val="28"/>
          <w:szCs w:val="28"/>
          <w:lang w:val="uk-UA" w:eastAsia="en-US"/>
        </w:rPr>
        <w:br/>
        <w:t xml:space="preserve">    static ThreadLocal&lt;List&lt;Message&gt;&gt; </w:t>
      </w:r>
      <w:r w:rsidRPr="00A03661">
        <w:rPr>
          <w:rFonts w:eastAsia="Calibri"/>
          <w:i/>
          <w:iCs/>
          <w:sz w:val="28"/>
          <w:szCs w:val="28"/>
          <w:lang w:val="uk-UA" w:eastAsia="en-US"/>
        </w:rPr>
        <w:t xml:space="preserve">generated </w:t>
      </w:r>
      <w:r w:rsidRPr="00A03661">
        <w:rPr>
          <w:rFonts w:eastAsia="Calibri"/>
          <w:sz w:val="28"/>
          <w:szCs w:val="28"/>
          <w:lang w:val="uk-UA" w:eastAsia="en-US"/>
        </w:rPr>
        <w:t>= ThreadLocal.</w:t>
      </w:r>
      <w:r w:rsidRPr="00A03661">
        <w:rPr>
          <w:rFonts w:eastAsia="Calibri"/>
          <w:i/>
          <w:iCs/>
          <w:sz w:val="28"/>
          <w:szCs w:val="28"/>
          <w:lang w:val="uk-UA" w:eastAsia="en-US"/>
        </w:rPr>
        <w:t>withInitial</w:t>
      </w:r>
      <w:r w:rsidRPr="00A03661">
        <w:rPr>
          <w:rFonts w:eastAsia="Calibri"/>
          <w:sz w:val="28"/>
          <w:szCs w:val="28"/>
          <w:lang w:val="uk-UA" w:eastAsia="en-US"/>
        </w:rPr>
        <w:t>(LinkedList::new);</w:t>
      </w:r>
      <w:r w:rsidRPr="00A03661">
        <w:rPr>
          <w:rFonts w:eastAsia="Calibri"/>
          <w:sz w:val="28"/>
          <w:szCs w:val="28"/>
          <w:lang w:val="uk-UA" w:eastAsia="en-US"/>
        </w:rPr>
        <w:br/>
        <w:t xml:space="preserve">    static ThreadLocal&lt;List&lt;Message&gt;&gt; </w:t>
      </w:r>
      <w:r w:rsidRPr="00A03661">
        <w:rPr>
          <w:rFonts w:eastAsia="Calibri"/>
          <w:i/>
          <w:iCs/>
          <w:sz w:val="28"/>
          <w:szCs w:val="28"/>
          <w:lang w:val="uk-UA" w:eastAsia="en-US"/>
        </w:rPr>
        <w:t xml:space="preserve">arrived </w:t>
      </w:r>
      <w:r w:rsidRPr="00A03661">
        <w:rPr>
          <w:rFonts w:eastAsia="Calibri"/>
          <w:sz w:val="28"/>
          <w:szCs w:val="28"/>
          <w:lang w:val="uk-UA" w:eastAsia="en-US"/>
        </w:rPr>
        <w:t>= ThreadLocal.</w:t>
      </w:r>
      <w:r w:rsidRPr="00A03661">
        <w:rPr>
          <w:rFonts w:eastAsia="Calibri"/>
          <w:i/>
          <w:iCs/>
          <w:sz w:val="28"/>
          <w:szCs w:val="28"/>
          <w:lang w:val="uk-UA" w:eastAsia="en-US"/>
        </w:rPr>
        <w:t>withInitial</w:t>
      </w:r>
      <w:r w:rsidRPr="00A03661">
        <w:rPr>
          <w:rFonts w:eastAsia="Calibri"/>
          <w:sz w:val="28"/>
          <w:szCs w:val="28"/>
          <w:lang w:val="uk-UA" w:eastAsia="en-US"/>
        </w:rPr>
        <w:t>(LinkedList::new);</w:t>
      </w:r>
      <w:r w:rsidRPr="00A03661">
        <w:rPr>
          <w:rFonts w:eastAsia="Calibri"/>
          <w:sz w:val="28"/>
          <w:szCs w:val="28"/>
          <w:lang w:val="uk-UA" w:eastAsia="en-US"/>
        </w:rPr>
        <w:br/>
      </w:r>
      <w:r w:rsidRPr="00A03661">
        <w:rPr>
          <w:rFonts w:eastAsia="Calibri"/>
          <w:sz w:val="28"/>
          <w:szCs w:val="28"/>
          <w:lang w:val="uk-UA" w:eastAsia="en-US"/>
        </w:rPr>
        <w:br/>
        <w:t xml:space="preserve">    private Node source;</w:t>
      </w:r>
      <w:r w:rsidRPr="00A03661">
        <w:rPr>
          <w:rFonts w:eastAsia="Calibri"/>
          <w:sz w:val="28"/>
          <w:szCs w:val="28"/>
          <w:lang w:val="uk-UA" w:eastAsia="en-US"/>
        </w:rPr>
        <w:br/>
        <w:t xml:space="preserve">    private Node destination;</w:t>
      </w:r>
      <w:r w:rsidRPr="00A03661">
        <w:rPr>
          <w:rFonts w:eastAsia="Calibri"/>
          <w:sz w:val="28"/>
          <w:szCs w:val="28"/>
          <w:lang w:val="uk-UA" w:eastAsia="en-US"/>
        </w:rPr>
        <w:br/>
      </w:r>
      <w:r w:rsidRPr="00A03661">
        <w:rPr>
          <w:rFonts w:eastAsia="Calibri"/>
          <w:sz w:val="28"/>
          <w:szCs w:val="28"/>
          <w:lang w:val="uk-UA" w:eastAsia="en-US"/>
        </w:rPr>
        <w:br/>
        <w:t xml:space="preserve">    private byte[] information;</w:t>
      </w:r>
      <w:r w:rsidRPr="00A03661">
        <w:rPr>
          <w:rFonts w:eastAsia="Calibri"/>
          <w:sz w:val="28"/>
          <w:szCs w:val="28"/>
          <w:lang w:val="uk-UA" w:eastAsia="en-US"/>
        </w:rPr>
        <w:br/>
      </w:r>
      <w:r w:rsidRPr="00A03661">
        <w:rPr>
          <w:rFonts w:eastAsia="Calibri"/>
          <w:sz w:val="28"/>
          <w:szCs w:val="28"/>
          <w:lang w:val="uk-UA" w:eastAsia="en-US"/>
        </w:rPr>
        <w:br/>
        <w:t xml:space="preserve">    long created;</w:t>
      </w:r>
      <w:r w:rsidRPr="00A03661">
        <w:rPr>
          <w:rFonts w:eastAsia="Calibri"/>
          <w:sz w:val="28"/>
          <w:szCs w:val="28"/>
          <w:lang w:val="uk-UA" w:eastAsia="en-US"/>
        </w:rPr>
        <w:br/>
        <w:t xml:space="preserve">    long delivered;</w:t>
      </w:r>
      <w:r w:rsidRPr="00A03661">
        <w:rPr>
          <w:rFonts w:eastAsia="Calibri"/>
          <w:sz w:val="28"/>
          <w:szCs w:val="28"/>
          <w:lang w:val="uk-UA" w:eastAsia="en-US"/>
        </w:rPr>
        <w:br/>
      </w:r>
      <w:r w:rsidRPr="00A03661">
        <w:rPr>
          <w:rFonts w:eastAsia="Calibri"/>
          <w:sz w:val="28"/>
          <w:szCs w:val="28"/>
          <w:lang w:val="uk-UA" w:eastAsia="en-US"/>
        </w:rPr>
        <w:br/>
        <w:t xml:space="preserve">    public Message() {}</w:t>
      </w:r>
      <w:r w:rsidRPr="00A03661">
        <w:rPr>
          <w:rFonts w:eastAsia="Calibri"/>
          <w:sz w:val="28"/>
          <w:szCs w:val="28"/>
          <w:lang w:val="uk-UA" w:eastAsia="en-US"/>
        </w:rPr>
        <w:br/>
      </w:r>
      <w:r w:rsidRPr="00A03661">
        <w:rPr>
          <w:rFonts w:eastAsia="Calibri"/>
          <w:sz w:val="28"/>
          <w:szCs w:val="28"/>
          <w:lang w:val="uk-UA" w:eastAsia="en-US"/>
        </w:rPr>
        <w:br/>
        <w:t xml:space="preserve">    public Message(Node source, Node destination, byte[] information) {</w:t>
      </w:r>
      <w:r w:rsidRPr="00A03661">
        <w:rPr>
          <w:rFonts w:eastAsia="Calibri"/>
          <w:sz w:val="28"/>
          <w:szCs w:val="28"/>
          <w:lang w:val="uk-UA" w:eastAsia="en-US"/>
        </w:rPr>
        <w:br/>
        <w:t xml:space="preserve">        this.source = source;</w:t>
      </w:r>
      <w:r w:rsidRPr="00A03661">
        <w:rPr>
          <w:rFonts w:eastAsia="Calibri"/>
          <w:sz w:val="28"/>
          <w:szCs w:val="28"/>
          <w:lang w:val="uk-UA" w:eastAsia="en-US"/>
        </w:rPr>
        <w:br/>
        <w:t xml:space="preserve">        this.destination = destination;</w:t>
      </w:r>
      <w:r w:rsidRPr="00A03661">
        <w:rPr>
          <w:rFonts w:eastAsia="Calibri"/>
          <w:sz w:val="28"/>
          <w:szCs w:val="28"/>
          <w:lang w:val="uk-UA" w:eastAsia="en-US"/>
        </w:rPr>
        <w:br/>
        <w:t xml:space="preserve">        this.information = information;</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public Node getSource() {</w:t>
      </w:r>
      <w:r w:rsidRPr="00A03661">
        <w:rPr>
          <w:rFonts w:eastAsia="Calibri"/>
          <w:sz w:val="28"/>
          <w:szCs w:val="28"/>
          <w:lang w:val="uk-UA" w:eastAsia="en-US"/>
        </w:rPr>
        <w:br/>
        <w:t xml:space="preserve">        return source;</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public void setSource(Node source) {</w:t>
      </w:r>
      <w:r w:rsidRPr="00A03661">
        <w:rPr>
          <w:rFonts w:eastAsia="Calibri"/>
          <w:sz w:val="28"/>
          <w:szCs w:val="28"/>
          <w:lang w:val="uk-UA" w:eastAsia="en-US"/>
        </w:rPr>
        <w:br/>
        <w:t xml:space="preserve">        this.source = source;</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public Node getDestination() {</w:t>
      </w:r>
      <w:r w:rsidRPr="00A03661">
        <w:rPr>
          <w:rFonts w:eastAsia="Calibri"/>
          <w:sz w:val="28"/>
          <w:szCs w:val="28"/>
          <w:lang w:val="uk-UA" w:eastAsia="en-US"/>
        </w:rPr>
        <w:br/>
        <w:t xml:space="preserve">        return destination;</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public void setDestination(Node destination) {</w:t>
      </w:r>
      <w:r w:rsidRPr="00A03661">
        <w:rPr>
          <w:rFonts w:eastAsia="Calibri"/>
          <w:sz w:val="28"/>
          <w:szCs w:val="28"/>
          <w:lang w:val="uk-UA" w:eastAsia="en-US"/>
        </w:rPr>
        <w:br/>
        <w:t xml:space="preserve">        this.destination = destination;</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public byte[] getInformation() {</w:t>
      </w:r>
      <w:r w:rsidRPr="00A03661">
        <w:rPr>
          <w:rFonts w:eastAsia="Calibri"/>
          <w:sz w:val="28"/>
          <w:szCs w:val="28"/>
          <w:lang w:val="uk-UA" w:eastAsia="en-US"/>
        </w:rPr>
        <w:br/>
        <w:t xml:space="preserve">        return information;</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public void setInformation(byte[] information) {</w:t>
      </w:r>
      <w:r w:rsidRPr="00A03661">
        <w:rPr>
          <w:rFonts w:eastAsia="Calibri"/>
          <w:sz w:val="28"/>
          <w:szCs w:val="28"/>
          <w:lang w:val="uk-UA" w:eastAsia="en-US"/>
        </w:rPr>
        <w:br/>
        <w:t xml:space="preserve">        this.information = information;</w:t>
      </w:r>
      <w:r w:rsidRPr="00A03661">
        <w:rPr>
          <w:rFonts w:eastAsia="Calibri"/>
          <w:sz w:val="28"/>
          <w:szCs w:val="28"/>
          <w:lang w:val="uk-UA" w:eastAsia="en-US"/>
        </w:rPr>
        <w:br/>
        <w:t xml:space="preserve">    }</w:t>
      </w:r>
      <w:r w:rsidRPr="00A03661">
        <w:rPr>
          <w:rFonts w:eastAsia="Calibri"/>
          <w:sz w:val="28"/>
          <w:szCs w:val="28"/>
          <w:lang w:val="uk-UA" w:eastAsia="en-US"/>
        </w:rPr>
        <w:br/>
        <w:t>}</w:t>
      </w:r>
    </w:p>
    <w:p w:rsidR="00A03661" w:rsidRPr="00A03661" w:rsidRDefault="00A03661" w:rsidP="00A03661">
      <w:pPr>
        <w:spacing w:after="200" w:line="276" w:lineRule="auto"/>
        <w:rPr>
          <w:rFonts w:eastAsia="Calibri"/>
          <w:sz w:val="28"/>
          <w:szCs w:val="28"/>
          <w:lang w:val="uk-UA" w:eastAsia="en-US"/>
        </w:rPr>
      </w:pPr>
      <w:r w:rsidRPr="00A03661">
        <w:rPr>
          <w:rFonts w:eastAsia="Calibri"/>
          <w:sz w:val="28"/>
          <w:szCs w:val="28"/>
          <w:lang w:val="uk-UA" w:eastAsia="en-US"/>
        </w:rPr>
        <w:t>package com.uakruk;</w:t>
      </w:r>
      <w:r w:rsidRPr="00A03661">
        <w:rPr>
          <w:rFonts w:eastAsia="Calibri"/>
          <w:sz w:val="28"/>
          <w:szCs w:val="28"/>
          <w:lang w:val="uk-UA" w:eastAsia="en-US"/>
        </w:rPr>
        <w:br/>
      </w:r>
      <w:r w:rsidRPr="00A03661">
        <w:rPr>
          <w:rFonts w:eastAsia="Calibri"/>
          <w:sz w:val="28"/>
          <w:szCs w:val="28"/>
          <w:lang w:val="uk-UA" w:eastAsia="en-US"/>
        </w:rPr>
        <w:br/>
        <w:t>import java.util.Collection;</w:t>
      </w:r>
      <w:r w:rsidRPr="00A03661">
        <w:rPr>
          <w:rFonts w:eastAsia="Calibri"/>
          <w:sz w:val="28"/>
          <w:szCs w:val="28"/>
          <w:lang w:val="uk-UA" w:eastAsia="en-US"/>
        </w:rPr>
        <w:br/>
        <w:t>import java.util.HashMap;</w:t>
      </w:r>
      <w:r w:rsidRPr="00A03661">
        <w:rPr>
          <w:rFonts w:eastAsia="Calibri"/>
          <w:sz w:val="28"/>
          <w:szCs w:val="28"/>
          <w:lang w:val="uk-UA" w:eastAsia="en-US"/>
        </w:rPr>
        <w:br/>
        <w:t>import java.util.Map;</w:t>
      </w:r>
      <w:r w:rsidRPr="00A03661">
        <w:rPr>
          <w:rFonts w:eastAsia="Calibri"/>
          <w:sz w:val="28"/>
          <w:szCs w:val="28"/>
          <w:lang w:val="uk-UA" w:eastAsia="en-US"/>
        </w:rPr>
        <w:br/>
        <w:t>import java.util.concurrent.ThreadLocalRandom;</w:t>
      </w:r>
      <w:r w:rsidRPr="00A03661">
        <w:rPr>
          <w:rFonts w:eastAsia="Calibri"/>
          <w:sz w:val="28"/>
          <w:szCs w:val="28"/>
          <w:lang w:val="uk-UA" w:eastAsia="en-US"/>
        </w:rPr>
        <w:br/>
        <w:t>import java.util.concurrent.TimeUnit;</w:t>
      </w:r>
      <w:r w:rsidRPr="00A03661">
        <w:rPr>
          <w:rFonts w:eastAsia="Calibri"/>
          <w:sz w:val="28"/>
          <w:szCs w:val="28"/>
          <w:lang w:val="uk-UA" w:eastAsia="en-US"/>
        </w:rPr>
        <w:br/>
      </w:r>
      <w:r w:rsidRPr="00A03661">
        <w:rPr>
          <w:rFonts w:eastAsia="Calibri"/>
          <w:sz w:val="28"/>
          <w:szCs w:val="28"/>
          <w:lang w:val="uk-UA" w:eastAsia="en-US"/>
        </w:rPr>
        <w:br/>
        <w:t>public class TestCase implements Runnable {</w:t>
      </w:r>
      <w:r w:rsidRPr="00A03661">
        <w:rPr>
          <w:rFonts w:eastAsia="Calibri"/>
          <w:sz w:val="28"/>
          <w:szCs w:val="28"/>
          <w:lang w:val="uk-UA" w:eastAsia="en-US"/>
        </w:rPr>
        <w:br/>
      </w:r>
      <w:r w:rsidRPr="00A03661">
        <w:rPr>
          <w:rFonts w:eastAsia="Calibri"/>
          <w:sz w:val="28"/>
          <w:szCs w:val="28"/>
          <w:lang w:val="uk-UA" w:eastAsia="en-US"/>
        </w:rPr>
        <w:br/>
        <w:t xml:space="preserve">    int maxInLine;</w:t>
      </w:r>
      <w:r w:rsidRPr="00A03661">
        <w:rPr>
          <w:rFonts w:eastAsia="Calibri"/>
          <w:sz w:val="28"/>
          <w:szCs w:val="28"/>
          <w:lang w:val="uk-UA" w:eastAsia="en-US"/>
        </w:rPr>
        <w:br/>
        <w:t xml:space="preserve">    double importanceFactor;</w:t>
      </w:r>
      <w:r w:rsidRPr="00A03661">
        <w:rPr>
          <w:rFonts w:eastAsia="Calibri"/>
          <w:sz w:val="28"/>
          <w:szCs w:val="28"/>
          <w:lang w:val="uk-UA" w:eastAsia="en-US"/>
        </w:rPr>
        <w:br/>
        <w:t xml:space="preserve">    double sensingRate;</w:t>
      </w:r>
      <w:r w:rsidRPr="00A03661">
        <w:rPr>
          <w:rFonts w:eastAsia="Calibri"/>
          <w:sz w:val="28"/>
          <w:szCs w:val="28"/>
          <w:lang w:val="uk-UA" w:eastAsia="en-US"/>
        </w:rPr>
        <w:br/>
      </w:r>
      <w:r w:rsidRPr="00A03661">
        <w:rPr>
          <w:rFonts w:eastAsia="Calibri"/>
          <w:sz w:val="28"/>
          <w:szCs w:val="28"/>
          <w:lang w:val="uk-UA" w:eastAsia="en-US"/>
        </w:rPr>
        <w:br/>
        <w:t xml:space="preserve">    int testDurationInHours;</w:t>
      </w:r>
      <w:r w:rsidRPr="00A03661">
        <w:rPr>
          <w:rFonts w:eastAsia="Calibri"/>
          <w:sz w:val="28"/>
          <w:szCs w:val="28"/>
          <w:lang w:val="uk-UA" w:eastAsia="en-US"/>
        </w:rPr>
        <w:br/>
      </w:r>
      <w:r w:rsidRPr="00A03661">
        <w:rPr>
          <w:rFonts w:eastAsia="Calibri"/>
          <w:sz w:val="28"/>
          <w:szCs w:val="28"/>
          <w:lang w:val="uk-UA" w:eastAsia="en-US"/>
        </w:rPr>
        <w:br/>
        <w:t xml:space="preserve">    public TestCase(int maxInLine, double importanceFactor, double sensingRate, int testDurationInHours) {</w:t>
      </w:r>
      <w:r w:rsidRPr="00A03661">
        <w:rPr>
          <w:rFonts w:eastAsia="Calibri"/>
          <w:sz w:val="28"/>
          <w:szCs w:val="28"/>
          <w:lang w:val="uk-UA" w:eastAsia="en-US"/>
        </w:rPr>
        <w:br/>
        <w:t xml:space="preserve">        this.maxInLine = maxInLine;</w:t>
      </w:r>
      <w:r w:rsidRPr="00A03661">
        <w:rPr>
          <w:rFonts w:eastAsia="Calibri"/>
          <w:sz w:val="28"/>
          <w:szCs w:val="28"/>
          <w:lang w:val="uk-UA" w:eastAsia="en-US"/>
        </w:rPr>
        <w:br/>
        <w:t xml:space="preserve">        this.importanceFactor = importanceFactor;</w:t>
      </w:r>
      <w:r w:rsidRPr="00A03661">
        <w:rPr>
          <w:rFonts w:eastAsia="Calibri"/>
          <w:sz w:val="28"/>
          <w:szCs w:val="28"/>
          <w:lang w:val="uk-UA" w:eastAsia="en-US"/>
        </w:rPr>
        <w:br/>
        <w:t xml:space="preserve">        this.sensingRate = sensingRate;</w:t>
      </w:r>
      <w:r w:rsidRPr="00A03661">
        <w:rPr>
          <w:rFonts w:eastAsia="Calibri"/>
          <w:sz w:val="28"/>
          <w:szCs w:val="28"/>
          <w:lang w:val="uk-UA" w:eastAsia="en-US"/>
        </w:rPr>
        <w:br/>
        <w:t xml:space="preserve">        this.testDurationInHours = testDurationInHours;</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@Override</w:t>
      </w:r>
      <w:r w:rsidRPr="00A03661">
        <w:rPr>
          <w:rFonts w:eastAsia="Calibri"/>
          <w:sz w:val="28"/>
          <w:szCs w:val="28"/>
          <w:lang w:val="uk-UA" w:eastAsia="en-US"/>
        </w:rPr>
        <w:br/>
        <w:t xml:space="preserve">    public void run() {</w:t>
      </w:r>
      <w:r w:rsidRPr="00A03661">
        <w:rPr>
          <w:rFonts w:eastAsia="Calibri"/>
          <w:sz w:val="28"/>
          <w:szCs w:val="28"/>
          <w:lang w:val="uk-UA" w:eastAsia="en-US"/>
        </w:rPr>
        <w:br/>
        <w:t xml:space="preserve">        Map&lt;Integer, Node&gt; nodes = new HashMap&lt;&gt;();</w:t>
      </w:r>
      <w:r w:rsidRPr="00A03661">
        <w:rPr>
          <w:rFonts w:eastAsia="Calibri"/>
          <w:sz w:val="28"/>
          <w:szCs w:val="28"/>
          <w:lang w:val="uk-UA" w:eastAsia="en-US"/>
        </w:rPr>
        <w:br/>
      </w:r>
      <w:r w:rsidRPr="00A03661">
        <w:rPr>
          <w:rFonts w:eastAsia="Calibri"/>
          <w:sz w:val="28"/>
          <w:szCs w:val="28"/>
          <w:lang w:val="uk-UA" w:eastAsia="en-US"/>
        </w:rPr>
        <w:br/>
        <w:t xml:space="preserve">        Node.</w:t>
      </w:r>
      <w:r w:rsidRPr="00A03661">
        <w:rPr>
          <w:rFonts w:eastAsia="Calibri"/>
          <w:i/>
          <w:iCs/>
          <w:sz w:val="28"/>
          <w:szCs w:val="28"/>
          <w:lang w:val="uk-UA" w:eastAsia="en-US"/>
        </w:rPr>
        <w:t>importanceCoefficient</w:t>
      </w:r>
      <w:r w:rsidRPr="00A03661">
        <w:rPr>
          <w:rFonts w:eastAsia="Calibri"/>
          <w:sz w:val="28"/>
          <w:szCs w:val="28"/>
          <w:lang w:val="uk-UA" w:eastAsia="en-US"/>
        </w:rPr>
        <w:t>.set(importanceFactor);</w:t>
      </w:r>
      <w:r w:rsidRPr="00A03661">
        <w:rPr>
          <w:rFonts w:eastAsia="Calibri"/>
          <w:sz w:val="28"/>
          <w:szCs w:val="28"/>
          <w:lang w:val="uk-UA" w:eastAsia="en-US"/>
        </w:rPr>
        <w:br/>
        <w:t xml:space="preserve">        Node.</w:t>
      </w:r>
      <w:r w:rsidRPr="00A03661">
        <w:rPr>
          <w:rFonts w:eastAsia="Calibri"/>
          <w:i/>
          <w:iCs/>
          <w:sz w:val="28"/>
          <w:szCs w:val="28"/>
          <w:lang w:val="uk-UA" w:eastAsia="en-US"/>
        </w:rPr>
        <w:t>sensingRate</w:t>
      </w:r>
      <w:r w:rsidRPr="00A03661">
        <w:rPr>
          <w:rFonts w:eastAsia="Calibri"/>
          <w:sz w:val="28"/>
          <w:szCs w:val="28"/>
          <w:lang w:val="uk-UA" w:eastAsia="en-US"/>
        </w:rPr>
        <w:t>.set(sensingRate);</w:t>
      </w:r>
      <w:r w:rsidRPr="00A03661">
        <w:rPr>
          <w:rFonts w:eastAsia="Calibri"/>
          <w:sz w:val="28"/>
          <w:szCs w:val="28"/>
          <w:lang w:val="uk-UA" w:eastAsia="en-US"/>
        </w:rPr>
        <w:br/>
      </w:r>
      <w:r w:rsidRPr="00A03661">
        <w:rPr>
          <w:rFonts w:eastAsia="Calibri"/>
          <w:sz w:val="28"/>
          <w:szCs w:val="28"/>
          <w:lang w:val="uk-UA" w:eastAsia="en-US"/>
        </w:rPr>
        <w:br/>
        <w:t xml:space="preserve">        // create nodes for field</w:t>
      </w:r>
      <w:r w:rsidRPr="00A03661">
        <w:rPr>
          <w:rFonts w:eastAsia="Calibri"/>
          <w:sz w:val="28"/>
          <w:szCs w:val="28"/>
          <w:lang w:val="uk-UA" w:eastAsia="en-US"/>
        </w:rPr>
        <w:br/>
        <w:t xml:space="preserve">        int indexCounter = 0;</w:t>
      </w:r>
      <w:r w:rsidRPr="00A03661">
        <w:rPr>
          <w:rFonts w:eastAsia="Calibri"/>
          <w:sz w:val="28"/>
          <w:szCs w:val="28"/>
          <w:lang w:val="uk-UA" w:eastAsia="en-US"/>
        </w:rPr>
        <w:br/>
        <w:t xml:space="preserve">        for (int i = 0; i &lt; maxInLine; i++) {</w:t>
      </w:r>
      <w:r w:rsidRPr="00A03661">
        <w:rPr>
          <w:rFonts w:eastAsia="Calibri"/>
          <w:sz w:val="28"/>
          <w:szCs w:val="28"/>
          <w:lang w:val="uk-UA" w:eastAsia="en-US"/>
        </w:rPr>
        <w:br/>
        <w:t xml:space="preserve">            for (int j = 0; j &lt; maxInLine; j++) {</w:t>
      </w:r>
      <w:r w:rsidRPr="00A03661">
        <w:rPr>
          <w:rFonts w:eastAsia="Calibri"/>
          <w:sz w:val="28"/>
          <w:szCs w:val="28"/>
          <w:lang w:val="uk-UA" w:eastAsia="en-US"/>
        </w:rPr>
        <w:br/>
        <w:t xml:space="preserve">                int currentIndex = indexCounter++;</w:t>
      </w:r>
      <w:r w:rsidRPr="00A03661">
        <w:rPr>
          <w:rFonts w:eastAsia="Calibri"/>
          <w:sz w:val="28"/>
          <w:szCs w:val="28"/>
          <w:lang w:val="uk-UA" w:eastAsia="en-US"/>
        </w:rPr>
        <w:br/>
        <w:t xml:space="preserve">                nodes.put(currentIndex, new Node(currentIndex));</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int[][] connectivityMatrix = new int[maxInLine*maxInLine][];</w:t>
      </w:r>
      <w:r w:rsidRPr="00A03661">
        <w:rPr>
          <w:rFonts w:eastAsia="Calibri"/>
          <w:sz w:val="28"/>
          <w:szCs w:val="28"/>
          <w:lang w:val="uk-UA" w:eastAsia="en-US"/>
        </w:rPr>
        <w:br/>
        <w:t xml:space="preserve">        for (int i = 0; i &lt; connectivityMatrix.length; i++) {</w:t>
      </w:r>
      <w:r w:rsidRPr="00A03661">
        <w:rPr>
          <w:rFonts w:eastAsia="Calibri"/>
          <w:sz w:val="28"/>
          <w:szCs w:val="28"/>
          <w:lang w:val="uk-UA" w:eastAsia="en-US"/>
        </w:rPr>
        <w:br/>
        <w:t xml:space="preserve">            connectivityMatrix[i] = new int[maxInLine*maxInLine];</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 initialize connections</w:t>
      </w:r>
      <w:r w:rsidRPr="00A03661">
        <w:rPr>
          <w:rFonts w:eastAsia="Calibri"/>
          <w:sz w:val="28"/>
          <w:szCs w:val="28"/>
          <w:lang w:val="uk-UA" w:eastAsia="en-US"/>
        </w:rPr>
        <w:br/>
        <w:t xml:space="preserve">        for (int i = 0; i &lt; maxInLine; i++) {</w:t>
      </w:r>
      <w:r w:rsidRPr="00A03661">
        <w:rPr>
          <w:rFonts w:eastAsia="Calibri"/>
          <w:sz w:val="28"/>
          <w:szCs w:val="28"/>
          <w:lang w:val="uk-UA" w:eastAsia="en-US"/>
        </w:rPr>
        <w:br/>
        <w:t xml:space="preserve">            for (int j = 0; j &lt; maxInLine; j++) {</w:t>
      </w:r>
      <w:r w:rsidRPr="00A03661">
        <w:rPr>
          <w:rFonts w:eastAsia="Calibri"/>
          <w:sz w:val="28"/>
          <w:szCs w:val="28"/>
          <w:lang w:val="uk-UA" w:eastAsia="en-US"/>
        </w:rPr>
        <w:br/>
        <w:t xml:space="preserve">                int currentIndex = i * maxInLine + j;</w:t>
      </w:r>
      <w:r w:rsidRPr="00A03661">
        <w:rPr>
          <w:rFonts w:eastAsia="Calibri"/>
          <w:sz w:val="28"/>
          <w:szCs w:val="28"/>
          <w:lang w:val="uk-UA" w:eastAsia="en-US"/>
        </w:rPr>
        <w:br/>
        <w:t xml:space="preserve">                Node node = nodes.get(currentIndex);</w:t>
      </w:r>
      <w:r w:rsidRPr="00A03661">
        <w:rPr>
          <w:rFonts w:eastAsia="Calibri"/>
          <w:sz w:val="28"/>
          <w:szCs w:val="28"/>
          <w:lang w:val="uk-UA" w:eastAsia="en-US"/>
        </w:rPr>
        <w:br/>
        <w:t xml:space="preserve">                //   System.out.println(node);</w:t>
      </w:r>
      <w:r w:rsidRPr="00A03661">
        <w:rPr>
          <w:rFonts w:eastAsia="Calibri"/>
          <w:sz w:val="28"/>
          <w:szCs w:val="28"/>
          <w:lang w:val="uk-UA" w:eastAsia="en-US"/>
        </w:rPr>
        <w:br/>
        <w:t xml:space="preserve">                int leftIndex = i * maxInLine + (j - 1);</w:t>
      </w:r>
      <w:r w:rsidRPr="00A03661">
        <w:rPr>
          <w:rFonts w:eastAsia="Calibri"/>
          <w:sz w:val="28"/>
          <w:szCs w:val="28"/>
          <w:lang w:val="uk-UA" w:eastAsia="en-US"/>
        </w:rPr>
        <w:br/>
        <w:t xml:space="preserve">                int rightIndex = i * maxInLine + (j + 1);</w:t>
      </w:r>
      <w:r w:rsidRPr="00A03661">
        <w:rPr>
          <w:rFonts w:eastAsia="Calibri"/>
          <w:sz w:val="28"/>
          <w:szCs w:val="28"/>
          <w:lang w:val="uk-UA" w:eastAsia="en-US"/>
        </w:rPr>
        <w:br/>
        <w:t xml:space="preserve">                int upIndex = (i - 1) * maxInLine + j;</w:t>
      </w:r>
      <w:r w:rsidRPr="00A03661">
        <w:rPr>
          <w:rFonts w:eastAsia="Calibri"/>
          <w:sz w:val="28"/>
          <w:szCs w:val="28"/>
          <w:lang w:val="uk-UA" w:eastAsia="en-US"/>
        </w:rPr>
        <w:br/>
        <w:t xml:space="preserve">                int downIndex = (i + 1) * maxInLine + j;</w:t>
      </w:r>
      <w:r w:rsidRPr="00A03661">
        <w:rPr>
          <w:rFonts w:eastAsia="Calibri"/>
          <w:sz w:val="28"/>
          <w:szCs w:val="28"/>
          <w:lang w:val="uk-UA" w:eastAsia="en-US"/>
        </w:rPr>
        <w:br/>
      </w:r>
      <w:r w:rsidRPr="00A03661">
        <w:rPr>
          <w:rFonts w:eastAsia="Calibri"/>
          <w:sz w:val="28"/>
          <w:szCs w:val="28"/>
          <w:lang w:val="uk-UA" w:eastAsia="en-US"/>
        </w:rPr>
        <w:br/>
        <w:t xml:space="preserve">                if (leftIndex &gt;= i * maxInLine) {</w:t>
      </w:r>
      <w:r w:rsidRPr="00A03661">
        <w:rPr>
          <w:rFonts w:eastAsia="Calibri"/>
          <w:sz w:val="28"/>
          <w:szCs w:val="28"/>
          <w:lang w:val="uk-UA" w:eastAsia="en-US"/>
        </w:rPr>
        <w:br/>
        <w:t xml:space="preserve">                    node.addNeighbour(nodes.get(leftIndex));</w:t>
      </w:r>
      <w:r w:rsidRPr="00A03661">
        <w:rPr>
          <w:rFonts w:eastAsia="Calibri"/>
          <w:sz w:val="28"/>
          <w:szCs w:val="28"/>
          <w:lang w:val="uk-UA" w:eastAsia="en-US"/>
        </w:rPr>
        <w:br/>
        <w:t xml:space="preserve">                    connectivityMatrix[currentIndex][leftIndex] = 1;</w:t>
      </w:r>
      <w:r w:rsidRPr="00A03661">
        <w:rPr>
          <w:rFonts w:eastAsia="Calibri"/>
          <w:sz w:val="28"/>
          <w:szCs w:val="28"/>
          <w:lang w:val="uk-UA" w:eastAsia="en-US"/>
        </w:rPr>
        <w:br/>
        <w:t xml:space="preserve">                }</w:t>
      </w:r>
      <w:r w:rsidRPr="00A03661">
        <w:rPr>
          <w:rFonts w:eastAsia="Calibri"/>
          <w:sz w:val="28"/>
          <w:szCs w:val="28"/>
          <w:lang w:val="uk-UA" w:eastAsia="en-US"/>
        </w:rPr>
        <w:br/>
        <w:t xml:space="preserve">                if (rightIndex &lt; (i+1) * maxInLine) {</w:t>
      </w:r>
      <w:r w:rsidRPr="00A03661">
        <w:rPr>
          <w:rFonts w:eastAsia="Calibri"/>
          <w:sz w:val="28"/>
          <w:szCs w:val="28"/>
          <w:lang w:val="uk-UA" w:eastAsia="en-US"/>
        </w:rPr>
        <w:br/>
        <w:t xml:space="preserve">                    node.addNeighbour(nodes.get(rightIndex));</w:t>
      </w:r>
      <w:r w:rsidRPr="00A03661">
        <w:rPr>
          <w:rFonts w:eastAsia="Calibri"/>
          <w:sz w:val="28"/>
          <w:szCs w:val="28"/>
          <w:lang w:val="uk-UA" w:eastAsia="en-US"/>
        </w:rPr>
        <w:br/>
        <w:t xml:space="preserve">                    connectivityMatrix[currentIndex][rightIndex] = 1;</w:t>
      </w:r>
      <w:r w:rsidRPr="00A03661">
        <w:rPr>
          <w:rFonts w:eastAsia="Calibri"/>
          <w:sz w:val="28"/>
          <w:szCs w:val="28"/>
          <w:lang w:val="uk-UA" w:eastAsia="en-US"/>
        </w:rPr>
        <w:br/>
        <w:t xml:space="preserve">                }</w:t>
      </w:r>
      <w:r w:rsidRPr="00A03661">
        <w:rPr>
          <w:rFonts w:eastAsia="Calibri"/>
          <w:sz w:val="28"/>
          <w:szCs w:val="28"/>
          <w:lang w:val="uk-UA" w:eastAsia="en-US"/>
        </w:rPr>
        <w:br/>
        <w:t xml:space="preserve">                if ((i -1) &gt;= 0) {</w:t>
      </w:r>
      <w:r w:rsidRPr="00A03661">
        <w:rPr>
          <w:rFonts w:eastAsia="Calibri"/>
          <w:sz w:val="28"/>
          <w:szCs w:val="28"/>
          <w:lang w:val="uk-UA" w:eastAsia="en-US"/>
        </w:rPr>
        <w:br/>
        <w:t xml:space="preserve">                    node.addNeighbour(nodes.get(upIndex));</w:t>
      </w:r>
      <w:r w:rsidRPr="00A03661">
        <w:rPr>
          <w:rFonts w:eastAsia="Calibri"/>
          <w:sz w:val="28"/>
          <w:szCs w:val="28"/>
          <w:lang w:val="uk-UA" w:eastAsia="en-US"/>
        </w:rPr>
        <w:br/>
        <w:t xml:space="preserve">                    connectivityMatrix[currentIndex][upIndex] = 1;</w:t>
      </w:r>
      <w:r w:rsidRPr="00A03661">
        <w:rPr>
          <w:rFonts w:eastAsia="Calibri"/>
          <w:sz w:val="28"/>
          <w:szCs w:val="28"/>
          <w:lang w:val="uk-UA" w:eastAsia="en-US"/>
        </w:rPr>
        <w:br/>
        <w:t xml:space="preserve">                }</w:t>
      </w:r>
      <w:r w:rsidRPr="00A03661">
        <w:rPr>
          <w:rFonts w:eastAsia="Calibri"/>
          <w:sz w:val="28"/>
          <w:szCs w:val="28"/>
          <w:lang w:val="uk-UA" w:eastAsia="en-US"/>
        </w:rPr>
        <w:br/>
        <w:t xml:space="preserve">                if ((i + 1) &lt; maxInLine) {</w:t>
      </w:r>
      <w:r w:rsidRPr="00A03661">
        <w:rPr>
          <w:rFonts w:eastAsia="Calibri"/>
          <w:sz w:val="28"/>
          <w:szCs w:val="28"/>
          <w:lang w:val="uk-UA" w:eastAsia="en-US"/>
        </w:rPr>
        <w:br/>
        <w:t xml:space="preserve">                    node.addNeighbour(nodes.get(downIndex));</w:t>
      </w:r>
      <w:r w:rsidRPr="00A03661">
        <w:rPr>
          <w:rFonts w:eastAsia="Calibri"/>
          <w:sz w:val="28"/>
          <w:szCs w:val="28"/>
          <w:lang w:val="uk-UA" w:eastAsia="en-US"/>
        </w:rPr>
        <w:br/>
        <w:t xml:space="preserve">                    connectivityMatrix[currentIndex][downIndex] = 1;</w:t>
      </w:r>
      <w:r w:rsidRPr="00A03661">
        <w:rPr>
          <w:rFonts w:eastAsia="Calibri"/>
          <w:sz w:val="28"/>
          <w:szCs w:val="28"/>
          <w:lang w:val="uk-UA" w:eastAsia="en-US"/>
        </w:rPr>
        <w:br/>
        <w:t xml:space="preserve">                }</w:t>
      </w:r>
      <w:r w:rsidRPr="00A03661">
        <w:rPr>
          <w:rFonts w:eastAsia="Calibri"/>
          <w:sz w:val="28"/>
          <w:szCs w:val="28"/>
          <w:lang w:val="uk-UA" w:eastAsia="en-US"/>
        </w:rPr>
        <w:br/>
        <w:t xml:space="preserve">                connectivityMatrix[currentIndex][currentIndex] = 1;</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 for each node find distance to the neighbours;</w:t>
      </w:r>
      <w:r w:rsidRPr="00A03661">
        <w:rPr>
          <w:rFonts w:eastAsia="Calibri"/>
          <w:sz w:val="28"/>
          <w:szCs w:val="28"/>
          <w:lang w:val="uk-UA" w:eastAsia="en-US"/>
        </w:rPr>
        <w:br/>
        <w:t xml:space="preserve">        for (Node node : nodes.values()) {</w:t>
      </w:r>
      <w:r w:rsidRPr="00A03661">
        <w:rPr>
          <w:rFonts w:eastAsia="Calibri"/>
          <w:sz w:val="28"/>
          <w:szCs w:val="28"/>
          <w:lang w:val="uk-UA" w:eastAsia="en-US"/>
        </w:rPr>
        <w:br/>
        <w:t xml:space="preserve">            node.initializeRouting(nodes.values());</w:t>
      </w:r>
      <w:r w:rsidRPr="00A03661">
        <w:rPr>
          <w:rFonts w:eastAsia="Calibri"/>
          <w:sz w:val="28"/>
          <w:szCs w:val="28"/>
          <w:lang w:val="uk-UA" w:eastAsia="en-US"/>
        </w:rPr>
        <w:br/>
        <w:t xml:space="preserve">        }</w:t>
      </w:r>
      <w:r w:rsidRPr="00A03661">
        <w:rPr>
          <w:rFonts w:eastAsia="Calibri"/>
          <w:sz w:val="28"/>
          <w:szCs w:val="28"/>
          <w:lang w:val="uk-UA" w:eastAsia="en-US"/>
        </w:rPr>
        <w:br/>
        <w:t xml:space="preserve">        for (Node node : nodes.values()) {</w:t>
      </w:r>
      <w:r w:rsidRPr="00A03661">
        <w:rPr>
          <w:rFonts w:eastAsia="Calibri"/>
          <w:sz w:val="28"/>
          <w:szCs w:val="28"/>
          <w:lang w:val="uk-UA" w:eastAsia="en-US"/>
        </w:rPr>
        <w:br/>
        <w:t xml:space="preserve">            node.initializeNeighbourRouting();</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for (int i = 0; i &lt; maxInLine ; i++ ) {</w:t>
      </w:r>
      <w:r w:rsidRPr="00A03661">
        <w:rPr>
          <w:rFonts w:eastAsia="Calibri"/>
          <w:sz w:val="28"/>
          <w:szCs w:val="28"/>
          <w:lang w:val="uk-UA" w:eastAsia="en-US"/>
        </w:rPr>
        <w:br/>
        <w:t xml:space="preserve">            for (Node node : nodes.values()) {</w:t>
      </w:r>
      <w:r w:rsidRPr="00A03661">
        <w:rPr>
          <w:rFonts w:eastAsia="Calibri"/>
          <w:sz w:val="28"/>
          <w:szCs w:val="28"/>
          <w:lang w:val="uk-UA" w:eastAsia="en-US"/>
        </w:rPr>
        <w:br/>
        <w:t xml:space="preserve">                node.updateRouting();</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ThreadLocalRandom random = ThreadLocalRandom.</w:t>
      </w:r>
      <w:r w:rsidRPr="00A03661">
        <w:rPr>
          <w:rFonts w:eastAsia="Calibri"/>
          <w:i/>
          <w:iCs/>
          <w:sz w:val="28"/>
          <w:szCs w:val="28"/>
          <w:lang w:val="uk-UA" w:eastAsia="en-US"/>
        </w:rPr>
        <w:t>current</w:t>
      </w:r>
      <w:r w:rsidRPr="00A03661">
        <w:rPr>
          <w:rFonts w:eastAsia="Calibri"/>
          <w:sz w:val="28"/>
          <w:szCs w:val="28"/>
          <w:lang w:val="uk-UA" w:eastAsia="en-US"/>
        </w:rPr>
        <w:t>();</w:t>
      </w:r>
      <w:r w:rsidRPr="00A03661">
        <w:rPr>
          <w:rFonts w:eastAsia="Calibri"/>
          <w:sz w:val="28"/>
          <w:szCs w:val="28"/>
          <w:lang w:val="uk-UA" w:eastAsia="en-US"/>
        </w:rPr>
        <w:br/>
      </w:r>
      <w:r w:rsidRPr="00A03661">
        <w:rPr>
          <w:rFonts w:eastAsia="Calibri"/>
          <w:sz w:val="28"/>
          <w:szCs w:val="28"/>
          <w:lang w:val="uk-UA" w:eastAsia="en-US"/>
        </w:rPr>
        <w:br/>
      </w:r>
      <w:r w:rsidRPr="00A03661">
        <w:rPr>
          <w:rFonts w:eastAsia="Calibri"/>
          <w:sz w:val="28"/>
          <w:szCs w:val="28"/>
          <w:lang w:val="uk-UA" w:eastAsia="en-US"/>
        </w:rPr>
        <w:br/>
        <w:t xml:space="preserve">        for (Node node : nodes.values()) {</w:t>
      </w:r>
      <w:r w:rsidRPr="00A03661">
        <w:rPr>
          <w:rFonts w:eastAsia="Calibri"/>
          <w:sz w:val="28"/>
          <w:szCs w:val="28"/>
          <w:lang w:val="uk-UA" w:eastAsia="en-US"/>
        </w:rPr>
        <w:br/>
        <w:t xml:space="preserve">            node.initializeNeighbourRouting();</w:t>
      </w:r>
      <w:r w:rsidRPr="00A03661">
        <w:rPr>
          <w:rFonts w:eastAsia="Calibri"/>
          <w:sz w:val="28"/>
          <w:szCs w:val="28"/>
          <w:lang w:val="uk-UA" w:eastAsia="en-US"/>
        </w:rPr>
        <w:br/>
        <w:t xml:space="preserve">            node.awakeFrom = random.nextLong(0, 60*1000); // randomize the async periods</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long now = 0;</w:t>
      </w:r>
      <w:r w:rsidRPr="00A03661">
        <w:rPr>
          <w:rFonts w:eastAsia="Calibri"/>
          <w:sz w:val="28"/>
          <w:szCs w:val="28"/>
          <w:lang w:val="uk-UA" w:eastAsia="en-US"/>
        </w:rPr>
        <w:br/>
        <w:t xml:space="preserve">        long end = TimeUnit.</w:t>
      </w:r>
      <w:r w:rsidRPr="00A03661">
        <w:rPr>
          <w:rFonts w:eastAsia="Calibri"/>
          <w:i/>
          <w:iCs/>
          <w:sz w:val="28"/>
          <w:szCs w:val="28"/>
          <w:lang w:val="uk-UA" w:eastAsia="en-US"/>
        </w:rPr>
        <w:t>HOURS</w:t>
      </w:r>
      <w:r w:rsidRPr="00A03661">
        <w:rPr>
          <w:rFonts w:eastAsia="Calibri"/>
          <w:sz w:val="28"/>
          <w:szCs w:val="28"/>
          <w:lang w:val="uk-UA" w:eastAsia="en-US"/>
        </w:rPr>
        <w:t>.toMillis(testDurationInHours); // 1-day simulation</w:t>
      </w:r>
      <w:r w:rsidRPr="00A03661">
        <w:rPr>
          <w:rFonts w:eastAsia="Calibri"/>
          <w:sz w:val="28"/>
          <w:szCs w:val="28"/>
          <w:lang w:val="uk-UA" w:eastAsia="en-US"/>
        </w:rPr>
        <w:br/>
        <w:t xml:space="preserve">        long start = System.</w:t>
      </w:r>
      <w:r w:rsidRPr="00A03661">
        <w:rPr>
          <w:rFonts w:eastAsia="Calibri"/>
          <w:i/>
          <w:iCs/>
          <w:sz w:val="28"/>
          <w:szCs w:val="28"/>
          <w:lang w:val="uk-UA" w:eastAsia="en-US"/>
        </w:rPr>
        <w:t>nanoTime</w:t>
      </w:r>
      <w:r w:rsidRPr="00A03661">
        <w:rPr>
          <w:rFonts w:eastAsia="Calibri"/>
          <w:sz w:val="28"/>
          <w:szCs w:val="28"/>
          <w:lang w:val="uk-UA" w:eastAsia="en-US"/>
        </w:rPr>
        <w:t>();</w:t>
      </w:r>
      <w:r w:rsidRPr="00A03661">
        <w:rPr>
          <w:rFonts w:eastAsia="Calibri"/>
          <w:sz w:val="28"/>
          <w:szCs w:val="28"/>
          <w:lang w:val="uk-UA" w:eastAsia="en-US"/>
        </w:rPr>
        <w:br/>
        <w:t xml:space="preserve">        Collection&lt;Node&gt; nodeCollection = nodes.values();</w:t>
      </w:r>
      <w:r w:rsidRPr="00A03661">
        <w:rPr>
          <w:rFonts w:eastAsia="Calibri"/>
          <w:sz w:val="28"/>
          <w:szCs w:val="28"/>
          <w:lang w:val="uk-UA" w:eastAsia="en-US"/>
        </w:rPr>
        <w:br/>
      </w:r>
      <w:r w:rsidRPr="00A03661">
        <w:rPr>
          <w:rFonts w:eastAsia="Calibri"/>
          <w:sz w:val="28"/>
          <w:szCs w:val="28"/>
          <w:lang w:val="uk-UA" w:eastAsia="en-US"/>
        </w:rPr>
        <w:br/>
      </w:r>
      <w:r w:rsidRPr="00A03661">
        <w:rPr>
          <w:rFonts w:eastAsia="Calibri"/>
          <w:sz w:val="28"/>
          <w:szCs w:val="28"/>
          <w:lang w:val="uk-UA" w:eastAsia="en-US"/>
        </w:rPr>
        <w:br/>
        <w:t xml:space="preserve">        Node.</w:t>
      </w:r>
      <w:r w:rsidRPr="00A03661">
        <w:rPr>
          <w:rFonts w:eastAsia="Calibri"/>
          <w:i/>
          <w:iCs/>
          <w:sz w:val="28"/>
          <w:szCs w:val="28"/>
          <w:lang w:val="uk-UA" w:eastAsia="en-US"/>
        </w:rPr>
        <w:t>messageReceiverSupplier</w:t>
      </w:r>
      <w:r w:rsidRPr="00A03661">
        <w:rPr>
          <w:rFonts w:eastAsia="Calibri"/>
          <w:sz w:val="28"/>
          <w:szCs w:val="28"/>
          <w:lang w:val="uk-UA" w:eastAsia="en-US"/>
        </w:rPr>
        <w:t>.set(() -&gt; nodes.get(random.nextInt(0, nodeCollection.size())));</w:t>
      </w:r>
      <w:r w:rsidRPr="00A03661">
        <w:rPr>
          <w:rFonts w:eastAsia="Calibri"/>
          <w:sz w:val="28"/>
          <w:szCs w:val="28"/>
          <w:lang w:val="uk-UA" w:eastAsia="en-US"/>
        </w:rPr>
        <w:br/>
      </w:r>
      <w:r w:rsidRPr="00A03661">
        <w:rPr>
          <w:rFonts w:eastAsia="Calibri"/>
          <w:sz w:val="28"/>
          <w:szCs w:val="28"/>
          <w:lang w:val="uk-UA" w:eastAsia="en-US"/>
        </w:rPr>
        <w:br/>
        <w:t xml:space="preserve">        long dispatchPeriod = 20;</w:t>
      </w:r>
      <w:r w:rsidRPr="00A03661">
        <w:rPr>
          <w:rFonts w:eastAsia="Calibri"/>
          <w:sz w:val="28"/>
          <w:szCs w:val="28"/>
          <w:lang w:val="uk-UA" w:eastAsia="en-US"/>
        </w:rPr>
        <w:br/>
        <w:t xml:space="preserve">        while (now &lt; end) {</w:t>
      </w:r>
      <w:r w:rsidRPr="00A03661">
        <w:rPr>
          <w:rFonts w:eastAsia="Calibri"/>
          <w:sz w:val="28"/>
          <w:szCs w:val="28"/>
          <w:lang w:val="uk-UA" w:eastAsia="en-US"/>
        </w:rPr>
        <w:br/>
        <w:t xml:space="preserve">            for (Node node : nodeCollection) {</w:t>
      </w:r>
      <w:r w:rsidRPr="00A03661">
        <w:rPr>
          <w:rFonts w:eastAsia="Calibri"/>
          <w:sz w:val="28"/>
          <w:szCs w:val="28"/>
          <w:lang w:val="uk-UA" w:eastAsia="en-US"/>
        </w:rPr>
        <w:br/>
        <w:t xml:space="preserve">                node.dispatch(dispatchPeriod);</w:t>
      </w:r>
      <w:r w:rsidRPr="00A03661">
        <w:rPr>
          <w:rFonts w:eastAsia="Calibri"/>
          <w:sz w:val="28"/>
          <w:szCs w:val="28"/>
          <w:lang w:val="uk-UA" w:eastAsia="en-US"/>
        </w:rPr>
        <w:br/>
        <w:t xml:space="preserve">            }</w:t>
      </w:r>
      <w:r w:rsidRPr="00A03661">
        <w:rPr>
          <w:rFonts w:eastAsia="Calibri"/>
          <w:sz w:val="28"/>
          <w:szCs w:val="28"/>
          <w:lang w:val="uk-UA" w:eastAsia="en-US"/>
        </w:rPr>
        <w:br/>
        <w:t xml:space="preserve">            now+=dispatchPeriod;</w:t>
      </w:r>
      <w:r w:rsidRPr="00A03661">
        <w:rPr>
          <w:rFonts w:eastAsia="Calibri"/>
          <w:sz w:val="28"/>
          <w:szCs w:val="28"/>
          <w:lang w:val="uk-UA" w:eastAsia="en-US"/>
        </w:rPr>
        <w:br/>
        <w:t xml:space="preserve">        }</w:t>
      </w:r>
      <w:r w:rsidRPr="00A03661">
        <w:rPr>
          <w:rFonts w:eastAsia="Calibri"/>
          <w:sz w:val="28"/>
          <w:szCs w:val="28"/>
          <w:lang w:val="uk-UA" w:eastAsia="en-US"/>
        </w:rPr>
        <w:br/>
        <w:t xml:space="preserve">        long took = System.</w:t>
      </w:r>
      <w:r w:rsidRPr="00A03661">
        <w:rPr>
          <w:rFonts w:eastAsia="Calibri"/>
          <w:i/>
          <w:iCs/>
          <w:sz w:val="28"/>
          <w:szCs w:val="28"/>
          <w:lang w:val="uk-UA" w:eastAsia="en-US"/>
        </w:rPr>
        <w:t>nanoTime</w:t>
      </w:r>
      <w:r w:rsidRPr="00A03661">
        <w:rPr>
          <w:rFonts w:eastAsia="Calibri"/>
          <w:sz w:val="28"/>
          <w:szCs w:val="28"/>
          <w:lang w:val="uk-UA" w:eastAsia="en-US"/>
        </w:rPr>
        <w:t>() - start;</w:t>
      </w:r>
      <w:r w:rsidRPr="00A03661">
        <w:rPr>
          <w:rFonts w:eastAsia="Calibri"/>
          <w:sz w:val="28"/>
          <w:szCs w:val="28"/>
          <w:lang w:val="uk-UA" w:eastAsia="en-US"/>
        </w:rPr>
        <w:br/>
        <w:t xml:space="preserve">        Long activeTime = nodeCollection.stream().map(n -&gt; n.activeTime).reduce(Long::</w:t>
      </w:r>
      <w:r w:rsidRPr="00A03661">
        <w:rPr>
          <w:rFonts w:eastAsia="Calibri"/>
          <w:i/>
          <w:iCs/>
          <w:sz w:val="28"/>
          <w:szCs w:val="28"/>
          <w:lang w:val="uk-UA" w:eastAsia="en-US"/>
        </w:rPr>
        <w:t>sum</w:t>
      </w:r>
      <w:r w:rsidRPr="00A03661">
        <w:rPr>
          <w:rFonts w:eastAsia="Calibri"/>
          <w:sz w:val="28"/>
          <w:szCs w:val="28"/>
          <w:lang w:val="uk-UA" w:eastAsia="en-US"/>
        </w:rPr>
        <w:t>).get();</w:t>
      </w:r>
      <w:r w:rsidRPr="00A03661">
        <w:rPr>
          <w:rFonts w:eastAsia="Calibri"/>
          <w:sz w:val="28"/>
          <w:szCs w:val="28"/>
          <w:lang w:val="uk-UA" w:eastAsia="en-US"/>
        </w:rPr>
        <w:br/>
        <w:t xml:space="preserve">        Long workTime = nodeCollection.stream().map(n -&gt; n.currentTime).reduce(Long::</w:t>
      </w:r>
      <w:r w:rsidRPr="00A03661">
        <w:rPr>
          <w:rFonts w:eastAsia="Calibri"/>
          <w:i/>
          <w:iCs/>
          <w:sz w:val="28"/>
          <w:szCs w:val="28"/>
          <w:lang w:val="uk-UA" w:eastAsia="en-US"/>
        </w:rPr>
        <w:t>sum</w:t>
      </w:r>
      <w:r w:rsidRPr="00A03661">
        <w:rPr>
          <w:rFonts w:eastAsia="Calibri"/>
          <w:sz w:val="28"/>
          <w:szCs w:val="28"/>
          <w:lang w:val="uk-UA" w:eastAsia="en-US"/>
        </w:rPr>
        <w:t>).get();</w:t>
      </w:r>
      <w:r w:rsidRPr="00A03661">
        <w:rPr>
          <w:rFonts w:eastAsia="Calibri"/>
          <w:sz w:val="28"/>
          <w:szCs w:val="28"/>
          <w:lang w:val="uk-UA" w:eastAsia="en-US"/>
        </w:rPr>
        <w:br/>
        <w:t xml:space="preserve">        double averageArrivalTIme = Message.</w:t>
      </w:r>
      <w:r w:rsidRPr="00A03661">
        <w:rPr>
          <w:rFonts w:eastAsia="Calibri"/>
          <w:i/>
          <w:iCs/>
          <w:sz w:val="28"/>
          <w:szCs w:val="28"/>
          <w:lang w:val="uk-UA" w:eastAsia="en-US"/>
        </w:rPr>
        <w:t>arrived</w:t>
      </w:r>
      <w:r w:rsidRPr="00A03661">
        <w:rPr>
          <w:rFonts w:eastAsia="Calibri"/>
          <w:sz w:val="28"/>
          <w:szCs w:val="28"/>
          <w:lang w:val="uk-UA" w:eastAsia="en-US"/>
        </w:rPr>
        <w:t>.get().stream().mapToLong(m -&gt; m.delivered - m.created).average().orElse(0);</w:t>
      </w:r>
      <w:r w:rsidRPr="00A03661">
        <w:rPr>
          <w:rFonts w:eastAsia="Calibri"/>
          <w:sz w:val="28"/>
          <w:szCs w:val="28"/>
          <w:lang w:val="uk-UA" w:eastAsia="en-US"/>
        </w:rPr>
        <w:br/>
      </w:r>
      <w:r w:rsidRPr="00A03661">
        <w:rPr>
          <w:rFonts w:eastAsia="Calibri"/>
          <w:sz w:val="28"/>
          <w:szCs w:val="28"/>
          <w:lang w:val="uk-UA" w:eastAsia="en-US"/>
        </w:rPr>
        <w:br/>
        <w:t xml:space="preserve">        synchronized (System.</w:t>
      </w:r>
      <w:r w:rsidRPr="00A03661">
        <w:rPr>
          <w:rFonts w:eastAsia="Calibri"/>
          <w:i/>
          <w:iCs/>
          <w:sz w:val="28"/>
          <w:szCs w:val="28"/>
          <w:lang w:val="uk-UA" w:eastAsia="en-US"/>
        </w:rPr>
        <w:t>out</w:t>
      </w:r>
      <w:r w:rsidRPr="00A03661">
        <w:rPr>
          <w:rFonts w:eastAsia="Calibri"/>
          <w:sz w:val="28"/>
          <w:szCs w:val="28"/>
          <w:lang w:val="uk-UA" w:eastAsia="en-US"/>
        </w:rPr>
        <w:t>) {</w:t>
      </w:r>
      <w:r w:rsidRPr="00A03661">
        <w:rPr>
          <w:rFonts w:eastAsia="Calibri"/>
          <w:sz w:val="28"/>
          <w:szCs w:val="28"/>
          <w:lang w:val="uk-UA" w:eastAsia="en-US"/>
        </w:rPr>
        <w:br/>
        <w:t xml:space="preserve">            System.</w:t>
      </w:r>
      <w:r w:rsidRPr="00A03661">
        <w:rPr>
          <w:rFonts w:eastAsia="Calibri"/>
          <w:i/>
          <w:iCs/>
          <w:sz w:val="28"/>
          <w:szCs w:val="28"/>
          <w:lang w:val="uk-UA" w:eastAsia="en-US"/>
        </w:rPr>
        <w:t>err</w:t>
      </w:r>
      <w:r w:rsidRPr="00A03661">
        <w:rPr>
          <w:rFonts w:eastAsia="Calibri"/>
          <w:sz w:val="28"/>
          <w:szCs w:val="28"/>
          <w:lang w:val="uk-UA" w:eastAsia="en-US"/>
        </w:rPr>
        <w:t>.println("-------------------------------------------------------------------");</w:t>
      </w:r>
      <w:r w:rsidRPr="00A03661">
        <w:rPr>
          <w:rFonts w:eastAsia="Calibri"/>
          <w:sz w:val="28"/>
          <w:szCs w:val="28"/>
          <w:lang w:val="uk-UA" w:eastAsia="en-US"/>
        </w:rPr>
        <w:br/>
        <w:t xml:space="preserve">            System.</w:t>
      </w:r>
      <w:r w:rsidRPr="00A03661">
        <w:rPr>
          <w:rFonts w:eastAsia="Calibri"/>
          <w:i/>
          <w:iCs/>
          <w:sz w:val="28"/>
          <w:szCs w:val="28"/>
          <w:lang w:val="uk-UA" w:eastAsia="en-US"/>
        </w:rPr>
        <w:t>out</w:t>
      </w:r>
      <w:r w:rsidRPr="00A03661">
        <w:rPr>
          <w:rFonts w:eastAsia="Calibri"/>
          <w:sz w:val="28"/>
          <w:szCs w:val="28"/>
          <w:lang w:val="uk-UA" w:eastAsia="en-US"/>
        </w:rPr>
        <w:t>.printf("Results for sensingRate = %f, importanceFactor = %f\n", sensingRate, importanceFactor);</w:t>
      </w:r>
      <w:r w:rsidRPr="00A03661">
        <w:rPr>
          <w:rFonts w:eastAsia="Calibri"/>
          <w:sz w:val="28"/>
          <w:szCs w:val="28"/>
          <w:lang w:val="uk-UA" w:eastAsia="en-US"/>
        </w:rPr>
        <w:br/>
        <w:t xml:space="preserve">            System.</w:t>
      </w:r>
      <w:r w:rsidRPr="00A03661">
        <w:rPr>
          <w:rFonts w:eastAsia="Calibri"/>
          <w:i/>
          <w:iCs/>
          <w:sz w:val="28"/>
          <w:szCs w:val="28"/>
          <w:lang w:val="uk-UA" w:eastAsia="en-US"/>
        </w:rPr>
        <w:t>out</w:t>
      </w:r>
      <w:r w:rsidRPr="00A03661">
        <w:rPr>
          <w:rFonts w:eastAsia="Calibri"/>
          <w:sz w:val="28"/>
          <w:szCs w:val="28"/>
          <w:lang w:val="uk-UA" w:eastAsia="en-US"/>
        </w:rPr>
        <w:t>.printf("Simulation took %d seconds\n", TimeUnit.</w:t>
      </w:r>
      <w:r w:rsidRPr="00A03661">
        <w:rPr>
          <w:rFonts w:eastAsia="Calibri"/>
          <w:i/>
          <w:iCs/>
          <w:sz w:val="28"/>
          <w:szCs w:val="28"/>
          <w:lang w:val="uk-UA" w:eastAsia="en-US"/>
        </w:rPr>
        <w:t>NANOSECONDS</w:t>
      </w:r>
      <w:r w:rsidRPr="00A03661">
        <w:rPr>
          <w:rFonts w:eastAsia="Calibri"/>
          <w:sz w:val="28"/>
          <w:szCs w:val="28"/>
          <w:lang w:val="uk-UA" w:eastAsia="en-US"/>
        </w:rPr>
        <w:t>.toSeconds(took));</w:t>
      </w:r>
      <w:r w:rsidRPr="00A03661">
        <w:rPr>
          <w:rFonts w:eastAsia="Calibri"/>
          <w:sz w:val="28"/>
          <w:szCs w:val="28"/>
          <w:lang w:val="uk-UA" w:eastAsia="en-US"/>
        </w:rPr>
        <w:br/>
        <w:t xml:space="preserve">            System.</w:t>
      </w:r>
      <w:r w:rsidRPr="00A03661">
        <w:rPr>
          <w:rFonts w:eastAsia="Calibri"/>
          <w:i/>
          <w:iCs/>
          <w:sz w:val="28"/>
          <w:szCs w:val="28"/>
          <w:lang w:val="uk-UA" w:eastAsia="en-US"/>
        </w:rPr>
        <w:t>out</w:t>
      </w:r>
      <w:r w:rsidRPr="00A03661">
        <w:rPr>
          <w:rFonts w:eastAsia="Calibri"/>
          <w:sz w:val="28"/>
          <w:szCs w:val="28"/>
          <w:lang w:val="uk-UA" w:eastAsia="en-US"/>
        </w:rPr>
        <w:t>.println("Active / sleep ratio = " + activeTime / (double) workTime);</w:t>
      </w:r>
      <w:r w:rsidRPr="00A03661">
        <w:rPr>
          <w:rFonts w:eastAsia="Calibri"/>
          <w:sz w:val="28"/>
          <w:szCs w:val="28"/>
          <w:lang w:val="uk-UA" w:eastAsia="en-US"/>
        </w:rPr>
        <w:br/>
        <w:t xml:space="preserve">            System.</w:t>
      </w:r>
      <w:r w:rsidRPr="00A03661">
        <w:rPr>
          <w:rFonts w:eastAsia="Calibri"/>
          <w:i/>
          <w:iCs/>
          <w:sz w:val="28"/>
          <w:szCs w:val="28"/>
          <w:lang w:val="uk-UA" w:eastAsia="en-US"/>
        </w:rPr>
        <w:t>out</w:t>
      </w:r>
      <w:r w:rsidRPr="00A03661">
        <w:rPr>
          <w:rFonts w:eastAsia="Calibri"/>
          <w:sz w:val="28"/>
          <w:szCs w:val="28"/>
          <w:lang w:val="uk-UA" w:eastAsia="en-US"/>
        </w:rPr>
        <w:t>.println("Arrival ratio = " + Message.</w:t>
      </w:r>
      <w:r w:rsidRPr="00A03661">
        <w:rPr>
          <w:rFonts w:eastAsia="Calibri"/>
          <w:i/>
          <w:iCs/>
          <w:sz w:val="28"/>
          <w:szCs w:val="28"/>
          <w:lang w:val="uk-UA" w:eastAsia="en-US"/>
        </w:rPr>
        <w:t>arrived</w:t>
      </w:r>
      <w:r w:rsidRPr="00A03661">
        <w:rPr>
          <w:rFonts w:eastAsia="Calibri"/>
          <w:sz w:val="28"/>
          <w:szCs w:val="28"/>
          <w:lang w:val="uk-UA" w:eastAsia="en-US"/>
        </w:rPr>
        <w:t>.get().size() / (double) Message.</w:t>
      </w:r>
      <w:r w:rsidRPr="00A03661">
        <w:rPr>
          <w:rFonts w:eastAsia="Calibri"/>
          <w:i/>
          <w:iCs/>
          <w:sz w:val="28"/>
          <w:szCs w:val="28"/>
          <w:lang w:val="uk-UA" w:eastAsia="en-US"/>
        </w:rPr>
        <w:t>generated</w:t>
      </w:r>
      <w:r w:rsidRPr="00A03661">
        <w:rPr>
          <w:rFonts w:eastAsia="Calibri"/>
          <w:sz w:val="28"/>
          <w:szCs w:val="28"/>
          <w:lang w:val="uk-UA" w:eastAsia="en-US"/>
        </w:rPr>
        <w:t>.get().size());</w:t>
      </w:r>
      <w:r w:rsidRPr="00A03661">
        <w:rPr>
          <w:rFonts w:eastAsia="Calibri"/>
          <w:sz w:val="28"/>
          <w:szCs w:val="28"/>
          <w:lang w:val="uk-UA" w:eastAsia="en-US"/>
        </w:rPr>
        <w:br/>
        <w:t xml:space="preserve">            System.</w:t>
      </w:r>
      <w:r w:rsidRPr="00A03661">
        <w:rPr>
          <w:rFonts w:eastAsia="Calibri"/>
          <w:i/>
          <w:iCs/>
          <w:sz w:val="28"/>
          <w:szCs w:val="28"/>
          <w:lang w:val="uk-UA" w:eastAsia="en-US"/>
        </w:rPr>
        <w:t>out</w:t>
      </w:r>
      <w:r w:rsidRPr="00A03661">
        <w:rPr>
          <w:rFonts w:eastAsia="Calibri"/>
          <w:sz w:val="28"/>
          <w:szCs w:val="28"/>
          <w:lang w:val="uk-UA" w:eastAsia="en-US"/>
        </w:rPr>
        <w:t>.println("Average arrival time = " + TimeUnit.</w:t>
      </w:r>
      <w:r w:rsidRPr="00A03661">
        <w:rPr>
          <w:rFonts w:eastAsia="Calibri"/>
          <w:i/>
          <w:iCs/>
          <w:sz w:val="28"/>
          <w:szCs w:val="28"/>
          <w:lang w:val="uk-UA" w:eastAsia="en-US"/>
        </w:rPr>
        <w:t>MILLISECONDS</w:t>
      </w:r>
      <w:r w:rsidRPr="00A03661">
        <w:rPr>
          <w:rFonts w:eastAsia="Calibri"/>
          <w:sz w:val="28"/>
          <w:szCs w:val="28"/>
          <w:lang w:val="uk-UA" w:eastAsia="en-US"/>
        </w:rPr>
        <w:t>.toSeconds((long) averageArrivalTIme) + " seconds");</w:t>
      </w:r>
      <w:r w:rsidRPr="00A03661">
        <w:rPr>
          <w:rFonts w:eastAsia="Calibri"/>
          <w:sz w:val="28"/>
          <w:szCs w:val="28"/>
          <w:lang w:val="uk-UA" w:eastAsia="en-US"/>
        </w:rPr>
        <w:br/>
        <w:t xml:space="preserve">            System.</w:t>
      </w:r>
      <w:r w:rsidRPr="00A03661">
        <w:rPr>
          <w:rFonts w:eastAsia="Calibri"/>
          <w:i/>
          <w:iCs/>
          <w:sz w:val="28"/>
          <w:szCs w:val="28"/>
          <w:lang w:val="uk-UA" w:eastAsia="en-US"/>
        </w:rPr>
        <w:t>err</w:t>
      </w:r>
      <w:r w:rsidRPr="00A03661">
        <w:rPr>
          <w:rFonts w:eastAsia="Calibri"/>
          <w:sz w:val="28"/>
          <w:szCs w:val="28"/>
          <w:lang w:val="uk-UA" w:eastAsia="en-US"/>
        </w:rPr>
        <w:t>.println("-------------------------------------------------------------------");</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t>}</w:t>
      </w:r>
    </w:p>
    <w:p w:rsidR="00A03661" w:rsidRPr="00A03661" w:rsidRDefault="00A03661" w:rsidP="00A03661">
      <w:pPr>
        <w:spacing w:after="200" w:line="276" w:lineRule="auto"/>
        <w:rPr>
          <w:rFonts w:eastAsia="Calibri"/>
          <w:sz w:val="28"/>
          <w:szCs w:val="28"/>
          <w:lang w:val="uk-UA" w:eastAsia="en-US"/>
        </w:rPr>
      </w:pPr>
      <w:r w:rsidRPr="00A03661">
        <w:rPr>
          <w:rFonts w:eastAsia="Calibri"/>
          <w:sz w:val="28"/>
          <w:szCs w:val="28"/>
          <w:lang w:val="uk-UA" w:eastAsia="en-US"/>
        </w:rPr>
        <w:t>package com.uakruk;</w:t>
      </w:r>
      <w:r w:rsidRPr="00A03661">
        <w:rPr>
          <w:rFonts w:eastAsia="Calibri"/>
          <w:sz w:val="28"/>
          <w:szCs w:val="28"/>
          <w:lang w:val="uk-UA" w:eastAsia="en-US"/>
        </w:rPr>
        <w:br/>
      </w:r>
      <w:r w:rsidRPr="00A03661">
        <w:rPr>
          <w:rFonts w:eastAsia="Calibri"/>
          <w:sz w:val="28"/>
          <w:szCs w:val="28"/>
          <w:lang w:val="uk-UA" w:eastAsia="en-US"/>
        </w:rPr>
        <w:br/>
        <w:t>import java.util.*;</w:t>
      </w:r>
      <w:r w:rsidRPr="00A03661">
        <w:rPr>
          <w:rFonts w:eastAsia="Calibri"/>
          <w:sz w:val="28"/>
          <w:szCs w:val="28"/>
          <w:lang w:val="uk-UA" w:eastAsia="en-US"/>
        </w:rPr>
        <w:br/>
        <w:t>import java.util.function.Supplier;</w:t>
      </w:r>
      <w:r w:rsidRPr="00A03661">
        <w:rPr>
          <w:rFonts w:eastAsia="Calibri"/>
          <w:sz w:val="28"/>
          <w:szCs w:val="28"/>
          <w:lang w:val="uk-UA" w:eastAsia="en-US"/>
        </w:rPr>
        <w:br/>
      </w:r>
      <w:r w:rsidRPr="00A03661">
        <w:rPr>
          <w:rFonts w:eastAsia="Calibri"/>
          <w:sz w:val="28"/>
          <w:szCs w:val="28"/>
          <w:lang w:val="uk-UA" w:eastAsia="en-US"/>
        </w:rPr>
        <w:br/>
      </w:r>
      <w:r w:rsidRPr="00A03661">
        <w:rPr>
          <w:rFonts w:eastAsia="Calibri"/>
          <w:sz w:val="28"/>
          <w:szCs w:val="28"/>
          <w:lang w:val="uk-UA" w:eastAsia="en-US"/>
        </w:rPr>
        <w:br/>
        <w:t>public class Node {</w:t>
      </w:r>
      <w:r w:rsidRPr="00A03661">
        <w:rPr>
          <w:rFonts w:eastAsia="Calibri"/>
          <w:sz w:val="28"/>
          <w:szCs w:val="28"/>
          <w:lang w:val="uk-UA" w:eastAsia="en-US"/>
        </w:rPr>
        <w:br/>
      </w:r>
      <w:r w:rsidRPr="00A03661">
        <w:rPr>
          <w:rFonts w:eastAsia="Calibri"/>
          <w:sz w:val="28"/>
          <w:szCs w:val="28"/>
          <w:lang w:val="uk-UA" w:eastAsia="en-US"/>
        </w:rPr>
        <w:br/>
      </w:r>
      <w:r w:rsidRPr="00A03661">
        <w:rPr>
          <w:rFonts w:eastAsia="Calibri"/>
          <w:sz w:val="28"/>
          <w:szCs w:val="28"/>
          <w:lang w:val="uk-UA" w:eastAsia="en-US"/>
        </w:rPr>
        <w:br/>
        <w:t xml:space="preserve">    public final static double </w:t>
      </w:r>
      <w:r w:rsidRPr="00A03661">
        <w:rPr>
          <w:rFonts w:eastAsia="Calibri"/>
          <w:i/>
          <w:iCs/>
          <w:sz w:val="28"/>
          <w:szCs w:val="28"/>
          <w:lang w:val="uk-UA" w:eastAsia="en-US"/>
        </w:rPr>
        <w:t xml:space="preserve">idleConsumption </w:t>
      </w:r>
      <w:r w:rsidRPr="00A03661">
        <w:rPr>
          <w:rFonts w:eastAsia="Calibri"/>
          <w:sz w:val="28"/>
          <w:szCs w:val="28"/>
          <w:lang w:val="uk-UA" w:eastAsia="en-US"/>
        </w:rPr>
        <w:t>= 0.02 / 1000; // mA/ms</w:t>
      </w:r>
      <w:r w:rsidRPr="00A03661">
        <w:rPr>
          <w:rFonts w:eastAsia="Calibri"/>
          <w:sz w:val="28"/>
          <w:szCs w:val="28"/>
          <w:lang w:val="uk-UA" w:eastAsia="en-US"/>
        </w:rPr>
        <w:br/>
        <w:t xml:space="preserve">    public final static double </w:t>
      </w:r>
      <w:r w:rsidRPr="00A03661">
        <w:rPr>
          <w:rFonts w:eastAsia="Calibri"/>
          <w:i/>
          <w:iCs/>
          <w:sz w:val="28"/>
          <w:szCs w:val="28"/>
          <w:lang w:val="uk-UA" w:eastAsia="en-US"/>
        </w:rPr>
        <w:t xml:space="preserve">activeConsumption </w:t>
      </w:r>
      <w:r w:rsidRPr="00A03661">
        <w:rPr>
          <w:rFonts w:eastAsia="Calibri"/>
          <w:sz w:val="28"/>
          <w:szCs w:val="28"/>
          <w:lang w:val="uk-UA" w:eastAsia="en-US"/>
        </w:rPr>
        <w:t>= 18.6 / 1000; // mA/ms</w:t>
      </w:r>
      <w:r w:rsidRPr="00A03661">
        <w:rPr>
          <w:rFonts w:eastAsia="Calibri"/>
          <w:sz w:val="28"/>
          <w:szCs w:val="28"/>
          <w:lang w:val="uk-UA" w:eastAsia="en-US"/>
        </w:rPr>
        <w:br/>
        <w:t xml:space="preserve">    public double batteryCapacity = 1000; // mAh</w:t>
      </w:r>
      <w:r w:rsidRPr="00A03661">
        <w:rPr>
          <w:rFonts w:eastAsia="Calibri"/>
          <w:sz w:val="28"/>
          <w:szCs w:val="28"/>
          <w:lang w:val="uk-UA" w:eastAsia="en-US"/>
        </w:rPr>
        <w:br/>
      </w:r>
      <w:r w:rsidRPr="00A03661">
        <w:rPr>
          <w:rFonts w:eastAsia="Calibri"/>
          <w:sz w:val="28"/>
          <w:szCs w:val="28"/>
          <w:lang w:val="uk-UA" w:eastAsia="en-US"/>
        </w:rPr>
        <w:br/>
        <w:t xml:space="preserve">    public final static ThreadLocal&lt;Double&gt; </w:t>
      </w:r>
      <w:r w:rsidRPr="00A03661">
        <w:rPr>
          <w:rFonts w:eastAsia="Calibri"/>
          <w:i/>
          <w:iCs/>
          <w:sz w:val="28"/>
          <w:szCs w:val="28"/>
          <w:lang w:val="uk-UA" w:eastAsia="en-US"/>
        </w:rPr>
        <w:t xml:space="preserve">sensingRate </w:t>
      </w:r>
      <w:r w:rsidRPr="00A03661">
        <w:rPr>
          <w:rFonts w:eastAsia="Calibri"/>
          <w:sz w:val="28"/>
          <w:szCs w:val="28"/>
          <w:lang w:val="uk-UA" w:eastAsia="en-US"/>
        </w:rPr>
        <w:t>= ThreadLocal.</w:t>
      </w:r>
      <w:r w:rsidRPr="00A03661">
        <w:rPr>
          <w:rFonts w:eastAsia="Calibri"/>
          <w:i/>
          <w:iCs/>
          <w:sz w:val="28"/>
          <w:szCs w:val="28"/>
          <w:lang w:val="uk-UA" w:eastAsia="en-US"/>
        </w:rPr>
        <w:t>withInitial</w:t>
      </w:r>
      <w:r w:rsidRPr="00A03661">
        <w:rPr>
          <w:rFonts w:eastAsia="Calibri"/>
          <w:sz w:val="28"/>
          <w:szCs w:val="28"/>
          <w:lang w:val="uk-UA" w:eastAsia="en-US"/>
        </w:rPr>
        <w:t>(() -&gt; 1 / 60.0); // omega</w:t>
      </w:r>
      <w:r w:rsidRPr="00A03661">
        <w:rPr>
          <w:rFonts w:eastAsia="Calibri"/>
          <w:sz w:val="28"/>
          <w:szCs w:val="28"/>
          <w:lang w:val="uk-UA" w:eastAsia="en-US"/>
        </w:rPr>
        <w:br/>
      </w:r>
      <w:r w:rsidRPr="00A03661">
        <w:rPr>
          <w:rFonts w:eastAsia="Calibri"/>
          <w:sz w:val="28"/>
          <w:szCs w:val="28"/>
          <w:lang w:val="uk-UA" w:eastAsia="en-US"/>
        </w:rPr>
        <w:br/>
        <w:t xml:space="preserve">    public final static int </w:t>
      </w:r>
      <w:r w:rsidRPr="00A03661">
        <w:rPr>
          <w:rFonts w:eastAsia="Calibri"/>
          <w:i/>
          <w:iCs/>
          <w:sz w:val="28"/>
          <w:szCs w:val="28"/>
          <w:lang w:val="uk-UA" w:eastAsia="en-US"/>
        </w:rPr>
        <w:t xml:space="preserve">bufferCapacity </w:t>
      </w:r>
      <w:r w:rsidRPr="00A03661">
        <w:rPr>
          <w:rFonts w:eastAsia="Calibri"/>
          <w:sz w:val="28"/>
          <w:szCs w:val="28"/>
          <w:lang w:val="uk-UA" w:eastAsia="en-US"/>
        </w:rPr>
        <w:t>= 1000; // bytes</w:t>
      </w:r>
      <w:r w:rsidRPr="00A03661">
        <w:rPr>
          <w:rFonts w:eastAsia="Calibri"/>
          <w:sz w:val="28"/>
          <w:szCs w:val="28"/>
          <w:lang w:val="uk-UA" w:eastAsia="en-US"/>
        </w:rPr>
        <w:br/>
      </w:r>
      <w:r w:rsidRPr="00A03661">
        <w:rPr>
          <w:rFonts w:eastAsia="Calibri"/>
          <w:sz w:val="28"/>
          <w:szCs w:val="28"/>
          <w:lang w:val="uk-UA" w:eastAsia="en-US"/>
        </w:rPr>
        <w:br/>
        <w:t xml:space="preserve">    public final static long </w:t>
      </w:r>
      <w:r w:rsidRPr="00A03661">
        <w:rPr>
          <w:rFonts w:eastAsia="Calibri"/>
          <w:i/>
          <w:iCs/>
          <w:sz w:val="28"/>
          <w:szCs w:val="28"/>
          <w:lang w:val="uk-UA" w:eastAsia="en-US"/>
        </w:rPr>
        <w:t xml:space="preserve">sensingWorkTime </w:t>
      </w:r>
      <w:r w:rsidRPr="00A03661">
        <w:rPr>
          <w:rFonts w:eastAsia="Calibri"/>
          <w:sz w:val="28"/>
          <w:szCs w:val="28"/>
          <w:lang w:val="uk-UA" w:eastAsia="en-US"/>
        </w:rPr>
        <w:t>= 200; // ms</w:t>
      </w:r>
      <w:r w:rsidRPr="00A03661">
        <w:rPr>
          <w:rFonts w:eastAsia="Calibri"/>
          <w:sz w:val="28"/>
          <w:szCs w:val="28"/>
          <w:lang w:val="uk-UA" w:eastAsia="en-US"/>
        </w:rPr>
        <w:br/>
      </w:r>
      <w:r w:rsidRPr="00A03661">
        <w:rPr>
          <w:rFonts w:eastAsia="Calibri"/>
          <w:sz w:val="28"/>
          <w:szCs w:val="28"/>
          <w:lang w:val="uk-UA" w:eastAsia="en-US"/>
        </w:rPr>
        <w:br/>
        <w:t xml:space="preserve">    public final static long </w:t>
      </w:r>
      <w:r w:rsidRPr="00A03661">
        <w:rPr>
          <w:rFonts w:eastAsia="Calibri"/>
          <w:i/>
          <w:iCs/>
          <w:sz w:val="28"/>
          <w:szCs w:val="28"/>
          <w:lang w:val="uk-UA" w:eastAsia="en-US"/>
        </w:rPr>
        <w:t xml:space="preserve">beaconSendTime </w:t>
      </w:r>
      <w:r w:rsidRPr="00A03661">
        <w:rPr>
          <w:rFonts w:eastAsia="Calibri"/>
          <w:sz w:val="28"/>
          <w:szCs w:val="28"/>
          <w:lang w:val="uk-UA" w:eastAsia="en-US"/>
        </w:rPr>
        <w:t>= 100; // ms</w:t>
      </w:r>
      <w:r w:rsidRPr="00A03661">
        <w:rPr>
          <w:rFonts w:eastAsia="Calibri"/>
          <w:sz w:val="28"/>
          <w:szCs w:val="28"/>
          <w:lang w:val="uk-UA" w:eastAsia="en-US"/>
        </w:rPr>
        <w:br/>
        <w:t xml:space="preserve">    public final static long </w:t>
      </w:r>
      <w:r w:rsidRPr="00A03661">
        <w:rPr>
          <w:rFonts w:eastAsia="Calibri"/>
          <w:i/>
          <w:iCs/>
          <w:sz w:val="28"/>
          <w:szCs w:val="28"/>
          <w:lang w:val="uk-UA" w:eastAsia="en-US"/>
        </w:rPr>
        <w:t xml:space="preserve">beaconListenTime </w:t>
      </w:r>
      <w:r w:rsidRPr="00A03661">
        <w:rPr>
          <w:rFonts w:eastAsia="Calibri"/>
          <w:sz w:val="28"/>
          <w:szCs w:val="28"/>
          <w:lang w:val="uk-UA" w:eastAsia="en-US"/>
        </w:rPr>
        <w:t>= 300; // ms</w:t>
      </w:r>
      <w:r w:rsidRPr="00A03661">
        <w:rPr>
          <w:rFonts w:eastAsia="Calibri"/>
          <w:sz w:val="28"/>
          <w:szCs w:val="28"/>
          <w:lang w:val="uk-UA" w:eastAsia="en-US"/>
        </w:rPr>
        <w:br/>
      </w:r>
      <w:r w:rsidRPr="00A03661">
        <w:rPr>
          <w:rFonts w:eastAsia="Calibri"/>
          <w:sz w:val="28"/>
          <w:szCs w:val="28"/>
          <w:lang w:val="uk-UA" w:eastAsia="en-US"/>
        </w:rPr>
        <w:br/>
        <w:t xml:space="preserve">    public final static long </w:t>
      </w:r>
      <w:r w:rsidRPr="00A03661">
        <w:rPr>
          <w:rFonts w:eastAsia="Calibri"/>
          <w:i/>
          <w:iCs/>
          <w:sz w:val="28"/>
          <w:szCs w:val="28"/>
          <w:lang w:val="uk-UA" w:eastAsia="en-US"/>
        </w:rPr>
        <w:t xml:space="preserve">sentTimePerByte </w:t>
      </w:r>
      <w:r w:rsidRPr="00A03661">
        <w:rPr>
          <w:rFonts w:eastAsia="Calibri"/>
          <w:sz w:val="28"/>
          <w:szCs w:val="28"/>
          <w:lang w:val="uk-UA" w:eastAsia="en-US"/>
        </w:rPr>
        <w:t>= 20; // receive/transit time</w:t>
      </w:r>
      <w:r w:rsidRPr="00A03661">
        <w:rPr>
          <w:rFonts w:eastAsia="Calibri"/>
          <w:sz w:val="28"/>
          <w:szCs w:val="28"/>
          <w:lang w:val="uk-UA" w:eastAsia="en-US"/>
        </w:rPr>
        <w:br/>
      </w:r>
      <w:r w:rsidRPr="00A03661">
        <w:rPr>
          <w:rFonts w:eastAsia="Calibri"/>
          <w:sz w:val="28"/>
          <w:szCs w:val="28"/>
          <w:lang w:val="uk-UA" w:eastAsia="en-US"/>
        </w:rPr>
        <w:br/>
        <w:t xml:space="preserve">    static ThreadLocal&lt;Double&gt; </w:t>
      </w:r>
      <w:r w:rsidRPr="00A03661">
        <w:rPr>
          <w:rFonts w:eastAsia="Calibri"/>
          <w:i/>
          <w:iCs/>
          <w:sz w:val="28"/>
          <w:szCs w:val="28"/>
          <w:lang w:val="uk-UA" w:eastAsia="en-US"/>
        </w:rPr>
        <w:t xml:space="preserve">importanceCoefficient </w:t>
      </w:r>
      <w:r w:rsidRPr="00A03661">
        <w:rPr>
          <w:rFonts w:eastAsia="Calibri"/>
          <w:sz w:val="28"/>
          <w:szCs w:val="28"/>
          <w:lang w:val="uk-UA" w:eastAsia="en-US"/>
        </w:rPr>
        <w:t>= ThreadLocal.</w:t>
      </w:r>
      <w:r w:rsidRPr="00A03661">
        <w:rPr>
          <w:rFonts w:eastAsia="Calibri"/>
          <w:i/>
          <w:iCs/>
          <w:sz w:val="28"/>
          <w:szCs w:val="28"/>
          <w:lang w:val="uk-UA" w:eastAsia="en-US"/>
        </w:rPr>
        <w:t>withInitial</w:t>
      </w:r>
      <w:r w:rsidRPr="00A03661">
        <w:rPr>
          <w:rFonts w:eastAsia="Calibri"/>
          <w:sz w:val="28"/>
          <w:szCs w:val="28"/>
          <w:lang w:val="uk-UA" w:eastAsia="en-US"/>
        </w:rPr>
        <w:t>(() -&gt; 0.02);</w:t>
      </w:r>
      <w:r w:rsidRPr="00A03661">
        <w:rPr>
          <w:rFonts w:eastAsia="Calibri"/>
          <w:sz w:val="28"/>
          <w:szCs w:val="28"/>
          <w:lang w:val="uk-UA" w:eastAsia="en-US"/>
        </w:rPr>
        <w:br/>
        <w:t xml:space="preserve">    static ThreadLocal&lt;Supplier&lt;Node&gt;&gt; </w:t>
      </w:r>
      <w:r w:rsidRPr="00A03661">
        <w:rPr>
          <w:rFonts w:eastAsia="Calibri"/>
          <w:i/>
          <w:iCs/>
          <w:sz w:val="28"/>
          <w:szCs w:val="28"/>
          <w:lang w:val="uk-UA" w:eastAsia="en-US"/>
        </w:rPr>
        <w:t xml:space="preserve">messageReceiverSupplier </w:t>
      </w:r>
      <w:r w:rsidRPr="00A03661">
        <w:rPr>
          <w:rFonts w:eastAsia="Calibri"/>
          <w:sz w:val="28"/>
          <w:szCs w:val="28"/>
          <w:lang w:val="uk-UA" w:eastAsia="en-US"/>
        </w:rPr>
        <w:t>= new ThreadLocal&lt;&gt;();</w:t>
      </w:r>
      <w:r w:rsidRPr="00A03661">
        <w:rPr>
          <w:rFonts w:eastAsia="Calibri"/>
          <w:sz w:val="28"/>
          <w:szCs w:val="28"/>
          <w:lang w:val="uk-UA" w:eastAsia="en-US"/>
        </w:rPr>
        <w:br/>
      </w:r>
      <w:r w:rsidRPr="00A03661">
        <w:rPr>
          <w:rFonts w:eastAsia="Calibri"/>
          <w:sz w:val="28"/>
          <w:szCs w:val="28"/>
          <w:lang w:val="uk-UA" w:eastAsia="en-US"/>
        </w:rPr>
        <w:br/>
        <w:t xml:space="preserve">    private int id;</w:t>
      </w:r>
      <w:r w:rsidRPr="00A03661">
        <w:rPr>
          <w:rFonts w:eastAsia="Calibri"/>
          <w:sz w:val="28"/>
          <w:szCs w:val="28"/>
          <w:lang w:val="uk-UA" w:eastAsia="en-US"/>
        </w:rPr>
        <w:br/>
      </w:r>
      <w:r w:rsidRPr="00A03661">
        <w:rPr>
          <w:rFonts w:eastAsia="Calibri"/>
          <w:sz w:val="28"/>
          <w:szCs w:val="28"/>
          <w:lang w:val="uk-UA" w:eastAsia="en-US"/>
        </w:rPr>
        <w:br/>
        <w:t xml:space="preserve">    private Set&lt;Node&gt; neighbours;</w:t>
      </w:r>
      <w:r w:rsidRPr="00A03661">
        <w:rPr>
          <w:rFonts w:eastAsia="Calibri"/>
          <w:sz w:val="28"/>
          <w:szCs w:val="28"/>
          <w:lang w:val="uk-UA" w:eastAsia="en-US"/>
        </w:rPr>
        <w:br/>
      </w:r>
      <w:r w:rsidRPr="00A03661">
        <w:rPr>
          <w:rFonts w:eastAsia="Calibri"/>
          <w:sz w:val="28"/>
          <w:szCs w:val="28"/>
          <w:lang w:val="uk-UA" w:eastAsia="en-US"/>
        </w:rPr>
        <w:br/>
        <w:t xml:space="preserve">    private Map&lt;Node, Double&gt; distanceVector;</w:t>
      </w:r>
      <w:r w:rsidRPr="00A03661">
        <w:rPr>
          <w:rFonts w:eastAsia="Calibri"/>
          <w:sz w:val="28"/>
          <w:szCs w:val="28"/>
          <w:lang w:val="uk-UA" w:eastAsia="en-US"/>
        </w:rPr>
        <w:br/>
        <w:t xml:space="preserve">    private Map&lt;Node, Double&gt; neghbourLoad;</w:t>
      </w:r>
      <w:r w:rsidRPr="00A03661">
        <w:rPr>
          <w:rFonts w:eastAsia="Calibri"/>
          <w:sz w:val="28"/>
          <w:szCs w:val="28"/>
          <w:lang w:val="uk-UA" w:eastAsia="en-US"/>
        </w:rPr>
        <w:br/>
        <w:t xml:space="preserve">    private Map&lt;Node, Map&lt;Node, Double&gt;&gt; neighboursDistanceVector;</w:t>
      </w:r>
      <w:r w:rsidRPr="00A03661">
        <w:rPr>
          <w:rFonts w:eastAsia="Calibri"/>
          <w:sz w:val="28"/>
          <w:szCs w:val="28"/>
          <w:lang w:val="uk-UA" w:eastAsia="en-US"/>
        </w:rPr>
        <w:br/>
      </w:r>
      <w:r w:rsidRPr="00A03661">
        <w:rPr>
          <w:rFonts w:eastAsia="Calibri"/>
          <w:sz w:val="28"/>
          <w:szCs w:val="28"/>
          <w:lang w:val="uk-UA" w:eastAsia="en-US"/>
        </w:rPr>
        <w:br/>
        <w:t xml:space="preserve">    private Queue&lt;Message&gt; buffer;</w:t>
      </w:r>
      <w:r w:rsidRPr="00A03661">
        <w:rPr>
          <w:rFonts w:eastAsia="Calibri"/>
          <w:sz w:val="28"/>
          <w:szCs w:val="28"/>
          <w:lang w:val="uk-UA" w:eastAsia="en-US"/>
        </w:rPr>
        <w:br/>
      </w:r>
      <w:r w:rsidRPr="00A03661">
        <w:rPr>
          <w:rFonts w:eastAsia="Calibri"/>
          <w:sz w:val="28"/>
          <w:szCs w:val="28"/>
          <w:lang w:val="uk-UA" w:eastAsia="en-US"/>
        </w:rPr>
        <w:br/>
        <w:t xml:space="preserve">    private Queue&lt;Message&gt; incomingQueue;</w:t>
      </w:r>
      <w:r w:rsidRPr="00A03661">
        <w:rPr>
          <w:rFonts w:eastAsia="Calibri"/>
          <w:sz w:val="28"/>
          <w:szCs w:val="28"/>
          <w:lang w:val="uk-UA" w:eastAsia="en-US"/>
        </w:rPr>
        <w:br/>
        <w:t xml:space="preserve">    private Queue&lt;Message&gt; outgoingQueue;</w:t>
      </w:r>
      <w:r w:rsidRPr="00A03661">
        <w:rPr>
          <w:rFonts w:eastAsia="Calibri"/>
          <w:sz w:val="28"/>
          <w:szCs w:val="28"/>
          <w:lang w:val="uk-UA" w:eastAsia="en-US"/>
        </w:rPr>
        <w:br/>
      </w:r>
      <w:r w:rsidRPr="00A03661">
        <w:rPr>
          <w:rFonts w:eastAsia="Calibri"/>
          <w:sz w:val="28"/>
          <w:szCs w:val="28"/>
          <w:lang w:val="uk-UA" w:eastAsia="en-US"/>
        </w:rPr>
        <w:br/>
        <w:t xml:space="preserve">    private Map&lt;Message, Node&gt; chosenPath;</w:t>
      </w:r>
      <w:r w:rsidRPr="00A03661">
        <w:rPr>
          <w:rFonts w:eastAsia="Calibri"/>
          <w:sz w:val="28"/>
          <w:szCs w:val="28"/>
          <w:lang w:val="uk-UA" w:eastAsia="en-US"/>
        </w:rPr>
        <w:br/>
        <w:t xml:space="preserve">    private State currentState = State.</w:t>
      </w:r>
      <w:r w:rsidRPr="00A03661">
        <w:rPr>
          <w:rFonts w:eastAsia="Calibri"/>
          <w:i/>
          <w:iCs/>
          <w:sz w:val="28"/>
          <w:szCs w:val="28"/>
          <w:lang w:val="uk-UA" w:eastAsia="en-US"/>
        </w:rPr>
        <w:t>SLEEP</w:t>
      </w:r>
      <w:r w:rsidRPr="00A03661">
        <w:rPr>
          <w:rFonts w:eastAsia="Calibri"/>
          <w:sz w:val="28"/>
          <w:szCs w:val="28"/>
          <w:lang w:val="uk-UA" w:eastAsia="en-US"/>
        </w:rPr>
        <w:t>;</w:t>
      </w:r>
      <w:r w:rsidRPr="00A03661">
        <w:rPr>
          <w:rFonts w:eastAsia="Calibri"/>
          <w:sz w:val="28"/>
          <w:szCs w:val="28"/>
          <w:lang w:val="uk-UA" w:eastAsia="en-US"/>
        </w:rPr>
        <w:br/>
        <w:t xml:space="preserve">    private Message currentMessage = null;</w:t>
      </w:r>
      <w:r w:rsidRPr="00A03661">
        <w:rPr>
          <w:rFonts w:eastAsia="Calibri"/>
          <w:sz w:val="28"/>
          <w:szCs w:val="28"/>
          <w:lang w:val="uk-UA" w:eastAsia="en-US"/>
        </w:rPr>
        <w:br/>
      </w:r>
      <w:r w:rsidRPr="00A03661">
        <w:rPr>
          <w:rFonts w:eastAsia="Calibri"/>
          <w:sz w:val="28"/>
          <w:szCs w:val="28"/>
          <w:lang w:val="uk-UA" w:eastAsia="en-US"/>
        </w:rPr>
        <w:br/>
        <w:t xml:space="preserve">    private long lastSensingTime;</w:t>
      </w:r>
      <w:r w:rsidRPr="00A03661">
        <w:rPr>
          <w:rFonts w:eastAsia="Calibri"/>
          <w:sz w:val="28"/>
          <w:szCs w:val="28"/>
          <w:lang w:val="uk-UA" w:eastAsia="en-US"/>
        </w:rPr>
        <w:br/>
        <w:t xml:space="preserve">    public long currentTime = 0L;</w:t>
      </w:r>
      <w:r w:rsidRPr="00A03661">
        <w:rPr>
          <w:rFonts w:eastAsia="Calibri"/>
          <w:sz w:val="28"/>
          <w:szCs w:val="28"/>
          <w:lang w:val="uk-UA" w:eastAsia="en-US"/>
        </w:rPr>
        <w:br/>
        <w:t xml:space="preserve">    private long stateTime;</w:t>
      </w:r>
      <w:r w:rsidRPr="00A03661">
        <w:rPr>
          <w:rFonts w:eastAsia="Calibri"/>
          <w:sz w:val="28"/>
          <w:szCs w:val="28"/>
          <w:lang w:val="uk-UA" w:eastAsia="en-US"/>
        </w:rPr>
        <w:br/>
        <w:t xml:space="preserve">    public long activeTime = 0L;</w:t>
      </w:r>
      <w:r w:rsidRPr="00A03661">
        <w:rPr>
          <w:rFonts w:eastAsia="Calibri"/>
          <w:sz w:val="28"/>
          <w:szCs w:val="28"/>
          <w:lang w:val="uk-UA" w:eastAsia="en-US"/>
        </w:rPr>
        <w:br/>
        <w:t xml:space="preserve">    public long awakeFrom;</w:t>
      </w:r>
      <w:r w:rsidRPr="00A03661">
        <w:rPr>
          <w:rFonts w:eastAsia="Calibri"/>
          <w:sz w:val="28"/>
          <w:szCs w:val="28"/>
          <w:lang w:val="uk-UA" w:eastAsia="en-US"/>
        </w:rPr>
        <w:br/>
      </w:r>
      <w:r w:rsidRPr="00A03661">
        <w:rPr>
          <w:rFonts w:eastAsia="Calibri"/>
          <w:sz w:val="28"/>
          <w:szCs w:val="28"/>
          <w:lang w:val="uk-UA" w:eastAsia="en-US"/>
        </w:rPr>
        <w:br/>
        <w:t xml:space="preserve">    double lostKoefficient = 1;</w:t>
      </w:r>
      <w:r w:rsidRPr="00A03661">
        <w:rPr>
          <w:rFonts w:eastAsia="Calibri"/>
          <w:sz w:val="28"/>
          <w:szCs w:val="28"/>
          <w:lang w:val="uk-UA" w:eastAsia="en-US"/>
        </w:rPr>
        <w:br/>
        <w:t xml:space="preserve">    double m = 0;</w:t>
      </w:r>
      <w:r w:rsidRPr="00A03661">
        <w:rPr>
          <w:rFonts w:eastAsia="Calibri"/>
          <w:sz w:val="28"/>
          <w:szCs w:val="28"/>
          <w:lang w:val="uk-UA" w:eastAsia="en-US"/>
        </w:rPr>
        <w:br/>
      </w:r>
      <w:r w:rsidRPr="00A03661">
        <w:rPr>
          <w:rFonts w:eastAsia="Calibri"/>
          <w:sz w:val="28"/>
          <w:szCs w:val="28"/>
          <w:lang w:val="uk-UA" w:eastAsia="en-US"/>
        </w:rPr>
        <w:br/>
        <w:t xml:space="preserve">    private long tranmissionDuration;</w:t>
      </w:r>
      <w:r w:rsidRPr="00A03661">
        <w:rPr>
          <w:rFonts w:eastAsia="Calibri"/>
          <w:sz w:val="28"/>
          <w:szCs w:val="28"/>
          <w:lang w:val="uk-UA" w:eastAsia="en-US"/>
        </w:rPr>
        <w:br/>
      </w:r>
      <w:r w:rsidRPr="00A03661">
        <w:rPr>
          <w:rFonts w:eastAsia="Calibri"/>
          <w:sz w:val="28"/>
          <w:szCs w:val="28"/>
          <w:lang w:val="uk-UA" w:eastAsia="en-US"/>
        </w:rPr>
        <w:br/>
        <w:t xml:space="preserve">    public Node(int id) {</w:t>
      </w:r>
      <w:r w:rsidRPr="00A03661">
        <w:rPr>
          <w:rFonts w:eastAsia="Calibri"/>
          <w:sz w:val="28"/>
          <w:szCs w:val="28"/>
          <w:lang w:val="uk-UA" w:eastAsia="en-US"/>
        </w:rPr>
        <w:br/>
        <w:t xml:space="preserve">        this.id = id;</w:t>
      </w:r>
      <w:r w:rsidRPr="00A03661">
        <w:rPr>
          <w:rFonts w:eastAsia="Calibri"/>
          <w:sz w:val="28"/>
          <w:szCs w:val="28"/>
          <w:lang w:val="uk-UA" w:eastAsia="en-US"/>
        </w:rPr>
        <w:br/>
        <w:t xml:space="preserve">        this.neighbours = new HashSet&lt;&gt;();</w:t>
      </w:r>
      <w:r w:rsidRPr="00A03661">
        <w:rPr>
          <w:rFonts w:eastAsia="Calibri"/>
          <w:sz w:val="28"/>
          <w:szCs w:val="28"/>
          <w:lang w:val="uk-UA" w:eastAsia="en-US"/>
        </w:rPr>
        <w:br/>
        <w:t xml:space="preserve">        this.distanceVector = new HashMap&lt;&gt;();</w:t>
      </w:r>
      <w:r w:rsidRPr="00A03661">
        <w:rPr>
          <w:rFonts w:eastAsia="Calibri"/>
          <w:sz w:val="28"/>
          <w:szCs w:val="28"/>
          <w:lang w:val="uk-UA" w:eastAsia="en-US"/>
        </w:rPr>
        <w:br/>
        <w:t xml:space="preserve">        this.neghbourLoad = new HashMap&lt;&gt;();</w:t>
      </w:r>
      <w:r w:rsidRPr="00A03661">
        <w:rPr>
          <w:rFonts w:eastAsia="Calibri"/>
          <w:sz w:val="28"/>
          <w:szCs w:val="28"/>
          <w:lang w:val="uk-UA" w:eastAsia="en-US"/>
        </w:rPr>
        <w:br/>
        <w:t xml:space="preserve">        this.neighboursDistanceVector = new HashMap&lt;&gt;(new HashMap&lt;&gt;());</w:t>
      </w:r>
      <w:r w:rsidRPr="00A03661">
        <w:rPr>
          <w:rFonts w:eastAsia="Calibri"/>
          <w:sz w:val="28"/>
          <w:szCs w:val="28"/>
          <w:lang w:val="uk-UA" w:eastAsia="en-US"/>
        </w:rPr>
        <w:br/>
        <w:t xml:space="preserve">        this.buffer = new LinkedList&lt;&gt;();</w:t>
      </w:r>
      <w:r w:rsidRPr="00A03661">
        <w:rPr>
          <w:rFonts w:eastAsia="Calibri"/>
          <w:sz w:val="28"/>
          <w:szCs w:val="28"/>
          <w:lang w:val="uk-UA" w:eastAsia="en-US"/>
        </w:rPr>
        <w:br/>
        <w:t xml:space="preserve">        this.outgoingQueue = new LinkedList&lt;&gt;();</w:t>
      </w:r>
      <w:r w:rsidRPr="00A03661">
        <w:rPr>
          <w:rFonts w:eastAsia="Calibri"/>
          <w:sz w:val="28"/>
          <w:szCs w:val="28"/>
          <w:lang w:val="uk-UA" w:eastAsia="en-US"/>
        </w:rPr>
        <w:br/>
        <w:t xml:space="preserve">        this.incomingQueue = new LinkedList&lt;&gt;();</w:t>
      </w:r>
      <w:r w:rsidRPr="00A03661">
        <w:rPr>
          <w:rFonts w:eastAsia="Calibri"/>
          <w:sz w:val="28"/>
          <w:szCs w:val="28"/>
          <w:lang w:val="uk-UA" w:eastAsia="en-US"/>
        </w:rPr>
        <w:br/>
        <w:t xml:space="preserve">        chosenPath = new HashMap&lt;&gt;();</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public void dispatch(long discretePeriod) {</w:t>
      </w:r>
      <w:r w:rsidRPr="00A03661">
        <w:rPr>
          <w:rFonts w:eastAsia="Calibri"/>
          <w:sz w:val="28"/>
          <w:szCs w:val="28"/>
          <w:lang w:val="uk-UA" w:eastAsia="en-US"/>
        </w:rPr>
        <w:br/>
        <w:t xml:space="preserve">        switch (currentState) {</w:t>
      </w:r>
      <w:r w:rsidRPr="00A03661">
        <w:rPr>
          <w:rFonts w:eastAsia="Calibri"/>
          <w:sz w:val="28"/>
          <w:szCs w:val="28"/>
          <w:lang w:val="uk-UA" w:eastAsia="en-US"/>
        </w:rPr>
        <w:br/>
        <w:t xml:space="preserve">            case </w:t>
      </w:r>
      <w:r w:rsidRPr="00A03661">
        <w:rPr>
          <w:rFonts w:eastAsia="Calibri"/>
          <w:i/>
          <w:iCs/>
          <w:sz w:val="28"/>
          <w:szCs w:val="28"/>
          <w:lang w:val="uk-UA" w:eastAsia="en-US"/>
        </w:rPr>
        <w:t>SLEEP</w:t>
      </w:r>
      <w:r w:rsidRPr="00A03661">
        <w:rPr>
          <w:rFonts w:eastAsia="Calibri"/>
          <w:sz w:val="28"/>
          <w:szCs w:val="28"/>
          <w:lang w:val="uk-UA" w:eastAsia="en-US"/>
        </w:rPr>
        <w:t>:</w:t>
      </w:r>
      <w:r w:rsidRPr="00A03661">
        <w:rPr>
          <w:rFonts w:eastAsia="Calibri"/>
          <w:sz w:val="28"/>
          <w:szCs w:val="28"/>
          <w:lang w:val="uk-UA" w:eastAsia="en-US"/>
        </w:rPr>
        <w:br/>
        <w:t xml:space="preserve">                if (currentTime &gt;= awakeFrom) {</w:t>
      </w:r>
      <w:r w:rsidRPr="00A03661">
        <w:rPr>
          <w:rFonts w:eastAsia="Calibri"/>
          <w:sz w:val="28"/>
          <w:szCs w:val="28"/>
          <w:lang w:val="uk-UA" w:eastAsia="en-US"/>
        </w:rPr>
        <w:br/>
        <w:t xml:space="preserve">                    currentState = State.</w:t>
      </w:r>
      <w:r w:rsidRPr="00A03661">
        <w:rPr>
          <w:rFonts w:eastAsia="Calibri"/>
          <w:i/>
          <w:iCs/>
          <w:sz w:val="28"/>
          <w:szCs w:val="28"/>
          <w:lang w:val="uk-UA" w:eastAsia="en-US"/>
        </w:rPr>
        <w:t>BEACON</w:t>
      </w:r>
      <w:r w:rsidRPr="00A03661">
        <w:rPr>
          <w:rFonts w:eastAsia="Calibri"/>
          <w:sz w:val="28"/>
          <w:szCs w:val="28"/>
          <w:lang w:val="uk-UA" w:eastAsia="en-US"/>
        </w:rPr>
        <w:t>;</w:t>
      </w:r>
      <w:r w:rsidRPr="00A03661">
        <w:rPr>
          <w:rFonts w:eastAsia="Calibri"/>
          <w:sz w:val="28"/>
          <w:szCs w:val="28"/>
          <w:lang w:val="uk-UA" w:eastAsia="en-US"/>
        </w:rPr>
        <w:br/>
        <w:t xml:space="preserve">                    stateTime = currentTime - awakeFrom;</w:t>
      </w:r>
      <w:r w:rsidRPr="00A03661">
        <w:rPr>
          <w:rFonts w:eastAsia="Calibri"/>
          <w:sz w:val="28"/>
          <w:szCs w:val="28"/>
          <w:lang w:val="uk-UA" w:eastAsia="en-US"/>
        </w:rPr>
        <w:br/>
        <w:t xml:space="preserve">                    dispatch(discretePeriod);</w:t>
      </w:r>
      <w:r w:rsidRPr="00A03661">
        <w:rPr>
          <w:rFonts w:eastAsia="Calibri"/>
          <w:sz w:val="28"/>
          <w:szCs w:val="28"/>
          <w:lang w:val="uk-UA" w:eastAsia="en-US"/>
        </w:rPr>
        <w:br/>
        <w:t xml:space="preserve">                    break;</w:t>
      </w:r>
      <w:r w:rsidRPr="00A03661">
        <w:rPr>
          <w:rFonts w:eastAsia="Calibri"/>
          <w:sz w:val="28"/>
          <w:szCs w:val="28"/>
          <w:lang w:val="uk-UA" w:eastAsia="en-US"/>
        </w:rPr>
        <w:br/>
        <w:t xml:space="preserve">                }</w:t>
      </w:r>
      <w:r w:rsidRPr="00A03661">
        <w:rPr>
          <w:rFonts w:eastAsia="Calibri"/>
          <w:sz w:val="28"/>
          <w:szCs w:val="28"/>
          <w:lang w:val="uk-UA" w:eastAsia="en-US"/>
        </w:rPr>
        <w:br/>
        <w:t xml:space="preserve">                currentTime += discretePeriod;</w:t>
      </w:r>
      <w:r w:rsidRPr="00A03661">
        <w:rPr>
          <w:rFonts w:eastAsia="Calibri"/>
          <w:sz w:val="28"/>
          <w:szCs w:val="28"/>
          <w:lang w:val="uk-UA" w:eastAsia="en-US"/>
        </w:rPr>
        <w:br/>
        <w:t xml:space="preserve">                break;</w:t>
      </w:r>
      <w:r w:rsidRPr="00A03661">
        <w:rPr>
          <w:rFonts w:eastAsia="Calibri"/>
          <w:sz w:val="28"/>
          <w:szCs w:val="28"/>
          <w:lang w:val="uk-UA" w:eastAsia="en-US"/>
        </w:rPr>
        <w:br/>
        <w:t xml:space="preserve">            case </w:t>
      </w:r>
      <w:r w:rsidRPr="00A03661">
        <w:rPr>
          <w:rFonts w:eastAsia="Calibri"/>
          <w:i/>
          <w:iCs/>
          <w:sz w:val="28"/>
          <w:szCs w:val="28"/>
          <w:lang w:val="uk-UA" w:eastAsia="en-US"/>
        </w:rPr>
        <w:t>BEACON</w:t>
      </w:r>
      <w:r w:rsidRPr="00A03661">
        <w:rPr>
          <w:rFonts w:eastAsia="Calibri"/>
          <w:sz w:val="28"/>
          <w:szCs w:val="28"/>
          <w:lang w:val="uk-UA" w:eastAsia="en-US"/>
        </w:rPr>
        <w:t>:</w:t>
      </w:r>
      <w:r w:rsidRPr="00A03661">
        <w:rPr>
          <w:rFonts w:eastAsia="Calibri"/>
          <w:sz w:val="28"/>
          <w:szCs w:val="28"/>
          <w:lang w:val="uk-UA" w:eastAsia="en-US"/>
        </w:rPr>
        <w:br/>
        <w:t xml:space="preserve">                sendBeacon();</w:t>
      </w:r>
      <w:r w:rsidRPr="00A03661">
        <w:rPr>
          <w:rFonts w:eastAsia="Calibri"/>
          <w:sz w:val="28"/>
          <w:szCs w:val="28"/>
          <w:lang w:val="uk-UA" w:eastAsia="en-US"/>
        </w:rPr>
        <w:br/>
        <w:t xml:space="preserve">                if (stateTime &gt;= </w:t>
      </w:r>
      <w:r w:rsidRPr="00A03661">
        <w:rPr>
          <w:rFonts w:eastAsia="Calibri"/>
          <w:i/>
          <w:iCs/>
          <w:sz w:val="28"/>
          <w:szCs w:val="28"/>
          <w:lang w:val="uk-UA" w:eastAsia="en-US"/>
        </w:rPr>
        <w:t>beaconSendTime</w:t>
      </w:r>
      <w:r w:rsidRPr="00A03661">
        <w:rPr>
          <w:rFonts w:eastAsia="Calibri"/>
          <w:sz w:val="28"/>
          <w:szCs w:val="28"/>
          <w:lang w:val="uk-UA" w:eastAsia="en-US"/>
        </w:rPr>
        <w:t>) {</w:t>
      </w:r>
      <w:r w:rsidRPr="00A03661">
        <w:rPr>
          <w:rFonts w:eastAsia="Calibri"/>
          <w:sz w:val="28"/>
          <w:szCs w:val="28"/>
          <w:lang w:val="uk-UA" w:eastAsia="en-US"/>
        </w:rPr>
        <w:br/>
        <w:t xml:space="preserve">                    if (currentTime - lastSensingTime &lt; (1 / </w:t>
      </w:r>
      <w:r w:rsidRPr="00A03661">
        <w:rPr>
          <w:rFonts w:eastAsia="Calibri"/>
          <w:i/>
          <w:iCs/>
          <w:sz w:val="28"/>
          <w:szCs w:val="28"/>
          <w:lang w:val="uk-UA" w:eastAsia="en-US"/>
        </w:rPr>
        <w:t>sensingRate</w:t>
      </w:r>
      <w:r w:rsidRPr="00A03661">
        <w:rPr>
          <w:rFonts w:eastAsia="Calibri"/>
          <w:sz w:val="28"/>
          <w:szCs w:val="28"/>
          <w:lang w:val="uk-UA" w:eastAsia="en-US"/>
        </w:rPr>
        <w:t>.get()) * 1000) {</w:t>
      </w:r>
      <w:r w:rsidRPr="00A03661">
        <w:rPr>
          <w:rFonts w:eastAsia="Calibri"/>
          <w:sz w:val="28"/>
          <w:szCs w:val="28"/>
          <w:lang w:val="uk-UA" w:eastAsia="en-US"/>
        </w:rPr>
        <w:br/>
        <w:t xml:space="preserve">                        currentState = State.</w:t>
      </w:r>
      <w:r w:rsidRPr="00A03661">
        <w:rPr>
          <w:rFonts w:eastAsia="Calibri"/>
          <w:i/>
          <w:iCs/>
          <w:sz w:val="28"/>
          <w:szCs w:val="28"/>
          <w:lang w:val="uk-UA" w:eastAsia="en-US"/>
        </w:rPr>
        <w:t>RTX</w:t>
      </w:r>
      <w:r w:rsidRPr="00A03661">
        <w:rPr>
          <w:rFonts w:eastAsia="Calibri"/>
          <w:sz w:val="28"/>
          <w:szCs w:val="28"/>
          <w:lang w:val="uk-UA" w:eastAsia="en-US"/>
        </w:rPr>
        <w:t>;</w:t>
      </w:r>
      <w:r w:rsidRPr="00A03661">
        <w:rPr>
          <w:rFonts w:eastAsia="Calibri"/>
          <w:sz w:val="28"/>
          <w:szCs w:val="28"/>
          <w:lang w:val="uk-UA" w:eastAsia="en-US"/>
        </w:rPr>
        <w:br/>
        <w:t xml:space="preserve">                    } else {</w:t>
      </w:r>
      <w:r w:rsidRPr="00A03661">
        <w:rPr>
          <w:rFonts w:eastAsia="Calibri"/>
          <w:sz w:val="28"/>
          <w:szCs w:val="28"/>
          <w:lang w:val="uk-UA" w:eastAsia="en-US"/>
        </w:rPr>
        <w:br/>
        <w:t xml:space="preserve">                        currentState = State.</w:t>
      </w:r>
      <w:r w:rsidRPr="00A03661">
        <w:rPr>
          <w:rFonts w:eastAsia="Calibri"/>
          <w:i/>
          <w:iCs/>
          <w:sz w:val="28"/>
          <w:szCs w:val="28"/>
          <w:lang w:val="uk-UA" w:eastAsia="en-US"/>
        </w:rPr>
        <w:t>SENSING</w:t>
      </w:r>
      <w:r w:rsidRPr="00A03661">
        <w:rPr>
          <w:rFonts w:eastAsia="Calibri"/>
          <w:sz w:val="28"/>
          <w:szCs w:val="28"/>
          <w:lang w:val="uk-UA" w:eastAsia="en-US"/>
        </w:rPr>
        <w:t>;</w:t>
      </w:r>
      <w:r w:rsidRPr="00A03661">
        <w:rPr>
          <w:rFonts w:eastAsia="Calibri"/>
          <w:sz w:val="28"/>
          <w:szCs w:val="28"/>
          <w:lang w:val="uk-UA" w:eastAsia="en-US"/>
        </w:rPr>
        <w:br/>
        <w:t xml:space="preserve">                        lastSensingTime = currentTime;</w:t>
      </w:r>
      <w:r w:rsidRPr="00A03661">
        <w:rPr>
          <w:rFonts w:eastAsia="Calibri"/>
          <w:sz w:val="28"/>
          <w:szCs w:val="28"/>
          <w:lang w:val="uk-UA" w:eastAsia="en-US"/>
        </w:rPr>
        <w:br/>
        <w:t xml:space="preserve">                    }</w:t>
      </w:r>
      <w:r w:rsidRPr="00A03661">
        <w:rPr>
          <w:rFonts w:eastAsia="Calibri"/>
          <w:sz w:val="28"/>
          <w:szCs w:val="28"/>
          <w:lang w:val="uk-UA" w:eastAsia="en-US"/>
        </w:rPr>
        <w:br/>
        <w:t xml:space="preserve">                    stateTime = stateTime - </w:t>
      </w:r>
      <w:r w:rsidRPr="00A03661">
        <w:rPr>
          <w:rFonts w:eastAsia="Calibri"/>
          <w:i/>
          <w:iCs/>
          <w:sz w:val="28"/>
          <w:szCs w:val="28"/>
          <w:lang w:val="uk-UA" w:eastAsia="en-US"/>
        </w:rPr>
        <w:t>beaconSendTime</w:t>
      </w:r>
      <w:r w:rsidRPr="00A03661">
        <w:rPr>
          <w:rFonts w:eastAsia="Calibri"/>
          <w:sz w:val="28"/>
          <w:szCs w:val="28"/>
          <w:lang w:val="uk-UA" w:eastAsia="en-US"/>
        </w:rPr>
        <w:t>; // get difference</w:t>
      </w:r>
      <w:r w:rsidRPr="00A03661">
        <w:rPr>
          <w:rFonts w:eastAsia="Calibri"/>
          <w:sz w:val="28"/>
          <w:szCs w:val="28"/>
          <w:lang w:val="uk-UA" w:eastAsia="en-US"/>
        </w:rPr>
        <w:br/>
        <w:t xml:space="preserve">                    dispatch(discretePeriod);</w:t>
      </w:r>
      <w:r w:rsidRPr="00A03661">
        <w:rPr>
          <w:rFonts w:eastAsia="Calibri"/>
          <w:sz w:val="28"/>
          <w:szCs w:val="28"/>
          <w:lang w:val="uk-UA" w:eastAsia="en-US"/>
        </w:rPr>
        <w:br/>
        <w:t xml:space="preserve">                    break;</w:t>
      </w:r>
      <w:r w:rsidRPr="00A03661">
        <w:rPr>
          <w:rFonts w:eastAsia="Calibri"/>
          <w:sz w:val="28"/>
          <w:szCs w:val="28"/>
          <w:lang w:val="uk-UA" w:eastAsia="en-US"/>
        </w:rPr>
        <w:br/>
        <w:t xml:space="preserve">                }</w:t>
      </w:r>
      <w:r w:rsidRPr="00A03661">
        <w:rPr>
          <w:rFonts w:eastAsia="Calibri"/>
          <w:sz w:val="28"/>
          <w:szCs w:val="28"/>
          <w:lang w:val="uk-UA" w:eastAsia="en-US"/>
        </w:rPr>
        <w:br/>
        <w:t xml:space="preserve">                activeTime += discretePeriod;</w:t>
      </w:r>
      <w:r w:rsidRPr="00A03661">
        <w:rPr>
          <w:rFonts w:eastAsia="Calibri"/>
          <w:sz w:val="28"/>
          <w:szCs w:val="28"/>
          <w:lang w:val="uk-UA" w:eastAsia="en-US"/>
        </w:rPr>
        <w:br/>
        <w:t xml:space="preserve">                currentTime += discretePeriod;</w:t>
      </w:r>
      <w:r w:rsidRPr="00A03661">
        <w:rPr>
          <w:rFonts w:eastAsia="Calibri"/>
          <w:sz w:val="28"/>
          <w:szCs w:val="28"/>
          <w:lang w:val="uk-UA" w:eastAsia="en-US"/>
        </w:rPr>
        <w:br/>
        <w:t xml:space="preserve">                stateTime += discretePeriod;</w:t>
      </w:r>
      <w:r w:rsidRPr="00A03661">
        <w:rPr>
          <w:rFonts w:eastAsia="Calibri"/>
          <w:sz w:val="28"/>
          <w:szCs w:val="28"/>
          <w:lang w:val="uk-UA" w:eastAsia="en-US"/>
        </w:rPr>
        <w:br/>
        <w:t xml:space="preserve">                break;</w:t>
      </w:r>
      <w:r w:rsidRPr="00A03661">
        <w:rPr>
          <w:rFonts w:eastAsia="Calibri"/>
          <w:sz w:val="28"/>
          <w:szCs w:val="28"/>
          <w:lang w:val="uk-UA" w:eastAsia="en-US"/>
        </w:rPr>
        <w:br/>
        <w:t xml:space="preserve">            case </w:t>
      </w:r>
      <w:r w:rsidRPr="00A03661">
        <w:rPr>
          <w:rFonts w:eastAsia="Calibri"/>
          <w:i/>
          <w:iCs/>
          <w:sz w:val="28"/>
          <w:szCs w:val="28"/>
          <w:lang w:val="uk-UA" w:eastAsia="en-US"/>
        </w:rPr>
        <w:t>SENSING</w:t>
      </w:r>
      <w:r w:rsidRPr="00A03661">
        <w:rPr>
          <w:rFonts w:eastAsia="Calibri"/>
          <w:sz w:val="28"/>
          <w:szCs w:val="28"/>
          <w:lang w:val="uk-UA" w:eastAsia="en-US"/>
        </w:rPr>
        <w:t>:</w:t>
      </w:r>
      <w:r w:rsidRPr="00A03661">
        <w:rPr>
          <w:rFonts w:eastAsia="Calibri"/>
          <w:sz w:val="28"/>
          <w:szCs w:val="28"/>
          <w:lang w:val="uk-UA" w:eastAsia="en-US"/>
        </w:rPr>
        <w:br/>
        <w:t xml:space="preserve">                if (stateTime &gt;= </w:t>
      </w:r>
      <w:r w:rsidRPr="00A03661">
        <w:rPr>
          <w:rFonts w:eastAsia="Calibri"/>
          <w:i/>
          <w:iCs/>
          <w:sz w:val="28"/>
          <w:szCs w:val="28"/>
          <w:lang w:val="uk-UA" w:eastAsia="en-US"/>
        </w:rPr>
        <w:t>sensingWorkTime</w:t>
      </w:r>
      <w:r w:rsidRPr="00A03661">
        <w:rPr>
          <w:rFonts w:eastAsia="Calibri"/>
          <w:sz w:val="28"/>
          <w:szCs w:val="28"/>
          <w:lang w:val="uk-UA" w:eastAsia="en-US"/>
        </w:rPr>
        <w:t>) {</w:t>
      </w:r>
      <w:r w:rsidRPr="00A03661">
        <w:rPr>
          <w:rFonts w:eastAsia="Calibri"/>
          <w:sz w:val="28"/>
          <w:szCs w:val="28"/>
          <w:lang w:val="uk-UA" w:eastAsia="en-US"/>
        </w:rPr>
        <w:br/>
      </w:r>
      <w:r w:rsidRPr="00A03661">
        <w:rPr>
          <w:rFonts w:eastAsia="Calibri"/>
          <w:sz w:val="28"/>
          <w:szCs w:val="28"/>
          <w:lang w:val="uk-UA" w:eastAsia="en-US"/>
        </w:rPr>
        <w:br/>
        <w:t xml:space="preserve">                    Message message = new Message(this, </w:t>
      </w:r>
      <w:r w:rsidRPr="00A03661">
        <w:rPr>
          <w:rFonts w:eastAsia="Calibri"/>
          <w:i/>
          <w:iCs/>
          <w:sz w:val="28"/>
          <w:szCs w:val="28"/>
          <w:lang w:val="uk-UA" w:eastAsia="en-US"/>
        </w:rPr>
        <w:t>messageReceiverSupplier</w:t>
      </w:r>
      <w:r w:rsidRPr="00A03661">
        <w:rPr>
          <w:rFonts w:eastAsia="Calibri"/>
          <w:sz w:val="28"/>
          <w:szCs w:val="28"/>
          <w:lang w:val="uk-UA" w:eastAsia="en-US"/>
        </w:rPr>
        <w:t>.get().get(), new byte[1]);</w:t>
      </w:r>
      <w:r w:rsidRPr="00A03661">
        <w:rPr>
          <w:rFonts w:eastAsia="Calibri"/>
          <w:sz w:val="28"/>
          <w:szCs w:val="28"/>
          <w:lang w:val="uk-UA" w:eastAsia="en-US"/>
        </w:rPr>
        <w:br/>
        <w:t xml:space="preserve">                    message.created = currentTime;</w:t>
      </w:r>
      <w:r w:rsidRPr="00A03661">
        <w:rPr>
          <w:rFonts w:eastAsia="Calibri"/>
          <w:sz w:val="28"/>
          <w:szCs w:val="28"/>
          <w:lang w:val="uk-UA" w:eastAsia="en-US"/>
        </w:rPr>
        <w:br/>
        <w:t xml:space="preserve">                    Message.</w:t>
      </w:r>
      <w:r w:rsidRPr="00A03661">
        <w:rPr>
          <w:rFonts w:eastAsia="Calibri"/>
          <w:i/>
          <w:iCs/>
          <w:sz w:val="28"/>
          <w:szCs w:val="28"/>
          <w:lang w:val="uk-UA" w:eastAsia="en-US"/>
        </w:rPr>
        <w:t>generated</w:t>
      </w:r>
      <w:r w:rsidRPr="00A03661">
        <w:rPr>
          <w:rFonts w:eastAsia="Calibri"/>
          <w:sz w:val="28"/>
          <w:szCs w:val="28"/>
          <w:lang w:val="uk-UA" w:eastAsia="en-US"/>
        </w:rPr>
        <w:t>.get().add(message);</w:t>
      </w:r>
      <w:r w:rsidRPr="00A03661">
        <w:rPr>
          <w:rFonts w:eastAsia="Calibri"/>
          <w:sz w:val="28"/>
          <w:szCs w:val="28"/>
          <w:lang w:val="uk-UA" w:eastAsia="en-US"/>
        </w:rPr>
        <w:br/>
        <w:t xml:space="preserve">                    buffer.add(message);</w:t>
      </w:r>
      <w:r w:rsidRPr="00A03661">
        <w:rPr>
          <w:rFonts w:eastAsia="Calibri"/>
          <w:sz w:val="28"/>
          <w:szCs w:val="28"/>
          <w:lang w:val="uk-UA" w:eastAsia="en-US"/>
        </w:rPr>
        <w:br/>
        <w:t xml:space="preserve">                    currentState = State.</w:t>
      </w:r>
      <w:r w:rsidRPr="00A03661">
        <w:rPr>
          <w:rFonts w:eastAsia="Calibri"/>
          <w:i/>
          <w:iCs/>
          <w:sz w:val="28"/>
          <w:szCs w:val="28"/>
          <w:lang w:val="uk-UA" w:eastAsia="en-US"/>
        </w:rPr>
        <w:t>RTX</w:t>
      </w:r>
      <w:r w:rsidRPr="00A03661">
        <w:rPr>
          <w:rFonts w:eastAsia="Calibri"/>
          <w:sz w:val="28"/>
          <w:szCs w:val="28"/>
          <w:lang w:val="uk-UA" w:eastAsia="en-US"/>
        </w:rPr>
        <w:t>;</w:t>
      </w:r>
      <w:r w:rsidRPr="00A03661">
        <w:rPr>
          <w:rFonts w:eastAsia="Calibri"/>
          <w:sz w:val="28"/>
          <w:szCs w:val="28"/>
          <w:lang w:val="uk-UA" w:eastAsia="en-US"/>
        </w:rPr>
        <w:br/>
        <w:t xml:space="preserve">                    stateTime = stateTime - </w:t>
      </w:r>
      <w:r w:rsidRPr="00A03661">
        <w:rPr>
          <w:rFonts w:eastAsia="Calibri"/>
          <w:i/>
          <w:iCs/>
          <w:sz w:val="28"/>
          <w:szCs w:val="28"/>
          <w:lang w:val="uk-UA" w:eastAsia="en-US"/>
        </w:rPr>
        <w:t>sensingWorkTime</w:t>
      </w:r>
      <w:r w:rsidRPr="00A03661">
        <w:rPr>
          <w:rFonts w:eastAsia="Calibri"/>
          <w:sz w:val="28"/>
          <w:szCs w:val="28"/>
          <w:lang w:val="uk-UA" w:eastAsia="en-US"/>
        </w:rPr>
        <w:t>;</w:t>
      </w:r>
      <w:r w:rsidRPr="00A03661">
        <w:rPr>
          <w:rFonts w:eastAsia="Calibri"/>
          <w:sz w:val="28"/>
          <w:szCs w:val="28"/>
          <w:lang w:val="uk-UA" w:eastAsia="en-US"/>
        </w:rPr>
        <w:br/>
        <w:t xml:space="preserve">                    lastSensingTime = currentTime;</w:t>
      </w:r>
      <w:r w:rsidRPr="00A03661">
        <w:rPr>
          <w:rFonts w:eastAsia="Calibri"/>
          <w:sz w:val="28"/>
          <w:szCs w:val="28"/>
          <w:lang w:val="uk-UA" w:eastAsia="en-US"/>
        </w:rPr>
        <w:br/>
        <w:t xml:space="preserve">                    dispatch(discretePeriod);</w:t>
      </w:r>
      <w:r w:rsidRPr="00A03661">
        <w:rPr>
          <w:rFonts w:eastAsia="Calibri"/>
          <w:sz w:val="28"/>
          <w:szCs w:val="28"/>
          <w:lang w:val="uk-UA" w:eastAsia="en-US"/>
        </w:rPr>
        <w:br/>
        <w:t xml:space="preserve">                    break;</w:t>
      </w:r>
      <w:r w:rsidRPr="00A03661">
        <w:rPr>
          <w:rFonts w:eastAsia="Calibri"/>
          <w:sz w:val="28"/>
          <w:szCs w:val="28"/>
          <w:lang w:val="uk-UA" w:eastAsia="en-US"/>
        </w:rPr>
        <w:br/>
        <w:t xml:space="preserve">                }</w:t>
      </w:r>
      <w:r w:rsidRPr="00A03661">
        <w:rPr>
          <w:rFonts w:eastAsia="Calibri"/>
          <w:sz w:val="28"/>
          <w:szCs w:val="28"/>
          <w:lang w:val="uk-UA" w:eastAsia="en-US"/>
        </w:rPr>
        <w:br/>
        <w:t xml:space="preserve">                activeTime += discretePeriod;</w:t>
      </w:r>
      <w:r w:rsidRPr="00A03661">
        <w:rPr>
          <w:rFonts w:eastAsia="Calibri"/>
          <w:sz w:val="28"/>
          <w:szCs w:val="28"/>
          <w:lang w:val="uk-UA" w:eastAsia="en-US"/>
        </w:rPr>
        <w:br/>
        <w:t xml:space="preserve">                currentTime += discretePeriod;</w:t>
      </w:r>
      <w:r w:rsidRPr="00A03661">
        <w:rPr>
          <w:rFonts w:eastAsia="Calibri"/>
          <w:sz w:val="28"/>
          <w:szCs w:val="28"/>
          <w:lang w:val="uk-UA" w:eastAsia="en-US"/>
        </w:rPr>
        <w:br/>
        <w:t xml:space="preserve">                stateTime += discretePeriod;</w:t>
      </w:r>
      <w:r w:rsidRPr="00A03661">
        <w:rPr>
          <w:rFonts w:eastAsia="Calibri"/>
          <w:sz w:val="28"/>
          <w:szCs w:val="28"/>
          <w:lang w:val="uk-UA" w:eastAsia="en-US"/>
        </w:rPr>
        <w:br/>
        <w:t xml:space="preserve">                break;</w:t>
      </w:r>
      <w:r w:rsidRPr="00A03661">
        <w:rPr>
          <w:rFonts w:eastAsia="Calibri"/>
          <w:sz w:val="28"/>
          <w:szCs w:val="28"/>
          <w:lang w:val="uk-UA" w:eastAsia="en-US"/>
        </w:rPr>
        <w:br/>
        <w:t xml:space="preserve">            case </w:t>
      </w:r>
      <w:r w:rsidRPr="00A03661">
        <w:rPr>
          <w:rFonts w:eastAsia="Calibri"/>
          <w:i/>
          <w:iCs/>
          <w:sz w:val="28"/>
          <w:szCs w:val="28"/>
          <w:lang w:val="uk-UA" w:eastAsia="en-US"/>
        </w:rPr>
        <w:t>RTX</w:t>
      </w:r>
      <w:r w:rsidRPr="00A03661">
        <w:rPr>
          <w:rFonts w:eastAsia="Calibri"/>
          <w:sz w:val="28"/>
          <w:szCs w:val="28"/>
          <w:lang w:val="uk-UA" w:eastAsia="en-US"/>
        </w:rPr>
        <w:t>:</w:t>
      </w:r>
      <w:r w:rsidRPr="00A03661">
        <w:rPr>
          <w:rFonts w:eastAsia="Calibri"/>
          <w:sz w:val="28"/>
          <w:szCs w:val="28"/>
          <w:lang w:val="uk-UA" w:eastAsia="en-US"/>
        </w:rPr>
        <w:br/>
        <w:t xml:space="preserve">                // if no transmissions and it's time to do sensing work:</w:t>
      </w:r>
      <w:r w:rsidRPr="00A03661">
        <w:rPr>
          <w:rFonts w:eastAsia="Calibri"/>
          <w:sz w:val="28"/>
          <w:szCs w:val="28"/>
          <w:lang w:val="uk-UA" w:eastAsia="en-US"/>
        </w:rPr>
        <w:br/>
        <w:t xml:space="preserve">                if (currentMessage == null &amp;&amp; currentTime - lastSensingTime &gt;= (1 / </w:t>
      </w:r>
      <w:r w:rsidRPr="00A03661">
        <w:rPr>
          <w:rFonts w:eastAsia="Calibri"/>
          <w:i/>
          <w:iCs/>
          <w:sz w:val="28"/>
          <w:szCs w:val="28"/>
          <w:lang w:val="uk-UA" w:eastAsia="en-US"/>
        </w:rPr>
        <w:t>sensingRate</w:t>
      </w:r>
      <w:r w:rsidRPr="00A03661">
        <w:rPr>
          <w:rFonts w:eastAsia="Calibri"/>
          <w:sz w:val="28"/>
          <w:szCs w:val="28"/>
          <w:lang w:val="uk-UA" w:eastAsia="en-US"/>
        </w:rPr>
        <w:t>.get()) * 1000) {</w:t>
      </w:r>
      <w:r w:rsidRPr="00A03661">
        <w:rPr>
          <w:rFonts w:eastAsia="Calibri"/>
          <w:sz w:val="28"/>
          <w:szCs w:val="28"/>
          <w:lang w:val="uk-UA" w:eastAsia="en-US"/>
        </w:rPr>
        <w:br/>
        <w:t xml:space="preserve">                    currentState = State.</w:t>
      </w:r>
      <w:r w:rsidRPr="00A03661">
        <w:rPr>
          <w:rFonts w:eastAsia="Calibri"/>
          <w:i/>
          <w:iCs/>
          <w:sz w:val="28"/>
          <w:szCs w:val="28"/>
          <w:lang w:val="uk-UA" w:eastAsia="en-US"/>
        </w:rPr>
        <w:t>SENSING</w:t>
      </w:r>
      <w:r w:rsidRPr="00A03661">
        <w:rPr>
          <w:rFonts w:eastAsia="Calibri"/>
          <w:sz w:val="28"/>
          <w:szCs w:val="28"/>
          <w:lang w:val="uk-UA" w:eastAsia="en-US"/>
        </w:rPr>
        <w:t>;</w:t>
      </w:r>
      <w:r w:rsidRPr="00A03661">
        <w:rPr>
          <w:rFonts w:eastAsia="Calibri"/>
          <w:sz w:val="28"/>
          <w:szCs w:val="28"/>
          <w:lang w:val="uk-UA" w:eastAsia="en-US"/>
        </w:rPr>
        <w:br/>
        <w:t xml:space="preserve">                    stateTime = 0;</w:t>
      </w:r>
      <w:r w:rsidRPr="00A03661">
        <w:rPr>
          <w:rFonts w:eastAsia="Calibri"/>
          <w:sz w:val="28"/>
          <w:szCs w:val="28"/>
          <w:lang w:val="uk-UA" w:eastAsia="en-US"/>
        </w:rPr>
        <w:br/>
        <w:t xml:space="preserve">                    dispatch(discretePeriod); // go back to a sensing work</w:t>
      </w:r>
      <w:r w:rsidRPr="00A03661">
        <w:rPr>
          <w:rFonts w:eastAsia="Calibri"/>
          <w:sz w:val="28"/>
          <w:szCs w:val="28"/>
          <w:lang w:val="uk-UA" w:eastAsia="en-US"/>
        </w:rPr>
        <w:br/>
        <w:t xml:space="preserve">                    break;</w:t>
      </w:r>
      <w:r w:rsidRPr="00A03661">
        <w:rPr>
          <w:rFonts w:eastAsia="Calibri"/>
          <w:sz w:val="28"/>
          <w:szCs w:val="28"/>
          <w:lang w:val="uk-UA" w:eastAsia="en-US"/>
        </w:rPr>
        <w:br/>
        <w:t xml:space="preserve">                }</w:t>
      </w:r>
      <w:r w:rsidRPr="00A03661">
        <w:rPr>
          <w:rFonts w:eastAsia="Calibri"/>
          <w:sz w:val="28"/>
          <w:szCs w:val="28"/>
          <w:lang w:val="uk-UA" w:eastAsia="en-US"/>
        </w:rPr>
        <w:br/>
        <w:t xml:space="preserve">                if (currentMessage == null &amp;&amp; stateTime &gt;= </w:t>
      </w:r>
      <w:r w:rsidRPr="00A03661">
        <w:rPr>
          <w:rFonts w:eastAsia="Calibri"/>
          <w:i/>
          <w:iCs/>
          <w:sz w:val="28"/>
          <w:szCs w:val="28"/>
          <w:lang w:val="uk-UA" w:eastAsia="en-US"/>
        </w:rPr>
        <w:t xml:space="preserve">beaconListenTime </w:t>
      </w:r>
      <w:r w:rsidRPr="00A03661">
        <w:rPr>
          <w:rFonts w:eastAsia="Calibri"/>
          <w:sz w:val="28"/>
          <w:szCs w:val="28"/>
          <w:lang w:val="uk-UA" w:eastAsia="en-US"/>
        </w:rPr>
        <w:t>&amp;&amp; incomingQueue.isEmpty() &amp;&amp; outgoingQueue.isEmpty()) {</w:t>
      </w:r>
      <w:r w:rsidRPr="00A03661">
        <w:rPr>
          <w:rFonts w:eastAsia="Calibri"/>
          <w:sz w:val="28"/>
          <w:szCs w:val="28"/>
          <w:lang w:val="uk-UA" w:eastAsia="en-US"/>
        </w:rPr>
        <w:br/>
        <w:t xml:space="preserve">                    currentState = State.</w:t>
      </w:r>
      <w:r w:rsidRPr="00A03661">
        <w:rPr>
          <w:rFonts w:eastAsia="Calibri"/>
          <w:i/>
          <w:iCs/>
          <w:sz w:val="28"/>
          <w:szCs w:val="28"/>
          <w:lang w:val="uk-UA" w:eastAsia="en-US"/>
        </w:rPr>
        <w:t>SLEEP</w:t>
      </w:r>
      <w:r w:rsidRPr="00A03661">
        <w:rPr>
          <w:rFonts w:eastAsia="Calibri"/>
          <w:sz w:val="28"/>
          <w:szCs w:val="28"/>
          <w:lang w:val="uk-UA" w:eastAsia="en-US"/>
        </w:rPr>
        <w:t>;</w:t>
      </w:r>
      <w:r w:rsidRPr="00A03661">
        <w:rPr>
          <w:rFonts w:eastAsia="Calibri"/>
          <w:sz w:val="28"/>
          <w:szCs w:val="28"/>
          <w:lang w:val="uk-UA" w:eastAsia="en-US"/>
        </w:rPr>
        <w:br/>
        <w:t xml:space="preserve">                    awakeFrom = currentTime + getSleepTime();</w:t>
      </w:r>
      <w:r w:rsidRPr="00A03661">
        <w:rPr>
          <w:rFonts w:eastAsia="Calibri"/>
          <w:sz w:val="28"/>
          <w:szCs w:val="28"/>
          <w:lang w:val="uk-UA" w:eastAsia="en-US"/>
        </w:rPr>
        <w:br/>
        <w:t xml:space="preserve">                    dispatch(discretePeriod);</w:t>
      </w:r>
      <w:r w:rsidRPr="00A03661">
        <w:rPr>
          <w:rFonts w:eastAsia="Calibri"/>
          <w:sz w:val="28"/>
          <w:szCs w:val="28"/>
          <w:lang w:val="uk-UA" w:eastAsia="en-US"/>
        </w:rPr>
        <w:br/>
        <w:t xml:space="preserve">                    break;</w:t>
      </w:r>
      <w:r w:rsidRPr="00A03661">
        <w:rPr>
          <w:rFonts w:eastAsia="Calibri"/>
          <w:sz w:val="28"/>
          <w:szCs w:val="28"/>
          <w:lang w:val="uk-UA" w:eastAsia="en-US"/>
        </w:rPr>
        <w:br/>
        <w:t xml:space="preserve">                }</w:t>
      </w:r>
      <w:r w:rsidRPr="00A03661">
        <w:rPr>
          <w:rFonts w:eastAsia="Calibri"/>
          <w:sz w:val="28"/>
          <w:szCs w:val="28"/>
          <w:lang w:val="uk-UA" w:eastAsia="en-US"/>
        </w:rPr>
        <w:br/>
        <w:t xml:space="preserve">                // no transmissions happening in current time:</w:t>
      </w:r>
      <w:r w:rsidRPr="00A03661">
        <w:rPr>
          <w:rFonts w:eastAsia="Calibri"/>
          <w:sz w:val="28"/>
          <w:szCs w:val="28"/>
          <w:lang w:val="uk-UA" w:eastAsia="en-US"/>
        </w:rPr>
        <w:br/>
        <w:t xml:space="preserve">                if (currentMessage == null) {</w:t>
      </w:r>
      <w:r w:rsidRPr="00A03661">
        <w:rPr>
          <w:rFonts w:eastAsia="Calibri"/>
          <w:sz w:val="28"/>
          <w:szCs w:val="28"/>
          <w:lang w:val="uk-UA" w:eastAsia="en-US"/>
        </w:rPr>
        <w:br/>
        <w:t>//                    // if no transmissions and it's time to do sensing work:</w:t>
      </w:r>
      <w:r w:rsidRPr="00A03661">
        <w:rPr>
          <w:rFonts w:eastAsia="Calibri"/>
          <w:sz w:val="28"/>
          <w:szCs w:val="28"/>
          <w:lang w:val="uk-UA" w:eastAsia="en-US"/>
        </w:rPr>
        <w:br/>
      </w:r>
      <w:r w:rsidRPr="00A03661">
        <w:rPr>
          <w:rFonts w:eastAsia="Calibri"/>
          <w:sz w:val="28"/>
          <w:szCs w:val="28"/>
          <w:lang w:val="uk-UA" w:eastAsia="en-US"/>
        </w:rPr>
        <w:br/>
        <w:t xml:space="preserve">                    // process messages in a buffer:</w:t>
      </w:r>
      <w:r w:rsidRPr="00A03661">
        <w:rPr>
          <w:rFonts w:eastAsia="Calibri"/>
          <w:sz w:val="28"/>
          <w:szCs w:val="28"/>
          <w:lang w:val="uk-UA" w:eastAsia="en-US"/>
        </w:rPr>
        <w:br/>
        <w:t xml:space="preserve">                    for (Iterator&lt;Message&gt; iter = buffer.iterator(); iter.hasNext(); ) {</w:t>
      </w:r>
      <w:r w:rsidRPr="00A03661">
        <w:rPr>
          <w:rFonts w:eastAsia="Calibri"/>
          <w:sz w:val="28"/>
          <w:szCs w:val="28"/>
          <w:lang w:val="uk-UA" w:eastAsia="en-US"/>
        </w:rPr>
        <w:br/>
        <w:t xml:space="preserve">                        Message message = iter.next();</w:t>
      </w:r>
      <w:r w:rsidRPr="00A03661">
        <w:rPr>
          <w:rFonts w:eastAsia="Calibri"/>
          <w:sz w:val="28"/>
          <w:szCs w:val="28"/>
          <w:lang w:val="uk-UA" w:eastAsia="en-US"/>
        </w:rPr>
        <w:br/>
        <w:t xml:space="preserve">                        Node destinationNode = getDestinationNode(message);</w:t>
      </w:r>
      <w:r w:rsidRPr="00A03661">
        <w:rPr>
          <w:rFonts w:eastAsia="Calibri"/>
          <w:sz w:val="28"/>
          <w:szCs w:val="28"/>
          <w:lang w:val="uk-UA" w:eastAsia="en-US"/>
        </w:rPr>
        <w:br/>
        <w:t xml:space="preserve">                        if (destinationNode.isOnline(currentTime)) {</w:t>
      </w:r>
      <w:r w:rsidRPr="00A03661">
        <w:rPr>
          <w:rFonts w:eastAsia="Calibri"/>
          <w:sz w:val="28"/>
          <w:szCs w:val="28"/>
          <w:lang w:val="uk-UA" w:eastAsia="en-US"/>
        </w:rPr>
        <w:br/>
        <w:t xml:space="preserve">                            outgoingQueue.add(message); // mark that we're going to send this message</w:t>
      </w:r>
      <w:r w:rsidRPr="00A03661">
        <w:rPr>
          <w:rFonts w:eastAsia="Calibri"/>
          <w:sz w:val="28"/>
          <w:szCs w:val="28"/>
          <w:lang w:val="uk-UA" w:eastAsia="en-US"/>
        </w:rPr>
        <w:br/>
        <w:t xml:space="preserve">                            chosenPath.put(message, destinationNode);</w:t>
      </w:r>
      <w:r w:rsidRPr="00A03661">
        <w:rPr>
          <w:rFonts w:eastAsia="Calibri"/>
          <w:sz w:val="28"/>
          <w:szCs w:val="28"/>
          <w:lang w:val="uk-UA" w:eastAsia="en-US"/>
        </w:rPr>
        <w:br/>
        <w:t xml:space="preserve">                            destinationNode.incomingQueue.add(message); // mark that we're going to receive this message</w:t>
      </w:r>
      <w:r w:rsidRPr="00A03661">
        <w:rPr>
          <w:rFonts w:eastAsia="Calibri"/>
          <w:sz w:val="28"/>
          <w:szCs w:val="28"/>
          <w:lang w:val="uk-UA" w:eastAsia="en-US"/>
        </w:rPr>
        <w:br/>
        <w:t xml:space="preserve">                            iter.remove();</w:t>
      </w:r>
      <w:r w:rsidRPr="00A03661">
        <w:rPr>
          <w:rFonts w:eastAsia="Calibri"/>
          <w:sz w:val="28"/>
          <w:szCs w:val="28"/>
          <w:lang w:val="uk-UA" w:eastAsia="en-US"/>
        </w:rPr>
        <w:br/>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 schedule a transmission pair</w:t>
      </w:r>
      <w:r w:rsidRPr="00A03661">
        <w:rPr>
          <w:rFonts w:eastAsia="Calibri"/>
          <w:sz w:val="28"/>
          <w:szCs w:val="28"/>
          <w:lang w:val="uk-UA" w:eastAsia="en-US"/>
        </w:rPr>
        <w:br/>
        <w:t xml:space="preserve">                    for (Message message : outgoingQueue) {</w:t>
      </w:r>
      <w:r w:rsidRPr="00A03661">
        <w:rPr>
          <w:rFonts w:eastAsia="Calibri"/>
          <w:sz w:val="28"/>
          <w:szCs w:val="28"/>
          <w:lang w:val="uk-UA" w:eastAsia="en-US"/>
        </w:rPr>
        <w:br/>
        <w:t xml:space="preserve">                        Node nextNode = chosenPath.get(message);</w:t>
      </w:r>
      <w:r w:rsidRPr="00A03661">
        <w:rPr>
          <w:rFonts w:eastAsia="Calibri"/>
          <w:sz w:val="28"/>
          <w:szCs w:val="28"/>
          <w:lang w:val="uk-UA" w:eastAsia="en-US"/>
        </w:rPr>
        <w:br/>
        <w:t xml:space="preserve">                        if (nextNode.currentMessage == null &amp;&amp; nextNode.canAddElementsToBuffer(message.getInformation().length) &amp;&amp; nextNode.currentState == State.</w:t>
      </w:r>
      <w:r w:rsidRPr="00A03661">
        <w:rPr>
          <w:rFonts w:eastAsia="Calibri"/>
          <w:i/>
          <w:iCs/>
          <w:sz w:val="28"/>
          <w:szCs w:val="28"/>
          <w:lang w:val="uk-UA" w:eastAsia="en-US"/>
        </w:rPr>
        <w:t>RTX</w:t>
      </w:r>
      <w:r w:rsidRPr="00A03661">
        <w:rPr>
          <w:rFonts w:eastAsia="Calibri"/>
          <w:sz w:val="28"/>
          <w:szCs w:val="28"/>
          <w:lang w:val="uk-UA" w:eastAsia="en-US"/>
        </w:rPr>
        <w:t>) {</w:t>
      </w:r>
      <w:r w:rsidRPr="00A03661">
        <w:rPr>
          <w:rFonts w:eastAsia="Calibri"/>
          <w:sz w:val="28"/>
          <w:szCs w:val="28"/>
          <w:lang w:val="uk-UA" w:eastAsia="en-US"/>
        </w:rPr>
        <w:br/>
        <w:t xml:space="preserve">                            currentMessage = message;</w:t>
      </w:r>
      <w:r w:rsidRPr="00A03661">
        <w:rPr>
          <w:rFonts w:eastAsia="Calibri"/>
          <w:sz w:val="28"/>
          <w:szCs w:val="28"/>
          <w:lang w:val="uk-UA" w:eastAsia="en-US"/>
        </w:rPr>
        <w:br/>
        <w:t xml:space="preserve">                            nextNode.currentMessage = message;</w:t>
      </w:r>
      <w:r w:rsidRPr="00A03661">
        <w:rPr>
          <w:rFonts w:eastAsia="Calibri"/>
          <w:sz w:val="28"/>
          <w:szCs w:val="28"/>
          <w:lang w:val="uk-UA" w:eastAsia="en-US"/>
        </w:rPr>
        <w:br/>
        <w:t xml:space="preserve">                            break;</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 if scheduling was ok or the next dispatch period happened</w:t>
      </w:r>
      <w:r w:rsidRPr="00A03661">
        <w:rPr>
          <w:rFonts w:eastAsia="Calibri"/>
          <w:sz w:val="28"/>
          <w:szCs w:val="28"/>
          <w:lang w:val="uk-UA" w:eastAsia="en-US"/>
        </w:rPr>
        <w:br/>
        <w:t xml:space="preserve">                if (currentMessage != null) {</w:t>
      </w:r>
      <w:r w:rsidRPr="00A03661">
        <w:rPr>
          <w:rFonts w:eastAsia="Calibri"/>
          <w:sz w:val="28"/>
          <w:szCs w:val="28"/>
          <w:lang w:val="uk-UA" w:eastAsia="en-US"/>
        </w:rPr>
        <w:br/>
        <w:t xml:space="preserve">                    tranmissionDuration += discretePeriod;</w:t>
      </w:r>
      <w:r w:rsidRPr="00A03661">
        <w:rPr>
          <w:rFonts w:eastAsia="Calibri"/>
          <w:sz w:val="28"/>
          <w:szCs w:val="28"/>
          <w:lang w:val="uk-UA" w:eastAsia="en-US"/>
        </w:rPr>
        <w:br/>
        <w:t xml:space="preserve">                    if (isIncomingMessage(currentMessage)) {</w:t>
      </w:r>
      <w:r w:rsidRPr="00A03661">
        <w:rPr>
          <w:rFonts w:eastAsia="Calibri"/>
          <w:sz w:val="28"/>
          <w:szCs w:val="28"/>
          <w:lang w:val="uk-UA" w:eastAsia="en-US"/>
        </w:rPr>
        <w:br/>
        <w:t xml:space="preserve">                        // receiving the message</w:t>
      </w:r>
      <w:r w:rsidRPr="00A03661">
        <w:rPr>
          <w:rFonts w:eastAsia="Calibri"/>
          <w:sz w:val="28"/>
          <w:szCs w:val="28"/>
          <w:lang w:val="uk-UA" w:eastAsia="en-US"/>
        </w:rPr>
        <w:br/>
        <w:t xml:space="preserve">                        if (tranmissionDuration &gt;= currentMessage.getInformation().length * </w:t>
      </w:r>
      <w:r w:rsidRPr="00A03661">
        <w:rPr>
          <w:rFonts w:eastAsia="Calibri"/>
          <w:i/>
          <w:iCs/>
          <w:sz w:val="28"/>
          <w:szCs w:val="28"/>
          <w:lang w:val="uk-UA" w:eastAsia="en-US"/>
        </w:rPr>
        <w:t>sentTimePerByte</w:t>
      </w:r>
      <w:r w:rsidRPr="00A03661">
        <w:rPr>
          <w:rFonts w:eastAsia="Calibri"/>
          <w:sz w:val="28"/>
          <w:szCs w:val="28"/>
          <w:lang w:val="uk-UA" w:eastAsia="en-US"/>
        </w:rPr>
        <w:t>) {</w:t>
      </w:r>
      <w:r w:rsidRPr="00A03661">
        <w:rPr>
          <w:rFonts w:eastAsia="Calibri"/>
          <w:sz w:val="28"/>
          <w:szCs w:val="28"/>
          <w:lang w:val="uk-UA" w:eastAsia="en-US"/>
        </w:rPr>
        <w:br/>
        <w:t xml:space="preserve">                            acceptMessage(currentMessage);</w:t>
      </w:r>
      <w:r w:rsidRPr="00A03661">
        <w:rPr>
          <w:rFonts w:eastAsia="Calibri"/>
          <w:sz w:val="28"/>
          <w:szCs w:val="28"/>
          <w:lang w:val="uk-UA" w:eastAsia="en-US"/>
        </w:rPr>
        <w:br/>
        <w:t xml:space="preserve">                            incomingQueue.remove(currentMessage);</w:t>
      </w:r>
      <w:r w:rsidRPr="00A03661">
        <w:rPr>
          <w:rFonts w:eastAsia="Calibri"/>
          <w:sz w:val="28"/>
          <w:szCs w:val="28"/>
          <w:lang w:val="uk-UA" w:eastAsia="en-US"/>
        </w:rPr>
        <w:br/>
        <w:t xml:space="preserve">                            currentMessage = null;</w:t>
      </w:r>
      <w:r w:rsidRPr="00A03661">
        <w:rPr>
          <w:rFonts w:eastAsia="Calibri"/>
          <w:sz w:val="28"/>
          <w:szCs w:val="28"/>
          <w:lang w:val="uk-UA" w:eastAsia="en-US"/>
        </w:rPr>
        <w:br/>
        <w:t xml:space="preserve">                            tranmissionDuration = 0;</w:t>
      </w:r>
      <w:r w:rsidRPr="00A03661">
        <w:rPr>
          <w:rFonts w:eastAsia="Calibri"/>
          <w:sz w:val="28"/>
          <w:szCs w:val="28"/>
          <w:lang w:val="uk-UA" w:eastAsia="en-US"/>
        </w:rPr>
        <w:br/>
        <w:t xml:space="preserve">                        }</w:t>
      </w:r>
      <w:r w:rsidRPr="00A03661">
        <w:rPr>
          <w:rFonts w:eastAsia="Calibri"/>
          <w:sz w:val="28"/>
          <w:szCs w:val="28"/>
          <w:lang w:val="uk-UA" w:eastAsia="en-US"/>
        </w:rPr>
        <w:br/>
        <w:t xml:space="preserve">                    } else {</w:t>
      </w:r>
      <w:r w:rsidRPr="00A03661">
        <w:rPr>
          <w:rFonts w:eastAsia="Calibri"/>
          <w:sz w:val="28"/>
          <w:szCs w:val="28"/>
          <w:lang w:val="uk-UA" w:eastAsia="en-US"/>
        </w:rPr>
        <w:br/>
        <w:t xml:space="preserve">                        // transmitting the message</w:t>
      </w:r>
      <w:r w:rsidRPr="00A03661">
        <w:rPr>
          <w:rFonts w:eastAsia="Calibri"/>
          <w:sz w:val="28"/>
          <w:szCs w:val="28"/>
          <w:lang w:val="uk-UA" w:eastAsia="en-US"/>
        </w:rPr>
        <w:br/>
        <w:t xml:space="preserve">                        tranmissionDuration += discretePeriod;</w:t>
      </w:r>
      <w:r w:rsidRPr="00A03661">
        <w:rPr>
          <w:rFonts w:eastAsia="Calibri"/>
          <w:sz w:val="28"/>
          <w:szCs w:val="28"/>
          <w:lang w:val="uk-UA" w:eastAsia="en-US"/>
        </w:rPr>
        <w:br/>
        <w:t xml:space="preserve">                        if (tranmissionDuration &gt;= currentMessage.getInformation().length * </w:t>
      </w:r>
      <w:r w:rsidRPr="00A03661">
        <w:rPr>
          <w:rFonts w:eastAsia="Calibri"/>
          <w:i/>
          <w:iCs/>
          <w:sz w:val="28"/>
          <w:szCs w:val="28"/>
          <w:lang w:val="uk-UA" w:eastAsia="en-US"/>
        </w:rPr>
        <w:t>sentTimePerByte</w:t>
      </w:r>
      <w:r w:rsidRPr="00A03661">
        <w:rPr>
          <w:rFonts w:eastAsia="Calibri"/>
          <w:sz w:val="28"/>
          <w:szCs w:val="28"/>
          <w:lang w:val="uk-UA" w:eastAsia="en-US"/>
        </w:rPr>
        <w:t>) {</w:t>
      </w:r>
      <w:r w:rsidRPr="00A03661">
        <w:rPr>
          <w:rFonts w:eastAsia="Calibri"/>
          <w:sz w:val="28"/>
          <w:szCs w:val="28"/>
          <w:lang w:val="uk-UA" w:eastAsia="en-US"/>
        </w:rPr>
        <w:br/>
        <w:t xml:space="preserve">                            outgoingQueue.remove(currentMessage);</w:t>
      </w:r>
      <w:r w:rsidRPr="00A03661">
        <w:rPr>
          <w:rFonts w:eastAsia="Calibri"/>
          <w:sz w:val="28"/>
          <w:szCs w:val="28"/>
          <w:lang w:val="uk-UA" w:eastAsia="en-US"/>
        </w:rPr>
        <w:br/>
        <w:t xml:space="preserve">                            chosenPath.remove(currentMessage);</w:t>
      </w:r>
      <w:r w:rsidRPr="00A03661">
        <w:rPr>
          <w:rFonts w:eastAsia="Calibri"/>
          <w:sz w:val="28"/>
          <w:szCs w:val="28"/>
          <w:lang w:val="uk-UA" w:eastAsia="en-US"/>
        </w:rPr>
        <w:br/>
        <w:t xml:space="preserve">                            currentMessage = null;</w:t>
      </w:r>
      <w:r w:rsidRPr="00A03661">
        <w:rPr>
          <w:rFonts w:eastAsia="Calibri"/>
          <w:sz w:val="28"/>
          <w:szCs w:val="28"/>
          <w:lang w:val="uk-UA" w:eastAsia="en-US"/>
        </w:rPr>
        <w:br/>
        <w:t xml:space="preserve">                            tranmissionDuration = 0;</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t xml:space="preserve">                    m = 0;</w:t>
      </w:r>
      <w:r w:rsidRPr="00A03661">
        <w:rPr>
          <w:rFonts w:eastAsia="Calibri"/>
          <w:sz w:val="28"/>
          <w:szCs w:val="28"/>
          <w:lang w:val="uk-UA" w:eastAsia="en-US"/>
        </w:rPr>
        <w:br/>
        <w:t xml:space="preserve">                } else {</w:t>
      </w:r>
      <w:r w:rsidRPr="00A03661">
        <w:rPr>
          <w:rFonts w:eastAsia="Calibri"/>
          <w:sz w:val="28"/>
          <w:szCs w:val="28"/>
          <w:lang w:val="uk-UA" w:eastAsia="en-US"/>
        </w:rPr>
        <w:br/>
        <w:t xml:space="preserve">                    m++;</w:t>
      </w:r>
      <w:r w:rsidRPr="00A03661">
        <w:rPr>
          <w:rFonts w:eastAsia="Calibri"/>
          <w:sz w:val="28"/>
          <w:szCs w:val="28"/>
          <w:lang w:val="uk-UA" w:eastAsia="en-US"/>
        </w:rPr>
        <w:br/>
        <w:t xml:space="preserve">                }</w:t>
      </w:r>
      <w:r w:rsidRPr="00A03661">
        <w:rPr>
          <w:rFonts w:eastAsia="Calibri"/>
          <w:sz w:val="28"/>
          <w:szCs w:val="28"/>
          <w:lang w:val="uk-UA" w:eastAsia="en-US"/>
        </w:rPr>
        <w:br/>
        <w:t xml:space="preserve">                activeTime += discretePeriod;</w:t>
      </w:r>
      <w:r w:rsidRPr="00A03661">
        <w:rPr>
          <w:rFonts w:eastAsia="Calibri"/>
          <w:sz w:val="28"/>
          <w:szCs w:val="28"/>
          <w:lang w:val="uk-UA" w:eastAsia="en-US"/>
        </w:rPr>
        <w:br/>
        <w:t xml:space="preserve">                stateTime += discretePeriod;</w:t>
      </w:r>
      <w:r w:rsidRPr="00A03661">
        <w:rPr>
          <w:rFonts w:eastAsia="Calibri"/>
          <w:sz w:val="28"/>
          <w:szCs w:val="28"/>
          <w:lang w:val="uk-UA" w:eastAsia="en-US"/>
        </w:rPr>
        <w:br/>
        <w:t xml:space="preserve">                currentTime += discretePeriod;</w:t>
      </w:r>
      <w:r w:rsidRPr="00A03661">
        <w:rPr>
          <w:rFonts w:eastAsia="Calibri"/>
          <w:sz w:val="28"/>
          <w:szCs w:val="28"/>
          <w:lang w:val="uk-UA" w:eastAsia="en-US"/>
        </w:rPr>
        <w:br/>
        <w:t xml:space="preserve">                break;</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boolean isIncomingMessage(Message message) {</w:t>
      </w:r>
      <w:r w:rsidRPr="00A03661">
        <w:rPr>
          <w:rFonts w:eastAsia="Calibri"/>
          <w:sz w:val="28"/>
          <w:szCs w:val="28"/>
          <w:lang w:val="uk-UA" w:eastAsia="en-US"/>
        </w:rPr>
        <w:br/>
        <w:t xml:space="preserve">        return incomingQueue.contains(message);</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boolean isOnline(long timestamp) {</w:t>
      </w:r>
      <w:r w:rsidRPr="00A03661">
        <w:rPr>
          <w:rFonts w:eastAsia="Calibri"/>
          <w:sz w:val="28"/>
          <w:szCs w:val="28"/>
          <w:lang w:val="uk-UA" w:eastAsia="en-US"/>
        </w:rPr>
        <w:br/>
        <w:t xml:space="preserve">        return timestamp &gt;= awakeFrom &amp;&amp; currentState != State.</w:t>
      </w:r>
      <w:r w:rsidRPr="00A03661">
        <w:rPr>
          <w:rFonts w:eastAsia="Calibri"/>
          <w:i/>
          <w:iCs/>
          <w:sz w:val="28"/>
          <w:szCs w:val="28"/>
          <w:lang w:val="uk-UA" w:eastAsia="en-US"/>
        </w:rPr>
        <w:t>SLEEP</w:t>
      </w:r>
      <w:r w:rsidRPr="00A03661">
        <w:rPr>
          <w:rFonts w:eastAsia="Calibri"/>
          <w:sz w:val="28"/>
          <w:szCs w:val="28"/>
          <w:lang w:val="uk-UA" w:eastAsia="en-US"/>
        </w:rPr>
        <w:t>;</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long getSleepTime() {</w:t>
      </w:r>
      <w:r w:rsidRPr="00A03661">
        <w:rPr>
          <w:rFonts w:eastAsia="Calibri"/>
          <w:sz w:val="28"/>
          <w:szCs w:val="28"/>
          <w:lang w:val="uk-UA" w:eastAsia="en-US"/>
        </w:rPr>
        <w:br/>
        <w:t xml:space="preserve">        return (long) ((((1 / </w:t>
      </w:r>
      <w:r w:rsidRPr="00A03661">
        <w:rPr>
          <w:rFonts w:eastAsia="Calibri"/>
          <w:i/>
          <w:iCs/>
          <w:sz w:val="28"/>
          <w:szCs w:val="28"/>
          <w:lang w:val="uk-UA" w:eastAsia="en-US"/>
        </w:rPr>
        <w:t>sensingRate</w:t>
      </w:r>
      <w:r w:rsidRPr="00A03661">
        <w:rPr>
          <w:rFonts w:eastAsia="Calibri"/>
          <w:sz w:val="28"/>
          <w:szCs w:val="28"/>
          <w:lang w:val="uk-UA" w:eastAsia="en-US"/>
        </w:rPr>
        <w:t>.get() * 1000) /* to milliseconds */ - getCurrentActiveTime()) * (1 - bufferLoadFactor())) / getLostKoefficient());</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long getCurrentActiveTime() {</w:t>
      </w:r>
      <w:r w:rsidRPr="00A03661">
        <w:rPr>
          <w:rFonts w:eastAsia="Calibri"/>
          <w:sz w:val="28"/>
          <w:szCs w:val="28"/>
          <w:lang w:val="uk-UA" w:eastAsia="en-US"/>
        </w:rPr>
        <w:br/>
        <w:t xml:space="preserve">        return currentTime - awakeFrom;</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double getLostKoefficient() {</w:t>
      </w:r>
      <w:r w:rsidRPr="00A03661">
        <w:rPr>
          <w:rFonts w:eastAsia="Calibri"/>
          <w:sz w:val="28"/>
          <w:szCs w:val="28"/>
          <w:lang w:val="uk-UA" w:eastAsia="en-US"/>
        </w:rPr>
        <w:br/>
        <w:t xml:space="preserve">        if (m == 0) {</w:t>
      </w:r>
      <w:r w:rsidRPr="00A03661">
        <w:rPr>
          <w:rFonts w:eastAsia="Calibri"/>
          <w:sz w:val="28"/>
          <w:szCs w:val="28"/>
          <w:lang w:val="uk-UA" w:eastAsia="en-US"/>
        </w:rPr>
        <w:br/>
        <w:t xml:space="preserve">            lostKoefficient = 1;</w:t>
      </w:r>
      <w:r w:rsidRPr="00A03661">
        <w:rPr>
          <w:rFonts w:eastAsia="Calibri"/>
          <w:sz w:val="28"/>
          <w:szCs w:val="28"/>
          <w:lang w:val="uk-UA" w:eastAsia="en-US"/>
        </w:rPr>
        <w:br/>
        <w:t xml:space="preserve">        } else {</w:t>
      </w:r>
      <w:r w:rsidRPr="00A03661">
        <w:rPr>
          <w:rFonts w:eastAsia="Calibri"/>
          <w:sz w:val="28"/>
          <w:szCs w:val="28"/>
          <w:lang w:val="uk-UA" w:eastAsia="en-US"/>
        </w:rPr>
        <w:br/>
        <w:t xml:space="preserve">            lostKoefficient = lostKoefficient * (1 + m * </w:t>
      </w:r>
      <w:r w:rsidRPr="00A03661">
        <w:rPr>
          <w:rFonts w:eastAsia="Calibri"/>
          <w:i/>
          <w:iCs/>
          <w:sz w:val="28"/>
          <w:szCs w:val="28"/>
          <w:lang w:val="uk-UA" w:eastAsia="en-US"/>
        </w:rPr>
        <w:t>importanceCoefficient</w:t>
      </w:r>
      <w:r w:rsidRPr="00A03661">
        <w:rPr>
          <w:rFonts w:eastAsia="Calibri"/>
          <w:sz w:val="28"/>
          <w:szCs w:val="28"/>
          <w:lang w:val="uk-UA" w:eastAsia="en-US"/>
        </w:rPr>
        <w:t>.get());</w:t>
      </w:r>
      <w:r w:rsidRPr="00A03661">
        <w:rPr>
          <w:rFonts w:eastAsia="Calibri"/>
          <w:sz w:val="28"/>
          <w:szCs w:val="28"/>
          <w:lang w:val="uk-UA" w:eastAsia="en-US"/>
        </w:rPr>
        <w:br/>
        <w:t xml:space="preserve">        }</w:t>
      </w:r>
      <w:r w:rsidRPr="00A03661">
        <w:rPr>
          <w:rFonts w:eastAsia="Calibri"/>
          <w:sz w:val="28"/>
          <w:szCs w:val="28"/>
          <w:lang w:val="uk-UA" w:eastAsia="en-US"/>
        </w:rPr>
        <w:br/>
        <w:t xml:space="preserve">        return lostKoefficient;</w:t>
      </w:r>
      <w:r w:rsidRPr="00A03661">
        <w:rPr>
          <w:rFonts w:eastAsia="Calibri"/>
          <w:sz w:val="28"/>
          <w:szCs w:val="28"/>
          <w:lang w:val="uk-UA" w:eastAsia="en-US"/>
        </w:rPr>
        <w:br/>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Node getDestinationNode(Message message) {</w:t>
      </w:r>
      <w:r w:rsidRPr="00A03661">
        <w:rPr>
          <w:rFonts w:eastAsia="Calibri"/>
          <w:sz w:val="28"/>
          <w:szCs w:val="28"/>
          <w:lang w:val="uk-UA" w:eastAsia="en-US"/>
        </w:rPr>
        <w:br/>
        <w:t xml:space="preserve">        Node destination = message.getDestination();</w:t>
      </w:r>
      <w:r w:rsidRPr="00A03661">
        <w:rPr>
          <w:rFonts w:eastAsia="Calibri"/>
          <w:sz w:val="28"/>
          <w:szCs w:val="28"/>
          <w:lang w:val="uk-UA" w:eastAsia="en-US"/>
        </w:rPr>
        <w:br/>
        <w:t xml:space="preserve">        if (destination == this) {</w:t>
      </w:r>
      <w:r w:rsidRPr="00A03661">
        <w:rPr>
          <w:rFonts w:eastAsia="Calibri"/>
          <w:sz w:val="28"/>
          <w:szCs w:val="28"/>
          <w:lang w:val="uk-UA" w:eastAsia="en-US"/>
        </w:rPr>
        <w:br/>
        <w:t xml:space="preserve">            return this;</w:t>
      </w:r>
      <w:r w:rsidRPr="00A03661">
        <w:rPr>
          <w:rFonts w:eastAsia="Calibri"/>
          <w:sz w:val="28"/>
          <w:szCs w:val="28"/>
          <w:lang w:val="uk-UA" w:eastAsia="en-US"/>
        </w:rPr>
        <w:br/>
        <w:t xml:space="preserve">        } else {</w:t>
      </w:r>
      <w:r w:rsidRPr="00A03661">
        <w:rPr>
          <w:rFonts w:eastAsia="Calibri"/>
          <w:sz w:val="28"/>
          <w:szCs w:val="28"/>
          <w:lang w:val="uk-UA" w:eastAsia="en-US"/>
        </w:rPr>
        <w:br/>
        <w:t xml:space="preserve">            double min = Double.</w:t>
      </w:r>
      <w:r w:rsidRPr="00A03661">
        <w:rPr>
          <w:rFonts w:eastAsia="Calibri"/>
          <w:i/>
          <w:iCs/>
          <w:sz w:val="28"/>
          <w:szCs w:val="28"/>
          <w:lang w:val="uk-UA" w:eastAsia="en-US"/>
        </w:rPr>
        <w:t>MAX_VALUE</w:t>
      </w:r>
      <w:r w:rsidRPr="00A03661">
        <w:rPr>
          <w:rFonts w:eastAsia="Calibri"/>
          <w:sz w:val="28"/>
          <w:szCs w:val="28"/>
          <w:lang w:val="uk-UA" w:eastAsia="en-US"/>
        </w:rPr>
        <w:t>;</w:t>
      </w:r>
      <w:r w:rsidRPr="00A03661">
        <w:rPr>
          <w:rFonts w:eastAsia="Calibri"/>
          <w:sz w:val="28"/>
          <w:szCs w:val="28"/>
          <w:lang w:val="uk-UA" w:eastAsia="en-US"/>
        </w:rPr>
        <w:br/>
        <w:t xml:space="preserve">            Node nextNode = null;</w:t>
      </w:r>
      <w:r w:rsidRPr="00A03661">
        <w:rPr>
          <w:rFonts w:eastAsia="Calibri"/>
          <w:sz w:val="28"/>
          <w:szCs w:val="28"/>
          <w:lang w:val="uk-UA" w:eastAsia="en-US"/>
        </w:rPr>
        <w:br/>
        <w:t xml:space="preserve">            for (Node neighbour : neighbours) {</w:t>
      </w:r>
      <w:r w:rsidRPr="00A03661">
        <w:rPr>
          <w:rFonts w:eastAsia="Calibri"/>
          <w:sz w:val="28"/>
          <w:szCs w:val="28"/>
          <w:lang w:val="uk-UA" w:eastAsia="en-US"/>
        </w:rPr>
        <w:br/>
        <w:t xml:space="preserve">                Double neighbourDistanceToDestination = neighboursDistanceVector.get(neighbour).get(destination);</w:t>
      </w:r>
      <w:r w:rsidRPr="00A03661">
        <w:rPr>
          <w:rFonts w:eastAsia="Calibri"/>
          <w:sz w:val="28"/>
          <w:szCs w:val="28"/>
          <w:lang w:val="uk-UA" w:eastAsia="en-US"/>
        </w:rPr>
        <w:br/>
        <w:t xml:space="preserve">                double cost = neighbourDistanceToDestination + Math.</w:t>
      </w:r>
      <w:r w:rsidRPr="00A03661">
        <w:rPr>
          <w:rFonts w:eastAsia="Calibri"/>
          <w:i/>
          <w:iCs/>
          <w:sz w:val="28"/>
          <w:szCs w:val="28"/>
          <w:lang w:val="uk-UA" w:eastAsia="en-US"/>
        </w:rPr>
        <w:t>sqrt</w:t>
      </w:r>
      <w:r w:rsidRPr="00A03661">
        <w:rPr>
          <w:rFonts w:eastAsia="Calibri"/>
          <w:sz w:val="28"/>
          <w:szCs w:val="28"/>
          <w:lang w:val="uk-UA" w:eastAsia="en-US"/>
        </w:rPr>
        <w:t>(neighbourDistanceToDestination) * neghbourLoad.get(neighbour);</w:t>
      </w:r>
      <w:r w:rsidRPr="00A03661">
        <w:rPr>
          <w:rFonts w:eastAsia="Calibri"/>
          <w:sz w:val="28"/>
          <w:szCs w:val="28"/>
          <w:lang w:val="uk-UA" w:eastAsia="en-US"/>
        </w:rPr>
        <w:br/>
        <w:t xml:space="preserve">                if (cost &lt;= min) {</w:t>
      </w:r>
      <w:r w:rsidRPr="00A03661">
        <w:rPr>
          <w:rFonts w:eastAsia="Calibri"/>
          <w:sz w:val="28"/>
          <w:szCs w:val="28"/>
          <w:lang w:val="uk-UA" w:eastAsia="en-US"/>
        </w:rPr>
        <w:br/>
        <w:t xml:space="preserve">                    min = cost;</w:t>
      </w:r>
      <w:r w:rsidRPr="00A03661">
        <w:rPr>
          <w:rFonts w:eastAsia="Calibri"/>
          <w:sz w:val="28"/>
          <w:szCs w:val="28"/>
          <w:lang w:val="uk-UA" w:eastAsia="en-US"/>
        </w:rPr>
        <w:br/>
        <w:t xml:space="preserve">                    nextNode = neighbour;</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t xml:space="preserve">            return nextNode;</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void addNeighbour(Node neighbour) {</w:t>
      </w:r>
      <w:r w:rsidRPr="00A03661">
        <w:rPr>
          <w:rFonts w:eastAsia="Calibri"/>
          <w:sz w:val="28"/>
          <w:szCs w:val="28"/>
          <w:lang w:val="uk-UA" w:eastAsia="en-US"/>
        </w:rPr>
        <w:br/>
        <w:t xml:space="preserve">        neighbours.add(neighbour);</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Set&lt;Node&gt; getNeighbours() {</w:t>
      </w:r>
      <w:r w:rsidRPr="00A03661">
        <w:rPr>
          <w:rFonts w:eastAsia="Calibri"/>
          <w:sz w:val="28"/>
          <w:szCs w:val="28"/>
          <w:lang w:val="uk-UA" w:eastAsia="en-US"/>
        </w:rPr>
        <w:br/>
        <w:t xml:space="preserve">        return neighbours;</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Map&lt;Node, Double&gt; getDistanceVector() {</w:t>
      </w:r>
      <w:r w:rsidRPr="00A03661">
        <w:rPr>
          <w:rFonts w:eastAsia="Calibri"/>
          <w:sz w:val="28"/>
          <w:szCs w:val="28"/>
          <w:lang w:val="uk-UA" w:eastAsia="en-US"/>
        </w:rPr>
        <w:br/>
        <w:t xml:space="preserve">        return distanceVector;</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void sendBeacon() {</w:t>
      </w:r>
      <w:r w:rsidRPr="00A03661">
        <w:rPr>
          <w:rFonts w:eastAsia="Calibri"/>
          <w:sz w:val="28"/>
          <w:szCs w:val="28"/>
          <w:lang w:val="uk-UA" w:eastAsia="en-US"/>
        </w:rPr>
        <w:br/>
        <w:t xml:space="preserve">        for (Node node : neighbours) {</w:t>
      </w:r>
      <w:r w:rsidRPr="00A03661">
        <w:rPr>
          <w:rFonts w:eastAsia="Calibri"/>
          <w:sz w:val="28"/>
          <w:szCs w:val="28"/>
          <w:lang w:val="uk-UA" w:eastAsia="en-US"/>
        </w:rPr>
        <w:br/>
        <w:t xml:space="preserve">            if (node.isOnline(currentTime)) {</w:t>
      </w:r>
      <w:r w:rsidRPr="00A03661">
        <w:rPr>
          <w:rFonts w:eastAsia="Calibri"/>
          <w:sz w:val="28"/>
          <w:szCs w:val="28"/>
          <w:lang w:val="uk-UA" w:eastAsia="en-US"/>
        </w:rPr>
        <w:br/>
        <w:t xml:space="preserve">                node.neghbourLoad.put(this, bufferLoadFactor());</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void initializeRouting(Collection&lt;Node&gt; network) {</w:t>
      </w:r>
      <w:r w:rsidRPr="00A03661">
        <w:rPr>
          <w:rFonts w:eastAsia="Calibri"/>
          <w:sz w:val="28"/>
          <w:szCs w:val="28"/>
          <w:lang w:val="uk-UA" w:eastAsia="en-US"/>
        </w:rPr>
        <w:br/>
        <w:t xml:space="preserve">        network.forEach(n -&gt; distanceVector.put(n, Double.</w:t>
      </w:r>
      <w:r w:rsidRPr="00A03661">
        <w:rPr>
          <w:rFonts w:eastAsia="Calibri"/>
          <w:i/>
          <w:iCs/>
          <w:sz w:val="28"/>
          <w:szCs w:val="28"/>
          <w:lang w:val="uk-UA" w:eastAsia="en-US"/>
        </w:rPr>
        <w:t>MAX_VALUE</w:t>
      </w:r>
      <w:r w:rsidRPr="00A03661">
        <w:rPr>
          <w:rFonts w:eastAsia="Calibri"/>
          <w:sz w:val="28"/>
          <w:szCs w:val="28"/>
          <w:lang w:val="uk-UA" w:eastAsia="en-US"/>
        </w:rPr>
        <w:t>));</w:t>
      </w:r>
      <w:r w:rsidRPr="00A03661">
        <w:rPr>
          <w:rFonts w:eastAsia="Calibri"/>
          <w:sz w:val="28"/>
          <w:szCs w:val="28"/>
          <w:lang w:val="uk-UA" w:eastAsia="en-US"/>
        </w:rPr>
        <w:br/>
      </w:r>
      <w:r w:rsidRPr="00A03661">
        <w:rPr>
          <w:rFonts w:eastAsia="Calibri"/>
          <w:sz w:val="28"/>
          <w:szCs w:val="28"/>
          <w:lang w:val="uk-UA" w:eastAsia="en-US"/>
        </w:rPr>
        <w:br/>
        <w:t xml:space="preserve">        for (Node neighbour : neighbours) {</w:t>
      </w:r>
      <w:r w:rsidRPr="00A03661">
        <w:rPr>
          <w:rFonts w:eastAsia="Calibri"/>
          <w:sz w:val="28"/>
          <w:szCs w:val="28"/>
          <w:lang w:val="uk-UA" w:eastAsia="en-US"/>
        </w:rPr>
        <w:br/>
        <w:t xml:space="preserve">            distanceVector.put(neighbour, 1d);</w:t>
      </w:r>
      <w:r w:rsidRPr="00A03661">
        <w:rPr>
          <w:rFonts w:eastAsia="Calibri"/>
          <w:sz w:val="28"/>
          <w:szCs w:val="28"/>
          <w:lang w:val="uk-UA" w:eastAsia="en-US"/>
        </w:rPr>
        <w:br/>
        <w:t xml:space="preserve">        }</w:t>
      </w:r>
      <w:r w:rsidRPr="00A03661">
        <w:rPr>
          <w:rFonts w:eastAsia="Calibri"/>
          <w:sz w:val="28"/>
          <w:szCs w:val="28"/>
          <w:lang w:val="uk-UA" w:eastAsia="en-US"/>
        </w:rPr>
        <w:br/>
        <w:t xml:space="preserve">        distanceVector.put(this, 0d);</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void initializeNeighbourRouting() {</w:t>
      </w:r>
      <w:r w:rsidRPr="00A03661">
        <w:rPr>
          <w:rFonts w:eastAsia="Calibri"/>
          <w:sz w:val="28"/>
          <w:szCs w:val="28"/>
          <w:lang w:val="uk-UA" w:eastAsia="en-US"/>
        </w:rPr>
        <w:br/>
        <w:t xml:space="preserve">        for (Node neighbour : neighbours) {</w:t>
      </w:r>
      <w:r w:rsidRPr="00A03661">
        <w:rPr>
          <w:rFonts w:eastAsia="Calibri"/>
          <w:sz w:val="28"/>
          <w:szCs w:val="28"/>
          <w:lang w:val="uk-UA" w:eastAsia="en-US"/>
        </w:rPr>
        <w:br/>
        <w:t xml:space="preserve">            neighboursDistanceVector.put(neighbour, neighbour.distanceVector);</w:t>
      </w:r>
      <w:r w:rsidRPr="00A03661">
        <w:rPr>
          <w:rFonts w:eastAsia="Calibri"/>
          <w:sz w:val="28"/>
          <w:szCs w:val="28"/>
          <w:lang w:val="uk-UA" w:eastAsia="en-US"/>
        </w:rPr>
        <w:br/>
        <w:t xml:space="preserve">            neghbourLoad.put(neighbour, 0d);</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void updateRouting() {</w:t>
      </w:r>
      <w:r w:rsidRPr="00A03661">
        <w:rPr>
          <w:rFonts w:eastAsia="Calibri"/>
          <w:sz w:val="28"/>
          <w:szCs w:val="28"/>
          <w:lang w:val="uk-UA" w:eastAsia="en-US"/>
        </w:rPr>
        <w:br/>
        <w:t xml:space="preserve">        for (Node neighbour : neighbours) {</w:t>
      </w:r>
      <w:r w:rsidRPr="00A03661">
        <w:rPr>
          <w:rFonts w:eastAsia="Calibri"/>
          <w:sz w:val="28"/>
          <w:szCs w:val="28"/>
          <w:lang w:val="uk-UA" w:eastAsia="en-US"/>
        </w:rPr>
        <w:br/>
        <w:t xml:space="preserve">            for (Node current : distanceVector.keySet()) {</w:t>
      </w:r>
      <w:r w:rsidRPr="00A03661">
        <w:rPr>
          <w:rFonts w:eastAsia="Calibri"/>
          <w:sz w:val="28"/>
          <w:szCs w:val="28"/>
          <w:lang w:val="uk-UA" w:eastAsia="en-US"/>
        </w:rPr>
        <w:br/>
        <w:t xml:space="preserve">                Double nodeDistance = neighbour.distanceVector.get(current);</w:t>
      </w:r>
      <w:r w:rsidRPr="00A03661">
        <w:rPr>
          <w:rFonts w:eastAsia="Calibri"/>
          <w:sz w:val="28"/>
          <w:szCs w:val="28"/>
          <w:lang w:val="uk-UA" w:eastAsia="en-US"/>
        </w:rPr>
        <w:br/>
        <w:t xml:space="preserve">                if (distanceVector.get(current) &gt; nodeDistance + 1) {</w:t>
      </w:r>
      <w:r w:rsidRPr="00A03661">
        <w:rPr>
          <w:rFonts w:eastAsia="Calibri"/>
          <w:sz w:val="28"/>
          <w:szCs w:val="28"/>
          <w:lang w:val="uk-UA" w:eastAsia="en-US"/>
        </w:rPr>
        <w:br/>
        <w:t xml:space="preserve">                    distanceVector.put(current, nodeDistance + 1);</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public boolean acceptMessage(Message message) {// in receiving state</w:t>
      </w:r>
      <w:r w:rsidRPr="00A03661">
        <w:rPr>
          <w:rFonts w:eastAsia="Calibri"/>
          <w:sz w:val="28"/>
          <w:szCs w:val="28"/>
          <w:lang w:val="uk-UA" w:eastAsia="en-US"/>
        </w:rPr>
        <w:br/>
        <w:t xml:space="preserve">        if (message.getDestination() != this) {</w:t>
      </w:r>
      <w:r w:rsidRPr="00A03661">
        <w:rPr>
          <w:rFonts w:eastAsia="Calibri"/>
          <w:sz w:val="28"/>
          <w:szCs w:val="28"/>
          <w:lang w:val="uk-UA" w:eastAsia="en-US"/>
        </w:rPr>
        <w:br/>
        <w:t xml:space="preserve">            buffer.add(message);</w:t>
      </w:r>
      <w:r w:rsidRPr="00A03661">
        <w:rPr>
          <w:rFonts w:eastAsia="Calibri"/>
          <w:sz w:val="28"/>
          <w:szCs w:val="28"/>
          <w:lang w:val="uk-UA" w:eastAsia="en-US"/>
        </w:rPr>
        <w:br/>
        <w:t xml:space="preserve">        } else {</w:t>
      </w:r>
      <w:r w:rsidRPr="00A03661">
        <w:rPr>
          <w:rFonts w:eastAsia="Calibri"/>
          <w:sz w:val="28"/>
          <w:szCs w:val="28"/>
          <w:lang w:val="uk-UA" w:eastAsia="en-US"/>
        </w:rPr>
        <w:br/>
        <w:t xml:space="preserve">            Message.</w:t>
      </w:r>
      <w:r w:rsidRPr="00A03661">
        <w:rPr>
          <w:rFonts w:eastAsia="Calibri"/>
          <w:i/>
          <w:iCs/>
          <w:sz w:val="28"/>
          <w:szCs w:val="28"/>
          <w:lang w:val="uk-UA" w:eastAsia="en-US"/>
        </w:rPr>
        <w:t>arrived</w:t>
      </w:r>
      <w:r w:rsidRPr="00A03661">
        <w:rPr>
          <w:rFonts w:eastAsia="Calibri"/>
          <w:sz w:val="28"/>
          <w:szCs w:val="28"/>
          <w:lang w:val="uk-UA" w:eastAsia="en-US"/>
        </w:rPr>
        <w:t>.get().add(message);</w:t>
      </w:r>
      <w:r w:rsidRPr="00A03661">
        <w:rPr>
          <w:rFonts w:eastAsia="Calibri"/>
          <w:sz w:val="28"/>
          <w:szCs w:val="28"/>
          <w:lang w:val="uk-UA" w:eastAsia="en-US"/>
        </w:rPr>
        <w:br/>
        <w:t xml:space="preserve">            message.delivered = currentTime;</w:t>
      </w:r>
      <w:r w:rsidRPr="00A03661">
        <w:rPr>
          <w:rFonts w:eastAsia="Calibri"/>
          <w:sz w:val="28"/>
          <w:szCs w:val="28"/>
          <w:lang w:val="uk-UA" w:eastAsia="en-US"/>
        </w:rPr>
        <w:br/>
        <w:t xml:space="preserve">        }</w:t>
      </w:r>
      <w:r w:rsidRPr="00A03661">
        <w:rPr>
          <w:rFonts w:eastAsia="Calibri"/>
          <w:sz w:val="28"/>
          <w:szCs w:val="28"/>
          <w:lang w:val="uk-UA" w:eastAsia="en-US"/>
        </w:rPr>
        <w:br/>
        <w:t xml:space="preserve">        return true;</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private double bufferLoadFactor() {</w:t>
      </w:r>
      <w:r w:rsidRPr="00A03661">
        <w:rPr>
          <w:rFonts w:eastAsia="Calibri"/>
          <w:sz w:val="28"/>
          <w:szCs w:val="28"/>
          <w:lang w:val="uk-UA" w:eastAsia="en-US"/>
        </w:rPr>
        <w:br/>
        <w:t xml:space="preserve">        return bufferLoad() / (double) </w:t>
      </w:r>
      <w:r w:rsidRPr="00A03661">
        <w:rPr>
          <w:rFonts w:eastAsia="Calibri"/>
          <w:i/>
          <w:iCs/>
          <w:sz w:val="28"/>
          <w:szCs w:val="28"/>
          <w:lang w:val="uk-UA" w:eastAsia="en-US"/>
        </w:rPr>
        <w:t>bufferCapacity</w:t>
      </w:r>
      <w:r w:rsidRPr="00A03661">
        <w:rPr>
          <w:rFonts w:eastAsia="Calibri"/>
          <w:sz w:val="28"/>
          <w:szCs w:val="28"/>
          <w:lang w:val="uk-UA" w:eastAsia="en-US"/>
        </w:rPr>
        <w:t>;</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private boolean canAddElementsToBuffer(int elementSize) {</w:t>
      </w:r>
      <w:r w:rsidRPr="00A03661">
        <w:rPr>
          <w:rFonts w:eastAsia="Calibri"/>
          <w:sz w:val="28"/>
          <w:szCs w:val="28"/>
          <w:lang w:val="uk-UA" w:eastAsia="en-US"/>
        </w:rPr>
        <w:br/>
        <w:t xml:space="preserve">        return bufferLoad() + elementSize &lt; </w:t>
      </w:r>
      <w:r w:rsidRPr="00A03661">
        <w:rPr>
          <w:rFonts w:eastAsia="Calibri"/>
          <w:i/>
          <w:iCs/>
          <w:sz w:val="28"/>
          <w:szCs w:val="28"/>
          <w:lang w:val="uk-UA" w:eastAsia="en-US"/>
        </w:rPr>
        <w:t>bufferCapacity</w:t>
      </w:r>
      <w:r w:rsidRPr="00A03661">
        <w:rPr>
          <w:rFonts w:eastAsia="Calibri"/>
          <w:sz w:val="28"/>
          <w:szCs w:val="28"/>
          <w:lang w:val="uk-UA" w:eastAsia="en-US"/>
        </w:rPr>
        <w:t>;</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private int bufferLoad() {</w:t>
      </w:r>
      <w:r w:rsidRPr="00A03661">
        <w:rPr>
          <w:rFonts w:eastAsia="Calibri"/>
          <w:sz w:val="28"/>
          <w:szCs w:val="28"/>
          <w:lang w:val="uk-UA" w:eastAsia="en-US"/>
        </w:rPr>
        <w:br/>
        <w:t xml:space="preserve">        return buffer.stream()</w:t>
      </w:r>
      <w:r w:rsidRPr="00A03661">
        <w:rPr>
          <w:rFonts w:eastAsia="Calibri"/>
          <w:sz w:val="28"/>
          <w:szCs w:val="28"/>
          <w:lang w:val="uk-UA" w:eastAsia="en-US"/>
        </w:rPr>
        <w:br/>
        <w:t xml:space="preserve">                .map(i -&gt; i.getInformation().length)</w:t>
      </w:r>
      <w:r w:rsidRPr="00A03661">
        <w:rPr>
          <w:rFonts w:eastAsia="Calibri"/>
          <w:sz w:val="28"/>
          <w:szCs w:val="28"/>
          <w:lang w:val="uk-UA" w:eastAsia="en-US"/>
        </w:rPr>
        <w:br/>
        <w:t xml:space="preserve">                .reduce(0, Integer::</w:t>
      </w:r>
      <w:r w:rsidRPr="00A03661">
        <w:rPr>
          <w:rFonts w:eastAsia="Calibri"/>
          <w:i/>
          <w:iCs/>
          <w:sz w:val="28"/>
          <w:szCs w:val="28"/>
          <w:lang w:val="uk-UA" w:eastAsia="en-US"/>
        </w:rPr>
        <w:t>sum</w:t>
      </w:r>
      <w:r w:rsidRPr="00A03661">
        <w:rPr>
          <w:rFonts w:eastAsia="Calibri"/>
          <w:sz w:val="28"/>
          <w:szCs w:val="28"/>
          <w:lang w:val="uk-UA" w:eastAsia="en-US"/>
        </w:rPr>
        <w:t>);</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@Override</w:t>
      </w:r>
      <w:r w:rsidRPr="00A03661">
        <w:rPr>
          <w:rFonts w:eastAsia="Calibri"/>
          <w:sz w:val="28"/>
          <w:szCs w:val="28"/>
          <w:lang w:val="uk-UA" w:eastAsia="en-US"/>
        </w:rPr>
        <w:br/>
        <w:t xml:space="preserve">    public boolean equals(Object o) {</w:t>
      </w:r>
      <w:r w:rsidRPr="00A03661">
        <w:rPr>
          <w:rFonts w:eastAsia="Calibri"/>
          <w:sz w:val="28"/>
          <w:szCs w:val="28"/>
          <w:lang w:val="uk-UA" w:eastAsia="en-US"/>
        </w:rPr>
        <w:br/>
        <w:t xml:space="preserve">        if (this == o) return true;</w:t>
      </w:r>
      <w:r w:rsidRPr="00A03661">
        <w:rPr>
          <w:rFonts w:eastAsia="Calibri"/>
          <w:sz w:val="28"/>
          <w:szCs w:val="28"/>
          <w:lang w:val="uk-UA" w:eastAsia="en-US"/>
        </w:rPr>
        <w:br/>
        <w:t xml:space="preserve">        if (o == null || getClass() != o.getClass()) return false;</w:t>
      </w:r>
      <w:r w:rsidRPr="00A03661">
        <w:rPr>
          <w:rFonts w:eastAsia="Calibri"/>
          <w:sz w:val="28"/>
          <w:szCs w:val="28"/>
          <w:lang w:val="uk-UA" w:eastAsia="en-US"/>
        </w:rPr>
        <w:br/>
        <w:t xml:space="preserve">        Node node = (Node) o;</w:t>
      </w:r>
      <w:r w:rsidRPr="00A03661">
        <w:rPr>
          <w:rFonts w:eastAsia="Calibri"/>
          <w:sz w:val="28"/>
          <w:szCs w:val="28"/>
          <w:lang w:val="uk-UA" w:eastAsia="en-US"/>
        </w:rPr>
        <w:br/>
        <w:t xml:space="preserve">        return id == node.id;</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@Override</w:t>
      </w:r>
      <w:r w:rsidRPr="00A03661">
        <w:rPr>
          <w:rFonts w:eastAsia="Calibri"/>
          <w:sz w:val="28"/>
          <w:szCs w:val="28"/>
          <w:lang w:val="uk-UA" w:eastAsia="en-US"/>
        </w:rPr>
        <w:br/>
        <w:t xml:space="preserve">    public int hashCode() {</w:t>
      </w:r>
      <w:r w:rsidRPr="00A03661">
        <w:rPr>
          <w:rFonts w:eastAsia="Calibri"/>
          <w:sz w:val="28"/>
          <w:szCs w:val="28"/>
          <w:lang w:val="uk-UA" w:eastAsia="en-US"/>
        </w:rPr>
        <w:br/>
        <w:t xml:space="preserve">        return Objects.</w:t>
      </w:r>
      <w:r w:rsidRPr="00A03661">
        <w:rPr>
          <w:rFonts w:eastAsia="Calibri"/>
          <w:i/>
          <w:iCs/>
          <w:sz w:val="28"/>
          <w:szCs w:val="28"/>
          <w:lang w:val="uk-UA" w:eastAsia="en-US"/>
        </w:rPr>
        <w:t>hash</w:t>
      </w:r>
      <w:r w:rsidRPr="00A03661">
        <w:rPr>
          <w:rFonts w:eastAsia="Calibri"/>
          <w:sz w:val="28"/>
          <w:szCs w:val="28"/>
          <w:lang w:val="uk-UA" w:eastAsia="en-US"/>
        </w:rPr>
        <w:t>(id);</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@Override</w:t>
      </w:r>
      <w:r w:rsidRPr="00A03661">
        <w:rPr>
          <w:rFonts w:eastAsia="Calibri"/>
          <w:sz w:val="28"/>
          <w:szCs w:val="28"/>
          <w:lang w:val="uk-UA" w:eastAsia="en-US"/>
        </w:rPr>
        <w:br/>
        <w:t xml:space="preserve">    public String toString() {</w:t>
      </w:r>
      <w:r w:rsidRPr="00A03661">
        <w:rPr>
          <w:rFonts w:eastAsia="Calibri"/>
          <w:sz w:val="28"/>
          <w:szCs w:val="28"/>
          <w:lang w:val="uk-UA" w:eastAsia="en-US"/>
        </w:rPr>
        <w:br/>
        <w:t xml:space="preserve">        return "Node{" +</w:t>
      </w:r>
      <w:r w:rsidRPr="00A03661">
        <w:rPr>
          <w:rFonts w:eastAsia="Calibri"/>
          <w:sz w:val="28"/>
          <w:szCs w:val="28"/>
          <w:lang w:val="uk-UA" w:eastAsia="en-US"/>
        </w:rPr>
        <w:br/>
        <w:t xml:space="preserve">                "id=" + id +</w:t>
      </w:r>
      <w:r w:rsidRPr="00A03661">
        <w:rPr>
          <w:rFonts w:eastAsia="Calibri"/>
          <w:sz w:val="28"/>
          <w:szCs w:val="28"/>
          <w:lang w:val="uk-UA" w:eastAsia="en-US"/>
        </w:rPr>
        <w:br/>
        <w:t xml:space="preserve">                '}';</w:t>
      </w:r>
      <w:r w:rsidRPr="00A03661">
        <w:rPr>
          <w:rFonts w:eastAsia="Calibri"/>
          <w:sz w:val="28"/>
          <w:szCs w:val="28"/>
          <w:lang w:val="uk-UA" w:eastAsia="en-US"/>
        </w:rPr>
        <w:br/>
        <w:t xml:space="preserve">    }</w:t>
      </w:r>
      <w:r w:rsidRPr="00A03661">
        <w:rPr>
          <w:rFonts w:eastAsia="Calibri"/>
          <w:sz w:val="28"/>
          <w:szCs w:val="28"/>
          <w:lang w:val="uk-UA" w:eastAsia="en-US"/>
        </w:rPr>
        <w:br/>
      </w:r>
      <w:r w:rsidRPr="00A03661">
        <w:rPr>
          <w:rFonts w:eastAsia="Calibri"/>
          <w:sz w:val="28"/>
          <w:szCs w:val="28"/>
          <w:lang w:val="uk-UA" w:eastAsia="en-US"/>
        </w:rPr>
        <w:br/>
        <w:t xml:space="preserve">    enum State {</w:t>
      </w:r>
      <w:r w:rsidRPr="00A03661">
        <w:rPr>
          <w:rFonts w:eastAsia="Calibri"/>
          <w:sz w:val="28"/>
          <w:szCs w:val="28"/>
          <w:lang w:val="uk-UA" w:eastAsia="en-US"/>
        </w:rPr>
        <w:br/>
        <w:t xml:space="preserve">        </w:t>
      </w:r>
      <w:r w:rsidRPr="00A03661">
        <w:rPr>
          <w:rFonts w:eastAsia="Calibri"/>
          <w:i/>
          <w:iCs/>
          <w:sz w:val="28"/>
          <w:szCs w:val="28"/>
          <w:lang w:val="uk-UA" w:eastAsia="en-US"/>
        </w:rPr>
        <w:t>SLEEP</w:t>
      </w:r>
      <w:r w:rsidRPr="00A03661">
        <w:rPr>
          <w:rFonts w:eastAsia="Calibri"/>
          <w:sz w:val="28"/>
          <w:szCs w:val="28"/>
          <w:lang w:val="uk-UA" w:eastAsia="en-US"/>
        </w:rPr>
        <w:t>,</w:t>
      </w:r>
      <w:r w:rsidRPr="00A03661">
        <w:rPr>
          <w:rFonts w:eastAsia="Calibri"/>
          <w:sz w:val="28"/>
          <w:szCs w:val="28"/>
          <w:lang w:val="uk-UA" w:eastAsia="en-US"/>
        </w:rPr>
        <w:br/>
        <w:t xml:space="preserve">        </w:t>
      </w:r>
      <w:r w:rsidRPr="00A03661">
        <w:rPr>
          <w:rFonts w:eastAsia="Calibri"/>
          <w:i/>
          <w:iCs/>
          <w:sz w:val="28"/>
          <w:szCs w:val="28"/>
          <w:lang w:val="uk-UA" w:eastAsia="en-US"/>
        </w:rPr>
        <w:t>BEACON</w:t>
      </w:r>
      <w:r w:rsidRPr="00A03661">
        <w:rPr>
          <w:rFonts w:eastAsia="Calibri"/>
          <w:sz w:val="28"/>
          <w:szCs w:val="28"/>
          <w:lang w:val="uk-UA" w:eastAsia="en-US"/>
        </w:rPr>
        <w:t>,</w:t>
      </w:r>
      <w:r w:rsidRPr="00A03661">
        <w:rPr>
          <w:rFonts w:eastAsia="Calibri"/>
          <w:sz w:val="28"/>
          <w:szCs w:val="28"/>
          <w:lang w:val="uk-UA" w:eastAsia="en-US"/>
        </w:rPr>
        <w:br/>
        <w:t xml:space="preserve">        </w:t>
      </w:r>
      <w:r w:rsidRPr="00A03661">
        <w:rPr>
          <w:rFonts w:eastAsia="Calibri"/>
          <w:i/>
          <w:iCs/>
          <w:sz w:val="28"/>
          <w:szCs w:val="28"/>
          <w:lang w:val="uk-UA" w:eastAsia="en-US"/>
        </w:rPr>
        <w:t>SENSING</w:t>
      </w:r>
      <w:r w:rsidRPr="00A03661">
        <w:rPr>
          <w:rFonts w:eastAsia="Calibri"/>
          <w:sz w:val="28"/>
          <w:szCs w:val="28"/>
          <w:lang w:val="uk-UA" w:eastAsia="en-US"/>
        </w:rPr>
        <w:t>,</w:t>
      </w:r>
      <w:r w:rsidRPr="00A03661">
        <w:rPr>
          <w:rFonts w:eastAsia="Calibri"/>
          <w:sz w:val="28"/>
          <w:szCs w:val="28"/>
          <w:lang w:val="uk-UA" w:eastAsia="en-US"/>
        </w:rPr>
        <w:br/>
        <w:t xml:space="preserve">        </w:t>
      </w:r>
      <w:r w:rsidRPr="00A03661">
        <w:rPr>
          <w:rFonts w:eastAsia="Calibri"/>
          <w:i/>
          <w:iCs/>
          <w:sz w:val="28"/>
          <w:szCs w:val="28"/>
          <w:lang w:val="uk-UA" w:eastAsia="en-US"/>
        </w:rPr>
        <w:t>RTX</w:t>
      </w:r>
      <w:r w:rsidRPr="00A03661">
        <w:rPr>
          <w:rFonts w:eastAsia="Calibri"/>
          <w:sz w:val="28"/>
          <w:szCs w:val="28"/>
          <w:lang w:val="uk-UA" w:eastAsia="en-US"/>
        </w:rPr>
        <w:t>;</w:t>
      </w:r>
      <w:r w:rsidRPr="00A03661">
        <w:rPr>
          <w:rFonts w:eastAsia="Calibri"/>
          <w:sz w:val="28"/>
          <w:szCs w:val="28"/>
          <w:lang w:val="uk-UA" w:eastAsia="en-US"/>
        </w:rPr>
        <w:br/>
        <w:t xml:space="preserve">    }</w:t>
      </w:r>
      <w:r w:rsidRPr="00A03661">
        <w:rPr>
          <w:rFonts w:eastAsia="Calibri"/>
          <w:sz w:val="28"/>
          <w:szCs w:val="28"/>
          <w:lang w:val="uk-UA" w:eastAsia="en-US"/>
        </w:rPr>
        <w:br/>
        <w:t>}</w:t>
      </w:r>
    </w:p>
    <w:p w:rsidR="00A03661" w:rsidRPr="00A03661" w:rsidRDefault="00A03661" w:rsidP="00A03661">
      <w:pPr>
        <w:spacing w:after="200" w:line="276" w:lineRule="auto"/>
        <w:rPr>
          <w:rFonts w:eastAsia="Calibri"/>
          <w:sz w:val="28"/>
          <w:szCs w:val="28"/>
          <w:lang w:val="uk-UA" w:eastAsia="en-US"/>
        </w:rPr>
      </w:pPr>
    </w:p>
    <w:p w:rsidR="005032C0" w:rsidRPr="00A03661" w:rsidRDefault="005032C0" w:rsidP="00A03661">
      <w:pPr>
        <w:spacing w:after="160" w:line="259" w:lineRule="auto"/>
        <w:rPr>
          <w:sz w:val="28"/>
          <w:szCs w:val="28"/>
          <w:lang w:val="en-US"/>
        </w:rPr>
      </w:pPr>
    </w:p>
    <w:sectPr w:rsidR="005032C0" w:rsidRPr="00A03661" w:rsidSect="00333D6E">
      <w:footerReference w:type="default" r:id="rId38"/>
      <w:type w:val="continuous"/>
      <w:pgSz w:w="11906" w:h="16838"/>
      <w:pgMar w:top="1134" w:right="726"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7C6F" w:rsidRDefault="00CA7C6F" w:rsidP="00314686">
      <w:r>
        <w:separator/>
      </w:r>
    </w:p>
  </w:endnote>
  <w:endnote w:type="continuationSeparator" w:id="0">
    <w:p w:rsidR="00CA7C6F" w:rsidRDefault="00CA7C6F" w:rsidP="003146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Pragmatica">
    <w:altName w:val="Times New Roman"/>
    <w:charset w:val="00"/>
    <w:family w:val="auto"/>
    <w:pitch w:val="variable"/>
    <w:sig w:usb0="00000003" w:usb1="00000000" w:usb2="00000000" w:usb3="00000000" w:csb0="00000001" w:csb1="00000000"/>
  </w:font>
  <w:font w:name="MS Mincho">
    <w:altName w:val="ＭＳ 明朝"/>
    <w:panose1 w:val="02020609040205080304"/>
    <w:charset w:val="80"/>
    <w:family w:val="roman"/>
    <w:notTrueType/>
    <w:pitch w:val="fixed"/>
    <w:sig w:usb0="00000000" w:usb1="08070000" w:usb2="00000010" w:usb3="00000000" w:csb0="00020000"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33D6E" w:rsidRDefault="00333D6E">
    <w:pPr>
      <w:pStyle w:val="a7"/>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03661" w:rsidRDefault="00CA7C6F">
    <w:pPr>
      <w:pStyle w:val="a7"/>
      <w:jc w:val="right"/>
    </w:pPr>
    <w:sdt>
      <w:sdtPr>
        <w:id w:val="-433516877"/>
        <w:docPartObj>
          <w:docPartGallery w:val="Page Numbers (Bottom of Page)"/>
          <w:docPartUnique/>
        </w:docPartObj>
      </w:sdtPr>
      <w:sdtEndPr/>
      <w:sdtContent>
        <w:r w:rsidR="00A03661">
          <w:fldChar w:fldCharType="begin"/>
        </w:r>
        <w:r w:rsidR="00A03661">
          <w:instrText>PAGE   \* MERGEFORMAT</w:instrText>
        </w:r>
        <w:r w:rsidR="00A03661">
          <w:fldChar w:fldCharType="separate"/>
        </w:r>
        <w:r w:rsidR="00A03661">
          <w:rPr>
            <w:noProof/>
          </w:rPr>
          <w:t>87</w:t>
        </w:r>
        <w:r w:rsidR="00A03661">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7C6F" w:rsidRDefault="00CA7C6F" w:rsidP="00314686">
      <w:r>
        <w:separator/>
      </w:r>
    </w:p>
  </w:footnote>
  <w:footnote w:type="continuationSeparator" w:id="0">
    <w:p w:rsidR="00CA7C6F" w:rsidRDefault="00CA7C6F" w:rsidP="003146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3"/>
    <w:multiLevelType w:val="singleLevel"/>
    <w:tmpl w:val="AB58C5B0"/>
    <w:lvl w:ilvl="0">
      <w:start w:val="1"/>
      <w:numFmt w:val="bullet"/>
      <w:pStyle w:val="3"/>
      <w:lvlText w:val=""/>
      <w:lvlJc w:val="left"/>
      <w:pPr>
        <w:tabs>
          <w:tab w:val="num" w:pos="643"/>
        </w:tabs>
        <w:ind w:left="643" w:hanging="360"/>
      </w:pPr>
      <w:rPr>
        <w:rFonts w:ascii="Symbol" w:hAnsi="Symbol" w:hint="default"/>
      </w:rPr>
    </w:lvl>
  </w:abstractNum>
  <w:abstractNum w:abstractNumId="1" w15:restartNumberingAfterBreak="0">
    <w:nsid w:val="034640EC"/>
    <w:multiLevelType w:val="hybridMultilevel"/>
    <w:tmpl w:val="D11826D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8361E85"/>
    <w:multiLevelType w:val="hybridMultilevel"/>
    <w:tmpl w:val="FF700C1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A063EBB"/>
    <w:multiLevelType w:val="hybridMultilevel"/>
    <w:tmpl w:val="960858A4"/>
    <w:lvl w:ilvl="0" w:tplc="0EDEDD1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0D3E45AB"/>
    <w:multiLevelType w:val="hybridMultilevel"/>
    <w:tmpl w:val="0D76CB6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0180ECA"/>
    <w:multiLevelType w:val="multilevel"/>
    <w:tmpl w:val="EB744B60"/>
    <w:lvl w:ilvl="0">
      <w:start w:val="1"/>
      <w:numFmt w:val="decimal"/>
      <w:pStyle w:val="2"/>
      <w:lvlText w:val="%1."/>
      <w:lvlJc w:val="left"/>
      <w:pPr>
        <w:tabs>
          <w:tab w:val="num" w:pos="360"/>
        </w:tabs>
        <w:ind w:left="360" w:hanging="360"/>
      </w:pPr>
      <w:rPr>
        <w:rFonts w:hint="default"/>
      </w:rPr>
    </w:lvl>
    <w:lvl w:ilvl="1">
      <w:start w:val="5"/>
      <w:numFmt w:val="decimal"/>
      <w:lvlText w:val="%2.1."/>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11E36483"/>
    <w:multiLevelType w:val="hybridMultilevel"/>
    <w:tmpl w:val="6E2636DE"/>
    <w:lvl w:ilvl="0" w:tplc="446A200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15:restartNumberingAfterBreak="0">
    <w:nsid w:val="11E94F08"/>
    <w:multiLevelType w:val="hybridMultilevel"/>
    <w:tmpl w:val="344E07E2"/>
    <w:lvl w:ilvl="0" w:tplc="433241A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121855B3"/>
    <w:multiLevelType w:val="hybridMultilevel"/>
    <w:tmpl w:val="71F8A064"/>
    <w:lvl w:ilvl="0" w:tplc="23BAE5F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122E23CD"/>
    <w:multiLevelType w:val="hybridMultilevel"/>
    <w:tmpl w:val="42F63B2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136248B6"/>
    <w:multiLevelType w:val="multilevel"/>
    <w:tmpl w:val="81FAF750"/>
    <w:lvl w:ilvl="0">
      <w:start w:val="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1" w15:restartNumberingAfterBreak="0">
    <w:nsid w:val="13ED12E8"/>
    <w:multiLevelType w:val="hybridMultilevel"/>
    <w:tmpl w:val="16E4A6CA"/>
    <w:lvl w:ilvl="0" w:tplc="1EA4F91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13FB2EC2"/>
    <w:multiLevelType w:val="hybridMultilevel"/>
    <w:tmpl w:val="2D428CDE"/>
    <w:lvl w:ilvl="0" w:tplc="52AE4046">
      <w:start w:val="2"/>
      <w:numFmt w:val="bullet"/>
      <w:lvlText w:val=""/>
      <w:lvlJc w:val="left"/>
      <w:pPr>
        <w:ind w:left="1069" w:hanging="360"/>
      </w:pPr>
      <w:rPr>
        <w:rFonts w:ascii="Symbol" w:eastAsia="Times New Roman" w:hAnsi="Symbol"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21D76046"/>
    <w:multiLevelType w:val="hybridMultilevel"/>
    <w:tmpl w:val="22B61F56"/>
    <w:lvl w:ilvl="0" w:tplc="AAFE773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255A1408"/>
    <w:multiLevelType w:val="hybridMultilevel"/>
    <w:tmpl w:val="6332FAF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303F2B65"/>
    <w:multiLevelType w:val="hybridMultilevel"/>
    <w:tmpl w:val="FF62F5E2"/>
    <w:lvl w:ilvl="0" w:tplc="8786A620">
      <w:start w:val="1"/>
      <w:numFmt w:val="decimal"/>
      <w:lvlText w:val="%1."/>
      <w:lvlJc w:val="left"/>
      <w:pPr>
        <w:ind w:left="1778"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6" w15:restartNumberingAfterBreak="0">
    <w:nsid w:val="314012AD"/>
    <w:multiLevelType w:val="hybridMultilevel"/>
    <w:tmpl w:val="B41886C2"/>
    <w:lvl w:ilvl="0" w:tplc="8786A620">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7" w15:restartNumberingAfterBreak="0">
    <w:nsid w:val="31C874EE"/>
    <w:multiLevelType w:val="multilevel"/>
    <w:tmpl w:val="7EA60818"/>
    <w:lvl w:ilvl="0">
      <w:start w:val="1"/>
      <w:numFmt w:val="decimal"/>
      <w:lvlText w:val="%1."/>
      <w:lvlJc w:val="left"/>
      <w:pPr>
        <w:ind w:left="644" w:hanging="360"/>
      </w:pPr>
      <w:rPr>
        <w:rFonts w:hint="default"/>
      </w:rPr>
    </w:lvl>
    <w:lvl w:ilvl="1">
      <w:start w:val="2"/>
      <w:numFmt w:val="decimal"/>
      <w:isLgl/>
      <w:lvlText w:val="%1.%2"/>
      <w:lvlJc w:val="left"/>
      <w:pPr>
        <w:ind w:left="1271" w:hanging="420"/>
      </w:pPr>
      <w:rPr>
        <w:rFonts w:hint="default"/>
      </w:rPr>
    </w:lvl>
    <w:lvl w:ilvl="2">
      <w:start w:val="1"/>
      <w:numFmt w:val="decimal"/>
      <w:isLgl/>
      <w:lvlText w:val="%1.%2.%3"/>
      <w:lvlJc w:val="left"/>
      <w:pPr>
        <w:ind w:left="1855" w:hanging="720"/>
      </w:pPr>
      <w:rPr>
        <w:rFonts w:hint="default"/>
      </w:rPr>
    </w:lvl>
    <w:lvl w:ilvl="3">
      <w:start w:val="1"/>
      <w:numFmt w:val="decimal"/>
      <w:isLgl/>
      <w:lvlText w:val="%1.%2.%3.%4"/>
      <w:lvlJc w:val="left"/>
      <w:pPr>
        <w:ind w:left="2312" w:hanging="720"/>
      </w:pPr>
      <w:rPr>
        <w:rFonts w:hint="default"/>
      </w:rPr>
    </w:lvl>
    <w:lvl w:ilvl="4">
      <w:start w:val="1"/>
      <w:numFmt w:val="decimal"/>
      <w:isLgl/>
      <w:lvlText w:val="%1.%2.%3.%4.%5"/>
      <w:lvlJc w:val="left"/>
      <w:pPr>
        <w:ind w:left="3108" w:hanging="1080"/>
      </w:pPr>
      <w:rPr>
        <w:rFonts w:hint="default"/>
      </w:rPr>
    </w:lvl>
    <w:lvl w:ilvl="5">
      <w:start w:val="1"/>
      <w:numFmt w:val="decimal"/>
      <w:isLgl/>
      <w:lvlText w:val="%1.%2.%3.%4.%5.%6"/>
      <w:lvlJc w:val="left"/>
      <w:pPr>
        <w:ind w:left="3544" w:hanging="1080"/>
      </w:pPr>
      <w:rPr>
        <w:rFonts w:hint="default"/>
      </w:rPr>
    </w:lvl>
    <w:lvl w:ilvl="6">
      <w:start w:val="1"/>
      <w:numFmt w:val="decimal"/>
      <w:isLgl/>
      <w:lvlText w:val="%1.%2.%3.%4.%5.%6.%7"/>
      <w:lvlJc w:val="left"/>
      <w:pPr>
        <w:ind w:left="4340" w:hanging="1440"/>
      </w:pPr>
      <w:rPr>
        <w:rFonts w:hint="default"/>
      </w:rPr>
    </w:lvl>
    <w:lvl w:ilvl="7">
      <w:start w:val="1"/>
      <w:numFmt w:val="decimal"/>
      <w:isLgl/>
      <w:lvlText w:val="%1.%2.%3.%4.%5.%6.%7.%8"/>
      <w:lvlJc w:val="left"/>
      <w:pPr>
        <w:ind w:left="4776" w:hanging="1440"/>
      </w:pPr>
      <w:rPr>
        <w:rFonts w:hint="default"/>
      </w:rPr>
    </w:lvl>
    <w:lvl w:ilvl="8">
      <w:start w:val="1"/>
      <w:numFmt w:val="decimal"/>
      <w:isLgl/>
      <w:lvlText w:val="%1.%2.%3.%4.%5.%6.%7.%8.%9"/>
      <w:lvlJc w:val="left"/>
      <w:pPr>
        <w:ind w:left="5572" w:hanging="1800"/>
      </w:pPr>
      <w:rPr>
        <w:rFonts w:hint="default"/>
      </w:rPr>
    </w:lvl>
  </w:abstractNum>
  <w:abstractNum w:abstractNumId="18" w15:restartNumberingAfterBreak="0">
    <w:nsid w:val="33057299"/>
    <w:multiLevelType w:val="hybridMultilevel"/>
    <w:tmpl w:val="72FEFC1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357337F7"/>
    <w:multiLevelType w:val="hybridMultilevel"/>
    <w:tmpl w:val="9C481ED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38781510"/>
    <w:multiLevelType w:val="hybridMultilevel"/>
    <w:tmpl w:val="789C8A1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3C751A09"/>
    <w:multiLevelType w:val="multilevel"/>
    <w:tmpl w:val="04323D58"/>
    <w:lvl w:ilvl="0">
      <w:start w:val="1"/>
      <w:numFmt w:val="decimal"/>
      <w:lvlText w:val="%1."/>
      <w:lvlJc w:val="left"/>
      <w:pPr>
        <w:ind w:left="1069"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462" w:hanging="72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1844" w:hanging="1080"/>
      </w:pPr>
      <w:rPr>
        <w:rFonts w:hint="default"/>
      </w:rPr>
    </w:lvl>
    <w:lvl w:ilvl="6">
      <w:start w:val="1"/>
      <w:numFmt w:val="decimal"/>
      <w:isLgl/>
      <w:lvlText w:val="%1.%2.%3.%4.%5.%6.%7"/>
      <w:lvlJc w:val="left"/>
      <w:pPr>
        <w:ind w:left="2215"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97" w:hanging="1800"/>
      </w:pPr>
      <w:rPr>
        <w:rFonts w:hint="default"/>
      </w:rPr>
    </w:lvl>
  </w:abstractNum>
  <w:abstractNum w:abstractNumId="22" w15:restartNumberingAfterBreak="0">
    <w:nsid w:val="40607062"/>
    <w:multiLevelType w:val="multilevel"/>
    <w:tmpl w:val="602CCEF2"/>
    <w:lvl w:ilvl="0">
      <w:start w:val="1"/>
      <w:numFmt w:val="decimal"/>
      <w:lvlText w:val="%1."/>
      <w:lvlJc w:val="left"/>
      <w:pPr>
        <w:ind w:left="1429" w:hanging="360"/>
      </w:pPr>
      <w:rPr>
        <w:rFonts w:hint="default"/>
      </w:rPr>
    </w:lvl>
    <w:lvl w:ilvl="1">
      <w:start w:val="1"/>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23" w15:restartNumberingAfterBreak="0">
    <w:nsid w:val="446E7136"/>
    <w:multiLevelType w:val="hybridMultilevel"/>
    <w:tmpl w:val="D674D46C"/>
    <w:lvl w:ilvl="0" w:tplc="446A200A">
      <w:start w:val="1"/>
      <w:numFmt w:val="decimal"/>
      <w:lvlText w:val="%1."/>
      <w:lvlJc w:val="left"/>
      <w:pPr>
        <w:ind w:left="1789"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45A208C3"/>
    <w:multiLevelType w:val="hybridMultilevel"/>
    <w:tmpl w:val="9104DC7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48034DFA"/>
    <w:multiLevelType w:val="hybridMultilevel"/>
    <w:tmpl w:val="B5D2E04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4F36237C"/>
    <w:multiLevelType w:val="hybridMultilevel"/>
    <w:tmpl w:val="F208AD9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53C74EC9"/>
    <w:multiLevelType w:val="hybridMultilevel"/>
    <w:tmpl w:val="549C7FC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54DA762F"/>
    <w:multiLevelType w:val="hybridMultilevel"/>
    <w:tmpl w:val="678240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58D108A0"/>
    <w:multiLevelType w:val="hybridMultilevel"/>
    <w:tmpl w:val="9D902684"/>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15:restartNumberingAfterBreak="0">
    <w:nsid w:val="598C0646"/>
    <w:multiLevelType w:val="hybridMultilevel"/>
    <w:tmpl w:val="AD24B0E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15:restartNumberingAfterBreak="0">
    <w:nsid w:val="62A10DC8"/>
    <w:multiLevelType w:val="hybridMultilevel"/>
    <w:tmpl w:val="50F08DA4"/>
    <w:lvl w:ilvl="0" w:tplc="B1CE995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15:restartNumberingAfterBreak="0">
    <w:nsid w:val="6663392C"/>
    <w:multiLevelType w:val="multilevel"/>
    <w:tmpl w:val="0834045E"/>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3" w15:restartNumberingAfterBreak="0">
    <w:nsid w:val="7A7000BE"/>
    <w:multiLevelType w:val="multilevel"/>
    <w:tmpl w:val="C174F922"/>
    <w:lvl w:ilvl="0">
      <w:start w:val="1"/>
      <w:numFmt w:val="decimal"/>
      <w:lvlText w:val="%1."/>
      <w:lvlJc w:val="left"/>
      <w:pPr>
        <w:ind w:left="1069" w:hanging="360"/>
      </w:pPr>
      <w:rPr>
        <w:rFonts w:hint="default"/>
      </w:rPr>
    </w:lvl>
    <w:lvl w:ilvl="1">
      <w:start w:val="4"/>
      <w:numFmt w:val="decimal"/>
      <w:isLgl/>
      <w:lvlText w:val="%1.%2"/>
      <w:lvlJc w:val="left"/>
      <w:pPr>
        <w:ind w:left="1140" w:hanging="4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462" w:hanging="72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1844" w:hanging="1080"/>
      </w:pPr>
      <w:rPr>
        <w:rFonts w:hint="default"/>
      </w:rPr>
    </w:lvl>
    <w:lvl w:ilvl="6">
      <w:start w:val="1"/>
      <w:numFmt w:val="decimal"/>
      <w:isLgl/>
      <w:lvlText w:val="%1.%2.%3.%4.%5.%6.%7"/>
      <w:lvlJc w:val="left"/>
      <w:pPr>
        <w:ind w:left="2215" w:hanging="1440"/>
      </w:pPr>
      <w:rPr>
        <w:rFonts w:hint="default"/>
      </w:rPr>
    </w:lvl>
    <w:lvl w:ilvl="7">
      <w:start w:val="1"/>
      <w:numFmt w:val="decimal"/>
      <w:isLgl/>
      <w:lvlText w:val="%1.%2.%3.%4.%5.%6.%7.%8"/>
      <w:lvlJc w:val="left"/>
      <w:pPr>
        <w:ind w:left="2226" w:hanging="1440"/>
      </w:pPr>
      <w:rPr>
        <w:rFonts w:hint="default"/>
      </w:rPr>
    </w:lvl>
    <w:lvl w:ilvl="8">
      <w:start w:val="1"/>
      <w:numFmt w:val="decimal"/>
      <w:isLgl/>
      <w:lvlText w:val="%1.%2.%3.%4.%5.%6.%7.%8.%9"/>
      <w:lvlJc w:val="left"/>
      <w:pPr>
        <w:ind w:left="2597" w:hanging="1800"/>
      </w:pPr>
      <w:rPr>
        <w:rFonts w:hint="default"/>
      </w:rPr>
    </w:lvl>
  </w:abstractNum>
  <w:abstractNum w:abstractNumId="34" w15:restartNumberingAfterBreak="0">
    <w:nsid w:val="7C5051A1"/>
    <w:multiLevelType w:val="hybridMultilevel"/>
    <w:tmpl w:val="91200E9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5"/>
  </w:num>
  <w:num w:numId="2">
    <w:abstractNumId w:val="0"/>
  </w:num>
  <w:num w:numId="3">
    <w:abstractNumId w:val="29"/>
  </w:num>
  <w:num w:numId="4">
    <w:abstractNumId w:val="17"/>
  </w:num>
  <w:num w:numId="5">
    <w:abstractNumId w:val="18"/>
  </w:num>
  <w:num w:numId="6">
    <w:abstractNumId w:val="26"/>
  </w:num>
  <w:num w:numId="7">
    <w:abstractNumId w:val="19"/>
  </w:num>
  <w:num w:numId="8">
    <w:abstractNumId w:val="9"/>
  </w:num>
  <w:num w:numId="9">
    <w:abstractNumId w:val="14"/>
  </w:num>
  <w:num w:numId="10">
    <w:abstractNumId w:val="20"/>
  </w:num>
  <w:num w:numId="11">
    <w:abstractNumId w:val="2"/>
  </w:num>
  <w:num w:numId="12">
    <w:abstractNumId w:val="34"/>
  </w:num>
  <w:num w:numId="13">
    <w:abstractNumId w:val="16"/>
  </w:num>
  <w:num w:numId="14">
    <w:abstractNumId w:val="27"/>
  </w:num>
  <w:num w:numId="15">
    <w:abstractNumId w:val="15"/>
  </w:num>
  <w:num w:numId="16">
    <w:abstractNumId w:val="21"/>
  </w:num>
  <w:num w:numId="17">
    <w:abstractNumId w:val="1"/>
  </w:num>
  <w:num w:numId="18">
    <w:abstractNumId w:val="30"/>
  </w:num>
  <w:num w:numId="19">
    <w:abstractNumId w:val="24"/>
  </w:num>
  <w:num w:numId="20">
    <w:abstractNumId w:val="25"/>
  </w:num>
  <w:num w:numId="21">
    <w:abstractNumId w:val="32"/>
  </w:num>
  <w:num w:numId="22">
    <w:abstractNumId w:val="22"/>
  </w:num>
  <w:num w:numId="23">
    <w:abstractNumId w:val="6"/>
  </w:num>
  <w:num w:numId="24">
    <w:abstractNumId w:val="23"/>
  </w:num>
  <w:num w:numId="25">
    <w:abstractNumId w:val="4"/>
  </w:num>
  <w:num w:numId="26">
    <w:abstractNumId w:val="10"/>
  </w:num>
  <w:num w:numId="27">
    <w:abstractNumId w:val="31"/>
  </w:num>
  <w:num w:numId="28">
    <w:abstractNumId w:val="12"/>
  </w:num>
  <w:num w:numId="29">
    <w:abstractNumId w:val="13"/>
  </w:num>
  <w:num w:numId="30">
    <w:abstractNumId w:val="7"/>
  </w:num>
  <w:num w:numId="31">
    <w:abstractNumId w:val="33"/>
  </w:num>
  <w:num w:numId="32">
    <w:abstractNumId w:val="8"/>
  </w:num>
  <w:num w:numId="33">
    <w:abstractNumId w:val="11"/>
  </w:num>
  <w:num w:numId="34">
    <w:abstractNumId w:val="3"/>
  </w:num>
  <w:num w:numId="35">
    <w:abstractNumId w:val="2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3B99"/>
    <w:rsid w:val="00004F61"/>
    <w:rsid w:val="00012559"/>
    <w:rsid w:val="00033415"/>
    <w:rsid w:val="00035170"/>
    <w:rsid w:val="000542B9"/>
    <w:rsid w:val="00054441"/>
    <w:rsid w:val="00060B8D"/>
    <w:rsid w:val="000645C5"/>
    <w:rsid w:val="000646E4"/>
    <w:rsid w:val="000715AE"/>
    <w:rsid w:val="0007300D"/>
    <w:rsid w:val="0007451B"/>
    <w:rsid w:val="00076E07"/>
    <w:rsid w:val="00080B80"/>
    <w:rsid w:val="00085269"/>
    <w:rsid w:val="000A71F7"/>
    <w:rsid w:val="000B6E19"/>
    <w:rsid w:val="000C0AA1"/>
    <w:rsid w:val="000C1329"/>
    <w:rsid w:val="000C69AD"/>
    <w:rsid w:val="000C731A"/>
    <w:rsid w:val="000C794E"/>
    <w:rsid w:val="000D4BDD"/>
    <w:rsid w:val="000E0E6C"/>
    <w:rsid w:val="000E355A"/>
    <w:rsid w:val="000F010D"/>
    <w:rsid w:val="000F018D"/>
    <w:rsid w:val="000F7152"/>
    <w:rsid w:val="00100FE4"/>
    <w:rsid w:val="00103CB8"/>
    <w:rsid w:val="00113447"/>
    <w:rsid w:val="00113567"/>
    <w:rsid w:val="00115522"/>
    <w:rsid w:val="00115AE4"/>
    <w:rsid w:val="00120E6F"/>
    <w:rsid w:val="00127A63"/>
    <w:rsid w:val="0013112C"/>
    <w:rsid w:val="00133DF2"/>
    <w:rsid w:val="00136AF0"/>
    <w:rsid w:val="001432D7"/>
    <w:rsid w:val="00143BE6"/>
    <w:rsid w:val="001448C2"/>
    <w:rsid w:val="00146411"/>
    <w:rsid w:val="00146720"/>
    <w:rsid w:val="00147EBC"/>
    <w:rsid w:val="001510DE"/>
    <w:rsid w:val="0015340B"/>
    <w:rsid w:val="00156E43"/>
    <w:rsid w:val="0016333B"/>
    <w:rsid w:val="00163892"/>
    <w:rsid w:val="001645C0"/>
    <w:rsid w:val="001725B5"/>
    <w:rsid w:val="00173B6E"/>
    <w:rsid w:val="001777FB"/>
    <w:rsid w:val="00177FA0"/>
    <w:rsid w:val="001858C7"/>
    <w:rsid w:val="0019597F"/>
    <w:rsid w:val="00196DBD"/>
    <w:rsid w:val="001B174A"/>
    <w:rsid w:val="001B3788"/>
    <w:rsid w:val="001B3EC5"/>
    <w:rsid w:val="001B4F16"/>
    <w:rsid w:val="001B56CE"/>
    <w:rsid w:val="001B57FF"/>
    <w:rsid w:val="001C310E"/>
    <w:rsid w:val="001D0CA6"/>
    <w:rsid w:val="001D29BD"/>
    <w:rsid w:val="001E22B2"/>
    <w:rsid w:val="001E75E2"/>
    <w:rsid w:val="001F1206"/>
    <w:rsid w:val="001F4520"/>
    <w:rsid w:val="001F54FD"/>
    <w:rsid w:val="001F5D7B"/>
    <w:rsid w:val="001F7BB9"/>
    <w:rsid w:val="0020395F"/>
    <w:rsid w:val="0020561C"/>
    <w:rsid w:val="0020609D"/>
    <w:rsid w:val="002217AB"/>
    <w:rsid w:val="00221AA6"/>
    <w:rsid w:val="00223AAF"/>
    <w:rsid w:val="00230ACB"/>
    <w:rsid w:val="00236640"/>
    <w:rsid w:val="00244A10"/>
    <w:rsid w:val="00246F1C"/>
    <w:rsid w:val="00251382"/>
    <w:rsid w:val="002529BA"/>
    <w:rsid w:val="002536BB"/>
    <w:rsid w:val="0025644B"/>
    <w:rsid w:val="00257849"/>
    <w:rsid w:val="00257ABC"/>
    <w:rsid w:val="00273CC9"/>
    <w:rsid w:val="00282213"/>
    <w:rsid w:val="00283DC9"/>
    <w:rsid w:val="00286A6F"/>
    <w:rsid w:val="00287C60"/>
    <w:rsid w:val="0029014A"/>
    <w:rsid w:val="00293A65"/>
    <w:rsid w:val="002A24D7"/>
    <w:rsid w:val="002A3FEE"/>
    <w:rsid w:val="002A4862"/>
    <w:rsid w:val="002B1CE6"/>
    <w:rsid w:val="002B6959"/>
    <w:rsid w:val="002B6BBB"/>
    <w:rsid w:val="002C5E8D"/>
    <w:rsid w:val="002D0265"/>
    <w:rsid w:val="002D10D6"/>
    <w:rsid w:val="002D1638"/>
    <w:rsid w:val="002D52A7"/>
    <w:rsid w:val="002E1965"/>
    <w:rsid w:val="002E4D73"/>
    <w:rsid w:val="002F1F2E"/>
    <w:rsid w:val="002F6963"/>
    <w:rsid w:val="00301101"/>
    <w:rsid w:val="00301311"/>
    <w:rsid w:val="00303AD6"/>
    <w:rsid w:val="003060FE"/>
    <w:rsid w:val="0030623D"/>
    <w:rsid w:val="00313B4A"/>
    <w:rsid w:val="00314686"/>
    <w:rsid w:val="00324F16"/>
    <w:rsid w:val="00330C7F"/>
    <w:rsid w:val="00332F2C"/>
    <w:rsid w:val="00333D6E"/>
    <w:rsid w:val="00340A9E"/>
    <w:rsid w:val="00342543"/>
    <w:rsid w:val="0034259D"/>
    <w:rsid w:val="00344374"/>
    <w:rsid w:val="00347603"/>
    <w:rsid w:val="003517CC"/>
    <w:rsid w:val="0035529E"/>
    <w:rsid w:val="00356B25"/>
    <w:rsid w:val="00360FCB"/>
    <w:rsid w:val="00362EDE"/>
    <w:rsid w:val="003674CB"/>
    <w:rsid w:val="0037399E"/>
    <w:rsid w:val="003A0B50"/>
    <w:rsid w:val="003B07B3"/>
    <w:rsid w:val="003B1CA5"/>
    <w:rsid w:val="003B7BA5"/>
    <w:rsid w:val="003C5C97"/>
    <w:rsid w:val="003E6635"/>
    <w:rsid w:val="003E7814"/>
    <w:rsid w:val="003F1407"/>
    <w:rsid w:val="003F16AE"/>
    <w:rsid w:val="003F72E1"/>
    <w:rsid w:val="00401AE9"/>
    <w:rsid w:val="00407766"/>
    <w:rsid w:val="004153DA"/>
    <w:rsid w:val="00417B85"/>
    <w:rsid w:val="00424298"/>
    <w:rsid w:val="00425614"/>
    <w:rsid w:val="00426087"/>
    <w:rsid w:val="00432940"/>
    <w:rsid w:val="0044133E"/>
    <w:rsid w:val="00446A35"/>
    <w:rsid w:val="00452B47"/>
    <w:rsid w:val="00452B94"/>
    <w:rsid w:val="004627B1"/>
    <w:rsid w:val="00464E78"/>
    <w:rsid w:val="0047089C"/>
    <w:rsid w:val="00470AD1"/>
    <w:rsid w:val="00471B1C"/>
    <w:rsid w:val="00473971"/>
    <w:rsid w:val="00475BC9"/>
    <w:rsid w:val="00476B9A"/>
    <w:rsid w:val="004777C1"/>
    <w:rsid w:val="00477D3B"/>
    <w:rsid w:val="00477ED0"/>
    <w:rsid w:val="00484C36"/>
    <w:rsid w:val="0049216D"/>
    <w:rsid w:val="004937A9"/>
    <w:rsid w:val="004A2569"/>
    <w:rsid w:val="004B341F"/>
    <w:rsid w:val="004B4B90"/>
    <w:rsid w:val="004C2914"/>
    <w:rsid w:val="004C37A1"/>
    <w:rsid w:val="004C7E47"/>
    <w:rsid w:val="004D2D98"/>
    <w:rsid w:val="004E6846"/>
    <w:rsid w:val="004F0A64"/>
    <w:rsid w:val="004F1B67"/>
    <w:rsid w:val="0050123B"/>
    <w:rsid w:val="005012FD"/>
    <w:rsid w:val="00501572"/>
    <w:rsid w:val="005032C0"/>
    <w:rsid w:val="005038DF"/>
    <w:rsid w:val="0050398B"/>
    <w:rsid w:val="005075A5"/>
    <w:rsid w:val="00507BB5"/>
    <w:rsid w:val="005156D4"/>
    <w:rsid w:val="00522ED9"/>
    <w:rsid w:val="005317EC"/>
    <w:rsid w:val="00543580"/>
    <w:rsid w:val="00546A27"/>
    <w:rsid w:val="0055171D"/>
    <w:rsid w:val="005722E6"/>
    <w:rsid w:val="0059036A"/>
    <w:rsid w:val="00590CC5"/>
    <w:rsid w:val="0059346F"/>
    <w:rsid w:val="005A255E"/>
    <w:rsid w:val="005A2A80"/>
    <w:rsid w:val="005A3078"/>
    <w:rsid w:val="005A54E1"/>
    <w:rsid w:val="005A578F"/>
    <w:rsid w:val="005B028C"/>
    <w:rsid w:val="005C23F8"/>
    <w:rsid w:val="005C429E"/>
    <w:rsid w:val="005C57ED"/>
    <w:rsid w:val="005C7A0E"/>
    <w:rsid w:val="005D14CA"/>
    <w:rsid w:val="005E4FB3"/>
    <w:rsid w:val="005F082F"/>
    <w:rsid w:val="00602FB5"/>
    <w:rsid w:val="006062E6"/>
    <w:rsid w:val="0061164F"/>
    <w:rsid w:val="00612431"/>
    <w:rsid w:val="00625051"/>
    <w:rsid w:val="00630082"/>
    <w:rsid w:val="00631AEC"/>
    <w:rsid w:val="00632000"/>
    <w:rsid w:val="00637FE2"/>
    <w:rsid w:val="006572FA"/>
    <w:rsid w:val="00676B31"/>
    <w:rsid w:val="00687F12"/>
    <w:rsid w:val="00690D49"/>
    <w:rsid w:val="00695B6B"/>
    <w:rsid w:val="006A5457"/>
    <w:rsid w:val="006B0E21"/>
    <w:rsid w:val="006B3F98"/>
    <w:rsid w:val="006B4868"/>
    <w:rsid w:val="006C7692"/>
    <w:rsid w:val="006D0A17"/>
    <w:rsid w:val="006D1B9D"/>
    <w:rsid w:val="006D3DB3"/>
    <w:rsid w:val="006D68EA"/>
    <w:rsid w:val="006E214B"/>
    <w:rsid w:val="006E7C5B"/>
    <w:rsid w:val="006F24E1"/>
    <w:rsid w:val="006F58BE"/>
    <w:rsid w:val="006F62C9"/>
    <w:rsid w:val="006F6FF5"/>
    <w:rsid w:val="00701CEF"/>
    <w:rsid w:val="00704211"/>
    <w:rsid w:val="00704EBE"/>
    <w:rsid w:val="00707F82"/>
    <w:rsid w:val="00716144"/>
    <w:rsid w:val="0072420E"/>
    <w:rsid w:val="00733E61"/>
    <w:rsid w:val="00734B1F"/>
    <w:rsid w:val="00735F8B"/>
    <w:rsid w:val="00747EBC"/>
    <w:rsid w:val="007536ED"/>
    <w:rsid w:val="00753ABA"/>
    <w:rsid w:val="00753EB9"/>
    <w:rsid w:val="007620B8"/>
    <w:rsid w:val="007628CF"/>
    <w:rsid w:val="0076434B"/>
    <w:rsid w:val="0077365E"/>
    <w:rsid w:val="0077438A"/>
    <w:rsid w:val="0078000B"/>
    <w:rsid w:val="00786BC7"/>
    <w:rsid w:val="00791B96"/>
    <w:rsid w:val="00792804"/>
    <w:rsid w:val="00793899"/>
    <w:rsid w:val="00796D1B"/>
    <w:rsid w:val="007A4FEA"/>
    <w:rsid w:val="007B5727"/>
    <w:rsid w:val="007C5F13"/>
    <w:rsid w:val="007C60A0"/>
    <w:rsid w:val="007D08BF"/>
    <w:rsid w:val="007D7D32"/>
    <w:rsid w:val="007E32F4"/>
    <w:rsid w:val="007E4F60"/>
    <w:rsid w:val="007E781C"/>
    <w:rsid w:val="007F01AE"/>
    <w:rsid w:val="007F3901"/>
    <w:rsid w:val="00800E0C"/>
    <w:rsid w:val="00802C4D"/>
    <w:rsid w:val="0080738B"/>
    <w:rsid w:val="0081788E"/>
    <w:rsid w:val="00824E1C"/>
    <w:rsid w:val="0083585C"/>
    <w:rsid w:val="008360D8"/>
    <w:rsid w:val="00856E07"/>
    <w:rsid w:val="00857284"/>
    <w:rsid w:val="00867FEF"/>
    <w:rsid w:val="008779AE"/>
    <w:rsid w:val="00885966"/>
    <w:rsid w:val="00893B99"/>
    <w:rsid w:val="00897934"/>
    <w:rsid w:val="008A5CF1"/>
    <w:rsid w:val="008B4324"/>
    <w:rsid w:val="008C0AD8"/>
    <w:rsid w:val="008C6D49"/>
    <w:rsid w:val="008C724E"/>
    <w:rsid w:val="008D3350"/>
    <w:rsid w:val="008E370A"/>
    <w:rsid w:val="008E7B7D"/>
    <w:rsid w:val="008F27E4"/>
    <w:rsid w:val="008F6528"/>
    <w:rsid w:val="0090026B"/>
    <w:rsid w:val="009033D4"/>
    <w:rsid w:val="00903DA6"/>
    <w:rsid w:val="0091388A"/>
    <w:rsid w:val="00921853"/>
    <w:rsid w:val="00926915"/>
    <w:rsid w:val="009316D0"/>
    <w:rsid w:val="0093335F"/>
    <w:rsid w:val="00943A5A"/>
    <w:rsid w:val="00944C58"/>
    <w:rsid w:val="009455DC"/>
    <w:rsid w:val="00952645"/>
    <w:rsid w:val="0096263D"/>
    <w:rsid w:val="00962E16"/>
    <w:rsid w:val="00965065"/>
    <w:rsid w:val="00967A4C"/>
    <w:rsid w:val="009721E7"/>
    <w:rsid w:val="0098171B"/>
    <w:rsid w:val="00993899"/>
    <w:rsid w:val="00993901"/>
    <w:rsid w:val="00994CFC"/>
    <w:rsid w:val="00996FC3"/>
    <w:rsid w:val="00997B7B"/>
    <w:rsid w:val="009A7F53"/>
    <w:rsid w:val="009D2EA8"/>
    <w:rsid w:val="009D6C1C"/>
    <w:rsid w:val="009D7C7F"/>
    <w:rsid w:val="009E3110"/>
    <w:rsid w:val="009E350A"/>
    <w:rsid w:val="009E5AD0"/>
    <w:rsid w:val="009F08CC"/>
    <w:rsid w:val="00A03661"/>
    <w:rsid w:val="00A074E8"/>
    <w:rsid w:val="00A12F19"/>
    <w:rsid w:val="00A2190F"/>
    <w:rsid w:val="00A25077"/>
    <w:rsid w:val="00A367CA"/>
    <w:rsid w:val="00A36B32"/>
    <w:rsid w:val="00A43942"/>
    <w:rsid w:val="00A4410B"/>
    <w:rsid w:val="00A443C0"/>
    <w:rsid w:val="00A6241B"/>
    <w:rsid w:val="00A703C2"/>
    <w:rsid w:val="00A762EF"/>
    <w:rsid w:val="00A83220"/>
    <w:rsid w:val="00A87787"/>
    <w:rsid w:val="00A90778"/>
    <w:rsid w:val="00A91461"/>
    <w:rsid w:val="00A961BE"/>
    <w:rsid w:val="00AA0A5E"/>
    <w:rsid w:val="00AA4FDC"/>
    <w:rsid w:val="00AA5020"/>
    <w:rsid w:val="00AB4763"/>
    <w:rsid w:val="00AB599C"/>
    <w:rsid w:val="00AB5DC7"/>
    <w:rsid w:val="00AD1955"/>
    <w:rsid w:val="00AD3992"/>
    <w:rsid w:val="00AD5DEC"/>
    <w:rsid w:val="00AD7649"/>
    <w:rsid w:val="00B0071E"/>
    <w:rsid w:val="00B02572"/>
    <w:rsid w:val="00B06931"/>
    <w:rsid w:val="00B1491D"/>
    <w:rsid w:val="00B219F4"/>
    <w:rsid w:val="00B2329E"/>
    <w:rsid w:val="00B2525D"/>
    <w:rsid w:val="00B27543"/>
    <w:rsid w:val="00B278C1"/>
    <w:rsid w:val="00B27E93"/>
    <w:rsid w:val="00B32DF2"/>
    <w:rsid w:val="00B350F9"/>
    <w:rsid w:val="00B35D64"/>
    <w:rsid w:val="00B5514A"/>
    <w:rsid w:val="00B55AB8"/>
    <w:rsid w:val="00B67156"/>
    <w:rsid w:val="00B73AE1"/>
    <w:rsid w:val="00B8044A"/>
    <w:rsid w:val="00B82594"/>
    <w:rsid w:val="00B82E38"/>
    <w:rsid w:val="00B94A82"/>
    <w:rsid w:val="00B953DE"/>
    <w:rsid w:val="00BA0BB1"/>
    <w:rsid w:val="00BA0C12"/>
    <w:rsid w:val="00BA22A6"/>
    <w:rsid w:val="00BA68A3"/>
    <w:rsid w:val="00BB5D65"/>
    <w:rsid w:val="00BC72E3"/>
    <w:rsid w:val="00BC7713"/>
    <w:rsid w:val="00BD5E8A"/>
    <w:rsid w:val="00BD60F2"/>
    <w:rsid w:val="00BD6EE0"/>
    <w:rsid w:val="00BE729F"/>
    <w:rsid w:val="00BE7EA1"/>
    <w:rsid w:val="00BF2B28"/>
    <w:rsid w:val="00BF2D93"/>
    <w:rsid w:val="00BF2F29"/>
    <w:rsid w:val="00BF6EC2"/>
    <w:rsid w:val="00BF72B6"/>
    <w:rsid w:val="00C103E1"/>
    <w:rsid w:val="00C171A3"/>
    <w:rsid w:val="00C17B7B"/>
    <w:rsid w:val="00C22A0F"/>
    <w:rsid w:val="00C2491B"/>
    <w:rsid w:val="00C33D6E"/>
    <w:rsid w:val="00C37CAC"/>
    <w:rsid w:val="00C424F2"/>
    <w:rsid w:val="00C4322B"/>
    <w:rsid w:val="00C45A93"/>
    <w:rsid w:val="00C45AEA"/>
    <w:rsid w:val="00C51FFB"/>
    <w:rsid w:val="00C53CA2"/>
    <w:rsid w:val="00C5465E"/>
    <w:rsid w:val="00C5480D"/>
    <w:rsid w:val="00C6205E"/>
    <w:rsid w:val="00C72BB6"/>
    <w:rsid w:val="00C72EF6"/>
    <w:rsid w:val="00C75E25"/>
    <w:rsid w:val="00C807B8"/>
    <w:rsid w:val="00CA100D"/>
    <w:rsid w:val="00CA5EFF"/>
    <w:rsid w:val="00CA7C6F"/>
    <w:rsid w:val="00CB14E7"/>
    <w:rsid w:val="00CC5402"/>
    <w:rsid w:val="00CD4EA1"/>
    <w:rsid w:val="00CE3736"/>
    <w:rsid w:val="00D02EF7"/>
    <w:rsid w:val="00D07D06"/>
    <w:rsid w:val="00D10F77"/>
    <w:rsid w:val="00D17C97"/>
    <w:rsid w:val="00D23136"/>
    <w:rsid w:val="00D3042F"/>
    <w:rsid w:val="00D477C3"/>
    <w:rsid w:val="00D57550"/>
    <w:rsid w:val="00D60F09"/>
    <w:rsid w:val="00D620FD"/>
    <w:rsid w:val="00D62C15"/>
    <w:rsid w:val="00D63122"/>
    <w:rsid w:val="00D669C9"/>
    <w:rsid w:val="00D6783D"/>
    <w:rsid w:val="00D744F3"/>
    <w:rsid w:val="00D90A35"/>
    <w:rsid w:val="00D90DFB"/>
    <w:rsid w:val="00D942ED"/>
    <w:rsid w:val="00DA0728"/>
    <w:rsid w:val="00DB2FDB"/>
    <w:rsid w:val="00DB3FF6"/>
    <w:rsid w:val="00DB5411"/>
    <w:rsid w:val="00DC2A20"/>
    <w:rsid w:val="00DC426B"/>
    <w:rsid w:val="00DC6EEB"/>
    <w:rsid w:val="00DD6C75"/>
    <w:rsid w:val="00DD778F"/>
    <w:rsid w:val="00DE24C2"/>
    <w:rsid w:val="00E0078D"/>
    <w:rsid w:val="00E02ACE"/>
    <w:rsid w:val="00E042FB"/>
    <w:rsid w:val="00E10BA5"/>
    <w:rsid w:val="00E13C5E"/>
    <w:rsid w:val="00E1582A"/>
    <w:rsid w:val="00E20318"/>
    <w:rsid w:val="00E32158"/>
    <w:rsid w:val="00E32D03"/>
    <w:rsid w:val="00E4142D"/>
    <w:rsid w:val="00E414E4"/>
    <w:rsid w:val="00E47328"/>
    <w:rsid w:val="00E47F25"/>
    <w:rsid w:val="00E53353"/>
    <w:rsid w:val="00E53C31"/>
    <w:rsid w:val="00E73633"/>
    <w:rsid w:val="00E77706"/>
    <w:rsid w:val="00E8168F"/>
    <w:rsid w:val="00E83599"/>
    <w:rsid w:val="00E846F7"/>
    <w:rsid w:val="00E90ECD"/>
    <w:rsid w:val="00EA0494"/>
    <w:rsid w:val="00EA0C82"/>
    <w:rsid w:val="00EA5D63"/>
    <w:rsid w:val="00EA79B4"/>
    <w:rsid w:val="00EB2A26"/>
    <w:rsid w:val="00EC0284"/>
    <w:rsid w:val="00EC0448"/>
    <w:rsid w:val="00EC2CA7"/>
    <w:rsid w:val="00EC3A9B"/>
    <w:rsid w:val="00EC7E6C"/>
    <w:rsid w:val="00ED3DEE"/>
    <w:rsid w:val="00ED5D84"/>
    <w:rsid w:val="00ED63C2"/>
    <w:rsid w:val="00EE73DA"/>
    <w:rsid w:val="00EF266C"/>
    <w:rsid w:val="00EF26F0"/>
    <w:rsid w:val="00EF53AD"/>
    <w:rsid w:val="00F00D2E"/>
    <w:rsid w:val="00F01F59"/>
    <w:rsid w:val="00F03805"/>
    <w:rsid w:val="00F06F99"/>
    <w:rsid w:val="00F1298F"/>
    <w:rsid w:val="00F17559"/>
    <w:rsid w:val="00F45CDA"/>
    <w:rsid w:val="00F53912"/>
    <w:rsid w:val="00F66B71"/>
    <w:rsid w:val="00F73DA0"/>
    <w:rsid w:val="00F757A3"/>
    <w:rsid w:val="00F764BB"/>
    <w:rsid w:val="00F8044F"/>
    <w:rsid w:val="00F83F4E"/>
    <w:rsid w:val="00F8705E"/>
    <w:rsid w:val="00F9353F"/>
    <w:rsid w:val="00F95015"/>
    <w:rsid w:val="00F96479"/>
    <w:rsid w:val="00FC0F14"/>
    <w:rsid w:val="00FD2605"/>
    <w:rsid w:val="00FD64A1"/>
    <w:rsid w:val="00FD6FF9"/>
    <w:rsid w:val="00FE4B79"/>
    <w:rsid w:val="00FE4F8E"/>
    <w:rsid w:val="00FE5859"/>
    <w:rsid w:val="00FE72D7"/>
    <w:rsid w:val="00FF435F"/>
    <w:rsid w:val="00FF5171"/>
    <w:rsid w:val="00FF5E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29205A"/>
  <w15:chartTrackingRefBased/>
  <w15:docId w15:val="{5CC6BF2B-BD3B-4FE1-B573-103DE1E2A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iPriority="0"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14686"/>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1"/>
    <w:qFormat/>
    <w:rsid w:val="00632000"/>
    <w:pPr>
      <w:keepNext/>
      <w:spacing w:before="280" w:after="280" w:line="360" w:lineRule="auto"/>
      <w:outlineLvl w:val="0"/>
    </w:pPr>
    <w:rPr>
      <w:rFonts w:cs="Arial"/>
      <w:bCs/>
      <w:kern w:val="32"/>
      <w:sz w:val="28"/>
      <w:szCs w:val="32"/>
    </w:rPr>
  </w:style>
  <w:style w:type="paragraph" w:styleId="20">
    <w:name w:val="heading 2"/>
    <w:basedOn w:val="a"/>
    <w:next w:val="a"/>
    <w:link w:val="21"/>
    <w:qFormat/>
    <w:rsid w:val="001B3EC5"/>
    <w:pPr>
      <w:keepNext/>
      <w:spacing w:before="480" w:after="480" w:line="360" w:lineRule="auto"/>
      <w:ind w:left="720"/>
      <w:outlineLvl w:val="1"/>
    </w:pPr>
    <w:rPr>
      <w:rFonts w:cs="Arial"/>
      <w:b/>
      <w:bCs/>
      <w:iCs/>
      <w:sz w:val="28"/>
      <w:szCs w:val="28"/>
    </w:rPr>
  </w:style>
  <w:style w:type="paragraph" w:styleId="30">
    <w:name w:val="heading 3"/>
    <w:basedOn w:val="a"/>
    <w:next w:val="a"/>
    <w:link w:val="31"/>
    <w:qFormat/>
    <w:rsid w:val="001B3EC5"/>
    <w:pPr>
      <w:keepNext/>
      <w:spacing w:before="120" w:line="360" w:lineRule="auto"/>
      <w:ind w:left="720"/>
      <w:outlineLvl w:val="2"/>
    </w:pPr>
    <w:rPr>
      <w:rFonts w:cs="Arial"/>
      <w:bCs/>
      <w:sz w:val="28"/>
      <w:szCs w:val="26"/>
    </w:rPr>
  </w:style>
  <w:style w:type="paragraph" w:styleId="4">
    <w:name w:val="heading 4"/>
    <w:basedOn w:val="a"/>
    <w:next w:val="a"/>
    <w:link w:val="40"/>
    <w:qFormat/>
    <w:rsid w:val="00314686"/>
    <w:pPr>
      <w:keepNext/>
      <w:jc w:val="right"/>
      <w:outlineLvl w:val="3"/>
    </w:pPr>
    <w:rPr>
      <w:b/>
      <w:sz w:val="28"/>
    </w:rPr>
  </w:style>
  <w:style w:type="paragraph" w:styleId="5">
    <w:name w:val="heading 5"/>
    <w:basedOn w:val="a"/>
    <w:next w:val="a"/>
    <w:link w:val="50"/>
    <w:qFormat/>
    <w:rsid w:val="00314686"/>
    <w:pPr>
      <w:spacing w:before="240" w:after="60"/>
      <w:outlineLvl w:val="4"/>
    </w:pPr>
    <w:rPr>
      <w:b/>
      <w:bCs/>
      <w:i/>
      <w:iCs/>
      <w:sz w:val="26"/>
      <w:szCs w:val="26"/>
    </w:rPr>
  </w:style>
  <w:style w:type="paragraph" w:styleId="6">
    <w:name w:val="heading 6"/>
    <w:basedOn w:val="a"/>
    <w:next w:val="a"/>
    <w:link w:val="60"/>
    <w:qFormat/>
    <w:rsid w:val="00314686"/>
    <w:pPr>
      <w:spacing w:before="240" w:after="60"/>
      <w:outlineLvl w:val="5"/>
    </w:pPr>
    <w:rPr>
      <w:b/>
      <w:bCs/>
      <w:sz w:val="22"/>
      <w:szCs w:val="22"/>
    </w:rPr>
  </w:style>
  <w:style w:type="paragraph" w:styleId="7">
    <w:name w:val="heading 7"/>
    <w:basedOn w:val="a"/>
    <w:next w:val="a"/>
    <w:link w:val="70"/>
    <w:qFormat/>
    <w:rsid w:val="00314686"/>
    <w:pPr>
      <w:keepNext/>
      <w:spacing w:line="260" w:lineRule="exact"/>
      <w:jc w:val="center"/>
      <w:outlineLvl w:val="6"/>
    </w:pPr>
    <w:rPr>
      <w:b/>
      <w:bCs/>
      <w:sz w:val="28"/>
    </w:rPr>
  </w:style>
  <w:style w:type="paragraph" w:styleId="8">
    <w:name w:val="heading 8"/>
    <w:basedOn w:val="a"/>
    <w:next w:val="a"/>
    <w:link w:val="80"/>
    <w:qFormat/>
    <w:rsid w:val="00314686"/>
    <w:pPr>
      <w:keepNext/>
      <w:outlineLvl w:val="7"/>
    </w:pPr>
    <w:rPr>
      <w:sz w:val="28"/>
    </w:rPr>
  </w:style>
  <w:style w:type="paragraph" w:styleId="9">
    <w:name w:val="heading 9"/>
    <w:basedOn w:val="a"/>
    <w:next w:val="a"/>
    <w:link w:val="90"/>
    <w:qFormat/>
    <w:rsid w:val="00314686"/>
    <w:pPr>
      <w:keepNext/>
      <w:jc w:val="center"/>
      <w:outlineLvl w:val="8"/>
    </w:pPr>
    <w:rPr>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rsid w:val="00314686"/>
    <w:rPr>
      <w:rFonts w:asciiTheme="majorHAnsi" w:eastAsiaTheme="majorEastAsia" w:hAnsiTheme="majorHAnsi" w:cstheme="majorBidi"/>
      <w:color w:val="2E74B5" w:themeColor="accent1" w:themeShade="BF"/>
      <w:sz w:val="32"/>
      <w:szCs w:val="32"/>
      <w:lang w:val="ru-RU" w:eastAsia="ru-RU"/>
    </w:rPr>
  </w:style>
  <w:style w:type="character" w:customStyle="1" w:styleId="21">
    <w:name w:val="Заголовок 2 Знак"/>
    <w:basedOn w:val="a0"/>
    <w:link w:val="20"/>
    <w:rsid w:val="001B3EC5"/>
    <w:rPr>
      <w:rFonts w:ascii="Times New Roman" w:eastAsia="Times New Roman" w:hAnsi="Times New Roman" w:cs="Arial"/>
      <w:b/>
      <w:bCs/>
      <w:iCs/>
      <w:sz w:val="28"/>
      <w:szCs w:val="28"/>
      <w:lang w:val="ru-RU" w:eastAsia="ru-RU"/>
    </w:rPr>
  </w:style>
  <w:style w:type="character" w:customStyle="1" w:styleId="31">
    <w:name w:val="Заголовок 3 Знак"/>
    <w:basedOn w:val="a0"/>
    <w:link w:val="30"/>
    <w:rsid w:val="001B3EC5"/>
    <w:rPr>
      <w:rFonts w:ascii="Times New Roman" w:eastAsia="Times New Roman" w:hAnsi="Times New Roman" w:cs="Arial"/>
      <w:bCs/>
      <w:sz w:val="28"/>
      <w:szCs w:val="26"/>
      <w:lang w:val="ru-RU" w:eastAsia="ru-RU"/>
    </w:rPr>
  </w:style>
  <w:style w:type="character" w:customStyle="1" w:styleId="40">
    <w:name w:val="Заголовок 4 Знак"/>
    <w:basedOn w:val="a0"/>
    <w:link w:val="4"/>
    <w:rsid w:val="00314686"/>
    <w:rPr>
      <w:rFonts w:ascii="Times New Roman" w:eastAsia="Times New Roman" w:hAnsi="Times New Roman" w:cs="Times New Roman"/>
      <w:b/>
      <w:sz w:val="28"/>
      <w:szCs w:val="24"/>
      <w:lang w:val="ru-RU" w:eastAsia="ru-RU"/>
    </w:rPr>
  </w:style>
  <w:style w:type="character" w:customStyle="1" w:styleId="50">
    <w:name w:val="Заголовок 5 Знак"/>
    <w:basedOn w:val="a0"/>
    <w:link w:val="5"/>
    <w:rsid w:val="00314686"/>
    <w:rPr>
      <w:rFonts w:ascii="Times New Roman" w:eastAsia="Times New Roman" w:hAnsi="Times New Roman" w:cs="Times New Roman"/>
      <w:b/>
      <w:bCs/>
      <w:i/>
      <w:iCs/>
      <w:sz w:val="26"/>
      <w:szCs w:val="26"/>
      <w:lang w:val="ru-RU" w:eastAsia="ru-RU"/>
    </w:rPr>
  </w:style>
  <w:style w:type="character" w:customStyle="1" w:styleId="60">
    <w:name w:val="Заголовок 6 Знак"/>
    <w:basedOn w:val="a0"/>
    <w:link w:val="6"/>
    <w:rsid w:val="00314686"/>
    <w:rPr>
      <w:rFonts w:ascii="Times New Roman" w:eastAsia="Times New Roman" w:hAnsi="Times New Roman" w:cs="Times New Roman"/>
      <w:b/>
      <w:bCs/>
      <w:lang w:val="ru-RU" w:eastAsia="ru-RU"/>
    </w:rPr>
  </w:style>
  <w:style w:type="character" w:customStyle="1" w:styleId="70">
    <w:name w:val="Заголовок 7 Знак"/>
    <w:basedOn w:val="a0"/>
    <w:link w:val="7"/>
    <w:rsid w:val="00314686"/>
    <w:rPr>
      <w:rFonts w:ascii="Times New Roman" w:eastAsia="Times New Roman" w:hAnsi="Times New Roman" w:cs="Times New Roman"/>
      <w:b/>
      <w:bCs/>
      <w:sz w:val="28"/>
      <w:szCs w:val="24"/>
      <w:lang w:val="ru-RU" w:eastAsia="ru-RU"/>
    </w:rPr>
  </w:style>
  <w:style w:type="character" w:customStyle="1" w:styleId="80">
    <w:name w:val="Заголовок 8 Знак"/>
    <w:basedOn w:val="a0"/>
    <w:link w:val="8"/>
    <w:rsid w:val="00314686"/>
    <w:rPr>
      <w:rFonts w:ascii="Times New Roman" w:eastAsia="Times New Roman" w:hAnsi="Times New Roman" w:cs="Times New Roman"/>
      <w:sz w:val="28"/>
      <w:szCs w:val="24"/>
      <w:lang w:val="ru-RU" w:eastAsia="ru-RU"/>
    </w:rPr>
  </w:style>
  <w:style w:type="character" w:customStyle="1" w:styleId="90">
    <w:name w:val="Заголовок 9 Знак"/>
    <w:basedOn w:val="a0"/>
    <w:link w:val="9"/>
    <w:rsid w:val="00314686"/>
    <w:rPr>
      <w:rFonts w:ascii="Times New Roman" w:eastAsia="Times New Roman" w:hAnsi="Times New Roman" w:cs="Times New Roman"/>
      <w:sz w:val="36"/>
      <w:szCs w:val="24"/>
      <w:lang w:val="ru-RU" w:eastAsia="ru-RU"/>
    </w:rPr>
  </w:style>
  <w:style w:type="paragraph" w:styleId="a3">
    <w:name w:val="header"/>
    <w:basedOn w:val="a"/>
    <w:link w:val="a4"/>
    <w:rsid w:val="00314686"/>
    <w:pPr>
      <w:tabs>
        <w:tab w:val="center" w:pos="4677"/>
        <w:tab w:val="right" w:pos="9355"/>
      </w:tabs>
    </w:pPr>
  </w:style>
  <w:style w:type="character" w:customStyle="1" w:styleId="a4">
    <w:name w:val="Верхний колонтитул Знак"/>
    <w:basedOn w:val="a0"/>
    <w:link w:val="a3"/>
    <w:rsid w:val="00314686"/>
    <w:rPr>
      <w:rFonts w:ascii="Times New Roman" w:eastAsia="Times New Roman" w:hAnsi="Times New Roman" w:cs="Times New Roman"/>
      <w:sz w:val="24"/>
      <w:szCs w:val="24"/>
      <w:lang w:val="ru-RU" w:eastAsia="ru-RU"/>
    </w:rPr>
  </w:style>
  <w:style w:type="paragraph" w:styleId="a5">
    <w:name w:val="Body Text"/>
    <w:basedOn w:val="a"/>
    <w:link w:val="a6"/>
    <w:rsid w:val="00314686"/>
    <w:pPr>
      <w:jc w:val="both"/>
    </w:pPr>
    <w:rPr>
      <w:sz w:val="28"/>
    </w:rPr>
  </w:style>
  <w:style w:type="character" w:customStyle="1" w:styleId="a6">
    <w:name w:val="Основной текст Знак"/>
    <w:basedOn w:val="a0"/>
    <w:link w:val="a5"/>
    <w:rsid w:val="00314686"/>
    <w:rPr>
      <w:rFonts w:ascii="Times New Roman" w:eastAsia="Times New Roman" w:hAnsi="Times New Roman" w:cs="Times New Roman"/>
      <w:sz w:val="28"/>
      <w:szCs w:val="24"/>
      <w:lang w:val="ru-RU" w:eastAsia="ru-RU"/>
    </w:rPr>
  </w:style>
  <w:style w:type="paragraph" w:styleId="a7">
    <w:name w:val="footer"/>
    <w:basedOn w:val="a"/>
    <w:link w:val="a8"/>
    <w:uiPriority w:val="99"/>
    <w:rsid w:val="00314686"/>
    <w:pPr>
      <w:tabs>
        <w:tab w:val="center" w:pos="4677"/>
        <w:tab w:val="right" w:pos="9355"/>
      </w:tabs>
    </w:pPr>
  </w:style>
  <w:style w:type="character" w:customStyle="1" w:styleId="a8">
    <w:name w:val="Нижний колонтитул Знак"/>
    <w:basedOn w:val="a0"/>
    <w:link w:val="a7"/>
    <w:uiPriority w:val="99"/>
    <w:rsid w:val="00314686"/>
    <w:rPr>
      <w:rFonts w:ascii="Times New Roman" w:eastAsia="Times New Roman" w:hAnsi="Times New Roman" w:cs="Times New Roman"/>
      <w:sz w:val="24"/>
      <w:szCs w:val="24"/>
      <w:lang w:val="ru-RU" w:eastAsia="ru-RU"/>
    </w:rPr>
  </w:style>
  <w:style w:type="paragraph" w:styleId="22">
    <w:name w:val="Body Text Indent 2"/>
    <w:basedOn w:val="a"/>
    <w:link w:val="23"/>
    <w:rsid w:val="00314686"/>
    <w:pPr>
      <w:tabs>
        <w:tab w:val="left" w:pos="-2268"/>
      </w:tabs>
      <w:ind w:firstLine="851"/>
    </w:pPr>
    <w:rPr>
      <w:sz w:val="26"/>
      <w:szCs w:val="20"/>
    </w:rPr>
  </w:style>
  <w:style w:type="character" w:customStyle="1" w:styleId="23">
    <w:name w:val="Основной текст с отступом 2 Знак"/>
    <w:basedOn w:val="a0"/>
    <w:link w:val="22"/>
    <w:rsid w:val="00314686"/>
    <w:rPr>
      <w:rFonts w:ascii="Times New Roman" w:eastAsia="Times New Roman" w:hAnsi="Times New Roman" w:cs="Times New Roman"/>
      <w:sz w:val="26"/>
      <w:szCs w:val="20"/>
      <w:lang w:val="ru-RU" w:eastAsia="ru-RU"/>
    </w:rPr>
  </w:style>
  <w:style w:type="paragraph" w:styleId="a9">
    <w:name w:val="Body Text Indent"/>
    <w:basedOn w:val="a"/>
    <w:link w:val="aa"/>
    <w:rsid w:val="00314686"/>
    <w:pPr>
      <w:ind w:firstLine="851"/>
    </w:pPr>
    <w:rPr>
      <w:sz w:val="28"/>
      <w:szCs w:val="20"/>
    </w:rPr>
  </w:style>
  <w:style w:type="character" w:customStyle="1" w:styleId="aa">
    <w:name w:val="Основной текст с отступом Знак"/>
    <w:basedOn w:val="a0"/>
    <w:link w:val="a9"/>
    <w:rsid w:val="00314686"/>
    <w:rPr>
      <w:rFonts w:ascii="Times New Roman" w:eastAsia="Times New Roman" w:hAnsi="Times New Roman" w:cs="Times New Roman"/>
      <w:sz w:val="28"/>
      <w:szCs w:val="20"/>
      <w:lang w:val="ru-RU" w:eastAsia="ru-RU"/>
    </w:rPr>
  </w:style>
  <w:style w:type="character" w:styleId="ab">
    <w:name w:val="page number"/>
    <w:basedOn w:val="a0"/>
    <w:rsid w:val="00314686"/>
  </w:style>
  <w:style w:type="paragraph" w:styleId="ac">
    <w:name w:val="Block Text"/>
    <w:basedOn w:val="a"/>
    <w:rsid w:val="00314686"/>
    <w:pPr>
      <w:ind w:left="360" w:right="-874" w:hanging="360"/>
    </w:pPr>
    <w:rPr>
      <w:sz w:val="28"/>
    </w:rPr>
  </w:style>
  <w:style w:type="paragraph" w:styleId="24">
    <w:name w:val="Body Text 2"/>
    <w:basedOn w:val="a"/>
    <w:link w:val="25"/>
    <w:rsid w:val="00314686"/>
    <w:pPr>
      <w:spacing w:after="120" w:line="480" w:lineRule="auto"/>
    </w:pPr>
  </w:style>
  <w:style w:type="character" w:customStyle="1" w:styleId="25">
    <w:name w:val="Основной текст 2 Знак"/>
    <w:basedOn w:val="a0"/>
    <w:link w:val="24"/>
    <w:rsid w:val="00314686"/>
    <w:rPr>
      <w:rFonts w:ascii="Times New Roman" w:eastAsia="Times New Roman" w:hAnsi="Times New Roman" w:cs="Times New Roman"/>
      <w:sz w:val="24"/>
      <w:szCs w:val="24"/>
      <w:lang w:val="ru-RU" w:eastAsia="ru-RU"/>
    </w:rPr>
  </w:style>
  <w:style w:type="paragraph" w:styleId="ad">
    <w:name w:val="Title"/>
    <w:basedOn w:val="a"/>
    <w:link w:val="ae"/>
    <w:qFormat/>
    <w:rsid w:val="00D23136"/>
    <w:pPr>
      <w:spacing w:before="280" w:after="280" w:line="360" w:lineRule="auto"/>
      <w:jc w:val="center"/>
    </w:pPr>
    <w:rPr>
      <w:b/>
      <w:sz w:val="28"/>
      <w:szCs w:val="20"/>
    </w:rPr>
  </w:style>
  <w:style w:type="character" w:customStyle="1" w:styleId="ae">
    <w:name w:val="Заголовок Знак"/>
    <w:basedOn w:val="a0"/>
    <w:link w:val="ad"/>
    <w:rsid w:val="00D23136"/>
    <w:rPr>
      <w:rFonts w:ascii="Times New Roman" w:eastAsia="Times New Roman" w:hAnsi="Times New Roman" w:cs="Times New Roman"/>
      <w:b/>
      <w:sz w:val="28"/>
      <w:szCs w:val="20"/>
      <w:lang w:val="ru-RU" w:eastAsia="ru-RU"/>
    </w:rPr>
  </w:style>
  <w:style w:type="paragraph" w:customStyle="1" w:styleId="Normal1">
    <w:name w:val="Normal1"/>
    <w:rsid w:val="00314686"/>
    <w:pPr>
      <w:spacing w:after="0" w:line="240" w:lineRule="auto"/>
    </w:pPr>
    <w:rPr>
      <w:rFonts w:ascii="Times New Roman" w:eastAsia="Times New Roman" w:hAnsi="Times New Roman" w:cs="Times New Roman"/>
      <w:sz w:val="20"/>
      <w:szCs w:val="20"/>
      <w:lang w:val="ru-RU" w:eastAsia="ru-RU"/>
    </w:rPr>
  </w:style>
  <w:style w:type="character" w:styleId="af">
    <w:name w:val="Hyperlink"/>
    <w:uiPriority w:val="99"/>
    <w:rsid w:val="00314686"/>
    <w:rPr>
      <w:color w:val="0000FF"/>
      <w:u w:val="single"/>
    </w:rPr>
  </w:style>
  <w:style w:type="paragraph" w:styleId="12">
    <w:name w:val="toc 1"/>
    <w:basedOn w:val="a"/>
    <w:next w:val="a"/>
    <w:autoRedefine/>
    <w:uiPriority w:val="39"/>
    <w:rsid w:val="00F9353F"/>
    <w:pPr>
      <w:tabs>
        <w:tab w:val="right" w:pos="9883"/>
      </w:tabs>
      <w:spacing w:before="120" w:line="360" w:lineRule="auto"/>
      <w:ind w:hanging="6"/>
    </w:pPr>
    <w:rPr>
      <w:noProof/>
      <w:sz w:val="28"/>
      <w:szCs w:val="28"/>
    </w:rPr>
  </w:style>
  <w:style w:type="paragraph" w:styleId="26">
    <w:name w:val="toc 2"/>
    <w:basedOn w:val="a"/>
    <w:next w:val="a"/>
    <w:autoRedefine/>
    <w:uiPriority w:val="39"/>
    <w:rsid w:val="00ED63C2"/>
    <w:pPr>
      <w:spacing w:before="120" w:after="120"/>
    </w:pPr>
    <w:rPr>
      <w:iCs/>
      <w:sz w:val="28"/>
    </w:rPr>
  </w:style>
  <w:style w:type="paragraph" w:styleId="32">
    <w:name w:val="toc 3"/>
    <w:basedOn w:val="a"/>
    <w:next w:val="a"/>
    <w:autoRedefine/>
    <w:uiPriority w:val="39"/>
    <w:rsid w:val="003517CC"/>
    <w:pPr>
      <w:tabs>
        <w:tab w:val="left" w:pos="851"/>
        <w:tab w:val="right" w:leader="dot" w:pos="9627"/>
      </w:tabs>
      <w:spacing w:before="120" w:after="120"/>
    </w:pPr>
    <w:rPr>
      <w:sz w:val="28"/>
    </w:rPr>
  </w:style>
  <w:style w:type="paragraph" w:styleId="41">
    <w:name w:val="toc 4"/>
    <w:basedOn w:val="a"/>
    <w:next w:val="a"/>
    <w:autoRedefine/>
    <w:semiHidden/>
    <w:rsid w:val="00314686"/>
    <w:pPr>
      <w:ind w:left="720"/>
    </w:pPr>
  </w:style>
  <w:style w:type="paragraph" w:styleId="af0">
    <w:name w:val="Normal (Web)"/>
    <w:basedOn w:val="a"/>
    <w:uiPriority w:val="99"/>
    <w:rsid w:val="00314686"/>
    <w:pPr>
      <w:spacing w:before="84" w:after="167"/>
      <w:ind w:left="84" w:right="84"/>
    </w:pPr>
    <w:rPr>
      <w:sz w:val="18"/>
      <w:szCs w:val="18"/>
    </w:rPr>
  </w:style>
  <w:style w:type="table" w:styleId="af1">
    <w:name w:val="Table Grid"/>
    <w:basedOn w:val="a1"/>
    <w:rsid w:val="00314686"/>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
    <w:name w:val="tab"/>
    <w:basedOn w:val="a"/>
    <w:rsid w:val="00314686"/>
    <w:pPr>
      <w:spacing w:line="240" w:lineRule="atLeast"/>
      <w:jc w:val="center"/>
    </w:pPr>
    <w:rPr>
      <w:sz w:val="28"/>
      <w:szCs w:val="28"/>
      <w:lang w:val="en-US" w:eastAsia="en-US"/>
    </w:rPr>
  </w:style>
  <w:style w:type="paragraph" w:customStyle="1" w:styleId="af2">
    <w:name w:val="Катя диплом"/>
    <w:basedOn w:val="a"/>
    <w:uiPriority w:val="99"/>
    <w:rsid w:val="00314686"/>
    <w:pPr>
      <w:spacing w:line="360" w:lineRule="auto"/>
      <w:ind w:left="-426" w:right="-427" w:firstLine="993"/>
      <w:jc w:val="both"/>
    </w:pPr>
    <w:rPr>
      <w:rFonts w:ascii="Arial" w:hAnsi="Arial"/>
      <w:sz w:val="28"/>
      <w:szCs w:val="20"/>
    </w:rPr>
  </w:style>
  <w:style w:type="paragraph" w:customStyle="1" w:styleId="af3">
    <w:name w:val="Формула"/>
    <w:basedOn w:val="a"/>
    <w:next w:val="a"/>
    <w:uiPriority w:val="99"/>
    <w:rsid w:val="00314686"/>
    <w:pPr>
      <w:tabs>
        <w:tab w:val="center" w:pos="4536"/>
        <w:tab w:val="right" w:pos="9072"/>
        <w:tab w:val="right" w:pos="9356"/>
      </w:tabs>
      <w:spacing w:line="336" w:lineRule="auto"/>
      <w:jc w:val="both"/>
    </w:pPr>
    <w:rPr>
      <w:rFonts w:ascii="Arial" w:hAnsi="Arial"/>
      <w:sz w:val="28"/>
      <w:szCs w:val="20"/>
    </w:rPr>
  </w:style>
  <w:style w:type="paragraph" w:customStyle="1" w:styleId="af4">
    <w:name w:val="текст учебника"/>
    <w:basedOn w:val="a"/>
    <w:rsid w:val="00314686"/>
    <w:pPr>
      <w:spacing w:line="240" w:lineRule="atLeast"/>
      <w:ind w:firstLine="567"/>
      <w:jc w:val="both"/>
    </w:pPr>
    <w:rPr>
      <w:sz w:val="32"/>
      <w:szCs w:val="20"/>
    </w:rPr>
  </w:style>
  <w:style w:type="paragraph" w:customStyle="1" w:styleId="--">
    <w:name w:val="текст уч-ка без аб-ца"/>
    <w:basedOn w:val="af4"/>
    <w:next w:val="af4"/>
    <w:rsid w:val="00314686"/>
    <w:pPr>
      <w:ind w:firstLine="0"/>
    </w:pPr>
  </w:style>
  <w:style w:type="paragraph" w:customStyle="1" w:styleId="-3">
    <w:name w:val="загол уч-ка 3"/>
    <w:basedOn w:val="a"/>
    <w:rsid w:val="00314686"/>
    <w:pPr>
      <w:keepNext/>
      <w:spacing w:before="120" w:after="120" w:line="240" w:lineRule="atLeast"/>
      <w:ind w:left="851" w:hanging="851"/>
      <w:outlineLvl w:val="0"/>
    </w:pPr>
    <w:rPr>
      <w:b/>
      <w:kern w:val="28"/>
      <w:sz w:val="32"/>
      <w:szCs w:val="20"/>
    </w:rPr>
  </w:style>
  <w:style w:type="paragraph" w:customStyle="1" w:styleId="13">
    <w:name w:val="Основной текст1"/>
    <w:basedOn w:val="a"/>
    <w:rsid w:val="00314686"/>
    <w:pPr>
      <w:spacing w:line="360" w:lineRule="auto"/>
      <w:ind w:firstLine="720"/>
      <w:jc w:val="both"/>
    </w:pPr>
    <w:rPr>
      <w:sz w:val="28"/>
      <w:szCs w:val="20"/>
      <w:lang w:val="en-US"/>
    </w:rPr>
  </w:style>
  <w:style w:type="paragraph" w:customStyle="1" w:styleId="af5">
    <w:name w:val="Рисунок"/>
    <w:basedOn w:val="a"/>
    <w:rsid w:val="00314686"/>
    <w:pPr>
      <w:spacing w:line="360" w:lineRule="auto"/>
      <w:ind w:left="-425" w:right="-425" w:firstLine="992"/>
      <w:jc w:val="center"/>
    </w:pPr>
    <w:rPr>
      <w:rFonts w:ascii="Arial" w:hAnsi="Arial"/>
      <w:sz w:val="28"/>
      <w:szCs w:val="20"/>
    </w:rPr>
  </w:style>
  <w:style w:type="paragraph" w:customStyle="1" w:styleId="210">
    <w:name w:val="Основной текст 21"/>
    <w:basedOn w:val="a"/>
    <w:rsid w:val="00314686"/>
    <w:pPr>
      <w:ind w:right="-58"/>
    </w:pPr>
    <w:rPr>
      <w:sz w:val="28"/>
      <w:szCs w:val="20"/>
    </w:rPr>
  </w:style>
  <w:style w:type="paragraph" w:customStyle="1" w:styleId="14">
    <w:name w:val="Обычный1"/>
    <w:link w:val="Normal"/>
    <w:rsid w:val="00314686"/>
    <w:pPr>
      <w:spacing w:after="0" w:line="240" w:lineRule="auto"/>
    </w:pPr>
    <w:rPr>
      <w:rFonts w:ascii="Times New Roman" w:eastAsia="Times New Roman" w:hAnsi="Times New Roman" w:cs="Times New Roman"/>
      <w:sz w:val="20"/>
      <w:szCs w:val="20"/>
      <w:lang w:val="ru-RU" w:eastAsia="ru-RU"/>
    </w:rPr>
  </w:style>
  <w:style w:type="paragraph" w:customStyle="1" w:styleId="af6">
    <w:name w:val="заголовок таблицы"/>
    <w:basedOn w:val="a"/>
    <w:rsid w:val="00314686"/>
    <w:pPr>
      <w:jc w:val="center"/>
    </w:pPr>
    <w:rPr>
      <w:rFonts w:ascii="Arial" w:hAnsi="Arial"/>
      <w:szCs w:val="20"/>
    </w:rPr>
  </w:style>
  <w:style w:type="paragraph" w:styleId="af7">
    <w:name w:val="Plain Text"/>
    <w:basedOn w:val="a"/>
    <w:link w:val="af8"/>
    <w:rsid w:val="00314686"/>
    <w:rPr>
      <w:rFonts w:ascii="Courier New" w:hAnsi="Courier New" w:cs="Courier New"/>
      <w:sz w:val="20"/>
      <w:szCs w:val="20"/>
    </w:rPr>
  </w:style>
  <w:style w:type="character" w:customStyle="1" w:styleId="af8">
    <w:name w:val="Текст Знак"/>
    <w:basedOn w:val="a0"/>
    <w:link w:val="af7"/>
    <w:rsid w:val="00314686"/>
    <w:rPr>
      <w:rFonts w:ascii="Courier New" w:eastAsia="Times New Roman" w:hAnsi="Courier New" w:cs="Courier New"/>
      <w:sz w:val="20"/>
      <w:szCs w:val="20"/>
      <w:lang w:val="ru-RU" w:eastAsia="ru-RU"/>
    </w:rPr>
  </w:style>
  <w:style w:type="character" w:styleId="af9">
    <w:name w:val="Strong"/>
    <w:qFormat/>
    <w:rsid w:val="00314686"/>
    <w:rPr>
      <w:b/>
      <w:bCs/>
    </w:rPr>
  </w:style>
  <w:style w:type="character" w:styleId="afa">
    <w:name w:val="FollowedHyperlink"/>
    <w:rsid w:val="00314686"/>
    <w:rPr>
      <w:color w:val="800080"/>
      <w:u w:val="single"/>
    </w:rPr>
  </w:style>
  <w:style w:type="character" w:customStyle="1" w:styleId="11">
    <w:name w:val="Заголовок 1 Знак1"/>
    <w:link w:val="1"/>
    <w:rsid w:val="00632000"/>
    <w:rPr>
      <w:rFonts w:ascii="Times New Roman" w:eastAsia="Times New Roman" w:hAnsi="Times New Roman" w:cs="Arial"/>
      <w:bCs/>
      <w:kern w:val="32"/>
      <w:sz w:val="28"/>
      <w:szCs w:val="32"/>
      <w:lang w:val="ru-RU" w:eastAsia="ru-RU"/>
    </w:rPr>
  </w:style>
  <w:style w:type="paragraph" w:customStyle="1" w:styleId="BodyText1">
    <w:name w:val="Body Text1"/>
    <w:basedOn w:val="a"/>
    <w:rsid w:val="00314686"/>
    <w:pPr>
      <w:spacing w:line="360" w:lineRule="auto"/>
      <w:jc w:val="both"/>
    </w:pPr>
    <w:rPr>
      <w:sz w:val="28"/>
      <w:szCs w:val="20"/>
      <w:lang w:val="en-US"/>
    </w:rPr>
  </w:style>
  <w:style w:type="character" w:customStyle="1" w:styleId="100">
    <w:name w:val="Знак Знак10"/>
    <w:locked/>
    <w:rsid w:val="00314686"/>
    <w:rPr>
      <w:rFonts w:ascii="Arial" w:hAnsi="Arial" w:cs="Arial"/>
      <w:b/>
      <w:bCs/>
      <w:kern w:val="32"/>
      <w:sz w:val="32"/>
      <w:szCs w:val="32"/>
      <w:lang w:val="ru-RU" w:eastAsia="ru-RU" w:bidi="ar-SA"/>
    </w:rPr>
  </w:style>
  <w:style w:type="character" w:customStyle="1" w:styleId="91">
    <w:name w:val="Знак Знак9"/>
    <w:rsid w:val="00314686"/>
    <w:rPr>
      <w:rFonts w:ascii="Arial" w:hAnsi="Arial" w:cs="Arial"/>
      <w:b/>
      <w:bCs/>
      <w:i/>
      <w:iCs/>
      <w:sz w:val="28"/>
      <w:szCs w:val="28"/>
      <w:lang w:val="ru-RU" w:eastAsia="ru-RU"/>
    </w:rPr>
  </w:style>
  <w:style w:type="paragraph" w:customStyle="1" w:styleId="15">
    <w:name w:val="Текст 1"/>
    <w:basedOn w:val="a"/>
    <w:rsid w:val="00314686"/>
    <w:pPr>
      <w:widowControl w:val="0"/>
      <w:spacing w:line="360" w:lineRule="auto"/>
      <w:ind w:firstLine="851"/>
      <w:jc w:val="both"/>
    </w:pPr>
    <w:rPr>
      <w:rFonts w:ascii="Arial" w:hAnsi="Arial"/>
      <w:kern w:val="16"/>
      <w:sz w:val="28"/>
      <w:szCs w:val="20"/>
    </w:rPr>
  </w:style>
  <w:style w:type="paragraph" w:styleId="afb">
    <w:name w:val="caption"/>
    <w:basedOn w:val="a"/>
    <w:next w:val="a"/>
    <w:qFormat/>
    <w:rsid w:val="00314686"/>
    <w:pPr>
      <w:shd w:val="clear" w:color="auto" w:fill="FFFFFF"/>
      <w:jc w:val="both"/>
    </w:pPr>
    <w:rPr>
      <w:color w:val="000000"/>
      <w:spacing w:val="-2"/>
      <w:szCs w:val="20"/>
    </w:rPr>
  </w:style>
  <w:style w:type="paragraph" w:styleId="afc">
    <w:name w:val="footnote text"/>
    <w:basedOn w:val="a"/>
    <w:link w:val="afd"/>
    <w:semiHidden/>
    <w:rsid w:val="00314686"/>
    <w:rPr>
      <w:sz w:val="20"/>
      <w:szCs w:val="20"/>
    </w:rPr>
  </w:style>
  <w:style w:type="character" w:customStyle="1" w:styleId="afd">
    <w:name w:val="Текст сноски Знак"/>
    <w:basedOn w:val="a0"/>
    <w:link w:val="afc"/>
    <w:semiHidden/>
    <w:rsid w:val="00314686"/>
    <w:rPr>
      <w:rFonts w:ascii="Times New Roman" w:eastAsia="Times New Roman" w:hAnsi="Times New Roman" w:cs="Times New Roman"/>
      <w:sz w:val="20"/>
      <w:szCs w:val="20"/>
      <w:lang w:val="ru-RU" w:eastAsia="ru-RU"/>
    </w:rPr>
  </w:style>
  <w:style w:type="character" w:styleId="afe">
    <w:name w:val="footnote reference"/>
    <w:semiHidden/>
    <w:rsid w:val="00314686"/>
    <w:rPr>
      <w:vertAlign w:val="superscript"/>
    </w:rPr>
  </w:style>
  <w:style w:type="paragraph" w:styleId="33">
    <w:name w:val="Body Text 3"/>
    <w:basedOn w:val="a"/>
    <w:link w:val="34"/>
    <w:rsid w:val="00314686"/>
    <w:pPr>
      <w:spacing w:after="120"/>
    </w:pPr>
    <w:rPr>
      <w:sz w:val="16"/>
      <w:szCs w:val="16"/>
    </w:rPr>
  </w:style>
  <w:style w:type="character" w:customStyle="1" w:styleId="34">
    <w:name w:val="Основной текст 3 Знак"/>
    <w:basedOn w:val="a0"/>
    <w:link w:val="33"/>
    <w:rsid w:val="00314686"/>
    <w:rPr>
      <w:rFonts w:ascii="Times New Roman" w:eastAsia="Times New Roman" w:hAnsi="Times New Roman" w:cs="Times New Roman"/>
      <w:sz w:val="16"/>
      <w:szCs w:val="16"/>
      <w:lang w:val="ru-RU" w:eastAsia="ru-RU"/>
    </w:rPr>
  </w:style>
  <w:style w:type="paragraph" w:customStyle="1" w:styleId="my2">
    <w:name w:val="my2"/>
    <w:basedOn w:val="20"/>
    <w:rsid w:val="00314686"/>
    <w:pPr>
      <w:spacing w:before="0" w:after="0" w:line="240" w:lineRule="atLeast"/>
      <w:ind w:firstLine="709"/>
      <w:jc w:val="center"/>
    </w:pPr>
    <w:rPr>
      <w:rFonts w:cs="Times New Roman"/>
      <w:bCs w:val="0"/>
      <w:i/>
      <w:iCs w:val="0"/>
      <w:sz w:val="36"/>
      <w:szCs w:val="20"/>
      <w:lang w:val="uk-UA"/>
    </w:rPr>
  </w:style>
  <w:style w:type="paragraph" w:customStyle="1" w:styleId="aff">
    <w:name w:val="Заголовок таблицы"/>
    <w:basedOn w:val="a"/>
    <w:autoRedefine/>
    <w:rsid w:val="00314686"/>
    <w:pPr>
      <w:jc w:val="both"/>
    </w:pPr>
    <w:rPr>
      <w:sz w:val="28"/>
      <w:szCs w:val="28"/>
    </w:rPr>
  </w:style>
  <w:style w:type="paragraph" w:customStyle="1" w:styleId="211">
    <w:name w:val="Оглавление 21"/>
    <w:basedOn w:val="a"/>
    <w:next w:val="a"/>
    <w:autoRedefine/>
    <w:rsid w:val="00314686"/>
    <w:pPr>
      <w:spacing w:line="360" w:lineRule="auto"/>
    </w:pPr>
    <w:rPr>
      <w:sz w:val="28"/>
      <w:szCs w:val="20"/>
    </w:rPr>
  </w:style>
  <w:style w:type="paragraph" w:customStyle="1" w:styleId="FR2">
    <w:name w:val="FR2"/>
    <w:rsid w:val="00314686"/>
    <w:pPr>
      <w:widowControl w:val="0"/>
      <w:autoSpaceDE w:val="0"/>
      <w:autoSpaceDN w:val="0"/>
      <w:spacing w:before="160" w:after="0" w:line="300" w:lineRule="auto"/>
      <w:ind w:left="680" w:right="600"/>
      <w:jc w:val="center"/>
    </w:pPr>
    <w:rPr>
      <w:rFonts w:ascii="Times New Roman" w:eastAsia="Times New Roman" w:hAnsi="Times New Roman" w:cs="Times New Roman"/>
      <w:sz w:val="32"/>
      <w:szCs w:val="20"/>
      <w:lang w:val="uk-UA" w:eastAsia="ru-RU"/>
    </w:rPr>
  </w:style>
  <w:style w:type="paragraph" w:customStyle="1" w:styleId="71">
    <w:name w:val="заголовок 7"/>
    <w:basedOn w:val="a"/>
    <w:next w:val="a"/>
    <w:rsid w:val="00314686"/>
    <w:pPr>
      <w:keepNext/>
      <w:autoSpaceDE w:val="0"/>
      <w:autoSpaceDN w:val="0"/>
      <w:spacing w:line="360" w:lineRule="auto"/>
      <w:outlineLvl w:val="6"/>
    </w:pPr>
    <w:rPr>
      <w:spacing w:val="20"/>
      <w:sz w:val="28"/>
      <w:szCs w:val="20"/>
    </w:rPr>
  </w:style>
  <w:style w:type="paragraph" w:styleId="27">
    <w:name w:val="List Continue 2"/>
    <w:basedOn w:val="a"/>
    <w:rsid w:val="00314686"/>
    <w:pPr>
      <w:autoSpaceDE w:val="0"/>
      <w:autoSpaceDN w:val="0"/>
      <w:adjustRightInd w:val="0"/>
      <w:spacing w:after="120"/>
      <w:ind w:left="566"/>
    </w:pPr>
    <w:rPr>
      <w:sz w:val="40"/>
      <w:szCs w:val="20"/>
    </w:rPr>
  </w:style>
  <w:style w:type="paragraph" w:styleId="28">
    <w:name w:val="List Bullet 2"/>
    <w:basedOn w:val="a"/>
    <w:autoRedefine/>
    <w:rsid w:val="00314686"/>
    <w:pPr>
      <w:autoSpaceDE w:val="0"/>
      <w:autoSpaceDN w:val="0"/>
      <w:adjustRightInd w:val="0"/>
      <w:spacing w:line="360" w:lineRule="auto"/>
      <w:jc w:val="both"/>
    </w:pPr>
    <w:rPr>
      <w:spacing w:val="4"/>
      <w:sz w:val="28"/>
      <w:szCs w:val="20"/>
    </w:rPr>
  </w:style>
  <w:style w:type="paragraph" w:customStyle="1" w:styleId="aff0">
    <w:name w:val="Обычная строка"/>
    <w:basedOn w:val="a"/>
    <w:rsid w:val="00314686"/>
    <w:pPr>
      <w:autoSpaceDE w:val="0"/>
      <w:autoSpaceDN w:val="0"/>
      <w:adjustRightInd w:val="0"/>
      <w:spacing w:line="360" w:lineRule="auto"/>
      <w:ind w:left="284" w:right="170" w:firstLine="709"/>
      <w:jc w:val="both"/>
    </w:pPr>
    <w:rPr>
      <w:sz w:val="28"/>
      <w:szCs w:val="20"/>
    </w:rPr>
  </w:style>
  <w:style w:type="paragraph" w:styleId="3">
    <w:name w:val="List Bullet 3"/>
    <w:basedOn w:val="a"/>
    <w:autoRedefine/>
    <w:rsid w:val="00314686"/>
    <w:pPr>
      <w:numPr>
        <w:numId w:val="2"/>
      </w:numPr>
      <w:tabs>
        <w:tab w:val="clear" w:pos="643"/>
      </w:tabs>
      <w:autoSpaceDE w:val="0"/>
      <w:autoSpaceDN w:val="0"/>
      <w:adjustRightInd w:val="0"/>
      <w:ind w:left="849" w:hanging="283"/>
    </w:pPr>
    <w:rPr>
      <w:sz w:val="40"/>
      <w:szCs w:val="20"/>
    </w:rPr>
  </w:style>
  <w:style w:type="paragraph" w:customStyle="1" w:styleId="bl">
    <w:name w:val="bl"/>
    <w:basedOn w:val="a"/>
    <w:rsid w:val="00314686"/>
    <w:pPr>
      <w:spacing w:before="100" w:beforeAutospacing="1" w:after="100" w:afterAutospacing="1"/>
    </w:pPr>
  </w:style>
  <w:style w:type="paragraph" w:customStyle="1" w:styleId="pe">
    <w:name w:val="pe"/>
    <w:basedOn w:val="a"/>
    <w:rsid w:val="00314686"/>
    <w:pPr>
      <w:spacing w:before="100" w:beforeAutospacing="1" w:after="100" w:afterAutospacing="1"/>
    </w:pPr>
  </w:style>
  <w:style w:type="paragraph" w:styleId="35">
    <w:name w:val="Body Text Indent 3"/>
    <w:basedOn w:val="a"/>
    <w:link w:val="36"/>
    <w:rsid w:val="00314686"/>
    <w:pPr>
      <w:spacing w:after="120"/>
      <w:ind w:left="283"/>
    </w:pPr>
    <w:rPr>
      <w:sz w:val="16"/>
      <w:szCs w:val="16"/>
    </w:rPr>
  </w:style>
  <w:style w:type="character" w:customStyle="1" w:styleId="36">
    <w:name w:val="Основной текст с отступом 3 Знак"/>
    <w:basedOn w:val="a0"/>
    <w:link w:val="35"/>
    <w:rsid w:val="00314686"/>
    <w:rPr>
      <w:rFonts w:ascii="Times New Roman" w:eastAsia="Times New Roman" w:hAnsi="Times New Roman" w:cs="Times New Roman"/>
      <w:sz w:val="16"/>
      <w:szCs w:val="16"/>
      <w:lang w:val="ru-RU" w:eastAsia="ru-RU"/>
    </w:rPr>
  </w:style>
  <w:style w:type="paragraph" w:customStyle="1" w:styleId="140">
    <w:name w:val="Обычный + 14 пт"/>
    <w:aliases w:val="По ширине,Слева:  0&quot;,Выступ:  0,5&quot;,Междустр.интервал:  по...,Междустр.интервал:  по... ..."/>
    <w:basedOn w:val="a"/>
    <w:rsid w:val="00314686"/>
    <w:pPr>
      <w:spacing w:line="360" w:lineRule="auto"/>
      <w:jc w:val="both"/>
    </w:pPr>
    <w:rPr>
      <w:sz w:val="28"/>
    </w:rPr>
  </w:style>
  <w:style w:type="paragraph" w:customStyle="1" w:styleId="aff1">
    <w:name w:val="ТекстДиплома"/>
    <w:basedOn w:val="a"/>
    <w:rsid w:val="00314686"/>
    <w:pPr>
      <w:spacing w:line="420" w:lineRule="exact"/>
      <w:ind w:firstLine="425"/>
      <w:jc w:val="both"/>
    </w:pPr>
    <w:rPr>
      <w:sz w:val="28"/>
      <w:szCs w:val="20"/>
    </w:rPr>
  </w:style>
  <w:style w:type="paragraph" w:customStyle="1" w:styleId="aff2">
    <w:name w:val="Титул"/>
    <w:basedOn w:val="a"/>
    <w:rsid w:val="00314686"/>
    <w:pPr>
      <w:jc w:val="center"/>
    </w:pPr>
    <w:rPr>
      <w:rFonts w:ascii="Pragmatica" w:hAnsi="Pragmatica"/>
      <w:b/>
      <w:sz w:val="28"/>
      <w:szCs w:val="20"/>
    </w:rPr>
  </w:style>
  <w:style w:type="paragraph" w:styleId="aff3">
    <w:name w:val="Body Text First Indent"/>
    <w:basedOn w:val="a5"/>
    <w:link w:val="aff4"/>
    <w:rsid w:val="00314686"/>
    <w:pPr>
      <w:spacing w:after="120"/>
      <w:ind w:firstLine="210"/>
      <w:jc w:val="left"/>
    </w:pPr>
    <w:rPr>
      <w:sz w:val="24"/>
    </w:rPr>
  </w:style>
  <w:style w:type="character" w:customStyle="1" w:styleId="aff4">
    <w:name w:val="Красная строка Знак"/>
    <w:basedOn w:val="a6"/>
    <w:link w:val="aff3"/>
    <w:rsid w:val="00314686"/>
    <w:rPr>
      <w:rFonts w:ascii="Times New Roman" w:eastAsia="Times New Roman" w:hAnsi="Times New Roman" w:cs="Times New Roman"/>
      <w:sz w:val="24"/>
      <w:szCs w:val="24"/>
      <w:lang w:val="ru-RU" w:eastAsia="ru-RU"/>
    </w:rPr>
  </w:style>
  <w:style w:type="paragraph" w:customStyle="1" w:styleId="29">
    <w:name w:val="Заг2"/>
    <w:basedOn w:val="a"/>
    <w:rsid w:val="00314686"/>
    <w:pPr>
      <w:widowControl w:val="0"/>
      <w:shd w:val="clear" w:color="auto" w:fill="FFFFFF"/>
      <w:autoSpaceDE w:val="0"/>
      <w:autoSpaceDN w:val="0"/>
      <w:adjustRightInd w:val="0"/>
      <w:ind w:firstLine="295"/>
      <w:jc w:val="both"/>
    </w:pPr>
    <w:rPr>
      <w:b/>
      <w:bCs/>
      <w:sz w:val="28"/>
      <w:szCs w:val="28"/>
    </w:rPr>
  </w:style>
  <w:style w:type="paragraph" w:styleId="2">
    <w:name w:val="Body Text First Indent 2"/>
    <w:basedOn w:val="a9"/>
    <w:link w:val="2a"/>
    <w:rsid w:val="00314686"/>
    <w:pPr>
      <w:widowControl w:val="0"/>
      <w:numPr>
        <w:numId w:val="1"/>
      </w:numPr>
      <w:autoSpaceDE w:val="0"/>
      <w:autoSpaceDN w:val="0"/>
      <w:adjustRightInd w:val="0"/>
      <w:spacing w:after="120"/>
      <w:ind w:left="283" w:firstLine="210"/>
    </w:pPr>
    <w:rPr>
      <w:sz w:val="20"/>
    </w:rPr>
  </w:style>
  <w:style w:type="character" w:customStyle="1" w:styleId="2a">
    <w:name w:val="Красная строка 2 Знак"/>
    <w:basedOn w:val="aa"/>
    <w:link w:val="2"/>
    <w:rsid w:val="00314686"/>
    <w:rPr>
      <w:rFonts w:ascii="Times New Roman" w:eastAsia="Times New Roman" w:hAnsi="Times New Roman" w:cs="Times New Roman"/>
      <w:sz w:val="20"/>
      <w:szCs w:val="20"/>
      <w:lang w:val="ru-RU" w:eastAsia="ru-RU"/>
    </w:rPr>
  </w:style>
  <w:style w:type="paragraph" w:customStyle="1" w:styleId="Web">
    <w:name w:val="Обычный (Web)"/>
    <w:basedOn w:val="a"/>
    <w:rsid w:val="00314686"/>
    <w:pPr>
      <w:spacing w:before="100" w:beforeAutospacing="1" w:after="100" w:afterAutospacing="1"/>
    </w:pPr>
  </w:style>
  <w:style w:type="paragraph" w:customStyle="1" w:styleId="mayakt12">
    <w:name w:val="mayak_t12"/>
    <w:basedOn w:val="a"/>
    <w:rsid w:val="00314686"/>
    <w:pPr>
      <w:spacing w:before="100" w:beforeAutospacing="1" w:after="100" w:afterAutospacing="1"/>
    </w:pPr>
    <w:rPr>
      <w:lang w:val="uk-UA" w:eastAsia="uk-UA"/>
    </w:rPr>
  </w:style>
  <w:style w:type="paragraph" w:customStyle="1" w:styleId="aff5">
    <w:name w:val="Аа"/>
    <w:basedOn w:val="a"/>
    <w:qFormat/>
    <w:rsid w:val="00314686"/>
    <w:pPr>
      <w:suppressAutoHyphens/>
      <w:spacing w:line="360" w:lineRule="auto"/>
      <w:ind w:firstLine="709"/>
      <w:contextualSpacing/>
      <w:jc w:val="both"/>
    </w:pPr>
    <w:rPr>
      <w:sz w:val="28"/>
      <w:szCs w:val="22"/>
      <w:lang w:eastAsia="en-US"/>
    </w:rPr>
  </w:style>
  <w:style w:type="paragraph" w:styleId="aff6">
    <w:name w:val="List Paragraph"/>
    <w:basedOn w:val="a"/>
    <w:qFormat/>
    <w:rsid w:val="00314686"/>
    <w:pPr>
      <w:spacing w:line="360" w:lineRule="auto"/>
      <w:ind w:left="720"/>
      <w:contextualSpacing/>
      <w:jc w:val="both"/>
    </w:pPr>
    <w:rPr>
      <w:rFonts w:ascii="Arial" w:eastAsia="Calibri" w:hAnsi="Arial"/>
      <w:sz w:val="28"/>
      <w:szCs w:val="22"/>
      <w:lang w:eastAsia="en-US"/>
    </w:rPr>
  </w:style>
  <w:style w:type="character" w:customStyle="1" w:styleId="Normal">
    <w:name w:val="Normal Знак"/>
    <w:link w:val="14"/>
    <w:rsid w:val="00314686"/>
    <w:rPr>
      <w:rFonts w:ascii="Times New Roman" w:eastAsia="Times New Roman" w:hAnsi="Times New Roman" w:cs="Times New Roman"/>
      <w:sz w:val="20"/>
      <w:szCs w:val="20"/>
      <w:lang w:val="ru-RU" w:eastAsia="ru-RU"/>
    </w:rPr>
  </w:style>
  <w:style w:type="character" w:customStyle="1" w:styleId="variant">
    <w:name w:val="variant"/>
    <w:basedOn w:val="a0"/>
    <w:rsid w:val="00314686"/>
  </w:style>
  <w:style w:type="character" w:customStyle="1" w:styleId="hps">
    <w:name w:val="hps"/>
    <w:basedOn w:val="a0"/>
    <w:rsid w:val="00314686"/>
  </w:style>
  <w:style w:type="character" w:customStyle="1" w:styleId="shorttext">
    <w:name w:val="short_text"/>
    <w:basedOn w:val="a0"/>
    <w:rsid w:val="00314686"/>
  </w:style>
  <w:style w:type="character" w:customStyle="1" w:styleId="apple-style-span">
    <w:name w:val="apple-style-span"/>
    <w:rsid w:val="00314686"/>
  </w:style>
  <w:style w:type="character" w:customStyle="1" w:styleId="atn">
    <w:name w:val="atn"/>
    <w:basedOn w:val="a0"/>
    <w:rsid w:val="00314686"/>
  </w:style>
  <w:style w:type="character" w:customStyle="1" w:styleId="longtext">
    <w:name w:val="long_text"/>
    <w:basedOn w:val="a0"/>
    <w:rsid w:val="00314686"/>
  </w:style>
  <w:style w:type="character" w:customStyle="1" w:styleId="BodyText2Char">
    <w:name w:val="Body Text 2 Char"/>
    <w:locked/>
    <w:rsid w:val="00314686"/>
    <w:rPr>
      <w:rFonts w:ascii="Times New Roman" w:hAnsi="Times New Roman" w:cs="Times New Roman"/>
      <w:bCs/>
      <w:iCs/>
      <w:sz w:val="24"/>
      <w:szCs w:val="24"/>
      <w:lang w:val="ru-RU" w:eastAsia="ru-RU"/>
    </w:rPr>
  </w:style>
  <w:style w:type="character" w:customStyle="1" w:styleId="FooterChar">
    <w:name w:val="Footer Char"/>
    <w:locked/>
    <w:rsid w:val="00314686"/>
    <w:rPr>
      <w:rFonts w:ascii="Times New Roman" w:hAnsi="Times New Roman" w:cs="Times New Roman"/>
      <w:sz w:val="24"/>
      <w:szCs w:val="24"/>
      <w:lang w:val="ru-RU" w:eastAsia="ru-RU"/>
    </w:rPr>
  </w:style>
  <w:style w:type="paragraph" w:customStyle="1" w:styleId="aff7">
    <w:name w:val="Текст раздела"/>
    <w:basedOn w:val="a"/>
    <w:autoRedefine/>
    <w:rsid w:val="00314686"/>
    <w:pPr>
      <w:tabs>
        <w:tab w:val="left" w:pos="142"/>
      </w:tabs>
      <w:spacing w:line="360" w:lineRule="auto"/>
      <w:ind w:left="284" w:right="140" w:firstLine="709"/>
      <w:jc w:val="both"/>
      <w:outlineLvl w:val="0"/>
    </w:pPr>
    <w:rPr>
      <w:rFonts w:eastAsia="MS Mincho"/>
      <w:noProof/>
      <w:sz w:val="28"/>
      <w:szCs w:val="28"/>
    </w:rPr>
  </w:style>
  <w:style w:type="character" w:customStyle="1" w:styleId="apple-converted-space">
    <w:name w:val="apple-converted-space"/>
    <w:rsid w:val="00314686"/>
  </w:style>
  <w:style w:type="character" w:customStyle="1" w:styleId="ipa">
    <w:name w:val="ipa"/>
    <w:rsid w:val="00314686"/>
  </w:style>
  <w:style w:type="character" w:customStyle="1" w:styleId="w">
    <w:name w:val="w"/>
    <w:rsid w:val="00314686"/>
  </w:style>
  <w:style w:type="character" w:customStyle="1" w:styleId="xheadline">
    <w:name w:val="xheadline"/>
    <w:rsid w:val="00314686"/>
  </w:style>
  <w:style w:type="character" w:customStyle="1" w:styleId="xp">
    <w:name w:val="xp"/>
    <w:rsid w:val="00314686"/>
  </w:style>
  <w:style w:type="character" w:customStyle="1" w:styleId="mw-headline">
    <w:name w:val="mw-headline"/>
    <w:rsid w:val="00314686"/>
  </w:style>
  <w:style w:type="character" w:customStyle="1" w:styleId="mw-editsection">
    <w:name w:val="mw-editsection"/>
    <w:rsid w:val="00314686"/>
  </w:style>
  <w:style w:type="character" w:customStyle="1" w:styleId="mw-editsection-bracket">
    <w:name w:val="mw-editsection-bracket"/>
    <w:rsid w:val="00314686"/>
  </w:style>
  <w:style w:type="character" w:customStyle="1" w:styleId="mw-editsection-divider">
    <w:name w:val="mw-editsection-divider"/>
    <w:rsid w:val="00314686"/>
  </w:style>
  <w:style w:type="paragraph" w:styleId="aff8">
    <w:name w:val="Document Map"/>
    <w:basedOn w:val="a"/>
    <w:link w:val="aff9"/>
    <w:rsid w:val="00314686"/>
  </w:style>
  <w:style w:type="character" w:customStyle="1" w:styleId="aff9">
    <w:name w:val="Схема документа Знак"/>
    <w:basedOn w:val="a0"/>
    <w:link w:val="aff8"/>
    <w:rsid w:val="00314686"/>
    <w:rPr>
      <w:rFonts w:ascii="Times New Roman" w:eastAsia="Times New Roman" w:hAnsi="Times New Roman" w:cs="Times New Roman"/>
      <w:sz w:val="24"/>
      <w:szCs w:val="24"/>
      <w:lang w:val="ru-RU" w:eastAsia="ru-RU"/>
    </w:rPr>
  </w:style>
  <w:style w:type="paragraph" w:styleId="affa">
    <w:name w:val="Balloon Text"/>
    <w:basedOn w:val="a"/>
    <w:link w:val="affb"/>
    <w:rsid w:val="00314686"/>
    <w:rPr>
      <w:rFonts w:ascii="Tahoma" w:hAnsi="Tahoma" w:cs="Tahoma"/>
      <w:sz w:val="16"/>
      <w:szCs w:val="16"/>
    </w:rPr>
  </w:style>
  <w:style w:type="character" w:customStyle="1" w:styleId="affb">
    <w:name w:val="Текст выноски Знак"/>
    <w:basedOn w:val="a0"/>
    <w:link w:val="affa"/>
    <w:rsid w:val="00314686"/>
    <w:rPr>
      <w:rFonts w:ascii="Tahoma" w:eastAsia="Times New Roman" w:hAnsi="Tahoma" w:cs="Tahoma"/>
      <w:sz w:val="16"/>
      <w:szCs w:val="16"/>
      <w:lang w:val="ru-RU" w:eastAsia="ru-RU"/>
    </w:rPr>
  </w:style>
  <w:style w:type="character" w:styleId="affc">
    <w:name w:val="Emphasis"/>
    <w:uiPriority w:val="20"/>
    <w:qFormat/>
    <w:rsid w:val="00314686"/>
    <w:rPr>
      <w:i/>
      <w:iCs/>
    </w:rPr>
  </w:style>
  <w:style w:type="character" w:customStyle="1" w:styleId="noprint">
    <w:name w:val="noprint"/>
    <w:rsid w:val="00314686"/>
  </w:style>
  <w:style w:type="character" w:customStyle="1" w:styleId="ref-info">
    <w:name w:val="ref-info"/>
    <w:rsid w:val="00314686"/>
  </w:style>
  <w:style w:type="character" w:customStyle="1" w:styleId="link-ru">
    <w:name w:val="link-ru"/>
    <w:rsid w:val="00314686"/>
  </w:style>
  <w:style w:type="character" w:customStyle="1" w:styleId="word">
    <w:name w:val="word"/>
    <w:rsid w:val="00314686"/>
  </w:style>
  <w:style w:type="paragraph" w:styleId="affd">
    <w:name w:val="TOC Heading"/>
    <w:basedOn w:val="1"/>
    <w:next w:val="a"/>
    <w:uiPriority w:val="39"/>
    <w:unhideWhenUsed/>
    <w:qFormat/>
    <w:rsid w:val="00E32158"/>
    <w:pPr>
      <w:keepLines/>
      <w:spacing w:before="240" w:after="0" w:line="259" w:lineRule="auto"/>
      <w:outlineLvl w:val="9"/>
    </w:pPr>
    <w:rPr>
      <w:rFonts w:asciiTheme="majorHAnsi" w:eastAsiaTheme="majorEastAsia" w:hAnsiTheme="majorHAnsi" w:cstheme="majorBidi"/>
      <w:bCs w:val="0"/>
      <w:color w:val="2E74B5" w:themeColor="accent1" w:themeShade="BF"/>
      <w:kern w:val="0"/>
      <w:sz w:val="32"/>
      <w:lang w:val="en-US" w:eastAsia="en-US"/>
    </w:rPr>
  </w:style>
  <w:style w:type="character" w:styleId="affe">
    <w:name w:val="Placeholder Text"/>
    <w:basedOn w:val="a0"/>
    <w:uiPriority w:val="99"/>
    <w:semiHidden/>
    <w:rsid w:val="00F66B7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443387">
      <w:bodyDiv w:val="1"/>
      <w:marLeft w:val="0"/>
      <w:marRight w:val="0"/>
      <w:marTop w:val="0"/>
      <w:marBottom w:val="0"/>
      <w:divBdr>
        <w:top w:val="none" w:sz="0" w:space="0" w:color="auto"/>
        <w:left w:val="none" w:sz="0" w:space="0" w:color="auto"/>
        <w:bottom w:val="none" w:sz="0" w:space="0" w:color="auto"/>
        <w:right w:val="none" w:sz="0" w:space="0" w:color="auto"/>
      </w:divBdr>
    </w:div>
    <w:div w:id="166024411">
      <w:bodyDiv w:val="1"/>
      <w:marLeft w:val="0"/>
      <w:marRight w:val="0"/>
      <w:marTop w:val="0"/>
      <w:marBottom w:val="0"/>
      <w:divBdr>
        <w:top w:val="none" w:sz="0" w:space="0" w:color="auto"/>
        <w:left w:val="none" w:sz="0" w:space="0" w:color="auto"/>
        <w:bottom w:val="none" w:sz="0" w:space="0" w:color="auto"/>
        <w:right w:val="none" w:sz="0" w:space="0" w:color="auto"/>
      </w:divBdr>
    </w:div>
    <w:div w:id="212813660">
      <w:bodyDiv w:val="1"/>
      <w:marLeft w:val="0"/>
      <w:marRight w:val="0"/>
      <w:marTop w:val="0"/>
      <w:marBottom w:val="0"/>
      <w:divBdr>
        <w:top w:val="none" w:sz="0" w:space="0" w:color="auto"/>
        <w:left w:val="none" w:sz="0" w:space="0" w:color="auto"/>
        <w:bottom w:val="none" w:sz="0" w:space="0" w:color="auto"/>
        <w:right w:val="none" w:sz="0" w:space="0" w:color="auto"/>
      </w:divBdr>
    </w:div>
    <w:div w:id="285087488">
      <w:bodyDiv w:val="1"/>
      <w:marLeft w:val="0"/>
      <w:marRight w:val="0"/>
      <w:marTop w:val="0"/>
      <w:marBottom w:val="0"/>
      <w:divBdr>
        <w:top w:val="none" w:sz="0" w:space="0" w:color="auto"/>
        <w:left w:val="none" w:sz="0" w:space="0" w:color="auto"/>
        <w:bottom w:val="none" w:sz="0" w:space="0" w:color="auto"/>
        <w:right w:val="none" w:sz="0" w:space="0" w:color="auto"/>
      </w:divBdr>
    </w:div>
    <w:div w:id="449323101">
      <w:bodyDiv w:val="1"/>
      <w:marLeft w:val="0"/>
      <w:marRight w:val="0"/>
      <w:marTop w:val="0"/>
      <w:marBottom w:val="0"/>
      <w:divBdr>
        <w:top w:val="none" w:sz="0" w:space="0" w:color="auto"/>
        <w:left w:val="none" w:sz="0" w:space="0" w:color="auto"/>
        <w:bottom w:val="none" w:sz="0" w:space="0" w:color="auto"/>
        <w:right w:val="none" w:sz="0" w:space="0" w:color="auto"/>
      </w:divBdr>
    </w:div>
    <w:div w:id="619147293">
      <w:bodyDiv w:val="1"/>
      <w:marLeft w:val="0"/>
      <w:marRight w:val="0"/>
      <w:marTop w:val="0"/>
      <w:marBottom w:val="0"/>
      <w:divBdr>
        <w:top w:val="none" w:sz="0" w:space="0" w:color="auto"/>
        <w:left w:val="none" w:sz="0" w:space="0" w:color="auto"/>
        <w:bottom w:val="none" w:sz="0" w:space="0" w:color="auto"/>
        <w:right w:val="none" w:sz="0" w:space="0" w:color="auto"/>
      </w:divBdr>
    </w:div>
    <w:div w:id="764040513">
      <w:bodyDiv w:val="1"/>
      <w:marLeft w:val="0"/>
      <w:marRight w:val="0"/>
      <w:marTop w:val="0"/>
      <w:marBottom w:val="0"/>
      <w:divBdr>
        <w:top w:val="none" w:sz="0" w:space="0" w:color="auto"/>
        <w:left w:val="none" w:sz="0" w:space="0" w:color="auto"/>
        <w:bottom w:val="none" w:sz="0" w:space="0" w:color="auto"/>
        <w:right w:val="none" w:sz="0" w:space="0" w:color="auto"/>
      </w:divBdr>
    </w:div>
    <w:div w:id="884608964">
      <w:bodyDiv w:val="1"/>
      <w:marLeft w:val="0"/>
      <w:marRight w:val="0"/>
      <w:marTop w:val="0"/>
      <w:marBottom w:val="0"/>
      <w:divBdr>
        <w:top w:val="none" w:sz="0" w:space="0" w:color="auto"/>
        <w:left w:val="none" w:sz="0" w:space="0" w:color="auto"/>
        <w:bottom w:val="none" w:sz="0" w:space="0" w:color="auto"/>
        <w:right w:val="none" w:sz="0" w:space="0" w:color="auto"/>
      </w:divBdr>
    </w:div>
    <w:div w:id="936719676">
      <w:bodyDiv w:val="1"/>
      <w:marLeft w:val="0"/>
      <w:marRight w:val="0"/>
      <w:marTop w:val="0"/>
      <w:marBottom w:val="0"/>
      <w:divBdr>
        <w:top w:val="none" w:sz="0" w:space="0" w:color="auto"/>
        <w:left w:val="none" w:sz="0" w:space="0" w:color="auto"/>
        <w:bottom w:val="none" w:sz="0" w:space="0" w:color="auto"/>
        <w:right w:val="none" w:sz="0" w:space="0" w:color="auto"/>
      </w:divBdr>
    </w:div>
    <w:div w:id="1013723618">
      <w:bodyDiv w:val="1"/>
      <w:marLeft w:val="0"/>
      <w:marRight w:val="0"/>
      <w:marTop w:val="0"/>
      <w:marBottom w:val="0"/>
      <w:divBdr>
        <w:top w:val="none" w:sz="0" w:space="0" w:color="auto"/>
        <w:left w:val="none" w:sz="0" w:space="0" w:color="auto"/>
        <w:bottom w:val="none" w:sz="0" w:space="0" w:color="auto"/>
        <w:right w:val="none" w:sz="0" w:space="0" w:color="auto"/>
      </w:divBdr>
    </w:div>
    <w:div w:id="1029262974">
      <w:bodyDiv w:val="1"/>
      <w:marLeft w:val="0"/>
      <w:marRight w:val="0"/>
      <w:marTop w:val="0"/>
      <w:marBottom w:val="0"/>
      <w:divBdr>
        <w:top w:val="none" w:sz="0" w:space="0" w:color="auto"/>
        <w:left w:val="none" w:sz="0" w:space="0" w:color="auto"/>
        <w:bottom w:val="none" w:sz="0" w:space="0" w:color="auto"/>
        <w:right w:val="none" w:sz="0" w:space="0" w:color="auto"/>
      </w:divBdr>
    </w:div>
    <w:div w:id="1148475134">
      <w:bodyDiv w:val="1"/>
      <w:marLeft w:val="0"/>
      <w:marRight w:val="0"/>
      <w:marTop w:val="0"/>
      <w:marBottom w:val="0"/>
      <w:divBdr>
        <w:top w:val="none" w:sz="0" w:space="0" w:color="auto"/>
        <w:left w:val="none" w:sz="0" w:space="0" w:color="auto"/>
        <w:bottom w:val="none" w:sz="0" w:space="0" w:color="auto"/>
        <w:right w:val="none" w:sz="0" w:space="0" w:color="auto"/>
      </w:divBdr>
    </w:div>
    <w:div w:id="1180777618">
      <w:bodyDiv w:val="1"/>
      <w:marLeft w:val="0"/>
      <w:marRight w:val="0"/>
      <w:marTop w:val="0"/>
      <w:marBottom w:val="0"/>
      <w:divBdr>
        <w:top w:val="none" w:sz="0" w:space="0" w:color="auto"/>
        <w:left w:val="none" w:sz="0" w:space="0" w:color="auto"/>
        <w:bottom w:val="none" w:sz="0" w:space="0" w:color="auto"/>
        <w:right w:val="none" w:sz="0" w:space="0" w:color="auto"/>
      </w:divBdr>
    </w:div>
    <w:div w:id="1319725843">
      <w:bodyDiv w:val="1"/>
      <w:marLeft w:val="0"/>
      <w:marRight w:val="0"/>
      <w:marTop w:val="0"/>
      <w:marBottom w:val="0"/>
      <w:divBdr>
        <w:top w:val="none" w:sz="0" w:space="0" w:color="auto"/>
        <w:left w:val="none" w:sz="0" w:space="0" w:color="auto"/>
        <w:bottom w:val="none" w:sz="0" w:space="0" w:color="auto"/>
        <w:right w:val="none" w:sz="0" w:space="0" w:color="auto"/>
      </w:divBdr>
    </w:div>
    <w:div w:id="1741249112">
      <w:bodyDiv w:val="1"/>
      <w:marLeft w:val="0"/>
      <w:marRight w:val="0"/>
      <w:marTop w:val="0"/>
      <w:marBottom w:val="0"/>
      <w:divBdr>
        <w:top w:val="none" w:sz="0" w:space="0" w:color="auto"/>
        <w:left w:val="none" w:sz="0" w:space="0" w:color="auto"/>
        <w:bottom w:val="none" w:sz="0" w:space="0" w:color="auto"/>
        <w:right w:val="none" w:sz="0" w:space="0" w:color="auto"/>
      </w:divBdr>
    </w:div>
    <w:div w:id="1896040009">
      <w:bodyDiv w:val="1"/>
      <w:marLeft w:val="0"/>
      <w:marRight w:val="0"/>
      <w:marTop w:val="0"/>
      <w:marBottom w:val="0"/>
      <w:divBdr>
        <w:top w:val="none" w:sz="0" w:space="0" w:color="auto"/>
        <w:left w:val="none" w:sz="0" w:space="0" w:color="auto"/>
        <w:bottom w:val="none" w:sz="0" w:space="0" w:color="auto"/>
        <w:right w:val="none" w:sz="0" w:space="0" w:color="auto"/>
      </w:divBdr>
    </w:div>
    <w:div w:id="1924946908">
      <w:bodyDiv w:val="1"/>
      <w:marLeft w:val="0"/>
      <w:marRight w:val="0"/>
      <w:marTop w:val="0"/>
      <w:marBottom w:val="0"/>
      <w:divBdr>
        <w:top w:val="none" w:sz="0" w:space="0" w:color="auto"/>
        <w:left w:val="none" w:sz="0" w:space="0" w:color="auto"/>
        <w:bottom w:val="none" w:sz="0" w:space="0" w:color="auto"/>
        <w:right w:val="none" w:sz="0" w:space="0" w:color="auto"/>
      </w:divBdr>
    </w:div>
    <w:div w:id="1934124001">
      <w:bodyDiv w:val="1"/>
      <w:marLeft w:val="0"/>
      <w:marRight w:val="0"/>
      <w:marTop w:val="0"/>
      <w:marBottom w:val="0"/>
      <w:divBdr>
        <w:top w:val="none" w:sz="0" w:space="0" w:color="auto"/>
        <w:left w:val="none" w:sz="0" w:space="0" w:color="auto"/>
        <w:bottom w:val="none" w:sz="0" w:space="0" w:color="auto"/>
        <w:right w:val="none" w:sz="0" w:space="0" w:color="auto"/>
      </w:divBdr>
    </w:div>
    <w:div w:id="1978073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chart" Target="charts/chart6.xml"/><Relationship Id="rId39" Type="http://schemas.openxmlformats.org/officeDocument/2006/relationships/fontTable" Target="fontTable.xml"/><Relationship Id="rId21" Type="http://schemas.openxmlformats.org/officeDocument/2006/relationships/chart" Target="charts/chart3.xml"/><Relationship Id="rId34" Type="http://schemas.openxmlformats.org/officeDocument/2006/relationships/hyperlink" Target="https://www.netlab.tkk.fi/opetus/s38121/s04muunto/Slides/S121-10-AdHoc-e.pdf"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chart" Target="charts/chart5.xml"/><Relationship Id="rId33" Type="http://schemas.openxmlformats.org/officeDocument/2006/relationships/hyperlink" Target="https://www.techopedia.com/definition/5868/ad-hoc-network" TargetMode="External"/><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chart" Target="charts/chart2.xml"/><Relationship Id="rId29"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2.gif"/><Relationship Id="rId32" Type="http://schemas.openxmlformats.org/officeDocument/2006/relationships/hyperlink" Target="https://web.archive.org/web/20180805075033/http://www.wi-fiplanet.com/tutorials/print.php/1492071" TargetMode="External"/><Relationship Id="rId37" Type="http://schemas.openxmlformats.org/officeDocument/2006/relationships/hyperlink" Target="https://www.cisco.com/c/en/us/td/docs/ios-xml/ios/iproute_ospf/configuration/xe-16/iro-xe-16-book/iro-cfg.html"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1.png"/><Relationship Id="rId28" Type="http://schemas.openxmlformats.org/officeDocument/2006/relationships/chart" Target="charts/chart8.xml"/><Relationship Id="rId36" Type="http://schemas.openxmlformats.org/officeDocument/2006/relationships/hyperlink" Target="https://www.cisco.com/c/en/us/support/docs/ip/interior-gateway-routing-protocol-igrp/26825-5.html" TargetMode="External"/><Relationship Id="rId10" Type="http://schemas.openxmlformats.org/officeDocument/2006/relationships/image" Target="media/image2.png"/><Relationship Id="rId19" Type="http://schemas.openxmlformats.org/officeDocument/2006/relationships/chart" Target="charts/chart1.xml"/><Relationship Id="rId31" Type="http://schemas.openxmlformats.org/officeDocument/2006/relationships/hyperlink" Target="https://web.posibnyky.vntu.edu.ua/fksa/2kvetnyj_komp'yuterne_modelyuvannya_system_procesiv/t1/2112..htm"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chart" Target="charts/chart4.xm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hyperlink" Target="https://www.metaswitch.com/knowledge-center/reference/what-is-routing-information-protocol-rip" TargetMode="External"/><Relationship Id="rId8" Type="http://schemas.openxmlformats.org/officeDocument/2006/relationships/footer" Target="footer1.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yakru\OneDrive\Documents\diploma%20kniga.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yakru\OneDrive\Documents\diploma%20knig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yakru\OneDrive\Documents\diploma%20knig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yakru\OneDrive\Documents\diploma%20knig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yakru\OneDrive\Documents\diploma%20kniga.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yakru\OneDrive\Documents\diploma%20kniga.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8313603616488611E-2"/>
          <c:y val="3.7582030168292473E-2"/>
          <c:w val="0.92242011345919528"/>
          <c:h val="0.79769320501603969"/>
        </c:manualLayout>
      </c:layout>
      <c:lineChart>
        <c:grouping val="standard"/>
        <c:varyColors val="0"/>
        <c:ser>
          <c:idx val="0"/>
          <c:order val="0"/>
          <c:tx>
            <c:v>Тривалість сну</c:v>
          </c:tx>
          <c:spPr>
            <a:ln w="28575" cap="rnd">
              <a:solidFill>
                <a:schemeClr val="accent1"/>
              </a:solidFill>
              <a:round/>
            </a:ln>
            <a:effectLst/>
          </c:spPr>
          <c:marker>
            <c:symbol val="none"/>
          </c:marker>
          <c:cat>
            <c:numRef>
              <c:f>Лист1!$B$3:$B$32</c:f>
              <c:numCache>
                <c:formatCode>General</c:formatCode>
                <c:ptCount val="30"/>
                <c:pt idx="0">
                  <c:v>1.7000000000000001E-2</c:v>
                </c:pt>
                <c:pt idx="1">
                  <c:v>3.4000000000000002E-2</c:v>
                </c:pt>
                <c:pt idx="2">
                  <c:v>5.0999999999999997E-2</c:v>
                </c:pt>
                <c:pt idx="3">
                  <c:v>6.8000000000000005E-2</c:v>
                </c:pt>
                <c:pt idx="4">
                  <c:v>8.5000000000000006E-2</c:v>
                </c:pt>
                <c:pt idx="5">
                  <c:v>0.10199999999999999</c:v>
                </c:pt>
                <c:pt idx="6">
                  <c:v>0.11899999999999999</c:v>
                </c:pt>
                <c:pt idx="7">
                  <c:v>0.13600000000000001</c:v>
                </c:pt>
                <c:pt idx="8">
                  <c:v>0.153</c:v>
                </c:pt>
                <c:pt idx="9">
                  <c:v>0.17</c:v>
                </c:pt>
                <c:pt idx="10">
                  <c:v>0.187</c:v>
                </c:pt>
                <c:pt idx="11">
                  <c:v>0.20399999999999999</c:v>
                </c:pt>
                <c:pt idx="12">
                  <c:v>0.221</c:v>
                </c:pt>
                <c:pt idx="13">
                  <c:v>0.23799999999999999</c:v>
                </c:pt>
                <c:pt idx="14">
                  <c:v>0.255</c:v>
                </c:pt>
                <c:pt idx="15">
                  <c:v>0.27200000000000002</c:v>
                </c:pt>
                <c:pt idx="16">
                  <c:v>0.28899999999999998</c:v>
                </c:pt>
                <c:pt idx="17">
                  <c:v>0.30599999999999999</c:v>
                </c:pt>
                <c:pt idx="18">
                  <c:v>0.32300000000000001</c:v>
                </c:pt>
                <c:pt idx="19">
                  <c:v>0.34</c:v>
                </c:pt>
                <c:pt idx="20">
                  <c:v>0.35699999999999998</c:v>
                </c:pt>
                <c:pt idx="21">
                  <c:v>0.374</c:v>
                </c:pt>
                <c:pt idx="22">
                  <c:v>0.39100000000000001</c:v>
                </c:pt>
                <c:pt idx="23">
                  <c:v>0.40799999999999997</c:v>
                </c:pt>
                <c:pt idx="24">
                  <c:v>0.42499999999999999</c:v>
                </c:pt>
                <c:pt idx="25">
                  <c:v>0.442</c:v>
                </c:pt>
                <c:pt idx="26">
                  <c:v>0.45900000000000002</c:v>
                </c:pt>
                <c:pt idx="27">
                  <c:v>0.47599999999999998</c:v>
                </c:pt>
                <c:pt idx="28">
                  <c:v>0.49299999999999999</c:v>
                </c:pt>
                <c:pt idx="29">
                  <c:v>0.51</c:v>
                </c:pt>
              </c:numCache>
            </c:numRef>
          </c:cat>
          <c:val>
            <c:numRef>
              <c:f>Лист1!$A$3:$A$32</c:f>
              <c:numCache>
                <c:formatCode>General</c:formatCode>
                <c:ptCount val="30"/>
                <c:pt idx="0">
                  <c:v>57.823529411764703</c:v>
                </c:pt>
                <c:pt idx="1">
                  <c:v>28.411764705882351</c:v>
                </c:pt>
                <c:pt idx="2">
                  <c:v>18.607843137254903</c:v>
                </c:pt>
                <c:pt idx="3">
                  <c:v>13.705882352941176</c:v>
                </c:pt>
                <c:pt idx="4">
                  <c:v>10.76470588235294</c:v>
                </c:pt>
                <c:pt idx="5">
                  <c:v>8.8039215686274517</c:v>
                </c:pt>
                <c:pt idx="6">
                  <c:v>7.4033613445378155</c:v>
                </c:pt>
                <c:pt idx="7">
                  <c:v>6.3529411764705879</c:v>
                </c:pt>
                <c:pt idx="8">
                  <c:v>5.5359477124183005</c:v>
                </c:pt>
                <c:pt idx="9">
                  <c:v>4.8823529411764701</c:v>
                </c:pt>
                <c:pt idx="10">
                  <c:v>4.3475935828877006</c:v>
                </c:pt>
                <c:pt idx="11">
                  <c:v>3.9019607843137258</c:v>
                </c:pt>
                <c:pt idx="12">
                  <c:v>3.5248868778280542</c:v>
                </c:pt>
                <c:pt idx="13">
                  <c:v>3.2016806722689077</c:v>
                </c:pt>
                <c:pt idx="14">
                  <c:v>2.9215686274509802</c:v>
                </c:pt>
                <c:pt idx="15">
                  <c:v>2.6764705882352939</c:v>
                </c:pt>
                <c:pt idx="16">
                  <c:v>2.4602076124567476</c:v>
                </c:pt>
                <c:pt idx="17">
                  <c:v>2.2679738562091503</c:v>
                </c:pt>
                <c:pt idx="18">
                  <c:v>2.0959752321981422</c:v>
                </c:pt>
                <c:pt idx="19">
                  <c:v>1.9411764705882351</c:v>
                </c:pt>
                <c:pt idx="20">
                  <c:v>1.801120448179272</c:v>
                </c:pt>
                <c:pt idx="21">
                  <c:v>1.6737967914438503</c:v>
                </c:pt>
                <c:pt idx="22">
                  <c:v>1.5575447570332481</c:v>
                </c:pt>
                <c:pt idx="23">
                  <c:v>1.4509803921568629</c:v>
                </c:pt>
                <c:pt idx="24">
                  <c:v>1.3529411764705883</c:v>
                </c:pt>
                <c:pt idx="25">
                  <c:v>1.2624434389140271</c:v>
                </c:pt>
                <c:pt idx="26">
                  <c:v>1.1786492374727668</c:v>
                </c:pt>
                <c:pt idx="27">
                  <c:v>1.1008403361344539</c:v>
                </c:pt>
                <c:pt idx="28">
                  <c:v>1.028397565922921</c:v>
                </c:pt>
                <c:pt idx="29">
                  <c:v>0.96078431372549011</c:v>
                </c:pt>
              </c:numCache>
            </c:numRef>
          </c:val>
          <c:smooth val="0"/>
          <c:extLst>
            <c:ext xmlns:c16="http://schemas.microsoft.com/office/drawing/2014/chart" uri="{C3380CC4-5D6E-409C-BE32-E72D297353CC}">
              <c16:uniqueId val="{00000000-72A2-4C4A-8A5D-1E9DAD2FF42E}"/>
            </c:ext>
          </c:extLst>
        </c:ser>
        <c:dLbls>
          <c:showLegendKey val="0"/>
          <c:showVal val="0"/>
          <c:showCatName val="0"/>
          <c:showSerName val="0"/>
          <c:showPercent val="0"/>
          <c:showBubbleSize val="0"/>
        </c:dLbls>
        <c:smooth val="0"/>
        <c:axId val="388604104"/>
        <c:axId val="379648192"/>
      </c:lineChart>
      <c:catAx>
        <c:axId val="3886041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Частота опитування датчиків</a:t>
                </a:r>
              </a:p>
            </c:rich>
          </c:tx>
          <c:layout>
            <c:manualLayout>
              <c:xMode val="edge"/>
              <c:yMode val="edge"/>
              <c:x val="0.37896002130168505"/>
              <c:y val="0.7623872919499521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79648192"/>
        <c:crosses val="autoZero"/>
        <c:auto val="1"/>
        <c:lblAlgn val="ctr"/>
        <c:lblOffset val="100"/>
        <c:noMultiLvlLbl val="0"/>
      </c:catAx>
      <c:valAx>
        <c:axId val="3796481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Тривалість</a:t>
                </a:r>
                <a:r>
                  <a:rPr lang="uk-UA" baseline="0"/>
                  <a:t> сну</a:t>
                </a:r>
                <a:endParaRPr lang="uk-U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88604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Лист1!$C$67:$C$72</c:f>
              <c:numCache>
                <c:formatCode>General</c:formatCode>
                <c:ptCount val="6"/>
                <c:pt idx="0">
                  <c:v>1.6667000000000001E-2</c:v>
                </c:pt>
                <c:pt idx="1">
                  <c:v>3.3333000000000002E-2</c:v>
                </c:pt>
                <c:pt idx="2">
                  <c:v>0.05</c:v>
                </c:pt>
                <c:pt idx="3">
                  <c:v>6.6667000000000004E-2</c:v>
                </c:pt>
                <c:pt idx="4">
                  <c:v>8.3333000000000004E-2</c:v>
                </c:pt>
                <c:pt idx="5">
                  <c:v>0.1</c:v>
                </c:pt>
              </c:numCache>
            </c:numRef>
          </c:cat>
          <c:val>
            <c:numRef>
              <c:f>Лист1!$G$67:$G$72</c:f>
              <c:numCache>
                <c:formatCode>General</c:formatCode>
                <c:ptCount val="6"/>
                <c:pt idx="0">
                  <c:v>3189</c:v>
                </c:pt>
                <c:pt idx="1">
                  <c:v>1297</c:v>
                </c:pt>
                <c:pt idx="2">
                  <c:v>732</c:v>
                </c:pt>
                <c:pt idx="3">
                  <c:v>478</c:v>
                </c:pt>
                <c:pt idx="4">
                  <c:v>342</c:v>
                </c:pt>
                <c:pt idx="5">
                  <c:v>265</c:v>
                </c:pt>
              </c:numCache>
            </c:numRef>
          </c:val>
          <c:smooth val="0"/>
          <c:extLst>
            <c:ext xmlns:c16="http://schemas.microsoft.com/office/drawing/2014/chart" uri="{C3380CC4-5D6E-409C-BE32-E72D297353CC}">
              <c16:uniqueId val="{00000000-4AB8-411D-A656-342D51676926}"/>
            </c:ext>
          </c:extLst>
        </c:ser>
        <c:dLbls>
          <c:showLegendKey val="0"/>
          <c:showVal val="0"/>
          <c:showCatName val="0"/>
          <c:showSerName val="0"/>
          <c:showPercent val="0"/>
          <c:showBubbleSize val="0"/>
        </c:dLbls>
        <c:marker val="1"/>
        <c:smooth val="0"/>
        <c:axId val="557500176"/>
        <c:axId val="557499784"/>
      </c:lineChart>
      <c:catAx>
        <c:axId val="5575001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Частота опитування датчиків</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7499784"/>
        <c:crosses val="autoZero"/>
        <c:auto val="1"/>
        <c:lblAlgn val="ctr"/>
        <c:lblOffset val="100"/>
        <c:noMultiLvlLbl val="0"/>
      </c:catAx>
      <c:valAx>
        <c:axId val="5574997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Тривалість доставки повідомлення, с</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75001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Залежність</a:t>
            </a:r>
            <a:r>
              <a:rPr lang="uk-UA" baseline="0"/>
              <a:t> часу сну від ступеня заповненості буфера</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lineChart>
        <c:grouping val="standard"/>
        <c:varyColors val="0"/>
        <c:ser>
          <c:idx val="0"/>
          <c:order val="0"/>
          <c:spPr>
            <a:ln w="28575" cap="rnd">
              <a:solidFill>
                <a:schemeClr val="accent1"/>
              </a:solidFill>
              <a:round/>
            </a:ln>
            <a:effectLst/>
          </c:spPr>
          <c:marker>
            <c:symbol val="none"/>
          </c:marker>
          <c:cat>
            <c:numRef>
              <c:f>Лист1!$E$3:$E$22</c:f>
              <c:numCache>
                <c:formatCode>General</c:formatCode>
                <c:ptCount val="20"/>
                <c:pt idx="0">
                  <c:v>0.05</c:v>
                </c:pt>
                <c:pt idx="1">
                  <c:v>0.1</c:v>
                </c:pt>
                <c:pt idx="2">
                  <c:v>0.15</c:v>
                </c:pt>
                <c:pt idx="3">
                  <c:v>0.2</c:v>
                </c:pt>
                <c:pt idx="4">
                  <c:v>0.25</c:v>
                </c:pt>
                <c:pt idx="5">
                  <c:v>0.3</c:v>
                </c:pt>
                <c:pt idx="6">
                  <c:v>0.35</c:v>
                </c:pt>
                <c:pt idx="7">
                  <c:v>0.4</c:v>
                </c:pt>
                <c:pt idx="8">
                  <c:v>0.45</c:v>
                </c:pt>
                <c:pt idx="9">
                  <c:v>0.5</c:v>
                </c:pt>
                <c:pt idx="10">
                  <c:v>0.55000000000000004</c:v>
                </c:pt>
                <c:pt idx="11">
                  <c:v>0.6</c:v>
                </c:pt>
                <c:pt idx="12">
                  <c:v>0.65</c:v>
                </c:pt>
                <c:pt idx="13">
                  <c:v>0.7</c:v>
                </c:pt>
                <c:pt idx="14">
                  <c:v>0.75</c:v>
                </c:pt>
                <c:pt idx="15">
                  <c:v>0.8</c:v>
                </c:pt>
                <c:pt idx="16">
                  <c:v>0.85</c:v>
                </c:pt>
                <c:pt idx="17">
                  <c:v>0.9</c:v>
                </c:pt>
                <c:pt idx="18">
                  <c:v>0.95</c:v>
                </c:pt>
                <c:pt idx="19">
                  <c:v>1</c:v>
                </c:pt>
              </c:numCache>
            </c:numRef>
          </c:cat>
          <c:val>
            <c:numRef>
              <c:f>Лист1!$F$3:$F$22</c:f>
              <c:numCache>
                <c:formatCode>General</c:formatCode>
                <c:ptCount val="20"/>
                <c:pt idx="0">
                  <c:v>57</c:v>
                </c:pt>
                <c:pt idx="1">
                  <c:v>54</c:v>
                </c:pt>
                <c:pt idx="2">
                  <c:v>51</c:v>
                </c:pt>
                <c:pt idx="3">
                  <c:v>48</c:v>
                </c:pt>
                <c:pt idx="4">
                  <c:v>45</c:v>
                </c:pt>
                <c:pt idx="5">
                  <c:v>42</c:v>
                </c:pt>
                <c:pt idx="6">
                  <c:v>39</c:v>
                </c:pt>
                <c:pt idx="7">
                  <c:v>36</c:v>
                </c:pt>
                <c:pt idx="8">
                  <c:v>33</c:v>
                </c:pt>
                <c:pt idx="9">
                  <c:v>30</c:v>
                </c:pt>
                <c:pt idx="10">
                  <c:v>26.999999999999996</c:v>
                </c:pt>
                <c:pt idx="11">
                  <c:v>24</c:v>
                </c:pt>
                <c:pt idx="12">
                  <c:v>21</c:v>
                </c:pt>
                <c:pt idx="13">
                  <c:v>18.000000000000004</c:v>
                </c:pt>
                <c:pt idx="14">
                  <c:v>15</c:v>
                </c:pt>
                <c:pt idx="15">
                  <c:v>11.999999999999996</c:v>
                </c:pt>
                <c:pt idx="16">
                  <c:v>9.0000000000000018</c:v>
                </c:pt>
                <c:pt idx="17">
                  <c:v>5.9999999999999982</c:v>
                </c:pt>
                <c:pt idx="18">
                  <c:v>3.0000000000000027</c:v>
                </c:pt>
                <c:pt idx="19">
                  <c:v>0</c:v>
                </c:pt>
              </c:numCache>
            </c:numRef>
          </c:val>
          <c:smooth val="0"/>
          <c:extLst>
            <c:ext xmlns:c16="http://schemas.microsoft.com/office/drawing/2014/chart" uri="{C3380CC4-5D6E-409C-BE32-E72D297353CC}">
              <c16:uniqueId val="{00000000-34D1-4EBA-8384-C998E45E73AB}"/>
            </c:ext>
          </c:extLst>
        </c:ser>
        <c:dLbls>
          <c:showLegendKey val="0"/>
          <c:showVal val="0"/>
          <c:showCatName val="0"/>
          <c:showSerName val="0"/>
          <c:showPercent val="0"/>
          <c:showBubbleSize val="0"/>
        </c:dLbls>
        <c:smooth val="0"/>
        <c:axId val="379649368"/>
        <c:axId val="379647800"/>
      </c:lineChart>
      <c:catAx>
        <c:axId val="3796493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Ступінь заповненості буфера</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79647800"/>
        <c:crosses val="autoZero"/>
        <c:auto val="1"/>
        <c:lblAlgn val="ctr"/>
        <c:lblOffset val="100"/>
        <c:noMultiLvlLbl val="0"/>
      </c:catAx>
      <c:valAx>
        <c:axId val="3796478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Тривалість сну</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796493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Ki</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manualLayout>
          <c:layoutTarget val="inner"/>
          <c:xMode val="edge"/>
          <c:yMode val="edge"/>
          <c:x val="0.10430249343832021"/>
          <c:y val="0.15505796150481191"/>
          <c:w val="0.85219685039370074"/>
          <c:h val="0.72088764946048411"/>
        </c:manualLayout>
      </c:layout>
      <c:lineChart>
        <c:grouping val="standard"/>
        <c:varyColors val="0"/>
        <c:ser>
          <c:idx val="0"/>
          <c:order val="0"/>
          <c:tx>
            <c:v>Kv=0,02</c:v>
          </c:tx>
          <c:spPr>
            <a:ln w="28575" cap="rnd">
              <a:solidFill>
                <a:schemeClr val="accent1"/>
              </a:solidFill>
              <a:round/>
            </a:ln>
            <a:effectLst/>
          </c:spPr>
          <c:marker>
            <c:symbol val="none"/>
          </c:marker>
          <c:cat>
            <c:numRef>
              <c:f>Лист1!$H$2:$H$22</c:f>
              <c:numCache>
                <c:formatCode>General</c:formatCode>
                <c:ptCount val="2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numCache>
            </c:numRef>
          </c:cat>
          <c:val>
            <c:numRef>
              <c:f>Лист1!$I$2:$I$22</c:f>
              <c:numCache>
                <c:formatCode>General</c:formatCode>
                <c:ptCount val="21"/>
                <c:pt idx="0">
                  <c:v>1</c:v>
                </c:pt>
                <c:pt idx="1">
                  <c:v>1.02</c:v>
                </c:pt>
                <c:pt idx="2">
                  <c:v>1.0608</c:v>
                </c:pt>
                <c:pt idx="3">
                  <c:v>1.1244480000000001</c:v>
                </c:pt>
                <c:pt idx="4">
                  <c:v>1.2144038400000001</c:v>
                </c:pt>
                <c:pt idx="5">
                  <c:v>1.3358442240000001</c:v>
                </c:pt>
                <c:pt idx="6">
                  <c:v>1.4961455308800002</c:v>
                </c:pt>
                <c:pt idx="7">
                  <c:v>1.7056059052032004</c:v>
                </c:pt>
                <c:pt idx="8">
                  <c:v>1.9785028500357125</c:v>
                </c:pt>
                <c:pt idx="9">
                  <c:v>2.3346333630421405</c:v>
                </c:pt>
                <c:pt idx="10">
                  <c:v>2.8015600356505685</c:v>
                </c:pt>
                <c:pt idx="11">
                  <c:v>3.4179032434936936</c:v>
                </c:pt>
                <c:pt idx="12">
                  <c:v>4.2382000219321796</c:v>
                </c:pt>
                <c:pt idx="13">
                  <c:v>5.3401320276345468</c:v>
                </c:pt>
                <c:pt idx="14">
                  <c:v>6.8353689953722201</c:v>
                </c:pt>
                <c:pt idx="15">
                  <c:v>8.8859796939838862</c:v>
                </c:pt>
                <c:pt idx="16">
                  <c:v>11.72949319605873</c:v>
                </c:pt>
                <c:pt idx="17">
                  <c:v>15.717520882718699</c:v>
                </c:pt>
                <c:pt idx="18">
                  <c:v>21.375828400497429</c:v>
                </c:pt>
                <c:pt idx="19">
                  <c:v>29.498643192686451</c:v>
                </c:pt>
                <c:pt idx="20">
                  <c:v>41.298100469761032</c:v>
                </c:pt>
              </c:numCache>
            </c:numRef>
          </c:val>
          <c:smooth val="0"/>
          <c:extLst>
            <c:ext xmlns:c16="http://schemas.microsoft.com/office/drawing/2014/chart" uri="{C3380CC4-5D6E-409C-BE32-E72D297353CC}">
              <c16:uniqueId val="{00000000-8A23-4EEA-8E23-4082E9403669}"/>
            </c:ext>
          </c:extLst>
        </c:ser>
        <c:ser>
          <c:idx val="1"/>
          <c:order val="1"/>
          <c:tx>
            <c:v>Kv=0,05</c:v>
          </c:tx>
          <c:spPr>
            <a:ln w="28575" cap="rnd">
              <a:solidFill>
                <a:schemeClr val="accent2"/>
              </a:solidFill>
              <a:round/>
            </a:ln>
            <a:effectLst/>
          </c:spPr>
          <c:marker>
            <c:symbol val="none"/>
          </c:marker>
          <c:val>
            <c:numRef>
              <c:f>Лист1!$J$2:$J$16</c:f>
              <c:numCache>
                <c:formatCode>General</c:formatCode>
                <c:ptCount val="15"/>
                <c:pt idx="0">
                  <c:v>1</c:v>
                </c:pt>
                <c:pt idx="1">
                  <c:v>1.05</c:v>
                </c:pt>
                <c:pt idx="2">
                  <c:v>1.1550000000000002</c:v>
                </c:pt>
                <c:pt idx="3">
                  <c:v>1.3282500000000002</c:v>
                </c:pt>
                <c:pt idx="4">
                  <c:v>1.5939000000000001</c:v>
                </c:pt>
                <c:pt idx="5">
                  <c:v>1.992375</c:v>
                </c:pt>
                <c:pt idx="6">
                  <c:v>2.5900875000000001</c:v>
                </c:pt>
                <c:pt idx="7">
                  <c:v>3.4966181250000004</c:v>
                </c:pt>
                <c:pt idx="8">
                  <c:v>4.8952653750000001</c:v>
                </c:pt>
                <c:pt idx="9">
                  <c:v>7.0981347937499999</c:v>
                </c:pt>
                <c:pt idx="10">
                  <c:v>10.647202190625</c:v>
                </c:pt>
                <c:pt idx="11">
                  <c:v>16.50316339546875</c:v>
                </c:pt>
                <c:pt idx="12">
                  <c:v>26.405061432750003</c:v>
                </c:pt>
                <c:pt idx="13">
                  <c:v>43.568351364037504</c:v>
                </c:pt>
                <c:pt idx="14">
                  <c:v>74.066197318863757</c:v>
                </c:pt>
              </c:numCache>
            </c:numRef>
          </c:val>
          <c:smooth val="0"/>
          <c:extLst>
            <c:ext xmlns:c16="http://schemas.microsoft.com/office/drawing/2014/chart" uri="{C3380CC4-5D6E-409C-BE32-E72D297353CC}">
              <c16:uniqueId val="{00000001-8A23-4EEA-8E23-4082E9403669}"/>
            </c:ext>
          </c:extLst>
        </c:ser>
        <c:ser>
          <c:idx val="2"/>
          <c:order val="2"/>
          <c:tx>
            <c:v>Kv=0,1</c:v>
          </c:tx>
          <c:spPr>
            <a:ln w="28575" cap="rnd">
              <a:solidFill>
                <a:schemeClr val="accent3"/>
              </a:solidFill>
              <a:round/>
            </a:ln>
            <a:effectLst/>
          </c:spPr>
          <c:marker>
            <c:symbol val="none"/>
          </c:marker>
          <c:val>
            <c:numRef>
              <c:f>Лист1!$K$2:$K$12</c:f>
              <c:numCache>
                <c:formatCode>General</c:formatCode>
                <c:ptCount val="11"/>
                <c:pt idx="0">
                  <c:v>1</c:v>
                </c:pt>
                <c:pt idx="1">
                  <c:v>1.1000000000000001</c:v>
                </c:pt>
                <c:pt idx="2">
                  <c:v>1.32</c:v>
                </c:pt>
                <c:pt idx="3">
                  <c:v>1.7160000000000002</c:v>
                </c:pt>
                <c:pt idx="4">
                  <c:v>2.4024000000000001</c:v>
                </c:pt>
                <c:pt idx="5">
                  <c:v>3.6036000000000001</c:v>
                </c:pt>
                <c:pt idx="6">
                  <c:v>5.7657600000000002</c:v>
                </c:pt>
                <c:pt idx="7">
                  <c:v>9.8017920000000007</c:v>
                </c:pt>
                <c:pt idx="8">
                  <c:v>17.643225600000001</c:v>
                </c:pt>
                <c:pt idx="9">
                  <c:v>33.522128639999998</c:v>
                </c:pt>
                <c:pt idx="10">
                  <c:v>67.044257279999997</c:v>
                </c:pt>
              </c:numCache>
            </c:numRef>
          </c:val>
          <c:smooth val="0"/>
          <c:extLst>
            <c:ext xmlns:c16="http://schemas.microsoft.com/office/drawing/2014/chart" uri="{C3380CC4-5D6E-409C-BE32-E72D297353CC}">
              <c16:uniqueId val="{00000002-8A23-4EEA-8E23-4082E9403669}"/>
            </c:ext>
          </c:extLst>
        </c:ser>
        <c:dLbls>
          <c:showLegendKey val="0"/>
          <c:showVal val="0"/>
          <c:showCatName val="0"/>
          <c:showSerName val="0"/>
          <c:showPercent val="0"/>
          <c:showBubbleSize val="0"/>
        </c:dLbls>
        <c:smooth val="0"/>
        <c:axId val="388957592"/>
        <c:axId val="388957200"/>
      </c:lineChart>
      <c:catAx>
        <c:axId val="3889575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a:t>
                </a:r>
                <a:r>
                  <a:rPr lang="uk-UA" baseline="0"/>
                  <a:t> циклів без передачі даних</a:t>
                </a:r>
                <a:endParaRPr lang="uk-UA"/>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88957200"/>
        <c:crosses val="autoZero"/>
        <c:auto val="1"/>
        <c:lblAlgn val="ctr"/>
        <c:lblOffset val="100"/>
        <c:noMultiLvlLbl val="0"/>
      </c:catAx>
      <c:valAx>
        <c:axId val="3889572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Коефіцієнт</a:t>
                </a:r>
                <a:r>
                  <a:rPr lang="uk-UA" baseline="0"/>
                  <a:t> корекції часу сну</a:t>
                </a:r>
                <a:endParaRPr lang="uk-U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8895759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5165791776027996E-2"/>
          <c:y val="0.15782407407407409"/>
          <c:w val="0.90286351706036749"/>
          <c:h val="0.72088764946048411"/>
        </c:manualLayout>
      </c:layout>
      <c:lineChart>
        <c:grouping val="standard"/>
        <c:varyColors val="0"/>
        <c:ser>
          <c:idx val="0"/>
          <c:order val="0"/>
          <c:tx>
            <c:v>Kv=0,02</c:v>
          </c:tx>
          <c:spPr>
            <a:ln w="28575" cap="rnd">
              <a:solidFill>
                <a:schemeClr val="accent1"/>
              </a:solidFill>
              <a:round/>
            </a:ln>
            <a:effectLst/>
          </c:spPr>
          <c:marker>
            <c:symbol val="none"/>
          </c:marker>
          <c:cat>
            <c:numRef>
              <c:f>Лист1!$H$2:$H$22</c:f>
              <c:numCache>
                <c:formatCode>General</c:formatCode>
                <c:ptCount val="2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numCache>
            </c:numRef>
          </c:cat>
          <c:val>
            <c:numRef>
              <c:f>Лист1!$L$2:$L$22</c:f>
              <c:numCache>
                <c:formatCode>General</c:formatCode>
                <c:ptCount val="21"/>
                <c:pt idx="0">
                  <c:v>57</c:v>
                </c:pt>
                <c:pt idx="1">
                  <c:v>55.882352941176471</c:v>
                </c:pt>
                <c:pt idx="2">
                  <c:v>53.733031674208149</c:v>
                </c:pt>
                <c:pt idx="3">
                  <c:v>50.691539315290697</c:v>
                </c:pt>
                <c:pt idx="4">
                  <c:v>46.936610477121015</c:v>
                </c:pt>
                <c:pt idx="5">
                  <c:v>42.669645888291832</c:v>
                </c:pt>
                <c:pt idx="6">
                  <c:v>38.097898114546275</c:v>
                </c:pt>
                <c:pt idx="7">
                  <c:v>33.419208872409008</c:v>
                </c:pt>
                <c:pt idx="8">
                  <c:v>28.809662821042252</c:v>
                </c:pt>
                <c:pt idx="9">
                  <c:v>24.41496849240869</c:v>
                </c:pt>
                <c:pt idx="10">
                  <c:v>20.345807077007244</c:v>
                </c:pt>
                <c:pt idx="11">
                  <c:v>16.676891046727249</c:v>
                </c:pt>
                <c:pt idx="12">
                  <c:v>13.449105682844557</c:v>
                </c:pt>
                <c:pt idx="13">
                  <c:v>10.67389339908298</c:v>
                </c:pt>
                <c:pt idx="14">
                  <c:v>8.3389792180335789</c:v>
                </c:pt>
                <c:pt idx="15">
                  <c:v>6.4145993984873675</c:v>
                </c:pt>
                <c:pt idx="16">
                  <c:v>4.8595449988540667</c:v>
                </c:pt>
                <c:pt idx="17">
                  <c:v>3.6265261185478108</c:v>
                </c:pt>
                <c:pt idx="18">
                  <c:v>2.6665633224616254</c:v>
                </c:pt>
                <c:pt idx="19">
                  <c:v>1.9322922626533519</c:v>
                </c:pt>
                <c:pt idx="20">
                  <c:v>1.3802087590381085</c:v>
                </c:pt>
              </c:numCache>
            </c:numRef>
          </c:val>
          <c:smooth val="0"/>
          <c:extLst>
            <c:ext xmlns:c16="http://schemas.microsoft.com/office/drawing/2014/chart" uri="{C3380CC4-5D6E-409C-BE32-E72D297353CC}">
              <c16:uniqueId val="{00000000-0708-4F47-A728-6549900BD0B6}"/>
            </c:ext>
          </c:extLst>
        </c:ser>
        <c:ser>
          <c:idx val="1"/>
          <c:order val="1"/>
          <c:tx>
            <c:v>Kv=0,05</c:v>
          </c:tx>
          <c:spPr>
            <a:ln w="28575" cap="rnd">
              <a:solidFill>
                <a:schemeClr val="accent2"/>
              </a:solidFill>
              <a:round/>
            </a:ln>
            <a:effectLst/>
          </c:spPr>
          <c:marker>
            <c:symbol val="none"/>
          </c:marker>
          <c:val>
            <c:numRef>
              <c:f>Лист1!$M$2:$M$22</c:f>
              <c:numCache>
                <c:formatCode>General</c:formatCode>
                <c:ptCount val="21"/>
                <c:pt idx="0">
                  <c:v>57</c:v>
                </c:pt>
                <c:pt idx="1">
                  <c:v>54.285714285714285</c:v>
                </c:pt>
                <c:pt idx="2">
                  <c:v>49.350649350649341</c:v>
                </c:pt>
                <c:pt idx="3">
                  <c:v>42.913608130999428</c:v>
                </c:pt>
                <c:pt idx="4">
                  <c:v>35.761340109166191</c:v>
                </c:pt>
                <c:pt idx="5">
                  <c:v>28.609072087332958</c:v>
                </c:pt>
                <c:pt idx="6">
                  <c:v>22.00697852871766</c:v>
                </c:pt>
                <c:pt idx="7">
                  <c:v>16.301465576827894</c:v>
                </c:pt>
                <c:pt idx="8">
                  <c:v>11.643903983448496</c:v>
                </c:pt>
                <c:pt idx="9">
                  <c:v>8.0302786092748253</c:v>
                </c:pt>
                <c:pt idx="10">
                  <c:v>5.3535190728498838</c:v>
                </c:pt>
                <c:pt idx="11">
                  <c:v>3.4538832728063764</c:v>
                </c:pt>
                <c:pt idx="12">
                  <c:v>2.158677045503985</c:v>
                </c:pt>
                <c:pt idx="13">
                  <c:v>1.3082891184872638</c:v>
                </c:pt>
                <c:pt idx="14">
                  <c:v>0.76958183440427275</c:v>
                </c:pt>
                <c:pt idx="15">
                  <c:v>0.43976104823101297</c:v>
                </c:pt>
                <c:pt idx="16">
                  <c:v>0.24431169346167389</c:v>
                </c:pt>
                <c:pt idx="17">
                  <c:v>0.13206037484414804</c:v>
                </c:pt>
                <c:pt idx="18">
                  <c:v>6.9505460444288444E-2</c:v>
                </c:pt>
                <c:pt idx="19">
                  <c:v>3.5643825868865865E-2</c:v>
                </c:pt>
                <c:pt idx="20">
                  <c:v>1.7821912934432933E-2</c:v>
                </c:pt>
              </c:numCache>
            </c:numRef>
          </c:val>
          <c:smooth val="0"/>
          <c:extLst>
            <c:ext xmlns:c16="http://schemas.microsoft.com/office/drawing/2014/chart" uri="{C3380CC4-5D6E-409C-BE32-E72D297353CC}">
              <c16:uniqueId val="{00000001-0708-4F47-A728-6549900BD0B6}"/>
            </c:ext>
          </c:extLst>
        </c:ser>
        <c:ser>
          <c:idx val="2"/>
          <c:order val="2"/>
          <c:tx>
            <c:v>Kv=0,1</c:v>
          </c:tx>
          <c:spPr>
            <a:ln w="28575" cap="rnd">
              <a:solidFill>
                <a:schemeClr val="accent3"/>
              </a:solidFill>
              <a:round/>
            </a:ln>
            <a:effectLst/>
          </c:spPr>
          <c:marker>
            <c:symbol val="none"/>
          </c:marker>
          <c:val>
            <c:numRef>
              <c:f>Лист1!$N$2:$N$22</c:f>
              <c:numCache>
                <c:formatCode>General</c:formatCode>
                <c:ptCount val="21"/>
                <c:pt idx="0">
                  <c:v>57</c:v>
                </c:pt>
                <c:pt idx="1">
                  <c:v>51.818181818181813</c:v>
                </c:pt>
                <c:pt idx="2">
                  <c:v>43.18181818181818</c:v>
                </c:pt>
                <c:pt idx="3">
                  <c:v>33.216783216783213</c:v>
                </c:pt>
                <c:pt idx="4">
                  <c:v>23.726273726273725</c:v>
                </c:pt>
                <c:pt idx="5">
                  <c:v>15.817515817515817</c:v>
                </c:pt>
                <c:pt idx="6">
                  <c:v>9.8859473859473859</c:v>
                </c:pt>
                <c:pt idx="7">
                  <c:v>5.8152631682043445</c:v>
                </c:pt>
                <c:pt idx="8">
                  <c:v>3.2307017601135248</c:v>
                </c:pt>
                <c:pt idx="9">
                  <c:v>1.7003693474281711</c:v>
                </c:pt>
                <c:pt idx="10">
                  <c:v>0.85018467371408557</c:v>
                </c:pt>
                <c:pt idx="11">
                  <c:v>0.40484984462575496</c:v>
                </c:pt>
                <c:pt idx="12">
                  <c:v>0.18402265664807044</c:v>
                </c:pt>
                <c:pt idx="13">
                  <c:v>8.0009850716552366E-2</c:v>
                </c:pt>
                <c:pt idx="14">
                  <c:v>3.3337437798563477E-2</c:v>
                </c:pt>
                <c:pt idx="15">
                  <c:v>1.333497511942539E-2</c:v>
                </c:pt>
                <c:pt idx="16">
                  <c:v>5.1288365843943813E-3</c:v>
                </c:pt>
                <c:pt idx="17">
                  <c:v>1.8995691053312522E-3</c:v>
                </c:pt>
                <c:pt idx="18">
                  <c:v>6.7841753761830443E-4</c:v>
                </c:pt>
                <c:pt idx="19">
                  <c:v>2.3393708193734629E-4</c:v>
                </c:pt>
                <c:pt idx="20">
                  <c:v>7.7979027312448764E-5</c:v>
                </c:pt>
              </c:numCache>
            </c:numRef>
          </c:val>
          <c:smooth val="0"/>
          <c:extLst>
            <c:ext xmlns:c16="http://schemas.microsoft.com/office/drawing/2014/chart" uri="{C3380CC4-5D6E-409C-BE32-E72D297353CC}">
              <c16:uniqueId val="{00000002-0708-4F47-A728-6549900BD0B6}"/>
            </c:ext>
          </c:extLst>
        </c:ser>
        <c:dLbls>
          <c:showLegendKey val="0"/>
          <c:showVal val="0"/>
          <c:showCatName val="0"/>
          <c:showSerName val="0"/>
          <c:showPercent val="0"/>
          <c:showBubbleSize val="0"/>
        </c:dLbls>
        <c:smooth val="0"/>
        <c:axId val="388956808"/>
        <c:axId val="555949144"/>
      </c:lineChart>
      <c:catAx>
        <c:axId val="3889568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Кількість циклів без передачі даних</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5949144"/>
        <c:crosses val="autoZero"/>
        <c:auto val="1"/>
        <c:lblAlgn val="ctr"/>
        <c:lblOffset val="100"/>
        <c:noMultiLvlLbl val="0"/>
      </c:catAx>
      <c:valAx>
        <c:axId val="5559491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Тривалість сну</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8895680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Лист1!$D$57:$D$64</c:f>
              <c:numCache>
                <c:formatCode>General</c:formatCode>
                <c:ptCount val="8"/>
                <c:pt idx="0">
                  <c:v>0.02</c:v>
                </c:pt>
                <c:pt idx="1">
                  <c:v>0.04</c:v>
                </c:pt>
                <c:pt idx="2">
                  <c:v>0.06</c:v>
                </c:pt>
                <c:pt idx="3">
                  <c:v>0.08</c:v>
                </c:pt>
                <c:pt idx="4">
                  <c:v>0.1</c:v>
                </c:pt>
                <c:pt idx="5">
                  <c:v>0.12</c:v>
                </c:pt>
                <c:pt idx="6">
                  <c:v>0.14000000000000001</c:v>
                </c:pt>
                <c:pt idx="7">
                  <c:v>0.16</c:v>
                </c:pt>
              </c:numCache>
            </c:numRef>
          </c:cat>
          <c:val>
            <c:numRef>
              <c:f>Лист1!$E$57:$E$64</c:f>
              <c:numCache>
                <c:formatCode>General</c:formatCode>
                <c:ptCount val="8"/>
                <c:pt idx="0">
                  <c:v>5.9473572916666599E-2</c:v>
                </c:pt>
                <c:pt idx="1">
                  <c:v>7.64796325231481E-2</c:v>
                </c:pt>
                <c:pt idx="2">
                  <c:v>8.9453457754629595E-2</c:v>
                </c:pt>
                <c:pt idx="3">
                  <c:v>9.9439570023148099E-2</c:v>
                </c:pt>
                <c:pt idx="4">
                  <c:v>0.11023406770833299</c:v>
                </c:pt>
                <c:pt idx="5">
                  <c:v>0.117360339699074</c:v>
                </c:pt>
                <c:pt idx="6">
                  <c:v>0.12131326273148101</c:v>
                </c:pt>
                <c:pt idx="7">
                  <c:v>0.127713199652777</c:v>
                </c:pt>
              </c:numCache>
            </c:numRef>
          </c:val>
          <c:smooth val="0"/>
          <c:extLst>
            <c:ext xmlns:c16="http://schemas.microsoft.com/office/drawing/2014/chart" uri="{C3380CC4-5D6E-409C-BE32-E72D297353CC}">
              <c16:uniqueId val="{00000000-3067-473F-AE1B-23F1E831B63E}"/>
            </c:ext>
          </c:extLst>
        </c:ser>
        <c:dLbls>
          <c:showLegendKey val="0"/>
          <c:showVal val="0"/>
          <c:showCatName val="0"/>
          <c:showSerName val="0"/>
          <c:showPercent val="0"/>
          <c:showBubbleSize val="0"/>
        </c:dLbls>
        <c:marker val="1"/>
        <c:smooth val="0"/>
        <c:axId val="555947576"/>
        <c:axId val="555950320"/>
      </c:lineChart>
      <c:catAx>
        <c:axId val="5559475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Коефіцієнт важливості</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5950320"/>
        <c:crosses val="autoZero"/>
        <c:auto val="1"/>
        <c:lblAlgn val="ctr"/>
        <c:lblOffset val="100"/>
        <c:noMultiLvlLbl val="0"/>
      </c:catAx>
      <c:valAx>
        <c:axId val="5559503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Відносна частка активної роботи вузла</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59475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Лист1!$D$57:$D$64</c:f>
              <c:numCache>
                <c:formatCode>General</c:formatCode>
                <c:ptCount val="8"/>
                <c:pt idx="0">
                  <c:v>0.02</c:v>
                </c:pt>
                <c:pt idx="1">
                  <c:v>0.04</c:v>
                </c:pt>
                <c:pt idx="2">
                  <c:v>0.06</c:v>
                </c:pt>
                <c:pt idx="3">
                  <c:v>0.08</c:v>
                </c:pt>
                <c:pt idx="4">
                  <c:v>0.1</c:v>
                </c:pt>
                <c:pt idx="5">
                  <c:v>0.12</c:v>
                </c:pt>
                <c:pt idx="6">
                  <c:v>0.14000000000000001</c:v>
                </c:pt>
                <c:pt idx="7">
                  <c:v>0.16</c:v>
                </c:pt>
              </c:numCache>
            </c:numRef>
          </c:cat>
          <c:val>
            <c:numRef>
              <c:f>Лист1!$F$57:$F$64</c:f>
              <c:numCache>
                <c:formatCode>General</c:formatCode>
                <c:ptCount val="8"/>
                <c:pt idx="0">
                  <c:v>0.94781295883474803</c:v>
                </c:pt>
                <c:pt idx="1">
                  <c:v>0.95589701675520999</c:v>
                </c:pt>
                <c:pt idx="2">
                  <c:v>0.95867416031310604</c:v>
                </c:pt>
                <c:pt idx="3">
                  <c:v>0.96108561866364906</c:v>
                </c:pt>
                <c:pt idx="4">
                  <c:v>0.96166078224815599</c:v>
                </c:pt>
                <c:pt idx="5">
                  <c:v>0.96162184041340604</c:v>
                </c:pt>
                <c:pt idx="6">
                  <c:v>0.963744675399545</c:v>
                </c:pt>
                <c:pt idx="7">
                  <c:v>0.96466535697946598</c:v>
                </c:pt>
              </c:numCache>
            </c:numRef>
          </c:val>
          <c:smooth val="0"/>
          <c:extLst>
            <c:ext xmlns:c16="http://schemas.microsoft.com/office/drawing/2014/chart" uri="{C3380CC4-5D6E-409C-BE32-E72D297353CC}">
              <c16:uniqueId val="{00000000-C4FA-425F-B3ED-9EC90AC8BCED}"/>
            </c:ext>
          </c:extLst>
        </c:ser>
        <c:dLbls>
          <c:showLegendKey val="0"/>
          <c:showVal val="0"/>
          <c:showCatName val="0"/>
          <c:showSerName val="0"/>
          <c:showPercent val="0"/>
          <c:showBubbleSize val="0"/>
        </c:dLbls>
        <c:marker val="1"/>
        <c:smooth val="0"/>
        <c:axId val="555949536"/>
        <c:axId val="555949928"/>
      </c:lineChart>
      <c:catAx>
        <c:axId val="5559495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Коефіцієнт важливості</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5949928"/>
        <c:crosses val="autoZero"/>
        <c:auto val="1"/>
        <c:lblAlgn val="ctr"/>
        <c:lblOffset val="100"/>
        <c:noMultiLvlLbl val="0"/>
      </c:catAx>
      <c:valAx>
        <c:axId val="5559499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Відношення кількості доставлених повідомлень до загальної кількості</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594953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Лист1!$D$57:$D$64</c:f>
              <c:numCache>
                <c:formatCode>General</c:formatCode>
                <c:ptCount val="8"/>
                <c:pt idx="0">
                  <c:v>0.02</c:v>
                </c:pt>
                <c:pt idx="1">
                  <c:v>0.04</c:v>
                </c:pt>
                <c:pt idx="2">
                  <c:v>0.06</c:v>
                </c:pt>
                <c:pt idx="3">
                  <c:v>0.08</c:v>
                </c:pt>
                <c:pt idx="4">
                  <c:v>0.1</c:v>
                </c:pt>
                <c:pt idx="5">
                  <c:v>0.12</c:v>
                </c:pt>
                <c:pt idx="6">
                  <c:v>0.14000000000000001</c:v>
                </c:pt>
                <c:pt idx="7">
                  <c:v>0.16</c:v>
                </c:pt>
              </c:numCache>
            </c:numRef>
          </c:cat>
          <c:val>
            <c:numRef>
              <c:f>Лист1!$G$57:$G$64</c:f>
              <c:numCache>
                <c:formatCode>General</c:formatCode>
                <c:ptCount val="8"/>
                <c:pt idx="0">
                  <c:v>3193</c:v>
                </c:pt>
                <c:pt idx="1">
                  <c:v>2506</c:v>
                </c:pt>
                <c:pt idx="2">
                  <c:v>2167</c:v>
                </c:pt>
                <c:pt idx="3">
                  <c:v>1972</c:v>
                </c:pt>
                <c:pt idx="4">
                  <c:v>1833</c:v>
                </c:pt>
                <c:pt idx="5">
                  <c:v>1750</c:v>
                </c:pt>
                <c:pt idx="6">
                  <c:v>1691</c:v>
                </c:pt>
                <c:pt idx="7">
                  <c:v>1638</c:v>
                </c:pt>
              </c:numCache>
            </c:numRef>
          </c:val>
          <c:smooth val="0"/>
          <c:extLst>
            <c:ext xmlns:c16="http://schemas.microsoft.com/office/drawing/2014/chart" uri="{C3380CC4-5D6E-409C-BE32-E72D297353CC}">
              <c16:uniqueId val="{00000000-71AD-474A-AB2A-6B6D7EFDC91A}"/>
            </c:ext>
          </c:extLst>
        </c:ser>
        <c:dLbls>
          <c:showLegendKey val="0"/>
          <c:showVal val="0"/>
          <c:showCatName val="0"/>
          <c:showSerName val="0"/>
          <c:showPercent val="0"/>
          <c:showBubbleSize val="0"/>
        </c:dLbls>
        <c:marker val="1"/>
        <c:smooth val="0"/>
        <c:axId val="555950712"/>
        <c:axId val="555947184"/>
      </c:lineChart>
      <c:catAx>
        <c:axId val="5559507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Коефіцієнт важливості</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5947184"/>
        <c:crosses val="autoZero"/>
        <c:auto val="1"/>
        <c:lblAlgn val="ctr"/>
        <c:lblOffset val="100"/>
        <c:noMultiLvlLbl val="0"/>
      </c:catAx>
      <c:valAx>
        <c:axId val="555947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Тривалість доставки повідомлення,</a:t>
                </a:r>
                <a:r>
                  <a:rPr lang="uk-UA" baseline="0"/>
                  <a:t> с</a:t>
                </a:r>
                <a:endParaRPr lang="uk-U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59507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Лист1!$C$67:$C$72</c:f>
              <c:numCache>
                <c:formatCode>General</c:formatCode>
                <c:ptCount val="6"/>
                <c:pt idx="0">
                  <c:v>1.6667000000000001E-2</c:v>
                </c:pt>
                <c:pt idx="1">
                  <c:v>3.3333000000000002E-2</c:v>
                </c:pt>
                <c:pt idx="2">
                  <c:v>0.05</c:v>
                </c:pt>
                <c:pt idx="3">
                  <c:v>6.6667000000000004E-2</c:v>
                </c:pt>
                <c:pt idx="4">
                  <c:v>8.3333000000000004E-2</c:v>
                </c:pt>
                <c:pt idx="5">
                  <c:v>0.1</c:v>
                </c:pt>
              </c:numCache>
            </c:numRef>
          </c:cat>
          <c:val>
            <c:numRef>
              <c:f>Лист1!$E$67:$E$72</c:f>
              <c:numCache>
                <c:formatCode>General</c:formatCode>
                <c:ptCount val="6"/>
                <c:pt idx="0">
                  <c:v>5.9522766782407401E-2</c:v>
                </c:pt>
                <c:pt idx="1">
                  <c:v>9.9507266203703704E-2</c:v>
                </c:pt>
                <c:pt idx="2">
                  <c:v>0.13475222569444401</c:v>
                </c:pt>
                <c:pt idx="3">
                  <c:v>0.15591837037037001</c:v>
                </c:pt>
                <c:pt idx="4">
                  <c:v>0.18322892650462899</c:v>
                </c:pt>
                <c:pt idx="5">
                  <c:v>0.20636553472222199</c:v>
                </c:pt>
              </c:numCache>
            </c:numRef>
          </c:val>
          <c:smooth val="0"/>
          <c:extLst>
            <c:ext xmlns:c16="http://schemas.microsoft.com/office/drawing/2014/chart" uri="{C3380CC4-5D6E-409C-BE32-E72D297353CC}">
              <c16:uniqueId val="{00000000-24F9-48AC-B107-46979088415B}"/>
            </c:ext>
          </c:extLst>
        </c:ser>
        <c:dLbls>
          <c:showLegendKey val="0"/>
          <c:showVal val="0"/>
          <c:showCatName val="0"/>
          <c:showSerName val="0"/>
          <c:showPercent val="0"/>
          <c:showBubbleSize val="0"/>
        </c:dLbls>
        <c:marker val="1"/>
        <c:smooth val="0"/>
        <c:axId val="557500568"/>
        <c:axId val="557500960"/>
      </c:lineChart>
      <c:catAx>
        <c:axId val="5575005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Частота опитування датчиків</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7500960"/>
        <c:crosses val="autoZero"/>
        <c:auto val="1"/>
        <c:lblAlgn val="ctr"/>
        <c:lblOffset val="100"/>
        <c:noMultiLvlLbl val="0"/>
      </c:catAx>
      <c:valAx>
        <c:axId val="557500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Відносна частка активної роботи вузла</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75005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Лист1!$C$67:$C$72</c:f>
              <c:numCache>
                <c:formatCode>General</c:formatCode>
                <c:ptCount val="6"/>
                <c:pt idx="0">
                  <c:v>1.6667000000000001E-2</c:v>
                </c:pt>
                <c:pt idx="1">
                  <c:v>3.3333000000000002E-2</c:v>
                </c:pt>
                <c:pt idx="2">
                  <c:v>0.05</c:v>
                </c:pt>
                <c:pt idx="3">
                  <c:v>6.6667000000000004E-2</c:v>
                </c:pt>
                <c:pt idx="4">
                  <c:v>8.3333000000000004E-2</c:v>
                </c:pt>
                <c:pt idx="5">
                  <c:v>0.1</c:v>
                </c:pt>
              </c:numCache>
            </c:numRef>
          </c:cat>
          <c:val>
            <c:numRef>
              <c:f>Лист1!$F$67:$F$72</c:f>
              <c:numCache>
                <c:formatCode>General</c:formatCode>
                <c:ptCount val="6"/>
                <c:pt idx="0">
                  <c:v>0.94774459199703298</c:v>
                </c:pt>
                <c:pt idx="1">
                  <c:v>0.96396097964949801</c:v>
                </c:pt>
                <c:pt idx="2">
                  <c:v>0.96959726614318098</c:v>
                </c:pt>
                <c:pt idx="3">
                  <c:v>0.97482948318560103</c:v>
                </c:pt>
                <c:pt idx="4">
                  <c:v>0.97842243929620099</c:v>
                </c:pt>
                <c:pt idx="5">
                  <c:v>0.979094492705055</c:v>
                </c:pt>
              </c:numCache>
            </c:numRef>
          </c:val>
          <c:smooth val="0"/>
          <c:extLst>
            <c:ext xmlns:c16="http://schemas.microsoft.com/office/drawing/2014/chart" uri="{C3380CC4-5D6E-409C-BE32-E72D297353CC}">
              <c16:uniqueId val="{00000000-BCDF-4353-B86F-77AE30886044}"/>
            </c:ext>
          </c:extLst>
        </c:ser>
        <c:dLbls>
          <c:showLegendKey val="0"/>
          <c:showVal val="0"/>
          <c:showCatName val="0"/>
          <c:showSerName val="0"/>
          <c:showPercent val="0"/>
          <c:showBubbleSize val="0"/>
        </c:dLbls>
        <c:marker val="1"/>
        <c:smooth val="0"/>
        <c:axId val="557499000"/>
        <c:axId val="557499392"/>
      </c:lineChart>
      <c:catAx>
        <c:axId val="5574990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Частота опитування датчиків</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7499392"/>
        <c:crosses val="autoZero"/>
        <c:auto val="1"/>
        <c:lblAlgn val="ctr"/>
        <c:lblOffset val="100"/>
        <c:noMultiLvlLbl val="0"/>
      </c:catAx>
      <c:valAx>
        <c:axId val="5574993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Відношення кількості доставлених повідомлень до загальної кількості</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UA"/>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574990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14B326-B681-401A-A939-BC05CCE86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20864</Words>
  <Characters>118925</Characters>
  <Application>Microsoft Office Word</Application>
  <DocSecurity>0</DocSecurity>
  <Lines>991</Lines>
  <Paragraphs>279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Vlad Tiku</cp:lastModifiedBy>
  <cp:revision>3</cp:revision>
  <cp:lastPrinted>2019-05-21T08:30:00Z</cp:lastPrinted>
  <dcterms:created xsi:type="dcterms:W3CDTF">2019-05-29T20:13:00Z</dcterms:created>
  <dcterms:modified xsi:type="dcterms:W3CDTF">2019-05-30T06:36:00Z</dcterms:modified>
</cp:coreProperties>
</file>