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3A5612" w14:textId="77777777" w:rsidR="00C04DC3" w:rsidRPr="001619CF" w:rsidRDefault="00C04DC3" w:rsidP="00C04DC3">
      <w:pPr>
        <w:spacing w:line="360" w:lineRule="auto"/>
        <w:jc w:val="center"/>
        <w:rPr>
          <w:sz w:val="28"/>
          <w:szCs w:val="28"/>
          <w:lang w:val="uk-UA"/>
        </w:rPr>
      </w:pPr>
      <w:r w:rsidRPr="001619CF">
        <w:rPr>
          <w:sz w:val="28"/>
          <w:szCs w:val="28"/>
          <w:lang w:val="uk-UA"/>
        </w:rPr>
        <w:t>МІНІСТЕРСТВО ОСВІТИ І НАУКИ УКРАЇНИ</w:t>
      </w:r>
    </w:p>
    <w:p w14:paraId="7504C248" w14:textId="77777777" w:rsidR="00C04DC3" w:rsidRPr="001619CF" w:rsidRDefault="00C04DC3" w:rsidP="00C04DC3">
      <w:pPr>
        <w:widowControl w:val="0"/>
        <w:spacing w:line="360" w:lineRule="auto"/>
        <w:jc w:val="center"/>
        <w:rPr>
          <w:sz w:val="28"/>
          <w:lang w:val="uk-UA"/>
        </w:rPr>
      </w:pPr>
      <w:r w:rsidRPr="001619CF">
        <w:rPr>
          <w:sz w:val="28"/>
          <w:lang w:val="uk-UA"/>
        </w:rPr>
        <w:t>НАЦІОНАЛЬНИЙ ТЕХНІЧНИЙ УНІВЕРСИТЕТ УКРАЇНИ</w:t>
      </w:r>
    </w:p>
    <w:p w14:paraId="529E4AE0" w14:textId="77777777" w:rsidR="00C04DC3" w:rsidRPr="001619CF" w:rsidRDefault="00C04DC3" w:rsidP="00C04DC3">
      <w:pPr>
        <w:widowControl w:val="0"/>
        <w:spacing w:line="360" w:lineRule="auto"/>
        <w:jc w:val="center"/>
        <w:rPr>
          <w:sz w:val="28"/>
          <w:lang w:val="uk-UA"/>
        </w:rPr>
      </w:pPr>
      <w:r w:rsidRPr="001619CF">
        <w:rPr>
          <w:sz w:val="28"/>
          <w:lang w:val="uk-UA"/>
        </w:rPr>
        <w:t>«КИЇВСЬКИЙ ПОЛІТЕХНІЧНИЙ ІНСТИТУТ імені ІГОРЯ СІКОРСЬКОГО»</w:t>
      </w:r>
    </w:p>
    <w:p w14:paraId="1DAB63FF" w14:textId="77777777" w:rsidR="00C04DC3" w:rsidRPr="001619CF" w:rsidRDefault="00C04DC3" w:rsidP="00C04DC3">
      <w:pPr>
        <w:widowControl w:val="0"/>
        <w:spacing w:line="360" w:lineRule="auto"/>
        <w:jc w:val="center"/>
        <w:rPr>
          <w:sz w:val="28"/>
          <w:lang w:val="uk-UA"/>
        </w:rPr>
      </w:pPr>
    </w:p>
    <w:p w14:paraId="5327E156" w14:textId="77777777" w:rsidR="00C04DC3" w:rsidRPr="001619CF" w:rsidRDefault="00C04DC3" w:rsidP="00C04DC3">
      <w:pPr>
        <w:pStyle w:val="33"/>
        <w:shd w:val="clear" w:color="auto" w:fill="auto"/>
        <w:spacing w:before="0" w:after="0" w:line="360" w:lineRule="auto"/>
        <w:ind w:firstLine="0"/>
        <w:rPr>
          <w:rFonts w:ascii="Times New Roman" w:hAnsi="Times New Roman"/>
          <w:b/>
          <w:sz w:val="28"/>
          <w:szCs w:val="28"/>
          <w:lang w:val="uk-UA"/>
        </w:rPr>
      </w:pPr>
      <w:bookmarkStart w:id="0" w:name="_Hlk91005136"/>
      <w:r w:rsidRPr="001619CF">
        <w:rPr>
          <w:rFonts w:ascii="Times New Roman" w:hAnsi="Times New Roman"/>
          <w:b/>
          <w:sz w:val="28"/>
          <w:szCs w:val="28"/>
          <w:lang w:val="uk-UA"/>
        </w:rPr>
        <w:t>МОДЕЛЮВАННЯ ТРИВИМІРНИХ ЗАДАЧ ГІДРОДИНАМІКИ І ТЕПЛООБМІНУ В ЕНЕРГЕТИЧНОМУ УСТАТКУВАННІ</w:t>
      </w:r>
    </w:p>
    <w:bookmarkEnd w:id="0"/>
    <w:p w14:paraId="3BFC86D2" w14:textId="77777777" w:rsidR="00C04DC3" w:rsidRPr="001619CF" w:rsidRDefault="00C04DC3" w:rsidP="00C04DC3">
      <w:pPr>
        <w:widowControl w:val="0"/>
        <w:spacing w:line="360" w:lineRule="auto"/>
        <w:jc w:val="center"/>
        <w:rPr>
          <w:b/>
          <w:sz w:val="28"/>
          <w:lang w:val="uk-UA"/>
        </w:rPr>
      </w:pPr>
    </w:p>
    <w:p w14:paraId="61CCF350" w14:textId="77777777" w:rsidR="00C04DC3" w:rsidRPr="001619CF" w:rsidRDefault="00C04DC3" w:rsidP="00C04DC3">
      <w:pPr>
        <w:widowControl w:val="0"/>
        <w:spacing w:line="360" w:lineRule="auto"/>
        <w:jc w:val="center"/>
        <w:rPr>
          <w:b/>
          <w:sz w:val="28"/>
          <w:szCs w:val="28"/>
          <w:lang w:val="uk-UA"/>
        </w:rPr>
      </w:pPr>
      <w:r w:rsidRPr="001619CF">
        <w:rPr>
          <w:b/>
          <w:sz w:val="28"/>
          <w:szCs w:val="28"/>
          <w:lang w:val="uk-UA"/>
        </w:rPr>
        <w:t>Навчальний посібник</w:t>
      </w:r>
    </w:p>
    <w:p w14:paraId="0E9F39C7" w14:textId="77777777" w:rsidR="00C04DC3" w:rsidRPr="001619CF" w:rsidRDefault="00C04DC3" w:rsidP="00C04DC3">
      <w:pPr>
        <w:widowControl w:val="0"/>
        <w:spacing w:line="360" w:lineRule="auto"/>
        <w:jc w:val="center"/>
        <w:rPr>
          <w:sz w:val="28"/>
          <w:lang w:val="uk-UA"/>
        </w:rPr>
      </w:pPr>
    </w:p>
    <w:p w14:paraId="0D78487C" w14:textId="77777777" w:rsidR="00C04DC3" w:rsidRPr="001619CF" w:rsidRDefault="00C04DC3" w:rsidP="00C04DC3">
      <w:pPr>
        <w:widowControl w:val="0"/>
        <w:spacing w:line="360" w:lineRule="auto"/>
        <w:jc w:val="center"/>
        <w:rPr>
          <w:sz w:val="28"/>
          <w:lang w:val="uk-UA"/>
        </w:rPr>
      </w:pPr>
      <w:bookmarkStart w:id="1" w:name="_Hlk91004131"/>
      <w:r w:rsidRPr="001619CF">
        <w:rPr>
          <w:sz w:val="28"/>
          <w:lang w:val="uk-UA"/>
        </w:rPr>
        <w:t>Укладачі: Баранюк Олександр Володимирович</w:t>
      </w:r>
    </w:p>
    <w:p w14:paraId="5A817192" w14:textId="77777777" w:rsidR="00C04DC3" w:rsidRPr="001619CF" w:rsidRDefault="00C04DC3" w:rsidP="00C04DC3">
      <w:pPr>
        <w:widowControl w:val="0"/>
        <w:spacing w:line="360" w:lineRule="auto"/>
        <w:ind w:firstLine="708"/>
        <w:jc w:val="center"/>
        <w:rPr>
          <w:sz w:val="28"/>
          <w:lang w:val="uk-UA"/>
        </w:rPr>
      </w:pPr>
      <w:r w:rsidRPr="001619CF">
        <w:rPr>
          <w:sz w:val="28"/>
          <w:lang w:val="uk-UA"/>
        </w:rPr>
        <w:t>Воробйов Микита Валерійович</w:t>
      </w:r>
    </w:p>
    <w:p w14:paraId="32EED48B" w14:textId="77777777" w:rsidR="00C04DC3" w:rsidRPr="001619CF" w:rsidRDefault="00C04DC3" w:rsidP="00C04DC3">
      <w:pPr>
        <w:widowControl w:val="0"/>
        <w:spacing w:line="360" w:lineRule="auto"/>
        <w:ind w:left="2552" w:firstLine="425"/>
        <w:rPr>
          <w:sz w:val="28"/>
          <w:lang w:val="uk-UA"/>
        </w:rPr>
      </w:pPr>
      <w:r w:rsidRPr="001619CF">
        <w:rPr>
          <w:sz w:val="28"/>
          <w:lang w:val="uk-UA"/>
        </w:rPr>
        <w:t>Рачинський Артур Юрійович</w:t>
      </w:r>
    </w:p>
    <w:p w14:paraId="0F5C9E8F" w14:textId="77777777" w:rsidR="00C04DC3" w:rsidRPr="001619CF" w:rsidRDefault="00C04DC3" w:rsidP="00C04DC3">
      <w:pPr>
        <w:widowControl w:val="0"/>
        <w:tabs>
          <w:tab w:val="left" w:pos="2977"/>
        </w:tabs>
        <w:spacing w:line="360" w:lineRule="auto"/>
        <w:jc w:val="center"/>
        <w:rPr>
          <w:sz w:val="28"/>
          <w:lang w:val="uk-UA"/>
        </w:rPr>
      </w:pPr>
    </w:p>
    <w:bookmarkEnd w:id="1"/>
    <w:p w14:paraId="6F3B810E" w14:textId="77777777" w:rsidR="00C04DC3" w:rsidRPr="001619CF" w:rsidRDefault="00C04DC3" w:rsidP="00C04DC3">
      <w:pPr>
        <w:tabs>
          <w:tab w:val="left" w:pos="993"/>
        </w:tabs>
        <w:spacing w:line="360" w:lineRule="auto"/>
        <w:jc w:val="center"/>
        <w:rPr>
          <w:sz w:val="28"/>
          <w:szCs w:val="28"/>
          <w:lang w:val="uk-UA"/>
        </w:rPr>
      </w:pPr>
    </w:p>
    <w:p w14:paraId="58D2DD43" w14:textId="77777777" w:rsidR="00C04DC3" w:rsidRPr="001619CF" w:rsidRDefault="00C04DC3" w:rsidP="00C04DC3">
      <w:pPr>
        <w:tabs>
          <w:tab w:val="left" w:pos="993"/>
        </w:tabs>
        <w:spacing w:line="360" w:lineRule="auto"/>
        <w:jc w:val="center"/>
        <w:rPr>
          <w:sz w:val="28"/>
          <w:szCs w:val="28"/>
          <w:lang w:val="uk-UA"/>
        </w:rPr>
      </w:pPr>
      <w:r w:rsidRPr="001619CF">
        <w:rPr>
          <w:sz w:val="28"/>
          <w:szCs w:val="28"/>
          <w:lang w:val="uk-UA"/>
        </w:rPr>
        <w:t>Рекомендовано Методичною радою КПІ ім. Ігоря Сікорського</w:t>
      </w:r>
    </w:p>
    <w:p w14:paraId="2C7F31D3" w14:textId="77777777" w:rsidR="00C04DC3" w:rsidRPr="001619CF" w:rsidRDefault="00C04DC3" w:rsidP="00C04DC3">
      <w:pPr>
        <w:tabs>
          <w:tab w:val="left" w:pos="993"/>
        </w:tabs>
        <w:spacing w:line="360" w:lineRule="auto"/>
        <w:jc w:val="center"/>
        <w:rPr>
          <w:sz w:val="28"/>
          <w:szCs w:val="28"/>
          <w:lang w:val="uk-UA"/>
        </w:rPr>
      </w:pPr>
      <w:r w:rsidRPr="001619CF">
        <w:rPr>
          <w:sz w:val="28"/>
          <w:szCs w:val="28"/>
          <w:lang w:val="uk-UA"/>
        </w:rPr>
        <w:t xml:space="preserve">як навчальний посібник для здобувачів третього (освітньо-наукового) ступеня вищої освіти за спеціальністю 142 «Енергетичне машинобудування» та 143 </w:t>
      </w:r>
      <w:r w:rsidR="00582C2E">
        <w:rPr>
          <w:sz w:val="28"/>
          <w:szCs w:val="28"/>
          <w:lang w:val="uk-UA"/>
        </w:rPr>
        <w:t>«</w:t>
      </w:r>
      <w:r w:rsidRPr="001619CF">
        <w:rPr>
          <w:sz w:val="28"/>
          <w:szCs w:val="28"/>
          <w:lang w:val="uk-UA"/>
        </w:rPr>
        <w:t>Атомна енергетика</w:t>
      </w:r>
      <w:r w:rsidR="00582C2E">
        <w:rPr>
          <w:sz w:val="28"/>
          <w:szCs w:val="28"/>
          <w:lang w:val="uk-UA"/>
        </w:rPr>
        <w:t>»</w:t>
      </w:r>
    </w:p>
    <w:p w14:paraId="26A7475E" w14:textId="77777777" w:rsidR="00C04DC3" w:rsidRPr="001619CF" w:rsidRDefault="00C04DC3" w:rsidP="00C04DC3">
      <w:pPr>
        <w:tabs>
          <w:tab w:val="left" w:pos="993"/>
        </w:tabs>
        <w:spacing w:line="360" w:lineRule="auto"/>
        <w:jc w:val="center"/>
        <w:rPr>
          <w:sz w:val="28"/>
          <w:szCs w:val="28"/>
          <w:lang w:val="uk-UA"/>
        </w:rPr>
      </w:pPr>
    </w:p>
    <w:p w14:paraId="7A69A135" w14:textId="77777777" w:rsidR="00C04DC3" w:rsidRPr="001619CF" w:rsidRDefault="00C04DC3" w:rsidP="00C04DC3">
      <w:pPr>
        <w:tabs>
          <w:tab w:val="left" w:pos="993"/>
        </w:tabs>
        <w:spacing w:line="360" w:lineRule="auto"/>
        <w:jc w:val="center"/>
        <w:rPr>
          <w:lang w:val="uk-UA"/>
        </w:rPr>
      </w:pPr>
    </w:p>
    <w:p w14:paraId="415A7A12" w14:textId="77777777" w:rsidR="00C04DC3" w:rsidRPr="001619CF" w:rsidRDefault="00C04DC3" w:rsidP="00C04DC3">
      <w:pPr>
        <w:tabs>
          <w:tab w:val="left" w:pos="993"/>
        </w:tabs>
        <w:spacing w:line="360" w:lineRule="auto"/>
        <w:jc w:val="center"/>
        <w:rPr>
          <w:sz w:val="28"/>
          <w:szCs w:val="28"/>
          <w:lang w:val="uk-UA"/>
        </w:rPr>
      </w:pPr>
      <w:r w:rsidRPr="001619CF">
        <w:rPr>
          <w:sz w:val="28"/>
          <w:szCs w:val="28"/>
          <w:lang w:val="uk-UA"/>
        </w:rPr>
        <w:t>Електронне мережне навчальне видання</w:t>
      </w:r>
    </w:p>
    <w:p w14:paraId="4709DC48" w14:textId="77777777" w:rsidR="00C04DC3" w:rsidRPr="001619CF" w:rsidRDefault="00C04DC3" w:rsidP="00C04DC3">
      <w:pPr>
        <w:tabs>
          <w:tab w:val="left" w:pos="993"/>
        </w:tabs>
        <w:spacing w:line="360" w:lineRule="auto"/>
        <w:jc w:val="center"/>
        <w:rPr>
          <w:lang w:val="uk-UA"/>
        </w:rPr>
      </w:pPr>
    </w:p>
    <w:p w14:paraId="60548488" w14:textId="77777777" w:rsidR="00C04DC3" w:rsidRPr="001619CF" w:rsidRDefault="00C04DC3" w:rsidP="00C04DC3">
      <w:pPr>
        <w:tabs>
          <w:tab w:val="left" w:pos="993"/>
        </w:tabs>
        <w:spacing w:line="360" w:lineRule="auto"/>
        <w:jc w:val="center"/>
        <w:rPr>
          <w:lang w:val="uk-UA"/>
        </w:rPr>
      </w:pPr>
    </w:p>
    <w:p w14:paraId="256D2F19" w14:textId="77777777" w:rsidR="00C04DC3" w:rsidRPr="001619CF" w:rsidRDefault="00C04DC3" w:rsidP="00C04DC3">
      <w:pPr>
        <w:tabs>
          <w:tab w:val="left" w:pos="993"/>
        </w:tabs>
        <w:spacing w:line="360" w:lineRule="auto"/>
        <w:jc w:val="center"/>
        <w:rPr>
          <w:lang w:val="uk-UA"/>
        </w:rPr>
      </w:pPr>
      <w:r w:rsidRPr="001619CF">
        <w:rPr>
          <w:lang w:val="uk-UA"/>
        </w:rPr>
        <w:t>Київ</w:t>
      </w:r>
    </w:p>
    <w:p w14:paraId="68B495D1" w14:textId="77777777" w:rsidR="00C04DC3" w:rsidRPr="001619CF" w:rsidRDefault="00C04DC3" w:rsidP="00C04DC3">
      <w:pPr>
        <w:tabs>
          <w:tab w:val="left" w:pos="993"/>
        </w:tabs>
        <w:spacing w:line="360" w:lineRule="auto"/>
        <w:jc w:val="center"/>
        <w:rPr>
          <w:lang w:val="uk-UA"/>
        </w:rPr>
      </w:pPr>
      <w:r w:rsidRPr="001619CF">
        <w:rPr>
          <w:lang w:val="uk-UA"/>
        </w:rPr>
        <w:t>КПІ ім. Ігоря Сікорського</w:t>
      </w:r>
    </w:p>
    <w:p w14:paraId="72E4548E" w14:textId="77777777" w:rsidR="00C04DC3" w:rsidRPr="001619CF" w:rsidRDefault="00C04DC3" w:rsidP="00C04DC3">
      <w:pPr>
        <w:widowControl w:val="0"/>
        <w:spacing w:line="360" w:lineRule="auto"/>
        <w:jc w:val="center"/>
        <w:rPr>
          <w:lang w:val="uk-UA"/>
        </w:rPr>
      </w:pPr>
      <w:r w:rsidRPr="001619CF">
        <w:rPr>
          <w:lang w:val="uk-UA"/>
        </w:rPr>
        <w:t>2022</w:t>
      </w:r>
    </w:p>
    <w:p w14:paraId="3C8CBF6D" w14:textId="77777777" w:rsidR="00C04DC3" w:rsidRPr="001619CF" w:rsidRDefault="00C04DC3" w:rsidP="00C04DC3">
      <w:pPr>
        <w:pageBreakBefore/>
        <w:rPr>
          <w:sz w:val="28"/>
          <w:szCs w:val="28"/>
          <w:lang w:val="uk-UA"/>
        </w:rPr>
      </w:pPr>
      <w:bookmarkStart w:id="2" w:name="_Hlk91004151"/>
      <w:r w:rsidRPr="001619CF">
        <w:rPr>
          <w:sz w:val="28"/>
          <w:szCs w:val="28"/>
          <w:lang w:val="uk-UA"/>
        </w:rPr>
        <w:lastRenderedPageBreak/>
        <w:t>Рецензенти:</w:t>
      </w:r>
    </w:p>
    <w:p w14:paraId="7E988B8A" w14:textId="3AB358AF" w:rsidR="00C04DC3" w:rsidRPr="001619CF" w:rsidRDefault="00C04DC3" w:rsidP="00C04DC3">
      <w:pPr>
        <w:ind w:left="1418"/>
        <w:rPr>
          <w:sz w:val="28"/>
          <w:szCs w:val="28"/>
          <w:lang w:val="uk-UA"/>
        </w:rPr>
      </w:pPr>
      <w:bookmarkStart w:id="3" w:name="_Hlk90997868"/>
      <w:r w:rsidRPr="001619CF">
        <w:rPr>
          <w:sz w:val="28"/>
          <w:szCs w:val="28"/>
          <w:lang w:val="uk-UA"/>
        </w:rPr>
        <w:t>Згурський Володимир Олександрович, к.т.н., с.н.с. Інституту газу НАН України.</w:t>
      </w:r>
    </w:p>
    <w:p w14:paraId="3D2E3042" w14:textId="77777777" w:rsidR="00C04DC3" w:rsidRPr="001619CF" w:rsidRDefault="00C04DC3" w:rsidP="00C04DC3">
      <w:pPr>
        <w:ind w:left="1418"/>
        <w:rPr>
          <w:sz w:val="28"/>
          <w:szCs w:val="28"/>
          <w:lang w:val="uk-UA"/>
        </w:rPr>
      </w:pPr>
      <w:r w:rsidRPr="001619CF">
        <w:rPr>
          <w:sz w:val="28"/>
          <w:szCs w:val="28"/>
          <w:lang w:val="uk-UA"/>
        </w:rPr>
        <w:t>Середа Володимир Володимирович, к. т. н., доцент кафедри ТЕ, ТЕФ, «КПІ ім. Ігоря Сікорського»</w:t>
      </w:r>
      <w:bookmarkEnd w:id="3"/>
    </w:p>
    <w:bookmarkEnd w:id="2"/>
    <w:p w14:paraId="2FFE2905" w14:textId="77777777" w:rsidR="00C04DC3" w:rsidRPr="001619CF" w:rsidRDefault="00C04DC3" w:rsidP="00C04DC3">
      <w:pPr>
        <w:ind w:left="1418"/>
        <w:rPr>
          <w:sz w:val="28"/>
          <w:szCs w:val="28"/>
          <w:lang w:val="uk-UA"/>
        </w:rPr>
      </w:pPr>
    </w:p>
    <w:p w14:paraId="447884E0" w14:textId="77777777" w:rsidR="00C04DC3" w:rsidRPr="001619CF" w:rsidRDefault="00C04DC3" w:rsidP="00C04DC3">
      <w:pPr>
        <w:rPr>
          <w:sz w:val="28"/>
          <w:szCs w:val="28"/>
          <w:lang w:val="uk-UA"/>
        </w:rPr>
      </w:pPr>
    </w:p>
    <w:p w14:paraId="5E8E59F8" w14:textId="77777777" w:rsidR="00C04DC3" w:rsidRPr="001619CF" w:rsidRDefault="00C04DC3" w:rsidP="00C04DC3">
      <w:pPr>
        <w:rPr>
          <w:sz w:val="28"/>
          <w:szCs w:val="28"/>
          <w:lang w:val="uk-UA"/>
        </w:rPr>
      </w:pPr>
      <w:r w:rsidRPr="001619CF">
        <w:rPr>
          <w:sz w:val="28"/>
          <w:szCs w:val="28"/>
          <w:lang w:val="uk-UA"/>
        </w:rPr>
        <w:t>Відповідальний редактор:</w:t>
      </w:r>
    </w:p>
    <w:p w14:paraId="161E5BB5" w14:textId="77777777" w:rsidR="00C04DC3" w:rsidRPr="001619CF" w:rsidRDefault="00C04DC3" w:rsidP="00C04DC3">
      <w:pPr>
        <w:ind w:left="1418"/>
        <w:rPr>
          <w:sz w:val="28"/>
          <w:szCs w:val="28"/>
          <w:lang w:val="uk-UA"/>
        </w:rPr>
      </w:pPr>
      <w:bookmarkStart w:id="4" w:name="_Hlk90997885"/>
      <w:r w:rsidRPr="001619CF">
        <w:rPr>
          <w:sz w:val="28"/>
          <w:szCs w:val="28"/>
          <w:lang w:val="uk-UA"/>
        </w:rPr>
        <w:t>Фуртат Ірина Едуардівна, к. т. н., доцент кафедри ТЕ, ТЕФ, «КПІ ім. Ігоря Сікорського»</w:t>
      </w:r>
    </w:p>
    <w:bookmarkEnd w:id="4"/>
    <w:p w14:paraId="25B0F5B7" w14:textId="77777777" w:rsidR="00C04DC3" w:rsidRPr="001619CF" w:rsidRDefault="00C04DC3" w:rsidP="00C04DC3">
      <w:pPr>
        <w:ind w:left="1418"/>
        <w:rPr>
          <w:sz w:val="28"/>
          <w:szCs w:val="28"/>
          <w:lang w:val="uk-UA"/>
        </w:rPr>
      </w:pPr>
    </w:p>
    <w:p w14:paraId="10CF217C" w14:textId="77777777" w:rsidR="00C04DC3" w:rsidRPr="001619CF" w:rsidRDefault="00C04DC3" w:rsidP="00C04DC3">
      <w:pPr>
        <w:ind w:left="1418"/>
        <w:rPr>
          <w:sz w:val="28"/>
          <w:szCs w:val="28"/>
          <w:lang w:val="uk-UA"/>
        </w:rPr>
      </w:pPr>
    </w:p>
    <w:p w14:paraId="754447C4" w14:textId="77777777" w:rsidR="00C04DC3" w:rsidRPr="001619CF" w:rsidRDefault="00C04DC3" w:rsidP="00C04DC3">
      <w:pPr>
        <w:widowControl w:val="0"/>
        <w:jc w:val="center"/>
        <w:rPr>
          <w:sz w:val="28"/>
          <w:lang w:val="uk-UA"/>
        </w:rPr>
      </w:pPr>
      <w:r w:rsidRPr="001619CF">
        <w:rPr>
          <w:sz w:val="28"/>
          <w:lang w:val="uk-UA"/>
        </w:rPr>
        <w:t>Національний технічний університет України</w:t>
      </w:r>
    </w:p>
    <w:p w14:paraId="57823378" w14:textId="77777777" w:rsidR="00C04DC3" w:rsidRPr="001619CF" w:rsidRDefault="00C04DC3" w:rsidP="00C04DC3">
      <w:pPr>
        <w:widowControl w:val="0"/>
        <w:jc w:val="center"/>
        <w:rPr>
          <w:sz w:val="28"/>
          <w:lang w:val="uk-UA"/>
        </w:rPr>
      </w:pPr>
      <w:r w:rsidRPr="001619CF">
        <w:rPr>
          <w:sz w:val="28"/>
          <w:lang w:val="uk-UA"/>
        </w:rPr>
        <w:t>«Київський політехнічний інститут імені Ігоря Сікорського»</w:t>
      </w:r>
    </w:p>
    <w:p w14:paraId="38FD79CE" w14:textId="77777777" w:rsidR="00C04DC3" w:rsidRPr="001619CF" w:rsidRDefault="00C04DC3" w:rsidP="00C04DC3">
      <w:pPr>
        <w:jc w:val="center"/>
        <w:rPr>
          <w:sz w:val="28"/>
          <w:szCs w:val="28"/>
          <w:lang w:val="uk-UA"/>
        </w:rPr>
      </w:pPr>
    </w:p>
    <w:p w14:paraId="6F36AD4C" w14:textId="77777777" w:rsidR="00C04DC3" w:rsidRPr="001619CF" w:rsidRDefault="00C04DC3" w:rsidP="00C04DC3">
      <w:pPr>
        <w:jc w:val="center"/>
        <w:rPr>
          <w:i/>
          <w:sz w:val="28"/>
          <w:szCs w:val="28"/>
          <w:lang w:val="uk-UA"/>
        </w:rPr>
      </w:pPr>
      <w:r w:rsidRPr="001619CF">
        <w:rPr>
          <w:i/>
          <w:sz w:val="28"/>
          <w:szCs w:val="28"/>
          <w:lang w:val="uk-UA"/>
        </w:rPr>
        <w:t>Гриф надано Методичною радою КПІ ім. Ігоря Сікорського</w:t>
      </w:r>
    </w:p>
    <w:p w14:paraId="1FA3382B" w14:textId="61C289E2" w:rsidR="00C04DC3" w:rsidRPr="001619CF" w:rsidRDefault="00C04DC3" w:rsidP="00C04DC3">
      <w:pPr>
        <w:jc w:val="center"/>
        <w:rPr>
          <w:i/>
          <w:sz w:val="28"/>
          <w:szCs w:val="28"/>
          <w:lang w:val="uk-UA"/>
        </w:rPr>
      </w:pPr>
      <w:r w:rsidRPr="001619CF">
        <w:rPr>
          <w:i/>
          <w:sz w:val="28"/>
          <w:szCs w:val="28"/>
          <w:lang w:val="uk-UA"/>
        </w:rPr>
        <w:t xml:space="preserve">(протокол № </w:t>
      </w:r>
      <w:r w:rsidR="007202CA" w:rsidRPr="007202CA">
        <w:rPr>
          <w:i/>
          <w:sz w:val="28"/>
          <w:szCs w:val="28"/>
        </w:rPr>
        <w:t>6</w:t>
      </w:r>
      <w:r w:rsidRPr="001619CF">
        <w:rPr>
          <w:i/>
          <w:sz w:val="28"/>
          <w:szCs w:val="28"/>
          <w:lang w:val="uk-UA"/>
        </w:rPr>
        <w:t xml:space="preserve"> від  </w:t>
      </w:r>
      <w:r w:rsidR="007202CA" w:rsidRPr="007202CA">
        <w:rPr>
          <w:i/>
          <w:sz w:val="28"/>
          <w:szCs w:val="28"/>
        </w:rPr>
        <w:t>24</w:t>
      </w:r>
      <w:r w:rsidR="007202CA">
        <w:rPr>
          <w:i/>
          <w:sz w:val="28"/>
          <w:szCs w:val="28"/>
          <w:lang w:val="uk-UA"/>
        </w:rPr>
        <w:t xml:space="preserve"> </w:t>
      </w:r>
      <w:r w:rsidR="007202CA">
        <w:rPr>
          <w:i/>
          <w:sz w:val="28"/>
          <w:szCs w:val="28"/>
        </w:rPr>
        <w:t>червня</w:t>
      </w:r>
      <w:r w:rsidRPr="001619CF">
        <w:rPr>
          <w:i/>
          <w:sz w:val="28"/>
          <w:szCs w:val="28"/>
          <w:lang w:val="uk-UA"/>
        </w:rPr>
        <w:t xml:space="preserve"> 2022 р.)</w:t>
      </w:r>
    </w:p>
    <w:p w14:paraId="53AE9154" w14:textId="77777777" w:rsidR="00C04DC3" w:rsidRPr="001619CF" w:rsidRDefault="00C04DC3" w:rsidP="00C04DC3">
      <w:pPr>
        <w:jc w:val="center"/>
        <w:rPr>
          <w:i/>
          <w:sz w:val="28"/>
          <w:szCs w:val="28"/>
          <w:lang w:val="uk-UA"/>
        </w:rPr>
      </w:pPr>
      <w:r w:rsidRPr="001619CF">
        <w:rPr>
          <w:i/>
          <w:sz w:val="28"/>
          <w:szCs w:val="28"/>
          <w:lang w:val="uk-UA"/>
        </w:rPr>
        <w:t xml:space="preserve">за поданням Вченої ради ТЕФ </w:t>
      </w:r>
    </w:p>
    <w:p w14:paraId="6B0A16D5" w14:textId="6F70AA13" w:rsidR="00C04DC3" w:rsidRPr="001619CF" w:rsidRDefault="00C04DC3" w:rsidP="00C04DC3">
      <w:pPr>
        <w:jc w:val="center"/>
        <w:rPr>
          <w:sz w:val="28"/>
          <w:szCs w:val="28"/>
          <w:lang w:val="uk-UA"/>
        </w:rPr>
      </w:pPr>
      <w:r w:rsidRPr="001619CF">
        <w:rPr>
          <w:i/>
          <w:sz w:val="28"/>
          <w:szCs w:val="28"/>
          <w:lang w:val="uk-UA"/>
        </w:rPr>
        <w:t xml:space="preserve">(протокол № </w:t>
      </w:r>
      <w:r w:rsidR="006F0744">
        <w:rPr>
          <w:i/>
          <w:sz w:val="28"/>
          <w:szCs w:val="28"/>
          <w:lang w:val="uk-UA"/>
        </w:rPr>
        <w:t>8</w:t>
      </w:r>
      <w:r w:rsidRPr="001619CF">
        <w:rPr>
          <w:i/>
          <w:sz w:val="28"/>
          <w:szCs w:val="28"/>
          <w:lang w:val="uk-UA"/>
        </w:rPr>
        <w:t xml:space="preserve">  від </w:t>
      </w:r>
      <w:r w:rsidR="00AF3F96">
        <w:rPr>
          <w:i/>
          <w:sz w:val="28"/>
          <w:szCs w:val="28"/>
          <w:lang w:val="uk-UA"/>
        </w:rPr>
        <w:t>3</w:t>
      </w:r>
      <w:r w:rsidR="006F0744">
        <w:rPr>
          <w:i/>
          <w:sz w:val="28"/>
          <w:szCs w:val="28"/>
          <w:lang w:val="uk-UA"/>
        </w:rPr>
        <w:t>1</w:t>
      </w:r>
      <w:r w:rsidR="00AF3F96">
        <w:rPr>
          <w:i/>
          <w:sz w:val="28"/>
          <w:szCs w:val="28"/>
          <w:lang w:val="uk-UA"/>
        </w:rPr>
        <w:t xml:space="preserve"> травня </w:t>
      </w:r>
      <w:r w:rsidRPr="001619CF">
        <w:rPr>
          <w:i/>
          <w:sz w:val="28"/>
          <w:szCs w:val="28"/>
          <w:lang w:val="uk-UA"/>
        </w:rPr>
        <w:t>202</w:t>
      </w:r>
      <w:r w:rsidR="00AF3F96">
        <w:rPr>
          <w:i/>
          <w:sz w:val="28"/>
          <w:szCs w:val="28"/>
          <w:lang w:val="uk-UA"/>
        </w:rPr>
        <w:t>2</w:t>
      </w:r>
      <w:r w:rsidRPr="001619CF">
        <w:rPr>
          <w:i/>
          <w:sz w:val="28"/>
          <w:szCs w:val="28"/>
          <w:lang w:val="uk-UA"/>
        </w:rPr>
        <w:t xml:space="preserve"> р.)</w:t>
      </w:r>
    </w:p>
    <w:p w14:paraId="7D1AE8FA" w14:textId="77777777" w:rsidR="00C04DC3" w:rsidRPr="001619CF" w:rsidRDefault="00C04DC3" w:rsidP="00C04DC3">
      <w:pPr>
        <w:jc w:val="center"/>
        <w:rPr>
          <w:sz w:val="28"/>
          <w:szCs w:val="28"/>
          <w:lang w:val="uk-UA"/>
        </w:rPr>
      </w:pPr>
    </w:p>
    <w:p w14:paraId="0C68CBEA" w14:textId="77777777" w:rsidR="00C04DC3" w:rsidRPr="001619CF" w:rsidRDefault="00C04DC3" w:rsidP="00C04DC3">
      <w:pPr>
        <w:jc w:val="center"/>
        <w:rPr>
          <w:sz w:val="28"/>
          <w:szCs w:val="28"/>
          <w:lang w:val="uk-UA"/>
        </w:rPr>
      </w:pPr>
    </w:p>
    <w:p w14:paraId="2B6384AF" w14:textId="77777777" w:rsidR="00C04DC3" w:rsidRPr="001619CF" w:rsidRDefault="00C04DC3" w:rsidP="00C04DC3">
      <w:pPr>
        <w:ind w:firstLine="709"/>
        <w:rPr>
          <w:sz w:val="28"/>
          <w:szCs w:val="28"/>
          <w:lang w:val="uk-UA"/>
        </w:rPr>
      </w:pPr>
    </w:p>
    <w:p w14:paraId="23E5FBA7" w14:textId="26D9C3B1" w:rsidR="00C04DC3" w:rsidRPr="001619CF" w:rsidRDefault="00944DF9" w:rsidP="00C04DC3">
      <w:pPr>
        <w:jc w:val="both"/>
        <w:rPr>
          <w:i/>
          <w:lang w:val="uk-UA"/>
        </w:rPr>
      </w:pPr>
      <w:bookmarkStart w:id="5" w:name="_Hlk90997319"/>
      <w:r w:rsidRPr="00AF3F96">
        <w:rPr>
          <w:i/>
          <w:lang w:val="uk-UA"/>
        </w:rPr>
        <w:t>У посібнику представлена послідовність моделювання процесів, що мають місце</w:t>
      </w:r>
      <w:r w:rsidR="00AF3F96" w:rsidRPr="00AF3F96">
        <w:rPr>
          <w:i/>
          <w:lang w:val="uk-UA"/>
        </w:rPr>
        <w:t xml:space="preserve"> </w:t>
      </w:r>
      <w:r w:rsidR="00C04DC3" w:rsidRPr="00AF3F96">
        <w:rPr>
          <w:i/>
          <w:lang w:val="uk-UA"/>
        </w:rPr>
        <w:t xml:space="preserve">в енергетичному обладнанні засобами програмного комплексу </w:t>
      </w:r>
      <w:r w:rsidRPr="00AF3F96">
        <w:rPr>
          <w:i/>
          <w:lang w:val="uk-UA"/>
        </w:rPr>
        <w:t>ANSYS</w:t>
      </w:r>
      <w:r w:rsidRPr="00AF3F96">
        <w:rPr>
          <w:i/>
        </w:rPr>
        <w:t>-</w:t>
      </w:r>
      <w:r w:rsidRPr="00AF3F96">
        <w:rPr>
          <w:i/>
          <w:lang w:val="en-US"/>
        </w:rPr>
        <w:t>Fluent</w:t>
      </w:r>
      <w:r w:rsidR="00C04DC3" w:rsidRPr="00AF3F96">
        <w:rPr>
          <w:i/>
          <w:lang w:val="uk-UA"/>
        </w:rPr>
        <w:t>. Метою</w:t>
      </w:r>
      <w:r w:rsidR="00C04DC3" w:rsidRPr="001619CF">
        <w:rPr>
          <w:i/>
          <w:lang w:val="uk-UA"/>
        </w:rPr>
        <w:t xml:space="preserve"> навчального посібника є формування у </w:t>
      </w:r>
      <w:r>
        <w:rPr>
          <w:i/>
          <w:lang w:val="uk-UA"/>
        </w:rPr>
        <w:t xml:space="preserve">здобувачів </w:t>
      </w:r>
      <w:r w:rsidRPr="00944DF9">
        <w:rPr>
          <w:i/>
          <w:lang w:val="uk-UA"/>
        </w:rPr>
        <w:t>третього (освітньо-наукового) ступеня вищої освіти</w:t>
      </w:r>
      <w:r w:rsidR="00C04DC3" w:rsidRPr="001619CF">
        <w:rPr>
          <w:i/>
          <w:lang w:val="uk-UA"/>
        </w:rPr>
        <w:t xml:space="preserve"> знань і умінь </w:t>
      </w:r>
      <w:r>
        <w:rPr>
          <w:i/>
          <w:lang w:val="uk-UA"/>
        </w:rPr>
        <w:t xml:space="preserve">використовувати </w:t>
      </w:r>
      <w:r w:rsidRPr="001619CF">
        <w:rPr>
          <w:i/>
          <w:lang w:val="uk-UA"/>
        </w:rPr>
        <w:t>сучасн</w:t>
      </w:r>
      <w:r>
        <w:rPr>
          <w:i/>
          <w:lang w:val="uk-UA"/>
        </w:rPr>
        <w:t>і</w:t>
      </w:r>
      <w:r w:rsidRPr="001619CF">
        <w:rPr>
          <w:i/>
          <w:lang w:val="uk-UA"/>
        </w:rPr>
        <w:t xml:space="preserve"> CAD/CAM/CAE систем</w:t>
      </w:r>
      <w:r>
        <w:rPr>
          <w:i/>
          <w:lang w:val="uk-UA"/>
        </w:rPr>
        <w:t xml:space="preserve"> і</w:t>
      </w:r>
      <w:r w:rsidRPr="001619CF">
        <w:rPr>
          <w:i/>
          <w:lang w:val="uk-UA"/>
        </w:rPr>
        <w:t xml:space="preserve"> </w:t>
      </w:r>
      <w:r w:rsidR="00C04DC3" w:rsidRPr="001619CF">
        <w:rPr>
          <w:i/>
          <w:lang w:val="uk-UA"/>
        </w:rPr>
        <w:t>розробляти математичні моделі процесів в енергетичному обладнанні</w:t>
      </w:r>
      <w:r>
        <w:rPr>
          <w:i/>
          <w:lang w:val="uk-UA"/>
        </w:rPr>
        <w:t>. А також</w:t>
      </w:r>
      <w:r w:rsidR="00C04DC3" w:rsidRPr="001619CF">
        <w:rPr>
          <w:i/>
          <w:lang w:val="uk-UA"/>
        </w:rPr>
        <w:t xml:space="preserve"> виконувати аналіз результатів та розробляти нові методики розрахунків для проектування об’єктів і систем у комп’ютерних науках.</w:t>
      </w:r>
    </w:p>
    <w:p w14:paraId="48F3F37C" w14:textId="77777777" w:rsidR="00C04DC3" w:rsidRPr="001619CF" w:rsidRDefault="00C04DC3" w:rsidP="00C04DC3">
      <w:pPr>
        <w:ind w:firstLine="709"/>
        <w:jc w:val="both"/>
        <w:rPr>
          <w:i/>
          <w:lang w:val="uk-UA"/>
        </w:rPr>
      </w:pPr>
      <w:r w:rsidRPr="001619CF">
        <w:rPr>
          <w:i/>
          <w:lang w:val="uk-UA"/>
        </w:rPr>
        <w:t>Посібник може бути корисним для аспірантів і наукових та інженерно-технічних працівників, що працюють над рішенням проблем інтенсифікації і управління теплообмінними процесами в енергетичному обладнанні.</w:t>
      </w:r>
    </w:p>
    <w:bookmarkEnd w:id="5"/>
    <w:p w14:paraId="51D0B044" w14:textId="77777777" w:rsidR="00C04DC3" w:rsidRPr="001619CF" w:rsidRDefault="00C04DC3" w:rsidP="00C04DC3">
      <w:pPr>
        <w:ind w:firstLine="709"/>
        <w:jc w:val="right"/>
        <w:rPr>
          <w:sz w:val="28"/>
          <w:lang w:val="uk-UA"/>
        </w:rPr>
      </w:pPr>
    </w:p>
    <w:p w14:paraId="4E0700D6" w14:textId="413B4440" w:rsidR="00C04DC3" w:rsidRPr="001619CF" w:rsidRDefault="00C04DC3" w:rsidP="00C04DC3">
      <w:pPr>
        <w:spacing w:line="360" w:lineRule="auto"/>
        <w:ind w:firstLine="709"/>
        <w:jc w:val="center"/>
        <w:rPr>
          <w:sz w:val="20"/>
          <w:szCs w:val="20"/>
          <w:lang w:val="uk-UA"/>
        </w:rPr>
      </w:pPr>
      <w:r w:rsidRPr="001619CF">
        <w:rPr>
          <w:sz w:val="20"/>
          <w:szCs w:val="20"/>
          <w:lang w:val="uk-UA"/>
        </w:rPr>
        <w:t xml:space="preserve">Реєстр № </w:t>
      </w:r>
      <w:r w:rsidR="007202CA" w:rsidRPr="007202CA">
        <w:rPr>
          <w:sz w:val="20"/>
          <w:szCs w:val="20"/>
          <w:lang w:val="uk-UA"/>
        </w:rPr>
        <w:t>21/22‐694</w:t>
      </w:r>
      <w:bookmarkStart w:id="6" w:name="_GoBack"/>
      <w:bookmarkEnd w:id="6"/>
      <w:r w:rsidRPr="001619CF">
        <w:rPr>
          <w:sz w:val="20"/>
          <w:szCs w:val="20"/>
          <w:lang w:val="uk-UA"/>
        </w:rPr>
        <w:t xml:space="preserve">. Обсяг </w:t>
      </w:r>
      <w:r w:rsidR="00F80C37">
        <w:rPr>
          <w:sz w:val="20"/>
          <w:szCs w:val="20"/>
          <w:lang w:val="uk-UA"/>
        </w:rPr>
        <w:t>6</w:t>
      </w:r>
      <w:r w:rsidRPr="001619CF">
        <w:rPr>
          <w:sz w:val="20"/>
          <w:szCs w:val="20"/>
          <w:lang w:val="uk-UA"/>
        </w:rPr>
        <w:t>,</w:t>
      </w:r>
      <w:r w:rsidR="00F80C37">
        <w:rPr>
          <w:sz w:val="20"/>
          <w:szCs w:val="20"/>
          <w:lang w:val="uk-UA"/>
        </w:rPr>
        <w:t>1</w:t>
      </w:r>
      <w:r w:rsidRPr="001619CF">
        <w:rPr>
          <w:sz w:val="20"/>
          <w:szCs w:val="20"/>
          <w:lang w:val="uk-UA"/>
        </w:rPr>
        <w:t xml:space="preserve"> авт. арк.</w:t>
      </w:r>
    </w:p>
    <w:p w14:paraId="7DB7ED4D" w14:textId="77777777" w:rsidR="00C04DC3" w:rsidRPr="001619CF" w:rsidRDefault="00C04DC3" w:rsidP="00C04DC3">
      <w:pPr>
        <w:ind w:firstLine="709"/>
        <w:jc w:val="center"/>
        <w:rPr>
          <w:sz w:val="20"/>
          <w:szCs w:val="20"/>
          <w:lang w:val="uk-UA"/>
        </w:rPr>
      </w:pPr>
      <w:r w:rsidRPr="001619CF">
        <w:rPr>
          <w:sz w:val="20"/>
          <w:szCs w:val="20"/>
          <w:lang w:val="uk-UA"/>
        </w:rPr>
        <w:t>Національний технічний університет України</w:t>
      </w:r>
    </w:p>
    <w:p w14:paraId="1417A1D4" w14:textId="77777777" w:rsidR="00C04DC3" w:rsidRPr="001619CF" w:rsidRDefault="00C04DC3" w:rsidP="00C04DC3">
      <w:pPr>
        <w:ind w:firstLine="709"/>
        <w:jc w:val="center"/>
        <w:rPr>
          <w:sz w:val="20"/>
          <w:szCs w:val="20"/>
          <w:lang w:val="uk-UA"/>
        </w:rPr>
      </w:pPr>
      <w:r w:rsidRPr="001619CF">
        <w:rPr>
          <w:sz w:val="20"/>
          <w:szCs w:val="20"/>
          <w:lang w:val="uk-UA"/>
        </w:rPr>
        <w:t>“Київський політехнічний інститут</w:t>
      </w:r>
    </w:p>
    <w:p w14:paraId="69A8096C" w14:textId="77777777" w:rsidR="00C04DC3" w:rsidRPr="001619CF" w:rsidRDefault="00C04DC3" w:rsidP="00C04DC3">
      <w:pPr>
        <w:ind w:firstLine="709"/>
        <w:jc w:val="center"/>
        <w:rPr>
          <w:sz w:val="20"/>
          <w:szCs w:val="20"/>
          <w:lang w:val="uk-UA"/>
        </w:rPr>
      </w:pPr>
      <w:r w:rsidRPr="001619CF">
        <w:rPr>
          <w:sz w:val="20"/>
          <w:szCs w:val="20"/>
          <w:lang w:val="uk-UA"/>
        </w:rPr>
        <w:t>імені Ігоря Сікорського”</w:t>
      </w:r>
    </w:p>
    <w:p w14:paraId="6E7E520B" w14:textId="77777777" w:rsidR="00C04DC3" w:rsidRPr="001619CF" w:rsidRDefault="00C04DC3" w:rsidP="00C04DC3">
      <w:pPr>
        <w:ind w:firstLine="709"/>
        <w:jc w:val="center"/>
        <w:rPr>
          <w:sz w:val="20"/>
          <w:szCs w:val="20"/>
          <w:lang w:val="uk-UA"/>
        </w:rPr>
      </w:pPr>
      <w:r w:rsidRPr="001619CF">
        <w:rPr>
          <w:sz w:val="20"/>
          <w:szCs w:val="20"/>
          <w:lang w:val="uk-UA"/>
        </w:rPr>
        <w:t>проспект Перемоги, 37, м. Київ, 03056</w:t>
      </w:r>
    </w:p>
    <w:p w14:paraId="7F1E59B7" w14:textId="77777777" w:rsidR="00C04DC3" w:rsidRPr="001619CF" w:rsidRDefault="00C04DC3" w:rsidP="00C04DC3">
      <w:pPr>
        <w:ind w:firstLine="709"/>
        <w:jc w:val="center"/>
        <w:rPr>
          <w:sz w:val="20"/>
          <w:szCs w:val="20"/>
          <w:lang w:val="uk-UA"/>
        </w:rPr>
      </w:pPr>
      <w:r w:rsidRPr="001619CF">
        <w:rPr>
          <w:sz w:val="20"/>
          <w:szCs w:val="20"/>
          <w:lang w:val="uk-UA"/>
        </w:rPr>
        <w:t>latps://kpi.ua</w:t>
      </w:r>
    </w:p>
    <w:p w14:paraId="4A64CD12" w14:textId="77777777" w:rsidR="00C04DC3" w:rsidRPr="001619CF" w:rsidRDefault="00C04DC3" w:rsidP="00C04DC3">
      <w:pPr>
        <w:jc w:val="center"/>
        <w:rPr>
          <w:sz w:val="20"/>
          <w:szCs w:val="20"/>
          <w:lang w:val="uk-UA"/>
        </w:rPr>
      </w:pPr>
      <w:r w:rsidRPr="001619CF">
        <w:rPr>
          <w:sz w:val="20"/>
          <w:szCs w:val="20"/>
          <w:lang w:val="uk-UA"/>
        </w:rPr>
        <w:t>Свідоцтво про внесення до Державного реєстру видавців, виготовлювачів і розповсюджувачів видавничої продукції ДК № 5354 від 25.05.2017 р.</w:t>
      </w:r>
    </w:p>
    <w:p w14:paraId="181C14AB" w14:textId="77777777" w:rsidR="00C04DC3" w:rsidRPr="001619CF" w:rsidRDefault="00C04DC3" w:rsidP="00C04DC3">
      <w:pPr>
        <w:ind w:firstLine="709"/>
        <w:jc w:val="center"/>
        <w:rPr>
          <w:sz w:val="20"/>
          <w:szCs w:val="20"/>
          <w:lang w:val="uk-UA"/>
        </w:rPr>
      </w:pPr>
    </w:p>
    <w:p w14:paraId="08519188" w14:textId="77777777" w:rsidR="00C04DC3" w:rsidRPr="001619CF" w:rsidRDefault="00C04DC3" w:rsidP="00C04DC3">
      <w:pPr>
        <w:ind w:firstLine="709"/>
        <w:jc w:val="right"/>
        <w:rPr>
          <w:sz w:val="28"/>
          <w:lang w:val="uk-UA"/>
        </w:rPr>
      </w:pPr>
    </w:p>
    <w:p w14:paraId="3C48C4BB" w14:textId="77777777" w:rsidR="00C04DC3" w:rsidRPr="001619CF" w:rsidRDefault="00C04DC3" w:rsidP="00C04DC3">
      <w:pPr>
        <w:ind w:firstLine="709"/>
        <w:jc w:val="right"/>
        <w:rPr>
          <w:sz w:val="28"/>
          <w:lang w:val="uk-UA"/>
        </w:rPr>
      </w:pPr>
      <w:r w:rsidRPr="001619CF">
        <w:rPr>
          <w:sz w:val="28"/>
          <w:lang w:val="uk-UA"/>
        </w:rPr>
        <w:t>© О.В. Баранюк, М.В. Воробйов, А.Ю. Рачинський 2022</w:t>
      </w:r>
    </w:p>
    <w:p w14:paraId="4EB007DC" w14:textId="77777777" w:rsidR="00944DF9" w:rsidRDefault="00C04DC3" w:rsidP="00944DF9">
      <w:pPr>
        <w:spacing w:line="360" w:lineRule="auto"/>
        <w:ind w:firstLine="709"/>
        <w:jc w:val="right"/>
        <w:rPr>
          <w:sz w:val="28"/>
          <w:szCs w:val="28"/>
          <w:lang w:val="uk-UA"/>
        </w:rPr>
      </w:pPr>
      <w:r w:rsidRPr="001619CF">
        <w:rPr>
          <w:sz w:val="28"/>
          <w:lang w:val="uk-UA"/>
        </w:rPr>
        <w:t xml:space="preserve">© </w:t>
      </w:r>
      <w:r w:rsidRPr="001619CF">
        <w:rPr>
          <w:sz w:val="28"/>
          <w:szCs w:val="28"/>
          <w:lang w:val="uk-UA"/>
        </w:rPr>
        <w:t>КПІ ім. Ігоря Сікорського 2022</w:t>
      </w:r>
    </w:p>
    <w:p w14:paraId="522A592A" w14:textId="77777777" w:rsidR="00E314A5" w:rsidRPr="00243D68" w:rsidRDefault="00E314A5" w:rsidP="00E314A5">
      <w:pPr>
        <w:spacing w:before="240" w:after="160"/>
        <w:jc w:val="center"/>
        <w:rPr>
          <w:b/>
          <w:caps/>
          <w:sz w:val="28"/>
          <w:szCs w:val="28"/>
          <w:lang w:val="uk-UA"/>
        </w:rPr>
      </w:pPr>
      <w:r w:rsidRPr="00243D68">
        <w:rPr>
          <w:b/>
          <w:caps/>
          <w:sz w:val="28"/>
          <w:szCs w:val="28"/>
          <w:lang w:val="uk-UA"/>
        </w:rPr>
        <w:lastRenderedPageBreak/>
        <w:t>Зміст</w:t>
      </w:r>
    </w:p>
    <w:p w14:paraId="1788AD03" w14:textId="77777777" w:rsidR="00AF3F96" w:rsidRPr="00AF3F96" w:rsidRDefault="00E314A5" w:rsidP="00AF3F96">
      <w:pPr>
        <w:pStyle w:val="10"/>
        <w:spacing w:line="312" w:lineRule="auto"/>
        <w:rPr>
          <w:rFonts w:asciiTheme="minorHAnsi" w:eastAsiaTheme="minorEastAsia" w:hAnsiTheme="minorHAnsi" w:cstheme="minorBidi"/>
          <w:sz w:val="28"/>
          <w:szCs w:val="28"/>
          <w:lang w:eastAsia="uk-UA"/>
        </w:rPr>
      </w:pPr>
      <w:r w:rsidRPr="00AF3F96">
        <w:rPr>
          <w:caps/>
          <w:sz w:val="28"/>
          <w:szCs w:val="28"/>
        </w:rPr>
        <w:fldChar w:fldCharType="begin"/>
      </w:r>
      <w:r w:rsidRPr="00AF3F96">
        <w:rPr>
          <w:caps/>
          <w:sz w:val="28"/>
          <w:szCs w:val="28"/>
        </w:rPr>
        <w:instrText xml:space="preserve"> TOC \o "1-3" \h \z \u </w:instrText>
      </w:r>
      <w:r w:rsidRPr="00AF3F96">
        <w:rPr>
          <w:caps/>
          <w:sz w:val="28"/>
          <w:szCs w:val="28"/>
        </w:rPr>
        <w:fldChar w:fldCharType="separate"/>
      </w:r>
      <w:hyperlink w:anchor="_Toc105077510" w:history="1">
        <w:r w:rsidR="00AF3F96" w:rsidRPr="00AF3F96">
          <w:rPr>
            <w:rStyle w:val="a4"/>
            <w:sz w:val="28"/>
            <w:szCs w:val="28"/>
          </w:rPr>
          <w:t>Вступ</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_Toc105077510 \h </w:instrText>
        </w:r>
        <w:r w:rsidR="00AF3F96" w:rsidRPr="00AF3F96">
          <w:rPr>
            <w:webHidden/>
            <w:sz w:val="28"/>
            <w:szCs w:val="28"/>
          </w:rPr>
        </w:r>
        <w:r w:rsidR="00AF3F96" w:rsidRPr="00AF3F96">
          <w:rPr>
            <w:webHidden/>
            <w:sz w:val="28"/>
            <w:szCs w:val="28"/>
          </w:rPr>
          <w:fldChar w:fldCharType="separate"/>
        </w:r>
        <w:r w:rsidR="00AF3F96">
          <w:rPr>
            <w:webHidden/>
            <w:sz w:val="28"/>
            <w:szCs w:val="28"/>
          </w:rPr>
          <w:t>8</w:t>
        </w:r>
        <w:r w:rsidR="00AF3F96" w:rsidRPr="00AF3F96">
          <w:rPr>
            <w:webHidden/>
            <w:sz w:val="28"/>
            <w:szCs w:val="28"/>
          </w:rPr>
          <w:fldChar w:fldCharType="end"/>
        </w:r>
      </w:hyperlink>
    </w:p>
    <w:p w14:paraId="7161FA2B"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11" w:history="1">
        <w:r w:rsidR="00AF3F96" w:rsidRPr="00AF3F96">
          <w:rPr>
            <w:rStyle w:val="a4"/>
            <w:sz w:val="28"/>
            <w:szCs w:val="28"/>
          </w:rPr>
          <w:t>Комп’ютерний практикум №1. Моделювання періодичних течій і теплопередачі</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_Toc105077511 \h </w:instrText>
        </w:r>
        <w:r w:rsidR="00AF3F96" w:rsidRPr="00AF3F96">
          <w:rPr>
            <w:webHidden/>
            <w:sz w:val="28"/>
            <w:szCs w:val="28"/>
          </w:rPr>
        </w:r>
        <w:r w:rsidR="00AF3F96" w:rsidRPr="00AF3F96">
          <w:rPr>
            <w:webHidden/>
            <w:sz w:val="28"/>
            <w:szCs w:val="28"/>
          </w:rPr>
          <w:fldChar w:fldCharType="separate"/>
        </w:r>
        <w:r w:rsidR="00AF3F96">
          <w:rPr>
            <w:webHidden/>
            <w:sz w:val="28"/>
            <w:szCs w:val="28"/>
          </w:rPr>
          <w:t>11</w:t>
        </w:r>
        <w:r w:rsidR="00AF3F96" w:rsidRPr="00AF3F96">
          <w:rPr>
            <w:webHidden/>
            <w:sz w:val="28"/>
            <w:szCs w:val="28"/>
          </w:rPr>
          <w:fldChar w:fldCharType="end"/>
        </w:r>
      </w:hyperlink>
    </w:p>
    <w:p w14:paraId="56C738A8"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12" w:history="1">
        <w:r w:rsidR="00AF3F96" w:rsidRPr="00AF3F96">
          <w:rPr>
            <w:rStyle w:val="a4"/>
            <w:noProof/>
            <w:sz w:val="28"/>
            <w:szCs w:val="28"/>
            <w:lang w:val="uk-UA"/>
          </w:rPr>
          <w:t>1.1 Мета та завдання роботи моделювання періодичних течій і теплопередачі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_Toc105077512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11</w:t>
        </w:r>
        <w:r w:rsidR="00AF3F96" w:rsidRPr="00AF3F96">
          <w:rPr>
            <w:noProof/>
            <w:webHidden/>
            <w:sz w:val="28"/>
            <w:szCs w:val="28"/>
          </w:rPr>
          <w:fldChar w:fldCharType="end"/>
        </w:r>
      </w:hyperlink>
    </w:p>
    <w:p w14:paraId="33D57ABF"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13" w:history="1">
        <w:r w:rsidR="00AF3F96" w:rsidRPr="00AF3F96">
          <w:rPr>
            <w:rStyle w:val="a4"/>
            <w:noProof/>
            <w:sz w:val="28"/>
            <w:szCs w:val="28"/>
            <w:lang w:val="uk-UA"/>
          </w:rPr>
          <w:t>1.2 Порядок моделювання періодичних течій і теплопередачі і засобами комплексу програм ANSYS</w:t>
        </w:r>
        <w:r w:rsidR="00AF3F96" w:rsidRPr="00AF3F96">
          <w:rPr>
            <w:rStyle w:val="a4"/>
            <w:noProof/>
            <w:sz w:val="28"/>
            <w:szCs w:val="28"/>
          </w:rPr>
          <w:t>-</w:t>
        </w:r>
        <w:r w:rsidR="00AF3F96" w:rsidRPr="00AF3F96">
          <w:rPr>
            <w:rStyle w:val="a4"/>
            <w:noProof/>
            <w:sz w:val="28"/>
            <w:szCs w:val="28"/>
            <w:lang w:val="en-US"/>
          </w:rPr>
          <w:t>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_Toc105077513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13</w:t>
        </w:r>
        <w:r w:rsidR="00AF3F96" w:rsidRPr="00AF3F96">
          <w:rPr>
            <w:noProof/>
            <w:webHidden/>
            <w:sz w:val="28"/>
            <w:szCs w:val="28"/>
          </w:rPr>
          <w:fldChar w:fldCharType="end"/>
        </w:r>
      </w:hyperlink>
    </w:p>
    <w:p w14:paraId="1FD2B294"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14" w:history="1">
        <w:r w:rsidR="00AF3F96" w:rsidRPr="00AF3F96">
          <w:rPr>
            <w:rStyle w:val="a4"/>
            <w:noProof/>
            <w:sz w:val="28"/>
            <w:szCs w:val="28"/>
            <w:lang w:val="uk-UA"/>
          </w:rPr>
          <w:t xml:space="preserve">1.2.1 Побудова розрахункової геометрії засобами </w:t>
        </w:r>
        <w:r w:rsidR="00AF3F96" w:rsidRPr="00AF3F96">
          <w:rPr>
            <w:rStyle w:val="a4"/>
            <w:noProof/>
            <w:sz w:val="28"/>
            <w:szCs w:val="28"/>
            <w:lang w:val="en-US"/>
          </w:rPr>
          <w:t>Design</w:t>
        </w:r>
        <w:r w:rsidR="00AF3F96" w:rsidRPr="00AF3F96">
          <w:rPr>
            <w:rStyle w:val="a4"/>
            <w:noProof/>
            <w:sz w:val="28"/>
            <w:szCs w:val="28"/>
            <w:lang w:val="uk-UA"/>
          </w:rPr>
          <w:t xml:space="preserve"> </w:t>
        </w:r>
        <w:r w:rsidR="00AF3F96" w:rsidRPr="00AF3F96">
          <w:rPr>
            <w:rStyle w:val="a4"/>
            <w:noProof/>
            <w:sz w:val="28"/>
            <w:szCs w:val="28"/>
            <w:lang w:val="en-US"/>
          </w:rPr>
          <w:t>Modeler</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_Toc105077514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15</w:t>
        </w:r>
        <w:r w:rsidR="00AF3F96" w:rsidRPr="00AF3F96">
          <w:rPr>
            <w:noProof/>
            <w:webHidden/>
            <w:sz w:val="28"/>
            <w:szCs w:val="28"/>
          </w:rPr>
          <w:fldChar w:fldCharType="end"/>
        </w:r>
      </w:hyperlink>
    </w:p>
    <w:p w14:paraId="71198C4A"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15" w:history="1">
        <w:r w:rsidR="00AF3F96" w:rsidRPr="00AF3F96">
          <w:rPr>
            <w:rStyle w:val="a4"/>
            <w:noProof/>
            <w:sz w:val="28"/>
            <w:szCs w:val="28"/>
            <w:lang w:val="uk-UA"/>
          </w:rPr>
          <w:t>1.2.2 Скінченно-елементна сітка розрахункової області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_Toc105077515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16</w:t>
        </w:r>
        <w:r w:rsidR="00AF3F96" w:rsidRPr="00AF3F96">
          <w:rPr>
            <w:noProof/>
            <w:webHidden/>
            <w:sz w:val="28"/>
            <w:szCs w:val="28"/>
          </w:rPr>
          <w:fldChar w:fldCharType="end"/>
        </w:r>
      </w:hyperlink>
    </w:p>
    <w:p w14:paraId="7C27D962"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16" w:history="1">
        <w:r w:rsidR="00AF3F96" w:rsidRPr="00AF3F96">
          <w:rPr>
            <w:rStyle w:val="a4"/>
            <w:noProof/>
            <w:sz w:val="28"/>
            <w:szCs w:val="28"/>
            <w:lang w:val="uk-UA"/>
          </w:rPr>
          <w:t xml:space="preserve">1.2.3 Порядок налаштування </w:t>
        </w:r>
        <w:r w:rsidR="00AF3F96" w:rsidRPr="00AF3F96">
          <w:rPr>
            <w:rStyle w:val="a4"/>
            <w:noProof/>
            <w:sz w:val="28"/>
            <w:szCs w:val="28"/>
            <w:lang w:val="en-US"/>
          </w:rPr>
          <w:t>ANSYS</w:t>
        </w:r>
        <w:r w:rsidR="00AF3F96" w:rsidRPr="00AF3F96">
          <w:rPr>
            <w:rStyle w:val="a4"/>
            <w:noProof/>
            <w:sz w:val="28"/>
            <w:szCs w:val="28"/>
          </w:rPr>
          <w:t>-</w:t>
        </w:r>
        <w:r w:rsidR="00AF3F96" w:rsidRPr="00AF3F96">
          <w:rPr>
            <w:rStyle w:val="a4"/>
            <w:noProof/>
            <w:sz w:val="28"/>
            <w:szCs w:val="28"/>
            <w:lang w:val="en-US"/>
          </w:rPr>
          <w:t>Fluent</w:t>
        </w:r>
        <w:r w:rsidR="00AF3F96" w:rsidRPr="00AF3F96">
          <w:rPr>
            <w:rStyle w:val="a4"/>
            <w:noProof/>
            <w:sz w:val="28"/>
            <w:szCs w:val="28"/>
          </w:rPr>
          <w:t xml:space="preserve"> для </w:t>
        </w:r>
        <w:r w:rsidR="00AF3F96" w:rsidRPr="00AF3F96">
          <w:rPr>
            <w:rStyle w:val="a4"/>
            <w:noProof/>
            <w:sz w:val="28"/>
            <w:szCs w:val="28"/>
            <w:lang w:val="uk-UA"/>
          </w:rPr>
          <w:t>вирішення поставленої задачі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_Toc105077516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18</w:t>
        </w:r>
        <w:r w:rsidR="00AF3F96" w:rsidRPr="00AF3F96">
          <w:rPr>
            <w:noProof/>
            <w:webHidden/>
            <w:sz w:val="28"/>
            <w:szCs w:val="28"/>
          </w:rPr>
          <w:fldChar w:fldCharType="end"/>
        </w:r>
      </w:hyperlink>
    </w:p>
    <w:p w14:paraId="1FCB7106"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17" w:history="1">
        <w:r w:rsidR="00AF3F96" w:rsidRPr="00AF3F96">
          <w:rPr>
            <w:rStyle w:val="a4"/>
            <w:noProof/>
            <w:sz w:val="28"/>
            <w:szCs w:val="28"/>
            <w:lang w:val="uk-UA"/>
          </w:rPr>
          <w:t>1.3 Порядок оформлення звіту задачі моделювання періодичних течій і теплопередачі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_Toc105077517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27</w:t>
        </w:r>
        <w:r w:rsidR="00AF3F96" w:rsidRPr="00AF3F96">
          <w:rPr>
            <w:noProof/>
            <w:webHidden/>
            <w:sz w:val="28"/>
            <w:szCs w:val="28"/>
          </w:rPr>
          <w:fldChar w:fldCharType="end"/>
        </w:r>
      </w:hyperlink>
    </w:p>
    <w:p w14:paraId="5ABBC6B9"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18" w:history="1">
        <w:r w:rsidR="00AF3F96" w:rsidRPr="00AF3F96">
          <w:rPr>
            <w:rStyle w:val="a4"/>
            <w:noProof/>
            <w:sz w:val="28"/>
            <w:szCs w:val="28"/>
            <w:lang w:val="uk-UA"/>
          </w:rPr>
          <w:t>1.4 Контрольні запитання до розділу моделювання періодичних течій і теплопередачі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_Toc105077518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28</w:t>
        </w:r>
        <w:r w:rsidR="00AF3F96" w:rsidRPr="00AF3F96">
          <w:rPr>
            <w:noProof/>
            <w:webHidden/>
            <w:sz w:val="28"/>
            <w:szCs w:val="28"/>
          </w:rPr>
          <w:fldChar w:fldCharType="end"/>
        </w:r>
      </w:hyperlink>
    </w:p>
    <w:p w14:paraId="70C39559"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19" w:history="1">
        <w:r w:rsidR="00AF3F96" w:rsidRPr="00AF3F96">
          <w:rPr>
            <w:rStyle w:val="a4"/>
            <w:sz w:val="28"/>
            <w:szCs w:val="28"/>
          </w:rPr>
          <w:t>Комп’ютерний практикум №2. Моделювання нестаціонарних течій стисливої рідини.</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_Toc105077519 \h </w:instrText>
        </w:r>
        <w:r w:rsidR="00AF3F96" w:rsidRPr="00AF3F96">
          <w:rPr>
            <w:webHidden/>
            <w:sz w:val="28"/>
            <w:szCs w:val="28"/>
          </w:rPr>
        </w:r>
        <w:r w:rsidR="00AF3F96" w:rsidRPr="00AF3F96">
          <w:rPr>
            <w:webHidden/>
            <w:sz w:val="28"/>
            <w:szCs w:val="28"/>
          </w:rPr>
          <w:fldChar w:fldCharType="separate"/>
        </w:r>
        <w:r w:rsidR="00AF3F96">
          <w:rPr>
            <w:webHidden/>
            <w:sz w:val="28"/>
            <w:szCs w:val="28"/>
          </w:rPr>
          <w:t>29</w:t>
        </w:r>
        <w:r w:rsidR="00AF3F96" w:rsidRPr="00AF3F96">
          <w:rPr>
            <w:webHidden/>
            <w:sz w:val="28"/>
            <w:szCs w:val="28"/>
          </w:rPr>
          <w:fldChar w:fldCharType="end"/>
        </w:r>
      </w:hyperlink>
    </w:p>
    <w:p w14:paraId="1A4577FD"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0" w:history="1">
        <w:r w:rsidR="00AF3F96" w:rsidRPr="00AF3F96">
          <w:rPr>
            <w:rStyle w:val="a4"/>
            <w:noProof/>
            <w:sz w:val="28"/>
            <w:szCs w:val="28"/>
            <w:lang w:val="uk-UA"/>
          </w:rPr>
          <w:t>2.1 Мета та завдання роботи моделювання нестаціонарних течій стисливої рідини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_Toc105077520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29</w:t>
        </w:r>
        <w:r w:rsidR="00AF3F96" w:rsidRPr="00AF3F96">
          <w:rPr>
            <w:noProof/>
            <w:webHidden/>
            <w:sz w:val="28"/>
            <w:szCs w:val="28"/>
          </w:rPr>
          <w:fldChar w:fldCharType="end"/>
        </w:r>
      </w:hyperlink>
    </w:p>
    <w:p w14:paraId="7618D3BD"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1" w:history="1">
        <w:r w:rsidR="00AF3F96" w:rsidRPr="00AF3F96">
          <w:rPr>
            <w:rStyle w:val="a4"/>
            <w:noProof/>
            <w:sz w:val="28"/>
            <w:szCs w:val="28"/>
            <w:lang w:val="uk-UA"/>
          </w:rPr>
          <w:t>2.2 Порядок моделювання нестаціонарних течій стисливої рідини засобами комплексу програм ANSYS</w:t>
        </w:r>
        <w:r w:rsidR="00AF3F96" w:rsidRPr="00AF3F96">
          <w:rPr>
            <w:rStyle w:val="a4"/>
            <w:noProof/>
            <w:sz w:val="28"/>
            <w:szCs w:val="28"/>
          </w:rPr>
          <w:t>-</w:t>
        </w:r>
        <w:r w:rsidR="00AF3F96" w:rsidRPr="00AF3F96">
          <w:rPr>
            <w:rStyle w:val="a4"/>
            <w:noProof/>
            <w:sz w:val="28"/>
            <w:szCs w:val="28"/>
            <w:lang w:val="en-US"/>
          </w:rPr>
          <w:t>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31</w:t>
        </w:r>
        <w:r w:rsidR="00AF3F96" w:rsidRPr="00AF3F96">
          <w:rPr>
            <w:noProof/>
            <w:webHidden/>
            <w:sz w:val="28"/>
            <w:szCs w:val="28"/>
          </w:rPr>
          <w:fldChar w:fldCharType="end"/>
        </w:r>
      </w:hyperlink>
    </w:p>
    <w:p w14:paraId="317FE7A8"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2" w:history="1">
        <w:r w:rsidR="00AF3F96" w:rsidRPr="00AF3F96">
          <w:rPr>
            <w:rStyle w:val="a4"/>
            <w:noProof/>
            <w:sz w:val="28"/>
            <w:szCs w:val="28"/>
            <w:lang w:val="uk-UA"/>
          </w:rPr>
          <w:t xml:space="preserve">2.2.1 Побудова розрахункової геометрії засобами </w:t>
        </w:r>
        <w:r w:rsidR="00AF3F96" w:rsidRPr="00AF3F96">
          <w:rPr>
            <w:rStyle w:val="a4"/>
            <w:noProof/>
            <w:sz w:val="28"/>
            <w:szCs w:val="28"/>
            <w:lang w:val="en-US"/>
          </w:rPr>
          <w:t>Space</w:t>
        </w:r>
        <w:r w:rsidR="00AF3F96" w:rsidRPr="00AF3F96">
          <w:rPr>
            <w:rStyle w:val="a4"/>
            <w:noProof/>
            <w:sz w:val="28"/>
            <w:szCs w:val="28"/>
            <w:lang w:val="uk-UA"/>
          </w:rPr>
          <w:t xml:space="preserve"> </w:t>
        </w:r>
        <w:r w:rsidR="00AF3F96" w:rsidRPr="00AF3F96">
          <w:rPr>
            <w:rStyle w:val="a4"/>
            <w:noProof/>
            <w:sz w:val="28"/>
            <w:szCs w:val="28"/>
            <w:lang w:val="en-US"/>
          </w:rPr>
          <w:t>Claim</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31</w:t>
        </w:r>
        <w:r w:rsidR="00AF3F96" w:rsidRPr="00AF3F96">
          <w:rPr>
            <w:noProof/>
            <w:webHidden/>
            <w:sz w:val="28"/>
            <w:szCs w:val="28"/>
          </w:rPr>
          <w:fldChar w:fldCharType="end"/>
        </w:r>
      </w:hyperlink>
    </w:p>
    <w:p w14:paraId="12E6E463"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3" w:history="1">
        <w:r w:rsidR="00AF3F96" w:rsidRPr="00AF3F96">
          <w:rPr>
            <w:rStyle w:val="a4"/>
            <w:noProof/>
            <w:sz w:val="28"/>
            <w:szCs w:val="28"/>
            <w:lang w:val="uk-UA"/>
          </w:rPr>
          <w:t>2.2.2 Скінченно-елементна сітка розрахункової області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32</w:t>
        </w:r>
        <w:r w:rsidR="00AF3F96" w:rsidRPr="00AF3F96">
          <w:rPr>
            <w:noProof/>
            <w:webHidden/>
            <w:sz w:val="28"/>
            <w:szCs w:val="28"/>
          </w:rPr>
          <w:fldChar w:fldCharType="end"/>
        </w:r>
      </w:hyperlink>
    </w:p>
    <w:p w14:paraId="3ED460F6"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4" w:history="1">
        <w:r w:rsidR="00AF3F96" w:rsidRPr="00AF3F96">
          <w:rPr>
            <w:rStyle w:val="a4"/>
            <w:noProof/>
            <w:sz w:val="28"/>
            <w:szCs w:val="28"/>
            <w:lang w:val="uk-UA"/>
          </w:rPr>
          <w:t xml:space="preserve">2.2.3 Порядок налаштування </w:t>
        </w:r>
        <w:r w:rsidR="00AF3F96" w:rsidRPr="00AF3F96">
          <w:rPr>
            <w:rStyle w:val="a4"/>
            <w:noProof/>
            <w:sz w:val="28"/>
            <w:szCs w:val="28"/>
            <w:lang w:val="en-US"/>
          </w:rPr>
          <w:t>ANSYS</w:t>
        </w:r>
        <w:r w:rsidR="00AF3F96" w:rsidRPr="00AF3F96">
          <w:rPr>
            <w:rStyle w:val="a4"/>
            <w:noProof/>
            <w:sz w:val="28"/>
            <w:szCs w:val="28"/>
          </w:rPr>
          <w:t>-</w:t>
        </w:r>
        <w:r w:rsidR="00AF3F96" w:rsidRPr="00AF3F96">
          <w:rPr>
            <w:rStyle w:val="a4"/>
            <w:noProof/>
            <w:sz w:val="28"/>
            <w:szCs w:val="28"/>
            <w:lang w:val="en-US"/>
          </w:rPr>
          <w:t>Fluent</w:t>
        </w:r>
        <w:r w:rsidR="00AF3F96" w:rsidRPr="00AF3F96">
          <w:rPr>
            <w:rStyle w:val="a4"/>
            <w:noProof/>
            <w:sz w:val="28"/>
            <w:szCs w:val="28"/>
          </w:rPr>
          <w:t xml:space="preserve"> для </w:t>
        </w:r>
        <w:r w:rsidR="00AF3F96" w:rsidRPr="00AF3F96">
          <w:rPr>
            <w:rStyle w:val="a4"/>
            <w:noProof/>
            <w:sz w:val="28"/>
            <w:szCs w:val="28"/>
            <w:lang w:val="uk-UA"/>
          </w:rPr>
          <w:t>моделювання стаціонарних течій стисливої рідини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35</w:t>
        </w:r>
        <w:r w:rsidR="00AF3F96" w:rsidRPr="00AF3F96">
          <w:rPr>
            <w:noProof/>
            <w:webHidden/>
            <w:sz w:val="28"/>
            <w:szCs w:val="28"/>
          </w:rPr>
          <w:fldChar w:fldCharType="end"/>
        </w:r>
      </w:hyperlink>
    </w:p>
    <w:p w14:paraId="7498A3A4"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5" w:history="1">
        <w:r w:rsidR="00AF3F96" w:rsidRPr="00AF3F96">
          <w:rPr>
            <w:rStyle w:val="a4"/>
            <w:noProof/>
            <w:sz w:val="28"/>
            <w:szCs w:val="28"/>
            <w:lang w:val="uk-UA"/>
          </w:rPr>
          <w:t xml:space="preserve">2.2.4 Порядок налаштування </w:t>
        </w:r>
        <w:r w:rsidR="00AF3F96" w:rsidRPr="00AF3F96">
          <w:rPr>
            <w:rStyle w:val="a4"/>
            <w:noProof/>
            <w:sz w:val="28"/>
            <w:szCs w:val="28"/>
            <w:lang w:val="en-US"/>
          </w:rPr>
          <w:t>ANSYS</w:t>
        </w:r>
        <w:r w:rsidR="00AF3F96" w:rsidRPr="00AF3F96">
          <w:rPr>
            <w:rStyle w:val="a4"/>
            <w:noProof/>
            <w:sz w:val="28"/>
            <w:szCs w:val="28"/>
          </w:rPr>
          <w:t>-</w:t>
        </w:r>
        <w:r w:rsidR="00AF3F96" w:rsidRPr="00AF3F96">
          <w:rPr>
            <w:rStyle w:val="a4"/>
            <w:noProof/>
            <w:sz w:val="28"/>
            <w:szCs w:val="28"/>
            <w:lang w:val="en-US"/>
          </w:rPr>
          <w:t>Fluent</w:t>
        </w:r>
        <w:r w:rsidR="00AF3F96" w:rsidRPr="00AF3F96">
          <w:rPr>
            <w:rStyle w:val="a4"/>
            <w:noProof/>
            <w:sz w:val="28"/>
            <w:szCs w:val="28"/>
          </w:rPr>
          <w:t xml:space="preserve"> для </w:t>
        </w:r>
        <w:r w:rsidR="00AF3F96" w:rsidRPr="00AF3F96">
          <w:rPr>
            <w:rStyle w:val="a4"/>
            <w:noProof/>
            <w:sz w:val="28"/>
            <w:szCs w:val="28"/>
            <w:lang w:val="uk-UA"/>
          </w:rPr>
          <w:t>моделювання нестаціонарних течій стисливої рідини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44</w:t>
        </w:r>
        <w:r w:rsidR="00AF3F96" w:rsidRPr="00AF3F96">
          <w:rPr>
            <w:noProof/>
            <w:webHidden/>
            <w:sz w:val="28"/>
            <w:szCs w:val="28"/>
          </w:rPr>
          <w:fldChar w:fldCharType="end"/>
        </w:r>
      </w:hyperlink>
    </w:p>
    <w:p w14:paraId="1ECAC876"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6" w:history="1">
        <w:r w:rsidR="00AF3F96" w:rsidRPr="00AF3F96">
          <w:rPr>
            <w:rStyle w:val="a4"/>
            <w:noProof/>
            <w:sz w:val="28"/>
            <w:szCs w:val="28"/>
            <w:lang w:val="uk-UA"/>
          </w:rPr>
          <w:t>2.3 Порядок оформлення звіту задачі моделювання нестаціонарних течій стисливої рідини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51</w:t>
        </w:r>
        <w:r w:rsidR="00AF3F96" w:rsidRPr="00AF3F96">
          <w:rPr>
            <w:noProof/>
            <w:webHidden/>
            <w:sz w:val="28"/>
            <w:szCs w:val="28"/>
          </w:rPr>
          <w:fldChar w:fldCharType="end"/>
        </w:r>
      </w:hyperlink>
    </w:p>
    <w:p w14:paraId="64791056"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7" w:history="1">
        <w:r w:rsidR="00AF3F96" w:rsidRPr="00AF3F96">
          <w:rPr>
            <w:rStyle w:val="a4"/>
            <w:noProof/>
            <w:sz w:val="28"/>
            <w:szCs w:val="28"/>
            <w:lang w:val="uk-UA"/>
          </w:rPr>
          <w:t>2.4 Контрольні запитання до розділу моделювання нестаціонарних течій стисливої рідини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53</w:t>
        </w:r>
        <w:r w:rsidR="00AF3F96" w:rsidRPr="00AF3F96">
          <w:rPr>
            <w:noProof/>
            <w:webHidden/>
            <w:sz w:val="28"/>
            <w:szCs w:val="28"/>
          </w:rPr>
          <w:fldChar w:fldCharType="end"/>
        </w:r>
      </w:hyperlink>
    </w:p>
    <w:p w14:paraId="1374994C"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28" w:history="1">
        <w:r w:rsidR="00AF3F96" w:rsidRPr="00AF3F96">
          <w:rPr>
            <w:rStyle w:val="a4"/>
            <w:sz w:val="28"/>
            <w:szCs w:val="28"/>
          </w:rPr>
          <w:t>Комп’ютерний практикум №3. Моделювання радіаційного теплопереносу та природної конвекції.</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_Toc105077528 \h </w:instrText>
        </w:r>
        <w:r w:rsidR="00AF3F96" w:rsidRPr="00AF3F96">
          <w:rPr>
            <w:webHidden/>
            <w:sz w:val="28"/>
            <w:szCs w:val="28"/>
          </w:rPr>
        </w:r>
        <w:r w:rsidR="00AF3F96" w:rsidRPr="00AF3F96">
          <w:rPr>
            <w:webHidden/>
            <w:sz w:val="28"/>
            <w:szCs w:val="28"/>
          </w:rPr>
          <w:fldChar w:fldCharType="separate"/>
        </w:r>
        <w:r w:rsidR="00AF3F96">
          <w:rPr>
            <w:webHidden/>
            <w:sz w:val="28"/>
            <w:szCs w:val="28"/>
          </w:rPr>
          <w:t>54</w:t>
        </w:r>
        <w:r w:rsidR="00AF3F96" w:rsidRPr="00AF3F96">
          <w:rPr>
            <w:webHidden/>
            <w:sz w:val="28"/>
            <w:szCs w:val="28"/>
          </w:rPr>
          <w:fldChar w:fldCharType="end"/>
        </w:r>
      </w:hyperlink>
    </w:p>
    <w:p w14:paraId="7B29BB38"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29" w:history="1">
        <w:r w:rsidR="00AF3F96" w:rsidRPr="00AF3F96">
          <w:rPr>
            <w:rStyle w:val="a4"/>
            <w:noProof/>
            <w:sz w:val="28"/>
            <w:szCs w:val="28"/>
            <w:lang w:val="uk-UA"/>
          </w:rPr>
          <w:t>3.1 Мета та завдання роботи моделювання радіаційного теплопереносу та природної конвекції.</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_Toc105077529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54</w:t>
        </w:r>
        <w:r w:rsidR="00AF3F96" w:rsidRPr="00AF3F96">
          <w:rPr>
            <w:noProof/>
            <w:webHidden/>
            <w:sz w:val="28"/>
            <w:szCs w:val="28"/>
          </w:rPr>
          <w:fldChar w:fldCharType="end"/>
        </w:r>
      </w:hyperlink>
    </w:p>
    <w:p w14:paraId="0B003F8B"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0" w:history="1">
        <w:r w:rsidR="00AF3F96" w:rsidRPr="00AF3F96">
          <w:rPr>
            <w:rStyle w:val="a4"/>
            <w:noProof/>
            <w:sz w:val="28"/>
            <w:szCs w:val="28"/>
            <w:lang w:val="uk-UA"/>
          </w:rPr>
          <w:t>3.2 Порядок моделювання радіаційного теплопереносу та природної конвекції засобами комплексу програм ANSYS</w:t>
        </w:r>
        <w:r w:rsidR="00AF3F96" w:rsidRPr="00AF3F96">
          <w:rPr>
            <w:rStyle w:val="a4"/>
            <w:noProof/>
            <w:sz w:val="28"/>
            <w:szCs w:val="28"/>
          </w:rPr>
          <w:t>-</w:t>
        </w:r>
        <w:r w:rsidR="00AF3F96" w:rsidRPr="00AF3F96">
          <w:rPr>
            <w:rStyle w:val="a4"/>
            <w:noProof/>
            <w:sz w:val="28"/>
            <w:szCs w:val="28"/>
            <w:lang w:val="en-US"/>
          </w:rPr>
          <w:t>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_Toc105077530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56</w:t>
        </w:r>
        <w:r w:rsidR="00AF3F96" w:rsidRPr="00AF3F96">
          <w:rPr>
            <w:noProof/>
            <w:webHidden/>
            <w:sz w:val="28"/>
            <w:szCs w:val="28"/>
          </w:rPr>
          <w:fldChar w:fldCharType="end"/>
        </w:r>
      </w:hyperlink>
    </w:p>
    <w:p w14:paraId="23927610"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1" w:history="1">
        <w:r w:rsidR="00AF3F96" w:rsidRPr="00AF3F96">
          <w:rPr>
            <w:rStyle w:val="a4"/>
            <w:noProof/>
            <w:sz w:val="28"/>
            <w:szCs w:val="28"/>
            <w:lang w:val="uk-UA"/>
          </w:rPr>
          <w:t xml:space="preserve">3.2.1 Побудова розрахункової геометрії засобами </w:t>
        </w:r>
        <w:r w:rsidR="00AF3F96" w:rsidRPr="00AF3F96">
          <w:rPr>
            <w:rStyle w:val="a4"/>
            <w:noProof/>
            <w:sz w:val="28"/>
            <w:szCs w:val="28"/>
            <w:lang w:val="en-US"/>
          </w:rPr>
          <w:t>SolidWorks</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56</w:t>
        </w:r>
        <w:r w:rsidR="00AF3F96" w:rsidRPr="00AF3F96">
          <w:rPr>
            <w:noProof/>
            <w:webHidden/>
            <w:sz w:val="28"/>
            <w:szCs w:val="28"/>
          </w:rPr>
          <w:fldChar w:fldCharType="end"/>
        </w:r>
      </w:hyperlink>
    </w:p>
    <w:p w14:paraId="44C810FD"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2" w:history="1">
        <w:r w:rsidR="00AF3F96" w:rsidRPr="00AF3F96">
          <w:rPr>
            <w:rStyle w:val="a4"/>
            <w:noProof/>
            <w:sz w:val="28"/>
            <w:szCs w:val="28"/>
            <w:lang w:val="uk-UA"/>
          </w:rPr>
          <w:t>3.2.2 Скінченно-елементна сітка та методи моделювання радіаційного теплопереносу та природної конвекції</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62</w:t>
        </w:r>
        <w:r w:rsidR="00AF3F96" w:rsidRPr="00AF3F96">
          <w:rPr>
            <w:noProof/>
            <w:webHidden/>
            <w:sz w:val="28"/>
            <w:szCs w:val="28"/>
          </w:rPr>
          <w:fldChar w:fldCharType="end"/>
        </w:r>
      </w:hyperlink>
    </w:p>
    <w:p w14:paraId="4A409732"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3" w:history="1">
        <w:r w:rsidR="00AF3F96" w:rsidRPr="00AF3F96">
          <w:rPr>
            <w:rStyle w:val="a4"/>
            <w:noProof/>
            <w:sz w:val="28"/>
            <w:szCs w:val="28"/>
            <w:lang w:val="uk-UA"/>
          </w:rPr>
          <w:t xml:space="preserve">3.2.3 Моделювання радіаційного теплопереносу та природної конвекції засобами </w:t>
        </w:r>
        <w:r w:rsidR="00AF3F96" w:rsidRPr="00AF3F96">
          <w:rPr>
            <w:rStyle w:val="a4"/>
            <w:noProof/>
            <w:sz w:val="28"/>
            <w:szCs w:val="28"/>
            <w:lang w:val="en-US"/>
          </w:rPr>
          <w:t>ANSYS</w:t>
        </w:r>
        <w:r w:rsidR="00AF3F96" w:rsidRPr="00AF3F96">
          <w:rPr>
            <w:rStyle w:val="a4"/>
            <w:noProof/>
            <w:sz w:val="28"/>
            <w:szCs w:val="28"/>
            <w:lang w:val="uk-UA"/>
          </w:rPr>
          <w:t>-</w:t>
        </w:r>
        <w:r w:rsidR="00AF3F96" w:rsidRPr="00AF3F96">
          <w:rPr>
            <w:rStyle w:val="a4"/>
            <w:noProof/>
            <w:sz w:val="28"/>
            <w:szCs w:val="28"/>
            <w:lang w:val="en-US"/>
          </w:rPr>
          <w:t>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64</w:t>
        </w:r>
        <w:r w:rsidR="00AF3F96" w:rsidRPr="00AF3F96">
          <w:rPr>
            <w:noProof/>
            <w:webHidden/>
            <w:sz w:val="28"/>
            <w:szCs w:val="28"/>
          </w:rPr>
          <w:fldChar w:fldCharType="end"/>
        </w:r>
      </w:hyperlink>
    </w:p>
    <w:p w14:paraId="2AF53879"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4" w:history="1">
        <w:r w:rsidR="00AF3F96" w:rsidRPr="00AF3F96">
          <w:rPr>
            <w:rStyle w:val="a4"/>
            <w:noProof/>
            <w:sz w:val="28"/>
            <w:szCs w:val="28"/>
            <w:lang w:val="uk-UA"/>
          </w:rPr>
          <w:t>3.2.4 Рішення для моделі Розеленда (Rosseland Model)</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67</w:t>
        </w:r>
        <w:r w:rsidR="00AF3F96" w:rsidRPr="00AF3F96">
          <w:rPr>
            <w:noProof/>
            <w:webHidden/>
            <w:sz w:val="28"/>
            <w:szCs w:val="28"/>
          </w:rPr>
          <w:fldChar w:fldCharType="end"/>
        </w:r>
      </w:hyperlink>
    </w:p>
    <w:p w14:paraId="1C845599"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5" w:history="1">
        <w:r w:rsidR="00AF3F96" w:rsidRPr="00AF3F96">
          <w:rPr>
            <w:rStyle w:val="a4"/>
            <w:noProof/>
            <w:sz w:val="28"/>
            <w:szCs w:val="28"/>
            <w:lang w:val="uk-UA"/>
          </w:rPr>
          <w:t>3.2.5 Опис моделі P-1, рішення та обробка результатів</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68</w:t>
        </w:r>
        <w:r w:rsidR="00AF3F96" w:rsidRPr="00AF3F96">
          <w:rPr>
            <w:noProof/>
            <w:webHidden/>
            <w:sz w:val="28"/>
            <w:szCs w:val="28"/>
          </w:rPr>
          <w:fldChar w:fldCharType="end"/>
        </w:r>
      </w:hyperlink>
    </w:p>
    <w:p w14:paraId="1BD487AE"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6" w:history="1">
        <w:r w:rsidR="00AF3F96" w:rsidRPr="00AF3F96">
          <w:rPr>
            <w:rStyle w:val="a4"/>
            <w:noProof/>
            <w:sz w:val="28"/>
            <w:szCs w:val="28"/>
            <w:lang w:val="uk-UA"/>
          </w:rPr>
          <w:t>3.2.</w:t>
        </w:r>
        <w:r w:rsidR="00AF3F96" w:rsidRPr="00AF3F96">
          <w:rPr>
            <w:rStyle w:val="a4"/>
            <w:noProof/>
            <w:sz w:val="28"/>
            <w:szCs w:val="28"/>
          </w:rPr>
          <w:t>6</w:t>
        </w:r>
        <w:r w:rsidR="00AF3F96" w:rsidRPr="00AF3F96">
          <w:rPr>
            <w:rStyle w:val="a4"/>
            <w:noProof/>
            <w:sz w:val="28"/>
            <w:szCs w:val="28"/>
            <w:lang w:val="uk-UA"/>
          </w:rPr>
          <w:t xml:space="preserve"> Опис моделі DO, рішення та обробка результатів</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69</w:t>
        </w:r>
        <w:r w:rsidR="00AF3F96" w:rsidRPr="00AF3F96">
          <w:rPr>
            <w:noProof/>
            <w:webHidden/>
            <w:sz w:val="28"/>
            <w:szCs w:val="28"/>
          </w:rPr>
          <w:fldChar w:fldCharType="end"/>
        </w:r>
      </w:hyperlink>
    </w:p>
    <w:p w14:paraId="4365E16C"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7" w:history="1">
        <w:r w:rsidR="00AF3F96" w:rsidRPr="00AF3F96">
          <w:rPr>
            <w:rStyle w:val="a4"/>
            <w:noProof/>
            <w:sz w:val="28"/>
            <w:szCs w:val="28"/>
            <w:lang w:val="uk-UA"/>
          </w:rPr>
          <w:t>3.2.7 Опис моделі S2S, рішення та обробка результатів для інертного (не відображає) середовища (Non-Participating Medium)</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70</w:t>
        </w:r>
        <w:r w:rsidR="00AF3F96" w:rsidRPr="00AF3F96">
          <w:rPr>
            <w:noProof/>
            <w:webHidden/>
            <w:sz w:val="28"/>
            <w:szCs w:val="28"/>
          </w:rPr>
          <w:fldChar w:fldCharType="end"/>
        </w:r>
      </w:hyperlink>
    </w:p>
    <w:p w14:paraId="3685C374"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8" w:history="1">
        <w:r w:rsidR="00AF3F96" w:rsidRPr="00AF3F96">
          <w:rPr>
            <w:rStyle w:val="a4"/>
            <w:noProof/>
            <w:sz w:val="28"/>
            <w:szCs w:val="28"/>
            <w:lang w:val="uk-UA"/>
          </w:rPr>
          <w:t>3.3 Порядок оформлення звіту задачі моделювання радіаційного теплопереносу та природної конвекції</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73</w:t>
        </w:r>
        <w:r w:rsidR="00AF3F96" w:rsidRPr="00AF3F96">
          <w:rPr>
            <w:noProof/>
            <w:webHidden/>
            <w:sz w:val="28"/>
            <w:szCs w:val="28"/>
          </w:rPr>
          <w:fldChar w:fldCharType="end"/>
        </w:r>
      </w:hyperlink>
    </w:p>
    <w:p w14:paraId="44A7FD1A"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39" w:history="1">
        <w:r w:rsidR="00AF3F96" w:rsidRPr="00AF3F96">
          <w:rPr>
            <w:rStyle w:val="a4"/>
            <w:noProof/>
            <w:sz w:val="28"/>
            <w:szCs w:val="28"/>
            <w:lang w:val="uk-UA"/>
          </w:rPr>
          <w:t>3.4 Контрольні запитання до розділу моделювання радіаційного теплопереносу та природної конвекції</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_Toc105077539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75</w:t>
        </w:r>
        <w:r w:rsidR="00AF3F96" w:rsidRPr="00AF3F96">
          <w:rPr>
            <w:noProof/>
            <w:webHidden/>
            <w:sz w:val="28"/>
            <w:szCs w:val="28"/>
          </w:rPr>
          <w:fldChar w:fldCharType="end"/>
        </w:r>
      </w:hyperlink>
    </w:p>
    <w:p w14:paraId="7BA59E9E"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40" w:history="1">
        <w:r w:rsidR="00AF3F96" w:rsidRPr="00AF3F96">
          <w:rPr>
            <w:rStyle w:val="a4"/>
            <w:sz w:val="28"/>
            <w:szCs w:val="28"/>
          </w:rPr>
          <w:t>Комп’ютерний практикум №4. Моделювання течії та теплообміну в початковій ділянці круглої труби</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_Toc105077540 \h </w:instrText>
        </w:r>
        <w:r w:rsidR="00AF3F96" w:rsidRPr="00AF3F96">
          <w:rPr>
            <w:webHidden/>
            <w:sz w:val="28"/>
            <w:szCs w:val="28"/>
          </w:rPr>
        </w:r>
        <w:r w:rsidR="00AF3F96" w:rsidRPr="00AF3F96">
          <w:rPr>
            <w:webHidden/>
            <w:sz w:val="28"/>
            <w:szCs w:val="28"/>
          </w:rPr>
          <w:fldChar w:fldCharType="separate"/>
        </w:r>
        <w:r w:rsidR="00AF3F96">
          <w:rPr>
            <w:webHidden/>
            <w:sz w:val="28"/>
            <w:szCs w:val="28"/>
          </w:rPr>
          <w:t>77</w:t>
        </w:r>
        <w:r w:rsidR="00AF3F96" w:rsidRPr="00AF3F96">
          <w:rPr>
            <w:webHidden/>
            <w:sz w:val="28"/>
            <w:szCs w:val="28"/>
          </w:rPr>
          <w:fldChar w:fldCharType="end"/>
        </w:r>
      </w:hyperlink>
    </w:p>
    <w:p w14:paraId="1BC2FAE0"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1" w:history="1">
        <w:r w:rsidR="00AF3F96" w:rsidRPr="00AF3F96">
          <w:rPr>
            <w:rStyle w:val="a4"/>
            <w:noProof/>
            <w:sz w:val="28"/>
            <w:szCs w:val="28"/>
            <w:lang w:val="uk-UA"/>
          </w:rPr>
          <w:t>4.1 Мета та основні завдання роботи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77</w:t>
        </w:r>
        <w:r w:rsidR="00AF3F96" w:rsidRPr="00AF3F96">
          <w:rPr>
            <w:noProof/>
            <w:webHidden/>
            <w:sz w:val="28"/>
            <w:szCs w:val="28"/>
          </w:rPr>
          <w:fldChar w:fldCharType="end"/>
        </w:r>
      </w:hyperlink>
    </w:p>
    <w:p w14:paraId="221F375F"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2" w:history="1">
        <w:r w:rsidR="00AF3F96" w:rsidRPr="00AF3F96">
          <w:rPr>
            <w:rStyle w:val="a4"/>
            <w:noProof/>
            <w:sz w:val="28"/>
            <w:szCs w:val="28"/>
            <w:lang w:val="uk-UA"/>
          </w:rPr>
          <w:t xml:space="preserve">4.2 Рекомендації застосування комплексу програм </w:t>
        </w:r>
        <w:r w:rsidR="00AF3F96" w:rsidRPr="00AF3F96">
          <w:rPr>
            <w:rStyle w:val="a4"/>
            <w:noProof/>
            <w:sz w:val="28"/>
            <w:szCs w:val="28"/>
            <w:lang w:val="en-US"/>
          </w:rPr>
          <w:t>Fluent</w:t>
        </w:r>
        <w:r w:rsidR="00AF3F96" w:rsidRPr="00AF3F96">
          <w:rPr>
            <w:rStyle w:val="a4"/>
            <w:noProof/>
            <w:sz w:val="28"/>
            <w:szCs w:val="28"/>
          </w:rPr>
          <w:t xml:space="preserve"> </w:t>
        </w:r>
        <w:r w:rsidR="00AF3F96" w:rsidRPr="00AF3F96">
          <w:rPr>
            <w:rStyle w:val="a4"/>
            <w:noProof/>
            <w:sz w:val="28"/>
            <w:szCs w:val="28"/>
            <w:lang w:val="uk-UA"/>
          </w:rPr>
          <w:t>для моделювання відривних течій</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78</w:t>
        </w:r>
        <w:r w:rsidR="00AF3F96" w:rsidRPr="00AF3F96">
          <w:rPr>
            <w:noProof/>
            <w:webHidden/>
            <w:sz w:val="28"/>
            <w:szCs w:val="28"/>
          </w:rPr>
          <w:fldChar w:fldCharType="end"/>
        </w:r>
      </w:hyperlink>
    </w:p>
    <w:p w14:paraId="229C02BE"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3" w:history="1">
        <w:r w:rsidR="00AF3F96" w:rsidRPr="00AF3F96">
          <w:rPr>
            <w:rStyle w:val="a4"/>
            <w:noProof/>
            <w:sz w:val="28"/>
            <w:szCs w:val="28"/>
            <w:lang w:val="uk-UA"/>
          </w:rPr>
          <w:t>4.2.1 Порядок моделювання геометрії і розрахункової сітки.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78</w:t>
        </w:r>
        <w:r w:rsidR="00AF3F96" w:rsidRPr="00AF3F96">
          <w:rPr>
            <w:noProof/>
            <w:webHidden/>
            <w:sz w:val="28"/>
            <w:szCs w:val="28"/>
          </w:rPr>
          <w:fldChar w:fldCharType="end"/>
        </w:r>
      </w:hyperlink>
    </w:p>
    <w:p w14:paraId="5621F496"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4" w:history="1">
        <w:r w:rsidR="00AF3F96" w:rsidRPr="00AF3F96">
          <w:rPr>
            <w:rStyle w:val="a4"/>
            <w:noProof/>
            <w:sz w:val="28"/>
            <w:szCs w:val="28"/>
            <w:lang w:val="uk-UA"/>
          </w:rPr>
          <w:t>4.2.2 Методика вирішення задачі в середовищі 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80</w:t>
        </w:r>
        <w:r w:rsidR="00AF3F96" w:rsidRPr="00AF3F96">
          <w:rPr>
            <w:noProof/>
            <w:webHidden/>
            <w:sz w:val="28"/>
            <w:szCs w:val="28"/>
          </w:rPr>
          <w:fldChar w:fldCharType="end"/>
        </w:r>
      </w:hyperlink>
    </w:p>
    <w:p w14:paraId="6FB0F5DB"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5" w:history="1">
        <w:r w:rsidR="00AF3F96" w:rsidRPr="00AF3F96">
          <w:rPr>
            <w:rStyle w:val="a4"/>
            <w:noProof/>
            <w:sz w:val="28"/>
            <w:szCs w:val="28"/>
            <w:lang w:val="uk-UA"/>
          </w:rPr>
          <w:t>4.3 Аналіз отриманих результатів та порядок оформлення звіту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85</w:t>
        </w:r>
        <w:r w:rsidR="00AF3F96" w:rsidRPr="00AF3F96">
          <w:rPr>
            <w:noProof/>
            <w:webHidden/>
            <w:sz w:val="28"/>
            <w:szCs w:val="28"/>
          </w:rPr>
          <w:fldChar w:fldCharType="end"/>
        </w:r>
      </w:hyperlink>
    </w:p>
    <w:p w14:paraId="72D4CAD1"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6" w:history="1">
        <w:r w:rsidR="00AF3F96" w:rsidRPr="00AF3F96">
          <w:rPr>
            <w:rStyle w:val="a4"/>
            <w:noProof/>
            <w:sz w:val="28"/>
            <w:szCs w:val="28"/>
            <w:lang w:val="uk-UA"/>
          </w:rPr>
          <w:t>4.4 Контрольні запитання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86</w:t>
        </w:r>
        <w:r w:rsidR="00AF3F96" w:rsidRPr="00AF3F96">
          <w:rPr>
            <w:noProof/>
            <w:webHidden/>
            <w:sz w:val="28"/>
            <w:szCs w:val="28"/>
          </w:rPr>
          <w:fldChar w:fldCharType="end"/>
        </w:r>
      </w:hyperlink>
    </w:p>
    <w:p w14:paraId="6875A24B"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47" w:history="1">
        <w:r w:rsidR="00AF3F96" w:rsidRPr="00AF3F96">
          <w:rPr>
            <w:rStyle w:val="a4"/>
            <w:sz w:val="28"/>
            <w:szCs w:val="28"/>
          </w:rPr>
          <w:t>Комп’ютерний практикум №5. Моделювання температурних полів і напружень на лопатці газової турбіни</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_Toc105077547 \h </w:instrText>
        </w:r>
        <w:r w:rsidR="00AF3F96" w:rsidRPr="00AF3F96">
          <w:rPr>
            <w:webHidden/>
            <w:sz w:val="28"/>
            <w:szCs w:val="28"/>
          </w:rPr>
        </w:r>
        <w:r w:rsidR="00AF3F96" w:rsidRPr="00AF3F96">
          <w:rPr>
            <w:webHidden/>
            <w:sz w:val="28"/>
            <w:szCs w:val="28"/>
          </w:rPr>
          <w:fldChar w:fldCharType="separate"/>
        </w:r>
        <w:r w:rsidR="00AF3F96">
          <w:rPr>
            <w:webHidden/>
            <w:sz w:val="28"/>
            <w:szCs w:val="28"/>
          </w:rPr>
          <w:t>87</w:t>
        </w:r>
        <w:r w:rsidR="00AF3F96" w:rsidRPr="00AF3F96">
          <w:rPr>
            <w:webHidden/>
            <w:sz w:val="28"/>
            <w:szCs w:val="28"/>
          </w:rPr>
          <w:fldChar w:fldCharType="end"/>
        </w:r>
      </w:hyperlink>
    </w:p>
    <w:p w14:paraId="03E00685"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8" w:history="1">
        <w:r w:rsidR="00AF3F96" w:rsidRPr="00AF3F96">
          <w:rPr>
            <w:rStyle w:val="a4"/>
            <w:noProof/>
            <w:sz w:val="28"/>
            <w:szCs w:val="28"/>
            <w:lang w:val="uk-UA"/>
          </w:rPr>
          <w:t>5.1 Мета та основні завдання моделювання температурних полів і напружень на лопатці газової турбіни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87</w:t>
        </w:r>
        <w:r w:rsidR="00AF3F96" w:rsidRPr="00AF3F96">
          <w:rPr>
            <w:noProof/>
            <w:webHidden/>
            <w:sz w:val="28"/>
            <w:szCs w:val="28"/>
          </w:rPr>
          <w:fldChar w:fldCharType="end"/>
        </w:r>
      </w:hyperlink>
    </w:p>
    <w:p w14:paraId="4466C5AD"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49" w:history="1">
        <w:r w:rsidR="00AF3F96" w:rsidRPr="00AF3F96">
          <w:rPr>
            <w:rStyle w:val="a4"/>
            <w:noProof/>
            <w:sz w:val="28"/>
            <w:szCs w:val="28"/>
            <w:lang w:val="uk-UA"/>
          </w:rPr>
          <w:t xml:space="preserve">5.2 Рекомендації застосування комплексу програм </w:t>
        </w:r>
        <w:r w:rsidR="00AF3F96" w:rsidRPr="00AF3F96">
          <w:rPr>
            <w:rStyle w:val="a4"/>
            <w:noProof/>
            <w:sz w:val="28"/>
            <w:szCs w:val="28"/>
            <w:lang w:val="en-US"/>
          </w:rPr>
          <w:t>Fluent</w:t>
        </w:r>
        <w:r w:rsidR="00AF3F96" w:rsidRPr="00AF3F96">
          <w:rPr>
            <w:rStyle w:val="a4"/>
            <w:noProof/>
            <w:sz w:val="28"/>
            <w:szCs w:val="28"/>
          </w:rPr>
          <w:t xml:space="preserve"> </w:t>
        </w:r>
        <w:r w:rsidR="00AF3F96" w:rsidRPr="00AF3F96">
          <w:rPr>
            <w:rStyle w:val="a4"/>
            <w:noProof/>
            <w:sz w:val="28"/>
            <w:szCs w:val="28"/>
            <w:lang w:val="uk-UA"/>
          </w:rPr>
          <w:t>для моделювання з використанням множинної обертальної системи відліку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_Toc105077549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89</w:t>
        </w:r>
        <w:r w:rsidR="00AF3F96" w:rsidRPr="00AF3F96">
          <w:rPr>
            <w:noProof/>
            <w:webHidden/>
            <w:sz w:val="28"/>
            <w:szCs w:val="28"/>
          </w:rPr>
          <w:fldChar w:fldCharType="end"/>
        </w:r>
      </w:hyperlink>
    </w:p>
    <w:p w14:paraId="35BA61E1"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0" w:history="1">
        <w:r w:rsidR="00AF3F96" w:rsidRPr="00AF3F96">
          <w:rPr>
            <w:rStyle w:val="a4"/>
            <w:noProof/>
            <w:sz w:val="28"/>
            <w:szCs w:val="28"/>
            <w:lang w:val="uk-UA"/>
          </w:rPr>
          <w:t>5.2.1 Рекомендації щодо моделювання геометрії моделі і розрахункової сітки.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_Toc105077550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89</w:t>
        </w:r>
        <w:r w:rsidR="00AF3F96" w:rsidRPr="00AF3F96">
          <w:rPr>
            <w:noProof/>
            <w:webHidden/>
            <w:sz w:val="28"/>
            <w:szCs w:val="28"/>
          </w:rPr>
          <w:fldChar w:fldCharType="end"/>
        </w:r>
      </w:hyperlink>
    </w:p>
    <w:p w14:paraId="4A49BB05"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1" w:history="1">
        <w:r w:rsidR="00AF3F96" w:rsidRPr="00AF3F96">
          <w:rPr>
            <w:rStyle w:val="a4"/>
            <w:noProof/>
            <w:sz w:val="28"/>
            <w:szCs w:val="28"/>
            <w:lang w:val="uk-UA"/>
          </w:rPr>
          <w:t>5.2.2 Рекомендації щодо використання множинної обертальної системи відліку в середовищі ANSYS-Fluent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91</w:t>
        </w:r>
        <w:r w:rsidR="00AF3F96" w:rsidRPr="00AF3F96">
          <w:rPr>
            <w:noProof/>
            <w:webHidden/>
            <w:sz w:val="28"/>
            <w:szCs w:val="28"/>
          </w:rPr>
          <w:fldChar w:fldCharType="end"/>
        </w:r>
      </w:hyperlink>
    </w:p>
    <w:p w14:paraId="09989732"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2" w:history="1">
        <w:r w:rsidR="00AF3F96" w:rsidRPr="00AF3F96">
          <w:rPr>
            <w:rStyle w:val="a4"/>
            <w:noProof/>
            <w:sz w:val="28"/>
            <w:szCs w:val="28"/>
            <w:lang w:val="uk-UA"/>
          </w:rPr>
          <w:t xml:space="preserve">5.3 Приклад використання комплексу програм </w:t>
        </w:r>
        <w:r w:rsidR="00AF3F96" w:rsidRPr="00AF3F96">
          <w:rPr>
            <w:rStyle w:val="a4"/>
            <w:noProof/>
            <w:sz w:val="28"/>
            <w:szCs w:val="28"/>
            <w:lang w:val="en-US"/>
          </w:rPr>
          <w:t>Fluent</w:t>
        </w:r>
        <w:r w:rsidR="00AF3F96" w:rsidRPr="00AF3F96">
          <w:rPr>
            <w:rStyle w:val="a4"/>
            <w:noProof/>
            <w:sz w:val="28"/>
            <w:szCs w:val="28"/>
          </w:rPr>
          <w:t xml:space="preserve"> </w:t>
        </w:r>
        <w:r w:rsidR="00AF3F96" w:rsidRPr="00AF3F96">
          <w:rPr>
            <w:rStyle w:val="a4"/>
            <w:noProof/>
            <w:sz w:val="28"/>
            <w:szCs w:val="28"/>
            <w:lang w:val="uk-UA"/>
          </w:rPr>
          <w:t>для моделювання температурних полів і напружень на лопатці газової турбіни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97</w:t>
        </w:r>
        <w:r w:rsidR="00AF3F96" w:rsidRPr="00AF3F96">
          <w:rPr>
            <w:noProof/>
            <w:webHidden/>
            <w:sz w:val="28"/>
            <w:szCs w:val="28"/>
          </w:rPr>
          <w:fldChar w:fldCharType="end"/>
        </w:r>
      </w:hyperlink>
    </w:p>
    <w:p w14:paraId="3DED0D9D"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3" w:history="1">
        <w:r w:rsidR="00AF3F96" w:rsidRPr="00AF3F96">
          <w:rPr>
            <w:rStyle w:val="a4"/>
            <w:noProof/>
            <w:sz w:val="28"/>
            <w:szCs w:val="28"/>
            <w:lang w:val="uk-UA"/>
          </w:rPr>
          <w:t>5.4 Аналіз отриманих результатів та порядок оформлення звіту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104</w:t>
        </w:r>
        <w:r w:rsidR="00AF3F96" w:rsidRPr="00AF3F96">
          <w:rPr>
            <w:noProof/>
            <w:webHidden/>
            <w:sz w:val="28"/>
            <w:szCs w:val="28"/>
          </w:rPr>
          <w:fldChar w:fldCharType="end"/>
        </w:r>
      </w:hyperlink>
    </w:p>
    <w:p w14:paraId="4A301F92"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4" w:history="1">
        <w:r w:rsidR="00AF3F96" w:rsidRPr="00AF3F96">
          <w:rPr>
            <w:rStyle w:val="a4"/>
            <w:noProof/>
            <w:sz w:val="28"/>
            <w:szCs w:val="28"/>
            <w:lang w:val="uk-UA"/>
          </w:rPr>
          <w:t>5.5 Контрольні запитання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104</w:t>
        </w:r>
        <w:r w:rsidR="00AF3F96" w:rsidRPr="00AF3F96">
          <w:rPr>
            <w:noProof/>
            <w:webHidden/>
            <w:sz w:val="28"/>
            <w:szCs w:val="28"/>
          </w:rPr>
          <w:fldChar w:fldCharType="end"/>
        </w:r>
      </w:hyperlink>
    </w:p>
    <w:p w14:paraId="3337EE38"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55" w:history="1">
        <w:r w:rsidR="00AF3F96" w:rsidRPr="00AF3F96">
          <w:rPr>
            <w:rStyle w:val="a4"/>
            <w:sz w:val="28"/>
            <w:szCs w:val="28"/>
          </w:rPr>
          <w:t>Комп’ютерний практикум №6. Моделювання течії в одноступеневих осьових турбомашинах</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_Toc105077555 \h </w:instrText>
        </w:r>
        <w:r w:rsidR="00AF3F96" w:rsidRPr="00AF3F96">
          <w:rPr>
            <w:webHidden/>
            <w:sz w:val="28"/>
            <w:szCs w:val="28"/>
          </w:rPr>
        </w:r>
        <w:r w:rsidR="00AF3F96" w:rsidRPr="00AF3F96">
          <w:rPr>
            <w:webHidden/>
            <w:sz w:val="28"/>
            <w:szCs w:val="28"/>
          </w:rPr>
          <w:fldChar w:fldCharType="separate"/>
        </w:r>
        <w:r w:rsidR="00AF3F96">
          <w:rPr>
            <w:webHidden/>
            <w:sz w:val="28"/>
            <w:szCs w:val="28"/>
          </w:rPr>
          <w:t>106</w:t>
        </w:r>
        <w:r w:rsidR="00AF3F96" w:rsidRPr="00AF3F96">
          <w:rPr>
            <w:webHidden/>
            <w:sz w:val="28"/>
            <w:szCs w:val="28"/>
          </w:rPr>
          <w:fldChar w:fldCharType="end"/>
        </w:r>
      </w:hyperlink>
    </w:p>
    <w:p w14:paraId="03BAAD71"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6" w:history="1">
        <w:r w:rsidR="00AF3F96" w:rsidRPr="00AF3F96">
          <w:rPr>
            <w:rStyle w:val="a4"/>
            <w:noProof/>
            <w:sz w:val="28"/>
            <w:szCs w:val="28"/>
            <w:lang w:val="uk-UA"/>
          </w:rPr>
          <w:t>6.1 Мета та основні завдання моделі об’єднання поверхонь (</w:t>
        </w:r>
        <w:r w:rsidR="00AF3F96" w:rsidRPr="00AF3F96">
          <w:rPr>
            <w:rStyle w:val="a4"/>
            <w:noProof/>
            <w:sz w:val="28"/>
            <w:szCs w:val="28"/>
            <w:lang w:val="en-US"/>
          </w:rPr>
          <w:t>Mixing</w:t>
        </w:r>
        <w:r w:rsidR="00AF3F96" w:rsidRPr="00AF3F96">
          <w:rPr>
            <w:rStyle w:val="a4"/>
            <w:noProof/>
            <w:sz w:val="28"/>
            <w:szCs w:val="28"/>
            <w:lang w:val="uk-UA"/>
          </w:rPr>
          <w:t xml:space="preserve"> </w:t>
        </w:r>
        <w:r w:rsidR="00AF3F96" w:rsidRPr="00AF3F96">
          <w:rPr>
            <w:rStyle w:val="a4"/>
            <w:noProof/>
            <w:sz w:val="28"/>
            <w:szCs w:val="28"/>
            <w:lang w:val="en-US"/>
          </w:rPr>
          <w:t>Plane</w:t>
        </w:r>
        <w:r w:rsidR="00AF3F96" w:rsidRPr="00AF3F96">
          <w:rPr>
            <w:rStyle w:val="a4"/>
            <w:noProof/>
            <w:sz w:val="28"/>
            <w:szCs w:val="28"/>
            <w:lang w:val="uk-UA"/>
          </w:rPr>
          <w:t xml:space="preserve"> </w:t>
        </w:r>
        <w:r w:rsidR="00AF3F96" w:rsidRPr="00AF3F96">
          <w:rPr>
            <w:rStyle w:val="a4"/>
            <w:noProof/>
            <w:sz w:val="28"/>
            <w:szCs w:val="28"/>
            <w:lang w:val="en-US"/>
          </w:rPr>
          <w:t>Model</w:t>
        </w:r>
        <w:r w:rsidR="00AF3F96" w:rsidRPr="00AF3F96">
          <w:rPr>
            <w:rStyle w:val="a4"/>
            <w:noProof/>
            <w:sz w:val="28"/>
            <w:szCs w:val="28"/>
            <w:lang w:val="uk-UA"/>
          </w:rPr>
          <w: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106</w:t>
        </w:r>
        <w:r w:rsidR="00AF3F96" w:rsidRPr="00AF3F96">
          <w:rPr>
            <w:noProof/>
            <w:webHidden/>
            <w:sz w:val="28"/>
            <w:szCs w:val="28"/>
          </w:rPr>
          <w:fldChar w:fldCharType="end"/>
        </w:r>
      </w:hyperlink>
    </w:p>
    <w:p w14:paraId="2B9C8C63"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7" w:history="1">
        <w:r w:rsidR="00AF3F96" w:rsidRPr="00AF3F96">
          <w:rPr>
            <w:rStyle w:val="a4"/>
            <w:noProof/>
            <w:sz w:val="28"/>
            <w:szCs w:val="28"/>
          </w:rPr>
          <w:t>6</w:t>
        </w:r>
        <w:r w:rsidR="00AF3F96" w:rsidRPr="00AF3F96">
          <w:rPr>
            <w:rStyle w:val="a4"/>
            <w:noProof/>
            <w:sz w:val="28"/>
            <w:szCs w:val="28"/>
            <w:lang w:val="uk-UA"/>
          </w:rPr>
          <w:t xml:space="preserve">.2 Рекомендації застосування комплексу програм </w:t>
        </w:r>
        <w:r w:rsidR="00AF3F96" w:rsidRPr="00AF3F96">
          <w:rPr>
            <w:rStyle w:val="a4"/>
            <w:noProof/>
            <w:sz w:val="28"/>
            <w:szCs w:val="28"/>
            <w:lang w:val="en-US"/>
          </w:rPr>
          <w:t>Fluent</w:t>
        </w:r>
        <w:r w:rsidR="00AF3F96" w:rsidRPr="00AF3F96">
          <w:rPr>
            <w:rStyle w:val="a4"/>
            <w:noProof/>
            <w:sz w:val="28"/>
            <w:szCs w:val="28"/>
          </w:rPr>
          <w:t xml:space="preserve"> </w:t>
        </w:r>
        <w:r w:rsidR="00AF3F96" w:rsidRPr="00AF3F96">
          <w:rPr>
            <w:rStyle w:val="a4"/>
            <w:noProof/>
            <w:sz w:val="28"/>
            <w:szCs w:val="28"/>
            <w:lang w:val="uk-UA"/>
          </w:rPr>
          <w:t>для моделювання течії в осьовому вентиляторі з використанням Mixing Plane Model</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108</w:t>
        </w:r>
        <w:r w:rsidR="00AF3F96" w:rsidRPr="00AF3F96">
          <w:rPr>
            <w:noProof/>
            <w:webHidden/>
            <w:sz w:val="28"/>
            <w:szCs w:val="28"/>
          </w:rPr>
          <w:fldChar w:fldCharType="end"/>
        </w:r>
      </w:hyperlink>
    </w:p>
    <w:p w14:paraId="2FC27E9E"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8" w:history="1">
        <w:r w:rsidR="00AF3F96" w:rsidRPr="00AF3F96">
          <w:rPr>
            <w:rStyle w:val="a4"/>
            <w:noProof/>
            <w:sz w:val="28"/>
            <w:szCs w:val="28"/>
            <w:lang w:val="uk-UA"/>
          </w:rPr>
          <w:t>6.2.1 Рекомендації щодо створення геометрії осьового вентилятора.</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108</w:t>
        </w:r>
        <w:r w:rsidR="00AF3F96" w:rsidRPr="00AF3F96">
          <w:rPr>
            <w:noProof/>
            <w:webHidden/>
            <w:sz w:val="28"/>
            <w:szCs w:val="28"/>
          </w:rPr>
          <w:fldChar w:fldCharType="end"/>
        </w:r>
      </w:hyperlink>
    </w:p>
    <w:p w14:paraId="53804645"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59" w:history="1">
        <w:r w:rsidR="00AF3F96" w:rsidRPr="00AF3F96">
          <w:rPr>
            <w:rStyle w:val="a4"/>
            <w:noProof/>
            <w:sz w:val="28"/>
            <w:szCs w:val="28"/>
            <w:lang w:val="uk-UA"/>
          </w:rPr>
          <w:t>6.2.</w:t>
        </w:r>
        <w:r w:rsidR="00AF3F96" w:rsidRPr="00AF3F96">
          <w:rPr>
            <w:rStyle w:val="a4"/>
            <w:noProof/>
            <w:sz w:val="28"/>
            <w:szCs w:val="28"/>
          </w:rPr>
          <w:t>2</w:t>
        </w:r>
        <w:r w:rsidR="00AF3F96" w:rsidRPr="00AF3F96">
          <w:rPr>
            <w:rStyle w:val="a4"/>
            <w:noProof/>
            <w:sz w:val="28"/>
            <w:szCs w:val="28"/>
            <w:lang w:val="uk-UA"/>
          </w:rPr>
          <w:t xml:space="preserve"> Рекомендації щодо створення скінчено-елементної сітки моделі осьового вентилятора.</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_Toc105077559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113</w:t>
        </w:r>
        <w:r w:rsidR="00AF3F96" w:rsidRPr="00AF3F96">
          <w:rPr>
            <w:noProof/>
            <w:webHidden/>
            <w:sz w:val="28"/>
            <w:szCs w:val="28"/>
          </w:rPr>
          <w:fldChar w:fldCharType="end"/>
        </w:r>
      </w:hyperlink>
    </w:p>
    <w:p w14:paraId="7B149ADB"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0" w:history="1">
        <w:r w:rsidR="00AF3F96" w:rsidRPr="00AF3F96">
          <w:rPr>
            <w:rStyle w:val="a4"/>
            <w:noProof/>
            <w:sz w:val="28"/>
            <w:szCs w:val="28"/>
            <w:lang w:val="uk-UA"/>
          </w:rPr>
          <w:t>6.2.3 Налаштування Fluent для моделювання течії в осьовому вентиляторі з використанням Mixing Plane Model.</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_Toc105077560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115</w:t>
        </w:r>
        <w:r w:rsidR="00AF3F96" w:rsidRPr="00AF3F96">
          <w:rPr>
            <w:noProof/>
            <w:webHidden/>
            <w:sz w:val="28"/>
            <w:szCs w:val="28"/>
          </w:rPr>
          <w:fldChar w:fldCharType="end"/>
        </w:r>
      </w:hyperlink>
    </w:p>
    <w:p w14:paraId="6085C2EF"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1" w:history="1">
        <w:r w:rsidR="00AF3F96" w:rsidRPr="00AF3F96">
          <w:rPr>
            <w:rStyle w:val="a4"/>
            <w:noProof/>
            <w:sz w:val="28"/>
            <w:szCs w:val="28"/>
            <w:lang w:val="uk-UA"/>
          </w:rPr>
          <w:t>6.3 Аналіз отриманих результатів та порядок оформлення звіту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126</w:t>
        </w:r>
        <w:r w:rsidR="00AF3F96" w:rsidRPr="00AF3F96">
          <w:rPr>
            <w:noProof/>
            <w:webHidden/>
            <w:sz w:val="28"/>
            <w:szCs w:val="28"/>
          </w:rPr>
          <w:fldChar w:fldCharType="end"/>
        </w:r>
      </w:hyperlink>
    </w:p>
    <w:p w14:paraId="069442F0"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2" w:history="1">
        <w:r w:rsidR="00AF3F96" w:rsidRPr="00AF3F96">
          <w:rPr>
            <w:rStyle w:val="a4"/>
            <w:noProof/>
            <w:sz w:val="28"/>
            <w:szCs w:val="28"/>
            <w:lang w:val="uk-UA"/>
          </w:rPr>
          <w:t>6.4 Контрольні запитання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127</w:t>
        </w:r>
        <w:r w:rsidR="00AF3F96" w:rsidRPr="00AF3F96">
          <w:rPr>
            <w:noProof/>
            <w:webHidden/>
            <w:sz w:val="28"/>
            <w:szCs w:val="28"/>
          </w:rPr>
          <w:fldChar w:fldCharType="end"/>
        </w:r>
      </w:hyperlink>
    </w:p>
    <w:p w14:paraId="00D8AB30"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63" w:history="1">
        <w:r w:rsidR="00AF3F96" w:rsidRPr="00AF3F96">
          <w:rPr>
            <w:rStyle w:val="a4"/>
            <w:sz w:val="28"/>
            <w:szCs w:val="28"/>
          </w:rPr>
          <w:t>Комп’ютерний практикум №7. Моделювання тривимірної нестаціонарної течії через лопатки ротора і статора осьової турбомашини</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_Toc105077563 \h </w:instrText>
        </w:r>
        <w:r w:rsidR="00AF3F96" w:rsidRPr="00AF3F96">
          <w:rPr>
            <w:webHidden/>
            <w:sz w:val="28"/>
            <w:szCs w:val="28"/>
          </w:rPr>
        </w:r>
        <w:r w:rsidR="00AF3F96" w:rsidRPr="00AF3F96">
          <w:rPr>
            <w:webHidden/>
            <w:sz w:val="28"/>
            <w:szCs w:val="28"/>
          </w:rPr>
          <w:fldChar w:fldCharType="separate"/>
        </w:r>
        <w:r w:rsidR="00AF3F96">
          <w:rPr>
            <w:webHidden/>
            <w:sz w:val="28"/>
            <w:szCs w:val="28"/>
          </w:rPr>
          <w:t>128</w:t>
        </w:r>
        <w:r w:rsidR="00AF3F96" w:rsidRPr="00AF3F96">
          <w:rPr>
            <w:webHidden/>
            <w:sz w:val="28"/>
            <w:szCs w:val="28"/>
          </w:rPr>
          <w:fldChar w:fldCharType="end"/>
        </w:r>
      </w:hyperlink>
    </w:p>
    <w:p w14:paraId="132BF42E"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4" w:history="1">
        <w:r w:rsidR="00AF3F96" w:rsidRPr="00AF3F96">
          <w:rPr>
            <w:rStyle w:val="a4"/>
            <w:noProof/>
            <w:sz w:val="28"/>
            <w:szCs w:val="28"/>
            <w:lang w:val="uk-UA"/>
          </w:rPr>
          <w:t>7.1 Мета та основні завдання моделювання тривимірної нестаціонарної течії через лопатки ротора і статора</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128</w:t>
        </w:r>
        <w:r w:rsidR="00AF3F96" w:rsidRPr="00AF3F96">
          <w:rPr>
            <w:noProof/>
            <w:webHidden/>
            <w:sz w:val="28"/>
            <w:szCs w:val="28"/>
          </w:rPr>
          <w:fldChar w:fldCharType="end"/>
        </w:r>
      </w:hyperlink>
    </w:p>
    <w:p w14:paraId="184354D8"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5" w:history="1">
        <w:r w:rsidR="00AF3F96" w:rsidRPr="00AF3F96">
          <w:rPr>
            <w:rStyle w:val="a4"/>
            <w:noProof/>
            <w:sz w:val="28"/>
            <w:szCs w:val="28"/>
          </w:rPr>
          <w:t>7</w:t>
        </w:r>
        <w:r w:rsidR="00AF3F96" w:rsidRPr="00AF3F96">
          <w:rPr>
            <w:rStyle w:val="a4"/>
            <w:noProof/>
            <w:sz w:val="28"/>
            <w:szCs w:val="28"/>
            <w:lang w:val="uk-UA"/>
          </w:rPr>
          <w:t xml:space="preserve">.2 Рекомендації застосування ковзних сіток </w:t>
        </w:r>
        <w:r w:rsidR="00AF3F96" w:rsidRPr="00AF3F96">
          <w:rPr>
            <w:rStyle w:val="a4"/>
            <w:noProof/>
            <w:sz w:val="28"/>
            <w:szCs w:val="28"/>
          </w:rPr>
          <w:t xml:space="preserve">в </w:t>
        </w:r>
        <w:r w:rsidR="00AF3F96" w:rsidRPr="00AF3F96">
          <w:rPr>
            <w:rStyle w:val="a4"/>
            <w:noProof/>
            <w:sz w:val="28"/>
            <w:szCs w:val="28"/>
            <w:lang w:val="uk-UA"/>
          </w:rPr>
          <w:t>середовищі</w:t>
        </w:r>
        <w:r w:rsidR="00AF3F96" w:rsidRPr="00AF3F96">
          <w:rPr>
            <w:rStyle w:val="a4"/>
            <w:noProof/>
            <w:sz w:val="28"/>
            <w:szCs w:val="28"/>
          </w:rPr>
          <w:t xml:space="preserve"> </w:t>
        </w:r>
        <w:r w:rsidR="00AF3F96" w:rsidRPr="00AF3F96">
          <w:rPr>
            <w:rStyle w:val="a4"/>
            <w:noProof/>
            <w:sz w:val="28"/>
            <w:szCs w:val="28"/>
            <w:lang w:val="en-US"/>
          </w:rPr>
          <w:t>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130</w:t>
        </w:r>
        <w:r w:rsidR="00AF3F96" w:rsidRPr="00AF3F96">
          <w:rPr>
            <w:noProof/>
            <w:webHidden/>
            <w:sz w:val="28"/>
            <w:szCs w:val="28"/>
          </w:rPr>
          <w:fldChar w:fldCharType="end"/>
        </w:r>
      </w:hyperlink>
    </w:p>
    <w:p w14:paraId="6A1A900F"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6" w:history="1">
        <w:r w:rsidR="00AF3F96" w:rsidRPr="00AF3F96">
          <w:rPr>
            <w:rStyle w:val="a4"/>
            <w:noProof/>
            <w:sz w:val="28"/>
            <w:szCs w:val="28"/>
            <w:lang w:val="uk-UA"/>
          </w:rPr>
          <w:t xml:space="preserve">7.2.1 Рекомендації щодо моделювання геометрії моделі засобами </w:t>
        </w:r>
        <w:r w:rsidR="00AF3F96" w:rsidRPr="00AF3F96">
          <w:rPr>
            <w:rStyle w:val="a4"/>
            <w:noProof/>
            <w:sz w:val="28"/>
            <w:szCs w:val="28"/>
            <w:lang w:val="en-US"/>
          </w:rPr>
          <w:t>BladeGen</w:t>
        </w:r>
        <w:r w:rsidR="00AF3F96" w:rsidRPr="00AF3F96">
          <w:rPr>
            <w:rStyle w:val="a4"/>
            <w:noProof/>
            <w:sz w:val="28"/>
            <w:szCs w:val="28"/>
            <w:lang w:val="uk-UA"/>
          </w:rPr>
          <w:t xml:space="preserve"> комплексу програм </w:t>
        </w:r>
        <w:r w:rsidR="00AF3F96" w:rsidRPr="00AF3F96">
          <w:rPr>
            <w:rStyle w:val="a4"/>
            <w:noProof/>
            <w:sz w:val="28"/>
            <w:szCs w:val="28"/>
            <w:lang w:val="en-US"/>
          </w:rPr>
          <w:t>ANSYS</w:t>
        </w:r>
        <w:r w:rsidR="00AF3F96" w:rsidRPr="00AF3F96">
          <w:rPr>
            <w:rStyle w:val="a4"/>
            <w:noProof/>
            <w:sz w:val="28"/>
            <w:szCs w:val="28"/>
            <w:lang w:val="uk-UA"/>
          </w:rPr>
          <w: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130</w:t>
        </w:r>
        <w:r w:rsidR="00AF3F96" w:rsidRPr="00AF3F96">
          <w:rPr>
            <w:noProof/>
            <w:webHidden/>
            <w:sz w:val="28"/>
            <w:szCs w:val="28"/>
          </w:rPr>
          <w:fldChar w:fldCharType="end"/>
        </w:r>
      </w:hyperlink>
    </w:p>
    <w:p w14:paraId="181590BE"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7" w:history="1">
        <w:r w:rsidR="00AF3F96" w:rsidRPr="00AF3F96">
          <w:rPr>
            <w:rStyle w:val="a4"/>
            <w:noProof/>
            <w:sz w:val="28"/>
            <w:szCs w:val="28"/>
            <w:lang w:val="uk-UA"/>
          </w:rPr>
          <w:t xml:space="preserve">7.2.2 Рекомендації щодо моделювання скінчено-елементної сітки для подальших розрахунків засобами </w:t>
        </w:r>
        <w:r w:rsidR="00AF3F96" w:rsidRPr="00AF3F96">
          <w:rPr>
            <w:rStyle w:val="a4"/>
            <w:noProof/>
            <w:sz w:val="28"/>
            <w:szCs w:val="28"/>
            <w:lang w:val="en-US"/>
          </w:rPr>
          <w:t>Fluent</w:t>
        </w:r>
        <w:r w:rsidR="00AF3F96" w:rsidRPr="00AF3F96">
          <w:rPr>
            <w:rStyle w:val="a4"/>
            <w:noProof/>
            <w:sz w:val="28"/>
            <w:szCs w:val="28"/>
            <w:lang w:val="uk-UA"/>
          </w:rPr>
          <w: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133</w:t>
        </w:r>
        <w:r w:rsidR="00AF3F96" w:rsidRPr="00AF3F96">
          <w:rPr>
            <w:noProof/>
            <w:webHidden/>
            <w:sz w:val="28"/>
            <w:szCs w:val="28"/>
          </w:rPr>
          <w:fldChar w:fldCharType="end"/>
        </w:r>
      </w:hyperlink>
    </w:p>
    <w:p w14:paraId="0E5E796E"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8" w:history="1">
        <w:r w:rsidR="00AF3F96" w:rsidRPr="00AF3F96">
          <w:rPr>
            <w:rStyle w:val="a4"/>
            <w:noProof/>
            <w:sz w:val="28"/>
            <w:szCs w:val="28"/>
            <w:lang w:val="uk-UA"/>
          </w:rPr>
          <w:t xml:space="preserve">7.2.3 Рекомендації щодо налаштування </w:t>
        </w:r>
        <w:r w:rsidR="00AF3F96" w:rsidRPr="00AF3F96">
          <w:rPr>
            <w:rStyle w:val="a4"/>
            <w:noProof/>
            <w:sz w:val="28"/>
            <w:szCs w:val="28"/>
            <w:lang w:val="en-US"/>
          </w:rPr>
          <w:t>Fluent</w:t>
        </w:r>
        <w:r w:rsidR="00AF3F96" w:rsidRPr="00AF3F96">
          <w:rPr>
            <w:rStyle w:val="a4"/>
            <w:noProof/>
            <w:sz w:val="28"/>
            <w:szCs w:val="28"/>
          </w:rPr>
          <w:t xml:space="preserve"> для </w:t>
        </w:r>
        <w:r w:rsidR="00AF3F96" w:rsidRPr="00AF3F96">
          <w:rPr>
            <w:rStyle w:val="a4"/>
            <w:noProof/>
            <w:sz w:val="28"/>
            <w:szCs w:val="28"/>
            <w:lang w:val="uk-UA"/>
          </w:rPr>
          <w:t>стаціонарного рішення з нерухомим ротором.</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136</w:t>
        </w:r>
        <w:r w:rsidR="00AF3F96" w:rsidRPr="00AF3F96">
          <w:rPr>
            <w:noProof/>
            <w:webHidden/>
            <w:sz w:val="28"/>
            <w:szCs w:val="28"/>
          </w:rPr>
          <w:fldChar w:fldCharType="end"/>
        </w:r>
      </w:hyperlink>
    </w:p>
    <w:p w14:paraId="59653179"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69" w:history="1">
        <w:r w:rsidR="00AF3F96" w:rsidRPr="00AF3F96">
          <w:rPr>
            <w:rStyle w:val="a4"/>
            <w:noProof/>
            <w:sz w:val="28"/>
            <w:szCs w:val="28"/>
            <w:lang w:val="uk-UA"/>
          </w:rPr>
          <w:t xml:space="preserve">7.2.4 Рекомендації щодо налаштування </w:t>
        </w:r>
        <w:r w:rsidR="00AF3F96" w:rsidRPr="00AF3F96">
          <w:rPr>
            <w:rStyle w:val="a4"/>
            <w:noProof/>
            <w:sz w:val="28"/>
            <w:szCs w:val="28"/>
            <w:lang w:val="en-US"/>
          </w:rPr>
          <w:t>Fluent</w:t>
        </w:r>
        <w:r w:rsidR="00AF3F96" w:rsidRPr="00AF3F96">
          <w:rPr>
            <w:rStyle w:val="a4"/>
            <w:noProof/>
            <w:sz w:val="28"/>
            <w:szCs w:val="28"/>
          </w:rPr>
          <w:t xml:space="preserve"> для не</w:t>
        </w:r>
        <w:r w:rsidR="00AF3F96" w:rsidRPr="00AF3F96">
          <w:rPr>
            <w:rStyle w:val="a4"/>
            <w:noProof/>
            <w:sz w:val="28"/>
            <w:szCs w:val="28"/>
            <w:lang w:val="uk-UA"/>
          </w:rPr>
          <w:t>стаціонарного рішення з рухомим ротором.</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_Toc105077569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143</w:t>
        </w:r>
        <w:r w:rsidR="00AF3F96" w:rsidRPr="00AF3F96">
          <w:rPr>
            <w:noProof/>
            <w:webHidden/>
            <w:sz w:val="28"/>
            <w:szCs w:val="28"/>
          </w:rPr>
          <w:fldChar w:fldCharType="end"/>
        </w:r>
      </w:hyperlink>
    </w:p>
    <w:p w14:paraId="1A27D7DC"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0" w:history="1">
        <w:r w:rsidR="00AF3F96" w:rsidRPr="00AF3F96">
          <w:rPr>
            <w:rStyle w:val="a4"/>
            <w:noProof/>
            <w:sz w:val="28"/>
            <w:szCs w:val="28"/>
            <w:lang w:val="uk-UA"/>
          </w:rPr>
          <w:t>7.3 Аналіз отриманих результатів та порядок оформлення звіту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_Toc105077570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148</w:t>
        </w:r>
        <w:r w:rsidR="00AF3F96" w:rsidRPr="00AF3F96">
          <w:rPr>
            <w:noProof/>
            <w:webHidden/>
            <w:sz w:val="28"/>
            <w:szCs w:val="28"/>
          </w:rPr>
          <w:fldChar w:fldCharType="end"/>
        </w:r>
      </w:hyperlink>
    </w:p>
    <w:p w14:paraId="0590D1CA"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1" w:history="1">
        <w:r w:rsidR="00AF3F96" w:rsidRPr="00AF3F96">
          <w:rPr>
            <w:rStyle w:val="a4"/>
            <w:noProof/>
            <w:sz w:val="28"/>
            <w:szCs w:val="28"/>
            <w:lang w:val="uk-UA"/>
          </w:rPr>
          <w:t>7.4 Контрольні запитання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149</w:t>
        </w:r>
        <w:r w:rsidR="00AF3F96" w:rsidRPr="00AF3F96">
          <w:rPr>
            <w:noProof/>
            <w:webHidden/>
            <w:sz w:val="28"/>
            <w:szCs w:val="28"/>
          </w:rPr>
          <w:fldChar w:fldCharType="end"/>
        </w:r>
      </w:hyperlink>
    </w:p>
    <w:p w14:paraId="1FCCF512"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72" w:history="1">
        <w:r w:rsidR="00AF3F96" w:rsidRPr="00AF3F96">
          <w:rPr>
            <w:rStyle w:val="a4"/>
            <w:sz w:val="28"/>
            <w:szCs w:val="28"/>
          </w:rPr>
          <w:t>Комп’ютерний практикум №8. Використання динамічних сіток.</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_Toc105077572 \h </w:instrText>
        </w:r>
        <w:r w:rsidR="00AF3F96" w:rsidRPr="00AF3F96">
          <w:rPr>
            <w:webHidden/>
            <w:sz w:val="28"/>
            <w:szCs w:val="28"/>
          </w:rPr>
        </w:r>
        <w:r w:rsidR="00AF3F96" w:rsidRPr="00AF3F96">
          <w:rPr>
            <w:webHidden/>
            <w:sz w:val="28"/>
            <w:szCs w:val="28"/>
          </w:rPr>
          <w:fldChar w:fldCharType="separate"/>
        </w:r>
        <w:r w:rsidR="00AF3F96">
          <w:rPr>
            <w:webHidden/>
            <w:sz w:val="28"/>
            <w:szCs w:val="28"/>
          </w:rPr>
          <w:t>150</w:t>
        </w:r>
        <w:r w:rsidR="00AF3F96" w:rsidRPr="00AF3F96">
          <w:rPr>
            <w:webHidden/>
            <w:sz w:val="28"/>
            <w:szCs w:val="28"/>
          </w:rPr>
          <w:fldChar w:fldCharType="end"/>
        </w:r>
      </w:hyperlink>
    </w:p>
    <w:p w14:paraId="14E28058"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3" w:history="1">
        <w:r w:rsidR="00AF3F96" w:rsidRPr="00AF3F96">
          <w:rPr>
            <w:rStyle w:val="a4"/>
            <w:noProof/>
            <w:sz w:val="28"/>
            <w:szCs w:val="28"/>
          </w:rPr>
          <w:t>8</w:t>
        </w:r>
        <w:r w:rsidR="00AF3F96" w:rsidRPr="00AF3F96">
          <w:rPr>
            <w:rStyle w:val="a4"/>
            <w:noProof/>
            <w:sz w:val="28"/>
            <w:szCs w:val="28"/>
            <w:lang w:val="uk-UA"/>
          </w:rPr>
          <w:t>.1 Мета та завдання роботи використання динамічних сіток.</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150</w:t>
        </w:r>
        <w:r w:rsidR="00AF3F96" w:rsidRPr="00AF3F96">
          <w:rPr>
            <w:noProof/>
            <w:webHidden/>
            <w:sz w:val="28"/>
            <w:szCs w:val="28"/>
          </w:rPr>
          <w:fldChar w:fldCharType="end"/>
        </w:r>
      </w:hyperlink>
    </w:p>
    <w:p w14:paraId="50626A6A"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4" w:history="1">
        <w:r w:rsidR="00AF3F96" w:rsidRPr="00AF3F96">
          <w:rPr>
            <w:rStyle w:val="a4"/>
            <w:noProof/>
            <w:sz w:val="28"/>
            <w:szCs w:val="28"/>
            <w:lang w:val="uk-UA"/>
          </w:rPr>
          <w:t xml:space="preserve">8.2 Рекомендації щодо моделювання течії під час закриття штоку в двовимірному клапані засобами </w:t>
        </w:r>
        <w:r w:rsidR="00AF3F96" w:rsidRPr="00AF3F96">
          <w:rPr>
            <w:rStyle w:val="a4"/>
            <w:noProof/>
            <w:sz w:val="28"/>
            <w:szCs w:val="28"/>
            <w:lang w:val="en-US"/>
          </w:rPr>
          <w:t>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157</w:t>
        </w:r>
        <w:r w:rsidR="00AF3F96" w:rsidRPr="00AF3F96">
          <w:rPr>
            <w:noProof/>
            <w:webHidden/>
            <w:sz w:val="28"/>
            <w:szCs w:val="28"/>
          </w:rPr>
          <w:fldChar w:fldCharType="end"/>
        </w:r>
      </w:hyperlink>
    </w:p>
    <w:p w14:paraId="6A99320E"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5" w:history="1">
        <w:r w:rsidR="00AF3F96" w:rsidRPr="00AF3F96">
          <w:rPr>
            <w:rStyle w:val="a4"/>
            <w:noProof/>
            <w:sz w:val="28"/>
            <w:szCs w:val="28"/>
            <w:lang w:val="uk-UA"/>
          </w:rPr>
          <w:t>8.2.1 Рекомендації щодо моделювання розрахункової геометрії та створення розрахункової сітки.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157</w:t>
        </w:r>
        <w:r w:rsidR="00AF3F96" w:rsidRPr="00AF3F96">
          <w:rPr>
            <w:noProof/>
            <w:webHidden/>
            <w:sz w:val="28"/>
            <w:szCs w:val="28"/>
          </w:rPr>
          <w:fldChar w:fldCharType="end"/>
        </w:r>
      </w:hyperlink>
    </w:p>
    <w:p w14:paraId="12224337"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6" w:history="1">
        <w:r w:rsidR="00AF3F96" w:rsidRPr="00AF3F96">
          <w:rPr>
            <w:rStyle w:val="a4"/>
            <w:noProof/>
            <w:sz w:val="28"/>
            <w:szCs w:val="28"/>
            <w:lang w:val="uk-UA"/>
          </w:rPr>
          <w:t>8.2.2 Рекомендації щодо використання динамічних сіток в 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159</w:t>
        </w:r>
        <w:r w:rsidR="00AF3F96" w:rsidRPr="00AF3F96">
          <w:rPr>
            <w:noProof/>
            <w:webHidden/>
            <w:sz w:val="28"/>
            <w:szCs w:val="28"/>
          </w:rPr>
          <w:fldChar w:fldCharType="end"/>
        </w:r>
      </w:hyperlink>
    </w:p>
    <w:p w14:paraId="47795FAF"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7" w:history="1">
        <w:r w:rsidR="00AF3F96" w:rsidRPr="00AF3F96">
          <w:rPr>
            <w:rStyle w:val="a4"/>
            <w:noProof/>
            <w:sz w:val="28"/>
            <w:szCs w:val="28"/>
            <w:lang w:val="uk-UA"/>
          </w:rPr>
          <w:t>8.2.3 Рух сітки.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162</w:t>
        </w:r>
        <w:r w:rsidR="00AF3F96" w:rsidRPr="00AF3F96">
          <w:rPr>
            <w:noProof/>
            <w:webHidden/>
            <w:sz w:val="28"/>
            <w:szCs w:val="28"/>
          </w:rPr>
          <w:fldChar w:fldCharType="end"/>
        </w:r>
      </w:hyperlink>
    </w:p>
    <w:p w14:paraId="16589A16"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8" w:history="1">
        <w:r w:rsidR="00AF3F96" w:rsidRPr="00AF3F96">
          <w:rPr>
            <w:rStyle w:val="a4"/>
            <w:noProof/>
            <w:sz w:val="28"/>
            <w:szCs w:val="28"/>
            <w:lang w:val="uk-UA"/>
          </w:rPr>
          <w:t>8.3 Аналіз отриманих результатів та порядок оформлення звіту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169</w:t>
        </w:r>
        <w:r w:rsidR="00AF3F96" w:rsidRPr="00AF3F96">
          <w:rPr>
            <w:noProof/>
            <w:webHidden/>
            <w:sz w:val="28"/>
            <w:szCs w:val="28"/>
          </w:rPr>
          <w:fldChar w:fldCharType="end"/>
        </w:r>
      </w:hyperlink>
    </w:p>
    <w:p w14:paraId="601C0BD7"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79" w:history="1">
        <w:r w:rsidR="00AF3F96" w:rsidRPr="00AF3F96">
          <w:rPr>
            <w:rStyle w:val="a4"/>
            <w:noProof/>
            <w:sz w:val="28"/>
            <w:szCs w:val="28"/>
            <w:lang w:val="uk-UA"/>
          </w:rPr>
          <w:t>8.4 Контрольні запитання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_Toc105077579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171</w:t>
        </w:r>
        <w:r w:rsidR="00AF3F96" w:rsidRPr="00AF3F96">
          <w:rPr>
            <w:noProof/>
            <w:webHidden/>
            <w:sz w:val="28"/>
            <w:szCs w:val="28"/>
          </w:rPr>
          <w:fldChar w:fldCharType="end"/>
        </w:r>
      </w:hyperlink>
    </w:p>
    <w:p w14:paraId="2EFF2CBF"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80" w:history="1">
        <w:r w:rsidR="00AF3F96" w:rsidRPr="00AF3F96">
          <w:rPr>
            <w:rStyle w:val="a4"/>
            <w:sz w:val="28"/>
            <w:szCs w:val="28"/>
          </w:rPr>
          <w:t>Комп’ютерний практикум №9. Моделювання змішування та спалювання газів</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_Toc105077580 \h </w:instrText>
        </w:r>
        <w:r w:rsidR="00AF3F96" w:rsidRPr="00AF3F96">
          <w:rPr>
            <w:webHidden/>
            <w:sz w:val="28"/>
            <w:szCs w:val="28"/>
          </w:rPr>
        </w:r>
        <w:r w:rsidR="00AF3F96" w:rsidRPr="00AF3F96">
          <w:rPr>
            <w:webHidden/>
            <w:sz w:val="28"/>
            <w:szCs w:val="28"/>
          </w:rPr>
          <w:fldChar w:fldCharType="separate"/>
        </w:r>
        <w:r w:rsidR="00AF3F96">
          <w:rPr>
            <w:webHidden/>
            <w:sz w:val="28"/>
            <w:szCs w:val="28"/>
          </w:rPr>
          <w:t>172</w:t>
        </w:r>
        <w:r w:rsidR="00AF3F96" w:rsidRPr="00AF3F96">
          <w:rPr>
            <w:webHidden/>
            <w:sz w:val="28"/>
            <w:szCs w:val="28"/>
          </w:rPr>
          <w:fldChar w:fldCharType="end"/>
        </w:r>
      </w:hyperlink>
    </w:p>
    <w:p w14:paraId="0E64559C"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1" w:history="1">
        <w:r w:rsidR="00AF3F96" w:rsidRPr="00AF3F96">
          <w:rPr>
            <w:rStyle w:val="a4"/>
            <w:noProof/>
            <w:sz w:val="28"/>
            <w:szCs w:val="28"/>
            <w:lang w:val="uk-UA"/>
          </w:rPr>
          <w:t>9.1 Мета і основні завдання роботи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172</w:t>
        </w:r>
        <w:r w:rsidR="00AF3F96" w:rsidRPr="00AF3F96">
          <w:rPr>
            <w:noProof/>
            <w:webHidden/>
            <w:sz w:val="28"/>
            <w:szCs w:val="28"/>
          </w:rPr>
          <w:fldChar w:fldCharType="end"/>
        </w:r>
      </w:hyperlink>
    </w:p>
    <w:p w14:paraId="3A34FA51"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2" w:history="1">
        <w:r w:rsidR="00AF3F96" w:rsidRPr="00AF3F96">
          <w:rPr>
            <w:rStyle w:val="a4"/>
            <w:noProof/>
            <w:sz w:val="28"/>
            <w:szCs w:val="28"/>
            <w:lang w:val="uk-UA"/>
          </w:rPr>
          <w:t>9.2 Короткі теоретичні відомості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174</w:t>
        </w:r>
        <w:r w:rsidR="00AF3F96" w:rsidRPr="00AF3F96">
          <w:rPr>
            <w:noProof/>
            <w:webHidden/>
            <w:sz w:val="28"/>
            <w:szCs w:val="28"/>
          </w:rPr>
          <w:fldChar w:fldCharType="end"/>
        </w:r>
      </w:hyperlink>
    </w:p>
    <w:p w14:paraId="1D73DB8E"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3" w:history="1">
        <w:r w:rsidR="00AF3F96" w:rsidRPr="00AF3F96">
          <w:rPr>
            <w:rStyle w:val="a4"/>
            <w:noProof/>
            <w:sz w:val="28"/>
            <w:szCs w:val="28"/>
            <w:lang w:val="uk-UA"/>
          </w:rPr>
          <w:t>9.3 Приблизний порядок моделювання геометрії і створення скінчено-різницевої сітки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176</w:t>
        </w:r>
        <w:r w:rsidR="00AF3F96" w:rsidRPr="00AF3F96">
          <w:rPr>
            <w:noProof/>
            <w:webHidden/>
            <w:sz w:val="28"/>
            <w:szCs w:val="28"/>
          </w:rPr>
          <w:fldChar w:fldCharType="end"/>
        </w:r>
      </w:hyperlink>
    </w:p>
    <w:p w14:paraId="00BAA02B"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4" w:history="1">
        <w:r w:rsidR="00AF3F96" w:rsidRPr="00AF3F96">
          <w:rPr>
            <w:rStyle w:val="a4"/>
            <w:noProof/>
            <w:sz w:val="28"/>
            <w:szCs w:val="28"/>
            <w:lang w:val="uk-UA"/>
          </w:rPr>
          <w:t>9.3.1 Створення неструктурованої сітки.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177</w:t>
        </w:r>
        <w:r w:rsidR="00AF3F96" w:rsidRPr="00AF3F96">
          <w:rPr>
            <w:noProof/>
            <w:webHidden/>
            <w:sz w:val="28"/>
            <w:szCs w:val="28"/>
          </w:rPr>
          <w:fldChar w:fldCharType="end"/>
        </w:r>
      </w:hyperlink>
    </w:p>
    <w:p w14:paraId="129F5356"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5" w:history="1">
        <w:r w:rsidR="00AF3F96" w:rsidRPr="00AF3F96">
          <w:rPr>
            <w:rStyle w:val="a4"/>
            <w:noProof/>
            <w:sz w:val="28"/>
            <w:szCs w:val="28"/>
            <w:lang w:val="uk-UA"/>
          </w:rPr>
          <w:t xml:space="preserve">9.3.2 Вибір методу рішення і налаштування розрахункового модуля </w:t>
        </w:r>
        <w:r w:rsidR="00AF3F96" w:rsidRPr="00AF3F96">
          <w:rPr>
            <w:rStyle w:val="a4"/>
            <w:noProof/>
            <w:sz w:val="28"/>
            <w:szCs w:val="28"/>
            <w:lang w:val="en-US"/>
          </w:rPr>
          <w:t>Fluent</w:t>
        </w:r>
        <w:r w:rsidR="00AF3F96" w:rsidRPr="00AF3F96">
          <w:rPr>
            <w:rStyle w:val="a4"/>
            <w:noProof/>
            <w:sz w:val="28"/>
            <w:szCs w:val="28"/>
            <w:lang w:val="uk-UA"/>
          </w:rPr>
          <w:t xml:space="preserve"> для моделювання змішування та спалювання газів.</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179</w:t>
        </w:r>
        <w:r w:rsidR="00AF3F96" w:rsidRPr="00AF3F96">
          <w:rPr>
            <w:noProof/>
            <w:webHidden/>
            <w:sz w:val="28"/>
            <w:szCs w:val="28"/>
          </w:rPr>
          <w:fldChar w:fldCharType="end"/>
        </w:r>
      </w:hyperlink>
    </w:p>
    <w:p w14:paraId="054CC930"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6" w:history="1">
        <w:r w:rsidR="00AF3F96" w:rsidRPr="00AF3F96">
          <w:rPr>
            <w:rStyle w:val="a4"/>
            <w:noProof/>
            <w:sz w:val="28"/>
            <w:szCs w:val="28"/>
            <w:lang w:val="uk-UA"/>
          </w:rPr>
          <w:t xml:space="preserve">9.3.3 Прогнозування генерації </w:t>
        </w:r>
        <w:r w:rsidR="00AF3F96" w:rsidRPr="00AF3F96">
          <w:rPr>
            <w:rStyle w:val="a4"/>
            <w:noProof/>
            <w:sz w:val="28"/>
            <w:szCs w:val="28"/>
            <w:lang w:val="en-US"/>
          </w:rPr>
          <w:t>NOx</w:t>
        </w:r>
        <w:r w:rsidR="00AF3F96" w:rsidRPr="00AF3F96">
          <w:rPr>
            <w:rStyle w:val="a4"/>
            <w:noProof/>
            <w:sz w:val="28"/>
            <w:szCs w:val="28"/>
            <w:lang w:val="uk-UA"/>
          </w:rPr>
          <w:t xml:space="preserve"> засобами розрахункового модуля </w:t>
        </w:r>
        <w:r w:rsidR="00AF3F96" w:rsidRPr="00AF3F96">
          <w:rPr>
            <w:rStyle w:val="a4"/>
            <w:noProof/>
            <w:sz w:val="28"/>
            <w:szCs w:val="28"/>
            <w:lang w:val="en-US"/>
          </w:rPr>
          <w:t>Fluent</w:t>
        </w:r>
        <w:r w:rsidR="00AF3F96" w:rsidRPr="00AF3F96">
          <w:rPr>
            <w:rStyle w:val="a4"/>
            <w:noProof/>
            <w:sz w:val="28"/>
            <w:szCs w:val="28"/>
            <w:lang w:val="uk-UA"/>
          </w:rPr>
          <w: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184</w:t>
        </w:r>
        <w:r w:rsidR="00AF3F96" w:rsidRPr="00AF3F96">
          <w:rPr>
            <w:noProof/>
            <w:webHidden/>
            <w:sz w:val="28"/>
            <w:szCs w:val="28"/>
          </w:rPr>
          <w:fldChar w:fldCharType="end"/>
        </w:r>
      </w:hyperlink>
    </w:p>
    <w:p w14:paraId="6DCEE53A"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7" w:history="1">
        <w:r w:rsidR="00AF3F96" w:rsidRPr="00AF3F96">
          <w:rPr>
            <w:rStyle w:val="a4"/>
            <w:noProof/>
            <w:sz w:val="28"/>
            <w:szCs w:val="28"/>
            <w:lang w:val="uk-UA"/>
          </w:rPr>
          <w:t>9.3.4 Використання додаткових (визначених) функцій для розрахунку змісту NO у ppm parts per million (частин на мільйон).</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186</w:t>
        </w:r>
        <w:r w:rsidR="00AF3F96" w:rsidRPr="00AF3F96">
          <w:rPr>
            <w:noProof/>
            <w:webHidden/>
            <w:sz w:val="28"/>
            <w:szCs w:val="28"/>
          </w:rPr>
          <w:fldChar w:fldCharType="end"/>
        </w:r>
      </w:hyperlink>
    </w:p>
    <w:p w14:paraId="353CDFC3"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8" w:history="1">
        <w:r w:rsidR="00AF3F96" w:rsidRPr="00AF3F96">
          <w:rPr>
            <w:rStyle w:val="a4"/>
            <w:noProof/>
            <w:sz w:val="28"/>
            <w:szCs w:val="28"/>
            <w:lang w:val="uk-UA"/>
          </w:rPr>
          <w:t>9.3 Аналіз отриманих результатів та порядок оформлення звіту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188</w:t>
        </w:r>
        <w:r w:rsidR="00AF3F96" w:rsidRPr="00AF3F96">
          <w:rPr>
            <w:noProof/>
            <w:webHidden/>
            <w:sz w:val="28"/>
            <w:szCs w:val="28"/>
          </w:rPr>
          <w:fldChar w:fldCharType="end"/>
        </w:r>
      </w:hyperlink>
    </w:p>
    <w:p w14:paraId="7B611D78"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89" w:history="1">
        <w:r w:rsidR="00AF3F96" w:rsidRPr="00AF3F96">
          <w:rPr>
            <w:rStyle w:val="a4"/>
            <w:noProof/>
            <w:sz w:val="28"/>
            <w:szCs w:val="28"/>
            <w:lang w:val="uk-UA"/>
          </w:rPr>
          <w:t>9.4 Контрольні запитання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_Toc105077589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190</w:t>
        </w:r>
        <w:r w:rsidR="00AF3F96" w:rsidRPr="00AF3F96">
          <w:rPr>
            <w:noProof/>
            <w:webHidden/>
            <w:sz w:val="28"/>
            <w:szCs w:val="28"/>
          </w:rPr>
          <w:fldChar w:fldCharType="end"/>
        </w:r>
      </w:hyperlink>
    </w:p>
    <w:p w14:paraId="57B4786F"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590" w:history="1">
        <w:r w:rsidR="00AF3F96" w:rsidRPr="00AF3F96">
          <w:rPr>
            <w:rStyle w:val="a4"/>
            <w:sz w:val="28"/>
            <w:szCs w:val="28"/>
          </w:rPr>
          <w:t>Комп’ютерний практикум №10. CFD-моделювання згоряння пилоподібного вугілля шляхом використання моделі горіння без попереднього змішування.</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_Toc105077590 \h </w:instrText>
        </w:r>
        <w:r w:rsidR="00AF3F96" w:rsidRPr="00AF3F96">
          <w:rPr>
            <w:webHidden/>
            <w:sz w:val="28"/>
            <w:szCs w:val="28"/>
          </w:rPr>
        </w:r>
        <w:r w:rsidR="00AF3F96" w:rsidRPr="00AF3F96">
          <w:rPr>
            <w:webHidden/>
            <w:sz w:val="28"/>
            <w:szCs w:val="28"/>
          </w:rPr>
          <w:fldChar w:fldCharType="separate"/>
        </w:r>
        <w:r w:rsidR="00AF3F96">
          <w:rPr>
            <w:webHidden/>
            <w:sz w:val="28"/>
            <w:szCs w:val="28"/>
          </w:rPr>
          <w:t>191</w:t>
        </w:r>
        <w:r w:rsidR="00AF3F96" w:rsidRPr="00AF3F96">
          <w:rPr>
            <w:webHidden/>
            <w:sz w:val="28"/>
            <w:szCs w:val="28"/>
          </w:rPr>
          <w:fldChar w:fldCharType="end"/>
        </w:r>
      </w:hyperlink>
    </w:p>
    <w:p w14:paraId="417D0D45"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1" w:history="1">
        <w:r w:rsidR="00AF3F96" w:rsidRPr="00AF3F96">
          <w:rPr>
            <w:rStyle w:val="a4"/>
            <w:noProof/>
            <w:sz w:val="28"/>
            <w:szCs w:val="28"/>
            <w:lang w:val="uk-UA"/>
          </w:rPr>
          <w:t>10.1 Мета і основні завдання комп’ютерного практикуму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191</w:t>
        </w:r>
        <w:r w:rsidR="00AF3F96" w:rsidRPr="00AF3F96">
          <w:rPr>
            <w:noProof/>
            <w:webHidden/>
            <w:sz w:val="28"/>
            <w:szCs w:val="28"/>
          </w:rPr>
          <w:fldChar w:fldCharType="end"/>
        </w:r>
      </w:hyperlink>
    </w:p>
    <w:p w14:paraId="7572ECD3"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2" w:history="1">
        <w:r w:rsidR="00AF3F96" w:rsidRPr="00AF3F96">
          <w:rPr>
            <w:rStyle w:val="a4"/>
            <w:noProof/>
            <w:sz w:val="28"/>
            <w:szCs w:val="28"/>
            <w:lang w:val="uk-UA"/>
          </w:rPr>
          <w:t xml:space="preserve">10.2 Рекомендації застосування комплексу програм </w:t>
        </w:r>
        <w:r w:rsidR="00AF3F96" w:rsidRPr="00AF3F96">
          <w:rPr>
            <w:rStyle w:val="a4"/>
            <w:noProof/>
            <w:sz w:val="28"/>
            <w:szCs w:val="28"/>
            <w:lang w:val="en-US"/>
          </w:rPr>
          <w:t>Fluent</w:t>
        </w:r>
        <w:r w:rsidR="00AF3F96" w:rsidRPr="00AF3F96">
          <w:rPr>
            <w:rStyle w:val="a4"/>
            <w:noProof/>
            <w:sz w:val="28"/>
            <w:szCs w:val="28"/>
          </w:rPr>
          <w:t xml:space="preserve"> </w:t>
        </w:r>
        <w:r w:rsidR="00AF3F96" w:rsidRPr="00AF3F96">
          <w:rPr>
            <w:rStyle w:val="a4"/>
            <w:noProof/>
            <w:sz w:val="28"/>
            <w:szCs w:val="28"/>
            <w:lang w:val="uk-UA"/>
          </w:rPr>
          <w:t>для моделювання згоряння пилоподібного вугілля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196</w:t>
        </w:r>
        <w:r w:rsidR="00AF3F96" w:rsidRPr="00AF3F96">
          <w:rPr>
            <w:noProof/>
            <w:webHidden/>
            <w:sz w:val="28"/>
            <w:szCs w:val="28"/>
          </w:rPr>
          <w:fldChar w:fldCharType="end"/>
        </w:r>
      </w:hyperlink>
    </w:p>
    <w:p w14:paraId="54F455E9"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3" w:history="1">
        <w:r w:rsidR="00AF3F96" w:rsidRPr="00AF3F96">
          <w:rPr>
            <w:rStyle w:val="a4"/>
            <w:noProof/>
            <w:sz w:val="28"/>
            <w:szCs w:val="28"/>
            <w:lang w:val="uk-UA"/>
          </w:rPr>
          <w:t>10.2.1 Рекомендації щодо моделювання геометрії моделі і розрахункової сітки.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196</w:t>
        </w:r>
        <w:r w:rsidR="00AF3F96" w:rsidRPr="00AF3F96">
          <w:rPr>
            <w:noProof/>
            <w:webHidden/>
            <w:sz w:val="28"/>
            <w:szCs w:val="28"/>
          </w:rPr>
          <w:fldChar w:fldCharType="end"/>
        </w:r>
      </w:hyperlink>
    </w:p>
    <w:p w14:paraId="3C909DD7"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4" w:history="1">
        <w:r w:rsidR="00AF3F96" w:rsidRPr="00AF3F96">
          <w:rPr>
            <w:rStyle w:val="a4"/>
            <w:noProof/>
            <w:sz w:val="28"/>
            <w:szCs w:val="28"/>
            <w:lang w:val="uk-UA"/>
          </w:rPr>
          <w:t xml:space="preserve">10.2.2 Короткі теоретичні відомості щодо методики моделювання засобами </w:t>
        </w:r>
        <w:r w:rsidR="00AF3F96" w:rsidRPr="00AF3F96">
          <w:rPr>
            <w:rStyle w:val="a4"/>
            <w:noProof/>
            <w:sz w:val="28"/>
            <w:szCs w:val="28"/>
            <w:lang w:val="en-US"/>
          </w:rPr>
          <w:t>ANSYS</w:t>
        </w:r>
        <w:r w:rsidR="00AF3F96" w:rsidRPr="00AF3F96">
          <w:rPr>
            <w:rStyle w:val="a4"/>
            <w:noProof/>
            <w:sz w:val="28"/>
            <w:szCs w:val="28"/>
            <w:lang w:val="uk-UA"/>
          </w:rPr>
          <w:t>-</w:t>
        </w:r>
        <w:r w:rsidR="00AF3F96" w:rsidRPr="00AF3F96">
          <w:rPr>
            <w:rStyle w:val="a4"/>
            <w:noProof/>
            <w:sz w:val="28"/>
            <w:szCs w:val="28"/>
            <w:lang w:val="en-US"/>
          </w:rPr>
          <w:t>Fluent</w:t>
        </w:r>
        <w:r w:rsidR="00AF3F96" w:rsidRPr="00AF3F96">
          <w:rPr>
            <w:rStyle w:val="a4"/>
            <w:noProof/>
            <w:sz w:val="28"/>
            <w:szCs w:val="28"/>
            <w:lang w:val="uk-UA"/>
          </w:rPr>
          <w: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199</w:t>
        </w:r>
        <w:r w:rsidR="00AF3F96" w:rsidRPr="00AF3F96">
          <w:rPr>
            <w:noProof/>
            <w:webHidden/>
            <w:sz w:val="28"/>
            <w:szCs w:val="28"/>
          </w:rPr>
          <w:fldChar w:fldCharType="end"/>
        </w:r>
      </w:hyperlink>
    </w:p>
    <w:p w14:paraId="130424EA"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5" w:history="1">
        <w:r w:rsidR="00AF3F96" w:rsidRPr="00AF3F96">
          <w:rPr>
            <w:rStyle w:val="a4"/>
            <w:noProof/>
            <w:sz w:val="28"/>
            <w:szCs w:val="28"/>
            <w:lang w:val="uk-UA"/>
          </w:rPr>
          <w:t>10.2.3 Підготовка для вирішення FLUENT.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201</w:t>
        </w:r>
        <w:r w:rsidR="00AF3F96" w:rsidRPr="00AF3F96">
          <w:rPr>
            <w:noProof/>
            <w:webHidden/>
            <w:sz w:val="28"/>
            <w:szCs w:val="28"/>
          </w:rPr>
          <w:fldChar w:fldCharType="end"/>
        </w:r>
      </w:hyperlink>
    </w:p>
    <w:p w14:paraId="2108D663"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6" w:history="1">
        <w:r w:rsidR="00AF3F96" w:rsidRPr="00AF3F96">
          <w:rPr>
            <w:rStyle w:val="a4"/>
            <w:noProof/>
            <w:sz w:val="28"/>
            <w:szCs w:val="28"/>
            <w:lang w:eastAsia="uk-UA"/>
          </w:rPr>
          <w:t>10</w:t>
        </w:r>
        <w:r w:rsidR="00AF3F96" w:rsidRPr="00AF3F96">
          <w:rPr>
            <w:rStyle w:val="a4"/>
            <w:noProof/>
            <w:sz w:val="28"/>
            <w:szCs w:val="28"/>
            <w:lang w:val="uk-UA" w:eastAsia="uk-UA"/>
          </w:rPr>
          <w:t>.2.4 Визначення попередньої адіабатичної системи в prePDF</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203</w:t>
        </w:r>
        <w:r w:rsidR="00AF3F96" w:rsidRPr="00AF3F96">
          <w:rPr>
            <w:noProof/>
            <w:webHidden/>
            <w:sz w:val="28"/>
            <w:szCs w:val="28"/>
          </w:rPr>
          <w:fldChar w:fldCharType="end"/>
        </w:r>
      </w:hyperlink>
    </w:p>
    <w:p w14:paraId="6B156256"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7" w:history="1">
        <w:r w:rsidR="00AF3F96" w:rsidRPr="00AF3F96">
          <w:rPr>
            <w:rStyle w:val="a4"/>
            <w:noProof/>
            <w:sz w:val="28"/>
            <w:szCs w:val="28"/>
            <w:lang w:val="uk-UA" w:eastAsia="uk-UA"/>
          </w:rPr>
          <w:t>10.2.5 Визначення хімічних компонентів в системі</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204</w:t>
        </w:r>
        <w:r w:rsidR="00AF3F96" w:rsidRPr="00AF3F96">
          <w:rPr>
            <w:noProof/>
            <w:webHidden/>
            <w:sz w:val="28"/>
            <w:szCs w:val="28"/>
          </w:rPr>
          <w:fldChar w:fldCharType="end"/>
        </w:r>
      </w:hyperlink>
    </w:p>
    <w:p w14:paraId="2E6A7D4C"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8" w:history="1">
        <w:r w:rsidR="00AF3F96" w:rsidRPr="00AF3F96">
          <w:rPr>
            <w:rStyle w:val="a4"/>
            <w:noProof/>
            <w:sz w:val="28"/>
            <w:szCs w:val="28"/>
            <w:lang w:eastAsia="uk-UA"/>
          </w:rPr>
          <w:t>10</w:t>
        </w:r>
        <w:r w:rsidR="00AF3F96" w:rsidRPr="00AF3F96">
          <w:rPr>
            <w:rStyle w:val="a4"/>
            <w:noProof/>
            <w:sz w:val="28"/>
            <w:szCs w:val="28"/>
            <w:lang w:val="uk-UA" w:eastAsia="uk-UA"/>
          </w:rPr>
          <w:t>.2.6 Визначення складу палива</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_Toc105077598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205</w:t>
        </w:r>
        <w:r w:rsidR="00AF3F96" w:rsidRPr="00AF3F96">
          <w:rPr>
            <w:noProof/>
            <w:webHidden/>
            <w:sz w:val="28"/>
            <w:szCs w:val="28"/>
          </w:rPr>
          <w:fldChar w:fldCharType="end"/>
        </w:r>
      </w:hyperlink>
    </w:p>
    <w:p w14:paraId="4655906B"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599" w:history="1">
        <w:r w:rsidR="00AF3F96" w:rsidRPr="00AF3F96">
          <w:rPr>
            <w:rStyle w:val="a4"/>
            <w:noProof/>
            <w:sz w:val="28"/>
            <w:szCs w:val="28"/>
            <w:lang w:val="uk-UA" w:eastAsia="uk-UA"/>
          </w:rPr>
          <w:t>10.2.7 Розрахунок і перегляд довідкових таблиць адіабатичної системи prePDF</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_Toc105077599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206</w:t>
        </w:r>
        <w:r w:rsidR="00AF3F96" w:rsidRPr="00AF3F96">
          <w:rPr>
            <w:noProof/>
            <w:webHidden/>
            <w:sz w:val="28"/>
            <w:szCs w:val="28"/>
          </w:rPr>
          <w:fldChar w:fldCharType="end"/>
        </w:r>
      </w:hyperlink>
    </w:p>
    <w:p w14:paraId="5B924178"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0" w:history="1">
        <w:r w:rsidR="00AF3F96" w:rsidRPr="00AF3F96">
          <w:rPr>
            <w:rStyle w:val="a4"/>
            <w:noProof/>
            <w:sz w:val="28"/>
            <w:szCs w:val="28"/>
            <w:lang w:eastAsia="uk-UA"/>
          </w:rPr>
          <w:t>10</w:t>
        </w:r>
        <w:r w:rsidR="00AF3F96" w:rsidRPr="00AF3F96">
          <w:rPr>
            <w:rStyle w:val="a4"/>
            <w:noProof/>
            <w:sz w:val="28"/>
            <w:szCs w:val="28"/>
            <w:lang w:val="uk-UA" w:eastAsia="uk-UA"/>
          </w:rPr>
          <w:t>.2.8 Створення і розрахунок не адіабатної prePDF системи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_Toc105077600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209</w:t>
        </w:r>
        <w:r w:rsidR="00AF3F96" w:rsidRPr="00AF3F96">
          <w:rPr>
            <w:noProof/>
            <w:webHidden/>
            <w:sz w:val="28"/>
            <w:szCs w:val="28"/>
          </w:rPr>
          <w:fldChar w:fldCharType="end"/>
        </w:r>
      </w:hyperlink>
    </w:p>
    <w:p w14:paraId="14E68851"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1" w:history="1">
        <w:r w:rsidR="00AF3F96" w:rsidRPr="00AF3F96">
          <w:rPr>
            <w:rStyle w:val="a4"/>
            <w:noProof/>
            <w:sz w:val="28"/>
            <w:szCs w:val="28"/>
            <w:lang w:eastAsia="uk-UA"/>
          </w:rPr>
          <w:t>10</w:t>
        </w:r>
        <w:r w:rsidR="00AF3F96" w:rsidRPr="00AF3F96">
          <w:rPr>
            <w:rStyle w:val="a4"/>
            <w:noProof/>
            <w:sz w:val="28"/>
            <w:szCs w:val="28"/>
            <w:lang w:val="uk-UA" w:eastAsia="uk-UA"/>
          </w:rPr>
          <w:t>.2.9 Створення підведення дискретної вугільної фази</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_Toc105077601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211</w:t>
        </w:r>
        <w:r w:rsidR="00AF3F96" w:rsidRPr="00AF3F96">
          <w:rPr>
            <w:noProof/>
            <w:webHidden/>
            <w:sz w:val="28"/>
            <w:szCs w:val="28"/>
          </w:rPr>
          <w:fldChar w:fldCharType="end"/>
        </w:r>
      </w:hyperlink>
    </w:p>
    <w:p w14:paraId="6B08383B"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2" w:history="1">
        <w:r w:rsidR="00AF3F96" w:rsidRPr="00AF3F96">
          <w:rPr>
            <w:rStyle w:val="a4"/>
            <w:noProof/>
            <w:sz w:val="28"/>
            <w:szCs w:val="28"/>
            <w:lang w:val="uk-UA" w:eastAsia="uk-UA"/>
          </w:rPr>
          <w:t>10.2.10 Визначення турбулентної дисперсії (</w:t>
        </w:r>
        <w:r w:rsidR="00AF3F96" w:rsidRPr="00AF3F96">
          <w:rPr>
            <w:rStyle w:val="a4"/>
            <w:noProof/>
            <w:sz w:val="28"/>
            <w:szCs w:val="28"/>
            <w:lang w:val="en-US" w:eastAsia="uk-UA"/>
          </w:rPr>
          <w:t>turbulent</w:t>
        </w:r>
        <w:r w:rsidR="00AF3F96" w:rsidRPr="00AF3F96">
          <w:rPr>
            <w:rStyle w:val="a4"/>
            <w:noProof/>
            <w:sz w:val="28"/>
            <w:szCs w:val="28"/>
            <w:lang w:val="uk-UA" w:eastAsia="uk-UA"/>
          </w:rPr>
          <w:t xml:space="preserve"> </w:t>
        </w:r>
        <w:r w:rsidR="00AF3F96" w:rsidRPr="00AF3F96">
          <w:rPr>
            <w:rStyle w:val="a4"/>
            <w:noProof/>
            <w:sz w:val="28"/>
            <w:szCs w:val="28"/>
            <w:lang w:val="en-US" w:eastAsia="uk-UA"/>
          </w:rPr>
          <w:t>dispersion</w:t>
        </w:r>
        <w:r w:rsidR="00AF3F96" w:rsidRPr="00AF3F96">
          <w:rPr>
            <w:rStyle w:val="a4"/>
            <w:noProof/>
            <w:sz w:val="28"/>
            <w:szCs w:val="28"/>
            <w:lang w:val="uk-UA" w:eastAsia="uk-UA"/>
          </w:rPr>
          <w:t>)</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_Toc105077602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214</w:t>
        </w:r>
        <w:r w:rsidR="00AF3F96" w:rsidRPr="00AF3F96">
          <w:rPr>
            <w:noProof/>
            <w:webHidden/>
            <w:sz w:val="28"/>
            <w:szCs w:val="28"/>
          </w:rPr>
          <w:fldChar w:fldCharType="end"/>
        </w:r>
      </w:hyperlink>
    </w:p>
    <w:p w14:paraId="3562211A"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3" w:history="1">
        <w:r w:rsidR="00AF3F96" w:rsidRPr="00AF3F96">
          <w:rPr>
            <w:rStyle w:val="a4"/>
            <w:noProof/>
            <w:sz w:val="28"/>
            <w:szCs w:val="28"/>
            <w:lang w:val="uk-UA" w:eastAsia="uk-UA"/>
          </w:rPr>
          <w:t>10.2.11 Визначення безперервної фази в редакторі матеріалів</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_Toc105077603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215</w:t>
        </w:r>
        <w:r w:rsidR="00AF3F96" w:rsidRPr="00AF3F96">
          <w:rPr>
            <w:noProof/>
            <w:webHidden/>
            <w:sz w:val="28"/>
            <w:szCs w:val="28"/>
          </w:rPr>
          <w:fldChar w:fldCharType="end"/>
        </w:r>
      </w:hyperlink>
    </w:p>
    <w:p w14:paraId="109CAB0E"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4" w:history="1">
        <w:r w:rsidR="00AF3F96" w:rsidRPr="00AF3F96">
          <w:rPr>
            <w:rStyle w:val="a4"/>
            <w:noProof/>
            <w:sz w:val="28"/>
            <w:szCs w:val="28"/>
            <w:lang w:eastAsia="uk-UA"/>
          </w:rPr>
          <w:t>10</w:t>
        </w:r>
        <w:r w:rsidR="00AF3F96" w:rsidRPr="00AF3F96">
          <w:rPr>
            <w:rStyle w:val="a4"/>
            <w:noProof/>
            <w:sz w:val="28"/>
            <w:szCs w:val="28"/>
            <w:lang w:val="uk-UA" w:eastAsia="uk-UA"/>
          </w:rPr>
          <w:t>.2.12 Визначення дискретної фази в редакторі матеріалів</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_Toc105077604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216</w:t>
        </w:r>
        <w:r w:rsidR="00AF3F96" w:rsidRPr="00AF3F96">
          <w:rPr>
            <w:noProof/>
            <w:webHidden/>
            <w:sz w:val="28"/>
            <w:szCs w:val="28"/>
          </w:rPr>
          <w:fldChar w:fldCharType="end"/>
        </w:r>
      </w:hyperlink>
    </w:p>
    <w:p w14:paraId="655AEBEF" w14:textId="77777777" w:rsidR="00AF3F96" w:rsidRPr="00AF3F96" w:rsidRDefault="00C267EB" w:rsidP="00AF3F96">
      <w:pPr>
        <w:pStyle w:val="3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5" w:history="1">
        <w:r w:rsidR="00AF3F96" w:rsidRPr="00AF3F96">
          <w:rPr>
            <w:rStyle w:val="a4"/>
            <w:noProof/>
            <w:sz w:val="28"/>
            <w:szCs w:val="28"/>
            <w:lang w:val="uk-UA" w:eastAsia="uk-UA"/>
          </w:rPr>
          <w:t>10.2.13 Визначення граничних умов</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_Toc105077605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219</w:t>
        </w:r>
        <w:r w:rsidR="00AF3F96" w:rsidRPr="00AF3F96">
          <w:rPr>
            <w:noProof/>
            <w:webHidden/>
            <w:sz w:val="28"/>
            <w:szCs w:val="28"/>
          </w:rPr>
          <w:fldChar w:fldCharType="end"/>
        </w:r>
      </w:hyperlink>
    </w:p>
    <w:p w14:paraId="6C1A2456"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6" w:history="1">
        <w:r w:rsidR="00AF3F96" w:rsidRPr="00AF3F96">
          <w:rPr>
            <w:rStyle w:val="a4"/>
            <w:noProof/>
            <w:sz w:val="28"/>
            <w:szCs w:val="28"/>
            <w:lang w:val="uk-UA"/>
          </w:rPr>
          <w:t>10.3 Вимоги до оформлення звіту</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_Toc105077606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222</w:t>
        </w:r>
        <w:r w:rsidR="00AF3F96" w:rsidRPr="00AF3F96">
          <w:rPr>
            <w:noProof/>
            <w:webHidden/>
            <w:sz w:val="28"/>
            <w:szCs w:val="28"/>
          </w:rPr>
          <w:fldChar w:fldCharType="end"/>
        </w:r>
      </w:hyperlink>
    </w:p>
    <w:p w14:paraId="41F0E264" w14:textId="77777777" w:rsidR="00AF3F96" w:rsidRPr="00AF3F96" w:rsidRDefault="00C267EB" w:rsidP="00AF3F96">
      <w:pPr>
        <w:pStyle w:val="20"/>
        <w:tabs>
          <w:tab w:val="right" w:leader="dot" w:pos="9060"/>
        </w:tabs>
        <w:spacing w:line="312" w:lineRule="auto"/>
        <w:rPr>
          <w:rFonts w:asciiTheme="minorHAnsi" w:eastAsiaTheme="minorEastAsia" w:hAnsiTheme="minorHAnsi" w:cstheme="minorBidi"/>
          <w:noProof/>
          <w:sz w:val="28"/>
          <w:szCs w:val="28"/>
          <w:lang w:val="uk-UA" w:eastAsia="uk-UA"/>
        </w:rPr>
      </w:pPr>
      <w:hyperlink w:anchor="_Toc105077607" w:history="1">
        <w:r w:rsidR="00AF3F96" w:rsidRPr="00AF3F96">
          <w:rPr>
            <w:rStyle w:val="a4"/>
            <w:noProof/>
            <w:sz w:val="28"/>
            <w:szCs w:val="28"/>
            <w:lang w:val="uk-UA"/>
          </w:rPr>
          <w:t>10.4 Контрольні запитання до розділу моделювання спалювання пилоподібного вугілля</w:t>
        </w:r>
        <w:r w:rsidR="00AF3F96" w:rsidRPr="00AF3F96">
          <w:rPr>
            <w:noProof/>
            <w:webHidden/>
            <w:sz w:val="28"/>
            <w:szCs w:val="28"/>
          </w:rPr>
          <w:tab/>
        </w:r>
        <w:r w:rsidR="00AF3F96" w:rsidRPr="00AF3F96">
          <w:rPr>
            <w:noProof/>
            <w:webHidden/>
            <w:sz w:val="28"/>
            <w:szCs w:val="28"/>
          </w:rPr>
          <w:fldChar w:fldCharType="begin"/>
        </w:r>
        <w:r w:rsidR="00AF3F96" w:rsidRPr="00AF3F96">
          <w:rPr>
            <w:noProof/>
            <w:webHidden/>
            <w:sz w:val="28"/>
            <w:szCs w:val="28"/>
          </w:rPr>
          <w:instrText xml:space="preserve"> PAGEREF _Toc105077607 \h </w:instrText>
        </w:r>
        <w:r w:rsidR="00AF3F96" w:rsidRPr="00AF3F96">
          <w:rPr>
            <w:noProof/>
            <w:webHidden/>
            <w:sz w:val="28"/>
            <w:szCs w:val="28"/>
          </w:rPr>
        </w:r>
        <w:r w:rsidR="00AF3F96" w:rsidRPr="00AF3F96">
          <w:rPr>
            <w:noProof/>
            <w:webHidden/>
            <w:sz w:val="28"/>
            <w:szCs w:val="28"/>
          </w:rPr>
          <w:fldChar w:fldCharType="separate"/>
        </w:r>
        <w:r w:rsidR="00AF3F96">
          <w:rPr>
            <w:noProof/>
            <w:webHidden/>
            <w:sz w:val="28"/>
            <w:szCs w:val="28"/>
          </w:rPr>
          <w:t>224</w:t>
        </w:r>
        <w:r w:rsidR="00AF3F96" w:rsidRPr="00AF3F96">
          <w:rPr>
            <w:noProof/>
            <w:webHidden/>
            <w:sz w:val="28"/>
            <w:szCs w:val="28"/>
          </w:rPr>
          <w:fldChar w:fldCharType="end"/>
        </w:r>
      </w:hyperlink>
    </w:p>
    <w:p w14:paraId="5129E693"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608" w:history="1">
        <w:r w:rsidR="00AF3F96" w:rsidRPr="00AF3F96">
          <w:rPr>
            <w:rStyle w:val="a4"/>
            <w:sz w:val="28"/>
            <w:szCs w:val="28"/>
          </w:rPr>
          <w:t>Список джерел посилань:</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_Toc105077608 \h </w:instrText>
        </w:r>
        <w:r w:rsidR="00AF3F96" w:rsidRPr="00AF3F96">
          <w:rPr>
            <w:webHidden/>
            <w:sz w:val="28"/>
            <w:szCs w:val="28"/>
          </w:rPr>
        </w:r>
        <w:r w:rsidR="00AF3F96" w:rsidRPr="00AF3F96">
          <w:rPr>
            <w:webHidden/>
            <w:sz w:val="28"/>
            <w:szCs w:val="28"/>
          </w:rPr>
          <w:fldChar w:fldCharType="separate"/>
        </w:r>
        <w:r w:rsidR="00AF3F96">
          <w:rPr>
            <w:webHidden/>
            <w:sz w:val="28"/>
            <w:szCs w:val="28"/>
          </w:rPr>
          <w:t>225</w:t>
        </w:r>
        <w:r w:rsidR="00AF3F96" w:rsidRPr="00AF3F96">
          <w:rPr>
            <w:webHidden/>
            <w:sz w:val="28"/>
            <w:szCs w:val="28"/>
          </w:rPr>
          <w:fldChar w:fldCharType="end"/>
        </w:r>
      </w:hyperlink>
    </w:p>
    <w:p w14:paraId="4F7F83D9" w14:textId="77777777" w:rsidR="00AF3F96" w:rsidRPr="00AF3F96" w:rsidRDefault="00C267EB" w:rsidP="00AF3F96">
      <w:pPr>
        <w:pStyle w:val="10"/>
        <w:spacing w:line="312" w:lineRule="auto"/>
        <w:rPr>
          <w:rFonts w:asciiTheme="minorHAnsi" w:eastAsiaTheme="minorEastAsia" w:hAnsiTheme="minorHAnsi" w:cstheme="minorBidi"/>
          <w:sz w:val="28"/>
          <w:szCs w:val="28"/>
          <w:lang w:eastAsia="uk-UA"/>
        </w:rPr>
      </w:pPr>
      <w:hyperlink w:anchor="_Toc105077609" w:history="1">
        <w:r w:rsidR="00AF3F96" w:rsidRPr="00AF3F96">
          <w:rPr>
            <w:rStyle w:val="a4"/>
            <w:sz w:val="28"/>
            <w:szCs w:val="28"/>
          </w:rPr>
          <w:t>Список рекомендованої літератури:</w:t>
        </w:r>
        <w:r w:rsidR="00AF3F96" w:rsidRPr="00AF3F96">
          <w:rPr>
            <w:webHidden/>
            <w:sz w:val="28"/>
            <w:szCs w:val="28"/>
          </w:rPr>
          <w:tab/>
        </w:r>
        <w:r w:rsidR="00AF3F96" w:rsidRPr="00AF3F96">
          <w:rPr>
            <w:webHidden/>
            <w:sz w:val="28"/>
            <w:szCs w:val="28"/>
          </w:rPr>
          <w:fldChar w:fldCharType="begin"/>
        </w:r>
        <w:r w:rsidR="00AF3F96" w:rsidRPr="00AF3F96">
          <w:rPr>
            <w:webHidden/>
            <w:sz w:val="28"/>
            <w:szCs w:val="28"/>
          </w:rPr>
          <w:instrText xml:space="preserve"> PAGEREF _Toc105077609 \h </w:instrText>
        </w:r>
        <w:r w:rsidR="00AF3F96" w:rsidRPr="00AF3F96">
          <w:rPr>
            <w:webHidden/>
            <w:sz w:val="28"/>
            <w:szCs w:val="28"/>
          </w:rPr>
        </w:r>
        <w:r w:rsidR="00AF3F96" w:rsidRPr="00AF3F96">
          <w:rPr>
            <w:webHidden/>
            <w:sz w:val="28"/>
            <w:szCs w:val="28"/>
          </w:rPr>
          <w:fldChar w:fldCharType="separate"/>
        </w:r>
        <w:r w:rsidR="00AF3F96">
          <w:rPr>
            <w:webHidden/>
            <w:sz w:val="28"/>
            <w:szCs w:val="28"/>
          </w:rPr>
          <w:t>227</w:t>
        </w:r>
        <w:r w:rsidR="00AF3F96" w:rsidRPr="00AF3F96">
          <w:rPr>
            <w:webHidden/>
            <w:sz w:val="28"/>
            <w:szCs w:val="28"/>
          </w:rPr>
          <w:fldChar w:fldCharType="end"/>
        </w:r>
      </w:hyperlink>
    </w:p>
    <w:p w14:paraId="6602EE4C" w14:textId="77777777" w:rsidR="00E314A5" w:rsidRDefault="00E314A5" w:rsidP="00AF3F96">
      <w:pPr>
        <w:tabs>
          <w:tab w:val="right" w:leader="dot" w:pos="9180"/>
          <w:tab w:val="right" w:leader="dot" w:pos="9360"/>
        </w:tabs>
        <w:spacing w:line="312" w:lineRule="auto"/>
        <w:rPr>
          <w:b/>
          <w:bCs/>
          <w:sz w:val="30"/>
          <w:szCs w:val="30"/>
          <w:lang w:val="uk-UA"/>
        </w:rPr>
      </w:pPr>
      <w:r w:rsidRPr="00AF3F96">
        <w:rPr>
          <w:caps/>
          <w:sz w:val="28"/>
          <w:szCs w:val="28"/>
          <w:lang w:val="uk-UA"/>
        </w:rPr>
        <w:fldChar w:fldCharType="end"/>
      </w:r>
      <w:r w:rsidRPr="00243D68">
        <w:rPr>
          <w:sz w:val="28"/>
          <w:szCs w:val="28"/>
          <w:lang w:val="uk-UA"/>
        </w:rPr>
        <w:br w:type="page"/>
      </w:r>
    </w:p>
    <w:p w14:paraId="197CBA92" w14:textId="77777777" w:rsidR="00E314A5" w:rsidRDefault="00E314A5" w:rsidP="00E314A5">
      <w:pPr>
        <w:pStyle w:val="1"/>
        <w:spacing w:before="280" w:after="200"/>
        <w:jc w:val="center"/>
        <w:rPr>
          <w:rFonts w:ascii="Times New Roman" w:hAnsi="Times New Roman" w:cs="Times New Roman"/>
          <w:lang w:val="uk-UA"/>
        </w:rPr>
      </w:pPr>
      <w:bookmarkStart w:id="7" w:name="_Toc105077510"/>
      <w:r>
        <w:rPr>
          <w:rFonts w:ascii="Times New Roman" w:hAnsi="Times New Roman" w:cs="Times New Roman"/>
          <w:lang w:val="uk-UA"/>
        </w:rPr>
        <w:lastRenderedPageBreak/>
        <w:t>Вступ</w:t>
      </w:r>
      <w:bookmarkEnd w:id="7"/>
    </w:p>
    <w:p w14:paraId="610E2829" w14:textId="77777777" w:rsidR="00E314A5" w:rsidRDefault="00E314A5" w:rsidP="00A64E89">
      <w:pPr>
        <w:pStyle w:val="a7"/>
        <w:spacing w:line="312" w:lineRule="auto"/>
        <w:ind w:firstLine="539"/>
        <w:jc w:val="both"/>
        <w:rPr>
          <w:b w:val="0"/>
          <w:bCs/>
          <w:sz w:val="30"/>
          <w:szCs w:val="30"/>
          <w:lang w:val="uk-UA"/>
        </w:rPr>
      </w:pPr>
    </w:p>
    <w:p w14:paraId="7727A4C7" w14:textId="77777777" w:rsidR="003F0A68" w:rsidRPr="00C74CB8" w:rsidRDefault="00C16F7C" w:rsidP="00C74CB8">
      <w:pPr>
        <w:pStyle w:val="a7"/>
        <w:spacing w:before="0" w:line="312" w:lineRule="auto"/>
        <w:ind w:firstLine="539"/>
        <w:jc w:val="both"/>
        <w:rPr>
          <w:b w:val="0"/>
          <w:bCs/>
          <w:sz w:val="28"/>
          <w:szCs w:val="28"/>
          <w:lang w:val="uk-UA"/>
        </w:rPr>
      </w:pPr>
      <w:r w:rsidRPr="00C74CB8">
        <w:rPr>
          <w:b w:val="0"/>
          <w:bCs/>
          <w:sz w:val="28"/>
          <w:szCs w:val="28"/>
          <w:lang w:val="uk-UA"/>
        </w:rPr>
        <w:t xml:space="preserve">Програмний комплекс </w:t>
      </w:r>
      <w:r w:rsidR="003F0A68" w:rsidRPr="00C74CB8">
        <w:rPr>
          <w:b w:val="0"/>
          <w:bCs/>
          <w:sz w:val="28"/>
          <w:szCs w:val="28"/>
          <w:lang w:val="uk-UA"/>
        </w:rPr>
        <w:t xml:space="preserve">ANSYS є лідером в області </w:t>
      </w:r>
      <w:r w:rsidR="003F0A68" w:rsidRPr="00C74CB8">
        <w:rPr>
          <w:b w:val="0"/>
          <w:bCs/>
          <w:sz w:val="28"/>
          <w:szCs w:val="28"/>
          <w:lang w:val="en-US"/>
        </w:rPr>
        <w:t>CAE</w:t>
      </w:r>
      <w:r w:rsidR="003F0A68" w:rsidRPr="00C74CB8">
        <w:rPr>
          <w:b w:val="0"/>
          <w:bCs/>
          <w:sz w:val="28"/>
          <w:szCs w:val="28"/>
          <w:lang w:val="uk-UA"/>
        </w:rPr>
        <w:t>-</w:t>
      </w:r>
      <w:r w:rsidR="003F0A68" w:rsidRPr="00C74CB8">
        <w:rPr>
          <w:b w:val="0"/>
          <w:bCs/>
          <w:sz w:val="28"/>
          <w:szCs w:val="28"/>
        </w:rPr>
        <w:t xml:space="preserve">программ </w:t>
      </w:r>
      <w:r w:rsidR="003F0A68" w:rsidRPr="00C74CB8">
        <w:rPr>
          <w:b w:val="0"/>
          <w:bCs/>
          <w:sz w:val="28"/>
          <w:szCs w:val="28"/>
          <w:lang w:val="uk-UA"/>
        </w:rPr>
        <w:t>скінчено-елементного аналізу і маж майже сорокалітній дод в вирішенні прикладних задач чисельними методами</w:t>
      </w:r>
      <w:r w:rsidR="00F80C37">
        <w:rPr>
          <w:b w:val="0"/>
          <w:bCs/>
          <w:sz w:val="28"/>
          <w:szCs w:val="28"/>
          <w:lang w:val="uk-UA"/>
        </w:rPr>
        <w:t xml:space="preserve"> </w:t>
      </w:r>
      <w:r w:rsidR="00F80C37" w:rsidRPr="00F80C37">
        <w:rPr>
          <w:b w:val="0"/>
          <w:sz w:val="28"/>
          <w:szCs w:val="28"/>
          <w:lang w:val="uk-UA"/>
        </w:rPr>
        <w:t>[1]</w:t>
      </w:r>
      <w:r w:rsidR="003F0A68" w:rsidRPr="00C74CB8">
        <w:rPr>
          <w:b w:val="0"/>
          <w:bCs/>
          <w:sz w:val="28"/>
          <w:szCs w:val="28"/>
          <w:lang w:val="uk-UA"/>
        </w:rPr>
        <w:t>. Протягом цього часу компанія ANSYS Inc., безперервно вдосконалюючи технологію, створює гнучкі і зручні системи чисельного моделювання для широкого кола галузей виробництва, що дозволяє різним компаніям виконувати повноцінний аналіз своїх проектних розробок і тим самим домагатися максимальної ефективності витрат на обчислювальну техніку і програмні засоби.</w:t>
      </w:r>
    </w:p>
    <w:p w14:paraId="46E9581C" w14:textId="77777777" w:rsidR="00C16F7C" w:rsidRPr="00C74CB8" w:rsidRDefault="003F0A68" w:rsidP="00C74CB8">
      <w:pPr>
        <w:pStyle w:val="a7"/>
        <w:spacing w:before="0" w:line="312" w:lineRule="auto"/>
        <w:ind w:firstLine="539"/>
        <w:jc w:val="both"/>
        <w:rPr>
          <w:b w:val="0"/>
          <w:bCs/>
          <w:sz w:val="28"/>
          <w:szCs w:val="28"/>
          <w:lang w:val="uk-UA"/>
        </w:rPr>
      </w:pPr>
      <w:r w:rsidRPr="00C74CB8">
        <w:rPr>
          <w:b w:val="0"/>
          <w:bCs/>
          <w:sz w:val="28"/>
          <w:szCs w:val="28"/>
          <w:lang w:val="uk-UA"/>
        </w:rPr>
        <w:t xml:space="preserve">Слід зазначити, в ANSYS Inc., приділяють багато уваги вирішенню проблеми ефективної інтеграції окремих програмних комплексів того чи іншого виду інженерного аналізу в єдине розрахункове середовище для розкриття всіх можливостей міждисциплінарного зв’язаного розрахунку. Враховуючи ці тенденції компанія ANSYS Inc., починаючи з 10-ї версії пропонує нову платформу </w:t>
      </w:r>
      <w:r w:rsidRPr="00C74CB8">
        <w:rPr>
          <w:b w:val="0"/>
          <w:bCs/>
          <w:sz w:val="28"/>
          <w:szCs w:val="28"/>
          <w:lang w:val="en-US"/>
        </w:rPr>
        <w:t>WorkBench</w:t>
      </w:r>
      <w:r w:rsidR="00B05E20" w:rsidRPr="00C74CB8">
        <w:rPr>
          <w:b w:val="0"/>
          <w:bCs/>
          <w:sz w:val="28"/>
          <w:szCs w:val="28"/>
          <w:lang w:val="uk-UA"/>
        </w:rPr>
        <w:t xml:space="preserve">, яка здатна </w:t>
      </w:r>
      <w:r w:rsidR="005D5149" w:rsidRPr="00C74CB8">
        <w:rPr>
          <w:b w:val="0"/>
          <w:bCs/>
          <w:sz w:val="28"/>
          <w:szCs w:val="28"/>
          <w:lang w:val="uk-UA"/>
        </w:rPr>
        <w:t>реалізувативати</w:t>
      </w:r>
      <w:r w:rsidR="00B05E20" w:rsidRPr="00C74CB8">
        <w:rPr>
          <w:b w:val="0"/>
          <w:bCs/>
          <w:sz w:val="28"/>
          <w:szCs w:val="28"/>
          <w:lang w:val="uk-UA"/>
        </w:rPr>
        <w:t xml:space="preserve"> сучасний графічний інтерфейс</w:t>
      </w:r>
      <w:r w:rsidR="005D5149" w:rsidRPr="00C74CB8">
        <w:rPr>
          <w:b w:val="0"/>
          <w:bCs/>
          <w:sz w:val="28"/>
          <w:szCs w:val="28"/>
          <w:lang w:val="uk-UA"/>
        </w:rPr>
        <w:t xml:space="preserve"> і дозволяє ефективно керувати окремими модулями і продуктами ANSYS.</w:t>
      </w:r>
    </w:p>
    <w:p w14:paraId="00E600B8" w14:textId="77777777" w:rsidR="005D5149" w:rsidRPr="00C74CB8" w:rsidRDefault="005D5149" w:rsidP="00C74CB8">
      <w:pPr>
        <w:pStyle w:val="a7"/>
        <w:spacing w:before="0" w:line="312" w:lineRule="auto"/>
        <w:ind w:firstLine="539"/>
        <w:jc w:val="both"/>
        <w:rPr>
          <w:b w:val="0"/>
          <w:bCs/>
          <w:sz w:val="28"/>
          <w:szCs w:val="28"/>
          <w:lang w:val="uk-UA"/>
        </w:rPr>
      </w:pPr>
      <w:r w:rsidRPr="00C74CB8">
        <w:rPr>
          <w:b w:val="0"/>
          <w:bCs/>
          <w:sz w:val="28"/>
          <w:szCs w:val="28"/>
          <w:lang w:val="uk-UA"/>
        </w:rPr>
        <w:t xml:space="preserve">За допомогою </w:t>
      </w:r>
      <w:r w:rsidRPr="00C74CB8">
        <w:rPr>
          <w:b w:val="0"/>
          <w:bCs/>
          <w:sz w:val="28"/>
          <w:szCs w:val="28"/>
          <w:lang w:val="en-US"/>
        </w:rPr>
        <w:t>WorkBench</w:t>
      </w:r>
      <w:r w:rsidRPr="00C74CB8">
        <w:rPr>
          <w:b w:val="0"/>
          <w:bCs/>
          <w:sz w:val="28"/>
          <w:szCs w:val="28"/>
          <w:lang w:val="uk-UA"/>
        </w:rPr>
        <w:t xml:space="preserve"> практично весь комплекс програмних  продуктів ANSYS може бути обєднаним з потужними </w:t>
      </w:r>
      <w:r w:rsidRPr="00C74CB8">
        <w:rPr>
          <w:b w:val="0"/>
          <w:bCs/>
          <w:sz w:val="28"/>
          <w:szCs w:val="28"/>
          <w:lang w:val="en-US"/>
        </w:rPr>
        <w:t>CAD</w:t>
      </w:r>
      <w:r w:rsidRPr="00C74CB8">
        <w:rPr>
          <w:b w:val="0"/>
          <w:bCs/>
          <w:sz w:val="28"/>
          <w:szCs w:val="28"/>
          <w:lang w:val="uk-UA"/>
        </w:rPr>
        <w:t xml:space="preserve">-системами, такими як </w:t>
      </w:r>
      <w:r w:rsidRPr="00C74CB8">
        <w:rPr>
          <w:b w:val="0"/>
          <w:bCs/>
          <w:sz w:val="28"/>
          <w:szCs w:val="28"/>
          <w:lang w:val="en-US"/>
        </w:rPr>
        <w:t>SolidWorks</w:t>
      </w:r>
      <w:r w:rsidRPr="00C74CB8">
        <w:rPr>
          <w:b w:val="0"/>
          <w:bCs/>
          <w:sz w:val="28"/>
          <w:szCs w:val="28"/>
          <w:lang w:val="uk-UA"/>
        </w:rPr>
        <w:t xml:space="preserve">, </w:t>
      </w:r>
      <w:r w:rsidRPr="00C74CB8">
        <w:rPr>
          <w:b w:val="0"/>
          <w:bCs/>
          <w:sz w:val="28"/>
          <w:szCs w:val="28"/>
          <w:lang w:val="en-US"/>
        </w:rPr>
        <w:t>Unigraphics</w:t>
      </w:r>
      <w:r w:rsidRPr="00C74CB8">
        <w:rPr>
          <w:b w:val="0"/>
          <w:bCs/>
          <w:sz w:val="28"/>
          <w:szCs w:val="28"/>
          <w:lang w:val="uk-UA"/>
        </w:rPr>
        <w:t xml:space="preserve">, </w:t>
      </w:r>
      <w:r w:rsidRPr="00C74CB8">
        <w:rPr>
          <w:b w:val="0"/>
          <w:bCs/>
          <w:sz w:val="28"/>
          <w:szCs w:val="28"/>
          <w:lang w:val="en-US"/>
        </w:rPr>
        <w:t>Inventor</w:t>
      </w:r>
      <w:r w:rsidR="000C53E0" w:rsidRPr="00C74CB8">
        <w:rPr>
          <w:b w:val="0"/>
          <w:bCs/>
          <w:sz w:val="28"/>
          <w:szCs w:val="28"/>
          <w:lang w:val="uk-UA"/>
        </w:rPr>
        <w:t xml:space="preserve"> в єдине розрахунково-проектувальне середовище. Програма ANSYS, як і багато інших </w:t>
      </w:r>
      <w:r w:rsidR="000C53E0" w:rsidRPr="00C74CB8">
        <w:rPr>
          <w:b w:val="0"/>
          <w:bCs/>
          <w:sz w:val="28"/>
          <w:szCs w:val="28"/>
          <w:lang w:val="en-US"/>
        </w:rPr>
        <w:t>CAE</w:t>
      </w:r>
      <w:r w:rsidR="000C53E0" w:rsidRPr="00C74CB8">
        <w:rPr>
          <w:b w:val="0"/>
          <w:bCs/>
          <w:sz w:val="28"/>
          <w:szCs w:val="28"/>
          <w:lang w:val="uk-UA"/>
        </w:rPr>
        <w:t>-систем, для математичного моделювання різноманітних фізичних процесів використовує метод скінчених елементів. Цей метод поєднує в собі універсальність алгоритмів рішення крайових задач з ефективністю комп’ютерної реалізації обчислень.</w:t>
      </w:r>
    </w:p>
    <w:p w14:paraId="12B63E75" w14:textId="77777777" w:rsidR="006D2BB1" w:rsidRPr="00C74CB8" w:rsidRDefault="005D5149" w:rsidP="00C74CB8">
      <w:pPr>
        <w:pStyle w:val="a7"/>
        <w:spacing w:before="0" w:line="312" w:lineRule="auto"/>
        <w:ind w:firstLine="539"/>
        <w:jc w:val="both"/>
        <w:rPr>
          <w:b w:val="0"/>
          <w:bCs/>
          <w:sz w:val="28"/>
          <w:szCs w:val="28"/>
          <w:lang w:val="uk-UA"/>
        </w:rPr>
      </w:pPr>
      <w:r w:rsidRPr="00C74CB8">
        <w:rPr>
          <w:b w:val="0"/>
          <w:bCs/>
          <w:sz w:val="28"/>
          <w:szCs w:val="28"/>
          <w:lang w:val="uk-UA"/>
        </w:rPr>
        <w:t>На сьогоднішній день ANSYS</w:t>
      </w:r>
      <w:r w:rsidR="00C16F7C" w:rsidRPr="00C74CB8">
        <w:rPr>
          <w:b w:val="0"/>
          <w:bCs/>
          <w:sz w:val="28"/>
          <w:szCs w:val="28"/>
          <w:lang w:val="uk-UA"/>
        </w:rPr>
        <w:t xml:space="preserve"> використовується в багатьох університетах для навчання студентів і виконання науково-дослідних робіт. Ця програма використовується для оптимізації проектних розробок на ранніх стадіях, що знижує вартість продукції. Все це допомагає проектним організаціям скоротити цикл розробки, що складається у </w:t>
      </w:r>
      <w:r w:rsidR="00C16F7C" w:rsidRPr="00C74CB8">
        <w:rPr>
          <w:b w:val="0"/>
          <w:bCs/>
          <w:sz w:val="28"/>
          <w:szCs w:val="28"/>
          <w:lang w:val="uk-UA"/>
        </w:rPr>
        <w:lastRenderedPageBreak/>
        <w:t>виготовленні зразків-прототипів, їх випробувань і повторному виготовленні зразків, а також виключити дорогий процес доопрацювання вироби.</w:t>
      </w:r>
      <w:r w:rsidRPr="00C74CB8">
        <w:rPr>
          <w:b w:val="0"/>
          <w:bCs/>
          <w:sz w:val="28"/>
          <w:szCs w:val="28"/>
          <w:lang w:val="uk-UA"/>
        </w:rPr>
        <w:t xml:space="preserve"> </w:t>
      </w:r>
      <w:r w:rsidR="006D2BB1" w:rsidRPr="00C74CB8">
        <w:rPr>
          <w:b w:val="0"/>
          <w:bCs/>
          <w:sz w:val="28"/>
          <w:szCs w:val="28"/>
          <w:lang w:val="uk-UA"/>
        </w:rPr>
        <w:t xml:space="preserve">Таким чином, </w:t>
      </w:r>
      <w:r w:rsidR="00582C2E" w:rsidRPr="00C74CB8">
        <w:rPr>
          <w:b w:val="0"/>
          <w:bCs/>
          <w:sz w:val="28"/>
          <w:szCs w:val="28"/>
          <w:lang w:val="uk-UA"/>
        </w:rPr>
        <w:t>здобувачі третього освітньо-наукового ступеня вищої освіти за спеціальністю 142 «Енергетичне машинобудування» та 143 «Атомна енергетика»</w:t>
      </w:r>
      <w:r w:rsidR="006D2BB1" w:rsidRPr="00C74CB8">
        <w:rPr>
          <w:b w:val="0"/>
          <w:bCs/>
          <w:sz w:val="28"/>
          <w:szCs w:val="28"/>
          <w:lang w:val="uk-UA"/>
        </w:rPr>
        <w:t xml:space="preserve"> повинні мати </w:t>
      </w:r>
      <w:r w:rsidR="00BB3B16" w:rsidRPr="00C74CB8">
        <w:rPr>
          <w:b w:val="0"/>
          <w:bCs/>
          <w:sz w:val="28"/>
          <w:szCs w:val="28"/>
          <w:lang w:val="uk-UA"/>
        </w:rPr>
        <w:t xml:space="preserve">уміння </w:t>
      </w:r>
      <w:r w:rsidR="006D2BB1" w:rsidRPr="00C74CB8">
        <w:rPr>
          <w:b w:val="0"/>
          <w:bCs/>
          <w:sz w:val="28"/>
          <w:szCs w:val="28"/>
          <w:lang w:val="uk-UA"/>
        </w:rPr>
        <w:t xml:space="preserve">побудови CFD-моделей, як того потребують сучасні тенденції. </w:t>
      </w:r>
      <w:r w:rsidRPr="00C74CB8">
        <w:rPr>
          <w:b w:val="0"/>
          <w:bCs/>
          <w:sz w:val="28"/>
          <w:szCs w:val="28"/>
          <w:lang w:val="uk-UA"/>
        </w:rPr>
        <w:t xml:space="preserve">В рамках дисципліни майбутні фахівці будуть вивчати програмний комплекс ANSYS-Fluent який є одним з найпоширеніших програмних комплексів, що використовує метод кінцевих елементів. Його переваги: багатоцільова спрямованість програми, незалежність від апаратних засобів (від персональних комп’ютерів до робочих станцій і </w:t>
      </w:r>
      <w:r w:rsidR="00F80C37" w:rsidRPr="00C74CB8">
        <w:rPr>
          <w:b w:val="0"/>
          <w:bCs/>
          <w:sz w:val="28"/>
          <w:szCs w:val="28"/>
          <w:lang w:val="uk-UA"/>
        </w:rPr>
        <w:t>суперкомп’ютерів</w:t>
      </w:r>
      <w:r w:rsidRPr="00C74CB8">
        <w:rPr>
          <w:b w:val="0"/>
          <w:bCs/>
          <w:sz w:val="28"/>
          <w:szCs w:val="28"/>
          <w:lang w:val="uk-UA"/>
        </w:rPr>
        <w:t>), використання передових засобів геометричного моделювання на базі сплайнів (технологія NURBS). Повна сумісність з CAD / CAM / CAE системами провідних виробників.</w:t>
      </w:r>
    </w:p>
    <w:p w14:paraId="7486B70A" w14:textId="77777777" w:rsidR="00F224B4" w:rsidRPr="00C74CB8" w:rsidRDefault="00A84771" w:rsidP="00C74CB8">
      <w:pPr>
        <w:spacing w:line="312" w:lineRule="auto"/>
        <w:ind w:firstLine="539"/>
        <w:jc w:val="both"/>
        <w:rPr>
          <w:sz w:val="28"/>
          <w:szCs w:val="28"/>
          <w:lang w:val="uk-UA"/>
        </w:rPr>
      </w:pPr>
      <w:r w:rsidRPr="00C74CB8">
        <w:rPr>
          <w:sz w:val="28"/>
          <w:szCs w:val="28"/>
          <w:lang w:val="uk-UA"/>
        </w:rPr>
        <w:t xml:space="preserve">Представлені в посібнику завдання </w:t>
      </w:r>
      <w:r w:rsidRPr="00C74CB8">
        <w:rPr>
          <w:bCs/>
          <w:sz w:val="28"/>
          <w:szCs w:val="28"/>
          <w:lang w:val="uk-UA"/>
        </w:rPr>
        <w:t>комп’ютерних практикумів, студент здатен виконати в аудиторії у відведену на це заняття академічну годину. Оформлення звіту</w:t>
      </w:r>
      <w:r w:rsidR="00433267" w:rsidRPr="00C74CB8">
        <w:rPr>
          <w:sz w:val="28"/>
          <w:szCs w:val="28"/>
          <w:lang w:val="uk-UA"/>
        </w:rPr>
        <w:t xml:space="preserve"> по проведеній роботі </w:t>
      </w:r>
      <w:r w:rsidRPr="00C74CB8">
        <w:rPr>
          <w:sz w:val="28"/>
          <w:szCs w:val="28"/>
          <w:lang w:val="uk-UA"/>
        </w:rPr>
        <w:t xml:space="preserve">студент виконує самостійно в рамках годин самостійної роботи. </w:t>
      </w:r>
    </w:p>
    <w:p w14:paraId="6F28EA3C" w14:textId="77777777" w:rsidR="00433267" w:rsidRPr="00C74CB8" w:rsidRDefault="00F224B4" w:rsidP="00C74CB8">
      <w:pPr>
        <w:spacing w:line="312" w:lineRule="auto"/>
        <w:ind w:firstLine="539"/>
        <w:jc w:val="both"/>
        <w:rPr>
          <w:sz w:val="28"/>
          <w:szCs w:val="28"/>
          <w:lang w:val="uk-UA"/>
        </w:rPr>
      </w:pPr>
      <w:r w:rsidRPr="00C74CB8">
        <w:rPr>
          <w:sz w:val="28"/>
          <w:szCs w:val="28"/>
          <w:lang w:val="uk-UA"/>
        </w:rPr>
        <w:t xml:space="preserve">Для всіх перерахованих в посібнику </w:t>
      </w:r>
      <w:r w:rsidRPr="00C74CB8">
        <w:rPr>
          <w:bCs/>
          <w:sz w:val="28"/>
          <w:szCs w:val="28"/>
          <w:lang w:val="uk-UA"/>
        </w:rPr>
        <w:t xml:space="preserve">комп’ютерних практикумів звіт </w:t>
      </w:r>
      <w:r w:rsidRPr="00C74CB8">
        <w:rPr>
          <w:sz w:val="28"/>
          <w:szCs w:val="28"/>
          <w:lang w:val="uk-UA"/>
        </w:rPr>
        <w:t xml:space="preserve">по проведеній роботі </w:t>
      </w:r>
      <w:r w:rsidR="00433267" w:rsidRPr="00C74CB8">
        <w:rPr>
          <w:sz w:val="28"/>
          <w:szCs w:val="28"/>
          <w:lang w:val="uk-UA"/>
        </w:rPr>
        <w:t xml:space="preserve">повинен мати наступну структуру: </w:t>
      </w:r>
    </w:p>
    <w:p w14:paraId="0FAF021A" w14:textId="77777777" w:rsidR="00433267" w:rsidRPr="00C74CB8" w:rsidRDefault="00433267" w:rsidP="00C74CB8">
      <w:pPr>
        <w:numPr>
          <w:ilvl w:val="0"/>
          <w:numId w:val="3"/>
        </w:numPr>
        <w:tabs>
          <w:tab w:val="clear" w:pos="4105"/>
          <w:tab w:val="num" w:pos="1080"/>
        </w:tabs>
        <w:spacing w:line="312" w:lineRule="auto"/>
        <w:ind w:left="0" w:firstLine="540"/>
        <w:jc w:val="both"/>
        <w:rPr>
          <w:sz w:val="28"/>
          <w:szCs w:val="28"/>
          <w:lang w:val="uk-UA"/>
        </w:rPr>
      </w:pPr>
      <w:r w:rsidRPr="00C74CB8">
        <w:rPr>
          <w:sz w:val="28"/>
          <w:szCs w:val="28"/>
          <w:lang w:val="uk-UA"/>
        </w:rPr>
        <w:t>Назва і мета роботи.</w:t>
      </w:r>
    </w:p>
    <w:p w14:paraId="47F04E20" w14:textId="77777777" w:rsidR="00433267" w:rsidRPr="00C74CB8" w:rsidRDefault="00433267" w:rsidP="00C74CB8">
      <w:pPr>
        <w:numPr>
          <w:ilvl w:val="0"/>
          <w:numId w:val="3"/>
        </w:numPr>
        <w:tabs>
          <w:tab w:val="clear" w:pos="4105"/>
          <w:tab w:val="num" w:pos="1080"/>
        </w:tabs>
        <w:spacing w:line="312" w:lineRule="auto"/>
        <w:ind w:left="0" w:firstLine="540"/>
        <w:jc w:val="both"/>
        <w:rPr>
          <w:sz w:val="28"/>
          <w:szCs w:val="28"/>
          <w:lang w:val="uk-UA"/>
        </w:rPr>
      </w:pPr>
      <w:r w:rsidRPr="00C74CB8">
        <w:rPr>
          <w:sz w:val="28"/>
          <w:szCs w:val="28"/>
          <w:lang w:val="uk-UA"/>
        </w:rPr>
        <w:t>Вихідні дані для розрахунку</w:t>
      </w:r>
      <w:r w:rsidRPr="00C74CB8">
        <w:rPr>
          <w:sz w:val="28"/>
          <w:szCs w:val="28"/>
          <w:lang w:val="uk-UA" w:eastAsia="uk-UA"/>
        </w:rPr>
        <w:t>.</w:t>
      </w:r>
    </w:p>
    <w:p w14:paraId="68F201AE" w14:textId="77777777" w:rsidR="00433267" w:rsidRPr="00C74CB8" w:rsidRDefault="00433267" w:rsidP="00C74CB8">
      <w:pPr>
        <w:numPr>
          <w:ilvl w:val="0"/>
          <w:numId w:val="3"/>
        </w:numPr>
        <w:tabs>
          <w:tab w:val="clear" w:pos="4105"/>
          <w:tab w:val="num" w:pos="1080"/>
        </w:tabs>
        <w:spacing w:line="312" w:lineRule="auto"/>
        <w:ind w:left="0" w:firstLine="540"/>
        <w:jc w:val="both"/>
        <w:rPr>
          <w:sz w:val="28"/>
          <w:szCs w:val="28"/>
          <w:lang w:val="uk-UA"/>
        </w:rPr>
      </w:pPr>
      <w:r w:rsidRPr="00C74CB8">
        <w:rPr>
          <w:sz w:val="28"/>
          <w:szCs w:val="28"/>
          <w:lang w:val="uk-UA" w:eastAsia="uk-UA"/>
        </w:rPr>
        <w:t>Результати чисельного</w:t>
      </w:r>
      <w:r w:rsidR="00F224B4" w:rsidRPr="00C74CB8">
        <w:rPr>
          <w:sz w:val="28"/>
          <w:szCs w:val="28"/>
          <w:lang w:val="uk-UA" w:eastAsia="uk-UA"/>
        </w:rPr>
        <w:t xml:space="preserve"> моделювання</w:t>
      </w:r>
      <w:r w:rsidRPr="00C74CB8">
        <w:rPr>
          <w:sz w:val="28"/>
          <w:szCs w:val="28"/>
          <w:lang w:val="uk-UA" w:eastAsia="uk-UA"/>
        </w:rPr>
        <w:t>.</w:t>
      </w:r>
    </w:p>
    <w:p w14:paraId="27376B2C" w14:textId="77777777" w:rsidR="00433267" w:rsidRPr="00C74CB8" w:rsidRDefault="00433267" w:rsidP="00C74CB8">
      <w:pPr>
        <w:numPr>
          <w:ilvl w:val="0"/>
          <w:numId w:val="3"/>
        </w:numPr>
        <w:tabs>
          <w:tab w:val="clear" w:pos="4105"/>
          <w:tab w:val="num" w:pos="1080"/>
        </w:tabs>
        <w:spacing w:line="312" w:lineRule="auto"/>
        <w:ind w:left="0" w:firstLine="540"/>
        <w:jc w:val="both"/>
        <w:rPr>
          <w:sz w:val="28"/>
          <w:szCs w:val="28"/>
          <w:lang w:val="uk-UA"/>
        </w:rPr>
      </w:pPr>
      <w:r w:rsidRPr="00C74CB8">
        <w:rPr>
          <w:sz w:val="28"/>
          <w:szCs w:val="28"/>
          <w:lang w:val="uk-UA" w:eastAsia="uk-UA"/>
        </w:rPr>
        <w:t>Висновки.</w:t>
      </w:r>
    </w:p>
    <w:p w14:paraId="14172D3C" w14:textId="77777777" w:rsidR="00F224B4" w:rsidRPr="00C74CB8" w:rsidRDefault="00F224B4" w:rsidP="00C74CB8">
      <w:pPr>
        <w:spacing w:line="312" w:lineRule="auto"/>
        <w:ind w:firstLine="533"/>
        <w:jc w:val="both"/>
        <w:rPr>
          <w:sz w:val="28"/>
          <w:szCs w:val="28"/>
          <w:lang w:val="uk-UA"/>
        </w:rPr>
      </w:pPr>
      <w:r w:rsidRPr="00C74CB8">
        <w:rPr>
          <w:sz w:val="28"/>
          <w:szCs w:val="28"/>
          <w:lang w:val="uk-UA"/>
        </w:rPr>
        <w:t xml:space="preserve">Звіт </w:t>
      </w:r>
      <w:r w:rsidR="006350F7" w:rsidRPr="00C74CB8">
        <w:rPr>
          <w:sz w:val="28"/>
          <w:szCs w:val="28"/>
          <w:lang w:val="uk-UA"/>
        </w:rPr>
        <w:t xml:space="preserve">також повинен </w:t>
      </w:r>
      <w:r w:rsidRPr="00C74CB8">
        <w:rPr>
          <w:sz w:val="28"/>
          <w:szCs w:val="28"/>
          <w:lang w:val="uk-UA"/>
        </w:rPr>
        <w:t xml:space="preserve">містити побудований згідно заданих розмірів кресленик розрахункової області, застосовані </w:t>
      </w:r>
      <w:r w:rsidRPr="00C74CB8">
        <w:rPr>
          <w:sz w:val="28"/>
          <w:szCs w:val="28"/>
          <w:lang w:val="uk-UA" w:eastAsia="uk-UA"/>
        </w:rPr>
        <w:t xml:space="preserve">граничні умови </w:t>
      </w:r>
      <w:r w:rsidRPr="00C74CB8">
        <w:rPr>
          <w:sz w:val="28"/>
          <w:szCs w:val="28"/>
          <w:lang w:val="uk-UA"/>
        </w:rPr>
        <w:t xml:space="preserve">і </w:t>
      </w:r>
      <w:r w:rsidR="006350F7" w:rsidRPr="00C74CB8">
        <w:rPr>
          <w:sz w:val="28"/>
          <w:szCs w:val="28"/>
          <w:lang w:val="uk-UA"/>
        </w:rPr>
        <w:t>поліноміальні залежності фізичних властивостей матеріалів від температури, якщо вони застосовувались в задачі.</w:t>
      </w:r>
    </w:p>
    <w:p w14:paraId="582F1DC1" w14:textId="77777777" w:rsidR="00433267" w:rsidRPr="00C74CB8" w:rsidRDefault="00433267" w:rsidP="00C74CB8">
      <w:pPr>
        <w:spacing w:line="312" w:lineRule="auto"/>
        <w:ind w:firstLine="533"/>
        <w:jc w:val="both"/>
        <w:rPr>
          <w:sz w:val="28"/>
          <w:szCs w:val="28"/>
          <w:lang w:val="uk-UA"/>
        </w:rPr>
      </w:pPr>
      <w:r w:rsidRPr="00C74CB8">
        <w:rPr>
          <w:sz w:val="28"/>
          <w:szCs w:val="28"/>
          <w:lang w:val="uk-UA"/>
        </w:rPr>
        <w:t xml:space="preserve">Результати чисельного моделювання потрібно представити </w:t>
      </w:r>
      <w:r w:rsidR="00FF308F" w:rsidRPr="00C74CB8">
        <w:rPr>
          <w:sz w:val="28"/>
          <w:szCs w:val="28"/>
          <w:lang w:val="uk-UA"/>
        </w:rPr>
        <w:t>так,</w:t>
      </w:r>
      <w:r w:rsidRPr="00C74CB8">
        <w:rPr>
          <w:sz w:val="28"/>
          <w:szCs w:val="28"/>
          <w:lang w:val="uk-UA"/>
        </w:rPr>
        <w:t xml:space="preserve"> щоб </w:t>
      </w:r>
      <w:r w:rsidR="00FF308F" w:rsidRPr="00C74CB8">
        <w:rPr>
          <w:sz w:val="28"/>
          <w:szCs w:val="28"/>
          <w:lang w:val="uk-UA"/>
        </w:rPr>
        <w:t xml:space="preserve">була можливість пояснити з фізичної точки зору явища, які моделюються в </w:t>
      </w:r>
      <w:r w:rsidR="00582C2E" w:rsidRPr="00C74CB8">
        <w:rPr>
          <w:sz w:val="28"/>
          <w:szCs w:val="28"/>
          <w:lang w:val="uk-UA"/>
        </w:rPr>
        <w:t>комп’ютерних практикумах</w:t>
      </w:r>
      <w:r w:rsidRPr="00C74CB8">
        <w:rPr>
          <w:sz w:val="28"/>
          <w:szCs w:val="28"/>
          <w:lang w:val="uk-UA"/>
        </w:rPr>
        <w:t>.</w:t>
      </w:r>
    </w:p>
    <w:p w14:paraId="22954F7B" w14:textId="77777777" w:rsidR="00C74CB8" w:rsidRPr="00C74CB8" w:rsidRDefault="00C74CB8" w:rsidP="00C74CB8">
      <w:pPr>
        <w:pStyle w:val="11"/>
        <w:spacing w:line="312" w:lineRule="auto"/>
      </w:pPr>
      <w:r w:rsidRPr="00C74CB8">
        <w:tab/>
        <w:t>Кожна робота оцінюється наступним чином.</w:t>
      </w:r>
    </w:p>
    <w:tbl>
      <w:tblPr>
        <w:tblW w:w="7410" w:type="dxa"/>
        <w:jc w:val="center"/>
        <w:tblBorders>
          <w:top w:val="single" w:sz="4" w:space="0" w:color="95B3D7"/>
          <w:left w:val="single" w:sz="4" w:space="0" w:color="000000"/>
          <w:bottom w:val="single" w:sz="4" w:space="0" w:color="95B3D7"/>
          <w:right w:val="single" w:sz="4" w:space="0" w:color="000000"/>
          <w:insideH w:val="single" w:sz="4" w:space="0" w:color="95B3D7"/>
          <w:insideV w:val="single" w:sz="4" w:space="0" w:color="95B3D7"/>
        </w:tblBorders>
        <w:tblLayout w:type="fixed"/>
        <w:tblLook w:val="0000" w:firstRow="0" w:lastRow="0" w:firstColumn="0" w:lastColumn="0" w:noHBand="0" w:noVBand="0"/>
      </w:tblPr>
      <w:tblGrid>
        <w:gridCol w:w="6300"/>
        <w:gridCol w:w="1110"/>
      </w:tblGrid>
      <w:tr w:rsidR="00C74CB8" w:rsidRPr="00C74CB8" w14:paraId="42F897C9" w14:textId="77777777" w:rsidTr="00C74CB8">
        <w:trPr>
          <w:jc w:val="center"/>
        </w:trPr>
        <w:tc>
          <w:tcPr>
            <w:tcW w:w="6300" w:type="dxa"/>
          </w:tcPr>
          <w:p w14:paraId="5516D768" w14:textId="77777777" w:rsidR="00C74CB8" w:rsidRPr="00C74CB8" w:rsidRDefault="00C74CB8" w:rsidP="00C74CB8">
            <w:pPr>
              <w:pStyle w:val="11"/>
              <w:spacing w:line="312" w:lineRule="auto"/>
              <w:jc w:val="center"/>
            </w:pPr>
            <w:r w:rsidRPr="00C74CB8">
              <w:lastRenderedPageBreak/>
              <w:t>Критерії оцінювання</w:t>
            </w:r>
          </w:p>
        </w:tc>
        <w:tc>
          <w:tcPr>
            <w:tcW w:w="1110" w:type="dxa"/>
          </w:tcPr>
          <w:p w14:paraId="685293AF" w14:textId="77777777" w:rsidR="00C74CB8" w:rsidRPr="00C74CB8" w:rsidRDefault="00C74CB8" w:rsidP="00C74CB8">
            <w:pPr>
              <w:pStyle w:val="11"/>
              <w:spacing w:line="312" w:lineRule="auto"/>
              <w:jc w:val="center"/>
            </w:pPr>
            <w:r w:rsidRPr="00C74CB8">
              <w:t>Оцінка</w:t>
            </w:r>
          </w:p>
        </w:tc>
      </w:tr>
      <w:tr w:rsidR="00C74CB8" w:rsidRPr="00C74CB8" w14:paraId="2EE33F28" w14:textId="77777777" w:rsidTr="00C74CB8">
        <w:trPr>
          <w:jc w:val="center"/>
        </w:trPr>
        <w:tc>
          <w:tcPr>
            <w:tcW w:w="6300" w:type="dxa"/>
          </w:tcPr>
          <w:p w14:paraId="55E3D37C" w14:textId="77777777" w:rsidR="00C74CB8" w:rsidRPr="00C74CB8" w:rsidRDefault="00C74CB8" w:rsidP="00C74CB8">
            <w:pPr>
              <w:pStyle w:val="11"/>
              <w:numPr>
                <w:ilvl w:val="0"/>
                <w:numId w:val="43"/>
              </w:numPr>
              <w:spacing w:line="312" w:lineRule="auto"/>
              <w:ind w:left="0" w:firstLine="0"/>
            </w:pPr>
            <w:r w:rsidRPr="00C74CB8">
              <w:t>робота не виконана</w:t>
            </w:r>
          </w:p>
        </w:tc>
        <w:tc>
          <w:tcPr>
            <w:tcW w:w="1110" w:type="dxa"/>
          </w:tcPr>
          <w:p w14:paraId="2035113E" w14:textId="77777777" w:rsidR="00C74CB8" w:rsidRPr="00C74CB8" w:rsidRDefault="00C74CB8" w:rsidP="00C74CB8">
            <w:pPr>
              <w:pStyle w:val="11"/>
              <w:spacing w:line="312" w:lineRule="auto"/>
              <w:jc w:val="center"/>
            </w:pPr>
            <w:r w:rsidRPr="00C74CB8">
              <w:t>0</w:t>
            </w:r>
          </w:p>
        </w:tc>
      </w:tr>
      <w:tr w:rsidR="00C74CB8" w:rsidRPr="00C74CB8" w14:paraId="22655925" w14:textId="77777777" w:rsidTr="00C74CB8">
        <w:trPr>
          <w:jc w:val="center"/>
        </w:trPr>
        <w:tc>
          <w:tcPr>
            <w:tcW w:w="6300" w:type="dxa"/>
          </w:tcPr>
          <w:p w14:paraId="5EFAADE2" w14:textId="77777777" w:rsidR="00C74CB8" w:rsidRPr="00C74CB8" w:rsidRDefault="00C74CB8" w:rsidP="00C74CB8">
            <w:pPr>
              <w:pStyle w:val="11"/>
              <w:numPr>
                <w:ilvl w:val="0"/>
                <w:numId w:val="43"/>
              </w:numPr>
              <w:spacing w:line="312" w:lineRule="auto"/>
              <w:ind w:left="0" w:firstLine="0"/>
            </w:pPr>
            <w:r w:rsidRPr="00C74CB8">
              <w:t>неакуратно виконаний звіт, поверхневе знання особливості процесів що моделюються або не надання відповідей на контрольні запитання, що приводяться в методичних вказівках до виконання комп’ютерних практикумів</w:t>
            </w:r>
          </w:p>
        </w:tc>
        <w:tc>
          <w:tcPr>
            <w:tcW w:w="1110" w:type="dxa"/>
          </w:tcPr>
          <w:p w14:paraId="51ED9476" w14:textId="77777777" w:rsidR="00C74CB8" w:rsidRPr="00C74CB8" w:rsidRDefault="00C74CB8" w:rsidP="00C74CB8">
            <w:pPr>
              <w:pStyle w:val="11"/>
              <w:spacing w:line="312" w:lineRule="auto"/>
              <w:jc w:val="center"/>
              <w:rPr>
                <w:lang w:val="ru-RU"/>
              </w:rPr>
            </w:pPr>
            <w:r w:rsidRPr="00C74CB8">
              <w:rPr>
                <w:lang w:val="ru-RU"/>
              </w:rPr>
              <w:t>3</w:t>
            </w:r>
          </w:p>
        </w:tc>
      </w:tr>
      <w:tr w:rsidR="00C74CB8" w:rsidRPr="00C74CB8" w14:paraId="7EC024CA" w14:textId="77777777" w:rsidTr="00C74CB8">
        <w:trPr>
          <w:jc w:val="center"/>
        </w:trPr>
        <w:tc>
          <w:tcPr>
            <w:tcW w:w="6300" w:type="dxa"/>
          </w:tcPr>
          <w:p w14:paraId="2519B7F6" w14:textId="77777777" w:rsidR="00C74CB8" w:rsidRPr="00C74CB8" w:rsidRDefault="00C74CB8" w:rsidP="00C74CB8">
            <w:pPr>
              <w:pStyle w:val="11"/>
              <w:numPr>
                <w:ilvl w:val="0"/>
                <w:numId w:val="43"/>
              </w:numPr>
              <w:spacing w:line="312" w:lineRule="auto"/>
              <w:ind w:left="0" w:firstLine="0"/>
            </w:pPr>
            <w:r w:rsidRPr="00C74CB8">
              <w:t>в роботі є певні недоліки, студент дав повні відповіді на контрольні запитання, що приводяться в методичних вказівках до виконання комп’ютерних практикумів</w:t>
            </w:r>
          </w:p>
        </w:tc>
        <w:tc>
          <w:tcPr>
            <w:tcW w:w="1110" w:type="dxa"/>
          </w:tcPr>
          <w:p w14:paraId="66B311D6" w14:textId="77777777" w:rsidR="00C74CB8" w:rsidRPr="00C74CB8" w:rsidRDefault="00C74CB8" w:rsidP="00C74CB8">
            <w:pPr>
              <w:pStyle w:val="11"/>
              <w:spacing w:line="312" w:lineRule="auto"/>
              <w:jc w:val="center"/>
              <w:rPr>
                <w:lang w:val="ru-RU"/>
              </w:rPr>
            </w:pPr>
            <w:r w:rsidRPr="00C74CB8">
              <w:rPr>
                <w:lang w:val="ru-RU"/>
              </w:rPr>
              <w:t>4</w:t>
            </w:r>
          </w:p>
        </w:tc>
      </w:tr>
      <w:tr w:rsidR="00C74CB8" w:rsidRPr="00C74CB8" w14:paraId="3B8B0F6F" w14:textId="77777777" w:rsidTr="00C74CB8">
        <w:trPr>
          <w:jc w:val="center"/>
        </w:trPr>
        <w:tc>
          <w:tcPr>
            <w:tcW w:w="6300" w:type="dxa"/>
          </w:tcPr>
          <w:p w14:paraId="2C5068B9" w14:textId="77777777" w:rsidR="00C74CB8" w:rsidRPr="00C74CB8" w:rsidRDefault="00C74CB8" w:rsidP="00C74CB8">
            <w:pPr>
              <w:pStyle w:val="11"/>
              <w:numPr>
                <w:ilvl w:val="0"/>
                <w:numId w:val="43"/>
              </w:numPr>
              <w:spacing w:line="312" w:lineRule="auto"/>
              <w:ind w:left="0" w:firstLine="0"/>
            </w:pPr>
            <w:r w:rsidRPr="00C74CB8">
              <w:t>за умови отриманих фізичних результатів роботи, гарного і своєчасного захисту роботи, повних відповідей на контрольні запитання, що приводяться в методичних вказівках до виконання комп’ютерних практикумів</w:t>
            </w:r>
          </w:p>
        </w:tc>
        <w:tc>
          <w:tcPr>
            <w:tcW w:w="1110" w:type="dxa"/>
          </w:tcPr>
          <w:p w14:paraId="23CE471E" w14:textId="77777777" w:rsidR="00C74CB8" w:rsidRPr="00C74CB8" w:rsidRDefault="00C74CB8" w:rsidP="00C74CB8">
            <w:pPr>
              <w:pStyle w:val="11"/>
              <w:spacing w:line="312" w:lineRule="auto"/>
              <w:jc w:val="center"/>
              <w:rPr>
                <w:lang w:val="ru-RU"/>
              </w:rPr>
            </w:pPr>
            <w:r w:rsidRPr="00C74CB8">
              <w:rPr>
                <w:lang w:val="ru-RU"/>
              </w:rPr>
              <w:t>5</w:t>
            </w:r>
          </w:p>
        </w:tc>
      </w:tr>
    </w:tbl>
    <w:p w14:paraId="60DBDE61" w14:textId="77777777" w:rsidR="00C74CB8" w:rsidRPr="00C74CB8" w:rsidRDefault="00C74CB8" w:rsidP="00C74CB8">
      <w:pPr>
        <w:spacing w:line="312" w:lineRule="auto"/>
        <w:ind w:firstLine="533"/>
        <w:jc w:val="both"/>
        <w:rPr>
          <w:sz w:val="28"/>
          <w:szCs w:val="28"/>
          <w:lang w:val="uk-UA"/>
        </w:rPr>
      </w:pPr>
    </w:p>
    <w:p w14:paraId="6DEF0CE5" w14:textId="77777777" w:rsidR="00C74CB8" w:rsidRDefault="00C74CB8" w:rsidP="00C74CB8">
      <w:pPr>
        <w:spacing w:line="312" w:lineRule="auto"/>
        <w:ind w:firstLine="533"/>
        <w:jc w:val="both"/>
        <w:rPr>
          <w:sz w:val="28"/>
          <w:szCs w:val="28"/>
          <w:lang w:val="uk-UA"/>
        </w:rPr>
      </w:pPr>
    </w:p>
    <w:p w14:paraId="06CEAF58" w14:textId="77777777" w:rsidR="00B2773A" w:rsidRPr="001619CF" w:rsidRDefault="00B2773A">
      <w:pPr>
        <w:rPr>
          <w:bCs/>
          <w:sz w:val="30"/>
          <w:szCs w:val="30"/>
          <w:lang w:val="uk-UA"/>
        </w:rPr>
      </w:pPr>
      <w:r w:rsidRPr="001619CF">
        <w:rPr>
          <w:b/>
          <w:bCs/>
          <w:sz w:val="30"/>
          <w:szCs w:val="30"/>
          <w:lang w:val="uk-UA"/>
        </w:rPr>
        <w:br w:type="page"/>
      </w:r>
    </w:p>
    <w:p w14:paraId="42298A13" w14:textId="77777777" w:rsidR="00B2773A" w:rsidRPr="001619CF" w:rsidRDefault="00294E98" w:rsidP="00B2773A">
      <w:pPr>
        <w:pStyle w:val="1"/>
        <w:spacing w:before="280" w:after="200"/>
        <w:jc w:val="center"/>
        <w:rPr>
          <w:rFonts w:ascii="Times New Roman" w:hAnsi="Times New Roman"/>
          <w:bCs w:val="0"/>
          <w:lang w:val="uk-UA"/>
        </w:rPr>
      </w:pPr>
      <w:bookmarkStart w:id="8" w:name="_Toc105077511"/>
      <w:r>
        <w:rPr>
          <w:rFonts w:ascii="Times New Roman" w:hAnsi="Times New Roman" w:cs="Times New Roman"/>
          <w:lang w:val="uk-UA"/>
        </w:rPr>
        <w:lastRenderedPageBreak/>
        <w:t>Комп</w:t>
      </w:r>
      <w:r w:rsidRPr="001619CF">
        <w:rPr>
          <w:rFonts w:ascii="Times New Roman" w:hAnsi="Times New Roman" w:cs="Times New Roman"/>
          <w:lang w:val="uk-UA"/>
        </w:rPr>
        <w:t>’ютерний</w:t>
      </w:r>
      <w:r w:rsidR="00B2773A" w:rsidRPr="001619CF">
        <w:rPr>
          <w:rFonts w:ascii="Times New Roman" w:hAnsi="Times New Roman" w:cs="Times New Roman"/>
          <w:lang w:val="uk-UA"/>
        </w:rPr>
        <w:t xml:space="preserve"> практикум №1. </w:t>
      </w:r>
      <w:r w:rsidR="00B2773A" w:rsidRPr="001619CF">
        <w:rPr>
          <w:rFonts w:ascii="Times New Roman" w:hAnsi="Times New Roman"/>
          <w:bCs w:val="0"/>
          <w:lang w:val="uk-UA"/>
        </w:rPr>
        <w:t>Моделювання періодичних течій і теплопередачі</w:t>
      </w:r>
      <w:bookmarkEnd w:id="8"/>
    </w:p>
    <w:p w14:paraId="4EA2E334" w14:textId="77777777" w:rsidR="00B2773A" w:rsidRPr="001619CF" w:rsidRDefault="00B2773A" w:rsidP="00B2773A">
      <w:pPr>
        <w:spacing w:line="312" w:lineRule="auto"/>
        <w:ind w:firstLine="539"/>
        <w:jc w:val="both"/>
        <w:rPr>
          <w:sz w:val="28"/>
          <w:szCs w:val="28"/>
          <w:lang w:val="uk-UA"/>
        </w:rPr>
      </w:pPr>
    </w:p>
    <w:p w14:paraId="59F315BC" w14:textId="77777777" w:rsidR="00B2773A" w:rsidRPr="001619CF" w:rsidRDefault="00B2773A" w:rsidP="00B2773A">
      <w:pPr>
        <w:pStyle w:val="2"/>
        <w:spacing w:after="160"/>
        <w:jc w:val="center"/>
        <w:rPr>
          <w:rFonts w:ascii="Times New Roman" w:hAnsi="Times New Roman" w:cs="Times New Roman"/>
          <w:i w:val="0"/>
          <w:sz w:val="32"/>
          <w:szCs w:val="32"/>
          <w:lang w:val="uk-UA"/>
        </w:rPr>
      </w:pPr>
      <w:bookmarkStart w:id="9" w:name="_Toc105077512"/>
      <w:r w:rsidRPr="001619CF">
        <w:rPr>
          <w:rFonts w:ascii="Times New Roman" w:hAnsi="Times New Roman" w:cs="Times New Roman"/>
          <w:i w:val="0"/>
          <w:sz w:val="32"/>
          <w:szCs w:val="32"/>
          <w:lang w:val="uk-UA"/>
        </w:rPr>
        <w:t>1.1 Мета та завдання роботи</w:t>
      </w:r>
      <w:r w:rsidR="003F3322">
        <w:rPr>
          <w:rFonts w:ascii="Times New Roman" w:hAnsi="Times New Roman" w:cs="Times New Roman"/>
          <w:i w:val="0"/>
          <w:sz w:val="32"/>
          <w:szCs w:val="32"/>
          <w:lang w:val="uk-UA"/>
        </w:rPr>
        <w:t xml:space="preserve"> м</w:t>
      </w:r>
      <w:r w:rsidR="003F3322" w:rsidRPr="003F3322">
        <w:rPr>
          <w:rFonts w:ascii="Times New Roman" w:hAnsi="Times New Roman" w:cs="Times New Roman"/>
          <w:i w:val="0"/>
          <w:sz w:val="32"/>
          <w:szCs w:val="32"/>
          <w:lang w:val="uk-UA"/>
        </w:rPr>
        <w:t>оделювання періодичних течій і теплопередачі</w:t>
      </w:r>
      <w:bookmarkEnd w:id="9"/>
    </w:p>
    <w:p w14:paraId="5D95B0F3" w14:textId="77777777" w:rsidR="00B2773A" w:rsidRPr="001619CF" w:rsidRDefault="00B2773A" w:rsidP="00B2773A">
      <w:pPr>
        <w:spacing w:line="312" w:lineRule="auto"/>
        <w:ind w:firstLine="539"/>
        <w:jc w:val="both"/>
        <w:rPr>
          <w:sz w:val="28"/>
          <w:szCs w:val="28"/>
          <w:lang w:val="uk-UA"/>
        </w:rPr>
      </w:pPr>
    </w:p>
    <w:p w14:paraId="52B24A72" w14:textId="77777777" w:rsidR="00B2773A" w:rsidRPr="00DE6D83" w:rsidRDefault="00B2773A" w:rsidP="00B2773A">
      <w:pPr>
        <w:spacing w:line="312" w:lineRule="auto"/>
        <w:ind w:firstLine="539"/>
        <w:jc w:val="both"/>
        <w:rPr>
          <w:sz w:val="30"/>
          <w:szCs w:val="30"/>
        </w:rPr>
      </w:pPr>
      <w:r w:rsidRPr="001619CF">
        <w:rPr>
          <w:sz w:val="30"/>
          <w:szCs w:val="30"/>
          <w:lang w:val="uk-UA"/>
        </w:rPr>
        <w:t xml:space="preserve">Мета роботи – освоїти методику моделювання задач з періодичними тепловими потоками засобами програмного комплексу </w:t>
      </w:r>
      <w:r w:rsidR="00DE6D83" w:rsidRPr="001619CF">
        <w:rPr>
          <w:sz w:val="30"/>
          <w:szCs w:val="30"/>
          <w:lang w:val="uk-UA"/>
        </w:rPr>
        <w:t>ANSYS</w:t>
      </w:r>
      <w:r w:rsidR="00DE6D83" w:rsidRPr="00DE6D83">
        <w:rPr>
          <w:sz w:val="30"/>
          <w:szCs w:val="30"/>
        </w:rPr>
        <w:t>-</w:t>
      </w:r>
      <w:r w:rsidR="00DE6D83">
        <w:rPr>
          <w:sz w:val="30"/>
          <w:szCs w:val="30"/>
          <w:lang w:val="en-US"/>
        </w:rPr>
        <w:t>Fluent</w:t>
      </w:r>
      <w:r w:rsidR="00DE6D83" w:rsidRPr="00DE6D83">
        <w:rPr>
          <w:sz w:val="30"/>
          <w:szCs w:val="30"/>
        </w:rPr>
        <w:t>.</w:t>
      </w:r>
    </w:p>
    <w:p w14:paraId="1CDECE09" w14:textId="77777777" w:rsidR="002903DD" w:rsidRPr="001619CF" w:rsidRDefault="002903DD" w:rsidP="002903DD">
      <w:pPr>
        <w:spacing w:line="312" w:lineRule="auto"/>
        <w:ind w:firstLine="539"/>
        <w:jc w:val="both"/>
        <w:rPr>
          <w:sz w:val="30"/>
          <w:szCs w:val="30"/>
          <w:lang w:val="uk-UA"/>
        </w:rPr>
      </w:pPr>
      <w:r w:rsidRPr="001619CF">
        <w:rPr>
          <w:sz w:val="30"/>
          <w:szCs w:val="30"/>
          <w:lang w:val="uk-UA"/>
        </w:rPr>
        <w:t>Для досягнення поставленої мети, потрібно навчитись:</w:t>
      </w:r>
    </w:p>
    <w:p w14:paraId="2A92E1D9" w14:textId="77777777" w:rsidR="002903DD" w:rsidRPr="001619CF" w:rsidRDefault="002903DD" w:rsidP="00B4028E">
      <w:pPr>
        <w:pStyle w:val="afb"/>
        <w:numPr>
          <w:ilvl w:val="0"/>
          <w:numId w:val="5"/>
        </w:numPr>
        <w:spacing w:line="312" w:lineRule="auto"/>
        <w:jc w:val="both"/>
        <w:rPr>
          <w:sz w:val="30"/>
          <w:szCs w:val="30"/>
          <w:lang w:val="uk-UA"/>
        </w:rPr>
      </w:pPr>
      <w:r w:rsidRPr="001619CF">
        <w:rPr>
          <w:sz w:val="30"/>
          <w:szCs w:val="30"/>
          <w:lang w:val="uk-UA"/>
        </w:rPr>
        <w:t>Створювати періодичні зони.</w:t>
      </w:r>
    </w:p>
    <w:p w14:paraId="5FEF0C9C" w14:textId="77777777" w:rsidR="002903DD" w:rsidRPr="001619CF" w:rsidRDefault="002903DD" w:rsidP="00B4028E">
      <w:pPr>
        <w:pStyle w:val="afb"/>
        <w:numPr>
          <w:ilvl w:val="0"/>
          <w:numId w:val="5"/>
        </w:numPr>
        <w:spacing w:line="312" w:lineRule="auto"/>
        <w:jc w:val="both"/>
        <w:rPr>
          <w:sz w:val="30"/>
          <w:szCs w:val="30"/>
          <w:lang w:val="uk-UA"/>
        </w:rPr>
      </w:pPr>
      <w:r w:rsidRPr="001619CF">
        <w:rPr>
          <w:sz w:val="30"/>
          <w:szCs w:val="30"/>
          <w:lang w:val="uk-UA"/>
        </w:rPr>
        <w:t>Визначати періодичні витрати.</w:t>
      </w:r>
    </w:p>
    <w:p w14:paraId="70C3A126" w14:textId="77777777" w:rsidR="002903DD" w:rsidRPr="001619CF" w:rsidRDefault="002903DD" w:rsidP="00B4028E">
      <w:pPr>
        <w:pStyle w:val="afb"/>
        <w:numPr>
          <w:ilvl w:val="0"/>
          <w:numId w:val="5"/>
        </w:numPr>
        <w:spacing w:line="312" w:lineRule="auto"/>
        <w:jc w:val="both"/>
        <w:rPr>
          <w:sz w:val="30"/>
          <w:szCs w:val="30"/>
          <w:lang w:val="uk-UA"/>
        </w:rPr>
      </w:pPr>
      <w:r w:rsidRPr="001619CF">
        <w:rPr>
          <w:sz w:val="30"/>
          <w:szCs w:val="30"/>
          <w:lang w:val="uk-UA"/>
        </w:rPr>
        <w:t xml:space="preserve">Моделювати періодичні процеси теплопередачі із завданням температурних граничних умов. </w:t>
      </w:r>
    </w:p>
    <w:p w14:paraId="1C0A1EE6" w14:textId="77777777" w:rsidR="002903DD" w:rsidRPr="001619CF" w:rsidRDefault="002903DD" w:rsidP="00B4028E">
      <w:pPr>
        <w:pStyle w:val="afb"/>
        <w:numPr>
          <w:ilvl w:val="0"/>
          <w:numId w:val="5"/>
        </w:numPr>
        <w:spacing w:line="312" w:lineRule="auto"/>
        <w:jc w:val="both"/>
        <w:rPr>
          <w:sz w:val="30"/>
          <w:szCs w:val="30"/>
          <w:lang w:val="uk-UA"/>
        </w:rPr>
      </w:pPr>
      <w:r w:rsidRPr="001619CF">
        <w:rPr>
          <w:sz w:val="30"/>
          <w:szCs w:val="30"/>
          <w:lang w:val="uk-UA"/>
        </w:rPr>
        <w:t>Проводити розрахунки з використанням окремих вирішувачів.</w:t>
      </w:r>
    </w:p>
    <w:p w14:paraId="4B502D34" w14:textId="77777777" w:rsidR="002903DD" w:rsidRPr="001619CF" w:rsidRDefault="002903DD" w:rsidP="00B4028E">
      <w:pPr>
        <w:pStyle w:val="afb"/>
        <w:numPr>
          <w:ilvl w:val="0"/>
          <w:numId w:val="5"/>
        </w:numPr>
        <w:spacing w:line="312" w:lineRule="auto"/>
        <w:jc w:val="both"/>
        <w:rPr>
          <w:sz w:val="30"/>
          <w:szCs w:val="30"/>
          <w:lang w:val="uk-UA"/>
        </w:rPr>
      </w:pPr>
      <w:r w:rsidRPr="001619CF">
        <w:rPr>
          <w:sz w:val="30"/>
          <w:szCs w:val="30"/>
          <w:lang w:val="uk-UA"/>
        </w:rPr>
        <w:t>Відображати температури на ізоповерхнях.</w:t>
      </w:r>
    </w:p>
    <w:p w14:paraId="5DE300F3" w14:textId="77777777" w:rsidR="002903DD" w:rsidRPr="001619CF" w:rsidRDefault="002903DD" w:rsidP="002903DD">
      <w:pPr>
        <w:spacing w:line="312" w:lineRule="auto"/>
        <w:ind w:firstLine="539"/>
        <w:jc w:val="both"/>
        <w:rPr>
          <w:sz w:val="30"/>
          <w:szCs w:val="30"/>
          <w:lang w:val="uk-UA"/>
        </w:rPr>
      </w:pPr>
    </w:p>
    <w:p w14:paraId="68A85B0B" w14:textId="77777777" w:rsidR="000D52AE" w:rsidRDefault="00AB4920" w:rsidP="00DE6D83">
      <w:pPr>
        <w:spacing w:line="312" w:lineRule="auto"/>
        <w:ind w:firstLine="539"/>
        <w:jc w:val="both"/>
        <w:rPr>
          <w:sz w:val="30"/>
          <w:szCs w:val="30"/>
          <w:lang w:val="uk-UA"/>
        </w:rPr>
      </w:pPr>
      <w:r w:rsidRPr="001619CF">
        <w:rPr>
          <w:sz w:val="30"/>
          <w:szCs w:val="30"/>
          <w:lang w:val="uk-UA"/>
        </w:rPr>
        <w:t xml:space="preserve">Більшість задач, з якими приходиться </w:t>
      </w:r>
      <w:r w:rsidR="00DE6D83">
        <w:rPr>
          <w:sz w:val="30"/>
          <w:szCs w:val="30"/>
          <w:lang w:val="uk-UA"/>
        </w:rPr>
        <w:t>зустрічатися під час моделювання елементів теплоенергетичного призначення</w:t>
      </w:r>
      <w:r w:rsidRPr="001619CF">
        <w:rPr>
          <w:sz w:val="30"/>
          <w:szCs w:val="30"/>
          <w:lang w:val="uk-UA"/>
        </w:rPr>
        <w:t xml:space="preserve"> пов’язані з змінними тепловими потоками. </w:t>
      </w:r>
      <w:r w:rsidR="0002113A">
        <w:rPr>
          <w:sz w:val="30"/>
          <w:szCs w:val="30"/>
          <w:lang w:val="uk-UA"/>
        </w:rPr>
        <w:t>З такого типу задачами дослідник зустрічається, коли</w:t>
      </w:r>
      <w:r w:rsidR="004E7038">
        <w:rPr>
          <w:sz w:val="30"/>
          <w:szCs w:val="30"/>
          <w:lang w:val="uk-UA"/>
        </w:rPr>
        <w:t xml:space="preserve">, наприклад, </w:t>
      </w:r>
      <w:r w:rsidR="0002113A">
        <w:rPr>
          <w:sz w:val="28"/>
          <w:szCs w:val="28"/>
          <w:lang w:val="uk-UA"/>
        </w:rPr>
        <w:t>потрібно</w:t>
      </w:r>
      <w:r w:rsidR="004E7038">
        <w:rPr>
          <w:sz w:val="28"/>
          <w:szCs w:val="28"/>
          <w:lang w:val="uk-UA"/>
        </w:rPr>
        <w:t xml:space="preserve"> обґрунтувати вибір</w:t>
      </w:r>
      <w:r w:rsidR="004E7038" w:rsidRPr="00540808">
        <w:rPr>
          <w:sz w:val="28"/>
          <w:szCs w:val="28"/>
          <w:lang w:val="uk-UA"/>
        </w:rPr>
        <w:t xml:space="preserve"> того або іншого типу </w:t>
      </w:r>
      <w:r w:rsidR="004E7038">
        <w:rPr>
          <w:sz w:val="28"/>
          <w:szCs w:val="28"/>
          <w:lang w:val="uk-UA"/>
        </w:rPr>
        <w:t xml:space="preserve">оребреного пучка для використання в якості теплообмінної секції апарату повітряного охолодження. Це можливо шляхом </w:t>
      </w:r>
      <w:r w:rsidR="004E7038" w:rsidRPr="00540808">
        <w:rPr>
          <w:sz w:val="28"/>
          <w:szCs w:val="28"/>
          <w:lang w:val="uk-UA"/>
        </w:rPr>
        <w:t>спів</w:t>
      </w:r>
      <w:r w:rsidR="004E7038">
        <w:rPr>
          <w:sz w:val="28"/>
          <w:szCs w:val="28"/>
          <w:lang w:val="uk-UA"/>
        </w:rPr>
        <w:t>ставлення</w:t>
      </w:r>
      <w:r w:rsidR="004E7038" w:rsidRPr="00540808">
        <w:rPr>
          <w:sz w:val="28"/>
          <w:szCs w:val="28"/>
          <w:lang w:val="uk-UA"/>
        </w:rPr>
        <w:t xml:space="preserve"> переданої </w:t>
      </w:r>
      <w:r w:rsidR="004E7038">
        <w:rPr>
          <w:sz w:val="28"/>
          <w:szCs w:val="28"/>
          <w:lang w:val="uk-UA"/>
        </w:rPr>
        <w:t xml:space="preserve">цією поверхнею </w:t>
      </w:r>
      <w:r w:rsidR="004E7038" w:rsidRPr="00540808">
        <w:rPr>
          <w:sz w:val="28"/>
          <w:szCs w:val="28"/>
          <w:lang w:val="uk-UA"/>
        </w:rPr>
        <w:t xml:space="preserve">кількості теплоти </w:t>
      </w:r>
      <w:r w:rsidR="004E7038">
        <w:rPr>
          <w:sz w:val="28"/>
          <w:szCs w:val="28"/>
          <w:lang w:val="uk-UA"/>
        </w:rPr>
        <w:t xml:space="preserve">та втрат енергії </w:t>
      </w:r>
      <w:r w:rsidR="004E7038" w:rsidRPr="00540808">
        <w:rPr>
          <w:sz w:val="28"/>
          <w:szCs w:val="28"/>
          <w:lang w:val="uk-UA"/>
        </w:rPr>
        <w:t xml:space="preserve">на подолання </w:t>
      </w:r>
      <w:r w:rsidR="004E7038">
        <w:rPr>
          <w:sz w:val="28"/>
          <w:szCs w:val="28"/>
          <w:lang w:val="uk-UA"/>
        </w:rPr>
        <w:t xml:space="preserve">її </w:t>
      </w:r>
      <w:r w:rsidR="004E7038" w:rsidRPr="00540808">
        <w:rPr>
          <w:sz w:val="28"/>
          <w:szCs w:val="28"/>
          <w:lang w:val="uk-UA"/>
        </w:rPr>
        <w:t>опору</w:t>
      </w:r>
      <w:r w:rsidR="004E7038">
        <w:rPr>
          <w:sz w:val="28"/>
          <w:szCs w:val="28"/>
          <w:lang w:val="uk-UA"/>
        </w:rPr>
        <w:t xml:space="preserve"> при прокачуванні теплоносія крізь неї. Для того об була можливість у дослідника виконати такого виду порівняльний аналіз потрібно мати розрахункові залежності дл</w:t>
      </w:r>
      <w:r w:rsidR="0002113A">
        <w:rPr>
          <w:sz w:val="28"/>
          <w:szCs w:val="28"/>
          <w:lang w:val="uk-UA"/>
        </w:rPr>
        <w:t xml:space="preserve">я визначення коефіцієнтів тепловіддачі між </w:t>
      </w:r>
      <w:r w:rsidR="0002113A" w:rsidRPr="0002113A">
        <w:rPr>
          <w:sz w:val="28"/>
          <w:szCs w:val="28"/>
          <w:lang w:val="uk-UA"/>
        </w:rPr>
        <w:t>теплоносіями і коефіцієнтів гідравлічного опору.</w:t>
      </w:r>
      <w:r w:rsidR="0002113A">
        <w:rPr>
          <w:sz w:val="28"/>
          <w:szCs w:val="28"/>
          <w:lang w:val="uk-UA"/>
        </w:rPr>
        <w:t xml:space="preserve"> Ці </w:t>
      </w:r>
      <w:r w:rsidR="0002113A">
        <w:rPr>
          <w:sz w:val="28"/>
          <w:szCs w:val="28"/>
          <w:lang w:val="uk-UA"/>
        </w:rPr>
        <w:lastRenderedPageBreak/>
        <w:t xml:space="preserve">залежності можна отримати експериментальним шляхом, або з використанням методів </w:t>
      </w:r>
      <w:r w:rsidR="0002113A">
        <w:rPr>
          <w:sz w:val="28"/>
          <w:szCs w:val="28"/>
          <w:lang w:val="en-US"/>
        </w:rPr>
        <w:t>CFD</w:t>
      </w:r>
      <w:r w:rsidR="0002113A" w:rsidRPr="000D52AE">
        <w:rPr>
          <w:sz w:val="28"/>
          <w:szCs w:val="28"/>
          <w:lang w:val="uk-UA"/>
        </w:rPr>
        <w:t xml:space="preserve">-моделювання, </w:t>
      </w:r>
      <w:r w:rsidR="000D52AE" w:rsidRPr="000D52AE">
        <w:rPr>
          <w:sz w:val="28"/>
          <w:szCs w:val="28"/>
          <w:lang w:val="uk-UA"/>
        </w:rPr>
        <w:t>наприклад</w:t>
      </w:r>
      <w:r w:rsidR="0002113A" w:rsidRPr="000D52AE">
        <w:rPr>
          <w:sz w:val="28"/>
          <w:szCs w:val="28"/>
          <w:lang w:val="uk-UA"/>
        </w:rPr>
        <w:t xml:space="preserve"> засобами </w:t>
      </w:r>
      <w:r w:rsidR="000D52AE" w:rsidRPr="001619CF">
        <w:rPr>
          <w:sz w:val="30"/>
          <w:szCs w:val="30"/>
          <w:lang w:val="uk-UA"/>
        </w:rPr>
        <w:t>програмного комплексу ANSYS</w:t>
      </w:r>
      <w:r w:rsidR="000D52AE" w:rsidRPr="000D52AE">
        <w:rPr>
          <w:sz w:val="30"/>
          <w:szCs w:val="30"/>
          <w:lang w:val="uk-UA"/>
        </w:rPr>
        <w:t>-</w:t>
      </w:r>
      <w:r w:rsidR="000D52AE">
        <w:rPr>
          <w:sz w:val="30"/>
          <w:szCs w:val="30"/>
          <w:lang w:val="en-US"/>
        </w:rPr>
        <w:t>Fluent</w:t>
      </w:r>
      <w:r w:rsidR="000D52AE" w:rsidRPr="000D52AE">
        <w:rPr>
          <w:sz w:val="30"/>
          <w:szCs w:val="30"/>
          <w:lang w:val="uk-UA"/>
        </w:rPr>
        <w:t>.</w:t>
      </w:r>
    </w:p>
    <w:p w14:paraId="1DB99D00" w14:textId="39D2B22B" w:rsidR="00B2773A" w:rsidRDefault="00D55FDE" w:rsidP="00DE6D83">
      <w:pPr>
        <w:spacing w:line="312" w:lineRule="auto"/>
        <w:ind w:firstLine="539"/>
        <w:jc w:val="both"/>
        <w:rPr>
          <w:sz w:val="28"/>
          <w:szCs w:val="28"/>
          <w:lang w:val="uk-UA"/>
        </w:rPr>
      </w:pPr>
      <w:r>
        <w:rPr>
          <w:sz w:val="30"/>
          <w:szCs w:val="30"/>
          <w:lang w:val="uk-UA"/>
        </w:rPr>
        <w:t>Як</w:t>
      </w:r>
      <w:r w:rsidR="000D52AE">
        <w:rPr>
          <w:sz w:val="30"/>
          <w:szCs w:val="30"/>
          <w:lang w:val="uk-UA"/>
        </w:rPr>
        <w:t xml:space="preserve"> тільки отримані узагальнюючі залежності</w:t>
      </w:r>
      <w:r>
        <w:rPr>
          <w:sz w:val="30"/>
          <w:szCs w:val="30"/>
          <w:lang w:val="uk-UA"/>
        </w:rPr>
        <w:t>,</w:t>
      </w:r>
      <w:r w:rsidR="000D52AE">
        <w:rPr>
          <w:sz w:val="30"/>
          <w:szCs w:val="30"/>
          <w:lang w:val="uk-UA"/>
        </w:rPr>
        <w:t xml:space="preserve"> стає можливим здійснити, як і рекомендується</w:t>
      </w:r>
      <w:r w:rsidR="004E7038">
        <w:rPr>
          <w:sz w:val="28"/>
          <w:szCs w:val="28"/>
          <w:lang w:val="uk-UA"/>
        </w:rPr>
        <w:t xml:space="preserve"> </w:t>
      </w:r>
      <w:r w:rsidR="000D52AE">
        <w:rPr>
          <w:sz w:val="28"/>
          <w:szCs w:val="28"/>
          <w:lang w:val="uk-UA"/>
        </w:rPr>
        <w:t>порівняльний аналіз</w:t>
      </w:r>
      <w:r w:rsidR="004E7038">
        <w:rPr>
          <w:sz w:val="28"/>
          <w:szCs w:val="28"/>
          <w:lang w:val="uk-UA"/>
        </w:rPr>
        <w:t xml:space="preserve"> </w:t>
      </w:r>
      <w:r w:rsidR="004E7038" w:rsidRPr="00540808">
        <w:rPr>
          <w:sz w:val="28"/>
          <w:szCs w:val="28"/>
          <w:lang w:val="uk-UA"/>
        </w:rPr>
        <w:t xml:space="preserve">при </w:t>
      </w:r>
      <w:r w:rsidR="004E7038">
        <w:rPr>
          <w:sz w:val="28"/>
          <w:szCs w:val="28"/>
          <w:lang w:val="uk-UA"/>
        </w:rPr>
        <w:t xml:space="preserve">однакових </w:t>
      </w:r>
      <w:r w:rsidR="004E7038" w:rsidRPr="00540808">
        <w:rPr>
          <w:sz w:val="28"/>
          <w:szCs w:val="28"/>
          <w:lang w:val="uk-UA"/>
        </w:rPr>
        <w:t>чис</w:t>
      </w:r>
      <w:r w:rsidR="004E7038">
        <w:rPr>
          <w:sz w:val="28"/>
          <w:szCs w:val="28"/>
          <w:lang w:val="uk-UA"/>
        </w:rPr>
        <w:t>лах</w:t>
      </w:r>
      <w:r w:rsidR="004E7038" w:rsidRPr="00540808">
        <w:rPr>
          <w:sz w:val="28"/>
          <w:szCs w:val="28"/>
          <w:lang w:val="uk-UA"/>
        </w:rPr>
        <w:t xml:space="preserve"> Рейнольдса</w:t>
      </w:r>
      <w:r w:rsidR="004E7038">
        <w:rPr>
          <w:sz w:val="28"/>
          <w:szCs w:val="28"/>
          <w:lang w:val="uk-UA"/>
        </w:rPr>
        <w:t xml:space="preserve"> </w:t>
      </w:r>
      <w:r w:rsidR="004E7038" w:rsidRPr="00540808">
        <w:rPr>
          <w:sz w:val="28"/>
          <w:szCs w:val="28"/>
          <w:lang w:val="uk-UA"/>
        </w:rPr>
        <w:t>із залученням відомостей п</w:t>
      </w:r>
      <w:r w:rsidR="004E7038">
        <w:rPr>
          <w:sz w:val="28"/>
          <w:szCs w:val="28"/>
          <w:lang w:val="uk-UA"/>
        </w:rPr>
        <w:t>ро масогабаритні характеристики</w:t>
      </w:r>
      <w:r w:rsidR="004E7038" w:rsidRPr="00540808">
        <w:rPr>
          <w:sz w:val="28"/>
          <w:szCs w:val="28"/>
          <w:lang w:val="uk-UA"/>
        </w:rPr>
        <w:t xml:space="preserve">. </w:t>
      </w:r>
      <w:r w:rsidR="004E7038">
        <w:rPr>
          <w:sz w:val="28"/>
          <w:szCs w:val="28"/>
          <w:lang w:val="uk-UA"/>
        </w:rPr>
        <w:t>Слід зазначити</w:t>
      </w:r>
      <w:r w:rsidR="004E7038" w:rsidRPr="004F2C26">
        <w:rPr>
          <w:sz w:val="28"/>
          <w:szCs w:val="28"/>
          <w:lang w:val="uk-UA"/>
        </w:rPr>
        <w:t xml:space="preserve">, що для прийняття правильного рішення про найбільш вигіднішу за теплоаеродинамічною ефективністю оребрену поверхню, недостатньо мати один порівняльний критерій. </w:t>
      </w:r>
      <w:r w:rsidR="004E7038">
        <w:rPr>
          <w:sz w:val="28"/>
          <w:szCs w:val="28"/>
          <w:lang w:val="uk-UA"/>
        </w:rPr>
        <w:t>Найбільш коректним є</w:t>
      </w:r>
      <w:r w:rsidR="004E7038" w:rsidRPr="004F2C26">
        <w:rPr>
          <w:sz w:val="28"/>
          <w:szCs w:val="28"/>
          <w:lang w:val="uk-UA"/>
        </w:rPr>
        <w:t xml:space="preserve"> багатокритеріальний підхід [</w:t>
      </w:r>
      <w:r w:rsidR="00F80C37">
        <w:rPr>
          <w:sz w:val="28"/>
          <w:szCs w:val="28"/>
          <w:lang w:val="uk-UA"/>
        </w:rPr>
        <w:t>2</w:t>
      </w:r>
      <w:r w:rsidR="004E7038" w:rsidRPr="004F2C26">
        <w:rPr>
          <w:sz w:val="28"/>
          <w:szCs w:val="28"/>
          <w:lang w:val="uk-UA"/>
        </w:rPr>
        <w:t>] з остаточним визначенням важливих для практики по</w:t>
      </w:r>
      <w:r w:rsidR="004E7038">
        <w:rPr>
          <w:sz w:val="28"/>
          <w:szCs w:val="28"/>
          <w:lang w:val="uk-UA"/>
        </w:rPr>
        <w:t>казників теплообмінної поверхні</w:t>
      </w:r>
      <w:r w:rsidR="004E7038" w:rsidRPr="00FB0123">
        <w:rPr>
          <w:sz w:val="28"/>
          <w:szCs w:val="28"/>
          <w:lang w:val="uk-UA"/>
        </w:rPr>
        <w:t>.</w:t>
      </w:r>
    </w:p>
    <w:p w14:paraId="74C8C0F8" w14:textId="77777777" w:rsidR="000D52AE" w:rsidRPr="000D52AE" w:rsidRDefault="000D52AE" w:rsidP="00DE6D83">
      <w:pPr>
        <w:spacing w:line="312" w:lineRule="auto"/>
        <w:ind w:firstLine="539"/>
        <w:jc w:val="both"/>
        <w:rPr>
          <w:sz w:val="30"/>
          <w:szCs w:val="30"/>
          <w:lang w:val="uk-UA"/>
        </w:rPr>
      </w:pPr>
      <w:r>
        <w:rPr>
          <w:sz w:val="28"/>
          <w:szCs w:val="28"/>
          <w:lang w:val="uk-UA"/>
        </w:rPr>
        <w:t>Так як згадані поверхні теплообміну збираються в багато трубні пучки, то навіть завдяки сучасній комп’ютерній техніці не до снаги вирішити повну задачу теплопередачі, наприклад в а</w:t>
      </w:r>
      <w:r w:rsidRPr="000D52AE">
        <w:rPr>
          <w:sz w:val="28"/>
          <w:szCs w:val="28"/>
          <w:lang w:val="uk-UA"/>
        </w:rPr>
        <w:t>парат</w:t>
      </w:r>
      <w:r>
        <w:rPr>
          <w:sz w:val="28"/>
          <w:szCs w:val="28"/>
          <w:lang w:val="uk-UA"/>
        </w:rPr>
        <w:t>і</w:t>
      </w:r>
      <w:r w:rsidRPr="000D52AE">
        <w:rPr>
          <w:sz w:val="28"/>
          <w:szCs w:val="28"/>
          <w:lang w:val="uk-UA"/>
        </w:rPr>
        <w:t xml:space="preserve"> повітряного охолодження </w:t>
      </w:r>
      <w:r>
        <w:rPr>
          <w:sz w:val="28"/>
          <w:szCs w:val="28"/>
          <w:lang w:val="uk-UA"/>
        </w:rPr>
        <w:t>зиґзаґоподібного типу (рис. 1.1)</w:t>
      </w:r>
      <w:r w:rsidRPr="00AD5CFF">
        <w:rPr>
          <w:sz w:val="28"/>
          <w:szCs w:val="28"/>
          <w:lang w:val="uk-UA"/>
        </w:rPr>
        <w:t xml:space="preserve"> </w:t>
      </w:r>
      <w:r>
        <w:rPr>
          <w:sz w:val="28"/>
          <w:szCs w:val="28"/>
          <w:lang w:val="uk-UA"/>
        </w:rPr>
        <w:t>в якому шість секцій. В</w:t>
      </w:r>
      <w:r w:rsidRPr="00AD5CFF">
        <w:rPr>
          <w:sz w:val="28"/>
          <w:szCs w:val="28"/>
          <w:lang w:val="uk-UA"/>
        </w:rPr>
        <w:t xml:space="preserve"> кожній секції </w:t>
      </w:r>
      <w:r>
        <w:rPr>
          <w:sz w:val="28"/>
          <w:szCs w:val="28"/>
          <w:lang w:val="uk-UA"/>
        </w:rPr>
        <w:t>–</w:t>
      </w:r>
      <w:r w:rsidRPr="00AD5CFF">
        <w:rPr>
          <w:sz w:val="28"/>
          <w:szCs w:val="28"/>
          <w:lang w:val="uk-UA"/>
        </w:rPr>
        <w:t xml:space="preserve"> 8 рядів труб довжиною 6</w:t>
      </w:r>
      <w:r>
        <w:rPr>
          <w:sz w:val="28"/>
          <w:szCs w:val="28"/>
          <w:lang w:val="uk-UA"/>
        </w:rPr>
        <w:t xml:space="preserve"> </w:t>
      </w:r>
      <w:r w:rsidRPr="00AD5CFF">
        <w:rPr>
          <w:sz w:val="28"/>
          <w:szCs w:val="28"/>
          <w:lang w:val="uk-UA"/>
        </w:rPr>
        <w:t>м, які ут</w:t>
      </w:r>
      <w:r>
        <w:rPr>
          <w:sz w:val="28"/>
          <w:szCs w:val="28"/>
          <w:lang w:val="uk-UA"/>
        </w:rPr>
        <w:t xml:space="preserve">ворюють один хід з боку газу. Тому здобувачі мають навчитись яким чином засобами </w:t>
      </w:r>
      <w:r w:rsidRPr="001619CF">
        <w:rPr>
          <w:sz w:val="30"/>
          <w:szCs w:val="30"/>
          <w:lang w:val="uk-UA"/>
        </w:rPr>
        <w:t>ANSYS</w:t>
      </w:r>
      <w:r w:rsidRPr="000D52AE">
        <w:rPr>
          <w:sz w:val="30"/>
          <w:szCs w:val="30"/>
          <w:lang w:val="uk-UA"/>
        </w:rPr>
        <w:t>-</w:t>
      </w:r>
      <w:r>
        <w:rPr>
          <w:sz w:val="30"/>
          <w:szCs w:val="30"/>
          <w:lang w:val="en-US"/>
        </w:rPr>
        <w:t>Fluent</w:t>
      </w:r>
      <w:r w:rsidRPr="000D52AE">
        <w:rPr>
          <w:sz w:val="30"/>
          <w:szCs w:val="30"/>
          <w:lang w:val="uk-UA"/>
        </w:rPr>
        <w:t xml:space="preserve"> виконувати </w:t>
      </w:r>
      <w:r>
        <w:rPr>
          <w:sz w:val="30"/>
          <w:szCs w:val="30"/>
          <w:lang w:val="uk-UA"/>
        </w:rPr>
        <w:t>м</w:t>
      </w:r>
      <w:r w:rsidRPr="000D52AE">
        <w:rPr>
          <w:sz w:val="30"/>
          <w:szCs w:val="30"/>
          <w:lang w:val="uk-UA"/>
        </w:rPr>
        <w:t>оделювання періодичних течій і теплопередачі</w:t>
      </w:r>
      <w:r>
        <w:rPr>
          <w:sz w:val="30"/>
          <w:szCs w:val="30"/>
          <w:lang w:val="uk-UA"/>
        </w:rPr>
        <w:t>.</w:t>
      </w:r>
    </w:p>
    <w:p w14:paraId="549FDE3B" w14:textId="77777777" w:rsidR="0002113A" w:rsidRDefault="0002113A" w:rsidP="0002113A">
      <w:pPr>
        <w:spacing w:line="360" w:lineRule="auto"/>
        <w:jc w:val="center"/>
        <w:rPr>
          <w:sz w:val="28"/>
          <w:szCs w:val="28"/>
          <w:lang w:val="uk-UA"/>
        </w:rPr>
      </w:pPr>
      <w:r>
        <w:rPr>
          <w:noProof/>
          <w:sz w:val="28"/>
          <w:szCs w:val="28"/>
          <w:lang w:val="uk-UA" w:eastAsia="uk-UA"/>
        </w:rPr>
        <w:drawing>
          <wp:inline distT="0" distB="0" distL="0" distR="0" wp14:anchorId="58636A33" wp14:editId="78EE01C9">
            <wp:extent cx="3241040" cy="2722728"/>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strojstvo_apparata_avz_big.jpg"/>
                    <pic:cNvPicPr/>
                  </pic:nvPicPr>
                  <pic:blipFill rotWithShape="1">
                    <a:blip r:embed="rId8" cstate="print">
                      <a:extLst>
                        <a:ext uri="{28A0092B-C50C-407E-A947-70E740481C1C}">
                          <a14:useLocalDpi xmlns:a14="http://schemas.microsoft.com/office/drawing/2010/main" val="0"/>
                        </a:ext>
                      </a:extLst>
                    </a:blip>
                    <a:srcRect l="22288" t="15165" r="23139" b="16066"/>
                    <a:stretch/>
                  </pic:blipFill>
                  <pic:spPr bwMode="auto">
                    <a:xfrm>
                      <a:off x="0" y="0"/>
                      <a:ext cx="3241525" cy="2723135"/>
                    </a:xfrm>
                    <a:prstGeom prst="rect">
                      <a:avLst/>
                    </a:prstGeom>
                    <a:ln>
                      <a:noFill/>
                    </a:ln>
                    <a:extLst>
                      <a:ext uri="{53640926-AAD7-44D8-BBD7-CCE9431645EC}">
                        <a14:shadowObscured xmlns:a14="http://schemas.microsoft.com/office/drawing/2010/main"/>
                      </a:ext>
                    </a:extLst>
                  </pic:spPr>
                </pic:pic>
              </a:graphicData>
            </a:graphic>
          </wp:inline>
        </w:drawing>
      </w:r>
    </w:p>
    <w:p w14:paraId="141D6C41" w14:textId="6D054660" w:rsidR="0002113A" w:rsidRPr="00230174" w:rsidRDefault="00846F16" w:rsidP="0002113A">
      <w:pPr>
        <w:spacing w:line="360" w:lineRule="auto"/>
        <w:jc w:val="center"/>
        <w:rPr>
          <w:sz w:val="28"/>
          <w:szCs w:val="28"/>
        </w:rPr>
      </w:pPr>
      <w:r w:rsidRPr="006F0744">
        <w:rPr>
          <w:sz w:val="28"/>
          <w:szCs w:val="28"/>
          <w:lang w:val="uk-UA"/>
        </w:rPr>
        <w:t>Рисунок</w:t>
      </w:r>
      <w:r w:rsidR="0002113A" w:rsidRPr="006F0744">
        <w:rPr>
          <w:sz w:val="28"/>
          <w:szCs w:val="28"/>
          <w:lang w:val="uk-UA"/>
        </w:rPr>
        <w:t xml:space="preserve"> </w:t>
      </w:r>
      <w:r w:rsidR="000D52AE" w:rsidRPr="006F0744">
        <w:rPr>
          <w:sz w:val="28"/>
          <w:szCs w:val="28"/>
          <w:lang w:val="uk-UA"/>
        </w:rPr>
        <w:t>1.1</w:t>
      </w:r>
      <w:r w:rsidR="0002113A" w:rsidRPr="00230174">
        <w:rPr>
          <w:sz w:val="28"/>
          <w:szCs w:val="28"/>
          <w:lang w:val="uk-UA"/>
        </w:rPr>
        <w:t xml:space="preserve"> – </w:t>
      </w:r>
      <w:r w:rsidR="0002113A">
        <w:rPr>
          <w:sz w:val="28"/>
          <w:szCs w:val="28"/>
          <w:lang w:val="uk-UA"/>
        </w:rPr>
        <w:t xml:space="preserve">Апарат повітряного охолодження зигзагоподібного типу </w:t>
      </w:r>
      <w:r w:rsidR="0002113A" w:rsidRPr="003508F8">
        <w:rPr>
          <w:sz w:val="28"/>
          <w:szCs w:val="28"/>
        </w:rPr>
        <w:t>[</w:t>
      </w:r>
      <w:r w:rsidR="00D55FDE">
        <w:rPr>
          <w:sz w:val="28"/>
          <w:szCs w:val="28"/>
        </w:rPr>
        <w:t>3</w:t>
      </w:r>
      <w:r w:rsidR="0002113A" w:rsidRPr="003508F8">
        <w:rPr>
          <w:sz w:val="28"/>
          <w:szCs w:val="28"/>
        </w:rPr>
        <w:t>]</w:t>
      </w:r>
      <w:r w:rsidR="0002113A" w:rsidRPr="002E5156">
        <w:rPr>
          <w:sz w:val="28"/>
          <w:szCs w:val="28"/>
          <w:highlight w:val="yellow"/>
        </w:rPr>
        <w:t>.</w:t>
      </w:r>
    </w:p>
    <w:p w14:paraId="47CEC5E4" w14:textId="77777777" w:rsidR="004E7038" w:rsidRPr="0002113A" w:rsidRDefault="004E7038" w:rsidP="00DE6D83">
      <w:pPr>
        <w:spacing w:line="312" w:lineRule="auto"/>
        <w:ind w:firstLine="539"/>
        <w:jc w:val="both"/>
        <w:rPr>
          <w:sz w:val="30"/>
          <w:szCs w:val="30"/>
        </w:rPr>
      </w:pPr>
    </w:p>
    <w:p w14:paraId="628A9238" w14:textId="77777777" w:rsidR="00DE6D83" w:rsidRPr="00C74CB8" w:rsidRDefault="00DE6D83" w:rsidP="00DE6D83">
      <w:pPr>
        <w:spacing w:line="312" w:lineRule="auto"/>
        <w:ind w:firstLine="539"/>
        <w:jc w:val="both"/>
        <w:rPr>
          <w:sz w:val="28"/>
          <w:szCs w:val="28"/>
          <w:lang w:val="uk-UA"/>
        </w:rPr>
      </w:pPr>
      <w:r w:rsidRPr="00C74CB8">
        <w:rPr>
          <w:sz w:val="28"/>
          <w:szCs w:val="28"/>
          <w:lang w:val="uk-UA"/>
        </w:rPr>
        <w:lastRenderedPageBreak/>
        <w:t>Завданням комп’ютерного практикуму №1 є моделювання трубного пучка, який ззовні в поперечному напрямку до поверхні труб омивається потоком рідини. Всередині згаданого пучка труб теж рухається рідина заданої температури. Цей трубний пучок розміщений в потоці іншої рідини, з іншою температурою. Обидві рідини – вода і машинне мастило, теплофізичні властивості якого згідно варіанту за списком академічної групи представлені в табл. 1.1. Течія характеризується як ламінарна</w:t>
      </w:r>
      <w:r w:rsidR="006A4E75" w:rsidRPr="00C74CB8">
        <w:rPr>
          <w:sz w:val="28"/>
          <w:szCs w:val="28"/>
          <w:lang w:val="uk-UA"/>
        </w:rPr>
        <w:t>.</w:t>
      </w:r>
      <w:r w:rsidRPr="00C74CB8">
        <w:rPr>
          <w:sz w:val="28"/>
          <w:szCs w:val="28"/>
          <w:lang w:val="uk-UA"/>
        </w:rPr>
        <w:t xml:space="preserve"> </w:t>
      </w:r>
      <w:r w:rsidR="006A4E75" w:rsidRPr="00C74CB8">
        <w:rPr>
          <w:sz w:val="28"/>
          <w:szCs w:val="28"/>
          <w:lang w:val="uk-UA"/>
        </w:rPr>
        <w:t>Ч</w:t>
      </w:r>
      <w:r w:rsidRPr="00C74CB8">
        <w:rPr>
          <w:sz w:val="28"/>
          <w:szCs w:val="28"/>
          <w:lang w:val="uk-UA"/>
        </w:rPr>
        <w:t>исл</w:t>
      </w:r>
      <w:r w:rsidR="006A4E75" w:rsidRPr="00C74CB8">
        <w:rPr>
          <w:sz w:val="28"/>
          <w:szCs w:val="28"/>
          <w:lang w:val="uk-UA"/>
        </w:rPr>
        <w:t>а</w:t>
      </w:r>
      <w:r w:rsidRPr="00C74CB8">
        <w:rPr>
          <w:sz w:val="28"/>
          <w:szCs w:val="28"/>
          <w:lang w:val="uk-UA"/>
        </w:rPr>
        <w:t xml:space="preserve"> Рейнольдса</w:t>
      </w:r>
      <w:r w:rsidR="006A4E75" w:rsidRPr="00C74CB8">
        <w:rPr>
          <w:sz w:val="28"/>
          <w:szCs w:val="28"/>
          <w:lang w:val="uk-UA"/>
        </w:rPr>
        <w:t xml:space="preserve"> вказані також в табл. 1.1</w:t>
      </w:r>
      <w:r w:rsidRPr="00C74CB8">
        <w:rPr>
          <w:sz w:val="28"/>
          <w:szCs w:val="28"/>
          <w:lang w:val="uk-UA"/>
        </w:rPr>
        <w:t>. Задано витрату води, що рухається протитоком, а модель використовується для визначення полів температур і витрат пов’язаних з конвективним переносом.</w:t>
      </w:r>
    </w:p>
    <w:p w14:paraId="791858BD" w14:textId="77777777" w:rsidR="00DE6D83" w:rsidRPr="00C74CB8" w:rsidRDefault="00DE6D83" w:rsidP="00DE6D83">
      <w:pPr>
        <w:spacing w:line="312" w:lineRule="auto"/>
        <w:ind w:firstLine="539"/>
        <w:jc w:val="both"/>
        <w:rPr>
          <w:sz w:val="28"/>
          <w:szCs w:val="28"/>
          <w:lang w:val="uk-UA"/>
        </w:rPr>
      </w:pPr>
      <w:r w:rsidRPr="00C74CB8">
        <w:rPr>
          <w:sz w:val="28"/>
          <w:szCs w:val="28"/>
          <w:lang w:val="uk-UA"/>
        </w:rPr>
        <w:t>Область розрахунку показана на рис. 1.</w:t>
      </w:r>
      <w:r w:rsidR="00AF1FA3" w:rsidRPr="00C74CB8">
        <w:rPr>
          <w:sz w:val="28"/>
          <w:szCs w:val="28"/>
        </w:rPr>
        <w:t>2</w:t>
      </w:r>
      <w:r w:rsidRPr="00C74CB8">
        <w:rPr>
          <w:sz w:val="28"/>
          <w:szCs w:val="28"/>
          <w:lang w:val="uk-UA"/>
        </w:rPr>
        <w:t>. Масова витрата на вході в періодичний модуль складає 0,05 кг/с. Температура стінки труб складає 400 К, середня температура води, що омиває трубки становить</w:t>
      </w:r>
      <w:r w:rsidR="006A4E75" w:rsidRPr="00C74CB8">
        <w:rPr>
          <w:sz w:val="28"/>
          <w:szCs w:val="28"/>
          <w:lang w:val="uk-UA"/>
        </w:rPr>
        <w:t xml:space="preserve"> 300 К.</w:t>
      </w:r>
    </w:p>
    <w:p w14:paraId="3611482A" w14:textId="77777777" w:rsidR="00F964DC" w:rsidRPr="00687892" w:rsidRDefault="00F964DC" w:rsidP="00F964DC">
      <w:pPr>
        <w:spacing w:before="120" w:line="360" w:lineRule="auto"/>
        <w:ind w:firstLine="709"/>
        <w:jc w:val="center"/>
        <w:rPr>
          <w:lang w:val="uk-UA" w:eastAsia="uk-UA"/>
        </w:rPr>
      </w:pPr>
      <w:r w:rsidRPr="00687892">
        <w:rPr>
          <w:i/>
          <w:sz w:val="26"/>
          <w:szCs w:val="26"/>
          <w:lang w:val="uk-UA" w:eastAsia="uk-UA"/>
        </w:rPr>
        <w:t xml:space="preserve">Таблиця </w:t>
      </w:r>
      <w:r>
        <w:rPr>
          <w:i/>
          <w:sz w:val="26"/>
          <w:szCs w:val="26"/>
          <w:lang w:eastAsia="uk-UA"/>
        </w:rPr>
        <w:t>1</w:t>
      </w:r>
      <w:r w:rsidRPr="00687892">
        <w:rPr>
          <w:i/>
          <w:sz w:val="26"/>
          <w:szCs w:val="26"/>
          <w:lang w:val="uk-UA" w:eastAsia="uk-UA"/>
        </w:rPr>
        <w:t>.1</w:t>
      </w:r>
      <w:r w:rsidRPr="00687892">
        <w:rPr>
          <w:sz w:val="28"/>
          <w:szCs w:val="28"/>
          <w:lang w:val="uk-UA" w:eastAsia="uk-UA"/>
        </w:rPr>
        <w:t xml:space="preserve">. </w:t>
      </w:r>
      <w:r w:rsidRPr="00687892">
        <w:rPr>
          <w:lang w:val="uk-UA" w:eastAsia="uk-UA"/>
        </w:rPr>
        <w:t>Варіанти завдання розрахунок</w:t>
      </w:r>
    </w:p>
    <w:tbl>
      <w:tblPr>
        <w:tblW w:w="9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534"/>
        <w:gridCol w:w="535"/>
        <w:gridCol w:w="534"/>
        <w:gridCol w:w="535"/>
        <w:gridCol w:w="535"/>
        <w:gridCol w:w="534"/>
        <w:gridCol w:w="535"/>
        <w:gridCol w:w="535"/>
        <w:gridCol w:w="534"/>
        <w:gridCol w:w="535"/>
        <w:gridCol w:w="534"/>
        <w:gridCol w:w="535"/>
        <w:gridCol w:w="535"/>
        <w:gridCol w:w="534"/>
        <w:gridCol w:w="535"/>
      </w:tblGrid>
      <w:tr w:rsidR="00F964DC" w:rsidRPr="00687892" w14:paraId="24BD4A3C" w14:textId="77777777" w:rsidTr="0007164F">
        <w:trPr>
          <w:jc w:val="center"/>
        </w:trPr>
        <w:tc>
          <w:tcPr>
            <w:tcW w:w="1271" w:type="dxa"/>
            <w:vAlign w:val="center"/>
          </w:tcPr>
          <w:p w14:paraId="500A56B0" w14:textId="77777777" w:rsidR="00F964DC" w:rsidRPr="00687892" w:rsidRDefault="00F964DC" w:rsidP="0007164F">
            <w:pPr>
              <w:jc w:val="center"/>
              <w:rPr>
                <w:lang w:val="uk-UA" w:eastAsia="uk-UA"/>
              </w:rPr>
            </w:pPr>
            <w:r w:rsidRPr="00687892">
              <w:rPr>
                <w:lang w:val="uk-UA" w:eastAsia="uk-UA"/>
              </w:rPr>
              <w:t>Вар.</w:t>
            </w:r>
          </w:p>
        </w:tc>
        <w:tc>
          <w:tcPr>
            <w:tcW w:w="534" w:type="dxa"/>
            <w:vAlign w:val="center"/>
          </w:tcPr>
          <w:p w14:paraId="37AC7933" w14:textId="77777777" w:rsidR="00F964DC" w:rsidRPr="00687892" w:rsidRDefault="00F964DC" w:rsidP="0007164F">
            <w:pPr>
              <w:jc w:val="center"/>
              <w:rPr>
                <w:lang w:val="uk-UA" w:eastAsia="uk-UA"/>
              </w:rPr>
            </w:pPr>
            <w:r w:rsidRPr="00687892">
              <w:rPr>
                <w:lang w:val="uk-UA" w:eastAsia="uk-UA"/>
              </w:rPr>
              <w:t>1</w:t>
            </w:r>
          </w:p>
        </w:tc>
        <w:tc>
          <w:tcPr>
            <w:tcW w:w="535" w:type="dxa"/>
            <w:vAlign w:val="center"/>
          </w:tcPr>
          <w:p w14:paraId="6EB27C81" w14:textId="77777777" w:rsidR="00F964DC" w:rsidRPr="00687892" w:rsidRDefault="00F964DC" w:rsidP="0007164F">
            <w:pPr>
              <w:jc w:val="center"/>
              <w:rPr>
                <w:lang w:val="uk-UA" w:eastAsia="uk-UA"/>
              </w:rPr>
            </w:pPr>
            <w:r w:rsidRPr="00687892">
              <w:rPr>
                <w:lang w:val="uk-UA" w:eastAsia="uk-UA"/>
              </w:rPr>
              <w:t>2</w:t>
            </w:r>
          </w:p>
        </w:tc>
        <w:tc>
          <w:tcPr>
            <w:tcW w:w="534" w:type="dxa"/>
            <w:vAlign w:val="center"/>
          </w:tcPr>
          <w:p w14:paraId="505F5F0B" w14:textId="77777777" w:rsidR="00F964DC" w:rsidRPr="00687892" w:rsidRDefault="00F964DC" w:rsidP="0007164F">
            <w:pPr>
              <w:jc w:val="center"/>
              <w:rPr>
                <w:lang w:val="uk-UA" w:eastAsia="uk-UA"/>
              </w:rPr>
            </w:pPr>
            <w:r w:rsidRPr="00687892">
              <w:rPr>
                <w:lang w:val="uk-UA" w:eastAsia="uk-UA"/>
              </w:rPr>
              <w:t>3</w:t>
            </w:r>
          </w:p>
        </w:tc>
        <w:tc>
          <w:tcPr>
            <w:tcW w:w="535" w:type="dxa"/>
            <w:vAlign w:val="center"/>
          </w:tcPr>
          <w:p w14:paraId="75CDFE56" w14:textId="77777777" w:rsidR="00F964DC" w:rsidRPr="00687892" w:rsidRDefault="00F964DC" w:rsidP="0007164F">
            <w:pPr>
              <w:jc w:val="center"/>
              <w:rPr>
                <w:lang w:val="uk-UA" w:eastAsia="uk-UA"/>
              </w:rPr>
            </w:pPr>
            <w:r w:rsidRPr="00687892">
              <w:rPr>
                <w:lang w:val="uk-UA" w:eastAsia="uk-UA"/>
              </w:rPr>
              <w:t>4</w:t>
            </w:r>
          </w:p>
        </w:tc>
        <w:tc>
          <w:tcPr>
            <w:tcW w:w="535" w:type="dxa"/>
            <w:vAlign w:val="center"/>
          </w:tcPr>
          <w:p w14:paraId="7AA3252C" w14:textId="77777777" w:rsidR="00F964DC" w:rsidRPr="00687892" w:rsidRDefault="00F964DC" w:rsidP="0007164F">
            <w:pPr>
              <w:jc w:val="center"/>
              <w:rPr>
                <w:lang w:val="uk-UA" w:eastAsia="uk-UA"/>
              </w:rPr>
            </w:pPr>
            <w:r w:rsidRPr="00687892">
              <w:rPr>
                <w:lang w:val="uk-UA" w:eastAsia="uk-UA"/>
              </w:rPr>
              <w:t>5</w:t>
            </w:r>
          </w:p>
        </w:tc>
        <w:tc>
          <w:tcPr>
            <w:tcW w:w="534" w:type="dxa"/>
            <w:vAlign w:val="center"/>
          </w:tcPr>
          <w:p w14:paraId="5FD5F39B" w14:textId="77777777" w:rsidR="00F964DC" w:rsidRPr="00687892" w:rsidRDefault="00F964DC" w:rsidP="0007164F">
            <w:pPr>
              <w:jc w:val="center"/>
              <w:rPr>
                <w:lang w:val="uk-UA" w:eastAsia="uk-UA"/>
              </w:rPr>
            </w:pPr>
            <w:r w:rsidRPr="00687892">
              <w:rPr>
                <w:lang w:val="uk-UA" w:eastAsia="uk-UA"/>
              </w:rPr>
              <w:t>6</w:t>
            </w:r>
          </w:p>
        </w:tc>
        <w:tc>
          <w:tcPr>
            <w:tcW w:w="535" w:type="dxa"/>
            <w:vAlign w:val="center"/>
          </w:tcPr>
          <w:p w14:paraId="2DEF6D6E" w14:textId="77777777" w:rsidR="00F964DC" w:rsidRPr="00687892" w:rsidRDefault="00F964DC" w:rsidP="0007164F">
            <w:pPr>
              <w:jc w:val="center"/>
              <w:rPr>
                <w:lang w:val="uk-UA" w:eastAsia="uk-UA"/>
              </w:rPr>
            </w:pPr>
            <w:r w:rsidRPr="00687892">
              <w:rPr>
                <w:lang w:val="uk-UA" w:eastAsia="uk-UA"/>
              </w:rPr>
              <w:t>7</w:t>
            </w:r>
          </w:p>
        </w:tc>
        <w:tc>
          <w:tcPr>
            <w:tcW w:w="535" w:type="dxa"/>
            <w:vAlign w:val="center"/>
          </w:tcPr>
          <w:p w14:paraId="5545F2EC" w14:textId="77777777" w:rsidR="00F964DC" w:rsidRPr="00687892" w:rsidRDefault="00F964DC" w:rsidP="0007164F">
            <w:pPr>
              <w:jc w:val="center"/>
              <w:rPr>
                <w:lang w:val="uk-UA" w:eastAsia="uk-UA"/>
              </w:rPr>
            </w:pPr>
            <w:r w:rsidRPr="00687892">
              <w:rPr>
                <w:lang w:val="uk-UA" w:eastAsia="uk-UA"/>
              </w:rPr>
              <w:t>8</w:t>
            </w:r>
          </w:p>
        </w:tc>
        <w:tc>
          <w:tcPr>
            <w:tcW w:w="534" w:type="dxa"/>
            <w:vAlign w:val="center"/>
          </w:tcPr>
          <w:p w14:paraId="77851907" w14:textId="77777777" w:rsidR="00F964DC" w:rsidRPr="00687892" w:rsidRDefault="00F964DC" w:rsidP="0007164F">
            <w:pPr>
              <w:jc w:val="center"/>
              <w:rPr>
                <w:lang w:val="uk-UA" w:eastAsia="uk-UA"/>
              </w:rPr>
            </w:pPr>
            <w:r w:rsidRPr="00687892">
              <w:rPr>
                <w:lang w:val="uk-UA" w:eastAsia="uk-UA"/>
              </w:rPr>
              <w:t>9</w:t>
            </w:r>
          </w:p>
        </w:tc>
        <w:tc>
          <w:tcPr>
            <w:tcW w:w="535" w:type="dxa"/>
            <w:vAlign w:val="center"/>
          </w:tcPr>
          <w:p w14:paraId="481E24D1" w14:textId="77777777" w:rsidR="00F964DC" w:rsidRPr="00687892" w:rsidRDefault="00F964DC" w:rsidP="0007164F">
            <w:pPr>
              <w:jc w:val="center"/>
              <w:rPr>
                <w:lang w:val="uk-UA" w:eastAsia="uk-UA"/>
              </w:rPr>
            </w:pPr>
            <w:r w:rsidRPr="00687892">
              <w:rPr>
                <w:lang w:val="uk-UA" w:eastAsia="uk-UA"/>
              </w:rPr>
              <w:t>10</w:t>
            </w:r>
          </w:p>
        </w:tc>
        <w:tc>
          <w:tcPr>
            <w:tcW w:w="534" w:type="dxa"/>
            <w:vAlign w:val="center"/>
          </w:tcPr>
          <w:p w14:paraId="477748C2" w14:textId="77777777" w:rsidR="00F964DC" w:rsidRPr="00687892" w:rsidRDefault="00F964DC" w:rsidP="0007164F">
            <w:pPr>
              <w:jc w:val="center"/>
              <w:rPr>
                <w:lang w:val="uk-UA" w:eastAsia="uk-UA"/>
              </w:rPr>
            </w:pPr>
            <w:r w:rsidRPr="00687892">
              <w:rPr>
                <w:lang w:val="uk-UA" w:eastAsia="uk-UA"/>
              </w:rPr>
              <w:t>11</w:t>
            </w:r>
          </w:p>
        </w:tc>
        <w:tc>
          <w:tcPr>
            <w:tcW w:w="535" w:type="dxa"/>
            <w:vAlign w:val="center"/>
          </w:tcPr>
          <w:p w14:paraId="462F045B" w14:textId="77777777" w:rsidR="00F964DC" w:rsidRPr="00687892" w:rsidRDefault="00F964DC" w:rsidP="0007164F">
            <w:pPr>
              <w:jc w:val="center"/>
              <w:rPr>
                <w:lang w:val="uk-UA" w:eastAsia="uk-UA"/>
              </w:rPr>
            </w:pPr>
            <w:r w:rsidRPr="00687892">
              <w:rPr>
                <w:lang w:val="uk-UA" w:eastAsia="uk-UA"/>
              </w:rPr>
              <w:t>12</w:t>
            </w:r>
          </w:p>
        </w:tc>
        <w:tc>
          <w:tcPr>
            <w:tcW w:w="535" w:type="dxa"/>
            <w:vAlign w:val="center"/>
          </w:tcPr>
          <w:p w14:paraId="14C6F4A6" w14:textId="77777777" w:rsidR="00F964DC" w:rsidRPr="00687892" w:rsidRDefault="00F964DC" w:rsidP="0007164F">
            <w:pPr>
              <w:jc w:val="center"/>
              <w:rPr>
                <w:lang w:val="en-US" w:eastAsia="uk-UA"/>
              </w:rPr>
            </w:pPr>
            <w:r w:rsidRPr="00687892">
              <w:rPr>
                <w:lang w:val="en-US" w:eastAsia="uk-UA"/>
              </w:rPr>
              <w:t>13</w:t>
            </w:r>
          </w:p>
        </w:tc>
        <w:tc>
          <w:tcPr>
            <w:tcW w:w="534" w:type="dxa"/>
            <w:vAlign w:val="center"/>
          </w:tcPr>
          <w:p w14:paraId="2FA432C3" w14:textId="77777777" w:rsidR="00F964DC" w:rsidRPr="00687892" w:rsidRDefault="00F964DC" w:rsidP="0007164F">
            <w:pPr>
              <w:jc w:val="center"/>
              <w:rPr>
                <w:lang w:val="en-US" w:eastAsia="uk-UA"/>
              </w:rPr>
            </w:pPr>
            <w:r w:rsidRPr="00687892">
              <w:rPr>
                <w:lang w:val="uk-UA" w:eastAsia="uk-UA"/>
              </w:rPr>
              <w:t>1</w:t>
            </w:r>
            <w:r w:rsidRPr="00687892">
              <w:rPr>
                <w:lang w:val="en-US" w:eastAsia="uk-UA"/>
              </w:rPr>
              <w:t>4</w:t>
            </w:r>
          </w:p>
        </w:tc>
        <w:tc>
          <w:tcPr>
            <w:tcW w:w="535" w:type="dxa"/>
            <w:vAlign w:val="center"/>
          </w:tcPr>
          <w:p w14:paraId="493C2DFE" w14:textId="77777777" w:rsidR="00F964DC" w:rsidRPr="00687892" w:rsidRDefault="00F964DC" w:rsidP="0007164F">
            <w:pPr>
              <w:jc w:val="center"/>
              <w:rPr>
                <w:lang w:val="en-US" w:eastAsia="uk-UA"/>
              </w:rPr>
            </w:pPr>
            <w:r w:rsidRPr="00687892">
              <w:rPr>
                <w:lang w:val="uk-UA" w:eastAsia="uk-UA"/>
              </w:rPr>
              <w:t>1</w:t>
            </w:r>
            <w:r w:rsidRPr="00687892">
              <w:rPr>
                <w:lang w:val="en-US" w:eastAsia="uk-UA"/>
              </w:rPr>
              <w:t>5</w:t>
            </w:r>
          </w:p>
        </w:tc>
      </w:tr>
      <w:tr w:rsidR="00F964DC" w:rsidRPr="00687892" w14:paraId="1D377978" w14:textId="77777777" w:rsidTr="0007164F">
        <w:trPr>
          <w:jc w:val="center"/>
        </w:trPr>
        <w:tc>
          <w:tcPr>
            <w:tcW w:w="1271" w:type="dxa"/>
            <w:vAlign w:val="center"/>
          </w:tcPr>
          <w:p w14:paraId="0CD594ED" w14:textId="77777777" w:rsidR="00F964DC" w:rsidRPr="00AF1FA3" w:rsidRDefault="00F964DC" w:rsidP="00AF1FA3">
            <w:pPr>
              <w:ind w:left="-180" w:right="-92"/>
              <w:jc w:val="center"/>
              <w:rPr>
                <w:lang w:val="en-US" w:eastAsia="uk-UA"/>
              </w:rPr>
            </w:pPr>
            <w:r w:rsidRPr="00AF1FA3">
              <w:rPr>
                <w:lang w:val="en-US" w:eastAsia="uk-UA"/>
              </w:rPr>
              <w:t xml:space="preserve"> </w:t>
            </w:r>
            <w:r w:rsidR="00AF1FA3" w:rsidRPr="00AF1FA3">
              <w:rPr>
                <w:lang w:val="en-US" w:eastAsia="uk-UA"/>
              </w:rPr>
              <w:t>Re</w:t>
            </w:r>
          </w:p>
        </w:tc>
        <w:tc>
          <w:tcPr>
            <w:tcW w:w="534" w:type="dxa"/>
            <w:vAlign w:val="center"/>
          </w:tcPr>
          <w:p w14:paraId="78BEF341" w14:textId="77777777" w:rsidR="00F964DC" w:rsidRPr="00F964DC" w:rsidRDefault="00F964DC" w:rsidP="0007164F">
            <w:pPr>
              <w:ind w:left="-55"/>
              <w:jc w:val="center"/>
              <w:rPr>
                <w:lang w:eastAsia="uk-UA"/>
              </w:rPr>
            </w:pPr>
            <w:r>
              <w:rPr>
                <w:lang w:val="en-US" w:eastAsia="uk-UA"/>
              </w:rPr>
              <w:t>10</w:t>
            </w:r>
            <w:r>
              <w:rPr>
                <w:lang w:eastAsia="uk-UA"/>
              </w:rPr>
              <w:t>0</w:t>
            </w:r>
          </w:p>
        </w:tc>
        <w:tc>
          <w:tcPr>
            <w:tcW w:w="535" w:type="dxa"/>
            <w:vAlign w:val="center"/>
          </w:tcPr>
          <w:p w14:paraId="5086F66E" w14:textId="77777777" w:rsidR="00F964DC" w:rsidRPr="00F964DC" w:rsidRDefault="00F964DC" w:rsidP="0007164F">
            <w:pPr>
              <w:ind w:left="-55"/>
              <w:jc w:val="center"/>
              <w:rPr>
                <w:lang w:eastAsia="uk-UA"/>
              </w:rPr>
            </w:pPr>
            <w:r>
              <w:rPr>
                <w:lang w:val="en-US"/>
              </w:rPr>
              <w:t>20</w:t>
            </w:r>
            <w:r>
              <w:t>0</w:t>
            </w:r>
          </w:p>
        </w:tc>
        <w:tc>
          <w:tcPr>
            <w:tcW w:w="534" w:type="dxa"/>
            <w:vAlign w:val="center"/>
          </w:tcPr>
          <w:p w14:paraId="64A8B080" w14:textId="77777777" w:rsidR="00F964DC" w:rsidRPr="00F964DC" w:rsidRDefault="00F964DC" w:rsidP="0007164F">
            <w:pPr>
              <w:ind w:left="-55"/>
              <w:jc w:val="center"/>
              <w:rPr>
                <w:lang w:eastAsia="uk-UA"/>
              </w:rPr>
            </w:pPr>
            <w:r>
              <w:rPr>
                <w:lang w:val="en-US" w:eastAsia="uk-UA"/>
              </w:rPr>
              <w:t>30</w:t>
            </w:r>
            <w:r>
              <w:rPr>
                <w:lang w:eastAsia="uk-UA"/>
              </w:rPr>
              <w:t>0</w:t>
            </w:r>
          </w:p>
        </w:tc>
        <w:tc>
          <w:tcPr>
            <w:tcW w:w="535" w:type="dxa"/>
            <w:vAlign w:val="center"/>
          </w:tcPr>
          <w:p w14:paraId="368816D6" w14:textId="77777777" w:rsidR="00F964DC" w:rsidRPr="00687892" w:rsidRDefault="00F964DC" w:rsidP="0007164F">
            <w:pPr>
              <w:ind w:left="-55"/>
              <w:jc w:val="center"/>
              <w:rPr>
                <w:lang w:val="uk-UA" w:eastAsia="uk-UA"/>
              </w:rPr>
            </w:pPr>
            <w:r>
              <w:t>15</w:t>
            </w:r>
            <w:r>
              <w:rPr>
                <w:lang w:val="en-US"/>
              </w:rPr>
              <w:t>0</w:t>
            </w:r>
          </w:p>
        </w:tc>
        <w:tc>
          <w:tcPr>
            <w:tcW w:w="535" w:type="dxa"/>
            <w:vAlign w:val="center"/>
          </w:tcPr>
          <w:p w14:paraId="1DE0DEA5" w14:textId="77777777" w:rsidR="00F964DC" w:rsidRPr="00687892" w:rsidRDefault="00F964DC" w:rsidP="0007164F">
            <w:pPr>
              <w:ind w:left="-55"/>
              <w:jc w:val="center"/>
              <w:rPr>
                <w:lang w:val="uk-UA" w:eastAsia="uk-UA"/>
              </w:rPr>
            </w:pPr>
            <w:r>
              <w:t>2</w:t>
            </w:r>
            <w:r>
              <w:rPr>
                <w:lang w:val="en-US"/>
              </w:rPr>
              <w:t>50</w:t>
            </w:r>
          </w:p>
        </w:tc>
        <w:tc>
          <w:tcPr>
            <w:tcW w:w="534" w:type="dxa"/>
            <w:vAlign w:val="center"/>
          </w:tcPr>
          <w:p w14:paraId="56CA1DAE" w14:textId="77777777" w:rsidR="00F964DC" w:rsidRPr="00687892" w:rsidRDefault="00F964DC" w:rsidP="0007164F">
            <w:pPr>
              <w:ind w:left="-55"/>
              <w:jc w:val="center"/>
              <w:rPr>
                <w:lang w:val="uk-UA" w:eastAsia="uk-UA"/>
              </w:rPr>
            </w:pPr>
            <w:r>
              <w:t>35</w:t>
            </w:r>
            <w:r>
              <w:rPr>
                <w:lang w:val="en-US"/>
              </w:rPr>
              <w:t>0</w:t>
            </w:r>
          </w:p>
        </w:tc>
        <w:tc>
          <w:tcPr>
            <w:tcW w:w="535" w:type="dxa"/>
            <w:vAlign w:val="center"/>
          </w:tcPr>
          <w:p w14:paraId="22E18FD4" w14:textId="77777777" w:rsidR="00F964DC" w:rsidRPr="00687892" w:rsidRDefault="00F964DC" w:rsidP="0007164F">
            <w:pPr>
              <w:ind w:left="-55"/>
              <w:jc w:val="center"/>
              <w:rPr>
                <w:lang w:val="uk-UA" w:eastAsia="uk-UA"/>
              </w:rPr>
            </w:pPr>
            <w:r>
              <w:rPr>
                <w:lang w:eastAsia="uk-UA"/>
              </w:rPr>
              <w:t>1</w:t>
            </w:r>
            <w:r>
              <w:rPr>
                <w:lang w:val="en-US" w:eastAsia="uk-UA"/>
              </w:rPr>
              <w:t>70</w:t>
            </w:r>
          </w:p>
        </w:tc>
        <w:tc>
          <w:tcPr>
            <w:tcW w:w="535" w:type="dxa"/>
            <w:vAlign w:val="center"/>
          </w:tcPr>
          <w:p w14:paraId="425775E8" w14:textId="77777777" w:rsidR="00F964DC" w:rsidRPr="00687892" w:rsidRDefault="00F964DC" w:rsidP="0007164F">
            <w:pPr>
              <w:ind w:left="-55"/>
              <w:jc w:val="center"/>
              <w:rPr>
                <w:lang w:val="uk-UA" w:eastAsia="uk-UA"/>
              </w:rPr>
            </w:pPr>
            <w:r>
              <w:t>1</w:t>
            </w:r>
            <w:r>
              <w:rPr>
                <w:lang w:val="en-US"/>
              </w:rPr>
              <w:t>80</w:t>
            </w:r>
          </w:p>
        </w:tc>
        <w:tc>
          <w:tcPr>
            <w:tcW w:w="534" w:type="dxa"/>
            <w:vAlign w:val="center"/>
          </w:tcPr>
          <w:p w14:paraId="30532078" w14:textId="77777777" w:rsidR="00F964DC" w:rsidRPr="00687892" w:rsidRDefault="00F964DC" w:rsidP="0007164F">
            <w:pPr>
              <w:ind w:left="-55"/>
              <w:jc w:val="center"/>
              <w:rPr>
                <w:lang w:val="uk-UA" w:eastAsia="uk-UA"/>
              </w:rPr>
            </w:pPr>
            <w:r>
              <w:t>2</w:t>
            </w:r>
            <w:r>
              <w:rPr>
                <w:lang w:val="en-US"/>
              </w:rPr>
              <w:t>90</w:t>
            </w:r>
          </w:p>
        </w:tc>
        <w:tc>
          <w:tcPr>
            <w:tcW w:w="535" w:type="dxa"/>
            <w:vAlign w:val="center"/>
          </w:tcPr>
          <w:p w14:paraId="0011779C" w14:textId="77777777" w:rsidR="00F964DC" w:rsidRPr="00687892" w:rsidRDefault="00F964DC" w:rsidP="00F964DC">
            <w:pPr>
              <w:ind w:left="-55"/>
              <w:jc w:val="center"/>
              <w:rPr>
                <w:lang w:val="uk-UA" w:eastAsia="uk-UA"/>
              </w:rPr>
            </w:pPr>
            <w:r>
              <w:rPr>
                <w:lang w:val="en-US" w:eastAsia="uk-UA"/>
              </w:rPr>
              <w:t>1</w:t>
            </w:r>
            <w:r>
              <w:rPr>
                <w:lang w:eastAsia="uk-UA"/>
              </w:rPr>
              <w:t>2</w:t>
            </w:r>
            <w:r>
              <w:rPr>
                <w:lang w:val="en-US" w:eastAsia="uk-UA"/>
              </w:rPr>
              <w:t>0</w:t>
            </w:r>
          </w:p>
        </w:tc>
        <w:tc>
          <w:tcPr>
            <w:tcW w:w="534" w:type="dxa"/>
            <w:vAlign w:val="center"/>
          </w:tcPr>
          <w:p w14:paraId="3926513F" w14:textId="77777777" w:rsidR="00F964DC" w:rsidRPr="00687892" w:rsidRDefault="00F964DC" w:rsidP="0007164F">
            <w:pPr>
              <w:ind w:left="-55"/>
              <w:jc w:val="center"/>
              <w:rPr>
                <w:lang w:val="uk-UA" w:eastAsia="uk-UA"/>
              </w:rPr>
            </w:pPr>
            <w:r>
              <w:t>2</w:t>
            </w:r>
            <w:r>
              <w:rPr>
                <w:lang w:val="en-US"/>
              </w:rPr>
              <w:t>10</w:t>
            </w:r>
          </w:p>
        </w:tc>
        <w:tc>
          <w:tcPr>
            <w:tcW w:w="535" w:type="dxa"/>
            <w:vAlign w:val="center"/>
          </w:tcPr>
          <w:p w14:paraId="0E07B2DC" w14:textId="77777777" w:rsidR="00F964DC" w:rsidRPr="00687892" w:rsidRDefault="00F964DC" w:rsidP="0007164F">
            <w:pPr>
              <w:ind w:left="-55"/>
              <w:jc w:val="center"/>
              <w:rPr>
                <w:lang w:val="uk-UA" w:eastAsia="uk-UA"/>
              </w:rPr>
            </w:pPr>
            <w:r>
              <w:rPr>
                <w:lang w:eastAsia="uk-UA"/>
              </w:rPr>
              <w:t>3</w:t>
            </w:r>
            <w:r>
              <w:rPr>
                <w:lang w:val="en-US" w:eastAsia="uk-UA"/>
              </w:rPr>
              <w:t>20</w:t>
            </w:r>
          </w:p>
        </w:tc>
        <w:tc>
          <w:tcPr>
            <w:tcW w:w="535" w:type="dxa"/>
            <w:vAlign w:val="center"/>
          </w:tcPr>
          <w:p w14:paraId="58656249" w14:textId="77777777" w:rsidR="00F964DC" w:rsidRPr="00687892" w:rsidRDefault="00F964DC" w:rsidP="0007164F">
            <w:pPr>
              <w:ind w:left="-55"/>
              <w:jc w:val="center"/>
              <w:rPr>
                <w:lang w:val="uk-UA" w:eastAsia="uk-UA"/>
              </w:rPr>
            </w:pPr>
            <w:r>
              <w:rPr>
                <w:lang w:eastAsia="uk-UA"/>
              </w:rPr>
              <w:t>2</w:t>
            </w:r>
            <w:r>
              <w:rPr>
                <w:lang w:val="en-US" w:eastAsia="uk-UA"/>
              </w:rPr>
              <w:t>30</w:t>
            </w:r>
          </w:p>
        </w:tc>
        <w:tc>
          <w:tcPr>
            <w:tcW w:w="534" w:type="dxa"/>
            <w:vAlign w:val="center"/>
          </w:tcPr>
          <w:p w14:paraId="4478657C" w14:textId="77777777" w:rsidR="00F964DC" w:rsidRPr="00687892" w:rsidRDefault="00F964DC" w:rsidP="0007164F">
            <w:pPr>
              <w:ind w:left="-55"/>
              <w:jc w:val="center"/>
              <w:rPr>
                <w:lang w:val="uk-UA" w:eastAsia="uk-UA"/>
              </w:rPr>
            </w:pPr>
            <w:r>
              <w:rPr>
                <w:lang w:val="en-US" w:eastAsia="uk-UA"/>
              </w:rPr>
              <w:t>140</w:t>
            </w:r>
          </w:p>
        </w:tc>
        <w:tc>
          <w:tcPr>
            <w:tcW w:w="535" w:type="dxa"/>
            <w:vAlign w:val="center"/>
          </w:tcPr>
          <w:p w14:paraId="59DA0D27" w14:textId="77777777" w:rsidR="00F964DC" w:rsidRPr="00EB65B8" w:rsidRDefault="00F964DC" w:rsidP="00F964DC">
            <w:pPr>
              <w:ind w:left="-55"/>
              <w:jc w:val="center"/>
              <w:rPr>
                <w:lang w:val="en-US" w:eastAsia="uk-UA"/>
              </w:rPr>
            </w:pPr>
            <w:r>
              <w:rPr>
                <w:lang w:val="en-US"/>
              </w:rPr>
              <w:t>1</w:t>
            </w:r>
            <w:r>
              <w:t>8</w:t>
            </w:r>
            <w:r>
              <w:rPr>
                <w:lang w:val="en-US"/>
              </w:rPr>
              <w:t>0</w:t>
            </w:r>
          </w:p>
        </w:tc>
      </w:tr>
      <w:tr w:rsidR="00F964DC" w:rsidRPr="00687892" w14:paraId="53C3F54E" w14:textId="77777777" w:rsidTr="0007164F">
        <w:trPr>
          <w:cantSplit/>
          <w:trHeight w:val="870"/>
          <w:jc w:val="center"/>
        </w:trPr>
        <w:tc>
          <w:tcPr>
            <w:tcW w:w="1271" w:type="dxa"/>
            <w:vAlign w:val="center"/>
          </w:tcPr>
          <w:p w14:paraId="743BC470" w14:textId="77777777" w:rsidR="00F964DC" w:rsidRPr="00974D2E" w:rsidRDefault="00F964DC" w:rsidP="0007164F">
            <w:pPr>
              <w:ind w:left="-180" w:right="-92"/>
              <w:jc w:val="center"/>
              <w:rPr>
                <w:i/>
                <w:lang w:eastAsia="uk-UA"/>
              </w:rPr>
            </w:pPr>
            <w:r w:rsidRPr="00687892">
              <w:rPr>
                <w:i/>
                <w:lang w:val="en-US" w:eastAsia="uk-UA"/>
              </w:rPr>
              <w:t xml:space="preserve"> </w:t>
            </w:r>
            <w:r w:rsidRPr="00EB65B8">
              <w:rPr>
                <w:rFonts w:ascii="Symbol" w:hAnsi="Symbol"/>
                <w:i/>
                <w:lang w:val="en-US" w:eastAsia="uk-UA"/>
              </w:rPr>
              <w:t></w:t>
            </w:r>
            <w:r w:rsidRPr="00687892">
              <w:rPr>
                <w:lang w:val="en-US" w:eastAsia="uk-UA"/>
              </w:rPr>
              <w:t>,</w:t>
            </w:r>
            <w:r w:rsidRPr="00687892">
              <w:rPr>
                <w:i/>
                <w:lang w:val="en-US" w:eastAsia="uk-UA"/>
              </w:rPr>
              <w:t xml:space="preserve"> </w:t>
            </w:r>
            <w:r>
              <w:rPr>
                <w:lang w:eastAsia="uk-UA"/>
              </w:rPr>
              <w:t>кг/м</w:t>
            </w:r>
            <w:r w:rsidRPr="00EB65B8">
              <w:rPr>
                <w:vertAlign w:val="superscript"/>
                <w:lang w:eastAsia="uk-UA"/>
              </w:rPr>
              <w:t>3</w:t>
            </w:r>
          </w:p>
        </w:tc>
        <w:tc>
          <w:tcPr>
            <w:tcW w:w="534" w:type="dxa"/>
            <w:textDirection w:val="btLr"/>
            <w:vAlign w:val="center"/>
          </w:tcPr>
          <w:p w14:paraId="33EBE058" w14:textId="77777777" w:rsidR="00F964DC" w:rsidRPr="00EB65B8" w:rsidRDefault="00F964DC" w:rsidP="0007164F">
            <w:pPr>
              <w:ind w:left="113" w:right="113"/>
              <w:jc w:val="center"/>
              <w:rPr>
                <w:lang w:eastAsia="uk-UA"/>
              </w:rPr>
            </w:pPr>
            <w:r>
              <w:rPr>
                <w:lang w:val="en-US" w:eastAsia="uk-UA"/>
              </w:rPr>
              <w:t>911</w:t>
            </w:r>
            <w:r>
              <w:rPr>
                <w:lang w:eastAsia="uk-UA"/>
              </w:rPr>
              <w:t>,0</w:t>
            </w:r>
          </w:p>
        </w:tc>
        <w:tc>
          <w:tcPr>
            <w:tcW w:w="535" w:type="dxa"/>
            <w:textDirection w:val="btLr"/>
            <w:vAlign w:val="center"/>
          </w:tcPr>
          <w:p w14:paraId="7B0A59EB" w14:textId="77777777" w:rsidR="00F964DC" w:rsidRPr="00EB65B8" w:rsidRDefault="00F964DC" w:rsidP="0007164F">
            <w:pPr>
              <w:ind w:left="113" w:right="113"/>
              <w:jc w:val="center"/>
              <w:rPr>
                <w:lang w:eastAsia="uk-UA"/>
              </w:rPr>
            </w:pPr>
            <w:r>
              <w:rPr>
                <w:lang w:val="en-US" w:eastAsia="uk-UA"/>
              </w:rPr>
              <w:t>903</w:t>
            </w:r>
            <w:r>
              <w:rPr>
                <w:lang w:eastAsia="uk-UA"/>
              </w:rPr>
              <w:t>,0</w:t>
            </w:r>
          </w:p>
        </w:tc>
        <w:tc>
          <w:tcPr>
            <w:tcW w:w="534" w:type="dxa"/>
            <w:textDirection w:val="btLr"/>
            <w:vAlign w:val="center"/>
          </w:tcPr>
          <w:p w14:paraId="57289749" w14:textId="77777777" w:rsidR="00F964DC" w:rsidRPr="00EB65B8" w:rsidRDefault="00F964DC" w:rsidP="0007164F">
            <w:pPr>
              <w:ind w:left="113" w:right="113"/>
              <w:jc w:val="center"/>
              <w:rPr>
                <w:lang w:eastAsia="uk-UA"/>
              </w:rPr>
            </w:pPr>
            <w:r w:rsidRPr="00EB65B8">
              <w:rPr>
                <w:lang w:eastAsia="uk-UA"/>
              </w:rPr>
              <w:t>894</w:t>
            </w:r>
            <w:r>
              <w:rPr>
                <w:lang w:eastAsia="uk-UA"/>
              </w:rPr>
              <w:t>,</w:t>
            </w:r>
            <w:r w:rsidRPr="00EB65B8">
              <w:rPr>
                <w:lang w:eastAsia="uk-UA"/>
              </w:rPr>
              <w:t>5</w:t>
            </w:r>
          </w:p>
        </w:tc>
        <w:tc>
          <w:tcPr>
            <w:tcW w:w="535" w:type="dxa"/>
            <w:textDirection w:val="btLr"/>
            <w:vAlign w:val="center"/>
          </w:tcPr>
          <w:p w14:paraId="4B40C2BB" w14:textId="77777777" w:rsidR="00F964DC" w:rsidRPr="00EB65B8" w:rsidRDefault="00F964DC" w:rsidP="0007164F">
            <w:pPr>
              <w:ind w:left="113" w:right="113"/>
              <w:jc w:val="center"/>
              <w:rPr>
                <w:lang w:eastAsia="uk-UA"/>
              </w:rPr>
            </w:pPr>
            <w:r>
              <w:rPr>
                <w:lang w:eastAsia="uk-UA"/>
              </w:rPr>
              <w:t>887,5</w:t>
            </w:r>
          </w:p>
        </w:tc>
        <w:tc>
          <w:tcPr>
            <w:tcW w:w="535" w:type="dxa"/>
            <w:textDirection w:val="btLr"/>
            <w:vAlign w:val="center"/>
          </w:tcPr>
          <w:p w14:paraId="0E7B5967" w14:textId="77777777" w:rsidR="00F964DC" w:rsidRPr="00EB65B8" w:rsidRDefault="00F964DC" w:rsidP="0007164F">
            <w:pPr>
              <w:ind w:left="113" w:right="113"/>
              <w:jc w:val="center"/>
              <w:rPr>
                <w:lang w:eastAsia="uk-UA"/>
              </w:rPr>
            </w:pPr>
            <w:r>
              <w:rPr>
                <w:lang w:eastAsia="uk-UA"/>
              </w:rPr>
              <w:t>879,0</w:t>
            </w:r>
          </w:p>
        </w:tc>
        <w:tc>
          <w:tcPr>
            <w:tcW w:w="534" w:type="dxa"/>
            <w:textDirection w:val="btLr"/>
            <w:vAlign w:val="center"/>
          </w:tcPr>
          <w:p w14:paraId="2D217340" w14:textId="77777777" w:rsidR="00F964DC" w:rsidRPr="00EB65B8" w:rsidRDefault="00F964DC" w:rsidP="0007164F">
            <w:pPr>
              <w:ind w:left="113" w:right="113"/>
              <w:jc w:val="center"/>
              <w:rPr>
                <w:lang w:eastAsia="uk-UA"/>
              </w:rPr>
            </w:pPr>
            <w:r>
              <w:rPr>
                <w:lang w:eastAsia="uk-UA"/>
              </w:rPr>
              <w:t>871,5</w:t>
            </w:r>
          </w:p>
        </w:tc>
        <w:tc>
          <w:tcPr>
            <w:tcW w:w="535" w:type="dxa"/>
            <w:textDirection w:val="btLr"/>
            <w:vAlign w:val="center"/>
          </w:tcPr>
          <w:p w14:paraId="774F25E1" w14:textId="77777777" w:rsidR="00F964DC" w:rsidRPr="00EB65B8" w:rsidRDefault="00F964DC" w:rsidP="0007164F">
            <w:pPr>
              <w:ind w:left="113" w:right="113"/>
              <w:jc w:val="center"/>
              <w:rPr>
                <w:lang w:eastAsia="uk-UA"/>
              </w:rPr>
            </w:pPr>
            <w:r>
              <w:rPr>
                <w:lang w:eastAsia="uk-UA"/>
              </w:rPr>
              <w:t>864,0</w:t>
            </w:r>
          </w:p>
        </w:tc>
        <w:tc>
          <w:tcPr>
            <w:tcW w:w="535" w:type="dxa"/>
            <w:textDirection w:val="btLr"/>
            <w:vAlign w:val="center"/>
          </w:tcPr>
          <w:p w14:paraId="326D1B74" w14:textId="77777777" w:rsidR="00F964DC" w:rsidRPr="00EB65B8" w:rsidRDefault="00F964DC" w:rsidP="0007164F">
            <w:pPr>
              <w:ind w:left="113" w:right="113"/>
              <w:jc w:val="center"/>
              <w:rPr>
                <w:lang w:eastAsia="uk-UA"/>
              </w:rPr>
            </w:pPr>
            <w:r>
              <w:rPr>
                <w:lang w:eastAsia="uk-UA"/>
              </w:rPr>
              <w:t>856,0</w:t>
            </w:r>
          </w:p>
        </w:tc>
        <w:tc>
          <w:tcPr>
            <w:tcW w:w="534" w:type="dxa"/>
            <w:textDirection w:val="btLr"/>
            <w:vAlign w:val="center"/>
          </w:tcPr>
          <w:p w14:paraId="1EC30E94" w14:textId="77777777" w:rsidR="00F964DC" w:rsidRPr="00EB65B8" w:rsidRDefault="00F964DC" w:rsidP="0007164F">
            <w:pPr>
              <w:ind w:left="113" w:right="113"/>
              <w:jc w:val="center"/>
              <w:rPr>
                <w:lang w:eastAsia="uk-UA"/>
              </w:rPr>
            </w:pPr>
            <w:r>
              <w:rPr>
                <w:lang w:eastAsia="uk-UA"/>
              </w:rPr>
              <w:t>848,2</w:t>
            </w:r>
          </w:p>
        </w:tc>
        <w:tc>
          <w:tcPr>
            <w:tcW w:w="535" w:type="dxa"/>
            <w:textDirection w:val="btLr"/>
            <w:vAlign w:val="center"/>
          </w:tcPr>
          <w:p w14:paraId="3C130AA6" w14:textId="77777777" w:rsidR="00F964DC" w:rsidRPr="00EB65B8" w:rsidRDefault="00F964DC" w:rsidP="0007164F">
            <w:pPr>
              <w:ind w:left="113" w:right="113"/>
              <w:jc w:val="center"/>
              <w:rPr>
                <w:lang w:eastAsia="uk-UA"/>
              </w:rPr>
            </w:pPr>
            <w:r>
              <w:rPr>
                <w:lang w:eastAsia="uk-UA"/>
              </w:rPr>
              <w:t>840,8</w:t>
            </w:r>
          </w:p>
        </w:tc>
        <w:tc>
          <w:tcPr>
            <w:tcW w:w="534" w:type="dxa"/>
            <w:textDirection w:val="btLr"/>
            <w:vAlign w:val="center"/>
          </w:tcPr>
          <w:p w14:paraId="418C55B3" w14:textId="77777777" w:rsidR="00F964DC" w:rsidRPr="00EB65B8" w:rsidRDefault="00F964DC" w:rsidP="0007164F">
            <w:pPr>
              <w:ind w:left="113" w:right="113"/>
              <w:jc w:val="center"/>
              <w:rPr>
                <w:lang w:eastAsia="uk-UA"/>
              </w:rPr>
            </w:pPr>
            <w:r>
              <w:rPr>
                <w:lang w:eastAsia="uk-UA"/>
              </w:rPr>
              <w:t>838,0</w:t>
            </w:r>
          </w:p>
        </w:tc>
        <w:tc>
          <w:tcPr>
            <w:tcW w:w="535" w:type="dxa"/>
            <w:textDirection w:val="btLr"/>
            <w:vAlign w:val="center"/>
          </w:tcPr>
          <w:p w14:paraId="3FC0943C" w14:textId="77777777" w:rsidR="00F964DC" w:rsidRPr="00EB65B8" w:rsidRDefault="00F964DC" w:rsidP="0007164F">
            <w:pPr>
              <w:ind w:left="113" w:right="113"/>
              <w:jc w:val="center"/>
              <w:rPr>
                <w:lang w:eastAsia="uk-UA"/>
              </w:rPr>
            </w:pPr>
            <w:r>
              <w:rPr>
                <w:lang w:eastAsia="uk-UA"/>
              </w:rPr>
              <w:t>805,0</w:t>
            </w:r>
          </w:p>
        </w:tc>
        <w:tc>
          <w:tcPr>
            <w:tcW w:w="535" w:type="dxa"/>
            <w:textDirection w:val="btLr"/>
            <w:vAlign w:val="center"/>
          </w:tcPr>
          <w:p w14:paraId="5A03A454" w14:textId="77777777" w:rsidR="00F964DC" w:rsidRPr="00EB65B8" w:rsidRDefault="00F964DC" w:rsidP="0007164F">
            <w:pPr>
              <w:ind w:left="113" w:right="113"/>
              <w:jc w:val="center"/>
              <w:rPr>
                <w:lang w:eastAsia="uk-UA"/>
              </w:rPr>
            </w:pPr>
            <w:r>
              <w:rPr>
                <w:lang w:eastAsia="uk-UA"/>
              </w:rPr>
              <w:t>817,0</w:t>
            </w:r>
          </w:p>
        </w:tc>
        <w:tc>
          <w:tcPr>
            <w:tcW w:w="534" w:type="dxa"/>
            <w:textDirection w:val="btLr"/>
            <w:vAlign w:val="center"/>
          </w:tcPr>
          <w:p w14:paraId="58C3FEE2" w14:textId="77777777" w:rsidR="00F964DC" w:rsidRPr="00974D2E" w:rsidRDefault="00F964DC" w:rsidP="0007164F">
            <w:pPr>
              <w:ind w:left="113" w:right="113"/>
              <w:jc w:val="center"/>
              <w:rPr>
                <w:lang w:eastAsia="uk-UA"/>
              </w:rPr>
            </w:pPr>
            <w:r>
              <w:rPr>
                <w:lang w:eastAsia="uk-UA"/>
              </w:rPr>
              <w:t>809,2</w:t>
            </w:r>
          </w:p>
        </w:tc>
        <w:tc>
          <w:tcPr>
            <w:tcW w:w="535" w:type="dxa"/>
            <w:textDirection w:val="btLr"/>
            <w:vAlign w:val="center"/>
          </w:tcPr>
          <w:p w14:paraId="7216122B" w14:textId="77777777" w:rsidR="00F964DC" w:rsidRPr="00974D2E" w:rsidRDefault="00F964DC" w:rsidP="0007164F">
            <w:pPr>
              <w:ind w:left="113" w:right="113"/>
              <w:jc w:val="center"/>
              <w:rPr>
                <w:lang w:eastAsia="uk-UA"/>
              </w:rPr>
            </w:pPr>
            <w:r>
              <w:rPr>
                <w:lang w:eastAsia="uk-UA"/>
              </w:rPr>
              <w:t>801,6</w:t>
            </w:r>
          </w:p>
        </w:tc>
      </w:tr>
      <w:tr w:rsidR="00F964DC" w:rsidRPr="00687892" w14:paraId="7242B04A" w14:textId="77777777" w:rsidTr="0007164F">
        <w:trPr>
          <w:cantSplit/>
          <w:trHeight w:val="858"/>
          <w:jc w:val="center"/>
        </w:trPr>
        <w:tc>
          <w:tcPr>
            <w:tcW w:w="1271" w:type="dxa"/>
            <w:vAlign w:val="center"/>
          </w:tcPr>
          <w:p w14:paraId="1FA68A94" w14:textId="77777777" w:rsidR="00F964DC" w:rsidRPr="00EB65B8" w:rsidRDefault="00F964DC" w:rsidP="0007164F">
            <w:pPr>
              <w:ind w:left="-180" w:right="-150"/>
              <w:jc w:val="center"/>
              <w:rPr>
                <w:i/>
                <w:lang w:eastAsia="uk-UA"/>
              </w:rPr>
            </w:pPr>
            <w:r w:rsidRPr="00EB65B8">
              <w:rPr>
                <w:i/>
                <w:lang w:val="en-US" w:eastAsia="uk-UA"/>
              </w:rPr>
              <w:t>C</w:t>
            </w:r>
            <w:r w:rsidRPr="00EB65B8">
              <w:rPr>
                <w:i/>
                <w:vertAlign w:val="subscript"/>
                <w:lang w:val="en-US" w:eastAsia="uk-UA"/>
              </w:rPr>
              <w:t>p</w:t>
            </w:r>
            <w:r w:rsidRPr="00EB65B8">
              <w:rPr>
                <w:i/>
                <w:lang w:eastAsia="uk-UA"/>
              </w:rPr>
              <w:t>,</w:t>
            </w:r>
          </w:p>
          <w:p w14:paraId="531F100E" w14:textId="77777777" w:rsidR="00F964DC" w:rsidRPr="00EB65B8" w:rsidRDefault="00F964DC" w:rsidP="0007164F">
            <w:pPr>
              <w:ind w:left="-180" w:right="-150"/>
              <w:jc w:val="center"/>
              <w:rPr>
                <w:i/>
                <w:lang w:eastAsia="uk-UA"/>
              </w:rPr>
            </w:pPr>
            <w:r w:rsidRPr="00EB65B8">
              <w:rPr>
                <w:i/>
                <w:lang w:eastAsia="uk-UA"/>
              </w:rPr>
              <w:t>кДж/(кг·К)</w:t>
            </w:r>
          </w:p>
        </w:tc>
        <w:tc>
          <w:tcPr>
            <w:tcW w:w="534" w:type="dxa"/>
            <w:textDirection w:val="btLr"/>
            <w:vAlign w:val="center"/>
          </w:tcPr>
          <w:p w14:paraId="69B7BD14" w14:textId="77777777" w:rsidR="00F964DC" w:rsidRPr="00EB65B8" w:rsidRDefault="00F964DC" w:rsidP="0007164F">
            <w:pPr>
              <w:ind w:left="113" w:right="113"/>
              <w:jc w:val="center"/>
              <w:rPr>
                <w:lang w:eastAsia="uk-UA"/>
              </w:rPr>
            </w:pPr>
            <w:r>
              <w:rPr>
                <w:lang w:eastAsia="uk-UA"/>
              </w:rPr>
              <w:t>1,645</w:t>
            </w:r>
          </w:p>
        </w:tc>
        <w:tc>
          <w:tcPr>
            <w:tcW w:w="535" w:type="dxa"/>
            <w:textDirection w:val="btLr"/>
            <w:vAlign w:val="center"/>
          </w:tcPr>
          <w:p w14:paraId="48DD99DB" w14:textId="77777777" w:rsidR="00F964DC" w:rsidRPr="00EB65B8" w:rsidRDefault="00F964DC" w:rsidP="0007164F">
            <w:pPr>
              <w:ind w:left="113" w:right="113"/>
              <w:jc w:val="center"/>
              <w:rPr>
                <w:lang w:eastAsia="uk-UA"/>
              </w:rPr>
            </w:pPr>
            <w:r>
              <w:rPr>
                <w:lang w:eastAsia="uk-UA"/>
              </w:rPr>
              <w:t>1,712</w:t>
            </w:r>
          </w:p>
        </w:tc>
        <w:tc>
          <w:tcPr>
            <w:tcW w:w="534" w:type="dxa"/>
            <w:textDirection w:val="btLr"/>
            <w:vAlign w:val="center"/>
          </w:tcPr>
          <w:p w14:paraId="78644E7B" w14:textId="77777777" w:rsidR="00F964DC" w:rsidRDefault="00F964DC" w:rsidP="0007164F">
            <w:pPr>
              <w:ind w:left="113" w:right="113"/>
              <w:jc w:val="center"/>
              <w:rPr>
                <w:lang w:eastAsia="uk-UA"/>
              </w:rPr>
            </w:pPr>
            <w:r>
              <w:rPr>
                <w:lang w:eastAsia="uk-UA"/>
              </w:rPr>
              <w:t>1,758</w:t>
            </w:r>
          </w:p>
        </w:tc>
        <w:tc>
          <w:tcPr>
            <w:tcW w:w="535" w:type="dxa"/>
            <w:textDirection w:val="btLr"/>
            <w:vAlign w:val="center"/>
          </w:tcPr>
          <w:p w14:paraId="3B23C26A" w14:textId="77777777" w:rsidR="00F964DC" w:rsidRDefault="00F964DC" w:rsidP="0007164F">
            <w:pPr>
              <w:ind w:left="113" w:right="113"/>
              <w:jc w:val="center"/>
              <w:rPr>
                <w:lang w:eastAsia="uk-UA"/>
              </w:rPr>
            </w:pPr>
            <w:r>
              <w:rPr>
                <w:lang w:eastAsia="uk-UA"/>
              </w:rPr>
              <w:t>1,804</w:t>
            </w:r>
          </w:p>
        </w:tc>
        <w:tc>
          <w:tcPr>
            <w:tcW w:w="535" w:type="dxa"/>
            <w:textDirection w:val="btLr"/>
            <w:vAlign w:val="center"/>
          </w:tcPr>
          <w:p w14:paraId="65E62E8D" w14:textId="77777777" w:rsidR="00F964DC" w:rsidRPr="00EB65B8" w:rsidRDefault="00F964DC" w:rsidP="0007164F">
            <w:pPr>
              <w:ind w:left="113" w:right="113"/>
              <w:jc w:val="center"/>
              <w:rPr>
                <w:lang w:eastAsia="uk-UA"/>
              </w:rPr>
            </w:pPr>
            <w:r>
              <w:rPr>
                <w:lang w:eastAsia="uk-UA"/>
              </w:rPr>
              <w:t>1,851</w:t>
            </w:r>
          </w:p>
        </w:tc>
        <w:tc>
          <w:tcPr>
            <w:tcW w:w="534" w:type="dxa"/>
            <w:textDirection w:val="btLr"/>
            <w:vAlign w:val="center"/>
          </w:tcPr>
          <w:p w14:paraId="4A94D374" w14:textId="77777777" w:rsidR="00F964DC" w:rsidRDefault="00F964DC" w:rsidP="0007164F">
            <w:pPr>
              <w:ind w:left="113" w:right="113"/>
              <w:jc w:val="center"/>
              <w:rPr>
                <w:lang w:eastAsia="uk-UA"/>
              </w:rPr>
            </w:pPr>
            <w:r>
              <w:rPr>
                <w:lang w:eastAsia="uk-UA"/>
              </w:rPr>
              <w:t>1,897</w:t>
            </w:r>
          </w:p>
        </w:tc>
        <w:tc>
          <w:tcPr>
            <w:tcW w:w="535" w:type="dxa"/>
            <w:textDirection w:val="btLr"/>
            <w:vAlign w:val="center"/>
          </w:tcPr>
          <w:p w14:paraId="4A80E920" w14:textId="77777777" w:rsidR="00F964DC" w:rsidRPr="00EB65B8" w:rsidRDefault="00F964DC" w:rsidP="0007164F">
            <w:pPr>
              <w:ind w:left="113" w:right="113"/>
              <w:jc w:val="center"/>
              <w:rPr>
                <w:lang w:eastAsia="uk-UA"/>
              </w:rPr>
            </w:pPr>
            <w:r>
              <w:rPr>
                <w:lang w:eastAsia="uk-UA"/>
              </w:rPr>
              <w:t>1,943</w:t>
            </w:r>
          </w:p>
        </w:tc>
        <w:tc>
          <w:tcPr>
            <w:tcW w:w="535" w:type="dxa"/>
            <w:textDirection w:val="btLr"/>
            <w:vAlign w:val="center"/>
          </w:tcPr>
          <w:p w14:paraId="4E7C3E40" w14:textId="77777777" w:rsidR="00F964DC" w:rsidRPr="00EB65B8" w:rsidRDefault="00F964DC" w:rsidP="0007164F">
            <w:pPr>
              <w:ind w:left="113" w:right="113"/>
              <w:jc w:val="center"/>
              <w:rPr>
                <w:lang w:eastAsia="uk-UA"/>
              </w:rPr>
            </w:pPr>
            <w:r>
              <w:rPr>
                <w:lang w:eastAsia="uk-UA"/>
              </w:rPr>
              <w:t>1,989</w:t>
            </w:r>
          </w:p>
        </w:tc>
        <w:tc>
          <w:tcPr>
            <w:tcW w:w="534" w:type="dxa"/>
            <w:textDirection w:val="btLr"/>
            <w:vAlign w:val="center"/>
          </w:tcPr>
          <w:p w14:paraId="0F6CFDFC" w14:textId="77777777" w:rsidR="00F964DC" w:rsidRPr="00EB65B8" w:rsidRDefault="00F964DC" w:rsidP="0007164F">
            <w:pPr>
              <w:ind w:left="113" w:right="113"/>
              <w:jc w:val="center"/>
              <w:rPr>
                <w:lang w:eastAsia="uk-UA"/>
              </w:rPr>
            </w:pPr>
            <w:r>
              <w:rPr>
                <w:lang w:eastAsia="uk-UA"/>
              </w:rPr>
              <w:t>2,035</w:t>
            </w:r>
          </w:p>
        </w:tc>
        <w:tc>
          <w:tcPr>
            <w:tcW w:w="535" w:type="dxa"/>
            <w:textDirection w:val="btLr"/>
            <w:vAlign w:val="center"/>
          </w:tcPr>
          <w:p w14:paraId="63587321" w14:textId="77777777" w:rsidR="00F964DC" w:rsidRPr="00EB65B8" w:rsidRDefault="00F964DC" w:rsidP="0007164F">
            <w:pPr>
              <w:ind w:left="113" w:right="113"/>
              <w:jc w:val="center"/>
              <w:rPr>
                <w:lang w:eastAsia="uk-UA"/>
              </w:rPr>
            </w:pPr>
            <w:r>
              <w:rPr>
                <w:lang w:eastAsia="uk-UA"/>
              </w:rPr>
              <w:t>2,081</w:t>
            </w:r>
          </w:p>
        </w:tc>
        <w:tc>
          <w:tcPr>
            <w:tcW w:w="534" w:type="dxa"/>
            <w:textDirection w:val="btLr"/>
            <w:vAlign w:val="center"/>
          </w:tcPr>
          <w:p w14:paraId="534596DF" w14:textId="77777777" w:rsidR="00F964DC" w:rsidRDefault="00F964DC" w:rsidP="0007164F">
            <w:pPr>
              <w:ind w:left="113" w:right="113"/>
              <w:jc w:val="center"/>
              <w:rPr>
                <w:lang w:eastAsia="uk-UA"/>
              </w:rPr>
            </w:pPr>
            <w:r>
              <w:rPr>
                <w:lang w:eastAsia="uk-UA"/>
              </w:rPr>
              <w:t>2,127</w:t>
            </w:r>
          </w:p>
        </w:tc>
        <w:tc>
          <w:tcPr>
            <w:tcW w:w="535" w:type="dxa"/>
            <w:textDirection w:val="btLr"/>
            <w:vAlign w:val="center"/>
          </w:tcPr>
          <w:p w14:paraId="2FB9D9B5" w14:textId="77777777" w:rsidR="00F964DC" w:rsidRDefault="00F964DC" w:rsidP="0007164F">
            <w:pPr>
              <w:ind w:left="113" w:right="113"/>
              <w:jc w:val="center"/>
              <w:rPr>
                <w:lang w:eastAsia="uk-UA"/>
              </w:rPr>
            </w:pPr>
            <w:r>
              <w:rPr>
                <w:lang w:eastAsia="uk-UA"/>
              </w:rPr>
              <w:t>2,173</w:t>
            </w:r>
          </w:p>
        </w:tc>
        <w:tc>
          <w:tcPr>
            <w:tcW w:w="535" w:type="dxa"/>
            <w:textDirection w:val="btLr"/>
            <w:vAlign w:val="center"/>
          </w:tcPr>
          <w:p w14:paraId="07E1AF6D" w14:textId="77777777" w:rsidR="00F964DC" w:rsidRDefault="00F964DC" w:rsidP="0007164F">
            <w:pPr>
              <w:ind w:left="113" w:right="113"/>
              <w:jc w:val="center"/>
              <w:rPr>
                <w:lang w:eastAsia="uk-UA"/>
              </w:rPr>
            </w:pPr>
            <w:r>
              <w:rPr>
                <w:lang w:eastAsia="uk-UA"/>
              </w:rPr>
              <w:t>2,219</w:t>
            </w:r>
          </w:p>
        </w:tc>
        <w:tc>
          <w:tcPr>
            <w:tcW w:w="534" w:type="dxa"/>
            <w:textDirection w:val="btLr"/>
            <w:vAlign w:val="center"/>
          </w:tcPr>
          <w:p w14:paraId="7813A4B0" w14:textId="77777777" w:rsidR="00F964DC" w:rsidRDefault="00F964DC" w:rsidP="0007164F">
            <w:pPr>
              <w:ind w:left="113" w:right="113"/>
              <w:jc w:val="center"/>
              <w:rPr>
                <w:lang w:eastAsia="uk-UA"/>
              </w:rPr>
            </w:pPr>
            <w:r>
              <w:rPr>
                <w:lang w:eastAsia="uk-UA"/>
              </w:rPr>
              <w:t>2,265</w:t>
            </w:r>
          </w:p>
        </w:tc>
        <w:tc>
          <w:tcPr>
            <w:tcW w:w="535" w:type="dxa"/>
            <w:textDirection w:val="btLr"/>
            <w:vAlign w:val="center"/>
          </w:tcPr>
          <w:p w14:paraId="24A1E7B4" w14:textId="77777777" w:rsidR="00F964DC" w:rsidRPr="00EB65B8" w:rsidRDefault="00F964DC" w:rsidP="0007164F">
            <w:pPr>
              <w:ind w:left="113" w:right="113"/>
              <w:jc w:val="center"/>
              <w:rPr>
                <w:lang w:eastAsia="uk-UA"/>
              </w:rPr>
            </w:pPr>
            <w:r>
              <w:rPr>
                <w:lang w:eastAsia="uk-UA"/>
              </w:rPr>
              <w:t>2,311</w:t>
            </w:r>
          </w:p>
        </w:tc>
      </w:tr>
      <w:tr w:rsidR="00F964DC" w:rsidRPr="00687892" w14:paraId="37254E45" w14:textId="77777777" w:rsidTr="0007164F">
        <w:trPr>
          <w:cantSplit/>
          <w:trHeight w:val="975"/>
          <w:jc w:val="center"/>
        </w:trPr>
        <w:tc>
          <w:tcPr>
            <w:tcW w:w="1271" w:type="dxa"/>
            <w:vAlign w:val="center"/>
          </w:tcPr>
          <w:p w14:paraId="0372072A" w14:textId="77777777" w:rsidR="00F964DC" w:rsidRDefault="00F964DC" w:rsidP="0007164F">
            <w:pPr>
              <w:ind w:left="-180" w:right="-92"/>
              <w:jc w:val="center"/>
              <w:rPr>
                <w:i/>
                <w:lang w:eastAsia="uk-UA"/>
              </w:rPr>
            </w:pPr>
            <w:r w:rsidRPr="00EB65B8">
              <w:rPr>
                <w:rFonts w:ascii="Symbol" w:hAnsi="Symbol"/>
                <w:i/>
                <w:lang w:val="en-US" w:eastAsia="uk-UA"/>
              </w:rPr>
              <w:t></w:t>
            </w:r>
            <w:r w:rsidRPr="00EB65B8">
              <w:rPr>
                <w:i/>
                <w:lang w:eastAsia="uk-UA"/>
              </w:rPr>
              <w:t xml:space="preserve">, </w:t>
            </w:r>
          </w:p>
          <w:p w14:paraId="48898889" w14:textId="77777777" w:rsidR="00F964DC" w:rsidRPr="00974D2E" w:rsidRDefault="00F964DC" w:rsidP="0007164F">
            <w:pPr>
              <w:ind w:left="-180" w:right="-92"/>
              <w:jc w:val="center"/>
              <w:rPr>
                <w:i/>
                <w:lang w:eastAsia="uk-UA"/>
              </w:rPr>
            </w:pPr>
            <w:r>
              <w:rPr>
                <w:i/>
                <w:lang w:eastAsia="uk-UA"/>
              </w:rPr>
              <w:t>Вт</w:t>
            </w:r>
            <w:r w:rsidRPr="00EB65B8">
              <w:rPr>
                <w:i/>
                <w:lang w:eastAsia="uk-UA"/>
              </w:rPr>
              <w:t>/(</w:t>
            </w:r>
            <w:r>
              <w:rPr>
                <w:i/>
                <w:lang w:eastAsia="uk-UA"/>
              </w:rPr>
              <w:t>м</w:t>
            </w:r>
            <w:r w:rsidRPr="00EB65B8">
              <w:rPr>
                <w:i/>
                <w:lang w:eastAsia="uk-UA"/>
              </w:rPr>
              <w:t>·К)</w:t>
            </w:r>
          </w:p>
        </w:tc>
        <w:tc>
          <w:tcPr>
            <w:tcW w:w="534" w:type="dxa"/>
            <w:textDirection w:val="btLr"/>
            <w:vAlign w:val="center"/>
          </w:tcPr>
          <w:p w14:paraId="5F47C509" w14:textId="77777777" w:rsidR="00F964DC" w:rsidRPr="00EB65B8" w:rsidRDefault="00F964DC" w:rsidP="0007164F">
            <w:pPr>
              <w:ind w:left="113" w:right="113"/>
              <w:jc w:val="center"/>
              <w:rPr>
                <w:lang w:eastAsia="uk-UA"/>
              </w:rPr>
            </w:pPr>
            <w:r>
              <w:rPr>
                <w:lang w:eastAsia="uk-UA"/>
              </w:rPr>
              <w:t>0,1510</w:t>
            </w:r>
          </w:p>
        </w:tc>
        <w:tc>
          <w:tcPr>
            <w:tcW w:w="535" w:type="dxa"/>
            <w:textDirection w:val="btLr"/>
            <w:vAlign w:val="center"/>
          </w:tcPr>
          <w:p w14:paraId="5F5EDF3B" w14:textId="77777777" w:rsidR="00F964DC" w:rsidRPr="00EB65B8" w:rsidRDefault="00F964DC" w:rsidP="0007164F">
            <w:pPr>
              <w:ind w:left="113" w:right="113"/>
              <w:jc w:val="center"/>
              <w:rPr>
                <w:lang w:eastAsia="uk-UA"/>
              </w:rPr>
            </w:pPr>
            <w:r>
              <w:rPr>
                <w:lang w:eastAsia="uk-UA"/>
              </w:rPr>
              <w:t>0,1485</w:t>
            </w:r>
          </w:p>
        </w:tc>
        <w:tc>
          <w:tcPr>
            <w:tcW w:w="534" w:type="dxa"/>
            <w:textDirection w:val="btLr"/>
            <w:vAlign w:val="center"/>
          </w:tcPr>
          <w:p w14:paraId="55A6C907" w14:textId="77777777" w:rsidR="00F964DC" w:rsidRPr="00EB65B8" w:rsidRDefault="00F964DC" w:rsidP="0007164F">
            <w:pPr>
              <w:ind w:left="113" w:right="113"/>
              <w:jc w:val="center"/>
              <w:rPr>
                <w:lang w:eastAsia="uk-UA"/>
              </w:rPr>
            </w:pPr>
            <w:r>
              <w:rPr>
                <w:lang w:eastAsia="uk-UA"/>
              </w:rPr>
              <w:t>0,1461</w:t>
            </w:r>
          </w:p>
        </w:tc>
        <w:tc>
          <w:tcPr>
            <w:tcW w:w="535" w:type="dxa"/>
            <w:textDirection w:val="btLr"/>
            <w:vAlign w:val="center"/>
          </w:tcPr>
          <w:p w14:paraId="7A7AEF46" w14:textId="77777777" w:rsidR="00F964DC" w:rsidRPr="00EB65B8" w:rsidRDefault="00F964DC" w:rsidP="0007164F">
            <w:pPr>
              <w:ind w:left="113" w:right="113"/>
              <w:jc w:val="center"/>
              <w:rPr>
                <w:lang w:eastAsia="uk-UA"/>
              </w:rPr>
            </w:pPr>
            <w:r>
              <w:rPr>
                <w:lang w:eastAsia="uk-UA"/>
              </w:rPr>
              <w:t>0,1437</w:t>
            </w:r>
          </w:p>
        </w:tc>
        <w:tc>
          <w:tcPr>
            <w:tcW w:w="535" w:type="dxa"/>
            <w:textDirection w:val="btLr"/>
            <w:vAlign w:val="center"/>
          </w:tcPr>
          <w:p w14:paraId="593A598C" w14:textId="77777777" w:rsidR="00F964DC" w:rsidRPr="00EB65B8" w:rsidRDefault="00F964DC" w:rsidP="0007164F">
            <w:pPr>
              <w:ind w:left="113" w:right="113"/>
              <w:jc w:val="center"/>
              <w:rPr>
                <w:lang w:eastAsia="uk-UA"/>
              </w:rPr>
            </w:pPr>
            <w:r>
              <w:rPr>
                <w:lang w:eastAsia="uk-UA"/>
              </w:rPr>
              <w:t>0,1413</w:t>
            </w:r>
          </w:p>
        </w:tc>
        <w:tc>
          <w:tcPr>
            <w:tcW w:w="534" w:type="dxa"/>
            <w:textDirection w:val="btLr"/>
            <w:vAlign w:val="center"/>
          </w:tcPr>
          <w:p w14:paraId="2E8A3949" w14:textId="77777777" w:rsidR="00F964DC" w:rsidRPr="00EB65B8" w:rsidRDefault="00F964DC" w:rsidP="0007164F">
            <w:pPr>
              <w:ind w:left="113" w:right="113"/>
              <w:jc w:val="center"/>
              <w:rPr>
                <w:lang w:eastAsia="uk-UA"/>
              </w:rPr>
            </w:pPr>
            <w:r>
              <w:rPr>
                <w:lang w:eastAsia="uk-UA"/>
              </w:rPr>
              <w:t>0,1389</w:t>
            </w:r>
          </w:p>
        </w:tc>
        <w:tc>
          <w:tcPr>
            <w:tcW w:w="535" w:type="dxa"/>
            <w:textDirection w:val="btLr"/>
            <w:vAlign w:val="center"/>
          </w:tcPr>
          <w:p w14:paraId="07C46ECE" w14:textId="77777777" w:rsidR="00F964DC" w:rsidRPr="00EB65B8" w:rsidRDefault="00F964DC" w:rsidP="0007164F">
            <w:pPr>
              <w:ind w:left="113" w:right="113"/>
              <w:jc w:val="center"/>
              <w:rPr>
                <w:lang w:eastAsia="uk-UA"/>
              </w:rPr>
            </w:pPr>
            <w:r>
              <w:rPr>
                <w:lang w:eastAsia="uk-UA"/>
              </w:rPr>
              <w:t>0,1363</w:t>
            </w:r>
          </w:p>
        </w:tc>
        <w:tc>
          <w:tcPr>
            <w:tcW w:w="535" w:type="dxa"/>
            <w:textDirection w:val="btLr"/>
            <w:vAlign w:val="center"/>
          </w:tcPr>
          <w:p w14:paraId="15DB7AAD" w14:textId="77777777" w:rsidR="00F964DC" w:rsidRPr="00EB65B8" w:rsidRDefault="00F964DC" w:rsidP="0007164F">
            <w:pPr>
              <w:ind w:left="113" w:right="113"/>
              <w:jc w:val="center"/>
              <w:rPr>
                <w:lang w:eastAsia="uk-UA"/>
              </w:rPr>
            </w:pPr>
            <w:r>
              <w:rPr>
                <w:lang w:eastAsia="uk-UA"/>
              </w:rPr>
              <w:t>0,1340</w:t>
            </w:r>
          </w:p>
        </w:tc>
        <w:tc>
          <w:tcPr>
            <w:tcW w:w="534" w:type="dxa"/>
            <w:textDirection w:val="btLr"/>
            <w:vAlign w:val="center"/>
          </w:tcPr>
          <w:p w14:paraId="1FFE0E46" w14:textId="77777777" w:rsidR="00F964DC" w:rsidRPr="00EB65B8" w:rsidRDefault="00F964DC" w:rsidP="0007164F">
            <w:pPr>
              <w:ind w:left="113" w:right="113"/>
              <w:jc w:val="center"/>
              <w:rPr>
                <w:lang w:eastAsia="uk-UA"/>
              </w:rPr>
            </w:pPr>
            <w:r>
              <w:rPr>
                <w:lang w:eastAsia="uk-UA"/>
              </w:rPr>
              <w:t>0,1314</w:t>
            </w:r>
          </w:p>
        </w:tc>
        <w:tc>
          <w:tcPr>
            <w:tcW w:w="535" w:type="dxa"/>
            <w:textDirection w:val="btLr"/>
            <w:vAlign w:val="center"/>
          </w:tcPr>
          <w:p w14:paraId="70765B95" w14:textId="77777777" w:rsidR="00F964DC" w:rsidRPr="00EB65B8" w:rsidRDefault="00F964DC" w:rsidP="0007164F">
            <w:pPr>
              <w:ind w:left="113" w:right="113"/>
              <w:jc w:val="center"/>
              <w:rPr>
                <w:lang w:eastAsia="uk-UA"/>
              </w:rPr>
            </w:pPr>
            <w:r>
              <w:rPr>
                <w:lang w:eastAsia="uk-UA"/>
              </w:rPr>
              <w:t>0,1290</w:t>
            </w:r>
          </w:p>
        </w:tc>
        <w:tc>
          <w:tcPr>
            <w:tcW w:w="534" w:type="dxa"/>
            <w:textDirection w:val="btLr"/>
            <w:vAlign w:val="center"/>
          </w:tcPr>
          <w:p w14:paraId="07A46043" w14:textId="77777777" w:rsidR="00F964DC" w:rsidRPr="00546E05" w:rsidRDefault="00F964DC" w:rsidP="0007164F">
            <w:pPr>
              <w:ind w:left="113" w:right="113"/>
              <w:jc w:val="center"/>
              <w:rPr>
                <w:lang w:eastAsia="uk-UA"/>
              </w:rPr>
            </w:pPr>
            <w:r>
              <w:rPr>
                <w:lang w:eastAsia="uk-UA"/>
              </w:rPr>
              <w:t>0,1264</w:t>
            </w:r>
          </w:p>
        </w:tc>
        <w:tc>
          <w:tcPr>
            <w:tcW w:w="535" w:type="dxa"/>
            <w:textDirection w:val="btLr"/>
            <w:vAlign w:val="center"/>
          </w:tcPr>
          <w:p w14:paraId="480DAB01" w14:textId="77777777" w:rsidR="00F964DC" w:rsidRPr="00546E05" w:rsidRDefault="00F964DC" w:rsidP="0007164F">
            <w:pPr>
              <w:ind w:left="113" w:right="113"/>
              <w:jc w:val="center"/>
              <w:rPr>
                <w:lang w:eastAsia="uk-UA"/>
              </w:rPr>
            </w:pPr>
            <w:r>
              <w:rPr>
                <w:lang w:eastAsia="uk-UA"/>
              </w:rPr>
              <w:t>0,1240</w:t>
            </w:r>
          </w:p>
        </w:tc>
        <w:tc>
          <w:tcPr>
            <w:tcW w:w="535" w:type="dxa"/>
            <w:textDirection w:val="btLr"/>
            <w:vAlign w:val="center"/>
          </w:tcPr>
          <w:p w14:paraId="4F6615D6" w14:textId="77777777" w:rsidR="00F964DC" w:rsidRPr="00546E05" w:rsidRDefault="00F964DC" w:rsidP="0007164F">
            <w:pPr>
              <w:ind w:left="113" w:right="113"/>
              <w:jc w:val="center"/>
              <w:rPr>
                <w:lang w:eastAsia="uk-UA"/>
              </w:rPr>
            </w:pPr>
            <w:r>
              <w:rPr>
                <w:lang w:eastAsia="uk-UA"/>
              </w:rPr>
              <w:t>0,1214</w:t>
            </w:r>
          </w:p>
        </w:tc>
        <w:tc>
          <w:tcPr>
            <w:tcW w:w="534" w:type="dxa"/>
            <w:textDirection w:val="btLr"/>
            <w:vAlign w:val="center"/>
          </w:tcPr>
          <w:p w14:paraId="1A608FBB" w14:textId="77777777" w:rsidR="00F964DC" w:rsidRPr="00546E05" w:rsidRDefault="00F964DC" w:rsidP="0007164F">
            <w:pPr>
              <w:ind w:left="113" w:right="113"/>
              <w:jc w:val="center"/>
              <w:rPr>
                <w:lang w:eastAsia="uk-UA"/>
              </w:rPr>
            </w:pPr>
            <w:r>
              <w:rPr>
                <w:lang w:eastAsia="uk-UA"/>
              </w:rPr>
              <w:t>0,1188</w:t>
            </w:r>
          </w:p>
        </w:tc>
        <w:tc>
          <w:tcPr>
            <w:tcW w:w="535" w:type="dxa"/>
            <w:textDirection w:val="btLr"/>
            <w:vAlign w:val="center"/>
          </w:tcPr>
          <w:p w14:paraId="0576BC5F" w14:textId="77777777" w:rsidR="00F964DC" w:rsidRPr="00546E05" w:rsidRDefault="00F964DC" w:rsidP="0007164F">
            <w:pPr>
              <w:ind w:left="113" w:right="113"/>
              <w:jc w:val="center"/>
              <w:rPr>
                <w:lang w:eastAsia="uk-UA"/>
              </w:rPr>
            </w:pPr>
            <w:r>
              <w:rPr>
                <w:lang w:eastAsia="uk-UA"/>
              </w:rPr>
              <w:t>0,1168</w:t>
            </w:r>
          </w:p>
        </w:tc>
      </w:tr>
      <w:tr w:rsidR="00F964DC" w:rsidRPr="00687892" w14:paraId="6CEDDCB2" w14:textId="77777777" w:rsidTr="0007164F">
        <w:trPr>
          <w:cantSplit/>
          <w:trHeight w:val="955"/>
          <w:jc w:val="center"/>
        </w:trPr>
        <w:tc>
          <w:tcPr>
            <w:tcW w:w="1271" w:type="dxa"/>
            <w:vAlign w:val="center"/>
          </w:tcPr>
          <w:p w14:paraId="2D388B07" w14:textId="77777777" w:rsidR="00F964DC" w:rsidRDefault="00F964DC" w:rsidP="0007164F">
            <w:pPr>
              <w:ind w:left="-180" w:right="-92"/>
              <w:jc w:val="center"/>
              <w:rPr>
                <w:i/>
                <w:lang w:eastAsia="uk-UA"/>
              </w:rPr>
            </w:pPr>
            <w:r>
              <w:rPr>
                <w:rFonts w:ascii="Symbol" w:hAnsi="Symbol"/>
                <w:i/>
                <w:lang w:val="en-US" w:eastAsia="uk-UA"/>
              </w:rPr>
              <w:t></w:t>
            </w:r>
            <w:r>
              <w:rPr>
                <w:i/>
                <w:lang w:val="en-US" w:eastAsia="uk-UA"/>
              </w:rPr>
              <w:t>·10</w:t>
            </w:r>
            <w:r w:rsidRPr="00EB65B8">
              <w:rPr>
                <w:i/>
                <w:vertAlign w:val="superscript"/>
                <w:lang w:val="en-US" w:eastAsia="uk-UA"/>
              </w:rPr>
              <w:t>4</w:t>
            </w:r>
          </w:p>
          <w:p w14:paraId="6D3A5CD6" w14:textId="77777777" w:rsidR="00F964DC" w:rsidRPr="00EB65B8" w:rsidRDefault="00F964DC" w:rsidP="0007164F">
            <w:pPr>
              <w:ind w:left="-180" w:right="-92"/>
              <w:jc w:val="center"/>
              <w:rPr>
                <w:rFonts w:ascii="Symbol" w:hAnsi="Symbol"/>
                <w:i/>
                <w:lang w:val="en-US" w:eastAsia="uk-UA"/>
              </w:rPr>
            </w:pPr>
            <w:r>
              <w:rPr>
                <w:i/>
                <w:lang w:eastAsia="uk-UA"/>
              </w:rPr>
              <w:t>Па</w:t>
            </w:r>
            <w:r w:rsidRPr="00EB65B8">
              <w:rPr>
                <w:i/>
                <w:lang w:eastAsia="uk-UA"/>
              </w:rPr>
              <w:t>·</w:t>
            </w:r>
            <w:r>
              <w:rPr>
                <w:i/>
                <w:lang w:eastAsia="uk-UA"/>
              </w:rPr>
              <w:t>с</w:t>
            </w:r>
          </w:p>
        </w:tc>
        <w:tc>
          <w:tcPr>
            <w:tcW w:w="534" w:type="dxa"/>
            <w:textDirection w:val="btLr"/>
            <w:vAlign w:val="center"/>
          </w:tcPr>
          <w:p w14:paraId="73088104" w14:textId="77777777" w:rsidR="00F964DC" w:rsidRPr="00546E05" w:rsidRDefault="00F964DC" w:rsidP="0007164F">
            <w:pPr>
              <w:ind w:left="113" w:right="113"/>
              <w:jc w:val="center"/>
              <w:rPr>
                <w:lang w:eastAsia="uk-UA"/>
              </w:rPr>
            </w:pPr>
            <w:r>
              <w:rPr>
                <w:lang w:eastAsia="uk-UA"/>
              </w:rPr>
              <w:t>35414</w:t>
            </w:r>
          </w:p>
        </w:tc>
        <w:tc>
          <w:tcPr>
            <w:tcW w:w="535" w:type="dxa"/>
            <w:textDirection w:val="btLr"/>
            <w:vAlign w:val="center"/>
          </w:tcPr>
          <w:p w14:paraId="284A5949" w14:textId="77777777" w:rsidR="00F964DC" w:rsidRPr="00546E05" w:rsidRDefault="00F964DC" w:rsidP="0007164F">
            <w:pPr>
              <w:ind w:left="113" w:right="113"/>
              <w:jc w:val="center"/>
              <w:rPr>
                <w:lang w:eastAsia="uk-UA"/>
              </w:rPr>
            </w:pPr>
            <w:r>
              <w:rPr>
                <w:lang w:eastAsia="uk-UA"/>
              </w:rPr>
              <w:t>18560</w:t>
            </w:r>
          </w:p>
        </w:tc>
        <w:tc>
          <w:tcPr>
            <w:tcW w:w="534" w:type="dxa"/>
            <w:textDirection w:val="btLr"/>
            <w:vAlign w:val="center"/>
          </w:tcPr>
          <w:p w14:paraId="47500F79" w14:textId="77777777" w:rsidR="00F964DC" w:rsidRPr="00546E05" w:rsidRDefault="00F964DC" w:rsidP="0007164F">
            <w:pPr>
              <w:ind w:left="113" w:right="113"/>
              <w:jc w:val="center"/>
              <w:rPr>
                <w:lang w:eastAsia="uk-UA"/>
              </w:rPr>
            </w:pPr>
            <w:r>
              <w:rPr>
                <w:lang w:eastAsia="uk-UA"/>
              </w:rPr>
              <w:t>6180</w:t>
            </w:r>
          </w:p>
        </w:tc>
        <w:tc>
          <w:tcPr>
            <w:tcW w:w="535" w:type="dxa"/>
            <w:textDirection w:val="btLr"/>
            <w:vAlign w:val="center"/>
          </w:tcPr>
          <w:p w14:paraId="656E7982" w14:textId="77777777" w:rsidR="00F964DC" w:rsidRPr="00546E05" w:rsidRDefault="00F964DC" w:rsidP="0007164F">
            <w:pPr>
              <w:ind w:left="113" w:right="113"/>
              <w:jc w:val="center"/>
              <w:rPr>
                <w:lang w:eastAsia="uk-UA"/>
              </w:rPr>
            </w:pPr>
            <w:r>
              <w:rPr>
                <w:lang w:eastAsia="uk-UA"/>
              </w:rPr>
              <w:t>3031</w:t>
            </w:r>
          </w:p>
        </w:tc>
        <w:tc>
          <w:tcPr>
            <w:tcW w:w="535" w:type="dxa"/>
            <w:textDirection w:val="btLr"/>
            <w:vAlign w:val="center"/>
          </w:tcPr>
          <w:p w14:paraId="5A386749" w14:textId="77777777" w:rsidR="00F964DC" w:rsidRPr="00546E05" w:rsidRDefault="00F964DC" w:rsidP="0007164F">
            <w:pPr>
              <w:ind w:left="113" w:right="113"/>
              <w:jc w:val="center"/>
              <w:rPr>
                <w:lang w:eastAsia="uk-UA"/>
              </w:rPr>
            </w:pPr>
            <w:r>
              <w:rPr>
                <w:lang w:eastAsia="uk-UA"/>
              </w:rPr>
              <w:t>1638</w:t>
            </w:r>
          </w:p>
        </w:tc>
        <w:tc>
          <w:tcPr>
            <w:tcW w:w="534" w:type="dxa"/>
            <w:textDirection w:val="btLr"/>
            <w:vAlign w:val="center"/>
          </w:tcPr>
          <w:p w14:paraId="40DF4D69" w14:textId="77777777" w:rsidR="00F964DC" w:rsidRPr="00546E05" w:rsidRDefault="00F964DC" w:rsidP="0007164F">
            <w:pPr>
              <w:ind w:left="113" w:right="113"/>
              <w:jc w:val="center"/>
              <w:rPr>
                <w:lang w:eastAsia="uk-UA"/>
              </w:rPr>
            </w:pPr>
            <w:r>
              <w:rPr>
                <w:lang w:eastAsia="uk-UA"/>
              </w:rPr>
              <w:t>961,4</w:t>
            </w:r>
          </w:p>
        </w:tc>
        <w:tc>
          <w:tcPr>
            <w:tcW w:w="535" w:type="dxa"/>
            <w:textDirection w:val="btLr"/>
            <w:vAlign w:val="center"/>
          </w:tcPr>
          <w:p w14:paraId="51A99294" w14:textId="77777777" w:rsidR="00F964DC" w:rsidRPr="00546E05" w:rsidRDefault="00F964DC" w:rsidP="0007164F">
            <w:pPr>
              <w:ind w:left="113" w:right="113"/>
              <w:jc w:val="center"/>
              <w:rPr>
                <w:lang w:eastAsia="uk-UA"/>
              </w:rPr>
            </w:pPr>
            <w:r>
              <w:rPr>
                <w:lang w:eastAsia="uk-UA"/>
              </w:rPr>
              <w:t>603,3</w:t>
            </w:r>
          </w:p>
        </w:tc>
        <w:tc>
          <w:tcPr>
            <w:tcW w:w="535" w:type="dxa"/>
            <w:textDirection w:val="btLr"/>
            <w:vAlign w:val="center"/>
          </w:tcPr>
          <w:p w14:paraId="71692502" w14:textId="77777777" w:rsidR="00F964DC" w:rsidRPr="00546E05" w:rsidRDefault="00F964DC" w:rsidP="0007164F">
            <w:pPr>
              <w:ind w:left="113" w:right="113"/>
              <w:jc w:val="center"/>
              <w:rPr>
                <w:lang w:eastAsia="uk-UA"/>
              </w:rPr>
            </w:pPr>
            <w:r>
              <w:rPr>
                <w:lang w:eastAsia="uk-UA"/>
              </w:rPr>
              <w:t>399,3</w:t>
            </w:r>
          </w:p>
        </w:tc>
        <w:tc>
          <w:tcPr>
            <w:tcW w:w="534" w:type="dxa"/>
            <w:textDirection w:val="btLr"/>
            <w:vAlign w:val="center"/>
          </w:tcPr>
          <w:p w14:paraId="69BDB77C" w14:textId="77777777" w:rsidR="00F964DC" w:rsidRPr="00546E05" w:rsidRDefault="00F964DC" w:rsidP="0007164F">
            <w:pPr>
              <w:ind w:left="113" w:right="113"/>
              <w:jc w:val="center"/>
              <w:rPr>
                <w:lang w:eastAsia="uk-UA"/>
              </w:rPr>
            </w:pPr>
            <w:r>
              <w:rPr>
                <w:lang w:eastAsia="uk-UA"/>
              </w:rPr>
              <w:t>273,7</w:t>
            </w:r>
          </w:p>
        </w:tc>
        <w:tc>
          <w:tcPr>
            <w:tcW w:w="535" w:type="dxa"/>
            <w:textDirection w:val="btLr"/>
            <w:vAlign w:val="center"/>
          </w:tcPr>
          <w:p w14:paraId="2E34F055" w14:textId="77777777" w:rsidR="00F964DC" w:rsidRPr="00546E05" w:rsidRDefault="00F964DC" w:rsidP="0007164F">
            <w:pPr>
              <w:ind w:left="113" w:right="113"/>
              <w:jc w:val="center"/>
              <w:rPr>
                <w:lang w:eastAsia="uk-UA"/>
              </w:rPr>
            </w:pPr>
            <w:r>
              <w:rPr>
                <w:lang w:eastAsia="uk-UA"/>
              </w:rPr>
              <w:t>202,1</w:t>
            </w:r>
          </w:p>
        </w:tc>
        <w:tc>
          <w:tcPr>
            <w:tcW w:w="534" w:type="dxa"/>
            <w:textDirection w:val="btLr"/>
            <w:vAlign w:val="center"/>
          </w:tcPr>
          <w:p w14:paraId="3FF4B004" w14:textId="77777777" w:rsidR="00F964DC" w:rsidRPr="00546E05" w:rsidRDefault="00F964DC" w:rsidP="0007164F">
            <w:pPr>
              <w:ind w:left="113" w:right="113"/>
              <w:jc w:val="center"/>
              <w:rPr>
                <w:lang w:eastAsia="uk-UA"/>
              </w:rPr>
            </w:pPr>
            <w:r>
              <w:rPr>
                <w:lang w:eastAsia="uk-UA"/>
              </w:rPr>
              <w:t>145,2</w:t>
            </w:r>
          </w:p>
        </w:tc>
        <w:tc>
          <w:tcPr>
            <w:tcW w:w="535" w:type="dxa"/>
            <w:textDirection w:val="btLr"/>
            <w:vAlign w:val="center"/>
          </w:tcPr>
          <w:p w14:paraId="291159B4" w14:textId="77777777" w:rsidR="00F964DC" w:rsidRPr="00546E05" w:rsidRDefault="00F964DC" w:rsidP="0007164F">
            <w:pPr>
              <w:ind w:left="113" w:right="113"/>
              <w:jc w:val="center"/>
              <w:rPr>
                <w:lang w:eastAsia="uk-UA"/>
              </w:rPr>
            </w:pPr>
            <w:r>
              <w:rPr>
                <w:lang w:eastAsia="uk-UA"/>
              </w:rPr>
              <w:t>110,4</w:t>
            </w:r>
          </w:p>
        </w:tc>
        <w:tc>
          <w:tcPr>
            <w:tcW w:w="535" w:type="dxa"/>
            <w:textDirection w:val="btLr"/>
            <w:vAlign w:val="center"/>
          </w:tcPr>
          <w:p w14:paraId="19AB1679" w14:textId="77777777" w:rsidR="00F964DC" w:rsidRPr="00546E05" w:rsidRDefault="00F964DC" w:rsidP="0007164F">
            <w:pPr>
              <w:ind w:left="113" w:right="113"/>
              <w:jc w:val="center"/>
              <w:rPr>
                <w:lang w:eastAsia="uk-UA"/>
              </w:rPr>
            </w:pPr>
            <w:r>
              <w:rPr>
                <w:lang w:eastAsia="uk-UA"/>
              </w:rPr>
              <w:t>87,31</w:t>
            </w:r>
          </w:p>
        </w:tc>
        <w:tc>
          <w:tcPr>
            <w:tcW w:w="534" w:type="dxa"/>
            <w:textDirection w:val="btLr"/>
            <w:vAlign w:val="center"/>
          </w:tcPr>
          <w:p w14:paraId="5389EFC1" w14:textId="77777777" w:rsidR="00F964DC" w:rsidRPr="00546E05" w:rsidRDefault="00F964DC" w:rsidP="0007164F">
            <w:pPr>
              <w:ind w:left="113" w:right="113"/>
              <w:jc w:val="center"/>
              <w:rPr>
                <w:lang w:eastAsia="uk-UA"/>
              </w:rPr>
            </w:pPr>
            <w:r>
              <w:rPr>
                <w:lang w:eastAsia="uk-UA"/>
              </w:rPr>
              <w:t>70,34</w:t>
            </w:r>
          </w:p>
        </w:tc>
        <w:tc>
          <w:tcPr>
            <w:tcW w:w="535" w:type="dxa"/>
            <w:textDirection w:val="btLr"/>
            <w:vAlign w:val="center"/>
          </w:tcPr>
          <w:p w14:paraId="6DBFAA1C" w14:textId="77777777" w:rsidR="00F964DC" w:rsidRPr="00546E05" w:rsidRDefault="00F964DC" w:rsidP="0007164F">
            <w:pPr>
              <w:ind w:left="113" w:right="113"/>
              <w:jc w:val="center"/>
              <w:rPr>
                <w:lang w:eastAsia="uk-UA"/>
              </w:rPr>
            </w:pPr>
            <w:r>
              <w:rPr>
                <w:lang w:eastAsia="uk-UA"/>
              </w:rPr>
              <w:t>56,90</w:t>
            </w:r>
          </w:p>
        </w:tc>
      </w:tr>
    </w:tbl>
    <w:p w14:paraId="7C38817C" w14:textId="77777777" w:rsidR="00B2773A" w:rsidRPr="001619CF" w:rsidRDefault="00B2773A" w:rsidP="00B2773A">
      <w:pPr>
        <w:pStyle w:val="a7"/>
        <w:spacing w:before="0" w:line="312" w:lineRule="auto"/>
        <w:ind w:firstLine="0"/>
        <w:jc w:val="left"/>
        <w:rPr>
          <w:b w:val="0"/>
          <w:bCs/>
          <w:i/>
          <w:sz w:val="26"/>
          <w:szCs w:val="26"/>
          <w:lang w:val="uk-UA" w:eastAsia="uk-UA"/>
        </w:rPr>
      </w:pPr>
    </w:p>
    <w:p w14:paraId="1ECC76BF" w14:textId="77777777" w:rsidR="00B2773A" w:rsidRPr="00DE6D83" w:rsidRDefault="00B2773A" w:rsidP="00B2773A">
      <w:pPr>
        <w:pStyle w:val="2"/>
        <w:spacing w:after="160"/>
        <w:jc w:val="center"/>
        <w:rPr>
          <w:rFonts w:ascii="Times New Roman" w:hAnsi="Times New Roman" w:cs="Times New Roman"/>
          <w:i w:val="0"/>
          <w:sz w:val="32"/>
          <w:szCs w:val="32"/>
        </w:rPr>
      </w:pPr>
      <w:bookmarkStart w:id="10" w:name="_Toc105077513"/>
      <w:r w:rsidRPr="001619CF">
        <w:rPr>
          <w:rFonts w:ascii="Times New Roman" w:hAnsi="Times New Roman" w:cs="Times New Roman"/>
          <w:i w:val="0"/>
          <w:sz w:val="32"/>
          <w:szCs w:val="32"/>
          <w:lang w:val="uk-UA"/>
        </w:rPr>
        <w:t xml:space="preserve">1.2 Порядок </w:t>
      </w:r>
      <w:r w:rsidR="002903DD" w:rsidRPr="001619CF">
        <w:rPr>
          <w:rFonts w:ascii="Times New Roman" w:hAnsi="Times New Roman" w:cs="Times New Roman"/>
          <w:i w:val="0"/>
          <w:sz w:val="32"/>
          <w:szCs w:val="32"/>
          <w:lang w:val="uk-UA"/>
        </w:rPr>
        <w:t xml:space="preserve">моделювання періодичних течій і теплопередачі </w:t>
      </w:r>
      <w:r w:rsidRPr="001619CF">
        <w:rPr>
          <w:rFonts w:ascii="Times New Roman" w:hAnsi="Times New Roman" w:cs="Times New Roman"/>
          <w:i w:val="0"/>
          <w:sz w:val="32"/>
          <w:szCs w:val="32"/>
          <w:lang w:val="uk-UA"/>
        </w:rPr>
        <w:t xml:space="preserve">і засобами комплексу програм </w:t>
      </w:r>
      <w:r w:rsidR="00DE6D83" w:rsidRPr="001619CF">
        <w:rPr>
          <w:rFonts w:ascii="Times New Roman" w:hAnsi="Times New Roman" w:cs="Times New Roman"/>
          <w:i w:val="0"/>
          <w:sz w:val="32"/>
          <w:szCs w:val="32"/>
          <w:lang w:val="uk-UA"/>
        </w:rPr>
        <w:t>ANSYS</w:t>
      </w:r>
      <w:r w:rsidR="00DE6D83" w:rsidRPr="00DE6D83">
        <w:rPr>
          <w:rFonts w:ascii="Times New Roman" w:hAnsi="Times New Roman" w:cs="Times New Roman"/>
          <w:i w:val="0"/>
          <w:sz w:val="32"/>
          <w:szCs w:val="32"/>
        </w:rPr>
        <w:t>-</w:t>
      </w:r>
      <w:r w:rsidR="00DE6D83">
        <w:rPr>
          <w:rFonts w:ascii="Times New Roman" w:hAnsi="Times New Roman" w:cs="Times New Roman"/>
          <w:i w:val="0"/>
          <w:sz w:val="32"/>
          <w:szCs w:val="32"/>
          <w:lang w:val="en-US"/>
        </w:rPr>
        <w:t>Fluent</w:t>
      </w:r>
      <w:bookmarkEnd w:id="10"/>
    </w:p>
    <w:p w14:paraId="24F44B3D" w14:textId="77777777" w:rsidR="00B2773A" w:rsidRPr="001619CF" w:rsidRDefault="00B2773A" w:rsidP="00B2773A">
      <w:pPr>
        <w:spacing w:line="312" w:lineRule="auto"/>
        <w:jc w:val="both"/>
        <w:rPr>
          <w:sz w:val="30"/>
          <w:szCs w:val="30"/>
          <w:lang w:val="uk-UA" w:eastAsia="uk-UA"/>
        </w:rPr>
      </w:pPr>
    </w:p>
    <w:p w14:paraId="4AF7326F" w14:textId="77777777" w:rsidR="00DE6D83" w:rsidRPr="00C74CB8" w:rsidRDefault="00DE6D83" w:rsidP="00DE6D83">
      <w:pPr>
        <w:spacing w:line="312" w:lineRule="auto"/>
        <w:ind w:firstLine="539"/>
        <w:jc w:val="both"/>
        <w:rPr>
          <w:sz w:val="28"/>
          <w:szCs w:val="28"/>
          <w:lang w:val="uk-UA"/>
        </w:rPr>
      </w:pPr>
      <w:r w:rsidRPr="00C74CB8">
        <w:rPr>
          <w:sz w:val="28"/>
          <w:szCs w:val="28"/>
          <w:lang w:val="uk-UA"/>
        </w:rPr>
        <w:t xml:space="preserve">В якості прикладу застосування </w:t>
      </w:r>
      <w:r w:rsidR="00C44019" w:rsidRPr="00C74CB8">
        <w:rPr>
          <w:sz w:val="28"/>
          <w:szCs w:val="28"/>
          <w:lang w:val="uk-UA"/>
        </w:rPr>
        <w:t xml:space="preserve">ANSYS-Fluent </w:t>
      </w:r>
      <w:r w:rsidRPr="00C74CB8">
        <w:rPr>
          <w:sz w:val="28"/>
          <w:szCs w:val="28"/>
          <w:lang w:val="uk-UA"/>
        </w:rPr>
        <w:t xml:space="preserve">для вирішення задач з періодичними граничними умовами пропонується провести моделювання </w:t>
      </w:r>
      <w:r w:rsidRPr="00C74CB8">
        <w:rPr>
          <w:sz w:val="28"/>
          <w:szCs w:val="28"/>
          <w:lang w:val="uk-UA"/>
        </w:rPr>
        <w:lastRenderedPageBreak/>
        <w:t>трубного пучка, всередині якого рухається рідина заданої температури. Цей трубний пучок розміщений в потоці іншої рідини, з іншою температурою, що рухається протитоком. Обидві рідини – вода, а течія характеризується як ламінарна з числом Рейнольдса близько 100. Задано витрату води, що рухається протитоком, а модель використовується для визначення полів температур і витрат пов’язаних з конвективним переносом.</w:t>
      </w:r>
    </w:p>
    <w:p w14:paraId="0856ACE9" w14:textId="77777777" w:rsidR="00DE6D83" w:rsidRPr="00C74CB8" w:rsidRDefault="00DE6D83" w:rsidP="00DE6D83">
      <w:pPr>
        <w:spacing w:line="312" w:lineRule="auto"/>
        <w:ind w:firstLine="539"/>
        <w:jc w:val="both"/>
        <w:rPr>
          <w:sz w:val="28"/>
          <w:szCs w:val="28"/>
          <w:lang w:val="uk-UA"/>
        </w:rPr>
      </w:pPr>
      <w:r w:rsidRPr="00C74CB8">
        <w:rPr>
          <w:sz w:val="28"/>
          <w:szCs w:val="28"/>
          <w:lang w:val="uk-UA"/>
        </w:rPr>
        <w:t xml:space="preserve">Враховуючи симетричність трубного пучка і періодичність </w:t>
      </w:r>
      <w:r w:rsidR="008F2DED" w:rsidRPr="00C74CB8">
        <w:rPr>
          <w:sz w:val="28"/>
          <w:szCs w:val="28"/>
          <w:lang w:val="uk-UA"/>
        </w:rPr>
        <w:t>течії</w:t>
      </w:r>
      <w:r w:rsidRPr="00C74CB8">
        <w:rPr>
          <w:sz w:val="28"/>
          <w:szCs w:val="28"/>
          <w:lang w:val="uk-UA"/>
        </w:rPr>
        <w:t xml:space="preserve"> в трубках в FLUENT буде проведено моделювання тільки частини трубного пучка. Результуюча </w:t>
      </w:r>
      <w:r w:rsidR="00F80C37">
        <w:rPr>
          <w:sz w:val="28"/>
          <w:szCs w:val="28"/>
          <w:lang w:val="uk-UA"/>
        </w:rPr>
        <w:t>скінченно-елементна сітка</w:t>
      </w:r>
      <w:r w:rsidRPr="00C74CB8">
        <w:rPr>
          <w:sz w:val="28"/>
          <w:szCs w:val="28"/>
          <w:lang w:val="uk-UA"/>
        </w:rPr>
        <w:t xml:space="preserve"> складається з періодичного модуля з симетрією. Як умови на вході будуть задаватися зона переносу, а умови на виході будуть визначатися як тінь зони переносу.</w:t>
      </w:r>
    </w:p>
    <w:p w14:paraId="00341F4B" w14:textId="77777777" w:rsidR="00DE6D83" w:rsidRDefault="00DE6D83" w:rsidP="00DE6D83">
      <w:pPr>
        <w:spacing w:line="312" w:lineRule="auto"/>
        <w:ind w:firstLine="539"/>
        <w:jc w:val="both"/>
        <w:rPr>
          <w:sz w:val="28"/>
          <w:szCs w:val="28"/>
          <w:lang w:val="uk-UA"/>
        </w:rPr>
      </w:pPr>
      <w:r w:rsidRPr="00C74CB8">
        <w:rPr>
          <w:sz w:val="28"/>
          <w:szCs w:val="28"/>
          <w:lang w:val="uk-UA"/>
        </w:rPr>
        <w:t>В задачі досліджується двовимірна секція трубного пучка. Схематично задача показана на рис. 1.</w:t>
      </w:r>
      <w:r w:rsidR="000D52AE" w:rsidRPr="00C74CB8">
        <w:rPr>
          <w:sz w:val="28"/>
          <w:szCs w:val="28"/>
          <w:lang w:val="uk-UA"/>
        </w:rPr>
        <w:t>2</w:t>
      </w:r>
      <w:r w:rsidRPr="00C74CB8">
        <w:rPr>
          <w:sz w:val="28"/>
          <w:szCs w:val="28"/>
          <w:lang w:val="uk-UA"/>
        </w:rPr>
        <w:t>. Трубний пучок складається з рівномірно розташованих трубок діаметром 1</w:t>
      </w:r>
      <w:r w:rsidR="00F964DC" w:rsidRPr="00C74CB8">
        <w:rPr>
          <w:sz w:val="28"/>
          <w:szCs w:val="28"/>
          <w:lang w:val="uk-UA"/>
        </w:rPr>
        <w:t>0</w:t>
      </w:r>
      <w:r w:rsidRPr="00C74CB8">
        <w:rPr>
          <w:sz w:val="28"/>
          <w:szCs w:val="28"/>
          <w:lang w:val="uk-UA"/>
        </w:rPr>
        <w:t xml:space="preserve"> </w:t>
      </w:r>
      <w:r w:rsidR="00F964DC" w:rsidRPr="00C74CB8">
        <w:rPr>
          <w:sz w:val="28"/>
          <w:szCs w:val="28"/>
          <w:lang w:val="uk-UA"/>
        </w:rPr>
        <w:t>м</w:t>
      </w:r>
      <w:r w:rsidRPr="00C74CB8">
        <w:rPr>
          <w:sz w:val="28"/>
          <w:szCs w:val="28"/>
          <w:lang w:val="uk-UA"/>
        </w:rPr>
        <w:t>м, які розташовані поперек напряму руху рідини, що омиває трубний пучок. Центри труб розташовані на відстані 2</w:t>
      </w:r>
      <w:r w:rsidR="00F964DC" w:rsidRPr="00C74CB8">
        <w:rPr>
          <w:sz w:val="28"/>
          <w:szCs w:val="28"/>
          <w:lang w:val="uk-UA"/>
        </w:rPr>
        <w:t>0</w:t>
      </w:r>
      <w:r w:rsidRPr="00C74CB8">
        <w:rPr>
          <w:sz w:val="28"/>
          <w:szCs w:val="28"/>
          <w:lang w:val="uk-UA"/>
        </w:rPr>
        <w:t xml:space="preserve"> </w:t>
      </w:r>
      <w:r w:rsidR="00F964DC" w:rsidRPr="00C74CB8">
        <w:rPr>
          <w:sz w:val="28"/>
          <w:szCs w:val="28"/>
          <w:lang w:val="uk-UA"/>
        </w:rPr>
        <w:t>м</w:t>
      </w:r>
      <w:r w:rsidRPr="00C74CB8">
        <w:rPr>
          <w:sz w:val="28"/>
          <w:szCs w:val="28"/>
          <w:lang w:val="uk-UA"/>
        </w:rPr>
        <w:t xml:space="preserve">м по вісі ОХ і 1 см по вісі ОY один від одного. Глибина пучка – </w:t>
      </w:r>
      <w:r w:rsidR="00F964DC" w:rsidRPr="00C74CB8">
        <w:rPr>
          <w:sz w:val="28"/>
          <w:szCs w:val="28"/>
          <w:lang w:val="uk-UA"/>
        </w:rPr>
        <w:t>40</w:t>
      </w:r>
      <w:r w:rsidRPr="00C74CB8">
        <w:rPr>
          <w:sz w:val="28"/>
          <w:szCs w:val="28"/>
          <w:lang w:val="uk-UA"/>
        </w:rPr>
        <w:t xml:space="preserve"> </w:t>
      </w:r>
      <w:r w:rsidR="00F964DC" w:rsidRPr="00C74CB8">
        <w:rPr>
          <w:sz w:val="28"/>
          <w:szCs w:val="28"/>
          <w:lang w:val="uk-UA"/>
        </w:rPr>
        <w:t>м</w:t>
      </w:r>
      <w:r w:rsidRPr="00C74CB8">
        <w:rPr>
          <w:sz w:val="28"/>
          <w:szCs w:val="28"/>
          <w:lang w:val="uk-UA"/>
        </w:rPr>
        <w:t>м.</w:t>
      </w:r>
    </w:p>
    <w:p w14:paraId="6AA14002" w14:textId="77777777" w:rsidR="00C74CB8" w:rsidRPr="001619CF" w:rsidRDefault="00C74CB8" w:rsidP="00C74CB8">
      <w:pPr>
        <w:jc w:val="center"/>
        <w:rPr>
          <w:color w:val="000000"/>
          <w:lang w:val="uk-UA"/>
        </w:rPr>
      </w:pPr>
      <w:r>
        <w:rPr>
          <w:noProof/>
          <w:lang w:val="uk-UA" w:eastAsia="uk-UA"/>
        </w:rPr>
        <mc:AlternateContent>
          <mc:Choice Requires="wps">
            <w:drawing>
              <wp:anchor distT="45720" distB="45720" distL="114300" distR="114300" simplePos="0" relativeHeight="251712000" behindDoc="0" locked="0" layoutInCell="1" allowOverlap="1" wp14:anchorId="5DC7855D" wp14:editId="4A5418AD">
                <wp:simplePos x="0" y="0"/>
                <wp:positionH relativeFrom="column">
                  <wp:posOffset>1300480</wp:posOffset>
                </wp:positionH>
                <wp:positionV relativeFrom="paragraph">
                  <wp:posOffset>1249045</wp:posOffset>
                </wp:positionV>
                <wp:extent cx="511175" cy="126365"/>
                <wp:effectExtent l="5715" t="7620" r="6985" b="8890"/>
                <wp:wrapNone/>
                <wp:docPr id="824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175" cy="126365"/>
                        </a:xfrm>
                        <a:prstGeom prst="rect">
                          <a:avLst/>
                        </a:prstGeom>
                        <a:noFill/>
                        <a:ln w="9525">
                          <a:solidFill>
                            <a:schemeClr val="bg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3E6F859" w14:textId="77777777" w:rsidR="00846F16" w:rsidRPr="00AF3D3B" w:rsidRDefault="00846F16" w:rsidP="00C74CB8">
                            <w:pPr>
                              <w:rPr>
                                <w:sz w:val="16"/>
                                <w:szCs w:val="16"/>
                              </w:rPr>
                            </w:pPr>
                            <w:r w:rsidRPr="00AF3D3B">
                              <w:rPr>
                                <w:sz w:val="16"/>
                                <w:szCs w:val="16"/>
                                <w:lang w:val="en-US"/>
                              </w:rPr>
                              <w:t>T</w:t>
                            </w:r>
                            <w:r w:rsidRPr="00AF3D3B">
                              <w:rPr>
                                <w:sz w:val="16"/>
                                <w:szCs w:val="16"/>
                                <w:vertAlign w:val="subscript"/>
                                <w:lang w:val="en-US"/>
                              </w:rPr>
                              <w:t>∞</w:t>
                            </w:r>
                            <w:r w:rsidRPr="00AF3D3B">
                              <w:rPr>
                                <w:sz w:val="16"/>
                                <w:szCs w:val="16"/>
                                <w:lang w:val="en-US"/>
                              </w:rPr>
                              <w:t xml:space="preserve"> = 300 K</w:t>
                            </w:r>
                          </w:p>
                        </w:txbxContent>
                      </wps:txbx>
                      <wps:bodyPr rot="0" vert="horz" wrap="square" lIns="0" tIns="0" rIns="0" bIns="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DC7855D" id="_x0000_t202" coordsize="21600,21600" o:spt="202" path="m,l,21600r21600,l21600,xe">
                <v:stroke joinstyle="miter"/>
                <v:path gradientshapeok="t" o:connecttype="rect"/>
              </v:shapetype>
              <v:shape id="Надпись 2" o:spid="_x0000_s1026" type="#_x0000_t202" style="position:absolute;left:0;text-align:left;margin-left:102.4pt;margin-top:98.35pt;width:40.25pt;height:9.95pt;z-index:2517120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" filled="f" strokecolor="white [3212]">
                <v:textbox style="mso-fit-shape-to-text:t" inset="0,0,0,0">
                  <w:txbxContent>
                    <w:p w14:paraId="13E6F859" w14:textId="77777777" w:rsidR="00846F16" w:rsidRPr="00AF3D3B" w:rsidRDefault="00846F16" w:rsidP="00C74CB8">
                      <w:pPr>
                        <w:rPr>
                          <w:sz w:val="16"/>
                          <w:szCs w:val="16"/>
                        </w:rPr>
                      </w:pPr>
                      <w:r w:rsidRPr="00AF3D3B">
                        <w:rPr>
                          <w:sz w:val="16"/>
                          <w:szCs w:val="16"/>
                          <w:lang w:val="en-US"/>
                        </w:rPr>
                        <w:t>T</w:t>
                      </w:r>
                      <w:r w:rsidRPr="00AF3D3B">
                        <w:rPr>
                          <w:sz w:val="16"/>
                          <w:szCs w:val="16"/>
                          <w:vertAlign w:val="subscript"/>
                          <w:lang w:val="en-US"/>
                        </w:rPr>
                        <w:t>∞</w:t>
                      </w:r>
                      <w:r w:rsidRPr="00AF3D3B">
                        <w:rPr>
                          <w:sz w:val="16"/>
                          <w:szCs w:val="16"/>
                          <w:lang w:val="en-US"/>
                        </w:rPr>
                        <w:t xml:space="preserve"> = 300 K</w:t>
                      </w:r>
                    </w:p>
                  </w:txbxContent>
                </v:textbox>
              </v:shape>
            </w:pict>
          </mc:Fallback>
        </mc:AlternateContent>
      </w:r>
      <w:r>
        <w:rPr>
          <w:noProof/>
          <w:lang w:val="uk-UA" w:eastAsia="uk-UA"/>
        </w:rPr>
        <mc:AlternateContent>
          <mc:Choice Requires="wps">
            <w:drawing>
              <wp:anchor distT="45720" distB="45720" distL="114300" distR="114300" simplePos="0" relativeHeight="251713024" behindDoc="0" locked="0" layoutInCell="1" allowOverlap="1" wp14:anchorId="1743812A" wp14:editId="13BED358">
                <wp:simplePos x="0" y="0"/>
                <wp:positionH relativeFrom="column">
                  <wp:posOffset>1995170</wp:posOffset>
                </wp:positionH>
                <wp:positionV relativeFrom="paragraph">
                  <wp:posOffset>1880235</wp:posOffset>
                </wp:positionV>
                <wp:extent cx="662940" cy="126365"/>
                <wp:effectExtent l="13970" t="12700" r="8890" b="13335"/>
                <wp:wrapNone/>
                <wp:docPr id="8239" name="Text Box 5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 cy="126365"/>
                        </a:xfrm>
                        <a:prstGeom prst="rect">
                          <a:avLst/>
                        </a:prstGeom>
                        <a:noFill/>
                        <a:ln w="9525">
                          <a:solidFill>
                            <a:schemeClr val="bg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7FF1A226" w14:textId="77777777" w:rsidR="00846F16" w:rsidRPr="00AF3D3B" w:rsidRDefault="00846F16" w:rsidP="00C74CB8">
                            <w:pPr>
                              <w:rPr>
                                <w:sz w:val="16"/>
                                <w:szCs w:val="16"/>
                              </w:rPr>
                            </w:pPr>
                            <w:r>
                              <w:rPr>
                                <w:sz w:val="16"/>
                                <w:szCs w:val="16"/>
                                <w:lang w:val="en-US"/>
                              </w:rPr>
                              <w:t>G</w:t>
                            </w:r>
                            <w:r w:rsidRPr="00AF3D3B">
                              <w:rPr>
                                <w:sz w:val="16"/>
                                <w:szCs w:val="16"/>
                                <w:lang w:val="en-US"/>
                              </w:rPr>
                              <w:t xml:space="preserve"> = </w:t>
                            </w:r>
                            <w:r>
                              <w:rPr>
                                <w:sz w:val="16"/>
                                <w:szCs w:val="16"/>
                                <w:lang w:val="en-US"/>
                              </w:rPr>
                              <w:t>0</w:t>
                            </w:r>
                            <w:r>
                              <w:rPr>
                                <w:sz w:val="16"/>
                                <w:szCs w:val="16"/>
                              </w:rPr>
                              <w:t>,</w:t>
                            </w:r>
                            <w:r>
                              <w:rPr>
                                <w:sz w:val="16"/>
                                <w:szCs w:val="16"/>
                                <w:lang w:val="en-US"/>
                              </w:rPr>
                              <w:t xml:space="preserve">05 </w:t>
                            </w:r>
                            <w:r>
                              <w:rPr>
                                <w:sz w:val="16"/>
                                <w:szCs w:val="16"/>
                              </w:rPr>
                              <w:t>кг/с</w:t>
                            </w:r>
                          </w:p>
                        </w:txbxContent>
                      </wps:txbx>
                      <wps:bodyPr rot="0" vert="horz" wrap="square" lIns="0" tIns="0" rIns="0" bIns="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743812A" id="Text Box 578" o:spid="_x0000_s1027" type="#_x0000_t202" style="position:absolute;left:0;text-align:left;margin-left:157.1pt;margin-top:148.05pt;width:52.2pt;height:9.95pt;z-index:2517130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" filled="f" strokecolor="white [3212]">
                <v:textbox style="mso-fit-shape-to-text:t" inset="0,0,0,0">
                  <w:txbxContent>
                    <w:p w14:paraId="7FF1A226" w14:textId="77777777" w:rsidR="00846F16" w:rsidRPr="00AF3D3B" w:rsidRDefault="00846F16" w:rsidP="00C74CB8">
                      <w:pPr>
                        <w:rPr>
                          <w:sz w:val="16"/>
                          <w:szCs w:val="16"/>
                        </w:rPr>
                      </w:pPr>
                      <w:r>
                        <w:rPr>
                          <w:sz w:val="16"/>
                          <w:szCs w:val="16"/>
                          <w:lang w:val="en-US"/>
                        </w:rPr>
                        <w:t>G</w:t>
                      </w:r>
                      <w:r w:rsidRPr="00AF3D3B">
                        <w:rPr>
                          <w:sz w:val="16"/>
                          <w:szCs w:val="16"/>
                          <w:lang w:val="en-US"/>
                        </w:rPr>
                        <w:t xml:space="preserve"> = </w:t>
                      </w:r>
                      <w:r>
                        <w:rPr>
                          <w:sz w:val="16"/>
                          <w:szCs w:val="16"/>
                          <w:lang w:val="en-US"/>
                        </w:rPr>
                        <w:t>0</w:t>
                      </w:r>
                      <w:r>
                        <w:rPr>
                          <w:sz w:val="16"/>
                          <w:szCs w:val="16"/>
                        </w:rPr>
                        <w:t>,</w:t>
                      </w:r>
                      <w:r>
                        <w:rPr>
                          <w:sz w:val="16"/>
                          <w:szCs w:val="16"/>
                          <w:lang w:val="en-US"/>
                        </w:rPr>
                        <w:t xml:space="preserve">05 </w:t>
                      </w:r>
                      <w:r>
                        <w:rPr>
                          <w:sz w:val="16"/>
                          <w:szCs w:val="16"/>
                        </w:rPr>
                        <w:t>кг/с</w:t>
                      </w:r>
                    </w:p>
                  </w:txbxContent>
                </v:textbox>
              </v:shape>
            </w:pict>
          </mc:Fallback>
        </mc:AlternateContent>
      </w:r>
      <w:r>
        <w:rPr>
          <w:noProof/>
          <w:lang w:val="uk-UA" w:eastAsia="uk-UA"/>
        </w:rPr>
        <w:drawing>
          <wp:inline distT="0" distB="0" distL="0" distR="0" wp14:anchorId="1ABE9B75" wp14:editId="1D5E8BBB">
            <wp:extent cx="2821884" cy="289854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1008" t="17051" r="35296" b="21418"/>
                    <a:stretch/>
                  </pic:blipFill>
                  <pic:spPr bwMode="auto">
                    <a:xfrm>
                      <a:off x="0" y="0"/>
                      <a:ext cx="2845089" cy="2922382"/>
                    </a:xfrm>
                    <a:prstGeom prst="rect">
                      <a:avLst/>
                    </a:prstGeom>
                    <a:ln>
                      <a:noFill/>
                    </a:ln>
                    <a:extLst>
                      <a:ext uri="{53640926-AAD7-44D8-BBD7-CCE9431645EC}">
                        <a14:shadowObscured xmlns:a14="http://schemas.microsoft.com/office/drawing/2010/main"/>
                      </a:ext>
                    </a:extLst>
                  </pic:spPr>
                </pic:pic>
              </a:graphicData>
            </a:graphic>
          </wp:inline>
        </w:drawing>
      </w:r>
      <w:r w:rsidRPr="001619CF">
        <w:rPr>
          <w:color w:val="000000"/>
          <w:lang w:val="uk-UA"/>
        </w:rPr>
        <w:t xml:space="preserve"> </w:t>
      </w:r>
    </w:p>
    <w:p w14:paraId="47217CAC" w14:textId="77777777" w:rsidR="00C74CB8" w:rsidRPr="00F80C37" w:rsidRDefault="00C74CB8" w:rsidP="00C74CB8">
      <w:pPr>
        <w:ind w:firstLine="709"/>
        <w:jc w:val="center"/>
        <w:rPr>
          <w:color w:val="000000"/>
          <w:sz w:val="28"/>
          <w:szCs w:val="28"/>
          <w:lang w:val="uk-UA"/>
        </w:rPr>
      </w:pPr>
      <w:r w:rsidRPr="00F80C37">
        <w:rPr>
          <w:color w:val="000000"/>
          <w:sz w:val="28"/>
          <w:szCs w:val="28"/>
          <w:lang w:val="uk-UA"/>
        </w:rPr>
        <w:t>Рисунок – 1.2. Схема задачі</w:t>
      </w:r>
      <w:r w:rsidR="0070300F" w:rsidRPr="00F80C37">
        <w:rPr>
          <w:color w:val="000000"/>
          <w:sz w:val="28"/>
          <w:szCs w:val="28"/>
          <w:lang w:val="uk-UA"/>
        </w:rPr>
        <w:t xml:space="preserve"> </w:t>
      </w:r>
    </w:p>
    <w:p w14:paraId="6AB8A295" w14:textId="77777777" w:rsidR="00C74CB8" w:rsidRPr="00C74CB8" w:rsidRDefault="00C74CB8" w:rsidP="00DE6D83">
      <w:pPr>
        <w:spacing w:line="312" w:lineRule="auto"/>
        <w:ind w:firstLine="539"/>
        <w:jc w:val="both"/>
        <w:rPr>
          <w:sz w:val="28"/>
          <w:szCs w:val="28"/>
          <w:lang w:val="uk-UA"/>
        </w:rPr>
      </w:pPr>
    </w:p>
    <w:p w14:paraId="48420EA3" w14:textId="77777777" w:rsidR="00DE6D83" w:rsidRPr="00C74CB8" w:rsidRDefault="00DE6D83" w:rsidP="00DE6D83">
      <w:pPr>
        <w:spacing w:line="312" w:lineRule="auto"/>
        <w:ind w:firstLine="539"/>
        <w:jc w:val="both"/>
        <w:rPr>
          <w:sz w:val="28"/>
          <w:szCs w:val="28"/>
          <w:lang w:val="uk-UA"/>
        </w:rPr>
      </w:pPr>
      <w:r w:rsidRPr="00C74CB8">
        <w:rPr>
          <w:sz w:val="28"/>
          <w:szCs w:val="28"/>
          <w:lang w:val="uk-UA"/>
        </w:rPr>
        <w:lastRenderedPageBreak/>
        <w:t>Область розрахунку показана на рис. 1.</w:t>
      </w:r>
      <w:r w:rsidR="00F80C37">
        <w:rPr>
          <w:sz w:val="28"/>
          <w:szCs w:val="28"/>
          <w:lang w:val="uk-UA"/>
        </w:rPr>
        <w:t>2</w:t>
      </w:r>
      <w:r w:rsidRPr="00C74CB8">
        <w:rPr>
          <w:sz w:val="28"/>
          <w:szCs w:val="28"/>
          <w:lang w:val="uk-UA"/>
        </w:rPr>
        <w:t xml:space="preserve">. Масова витрата на вході в періодичний модуль складає 0,05 кг/с. Температура стінки труб складає 400 К, середня температура води, що омиває трубки становить 300 К. </w:t>
      </w:r>
      <w:r w:rsidR="00AF3D3B" w:rsidRPr="00C74CB8">
        <w:rPr>
          <w:sz w:val="28"/>
          <w:szCs w:val="28"/>
          <w:lang w:val="uk-UA"/>
        </w:rPr>
        <w:t>Теплофізичні в</w:t>
      </w:r>
      <w:r w:rsidRPr="00C74CB8">
        <w:rPr>
          <w:sz w:val="28"/>
          <w:szCs w:val="28"/>
          <w:lang w:val="uk-UA"/>
        </w:rPr>
        <w:t xml:space="preserve">ластивості води, </w:t>
      </w:r>
      <w:r w:rsidR="00AF3D3B" w:rsidRPr="00C74CB8">
        <w:rPr>
          <w:sz w:val="28"/>
          <w:szCs w:val="28"/>
          <w:lang w:val="uk-UA"/>
        </w:rPr>
        <w:t>вибрані згідно стандартної бази даних теплофізичних матеріалів ANSYS-Fluent</w:t>
      </w:r>
      <w:r w:rsidRPr="00C74CB8">
        <w:rPr>
          <w:sz w:val="28"/>
          <w:szCs w:val="28"/>
          <w:lang w:val="uk-UA"/>
        </w:rPr>
        <w:t>.</w:t>
      </w:r>
    </w:p>
    <w:p w14:paraId="29385B42" w14:textId="77777777" w:rsidR="00CF035D" w:rsidRPr="00CF035D" w:rsidRDefault="00CF035D" w:rsidP="00CF035D">
      <w:pPr>
        <w:pStyle w:val="3"/>
        <w:ind w:firstLine="709"/>
        <w:rPr>
          <w:rFonts w:ascii="Times New Roman" w:hAnsi="Times New Roman" w:cs="Times New Roman"/>
          <w:sz w:val="28"/>
          <w:szCs w:val="28"/>
          <w:lang w:val="uk-UA"/>
        </w:rPr>
      </w:pPr>
      <w:bookmarkStart w:id="11" w:name="_Toc91177956"/>
      <w:bookmarkStart w:id="12" w:name="_Toc105077514"/>
      <w:r w:rsidRPr="00CF035D">
        <w:rPr>
          <w:rFonts w:ascii="Times New Roman" w:hAnsi="Times New Roman" w:cs="Times New Roman"/>
          <w:sz w:val="28"/>
          <w:szCs w:val="28"/>
          <w:lang w:val="uk-UA"/>
        </w:rPr>
        <w:t>1</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sidRPr="00CF035D">
        <w:rPr>
          <w:rFonts w:ascii="Times New Roman" w:hAnsi="Times New Roman" w:cs="Times New Roman"/>
          <w:sz w:val="28"/>
          <w:szCs w:val="28"/>
          <w:lang w:val="uk-UA"/>
        </w:rPr>
        <w:t>1</w:t>
      </w:r>
      <w:r w:rsidRPr="00A67C7E">
        <w:rPr>
          <w:rFonts w:ascii="Times New Roman" w:hAnsi="Times New Roman" w:cs="Times New Roman"/>
          <w:sz w:val="28"/>
          <w:szCs w:val="28"/>
          <w:lang w:val="uk-UA"/>
        </w:rPr>
        <w:t xml:space="preserve"> </w:t>
      </w:r>
      <w:bookmarkEnd w:id="11"/>
      <w:r>
        <w:rPr>
          <w:rFonts w:ascii="Times New Roman" w:hAnsi="Times New Roman" w:cs="Times New Roman"/>
          <w:sz w:val="28"/>
          <w:szCs w:val="28"/>
          <w:lang w:val="uk-UA"/>
        </w:rPr>
        <w:t xml:space="preserve">Побудова розрахункової геометрії засобами </w:t>
      </w:r>
      <w:r>
        <w:rPr>
          <w:rFonts w:ascii="Times New Roman" w:hAnsi="Times New Roman" w:cs="Times New Roman"/>
          <w:sz w:val="28"/>
          <w:szCs w:val="28"/>
          <w:lang w:val="en-US"/>
        </w:rPr>
        <w:t>Design</w:t>
      </w:r>
      <w:r w:rsidRPr="00CF035D">
        <w:rPr>
          <w:rFonts w:ascii="Times New Roman" w:hAnsi="Times New Roman" w:cs="Times New Roman"/>
          <w:sz w:val="28"/>
          <w:szCs w:val="28"/>
          <w:lang w:val="uk-UA"/>
        </w:rPr>
        <w:t xml:space="preserve"> </w:t>
      </w:r>
      <w:r>
        <w:rPr>
          <w:rFonts w:ascii="Times New Roman" w:hAnsi="Times New Roman" w:cs="Times New Roman"/>
          <w:sz w:val="28"/>
          <w:szCs w:val="28"/>
          <w:lang w:val="en-US"/>
        </w:rPr>
        <w:t>Modeler</w:t>
      </w:r>
      <w:bookmarkEnd w:id="12"/>
    </w:p>
    <w:p w14:paraId="7211B6DC" w14:textId="77777777" w:rsidR="00CF035D" w:rsidRPr="00B2059D" w:rsidRDefault="00DB5214" w:rsidP="00CF035D">
      <w:pPr>
        <w:pStyle w:val="a7"/>
        <w:spacing w:before="0" w:line="312" w:lineRule="auto"/>
        <w:ind w:firstLine="709"/>
        <w:jc w:val="both"/>
        <w:rPr>
          <w:b w:val="0"/>
          <w:sz w:val="28"/>
          <w:szCs w:val="28"/>
        </w:rPr>
      </w:pPr>
      <w:r w:rsidRPr="00B2059D">
        <w:rPr>
          <w:b w:val="0"/>
          <w:sz w:val="28"/>
          <w:szCs w:val="28"/>
          <w:lang w:val="uk-UA"/>
        </w:rPr>
        <w:t xml:space="preserve">Побудова майбутньої двовимірної моделі для розрахунку слід розпочати з двовимірного </w:t>
      </w:r>
      <w:r w:rsidR="0007164F" w:rsidRPr="00B2059D">
        <w:rPr>
          <w:b w:val="0"/>
          <w:sz w:val="28"/>
          <w:szCs w:val="28"/>
          <w:lang w:val="uk-UA"/>
        </w:rPr>
        <w:t>ескіз</w:t>
      </w:r>
      <w:r w:rsidRPr="00B2059D">
        <w:rPr>
          <w:b w:val="0"/>
          <w:sz w:val="28"/>
          <w:szCs w:val="28"/>
          <w:lang w:val="uk-UA"/>
        </w:rPr>
        <w:t xml:space="preserve">у </w:t>
      </w:r>
      <w:r w:rsidRPr="00B2059D">
        <w:rPr>
          <w:noProof/>
          <w:lang w:val="uk-UA" w:eastAsia="uk-UA"/>
        </w:rPr>
        <w:drawing>
          <wp:inline distT="0" distB="0" distL="0" distR="0" wp14:anchorId="4F234F90" wp14:editId="18B01DDB">
            <wp:extent cx="162470" cy="16614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3146" t="8900" r="85821" b="89222"/>
                    <a:stretch/>
                  </pic:blipFill>
                  <pic:spPr bwMode="auto">
                    <a:xfrm>
                      <a:off x="0" y="0"/>
                      <a:ext cx="172609" cy="176512"/>
                    </a:xfrm>
                    <a:prstGeom prst="rect">
                      <a:avLst/>
                    </a:prstGeom>
                    <a:ln>
                      <a:noFill/>
                    </a:ln>
                    <a:extLst>
                      <a:ext uri="{53640926-AAD7-44D8-BBD7-CCE9431645EC}">
                        <a14:shadowObscured xmlns:a14="http://schemas.microsoft.com/office/drawing/2010/main"/>
                      </a:ext>
                    </a:extLst>
                  </pic:spPr>
                </pic:pic>
              </a:graphicData>
            </a:graphic>
          </wp:inline>
        </w:drawing>
      </w:r>
      <w:r w:rsidRPr="00B2059D">
        <w:rPr>
          <w:b w:val="0"/>
          <w:sz w:val="28"/>
          <w:szCs w:val="28"/>
          <w:lang w:val="uk-UA"/>
        </w:rPr>
        <w:t xml:space="preserve"> на площині XY. В</w:t>
      </w:r>
      <w:r w:rsidR="0007164F" w:rsidRPr="00B2059D">
        <w:rPr>
          <w:b w:val="0"/>
          <w:sz w:val="28"/>
          <w:szCs w:val="28"/>
          <w:lang w:val="uk-UA"/>
        </w:rPr>
        <w:t>икористовуючи команди</w:t>
      </w:r>
      <w:r w:rsidRPr="00B2059D">
        <w:rPr>
          <w:b w:val="0"/>
          <w:sz w:val="28"/>
          <w:szCs w:val="28"/>
          <w:lang w:val="uk-UA"/>
        </w:rPr>
        <w:t xml:space="preserve"> </w:t>
      </w:r>
      <w:r w:rsidRPr="00B2059D">
        <w:rPr>
          <w:noProof/>
          <w:lang w:val="uk-UA" w:eastAsia="uk-UA"/>
        </w:rPr>
        <w:drawing>
          <wp:inline distT="0" distB="0" distL="0" distR="0" wp14:anchorId="37762C88" wp14:editId="4B972C4E">
            <wp:extent cx="546236" cy="11115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616" t="28520" r="95728" b="70156"/>
                    <a:stretch/>
                  </pic:blipFill>
                  <pic:spPr bwMode="auto">
                    <a:xfrm>
                      <a:off x="0" y="0"/>
                      <a:ext cx="616636" cy="125479"/>
                    </a:xfrm>
                    <a:prstGeom prst="rect">
                      <a:avLst/>
                    </a:prstGeom>
                    <a:ln>
                      <a:noFill/>
                    </a:ln>
                    <a:extLst>
                      <a:ext uri="{53640926-AAD7-44D8-BBD7-CCE9431645EC}">
                        <a14:shadowObscured xmlns:a14="http://schemas.microsoft.com/office/drawing/2010/main"/>
                      </a:ext>
                    </a:extLst>
                  </pic:spPr>
                </pic:pic>
              </a:graphicData>
            </a:graphic>
          </wp:inline>
        </w:drawing>
      </w:r>
      <w:r w:rsidR="0007164F" w:rsidRPr="00B2059D">
        <w:rPr>
          <w:b w:val="0"/>
          <w:sz w:val="28"/>
          <w:szCs w:val="28"/>
          <w:lang w:val="uk-UA"/>
        </w:rPr>
        <w:t xml:space="preserve"> </w:t>
      </w:r>
      <w:r w:rsidRPr="00B2059D">
        <w:rPr>
          <w:b w:val="0"/>
          <w:sz w:val="28"/>
          <w:szCs w:val="28"/>
          <w:lang w:val="uk-UA"/>
        </w:rPr>
        <w:t xml:space="preserve">(прямокутник) та </w:t>
      </w:r>
      <w:r w:rsidRPr="00B2059D">
        <w:rPr>
          <w:noProof/>
          <w:lang w:val="uk-UA" w:eastAsia="uk-UA"/>
        </w:rPr>
        <w:drawing>
          <wp:inline distT="0" distB="0" distL="0" distR="0" wp14:anchorId="018B9072" wp14:editId="62310C4D">
            <wp:extent cx="500656" cy="1512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561" t="33426" r="96920" b="65221"/>
                    <a:stretch/>
                  </pic:blipFill>
                  <pic:spPr bwMode="auto">
                    <a:xfrm>
                      <a:off x="0" y="0"/>
                      <a:ext cx="540263" cy="163205"/>
                    </a:xfrm>
                    <a:prstGeom prst="rect">
                      <a:avLst/>
                    </a:prstGeom>
                    <a:ln>
                      <a:noFill/>
                    </a:ln>
                    <a:extLst>
                      <a:ext uri="{53640926-AAD7-44D8-BBD7-CCE9431645EC}">
                        <a14:shadowObscured xmlns:a14="http://schemas.microsoft.com/office/drawing/2010/main"/>
                      </a:ext>
                    </a:extLst>
                  </pic:spPr>
                </pic:pic>
              </a:graphicData>
            </a:graphic>
          </wp:inline>
        </w:drawing>
      </w:r>
      <w:r w:rsidRPr="00B2059D">
        <w:rPr>
          <w:b w:val="0"/>
          <w:sz w:val="28"/>
          <w:szCs w:val="28"/>
          <w:lang w:val="uk-UA"/>
        </w:rPr>
        <w:t xml:space="preserve"> (коло) слід побудувати заготовку майбутньої двовимірної розрахункової області (рис. </w:t>
      </w:r>
      <w:r w:rsidR="00AF1FA3" w:rsidRPr="00AF1FA3">
        <w:rPr>
          <w:b w:val="0"/>
          <w:sz w:val="28"/>
          <w:szCs w:val="28"/>
        </w:rPr>
        <w:t>1.3</w:t>
      </w:r>
      <w:r w:rsidRPr="00B2059D">
        <w:rPr>
          <w:b w:val="0"/>
          <w:sz w:val="28"/>
          <w:szCs w:val="28"/>
          <w:lang w:val="uk-UA"/>
        </w:rPr>
        <w:t>).</w:t>
      </w:r>
      <w:r w:rsidR="00B2059D" w:rsidRPr="00B2059D">
        <w:rPr>
          <w:b w:val="0"/>
          <w:sz w:val="28"/>
          <w:szCs w:val="28"/>
          <w:lang w:val="uk-UA"/>
        </w:rPr>
        <w:t xml:space="preserve"> Далі, за допомогою команди </w:t>
      </w:r>
      <w:r w:rsidR="00B2059D" w:rsidRPr="00B2059D">
        <w:rPr>
          <w:noProof/>
          <w:lang w:val="uk-UA" w:eastAsia="uk-UA"/>
        </w:rPr>
        <w:drawing>
          <wp:inline distT="0" distB="0" distL="0" distR="0" wp14:anchorId="0EB1CA3B" wp14:editId="55A7F9B9">
            <wp:extent cx="374359" cy="11983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555" t="27155" r="96952" b="71426"/>
                    <a:stretch/>
                  </pic:blipFill>
                  <pic:spPr bwMode="auto">
                    <a:xfrm>
                      <a:off x="0" y="0"/>
                      <a:ext cx="420048" cy="134465"/>
                    </a:xfrm>
                    <a:prstGeom prst="rect">
                      <a:avLst/>
                    </a:prstGeom>
                    <a:ln>
                      <a:noFill/>
                    </a:ln>
                    <a:extLst>
                      <a:ext uri="{53640926-AAD7-44D8-BBD7-CCE9431645EC}">
                        <a14:shadowObscured xmlns:a14="http://schemas.microsoft.com/office/drawing/2010/main"/>
                      </a:ext>
                    </a:extLst>
                  </pic:spPr>
                </pic:pic>
              </a:graphicData>
            </a:graphic>
          </wp:inline>
        </w:drawing>
      </w:r>
      <w:r w:rsidR="00B2059D" w:rsidRPr="00B2059D">
        <w:rPr>
          <w:b w:val="0"/>
          <w:sz w:val="28"/>
          <w:szCs w:val="28"/>
          <w:lang w:val="uk-UA"/>
        </w:rPr>
        <w:t xml:space="preserve"> (обрізати), до знаходиться в групі команд </w:t>
      </w:r>
      <w:r w:rsidR="00B2059D" w:rsidRPr="00B2059D">
        <w:rPr>
          <w:noProof/>
          <w:lang w:val="uk-UA" w:eastAsia="uk-UA"/>
        </w:rPr>
        <w:drawing>
          <wp:inline distT="0" distB="0" distL="0" distR="0" wp14:anchorId="28240234" wp14:editId="0875501F">
            <wp:extent cx="506761" cy="14535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6909" t="19960" r="90336" b="78635"/>
                    <a:stretch/>
                  </pic:blipFill>
                  <pic:spPr bwMode="auto">
                    <a:xfrm>
                      <a:off x="0" y="0"/>
                      <a:ext cx="539244" cy="154676"/>
                    </a:xfrm>
                    <a:prstGeom prst="rect">
                      <a:avLst/>
                    </a:prstGeom>
                    <a:ln>
                      <a:noFill/>
                    </a:ln>
                    <a:extLst>
                      <a:ext uri="{53640926-AAD7-44D8-BBD7-CCE9431645EC}">
                        <a14:shadowObscured xmlns:a14="http://schemas.microsoft.com/office/drawing/2010/main"/>
                      </a:ext>
                    </a:extLst>
                  </pic:spPr>
                </pic:pic>
              </a:graphicData>
            </a:graphic>
          </wp:inline>
        </w:drawing>
      </w:r>
      <w:r w:rsidR="00B2059D" w:rsidRPr="00B2059D">
        <w:rPr>
          <w:b w:val="0"/>
          <w:sz w:val="28"/>
          <w:szCs w:val="28"/>
          <w:lang w:val="uk-UA"/>
        </w:rPr>
        <w:t xml:space="preserve"> (</w:t>
      </w:r>
      <w:r w:rsidR="00B2059D" w:rsidRPr="00B2059D">
        <w:rPr>
          <w:noProof/>
          <w:lang w:val="uk-UA" w:eastAsia="uk-UA"/>
        </w:rPr>
        <w:drawing>
          <wp:inline distT="0" distB="0" distL="0" distR="0" wp14:anchorId="178F76D4" wp14:editId="75CE5404">
            <wp:extent cx="151075" cy="14898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6561" t="19651" r="82329" b="78402"/>
                    <a:stretch/>
                  </pic:blipFill>
                  <pic:spPr bwMode="auto">
                    <a:xfrm>
                      <a:off x="0" y="0"/>
                      <a:ext cx="158275" cy="156084"/>
                    </a:xfrm>
                    <a:prstGeom prst="rect">
                      <a:avLst/>
                    </a:prstGeom>
                    <a:ln>
                      <a:noFill/>
                    </a:ln>
                    <a:extLst>
                      <a:ext uri="{53640926-AAD7-44D8-BBD7-CCE9431645EC}">
                        <a14:shadowObscured xmlns:a14="http://schemas.microsoft.com/office/drawing/2010/main"/>
                      </a:ext>
                    </a:extLst>
                  </pic:spPr>
                </pic:pic>
              </a:graphicData>
            </a:graphic>
          </wp:inline>
        </w:drawing>
      </w:r>
      <w:r w:rsidR="00B2059D" w:rsidRPr="00B2059D">
        <w:rPr>
          <w:b w:val="0"/>
          <w:sz w:val="28"/>
          <w:szCs w:val="28"/>
          <w:lang w:val="uk-UA"/>
        </w:rPr>
        <w:t xml:space="preserve"> сувій модифікація)</w:t>
      </w:r>
      <w:r w:rsidR="00B2059D">
        <w:rPr>
          <w:b w:val="0"/>
          <w:sz w:val="28"/>
          <w:szCs w:val="28"/>
          <w:lang w:val="uk-UA"/>
        </w:rPr>
        <w:t xml:space="preserve"> видалити «зайві» відрізки і дуги (рис. 1</w:t>
      </w:r>
      <w:r w:rsidR="00AF1FA3">
        <w:rPr>
          <w:b w:val="0"/>
          <w:sz w:val="28"/>
          <w:szCs w:val="28"/>
          <w:lang w:val="uk-UA"/>
        </w:rPr>
        <w:t>.4а</w:t>
      </w:r>
      <w:r w:rsidR="00B2059D">
        <w:rPr>
          <w:b w:val="0"/>
          <w:sz w:val="28"/>
          <w:szCs w:val="28"/>
          <w:lang w:val="uk-UA"/>
        </w:rPr>
        <w:t>)</w:t>
      </w:r>
      <w:r w:rsidR="00B2059D" w:rsidRPr="00B2059D">
        <w:rPr>
          <w:b w:val="0"/>
          <w:sz w:val="28"/>
          <w:szCs w:val="28"/>
          <w:lang w:val="uk-UA"/>
        </w:rPr>
        <w:t>.</w:t>
      </w:r>
      <w:r w:rsidR="00B2059D">
        <w:rPr>
          <w:b w:val="0"/>
          <w:sz w:val="28"/>
          <w:szCs w:val="28"/>
          <w:lang w:val="uk-UA"/>
        </w:rPr>
        <w:t xml:space="preserve"> Ескіз потрібно перетворити в двовимірну площину (</w:t>
      </w:r>
      <w:r w:rsidR="00B2059D">
        <w:rPr>
          <w:b w:val="0"/>
          <w:sz w:val="28"/>
          <w:szCs w:val="28"/>
          <w:lang w:val="en-US"/>
        </w:rPr>
        <w:t>Concept</w:t>
      </w:r>
      <w:r w:rsidR="00B2059D" w:rsidRPr="00B2059D">
        <w:rPr>
          <w:b w:val="0"/>
          <w:sz w:val="28"/>
          <w:szCs w:val="28"/>
          <w:lang w:val="uk-UA"/>
        </w:rPr>
        <w:t xml:space="preserve"> </w:t>
      </w:r>
      <w:r w:rsidR="00B2059D">
        <w:rPr>
          <w:b w:val="0"/>
          <w:sz w:val="28"/>
          <w:szCs w:val="28"/>
          <w:lang w:val="uk-UA"/>
        </w:rPr>
        <w:t>→</w:t>
      </w:r>
      <w:r w:rsidR="00B2059D" w:rsidRPr="00B2059D">
        <w:rPr>
          <w:b w:val="0"/>
          <w:sz w:val="28"/>
          <w:szCs w:val="28"/>
          <w:lang w:val="uk-UA"/>
        </w:rPr>
        <w:t xml:space="preserve"> </w:t>
      </w:r>
      <w:r w:rsidR="00B2059D">
        <w:rPr>
          <w:b w:val="0"/>
          <w:sz w:val="28"/>
          <w:szCs w:val="28"/>
          <w:lang w:val="en-US"/>
        </w:rPr>
        <w:t>Surface</w:t>
      </w:r>
      <w:r w:rsidR="00B2059D" w:rsidRPr="00B2059D">
        <w:rPr>
          <w:b w:val="0"/>
          <w:sz w:val="28"/>
          <w:szCs w:val="28"/>
          <w:lang w:val="uk-UA"/>
        </w:rPr>
        <w:t xml:space="preserve"> </w:t>
      </w:r>
      <w:r w:rsidR="00B2059D">
        <w:rPr>
          <w:b w:val="0"/>
          <w:sz w:val="28"/>
          <w:szCs w:val="28"/>
          <w:lang w:val="en-US"/>
        </w:rPr>
        <w:t>from</w:t>
      </w:r>
      <w:r w:rsidR="00B2059D" w:rsidRPr="00B2059D">
        <w:rPr>
          <w:b w:val="0"/>
          <w:sz w:val="28"/>
          <w:szCs w:val="28"/>
          <w:lang w:val="uk-UA"/>
        </w:rPr>
        <w:t xml:space="preserve"> </w:t>
      </w:r>
      <w:r w:rsidR="00B2059D">
        <w:rPr>
          <w:b w:val="0"/>
          <w:sz w:val="28"/>
          <w:szCs w:val="28"/>
          <w:lang w:val="en-US"/>
        </w:rPr>
        <w:t>sketch</w:t>
      </w:r>
      <w:r w:rsidR="00B2059D">
        <w:rPr>
          <w:b w:val="0"/>
          <w:sz w:val="28"/>
          <w:szCs w:val="28"/>
          <w:lang w:val="uk-UA"/>
        </w:rPr>
        <w:t>)</w:t>
      </w:r>
      <w:r w:rsidR="00B2059D" w:rsidRPr="00B2059D">
        <w:rPr>
          <w:b w:val="0"/>
          <w:sz w:val="28"/>
          <w:szCs w:val="28"/>
          <w:lang w:val="uk-UA"/>
        </w:rPr>
        <w:t>. Товщину двовимірної площини можна не вказувати а залишити за замовчуванням – 0 мм</w:t>
      </w:r>
      <w:r w:rsidR="00AF1FA3">
        <w:rPr>
          <w:b w:val="0"/>
          <w:sz w:val="28"/>
          <w:szCs w:val="28"/>
          <w:lang w:val="uk-UA"/>
        </w:rPr>
        <w:t xml:space="preserve"> (рис. 1.4б)</w:t>
      </w:r>
      <w:r w:rsidR="00B2059D" w:rsidRPr="00B2059D">
        <w:rPr>
          <w:b w:val="0"/>
          <w:sz w:val="28"/>
          <w:szCs w:val="28"/>
          <w:lang w:val="uk-UA"/>
        </w:rPr>
        <w:t>.</w:t>
      </w:r>
    </w:p>
    <w:p w14:paraId="2CA1057E" w14:textId="77777777" w:rsidR="00B2059D" w:rsidRPr="00B2059D" w:rsidRDefault="00B2059D" w:rsidP="00AF1FA3">
      <w:pPr>
        <w:pStyle w:val="a7"/>
        <w:spacing w:before="0" w:line="312" w:lineRule="auto"/>
        <w:ind w:firstLine="0"/>
        <w:jc w:val="both"/>
        <w:rPr>
          <w:b w:val="0"/>
          <w:sz w:val="28"/>
          <w:szCs w:val="28"/>
          <w:lang w:val="uk-UA"/>
        </w:rPr>
      </w:pPr>
      <w:r>
        <w:rPr>
          <w:noProof/>
          <w:lang w:val="uk-UA" w:eastAsia="uk-UA"/>
        </w:rPr>
        <w:drawing>
          <wp:inline distT="0" distB="0" distL="0" distR="0" wp14:anchorId="077A15B8" wp14:editId="719FD57C">
            <wp:extent cx="4969101" cy="218638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15463" r="13714" b="17044"/>
                    <a:stretch/>
                  </pic:blipFill>
                  <pic:spPr bwMode="auto">
                    <a:xfrm>
                      <a:off x="0" y="0"/>
                      <a:ext cx="4969565" cy="2186592"/>
                    </a:xfrm>
                    <a:prstGeom prst="rect">
                      <a:avLst/>
                    </a:prstGeom>
                    <a:ln>
                      <a:noFill/>
                    </a:ln>
                    <a:extLst>
                      <a:ext uri="{53640926-AAD7-44D8-BBD7-CCE9431645EC}">
                        <a14:shadowObscured xmlns:a14="http://schemas.microsoft.com/office/drawing/2010/main"/>
                      </a:ext>
                    </a:extLst>
                  </pic:spPr>
                </pic:pic>
              </a:graphicData>
            </a:graphic>
          </wp:inline>
        </w:drawing>
      </w:r>
    </w:p>
    <w:p w14:paraId="385C7815" w14:textId="77777777" w:rsidR="00AF1FA3" w:rsidRPr="00F80C37" w:rsidRDefault="00AF1FA3" w:rsidP="00AF1FA3">
      <w:pPr>
        <w:jc w:val="center"/>
        <w:rPr>
          <w:color w:val="000000"/>
          <w:sz w:val="28"/>
          <w:szCs w:val="28"/>
          <w:lang w:val="uk-UA"/>
        </w:rPr>
      </w:pPr>
      <w:r w:rsidRPr="00F80C37">
        <w:rPr>
          <w:color w:val="000000"/>
          <w:sz w:val="28"/>
          <w:szCs w:val="28"/>
          <w:lang w:val="uk-UA"/>
        </w:rPr>
        <w:t>Рисунок 1.3 – Заготовка, з якої буде побудований ескіз двовимірної площини розрахункової області</w:t>
      </w:r>
    </w:p>
    <w:p w14:paraId="4E779824" w14:textId="77777777" w:rsidR="00B2059D" w:rsidRDefault="00B2059D" w:rsidP="00B2059D">
      <w:pPr>
        <w:ind w:left="2124" w:firstLine="708"/>
        <w:rPr>
          <w:color w:val="000000"/>
          <w:lang w:val="uk-UA"/>
        </w:rPr>
      </w:pPr>
    </w:p>
    <w:p w14:paraId="5D14871A" w14:textId="77777777" w:rsidR="00B2059D" w:rsidRDefault="003260CB" w:rsidP="00B2059D">
      <w:pPr>
        <w:jc w:val="center"/>
        <w:rPr>
          <w:color w:val="000000"/>
          <w:lang w:val="uk-UA"/>
        </w:rPr>
      </w:pPr>
      <w:r>
        <w:rPr>
          <w:noProof/>
          <w:lang w:val="uk-UA" w:eastAsia="uk-UA"/>
        </w:rPr>
        <w:lastRenderedPageBreak/>
        <mc:AlternateContent>
          <mc:Choice Requires="wps">
            <w:drawing>
              <wp:anchor distT="45720" distB="45720" distL="114300" distR="114300" simplePos="0" relativeHeight="251613696" behindDoc="0" locked="0" layoutInCell="1" allowOverlap="1" wp14:anchorId="1BCDE53E" wp14:editId="44E04447">
                <wp:simplePos x="0" y="0"/>
                <wp:positionH relativeFrom="column">
                  <wp:posOffset>4293870</wp:posOffset>
                </wp:positionH>
                <wp:positionV relativeFrom="paragraph">
                  <wp:posOffset>163830</wp:posOffset>
                </wp:positionV>
                <wp:extent cx="401320" cy="288290"/>
                <wp:effectExtent l="12700" t="10795" r="5080" b="5715"/>
                <wp:wrapNone/>
                <wp:docPr id="8238"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70258892" w14:textId="77777777" w:rsidR="00846F16" w:rsidRPr="00F80C37" w:rsidRDefault="00846F16">
                            <w:pPr>
                              <w:rPr>
                                <w:sz w:val="28"/>
                                <w:szCs w:val="28"/>
                              </w:rPr>
                            </w:pPr>
                            <w:r w:rsidRPr="00F80C37">
                              <w:rPr>
                                <w:sz w:val="28"/>
                                <w:szCs w:val="28"/>
                              </w:rP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BCDE53E" id="Text Box 580" o:spid="_x0000_s1028" type="#_x0000_t202" style="position:absolute;left:0;text-align:left;margin-left:338.1pt;margin-top:12.9pt;width:31.6pt;height:22.7pt;z-index:251613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" strokecolor="white [3212]">
                <v:textbox>
                  <w:txbxContent>
                    <w:p w14:paraId="70258892" w14:textId="77777777" w:rsidR="00846F16" w:rsidRPr="00F80C37" w:rsidRDefault="00846F16">
                      <w:pPr>
                        <w:rPr>
                          <w:sz w:val="28"/>
                          <w:szCs w:val="28"/>
                        </w:rPr>
                      </w:pPr>
                      <w:r w:rsidRPr="00F80C37">
                        <w:rPr>
                          <w:sz w:val="28"/>
                          <w:szCs w:val="28"/>
                        </w:rPr>
                        <w:t>б)</w:t>
                      </w:r>
                    </w:p>
                  </w:txbxContent>
                </v:textbox>
              </v:shape>
            </w:pict>
          </mc:Fallback>
        </mc:AlternateContent>
      </w:r>
      <w:r w:rsidR="00AF1FA3">
        <w:rPr>
          <w:noProof/>
          <w:lang w:val="uk-UA" w:eastAsia="uk-UA"/>
        </w:rPr>
        <w:drawing>
          <wp:anchor distT="0" distB="0" distL="114300" distR="114300" simplePos="0" relativeHeight="251607552" behindDoc="0" locked="0" layoutInCell="1" allowOverlap="1" wp14:anchorId="6AA83FF1" wp14:editId="53A9ECD2">
            <wp:simplePos x="0" y="0"/>
            <wp:positionH relativeFrom="column">
              <wp:posOffset>1784350</wp:posOffset>
            </wp:positionH>
            <wp:positionV relativeFrom="paragraph">
              <wp:posOffset>-333375</wp:posOffset>
            </wp:positionV>
            <wp:extent cx="4154170" cy="1247775"/>
            <wp:effectExtent l="38100" t="38100" r="17780" b="2857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val="0"/>
                        </a:ext>
                      </a:extLst>
                    </a:blip>
                    <a:srcRect l="552" t="50074" r="27244" b="11375"/>
                    <a:stretch/>
                  </pic:blipFill>
                  <pic:spPr bwMode="auto">
                    <a:xfrm>
                      <a:off x="0" y="0"/>
                      <a:ext cx="4154170" cy="1247775"/>
                    </a:xfrm>
                    <a:prstGeom prst="rect">
                      <a:avLst/>
                    </a:prstGeom>
                    <a:ln w="38100">
                      <a:solidFill>
                        <a:schemeClr val="accent1"/>
                      </a:solidFill>
                    </a:ln>
                    <a:extLst>
                      <a:ext uri="{53640926-AAD7-44D8-BBD7-CCE9431645EC}">
                        <a14:shadowObscured xmlns:a14="http://schemas.microsoft.com/office/drawing/2010/main"/>
                      </a:ext>
                    </a:extLst>
                  </pic:spPr>
                </pic:pic>
              </a:graphicData>
            </a:graphic>
          </wp:anchor>
        </w:drawing>
      </w:r>
      <w:r w:rsidR="00B2059D">
        <w:rPr>
          <w:noProof/>
          <w:lang w:val="uk-UA" w:eastAsia="uk-UA"/>
        </w:rPr>
        <w:drawing>
          <wp:inline distT="0" distB="0" distL="0" distR="0" wp14:anchorId="38EF2030" wp14:editId="48B29A7E">
            <wp:extent cx="5001260" cy="269549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r="13162" b="16798"/>
                    <a:stretch/>
                  </pic:blipFill>
                  <pic:spPr bwMode="auto">
                    <a:xfrm>
                      <a:off x="0" y="0"/>
                      <a:ext cx="5001370" cy="2695551"/>
                    </a:xfrm>
                    <a:prstGeom prst="rect">
                      <a:avLst/>
                    </a:prstGeom>
                    <a:ln>
                      <a:noFill/>
                    </a:ln>
                    <a:extLst>
                      <a:ext uri="{53640926-AAD7-44D8-BBD7-CCE9431645EC}">
                        <a14:shadowObscured xmlns:a14="http://schemas.microsoft.com/office/drawing/2010/main"/>
                      </a:ext>
                    </a:extLst>
                  </pic:spPr>
                </pic:pic>
              </a:graphicData>
            </a:graphic>
          </wp:inline>
        </w:drawing>
      </w:r>
    </w:p>
    <w:p w14:paraId="778FCB1B" w14:textId="77777777" w:rsidR="00B2059D" w:rsidRPr="00F80C37" w:rsidRDefault="00AF1FA3" w:rsidP="00B2059D">
      <w:pPr>
        <w:jc w:val="center"/>
        <w:rPr>
          <w:color w:val="000000"/>
          <w:sz w:val="28"/>
          <w:szCs w:val="28"/>
          <w:lang w:val="uk-UA"/>
        </w:rPr>
      </w:pPr>
      <w:r w:rsidRPr="00F80C37">
        <w:rPr>
          <w:color w:val="000000"/>
          <w:sz w:val="28"/>
          <w:szCs w:val="28"/>
          <w:lang w:val="uk-UA"/>
        </w:rPr>
        <w:t>а</w:t>
      </w:r>
      <w:r w:rsidR="00B2059D" w:rsidRPr="00F80C37">
        <w:rPr>
          <w:color w:val="000000"/>
          <w:sz w:val="28"/>
          <w:szCs w:val="28"/>
          <w:lang w:val="uk-UA"/>
        </w:rPr>
        <w:t>)</w:t>
      </w:r>
      <w:r w:rsidR="00B2059D" w:rsidRPr="00F80C37">
        <w:rPr>
          <w:noProof/>
          <w:sz w:val="28"/>
          <w:szCs w:val="28"/>
          <w:lang w:val="uk-UA" w:eastAsia="uk-UA"/>
        </w:rPr>
        <w:t xml:space="preserve"> </w:t>
      </w:r>
    </w:p>
    <w:p w14:paraId="626FC2C4" w14:textId="77777777" w:rsidR="00B2059D" w:rsidRPr="00F80C37" w:rsidRDefault="00B2059D" w:rsidP="00436823">
      <w:pPr>
        <w:jc w:val="center"/>
        <w:rPr>
          <w:color w:val="000000"/>
          <w:sz w:val="28"/>
          <w:szCs w:val="28"/>
          <w:lang w:val="uk-UA"/>
        </w:rPr>
      </w:pPr>
      <w:r w:rsidRPr="00F80C37">
        <w:rPr>
          <w:color w:val="000000"/>
          <w:sz w:val="28"/>
          <w:szCs w:val="28"/>
          <w:lang w:val="uk-UA"/>
        </w:rPr>
        <w:t>Рис</w:t>
      </w:r>
      <w:r w:rsidR="00436823" w:rsidRPr="00F80C37">
        <w:rPr>
          <w:color w:val="000000"/>
          <w:sz w:val="28"/>
          <w:szCs w:val="28"/>
          <w:lang w:val="uk-UA"/>
        </w:rPr>
        <w:t>унок</w:t>
      </w:r>
      <w:r w:rsidRPr="00F80C37">
        <w:rPr>
          <w:color w:val="000000"/>
          <w:sz w:val="28"/>
          <w:szCs w:val="28"/>
          <w:lang w:val="uk-UA"/>
        </w:rPr>
        <w:t xml:space="preserve"> </w:t>
      </w:r>
      <w:r w:rsidR="00436823" w:rsidRPr="00F80C37">
        <w:rPr>
          <w:color w:val="000000"/>
          <w:sz w:val="28"/>
          <w:szCs w:val="28"/>
          <w:lang w:val="uk-UA"/>
        </w:rPr>
        <w:t>1.</w:t>
      </w:r>
      <w:r w:rsidR="00AF1FA3" w:rsidRPr="00F80C37">
        <w:rPr>
          <w:color w:val="000000"/>
          <w:sz w:val="28"/>
          <w:szCs w:val="28"/>
          <w:lang w:val="uk-UA"/>
        </w:rPr>
        <w:t>4</w:t>
      </w:r>
      <w:r w:rsidRPr="00F80C37">
        <w:rPr>
          <w:color w:val="000000"/>
          <w:sz w:val="28"/>
          <w:szCs w:val="28"/>
          <w:lang w:val="uk-UA"/>
        </w:rPr>
        <w:t xml:space="preserve"> </w:t>
      </w:r>
      <w:r w:rsidR="00436823" w:rsidRPr="00F80C37">
        <w:rPr>
          <w:color w:val="000000"/>
          <w:sz w:val="28"/>
          <w:szCs w:val="28"/>
          <w:lang w:val="uk-UA"/>
        </w:rPr>
        <w:t>–</w:t>
      </w:r>
      <w:r w:rsidR="00AF1FA3" w:rsidRPr="00F80C37">
        <w:rPr>
          <w:color w:val="000000"/>
          <w:sz w:val="28"/>
          <w:szCs w:val="28"/>
          <w:lang w:val="uk-UA"/>
        </w:rPr>
        <w:t xml:space="preserve"> Е</w:t>
      </w:r>
      <w:r w:rsidR="00436823" w:rsidRPr="00F80C37">
        <w:rPr>
          <w:color w:val="000000"/>
          <w:sz w:val="28"/>
          <w:szCs w:val="28"/>
          <w:lang w:val="uk-UA"/>
        </w:rPr>
        <w:t>скіз</w:t>
      </w:r>
      <w:r w:rsidRPr="00F80C37">
        <w:rPr>
          <w:color w:val="000000"/>
          <w:sz w:val="28"/>
          <w:szCs w:val="28"/>
          <w:lang w:val="uk-UA"/>
        </w:rPr>
        <w:t xml:space="preserve"> (</w:t>
      </w:r>
      <w:r w:rsidR="00AF1FA3" w:rsidRPr="00F80C37">
        <w:rPr>
          <w:color w:val="000000"/>
          <w:sz w:val="28"/>
          <w:szCs w:val="28"/>
          <w:lang w:val="uk-UA"/>
        </w:rPr>
        <w:t>а</w:t>
      </w:r>
      <w:r w:rsidRPr="00F80C37">
        <w:rPr>
          <w:color w:val="000000"/>
          <w:sz w:val="28"/>
          <w:szCs w:val="28"/>
          <w:lang w:val="uk-UA"/>
        </w:rPr>
        <w:t>)</w:t>
      </w:r>
      <w:r w:rsidR="00436823" w:rsidRPr="00F80C37">
        <w:rPr>
          <w:color w:val="000000"/>
          <w:sz w:val="28"/>
          <w:szCs w:val="28"/>
          <w:lang w:val="uk-UA"/>
        </w:rPr>
        <w:t xml:space="preserve"> і двовимірна площина розрахункової області (</w:t>
      </w:r>
      <w:r w:rsidR="00AF1FA3" w:rsidRPr="00F80C37">
        <w:rPr>
          <w:color w:val="000000"/>
          <w:sz w:val="28"/>
          <w:szCs w:val="28"/>
          <w:lang w:val="uk-UA"/>
        </w:rPr>
        <w:t>б</w:t>
      </w:r>
      <w:r w:rsidR="00436823" w:rsidRPr="00F80C37">
        <w:rPr>
          <w:color w:val="000000"/>
          <w:sz w:val="28"/>
          <w:szCs w:val="28"/>
          <w:lang w:val="uk-UA"/>
        </w:rPr>
        <w:t>)</w:t>
      </w:r>
    </w:p>
    <w:p w14:paraId="748FD20F" w14:textId="77777777" w:rsidR="000D52AE" w:rsidRDefault="000D52AE" w:rsidP="0092546D">
      <w:pPr>
        <w:spacing w:line="312" w:lineRule="auto"/>
        <w:ind w:firstLine="709"/>
        <w:jc w:val="both"/>
        <w:rPr>
          <w:color w:val="000000"/>
          <w:sz w:val="28"/>
          <w:szCs w:val="28"/>
          <w:lang w:val="uk-UA"/>
        </w:rPr>
      </w:pPr>
    </w:p>
    <w:p w14:paraId="4C7A8920" w14:textId="77777777" w:rsidR="0092546D" w:rsidRPr="0092546D" w:rsidRDefault="0092546D" w:rsidP="0092546D">
      <w:pPr>
        <w:spacing w:line="312" w:lineRule="auto"/>
        <w:ind w:firstLine="709"/>
        <w:jc w:val="both"/>
        <w:rPr>
          <w:color w:val="000000"/>
          <w:sz w:val="28"/>
          <w:szCs w:val="28"/>
          <w:lang w:val="uk-UA"/>
        </w:rPr>
      </w:pPr>
      <w:r w:rsidRPr="0092546D">
        <w:rPr>
          <w:color w:val="000000"/>
          <w:sz w:val="28"/>
          <w:szCs w:val="28"/>
          <w:lang w:val="uk-UA"/>
        </w:rPr>
        <w:t>П</w:t>
      </w:r>
      <w:r w:rsidR="00FA0176">
        <w:rPr>
          <w:color w:val="000000"/>
          <w:sz w:val="28"/>
          <w:szCs w:val="28"/>
          <w:lang w:val="uk-UA"/>
        </w:rPr>
        <w:t xml:space="preserve">еред закриттям </w:t>
      </w:r>
      <w:r w:rsidR="00FA0176" w:rsidRPr="00FA0176">
        <w:rPr>
          <w:color w:val="000000"/>
          <w:sz w:val="28"/>
          <w:szCs w:val="28"/>
          <w:lang w:val="uk-UA"/>
        </w:rPr>
        <w:t xml:space="preserve">Design Modeler </w:t>
      </w:r>
      <w:r w:rsidR="00FA0176">
        <w:rPr>
          <w:color w:val="000000"/>
          <w:sz w:val="28"/>
          <w:szCs w:val="28"/>
          <w:lang w:val="uk-UA"/>
        </w:rPr>
        <w:t xml:space="preserve">слід в меню </w:t>
      </w:r>
      <w:r w:rsidR="00FA0176">
        <w:rPr>
          <w:color w:val="000000"/>
          <w:sz w:val="28"/>
          <w:szCs w:val="28"/>
          <w:lang w:val="en-US"/>
        </w:rPr>
        <w:t>Part</w:t>
      </w:r>
      <w:r w:rsidR="00FA0176" w:rsidRPr="00FA0176">
        <w:rPr>
          <w:color w:val="000000"/>
          <w:sz w:val="28"/>
          <w:szCs w:val="28"/>
          <w:lang w:val="uk-UA"/>
        </w:rPr>
        <w:t xml:space="preserve"> замінити властивості двовимірної площини із твердотільної (</w:t>
      </w:r>
      <w:r w:rsidR="00FA0176">
        <w:rPr>
          <w:color w:val="000000"/>
          <w:sz w:val="28"/>
          <w:szCs w:val="28"/>
          <w:lang w:val="en-US"/>
        </w:rPr>
        <w:t>Solid</w:t>
      </w:r>
      <w:r w:rsidR="00FA0176" w:rsidRPr="00FA0176">
        <w:rPr>
          <w:color w:val="000000"/>
          <w:sz w:val="28"/>
          <w:szCs w:val="28"/>
          <w:lang w:val="uk-UA"/>
        </w:rPr>
        <w:t xml:space="preserve">) на рідинну </w:t>
      </w:r>
      <w:r w:rsidR="00FA0176">
        <w:rPr>
          <w:color w:val="000000"/>
          <w:sz w:val="28"/>
          <w:szCs w:val="28"/>
          <w:lang w:val="uk-UA"/>
        </w:rPr>
        <w:t>(</w:t>
      </w:r>
      <w:r w:rsidR="00FA0176">
        <w:rPr>
          <w:color w:val="000000"/>
          <w:sz w:val="28"/>
          <w:szCs w:val="28"/>
          <w:lang w:val="en-US"/>
        </w:rPr>
        <w:t>Flued</w:t>
      </w:r>
      <w:r w:rsidR="00FA0176">
        <w:rPr>
          <w:color w:val="000000"/>
          <w:sz w:val="28"/>
          <w:szCs w:val="28"/>
          <w:lang w:val="uk-UA"/>
        </w:rPr>
        <w:t>)</w:t>
      </w:r>
      <w:r w:rsidR="00FA0176" w:rsidRPr="00FA0176">
        <w:rPr>
          <w:color w:val="000000"/>
          <w:sz w:val="28"/>
          <w:szCs w:val="28"/>
          <w:lang w:val="uk-UA"/>
        </w:rPr>
        <w:t xml:space="preserve"> </w:t>
      </w:r>
      <w:r w:rsidR="00FA0176">
        <w:rPr>
          <w:noProof/>
          <w:lang w:val="uk-UA" w:eastAsia="uk-UA"/>
        </w:rPr>
        <w:drawing>
          <wp:inline distT="0" distB="0" distL="0" distR="0" wp14:anchorId="06DDB170" wp14:editId="01ECCB1E">
            <wp:extent cx="3120564" cy="16167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852" t="78203" r="82195" b="20236"/>
                    <a:stretch/>
                  </pic:blipFill>
                  <pic:spPr bwMode="auto">
                    <a:xfrm>
                      <a:off x="0" y="0"/>
                      <a:ext cx="3767836" cy="195212"/>
                    </a:xfrm>
                    <a:prstGeom prst="rect">
                      <a:avLst/>
                    </a:prstGeom>
                    <a:ln>
                      <a:noFill/>
                    </a:ln>
                    <a:extLst>
                      <a:ext uri="{53640926-AAD7-44D8-BBD7-CCE9431645EC}">
                        <a14:shadowObscured xmlns:a14="http://schemas.microsoft.com/office/drawing/2010/main"/>
                      </a:ext>
                    </a:extLst>
                  </pic:spPr>
                </pic:pic>
              </a:graphicData>
            </a:graphic>
          </wp:inline>
        </w:drawing>
      </w:r>
      <w:r w:rsidR="00FA0176" w:rsidRPr="00FA0176">
        <w:rPr>
          <w:color w:val="000000"/>
          <w:sz w:val="28"/>
          <w:szCs w:val="28"/>
          <w:lang w:val="uk-UA"/>
        </w:rPr>
        <w:t>.</w:t>
      </w:r>
    </w:p>
    <w:p w14:paraId="13EB7E40" w14:textId="77777777" w:rsidR="00436823" w:rsidRPr="00CF035D" w:rsidRDefault="00436823" w:rsidP="00436823">
      <w:pPr>
        <w:pStyle w:val="3"/>
        <w:ind w:firstLine="709"/>
        <w:rPr>
          <w:rFonts w:ascii="Times New Roman" w:hAnsi="Times New Roman" w:cs="Times New Roman"/>
          <w:sz w:val="28"/>
          <w:szCs w:val="28"/>
          <w:lang w:val="uk-UA"/>
        </w:rPr>
      </w:pPr>
      <w:bookmarkStart w:id="13" w:name="_Toc105077515"/>
      <w:r w:rsidRPr="00CF035D">
        <w:rPr>
          <w:rFonts w:ascii="Times New Roman" w:hAnsi="Times New Roman" w:cs="Times New Roman"/>
          <w:sz w:val="28"/>
          <w:szCs w:val="28"/>
          <w:lang w:val="uk-UA"/>
        </w:rPr>
        <w:t>1</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 xml:space="preserve"> </w:t>
      </w:r>
      <w:r>
        <w:rPr>
          <w:rFonts w:ascii="Times New Roman" w:hAnsi="Times New Roman" w:cs="Times New Roman"/>
          <w:sz w:val="28"/>
          <w:szCs w:val="28"/>
          <w:lang w:val="uk-UA"/>
        </w:rPr>
        <w:t>Скінчен</w:t>
      </w:r>
      <w:r w:rsidR="00F80C37">
        <w:rPr>
          <w:rFonts w:ascii="Times New Roman" w:hAnsi="Times New Roman" w:cs="Times New Roman"/>
          <w:sz w:val="28"/>
          <w:szCs w:val="28"/>
          <w:lang w:val="uk-UA"/>
        </w:rPr>
        <w:t>н</w:t>
      </w:r>
      <w:r>
        <w:rPr>
          <w:rFonts w:ascii="Times New Roman" w:hAnsi="Times New Roman" w:cs="Times New Roman"/>
          <w:sz w:val="28"/>
          <w:szCs w:val="28"/>
          <w:lang w:val="uk-UA"/>
        </w:rPr>
        <w:t>о-елементна сітка розрахункової області</w:t>
      </w:r>
      <w:bookmarkEnd w:id="13"/>
    </w:p>
    <w:p w14:paraId="4C5706C3" w14:textId="77777777" w:rsidR="00684B76" w:rsidRPr="00684B76" w:rsidRDefault="00F80C37" w:rsidP="00684B76">
      <w:pPr>
        <w:spacing w:line="312" w:lineRule="auto"/>
        <w:ind w:firstLine="709"/>
        <w:jc w:val="both"/>
        <w:rPr>
          <w:sz w:val="28"/>
          <w:szCs w:val="28"/>
          <w:lang w:val="uk-UA"/>
        </w:rPr>
      </w:pPr>
      <w:r w:rsidRPr="00F80C37">
        <w:rPr>
          <w:sz w:val="28"/>
          <w:szCs w:val="28"/>
          <w:lang w:val="uk-UA"/>
        </w:rPr>
        <w:t>Cкінченно-елементна сітка</w:t>
      </w:r>
      <w:r w:rsidR="00684B76" w:rsidRPr="00684B76">
        <w:rPr>
          <w:sz w:val="28"/>
          <w:szCs w:val="28"/>
          <w:lang w:val="uk-UA"/>
        </w:rPr>
        <w:t>, за допомогою якої виконується дискретизація розрахункової області називається гібридн</w:t>
      </w:r>
      <w:r w:rsidR="00684B76">
        <w:rPr>
          <w:sz w:val="28"/>
          <w:szCs w:val="28"/>
          <w:lang w:val="uk-UA"/>
        </w:rPr>
        <w:t>ою</w:t>
      </w:r>
      <w:r w:rsidR="00684B76" w:rsidRPr="00684B76">
        <w:rPr>
          <w:sz w:val="28"/>
          <w:szCs w:val="28"/>
          <w:lang w:val="uk-UA"/>
        </w:rPr>
        <w:t xml:space="preserve"> сітка, </w:t>
      </w:r>
      <w:r w:rsidR="00684B76">
        <w:rPr>
          <w:sz w:val="28"/>
          <w:szCs w:val="28"/>
          <w:lang w:val="uk-UA"/>
        </w:rPr>
        <w:t>яка</w:t>
      </w:r>
      <w:r w:rsidR="00684B76" w:rsidRPr="00684B76">
        <w:rPr>
          <w:sz w:val="28"/>
          <w:szCs w:val="28"/>
          <w:lang w:val="uk-UA"/>
        </w:rPr>
        <w:t xml:space="preserve"> є комбінацією структурованої і неструктурованої скінчено-елементної сітки.</w:t>
      </w:r>
    </w:p>
    <w:p w14:paraId="41AB3271" w14:textId="77777777" w:rsidR="00684B76" w:rsidRPr="00684B76" w:rsidRDefault="00684B76" w:rsidP="00684B76">
      <w:pPr>
        <w:spacing w:line="312" w:lineRule="auto"/>
        <w:ind w:firstLine="709"/>
        <w:jc w:val="both"/>
        <w:rPr>
          <w:sz w:val="28"/>
          <w:szCs w:val="28"/>
          <w:lang w:val="uk-UA"/>
        </w:rPr>
      </w:pPr>
      <w:r w:rsidRPr="00684B76">
        <w:rPr>
          <w:sz w:val="28"/>
          <w:szCs w:val="28"/>
          <w:lang w:val="uk-UA"/>
        </w:rPr>
        <w:t xml:space="preserve">Структурована </w:t>
      </w:r>
      <w:r w:rsidR="00F80C37">
        <w:rPr>
          <w:sz w:val="28"/>
          <w:szCs w:val="28"/>
          <w:lang w:val="uk-UA"/>
        </w:rPr>
        <w:t>скінченно-елементна сітка</w:t>
      </w:r>
      <w:r w:rsidRPr="00684B76">
        <w:rPr>
          <w:sz w:val="28"/>
          <w:szCs w:val="28"/>
          <w:lang w:val="uk-UA"/>
        </w:rPr>
        <w:t xml:space="preserve"> у вигляді сукупності паралелепіпедів призначена для моделювання течії в примежовому шарі, що розвивається на межі твердотільна поверхня-рідина. В представленій задачі ця область розташована на </w:t>
      </w:r>
      <w:r>
        <w:rPr>
          <w:sz w:val="28"/>
          <w:szCs w:val="28"/>
          <w:lang w:val="uk-UA"/>
        </w:rPr>
        <w:t>зовнішній</w:t>
      </w:r>
      <w:r w:rsidRPr="00684B76">
        <w:rPr>
          <w:sz w:val="28"/>
          <w:szCs w:val="28"/>
          <w:lang w:val="uk-UA"/>
        </w:rPr>
        <w:t xml:space="preserve"> поверхн</w:t>
      </w:r>
      <w:r>
        <w:rPr>
          <w:sz w:val="28"/>
          <w:szCs w:val="28"/>
          <w:lang w:val="uk-UA"/>
        </w:rPr>
        <w:t>і</w:t>
      </w:r>
      <w:r w:rsidRPr="00684B76">
        <w:rPr>
          <w:sz w:val="28"/>
          <w:szCs w:val="28"/>
          <w:lang w:val="uk-UA"/>
        </w:rPr>
        <w:t xml:space="preserve"> </w:t>
      </w:r>
      <w:r>
        <w:rPr>
          <w:sz w:val="28"/>
          <w:szCs w:val="28"/>
          <w:lang w:val="uk-UA"/>
        </w:rPr>
        <w:t>труб</w:t>
      </w:r>
      <w:r w:rsidRPr="00684B76">
        <w:rPr>
          <w:sz w:val="28"/>
          <w:szCs w:val="28"/>
          <w:lang w:val="uk-UA"/>
        </w:rPr>
        <w:t>. В Ansys для створення такої області використовується</w:t>
      </w:r>
      <w:r>
        <w:rPr>
          <w:sz w:val="28"/>
          <w:szCs w:val="28"/>
          <w:lang w:val="uk-UA"/>
        </w:rPr>
        <w:t xml:space="preserve"> функція</w:t>
      </w:r>
      <w:r w:rsidRPr="00684B76">
        <w:rPr>
          <w:sz w:val="28"/>
          <w:szCs w:val="28"/>
          <w:lang w:val="uk-UA"/>
        </w:rPr>
        <w:t xml:space="preserve"> Inflation </w:t>
      </w:r>
      <w:r w:rsidRPr="00684B76">
        <w:rPr>
          <w:noProof/>
          <w:lang w:val="uk-UA" w:eastAsia="uk-UA"/>
        </w:rPr>
        <w:drawing>
          <wp:inline distT="0" distB="0" distL="0" distR="0" wp14:anchorId="7438DE90" wp14:editId="44BF4203">
            <wp:extent cx="180975" cy="104775"/>
            <wp:effectExtent l="0" t="0" r="9525" b="9525"/>
            <wp:docPr id="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6">
                      <a:extLst>
                        <a:ext uri="{28A0092B-C50C-407E-A947-70E740481C1C}">
                          <a14:useLocalDpi xmlns:a14="http://schemas.microsoft.com/office/drawing/2010/main" val="0"/>
                        </a:ext>
                      </a:extLst>
                    </a:blip>
                    <a:srcRect l="4306" t="19124" r="94417" b="79475"/>
                    <a:stretch>
                      <a:fillRect/>
                    </a:stretch>
                  </pic:blipFill>
                  <pic:spPr bwMode="auto">
                    <a:xfrm>
                      <a:off x="0" y="0"/>
                      <a:ext cx="180975" cy="104775"/>
                    </a:xfrm>
                    <a:prstGeom prst="rect">
                      <a:avLst/>
                    </a:prstGeom>
                    <a:noFill/>
                    <a:ln>
                      <a:noFill/>
                    </a:ln>
                  </pic:spPr>
                </pic:pic>
              </a:graphicData>
            </a:graphic>
          </wp:inline>
        </w:drawing>
      </w:r>
      <w:r w:rsidRPr="00684B76">
        <w:rPr>
          <w:sz w:val="28"/>
          <w:szCs w:val="28"/>
          <w:lang w:val="uk-UA"/>
        </w:rPr>
        <w:t xml:space="preserve"> (наближення). Для коректного розрахунку потрібно використати не менше 20-ти шарів скінчених елементів (строчка Maximum Layers в діалоговому вікні Details of «Inflation»), бажано з врахуванням коефіцієнту переходу (строчка Transitional Ratio в діалоговому вікні Details of «Inflation») 0,1 (кожен наступний елемент більше попереднього на 10%).</w:t>
      </w:r>
    </w:p>
    <w:p w14:paraId="5FBAFD74" w14:textId="77777777" w:rsidR="00DB5214" w:rsidRDefault="00684B76" w:rsidP="00F80C37">
      <w:pPr>
        <w:spacing w:line="312" w:lineRule="auto"/>
        <w:ind w:firstLine="709"/>
        <w:jc w:val="both"/>
        <w:rPr>
          <w:b/>
          <w:sz w:val="28"/>
          <w:szCs w:val="28"/>
          <w:lang w:val="uk-UA"/>
        </w:rPr>
      </w:pPr>
      <w:r w:rsidRPr="00684B76">
        <w:rPr>
          <w:sz w:val="28"/>
          <w:szCs w:val="28"/>
          <w:lang w:val="uk-UA"/>
        </w:rPr>
        <w:t xml:space="preserve">Область між «примежовими шарами» апроксимується нерівномірною (зі згущенням до зовнішніх меж примежових шарів) </w:t>
      </w:r>
      <w:r w:rsidRPr="00684B76">
        <w:rPr>
          <w:sz w:val="28"/>
          <w:szCs w:val="28"/>
          <w:lang w:val="uk-UA"/>
        </w:rPr>
        <w:lastRenderedPageBreak/>
        <w:t>неструктурованою розрахунковою сіткою, відстань між вузлами якої регулювалась параметром Revelance Fine, який визначає характеристику щільності сітки й задається в межах від –0,1 до +0,1</w:t>
      </w:r>
      <w:r>
        <w:rPr>
          <w:sz w:val="28"/>
          <w:szCs w:val="28"/>
          <w:lang w:val="uk-UA"/>
        </w:rPr>
        <w:t>.</w:t>
      </w:r>
      <w:r w:rsidR="00F80C37">
        <w:rPr>
          <w:sz w:val="28"/>
          <w:szCs w:val="28"/>
          <w:lang w:val="uk-UA"/>
        </w:rPr>
        <w:t xml:space="preserve"> </w:t>
      </w:r>
      <w:r w:rsidRPr="00684B76">
        <w:rPr>
          <w:sz w:val="28"/>
          <w:szCs w:val="28"/>
          <w:lang w:val="uk-UA"/>
        </w:rPr>
        <w:t xml:space="preserve">Для поєднання структурованої і неструктурованої розрахункових скінчено-елементних сіток вибраний Метод MultiZone. Зовнішній вигляд скінчено-елементної сітки представлено на рис. </w:t>
      </w:r>
      <w:r w:rsidR="009C013E">
        <w:rPr>
          <w:sz w:val="28"/>
          <w:szCs w:val="28"/>
          <w:lang w:val="uk-UA"/>
        </w:rPr>
        <w:t>1.5</w:t>
      </w:r>
      <w:r w:rsidRPr="00684B76">
        <w:rPr>
          <w:sz w:val="28"/>
          <w:szCs w:val="28"/>
          <w:lang w:val="uk-UA"/>
        </w:rPr>
        <w:t>.</w:t>
      </w:r>
    </w:p>
    <w:p w14:paraId="239A3444" w14:textId="77777777" w:rsidR="00F80C37" w:rsidRDefault="00F80C37" w:rsidP="00F80C37">
      <w:pPr>
        <w:pStyle w:val="a7"/>
        <w:spacing w:before="0" w:line="312" w:lineRule="auto"/>
        <w:ind w:firstLine="0"/>
        <w:rPr>
          <w:b w:val="0"/>
          <w:sz w:val="28"/>
          <w:szCs w:val="28"/>
          <w:lang w:val="uk-UA"/>
        </w:rPr>
      </w:pPr>
      <w:r>
        <w:rPr>
          <w:noProof/>
          <w:lang w:val="uk-UA" w:eastAsia="uk-UA"/>
        </w:rPr>
        <w:drawing>
          <wp:inline distT="0" distB="0" distL="0" distR="0" wp14:anchorId="245D472F" wp14:editId="2980AC3E">
            <wp:extent cx="5687274" cy="101776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829" t="55722" r="17428" b="18273"/>
                    <a:stretch/>
                  </pic:blipFill>
                  <pic:spPr bwMode="auto">
                    <a:xfrm>
                      <a:off x="0" y="0"/>
                      <a:ext cx="5742583" cy="1027665"/>
                    </a:xfrm>
                    <a:prstGeom prst="rect">
                      <a:avLst/>
                    </a:prstGeom>
                    <a:ln>
                      <a:noFill/>
                    </a:ln>
                    <a:extLst>
                      <a:ext uri="{53640926-AAD7-44D8-BBD7-CCE9431645EC}">
                        <a14:shadowObscured xmlns:a14="http://schemas.microsoft.com/office/drawing/2010/main"/>
                      </a:ext>
                    </a:extLst>
                  </pic:spPr>
                </pic:pic>
              </a:graphicData>
            </a:graphic>
          </wp:inline>
        </w:drawing>
      </w:r>
    </w:p>
    <w:p w14:paraId="6DD3E878" w14:textId="77777777" w:rsidR="00F80C37" w:rsidRPr="00F80C37" w:rsidRDefault="00F80C37" w:rsidP="00F80C37">
      <w:pPr>
        <w:jc w:val="center"/>
        <w:rPr>
          <w:color w:val="000000"/>
          <w:sz w:val="28"/>
          <w:szCs w:val="28"/>
        </w:rPr>
      </w:pPr>
      <w:r w:rsidRPr="00F80C37">
        <w:rPr>
          <w:color w:val="000000"/>
          <w:sz w:val="28"/>
          <w:szCs w:val="28"/>
          <w:lang w:val="uk-UA"/>
        </w:rPr>
        <w:t>Рисунок 1.5 – Скінченно-елементна сітка для періодичного трубного пучка</w:t>
      </w:r>
    </w:p>
    <w:p w14:paraId="758A46A4" w14:textId="77777777" w:rsidR="00F80C37" w:rsidRDefault="00F80C37" w:rsidP="00CF035D">
      <w:pPr>
        <w:pStyle w:val="a7"/>
        <w:spacing w:before="0" w:line="312" w:lineRule="auto"/>
        <w:ind w:firstLine="709"/>
        <w:jc w:val="both"/>
        <w:rPr>
          <w:b w:val="0"/>
          <w:sz w:val="28"/>
          <w:szCs w:val="28"/>
          <w:lang w:val="uk-UA"/>
        </w:rPr>
      </w:pPr>
    </w:p>
    <w:p w14:paraId="54C4F5F1" w14:textId="77777777" w:rsidR="00D8445B" w:rsidRDefault="00D8445B" w:rsidP="00CF035D">
      <w:pPr>
        <w:pStyle w:val="a7"/>
        <w:spacing w:before="0" w:line="312" w:lineRule="auto"/>
        <w:ind w:firstLine="709"/>
        <w:jc w:val="both"/>
        <w:rPr>
          <w:b w:val="0"/>
          <w:sz w:val="28"/>
          <w:szCs w:val="28"/>
          <w:lang w:val="uk-UA"/>
        </w:rPr>
      </w:pPr>
      <w:r w:rsidRPr="00D8445B">
        <w:rPr>
          <w:b w:val="0"/>
          <w:sz w:val="28"/>
          <w:szCs w:val="28"/>
          <w:lang w:val="uk-UA"/>
        </w:rPr>
        <w:t xml:space="preserve">Для того, щоб </w:t>
      </w:r>
      <w:r w:rsidR="00F80C37">
        <w:rPr>
          <w:b w:val="0"/>
          <w:sz w:val="28"/>
          <w:szCs w:val="28"/>
          <w:lang w:val="uk-UA"/>
        </w:rPr>
        <w:t>скінченно-елементна сітка</w:t>
      </w:r>
      <w:r w:rsidRPr="00D8445B">
        <w:rPr>
          <w:b w:val="0"/>
          <w:sz w:val="28"/>
          <w:szCs w:val="28"/>
          <w:lang w:val="uk-UA"/>
        </w:rPr>
        <w:t xml:space="preserve"> була коректно сконвертована в </w:t>
      </w:r>
      <w:r>
        <w:rPr>
          <w:b w:val="0"/>
          <w:sz w:val="28"/>
          <w:szCs w:val="28"/>
          <w:lang w:val="en-US"/>
        </w:rPr>
        <w:t>Fluent</w:t>
      </w:r>
      <w:r w:rsidRPr="00D8445B">
        <w:rPr>
          <w:b w:val="0"/>
          <w:sz w:val="28"/>
          <w:szCs w:val="28"/>
          <w:lang w:val="uk-UA"/>
        </w:rPr>
        <w:t>, потрібно задати іменовані перерізи – на яких планується завдання граничних умов</w:t>
      </w:r>
      <w:r w:rsidR="009C013E">
        <w:rPr>
          <w:b w:val="0"/>
          <w:sz w:val="28"/>
          <w:szCs w:val="28"/>
          <w:lang w:val="uk-UA"/>
        </w:rPr>
        <w:t xml:space="preserve"> (рис. 1.6)</w:t>
      </w:r>
      <w:r w:rsidRPr="00D8445B">
        <w:rPr>
          <w:b w:val="0"/>
          <w:sz w:val="28"/>
          <w:szCs w:val="28"/>
          <w:lang w:val="uk-UA"/>
        </w:rPr>
        <w:t>.</w:t>
      </w:r>
      <w:r w:rsidR="00F80C37" w:rsidRPr="00F80C37">
        <w:rPr>
          <w:noProof/>
          <w:lang w:val="uk-UA" w:eastAsia="uk-UA"/>
        </w:rPr>
        <w:t xml:space="preserve"> </w:t>
      </w:r>
    </w:p>
    <w:p w14:paraId="231BFBD7" w14:textId="77777777" w:rsidR="00C90623" w:rsidRDefault="00F80C37" w:rsidP="00C90623">
      <w:pPr>
        <w:pStyle w:val="a7"/>
        <w:spacing w:before="0" w:line="312" w:lineRule="auto"/>
        <w:ind w:firstLine="0"/>
        <w:rPr>
          <w:b w:val="0"/>
          <w:sz w:val="28"/>
          <w:szCs w:val="28"/>
          <w:lang w:val="uk-UA"/>
        </w:rPr>
      </w:pPr>
      <w:r>
        <w:rPr>
          <w:noProof/>
          <w:lang w:val="uk-UA" w:eastAsia="uk-UA"/>
        </w:rPr>
        <mc:AlternateContent>
          <mc:Choice Requires="wps">
            <w:drawing>
              <wp:anchor distT="45720" distB="45720" distL="114300" distR="114300" simplePos="0" relativeHeight="251725312" behindDoc="0" locked="0" layoutInCell="1" allowOverlap="1" wp14:anchorId="0E10F78B" wp14:editId="3BF55973">
                <wp:simplePos x="0" y="0"/>
                <wp:positionH relativeFrom="column">
                  <wp:posOffset>2891707</wp:posOffset>
                </wp:positionH>
                <wp:positionV relativeFrom="paragraph">
                  <wp:posOffset>476499</wp:posOffset>
                </wp:positionV>
                <wp:extent cx="401320" cy="288290"/>
                <wp:effectExtent l="12700" t="10795" r="5080" b="5715"/>
                <wp:wrapNone/>
                <wp:docPr id="258"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63104165" w14:textId="77777777" w:rsidR="00846F16" w:rsidRPr="00F80C37" w:rsidRDefault="00846F16" w:rsidP="00F80C37">
                            <w:pPr>
                              <w:rPr>
                                <w:sz w:val="28"/>
                                <w:szCs w:val="28"/>
                              </w:rPr>
                            </w:pPr>
                            <w:r>
                              <w:rPr>
                                <w:sz w:val="28"/>
                                <w:szCs w:val="28"/>
                              </w:rPr>
                              <w:t>а</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E10F78B" id="_x0000_s1029" type="#_x0000_t202" style="position:absolute;left:0;text-align:left;margin-left:227.7pt;margin-top:37.5pt;width:31.6pt;height:22.7pt;z-index:251725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" strokecolor="white [3212]">
                <v:textbox>
                  <w:txbxContent>
                    <w:p w14:paraId="63104165" w14:textId="77777777" w:rsidR="00846F16" w:rsidRPr="00F80C37" w:rsidRDefault="00846F16" w:rsidP="00F80C37">
                      <w:pPr>
                        <w:rPr>
                          <w:sz w:val="28"/>
                          <w:szCs w:val="28"/>
                        </w:rPr>
                      </w:pPr>
                      <w:r>
                        <w:rPr>
                          <w:sz w:val="28"/>
                          <w:szCs w:val="28"/>
                        </w:rPr>
                        <w:t>а</w:t>
                      </w:r>
                      <w:r w:rsidRPr="00F80C37">
                        <w:rPr>
                          <w:sz w:val="28"/>
                          <w:szCs w:val="28"/>
                        </w:rPr>
                        <w:t>)</w:t>
                      </w:r>
                    </w:p>
                  </w:txbxContent>
                </v:textbox>
              </v:shape>
            </w:pict>
          </mc:Fallback>
        </mc:AlternateContent>
      </w:r>
      <w:r w:rsidR="00F0479A">
        <w:rPr>
          <w:noProof/>
          <w:lang w:val="uk-UA" w:eastAsia="uk-UA"/>
        </w:rPr>
        <w:drawing>
          <wp:anchor distT="0" distB="0" distL="114300" distR="114300" simplePos="0" relativeHeight="251595264" behindDoc="0" locked="0" layoutInCell="1" allowOverlap="1" wp14:anchorId="3419EB09" wp14:editId="615A7CD4">
            <wp:simplePos x="0" y="0"/>
            <wp:positionH relativeFrom="column">
              <wp:posOffset>4195307</wp:posOffset>
            </wp:positionH>
            <wp:positionV relativeFrom="paragraph">
              <wp:posOffset>631355</wp:posOffset>
            </wp:positionV>
            <wp:extent cx="335951" cy="325064"/>
            <wp:effectExtent l="0" t="0" r="0" b="0"/>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C90623">
        <w:rPr>
          <w:noProof/>
          <w:lang w:val="uk-UA" w:eastAsia="uk-UA"/>
        </w:rPr>
        <w:drawing>
          <wp:anchor distT="0" distB="0" distL="114300" distR="114300" simplePos="0" relativeHeight="251589120" behindDoc="0" locked="0" layoutInCell="1" allowOverlap="1" wp14:anchorId="6773B292" wp14:editId="5C9677E9">
            <wp:simplePos x="0" y="0"/>
            <wp:positionH relativeFrom="column">
              <wp:posOffset>2486384</wp:posOffset>
            </wp:positionH>
            <wp:positionV relativeFrom="paragraph">
              <wp:posOffset>624205</wp:posOffset>
            </wp:positionV>
            <wp:extent cx="335951" cy="325064"/>
            <wp:effectExtent l="0" t="0" r="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754786">
        <w:rPr>
          <w:noProof/>
          <w:lang w:val="uk-UA" w:eastAsia="uk-UA"/>
        </w:rPr>
        <w:drawing>
          <wp:anchor distT="0" distB="0" distL="114300" distR="114300" simplePos="0" relativeHeight="251610624" behindDoc="0" locked="0" layoutInCell="1" allowOverlap="1" wp14:anchorId="1382FC90" wp14:editId="231FEEC4">
            <wp:simplePos x="0" y="0"/>
            <wp:positionH relativeFrom="column">
              <wp:posOffset>4688951</wp:posOffset>
            </wp:positionH>
            <wp:positionV relativeFrom="paragraph">
              <wp:posOffset>556978</wp:posOffset>
            </wp:positionV>
            <wp:extent cx="1606701" cy="2703443"/>
            <wp:effectExtent l="0" t="0" r="0" b="0"/>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46804" t="41731" r="39808" b="18252"/>
                    <a:stretch/>
                  </pic:blipFill>
                  <pic:spPr bwMode="auto">
                    <a:xfrm>
                      <a:off x="0" y="0"/>
                      <a:ext cx="1606701" cy="270344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54786">
        <w:rPr>
          <w:noProof/>
          <w:lang w:val="uk-UA" w:eastAsia="uk-UA"/>
        </w:rPr>
        <w:drawing>
          <wp:inline distT="0" distB="0" distL="0" distR="0" wp14:anchorId="1B178F80" wp14:editId="71E8E11D">
            <wp:extent cx="3386419" cy="93008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4023" t="54255" r="17164" b="17029"/>
                    <a:stretch/>
                  </pic:blipFill>
                  <pic:spPr bwMode="auto">
                    <a:xfrm>
                      <a:off x="0" y="0"/>
                      <a:ext cx="3387362" cy="930341"/>
                    </a:xfrm>
                    <a:prstGeom prst="rect">
                      <a:avLst/>
                    </a:prstGeom>
                    <a:ln>
                      <a:noFill/>
                    </a:ln>
                    <a:extLst>
                      <a:ext uri="{53640926-AAD7-44D8-BBD7-CCE9431645EC}">
                        <a14:shadowObscured xmlns:a14="http://schemas.microsoft.com/office/drawing/2010/main"/>
                      </a:ext>
                    </a:extLst>
                  </pic:spPr>
                </pic:pic>
              </a:graphicData>
            </a:graphic>
          </wp:inline>
        </w:drawing>
      </w:r>
    </w:p>
    <w:p w14:paraId="0399200E" w14:textId="77777777" w:rsidR="00F0479A" w:rsidRDefault="00F80C37" w:rsidP="00C90623">
      <w:pPr>
        <w:pStyle w:val="a7"/>
        <w:spacing w:before="0" w:line="312" w:lineRule="auto"/>
        <w:ind w:firstLine="0"/>
        <w:rPr>
          <w:b w:val="0"/>
          <w:sz w:val="28"/>
          <w:szCs w:val="28"/>
          <w:lang w:val="uk-UA"/>
        </w:rPr>
      </w:pPr>
      <w:r>
        <w:rPr>
          <w:noProof/>
          <w:lang w:val="uk-UA" w:eastAsia="uk-UA"/>
        </w:rPr>
        <mc:AlternateContent>
          <mc:Choice Requires="wps">
            <w:drawing>
              <wp:anchor distT="45720" distB="45720" distL="114300" distR="114300" simplePos="0" relativeHeight="251718144" behindDoc="0" locked="0" layoutInCell="1" allowOverlap="1" wp14:anchorId="5B8F2DCB" wp14:editId="1EDCBCB5">
                <wp:simplePos x="0" y="0"/>
                <wp:positionH relativeFrom="column">
                  <wp:posOffset>2576222</wp:posOffset>
                </wp:positionH>
                <wp:positionV relativeFrom="paragraph">
                  <wp:posOffset>271863</wp:posOffset>
                </wp:positionV>
                <wp:extent cx="401320" cy="288290"/>
                <wp:effectExtent l="12700" t="10795" r="5080" b="5715"/>
                <wp:wrapNone/>
                <wp:docPr id="158"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426BC720" w14:textId="77777777" w:rsidR="00846F16" w:rsidRPr="00F80C37" w:rsidRDefault="00846F16" w:rsidP="00F80C37">
                            <w:pPr>
                              <w:rPr>
                                <w:sz w:val="28"/>
                                <w:szCs w:val="28"/>
                              </w:rPr>
                            </w:pPr>
                            <w:r w:rsidRPr="00F80C37">
                              <w:rPr>
                                <w:sz w:val="28"/>
                                <w:szCs w:val="28"/>
                              </w:rP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8F2DCB" id="_x0000_s1030" type="#_x0000_t202" style="position:absolute;left:0;text-align:left;margin-left:202.85pt;margin-top:21.4pt;width:31.6pt;height:22.7pt;z-index:251718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" strokecolor="white [3212]">
                <v:textbox>
                  <w:txbxContent>
                    <w:p w14:paraId="426BC720" w14:textId="77777777" w:rsidR="00846F16" w:rsidRPr="00F80C37" w:rsidRDefault="00846F16" w:rsidP="00F80C37">
                      <w:pPr>
                        <w:rPr>
                          <w:sz w:val="28"/>
                          <w:szCs w:val="28"/>
                        </w:rPr>
                      </w:pPr>
                      <w:r w:rsidRPr="00F80C37">
                        <w:rPr>
                          <w:sz w:val="28"/>
                          <w:szCs w:val="28"/>
                        </w:rPr>
                        <w:t>б)</w:t>
                      </w:r>
                    </w:p>
                  </w:txbxContent>
                </v:textbox>
              </v:shape>
            </w:pict>
          </mc:Fallback>
        </mc:AlternateContent>
      </w:r>
      <w:r w:rsidR="00F0479A">
        <w:rPr>
          <w:noProof/>
          <w:lang w:val="uk-UA" w:eastAsia="uk-UA"/>
        </w:rPr>
        <w:drawing>
          <wp:anchor distT="0" distB="0" distL="114300" distR="114300" simplePos="0" relativeHeight="251598336" behindDoc="0" locked="0" layoutInCell="1" allowOverlap="1" wp14:anchorId="15403E2E" wp14:editId="5C9E16B1">
            <wp:simplePos x="0" y="0"/>
            <wp:positionH relativeFrom="column">
              <wp:posOffset>1260779</wp:posOffset>
            </wp:positionH>
            <wp:positionV relativeFrom="paragraph">
              <wp:posOffset>105990</wp:posOffset>
            </wp:positionV>
            <wp:extent cx="335951" cy="325064"/>
            <wp:effectExtent l="0" t="0" r="0" b="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F0479A">
        <w:rPr>
          <w:noProof/>
          <w:lang w:val="uk-UA" w:eastAsia="uk-UA"/>
        </w:rPr>
        <w:drawing>
          <wp:anchor distT="0" distB="0" distL="114300" distR="114300" simplePos="0" relativeHeight="251592192" behindDoc="0" locked="0" layoutInCell="1" allowOverlap="1" wp14:anchorId="37D9760B" wp14:editId="2C92537F">
            <wp:simplePos x="0" y="0"/>
            <wp:positionH relativeFrom="column">
              <wp:posOffset>3145983</wp:posOffset>
            </wp:positionH>
            <wp:positionV relativeFrom="paragraph">
              <wp:posOffset>11236</wp:posOffset>
            </wp:positionV>
            <wp:extent cx="335951" cy="325064"/>
            <wp:effectExtent l="0" t="0" r="0" b="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F0479A">
        <w:rPr>
          <w:noProof/>
          <w:lang w:val="uk-UA" w:eastAsia="uk-UA"/>
        </w:rPr>
        <w:drawing>
          <wp:inline distT="0" distB="0" distL="0" distR="0" wp14:anchorId="0499FE44" wp14:editId="22BC22FD">
            <wp:extent cx="3385629" cy="90644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4022" t="54741" r="17166" b="17267"/>
                    <a:stretch/>
                  </pic:blipFill>
                  <pic:spPr bwMode="auto">
                    <a:xfrm>
                      <a:off x="0" y="0"/>
                      <a:ext cx="3387248" cy="906883"/>
                    </a:xfrm>
                    <a:prstGeom prst="rect">
                      <a:avLst/>
                    </a:prstGeom>
                    <a:ln>
                      <a:noFill/>
                    </a:ln>
                    <a:extLst>
                      <a:ext uri="{53640926-AAD7-44D8-BBD7-CCE9431645EC}">
                        <a14:shadowObscured xmlns:a14="http://schemas.microsoft.com/office/drawing/2010/main"/>
                      </a:ext>
                    </a:extLst>
                  </pic:spPr>
                </pic:pic>
              </a:graphicData>
            </a:graphic>
          </wp:inline>
        </w:drawing>
      </w:r>
    </w:p>
    <w:p w14:paraId="246F6E5D" w14:textId="77777777" w:rsidR="00F0479A" w:rsidRDefault="00F80C37" w:rsidP="00C90623">
      <w:pPr>
        <w:pStyle w:val="a7"/>
        <w:spacing w:before="0" w:line="312" w:lineRule="auto"/>
        <w:ind w:firstLine="0"/>
        <w:rPr>
          <w:b w:val="0"/>
          <w:sz w:val="28"/>
          <w:szCs w:val="28"/>
          <w:lang w:val="uk-UA"/>
        </w:rPr>
      </w:pPr>
      <w:r>
        <w:rPr>
          <w:noProof/>
          <w:lang w:val="uk-UA" w:eastAsia="uk-UA"/>
        </w:rPr>
        <mc:AlternateContent>
          <mc:Choice Requires="wps">
            <w:drawing>
              <wp:anchor distT="45720" distB="45720" distL="114300" distR="114300" simplePos="0" relativeHeight="251722240" behindDoc="0" locked="0" layoutInCell="1" allowOverlap="1" wp14:anchorId="32D319AF" wp14:editId="678D2258">
                <wp:simplePos x="0" y="0"/>
                <wp:positionH relativeFrom="column">
                  <wp:posOffset>5524473</wp:posOffset>
                </wp:positionH>
                <wp:positionV relativeFrom="paragraph">
                  <wp:posOffset>20955</wp:posOffset>
                </wp:positionV>
                <wp:extent cx="401320" cy="288290"/>
                <wp:effectExtent l="12700" t="10795" r="5080" b="5715"/>
                <wp:wrapNone/>
                <wp:docPr id="256"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0868BD69" w14:textId="77777777" w:rsidR="00846F16" w:rsidRPr="00F80C37" w:rsidRDefault="00846F16" w:rsidP="00F80C37">
                            <w:pPr>
                              <w:rPr>
                                <w:sz w:val="28"/>
                                <w:szCs w:val="28"/>
                              </w:rPr>
                            </w:pPr>
                            <w:r>
                              <w:rPr>
                                <w:sz w:val="28"/>
                                <w:szCs w:val="28"/>
                              </w:rPr>
                              <w:t>а</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D319AF" id="_x0000_s1031" type="#_x0000_t202" style="position:absolute;left:0;text-align:left;margin-left:435pt;margin-top:1.65pt;width:31.6pt;height:22.7pt;z-index:251722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" strokecolor="white [3212]">
                <v:textbox>
                  <w:txbxContent>
                    <w:p w14:paraId="0868BD69" w14:textId="77777777" w:rsidR="00846F16" w:rsidRPr="00F80C37" w:rsidRDefault="00846F16" w:rsidP="00F80C37">
                      <w:pPr>
                        <w:rPr>
                          <w:sz w:val="28"/>
                          <w:szCs w:val="28"/>
                        </w:rPr>
                      </w:pPr>
                      <w:r>
                        <w:rPr>
                          <w:sz w:val="28"/>
                          <w:szCs w:val="28"/>
                        </w:rPr>
                        <w:t>а</w:t>
                      </w:r>
                      <w:r w:rsidRPr="00F80C37">
                        <w:rPr>
                          <w:sz w:val="28"/>
                          <w:szCs w:val="28"/>
                        </w:rPr>
                        <w:t>)</w:t>
                      </w:r>
                    </w:p>
                  </w:txbxContent>
                </v:textbox>
              </v:shape>
            </w:pict>
          </mc:Fallback>
        </mc:AlternateContent>
      </w:r>
      <w:r>
        <w:rPr>
          <w:noProof/>
          <w:lang w:val="uk-UA" w:eastAsia="uk-UA"/>
        </w:rPr>
        <mc:AlternateContent>
          <mc:Choice Requires="wps">
            <w:drawing>
              <wp:anchor distT="45720" distB="45720" distL="114300" distR="114300" simplePos="0" relativeHeight="251721216" behindDoc="0" locked="0" layoutInCell="1" allowOverlap="1" wp14:anchorId="2C6B66A8" wp14:editId="2F4E08F5">
                <wp:simplePos x="0" y="0"/>
                <wp:positionH relativeFrom="column">
                  <wp:posOffset>2671280</wp:posOffset>
                </wp:positionH>
                <wp:positionV relativeFrom="paragraph">
                  <wp:posOffset>437045</wp:posOffset>
                </wp:positionV>
                <wp:extent cx="401320" cy="288290"/>
                <wp:effectExtent l="12700" t="10795" r="5080" b="5715"/>
                <wp:wrapNone/>
                <wp:docPr id="161"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40171C56" w14:textId="77777777" w:rsidR="00846F16" w:rsidRPr="00F80C37" w:rsidRDefault="00846F16" w:rsidP="00F80C37">
                            <w:pPr>
                              <w:rPr>
                                <w:sz w:val="28"/>
                                <w:szCs w:val="28"/>
                              </w:rPr>
                            </w:pPr>
                            <w:r>
                              <w:rPr>
                                <w:sz w:val="28"/>
                                <w:szCs w:val="28"/>
                              </w:rPr>
                              <w:t>в</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C6B66A8" id="_x0000_s1032" type="#_x0000_t202" style="position:absolute;left:0;text-align:left;margin-left:210.35pt;margin-top:34.4pt;width:31.6pt;height:22.7pt;z-index:251721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" strokecolor="white [3212]">
                <v:textbox>
                  <w:txbxContent>
                    <w:p w14:paraId="40171C56" w14:textId="77777777" w:rsidR="00846F16" w:rsidRPr="00F80C37" w:rsidRDefault="00846F16" w:rsidP="00F80C37">
                      <w:pPr>
                        <w:rPr>
                          <w:sz w:val="28"/>
                          <w:szCs w:val="28"/>
                        </w:rPr>
                      </w:pPr>
                      <w:r>
                        <w:rPr>
                          <w:sz w:val="28"/>
                          <w:szCs w:val="28"/>
                        </w:rPr>
                        <w:t>в</w:t>
                      </w:r>
                      <w:r w:rsidRPr="00F80C37">
                        <w:rPr>
                          <w:sz w:val="28"/>
                          <w:szCs w:val="28"/>
                        </w:rPr>
                        <w:t>)</w:t>
                      </w:r>
                    </w:p>
                  </w:txbxContent>
                </v:textbox>
              </v:shape>
            </w:pict>
          </mc:Fallback>
        </mc:AlternateContent>
      </w:r>
      <w:r w:rsidR="00F0479A">
        <w:rPr>
          <w:noProof/>
          <w:lang w:val="uk-UA" w:eastAsia="uk-UA"/>
        </w:rPr>
        <w:drawing>
          <wp:anchor distT="0" distB="0" distL="114300" distR="114300" simplePos="0" relativeHeight="251602432" behindDoc="0" locked="0" layoutInCell="1" allowOverlap="1" wp14:anchorId="5FBA753F" wp14:editId="0F30CE5A">
            <wp:simplePos x="0" y="0"/>
            <wp:positionH relativeFrom="column">
              <wp:posOffset>3541892</wp:posOffset>
            </wp:positionH>
            <wp:positionV relativeFrom="paragraph">
              <wp:posOffset>303253</wp:posOffset>
            </wp:positionV>
            <wp:extent cx="335951" cy="325064"/>
            <wp:effectExtent l="0" t="0" r="0" b="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F0479A">
        <w:rPr>
          <w:noProof/>
          <w:lang w:val="uk-UA" w:eastAsia="uk-UA"/>
        </w:rPr>
        <w:drawing>
          <wp:anchor distT="0" distB="0" distL="114300" distR="114300" simplePos="0" relativeHeight="251600384" behindDoc="0" locked="0" layoutInCell="1" allowOverlap="1" wp14:anchorId="5E690BB7" wp14:editId="7EF34E15">
            <wp:simplePos x="0" y="0"/>
            <wp:positionH relativeFrom="column">
              <wp:posOffset>1952542</wp:posOffset>
            </wp:positionH>
            <wp:positionV relativeFrom="paragraph">
              <wp:posOffset>279897</wp:posOffset>
            </wp:positionV>
            <wp:extent cx="335951" cy="325064"/>
            <wp:effectExtent l="0" t="0" r="0" b="0"/>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F0479A">
        <w:rPr>
          <w:noProof/>
          <w:lang w:val="uk-UA" w:eastAsia="uk-UA"/>
        </w:rPr>
        <w:drawing>
          <wp:inline distT="0" distB="0" distL="0" distR="0" wp14:anchorId="57077D54" wp14:editId="555FE98A">
            <wp:extent cx="3385648" cy="88259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3886" t="55233" r="17304" b="17513"/>
                    <a:stretch/>
                  </pic:blipFill>
                  <pic:spPr bwMode="auto">
                    <a:xfrm>
                      <a:off x="0" y="0"/>
                      <a:ext cx="3387161" cy="882990"/>
                    </a:xfrm>
                    <a:prstGeom prst="rect">
                      <a:avLst/>
                    </a:prstGeom>
                    <a:ln>
                      <a:noFill/>
                    </a:ln>
                    <a:extLst>
                      <a:ext uri="{53640926-AAD7-44D8-BBD7-CCE9431645EC}">
                        <a14:shadowObscured xmlns:a14="http://schemas.microsoft.com/office/drawing/2010/main"/>
                      </a:ext>
                    </a:extLst>
                  </pic:spPr>
                </pic:pic>
              </a:graphicData>
            </a:graphic>
          </wp:inline>
        </w:drawing>
      </w:r>
    </w:p>
    <w:p w14:paraId="61E99EE1" w14:textId="77777777" w:rsidR="00F0479A" w:rsidRDefault="00F80C37" w:rsidP="00C90623">
      <w:pPr>
        <w:pStyle w:val="a7"/>
        <w:spacing w:before="0" w:line="312" w:lineRule="auto"/>
        <w:ind w:firstLine="0"/>
        <w:rPr>
          <w:b w:val="0"/>
          <w:sz w:val="28"/>
          <w:szCs w:val="28"/>
          <w:lang w:val="uk-UA"/>
        </w:rPr>
      </w:pPr>
      <w:r>
        <w:rPr>
          <w:noProof/>
          <w:lang w:val="uk-UA" w:eastAsia="uk-UA"/>
        </w:rPr>
        <mc:AlternateContent>
          <mc:Choice Requires="wps">
            <w:drawing>
              <wp:anchor distT="45720" distB="45720" distL="114300" distR="114300" simplePos="0" relativeHeight="251723264" behindDoc="0" locked="0" layoutInCell="1" allowOverlap="1" wp14:anchorId="60EC4604" wp14:editId="6346EBDB">
                <wp:simplePos x="0" y="0"/>
                <wp:positionH relativeFrom="column">
                  <wp:posOffset>2766226</wp:posOffset>
                </wp:positionH>
                <wp:positionV relativeFrom="paragraph">
                  <wp:posOffset>407339</wp:posOffset>
                </wp:positionV>
                <wp:extent cx="401320" cy="288290"/>
                <wp:effectExtent l="12700" t="10795" r="5080" b="5715"/>
                <wp:wrapNone/>
                <wp:docPr id="257"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2086FD1B" w14:textId="77777777" w:rsidR="00846F16" w:rsidRPr="00F80C37" w:rsidRDefault="00846F16" w:rsidP="00F80C37">
                            <w:pPr>
                              <w:rPr>
                                <w:sz w:val="28"/>
                                <w:szCs w:val="28"/>
                              </w:rPr>
                            </w:pPr>
                            <w:r>
                              <w:rPr>
                                <w:sz w:val="28"/>
                                <w:szCs w:val="28"/>
                              </w:rPr>
                              <w:t>г</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EC4604" id="_x0000_s1033" type="#_x0000_t202" style="position:absolute;left:0;text-align:left;margin-left:217.8pt;margin-top:32.05pt;width:31.6pt;height:22.7pt;z-index:251723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" strokecolor="white [3212]">
                <v:textbox>
                  <w:txbxContent>
                    <w:p w14:paraId="2086FD1B" w14:textId="77777777" w:rsidR="00846F16" w:rsidRPr="00F80C37" w:rsidRDefault="00846F16" w:rsidP="00F80C37">
                      <w:pPr>
                        <w:rPr>
                          <w:sz w:val="28"/>
                          <w:szCs w:val="28"/>
                        </w:rPr>
                      </w:pPr>
                      <w:r>
                        <w:rPr>
                          <w:sz w:val="28"/>
                          <w:szCs w:val="28"/>
                        </w:rPr>
                        <w:t>г</w:t>
                      </w:r>
                      <w:r w:rsidRPr="00F80C37">
                        <w:rPr>
                          <w:sz w:val="28"/>
                          <w:szCs w:val="28"/>
                        </w:rPr>
                        <w:t>)</w:t>
                      </w:r>
                    </w:p>
                  </w:txbxContent>
                </v:textbox>
              </v:shape>
            </w:pict>
          </mc:Fallback>
        </mc:AlternateContent>
      </w:r>
      <w:r w:rsidR="00F0479A">
        <w:rPr>
          <w:noProof/>
          <w:lang w:val="uk-UA" w:eastAsia="uk-UA"/>
        </w:rPr>
        <w:drawing>
          <wp:anchor distT="0" distB="0" distL="114300" distR="114300" simplePos="0" relativeHeight="251605504" behindDoc="0" locked="0" layoutInCell="1" allowOverlap="1" wp14:anchorId="4133FB12" wp14:editId="0233B34A">
            <wp:simplePos x="0" y="0"/>
            <wp:positionH relativeFrom="column">
              <wp:posOffset>1053493</wp:posOffset>
            </wp:positionH>
            <wp:positionV relativeFrom="paragraph">
              <wp:posOffset>381966</wp:posOffset>
            </wp:positionV>
            <wp:extent cx="335951" cy="325064"/>
            <wp:effectExtent l="0" t="0" r="0" b="0"/>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F0479A">
        <w:rPr>
          <w:noProof/>
          <w:lang w:val="uk-UA" w:eastAsia="uk-UA"/>
        </w:rPr>
        <w:drawing>
          <wp:anchor distT="0" distB="0" distL="114300" distR="114300" simplePos="0" relativeHeight="251603456" behindDoc="0" locked="0" layoutInCell="1" allowOverlap="1" wp14:anchorId="1471D7E1" wp14:editId="6E739CD8">
            <wp:simplePos x="0" y="0"/>
            <wp:positionH relativeFrom="column">
              <wp:posOffset>4423631</wp:posOffset>
            </wp:positionH>
            <wp:positionV relativeFrom="paragraph">
              <wp:posOffset>302067</wp:posOffset>
            </wp:positionV>
            <wp:extent cx="335951" cy="325064"/>
            <wp:effectExtent l="0" t="0" r="0" b="0"/>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F0479A">
        <w:rPr>
          <w:noProof/>
          <w:lang w:val="uk-UA" w:eastAsia="uk-UA"/>
        </w:rPr>
        <w:drawing>
          <wp:inline distT="0" distB="0" distL="0" distR="0" wp14:anchorId="6454ED99" wp14:editId="292BEC69">
            <wp:extent cx="3401226" cy="91428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3755" t="54731" r="17166" b="17037"/>
                    <a:stretch/>
                  </pic:blipFill>
                  <pic:spPr bwMode="auto">
                    <a:xfrm>
                      <a:off x="0" y="0"/>
                      <a:ext cx="3402605" cy="914652"/>
                    </a:xfrm>
                    <a:prstGeom prst="rect">
                      <a:avLst/>
                    </a:prstGeom>
                    <a:ln>
                      <a:noFill/>
                    </a:ln>
                    <a:extLst>
                      <a:ext uri="{53640926-AAD7-44D8-BBD7-CCE9431645EC}">
                        <a14:shadowObscured xmlns:a14="http://schemas.microsoft.com/office/drawing/2010/main"/>
                      </a:ext>
                    </a:extLst>
                  </pic:spPr>
                </pic:pic>
              </a:graphicData>
            </a:graphic>
          </wp:inline>
        </w:drawing>
      </w:r>
    </w:p>
    <w:p w14:paraId="5A810750" w14:textId="77777777" w:rsidR="00C90623" w:rsidRPr="00F80C37" w:rsidRDefault="00C90623" w:rsidP="00C90623">
      <w:pPr>
        <w:jc w:val="center"/>
        <w:rPr>
          <w:color w:val="000000"/>
          <w:sz w:val="28"/>
          <w:szCs w:val="28"/>
        </w:rPr>
      </w:pPr>
      <w:r w:rsidRPr="00F80C37">
        <w:rPr>
          <w:color w:val="000000"/>
          <w:sz w:val="28"/>
          <w:szCs w:val="28"/>
          <w:lang w:val="uk-UA"/>
        </w:rPr>
        <w:t>Рисунок 1.</w:t>
      </w:r>
      <w:r w:rsidR="009C013E" w:rsidRPr="00F80C37">
        <w:rPr>
          <w:color w:val="000000"/>
          <w:sz w:val="28"/>
          <w:szCs w:val="28"/>
          <w:lang w:val="uk-UA"/>
        </w:rPr>
        <w:t>6</w:t>
      </w:r>
      <w:r w:rsidRPr="00F80C37">
        <w:rPr>
          <w:color w:val="000000"/>
          <w:sz w:val="28"/>
          <w:szCs w:val="28"/>
          <w:lang w:val="uk-UA"/>
        </w:rPr>
        <w:t xml:space="preserve"> – </w:t>
      </w:r>
      <w:r w:rsidR="00F0479A" w:rsidRPr="00F80C37">
        <w:rPr>
          <w:color w:val="000000"/>
          <w:sz w:val="28"/>
          <w:szCs w:val="28"/>
          <w:lang w:val="uk-UA"/>
        </w:rPr>
        <w:t>Завдання іменованого перерізу «Симетрія» на нижніх лівій та правій (б) гранях пучка (а); верхніх гранях (б); стінках труб (в) та на вході-виході потоку в періодичний трубний пучок (г)</w:t>
      </w:r>
    </w:p>
    <w:p w14:paraId="23025F48" w14:textId="77777777" w:rsidR="00CF035D" w:rsidRDefault="00CF035D" w:rsidP="00CF035D">
      <w:pPr>
        <w:pStyle w:val="a7"/>
        <w:spacing w:before="0" w:line="312" w:lineRule="auto"/>
        <w:ind w:firstLine="709"/>
        <w:jc w:val="both"/>
        <w:rPr>
          <w:b w:val="0"/>
          <w:sz w:val="28"/>
          <w:szCs w:val="28"/>
          <w:lang w:val="uk-UA"/>
        </w:rPr>
      </w:pPr>
      <w:r w:rsidRPr="00CF035D">
        <w:rPr>
          <w:b w:val="0"/>
          <w:sz w:val="28"/>
          <w:szCs w:val="28"/>
          <w:lang w:val="uk-UA"/>
        </w:rPr>
        <w:lastRenderedPageBreak/>
        <w:t xml:space="preserve">Після завдання </w:t>
      </w:r>
      <w:r w:rsidR="00754786">
        <w:rPr>
          <w:b w:val="0"/>
          <w:sz w:val="28"/>
          <w:szCs w:val="28"/>
          <w:lang w:val="uk-UA"/>
        </w:rPr>
        <w:t>іменованих перерізів (рис. 1.</w:t>
      </w:r>
      <w:r w:rsidR="009C013E">
        <w:rPr>
          <w:b w:val="0"/>
          <w:sz w:val="28"/>
          <w:szCs w:val="28"/>
          <w:lang w:val="uk-UA"/>
        </w:rPr>
        <w:t>6</w:t>
      </w:r>
      <w:r w:rsidR="00754786">
        <w:rPr>
          <w:b w:val="0"/>
          <w:sz w:val="28"/>
          <w:szCs w:val="28"/>
          <w:lang w:val="uk-UA"/>
        </w:rPr>
        <w:t>) потрібно поновити дані сітки (права кнопка миші на «</w:t>
      </w:r>
      <w:r w:rsidR="00AD23F5">
        <w:rPr>
          <w:noProof/>
          <w:lang w:val="uk-UA" w:eastAsia="uk-UA"/>
        </w:rPr>
        <w:drawing>
          <wp:inline distT="0" distB="0" distL="0" distR="0" wp14:anchorId="04131E28" wp14:editId="6C7895E8">
            <wp:extent cx="143124" cy="143123"/>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0929" t="28965" r="67997" b="69126"/>
                    <a:stretch/>
                  </pic:blipFill>
                  <pic:spPr bwMode="auto">
                    <a:xfrm>
                      <a:off x="0" y="0"/>
                      <a:ext cx="154172" cy="154171"/>
                    </a:xfrm>
                    <a:prstGeom prst="rect">
                      <a:avLst/>
                    </a:prstGeom>
                    <a:ln>
                      <a:noFill/>
                    </a:ln>
                    <a:extLst>
                      <a:ext uri="{53640926-AAD7-44D8-BBD7-CCE9431645EC}">
                        <a14:shadowObscured xmlns:a14="http://schemas.microsoft.com/office/drawing/2010/main"/>
                      </a:ext>
                    </a:extLst>
                  </pic:spPr>
                </pic:pic>
              </a:graphicData>
            </a:graphic>
          </wp:inline>
        </w:drawing>
      </w:r>
      <w:r w:rsidR="00754786">
        <w:rPr>
          <w:b w:val="0"/>
          <w:sz w:val="28"/>
          <w:szCs w:val="28"/>
          <w:lang w:val="uk-UA"/>
        </w:rPr>
        <w:t xml:space="preserve">» в строчці </w:t>
      </w:r>
      <w:r w:rsidR="00754786">
        <w:rPr>
          <w:b w:val="0"/>
          <w:sz w:val="28"/>
          <w:szCs w:val="28"/>
          <w:lang w:val="en-US"/>
        </w:rPr>
        <w:t>Mesh</w:t>
      </w:r>
      <w:r w:rsidR="00AD23F5" w:rsidRPr="00AD23F5">
        <w:rPr>
          <w:b w:val="0"/>
          <w:sz w:val="28"/>
          <w:szCs w:val="28"/>
        </w:rPr>
        <w:t xml:space="preserve"> </w:t>
      </w:r>
      <w:r w:rsidR="00AD23F5" w:rsidRPr="00AD23F5">
        <w:rPr>
          <w:b w:val="0"/>
          <w:sz w:val="28"/>
          <w:szCs w:val="28"/>
          <w:lang w:val="uk-UA"/>
        </w:rPr>
        <w:t xml:space="preserve">і вибрати </w:t>
      </w:r>
      <w:r w:rsidR="00AD23F5">
        <w:rPr>
          <w:noProof/>
          <w:lang w:val="uk-UA" w:eastAsia="uk-UA"/>
        </w:rPr>
        <w:drawing>
          <wp:inline distT="0" distB="0" distL="0" distR="0" wp14:anchorId="691BDA04" wp14:editId="6C87CBA7">
            <wp:extent cx="515079" cy="165847"/>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0929" t="28965" r="65210" b="68825"/>
                    <a:stretch/>
                  </pic:blipFill>
                  <pic:spPr bwMode="auto">
                    <a:xfrm>
                      <a:off x="0" y="0"/>
                      <a:ext cx="554462" cy="178528"/>
                    </a:xfrm>
                    <a:prstGeom prst="rect">
                      <a:avLst/>
                    </a:prstGeom>
                    <a:ln>
                      <a:noFill/>
                    </a:ln>
                    <a:extLst>
                      <a:ext uri="{53640926-AAD7-44D8-BBD7-CCE9431645EC}">
                        <a14:shadowObscured xmlns:a14="http://schemas.microsoft.com/office/drawing/2010/main"/>
                      </a:ext>
                    </a:extLst>
                  </pic:spPr>
                </pic:pic>
              </a:graphicData>
            </a:graphic>
          </wp:inline>
        </w:drawing>
      </w:r>
      <w:r w:rsidR="00754786">
        <w:rPr>
          <w:b w:val="0"/>
          <w:sz w:val="28"/>
          <w:szCs w:val="28"/>
          <w:lang w:val="uk-UA"/>
        </w:rPr>
        <w:t>)</w:t>
      </w:r>
      <w:r w:rsidR="00AD23F5">
        <w:rPr>
          <w:b w:val="0"/>
          <w:sz w:val="28"/>
          <w:szCs w:val="28"/>
          <w:lang w:val="uk-UA"/>
        </w:rPr>
        <w:t>.</w:t>
      </w:r>
      <w:r w:rsidRPr="00CF035D">
        <w:rPr>
          <w:b w:val="0"/>
          <w:sz w:val="28"/>
          <w:szCs w:val="28"/>
          <w:lang w:val="uk-UA"/>
        </w:rPr>
        <w:t xml:space="preserve"> </w:t>
      </w:r>
      <w:r w:rsidR="00AD23F5">
        <w:rPr>
          <w:b w:val="0"/>
          <w:sz w:val="28"/>
          <w:szCs w:val="28"/>
          <w:lang w:val="uk-UA"/>
        </w:rPr>
        <w:t xml:space="preserve">Після цих операцій </w:t>
      </w:r>
      <w:r w:rsidRPr="00CF035D">
        <w:rPr>
          <w:b w:val="0"/>
          <w:sz w:val="28"/>
          <w:szCs w:val="28"/>
          <w:lang w:val="uk-UA"/>
        </w:rPr>
        <w:t xml:space="preserve">запустити </w:t>
      </w:r>
      <w:r w:rsidR="00AD23F5" w:rsidRPr="00AD23F5">
        <w:rPr>
          <w:b w:val="0"/>
          <w:bCs/>
          <w:sz w:val="28"/>
          <w:szCs w:val="28"/>
          <w:lang w:val="en-US" w:eastAsia="uk-UA"/>
        </w:rPr>
        <w:t>Fluent</w:t>
      </w:r>
      <w:r w:rsidR="00AD23F5" w:rsidRPr="00CF035D">
        <w:rPr>
          <w:b w:val="0"/>
          <w:sz w:val="28"/>
          <w:szCs w:val="28"/>
          <w:lang w:val="uk-UA"/>
        </w:rPr>
        <w:t xml:space="preserve"> </w:t>
      </w:r>
      <w:r w:rsidR="00AD23F5">
        <w:rPr>
          <w:b w:val="0"/>
          <w:sz w:val="28"/>
          <w:szCs w:val="28"/>
          <w:lang w:val="uk-UA"/>
        </w:rPr>
        <w:t xml:space="preserve">подвійним ліком на кнопці </w:t>
      </w:r>
      <w:r w:rsidRPr="00CF035D">
        <w:rPr>
          <w:b w:val="0"/>
          <w:sz w:val="28"/>
          <w:szCs w:val="28"/>
          <w:lang w:val="uk-UA"/>
        </w:rPr>
        <w:t>розрахунок.</w:t>
      </w:r>
      <w:r w:rsidRPr="00D8445B">
        <w:rPr>
          <w:b w:val="0"/>
          <w:sz w:val="28"/>
          <w:szCs w:val="28"/>
          <w:lang w:val="uk-UA"/>
        </w:rPr>
        <w:t xml:space="preserve"> </w:t>
      </w:r>
    </w:p>
    <w:p w14:paraId="2D0E111E" w14:textId="77777777" w:rsidR="001B43BA" w:rsidRDefault="001B43BA" w:rsidP="00CF035D">
      <w:pPr>
        <w:pStyle w:val="a7"/>
        <w:spacing w:before="0" w:line="312" w:lineRule="auto"/>
        <w:ind w:firstLine="709"/>
        <w:jc w:val="both"/>
        <w:rPr>
          <w:b w:val="0"/>
          <w:sz w:val="28"/>
          <w:szCs w:val="28"/>
          <w:lang w:val="uk-UA"/>
        </w:rPr>
      </w:pPr>
    </w:p>
    <w:p w14:paraId="0FB37C13" w14:textId="77777777" w:rsidR="001B43BA" w:rsidRPr="001B43BA" w:rsidRDefault="001B43BA" w:rsidP="001B43BA">
      <w:pPr>
        <w:pStyle w:val="3"/>
        <w:ind w:firstLine="709"/>
        <w:rPr>
          <w:rFonts w:ascii="Times New Roman" w:hAnsi="Times New Roman" w:cs="Times New Roman"/>
          <w:sz w:val="28"/>
          <w:szCs w:val="28"/>
          <w:lang w:val="uk-UA"/>
        </w:rPr>
      </w:pPr>
      <w:bookmarkStart w:id="14" w:name="_Toc105077516"/>
      <w:r w:rsidRPr="00CF035D">
        <w:rPr>
          <w:rFonts w:ascii="Times New Roman" w:hAnsi="Times New Roman" w:cs="Times New Roman"/>
          <w:sz w:val="28"/>
          <w:szCs w:val="28"/>
          <w:lang w:val="uk-UA"/>
        </w:rPr>
        <w:t>1</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Pr>
          <w:rFonts w:ascii="Times New Roman" w:hAnsi="Times New Roman" w:cs="Times New Roman"/>
          <w:sz w:val="28"/>
          <w:szCs w:val="28"/>
          <w:lang w:val="uk-UA"/>
        </w:rPr>
        <w:t>3</w:t>
      </w:r>
      <w:r w:rsidRPr="00A67C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Порядок налаштування </w:t>
      </w:r>
      <w:r>
        <w:rPr>
          <w:rFonts w:ascii="Times New Roman" w:hAnsi="Times New Roman" w:cs="Times New Roman"/>
          <w:sz w:val="28"/>
          <w:szCs w:val="28"/>
          <w:lang w:val="en-US"/>
        </w:rPr>
        <w:t>ANSYS</w:t>
      </w:r>
      <w:r w:rsidRPr="001B43BA">
        <w:rPr>
          <w:rFonts w:ascii="Times New Roman" w:hAnsi="Times New Roman" w:cs="Times New Roman"/>
          <w:sz w:val="28"/>
          <w:szCs w:val="28"/>
        </w:rPr>
        <w:t>-</w:t>
      </w:r>
      <w:r>
        <w:rPr>
          <w:rFonts w:ascii="Times New Roman" w:hAnsi="Times New Roman" w:cs="Times New Roman"/>
          <w:sz w:val="28"/>
          <w:szCs w:val="28"/>
          <w:lang w:val="en-US"/>
        </w:rPr>
        <w:t>Fluent</w:t>
      </w:r>
      <w:r>
        <w:rPr>
          <w:rFonts w:ascii="Times New Roman" w:hAnsi="Times New Roman" w:cs="Times New Roman"/>
          <w:sz w:val="28"/>
          <w:szCs w:val="28"/>
        </w:rPr>
        <w:t xml:space="preserve"> для </w:t>
      </w:r>
      <w:r w:rsidRPr="001B43BA">
        <w:rPr>
          <w:rFonts w:ascii="Times New Roman" w:hAnsi="Times New Roman" w:cs="Times New Roman"/>
          <w:sz w:val="28"/>
          <w:szCs w:val="28"/>
          <w:lang w:val="uk-UA"/>
        </w:rPr>
        <w:t>вирішення поставленої задачі</w:t>
      </w:r>
      <w:bookmarkEnd w:id="14"/>
    </w:p>
    <w:p w14:paraId="73ABA603" w14:textId="77777777" w:rsidR="00DE0928" w:rsidRPr="00AD23F5" w:rsidRDefault="0076104F" w:rsidP="00FD1A50">
      <w:pPr>
        <w:pStyle w:val="a7"/>
        <w:spacing w:before="0" w:line="312" w:lineRule="auto"/>
        <w:ind w:firstLine="709"/>
        <w:jc w:val="both"/>
        <w:rPr>
          <w:b w:val="0"/>
          <w:bCs/>
          <w:sz w:val="28"/>
          <w:szCs w:val="28"/>
          <w:lang w:val="uk-UA" w:eastAsia="uk-UA"/>
        </w:rPr>
      </w:pPr>
      <w:r w:rsidRPr="00AD23F5">
        <w:rPr>
          <w:b w:val="0"/>
          <w:bCs/>
          <w:sz w:val="28"/>
          <w:szCs w:val="28"/>
          <w:lang w:val="uk-UA" w:eastAsia="uk-UA"/>
        </w:rPr>
        <w:t xml:space="preserve">Першим кроком в потрібно перевірити сітку: </w:t>
      </w:r>
      <w:r w:rsidR="00DE0928" w:rsidRPr="00AD23F5">
        <w:rPr>
          <w:b w:val="0"/>
          <w:bCs/>
          <w:sz w:val="28"/>
          <w:szCs w:val="28"/>
          <w:lang w:val="uk-UA" w:eastAsia="uk-UA"/>
        </w:rPr>
        <w:t xml:space="preserve">Grid </w:t>
      </w:r>
      <w:r w:rsidRPr="00AD23F5">
        <w:rPr>
          <w:b w:val="0"/>
          <w:bCs/>
          <w:sz w:val="28"/>
          <w:szCs w:val="28"/>
          <w:lang w:val="uk-UA" w:eastAsia="uk-UA"/>
        </w:rPr>
        <w:t>→</w:t>
      </w:r>
      <w:r w:rsidR="00DE0928" w:rsidRPr="00AD23F5">
        <w:rPr>
          <w:b w:val="0"/>
          <w:bCs/>
          <w:sz w:val="28"/>
          <w:szCs w:val="28"/>
          <w:lang w:val="uk-UA" w:eastAsia="uk-UA"/>
        </w:rPr>
        <w:t xml:space="preserve"> Check </w:t>
      </w:r>
      <w:r w:rsidRPr="00AD23F5">
        <w:rPr>
          <w:b w:val="0"/>
          <w:bCs/>
          <w:sz w:val="28"/>
          <w:szCs w:val="28"/>
          <w:lang w:val="uk-UA" w:eastAsia="uk-UA"/>
        </w:rPr>
        <w:t xml:space="preserve">. Після натиснення кнопки </w:t>
      </w:r>
      <w:r w:rsidR="00AD23F5" w:rsidRPr="00AD23F5">
        <w:rPr>
          <w:b w:val="0"/>
          <w:bCs/>
          <w:sz w:val="28"/>
          <w:szCs w:val="28"/>
          <w:lang w:val="en-US" w:eastAsia="uk-UA"/>
        </w:rPr>
        <w:t>Fluent</w:t>
      </w:r>
      <w:r w:rsidRPr="00AD23F5">
        <w:rPr>
          <w:b w:val="0"/>
          <w:bCs/>
          <w:sz w:val="28"/>
          <w:szCs w:val="28"/>
          <w:lang w:val="uk-UA" w:eastAsia="uk-UA"/>
        </w:rPr>
        <w:t xml:space="preserve"> забезпечить перевірку скінчено-елементної сітки і виведе результати в консолі вікна. Особливу увагу слід приділити мінімальному об’єму. Пот</w:t>
      </w:r>
      <w:r w:rsidR="0055373C" w:rsidRPr="00AD23F5">
        <w:rPr>
          <w:b w:val="0"/>
          <w:bCs/>
          <w:sz w:val="28"/>
          <w:szCs w:val="28"/>
          <w:lang w:val="uk-UA" w:eastAsia="uk-UA"/>
        </w:rPr>
        <w:t>р</w:t>
      </w:r>
      <w:r w:rsidRPr="00AD23F5">
        <w:rPr>
          <w:b w:val="0"/>
          <w:bCs/>
          <w:sz w:val="28"/>
          <w:szCs w:val="28"/>
          <w:lang w:val="uk-UA" w:eastAsia="uk-UA"/>
        </w:rPr>
        <w:t>ібно, що</w:t>
      </w:r>
      <w:r w:rsidR="0055373C" w:rsidRPr="00AD23F5">
        <w:rPr>
          <w:b w:val="0"/>
          <w:bCs/>
          <w:sz w:val="28"/>
          <w:szCs w:val="28"/>
          <w:lang w:val="uk-UA" w:eastAsia="uk-UA"/>
        </w:rPr>
        <w:t>б</w:t>
      </w:r>
      <w:r w:rsidRPr="00AD23F5">
        <w:rPr>
          <w:b w:val="0"/>
          <w:bCs/>
          <w:sz w:val="28"/>
          <w:szCs w:val="28"/>
          <w:lang w:val="uk-UA" w:eastAsia="uk-UA"/>
        </w:rPr>
        <w:t xml:space="preserve"> ця величина мала позитивне значення.</w:t>
      </w:r>
      <w:r w:rsidR="00DE0928" w:rsidRPr="00AD23F5">
        <w:rPr>
          <w:b w:val="0"/>
          <w:bCs/>
          <w:sz w:val="28"/>
          <w:szCs w:val="28"/>
          <w:lang w:val="uk-UA" w:eastAsia="uk-UA"/>
        </w:rPr>
        <w:t xml:space="preserve"> </w:t>
      </w:r>
    </w:p>
    <w:p w14:paraId="1B0CBB60" w14:textId="77777777" w:rsidR="00DE0928" w:rsidRPr="00AD23F5" w:rsidRDefault="0055373C" w:rsidP="00FD1A50">
      <w:pPr>
        <w:pStyle w:val="a7"/>
        <w:spacing w:before="0" w:line="312" w:lineRule="auto"/>
        <w:ind w:firstLine="709"/>
        <w:jc w:val="both"/>
        <w:rPr>
          <w:b w:val="0"/>
          <w:bCs/>
          <w:sz w:val="28"/>
          <w:szCs w:val="28"/>
          <w:lang w:val="uk-UA" w:eastAsia="uk-UA"/>
        </w:rPr>
      </w:pPr>
      <w:r w:rsidRPr="00AD23F5">
        <w:rPr>
          <w:b w:val="0"/>
          <w:bCs/>
          <w:sz w:val="28"/>
          <w:szCs w:val="28"/>
          <w:lang w:val="uk-UA" w:eastAsia="uk-UA"/>
        </w:rPr>
        <w:t xml:space="preserve">Наступний крок – </w:t>
      </w:r>
      <w:r w:rsidR="001B43BA" w:rsidRPr="00AD23F5">
        <w:rPr>
          <w:b w:val="0"/>
          <w:bCs/>
          <w:sz w:val="28"/>
          <w:szCs w:val="28"/>
          <w:lang w:val="uk-UA" w:eastAsia="uk-UA"/>
        </w:rPr>
        <w:t>масштабування</w:t>
      </w:r>
      <w:r w:rsidRPr="00AD23F5">
        <w:rPr>
          <w:b w:val="0"/>
          <w:bCs/>
          <w:sz w:val="28"/>
          <w:szCs w:val="28"/>
          <w:lang w:val="uk-UA" w:eastAsia="uk-UA"/>
        </w:rPr>
        <w:t xml:space="preserve"> сітки (</w:t>
      </w:r>
      <w:r w:rsidR="00DE0928" w:rsidRPr="00AD23F5">
        <w:rPr>
          <w:b w:val="0"/>
          <w:bCs/>
          <w:sz w:val="28"/>
          <w:szCs w:val="28"/>
          <w:lang w:val="uk-UA" w:eastAsia="uk-UA"/>
        </w:rPr>
        <w:t xml:space="preserve">Grid </w:t>
      </w:r>
      <w:r w:rsidRPr="00AD23F5">
        <w:rPr>
          <w:b w:val="0"/>
          <w:bCs/>
          <w:sz w:val="28"/>
          <w:szCs w:val="28"/>
          <w:lang w:val="uk-UA" w:eastAsia="uk-UA"/>
        </w:rPr>
        <w:t>→</w:t>
      </w:r>
      <w:r w:rsidR="00DE0928" w:rsidRPr="00AD23F5">
        <w:rPr>
          <w:b w:val="0"/>
          <w:bCs/>
          <w:sz w:val="28"/>
          <w:szCs w:val="28"/>
          <w:lang w:val="uk-UA" w:eastAsia="uk-UA"/>
        </w:rPr>
        <w:t xml:space="preserve"> Scale... </w:t>
      </w:r>
      <w:r w:rsidRPr="00AD23F5">
        <w:rPr>
          <w:b w:val="0"/>
          <w:bCs/>
          <w:sz w:val="28"/>
          <w:szCs w:val="28"/>
          <w:lang w:val="uk-UA" w:eastAsia="uk-UA"/>
        </w:rPr>
        <w:t>)</w:t>
      </w:r>
    </w:p>
    <w:p w14:paraId="527D1622" w14:textId="77777777" w:rsidR="00DE0928" w:rsidRPr="00AD23F5" w:rsidRDefault="00DE0928" w:rsidP="00FD1A50">
      <w:pPr>
        <w:pStyle w:val="a7"/>
        <w:spacing w:before="0" w:line="312" w:lineRule="auto"/>
        <w:ind w:firstLine="709"/>
        <w:jc w:val="both"/>
        <w:rPr>
          <w:b w:val="0"/>
          <w:bCs/>
          <w:sz w:val="28"/>
          <w:szCs w:val="28"/>
          <w:lang w:val="uk-UA" w:eastAsia="uk-UA"/>
        </w:rPr>
      </w:pPr>
      <w:r w:rsidRPr="00AD23F5">
        <w:rPr>
          <w:b w:val="0"/>
          <w:bCs/>
          <w:sz w:val="28"/>
          <w:szCs w:val="28"/>
          <w:lang w:val="uk-UA" w:eastAsia="uk-UA"/>
        </w:rPr>
        <w:t>В</w:t>
      </w:r>
      <w:r w:rsidR="0055373C" w:rsidRPr="00AD23F5">
        <w:rPr>
          <w:b w:val="0"/>
          <w:bCs/>
          <w:sz w:val="28"/>
          <w:szCs w:val="28"/>
          <w:lang w:val="uk-UA" w:eastAsia="uk-UA"/>
        </w:rPr>
        <w:t xml:space="preserve"> списку</w:t>
      </w:r>
      <w:r w:rsidRPr="00AD23F5">
        <w:rPr>
          <w:b w:val="0"/>
          <w:bCs/>
          <w:sz w:val="28"/>
          <w:szCs w:val="28"/>
          <w:lang w:val="uk-UA" w:eastAsia="uk-UA"/>
        </w:rPr>
        <w:t xml:space="preserve"> Units Conversion (</w:t>
      </w:r>
      <w:r w:rsidR="0055373C" w:rsidRPr="00AD23F5">
        <w:rPr>
          <w:b w:val="0"/>
          <w:bCs/>
          <w:sz w:val="28"/>
          <w:szCs w:val="28"/>
          <w:lang w:val="uk-UA" w:eastAsia="uk-UA"/>
        </w:rPr>
        <w:t>Конвертація одиниць</w:t>
      </w:r>
      <w:r w:rsidRPr="00AD23F5">
        <w:rPr>
          <w:b w:val="0"/>
          <w:bCs/>
          <w:sz w:val="28"/>
          <w:szCs w:val="28"/>
          <w:lang w:val="uk-UA" w:eastAsia="uk-UA"/>
        </w:rPr>
        <w:t xml:space="preserve">) </w:t>
      </w:r>
      <w:r w:rsidR="0055373C" w:rsidRPr="00AD23F5">
        <w:rPr>
          <w:b w:val="0"/>
          <w:bCs/>
          <w:sz w:val="28"/>
          <w:szCs w:val="28"/>
          <w:lang w:val="uk-UA" w:eastAsia="uk-UA"/>
        </w:rPr>
        <w:t>потрібно вибрати</w:t>
      </w:r>
      <w:r w:rsidRPr="00AD23F5">
        <w:rPr>
          <w:b w:val="0"/>
          <w:bCs/>
          <w:sz w:val="28"/>
          <w:szCs w:val="28"/>
          <w:lang w:val="uk-UA" w:eastAsia="uk-UA"/>
        </w:rPr>
        <w:t xml:space="preserve"> </w:t>
      </w:r>
      <w:r w:rsidR="00AD23F5">
        <w:rPr>
          <w:b w:val="0"/>
          <w:bCs/>
          <w:sz w:val="28"/>
          <w:szCs w:val="28"/>
          <w:lang w:val="en-US" w:eastAsia="uk-UA"/>
        </w:rPr>
        <w:t>m</w:t>
      </w:r>
      <w:r w:rsidRPr="00AD23F5">
        <w:rPr>
          <w:b w:val="0"/>
          <w:bCs/>
          <w:sz w:val="28"/>
          <w:szCs w:val="28"/>
          <w:lang w:val="uk-UA" w:eastAsia="uk-UA"/>
        </w:rPr>
        <w:t>m в списк</w:t>
      </w:r>
      <w:r w:rsidR="0055373C" w:rsidRPr="00AD23F5">
        <w:rPr>
          <w:b w:val="0"/>
          <w:bCs/>
          <w:sz w:val="28"/>
          <w:szCs w:val="28"/>
          <w:lang w:val="uk-UA" w:eastAsia="uk-UA"/>
        </w:rPr>
        <w:t>у</w:t>
      </w:r>
      <w:r w:rsidRPr="00AD23F5">
        <w:rPr>
          <w:b w:val="0"/>
          <w:bCs/>
          <w:sz w:val="28"/>
          <w:szCs w:val="28"/>
          <w:lang w:val="uk-UA" w:eastAsia="uk-UA"/>
        </w:rPr>
        <w:t xml:space="preserve"> Grid Was Created In (С</w:t>
      </w:r>
      <w:r w:rsidR="0055373C" w:rsidRPr="00AD23F5">
        <w:rPr>
          <w:b w:val="0"/>
          <w:bCs/>
          <w:sz w:val="28"/>
          <w:szCs w:val="28"/>
          <w:lang w:val="uk-UA" w:eastAsia="uk-UA"/>
        </w:rPr>
        <w:t>і</w:t>
      </w:r>
      <w:r w:rsidRPr="00AD23F5">
        <w:rPr>
          <w:b w:val="0"/>
          <w:bCs/>
          <w:sz w:val="28"/>
          <w:szCs w:val="28"/>
          <w:lang w:val="uk-UA" w:eastAsia="uk-UA"/>
        </w:rPr>
        <w:t xml:space="preserve">тка </w:t>
      </w:r>
      <w:r w:rsidR="0055373C" w:rsidRPr="00AD23F5">
        <w:rPr>
          <w:b w:val="0"/>
          <w:bCs/>
          <w:sz w:val="28"/>
          <w:szCs w:val="28"/>
          <w:lang w:val="uk-UA" w:eastAsia="uk-UA"/>
        </w:rPr>
        <w:t>створена</w:t>
      </w:r>
      <w:r w:rsidRPr="00AD23F5">
        <w:rPr>
          <w:b w:val="0"/>
          <w:bCs/>
          <w:sz w:val="28"/>
          <w:szCs w:val="28"/>
          <w:lang w:val="uk-UA" w:eastAsia="uk-UA"/>
        </w:rPr>
        <w:t xml:space="preserve"> в)</w:t>
      </w:r>
      <w:r w:rsidR="0055373C" w:rsidRPr="00AD23F5">
        <w:rPr>
          <w:b w:val="0"/>
          <w:bCs/>
          <w:sz w:val="28"/>
          <w:szCs w:val="28"/>
          <w:lang w:val="uk-UA" w:eastAsia="uk-UA"/>
        </w:rPr>
        <w:t>. Натисніть</w:t>
      </w:r>
      <w:r w:rsidRPr="00AD23F5">
        <w:rPr>
          <w:b w:val="0"/>
          <w:bCs/>
          <w:sz w:val="28"/>
          <w:szCs w:val="28"/>
          <w:lang w:val="uk-UA" w:eastAsia="uk-UA"/>
        </w:rPr>
        <w:t xml:space="preserve"> Scale (Масштаб) для </w:t>
      </w:r>
      <w:r w:rsidR="0055373C" w:rsidRPr="00AD23F5">
        <w:rPr>
          <w:b w:val="0"/>
          <w:bCs/>
          <w:sz w:val="28"/>
          <w:szCs w:val="28"/>
          <w:lang w:val="uk-UA" w:eastAsia="uk-UA"/>
        </w:rPr>
        <w:t>масштабування</w:t>
      </w:r>
      <w:r w:rsidRPr="00AD23F5">
        <w:rPr>
          <w:b w:val="0"/>
          <w:bCs/>
          <w:sz w:val="28"/>
          <w:szCs w:val="28"/>
          <w:lang w:val="uk-UA" w:eastAsia="uk-UA"/>
        </w:rPr>
        <w:t xml:space="preserve"> с</w:t>
      </w:r>
      <w:r w:rsidR="0055373C" w:rsidRPr="00AD23F5">
        <w:rPr>
          <w:b w:val="0"/>
          <w:bCs/>
          <w:sz w:val="28"/>
          <w:szCs w:val="28"/>
          <w:lang w:val="uk-UA" w:eastAsia="uk-UA"/>
        </w:rPr>
        <w:t>і</w:t>
      </w:r>
      <w:r w:rsidRPr="00AD23F5">
        <w:rPr>
          <w:b w:val="0"/>
          <w:bCs/>
          <w:sz w:val="28"/>
          <w:szCs w:val="28"/>
          <w:lang w:val="uk-UA" w:eastAsia="uk-UA"/>
        </w:rPr>
        <w:t xml:space="preserve">тки. </w:t>
      </w:r>
    </w:p>
    <w:p w14:paraId="23C70266" w14:textId="77777777" w:rsidR="00DE0928" w:rsidRPr="001619CF" w:rsidRDefault="00AD23F5" w:rsidP="00FD1A50">
      <w:pPr>
        <w:pStyle w:val="a7"/>
        <w:spacing w:before="0" w:line="312" w:lineRule="auto"/>
        <w:ind w:firstLine="709"/>
        <w:jc w:val="both"/>
        <w:rPr>
          <w:b w:val="0"/>
          <w:bCs/>
          <w:sz w:val="30"/>
          <w:szCs w:val="30"/>
          <w:lang w:val="uk-UA" w:eastAsia="uk-UA"/>
        </w:rPr>
      </w:pPr>
      <w:r w:rsidRPr="00AD23F5">
        <w:rPr>
          <w:b w:val="0"/>
          <w:bCs/>
          <w:sz w:val="28"/>
          <w:szCs w:val="28"/>
          <w:lang w:val="uk-UA" w:eastAsia="uk-UA"/>
        </w:rPr>
        <w:t xml:space="preserve">Наступний крок – </w:t>
      </w:r>
      <w:r>
        <w:rPr>
          <w:b w:val="0"/>
          <w:bCs/>
          <w:sz w:val="30"/>
          <w:szCs w:val="30"/>
          <w:lang w:val="en-US" w:eastAsia="uk-UA"/>
        </w:rPr>
        <w:t>c</w:t>
      </w:r>
      <w:r w:rsidR="005A0F44" w:rsidRPr="001619CF">
        <w:rPr>
          <w:b w:val="0"/>
          <w:bCs/>
          <w:sz w:val="30"/>
          <w:szCs w:val="30"/>
          <w:lang w:val="uk-UA" w:eastAsia="uk-UA"/>
        </w:rPr>
        <w:t xml:space="preserve">творення періодичних зон. </w:t>
      </w:r>
      <w:r w:rsidR="00DE0928" w:rsidRPr="001619CF">
        <w:rPr>
          <w:b w:val="0"/>
          <w:bCs/>
          <w:sz w:val="30"/>
          <w:szCs w:val="30"/>
          <w:lang w:val="uk-UA" w:eastAsia="uk-UA"/>
        </w:rPr>
        <w:t>wall-</w:t>
      </w:r>
      <w:r w:rsidR="006B2A47" w:rsidRPr="006B2A47">
        <w:rPr>
          <w:b w:val="0"/>
          <w:bCs/>
          <w:sz w:val="30"/>
          <w:szCs w:val="30"/>
          <w:lang w:val="uk-UA" w:eastAsia="uk-UA"/>
        </w:rPr>
        <w:t>1</w:t>
      </w:r>
      <w:r w:rsidR="00DE0928" w:rsidRPr="001619CF">
        <w:rPr>
          <w:b w:val="0"/>
          <w:bCs/>
          <w:sz w:val="30"/>
          <w:szCs w:val="30"/>
          <w:lang w:val="uk-UA" w:eastAsia="uk-UA"/>
        </w:rPr>
        <w:t xml:space="preserve"> </w:t>
      </w:r>
      <w:r w:rsidR="005A0F44" w:rsidRPr="001619CF">
        <w:rPr>
          <w:b w:val="0"/>
          <w:bCs/>
          <w:sz w:val="30"/>
          <w:szCs w:val="30"/>
          <w:lang w:val="uk-UA" w:eastAsia="uk-UA"/>
        </w:rPr>
        <w:t>і</w:t>
      </w:r>
      <w:r w:rsidR="006B2A47">
        <w:rPr>
          <w:b w:val="0"/>
          <w:bCs/>
          <w:sz w:val="30"/>
          <w:szCs w:val="30"/>
          <w:lang w:val="uk-UA" w:eastAsia="uk-UA"/>
        </w:rPr>
        <w:t xml:space="preserve"> wall-</w:t>
      </w:r>
      <w:r w:rsidR="00DE0928" w:rsidRPr="001619CF">
        <w:rPr>
          <w:b w:val="0"/>
          <w:bCs/>
          <w:sz w:val="30"/>
          <w:szCs w:val="30"/>
          <w:lang w:val="uk-UA" w:eastAsia="uk-UA"/>
        </w:rPr>
        <w:t xml:space="preserve">2 </w:t>
      </w:r>
      <w:r w:rsidR="005A0F44" w:rsidRPr="001619CF">
        <w:rPr>
          <w:b w:val="0"/>
          <w:bCs/>
          <w:sz w:val="30"/>
          <w:szCs w:val="30"/>
          <w:lang w:val="uk-UA" w:eastAsia="uk-UA"/>
        </w:rPr>
        <w:t xml:space="preserve">на межах на вході і виході відповідно повинні бути визначені як періодичні. </w:t>
      </w:r>
      <w:r w:rsidR="00DE0928" w:rsidRPr="001619CF">
        <w:rPr>
          <w:b w:val="0"/>
          <w:bCs/>
          <w:sz w:val="30"/>
          <w:szCs w:val="30"/>
          <w:lang w:val="uk-UA" w:eastAsia="uk-UA"/>
        </w:rPr>
        <w:t>wall-</w:t>
      </w:r>
      <w:r w:rsidR="006B2A47" w:rsidRPr="006B2A47">
        <w:rPr>
          <w:b w:val="0"/>
          <w:bCs/>
          <w:sz w:val="30"/>
          <w:szCs w:val="30"/>
          <w:lang w:val="uk-UA" w:eastAsia="uk-UA"/>
        </w:rPr>
        <w:t>1</w:t>
      </w:r>
      <w:r w:rsidR="00DE0928" w:rsidRPr="001619CF">
        <w:rPr>
          <w:b w:val="0"/>
          <w:bCs/>
          <w:sz w:val="30"/>
          <w:szCs w:val="30"/>
          <w:lang w:val="uk-UA" w:eastAsia="uk-UA"/>
        </w:rPr>
        <w:t xml:space="preserve"> </w:t>
      </w:r>
      <w:r w:rsidR="005A0F44" w:rsidRPr="001619CF">
        <w:rPr>
          <w:b w:val="0"/>
          <w:bCs/>
          <w:sz w:val="30"/>
          <w:szCs w:val="30"/>
          <w:lang w:val="uk-UA" w:eastAsia="uk-UA"/>
        </w:rPr>
        <w:t xml:space="preserve">буде визначена як переносима зона, </w:t>
      </w:r>
      <w:r w:rsidR="006B2A47">
        <w:rPr>
          <w:b w:val="0"/>
          <w:bCs/>
          <w:sz w:val="30"/>
          <w:szCs w:val="30"/>
          <w:lang w:val="uk-UA" w:eastAsia="uk-UA"/>
        </w:rPr>
        <w:t>а wall-</w:t>
      </w:r>
      <w:r w:rsidR="00DE0928" w:rsidRPr="001619CF">
        <w:rPr>
          <w:b w:val="0"/>
          <w:bCs/>
          <w:sz w:val="30"/>
          <w:szCs w:val="30"/>
          <w:lang w:val="uk-UA" w:eastAsia="uk-UA"/>
        </w:rPr>
        <w:t xml:space="preserve">2 </w:t>
      </w:r>
      <w:r w:rsidR="005A0F44" w:rsidRPr="001619CF">
        <w:rPr>
          <w:b w:val="0"/>
          <w:bCs/>
          <w:sz w:val="30"/>
          <w:szCs w:val="30"/>
          <w:lang w:val="uk-UA" w:eastAsia="uk-UA"/>
        </w:rPr>
        <w:t>буде видалена і перезадана як тінь зони</w:t>
      </w:r>
      <w:r w:rsidR="00DE0928" w:rsidRPr="001619CF">
        <w:rPr>
          <w:b w:val="0"/>
          <w:bCs/>
          <w:sz w:val="30"/>
          <w:szCs w:val="30"/>
          <w:lang w:val="uk-UA" w:eastAsia="uk-UA"/>
        </w:rPr>
        <w:t xml:space="preserve"> wall-9. </w:t>
      </w:r>
    </w:p>
    <w:p w14:paraId="24B3DA0C" w14:textId="77777777" w:rsidR="00DE0928" w:rsidRPr="001619CF" w:rsidRDefault="00846C9E"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Для цього в консолі потрібно внести команду, «</w:t>
      </w:r>
      <w:r w:rsidR="00DE0928" w:rsidRPr="001619CF">
        <w:rPr>
          <w:b w:val="0"/>
          <w:bCs/>
          <w:sz w:val="30"/>
          <w:szCs w:val="30"/>
          <w:lang w:val="uk-UA" w:eastAsia="uk-UA"/>
        </w:rPr>
        <w:t>grid/modify-zones/make-periodic</w:t>
      </w:r>
      <w:r w:rsidRPr="001619CF">
        <w:rPr>
          <w:b w:val="0"/>
          <w:bCs/>
          <w:sz w:val="30"/>
          <w:szCs w:val="30"/>
          <w:lang w:val="uk-UA" w:eastAsia="uk-UA"/>
        </w:rPr>
        <w:t>».</w:t>
      </w:r>
    </w:p>
    <w:p w14:paraId="22C0D3C8" w14:textId="77777777" w:rsidR="00846C9E" w:rsidRPr="001619CF" w:rsidRDefault="00846C9E"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Система задасть питання</w:t>
      </w:r>
    </w:p>
    <w:p w14:paraId="5A8955D4" w14:textId="77777777" w:rsidR="00DE0928" w:rsidRPr="001619CF" w:rsidRDefault="00846C9E"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 xml:space="preserve">Periodic zone [()]? Відповідь </w:t>
      </w:r>
      <w:r w:rsidR="006B2A47" w:rsidRPr="00F47A09">
        <w:rPr>
          <w:b w:val="0"/>
          <w:bCs/>
          <w:sz w:val="30"/>
          <w:szCs w:val="30"/>
          <w:lang w:val="uk-UA" w:eastAsia="uk-UA"/>
        </w:rPr>
        <w:t>«</w:t>
      </w:r>
      <w:r w:rsidR="006B2A47">
        <w:rPr>
          <w:b w:val="0"/>
          <w:bCs/>
          <w:sz w:val="30"/>
          <w:szCs w:val="30"/>
          <w:lang w:val="en-US" w:eastAsia="uk-UA"/>
        </w:rPr>
        <w:t>wall</w:t>
      </w:r>
      <w:r w:rsidR="006B2A47" w:rsidRPr="00F47A09">
        <w:rPr>
          <w:b w:val="0"/>
          <w:bCs/>
          <w:sz w:val="30"/>
          <w:szCs w:val="30"/>
          <w:lang w:val="uk-UA" w:eastAsia="uk-UA"/>
        </w:rPr>
        <w:t>_1»</w:t>
      </w:r>
      <w:r w:rsidRPr="001619CF">
        <w:rPr>
          <w:b w:val="0"/>
          <w:bCs/>
          <w:sz w:val="30"/>
          <w:szCs w:val="30"/>
          <w:lang w:val="uk-UA" w:eastAsia="uk-UA"/>
        </w:rPr>
        <w:t>.</w:t>
      </w:r>
    </w:p>
    <w:p w14:paraId="61AE8C5E" w14:textId="77777777" w:rsidR="00DE0928" w:rsidRPr="00F47A09" w:rsidRDefault="00DE0928"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Shadow zone [()]</w:t>
      </w:r>
      <w:r w:rsidR="00846C9E" w:rsidRPr="001619CF">
        <w:rPr>
          <w:b w:val="0"/>
          <w:bCs/>
          <w:sz w:val="30"/>
          <w:szCs w:val="30"/>
          <w:lang w:val="uk-UA" w:eastAsia="uk-UA"/>
        </w:rPr>
        <w:t>? Відповідь</w:t>
      </w:r>
      <w:r w:rsidRPr="001619CF">
        <w:rPr>
          <w:b w:val="0"/>
          <w:bCs/>
          <w:sz w:val="30"/>
          <w:szCs w:val="30"/>
          <w:lang w:val="uk-UA" w:eastAsia="uk-UA"/>
        </w:rPr>
        <w:t xml:space="preserve"> </w:t>
      </w:r>
      <w:r w:rsidR="006B2A47">
        <w:rPr>
          <w:b w:val="0"/>
          <w:bCs/>
          <w:sz w:val="30"/>
          <w:szCs w:val="30"/>
          <w:lang w:val="uk-UA" w:eastAsia="uk-UA"/>
        </w:rPr>
        <w:t>«</w:t>
      </w:r>
      <w:r w:rsidR="006B2A47">
        <w:rPr>
          <w:b w:val="0"/>
          <w:bCs/>
          <w:sz w:val="30"/>
          <w:szCs w:val="30"/>
          <w:lang w:val="en-US" w:eastAsia="uk-UA"/>
        </w:rPr>
        <w:t>wall</w:t>
      </w:r>
      <w:r w:rsidR="006B2A47" w:rsidRPr="00F47A09">
        <w:rPr>
          <w:b w:val="0"/>
          <w:bCs/>
          <w:sz w:val="30"/>
          <w:szCs w:val="30"/>
          <w:lang w:val="uk-UA" w:eastAsia="uk-UA"/>
        </w:rPr>
        <w:t>_22</w:t>
      </w:r>
    </w:p>
    <w:p w14:paraId="004BD0A3" w14:textId="77777777" w:rsidR="00DE0928" w:rsidRPr="001619CF" w:rsidRDefault="00DE0928"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Rotational periodi</w:t>
      </w:r>
      <w:r w:rsidR="00846C9E" w:rsidRPr="001619CF">
        <w:rPr>
          <w:b w:val="0"/>
          <w:bCs/>
          <w:sz w:val="30"/>
          <w:szCs w:val="30"/>
          <w:lang w:val="uk-UA" w:eastAsia="uk-UA"/>
        </w:rPr>
        <w:t xml:space="preserve">c? (if no, translational) [yes]? Відповідь </w:t>
      </w:r>
      <w:r w:rsidRPr="001619CF">
        <w:rPr>
          <w:b w:val="0"/>
          <w:bCs/>
          <w:sz w:val="30"/>
          <w:szCs w:val="30"/>
          <w:lang w:val="uk-UA" w:eastAsia="uk-UA"/>
        </w:rPr>
        <w:t>no</w:t>
      </w:r>
    </w:p>
    <w:p w14:paraId="778FB290" w14:textId="77777777" w:rsidR="00DE0928" w:rsidRPr="001619CF" w:rsidRDefault="00846C9E"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 xml:space="preserve">Create periodic zones? [yes]? Відповідь </w:t>
      </w:r>
      <w:r w:rsidR="00DE0928" w:rsidRPr="001619CF">
        <w:rPr>
          <w:b w:val="0"/>
          <w:bCs/>
          <w:sz w:val="30"/>
          <w:szCs w:val="30"/>
          <w:lang w:val="uk-UA" w:eastAsia="uk-UA"/>
        </w:rPr>
        <w:t>yes</w:t>
      </w:r>
    </w:p>
    <w:p w14:paraId="5EC224BD" w14:textId="77777777" w:rsidR="00DE0928" w:rsidRPr="001619CF" w:rsidRDefault="00DE0928"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Auto d</w:t>
      </w:r>
      <w:r w:rsidR="00846C9E" w:rsidRPr="001619CF">
        <w:rPr>
          <w:b w:val="0"/>
          <w:bCs/>
          <w:sz w:val="30"/>
          <w:szCs w:val="30"/>
          <w:lang w:val="uk-UA" w:eastAsia="uk-UA"/>
        </w:rPr>
        <w:t xml:space="preserve">etect translation vector? [yes]? Відповідь </w:t>
      </w:r>
      <w:r w:rsidRPr="001619CF">
        <w:rPr>
          <w:b w:val="0"/>
          <w:bCs/>
          <w:sz w:val="30"/>
          <w:szCs w:val="30"/>
          <w:lang w:val="uk-UA" w:eastAsia="uk-UA"/>
        </w:rPr>
        <w:t>yes</w:t>
      </w:r>
      <w:r w:rsidR="00846C9E" w:rsidRPr="001619CF">
        <w:rPr>
          <w:b w:val="0"/>
          <w:bCs/>
          <w:sz w:val="30"/>
          <w:szCs w:val="30"/>
          <w:lang w:val="uk-UA" w:eastAsia="uk-UA"/>
        </w:rPr>
        <w:t>.</w:t>
      </w:r>
    </w:p>
    <w:p w14:paraId="59085A93" w14:textId="77777777" w:rsidR="00846C9E" w:rsidRPr="001619CF" w:rsidRDefault="00846C9E"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Відобразиться результат:</w:t>
      </w:r>
    </w:p>
    <w:p w14:paraId="3087932B" w14:textId="77777777" w:rsidR="00DE0928" w:rsidRPr="001619CF" w:rsidRDefault="00DE0928"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 xml:space="preserve">  computed translation deltas: 0.040000 0.000000 </w:t>
      </w:r>
    </w:p>
    <w:p w14:paraId="5C25A353" w14:textId="77777777" w:rsidR="00DE0928" w:rsidRPr="001619CF" w:rsidRDefault="00DE0928"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 xml:space="preserve">  all 26 faces matched for zones 9 и 12.</w:t>
      </w:r>
    </w:p>
    <w:p w14:paraId="2AF784AA" w14:textId="77777777" w:rsidR="00DE0928" w:rsidRPr="001619CF" w:rsidRDefault="00DE0928"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lastRenderedPageBreak/>
        <w:t xml:space="preserve">  zone 12 deleted</w:t>
      </w:r>
    </w:p>
    <w:p w14:paraId="74A93B9B" w14:textId="77777777" w:rsidR="00DE0928" w:rsidRPr="001619CF" w:rsidRDefault="00DE0928"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 xml:space="preserve">  created periodic zones.</w:t>
      </w:r>
    </w:p>
    <w:p w14:paraId="1B609EF3" w14:textId="77777777" w:rsidR="009E7AC6" w:rsidRPr="006B2FBC" w:rsidRDefault="009E7AC6" w:rsidP="00FD1A50">
      <w:pPr>
        <w:pStyle w:val="a7"/>
        <w:spacing w:before="0" w:line="312" w:lineRule="auto"/>
        <w:ind w:firstLine="709"/>
        <w:jc w:val="both"/>
        <w:rPr>
          <w:b w:val="0"/>
          <w:bCs/>
          <w:sz w:val="28"/>
          <w:szCs w:val="28"/>
          <w:lang w:val="uk-UA" w:eastAsia="uk-UA"/>
        </w:rPr>
      </w:pPr>
      <w:r w:rsidRPr="006B2FBC">
        <w:rPr>
          <w:b w:val="0"/>
          <w:bCs/>
          <w:sz w:val="28"/>
          <w:szCs w:val="28"/>
          <w:lang w:val="uk-UA" w:eastAsia="uk-UA"/>
        </w:rPr>
        <w:t>Наступний крок: активу</w:t>
      </w:r>
      <w:r w:rsidR="006B2A47" w:rsidRPr="006B2FBC">
        <w:rPr>
          <w:b w:val="0"/>
          <w:bCs/>
          <w:sz w:val="28"/>
          <w:szCs w:val="28"/>
          <w:lang w:val="uk-UA" w:eastAsia="uk-UA"/>
        </w:rPr>
        <w:t>йте застосування</w:t>
      </w:r>
      <w:r w:rsidRPr="006B2FBC">
        <w:rPr>
          <w:b w:val="0"/>
          <w:bCs/>
          <w:sz w:val="28"/>
          <w:szCs w:val="28"/>
          <w:lang w:val="uk-UA" w:eastAsia="uk-UA"/>
        </w:rPr>
        <w:t xml:space="preserve"> рівняння енергії</w:t>
      </w:r>
      <w:r w:rsidR="0009561F" w:rsidRPr="006B2FBC">
        <w:rPr>
          <w:b w:val="0"/>
          <w:bCs/>
          <w:sz w:val="28"/>
          <w:szCs w:val="28"/>
          <w:lang w:val="uk-UA" w:eastAsia="uk-UA"/>
        </w:rPr>
        <w:t xml:space="preserve"> (</w:t>
      </w:r>
      <w:r w:rsidR="0009561F" w:rsidRPr="006B2FBC">
        <w:rPr>
          <w:b w:val="0"/>
          <w:bCs/>
          <w:sz w:val="28"/>
          <w:szCs w:val="28"/>
          <w:lang w:eastAsia="uk-UA"/>
        </w:rPr>
        <w:t>Define</w:t>
      </w:r>
      <w:r w:rsidR="0009561F" w:rsidRPr="006B2FBC">
        <w:rPr>
          <w:b w:val="0"/>
          <w:bCs/>
          <w:sz w:val="28"/>
          <w:szCs w:val="28"/>
          <w:lang w:val="uk-UA" w:eastAsia="uk-UA"/>
        </w:rPr>
        <w:t xml:space="preserve"> </w:t>
      </w:r>
      <w:r w:rsidR="00FE73C0" w:rsidRPr="006B2FBC">
        <w:rPr>
          <w:b w:val="0"/>
          <w:bCs/>
          <w:sz w:val="28"/>
          <w:szCs w:val="28"/>
          <w:lang w:val="uk-UA" w:eastAsia="uk-UA"/>
        </w:rPr>
        <w:t>→</w:t>
      </w:r>
      <w:r w:rsidR="0009561F" w:rsidRPr="006B2FBC">
        <w:rPr>
          <w:b w:val="0"/>
          <w:bCs/>
          <w:sz w:val="28"/>
          <w:szCs w:val="28"/>
          <w:lang w:val="uk-UA" w:eastAsia="uk-UA"/>
        </w:rPr>
        <w:t xml:space="preserve"> </w:t>
      </w:r>
      <w:r w:rsidR="0009561F" w:rsidRPr="006B2FBC">
        <w:rPr>
          <w:b w:val="0"/>
          <w:bCs/>
          <w:sz w:val="28"/>
          <w:szCs w:val="28"/>
          <w:lang w:eastAsia="uk-UA"/>
        </w:rPr>
        <w:t>Models</w:t>
      </w:r>
      <w:r w:rsidR="0009561F" w:rsidRPr="006B2FBC">
        <w:rPr>
          <w:b w:val="0"/>
          <w:bCs/>
          <w:sz w:val="28"/>
          <w:szCs w:val="28"/>
          <w:lang w:val="uk-UA" w:eastAsia="uk-UA"/>
        </w:rPr>
        <w:t xml:space="preserve"> </w:t>
      </w:r>
      <w:r w:rsidR="00FE73C0" w:rsidRPr="006B2FBC">
        <w:rPr>
          <w:b w:val="0"/>
          <w:bCs/>
          <w:sz w:val="28"/>
          <w:szCs w:val="28"/>
          <w:lang w:val="uk-UA" w:eastAsia="uk-UA"/>
        </w:rPr>
        <w:t>→</w:t>
      </w:r>
      <w:r w:rsidR="0009561F" w:rsidRPr="006B2FBC">
        <w:rPr>
          <w:b w:val="0"/>
          <w:bCs/>
          <w:sz w:val="28"/>
          <w:szCs w:val="28"/>
          <w:lang w:val="uk-UA" w:eastAsia="uk-UA"/>
        </w:rPr>
        <w:t xml:space="preserve"> </w:t>
      </w:r>
      <w:r w:rsidR="0009561F" w:rsidRPr="006B2FBC">
        <w:rPr>
          <w:b w:val="0"/>
          <w:bCs/>
          <w:sz w:val="28"/>
          <w:szCs w:val="28"/>
          <w:lang w:eastAsia="uk-UA"/>
        </w:rPr>
        <w:t>Energy</w:t>
      </w:r>
      <w:r w:rsidR="0009561F" w:rsidRPr="006B2FBC">
        <w:rPr>
          <w:b w:val="0"/>
          <w:bCs/>
          <w:sz w:val="28"/>
          <w:szCs w:val="28"/>
          <w:lang w:val="uk-UA" w:eastAsia="uk-UA"/>
        </w:rPr>
        <w:t>...</w:t>
      </w:r>
      <w:r w:rsidR="006B2FBC" w:rsidRPr="006B2FBC">
        <w:rPr>
          <w:b w:val="0"/>
          <w:bCs/>
          <w:sz w:val="28"/>
          <w:szCs w:val="28"/>
          <w:lang w:val="uk-UA" w:eastAsia="uk-UA"/>
        </w:rPr>
        <w:t xml:space="preserve"> </w:t>
      </w:r>
      <w:r w:rsidR="006B2FBC" w:rsidRPr="006B2FBC">
        <w:rPr>
          <w:noProof/>
          <w:sz w:val="28"/>
          <w:szCs w:val="28"/>
          <w:lang w:val="uk-UA" w:eastAsia="uk-UA"/>
        </w:rPr>
        <w:drawing>
          <wp:inline distT="0" distB="0" distL="0" distR="0" wp14:anchorId="309CBDB4" wp14:editId="08267BEF">
            <wp:extent cx="1198001" cy="159026"/>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6350" t="48773" r="47606" b="49801"/>
                    <a:stretch/>
                  </pic:blipFill>
                  <pic:spPr bwMode="auto">
                    <a:xfrm>
                      <a:off x="0" y="0"/>
                      <a:ext cx="1685578" cy="223748"/>
                    </a:xfrm>
                    <a:prstGeom prst="rect">
                      <a:avLst/>
                    </a:prstGeom>
                    <a:ln>
                      <a:noFill/>
                    </a:ln>
                    <a:extLst>
                      <a:ext uri="{53640926-AAD7-44D8-BBD7-CCE9431645EC}">
                        <a14:shadowObscured xmlns:a14="http://schemas.microsoft.com/office/drawing/2010/main"/>
                      </a:ext>
                    </a:extLst>
                  </pic:spPr>
                </pic:pic>
              </a:graphicData>
            </a:graphic>
          </wp:inline>
        </w:drawing>
      </w:r>
      <w:r w:rsidR="0009561F" w:rsidRPr="006B2FBC">
        <w:rPr>
          <w:b w:val="0"/>
          <w:bCs/>
          <w:sz w:val="28"/>
          <w:szCs w:val="28"/>
          <w:lang w:val="uk-UA" w:eastAsia="uk-UA"/>
        </w:rPr>
        <w:t>)</w:t>
      </w:r>
      <w:r w:rsidR="006B2A47" w:rsidRPr="006B2FBC">
        <w:rPr>
          <w:b w:val="0"/>
          <w:bCs/>
          <w:sz w:val="28"/>
          <w:szCs w:val="28"/>
          <w:lang w:val="uk-UA" w:eastAsia="uk-UA"/>
        </w:rPr>
        <w:t xml:space="preserve">, що дозволяє </w:t>
      </w:r>
      <w:r w:rsidR="007621E6" w:rsidRPr="006B2FBC">
        <w:rPr>
          <w:b w:val="0"/>
          <w:bCs/>
          <w:sz w:val="28"/>
          <w:szCs w:val="28"/>
          <w:lang w:val="uk-UA" w:eastAsia="uk-UA"/>
        </w:rPr>
        <w:t>розраховувати</w:t>
      </w:r>
      <w:r w:rsidR="006B2A47" w:rsidRPr="006B2FBC">
        <w:rPr>
          <w:b w:val="0"/>
          <w:bCs/>
          <w:sz w:val="28"/>
          <w:szCs w:val="28"/>
          <w:lang w:val="uk-UA" w:eastAsia="uk-UA"/>
        </w:rPr>
        <w:t xml:space="preserve"> теплопередачу (теплообмін; тепловіддача; теплоперенесення)</w:t>
      </w:r>
      <w:r w:rsidRPr="006B2FBC">
        <w:rPr>
          <w:b w:val="0"/>
          <w:bCs/>
          <w:sz w:val="28"/>
          <w:szCs w:val="28"/>
          <w:lang w:val="uk-UA" w:eastAsia="uk-UA"/>
        </w:rPr>
        <w:t>.</w:t>
      </w:r>
      <w:r w:rsidR="0009561F" w:rsidRPr="006B2FBC">
        <w:rPr>
          <w:b w:val="0"/>
          <w:bCs/>
          <w:sz w:val="28"/>
          <w:szCs w:val="28"/>
          <w:lang w:val="uk-UA" w:eastAsia="uk-UA"/>
        </w:rPr>
        <w:t xml:space="preserve"> </w:t>
      </w:r>
    </w:p>
    <w:p w14:paraId="64BE8AA5" w14:textId="77777777" w:rsidR="009E7AC6" w:rsidRPr="006B2FBC" w:rsidRDefault="009E7AC6" w:rsidP="00FD1A50">
      <w:pPr>
        <w:pStyle w:val="a7"/>
        <w:spacing w:before="0" w:line="312" w:lineRule="auto"/>
        <w:ind w:firstLine="709"/>
        <w:jc w:val="both"/>
        <w:rPr>
          <w:b w:val="0"/>
          <w:bCs/>
          <w:sz w:val="28"/>
          <w:szCs w:val="28"/>
          <w:lang w:val="uk-UA" w:eastAsia="uk-UA"/>
        </w:rPr>
      </w:pPr>
      <w:r w:rsidRPr="006B2FBC">
        <w:rPr>
          <w:b w:val="0"/>
          <w:bCs/>
          <w:sz w:val="28"/>
          <w:szCs w:val="28"/>
          <w:lang w:val="uk-UA" w:eastAsia="uk-UA"/>
        </w:rPr>
        <w:t>Встановіть умови періодичної течії</w:t>
      </w:r>
      <w:r w:rsidR="0009561F" w:rsidRPr="006B2FBC">
        <w:rPr>
          <w:b w:val="0"/>
          <w:bCs/>
          <w:sz w:val="28"/>
          <w:szCs w:val="28"/>
          <w:lang w:val="uk-UA" w:eastAsia="uk-UA"/>
        </w:rPr>
        <w:t xml:space="preserve"> (</w:t>
      </w:r>
      <w:r w:rsidR="0009561F" w:rsidRPr="006B2FBC">
        <w:rPr>
          <w:b w:val="0"/>
          <w:bCs/>
          <w:sz w:val="28"/>
          <w:szCs w:val="28"/>
          <w:lang w:val="en-US" w:eastAsia="uk-UA"/>
        </w:rPr>
        <w:t>Define</w:t>
      </w:r>
      <w:r w:rsidR="0009561F" w:rsidRPr="006B2FBC">
        <w:rPr>
          <w:b w:val="0"/>
          <w:bCs/>
          <w:sz w:val="28"/>
          <w:szCs w:val="28"/>
          <w:lang w:val="uk-UA" w:eastAsia="uk-UA"/>
        </w:rPr>
        <w:t xml:space="preserve"> → </w:t>
      </w:r>
      <w:r w:rsidR="0009561F" w:rsidRPr="006B2FBC">
        <w:rPr>
          <w:b w:val="0"/>
          <w:bCs/>
          <w:sz w:val="28"/>
          <w:szCs w:val="28"/>
          <w:lang w:val="en-US" w:eastAsia="uk-UA"/>
        </w:rPr>
        <w:t>Periodic</w:t>
      </w:r>
      <w:r w:rsidR="0009561F" w:rsidRPr="006B2FBC">
        <w:rPr>
          <w:b w:val="0"/>
          <w:bCs/>
          <w:sz w:val="28"/>
          <w:szCs w:val="28"/>
          <w:lang w:val="uk-UA" w:eastAsia="uk-UA"/>
        </w:rPr>
        <w:t xml:space="preserve"> </w:t>
      </w:r>
      <w:r w:rsidR="0009561F" w:rsidRPr="006B2FBC">
        <w:rPr>
          <w:b w:val="0"/>
          <w:bCs/>
          <w:sz w:val="28"/>
          <w:szCs w:val="28"/>
          <w:lang w:val="en-US" w:eastAsia="uk-UA"/>
        </w:rPr>
        <w:t>Conditions</w:t>
      </w:r>
      <w:r w:rsidR="0009561F" w:rsidRPr="006B2FBC">
        <w:rPr>
          <w:b w:val="0"/>
          <w:bCs/>
          <w:sz w:val="28"/>
          <w:szCs w:val="28"/>
          <w:lang w:val="uk-UA" w:eastAsia="uk-UA"/>
        </w:rPr>
        <w:t>…</w:t>
      </w:r>
      <w:r w:rsidR="00634333" w:rsidRPr="00634333">
        <w:rPr>
          <w:b w:val="0"/>
          <w:bCs/>
          <w:sz w:val="28"/>
          <w:szCs w:val="28"/>
          <w:lang w:val="uk-UA" w:eastAsia="uk-UA"/>
        </w:rPr>
        <w:t xml:space="preserve"> </w:t>
      </w:r>
      <w:r w:rsidR="00634333">
        <w:rPr>
          <w:noProof/>
          <w:lang w:val="uk-UA" w:eastAsia="uk-UA"/>
        </w:rPr>
        <w:drawing>
          <wp:inline distT="0" distB="0" distL="0" distR="0" wp14:anchorId="476D359F" wp14:editId="43AEFEA3">
            <wp:extent cx="1084017" cy="189451"/>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0516" t="61380" r="63237" b="36679"/>
                    <a:stretch/>
                  </pic:blipFill>
                  <pic:spPr bwMode="auto">
                    <a:xfrm>
                      <a:off x="0" y="0"/>
                      <a:ext cx="1147014" cy="200461"/>
                    </a:xfrm>
                    <a:prstGeom prst="rect">
                      <a:avLst/>
                    </a:prstGeom>
                    <a:ln>
                      <a:noFill/>
                    </a:ln>
                    <a:extLst>
                      <a:ext uri="{53640926-AAD7-44D8-BBD7-CCE9431645EC}">
                        <a14:shadowObscured xmlns:a14="http://schemas.microsoft.com/office/drawing/2010/main"/>
                      </a:ext>
                    </a:extLst>
                  </pic:spPr>
                </pic:pic>
              </a:graphicData>
            </a:graphic>
          </wp:inline>
        </w:drawing>
      </w:r>
      <w:r w:rsidR="00634333" w:rsidRPr="00634333">
        <w:rPr>
          <w:b w:val="0"/>
          <w:bCs/>
          <w:sz w:val="28"/>
          <w:szCs w:val="28"/>
          <w:lang w:val="uk-UA" w:eastAsia="uk-UA"/>
        </w:rPr>
        <w:t xml:space="preserve"> </w:t>
      </w:r>
      <w:r w:rsidR="00634333" w:rsidRPr="00F47705">
        <w:rPr>
          <w:b w:val="0"/>
          <w:bCs/>
          <w:sz w:val="28"/>
          <w:szCs w:val="28"/>
          <w:lang w:eastAsia="uk-UA"/>
        </w:rPr>
        <w:t>(</w:t>
      </w:r>
      <w:r w:rsidR="00634333">
        <w:rPr>
          <w:b w:val="0"/>
          <w:bCs/>
          <w:sz w:val="28"/>
          <w:szCs w:val="28"/>
          <w:lang w:eastAsia="uk-UA"/>
        </w:rPr>
        <w:t>рис. 1.</w:t>
      </w:r>
      <w:r w:rsidR="009C013E">
        <w:rPr>
          <w:b w:val="0"/>
          <w:bCs/>
          <w:sz w:val="28"/>
          <w:szCs w:val="28"/>
          <w:lang w:eastAsia="uk-UA"/>
        </w:rPr>
        <w:t>7</w:t>
      </w:r>
      <w:r w:rsidR="0009561F" w:rsidRPr="006B2FBC">
        <w:rPr>
          <w:b w:val="0"/>
          <w:bCs/>
          <w:sz w:val="28"/>
          <w:szCs w:val="28"/>
          <w:lang w:val="uk-UA" w:eastAsia="uk-UA"/>
        </w:rPr>
        <w:t xml:space="preserve">). </w:t>
      </w:r>
      <w:r w:rsidRPr="006B2FBC">
        <w:rPr>
          <w:b w:val="0"/>
          <w:bCs/>
          <w:sz w:val="28"/>
          <w:szCs w:val="28"/>
          <w:lang w:val="uk-UA" w:eastAsia="uk-UA"/>
        </w:rPr>
        <w:t>Виберіть Установіть Mass Flow (Визначити масову витрату) у Type (Тип)</w:t>
      </w:r>
      <w:r w:rsidR="00F47705" w:rsidRPr="00F47705">
        <w:rPr>
          <w:b w:val="0"/>
          <w:bCs/>
          <w:sz w:val="28"/>
          <w:szCs w:val="28"/>
          <w:lang w:eastAsia="uk-UA"/>
        </w:rPr>
        <w:t xml:space="preserve"> </w:t>
      </w:r>
      <w:r w:rsidR="00F47705">
        <w:rPr>
          <w:noProof/>
          <w:lang w:val="uk-UA" w:eastAsia="uk-UA"/>
        </w:rPr>
        <w:drawing>
          <wp:inline distT="0" distB="0" distL="0" distR="0" wp14:anchorId="2B6B7FF1" wp14:editId="56181A64">
            <wp:extent cx="537436" cy="11811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8709" t="51542" r="61871" b="44778"/>
                    <a:stretch/>
                  </pic:blipFill>
                  <pic:spPr bwMode="auto">
                    <a:xfrm>
                      <a:off x="0" y="0"/>
                      <a:ext cx="542523" cy="119228"/>
                    </a:xfrm>
                    <a:prstGeom prst="rect">
                      <a:avLst/>
                    </a:prstGeom>
                    <a:ln>
                      <a:noFill/>
                    </a:ln>
                    <a:extLst>
                      <a:ext uri="{53640926-AAD7-44D8-BBD7-CCE9431645EC}">
                        <a14:shadowObscured xmlns:a14="http://schemas.microsoft.com/office/drawing/2010/main"/>
                      </a:ext>
                    </a:extLst>
                  </pic:spPr>
                </pic:pic>
              </a:graphicData>
            </a:graphic>
          </wp:inline>
        </w:drawing>
      </w:r>
      <w:r w:rsidRPr="006B2FBC">
        <w:rPr>
          <w:b w:val="0"/>
          <w:bCs/>
          <w:sz w:val="28"/>
          <w:szCs w:val="28"/>
          <w:lang w:val="uk-UA" w:eastAsia="uk-UA"/>
        </w:rPr>
        <w:t>.</w:t>
      </w:r>
      <w:r w:rsidR="006B2FBC" w:rsidRPr="006B2FBC">
        <w:rPr>
          <w:b w:val="0"/>
          <w:bCs/>
          <w:sz w:val="28"/>
          <w:szCs w:val="28"/>
          <w:lang w:eastAsia="uk-UA"/>
        </w:rPr>
        <w:t xml:space="preserve"> </w:t>
      </w:r>
      <w:r w:rsidRPr="006B2FBC">
        <w:rPr>
          <w:b w:val="0"/>
          <w:bCs/>
          <w:sz w:val="28"/>
          <w:szCs w:val="28"/>
          <w:lang w:val="uk-UA" w:eastAsia="uk-UA"/>
        </w:rPr>
        <w:t>Це дозволить вам визначити Mass Flow Rate (Величина масової витрати).</w:t>
      </w:r>
    </w:p>
    <w:p w14:paraId="7CD9C8E2" w14:textId="77777777" w:rsidR="00B2773A" w:rsidRPr="006B2FBC" w:rsidRDefault="009E7AC6" w:rsidP="00FD1A50">
      <w:pPr>
        <w:pStyle w:val="a7"/>
        <w:spacing w:before="0" w:line="312" w:lineRule="auto"/>
        <w:ind w:firstLine="709"/>
        <w:jc w:val="both"/>
        <w:rPr>
          <w:b w:val="0"/>
          <w:bCs/>
          <w:sz w:val="28"/>
          <w:szCs w:val="28"/>
          <w:lang w:val="uk-UA" w:eastAsia="uk-UA"/>
        </w:rPr>
      </w:pPr>
      <w:r w:rsidRPr="006B2FBC">
        <w:rPr>
          <w:b w:val="0"/>
          <w:bCs/>
          <w:sz w:val="28"/>
          <w:szCs w:val="28"/>
          <w:lang w:val="uk-UA" w:eastAsia="uk-UA"/>
        </w:rPr>
        <w:t>Введіть величину масової витрати Mass Flow Rate, що дорівнює 0</w:t>
      </w:r>
      <w:r w:rsidR="00FE73C0" w:rsidRPr="006B2FBC">
        <w:rPr>
          <w:b w:val="0"/>
          <w:bCs/>
          <w:sz w:val="28"/>
          <w:szCs w:val="28"/>
          <w:lang w:val="uk-UA" w:eastAsia="uk-UA"/>
        </w:rPr>
        <w:t>,</w:t>
      </w:r>
      <w:r w:rsidRPr="006B2FBC">
        <w:rPr>
          <w:b w:val="0"/>
          <w:bCs/>
          <w:sz w:val="28"/>
          <w:szCs w:val="28"/>
          <w:lang w:val="uk-UA" w:eastAsia="uk-UA"/>
        </w:rPr>
        <w:t>05 kg/s</w:t>
      </w:r>
      <w:r w:rsidR="00FE73C0" w:rsidRPr="006B2FBC">
        <w:rPr>
          <w:b w:val="0"/>
          <w:bCs/>
          <w:sz w:val="28"/>
          <w:szCs w:val="28"/>
          <w:lang w:val="uk-UA" w:eastAsia="uk-UA"/>
        </w:rPr>
        <w:t xml:space="preserve"> (рис. 1.</w:t>
      </w:r>
      <w:r w:rsidR="009C013E">
        <w:rPr>
          <w:b w:val="0"/>
          <w:bCs/>
          <w:sz w:val="28"/>
          <w:szCs w:val="28"/>
          <w:lang w:val="uk-UA" w:eastAsia="uk-UA"/>
        </w:rPr>
        <w:t>7</w:t>
      </w:r>
      <w:r w:rsidR="00FE73C0" w:rsidRPr="006B2FBC">
        <w:rPr>
          <w:b w:val="0"/>
          <w:bCs/>
          <w:sz w:val="28"/>
          <w:szCs w:val="28"/>
          <w:lang w:val="uk-UA" w:eastAsia="uk-UA"/>
        </w:rPr>
        <w:t>)</w:t>
      </w:r>
      <w:r w:rsidRPr="006B2FBC">
        <w:rPr>
          <w:b w:val="0"/>
          <w:bCs/>
          <w:sz w:val="28"/>
          <w:szCs w:val="28"/>
          <w:lang w:val="uk-UA" w:eastAsia="uk-UA"/>
        </w:rPr>
        <w:t>.</w:t>
      </w:r>
    </w:p>
    <w:p w14:paraId="49FC8A5A" w14:textId="77777777" w:rsidR="00FE73C0" w:rsidRPr="00634333" w:rsidRDefault="00634333" w:rsidP="00FE73C0">
      <w:pPr>
        <w:pStyle w:val="a7"/>
        <w:spacing w:before="0" w:line="312" w:lineRule="auto"/>
        <w:ind w:firstLine="709"/>
        <w:rPr>
          <w:b w:val="0"/>
          <w:bCs/>
          <w:sz w:val="30"/>
          <w:szCs w:val="30"/>
          <w:lang w:val="en-US" w:eastAsia="uk-UA"/>
        </w:rPr>
      </w:pPr>
      <w:r>
        <w:rPr>
          <w:noProof/>
          <w:lang w:val="uk-UA" w:eastAsia="uk-UA"/>
        </w:rPr>
        <w:drawing>
          <wp:inline distT="0" distB="0" distL="0" distR="0" wp14:anchorId="75B93FFF" wp14:editId="5ED91963">
            <wp:extent cx="2466978" cy="2115047"/>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8103" t="60866" r="43530" b="11140"/>
                    <a:stretch/>
                  </pic:blipFill>
                  <pic:spPr bwMode="auto">
                    <a:xfrm>
                      <a:off x="0" y="0"/>
                      <a:ext cx="2488236" cy="2133272"/>
                    </a:xfrm>
                    <a:prstGeom prst="rect">
                      <a:avLst/>
                    </a:prstGeom>
                    <a:ln>
                      <a:noFill/>
                    </a:ln>
                    <a:extLst>
                      <a:ext uri="{53640926-AAD7-44D8-BBD7-CCE9431645EC}">
                        <a14:shadowObscured xmlns:a14="http://schemas.microsoft.com/office/drawing/2010/main"/>
                      </a:ext>
                    </a:extLst>
                  </pic:spPr>
                </pic:pic>
              </a:graphicData>
            </a:graphic>
          </wp:inline>
        </w:drawing>
      </w:r>
    </w:p>
    <w:p w14:paraId="78546919" w14:textId="77777777" w:rsidR="00FE73C0" w:rsidRPr="00F80C37" w:rsidRDefault="00FE73C0" w:rsidP="00FE73C0">
      <w:pPr>
        <w:jc w:val="center"/>
        <w:rPr>
          <w:color w:val="000000"/>
          <w:sz w:val="28"/>
          <w:szCs w:val="28"/>
        </w:rPr>
      </w:pPr>
      <w:r w:rsidRPr="00F80C37">
        <w:rPr>
          <w:color w:val="000000"/>
          <w:sz w:val="28"/>
          <w:szCs w:val="28"/>
          <w:lang w:val="uk-UA"/>
        </w:rPr>
        <w:t>Рисунок 1.</w:t>
      </w:r>
      <w:r w:rsidR="009C013E" w:rsidRPr="00F80C37">
        <w:rPr>
          <w:color w:val="000000"/>
          <w:sz w:val="28"/>
          <w:szCs w:val="28"/>
          <w:lang w:val="uk-UA"/>
        </w:rPr>
        <w:t>7</w:t>
      </w:r>
      <w:r w:rsidRPr="00F80C37">
        <w:rPr>
          <w:color w:val="000000"/>
          <w:sz w:val="28"/>
          <w:szCs w:val="28"/>
          <w:lang w:val="uk-UA"/>
        </w:rPr>
        <w:t xml:space="preserve"> – Завдання величини масової витрати на вході в періодичний пучок</w:t>
      </w:r>
    </w:p>
    <w:p w14:paraId="5950CC15" w14:textId="77777777" w:rsidR="00FE73C0" w:rsidRPr="00C90623" w:rsidRDefault="00FE73C0" w:rsidP="00FE73C0">
      <w:pPr>
        <w:pStyle w:val="a7"/>
        <w:spacing w:before="0" w:line="312" w:lineRule="auto"/>
        <w:ind w:firstLine="0"/>
        <w:rPr>
          <w:b w:val="0"/>
          <w:sz w:val="28"/>
          <w:szCs w:val="28"/>
        </w:rPr>
      </w:pPr>
    </w:p>
    <w:p w14:paraId="0BB21FF8" w14:textId="77777777" w:rsidR="009E7AC6" w:rsidRPr="001619CF" w:rsidRDefault="009E7AC6"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Вам потрібно додати воду до списку рідких матеріалів копіюванням її з бази даних.</w:t>
      </w:r>
      <w:r w:rsidR="00634333" w:rsidRPr="00634333">
        <w:rPr>
          <w:b w:val="0"/>
          <w:bCs/>
          <w:sz w:val="30"/>
          <w:szCs w:val="30"/>
          <w:lang w:eastAsia="uk-UA"/>
        </w:rPr>
        <w:t xml:space="preserve"> </w:t>
      </w:r>
      <w:r w:rsidR="00634333" w:rsidRPr="00303EE4">
        <w:rPr>
          <w:b w:val="0"/>
          <w:bCs/>
          <w:sz w:val="30"/>
          <w:szCs w:val="30"/>
          <w:lang w:val="uk-UA" w:eastAsia="uk-UA"/>
        </w:rPr>
        <w:t>Для цього н</w:t>
      </w:r>
      <w:r w:rsidRPr="00303EE4">
        <w:rPr>
          <w:b w:val="0"/>
          <w:bCs/>
          <w:sz w:val="30"/>
          <w:szCs w:val="30"/>
          <w:lang w:val="uk-UA" w:eastAsia="uk-UA"/>
        </w:rPr>
        <w:t>атисніть кнопку</w:t>
      </w:r>
      <w:r w:rsidR="00634333">
        <w:rPr>
          <w:b w:val="0"/>
          <w:bCs/>
          <w:sz w:val="30"/>
          <w:szCs w:val="30"/>
          <w:lang w:val="uk-UA" w:eastAsia="uk-UA"/>
        </w:rPr>
        <w:t xml:space="preserve"> </w:t>
      </w:r>
      <w:r w:rsidR="00634333">
        <w:rPr>
          <w:noProof/>
          <w:lang w:val="uk-UA" w:eastAsia="uk-UA"/>
        </w:rPr>
        <w:drawing>
          <wp:inline distT="0" distB="0" distL="0" distR="0" wp14:anchorId="49AFDFA1" wp14:editId="7B22F635">
            <wp:extent cx="826936" cy="206734"/>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5266" t="56522" r="70512" b="41602"/>
                    <a:stretch/>
                  </pic:blipFill>
                  <pic:spPr bwMode="auto">
                    <a:xfrm>
                      <a:off x="0" y="0"/>
                      <a:ext cx="866195" cy="216549"/>
                    </a:xfrm>
                    <a:prstGeom prst="rect">
                      <a:avLst/>
                    </a:prstGeom>
                    <a:ln>
                      <a:noFill/>
                    </a:ln>
                    <a:extLst>
                      <a:ext uri="{53640926-AAD7-44D8-BBD7-CCE9431645EC}">
                        <a14:shadowObscured xmlns:a14="http://schemas.microsoft.com/office/drawing/2010/main"/>
                      </a:ext>
                    </a:extLst>
                  </pic:spPr>
                </pic:pic>
              </a:graphicData>
            </a:graphic>
          </wp:inline>
        </w:drawing>
      </w:r>
      <w:r w:rsidRPr="001619CF">
        <w:rPr>
          <w:b w:val="0"/>
          <w:bCs/>
          <w:sz w:val="30"/>
          <w:szCs w:val="30"/>
          <w:lang w:val="uk-UA" w:eastAsia="uk-UA"/>
        </w:rPr>
        <w:t xml:space="preserve"> </w:t>
      </w:r>
      <w:r w:rsidR="00634333">
        <w:rPr>
          <w:b w:val="0"/>
          <w:bCs/>
          <w:sz w:val="30"/>
          <w:szCs w:val="30"/>
          <w:lang w:val="uk-UA" w:eastAsia="uk-UA"/>
        </w:rPr>
        <w:t xml:space="preserve">(Змінити/Редагувати…) в меню </w:t>
      </w:r>
      <w:r w:rsidR="00634333" w:rsidRPr="001619CF">
        <w:rPr>
          <w:b w:val="0"/>
          <w:bCs/>
          <w:sz w:val="30"/>
          <w:szCs w:val="30"/>
          <w:lang w:val="uk-UA" w:eastAsia="uk-UA"/>
        </w:rPr>
        <w:t>Materials</w:t>
      </w:r>
      <w:r w:rsidR="00634333">
        <w:rPr>
          <w:b w:val="0"/>
          <w:bCs/>
          <w:sz w:val="30"/>
          <w:szCs w:val="30"/>
          <w:lang w:val="uk-UA" w:eastAsia="uk-UA"/>
        </w:rPr>
        <w:t xml:space="preserve"> </w:t>
      </w:r>
      <w:r w:rsidR="00634333">
        <w:rPr>
          <w:noProof/>
          <w:lang w:val="uk-UA" w:eastAsia="uk-UA"/>
        </w:rPr>
        <w:drawing>
          <wp:inline distT="0" distB="0" distL="0" distR="0" wp14:anchorId="074C3D7A" wp14:editId="12DF2C4B">
            <wp:extent cx="985962" cy="198783"/>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273" t="24505" r="93684" b="73688"/>
                    <a:stretch/>
                  </pic:blipFill>
                  <pic:spPr bwMode="auto">
                    <a:xfrm>
                      <a:off x="0" y="0"/>
                      <a:ext cx="1034671" cy="208603"/>
                    </a:xfrm>
                    <a:prstGeom prst="rect">
                      <a:avLst/>
                    </a:prstGeom>
                    <a:ln>
                      <a:noFill/>
                    </a:ln>
                    <a:extLst>
                      <a:ext uri="{53640926-AAD7-44D8-BBD7-CCE9431645EC}">
                        <a14:shadowObscured xmlns:a14="http://schemas.microsoft.com/office/drawing/2010/main"/>
                      </a:ext>
                    </a:extLst>
                  </pic:spPr>
                </pic:pic>
              </a:graphicData>
            </a:graphic>
          </wp:inline>
        </w:drawing>
      </w:r>
      <w:r w:rsidRPr="001619CF">
        <w:rPr>
          <w:b w:val="0"/>
          <w:bCs/>
          <w:sz w:val="30"/>
          <w:szCs w:val="30"/>
          <w:lang w:val="uk-UA" w:eastAsia="uk-UA"/>
        </w:rPr>
        <w:t>.</w:t>
      </w:r>
      <w:r w:rsidR="00634333">
        <w:rPr>
          <w:b w:val="0"/>
          <w:bCs/>
          <w:sz w:val="30"/>
          <w:szCs w:val="30"/>
          <w:lang w:val="uk-UA" w:eastAsia="uk-UA"/>
        </w:rPr>
        <w:t xml:space="preserve"> На панелі, що в</w:t>
      </w:r>
      <w:r w:rsidRPr="001619CF">
        <w:rPr>
          <w:b w:val="0"/>
          <w:bCs/>
          <w:sz w:val="30"/>
          <w:szCs w:val="30"/>
          <w:lang w:val="uk-UA" w:eastAsia="uk-UA"/>
        </w:rPr>
        <w:t xml:space="preserve">ідкриється </w:t>
      </w:r>
      <w:r w:rsidR="00634333">
        <w:rPr>
          <w:b w:val="0"/>
          <w:bCs/>
          <w:sz w:val="30"/>
          <w:szCs w:val="30"/>
          <w:lang w:val="uk-UA" w:eastAsia="uk-UA"/>
        </w:rPr>
        <w:t xml:space="preserve">вибрати кнопку </w:t>
      </w:r>
      <w:r w:rsidR="00634333">
        <w:rPr>
          <w:noProof/>
          <w:lang w:val="uk-UA" w:eastAsia="uk-UA"/>
        </w:rPr>
        <w:drawing>
          <wp:inline distT="0" distB="0" distL="0" distR="0" wp14:anchorId="16B2EADA" wp14:editId="68E86A1C">
            <wp:extent cx="1132975" cy="182438"/>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72901" t="22107" r="19375" b="75682"/>
                    <a:stretch/>
                  </pic:blipFill>
                  <pic:spPr bwMode="auto">
                    <a:xfrm>
                      <a:off x="0" y="0"/>
                      <a:ext cx="1199563" cy="193160"/>
                    </a:xfrm>
                    <a:prstGeom prst="rect">
                      <a:avLst/>
                    </a:prstGeom>
                    <a:ln>
                      <a:noFill/>
                    </a:ln>
                    <a:extLst>
                      <a:ext uri="{53640926-AAD7-44D8-BBD7-CCE9431645EC}">
                        <a14:shadowObscured xmlns:a14="http://schemas.microsoft.com/office/drawing/2010/main"/>
                      </a:ext>
                    </a:extLst>
                  </pic:spPr>
                </pic:pic>
              </a:graphicData>
            </a:graphic>
          </wp:inline>
        </w:drawing>
      </w:r>
      <w:r w:rsidR="00634333">
        <w:rPr>
          <w:b w:val="0"/>
          <w:bCs/>
          <w:sz w:val="30"/>
          <w:szCs w:val="30"/>
          <w:lang w:val="uk-UA" w:eastAsia="uk-UA"/>
        </w:rPr>
        <w:t xml:space="preserve"> </w:t>
      </w:r>
      <w:r w:rsidRPr="001619CF">
        <w:rPr>
          <w:b w:val="0"/>
          <w:bCs/>
          <w:sz w:val="30"/>
          <w:szCs w:val="30"/>
          <w:lang w:val="uk-UA" w:eastAsia="uk-UA"/>
        </w:rPr>
        <w:t>(База даних матеріалів).</w:t>
      </w:r>
    </w:p>
    <w:p w14:paraId="4B811481" w14:textId="77777777" w:rsidR="00303EE4" w:rsidRDefault="009E7AC6"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Перейдіть до списку рід</w:t>
      </w:r>
      <w:r w:rsidR="00F75BE0" w:rsidRPr="001619CF">
        <w:rPr>
          <w:b w:val="0"/>
          <w:bCs/>
          <w:sz w:val="30"/>
          <w:szCs w:val="30"/>
          <w:lang w:val="uk-UA" w:eastAsia="uk-UA"/>
        </w:rPr>
        <w:t>инних</w:t>
      </w:r>
      <w:r w:rsidRPr="001619CF">
        <w:rPr>
          <w:b w:val="0"/>
          <w:bCs/>
          <w:sz w:val="30"/>
          <w:szCs w:val="30"/>
          <w:lang w:val="uk-UA" w:eastAsia="uk-UA"/>
        </w:rPr>
        <w:t xml:space="preserve"> матеріалів Fluid Матеріали та виберіть water-liquid (h2o).</w:t>
      </w:r>
      <w:r w:rsidR="006B2FBC">
        <w:rPr>
          <w:b w:val="0"/>
          <w:bCs/>
          <w:sz w:val="30"/>
          <w:szCs w:val="30"/>
          <w:lang w:val="uk-UA" w:eastAsia="uk-UA"/>
        </w:rPr>
        <w:t xml:space="preserve"> </w:t>
      </w:r>
      <w:r w:rsidRPr="001619CF">
        <w:rPr>
          <w:b w:val="0"/>
          <w:bCs/>
          <w:sz w:val="30"/>
          <w:szCs w:val="30"/>
          <w:lang w:val="uk-UA" w:eastAsia="uk-UA"/>
        </w:rPr>
        <w:t>Це відобразить властивості water-liquid за</w:t>
      </w:r>
      <w:r w:rsidR="006B2FBC">
        <w:rPr>
          <w:b w:val="0"/>
          <w:bCs/>
          <w:sz w:val="30"/>
          <w:szCs w:val="30"/>
          <w:lang w:val="uk-UA" w:eastAsia="uk-UA"/>
        </w:rPr>
        <w:t xml:space="preserve"> замовчуванням</w:t>
      </w:r>
      <w:r w:rsidRPr="001619CF">
        <w:rPr>
          <w:b w:val="0"/>
          <w:bCs/>
          <w:sz w:val="30"/>
          <w:szCs w:val="30"/>
          <w:lang w:val="uk-UA" w:eastAsia="uk-UA"/>
        </w:rPr>
        <w:t>.</w:t>
      </w:r>
      <w:r w:rsidR="006B2FBC">
        <w:rPr>
          <w:b w:val="0"/>
          <w:bCs/>
          <w:sz w:val="30"/>
          <w:szCs w:val="30"/>
          <w:lang w:val="uk-UA" w:eastAsia="uk-UA"/>
        </w:rPr>
        <w:t xml:space="preserve"> Тепер потрібно натиснути «</w:t>
      </w:r>
      <w:r w:rsidRPr="001619CF">
        <w:rPr>
          <w:b w:val="0"/>
          <w:bCs/>
          <w:sz w:val="30"/>
          <w:szCs w:val="30"/>
          <w:lang w:val="uk-UA" w:eastAsia="uk-UA"/>
        </w:rPr>
        <w:t>Copy</w:t>
      </w:r>
      <w:r w:rsidR="006B2FBC">
        <w:rPr>
          <w:b w:val="0"/>
          <w:bCs/>
          <w:sz w:val="30"/>
          <w:szCs w:val="30"/>
          <w:lang w:val="uk-UA" w:eastAsia="uk-UA"/>
        </w:rPr>
        <w:t>»</w:t>
      </w:r>
      <w:r w:rsidRPr="001619CF">
        <w:rPr>
          <w:b w:val="0"/>
          <w:bCs/>
          <w:sz w:val="30"/>
          <w:szCs w:val="30"/>
          <w:lang w:val="uk-UA" w:eastAsia="uk-UA"/>
        </w:rPr>
        <w:t xml:space="preserve"> та закри</w:t>
      </w:r>
      <w:r w:rsidR="006B2FBC">
        <w:rPr>
          <w:b w:val="0"/>
          <w:bCs/>
          <w:sz w:val="30"/>
          <w:szCs w:val="30"/>
          <w:lang w:val="uk-UA" w:eastAsia="uk-UA"/>
        </w:rPr>
        <w:t>ти</w:t>
      </w:r>
      <w:r w:rsidRPr="001619CF">
        <w:rPr>
          <w:b w:val="0"/>
          <w:bCs/>
          <w:sz w:val="30"/>
          <w:szCs w:val="30"/>
          <w:lang w:val="uk-UA" w:eastAsia="uk-UA"/>
        </w:rPr>
        <w:t xml:space="preserve"> панель </w:t>
      </w:r>
      <w:r w:rsidR="006B2FBC">
        <w:rPr>
          <w:b w:val="0"/>
          <w:bCs/>
          <w:sz w:val="30"/>
          <w:szCs w:val="30"/>
          <w:lang w:val="uk-UA" w:eastAsia="uk-UA"/>
        </w:rPr>
        <w:t>«</w:t>
      </w:r>
      <w:r w:rsidR="006B2FBC" w:rsidRPr="001619CF">
        <w:rPr>
          <w:b w:val="0"/>
          <w:bCs/>
          <w:sz w:val="30"/>
          <w:szCs w:val="30"/>
          <w:lang w:val="uk-UA" w:eastAsia="uk-UA"/>
        </w:rPr>
        <w:t>Database Materials</w:t>
      </w:r>
      <w:r w:rsidR="006B2FBC">
        <w:rPr>
          <w:b w:val="0"/>
          <w:bCs/>
          <w:sz w:val="30"/>
          <w:szCs w:val="30"/>
          <w:lang w:val="uk-UA" w:eastAsia="uk-UA"/>
        </w:rPr>
        <w:t>»</w:t>
      </w:r>
      <w:r w:rsidRPr="001619CF">
        <w:rPr>
          <w:b w:val="0"/>
          <w:bCs/>
          <w:sz w:val="30"/>
          <w:szCs w:val="30"/>
          <w:lang w:val="uk-UA" w:eastAsia="uk-UA"/>
        </w:rPr>
        <w:t>.</w:t>
      </w:r>
    </w:p>
    <w:p w14:paraId="31FC8789" w14:textId="77777777" w:rsidR="009E7AC6" w:rsidRPr="00303EE4" w:rsidRDefault="00303EE4" w:rsidP="00FD1A50">
      <w:pPr>
        <w:pStyle w:val="a7"/>
        <w:spacing w:before="0" w:line="312" w:lineRule="auto"/>
        <w:ind w:firstLine="709"/>
        <w:jc w:val="both"/>
        <w:rPr>
          <w:b w:val="0"/>
          <w:bCs/>
          <w:sz w:val="30"/>
          <w:szCs w:val="30"/>
          <w:lang w:val="uk-UA" w:eastAsia="uk-UA"/>
        </w:rPr>
      </w:pPr>
      <w:r w:rsidRPr="00303EE4">
        <w:rPr>
          <w:b w:val="0"/>
          <w:bCs/>
          <w:sz w:val="30"/>
          <w:szCs w:val="30"/>
          <w:lang w:val="uk-UA" w:eastAsia="uk-UA"/>
        </w:rPr>
        <w:lastRenderedPageBreak/>
        <w:t xml:space="preserve">Вибраний матеріал </w:t>
      </w:r>
      <w:r w:rsidRPr="001619CF">
        <w:rPr>
          <w:b w:val="0"/>
          <w:bCs/>
          <w:sz w:val="30"/>
          <w:szCs w:val="30"/>
          <w:lang w:val="uk-UA" w:eastAsia="uk-UA"/>
        </w:rPr>
        <w:t>water-liquid (h</w:t>
      </w:r>
      <w:r w:rsidRPr="008729B4">
        <w:rPr>
          <w:b w:val="0"/>
          <w:bCs/>
          <w:sz w:val="30"/>
          <w:szCs w:val="30"/>
          <w:vertAlign w:val="subscript"/>
          <w:lang w:val="uk-UA" w:eastAsia="uk-UA"/>
        </w:rPr>
        <w:t>2</w:t>
      </w:r>
      <w:r w:rsidRPr="001619CF">
        <w:rPr>
          <w:b w:val="0"/>
          <w:bCs/>
          <w:sz w:val="30"/>
          <w:szCs w:val="30"/>
          <w:lang w:val="uk-UA" w:eastAsia="uk-UA"/>
        </w:rPr>
        <w:t>o)</w:t>
      </w:r>
      <w:r>
        <w:rPr>
          <w:b w:val="0"/>
          <w:bCs/>
          <w:sz w:val="30"/>
          <w:szCs w:val="30"/>
          <w:lang w:val="uk-UA" w:eastAsia="uk-UA"/>
        </w:rPr>
        <w:t xml:space="preserve"> </w:t>
      </w:r>
      <w:r w:rsidRPr="00303EE4">
        <w:rPr>
          <w:b w:val="0"/>
          <w:bCs/>
          <w:sz w:val="30"/>
          <w:szCs w:val="30"/>
          <w:lang w:val="uk-UA" w:eastAsia="uk-UA"/>
        </w:rPr>
        <w:t xml:space="preserve">призначити </w:t>
      </w:r>
      <w:r>
        <w:rPr>
          <w:b w:val="0"/>
          <w:bCs/>
          <w:sz w:val="30"/>
          <w:szCs w:val="30"/>
          <w:lang w:val="en-US" w:eastAsia="uk-UA"/>
        </w:rPr>
        <w:t>Surface</w:t>
      </w:r>
      <w:r w:rsidRPr="00303EE4">
        <w:rPr>
          <w:b w:val="0"/>
          <w:bCs/>
          <w:sz w:val="30"/>
          <w:szCs w:val="30"/>
          <w:lang w:val="uk-UA" w:eastAsia="uk-UA"/>
        </w:rPr>
        <w:t xml:space="preserve"> </w:t>
      </w:r>
      <w:r>
        <w:rPr>
          <w:b w:val="0"/>
          <w:bCs/>
          <w:sz w:val="30"/>
          <w:szCs w:val="30"/>
          <w:lang w:val="en-US" w:eastAsia="uk-UA"/>
        </w:rPr>
        <w:t>Body</w:t>
      </w:r>
      <w:r w:rsidRPr="00303EE4">
        <w:rPr>
          <w:b w:val="0"/>
          <w:bCs/>
          <w:sz w:val="30"/>
          <w:szCs w:val="30"/>
          <w:lang w:val="uk-UA" w:eastAsia="uk-UA"/>
        </w:rPr>
        <w:t xml:space="preserve"> (двовимірна поверхня, що моделює трубний пучок) </w:t>
      </w:r>
      <w:r>
        <w:rPr>
          <w:b w:val="0"/>
          <w:bCs/>
          <w:sz w:val="30"/>
          <w:szCs w:val="30"/>
          <w:lang w:val="uk-UA" w:eastAsia="uk-UA"/>
        </w:rPr>
        <w:t>в строчці «</w:t>
      </w:r>
      <w:r>
        <w:rPr>
          <w:b w:val="0"/>
          <w:bCs/>
          <w:sz w:val="30"/>
          <w:szCs w:val="30"/>
          <w:lang w:val="en-US" w:eastAsia="uk-UA"/>
        </w:rPr>
        <w:t>Cell</w:t>
      </w:r>
      <w:r w:rsidRPr="00303EE4">
        <w:rPr>
          <w:b w:val="0"/>
          <w:bCs/>
          <w:sz w:val="30"/>
          <w:szCs w:val="30"/>
          <w:lang w:val="uk-UA" w:eastAsia="uk-UA"/>
        </w:rPr>
        <w:t xml:space="preserve"> </w:t>
      </w:r>
      <w:r>
        <w:rPr>
          <w:b w:val="0"/>
          <w:bCs/>
          <w:sz w:val="30"/>
          <w:szCs w:val="30"/>
          <w:lang w:val="en-US" w:eastAsia="uk-UA"/>
        </w:rPr>
        <w:t>Zone</w:t>
      </w:r>
      <w:r w:rsidRPr="00303EE4">
        <w:rPr>
          <w:b w:val="0"/>
          <w:bCs/>
          <w:sz w:val="30"/>
          <w:szCs w:val="30"/>
          <w:lang w:val="uk-UA" w:eastAsia="uk-UA"/>
        </w:rPr>
        <w:t xml:space="preserve"> </w:t>
      </w:r>
      <w:r>
        <w:rPr>
          <w:b w:val="0"/>
          <w:bCs/>
          <w:sz w:val="30"/>
          <w:szCs w:val="30"/>
          <w:lang w:val="en-US" w:eastAsia="uk-UA"/>
        </w:rPr>
        <w:t>Condition</w:t>
      </w:r>
      <w:r w:rsidRPr="00303EE4">
        <w:rPr>
          <w:b w:val="0"/>
          <w:bCs/>
          <w:sz w:val="30"/>
          <w:szCs w:val="30"/>
          <w:lang w:val="uk-UA" w:eastAsia="uk-UA"/>
        </w:rPr>
        <w:t>»</w:t>
      </w:r>
      <w:r>
        <w:rPr>
          <w:b w:val="0"/>
          <w:bCs/>
          <w:sz w:val="30"/>
          <w:szCs w:val="30"/>
          <w:lang w:val="uk-UA" w:eastAsia="uk-UA"/>
        </w:rPr>
        <w:t xml:space="preserve"> (рис. 1.</w:t>
      </w:r>
      <w:r w:rsidR="009C013E">
        <w:rPr>
          <w:b w:val="0"/>
          <w:bCs/>
          <w:sz w:val="30"/>
          <w:szCs w:val="30"/>
          <w:lang w:val="uk-UA" w:eastAsia="uk-UA"/>
        </w:rPr>
        <w:t>8</w:t>
      </w:r>
      <w:r>
        <w:rPr>
          <w:b w:val="0"/>
          <w:bCs/>
          <w:sz w:val="30"/>
          <w:szCs w:val="30"/>
          <w:lang w:val="uk-UA" w:eastAsia="uk-UA"/>
        </w:rPr>
        <w:t>).</w:t>
      </w:r>
    </w:p>
    <w:p w14:paraId="3FE8511C" w14:textId="77777777" w:rsidR="00F47705" w:rsidRDefault="00F47705" w:rsidP="0060173E">
      <w:pPr>
        <w:pStyle w:val="a7"/>
        <w:spacing w:before="0" w:line="312" w:lineRule="auto"/>
        <w:ind w:firstLine="0"/>
        <w:jc w:val="both"/>
        <w:rPr>
          <w:b w:val="0"/>
          <w:bCs/>
          <w:sz w:val="30"/>
          <w:szCs w:val="30"/>
          <w:lang w:val="uk-UA" w:eastAsia="uk-UA"/>
        </w:rPr>
      </w:pPr>
      <w:r>
        <w:rPr>
          <w:noProof/>
          <w:lang w:val="uk-UA" w:eastAsia="uk-UA"/>
        </w:rPr>
        <w:drawing>
          <wp:inline distT="0" distB="0" distL="0" distR="0" wp14:anchorId="373BA7DD" wp14:editId="06A38E26">
            <wp:extent cx="5745045" cy="209914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1" t="16934" r="27458" b="35939"/>
                    <a:stretch/>
                  </pic:blipFill>
                  <pic:spPr bwMode="auto">
                    <a:xfrm>
                      <a:off x="0" y="0"/>
                      <a:ext cx="5769326" cy="2108017"/>
                    </a:xfrm>
                    <a:prstGeom prst="rect">
                      <a:avLst/>
                    </a:prstGeom>
                    <a:ln>
                      <a:noFill/>
                    </a:ln>
                    <a:extLst>
                      <a:ext uri="{53640926-AAD7-44D8-BBD7-CCE9431645EC}">
                        <a14:shadowObscured xmlns:a14="http://schemas.microsoft.com/office/drawing/2010/main"/>
                      </a:ext>
                    </a:extLst>
                  </pic:spPr>
                </pic:pic>
              </a:graphicData>
            </a:graphic>
          </wp:inline>
        </w:drawing>
      </w:r>
    </w:p>
    <w:p w14:paraId="4E7C7DCE" w14:textId="77777777" w:rsidR="00303EE4" w:rsidRPr="008729B4" w:rsidRDefault="00303EE4" w:rsidP="00303EE4">
      <w:pPr>
        <w:jc w:val="center"/>
        <w:rPr>
          <w:color w:val="000000"/>
          <w:sz w:val="28"/>
          <w:szCs w:val="28"/>
          <w:lang w:val="en-US"/>
        </w:rPr>
      </w:pPr>
      <w:r w:rsidRPr="008729B4">
        <w:rPr>
          <w:color w:val="000000"/>
          <w:sz w:val="28"/>
          <w:szCs w:val="28"/>
          <w:lang w:val="uk-UA"/>
        </w:rPr>
        <w:t>Рисунок 1.</w:t>
      </w:r>
      <w:r w:rsidR="009C013E" w:rsidRPr="008729B4">
        <w:rPr>
          <w:color w:val="000000"/>
          <w:sz w:val="28"/>
          <w:szCs w:val="28"/>
          <w:lang w:val="uk-UA"/>
        </w:rPr>
        <w:t>8</w:t>
      </w:r>
      <w:r w:rsidRPr="008729B4">
        <w:rPr>
          <w:color w:val="000000"/>
          <w:sz w:val="28"/>
          <w:szCs w:val="28"/>
          <w:lang w:val="uk-UA"/>
        </w:rPr>
        <w:t xml:space="preserve"> – </w:t>
      </w:r>
      <w:r w:rsidR="0060173E" w:rsidRPr="008729B4">
        <w:rPr>
          <w:color w:val="000000"/>
          <w:sz w:val="28"/>
          <w:szCs w:val="28"/>
          <w:lang w:val="uk-UA"/>
        </w:rPr>
        <w:t>Налаштування «Cell Zone Condition»</w:t>
      </w:r>
    </w:p>
    <w:p w14:paraId="18F3317D" w14:textId="77777777" w:rsidR="00303EE4" w:rsidRPr="0060173E" w:rsidRDefault="00303EE4" w:rsidP="00FD1A50">
      <w:pPr>
        <w:pStyle w:val="a7"/>
        <w:spacing w:before="0" w:line="312" w:lineRule="auto"/>
        <w:ind w:firstLine="709"/>
        <w:jc w:val="both"/>
        <w:rPr>
          <w:b w:val="0"/>
          <w:bCs/>
          <w:sz w:val="30"/>
          <w:szCs w:val="30"/>
          <w:lang w:val="en-US" w:eastAsia="uk-UA"/>
        </w:rPr>
      </w:pPr>
    </w:p>
    <w:p w14:paraId="44BE403B" w14:textId="77777777" w:rsidR="009E7AC6" w:rsidRPr="001619CF" w:rsidRDefault="009E7AC6" w:rsidP="00FD1A50">
      <w:pPr>
        <w:pStyle w:val="a7"/>
        <w:spacing w:before="0" w:line="312" w:lineRule="auto"/>
        <w:ind w:firstLine="709"/>
        <w:jc w:val="both"/>
        <w:rPr>
          <w:b w:val="0"/>
          <w:bCs/>
          <w:sz w:val="30"/>
          <w:szCs w:val="30"/>
          <w:lang w:val="uk-UA" w:eastAsia="uk-UA"/>
        </w:rPr>
      </w:pPr>
      <w:r w:rsidRPr="001619CF">
        <w:rPr>
          <w:b w:val="0"/>
          <w:bCs/>
          <w:sz w:val="30"/>
          <w:szCs w:val="30"/>
          <w:lang w:val="uk-UA" w:eastAsia="uk-UA"/>
        </w:rPr>
        <w:t>Тепер на панелі Materials (Матеріали) відображаються скопійовані властивості води.</w:t>
      </w:r>
    </w:p>
    <w:p w14:paraId="51B2FDA3" w14:textId="77777777" w:rsidR="00F75BE0" w:rsidRPr="00F47A09" w:rsidRDefault="00F75BE0"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Граничні умови</w:t>
      </w:r>
      <w:r w:rsidR="001B43BA">
        <w:rPr>
          <w:b w:val="0"/>
          <w:bCs/>
          <w:sz w:val="28"/>
          <w:szCs w:val="28"/>
          <w:lang w:val="uk-UA" w:eastAsia="uk-UA"/>
        </w:rPr>
        <w:t>. Згідно завдання (рис. 1.</w:t>
      </w:r>
      <w:r w:rsidR="008729B4">
        <w:rPr>
          <w:b w:val="0"/>
          <w:bCs/>
          <w:sz w:val="28"/>
          <w:szCs w:val="28"/>
          <w:lang w:val="uk-UA" w:eastAsia="uk-UA"/>
        </w:rPr>
        <w:t>2</w:t>
      </w:r>
      <w:r w:rsidR="001B43BA">
        <w:rPr>
          <w:b w:val="0"/>
          <w:bCs/>
          <w:sz w:val="28"/>
          <w:szCs w:val="28"/>
          <w:lang w:val="uk-UA" w:eastAsia="uk-UA"/>
        </w:rPr>
        <w:t xml:space="preserve">) задаються тільки теплові граничні умови на стінках труб. На інших гранях </w:t>
      </w:r>
      <w:r w:rsidR="00AB1F91">
        <w:rPr>
          <w:b w:val="0"/>
          <w:bCs/>
          <w:sz w:val="28"/>
          <w:szCs w:val="28"/>
          <w:lang w:val="uk-UA" w:eastAsia="uk-UA"/>
        </w:rPr>
        <w:t>задаються</w:t>
      </w:r>
      <w:r w:rsidR="001B43BA">
        <w:rPr>
          <w:b w:val="0"/>
          <w:bCs/>
          <w:sz w:val="28"/>
          <w:szCs w:val="28"/>
          <w:lang w:val="uk-UA" w:eastAsia="uk-UA"/>
        </w:rPr>
        <w:t xml:space="preserve"> умови симетрії (</w:t>
      </w:r>
      <w:r w:rsidR="001B43BA">
        <w:rPr>
          <w:b w:val="0"/>
          <w:bCs/>
          <w:sz w:val="28"/>
          <w:szCs w:val="28"/>
          <w:lang w:val="en-US" w:eastAsia="uk-UA"/>
        </w:rPr>
        <w:t>Symmetry</w:t>
      </w:r>
      <w:r w:rsidR="001B43BA">
        <w:rPr>
          <w:b w:val="0"/>
          <w:bCs/>
          <w:sz w:val="28"/>
          <w:szCs w:val="28"/>
          <w:lang w:val="uk-UA" w:eastAsia="uk-UA"/>
        </w:rPr>
        <w:t>)</w:t>
      </w:r>
      <w:r w:rsidR="001B43BA" w:rsidRPr="00F47A09">
        <w:rPr>
          <w:b w:val="0"/>
          <w:bCs/>
          <w:sz w:val="28"/>
          <w:szCs w:val="28"/>
          <w:lang w:val="uk-UA" w:eastAsia="uk-UA"/>
        </w:rPr>
        <w:t>.</w:t>
      </w:r>
    </w:p>
    <w:p w14:paraId="5AB926C3" w14:textId="77777777" w:rsidR="00F75BE0" w:rsidRPr="001B43BA" w:rsidRDefault="00F75BE0"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Виберіть water-liquid у списку Material Name (</w:t>
      </w:r>
      <w:r w:rsidR="00C13121" w:rsidRPr="001B43BA">
        <w:rPr>
          <w:b w:val="0"/>
          <w:bCs/>
          <w:sz w:val="28"/>
          <w:szCs w:val="28"/>
          <w:lang w:val="uk-UA" w:eastAsia="uk-UA"/>
        </w:rPr>
        <w:t>Ім’я</w:t>
      </w:r>
      <w:r w:rsidRPr="001B43BA">
        <w:rPr>
          <w:b w:val="0"/>
          <w:bCs/>
          <w:sz w:val="28"/>
          <w:szCs w:val="28"/>
          <w:lang w:val="uk-UA" w:eastAsia="uk-UA"/>
        </w:rPr>
        <w:t xml:space="preserve"> матеріалу).</w:t>
      </w:r>
    </w:p>
    <w:p w14:paraId="0C10EACC" w14:textId="77777777" w:rsidR="00F75BE0" w:rsidRDefault="00F75BE0"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Встановіть граничні умови для</w:t>
      </w:r>
      <w:r w:rsidR="001B43BA" w:rsidRPr="001B43BA">
        <w:rPr>
          <w:b w:val="0"/>
          <w:bCs/>
          <w:sz w:val="28"/>
          <w:szCs w:val="28"/>
          <w:lang w:val="uk-UA" w:eastAsia="uk-UA"/>
        </w:rPr>
        <w:t xml:space="preserve"> меж, які символізують «половинки» поверхонь труб в періодичному трубному пучку</w:t>
      </w:r>
      <w:r w:rsidRPr="001B43BA">
        <w:rPr>
          <w:b w:val="0"/>
          <w:bCs/>
          <w:sz w:val="28"/>
          <w:szCs w:val="28"/>
          <w:lang w:val="uk-UA" w:eastAsia="uk-UA"/>
        </w:rPr>
        <w:t xml:space="preserve"> </w:t>
      </w:r>
      <w:r w:rsidR="001B43BA" w:rsidRPr="001B43BA">
        <w:rPr>
          <w:b w:val="0"/>
          <w:bCs/>
          <w:sz w:val="28"/>
          <w:szCs w:val="28"/>
          <w:lang w:val="uk-UA" w:eastAsia="uk-UA"/>
        </w:rPr>
        <w:t>(</w:t>
      </w:r>
      <w:r w:rsidRPr="001B43BA">
        <w:rPr>
          <w:b w:val="0"/>
          <w:bCs/>
          <w:sz w:val="28"/>
          <w:szCs w:val="28"/>
          <w:lang w:val="uk-UA" w:eastAsia="uk-UA"/>
        </w:rPr>
        <w:t xml:space="preserve">рис. </w:t>
      </w:r>
      <w:r w:rsidR="001B43BA" w:rsidRPr="001B43BA">
        <w:rPr>
          <w:b w:val="0"/>
          <w:bCs/>
          <w:sz w:val="28"/>
          <w:szCs w:val="28"/>
          <w:lang w:val="uk-UA" w:eastAsia="uk-UA"/>
        </w:rPr>
        <w:t>1</w:t>
      </w:r>
      <w:r w:rsidRPr="001B43BA">
        <w:rPr>
          <w:b w:val="0"/>
          <w:bCs/>
          <w:sz w:val="28"/>
          <w:szCs w:val="28"/>
          <w:lang w:val="uk-UA" w:eastAsia="uk-UA"/>
        </w:rPr>
        <w:t>.</w:t>
      </w:r>
      <w:r w:rsidR="009C013E">
        <w:rPr>
          <w:b w:val="0"/>
          <w:bCs/>
          <w:sz w:val="28"/>
          <w:szCs w:val="28"/>
          <w:lang w:val="uk-UA" w:eastAsia="uk-UA"/>
        </w:rPr>
        <w:t>6</w:t>
      </w:r>
      <w:r w:rsidR="008729B4">
        <w:rPr>
          <w:b w:val="0"/>
          <w:bCs/>
          <w:sz w:val="28"/>
          <w:szCs w:val="28"/>
          <w:lang w:val="uk-UA" w:eastAsia="uk-UA"/>
        </w:rPr>
        <w:t>г</w:t>
      </w:r>
      <w:r w:rsidR="009C013E">
        <w:rPr>
          <w:b w:val="0"/>
          <w:bCs/>
          <w:sz w:val="28"/>
          <w:szCs w:val="28"/>
          <w:lang w:val="uk-UA" w:eastAsia="uk-UA"/>
        </w:rPr>
        <w:t xml:space="preserve"> і 1.9</w:t>
      </w:r>
      <w:r w:rsidR="001B43BA" w:rsidRPr="001B43BA">
        <w:rPr>
          <w:b w:val="0"/>
          <w:bCs/>
          <w:sz w:val="28"/>
          <w:szCs w:val="28"/>
          <w:lang w:val="uk-UA" w:eastAsia="uk-UA"/>
        </w:rPr>
        <w:t>)</w:t>
      </w:r>
      <w:r w:rsidRPr="001B43BA">
        <w:rPr>
          <w:b w:val="0"/>
          <w:bCs/>
          <w:sz w:val="28"/>
          <w:szCs w:val="28"/>
          <w:lang w:val="uk-UA" w:eastAsia="uk-UA"/>
        </w:rPr>
        <w:t>.</w:t>
      </w:r>
      <w:r w:rsidR="001B43BA" w:rsidRPr="001B43BA">
        <w:rPr>
          <w:b w:val="0"/>
          <w:bCs/>
          <w:sz w:val="28"/>
          <w:szCs w:val="28"/>
          <w:lang w:val="uk-UA" w:eastAsia="uk-UA"/>
        </w:rPr>
        <w:t xml:space="preserve"> Для них потрібно в строч</w:t>
      </w:r>
      <w:r w:rsidR="00E90EC1">
        <w:rPr>
          <w:b w:val="0"/>
          <w:bCs/>
          <w:sz w:val="28"/>
          <w:szCs w:val="28"/>
          <w:lang w:val="uk-UA" w:eastAsia="uk-UA"/>
        </w:rPr>
        <w:t>ц</w:t>
      </w:r>
      <w:r w:rsidR="001B43BA" w:rsidRPr="001B43BA">
        <w:rPr>
          <w:b w:val="0"/>
          <w:bCs/>
          <w:sz w:val="28"/>
          <w:szCs w:val="28"/>
          <w:lang w:val="uk-UA" w:eastAsia="uk-UA"/>
        </w:rPr>
        <w:t xml:space="preserve">і </w:t>
      </w:r>
      <w:r w:rsidRPr="001B43BA">
        <w:rPr>
          <w:b w:val="0"/>
          <w:bCs/>
          <w:sz w:val="28"/>
          <w:szCs w:val="28"/>
          <w:lang w:val="uk-UA" w:eastAsia="uk-UA"/>
        </w:rPr>
        <w:t xml:space="preserve">Temperature </w:t>
      </w:r>
      <w:r w:rsidR="0060173E">
        <w:rPr>
          <w:b w:val="0"/>
          <w:bCs/>
          <w:sz w:val="28"/>
          <w:szCs w:val="28"/>
          <w:lang w:val="uk-UA" w:eastAsia="uk-UA"/>
        </w:rPr>
        <w:t>ме</w:t>
      </w:r>
      <w:r w:rsidR="001B43BA" w:rsidRPr="001B43BA">
        <w:rPr>
          <w:b w:val="0"/>
          <w:bCs/>
          <w:sz w:val="28"/>
          <w:szCs w:val="28"/>
          <w:lang w:val="uk-UA" w:eastAsia="uk-UA"/>
        </w:rPr>
        <w:t>ню</w:t>
      </w:r>
      <w:r w:rsidRPr="001B43BA">
        <w:rPr>
          <w:b w:val="0"/>
          <w:bCs/>
          <w:sz w:val="28"/>
          <w:szCs w:val="28"/>
          <w:lang w:val="uk-UA" w:eastAsia="uk-UA"/>
        </w:rPr>
        <w:t xml:space="preserve"> Thermal Conditions (Термічні умови)</w:t>
      </w:r>
      <w:r w:rsidR="001B43BA" w:rsidRPr="001B43BA">
        <w:rPr>
          <w:b w:val="0"/>
          <w:bCs/>
          <w:sz w:val="28"/>
          <w:szCs w:val="28"/>
          <w:lang w:val="uk-UA" w:eastAsia="uk-UA"/>
        </w:rPr>
        <w:t xml:space="preserve"> вказати </w:t>
      </w:r>
      <w:r w:rsidRPr="001B43BA">
        <w:rPr>
          <w:b w:val="0"/>
          <w:bCs/>
          <w:sz w:val="28"/>
          <w:szCs w:val="28"/>
          <w:lang w:val="uk-UA" w:eastAsia="uk-UA"/>
        </w:rPr>
        <w:t>температуру 400 K.</w:t>
      </w:r>
    </w:p>
    <w:p w14:paraId="000C536E" w14:textId="77777777" w:rsidR="0060173E" w:rsidRDefault="0060173E" w:rsidP="009C013E">
      <w:pPr>
        <w:pStyle w:val="a7"/>
        <w:spacing w:before="0" w:line="312" w:lineRule="auto"/>
        <w:ind w:firstLine="0"/>
        <w:rPr>
          <w:b w:val="0"/>
          <w:bCs/>
          <w:sz w:val="30"/>
          <w:szCs w:val="30"/>
          <w:lang w:val="uk-UA" w:eastAsia="uk-UA"/>
        </w:rPr>
      </w:pPr>
      <w:r>
        <w:rPr>
          <w:noProof/>
          <w:lang w:val="uk-UA" w:eastAsia="uk-UA"/>
        </w:rPr>
        <w:drawing>
          <wp:inline distT="0" distB="0" distL="0" distR="0" wp14:anchorId="4B90F882" wp14:editId="139A6F9E">
            <wp:extent cx="5411259" cy="1785292"/>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16199" r="20065" b="36918"/>
                    <a:stretch/>
                  </pic:blipFill>
                  <pic:spPr bwMode="auto">
                    <a:xfrm>
                      <a:off x="0" y="0"/>
                      <a:ext cx="5438713" cy="1794350"/>
                    </a:xfrm>
                    <a:prstGeom prst="rect">
                      <a:avLst/>
                    </a:prstGeom>
                    <a:ln>
                      <a:noFill/>
                    </a:ln>
                    <a:extLst>
                      <a:ext uri="{53640926-AAD7-44D8-BBD7-CCE9431645EC}">
                        <a14:shadowObscured xmlns:a14="http://schemas.microsoft.com/office/drawing/2010/main"/>
                      </a:ext>
                    </a:extLst>
                  </pic:spPr>
                </pic:pic>
              </a:graphicData>
            </a:graphic>
          </wp:inline>
        </w:drawing>
      </w:r>
    </w:p>
    <w:p w14:paraId="73E942BA" w14:textId="77777777" w:rsidR="0060173E" w:rsidRPr="008729B4" w:rsidRDefault="0060173E" w:rsidP="0060173E">
      <w:pPr>
        <w:jc w:val="center"/>
        <w:rPr>
          <w:color w:val="000000"/>
          <w:sz w:val="28"/>
          <w:szCs w:val="28"/>
          <w:lang w:val="en-US"/>
        </w:rPr>
      </w:pPr>
      <w:r w:rsidRPr="008729B4">
        <w:rPr>
          <w:color w:val="000000"/>
          <w:sz w:val="28"/>
          <w:szCs w:val="28"/>
          <w:lang w:val="uk-UA"/>
        </w:rPr>
        <w:t>Рисунок 1.</w:t>
      </w:r>
      <w:r w:rsidR="009C013E" w:rsidRPr="008729B4">
        <w:rPr>
          <w:color w:val="000000"/>
          <w:sz w:val="28"/>
          <w:szCs w:val="28"/>
          <w:lang w:val="uk-UA"/>
        </w:rPr>
        <w:t>9</w:t>
      </w:r>
      <w:r w:rsidRPr="008729B4">
        <w:rPr>
          <w:color w:val="000000"/>
          <w:sz w:val="28"/>
          <w:szCs w:val="28"/>
          <w:lang w:val="uk-UA"/>
        </w:rPr>
        <w:t xml:space="preserve"> – Налаштування «Cell Zone Condition»</w:t>
      </w:r>
    </w:p>
    <w:p w14:paraId="56B1DA5F" w14:textId="77777777" w:rsidR="0060173E" w:rsidRPr="0060173E" w:rsidRDefault="0060173E" w:rsidP="00FD1A50">
      <w:pPr>
        <w:pStyle w:val="a7"/>
        <w:spacing w:before="0" w:line="312" w:lineRule="auto"/>
        <w:ind w:firstLine="709"/>
        <w:jc w:val="both"/>
        <w:rPr>
          <w:b w:val="0"/>
          <w:bCs/>
          <w:sz w:val="28"/>
          <w:szCs w:val="28"/>
          <w:lang w:val="en-US" w:eastAsia="uk-UA"/>
        </w:rPr>
      </w:pPr>
    </w:p>
    <w:p w14:paraId="00135F48" w14:textId="77777777" w:rsidR="00F75BE0" w:rsidRDefault="00F75BE0"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lastRenderedPageBreak/>
        <w:t>Рішення</w:t>
      </w:r>
      <w:r w:rsidR="00E90EC1">
        <w:rPr>
          <w:b w:val="0"/>
          <w:bCs/>
          <w:sz w:val="28"/>
          <w:szCs w:val="28"/>
          <w:lang w:val="uk-UA" w:eastAsia="uk-UA"/>
        </w:rPr>
        <w:t xml:space="preserve"> поставленої задачі. </w:t>
      </w:r>
      <w:r w:rsidRPr="001B43BA">
        <w:rPr>
          <w:b w:val="0"/>
          <w:bCs/>
          <w:sz w:val="28"/>
          <w:szCs w:val="28"/>
          <w:lang w:val="uk-UA" w:eastAsia="uk-UA"/>
        </w:rPr>
        <w:t>Встановіть параметри рішення</w:t>
      </w:r>
      <w:r w:rsidR="00E90EC1">
        <w:rPr>
          <w:b w:val="0"/>
          <w:bCs/>
          <w:sz w:val="28"/>
          <w:szCs w:val="28"/>
          <w:lang w:val="uk-UA" w:eastAsia="uk-UA"/>
        </w:rPr>
        <w:t xml:space="preserve"> вибравши </w:t>
      </w:r>
      <w:r w:rsidRPr="001B43BA">
        <w:rPr>
          <w:b w:val="0"/>
          <w:bCs/>
          <w:sz w:val="28"/>
          <w:szCs w:val="28"/>
          <w:lang w:val="uk-UA" w:eastAsia="uk-UA"/>
        </w:rPr>
        <w:t>Solve → Controls → Solution...</w:t>
      </w:r>
      <w:r w:rsidR="00E90EC1">
        <w:rPr>
          <w:b w:val="0"/>
          <w:bCs/>
          <w:sz w:val="28"/>
          <w:szCs w:val="28"/>
          <w:lang w:val="uk-UA" w:eastAsia="uk-UA"/>
        </w:rPr>
        <w:t xml:space="preserve"> . Далі потрібно з</w:t>
      </w:r>
      <w:r w:rsidRPr="001B43BA">
        <w:rPr>
          <w:b w:val="0"/>
          <w:bCs/>
          <w:sz w:val="28"/>
          <w:szCs w:val="28"/>
          <w:lang w:val="uk-UA" w:eastAsia="uk-UA"/>
        </w:rPr>
        <w:t>мін</w:t>
      </w:r>
      <w:r w:rsidR="00E90EC1">
        <w:rPr>
          <w:b w:val="0"/>
          <w:bCs/>
          <w:sz w:val="28"/>
          <w:szCs w:val="28"/>
          <w:lang w:val="uk-UA" w:eastAsia="uk-UA"/>
        </w:rPr>
        <w:t>ити</w:t>
      </w:r>
      <w:r w:rsidRPr="001B43BA">
        <w:rPr>
          <w:b w:val="0"/>
          <w:bCs/>
          <w:sz w:val="28"/>
          <w:szCs w:val="28"/>
          <w:lang w:val="uk-UA" w:eastAsia="uk-UA"/>
        </w:rPr>
        <w:t xml:space="preserve"> Under-Relaxation Factor (Під-Релаксаційний Фактор)</w:t>
      </w:r>
      <w:r w:rsidR="00E90EC1">
        <w:rPr>
          <w:b w:val="0"/>
          <w:bCs/>
          <w:sz w:val="28"/>
          <w:szCs w:val="28"/>
          <w:lang w:val="uk-UA" w:eastAsia="uk-UA"/>
        </w:rPr>
        <w:t xml:space="preserve"> </w:t>
      </w:r>
      <w:r w:rsidRPr="001B43BA">
        <w:rPr>
          <w:b w:val="0"/>
          <w:bCs/>
          <w:sz w:val="28"/>
          <w:szCs w:val="28"/>
          <w:lang w:val="uk-UA" w:eastAsia="uk-UA"/>
        </w:rPr>
        <w:t>для Energy (Енергія) на 0</w:t>
      </w:r>
      <w:r w:rsidR="00E90EC1">
        <w:rPr>
          <w:b w:val="0"/>
          <w:bCs/>
          <w:sz w:val="28"/>
          <w:szCs w:val="28"/>
          <w:lang w:val="uk-UA" w:eastAsia="uk-UA"/>
        </w:rPr>
        <w:t>,</w:t>
      </w:r>
      <w:r w:rsidRPr="001B43BA">
        <w:rPr>
          <w:b w:val="0"/>
          <w:bCs/>
          <w:sz w:val="28"/>
          <w:szCs w:val="28"/>
          <w:lang w:val="uk-UA" w:eastAsia="uk-UA"/>
        </w:rPr>
        <w:t>9</w:t>
      </w:r>
      <w:r w:rsidR="0060173E">
        <w:rPr>
          <w:b w:val="0"/>
          <w:bCs/>
          <w:sz w:val="28"/>
          <w:szCs w:val="28"/>
          <w:lang w:val="uk-UA" w:eastAsia="uk-UA"/>
        </w:rPr>
        <w:t xml:space="preserve"> (рис. 1.</w:t>
      </w:r>
      <w:r w:rsidR="009C013E">
        <w:rPr>
          <w:b w:val="0"/>
          <w:bCs/>
          <w:sz w:val="28"/>
          <w:szCs w:val="28"/>
          <w:lang w:val="uk-UA" w:eastAsia="uk-UA"/>
        </w:rPr>
        <w:t>10</w:t>
      </w:r>
      <w:r w:rsidR="0060173E">
        <w:rPr>
          <w:b w:val="0"/>
          <w:bCs/>
          <w:sz w:val="28"/>
          <w:szCs w:val="28"/>
          <w:lang w:val="uk-UA" w:eastAsia="uk-UA"/>
        </w:rPr>
        <w:t>)</w:t>
      </w:r>
      <w:r w:rsidRPr="001B43BA">
        <w:rPr>
          <w:b w:val="0"/>
          <w:bCs/>
          <w:sz w:val="28"/>
          <w:szCs w:val="28"/>
          <w:lang w:val="uk-UA" w:eastAsia="uk-UA"/>
        </w:rPr>
        <w:t>.</w:t>
      </w:r>
      <w:r w:rsidR="009C013E">
        <w:rPr>
          <w:b w:val="0"/>
          <w:bCs/>
          <w:sz w:val="28"/>
          <w:szCs w:val="28"/>
          <w:lang w:val="uk-UA" w:eastAsia="uk-UA"/>
        </w:rPr>
        <w:t xml:space="preserve"> </w:t>
      </w:r>
      <w:r w:rsidRPr="001B43BA">
        <w:rPr>
          <w:b w:val="0"/>
          <w:bCs/>
          <w:sz w:val="28"/>
          <w:szCs w:val="28"/>
          <w:lang w:val="uk-UA" w:eastAsia="uk-UA"/>
        </w:rPr>
        <w:t>Під</w:t>
      </w:r>
      <w:r w:rsidR="00E90EC1">
        <w:rPr>
          <w:b w:val="0"/>
          <w:bCs/>
          <w:sz w:val="28"/>
          <w:szCs w:val="28"/>
          <w:lang w:val="uk-UA" w:eastAsia="uk-UA"/>
        </w:rPr>
        <w:t xml:space="preserve"> строчкою</w:t>
      </w:r>
      <w:r w:rsidRPr="001B43BA">
        <w:rPr>
          <w:b w:val="0"/>
          <w:bCs/>
          <w:sz w:val="28"/>
          <w:szCs w:val="28"/>
          <w:lang w:val="uk-UA" w:eastAsia="uk-UA"/>
        </w:rPr>
        <w:t xml:space="preserve"> Discretization (Дискретизація) виберіть Second Order Upwind (Другий порядок ...) для Momentum (Імпульс) та Energy (Енергія).</w:t>
      </w:r>
    </w:p>
    <w:p w14:paraId="023B0ECC" w14:textId="77777777" w:rsidR="0060173E" w:rsidRDefault="0060173E" w:rsidP="0060173E">
      <w:pPr>
        <w:pStyle w:val="a7"/>
        <w:spacing w:before="0" w:line="312" w:lineRule="auto"/>
        <w:ind w:firstLine="0"/>
        <w:rPr>
          <w:b w:val="0"/>
          <w:bCs/>
          <w:sz w:val="30"/>
          <w:szCs w:val="30"/>
          <w:lang w:val="uk-UA" w:eastAsia="uk-UA"/>
        </w:rPr>
      </w:pPr>
      <w:r>
        <w:rPr>
          <w:noProof/>
          <w:lang w:val="uk-UA" w:eastAsia="uk-UA"/>
        </w:rPr>
        <w:drawing>
          <wp:inline distT="0" distB="0" distL="0" distR="0" wp14:anchorId="26B8B274" wp14:editId="16A2CC82">
            <wp:extent cx="3203448" cy="135349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17234" r="56926" b="50413"/>
                    <a:stretch/>
                  </pic:blipFill>
                  <pic:spPr bwMode="auto">
                    <a:xfrm>
                      <a:off x="0" y="0"/>
                      <a:ext cx="3231548" cy="1365363"/>
                    </a:xfrm>
                    <a:prstGeom prst="rect">
                      <a:avLst/>
                    </a:prstGeom>
                    <a:ln>
                      <a:noFill/>
                    </a:ln>
                    <a:extLst>
                      <a:ext uri="{53640926-AAD7-44D8-BBD7-CCE9431645EC}">
                        <a14:shadowObscured xmlns:a14="http://schemas.microsoft.com/office/drawing/2010/main"/>
                      </a:ext>
                    </a:extLst>
                  </pic:spPr>
                </pic:pic>
              </a:graphicData>
            </a:graphic>
          </wp:inline>
        </w:drawing>
      </w:r>
    </w:p>
    <w:p w14:paraId="2EB36015" w14:textId="77777777" w:rsidR="0060173E" w:rsidRPr="008729B4" w:rsidRDefault="0060173E" w:rsidP="0060173E">
      <w:pPr>
        <w:jc w:val="center"/>
        <w:rPr>
          <w:color w:val="000000"/>
          <w:sz w:val="28"/>
          <w:szCs w:val="28"/>
          <w:lang w:val="en-US"/>
        </w:rPr>
      </w:pPr>
      <w:r w:rsidRPr="008729B4">
        <w:rPr>
          <w:color w:val="000000"/>
          <w:sz w:val="28"/>
          <w:szCs w:val="28"/>
          <w:lang w:val="uk-UA"/>
        </w:rPr>
        <w:t>Рисунок 1.</w:t>
      </w:r>
      <w:r w:rsidR="009C013E" w:rsidRPr="008729B4">
        <w:rPr>
          <w:color w:val="000000"/>
          <w:sz w:val="28"/>
          <w:szCs w:val="28"/>
          <w:lang w:val="uk-UA"/>
        </w:rPr>
        <w:t>10</w:t>
      </w:r>
      <w:r w:rsidRPr="008729B4">
        <w:rPr>
          <w:color w:val="000000"/>
          <w:sz w:val="28"/>
          <w:szCs w:val="28"/>
          <w:lang w:val="uk-UA"/>
        </w:rPr>
        <w:t xml:space="preserve"> – Налаштування меню «</w:t>
      </w:r>
      <w:r w:rsidRPr="008729B4">
        <w:rPr>
          <w:color w:val="000000"/>
          <w:sz w:val="28"/>
          <w:szCs w:val="28"/>
          <w:lang w:val="en-US"/>
        </w:rPr>
        <w:t>Solution Control</w:t>
      </w:r>
      <w:r w:rsidRPr="008729B4">
        <w:rPr>
          <w:color w:val="000000"/>
          <w:sz w:val="28"/>
          <w:szCs w:val="28"/>
          <w:lang w:val="uk-UA"/>
        </w:rPr>
        <w:t>»</w:t>
      </w:r>
    </w:p>
    <w:p w14:paraId="3279E110" w14:textId="77777777" w:rsidR="0060173E" w:rsidRPr="0060173E" w:rsidRDefault="0060173E" w:rsidP="00FD1A50">
      <w:pPr>
        <w:pStyle w:val="a7"/>
        <w:spacing w:before="0" w:line="312" w:lineRule="auto"/>
        <w:ind w:firstLine="709"/>
        <w:jc w:val="both"/>
        <w:rPr>
          <w:b w:val="0"/>
          <w:bCs/>
          <w:sz w:val="28"/>
          <w:szCs w:val="28"/>
          <w:lang w:val="en-US" w:eastAsia="uk-UA"/>
        </w:rPr>
      </w:pPr>
    </w:p>
    <w:p w14:paraId="08BBE581" w14:textId="77777777" w:rsidR="00F75BE0" w:rsidRDefault="00E90EC1" w:rsidP="00FD1A50">
      <w:pPr>
        <w:pStyle w:val="a7"/>
        <w:spacing w:before="0" w:line="312" w:lineRule="auto"/>
        <w:ind w:firstLine="709"/>
        <w:jc w:val="both"/>
        <w:rPr>
          <w:b w:val="0"/>
          <w:bCs/>
          <w:sz w:val="28"/>
          <w:szCs w:val="28"/>
          <w:lang w:val="uk-UA" w:eastAsia="uk-UA"/>
        </w:rPr>
      </w:pPr>
      <w:r>
        <w:rPr>
          <w:b w:val="0"/>
          <w:bCs/>
          <w:sz w:val="28"/>
          <w:szCs w:val="28"/>
          <w:lang w:val="uk-UA" w:eastAsia="uk-UA"/>
        </w:rPr>
        <w:t xml:space="preserve">За замовчуванням система </w:t>
      </w:r>
      <w:r w:rsidR="00A54F43" w:rsidRPr="00A54F43">
        <w:rPr>
          <w:b w:val="0"/>
          <w:bCs/>
          <w:sz w:val="28"/>
          <w:szCs w:val="28"/>
          <w:lang w:val="uk-UA" w:eastAsia="uk-UA"/>
        </w:rPr>
        <w:t>самостійно</w:t>
      </w:r>
      <w:r>
        <w:rPr>
          <w:b w:val="0"/>
          <w:bCs/>
          <w:sz w:val="28"/>
          <w:szCs w:val="28"/>
          <w:lang w:val="uk-UA" w:eastAsia="uk-UA"/>
        </w:rPr>
        <w:t xml:space="preserve"> відображає</w:t>
      </w:r>
      <w:r w:rsidR="00A54F43">
        <w:rPr>
          <w:b w:val="0"/>
          <w:bCs/>
          <w:sz w:val="28"/>
          <w:szCs w:val="28"/>
          <w:lang w:val="en-US" w:eastAsia="uk-UA"/>
        </w:rPr>
        <w:t xml:space="preserve"> (</w:t>
      </w:r>
      <w:r w:rsidR="00A54F43">
        <w:rPr>
          <w:b w:val="0"/>
          <w:bCs/>
          <w:sz w:val="28"/>
          <w:szCs w:val="28"/>
          <w:lang w:eastAsia="uk-UA"/>
        </w:rPr>
        <w:t>рис</w:t>
      </w:r>
      <w:r w:rsidR="00A54F43" w:rsidRPr="00A54F43">
        <w:rPr>
          <w:b w:val="0"/>
          <w:bCs/>
          <w:sz w:val="28"/>
          <w:szCs w:val="28"/>
          <w:lang w:val="en-US" w:eastAsia="uk-UA"/>
        </w:rPr>
        <w:t>. 1.</w:t>
      </w:r>
      <w:r w:rsidR="009C013E" w:rsidRPr="009C013E">
        <w:rPr>
          <w:b w:val="0"/>
          <w:bCs/>
          <w:sz w:val="28"/>
          <w:szCs w:val="28"/>
          <w:lang w:val="en-US" w:eastAsia="uk-UA"/>
        </w:rPr>
        <w:t>11</w:t>
      </w:r>
      <w:r w:rsidR="00A54F43">
        <w:rPr>
          <w:b w:val="0"/>
          <w:bCs/>
          <w:sz w:val="28"/>
          <w:szCs w:val="28"/>
          <w:lang w:val="en-US" w:eastAsia="uk-UA"/>
        </w:rPr>
        <w:t>)</w:t>
      </w:r>
      <w:r>
        <w:rPr>
          <w:b w:val="0"/>
          <w:bCs/>
          <w:sz w:val="28"/>
          <w:szCs w:val="28"/>
          <w:lang w:val="uk-UA" w:eastAsia="uk-UA"/>
        </w:rPr>
        <w:t xml:space="preserve"> значення</w:t>
      </w:r>
      <w:r w:rsidR="00F75BE0" w:rsidRPr="001B43BA">
        <w:rPr>
          <w:b w:val="0"/>
          <w:bCs/>
          <w:sz w:val="28"/>
          <w:szCs w:val="28"/>
          <w:lang w:val="uk-UA" w:eastAsia="uk-UA"/>
        </w:rPr>
        <w:t xml:space="preserve"> </w:t>
      </w:r>
      <w:r w:rsidR="001B43BA">
        <w:rPr>
          <w:b w:val="0"/>
          <w:bCs/>
          <w:sz w:val="28"/>
          <w:szCs w:val="28"/>
          <w:lang w:val="uk-UA" w:eastAsia="uk-UA"/>
        </w:rPr>
        <w:t>нев’язки</w:t>
      </w:r>
      <w:r w:rsidR="00F75BE0" w:rsidRPr="001B43BA">
        <w:rPr>
          <w:b w:val="0"/>
          <w:bCs/>
          <w:sz w:val="28"/>
          <w:szCs w:val="28"/>
          <w:lang w:val="uk-UA" w:eastAsia="uk-UA"/>
        </w:rPr>
        <w:t xml:space="preserve"> під час вирішення</w:t>
      </w:r>
      <w:r>
        <w:rPr>
          <w:b w:val="0"/>
          <w:bCs/>
          <w:sz w:val="28"/>
          <w:szCs w:val="28"/>
          <w:lang w:val="uk-UA" w:eastAsia="uk-UA"/>
        </w:rPr>
        <w:t xml:space="preserve"> (</w:t>
      </w:r>
      <w:r w:rsidR="00F75BE0" w:rsidRPr="001B43BA">
        <w:rPr>
          <w:b w:val="0"/>
          <w:bCs/>
          <w:sz w:val="28"/>
          <w:szCs w:val="28"/>
          <w:lang w:val="uk-UA" w:eastAsia="uk-UA"/>
        </w:rPr>
        <w:t>Solve → Monitors → Residual...</w:t>
      </w:r>
      <w:r>
        <w:rPr>
          <w:b w:val="0"/>
          <w:bCs/>
          <w:sz w:val="28"/>
          <w:szCs w:val="28"/>
          <w:lang w:val="uk-UA" w:eastAsia="uk-UA"/>
        </w:rPr>
        <w:t>). Щоб змінити у</w:t>
      </w:r>
      <w:r w:rsidR="00F75BE0" w:rsidRPr="001B43BA">
        <w:rPr>
          <w:b w:val="0"/>
          <w:bCs/>
          <w:sz w:val="28"/>
          <w:szCs w:val="28"/>
          <w:lang w:val="uk-UA" w:eastAsia="uk-UA"/>
        </w:rPr>
        <w:t xml:space="preserve"> </w:t>
      </w:r>
      <w:r>
        <w:rPr>
          <w:b w:val="0"/>
          <w:bCs/>
          <w:sz w:val="28"/>
          <w:szCs w:val="28"/>
          <w:lang w:val="uk-UA" w:eastAsia="uk-UA"/>
        </w:rPr>
        <w:t>Options (Опції) виберіть Plot (в</w:t>
      </w:r>
      <w:r w:rsidR="00F75BE0" w:rsidRPr="001B43BA">
        <w:rPr>
          <w:b w:val="0"/>
          <w:bCs/>
          <w:sz w:val="28"/>
          <w:szCs w:val="28"/>
          <w:lang w:val="uk-UA" w:eastAsia="uk-UA"/>
        </w:rPr>
        <w:t>ідображати</w:t>
      </w:r>
      <w:r>
        <w:rPr>
          <w:b w:val="0"/>
          <w:bCs/>
          <w:sz w:val="28"/>
          <w:szCs w:val="28"/>
          <w:lang w:val="uk-UA" w:eastAsia="uk-UA"/>
        </w:rPr>
        <w:t xml:space="preserve"> або не відображати</w:t>
      </w:r>
      <w:r w:rsidR="00F75BE0" w:rsidRPr="001B43BA">
        <w:rPr>
          <w:b w:val="0"/>
          <w:bCs/>
          <w:sz w:val="28"/>
          <w:szCs w:val="28"/>
          <w:lang w:val="uk-UA" w:eastAsia="uk-UA"/>
        </w:rPr>
        <w:t>) та натисніть OK.</w:t>
      </w:r>
    </w:p>
    <w:p w14:paraId="2B602C4E" w14:textId="77777777" w:rsidR="00F47705" w:rsidRDefault="00F47705" w:rsidP="00A54F43">
      <w:pPr>
        <w:pStyle w:val="a7"/>
        <w:spacing w:before="0" w:line="312" w:lineRule="auto"/>
        <w:ind w:firstLine="0"/>
        <w:rPr>
          <w:b w:val="0"/>
          <w:bCs/>
          <w:sz w:val="28"/>
          <w:szCs w:val="28"/>
          <w:lang w:val="uk-UA" w:eastAsia="uk-UA"/>
        </w:rPr>
      </w:pPr>
      <w:r>
        <w:rPr>
          <w:noProof/>
          <w:lang w:val="uk-UA" w:eastAsia="uk-UA"/>
        </w:rPr>
        <w:drawing>
          <wp:inline distT="0" distB="0" distL="0" distR="0" wp14:anchorId="7E8C4BD3" wp14:editId="6745CB1F">
            <wp:extent cx="5804886" cy="1413164"/>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17594" r="26282" b="50502"/>
                    <a:stretch/>
                  </pic:blipFill>
                  <pic:spPr bwMode="auto">
                    <a:xfrm>
                      <a:off x="0" y="0"/>
                      <a:ext cx="5852484" cy="1424751"/>
                    </a:xfrm>
                    <a:prstGeom prst="rect">
                      <a:avLst/>
                    </a:prstGeom>
                    <a:ln>
                      <a:noFill/>
                    </a:ln>
                    <a:extLst>
                      <a:ext uri="{53640926-AAD7-44D8-BBD7-CCE9431645EC}">
                        <a14:shadowObscured xmlns:a14="http://schemas.microsoft.com/office/drawing/2010/main"/>
                      </a:ext>
                    </a:extLst>
                  </pic:spPr>
                </pic:pic>
              </a:graphicData>
            </a:graphic>
          </wp:inline>
        </w:drawing>
      </w:r>
    </w:p>
    <w:p w14:paraId="239066C8" w14:textId="77777777" w:rsidR="00A54F43" w:rsidRPr="008729B4" w:rsidRDefault="00A54F43" w:rsidP="00A54F43">
      <w:pPr>
        <w:jc w:val="center"/>
        <w:rPr>
          <w:color w:val="000000"/>
          <w:sz w:val="28"/>
          <w:szCs w:val="28"/>
        </w:rPr>
      </w:pPr>
      <w:r w:rsidRPr="008729B4">
        <w:rPr>
          <w:color w:val="000000"/>
          <w:sz w:val="28"/>
          <w:szCs w:val="28"/>
          <w:lang w:val="uk-UA"/>
        </w:rPr>
        <w:t>Рисунок 1.</w:t>
      </w:r>
      <w:r w:rsidR="009C013E" w:rsidRPr="008729B4">
        <w:rPr>
          <w:color w:val="000000"/>
          <w:sz w:val="28"/>
          <w:szCs w:val="28"/>
        </w:rPr>
        <w:t>11</w:t>
      </w:r>
      <w:r w:rsidRPr="008729B4">
        <w:rPr>
          <w:color w:val="000000"/>
          <w:sz w:val="28"/>
          <w:szCs w:val="28"/>
          <w:lang w:val="uk-UA"/>
        </w:rPr>
        <w:t xml:space="preserve"> – Налаштування меню «</w:t>
      </w:r>
      <w:r w:rsidRPr="008729B4">
        <w:rPr>
          <w:color w:val="000000"/>
          <w:sz w:val="28"/>
          <w:szCs w:val="28"/>
          <w:lang w:val="en-US"/>
        </w:rPr>
        <w:t>Monitors</w:t>
      </w:r>
      <w:r w:rsidRPr="008729B4">
        <w:rPr>
          <w:color w:val="000000"/>
          <w:sz w:val="28"/>
          <w:szCs w:val="28"/>
          <w:lang w:val="uk-UA"/>
        </w:rPr>
        <w:t>»</w:t>
      </w:r>
    </w:p>
    <w:p w14:paraId="75C3D434" w14:textId="77777777" w:rsidR="008729B4" w:rsidRDefault="008729B4" w:rsidP="00FD1A50">
      <w:pPr>
        <w:pStyle w:val="a7"/>
        <w:spacing w:before="0" w:line="312" w:lineRule="auto"/>
        <w:ind w:firstLine="709"/>
        <w:jc w:val="both"/>
        <w:rPr>
          <w:b w:val="0"/>
          <w:bCs/>
          <w:sz w:val="28"/>
          <w:szCs w:val="28"/>
          <w:lang w:val="uk-UA" w:eastAsia="uk-UA"/>
        </w:rPr>
      </w:pPr>
    </w:p>
    <w:p w14:paraId="74B0CF04" w14:textId="77777777" w:rsidR="00F75BE0" w:rsidRPr="001B43BA" w:rsidRDefault="00F75BE0"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Визначення рішення.</w:t>
      </w:r>
      <w:r w:rsidR="00E90EC1">
        <w:rPr>
          <w:b w:val="0"/>
          <w:bCs/>
          <w:sz w:val="28"/>
          <w:szCs w:val="28"/>
          <w:lang w:val="uk-UA" w:eastAsia="uk-UA"/>
        </w:rPr>
        <w:t xml:space="preserve"> Перед початком ітераційного процесу розрахунку потрібно вказати </w:t>
      </w:r>
      <w:r w:rsidR="009C013E">
        <w:rPr>
          <w:b w:val="0"/>
          <w:bCs/>
          <w:sz w:val="28"/>
          <w:szCs w:val="28"/>
          <w:lang w:val="uk-UA" w:eastAsia="uk-UA"/>
        </w:rPr>
        <w:t>системі</w:t>
      </w:r>
      <w:r w:rsidR="00E90EC1">
        <w:rPr>
          <w:b w:val="0"/>
          <w:bCs/>
          <w:sz w:val="28"/>
          <w:szCs w:val="28"/>
          <w:lang w:val="uk-UA" w:eastAsia="uk-UA"/>
        </w:rPr>
        <w:t xml:space="preserve">, звідки розпочинати розрахунок. Для </w:t>
      </w:r>
      <w:r w:rsidR="009C013E">
        <w:rPr>
          <w:b w:val="0"/>
          <w:bCs/>
          <w:sz w:val="28"/>
          <w:szCs w:val="28"/>
          <w:lang w:val="uk-UA" w:eastAsia="uk-UA"/>
        </w:rPr>
        <w:t>ц</w:t>
      </w:r>
      <w:r w:rsidR="00E90EC1">
        <w:rPr>
          <w:b w:val="0"/>
          <w:bCs/>
          <w:sz w:val="28"/>
          <w:szCs w:val="28"/>
          <w:lang w:val="uk-UA" w:eastAsia="uk-UA"/>
        </w:rPr>
        <w:t xml:space="preserve">ього </w:t>
      </w:r>
      <w:r w:rsidR="009C013E">
        <w:rPr>
          <w:b w:val="0"/>
          <w:bCs/>
          <w:sz w:val="28"/>
          <w:szCs w:val="28"/>
          <w:lang w:val="uk-UA" w:eastAsia="uk-UA"/>
        </w:rPr>
        <w:t>вибрати</w:t>
      </w:r>
      <w:r w:rsidR="00E90EC1">
        <w:rPr>
          <w:b w:val="0"/>
          <w:bCs/>
          <w:sz w:val="28"/>
          <w:szCs w:val="28"/>
          <w:lang w:val="uk-UA" w:eastAsia="uk-UA"/>
        </w:rPr>
        <w:t xml:space="preserve"> </w:t>
      </w:r>
      <w:r w:rsidRPr="001B43BA">
        <w:rPr>
          <w:b w:val="0"/>
          <w:bCs/>
          <w:sz w:val="28"/>
          <w:szCs w:val="28"/>
          <w:lang w:val="uk-UA" w:eastAsia="uk-UA"/>
        </w:rPr>
        <w:t>Solve → Initialize → Initialize...</w:t>
      </w:r>
      <w:r w:rsidR="00E90EC1">
        <w:rPr>
          <w:b w:val="0"/>
          <w:bCs/>
          <w:sz w:val="28"/>
          <w:szCs w:val="28"/>
          <w:lang w:val="uk-UA" w:eastAsia="uk-UA"/>
        </w:rPr>
        <w:t xml:space="preserve"> </w:t>
      </w:r>
      <w:r w:rsidR="009C013E">
        <w:rPr>
          <w:b w:val="0"/>
          <w:bCs/>
          <w:sz w:val="28"/>
          <w:szCs w:val="28"/>
          <w:lang w:val="uk-UA" w:eastAsia="uk-UA"/>
        </w:rPr>
        <w:t>(рис. 1.12а)</w:t>
      </w:r>
      <w:r w:rsidR="00E90EC1">
        <w:rPr>
          <w:b w:val="0"/>
          <w:bCs/>
          <w:sz w:val="28"/>
          <w:szCs w:val="28"/>
          <w:lang w:val="uk-UA" w:eastAsia="uk-UA"/>
        </w:rPr>
        <w:t xml:space="preserve">. </w:t>
      </w:r>
      <w:r w:rsidRPr="001B43BA">
        <w:rPr>
          <w:b w:val="0"/>
          <w:bCs/>
          <w:sz w:val="28"/>
          <w:szCs w:val="28"/>
          <w:lang w:val="uk-UA" w:eastAsia="uk-UA"/>
        </w:rPr>
        <w:t xml:space="preserve">У початкових умовах Initial Values </w:t>
      </w:r>
      <w:r w:rsidR="00E90EC1">
        <w:rPr>
          <w:b w:val="0"/>
          <w:bCs/>
          <w:sz w:val="28"/>
          <w:szCs w:val="28"/>
          <w:lang w:val="uk-UA" w:eastAsia="uk-UA"/>
        </w:rPr>
        <w:t>потрібно перевірити</w:t>
      </w:r>
      <w:r w:rsidRPr="001B43BA">
        <w:rPr>
          <w:b w:val="0"/>
          <w:bCs/>
          <w:sz w:val="28"/>
          <w:szCs w:val="28"/>
          <w:lang w:val="uk-UA" w:eastAsia="uk-UA"/>
        </w:rPr>
        <w:t>, що значення</w:t>
      </w:r>
      <w:r w:rsidR="00E90EC1">
        <w:rPr>
          <w:b w:val="0"/>
          <w:bCs/>
          <w:sz w:val="28"/>
          <w:szCs w:val="28"/>
          <w:lang w:val="uk-UA" w:eastAsia="uk-UA"/>
        </w:rPr>
        <w:t xml:space="preserve"> для </w:t>
      </w:r>
      <w:r w:rsidRPr="001B43BA">
        <w:rPr>
          <w:b w:val="0"/>
          <w:bCs/>
          <w:sz w:val="28"/>
          <w:szCs w:val="28"/>
          <w:lang w:val="uk-UA" w:eastAsia="uk-UA"/>
        </w:rPr>
        <w:t xml:space="preserve"> Temperature встановлено 300</w:t>
      </w:r>
      <w:r w:rsidR="00E90EC1">
        <w:rPr>
          <w:b w:val="0"/>
          <w:bCs/>
          <w:sz w:val="28"/>
          <w:szCs w:val="28"/>
          <w:lang w:val="uk-UA" w:eastAsia="uk-UA"/>
        </w:rPr>
        <w:t> </w:t>
      </w:r>
      <w:r w:rsidRPr="001B43BA">
        <w:rPr>
          <w:b w:val="0"/>
          <w:bCs/>
          <w:sz w:val="28"/>
          <w:szCs w:val="28"/>
          <w:lang w:val="uk-UA" w:eastAsia="uk-UA"/>
        </w:rPr>
        <w:t>K.</w:t>
      </w:r>
      <w:r w:rsidR="00E90EC1">
        <w:rPr>
          <w:b w:val="0"/>
          <w:bCs/>
          <w:sz w:val="28"/>
          <w:szCs w:val="28"/>
          <w:lang w:val="uk-UA" w:eastAsia="uk-UA"/>
        </w:rPr>
        <w:t xml:space="preserve"> Після всіх перевірок потрібно натиснути</w:t>
      </w:r>
      <w:r w:rsidRPr="001B43BA">
        <w:rPr>
          <w:b w:val="0"/>
          <w:bCs/>
          <w:sz w:val="28"/>
          <w:szCs w:val="28"/>
          <w:lang w:val="uk-UA" w:eastAsia="uk-UA"/>
        </w:rPr>
        <w:t xml:space="preserve"> Init та </w:t>
      </w:r>
      <w:r w:rsidR="00E90EC1">
        <w:rPr>
          <w:b w:val="0"/>
          <w:bCs/>
          <w:sz w:val="28"/>
          <w:szCs w:val="28"/>
          <w:lang w:val="uk-UA" w:eastAsia="uk-UA"/>
        </w:rPr>
        <w:t>закрити</w:t>
      </w:r>
      <w:r w:rsidRPr="001B43BA">
        <w:rPr>
          <w:b w:val="0"/>
          <w:bCs/>
          <w:sz w:val="28"/>
          <w:szCs w:val="28"/>
          <w:lang w:val="uk-UA" w:eastAsia="uk-UA"/>
        </w:rPr>
        <w:t xml:space="preserve"> панель.</w:t>
      </w:r>
      <w:r w:rsidR="009C013E">
        <w:rPr>
          <w:b w:val="0"/>
          <w:bCs/>
          <w:sz w:val="28"/>
          <w:szCs w:val="28"/>
          <w:lang w:val="uk-UA" w:eastAsia="uk-UA"/>
        </w:rPr>
        <w:t xml:space="preserve"> </w:t>
      </w:r>
      <w:r w:rsidRPr="001B43BA">
        <w:rPr>
          <w:b w:val="0"/>
          <w:bCs/>
          <w:sz w:val="28"/>
          <w:szCs w:val="28"/>
          <w:lang w:val="uk-UA" w:eastAsia="uk-UA"/>
        </w:rPr>
        <w:t>Почніть розрахунок, вимагаючи 350 ітерацій</w:t>
      </w:r>
      <w:r w:rsidR="00E90EC1">
        <w:rPr>
          <w:b w:val="0"/>
          <w:bCs/>
          <w:sz w:val="28"/>
          <w:szCs w:val="28"/>
          <w:lang w:val="uk-UA" w:eastAsia="uk-UA"/>
        </w:rPr>
        <w:t xml:space="preserve"> </w:t>
      </w:r>
      <w:r w:rsidRPr="001B43BA">
        <w:rPr>
          <w:b w:val="0"/>
          <w:bCs/>
          <w:sz w:val="28"/>
          <w:szCs w:val="28"/>
          <w:lang w:val="uk-UA" w:eastAsia="uk-UA"/>
        </w:rPr>
        <w:t>Solve → Iterate...</w:t>
      </w:r>
      <w:r w:rsidR="009C013E">
        <w:rPr>
          <w:b w:val="0"/>
          <w:bCs/>
          <w:sz w:val="28"/>
          <w:szCs w:val="28"/>
          <w:lang w:val="uk-UA" w:eastAsia="uk-UA"/>
        </w:rPr>
        <w:t xml:space="preserve"> </w:t>
      </w:r>
      <w:r w:rsidRPr="001B43BA">
        <w:rPr>
          <w:b w:val="0"/>
          <w:bCs/>
          <w:sz w:val="28"/>
          <w:szCs w:val="28"/>
          <w:lang w:val="uk-UA" w:eastAsia="uk-UA"/>
        </w:rPr>
        <w:lastRenderedPageBreak/>
        <w:t>Встановіть Number of Iterations (Число ітерацій) 350.</w:t>
      </w:r>
      <w:r w:rsidR="009C013E">
        <w:rPr>
          <w:b w:val="0"/>
          <w:bCs/>
          <w:sz w:val="28"/>
          <w:szCs w:val="28"/>
          <w:lang w:val="uk-UA" w:eastAsia="uk-UA"/>
        </w:rPr>
        <w:t xml:space="preserve"> </w:t>
      </w:r>
      <w:r w:rsidRPr="001B43BA">
        <w:rPr>
          <w:b w:val="0"/>
          <w:bCs/>
          <w:sz w:val="28"/>
          <w:szCs w:val="28"/>
          <w:lang w:val="uk-UA" w:eastAsia="uk-UA"/>
        </w:rPr>
        <w:t>Натисніть на Iterate</w:t>
      </w:r>
      <w:r w:rsidR="009C013E">
        <w:rPr>
          <w:b w:val="0"/>
          <w:bCs/>
          <w:sz w:val="28"/>
          <w:szCs w:val="28"/>
          <w:lang w:val="uk-UA" w:eastAsia="uk-UA"/>
        </w:rPr>
        <w:t xml:space="preserve"> (рис. 1.12б)</w:t>
      </w:r>
      <w:r w:rsidRPr="001B43BA">
        <w:rPr>
          <w:b w:val="0"/>
          <w:bCs/>
          <w:sz w:val="28"/>
          <w:szCs w:val="28"/>
          <w:lang w:val="uk-UA" w:eastAsia="uk-UA"/>
        </w:rPr>
        <w:t>.</w:t>
      </w:r>
    </w:p>
    <w:p w14:paraId="3E02BDAC" w14:textId="77777777" w:rsidR="00A54F43" w:rsidRPr="009C013E" w:rsidRDefault="00A54F43" w:rsidP="00A54F43">
      <w:pPr>
        <w:pStyle w:val="a7"/>
        <w:spacing w:before="0" w:line="312" w:lineRule="auto"/>
        <w:ind w:firstLine="0"/>
        <w:rPr>
          <w:b w:val="0"/>
          <w:bCs/>
          <w:sz w:val="28"/>
          <w:szCs w:val="28"/>
          <w:lang w:val="uk-UA" w:eastAsia="uk-UA"/>
        </w:rPr>
      </w:pPr>
      <w:r>
        <w:rPr>
          <w:noProof/>
          <w:lang w:val="uk-UA" w:eastAsia="uk-UA"/>
        </w:rPr>
        <w:drawing>
          <wp:inline distT="0" distB="0" distL="0" distR="0" wp14:anchorId="7B8E4CA2" wp14:editId="1D1EE408">
            <wp:extent cx="2481580" cy="1555667"/>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t="16861" r="56899" b="35106"/>
                    <a:stretch/>
                  </pic:blipFill>
                  <pic:spPr bwMode="auto">
                    <a:xfrm>
                      <a:off x="0" y="0"/>
                      <a:ext cx="2482376" cy="1556166"/>
                    </a:xfrm>
                    <a:prstGeom prst="rect">
                      <a:avLst/>
                    </a:prstGeom>
                    <a:ln>
                      <a:noFill/>
                    </a:ln>
                    <a:extLst>
                      <a:ext uri="{53640926-AAD7-44D8-BBD7-CCE9431645EC}">
                        <a14:shadowObscured xmlns:a14="http://schemas.microsoft.com/office/drawing/2010/main"/>
                      </a:ext>
                    </a:extLst>
                  </pic:spPr>
                </pic:pic>
              </a:graphicData>
            </a:graphic>
          </wp:inline>
        </w:drawing>
      </w:r>
      <w:r w:rsidRPr="009C013E">
        <w:rPr>
          <w:b w:val="0"/>
          <w:bCs/>
          <w:sz w:val="28"/>
          <w:szCs w:val="28"/>
          <w:lang w:val="uk-UA" w:eastAsia="uk-UA"/>
        </w:rPr>
        <w:t xml:space="preserve"> </w:t>
      </w:r>
      <w:r>
        <w:rPr>
          <w:noProof/>
          <w:lang w:val="uk-UA" w:eastAsia="uk-UA"/>
        </w:rPr>
        <w:drawing>
          <wp:inline distT="0" distB="0" distL="0" distR="0" wp14:anchorId="451EC014" wp14:editId="47BB8972">
            <wp:extent cx="2750552" cy="1536774"/>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16867" r="57010" b="40433"/>
                    <a:stretch/>
                  </pic:blipFill>
                  <pic:spPr bwMode="auto">
                    <a:xfrm>
                      <a:off x="0" y="0"/>
                      <a:ext cx="2768122" cy="1546591"/>
                    </a:xfrm>
                    <a:prstGeom prst="rect">
                      <a:avLst/>
                    </a:prstGeom>
                    <a:ln>
                      <a:noFill/>
                    </a:ln>
                    <a:extLst>
                      <a:ext uri="{53640926-AAD7-44D8-BBD7-CCE9431645EC}">
                        <a14:shadowObscured xmlns:a14="http://schemas.microsoft.com/office/drawing/2010/main"/>
                      </a:ext>
                    </a:extLst>
                  </pic:spPr>
                </pic:pic>
              </a:graphicData>
            </a:graphic>
          </wp:inline>
        </w:drawing>
      </w:r>
    </w:p>
    <w:p w14:paraId="0A3334A6" w14:textId="77777777" w:rsidR="00D96591" w:rsidRPr="008729B4" w:rsidRDefault="00D96591" w:rsidP="00A54F43">
      <w:pPr>
        <w:pStyle w:val="a7"/>
        <w:spacing w:before="0" w:line="312" w:lineRule="auto"/>
        <w:ind w:firstLine="0"/>
        <w:rPr>
          <w:b w:val="0"/>
          <w:bCs/>
          <w:sz w:val="28"/>
          <w:szCs w:val="28"/>
          <w:lang w:val="uk-UA" w:eastAsia="uk-UA"/>
        </w:rPr>
      </w:pPr>
      <w:r w:rsidRPr="008729B4">
        <w:rPr>
          <w:b w:val="0"/>
          <w:bCs/>
          <w:sz w:val="28"/>
          <w:szCs w:val="28"/>
          <w:lang w:val="uk-UA" w:eastAsia="uk-UA"/>
        </w:rPr>
        <w:t>а)</w:t>
      </w:r>
      <w:r w:rsidRPr="008729B4">
        <w:rPr>
          <w:b w:val="0"/>
          <w:bCs/>
          <w:sz w:val="28"/>
          <w:szCs w:val="28"/>
          <w:lang w:val="uk-UA" w:eastAsia="uk-UA"/>
        </w:rPr>
        <w:tab/>
      </w:r>
      <w:r w:rsidRPr="008729B4">
        <w:rPr>
          <w:b w:val="0"/>
          <w:bCs/>
          <w:sz w:val="28"/>
          <w:szCs w:val="28"/>
          <w:lang w:val="uk-UA" w:eastAsia="uk-UA"/>
        </w:rPr>
        <w:tab/>
      </w:r>
      <w:r w:rsidRPr="008729B4">
        <w:rPr>
          <w:b w:val="0"/>
          <w:bCs/>
          <w:sz w:val="28"/>
          <w:szCs w:val="28"/>
          <w:lang w:val="uk-UA" w:eastAsia="uk-UA"/>
        </w:rPr>
        <w:tab/>
      </w:r>
      <w:r w:rsidRPr="008729B4">
        <w:rPr>
          <w:b w:val="0"/>
          <w:bCs/>
          <w:sz w:val="28"/>
          <w:szCs w:val="28"/>
          <w:lang w:val="uk-UA" w:eastAsia="uk-UA"/>
        </w:rPr>
        <w:tab/>
      </w:r>
      <w:r w:rsidRPr="008729B4">
        <w:rPr>
          <w:b w:val="0"/>
          <w:bCs/>
          <w:sz w:val="28"/>
          <w:szCs w:val="28"/>
          <w:lang w:val="uk-UA" w:eastAsia="uk-UA"/>
        </w:rPr>
        <w:tab/>
        <w:t>б)</w:t>
      </w:r>
    </w:p>
    <w:p w14:paraId="69776A84" w14:textId="77777777" w:rsidR="00A54F43" w:rsidRPr="008729B4" w:rsidRDefault="00A54F43" w:rsidP="00A54F43">
      <w:pPr>
        <w:jc w:val="center"/>
        <w:rPr>
          <w:color w:val="000000"/>
          <w:sz w:val="28"/>
          <w:szCs w:val="28"/>
          <w:lang w:val="uk-UA"/>
        </w:rPr>
      </w:pPr>
      <w:r w:rsidRPr="008729B4">
        <w:rPr>
          <w:color w:val="000000"/>
          <w:sz w:val="28"/>
          <w:szCs w:val="28"/>
          <w:lang w:val="uk-UA"/>
        </w:rPr>
        <w:t>Рисунок 1.</w:t>
      </w:r>
      <w:r w:rsidR="009C013E" w:rsidRPr="008729B4">
        <w:rPr>
          <w:color w:val="000000"/>
          <w:sz w:val="28"/>
          <w:szCs w:val="28"/>
          <w:lang w:val="uk-UA"/>
        </w:rPr>
        <w:t>12</w:t>
      </w:r>
      <w:r w:rsidRPr="008729B4">
        <w:rPr>
          <w:color w:val="000000"/>
          <w:sz w:val="28"/>
          <w:szCs w:val="28"/>
          <w:lang w:val="uk-UA"/>
        </w:rPr>
        <w:t xml:space="preserve"> – Налаштування меню «</w:t>
      </w:r>
      <w:r w:rsidRPr="008729B4">
        <w:rPr>
          <w:color w:val="000000"/>
          <w:sz w:val="28"/>
          <w:szCs w:val="28"/>
          <w:lang w:val="en-US"/>
        </w:rPr>
        <w:t>Solution</w:t>
      </w:r>
      <w:r w:rsidRPr="008729B4">
        <w:rPr>
          <w:color w:val="000000"/>
          <w:sz w:val="28"/>
          <w:szCs w:val="28"/>
          <w:lang w:val="uk-UA"/>
        </w:rPr>
        <w:t xml:space="preserve"> </w:t>
      </w:r>
      <w:r w:rsidRPr="008729B4">
        <w:rPr>
          <w:color w:val="000000"/>
          <w:sz w:val="28"/>
          <w:szCs w:val="28"/>
          <w:lang w:val="en-US"/>
        </w:rPr>
        <w:t>Initialization</w:t>
      </w:r>
      <w:r w:rsidRPr="008729B4">
        <w:rPr>
          <w:color w:val="000000"/>
          <w:sz w:val="28"/>
          <w:szCs w:val="28"/>
          <w:lang w:val="uk-UA"/>
        </w:rPr>
        <w:t>»</w:t>
      </w:r>
      <w:r w:rsidR="00D96591" w:rsidRPr="008729B4">
        <w:rPr>
          <w:color w:val="000000"/>
          <w:sz w:val="28"/>
          <w:szCs w:val="28"/>
          <w:lang w:val="uk-UA"/>
        </w:rPr>
        <w:t xml:space="preserve"> (а) та «</w:t>
      </w:r>
      <w:r w:rsidR="00D96591" w:rsidRPr="008729B4">
        <w:rPr>
          <w:color w:val="000000"/>
          <w:sz w:val="28"/>
          <w:szCs w:val="28"/>
          <w:lang w:val="en-US"/>
        </w:rPr>
        <w:t>Run</w:t>
      </w:r>
      <w:r w:rsidR="00D96591" w:rsidRPr="008729B4">
        <w:rPr>
          <w:color w:val="000000"/>
          <w:sz w:val="28"/>
          <w:szCs w:val="28"/>
          <w:lang w:val="uk-UA"/>
        </w:rPr>
        <w:t xml:space="preserve"> </w:t>
      </w:r>
      <w:r w:rsidR="00D96591" w:rsidRPr="008729B4">
        <w:rPr>
          <w:color w:val="000000"/>
          <w:sz w:val="28"/>
          <w:szCs w:val="28"/>
          <w:lang w:val="en-US"/>
        </w:rPr>
        <w:t>Calculation</w:t>
      </w:r>
      <w:r w:rsidR="00D96591" w:rsidRPr="008729B4">
        <w:rPr>
          <w:color w:val="000000"/>
          <w:sz w:val="28"/>
          <w:szCs w:val="28"/>
          <w:lang w:val="uk-UA"/>
        </w:rPr>
        <w:t>» (б)</w:t>
      </w:r>
    </w:p>
    <w:p w14:paraId="253E3C39" w14:textId="77777777" w:rsidR="00A54F43" w:rsidRPr="009C013E" w:rsidRDefault="00A54F43" w:rsidP="00FD1A50">
      <w:pPr>
        <w:pStyle w:val="a7"/>
        <w:spacing w:before="0" w:line="312" w:lineRule="auto"/>
        <w:ind w:firstLine="709"/>
        <w:jc w:val="both"/>
        <w:rPr>
          <w:b w:val="0"/>
          <w:bCs/>
          <w:sz w:val="28"/>
          <w:szCs w:val="28"/>
          <w:lang w:val="uk-UA" w:eastAsia="uk-UA"/>
        </w:rPr>
      </w:pPr>
    </w:p>
    <w:p w14:paraId="5F990A42" w14:textId="77777777" w:rsidR="00F75BE0" w:rsidRDefault="001B43BA" w:rsidP="00FD1A50">
      <w:pPr>
        <w:pStyle w:val="a7"/>
        <w:spacing w:before="0" w:line="312" w:lineRule="auto"/>
        <w:ind w:firstLine="709"/>
        <w:jc w:val="both"/>
        <w:rPr>
          <w:b w:val="0"/>
          <w:bCs/>
          <w:sz w:val="28"/>
          <w:szCs w:val="28"/>
          <w:lang w:val="uk-UA" w:eastAsia="uk-UA"/>
        </w:rPr>
      </w:pPr>
      <w:r>
        <w:rPr>
          <w:b w:val="0"/>
          <w:bCs/>
          <w:sz w:val="28"/>
          <w:szCs w:val="28"/>
          <w:lang w:val="uk-UA" w:eastAsia="uk-UA"/>
        </w:rPr>
        <w:t>Крива нев’язки</w:t>
      </w:r>
      <w:r w:rsidR="00F75BE0" w:rsidRPr="001B43BA">
        <w:rPr>
          <w:b w:val="0"/>
          <w:bCs/>
          <w:sz w:val="28"/>
          <w:szCs w:val="28"/>
          <w:lang w:val="uk-UA" w:eastAsia="uk-UA"/>
        </w:rPr>
        <w:t xml:space="preserve"> енергії почне спадати приблизно після 350 ітерацій. Для того, щоб рішення сходилося, фактор релаксації для енергії необхідно буде знизити.</w:t>
      </w:r>
      <w:r w:rsidR="00D96591">
        <w:rPr>
          <w:b w:val="0"/>
          <w:bCs/>
          <w:sz w:val="28"/>
          <w:szCs w:val="28"/>
          <w:lang w:val="uk-UA" w:eastAsia="uk-UA"/>
        </w:rPr>
        <w:t xml:space="preserve"> </w:t>
      </w:r>
      <w:r w:rsidR="00F75BE0" w:rsidRPr="001B43BA">
        <w:rPr>
          <w:b w:val="0"/>
          <w:bCs/>
          <w:sz w:val="28"/>
          <w:szCs w:val="28"/>
          <w:lang w:val="uk-UA" w:eastAsia="uk-UA"/>
        </w:rPr>
        <w:t>Змініть Under-Relaxation Factor (Під-Релаксаційний Фактор) для Energy (Енергія) на 0</w:t>
      </w:r>
      <w:r w:rsidR="00E90EC1">
        <w:rPr>
          <w:b w:val="0"/>
          <w:bCs/>
          <w:sz w:val="28"/>
          <w:szCs w:val="28"/>
          <w:lang w:val="uk-UA" w:eastAsia="uk-UA"/>
        </w:rPr>
        <w:t>,</w:t>
      </w:r>
      <w:r w:rsidR="00F75BE0" w:rsidRPr="001B43BA">
        <w:rPr>
          <w:b w:val="0"/>
          <w:bCs/>
          <w:sz w:val="28"/>
          <w:szCs w:val="28"/>
          <w:lang w:val="uk-UA" w:eastAsia="uk-UA"/>
        </w:rPr>
        <w:t>6</w:t>
      </w:r>
      <w:r w:rsidR="00E90EC1">
        <w:rPr>
          <w:b w:val="0"/>
          <w:bCs/>
          <w:sz w:val="28"/>
          <w:szCs w:val="28"/>
          <w:lang w:val="uk-UA" w:eastAsia="uk-UA"/>
        </w:rPr>
        <w:t xml:space="preserve"> (</w:t>
      </w:r>
      <w:r w:rsidR="00F75BE0" w:rsidRPr="001B43BA">
        <w:rPr>
          <w:b w:val="0"/>
          <w:bCs/>
          <w:sz w:val="28"/>
          <w:szCs w:val="28"/>
          <w:lang w:val="uk-UA" w:eastAsia="uk-UA"/>
        </w:rPr>
        <w:t>Solve → Controls → Solution...</w:t>
      </w:r>
      <w:r w:rsidR="00E90EC1">
        <w:rPr>
          <w:b w:val="0"/>
          <w:bCs/>
          <w:sz w:val="28"/>
          <w:szCs w:val="28"/>
          <w:lang w:val="uk-UA" w:eastAsia="uk-UA"/>
        </w:rPr>
        <w:t xml:space="preserve">). </w:t>
      </w:r>
      <w:r w:rsidR="00F75BE0" w:rsidRPr="001B43BA">
        <w:rPr>
          <w:b w:val="0"/>
          <w:bCs/>
          <w:sz w:val="28"/>
          <w:szCs w:val="28"/>
          <w:lang w:val="uk-UA" w:eastAsia="uk-UA"/>
        </w:rPr>
        <w:t>Продовжуйте розрахунок, вимагаючи ще 300 ітерацій</w:t>
      </w:r>
      <w:r w:rsidR="00E90EC1">
        <w:rPr>
          <w:b w:val="0"/>
          <w:bCs/>
          <w:sz w:val="28"/>
          <w:szCs w:val="28"/>
          <w:lang w:val="uk-UA" w:eastAsia="uk-UA"/>
        </w:rPr>
        <w:t xml:space="preserve"> (</w:t>
      </w:r>
      <w:r w:rsidR="00F75BE0" w:rsidRPr="001B43BA">
        <w:rPr>
          <w:b w:val="0"/>
          <w:bCs/>
          <w:sz w:val="28"/>
          <w:szCs w:val="28"/>
          <w:lang w:val="uk-UA" w:eastAsia="uk-UA"/>
        </w:rPr>
        <w:t>Solve → Iterate...</w:t>
      </w:r>
      <w:r w:rsidR="00E90EC1">
        <w:rPr>
          <w:b w:val="0"/>
          <w:bCs/>
          <w:sz w:val="28"/>
          <w:szCs w:val="28"/>
          <w:lang w:val="uk-UA" w:eastAsia="uk-UA"/>
        </w:rPr>
        <w:t>).</w:t>
      </w:r>
      <w:r w:rsidR="009C013E">
        <w:rPr>
          <w:b w:val="0"/>
          <w:bCs/>
          <w:sz w:val="28"/>
          <w:szCs w:val="28"/>
          <w:lang w:val="uk-UA" w:eastAsia="uk-UA"/>
        </w:rPr>
        <w:t xml:space="preserve"> </w:t>
      </w:r>
      <w:r w:rsidR="00F75BE0" w:rsidRPr="001B43BA">
        <w:rPr>
          <w:b w:val="0"/>
          <w:bCs/>
          <w:sz w:val="28"/>
          <w:szCs w:val="28"/>
          <w:lang w:val="uk-UA" w:eastAsia="uk-UA"/>
        </w:rPr>
        <w:t>Після рестарту обчислення ви побачит</w:t>
      </w:r>
      <w:r w:rsidR="00E90EC1">
        <w:rPr>
          <w:b w:val="0"/>
          <w:bCs/>
          <w:sz w:val="28"/>
          <w:szCs w:val="28"/>
          <w:lang w:val="uk-UA" w:eastAsia="uk-UA"/>
        </w:rPr>
        <w:t>е подальше зниження графіку нев’язки</w:t>
      </w:r>
      <w:r w:rsidR="00F75BE0" w:rsidRPr="001B43BA">
        <w:rPr>
          <w:b w:val="0"/>
          <w:bCs/>
          <w:sz w:val="28"/>
          <w:szCs w:val="28"/>
          <w:lang w:val="uk-UA" w:eastAsia="uk-UA"/>
        </w:rPr>
        <w:t xml:space="preserve"> енергії внаслідок зменшення п</w:t>
      </w:r>
      <w:r w:rsidR="00E90EC1">
        <w:rPr>
          <w:b w:val="0"/>
          <w:bCs/>
          <w:sz w:val="28"/>
          <w:szCs w:val="28"/>
          <w:lang w:val="uk-UA" w:eastAsia="uk-UA"/>
        </w:rPr>
        <w:t>і</w:t>
      </w:r>
      <w:r w:rsidR="00F75BE0" w:rsidRPr="001B43BA">
        <w:rPr>
          <w:b w:val="0"/>
          <w:bCs/>
          <w:sz w:val="28"/>
          <w:szCs w:val="28"/>
          <w:lang w:val="uk-UA" w:eastAsia="uk-UA"/>
        </w:rPr>
        <w:t>дрелаксац</w:t>
      </w:r>
      <w:r w:rsidR="00E90EC1">
        <w:rPr>
          <w:b w:val="0"/>
          <w:bCs/>
          <w:sz w:val="28"/>
          <w:szCs w:val="28"/>
          <w:lang w:val="uk-UA" w:eastAsia="uk-UA"/>
        </w:rPr>
        <w:t>ійного</w:t>
      </w:r>
      <w:r w:rsidR="00F75BE0" w:rsidRPr="001B43BA">
        <w:rPr>
          <w:b w:val="0"/>
          <w:bCs/>
          <w:sz w:val="28"/>
          <w:szCs w:val="28"/>
          <w:lang w:val="uk-UA" w:eastAsia="uk-UA"/>
        </w:rPr>
        <w:t xml:space="preserve"> чинника. Рішення має сходитися за повної кількості ітерацій порядку 580</w:t>
      </w:r>
      <w:r w:rsidR="00D96591">
        <w:rPr>
          <w:b w:val="0"/>
          <w:bCs/>
          <w:sz w:val="28"/>
          <w:szCs w:val="28"/>
          <w:lang w:val="uk-UA" w:eastAsia="uk-UA"/>
        </w:rPr>
        <w:t xml:space="preserve"> (рис. 1.</w:t>
      </w:r>
      <w:r w:rsidR="009C013E">
        <w:rPr>
          <w:b w:val="0"/>
          <w:bCs/>
          <w:sz w:val="28"/>
          <w:szCs w:val="28"/>
          <w:lang w:val="uk-UA" w:eastAsia="uk-UA"/>
        </w:rPr>
        <w:t>13</w:t>
      </w:r>
      <w:r w:rsidR="00D96591">
        <w:rPr>
          <w:b w:val="0"/>
          <w:bCs/>
          <w:sz w:val="28"/>
          <w:szCs w:val="28"/>
          <w:lang w:val="uk-UA" w:eastAsia="uk-UA"/>
        </w:rPr>
        <w:t>)</w:t>
      </w:r>
      <w:r w:rsidR="00F75BE0" w:rsidRPr="001B43BA">
        <w:rPr>
          <w:b w:val="0"/>
          <w:bCs/>
          <w:sz w:val="28"/>
          <w:szCs w:val="28"/>
          <w:lang w:val="uk-UA" w:eastAsia="uk-UA"/>
        </w:rPr>
        <w:t>.</w:t>
      </w:r>
    </w:p>
    <w:p w14:paraId="0D2B5E9F" w14:textId="77777777" w:rsidR="00F47705" w:rsidRDefault="00F47705" w:rsidP="00D96591">
      <w:pPr>
        <w:pStyle w:val="a7"/>
        <w:spacing w:before="0" w:line="312" w:lineRule="auto"/>
        <w:ind w:firstLine="0"/>
        <w:rPr>
          <w:b w:val="0"/>
          <w:bCs/>
          <w:sz w:val="28"/>
          <w:szCs w:val="28"/>
          <w:lang w:val="uk-UA" w:eastAsia="uk-UA"/>
        </w:rPr>
      </w:pPr>
      <w:r>
        <w:rPr>
          <w:noProof/>
          <w:lang w:val="uk-UA" w:eastAsia="uk-UA"/>
        </w:rPr>
        <w:drawing>
          <wp:inline distT="0" distB="0" distL="0" distR="0" wp14:anchorId="0094AD84" wp14:editId="62D13EEC">
            <wp:extent cx="5289496" cy="1727019"/>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16861" r="4622" b="27778"/>
                    <a:stretch/>
                  </pic:blipFill>
                  <pic:spPr bwMode="auto">
                    <a:xfrm>
                      <a:off x="0" y="0"/>
                      <a:ext cx="5314204" cy="1735086"/>
                    </a:xfrm>
                    <a:prstGeom prst="rect">
                      <a:avLst/>
                    </a:prstGeom>
                    <a:ln>
                      <a:noFill/>
                    </a:ln>
                    <a:extLst>
                      <a:ext uri="{53640926-AAD7-44D8-BBD7-CCE9431645EC}">
                        <a14:shadowObscured xmlns:a14="http://schemas.microsoft.com/office/drawing/2010/main"/>
                      </a:ext>
                    </a:extLst>
                  </pic:spPr>
                </pic:pic>
              </a:graphicData>
            </a:graphic>
          </wp:inline>
        </w:drawing>
      </w:r>
    </w:p>
    <w:p w14:paraId="53D9A8AA" w14:textId="77777777" w:rsidR="00D96591" w:rsidRPr="008729B4" w:rsidRDefault="00D96591" w:rsidP="00D96591">
      <w:pPr>
        <w:jc w:val="center"/>
        <w:rPr>
          <w:color w:val="000000"/>
          <w:sz w:val="28"/>
          <w:szCs w:val="28"/>
        </w:rPr>
      </w:pPr>
      <w:r w:rsidRPr="008729B4">
        <w:rPr>
          <w:color w:val="000000"/>
          <w:sz w:val="28"/>
          <w:szCs w:val="28"/>
          <w:lang w:val="uk-UA"/>
        </w:rPr>
        <w:t>Рисунок 1.</w:t>
      </w:r>
      <w:r w:rsidR="009C013E" w:rsidRPr="008729B4">
        <w:rPr>
          <w:color w:val="000000"/>
          <w:sz w:val="28"/>
          <w:szCs w:val="28"/>
        </w:rPr>
        <w:t>13</w:t>
      </w:r>
      <w:r w:rsidRPr="008729B4">
        <w:rPr>
          <w:color w:val="000000"/>
          <w:sz w:val="28"/>
          <w:szCs w:val="28"/>
          <w:lang w:val="uk-UA"/>
        </w:rPr>
        <w:t xml:space="preserve"> – Відображення нев’язок підконтрольних параметрів під час р</w:t>
      </w:r>
      <w:r w:rsidR="008729B4" w:rsidRPr="008729B4">
        <w:rPr>
          <w:color w:val="000000"/>
          <w:sz w:val="28"/>
          <w:szCs w:val="28"/>
          <w:lang w:val="uk-UA"/>
        </w:rPr>
        <w:t>і</w:t>
      </w:r>
      <w:r w:rsidRPr="008729B4">
        <w:rPr>
          <w:color w:val="000000"/>
          <w:sz w:val="28"/>
          <w:szCs w:val="28"/>
          <w:lang w:val="uk-UA"/>
        </w:rPr>
        <w:t>шення</w:t>
      </w:r>
    </w:p>
    <w:p w14:paraId="602876B8" w14:textId="77777777" w:rsidR="008729B4" w:rsidRDefault="008729B4" w:rsidP="00FD1A50">
      <w:pPr>
        <w:pStyle w:val="a7"/>
        <w:spacing w:before="0" w:line="312" w:lineRule="auto"/>
        <w:ind w:firstLine="709"/>
        <w:jc w:val="both"/>
        <w:rPr>
          <w:b w:val="0"/>
          <w:bCs/>
          <w:sz w:val="28"/>
          <w:szCs w:val="28"/>
          <w:lang w:val="uk-UA" w:eastAsia="uk-UA"/>
        </w:rPr>
      </w:pPr>
    </w:p>
    <w:p w14:paraId="0B5F5F71" w14:textId="77777777" w:rsidR="00375787" w:rsidRPr="001B43BA" w:rsidRDefault="00E90EC1" w:rsidP="00FD1A50">
      <w:pPr>
        <w:pStyle w:val="a7"/>
        <w:spacing w:before="0" w:line="312" w:lineRule="auto"/>
        <w:ind w:firstLine="709"/>
        <w:jc w:val="both"/>
        <w:rPr>
          <w:b w:val="0"/>
          <w:bCs/>
          <w:sz w:val="28"/>
          <w:szCs w:val="28"/>
          <w:lang w:val="uk-UA" w:eastAsia="uk-UA"/>
        </w:rPr>
      </w:pPr>
      <w:r>
        <w:rPr>
          <w:b w:val="0"/>
          <w:bCs/>
          <w:sz w:val="28"/>
          <w:szCs w:val="28"/>
          <w:lang w:val="uk-UA" w:eastAsia="uk-UA"/>
        </w:rPr>
        <w:t>Для подальшої обробки результатів розрахунку потрібно:</w:t>
      </w:r>
    </w:p>
    <w:p w14:paraId="64DD296C" w14:textId="77777777" w:rsidR="00375787" w:rsidRPr="001B43BA" w:rsidRDefault="00E90EC1" w:rsidP="00FD1A50">
      <w:pPr>
        <w:pStyle w:val="a7"/>
        <w:spacing w:before="0" w:line="312" w:lineRule="auto"/>
        <w:ind w:firstLine="709"/>
        <w:jc w:val="both"/>
        <w:rPr>
          <w:b w:val="0"/>
          <w:bCs/>
          <w:sz w:val="28"/>
          <w:szCs w:val="28"/>
          <w:lang w:val="uk-UA" w:eastAsia="uk-UA"/>
        </w:rPr>
      </w:pPr>
      <w:r>
        <w:rPr>
          <w:b w:val="0"/>
          <w:bCs/>
          <w:sz w:val="28"/>
          <w:szCs w:val="28"/>
          <w:lang w:val="uk-UA" w:eastAsia="uk-UA"/>
        </w:rPr>
        <w:t xml:space="preserve">а) </w:t>
      </w:r>
      <w:r w:rsidR="00375787" w:rsidRPr="001B43BA">
        <w:rPr>
          <w:b w:val="0"/>
          <w:bCs/>
          <w:sz w:val="28"/>
          <w:szCs w:val="28"/>
          <w:lang w:val="uk-UA" w:eastAsia="uk-UA"/>
        </w:rPr>
        <w:t>Створи</w:t>
      </w:r>
      <w:r>
        <w:rPr>
          <w:b w:val="0"/>
          <w:bCs/>
          <w:sz w:val="28"/>
          <w:szCs w:val="28"/>
          <w:lang w:val="uk-UA" w:eastAsia="uk-UA"/>
        </w:rPr>
        <w:t>ти</w:t>
      </w:r>
      <w:r w:rsidR="00375787" w:rsidRPr="001B43BA">
        <w:rPr>
          <w:b w:val="0"/>
          <w:bCs/>
          <w:sz w:val="28"/>
          <w:szCs w:val="28"/>
          <w:lang w:val="uk-UA" w:eastAsia="uk-UA"/>
        </w:rPr>
        <w:t xml:space="preserve"> графік розподілу статичного тиску</w:t>
      </w:r>
      <w:r>
        <w:rPr>
          <w:b w:val="0"/>
          <w:bCs/>
          <w:sz w:val="28"/>
          <w:szCs w:val="28"/>
          <w:lang w:val="uk-UA" w:eastAsia="uk-UA"/>
        </w:rPr>
        <w:t xml:space="preserve"> вибравши </w:t>
      </w:r>
      <w:r w:rsidRPr="001B43BA">
        <w:rPr>
          <w:b w:val="0"/>
          <w:bCs/>
          <w:sz w:val="28"/>
          <w:szCs w:val="28"/>
          <w:lang w:val="uk-UA" w:eastAsia="uk-UA"/>
        </w:rPr>
        <w:t>Display → Contours...</w:t>
      </w:r>
      <w:r w:rsidR="00375787" w:rsidRPr="001B43BA">
        <w:rPr>
          <w:b w:val="0"/>
          <w:bCs/>
          <w:sz w:val="28"/>
          <w:szCs w:val="28"/>
          <w:lang w:val="uk-UA" w:eastAsia="uk-UA"/>
        </w:rPr>
        <w:t xml:space="preserve"> (</w:t>
      </w:r>
      <w:r>
        <w:rPr>
          <w:b w:val="0"/>
          <w:bCs/>
          <w:sz w:val="28"/>
          <w:szCs w:val="28"/>
          <w:lang w:val="uk-UA" w:eastAsia="uk-UA"/>
        </w:rPr>
        <w:t>р</w:t>
      </w:r>
      <w:r w:rsidR="00375787" w:rsidRPr="001B43BA">
        <w:rPr>
          <w:b w:val="0"/>
          <w:bCs/>
          <w:sz w:val="28"/>
          <w:szCs w:val="28"/>
          <w:lang w:val="uk-UA" w:eastAsia="uk-UA"/>
        </w:rPr>
        <w:t xml:space="preserve">ис. </w:t>
      </w:r>
      <w:r>
        <w:rPr>
          <w:b w:val="0"/>
          <w:bCs/>
          <w:sz w:val="28"/>
          <w:szCs w:val="28"/>
          <w:lang w:val="uk-UA" w:eastAsia="uk-UA"/>
        </w:rPr>
        <w:t>1</w:t>
      </w:r>
      <w:r w:rsidR="00375787" w:rsidRPr="001B43BA">
        <w:rPr>
          <w:b w:val="0"/>
          <w:bCs/>
          <w:sz w:val="28"/>
          <w:szCs w:val="28"/>
          <w:lang w:val="uk-UA" w:eastAsia="uk-UA"/>
        </w:rPr>
        <w:t>.</w:t>
      </w:r>
      <w:r w:rsidR="009C013E">
        <w:rPr>
          <w:b w:val="0"/>
          <w:bCs/>
          <w:sz w:val="28"/>
          <w:szCs w:val="28"/>
          <w:lang w:val="uk-UA" w:eastAsia="uk-UA"/>
        </w:rPr>
        <w:t>14</w:t>
      </w:r>
      <w:r w:rsidR="00375787" w:rsidRPr="001B43BA">
        <w:rPr>
          <w:b w:val="0"/>
          <w:bCs/>
          <w:sz w:val="28"/>
          <w:szCs w:val="28"/>
          <w:lang w:val="uk-UA" w:eastAsia="uk-UA"/>
        </w:rPr>
        <w:t>).</w:t>
      </w:r>
      <w:r>
        <w:rPr>
          <w:b w:val="0"/>
          <w:bCs/>
          <w:sz w:val="28"/>
          <w:szCs w:val="28"/>
          <w:lang w:val="uk-UA" w:eastAsia="uk-UA"/>
        </w:rPr>
        <w:t xml:space="preserve"> </w:t>
      </w:r>
      <w:r w:rsidR="00375787" w:rsidRPr="001B43BA">
        <w:rPr>
          <w:b w:val="0"/>
          <w:bCs/>
          <w:sz w:val="28"/>
          <w:szCs w:val="28"/>
          <w:lang w:val="uk-UA" w:eastAsia="uk-UA"/>
        </w:rPr>
        <w:t>Виберіть Filled (Заливка) у Options (Опції).</w:t>
      </w:r>
      <w:r>
        <w:rPr>
          <w:b w:val="0"/>
          <w:bCs/>
          <w:sz w:val="28"/>
          <w:szCs w:val="28"/>
          <w:lang w:val="uk-UA" w:eastAsia="uk-UA"/>
        </w:rPr>
        <w:t xml:space="preserve"> Далі</w:t>
      </w:r>
      <w:r w:rsidR="00375787" w:rsidRPr="001B43BA">
        <w:rPr>
          <w:b w:val="0"/>
          <w:bCs/>
          <w:sz w:val="28"/>
          <w:szCs w:val="28"/>
          <w:lang w:val="uk-UA" w:eastAsia="uk-UA"/>
        </w:rPr>
        <w:t xml:space="preserve"> </w:t>
      </w:r>
      <w:r w:rsidR="00375787" w:rsidRPr="001B43BA">
        <w:rPr>
          <w:b w:val="0"/>
          <w:bCs/>
          <w:sz w:val="28"/>
          <w:szCs w:val="28"/>
          <w:lang w:val="uk-UA" w:eastAsia="uk-UA"/>
        </w:rPr>
        <w:lastRenderedPageBreak/>
        <w:t xml:space="preserve">Pressure... та Static Pressure (Статичний Тиск) у </w:t>
      </w:r>
      <w:r>
        <w:rPr>
          <w:b w:val="0"/>
          <w:bCs/>
          <w:sz w:val="28"/>
          <w:szCs w:val="28"/>
          <w:lang w:val="uk-UA" w:eastAsia="uk-UA"/>
        </w:rPr>
        <w:t>списку Contours Of (Розподіл) і</w:t>
      </w:r>
      <w:r w:rsidR="00375787" w:rsidRPr="001B43BA">
        <w:rPr>
          <w:b w:val="0"/>
          <w:bCs/>
          <w:sz w:val="28"/>
          <w:szCs w:val="28"/>
          <w:lang w:val="uk-UA" w:eastAsia="uk-UA"/>
        </w:rPr>
        <w:t xml:space="preserve"> Plot (Друк).</w:t>
      </w:r>
    </w:p>
    <w:p w14:paraId="138AF6FE" w14:textId="77777777" w:rsidR="00E90EC1" w:rsidRDefault="00F47705" w:rsidP="00D96591">
      <w:pPr>
        <w:pStyle w:val="a7"/>
        <w:spacing w:before="0" w:line="312" w:lineRule="auto"/>
        <w:ind w:firstLine="0"/>
        <w:jc w:val="left"/>
        <w:rPr>
          <w:b w:val="0"/>
          <w:bCs/>
          <w:sz w:val="26"/>
          <w:szCs w:val="26"/>
          <w:lang w:val="uk-UA" w:eastAsia="uk-UA"/>
        </w:rPr>
      </w:pPr>
      <w:r>
        <w:rPr>
          <w:noProof/>
          <w:lang w:val="uk-UA" w:eastAsia="uk-UA"/>
        </w:rPr>
        <w:drawing>
          <wp:inline distT="0" distB="0" distL="0" distR="0" wp14:anchorId="1067D6C1" wp14:editId="7AA66215">
            <wp:extent cx="5664406" cy="1822862"/>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16678" r="9658" b="31638"/>
                    <a:stretch/>
                  </pic:blipFill>
                  <pic:spPr bwMode="auto">
                    <a:xfrm>
                      <a:off x="0" y="0"/>
                      <a:ext cx="5682321" cy="1828627"/>
                    </a:xfrm>
                    <a:prstGeom prst="rect">
                      <a:avLst/>
                    </a:prstGeom>
                    <a:ln>
                      <a:noFill/>
                    </a:ln>
                    <a:extLst>
                      <a:ext uri="{53640926-AAD7-44D8-BBD7-CCE9431645EC}">
                        <a14:shadowObscured xmlns:a14="http://schemas.microsoft.com/office/drawing/2010/main"/>
                      </a:ext>
                    </a:extLst>
                  </pic:spPr>
                </pic:pic>
              </a:graphicData>
            </a:graphic>
          </wp:inline>
        </w:drawing>
      </w:r>
    </w:p>
    <w:p w14:paraId="5532312F" w14:textId="77777777" w:rsidR="00375787" w:rsidRPr="008729B4" w:rsidRDefault="00375787" w:rsidP="00E90EC1">
      <w:pPr>
        <w:pStyle w:val="a7"/>
        <w:spacing w:before="0" w:line="312" w:lineRule="auto"/>
        <w:ind w:firstLine="709"/>
        <w:rPr>
          <w:b w:val="0"/>
          <w:bCs/>
          <w:sz w:val="28"/>
          <w:szCs w:val="28"/>
          <w:lang w:val="uk-UA" w:eastAsia="uk-UA"/>
        </w:rPr>
      </w:pPr>
      <w:r w:rsidRPr="008729B4">
        <w:rPr>
          <w:b w:val="0"/>
          <w:bCs/>
          <w:sz w:val="28"/>
          <w:szCs w:val="28"/>
          <w:lang w:val="uk-UA" w:eastAsia="uk-UA"/>
        </w:rPr>
        <w:t>Рис</w:t>
      </w:r>
      <w:r w:rsidR="00E90EC1" w:rsidRPr="008729B4">
        <w:rPr>
          <w:b w:val="0"/>
          <w:bCs/>
          <w:sz w:val="28"/>
          <w:szCs w:val="28"/>
          <w:lang w:val="uk-UA" w:eastAsia="uk-UA"/>
        </w:rPr>
        <w:t>унок 1</w:t>
      </w:r>
      <w:r w:rsidRPr="008729B4">
        <w:rPr>
          <w:b w:val="0"/>
          <w:bCs/>
          <w:sz w:val="28"/>
          <w:szCs w:val="28"/>
          <w:lang w:val="uk-UA" w:eastAsia="uk-UA"/>
        </w:rPr>
        <w:t>.</w:t>
      </w:r>
      <w:r w:rsidR="009C013E" w:rsidRPr="008729B4">
        <w:rPr>
          <w:b w:val="0"/>
          <w:bCs/>
          <w:sz w:val="28"/>
          <w:szCs w:val="28"/>
          <w:lang w:val="uk-UA" w:eastAsia="uk-UA"/>
        </w:rPr>
        <w:t>14</w:t>
      </w:r>
      <w:r w:rsidR="00E90EC1" w:rsidRPr="008729B4">
        <w:rPr>
          <w:b w:val="0"/>
          <w:bCs/>
          <w:sz w:val="28"/>
          <w:szCs w:val="28"/>
          <w:lang w:val="uk-UA" w:eastAsia="uk-UA"/>
        </w:rPr>
        <w:t xml:space="preserve"> –</w:t>
      </w:r>
      <w:r w:rsidRPr="008729B4">
        <w:rPr>
          <w:b w:val="0"/>
          <w:bCs/>
          <w:sz w:val="28"/>
          <w:szCs w:val="28"/>
          <w:lang w:val="uk-UA" w:eastAsia="uk-UA"/>
        </w:rPr>
        <w:t xml:space="preserve"> Розподіл статичного тиску</w:t>
      </w:r>
    </w:p>
    <w:p w14:paraId="0195B9C9" w14:textId="77777777" w:rsidR="00AB1F91" w:rsidRDefault="00AB1F91" w:rsidP="00FD1A50">
      <w:pPr>
        <w:pStyle w:val="a7"/>
        <w:spacing w:before="0" w:line="312" w:lineRule="auto"/>
        <w:ind w:firstLine="709"/>
        <w:jc w:val="both"/>
        <w:rPr>
          <w:b w:val="0"/>
          <w:bCs/>
          <w:sz w:val="28"/>
          <w:szCs w:val="28"/>
          <w:lang w:val="uk-UA" w:eastAsia="uk-UA"/>
        </w:rPr>
      </w:pPr>
    </w:p>
    <w:p w14:paraId="68050219" w14:textId="77777777" w:rsidR="00375787" w:rsidRPr="001B43BA" w:rsidRDefault="00E90EC1" w:rsidP="00FD1A50">
      <w:pPr>
        <w:pStyle w:val="a7"/>
        <w:spacing w:before="0" w:line="312" w:lineRule="auto"/>
        <w:ind w:firstLine="709"/>
        <w:jc w:val="both"/>
        <w:rPr>
          <w:b w:val="0"/>
          <w:bCs/>
          <w:sz w:val="28"/>
          <w:szCs w:val="28"/>
          <w:lang w:val="uk-UA" w:eastAsia="uk-UA"/>
        </w:rPr>
      </w:pPr>
      <w:r>
        <w:rPr>
          <w:b w:val="0"/>
          <w:bCs/>
          <w:sz w:val="28"/>
          <w:szCs w:val="28"/>
          <w:lang w:val="uk-UA" w:eastAsia="uk-UA"/>
        </w:rPr>
        <w:t>б)</w:t>
      </w:r>
      <w:r w:rsidR="001B05D9" w:rsidRPr="001B43BA">
        <w:rPr>
          <w:b w:val="0"/>
          <w:bCs/>
          <w:sz w:val="28"/>
          <w:szCs w:val="28"/>
          <w:lang w:val="uk-UA" w:eastAsia="uk-UA"/>
        </w:rPr>
        <w:t xml:space="preserve"> </w:t>
      </w:r>
      <w:r w:rsidR="00375787" w:rsidRPr="001B43BA">
        <w:rPr>
          <w:b w:val="0"/>
          <w:bCs/>
          <w:sz w:val="28"/>
          <w:szCs w:val="28"/>
          <w:lang w:val="uk-UA" w:eastAsia="uk-UA"/>
        </w:rPr>
        <w:t>Зміни</w:t>
      </w:r>
      <w:r>
        <w:rPr>
          <w:b w:val="0"/>
          <w:bCs/>
          <w:sz w:val="28"/>
          <w:szCs w:val="28"/>
          <w:lang w:val="uk-UA" w:eastAsia="uk-UA"/>
        </w:rPr>
        <w:t>ти</w:t>
      </w:r>
      <w:r w:rsidR="00375787" w:rsidRPr="001B43BA">
        <w:rPr>
          <w:b w:val="0"/>
          <w:bCs/>
          <w:sz w:val="28"/>
          <w:szCs w:val="28"/>
          <w:lang w:val="uk-UA" w:eastAsia="uk-UA"/>
        </w:rPr>
        <w:t xml:space="preserve"> вид </w:t>
      </w:r>
      <w:r>
        <w:rPr>
          <w:b w:val="0"/>
          <w:bCs/>
          <w:sz w:val="28"/>
          <w:szCs w:val="28"/>
          <w:lang w:val="uk-UA" w:eastAsia="uk-UA"/>
        </w:rPr>
        <w:t xml:space="preserve">на </w:t>
      </w:r>
      <w:r w:rsidR="00375787" w:rsidRPr="001B43BA">
        <w:rPr>
          <w:b w:val="0"/>
          <w:bCs/>
          <w:sz w:val="28"/>
          <w:szCs w:val="28"/>
          <w:lang w:val="uk-UA" w:eastAsia="uk-UA"/>
        </w:rPr>
        <w:t>дзеркальний для відображення симетричних поверхонь</w:t>
      </w:r>
      <w:r>
        <w:rPr>
          <w:b w:val="0"/>
          <w:bCs/>
          <w:sz w:val="28"/>
          <w:szCs w:val="28"/>
          <w:lang w:val="uk-UA" w:eastAsia="uk-UA"/>
        </w:rPr>
        <w:t xml:space="preserve"> </w:t>
      </w:r>
      <w:r w:rsidR="00375787" w:rsidRPr="001B43BA">
        <w:rPr>
          <w:b w:val="0"/>
          <w:bCs/>
          <w:sz w:val="28"/>
          <w:szCs w:val="28"/>
          <w:lang w:val="uk-UA" w:eastAsia="uk-UA"/>
        </w:rPr>
        <w:t xml:space="preserve">Display </w:t>
      </w:r>
      <w:r w:rsidR="001B05D9" w:rsidRPr="001B43BA">
        <w:rPr>
          <w:b w:val="0"/>
          <w:bCs/>
          <w:sz w:val="28"/>
          <w:szCs w:val="28"/>
          <w:lang w:val="uk-UA" w:eastAsia="uk-UA"/>
        </w:rPr>
        <w:t>→</w:t>
      </w:r>
      <w:r w:rsidR="00375787" w:rsidRPr="001B43BA">
        <w:rPr>
          <w:b w:val="0"/>
          <w:bCs/>
          <w:sz w:val="28"/>
          <w:szCs w:val="28"/>
          <w:lang w:val="uk-UA" w:eastAsia="uk-UA"/>
        </w:rPr>
        <w:t xml:space="preserve"> Views...</w:t>
      </w:r>
      <w:r>
        <w:rPr>
          <w:b w:val="0"/>
          <w:bCs/>
          <w:sz w:val="28"/>
          <w:szCs w:val="28"/>
          <w:lang w:val="uk-UA" w:eastAsia="uk-UA"/>
        </w:rPr>
        <w:t xml:space="preserve"> . </w:t>
      </w:r>
      <w:r w:rsidR="00375787" w:rsidRPr="001B43BA">
        <w:rPr>
          <w:b w:val="0"/>
          <w:bCs/>
          <w:sz w:val="28"/>
          <w:szCs w:val="28"/>
          <w:lang w:val="uk-UA" w:eastAsia="uk-UA"/>
        </w:rPr>
        <w:t>Виберіть усі симетричні зони під написом Mirror Planes (Дзеркальні поверхні).</w:t>
      </w:r>
      <w:r w:rsidR="001B05D9" w:rsidRPr="001B43BA">
        <w:rPr>
          <w:b w:val="0"/>
          <w:bCs/>
          <w:sz w:val="28"/>
          <w:szCs w:val="28"/>
          <w:lang w:val="uk-UA" w:eastAsia="uk-UA"/>
        </w:rPr>
        <w:t xml:space="preserve"> </w:t>
      </w:r>
      <w:r>
        <w:rPr>
          <w:b w:val="0"/>
          <w:bCs/>
          <w:sz w:val="28"/>
          <w:szCs w:val="28"/>
          <w:lang w:val="uk-UA" w:eastAsia="uk-UA"/>
        </w:rPr>
        <w:t>Ці ч</w:t>
      </w:r>
      <w:r w:rsidR="00375787" w:rsidRPr="001B43BA">
        <w:rPr>
          <w:b w:val="0"/>
          <w:bCs/>
          <w:sz w:val="28"/>
          <w:szCs w:val="28"/>
          <w:lang w:val="uk-UA" w:eastAsia="uk-UA"/>
        </w:rPr>
        <w:t xml:space="preserve">отири симетричні зони у списку Mirror Planes тому що площини верхньої та нижньої межі входять до кожної симетричної зони. Отримати картину, зображену на рис. </w:t>
      </w:r>
      <w:r>
        <w:rPr>
          <w:b w:val="0"/>
          <w:bCs/>
          <w:sz w:val="28"/>
          <w:szCs w:val="28"/>
          <w:lang w:val="uk-UA" w:eastAsia="uk-UA"/>
        </w:rPr>
        <w:t>1</w:t>
      </w:r>
      <w:r w:rsidR="00375787" w:rsidRPr="001B43BA">
        <w:rPr>
          <w:b w:val="0"/>
          <w:bCs/>
          <w:sz w:val="28"/>
          <w:szCs w:val="28"/>
          <w:lang w:val="uk-UA" w:eastAsia="uk-UA"/>
        </w:rPr>
        <w:t>.</w:t>
      </w:r>
      <w:r w:rsidR="00D96591">
        <w:rPr>
          <w:b w:val="0"/>
          <w:bCs/>
          <w:sz w:val="28"/>
          <w:szCs w:val="28"/>
          <w:lang w:val="uk-UA" w:eastAsia="uk-UA"/>
        </w:rPr>
        <w:t>1</w:t>
      </w:r>
      <w:r w:rsidR="009C013E">
        <w:rPr>
          <w:b w:val="0"/>
          <w:bCs/>
          <w:sz w:val="28"/>
          <w:szCs w:val="28"/>
          <w:lang w:val="uk-UA" w:eastAsia="uk-UA"/>
        </w:rPr>
        <w:t>5</w:t>
      </w:r>
      <w:r w:rsidR="00375787" w:rsidRPr="001B43BA">
        <w:rPr>
          <w:b w:val="0"/>
          <w:bCs/>
          <w:sz w:val="28"/>
          <w:szCs w:val="28"/>
          <w:lang w:val="uk-UA" w:eastAsia="uk-UA"/>
        </w:rPr>
        <w:t xml:space="preserve"> можна вибираючи по одній симетричній зоні на верхній та нижній площині симетрії.</w:t>
      </w:r>
      <w:r>
        <w:rPr>
          <w:b w:val="0"/>
          <w:bCs/>
          <w:sz w:val="28"/>
          <w:szCs w:val="28"/>
          <w:lang w:val="uk-UA" w:eastAsia="uk-UA"/>
        </w:rPr>
        <w:t xml:space="preserve"> </w:t>
      </w:r>
      <w:r w:rsidR="00AB1F91">
        <w:rPr>
          <w:b w:val="0"/>
          <w:bCs/>
          <w:sz w:val="28"/>
          <w:szCs w:val="28"/>
          <w:lang w:val="uk-UA" w:eastAsia="uk-UA"/>
        </w:rPr>
        <w:t>Далі</w:t>
      </w:r>
      <w:r w:rsidR="00375787" w:rsidRPr="001B43BA">
        <w:rPr>
          <w:b w:val="0"/>
          <w:bCs/>
          <w:sz w:val="28"/>
          <w:szCs w:val="28"/>
          <w:lang w:val="uk-UA" w:eastAsia="uk-UA"/>
        </w:rPr>
        <w:t xml:space="preserve"> </w:t>
      </w:r>
      <w:r w:rsidR="00AB1F91">
        <w:rPr>
          <w:b w:val="0"/>
          <w:bCs/>
          <w:sz w:val="28"/>
          <w:szCs w:val="28"/>
          <w:lang w:val="uk-UA" w:eastAsia="uk-UA"/>
        </w:rPr>
        <w:t>«</w:t>
      </w:r>
      <w:r w:rsidR="00375787" w:rsidRPr="001B43BA">
        <w:rPr>
          <w:b w:val="0"/>
          <w:bCs/>
          <w:sz w:val="28"/>
          <w:szCs w:val="28"/>
          <w:lang w:val="uk-UA" w:eastAsia="uk-UA"/>
        </w:rPr>
        <w:t>Apply</w:t>
      </w:r>
      <w:r w:rsidR="00AB1F91">
        <w:rPr>
          <w:b w:val="0"/>
          <w:bCs/>
          <w:sz w:val="28"/>
          <w:szCs w:val="28"/>
          <w:lang w:val="uk-UA" w:eastAsia="uk-UA"/>
        </w:rPr>
        <w:t>»</w:t>
      </w:r>
      <w:r w:rsidR="00375787" w:rsidRPr="001B43BA">
        <w:rPr>
          <w:b w:val="0"/>
          <w:bCs/>
          <w:sz w:val="28"/>
          <w:szCs w:val="28"/>
          <w:lang w:val="uk-UA" w:eastAsia="uk-UA"/>
        </w:rPr>
        <w:t xml:space="preserve"> та закрийте панель</w:t>
      </w:r>
      <w:r w:rsidR="00AB1F91">
        <w:rPr>
          <w:b w:val="0"/>
          <w:bCs/>
          <w:sz w:val="28"/>
          <w:szCs w:val="28"/>
          <w:lang w:val="uk-UA" w:eastAsia="uk-UA"/>
        </w:rPr>
        <w:t>.</w:t>
      </w:r>
    </w:p>
    <w:p w14:paraId="232E6E20" w14:textId="77777777" w:rsidR="00AB1F91" w:rsidRDefault="003D2266" w:rsidP="00D96591">
      <w:pPr>
        <w:pStyle w:val="a7"/>
        <w:spacing w:before="0" w:line="312" w:lineRule="auto"/>
        <w:ind w:firstLine="0"/>
        <w:jc w:val="left"/>
        <w:rPr>
          <w:b w:val="0"/>
          <w:bCs/>
          <w:sz w:val="26"/>
          <w:szCs w:val="26"/>
          <w:lang w:val="uk-UA" w:eastAsia="uk-UA"/>
        </w:rPr>
      </w:pPr>
      <w:r>
        <w:rPr>
          <w:noProof/>
          <w:lang w:val="uk-UA" w:eastAsia="uk-UA"/>
        </w:rPr>
        <w:drawing>
          <wp:inline distT="0" distB="0" distL="0" distR="0" wp14:anchorId="5C0DB3C4" wp14:editId="14B65506">
            <wp:extent cx="5794688" cy="2870421"/>
            <wp:effectExtent l="0" t="0" r="0" b="635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5315" r="10076" b="15497"/>
                    <a:stretch/>
                  </pic:blipFill>
                  <pic:spPr bwMode="auto">
                    <a:xfrm>
                      <a:off x="0" y="0"/>
                      <a:ext cx="5841908" cy="2893812"/>
                    </a:xfrm>
                    <a:prstGeom prst="rect">
                      <a:avLst/>
                    </a:prstGeom>
                    <a:ln>
                      <a:noFill/>
                    </a:ln>
                    <a:extLst>
                      <a:ext uri="{53640926-AAD7-44D8-BBD7-CCE9431645EC}">
                        <a14:shadowObscured xmlns:a14="http://schemas.microsoft.com/office/drawing/2010/main"/>
                      </a:ext>
                    </a:extLst>
                  </pic:spPr>
                </pic:pic>
              </a:graphicData>
            </a:graphic>
          </wp:inline>
        </w:drawing>
      </w:r>
    </w:p>
    <w:p w14:paraId="474375ED" w14:textId="77777777" w:rsidR="00375787" w:rsidRPr="008729B4" w:rsidRDefault="00375787" w:rsidP="00AB1F91">
      <w:pPr>
        <w:pStyle w:val="a7"/>
        <w:spacing w:before="0" w:line="312" w:lineRule="auto"/>
        <w:ind w:firstLine="709"/>
        <w:rPr>
          <w:b w:val="0"/>
          <w:bCs/>
          <w:sz w:val="28"/>
          <w:szCs w:val="28"/>
          <w:lang w:val="uk-UA" w:eastAsia="uk-UA"/>
        </w:rPr>
      </w:pPr>
      <w:r w:rsidRPr="008729B4">
        <w:rPr>
          <w:b w:val="0"/>
          <w:bCs/>
          <w:sz w:val="28"/>
          <w:szCs w:val="28"/>
          <w:lang w:val="uk-UA" w:eastAsia="uk-UA"/>
        </w:rPr>
        <w:t>Рис</w:t>
      </w:r>
      <w:r w:rsidR="00AB1F91" w:rsidRPr="008729B4">
        <w:rPr>
          <w:b w:val="0"/>
          <w:bCs/>
          <w:sz w:val="28"/>
          <w:szCs w:val="28"/>
          <w:lang w:val="uk-UA" w:eastAsia="uk-UA"/>
        </w:rPr>
        <w:t>унок</w:t>
      </w:r>
      <w:r w:rsidRPr="008729B4">
        <w:rPr>
          <w:b w:val="0"/>
          <w:bCs/>
          <w:sz w:val="28"/>
          <w:szCs w:val="28"/>
          <w:lang w:val="uk-UA" w:eastAsia="uk-UA"/>
        </w:rPr>
        <w:t xml:space="preserve"> </w:t>
      </w:r>
      <w:r w:rsidR="00AB1F91" w:rsidRPr="008729B4">
        <w:rPr>
          <w:b w:val="0"/>
          <w:bCs/>
          <w:sz w:val="28"/>
          <w:szCs w:val="28"/>
          <w:lang w:val="uk-UA" w:eastAsia="uk-UA"/>
        </w:rPr>
        <w:t>1</w:t>
      </w:r>
      <w:r w:rsidRPr="008729B4">
        <w:rPr>
          <w:b w:val="0"/>
          <w:bCs/>
          <w:sz w:val="28"/>
          <w:szCs w:val="28"/>
          <w:lang w:val="uk-UA" w:eastAsia="uk-UA"/>
        </w:rPr>
        <w:t>.</w:t>
      </w:r>
      <w:r w:rsidR="00D96591" w:rsidRPr="008729B4">
        <w:rPr>
          <w:b w:val="0"/>
          <w:bCs/>
          <w:sz w:val="28"/>
          <w:szCs w:val="28"/>
          <w:lang w:val="uk-UA" w:eastAsia="uk-UA"/>
        </w:rPr>
        <w:t>1</w:t>
      </w:r>
      <w:r w:rsidR="009C013E" w:rsidRPr="008729B4">
        <w:rPr>
          <w:b w:val="0"/>
          <w:bCs/>
          <w:sz w:val="28"/>
          <w:szCs w:val="28"/>
          <w:lang w:val="uk-UA" w:eastAsia="uk-UA"/>
        </w:rPr>
        <w:t>5</w:t>
      </w:r>
      <w:r w:rsidR="00AB1F91" w:rsidRPr="008729B4">
        <w:rPr>
          <w:b w:val="0"/>
          <w:bCs/>
          <w:sz w:val="28"/>
          <w:szCs w:val="28"/>
          <w:lang w:val="uk-UA" w:eastAsia="uk-UA"/>
        </w:rPr>
        <w:t xml:space="preserve"> –</w:t>
      </w:r>
      <w:r w:rsidRPr="008729B4">
        <w:rPr>
          <w:b w:val="0"/>
          <w:bCs/>
          <w:sz w:val="28"/>
          <w:szCs w:val="28"/>
          <w:lang w:val="uk-UA" w:eastAsia="uk-UA"/>
        </w:rPr>
        <w:t xml:space="preserve"> Розподіл статичного тиску з симетрією</w:t>
      </w:r>
    </w:p>
    <w:p w14:paraId="020FD6B3" w14:textId="77777777" w:rsidR="00375787" w:rsidRDefault="00AB1F91" w:rsidP="00FD1A50">
      <w:pPr>
        <w:pStyle w:val="a7"/>
        <w:spacing w:before="0" w:line="312" w:lineRule="auto"/>
        <w:ind w:firstLine="709"/>
        <w:jc w:val="both"/>
        <w:rPr>
          <w:b w:val="0"/>
          <w:bCs/>
          <w:sz w:val="28"/>
          <w:szCs w:val="28"/>
          <w:lang w:val="uk-UA" w:eastAsia="uk-UA"/>
        </w:rPr>
      </w:pPr>
      <w:r>
        <w:rPr>
          <w:b w:val="0"/>
          <w:bCs/>
          <w:sz w:val="28"/>
          <w:szCs w:val="28"/>
          <w:lang w:val="uk-UA" w:eastAsia="uk-UA"/>
        </w:rPr>
        <w:lastRenderedPageBreak/>
        <w:t xml:space="preserve">в) </w:t>
      </w:r>
      <w:r w:rsidR="00375787" w:rsidRPr="001B43BA">
        <w:rPr>
          <w:b w:val="0"/>
          <w:bCs/>
          <w:sz w:val="28"/>
          <w:szCs w:val="28"/>
          <w:lang w:val="uk-UA" w:eastAsia="uk-UA"/>
        </w:rPr>
        <w:t>Відображення поля температур (</w:t>
      </w:r>
      <w:r>
        <w:rPr>
          <w:b w:val="0"/>
          <w:bCs/>
          <w:sz w:val="28"/>
          <w:szCs w:val="28"/>
          <w:lang w:val="uk-UA" w:eastAsia="uk-UA"/>
        </w:rPr>
        <w:t>рис</w:t>
      </w:r>
      <w:r w:rsidR="00375787" w:rsidRPr="001B43BA">
        <w:rPr>
          <w:b w:val="0"/>
          <w:bCs/>
          <w:sz w:val="28"/>
          <w:szCs w:val="28"/>
          <w:lang w:val="uk-UA" w:eastAsia="uk-UA"/>
        </w:rPr>
        <w:t xml:space="preserve">. </w:t>
      </w:r>
      <w:r>
        <w:rPr>
          <w:b w:val="0"/>
          <w:bCs/>
          <w:sz w:val="28"/>
          <w:szCs w:val="28"/>
          <w:lang w:val="uk-UA" w:eastAsia="uk-UA"/>
        </w:rPr>
        <w:t>1</w:t>
      </w:r>
      <w:r w:rsidR="00375787" w:rsidRPr="001B43BA">
        <w:rPr>
          <w:b w:val="0"/>
          <w:bCs/>
          <w:sz w:val="28"/>
          <w:szCs w:val="28"/>
          <w:lang w:val="uk-UA" w:eastAsia="uk-UA"/>
        </w:rPr>
        <w:t>.</w:t>
      </w:r>
      <w:r w:rsidR="00D96591">
        <w:rPr>
          <w:b w:val="0"/>
          <w:bCs/>
          <w:sz w:val="28"/>
          <w:szCs w:val="28"/>
          <w:lang w:val="uk-UA" w:eastAsia="uk-UA"/>
        </w:rPr>
        <w:t>1</w:t>
      </w:r>
      <w:r w:rsidR="009C013E">
        <w:rPr>
          <w:b w:val="0"/>
          <w:bCs/>
          <w:sz w:val="28"/>
          <w:szCs w:val="28"/>
          <w:lang w:val="uk-UA" w:eastAsia="uk-UA"/>
        </w:rPr>
        <w:t>6</w:t>
      </w:r>
      <w:r w:rsidR="00375787" w:rsidRPr="001B43BA">
        <w:rPr>
          <w:b w:val="0"/>
          <w:bCs/>
          <w:sz w:val="28"/>
          <w:szCs w:val="28"/>
          <w:lang w:val="uk-UA" w:eastAsia="uk-UA"/>
        </w:rPr>
        <w:t>).</w:t>
      </w:r>
      <w:r w:rsidR="001B05D9" w:rsidRPr="001B43BA">
        <w:rPr>
          <w:b w:val="0"/>
          <w:bCs/>
          <w:sz w:val="28"/>
          <w:szCs w:val="28"/>
          <w:lang w:val="uk-UA" w:eastAsia="uk-UA"/>
        </w:rPr>
        <w:t xml:space="preserve"> </w:t>
      </w:r>
      <w:r w:rsidR="00375787" w:rsidRPr="001B43BA">
        <w:rPr>
          <w:b w:val="0"/>
          <w:bCs/>
          <w:sz w:val="28"/>
          <w:szCs w:val="28"/>
          <w:lang w:val="uk-UA" w:eastAsia="uk-UA"/>
        </w:rPr>
        <w:t xml:space="preserve">Display </w:t>
      </w:r>
      <w:r w:rsidR="001B05D9" w:rsidRPr="001B43BA">
        <w:rPr>
          <w:b w:val="0"/>
          <w:bCs/>
          <w:sz w:val="28"/>
          <w:szCs w:val="28"/>
          <w:lang w:val="uk-UA" w:eastAsia="uk-UA"/>
        </w:rPr>
        <w:t>→</w:t>
      </w:r>
      <w:r w:rsidR="00375787" w:rsidRPr="001B43BA">
        <w:rPr>
          <w:b w:val="0"/>
          <w:bCs/>
          <w:sz w:val="28"/>
          <w:szCs w:val="28"/>
          <w:lang w:val="uk-UA" w:eastAsia="uk-UA"/>
        </w:rPr>
        <w:t xml:space="preserve"> Contours...</w:t>
      </w:r>
      <w:r>
        <w:rPr>
          <w:b w:val="0"/>
          <w:bCs/>
          <w:sz w:val="28"/>
          <w:szCs w:val="28"/>
          <w:lang w:val="uk-UA" w:eastAsia="uk-UA"/>
        </w:rPr>
        <w:t xml:space="preserve"> . </w:t>
      </w:r>
      <w:r w:rsidR="00375787" w:rsidRPr="001B43BA">
        <w:rPr>
          <w:b w:val="0"/>
          <w:bCs/>
          <w:sz w:val="28"/>
          <w:szCs w:val="28"/>
          <w:lang w:val="uk-UA" w:eastAsia="uk-UA"/>
        </w:rPr>
        <w:t>Виберіть Temperature... та Static Temperature (Статична температура) у Contours Of (Розподіл).</w:t>
      </w:r>
      <w:r>
        <w:rPr>
          <w:b w:val="0"/>
          <w:bCs/>
          <w:sz w:val="28"/>
          <w:szCs w:val="28"/>
          <w:lang w:val="uk-UA" w:eastAsia="uk-UA"/>
        </w:rPr>
        <w:t xml:space="preserve"> </w:t>
      </w:r>
      <w:r w:rsidR="00375787" w:rsidRPr="001B43BA">
        <w:rPr>
          <w:b w:val="0"/>
          <w:bCs/>
          <w:sz w:val="28"/>
          <w:szCs w:val="28"/>
          <w:lang w:val="uk-UA" w:eastAsia="uk-UA"/>
        </w:rPr>
        <w:t>Натисніть Display (Відображення).</w:t>
      </w:r>
    </w:p>
    <w:p w14:paraId="34AC3D16" w14:textId="77777777" w:rsidR="00AB1F91" w:rsidRPr="001B43BA" w:rsidRDefault="003D2266" w:rsidP="009C013E">
      <w:pPr>
        <w:pStyle w:val="a7"/>
        <w:spacing w:before="0" w:line="312" w:lineRule="auto"/>
        <w:ind w:firstLine="0"/>
        <w:rPr>
          <w:b w:val="0"/>
          <w:bCs/>
          <w:sz w:val="28"/>
          <w:szCs w:val="28"/>
          <w:lang w:val="uk-UA" w:eastAsia="uk-UA"/>
        </w:rPr>
      </w:pPr>
      <w:r>
        <w:rPr>
          <w:noProof/>
          <w:lang w:val="uk-UA" w:eastAsia="uk-UA"/>
        </w:rPr>
        <w:drawing>
          <wp:inline distT="0" distB="0" distL="0" distR="0" wp14:anchorId="31E89375" wp14:editId="426DC5E5">
            <wp:extent cx="5422265" cy="2689248"/>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5132" r="9783" b="15325"/>
                    <a:stretch/>
                  </pic:blipFill>
                  <pic:spPr bwMode="auto">
                    <a:xfrm>
                      <a:off x="0" y="0"/>
                      <a:ext cx="5438055" cy="2697079"/>
                    </a:xfrm>
                    <a:prstGeom prst="rect">
                      <a:avLst/>
                    </a:prstGeom>
                    <a:ln>
                      <a:noFill/>
                    </a:ln>
                    <a:extLst>
                      <a:ext uri="{53640926-AAD7-44D8-BBD7-CCE9431645EC}">
                        <a14:shadowObscured xmlns:a14="http://schemas.microsoft.com/office/drawing/2010/main"/>
                      </a:ext>
                    </a:extLst>
                  </pic:spPr>
                </pic:pic>
              </a:graphicData>
            </a:graphic>
          </wp:inline>
        </w:drawing>
      </w:r>
    </w:p>
    <w:p w14:paraId="4EB04757" w14:textId="77777777" w:rsidR="00375787" w:rsidRPr="008729B4" w:rsidRDefault="00AB1F91" w:rsidP="00AB1F91">
      <w:pPr>
        <w:pStyle w:val="a7"/>
        <w:spacing w:before="0" w:line="312" w:lineRule="auto"/>
        <w:ind w:firstLine="709"/>
        <w:rPr>
          <w:b w:val="0"/>
          <w:bCs/>
          <w:sz w:val="28"/>
          <w:szCs w:val="28"/>
          <w:lang w:val="uk-UA" w:eastAsia="uk-UA"/>
        </w:rPr>
      </w:pPr>
      <w:r w:rsidRPr="008729B4">
        <w:rPr>
          <w:b w:val="0"/>
          <w:bCs/>
          <w:sz w:val="28"/>
          <w:szCs w:val="28"/>
          <w:lang w:val="uk-UA" w:eastAsia="uk-UA"/>
        </w:rPr>
        <w:t>Рисунок 1.</w:t>
      </w:r>
      <w:r w:rsidR="00D96591" w:rsidRPr="008729B4">
        <w:rPr>
          <w:b w:val="0"/>
          <w:bCs/>
          <w:sz w:val="28"/>
          <w:szCs w:val="28"/>
          <w:lang w:val="uk-UA" w:eastAsia="uk-UA"/>
        </w:rPr>
        <w:t>1</w:t>
      </w:r>
      <w:r w:rsidR="009C013E" w:rsidRPr="008729B4">
        <w:rPr>
          <w:b w:val="0"/>
          <w:bCs/>
          <w:sz w:val="28"/>
          <w:szCs w:val="28"/>
          <w:lang w:val="uk-UA" w:eastAsia="uk-UA"/>
        </w:rPr>
        <w:t>6</w:t>
      </w:r>
      <w:r w:rsidRPr="008729B4">
        <w:rPr>
          <w:b w:val="0"/>
          <w:bCs/>
          <w:sz w:val="28"/>
          <w:szCs w:val="28"/>
          <w:lang w:val="uk-UA" w:eastAsia="uk-UA"/>
        </w:rPr>
        <w:t xml:space="preserve"> – </w:t>
      </w:r>
      <w:r w:rsidR="00375787" w:rsidRPr="008729B4">
        <w:rPr>
          <w:b w:val="0"/>
          <w:bCs/>
          <w:sz w:val="28"/>
          <w:szCs w:val="28"/>
          <w:lang w:val="uk-UA" w:eastAsia="uk-UA"/>
        </w:rPr>
        <w:t>Розподіл статичної температури</w:t>
      </w:r>
    </w:p>
    <w:p w14:paraId="5BADB6FC" w14:textId="77777777" w:rsidR="00AB1F91" w:rsidRDefault="00AB1F91" w:rsidP="00FD1A50">
      <w:pPr>
        <w:pStyle w:val="a7"/>
        <w:spacing w:before="0" w:line="312" w:lineRule="auto"/>
        <w:ind w:firstLine="709"/>
        <w:jc w:val="both"/>
        <w:rPr>
          <w:b w:val="0"/>
          <w:bCs/>
          <w:sz w:val="28"/>
          <w:szCs w:val="28"/>
          <w:lang w:val="uk-UA" w:eastAsia="uk-UA"/>
        </w:rPr>
      </w:pPr>
    </w:p>
    <w:p w14:paraId="3251CE58"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 xml:space="preserve">Як </w:t>
      </w:r>
      <w:r w:rsidR="00AB1F91">
        <w:rPr>
          <w:b w:val="0"/>
          <w:bCs/>
          <w:sz w:val="28"/>
          <w:szCs w:val="28"/>
          <w:lang w:val="uk-UA" w:eastAsia="uk-UA"/>
        </w:rPr>
        <w:t>свідчить рис. 1.</w:t>
      </w:r>
      <w:r w:rsidR="00D96591">
        <w:rPr>
          <w:b w:val="0"/>
          <w:bCs/>
          <w:sz w:val="28"/>
          <w:szCs w:val="28"/>
          <w:lang w:val="uk-UA" w:eastAsia="uk-UA"/>
        </w:rPr>
        <w:t>1</w:t>
      </w:r>
      <w:r w:rsidR="009C013E">
        <w:rPr>
          <w:b w:val="0"/>
          <w:bCs/>
          <w:sz w:val="28"/>
          <w:szCs w:val="28"/>
          <w:lang w:val="uk-UA" w:eastAsia="uk-UA"/>
        </w:rPr>
        <w:t>6</w:t>
      </w:r>
      <w:r w:rsidRPr="001B43BA">
        <w:rPr>
          <w:b w:val="0"/>
          <w:bCs/>
          <w:sz w:val="28"/>
          <w:szCs w:val="28"/>
          <w:lang w:val="uk-UA" w:eastAsia="uk-UA"/>
        </w:rPr>
        <w:t>, найбільш висока температура спостерігається біля поверхні труб і слідом за трубками внаслідок тепловіддачі від трубок.</w:t>
      </w:r>
    </w:p>
    <w:p w14:paraId="0765D5EC" w14:textId="77777777" w:rsidR="00375787" w:rsidRPr="001B43BA" w:rsidRDefault="00AB1F91" w:rsidP="00FD1A50">
      <w:pPr>
        <w:pStyle w:val="a7"/>
        <w:spacing w:before="0" w:line="312" w:lineRule="auto"/>
        <w:ind w:firstLine="709"/>
        <w:jc w:val="both"/>
        <w:rPr>
          <w:b w:val="0"/>
          <w:bCs/>
          <w:sz w:val="28"/>
          <w:szCs w:val="28"/>
          <w:lang w:val="uk-UA" w:eastAsia="uk-UA"/>
        </w:rPr>
      </w:pPr>
      <w:r>
        <w:rPr>
          <w:b w:val="0"/>
          <w:bCs/>
          <w:sz w:val="28"/>
          <w:szCs w:val="28"/>
          <w:lang w:val="uk-UA" w:eastAsia="uk-UA"/>
        </w:rPr>
        <w:t xml:space="preserve">г) </w:t>
      </w:r>
      <w:r w:rsidR="00375787" w:rsidRPr="001B43BA">
        <w:rPr>
          <w:b w:val="0"/>
          <w:bCs/>
          <w:sz w:val="28"/>
          <w:szCs w:val="28"/>
          <w:lang w:val="uk-UA" w:eastAsia="uk-UA"/>
        </w:rPr>
        <w:t>Відображення поля швидкостей (</w:t>
      </w:r>
      <w:r>
        <w:rPr>
          <w:b w:val="0"/>
          <w:bCs/>
          <w:sz w:val="28"/>
          <w:szCs w:val="28"/>
          <w:lang w:val="uk-UA" w:eastAsia="uk-UA"/>
        </w:rPr>
        <w:t>рис.</w:t>
      </w:r>
      <w:r w:rsidR="00375787" w:rsidRPr="001B43BA">
        <w:rPr>
          <w:b w:val="0"/>
          <w:bCs/>
          <w:sz w:val="28"/>
          <w:szCs w:val="28"/>
          <w:lang w:val="uk-UA" w:eastAsia="uk-UA"/>
        </w:rPr>
        <w:t xml:space="preserve"> </w:t>
      </w:r>
      <w:r>
        <w:rPr>
          <w:b w:val="0"/>
          <w:bCs/>
          <w:sz w:val="28"/>
          <w:szCs w:val="28"/>
          <w:lang w:val="uk-UA" w:eastAsia="uk-UA"/>
        </w:rPr>
        <w:t>1</w:t>
      </w:r>
      <w:r w:rsidR="00375787" w:rsidRPr="001B43BA">
        <w:rPr>
          <w:b w:val="0"/>
          <w:bCs/>
          <w:sz w:val="28"/>
          <w:szCs w:val="28"/>
          <w:lang w:val="uk-UA" w:eastAsia="uk-UA"/>
        </w:rPr>
        <w:t>.</w:t>
      </w:r>
      <w:r w:rsidR="00D96591">
        <w:rPr>
          <w:b w:val="0"/>
          <w:bCs/>
          <w:sz w:val="28"/>
          <w:szCs w:val="28"/>
          <w:lang w:val="uk-UA" w:eastAsia="uk-UA"/>
        </w:rPr>
        <w:t>1</w:t>
      </w:r>
      <w:r w:rsidR="009C013E">
        <w:rPr>
          <w:b w:val="0"/>
          <w:bCs/>
          <w:sz w:val="28"/>
          <w:szCs w:val="28"/>
          <w:lang w:val="uk-UA" w:eastAsia="uk-UA"/>
        </w:rPr>
        <w:t>7</w:t>
      </w:r>
      <w:r w:rsidR="00375787" w:rsidRPr="001B43BA">
        <w:rPr>
          <w:b w:val="0"/>
          <w:bCs/>
          <w:sz w:val="28"/>
          <w:szCs w:val="28"/>
          <w:lang w:val="uk-UA" w:eastAsia="uk-UA"/>
        </w:rPr>
        <w:t>).</w:t>
      </w:r>
      <w:r w:rsidR="001B05D9" w:rsidRPr="001B43BA">
        <w:rPr>
          <w:b w:val="0"/>
          <w:bCs/>
          <w:sz w:val="28"/>
          <w:szCs w:val="28"/>
          <w:lang w:val="uk-UA" w:eastAsia="uk-UA"/>
        </w:rPr>
        <w:t xml:space="preserve"> </w:t>
      </w:r>
      <w:r w:rsidR="00375787" w:rsidRPr="001B43BA">
        <w:rPr>
          <w:b w:val="0"/>
          <w:bCs/>
          <w:sz w:val="28"/>
          <w:szCs w:val="28"/>
          <w:lang w:val="uk-UA" w:eastAsia="uk-UA"/>
        </w:rPr>
        <w:t xml:space="preserve">Display </w:t>
      </w:r>
      <w:r w:rsidR="001B05D9" w:rsidRPr="001B43BA">
        <w:rPr>
          <w:b w:val="0"/>
          <w:bCs/>
          <w:sz w:val="28"/>
          <w:szCs w:val="28"/>
          <w:lang w:val="uk-UA" w:eastAsia="uk-UA"/>
        </w:rPr>
        <w:t>→</w:t>
      </w:r>
      <w:r w:rsidR="00375787" w:rsidRPr="001B43BA">
        <w:rPr>
          <w:b w:val="0"/>
          <w:bCs/>
          <w:sz w:val="28"/>
          <w:szCs w:val="28"/>
          <w:lang w:val="uk-UA" w:eastAsia="uk-UA"/>
        </w:rPr>
        <w:t xml:space="preserve"> Vectors...</w:t>
      </w:r>
      <w:r>
        <w:rPr>
          <w:b w:val="0"/>
          <w:bCs/>
          <w:sz w:val="28"/>
          <w:szCs w:val="28"/>
          <w:lang w:val="uk-UA" w:eastAsia="uk-UA"/>
        </w:rPr>
        <w:t xml:space="preserve">. </w:t>
      </w:r>
      <w:r w:rsidR="00375787" w:rsidRPr="001B43BA">
        <w:rPr>
          <w:b w:val="0"/>
          <w:bCs/>
          <w:sz w:val="28"/>
          <w:szCs w:val="28"/>
          <w:lang w:val="uk-UA" w:eastAsia="uk-UA"/>
        </w:rPr>
        <w:t>Виберіть Velocity... (Швидкість) і після Velocity Magnitude (Величина швидкості) у Vectors By (Вектори).</w:t>
      </w:r>
      <w:r w:rsidR="001B05D9" w:rsidRPr="001B43BA">
        <w:rPr>
          <w:b w:val="0"/>
          <w:bCs/>
          <w:sz w:val="28"/>
          <w:szCs w:val="28"/>
          <w:lang w:val="uk-UA" w:eastAsia="uk-UA"/>
        </w:rPr>
        <w:t xml:space="preserve"> </w:t>
      </w:r>
      <w:r w:rsidR="00375787" w:rsidRPr="001B43BA">
        <w:rPr>
          <w:b w:val="0"/>
          <w:bCs/>
          <w:sz w:val="28"/>
          <w:szCs w:val="28"/>
          <w:lang w:val="uk-UA" w:eastAsia="uk-UA"/>
        </w:rPr>
        <w:t>Змініть масштаб, встановивши Scale (Масштаб) 2.</w:t>
      </w:r>
      <w:r>
        <w:rPr>
          <w:b w:val="0"/>
          <w:bCs/>
          <w:sz w:val="28"/>
          <w:szCs w:val="28"/>
          <w:lang w:val="uk-UA" w:eastAsia="uk-UA"/>
        </w:rPr>
        <w:t xml:space="preserve"> </w:t>
      </w:r>
      <w:r w:rsidR="00375787" w:rsidRPr="001B43BA">
        <w:rPr>
          <w:b w:val="0"/>
          <w:bCs/>
          <w:sz w:val="28"/>
          <w:szCs w:val="28"/>
          <w:lang w:val="uk-UA" w:eastAsia="uk-UA"/>
        </w:rPr>
        <w:t>Натисніть Display (Відображення).</w:t>
      </w:r>
    </w:p>
    <w:p w14:paraId="68CC6AF1"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Збільшивши область у верхній правій частині труби за допомогою середньої кнопки мишки ви отримаєте картину</w:t>
      </w:r>
      <w:r w:rsidR="00AB1F91">
        <w:rPr>
          <w:b w:val="0"/>
          <w:bCs/>
          <w:sz w:val="28"/>
          <w:szCs w:val="28"/>
          <w:lang w:val="uk-UA" w:eastAsia="uk-UA"/>
        </w:rPr>
        <w:t xml:space="preserve"> представлену </w:t>
      </w:r>
      <w:r w:rsidRPr="001B43BA">
        <w:rPr>
          <w:b w:val="0"/>
          <w:bCs/>
          <w:sz w:val="28"/>
          <w:szCs w:val="28"/>
          <w:lang w:val="uk-UA" w:eastAsia="uk-UA"/>
        </w:rPr>
        <w:t xml:space="preserve">на рис. </w:t>
      </w:r>
      <w:r w:rsidR="00AB1F91">
        <w:rPr>
          <w:b w:val="0"/>
          <w:bCs/>
          <w:sz w:val="28"/>
          <w:szCs w:val="28"/>
          <w:lang w:val="uk-UA" w:eastAsia="uk-UA"/>
        </w:rPr>
        <w:t>1</w:t>
      </w:r>
      <w:r w:rsidRPr="001B43BA">
        <w:rPr>
          <w:b w:val="0"/>
          <w:bCs/>
          <w:sz w:val="28"/>
          <w:szCs w:val="28"/>
          <w:lang w:val="uk-UA" w:eastAsia="uk-UA"/>
        </w:rPr>
        <w:t>.</w:t>
      </w:r>
      <w:r w:rsidR="00D96591">
        <w:rPr>
          <w:b w:val="0"/>
          <w:bCs/>
          <w:sz w:val="28"/>
          <w:szCs w:val="28"/>
          <w:lang w:val="uk-UA" w:eastAsia="uk-UA"/>
        </w:rPr>
        <w:t>1</w:t>
      </w:r>
      <w:r w:rsidR="009C013E">
        <w:rPr>
          <w:b w:val="0"/>
          <w:bCs/>
          <w:sz w:val="28"/>
          <w:szCs w:val="28"/>
          <w:lang w:val="uk-UA" w:eastAsia="uk-UA"/>
        </w:rPr>
        <w:t>7</w:t>
      </w:r>
      <w:r w:rsidRPr="001B43BA">
        <w:rPr>
          <w:b w:val="0"/>
          <w:bCs/>
          <w:sz w:val="28"/>
          <w:szCs w:val="28"/>
          <w:lang w:val="uk-UA" w:eastAsia="uk-UA"/>
        </w:rPr>
        <w:t>.</w:t>
      </w:r>
    </w:p>
    <w:p w14:paraId="052F7FD6" w14:textId="77777777" w:rsidR="00AB1F91" w:rsidRDefault="003D2266" w:rsidP="00D96591">
      <w:pPr>
        <w:pStyle w:val="a7"/>
        <w:spacing w:before="0" w:line="312" w:lineRule="auto"/>
        <w:ind w:firstLine="0"/>
        <w:rPr>
          <w:b w:val="0"/>
          <w:bCs/>
          <w:sz w:val="26"/>
          <w:szCs w:val="26"/>
          <w:lang w:val="uk-UA" w:eastAsia="uk-UA"/>
        </w:rPr>
      </w:pPr>
      <w:r>
        <w:rPr>
          <w:noProof/>
          <w:lang w:val="uk-UA" w:eastAsia="uk-UA"/>
        </w:rPr>
        <w:drawing>
          <wp:inline distT="0" distB="0" distL="0" distR="0" wp14:anchorId="084DCC98" wp14:editId="2BAE9400">
            <wp:extent cx="5194868" cy="1955118"/>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17411" b="15682"/>
                    <a:stretch/>
                  </pic:blipFill>
                  <pic:spPr bwMode="auto">
                    <a:xfrm>
                      <a:off x="0" y="0"/>
                      <a:ext cx="5214050" cy="1962337"/>
                    </a:xfrm>
                    <a:prstGeom prst="rect">
                      <a:avLst/>
                    </a:prstGeom>
                    <a:ln>
                      <a:noFill/>
                    </a:ln>
                    <a:extLst>
                      <a:ext uri="{53640926-AAD7-44D8-BBD7-CCE9431645EC}">
                        <a14:shadowObscured xmlns:a14="http://schemas.microsoft.com/office/drawing/2010/main"/>
                      </a:ext>
                    </a:extLst>
                  </pic:spPr>
                </pic:pic>
              </a:graphicData>
            </a:graphic>
          </wp:inline>
        </w:drawing>
      </w:r>
    </w:p>
    <w:p w14:paraId="0A47F7E2" w14:textId="77777777" w:rsidR="00375787" w:rsidRPr="008729B4" w:rsidRDefault="00AB1F91" w:rsidP="00AB1F91">
      <w:pPr>
        <w:pStyle w:val="a7"/>
        <w:spacing w:before="0" w:line="312" w:lineRule="auto"/>
        <w:ind w:firstLine="709"/>
        <w:rPr>
          <w:b w:val="0"/>
          <w:bCs/>
          <w:sz w:val="28"/>
          <w:szCs w:val="28"/>
          <w:lang w:val="uk-UA" w:eastAsia="uk-UA"/>
        </w:rPr>
      </w:pPr>
      <w:r w:rsidRPr="008729B4">
        <w:rPr>
          <w:b w:val="0"/>
          <w:bCs/>
          <w:sz w:val="28"/>
          <w:szCs w:val="28"/>
          <w:lang w:val="uk-UA" w:eastAsia="uk-UA"/>
        </w:rPr>
        <w:t>Рисунок 1.</w:t>
      </w:r>
      <w:r w:rsidR="00D96591" w:rsidRPr="008729B4">
        <w:rPr>
          <w:b w:val="0"/>
          <w:bCs/>
          <w:sz w:val="28"/>
          <w:szCs w:val="28"/>
          <w:lang w:val="uk-UA" w:eastAsia="uk-UA"/>
        </w:rPr>
        <w:t>1</w:t>
      </w:r>
      <w:r w:rsidR="009C013E" w:rsidRPr="008729B4">
        <w:rPr>
          <w:b w:val="0"/>
          <w:bCs/>
          <w:sz w:val="28"/>
          <w:szCs w:val="28"/>
          <w:lang w:val="uk-UA" w:eastAsia="uk-UA"/>
        </w:rPr>
        <w:t>7</w:t>
      </w:r>
      <w:r w:rsidRPr="008729B4">
        <w:rPr>
          <w:b w:val="0"/>
          <w:bCs/>
          <w:sz w:val="28"/>
          <w:szCs w:val="28"/>
          <w:lang w:val="uk-UA" w:eastAsia="uk-UA"/>
        </w:rPr>
        <w:t xml:space="preserve"> – </w:t>
      </w:r>
      <w:r w:rsidR="00375787" w:rsidRPr="008729B4">
        <w:rPr>
          <w:b w:val="0"/>
          <w:bCs/>
          <w:sz w:val="28"/>
          <w:szCs w:val="28"/>
          <w:lang w:val="uk-UA" w:eastAsia="uk-UA"/>
        </w:rPr>
        <w:t>Вектори швидкості</w:t>
      </w:r>
    </w:p>
    <w:p w14:paraId="05FD42FE"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lastRenderedPageBreak/>
        <w:t xml:space="preserve">Цей вид чітко відображає наявність зворотних течій в області трубок і </w:t>
      </w:r>
      <w:r w:rsidR="001B05D9" w:rsidRPr="001B43BA">
        <w:rPr>
          <w:b w:val="0"/>
          <w:bCs/>
          <w:sz w:val="28"/>
          <w:szCs w:val="28"/>
          <w:lang w:val="uk-UA" w:eastAsia="uk-UA"/>
        </w:rPr>
        <w:t>примежовий</w:t>
      </w:r>
      <w:r w:rsidRPr="001B43BA">
        <w:rPr>
          <w:b w:val="0"/>
          <w:bCs/>
          <w:sz w:val="28"/>
          <w:szCs w:val="28"/>
          <w:lang w:val="uk-UA" w:eastAsia="uk-UA"/>
        </w:rPr>
        <w:t xml:space="preserve"> шар, що розвивається біля поверхні трубок.</w:t>
      </w:r>
    </w:p>
    <w:p w14:paraId="5FFFABFD" w14:textId="0F3C94A6" w:rsidR="00375787" w:rsidRDefault="00AB1F91" w:rsidP="00FD1A50">
      <w:pPr>
        <w:pStyle w:val="a7"/>
        <w:spacing w:before="0" w:line="312" w:lineRule="auto"/>
        <w:ind w:firstLine="709"/>
        <w:jc w:val="both"/>
        <w:rPr>
          <w:b w:val="0"/>
          <w:bCs/>
          <w:sz w:val="28"/>
          <w:szCs w:val="28"/>
          <w:lang w:val="uk-UA" w:eastAsia="uk-UA"/>
        </w:rPr>
      </w:pPr>
      <w:r>
        <w:rPr>
          <w:b w:val="0"/>
          <w:bCs/>
          <w:sz w:val="28"/>
          <w:szCs w:val="28"/>
          <w:lang w:val="uk-UA" w:eastAsia="uk-UA"/>
        </w:rPr>
        <w:t>д)</w:t>
      </w:r>
      <w:r w:rsidR="001B05D9" w:rsidRPr="001B43BA">
        <w:rPr>
          <w:b w:val="0"/>
          <w:bCs/>
          <w:sz w:val="28"/>
          <w:szCs w:val="28"/>
          <w:lang w:val="uk-UA" w:eastAsia="uk-UA"/>
        </w:rPr>
        <w:t xml:space="preserve"> </w:t>
      </w:r>
      <w:r w:rsidR="00375787" w:rsidRPr="001B43BA">
        <w:rPr>
          <w:b w:val="0"/>
          <w:bCs/>
          <w:sz w:val="28"/>
          <w:szCs w:val="28"/>
          <w:lang w:val="uk-UA" w:eastAsia="uk-UA"/>
        </w:rPr>
        <w:t>Відобра</w:t>
      </w:r>
      <w:r>
        <w:rPr>
          <w:b w:val="0"/>
          <w:bCs/>
          <w:sz w:val="28"/>
          <w:szCs w:val="28"/>
          <w:lang w:val="uk-UA" w:eastAsia="uk-UA"/>
        </w:rPr>
        <w:t>ження</w:t>
      </w:r>
      <w:r w:rsidR="00375787" w:rsidRPr="001B43BA">
        <w:rPr>
          <w:b w:val="0"/>
          <w:bCs/>
          <w:sz w:val="28"/>
          <w:szCs w:val="28"/>
          <w:lang w:val="uk-UA" w:eastAsia="uk-UA"/>
        </w:rPr>
        <w:t xml:space="preserve"> профіл</w:t>
      </w:r>
      <w:r>
        <w:rPr>
          <w:b w:val="0"/>
          <w:bCs/>
          <w:sz w:val="28"/>
          <w:szCs w:val="28"/>
          <w:lang w:val="uk-UA" w:eastAsia="uk-UA"/>
        </w:rPr>
        <w:t>ю</w:t>
      </w:r>
      <w:r w:rsidR="00375787" w:rsidRPr="001B43BA">
        <w:rPr>
          <w:b w:val="0"/>
          <w:bCs/>
          <w:sz w:val="28"/>
          <w:szCs w:val="28"/>
          <w:lang w:val="uk-UA" w:eastAsia="uk-UA"/>
        </w:rPr>
        <w:t xml:space="preserve"> температури на трьох поверхнях, що перетинають трубний пучок.</w:t>
      </w:r>
      <w:r>
        <w:rPr>
          <w:b w:val="0"/>
          <w:bCs/>
          <w:sz w:val="28"/>
          <w:szCs w:val="28"/>
          <w:lang w:val="uk-UA" w:eastAsia="uk-UA"/>
        </w:rPr>
        <w:t xml:space="preserve"> З цією метою с</w:t>
      </w:r>
      <w:r w:rsidR="00375787" w:rsidRPr="001B43BA">
        <w:rPr>
          <w:b w:val="0"/>
          <w:bCs/>
          <w:sz w:val="28"/>
          <w:szCs w:val="28"/>
          <w:lang w:val="uk-UA" w:eastAsia="uk-UA"/>
        </w:rPr>
        <w:t>творимо із</w:t>
      </w:r>
      <w:r w:rsidR="001B05D9" w:rsidRPr="001B43BA">
        <w:rPr>
          <w:b w:val="0"/>
          <w:bCs/>
          <w:sz w:val="28"/>
          <w:szCs w:val="28"/>
          <w:lang w:val="uk-UA" w:eastAsia="uk-UA"/>
        </w:rPr>
        <w:t>о</w:t>
      </w:r>
      <w:r w:rsidR="00375787" w:rsidRPr="001B43BA">
        <w:rPr>
          <w:b w:val="0"/>
          <w:bCs/>
          <w:sz w:val="28"/>
          <w:szCs w:val="28"/>
          <w:lang w:val="uk-UA" w:eastAsia="uk-UA"/>
        </w:rPr>
        <w:t xml:space="preserve">поверхню при </w:t>
      </w:r>
      <w:r w:rsidR="00375787" w:rsidRPr="00D96591">
        <w:rPr>
          <w:b w:val="0"/>
          <w:bCs/>
          <w:i/>
          <w:sz w:val="28"/>
          <w:szCs w:val="28"/>
          <w:lang w:val="uk-UA" w:eastAsia="uk-UA"/>
        </w:rPr>
        <w:t>x</w:t>
      </w:r>
      <w:r w:rsidR="00D96591">
        <w:rPr>
          <w:b w:val="0"/>
          <w:bCs/>
          <w:sz w:val="28"/>
          <w:szCs w:val="28"/>
          <w:lang w:val="uk-UA" w:eastAsia="uk-UA"/>
        </w:rPr>
        <w:t> </w:t>
      </w:r>
      <w:r w:rsidR="00375787" w:rsidRPr="001B43BA">
        <w:rPr>
          <w:b w:val="0"/>
          <w:bCs/>
          <w:sz w:val="28"/>
          <w:szCs w:val="28"/>
          <w:lang w:val="uk-UA" w:eastAsia="uk-UA"/>
        </w:rPr>
        <w:t>=</w:t>
      </w:r>
      <w:r w:rsidR="00D96591">
        <w:rPr>
          <w:b w:val="0"/>
          <w:bCs/>
          <w:sz w:val="28"/>
          <w:szCs w:val="28"/>
          <w:lang w:val="uk-UA" w:eastAsia="uk-UA"/>
        </w:rPr>
        <w:t> </w:t>
      </w:r>
      <w:r w:rsidR="00375787" w:rsidRPr="001B43BA">
        <w:rPr>
          <w:b w:val="0"/>
          <w:bCs/>
          <w:sz w:val="28"/>
          <w:szCs w:val="28"/>
          <w:lang w:val="uk-UA" w:eastAsia="uk-UA"/>
        </w:rPr>
        <w:t>0</w:t>
      </w:r>
      <w:r w:rsidR="00D96591">
        <w:rPr>
          <w:b w:val="0"/>
          <w:bCs/>
          <w:sz w:val="28"/>
          <w:szCs w:val="28"/>
          <w:lang w:val="uk-UA" w:eastAsia="uk-UA"/>
        </w:rPr>
        <w:t>,</w:t>
      </w:r>
      <w:r w:rsidR="00375787" w:rsidRPr="001B43BA">
        <w:rPr>
          <w:b w:val="0"/>
          <w:bCs/>
          <w:sz w:val="28"/>
          <w:szCs w:val="28"/>
          <w:lang w:val="uk-UA" w:eastAsia="uk-UA"/>
        </w:rPr>
        <w:t>01 м (через першу трубку</w:t>
      </w:r>
      <w:r w:rsidR="009C013E">
        <w:rPr>
          <w:b w:val="0"/>
          <w:bCs/>
          <w:sz w:val="28"/>
          <w:szCs w:val="28"/>
          <w:lang w:val="uk-UA" w:eastAsia="uk-UA"/>
        </w:rPr>
        <w:t xml:space="preserve"> (рис. 1.18</w:t>
      </w:r>
      <w:r w:rsidR="00375787" w:rsidRPr="001B43BA">
        <w:rPr>
          <w:b w:val="0"/>
          <w:bCs/>
          <w:sz w:val="28"/>
          <w:szCs w:val="28"/>
          <w:lang w:val="uk-UA" w:eastAsia="uk-UA"/>
        </w:rPr>
        <w:t>).</w:t>
      </w:r>
    </w:p>
    <w:p w14:paraId="6E75FF12" w14:textId="77777777" w:rsidR="003D2266" w:rsidRDefault="003D2266" w:rsidP="00D96591">
      <w:pPr>
        <w:pStyle w:val="a7"/>
        <w:spacing w:before="0" w:line="312" w:lineRule="auto"/>
        <w:ind w:firstLine="0"/>
        <w:rPr>
          <w:b w:val="0"/>
          <w:bCs/>
          <w:sz w:val="28"/>
          <w:szCs w:val="28"/>
          <w:lang w:val="uk-UA" w:eastAsia="uk-UA"/>
        </w:rPr>
      </w:pPr>
      <w:r>
        <w:rPr>
          <w:noProof/>
          <w:lang w:val="uk-UA" w:eastAsia="uk-UA"/>
        </w:rPr>
        <w:drawing>
          <wp:inline distT="0" distB="0" distL="0" distR="0" wp14:anchorId="637080FD" wp14:editId="6E116491">
            <wp:extent cx="3016603" cy="2161416"/>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16680" r="57102" b="28679"/>
                    <a:stretch/>
                  </pic:blipFill>
                  <pic:spPr bwMode="auto">
                    <a:xfrm>
                      <a:off x="0" y="0"/>
                      <a:ext cx="3038449" cy="2177069"/>
                    </a:xfrm>
                    <a:prstGeom prst="rect">
                      <a:avLst/>
                    </a:prstGeom>
                    <a:ln>
                      <a:noFill/>
                    </a:ln>
                    <a:extLst>
                      <a:ext uri="{53640926-AAD7-44D8-BBD7-CCE9431645EC}">
                        <a14:shadowObscured xmlns:a14="http://schemas.microsoft.com/office/drawing/2010/main"/>
                      </a:ext>
                    </a:extLst>
                  </pic:spPr>
                </pic:pic>
              </a:graphicData>
            </a:graphic>
          </wp:inline>
        </w:drawing>
      </w:r>
    </w:p>
    <w:p w14:paraId="3FC74089" w14:textId="77777777" w:rsidR="00D96591" w:rsidRPr="008729B4" w:rsidRDefault="00D96591" w:rsidP="00D96591">
      <w:pPr>
        <w:pStyle w:val="a7"/>
        <w:spacing w:before="0" w:line="312" w:lineRule="auto"/>
        <w:ind w:firstLine="709"/>
        <w:rPr>
          <w:b w:val="0"/>
          <w:bCs/>
          <w:sz w:val="28"/>
          <w:szCs w:val="28"/>
          <w:lang w:val="uk-UA" w:eastAsia="uk-UA"/>
        </w:rPr>
      </w:pPr>
      <w:r w:rsidRPr="008729B4">
        <w:rPr>
          <w:b w:val="0"/>
          <w:bCs/>
          <w:sz w:val="28"/>
          <w:szCs w:val="28"/>
          <w:lang w:val="uk-UA" w:eastAsia="uk-UA"/>
        </w:rPr>
        <w:t>Рисунок 1.1</w:t>
      </w:r>
      <w:r w:rsidR="009C013E" w:rsidRPr="008729B4">
        <w:rPr>
          <w:b w:val="0"/>
          <w:bCs/>
          <w:sz w:val="28"/>
          <w:szCs w:val="28"/>
          <w:lang w:val="uk-UA" w:eastAsia="uk-UA"/>
        </w:rPr>
        <w:t>8</w:t>
      </w:r>
      <w:r w:rsidRPr="008729B4">
        <w:rPr>
          <w:b w:val="0"/>
          <w:bCs/>
          <w:sz w:val="28"/>
          <w:szCs w:val="28"/>
          <w:lang w:val="uk-UA" w:eastAsia="uk-UA"/>
        </w:rPr>
        <w:t xml:space="preserve"> – </w:t>
      </w:r>
      <w:r w:rsidR="008729B4" w:rsidRPr="008729B4">
        <w:rPr>
          <w:b w:val="0"/>
          <w:bCs/>
          <w:sz w:val="28"/>
          <w:szCs w:val="28"/>
          <w:lang w:val="uk-UA" w:eastAsia="uk-UA"/>
        </w:rPr>
        <w:t>Створення ізо</w:t>
      </w:r>
      <w:r w:rsidRPr="008729B4">
        <w:rPr>
          <w:b w:val="0"/>
          <w:bCs/>
          <w:sz w:val="28"/>
          <w:szCs w:val="28"/>
          <w:lang w:val="uk-UA" w:eastAsia="uk-UA"/>
        </w:rPr>
        <w:t>поверхні</w:t>
      </w:r>
    </w:p>
    <w:p w14:paraId="5A03B04B" w14:textId="77777777" w:rsidR="00D96591" w:rsidRDefault="00D96591" w:rsidP="00FD1A50">
      <w:pPr>
        <w:pStyle w:val="a7"/>
        <w:spacing w:before="0" w:line="312" w:lineRule="auto"/>
        <w:ind w:firstLine="709"/>
        <w:jc w:val="both"/>
        <w:rPr>
          <w:b w:val="0"/>
          <w:bCs/>
          <w:sz w:val="28"/>
          <w:szCs w:val="28"/>
          <w:lang w:val="uk-UA" w:eastAsia="uk-UA"/>
        </w:rPr>
      </w:pPr>
    </w:p>
    <w:p w14:paraId="5A8F15FF"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 xml:space="preserve">Для початку необхідно створити 3 поверхні при постійних x: </w:t>
      </w:r>
      <w:r w:rsidR="00D96591" w:rsidRPr="00D96591">
        <w:rPr>
          <w:b w:val="0"/>
          <w:bCs/>
          <w:i/>
          <w:sz w:val="28"/>
          <w:szCs w:val="28"/>
          <w:lang w:val="uk-UA" w:eastAsia="uk-UA"/>
        </w:rPr>
        <w:t>x</w:t>
      </w:r>
      <w:r w:rsidR="00D96591">
        <w:rPr>
          <w:b w:val="0"/>
          <w:bCs/>
          <w:sz w:val="28"/>
          <w:szCs w:val="28"/>
          <w:lang w:val="uk-UA" w:eastAsia="uk-UA"/>
        </w:rPr>
        <w:t> </w:t>
      </w:r>
      <w:r w:rsidR="00D96591" w:rsidRPr="001B43BA">
        <w:rPr>
          <w:b w:val="0"/>
          <w:bCs/>
          <w:sz w:val="28"/>
          <w:szCs w:val="28"/>
          <w:lang w:val="uk-UA" w:eastAsia="uk-UA"/>
        </w:rPr>
        <w:t>=</w:t>
      </w:r>
      <w:r w:rsidR="00D96591">
        <w:rPr>
          <w:b w:val="0"/>
          <w:bCs/>
          <w:sz w:val="28"/>
          <w:szCs w:val="28"/>
          <w:lang w:val="uk-UA" w:eastAsia="uk-UA"/>
        </w:rPr>
        <w:t> </w:t>
      </w:r>
      <w:r w:rsidRPr="001B43BA">
        <w:rPr>
          <w:b w:val="0"/>
          <w:bCs/>
          <w:sz w:val="28"/>
          <w:szCs w:val="28"/>
          <w:lang w:val="uk-UA" w:eastAsia="uk-UA"/>
        </w:rPr>
        <w:t>0</w:t>
      </w:r>
      <w:r w:rsidR="00D96591">
        <w:rPr>
          <w:b w:val="0"/>
          <w:bCs/>
          <w:sz w:val="28"/>
          <w:szCs w:val="28"/>
          <w:lang w:val="uk-UA" w:eastAsia="uk-UA"/>
        </w:rPr>
        <w:t>,</w:t>
      </w:r>
      <w:r w:rsidRPr="001B43BA">
        <w:rPr>
          <w:b w:val="0"/>
          <w:bCs/>
          <w:sz w:val="28"/>
          <w:szCs w:val="28"/>
          <w:lang w:val="uk-UA" w:eastAsia="uk-UA"/>
        </w:rPr>
        <w:t>01, 0</w:t>
      </w:r>
      <w:r w:rsidR="00D96591">
        <w:rPr>
          <w:b w:val="0"/>
          <w:bCs/>
          <w:sz w:val="28"/>
          <w:szCs w:val="28"/>
          <w:lang w:val="uk-UA" w:eastAsia="uk-UA"/>
        </w:rPr>
        <w:t>,</w:t>
      </w:r>
      <w:r w:rsidRPr="001B43BA">
        <w:rPr>
          <w:b w:val="0"/>
          <w:bCs/>
          <w:sz w:val="28"/>
          <w:szCs w:val="28"/>
          <w:lang w:val="uk-UA" w:eastAsia="uk-UA"/>
        </w:rPr>
        <w:t>02 і 0</w:t>
      </w:r>
      <w:r w:rsidR="00D96591">
        <w:rPr>
          <w:b w:val="0"/>
          <w:bCs/>
          <w:sz w:val="28"/>
          <w:szCs w:val="28"/>
          <w:lang w:val="uk-UA" w:eastAsia="uk-UA"/>
        </w:rPr>
        <w:t>,</w:t>
      </w:r>
      <w:r w:rsidRPr="001B43BA">
        <w:rPr>
          <w:b w:val="0"/>
          <w:bCs/>
          <w:sz w:val="28"/>
          <w:szCs w:val="28"/>
          <w:lang w:val="uk-UA" w:eastAsia="uk-UA"/>
        </w:rPr>
        <w:t>03 м. Ці поверхні відповідають вертикальному перерізу трубного пучка через центр першої трубки, через рівновіддалену від трубок точку і через центр другої трубки.</w:t>
      </w:r>
      <w:r w:rsidR="001B05D9" w:rsidRPr="001B43BA">
        <w:rPr>
          <w:b w:val="0"/>
          <w:bCs/>
          <w:sz w:val="28"/>
          <w:szCs w:val="28"/>
          <w:lang w:val="uk-UA" w:eastAsia="uk-UA"/>
        </w:rPr>
        <w:t xml:space="preserve"> </w:t>
      </w:r>
      <w:r w:rsidRPr="001B43BA">
        <w:rPr>
          <w:b w:val="0"/>
          <w:bCs/>
          <w:sz w:val="28"/>
          <w:szCs w:val="28"/>
          <w:lang w:val="uk-UA" w:eastAsia="uk-UA"/>
        </w:rPr>
        <w:t xml:space="preserve">Surface </w:t>
      </w:r>
      <w:r w:rsidR="001B05D9" w:rsidRPr="001B43BA">
        <w:rPr>
          <w:b w:val="0"/>
          <w:bCs/>
          <w:sz w:val="28"/>
          <w:szCs w:val="28"/>
          <w:lang w:val="uk-UA" w:eastAsia="uk-UA"/>
        </w:rPr>
        <w:t>→</w:t>
      </w:r>
      <w:r w:rsidRPr="001B43BA">
        <w:rPr>
          <w:b w:val="0"/>
          <w:bCs/>
          <w:sz w:val="28"/>
          <w:szCs w:val="28"/>
          <w:lang w:val="uk-UA" w:eastAsia="uk-UA"/>
        </w:rPr>
        <w:t xml:space="preserve"> Iso-Surface...</w:t>
      </w:r>
    </w:p>
    <w:p w14:paraId="3E4BAEEE" w14:textId="77777777" w:rsidR="00375787" w:rsidRDefault="00663753" w:rsidP="00FD1A50">
      <w:pPr>
        <w:pStyle w:val="a7"/>
        <w:spacing w:before="0" w:line="312" w:lineRule="auto"/>
        <w:ind w:firstLine="709"/>
        <w:jc w:val="both"/>
        <w:rPr>
          <w:b w:val="0"/>
          <w:bCs/>
          <w:sz w:val="28"/>
          <w:szCs w:val="28"/>
          <w:lang w:val="uk-UA" w:eastAsia="uk-UA"/>
        </w:rPr>
      </w:pPr>
      <w:r>
        <w:rPr>
          <w:b w:val="0"/>
          <w:bCs/>
          <w:sz w:val="28"/>
          <w:szCs w:val="28"/>
          <w:lang w:val="uk-UA" w:eastAsia="uk-UA"/>
        </w:rPr>
        <w:t>Налаштування меню «</w:t>
      </w:r>
      <w:r w:rsidRPr="001B43BA">
        <w:rPr>
          <w:b w:val="0"/>
          <w:bCs/>
          <w:sz w:val="28"/>
          <w:szCs w:val="28"/>
          <w:lang w:val="uk-UA" w:eastAsia="uk-UA"/>
        </w:rPr>
        <w:t>Iso-Surface</w:t>
      </w:r>
      <w:r>
        <w:rPr>
          <w:b w:val="0"/>
          <w:bCs/>
          <w:sz w:val="28"/>
          <w:szCs w:val="28"/>
          <w:lang w:val="uk-UA" w:eastAsia="uk-UA"/>
        </w:rPr>
        <w:t>» показано на рис 1.1</w:t>
      </w:r>
      <w:r w:rsidR="009C013E">
        <w:rPr>
          <w:b w:val="0"/>
          <w:bCs/>
          <w:sz w:val="28"/>
          <w:szCs w:val="28"/>
          <w:lang w:val="uk-UA" w:eastAsia="uk-UA"/>
        </w:rPr>
        <w:t>9</w:t>
      </w:r>
      <w:r>
        <w:rPr>
          <w:b w:val="0"/>
          <w:bCs/>
          <w:sz w:val="28"/>
          <w:szCs w:val="28"/>
          <w:lang w:val="uk-UA" w:eastAsia="uk-UA"/>
        </w:rPr>
        <w:t>. Де у</w:t>
      </w:r>
      <w:r w:rsidR="00375787" w:rsidRPr="001B43BA">
        <w:rPr>
          <w:b w:val="0"/>
          <w:bCs/>
          <w:sz w:val="28"/>
          <w:szCs w:val="28"/>
          <w:lang w:val="uk-UA" w:eastAsia="uk-UA"/>
        </w:rPr>
        <w:t xml:space="preserve"> списку Surface of Constant (Поверхні Постійної), вибираємо </w:t>
      </w:r>
      <w:r w:rsidR="00D96591">
        <w:rPr>
          <w:b w:val="0"/>
          <w:bCs/>
          <w:sz w:val="28"/>
          <w:szCs w:val="28"/>
          <w:lang w:val="en-US" w:eastAsia="uk-UA"/>
        </w:rPr>
        <w:t>Mesh</w:t>
      </w:r>
      <w:r w:rsidR="00375787" w:rsidRPr="001B43BA">
        <w:rPr>
          <w:b w:val="0"/>
          <w:bCs/>
          <w:sz w:val="28"/>
          <w:szCs w:val="28"/>
          <w:lang w:val="uk-UA" w:eastAsia="uk-UA"/>
        </w:rPr>
        <w:t>... (Сітка) та X-Coordinate (Координата-X).</w:t>
      </w:r>
      <w:r w:rsidR="00D96591">
        <w:rPr>
          <w:b w:val="0"/>
          <w:bCs/>
          <w:sz w:val="28"/>
          <w:szCs w:val="28"/>
          <w:lang w:val="uk-UA" w:eastAsia="uk-UA"/>
        </w:rPr>
        <w:t xml:space="preserve"> </w:t>
      </w:r>
      <w:r w:rsidR="00375787" w:rsidRPr="001B43BA">
        <w:rPr>
          <w:b w:val="0"/>
          <w:bCs/>
          <w:sz w:val="28"/>
          <w:szCs w:val="28"/>
          <w:lang w:val="uk-UA" w:eastAsia="uk-UA"/>
        </w:rPr>
        <w:t xml:space="preserve">Вводимо </w:t>
      </w:r>
      <w:r w:rsidRPr="00663753">
        <w:rPr>
          <w:b w:val="0"/>
          <w:bCs/>
          <w:sz w:val="28"/>
          <w:szCs w:val="28"/>
          <w:lang w:val="uk-UA" w:eastAsia="uk-UA"/>
        </w:rPr>
        <w:t>«</w:t>
      </w:r>
      <w:r w:rsidR="00375787" w:rsidRPr="001B43BA">
        <w:rPr>
          <w:b w:val="0"/>
          <w:bCs/>
          <w:sz w:val="28"/>
          <w:szCs w:val="28"/>
          <w:lang w:val="uk-UA" w:eastAsia="uk-UA"/>
        </w:rPr>
        <w:t>x=0.01m</w:t>
      </w:r>
      <w:r>
        <w:rPr>
          <w:b w:val="0"/>
          <w:bCs/>
          <w:sz w:val="28"/>
          <w:szCs w:val="28"/>
          <w:lang w:val="uk-UA" w:eastAsia="uk-UA"/>
        </w:rPr>
        <w:t>»</w:t>
      </w:r>
      <w:r w:rsidR="00375787" w:rsidRPr="001B43BA">
        <w:rPr>
          <w:b w:val="0"/>
          <w:bCs/>
          <w:sz w:val="28"/>
          <w:szCs w:val="28"/>
          <w:lang w:val="uk-UA" w:eastAsia="uk-UA"/>
        </w:rPr>
        <w:t xml:space="preserve"> </w:t>
      </w:r>
      <w:r>
        <w:rPr>
          <w:b w:val="0"/>
          <w:bCs/>
          <w:sz w:val="28"/>
          <w:szCs w:val="28"/>
          <w:lang w:val="uk-UA" w:eastAsia="uk-UA"/>
        </w:rPr>
        <w:t>в строчці</w:t>
      </w:r>
      <w:r w:rsidR="00375787" w:rsidRPr="001B43BA">
        <w:rPr>
          <w:b w:val="0"/>
          <w:bCs/>
          <w:sz w:val="28"/>
          <w:szCs w:val="28"/>
          <w:lang w:val="uk-UA" w:eastAsia="uk-UA"/>
        </w:rPr>
        <w:t xml:space="preserve"> New Surface Name (</w:t>
      </w:r>
      <w:r w:rsidR="00AB1F91" w:rsidRPr="001B43BA">
        <w:rPr>
          <w:b w:val="0"/>
          <w:bCs/>
          <w:sz w:val="28"/>
          <w:szCs w:val="28"/>
          <w:lang w:val="uk-UA" w:eastAsia="uk-UA"/>
        </w:rPr>
        <w:t>Ім’я</w:t>
      </w:r>
      <w:r w:rsidR="00375787" w:rsidRPr="001B43BA">
        <w:rPr>
          <w:b w:val="0"/>
          <w:bCs/>
          <w:sz w:val="28"/>
          <w:szCs w:val="28"/>
          <w:lang w:val="uk-UA" w:eastAsia="uk-UA"/>
        </w:rPr>
        <w:t xml:space="preserve"> нової поверхні).</w:t>
      </w:r>
      <w:r>
        <w:rPr>
          <w:b w:val="0"/>
          <w:bCs/>
          <w:sz w:val="28"/>
          <w:szCs w:val="28"/>
          <w:lang w:val="uk-UA" w:eastAsia="uk-UA"/>
        </w:rPr>
        <w:t xml:space="preserve"> </w:t>
      </w:r>
      <w:r w:rsidR="00375787" w:rsidRPr="001B43BA">
        <w:rPr>
          <w:b w:val="0"/>
          <w:bCs/>
          <w:sz w:val="28"/>
          <w:szCs w:val="28"/>
          <w:lang w:val="uk-UA" w:eastAsia="uk-UA"/>
        </w:rPr>
        <w:t>Вводимо 0.01 для Iso-Values (Ізо-Значення).</w:t>
      </w:r>
      <w:r>
        <w:rPr>
          <w:b w:val="0"/>
          <w:bCs/>
          <w:sz w:val="28"/>
          <w:szCs w:val="28"/>
          <w:lang w:val="uk-UA" w:eastAsia="uk-UA"/>
        </w:rPr>
        <w:t xml:space="preserve"> </w:t>
      </w:r>
      <w:r w:rsidR="00375787" w:rsidRPr="001B43BA">
        <w:rPr>
          <w:b w:val="0"/>
          <w:bCs/>
          <w:sz w:val="28"/>
          <w:szCs w:val="28"/>
          <w:lang w:val="uk-UA" w:eastAsia="uk-UA"/>
        </w:rPr>
        <w:t>Натискаємо Create (Створити).</w:t>
      </w:r>
    </w:p>
    <w:p w14:paraId="7882AB63" w14:textId="77777777" w:rsidR="003D2266" w:rsidRDefault="003D2266" w:rsidP="00663753">
      <w:pPr>
        <w:pStyle w:val="a7"/>
        <w:spacing w:before="0" w:line="312" w:lineRule="auto"/>
        <w:ind w:firstLine="0"/>
        <w:rPr>
          <w:b w:val="0"/>
          <w:bCs/>
          <w:sz w:val="28"/>
          <w:szCs w:val="28"/>
          <w:lang w:val="uk-UA" w:eastAsia="uk-UA"/>
        </w:rPr>
      </w:pPr>
      <w:r>
        <w:rPr>
          <w:noProof/>
          <w:lang w:val="uk-UA" w:eastAsia="uk-UA"/>
        </w:rPr>
        <w:drawing>
          <wp:inline distT="0" distB="0" distL="0" distR="0" wp14:anchorId="2C4BF5C7" wp14:editId="7920AABB">
            <wp:extent cx="4179570" cy="1769423"/>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16678" r="27420" b="28698"/>
                    <a:stretch/>
                  </pic:blipFill>
                  <pic:spPr bwMode="auto">
                    <a:xfrm>
                      <a:off x="0" y="0"/>
                      <a:ext cx="4180205" cy="1769692"/>
                    </a:xfrm>
                    <a:prstGeom prst="rect">
                      <a:avLst/>
                    </a:prstGeom>
                    <a:ln>
                      <a:noFill/>
                    </a:ln>
                    <a:extLst>
                      <a:ext uri="{53640926-AAD7-44D8-BBD7-CCE9431645EC}">
                        <a14:shadowObscured xmlns:a14="http://schemas.microsoft.com/office/drawing/2010/main"/>
                      </a:ext>
                    </a:extLst>
                  </pic:spPr>
                </pic:pic>
              </a:graphicData>
            </a:graphic>
          </wp:inline>
        </w:drawing>
      </w:r>
    </w:p>
    <w:p w14:paraId="47F5E761" w14:textId="77777777" w:rsidR="00663753" w:rsidRPr="008729B4" w:rsidRDefault="00663753" w:rsidP="00663753">
      <w:pPr>
        <w:pStyle w:val="a7"/>
        <w:spacing w:before="0" w:line="312" w:lineRule="auto"/>
        <w:ind w:firstLine="709"/>
        <w:rPr>
          <w:b w:val="0"/>
          <w:bCs/>
          <w:sz w:val="28"/>
          <w:szCs w:val="28"/>
          <w:lang w:val="uk-UA" w:eastAsia="uk-UA"/>
        </w:rPr>
      </w:pPr>
      <w:r w:rsidRPr="008729B4">
        <w:rPr>
          <w:b w:val="0"/>
          <w:bCs/>
          <w:sz w:val="28"/>
          <w:szCs w:val="28"/>
          <w:lang w:val="uk-UA" w:eastAsia="uk-UA"/>
        </w:rPr>
        <w:t>Рисунок 1.1</w:t>
      </w:r>
      <w:r w:rsidR="009C013E" w:rsidRPr="008729B4">
        <w:rPr>
          <w:b w:val="0"/>
          <w:bCs/>
          <w:sz w:val="28"/>
          <w:szCs w:val="28"/>
          <w:lang w:val="uk-UA" w:eastAsia="uk-UA"/>
        </w:rPr>
        <w:t>9</w:t>
      </w:r>
      <w:r w:rsidRPr="008729B4">
        <w:rPr>
          <w:b w:val="0"/>
          <w:bCs/>
          <w:sz w:val="28"/>
          <w:szCs w:val="28"/>
          <w:lang w:val="uk-UA" w:eastAsia="uk-UA"/>
        </w:rPr>
        <w:t xml:space="preserve"> – Налаштування меню «Iso-Surface»</w:t>
      </w:r>
    </w:p>
    <w:p w14:paraId="3FBA5C2A"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lastRenderedPageBreak/>
        <w:t xml:space="preserve">Аналогічно створюються поверхні </w:t>
      </w:r>
      <w:r w:rsidR="00663753" w:rsidRPr="00D96591">
        <w:rPr>
          <w:b w:val="0"/>
          <w:bCs/>
          <w:i/>
          <w:sz w:val="28"/>
          <w:szCs w:val="28"/>
          <w:lang w:val="uk-UA" w:eastAsia="uk-UA"/>
        </w:rPr>
        <w:t>x</w:t>
      </w:r>
      <w:r w:rsidR="00663753">
        <w:rPr>
          <w:b w:val="0"/>
          <w:bCs/>
          <w:sz w:val="28"/>
          <w:szCs w:val="28"/>
          <w:lang w:val="uk-UA" w:eastAsia="uk-UA"/>
        </w:rPr>
        <w:t> </w:t>
      </w:r>
      <w:r w:rsidR="00663753" w:rsidRPr="001B43BA">
        <w:rPr>
          <w:b w:val="0"/>
          <w:bCs/>
          <w:sz w:val="28"/>
          <w:szCs w:val="28"/>
          <w:lang w:val="uk-UA" w:eastAsia="uk-UA"/>
        </w:rPr>
        <w:t>=</w:t>
      </w:r>
      <w:r w:rsidR="00663753">
        <w:rPr>
          <w:b w:val="0"/>
          <w:bCs/>
          <w:sz w:val="28"/>
          <w:szCs w:val="28"/>
          <w:lang w:val="uk-UA" w:eastAsia="uk-UA"/>
        </w:rPr>
        <w:t> </w:t>
      </w:r>
      <w:r w:rsidRPr="001B43BA">
        <w:rPr>
          <w:b w:val="0"/>
          <w:bCs/>
          <w:sz w:val="28"/>
          <w:szCs w:val="28"/>
          <w:lang w:val="uk-UA" w:eastAsia="uk-UA"/>
        </w:rPr>
        <w:t>0</w:t>
      </w:r>
      <w:r w:rsidR="00663753">
        <w:rPr>
          <w:b w:val="0"/>
          <w:bCs/>
          <w:sz w:val="28"/>
          <w:szCs w:val="28"/>
          <w:lang w:val="uk-UA" w:eastAsia="uk-UA"/>
        </w:rPr>
        <w:t>,</w:t>
      </w:r>
      <w:r w:rsidRPr="001B43BA">
        <w:rPr>
          <w:b w:val="0"/>
          <w:bCs/>
          <w:sz w:val="28"/>
          <w:szCs w:val="28"/>
          <w:lang w:val="uk-UA" w:eastAsia="uk-UA"/>
        </w:rPr>
        <w:t xml:space="preserve">02 м і </w:t>
      </w:r>
      <w:r w:rsidR="00663753" w:rsidRPr="00D96591">
        <w:rPr>
          <w:b w:val="0"/>
          <w:bCs/>
          <w:i/>
          <w:sz w:val="28"/>
          <w:szCs w:val="28"/>
          <w:lang w:val="uk-UA" w:eastAsia="uk-UA"/>
        </w:rPr>
        <w:t>x</w:t>
      </w:r>
      <w:r w:rsidR="00663753">
        <w:rPr>
          <w:b w:val="0"/>
          <w:bCs/>
          <w:sz w:val="28"/>
          <w:szCs w:val="28"/>
          <w:lang w:val="uk-UA" w:eastAsia="uk-UA"/>
        </w:rPr>
        <w:t> </w:t>
      </w:r>
      <w:r w:rsidR="00663753" w:rsidRPr="001B43BA">
        <w:rPr>
          <w:b w:val="0"/>
          <w:bCs/>
          <w:sz w:val="28"/>
          <w:szCs w:val="28"/>
          <w:lang w:val="uk-UA" w:eastAsia="uk-UA"/>
        </w:rPr>
        <w:t>=</w:t>
      </w:r>
      <w:r w:rsidR="00663753">
        <w:rPr>
          <w:b w:val="0"/>
          <w:bCs/>
          <w:sz w:val="28"/>
          <w:szCs w:val="28"/>
          <w:lang w:val="uk-UA" w:eastAsia="uk-UA"/>
        </w:rPr>
        <w:t> </w:t>
      </w:r>
      <w:r w:rsidRPr="001B43BA">
        <w:rPr>
          <w:b w:val="0"/>
          <w:bCs/>
          <w:sz w:val="28"/>
          <w:szCs w:val="28"/>
          <w:lang w:val="uk-UA" w:eastAsia="uk-UA"/>
        </w:rPr>
        <w:t>0</w:t>
      </w:r>
      <w:r w:rsidR="00663753">
        <w:rPr>
          <w:b w:val="0"/>
          <w:bCs/>
          <w:sz w:val="28"/>
          <w:szCs w:val="28"/>
          <w:lang w:val="uk-UA" w:eastAsia="uk-UA"/>
        </w:rPr>
        <w:t>,</w:t>
      </w:r>
      <w:r w:rsidRPr="001B43BA">
        <w:rPr>
          <w:b w:val="0"/>
          <w:bCs/>
          <w:sz w:val="28"/>
          <w:szCs w:val="28"/>
          <w:lang w:val="uk-UA" w:eastAsia="uk-UA"/>
        </w:rPr>
        <w:t>03 м.</w:t>
      </w:r>
    </w:p>
    <w:p w14:paraId="6B6E8E9F"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Створюємо графік розподілу температури на трьох із поверхнях.</w:t>
      </w:r>
      <w:r w:rsidR="001B05D9" w:rsidRPr="001B43BA">
        <w:rPr>
          <w:b w:val="0"/>
          <w:bCs/>
          <w:sz w:val="28"/>
          <w:szCs w:val="28"/>
          <w:lang w:val="uk-UA" w:eastAsia="uk-UA"/>
        </w:rPr>
        <w:t xml:space="preserve"> </w:t>
      </w:r>
      <w:r w:rsidRPr="001B43BA">
        <w:rPr>
          <w:b w:val="0"/>
          <w:bCs/>
          <w:sz w:val="28"/>
          <w:szCs w:val="28"/>
          <w:lang w:val="uk-UA" w:eastAsia="uk-UA"/>
        </w:rPr>
        <w:t xml:space="preserve">Plot </w:t>
      </w:r>
      <w:r w:rsidR="001B05D9" w:rsidRPr="001B43BA">
        <w:rPr>
          <w:b w:val="0"/>
          <w:bCs/>
          <w:sz w:val="28"/>
          <w:szCs w:val="28"/>
          <w:lang w:val="uk-UA" w:eastAsia="uk-UA"/>
        </w:rPr>
        <w:t>→</w:t>
      </w:r>
      <w:r w:rsidRPr="001B43BA">
        <w:rPr>
          <w:b w:val="0"/>
          <w:bCs/>
          <w:sz w:val="28"/>
          <w:szCs w:val="28"/>
          <w:lang w:val="uk-UA" w:eastAsia="uk-UA"/>
        </w:rPr>
        <w:t xml:space="preserve"> XY Plot...</w:t>
      </w:r>
    </w:p>
    <w:p w14:paraId="0B626206"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Змінимо Plot Direction (Напрямок Графіка) для X на 0 і Plot Direction для Y на 1.</w:t>
      </w:r>
    </w:p>
    <w:p w14:paraId="5857482F"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З вектором Plot Direction (0,</w:t>
      </w:r>
      <w:r w:rsidR="00663753" w:rsidRPr="00663753">
        <w:rPr>
          <w:b w:val="0"/>
          <w:bCs/>
          <w:sz w:val="28"/>
          <w:szCs w:val="28"/>
          <w:lang w:val="uk-UA" w:eastAsia="uk-UA"/>
        </w:rPr>
        <w:t xml:space="preserve"> </w:t>
      </w:r>
      <w:r w:rsidRPr="001B43BA">
        <w:rPr>
          <w:b w:val="0"/>
          <w:bCs/>
          <w:sz w:val="28"/>
          <w:szCs w:val="28"/>
          <w:lang w:val="uk-UA" w:eastAsia="uk-UA"/>
        </w:rPr>
        <w:t>1), F</w:t>
      </w:r>
      <w:r w:rsidR="00663753" w:rsidRPr="001B43BA">
        <w:rPr>
          <w:b w:val="0"/>
          <w:bCs/>
          <w:sz w:val="28"/>
          <w:szCs w:val="28"/>
          <w:lang w:val="uk-UA" w:eastAsia="uk-UA"/>
        </w:rPr>
        <w:t>luent</w:t>
      </w:r>
      <w:r w:rsidRPr="001B43BA">
        <w:rPr>
          <w:b w:val="0"/>
          <w:bCs/>
          <w:sz w:val="28"/>
          <w:szCs w:val="28"/>
          <w:lang w:val="uk-UA" w:eastAsia="uk-UA"/>
        </w:rPr>
        <w:t xml:space="preserve"> відображатиме статичний тиск у </w:t>
      </w:r>
      <w:r w:rsidR="00AB1F91">
        <w:rPr>
          <w:b w:val="0"/>
          <w:bCs/>
          <w:sz w:val="28"/>
          <w:szCs w:val="28"/>
          <w:lang w:val="uk-UA" w:eastAsia="uk-UA"/>
        </w:rPr>
        <w:t>центрах чарунок поблизу</w:t>
      </w:r>
      <w:r w:rsidRPr="001B43BA">
        <w:rPr>
          <w:b w:val="0"/>
          <w:bCs/>
          <w:sz w:val="28"/>
          <w:szCs w:val="28"/>
          <w:lang w:val="uk-UA" w:eastAsia="uk-UA"/>
        </w:rPr>
        <w:t xml:space="preserve"> стінки </w:t>
      </w:r>
      <w:r w:rsidR="00663753">
        <w:rPr>
          <w:b w:val="0"/>
          <w:bCs/>
          <w:sz w:val="28"/>
          <w:szCs w:val="28"/>
          <w:lang w:val="uk-UA" w:eastAsia="uk-UA"/>
        </w:rPr>
        <w:t>«wall_</w:t>
      </w:r>
      <w:r w:rsidR="00663753">
        <w:rPr>
          <w:b w:val="0"/>
          <w:bCs/>
          <w:sz w:val="28"/>
          <w:szCs w:val="28"/>
          <w:lang w:val="en-US" w:eastAsia="uk-UA"/>
        </w:rPr>
        <w:t>tube</w:t>
      </w:r>
      <w:r w:rsidR="00663753" w:rsidRPr="00663753">
        <w:rPr>
          <w:b w:val="0"/>
          <w:bCs/>
          <w:sz w:val="28"/>
          <w:szCs w:val="28"/>
          <w:lang w:val="uk-UA" w:eastAsia="uk-UA"/>
        </w:rPr>
        <w:t>_1</w:t>
      </w:r>
      <w:r w:rsidR="00663753">
        <w:rPr>
          <w:b w:val="0"/>
          <w:bCs/>
          <w:sz w:val="28"/>
          <w:szCs w:val="28"/>
          <w:lang w:val="uk-UA" w:eastAsia="uk-UA"/>
        </w:rPr>
        <w:t>»</w:t>
      </w:r>
      <w:r w:rsidRPr="001B43BA">
        <w:rPr>
          <w:b w:val="0"/>
          <w:bCs/>
          <w:sz w:val="28"/>
          <w:szCs w:val="28"/>
          <w:lang w:val="uk-UA" w:eastAsia="uk-UA"/>
        </w:rPr>
        <w:t xml:space="preserve"> як функцію від </w:t>
      </w:r>
      <w:r w:rsidR="00663753">
        <w:rPr>
          <w:b w:val="0"/>
          <w:bCs/>
          <w:sz w:val="28"/>
          <w:szCs w:val="28"/>
          <w:lang w:val="uk-UA" w:eastAsia="uk-UA"/>
        </w:rPr>
        <w:t>напрямку</w:t>
      </w:r>
      <w:r w:rsidRPr="001B43BA">
        <w:rPr>
          <w:b w:val="0"/>
          <w:bCs/>
          <w:sz w:val="28"/>
          <w:szCs w:val="28"/>
          <w:lang w:val="uk-UA" w:eastAsia="uk-UA"/>
        </w:rPr>
        <w:t>.</w:t>
      </w:r>
    </w:p>
    <w:p w14:paraId="27792245" w14:textId="77777777" w:rsidR="00375787"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Виберіть Temperature... та Static Temperature (Статична Температура) у списку Y Axis Function (Функція Y-Осі).</w:t>
      </w:r>
    </w:p>
    <w:p w14:paraId="6D2479D2" w14:textId="77777777" w:rsidR="00BC682C" w:rsidRDefault="00BC682C" w:rsidP="00663753">
      <w:pPr>
        <w:pStyle w:val="a7"/>
        <w:spacing w:before="0" w:line="312" w:lineRule="auto"/>
        <w:ind w:firstLine="0"/>
        <w:rPr>
          <w:b w:val="0"/>
          <w:bCs/>
          <w:sz w:val="28"/>
          <w:szCs w:val="28"/>
          <w:lang w:val="uk-UA" w:eastAsia="uk-UA"/>
        </w:rPr>
      </w:pPr>
      <w:r>
        <w:rPr>
          <w:noProof/>
          <w:lang w:val="uk-UA" w:eastAsia="uk-UA"/>
        </w:rPr>
        <w:drawing>
          <wp:inline distT="0" distB="0" distL="0" distR="0" wp14:anchorId="7542C729" wp14:editId="1DDF5A38">
            <wp:extent cx="3821203" cy="2119745"/>
            <wp:effectExtent l="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t="50057" r="58556" b="9073"/>
                    <a:stretch/>
                  </pic:blipFill>
                  <pic:spPr bwMode="auto">
                    <a:xfrm>
                      <a:off x="0" y="0"/>
                      <a:ext cx="3842676" cy="2131657"/>
                    </a:xfrm>
                    <a:prstGeom prst="rect">
                      <a:avLst/>
                    </a:prstGeom>
                    <a:ln>
                      <a:noFill/>
                    </a:ln>
                    <a:extLst>
                      <a:ext uri="{53640926-AAD7-44D8-BBD7-CCE9431645EC}">
                        <a14:shadowObscured xmlns:a14="http://schemas.microsoft.com/office/drawing/2010/main"/>
                      </a:ext>
                    </a:extLst>
                  </pic:spPr>
                </pic:pic>
              </a:graphicData>
            </a:graphic>
          </wp:inline>
        </w:drawing>
      </w:r>
    </w:p>
    <w:p w14:paraId="2B625571" w14:textId="77777777" w:rsidR="00663753" w:rsidRPr="008729B4" w:rsidRDefault="00663753" w:rsidP="00663753">
      <w:pPr>
        <w:pStyle w:val="a7"/>
        <w:spacing w:before="0" w:line="312" w:lineRule="auto"/>
        <w:ind w:firstLine="0"/>
        <w:rPr>
          <w:b w:val="0"/>
          <w:bCs/>
          <w:sz w:val="28"/>
          <w:szCs w:val="28"/>
          <w:lang w:val="uk-UA" w:eastAsia="uk-UA"/>
        </w:rPr>
      </w:pPr>
      <w:r w:rsidRPr="008729B4">
        <w:rPr>
          <w:b w:val="0"/>
          <w:bCs/>
          <w:sz w:val="28"/>
          <w:szCs w:val="28"/>
          <w:lang w:val="uk-UA" w:eastAsia="uk-UA"/>
        </w:rPr>
        <w:t>Рисунок 1.</w:t>
      </w:r>
      <w:r w:rsidR="009C013E" w:rsidRPr="008729B4">
        <w:rPr>
          <w:b w:val="0"/>
          <w:bCs/>
          <w:sz w:val="28"/>
          <w:szCs w:val="28"/>
          <w:lang w:val="uk-UA" w:eastAsia="uk-UA"/>
        </w:rPr>
        <w:t>20</w:t>
      </w:r>
      <w:r w:rsidRPr="008729B4">
        <w:rPr>
          <w:b w:val="0"/>
          <w:bCs/>
          <w:sz w:val="28"/>
          <w:szCs w:val="28"/>
          <w:lang w:val="uk-UA" w:eastAsia="uk-UA"/>
        </w:rPr>
        <w:t xml:space="preserve"> – Налаштування меню «Curves...»</w:t>
      </w:r>
    </w:p>
    <w:p w14:paraId="7674961B" w14:textId="77777777" w:rsidR="00663753" w:rsidRDefault="00663753" w:rsidP="00FD1A50">
      <w:pPr>
        <w:pStyle w:val="a7"/>
        <w:spacing w:before="0" w:line="312" w:lineRule="auto"/>
        <w:ind w:firstLine="709"/>
        <w:jc w:val="both"/>
        <w:rPr>
          <w:b w:val="0"/>
          <w:bCs/>
          <w:sz w:val="28"/>
          <w:szCs w:val="28"/>
          <w:lang w:val="uk-UA" w:eastAsia="uk-UA"/>
        </w:rPr>
      </w:pPr>
    </w:p>
    <w:p w14:paraId="71AF83A4"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 xml:space="preserve">Виберіть </w:t>
      </w:r>
      <w:r w:rsidR="00663753">
        <w:rPr>
          <w:b w:val="0"/>
          <w:bCs/>
          <w:sz w:val="28"/>
          <w:szCs w:val="28"/>
          <w:lang w:val="uk-UA" w:eastAsia="uk-UA"/>
        </w:rPr>
        <w:t>«</w:t>
      </w:r>
      <w:r w:rsidRPr="001B43BA">
        <w:rPr>
          <w:b w:val="0"/>
          <w:bCs/>
          <w:sz w:val="28"/>
          <w:szCs w:val="28"/>
          <w:lang w:val="uk-UA" w:eastAsia="uk-UA"/>
        </w:rPr>
        <w:t>x=0.01m</w:t>
      </w:r>
      <w:r w:rsidR="00663753">
        <w:rPr>
          <w:b w:val="0"/>
          <w:bCs/>
          <w:sz w:val="28"/>
          <w:szCs w:val="28"/>
          <w:lang w:val="uk-UA" w:eastAsia="uk-UA"/>
        </w:rPr>
        <w:t>»</w:t>
      </w:r>
      <w:r w:rsidRPr="001B43BA">
        <w:rPr>
          <w:b w:val="0"/>
          <w:bCs/>
          <w:sz w:val="28"/>
          <w:szCs w:val="28"/>
          <w:lang w:val="uk-UA" w:eastAsia="uk-UA"/>
        </w:rPr>
        <w:t xml:space="preserve">, </w:t>
      </w:r>
      <w:r w:rsidR="00663753">
        <w:rPr>
          <w:b w:val="0"/>
          <w:bCs/>
          <w:sz w:val="28"/>
          <w:szCs w:val="28"/>
          <w:lang w:val="uk-UA" w:eastAsia="uk-UA"/>
        </w:rPr>
        <w:t>«</w:t>
      </w:r>
      <w:r w:rsidRPr="001B43BA">
        <w:rPr>
          <w:b w:val="0"/>
          <w:bCs/>
          <w:sz w:val="28"/>
          <w:szCs w:val="28"/>
          <w:lang w:val="uk-UA" w:eastAsia="uk-UA"/>
        </w:rPr>
        <w:t>x=0.02m</w:t>
      </w:r>
      <w:r w:rsidR="00663753">
        <w:rPr>
          <w:b w:val="0"/>
          <w:bCs/>
          <w:sz w:val="28"/>
          <w:szCs w:val="28"/>
          <w:lang w:val="uk-UA" w:eastAsia="uk-UA"/>
        </w:rPr>
        <w:t>»</w:t>
      </w:r>
      <w:r w:rsidRPr="001B43BA">
        <w:rPr>
          <w:b w:val="0"/>
          <w:bCs/>
          <w:sz w:val="28"/>
          <w:szCs w:val="28"/>
          <w:lang w:val="uk-UA" w:eastAsia="uk-UA"/>
        </w:rPr>
        <w:t xml:space="preserve"> та </w:t>
      </w:r>
      <w:r w:rsidR="00663753">
        <w:rPr>
          <w:b w:val="0"/>
          <w:bCs/>
          <w:sz w:val="28"/>
          <w:szCs w:val="28"/>
          <w:lang w:val="uk-UA" w:eastAsia="uk-UA"/>
        </w:rPr>
        <w:t>«</w:t>
      </w:r>
      <w:r w:rsidRPr="001B43BA">
        <w:rPr>
          <w:b w:val="0"/>
          <w:bCs/>
          <w:sz w:val="28"/>
          <w:szCs w:val="28"/>
          <w:lang w:val="uk-UA" w:eastAsia="uk-UA"/>
        </w:rPr>
        <w:t>x=0.03m</w:t>
      </w:r>
      <w:r w:rsidR="00663753">
        <w:rPr>
          <w:b w:val="0"/>
          <w:bCs/>
          <w:sz w:val="28"/>
          <w:szCs w:val="28"/>
          <w:lang w:val="uk-UA" w:eastAsia="uk-UA"/>
        </w:rPr>
        <w:t>»</w:t>
      </w:r>
      <w:r w:rsidRPr="001B43BA">
        <w:rPr>
          <w:b w:val="0"/>
          <w:bCs/>
          <w:sz w:val="28"/>
          <w:szCs w:val="28"/>
          <w:lang w:val="uk-UA" w:eastAsia="uk-UA"/>
        </w:rPr>
        <w:t xml:space="preserve"> зі списку Surfaces (Поверхні).</w:t>
      </w:r>
    </w:p>
    <w:p w14:paraId="755A11E7"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Натисніть Curves... (Криві), щоб визначити стиль відображення для різних кривих.</w:t>
      </w:r>
      <w:r w:rsidR="001B05D9" w:rsidRPr="001B43BA">
        <w:rPr>
          <w:b w:val="0"/>
          <w:bCs/>
          <w:sz w:val="28"/>
          <w:szCs w:val="28"/>
          <w:lang w:val="uk-UA" w:eastAsia="uk-UA"/>
        </w:rPr>
        <w:t xml:space="preserve"> </w:t>
      </w:r>
      <w:r w:rsidRPr="001B43BA">
        <w:rPr>
          <w:b w:val="0"/>
          <w:bCs/>
          <w:sz w:val="28"/>
          <w:szCs w:val="28"/>
          <w:lang w:val="uk-UA" w:eastAsia="uk-UA"/>
        </w:rPr>
        <w:t xml:space="preserve">Виберіть </w:t>
      </w:r>
      <w:r w:rsidR="00663753">
        <w:rPr>
          <w:b w:val="0"/>
          <w:bCs/>
          <w:sz w:val="28"/>
          <w:szCs w:val="28"/>
          <w:lang w:val="uk-UA" w:eastAsia="uk-UA"/>
        </w:rPr>
        <w:t>«</w:t>
      </w:r>
      <w:r w:rsidRPr="001B43BA">
        <w:rPr>
          <w:b w:val="0"/>
          <w:bCs/>
          <w:sz w:val="28"/>
          <w:szCs w:val="28"/>
          <w:lang w:val="uk-UA" w:eastAsia="uk-UA"/>
        </w:rPr>
        <w:t>+</w:t>
      </w:r>
      <w:r w:rsidR="00663753">
        <w:rPr>
          <w:b w:val="0"/>
          <w:bCs/>
          <w:sz w:val="28"/>
          <w:szCs w:val="28"/>
          <w:lang w:val="uk-UA" w:eastAsia="uk-UA"/>
        </w:rPr>
        <w:t>»</w:t>
      </w:r>
      <w:r w:rsidRPr="001B43BA">
        <w:rPr>
          <w:b w:val="0"/>
          <w:bCs/>
          <w:sz w:val="28"/>
          <w:szCs w:val="28"/>
          <w:lang w:val="uk-UA" w:eastAsia="uk-UA"/>
        </w:rPr>
        <w:t xml:space="preserve"> у списку Символ.</w:t>
      </w:r>
      <w:r w:rsidR="001B05D9" w:rsidRPr="001B43BA">
        <w:rPr>
          <w:b w:val="0"/>
          <w:bCs/>
          <w:sz w:val="28"/>
          <w:szCs w:val="28"/>
          <w:lang w:val="uk-UA" w:eastAsia="uk-UA"/>
        </w:rPr>
        <w:t xml:space="preserve"> </w:t>
      </w:r>
      <w:r w:rsidRPr="001B43BA">
        <w:rPr>
          <w:b w:val="0"/>
          <w:bCs/>
          <w:sz w:val="28"/>
          <w:szCs w:val="28"/>
          <w:lang w:val="uk-UA" w:eastAsia="uk-UA"/>
        </w:rPr>
        <w:t>Натисніть Apply.</w:t>
      </w:r>
    </w:p>
    <w:p w14:paraId="1B6DB757"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 xml:space="preserve">Це призначає символ </w:t>
      </w:r>
      <w:r w:rsidR="00663753">
        <w:rPr>
          <w:b w:val="0"/>
          <w:bCs/>
          <w:sz w:val="28"/>
          <w:szCs w:val="28"/>
          <w:lang w:val="uk-UA" w:eastAsia="uk-UA"/>
        </w:rPr>
        <w:t>«</w:t>
      </w:r>
      <w:r w:rsidRPr="001B43BA">
        <w:rPr>
          <w:b w:val="0"/>
          <w:bCs/>
          <w:sz w:val="28"/>
          <w:szCs w:val="28"/>
          <w:lang w:val="uk-UA" w:eastAsia="uk-UA"/>
        </w:rPr>
        <w:t>+</w:t>
      </w:r>
      <w:r w:rsidR="00663753">
        <w:rPr>
          <w:b w:val="0"/>
          <w:bCs/>
          <w:sz w:val="28"/>
          <w:szCs w:val="28"/>
          <w:lang w:val="uk-UA" w:eastAsia="uk-UA"/>
        </w:rPr>
        <w:t>» для кривої «</w:t>
      </w:r>
      <w:r w:rsidR="00663753" w:rsidRPr="00663753">
        <w:rPr>
          <w:b w:val="0"/>
          <w:bCs/>
          <w:i/>
          <w:sz w:val="28"/>
          <w:szCs w:val="28"/>
          <w:lang w:val="uk-UA" w:eastAsia="uk-UA"/>
        </w:rPr>
        <w:t>х</w:t>
      </w:r>
      <w:r w:rsidRPr="001B43BA">
        <w:rPr>
          <w:b w:val="0"/>
          <w:bCs/>
          <w:sz w:val="28"/>
          <w:szCs w:val="28"/>
          <w:lang w:val="uk-UA" w:eastAsia="uk-UA"/>
        </w:rPr>
        <w:t xml:space="preserve"> = 0.01 м</w:t>
      </w:r>
      <w:r w:rsidR="00663753">
        <w:rPr>
          <w:b w:val="0"/>
          <w:bCs/>
          <w:sz w:val="28"/>
          <w:szCs w:val="28"/>
          <w:lang w:val="uk-UA" w:eastAsia="uk-UA"/>
        </w:rPr>
        <w:t>»</w:t>
      </w:r>
      <w:r w:rsidRPr="001B43BA">
        <w:rPr>
          <w:b w:val="0"/>
          <w:bCs/>
          <w:sz w:val="28"/>
          <w:szCs w:val="28"/>
          <w:lang w:val="uk-UA" w:eastAsia="uk-UA"/>
        </w:rPr>
        <w:t>.</w:t>
      </w:r>
    </w:p>
    <w:p w14:paraId="5B1F5826"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 xml:space="preserve">Збільште Curve # до </w:t>
      </w:r>
      <w:r w:rsidR="00663753">
        <w:rPr>
          <w:b w:val="0"/>
          <w:bCs/>
          <w:sz w:val="28"/>
          <w:szCs w:val="28"/>
          <w:lang w:val="uk-UA" w:eastAsia="uk-UA"/>
        </w:rPr>
        <w:t>1 та визначте стиль для кривої «</w:t>
      </w:r>
      <w:r w:rsidRPr="001B43BA">
        <w:rPr>
          <w:b w:val="0"/>
          <w:bCs/>
          <w:sz w:val="28"/>
          <w:szCs w:val="28"/>
          <w:lang w:val="uk-UA" w:eastAsia="uk-UA"/>
        </w:rPr>
        <w:t>x = 0.02 m</w:t>
      </w:r>
      <w:r w:rsidR="00663753">
        <w:rPr>
          <w:b w:val="0"/>
          <w:bCs/>
          <w:sz w:val="28"/>
          <w:szCs w:val="28"/>
          <w:lang w:val="uk-UA" w:eastAsia="uk-UA"/>
        </w:rPr>
        <w:t>»</w:t>
      </w:r>
      <w:r w:rsidRPr="001B43BA">
        <w:rPr>
          <w:b w:val="0"/>
          <w:bCs/>
          <w:sz w:val="28"/>
          <w:szCs w:val="28"/>
          <w:lang w:val="uk-UA" w:eastAsia="uk-UA"/>
        </w:rPr>
        <w:t>.</w:t>
      </w:r>
    </w:p>
    <w:p w14:paraId="5C8597F3" w14:textId="77777777" w:rsidR="00375787" w:rsidRPr="001B43BA" w:rsidRDefault="00AB1F91" w:rsidP="00FD1A50">
      <w:pPr>
        <w:pStyle w:val="a7"/>
        <w:spacing w:before="0" w:line="312" w:lineRule="auto"/>
        <w:ind w:firstLine="709"/>
        <w:jc w:val="both"/>
        <w:rPr>
          <w:b w:val="0"/>
          <w:bCs/>
          <w:sz w:val="28"/>
          <w:szCs w:val="28"/>
          <w:lang w:val="uk-UA" w:eastAsia="uk-UA"/>
        </w:rPr>
      </w:pPr>
      <w:r>
        <w:rPr>
          <w:b w:val="0"/>
          <w:bCs/>
          <w:sz w:val="28"/>
          <w:szCs w:val="28"/>
          <w:lang w:val="uk-UA" w:eastAsia="uk-UA"/>
        </w:rPr>
        <w:t>Виберіть x у списку «</w:t>
      </w:r>
      <w:r w:rsidR="00375787" w:rsidRPr="001B43BA">
        <w:rPr>
          <w:b w:val="0"/>
          <w:bCs/>
          <w:sz w:val="28"/>
          <w:szCs w:val="28"/>
          <w:lang w:val="uk-UA" w:eastAsia="uk-UA"/>
        </w:rPr>
        <w:t>Символ</w:t>
      </w:r>
      <w:r>
        <w:rPr>
          <w:b w:val="0"/>
          <w:bCs/>
          <w:sz w:val="28"/>
          <w:szCs w:val="28"/>
          <w:lang w:val="uk-UA" w:eastAsia="uk-UA"/>
        </w:rPr>
        <w:t>»</w:t>
      </w:r>
      <w:r w:rsidR="00375787" w:rsidRPr="001B43BA">
        <w:rPr>
          <w:b w:val="0"/>
          <w:bCs/>
          <w:sz w:val="28"/>
          <w:szCs w:val="28"/>
          <w:lang w:val="uk-UA" w:eastAsia="uk-UA"/>
        </w:rPr>
        <w:t>.</w:t>
      </w:r>
      <w:r w:rsidR="001B05D9" w:rsidRPr="001B43BA">
        <w:rPr>
          <w:b w:val="0"/>
          <w:bCs/>
          <w:sz w:val="28"/>
          <w:szCs w:val="28"/>
          <w:lang w:val="uk-UA" w:eastAsia="uk-UA"/>
        </w:rPr>
        <w:t xml:space="preserve"> </w:t>
      </w:r>
      <w:r w:rsidR="00375787" w:rsidRPr="001B43BA">
        <w:rPr>
          <w:b w:val="0"/>
          <w:bCs/>
          <w:sz w:val="28"/>
          <w:szCs w:val="28"/>
          <w:lang w:val="uk-UA" w:eastAsia="uk-UA"/>
        </w:rPr>
        <w:t>Змініть розмір Size на 0</w:t>
      </w:r>
      <w:r w:rsidR="00663753">
        <w:rPr>
          <w:b w:val="0"/>
          <w:bCs/>
          <w:sz w:val="28"/>
          <w:szCs w:val="28"/>
          <w:lang w:val="uk-UA" w:eastAsia="uk-UA"/>
        </w:rPr>
        <w:t>,</w:t>
      </w:r>
      <w:r w:rsidR="00375787" w:rsidRPr="001B43BA">
        <w:rPr>
          <w:b w:val="0"/>
          <w:bCs/>
          <w:sz w:val="28"/>
          <w:szCs w:val="28"/>
          <w:lang w:val="uk-UA" w:eastAsia="uk-UA"/>
        </w:rPr>
        <w:t>5.</w:t>
      </w:r>
      <w:r w:rsidR="001B05D9" w:rsidRPr="001B43BA">
        <w:rPr>
          <w:b w:val="0"/>
          <w:bCs/>
          <w:sz w:val="28"/>
          <w:szCs w:val="28"/>
          <w:lang w:val="uk-UA" w:eastAsia="uk-UA"/>
        </w:rPr>
        <w:t xml:space="preserve"> </w:t>
      </w:r>
      <w:r w:rsidR="00375787" w:rsidRPr="001B43BA">
        <w:rPr>
          <w:b w:val="0"/>
          <w:bCs/>
          <w:sz w:val="28"/>
          <w:szCs w:val="28"/>
          <w:lang w:val="uk-UA" w:eastAsia="uk-UA"/>
        </w:rPr>
        <w:t>Натисніть Apply та закрийте вікно.</w:t>
      </w:r>
    </w:p>
    <w:p w14:paraId="0C231F92"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 xml:space="preserve">Так як стиль для кривої </w:t>
      </w:r>
      <w:r w:rsidR="00663753">
        <w:rPr>
          <w:b w:val="0"/>
          <w:bCs/>
          <w:sz w:val="28"/>
          <w:szCs w:val="28"/>
          <w:lang w:val="uk-UA" w:eastAsia="uk-UA"/>
        </w:rPr>
        <w:t>«</w:t>
      </w:r>
      <w:r w:rsidRPr="001B43BA">
        <w:rPr>
          <w:b w:val="0"/>
          <w:bCs/>
          <w:sz w:val="28"/>
          <w:szCs w:val="28"/>
          <w:lang w:val="uk-UA" w:eastAsia="uk-UA"/>
        </w:rPr>
        <w:t>x = 0.03 m</w:t>
      </w:r>
      <w:r w:rsidR="00663753">
        <w:rPr>
          <w:b w:val="0"/>
          <w:bCs/>
          <w:sz w:val="28"/>
          <w:szCs w:val="28"/>
          <w:lang w:val="uk-UA" w:eastAsia="uk-UA"/>
        </w:rPr>
        <w:t>» не міняли, то</w:t>
      </w:r>
      <w:r w:rsidRPr="001B43BA">
        <w:rPr>
          <w:b w:val="0"/>
          <w:bCs/>
          <w:sz w:val="28"/>
          <w:szCs w:val="28"/>
          <w:lang w:val="uk-UA" w:eastAsia="uk-UA"/>
        </w:rPr>
        <w:t xml:space="preserve"> буде використано символ за</w:t>
      </w:r>
      <w:r w:rsidR="00AB1F91">
        <w:rPr>
          <w:b w:val="0"/>
          <w:bCs/>
          <w:sz w:val="28"/>
          <w:szCs w:val="28"/>
          <w:lang w:val="uk-UA" w:eastAsia="uk-UA"/>
        </w:rPr>
        <w:t xml:space="preserve"> </w:t>
      </w:r>
      <w:r w:rsidR="001B05D9" w:rsidRPr="001B43BA">
        <w:rPr>
          <w:b w:val="0"/>
          <w:bCs/>
          <w:sz w:val="28"/>
          <w:szCs w:val="28"/>
          <w:lang w:val="uk-UA" w:eastAsia="uk-UA"/>
        </w:rPr>
        <w:t>замовчуванням</w:t>
      </w:r>
      <w:r w:rsidRPr="001B43BA">
        <w:rPr>
          <w:b w:val="0"/>
          <w:bCs/>
          <w:sz w:val="28"/>
          <w:szCs w:val="28"/>
          <w:lang w:val="uk-UA" w:eastAsia="uk-UA"/>
        </w:rPr>
        <w:t>.</w:t>
      </w:r>
    </w:p>
    <w:p w14:paraId="3A7ED2CC" w14:textId="77777777" w:rsidR="00375787" w:rsidRPr="001B43BA" w:rsidRDefault="00375787"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Натисніть Plot (Друк) на панелі Solution XY Plot (XY Графіки Рішення</w:t>
      </w:r>
      <w:r w:rsidR="009C013E">
        <w:rPr>
          <w:b w:val="0"/>
          <w:bCs/>
          <w:sz w:val="28"/>
          <w:szCs w:val="28"/>
          <w:lang w:val="uk-UA" w:eastAsia="uk-UA"/>
        </w:rPr>
        <w:t xml:space="preserve"> (рис. 1.21</w:t>
      </w:r>
      <w:r w:rsidRPr="001B43BA">
        <w:rPr>
          <w:b w:val="0"/>
          <w:bCs/>
          <w:sz w:val="28"/>
          <w:szCs w:val="28"/>
          <w:lang w:val="uk-UA" w:eastAsia="uk-UA"/>
        </w:rPr>
        <w:t>).</w:t>
      </w:r>
    </w:p>
    <w:p w14:paraId="2E699CC6" w14:textId="77777777" w:rsidR="00375787" w:rsidRPr="001B43BA" w:rsidRDefault="00375787" w:rsidP="00FD1A50">
      <w:pPr>
        <w:pStyle w:val="a7"/>
        <w:spacing w:before="0" w:line="312" w:lineRule="auto"/>
        <w:ind w:firstLine="709"/>
        <w:jc w:val="both"/>
        <w:rPr>
          <w:b w:val="0"/>
          <w:bCs/>
          <w:sz w:val="28"/>
          <w:szCs w:val="28"/>
          <w:lang w:val="uk-UA" w:eastAsia="uk-UA"/>
        </w:rPr>
      </w:pPr>
    </w:p>
    <w:p w14:paraId="24B02868" w14:textId="77777777" w:rsidR="00663753" w:rsidRDefault="00663753" w:rsidP="00AB1F91">
      <w:pPr>
        <w:pStyle w:val="a7"/>
        <w:spacing w:before="0" w:line="312" w:lineRule="auto"/>
        <w:ind w:firstLine="709"/>
        <w:rPr>
          <w:b w:val="0"/>
          <w:bCs/>
          <w:sz w:val="26"/>
          <w:szCs w:val="26"/>
          <w:lang w:val="uk-UA" w:eastAsia="uk-UA"/>
        </w:rPr>
      </w:pPr>
      <w:r>
        <w:rPr>
          <w:noProof/>
          <w:lang w:val="uk-UA" w:eastAsia="uk-UA"/>
        </w:rPr>
        <w:lastRenderedPageBreak/>
        <w:drawing>
          <wp:inline distT="0" distB="0" distL="0" distR="0" wp14:anchorId="1C94E698" wp14:editId="13A914A2">
            <wp:extent cx="3204323" cy="2091193"/>
            <wp:effectExtent l="0" t="0" r="0" b="444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5261" t="39588" r="30920" b="21175"/>
                    <a:stretch/>
                  </pic:blipFill>
                  <pic:spPr bwMode="auto">
                    <a:xfrm>
                      <a:off x="0" y="0"/>
                      <a:ext cx="3234116" cy="2110636"/>
                    </a:xfrm>
                    <a:prstGeom prst="rect">
                      <a:avLst/>
                    </a:prstGeom>
                    <a:ln>
                      <a:noFill/>
                    </a:ln>
                    <a:extLst>
                      <a:ext uri="{53640926-AAD7-44D8-BBD7-CCE9431645EC}">
                        <a14:shadowObscured xmlns:a14="http://schemas.microsoft.com/office/drawing/2010/main"/>
                      </a:ext>
                    </a:extLst>
                  </pic:spPr>
                </pic:pic>
              </a:graphicData>
            </a:graphic>
          </wp:inline>
        </w:drawing>
      </w:r>
    </w:p>
    <w:p w14:paraId="150AD468" w14:textId="77777777" w:rsidR="00F75BE0" w:rsidRPr="008729B4" w:rsidRDefault="00AB1F91" w:rsidP="00AB1F91">
      <w:pPr>
        <w:pStyle w:val="a7"/>
        <w:spacing w:before="0" w:line="312" w:lineRule="auto"/>
        <w:ind w:firstLine="709"/>
        <w:rPr>
          <w:b w:val="0"/>
          <w:bCs/>
          <w:sz w:val="28"/>
          <w:szCs w:val="28"/>
          <w:lang w:val="uk-UA" w:eastAsia="uk-UA"/>
        </w:rPr>
      </w:pPr>
      <w:r w:rsidRPr="008729B4">
        <w:rPr>
          <w:b w:val="0"/>
          <w:bCs/>
          <w:sz w:val="28"/>
          <w:szCs w:val="28"/>
          <w:lang w:val="uk-UA" w:eastAsia="uk-UA"/>
        </w:rPr>
        <w:t>Рисунок 1.</w:t>
      </w:r>
      <w:r w:rsidR="009C013E" w:rsidRPr="008729B4">
        <w:rPr>
          <w:b w:val="0"/>
          <w:bCs/>
          <w:sz w:val="28"/>
          <w:szCs w:val="28"/>
          <w:lang w:val="uk-UA" w:eastAsia="uk-UA"/>
        </w:rPr>
        <w:t>21</w:t>
      </w:r>
      <w:r w:rsidRPr="008729B4">
        <w:rPr>
          <w:b w:val="0"/>
          <w:bCs/>
          <w:sz w:val="28"/>
          <w:szCs w:val="28"/>
          <w:lang w:val="uk-UA" w:eastAsia="uk-UA"/>
        </w:rPr>
        <w:t xml:space="preserve"> – </w:t>
      </w:r>
      <w:r w:rsidR="00375787" w:rsidRPr="008729B4">
        <w:rPr>
          <w:b w:val="0"/>
          <w:bCs/>
          <w:sz w:val="28"/>
          <w:szCs w:val="28"/>
          <w:lang w:val="uk-UA" w:eastAsia="uk-UA"/>
        </w:rPr>
        <w:t>Розп</w:t>
      </w:r>
      <w:r w:rsidR="009C013E" w:rsidRPr="008729B4">
        <w:rPr>
          <w:b w:val="0"/>
          <w:bCs/>
          <w:sz w:val="28"/>
          <w:szCs w:val="28"/>
          <w:lang w:val="uk-UA" w:eastAsia="uk-UA"/>
        </w:rPr>
        <w:t xml:space="preserve">оділ температури для поверхонь </w:t>
      </w:r>
      <w:r w:rsidR="00375787" w:rsidRPr="008729B4">
        <w:rPr>
          <w:b w:val="0"/>
          <w:bCs/>
          <w:sz w:val="28"/>
          <w:szCs w:val="28"/>
          <w:lang w:val="uk-UA" w:eastAsia="uk-UA"/>
        </w:rPr>
        <w:t>x</w:t>
      </w:r>
      <w:r w:rsidR="009C013E" w:rsidRPr="008729B4">
        <w:rPr>
          <w:b w:val="0"/>
          <w:bCs/>
          <w:sz w:val="28"/>
          <w:szCs w:val="28"/>
          <w:lang w:val="uk-UA" w:eastAsia="uk-UA"/>
        </w:rPr>
        <w:t xml:space="preserve"> </w:t>
      </w:r>
      <w:r w:rsidR="00375787" w:rsidRPr="008729B4">
        <w:rPr>
          <w:b w:val="0"/>
          <w:bCs/>
          <w:sz w:val="28"/>
          <w:szCs w:val="28"/>
          <w:lang w:val="uk-UA" w:eastAsia="uk-UA"/>
        </w:rPr>
        <w:t>=</w:t>
      </w:r>
      <w:r w:rsidR="009C013E" w:rsidRPr="008729B4">
        <w:rPr>
          <w:b w:val="0"/>
          <w:bCs/>
          <w:sz w:val="28"/>
          <w:szCs w:val="28"/>
          <w:lang w:val="uk-UA" w:eastAsia="uk-UA"/>
        </w:rPr>
        <w:t xml:space="preserve"> </w:t>
      </w:r>
      <w:r w:rsidR="00375787" w:rsidRPr="008729B4">
        <w:rPr>
          <w:b w:val="0"/>
          <w:bCs/>
          <w:sz w:val="28"/>
          <w:szCs w:val="28"/>
          <w:lang w:val="uk-UA" w:eastAsia="uk-UA"/>
        </w:rPr>
        <w:t>0.01, 0.02 та 0.03 м.</w:t>
      </w:r>
    </w:p>
    <w:p w14:paraId="5B835D37" w14:textId="77777777" w:rsidR="00F75BE0" w:rsidRPr="001B43BA" w:rsidRDefault="00F75BE0" w:rsidP="00FD1A50">
      <w:pPr>
        <w:pStyle w:val="a7"/>
        <w:spacing w:before="0" w:line="312" w:lineRule="auto"/>
        <w:ind w:firstLine="709"/>
        <w:jc w:val="both"/>
        <w:rPr>
          <w:b w:val="0"/>
          <w:bCs/>
          <w:sz w:val="28"/>
          <w:szCs w:val="28"/>
          <w:lang w:val="uk-UA" w:eastAsia="uk-UA"/>
        </w:rPr>
      </w:pPr>
    </w:p>
    <w:p w14:paraId="599BF31A" w14:textId="77777777" w:rsidR="00F75BE0" w:rsidRDefault="001B05D9" w:rsidP="00FD1A50">
      <w:pPr>
        <w:pStyle w:val="a7"/>
        <w:spacing w:before="0" w:line="312" w:lineRule="auto"/>
        <w:ind w:firstLine="709"/>
        <w:jc w:val="both"/>
        <w:rPr>
          <w:b w:val="0"/>
          <w:bCs/>
          <w:sz w:val="28"/>
          <w:szCs w:val="28"/>
          <w:lang w:val="uk-UA" w:eastAsia="uk-UA"/>
        </w:rPr>
      </w:pPr>
      <w:r w:rsidRPr="001B43BA">
        <w:rPr>
          <w:b w:val="0"/>
          <w:bCs/>
          <w:sz w:val="28"/>
          <w:szCs w:val="28"/>
          <w:lang w:val="uk-UA" w:eastAsia="uk-UA"/>
        </w:rPr>
        <w:t>У цьому розділі було розібрано моделювання періодичних течій та теплопередачі для шахового пучка труб у F</w:t>
      </w:r>
      <w:r w:rsidR="00663753" w:rsidRPr="001B43BA">
        <w:rPr>
          <w:b w:val="0"/>
          <w:bCs/>
          <w:sz w:val="28"/>
          <w:szCs w:val="28"/>
          <w:lang w:val="uk-UA" w:eastAsia="uk-UA"/>
        </w:rPr>
        <w:t>luent</w:t>
      </w:r>
      <w:r w:rsidRPr="001B43BA">
        <w:rPr>
          <w:b w:val="0"/>
          <w:bCs/>
          <w:sz w:val="28"/>
          <w:szCs w:val="28"/>
          <w:lang w:val="uk-UA" w:eastAsia="uk-UA"/>
        </w:rPr>
        <w:t>. Модель була визначена з припущення, що відома витрата через пучок і температура стін труб постійна. Через геометричної симетрії моделювався лише невелика частина повної геометрії.</w:t>
      </w:r>
    </w:p>
    <w:p w14:paraId="4ECA0A68" w14:textId="77777777" w:rsidR="009C013E" w:rsidRDefault="009C013E" w:rsidP="00FD1A50">
      <w:pPr>
        <w:pStyle w:val="a7"/>
        <w:spacing w:before="0" w:line="312" w:lineRule="auto"/>
        <w:ind w:firstLine="709"/>
        <w:jc w:val="both"/>
        <w:rPr>
          <w:b w:val="0"/>
          <w:bCs/>
          <w:sz w:val="28"/>
          <w:szCs w:val="28"/>
          <w:lang w:val="uk-UA" w:eastAsia="uk-UA"/>
        </w:rPr>
      </w:pPr>
    </w:p>
    <w:p w14:paraId="37FE0914" w14:textId="77777777" w:rsidR="009C013E" w:rsidRPr="009C013E" w:rsidRDefault="009C013E" w:rsidP="009C013E">
      <w:pPr>
        <w:pStyle w:val="2"/>
        <w:spacing w:after="160"/>
        <w:jc w:val="center"/>
        <w:rPr>
          <w:rFonts w:ascii="Times New Roman" w:hAnsi="Times New Roman" w:cs="Times New Roman"/>
          <w:i w:val="0"/>
          <w:sz w:val="32"/>
          <w:szCs w:val="32"/>
          <w:lang w:val="uk-UA"/>
        </w:rPr>
      </w:pPr>
      <w:bookmarkStart w:id="15" w:name="_Toc105077517"/>
      <w:r w:rsidRPr="001619CF">
        <w:rPr>
          <w:rFonts w:ascii="Times New Roman" w:hAnsi="Times New Roman" w:cs="Times New Roman"/>
          <w:i w:val="0"/>
          <w:sz w:val="32"/>
          <w:szCs w:val="32"/>
          <w:lang w:val="uk-UA"/>
        </w:rPr>
        <w:t>1.</w:t>
      </w:r>
      <w:r>
        <w:rPr>
          <w:rFonts w:ascii="Times New Roman" w:hAnsi="Times New Roman" w:cs="Times New Roman"/>
          <w:i w:val="0"/>
          <w:sz w:val="32"/>
          <w:szCs w:val="32"/>
          <w:lang w:val="uk-UA"/>
        </w:rPr>
        <w:t>3</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Порядок оформлення звіту задачі моделювання </w:t>
      </w:r>
      <w:r w:rsidRPr="001619CF">
        <w:rPr>
          <w:rFonts w:ascii="Times New Roman" w:hAnsi="Times New Roman" w:cs="Times New Roman"/>
          <w:i w:val="0"/>
          <w:sz w:val="32"/>
          <w:szCs w:val="32"/>
          <w:lang w:val="uk-UA"/>
        </w:rPr>
        <w:t>періодичних течій і теплопередачі</w:t>
      </w:r>
      <w:bookmarkEnd w:id="15"/>
      <w:r w:rsidRPr="001619CF">
        <w:rPr>
          <w:rFonts w:ascii="Times New Roman" w:hAnsi="Times New Roman" w:cs="Times New Roman"/>
          <w:i w:val="0"/>
          <w:sz w:val="32"/>
          <w:szCs w:val="32"/>
          <w:lang w:val="uk-UA"/>
        </w:rPr>
        <w:t xml:space="preserve"> </w:t>
      </w:r>
    </w:p>
    <w:p w14:paraId="27AF212E" w14:textId="77777777" w:rsidR="009C013E" w:rsidRDefault="009C013E" w:rsidP="00FD1A50">
      <w:pPr>
        <w:pStyle w:val="a7"/>
        <w:spacing w:before="0" w:line="312" w:lineRule="auto"/>
        <w:ind w:firstLine="709"/>
        <w:jc w:val="both"/>
        <w:rPr>
          <w:b w:val="0"/>
          <w:bCs/>
          <w:sz w:val="28"/>
          <w:szCs w:val="28"/>
          <w:lang w:val="uk-UA" w:eastAsia="uk-UA"/>
        </w:rPr>
      </w:pPr>
    </w:p>
    <w:p w14:paraId="04989E2F" w14:textId="77777777" w:rsidR="0060420C" w:rsidRPr="001B7D0B" w:rsidRDefault="0060420C" w:rsidP="001B7D0B">
      <w:pPr>
        <w:spacing w:line="312" w:lineRule="auto"/>
        <w:ind w:firstLine="709"/>
        <w:jc w:val="both"/>
        <w:rPr>
          <w:sz w:val="28"/>
          <w:szCs w:val="28"/>
          <w:lang w:val="uk-UA"/>
        </w:rPr>
      </w:pPr>
      <w:r w:rsidRPr="001B7D0B">
        <w:rPr>
          <w:sz w:val="28"/>
          <w:szCs w:val="28"/>
          <w:lang w:val="uk-UA"/>
        </w:rPr>
        <w:t>Звіт по пр</w:t>
      </w:r>
      <w:r w:rsidR="000B5007" w:rsidRPr="001B7D0B">
        <w:rPr>
          <w:sz w:val="28"/>
          <w:szCs w:val="28"/>
          <w:lang w:val="uk-UA"/>
        </w:rPr>
        <w:t xml:space="preserve">оведеній роботі повинен </w:t>
      </w:r>
      <w:r w:rsidRPr="001B7D0B">
        <w:rPr>
          <w:sz w:val="28"/>
          <w:szCs w:val="28"/>
          <w:lang w:val="uk-UA"/>
        </w:rPr>
        <w:t xml:space="preserve">мати наступну структуру: </w:t>
      </w:r>
    </w:p>
    <w:p w14:paraId="6DF91496" w14:textId="77777777" w:rsidR="0060420C" w:rsidRPr="001B7D0B" w:rsidRDefault="0060420C" w:rsidP="00B4028E">
      <w:pPr>
        <w:pStyle w:val="afb"/>
        <w:numPr>
          <w:ilvl w:val="0"/>
          <w:numId w:val="6"/>
        </w:numPr>
        <w:spacing w:line="312" w:lineRule="auto"/>
        <w:ind w:left="0" w:firstLine="709"/>
        <w:jc w:val="both"/>
        <w:rPr>
          <w:sz w:val="28"/>
          <w:szCs w:val="28"/>
          <w:lang w:val="uk-UA"/>
        </w:rPr>
      </w:pPr>
      <w:r w:rsidRPr="001B7D0B">
        <w:rPr>
          <w:sz w:val="28"/>
          <w:szCs w:val="28"/>
          <w:lang w:val="uk-UA"/>
        </w:rPr>
        <w:t>Назва і мета роботи.</w:t>
      </w:r>
    </w:p>
    <w:p w14:paraId="0797C272" w14:textId="77777777" w:rsidR="0060420C" w:rsidRPr="001B7D0B" w:rsidRDefault="0060420C" w:rsidP="00B4028E">
      <w:pPr>
        <w:pStyle w:val="afb"/>
        <w:numPr>
          <w:ilvl w:val="0"/>
          <w:numId w:val="6"/>
        </w:numPr>
        <w:spacing w:line="312" w:lineRule="auto"/>
        <w:ind w:left="0" w:firstLine="709"/>
        <w:jc w:val="both"/>
        <w:rPr>
          <w:sz w:val="28"/>
          <w:szCs w:val="28"/>
          <w:lang w:val="uk-UA"/>
        </w:rPr>
      </w:pPr>
      <w:r w:rsidRPr="001B7D0B">
        <w:rPr>
          <w:sz w:val="28"/>
          <w:szCs w:val="28"/>
          <w:lang w:val="uk-UA"/>
        </w:rPr>
        <w:t>Вихідні дані для розрахунку.</w:t>
      </w:r>
    </w:p>
    <w:p w14:paraId="640B3DF1" w14:textId="77777777" w:rsidR="0060420C" w:rsidRPr="001B7D0B" w:rsidRDefault="000B5007" w:rsidP="00B4028E">
      <w:pPr>
        <w:pStyle w:val="afb"/>
        <w:numPr>
          <w:ilvl w:val="0"/>
          <w:numId w:val="6"/>
        </w:numPr>
        <w:spacing w:line="312" w:lineRule="auto"/>
        <w:ind w:left="0" w:firstLine="709"/>
        <w:jc w:val="both"/>
        <w:rPr>
          <w:sz w:val="28"/>
          <w:szCs w:val="28"/>
          <w:lang w:val="uk-UA"/>
        </w:rPr>
      </w:pPr>
      <w:r w:rsidRPr="001B7D0B">
        <w:rPr>
          <w:sz w:val="28"/>
          <w:szCs w:val="28"/>
          <w:lang w:val="uk-UA"/>
        </w:rPr>
        <w:t>Аналіз р</w:t>
      </w:r>
      <w:r w:rsidR="0060420C" w:rsidRPr="001B7D0B">
        <w:rPr>
          <w:sz w:val="28"/>
          <w:szCs w:val="28"/>
          <w:lang w:val="uk-UA"/>
        </w:rPr>
        <w:t>езультат</w:t>
      </w:r>
      <w:r w:rsidRPr="001B7D0B">
        <w:rPr>
          <w:sz w:val="28"/>
          <w:szCs w:val="28"/>
          <w:lang w:val="uk-UA"/>
        </w:rPr>
        <w:t>ів</w:t>
      </w:r>
      <w:r w:rsidR="0060420C" w:rsidRPr="001B7D0B">
        <w:rPr>
          <w:sz w:val="28"/>
          <w:szCs w:val="28"/>
          <w:lang w:val="uk-UA"/>
        </w:rPr>
        <w:t xml:space="preserve"> </w:t>
      </w:r>
      <w:r w:rsidRPr="001B7D0B">
        <w:rPr>
          <w:sz w:val="28"/>
          <w:szCs w:val="28"/>
          <w:lang w:val="uk-UA"/>
        </w:rPr>
        <w:t>CFD-</w:t>
      </w:r>
      <w:r w:rsidR="0060420C" w:rsidRPr="001B7D0B">
        <w:rPr>
          <w:sz w:val="28"/>
          <w:szCs w:val="28"/>
          <w:lang w:val="uk-UA"/>
        </w:rPr>
        <w:t>моделювання.</w:t>
      </w:r>
    </w:p>
    <w:p w14:paraId="1E543F0A" w14:textId="77777777" w:rsidR="0060420C" w:rsidRPr="001B7D0B" w:rsidRDefault="0060420C" w:rsidP="00B4028E">
      <w:pPr>
        <w:pStyle w:val="afb"/>
        <w:numPr>
          <w:ilvl w:val="0"/>
          <w:numId w:val="6"/>
        </w:numPr>
        <w:spacing w:line="312" w:lineRule="auto"/>
        <w:ind w:left="0" w:firstLine="709"/>
        <w:jc w:val="both"/>
        <w:rPr>
          <w:sz w:val="28"/>
          <w:szCs w:val="28"/>
          <w:lang w:val="uk-UA"/>
        </w:rPr>
      </w:pPr>
      <w:r w:rsidRPr="001B7D0B">
        <w:rPr>
          <w:sz w:val="28"/>
          <w:szCs w:val="28"/>
          <w:lang w:val="uk-UA"/>
        </w:rPr>
        <w:t>Висновки.</w:t>
      </w:r>
    </w:p>
    <w:p w14:paraId="2103191C" w14:textId="77777777" w:rsidR="0060420C" w:rsidRPr="001B7D0B" w:rsidRDefault="0060420C" w:rsidP="001B7D0B">
      <w:pPr>
        <w:spacing w:line="312" w:lineRule="auto"/>
        <w:ind w:firstLine="709"/>
        <w:jc w:val="both"/>
        <w:rPr>
          <w:sz w:val="28"/>
          <w:szCs w:val="28"/>
          <w:lang w:val="uk-UA"/>
        </w:rPr>
      </w:pPr>
      <w:r w:rsidRPr="001B7D0B">
        <w:rPr>
          <w:sz w:val="28"/>
          <w:szCs w:val="28"/>
          <w:lang w:val="uk-UA"/>
        </w:rPr>
        <w:t>В представленому комп’ютерному практикумі проводи</w:t>
      </w:r>
      <w:r w:rsidR="003C7C98">
        <w:rPr>
          <w:sz w:val="28"/>
          <w:szCs w:val="28"/>
          <w:lang w:val="uk-UA"/>
        </w:rPr>
        <w:t>лось</w:t>
      </w:r>
      <w:r w:rsidRPr="001B7D0B">
        <w:rPr>
          <w:sz w:val="28"/>
          <w:szCs w:val="28"/>
          <w:lang w:val="uk-UA"/>
        </w:rPr>
        <w:t xml:space="preserve"> </w:t>
      </w:r>
      <w:r w:rsidR="001B7D0B" w:rsidRPr="001619CF">
        <w:rPr>
          <w:sz w:val="30"/>
          <w:szCs w:val="30"/>
          <w:lang w:val="uk-UA"/>
        </w:rPr>
        <w:t>моделювання задач з періодичними тепловими потоками засобами програмного комплексу ANSYS</w:t>
      </w:r>
      <w:r w:rsidR="001B7D0B" w:rsidRPr="00DE6D83">
        <w:rPr>
          <w:sz w:val="30"/>
          <w:szCs w:val="30"/>
        </w:rPr>
        <w:t>-</w:t>
      </w:r>
      <w:r w:rsidR="001B7D0B">
        <w:rPr>
          <w:sz w:val="30"/>
          <w:szCs w:val="30"/>
          <w:lang w:val="en-US"/>
        </w:rPr>
        <w:t>Fluent</w:t>
      </w:r>
      <w:r w:rsidR="001B7D0B" w:rsidRPr="00DE6D83">
        <w:rPr>
          <w:sz w:val="30"/>
          <w:szCs w:val="30"/>
        </w:rPr>
        <w:t>.</w:t>
      </w:r>
      <w:r w:rsidR="001B7D0B" w:rsidRPr="001B7D0B">
        <w:rPr>
          <w:sz w:val="30"/>
          <w:szCs w:val="30"/>
        </w:rPr>
        <w:t xml:space="preserve"> </w:t>
      </w:r>
      <w:r w:rsidRPr="001B7D0B">
        <w:rPr>
          <w:sz w:val="28"/>
          <w:szCs w:val="28"/>
          <w:lang w:val="uk-UA"/>
        </w:rPr>
        <w:t>Результати чисельного моделювання поля температур потрібно представити в графічному</w:t>
      </w:r>
      <w:r w:rsidR="001B7D0B" w:rsidRPr="001B7D0B">
        <w:rPr>
          <w:sz w:val="28"/>
          <w:szCs w:val="28"/>
        </w:rPr>
        <w:t xml:space="preserve"> </w:t>
      </w:r>
      <w:r w:rsidR="001B7D0B" w:rsidRPr="001B7D0B">
        <w:rPr>
          <w:sz w:val="28"/>
          <w:szCs w:val="28"/>
          <w:lang w:val="uk-UA"/>
        </w:rPr>
        <w:t>виді</w:t>
      </w:r>
      <w:r w:rsidRPr="001B7D0B">
        <w:rPr>
          <w:sz w:val="28"/>
          <w:szCs w:val="28"/>
          <w:lang w:val="uk-UA"/>
        </w:rPr>
        <w:t xml:space="preserve"> у </w:t>
      </w:r>
      <w:r w:rsidR="001B7D0B" w:rsidRPr="001B7D0B">
        <w:rPr>
          <w:sz w:val="28"/>
          <w:szCs w:val="28"/>
          <w:lang w:val="uk-UA"/>
        </w:rPr>
        <w:t>вигляді</w:t>
      </w:r>
      <w:r w:rsidRPr="001B7D0B">
        <w:rPr>
          <w:sz w:val="28"/>
          <w:szCs w:val="28"/>
          <w:lang w:val="uk-UA"/>
        </w:rPr>
        <w:t xml:space="preserve"> двовимірного розподілу </w:t>
      </w:r>
      <w:r w:rsidR="001B7D0B" w:rsidRPr="001B7D0B">
        <w:rPr>
          <w:sz w:val="28"/>
          <w:szCs w:val="28"/>
          <w:lang w:val="uk-UA"/>
        </w:rPr>
        <w:t xml:space="preserve">статичного тиску </w:t>
      </w:r>
      <w:r w:rsidR="001B7D0B">
        <w:rPr>
          <w:sz w:val="28"/>
          <w:szCs w:val="28"/>
        </w:rPr>
        <w:t xml:space="preserve">температур </w:t>
      </w:r>
      <w:r w:rsidR="001B7D0B" w:rsidRPr="001B7D0B">
        <w:rPr>
          <w:sz w:val="28"/>
          <w:szCs w:val="28"/>
          <w:lang w:val="uk-UA"/>
        </w:rPr>
        <w:t>з симетрією</w:t>
      </w:r>
      <w:r w:rsidRPr="001B7D0B">
        <w:rPr>
          <w:sz w:val="28"/>
          <w:szCs w:val="28"/>
          <w:lang w:val="uk-UA"/>
        </w:rPr>
        <w:t>, для того щоб оцінити фізичну картину розповсюдження теплоти.</w:t>
      </w:r>
      <w:r w:rsidR="001B7D0B">
        <w:rPr>
          <w:sz w:val="28"/>
          <w:szCs w:val="28"/>
          <w:lang w:val="uk-UA"/>
        </w:rPr>
        <w:t xml:space="preserve"> Також </w:t>
      </w:r>
      <w:r w:rsidR="001B7D0B">
        <w:rPr>
          <w:sz w:val="28"/>
          <w:szCs w:val="28"/>
          <w:lang w:val="uk-UA"/>
        </w:rPr>
        <w:lastRenderedPageBreak/>
        <w:t>потрібно представити графіки розподілу температур на ізо-поверхнях поблизу «першої» труби на відстані 0,01; 0,02 та 0,03 м.</w:t>
      </w:r>
    </w:p>
    <w:p w14:paraId="0EE6FCAD" w14:textId="77777777" w:rsidR="009C013E" w:rsidRPr="001B7D0B" w:rsidRDefault="0060420C" w:rsidP="001B7D0B">
      <w:pPr>
        <w:spacing w:line="312" w:lineRule="auto"/>
        <w:ind w:firstLine="709"/>
        <w:jc w:val="both"/>
        <w:rPr>
          <w:sz w:val="28"/>
          <w:szCs w:val="28"/>
          <w:lang w:val="uk-UA"/>
        </w:rPr>
      </w:pPr>
      <w:r w:rsidRPr="001B7D0B">
        <w:rPr>
          <w:sz w:val="28"/>
          <w:szCs w:val="28"/>
          <w:lang w:val="uk-UA"/>
        </w:rPr>
        <w:t xml:space="preserve">У висновках про виконану роботу необхідно привести пояснення, згідно теорії </w:t>
      </w:r>
      <w:r w:rsidR="001B7D0B">
        <w:rPr>
          <w:sz w:val="28"/>
          <w:szCs w:val="28"/>
          <w:lang w:val="uk-UA"/>
        </w:rPr>
        <w:t>тепломосообміну</w:t>
      </w:r>
      <w:r w:rsidRPr="001B7D0B">
        <w:rPr>
          <w:sz w:val="28"/>
          <w:szCs w:val="28"/>
          <w:lang w:val="uk-UA"/>
        </w:rPr>
        <w:t xml:space="preserve"> щодо отриманих закономірностей розподілу температурного поля.</w:t>
      </w:r>
    </w:p>
    <w:p w14:paraId="4E78207C" w14:textId="77777777" w:rsidR="009C013E" w:rsidRPr="00DE6D83" w:rsidRDefault="009C013E" w:rsidP="009C013E">
      <w:pPr>
        <w:pStyle w:val="2"/>
        <w:spacing w:after="160"/>
        <w:jc w:val="center"/>
        <w:rPr>
          <w:rFonts w:ascii="Times New Roman" w:hAnsi="Times New Roman" w:cs="Times New Roman"/>
          <w:i w:val="0"/>
          <w:sz w:val="32"/>
          <w:szCs w:val="32"/>
        </w:rPr>
      </w:pPr>
      <w:bookmarkStart w:id="16" w:name="_Toc105077518"/>
      <w:r w:rsidRPr="001619CF">
        <w:rPr>
          <w:rFonts w:ascii="Times New Roman" w:hAnsi="Times New Roman" w:cs="Times New Roman"/>
          <w:i w:val="0"/>
          <w:sz w:val="32"/>
          <w:szCs w:val="32"/>
          <w:lang w:val="uk-UA"/>
        </w:rPr>
        <w:t>1.</w:t>
      </w:r>
      <w:r>
        <w:rPr>
          <w:rFonts w:ascii="Times New Roman" w:hAnsi="Times New Roman" w:cs="Times New Roman"/>
          <w:i w:val="0"/>
          <w:sz w:val="32"/>
          <w:szCs w:val="32"/>
          <w:lang w:val="uk-UA"/>
        </w:rPr>
        <w:t>4</w:t>
      </w:r>
      <w:r w:rsidRPr="001619CF">
        <w:rPr>
          <w:rFonts w:ascii="Times New Roman" w:hAnsi="Times New Roman" w:cs="Times New Roman"/>
          <w:i w:val="0"/>
          <w:sz w:val="32"/>
          <w:szCs w:val="32"/>
          <w:lang w:val="uk-UA"/>
        </w:rPr>
        <w:t xml:space="preserve"> </w:t>
      </w:r>
      <w:r w:rsidR="0060420C">
        <w:rPr>
          <w:rFonts w:ascii="Times New Roman" w:hAnsi="Times New Roman" w:cs="Times New Roman"/>
          <w:i w:val="0"/>
          <w:sz w:val="32"/>
          <w:szCs w:val="32"/>
          <w:lang w:val="uk-UA"/>
        </w:rPr>
        <w:t>Контрольні запитання</w:t>
      </w:r>
      <w:r w:rsidRPr="001619CF">
        <w:rPr>
          <w:rFonts w:ascii="Times New Roman" w:hAnsi="Times New Roman" w:cs="Times New Roman"/>
          <w:i w:val="0"/>
          <w:sz w:val="32"/>
          <w:szCs w:val="32"/>
          <w:lang w:val="uk-UA"/>
        </w:rPr>
        <w:t xml:space="preserve"> </w:t>
      </w:r>
      <w:r w:rsidR="000B5007">
        <w:rPr>
          <w:rFonts w:ascii="Times New Roman" w:hAnsi="Times New Roman" w:cs="Times New Roman"/>
          <w:i w:val="0"/>
          <w:sz w:val="32"/>
          <w:szCs w:val="32"/>
          <w:lang w:val="uk-UA"/>
        </w:rPr>
        <w:t xml:space="preserve">до розділу </w:t>
      </w:r>
      <w:r w:rsidRPr="001619CF">
        <w:rPr>
          <w:rFonts w:ascii="Times New Roman" w:hAnsi="Times New Roman" w:cs="Times New Roman"/>
          <w:i w:val="0"/>
          <w:sz w:val="32"/>
          <w:szCs w:val="32"/>
          <w:lang w:val="uk-UA"/>
        </w:rPr>
        <w:t>моделювання періодичних течій і теплопередачі</w:t>
      </w:r>
      <w:bookmarkEnd w:id="16"/>
      <w:r w:rsidRPr="001619CF">
        <w:rPr>
          <w:rFonts w:ascii="Times New Roman" w:hAnsi="Times New Roman" w:cs="Times New Roman"/>
          <w:i w:val="0"/>
          <w:sz w:val="32"/>
          <w:szCs w:val="32"/>
          <w:lang w:val="uk-UA"/>
        </w:rPr>
        <w:t xml:space="preserve"> </w:t>
      </w:r>
    </w:p>
    <w:p w14:paraId="71831241" w14:textId="77777777" w:rsidR="001B7D0B" w:rsidRDefault="001B7D0B" w:rsidP="00B4028E">
      <w:pPr>
        <w:numPr>
          <w:ilvl w:val="0"/>
          <w:numId w:val="2"/>
        </w:numPr>
        <w:tabs>
          <w:tab w:val="clear" w:pos="1968"/>
          <w:tab w:val="num" w:pos="1080"/>
        </w:tabs>
        <w:spacing w:line="312" w:lineRule="auto"/>
        <w:ind w:left="0" w:firstLine="540"/>
        <w:jc w:val="both"/>
        <w:rPr>
          <w:sz w:val="28"/>
          <w:szCs w:val="28"/>
          <w:lang w:val="uk-UA"/>
        </w:rPr>
      </w:pPr>
      <w:r>
        <w:rPr>
          <w:sz w:val="28"/>
          <w:szCs w:val="28"/>
          <w:lang w:val="uk-UA"/>
        </w:rPr>
        <w:t>Які переваги мають апарати повітряного охолодження порівняно з іншими типами теплообмінних апаратів?</w:t>
      </w:r>
    </w:p>
    <w:p w14:paraId="4C604651" w14:textId="77777777" w:rsidR="0060420C" w:rsidRPr="00A67C7E" w:rsidRDefault="00C72FE9" w:rsidP="00B4028E">
      <w:pPr>
        <w:numPr>
          <w:ilvl w:val="0"/>
          <w:numId w:val="2"/>
        </w:numPr>
        <w:tabs>
          <w:tab w:val="clear" w:pos="1968"/>
          <w:tab w:val="num" w:pos="1080"/>
        </w:tabs>
        <w:spacing w:line="312" w:lineRule="auto"/>
        <w:ind w:left="0" w:firstLine="540"/>
        <w:jc w:val="both"/>
        <w:rPr>
          <w:sz w:val="28"/>
          <w:szCs w:val="28"/>
          <w:lang w:val="uk-UA"/>
        </w:rPr>
      </w:pPr>
      <w:r>
        <w:rPr>
          <w:sz w:val="28"/>
          <w:szCs w:val="28"/>
          <w:lang w:val="uk-UA"/>
        </w:rPr>
        <w:t>Які керуючі рівняння містить математична</w:t>
      </w:r>
      <w:r w:rsidR="0060420C" w:rsidRPr="00A67C7E">
        <w:rPr>
          <w:sz w:val="28"/>
          <w:szCs w:val="28"/>
          <w:lang w:val="uk-UA"/>
        </w:rPr>
        <w:t xml:space="preserve"> </w:t>
      </w:r>
      <w:r>
        <w:rPr>
          <w:sz w:val="28"/>
          <w:szCs w:val="28"/>
          <w:lang w:val="uk-UA"/>
        </w:rPr>
        <w:t>модель конвективного теплообміну у випадку ламінарної течії теплоносіїв?</w:t>
      </w:r>
    </w:p>
    <w:p w14:paraId="24767143" w14:textId="77777777" w:rsidR="0060420C" w:rsidRPr="00A67C7E" w:rsidRDefault="0060420C" w:rsidP="00B4028E">
      <w:pPr>
        <w:numPr>
          <w:ilvl w:val="0"/>
          <w:numId w:val="2"/>
        </w:numPr>
        <w:tabs>
          <w:tab w:val="clear" w:pos="1968"/>
          <w:tab w:val="num" w:pos="1080"/>
        </w:tabs>
        <w:spacing w:line="312" w:lineRule="auto"/>
        <w:ind w:left="0" w:firstLine="540"/>
        <w:jc w:val="both"/>
        <w:rPr>
          <w:sz w:val="28"/>
          <w:szCs w:val="28"/>
          <w:lang w:val="uk-UA"/>
        </w:rPr>
      </w:pPr>
      <w:r w:rsidRPr="00A67C7E">
        <w:rPr>
          <w:sz w:val="28"/>
          <w:szCs w:val="28"/>
          <w:lang w:val="uk-UA"/>
        </w:rPr>
        <w:t>Який фізичний змі</w:t>
      </w:r>
      <w:r w:rsidR="00C72FE9">
        <w:rPr>
          <w:sz w:val="28"/>
          <w:szCs w:val="28"/>
          <w:lang w:val="uk-UA"/>
        </w:rPr>
        <w:t>ст коефіцієнту тепловіддачі</w:t>
      </w:r>
      <w:r w:rsidRPr="00A67C7E">
        <w:rPr>
          <w:sz w:val="28"/>
          <w:szCs w:val="28"/>
          <w:lang w:val="uk-UA"/>
        </w:rPr>
        <w:t>?</w:t>
      </w:r>
    </w:p>
    <w:p w14:paraId="6EE3D707" w14:textId="77777777" w:rsidR="0060420C" w:rsidRPr="00A67C7E" w:rsidRDefault="0060420C" w:rsidP="00B4028E">
      <w:pPr>
        <w:numPr>
          <w:ilvl w:val="0"/>
          <w:numId w:val="2"/>
        </w:numPr>
        <w:tabs>
          <w:tab w:val="clear" w:pos="1968"/>
          <w:tab w:val="num" w:pos="1080"/>
        </w:tabs>
        <w:spacing w:line="312" w:lineRule="auto"/>
        <w:ind w:left="0" w:firstLine="540"/>
        <w:jc w:val="both"/>
        <w:rPr>
          <w:sz w:val="28"/>
          <w:szCs w:val="28"/>
          <w:lang w:val="uk-UA"/>
        </w:rPr>
      </w:pPr>
      <w:r w:rsidRPr="00A67C7E">
        <w:rPr>
          <w:sz w:val="28"/>
          <w:szCs w:val="28"/>
          <w:lang w:val="uk-UA"/>
        </w:rPr>
        <w:t>Який фізичний зміст коефіцієнту т</w:t>
      </w:r>
      <w:r w:rsidR="00C72FE9">
        <w:rPr>
          <w:sz w:val="28"/>
          <w:szCs w:val="28"/>
          <w:lang w:val="uk-UA"/>
        </w:rPr>
        <w:t>еплопередачі</w:t>
      </w:r>
      <w:r w:rsidRPr="00A67C7E">
        <w:rPr>
          <w:sz w:val="28"/>
          <w:szCs w:val="28"/>
          <w:lang w:val="uk-UA"/>
        </w:rPr>
        <w:t>?</w:t>
      </w:r>
    </w:p>
    <w:p w14:paraId="35BD1085" w14:textId="77777777" w:rsidR="0060420C" w:rsidRPr="00A67C7E" w:rsidRDefault="0060420C" w:rsidP="00B4028E">
      <w:pPr>
        <w:numPr>
          <w:ilvl w:val="0"/>
          <w:numId w:val="2"/>
        </w:numPr>
        <w:tabs>
          <w:tab w:val="clear" w:pos="1968"/>
          <w:tab w:val="num" w:pos="1080"/>
        </w:tabs>
        <w:spacing w:line="312" w:lineRule="auto"/>
        <w:ind w:left="0" w:firstLine="540"/>
        <w:jc w:val="both"/>
        <w:rPr>
          <w:sz w:val="28"/>
          <w:szCs w:val="28"/>
          <w:lang w:val="uk-UA"/>
        </w:rPr>
      </w:pPr>
      <w:r w:rsidRPr="00A67C7E">
        <w:rPr>
          <w:sz w:val="28"/>
          <w:szCs w:val="28"/>
          <w:lang w:val="uk-UA"/>
        </w:rPr>
        <w:t>Як</w:t>
      </w:r>
      <w:r w:rsidR="00366354">
        <w:rPr>
          <w:sz w:val="28"/>
          <w:szCs w:val="28"/>
          <w:lang w:val="uk-UA"/>
        </w:rPr>
        <w:t xml:space="preserve"> перевірити якість скінчено-елементної сітки і на які її параметри слід звертати увагу в першу чергу.</w:t>
      </w:r>
    </w:p>
    <w:p w14:paraId="312F843A" w14:textId="77777777" w:rsidR="0060420C" w:rsidRPr="00A67C7E" w:rsidRDefault="0060420C" w:rsidP="00B4028E">
      <w:pPr>
        <w:numPr>
          <w:ilvl w:val="0"/>
          <w:numId w:val="2"/>
        </w:numPr>
        <w:tabs>
          <w:tab w:val="clear" w:pos="1968"/>
          <w:tab w:val="num" w:pos="1080"/>
        </w:tabs>
        <w:spacing w:line="312" w:lineRule="auto"/>
        <w:ind w:left="0" w:firstLine="540"/>
        <w:jc w:val="both"/>
        <w:rPr>
          <w:sz w:val="28"/>
          <w:szCs w:val="28"/>
          <w:lang w:val="uk-UA"/>
        </w:rPr>
      </w:pPr>
      <w:r w:rsidRPr="00A67C7E">
        <w:rPr>
          <w:sz w:val="28"/>
          <w:szCs w:val="28"/>
          <w:lang w:val="uk-UA" w:eastAsia="uk-UA"/>
        </w:rPr>
        <w:t xml:space="preserve">Який порядок створення скінчено-елементної сітки в середовищі </w:t>
      </w:r>
      <w:r w:rsidRPr="00A67C7E">
        <w:rPr>
          <w:spacing w:val="-2"/>
          <w:sz w:val="28"/>
          <w:szCs w:val="28"/>
          <w:lang w:val="en-US"/>
        </w:rPr>
        <w:t>Ansys</w:t>
      </w:r>
      <w:r w:rsidR="001B7D0B" w:rsidRPr="001B7D0B">
        <w:rPr>
          <w:spacing w:val="-2"/>
          <w:sz w:val="28"/>
          <w:szCs w:val="28"/>
        </w:rPr>
        <w:t>-</w:t>
      </w:r>
      <w:r w:rsidR="001B7D0B">
        <w:rPr>
          <w:spacing w:val="-2"/>
          <w:sz w:val="28"/>
          <w:szCs w:val="28"/>
          <w:lang w:val="en-US"/>
        </w:rPr>
        <w:t>Fluent</w:t>
      </w:r>
      <w:r w:rsidRPr="00A67C7E">
        <w:rPr>
          <w:sz w:val="28"/>
          <w:szCs w:val="28"/>
          <w:lang w:val="uk-UA" w:eastAsia="uk-UA"/>
        </w:rPr>
        <w:t>?</w:t>
      </w:r>
    </w:p>
    <w:p w14:paraId="06F06A9C" w14:textId="77777777" w:rsidR="0060420C" w:rsidRPr="00A67C7E" w:rsidRDefault="0060420C" w:rsidP="00B4028E">
      <w:pPr>
        <w:numPr>
          <w:ilvl w:val="0"/>
          <w:numId w:val="2"/>
        </w:numPr>
        <w:tabs>
          <w:tab w:val="clear" w:pos="1968"/>
          <w:tab w:val="num" w:pos="1080"/>
        </w:tabs>
        <w:spacing w:line="312" w:lineRule="auto"/>
        <w:ind w:left="0" w:firstLine="540"/>
        <w:jc w:val="both"/>
        <w:rPr>
          <w:sz w:val="28"/>
          <w:szCs w:val="28"/>
          <w:lang w:val="uk-UA"/>
        </w:rPr>
      </w:pPr>
      <w:r w:rsidRPr="00A67C7E">
        <w:rPr>
          <w:sz w:val="28"/>
          <w:szCs w:val="28"/>
          <w:lang w:val="uk-UA" w:eastAsia="uk-UA"/>
        </w:rPr>
        <w:t xml:space="preserve">Визначення і завдання граничних умов в середовищі </w:t>
      </w:r>
      <w:r w:rsidR="00C72FE9" w:rsidRPr="00A67C7E">
        <w:rPr>
          <w:spacing w:val="-2"/>
          <w:sz w:val="28"/>
          <w:szCs w:val="28"/>
          <w:lang w:val="en-US"/>
        </w:rPr>
        <w:t>ANSYS</w:t>
      </w:r>
      <w:r w:rsidR="001B7D0B" w:rsidRPr="001B7D0B">
        <w:rPr>
          <w:spacing w:val="-2"/>
          <w:sz w:val="28"/>
          <w:szCs w:val="28"/>
        </w:rPr>
        <w:t>-</w:t>
      </w:r>
      <w:r w:rsidR="001B7D0B">
        <w:rPr>
          <w:spacing w:val="-2"/>
          <w:sz w:val="28"/>
          <w:szCs w:val="28"/>
          <w:lang w:val="en-US"/>
        </w:rPr>
        <w:t>Fluent</w:t>
      </w:r>
      <w:r w:rsidRPr="00A67C7E">
        <w:rPr>
          <w:sz w:val="28"/>
          <w:szCs w:val="28"/>
          <w:lang w:val="uk-UA" w:eastAsia="uk-UA"/>
        </w:rPr>
        <w:t>.</w:t>
      </w:r>
    </w:p>
    <w:p w14:paraId="5036855D" w14:textId="77777777" w:rsidR="0060420C" w:rsidRDefault="00366354" w:rsidP="00B4028E">
      <w:pPr>
        <w:numPr>
          <w:ilvl w:val="0"/>
          <w:numId w:val="2"/>
        </w:numPr>
        <w:tabs>
          <w:tab w:val="clear" w:pos="1968"/>
          <w:tab w:val="num" w:pos="1080"/>
        </w:tabs>
        <w:spacing w:line="312" w:lineRule="auto"/>
        <w:ind w:left="0" w:firstLine="540"/>
        <w:jc w:val="both"/>
        <w:rPr>
          <w:sz w:val="28"/>
          <w:szCs w:val="28"/>
          <w:lang w:val="uk-UA"/>
        </w:rPr>
      </w:pPr>
      <w:r w:rsidRPr="00366354">
        <w:rPr>
          <w:sz w:val="28"/>
          <w:szCs w:val="28"/>
          <w:lang w:val="uk-UA" w:eastAsia="uk-UA"/>
        </w:rPr>
        <w:t>Яка мета застосування гібридної скінчено-елементної сітки?</w:t>
      </w:r>
    </w:p>
    <w:p w14:paraId="56A71E72" w14:textId="77777777" w:rsidR="00C72FE9" w:rsidRDefault="00C72FE9" w:rsidP="00B4028E">
      <w:pPr>
        <w:numPr>
          <w:ilvl w:val="0"/>
          <w:numId w:val="2"/>
        </w:numPr>
        <w:tabs>
          <w:tab w:val="clear" w:pos="1968"/>
          <w:tab w:val="num" w:pos="1080"/>
        </w:tabs>
        <w:spacing w:line="312" w:lineRule="auto"/>
        <w:ind w:left="0" w:firstLine="540"/>
        <w:jc w:val="both"/>
        <w:rPr>
          <w:sz w:val="28"/>
          <w:szCs w:val="28"/>
          <w:lang w:val="uk-UA"/>
        </w:rPr>
      </w:pPr>
      <w:r>
        <w:rPr>
          <w:sz w:val="28"/>
          <w:szCs w:val="28"/>
          <w:lang w:val="uk-UA"/>
        </w:rPr>
        <w:t xml:space="preserve">За допомогою якої команди в </w:t>
      </w:r>
      <w:r w:rsidRPr="00A67C7E">
        <w:rPr>
          <w:sz w:val="28"/>
          <w:szCs w:val="28"/>
          <w:lang w:val="uk-UA" w:eastAsia="uk-UA"/>
        </w:rPr>
        <w:t xml:space="preserve">середовищі </w:t>
      </w:r>
      <w:r w:rsidRPr="00A67C7E">
        <w:rPr>
          <w:spacing w:val="-2"/>
          <w:sz w:val="28"/>
          <w:szCs w:val="28"/>
          <w:lang w:val="en-US"/>
        </w:rPr>
        <w:t>ANSYS</w:t>
      </w:r>
      <w:r w:rsidRPr="001B7D0B">
        <w:rPr>
          <w:spacing w:val="-2"/>
          <w:sz w:val="28"/>
          <w:szCs w:val="28"/>
        </w:rPr>
        <w:t>-</w:t>
      </w:r>
      <w:r>
        <w:rPr>
          <w:spacing w:val="-2"/>
          <w:sz w:val="28"/>
          <w:szCs w:val="28"/>
          <w:lang w:val="en-US"/>
        </w:rPr>
        <w:t>Fluent</w:t>
      </w:r>
      <w:r>
        <w:rPr>
          <w:sz w:val="28"/>
          <w:szCs w:val="28"/>
          <w:lang w:val="uk-UA"/>
        </w:rPr>
        <w:t xml:space="preserve"> можливо створення періодичних зон?</w:t>
      </w:r>
    </w:p>
    <w:p w14:paraId="6447D733" w14:textId="77777777" w:rsidR="00C72FE9" w:rsidRPr="00366354" w:rsidRDefault="00A1623F" w:rsidP="00B4028E">
      <w:pPr>
        <w:numPr>
          <w:ilvl w:val="0"/>
          <w:numId w:val="2"/>
        </w:numPr>
        <w:tabs>
          <w:tab w:val="clear" w:pos="1968"/>
          <w:tab w:val="num" w:pos="1080"/>
        </w:tabs>
        <w:spacing w:line="312" w:lineRule="auto"/>
        <w:ind w:left="0" w:firstLine="540"/>
        <w:jc w:val="both"/>
        <w:rPr>
          <w:sz w:val="28"/>
          <w:szCs w:val="28"/>
          <w:lang w:val="uk-UA"/>
        </w:rPr>
      </w:pPr>
      <w:r>
        <w:rPr>
          <w:sz w:val="28"/>
          <w:szCs w:val="28"/>
          <w:lang w:val="uk-UA"/>
        </w:rPr>
        <w:t>Порядок створення ізо-поверхні і зміна типу маркерів для двовимірного графіку.</w:t>
      </w:r>
    </w:p>
    <w:p w14:paraId="3317ACEC" w14:textId="77777777" w:rsidR="009C013E" w:rsidRPr="009C013E" w:rsidRDefault="009C013E" w:rsidP="00FD1A50">
      <w:pPr>
        <w:pStyle w:val="a7"/>
        <w:spacing w:before="0" w:line="312" w:lineRule="auto"/>
        <w:ind w:firstLine="709"/>
        <w:jc w:val="both"/>
        <w:rPr>
          <w:b w:val="0"/>
          <w:bCs/>
          <w:sz w:val="28"/>
          <w:szCs w:val="28"/>
          <w:lang w:eastAsia="uk-UA"/>
        </w:rPr>
      </w:pPr>
    </w:p>
    <w:p w14:paraId="2E51BB11" w14:textId="77777777" w:rsidR="00F47A09" w:rsidRDefault="00F47A09">
      <w:pPr>
        <w:rPr>
          <w:bCs/>
          <w:sz w:val="28"/>
          <w:szCs w:val="28"/>
          <w:lang w:val="uk-UA"/>
        </w:rPr>
      </w:pPr>
      <w:r>
        <w:rPr>
          <w:b/>
          <w:bCs/>
          <w:sz w:val="28"/>
          <w:szCs w:val="28"/>
          <w:lang w:val="uk-UA"/>
        </w:rPr>
        <w:br w:type="page"/>
      </w:r>
    </w:p>
    <w:p w14:paraId="10825325" w14:textId="77777777" w:rsidR="00A1623F" w:rsidRPr="001619CF" w:rsidRDefault="00301178" w:rsidP="00A1623F">
      <w:pPr>
        <w:pStyle w:val="1"/>
        <w:spacing w:before="280" w:after="200"/>
        <w:jc w:val="center"/>
        <w:rPr>
          <w:rFonts w:ascii="Times New Roman" w:hAnsi="Times New Roman"/>
          <w:bCs w:val="0"/>
          <w:lang w:val="uk-UA"/>
        </w:rPr>
      </w:pPr>
      <w:bookmarkStart w:id="17" w:name="_Toc105077519"/>
      <w:r>
        <w:rPr>
          <w:rFonts w:ascii="Times New Roman" w:hAnsi="Times New Roman" w:cs="Times New Roman"/>
          <w:lang w:val="uk-UA"/>
        </w:rPr>
        <w:lastRenderedPageBreak/>
        <w:t>Комп</w:t>
      </w:r>
      <w:r w:rsidRPr="001619CF">
        <w:rPr>
          <w:rFonts w:ascii="Times New Roman" w:hAnsi="Times New Roman" w:cs="Times New Roman"/>
          <w:lang w:val="uk-UA"/>
        </w:rPr>
        <w:t>’ютерний</w:t>
      </w:r>
      <w:r w:rsidR="00A1623F" w:rsidRPr="001619CF">
        <w:rPr>
          <w:rFonts w:ascii="Times New Roman" w:hAnsi="Times New Roman" w:cs="Times New Roman"/>
          <w:lang w:val="uk-UA"/>
        </w:rPr>
        <w:t xml:space="preserve"> практикум №</w:t>
      </w:r>
      <w:r w:rsidR="00A1623F" w:rsidRPr="00F47A09">
        <w:rPr>
          <w:rFonts w:ascii="Times New Roman" w:hAnsi="Times New Roman" w:cs="Times New Roman"/>
        </w:rPr>
        <w:t>2</w:t>
      </w:r>
      <w:r w:rsidR="00A1623F" w:rsidRPr="001619CF">
        <w:rPr>
          <w:rFonts w:ascii="Times New Roman" w:hAnsi="Times New Roman" w:cs="Times New Roman"/>
          <w:lang w:val="uk-UA"/>
        </w:rPr>
        <w:t xml:space="preserve">. </w:t>
      </w:r>
      <w:r w:rsidR="00A1623F" w:rsidRPr="001619CF">
        <w:rPr>
          <w:rFonts w:ascii="Times New Roman" w:hAnsi="Times New Roman"/>
          <w:bCs w:val="0"/>
          <w:lang w:val="uk-UA"/>
        </w:rPr>
        <w:t xml:space="preserve">Моделювання </w:t>
      </w:r>
      <w:r w:rsidR="00A1623F" w:rsidRPr="00A1623F">
        <w:rPr>
          <w:rFonts w:ascii="Times New Roman" w:hAnsi="Times New Roman"/>
          <w:bCs w:val="0"/>
          <w:lang w:val="uk-UA"/>
        </w:rPr>
        <w:t>нестаціонарних течій стисливої рідини.</w:t>
      </w:r>
      <w:bookmarkEnd w:id="17"/>
    </w:p>
    <w:p w14:paraId="72BC6F5B" w14:textId="77777777" w:rsidR="00A1623F" w:rsidRPr="001619CF" w:rsidRDefault="00A1623F" w:rsidP="00A1623F">
      <w:pPr>
        <w:spacing w:line="312" w:lineRule="auto"/>
        <w:ind w:firstLine="539"/>
        <w:jc w:val="both"/>
        <w:rPr>
          <w:sz w:val="28"/>
          <w:szCs w:val="28"/>
          <w:lang w:val="uk-UA"/>
        </w:rPr>
      </w:pPr>
    </w:p>
    <w:p w14:paraId="4208E9C0" w14:textId="77777777" w:rsidR="00A1623F" w:rsidRPr="001619CF" w:rsidRDefault="003F3322" w:rsidP="00A1623F">
      <w:pPr>
        <w:pStyle w:val="2"/>
        <w:spacing w:after="160"/>
        <w:jc w:val="center"/>
        <w:rPr>
          <w:rFonts w:ascii="Times New Roman" w:hAnsi="Times New Roman" w:cs="Times New Roman"/>
          <w:i w:val="0"/>
          <w:sz w:val="32"/>
          <w:szCs w:val="32"/>
          <w:lang w:val="uk-UA"/>
        </w:rPr>
      </w:pPr>
      <w:bookmarkStart w:id="18" w:name="_Toc105077520"/>
      <w:r>
        <w:rPr>
          <w:rFonts w:ascii="Times New Roman" w:hAnsi="Times New Roman" w:cs="Times New Roman"/>
          <w:i w:val="0"/>
          <w:sz w:val="32"/>
          <w:szCs w:val="32"/>
          <w:lang w:val="uk-UA"/>
        </w:rPr>
        <w:t>2</w:t>
      </w:r>
      <w:r w:rsidR="00A1623F" w:rsidRPr="001619CF">
        <w:rPr>
          <w:rFonts w:ascii="Times New Roman" w:hAnsi="Times New Roman" w:cs="Times New Roman"/>
          <w:i w:val="0"/>
          <w:sz w:val="32"/>
          <w:szCs w:val="32"/>
          <w:lang w:val="uk-UA"/>
        </w:rPr>
        <w:t>.1 Мета та завдання роботи</w:t>
      </w:r>
      <w:r>
        <w:rPr>
          <w:rFonts w:ascii="Times New Roman" w:hAnsi="Times New Roman" w:cs="Times New Roman"/>
          <w:i w:val="0"/>
          <w:sz w:val="32"/>
          <w:szCs w:val="32"/>
          <w:lang w:val="uk-UA"/>
        </w:rPr>
        <w:t xml:space="preserve"> м</w:t>
      </w:r>
      <w:r w:rsidRPr="003F3322">
        <w:rPr>
          <w:rFonts w:ascii="Times New Roman" w:hAnsi="Times New Roman" w:cs="Times New Roman"/>
          <w:i w:val="0"/>
          <w:sz w:val="32"/>
          <w:szCs w:val="32"/>
          <w:lang w:val="uk-UA"/>
        </w:rPr>
        <w:t>оделювання нестаціонарних течій стисливої рідини</w:t>
      </w:r>
      <w:bookmarkEnd w:id="18"/>
    </w:p>
    <w:p w14:paraId="6AFC2F9B" w14:textId="77777777" w:rsidR="00A1623F" w:rsidRPr="001619CF" w:rsidRDefault="00A1623F" w:rsidP="00A1623F">
      <w:pPr>
        <w:spacing w:line="312" w:lineRule="auto"/>
        <w:ind w:firstLine="539"/>
        <w:jc w:val="both"/>
        <w:rPr>
          <w:sz w:val="28"/>
          <w:szCs w:val="28"/>
          <w:lang w:val="uk-UA"/>
        </w:rPr>
      </w:pPr>
    </w:p>
    <w:p w14:paraId="67BB4ABD" w14:textId="1DC925FD" w:rsidR="00A1623F" w:rsidRPr="00A15BF9" w:rsidRDefault="00A1623F" w:rsidP="00A1623F">
      <w:pPr>
        <w:spacing w:line="312" w:lineRule="auto"/>
        <w:ind w:firstLine="539"/>
        <w:jc w:val="both"/>
        <w:rPr>
          <w:sz w:val="28"/>
          <w:szCs w:val="28"/>
          <w:lang w:val="uk-UA"/>
        </w:rPr>
      </w:pPr>
      <w:r w:rsidRPr="00A15BF9">
        <w:rPr>
          <w:sz w:val="28"/>
          <w:szCs w:val="28"/>
          <w:lang w:val="uk-UA"/>
        </w:rPr>
        <w:t xml:space="preserve">Мета роботи – засвоїти методику використання </w:t>
      </w:r>
      <w:r w:rsidR="002E5156" w:rsidRPr="00CE0326">
        <w:rPr>
          <w:sz w:val="28"/>
          <w:szCs w:val="28"/>
          <w:lang w:val="uk-UA"/>
        </w:rPr>
        <w:t>«</w:t>
      </w:r>
      <w:r w:rsidR="008F58C5" w:rsidRPr="008F58C5">
        <w:rPr>
          <w:sz w:val="28"/>
          <w:szCs w:val="28"/>
          <w:lang w:val="en-US"/>
        </w:rPr>
        <w:t>Coupled</w:t>
      </w:r>
      <w:r w:rsidR="008F58C5" w:rsidRPr="006F0744">
        <w:rPr>
          <w:sz w:val="28"/>
          <w:szCs w:val="28"/>
          <w:lang w:val="uk-UA"/>
        </w:rPr>
        <w:t xml:space="preserve"> </w:t>
      </w:r>
      <w:r w:rsidR="00CE0326" w:rsidRPr="00CE0326">
        <w:rPr>
          <w:sz w:val="28"/>
          <w:szCs w:val="28"/>
          <w:lang w:val="uk-UA"/>
        </w:rPr>
        <w:t>implicit solver</w:t>
      </w:r>
      <w:r w:rsidR="002E5156" w:rsidRPr="00CE0326">
        <w:rPr>
          <w:sz w:val="28"/>
          <w:szCs w:val="28"/>
          <w:lang w:val="uk-UA"/>
        </w:rPr>
        <w:t>»</w:t>
      </w:r>
      <w:r w:rsidR="003F3322" w:rsidRPr="00A15BF9">
        <w:rPr>
          <w:sz w:val="28"/>
          <w:szCs w:val="28"/>
          <w:lang w:val="uk-UA"/>
        </w:rPr>
        <w:t xml:space="preserve">, що входить до складу </w:t>
      </w:r>
      <w:r w:rsidRPr="00A15BF9">
        <w:rPr>
          <w:sz w:val="28"/>
          <w:szCs w:val="28"/>
          <w:lang w:val="uk-UA"/>
        </w:rPr>
        <w:t>програмного комплексу ANSYS-</w:t>
      </w:r>
      <w:r w:rsidRPr="00A15BF9">
        <w:rPr>
          <w:sz w:val="28"/>
          <w:szCs w:val="28"/>
          <w:lang w:val="en-US"/>
        </w:rPr>
        <w:t>Fluent</w:t>
      </w:r>
      <w:r w:rsidRPr="00A15BF9">
        <w:rPr>
          <w:sz w:val="28"/>
          <w:szCs w:val="28"/>
          <w:lang w:val="uk-UA"/>
        </w:rPr>
        <w:t xml:space="preserve"> для прогнозува</w:t>
      </w:r>
      <w:r w:rsidR="003F3322" w:rsidRPr="00A15BF9">
        <w:rPr>
          <w:sz w:val="28"/>
          <w:szCs w:val="28"/>
          <w:lang w:val="uk-UA"/>
        </w:rPr>
        <w:t>ння течій, що залежать від часу</w:t>
      </w:r>
      <w:r w:rsidRPr="00A15BF9">
        <w:rPr>
          <w:sz w:val="28"/>
          <w:szCs w:val="28"/>
          <w:lang w:val="uk-UA"/>
        </w:rPr>
        <w:t>.</w:t>
      </w:r>
    </w:p>
    <w:p w14:paraId="172F1133" w14:textId="77777777" w:rsidR="00A1623F" w:rsidRPr="00A15BF9" w:rsidRDefault="00A1623F" w:rsidP="00A1623F">
      <w:pPr>
        <w:spacing w:line="312" w:lineRule="auto"/>
        <w:ind w:firstLine="539"/>
        <w:jc w:val="both"/>
        <w:rPr>
          <w:sz w:val="28"/>
          <w:szCs w:val="28"/>
          <w:lang w:val="uk-UA"/>
        </w:rPr>
      </w:pPr>
      <w:r w:rsidRPr="00A15BF9">
        <w:rPr>
          <w:sz w:val="28"/>
          <w:szCs w:val="28"/>
          <w:lang w:val="uk-UA"/>
        </w:rPr>
        <w:t>Для досягнення поставленої мети, потрібно навчитись:</w:t>
      </w:r>
    </w:p>
    <w:p w14:paraId="03B39185" w14:textId="77777777" w:rsidR="00A1623F" w:rsidRPr="00A15BF9" w:rsidRDefault="003F3322" w:rsidP="00B4028E">
      <w:pPr>
        <w:pStyle w:val="afb"/>
        <w:numPr>
          <w:ilvl w:val="0"/>
          <w:numId w:val="5"/>
        </w:numPr>
        <w:spacing w:line="312" w:lineRule="auto"/>
        <w:jc w:val="both"/>
        <w:rPr>
          <w:sz w:val="28"/>
          <w:szCs w:val="28"/>
          <w:lang w:val="uk-UA"/>
        </w:rPr>
      </w:pPr>
      <w:r w:rsidRPr="00A15BF9">
        <w:rPr>
          <w:sz w:val="28"/>
          <w:szCs w:val="28"/>
          <w:lang w:val="uk-UA"/>
        </w:rPr>
        <w:t>Використовувати результати стаціонарного рішення в якості початкових умов для нестаціонарного рішення</w:t>
      </w:r>
      <w:r w:rsidR="00A1623F" w:rsidRPr="00A15BF9">
        <w:rPr>
          <w:sz w:val="28"/>
          <w:szCs w:val="28"/>
          <w:lang w:val="uk-UA"/>
        </w:rPr>
        <w:t>.</w:t>
      </w:r>
    </w:p>
    <w:p w14:paraId="1AE25371" w14:textId="77777777" w:rsidR="003F3322" w:rsidRPr="00A15BF9" w:rsidRDefault="003F3322" w:rsidP="00B4028E">
      <w:pPr>
        <w:pStyle w:val="afb"/>
        <w:numPr>
          <w:ilvl w:val="0"/>
          <w:numId w:val="5"/>
        </w:numPr>
        <w:spacing w:line="312" w:lineRule="auto"/>
        <w:jc w:val="both"/>
        <w:rPr>
          <w:sz w:val="28"/>
          <w:szCs w:val="28"/>
          <w:lang w:val="uk-UA"/>
        </w:rPr>
      </w:pPr>
      <w:r w:rsidRPr="00A15BF9">
        <w:rPr>
          <w:sz w:val="28"/>
          <w:szCs w:val="28"/>
          <w:lang w:val="uk-UA"/>
        </w:rPr>
        <w:t>Отримувати стаціонарне рішення (застосовуючи суміщений неявний вирішувач) як початкові умови моделювання нестаціонарних течій.</w:t>
      </w:r>
    </w:p>
    <w:p w14:paraId="77A7CB66" w14:textId="77777777" w:rsidR="003F3322" w:rsidRPr="00A15BF9" w:rsidRDefault="003F3322" w:rsidP="00B4028E">
      <w:pPr>
        <w:pStyle w:val="afb"/>
        <w:numPr>
          <w:ilvl w:val="0"/>
          <w:numId w:val="5"/>
        </w:numPr>
        <w:spacing w:line="312" w:lineRule="auto"/>
        <w:jc w:val="both"/>
        <w:rPr>
          <w:sz w:val="28"/>
          <w:szCs w:val="28"/>
          <w:lang w:val="uk-UA"/>
        </w:rPr>
      </w:pPr>
      <w:r w:rsidRPr="00A15BF9">
        <w:rPr>
          <w:sz w:val="28"/>
          <w:szCs w:val="28"/>
          <w:lang w:val="uk-UA"/>
        </w:rPr>
        <w:t>Визначати нестаціонарні граничні умови використовуючи «функції, визначені користувачем» (user-defined function (UDF)).</w:t>
      </w:r>
    </w:p>
    <w:p w14:paraId="7B32EE7A" w14:textId="77777777" w:rsidR="003F3322" w:rsidRPr="00A15BF9" w:rsidRDefault="003F3322" w:rsidP="00B4028E">
      <w:pPr>
        <w:pStyle w:val="afb"/>
        <w:numPr>
          <w:ilvl w:val="0"/>
          <w:numId w:val="5"/>
        </w:numPr>
        <w:spacing w:line="312" w:lineRule="auto"/>
        <w:jc w:val="both"/>
        <w:rPr>
          <w:sz w:val="28"/>
          <w:szCs w:val="28"/>
          <w:lang w:val="uk-UA"/>
        </w:rPr>
      </w:pPr>
      <w:r w:rsidRPr="00A15BF9">
        <w:rPr>
          <w:sz w:val="28"/>
          <w:szCs w:val="28"/>
          <w:lang w:val="uk-UA"/>
        </w:rPr>
        <w:t>Використовувати динамічну адаптацію сітки для стаціонарної та нестаціонарної течії.</w:t>
      </w:r>
    </w:p>
    <w:p w14:paraId="6BF3CA36" w14:textId="77777777" w:rsidR="003F3322" w:rsidRPr="00A15BF9" w:rsidRDefault="003F3322" w:rsidP="00B4028E">
      <w:pPr>
        <w:pStyle w:val="afb"/>
        <w:numPr>
          <w:ilvl w:val="0"/>
          <w:numId w:val="5"/>
        </w:numPr>
        <w:spacing w:line="312" w:lineRule="auto"/>
        <w:jc w:val="both"/>
        <w:rPr>
          <w:sz w:val="28"/>
          <w:szCs w:val="28"/>
          <w:lang w:val="uk-UA"/>
        </w:rPr>
      </w:pPr>
      <w:r w:rsidRPr="00A15BF9">
        <w:rPr>
          <w:sz w:val="28"/>
          <w:szCs w:val="28"/>
          <w:lang w:val="uk-UA"/>
        </w:rPr>
        <w:t>Розраховувати нестаціонарне протягом використовуючи другий порядок неявного формулювання нестаціонарності та суміщений неявний вирішувач.</w:t>
      </w:r>
    </w:p>
    <w:p w14:paraId="02A15841" w14:textId="77777777" w:rsidR="00A1623F" w:rsidRPr="00A15BF9" w:rsidRDefault="003F3322" w:rsidP="00B4028E">
      <w:pPr>
        <w:pStyle w:val="afb"/>
        <w:numPr>
          <w:ilvl w:val="0"/>
          <w:numId w:val="5"/>
        </w:numPr>
        <w:spacing w:line="312" w:lineRule="auto"/>
        <w:jc w:val="both"/>
        <w:rPr>
          <w:sz w:val="28"/>
          <w:szCs w:val="28"/>
          <w:lang w:val="uk-UA"/>
        </w:rPr>
      </w:pPr>
      <w:r w:rsidRPr="00A15BF9">
        <w:rPr>
          <w:sz w:val="28"/>
          <w:szCs w:val="28"/>
          <w:lang w:val="uk-UA"/>
        </w:rPr>
        <w:t>Створювати анімацію нестаціонарної течії</w:t>
      </w:r>
      <w:r w:rsidR="00A1623F" w:rsidRPr="00A15BF9">
        <w:rPr>
          <w:sz w:val="28"/>
          <w:szCs w:val="28"/>
          <w:lang w:val="uk-UA"/>
        </w:rPr>
        <w:t>.</w:t>
      </w:r>
    </w:p>
    <w:p w14:paraId="02C378FA" w14:textId="77777777" w:rsidR="00A1623F" w:rsidRPr="00A15BF9" w:rsidRDefault="00A1623F" w:rsidP="00A1623F">
      <w:pPr>
        <w:spacing w:line="312" w:lineRule="auto"/>
        <w:ind w:firstLine="539"/>
        <w:jc w:val="both"/>
        <w:rPr>
          <w:sz w:val="28"/>
          <w:szCs w:val="28"/>
          <w:lang w:val="uk-UA"/>
        </w:rPr>
      </w:pPr>
    </w:p>
    <w:p w14:paraId="2004CD9D" w14:textId="77777777" w:rsidR="003F3322" w:rsidRPr="00A15BF9" w:rsidRDefault="003F3322" w:rsidP="003F3322">
      <w:pPr>
        <w:pStyle w:val="a7"/>
        <w:spacing w:before="0" w:line="312" w:lineRule="auto"/>
        <w:ind w:firstLine="539"/>
        <w:jc w:val="both"/>
        <w:rPr>
          <w:b w:val="0"/>
          <w:bCs/>
          <w:sz w:val="28"/>
          <w:szCs w:val="28"/>
          <w:lang w:val="uk-UA" w:eastAsia="uk-UA"/>
        </w:rPr>
      </w:pPr>
      <w:r w:rsidRPr="00A15BF9">
        <w:rPr>
          <w:b w:val="0"/>
          <w:bCs/>
          <w:sz w:val="28"/>
          <w:szCs w:val="28"/>
          <w:lang w:val="uk-UA" w:eastAsia="uk-UA"/>
        </w:rPr>
        <w:t xml:space="preserve">Один з найважливіших розділів теплофізики пов’язаний з вивченням процесів турбулентного переносу теплоти при течії рідини в каналах. На сьогоднішній день значне наукове і практичне значення набувають роботи присвячені вивченню закономірностей турбулентної течії в каналах з криволінійними стінками. Тому матеріал </w:t>
      </w:r>
      <w:r w:rsidR="002B5B52" w:rsidRPr="00A15BF9">
        <w:rPr>
          <w:b w:val="0"/>
          <w:bCs/>
          <w:sz w:val="28"/>
          <w:szCs w:val="28"/>
          <w:lang w:val="uk-UA" w:eastAsia="uk-UA"/>
        </w:rPr>
        <w:t>представленого</w:t>
      </w:r>
      <w:r w:rsidRPr="00A15BF9">
        <w:rPr>
          <w:b w:val="0"/>
          <w:bCs/>
          <w:sz w:val="28"/>
          <w:szCs w:val="28"/>
          <w:lang w:val="uk-UA" w:eastAsia="uk-UA"/>
        </w:rPr>
        <w:t xml:space="preserve"> </w:t>
      </w:r>
      <w:r w:rsidR="002B5B52" w:rsidRPr="00A15BF9">
        <w:rPr>
          <w:b w:val="0"/>
          <w:bCs/>
          <w:sz w:val="28"/>
          <w:szCs w:val="28"/>
          <w:lang w:val="uk-UA" w:eastAsia="uk-UA"/>
        </w:rPr>
        <w:t>комп’ютерного практикуму</w:t>
      </w:r>
      <w:r w:rsidRPr="00A15BF9">
        <w:rPr>
          <w:b w:val="0"/>
          <w:bCs/>
          <w:sz w:val="28"/>
          <w:szCs w:val="28"/>
          <w:lang w:val="uk-UA" w:eastAsia="uk-UA"/>
        </w:rPr>
        <w:t xml:space="preserve"> містить завдання про турбулентну течію в примежовому шарі поблизу криволінійної поверхні. </w:t>
      </w:r>
    </w:p>
    <w:p w14:paraId="7350D2C0" w14:textId="77777777" w:rsidR="003F3322" w:rsidRPr="00A15BF9" w:rsidRDefault="003F3322" w:rsidP="003F3322">
      <w:pPr>
        <w:pStyle w:val="a7"/>
        <w:spacing w:before="0" w:line="312" w:lineRule="auto"/>
        <w:ind w:firstLine="539"/>
        <w:jc w:val="both"/>
        <w:rPr>
          <w:b w:val="0"/>
          <w:sz w:val="28"/>
          <w:szCs w:val="28"/>
          <w:lang w:val="uk-UA"/>
        </w:rPr>
      </w:pPr>
      <w:r w:rsidRPr="00A15BF9">
        <w:rPr>
          <w:b w:val="0"/>
          <w:sz w:val="28"/>
          <w:szCs w:val="28"/>
          <w:lang w:val="uk-UA"/>
        </w:rPr>
        <w:lastRenderedPageBreak/>
        <w:t>Завданням комп’ютерного практикуму №2 є отримати векторні і контурні лінії поля швидкостей та температур в перерізі діафрагми (рис. 2.1). Оцінити втрати тиску через діафрагму та побудувати профілі швидкості в місцях деформації профілю.</w:t>
      </w:r>
    </w:p>
    <w:p w14:paraId="7EB1F653" w14:textId="77777777" w:rsidR="003F3322" w:rsidRDefault="003F3322" w:rsidP="003F3322">
      <w:pPr>
        <w:pStyle w:val="a7"/>
        <w:spacing w:before="0" w:line="312" w:lineRule="auto"/>
        <w:ind w:firstLine="539"/>
        <w:jc w:val="both"/>
        <w:rPr>
          <w:b w:val="0"/>
          <w:sz w:val="30"/>
          <w:szCs w:val="30"/>
          <w:lang w:val="uk-UA"/>
        </w:rPr>
      </w:pPr>
    </w:p>
    <w:p w14:paraId="0C43C19F" w14:textId="77777777" w:rsidR="003F3322" w:rsidRDefault="003F3322" w:rsidP="003F3322">
      <w:pPr>
        <w:pStyle w:val="a7"/>
        <w:spacing w:before="0" w:line="312" w:lineRule="auto"/>
        <w:ind w:firstLine="539"/>
        <w:jc w:val="both"/>
        <w:rPr>
          <w:b w:val="0"/>
          <w:sz w:val="30"/>
          <w:szCs w:val="30"/>
          <w:lang w:val="uk-UA"/>
        </w:rPr>
      </w:pPr>
      <w:r w:rsidRPr="003F3322">
        <w:rPr>
          <w:b w:val="0"/>
          <w:noProof/>
          <w:sz w:val="28"/>
          <w:szCs w:val="28"/>
          <w:lang w:val="uk-UA" w:eastAsia="uk-UA"/>
        </w:rPr>
        <w:drawing>
          <wp:anchor distT="0" distB="0" distL="114300" distR="114300" simplePos="0" relativeHeight="251611648" behindDoc="0" locked="0" layoutInCell="1" allowOverlap="1" wp14:anchorId="36F3E2C6" wp14:editId="454F8A90">
            <wp:simplePos x="0" y="0"/>
            <wp:positionH relativeFrom="column">
              <wp:posOffset>1647825</wp:posOffset>
            </wp:positionH>
            <wp:positionV relativeFrom="paragraph">
              <wp:posOffset>8890</wp:posOffset>
            </wp:positionV>
            <wp:extent cx="4343400" cy="3509645"/>
            <wp:effectExtent l="0" t="0" r="0" b="0"/>
            <wp:wrapNone/>
            <wp:docPr id="166" name="Рисунок 166" descr="Ris_Metod_ТФ_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descr="Ris_Metod_ТФ_31"/>
                    <pic:cNvPicPr>
                      <a:picLocks noChangeAspect="1" noChangeArrowheads="1"/>
                    </pic:cNvPicPr>
                  </pic:nvPicPr>
                  <pic:blipFill>
                    <a:blip r:embed="rId4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43400" cy="3509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67A0CB" w14:textId="77777777" w:rsidR="003F3322" w:rsidRPr="003F3322" w:rsidRDefault="003F3322" w:rsidP="003F3322">
      <w:pPr>
        <w:pStyle w:val="a7"/>
        <w:spacing w:before="0" w:line="312" w:lineRule="auto"/>
        <w:ind w:firstLine="539"/>
        <w:jc w:val="both"/>
        <w:rPr>
          <w:b w:val="0"/>
          <w:sz w:val="30"/>
          <w:szCs w:val="30"/>
          <w:lang w:val="uk-UA"/>
        </w:rPr>
      </w:pPr>
    </w:p>
    <w:p w14:paraId="08904FC9" w14:textId="77777777" w:rsidR="003F3322" w:rsidRPr="005B7FDF" w:rsidRDefault="003F3322" w:rsidP="003F3322">
      <w:pPr>
        <w:pStyle w:val="a7"/>
        <w:spacing w:before="0" w:line="312" w:lineRule="auto"/>
        <w:ind w:firstLine="0"/>
        <w:jc w:val="both"/>
        <w:rPr>
          <w:b w:val="0"/>
          <w:sz w:val="30"/>
          <w:szCs w:val="30"/>
          <w:lang w:val="en-US"/>
        </w:rPr>
      </w:pPr>
      <w:r w:rsidRPr="00902FB2">
        <w:rPr>
          <w:b w:val="0"/>
          <w:sz w:val="30"/>
          <w:szCs w:val="30"/>
          <w:lang w:val="en-US"/>
        </w:rPr>
        <w:object w:dxaOrig="5024" w:dyaOrig="2763" w14:anchorId="1F2344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112.5pt" o:ole="">
            <v:imagedata r:id="rId46" o:title=""/>
          </v:shape>
          <o:OLEObject Type="Embed" ProgID="KOMPAS.FRW" ShapeID="_x0000_i1025" DrawAspect="Content" ObjectID="_1718689431" r:id="rId47"/>
        </w:object>
      </w:r>
    </w:p>
    <w:p w14:paraId="235182CD" w14:textId="77777777" w:rsidR="003F3322" w:rsidRDefault="003260CB" w:rsidP="003F3322">
      <w:pPr>
        <w:pStyle w:val="a7"/>
        <w:spacing w:before="0" w:line="312" w:lineRule="auto"/>
        <w:ind w:firstLine="539"/>
        <w:jc w:val="both"/>
        <w:rPr>
          <w:b w:val="0"/>
          <w:sz w:val="30"/>
          <w:szCs w:val="30"/>
          <w:lang w:val="en-US" w:eastAsia="uk-UA"/>
        </w:rPr>
      </w:pPr>
      <w:r>
        <w:rPr>
          <w:b w:val="0"/>
          <w:noProof/>
          <w:sz w:val="30"/>
          <w:szCs w:val="30"/>
          <w:lang w:val="uk-UA" w:eastAsia="uk-UA"/>
        </w:rPr>
        <mc:AlternateContent>
          <mc:Choice Requires="wps">
            <w:drawing>
              <wp:anchor distT="0" distB="0" distL="114300" distR="114300" simplePos="0" relativeHeight="251616768" behindDoc="0" locked="0" layoutInCell="1" allowOverlap="1" wp14:anchorId="2F71607E" wp14:editId="2B8F9911">
                <wp:simplePos x="0" y="0"/>
                <wp:positionH relativeFrom="column">
                  <wp:posOffset>4572000</wp:posOffset>
                </wp:positionH>
                <wp:positionV relativeFrom="paragraph">
                  <wp:posOffset>137795</wp:posOffset>
                </wp:positionV>
                <wp:extent cx="342900" cy="342900"/>
                <wp:effectExtent l="0" t="0" r="4445" b="2540"/>
                <wp:wrapNone/>
                <wp:docPr id="8237" name="Text Box 5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4C78D" w14:textId="77777777" w:rsidR="00846F16" w:rsidRPr="005B7FDF" w:rsidRDefault="00846F16" w:rsidP="003F3322">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71607E" id="Text Box 596" o:spid="_x0000_s1034" type="#_x0000_t202" style="position:absolute;left:0;text-align:left;margin-left:5in;margin-top:10.85pt;width:27pt;height:27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" filled="f" stroked="f">
                <v:textbox>
                  <w:txbxContent>
                    <w:p w14:paraId="5BB4C78D" w14:textId="77777777" w:rsidR="00846F16" w:rsidRPr="005B7FDF" w:rsidRDefault="00846F16" w:rsidP="003F3322">
                      <w:pPr>
                        <w:rPr>
                          <w:lang w:val="uk-UA"/>
                        </w:rPr>
                      </w:pPr>
                      <w:r>
                        <w:t>а</w:t>
                      </w:r>
                      <w:r>
                        <w:rPr>
                          <w:lang w:val="uk-UA"/>
                        </w:rPr>
                        <w:t>)</w:t>
                      </w:r>
                    </w:p>
                  </w:txbxContent>
                </v:textbox>
              </v:shape>
            </w:pict>
          </mc:Fallback>
        </mc:AlternateContent>
      </w:r>
      <w:r>
        <w:rPr>
          <w:b w:val="0"/>
          <w:noProof/>
          <w:sz w:val="30"/>
          <w:szCs w:val="30"/>
          <w:lang w:val="uk-UA" w:eastAsia="uk-UA"/>
        </w:rPr>
        <mc:AlternateContent>
          <mc:Choice Requires="wps">
            <w:drawing>
              <wp:anchor distT="0" distB="0" distL="114300" distR="114300" simplePos="0" relativeHeight="251619840" behindDoc="0" locked="0" layoutInCell="1" allowOverlap="1" wp14:anchorId="3EEFEC1B" wp14:editId="154193DD">
                <wp:simplePos x="0" y="0"/>
                <wp:positionH relativeFrom="column">
                  <wp:posOffset>4114800</wp:posOffset>
                </wp:positionH>
                <wp:positionV relativeFrom="paragraph">
                  <wp:posOffset>252095</wp:posOffset>
                </wp:positionV>
                <wp:extent cx="0" cy="342900"/>
                <wp:effectExtent l="5080" t="6985" r="13970" b="12065"/>
                <wp:wrapNone/>
                <wp:docPr id="8236" name="Line 5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36980D" id="Line 599" o:spid="_x0000_s1026" style="position:absolute;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19.85pt" to="324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"/>
            </w:pict>
          </mc:Fallback>
        </mc:AlternateContent>
      </w:r>
      <w:r>
        <w:rPr>
          <w:b w:val="0"/>
          <w:noProof/>
          <w:sz w:val="30"/>
          <w:szCs w:val="30"/>
          <w:lang w:val="uk-UA" w:eastAsia="uk-UA"/>
        </w:rPr>
        <mc:AlternateContent>
          <mc:Choice Requires="wps">
            <w:drawing>
              <wp:anchor distT="0" distB="0" distL="114300" distR="114300" simplePos="0" relativeHeight="251615744" behindDoc="0" locked="0" layoutInCell="1" allowOverlap="1" wp14:anchorId="0FD246C7" wp14:editId="10F1EA55">
                <wp:simplePos x="0" y="0"/>
                <wp:positionH relativeFrom="column">
                  <wp:posOffset>1141095</wp:posOffset>
                </wp:positionH>
                <wp:positionV relativeFrom="paragraph">
                  <wp:posOffset>25400</wp:posOffset>
                </wp:positionV>
                <wp:extent cx="342900" cy="342900"/>
                <wp:effectExtent l="3175" t="0" r="0" b="635"/>
                <wp:wrapNone/>
                <wp:docPr id="8235" name="Text Box 5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56A78D" w14:textId="77777777" w:rsidR="00846F16" w:rsidRPr="005B7FDF" w:rsidRDefault="00846F16" w:rsidP="003F3322">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246C7" id="Text Box 595" o:spid="_x0000_s1035" type="#_x0000_t202" style="position:absolute;left:0;text-align:left;margin-left:89.85pt;margin-top:2pt;width:27pt;height:27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" filled="f" stroked="f">
                <v:textbox>
                  <w:txbxContent>
                    <w:p w14:paraId="7256A78D" w14:textId="77777777" w:rsidR="00846F16" w:rsidRPr="005B7FDF" w:rsidRDefault="00846F16" w:rsidP="003F3322">
                      <w:pPr>
                        <w:rPr>
                          <w:lang w:val="uk-UA"/>
                        </w:rPr>
                      </w:pPr>
                      <w:r>
                        <w:rPr>
                          <w:lang w:val="uk-UA"/>
                        </w:rPr>
                        <w:t>б)</w:t>
                      </w:r>
                    </w:p>
                  </w:txbxContent>
                </v:textbox>
              </v:shape>
            </w:pict>
          </mc:Fallback>
        </mc:AlternateContent>
      </w:r>
    </w:p>
    <w:p w14:paraId="0913AF78" w14:textId="77777777" w:rsidR="003F3322" w:rsidRDefault="003260CB" w:rsidP="003F3322">
      <w:pPr>
        <w:pStyle w:val="a7"/>
        <w:spacing w:before="0" w:line="312" w:lineRule="auto"/>
        <w:ind w:firstLine="539"/>
        <w:rPr>
          <w:b w:val="0"/>
          <w:szCs w:val="24"/>
          <w:lang w:val="uk-UA" w:eastAsia="uk-UA"/>
        </w:rPr>
      </w:pPr>
      <w:r>
        <w:rPr>
          <w:b w:val="0"/>
          <w:noProof/>
          <w:sz w:val="30"/>
          <w:szCs w:val="30"/>
          <w:lang w:val="uk-UA" w:eastAsia="uk-UA"/>
        </w:rPr>
        <mc:AlternateContent>
          <mc:Choice Requires="wps">
            <w:drawing>
              <wp:anchor distT="0" distB="0" distL="114300" distR="114300" simplePos="0" relativeHeight="251617792" behindDoc="0" locked="0" layoutInCell="1" allowOverlap="1" wp14:anchorId="2BB76E89" wp14:editId="37184554">
                <wp:simplePos x="0" y="0"/>
                <wp:positionH relativeFrom="column">
                  <wp:posOffset>2400300</wp:posOffset>
                </wp:positionH>
                <wp:positionV relativeFrom="paragraph">
                  <wp:posOffset>196215</wp:posOffset>
                </wp:positionV>
                <wp:extent cx="1714500" cy="1028700"/>
                <wp:effectExtent l="43180" t="54610" r="42545" b="59690"/>
                <wp:wrapNone/>
                <wp:docPr id="8234" name="Line 5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14500" cy="102870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EEC86D" id="Line 597" o:spid="_x0000_s1026" style="position:absolute;flip:y;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5.45pt" to="324pt,9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">
                <v:stroke startarrow="classic" endarrow="classic"/>
              </v:line>
            </w:pict>
          </mc:Fallback>
        </mc:AlternateContent>
      </w:r>
    </w:p>
    <w:p w14:paraId="533F3C86" w14:textId="77777777" w:rsidR="003F3322" w:rsidRPr="005B7FDF" w:rsidRDefault="003260CB" w:rsidP="003F3322">
      <w:pPr>
        <w:pStyle w:val="a7"/>
        <w:spacing w:before="0" w:line="312" w:lineRule="auto"/>
        <w:ind w:firstLine="539"/>
        <w:rPr>
          <w:b w:val="0"/>
          <w:szCs w:val="24"/>
          <w:lang w:val="uk-UA" w:eastAsia="uk-UA"/>
        </w:rPr>
      </w:pPr>
      <w:r>
        <w:rPr>
          <w:b w:val="0"/>
          <w:noProof/>
          <w:sz w:val="30"/>
          <w:szCs w:val="30"/>
          <w:lang w:val="uk-UA" w:eastAsia="uk-UA"/>
        </w:rPr>
        <mc:AlternateContent>
          <mc:Choice Requires="wps">
            <w:drawing>
              <wp:anchor distT="0" distB="0" distL="114300" distR="114300" simplePos="0" relativeHeight="251618816" behindDoc="0" locked="0" layoutInCell="1" allowOverlap="1" wp14:anchorId="39286CE6" wp14:editId="5EE69509">
                <wp:simplePos x="0" y="0"/>
                <wp:positionH relativeFrom="column">
                  <wp:posOffset>2400300</wp:posOffset>
                </wp:positionH>
                <wp:positionV relativeFrom="paragraph">
                  <wp:posOffset>793750</wp:posOffset>
                </wp:positionV>
                <wp:extent cx="0" cy="342900"/>
                <wp:effectExtent l="5080" t="13335" r="13970" b="5715"/>
                <wp:wrapNone/>
                <wp:docPr id="8233" name="Line 5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E9B2B7" id="Line 598" o:spid="_x0000_s1026" style="position:absolute;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62.5pt" to="189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"/>
            </w:pict>
          </mc:Fallback>
        </mc:AlternateContent>
      </w:r>
      <w:r>
        <w:rPr>
          <w:b w:val="0"/>
          <w:noProof/>
          <w:sz w:val="30"/>
          <w:szCs w:val="30"/>
          <w:lang w:val="uk-UA" w:eastAsia="uk-UA"/>
        </w:rPr>
        <mc:AlternateContent>
          <mc:Choice Requires="wps">
            <w:drawing>
              <wp:anchor distT="0" distB="0" distL="114300" distR="114300" simplePos="0" relativeHeight="251620864" behindDoc="0" locked="0" layoutInCell="1" allowOverlap="1" wp14:anchorId="4EF0602C" wp14:editId="76A65305">
                <wp:simplePos x="0" y="0"/>
                <wp:positionH relativeFrom="column">
                  <wp:posOffset>3429000</wp:posOffset>
                </wp:positionH>
                <wp:positionV relativeFrom="paragraph">
                  <wp:posOffset>82550</wp:posOffset>
                </wp:positionV>
                <wp:extent cx="342900" cy="342900"/>
                <wp:effectExtent l="0" t="0" r="4445" b="2540"/>
                <wp:wrapNone/>
                <wp:docPr id="8232" name="Text Box 6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0E16BE" w14:textId="77777777" w:rsidR="00846F16" w:rsidRPr="005B7FDF" w:rsidRDefault="00846F16" w:rsidP="003F3322">
                            <w:pPr>
                              <w:rPr>
                                <w:i/>
                                <w:lang w:val="en-US"/>
                              </w:rPr>
                            </w:pPr>
                            <w:r w:rsidRPr="005B7FDF">
                              <w:rPr>
                                <w:i/>
                                <w:lang w:val="en-US"/>
                              </w:rPr>
                              <w:t>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F0602C" id="Text Box 600" o:spid="_x0000_s1036" type="#_x0000_t202" style="position:absolute;left:0;text-align:left;margin-left:270pt;margin-top:6.5pt;width:27pt;height:27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" filled="f" stroked="f">
                <v:textbox>
                  <w:txbxContent>
                    <w:p w14:paraId="5E0E16BE" w14:textId="77777777" w:rsidR="00846F16" w:rsidRPr="005B7FDF" w:rsidRDefault="00846F16" w:rsidP="003F3322">
                      <w:pPr>
                        <w:rPr>
                          <w:i/>
                          <w:lang w:val="en-US"/>
                        </w:rPr>
                      </w:pPr>
                      <w:r w:rsidRPr="005B7FDF">
                        <w:rPr>
                          <w:i/>
                          <w:lang w:val="en-US"/>
                        </w:rPr>
                        <w:t>l</w:t>
                      </w:r>
                    </w:p>
                  </w:txbxContent>
                </v:textbox>
              </v:shape>
            </w:pict>
          </mc:Fallback>
        </mc:AlternateContent>
      </w:r>
    </w:p>
    <w:p w14:paraId="3C01C7C8" w14:textId="77777777" w:rsidR="003F3322" w:rsidRDefault="003F3322" w:rsidP="003F3322">
      <w:pPr>
        <w:pStyle w:val="a7"/>
        <w:spacing w:before="0" w:line="312" w:lineRule="auto"/>
        <w:ind w:firstLine="539"/>
        <w:jc w:val="both"/>
        <w:rPr>
          <w:b w:val="0"/>
          <w:sz w:val="30"/>
          <w:szCs w:val="30"/>
          <w:lang w:val="uk-UA" w:eastAsia="uk-UA"/>
        </w:rPr>
      </w:pPr>
    </w:p>
    <w:p w14:paraId="2B5A1B19" w14:textId="77777777" w:rsidR="003F3322" w:rsidRDefault="003F3322" w:rsidP="003F3322">
      <w:pPr>
        <w:pStyle w:val="a7"/>
        <w:spacing w:before="0" w:line="312" w:lineRule="auto"/>
        <w:ind w:firstLine="539"/>
        <w:jc w:val="both"/>
        <w:rPr>
          <w:b w:val="0"/>
          <w:sz w:val="30"/>
          <w:szCs w:val="30"/>
          <w:lang w:val="uk-UA" w:eastAsia="uk-UA"/>
        </w:rPr>
      </w:pPr>
    </w:p>
    <w:p w14:paraId="3ACE66F3" w14:textId="77777777" w:rsidR="003F3322" w:rsidRDefault="003F3322" w:rsidP="003F3322">
      <w:pPr>
        <w:pStyle w:val="a7"/>
        <w:spacing w:before="0" w:line="312" w:lineRule="auto"/>
        <w:ind w:firstLine="539"/>
        <w:jc w:val="both"/>
        <w:rPr>
          <w:b w:val="0"/>
          <w:sz w:val="30"/>
          <w:szCs w:val="30"/>
          <w:lang w:val="uk-UA" w:eastAsia="uk-UA"/>
        </w:rPr>
      </w:pPr>
    </w:p>
    <w:p w14:paraId="1B503C17" w14:textId="77777777" w:rsidR="003F3322" w:rsidRDefault="003F3322" w:rsidP="003F3322">
      <w:pPr>
        <w:pStyle w:val="a7"/>
        <w:spacing w:before="0" w:line="312" w:lineRule="auto"/>
        <w:ind w:firstLine="539"/>
        <w:jc w:val="both"/>
        <w:rPr>
          <w:b w:val="0"/>
          <w:sz w:val="30"/>
          <w:szCs w:val="30"/>
          <w:lang w:val="uk-UA" w:eastAsia="uk-UA"/>
        </w:rPr>
      </w:pPr>
    </w:p>
    <w:p w14:paraId="701E0097" w14:textId="77777777" w:rsidR="003F3322" w:rsidRPr="00DA0BB4" w:rsidRDefault="003F3322" w:rsidP="003F3322">
      <w:pPr>
        <w:jc w:val="center"/>
        <w:rPr>
          <w:sz w:val="28"/>
          <w:szCs w:val="28"/>
          <w:lang w:val="uk-UA" w:eastAsia="uk-UA"/>
        </w:rPr>
      </w:pPr>
      <w:r w:rsidRPr="006F0744">
        <w:rPr>
          <w:sz w:val="28"/>
          <w:szCs w:val="28"/>
          <w:lang w:val="uk-UA" w:eastAsia="uk-UA"/>
        </w:rPr>
        <w:t>Рисунок 2.1</w:t>
      </w:r>
      <w:r w:rsidRPr="00DA0BB4">
        <w:rPr>
          <w:sz w:val="28"/>
          <w:szCs w:val="28"/>
          <w:lang w:val="uk-UA" w:eastAsia="uk-UA"/>
        </w:rPr>
        <w:t xml:space="preserve"> – Модель труби з встановленою в ній діафрагмою (а) та розрахунковий переріз задачі (б)</w:t>
      </w:r>
    </w:p>
    <w:p w14:paraId="4A099093" w14:textId="77777777" w:rsidR="003F3322" w:rsidRDefault="003F3322" w:rsidP="003F3322">
      <w:pPr>
        <w:pStyle w:val="a7"/>
        <w:spacing w:before="0" w:line="312" w:lineRule="auto"/>
        <w:ind w:firstLine="539"/>
        <w:jc w:val="both"/>
        <w:rPr>
          <w:b w:val="0"/>
          <w:sz w:val="30"/>
          <w:szCs w:val="30"/>
          <w:lang w:val="uk-UA" w:eastAsia="uk-UA"/>
        </w:rPr>
      </w:pPr>
    </w:p>
    <w:p w14:paraId="6BFC2AA5" w14:textId="77777777" w:rsidR="003F3322" w:rsidRPr="00A11358" w:rsidRDefault="003F3322" w:rsidP="003F3322">
      <w:pPr>
        <w:pStyle w:val="a7"/>
        <w:spacing w:before="0" w:line="312" w:lineRule="auto"/>
        <w:ind w:firstLine="539"/>
        <w:jc w:val="both"/>
        <w:rPr>
          <w:b w:val="0"/>
          <w:sz w:val="30"/>
          <w:szCs w:val="30"/>
          <w:lang w:val="uk-UA"/>
        </w:rPr>
      </w:pPr>
      <w:r w:rsidRPr="00A11358">
        <w:rPr>
          <w:b w:val="0"/>
          <w:sz w:val="30"/>
          <w:szCs w:val="30"/>
          <w:lang w:val="uk-UA" w:eastAsia="uk-UA"/>
        </w:rPr>
        <w:t xml:space="preserve">Розрахунки провести в двомірній нестаціонарній постановці. </w:t>
      </w:r>
      <w:r>
        <w:rPr>
          <w:b w:val="0"/>
          <w:sz w:val="30"/>
          <w:szCs w:val="30"/>
          <w:lang w:val="uk-UA" w:eastAsia="uk-UA"/>
        </w:rPr>
        <w:t>Т</w:t>
      </w:r>
      <w:r w:rsidRPr="00A11358">
        <w:rPr>
          <w:b w:val="0"/>
          <w:sz w:val="30"/>
          <w:szCs w:val="30"/>
          <w:lang w:val="uk-UA" w:eastAsia="uk-UA"/>
        </w:rPr>
        <w:t xml:space="preserve">еплофізичні властивості </w:t>
      </w:r>
      <w:r>
        <w:rPr>
          <w:b w:val="0"/>
          <w:sz w:val="30"/>
          <w:szCs w:val="30"/>
          <w:lang w:val="uk-UA" w:eastAsia="uk-UA"/>
        </w:rPr>
        <w:t>теплоносіїв</w:t>
      </w:r>
      <w:r w:rsidRPr="00A11358">
        <w:rPr>
          <w:b w:val="0"/>
          <w:sz w:val="30"/>
          <w:szCs w:val="30"/>
          <w:lang w:val="uk-UA" w:eastAsia="uk-UA"/>
        </w:rPr>
        <w:t xml:space="preserve"> повинні задаватись у вигляді поліноміальних функцій температури. </w:t>
      </w:r>
      <w:r>
        <w:rPr>
          <w:b w:val="0"/>
          <w:sz w:val="30"/>
          <w:szCs w:val="30"/>
          <w:lang w:val="uk-UA" w:eastAsia="uk-UA"/>
        </w:rPr>
        <w:t xml:space="preserve">Профіль швидкості в перерізі перед діафрагмою – розвинутий турбулентний. </w:t>
      </w:r>
      <w:r w:rsidRPr="00A11358">
        <w:rPr>
          <w:b w:val="0"/>
          <w:sz w:val="30"/>
          <w:szCs w:val="30"/>
          <w:lang w:val="uk-UA"/>
        </w:rPr>
        <w:t xml:space="preserve">Температура поверхні труби </w:t>
      </w:r>
      <w:r w:rsidRPr="00A11358">
        <w:rPr>
          <w:b w:val="0"/>
          <w:i/>
          <w:sz w:val="30"/>
          <w:szCs w:val="30"/>
          <w:lang w:val="en-US"/>
        </w:rPr>
        <w:t>t</w:t>
      </w:r>
      <w:r w:rsidRPr="00A11358">
        <w:rPr>
          <w:b w:val="0"/>
          <w:i/>
          <w:sz w:val="30"/>
          <w:szCs w:val="30"/>
          <w:vertAlign w:val="subscript"/>
          <w:lang w:val="en-US"/>
        </w:rPr>
        <w:t>w</w:t>
      </w:r>
      <w:r w:rsidRPr="00A11358">
        <w:rPr>
          <w:b w:val="0"/>
          <w:sz w:val="30"/>
          <w:szCs w:val="30"/>
          <w:lang w:val="uk-UA"/>
        </w:rPr>
        <w:t xml:space="preserve"> </w:t>
      </w:r>
      <w:r>
        <w:rPr>
          <w:b w:val="0"/>
          <w:sz w:val="30"/>
          <w:szCs w:val="30"/>
          <w:lang w:val="uk-UA"/>
        </w:rPr>
        <w:t xml:space="preserve">і потоку на вході в трубу – </w:t>
      </w:r>
      <w:r w:rsidRPr="009E6767">
        <w:rPr>
          <w:b w:val="0"/>
          <w:i/>
          <w:sz w:val="30"/>
          <w:szCs w:val="30"/>
          <w:lang w:val="en-US"/>
        </w:rPr>
        <w:t>t</w:t>
      </w:r>
      <w:r w:rsidRPr="00067CB6">
        <w:rPr>
          <w:b w:val="0"/>
          <w:sz w:val="30"/>
          <w:szCs w:val="30"/>
          <w:lang w:val="uk-UA"/>
        </w:rPr>
        <w:t xml:space="preserve">. </w:t>
      </w:r>
      <w:r w:rsidR="002B5B52" w:rsidRPr="002B5B52">
        <w:rPr>
          <w:b w:val="0"/>
          <w:i/>
          <w:sz w:val="30"/>
          <w:szCs w:val="30"/>
          <w:lang w:val="en-US"/>
        </w:rPr>
        <w:t>R</w:t>
      </w:r>
      <w:r w:rsidR="002B5B52" w:rsidRPr="00067CB6">
        <w:rPr>
          <w:b w:val="0"/>
          <w:sz w:val="30"/>
          <w:szCs w:val="30"/>
          <w:lang w:val="uk-UA"/>
        </w:rPr>
        <w:t xml:space="preserve"> – </w:t>
      </w:r>
      <w:r w:rsidR="002B5B52" w:rsidRPr="002B5B52">
        <w:rPr>
          <w:b w:val="0"/>
          <w:sz w:val="30"/>
          <w:szCs w:val="30"/>
          <w:lang w:val="uk-UA"/>
        </w:rPr>
        <w:t>радіус</w:t>
      </w:r>
      <w:r w:rsidR="002B5B52" w:rsidRPr="00067CB6">
        <w:rPr>
          <w:b w:val="0"/>
          <w:sz w:val="30"/>
          <w:szCs w:val="30"/>
          <w:lang w:val="uk-UA"/>
        </w:rPr>
        <w:t xml:space="preserve"> труби. </w:t>
      </w:r>
      <w:r w:rsidRPr="00A11358">
        <w:rPr>
          <w:b w:val="0"/>
          <w:sz w:val="30"/>
          <w:szCs w:val="30"/>
          <w:lang w:val="uk-UA"/>
        </w:rPr>
        <w:t xml:space="preserve">Варіанти завдання на розрахунок представлені в табл. </w:t>
      </w:r>
      <w:r>
        <w:rPr>
          <w:b w:val="0"/>
          <w:sz w:val="30"/>
          <w:szCs w:val="30"/>
          <w:lang w:val="uk-UA"/>
        </w:rPr>
        <w:t>2</w:t>
      </w:r>
      <w:r w:rsidRPr="00A11358">
        <w:rPr>
          <w:b w:val="0"/>
          <w:sz w:val="30"/>
          <w:szCs w:val="30"/>
          <w:lang w:val="uk-UA"/>
        </w:rPr>
        <w:t>.1.</w:t>
      </w:r>
    </w:p>
    <w:p w14:paraId="43FCF493" w14:textId="77777777" w:rsidR="003F3322" w:rsidRDefault="003F3322" w:rsidP="003F3322">
      <w:pPr>
        <w:spacing w:line="312" w:lineRule="auto"/>
        <w:ind w:firstLine="539"/>
        <w:jc w:val="both"/>
        <w:rPr>
          <w:sz w:val="30"/>
          <w:szCs w:val="30"/>
          <w:lang w:val="uk-UA"/>
        </w:rPr>
      </w:pPr>
    </w:p>
    <w:p w14:paraId="5A3F9653" w14:textId="77777777" w:rsidR="00A15BF9" w:rsidRDefault="00A15BF9" w:rsidP="003F3322">
      <w:pPr>
        <w:spacing w:line="312" w:lineRule="auto"/>
        <w:ind w:firstLine="539"/>
        <w:jc w:val="both"/>
        <w:rPr>
          <w:sz w:val="30"/>
          <w:szCs w:val="30"/>
          <w:lang w:val="uk-UA"/>
        </w:rPr>
      </w:pPr>
    </w:p>
    <w:p w14:paraId="5476CFB5" w14:textId="77777777" w:rsidR="00A15BF9" w:rsidRPr="00102128" w:rsidRDefault="00A15BF9" w:rsidP="003F3322">
      <w:pPr>
        <w:spacing w:line="312" w:lineRule="auto"/>
        <w:ind w:firstLine="539"/>
        <w:jc w:val="both"/>
        <w:rPr>
          <w:sz w:val="30"/>
          <w:szCs w:val="30"/>
          <w:lang w:val="uk-UA"/>
        </w:rPr>
      </w:pPr>
    </w:p>
    <w:p w14:paraId="6D0B3F9F" w14:textId="77777777" w:rsidR="003F3322" w:rsidRDefault="003F3322" w:rsidP="003F3322">
      <w:pPr>
        <w:spacing w:line="360" w:lineRule="auto"/>
        <w:ind w:firstLine="709"/>
        <w:jc w:val="center"/>
        <w:rPr>
          <w:lang w:val="uk-UA" w:eastAsia="uk-UA"/>
        </w:rPr>
      </w:pPr>
      <w:r w:rsidRPr="00D65D96">
        <w:rPr>
          <w:i/>
          <w:sz w:val="26"/>
          <w:szCs w:val="26"/>
          <w:lang w:val="uk-UA" w:eastAsia="uk-UA"/>
        </w:rPr>
        <w:lastRenderedPageBreak/>
        <w:t>Табл</w:t>
      </w:r>
      <w:r>
        <w:rPr>
          <w:i/>
          <w:sz w:val="26"/>
          <w:szCs w:val="26"/>
          <w:lang w:val="uk-UA" w:eastAsia="uk-UA"/>
        </w:rPr>
        <w:t>иця</w:t>
      </w:r>
      <w:r w:rsidRPr="00D65D96">
        <w:rPr>
          <w:i/>
          <w:sz w:val="26"/>
          <w:szCs w:val="26"/>
          <w:lang w:val="uk-UA" w:eastAsia="uk-UA"/>
        </w:rPr>
        <w:t xml:space="preserve"> </w:t>
      </w:r>
      <w:r w:rsidR="00217B21">
        <w:rPr>
          <w:i/>
          <w:sz w:val="26"/>
          <w:szCs w:val="26"/>
          <w:lang w:eastAsia="uk-UA"/>
        </w:rPr>
        <w:t>2</w:t>
      </w:r>
      <w:r w:rsidRPr="00D65D96">
        <w:rPr>
          <w:i/>
          <w:sz w:val="26"/>
          <w:szCs w:val="26"/>
          <w:lang w:val="uk-UA" w:eastAsia="uk-UA"/>
        </w:rPr>
        <w:t>.1</w:t>
      </w:r>
      <w:r>
        <w:rPr>
          <w:sz w:val="28"/>
          <w:szCs w:val="28"/>
          <w:lang w:val="uk-UA" w:eastAsia="uk-UA"/>
        </w:rPr>
        <w:t xml:space="preserve">. </w:t>
      </w:r>
      <w:r w:rsidRPr="00D65D96">
        <w:rPr>
          <w:lang w:val="uk-UA" w:eastAsia="uk-UA"/>
        </w:rPr>
        <w:t>Варіанти завдання</w:t>
      </w:r>
      <w:r>
        <w:rPr>
          <w:lang w:val="uk-UA" w:eastAsia="uk-UA"/>
        </w:rPr>
        <w:t xml:space="preserve"> на аеродинамічний розрахунок</w:t>
      </w:r>
    </w:p>
    <w:tbl>
      <w:tblPr>
        <w:tblStyle w:val="a3"/>
        <w:tblW w:w="5000" w:type="pct"/>
        <w:jc w:val="center"/>
        <w:tblLook w:val="01E0" w:firstRow="1" w:lastRow="1" w:firstColumn="1" w:lastColumn="1" w:noHBand="0" w:noVBand="0"/>
      </w:tblPr>
      <w:tblGrid>
        <w:gridCol w:w="1061"/>
        <w:gridCol w:w="547"/>
        <w:gridCol w:w="549"/>
        <w:gridCol w:w="547"/>
        <w:gridCol w:w="549"/>
        <w:gridCol w:w="549"/>
        <w:gridCol w:w="547"/>
        <w:gridCol w:w="549"/>
        <w:gridCol w:w="549"/>
        <w:gridCol w:w="547"/>
        <w:gridCol w:w="550"/>
        <w:gridCol w:w="548"/>
        <w:gridCol w:w="550"/>
        <w:gridCol w:w="550"/>
        <w:gridCol w:w="548"/>
        <w:gridCol w:w="546"/>
      </w:tblGrid>
      <w:tr w:rsidR="00217B21" w:rsidRPr="00102128" w14:paraId="11C164C1" w14:textId="77777777" w:rsidTr="00217B21">
        <w:trPr>
          <w:jc w:val="center"/>
        </w:trPr>
        <w:tc>
          <w:tcPr>
            <w:tcW w:w="463" w:type="pct"/>
            <w:vAlign w:val="center"/>
          </w:tcPr>
          <w:p w14:paraId="6394B40A" w14:textId="77777777" w:rsidR="00217B21" w:rsidRPr="00102128" w:rsidRDefault="00217B21" w:rsidP="0083313C">
            <w:pPr>
              <w:jc w:val="center"/>
              <w:rPr>
                <w:lang w:val="uk-UA" w:eastAsia="uk-UA"/>
              </w:rPr>
            </w:pPr>
            <w:r w:rsidRPr="00102128">
              <w:rPr>
                <w:lang w:val="uk-UA" w:eastAsia="uk-UA"/>
              </w:rPr>
              <w:t>Вар.</w:t>
            </w:r>
          </w:p>
        </w:tc>
        <w:tc>
          <w:tcPr>
            <w:tcW w:w="302" w:type="pct"/>
            <w:vAlign w:val="center"/>
          </w:tcPr>
          <w:p w14:paraId="5ACBD872" w14:textId="77777777" w:rsidR="00217B21" w:rsidRPr="00102128" w:rsidRDefault="00217B21" w:rsidP="0083313C">
            <w:pPr>
              <w:jc w:val="center"/>
              <w:rPr>
                <w:lang w:val="uk-UA" w:eastAsia="uk-UA"/>
              </w:rPr>
            </w:pPr>
            <w:r>
              <w:rPr>
                <w:lang w:val="uk-UA" w:eastAsia="uk-UA"/>
              </w:rPr>
              <w:t>1</w:t>
            </w:r>
          </w:p>
        </w:tc>
        <w:tc>
          <w:tcPr>
            <w:tcW w:w="303" w:type="pct"/>
            <w:vAlign w:val="center"/>
          </w:tcPr>
          <w:p w14:paraId="593B6E12" w14:textId="77777777" w:rsidR="00217B21" w:rsidRPr="00102128" w:rsidRDefault="00217B21" w:rsidP="0083313C">
            <w:pPr>
              <w:jc w:val="center"/>
              <w:rPr>
                <w:lang w:val="uk-UA" w:eastAsia="uk-UA"/>
              </w:rPr>
            </w:pPr>
            <w:r>
              <w:rPr>
                <w:lang w:val="uk-UA" w:eastAsia="uk-UA"/>
              </w:rPr>
              <w:t>2</w:t>
            </w:r>
          </w:p>
        </w:tc>
        <w:tc>
          <w:tcPr>
            <w:tcW w:w="302" w:type="pct"/>
            <w:vAlign w:val="center"/>
          </w:tcPr>
          <w:p w14:paraId="57FA8E84" w14:textId="77777777" w:rsidR="00217B21" w:rsidRPr="00102128" w:rsidRDefault="00217B21" w:rsidP="0083313C">
            <w:pPr>
              <w:jc w:val="center"/>
              <w:rPr>
                <w:lang w:val="uk-UA" w:eastAsia="uk-UA"/>
              </w:rPr>
            </w:pPr>
            <w:r>
              <w:rPr>
                <w:lang w:val="uk-UA" w:eastAsia="uk-UA"/>
              </w:rPr>
              <w:t>3</w:t>
            </w:r>
          </w:p>
        </w:tc>
        <w:tc>
          <w:tcPr>
            <w:tcW w:w="303" w:type="pct"/>
            <w:vAlign w:val="center"/>
          </w:tcPr>
          <w:p w14:paraId="423A3FF6" w14:textId="77777777" w:rsidR="00217B21" w:rsidRPr="00102128" w:rsidRDefault="00217B21" w:rsidP="0083313C">
            <w:pPr>
              <w:jc w:val="center"/>
              <w:rPr>
                <w:lang w:val="uk-UA" w:eastAsia="uk-UA"/>
              </w:rPr>
            </w:pPr>
            <w:r>
              <w:rPr>
                <w:lang w:val="uk-UA" w:eastAsia="uk-UA"/>
              </w:rPr>
              <w:t>4</w:t>
            </w:r>
          </w:p>
        </w:tc>
        <w:tc>
          <w:tcPr>
            <w:tcW w:w="303" w:type="pct"/>
            <w:vAlign w:val="center"/>
          </w:tcPr>
          <w:p w14:paraId="4FB48A52" w14:textId="77777777" w:rsidR="00217B21" w:rsidRPr="00102128" w:rsidRDefault="00217B21" w:rsidP="0083313C">
            <w:pPr>
              <w:jc w:val="center"/>
              <w:rPr>
                <w:lang w:val="uk-UA" w:eastAsia="uk-UA"/>
              </w:rPr>
            </w:pPr>
            <w:r>
              <w:rPr>
                <w:lang w:val="uk-UA" w:eastAsia="uk-UA"/>
              </w:rPr>
              <w:t>5</w:t>
            </w:r>
          </w:p>
        </w:tc>
        <w:tc>
          <w:tcPr>
            <w:tcW w:w="302" w:type="pct"/>
            <w:vAlign w:val="center"/>
          </w:tcPr>
          <w:p w14:paraId="5C2B5057" w14:textId="77777777" w:rsidR="00217B21" w:rsidRPr="00102128" w:rsidRDefault="00217B21" w:rsidP="0083313C">
            <w:pPr>
              <w:jc w:val="center"/>
              <w:rPr>
                <w:lang w:val="uk-UA" w:eastAsia="uk-UA"/>
              </w:rPr>
            </w:pPr>
            <w:r>
              <w:rPr>
                <w:lang w:val="uk-UA" w:eastAsia="uk-UA"/>
              </w:rPr>
              <w:t>6</w:t>
            </w:r>
          </w:p>
        </w:tc>
        <w:tc>
          <w:tcPr>
            <w:tcW w:w="303" w:type="pct"/>
            <w:vAlign w:val="center"/>
          </w:tcPr>
          <w:p w14:paraId="04B610AC" w14:textId="77777777" w:rsidR="00217B21" w:rsidRPr="00102128" w:rsidRDefault="00217B21" w:rsidP="0083313C">
            <w:pPr>
              <w:jc w:val="center"/>
              <w:rPr>
                <w:lang w:val="uk-UA" w:eastAsia="uk-UA"/>
              </w:rPr>
            </w:pPr>
            <w:r>
              <w:rPr>
                <w:lang w:val="uk-UA" w:eastAsia="uk-UA"/>
              </w:rPr>
              <w:t>7</w:t>
            </w:r>
          </w:p>
        </w:tc>
        <w:tc>
          <w:tcPr>
            <w:tcW w:w="303" w:type="pct"/>
            <w:vAlign w:val="center"/>
          </w:tcPr>
          <w:p w14:paraId="57AA3BA6" w14:textId="77777777" w:rsidR="00217B21" w:rsidRPr="00102128" w:rsidRDefault="00217B21" w:rsidP="0083313C">
            <w:pPr>
              <w:jc w:val="center"/>
              <w:rPr>
                <w:lang w:val="uk-UA" w:eastAsia="uk-UA"/>
              </w:rPr>
            </w:pPr>
            <w:r>
              <w:rPr>
                <w:lang w:val="uk-UA" w:eastAsia="uk-UA"/>
              </w:rPr>
              <w:t>8</w:t>
            </w:r>
          </w:p>
        </w:tc>
        <w:tc>
          <w:tcPr>
            <w:tcW w:w="302" w:type="pct"/>
            <w:vAlign w:val="center"/>
          </w:tcPr>
          <w:p w14:paraId="38BF2CBE" w14:textId="77777777" w:rsidR="00217B21" w:rsidRPr="00102128" w:rsidRDefault="00217B21" w:rsidP="0083313C">
            <w:pPr>
              <w:jc w:val="center"/>
              <w:rPr>
                <w:lang w:val="uk-UA" w:eastAsia="uk-UA"/>
              </w:rPr>
            </w:pPr>
            <w:r>
              <w:rPr>
                <w:lang w:val="uk-UA" w:eastAsia="uk-UA"/>
              </w:rPr>
              <w:t>9</w:t>
            </w:r>
          </w:p>
        </w:tc>
        <w:tc>
          <w:tcPr>
            <w:tcW w:w="303" w:type="pct"/>
            <w:vAlign w:val="center"/>
          </w:tcPr>
          <w:p w14:paraId="19243BE9" w14:textId="77777777" w:rsidR="00217B21" w:rsidRPr="00102128" w:rsidRDefault="00217B21" w:rsidP="0083313C">
            <w:pPr>
              <w:jc w:val="center"/>
              <w:rPr>
                <w:lang w:val="uk-UA" w:eastAsia="uk-UA"/>
              </w:rPr>
            </w:pPr>
            <w:r>
              <w:rPr>
                <w:lang w:val="uk-UA" w:eastAsia="uk-UA"/>
              </w:rPr>
              <w:t>10</w:t>
            </w:r>
          </w:p>
        </w:tc>
        <w:tc>
          <w:tcPr>
            <w:tcW w:w="302" w:type="pct"/>
            <w:vAlign w:val="center"/>
          </w:tcPr>
          <w:p w14:paraId="1E1B06AE" w14:textId="77777777" w:rsidR="00217B21" w:rsidRPr="00102128" w:rsidRDefault="00217B21" w:rsidP="0083313C">
            <w:pPr>
              <w:jc w:val="center"/>
              <w:rPr>
                <w:lang w:val="uk-UA" w:eastAsia="uk-UA"/>
              </w:rPr>
            </w:pPr>
            <w:r>
              <w:rPr>
                <w:lang w:val="uk-UA" w:eastAsia="uk-UA"/>
              </w:rPr>
              <w:t>11</w:t>
            </w:r>
          </w:p>
        </w:tc>
        <w:tc>
          <w:tcPr>
            <w:tcW w:w="303" w:type="pct"/>
            <w:vAlign w:val="center"/>
          </w:tcPr>
          <w:p w14:paraId="0DDBFB0F" w14:textId="77777777" w:rsidR="00217B21" w:rsidRPr="00102128" w:rsidRDefault="00217B21" w:rsidP="0083313C">
            <w:pPr>
              <w:jc w:val="center"/>
              <w:rPr>
                <w:lang w:val="uk-UA" w:eastAsia="uk-UA"/>
              </w:rPr>
            </w:pPr>
            <w:r>
              <w:rPr>
                <w:lang w:val="uk-UA" w:eastAsia="uk-UA"/>
              </w:rPr>
              <w:t>12</w:t>
            </w:r>
          </w:p>
        </w:tc>
        <w:tc>
          <w:tcPr>
            <w:tcW w:w="303" w:type="pct"/>
            <w:vAlign w:val="center"/>
          </w:tcPr>
          <w:p w14:paraId="4B3B2A9E" w14:textId="77777777" w:rsidR="00217B21" w:rsidRPr="000413CD" w:rsidRDefault="00217B21" w:rsidP="0083313C">
            <w:pPr>
              <w:jc w:val="center"/>
              <w:rPr>
                <w:lang w:val="en-US" w:eastAsia="uk-UA"/>
              </w:rPr>
            </w:pPr>
            <w:r>
              <w:rPr>
                <w:lang w:val="en-US" w:eastAsia="uk-UA"/>
              </w:rPr>
              <w:t>13</w:t>
            </w:r>
          </w:p>
        </w:tc>
        <w:tc>
          <w:tcPr>
            <w:tcW w:w="302" w:type="pct"/>
            <w:vAlign w:val="center"/>
          </w:tcPr>
          <w:p w14:paraId="37DEC3C5" w14:textId="77777777" w:rsidR="00217B21" w:rsidRPr="000413CD" w:rsidRDefault="00217B21" w:rsidP="0083313C">
            <w:pPr>
              <w:jc w:val="center"/>
              <w:rPr>
                <w:lang w:val="en-US" w:eastAsia="uk-UA"/>
              </w:rPr>
            </w:pPr>
            <w:r>
              <w:rPr>
                <w:lang w:val="uk-UA" w:eastAsia="uk-UA"/>
              </w:rPr>
              <w:t>1</w:t>
            </w:r>
            <w:r>
              <w:rPr>
                <w:lang w:val="en-US" w:eastAsia="uk-UA"/>
              </w:rPr>
              <w:t>4</w:t>
            </w:r>
          </w:p>
        </w:tc>
        <w:tc>
          <w:tcPr>
            <w:tcW w:w="303" w:type="pct"/>
            <w:vAlign w:val="center"/>
          </w:tcPr>
          <w:p w14:paraId="78092445" w14:textId="77777777" w:rsidR="00217B21" w:rsidRPr="000413CD" w:rsidRDefault="00217B21" w:rsidP="0083313C">
            <w:pPr>
              <w:jc w:val="center"/>
              <w:rPr>
                <w:lang w:val="en-US" w:eastAsia="uk-UA"/>
              </w:rPr>
            </w:pPr>
            <w:r>
              <w:rPr>
                <w:lang w:val="uk-UA" w:eastAsia="uk-UA"/>
              </w:rPr>
              <w:t>1</w:t>
            </w:r>
            <w:r>
              <w:rPr>
                <w:lang w:val="en-US" w:eastAsia="uk-UA"/>
              </w:rPr>
              <w:t>5</w:t>
            </w:r>
          </w:p>
        </w:tc>
      </w:tr>
      <w:tr w:rsidR="00217B21" w:rsidRPr="00102128" w14:paraId="41108BA1" w14:textId="77777777" w:rsidTr="00217B21">
        <w:trPr>
          <w:jc w:val="center"/>
        </w:trPr>
        <w:tc>
          <w:tcPr>
            <w:tcW w:w="463" w:type="pct"/>
            <w:vAlign w:val="center"/>
          </w:tcPr>
          <w:p w14:paraId="4342F2FD" w14:textId="77777777" w:rsidR="00217B21" w:rsidRPr="00102128" w:rsidRDefault="00217B21" w:rsidP="0083313C">
            <w:pPr>
              <w:ind w:left="-180" w:right="-92"/>
              <w:jc w:val="center"/>
              <w:rPr>
                <w:lang w:val="uk-UA" w:eastAsia="uk-UA"/>
              </w:rPr>
            </w:pPr>
            <w:r>
              <w:rPr>
                <w:lang w:val="en-US" w:eastAsia="uk-UA"/>
              </w:rPr>
              <w:t xml:space="preserve"> </w:t>
            </w:r>
            <w:r w:rsidRPr="00102128">
              <w:rPr>
                <w:i/>
                <w:lang w:val="en-US" w:eastAsia="uk-UA"/>
              </w:rPr>
              <w:t>d</w:t>
            </w:r>
            <w:r>
              <w:rPr>
                <w:lang w:val="en-US" w:eastAsia="uk-UA"/>
              </w:rPr>
              <w:t xml:space="preserve">, </w:t>
            </w:r>
            <w:r>
              <w:rPr>
                <w:lang w:val="uk-UA" w:eastAsia="uk-UA"/>
              </w:rPr>
              <w:t>мм</w:t>
            </w:r>
          </w:p>
        </w:tc>
        <w:tc>
          <w:tcPr>
            <w:tcW w:w="302" w:type="pct"/>
            <w:vAlign w:val="center"/>
          </w:tcPr>
          <w:p w14:paraId="7A70BA8F" w14:textId="77777777" w:rsidR="00217B21" w:rsidRPr="000413CD" w:rsidRDefault="00217B21" w:rsidP="0083313C">
            <w:pPr>
              <w:jc w:val="center"/>
              <w:rPr>
                <w:lang w:val="en-US" w:eastAsia="uk-UA"/>
              </w:rPr>
            </w:pPr>
            <w:r>
              <w:rPr>
                <w:lang w:val="en-US" w:eastAsia="uk-UA"/>
              </w:rPr>
              <w:t>46</w:t>
            </w:r>
          </w:p>
        </w:tc>
        <w:tc>
          <w:tcPr>
            <w:tcW w:w="303" w:type="pct"/>
            <w:vAlign w:val="center"/>
          </w:tcPr>
          <w:p w14:paraId="51B1FA4E" w14:textId="77777777" w:rsidR="00217B21" w:rsidRPr="000413CD" w:rsidRDefault="00217B21" w:rsidP="0083313C">
            <w:pPr>
              <w:jc w:val="center"/>
              <w:rPr>
                <w:lang w:val="en-US" w:eastAsia="uk-UA"/>
              </w:rPr>
            </w:pPr>
            <w:r>
              <w:rPr>
                <w:lang w:val="en-US" w:eastAsia="uk-UA"/>
              </w:rPr>
              <w:t>48</w:t>
            </w:r>
          </w:p>
        </w:tc>
        <w:tc>
          <w:tcPr>
            <w:tcW w:w="302" w:type="pct"/>
            <w:vAlign w:val="center"/>
          </w:tcPr>
          <w:p w14:paraId="33DC7401" w14:textId="77777777" w:rsidR="00217B21" w:rsidRPr="000413CD" w:rsidRDefault="00217B21" w:rsidP="0083313C">
            <w:pPr>
              <w:jc w:val="center"/>
              <w:rPr>
                <w:lang w:val="en-US" w:eastAsia="uk-UA"/>
              </w:rPr>
            </w:pPr>
            <w:r>
              <w:rPr>
                <w:lang w:val="en-US" w:eastAsia="uk-UA"/>
              </w:rPr>
              <w:t>50</w:t>
            </w:r>
          </w:p>
        </w:tc>
        <w:tc>
          <w:tcPr>
            <w:tcW w:w="303" w:type="pct"/>
            <w:vAlign w:val="center"/>
          </w:tcPr>
          <w:p w14:paraId="2B5B12E5" w14:textId="77777777" w:rsidR="00217B21" w:rsidRPr="000413CD" w:rsidRDefault="00217B21" w:rsidP="0083313C">
            <w:pPr>
              <w:jc w:val="center"/>
              <w:rPr>
                <w:lang w:val="en-US" w:eastAsia="uk-UA"/>
              </w:rPr>
            </w:pPr>
            <w:r>
              <w:rPr>
                <w:lang w:val="en-US" w:eastAsia="uk-UA"/>
              </w:rPr>
              <w:t>32</w:t>
            </w:r>
          </w:p>
        </w:tc>
        <w:tc>
          <w:tcPr>
            <w:tcW w:w="303" w:type="pct"/>
            <w:vAlign w:val="center"/>
          </w:tcPr>
          <w:p w14:paraId="5FF0AE6F" w14:textId="77777777" w:rsidR="00217B21" w:rsidRPr="000413CD" w:rsidRDefault="00217B21" w:rsidP="0083313C">
            <w:pPr>
              <w:jc w:val="center"/>
              <w:rPr>
                <w:lang w:val="en-US" w:eastAsia="uk-UA"/>
              </w:rPr>
            </w:pPr>
            <w:r>
              <w:rPr>
                <w:lang w:val="en-US" w:eastAsia="uk-UA"/>
              </w:rPr>
              <w:t>28</w:t>
            </w:r>
          </w:p>
        </w:tc>
        <w:tc>
          <w:tcPr>
            <w:tcW w:w="302" w:type="pct"/>
            <w:vAlign w:val="center"/>
          </w:tcPr>
          <w:p w14:paraId="2F60D0F6" w14:textId="77777777" w:rsidR="00217B21" w:rsidRPr="000413CD" w:rsidRDefault="00217B21" w:rsidP="0083313C">
            <w:pPr>
              <w:jc w:val="center"/>
              <w:rPr>
                <w:lang w:val="en-US" w:eastAsia="uk-UA"/>
              </w:rPr>
            </w:pPr>
            <w:r>
              <w:rPr>
                <w:lang w:val="en-US" w:eastAsia="uk-UA"/>
              </w:rPr>
              <w:t>58</w:t>
            </w:r>
          </w:p>
        </w:tc>
        <w:tc>
          <w:tcPr>
            <w:tcW w:w="303" w:type="pct"/>
            <w:vAlign w:val="center"/>
          </w:tcPr>
          <w:p w14:paraId="303D31C7" w14:textId="77777777" w:rsidR="00217B21" w:rsidRPr="000413CD" w:rsidRDefault="00217B21" w:rsidP="0083313C">
            <w:pPr>
              <w:jc w:val="center"/>
              <w:rPr>
                <w:lang w:val="en-US" w:eastAsia="uk-UA"/>
              </w:rPr>
            </w:pPr>
            <w:r>
              <w:rPr>
                <w:lang w:val="en-US" w:eastAsia="uk-UA"/>
              </w:rPr>
              <w:t>42</w:t>
            </w:r>
          </w:p>
        </w:tc>
        <w:tc>
          <w:tcPr>
            <w:tcW w:w="303" w:type="pct"/>
            <w:vAlign w:val="center"/>
          </w:tcPr>
          <w:p w14:paraId="36AB72EA" w14:textId="77777777" w:rsidR="00217B21" w:rsidRPr="000413CD" w:rsidRDefault="00217B21" w:rsidP="0083313C">
            <w:pPr>
              <w:jc w:val="center"/>
              <w:rPr>
                <w:lang w:val="en-US" w:eastAsia="uk-UA"/>
              </w:rPr>
            </w:pPr>
            <w:r>
              <w:rPr>
                <w:lang w:val="en-US" w:eastAsia="uk-UA"/>
              </w:rPr>
              <w:t>60</w:t>
            </w:r>
          </w:p>
        </w:tc>
        <w:tc>
          <w:tcPr>
            <w:tcW w:w="302" w:type="pct"/>
            <w:vAlign w:val="center"/>
          </w:tcPr>
          <w:p w14:paraId="6A6449C1" w14:textId="77777777" w:rsidR="00217B21" w:rsidRPr="000413CD" w:rsidRDefault="00217B21" w:rsidP="0083313C">
            <w:pPr>
              <w:jc w:val="center"/>
              <w:rPr>
                <w:lang w:val="en-US" w:eastAsia="uk-UA"/>
              </w:rPr>
            </w:pPr>
            <w:r>
              <w:rPr>
                <w:lang w:val="en-US" w:eastAsia="uk-UA"/>
              </w:rPr>
              <w:t>32</w:t>
            </w:r>
          </w:p>
        </w:tc>
        <w:tc>
          <w:tcPr>
            <w:tcW w:w="303" w:type="pct"/>
            <w:vAlign w:val="center"/>
          </w:tcPr>
          <w:p w14:paraId="246E6DA5" w14:textId="77777777" w:rsidR="00217B21" w:rsidRPr="000413CD" w:rsidRDefault="00217B21" w:rsidP="0083313C">
            <w:pPr>
              <w:jc w:val="center"/>
              <w:rPr>
                <w:lang w:val="en-US" w:eastAsia="uk-UA"/>
              </w:rPr>
            </w:pPr>
            <w:r>
              <w:rPr>
                <w:lang w:val="en-US" w:eastAsia="uk-UA"/>
              </w:rPr>
              <w:t>36</w:t>
            </w:r>
          </w:p>
        </w:tc>
        <w:tc>
          <w:tcPr>
            <w:tcW w:w="302" w:type="pct"/>
            <w:vAlign w:val="center"/>
          </w:tcPr>
          <w:p w14:paraId="3B71286F" w14:textId="77777777" w:rsidR="00217B21" w:rsidRPr="000413CD" w:rsidRDefault="00217B21" w:rsidP="0083313C">
            <w:pPr>
              <w:jc w:val="center"/>
              <w:rPr>
                <w:lang w:val="en-US" w:eastAsia="uk-UA"/>
              </w:rPr>
            </w:pPr>
            <w:r>
              <w:rPr>
                <w:lang w:val="en-US" w:eastAsia="uk-UA"/>
              </w:rPr>
              <w:t>38</w:t>
            </w:r>
          </w:p>
        </w:tc>
        <w:tc>
          <w:tcPr>
            <w:tcW w:w="303" w:type="pct"/>
            <w:vAlign w:val="center"/>
          </w:tcPr>
          <w:p w14:paraId="7F290DD3" w14:textId="77777777" w:rsidR="00217B21" w:rsidRPr="000413CD" w:rsidRDefault="00217B21" w:rsidP="0083313C">
            <w:pPr>
              <w:jc w:val="center"/>
              <w:rPr>
                <w:lang w:val="en-US" w:eastAsia="uk-UA"/>
              </w:rPr>
            </w:pPr>
            <w:r>
              <w:rPr>
                <w:lang w:val="en-US" w:eastAsia="uk-UA"/>
              </w:rPr>
              <w:t>30</w:t>
            </w:r>
          </w:p>
        </w:tc>
        <w:tc>
          <w:tcPr>
            <w:tcW w:w="303" w:type="pct"/>
            <w:vAlign w:val="center"/>
          </w:tcPr>
          <w:p w14:paraId="6504603F" w14:textId="77777777" w:rsidR="00217B21" w:rsidRPr="000413CD" w:rsidRDefault="00217B21" w:rsidP="0083313C">
            <w:pPr>
              <w:jc w:val="center"/>
              <w:rPr>
                <w:lang w:val="en-US" w:eastAsia="uk-UA"/>
              </w:rPr>
            </w:pPr>
            <w:r>
              <w:rPr>
                <w:lang w:val="en-US" w:eastAsia="uk-UA"/>
              </w:rPr>
              <w:t>50</w:t>
            </w:r>
          </w:p>
        </w:tc>
        <w:tc>
          <w:tcPr>
            <w:tcW w:w="302" w:type="pct"/>
            <w:vAlign w:val="center"/>
          </w:tcPr>
          <w:p w14:paraId="73ED2FD1" w14:textId="77777777" w:rsidR="00217B21" w:rsidRPr="000413CD" w:rsidRDefault="00217B21" w:rsidP="0083313C">
            <w:pPr>
              <w:jc w:val="center"/>
              <w:rPr>
                <w:lang w:val="en-US" w:eastAsia="uk-UA"/>
              </w:rPr>
            </w:pPr>
            <w:r>
              <w:rPr>
                <w:lang w:val="en-US" w:eastAsia="uk-UA"/>
              </w:rPr>
              <w:t>46</w:t>
            </w:r>
          </w:p>
        </w:tc>
        <w:tc>
          <w:tcPr>
            <w:tcW w:w="303" w:type="pct"/>
            <w:vAlign w:val="center"/>
          </w:tcPr>
          <w:p w14:paraId="6D506A72" w14:textId="77777777" w:rsidR="00217B21" w:rsidRPr="000413CD" w:rsidRDefault="00217B21" w:rsidP="0083313C">
            <w:pPr>
              <w:jc w:val="center"/>
              <w:rPr>
                <w:lang w:val="en-US" w:eastAsia="uk-UA"/>
              </w:rPr>
            </w:pPr>
            <w:r>
              <w:rPr>
                <w:lang w:val="en-US" w:eastAsia="uk-UA"/>
              </w:rPr>
              <w:t>52</w:t>
            </w:r>
          </w:p>
        </w:tc>
      </w:tr>
      <w:tr w:rsidR="00217B21" w:rsidRPr="00102128" w14:paraId="4F22BF3D" w14:textId="77777777" w:rsidTr="00217B21">
        <w:trPr>
          <w:jc w:val="center"/>
        </w:trPr>
        <w:tc>
          <w:tcPr>
            <w:tcW w:w="463" w:type="pct"/>
            <w:vAlign w:val="center"/>
          </w:tcPr>
          <w:p w14:paraId="32C96ED7" w14:textId="77777777" w:rsidR="00217B21" w:rsidRPr="00E25D83" w:rsidRDefault="00217B21" w:rsidP="0083313C">
            <w:pPr>
              <w:ind w:left="-180" w:right="-92"/>
              <w:jc w:val="center"/>
              <w:rPr>
                <w:i/>
                <w:lang w:eastAsia="uk-UA"/>
              </w:rPr>
            </w:pPr>
            <w:r w:rsidRPr="00E25D83">
              <w:rPr>
                <w:i/>
                <w:lang w:val="uk-UA" w:eastAsia="uk-UA"/>
              </w:rPr>
              <w:t>R</w:t>
            </w:r>
            <w:r w:rsidRPr="00E25D83">
              <w:rPr>
                <w:lang w:val="uk-UA" w:eastAsia="uk-UA"/>
              </w:rPr>
              <w:t>/</w:t>
            </w:r>
            <w:r w:rsidRPr="00E25D83">
              <w:rPr>
                <w:i/>
                <w:lang w:val="uk-UA" w:eastAsia="uk-UA"/>
              </w:rPr>
              <w:t>d</w:t>
            </w:r>
          </w:p>
        </w:tc>
        <w:tc>
          <w:tcPr>
            <w:tcW w:w="302" w:type="pct"/>
            <w:vAlign w:val="center"/>
          </w:tcPr>
          <w:p w14:paraId="74ADEF4A" w14:textId="77777777" w:rsidR="00217B21" w:rsidRPr="00E25D83" w:rsidRDefault="00217B21" w:rsidP="0083313C">
            <w:pPr>
              <w:ind w:left="-235" w:right="-167"/>
              <w:jc w:val="center"/>
              <w:rPr>
                <w:lang w:val="uk-UA" w:eastAsia="uk-UA"/>
              </w:rPr>
            </w:pPr>
            <w:r>
              <w:rPr>
                <w:lang w:val="uk-UA" w:eastAsia="uk-UA"/>
              </w:rPr>
              <w:t>0.5</w:t>
            </w:r>
          </w:p>
        </w:tc>
        <w:tc>
          <w:tcPr>
            <w:tcW w:w="303" w:type="pct"/>
            <w:vAlign w:val="center"/>
          </w:tcPr>
          <w:p w14:paraId="4FC1EB22" w14:textId="77777777" w:rsidR="00217B21" w:rsidRPr="00E25D83" w:rsidRDefault="00217B21" w:rsidP="0083313C">
            <w:pPr>
              <w:ind w:left="-235" w:right="-167"/>
              <w:jc w:val="center"/>
              <w:rPr>
                <w:lang w:val="uk-UA" w:eastAsia="uk-UA"/>
              </w:rPr>
            </w:pPr>
            <w:r>
              <w:rPr>
                <w:lang w:val="uk-UA" w:eastAsia="uk-UA"/>
              </w:rPr>
              <w:t>0.4</w:t>
            </w:r>
          </w:p>
        </w:tc>
        <w:tc>
          <w:tcPr>
            <w:tcW w:w="302" w:type="pct"/>
            <w:vAlign w:val="center"/>
          </w:tcPr>
          <w:p w14:paraId="5D665DED" w14:textId="77777777" w:rsidR="00217B21" w:rsidRPr="00E25D83" w:rsidRDefault="00217B21" w:rsidP="0083313C">
            <w:pPr>
              <w:ind w:left="-235" w:right="-167"/>
              <w:jc w:val="center"/>
              <w:rPr>
                <w:lang w:val="uk-UA" w:eastAsia="uk-UA"/>
              </w:rPr>
            </w:pPr>
            <w:r>
              <w:rPr>
                <w:lang w:val="uk-UA" w:eastAsia="uk-UA"/>
              </w:rPr>
              <w:t>0.1</w:t>
            </w:r>
          </w:p>
        </w:tc>
        <w:tc>
          <w:tcPr>
            <w:tcW w:w="303" w:type="pct"/>
            <w:vAlign w:val="center"/>
          </w:tcPr>
          <w:p w14:paraId="3B2E407D" w14:textId="77777777" w:rsidR="00217B21" w:rsidRPr="00E25D83" w:rsidRDefault="00217B21" w:rsidP="0083313C">
            <w:pPr>
              <w:ind w:left="-235" w:right="-167"/>
              <w:jc w:val="center"/>
              <w:rPr>
                <w:lang w:val="uk-UA" w:eastAsia="uk-UA"/>
              </w:rPr>
            </w:pPr>
            <w:r>
              <w:rPr>
                <w:lang w:val="uk-UA" w:eastAsia="uk-UA"/>
              </w:rPr>
              <w:t>0.4</w:t>
            </w:r>
          </w:p>
        </w:tc>
        <w:tc>
          <w:tcPr>
            <w:tcW w:w="303" w:type="pct"/>
            <w:vAlign w:val="center"/>
          </w:tcPr>
          <w:p w14:paraId="786CCAC2" w14:textId="77777777" w:rsidR="00217B21" w:rsidRPr="00E25D83" w:rsidRDefault="00217B21" w:rsidP="0083313C">
            <w:pPr>
              <w:ind w:left="-235" w:right="-167"/>
              <w:jc w:val="center"/>
              <w:rPr>
                <w:lang w:val="uk-UA" w:eastAsia="uk-UA"/>
              </w:rPr>
            </w:pPr>
            <w:r>
              <w:rPr>
                <w:lang w:val="uk-UA" w:eastAsia="uk-UA"/>
              </w:rPr>
              <w:t>0.3</w:t>
            </w:r>
          </w:p>
        </w:tc>
        <w:tc>
          <w:tcPr>
            <w:tcW w:w="302" w:type="pct"/>
            <w:vAlign w:val="center"/>
          </w:tcPr>
          <w:p w14:paraId="00AB5C08" w14:textId="77777777" w:rsidR="00217B21" w:rsidRPr="00E25D83" w:rsidRDefault="00217B21" w:rsidP="0083313C">
            <w:pPr>
              <w:ind w:left="-235" w:right="-167"/>
              <w:jc w:val="center"/>
              <w:rPr>
                <w:lang w:val="uk-UA" w:eastAsia="uk-UA"/>
              </w:rPr>
            </w:pPr>
            <w:r>
              <w:rPr>
                <w:lang w:val="uk-UA" w:eastAsia="uk-UA"/>
              </w:rPr>
              <w:t>0.2</w:t>
            </w:r>
          </w:p>
        </w:tc>
        <w:tc>
          <w:tcPr>
            <w:tcW w:w="303" w:type="pct"/>
            <w:vAlign w:val="center"/>
          </w:tcPr>
          <w:p w14:paraId="48F65395" w14:textId="77777777" w:rsidR="00217B21" w:rsidRPr="00E25D83" w:rsidRDefault="00217B21" w:rsidP="0083313C">
            <w:pPr>
              <w:ind w:left="-235" w:right="-167"/>
              <w:jc w:val="center"/>
              <w:rPr>
                <w:lang w:val="uk-UA" w:eastAsia="uk-UA"/>
              </w:rPr>
            </w:pPr>
            <w:r>
              <w:rPr>
                <w:lang w:val="uk-UA" w:eastAsia="uk-UA"/>
              </w:rPr>
              <w:t>0.5</w:t>
            </w:r>
          </w:p>
        </w:tc>
        <w:tc>
          <w:tcPr>
            <w:tcW w:w="303" w:type="pct"/>
            <w:vAlign w:val="center"/>
          </w:tcPr>
          <w:p w14:paraId="2CF14935" w14:textId="77777777" w:rsidR="00217B21" w:rsidRPr="00E25D83" w:rsidRDefault="00217B21" w:rsidP="0083313C">
            <w:pPr>
              <w:ind w:left="-235" w:right="-167"/>
              <w:jc w:val="center"/>
              <w:rPr>
                <w:lang w:val="uk-UA" w:eastAsia="uk-UA"/>
              </w:rPr>
            </w:pPr>
            <w:r>
              <w:rPr>
                <w:lang w:val="uk-UA" w:eastAsia="uk-UA"/>
              </w:rPr>
              <w:t>0.6</w:t>
            </w:r>
          </w:p>
        </w:tc>
        <w:tc>
          <w:tcPr>
            <w:tcW w:w="302" w:type="pct"/>
            <w:vAlign w:val="center"/>
          </w:tcPr>
          <w:p w14:paraId="3F923F89" w14:textId="77777777" w:rsidR="00217B21" w:rsidRPr="00E25D83" w:rsidRDefault="00217B21" w:rsidP="0083313C">
            <w:pPr>
              <w:ind w:left="-235" w:right="-167"/>
              <w:jc w:val="center"/>
              <w:rPr>
                <w:lang w:val="uk-UA" w:eastAsia="uk-UA"/>
              </w:rPr>
            </w:pPr>
            <w:r>
              <w:rPr>
                <w:lang w:val="uk-UA" w:eastAsia="uk-UA"/>
              </w:rPr>
              <w:t>0.2</w:t>
            </w:r>
          </w:p>
        </w:tc>
        <w:tc>
          <w:tcPr>
            <w:tcW w:w="303" w:type="pct"/>
            <w:vAlign w:val="center"/>
          </w:tcPr>
          <w:p w14:paraId="689C36F8" w14:textId="77777777" w:rsidR="00217B21" w:rsidRPr="00E25D83" w:rsidRDefault="00217B21" w:rsidP="0083313C">
            <w:pPr>
              <w:ind w:left="-235" w:right="-167"/>
              <w:jc w:val="center"/>
              <w:rPr>
                <w:lang w:val="uk-UA" w:eastAsia="uk-UA"/>
              </w:rPr>
            </w:pPr>
            <w:r>
              <w:rPr>
                <w:lang w:val="uk-UA" w:eastAsia="uk-UA"/>
              </w:rPr>
              <w:t>0.3</w:t>
            </w:r>
          </w:p>
        </w:tc>
        <w:tc>
          <w:tcPr>
            <w:tcW w:w="302" w:type="pct"/>
            <w:vAlign w:val="center"/>
          </w:tcPr>
          <w:p w14:paraId="4BF5BDE1" w14:textId="77777777" w:rsidR="00217B21" w:rsidRPr="00E25D83" w:rsidRDefault="00217B21" w:rsidP="0083313C">
            <w:pPr>
              <w:ind w:left="-235" w:right="-167"/>
              <w:jc w:val="center"/>
              <w:rPr>
                <w:lang w:val="uk-UA" w:eastAsia="uk-UA"/>
              </w:rPr>
            </w:pPr>
            <w:r>
              <w:rPr>
                <w:lang w:val="uk-UA" w:eastAsia="uk-UA"/>
              </w:rPr>
              <w:t>0.3</w:t>
            </w:r>
          </w:p>
        </w:tc>
        <w:tc>
          <w:tcPr>
            <w:tcW w:w="303" w:type="pct"/>
            <w:vAlign w:val="center"/>
          </w:tcPr>
          <w:p w14:paraId="2D824F42" w14:textId="77777777" w:rsidR="00217B21" w:rsidRPr="00E25D83" w:rsidRDefault="00217B21" w:rsidP="0083313C">
            <w:pPr>
              <w:ind w:left="-235" w:right="-167"/>
              <w:jc w:val="center"/>
              <w:rPr>
                <w:lang w:val="uk-UA" w:eastAsia="uk-UA"/>
              </w:rPr>
            </w:pPr>
            <w:r>
              <w:rPr>
                <w:lang w:val="uk-UA" w:eastAsia="uk-UA"/>
              </w:rPr>
              <w:t>0.4</w:t>
            </w:r>
          </w:p>
        </w:tc>
        <w:tc>
          <w:tcPr>
            <w:tcW w:w="303" w:type="pct"/>
            <w:vAlign w:val="center"/>
          </w:tcPr>
          <w:p w14:paraId="7B276DBE" w14:textId="77777777" w:rsidR="00217B21" w:rsidRPr="00E25D83" w:rsidRDefault="00217B21" w:rsidP="0083313C">
            <w:pPr>
              <w:ind w:left="-235" w:right="-167"/>
              <w:jc w:val="center"/>
              <w:rPr>
                <w:lang w:val="uk-UA" w:eastAsia="uk-UA"/>
              </w:rPr>
            </w:pPr>
            <w:r>
              <w:rPr>
                <w:lang w:val="uk-UA" w:eastAsia="uk-UA"/>
              </w:rPr>
              <w:t>0.5</w:t>
            </w:r>
          </w:p>
        </w:tc>
        <w:tc>
          <w:tcPr>
            <w:tcW w:w="302" w:type="pct"/>
            <w:vAlign w:val="center"/>
          </w:tcPr>
          <w:p w14:paraId="32A9F8E7" w14:textId="77777777" w:rsidR="00217B21" w:rsidRPr="00E25D83" w:rsidRDefault="00217B21" w:rsidP="0083313C">
            <w:pPr>
              <w:ind w:left="-235" w:right="-167"/>
              <w:jc w:val="center"/>
              <w:rPr>
                <w:lang w:val="uk-UA" w:eastAsia="uk-UA"/>
              </w:rPr>
            </w:pPr>
            <w:r>
              <w:rPr>
                <w:lang w:val="uk-UA" w:eastAsia="uk-UA"/>
              </w:rPr>
              <w:t>0.6</w:t>
            </w:r>
          </w:p>
        </w:tc>
        <w:tc>
          <w:tcPr>
            <w:tcW w:w="303" w:type="pct"/>
            <w:vAlign w:val="center"/>
          </w:tcPr>
          <w:p w14:paraId="3DBE7888" w14:textId="77777777" w:rsidR="00217B21" w:rsidRPr="00E25D83" w:rsidRDefault="00217B21" w:rsidP="0083313C">
            <w:pPr>
              <w:ind w:left="-235" w:right="-167"/>
              <w:jc w:val="center"/>
              <w:rPr>
                <w:lang w:val="uk-UA" w:eastAsia="uk-UA"/>
              </w:rPr>
            </w:pPr>
            <w:r>
              <w:rPr>
                <w:lang w:val="uk-UA" w:eastAsia="uk-UA"/>
              </w:rPr>
              <w:t>0.4</w:t>
            </w:r>
          </w:p>
        </w:tc>
      </w:tr>
      <w:tr w:rsidR="00217B21" w:rsidRPr="00102128" w14:paraId="33326E1F" w14:textId="77777777" w:rsidTr="00217B21">
        <w:trPr>
          <w:jc w:val="center"/>
        </w:trPr>
        <w:tc>
          <w:tcPr>
            <w:tcW w:w="463" w:type="pct"/>
            <w:vAlign w:val="center"/>
          </w:tcPr>
          <w:p w14:paraId="030F6C18" w14:textId="77777777" w:rsidR="00217B21" w:rsidRPr="00102128" w:rsidRDefault="00217B21" w:rsidP="0083313C">
            <w:pPr>
              <w:ind w:left="-180" w:right="-92"/>
              <w:jc w:val="center"/>
              <w:rPr>
                <w:i/>
                <w:lang w:eastAsia="uk-UA"/>
              </w:rPr>
            </w:pPr>
            <w:r>
              <w:rPr>
                <w:i/>
                <w:lang w:eastAsia="uk-UA"/>
              </w:rPr>
              <w:t xml:space="preserve"> </w:t>
            </w:r>
            <w:r w:rsidRPr="005B7FDF">
              <w:rPr>
                <w:lang w:val="en-US" w:eastAsia="uk-UA"/>
              </w:rPr>
              <w:t>Re</w:t>
            </w:r>
            <w:r>
              <w:rPr>
                <w:i/>
                <w:lang w:val="en-US" w:eastAsia="uk-UA"/>
              </w:rPr>
              <w:sym w:font="Symbol" w:char="F0D7"/>
            </w:r>
            <w:r>
              <w:rPr>
                <w:i/>
                <w:lang w:val="en-US" w:eastAsia="uk-UA"/>
              </w:rPr>
              <w:t>10</w:t>
            </w:r>
            <w:r w:rsidRPr="000413CD">
              <w:rPr>
                <w:i/>
                <w:vertAlign w:val="superscript"/>
                <w:lang w:val="en-US" w:eastAsia="uk-UA"/>
              </w:rPr>
              <w:t>3</w:t>
            </w:r>
          </w:p>
        </w:tc>
        <w:tc>
          <w:tcPr>
            <w:tcW w:w="302" w:type="pct"/>
            <w:vAlign w:val="center"/>
          </w:tcPr>
          <w:p w14:paraId="01B27B89" w14:textId="77777777" w:rsidR="00217B21" w:rsidRPr="000413CD" w:rsidRDefault="00217B21" w:rsidP="0083313C">
            <w:pPr>
              <w:ind w:left="-235" w:right="-167"/>
              <w:jc w:val="center"/>
              <w:rPr>
                <w:lang w:val="en-US" w:eastAsia="uk-UA"/>
              </w:rPr>
            </w:pPr>
            <w:r>
              <w:rPr>
                <w:lang w:val="en-US" w:eastAsia="uk-UA"/>
              </w:rPr>
              <w:t>25</w:t>
            </w:r>
          </w:p>
        </w:tc>
        <w:tc>
          <w:tcPr>
            <w:tcW w:w="303" w:type="pct"/>
            <w:vAlign w:val="center"/>
          </w:tcPr>
          <w:p w14:paraId="3739EDB2" w14:textId="77777777" w:rsidR="00217B21" w:rsidRPr="000413CD" w:rsidRDefault="00217B21" w:rsidP="0083313C">
            <w:pPr>
              <w:ind w:left="-235" w:right="-167"/>
              <w:jc w:val="center"/>
              <w:rPr>
                <w:lang w:val="en-US" w:eastAsia="uk-UA"/>
              </w:rPr>
            </w:pPr>
            <w:r>
              <w:rPr>
                <w:lang w:val="en-US" w:eastAsia="uk-UA"/>
              </w:rPr>
              <w:t>55</w:t>
            </w:r>
          </w:p>
        </w:tc>
        <w:tc>
          <w:tcPr>
            <w:tcW w:w="302" w:type="pct"/>
            <w:vAlign w:val="center"/>
          </w:tcPr>
          <w:p w14:paraId="4460959C" w14:textId="77777777" w:rsidR="00217B21" w:rsidRPr="000413CD" w:rsidRDefault="00217B21" w:rsidP="0083313C">
            <w:pPr>
              <w:ind w:left="-235" w:right="-167"/>
              <w:jc w:val="center"/>
              <w:rPr>
                <w:lang w:val="en-US" w:eastAsia="uk-UA"/>
              </w:rPr>
            </w:pPr>
            <w:r>
              <w:rPr>
                <w:lang w:val="en-US" w:eastAsia="uk-UA"/>
              </w:rPr>
              <w:t>35</w:t>
            </w:r>
          </w:p>
        </w:tc>
        <w:tc>
          <w:tcPr>
            <w:tcW w:w="303" w:type="pct"/>
            <w:vAlign w:val="center"/>
          </w:tcPr>
          <w:p w14:paraId="48584C9A" w14:textId="77777777" w:rsidR="00217B21" w:rsidRPr="000413CD" w:rsidRDefault="00217B21" w:rsidP="0083313C">
            <w:pPr>
              <w:ind w:left="-235" w:right="-167"/>
              <w:jc w:val="center"/>
              <w:rPr>
                <w:lang w:val="en-US" w:eastAsia="uk-UA"/>
              </w:rPr>
            </w:pPr>
            <w:r>
              <w:rPr>
                <w:lang w:val="en-US" w:eastAsia="uk-UA"/>
              </w:rPr>
              <w:t>100</w:t>
            </w:r>
          </w:p>
        </w:tc>
        <w:tc>
          <w:tcPr>
            <w:tcW w:w="303" w:type="pct"/>
            <w:vAlign w:val="center"/>
          </w:tcPr>
          <w:p w14:paraId="7E7F7BFE" w14:textId="77777777" w:rsidR="00217B21" w:rsidRPr="000413CD" w:rsidRDefault="00217B21" w:rsidP="0083313C">
            <w:pPr>
              <w:ind w:left="-235" w:right="-167"/>
              <w:jc w:val="center"/>
              <w:rPr>
                <w:lang w:val="en-US" w:eastAsia="uk-UA"/>
              </w:rPr>
            </w:pPr>
            <w:r>
              <w:rPr>
                <w:lang w:val="en-US" w:eastAsia="uk-UA"/>
              </w:rPr>
              <w:t>40</w:t>
            </w:r>
          </w:p>
        </w:tc>
        <w:tc>
          <w:tcPr>
            <w:tcW w:w="302" w:type="pct"/>
            <w:vAlign w:val="center"/>
          </w:tcPr>
          <w:p w14:paraId="7BC4CD7C" w14:textId="77777777" w:rsidR="00217B21" w:rsidRPr="000413CD" w:rsidRDefault="00217B21" w:rsidP="0083313C">
            <w:pPr>
              <w:ind w:left="-235" w:right="-167"/>
              <w:jc w:val="center"/>
              <w:rPr>
                <w:lang w:val="en-US" w:eastAsia="uk-UA"/>
              </w:rPr>
            </w:pPr>
            <w:r>
              <w:rPr>
                <w:lang w:val="en-US" w:eastAsia="uk-UA"/>
              </w:rPr>
              <w:t>70</w:t>
            </w:r>
          </w:p>
        </w:tc>
        <w:tc>
          <w:tcPr>
            <w:tcW w:w="303" w:type="pct"/>
            <w:vAlign w:val="center"/>
          </w:tcPr>
          <w:p w14:paraId="480C04F5" w14:textId="77777777" w:rsidR="00217B21" w:rsidRPr="000413CD" w:rsidRDefault="00217B21" w:rsidP="0083313C">
            <w:pPr>
              <w:ind w:left="-235" w:right="-167"/>
              <w:jc w:val="center"/>
              <w:rPr>
                <w:lang w:val="en-US" w:eastAsia="uk-UA"/>
              </w:rPr>
            </w:pPr>
            <w:r>
              <w:rPr>
                <w:lang w:val="en-US" w:eastAsia="uk-UA"/>
              </w:rPr>
              <w:t>120</w:t>
            </w:r>
          </w:p>
        </w:tc>
        <w:tc>
          <w:tcPr>
            <w:tcW w:w="303" w:type="pct"/>
            <w:vAlign w:val="center"/>
          </w:tcPr>
          <w:p w14:paraId="10270F09" w14:textId="77777777" w:rsidR="00217B21" w:rsidRPr="000413CD" w:rsidRDefault="00217B21" w:rsidP="0083313C">
            <w:pPr>
              <w:ind w:left="-235" w:right="-167"/>
              <w:jc w:val="center"/>
              <w:rPr>
                <w:lang w:val="en-US" w:eastAsia="uk-UA"/>
              </w:rPr>
            </w:pPr>
            <w:r>
              <w:rPr>
                <w:lang w:val="en-US" w:eastAsia="uk-UA"/>
              </w:rPr>
              <w:t>85</w:t>
            </w:r>
          </w:p>
        </w:tc>
        <w:tc>
          <w:tcPr>
            <w:tcW w:w="302" w:type="pct"/>
            <w:vAlign w:val="center"/>
          </w:tcPr>
          <w:p w14:paraId="4578928D" w14:textId="77777777" w:rsidR="00217B21" w:rsidRPr="000413CD" w:rsidRDefault="00217B21" w:rsidP="0083313C">
            <w:pPr>
              <w:ind w:left="-235" w:right="-167"/>
              <w:jc w:val="center"/>
              <w:rPr>
                <w:lang w:val="en-US" w:eastAsia="uk-UA"/>
              </w:rPr>
            </w:pPr>
            <w:r>
              <w:rPr>
                <w:lang w:val="en-US" w:eastAsia="uk-UA"/>
              </w:rPr>
              <w:t>95</w:t>
            </w:r>
          </w:p>
        </w:tc>
        <w:tc>
          <w:tcPr>
            <w:tcW w:w="303" w:type="pct"/>
            <w:vAlign w:val="center"/>
          </w:tcPr>
          <w:p w14:paraId="3D9B1399" w14:textId="77777777" w:rsidR="00217B21" w:rsidRPr="000413CD" w:rsidRDefault="00217B21" w:rsidP="0083313C">
            <w:pPr>
              <w:ind w:left="-235" w:right="-167"/>
              <w:jc w:val="center"/>
              <w:rPr>
                <w:lang w:val="en-US" w:eastAsia="uk-UA"/>
              </w:rPr>
            </w:pPr>
            <w:r>
              <w:rPr>
                <w:lang w:val="en-US" w:eastAsia="uk-UA"/>
              </w:rPr>
              <w:t>113</w:t>
            </w:r>
          </w:p>
        </w:tc>
        <w:tc>
          <w:tcPr>
            <w:tcW w:w="302" w:type="pct"/>
            <w:vAlign w:val="center"/>
          </w:tcPr>
          <w:p w14:paraId="014BAF66" w14:textId="77777777" w:rsidR="00217B21" w:rsidRPr="000413CD" w:rsidRDefault="00217B21" w:rsidP="0083313C">
            <w:pPr>
              <w:ind w:left="-235" w:right="-167"/>
              <w:jc w:val="center"/>
              <w:rPr>
                <w:lang w:val="en-US" w:eastAsia="uk-UA"/>
              </w:rPr>
            </w:pPr>
            <w:r>
              <w:rPr>
                <w:lang w:val="en-US" w:eastAsia="uk-UA"/>
              </w:rPr>
              <w:t>65</w:t>
            </w:r>
          </w:p>
        </w:tc>
        <w:tc>
          <w:tcPr>
            <w:tcW w:w="303" w:type="pct"/>
            <w:vAlign w:val="center"/>
          </w:tcPr>
          <w:p w14:paraId="4F949539" w14:textId="77777777" w:rsidR="00217B21" w:rsidRPr="000413CD" w:rsidRDefault="00217B21" w:rsidP="0083313C">
            <w:pPr>
              <w:ind w:left="-235" w:right="-167"/>
              <w:jc w:val="center"/>
              <w:rPr>
                <w:lang w:val="en-US" w:eastAsia="uk-UA"/>
              </w:rPr>
            </w:pPr>
            <w:r>
              <w:rPr>
                <w:lang w:val="en-US" w:eastAsia="uk-UA"/>
              </w:rPr>
              <w:t>120</w:t>
            </w:r>
          </w:p>
        </w:tc>
        <w:tc>
          <w:tcPr>
            <w:tcW w:w="303" w:type="pct"/>
            <w:vAlign w:val="center"/>
          </w:tcPr>
          <w:p w14:paraId="122D9C41" w14:textId="77777777" w:rsidR="00217B21" w:rsidRPr="000413CD" w:rsidRDefault="00217B21" w:rsidP="0083313C">
            <w:pPr>
              <w:ind w:left="-235" w:right="-167"/>
              <w:jc w:val="center"/>
              <w:rPr>
                <w:lang w:val="en-US" w:eastAsia="uk-UA"/>
              </w:rPr>
            </w:pPr>
            <w:r>
              <w:rPr>
                <w:lang w:val="en-US" w:eastAsia="uk-UA"/>
              </w:rPr>
              <w:t>60</w:t>
            </w:r>
          </w:p>
        </w:tc>
        <w:tc>
          <w:tcPr>
            <w:tcW w:w="302" w:type="pct"/>
            <w:vAlign w:val="center"/>
          </w:tcPr>
          <w:p w14:paraId="7AD021CE" w14:textId="77777777" w:rsidR="00217B21" w:rsidRPr="000413CD" w:rsidRDefault="00217B21" w:rsidP="0083313C">
            <w:pPr>
              <w:ind w:left="-235" w:right="-167"/>
              <w:jc w:val="center"/>
              <w:rPr>
                <w:lang w:val="en-US" w:eastAsia="uk-UA"/>
              </w:rPr>
            </w:pPr>
            <w:r>
              <w:rPr>
                <w:lang w:val="en-US" w:eastAsia="uk-UA"/>
              </w:rPr>
              <w:t>45</w:t>
            </w:r>
          </w:p>
        </w:tc>
        <w:tc>
          <w:tcPr>
            <w:tcW w:w="303" w:type="pct"/>
            <w:vAlign w:val="center"/>
          </w:tcPr>
          <w:p w14:paraId="1DADE4E2" w14:textId="77777777" w:rsidR="00217B21" w:rsidRPr="000413CD" w:rsidRDefault="00217B21" w:rsidP="0083313C">
            <w:pPr>
              <w:ind w:left="-235" w:right="-167"/>
              <w:jc w:val="center"/>
              <w:rPr>
                <w:lang w:val="en-US" w:eastAsia="uk-UA"/>
              </w:rPr>
            </w:pPr>
            <w:r>
              <w:rPr>
                <w:lang w:val="en-US" w:eastAsia="uk-UA"/>
              </w:rPr>
              <w:t>70</w:t>
            </w:r>
          </w:p>
        </w:tc>
      </w:tr>
      <w:tr w:rsidR="00217B21" w:rsidRPr="00102128" w14:paraId="6FD19B80" w14:textId="77777777" w:rsidTr="00217B21">
        <w:trPr>
          <w:jc w:val="center"/>
        </w:trPr>
        <w:tc>
          <w:tcPr>
            <w:tcW w:w="463" w:type="pct"/>
            <w:vAlign w:val="center"/>
          </w:tcPr>
          <w:p w14:paraId="30B761B2" w14:textId="77777777" w:rsidR="00217B21" w:rsidRPr="000413CD" w:rsidRDefault="00217B21" w:rsidP="0083313C">
            <w:pPr>
              <w:ind w:left="-180" w:right="-92"/>
              <w:jc w:val="center"/>
              <w:rPr>
                <w:lang w:val="en-US" w:eastAsia="uk-UA"/>
              </w:rPr>
            </w:pPr>
            <w:r>
              <w:rPr>
                <w:i/>
                <w:lang w:val="en-US" w:eastAsia="uk-UA"/>
              </w:rPr>
              <w:t xml:space="preserve"> t</w:t>
            </w:r>
            <w:r w:rsidRPr="000413CD">
              <w:rPr>
                <w:lang w:val="en-US" w:eastAsia="uk-UA"/>
              </w:rPr>
              <w:t>,</w:t>
            </w:r>
            <w:r w:rsidRPr="000413CD">
              <w:rPr>
                <w:i/>
                <w:lang w:val="en-US" w:eastAsia="uk-UA"/>
              </w:rPr>
              <w:t xml:space="preserve"> </w:t>
            </w:r>
            <w:r>
              <w:rPr>
                <w:lang w:val="en-US" w:eastAsia="uk-UA"/>
              </w:rPr>
              <w:sym w:font="Symbol" w:char="F0B0"/>
            </w:r>
            <w:r>
              <w:rPr>
                <w:lang w:val="en-US" w:eastAsia="uk-UA"/>
              </w:rPr>
              <w:t>C</w:t>
            </w:r>
          </w:p>
        </w:tc>
        <w:tc>
          <w:tcPr>
            <w:tcW w:w="302" w:type="pct"/>
            <w:vAlign w:val="center"/>
          </w:tcPr>
          <w:p w14:paraId="062BB99E" w14:textId="77777777" w:rsidR="00217B21" w:rsidRPr="000D277F" w:rsidRDefault="00217B21" w:rsidP="0083313C">
            <w:pPr>
              <w:ind w:left="-55"/>
              <w:jc w:val="center"/>
              <w:rPr>
                <w:lang w:val="en-US" w:eastAsia="uk-UA"/>
              </w:rPr>
            </w:pPr>
            <w:r>
              <w:rPr>
                <w:lang w:val="en-US" w:eastAsia="uk-UA"/>
              </w:rPr>
              <w:t>22</w:t>
            </w:r>
          </w:p>
        </w:tc>
        <w:tc>
          <w:tcPr>
            <w:tcW w:w="303" w:type="pct"/>
            <w:vAlign w:val="center"/>
          </w:tcPr>
          <w:p w14:paraId="567C8E9B" w14:textId="77777777" w:rsidR="00217B21" w:rsidRPr="00102128" w:rsidRDefault="00217B21" w:rsidP="0083313C">
            <w:pPr>
              <w:ind w:left="-55"/>
              <w:jc w:val="center"/>
              <w:rPr>
                <w:lang w:val="uk-UA" w:eastAsia="uk-UA"/>
              </w:rPr>
            </w:pPr>
            <w:r>
              <w:rPr>
                <w:lang w:val="en-US" w:eastAsia="uk-UA"/>
              </w:rPr>
              <w:t>24</w:t>
            </w:r>
          </w:p>
        </w:tc>
        <w:tc>
          <w:tcPr>
            <w:tcW w:w="302" w:type="pct"/>
            <w:vAlign w:val="center"/>
          </w:tcPr>
          <w:p w14:paraId="0377B098" w14:textId="77777777" w:rsidR="00217B21" w:rsidRPr="000D277F" w:rsidRDefault="00217B21" w:rsidP="0083313C">
            <w:pPr>
              <w:ind w:left="-55"/>
              <w:jc w:val="center"/>
              <w:rPr>
                <w:lang w:val="en-US" w:eastAsia="uk-UA"/>
              </w:rPr>
            </w:pPr>
            <w:r>
              <w:rPr>
                <w:lang w:val="en-US" w:eastAsia="uk-UA"/>
              </w:rPr>
              <w:t>12</w:t>
            </w:r>
          </w:p>
        </w:tc>
        <w:tc>
          <w:tcPr>
            <w:tcW w:w="303" w:type="pct"/>
            <w:vAlign w:val="center"/>
          </w:tcPr>
          <w:p w14:paraId="21BE7A5B" w14:textId="77777777" w:rsidR="00217B21" w:rsidRPr="00102128" w:rsidRDefault="00217B21" w:rsidP="0083313C">
            <w:pPr>
              <w:ind w:left="-55"/>
              <w:jc w:val="center"/>
              <w:rPr>
                <w:lang w:val="uk-UA" w:eastAsia="uk-UA"/>
              </w:rPr>
            </w:pPr>
            <w:r>
              <w:rPr>
                <w:lang w:val="en-US" w:eastAsia="uk-UA"/>
              </w:rPr>
              <w:t>14</w:t>
            </w:r>
          </w:p>
        </w:tc>
        <w:tc>
          <w:tcPr>
            <w:tcW w:w="303" w:type="pct"/>
            <w:vAlign w:val="center"/>
          </w:tcPr>
          <w:p w14:paraId="2368C54F" w14:textId="77777777" w:rsidR="00217B21" w:rsidRPr="000D277F" w:rsidRDefault="00217B21" w:rsidP="0083313C">
            <w:pPr>
              <w:ind w:left="-55"/>
              <w:jc w:val="center"/>
              <w:rPr>
                <w:lang w:val="en-US" w:eastAsia="uk-UA"/>
              </w:rPr>
            </w:pPr>
            <w:r>
              <w:rPr>
                <w:lang w:val="en-US" w:eastAsia="uk-UA"/>
              </w:rPr>
              <w:t>18</w:t>
            </w:r>
          </w:p>
        </w:tc>
        <w:tc>
          <w:tcPr>
            <w:tcW w:w="302" w:type="pct"/>
            <w:vAlign w:val="center"/>
          </w:tcPr>
          <w:p w14:paraId="05662FC9" w14:textId="77777777" w:rsidR="00217B21" w:rsidRPr="00102128" w:rsidRDefault="00217B21" w:rsidP="0083313C">
            <w:pPr>
              <w:ind w:left="-55"/>
              <w:jc w:val="center"/>
              <w:rPr>
                <w:lang w:val="uk-UA" w:eastAsia="uk-UA"/>
              </w:rPr>
            </w:pPr>
            <w:r>
              <w:rPr>
                <w:lang w:val="en-US" w:eastAsia="uk-UA"/>
              </w:rPr>
              <w:t>28</w:t>
            </w:r>
          </w:p>
        </w:tc>
        <w:tc>
          <w:tcPr>
            <w:tcW w:w="303" w:type="pct"/>
            <w:vAlign w:val="center"/>
          </w:tcPr>
          <w:p w14:paraId="3C43DB75" w14:textId="77777777" w:rsidR="00217B21" w:rsidRPr="000D277F" w:rsidRDefault="00217B21" w:rsidP="0083313C">
            <w:pPr>
              <w:ind w:left="-55"/>
              <w:jc w:val="center"/>
              <w:rPr>
                <w:lang w:val="en-US" w:eastAsia="uk-UA"/>
              </w:rPr>
            </w:pPr>
            <w:r>
              <w:rPr>
                <w:lang w:val="en-US" w:eastAsia="uk-UA"/>
              </w:rPr>
              <w:t>24</w:t>
            </w:r>
          </w:p>
        </w:tc>
        <w:tc>
          <w:tcPr>
            <w:tcW w:w="303" w:type="pct"/>
            <w:vAlign w:val="center"/>
          </w:tcPr>
          <w:p w14:paraId="1246DC24" w14:textId="77777777" w:rsidR="00217B21" w:rsidRPr="000D277F" w:rsidRDefault="00217B21" w:rsidP="0083313C">
            <w:pPr>
              <w:ind w:left="-55"/>
              <w:jc w:val="center"/>
              <w:rPr>
                <w:lang w:val="en-US" w:eastAsia="uk-UA"/>
              </w:rPr>
            </w:pPr>
            <w:r>
              <w:rPr>
                <w:lang w:val="en-US" w:eastAsia="uk-UA"/>
              </w:rPr>
              <w:t>22</w:t>
            </w:r>
          </w:p>
        </w:tc>
        <w:tc>
          <w:tcPr>
            <w:tcW w:w="302" w:type="pct"/>
            <w:vAlign w:val="center"/>
          </w:tcPr>
          <w:p w14:paraId="4378133D" w14:textId="77777777" w:rsidR="00217B21" w:rsidRPr="00102128" w:rsidRDefault="00217B21" w:rsidP="0083313C">
            <w:pPr>
              <w:ind w:left="-55"/>
              <w:jc w:val="center"/>
              <w:rPr>
                <w:lang w:val="uk-UA" w:eastAsia="uk-UA"/>
              </w:rPr>
            </w:pPr>
            <w:r>
              <w:rPr>
                <w:lang w:val="en-US" w:eastAsia="uk-UA"/>
              </w:rPr>
              <w:t>24</w:t>
            </w:r>
          </w:p>
        </w:tc>
        <w:tc>
          <w:tcPr>
            <w:tcW w:w="303" w:type="pct"/>
            <w:vAlign w:val="center"/>
          </w:tcPr>
          <w:p w14:paraId="7086F3E8" w14:textId="77777777" w:rsidR="00217B21" w:rsidRPr="000D277F" w:rsidRDefault="00217B21" w:rsidP="0083313C">
            <w:pPr>
              <w:ind w:left="-55"/>
              <w:jc w:val="center"/>
              <w:rPr>
                <w:lang w:val="en-US" w:eastAsia="uk-UA"/>
              </w:rPr>
            </w:pPr>
            <w:r>
              <w:rPr>
                <w:lang w:val="en-US" w:eastAsia="uk-UA"/>
              </w:rPr>
              <w:t>32</w:t>
            </w:r>
          </w:p>
        </w:tc>
        <w:tc>
          <w:tcPr>
            <w:tcW w:w="302" w:type="pct"/>
            <w:vAlign w:val="center"/>
          </w:tcPr>
          <w:p w14:paraId="044808F1" w14:textId="77777777" w:rsidR="00217B21" w:rsidRPr="00102128" w:rsidRDefault="00217B21" w:rsidP="0083313C">
            <w:pPr>
              <w:ind w:left="-55"/>
              <w:jc w:val="center"/>
              <w:rPr>
                <w:lang w:val="uk-UA" w:eastAsia="uk-UA"/>
              </w:rPr>
            </w:pPr>
            <w:r>
              <w:rPr>
                <w:lang w:val="en-US" w:eastAsia="uk-UA"/>
              </w:rPr>
              <w:t>14</w:t>
            </w:r>
          </w:p>
        </w:tc>
        <w:tc>
          <w:tcPr>
            <w:tcW w:w="303" w:type="pct"/>
            <w:vAlign w:val="center"/>
          </w:tcPr>
          <w:p w14:paraId="5A8BAA30" w14:textId="77777777" w:rsidR="00217B21" w:rsidRPr="000D277F" w:rsidRDefault="00217B21" w:rsidP="0083313C">
            <w:pPr>
              <w:ind w:left="-55"/>
              <w:jc w:val="center"/>
              <w:rPr>
                <w:lang w:val="en-US" w:eastAsia="uk-UA"/>
              </w:rPr>
            </w:pPr>
            <w:r>
              <w:rPr>
                <w:lang w:val="en-US" w:eastAsia="uk-UA"/>
              </w:rPr>
              <w:t>18</w:t>
            </w:r>
          </w:p>
        </w:tc>
        <w:tc>
          <w:tcPr>
            <w:tcW w:w="303" w:type="pct"/>
            <w:vAlign w:val="center"/>
          </w:tcPr>
          <w:p w14:paraId="3B0CECD2" w14:textId="77777777" w:rsidR="00217B21" w:rsidRPr="00102128" w:rsidRDefault="00217B21" w:rsidP="0083313C">
            <w:pPr>
              <w:ind w:left="-55"/>
              <w:jc w:val="center"/>
              <w:rPr>
                <w:lang w:val="uk-UA" w:eastAsia="uk-UA"/>
              </w:rPr>
            </w:pPr>
            <w:r>
              <w:rPr>
                <w:lang w:val="en-US" w:eastAsia="uk-UA"/>
              </w:rPr>
              <w:t>28</w:t>
            </w:r>
          </w:p>
        </w:tc>
        <w:tc>
          <w:tcPr>
            <w:tcW w:w="302" w:type="pct"/>
            <w:vAlign w:val="center"/>
          </w:tcPr>
          <w:p w14:paraId="79E61804" w14:textId="77777777" w:rsidR="00217B21" w:rsidRPr="000D277F" w:rsidRDefault="00217B21" w:rsidP="0083313C">
            <w:pPr>
              <w:ind w:left="-55"/>
              <w:jc w:val="center"/>
              <w:rPr>
                <w:lang w:val="en-US" w:eastAsia="uk-UA"/>
              </w:rPr>
            </w:pPr>
            <w:r>
              <w:rPr>
                <w:lang w:val="en-US" w:eastAsia="uk-UA"/>
              </w:rPr>
              <w:t>24</w:t>
            </w:r>
          </w:p>
        </w:tc>
        <w:tc>
          <w:tcPr>
            <w:tcW w:w="303" w:type="pct"/>
            <w:vAlign w:val="center"/>
          </w:tcPr>
          <w:p w14:paraId="0B344898" w14:textId="77777777" w:rsidR="00217B21" w:rsidRPr="00102128" w:rsidRDefault="00217B21" w:rsidP="0083313C">
            <w:pPr>
              <w:ind w:left="-55"/>
              <w:jc w:val="center"/>
              <w:rPr>
                <w:lang w:val="uk-UA" w:eastAsia="uk-UA"/>
              </w:rPr>
            </w:pPr>
            <w:r>
              <w:rPr>
                <w:lang w:val="en-US" w:eastAsia="uk-UA"/>
              </w:rPr>
              <w:t>38</w:t>
            </w:r>
          </w:p>
        </w:tc>
      </w:tr>
      <w:tr w:rsidR="00217B21" w:rsidRPr="00102128" w14:paraId="042D39E9" w14:textId="77777777" w:rsidTr="00217B21">
        <w:trPr>
          <w:jc w:val="center"/>
        </w:trPr>
        <w:tc>
          <w:tcPr>
            <w:tcW w:w="463" w:type="pct"/>
            <w:vAlign w:val="center"/>
          </w:tcPr>
          <w:p w14:paraId="574764C0" w14:textId="77777777" w:rsidR="00217B21" w:rsidRDefault="00217B21" w:rsidP="0083313C">
            <w:pPr>
              <w:ind w:left="-180" w:right="-92"/>
              <w:jc w:val="center"/>
              <w:rPr>
                <w:i/>
                <w:lang w:val="en-US" w:eastAsia="uk-UA"/>
              </w:rPr>
            </w:pPr>
            <w:r>
              <w:rPr>
                <w:i/>
                <w:lang w:val="en-US" w:eastAsia="uk-UA"/>
              </w:rPr>
              <w:t xml:space="preserve"> t</w:t>
            </w:r>
            <w:r w:rsidRPr="002B5B52">
              <w:rPr>
                <w:rFonts w:ascii="Tahoma" w:hAnsi="Tahoma" w:cs="Tahoma"/>
                <w:i/>
                <w:vertAlign w:val="subscript"/>
                <w:lang w:val="en-US" w:eastAsia="uk-UA"/>
              </w:rPr>
              <w:t>w</w:t>
            </w:r>
            <w:r w:rsidRPr="000413CD">
              <w:rPr>
                <w:lang w:val="en-US" w:eastAsia="uk-UA"/>
              </w:rPr>
              <w:t>,</w:t>
            </w:r>
            <w:r w:rsidRPr="000413CD">
              <w:rPr>
                <w:i/>
                <w:lang w:val="en-US" w:eastAsia="uk-UA"/>
              </w:rPr>
              <w:t xml:space="preserve"> </w:t>
            </w:r>
            <w:r>
              <w:rPr>
                <w:lang w:val="en-US" w:eastAsia="uk-UA"/>
              </w:rPr>
              <w:sym w:font="Symbol" w:char="F0B0"/>
            </w:r>
            <w:r>
              <w:rPr>
                <w:lang w:val="en-US" w:eastAsia="uk-UA"/>
              </w:rPr>
              <w:t>C</w:t>
            </w:r>
          </w:p>
        </w:tc>
        <w:tc>
          <w:tcPr>
            <w:tcW w:w="302" w:type="pct"/>
            <w:vAlign w:val="center"/>
          </w:tcPr>
          <w:p w14:paraId="68F0FF47" w14:textId="77777777" w:rsidR="00217B21" w:rsidRPr="000D2766" w:rsidRDefault="00217B21" w:rsidP="0083313C">
            <w:pPr>
              <w:jc w:val="center"/>
              <w:rPr>
                <w:lang w:val="en-US" w:eastAsia="uk-UA"/>
              </w:rPr>
            </w:pPr>
            <w:r>
              <w:rPr>
                <w:lang w:val="uk-UA" w:eastAsia="uk-UA"/>
              </w:rPr>
              <w:t>8</w:t>
            </w:r>
            <w:r>
              <w:rPr>
                <w:lang w:val="en-US" w:eastAsia="uk-UA"/>
              </w:rPr>
              <w:t>0</w:t>
            </w:r>
          </w:p>
        </w:tc>
        <w:tc>
          <w:tcPr>
            <w:tcW w:w="303" w:type="pct"/>
            <w:vAlign w:val="center"/>
          </w:tcPr>
          <w:p w14:paraId="007E255B" w14:textId="77777777" w:rsidR="00217B21" w:rsidRPr="000D2766" w:rsidRDefault="00217B21" w:rsidP="0083313C">
            <w:pPr>
              <w:jc w:val="center"/>
              <w:rPr>
                <w:lang w:val="en-US" w:eastAsia="uk-UA"/>
              </w:rPr>
            </w:pPr>
            <w:r>
              <w:rPr>
                <w:lang w:val="uk-UA" w:eastAsia="uk-UA"/>
              </w:rPr>
              <w:t>9</w:t>
            </w:r>
            <w:r>
              <w:rPr>
                <w:lang w:val="en-US" w:eastAsia="uk-UA"/>
              </w:rPr>
              <w:t>2</w:t>
            </w:r>
          </w:p>
        </w:tc>
        <w:tc>
          <w:tcPr>
            <w:tcW w:w="302" w:type="pct"/>
            <w:vAlign w:val="center"/>
          </w:tcPr>
          <w:p w14:paraId="026BD061" w14:textId="77777777" w:rsidR="00217B21" w:rsidRPr="000D2766" w:rsidRDefault="00217B21" w:rsidP="0083313C">
            <w:pPr>
              <w:jc w:val="center"/>
              <w:rPr>
                <w:lang w:val="en-US" w:eastAsia="uk-UA"/>
              </w:rPr>
            </w:pPr>
            <w:r>
              <w:rPr>
                <w:lang w:val="en-US" w:eastAsia="uk-UA"/>
              </w:rPr>
              <w:t>97</w:t>
            </w:r>
          </w:p>
        </w:tc>
        <w:tc>
          <w:tcPr>
            <w:tcW w:w="303" w:type="pct"/>
            <w:vAlign w:val="center"/>
          </w:tcPr>
          <w:p w14:paraId="7D25D52E" w14:textId="77777777" w:rsidR="00217B21" w:rsidRPr="000D2766" w:rsidRDefault="00217B21" w:rsidP="0083313C">
            <w:pPr>
              <w:jc w:val="center"/>
              <w:rPr>
                <w:lang w:val="en-US" w:eastAsia="uk-UA"/>
              </w:rPr>
            </w:pPr>
            <w:r>
              <w:rPr>
                <w:lang w:val="en-US" w:eastAsia="uk-UA"/>
              </w:rPr>
              <w:t>54</w:t>
            </w:r>
          </w:p>
        </w:tc>
        <w:tc>
          <w:tcPr>
            <w:tcW w:w="303" w:type="pct"/>
            <w:vAlign w:val="center"/>
          </w:tcPr>
          <w:p w14:paraId="2F70370A" w14:textId="77777777" w:rsidR="00217B21" w:rsidRPr="000D2766" w:rsidRDefault="00217B21" w:rsidP="0083313C">
            <w:pPr>
              <w:jc w:val="center"/>
              <w:rPr>
                <w:lang w:val="en-US" w:eastAsia="uk-UA"/>
              </w:rPr>
            </w:pPr>
            <w:r>
              <w:rPr>
                <w:lang w:val="uk-UA" w:eastAsia="uk-UA"/>
              </w:rPr>
              <w:t>7</w:t>
            </w:r>
            <w:r>
              <w:rPr>
                <w:lang w:val="en-US" w:eastAsia="uk-UA"/>
              </w:rPr>
              <w:t>8</w:t>
            </w:r>
          </w:p>
        </w:tc>
        <w:tc>
          <w:tcPr>
            <w:tcW w:w="302" w:type="pct"/>
            <w:vAlign w:val="center"/>
          </w:tcPr>
          <w:p w14:paraId="7EFC4662" w14:textId="77777777" w:rsidR="00217B21" w:rsidRPr="000D2766" w:rsidRDefault="00217B21" w:rsidP="0083313C">
            <w:pPr>
              <w:jc w:val="center"/>
              <w:rPr>
                <w:lang w:val="en-US" w:eastAsia="uk-UA"/>
              </w:rPr>
            </w:pPr>
            <w:r>
              <w:rPr>
                <w:lang w:val="en-US" w:eastAsia="uk-UA"/>
              </w:rPr>
              <w:t>98</w:t>
            </w:r>
          </w:p>
        </w:tc>
        <w:tc>
          <w:tcPr>
            <w:tcW w:w="303" w:type="pct"/>
            <w:vAlign w:val="center"/>
          </w:tcPr>
          <w:p w14:paraId="2F250FF2" w14:textId="77777777" w:rsidR="00217B21" w:rsidRPr="000D2766" w:rsidRDefault="00217B21" w:rsidP="0083313C">
            <w:pPr>
              <w:jc w:val="center"/>
              <w:rPr>
                <w:lang w:val="en-US" w:eastAsia="uk-UA"/>
              </w:rPr>
            </w:pPr>
            <w:r>
              <w:rPr>
                <w:lang w:val="uk-UA" w:eastAsia="uk-UA"/>
              </w:rPr>
              <w:t>9</w:t>
            </w:r>
            <w:r>
              <w:rPr>
                <w:lang w:val="en-US" w:eastAsia="uk-UA"/>
              </w:rPr>
              <w:t>1</w:t>
            </w:r>
          </w:p>
        </w:tc>
        <w:tc>
          <w:tcPr>
            <w:tcW w:w="303" w:type="pct"/>
            <w:vAlign w:val="center"/>
          </w:tcPr>
          <w:p w14:paraId="3BE17195" w14:textId="77777777" w:rsidR="00217B21" w:rsidRPr="000D2766" w:rsidRDefault="00217B21" w:rsidP="0083313C">
            <w:pPr>
              <w:jc w:val="center"/>
              <w:rPr>
                <w:lang w:val="en-US" w:eastAsia="uk-UA"/>
              </w:rPr>
            </w:pPr>
            <w:r>
              <w:rPr>
                <w:lang w:val="uk-UA" w:eastAsia="uk-UA"/>
              </w:rPr>
              <w:t>9</w:t>
            </w:r>
            <w:r>
              <w:rPr>
                <w:lang w:val="en-US" w:eastAsia="uk-UA"/>
              </w:rPr>
              <w:t>1</w:t>
            </w:r>
          </w:p>
        </w:tc>
        <w:tc>
          <w:tcPr>
            <w:tcW w:w="302" w:type="pct"/>
            <w:vAlign w:val="center"/>
          </w:tcPr>
          <w:p w14:paraId="52CF4395" w14:textId="77777777" w:rsidR="00217B21" w:rsidRPr="000D2766" w:rsidRDefault="00217B21" w:rsidP="0083313C">
            <w:pPr>
              <w:jc w:val="center"/>
              <w:rPr>
                <w:lang w:val="en-US" w:eastAsia="uk-UA"/>
              </w:rPr>
            </w:pPr>
            <w:r>
              <w:rPr>
                <w:lang w:val="uk-UA" w:eastAsia="uk-UA"/>
              </w:rPr>
              <w:t>8</w:t>
            </w:r>
            <w:r>
              <w:rPr>
                <w:lang w:val="en-US" w:eastAsia="uk-UA"/>
              </w:rPr>
              <w:t>2</w:t>
            </w:r>
          </w:p>
        </w:tc>
        <w:tc>
          <w:tcPr>
            <w:tcW w:w="303" w:type="pct"/>
            <w:vAlign w:val="center"/>
          </w:tcPr>
          <w:p w14:paraId="74609EE4" w14:textId="77777777" w:rsidR="00217B21" w:rsidRPr="000D2766" w:rsidRDefault="00217B21" w:rsidP="0083313C">
            <w:pPr>
              <w:jc w:val="center"/>
              <w:rPr>
                <w:lang w:val="en-US" w:eastAsia="uk-UA"/>
              </w:rPr>
            </w:pPr>
            <w:r>
              <w:rPr>
                <w:lang w:val="uk-UA" w:eastAsia="uk-UA"/>
              </w:rPr>
              <w:t>6</w:t>
            </w:r>
            <w:r>
              <w:rPr>
                <w:lang w:val="en-US" w:eastAsia="uk-UA"/>
              </w:rPr>
              <w:t>2</w:t>
            </w:r>
          </w:p>
        </w:tc>
        <w:tc>
          <w:tcPr>
            <w:tcW w:w="302" w:type="pct"/>
            <w:vAlign w:val="center"/>
          </w:tcPr>
          <w:p w14:paraId="39BC8305" w14:textId="77777777" w:rsidR="00217B21" w:rsidRPr="000D2766" w:rsidRDefault="00217B21" w:rsidP="0083313C">
            <w:pPr>
              <w:jc w:val="center"/>
              <w:rPr>
                <w:lang w:val="en-US" w:eastAsia="uk-UA"/>
              </w:rPr>
            </w:pPr>
            <w:r>
              <w:rPr>
                <w:lang w:val="en-US" w:eastAsia="uk-UA"/>
              </w:rPr>
              <w:t>97</w:t>
            </w:r>
          </w:p>
        </w:tc>
        <w:tc>
          <w:tcPr>
            <w:tcW w:w="303" w:type="pct"/>
            <w:vAlign w:val="center"/>
          </w:tcPr>
          <w:p w14:paraId="0FFB29C4" w14:textId="77777777" w:rsidR="00217B21" w:rsidRPr="000D2766" w:rsidRDefault="00217B21" w:rsidP="0083313C">
            <w:pPr>
              <w:jc w:val="center"/>
              <w:rPr>
                <w:lang w:val="en-US" w:eastAsia="uk-UA"/>
              </w:rPr>
            </w:pPr>
            <w:r>
              <w:rPr>
                <w:lang w:val="en-US" w:eastAsia="uk-UA"/>
              </w:rPr>
              <w:t>55</w:t>
            </w:r>
          </w:p>
        </w:tc>
        <w:tc>
          <w:tcPr>
            <w:tcW w:w="303" w:type="pct"/>
            <w:vAlign w:val="center"/>
          </w:tcPr>
          <w:p w14:paraId="317DFA9A" w14:textId="77777777" w:rsidR="00217B21" w:rsidRPr="000D2766" w:rsidRDefault="00217B21" w:rsidP="0083313C">
            <w:pPr>
              <w:jc w:val="center"/>
              <w:rPr>
                <w:lang w:val="en-US" w:eastAsia="uk-UA"/>
              </w:rPr>
            </w:pPr>
            <w:r>
              <w:rPr>
                <w:lang w:val="uk-UA" w:eastAsia="uk-UA"/>
              </w:rPr>
              <w:t>9</w:t>
            </w:r>
            <w:r>
              <w:rPr>
                <w:lang w:val="en-US" w:eastAsia="uk-UA"/>
              </w:rPr>
              <w:t>8</w:t>
            </w:r>
          </w:p>
        </w:tc>
        <w:tc>
          <w:tcPr>
            <w:tcW w:w="302" w:type="pct"/>
            <w:vAlign w:val="center"/>
          </w:tcPr>
          <w:p w14:paraId="4903BAD7" w14:textId="77777777" w:rsidR="00217B21" w:rsidRPr="000D2766" w:rsidRDefault="00217B21" w:rsidP="0083313C">
            <w:pPr>
              <w:jc w:val="center"/>
              <w:rPr>
                <w:lang w:val="en-US" w:eastAsia="uk-UA"/>
              </w:rPr>
            </w:pPr>
            <w:r>
              <w:rPr>
                <w:lang w:val="en-US" w:eastAsia="uk-UA"/>
              </w:rPr>
              <w:t>99</w:t>
            </w:r>
          </w:p>
        </w:tc>
        <w:tc>
          <w:tcPr>
            <w:tcW w:w="303" w:type="pct"/>
            <w:vAlign w:val="center"/>
          </w:tcPr>
          <w:p w14:paraId="2F239C3A" w14:textId="77777777" w:rsidR="00217B21" w:rsidRPr="000D2766" w:rsidRDefault="00217B21" w:rsidP="0083313C">
            <w:pPr>
              <w:jc w:val="center"/>
              <w:rPr>
                <w:lang w:val="en-US" w:eastAsia="uk-UA"/>
              </w:rPr>
            </w:pPr>
            <w:r>
              <w:rPr>
                <w:lang w:val="uk-UA" w:eastAsia="uk-UA"/>
              </w:rPr>
              <w:t>8</w:t>
            </w:r>
            <w:r>
              <w:rPr>
                <w:lang w:val="en-US" w:eastAsia="uk-UA"/>
              </w:rPr>
              <w:t>1</w:t>
            </w:r>
          </w:p>
        </w:tc>
      </w:tr>
      <w:tr w:rsidR="00217B21" w:rsidRPr="00102128" w14:paraId="3361E9AF" w14:textId="77777777" w:rsidTr="00217B21">
        <w:trPr>
          <w:cantSplit/>
          <w:trHeight w:val="1134"/>
          <w:jc w:val="center"/>
        </w:trPr>
        <w:tc>
          <w:tcPr>
            <w:tcW w:w="463" w:type="pct"/>
            <w:vAlign w:val="center"/>
          </w:tcPr>
          <w:p w14:paraId="56135524" w14:textId="77777777" w:rsidR="00217B21" w:rsidRPr="00E3123E" w:rsidRDefault="00217B21" w:rsidP="0083313C">
            <w:pPr>
              <w:ind w:left="-180" w:right="-92"/>
              <w:jc w:val="center"/>
              <w:rPr>
                <w:i/>
                <w:lang w:val="uk-UA" w:eastAsia="uk-UA"/>
              </w:rPr>
            </w:pPr>
            <w:r>
              <w:rPr>
                <w:i/>
                <w:lang w:val="uk-UA" w:eastAsia="uk-UA"/>
              </w:rPr>
              <w:t>Теплоносій</w:t>
            </w:r>
          </w:p>
        </w:tc>
        <w:tc>
          <w:tcPr>
            <w:tcW w:w="302" w:type="pct"/>
            <w:textDirection w:val="btLr"/>
            <w:vAlign w:val="center"/>
          </w:tcPr>
          <w:p w14:paraId="3EB63A71" w14:textId="77777777" w:rsidR="00217B21" w:rsidRPr="00E3123E" w:rsidRDefault="00217B21" w:rsidP="0083313C">
            <w:pPr>
              <w:ind w:left="113" w:right="113"/>
              <w:jc w:val="center"/>
              <w:rPr>
                <w:lang w:val="uk-UA" w:eastAsia="uk-UA"/>
              </w:rPr>
            </w:pPr>
            <w:r>
              <w:rPr>
                <w:lang w:val="uk-UA" w:eastAsia="uk-UA"/>
              </w:rPr>
              <w:t>Аргон</w:t>
            </w:r>
          </w:p>
        </w:tc>
        <w:tc>
          <w:tcPr>
            <w:tcW w:w="303" w:type="pct"/>
            <w:textDirection w:val="btLr"/>
            <w:vAlign w:val="center"/>
          </w:tcPr>
          <w:p w14:paraId="6FECDE42" w14:textId="77777777" w:rsidR="00217B21" w:rsidRPr="00E3123E" w:rsidRDefault="00217B21" w:rsidP="0083313C">
            <w:pPr>
              <w:ind w:left="113" w:right="113"/>
              <w:jc w:val="center"/>
              <w:rPr>
                <w:lang w:val="uk-UA" w:eastAsia="uk-UA"/>
              </w:rPr>
            </w:pPr>
            <w:r>
              <w:rPr>
                <w:lang w:val="uk-UA" w:eastAsia="uk-UA"/>
              </w:rPr>
              <w:t>Кисень</w:t>
            </w:r>
          </w:p>
        </w:tc>
        <w:tc>
          <w:tcPr>
            <w:tcW w:w="302" w:type="pct"/>
            <w:textDirection w:val="btLr"/>
            <w:vAlign w:val="center"/>
          </w:tcPr>
          <w:p w14:paraId="6D1788AE" w14:textId="77777777" w:rsidR="00217B21" w:rsidRPr="00E3123E" w:rsidRDefault="00217B21" w:rsidP="0083313C">
            <w:pPr>
              <w:ind w:left="113" w:right="113"/>
              <w:jc w:val="center"/>
              <w:rPr>
                <w:lang w:val="uk-UA" w:eastAsia="uk-UA"/>
              </w:rPr>
            </w:pPr>
            <w:r>
              <w:rPr>
                <w:lang w:val="uk-UA" w:eastAsia="uk-UA"/>
              </w:rPr>
              <w:t>Водень</w:t>
            </w:r>
          </w:p>
        </w:tc>
        <w:tc>
          <w:tcPr>
            <w:tcW w:w="303" w:type="pct"/>
            <w:textDirection w:val="btLr"/>
            <w:vAlign w:val="center"/>
          </w:tcPr>
          <w:p w14:paraId="3AE35B0B" w14:textId="77777777" w:rsidR="00217B21" w:rsidRPr="00E3123E" w:rsidRDefault="00217B21" w:rsidP="0083313C">
            <w:pPr>
              <w:ind w:left="113" w:right="113"/>
              <w:jc w:val="center"/>
              <w:rPr>
                <w:lang w:val="uk-UA" w:eastAsia="uk-UA"/>
              </w:rPr>
            </w:pPr>
            <w:r>
              <w:rPr>
                <w:lang w:val="uk-UA" w:eastAsia="uk-UA"/>
              </w:rPr>
              <w:t>Повітря</w:t>
            </w:r>
          </w:p>
        </w:tc>
        <w:tc>
          <w:tcPr>
            <w:tcW w:w="303" w:type="pct"/>
            <w:textDirection w:val="btLr"/>
            <w:vAlign w:val="center"/>
          </w:tcPr>
          <w:p w14:paraId="3F289B20" w14:textId="77777777" w:rsidR="00217B21" w:rsidRPr="00E3123E" w:rsidRDefault="00217B21" w:rsidP="0083313C">
            <w:pPr>
              <w:ind w:left="113" w:right="113"/>
              <w:jc w:val="center"/>
              <w:rPr>
                <w:lang w:val="uk-UA" w:eastAsia="uk-UA"/>
              </w:rPr>
            </w:pPr>
            <w:r>
              <w:rPr>
                <w:lang w:val="uk-UA" w:eastAsia="uk-UA"/>
              </w:rPr>
              <w:t>Азот</w:t>
            </w:r>
          </w:p>
        </w:tc>
        <w:tc>
          <w:tcPr>
            <w:tcW w:w="302" w:type="pct"/>
            <w:textDirection w:val="btLr"/>
            <w:vAlign w:val="center"/>
          </w:tcPr>
          <w:p w14:paraId="13D3E435" w14:textId="77777777" w:rsidR="00217B21" w:rsidRPr="00E3123E" w:rsidRDefault="00217B21" w:rsidP="0083313C">
            <w:pPr>
              <w:ind w:left="113" w:right="113"/>
              <w:jc w:val="center"/>
              <w:rPr>
                <w:lang w:val="uk-UA" w:eastAsia="uk-UA"/>
              </w:rPr>
            </w:pPr>
            <w:r>
              <w:rPr>
                <w:lang w:val="uk-UA" w:eastAsia="uk-UA"/>
              </w:rPr>
              <w:t>Гелій</w:t>
            </w:r>
          </w:p>
        </w:tc>
        <w:tc>
          <w:tcPr>
            <w:tcW w:w="303" w:type="pct"/>
            <w:textDirection w:val="btLr"/>
            <w:vAlign w:val="center"/>
          </w:tcPr>
          <w:p w14:paraId="42E686F7" w14:textId="77777777" w:rsidR="00217B21" w:rsidRPr="00E3123E" w:rsidRDefault="00217B21" w:rsidP="0083313C">
            <w:pPr>
              <w:ind w:left="113" w:right="113"/>
              <w:jc w:val="center"/>
              <w:rPr>
                <w:lang w:eastAsia="uk-UA"/>
              </w:rPr>
            </w:pPr>
            <w:r>
              <w:rPr>
                <w:lang w:val="uk-UA" w:eastAsia="uk-UA"/>
              </w:rPr>
              <w:t>Азот</w:t>
            </w:r>
          </w:p>
        </w:tc>
        <w:tc>
          <w:tcPr>
            <w:tcW w:w="303" w:type="pct"/>
            <w:textDirection w:val="btLr"/>
            <w:vAlign w:val="center"/>
          </w:tcPr>
          <w:p w14:paraId="20D49709" w14:textId="77777777" w:rsidR="00217B21" w:rsidRPr="00CD27A8" w:rsidRDefault="00217B21" w:rsidP="0083313C">
            <w:pPr>
              <w:ind w:left="113" w:right="113"/>
              <w:jc w:val="center"/>
              <w:rPr>
                <w:lang w:val="uk-UA" w:eastAsia="uk-UA"/>
              </w:rPr>
            </w:pPr>
            <w:r>
              <w:rPr>
                <w:lang w:val="uk-UA" w:eastAsia="uk-UA"/>
              </w:rPr>
              <w:t>Хлор</w:t>
            </w:r>
          </w:p>
        </w:tc>
        <w:tc>
          <w:tcPr>
            <w:tcW w:w="302" w:type="pct"/>
            <w:textDirection w:val="btLr"/>
            <w:vAlign w:val="center"/>
          </w:tcPr>
          <w:p w14:paraId="16B2FDED" w14:textId="77777777" w:rsidR="00217B21" w:rsidRPr="00E3123E" w:rsidRDefault="00217B21" w:rsidP="0083313C">
            <w:pPr>
              <w:ind w:left="113" w:right="113"/>
              <w:jc w:val="center"/>
              <w:rPr>
                <w:lang w:eastAsia="uk-UA"/>
              </w:rPr>
            </w:pPr>
            <w:r>
              <w:rPr>
                <w:lang w:val="uk-UA" w:eastAsia="uk-UA"/>
              </w:rPr>
              <w:t>Фтор</w:t>
            </w:r>
          </w:p>
        </w:tc>
        <w:tc>
          <w:tcPr>
            <w:tcW w:w="303" w:type="pct"/>
            <w:textDirection w:val="btLr"/>
            <w:vAlign w:val="center"/>
          </w:tcPr>
          <w:p w14:paraId="6BC435C7" w14:textId="77777777" w:rsidR="00217B21" w:rsidRPr="00E3123E" w:rsidRDefault="00217B21" w:rsidP="0083313C">
            <w:pPr>
              <w:ind w:left="113" w:right="113"/>
              <w:jc w:val="center"/>
              <w:rPr>
                <w:lang w:eastAsia="uk-UA"/>
              </w:rPr>
            </w:pPr>
            <w:r>
              <w:rPr>
                <w:lang w:val="uk-UA" w:eastAsia="uk-UA"/>
              </w:rPr>
              <w:t>СО</w:t>
            </w:r>
          </w:p>
        </w:tc>
        <w:tc>
          <w:tcPr>
            <w:tcW w:w="302" w:type="pct"/>
            <w:textDirection w:val="btLr"/>
            <w:vAlign w:val="center"/>
          </w:tcPr>
          <w:p w14:paraId="614FF479" w14:textId="77777777" w:rsidR="00217B21" w:rsidRPr="00CD27A8" w:rsidRDefault="00217B21" w:rsidP="0083313C">
            <w:pPr>
              <w:ind w:left="113" w:right="113"/>
              <w:jc w:val="center"/>
              <w:rPr>
                <w:lang w:val="uk-UA" w:eastAsia="uk-UA"/>
              </w:rPr>
            </w:pPr>
            <w:r>
              <w:rPr>
                <w:lang w:val="uk-UA" w:eastAsia="uk-UA"/>
              </w:rPr>
              <w:t>СО</w:t>
            </w:r>
            <w:r w:rsidRPr="00CD27A8">
              <w:rPr>
                <w:vertAlign w:val="subscript"/>
                <w:lang w:val="uk-UA" w:eastAsia="uk-UA"/>
              </w:rPr>
              <w:t>2</w:t>
            </w:r>
          </w:p>
        </w:tc>
        <w:tc>
          <w:tcPr>
            <w:tcW w:w="303" w:type="pct"/>
            <w:textDirection w:val="btLr"/>
            <w:vAlign w:val="center"/>
          </w:tcPr>
          <w:p w14:paraId="5362B66C" w14:textId="77777777" w:rsidR="00217B21" w:rsidRPr="00CD27A8" w:rsidRDefault="00217B21" w:rsidP="0083313C">
            <w:pPr>
              <w:ind w:left="113" w:right="113"/>
              <w:jc w:val="center"/>
              <w:rPr>
                <w:lang w:val="uk-UA" w:eastAsia="uk-UA"/>
              </w:rPr>
            </w:pPr>
            <w:r>
              <w:rPr>
                <w:lang w:val="uk-UA" w:eastAsia="uk-UA"/>
              </w:rPr>
              <w:t>Аміак</w:t>
            </w:r>
          </w:p>
        </w:tc>
        <w:tc>
          <w:tcPr>
            <w:tcW w:w="303" w:type="pct"/>
            <w:textDirection w:val="btLr"/>
            <w:vAlign w:val="center"/>
          </w:tcPr>
          <w:p w14:paraId="0CFD3FBA" w14:textId="77777777" w:rsidR="00217B21" w:rsidRPr="00E3123E" w:rsidRDefault="00217B21" w:rsidP="0083313C">
            <w:pPr>
              <w:ind w:left="113" w:right="113"/>
              <w:jc w:val="center"/>
              <w:rPr>
                <w:lang w:eastAsia="uk-UA"/>
              </w:rPr>
            </w:pPr>
            <w:r>
              <w:rPr>
                <w:lang w:val="uk-UA" w:eastAsia="uk-UA"/>
              </w:rPr>
              <w:t>Гелій</w:t>
            </w:r>
          </w:p>
        </w:tc>
        <w:tc>
          <w:tcPr>
            <w:tcW w:w="302" w:type="pct"/>
            <w:textDirection w:val="btLr"/>
            <w:vAlign w:val="center"/>
          </w:tcPr>
          <w:p w14:paraId="6A828B06" w14:textId="77777777" w:rsidR="00217B21" w:rsidRPr="00E3123E" w:rsidRDefault="00217B21" w:rsidP="0083313C">
            <w:pPr>
              <w:ind w:left="113" w:right="113"/>
              <w:jc w:val="center"/>
              <w:rPr>
                <w:lang w:eastAsia="uk-UA"/>
              </w:rPr>
            </w:pPr>
            <w:r>
              <w:rPr>
                <w:lang w:val="uk-UA" w:eastAsia="uk-UA"/>
              </w:rPr>
              <w:t>Кисень</w:t>
            </w:r>
          </w:p>
        </w:tc>
        <w:tc>
          <w:tcPr>
            <w:tcW w:w="303" w:type="pct"/>
            <w:textDirection w:val="btLr"/>
            <w:vAlign w:val="center"/>
          </w:tcPr>
          <w:p w14:paraId="2D1C57D2" w14:textId="77777777" w:rsidR="00217B21" w:rsidRPr="00E3123E" w:rsidRDefault="00217B21" w:rsidP="0083313C">
            <w:pPr>
              <w:ind w:left="113" w:right="113"/>
              <w:jc w:val="center"/>
              <w:rPr>
                <w:lang w:eastAsia="uk-UA"/>
              </w:rPr>
            </w:pPr>
            <w:r>
              <w:rPr>
                <w:lang w:val="uk-UA" w:eastAsia="uk-UA"/>
              </w:rPr>
              <w:t>Хлор</w:t>
            </w:r>
          </w:p>
        </w:tc>
      </w:tr>
    </w:tbl>
    <w:p w14:paraId="4E4EA29C" w14:textId="77777777" w:rsidR="003F3322" w:rsidRDefault="003F3322" w:rsidP="00A1623F">
      <w:pPr>
        <w:spacing w:line="312" w:lineRule="auto"/>
        <w:ind w:firstLine="539"/>
        <w:jc w:val="both"/>
        <w:rPr>
          <w:sz w:val="30"/>
          <w:szCs w:val="30"/>
          <w:lang w:val="uk-UA"/>
        </w:rPr>
      </w:pPr>
    </w:p>
    <w:p w14:paraId="39C111D0" w14:textId="77777777" w:rsidR="00A1623F" w:rsidRPr="00DE6D83" w:rsidRDefault="00C44019" w:rsidP="00A1623F">
      <w:pPr>
        <w:pStyle w:val="2"/>
        <w:spacing w:after="160"/>
        <w:jc w:val="center"/>
        <w:rPr>
          <w:rFonts w:ascii="Times New Roman" w:hAnsi="Times New Roman" w:cs="Times New Roman"/>
          <w:i w:val="0"/>
          <w:sz w:val="32"/>
          <w:szCs w:val="32"/>
        </w:rPr>
      </w:pPr>
      <w:bookmarkStart w:id="19" w:name="_Toc105077521"/>
      <w:r>
        <w:rPr>
          <w:rFonts w:ascii="Times New Roman" w:hAnsi="Times New Roman" w:cs="Times New Roman"/>
          <w:i w:val="0"/>
          <w:sz w:val="32"/>
          <w:szCs w:val="32"/>
          <w:lang w:val="uk-UA"/>
        </w:rPr>
        <w:t>2</w:t>
      </w:r>
      <w:r w:rsidR="00A1623F" w:rsidRPr="001619CF">
        <w:rPr>
          <w:rFonts w:ascii="Times New Roman" w:hAnsi="Times New Roman" w:cs="Times New Roman"/>
          <w:i w:val="0"/>
          <w:sz w:val="32"/>
          <w:szCs w:val="32"/>
          <w:lang w:val="uk-UA"/>
        </w:rPr>
        <w:t xml:space="preserve">.2 Порядок моделювання </w:t>
      </w:r>
      <w:r w:rsidRPr="00C44019">
        <w:rPr>
          <w:rFonts w:ascii="Times New Roman" w:hAnsi="Times New Roman" w:cs="Times New Roman"/>
          <w:i w:val="0"/>
          <w:sz w:val="32"/>
          <w:szCs w:val="32"/>
          <w:lang w:val="uk-UA"/>
        </w:rPr>
        <w:t>нестаціонарних течій стисливої рідини</w:t>
      </w:r>
      <w:r w:rsidR="00A1623F" w:rsidRPr="001619CF">
        <w:rPr>
          <w:rFonts w:ascii="Times New Roman" w:hAnsi="Times New Roman" w:cs="Times New Roman"/>
          <w:i w:val="0"/>
          <w:sz w:val="32"/>
          <w:szCs w:val="32"/>
          <w:lang w:val="uk-UA"/>
        </w:rPr>
        <w:t xml:space="preserve"> засобами комплексу програм ANSYS</w:t>
      </w:r>
      <w:r w:rsidR="00A1623F" w:rsidRPr="00DE6D83">
        <w:rPr>
          <w:rFonts w:ascii="Times New Roman" w:hAnsi="Times New Roman" w:cs="Times New Roman"/>
          <w:i w:val="0"/>
          <w:sz w:val="32"/>
          <w:szCs w:val="32"/>
        </w:rPr>
        <w:t>-</w:t>
      </w:r>
      <w:r w:rsidR="00A1623F">
        <w:rPr>
          <w:rFonts w:ascii="Times New Roman" w:hAnsi="Times New Roman" w:cs="Times New Roman"/>
          <w:i w:val="0"/>
          <w:sz w:val="32"/>
          <w:szCs w:val="32"/>
          <w:lang w:val="en-US"/>
        </w:rPr>
        <w:t>Fluent</w:t>
      </w:r>
      <w:bookmarkEnd w:id="19"/>
    </w:p>
    <w:p w14:paraId="3ED53BEB" w14:textId="77777777" w:rsidR="00A1623F" w:rsidRPr="00F47A09" w:rsidRDefault="00A1623F" w:rsidP="00A1623F">
      <w:pPr>
        <w:spacing w:line="312" w:lineRule="auto"/>
        <w:ind w:firstLine="709"/>
        <w:jc w:val="both"/>
        <w:rPr>
          <w:sz w:val="28"/>
          <w:szCs w:val="28"/>
          <w:lang w:val="uk-UA"/>
        </w:rPr>
      </w:pPr>
    </w:p>
    <w:p w14:paraId="15687AAB" w14:textId="77777777" w:rsidR="00C44019" w:rsidRDefault="00A1623F" w:rsidP="00A1623F">
      <w:pPr>
        <w:spacing w:line="312" w:lineRule="auto"/>
        <w:ind w:firstLine="709"/>
        <w:jc w:val="both"/>
        <w:rPr>
          <w:sz w:val="28"/>
          <w:szCs w:val="28"/>
          <w:lang w:val="uk-UA"/>
        </w:rPr>
      </w:pPr>
      <w:r w:rsidRPr="00F47A09">
        <w:rPr>
          <w:sz w:val="28"/>
          <w:szCs w:val="28"/>
          <w:lang w:val="uk-UA"/>
        </w:rPr>
        <w:t xml:space="preserve">В якості прикладу </w:t>
      </w:r>
      <w:r w:rsidR="00C44019" w:rsidRPr="00C44019">
        <w:rPr>
          <w:sz w:val="28"/>
          <w:szCs w:val="28"/>
          <w:lang w:val="uk-UA"/>
        </w:rPr>
        <w:t xml:space="preserve">використання ANSYS-Fluent </w:t>
      </w:r>
      <w:r w:rsidR="00C44019">
        <w:rPr>
          <w:sz w:val="28"/>
          <w:szCs w:val="28"/>
          <w:lang w:val="uk-UA"/>
        </w:rPr>
        <w:t xml:space="preserve">для </w:t>
      </w:r>
      <w:r w:rsidR="00C44019" w:rsidRPr="00C44019">
        <w:rPr>
          <w:sz w:val="28"/>
          <w:szCs w:val="28"/>
          <w:lang w:val="uk-UA"/>
        </w:rPr>
        <w:t xml:space="preserve">моделювання нестаціонарних течій стисливої рідини </w:t>
      </w:r>
      <w:r w:rsidR="00C44019">
        <w:rPr>
          <w:sz w:val="28"/>
          <w:szCs w:val="28"/>
          <w:lang w:val="uk-UA"/>
        </w:rPr>
        <w:t>пропонується моделювання т</w:t>
      </w:r>
      <w:r w:rsidR="00C44019" w:rsidRPr="00C44019">
        <w:rPr>
          <w:sz w:val="28"/>
          <w:szCs w:val="28"/>
          <w:lang w:val="uk-UA"/>
        </w:rPr>
        <w:t>ечі</w:t>
      </w:r>
      <w:r w:rsidR="00C44019">
        <w:rPr>
          <w:sz w:val="28"/>
          <w:szCs w:val="28"/>
          <w:lang w:val="uk-UA"/>
        </w:rPr>
        <w:t>ї</w:t>
      </w:r>
      <w:r w:rsidR="00C44019" w:rsidRPr="00C44019">
        <w:rPr>
          <w:sz w:val="28"/>
          <w:szCs w:val="28"/>
          <w:lang w:val="uk-UA"/>
        </w:rPr>
        <w:t xml:space="preserve"> </w:t>
      </w:r>
      <w:r w:rsidR="00C44019">
        <w:rPr>
          <w:sz w:val="28"/>
          <w:szCs w:val="28"/>
          <w:lang w:val="uk-UA"/>
        </w:rPr>
        <w:t>крізь діафрагму. Приклад діафрагми схематично показаний</w:t>
      </w:r>
      <w:r w:rsidR="00C44019" w:rsidRPr="00C44019">
        <w:rPr>
          <w:sz w:val="28"/>
          <w:szCs w:val="28"/>
          <w:lang w:val="uk-UA"/>
        </w:rPr>
        <w:t xml:space="preserve"> </w:t>
      </w:r>
      <w:r w:rsidR="00C44019">
        <w:rPr>
          <w:sz w:val="28"/>
          <w:szCs w:val="28"/>
          <w:lang w:val="uk-UA"/>
        </w:rPr>
        <w:t>на рис. 2.</w:t>
      </w:r>
      <w:r w:rsidR="0083313C">
        <w:rPr>
          <w:sz w:val="28"/>
          <w:szCs w:val="28"/>
          <w:lang w:val="uk-UA"/>
        </w:rPr>
        <w:t>1а</w:t>
      </w:r>
      <w:r w:rsidR="00C44019">
        <w:rPr>
          <w:sz w:val="28"/>
          <w:szCs w:val="28"/>
          <w:lang w:val="uk-UA"/>
        </w:rPr>
        <w:t>.</w:t>
      </w:r>
      <w:r w:rsidR="00C44019" w:rsidRPr="00C44019">
        <w:rPr>
          <w:sz w:val="28"/>
          <w:szCs w:val="28"/>
          <w:lang w:val="uk-UA"/>
        </w:rPr>
        <w:t xml:space="preserve"> </w:t>
      </w:r>
      <w:r w:rsidR="00C44019">
        <w:rPr>
          <w:sz w:val="28"/>
          <w:szCs w:val="28"/>
          <w:lang w:val="uk-UA"/>
        </w:rPr>
        <w:t>Діафрагма</w:t>
      </w:r>
      <w:r w:rsidR="00C44019" w:rsidRPr="00C44019">
        <w:rPr>
          <w:sz w:val="28"/>
          <w:szCs w:val="28"/>
          <w:lang w:val="uk-UA"/>
        </w:rPr>
        <w:t xml:space="preserve"> має висоту на вході 0,</w:t>
      </w:r>
      <w:r w:rsidR="0083313C">
        <w:rPr>
          <w:sz w:val="28"/>
          <w:szCs w:val="28"/>
          <w:lang w:val="uk-UA"/>
        </w:rPr>
        <w:t>1</w:t>
      </w:r>
      <w:r w:rsidR="00C44019" w:rsidRPr="00C44019">
        <w:rPr>
          <w:sz w:val="28"/>
          <w:szCs w:val="28"/>
          <w:lang w:val="uk-UA"/>
        </w:rPr>
        <w:t xml:space="preserve"> м, </w:t>
      </w:r>
      <w:r w:rsidR="00C44019">
        <w:rPr>
          <w:sz w:val="28"/>
          <w:szCs w:val="28"/>
          <w:lang w:val="uk-UA"/>
        </w:rPr>
        <w:t>переріз</w:t>
      </w:r>
      <w:r w:rsidR="00C44019" w:rsidRPr="00C44019">
        <w:rPr>
          <w:sz w:val="28"/>
          <w:szCs w:val="28"/>
          <w:lang w:val="uk-UA"/>
        </w:rPr>
        <w:t xml:space="preserve"> у місці звуження змінюється по </w:t>
      </w:r>
      <w:r w:rsidR="00C44019">
        <w:rPr>
          <w:sz w:val="28"/>
          <w:szCs w:val="28"/>
          <w:lang w:val="uk-UA"/>
        </w:rPr>
        <w:t>ко</w:t>
      </w:r>
      <w:r w:rsidR="00C44019" w:rsidRPr="00C44019">
        <w:rPr>
          <w:sz w:val="28"/>
          <w:szCs w:val="28"/>
          <w:lang w:val="uk-UA"/>
        </w:rPr>
        <w:t xml:space="preserve">синусоїді, прохідний перетин звужується на 10%. Моделюється лише </w:t>
      </w:r>
      <w:r w:rsidR="00C44019">
        <w:rPr>
          <w:sz w:val="28"/>
          <w:szCs w:val="28"/>
          <w:lang w:val="uk-UA"/>
        </w:rPr>
        <w:t>чверть</w:t>
      </w:r>
      <w:r w:rsidR="00C44019" w:rsidRPr="00C44019">
        <w:rPr>
          <w:sz w:val="28"/>
          <w:szCs w:val="28"/>
          <w:lang w:val="uk-UA"/>
        </w:rPr>
        <w:t xml:space="preserve"> перерізу.</w:t>
      </w:r>
    </w:p>
    <w:p w14:paraId="6436B2DB" w14:textId="77777777" w:rsidR="00A1623F" w:rsidRDefault="00C44019" w:rsidP="00A1623F">
      <w:pPr>
        <w:spacing w:line="312" w:lineRule="auto"/>
        <w:ind w:firstLine="709"/>
        <w:jc w:val="both"/>
        <w:rPr>
          <w:sz w:val="28"/>
          <w:szCs w:val="28"/>
          <w:lang w:val="uk-UA"/>
        </w:rPr>
      </w:pPr>
      <w:r>
        <w:rPr>
          <w:sz w:val="28"/>
          <w:szCs w:val="28"/>
          <w:lang w:val="uk-UA"/>
        </w:rPr>
        <w:t xml:space="preserve"> </w:t>
      </w:r>
    </w:p>
    <w:p w14:paraId="2178795E" w14:textId="77777777" w:rsidR="00A1623F" w:rsidRPr="00CF035D" w:rsidRDefault="00C44019" w:rsidP="00A1623F">
      <w:pPr>
        <w:pStyle w:val="3"/>
        <w:ind w:firstLine="709"/>
        <w:rPr>
          <w:rFonts w:ascii="Times New Roman" w:hAnsi="Times New Roman" w:cs="Times New Roman"/>
          <w:sz w:val="28"/>
          <w:szCs w:val="28"/>
          <w:lang w:val="uk-UA"/>
        </w:rPr>
      </w:pPr>
      <w:bookmarkStart w:id="20" w:name="_Toc105077522"/>
      <w:r>
        <w:rPr>
          <w:rFonts w:ascii="Times New Roman" w:hAnsi="Times New Roman" w:cs="Times New Roman"/>
          <w:sz w:val="28"/>
          <w:szCs w:val="28"/>
          <w:lang w:val="uk-UA"/>
        </w:rPr>
        <w:t>2</w:t>
      </w:r>
      <w:r w:rsidR="00A1623F" w:rsidRPr="00A67C7E">
        <w:rPr>
          <w:rFonts w:ascii="Times New Roman" w:hAnsi="Times New Roman" w:cs="Times New Roman"/>
          <w:sz w:val="28"/>
          <w:szCs w:val="28"/>
          <w:lang w:val="uk-UA"/>
        </w:rPr>
        <w:t>.</w:t>
      </w:r>
      <w:r w:rsidR="00A1623F">
        <w:rPr>
          <w:rFonts w:ascii="Times New Roman" w:hAnsi="Times New Roman" w:cs="Times New Roman"/>
          <w:sz w:val="28"/>
          <w:szCs w:val="28"/>
          <w:lang w:val="uk-UA"/>
        </w:rPr>
        <w:t>2</w:t>
      </w:r>
      <w:r w:rsidR="00A1623F" w:rsidRPr="00A67C7E">
        <w:rPr>
          <w:rFonts w:ascii="Times New Roman" w:hAnsi="Times New Roman" w:cs="Times New Roman"/>
          <w:sz w:val="28"/>
          <w:szCs w:val="28"/>
          <w:lang w:val="uk-UA"/>
        </w:rPr>
        <w:t>.</w:t>
      </w:r>
      <w:r w:rsidR="00A1623F" w:rsidRPr="00CF035D">
        <w:rPr>
          <w:rFonts w:ascii="Times New Roman" w:hAnsi="Times New Roman" w:cs="Times New Roman"/>
          <w:sz w:val="28"/>
          <w:szCs w:val="28"/>
          <w:lang w:val="uk-UA"/>
        </w:rPr>
        <w:t>1</w:t>
      </w:r>
      <w:r w:rsidR="00A1623F" w:rsidRPr="00A67C7E">
        <w:rPr>
          <w:rFonts w:ascii="Times New Roman" w:hAnsi="Times New Roman" w:cs="Times New Roman"/>
          <w:sz w:val="28"/>
          <w:szCs w:val="28"/>
          <w:lang w:val="uk-UA"/>
        </w:rPr>
        <w:t xml:space="preserve"> </w:t>
      </w:r>
      <w:r w:rsidR="00A1623F">
        <w:rPr>
          <w:rFonts w:ascii="Times New Roman" w:hAnsi="Times New Roman" w:cs="Times New Roman"/>
          <w:sz w:val="28"/>
          <w:szCs w:val="28"/>
          <w:lang w:val="uk-UA"/>
        </w:rPr>
        <w:t xml:space="preserve">Побудова розрахункової геометрії засобами </w:t>
      </w:r>
      <w:r w:rsidR="00CC0005">
        <w:rPr>
          <w:rFonts w:ascii="Times New Roman" w:hAnsi="Times New Roman" w:cs="Times New Roman"/>
          <w:sz w:val="28"/>
          <w:szCs w:val="28"/>
          <w:lang w:val="en-US"/>
        </w:rPr>
        <w:t>Space</w:t>
      </w:r>
      <w:r w:rsidR="001D7024" w:rsidRPr="001D7024">
        <w:rPr>
          <w:rFonts w:ascii="Times New Roman" w:hAnsi="Times New Roman" w:cs="Times New Roman"/>
          <w:sz w:val="28"/>
          <w:szCs w:val="28"/>
          <w:lang w:val="uk-UA"/>
        </w:rPr>
        <w:t xml:space="preserve"> </w:t>
      </w:r>
      <w:r w:rsidR="00CC0005">
        <w:rPr>
          <w:rFonts w:ascii="Times New Roman" w:hAnsi="Times New Roman" w:cs="Times New Roman"/>
          <w:sz w:val="28"/>
          <w:szCs w:val="28"/>
          <w:lang w:val="en-US"/>
        </w:rPr>
        <w:t>Claim</w:t>
      </w:r>
      <w:bookmarkEnd w:id="20"/>
    </w:p>
    <w:p w14:paraId="25D4BDA7" w14:textId="77777777" w:rsidR="00A1623F" w:rsidRPr="00A42EC8" w:rsidRDefault="00A1623F" w:rsidP="00A1623F">
      <w:pPr>
        <w:pStyle w:val="a7"/>
        <w:spacing w:before="0" w:line="312" w:lineRule="auto"/>
        <w:ind w:firstLine="709"/>
        <w:jc w:val="both"/>
        <w:rPr>
          <w:b w:val="0"/>
          <w:sz w:val="28"/>
          <w:szCs w:val="28"/>
          <w:lang w:val="uk-UA"/>
        </w:rPr>
      </w:pPr>
      <w:r w:rsidRPr="00B2059D">
        <w:rPr>
          <w:b w:val="0"/>
          <w:sz w:val="28"/>
          <w:szCs w:val="28"/>
          <w:lang w:val="uk-UA"/>
        </w:rPr>
        <w:t>Побудова майбутньої двовимірної моделі для розрахунку слід розпочати з двовимірного ескізу на площині XY</w:t>
      </w:r>
      <w:r w:rsidR="001D7024" w:rsidRPr="001D7024">
        <w:rPr>
          <w:b w:val="0"/>
          <w:sz w:val="28"/>
          <w:szCs w:val="28"/>
          <w:lang w:val="uk-UA"/>
        </w:rPr>
        <w:t xml:space="preserve"> який відразу активується після запуску гра</w:t>
      </w:r>
      <w:r w:rsidR="001D7024">
        <w:rPr>
          <w:b w:val="0"/>
          <w:sz w:val="28"/>
          <w:szCs w:val="28"/>
          <w:lang w:val="uk-UA"/>
        </w:rPr>
        <w:t xml:space="preserve">фічного редактора </w:t>
      </w:r>
      <w:r w:rsidR="001D7024" w:rsidRPr="001D7024">
        <w:rPr>
          <w:b w:val="0"/>
          <w:sz w:val="28"/>
          <w:szCs w:val="28"/>
          <w:lang w:val="uk-UA"/>
        </w:rPr>
        <w:t>Space Claim</w:t>
      </w:r>
      <w:r w:rsidRPr="00B2059D">
        <w:rPr>
          <w:b w:val="0"/>
          <w:sz w:val="28"/>
          <w:szCs w:val="28"/>
          <w:lang w:val="uk-UA"/>
        </w:rPr>
        <w:t xml:space="preserve">. Використовуючи команди  </w:t>
      </w:r>
      <w:r w:rsidR="001D7024">
        <w:rPr>
          <w:noProof/>
          <w:lang w:val="uk-UA" w:eastAsia="uk-UA"/>
        </w:rPr>
        <w:drawing>
          <wp:inline distT="0" distB="0" distL="0" distR="0" wp14:anchorId="65CBDB41" wp14:editId="58A730F1">
            <wp:extent cx="155914" cy="161290"/>
            <wp:effectExtent l="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12209" t="7452" r="86924" b="90956"/>
                    <a:stretch/>
                  </pic:blipFill>
                  <pic:spPr bwMode="auto">
                    <a:xfrm>
                      <a:off x="0" y="0"/>
                      <a:ext cx="158543" cy="164009"/>
                    </a:xfrm>
                    <a:prstGeom prst="rect">
                      <a:avLst/>
                    </a:prstGeom>
                    <a:ln>
                      <a:noFill/>
                    </a:ln>
                    <a:extLst>
                      <a:ext uri="{53640926-AAD7-44D8-BBD7-CCE9431645EC}">
                        <a14:shadowObscured xmlns:a14="http://schemas.microsoft.com/office/drawing/2010/main"/>
                      </a:ext>
                    </a:extLst>
                  </pic:spPr>
                </pic:pic>
              </a:graphicData>
            </a:graphic>
          </wp:inline>
        </w:drawing>
      </w:r>
      <w:r w:rsidR="001D7024" w:rsidRPr="00B2059D">
        <w:rPr>
          <w:b w:val="0"/>
          <w:sz w:val="28"/>
          <w:szCs w:val="28"/>
          <w:lang w:val="uk-UA"/>
        </w:rPr>
        <w:t xml:space="preserve"> </w:t>
      </w:r>
      <w:r w:rsidRPr="00B2059D">
        <w:rPr>
          <w:b w:val="0"/>
          <w:sz w:val="28"/>
          <w:szCs w:val="28"/>
          <w:lang w:val="uk-UA"/>
        </w:rPr>
        <w:t>(</w:t>
      </w:r>
      <w:r w:rsidR="001D7024" w:rsidRPr="001D7024">
        <w:rPr>
          <w:b w:val="0"/>
          <w:sz w:val="28"/>
          <w:szCs w:val="28"/>
          <w:lang w:val="uk-UA"/>
        </w:rPr>
        <w:t>лінія</w:t>
      </w:r>
      <w:r w:rsidRPr="00B2059D">
        <w:rPr>
          <w:b w:val="0"/>
          <w:sz w:val="28"/>
          <w:szCs w:val="28"/>
          <w:lang w:val="uk-UA"/>
        </w:rPr>
        <w:t>) слід побудувати заготовку майбутньо</w:t>
      </w:r>
      <w:r w:rsidR="001D7024">
        <w:rPr>
          <w:b w:val="0"/>
          <w:sz w:val="28"/>
          <w:szCs w:val="28"/>
          <w:lang w:val="uk-UA"/>
        </w:rPr>
        <w:t>го контуру обертання</w:t>
      </w:r>
      <w:r w:rsidRPr="00B2059D">
        <w:rPr>
          <w:b w:val="0"/>
          <w:sz w:val="28"/>
          <w:szCs w:val="28"/>
          <w:lang w:val="uk-UA"/>
        </w:rPr>
        <w:t xml:space="preserve"> розрахункової області (рис. </w:t>
      </w:r>
      <w:r w:rsidR="001D7024">
        <w:rPr>
          <w:b w:val="0"/>
          <w:sz w:val="28"/>
          <w:szCs w:val="28"/>
          <w:lang w:val="uk-UA"/>
        </w:rPr>
        <w:t>2.2</w:t>
      </w:r>
      <w:r w:rsidRPr="00B2059D">
        <w:rPr>
          <w:b w:val="0"/>
          <w:sz w:val="28"/>
          <w:szCs w:val="28"/>
          <w:lang w:val="uk-UA"/>
        </w:rPr>
        <w:t>а).</w:t>
      </w:r>
      <w:r w:rsidR="001D7024" w:rsidRPr="00A91733">
        <w:rPr>
          <w:b w:val="0"/>
          <w:sz w:val="28"/>
          <w:szCs w:val="28"/>
        </w:rPr>
        <w:t xml:space="preserve"> </w:t>
      </w:r>
      <w:r w:rsidR="001D7024" w:rsidRPr="001D7024">
        <w:rPr>
          <w:b w:val="0"/>
          <w:sz w:val="28"/>
          <w:szCs w:val="28"/>
          <w:lang w:val="uk-UA"/>
        </w:rPr>
        <w:t>Лінії, з яких складається контур обертання будуються за допомогою лінійних розмірів, значення яких відразу активуються при створенні лінії.</w:t>
      </w:r>
      <w:r w:rsidRPr="00B2059D">
        <w:rPr>
          <w:b w:val="0"/>
          <w:sz w:val="28"/>
          <w:szCs w:val="28"/>
          <w:lang w:val="uk-UA"/>
        </w:rPr>
        <w:t xml:space="preserve"> </w:t>
      </w:r>
      <w:r w:rsidR="001D7024">
        <w:rPr>
          <w:b w:val="0"/>
          <w:sz w:val="28"/>
          <w:szCs w:val="28"/>
          <w:lang w:val="uk-UA"/>
        </w:rPr>
        <w:t>Перемикатися між значеннями розмірів можна завдяки клавіші на клавіатурі «</w:t>
      </w:r>
      <w:r w:rsidR="001D7024">
        <w:rPr>
          <w:b w:val="0"/>
          <w:sz w:val="28"/>
          <w:szCs w:val="28"/>
          <w:lang w:val="en-US"/>
        </w:rPr>
        <w:t>Tab</w:t>
      </w:r>
      <w:r w:rsidR="001D7024">
        <w:rPr>
          <w:b w:val="0"/>
          <w:sz w:val="28"/>
          <w:szCs w:val="28"/>
          <w:lang w:val="uk-UA"/>
        </w:rPr>
        <w:t>»</w:t>
      </w:r>
      <w:r w:rsidR="001D7024" w:rsidRPr="001D7024">
        <w:rPr>
          <w:b w:val="0"/>
          <w:sz w:val="28"/>
          <w:szCs w:val="28"/>
        </w:rPr>
        <w:t>.</w:t>
      </w:r>
      <w:r w:rsidR="001D7024">
        <w:rPr>
          <w:b w:val="0"/>
          <w:sz w:val="28"/>
          <w:szCs w:val="28"/>
          <w:lang w:val="uk-UA"/>
        </w:rPr>
        <w:t xml:space="preserve"> </w:t>
      </w:r>
      <w:r>
        <w:rPr>
          <w:b w:val="0"/>
          <w:sz w:val="28"/>
          <w:szCs w:val="28"/>
          <w:lang w:val="uk-UA"/>
        </w:rPr>
        <w:t xml:space="preserve">Ескіз потрібно перетворити в </w:t>
      </w:r>
      <w:r w:rsidR="00763A26">
        <w:rPr>
          <w:b w:val="0"/>
          <w:sz w:val="28"/>
          <w:szCs w:val="28"/>
          <w:lang w:val="uk-UA"/>
        </w:rPr>
        <w:t>тривимірний</w:t>
      </w:r>
      <w:r w:rsidR="001D7024">
        <w:rPr>
          <w:b w:val="0"/>
          <w:sz w:val="28"/>
          <w:szCs w:val="28"/>
          <w:lang w:val="uk-UA"/>
        </w:rPr>
        <w:t xml:space="preserve"> </w:t>
      </w:r>
      <w:r w:rsidR="00763A26">
        <w:rPr>
          <w:b w:val="0"/>
          <w:sz w:val="28"/>
          <w:szCs w:val="28"/>
          <w:lang w:val="uk-UA"/>
        </w:rPr>
        <w:t>об’єкт</w:t>
      </w:r>
      <w:r w:rsidR="001D7024">
        <w:rPr>
          <w:b w:val="0"/>
          <w:sz w:val="28"/>
          <w:szCs w:val="28"/>
          <w:lang w:val="uk-UA"/>
        </w:rPr>
        <w:t xml:space="preserve"> </w:t>
      </w:r>
      <w:r w:rsidR="00763A26">
        <w:rPr>
          <w:b w:val="0"/>
          <w:sz w:val="28"/>
          <w:szCs w:val="28"/>
          <w:lang w:val="uk-UA"/>
        </w:rPr>
        <w:t xml:space="preserve">натиснувши кнопку </w:t>
      </w:r>
      <w:r w:rsidR="00763A26">
        <w:rPr>
          <w:noProof/>
          <w:lang w:val="uk-UA" w:eastAsia="uk-UA"/>
        </w:rPr>
        <w:drawing>
          <wp:inline distT="0" distB="0" distL="0" distR="0" wp14:anchorId="210D6FB6" wp14:editId="1B834AA6">
            <wp:extent cx="192497" cy="290195"/>
            <wp:effectExtent l="0" t="0" r="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7018" t="5586" r="71117" b="89416"/>
                    <a:stretch/>
                  </pic:blipFill>
                  <pic:spPr bwMode="auto">
                    <a:xfrm>
                      <a:off x="0" y="0"/>
                      <a:ext cx="197515" cy="297760"/>
                    </a:xfrm>
                    <a:prstGeom prst="rect">
                      <a:avLst/>
                    </a:prstGeom>
                    <a:ln>
                      <a:noFill/>
                    </a:ln>
                    <a:extLst>
                      <a:ext uri="{53640926-AAD7-44D8-BBD7-CCE9431645EC}">
                        <a14:shadowObscured xmlns:a14="http://schemas.microsoft.com/office/drawing/2010/main"/>
                      </a:ext>
                    </a:extLst>
                  </pic:spPr>
                </pic:pic>
              </a:graphicData>
            </a:graphic>
          </wp:inline>
        </w:drawing>
      </w:r>
      <w:r w:rsidRPr="00B2059D">
        <w:rPr>
          <w:b w:val="0"/>
          <w:sz w:val="28"/>
          <w:szCs w:val="28"/>
          <w:lang w:val="uk-UA"/>
        </w:rPr>
        <w:t xml:space="preserve">. </w:t>
      </w:r>
      <w:r w:rsidR="00763A26">
        <w:rPr>
          <w:b w:val="0"/>
          <w:sz w:val="28"/>
          <w:szCs w:val="28"/>
          <w:lang w:val="uk-UA"/>
        </w:rPr>
        <w:t xml:space="preserve">Спочатку мишкою потрібно клікнути в середину замкненого контуру, щоб він </w:t>
      </w:r>
      <w:r w:rsidR="00763A26">
        <w:rPr>
          <w:b w:val="0"/>
          <w:sz w:val="28"/>
          <w:szCs w:val="28"/>
          <w:lang w:val="uk-UA"/>
        </w:rPr>
        <w:lastRenderedPageBreak/>
        <w:t xml:space="preserve">виділився помаранчевим кольором (рис. 2.2б), а потім натиснувши на клавішу </w:t>
      </w:r>
      <w:r w:rsidR="00763A26">
        <w:rPr>
          <w:noProof/>
          <w:lang w:val="uk-UA" w:eastAsia="uk-UA"/>
        </w:rPr>
        <w:drawing>
          <wp:inline distT="0" distB="0" distL="0" distR="0" wp14:anchorId="16D37842" wp14:editId="49B9270F">
            <wp:extent cx="238125" cy="238125"/>
            <wp:effectExtent l="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15546" t="22638" r="82470" b="73834"/>
                    <a:stretch/>
                  </pic:blipFill>
                  <pic:spPr bwMode="auto">
                    <a:xfrm>
                      <a:off x="0" y="0"/>
                      <a:ext cx="238125" cy="238125"/>
                    </a:xfrm>
                    <a:prstGeom prst="rect">
                      <a:avLst/>
                    </a:prstGeom>
                    <a:ln>
                      <a:noFill/>
                    </a:ln>
                    <a:extLst>
                      <a:ext uri="{53640926-AAD7-44D8-BBD7-CCE9431645EC}">
                        <a14:shadowObscured xmlns:a14="http://schemas.microsoft.com/office/drawing/2010/main"/>
                      </a:ext>
                    </a:extLst>
                  </pic:spPr>
                </pic:pic>
              </a:graphicData>
            </a:graphic>
          </wp:inline>
        </w:drawing>
      </w:r>
      <w:r w:rsidR="00763A26">
        <w:rPr>
          <w:b w:val="0"/>
          <w:sz w:val="28"/>
          <w:szCs w:val="28"/>
          <w:lang w:val="uk-UA"/>
        </w:rPr>
        <w:t xml:space="preserve"> </w:t>
      </w:r>
      <w:r w:rsidR="00A42EC8">
        <w:rPr>
          <w:b w:val="0"/>
          <w:sz w:val="28"/>
          <w:szCs w:val="28"/>
          <w:lang w:val="uk-UA"/>
        </w:rPr>
        <w:t>вказати мишею на вісь обертання (рис. 2.2в) і вказати на клавіатурі кут 270</w:t>
      </w:r>
      <w:r w:rsidR="00763A26">
        <w:rPr>
          <w:b w:val="0"/>
          <w:sz w:val="28"/>
          <w:szCs w:val="28"/>
          <w:lang w:val="uk-UA"/>
        </w:rPr>
        <w:t>°.</w:t>
      </w:r>
    </w:p>
    <w:p w14:paraId="6D7C737A" w14:textId="77777777" w:rsidR="00A1623F" w:rsidRPr="00B2059D" w:rsidRDefault="003260CB" w:rsidP="001D7024">
      <w:pPr>
        <w:pStyle w:val="a7"/>
        <w:spacing w:before="0" w:line="312" w:lineRule="auto"/>
        <w:ind w:firstLine="0"/>
        <w:jc w:val="both"/>
        <w:rPr>
          <w:b w:val="0"/>
          <w:sz w:val="28"/>
          <w:szCs w:val="28"/>
          <w:lang w:val="uk-UA"/>
        </w:rPr>
      </w:pPr>
      <w:r>
        <w:rPr>
          <w:noProof/>
          <w:lang w:val="uk-UA" w:eastAsia="uk-UA"/>
        </w:rPr>
        <mc:AlternateContent>
          <mc:Choice Requires="wps">
            <w:drawing>
              <wp:anchor distT="45720" distB="45720" distL="114300" distR="114300" simplePos="0" relativeHeight="251622912" behindDoc="0" locked="0" layoutInCell="1" allowOverlap="1" wp14:anchorId="5F1C554C" wp14:editId="5D011F32">
                <wp:simplePos x="0" y="0"/>
                <wp:positionH relativeFrom="column">
                  <wp:posOffset>4217670</wp:posOffset>
                </wp:positionH>
                <wp:positionV relativeFrom="paragraph">
                  <wp:posOffset>837565</wp:posOffset>
                </wp:positionV>
                <wp:extent cx="401320" cy="288290"/>
                <wp:effectExtent l="12700" t="5080" r="5080" b="11430"/>
                <wp:wrapNone/>
                <wp:docPr id="8231" name="Text Box 6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464AD8AB" w14:textId="77777777" w:rsidR="00846F16" w:rsidRDefault="00846F16" w:rsidP="00A1623F">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F1C554C" id="Text Box 606" o:spid="_x0000_s1037" type="#_x0000_t202" style="position:absolute;left:0;text-align:left;margin-left:332.1pt;margin-top:65.95pt;width:31.6pt;height:22.7pt;z-index:251622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" strokecolor="white [3212]">
                <v:textbox>
                  <w:txbxContent>
                    <w:p w14:paraId="464AD8AB" w14:textId="77777777" w:rsidR="00846F16" w:rsidRDefault="00846F16" w:rsidP="00A1623F">
                      <w:r>
                        <w:t>а)</w:t>
                      </w:r>
                    </w:p>
                  </w:txbxContent>
                </v:textbox>
              </v:shape>
            </w:pict>
          </mc:Fallback>
        </mc:AlternateContent>
      </w:r>
      <w:r w:rsidR="00CC0005">
        <w:rPr>
          <w:noProof/>
          <w:lang w:val="uk-UA" w:eastAsia="uk-UA"/>
        </w:rPr>
        <w:drawing>
          <wp:inline distT="0" distB="0" distL="0" distR="0" wp14:anchorId="0F16B229" wp14:editId="74BD7F12">
            <wp:extent cx="5759450" cy="1266825"/>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1" b="60899"/>
                    <a:stretch/>
                  </pic:blipFill>
                  <pic:spPr bwMode="auto">
                    <a:xfrm>
                      <a:off x="0" y="0"/>
                      <a:ext cx="5759450" cy="1266825"/>
                    </a:xfrm>
                    <a:prstGeom prst="rect">
                      <a:avLst/>
                    </a:prstGeom>
                    <a:ln>
                      <a:noFill/>
                    </a:ln>
                    <a:extLst>
                      <a:ext uri="{53640926-AAD7-44D8-BBD7-CCE9431645EC}">
                        <a14:shadowObscured xmlns:a14="http://schemas.microsoft.com/office/drawing/2010/main"/>
                      </a:ext>
                    </a:extLst>
                  </pic:spPr>
                </pic:pic>
              </a:graphicData>
            </a:graphic>
          </wp:inline>
        </w:drawing>
      </w:r>
    </w:p>
    <w:p w14:paraId="5A66F7EB" w14:textId="77777777" w:rsidR="00CC0005" w:rsidRDefault="003260CB" w:rsidP="00763A26">
      <w:pPr>
        <w:jc w:val="center"/>
        <w:rPr>
          <w:color w:val="000000"/>
          <w:lang w:val="uk-UA"/>
        </w:rPr>
      </w:pPr>
      <w:r>
        <w:rPr>
          <w:noProof/>
          <w:lang w:val="uk-UA" w:eastAsia="uk-UA"/>
        </w:rPr>
        <mc:AlternateContent>
          <mc:Choice Requires="wps">
            <w:drawing>
              <wp:anchor distT="45720" distB="45720" distL="114300" distR="114300" simplePos="0" relativeHeight="251623936" behindDoc="0" locked="0" layoutInCell="1" allowOverlap="1" wp14:anchorId="24C0CDE0" wp14:editId="13A6D96D">
                <wp:simplePos x="0" y="0"/>
                <wp:positionH relativeFrom="column">
                  <wp:posOffset>4179570</wp:posOffset>
                </wp:positionH>
                <wp:positionV relativeFrom="paragraph">
                  <wp:posOffset>638810</wp:posOffset>
                </wp:positionV>
                <wp:extent cx="401320" cy="288290"/>
                <wp:effectExtent l="12700" t="10160" r="5080" b="6350"/>
                <wp:wrapNone/>
                <wp:docPr id="8230" name="Text Box 6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49882E97" w14:textId="77777777" w:rsidR="00846F16" w:rsidRDefault="00846F16" w:rsidP="00A1623F">
                            <w: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C0CDE0" id="Text Box 607" o:spid="_x0000_s1038" type="#_x0000_t202" style="position:absolute;left:0;text-align:left;margin-left:329.1pt;margin-top:50.3pt;width:31.6pt;height:22.7pt;z-index:251623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" strokecolor="white [3212]">
                <v:textbox>
                  <w:txbxContent>
                    <w:p w14:paraId="49882E97" w14:textId="77777777" w:rsidR="00846F16" w:rsidRDefault="00846F16" w:rsidP="00A1623F">
                      <w:r>
                        <w:t>б)</w:t>
                      </w:r>
                    </w:p>
                  </w:txbxContent>
                </v:textbox>
              </v:shape>
            </w:pict>
          </mc:Fallback>
        </mc:AlternateContent>
      </w:r>
      <w:r w:rsidR="00CC0005">
        <w:rPr>
          <w:noProof/>
          <w:lang w:val="uk-UA" w:eastAsia="uk-UA"/>
        </w:rPr>
        <w:drawing>
          <wp:inline distT="0" distB="0" distL="0" distR="0" wp14:anchorId="02EFF647" wp14:editId="4AC7C6CD">
            <wp:extent cx="5707856" cy="1343025"/>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12735" t="13818" r="14167" b="55606"/>
                    <a:stretch/>
                  </pic:blipFill>
                  <pic:spPr bwMode="auto">
                    <a:xfrm>
                      <a:off x="0" y="0"/>
                      <a:ext cx="5711209" cy="1343814"/>
                    </a:xfrm>
                    <a:prstGeom prst="rect">
                      <a:avLst/>
                    </a:prstGeom>
                    <a:ln>
                      <a:noFill/>
                    </a:ln>
                    <a:extLst>
                      <a:ext uri="{53640926-AAD7-44D8-BBD7-CCE9431645EC}">
                        <a14:shadowObscured xmlns:a14="http://schemas.microsoft.com/office/drawing/2010/main"/>
                      </a:ext>
                    </a:extLst>
                  </pic:spPr>
                </pic:pic>
              </a:graphicData>
            </a:graphic>
          </wp:inline>
        </w:drawing>
      </w:r>
    </w:p>
    <w:p w14:paraId="3B41E217" w14:textId="77777777" w:rsidR="00A1623F" w:rsidRDefault="003260CB" w:rsidP="00A1623F">
      <w:pPr>
        <w:jc w:val="center"/>
        <w:rPr>
          <w:color w:val="000000"/>
          <w:lang w:val="uk-UA"/>
        </w:rPr>
      </w:pPr>
      <w:r>
        <w:rPr>
          <w:noProof/>
          <w:lang w:val="uk-UA" w:eastAsia="uk-UA"/>
        </w:rPr>
        <mc:AlternateContent>
          <mc:Choice Requires="wps">
            <w:drawing>
              <wp:anchor distT="45720" distB="45720" distL="114300" distR="114300" simplePos="0" relativeHeight="251614720" behindDoc="0" locked="0" layoutInCell="1" allowOverlap="1" wp14:anchorId="6D228B7A" wp14:editId="614DB277">
                <wp:simplePos x="0" y="0"/>
                <wp:positionH relativeFrom="column">
                  <wp:posOffset>4093845</wp:posOffset>
                </wp:positionH>
                <wp:positionV relativeFrom="paragraph">
                  <wp:posOffset>452755</wp:posOffset>
                </wp:positionV>
                <wp:extent cx="401320" cy="288290"/>
                <wp:effectExtent l="12700" t="5080" r="5080" b="11430"/>
                <wp:wrapNone/>
                <wp:docPr id="8229" name="Text Box 5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51FABA7E" w14:textId="77777777" w:rsidR="00846F16" w:rsidRDefault="00846F16" w:rsidP="00A1623F">
                            <w:r>
                              <w:t>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228B7A" id="Text Box 584" o:spid="_x0000_s1039" type="#_x0000_t202" style="position:absolute;left:0;text-align:left;margin-left:322.35pt;margin-top:35.65pt;width:31.6pt;height:22.7pt;z-index:251614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" strokecolor="white [3212]">
                <v:textbox>
                  <w:txbxContent>
                    <w:p w14:paraId="51FABA7E" w14:textId="77777777" w:rsidR="00846F16" w:rsidRDefault="00846F16" w:rsidP="00A1623F">
                      <w:r>
                        <w:t>в)</w:t>
                      </w:r>
                    </w:p>
                  </w:txbxContent>
                </v:textbox>
              </v:shape>
            </w:pict>
          </mc:Fallback>
        </mc:AlternateContent>
      </w:r>
      <w:r w:rsidR="00A42EC8">
        <w:rPr>
          <w:noProof/>
          <w:lang w:val="uk-UA" w:eastAsia="uk-UA"/>
        </w:rPr>
        <w:drawing>
          <wp:inline distT="0" distB="0" distL="0" distR="0" wp14:anchorId="7CC475D7" wp14:editId="17E9A78D">
            <wp:extent cx="5610543" cy="1562100"/>
            <wp:effectExtent l="0" t="0" r="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12900" t="14112" r="15822" b="50608"/>
                    <a:stretch/>
                  </pic:blipFill>
                  <pic:spPr bwMode="auto">
                    <a:xfrm>
                      <a:off x="0" y="0"/>
                      <a:ext cx="5614026" cy="1563070"/>
                    </a:xfrm>
                    <a:prstGeom prst="rect">
                      <a:avLst/>
                    </a:prstGeom>
                    <a:ln>
                      <a:noFill/>
                    </a:ln>
                    <a:extLst>
                      <a:ext uri="{53640926-AAD7-44D8-BBD7-CCE9431645EC}">
                        <a14:shadowObscured xmlns:a14="http://schemas.microsoft.com/office/drawing/2010/main"/>
                      </a:ext>
                    </a:extLst>
                  </pic:spPr>
                </pic:pic>
              </a:graphicData>
            </a:graphic>
          </wp:inline>
        </w:drawing>
      </w:r>
    </w:p>
    <w:p w14:paraId="698B5F86" w14:textId="77777777" w:rsidR="00CC0005" w:rsidRPr="001619CF" w:rsidRDefault="00CC0005" w:rsidP="00A1623F">
      <w:pPr>
        <w:jc w:val="center"/>
        <w:rPr>
          <w:color w:val="000000"/>
          <w:lang w:val="uk-UA"/>
        </w:rPr>
      </w:pPr>
    </w:p>
    <w:p w14:paraId="22DC8959" w14:textId="77777777" w:rsidR="00A1623F" w:rsidRPr="00DA0BB4" w:rsidRDefault="00A1623F" w:rsidP="00A1623F">
      <w:pPr>
        <w:jc w:val="center"/>
        <w:rPr>
          <w:color w:val="000000"/>
          <w:sz w:val="28"/>
          <w:szCs w:val="28"/>
          <w:lang w:val="uk-UA"/>
        </w:rPr>
      </w:pPr>
      <w:r w:rsidRPr="00DA0BB4">
        <w:rPr>
          <w:color w:val="000000"/>
          <w:sz w:val="28"/>
          <w:szCs w:val="28"/>
          <w:lang w:val="uk-UA"/>
        </w:rPr>
        <w:t xml:space="preserve">Рисунок </w:t>
      </w:r>
      <w:r w:rsidR="00A91733" w:rsidRPr="00DA0BB4">
        <w:rPr>
          <w:color w:val="000000"/>
          <w:sz w:val="28"/>
          <w:szCs w:val="28"/>
        </w:rPr>
        <w:t>2</w:t>
      </w:r>
      <w:r w:rsidRPr="00DA0BB4">
        <w:rPr>
          <w:color w:val="000000"/>
          <w:sz w:val="28"/>
          <w:szCs w:val="28"/>
          <w:lang w:val="uk-UA"/>
        </w:rPr>
        <w:t>.</w:t>
      </w:r>
      <w:r w:rsidR="00A91733" w:rsidRPr="00DA0BB4">
        <w:rPr>
          <w:color w:val="000000"/>
          <w:sz w:val="28"/>
          <w:szCs w:val="28"/>
        </w:rPr>
        <w:t>2</w:t>
      </w:r>
      <w:r w:rsidRPr="00DA0BB4">
        <w:rPr>
          <w:color w:val="000000"/>
          <w:sz w:val="28"/>
          <w:szCs w:val="28"/>
          <w:lang w:val="uk-UA"/>
        </w:rPr>
        <w:t xml:space="preserve"> – Заготовка (а), ескіз (б) і двовимірна площина розрахункової області (в)</w:t>
      </w:r>
    </w:p>
    <w:p w14:paraId="018DE3DE" w14:textId="77777777" w:rsidR="00CC0005" w:rsidRDefault="00CC0005" w:rsidP="00A1623F">
      <w:pPr>
        <w:spacing w:line="312" w:lineRule="auto"/>
        <w:ind w:firstLine="709"/>
        <w:jc w:val="both"/>
        <w:rPr>
          <w:color w:val="000000"/>
          <w:sz w:val="28"/>
          <w:szCs w:val="28"/>
          <w:lang w:val="uk-UA"/>
        </w:rPr>
      </w:pPr>
    </w:p>
    <w:p w14:paraId="3B6B6888" w14:textId="745A58C4" w:rsidR="00A1623F" w:rsidRPr="00CF035D" w:rsidRDefault="001507EF" w:rsidP="00A1623F">
      <w:pPr>
        <w:pStyle w:val="3"/>
        <w:ind w:firstLine="709"/>
        <w:rPr>
          <w:rFonts w:ascii="Times New Roman" w:hAnsi="Times New Roman" w:cs="Times New Roman"/>
          <w:sz w:val="28"/>
          <w:szCs w:val="28"/>
          <w:lang w:val="uk-UA"/>
        </w:rPr>
      </w:pPr>
      <w:bookmarkStart w:id="21" w:name="_Toc105077523"/>
      <w:r>
        <w:rPr>
          <w:rFonts w:ascii="Times New Roman" w:hAnsi="Times New Roman" w:cs="Times New Roman"/>
          <w:sz w:val="28"/>
          <w:szCs w:val="28"/>
          <w:lang w:val="uk-UA"/>
        </w:rPr>
        <w:t>2</w:t>
      </w:r>
      <w:r w:rsidR="00A1623F" w:rsidRPr="00A67C7E">
        <w:rPr>
          <w:rFonts w:ascii="Times New Roman" w:hAnsi="Times New Roman" w:cs="Times New Roman"/>
          <w:sz w:val="28"/>
          <w:szCs w:val="28"/>
          <w:lang w:val="uk-UA"/>
        </w:rPr>
        <w:t>.</w:t>
      </w:r>
      <w:r w:rsidR="00A1623F">
        <w:rPr>
          <w:rFonts w:ascii="Times New Roman" w:hAnsi="Times New Roman" w:cs="Times New Roman"/>
          <w:sz w:val="28"/>
          <w:szCs w:val="28"/>
          <w:lang w:val="uk-UA"/>
        </w:rPr>
        <w:t>2</w:t>
      </w:r>
      <w:r w:rsidR="00A1623F" w:rsidRPr="00A67C7E">
        <w:rPr>
          <w:rFonts w:ascii="Times New Roman" w:hAnsi="Times New Roman" w:cs="Times New Roman"/>
          <w:sz w:val="28"/>
          <w:szCs w:val="28"/>
          <w:lang w:val="uk-UA"/>
        </w:rPr>
        <w:t>.</w:t>
      </w:r>
      <w:r w:rsidR="00A1623F">
        <w:rPr>
          <w:rFonts w:ascii="Times New Roman" w:hAnsi="Times New Roman" w:cs="Times New Roman"/>
          <w:sz w:val="28"/>
          <w:szCs w:val="28"/>
          <w:lang w:val="uk-UA"/>
        </w:rPr>
        <w:t>2</w:t>
      </w:r>
      <w:r w:rsidR="00A1623F" w:rsidRPr="00A67C7E">
        <w:rPr>
          <w:rFonts w:ascii="Times New Roman" w:hAnsi="Times New Roman" w:cs="Times New Roman"/>
          <w:sz w:val="28"/>
          <w:szCs w:val="28"/>
          <w:lang w:val="uk-UA"/>
        </w:rPr>
        <w:t xml:space="preserve"> </w:t>
      </w:r>
      <w:r w:rsidR="00A1623F">
        <w:rPr>
          <w:rFonts w:ascii="Times New Roman" w:hAnsi="Times New Roman" w:cs="Times New Roman"/>
          <w:sz w:val="28"/>
          <w:szCs w:val="28"/>
          <w:lang w:val="uk-UA"/>
        </w:rPr>
        <w:t>Скінчен</w:t>
      </w:r>
      <w:r w:rsidR="00DA0BB4">
        <w:rPr>
          <w:rFonts w:ascii="Times New Roman" w:hAnsi="Times New Roman" w:cs="Times New Roman"/>
          <w:sz w:val="28"/>
          <w:szCs w:val="28"/>
          <w:lang w:val="uk-UA"/>
        </w:rPr>
        <w:t>н</w:t>
      </w:r>
      <w:r w:rsidR="00A1623F">
        <w:rPr>
          <w:rFonts w:ascii="Times New Roman" w:hAnsi="Times New Roman" w:cs="Times New Roman"/>
          <w:sz w:val="28"/>
          <w:szCs w:val="28"/>
          <w:lang w:val="uk-UA"/>
        </w:rPr>
        <w:t>о-елементна сітка розрахункової області</w:t>
      </w:r>
      <w:bookmarkEnd w:id="21"/>
    </w:p>
    <w:p w14:paraId="2295FBAE" w14:textId="77777777" w:rsidR="00A1623F" w:rsidRDefault="00E71FFB" w:rsidP="00A1623F">
      <w:pPr>
        <w:spacing w:line="312" w:lineRule="auto"/>
        <w:ind w:firstLine="709"/>
        <w:jc w:val="both"/>
        <w:rPr>
          <w:sz w:val="28"/>
          <w:szCs w:val="28"/>
          <w:lang w:val="uk-UA"/>
        </w:rPr>
      </w:pPr>
      <w:r w:rsidRPr="00E71FFB">
        <w:rPr>
          <w:sz w:val="28"/>
          <w:szCs w:val="28"/>
          <w:lang w:val="uk-UA"/>
        </w:rPr>
        <w:t>Як і для попереднього комп’ютерного практикуму</w:t>
      </w:r>
      <w:r>
        <w:rPr>
          <w:sz w:val="28"/>
          <w:szCs w:val="28"/>
          <w:lang w:val="uk-UA"/>
        </w:rPr>
        <w:t>, для даного завдання використовується гібридна</w:t>
      </w:r>
      <w:r w:rsidRPr="00E71FFB">
        <w:rPr>
          <w:sz w:val="28"/>
          <w:szCs w:val="28"/>
          <w:lang w:val="uk-UA"/>
        </w:rPr>
        <w:t xml:space="preserve"> </w:t>
      </w:r>
      <w:r w:rsidR="00F80C37">
        <w:rPr>
          <w:sz w:val="28"/>
          <w:szCs w:val="28"/>
          <w:lang w:val="uk-UA"/>
        </w:rPr>
        <w:t>скінченно-елементна сітка</w:t>
      </w:r>
      <w:r w:rsidR="00A518D9">
        <w:rPr>
          <w:sz w:val="28"/>
          <w:szCs w:val="28"/>
          <w:lang w:val="uk-UA"/>
        </w:rPr>
        <w:t xml:space="preserve"> (рис. 2.3)</w:t>
      </w:r>
      <w:r w:rsidR="00A1623F" w:rsidRPr="00684B76">
        <w:rPr>
          <w:sz w:val="28"/>
          <w:szCs w:val="28"/>
          <w:lang w:val="uk-UA"/>
        </w:rPr>
        <w:t xml:space="preserve">, </w:t>
      </w:r>
      <w:r w:rsidR="007A3054">
        <w:rPr>
          <w:sz w:val="28"/>
          <w:szCs w:val="28"/>
        </w:rPr>
        <w:t>яка</w:t>
      </w:r>
      <w:r w:rsidR="007A3054" w:rsidRPr="007A3054">
        <w:rPr>
          <w:sz w:val="28"/>
          <w:szCs w:val="28"/>
        </w:rPr>
        <w:t xml:space="preserve"> </w:t>
      </w:r>
      <w:r w:rsidR="007A3054" w:rsidRPr="007A3054">
        <w:rPr>
          <w:sz w:val="28"/>
          <w:szCs w:val="28"/>
          <w:lang w:val="uk-UA"/>
        </w:rPr>
        <w:t>склада</w:t>
      </w:r>
      <w:r w:rsidR="007A3054">
        <w:rPr>
          <w:sz w:val="28"/>
          <w:szCs w:val="28"/>
          <w:lang w:val="uk-UA"/>
        </w:rPr>
        <w:t>є</w:t>
      </w:r>
      <w:r w:rsidR="007A3054" w:rsidRPr="007A3054">
        <w:rPr>
          <w:sz w:val="28"/>
          <w:szCs w:val="28"/>
          <w:lang w:val="uk-UA"/>
        </w:rPr>
        <w:t xml:space="preserve">ться з </w:t>
      </w:r>
      <w:r w:rsidR="007A3054">
        <w:rPr>
          <w:sz w:val="28"/>
          <w:szCs w:val="28"/>
          <w:lang w:val="uk-UA"/>
        </w:rPr>
        <w:t xml:space="preserve">чарунок у формі паралелепіпеда (так звана структурована </w:t>
      </w:r>
      <w:r w:rsidR="00F80C37">
        <w:rPr>
          <w:sz w:val="28"/>
          <w:szCs w:val="28"/>
          <w:lang w:val="uk-UA"/>
        </w:rPr>
        <w:t>скінченно-елементна сітка</w:t>
      </w:r>
      <w:r w:rsidR="007A3054">
        <w:rPr>
          <w:sz w:val="28"/>
          <w:szCs w:val="28"/>
          <w:lang w:val="uk-UA"/>
        </w:rPr>
        <w:t xml:space="preserve">) та тетраедра (так звана структурована </w:t>
      </w:r>
      <w:r w:rsidR="00F80C37">
        <w:rPr>
          <w:sz w:val="28"/>
          <w:szCs w:val="28"/>
          <w:lang w:val="uk-UA"/>
        </w:rPr>
        <w:t>скінченно-елементна сітка</w:t>
      </w:r>
      <w:r w:rsidR="007A3054">
        <w:rPr>
          <w:sz w:val="28"/>
          <w:szCs w:val="28"/>
          <w:lang w:val="uk-UA"/>
        </w:rPr>
        <w:t>)</w:t>
      </w:r>
      <w:r w:rsidR="007A3054" w:rsidRPr="007A3054">
        <w:rPr>
          <w:sz w:val="28"/>
          <w:szCs w:val="28"/>
          <w:lang w:val="uk-UA"/>
        </w:rPr>
        <w:t>.</w:t>
      </w:r>
      <w:r w:rsidR="007A3054">
        <w:rPr>
          <w:sz w:val="28"/>
          <w:szCs w:val="28"/>
          <w:lang w:val="uk-UA"/>
        </w:rPr>
        <w:t xml:space="preserve"> </w:t>
      </w:r>
      <w:r w:rsidR="007A3054" w:rsidRPr="00684B76">
        <w:rPr>
          <w:sz w:val="28"/>
          <w:szCs w:val="28"/>
          <w:lang w:val="uk-UA"/>
        </w:rPr>
        <w:t xml:space="preserve">Структурована </w:t>
      </w:r>
      <w:r w:rsidR="00F80C37">
        <w:rPr>
          <w:sz w:val="28"/>
          <w:szCs w:val="28"/>
          <w:lang w:val="uk-UA"/>
        </w:rPr>
        <w:t>скінченно-елементна сітка</w:t>
      </w:r>
      <w:r w:rsidR="007A3054" w:rsidRPr="007A3054">
        <w:rPr>
          <w:sz w:val="28"/>
          <w:szCs w:val="28"/>
          <w:lang w:val="uk-UA"/>
        </w:rPr>
        <w:t xml:space="preserve"> використана тому, що</w:t>
      </w:r>
      <w:r w:rsidR="007A3054">
        <w:rPr>
          <w:sz w:val="28"/>
          <w:szCs w:val="28"/>
          <w:lang w:val="uk-UA"/>
        </w:rPr>
        <w:t xml:space="preserve"> вона </w:t>
      </w:r>
      <w:r w:rsidR="007A3054" w:rsidRPr="007A3054">
        <w:rPr>
          <w:sz w:val="28"/>
          <w:szCs w:val="28"/>
          <w:lang w:val="uk-UA"/>
        </w:rPr>
        <w:t>забезпеч</w:t>
      </w:r>
      <w:r w:rsidR="007A3054">
        <w:rPr>
          <w:sz w:val="28"/>
          <w:szCs w:val="28"/>
          <w:lang w:val="uk-UA"/>
        </w:rPr>
        <w:t>ує більшу чіткість градієнтів в</w:t>
      </w:r>
      <w:r w:rsidR="007A3054" w:rsidRPr="007A3054">
        <w:rPr>
          <w:sz w:val="28"/>
          <w:szCs w:val="28"/>
          <w:lang w:val="uk-UA"/>
        </w:rPr>
        <w:t xml:space="preserve">’язкості поблизу </w:t>
      </w:r>
      <w:r w:rsidR="007A3054">
        <w:rPr>
          <w:sz w:val="28"/>
          <w:szCs w:val="28"/>
          <w:lang w:val="uk-UA"/>
        </w:rPr>
        <w:t xml:space="preserve">твердотільної </w:t>
      </w:r>
      <w:r w:rsidR="007A3054" w:rsidRPr="007A3054">
        <w:rPr>
          <w:sz w:val="28"/>
          <w:szCs w:val="28"/>
          <w:lang w:val="uk-UA"/>
        </w:rPr>
        <w:t>поверхні</w:t>
      </w:r>
      <w:r w:rsidR="007A3054">
        <w:rPr>
          <w:sz w:val="28"/>
          <w:szCs w:val="28"/>
          <w:lang w:val="uk-UA"/>
        </w:rPr>
        <w:t xml:space="preserve"> і</w:t>
      </w:r>
      <w:r w:rsidR="007A3054" w:rsidRPr="007A3054">
        <w:rPr>
          <w:sz w:val="28"/>
          <w:szCs w:val="28"/>
          <w:lang w:val="uk-UA"/>
        </w:rPr>
        <w:t xml:space="preserve"> її легко деформувати для </w:t>
      </w:r>
      <w:r w:rsidR="007A3054">
        <w:rPr>
          <w:sz w:val="28"/>
          <w:szCs w:val="28"/>
          <w:lang w:val="uk-UA"/>
        </w:rPr>
        <w:t>визначення</w:t>
      </w:r>
      <w:r w:rsidR="007A3054" w:rsidRPr="007A3054">
        <w:rPr>
          <w:sz w:val="28"/>
          <w:szCs w:val="28"/>
          <w:lang w:val="uk-UA"/>
        </w:rPr>
        <w:t xml:space="preserve"> градієнтів</w:t>
      </w:r>
      <w:r w:rsidR="007A3054">
        <w:rPr>
          <w:sz w:val="28"/>
          <w:szCs w:val="28"/>
          <w:lang w:val="uk-UA"/>
        </w:rPr>
        <w:t xml:space="preserve"> шуканих термодинамічних величин</w:t>
      </w:r>
      <w:r w:rsidR="007A3054" w:rsidRPr="007A3054">
        <w:rPr>
          <w:sz w:val="28"/>
          <w:szCs w:val="28"/>
          <w:lang w:val="uk-UA"/>
        </w:rPr>
        <w:t xml:space="preserve"> у різних напрямках. В </w:t>
      </w:r>
      <w:r w:rsidR="007A3054" w:rsidRPr="007A3054">
        <w:rPr>
          <w:sz w:val="28"/>
          <w:szCs w:val="28"/>
          <w:lang w:val="uk-UA"/>
        </w:rPr>
        <w:lastRenderedPageBreak/>
        <w:t xml:space="preserve">даному випадку </w:t>
      </w:r>
      <w:r w:rsidR="007A3054">
        <w:rPr>
          <w:sz w:val="28"/>
          <w:szCs w:val="28"/>
          <w:lang w:val="uk-UA"/>
        </w:rPr>
        <w:t xml:space="preserve">згадані </w:t>
      </w:r>
      <w:r w:rsidR="007A3054" w:rsidRPr="007A3054">
        <w:rPr>
          <w:sz w:val="28"/>
          <w:szCs w:val="28"/>
          <w:lang w:val="uk-UA"/>
        </w:rPr>
        <w:t xml:space="preserve">градієнти </w:t>
      </w:r>
      <w:r w:rsidR="007A3054">
        <w:rPr>
          <w:sz w:val="28"/>
          <w:szCs w:val="28"/>
          <w:lang w:val="uk-UA"/>
        </w:rPr>
        <w:t xml:space="preserve">по </w:t>
      </w:r>
      <w:r w:rsidR="007A3054" w:rsidRPr="007A3054">
        <w:rPr>
          <w:sz w:val="28"/>
          <w:szCs w:val="28"/>
          <w:lang w:val="uk-UA"/>
        </w:rPr>
        <w:t xml:space="preserve">нормальні до поверхні профілю </w:t>
      </w:r>
      <w:r w:rsidR="007A3054">
        <w:rPr>
          <w:sz w:val="28"/>
          <w:szCs w:val="28"/>
          <w:lang w:val="uk-UA"/>
        </w:rPr>
        <w:t xml:space="preserve">більш </w:t>
      </w:r>
      <w:r w:rsidR="007A3054" w:rsidRPr="007A3054">
        <w:rPr>
          <w:sz w:val="28"/>
          <w:szCs w:val="28"/>
          <w:lang w:val="uk-UA"/>
        </w:rPr>
        <w:t>значніші за градієнти в тангенціальному напрямку,</w:t>
      </w:r>
      <w:r w:rsidR="007A3054">
        <w:rPr>
          <w:sz w:val="28"/>
          <w:szCs w:val="28"/>
          <w:lang w:val="uk-UA"/>
        </w:rPr>
        <w:t xml:space="preserve"> і в</w:t>
      </w:r>
      <w:r w:rsidR="007A3054" w:rsidRPr="007A3054">
        <w:rPr>
          <w:sz w:val="28"/>
          <w:szCs w:val="28"/>
          <w:lang w:val="uk-UA"/>
        </w:rPr>
        <w:t xml:space="preserve">ідповідно, </w:t>
      </w:r>
      <w:r w:rsidR="007A3054">
        <w:rPr>
          <w:sz w:val="28"/>
          <w:szCs w:val="28"/>
          <w:lang w:val="uk-UA"/>
        </w:rPr>
        <w:t>чарунки</w:t>
      </w:r>
      <w:r w:rsidR="007A3054" w:rsidRPr="007A3054">
        <w:rPr>
          <w:sz w:val="28"/>
          <w:szCs w:val="28"/>
          <w:lang w:val="uk-UA"/>
        </w:rPr>
        <w:t xml:space="preserve"> поблизу поверхні мають більше відношення довжини до висоти.</w:t>
      </w:r>
    </w:p>
    <w:p w14:paraId="6EE51215" w14:textId="77777777" w:rsidR="00A91733" w:rsidRPr="001619CF" w:rsidRDefault="00A91733" w:rsidP="00A91733">
      <w:pPr>
        <w:jc w:val="center"/>
        <w:rPr>
          <w:color w:val="000000"/>
          <w:lang w:val="uk-UA"/>
        </w:rPr>
      </w:pPr>
      <w:r>
        <w:rPr>
          <w:noProof/>
          <w:lang w:val="uk-UA" w:eastAsia="uk-UA"/>
        </w:rPr>
        <w:drawing>
          <wp:inline distT="0" distB="0" distL="0" distR="0" wp14:anchorId="79CD9C2B" wp14:editId="5FED168E">
            <wp:extent cx="5647522" cy="2057400"/>
            <wp:effectExtent l="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24642" t="23226" b="27970"/>
                    <a:stretch/>
                  </pic:blipFill>
                  <pic:spPr bwMode="auto">
                    <a:xfrm>
                      <a:off x="0" y="0"/>
                      <a:ext cx="5658196" cy="2061288"/>
                    </a:xfrm>
                    <a:prstGeom prst="rect">
                      <a:avLst/>
                    </a:prstGeom>
                    <a:ln>
                      <a:noFill/>
                    </a:ln>
                    <a:extLst>
                      <a:ext uri="{53640926-AAD7-44D8-BBD7-CCE9431645EC}">
                        <a14:shadowObscured xmlns:a14="http://schemas.microsoft.com/office/drawing/2010/main"/>
                      </a:ext>
                    </a:extLst>
                  </pic:spPr>
                </pic:pic>
              </a:graphicData>
            </a:graphic>
          </wp:inline>
        </w:drawing>
      </w:r>
    </w:p>
    <w:p w14:paraId="64F3A198" w14:textId="77777777" w:rsidR="00A91733" w:rsidRPr="00DA0BB4" w:rsidRDefault="00A91733" w:rsidP="00A91733">
      <w:pPr>
        <w:jc w:val="center"/>
        <w:rPr>
          <w:color w:val="000000"/>
          <w:sz w:val="28"/>
          <w:szCs w:val="28"/>
          <w:lang w:val="uk-UA"/>
        </w:rPr>
      </w:pPr>
      <w:r w:rsidRPr="00DA0BB4">
        <w:rPr>
          <w:color w:val="000000"/>
          <w:sz w:val="28"/>
          <w:szCs w:val="28"/>
          <w:lang w:val="uk-UA"/>
        </w:rPr>
        <w:t xml:space="preserve">Рисунок </w:t>
      </w:r>
      <w:r w:rsidRPr="00DA0BB4">
        <w:rPr>
          <w:color w:val="000000"/>
          <w:sz w:val="28"/>
          <w:szCs w:val="28"/>
        </w:rPr>
        <w:t>2</w:t>
      </w:r>
      <w:r w:rsidRPr="00DA0BB4">
        <w:rPr>
          <w:color w:val="000000"/>
          <w:sz w:val="28"/>
          <w:szCs w:val="28"/>
          <w:lang w:val="uk-UA"/>
        </w:rPr>
        <w:t>.</w:t>
      </w:r>
      <w:r w:rsidRPr="00DA0BB4">
        <w:rPr>
          <w:color w:val="000000"/>
          <w:sz w:val="28"/>
          <w:szCs w:val="28"/>
        </w:rPr>
        <w:t>3</w:t>
      </w:r>
      <w:r w:rsidRPr="00DA0BB4">
        <w:rPr>
          <w:color w:val="000000"/>
          <w:sz w:val="28"/>
          <w:szCs w:val="28"/>
          <w:lang w:val="uk-UA"/>
        </w:rPr>
        <w:t xml:space="preserve"> – Вид скінчено-елементної сітки для проведення досліджень</w:t>
      </w:r>
    </w:p>
    <w:p w14:paraId="718B28B2" w14:textId="77777777" w:rsidR="00A91733" w:rsidRPr="00684B76" w:rsidRDefault="00A91733" w:rsidP="00A1623F">
      <w:pPr>
        <w:spacing w:line="312" w:lineRule="auto"/>
        <w:ind w:firstLine="709"/>
        <w:jc w:val="both"/>
        <w:rPr>
          <w:sz w:val="28"/>
          <w:szCs w:val="28"/>
          <w:lang w:val="uk-UA"/>
        </w:rPr>
      </w:pPr>
    </w:p>
    <w:p w14:paraId="02A524C3" w14:textId="77777777" w:rsidR="00A1623F" w:rsidRPr="00684B76" w:rsidRDefault="00A518D9" w:rsidP="00A1623F">
      <w:pPr>
        <w:spacing w:line="312" w:lineRule="auto"/>
        <w:ind w:firstLine="709"/>
        <w:jc w:val="both"/>
        <w:rPr>
          <w:sz w:val="28"/>
          <w:szCs w:val="28"/>
          <w:lang w:val="uk-UA"/>
        </w:rPr>
      </w:pPr>
      <w:r>
        <w:rPr>
          <w:sz w:val="28"/>
          <w:szCs w:val="28"/>
          <w:lang w:val="uk-UA"/>
        </w:rPr>
        <w:t xml:space="preserve">Щоб створити такого вигляду сітку </w:t>
      </w:r>
      <w:r w:rsidR="00A1623F" w:rsidRPr="00684B76">
        <w:rPr>
          <w:sz w:val="28"/>
          <w:szCs w:val="28"/>
          <w:lang w:val="uk-UA"/>
        </w:rPr>
        <w:t>використ</w:t>
      </w:r>
      <w:r>
        <w:rPr>
          <w:sz w:val="28"/>
          <w:szCs w:val="28"/>
          <w:lang w:val="uk-UA"/>
        </w:rPr>
        <w:t>ана</w:t>
      </w:r>
      <w:r w:rsidR="00A1623F">
        <w:rPr>
          <w:sz w:val="28"/>
          <w:szCs w:val="28"/>
          <w:lang w:val="uk-UA"/>
        </w:rPr>
        <w:t xml:space="preserve"> функція</w:t>
      </w:r>
      <w:r w:rsidR="00A1623F" w:rsidRPr="00684B76">
        <w:rPr>
          <w:sz w:val="28"/>
          <w:szCs w:val="28"/>
          <w:lang w:val="uk-UA"/>
        </w:rPr>
        <w:t xml:space="preserve"> Inflation </w:t>
      </w:r>
      <w:r w:rsidR="00A1623F" w:rsidRPr="00684B76">
        <w:rPr>
          <w:noProof/>
          <w:lang w:val="uk-UA" w:eastAsia="uk-UA"/>
        </w:rPr>
        <w:drawing>
          <wp:inline distT="0" distB="0" distL="0" distR="0" wp14:anchorId="25872605" wp14:editId="4CCA5EE3">
            <wp:extent cx="180975" cy="104775"/>
            <wp:effectExtent l="0" t="0" r="9525" b="9525"/>
            <wp:docPr id="16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6">
                      <a:extLst>
                        <a:ext uri="{28A0092B-C50C-407E-A947-70E740481C1C}">
                          <a14:useLocalDpi xmlns:a14="http://schemas.microsoft.com/office/drawing/2010/main" val="0"/>
                        </a:ext>
                      </a:extLst>
                    </a:blip>
                    <a:srcRect l="4306" t="19124" r="94417" b="79475"/>
                    <a:stretch>
                      <a:fillRect/>
                    </a:stretch>
                  </pic:blipFill>
                  <pic:spPr bwMode="auto">
                    <a:xfrm>
                      <a:off x="0" y="0"/>
                      <a:ext cx="180975" cy="104775"/>
                    </a:xfrm>
                    <a:prstGeom prst="rect">
                      <a:avLst/>
                    </a:prstGeom>
                    <a:noFill/>
                    <a:ln>
                      <a:noFill/>
                    </a:ln>
                  </pic:spPr>
                </pic:pic>
              </a:graphicData>
            </a:graphic>
          </wp:inline>
        </w:drawing>
      </w:r>
      <w:r w:rsidR="00A1623F" w:rsidRPr="00684B76">
        <w:rPr>
          <w:sz w:val="28"/>
          <w:szCs w:val="28"/>
          <w:lang w:val="uk-UA"/>
        </w:rPr>
        <w:t xml:space="preserve"> (наближення). </w:t>
      </w:r>
      <w:r>
        <w:rPr>
          <w:sz w:val="28"/>
          <w:szCs w:val="28"/>
          <w:lang w:val="uk-UA"/>
        </w:rPr>
        <w:t xml:space="preserve">Застосована вона для об’єму і в якості меж на який планується розвиток примежових шарів вибрані зовнішні поверхні діафрагми. Рекомендується </w:t>
      </w:r>
      <w:r w:rsidR="00A1623F" w:rsidRPr="00684B76">
        <w:rPr>
          <w:sz w:val="28"/>
          <w:szCs w:val="28"/>
          <w:lang w:val="uk-UA"/>
        </w:rPr>
        <w:t>використати не менше 20-ти шарів скінчених елементів (строчка Maximum Layers в діалоговому вікні Details of «Inflation»), бажано з врахуванням коефіцієнту переходу (строчка Transitional Ratio в діалоговому вікні Details of «Inflation») 0,1 (кожен наступний елемент більше попереднього на 10%).</w:t>
      </w:r>
    </w:p>
    <w:p w14:paraId="147FF621" w14:textId="77777777" w:rsidR="00A1623F" w:rsidRPr="00684B76" w:rsidRDefault="00A1623F" w:rsidP="00A1623F">
      <w:pPr>
        <w:spacing w:line="312" w:lineRule="auto"/>
        <w:ind w:firstLine="709"/>
        <w:jc w:val="both"/>
        <w:rPr>
          <w:sz w:val="28"/>
          <w:szCs w:val="28"/>
          <w:lang w:val="uk-UA"/>
        </w:rPr>
      </w:pPr>
      <w:r w:rsidRPr="00684B76">
        <w:rPr>
          <w:sz w:val="28"/>
          <w:szCs w:val="28"/>
          <w:lang w:val="uk-UA"/>
        </w:rPr>
        <w:t xml:space="preserve">Область </w:t>
      </w:r>
      <w:r w:rsidR="00A518D9">
        <w:rPr>
          <w:sz w:val="28"/>
          <w:szCs w:val="28"/>
          <w:lang w:val="uk-UA"/>
        </w:rPr>
        <w:t>«ззовні»</w:t>
      </w:r>
      <w:r w:rsidRPr="00684B76">
        <w:rPr>
          <w:sz w:val="28"/>
          <w:szCs w:val="28"/>
          <w:lang w:val="uk-UA"/>
        </w:rPr>
        <w:t xml:space="preserve"> </w:t>
      </w:r>
      <w:r w:rsidR="00A518D9">
        <w:rPr>
          <w:sz w:val="28"/>
          <w:szCs w:val="28"/>
          <w:lang w:val="uk-UA"/>
        </w:rPr>
        <w:t>примежового шару</w:t>
      </w:r>
      <w:r w:rsidRPr="00684B76">
        <w:rPr>
          <w:sz w:val="28"/>
          <w:szCs w:val="28"/>
          <w:lang w:val="uk-UA"/>
        </w:rPr>
        <w:t xml:space="preserve"> апроксимується нерівномірною (зі згущенням до зовнішніх меж примежових шарів) неструктурованою розрахунковою сіткою, відстань між вузлами якої регулювалась параметром Revelance Fine, який визначає характеристику щільності сітки</w:t>
      </w:r>
      <w:r>
        <w:rPr>
          <w:sz w:val="28"/>
          <w:szCs w:val="28"/>
          <w:lang w:val="uk-UA"/>
        </w:rPr>
        <w:t>.</w:t>
      </w:r>
    </w:p>
    <w:p w14:paraId="0C1206B1" w14:textId="77777777" w:rsidR="00A1623F" w:rsidRPr="00684B76" w:rsidRDefault="00A1623F" w:rsidP="00A1623F">
      <w:pPr>
        <w:pStyle w:val="a7"/>
        <w:spacing w:before="0" w:line="312" w:lineRule="auto"/>
        <w:ind w:firstLine="709"/>
        <w:jc w:val="both"/>
        <w:rPr>
          <w:b w:val="0"/>
          <w:sz w:val="28"/>
          <w:szCs w:val="28"/>
          <w:lang w:val="uk-UA"/>
        </w:rPr>
      </w:pPr>
      <w:r w:rsidRPr="00684B76">
        <w:rPr>
          <w:b w:val="0"/>
          <w:sz w:val="28"/>
          <w:szCs w:val="28"/>
          <w:lang w:val="uk-UA"/>
        </w:rPr>
        <w:t xml:space="preserve">Для поєднання структурованої і неструктурованої розрахункових скінчено-елементних сіток вибраний </w:t>
      </w:r>
      <w:r w:rsidR="00A518D9">
        <w:rPr>
          <w:b w:val="0"/>
          <w:sz w:val="28"/>
          <w:szCs w:val="28"/>
          <w:lang w:val="uk-UA"/>
        </w:rPr>
        <w:t>м</w:t>
      </w:r>
      <w:r w:rsidRPr="00684B76">
        <w:rPr>
          <w:b w:val="0"/>
          <w:sz w:val="28"/>
          <w:szCs w:val="28"/>
          <w:lang w:val="uk-UA"/>
        </w:rPr>
        <w:t xml:space="preserve">етод MultiZone. </w:t>
      </w:r>
      <w:r w:rsidR="00A518D9">
        <w:rPr>
          <w:b w:val="0"/>
          <w:sz w:val="28"/>
          <w:szCs w:val="28"/>
          <w:lang w:val="uk-UA"/>
        </w:rPr>
        <w:t>Параметри необхідні для коректної роботи м</w:t>
      </w:r>
      <w:r w:rsidR="00A518D9" w:rsidRPr="00684B76">
        <w:rPr>
          <w:b w:val="0"/>
          <w:sz w:val="28"/>
          <w:szCs w:val="28"/>
          <w:lang w:val="uk-UA"/>
        </w:rPr>
        <w:t>етод</w:t>
      </w:r>
      <w:r w:rsidR="00A518D9">
        <w:rPr>
          <w:b w:val="0"/>
          <w:sz w:val="28"/>
          <w:szCs w:val="28"/>
          <w:lang w:val="uk-UA"/>
        </w:rPr>
        <w:t>у</w:t>
      </w:r>
      <w:r w:rsidR="00A518D9" w:rsidRPr="00684B76">
        <w:rPr>
          <w:b w:val="0"/>
          <w:sz w:val="28"/>
          <w:szCs w:val="28"/>
          <w:lang w:val="uk-UA"/>
        </w:rPr>
        <w:t xml:space="preserve"> MultiZone</w:t>
      </w:r>
      <w:r w:rsidRPr="00684B76">
        <w:rPr>
          <w:b w:val="0"/>
          <w:sz w:val="28"/>
          <w:szCs w:val="28"/>
          <w:lang w:val="uk-UA"/>
        </w:rPr>
        <w:t xml:space="preserve"> представлено на рис. 2</w:t>
      </w:r>
      <w:r w:rsidR="00A518D9">
        <w:rPr>
          <w:b w:val="0"/>
          <w:sz w:val="28"/>
          <w:szCs w:val="28"/>
          <w:lang w:val="uk-UA"/>
        </w:rPr>
        <w:t>.4</w:t>
      </w:r>
      <w:r w:rsidRPr="00684B76">
        <w:rPr>
          <w:b w:val="0"/>
          <w:sz w:val="28"/>
          <w:szCs w:val="28"/>
          <w:lang w:val="uk-UA"/>
        </w:rPr>
        <w:t>.</w:t>
      </w:r>
    </w:p>
    <w:p w14:paraId="2A976F59" w14:textId="77777777" w:rsidR="00A1623F" w:rsidRDefault="00A518D9" w:rsidP="00A1623F">
      <w:pPr>
        <w:pStyle w:val="a7"/>
        <w:spacing w:before="0" w:line="312" w:lineRule="auto"/>
        <w:ind w:firstLine="0"/>
        <w:rPr>
          <w:b w:val="0"/>
          <w:sz w:val="28"/>
          <w:szCs w:val="28"/>
          <w:lang w:val="uk-UA"/>
        </w:rPr>
      </w:pPr>
      <w:r>
        <w:rPr>
          <w:noProof/>
          <w:lang w:val="uk-UA" w:eastAsia="uk-UA"/>
        </w:rPr>
        <w:lastRenderedPageBreak/>
        <w:drawing>
          <wp:inline distT="0" distB="0" distL="0" distR="0" wp14:anchorId="0AA718D6" wp14:editId="47709293">
            <wp:extent cx="3907983" cy="3381375"/>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t="40572" r="76681" b="23560"/>
                    <a:stretch/>
                  </pic:blipFill>
                  <pic:spPr bwMode="auto">
                    <a:xfrm>
                      <a:off x="0" y="0"/>
                      <a:ext cx="3925208" cy="3396279"/>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t xml:space="preserve"> </w:t>
      </w:r>
    </w:p>
    <w:p w14:paraId="0E9761E8" w14:textId="77777777" w:rsidR="00A1623F" w:rsidRPr="00DA0BB4" w:rsidRDefault="00A1623F" w:rsidP="00A1623F">
      <w:pPr>
        <w:jc w:val="center"/>
        <w:rPr>
          <w:color w:val="000000"/>
          <w:sz w:val="28"/>
          <w:szCs w:val="28"/>
          <w:lang w:val="uk-UA"/>
        </w:rPr>
      </w:pPr>
      <w:r w:rsidRPr="00DA0BB4">
        <w:rPr>
          <w:color w:val="000000"/>
          <w:sz w:val="28"/>
          <w:szCs w:val="28"/>
          <w:lang w:val="uk-UA"/>
        </w:rPr>
        <w:t xml:space="preserve">Рисунок </w:t>
      </w:r>
      <w:r w:rsidR="00A518D9" w:rsidRPr="00DA0BB4">
        <w:rPr>
          <w:color w:val="000000"/>
          <w:sz w:val="28"/>
          <w:szCs w:val="28"/>
          <w:lang w:val="uk-UA"/>
        </w:rPr>
        <w:t>2</w:t>
      </w:r>
      <w:r w:rsidRPr="00DA0BB4">
        <w:rPr>
          <w:color w:val="000000"/>
          <w:sz w:val="28"/>
          <w:szCs w:val="28"/>
          <w:lang w:val="uk-UA"/>
        </w:rPr>
        <w:t>.</w:t>
      </w:r>
      <w:r w:rsidR="00A518D9" w:rsidRPr="00DA0BB4">
        <w:rPr>
          <w:color w:val="000000"/>
          <w:sz w:val="28"/>
          <w:szCs w:val="28"/>
          <w:lang w:val="uk-UA"/>
        </w:rPr>
        <w:t>4</w:t>
      </w:r>
      <w:r w:rsidRPr="00DA0BB4">
        <w:rPr>
          <w:color w:val="000000"/>
          <w:sz w:val="28"/>
          <w:szCs w:val="28"/>
          <w:lang w:val="uk-UA"/>
        </w:rPr>
        <w:t xml:space="preserve"> – </w:t>
      </w:r>
      <w:r w:rsidR="00A518D9" w:rsidRPr="00DA0BB4">
        <w:rPr>
          <w:color w:val="000000"/>
          <w:sz w:val="28"/>
          <w:szCs w:val="28"/>
          <w:lang w:val="uk-UA"/>
        </w:rPr>
        <w:t>Налаштування параметрів методу MultiZone</w:t>
      </w:r>
    </w:p>
    <w:p w14:paraId="6093BA13" w14:textId="77777777" w:rsidR="002B5B52" w:rsidRDefault="002B5B52" w:rsidP="002B5B52">
      <w:pPr>
        <w:pStyle w:val="a7"/>
        <w:spacing w:before="0" w:line="312" w:lineRule="auto"/>
        <w:ind w:firstLine="709"/>
        <w:jc w:val="both"/>
        <w:rPr>
          <w:b w:val="0"/>
          <w:sz w:val="28"/>
          <w:szCs w:val="28"/>
          <w:lang w:val="uk-UA"/>
        </w:rPr>
      </w:pPr>
    </w:p>
    <w:p w14:paraId="1E565EF8" w14:textId="77777777" w:rsidR="002B5B52" w:rsidRDefault="002B5B52" w:rsidP="002B5B52">
      <w:pPr>
        <w:pStyle w:val="a7"/>
        <w:spacing w:before="0" w:line="312" w:lineRule="auto"/>
        <w:ind w:firstLine="709"/>
        <w:jc w:val="both"/>
        <w:rPr>
          <w:b w:val="0"/>
          <w:sz w:val="28"/>
          <w:szCs w:val="28"/>
          <w:lang w:val="uk-UA"/>
        </w:rPr>
      </w:pPr>
      <w:r>
        <w:rPr>
          <w:b w:val="0"/>
          <w:sz w:val="28"/>
          <w:szCs w:val="28"/>
          <w:lang w:val="uk-UA"/>
        </w:rPr>
        <w:t xml:space="preserve">Наступний крок перед конвертацією моделі в </w:t>
      </w:r>
      <w:r w:rsidRPr="002B5B52">
        <w:rPr>
          <w:b w:val="0"/>
          <w:sz w:val="28"/>
          <w:szCs w:val="28"/>
          <w:lang w:val="uk-UA"/>
        </w:rPr>
        <w:t>ANSYS-Fluent</w:t>
      </w:r>
      <w:r>
        <w:rPr>
          <w:b w:val="0"/>
          <w:sz w:val="28"/>
          <w:szCs w:val="28"/>
          <w:lang w:val="uk-UA"/>
        </w:rPr>
        <w:t xml:space="preserve"> є завдання іменованих перерізів (</w:t>
      </w:r>
      <w:r w:rsidRPr="00684B76">
        <w:rPr>
          <w:b w:val="0"/>
          <w:sz w:val="28"/>
          <w:szCs w:val="28"/>
          <w:lang w:val="uk-UA"/>
        </w:rPr>
        <w:t>рис. 2</w:t>
      </w:r>
      <w:r>
        <w:rPr>
          <w:b w:val="0"/>
          <w:sz w:val="28"/>
          <w:szCs w:val="28"/>
          <w:lang w:val="uk-UA"/>
        </w:rPr>
        <w:t>.</w:t>
      </w:r>
      <w:r w:rsidR="00D45132" w:rsidRPr="00D45132">
        <w:rPr>
          <w:b w:val="0"/>
          <w:sz w:val="28"/>
          <w:szCs w:val="28"/>
          <w:lang w:val="uk-UA"/>
        </w:rPr>
        <w:t>5</w:t>
      </w:r>
      <w:r>
        <w:rPr>
          <w:b w:val="0"/>
          <w:sz w:val="28"/>
          <w:szCs w:val="28"/>
          <w:lang w:val="uk-UA"/>
        </w:rPr>
        <w:t>) – симетричні граничні умови для січних бічних поверхонь (рис. 2.</w:t>
      </w:r>
      <w:r w:rsidR="00D45132" w:rsidRPr="00D45132">
        <w:rPr>
          <w:b w:val="0"/>
          <w:sz w:val="28"/>
          <w:szCs w:val="28"/>
          <w:lang w:val="uk-UA"/>
        </w:rPr>
        <w:t>5</w:t>
      </w:r>
      <w:r>
        <w:rPr>
          <w:b w:val="0"/>
          <w:sz w:val="28"/>
          <w:szCs w:val="28"/>
          <w:lang w:val="uk-UA"/>
        </w:rPr>
        <w:t>а)</w:t>
      </w:r>
      <w:r w:rsidR="00D45132">
        <w:rPr>
          <w:b w:val="0"/>
          <w:sz w:val="28"/>
          <w:szCs w:val="28"/>
          <w:lang w:val="uk-UA"/>
        </w:rPr>
        <w:t>, зовнішньої поверхні діафрагми для завдання граничної умови «</w:t>
      </w:r>
      <w:r w:rsidR="00D45132" w:rsidRPr="00D45132">
        <w:rPr>
          <w:b w:val="0"/>
          <w:sz w:val="28"/>
          <w:szCs w:val="28"/>
          <w:lang w:val="uk-UA"/>
        </w:rPr>
        <w:t>непроникн</w:t>
      </w:r>
      <w:r w:rsidR="00E23E65">
        <w:rPr>
          <w:b w:val="0"/>
          <w:sz w:val="28"/>
          <w:szCs w:val="28"/>
          <w:lang w:val="uk-UA"/>
        </w:rPr>
        <w:t>а</w:t>
      </w:r>
      <w:r w:rsidR="00D45132" w:rsidRPr="00D45132">
        <w:rPr>
          <w:b w:val="0"/>
          <w:sz w:val="28"/>
          <w:szCs w:val="28"/>
          <w:lang w:val="uk-UA"/>
        </w:rPr>
        <w:t xml:space="preserve"> твердотільн</w:t>
      </w:r>
      <w:r w:rsidR="00D45132">
        <w:rPr>
          <w:b w:val="0"/>
          <w:sz w:val="28"/>
          <w:szCs w:val="28"/>
          <w:lang w:val="uk-UA"/>
        </w:rPr>
        <w:t>а стінка» (рис. 2.5б) та умов входу-виходу потоку в діафрагму</w:t>
      </w:r>
      <w:r>
        <w:rPr>
          <w:b w:val="0"/>
          <w:sz w:val="28"/>
          <w:szCs w:val="28"/>
          <w:lang w:val="uk-UA"/>
        </w:rPr>
        <w:t>.</w:t>
      </w:r>
    </w:p>
    <w:p w14:paraId="7286116E" w14:textId="77777777" w:rsidR="002B5B52" w:rsidRDefault="002B5B52" w:rsidP="002B5B52">
      <w:pPr>
        <w:pStyle w:val="a7"/>
        <w:spacing w:before="0" w:line="312" w:lineRule="auto"/>
        <w:ind w:firstLine="709"/>
        <w:jc w:val="both"/>
        <w:rPr>
          <w:b w:val="0"/>
          <w:sz w:val="28"/>
          <w:szCs w:val="28"/>
          <w:lang w:val="uk-UA"/>
        </w:rPr>
      </w:pPr>
      <w:r>
        <w:rPr>
          <w:noProof/>
          <w:lang w:val="uk-UA" w:eastAsia="uk-UA"/>
        </w:rPr>
        <w:drawing>
          <wp:anchor distT="0" distB="0" distL="114300" distR="114300" simplePos="0" relativeHeight="251612672" behindDoc="0" locked="0" layoutInCell="1" allowOverlap="1" wp14:anchorId="44B3DA28" wp14:editId="42C518AF">
            <wp:simplePos x="0" y="0"/>
            <wp:positionH relativeFrom="column">
              <wp:posOffset>2880995</wp:posOffset>
            </wp:positionH>
            <wp:positionV relativeFrom="paragraph">
              <wp:posOffset>13970</wp:posOffset>
            </wp:positionV>
            <wp:extent cx="3048000" cy="962025"/>
            <wp:effectExtent l="0" t="0" r="0" b="0"/>
            <wp:wrapNone/>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extLst>
                        <a:ext uri="{28A0092B-C50C-407E-A947-70E740481C1C}">
                          <a14:useLocalDpi xmlns:a14="http://schemas.microsoft.com/office/drawing/2010/main" val="0"/>
                        </a:ext>
                      </a:extLst>
                    </a:blip>
                    <a:srcRect l="31257" t="12936" r="15821" b="57370"/>
                    <a:stretch/>
                  </pic:blipFill>
                  <pic:spPr bwMode="auto">
                    <a:xfrm>
                      <a:off x="0" y="0"/>
                      <a:ext cx="3048000" cy="962025"/>
                    </a:xfrm>
                    <a:prstGeom prst="rect">
                      <a:avLst/>
                    </a:prstGeom>
                    <a:ln>
                      <a:noFill/>
                    </a:ln>
                    <a:extLst>
                      <a:ext uri="{53640926-AAD7-44D8-BBD7-CCE9431645EC}">
                        <a14:shadowObscured xmlns:a14="http://schemas.microsoft.com/office/drawing/2010/main"/>
                      </a:ext>
                    </a:extLst>
                  </pic:spPr>
                </pic:pic>
              </a:graphicData>
            </a:graphic>
          </wp:anchor>
        </w:drawing>
      </w:r>
    </w:p>
    <w:p w14:paraId="1C5791CA" w14:textId="77777777" w:rsidR="002B5B52" w:rsidRPr="00684B76" w:rsidRDefault="002B5B52" w:rsidP="002B5B52">
      <w:pPr>
        <w:pStyle w:val="a7"/>
        <w:spacing w:before="0" w:line="312" w:lineRule="auto"/>
        <w:ind w:firstLine="709"/>
        <w:jc w:val="both"/>
        <w:rPr>
          <w:b w:val="0"/>
          <w:sz w:val="28"/>
          <w:szCs w:val="28"/>
          <w:lang w:val="uk-UA"/>
        </w:rPr>
      </w:pPr>
      <w:r>
        <w:rPr>
          <w:b w:val="0"/>
          <w:sz w:val="28"/>
          <w:szCs w:val="28"/>
          <w:lang w:val="uk-UA"/>
        </w:rPr>
        <w:t xml:space="preserve"> </w:t>
      </w:r>
    </w:p>
    <w:p w14:paraId="6680AA5A" w14:textId="77777777" w:rsidR="002B5B52" w:rsidRDefault="003260CB" w:rsidP="002B5B52">
      <w:pPr>
        <w:jc w:val="center"/>
        <w:rPr>
          <w:noProof/>
          <w:lang w:val="uk-UA" w:eastAsia="uk-UA"/>
        </w:rPr>
      </w:pPr>
      <w:r>
        <w:rPr>
          <w:noProof/>
          <w:lang w:val="uk-UA" w:eastAsia="uk-UA"/>
        </w:rPr>
        <mc:AlternateContent>
          <mc:Choice Requires="wps">
            <w:drawing>
              <wp:anchor distT="45720" distB="45720" distL="114300" distR="114300" simplePos="0" relativeHeight="251624960" behindDoc="0" locked="0" layoutInCell="1" allowOverlap="1" wp14:anchorId="1E50B77C" wp14:editId="199BD595">
                <wp:simplePos x="0" y="0"/>
                <wp:positionH relativeFrom="column">
                  <wp:posOffset>3093720</wp:posOffset>
                </wp:positionH>
                <wp:positionV relativeFrom="paragraph">
                  <wp:posOffset>62865</wp:posOffset>
                </wp:positionV>
                <wp:extent cx="401320" cy="288290"/>
                <wp:effectExtent l="12700" t="6985" r="5080" b="9525"/>
                <wp:wrapNone/>
                <wp:docPr id="8228" name="Text Box 6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6B19CC04" w14:textId="77777777" w:rsidR="00846F16" w:rsidRDefault="00846F16" w:rsidP="00E23E65">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E50B77C" id="Text Box 612" o:spid="_x0000_s1040" type="#_x0000_t202" style="position:absolute;left:0;text-align:left;margin-left:243.6pt;margin-top:4.95pt;width:31.6pt;height:22.7pt;z-index:251624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" strokecolor="white [3212]">
                <v:textbox>
                  <w:txbxContent>
                    <w:p w14:paraId="6B19CC04" w14:textId="77777777" w:rsidR="00846F16" w:rsidRDefault="00846F16" w:rsidP="00E23E65">
                      <w:r>
                        <w:t>а)</w:t>
                      </w:r>
                    </w:p>
                  </w:txbxContent>
                </v:textbox>
              </v:shape>
            </w:pict>
          </mc:Fallback>
        </mc:AlternateContent>
      </w:r>
      <w:r w:rsidR="00D45132">
        <w:rPr>
          <w:noProof/>
          <w:lang w:val="uk-UA" w:eastAsia="uk-UA"/>
        </w:rPr>
        <w:drawing>
          <wp:inline distT="0" distB="0" distL="0" distR="0" wp14:anchorId="0A5D7E30" wp14:editId="3FBEAEBC">
            <wp:extent cx="5759450" cy="952500"/>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t="10878" b="59722"/>
                    <a:stretch/>
                  </pic:blipFill>
                  <pic:spPr bwMode="auto">
                    <a:xfrm>
                      <a:off x="0" y="0"/>
                      <a:ext cx="5759450" cy="952500"/>
                    </a:xfrm>
                    <a:prstGeom prst="rect">
                      <a:avLst/>
                    </a:prstGeom>
                    <a:ln>
                      <a:noFill/>
                    </a:ln>
                    <a:extLst>
                      <a:ext uri="{53640926-AAD7-44D8-BBD7-CCE9431645EC}">
                        <a14:shadowObscured xmlns:a14="http://schemas.microsoft.com/office/drawing/2010/main"/>
                      </a:ext>
                    </a:extLst>
                  </pic:spPr>
                </pic:pic>
              </a:graphicData>
            </a:graphic>
          </wp:inline>
        </w:drawing>
      </w:r>
      <w:r w:rsidR="00D45132">
        <w:rPr>
          <w:noProof/>
          <w:lang w:val="uk-UA" w:eastAsia="uk-UA"/>
        </w:rPr>
        <w:t xml:space="preserve"> </w:t>
      </w:r>
    </w:p>
    <w:p w14:paraId="711432D5" w14:textId="77777777" w:rsidR="00D45132" w:rsidRDefault="00D45132" w:rsidP="002B5B52">
      <w:pPr>
        <w:jc w:val="center"/>
        <w:rPr>
          <w:color w:val="000000"/>
          <w:sz w:val="26"/>
          <w:szCs w:val="26"/>
          <w:lang w:val="uk-UA"/>
        </w:rPr>
      </w:pPr>
    </w:p>
    <w:p w14:paraId="2EEF040D" w14:textId="77777777" w:rsidR="002B5B52" w:rsidRDefault="003260CB" w:rsidP="002B5B52">
      <w:pPr>
        <w:jc w:val="center"/>
        <w:rPr>
          <w:color w:val="000000"/>
          <w:sz w:val="26"/>
          <w:szCs w:val="26"/>
          <w:lang w:val="en-US"/>
        </w:rPr>
      </w:pPr>
      <w:r>
        <w:rPr>
          <w:noProof/>
          <w:lang w:val="uk-UA" w:eastAsia="uk-UA"/>
        </w:rPr>
        <mc:AlternateContent>
          <mc:Choice Requires="wps">
            <w:drawing>
              <wp:anchor distT="45720" distB="45720" distL="114300" distR="114300" simplePos="0" relativeHeight="251625984" behindDoc="0" locked="0" layoutInCell="1" allowOverlap="1" wp14:anchorId="11423E16" wp14:editId="35549906">
                <wp:simplePos x="0" y="0"/>
                <wp:positionH relativeFrom="column">
                  <wp:posOffset>2817495</wp:posOffset>
                </wp:positionH>
                <wp:positionV relativeFrom="paragraph">
                  <wp:posOffset>434975</wp:posOffset>
                </wp:positionV>
                <wp:extent cx="401320" cy="288290"/>
                <wp:effectExtent l="12700" t="6985" r="5080" b="9525"/>
                <wp:wrapNone/>
                <wp:docPr id="8227" name="Text Box 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466B30AA" w14:textId="77777777" w:rsidR="00846F16" w:rsidRDefault="00846F16" w:rsidP="00E23E65">
                            <w: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1423E16" id="Text Box 613" o:spid="_x0000_s1041" type="#_x0000_t202" style="position:absolute;left:0;text-align:left;margin-left:221.85pt;margin-top:34.25pt;width:31.6pt;height:22.7pt;z-index:251625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" strokecolor="white [3212]">
                <v:textbox>
                  <w:txbxContent>
                    <w:p w14:paraId="466B30AA" w14:textId="77777777" w:rsidR="00846F16" w:rsidRDefault="00846F16" w:rsidP="00E23E65">
                      <w:r>
                        <w:t>б)</w:t>
                      </w:r>
                    </w:p>
                  </w:txbxContent>
                </v:textbox>
              </v:shape>
            </w:pict>
          </mc:Fallback>
        </mc:AlternateContent>
      </w:r>
      <w:r w:rsidR="00D45132">
        <w:rPr>
          <w:noProof/>
          <w:lang w:val="uk-UA" w:eastAsia="uk-UA"/>
        </w:rPr>
        <w:drawing>
          <wp:inline distT="0" distB="0" distL="0" distR="0" wp14:anchorId="097F5C84" wp14:editId="760CE58D">
            <wp:extent cx="5759450" cy="1076325"/>
            <wp:effectExtent l="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10878" b="55900"/>
                    <a:stretch/>
                  </pic:blipFill>
                  <pic:spPr bwMode="auto">
                    <a:xfrm>
                      <a:off x="0" y="0"/>
                      <a:ext cx="5759450" cy="1076325"/>
                    </a:xfrm>
                    <a:prstGeom prst="rect">
                      <a:avLst/>
                    </a:prstGeom>
                    <a:ln>
                      <a:noFill/>
                    </a:ln>
                    <a:extLst>
                      <a:ext uri="{53640926-AAD7-44D8-BBD7-CCE9431645EC}">
                        <a14:shadowObscured xmlns:a14="http://schemas.microsoft.com/office/drawing/2010/main"/>
                      </a:ext>
                    </a:extLst>
                  </pic:spPr>
                </pic:pic>
              </a:graphicData>
            </a:graphic>
          </wp:inline>
        </w:drawing>
      </w:r>
    </w:p>
    <w:p w14:paraId="227B2524" w14:textId="77777777" w:rsidR="00217B21" w:rsidRPr="00DA0BB4" w:rsidRDefault="002B5B52" w:rsidP="00D45132">
      <w:pPr>
        <w:jc w:val="center"/>
        <w:rPr>
          <w:b/>
          <w:sz w:val="28"/>
          <w:szCs w:val="28"/>
          <w:lang w:val="uk-UA"/>
        </w:rPr>
      </w:pPr>
      <w:r w:rsidRPr="00DA0BB4">
        <w:rPr>
          <w:color w:val="000000"/>
          <w:sz w:val="28"/>
          <w:szCs w:val="28"/>
          <w:lang w:val="uk-UA"/>
        </w:rPr>
        <w:t>Рисунок 2.</w:t>
      </w:r>
      <w:r w:rsidR="00D45132" w:rsidRPr="00DA0BB4">
        <w:rPr>
          <w:color w:val="000000"/>
          <w:sz w:val="28"/>
          <w:szCs w:val="28"/>
        </w:rPr>
        <w:t>5</w:t>
      </w:r>
      <w:r w:rsidRPr="00DA0BB4">
        <w:rPr>
          <w:color w:val="000000"/>
          <w:sz w:val="28"/>
          <w:szCs w:val="28"/>
          <w:lang w:val="uk-UA"/>
        </w:rPr>
        <w:t xml:space="preserve"> – Розташування симетричних граничних умов (а)</w:t>
      </w:r>
      <w:r w:rsidR="00E23E65" w:rsidRPr="00DA0BB4">
        <w:rPr>
          <w:color w:val="000000"/>
          <w:sz w:val="28"/>
          <w:szCs w:val="28"/>
          <w:lang w:val="uk-UA"/>
        </w:rPr>
        <w:t xml:space="preserve"> </w:t>
      </w:r>
      <w:r w:rsidR="00E23E65" w:rsidRPr="00DA0BB4">
        <w:rPr>
          <w:color w:val="000000"/>
          <w:sz w:val="28"/>
          <w:szCs w:val="28"/>
        </w:rPr>
        <w:t>та</w:t>
      </w:r>
      <w:r w:rsidRPr="00DA0BB4">
        <w:rPr>
          <w:color w:val="000000"/>
          <w:sz w:val="28"/>
          <w:szCs w:val="28"/>
          <w:lang w:val="uk-UA"/>
        </w:rPr>
        <w:t xml:space="preserve"> непроникної твердотільної поверхні (б)</w:t>
      </w:r>
    </w:p>
    <w:p w14:paraId="694C9551" w14:textId="77777777" w:rsidR="00217B21" w:rsidRPr="001B43BA" w:rsidRDefault="001507EF" w:rsidP="00217B21">
      <w:pPr>
        <w:pStyle w:val="3"/>
        <w:ind w:firstLine="709"/>
        <w:rPr>
          <w:rFonts w:ascii="Times New Roman" w:hAnsi="Times New Roman" w:cs="Times New Roman"/>
          <w:sz w:val="28"/>
          <w:szCs w:val="28"/>
          <w:lang w:val="uk-UA"/>
        </w:rPr>
      </w:pPr>
      <w:bookmarkStart w:id="22" w:name="_Toc105077524"/>
      <w:r>
        <w:rPr>
          <w:rFonts w:ascii="Times New Roman" w:hAnsi="Times New Roman" w:cs="Times New Roman"/>
          <w:sz w:val="28"/>
          <w:szCs w:val="28"/>
          <w:lang w:val="uk-UA"/>
        </w:rPr>
        <w:lastRenderedPageBreak/>
        <w:t>2</w:t>
      </w:r>
      <w:r w:rsidR="00217B21" w:rsidRPr="00A67C7E">
        <w:rPr>
          <w:rFonts w:ascii="Times New Roman" w:hAnsi="Times New Roman" w:cs="Times New Roman"/>
          <w:sz w:val="28"/>
          <w:szCs w:val="28"/>
          <w:lang w:val="uk-UA"/>
        </w:rPr>
        <w:t>.</w:t>
      </w:r>
      <w:r w:rsidR="00217B21">
        <w:rPr>
          <w:rFonts w:ascii="Times New Roman" w:hAnsi="Times New Roman" w:cs="Times New Roman"/>
          <w:sz w:val="28"/>
          <w:szCs w:val="28"/>
          <w:lang w:val="uk-UA"/>
        </w:rPr>
        <w:t>2</w:t>
      </w:r>
      <w:r w:rsidR="00217B21" w:rsidRPr="00A67C7E">
        <w:rPr>
          <w:rFonts w:ascii="Times New Roman" w:hAnsi="Times New Roman" w:cs="Times New Roman"/>
          <w:sz w:val="28"/>
          <w:szCs w:val="28"/>
          <w:lang w:val="uk-UA"/>
        </w:rPr>
        <w:t>.</w:t>
      </w:r>
      <w:r w:rsidR="00217B21">
        <w:rPr>
          <w:rFonts w:ascii="Times New Roman" w:hAnsi="Times New Roman" w:cs="Times New Roman"/>
          <w:sz w:val="28"/>
          <w:szCs w:val="28"/>
          <w:lang w:val="uk-UA"/>
        </w:rPr>
        <w:t>3</w:t>
      </w:r>
      <w:r w:rsidR="00217B21" w:rsidRPr="00A67C7E">
        <w:rPr>
          <w:rFonts w:ascii="Times New Roman" w:hAnsi="Times New Roman" w:cs="Times New Roman"/>
          <w:sz w:val="28"/>
          <w:szCs w:val="28"/>
          <w:lang w:val="uk-UA"/>
        </w:rPr>
        <w:t xml:space="preserve"> </w:t>
      </w:r>
      <w:r w:rsidR="00217B21">
        <w:rPr>
          <w:rFonts w:ascii="Times New Roman" w:hAnsi="Times New Roman" w:cs="Times New Roman"/>
          <w:sz w:val="28"/>
          <w:szCs w:val="28"/>
          <w:lang w:val="uk-UA"/>
        </w:rPr>
        <w:t xml:space="preserve">Порядок налаштування </w:t>
      </w:r>
      <w:r w:rsidR="00217B21">
        <w:rPr>
          <w:rFonts w:ascii="Times New Roman" w:hAnsi="Times New Roman" w:cs="Times New Roman"/>
          <w:sz w:val="28"/>
          <w:szCs w:val="28"/>
          <w:lang w:val="en-US"/>
        </w:rPr>
        <w:t>ANSYS</w:t>
      </w:r>
      <w:r w:rsidR="00217B21" w:rsidRPr="001B43BA">
        <w:rPr>
          <w:rFonts w:ascii="Times New Roman" w:hAnsi="Times New Roman" w:cs="Times New Roman"/>
          <w:sz w:val="28"/>
          <w:szCs w:val="28"/>
        </w:rPr>
        <w:t>-</w:t>
      </w:r>
      <w:r w:rsidR="00217B21">
        <w:rPr>
          <w:rFonts w:ascii="Times New Roman" w:hAnsi="Times New Roman" w:cs="Times New Roman"/>
          <w:sz w:val="28"/>
          <w:szCs w:val="28"/>
          <w:lang w:val="en-US"/>
        </w:rPr>
        <w:t>Fluent</w:t>
      </w:r>
      <w:r w:rsidR="00217B21">
        <w:rPr>
          <w:rFonts w:ascii="Times New Roman" w:hAnsi="Times New Roman" w:cs="Times New Roman"/>
          <w:sz w:val="28"/>
          <w:szCs w:val="28"/>
        </w:rPr>
        <w:t xml:space="preserve"> для </w:t>
      </w:r>
      <w:r w:rsidR="00B75E78">
        <w:rPr>
          <w:rFonts w:ascii="Times New Roman" w:hAnsi="Times New Roman" w:cs="Times New Roman"/>
          <w:sz w:val="28"/>
          <w:szCs w:val="28"/>
          <w:lang w:val="uk-UA"/>
        </w:rPr>
        <w:t xml:space="preserve">моделювання </w:t>
      </w:r>
      <w:r w:rsidR="002B5B52" w:rsidRPr="002B5B52">
        <w:rPr>
          <w:rFonts w:ascii="Times New Roman" w:hAnsi="Times New Roman" w:cs="Times New Roman"/>
          <w:sz w:val="28"/>
          <w:szCs w:val="28"/>
          <w:lang w:val="uk-UA"/>
        </w:rPr>
        <w:t>стаціонарних течій стисливої рідини</w:t>
      </w:r>
      <w:bookmarkEnd w:id="22"/>
    </w:p>
    <w:p w14:paraId="3A0929F4" w14:textId="77777777" w:rsidR="00217B21" w:rsidRPr="00AD23F5" w:rsidRDefault="00217B21" w:rsidP="00890A9E">
      <w:pPr>
        <w:pStyle w:val="a7"/>
        <w:spacing w:before="0" w:line="312" w:lineRule="auto"/>
        <w:ind w:firstLine="709"/>
        <w:jc w:val="both"/>
        <w:rPr>
          <w:b w:val="0"/>
          <w:bCs/>
          <w:sz w:val="28"/>
          <w:szCs w:val="28"/>
          <w:lang w:val="uk-UA" w:eastAsia="uk-UA"/>
        </w:rPr>
      </w:pPr>
      <w:r w:rsidRPr="00AD23F5">
        <w:rPr>
          <w:b w:val="0"/>
          <w:bCs/>
          <w:sz w:val="28"/>
          <w:szCs w:val="28"/>
          <w:lang w:val="uk-UA" w:eastAsia="uk-UA"/>
        </w:rPr>
        <w:t xml:space="preserve">Першим кроком в потрібно перевірити сітку: Grid → Check . Після натиснення кнопки </w:t>
      </w:r>
      <w:r w:rsidRPr="00AD23F5">
        <w:rPr>
          <w:b w:val="0"/>
          <w:bCs/>
          <w:sz w:val="28"/>
          <w:szCs w:val="28"/>
          <w:lang w:val="en-US" w:eastAsia="uk-UA"/>
        </w:rPr>
        <w:t>Fluent</w:t>
      </w:r>
      <w:r w:rsidRPr="00AD23F5">
        <w:rPr>
          <w:b w:val="0"/>
          <w:bCs/>
          <w:sz w:val="28"/>
          <w:szCs w:val="28"/>
          <w:lang w:val="uk-UA" w:eastAsia="uk-UA"/>
        </w:rPr>
        <w:t xml:space="preserve"> забезпечить перевірку скінчено-елементної сітки і виведе результати в консолі вікна. Особливу увагу слід приділити мінімальному об’єму. Потрібно, щоб ця величина мала позитивне значення. </w:t>
      </w:r>
    </w:p>
    <w:p w14:paraId="0C9B5434" w14:textId="77777777" w:rsidR="00217B21" w:rsidRPr="00AD23F5" w:rsidRDefault="00217B21" w:rsidP="00890A9E">
      <w:pPr>
        <w:pStyle w:val="a7"/>
        <w:spacing w:before="0" w:line="312" w:lineRule="auto"/>
        <w:ind w:firstLine="709"/>
        <w:jc w:val="both"/>
        <w:rPr>
          <w:b w:val="0"/>
          <w:bCs/>
          <w:sz w:val="28"/>
          <w:szCs w:val="28"/>
          <w:lang w:val="uk-UA" w:eastAsia="uk-UA"/>
        </w:rPr>
      </w:pPr>
      <w:r w:rsidRPr="00AD23F5">
        <w:rPr>
          <w:b w:val="0"/>
          <w:bCs/>
          <w:sz w:val="28"/>
          <w:szCs w:val="28"/>
          <w:lang w:val="uk-UA" w:eastAsia="uk-UA"/>
        </w:rPr>
        <w:t>Наступний крок – масштабування сітки (Grid → Scale... )</w:t>
      </w:r>
    </w:p>
    <w:p w14:paraId="3DFA0B35" w14:textId="77777777" w:rsidR="00F9156C" w:rsidRPr="00F9156C" w:rsidRDefault="00217B21" w:rsidP="00890A9E">
      <w:pPr>
        <w:pStyle w:val="a7"/>
        <w:spacing w:before="0" w:line="312" w:lineRule="auto"/>
        <w:ind w:firstLine="709"/>
        <w:jc w:val="both"/>
        <w:rPr>
          <w:b w:val="0"/>
          <w:bCs/>
          <w:sz w:val="28"/>
          <w:szCs w:val="28"/>
          <w:lang w:val="uk-UA" w:eastAsia="uk-UA"/>
        </w:rPr>
      </w:pPr>
      <w:r w:rsidRPr="00AD23F5">
        <w:rPr>
          <w:b w:val="0"/>
          <w:bCs/>
          <w:sz w:val="28"/>
          <w:szCs w:val="28"/>
          <w:lang w:val="uk-UA" w:eastAsia="uk-UA"/>
        </w:rPr>
        <w:t xml:space="preserve">В списку Units Conversion (Конвертація одиниць) потрібно вибрати </w:t>
      </w:r>
      <w:r>
        <w:rPr>
          <w:b w:val="0"/>
          <w:bCs/>
          <w:sz w:val="28"/>
          <w:szCs w:val="28"/>
          <w:lang w:val="en-US" w:eastAsia="uk-UA"/>
        </w:rPr>
        <w:t>m</w:t>
      </w:r>
      <w:r w:rsidRPr="00AD23F5">
        <w:rPr>
          <w:b w:val="0"/>
          <w:bCs/>
          <w:sz w:val="28"/>
          <w:szCs w:val="28"/>
          <w:lang w:val="uk-UA" w:eastAsia="uk-UA"/>
        </w:rPr>
        <w:t xml:space="preserve">m в списку Grid Was Created In (Сітка створена в). Натисніть Scale (Масштаб) для масштабування сітки. </w:t>
      </w:r>
      <w:r w:rsidR="00F9156C">
        <w:rPr>
          <w:b w:val="0"/>
          <w:bCs/>
          <w:sz w:val="28"/>
          <w:szCs w:val="28"/>
          <w:lang w:val="uk-UA" w:eastAsia="uk-UA"/>
        </w:rPr>
        <w:t xml:space="preserve">Для зручності, також можна вибрати </w:t>
      </w:r>
      <w:r w:rsidR="00F9156C" w:rsidRPr="00F9156C">
        <w:rPr>
          <w:b w:val="0"/>
          <w:bCs/>
          <w:sz w:val="28"/>
          <w:szCs w:val="28"/>
          <w:lang w:val="uk-UA" w:eastAsia="uk-UA"/>
        </w:rPr>
        <w:t>нові одиниці вимірювання тиску</w:t>
      </w:r>
      <w:r w:rsidR="00F9156C">
        <w:rPr>
          <w:b w:val="0"/>
          <w:bCs/>
          <w:sz w:val="28"/>
          <w:szCs w:val="28"/>
          <w:lang w:val="uk-UA" w:eastAsia="uk-UA"/>
        </w:rPr>
        <w:t xml:space="preserve"> (</w:t>
      </w:r>
      <w:r w:rsidR="00F9156C" w:rsidRPr="00F9156C">
        <w:rPr>
          <w:b w:val="0"/>
          <w:bCs/>
          <w:sz w:val="28"/>
          <w:szCs w:val="28"/>
          <w:lang w:val="en-US" w:eastAsia="uk-UA"/>
        </w:rPr>
        <w:t>Define</w:t>
      </w:r>
      <w:r w:rsidR="00F9156C" w:rsidRPr="00067CB6">
        <w:rPr>
          <w:b w:val="0"/>
          <w:bCs/>
          <w:sz w:val="28"/>
          <w:szCs w:val="28"/>
          <w:lang w:val="uk-UA" w:eastAsia="uk-UA"/>
        </w:rPr>
        <w:t xml:space="preserve"> → </w:t>
      </w:r>
      <w:r w:rsidR="00F9156C" w:rsidRPr="00F9156C">
        <w:rPr>
          <w:b w:val="0"/>
          <w:bCs/>
          <w:sz w:val="28"/>
          <w:szCs w:val="28"/>
          <w:lang w:val="en-US" w:eastAsia="uk-UA"/>
        </w:rPr>
        <w:t>Units</w:t>
      </w:r>
      <w:r w:rsidR="00F9156C" w:rsidRPr="00067CB6">
        <w:rPr>
          <w:b w:val="0"/>
          <w:bCs/>
          <w:sz w:val="28"/>
          <w:szCs w:val="28"/>
          <w:lang w:val="uk-UA" w:eastAsia="uk-UA"/>
        </w:rPr>
        <w:t>...</w:t>
      </w:r>
      <w:r w:rsidR="00F9156C">
        <w:rPr>
          <w:b w:val="0"/>
          <w:bCs/>
          <w:sz w:val="28"/>
          <w:szCs w:val="28"/>
          <w:lang w:val="uk-UA" w:eastAsia="uk-UA"/>
        </w:rPr>
        <w:t>)</w:t>
      </w:r>
      <w:r w:rsidR="00F9156C" w:rsidRPr="00F9156C">
        <w:rPr>
          <w:b w:val="0"/>
          <w:bCs/>
          <w:sz w:val="28"/>
          <w:szCs w:val="28"/>
          <w:lang w:val="uk-UA" w:eastAsia="uk-UA"/>
        </w:rPr>
        <w:t>.</w:t>
      </w:r>
      <w:r w:rsidR="00F9156C">
        <w:rPr>
          <w:b w:val="0"/>
          <w:bCs/>
          <w:sz w:val="28"/>
          <w:szCs w:val="28"/>
          <w:lang w:val="uk-UA" w:eastAsia="uk-UA"/>
        </w:rPr>
        <w:t xml:space="preserve"> </w:t>
      </w:r>
      <w:r w:rsidR="00F9156C" w:rsidRPr="00F9156C">
        <w:rPr>
          <w:b w:val="0"/>
          <w:bCs/>
          <w:sz w:val="28"/>
          <w:szCs w:val="28"/>
          <w:lang w:val="uk-UA" w:eastAsia="uk-UA"/>
        </w:rPr>
        <w:t xml:space="preserve">Тиск у задачі заданий в </w:t>
      </w:r>
      <w:r w:rsidR="00F9156C">
        <w:rPr>
          <w:b w:val="0"/>
          <w:bCs/>
          <w:sz w:val="28"/>
          <w:szCs w:val="28"/>
          <w:lang w:val="uk-UA" w:eastAsia="uk-UA"/>
        </w:rPr>
        <w:t>«</w:t>
      </w:r>
      <w:r w:rsidR="00F9156C" w:rsidRPr="00F9156C">
        <w:rPr>
          <w:b w:val="0"/>
          <w:bCs/>
          <w:sz w:val="28"/>
          <w:szCs w:val="28"/>
          <w:lang w:val="uk-UA" w:eastAsia="uk-UA"/>
        </w:rPr>
        <w:t>атм.</w:t>
      </w:r>
      <w:r w:rsidR="00F9156C">
        <w:rPr>
          <w:b w:val="0"/>
          <w:bCs/>
          <w:sz w:val="28"/>
          <w:szCs w:val="28"/>
          <w:lang w:val="uk-UA" w:eastAsia="uk-UA"/>
        </w:rPr>
        <w:t>»</w:t>
      </w:r>
      <w:r w:rsidR="00F9156C" w:rsidRPr="00F9156C">
        <w:rPr>
          <w:b w:val="0"/>
          <w:bCs/>
          <w:sz w:val="28"/>
          <w:szCs w:val="28"/>
          <w:lang w:val="uk-UA" w:eastAsia="uk-UA"/>
        </w:rPr>
        <w:t>, які не є одиницями вимірювання тиску</w:t>
      </w:r>
      <w:r w:rsidR="00F9156C">
        <w:rPr>
          <w:b w:val="0"/>
          <w:bCs/>
          <w:sz w:val="28"/>
          <w:szCs w:val="28"/>
          <w:lang w:val="uk-UA" w:eastAsia="uk-UA"/>
        </w:rPr>
        <w:t xml:space="preserve"> згідно </w:t>
      </w:r>
      <w:r w:rsidR="00F9156C">
        <w:rPr>
          <w:b w:val="0"/>
          <w:bCs/>
          <w:sz w:val="28"/>
          <w:szCs w:val="28"/>
          <w:lang w:val="en-US" w:eastAsia="uk-UA"/>
        </w:rPr>
        <w:t>SI</w:t>
      </w:r>
      <w:r w:rsidR="00F9156C" w:rsidRPr="00F9156C">
        <w:rPr>
          <w:b w:val="0"/>
          <w:bCs/>
          <w:sz w:val="28"/>
          <w:szCs w:val="28"/>
          <w:lang w:eastAsia="uk-UA"/>
        </w:rPr>
        <w:t xml:space="preserve"> (</w:t>
      </w:r>
      <w:r w:rsidR="00F9156C">
        <w:rPr>
          <w:b w:val="0"/>
          <w:bCs/>
          <w:sz w:val="28"/>
          <w:szCs w:val="28"/>
          <w:lang w:eastAsia="uk-UA"/>
        </w:rPr>
        <w:t>рис. 2.6</w:t>
      </w:r>
      <w:r w:rsidR="00F9156C" w:rsidRPr="00F9156C">
        <w:rPr>
          <w:b w:val="0"/>
          <w:bCs/>
          <w:sz w:val="28"/>
          <w:szCs w:val="28"/>
          <w:lang w:eastAsia="uk-UA"/>
        </w:rPr>
        <w:t>)</w:t>
      </w:r>
      <w:r w:rsidR="00F9156C" w:rsidRPr="00F9156C">
        <w:rPr>
          <w:b w:val="0"/>
          <w:bCs/>
          <w:sz w:val="28"/>
          <w:szCs w:val="28"/>
          <w:lang w:val="uk-UA" w:eastAsia="uk-UA"/>
        </w:rPr>
        <w:t>.</w:t>
      </w:r>
    </w:p>
    <w:p w14:paraId="3C8CD28F" w14:textId="77777777" w:rsidR="00F9156C" w:rsidRDefault="00F9156C" w:rsidP="00890A9E">
      <w:pPr>
        <w:spacing w:line="312" w:lineRule="auto"/>
        <w:jc w:val="center"/>
        <w:rPr>
          <w:color w:val="000000"/>
          <w:sz w:val="26"/>
          <w:szCs w:val="26"/>
          <w:lang w:val="en-US"/>
        </w:rPr>
      </w:pPr>
      <w:r>
        <w:rPr>
          <w:noProof/>
          <w:lang w:val="uk-UA" w:eastAsia="uk-UA"/>
        </w:rPr>
        <w:drawing>
          <wp:inline distT="0" distB="0" distL="0" distR="0" wp14:anchorId="67CF5BDD" wp14:editId="1904210D">
            <wp:extent cx="4745990" cy="2470849"/>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11080" t="44982" r="56836" b="25324"/>
                    <a:stretch/>
                  </pic:blipFill>
                  <pic:spPr bwMode="auto">
                    <a:xfrm>
                      <a:off x="0" y="0"/>
                      <a:ext cx="4777576" cy="2487293"/>
                    </a:xfrm>
                    <a:prstGeom prst="rect">
                      <a:avLst/>
                    </a:prstGeom>
                    <a:ln>
                      <a:noFill/>
                    </a:ln>
                    <a:extLst>
                      <a:ext uri="{53640926-AAD7-44D8-BBD7-CCE9431645EC}">
                        <a14:shadowObscured xmlns:a14="http://schemas.microsoft.com/office/drawing/2010/main"/>
                      </a:ext>
                    </a:extLst>
                  </pic:spPr>
                </pic:pic>
              </a:graphicData>
            </a:graphic>
          </wp:inline>
        </w:drawing>
      </w:r>
    </w:p>
    <w:p w14:paraId="01769DC8" w14:textId="77777777" w:rsidR="00F9156C" w:rsidRPr="00DA0BB4" w:rsidRDefault="00F9156C" w:rsidP="00890A9E">
      <w:pPr>
        <w:spacing w:line="312" w:lineRule="auto"/>
        <w:jc w:val="center"/>
        <w:rPr>
          <w:b/>
          <w:sz w:val="28"/>
          <w:szCs w:val="28"/>
          <w:lang w:val="uk-UA"/>
        </w:rPr>
      </w:pPr>
      <w:r w:rsidRPr="00DA0BB4">
        <w:rPr>
          <w:color w:val="000000"/>
          <w:sz w:val="28"/>
          <w:szCs w:val="28"/>
          <w:lang w:val="uk-UA"/>
        </w:rPr>
        <w:t>Рисунок 2.</w:t>
      </w:r>
      <w:r w:rsidRPr="00DA0BB4">
        <w:rPr>
          <w:color w:val="000000"/>
          <w:sz w:val="28"/>
          <w:szCs w:val="28"/>
          <w:lang w:val="en-US"/>
        </w:rPr>
        <w:t>6</w:t>
      </w:r>
      <w:r w:rsidRPr="00DA0BB4">
        <w:rPr>
          <w:color w:val="000000"/>
          <w:sz w:val="28"/>
          <w:szCs w:val="28"/>
          <w:lang w:val="uk-UA"/>
        </w:rPr>
        <w:t xml:space="preserve"> – Завдання одиниць вимірювання тиску</w:t>
      </w:r>
    </w:p>
    <w:p w14:paraId="3E8FAF5D" w14:textId="77777777" w:rsidR="00F9156C" w:rsidRPr="00F9156C" w:rsidRDefault="00F9156C" w:rsidP="00890A9E">
      <w:pPr>
        <w:pStyle w:val="a7"/>
        <w:spacing w:before="0" w:line="312" w:lineRule="auto"/>
        <w:ind w:firstLine="709"/>
        <w:jc w:val="both"/>
        <w:rPr>
          <w:b w:val="0"/>
          <w:bCs/>
          <w:sz w:val="28"/>
          <w:szCs w:val="28"/>
          <w:lang w:val="uk-UA" w:eastAsia="uk-UA"/>
        </w:rPr>
      </w:pPr>
    </w:p>
    <w:p w14:paraId="294754FC" w14:textId="6FA7EB7F" w:rsidR="00F9156C" w:rsidRPr="00F9156C" w:rsidRDefault="00890A9E" w:rsidP="00890A9E">
      <w:pPr>
        <w:pStyle w:val="a7"/>
        <w:spacing w:before="0" w:line="312" w:lineRule="auto"/>
        <w:ind w:firstLine="709"/>
        <w:jc w:val="both"/>
        <w:rPr>
          <w:b w:val="0"/>
          <w:bCs/>
          <w:sz w:val="28"/>
          <w:szCs w:val="28"/>
          <w:lang w:val="uk-UA" w:eastAsia="uk-UA"/>
        </w:rPr>
      </w:pPr>
      <w:r>
        <w:rPr>
          <w:b w:val="0"/>
          <w:bCs/>
          <w:sz w:val="28"/>
          <w:szCs w:val="28"/>
          <w:lang w:val="uk-UA" w:eastAsia="uk-UA"/>
        </w:rPr>
        <w:t>Для моделювання процесів гідродинаміки в переставленій задачі буде використана модель Спалларта-Алмареса (</w:t>
      </w:r>
      <w:r w:rsidRPr="00890A9E">
        <w:rPr>
          <w:b w:val="0"/>
          <w:bCs/>
          <w:sz w:val="28"/>
          <w:szCs w:val="28"/>
          <w:lang w:val="en-US" w:eastAsia="uk-UA"/>
        </w:rPr>
        <w:t>Define → Models → Viscous...</w:t>
      </w:r>
      <w:r w:rsidRPr="00067CB6">
        <w:rPr>
          <w:b w:val="0"/>
          <w:bCs/>
          <w:sz w:val="28"/>
          <w:szCs w:val="28"/>
          <w:lang w:val="en-US" w:eastAsia="uk-UA"/>
        </w:rPr>
        <w:t xml:space="preserve"> (</w:t>
      </w:r>
      <w:r>
        <w:rPr>
          <w:b w:val="0"/>
          <w:bCs/>
          <w:sz w:val="28"/>
          <w:szCs w:val="28"/>
          <w:lang w:eastAsia="uk-UA"/>
        </w:rPr>
        <w:t>рис</w:t>
      </w:r>
      <w:r w:rsidRPr="00067CB6">
        <w:rPr>
          <w:b w:val="0"/>
          <w:bCs/>
          <w:sz w:val="28"/>
          <w:szCs w:val="28"/>
          <w:lang w:val="en-US" w:eastAsia="uk-UA"/>
        </w:rPr>
        <w:t>. 2.7</w:t>
      </w:r>
      <w:r>
        <w:rPr>
          <w:b w:val="0"/>
          <w:bCs/>
          <w:sz w:val="28"/>
          <w:szCs w:val="28"/>
          <w:lang w:val="uk-UA" w:eastAsia="uk-UA"/>
        </w:rPr>
        <w:t xml:space="preserve">)). </w:t>
      </w:r>
      <w:r w:rsidRPr="00890A9E">
        <w:rPr>
          <w:b w:val="0"/>
          <w:bCs/>
          <w:sz w:val="28"/>
          <w:szCs w:val="28"/>
          <w:lang w:val="uk-UA" w:eastAsia="uk-UA"/>
        </w:rPr>
        <w:t xml:space="preserve">Модель </w:t>
      </w:r>
      <w:r>
        <w:rPr>
          <w:b w:val="0"/>
          <w:bCs/>
          <w:sz w:val="28"/>
          <w:szCs w:val="28"/>
          <w:lang w:val="uk-UA" w:eastAsia="uk-UA"/>
        </w:rPr>
        <w:t>Спалларта-Алмареса</w:t>
      </w:r>
      <w:r w:rsidRPr="00890A9E">
        <w:rPr>
          <w:b w:val="0"/>
          <w:bCs/>
          <w:sz w:val="28"/>
          <w:szCs w:val="28"/>
          <w:lang w:val="uk-UA" w:eastAsia="uk-UA"/>
        </w:rPr>
        <w:t xml:space="preserve"> </w:t>
      </w:r>
      <w:r>
        <w:rPr>
          <w:b w:val="0"/>
          <w:bCs/>
          <w:sz w:val="28"/>
          <w:szCs w:val="28"/>
          <w:lang w:val="uk-UA" w:eastAsia="uk-UA"/>
        </w:rPr>
        <w:t>–</w:t>
      </w:r>
      <w:r w:rsidRPr="00890A9E">
        <w:rPr>
          <w:b w:val="0"/>
          <w:bCs/>
          <w:sz w:val="28"/>
          <w:szCs w:val="28"/>
          <w:lang w:val="uk-UA" w:eastAsia="uk-UA"/>
        </w:rPr>
        <w:t xml:space="preserve"> це</w:t>
      </w:r>
      <w:r>
        <w:rPr>
          <w:b w:val="0"/>
          <w:bCs/>
          <w:sz w:val="28"/>
          <w:szCs w:val="28"/>
          <w:lang w:val="uk-UA" w:eastAsia="uk-UA"/>
        </w:rPr>
        <w:t xml:space="preserve"> </w:t>
      </w:r>
      <w:r w:rsidRPr="00890A9E">
        <w:rPr>
          <w:b w:val="0"/>
          <w:bCs/>
          <w:sz w:val="28"/>
          <w:szCs w:val="28"/>
          <w:lang w:val="uk-UA" w:eastAsia="uk-UA"/>
        </w:rPr>
        <w:t>проста модель (одне рівняння), яка вирішує рівняння руху для кінемат</w:t>
      </w:r>
      <w:r>
        <w:rPr>
          <w:b w:val="0"/>
          <w:bCs/>
          <w:sz w:val="28"/>
          <w:szCs w:val="28"/>
          <w:lang w:val="uk-UA" w:eastAsia="uk-UA"/>
        </w:rPr>
        <w:t>ичної вихрової (турбулентної) в</w:t>
      </w:r>
      <w:r w:rsidRPr="00890A9E">
        <w:rPr>
          <w:b w:val="0"/>
          <w:bCs/>
          <w:sz w:val="28"/>
          <w:szCs w:val="28"/>
          <w:lang w:val="uk-UA" w:eastAsia="uk-UA"/>
        </w:rPr>
        <w:t xml:space="preserve">’язкості. Це відносно новий клас моделей з одним рівнянням, для яких не потрібно розраховувати масштаб довжини щодо товщини місцевого рівня зсуву. Ця модель була спеціально розроблена для </w:t>
      </w:r>
      <w:r w:rsidRPr="00890A9E">
        <w:rPr>
          <w:b w:val="0"/>
          <w:bCs/>
          <w:sz w:val="28"/>
          <w:szCs w:val="28"/>
          <w:lang w:val="uk-UA" w:eastAsia="uk-UA"/>
        </w:rPr>
        <w:lastRenderedPageBreak/>
        <w:t>аерокосмічного застосування і показала хороші результати для граничних шарів, схильних до значних градієнтів тиску</w:t>
      </w:r>
      <w:r w:rsidR="008826CF">
        <w:rPr>
          <w:b w:val="0"/>
          <w:bCs/>
          <w:sz w:val="28"/>
          <w:szCs w:val="28"/>
          <w:lang w:val="uk-UA" w:eastAsia="uk-UA"/>
        </w:rPr>
        <w:t xml:space="preserve"> </w:t>
      </w:r>
      <w:r w:rsidR="008826CF" w:rsidRPr="008826CF">
        <w:rPr>
          <w:b w:val="0"/>
          <w:bCs/>
          <w:sz w:val="28"/>
          <w:szCs w:val="28"/>
          <w:lang w:eastAsia="uk-UA"/>
        </w:rPr>
        <w:t>[4]</w:t>
      </w:r>
      <w:r w:rsidRPr="00890A9E">
        <w:rPr>
          <w:b w:val="0"/>
          <w:bCs/>
          <w:sz w:val="28"/>
          <w:szCs w:val="28"/>
          <w:lang w:val="uk-UA" w:eastAsia="uk-UA"/>
        </w:rPr>
        <w:t>.</w:t>
      </w:r>
    </w:p>
    <w:p w14:paraId="30941074" w14:textId="77777777" w:rsidR="00F9156C" w:rsidRDefault="00890A9E" w:rsidP="00890A9E">
      <w:pPr>
        <w:pStyle w:val="a7"/>
        <w:spacing w:before="0" w:line="312" w:lineRule="auto"/>
        <w:ind w:firstLine="709"/>
        <w:jc w:val="both"/>
        <w:rPr>
          <w:b w:val="0"/>
          <w:bCs/>
          <w:sz w:val="28"/>
          <w:szCs w:val="28"/>
          <w:lang w:val="uk-UA" w:eastAsia="uk-UA"/>
        </w:rPr>
      </w:pPr>
      <w:r>
        <w:rPr>
          <w:b w:val="0"/>
          <w:bCs/>
          <w:sz w:val="28"/>
          <w:szCs w:val="28"/>
          <w:lang w:val="uk-UA" w:eastAsia="uk-UA"/>
        </w:rPr>
        <w:t>Згідно визначення цієї моделі турбулентна в’язкість визначається як:</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5"/>
        <w:gridCol w:w="3095"/>
        <w:gridCol w:w="3096"/>
      </w:tblGrid>
      <w:tr w:rsidR="00890A9E" w14:paraId="2E944421" w14:textId="77777777" w:rsidTr="00890A9E">
        <w:trPr>
          <w:jc w:val="center"/>
        </w:trPr>
        <w:tc>
          <w:tcPr>
            <w:tcW w:w="3095" w:type="dxa"/>
            <w:vAlign w:val="center"/>
          </w:tcPr>
          <w:p w14:paraId="3B4801DD" w14:textId="77777777" w:rsidR="00890A9E" w:rsidRDefault="00890A9E" w:rsidP="00890A9E">
            <w:pPr>
              <w:pStyle w:val="a7"/>
              <w:spacing w:before="0" w:line="312" w:lineRule="auto"/>
              <w:ind w:firstLine="0"/>
              <w:jc w:val="both"/>
              <w:rPr>
                <w:b w:val="0"/>
                <w:bCs/>
                <w:sz w:val="28"/>
                <w:szCs w:val="28"/>
                <w:lang w:val="uk-UA" w:eastAsia="uk-UA"/>
              </w:rPr>
            </w:pPr>
          </w:p>
        </w:tc>
        <w:tc>
          <w:tcPr>
            <w:tcW w:w="3095" w:type="dxa"/>
            <w:vAlign w:val="center"/>
          </w:tcPr>
          <w:p w14:paraId="547C5F50" w14:textId="734C4DAB" w:rsidR="00890A9E" w:rsidRPr="008826CF" w:rsidRDefault="00C267EB" w:rsidP="00890A9E">
            <w:pPr>
              <w:pStyle w:val="a7"/>
              <w:spacing w:before="0" w:line="312" w:lineRule="auto"/>
              <w:ind w:firstLine="0"/>
              <w:rPr>
                <w:b w:val="0"/>
                <w:bCs/>
                <w:sz w:val="28"/>
                <w:szCs w:val="28"/>
                <w:lang w:val="uk-UA" w:eastAsia="uk-UA"/>
              </w:rPr>
            </w:pPr>
            <m:oMathPara>
              <m:oMath>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μ</m:t>
                    </m:r>
                  </m:e>
                  <m:sub>
                    <m:r>
                      <m:rPr>
                        <m:sty m:val="bi"/>
                      </m:rPr>
                      <w:rPr>
                        <w:rFonts w:ascii="Cambria Math" w:hAnsi="Cambria Math"/>
                        <w:sz w:val="28"/>
                        <w:szCs w:val="28"/>
                        <w:lang w:val="en-US" w:eastAsia="uk-UA"/>
                      </w:rPr>
                      <m:t>t</m:t>
                    </m:r>
                  </m:sub>
                </m:sSub>
                <m:r>
                  <m:rPr>
                    <m:sty m:val="bi"/>
                  </m:rPr>
                  <w:rPr>
                    <w:rFonts w:ascii="Cambria Math" w:hAnsi="Cambria Math"/>
                    <w:sz w:val="28"/>
                    <w:szCs w:val="28"/>
                    <w:lang w:val="uk-UA" w:eastAsia="uk-UA"/>
                  </w:rPr>
                  <m:t>=ρ</m:t>
                </m:r>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d>
                  <m:dPr>
                    <m:begChr m:val="["/>
                    <m:endChr m:val="]"/>
                    <m:ctrlPr>
                      <w:rPr>
                        <w:rFonts w:ascii="Cambria Math" w:hAnsi="Cambria Math"/>
                        <w:b w:val="0"/>
                        <w:bCs/>
                        <w:i/>
                        <w:sz w:val="28"/>
                        <w:szCs w:val="28"/>
                        <w:lang w:val="uk-UA" w:eastAsia="uk-UA"/>
                      </w:rPr>
                    </m:ctrlPr>
                  </m:dPr>
                  <m:e>
                    <m:f>
                      <m:fPr>
                        <m:ctrlPr>
                          <w:rPr>
                            <w:rFonts w:ascii="Cambria Math" w:hAnsi="Cambria Math"/>
                            <w:b w:val="0"/>
                            <w:bCs/>
                            <w:i/>
                            <w:sz w:val="28"/>
                            <w:szCs w:val="28"/>
                            <w:lang w:val="uk-UA" w:eastAsia="uk-UA"/>
                          </w:rPr>
                        </m:ctrlPr>
                      </m:fPr>
                      <m:num>
                        <m:sSup>
                          <m:sSupPr>
                            <m:ctrlPr>
                              <w:rPr>
                                <w:rFonts w:ascii="Cambria Math" w:hAnsi="Cambria Math"/>
                                <w:b w:val="0"/>
                                <w:bCs/>
                                <w:i/>
                                <w:sz w:val="28"/>
                                <w:szCs w:val="28"/>
                                <w:lang w:val="uk-UA" w:eastAsia="uk-UA"/>
                              </w:rPr>
                            </m:ctrlPr>
                          </m:sSupPr>
                          <m:e>
                            <m:d>
                              <m:dPr>
                                <m:ctrlPr>
                                  <w:rPr>
                                    <w:rFonts w:ascii="Cambria Math" w:hAnsi="Cambria Math"/>
                                    <w:b w:val="0"/>
                                    <w:bCs/>
                                    <w:i/>
                                    <w:sz w:val="28"/>
                                    <w:szCs w:val="28"/>
                                    <w:lang w:val="uk-UA" w:eastAsia="uk-UA"/>
                                  </w:rPr>
                                </m:ctrlPr>
                              </m:dPr>
                              <m:e>
                                <m:f>
                                  <m:fPr>
                                    <m:type m:val="lin"/>
                                    <m:ctrlPr>
                                      <w:rPr>
                                        <w:rFonts w:ascii="Cambria Math" w:hAnsi="Cambria Math"/>
                                        <w:b w:val="0"/>
                                        <w:bCs/>
                                        <w:i/>
                                        <w:sz w:val="28"/>
                                        <w:szCs w:val="28"/>
                                        <w:lang w:val="uk-UA" w:eastAsia="uk-UA"/>
                                      </w:rPr>
                                    </m:ctrlPr>
                                  </m:fPr>
                                  <m:num>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num>
                                  <m:den>
                                    <m:r>
                                      <m:rPr>
                                        <m:sty m:val="bi"/>
                                      </m:rPr>
                                      <w:rPr>
                                        <w:rFonts w:ascii="Cambria Math" w:hAnsi="Cambria Math"/>
                                        <w:sz w:val="28"/>
                                        <w:szCs w:val="28"/>
                                        <w:lang w:val="uk-UA" w:eastAsia="uk-UA"/>
                                      </w:rPr>
                                      <m:t>ν</m:t>
                                    </m:r>
                                  </m:den>
                                </m:f>
                              </m:e>
                            </m:d>
                          </m:e>
                          <m:sup>
                            <m:r>
                              <m:rPr>
                                <m:sty m:val="bi"/>
                              </m:rPr>
                              <w:rPr>
                                <w:rFonts w:ascii="Cambria Math" w:hAnsi="Cambria Math"/>
                                <w:sz w:val="28"/>
                                <w:szCs w:val="28"/>
                                <w:lang w:val="uk-UA" w:eastAsia="uk-UA"/>
                              </w:rPr>
                              <m:t>3</m:t>
                            </m:r>
                          </m:sup>
                        </m:sSup>
                      </m:num>
                      <m:den>
                        <m:sSup>
                          <m:sSupPr>
                            <m:ctrlPr>
                              <w:rPr>
                                <w:rFonts w:ascii="Cambria Math" w:hAnsi="Cambria Math"/>
                                <w:b w:val="0"/>
                                <w:bCs/>
                                <w:i/>
                                <w:sz w:val="28"/>
                                <w:szCs w:val="28"/>
                                <w:lang w:val="uk-UA" w:eastAsia="uk-UA"/>
                              </w:rPr>
                            </m:ctrlPr>
                          </m:sSupPr>
                          <m:e>
                            <m:d>
                              <m:dPr>
                                <m:ctrlPr>
                                  <w:rPr>
                                    <w:rFonts w:ascii="Cambria Math" w:hAnsi="Cambria Math"/>
                                    <w:b w:val="0"/>
                                    <w:bCs/>
                                    <w:i/>
                                    <w:sz w:val="28"/>
                                    <w:szCs w:val="28"/>
                                    <w:lang w:val="uk-UA" w:eastAsia="uk-UA"/>
                                  </w:rPr>
                                </m:ctrlPr>
                              </m:dPr>
                              <m:e>
                                <m:f>
                                  <m:fPr>
                                    <m:type m:val="lin"/>
                                    <m:ctrlPr>
                                      <w:rPr>
                                        <w:rFonts w:ascii="Cambria Math" w:hAnsi="Cambria Math"/>
                                        <w:b w:val="0"/>
                                        <w:bCs/>
                                        <w:i/>
                                        <w:sz w:val="28"/>
                                        <w:szCs w:val="28"/>
                                        <w:lang w:val="uk-UA" w:eastAsia="uk-UA"/>
                                      </w:rPr>
                                    </m:ctrlPr>
                                  </m:fPr>
                                  <m:num>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num>
                                  <m:den>
                                    <m:r>
                                      <m:rPr>
                                        <m:sty m:val="bi"/>
                                      </m:rPr>
                                      <w:rPr>
                                        <w:rFonts w:ascii="Cambria Math" w:hAnsi="Cambria Math"/>
                                        <w:sz w:val="28"/>
                                        <w:szCs w:val="28"/>
                                        <w:lang w:val="uk-UA" w:eastAsia="uk-UA"/>
                                      </w:rPr>
                                      <m:t>ν</m:t>
                                    </m:r>
                                  </m:den>
                                </m:f>
                              </m:e>
                            </m:d>
                          </m:e>
                          <m:sup>
                            <m:r>
                              <m:rPr>
                                <m:sty m:val="bi"/>
                              </m:rPr>
                              <w:rPr>
                                <w:rFonts w:ascii="Cambria Math" w:hAnsi="Cambria Math"/>
                                <w:sz w:val="28"/>
                                <w:szCs w:val="28"/>
                                <w:lang w:val="uk-UA" w:eastAsia="uk-UA"/>
                              </w:rPr>
                              <m:t>3</m:t>
                            </m:r>
                          </m:sup>
                        </m:sSup>
                        <m:r>
                          <m:rPr>
                            <m:sty m:val="bi"/>
                          </m:rPr>
                          <w:rPr>
                            <w:rFonts w:ascii="Cambria Math" w:hAnsi="Cambria Math"/>
                            <w:sz w:val="28"/>
                            <w:szCs w:val="28"/>
                            <w:lang w:val="uk-UA" w:eastAsia="uk-UA"/>
                          </w:rPr>
                          <m:t>+</m:t>
                        </m:r>
                        <m:sSubSup>
                          <m:sSubSupPr>
                            <m:ctrlPr>
                              <w:rPr>
                                <w:rFonts w:ascii="Cambria Math" w:hAnsi="Cambria Math"/>
                                <w:b w:val="0"/>
                                <w:bCs/>
                                <w:i/>
                                <w:sz w:val="28"/>
                                <w:szCs w:val="28"/>
                                <w:lang w:val="uk-UA" w:eastAsia="uk-UA"/>
                              </w:rPr>
                            </m:ctrlPr>
                          </m:sSubSupPr>
                          <m:e>
                            <m:r>
                              <m:rPr>
                                <m:sty m:val="bi"/>
                              </m:rPr>
                              <w:rPr>
                                <w:rFonts w:ascii="Cambria Math" w:hAnsi="Cambria Math"/>
                                <w:sz w:val="28"/>
                                <w:szCs w:val="28"/>
                                <w:lang w:val="uk-UA" w:eastAsia="uk-UA"/>
                              </w:rPr>
                              <m:t>C</m:t>
                            </m:r>
                          </m:e>
                          <m:sub>
                            <m:r>
                              <m:rPr>
                                <m:sty m:val="bi"/>
                              </m:rPr>
                              <w:rPr>
                                <w:rFonts w:ascii="Cambria Math" w:hAnsi="Cambria Math"/>
                                <w:sz w:val="28"/>
                                <w:szCs w:val="28"/>
                                <w:lang w:val="uk-UA" w:eastAsia="uk-UA"/>
                              </w:rPr>
                              <m:t>ν</m:t>
                            </m:r>
                            <m:r>
                              <m:rPr>
                                <m:sty m:val="bi"/>
                              </m:rPr>
                              <w:rPr>
                                <w:rFonts w:ascii="Cambria Math" w:hAnsi="Cambria Math"/>
                                <w:sz w:val="28"/>
                                <w:szCs w:val="28"/>
                                <w:lang w:val="uk-UA" w:eastAsia="uk-UA"/>
                              </w:rPr>
                              <m:t>1</m:t>
                            </m:r>
                          </m:sub>
                          <m:sup>
                            <m:r>
                              <m:rPr>
                                <m:sty m:val="bi"/>
                              </m:rPr>
                              <w:rPr>
                                <w:rFonts w:ascii="Cambria Math" w:hAnsi="Cambria Math"/>
                                <w:sz w:val="28"/>
                                <w:szCs w:val="28"/>
                                <w:lang w:val="uk-UA" w:eastAsia="uk-UA"/>
                              </w:rPr>
                              <m:t>3</m:t>
                            </m:r>
                          </m:sup>
                        </m:sSubSup>
                      </m:den>
                    </m:f>
                  </m:e>
                </m:d>
              </m:oMath>
            </m:oMathPara>
          </w:p>
        </w:tc>
        <w:tc>
          <w:tcPr>
            <w:tcW w:w="3096" w:type="dxa"/>
            <w:vAlign w:val="center"/>
          </w:tcPr>
          <w:p w14:paraId="42616CB5" w14:textId="77777777" w:rsidR="00890A9E" w:rsidRDefault="00890A9E" w:rsidP="00890A9E">
            <w:pPr>
              <w:pStyle w:val="a7"/>
              <w:spacing w:before="0" w:line="312" w:lineRule="auto"/>
              <w:ind w:firstLine="0"/>
              <w:jc w:val="right"/>
              <w:rPr>
                <w:b w:val="0"/>
                <w:bCs/>
                <w:sz w:val="28"/>
                <w:szCs w:val="28"/>
                <w:lang w:val="uk-UA" w:eastAsia="uk-UA"/>
              </w:rPr>
            </w:pPr>
            <w:r>
              <w:rPr>
                <w:b w:val="0"/>
                <w:bCs/>
                <w:sz w:val="28"/>
                <w:szCs w:val="28"/>
                <w:lang w:val="uk-UA" w:eastAsia="uk-UA"/>
              </w:rPr>
              <w:t>(2.1)</w:t>
            </w:r>
          </w:p>
        </w:tc>
      </w:tr>
    </w:tbl>
    <w:p w14:paraId="090680CE" w14:textId="163A0A86" w:rsidR="00217B21" w:rsidRDefault="008B2CDC" w:rsidP="00890A9E">
      <w:pPr>
        <w:pStyle w:val="a7"/>
        <w:spacing w:before="0" w:line="312" w:lineRule="auto"/>
        <w:ind w:firstLine="709"/>
        <w:jc w:val="both"/>
        <w:rPr>
          <w:b w:val="0"/>
          <w:bCs/>
          <w:sz w:val="28"/>
          <w:szCs w:val="28"/>
          <w:lang w:val="uk-UA" w:eastAsia="uk-UA"/>
        </w:rPr>
      </w:pPr>
      <w:r w:rsidRPr="008B2CDC">
        <w:rPr>
          <w:b w:val="0"/>
          <w:bCs/>
          <w:sz w:val="28"/>
          <w:szCs w:val="28"/>
          <w:lang w:val="uk-UA" w:eastAsia="uk-UA"/>
        </w:rPr>
        <w:t xml:space="preserve">де </w:t>
      </w:r>
      <m:oMath>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oMath>
      <w:r w:rsidRPr="008B2CDC">
        <w:rPr>
          <w:b w:val="0"/>
          <w:bCs/>
          <w:sz w:val="28"/>
          <w:szCs w:val="28"/>
          <w:lang w:val="uk-UA" w:eastAsia="uk-UA"/>
        </w:rPr>
        <w:t xml:space="preserve"> – визначається</w:t>
      </w:r>
      <w:r>
        <w:rPr>
          <w:b w:val="0"/>
          <w:bCs/>
          <w:sz w:val="28"/>
          <w:szCs w:val="28"/>
          <w:lang w:val="uk-UA" w:eastAsia="uk-UA"/>
        </w:rPr>
        <w:t xml:space="preserve"> </w:t>
      </w:r>
      <w:r w:rsidRPr="008B2CDC">
        <w:rPr>
          <w:b w:val="0"/>
          <w:bCs/>
          <w:sz w:val="28"/>
          <w:szCs w:val="28"/>
          <w:lang w:val="uk-UA" w:eastAsia="uk-UA"/>
        </w:rPr>
        <w:t>з мод</w:t>
      </w:r>
      <w:r>
        <w:rPr>
          <w:b w:val="0"/>
          <w:bCs/>
          <w:sz w:val="28"/>
          <w:szCs w:val="28"/>
          <w:lang w:val="uk-UA" w:eastAsia="uk-UA"/>
        </w:rPr>
        <w:t>ифікованого рівняння переносу в</w:t>
      </w:r>
      <w:r w:rsidRPr="008B2CDC">
        <w:rPr>
          <w:b w:val="0"/>
          <w:bCs/>
          <w:sz w:val="28"/>
          <w:szCs w:val="28"/>
          <w:lang w:val="uk-UA" w:eastAsia="uk-UA"/>
        </w:rPr>
        <w:t>’язкості:</w:t>
      </w:r>
    </w:p>
    <w:tbl>
      <w:tblPr>
        <w:tblStyle w:val="a3"/>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3"/>
        <w:gridCol w:w="813"/>
      </w:tblGrid>
      <w:tr w:rsidR="004F3CD5" w14:paraId="0DC76D61" w14:textId="77777777" w:rsidTr="00693C1B">
        <w:trPr>
          <w:jc w:val="center"/>
        </w:trPr>
        <w:tc>
          <w:tcPr>
            <w:tcW w:w="4562" w:type="pct"/>
            <w:vAlign w:val="center"/>
          </w:tcPr>
          <w:p w14:paraId="59881801" w14:textId="304081FB" w:rsidR="004F3CD5" w:rsidRPr="008826CF" w:rsidRDefault="008826CF" w:rsidP="00693C1B">
            <w:pPr>
              <w:pStyle w:val="a7"/>
              <w:spacing w:before="0" w:line="312" w:lineRule="auto"/>
              <w:ind w:firstLine="0"/>
              <w:rPr>
                <w:b w:val="0"/>
                <w:bCs/>
                <w:sz w:val="28"/>
                <w:szCs w:val="28"/>
                <w:lang w:val="uk-UA" w:eastAsia="uk-UA"/>
              </w:rPr>
            </w:pPr>
            <m:oMathPara>
              <m:oMath>
                <m:r>
                  <m:rPr>
                    <m:sty m:val="bi"/>
                  </m:rPr>
                  <w:rPr>
                    <w:rFonts w:ascii="Cambria Math" w:hAnsi="Cambria Math"/>
                    <w:sz w:val="28"/>
                    <w:szCs w:val="28"/>
                    <w:lang w:val="uk-UA" w:eastAsia="uk-UA"/>
                  </w:rPr>
                  <m:t>ρ</m:t>
                </m:r>
                <m:f>
                  <m:fPr>
                    <m:ctrlPr>
                      <w:rPr>
                        <w:rFonts w:ascii="Cambria Math" w:hAnsi="Cambria Math"/>
                        <w:b w:val="0"/>
                        <w:bCs/>
                        <w:i/>
                        <w:sz w:val="28"/>
                        <w:szCs w:val="28"/>
                        <w:lang w:val="uk-UA" w:eastAsia="uk-UA"/>
                      </w:rPr>
                    </m:ctrlPr>
                  </m:fPr>
                  <m:num>
                    <m:r>
                      <m:rPr>
                        <m:sty m:val="bi"/>
                      </m:rPr>
                      <w:rPr>
                        <w:rFonts w:ascii="Cambria Math" w:hAnsi="Cambria Math"/>
                        <w:sz w:val="28"/>
                        <w:szCs w:val="28"/>
                        <w:lang w:val="uk-UA" w:eastAsia="uk-UA"/>
                      </w:rPr>
                      <m:t>D</m:t>
                    </m:r>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num>
                  <m:den>
                    <m:r>
                      <m:rPr>
                        <m:sty m:val="bi"/>
                      </m:rPr>
                      <w:rPr>
                        <w:rFonts w:ascii="Cambria Math" w:hAnsi="Cambria Math"/>
                        <w:sz w:val="28"/>
                        <w:szCs w:val="28"/>
                        <w:lang w:val="uk-UA" w:eastAsia="uk-UA"/>
                      </w:rPr>
                      <m:t>Dt</m:t>
                    </m:r>
                  </m:den>
                </m:f>
                <m:r>
                  <m:rPr>
                    <m:sty m:val="bi"/>
                  </m:rPr>
                  <w:rPr>
                    <w:rFonts w:ascii="Cambria Math" w:hAnsi="Cambria Math"/>
                    <w:sz w:val="28"/>
                    <w:szCs w:val="28"/>
                    <w:lang w:val="uk-UA" w:eastAsia="uk-UA"/>
                  </w:rPr>
                  <m:t>=</m:t>
                </m:r>
                <m:limLow>
                  <m:limLowPr>
                    <m:ctrlPr>
                      <w:rPr>
                        <w:rFonts w:ascii="Cambria Math" w:hAnsi="Cambria Math"/>
                        <w:b w:val="0"/>
                        <w:bCs/>
                        <w:i/>
                        <w:sz w:val="28"/>
                        <w:szCs w:val="28"/>
                        <w:lang w:val="uk-UA" w:eastAsia="uk-UA"/>
                      </w:rPr>
                    </m:ctrlPr>
                  </m:limLowPr>
                  <m:e>
                    <m:groupChr>
                      <m:groupChrPr>
                        <m:ctrlPr>
                          <w:rPr>
                            <w:rFonts w:ascii="Cambria Math" w:hAnsi="Cambria Math"/>
                            <w:b w:val="0"/>
                            <w:bCs/>
                            <w:i/>
                            <w:sz w:val="28"/>
                            <w:szCs w:val="28"/>
                            <w:lang w:val="uk-UA" w:eastAsia="uk-UA"/>
                          </w:rPr>
                        </m:ctrlPr>
                      </m:groupChrPr>
                      <m:e>
                        <m:r>
                          <m:rPr>
                            <m:sty m:val="bi"/>
                          </m:rPr>
                          <w:rPr>
                            <w:rFonts w:ascii="Cambria Math" w:hAnsi="Cambria Math"/>
                            <w:sz w:val="28"/>
                            <w:szCs w:val="28"/>
                            <w:lang w:val="uk-UA" w:eastAsia="uk-UA"/>
                          </w:rPr>
                          <m:t>ρ</m:t>
                        </m:r>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C</m:t>
                            </m:r>
                          </m:e>
                          <m:sub>
                            <m:r>
                              <m:rPr>
                                <m:sty m:val="bi"/>
                              </m:rPr>
                              <w:rPr>
                                <w:rFonts w:ascii="Cambria Math" w:hAnsi="Cambria Math"/>
                                <w:sz w:val="28"/>
                                <w:szCs w:val="28"/>
                                <w:lang w:val="uk-UA" w:eastAsia="uk-UA"/>
                              </w:rPr>
                              <m:t>b</m:t>
                            </m:r>
                            <m:r>
                              <m:rPr>
                                <m:sty m:val="bi"/>
                              </m:rPr>
                              <w:rPr>
                                <w:rFonts w:ascii="Cambria Math" w:hAnsi="Cambria Math"/>
                                <w:sz w:val="28"/>
                                <w:szCs w:val="28"/>
                                <w:lang w:val="uk-UA" w:eastAsia="uk-UA"/>
                              </w:rPr>
                              <m:t>1</m:t>
                            </m:r>
                          </m:sub>
                        </m:sSub>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S</m:t>
                            </m:r>
                          </m:e>
                        </m:acc>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e>
                    </m:groupChr>
                  </m:e>
                  <m:lim>
                    <m:r>
                      <m:rPr>
                        <m:sty m:val="bi"/>
                      </m:rPr>
                      <w:rPr>
                        <w:rFonts w:ascii="Cambria Math" w:hAnsi="Cambria Math"/>
                        <w:sz w:val="28"/>
                        <w:szCs w:val="28"/>
                        <w:lang w:val="uk-UA" w:eastAsia="uk-UA"/>
                      </w:rPr>
                      <m:t>Generation</m:t>
                    </m:r>
                  </m:lim>
                </m:limLow>
                <m:r>
                  <m:rPr>
                    <m:sty m:val="bi"/>
                  </m:rPr>
                  <w:rPr>
                    <w:rFonts w:ascii="Cambria Math" w:hAnsi="Cambria Math"/>
                    <w:sz w:val="28"/>
                    <w:szCs w:val="28"/>
                    <w:lang w:val="uk-UA" w:eastAsia="uk-UA"/>
                  </w:rPr>
                  <m:t>+</m:t>
                </m:r>
                <m:limLow>
                  <m:limLowPr>
                    <m:ctrlPr>
                      <w:rPr>
                        <w:rFonts w:ascii="Cambria Math" w:hAnsi="Cambria Math"/>
                        <w:b w:val="0"/>
                        <w:bCs/>
                        <w:i/>
                        <w:sz w:val="28"/>
                        <w:szCs w:val="28"/>
                        <w:lang w:val="uk-UA" w:eastAsia="uk-UA"/>
                      </w:rPr>
                    </m:ctrlPr>
                  </m:limLowPr>
                  <m:e>
                    <m:groupChr>
                      <m:groupChrPr>
                        <m:ctrlPr>
                          <w:rPr>
                            <w:rFonts w:ascii="Cambria Math" w:hAnsi="Cambria Math"/>
                            <w:b w:val="0"/>
                            <w:bCs/>
                            <w:i/>
                            <w:sz w:val="28"/>
                            <w:szCs w:val="28"/>
                            <w:lang w:val="uk-UA" w:eastAsia="uk-UA"/>
                          </w:rPr>
                        </m:ctrlPr>
                      </m:groupChrPr>
                      <m:e>
                        <m:f>
                          <m:fPr>
                            <m:ctrlPr>
                              <w:rPr>
                                <w:rFonts w:ascii="Cambria Math" w:hAnsi="Cambria Math"/>
                                <w:b w:val="0"/>
                                <w:bCs/>
                                <w:i/>
                                <w:sz w:val="28"/>
                                <w:szCs w:val="28"/>
                                <w:lang w:val="uk-UA" w:eastAsia="uk-UA"/>
                              </w:rPr>
                            </m:ctrlPr>
                          </m:fPr>
                          <m:num>
                            <m:r>
                              <m:rPr>
                                <m:sty m:val="bi"/>
                              </m:rPr>
                              <w:rPr>
                                <w:rFonts w:ascii="Cambria Math" w:hAnsi="Cambria Math"/>
                                <w:sz w:val="28"/>
                                <w:szCs w:val="28"/>
                                <w:lang w:val="uk-UA" w:eastAsia="uk-UA"/>
                              </w:rPr>
                              <m:t>1</m:t>
                            </m:r>
                          </m:num>
                          <m:den>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σ</m:t>
                                </m:r>
                              </m:e>
                              <m:sub>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sub>
                            </m:sSub>
                          </m:den>
                        </m:f>
                        <m:d>
                          <m:dPr>
                            <m:begChr m:val="["/>
                            <m:endChr m:val="]"/>
                            <m:ctrlPr>
                              <w:rPr>
                                <w:rFonts w:ascii="Cambria Math" w:hAnsi="Cambria Math"/>
                                <w:b w:val="0"/>
                                <w:bCs/>
                                <w:i/>
                                <w:sz w:val="28"/>
                                <w:szCs w:val="28"/>
                                <w:lang w:val="uk-UA" w:eastAsia="uk-UA"/>
                              </w:rPr>
                            </m:ctrlPr>
                          </m:dPr>
                          <m:e>
                            <m:f>
                              <m:fPr>
                                <m:ctrlPr>
                                  <w:rPr>
                                    <w:rFonts w:ascii="Cambria Math" w:hAnsi="Cambria Math"/>
                                    <w:b w:val="0"/>
                                    <w:bCs/>
                                    <w:i/>
                                    <w:sz w:val="28"/>
                                    <w:szCs w:val="28"/>
                                    <w:lang w:val="uk-UA" w:eastAsia="uk-UA"/>
                                  </w:rPr>
                                </m:ctrlPr>
                              </m:fPr>
                              <m:num>
                                <m:r>
                                  <m:rPr>
                                    <m:sty m:val="bi"/>
                                  </m:rPr>
                                  <w:rPr>
                                    <w:rFonts w:ascii="Cambria Math" w:hAnsi="Cambria Math"/>
                                    <w:sz w:val="28"/>
                                    <w:szCs w:val="28"/>
                                    <w:lang w:val="uk-UA" w:eastAsia="uk-UA"/>
                                  </w:rPr>
                                  <m:t>∂</m:t>
                                </m:r>
                              </m:num>
                              <m:den>
                                <m:r>
                                  <m:rPr>
                                    <m:sty m:val="bi"/>
                                  </m:rPr>
                                  <w:rPr>
                                    <w:rFonts w:ascii="Cambria Math" w:hAnsi="Cambria Math"/>
                                    <w:sz w:val="28"/>
                                    <w:szCs w:val="28"/>
                                    <w:lang w:val="uk-UA" w:eastAsia="uk-UA"/>
                                  </w:rPr>
                                  <m:t>∂</m:t>
                                </m:r>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x</m:t>
                                    </m:r>
                                  </m:e>
                                  <m:sub>
                                    <m:r>
                                      <m:rPr>
                                        <m:sty m:val="bi"/>
                                      </m:rPr>
                                      <w:rPr>
                                        <w:rFonts w:ascii="Cambria Math" w:hAnsi="Cambria Math"/>
                                        <w:sz w:val="28"/>
                                        <w:szCs w:val="28"/>
                                        <w:lang w:val="uk-UA" w:eastAsia="uk-UA"/>
                                      </w:rPr>
                                      <m:t>j</m:t>
                                    </m:r>
                                  </m:sub>
                                </m:sSub>
                              </m:den>
                            </m:f>
                            <m:d>
                              <m:dPr>
                                <m:begChr m:val="{"/>
                                <m:endChr m:val="}"/>
                                <m:ctrlPr>
                                  <w:rPr>
                                    <w:rFonts w:ascii="Cambria Math" w:hAnsi="Cambria Math"/>
                                    <w:b w:val="0"/>
                                    <w:bCs/>
                                    <w:i/>
                                    <w:sz w:val="28"/>
                                    <w:szCs w:val="28"/>
                                    <w:lang w:val="uk-UA" w:eastAsia="uk-UA"/>
                                  </w:rPr>
                                </m:ctrlPr>
                              </m:dPr>
                              <m:e>
                                <m:d>
                                  <m:dPr>
                                    <m:ctrlPr>
                                      <w:rPr>
                                        <w:rFonts w:ascii="Cambria Math" w:hAnsi="Cambria Math"/>
                                        <w:b w:val="0"/>
                                        <w:bCs/>
                                        <w:i/>
                                        <w:sz w:val="28"/>
                                        <w:szCs w:val="28"/>
                                        <w:lang w:val="uk-UA" w:eastAsia="uk-UA"/>
                                      </w:rPr>
                                    </m:ctrlPr>
                                  </m:dPr>
                                  <m:e>
                                    <m:r>
                                      <m:rPr>
                                        <m:sty m:val="bi"/>
                                      </m:rPr>
                                      <w:rPr>
                                        <w:rFonts w:ascii="Cambria Math" w:hAnsi="Cambria Math"/>
                                        <w:sz w:val="28"/>
                                        <w:szCs w:val="28"/>
                                        <w:lang w:val="uk-UA" w:eastAsia="uk-UA"/>
                                      </w:rPr>
                                      <m:t>μ+ρ</m:t>
                                    </m:r>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e>
                                </m:d>
                                <m:f>
                                  <m:fPr>
                                    <m:ctrlPr>
                                      <w:rPr>
                                        <w:rFonts w:ascii="Cambria Math" w:hAnsi="Cambria Math"/>
                                        <w:b w:val="0"/>
                                        <w:bCs/>
                                        <w:i/>
                                        <w:sz w:val="28"/>
                                        <w:szCs w:val="28"/>
                                        <w:lang w:val="uk-UA" w:eastAsia="uk-UA"/>
                                      </w:rPr>
                                    </m:ctrlPr>
                                  </m:fPr>
                                  <m:num>
                                    <m:r>
                                      <m:rPr>
                                        <m:sty m:val="bi"/>
                                      </m:rPr>
                                      <w:rPr>
                                        <w:rFonts w:ascii="Cambria Math" w:hAnsi="Cambria Math"/>
                                        <w:sz w:val="28"/>
                                        <w:szCs w:val="28"/>
                                        <w:lang w:val="uk-UA" w:eastAsia="uk-UA"/>
                                      </w:rPr>
                                      <m:t>∂</m:t>
                                    </m:r>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num>
                                  <m:den>
                                    <m:r>
                                      <m:rPr>
                                        <m:sty m:val="bi"/>
                                      </m:rPr>
                                      <w:rPr>
                                        <w:rFonts w:ascii="Cambria Math" w:hAnsi="Cambria Math"/>
                                        <w:sz w:val="28"/>
                                        <w:szCs w:val="28"/>
                                        <w:lang w:val="uk-UA" w:eastAsia="uk-UA"/>
                                      </w:rPr>
                                      <m:t>∂</m:t>
                                    </m:r>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x</m:t>
                                        </m:r>
                                      </m:e>
                                      <m:sub>
                                        <m:r>
                                          <m:rPr>
                                            <m:sty m:val="bi"/>
                                          </m:rPr>
                                          <w:rPr>
                                            <w:rFonts w:ascii="Cambria Math" w:hAnsi="Cambria Math"/>
                                            <w:sz w:val="28"/>
                                            <w:szCs w:val="28"/>
                                            <w:lang w:val="uk-UA" w:eastAsia="uk-UA"/>
                                          </w:rPr>
                                          <m:t>j</m:t>
                                        </m:r>
                                      </m:sub>
                                    </m:sSub>
                                  </m:den>
                                </m:f>
                              </m:e>
                            </m:d>
                            <m:r>
                              <m:rPr>
                                <m:sty m:val="bi"/>
                              </m:rPr>
                              <w:rPr>
                                <w:rFonts w:ascii="Cambria Math" w:hAnsi="Cambria Math"/>
                                <w:sz w:val="28"/>
                                <w:szCs w:val="28"/>
                                <w:lang w:val="uk-UA" w:eastAsia="uk-UA"/>
                              </w:rPr>
                              <m:t>+ρ</m:t>
                            </m:r>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C</m:t>
                                </m:r>
                              </m:e>
                              <m:sub>
                                <m:r>
                                  <m:rPr>
                                    <m:sty m:val="bi"/>
                                  </m:rPr>
                                  <w:rPr>
                                    <w:rFonts w:ascii="Cambria Math" w:hAnsi="Cambria Math"/>
                                    <w:sz w:val="28"/>
                                    <w:szCs w:val="28"/>
                                    <w:lang w:val="uk-UA" w:eastAsia="uk-UA"/>
                                  </w:rPr>
                                  <m:t>b</m:t>
                                </m:r>
                                <m:r>
                                  <m:rPr>
                                    <m:sty m:val="bi"/>
                                  </m:rPr>
                                  <w:rPr>
                                    <w:rFonts w:ascii="Cambria Math" w:hAnsi="Cambria Math"/>
                                    <w:sz w:val="28"/>
                                    <w:szCs w:val="28"/>
                                    <w:lang w:val="uk-UA" w:eastAsia="uk-UA"/>
                                  </w:rPr>
                                  <m:t>2</m:t>
                                </m:r>
                              </m:sub>
                            </m:sSub>
                            <m:sSup>
                              <m:sSupPr>
                                <m:ctrlPr>
                                  <w:rPr>
                                    <w:rFonts w:ascii="Cambria Math" w:hAnsi="Cambria Math"/>
                                    <w:b w:val="0"/>
                                    <w:bCs/>
                                    <w:i/>
                                    <w:sz w:val="28"/>
                                    <w:szCs w:val="28"/>
                                    <w:lang w:val="uk-UA" w:eastAsia="uk-UA"/>
                                  </w:rPr>
                                </m:ctrlPr>
                              </m:sSupPr>
                              <m:e>
                                <m:d>
                                  <m:dPr>
                                    <m:ctrlPr>
                                      <w:rPr>
                                        <w:rFonts w:ascii="Cambria Math" w:hAnsi="Cambria Math"/>
                                        <w:b w:val="0"/>
                                        <w:bCs/>
                                        <w:i/>
                                        <w:sz w:val="28"/>
                                        <w:szCs w:val="28"/>
                                        <w:lang w:val="uk-UA" w:eastAsia="uk-UA"/>
                                      </w:rPr>
                                    </m:ctrlPr>
                                  </m:dPr>
                                  <m:e>
                                    <m:f>
                                      <m:fPr>
                                        <m:ctrlPr>
                                          <w:rPr>
                                            <w:rFonts w:ascii="Cambria Math" w:hAnsi="Cambria Math"/>
                                            <w:b w:val="0"/>
                                            <w:bCs/>
                                            <w:i/>
                                            <w:sz w:val="28"/>
                                            <w:szCs w:val="28"/>
                                            <w:lang w:val="uk-UA" w:eastAsia="uk-UA"/>
                                          </w:rPr>
                                        </m:ctrlPr>
                                      </m:fPr>
                                      <m:num>
                                        <m:r>
                                          <m:rPr>
                                            <m:sty m:val="bi"/>
                                          </m:rPr>
                                          <w:rPr>
                                            <w:rFonts w:ascii="Cambria Math" w:hAnsi="Cambria Math"/>
                                            <w:sz w:val="28"/>
                                            <w:szCs w:val="28"/>
                                            <w:lang w:val="uk-UA" w:eastAsia="uk-UA"/>
                                          </w:rPr>
                                          <m:t>∂</m:t>
                                        </m:r>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num>
                                      <m:den>
                                        <m:r>
                                          <m:rPr>
                                            <m:sty m:val="bi"/>
                                          </m:rPr>
                                          <w:rPr>
                                            <w:rFonts w:ascii="Cambria Math" w:hAnsi="Cambria Math"/>
                                            <w:sz w:val="28"/>
                                            <w:szCs w:val="28"/>
                                            <w:lang w:val="uk-UA" w:eastAsia="uk-UA"/>
                                          </w:rPr>
                                          <m:t>∂</m:t>
                                        </m:r>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x</m:t>
                                            </m:r>
                                          </m:e>
                                          <m:sub>
                                            <m:r>
                                              <m:rPr>
                                                <m:sty m:val="bi"/>
                                              </m:rPr>
                                              <w:rPr>
                                                <w:rFonts w:ascii="Cambria Math" w:hAnsi="Cambria Math"/>
                                                <w:sz w:val="28"/>
                                                <w:szCs w:val="28"/>
                                                <w:lang w:val="uk-UA" w:eastAsia="uk-UA"/>
                                              </w:rPr>
                                              <m:t>j</m:t>
                                            </m:r>
                                          </m:sub>
                                        </m:sSub>
                                      </m:den>
                                    </m:f>
                                  </m:e>
                                </m:d>
                              </m:e>
                              <m:sup>
                                <m:r>
                                  <m:rPr>
                                    <m:sty m:val="bi"/>
                                  </m:rPr>
                                  <w:rPr>
                                    <w:rFonts w:ascii="Cambria Math" w:hAnsi="Cambria Math"/>
                                    <w:sz w:val="28"/>
                                    <w:szCs w:val="28"/>
                                    <w:lang w:val="uk-UA" w:eastAsia="uk-UA"/>
                                  </w:rPr>
                                  <m:t>2</m:t>
                                </m:r>
                              </m:sup>
                            </m:sSup>
                          </m:e>
                        </m:d>
                      </m:e>
                    </m:groupChr>
                  </m:e>
                  <m:lim>
                    <m:r>
                      <m:rPr>
                        <m:sty m:val="bi"/>
                      </m:rPr>
                      <w:rPr>
                        <w:rFonts w:ascii="Cambria Math" w:hAnsi="Cambria Math"/>
                        <w:sz w:val="28"/>
                        <w:szCs w:val="28"/>
                        <w:lang w:val="uk-UA" w:eastAsia="uk-UA"/>
                      </w:rPr>
                      <m:t>Diffusion</m:t>
                    </m:r>
                  </m:lim>
                </m:limLow>
                <m:r>
                  <m:rPr>
                    <m:sty m:val="bi"/>
                  </m:rPr>
                  <w:rPr>
                    <w:rFonts w:ascii="Cambria Math" w:hAnsi="Cambria Math"/>
                    <w:sz w:val="28"/>
                    <w:szCs w:val="28"/>
                    <w:lang w:val="uk-UA" w:eastAsia="uk-UA"/>
                  </w:rPr>
                  <m:t>-</m:t>
                </m:r>
                <m:limLow>
                  <m:limLowPr>
                    <m:ctrlPr>
                      <w:rPr>
                        <w:rFonts w:ascii="Cambria Math" w:hAnsi="Cambria Math"/>
                        <w:b w:val="0"/>
                        <w:bCs/>
                        <w:i/>
                        <w:sz w:val="28"/>
                        <w:szCs w:val="28"/>
                        <w:lang w:val="uk-UA" w:eastAsia="uk-UA"/>
                      </w:rPr>
                    </m:ctrlPr>
                  </m:limLowPr>
                  <m:e>
                    <m:groupChr>
                      <m:groupChrPr>
                        <m:ctrlPr>
                          <w:rPr>
                            <w:rFonts w:ascii="Cambria Math" w:hAnsi="Cambria Math"/>
                            <w:b w:val="0"/>
                            <w:bCs/>
                            <w:i/>
                            <w:sz w:val="28"/>
                            <w:szCs w:val="28"/>
                            <w:lang w:val="uk-UA" w:eastAsia="uk-UA"/>
                          </w:rPr>
                        </m:ctrlPr>
                      </m:groupChrPr>
                      <m:e>
                        <m:r>
                          <m:rPr>
                            <m:sty m:val="bi"/>
                          </m:rPr>
                          <w:rPr>
                            <w:rFonts w:ascii="Cambria Math" w:hAnsi="Cambria Math"/>
                            <w:sz w:val="28"/>
                            <w:szCs w:val="28"/>
                            <w:lang w:val="uk-UA" w:eastAsia="uk-UA"/>
                          </w:rPr>
                          <m:t>ρ</m:t>
                        </m:r>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C</m:t>
                            </m:r>
                          </m:e>
                          <m:sub>
                            <m:r>
                              <m:rPr>
                                <m:sty m:val="bi"/>
                              </m:rPr>
                              <w:rPr>
                                <w:rFonts w:ascii="Cambria Math" w:hAnsi="Cambria Math"/>
                                <w:sz w:val="28"/>
                                <w:szCs w:val="28"/>
                                <w:lang w:val="uk-UA" w:eastAsia="uk-UA"/>
                              </w:rPr>
                              <m:t>w</m:t>
                            </m:r>
                            <m:r>
                              <m:rPr>
                                <m:sty m:val="bi"/>
                              </m:rPr>
                              <w:rPr>
                                <w:rFonts w:ascii="Cambria Math" w:hAnsi="Cambria Math"/>
                                <w:sz w:val="28"/>
                                <w:szCs w:val="28"/>
                                <w:lang w:val="uk-UA" w:eastAsia="uk-UA"/>
                              </w:rPr>
                              <m:t>1</m:t>
                            </m:r>
                          </m:sub>
                        </m:sSub>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f</m:t>
                            </m:r>
                          </m:e>
                          <m:sub>
                            <m:r>
                              <m:rPr>
                                <m:sty m:val="bi"/>
                              </m:rPr>
                              <w:rPr>
                                <w:rFonts w:ascii="Cambria Math" w:hAnsi="Cambria Math"/>
                                <w:sz w:val="28"/>
                                <w:szCs w:val="28"/>
                                <w:lang w:val="uk-UA" w:eastAsia="uk-UA"/>
                              </w:rPr>
                              <m:t>w</m:t>
                            </m:r>
                          </m:sub>
                        </m:sSub>
                        <m:f>
                          <m:fPr>
                            <m:ctrlPr>
                              <w:rPr>
                                <w:rFonts w:ascii="Cambria Math" w:hAnsi="Cambria Math"/>
                                <w:b w:val="0"/>
                                <w:bCs/>
                                <w:i/>
                                <w:sz w:val="28"/>
                                <w:szCs w:val="28"/>
                                <w:lang w:val="uk-UA" w:eastAsia="uk-UA"/>
                              </w:rPr>
                            </m:ctrlPr>
                          </m:fPr>
                          <m:num>
                            <m:acc>
                              <m:accPr>
                                <m:chr m:val="̃"/>
                                <m:ctrlPr>
                                  <w:rPr>
                                    <w:rFonts w:ascii="Cambria Math" w:hAnsi="Cambria Math"/>
                                    <w:b w:val="0"/>
                                    <w:bCs/>
                                    <w:i/>
                                    <w:sz w:val="28"/>
                                    <w:szCs w:val="28"/>
                                    <w:lang w:val="uk-UA" w:eastAsia="uk-UA"/>
                                  </w:rPr>
                                </m:ctrlPr>
                              </m:accPr>
                              <m:e>
                                <m:r>
                                  <m:rPr>
                                    <m:sty m:val="bi"/>
                                  </m:rPr>
                                  <w:rPr>
                                    <w:rFonts w:ascii="Cambria Math" w:hAnsi="Cambria Math"/>
                                    <w:sz w:val="28"/>
                                    <w:szCs w:val="28"/>
                                    <w:lang w:val="uk-UA" w:eastAsia="uk-UA"/>
                                  </w:rPr>
                                  <m:t>ν</m:t>
                                </m:r>
                              </m:e>
                            </m:acc>
                          </m:num>
                          <m:den>
                            <m:sSup>
                              <m:sSupPr>
                                <m:ctrlPr>
                                  <w:rPr>
                                    <w:rFonts w:ascii="Cambria Math" w:hAnsi="Cambria Math"/>
                                    <w:b w:val="0"/>
                                    <w:bCs/>
                                    <w:i/>
                                    <w:sz w:val="28"/>
                                    <w:szCs w:val="28"/>
                                    <w:lang w:val="uk-UA" w:eastAsia="uk-UA"/>
                                  </w:rPr>
                                </m:ctrlPr>
                              </m:sSupPr>
                              <m:e>
                                <m:r>
                                  <m:rPr>
                                    <m:sty m:val="bi"/>
                                  </m:rPr>
                                  <w:rPr>
                                    <w:rFonts w:ascii="Cambria Math" w:hAnsi="Cambria Math"/>
                                    <w:sz w:val="28"/>
                                    <w:szCs w:val="28"/>
                                    <w:lang w:val="uk-UA" w:eastAsia="uk-UA"/>
                                  </w:rPr>
                                  <m:t>d</m:t>
                                </m:r>
                              </m:e>
                              <m:sup>
                                <m:r>
                                  <m:rPr>
                                    <m:sty m:val="bi"/>
                                  </m:rPr>
                                  <w:rPr>
                                    <w:rFonts w:ascii="Cambria Math" w:hAnsi="Cambria Math"/>
                                    <w:sz w:val="28"/>
                                    <w:szCs w:val="28"/>
                                    <w:lang w:val="uk-UA" w:eastAsia="uk-UA"/>
                                  </w:rPr>
                                  <m:t>2</m:t>
                                </m:r>
                              </m:sup>
                            </m:sSup>
                          </m:den>
                        </m:f>
                      </m:e>
                    </m:groupChr>
                  </m:e>
                  <m:lim>
                    <m:r>
                      <m:rPr>
                        <m:sty m:val="bi"/>
                      </m:rPr>
                      <w:rPr>
                        <w:rFonts w:ascii="Cambria Math" w:hAnsi="Cambria Math"/>
                        <w:sz w:val="28"/>
                        <w:szCs w:val="28"/>
                        <w:lang w:val="uk-UA" w:eastAsia="uk-UA"/>
                      </w:rPr>
                      <m:t>Destruction</m:t>
                    </m:r>
                  </m:lim>
                </m:limLow>
              </m:oMath>
            </m:oMathPara>
          </w:p>
        </w:tc>
        <w:tc>
          <w:tcPr>
            <w:tcW w:w="438" w:type="pct"/>
            <w:vAlign w:val="center"/>
          </w:tcPr>
          <w:p w14:paraId="550DCEE8" w14:textId="77777777" w:rsidR="004F3CD5" w:rsidRDefault="004F3CD5" w:rsidP="008B2CDC">
            <w:pPr>
              <w:pStyle w:val="a7"/>
              <w:spacing w:before="0" w:line="312" w:lineRule="auto"/>
              <w:ind w:firstLine="0"/>
              <w:jc w:val="right"/>
              <w:rPr>
                <w:b w:val="0"/>
                <w:bCs/>
                <w:sz w:val="28"/>
                <w:szCs w:val="28"/>
                <w:lang w:val="uk-UA" w:eastAsia="uk-UA"/>
              </w:rPr>
            </w:pPr>
            <w:r>
              <w:rPr>
                <w:b w:val="0"/>
                <w:bCs/>
                <w:sz w:val="28"/>
                <w:szCs w:val="28"/>
                <w:lang w:val="uk-UA" w:eastAsia="uk-UA"/>
              </w:rPr>
              <w:t>(2.2)</w:t>
            </w:r>
          </w:p>
        </w:tc>
      </w:tr>
    </w:tbl>
    <w:p w14:paraId="36BBE693" w14:textId="77777777" w:rsidR="008B2CDC" w:rsidRPr="006905EE" w:rsidRDefault="009F5B9D" w:rsidP="006905EE">
      <w:pPr>
        <w:pStyle w:val="a7"/>
        <w:spacing w:before="0" w:line="312" w:lineRule="auto"/>
        <w:ind w:firstLine="709"/>
        <w:jc w:val="both"/>
        <w:rPr>
          <w:b w:val="0"/>
          <w:bCs/>
          <w:sz w:val="28"/>
          <w:szCs w:val="28"/>
          <w:lang w:val="uk-UA" w:eastAsia="uk-UA"/>
        </w:rPr>
      </w:pPr>
      <w:r w:rsidRPr="006905EE">
        <w:rPr>
          <w:b w:val="0"/>
          <w:bCs/>
          <w:sz w:val="28"/>
          <w:szCs w:val="28"/>
          <w:lang w:val="uk-UA" w:eastAsia="uk-UA"/>
        </w:rPr>
        <w:t>Додаткові змінні є функціями модифікованого турбулентного градієнт</w:t>
      </w:r>
      <w:r w:rsidR="00301178">
        <w:rPr>
          <w:b w:val="0"/>
          <w:bCs/>
          <w:sz w:val="28"/>
          <w:szCs w:val="28"/>
          <w:lang w:val="uk-UA" w:eastAsia="uk-UA"/>
        </w:rPr>
        <w:t>у</w:t>
      </w:r>
      <w:r w:rsidRPr="006905EE">
        <w:rPr>
          <w:b w:val="0"/>
          <w:bCs/>
          <w:sz w:val="28"/>
          <w:szCs w:val="28"/>
          <w:lang w:val="uk-UA" w:eastAsia="uk-UA"/>
        </w:rPr>
        <w:t xml:space="preserve"> в’язкості та швидкості.</w:t>
      </w:r>
    </w:p>
    <w:p w14:paraId="6189620D" w14:textId="77777777" w:rsidR="009F5B9D" w:rsidRPr="006905EE" w:rsidRDefault="009F5B9D" w:rsidP="006905EE">
      <w:pPr>
        <w:pStyle w:val="a7"/>
        <w:spacing w:before="0" w:line="312" w:lineRule="auto"/>
        <w:ind w:firstLine="709"/>
        <w:jc w:val="both"/>
        <w:rPr>
          <w:b w:val="0"/>
          <w:bCs/>
          <w:sz w:val="28"/>
          <w:szCs w:val="28"/>
          <w:lang w:val="uk-UA" w:eastAsia="uk-UA"/>
        </w:rPr>
      </w:pPr>
      <w:r w:rsidRPr="006905EE">
        <w:rPr>
          <w:b w:val="0"/>
          <w:bCs/>
          <w:sz w:val="28"/>
          <w:szCs w:val="28"/>
          <w:lang w:val="uk-UA" w:eastAsia="uk-UA"/>
        </w:rPr>
        <w:t>Так звана модель турбулентності першого порядку (з одним рівнянням)  Спалларта-Алмареса має наступні переваги:</w:t>
      </w:r>
    </w:p>
    <w:p w14:paraId="6E8385F4" w14:textId="77777777" w:rsidR="009F5B9D" w:rsidRPr="006905EE" w:rsidRDefault="009F5B9D" w:rsidP="006905EE">
      <w:pPr>
        <w:pStyle w:val="a7"/>
        <w:numPr>
          <w:ilvl w:val="0"/>
          <w:numId w:val="9"/>
        </w:numPr>
        <w:spacing w:before="0" w:line="312" w:lineRule="auto"/>
        <w:ind w:left="0" w:firstLine="709"/>
        <w:jc w:val="both"/>
        <w:rPr>
          <w:b w:val="0"/>
          <w:bCs/>
          <w:sz w:val="28"/>
          <w:szCs w:val="28"/>
          <w:lang w:val="uk-UA" w:eastAsia="uk-UA"/>
        </w:rPr>
      </w:pPr>
      <w:r w:rsidRPr="006905EE">
        <w:rPr>
          <w:b w:val="0"/>
          <w:bCs/>
          <w:sz w:val="28"/>
          <w:szCs w:val="28"/>
          <w:lang w:val="uk-UA" w:eastAsia="uk-UA"/>
        </w:rPr>
        <w:t>Застосовується для моделювання примежових шарів з несприятливими градієнтами тиску (які мають місце в турбомашин</w:t>
      </w:r>
      <w:r w:rsidR="006905EE" w:rsidRPr="006905EE">
        <w:rPr>
          <w:b w:val="0"/>
          <w:bCs/>
          <w:sz w:val="28"/>
          <w:szCs w:val="28"/>
          <w:lang w:val="uk-UA" w:eastAsia="uk-UA"/>
        </w:rPr>
        <w:t>ах).</w:t>
      </w:r>
    </w:p>
    <w:p w14:paraId="46B6DDCC" w14:textId="77777777" w:rsidR="009F5B9D" w:rsidRPr="006905EE" w:rsidRDefault="009F5B9D" w:rsidP="006905EE">
      <w:pPr>
        <w:pStyle w:val="a7"/>
        <w:numPr>
          <w:ilvl w:val="0"/>
          <w:numId w:val="9"/>
        </w:numPr>
        <w:spacing w:before="0" w:line="312" w:lineRule="auto"/>
        <w:ind w:left="0" w:firstLine="709"/>
        <w:jc w:val="both"/>
        <w:rPr>
          <w:b w:val="0"/>
          <w:bCs/>
          <w:sz w:val="28"/>
          <w:szCs w:val="28"/>
          <w:lang w:val="uk-UA" w:eastAsia="uk-UA"/>
        </w:rPr>
      </w:pPr>
      <w:r w:rsidRPr="006905EE">
        <w:rPr>
          <w:b w:val="0"/>
          <w:bCs/>
          <w:sz w:val="28"/>
          <w:szCs w:val="28"/>
          <w:lang w:val="uk-UA" w:eastAsia="uk-UA"/>
        </w:rPr>
        <w:t>Для стін можна використовувати грубу або дрібну сітку</w:t>
      </w:r>
      <w:r w:rsidR="006905EE">
        <w:rPr>
          <w:b w:val="0"/>
          <w:bCs/>
          <w:sz w:val="28"/>
          <w:szCs w:val="28"/>
          <w:lang w:val="uk-UA" w:eastAsia="uk-UA"/>
        </w:rPr>
        <w:t>.</w:t>
      </w:r>
    </w:p>
    <w:p w14:paraId="7067B432" w14:textId="77777777" w:rsidR="009F5B9D" w:rsidRPr="006905EE" w:rsidRDefault="009F5B9D" w:rsidP="006905EE">
      <w:pPr>
        <w:pStyle w:val="a7"/>
        <w:numPr>
          <w:ilvl w:val="0"/>
          <w:numId w:val="9"/>
        </w:numPr>
        <w:spacing w:before="0" w:line="312" w:lineRule="auto"/>
        <w:ind w:left="0" w:firstLine="709"/>
        <w:jc w:val="both"/>
        <w:rPr>
          <w:b w:val="0"/>
          <w:bCs/>
          <w:sz w:val="28"/>
          <w:szCs w:val="28"/>
          <w:lang w:val="uk-UA" w:eastAsia="uk-UA"/>
        </w:rPr>
      </w:pPr>
      <w:r w:rsidRPr="006905EE">
        <w:rPr>
          <w:b w:val="0"/>
          <w:bCs/>
          <w:sz w:val="28"/>
          <w:szCs w:val="28"/>
          <w:lang w:val="uk-UA" w:eastAsia="uk-UA"/>
        </w:rPr>
        <w:t xml:space="preserve">Призначений для використання з дрібною сіткою як модель із </w:t>
      </w:r>
      <w:r w:rsidR="006905EE">
        <w:rPr>
          <w:b w:val="0"/>
          <w:bCs/>
          <w:sz w:val="28"/>
          <w:szCs w:val="28"/>
          <w:lang w:val="uk-UA" w:eastAsia="uk-UA"/>
        </w:rPr>
        <w:t xml:space="preserve">врахуванням </w:t>
      </w:r>
      <w:r w:rsidRPr="006905EE">
        <w:rPr>
          <w:b w:val="0"/>
          <w:bCs/>
          <w:sz w:val="28"/>
          <w:szCs w:val="28"/>
          <w:lang w:val="uk-UA" w:eastAsia="uk-UA"/>
        </w:rPr>
        <w:t>«низьк</w:t>
      </w:r>
      <w:r w:rsidR="006905EE">
        <w:rPr>
          <w:b w:val="0"/>
          <w:bCs/>
          <w:sz w:val="28"/>
          <w:szCs w:val="28"/>
          <w:lang w:val="uk-UA" w:eastAsia="uk-UA"/>
        </w:rPr>
        <w:t>о Рейнольдсових ефектів</w:t>
      </w:r>
      <w:r w:rsidRPr="006905EE">
        <w:rPr>
          <w:b w:val="0"/>
          <w:bCs/>
          <w:sz w:val="28"/>
          <w:szCs w:val="28"/>
          <w:lang w:val="uk-UA" w:eastAsia="uk-UA"/>
        </w:rPr>
        <w:t xml:space="preserve">», </w:t>
      </w:r>
      <w:r w:rsidR="006905EE">
        <w:rPr>
          <w:b w:val="0"/>
          <w:bCs/>
          <w:sz w:val="28"/>
          <w:szCs w:val="28"/>
          <w:lang w:val="uk-UA" w:eastAsia="uk-UA"/>
        </w:rPr>
        <w:t>для тих регіонів, що знаходяться під «впливом» сил в’язкості</w:t>
      </w:r>
      <w:r w:rsidRPr="006905EE">
        <w:rPr>
          <w:b w:val="0"/>
          <w:bCs/>
          <w:sz w:val="28"/>
          <w:szCs w:val="28"/>
          <w:lang w:val="uk-UA" w:eastAsia="uk-UA"/>
        </w:rPr>
        <w:t>.</w:t>
      </w:r>
    </w:p>
    <w:p w14:paraId="5578E13E" w14:textId="77777777" w:rsidR="009F5B9D" w:rsidRPr="006905EE" w:rsidRDefault="009F5B9D" w:rsidP="006905EE">
      <w:pPr>
        <w:pStyle w:val="a7"/>
        <w:numPr>
          <w:ilvl w:val="0"/>
          <w:numId w:val="9"/>
        </w:numPr>
        <w:spacing w:before="0" w:line="312" w:lineRule="auto"/>
        <w:ind w:left="0" w:firstLine="709"/>
        <w:jc w:val="both"/>
        <w:rPr>
          <w:b w:val="0"/>
          <w:bCs/>
          <w:sz w:val="28"/>
          <w:szCs w:val="28"/>
          <w:lang w:val="uk-UA" w:eastAsia="uk-UA"/>
        </w:rPr>
      </w:pPr>
      <w:r w:rsidRPr="006905EE">
        <w:rPr>
          <w:b w:val="0"/>
          <w:bCs/>
          <w:sz w:val="28"/>
          <w:szCs w:val="28"/>
          <w:lang w:val="uk-UA" w:eastAsia="uk-UA"/>
        </w:rPr>
        <w:t>Достатньо надійн</w:t>
      </w:r>
      <w:r w:rsidR="006905EE">
        <w:rPr>
          <w:b w:val="0"/>
          <w:bCs/>
          <w:sz w:val="28"/>
          <w:szCs w:val="28"/>
          <w:lang w:val="uk-UA" w:eastAsia="uk-UA"/>
        </w:rPr>
        <w:t>а</w:t>
      </w:r>
      <w:r w:rsidRPr="006905EE">
        <w:rPr>
          <w:b w:val="0"/>
          <w:bCs/>
          <w:sz w:val="28"/>
          <w:szCs w:val="28"/>
          <w:lang w:val="uk-UA" w:eastAsia="uk-UA"/>
        </w:rPr>
        <w:t xml:space="preserve"> для відносно грубого моделювання на грубих сітках.</w:t>
      </w:r>
    </w:p>
    <w:p w14:paraId="1965E3C3" w14:textId="5C7B948E" w:rsidR="00545C73" w:rsidRDefault="00217B21" w:rsidP="00545C73">
      <w:pPr>
        <w:pStyle w:val="a7"/>
        <w:spacing w:before="0" w:line="312" w:lineRule="auto"/>
        <w:ind w:firstLine="709"/>
        <w:jc w:val="both"/>
        <w:rPr>
          <w:b w:val="0"/>
          <w:bCs/>
          <w:sz w:val="28"/>
          <w:szCs w:val="28"/>
          <w:lang w:val="uk-UA" w:eastAsia="uk-UA"/>
        </w:rPr>
      </w:pPr>
      <w:r w:rsidRPr="00AD23F5">
        <w:rPr>
          <w:b w:val="0"/>
          <w:bCs/>
          <w:sz w:val="28"/>
          <w:szCs w:val="28"/>
          <w:lang w:val="uk-UA" w:eastAsia="uk-UA"/>
        </w:rPr>
        <w:t xml:space="preserve">Наступний крок – </w:t>
      </w:r>
      <w:r w:rsidR="0032141C">
        <w:rPr>
          <w:b w:val="0"/>
          <w:bCs/>
          <w:sz w:val="28"/>
          <w:szCs w:val="28"/>
          <w:lang w:val="uk-UA" w:eastAsia="uk-UA"/>
        </w:rPr>
        <w:t>вибір матеріалів. В представленій задачі рухомий потік – повітря (</w:t>
      </w:r>
      <w:r w:rsidR="0032141C" w:rsidRPr="0032141C">
        <w:rPr>
          <w:b w:val="0"/>
          <w:bCs/>
          <w:sz w:val="28"/>
          <w:szCs w:val="28"/>
          <w:lang w:val="en-US" w:eastAsia="uk-UA"/>
        </w:rPr>
        <w:t>Define</w:t>
      </w:r>
      <w:r w:rsidR="0032141C" w:rsidRPr="00067CB6">
        <w:rPr>
          <w:b w:val="0"/>
          <w:bCs/>
          <w:sz w:val="28"/>
          <w:szCs w:val="28"/>
          <w:lang w:val="uk-UA" w:eastAsia="uk-UA"/>
        </w:rPr>
        <w:t xml:space="preserve"> → </w:t>
      </w:r>
      <w:r w:rsidR="0032141C" w:rsidRPr="0032141C">
        <w:rPr>
          <w:b w:val="0"/>
          <w:bCs/>
          <w:sz w:val="28"/>
          <w:szCs w:val="28"/>
          <w:lang w:val="en-US" w:eastAsia="uk-UA"/>
        </w:rPr>
        <w:t>Materials</w:t>
      </w:r>
      <w:r w:rsidR="0032141C" w:rsidRPr="00067CB6">
        <w:rPr>
          <w:b w:val="0"/>
          <w:bCs/>
          <w:sz w:val="28"/>
          <w:szCs w:val="28"/>
          <w:lang w:val="uk-UA" w:eastAsia="uk-UA"/>
        </w:rPr>
        <w:t>...</w:t>
      </w:r>
      <w:r w:rsidR="0032141C">
        <w:rPr>
          <w:b w:val="0"/>
          <w:bCs/>
          <w:sz w:val="28"/>
          <w:szCs w:val="28"/>
          <w:lang w:val="uk-UA" w:eastAsia="uk-UA"/>
        </w:rPr>
        <w:t xml:space="preserve">). </w:t>
      </w:r>
      <w:r w:rsidR="0032141C" w:rsidRPr="0032141C">
        <w:rPr>
          <w:b w:val="0"/>
          <w:bCs/>
          <w:sz w:val="28"/>
          <w:szCs w:val="28"/>
          <w:lang w:val="uk-UA" w:eastAsia="uk-UA"/>
        </w:rPr>
        <w:t>Встановіть властивості повітря, рід</w:t>
      </w:r>
      <w:r w:rsidR="0032141C">
        <w:rPr>
          <w:b w:val="0"/>
          <w:bCs/>
          <w:sz w:val="28"/>
          <w:szCs w:val="28"/>
          <w:lang w:val="uk-UA" w:eastAsia="uk-UA"/>
        </w:rPr>
        <w:t>кого матеріалу за замовчуванням окрім значення густини</w:t>
      </w:r>
      <w:r w:rsidR="00545C73">
        <w:rPr>
          <w:b w:val="0"/>
          <w:bCs/>
          <w:sz w:val="28"/>
          <w:szCs w:val="28"/>
          <w:lang w:val="uk-UA" w:eastAsia="uk-UA"/>
        </w:rPr>
        <w:t xml:space="preserve"> (рис. 2.7)</w:t>
      </w:r>
      <w:r w:rsidR="0032141C">
        <w:rPr>
          <w:b w:val="0"/>
          <w:bCs/>
          <w:sz w:val="28"/>
          <w:szCs w:val="28"/>
          <w:lang w:val="uk-UA" w:eastAsia="uk-UA"/>
        </w:rPr>
        <w:t xml:space="preserve"> – її потрібно замінити </w:t>
      </w:r>
      <w:r w:rsidR="00545C73">
        <w:rPr>
          <w:b w:val="0"/>
          <w:bCs/>
          <w:sz w:val="28"/>
          <w:szCs w:val="28"/>
          <w:lang w:val="uk-UA" w:eastAsia="uk-UA"/>
        </w:rPr>
        <w:t>на функцію</w:t>
      </w:r>
      <w:r w:rsidR="0032141C" w:rsidRPr="0032141C">
        <w:rPr>
          <w:b w:val="0"/>
          <w:bCs/>
          <w:sz w:val="28"/>
          <w:szCs w:val="28"/>
          <w:lang w:val="uk-UA" w:eastAsia="uk-UA"/>
        </w:rPr>
        <w:t xml:space="preserve"> </w:t>
      </w:r>
      <w:r w:rsidR="00545C73">
        <w:rPr>
          <w:b w:val="0"/>
          <w:bCs/>
          <w:sz w:val="28"/>
          <w:szCs w:val="28"/>
          <w:lang w:val="uk-UA" w:eastAsia="uk-UA"/>
        </w:rPr>
        <w:t>«</w:t>
      </w:r>
      <w:r w:rsidR="0032141C" w:rsidRPr="0032141C">
        <w:rPr>
          <w:b w:val="0"/>
          <w:bCs/>
          <w:sz w:val="28"/>
          <w:szCs w:val="28"/>
          <w:lang w:val="uk-UA" w:eastAsia="uk-UA"/>
        </w:rPr>
        <w:t>ideal-gas</w:t>
      </w:r>
      <w:r w:rsidR="00545C73">
        <w:rPr>
          <w:b w:val="0"/>
          <w:bCs/>
          <w:sz w:val="28"/>
          <w:szCs w:val="28"/>
          <w:lang w:val="uk-UA" w:eastAsia="uk-UA"/>
        </w:rPr>
        <w:t>»</w:t>
      </w:r>
      <w:r w:rsidR="0032141C" w:rsidRPr="0032141C">
        <w:rPr>
          <w:b w:val="0"/>
          <w:bCs/>
          <w:sz w:val="28"/>
          <w:szCs w:val="28"/>
          <w:lang w:val="uk-UA" w:eastAsia="uk-UA"/>
        </w:rPr>
        <w:t xml:space="preserve"> (</w:t>
      </w:r>
      <w:r w:rsidR="00545C73">
        <w:rPr>
          <w:b w:val="0"/>
          <w:bCs/>
          <w:sz w:val="28"/>
          <w:szCs w:val="28"/>
          <w:lang w:val="uk-UA" w:eastAsia="uk-UA"/>
        </w:rPr>
        <w:t xml:space="preserve">характерна для </w:t>
      </w:r>
      <w:r w:rsidR="0032141C" w:rsidRPr="0032141C">
        <w:rPr>
          <w:b w:val="0"/>
          <w:bCs/>
          <w:sz w:val="28"/>
          <w:szCs w:val="28"/>
          <w:lang w:val="uk-UA" w:eastAsia="uk-UA"/>
        </w:rPr>
        <w:t>закон</w:t>
      </w:r>
      <w:r w:rsidR="00545C73">
        <w:rPr>
          <w:b w:val="0"/>
          <w:bCs/>
          <w:sz w:val="28"/>
          <w:szCs w:val="28"/>
          <w:lang w:val="uk-UA" w:eastAsia="uk-UA"/>
        </w:rPr>
        <w:t>ів справедливих</w:t>
      </w:r>
      <w:r w:rsidR="00DA0BB4">
        <w:rPr>
          <w:b w:val="0"/>
          <w:bCs/>
          <w:sz w:val="28"/>
          <w:szCs w:val="28"/>
          <w:lang w:val="uk-UA" w:eastAsia="uk-UA"/>
        </w:rPr>
        <w:t xml:space="preserve"> для ідеального газу).</w:t>
      </w:r>
    </w:p>
    <w:p w14:paraId="0BFEE5CE" w14:textId="77777777" w:rsidR="00DA0BB4" w:rsidRDefault="00DA0BB4" w:rsidP="00DA0BB4">
      <w:pPr>
        <w:pStyle w:val="a7"/>
        <w:spacing w:before="0" w:line="312" w:lineRule="auto"/>
        <w:ind w:firstLine="709"/>
        <w:jc w:val="both"/>
        <w:rPr>
          <w:b w:val="0"/>
          <w:bCs/>
          <w:sz w:val="28"/>
          <w:szCs w:val="28"/>
          <w:lang w:val="uk-UA" w:eastAsia="uk-UA"/>
        </w:rPr>
      </w:pPr>
      <w:r>
        <w:rPr>
          <w:b w:val="0"/>
          <w:bCs/>
          <w:sz w:val="28"/>
          <w:szCs w:val="28"/>
          <w:lang w:val="uk-UA" w:eastAsia="uk-UA"/>
        </w:rPr>
        <w:t xml:space="preserve">Врахуйте, що </w:t>
      </w:r>
      <w:r w:rsidRPr="0032141C">
        <w:rPr>
          <w:b w:val="0"/>
          <w:bCs/>
          <w:sz w:val="28"/>
          <w:szCs w:val="28"/>
          <w:lang w:val="uk-UA" w:eastAsia="uk-UA"/>
        </w:rPr>
        <w:t xml:space="preserve">FLUENT автоматично включає рівняння енергії під час вибору закону для ідеального газу. Вам не потрібно заходити до панелі </w:t>
      </w:r>
      <w:r>
        <w:rPr>
          <w:b w:val="0"/>
          <w:bCs/>
          <w:sz w:val="28"/>
          <w:szCs w:val="28"/>
          <w:lang w:val="uk-UA" w:eastAsia="uk-UA"/>
        </w:rPr>
        <w:t>«</w:t>
      </w:r>
      <w:r w:rsidRPr="0032141C">
        <w:rPr>
          <w:b w:val="0"/>
          <w:bCs/>
          <w:sz w:val="28"/>
          <w:szCs w:val="28"/>
          <w:lang w:val="uk-UA" w:eastAsia="uk-UA"/>
        </w:rPr>
        <w:t>Energy</w:t>
      </w:r>
      <w:r>
        <w:rPr>
          <w:b w:val="0"/>
          <w:bCs/>
          <w:sz w:val="28"/>
          <w:szCs w:val="28"/>
          <w:lang w:val="uk-UA" w:eastAsia="uk-UA"/>
        </w:rPr>
        <w:t>»</w:t>
      </w:r>
      <w:r w:rsidRPr="0032141C">
        <w:rPr>
          <w:b w:val="0"/>
          <w:bCs/>
          <w:sz w:val="28"/>
          <w:szCs w:val="28"/>
          <w:lang w:val="uk-UA" w:eastAsia="uk-UA"/>
        </w:rPr>
        <w:t xml:space="preserve"> для його включення</w:t>
      </w:r>
      <w:r>
        <w:rPr>
          <w:b w:val="0"/>
          <w:bCs/>
          <w:sz w:val="28"/>
          <w:szCs w:val="28"/>
          <w:lang w:val="uk-UA" w:eastAsia="uk-UA"/>
        </w:rPr>
        <w:t>.</w:t>
      </w:r>
    </w:p>
    <w:p w14:paraId="74DF7A51" w14:textId="77777777" w:rsidR="00545C73" w:rsidRDefault="00545C73" w:rsidP="00545C73">
      <w:pPr>
        <w:spacing w:line="312" w:lineRule="auto"/>
        <w:jc w:val="center"/>
        <w:rPr>
          <w:color w:val="000000"/>
          <w:sz w:val="26"/>
          <w:szCs w:val="26"/>
          <w:lang w:val="en-US"/>
        </w:rPr>
      </w:pPr>
      <w:r>
        <w:rPr>
          <w:noProof/>
          <w:lang w:val="uk-UA" w:eastAsia="uk-UA"/>
        </w:rPr>
        <w:lastRenderedPageBreak/>
        <w:drawing>
          <wp:inline distT="0" distB="0" distL="0" distR="0" wp14:anchorId="4E74BB8D" wp14:editId="6F4BE32A">
            <wp:extent cx="5350276" cy="3171825"/>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16759" r="49228" b="29733"/>
                    <a:stretch/>
                  </pic:blipFill>
                  <pic:spPr bwMode="auto">
                    <a:xfrm>
                      <a:off x="0" y="0"/>
                      <a:ext cx="5366392" cy="3181379"/>
                    </a:xfrm>
                    <a:prstGeom prst="rect">
                      <a:avLst/>
                    </a:prstGeom>
                    <a:ln>
                      <a:noFill/>
                    </a:ln>
                    <a:extLst>
                      <a:ext uri="{53640926-AAD7-44D8-BBD7-CCE9431645EC}">
                        <a14:shadowObscured xmlns:a14="http://schemas.microsoft.com/office/drawing/2010/main"/>
                      </a:ext>
                    </a:extLst>
                  </pic:spPr>
                </pic:pic>
              </a:graphicData>
            </a:graphic>
          </wp:inline>
        </w:drawing>
      </w:r>
    </w:p>
    <w:p w14:paraId="3C646465" w14:textId="77777777" w:rsidR="00545C73" w:rsidRPr="00DA0BB4" w:rsidRDefault="00545C73" w:rsidP="00545C73">
      <w:pPr>
        <w:spacing w:line="312" w:lineRule="auto"/>
        <w:jc w:val="center"/>
        <w:rPr>
          <w:b/>
          <w:sz w:val="28"/>
          <w:szCs w:val="28"/>
          <w:lang w:val="uk-UA"/>
        </w:rPr>
      </w:pPr>
      <w:r w:rsidRPr="00DA0BB4">
        <w:rPr>
          <w:color w:val="000000"/>
          <w:sz w:val="28"/>
          <w:szCs w:val="28"/>
          <w:lang w:val="uk-UA"/>
        </w:rPr>
        <w:t>Рисунок 2.</w:t>
      </w:r>
      <w:r w:rsidRPr="00996798">
        <w:rPr>
          <w:color w:val="000000"/>
          <w:sz w:val="28"/>
          <w:szCs w:val="28"/>
          <w:lang w:val="en-US"/>
        </w:rPr>
        <w:t>7</w:t>
      </w:r>
      <w:r w:rsidRPr="00DA0BB4">
        <w:rPr>
          <w:color w:val="000000"/>
          <w:sz w:val="28"/>
          <w:szCs w:val="28"/>
          <w:lang w:val="uk-UA"/>
        </w:rPr>
        <w:t xml:space="preserve"> – Зміна властивостей густини повітря</w:t>
      </w:r>
    </w:p>
    <w:p w14:paraId="726C50FA" w14:textId="77777777" w:rsidR="0032141C" w:rsidRPr="0032141C" w:rsidRDefault="0032141C" w:rsidP="00545C73">
      <w:pPr>
        <w:pStyle w:val="a7"/>
        <w:spacing w:before="0" w:line="312" w:lineRule="auto"/>
        <w:ind w:firstLine="709"/>
        <w:jc w:val="both"/>
        <w:rPr>
          <w:b w:val="0"/>
          <w:bCs/>
          <w:sz w:val="28"/>
          <w:szCs w:val="28"/>
          <w:lang w:val="uk-UA" w:eastAsia="uk-UA"/>
        </w:rPr>
      </w:pPr>
    </w:p>
    <w:p w14:paraId="7772AAFF" w14:textId="77777777" w:rsidR="0032141C" w:rsidRDefault="00545C73" w:rsidP="00545C73">
      <w:pPr>
        <w:pStyle w:val="a7"/>
        <w:spacing w:before="0" w:line="312" w:lineRule="auto"/>
        <w:ind w:firstLine="709"/>
        <w:jc w:val="both"/>
        <w:rPr>
          <w:b w:val="0"/>
          <w:bCs/>
          <w:sz w:val="28"/>
          <w:szCs w:val="28"/>
          <w:lang w:val="uk-UA" w:eastAsia="uk-UA"/>
        </w:rPr>
      </w:pPr>
      <w:r>
        <w:rPr>
          <w:b w:val="0"/>
          <w:bCs/>
          <w:sz w:val="28"/>
          <w:szCs w:val="28"/>
          <w:lang w:val="uk-UA" w:eastAsia="uk-UA"/>
        </w:rPr>
        <w:t>Далі, необхідно визначити робочі умови – в</w:t>
      </w:r>
      <w:r w:rsidRPr="00545C73">
        <w:rPr>
          <w:b w:val="0"/>
          <w:bCs/>
          <w:sz w:val="28"/>
          <w:szCs w:val="28"/>
          <w:lang w:val="uk-UA" w:eastAsia="uk-UA"/>
        </w:rPr>
        <w:t>станов</w:t>
      </w:r>
      <w:r>
        <w:rPr>
          <w:b w:val="0"/>
          <w:bCs/>
          <w:sz w:val="28"/>
          <w:szCs w:val="28"/>
          <w:lang w:val="uk-UA" w:eastAsia="uk-UA"/>
        </w:rPr>
        <w:t>ити</w:t>
      </w:r>
      <w:r w:rsidRPr="00545C73">
        <w:rPr>
          <w:b w:val="0"/>
          <w:bCs/>
          <w:sz w:val="28"/>
          <w:szCs w:val="28"/>
          <w:lang w:val="uk-UA" w:eastAsia="uk-UA"/>
        </w:rPr>
        <w:t xml:space="preserve"> </w:t>
      </w:r>
      <w:r>
        <w:rPr>
          <w:b w:val="0"/>
          <w:bCs/>
          <w:sz w:val="28"/>
          <w:szCs w:val="28"/>
          <w:lang w:val="uk-UA" w:eastAsia="uk-UA"/>
        </w:rPr>
        <w:t>робочий тиск, що дорівнює 0 атм (</w:t>
      </w:r>
      <w:r w:rsidRPr="00545C73">
        <w:rPr>
          <w:b w:val="0"/>
          <w:bCs/>
          <w:sz w:val="28"/>
          <w:szCs w:val="28"/>
          <w:lang w:val="en-US" w:eastAsia="uk-UA"/>
        </w:rPr>
        <w:t>Define</w:t>
      </w:r>
      <w:r w:rsidRPr="00545C73">
        <w:rPr>
          <w:b w:val="0"/>
          <w:bCs/>
          <w:sz w:val="28"/>
          <w:szCs w:val="28"/>
          <w:lang w:val="uk-UA" w:eastAsia="uk-UA"/>
        </w:rPr>
        <w:t xml:space="preserve"> →</w:t>
      </w:r>
      <w:r>
        <w:rPr>
          <w:b w:val="0"/>
          <w:bCs/>
          <w:sz w:val="28"/>
          <w:szCs w:val="28"/>
          <w:lang w:val="uk-UA" w:eastAsia="uk-UA"/>
        </w:rPr>
        <w:t xml:space="preserve"> </w:t>
      </w:r>
      <w:r>
        <w:rPr>
          <w:b w:val="0"/>
          <w:bCs/>
          <w:sz w:val="28"/>
          <w:szCs w:val="28"/>
          <w:lang w:val="en-US" w:eastAsia="uk-UA"/>
        </w:rPr>
        <w:t>Cell</w:t>
      </w:r>
      <w:r w:rsidRPr="00545C73">
        <w:rPr>
          <w:b w:val="0"/>
          <w:bCs/>
          <w:sz w:val="28"/>
          <w:szCs w:val="28"/>
          <w:lang w:val="uk-UA" w:eastAsia="uk-UA"/>
        </w:rPr>
        <w:t xml:space="preserve"> </w:t>
      </w:r>
      <w:r>
        <w:rPr>
          <w:b w:val="0"/>
          <w:bCs/>
          <w:sz w:val="28"/>
          <w:szCs w:val="28"/>
          <w:lang w:val="en-US" w:eastAsia="uk-UA"/>
        </w:rPr>
        <w:t>Zone</w:t>
      </w:r>
      <w:r w:rsidRPr="00545C73">
        <w:rPr>
          <w:b w:val="0"/>
          <w:bCs/>
          <w:sz w:val="28"/>
          <w:szCs w:val="28"/>
          <w:lang w:val="uk-UA" w:eastAsia="uk-UA"/>
        </w:rPr>
        <w:t xml:space="preserve"> </w:t>
      </w:r>
      <w:r>
        <w:rPr>
          <w:b w:val="0"/>
          <w:bCs/>
          <w:sz w:val="28"/>
          <w:szCs w:val="28"/>
          <w:lang w:val="en-US" w:eastAsia="uk-UA"/>
        </w:rPr>
        <w:t>Condition</w:t>
      </w:r>
      <w:r w:rsidRPr="00545C73">
        <w:rPr>
          <w:b w:val="0"/>
          <w:bCs/>
          <w:sz w:val="28"/>
          <w:szCs w:val="28"/>
          <w:lang w:val="uk-UA" w:eastAsia="uk-UA"/>
        </w:rPr>
        <w:t xml:space="preserve"> → </w:t>
      </w:r>
      <w:r w:rsidRPr="00545C73">
        <w:rPr>
          <w:b w:val="0"/>
          <w:bCs/>
          <w:sz w:val="28"/>
          <w:szCs w:val="28"/>
          <w:lang w:val="en-US" w:eastAsia="uk-UA"/>
        </w:rPr>
        <w:t>Operating</w:t>
      </w:r>
      <w:r w:rsidRPr="00545C73">
        <w:rPr>
          <w:b w:val="0"/>
          <w:bCs/>
          <w:sz w:val="28"/>
          <w:szCs w:val="28"/>
          <w:lang w:val="uk-UA" w:eastAsia="uk-UA"/>
        </w:rPr>
        <w:t xml:space="preserve"> </w:t>
      </w:r>
      <w:r w:rsidRPr="00545C73">
        <w:rPr>
          <w:b w:val="0"/>
          <w:bCs/>
          <w:sz w:val="28"/>
          <w:szCs w:val="28"/>
          <w:lang w:val="en-US" w:eastAsia="uk-UA"/>
        </w:rPr>
        <w:t>Conditions</w:t>
      </w:r>
      <w:r w:rsidRPr="00545C73">
        <w:rPr>
          <w:b w:val="0"/>
          <w:bCs/>
          <w:sz w:val="28"/>
          <w:szCs w:val="28"/>
          <w:lang w:val="uk-UA" w:eastAsia="uk-UA"/>
        </w:rPr>
        <w:t>...</w:t>
      </w:r>
      <w:r>
        <w:rPr>
          <w:b w:val="0"/>
          <w:bCs/>
          <w:sz w:val="28"/>
          <w:szCs w:val="28"/>
          <w:lang w:val="uk-UA" w:eastAsia="uk-UA"/>
        </w:rPr>
        <w:t xml:space="preserve"> кнопка (</w:t>
      </w:r>
      <w:r>
        <w:rPr>
          <w:noProof/>
          <w:lang w:val="uk-UA" w:eastAsia="uk-UA"/>
        </w:rPr>
        <w:drawing>
          <wp:inline distT="0" distB="0" distL="0" distR="0" wp14:anchorId="4D56C562" wp14:editId="14DF15A6">
            <wp:extent cx="1381125" cy="228600"/>
            <wp:effectExtent l="0" t="0" r="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30430" t="58800" r="62955" b="39254"/>
                    <a:stretch/>
                  </pic:blipFill>
                  <pic:spPr bwMode="auto">
                    <a:xfrm>
                      <a:off x="0" y="0"/>
                      <a:ext cx="1381125" cy="228600"/>
                    </a:xfrm>
                    <a:prstGeom prst="rect">
                      <a:avLst/>
                    </a:prstGeom>
                    <a:ln>
                      <a:noFill/>
                    </a:ln>
                    <a:extLst>
                      <a:ext uri="{53640926-AAD7-44D8-BBD7-CCE9431645EC}">
                        <a14:shadowObscured xmlns:a14="http://schemas.microsoft.com/office/drawing/2010/main"/>
                      </a:ext>
                    </a:extLst>
                  </pic:spPr>
                </pic:pic>
              </a:graphicData>
            </a:graphic>
          </wp:inline>
        </w:drawing>
      </w:r>
      <w:r>
        <w:rPr>
          <w:b w:val="0"/>
          <w:bCs/>
          <w:sz w:val="28"/>
          <w:szCs w:val="28"/>
          <w:lang w:val="uk-UA" w:eastAsia="uk-UA"/>
        </w:rPr>
        <w:t xml:space="preserve">). </w:t>
      </w:r>
      <w:r w:rsidRPr="00545C73">
        <w:rPr>
          <w:b w:val="0"/>
          <w:bCs/>
          <w:sz w:val="28"/>
          <w:szCs w:val="28"/>
          <w:lang w:val="uk-UA" w:eastAsia="uk-UA"/>
        </w:rPr>
        <w:t>Тут робочий тиск встановлено рівним 0 тому граничні умови для тиску визначатимуть абсолютний тиск. Граничні умови завжди повинні задаватися щодо величин, що використовуються як робочі умови</w:t>
      </w:r>
      <w:r>
        <w:rPr>
          <w:b w:val="0"/>
          <w:bCs/>
          <w:sz w:val="28"/>
          <w:szCs w:val="28"/>
          <w:lang w:val="uk-UA" w:eastAsia="uk-UA"/>
        </w:rPr>
        <w:t xml:space="preserve"> (рис. 2.8)</w:t>
      </w:r>
      <w:r w:rsidRPr="00545C73">
        <w:rPr>
          <w:b w:val="0"/>
          <w:bCs/>
          <w:sz w:val="28"/>
          <w:szCs w:val="28"/>
          <w:lang w:val="uk-UA" w:eastAsia="uk-UA"/>
        </w:rPr>
        <w:t>.</w:t>
      </w:r>
    </w:p>
    <w:p w14:paraId="0516EF7A" w14:textId="77777777" w:rsidR="00545C73" w:rsidRDefault="00545C73" w:rsidP="00545C73">
      <w:pPr>
        <w:spacing w:line="312" w:lineRule="auto"/>
        <w:jc w:val="center"/>
        <w:rPr>
          <w:color w:val="000000"/>
          <w:sz w:val="26"/>
          <w:szCs w:val="26"/>
          <w:lang w:val="en-US"/>
        </w:rPr>
      </w:pPr>
      <w:r>
        <w:rPr>
          <w:noProof/>
          <w:lang w:val="uk-UA" w:eastAsia="uk-UA"/>
        </w:rPr>
        <w:drawing>
          <wp:inline distT="0" distB="0" distL="0" distR="0" wp14:anchorId="4D4E3B00" wp14:editId="4D3A4398">
            <wp:extent cx="2733675" cy="2072787"/>
            <wp:effectExtent l="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4145" t="30038" r="59568" b="48008"/>
                    <a:stretch/>
                  </pic:blipFill>
                  <pic:spPr bwMode="auto">
                    <a:xfrm>
                      <a:off x="0" y="0"/>
                      <a:ext cx="2767134" cy="2098157"/>
                    </a:xfrm>
                    <a:prstGeom prst="rect">
                      <a:avLst/>
                    </a:prstGeom>
                    <a:ln>
                      <a:noFill/>
                    </a:ln>
                    <a:extLst>
                      <a:ext uri="{53640926-AAD7-44D8-BBD7-CCE9431645EC}">
                        <a14:shadowObscured xmlns:a14="http://schemas.microsoft.com/office/drawing/2010/main"/>
                      </a:ext>
                    </a:extLst>
                  </pic:spPr>
                </pic:pic>
              </a:graphicData>
            </a:graphic>
          </wp:inline>
        </w:drawing>
      </w:r>
    </w:p>
    <w:p w14:paraId="5BEDD217" w14:textId="77777777" w:rsidR="00545C73" w:rsidRPr="00DA0BB4" w:rsidRDefault="00545C73" w:rsidP="00545C73">
      <w:pPr>
        <w:spacing w:line="312" w:lineRule="auto"/>
        <w:jc w:val="center"/>
        <w:rPr>
          <w:b/>
          <w:sz w:val="28"/>
          <w:szCs w:val="28"/>
          <w:lang w:val="uk-UA"/>
        </w:rPr>
      </w:pPr>
      <w:r w:rsidRPr="00DA0BB4">
        <w:rPr>
          <w:color w:val="000000"/>
          <w:sz w:val="28"/>
          <w:szCs w:val="28"/>
          <w:lang w:val="uk-UA"/>
        </w:rPr>
        <w:t>Рисунок 2.</w:t>
      </w:r>
      <w:r w:rsidRPr="00DA0BB4">
        <w:rPr>
          <w:color w:val="000000"/>
          <w:sz w:val="28"/>
          <w:szCs w:val="28"/>
          <w:lang w:val="en-US"/>
        </w:rPr>
        <w:t>8</w:t>
      </w:r>
      <w:r w:rsidRPr="00DA0BB4">
        <w:rPr>
          <w:color w:val="000000"/>
          <w:sz w:val="28"/>
          <w:szCs w:val="28"/>
          <w:lang w:val="uk-UA"/>
        </w:rPr>
        <w:t xml:space="preserve"> – Зміна робочих умов</w:t>
      </w:r>
    </w:p>
    <w:p w14:paraId="4CC2B79F" w14:textId="77777777" w:rsidR="00DA0BB4" w:rsidRDefault="00DA0BB4" w:rsidP="000A2083">
      <w:pPr>
        <w:pStyle w:val="a7"/>
        <w:spacing w:before="0" w:line="312" w:lineRule="auto"/>
        <w:ind w:firstLine="709"/>
        <w:jc w:val="both"/>
        <w:rPr>
          <w:b w:val="0"/>
          <w:bCs/>
          <w:sz w:val="28"/>
          <w:szCs w:val="28"/>
          <w:lang w:val="uk-UA" w:eastAsia="uk-UA"/>
        </w:rPr>
      </w:pPr>
    </w:p>
    <w:p w14:paraId="4DA1B417" w14:textId="77777777" w:rsidR="000A2083" w:rsidRPr="000A2083" w:rsidRDefault="000A2083" w:rsidP="000A2083">
      <w:pPr>
        <w:pStyle w:val="a7"/>
        <w:spacing w:before="0" w:line="312" w:lineRule="auto"/>
        <w:ind w:firstLine="709"/>
        <w:jc w:val="both"/>
        <w:rPr>
          <w:b w:val="0"/>
          <w:bCs/>
          <w:sz w:val="28"/>
          <w:szCs w:val="28"/>
          <w:lang w:val="uk-UA" w:eastAsia="uk-UA"/>
        </w:rPr>
      </w:pPr>
      <w:r>
        <w:rPr>
          <w:b w:val="0"/>
          <w:bCs/>
          <w:sz w:val="28"/>
          <w:szCs w:val="28"/>
          <w:lang w:val="uk-UA" w:eastAsia="uk-UA"/>
        </w:rPr>
        <w:lastRenderedPageBreak/>
        <w:t>Наступний крок – це налаштування необхідних граничних умов (</w:t>
      </w:r>
      <w:r w:rsidRPr="00932901">
        <w:rPr>
          <w:b w:val="0"/>
          <w:bCs/>
          <w:sz w:val="28"/>
          <w:szCs w:val="28"/>
          <w:lang w:val="en-US" w:eastAsia="uk-UA"/>
        </w:rPr>
        <w:t>Define</w:t>
      </w:r>
      <w:r w:rsidRPr="00DA0BB4">
        <w:rPr>
          <w:b w:val="0"/>
          <w:bCs/>
          <w:sz w:val="28"/>
          <w:szCs w:val="28"/>
          <w:lang w:val="uk-UA" w:eastAsia="uk-UA"/>
        </w:rPr>
        <w:t xml:space="preserve"> </w:t>
      </w:r>
      <w:r w:rsidR="00932901" w:rsidRPr="00DA0BB4">
        <w:rPr>
          <w:b w:val="0"/>
          <w:bCs/>
          <w:sz w:val="28"/>
          <w:szCs w:val="28"/>
          <w:lang w:val="uk-UA" w:eastAsia="uk-UA"/>
        </w:rPr>
        <w:t>→</w:t>
      </w:r>
      <w:r w:rsidRPr="00DA0BB4">
        <w:rPr>
          <w:b w:val="0"/>
          <w:bCs/>
          <w:sz w:val="28"/>
          <w:szCs w:val="28"/>
          <w:lang w:val="uk-UA" w:eastAsia="uk-UA"/>
        </w:rPr>
        <w:t xml:space="preserve"> </w:t>
      </w:r>
      <w:r w:rsidRPr="00932901">
        <w:rPr>
          <w:b w:val="0"/>
          <w:bCs/>
          <w:sz w:val="28"/>
          <w:szCs w:val="28"/>
          <w:lang w:val="en-US" w:eastAsia="uk-UA"/>
        </w:rPr>
        <w:t>Boundary</w:t>
      </w:r>
      <w:r w:rsidRPr="00DA0BB4">
        <w:rPr>
          <w:b w:val="0"/>
          <w:bCs/>
          <w:sz w:val="28"/>
          <w:szCs w:val="28"/>
          <w:lang w:val="uk-UA" w:eastAsia="uk-UA"/>
        </w:rPr>
        <w:t xml:space="preserve"> </w:t>
      </w:r>
      <w:r w:rsidRPr="00932901">
        <w:rPr>
          <w:b w:val="0"/>
          <w:bCs/>
          <w:sz w:val="28"/>
          <w:szCs w:val="28"/>
          <w:lang w:val="en-US" w:eastAsia="uk-UA"/>
        </w:rPr>
        <w:t>Conditions</w:t>
      </w:r>
      <w:r w:rsidRPr="000A2083">
        <w:rPr>
          <w:b w:val="0"/>
          <w:bCs/>
          <w:sz w:val="28"/>
          <w:szCs w:val="28"/>
          <w:lang w:val="uk-UA" w:eastAsia="uk-UA"/>
        </w:rPr>
        <w:t>...</w:t>
      </w:r>
      <w:r>
        <w:rPr>
          <w:b w:val="0"/>
          <w:bCs/>
          <w:sz w:val="28"/>
          <w:szCs w:val="28"/>
          <w:lang w:val="uk-UA" w:eastAsia="uk-UA"/>
        </w:rPr>
        <w:t>).</w:t>
      </w:r>
    </w:p>
    <w:p w14:paraId="4F86BA3C" w14:textId="77777777" w:rsidR="000A2083" w:rsidRPr="000A2083" w:rsidRDefault="000A2083" w:rsidP="000A2083">
      <w:pPr>
        <w:pStyle w:val="a7"/>
        <w:spacing w:before="0" w:line="312" w:lineRule="auto"/>
        <w:ind w:firstLine="709"/>
        <w:jc w:val="both"/>
        <w:rPr>
          <w:b w:val="0"/>
          <w:bCs/>
          <w:sz w:val="28"/>
          <w:szCs w:val="28"/>
          <w:lang w:val="uk-UA" w:eastAsia="uk-UA"/>
        </w:rPr>
      </w:pPr>
      <w:r>
        <w:rPr>
          <w:b w:val="0"/>
          <w:bCs/>
          <w:sz w:val="28"/>
          <w:szCs w:val="28"/>
          <w:lang w:val="uk-UA" w:eastAsia="uk-UA"/>
        </w:rPr>
        <w:t>Необхідно в</w:t>
      </w:r>
      <w:r w:rsidRPr="000A2083">
        <w:rPr>
          <w:b w:val="0"/>
          <w:bCs/>
          <w:sz w:val="28"/>
          <w:szCs w:val="28"/>
          <w:lang w:val="uk-UA" w:eastAsia="uk-UA"/>
        </w:rPr>
        <w:t>станов</w:t>
      </w:r>
      <w:r>
        <w:rPr>
          <w:b w:val="0"/>
          <w:bCs/>
          <w:sz w:val="28"/>
          <w:szCs w:val="28"/>
          <w:lang w:val="uk-UA" w:eastAsia="uk-UA"/>
        </w:rPr>
        <w:t>и</w:t>
      </w:r>
      <w:r w:rsidRPr="000A2083">
        <w:rPr>
          <w:b w:val="0"/>
          <w:bCs/>
          <w:sz w:val="28"/>
          <w:szCs w:val="28"/>
          <w:lang w:val="uk-UA" w:eastAsia="uk-UA"/>
        </w:rPr>
        <w:t>т</w:t>
      </w:r>
      <w:r>
        <w:rPr>
          <w:b w:val="0"/>
          <w:bCs/>
          <w:sz w:val="28"/>
          <w:szCs w:val="28"/>
          <w:lang w:val="uk-UA" w:eastAsia="uk-UA"/>
        </w:rPr>
        <w:t>и</w:t>
      </w:r>
      <w:r w:rsidRPr="000A2083">
        <w:rPr>
          <w:b w:val="0"/>
          <w:bCs/>
          <w:sz w:val="28"/>
          <w:szCs w:val="28"/>
          <w:lang w:val="uk-UA" w:eastAsia="uk-UA"/>
        </w:rPr>
        <w:t xml:space="preserve"> у</w:t>
      </w:r>
      <w:r>
        <w:rPr>
          <w:b w:val="0"/>
          <w:bCs/>
          <w:sz w:val="28"/>
          <w:szCs w:val="28"/>
          <w:lang w:val="uk-UA" w:eastAsia="uk-UA"/>
        </w:rPr>
        <w:t>мови</w:t>
      </w:r>
      <w:r w:rsidRPr="000A2083">
        <w:rPr>
          <w:b w:val="0"/>
          <w:bCs/>
          <w:sz w:val="28"/>
          <w:szCs w:val="28"/>
          <w:lang w:val="uk-UA" w:eastAsia="uk-UA"/>
        </w:rPr>
        <w:t xml:space="preserve"> для входу </w:t>
      </w:r>
      <w:r>
        <w:rPr>
          <w:b w:val="0"/>
          <w:bCs/>
          <w:sz w:val="28"/>
          <w:szCs w:val="28"/>
          <w:lang w:val="uk-UA" w:eastAsia="uk-UA"/>
        </w:rPr>
        <w:t xml:space="preserve">потоку </w:t>
      </w:r>
      <w:r w:rsidRPr="000A2083">
        <w:rPr>
          <w:b w:val="0"/>
          <w:bCs/>
          <w:sz w:val="28"/>
          <w:szCs w:val="28"/>
          <w:lang w:val="uk-UA" w:eastAsia="uk-UA"/>
        </w:rPr>
        <w:t xml:space="preserve">в </w:t>
      </w:r>
      <w:r>
        <w:rPr>
          <w:b w:val="0"/>
          <w:bCs/>
          <w:sz w:val="28"/>
          <w:szCs w:val="28"/>
          <w:lang w:val="uk-UA" w:eastAsia="uk-UA"/>
        </w:rPr>
        <w:t>діафрагму (in</w:t>
      </w:r>
      <w:r w:rsidRPr="000A2083">
        <w:rPr>
          <w:b w:val="0"/>
          <w:bCs/>
          <w:sz w:val="28"/>
          <w:szCs w:val="28"/>
          <w:lang w:val="uk-UA" w:eastAsia="uk-UA"/>
        </w:rPr>
        <w:t>).</w:t>
      </w:r>
    </w:p>
    <w:p w14:paraId="7EA36E81" w14:textId="77777777" w:rsidR="000A2083" w:rsidRPr="000A2083" w:rsidRDefault="000A2083" w:rsidP="000A2083">
      <w:pPr>
        <w:pStyle w:val="a7"/>
        <w:spacing w:before="0" w:line="312" w:lineRule="auto"/>
        <w:ind w:firstLine="709"/>
        <w:jc w:val="both"/>
        <w:rPr>
          <w:b w:val="0"/>
          <w:bCs/>
          <w:sz w:val="28"/>
          <w:szCs w:val="28"/>
          <w:lang w:val="uk-UA" w:eastAsia="uk-UA"/>
        </w:rPr>
      </w:pPr>
      <w:r>
        <w:rPr>
          <w:b w:val="0"/>
          <w:bCs/>
          <w:sz w:val="28"/>
          <w:szCs w:val="28"/>
          <w:lang w:val="uk-UA" w:eastAsia="uk-UA"/>
        </w:rPr>
        <w:t>Для цього виберіть значення</w:t>
      </w:r>
      <w:r w:rsidRPr="000A2083">
        <w:rPr>
          <w:b w:val="0"/>
          <w:bCs/>
          <w:sz w:val="28"/>
          <w:szCs w:val="28"/>
          <w:lang w:val="uk-UA" w:eastAsia="uk-UA"/>
        </w:rPr>
        <w:t xml:space="preserve"> </w:t>
      </w:r>
      <w:r w:rsidRPr="00932901">
        <w:rPr>
          <w:b w:val="0"/>
          <w:bCs/>
          <w:sz w:val="28"/>
          <w:szCs w:val="28"/>
          <w:lang w:val="en-US" w:eastAsia="uk-UA"/>
        </w:rPr>
        <w:t>Gauge</w:t>
      </w:r>
      <w:r w:rsidRPr="000347C9">
        <w:rPr>
          <w:b w:val="0"/>
          <w:bCs/>
          <w:sz w:val="28"/>
          <w:szCs w:val="28"/>
          <w:lang w:val="uk-UA" w:eastAsia="uk-UA"/>
        </w:rPr>
        <w:t xml:space="preserve"> </w:t>
      </w:r>
      <w:r w:rsidRPr="00932901">
        <w:rPr>
          <w:b w:val="0"/>
          <w:bCs/>
          <w:sz w:val="28"/>
          <w:szCs w:val="28"/>
          <w:lang w:val="en-US" w:eastAsia="uk-UA"/>
        </w:rPr>
        <w:t>Total</w:t>
      </w:r>
      <w:r w:rsidRPr="000347C9">
        <w:rPr>
          <w:b w:val="0"/>
          <w:bCs/>
          <w:sz w:val="28"/>
          <w:szCs w:val="28"/>
          <w:lang w:val="uk-UA" w:eastAsia="uk-UA"/>
        </w:rPr>
        <w:t xml:space="preserve"> </w:t>
      </w:r>
      <w:r w:rsidRPr="00932901">
        <w:rPr>
          <w:b w:val="0"/>
          <w:bCs/>
          <w:sz w:val="28"/>
          <w:szCs w:val="28"/>
          <w:lang w:val="en-US" w:eastAsia="uk-UA"/>
        </w:rPr>
        <w:t>Pressure</w:t>
      </w:r>
      <w:r w:rsidRPr="000A2083">
        <w:rPr>
          <w:b w:val="0"/>
          <w:bCs/>
          <w:sz w:val="28"/>
          <w:szCs w:val="28"/>
          <w:lang w:val="uk-UA" w:eastAsia="uk-UA"/>
        </w:rPr>
        <w:t xml:space="preserve"> (Надлишковий повний тиск) рівним 0</w:t>
      </w:r>
      <w:r>
        <w:rPr>
          <w:b w:val="0"/>
          <w:bCs/>
          <w:sz w:val="28"/>
          <w:szCs w:val="28"/>
          <w:lang w:val="uk-UA" w:eastAsia="uk-UA"/>
        </w:rPr>
        <w:t>.</w:t>
      </w:r>
      <w:r w:rsidRPr="000A2083">
        <w:rPr>
          <w:b w:val="0"/>
          <w:bCs/>
          <w:sz w:val="28"/>
          <w:szCs w:val="28"/>
          <w:lang w:val="uk-UA" w:eastAsia="uk-UA"/>
        </w:rPr>
        <w:t>9 atm</w:t>
      </w:r>
      <w:r>
        <w:rPr>
          <w:b w:val="0"/>
          <w:bCs/>
          <w:sz w:val="28"/>
          <w:szCs w:val="28"/>
          <w:lang w:val="uk-UA" w:eastAsia="uk-UA"/>
        </w:rPr>
        <w:t xml:space="preserve"> (розділовий знак для </w:t>
      </w:r>
      <w:r>
        <w:rPr>
          <w:b w:val="0"/>
          <w:bCs/>
          <w:sz w:val="28"/>
          <w:szCs w:val="28"/>
          <w:lang w:val="en-US" w:eastAsia="uk-UA"/>
        </w:rPr>
        <w:t>ANSYS</w:t>
      </w:r>
      <w:r w:rsidRPr="000A2083">
        <w:rPr>
          <w:b w:val="0"/>
          <w:bCs/>
          <w:sz w:val="28"/>
          <w:szCs w:val="28"/>
          <w:lang w:val="uk-UA" w:eastAsia="uk-UA"/>
        </w:rPr>
        <w:t>-</w:t>
      </w:r>
      <w:r>
        <w:rPr>
          <w:b w:val="0"/>
          <w:bCs/>
          <w:sz w:val="28"/>
          <w:szCs w:val="28"/>
          <w:lang w:val="en-US" w:eastAsia="uk-UA"/>
        </w:rPr>
        <w:t>Fluent</w:t>
      </w:r>
      <w:r w:rsidRPr="000A2083">
        <w:rPr>
          <w:b w:val="0"/>
          <w:bCs/>
          <w:sz w:val="28"/>
          <w:szCs w:val="28"/>
          <w:lang w:val="uk-UA" w:eastAsia="uk-UA"/>
        </w:rPr>
        <w:t xml:space="preserve"> «</w:t>
      </w:r>
      <w:r>
        <w:rPr>
          <w:b w:val="0"/>
          <w:bCs/>
          <w:sz w:val="28"/>
          <w:szCs w:val="28"/>
          <w:lang w:val="uk-UA" w:eastAsia="uk-UA"/>
        </w:rPr>
        <w:t>.</w:t>
      </w:r>
      <w:r w:rsidRPr="000A2083">
        <w:rPr>
          <w:b w:val="0"/>
          <w:bCs/>
          <w:sz w:val="28"/>
          <w:szCs w:val="28"/>
          <w:lang w:val="uk-UA" w:eastAsia="uk-UA"/>
        </w:rPr>
        <w:t>»</w:t>
      </w:r>
      <w:r>
        <w:rPr>
          <w:b w:val="0"/>
          <w:bCs/>
          <w:sz w:val="28"/>
          <w:szCs w:val="28"/>
          <w:lang w:val="uk-UA" w:eastAsia="uk-UA"/>
        </w:rPr>
        <w:t xml:space="preserve"> а не «,»)</w:t>
      </w:r>
      <w:r w:rsidRPr="000A2083">
        <w:rPr>
          <w:b w:val="0"/>
          <w:bCs/>
          <w:sz w:val="28"/>
          <w:szCs w:val="28"/>
          <w:lang w:val="uk-UA" w:eastAsia="uk-UA"/>
        </w:rPr>
        <w:t>.</w:t>
      </w:r>
    </w:p>
    <w:p w14:paraId="5ED33B7B" w14:textId="77777777" w:rsidR="000A2083" w:rsidRPr="000A2083" w:rsidRDefault="000A2083" w:rsidP="000A2083">
      <w:pPr>
        <w:pStyle w:val="a7"/>
        <w:spacing w:before="0" w:line="312" w:lineRule="auto"/>
        <w:ind w:firstLine="709"/>
        <w:jc w:val="both"/>
        <w:rPr>
          <w:b w:val="0"/>
          <w:bCs/>
          <w:sz w:val="28"/>
          <w:szCs w:val="28"/>
          <w:lang w:val="uk-UA" w:eastAsia="uk-UA"/>
        </w:rPr>
      </w:pPr>
      <w:r w:rsidRPr="000A2083">
        <w:rPr>
          <w:b w:val="0"/>
          <w:bCs/>
          <w:sz w:val="28"/>
          <w:szCs w:val="28"/>
          <w:lang w:val="uk-UA" w:eastAsia="uk-UA"/>
        </w:rPr>
        <w:t xml:space="preserve">Встановіть </w:t>
      </w:r>
      <w:r w:rsidRPr="00932901">
        <w:rPr>
          <w:b w:val="0"/>
          <w:bCs/>
          <w:sz w:val="28"/>
          <w:szCs w:val="28"/>
          <w:lang w:val="en-US" w:eastAsia="uk-UA"/>
        </w:rPr>
        <w:t>Supersonic</w:t>
      </w:r>
      <w:r w:rsidRPr="000347C9">
        <w:rPr>
          <w:b w:val="0"/>
          <w:bCs/>
          <w:sz w:val="28"/>
          <w:szCs w:val="28"/>
          <w:lang w:val="uk-UA" w:eastAsia="uk-UA"/>
        </w:rPr>
        <w:t>/</w:t>
      </w:r>
      <w:r w:rsidRPr="00932901">
        <w:rPr>
          <w:b w:val="0"/>
          <w:bCs/>
          <w:sz w:val="28"/>
          <w:szCs w:val="28"/>
          <w:lang w:val="en-US" w:eastAsia="uk-UA"/>
        </w:rPr>
        <w:t>Initial</w:t>
      </w:r>
      <w:r w:rsidRPr="000347C9">
        <w:rPr>
          <w:b w:val="0"/>
          <w:bCs/>
          <w:sz w:val="28"/>
          <w:szCs w:val="28"/>
          <w:lang w:val="uk-UA" w:eastAsia="uk-UA"/>
        </w:rPr>
        <w:t xml:space="preserve"> </w:t>
      </w:r>
      <w:r w:rsidRPr="00932901">
        <w:rPr>
          <w:b w:val="0"/>
          <w:bCs/>
          <w:sz w:val="28"/>
          <w:szCs w:val="28"/>
          <w:lang w:val="en-US" w:eastAsia="uk-UA"/>
        </w:rPr>
        <w:t>Gauge</w:t>
      </w:r>
      <w:r w:rsidRPr="000347C9">
        <w:rPr>
          <w:b w:val="0"/>
          <w:bCs/>
          <w:sz w:val="28"/>
          <w:szCs w:val="28"/>
          <w:lang w:val="uk-UA" w:eastAsia="uk-UA"/>
        </w:rPr>
        <w:t xml:space="preserve"> </w:t>
      </w:r>
      <w:r w:rsidRPr="00932901">
        <w:rPr>
          <w:b w:val="0"/>
          <w:bCs/>
          <w:sz w:val="28"/>
          <w:szCs w:val="28"/>
          <w:lang w:val="en-US" w:eastAsia="uk-UA"/>
        </w:rPr>
        <w:t>Pressure</w:t>
      </w:r>
      <w:r w:rsidRPr="000A2083">
        <w:rPr>
          <w:b w:val="0"/>
          <w:bCs/>
          <w:sz w:val="28"/>
          <w:szCs w:val="28"/>
          <w:lang w:val="uk-UA" w:eastAsia="uk-UA"/>
        </w:rPr>
        <w:t xml:space="preserve"> (Надзвуковий</w:t>
      </w:r>
      <w:r>
        <w:rPr>
          <w:b w:val="0"/>
          <w:bCs/>
          <w:sz w:val="28"/>
          <w:szCs w:val="28"/>
          <w:lang w:val="uk-UA" w:eastAsia="uk-UA"/>
        </w:rPr>
        <w:t xml:space="preserve"> </w:t>
      </w:r>
      <w:r w:rsidRPr="000A2083">
        <w:rPr>
          <w:b w:val="0"/>
          <w:bCs/>
          <w:sz w:val="28"/>
          <w:szCs w:val="28"/>
          <w:lang w:val="uk-UA" w:eastAsia="uk-UA"/>
        </w:rPr>
        <w:t>/</w:t>
      </w:r>
      <w:r>
        <w:rPr>
          <w:b w:val="0"/>
          <w:bCs/>
          <w:sz w:val="28"/>
          <w:szCs w:val="28"/>
          <w:lang w:val="uk-UA" w:eastAsia="uk-UA"/>
        </w:rPr>
        <w:t xml:space="preserve"> </w:t>
      </w:r>
      <w:r w:rsidRPr="000A2083">
        <w:rPr>
          <w:b w:val="0"/>
          <w:bCs/>
          <w:sz w:val="28"/>
          <w:szCs w:val="28"/>
          <w:lang w:val="uk-UA" w:eastAsia="uk-UA"/>
        </w:rPr>
        <w:t>Початковий Надлишковий Тиск) рівним 0</w:t>
      </w:r>
      <w:r>
        <w:rPr>
          <w:b w:val="0"/>
          <w:bCs/>
          <w:sz w:val="28"/>
          <w:szCs w:val="28"/>
          <w:lang w:val="uk-UA" w:eastAsia="uk-UA"/>
        </w:rPr>
        <w:t>.</w:t>
      </w:r>
      <w:r w:rsidRPr="000A2083">
        <w:rPr>
          <w:b w:val="0"/>
          <w:bCs/>
          <w:sz w:val="28"/>
          <w:szCs w:val="28"/>
          <w:lang w:val="uk-UA" w:eastAsia="uk-UA"/>
        </w:rPr>
        <w:t>7369 atm.</w:t>
      </w:r>
    </w:p>
    <w:p w14:paraId="689DB7D2" w14:textId="77777777" w:rsidR="000A2083" w:rsidRPr="000A2083" w:rsidRDefault="000A2083" w:rsidP="000A2083">
      <w:pPr>
        <w:pStyle w:val="a7"/>
        <w:spacing w:before="0" w:line="312" w:lineRule="auto"/>
        <w:ind w:firstLine="709"/>
        <w:jc w:val="both"/>
        <w:rPr>
          <w:b w:val="0"/>
          <w:bCs/>
          <w:sz w:val="28"/>
          <w:szCs w:val="28"/>
          <w:lang w:val="uk-UA" w:eastAsia="uk-UA"/>
        </w:rPr>
      </w:pPr>
      <w:r w:rsidRPr="000A2083">
        <w:rPr>
          <w:b w:val="0"/>
          <w:bCs/>
          <w:sz w:val="28"/>
          <w:szCs w:val="28"/>
          <w:lang w:val="uk-UA" w:eastAsia="uk-UA"/>
        </w:rPr>
        <w:t xml:space="preserve">У списку </w:t>
      </w:r>
      <w:r w:rsidRPr="00932901">
        <w:rPr>
          <w:b w:val="0"/>
          <w:bCs/>
          <w:sz w:val="28"/>
          <w:szCs w:val="28"/>
          <w:lang w:val="en-US" w:eastAsia="uk-UA"/>
        </w:rPr>
        <w:t>Turbulence</w:t>
      </w:r>
      <w:r w:rsidRPr="000347C9">
        <w:rPr>
          <w:b w:val="0"/>
          <w:bCs/>
          <w:sz w:val="28"/>
          <w:szCs w:val="28"/>
          <w:lang w:val="uk-UA" w:eastAsia="uk-UA"/>
        </w:rPr>
        <w:t xml:space="preserve"> </w:t>
      </w:r>
      <w:r w:rsidRPr="00932901">
        <w:rPr>
          <w:b w:val="0"/>
          <w:bCs/>
          <w:sz w:val="28"/>
          <w:szCs w:val="28"/>
          <w:lang w:val="en-US" w:eastAsia="uk-UA"/>
        </w:rPr>
        <w:t>Specification</w:t>
      </w:r>
      <w:r w:rsidRPr="000347C9">
        <w:rPr>
          <w:b w:val="0"/>
          <w:bCs/>
          <w:sz w:val="28"/>
          <w:szCs w:val="28"/>
          <w:lang w:val="uk-UA" w:eastAsia="uk-UA"/>
        </w:rPr>
        <w:t xml:space="preserve"> </w:t>
      </w:r>
      <w:r w:rsidRPr="00932901">
        <w:rPr>
          <w:b w:val="0"/>
          <w:bCs/>
          <w:sz w:val="28"/>
          <w:szCs w:val="28"/>
          <w:lang w:val="en-US" w:eastAsia="uk-UA"/>
        </w:rPr>
        <w:t>Method</w:t>
      </w:r>
      <w:r w:rsidRPr="000A2083">
        <w:rPr>
          <w:b w:val="0"/>
          <w:bCs/>
          <w:sz w:val="28"/>
          <w:szCs w:val="28"/>
          <w:lang w:val="uk-UA" w:eastAsia="uk-UA"/>
        </w:rPr>
        <w:t xml:space="preserve"> (Метод завдання турбулентності) виберіть Turbulent Viscosity Ratio (Ступінь турбулентної в’язкості).</w:t>
      </w:r>
      <w:r>
        <w:rPr>
          <w:b w:val="0"/>
          <w:bCs/>
          <w:sz w:val="28"/>
          <w:szCs w:val="28"/>
          <w:lang w:val="uk-UA" w:eastAsia="uk-UA"/>
        </w:rPr>
        <w:t xml:space="preserve"> </w:t>
      </w:r>
      <w:r w:rsidRPr="000A2083">
        <w:rPr>
          <w:b w:val="0"/>
          <w:bCs/>
          <w:sz w:val="28"/>
          <w:szCs w:val="28"/>
          <w:lang w:val="uk-UA" w:eastAsia="uk-UA"/>
        </w:rPr>
        <w:t>Встановіть</w:t>
      </w:r>
      <w:r>
        <w:rPr>
          <w:b w:val="0"/>
          <w:bCs/>
          <w:sz w:val="28"/>
          <w:szCs w:val="28"/>
          <w:lang w:val="uk-UA" w:eastAsia="uk-UA"/>
        </w:rPr>
        <w:t xml:space="preserve"> «1» як значення</w:t>
      </w:r>
      <w:r w:rsidRPr="000A2083">
        <w:rPr>
          <w:b w:val="0"/>
          <w:bCs/>
          <w:sz w:val="28"/>
          <w:szCs w:val="28"/>
          <w:lang w:val="uk-UA" w:eastAsia="uk-UA"/>
        </w:rPr>
        <w:t xml:space="preserve"> Turbulent Viscosity Ratio (Ступінь турбулентної в’язкості</w:t>
      </w:r>
      <w:r>
        <w:rPr>
          <w:b w:val="0"/>
          <w:bCs/>
          <w:sz w:val="28"/>
          <w:szCs w:val="28"/>
          <w:lang w:val="uk-UA" w:eastAsia="uk-UA"/>
        </w:rPr>
        <w:t>, що рекомендується д</w:t>
      </w:r>
      <w:r w:rsidRPr="000A2083">
        <w:rPr>
          <w:b w:val="0"/>
          <w:bCs/>
          <w:sz w:val="28"/>
          <w:szCs w:val="28"/>
          <w:lang w:val="uk-UA" w:eastAsia="uk-UA"/>
        </w:rPr>
        <w:t>ля помірної турбулентності на вході ре</w:t>
      </w:r>
      <w:r>
        <w:rPr>
          <w:b w:val="0"/>
          <w:bCs/>
          <w:sz w:val="28"/>
          <w:szCs w:val="28"/>
          <w:lang w:val="uk-UA" w:eastAsia="uk-UA"/>
        </w:rPr>
        <w:t>комендується ступінь в’язкості</w:t>
      </w:r>
      <w:r w:rsidR="00932901">
        <w:rPr>
          <w:b w:val="0"/>
          <w:bCs/>
          <w:sz w:val="28"/>
          <w:szCs w:val="28"/>
          <w:lang w:val="uk-UA" w:eastAsia="uk-UA"/>
        </w:rPr>
        <w:t xml:space="preserve"> (рис. 2.9</w:t>
      </w:r>
      <w:r>
        <w:rPr>
          <w:b w:val="0"/>
          <w:bCs/>
          <w:sz w:val="28"/>
          <w:szCs w:val="28"/>
          <w:lang w:val="uk-UA" w:eastAsia="uk-UA"/>
        </w:rPr>
        <w:t>).</w:t>
      </w:r>
    </w:p>
    <w:p w14:paraId="05A1E0D7" w14:textId="77777777" w:rsidR="00932901" w:rsidRDefault="002A04F0" w:rsidP="00932901">
      <w:pPr>
        <w:spacing w:line="312" w:lineRule="auto"/>
        <w:jc w:val="center"/>
        <w:rPr>
          <w:color w:val="000000"/>
          <w:sz w:val="26"/>
          <w:szCs w:val="26"/>
          <w:lang w:val="en-US"/>
        </w:rPr>
      </w:pPr>
      <w:r>
        <w:rPr>
          <w:noProof/>
          <w:lang w:val="uk-UA" w:eastAsia="uk-UA"/>
        </w:rPr>
        <w:drawing>
          <wp:inline distT="0" distB="0" distL="0" distR="0" wp14:anchorId="4F3FFAD4" wp14:editId="64868456">
            <wp:extent cx="4829870" cy="2994046"/>
            <wp:effectExtent l="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9666" t="29522" r="61632" b="38849"/>
                    <a:stretch/>
                  </pic:blipFill>
                  <pic:spPr bwMode="auto">
                    <a:xfrm>
                      <a:off x="0" y="0"/>
                      <a:ext cx="4852522" cy="3008088"/>
                    </a:xfrm>
                    <a:prstGeom prst="rect">
                      <a:avLst/>
                    </a:prstGeom>
                    <a:ln>
                      <a:noFill/>
                    </a:ln>
                    <a:extLst>
                      <a:ext uri="{53640926-AAD7-44D8-BBD7-CCE9431645EC}">
                        <a14:shadowObscured xmlns:a14="http://schemas.microsoft.com/office/drawing/2010/main"/>
                      </a:ext>
                    </a:extLst>
                  </pic:spPr>
                </pic:pic>
              </a:graphicData>
            </a:graphic>
          </wp:inline>
        </w:drawing>
      </w:r>
    </w:p>
    <w:p w14:paraId="2E3B3AA6" w14:textId="77777777" w:rsidR="00932901" w:rsidRPr="00DA0BB4" w:rsidRDefault="00932901" w:rsidP="00932901">
      <w:pPr>
        <w:spacing w:line="312" w:lineRule="auto"/>
        <w:jc w:val="center"/>
        <w:rPr>
          <w:b/>
          <w:sz w:val="28"/>
          <w:szCs w:val="28"/>
          <w:lang w:val="uk-UA"/>
        </w:rPr>
      </w:pPr>
      <w:r w:rsidRPr="00DA0BB4">
        <w:rPr>
          <w:color w:val="000000"/>
          <w:sz w:val="28"/>
          <w:szCs w:val="28"/>
          <w:lang w:val="uk-UA"/>
        </w:rPr>
        <w:t>Рисунок 2.</w:t>
      </w:r>
      <w:r w:rsidRPr="00DA0BB4">
        <w:rPr>
          <w:color w:val="000000"/>
          <w:sz w:val="28"/>
          <w:szCs w:val="28"/>
        </w:rPr>
        <w:t>9</w:t>
      </w:r>
      <w:r w:rsidRPr="00DA0BB4">
        <w:rPr>
          <w:color w:val="000000"/>
          <w:sz w:val="28"/>
          <w:szCs w:val="28"/>
          <w:lang w:val="uk-UA"/>
        </w:rPr>
        <w:t xml:space="preserve"> – Завдання граничних умов на </w:t>
      </w:r>
      <w:r w:rsidR="002A04F0" w:rsidRPr="00DA0BB4">
        <w:rPr>
          <w:color w:val="000000"/>
          <w:sz w:val="28"/>
          <w:szCs w:val="28"/>
          <w:lang w:val="uk-UA"/>
        </w:rPr>
        <w:t>в</w:t>
      </w:r>
      <w:r w:rsidRPr="00DA0BB4">
        <w:rPr>
          <w:color w:val="000000"/>
          <w:sz w:val="28"/>
          <w:szCs w:val="28"/>
          <w:lang w:val="uk-UA"/>
        </w:rPr>
        <w:t>ході потоку в діафрагму</w:t>
      </w:r>
    </w:p>
    <w:p w14:paraId="3145C208" w14:textId="77777777" w:rsidR="000A2083" w:rsidRPr="000A2083" w:rsidRDefault="000A2083" w:rsidP="000A2083">
      <w:pPr>
        <w:pStyle w:val="a7"/>
        <w:spacing w:before="0" w:line="312" w:lineRule="auto"/>
        <w:ind w:firstLine="709"/>
        <w:jc w:val="both"/>
        <w:rPr>
          <w:b w:val="0"/>
          <w:bCs/>
          <w:sz w:val="28"/>
          <w:szCs w:val="28"/>
          <w:lang w:val="uk-UA" w:eastAsia="uk-UA"/>
        </w:rPr>
      </w:pPr>
    </w:p>
    <w:p w14:paraId="5C316A92" w14:textId="77777777" w:rsidR="00545C73" w:rsidRDefault="002A04F0" w:rsidP="000A2083">
      <w:pPr>
        <w:pStyle w:val="a7"/>
        <w:spacing w:before="0" w:line="312" w:lineRule="auto"/>
        <w:ind w:firstLine="709"/>
        <w:jc w:val="both"/>
        <w:rPr>
          <w:b w:val="0"/>
          <w:bCs/>
          <w:sz w:val="28"/>
          <w:szCs w:val="28"/>
          <w:lang w:val="uk-UA" w:eastAsia="uk-UA"/>
        </w:rPr>
      </w:pPr>
      <w:r w:rsidRPr="002A04F0">
        <w:rPr>
          <w:b w:val="0"/>
          <w:bCs/>
          <w:sz w:val="28"/>
          <w:szCs w:val="28"/>
          <w:lang w:val="uk-UA" w:eastAsia="uk-UA"/>
        </w:rPr>
        <w:t>Далі, потрібно</w:t>
      </w:r>
      <w:r>
        <w:rPr>
          <w:b w:val="0"/>
          <w:bCs/>
          <w:sz w:val="28"/>
          <w:szCs w:val="28"/>
          <w:lang w:eastAsia="uk-UA"/>
        </w:rPr>
        <w:t xml:space="preserve"> в</w:t>
      </w:r>
      <w:r w:rsidR="000A2083" w:rsidRPr="000A2083">
        <w:rPr>
          <w:b w:val="0"/>
          <w:bCs/>
          <w:sz w:val="28"/>
          <w:szCs w:val="28"/>
          <w:lang w:val="uk-UA" w:eastAsia="uk-UA"/>
        </w:rPr>
        <w:t>станов</w:t>
      </w:r>
      <w:r>
        <w:rPr>
          <w:b w:val="0"/>
          <w:bCs/>
          <w:sz w:val="28"/>
          <w:szCs w:val="28"/>
          <w:lang w:val="uk-UA" w:eastAsia="uk-UA"/>
        </w:rPr>
        <w:t>ити</w:t>
      </w:r>
      <w:r w:rsidR="000A2083" w:rsidRPr="000A2083">
        <w:rPr>
          <w:b w:val="0"/>
          <w:bCs/>
          <w:sz w:val="28"/>
          <w:szCs w:val="28"/>
          <w:lang w:val="uk-UA" w:eastAsia="uk-UA"/>
        </w:rPr>
        <w:t xml:space="preserve"> парам</w:t>
      </w:r>
      <w:r>
        <w:rPr>
          <w:b w:val="0"/>
          <w:bCs/>
          <w:sz w:val="28"/>
          <w:szCs w:val="28"/>
          <w:lang w:val="uk-UA" w:eastAsia="uk-UA"/>
        </w:rPr>
        <w:t>етри для виходу</w:t>
      </w:r>
      <w:r w:rsidR="00375CF2">
        <w:rPr>
          <w:b w:val="0"/>
          <w:bCs/>
          <w:sz w:val="28"/>
          <w:szCs w:val="28"/>
          <w:lang w:val="uk-UA" w:eastAsia="uk-UA"/>
        </w:rPr>
        <w:t xml:space="preserve"> потоку </w:t>
      </w:r>
      <w:r>
        <w:rPr>
          <w:b w:val="0"/>
          <w:bCs/>
          <w:sz w:val="28"/>
          <w:szCs w:val="28"/>
          <w:lang w:val="uk-UA" w:eastAsia="uk-UA"/>
        </w:rPr>
        <w:t xml:space="preserve">із </w:t>
      </w:r>
      <w:r w:rsidR="00375CF2">
        <w:rPr>
          <w:b w:val="0"/>
          <w:bCs/>
          <w:sz w:val="28"/>
          <w:szCs w:val="28"/>
          <w:lang w:val="uk-UA" w:eastAsia="uk-UA"/>
        </w:rPr>
        <w:t>діафрагми</w:t>
      </w:r>
      <w:r>
        <w:rPr>
          <w:b w:val="0"/>
          <w:bCs/>
          <w:sz w:val="28"/>
          <w:szCs w:val="28"/>
          <w:lang w:val="uk-UA" w:eastAsia="uk-UA"/>
        </w:rPr>
        <w:t xml:space="preserve"> (out</w:t>
      </w:r>
      <w:r w:rsidR="000A2083" w:rsidRPr="000A2083">
        <w:rPr>
          <w:b w:val="0"/>
          <w:bCs/>
          <w:sz w:val="28"/>
          <w:szCs w:val="28"/>
          <w:lang w:val="uk-UA" w:eastAsia="uk-UA"/>
        </w:rPr>
        <w:t>).</w:t>
      </w:r>
      <w:r>
        <w:rPr>
          <w:b w:val="0"/>
          <w:bCs/>
          <w:sz w:val="28"/>
          <w:szCs w:val="28"/>
          <w:lang w:val="uk-UA" w:eastAsia="uk-UA"/>
        </w:rPr>
        <w:t xml:space="preserve"> </w:t>
      </w:r>
      <w:r w:rsidR="00375CF2">
        <w:rPr>
          <w:b w:val="0"/>
          <w:bCs/>
          <w:sz w:val="28"/>
          <w:szCs w:val="28"/>
          <w:lang w:val="uk-UA" w:eastAsia="uk-UA"/>
        </w:rPr>
        <w:t>Задаються по аналогії із вхідними параметрами</w:t>
      </w:r>
      <w:r w:rsidR="00494FC9">
        <w:rPr>
          <w:b w:val="0"/>
          <w:bCs/>
          <w:sz w:val="28"/>
          <w:szCs w:val="28"/>
          <w:lang w:val="uk-UA" w:eastAsia="uk-UA"/>
        </w:rPr>
        <w:t xml:space="preserve">, за тою відмінність, що </w:t>
      </w:r>
      <w:r w:rsidR="000A2083" w:rsidRPr="000A2083">
        <w:rPr>
          <w:b w:val="0"/>
          <w:bCs/>
          <w:sz w:val="28"/>
          <w:szCs w:val="28"/>
          <w:lang w:val="uk-UA" w:eastAsia="uk-UA"/>
        </w:rPr>
        <w:t xml:space="preserve">Gauge Pressure (Надлишковий тиск) </w:t>
      </w:r>
      <w:r w:rsidR="00494FC9">
        <w:rPr>
          <w:b w:val="0"/>
          <w:bCs/>
          <w:sz w:val="28"/>
          <w:szCs w:val="28"/>
          <w:lang w:val="uk-UA" w:eastAsia="uk-UA"/>
        </w:rPr>
        <w:t>проте потрібно в</w:t>
      </w:r>
      <w:r w:rsidR="00494FC9" w:rsidRPr="000A2083">
        <w:rPr>
          <w:b w:val="0"/>
          <w:bCs/>
          <w:sz w:val="28"/>
          <w:szCs w:val="28"/>
          <w:lang w:val="uk-UA" w:eastAsia="uk-UA"/>
        </w:rPr>
        <w:t>станов</w:t>
      </w:r>
      <w:r w:rsidR="00494FC9">
        <w:rPr>
          <w:b w:val="0"/>
          <w:bCs/>
          <w:sz w:val="28"/>
          <w:szCs w:val="28"/>
          <w:lang w:val="uk-UA" w:eastAsia="uk-UA"/>
        </w:rPr>
        <w:t>ити</w:t>
      </w:r>
      <w:r w:rsidR="00494FC9" w:rsidRPr="000A2083">
        <w:rPr>
          <w:b w:val="0"/>
          <w:bCs/>
          <w:sz w:val="28"/>
          <w:szCs w:val="28"/>
          <w:lang w:val="uk-UA" w:eastAsia="uk-UA"/>
        </w:rPr>
        <w:t xml:space="preserve"> </w:t>
      </w:r>
      <w:r w:rsidR="000A2083" w:rsidRPr="000A2083">
        <w:rPr>
          <w:b w:val="0"/>
          <w:bCs/>
          <w:sz w:val="28"/>
          <w:szCs w:val="28"/>
          <w:lang w:val="uk-UA" w:eastAsia="uk-UA"/>
        </w:rPr>
        <w:t xml:space="preserve">рівним </w:t>
      </w:r>
      <w:r w:rsidRPr="002A04F0">
        <w:rPr>
          <w:b w:val="0"/>
          <w:bCs/>
          <w:sz w:val="28"/>
          <w:szCs w:val="28"/>
          <w:lang w:val="uk-UA" w:eastAsia="uk-UA"/>
        </w:rPr>
        <w:t>«</w:t>
      </w:r>
      <w:r w:rsidR="000A2083" w:rsidRPr="000A2083">
        <w:rPr>
          <w:b w:val="0"/>
          <w:bCs/>
          <w:sz w:val="28"/>
          <w:szCs w:val="28"/>
          <w:lang w:val="uk-UA" w:eastAsia="uk-UA"/>
        </w:rPr>
        <w:t>0.7369 atm</w:t>
      </w:r>
      <w:r>
        <w:rPr>
          <w:b w:val="0"/>
          <w:bCs/>
          <w:sz w:val="28"/>
          <w:szCs w:val="28"/>
          <w:lang w:val="uk-UA" w:eastAsia="uk-UA"/>
        </w:rPr>
        <w:t>»</w:t>
      </w:r>
      <w:r w:rsidR="000A2083" w:rsidRPr="000A2083">
        <w:rPr>
          <w:b w:val="0"/>
          <w:bCs/>
          <w:sz w:val="28"/>
          <w:szCs w:val="28"/>
          <w:lang w:val="uk-UA" w:eastAsia="uk-UA"/>
        </w:rPr>
        <w:t>.</w:t>
      </w:r>
      <w:r>
        <w:rPr>
          <w:b w:val="0"/>
          <w:bCs/>
          <w:sz w:val="28"/>
          <w:szCs w:val="28"/>
          <w:lang w:val="uk-UA" w:eastAsia="uk-UA"/>
        </w:rPr>
        <w:t xml:space="preserve"> </w:t>
      </w:r>
      <w:r w:rsidR="000A2083" w:rsidRPr="000A2083">
        <w:rPr>
          <w:b w:val="0"/>
          <w:bCs/>
          <w:sz w:val="28"/>
          <w:szCs w:val="28"/>
          <w:lang w:val="uk-UA" w:eastAsia="uk-UA"/>
        </w:rPr>
        <w:t xml:space="preserve">У списку Turbulence Specification Method (Метод завдання турбулентності) </w:t>
      </w:r>
      <w:r>
        <w:rPr>
          <w:b w:val="0"/>
          <w:bCs/>
          <w:sz w:val="28"/>
          <w:szCs w:val="28"/>
          <w:lang w:val="uk-UA" w:eastAsia="uk-UA"/>
        </w:rPr>
        <w:t xml:space="preserve">знову </w:t>
      </w:r>
      <w:r w:rsidR="000A2083" w:rsidRPr="000A2083">
        <w:rPr>
          <w:b w:val="0"/>
          <w:bCs/>
          <w:sz w:val="28"/>
          <w:szCs w:val="28"/>
          <w:lang w:val="uk-UA" w:eastAsia="uk-UA"/>
        </w:rPr>
        <w:t xml:space="preserve">виберіть </w:t>
      </w:r>
      <w:r w:rsidR="000A2083" w:rsidRPr="002A04F0">
        <w:rPr>
          <w:b w:val="0"/>
          <w:bCs/>
          <w:sz w:val="28"/>
          <w:szCs w:val="28"/>
          <w:lang w:val="en-US" w:eastAsia="uk-UA"/>
        </w:rPr>
        <w:t>Turbulent</w:t>
      </w:r>
      <w:r w:rsidR="000A2083" w:rsidRPr="000347C9">
        <w:rPr>
          <w:b w:val="0"/>
          <w:bCs/>
          <w:sz w:val="28"/>
          <w:szCs w:val="28"/>
          <w:lang w:val="uk-UA" w:eastAsia="uk-UA"/>
        </w:rPr>
        <w:t xml:space="preserve"> </w:t>
      </w:r>
      <w:r w:rsidR="000A2083" w:rsidRPr="002A04F0">
        <w:rPr>
          <w:b w:val="0"/>
          <w:bCs/>
          <w:sz w:val="28"/>
          <w:szCs w:val="28"/>
          <w:lang w:val="en-US" w:eastAsia="uk-UA"/>
        </w:rPr>
        <w:t>Viscosity</w:t>
      </w:r>
      <w:r w:rsidR="000A2083" w:rsidRPr="000347C9">
        <w:rPr>
          <w:b w:val="0"/>
          <w:bCs/>
          <w:sz w:val="28"/>
          <w:szCs w:val="28"/>
          <w:lang w:val="uk-UA" w:eastAsia="uk-UA"/>
        </w:rPr>
        <w:t xml:space="preserve"> </w:t>
      </w:r>
      <w:r w:rsidR="000A2083" w:rsidRPr="002A04F0">
        <w:rPr>
          <w:b w:val="0"/>
          <w:bCs/>
          <w:sz w:val="28"/>
          <w:szCs w:val="28"/>
          <w:lang w:val="en-US" w:eastAsia="uk-UA"/>
        </w:rPr>
        <w:t>Ratio</w:t>
      </w:r>
      <w:r w:rsidR="000A2083" w:rsidRPr="000A2083">
        <w:rPr>
          <w:b w:val="0"/>
          <w:bCs/>
          <w:sz w:val="28"/>
          <w:szCs w:val="28"/>
          <w:lang w:val="uk-UA" w:eastAsia="uk-UA"/>
        </w:rPr>
        <w:t xml:space="preserve"> (Ступінь </w:t>
      </w:r>
      <w:r w:rsidR="000B0DBF">
        <w:rPr>
          <w:b w:val="0"/>
          <w:bCs/>
          <w:sz w:val="28"/>
          <w:szCs w:val="28"/>
          <w:lang w:val="uk-UA" w:eastAsia="uk-UA"/>
        </w:rPr>
        <w:lastRenderedPageBreak/>
        <w:t>турбулентної в</w:t>
      </w:r>
      <w:r w:rsidR="000B0DBF" w:rsidRPr="000A2083">
        <w:rPr>
          <w:b w:val="0"/>
          <w:bCs/>
          <w:sz w:val="28"/>
          <w:szCs w:val="28"/>
          <w:lang w:val="uk-UA" w:eastAsia="uk-UA"/>
        </w:rPr>
        <w:t>’язкості</w:t>
      </w:r>
      <w:r w:rsidR="000A2083" w:rsidRPr="000A2083">
        <w:rPr>
          <w:b w:val="0"/>
          <w:bCs/>
          <w:sz w:val="28"/>
          <w:szCs w:val="28"/>
          <w:lang w:val="uk-UA" w:eastAsia="uk-UA"/>
        </w:rPr>
        <w:t>).</w:t>
      </w:r>
      <w:r>
        <w:rPr>
          <w:b w:val="0"/>
          <w:bCs/>
          <w:sz w:val="28"/>
          <w:szCs w:val="28"/>
          <w:lang w:val="uk-UA" w:eastAsia="uk-UA"/>
        </w:rPr>
        <w:t xml:space="preserve"> </w:t>
      </w:r>
      <w:r w:rsidR="000A2083" w:rsidRPr="000A2083">
        <w:rPr>
          <w:b w:val="0"/>
          <w:bCs/>
          <w:sz w:val="28"/>
          <w:szCs w:val="28"/>
          <w:lang w:val="uk-UA" w:eastAsia="uk-UA"/>
        </w:rPr>
        <w:t>Залишіть значення за замовчуванням</w:t>
      </w:r>
      <w:r w:rsidR="000B0DBF">
        <w:rPr>
          <w:b w:val="0"/>
          <w:bCs/>
          <w:sz w:val="28"/>
          <w:szCs w:val="28"/>
          <w:lang w:val="uk-UA" w:eastAsia="uk-UA"/>
        </w:rPr>
        <w:t xml:space="preserve"> «</w:t>
      </w:r>
      <w:r w:rsidR="000A2083" w:rsidRPr="000A2083">
        <w:rPr>
          <w:b w:val="0"/>
          <w:bCs/>
          <w:sz w:val="28"/>
          <w:szCs w:val="28"/>
          <w:lang w:val="uk-UA" w:eastAsia="uk-UA"/>
        </w:rPr>
        <w:t>10</w:t>
      </w:r>
      <w:r w:rsidR="000B0DBF">
        <w:rPr>
          <w:b w:val="0"/>
          <w:bCs/>
          <w:sz w:val="28"/>
          <w:szCs w:val="28"/>
          <w:lang w:val="uk-UA" w:eastAsia="uk-UA"/>
        </w:rPr>
        <w:t>»</w:t>
      </w:r>
      <w:r w:rsidR="000A2083" w:rsidRPr="000A2083">
        <w:rPr>
          <w:b w:val="0"/>
          <w:bCs/>
          <w:sz w:val="28"/>
          <w:szCs w:val="28"/>
          <w:lang w:val="uk-UA" w:eastAsia="uk-UA"/>
        </w:rPr>
        <w:t xml:space="preserve"> для </w:t>
      </w:r>
      <w:r w:rsidR="000A2083" w:rsidRPr="002A04F0">
        <w:rPr>
          <w:b w:val="0"/>
          <w:bCs/>
          <w:sz w:val="28"/>
          <w:szCs w:val="28"/>
          <w:lang w:val="en-US" w:eastAsia="uk-UA"/>
        </w:rPr>
        <w:t>Backflow</w:t>
      </w:r>
      <w:r w:rsidR="000A2083" w:rsidRPr="002A04F0">
        <w:rPr>
          <w:b w:val="0"/>
          <w:bCs/>
          <w:sz w:val="28"/>
          <w:szCs w:val="28"/>
          <w:lang w:val="uk-UA" w:eastAsia="uk-UA"/>
        </w:rPr>
        <w:t xml:space="preserve"> </w:t>
      </w:r>
      <w:r w:rsidR="000A2083" w:rsidRPr="002A04F0">
        <w:rPr>
          <w:b w:val="0"/>
          <w:bCs/>
          <w:sz w:val="28"/>
          <w:szCs w:val="28"/>
          <w:lang w:val="en-US" w:eastAsia="uk-UA"/>
        </w:rPr>
        <w:t>Turbulent</w:t>
      </w:r>
      <w:r w:rsidR="000A2083" w:rsidRPr="002A04F0">
        <w:rPr>
          <w:b w:val="0"/>
          <w:bCs/>
          <w:sz w:val="28"/>
          <w:szCs w:val="28"/>
          <w:lang w:val="uk-UA" w:eastAsia="uk-UA"/>
        </w:rPr>
        <w:t xml:space="preserve"> </w:t>
      </w:r>
      <w:r w:rsidR="000A2083" w:rsidRPr="002A04F0">
        <w:rPr>
          <w:b w:val="0"/>
          <w:bCs/>
          <w:sz w:val="28"/>
          <w:szCs w:val="28"/>
          <w:lang w:val="en-US" w:eastAsia="uk-UA"/>
        </w:rPr>
        <w:t>Viscosity</w:t>
      </w:r>
      <w:r w:rsidR="000A2083" w:rsidRPr="002A04F0">
        <w:rPr>
          <w:b w:val="0"/>
          <w:bCs/>
          <w:sz w:val="28"/>
          <w:szCs w:val="28"/>
          <w:lang w:val="uk-UA" w:eastAsia="uk-UA"/>
        </w:rPr>
        <w:t xml:space="preserve"> </w:t>
      </w:r>
      <w:r w:rsidR="000A2083" w:rsidRPr="002A04F0">
        <w:rPr>
          <w:b w:val="0"/>
          <w:bCs/>
          <w:sz w:val="28"/>
          <w:szCs w:val="28"/>
          <w:lang w:val="en-US" w:eastAsia="uk-UA"/>
        </w:rPr>
        <w:t>Ratio</w:t>
      </w:r>
      <w:r w:rsidR="000A2083" w:rsidRPr="000A2083">
        <w:rPr>
          <w:b w:val="0"/>
          <w:bCs/>
          <w:sz w:val="28"/>
          <w:szCs w:val="28"/>
          <w:lang w:val="uk-UA" w:eastAsia="uk-UA"/>
        </w:rPr>
        <w:t xml:space="preserve"> (Ступінь турбулентної </w:t>
      </w:r>
      <w:r w:rsidRPr="000A2083">
        <w:rPr>
          <w:b w:val="0"/>
          <w:bCs/>
          <w:sz w:val="28"/>
          <w:szCs w:val="28"/>
          <w:lang w:val="uk-UA" w:eastAsia="uk-UA"/>
        </w:rPr>
        <w:t>в’язкості</w:t>
      </w:r>
      <w:r w:rsidR="000A2083" w:rsidRPr="000A2083">
        <w:rPr>
          <w:b w:val="0"/>
          <w:bCs/>
          <w:sz w:val="28"/>
          <w:szCs w:val="28"/>
          <w:lang w:val="uk-UA" w:eastAsia="uk-UA"/>
        </w:rPr>
        <w:t xml:space="preserve"> для зворотних течій).</w:t>
      </w:r>
    </w:p>
    <w:p w14:paraId="6ED24FAF" w14:textId="77777777" w:rsidR="00545C73" w:rsidRDefault="002A04F0" w:rsidP="00977A4C">
      <w:pPr>
        <w:pStyle w:val="a7"/>
        <w:spacing w:before="0" w:line="312" w:lineRule="auto"/>
        <w:ind w:firstLine="709"/>
        <w:jc w:val="both"/>
        <w:rPr>
          <w:b w:val="0"/>
          <w:bCs/>
          <w:sz w:val="28"/>
          <w:szCs w:val="28"/>
          <w:lang w:eastAsia="uk-UA"/>
        </w:rPr>
      </w:pPr>
      <w:r>
        <w:rPr>
          <w:b w:val="0"/>
          <w:bCs/>
          <w:sz w:val="28"/>
          <w:szCs w:val="28"/>
          <w:lang w:val="uk-UA" w:eastAsia="uk-UA"/>
        </w:rPr>
        <w:t>В закладках «</w:t>
      </w:r>
      <w:r>
        <w:rPr>
          <w:b w:val="0"/>
          <w:bCs/>
          <w:sz w:val="28"/>
          <w:szCs w:val="28"/>
          <w:lang w:val="en-US" w:eastAsia="uk-UA"/>
        </w:rPr>
        <w:t>Thermal</w:t>
      </w:r>
      <w:r>
        <w:rPr>
          <w:b w:val="0"/>
          <w:bCs/>
          <w:sz w:val="28"/>
          <w:szCs w:val="28"/>
          <w:lang w:val="uk-UA" w:eastAsia="uk-UA"/>
        </w:rPr>
        <w:t>»</w:t>
      </w:r>
      <w:r>
        <w:rPr>
          <w:b w:val="0"/>
          <w:bCs/>
          <w:sz w:val="28"/>
          <w:szCs w:val="28"/>
          <w:lang w:eastAsia="uk-UA"/>
        </w:rPr>
        <w:t xml:space="preserve"> </w:t>
      </w:r>
      <w:r w:rsidRPr="002A04F0">
        <w:rPr>
          <w:b w:val="0"/>
          <w:bCs/>
          <w:sz w:val="28"/>
          <w:szCs w:val="28"/>
          <w:lang w:val="uk-UA" w:eastAsia="uk-UA"/>
        </w:rPr>
        <w:t>для обох типів граничних умов потрібно вказати в строчці</w:t>
      </w:r>
      <w:r>
        <w:rPr>
          <w:b w:val="0"/>
          <w:bCs/>
          <w:sz w:val="28"/>
          <w:szCs w:val="28"/>
          <w:lang w:eastAsia="uk-UA"/>
        </w:rPr>
        <w:t xml:space="preserve"> «</w:t>
      </w:r>
      <w:r>
        <w:rPr>
          <w:b w:val="0"/>
          <w:bCs/>
          <w:sz w:val="28"/>
          <w:szCs w:val="28"/>
          <w:lang w:val="en-US" w:eastAsia="uk-UA"/>
        </w:rPr>
        <w:t>Temperature</w:t>
      </w:r>
      <w:r>
        <w:rPr>
          <w:b w:val="0"/>
          <w:bCs/>
          <w:sz w:val="28"/>
          <w:szCs w:val="28"/>
          <w:lang w:eastAsia="uk-UA"/>
        </w:rPr>
        <w:t>»</w:t>
      </w:r>
      <w:r w:rsidRPr="002A04F0">
        <w:rPr>
          <w:b w:val="0"/>
          <w:bCs/>
          <w:sz w:val="28"/>
          <w:szCs w:val="28"/>
          <w:lang w:eastAsia="uk-UA"/>
        </w:rPr>
        <w:t xml:space="preserve"> </w:t>
      </w:r>
      <w:r w:rsidRPr="002A04F0">
        <w:rPr>
          <w:b w:val="0"/>
          <w:bCs/>
          <w:sz w:val="28"/>
          <w:szCs w:val="28"/>
          <w:lang w:val="uk-UA" w:eastAsia="uk-UA"/>
        </w:rPr>
        <w:t>значення 300 К</w:t>
      </w:r>
      <w:r>
        <w:rPr>
          <w:b w:val="0"/>
          <w:bCs/>
          <w:sz w:val="28"/>
          <w:szCs w:val="28"/>
          <w:lang w:eastAsia="uk-UA"/>
        </w:rPr>
        <w:t>.</w:t>
      </w:r>
    </w:p>
    <w:p w14:paraId="1547D4F4" w14:textId="77777777" w:rsidR="00890CDE" w:rsidRPr="00890CDE" w:rsidRDefault="00890CDE" w:rsidP="00977A4C">
      <w:pPr>
        <w:pStyle w:val="a7"/>
        <w:spacing w:before="0" w:line="312" w:lineRule="auto"/>
        <w:ind w:firstLine="709"/>
        <w:jc w:val="both"/>
        <w:rPr>
          <w:b w:val="0"/>
          <w:bCs/>
          <w:sz w:val="28"/>
          <w:szCs w:val="28"/>
          <w:lang w:val="uk-UA" w:eastAsia="uk-UA"/>
        </w:rPr>
      </w:pPr>
      <w:r w:rsidRPr="00890CDE">
        <w:rPr>
          <w:b w:val="0"/>
          <w:bCs/>
          <w:sz w:val="28"/>
          <w:szCs w:val="28"/>
          <w:lang w:val="uk-UA" w:eastAsia="uk-UA"/>
        </w:rPr>
        <w:t xml:space="preserve">Наступний крок – </w:t>
      </w:r>
      <w:r>
        <w:rPr>
          <w:b w:val="0"/>
          <w:bCs/>
          <w:sz w:val="28"/>
          <w:szCs w:val="28"/>
          <w:lang w:val="uk-UA" w:eastAsia="uk-UA"/>
        </w:rPr>
        <w:t>вирішення задачі в умовах стаціонарної течії. Ініціалізація во визначення</w:t>
      </w:r>
      <w:r w:rsidRPr="00890CDE">
        <w:rPr>
          <w:b w:val="0"/>
          <w:bCs/>
          <w:sz w:val="28"/>
          <w:szCs w:val="28"/>
          <w:lang w:val="uk-UA" w:eastAsia="uk-UA"/>
        </w:rPr>
        <w:t xml:space="preserve"> рішення</w:t>
      </w:r>
      <w:r>
        <w:rPr>
          <w:b w:val="0"/>
          <w:bCs/>
          <w:sz w:val="28"/>
          <w:szCs w:val="28"/>
          <w:lang w:val="uk-UA" w:eastAsia="uk-UA"/>
        </w:rPr>
        <w:t xml:space="preserve"> </w:t>
      </w:r>
      <w:r w:rsidRPr="00890CDE">
        <w:rPr>
          <w:b w:val="0"/>
          <w:bCs/>
          <w:sz w:val="28"/>
          <w:szCs w:val="28"/>
          <w:lang w:val="en-US" w:eastAsia="uk-UA"/>
        </w:rPr>
        <w:t>Solve</w:t>
      </w:r>
      <w:r w:rsidRPr="00977A4C">
        <w:rPr>
          <w:b w:val="0"/>
          <w:bCs/>
          <w:sz w:val="28"/>
          <w:szCs w:val="28"/>
          <w:lang w:val="uk-UA" w:eastAsia="uk-UA"/>
        </w:rPr>
        <w:t xml:space="preserve"> → </w:t>
      </w:r>
      <w:r w:rsidRPr="00890CDE">
        <w:rPr>
          <w:b w:val="0"/>
          <w:bCs/>
          <w:sz w:val="28"/>
          <w:szCs w:val="28"/>
          <w:lang w:val="en-US" w:eastAsia="uk-UA"/>
        </w:rPr>
        <w:t>Initialize</w:t>
      </w:r>
      <w:r w:rsidRPr="00977A4C">
        <w:rPr>
          <w:b w:val="0"/>
          <w:bCs/>
          <w:sz w:val="28"/>
          <w:szCs w:val="28"/>
          <w:lang w:val="uk-UA" w:eastAsia="uk-UA"/>
        </w:rPr>
        <w:t xml:space="preserve"> → </w:t>
      </w:r>
      <w:r w:rsidR="00977A4C">
        <w:rPr>
          <w:b w:val="0"/>
          <w:bCs/>
          <w:sz w:val="28"/>
          <w:szCs w:val="28"/>
          <w:lang w:val="en-US" w:eastAsia="uk-UA"/>
        </w:rPr>
        <w:t>Standard</w:t>
      </w:r>
      <w:r w:rsidR="00977A4C" w:rsidRPr="00977A4C">
        <w:rPr>
          <w:b w:val="0"/>
          <w:bCs/>
          <w:sz w:val="28"/>
          <w:szCs w:val="28"/>
          <w:lang w:val="uk-UA" w:eastAsia="uk-UA"/>
        </w:rPr>
        <w:t xml:space="preserve"> </w:t>
      </w:r>
      <w:r w:rsidR="00977A4C">
        <w:rPr>
          <w:b w:val="0"/>
          <w:bCs/>
          <w:sz w:val="28"/>
          <w:szCs w:val="28"/>
          <w:lang w:val="en-US" w:eastAsia="uk-UA"/>
        </w:rPr>
        <w:t xml:space="preserve">Initialization → </w:t>
      </w:r>
      <w:r w:rsidRPr="00890CDE">
        <w:rPr>
          <w:b w:val="0"/>
          <w:bCs/>
          <w:sz w:val="28"/>
          <w:szCs w:val="28"/>
          <w:lang w:val="en-US" w:eastAsia="uk-UA"/>
        </w:rPr>
        <w:t>Initialize</w:t>
      </w:r>
      <w:r w:rsidRPr="00977A4C">
        <w:rPr>
          <w:b w:val="0"/>
          <w:bCs/>
          <w:sz w:val="28"/>
          <w:szCs w:val="28"/>
          <w:lang w:val="uk-UA" w:eastAsia="uk-UA"/>
        </w:rPr>
        <w:t xml:space="preserve">... </w:t>
      </w:r>
      <w:r w:rsidRPr="00890CDE">
        <w:rPr>
          <w:b w:val="0"/>
          <w:bCs/>
          <w:sz w:val="28"/>
          <w:szCs w:val="28"/>
          <w:lang w:val="uk-UA" w:eastAsia="uk-UA"/>
        </w:rPr>
        <w:t>Далі</w:t>
      </w:r>
      <w:r w:rsidRPr="000347C9">
        <w:rPr>
          <w:b w:val="0"/>
          <w:bCs/>
          <w:sz w:val="28"/>
          <w:szCs w:val="28"/>
          <w:lang w:val="uk-UA" w:eastAsia="uk-UA"/>
        </w:rPr>
        <w:t xml:space="preserve"> </w:t>
      </w:r>
      <w:r w:rsidRPr="00890CDE">
        <w:rPr>
          <w:b w:val="0"/>
          <w:bCs/>
          <w:sz w:val="28"/>
          <w:szCs w:val="28"/>
          <w:lang w:val="uk-UA" w:eastAsia="uk-UA"/>
        </w:rPr>
        <w:t xml:space="preserve">виберіть </w:t>
      </w:r>
      <w:r>
        <w:rPr>
          <w:b w:val="0"/>
          <w:bCs/>
          <w:sz w:val="28"/>
          <w:szCs w:val="28"/>
          <w:lang w:val="uk-UA" w:eastAsia="uk-UA"/>
        </w:rPr>
        <w:t>«in»</w:t>
      </w:r>
      <w:r w:rsidRPr="00890CDE">
        <w:rPr>
          <w:b w:val="0"/>
          <w:bCs/>
          <w:sz w:val="28"/>
          <w:szCs w:val="28"/>
          <w:lang w:val="uk-UA" w:eastAsia="uk-UA"/>
        </w:rPr>
        <w:t xml:space="preserve"> зі списк</w:t>
      </w:r>
      <w:r>
        <w:rPr>
          <w:b w:val="0"/>
          <w:bCs/>
          <w:sz w:val="28"/>
          <w:szCs w:val="28"/>
          <w:lang w:val="uk-UA" w:eastAsia="uk-UA"/>
        </w:rPr>
        <w:t>у Compute From (Вирішувати від) і н</w:t>
      </w:r>
      <w:r w:rsidRPr="00890CDE">
        <w:rPr>
          <w:b w:val="0"/>
          <w:bCs/>
          <w:sz w:val="28"/>
          <w:szCs w:val="28"/>
          <w:lang w:val="uk-UA" w:eastAsia="uk-UA"/>
        </w:rPr>
        <w:t xml:space="preserve">атисніть </w:t>
      </w:r>
      <w:r>
        <w:rPr>
          <w:b w:val="0"/>
          <w:bCs/>
          <w:sz w:val="28"/>
          <w:szCs w:val="28"/>
          <w:lang w:val="uk-UA" w:eastAsia="uk-UA"/>
        </w:rPr>
        <w:t>«</w:t>
      </w:r>
      <w:r w:rsidRPr="00890CDE">
        <w:rPr>
          <w:b w:val="0"/>
          <w:bCs/>
          <w:sz w:val="28"/>
          <w:szCs w:val="28"/>
          <w:lang w:val="uk-UA" w:eastAsia="uk-UA"/>
        </w:rPr>
        <w:t>Init</w:t>
      </w:r>
      <w:r>
        <w:rPr>
          <w:b w:val="0"/>
          <w:bCs/>
          <w:sz w:val="28"/>
          <w:szCs w:val="28"/>
          <w:lang w:val="uk-UA" w:eastAsia="uk-UA"/>
        </w:rPr>
        <w:t>»</w:t>
      </w:r>
      <w:r w:rsidRPr="00890CDE">
        <w:rPr>
          <w:b w:val="0"/>
          <w:bCs/>
          <w:sz w:val="28"/>
          <w:szCs w:val="28"/>
          <w:lang w:val="uk-UA" w:eastAsia="uk-UA"/>
        </w:rPr>
        <w:t xml:space="preserve"> та закрийте панель.</w:t>
      </w:r>
    </w:p>
    <w:p w14:paraId="7FC14929" w14:textId="77777777" w:rsidR="00890CDE" w:rsidRPr="00890CDE" w:rsidRDefault="00890CDE" w:rsidP="00977A4C">
      <w:pPr>
        <w:pStyle w:val="a7"/>
        <w:spacing w:before="0" w:line="312" w:lineRule="auto"/>
        <w:ind w:firstLine="709"/>
        <w:jc w:val="both"/>
        <w:rPr>
          <w:b w:val="0"/>
          <w:bCs/>
          <w:sz w:val="28"/>
          <w:szCs w:val="28"/>
          <w:lang w:val="uk-UA" w:eastAsia="uk-UA"/>
        </w:rPr>
      </w:pPr>
      <w:r w:rsidRPr="00890CDE">
        <w:rPr>
          <w:b w:val="0"/>
          <w:bCs/>
          <w:sz w:val="28"/>
          <w:szCs w:val="28"/>
          <w:lang w:val="uk-UA" w:eastAsia="uk-UA"/>
        </w:rPr>
        <w:t>Встановіть пара</w:t>
      </w:r>
      <w:r>
        <w:rPr>
          <w:b w:val="0"/>
          <w:bCs/>
          <w:sz w:val="28"/>
          <w:szCs w:val="28"/>
          <w:lang w:val="uk-UA" w:eastAsia="uk-UA"/>
        </w:rPr>
        <w:t xml:space="preserve">метри рішення </w:t>
      </w:r>
      <w:r w:rsidRPr="00890CDE">
        <w:rPr>
          <w:b w:val="0"/>
          <w:bCs/>
          <w:sz w:val="28"/>
          <w:szCs w:val="28"/>
          <w:lang w:val="uk-UA" w:eastAsia="uk-UA"/>
        </w:rPr>
        <w:t xml:space="preserve">Solve </w:t>
      </w:r>
      <w:r>
        <w:rPr>
          <w:b w:val="0"/>
          <w:bCs/>
          <w:sz w:val="28"/>
          <w:szCs w:val="28"/>
          <w:lang w:val="uk-UA" w:eastAsia="uk-UA"/>
        </w:rPr>
        <w:t>→</w:t>
      </w:r>
      <w:r w:rsidRPr="00890CDE">
        <w:rPr>
          <w:b w:val="0"/>
          <w:bCs/>
          <w:sz w:val="28"/>
          <w:szCs w:val="28"/>
          <w:lang w:val="uk-UA" w:eastAsia="uk-UA"/>
        </w:rPr>
        <w:t xml:space="preserve"> Controls </w:t>
      </w:r>
      <w:r>
        <w:rPr>
          <w:b w:val="0"/>
          <w:bCs/>
          <w:sz w:val="28"/>
          <w:szCs w:val="28"/>
          <w:lang w:val="uk-UA" w:eastAsia="uk-UA"/>
        </w:rPr>
        <w:t>→</w:t>
      </w:r>
      <w:r w:rsidRPr="00890CDE">
        <w:rPr>
          <w:b w:val="0"/>
          <w:bCs/>
          <w:sz w:val="28"/>
          <w:szCs w:val="28"/>
          <w:lang w:val="uk-UA" w:eastAsia="uk-UA"/>
        </w:rPr>
        <w:t xml:space="preserve"> Solution...</w:t>
      </w:r>
    </w:p>
    <w:p w14:paraId="3520B6C3" w14:textId="77777777" w:rsidR="00890CDE" w:rsidRDefault="00890CDE" w:rsidP="00977A4C">
      <w:pPr>
        <w:pStyle w:val="a7"/>
        <w:spacing w:before="0" w:line="312" w:lineRule="auto"/>
        <w:ind w:firstLine="709"/>
        <w:jc w:val="both"/>
        <w:rPr>
          <w:b w:val="0"/>
          <w:bCs/>
          <w:sz w:val="28"/>
          <w:szCs w:val="28"/>
          <w:lang w:val="uk-UA" w:eastAsia="uk-UA"/>
        </w:rPr>
      </w:pPr>
      <w:r w:rsidRPr="00890CDE">
        <w:rPr>
          <w:b w:val="0"/>
          <w:bCs/>
          <w:sz w:val="28"/>
          <w:szCs w:val="28"/>
          <w:lang w:val="uk-UA" w:eastAsia="uk-UA"/>
        </w:rPr>
        <w:t xml:space="preserve">Під написом Discretization (Дискретизація), виберіть </w:t>
      </w:r>
      <w:r>
        <w:rPr>
          <w:b w:val="0"/>
          <w:bCs/>
          <w:sz w:val="28"/>
          <w:szCs w:val="28"/>
          <w:lang w:val="uk-UA" w:eastAsia="uk-UA"/>
        </w:rPr>
        <w:t>Second Order Upwind (Другий пор</w:t>
      </w:r>
      <w:r w:rsidRPr="00890CDE">
        <w:rPr>
          <w:b w:val="0"/>
          <w:bCs/>
          <w:sz w:val="28"/>
          <w:szCs w:val="28"/>
          <w:lang w:val="uk-UA" w:eastAsia="uk-UA"/>
        </w:rPr>
        <w:t>я</w:t>
      </w:r>
      <w:r>
        <w:rPr>
          <w:b w:val="0"/>
          <w:bCs/>
          <w:sz w:val="28"/>
          <w:szCs w:val="28"/>
          <w:lang w:val="uk-UA" w:eastAsia="uk-UA"/>
        </w:rPr>
        <w:t>д</w:t>
      </w:r>
      <w:r w:rsidRPr="00890CDE">
        <w:rPr>
          <w:b w:val="0"/>
          <w:bCs/>
          <w:sz w:val="28"/>
          <w:szCs w:val="28"/>
          <w:lang w:val="uk-UA" w:eastAsia="uk-UA"/>
        </w:rPr>
        <w:t>ок ...) Modified Turbulent Viscosit</w:t>
      </w:r>
      <w:r>
        <w:rPr>
          <w:b w:val="0"/>
          <w:bCs/>
          <w:sz w:val="28"/>
          <w:szCs w:val="28"/>
          <w:lang w:val="uk-UA" w:eastAsia="uk-UA"/>
        </w:rPr>
        <w:t>y (модифікованої турбулентної в</w:t>
      </w:r>
      <w:r w:rsidRPr="00890CDE">
        <w:rPr>
          <w:b w:val="0"/>
          <w:bCs/>
          <w:sz w:val="28"/>
          <w:szCs w:val="28"/>
          <w:lang w:val="uk-UA" w:eastAsia="uk-UA"/>
        </w:rPr>
        <w:t>’язкості).</w:t>
      </w:r>
      <w:r>
        <w:rPr>
          <w:b w:val="0"/>
          <w:bCs/>
          <w:sz w:val="28"/>
          <w:szCs w:val="28"/>
          <w:lang w:val="uk-UA" w:eastAsia="uk-UA"/>
        </w:rPr>
        <w:t xml:space="preserve"> </w:t>
      </w:r>
      <w:r w:rsidRPr="00890CDE">
        <w:rPr>
          <w:b w:val="0"/>
          <w:bCs/>
          <w:sz w:val="28"/>
          <w:szCs w:val="28"/>
          <w:lang w:val="uk-UA" w:eastAsia="uk-UA"/>
        </w:rPr>
        <w:t>Другий порядок дискретизації забезпечує оптимальну збіжність</w:t>
      </w:r>
      <w:r>
        <w:rPr>
          <w:b w:val="0"/>
          <w:bCs/>
          <w:sz w:val="28"/>
          <w:szCs w:val="28"/>
          <w:lang w:val="uk-UA" w:eastAsia="uk-UA"/>
        </w:rPr>
        <w:t xml:space="preserve"> розрахунків</w:t>
      </w:r>
      <w:r w:rsidR="00977A4C" w:rsidRPr="00977A4C">
        <w:rPr>
          <w:b w:val="0"/>
          <w:bCs/>
          <w:sz w:val="28"/>
          <w:szCs w:val="28"/>
          <w:lang w:val="uk-UA" w:eastAsia="uk-UA"/>
        </w:rPr>
        <w:t xml:space="preserve"> (рис. </w:t>
      </w:r>
      <w:r w:rsidR="00977A4C">
        <w:rPr>
          <w:b w:val="0"/>
          <w:bCs/>
          <w:sz w:val="28"/>
          <w:szCs w:val="28"/>
          <w:lang w:val="uk-UA" w:eastAsia="uk-UA"/>
        </w:rPr>
        <w:t>2.1</w:t>
      </w:r>
      <w:r w:rsidR="00494FC9">
        <w:rPr>
          <w:b w:val="0"/>
          <w:bCs/>
          <w:sz w:val="28"/>
          <w:szCs w:val="28"/>
          <w:lang w:val="uk-UA" w:eastAsia="uk-UA"/>
        </w:rPr>
        <w:t>0</w:t>
      </w:r>
      <w:r w:rsidR="00977A4C" w:rsidRPr="00977A4C">
        <w:rPr>
          <w:b w:val="0"/>
          <w:bCs/>
          <w:sz w:val="28"/>
          <w:szCs w:val="28"/>
          <w:lang w:val="uk-UA" w:eastAsia="uk-UA"/>
        </w:rPr>
        <w:t>)</w:t>
      </w:r>
      <w:r w:rsidRPr="00890CDE">
        <w:rPr>
          <w:b w:val="0"/>
          <w:bCs/>
          <w:sz w:val="28"/>
          <w:szCs w:val="28"/>
          <w:lang w:val="uk-UA" w:eastAsia="uk-UA"/>
        </w:rPr>
        <w:t>.</w:t>
      </w:r>
    </w:p>
    <w:p w14:paraId="43101CE6" w14:textId="77777777" w:rsidR="00494FC9" w:rsidRDefault="003260CB" w:rsidP="00494FC9">
      <w:pPr>
        <w:spacing w:line="312" w:lineRule="auto"/>
        <w:jc w:val="center"/>
        <w:rPr>
          <w:color w:val="000000"/>
          <w:sz w:val="26"/>
          <w:szCs w:val="26"/>
          <w:lang w:val="en-US"/>
        </w:rPr>
      </w:pPr>
      <w:r>
        <w:rPr>
          <w:noProof/>
          <w:lang w:val="uk-UA" w:eastAsia="uk-UA"/>
        </w:rPr>
        <mc:AlternateContent>
          <mc:Choice Requires="wps">
            <w:drawing>
              <wp:anchor distT="0" distB="0" distL="114300" distR="114300" simplePos="0" relativeHeight="251627008" behindDoc="0" locked="0" layoutInCell="1" allowOverlap="1" wp14:anchorId="178FB19C" wp14:editId="7E9D6364">
                <wp:simplePos x="0" y="0"/>
                <wp:positionH relativeFrom="column">
                  <wp:posOffset>3438525</wp:posOffset>
                </wp:positionH>
                <wp:positionV relativeFrom="paragraph">
                  <wp:posOffset>1496695</wp:posOffset>
                </wp:positionV>
                <wp:extent cx="1483995" cy="318770"/>
                <wp:effectExtent l="24130" t="22225" r="25400" b="20955"/>
                <wp:wrapNone/>
                <wp:docPr id="8226" name="Rectangle 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3995" cy="318770"/>
                        </a:xfrm>
                        <a:prstGeom prst="rect">
                          <a:avLst/>
                        </a:prstGeom>
                        <a:noFill/>
                        <a:ln w="349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8B9FA6" id="Rectangle 619" o:spid="_x0000_s1026" style="position:absolute;margin-left:270.75pt;margin-top:117.85pt;width:116.85pt;height:25.1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" filled="f" strokecolor="red" strokeweight="2.75pt"/>
            </w:pict>
          </mc:Fallback>
        </mc:AlternateContent>
      </w:r>
      <w:r w:rsidR="00494FC9">
        <w:rPr>
          <w:noProof/>
          <w:lang w:val="uk-UA" w:eastAsia="uk-UA"/>
        </w:rPr>
        <w:drawing>
          <wp:inline distT="0" distB="0" distL="0" distR="0" wp14:anchorId="76FAFC98" wp14:editId="15B94A6F">
            <wp:extent cx="4594082" cy="3165894"/>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t="17312" r="60009" b="33697"/>
                    <a:stretch/>
                  </pic:blipFill>
                  <pic:spPr bwMode="auto">
                    <a:xfrm>
                      <a:off x="0" y="0"/>
                      <a:ext cx="4623384" cy="3186087"/>
                    </a:xfrm>
                    <a:prstGeom prst="rect">
                      <a:avLst/>
                    </a:prstGeom>
                    <a:ln>
                      <a:noFill/>
                    </a:ln>
                    <a:extLst>
                      <a:ext uri="{53640926-AAD7-44D8-BBD7-CCE9431645EC}">
                        <a14:shadowObscured xmlns:a14="http://schemas.microsoft.com/office/drawing/2010/main"/>
                      </a:ext>
                    </a:extLst>
                  </pic:spPr>
                </pic:pic>
              </a:graphicData>
            </a:graphic>
          </wp:inline>
        </w:drawing>
      </w:r>
    </w:p>
    <w:p w14:paraId="5C317706" w14:textId="77777777" w:rsidR="00494FC9" w:rsidRPr="00996798" w:rsidRDefault="00494FC9" w:rsidP="00494FC9">
      <w:pPr>
        <w:spacing w:line="312" w:lineRule="auto"/>
        <w:jc w:val="center"/>
        <w:rPr>
          <w:b/>
          <w:sz w:val="28"/>
          <w:szCs w:val="28"/>
          <w:lang w:val="en-US"/>
        </w:rPr>
      </w:pPr>
      <w:r w:rsidRPr="00DA0BB4">
        <w:rPr>
          <w:color w:val="000000"/>
          <w:sz w:val="28"/>
          <w:szCs w:val="28"/>
          <w:lang w:val="uk-UA"/>
        </w:rPr>
        <w:t>Рисунок 2.</w:t>
      </w:r>
      <w:r w:rsidRPr="00996798">
        <w:rPr>
          <w:color w:val="000000"/>
          <w:sz w:val="28"/>
          <w:szCs w:val="28"/>
          <w:lang w:val="en-US"/>
        </w:rPr>
        <w:t>10</w:t>
      </w:r>
      <w:r w:rsidRPr="00DA0BB4">
        <w:rPr>
          <w:color w:val="000000"/>
          <w:sz w:val="28"/>
          <w:szCs w:val="28"/>
          <w:lang w:val="uk-UA"/>
        </w:rPr>
        <w:t xml:space="preserve"> – Завдання другого порядку дискретизації</w:t>
      </w:r>
    </w:p>
    <w:p w14:paraId="70B0085A" w14:textId="77777777" w:rsidR="00494FC9" w:rsidRPr="00996798" w:rsidRDefault="00494FC9" w:rsidP="00977A4C">
      <w:pPr>
        <w:pStyle w:val="a7"/>
        <w:spacing w:before="0" w:line="312" w:lineRule="auto"/>
        <w:ind w:firstLine="709"/>
        <w:jc w:val="both"/>
        <w:rPr>
          <w:b w:val="0"/>
          <w:bCs/>
          <w:sz w:val="28"/>
          <w:szCs w:val="28"/>
          <w:lang w:val="en-US" w:eastAsia="uk-UA"/>
        </w:rPr>
      </w:pPr>
    </w:p>
    <w:p w14:paraId="2C3D6978" w14:textId="55E29553" w:rsidR="00890CDE" w:rsidRPr="00890CDE" w:rsidRDefault="00890CDE" w:rsidP="00977A4C">
      <w:pPr>
        <w:pStyle w:val="a7"/>
        <w:spacing w:before="0" w:line="312" w:lineRule="auto"/>
        <w:ind w:firstLine="709"/>
        <w:jc w:val="both"/>
        <w:rPr>
          <w:b w:val="0"/>
          <w:bCs/>
          <w:sz w:val="28"/>
          <w:szCs w:val="28"/>
          <w:lang w:val="uk-UA" w:eastAsia="uk-UA"/>
        </w:rPr>
      </w:pPr>
      <w:r>
        <w:rPr>
          <w:b w:val="0"/>
          <w:bCs/>
          <w:sz w:val="28"/>
          <w:szCs w:val="28"/>
          <w:lang w:val="uk-UA" w:eastAsia="uk-UA"/>
        </w:rPr>
        <w:t>З метою з</w:t>
      </w:r>
      <w:r w:rsidRPr="00890CDE">
        <w:rPr>
          <w:b w:val="0"/>
          <w:bCs/>
          <w:sz w:val="28"/>
          <w:szCs w:val="28"/>
          <w:lang w:val="uk-UA" w:eastAsia="uk-UA"/>
        </w:rPr>
        <w:t>абезпеч</w:t>
      </w:r>
      <w:r>
        <w:rPr>
          <w:b w:val="0"/>
          <w:bCs/>
          <w:sz w:val="28"/>
          <w:szCs w:val="28"/>
          <w:lang w:val="uk-UA" w:eastAsia="uk-UA"/>
        </w:rPr>
        <w:t>ення</w:t>
      </w:r>
      <w:r w:rsidRPr="00890CDE">
        <w:rPr>
          <w:b w:val="0"/>
          <w:bCs/>
          <w:sz w:val="28"/>
          <w:szCs w:val="28"/>
          <w:lang w:val="uk-UA" w:eastAsia="uk-UA"/>
        </w:rPr>
        <w:t xml:space="preserve"> адаптаці</w:t>
      </w:r>
      <w:r w:rsidR="00DA0BB4">
        <w:rPr>
          <w:b w:val="0"/>
          <w:bCs/>
          <w:sz w:val="28"/>
          <w:szCs w:val="28"/>
          <w:lang w:val="uk-UA" w:eastAsia="uk-UA"/>
        </w:rPr>
        <w:t>ї</w:t>
      </w:r>
      <w:r w:rsidRPr="00890CDE">
        <w:rPr>
          <w:b w:val="0"/>
          <w:bCs/>
          <w:sz w:val="28"/>
          <w:szCs w:val="28"/>
          <w:lang w:val="uk-UA" w:eastAsia="uk-UA"/>
        </w:rPr>
        <w:t xml:space="preserve"> градієнт</w:t>
      </w:r>
      <w:r>
        <w:rPr>
          <w:b w:val="0"/>
          <w:bCs/>
          <w:sz w:val="28"/>
          <w:szCs w:val="28"/>
          <w:lang w:val="uk-UA" w:eastAsia="uk-UA"/>
        </w:rPr>
        <w:t xml:space="preserve">ів термодинамічних величин і для покращення сітки потрібно вибрати </w:t>
      </w:r>
      <w:r w:rsidRPr="00890CDE">
        <w:rPr>
          <w:b w:val="0"/>
          <w:bCs/>
          <w:sz w:val="28"/>
          <w:szCs w:val="28"/>
          <w:lang w:val="uk-UA" w:eastAsia="uk-UA"/>
        </w:rPr>
        <w:t xml:space="preserve">Adapt </w:t>
      </w:r>
      <w:r>
        <w:rPr>
          <w:b w:val="0"/>
          <w:bCs/>
          <w:sz w:val="28"/>
          <w:szCs w:val="28"/>
          <w:lang w:val="uk-UA" w:eastAsia="uk-UA"/>
        </w:rPr>
        <w:t>→</w:t>
      </w:r>
      <w:r w:rsidRPr="00890CDE">
        <w:rPr>
          <w:b w:val="0"/>
          <w:bCs/>
          <w:sz w:val="28"/>
          <w:szCs w:val="28"/>
          <w:lang w:val="uk-UA" w:eastAsia="uk-UA"/>
        </w:rPr>
        <w:t xml:space="preserve"> Gradient</w:t>
      </w:r>
      <w:r>
        <w:rPr>
          <w:b w:val="0"/>
          <w:bCs/>
          <w:sz w:val="28"/>
          <w:szCs w:val="28"/>
          <w:lang w:val="uk-UA" w:eastAsia="uk-UA"/>
        </w:rPr>
        <w:t xml:space="preserve"> (</w:t>
      </w:r>
      <w:r w:rsidR="00494FC9">
        <w:rPr>
          <w:b w:val="0"/>
          <w:bCs/>
          <w:sz w:val="28"/>
          <w:szCs w:val="28"/>
          <w:lang w:val="uk-UA" w:eastAsia="uk-UA"/>
        </w:rPr>
        <w:t xml:space="preserve">кнопка </w:t>
      </w:r>
      <w:r w:rsidR="00253D59">
        <w:rPr>
          <w:noProof/>
          <w:lang w:val="uk-UA" w:eastAsia="uk-UA"/>
        </w:rPr>
        <w:drawing>
          <wp:inline distT="0" distB="0" distL="0" distR="0" wp14:anchorId="00693781" wp14:editId="5F8305A9">
            <wp:extent cx="1054172" cy="187359"/>
            <wp:effectExtent l="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46887" t="7990" r="46829" b="90024"/>
                    <a:stretch/>
                  </pic:blipFill>
                  <pic:spPr bwMode="auto">
                    <a:xfrm>
                      <a:off x="0" y="0"/>
                      <a:ext cx="1131117" cy="201034"/>
                    </a:xfrm>
                    <a:prstGeom prst="rect">
                      <a:avLst/>
                    </a:prstGeom>
                    <a:ln>
                      <a:noFill/>
                    </a:ln>
                    <a:extLst>
                      <a:ext uri="{53640926-AAD7-44D8-BBD7-CCE9431645EC}">
                        <a14:shadowObscured xmlns:a14="http://schemas.microsoft.com/office/drawing/2010/main"/>
                      </a:ext>
                    </a:extLst>
                  </pic:spPr>
                </pic:pic>
              </a:graphicData>
            </a:graphic>
          </wp:inline>
        </w:drawing>
      </w:r>
      <w:r w:rsidR="00253D59">
        <w:rPr>
          <w:b w:val="0"/>
          <w:bCs/>
          <w:sz w:val="28"/>
          <w:szCs w:val="28"/>
          <w:lang w:val="uk-UA" w:eastAsia="uk-UA"/>
        </w:rPr>
        <w:t xml:space="preserve">, що знаходиться серед команд закладки </w:t>
      </w:r>
      <w:r w:rsidR="00253D59">
        <w:rPr>
          <w:noProof/>
          <w:lang w:val="uk-UA" w:eastAsia="uk-UA"/>
        </w:rPr>
        <w:drawing>
          <wp:inline distT="0" distB="0" distL="0" distR="0" wp14:anchorId="407D0E45" wp14:editId="1899482F">
            <wp:extent cx="1147313" cy="171351"/>
            <wp:effectExtent l="0" t="0" r="0"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3450" t="5599" r="90620" b="92826"/>
                    <a:stretch/>
                  </pic:blipFill>
                  <pic:spPr bwMode="auto">
                    <a:xfrm>
                      <a:off x="0" y="0"/>
                      <a:ext cx="1192429" cy="178089"/>
                    </a:xfrm>
                    <a:prstGeom prst="rect">
                      <a:avLst/>
                    </a:prstGeom>
                    <a:ln>
                      <a:noFill/>
                    </a:ln>
                    <a:extLst>
                      <a:ext uri="{53640926-AAD7-44D8-BBD7-CCE9431645EC}">
                        <a14:shadowObscured xmlns:a14="http://schemas.microsoft.com/office/drawing/2010/main"/>
                      </a:ext>
                    </a:extLst>
                  </pic:spPr>
                </pic:pic>
              </a:graphicData>
            </a:graphic>
          </wp:inline>
        </w:drawing>
      </w:r>
      <w:r w:rsidR="00253D59">
        <w:rPr>
          <w:b w:val="0"/>
          <w:bCs/>
          <w:sz w:val="28"/>
          <w:szCs w:val="28"/>
          <w:lang w:val="uk-UA" w:eastAsia="uk-UA"/>
        </w:rPr>
        <w:t xml:space="preserve"> і в випадному меню вибрати </w:t>
      </w:r>
      <w:r w:rsidR="00253D59" w:rsidRPr="00890CDE">
        <w:rPr>
          <w:b w:val="0"/>
          <w:bCs/>
          <w:sz w:val="28"/>
          <w:szCs w:val="28"/>
          <w:lang w:val="uk-UA" w:eastAsia="uk-UA"/>
        </w:rPr>
        <w:t>Gradient</w:t>
      </w:r>
      <w:r w:rsidR="00253D59">
        <w:rPr>
          <w:b w:val="0"/>
          <w:bCs/>
          <w:sz w:val="28"/>
          <w:szCs w:val="28"/>
          <w:lang w:val="uk-UA" w:eastAsia="uk-UA"/>
        </w:rPr>
        <w:t xml:space="preserve"> (рис. 2.11</w:t>
      </w:r>
      <w:r>
        <w:rPr>
          <w:b w:val="0"/>
          <w:bCs/>
          <w:sz w:val="28"/>
          <w:szCs w:val="28"/>
          <w:lang w:val="uk-UA" w:eastAsia="uk-UA"/>
        </w:rPr>
        <w:t xml:space="preserve">). </w:t>
      </w:r>
    </w:p>
    <w:p w14:paraId="4B03F556" w14:textId="77777777" w:rsidR="00494FC9" w:rsidRDefault="007A2542" w:rsidP="00494FC9">
      <w:pPr>
        <w:spacing w:line="312" w:lineRule="auto"/>
        <w:jc w:val="center"/>
        <w:rPr>
          <w:color w:val="000000"/>
          <w:sz w:val="26"/>
          <w:szCs w:val="26"/>
          <w:lang w:val="en-US"/>
        </w:rPr>
      </w:pPr>
      <w:r>
        <w:rPr>
          <w:noProof/>
          <w:lang w:val="uk-UA" w:eastAsia="uk-UA"/>
        </w:rPr>
        <w:lastRenderedPageBreak/>
        <w:drawing>
          <wp:inline distT="0" distB="0" distL="0" distR="0" wp14:anchorId="4B72E1C1" wp14:editId="114B892D">
            <wp:extent cx="4072605" cy="2475781"/>
            <wp:effectExtent l="0" t="0" r="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44813" t="19172" r="26114" b="49410"/>
                    <a:stretch/>
                  </pic:blipFill>
                  <pic:spPr bwMode="auto">
                    <a:xfrm>
                      <a:off x="0" y="0"/>
                      <a:ext cx="4121306" cy="2505387"/>
                    </a:xfrm>
                    <a:prstGeom prst="rect">
                      <a:avLst/>
                    </a:prstGeom>
                    <a:ln>
                      <a:noFill/>
                    </a:ln>
                    <a:extLst>
                      <a:ext uri="{53640926-AAD7-44D8-BBD7-CCE9431645EC}">
                        <a14:shadowObscured xmlns:a14="http://schemas.microsoft.com/office/drawing/2010/main"/>
                      </a:ext>
                    </a:extLst>
                  </pic:spPr>
                </pic:pic>
              </a:graphicData>
            </a:graphic>
          </wp:inline>
        </w:drawing>
      </w:r>
    </w:p>
    <w:p w14:paraId="71E7CECA" w14:textId="77777777" w:rsidR="00494FC9" w:rsidRPr="00DA0BB4" w:rsidRDefault="00494FC9" w:rsidP="00494FC9">
      <w:pPr>
        <w:spacing w:line="312" w:lineRule="auto"/>
        <w:jc w:val="center"/>
        <w:rPr>
          <w:b/>
          <w:sz w:val="28"/>
          <w:szCs w:val="28"/>
          <w:lang w:val="en-US"/>
        </w:rPr>
      </w:pPr>
      <w:r w:rsidRPr="00DA0BB4">
        <w:rPr>
          <w:color w:val="000000"/>
          <w:sz w:val="28"/>
          <w:szCs w:val="28"/>
          <w:lang w:val="uk-UA"/>
        </w:rPr>
        <w:t>Рисунок 2.</w:t>
      </w:r>
      <w:r w:rsidRPr="00DA0BB4">
        <w:rPr>
          <w:color w:val="000000"/>
          <w:sz w:val="28"/>
          <w:szCs w:val="28"/>
          <w:lang w:val="en-US"/>
        </w:rPr>
        <w:t>11</w:t>
      </w:r>
      <w:r w:rsidRPr="00DA0BB4">
        <w:rPr>
          <w:color w:val="000000"/>
          <w:sz w:val="28"/>
          <w:szCs w:val="28"/>
          <w:lang w:val="uk-UA"/>
        </w:rPr>
        <w:t xml:space="preserve"> – </w:t>
      </w:r>
      <w:r w:rsidR="000347C9" w:rsidRPr="00DA0BB4">
        <w:rPr>
          <w:color w:val="000000"/>
          <w:sz w:val="28"/>
          <w:szCs w:val="28"/>
          <w:lang w:val="uk-UA"/>
        </w:rPr>
        <w:t xml:space="preserve">Налаштування меню </w:t>
      </w:r>
      <w:r w:rsidR="000347C9" w:rsidRPr="00DA0BB4">
        <w:rPr>
          <w:color w:val="000000"/>
          <w:sz w:val="28"/>
          <w:szCs w:val="28"/>
          <w:lang w:val="en-US"/>
        </w:rPr>
        <w:t>Gradient Adaptation</w:t>
      </w:r>
    </w:p>
    <w:p w14:paraId="64F50076" w14:textId="77777777" w:rsidR="00494FC9" w:rsidRDefault="00494FC9" w:rsidP="00977A4C">
      <w:pPr>
        <w:pStyle w:val="a7"/>
        <w:spacing w:before="0" w:line="312" w:lineRule="auto"/>
        <w:ind w:firstLine="709"/>
        <w:jc w:val="both"/>
        <w:rPr>
          <w:b w:val="0"/>
          <w:bCs/>
          <w:sz w:val="28"/>
          <w:szCs w:val="28"/>
          <w:lang w:val="uk-UA" w:eastAsia="uk-UA"/>
        </w:rPr>
      </w:pPr>
    </w:p>
    <w:p w14:paraId="261F8A0F" w14:textId="77777777" w:rsidR="00890CDE" w:rsidRPr="00890CDE" w:rsidRDefault="00890CDE" w:rsidP="00977A4C">
      <w:pPr>
        <w:pStyle w:val="a7"/>
        <w:spacing w:before="0" w:line="312" w:lineRule="auto"/>
        <w:ind w:firstLine="709"/>
        <w:jc w:val="both"/>
        <w:rPr>
          <w:b w:val="0"/>
          <w:bCs/>
          <w:sz w:val="28"/>
          <w:szCs w:val="28"/>
          <w:lang w:val="uk-UA" w:eastAsia="uk-UA"/>
        </w:rPr>
      </w:pPr>
      <w:r>
        <w:rPr>
          <w:b w:val="0"/>
          <w:bCs/>
          <w:sz w:val="28"/>
          <w:szCs w:val="28"/>
          <w:lang w:val="uk-UA" w:eastAsia="uk-UA"/>
        </w:rPr>
        <w:t>Для цього п</w:t>
      </w:r>
      <w:r w:rsidRPr="00890CDE">
        <w:rPr>
          <w:b w:val="0"/>
          <w:bCs/>
          <w:sz w:val="28"/>
          <w:szCs w:val="28"/>
          <w:lang w:val="uk-UA" w:eastAsia="uk-UA"/>
        </w:rPr>
        <w:t>ід написом Method виберіть Gradient.</w:t>
      </w:r>
      <w:r>
        <w:rPr>
          <w:b w:val="0"/>
          <w:bCs/>
          <w:sz w:val="28"/>
          <w:szCs w:val="28"/>
          <w:lang w:val="uk-UA" w:eastAsia="uk-UA"/>
        </w:rPr>
        <w:t xml:space="preserve"> </w:t>
      </w:r>
      <w:r w:rsidRPr="00890CDE">
        <w:rPr>
          <w:b w:val="0"/>
          <w:bCs/>
          <w:sz w:val="28"/>
          <w:szCs w:val="28"/>
          <w:lang w:val="uk-UA" w:eastAsia="uk-UA"/>
        </w:rPr>
        <w:t xml:space="preserve">Адаптація сітки може проводитися або за градієнтом або кривизною (другий градієнт). Так як у </w:t>
      </w:r>
      <w:r>
        <w:rPr>
          <w:b w:val="0"/>
          <w:bCs/>
          <w:sz w:val="28"/>
          <w:szCs w:val="28"/>
          <w:lang w:val="uk-UA" w:eastAsia="uk-UA"/>
        </w:rPr>
        <w:t>діафрагмі можуть виникати</w:t>
      </w:r>
      <w:r w:rsidRPr="00890CDE">
        <w:rPr>
          <w:b w:val="0"/>
          <w:bCs/>
          <w:sz w:val="28"/>
          <w:szCs w:val="28"/>
          <w:lang w:val="uk-UA" w:eastAsia="uk-UA"/>
        </w:rPr>
        <w:t xml:space="preserve"> значні напруги градієнт обраний як адаптаційний критерій.</w:t>
      </w:r>
    </w:p>
    <w:p w14:paraId="2300171A" w14:textId="77777777" w:rsidR="00890CDE" w:rsidRPr="00890CDE" w:rsidRDefault="00890CDE" w:rsidP="00977A4C">
      <w:pPr>
        <w:pStyle w:val="a7"/>
        <w:spacing w:before="0" w:line="312" w:lineRule="auto"/>
        <w:ind w:firstLine="709"/>
        <w:jc w:val="both"/>
        <w:rPr>
          <w:b w:val="0"/>
          <w:bCs/>
          <w:sz w:val="28"/>
          <w:szCs w:val="28"/>
          <w:lang w:val="uk-UA" w:eastAsia="uk-UA"/>
        </w:rPr>
      </w:pPr>
      <w:r w:rsidRPr="00890CDE">
        <w:rPr>
          <w:b w:val="0"/>
          <w:bCs/>
          <w:sz w:val="28"/>
          <w:szCs w:val="28"/>
          <w:lang w:val="uk-UA" w:eastAsia="uk-UA"/>
        </w:rPr>
        <w:t>Під написом Gradients Of (Градієнти) слід вибрати Pressure... (Тиск...) і Static Pressure (Статичний тиск).</w:t>
      </w:r>
    </w:p>
    <w:p w14:paraId="5582F605" w14:textId="77777777" w:rsidR="005A60B4" w:rsidRPr="005A60B4" w:rsidRDefault="00890CDE" w:rsidP="0082647E">
      <w:pPr>
        <w:pStyle w:val="a7"/>
        <w:spacing w:before="0" w:line="312" w:lineRule="auto"/>
        <w:ind w:firstLine="709"/>
        <w:jc w:val="both"/>
        <w:rPr>
          <w:b w:val="0"/>
          <w:bCs/>
          <w:sz w:val="28"/>
          <w:szCs w:val="28"/>
          <w:lang w:val="uk-UA" w:eastAsia="uk-UA"/>
        </w:rPr>
      </w:pPr>
      <w:r w:rsidRPr="00890CDE">
        <w:rPr>
          <w:b w:val="0"/>
          <w:bCs/>
          <w:sz w:val="28"/>
          <w:szCs w:val="28"/>
          <w:lang w:val="uk-UA" w:eastAsia="uk-UA"/>
        </w:rPr>
        <w:t xml:space="preserve">Під написом Normalization виберіть Scale (Масштаб). </w:t>
      </w:r>
      <w:r w:rsidR="005A60B4" w:rsidRPr="005A60B4">
        <w:rPr>
          <w:b w:val="0"/>
          <w:bCs/>
          <w:sz w:val="28"/>
          <w:szCs w:val="28"/>
          <w:lang w:val="uk-UA" w:eastAsia="uk-UA"/>
        </w:rPr>
        <w:t>Адаптація сітки може контролюватись абсолютним значенням градієнта (стандартно), масштабованим значенням (середнім значенням градієнта в області) або нормалізованим значенням (максимальним значенням в області). Для динамічної адаптації рекомендується використовувати масштабоване або нормалізоване значення, так як абсолютне значення може значно змінюватися при вирішенні.</w:t>
      </w:r>
    </w:p>
    <w:p w14:paraId="1C24F2CA" w14:textId="77777777" w:rsidR="005A60B4" w:rsidRPr="005A60B4" w:rsidRDefault="005A60B4" w:rsidP="0082647E">
      <w:pPr>
        <w:pStyle w:val="a7"/>
        <w:spacing w:before="0" w:line="312" w:lineRule="auto"/>
        <w:ind w:firstLine="709"/>
        <w:jc w:val="both"/>
        <w:rPr>
          <w:b w:val="0"/>
          <w:bCs/>
          <w:sz w:val="28"/>
          <w:szCs w:val="28"/>
          <w:lang w:val="uk-UA" w:eastAsia="uk-UA"/>
        </w:rPr>
      </w:pPr>
      <w:r w:rsidRPr="005A60B4">
        <w:rPr>
          <w:b w:val="0"/>
          <w:bCs/>
          <w:sz w:val="28"/>
          <w:szCs w:val="28"/>
          <w:lang w:val="uk-UA" w:eastAsia="uk-UA"/>
        </w:rPr>
        <w:t>Встановіть Coarsen Threshold (</w:t>
      </w:r>
      <w:r w:rsidR="000B0DBF">
        <w:rPr>
          <w:b w:val="0"/>
          <w:bCs/>
          <w:sz w:val="28"/>
          <w:szCs w:val="28"/>
          <w:lang w:val="uk-UA" w:eastAsia="uk-UA"/>
        </w:rPr>
        <w:t>П</w:t>
      </w:r>
      <w:r w:rsidRPr="005A60B4">
        <w:rPr>
          <w:b w:val="0"/>
          <w:bCs/>
          <w:sz w:val="28"/>
          <w:szCs w:val="28"/>
          <w:lang w:val="uk-UA" w:eastAsia="uk-UA"/>
        </w:rPr>
        <w:t>оріг) 0.3.</w:t>
      </w:r>
    </w:p>
    <w:p w14:paraId="5082E21C" w14:textId="77777777" w:rsidR="005A60B4" w:rsidRPr="005A60B4" w:rsidRDefault="005A60B4" w:rsidP="0082647E">
      <w:pPr>
        <w:pStyle w:val="a7"/>
        <w:spacing w:before="0" w:line="312" w:lineRule="auto"/>
        <w:ind w:firstLine="709"/>
        <w:jc w:val="both"/>
        <w:rPr>
          <w:b w:val="0"/>
          <w:bCs/>
          <w:sz w:val="28"/>
          <w:szCs w:val="28"/>
          <w:lang w:val="uk-UA" w:eastAsia="uk-UA"/>
        </w:rPr>
      </w:pPr>
      <w:r w:rsidRPr="005A60B4">
        <w:rPr>
          <w:b w:val="0"/>
          <w:bCs/>
          <w:sz w:val="28"/>
          <w:szCs w:val="28"/>
          <w:lang w:val="uk-UA" w:eastAsia="uk-UA"/>
        </w:rPr>
        <w:t>Встановіть Refine Threshold (Поріг Поліпшення) 0.7.</w:t>
      </w:r>
    </w:p>
    <w:p w14:paraId="482924E3" w14:textId="77777777" w:rsidR="005A60B4" w:rsidRPr="005A60B4" w:rsidRDefault="005A60B4" w:rsidP="00B75E78">
      <w:pPr>
        <w:pStyle w:val="a7"/>
        <w:spacing w:before="0" w:line="312" w:lineRule="auto"/>
        <w:ind w:firstLine="709"/>
        <w:jc w:val="both"/>
        <w:rPr>
          <w:b w:val="0"/>
          <w:bCs/>
          <w:sz w:val="28"/>
          <w:szCs w:val="28"/>
          <w:lang w:val="uk-UA" w:eastAsia="uk-UA"/>
        </w:rPr>
      </w:pPr>
      <w:r w:rsidRPr="005A60B4">
        <w:rPr>
          <w:b w:val="0"/>
          <w:bCs/>
          <w:sz w:val="28"/>
          <w:szCs w:val="28"/>
          <w:lang w:val="uk-UA" w:eastAsia="uk-UA"/>
        </w:rPr>
        <w:t>Увімкніть опцію Dynamic під написом Dynamic та встановіть Interval рівним 100.</w:t>
      </w:r>
      <w:r>
        <w:rPr>
          <w:b w:val="0"/>
          <w:bCs/>
          <w:sz w:val="28"/>
          <w:szCs w:val="28"/>
          <w:lang w:val="uk-UA" w:eastAsia="uk-UA"/>
        </w:rPr>
        <w:t xml:space="preserve"> </w:t>
      </w:r>
      <w:r w:rsidRPr="005A60B4">
        <w:rPr>
          <w:b w:val="0"/>
          <w:bCs/>
          <w:sz w:val="28"/>
          <w:szCs w:val="28"/>
          <w:lang w:val="uk-UA" w:eastAsia="uk-UA"/>
        </w:rPr>
        <w:t>Для стаціонарних течій достатньо лише невеликої адаптації сітки, тому в даному випадку вибрано інтервал у 100 ітерацій. Для нестаціонарних течій необхідно значно менше значення.</w:t>
      </w:r>
    </w:p>
    <w:p w14:paraId="6D78F4B3" w14:textId="77777777" w:rsidR="005A60B4" w:rsidRPr="005A60B4" w:rsidRDefault="005A60B4" w:rsidP="005A60B4">
      <w:pPr>
        <w:pStyle w:val="a7"/>
        <w:spacing w:line="312" w:lineRule="auto"/>
        <w:ind w:firstLine="709"/>
        <w:jc w:val="both"/>
        <w:rPr>
          <w:b w:val="0"/>
          <w:bCs/>
          <w:sz w:val="28"/>
          <w:szCs w:val="28"/>
          <w:lang w:val="uk-UA" w:eastAsia="uk-UA"/>
        </w:rPr>
      </w:pPr>
      <w:r w:rsidRPr="005A60B4">
        <w:rPr>
          <w:b w:val="0"/>
          <w:bCs/>
          <w:sz w:val="28"/>
          <w:szCs w:val="28"/>
          <w:lang w:val="uk-UA" w:eastAsia="uk-UA"/>
        </w:rPr>
        <w:lastRenderedPageBreak/>
        <w:t>Щоб зберегти інформацію, натисніть Compute (Розрахунок) та Mark (Позначити).</w:t>
      </w:r>
    </w:p>
    <w:p w14:paraId="545067DE" w14:textId="77777777" w:rsidR="005A60B4" w:rsidRDefault="005A60B4" w:rsidP="005A60B4">
      <w:pPr>
        <w:pStyle w:val="a7"/>
        <w:spacing w:before="0" w:line="312" w:lineRule="auto"/>
        <w:ind w:firstLine="709"/>
        <w:jc w:val="both"/>
        <w:rPr>
          <w:b w:val="0"/>
          <w:bCs/>
          <w:sz w:val="28"/>
          <w:szCs w:val="28"/>
          <w:lang w:val="uk-UA" w:eastAsia="uk-UA"/>
        </w:rPr>
      </w:pPr>
      <w:r>
        <w:rPr>
          <w:b w:val="0"/>
          <w:bCs/>
          <w:sz w:val="28"/>
          <w:szCs w:val="28"/>
          <w:lang w:val="uk-UA" w:eastAsia="uk-UA"/>
        </w:rPr>
        <w:t xml:space="preserve">Тепер за допомогою кнопки </w:t>
      </w:r>
      <w:r w:rsidR="000347C9">
        <w:rPr>
          <w:noProof/>
          <w:lang w:val="uk-UA" w:eastAsia="uk-UA"/>
        </w:rPr>
        <w:drawing>
          <wp:inline distT="0" distB="0" distL="0" distR="0" wp14:anchorId="19DA3195" wp14:editId="62ACD760">
            <wp:extent cx="1219105" cy="206231"/>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46295" t="12542" r="45792" b="85071"/>
                    <a:stretch/>
                  </pic:blipFill>
                  <pic:spPr bwMode="auto">
                    <a:xfrm>
                      <a:off x="0" y="0"/>
                      <a:ext cx="1293665" cy="218844"/>
                    </a:xfrm>
                    <a:prstGeom prst="rect">
                      <a:avLst/>
                    </a:prstGeom>
                    <a:ln>
                      <a:noFill/>
                    </a:ln>
                    <a:extLst>
                      <a:ext uri="{53640926-AAD7-44D8-BBD7-CCE9431645EC}">
                        <a14:shadowObscured xmlns:a14="http://schemas.microsoft.com/office/drawing/2010/main"/>
                      </a:ext>
                    </a:extLst>
                  </pic:spPr>
                </pic:pic>
              </a:graphicData>
            </a:graphic>
          </wp:inline>
        </w:drawing>
      </w:r>
      <w:r>
        <w:rPr>
          <w:b w:val="0"/>
          <w:bCs/>
          <w:sz w:val="28"/>
          <w:szCs w:val="28"/>
          <w:lang w:val="uk-UA" w:eastAsia="uk-UA"/>
        </w:rPr>
        <w:t xml:space="preserve"> в закладці </w:t>
      </w:r>
      <w:r>
        <w:rPr>
          <w:noProof/>
          <w:lang w:val="uk-UA" w:eastAsia="uk-UA"/>
        </w:rPr>
        <w:drawing>
          <wp:inline distT="0" distB="0" distL="0" distR="0" wp14:anchorId="1BCF6B33" wp14:editId="7F503786">
            <wp:extent cx="1061049" cy="158467"/>
            <wp:effectExtent l="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3450" t="5599" r="90620" b="92826"/>
                    <a:stretch/>
                  </pic:blipFill>
                  <pic:spPr bwMode="auto">
                    <a:xfrm>
                      <a:off x="0" y="0"/>
                      <a:ext cx="1123230" cy="167754"/>
                    </a:xfrm>
                    <a:prstGeom prst="rect">
                      <a:avLst/>
                    </a:prstGeom>
                    <a:ln>
                      <a:noFill/>
                    </a:ln>
                    <a:extLst>
                      <a:ext uri="{53640926-AAD7-44D8-BBD7-CCE9431645EC}">
                        <a14:shadowObscured xmlns:a14="http://schemas.microsoft.com/office/drawing/2010/main"/>
                      </a:ext>
                    </a:extLst>
                  </pic:spPr>
                </pic:pic>
              </a:graphicData>
            </a:graphic>
          </wp:inline>
        </w:drawing>
      </w:r>
      <w:r>
        <w:rPr>
          <w:b w:val="0"/>
          <w:bCs/>
          <w:sz w:val="28"/>
          <w:szCs w:val="28"/>
          <w:lang w:val="uk-UA" w:eastAsia="uk-UA"/>
        </w:rPr>
        <w:t xml:space="preserve">. І в випадному меню вибрати </w:t>
      </w:r>
      <w:r>
        <w:rPr>
          <w:b w:val="0"/>
          <w:bCs/>
          <w:sz w:val="28"/>
          <w:szCs w:val="28"/>
          <w:lang w:val="en-US" w:eastAsia="uk-UA"/>
        </w:rPr>
        <w:t>Control</w:t>
      </w:r>
      <w:r>
        <w:rPr>
          <w:b w:val="0"/>
          <w:bCs/>
          <w:sz w:val="28"/>
          <w:szCs w:val="28"/>
          <w:lang w:eastAsia="uk-UA"/>
        </w:rPr>
        <w:t>…</w:t>
      </w:r>
      <w:r w:rsidRPr="005A60B4">
        <w:rPr>
          <w:b w:val="0"/>
          <w:bCs/>
          <w:sz w:val="28"/>
          <w:szCs w:val="28"/>
          <w:lang w:val="uk-UA" w:eastAsia="uk-UA"/>
        </w:rPr>
        <w:t xml:space="preserve"> (Контроль), щоб змінити контроль адаптації.</w:t>
      </w:r>
    </w:p>
    <w:p w14:paraId="2BAD9EC5" w14:textId="77777777" w:rsidR="000347C9" w:rsidRDefault="000347C9" w:rsidP="000347C9">
      <w:pPr>
        <w:spacing w:line="312" w:lineRule="auto"/>
        <w:jc w:val="center"/>
        <w:rPr>
          <w:color w:val="000000"/>
          <w:sz w:val="26"/>
          <w:szCs w:val="26"/>
          <w:lang w:val="en-US"/>
        </w:rPr>
      </w:pPr>
      <w:r>
        <w:rPr>
          <w:noProof/>
          <w:lang w:val="uk-UA" w:eastAsia="uk-UA"/>
        </w:rPr>
        <w:drawing>
          <wp:inline distT="0" distB="0" distL="0" distR="0" wp14:anchorId="436F1221" wp14:editId="17175EF9">
            <wp:extent cx="3467208" cy="2560502"/>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38379" t="29515" r="37634" b="38994"/>
                    <a:stretch/>
                  </pic:blipFill>
                  <pic:spPr bwMode="auto">
                    <a:xfrm>
                      <a:off x="0" y="0"/>
                      <a:ext cx="3487574" cy="2575542"/>
                    </a:xfrm>
                    <a:prstGeom prst="rect">
                      <a:avLst/>
                    </a:prstGeom>
                    <a:ln>
                      <a:noFill/>
                    </a:ln>
                    <a:extLst>
                      <a:ext uri="{53640926-AAD7-44D8-BBD7-CCE9431645EC}">
                        <a14:shadowObscured xmlns:a14="http://schemas.microsoft.com/office/drawing/2010/main"/>
                      </a:ext>
                    </a:extLst>
                  </pic:spPr>
                </pic:pic>
              </a:graphicData>
            </a:graphic>
          </wp:inline>
        </w:drawing>
      </w:r>
    </w:p>
    <w:p w14:paraId="3EB0AD5B" w14:textId="77777777" w:rsidR="000347C9" w:rsidRPr="00DA0BB4" w:rsidRDefault="000347C9" w:rsidP="000347C9">
      <w:pPr>
        <w:spacing w:line="312" w:lineRule="auto"/>
        <w:jc w:val="center"/>
        <w:rPr>
          <w:b/>
          <w:sz w:val="28"/>
          <w:szCs w:val="28"/>
          <w:lang w:val="en-US"/>
        </w:rPr>
      </w:pPr>
      <w:r w:rsidRPr="00DA0BB4">
        <w:rPr>
          <w:color w:val="000000"/>
          <w:sz w:val="28"/>
          <w:szCs w:val="28"/>
          <w:lang w:val="uk-UA"/>
        </w:rPr>
        <w:t>Рисунок 2.</w:t>
      </w:r>
      <w:r w:rsidRPr="00DA0BB4">
        <w:rPr>
          <w:color w:val="000000"/>
          <w:sz w:val="28"/>
          <w:szCs w:val="28"/>
          <w:lang w:val="en-US"/>
        </w:rPr>
        <w:t>12</w:t>
      </w:r>
      <w:r w:rsidRPr="00DA0BB4">
        <w:rPr>
          <w:color w:val="000000"/>
          <w:sz w:val="28"/>
          <w:szCs w:val="28"/>
          <w:lang w:val="uk-UA"/>
        </w:rPr>
        <w:t xml:space="preserve"> – Налаштування меню </w:t>
      </w:r>
      <w:r w:rsidRPr="00DA0BB4">
        <w:rPr>
          <w:color w:val="000000"/>
          <w:sz w:val="28"/>
          <w:szCs w:val="28"/>
          <w:lang w:val="en-US"/>
        </w:rPr>
        <w:t>Mesh Adaptation Controls</w:t>
      </w:r>
    </w:p>
    <w:p w14:paraId="1AF741F8" w14:textId="77777777" w:rsidR="005A60B4" w:rsidRDefault="005A60B4" w:rsidP="00977A4C">
      <w:pPr>
        <w:pStyle w:val="a7"/>
        <w:spacing w:before="0" w:line="312" w:lineRule="auto"/>
        <w:ind w:firstLine="709"/>
        <w:jc w:val="both"/>
        <w:rPr>
          <w:b w:val="0"/>
          <w:bCs/>
          <w:sz w:val="28"/>
          <w:szCs w:val="28"/>
          <w:lang w:val="uk-UA" w:eastAsia="uk-UA"/>
        </w:rPr>
      </w:pPr>
    </w:p>
    <w:p w14:paraId="1AAA8CA1" w14:textId="77777777" w:rsidR="005A60B4" w:rsidRDefault="000347C9" w:rsidP="00301656">
      <w:pPr>
        <w:pStyle w:val="a7"/>
        <w:spacing w:before="0" w:line="312" w:lineRule="auto"/>
        <w:ind w:firstLine="709"/>
        <w:jc w:val="both"/>
        <w:rPr>
          <w:b w:val="0"/>
          <w:bCs/>
          <w:sz w:val="28"/>
          <w:szCs w:val="28"/>
          <w:lang w:val="uk-UA" w:eastAsia="uk-UA"/>
        </w:rPr>
      </w:pPr>
      <w:r w:rsidRPr="000347C9">
        <w:rPr>
          <w:b w:val="0"/>
          <w:bCs/>
          <w:sz w:val="28"/>
          <w:szCs w:val="28"/>
          <w:lang w:val="uk-UA" w:eastAsia="uk-UA"/>
        </w:rPr>
        <w:t xml:space="preserve">У панелі </w:t>
      </w:r>
      <w:r>
        <w:rPr>
          <w:b w:val="0"/>
          <w:bCs/>
          <w:sz w:val="28"/>
          <w:szCs w:val="28"/>
          <w:lang w:val="en-US" w:eastAsia="uk-UA"/>
        </w:rPr>
        <w:t>Mesh</w:t>
      </w:r>
      <w:r w:rsidRPr="000347C9">
        <w:rPr>
          <w:b w:val="0"/>
          <w:bCs/>
          <w:sz w:val="28"/>
          <w:szCs w:val="28"/>
          <w:lang w:val="uk-UA" w:eastAsia="uk-UA"/>
        </w:rPr>
        <w:t xml:space="preserve"> Adaption Controls (Контроль адаптації сітки) перевірте, чи </w:t>
      </w:r>
      <w:r>
        <w:rPr>
          <w:b w:val="0"/>
          <w:bCs/>
          <w:sz w:val="28"/>
          <w:szCs w:val="28"/>
          <w:lang w:val="en-US" w:eastAsia="uk-UA"/>
        </w:rPr>
        <w:t>fff</w:t>
      </w:r>
      <w:r w:rsidRPr="000347C9">
        <w:rPr>
          <w:b w:val="0"/>
          <w:bCs/>
          <w:sz w:val="28"/>
          <w:szCs w:val="28"/>
          <w:lang w:val="uk-UA" w:eastAsia="uk-UA"/>
        </w:rPr>
        <w:t xml:space="preserve">_fluid вибрано під написом Zones (Зони). Встановіть Max # of Cells (Max # </w:t>
      </w:r>
      <w:r>
        <w:rPr>
          <w:b w:val="0"/>
          <w:bCs/>
          <w:sz w:val="28"/>
          <w:szCs w:val="28"/>
          <w:lang w:val="uk-UA" w:eastAsia="uk-UA"/>
        </w:rPr>
        <w:t>чарунок</w:t>
      </w:r>
      <w:r w:rsidRPr="000347C9">
        <w:rPr>
          <w:b w:val="0"/>
          <w:bCs/>
          <w:sz w:val="28"/>
          <w:szCs w:val="28"/>
          <w:lang w:val="uk-UA" w:eastAsia="uk-UA"/>
        </w:rPr>
        <w:t xml:space="preserve">) рівним </w:t>
      </w:r>
      <w:r>
        <w:rPr>
          <w:b w:val="0"/>
          <w:bCs/>
          <w:sz w:val="28"/>
          <w:szCs w:val="28"/>
          <w:lang w:val="uk-UA" w:eastAsia="uk-UA"/>
        </w:rPr>
        <w:t>41285</w:t>
      </w:r>
      <w:r w:rsidRPr="000347C9">
        <w:rPr>
          <w:b w:val="0"/>
          <w:bCs/>
          <w:sz w:val="28"/>
          <w:szCs w:val="28"/>
          <w:lang w:val="uk-UA" w:eastAsia="uk-UA"/>
        </w:rPr>
        <w:t>.</w:t>
      </w:r>
      <w:r>
        <w:rPr>
          <w:b w:val="0"/>
          <w:bCs/>
          <w:sz w:val="28"/>
          <w:szCs w:val="28"/>
          <w:lang w:val="uk-UA" w:eastAsia="uk-UA"/>
        </w:rPr>
        <w:t xml:space="preserve"> </w:t>
      </w:r>
      <w:r w:rsidRPr="000347C9">
        <w:rPr>
          <w:b w:val="0"/>
          <w:bCs/>
          <w:sz w:val="28"/>
          <w:szCs w:val="28"/>
          <w:lang w:val="uk-UA" w:eastAsia="uk-UA"/>
        </w:rPr>
        <w:t xml:space="preserve">Для обмеження адаптації сітки необхідно встановити максимальну кількість </w:t>
      </w:r>
      <w:r>
        <w:rPr>
          <w:b w:val="0"/>
          <w:bCs/>
          <w:sz w:val="28"/>
          <w:szCs w:val="28"/>
          <w:lang w:val="uk-UA" w:eastAsia="uk-UA"/>
        </w:rPr>
        <w:t>чарунок</w:t>
      </w:r>
      <w:r w:rsidRPr="000347C9">
        <w:rPr>
          <w:b w:val="0"/>
          <w:bCs/>
          <w:sz w:val="28"/>
          <w:szCs w:val="28"/>
          <w:lang w:val="uk-UA" w:eastAsia="uk-UA"/>
        </w:rPr>
        <w:t xml:space="preserve">. Також можна задати мінімальний обсяг </w:t>
      </w:r>
      <w:r>
        <w:rPr>
          <w:b w:val="0"/>
          <w:bCs/>
          <w:sz w:val="28"/>
          <w:szCs w:val="28"/>
          <w:lang w:val="uk-UA" w:eastAsia="uk-UA"/>
        </w:rPr>
        <w:t>чарунок</w:t>
      </w:r>
      <w:r w:rsidRPr="000347C9">
        <w:rPr>
          <w:b w:val="0"/>
          <w:bCs/>
          <w:sz w:val="28"/>
          <w:szCs w:val="28"/>
          <w:lang w:val="uk-UA" w:eastAsia="uk-UA"/>
        </w:rPr>
        <w:t xml:space="preserve">, мінімальне число </w:t>
      </w:r>
      <w:r>
        <w:rPr>
          <w:b w:val="0"/>
          <w:bCs/>
          <w:sz w:val="28"/>
          <w:szCs w:val="28"/>
          <w:lang w:val="uk-UA" w:eastAsia="uk-UA"/>
        </w:rPr>
        <w:t>чарунок</w:t>
      </w:r>
      <w:r w:rsidRPr="000347C9">
        <w:rPr>
          <w:b w:val="0"/>
          <w:bCs/>
          <w:sz w:val="28"/>
          <w:szCs w:val="28"/>
          <w:lang w:val="uk-UA" w:eastAsia="uk-UA"/>
        </w:rPr>
        <w:t xml:space="preserve"> та максимальний рівень поліпшення.</w:t>
      </w:r>
      <w:r>
        <w:rPr>
          <w:b w:val="0"/>
          <w:bCs/>
          <w:sz w:val="28"/>
          <w:szCs w:val="28"/>
          <w:lang w:val="uk-UA" w:eastAsia="uk-UA"/>
        </w:rPr>
        <w:t xml:space="preserve"> Потім н</w:t>
      </w:r>
      <w:r w:rsidRPr="000347C9">
        <w:rPr>
          <w:b w:val="0"/>
          <w:bCs/>
          <w:sz w:val="28"/>
          <w:szCs w:val="28"/>
          <w:lang w:val="uk-UA" w:eastAsia="uk-UA"/>
        </w:rPr>
        <w:t>атисніть OK.</w:t>
      </w:r>
    </w:p>
    <w:p w14:paraId="1BE1C58C" w14:textId="77777777" w:rsidR="00301656" w:rsidRPr="00301656" w:rsidRDefault="00301656" w:rsidP="00301656">
      <w:pPr>
        <w:pStyle w:val="a7"/>
        <w:spacing w:before="0" w:line="312" w:lineRule="auto"/>
        <w:ind w:firstLine="709"/>
        <w:jc w:val="both"/>
        <w:rPr>
          <w:b w:val="0"/>
          <w:bCs/>
          <w:sz w:val="28"/>
          <w:szCs w:val="28"/>
          <w:lang w:val="uk-UA" w:eastAsia="uk-UA"/>
        </w:rPr>
      </w:pPr>
      <w:r>
        <w:rPr>
          <w:b w:val="0"/>
          <w:bCs/>
          <w:sz w:val="28"/>
          <w:szCs w:val="28"/>
          <w:lang w:val="uk-UA" w:eastAsia="uk-UA"/>
        </w:rPr>
        <w:t>Відображення нев’язки (</w:t>
      </w:r>
      <w:r w:rsidRPr="00301656">
        <w:rPr>
          <w:b w:val="0"/>
          <w:bCs/>
          <w:sz w:val="28"/>
          <w:szCs w:val="28"/>
          <w:lang w:val="uk-UA" w:eastAsia="uk-UA"/>
        </w:rPr>
        <w:t xml:space="preserve">Solve </w:t>
      </w:r>
      <w:r>
        <w:rPr>
          <w:b w:val="0"/>
          <w:bCs/>
          <w:sz w:val="28"/>
          <w:szCs w:val="28"/>
          <w:lang w:val="uk-UA" w:eastAsia="uk-UA"/>
        </w:rPr>
        <w:t>→</w:t>
      </w:r>
      <w:r w:rsidRPr="00301656">
        <w:rPr>
          <w:b w:val="0"/>
          <w:bCs/>
          <w:sz w:val="28"/>
          <w:szCs w:val="28"/>
          <w:lang w:val="uk-UA" w:eastAsia="uk-UA"/>
        </w:rPr>
        <w:t xml:space="preserve"> Monitors </w:t>
      </w:r>
      <w:r>
        <w:rPr>
          <w:b w:val="0"/>
          <w:bCs/>
          <w:sz w:val="28"/>
          <w:szCs w:val="28"/>
          <w:lang w:val="uk-UA" w:eastAsia="uk-UA"/>
        </w:rPr>
        <w:t>→</w:t>
      </w:r>
      <w:r w:rsidRPr="00301656">
        <w:rPr>
          <w:b w:val="0"/>
          <w:bCs/>
          <w:sz w:val="28"/>
          <w:szCs w:val="28"/>
          <w:lang w:val="uk-UA" w:eastAsia="uk-UA"/>
        </w:rPr>
        <w:t xml:space="preserve"> Residual...</w:t>
      </w:r>
      <w:r>
        <w:rPr>
          <w:b w:val="0"/>
          <w:bCs/>
          <w:sz w:val="28"/>
          <w:szCs w:val="28"/>
          <w:lang w:val="uk-UA" w:eastAsia="uk-UA"/>
        </w:rPr>
        <w:t>). В цьому меню потрібно проконтролювати, що п</w:t>
      </w:r>
      <w:r w:rsidRPr="00301656">
        <w:rPr>
          <w:b w:val="0"/>
          <w:bCs/>
          <w:sz w:val="28"/>
          <w:szCs w:val="28"/>
          <w:lang w:val="uk-UA" w:eastAsia="uk-UA"/>
        </w:rPr>
        <w:t xml:space="preserve">ід написом Options (Опції) </w:t>
      </w:r>
      <w:r>
        <w:rPr>
          <w:b w:val="0"/>
          <w:bCs/>
          <w:sz w:val="28"/>
          <w:szCs w:val="28"/>
          <w:lang w:val="uk-UA" w:eastAsia="uk-UA"/>
        </w:rPr>
        <w:t>встановлено відмітку</w:t>
      </w:r>
      <w:r w:rsidRPr="00301656">
        <w:rPr>
          <w:b w:val="0"/>
          <w:bCs/>
          <w:sz w:val="28"/>
          <w:szCs w:val="28"/>
          <w:lang w:val="uk-UA" w:eastAsia="uk-UA"/>
        </w:rPr>
        <w:t xml:space="preserve"> Plot (Відображати).</w:t>
      </w:r>
    </w:p>
    <w:p w14:paraId="3F644328" w14:textId="77777777" w:rsidR="00301656" w:rsidRPr="00301656" w:rsidRDefault="00301656" w:rsidP="00301656">
      <w:pPr>
        <w:pStyle w:val="a7"/>
        <w:spacing w:before="0" w:line="312" w:lineRule="auto"/>
        <w:ind w:firstLine="709"/>
        <w:jc w:val="both"/>
        <w:rPr>
          <w:b w:val="0"/>
          <w:bCs/>
          <w:sz w:val="28"/>
          <w:szCs w:val="28"/>
          <w:lang w:val="uk-UA" w:eastAsia="uk-UA"/>
        </w:rPr>
      </w:pPr>
      <w:r>
        <w:rPr>
          <w:b w:val="0"/>
          <w:bCs/>
          <w:sz w:val="28"/>
          <w:szCs w:val="28"/>
          <w:lang w:val="uk-UA" w:eastAsia="uk-UA"/>
        </w:rPr>
        <w:t>Тепер необхідно встановити в</w:t>
      </w:r>
      <w:r w:rsidRPr="00301656">
        <w:rPr>
          <w:b w:val="0"/>
          <w:bCs/>
          <w:sz w:val="28"/>
          <w:szCs w:val="28"/>
          <w:lang w:val="uk-UA" w:eastAsia="uk-UA"/>
        </w:rPr>
        <w:t xml:space="preserve">ідображення </w:t>
      </w:r>
      <w:r>
        <w:rPr>
          <w:b w:val="0"/>
          <w:bCs/>
          <w:sz w:val="28"/>
          <w:szCs w:val="28"/>
          <w:lang w:val="uk-UA" w:eastAsia="uk-UA"/>
        </w:rPr>
        <w:t xml:space="preserve">зміни </w:t>
      </w:r>
      <w:r w:rsidRPr="00301656">
        <w:rPr>
          <w:b w:val="0"/>
          <w:bCs/>
          <w:sz w:val="28"/>
          <w:szCs w:val="28"/>
          <w:lang w:val="uk-UA" w:eastAsia="uk-UA"/>
        </w:rPr>
        <w:t xml:space="preserve">масової витрати через вихідний переріз </w:t>
      </w:r>
      <w:r>
        <w:rPr>
          <w:b w:val="0"/>
          <w:bCs/>
          <w:sz w:val="28"/>
          <w:szCs w:val="28"/>
          <w:lang w:val="uk-UA" w:eastAsia="uk-UA"/>
        </w:rPr>
        <w:t>діафрагми (</w:t>
      </w:r>
      <w:r w:rsidRPr="00301656">
        <w:rPr>
          <w:b w:val="0"/>
          <w:bCs/>
          <w:sz w:val="28"/>
          <w:szCs w:val="28"/>
          <w:lang w:val="uk-UA" w:eastAsia="uk-UA"/>
        </w:rPr>
        <w:t xml:space="preserve">Solve </w:t>
      </w:r>
      <w:r>
        <w:rPr>
          <w:b w:val="0"/>
          <w:bCs/>
          <w:sz w:val="28"/>
          <w:szCs w:val="28"/>
          <w:lang w:val="uk-UA" w:eastAsia="uk-UA"/>
        </w:rPr>
        <w:t>→</w:t>
      </w:r>
      <w:r w:rsidRPr="00301656">
        <w:rPr>
          <w:b w:val="0"/>
          <w:bCs/>
          <w:sz w:val="28"/>
          <w:szCs w:val="28"/>
          <w:lang w:val="uk-UA" w:eastAsia="uk-UA"/>
        </w:rPr>
        <w:t xml:space="preserve"> </w:t>
      </w:r>
      <w:r w:rsidR="005127A8" w:rsidRPr="00301656">
        <w:rPr>
          <w:b w:val="0"/>
          <w:bCs/>
          <w:sz w:val="28"/>
          <w:szCs w:val="28"/>
          <w:lang w:val="uk-UA" w:eastAsia="uk-UA"/>
        </w:rPr>
        <w:t xml:space="preserve">Surface </w:t>
      </w:r>
      <w:r w:rsidRPr="00301656">
        <w:rPr>
          <w:b w:val="0"/>
          <w:bCs/>
          <w:sz w:val="28"/>
          <w:szCs w:val="28"/>
          <w:lang w:val="uk-UA" w:eastAsia="uk-UA"/>
        </w:rPr>
        <w:t xml:space="preserve">Monitors </w:t>
      </w:r>
      <w:r>
        <w:rPr>
          <w:b w:val="0"/>
          <w:bCs/>
          <w:sz w:val="28"/>
          <w:szCs w:val="28"/>
          <w:lang w:val="uk-UA" w:eastAsia="uk-UA"/>
        </w:rPr>
        <w:t>→</w:t>
      </w:r>
      <w:r w:rsidRPr="00301656">
        <w:rPr>
          <w:b w:val="0"/>
          <w:bCs/>
          <w:sz w:val="28"/>
          <w:szCs w:val="28"/>
          <w:lang w:val="uk-UA" w:eastAsia="uk-UA"/>
        </w:rPr>
        <w:t xml:space="preserve"> </w:t>
      </w:r>
      <w:r w:rsidR="005127A8">
        <w:rPr>
          <w:b w:val="0"/>
          <w:bCs/>
          <w:sz w:val="28"/>
          <w:szCs w:val="28"/>
          <w:lang w:val="en-US" w:eastAsia="uk-UA"/>
        </w:rPr>
        <w:t>Create</w:t>
      </w:r>
      <w:r w:rsidR="000505AC">
        <w:rPr>
          <w:b w:val="0"/>
          <w:bCs/>
          <w:sz w:val="28"/>
          <w:szCs w:val="28"/>
          <w:lang w:val="uk-UA" w:eastAsia="uk-UA"/>
        </w:rPr>
        <w:t xml:space="preserve"> (рис. 2.13</w:t>
      </w:r>
      <w:r>
        <w:rPr>
          <w:b w:val="0"/>
          <w:bCs/>
          <w:sz w:val="28"/>
          <w:szCs w:val="28"/>
          <w:lang w:val="uk-UA" w:eastAsia="uk-UA"/>
        </w:rPr>
        <w:t>). В діалоговому вікні, що відкриється потрібно з</w:t>
      </w:r>
      <w:r w:rsidRPr="00301656">
        <w:rPr>
          <w:b w:val="0"/>
          <w:bCs/>
          <w:sz w:val="28"/>
          <w:szCs w:val="28"/>
          <w:lang w:val="uk-UA" w:eastAsia="uk-UA"/>
        </w:rPr>
        <w:t>більш</w:t>
      </w:r>
      <w:r>
        <w:rPr>
          <w:b w:val="0"/>
          <w:bCs/>
          <w:sz w:val="28"/>
          <w:szCs w:val="28"/>
          <w:lang w:val="uk-UA" w:eastAsia="uk-UA"/>
        </w:rPr>
        <w:t>ити</w:t>
      </w:r>
      <w:r w:rsidRPr="00301656">
        <w:rPr>
          <w:b w:val="0"/>
          <w:bCs/>
          <w:sz w:val="28"/>
          <w:szCs w:val="28"/>
          <w:lang w:val="uk-UA" w:eastAsia="uk-UA"/>
        </w:rPr>
        <w:t xml:space="preserve"> кількість</w:t>
      </w:r>
      <w:r>
        <w:rPr>
          <w:b w:val="0"/>
          <w:bCs/>
          <w:sz w:val="28"/>
          <w:szCs w:val="28"/>
          <w:lang w:val="uk-UA" w:eastAsia="uk-UA"/>
        </w:rPr>
        <w:t xml:space="preserve"> підк</w:t>
      </w:r>
      <w:r w:rsidRPr="00301656">
        <w:rPr>
          <w:b w:val="0"/>
          <w:bCs/>
          <w:sz w:val="28"/>
          <w:szCs w:val="28"/>
          <w:lang w:val="uk-UA" w:eastAsia="uk-UA"/>
        </w:rPr>
        <w:t>онтроль</w:t>
      </w:r>
      <w:r>
        <w:rPr>
          <w:b w:val="0"/>
          <w:bCs/>
          <w:sz w:val="28"/>
          <w:szCs w:val="28"/>
          <w:lang w:val="uk-UA" w:eastAsia="uk-UA"/>
        </w:rPr>
        <w:t>них</w:t>
      </w:r>
      <w:r w:rsidRPr="00301656">
        <w:rPr>
          <w:b w:val="0"/>
          <w:bCs/>
          <w:sz w:val="28"/>
          <w:szCs w:val="28"/>
          <w:lang w:val="uk-UA" w:eastAsia="uk-UA"/>
        </w:rPr>
        <w:t xml:space="preserve"> поверхонь </w:t>
      </w:r>
      <w:r>
        <w:rPr>
          <w:b w:val="0"/>
          <w:bCs/>
          <w:sz w:val="28"/>
          <w:szCs w:val="28"/>
          <w:lang w:val="uk-UA" w:eastAsia="uk-UA"/>
        </w:rPr>
        <w:t>(Surface Monitors</w:t>
      </w:r>
      <w:r w:rsidRPr="00301656">
        <w:rPr>
          <w:b w:val="0"/>
          <w:bCs/>
          <w:sz w:val="28"/>
          <w:szCs w:val="28"/>
          <w:lang w:val="uk-UA" w:eastAsia="uk-UA"/>
        </w:rPr>
        <w:t>) до 1</w:t>
      </w:r>
      <w:r>
        <w:rPr>
          <w:b w:val="0"/>
          <w:bCs/>
          <w:sz w:val="28"/>
          <w:szCs w:val="28"/>
          <w:lang w:val="uk-UA" w:eastAsia="uk-UA"/>
        </w:rPr>
        <w:t xml:space="preserve"> і у</w:t>
      </w:r>
      <w:r w:rsidRPr="00301656">
        <w:rPr>
          <w:b w:val="0"/>
          <w:bCs/>
          <w:sz w:val="28"/>
          <w:szCs w:val="28"/>
          <w:lang w:val="uk-UA" w:eastAsia="uk-UA"/>
        </w:rPr>
        <w:t>вімкн</w:t>
      </w:r>
      <w:r>
        <w:rPr>
          <w:b w:val="0"/>
          <w:bCs/>
          <w:sz w:val="28"/>
          <w:szCs w:val="28"/>
          <w:lang w:val="uk-UA" w:eastAsia="uk-UA"/>
        </w:rPr>
        <w:t>ути</w:t>
      </w:r>
      <w:r w:rsidRPr="00301656">
        <w:rPr>
          <w:b w:val="0"/>
          <w:bCs/>
          <w:sz w:val="28"/>
          <w:szCs w:val="28"/>
          <w:lang w:val="uk-UA" w:eastAsia="uk-UA"/>
        </w:rPr>
        <w:t xml:space="preserve"> опції Plot (Відображати) та Write (Записувати) для </w:t>
      </w:r>
      <w:r>
        <w:rPr>
          <w:b w:val="0"/>
          <w:bCs/>
          <w:sz w:val="28"/>
          <w:szCs w:val="28"/>
          <w:lang w:val="uk-UA" w:eastAsia="uk-UA"/>
        </w:rPr>
        <w:t>«</w:t>
      </w:r>
      <w:r w:rsidR="000505AC" w:rsidRPr="000505AC">
        <w:rPr>
          <w:b w:val="0"/>
          <w:bCs/>
          <w:sz w:val="28"/>
          <w:szCs w:val="28"/>
          <w:lang w:val="uk-UA" w:eastAsia="uk-UA"/>
        </w:rPr>
        <w:t>surf-mon-1</w:t>
      </w:r>
      <w:r>
        <w:rPr>
          <w:b w:val="0"/>
          <w:bCs/>
          <w:sz w:val="28"/>
          <w:szCs w:val="28"/>
          <w:lang w:val="uk-UA" w:eastAsia="uk-UA"/>
        </w:rPr>
        <w:t xml:space="preserve">» на якому буде </w:t>
      </w:r>
      <w:r>
        <w:rPr>
          <w:b w:val="0"/>
          <w:bCs/>
          <w:sz w:val="28"/>
          <w:szCs w:val="28"/>
          <w:lang w:val="uk-UA" w:eastAsia="uk-UA"/>
        </w:rPr>
        <w:lastRenderedPageBreak/>
        <w:t>в</w:t>
      </w:r>
      <w:r w:rsidRPr="00301656">
        <w:rPr>
          <w:b w:val="0"/>
          <w:bCs/>
          <w:sz w:val="28"/>
          <w:szCs w:val="28"/>
          <w:lang w:val="uk-UA" w:eastAsia="uk-UA"/>
        </w:rPr>
        <w:t>ідображ</w:t>
      </w:r>
      <w:r>
        <w:rPr>
          <w:b w:val="0"/>
          <w:bCs/>
          <w:sz w:val="28"/>
          <w:szCs w:val="28"/>
          <w:lang w:val="uk-UA" w:eastAsia="uk-UA"/>
        </w:rPr>
        <w:t>атися</w:t>
      </w:r>
      <w:r w:rsidRPr="00301656">
        <w:rPr>
          <w:b w:val="0"/>
          <w:bCs/>
          <w:sz w:val="28"/>
          <w:szCs w:val="28"/>
          <w:lang w:val="uk-UA" w:eastAsia="uk-UA"/>
        </w:rPr>
        <w:t xml:space="preserve"> </w:t>
      </w:r>
      <w:r>
        <w:rPr>
          <w:b w:val="0"/>
          <w:bCs/>
          <w:sz w:val="28"/>
          <w:szCs w:val="28"/>
          <w:lang w:val="uk-UA" w:eastAsia="uk-UA"/>
        </w:rPr>
        <w:t xml:space="preserve">зміна </w:t>
      </w:r>
      <w:r w:rsidRPr="00301656">
        <w:rPr>
          <w:b w:val="0"/>
          <w:bCs/>
          <w:sz w:val="28"/>
          <w:szCs w:val="28"/>
          <w:lang w:val="uk-UA" w:eastAsia="uk-UA"/>
        </w:rPr>
        <w:t>масової витрати.</w:t>
      </w:r>
      <w:r>
        <w:rPr>
          <w:b w:val="0"/>
          <w:bCs/>
          <w:sz w:val="28"/>
          <w:szCs w:val="28"/>
          <w:lang w:val="uk-UA" w:eastAsia="uk-UA"/>
        </w:rPr>
        <w:t xml:space="preserve"> </w:t>
      </w:r>
      <w:r w:rsidRPr="00301656">
        <w:rPr>
          <w:b w:val="0"/>
          <w:bCs/>
          <w:sz w:val="28"/>
          <w:szCs w:val="28"/>
          <w:lang w:val="uk-UA" w:eastAsia="uk-UA"/>
        </w:rPr>
        <w:t>Якщо не вибрати опцію Write, інформація буде втрачена при виході з Fluent.</w:t>
      </w:r>
    </w:p>
    <w:p w14:paraId="04713153" w14:textId="77777777" w:rsidR="000505AC" w:rsidRDefault="005127A8" w:rsidP="000505AC">
      <w:pPr>
        <w:spacing w:line="312" w:lineRule="auto"/>
        <w:jc w:val="center"/>
        <w:rPr>
          <w:color w:val="000000"/>
          <w:sz w:val="26"/>
          <w:szCs w:val="26"/>
          <w:lang w:val="en-US"/>
        </w:rPr>
      </w:pPr>
      <w:r>
        <w:rPr>
          <w:noProof/>
          <w:lang w:val="uk-UA" w:eastAsia="uk-UA"/>
        </w:rPr>
        <w:drawing>
          <wp:inline distT="0" distB="0" distL="0" distR="0" wp14:anchorId="76A327E8" wp14:editId="6C3EEAFC">
            <wp:extent cx="3764926" cy="3597215"/>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43292" t="31436" r="26009" b="16422"/>
                    <a:stretch/>
                  </pic:blipFill>
                  <pic:spPr bwMode="auto">
                    <a:xfrm>
                      <a:off x="0" y="0"/>
                      <a:ext cx="3807691" cy="3638075"/>
                    </a:xfrm>
                    <a:prstGeom prst="rect">
                      <a:avLst/>
                    </a:prstGeom>
                    <a:ln>
                      <a:noFill/>
                    </a:ln>
                    <a:extLst>
                      <a:ext uri="{53640926-AAD7-44D8-BBD7-CCE9431645EC}">
                        <a14:shadowObscured xmlns:a14="http://schemas.microsoft.com/office/drawing/2010/main"/>
                      </a:ext>
                    </a:extLst>
                  </pic:spPr>
                </pic:pic>
              </a:graphicData>
            </a:graphic>
          </wp:inline>
        </w:drawing>
      </w:r>
    </w:p>
    <w:p w14:paraId="057DDDD3" w14:textId="77777777" w:rsidR="000505AC" w:rsidRPr="00DA0BB4" w:rsidRDefault="000505AC" w:rsidP="000505AC">
      <w:pPr>
        <w:spacing w:line="312" w:lineRule="auto"/>
        <w:jc w:val="center"/>
        <w:rPr>
          <w:b/>
          <w:sz w:val="28"/>
          <w:szCs w:val="28"/>
          <w:lang w:val="en-US"/>
        </w:rPr>
      </w:pPr>
      <w:r w:rsidRPr="00DA0BB4">
        <w:rPr>
          <w:color w:val="000000"/>
          <w:sz w:val="28"/>
          <w:szCs w:val="28"/>
          <w:lang w:val="uk-UA"/>
        </w:rPr>
        <w:t>Рисунок 2.</w:t>
      </w:r>
      <w:r w:rsidRPr="00DA0BB4">
        <w:rPr>
          <w:color w:val="000000"/>
          <w:sz w:val="28"/>
          <w:szCs w:val="28"/>
          <w:lang w:val="en-US"/>
        </w:rPr>
        <w:t>13</w:t>
      </w:r>
      <w:r w:rsidRPr="00DA0BB4">
        <w:rPr>
          <w:color w:val="000000"/>
          <w:sz w:val="28"/>
          <w:szCs w:val="28"/>
          <w:lang w:val="uk-UA"/>
        </w:rPr>
        <w:t xml:space="preserve"> – Налаштування меню </w:t>
      </w:r>
      <w:r w:rsidR="005127A8" w:rsidRPr="00DA0BB4">
        <w:rPr>
          <w:color w:val="000000"/>
          <w:sz w:val="28"/>
          <w:szCs w:val="28"/>
          <w:lang w:val="en-US"/>
        </w:rPr>
        <w:t>Surface Monitors</w:t>
      </w:r>
    </w:p>
    <w:p w14:paraId="48B3A29F" w14:textId="77777777" w:rsidR="000505AC" w:rsidRDefault="000505AC" w:rsidP="000505AC">
      <w:pPr>
        <w:pStyle w:val="a7"/>
        <w:spacing w:before="0" w:line="312" w:lineRule="auto"/>
        <w:ind w:firstLine="709"/>
        <w:jc w:val="both"/>
        <w:rPr>
          <w:b w:val="0"/>
          <w:bCs/>
          <w:sz w:val="28"/>
          <w:szCs w:val="28"/>
          <w:lang w:val="uk-UA" w:eastAsia="uk-UA"/>
        </w:rPr>
      </w:pPr>
    </w:p>
    <w:p w14:paraId="2E7285BB" w14:textId="77777777" w:rsidR="005127A8" w:rsidRPr="005127A8" w:rsidRDefault="005127A8" w:rsidP="005127A8">
      <w:pPr>
        <w:pStyle w:val="a7"/>
        <w:spacing w:line="312" w:lineRule="auto"/>
        <w:ind w:firstLine="709"/>
        <w:jc w:val="both"/>
        <w:rPr>
          <w:b w:val="0"/>
          <w:bCs/>
          <w:sz w:val="28"/>
          <w:szCs w:val="28"/>
          <w:lang w:val="uk-UA" w:eastAsia="uk-UA"/>
        </w:rPr>
      </w:pPr>
      <w:r w:rsidRPr="005127A8">
        <w:rPr>
          <w:b w:val="0"/>
          <w:bCs/>
          <w:sz w:val="28"/>
          <w:szCs w:val="28"/>
          <w:lang w:val="uk-UA" w:eastAsia="uk-UA"/>
        </w:rPr>
        <w:t>Виберіть Mass Flow Rate (Масова витрата) у списку Report Type (Тип звіту). В списку Surfaces (Поверхні) виберіть out.</w:t>
      </w:r>
      <w:r>
        <w:rPr>
          <w:b w:val="0"/>
          <w:bCs/>
          <w:sz w:val="28"/>
          <w:szCs w:val="28"/>
          <w:lang w:val="uk-UA" w:eastAsia="uk-UA"/>
        </w:rPr>
        <w:t xml:space="preserve"> </w:t>
      </w:r>
      <w:r w:rsidRPr="005127A8">
        <w:rPr>
          <w:b w:val="0"/>
          <w:bCs/>
          <w:sz w:val="28"/>
          <w:szCs w:val="28"/>
          <w:lang w:val="uk-UA" w:eastAsia="uk-UA"/>
        </w:rPr>
        <w:t>У полі File Name введіть noz_ss.out.</w:t>
      </w:r>
      <w:r>
        <w:rPr>
          <w:b w:val="0"/>
          <w:bCs/>
          <w:sz w:val="28"/>
          <w:szCs w:val="28"/>
          <w:lang w:val="uk-UA" w:eastAsia="uk-UA"/>
        </w:rPr>
        <w:t xml:space="preserve"> </w:t>
      </w:r>
      <w:r w:rsidRPr="005127A8">
        <w:rPr>
          <w:b w:val="0"/>
          <w:bCs/>
          <w:sz w:val="28"/>
          <w:szCs w:val="28"/>
          <w:lang w:val="uk-UA" w:eastAsia="uk-UA"/>
        </w:rPr>
        <w:t>Натисніть OK на панелі Surface Monitors (Контроль поверхні), щоб увімкнути контроль.</w:t>
      </w:r>
    </w:p>
    <w:p w14:paraId="7A8113D9" w14:textId="77777777" w:rsidR="005127A8" w:rsidRPr="005127A8" w:rsidRDefault="005127A8" w:rsidP="00B75E78">
      <w:pPr>
        <w:pStyle w:val="a7"/>
        <w:tabs>
          <w:tab w:val="left" w:pos="6096"/>
        </w:tabs>
        <w:spacing w:before="0" w:line="312" w:lineRule="auto"/>
        <w:ind w:firstLine="709"/>
        <w:jc w:val="both"/>
        <w:rPr>
          <w:b w:val="0"/>
          <w:bCs/>
          <w:sz w:val="28"/>
          <w:szCs w:val="28"/>
          <w:lang w:val="uk-UA" w:eastAsia="uk-UA"/>
        </w:rPr>
      </w:pPr>
      <w:r w:rsidRPr="005127A8">
        <w:rPr>
          <w:b w:val="0"/>
          <w:bCs/>
          <w:sz w:val="28"/>
          <w:szCs w:val="28"/>
          <w:lang w:val="uk-UA" w:eastAsia="uk-UA"/>
        </w:rPr>
        <w:t>Почніть розр</w:t>
      </w:r>
      <w:r>
        <w:rPr>
          <w:b w:val="0"/>
          <w:bCs/>
          <w:sz w:val="28"/>
          <w:szCs w:val="28"/>
          <w:lang w:val="uk-UA" w:eastAsia="uk-UA"/>
        </w:rPr>
        <w:t>ахунок, вимагаючи 2000 ітерацій (</w:t>
      </w:r>
      <w:r>
        <w:rPr>
          <w:b w:val="0"/>
          <w:bCs/>
          <w:sz w:val="28"/>
          <w:szCs w:val="28"/>
          <w:lang w:val="en-US" w:eastAsia="uk-UA"/>
        </w:rPr>
        <w:t>Solution</w:t>
      </w:r>
      <w:r w:rsidRPr="005127A8">
        <w:rPr>
          <w:b w:val="0"/>
          <w:bCs/>
          <w:sz w:val="28"/>
          <w:szCs w:val="28"/>
          <w:lang w:val="uk-UA" w:eastAsia="uk-UA"/>
        </w:rPr>
        <w:t xml:space="preserve"> </w:t>
      </w:r>
      <w:r>
        <w:rPr>
          <w:b w:val="0"/>
          <w:bCs/>
          <w:sz w:val="28"/>
          <w:szCs w:val="28"/>
          <w:lang w:val="uk-UA" w:eastAsia="uk-UA"/>
        </w:rPr>
        <w:t>→</w:t>
      </w:r>
      <w:r w:rsidRPr="005127A8">
        <w:rPr>
          <w:b w:val="0"/>
          <w:bCs/>
          <w:sz w:val="28"/>
          <w:szCs w:val="28"/>
          <w:lang w:val="uk-UA" w:eastAsia="uk-UA"/>
        </w:rPr>
        <w:t xml:space="preserve"> </w:t>
      </w:r>
      <w:r>
        <w:rPr>
          <w:b w:val="0"/>
          <w:bCs/>
          <w:sz w:val="28"/>
          <w:szCs w:val="28"/>
          <w:lang w:val="en-US" w:eastAsia="uk-UA"/>
        </w:rPr>
        <w:t>Run</w:t>
      </w:r>
      <w:r w:rsidRPr="005127A8">
        <w:rPr>
          <w:b w:val="0"/>
          <w:bCs/>
          <w:sz w:val="28"/>
          <w:szCs w:val="28"/>
          <w:lang w:val="uk-UA" w:eastAsia="uk-UA"/>
        </w:rPr>
        <w:t xml:space="preserve"> </w:t>
      </w:r>
      <w:r>
        <w:rPr>
          <w:b w:val="0"/>
          <w:bCs/>
          <w:sz w:val="28"/>
          <w:szCs w:val="28"/>
          <w:lang w:val="en-US" w:eastAsia="uk-UA"/>
        </w:rPr>
        <w:t>Calculation</w:t>
      </w:r>
      <w:r w:rsidRPr="005127A8">
        <w:rPr>
          <w:b w:val="0"/>
          <w:bCs/>
          <w:sz w:val="28"/>
          <w:szCs w:val="28"/>
          <w:lang w:val="uk-UA" w:eastAsia="uk-UA"/>
        </w:rPr>
        <w:t xml:space="preserve"> </w:t>
      </w:r>
      <w:r>
        <w:rPr>
          <w:b w:val="0"/>
          <w:bCs/>
          <w:sz w:val="28"/>
          <w:szCs w:val="28"/>
          <w:lang w:val="uk-UA" w:eastAsia="uk-UA"/>
        </w:rPr>
        <w:t>→</w:t>
      </w:r>
      <w:r w:rsidRPr="005127A8">
        <w:rPr>
          <w:b w:val="0"/>
          <w:bCs/>
          <w:sz w:val="28"/>
          <w:szCs w:val="28"/>
          <w:lang w:val="uk-UA" w:eastAsia="uk-UA"/>
        </w:rPr>
        <w:t xml:space="preserve"> </w:t>
      </w:r>
      <w:r>
        <w:rPr>
          <w:b w:val="0"/>
          <w:bCs/>
          <w:sz w:val="28"/>
          <w:szCs w:val="28"/>
          <w:lang w:val="en-US" w:eastAsia="uk-UA"/>
        </w:rPr>
        <w:t>Calculate</w:t>
      </w:r>
      <w:r>
        <w:rPr>
          <w:b w:val="0"/>
          <w:bCs/>
          <w:sz w:val="28"/>
          <w:szCs w:val="28"/>
          <w:lang w:val="uk-UA" w:eastAsia="uk-UA"/>
        </w:rPr>
        <w:t>)</w:t>
      </w:r>
    </w:p>
    <w:p w14:paraId="44E35F85" w14:textId="77777777" w:rsidR="005127A8" w:rsidRDefault="005127A8" w:rsidP="005127A8">
      <w:pPr>
        <w:spacing w:line="312" w:lineRule="auto"/>
        <w:jc w:val="center"/>
        <w:rPr>
          <w:color w:val="000000"/>
          <w:sz w:val="26"/>
          <w:szCs w:val="26"/>
          <w:lang w:val="en-US"/>
        </w:rPr>
      </w:pPr>
      <w:r>
        <w:rPr>
          <w:noProof/>
          <w:lang w:val="uk-UA" w:eastAsia="uk-UA"/>
        </w:rPr>
        <w:drawing>
          <wp:inline distT="0" distB="0" distL="0" distR="0" wp14:anchorId="44C9C18E" wp14:editId="0B132FBE">
            <wp:extent cx="3948089" cy="1828800"/>
            <wp:effectExtent l="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t="17576" r="56998" b="47013"/>
                    <a:stretch/>
                  </pic:blipFill>
                  <pic:spPr bwMode="auto">
                    <a:xfrm>
                      <a:off x="0" y="0"/>
                      <a:ext cx="3997587" cy="1851728"/>
                    </a:xfrm>
                    <a:prstGeom prst="rect">
                      <a:avLst/>
                    </a:prstGeom>
                    <a:ln>
                      <a:noFill/>
                    </a:ln>
                    <a:extLst>
                      <a:ext uri="{53640926-AAD7-44D8-BBD7-CCE9431645EC}">
                        <a14:shadowObscured xmlns:a14="http://schemas.microsoft.com/office/drawing/2010/main"/>
                      </a:ext>
                    </a:extLst>
                  </pic:spPr>
                </pic:pic>
              </a:graphicData>
            </a:graphic>
          </wp:inline>
        </w:drawing>
      </w:r>
    </w:p>
    <w:p w14:paraId="61D45C89" w14:textId="42B7D801" w:rsidR="005127A8" w:rsidRPr="00DA0BB4" w:rsidRDefault="005127A8" w:rsidP="005127A8">
      <w:pPr>
        <w:spacing w:line="312" w:lineRule="auto"/>
        <w:jc w:val="center"/>
        <w:rPr>
          <w:b/>
          <w:sz w:val="28"/>
          <w:szCs w:val="28"/>
        </w:rPr>
      </w:pPr>
      <w:r w:rsidRPr="00DA0BB4">
        <w:rPr>
          <w:color w:val="000000"/>
          <w:sz w:val="28"/>
          <w:szCs w:val="28"/>
          <w:lang w:val="uk-UA"/>
        </w:rPr>
        <w:t>Рисунок 2.</w:t>
      </w:r>
      <w:r w:rsidRPr="00DA0BB4">
        <w:rPr>
          <w:color w:val="000000"/>
          <w:sz w:val="28"/>
          <w:szCs w:val="28"/>
        </w:rPr>
        <w:t>13</w:t>
      </w:r>
      <w:r w:rsidRPr="00DA0BB4">
        <w:rPr>
          <w:color w:val="000000"/>
          <w:sz w:val="28"/>
          <w:szCs w:val="28"/>
          <w:lang w:val="uk-UA"/>
        </w:rPr>
        <w:t xml:space="preserve"> – З</w:t>
      </w:r>
      <w:r w:rsidR="00DA0BB4" w:rsidRPr="00DA0BB4">
        <w:rPr>
          <w:color w:val="000000"/>
          <w:sz w:val="28"/>
          <w:szCs w:val="28"/>
          <w:lang w:val="uk-UA"/>
        </w:rPr>
        <w:t>а</w:t>
      </w:r>
      <w:r w:rsidRPr="00DA0BB4">
        <w:rPr>
          <w:color w:val="000000"/>
          <w:sz w:val="28"/>
          <w:szCs w:val="28"/>
          <w:lang w:val="uk-UA"/>
        </w:rPr>
        <w:t>дання кількості ітерацій для обчислення</w:t>
      </w:r>
    </w:p>
    <w:p w14:paraId="2AEEF133" w14:textId="77777777" w:rsidR="005127A8" w:rsidRDefault="005127A8" w:rsidP="005127A8">
      <w:pPr>
        <w:pStyle w:val="a7"/>
        <w:spacing w:before="0" w:line="312" w:lineRule="auto"/>
        <w:ind w:firstLine="709"/>
        <w:jc w:val="both"/>
        <w:rPr>
          <w:b w:val="0"/>
          <w:bCs/>
          <w:sz w:val="28"/>
          <w:szCs w:val="28"/>
          <w:lang w:val="uk-UA" w:eastAsia="uk-UA"/>
        </w:rPr>
      </w:pPr>
      <w:r w:rsidRPr="005127A8">
        <w:rPr>
          <w:b w:val="0"/>
          <w:bCs/>
          <w:sz w:val="28"/>
          <w:szCs w:val="28"/>
          <w:lang w:val="uk-UA" w:eastAsia="uk-UA"/>
        </w:rPr>
        <w:lastRenderedPageBreak/>
        <w:t xml:space="preserve">Рішення сходиться приблизно після </w:t>
      </w:r>
      <w:r w:rsidR="0082647E">
        <w:rPr>
          <w:b w:val="0"/>
          <w:bCs/>
          <w:sz w:val="28"/>
          <w:szCs w:val="28"/>
          <w:lang w:val="uk-UA" w:eastAsia="uk-UA"/>
        </w:rPr>
        <w:t>2</w:t>
      </w:r>
      <w:r w:rsidRPr="005127A8">
        <w:rPr>
          <w:b w:val="0"/>
          <w:bCs/>
          <w:sz w:val="28"/>
          <w:szCs w:val="28"/>
          <w:lang w:val="uk-UA" w:eastAsia="uk-UA"/>
        </w:rPr>
        <w:t xml:space="preserve">00 ітерацій. Графік витрати показано на рис. </w:t>
      </w:r>
      <w:r w:rsidR="0082647E" w:rsidRPr="0082647E">
        <w:rPr>
          <w:b w:val="0"/>
          <w:bCs/>
          <w:sz w:val="28"/>
          <w:szCs w:val="28"/>
          <w:lang w:eastAsia="uk-UA"/>
        </w:rPr>
        <w:t>2</w:t>
      </w:r>
      <w:r w:rsidRPr="005127A8">
        <w:rPr>
          <w:b w:val="0"/>
          <w:bCs/>
          <w:sz w:val="28"/>
          <w:szCs w:val="28"/>
          <w:lang w:val="uk-UA" w:eastAsia="uk-UA"/>
        </w:rPr>
        <w:t>.</w:t>
      </w:r>
      <w:r w:rsidR="0082647E" w:rsidRPr="0082647E">
        <w:rPr>
          <w:b w:val="0"/>
          <w:bCs/>
          <w:sz w:val="28"/>
          <w:szCs w:val="28"/>
          <w:lang w:eastAsia="uk-UA"/>
        </w:rPr>
        <w:t>14</w:t>
      </w:r>
      <w:r w:rsidRPr="005127A8">
        <w:rPr>
          <w:b w:val="0"/>
          <w:bCs/>
          <w:sz w:val="28"/>
          <w:szCs w:val="28"/>
          <w:lang w:val="uk-UA" w:eastAsia="uk-UA"/>
        </w:rPr>
        <w:t>.</w:t>
      </w:r>
    </w:p>
    <w:p w14:paraId="2BA80DEA" w14:textId="77777777" w:rsidR="0082647E" w:rsidRDefault="0082647E" w:rsidP="0082647E">
      <w:pPr>
        <w:spacing w:line="312" w:lineRule="auto"/>
        <w:jc w:val="center"/>
        <w:rPr>
          <w:color w:val="000000"/>
          <w:sz w:val="26"/>
          <w:szCs w:val="26"/>
          <w:lang w:val="en-US"/>
        </w:rPr>
      </w:pPr>
      <w:r>
        <w:rPr>
          <w:noProof/>
          <w:lang w:val="uk-UA" w:eastAsia="uk-UA"/>
        </w:rPr>
        <w:drawing>
          <wp:inline distT="0" distB="0" distL="0" distR="0" wp14:anchorId="7A1B469D" wp14:editId="0370F6E4">
            <wp:extent cx="4632113" cy="2104845"/>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44784" t="17308" r="4114" b="41412"/>
                    <a:stretch/>
                  </pic:blipFill>
                  <pic:spPr bwMode="auto">
                    <a:xfrm>
                      <a:off x="0" y="0"/>
                      <a:ext cx="4664580" cy="2119598"/>
                    </a:xfrm>
                    <a:prstGeom prst="rect">
                      <a:avLst/>
                    </a:prstGeom>
                    <a:ln>
                      <a:noFill/>
                    </a:ln>
                    <a:extLst>
                      <a:ext uri="{53640926-AAD7-44D8-BBD7-CCE9431645EC}">
                        <a14:shadowObscured xmlns:a14="http://schemas.microsoft.com/office/drawing/2010/main"/>
                      </a:ext>
                    </a:extLst>
                  </pic:spPr>
                </pic:pic>
              </a:graphicData>
            </a:graphic>
          </wp:inline>
        </w:drawing>
      </w:r>
    </w:p>
    <w:p w14:paraId="692AA26C" w14:textId="77777777" w:rsidR="0082647E" w:rsidRPr="00DA0BB4" w:rsidRDefault="0082647E" w:rsidP="0082647E">
      <w:pPr>
        <w:spacing w:line="312" w:lineRule="auto"/>
        <w:jc w:val="center"/>
        <w:rPr>
          <w:b/>
          <w:sz w:val="28"/>
          <w:szCs w:val="28"/>
        </w:rPr>
      </w:pPr>
      <w:r w:rsidRPr="00DA0BB4">
        <w:rPr>
          <w:color w:val="000000"/>
          <w:sz w:val="28"/>
          <w:szCs w:val="28"/>
          <w:lang w:val="uk-UA"/>
        </w:rPr>
        <w:t>Рисунок 2.</w:t>
      </w:r>
      <w:r w:rsidRPr="00DA0BB4">
        <w:rPr>
          <w:color w:val="000000"/>
          <w:sz w:val="28"/>
          <w:szCs w:val="28"/>
        </w:rPr>
        <w:t>14</w:t>
      </w:r>
      <w:r w:rsidRPr="00DA0BB4">
        <w:rPr>
          <w:color w:val="000000"/>
          <w:sz w:val="28"/>
          <w:szCs w:val="28"/>
          <w:lang w:val="uk-UA"/>
        </w:rPr>
        <w:t xml:space="preserve"> – Графік ітераційного розрахунку масової витрати </w:t>
      </w:r>
    </w:p>
    <w:p w14:paraId="23A5EFF7" w14:textId="77777777" w:rsidR="005127A8" w:rsidRPr="0082647E" w:rsidRDefault="005127A8" w:rsidP="000505AC">
      <w:pPr>
        <w:pStyle w:val="a7"/>
        <w:spacing w:before="0" w:line="312" w:lineRule="auto"/>
        <w:ind w:firstLine="709"/>
        <w:jc w:val="both"/>
        <w:rPr>
          <w:b w:val="0"/>
          <w:bCs/>
          <w:sz w:val="28"/>
          <w:szCs w:val="28"/>
          <w:lang w:eastAsia="uk-UA"/>
        </w:rPr>
      </w:pPr>
    </w:p>
    <w:p w14:paraId="2FF38B55" w14:textId="77777777" w:rsidR="0082647E" w:rsidRPr="00595985" w:rsidRDefault="0082647E" w:rsidP="0082647E">
      <w:pPr>
        <w:pStyle w:val="a7"/>
        <w:spacing w:line="312" w:lineRule="auto"/>
        <w:ind w:firstLine="709"/>
        <w:jc w:val="both"/>
        <w:rPr>
          <w:b w:val="0"/>
          <w:bCs/>
          <w:sz w:val="28"/>
          <w:szCs w:val="28"/>
          <w:lang w:val="uk-UA" w:eastAsia="uk-UA"/>
        </w:rPr>
      </w:pPr>
      <w:r w:rsidRPr="0082647E">
        <w:rPr>
          <w:b w:val="0"/>
          <w:bCs/>
          <w:sz w:val="28"/>
          <w:szCs w:val="28"/>
          <w:lang w:val="uk-UA" w:eastAsia="uk-UA"/>
        </w:rPr>
        <w:t>Хоча графік масової витрати свідчить, що рішення сходиться, в</w:t>
      </w:r>
      <w:r>
        <w:rPr>
          <w:b w:val="0"/>
          <w:bCs/>
          <w:sz w:val="28"/>
          <w:szCs w:val="28"/>
          <w:lang w:eastAsia="uk-UA"/>
        </w:rPr>
        <w:t xml:space="preserve"> </w:t>
      </w:r>
      <w:r>
        <w:rPr>
          <w:b w:val="0"/>
          <w:bCs/>
          <w:sz w:val="28"/>
          <w:szCs w:val="28"/>
          <w:lang w:val="en-US" w:eastAsia="uk-UA"/>
        </w:rPr>
        <w:t>ANSYS</w:t>
      </w:r>
      <w:r w:rsidRPr="0082647E">
        <w:rPr>
          <w:b w:val="0"/>
          <w:bCs/>
          <w:sz w:val="28"/>
          <w:szCs w:val="28"/>
          <w:lang w:eastAsia="uk-UA"/>
        </w:rPr>
        <w:t>-</w:t>
      </w:r>
      <w:r>
        <w:rPr>
          <w:b w:val="0"/>
          <w:bCs/>
          <w:sz w:val="28"/>
          <w:szCs w:val="28"/>
          <w:lang w:val="en-US" w:eastAsia="uk-UA"/>
        </w:rPr>
        <w:t>Fluent</w:t>
      </w:r>
      <w:r>
        <w:rPr>
          <w:b w:val="0"/>
          <w:bCs/>
          <w:sz w:val="28"/>
          <w:szCs w:val="28"/>
          <w:lang w:eastAsia="uk-UA"/>
        </w:rPr>
        <w:t xml:space="preserve"> </w:t>
      </w:r>
      <w:r w:rsidRPr="0082647E">
        <w:rPr>
          <w:b w:val="0"/>
          <w:bCs/>
          <w:sz w:val="28"/>
          <w:szCs w:val="28"/>
          <w:lang w:val="uk-UA" w:eastAsia="uk-UA"/>
        </w:rPr>
        <w:t>є можливість в цьому впевнитися</w:t>
      </w:r>
      <w:r w:rsidR="003A3671">
        <w:rPr>
          <w:b w:val="0"/>
          <w:bCs/>
          <w:sz w:val="28"/>
          <w:szCs w:val="28"/>
          <w:lang w:val="uk-UA" w:eastAsia="uk-UA"/>
        </w:rPr>
        <w:t>,</w:t>
      </w:r>
      <w:r w:rsidRPr="0082647E">
        <w:rPr>
          <w:b w:val="0"/>
          <w:bCs/>
          <w:sz w:val="28"/>
          <w:szCs w:val="28"/>
          <w:lang w:val="uk-UA" w:eastAsia="uk-UA"/>
        </w:rPr>
        <w:t xml:space="preserve"> використовуючи баланс мас. Перевірка балансу мас:</w:t>
      </w:r>
      <w:r w:rsidRPr="00595985">
        <w:rPr>
          <w:b w:val="0"/>
          <w:bCs/>
          <w:sz w:val="28"/>
          <w:szCs w:val="28"/>
          <w:lang w:val="uk-UA" w:eastAsia="uk-UA"/>
        </w:rPr>
        <w:t xml:space="preserve"> </w:t>
      </w:r>
      <w:r w:rsidRPr="0082647E">
        <w:rPr>
          <w:b w:val="0"/>
          <w:bCs/>
          <w:sz w:val="28"/>
          <w:szCs w:val="28"/>
          <w:lang w:val="en-US" w:eastAsia="uk-UA"/>
        </w:rPr>
        <w:t>Report</w:t>
      </w:r>
      <w:r w:rsidRPr="00595985">
        <w:rPr>
          <w:b w:val="0"/>
          <w:bCs/>
          <w:sz w:val="28"/>
          <w:szCs w:val="28"/>
          <w:lang w:val="uk-UA" w:eastAsia="uk-UA"/>
        </w:rPr>
        <w:t xml:space="preserve"> → </w:t>
      </w:r>
      <w:r w:rsidRPr="0082647E">
        <w:rPr>
          <w:b w:val="0"/>
          <w:bCs/>
          <w:sz w:val="28"/>
          <w:szCs w:val="28"/>
          <w:lang w:val="en-US" w:eastAsia="uk-UA"/>
        </w:rPr>
        <w:t>Fluxes</w:t>
      </w:r>
      <w:r w:rsidRPr="00595985">
        <w:rPr>
          <w:b w:val="0"/>
          <w:bCs/>
          <w:sz w:val="28"/>
          <w:szCs w:val="28"/>
          <w:lang w:val="uk-UA" w:eastAsia="uk-UA"/>
        </w:rPr>
        <w:t>... (рис. 2.15).</w:t>
      </w:r>
    </w:p>
    <w:p w14:paraId="2D3502FD" w14:textId="77777777" w:rsidR="00890CDE" w:rsidRPr="00890CDE" w:rsidRDefault="00890CDE" w:rsidP="00301656">
      <w:pPr>
        <w:pStyle w:val="a7"/>
        <w:spacing w:before="0" w:line="312" w:lineRule="auto"/>
        <w:ind w:firstLine="709"/>
        <w:jc w:val="both"/>
        <w:rPr>
          <w:b w:val="0"/>
          <w:bCs/>
          <w:sz w:val="28"/>
          <w:szCs w:val="28"/>
          <w:lang w:val="uk-UA" w:eastAsia="uk-UA"/>
        </w:rPr>
      </w:pPr>
      <w:r w:rsidRPr="00890CDE">
        <w:rPr>
          <w:b w:val="0"/>
          <w:bCs/>
          <w:sz w:val="28"/>
          <w:szCs w:val="28"/>
          <w:lang w:val="uk-UA" w:eastAsia="uk-UA"/>
        </w:rPr>
        <w:t>Залишіть за замовчуванням опцію Mass Flow Rate (Масова витрата)</w:t>
      </w:r>
      <w:r>
        <w:rPr>
          <w:b w:val="0"/>
          <w:bCs/>
          <w:sz w:val="28"/>
          <w:szCs w:val="28"/>
          <w:lang w:val="uk-UA" w:eastAsia="uk-UA"/>
        </w:rPr>
        <w:t xml:space="preserve"> і виберіть in (вхід) та out</w:t>
      </w:r>
      <w:r w:rsidRPr="00890CDE">
        <w:rPr>
          <w:b w:val="0"/>
          <w:bCs/>
          <w:sz w:val="28"/>
          <w:szCs w:val="28"/>
          <w:lang w:val="uk-UA" w:eastAsia="uk-UA"/>
        </w:rPr>
        <w:t xml:space="preserve"> (вихід) у списку Boundaries (Межі).</w:t>
      </w:r>
      <w:r w:rsidR="0082647E">
        <w:rPr>
          <w:b w:val="0"/>
          <w:bCs/>
          <w:sz w:val="28"/>
          <w:szCs w:val="28"/>
          <w:lang w:val="uk-UA" w:eastAsia="uk-UA"/>
        </w:rPr>
        <w:t xml:space="preserve"> </w:t>
      </w:r>
      <w:r w:rsidRPr="00890CDE">
        <w:rPr>
          <w:b w:val="0"/>
          <w:bCs/>
          <w:sz w:val="28"/>
          <w:szCs w:val="28"/>
          <w:lang w:val="uk-UA" w:eastAsia="uk-UA"/>
        </w:rPr>
        <w:t>Натисніть Compute (Розрахунок)</w:t>
      </w:r>
      <w:r w:rsidR="00301656">
        <w:rPr>
          <w:b w:val="0"/>
          <w:bCs/>
          <w:sz w:val="28"/>
          <w:szCs w:val="28"/>
          <w:lang w:val="uk-UA" w:eastAsia="uk-UA"/>
        </w:rPr>
        <w:t>.</w:t>
      </w:r>
    </w:p>
    <w:p w14:paraId="65C065D8" w14:textId="77777777" w:rsidR="0082647E" w:rsidRDefault="0082647E" w:rsidP="0082647E">
      <w:pPr>
        <w:spacing w:line="312" w:lineRule="auto"/>
        <w:jc w:val="center"/>
        <w:rPr>
          <w:color w:val="000000"/>
          <w:sz w:val="26"/>
          <w:szCs w:val="26"/>
          <w:lang w:val="en-US"/>
        </w:rPr>
      </w:pPr>
      <w:r>
        <w:rPr>
          <w:noProof/>
          <w:lang w:val="uk-UA" w:eastAsia="uk-UA"/>
        </w:rPr>
        <w:drawing>
          <wp:inline distT="0" distB="0" distL="0" distR="0" wp14:anchorId="1FBC3410" wp14:editId="12261C3D">
            <wp:extent cx="5827316" cy="2216989"/>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t="16775" r="31102" b="36627"/>
                    <a:stretch/>
                  </pic:blipFill>
                  <pic:spPr bwMode="auto">
                    <a:xfrm>
                      <a:off x="0" y="0"/>
                      <a:ext cx="5866579" cy="2231926"/>
                    </a:xfrm>
                    <a:prstGeom prst="rect">
                      <a:avLst/>
                    </a:prstGeom>
                    <a:ln>
                      <a:noFill/>
                    </a:ln>
                    <a:extLst>
                      <a:ext uri="{53640926-AAD7-44D8-BBD7-CCE9431645EC}">
                        <a14:shadowObscured xmlns:a14="http://schemas.microsoft.com/office/drawing/2010/main"/>
                      </a:ext>
                    </a:extLst>
                  </pic:spPr>
                </pic:pic>
              </a:graphicData>
            </a:graphic>
          </wp:inline>
        </w:drawing>
      </w:r>
    </w:p>
    <w:p w14:paraId="211009AE" w14:textId="77777777" w:rsidR="0082647E" w:rsidRPr="00DA0BB4" w:rsidRDefault="0082647E" w:rsidP="0082647E">
      <w:pPr>
        <w:spacing w:line="312" w:lineRule="auto"/>
        <w:jc w:val="center"/>
        <w:rPr>
          <w:b/>
          <w:sz w:val="28"/>
          <w:szCs w:val="28"/>
        </w:rPr>
      </w:pPr>
      <w:r w:rsidRPr="00DA0BB4">
        <w:rPr>
          <w:color w:val="000000"/>
          <w:sz w:val="28"/>
          <w:szCs w:val="28"/>
          <w:lang w:val="uk-UA"/>
        </w:rPr>
        <w:t>Рисунок 2.</w:t>
      </w:r>
      <w:r w:rsidRPr="00DA0BB4">
        <w:rPr>
          <w:color w:val="000000"/>
          <w:sz w:val="28"/>
          <w:szCs w:val="28"/>
        </w:rPr>
        <w:t>15</w:t>
      </w:r>
      <w:r w:rsidRPr="00DA0BB4">
        <w:rPr>
          <w:color w:val="000000"/>
          <w:sz w:val="28"/>
          <w:szCs w:val="28"/>
          <w:lang w:val="uk-UA"/>
        </w:rPr>
        <w:t xml:space="preserve"> – Розрахунок небалансу мас </w:t>
      </w:r>
    </w:p>
    <w:p w14:paraId="7F501580" w14:textId="77777777" w:rsidR="00890CDE" w:rsidRPr="00890CDE" w:rsidRDefault="00890CDE" w:rsidP="00301656">
      <w:pPr>
        <w:pStyle w:val="a7"/>
        <w:spacing w:before="0" w:line="312" w:lineRule="auto"/>
        <w:ind w:firstLine="709"/>
        <w:jc w:val="both"/>
        <w:rPr>
          <w:b w:val="0"/>
          <w:bCs/>
          <w:sz w:val="28"/>
          <w:szCs w:val="28"/>
          <w:lang w:val="uk-UA" w:eastAsia="uk-UA"/>
        </w:rPr>
      </w:pPr>
    </w:p>
    <w:p w14:paraId="3E55BFAB" w14:textId="77777777" w:rsidR="00890CDE" w:rsidRPr="00890CDE" w:rsidRDefault="00890CDE" w:rsidP="00301656">
      <w:pPr>
        <w:pStyle w:val="a7"/>
        <w:spacing w:before="0" w:line="312" w:lineRule="auto"/>
        <w:ind w:firstLine="709"/>
        <w:jc w:val="both"/>
        <w:rPr>
          <w:b w:val="0"/>
          <w:bCs/>
          <w:sz w:val="28"/>
          <w:szCs w:val="28"/>
          <w:lang w:val="uk-UA" w:eastAsia="uk-UA"/>
        </w:rPr>
      </w:pPr>
      <w:r w:rsidRPr="00890CDE">
        <w:rPr>
          <w:b w:val="0"/>
          <w:bCs/>
          <w:sz w:val="28"/>
          <w:szCs w:val="28"/>
          <w:lang w:val="uk-UA" w:eastAsia="uk-UA"/>
        </w:rPr>
        <w:t>Небаланс мас може бути незначним (скажімо 0,5 % від повної витрати через систему). Якщо це не так, необхідно з</w:t>
      </w:r>
      <w:r w:rsidR="00301656">
        <w:rPr>
          <w:b w:val="0"/>
          <w:bCs/>
          <w:sz w:val="28"/>
          <w:szCs w:val="28"/>
          <w:lang w:val="uk-UA" w:eastAsia="uk-UA"/>
        </w:rPr>
        <w:t>меншити значення допустимої нев’язки</w:t>
      </w:r>
      <w:r w:rsidRPr="00890CDE">
        <w:rPr>
          <w:b w:val="0"/>
          <w:bCs/>
          <w:sz w:val="28"/>
          <w:szCs w:val="28"/>
          <w:lang w:val="uk-UA" w:eastAsia="uk-UA"/>
        </w:rPr>
        <w:t>.</w:t>
      </w:r>
    </w:p>
    <w:p w14:paraId="7AA6D9CF" w14:textId="77777777" w:rsidR="00890CDE" w:rsidRPr="00890CDE" w:rsidRDefault="0082647E" w:rsidP="0082647E">
      <w:pPr>
        <w:pStyle w:val="a7"/>
        <w:spacing w:line="312" w:lineRule="auto"/>
        <w:ind w:firstLine="709"/>
        <w:jc w:val="both"/>
        <w:rPr>
          <w:b w:val="0"/>
          <w:bCs/>
          <w:sz w:val="28"/>
          <w:szCs w:val="28"/>
          <w:lang w:val="uk-UA" w:eastAsia="uk-UA"/>
        </w:rPr>
      </w:pPr>
      <w:r>
        <w:rPr>
          <w:b w:val="0"/>
          <w:bCs/>
          <w:sz w:val="28"/>
          <w:szCs w:val="28"/>
          <w:lang w:val="uk-UA" w:eastAsia="uk-UA"/>
        </w:rPr>
        <w:lastRenderedPageBreak/>
        <w:t>Є можливим візуалізувати результати стаціонарного рішення шляхом в</w:t>
      </w:r>
      <w:r w:rsidR="00890CDE" w:rsidRPr="00890CDE">
        <w:rPr>
          <w:b w:val="0"/>
          <w:bCs/>
          <w:sz w:val="28"/>
          <w:szCs w:val="28"/>
          <w:lang w:val="uk-UA" w:eastAsia="uk-UA"/>
        </w:rPr>
        <w:t>ідображення векторів швидкості</w:t>
      </w:r>
      <w:r w:rsidR="009C0B4A">
        <w:rPr>
          <w:b w:val="0"/>
          <w:bCs/>
          <w:sz w:val="28"/>
          <w:szCs w:val="28"/>
          <w:lang w:val="uk-UA" w:eastAsia="uk-UA"/>
        </w:rPr>
        <w:t xml:space="preserve"> (</w:t>
      </w:r>
      <w:r w:rsidR="009C0B4A" w:rsidRPr="00890CDE">
        <w:rPr>
          <w:b w:val="0"/>
          <w:bCs/>
          <w:sz w:val="28"/>
          <w:szCs w:val="28"/>
          <w:lang w:val="uk-UA" w:eastAsia="uk-UA"/>
        </w:rPr>
        <w:t xml:space="preserve">Display </w:t>
      </w:r>
      <w:r w:rsidR="009C0B4A">
        <w:rPr>
          <w:b w:val="0"/>
          <w:bCs/>
          <w:sz w:val="28"/>
          <w:szCs w:val="28"/>
          <w:lang w:val="uk-UA" w:eastAsia="uk-UA"/>
        </w:rPr>
        <w:t>→</w:t>
      </w:r>
      <w:r w:rsidR="009C0B4A" w:rsidRPr="00890CDE">
        <w:rPr>
          <w:b w:val="0"/>
          <w:bCs/>
          <w:sz w:val="28"/>
          <w:szCs w:val="28"/>
          <w:lang w:val="uk-UA" w:eastAsia="uk-UA"/>
        </w:rPr>
        <w:t xml:space="preserve"> Vectors...</w:t>
      </w:r>
      <w:r w:rsidR="009C0B4A">
        <w:rPr>
          <w:b w:val="0"/>
          <w:bCs/>
          <w:sz w:val="28"/>
          <w:szCs w:val="28"/>
          <w:lang w:val="uk-UA" w:eastAsia="uk-UA"/>
        </w:rPr>
        <w:t>)</w:t>
      </w:r>
      <w:r w:rsidR="00890CDE" w:rsidRPr="00890CDE">
        <w:rPr>
          <w:b w:val="0"/>
          <w:bCs/>
          <w:sz w:val="28"/>
          <w:szCs w:val="28"/>
          <w:lang w:val="uk-UA" w:eastAsia="uk-UA"/>
        </w:rPr>
        <w:t xml:space="preserve"> стаціонарного течії (</w:t>
      </w:r>
      <w:r>
        <w:rPr>
          <w:b w:val="0"/>
          <w:bCs/>
          <w:sz w:val="28"/>
          <w:szCs w:val="28"/>
          <w:lang w:val="uk-UA" w:eastAsia="uk-UA"/>
        </w:rPr>
        <w:t>р</w:t>
      </w:r>
      <w:r w:rsidR="00890CDE" w:rsidRPr="00890CDE">
        <w:rPr>
          <w:b w:val="0"/>
          <w:bCs/>
          <w:sz w:val="28"/>
          <w:szCs w:val="28"/>
          <w:lang w:val="uk-UA" w:eastAsia="uk-UA"/>
        </w:rPr>
        <w:t xml:space="preserve">ис. </w:t>
      </w:r>
      <w:r>
        <w:rPr>
          <w:b w:val="0"/>
          <w:bCs/>
          <w:sz w:val="28"/>
          <w:szCs w:val="28"/>
          <w:lang w:val="uk-UA" w:eastAsia="uk-UA"/>
        </w:rPr>
        <w:t>2</w:t>
      </w:r>
      <w:r w:rsidR="00890CDE" w:rsidRPr="00890CDE">
        <w:rPr>
          <w:b w:val="0"/>
          <w:bCs/>
          <w:sz w:val="28"/>
          <w:szCs w:val="28"/>
          <w:lang w:val="uk-UA" w:eastAsia="uk-UA"/>
        </w:rPr>
        <w:t>.</w:t>
      </w:r>
      <w:r>
        <w:rPr>
          <w:b w:val="0"/>
          <w:bCs/>
          <w:sz w:val="28"/>
          <w:szCs w:val="28"/>
          <w:lang w:val="uk-UA" w:eastAsia="uk-UA"/>
        </w:rPr>
        <w:t>16</w:t>
      </w:r>
      <w:r w:rsidR="00890CDE" w:rsidRPr="00890CDE">
        <w:rPr>
          <w:b w:val="0"/>
          <w:bCs/>
          <w:sz w:val="28"/>
          <w:szCs w:val="28"/>
          <w:lang w:val="uk-UA" w:eastAsia="uk-UA"/>
        </w:rPr>
        <w:t>)</w:t>
      </w:r>
      <w:r>
        <w:rPr>
          <w:b w:val="0"/>
          <w:bCs/>
          <w:sz w:val="28"/>
          <w:szCs w:val="28"/>
          <w:lang w:val="uk-UA" w:eastAsia="uk-UA"/>
        </w:rPr>
        <w:t xml:space="preserve"> </w:t>
      </w:r>
      <w:r w:rsidR="009C0B4A">
        <w:rPr>
          <w:b w:val="0"/>
          <w:bCs/>
          <w:sz w:val="28"/>
          <w:szCs w:val="28"/>
          <w:lang w:val="uk-UA" w:eastAsia="uk-UA"/>
        </w:rPr>
        <w:t>та розподілу тиску (</w:t>
      </w:r>
      <w:r w:rsidR="009C0B4A" w:rsidRPr="00890CDE">
        <w:rPr>
          <w:b w:val="0"/>
          <w:bCs/>
          <w:sz w:val="28"/>
          <w:szCs w:val="28"/>
          <w:lang w:val="uk-UA" w:eastAsia="uk-UA"/>
        </w:rPr>
        <w:t xml:space="preserve">Display </w:t>
      </w:r>
      <w:r w:rsidR="009C0B4A">
        <w:rPr>
          <w:b w:val="0"/>
          <w:bCs/>
          <w:sz w:val="28"/>
          <w:szCs w:val="28"/>
          <w:lang w:val="uk-UA" w:eastAsia="uk-UA"/>
        </w:rPr>
        <w:t>→</w:t>
      </w:r>
      <w:r w:rsidR="009C0B4A" w:rsidRPr="00890CDE">
        <w:rPr>
          <w:b w:val="0"/>
          <w:bCs/>
          <w:sz w:val="28"/>
          <w:szCs w:val="28"/>
          <w:lang w:val="uk-UA" w:eastAsia="uk-UA"/>
        </w:rPr>
        <w:t xml:space="preserve"> Contours...</w:t>
      </w:r>
      <w:r w:rsidR="009C0B4A">
        <w:rPr>
          <w:b w:val="0"/>
          <w:bCs/>
          <w:sz w:val="28"/>
          <w:szCs w:val="28"/>
          <w:lang w:val="uk-UA" w:eastAsia="uk-UA"/>
        </w:rPr>
        <w:t xml:space="preserve"> → </w:t>
      </w:r>
      <w:r w:rsidR="009C0B4A">
        <w:rPr>
          <w:b w:val="0"/>
          <w:bCs/>
          <w:sz w:val="28"/>
          <w:szCs w:val="28"/>
          <w:lang w:val="en-US" w:eastAsia="uk-UA"/>
        </w:rPr>
        <w:t>Static</w:t>
      </w:r>
      <w:r w:rsidR="009C0B4A" w:rsidRPr="009C0B4A">
        <w:rPr>
          <w:b w:val="0"/>
          <w:bCs/>
          <w:sz w:val="28"/>
          <w:szCs w:val="28"/>
          <w:lang w:val="uk-UA" w:eastAsia="uk-UA"/>
        </w:rPr>
        <w:t xml:space="preserve"> </w:t>
      </w:r>
      <w:r w:rsidR="009C0B4A">
        <w:rPr>
          <w:b w:val="0"/>
          <w:bCs/>
          <w:sz w:val="28"/>
          <w:szCs w:val="28"/>
          <w:lang w:val="en-US" w:eastAsia="uk-UA"/>
        </w:rPr>
        <w:t>Pressure</w:t>
      </w:r>
      <w:r w:rsidR="009C0B4A" w:rsidRPr="009C0B4A">
        <w:rPr>
          <w:b w:val="0"/>
          <w:bCs/>
          <w:sz w:val="28"/>
          <w:szCs w:val="28"/>
          <w:lang w:val="uk-UA" w:eastAsia="uk-UA"/>
        </w:rPr>
        <w:t xml:space="preserve"> (рис. </w:t>
      </w:r>
      <w:r w:rsidR="009C0B4A">
        <w:rPr>
          <w:b w:val="0"/>
          <w:bCs/>
          <w:sz w:val="28"/>
          <w:szCs w:val="28"/>
          <w:lang w:val="uk-UA" w:eastAsia="uk-UA"/>
        </w:rPr>
        <w:t>2.17):</w:t>
      </w:r>
    </w:p>
    <w:p w14:paraId="6DFEE078" w14:textId="77777777" w:rsidR="009C0B4A" w:rsidRPr="009C0B4A" w:rsidRDefault="003E0D86" w:rsidP="009C0B4A">
      <w:pPr>
        <w:spacing w:line="312" w:lineRule="auto"/>
        <w:jc w:val="center"/>
        <w:rPr>
          <w:color w:val="000000"/>
          <w:sz w:val="26"/>
          <w:szCs w:val="26"/>
          <w:lang w:val="uk-UA"/>
        </w:rPr>
      </w:pPr>
      <w:r>
        <w:rPr>
          <w:noProof/>
          <w:lang w:val="uk-UA" w:eastAsia="uk-UA"/>
        </w:rPr>
        <w:drawing>
          <wp:inline distT="0" distB="0" distL="0" distR="0" wp14:anchorId="5B15FC24" wp14:editId="7576E2D1">
            <wp:extent cx="5758080" cy="1603998"/>
            <wp:effectExtent l="0" t="0" r="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t="17312" b="33167"/>
                    <a:stretch/>
                  </pic:blipFill>
                  <pic:spPr bwMode="auto">
                    <a:xfrm>
                      <a:off x="0" y="0"/>
                      <a:ext cx="5759450" cy="1604380"/>
                    </a:xfrm>
                    <a:prstGeom prst="rect">
                      <a:avLst/>
                    </a:prstGeom>
                    <a:ln>
                      <a:noFill/>
                    </a:ln>
                    <a:extLst>
                      <a:ext uri="{53640926-AAD7-44D8-BBD7-CCE9431645EC}">
                        <a14:shadowObscured xmlns:a14="http://schemas.microsoft.com/office/drawing/2010/main"/>
                      </a:ext>
                    </a:extLst>
                  </pic:spPr>
                </pic:pic>
              </a:graphicData>
            </a:graphic>
          </wp:inline>
        </w:drawing>
      </w:r>
    </w:p>
    <w:p w14:paraId="65F6489D" w14:textId="77777777" w:rsidR="009C0B4A" w:rsidRPr="00DA0BB4" w:rsidRDefault="009C0B4A" w:rsidP="009C0B4A">
      <w:pPr>
        <w:spacing w:line="312" w:lineRule="auto"/>
        <w:jc w:val="center"/>
        <w:rPr>
          <w:b/>
          <w:sz w:val="28"/>
          <w:szCs w:val="28"/>
          <w:lang w:val="uk-UA"/>
        </w:rPr>
      </w:pPr>
      <w:r w:rsidRPr="00DA0BB4">
        <w:rPr>
          <w:color w:val="000000"/>
          <w:sz w:val="28"/>
          <w:szCs w:val="28"/>
          <w:lang w:val="uk-UA"/>
        </w:rPr>
        <w:t xml:space="preserve">Рисунок 2.16 – Вектори швидкості (Стаціонарна течія) </w:t>
      </w:r>
    </w:p>
    <w:p w14:paraId="344C93F7" w14:textId="77777777" w:rsidR="009C0B4A" w:rsidRPr="009C0B4A" w:rsidRDefault="003E0D86" w:rsidP="009C0B4A">
      <w:pPr>
        <w:spacing w:line="312" w:lineRule="auto"/>
        <w:jc w:val="center"/>
        <w:rPr>
          <w:color w:val="000000"/>
          <w:sz w:val="26"/>
          <w:szCs w:val="26"/>
          <w:lang w:val="uk-UA"/>
        </w:rPr>
      </w:pPr>
      <w:r>
        <w:rPr>
          <w:noProof/>
          <w:lang w:val="uk-UA" w:eastAsia="uk-UA"/>
        </w:rPr>
        <w:drawing>
          <wp:inline distT="0" distB="0" distL="0" distR="0" wp14:anchorId="6CE861C9" wp14:editId="29FC5195">
            <wp:extent cx="5758111" cy="1570008"/>
            <wp:effectExtent l="0" t="0" r="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t="17308" b="34221"/>
                    <a:stretch/>
                  </pic:blipFill>
                  <pic:spPr bwMode="auto">
                    <a:xfrm>
                      <a:off x="0" y="0"/>
                      <a:ext cx="5759450" cy="1570373"/>
                    </a:xfrm>
                    <a:prstGeom prst="rect">
                      <a:avLst/>
                    </a:prstGeom>
                    <a:ln>
                      <a:noFill/>
                    </a:ln>
                    <a:extLst>
                      <a:ext uri="{53640926-AAD7-44D8-BBD7-CCE9431645EC}">
                        <a14:shadowObscured xmlns:a14="http://schemas.microsoft.com/office/drawing/2010/main"/>
                      </a:ext>
                    </a:extLst>
                  </pic:spPr>
                </pic:pic>
              </a:graphicData>
            </a:graphic>
          </wp:inline>
        </w:drawing>
      </w:r>
    </w:p>
    <w:p w14:paraId="78D537E7" w14:textId="77777777" w:rsidR="009C0B4A" w:rsidRPr="00DA0BB4" w:rsidRDefault="009C0B4A" w:rsidP="009C0B4A">
      <w:pPr>
        <w:spacing w:line="312" w:lineRule="auto"/>
        <w:jc w:val="center"/>
        <w:rPr>
          <w:b/>
          <w:sz w:val="28"/>
          <w:szCs w:val="28"/>
          <w:lang w:val="uk-UA"/>
        </w:rPr>
      </w:pPr>
      <w:r w:rsidRPr="00DA0BB4">
        <w:rPr>
          <w:color w:val="000000"/>
          <w:sz w:val="28"/>
          <w:szCs w:val="28"/>
          <w:lang w:val="uk-UA"/>
        </w:rPr>
        <w:t xml:space="preserve">Рисунок 2.17 – Розподіл статичного тиску (стаціонарне рішення) </w:t>
      </w:r>
    </w:p>
    <w:p w14:paraId="26CE9C92" w14:textId="77777777" w:rsidR="00890CDE" w:rsidRPr="00890CDE" w:rsidRDefault="00890CDE" w:rsidP="00890CDE">
      <w:pPr>
        <w:pStyle w:val="a7"/>
        <w:spacing w:line="312" w:lineRule="auto"/>
        <w:ind w:firstLine="709"/>
        <w:jc w:val="both"/>
        <w:rPr>
          <w:b w:val="0"/>
          <w:bCs/>
          <w:sz w:val="28"/>
          <w:szCs w:val="28"/>
          <w:lang w:val="uk-UA" w:eastAsia="uk-UA"/>
        </w:rPr>
      </w:pPr>
    </w:p>
    <w:p w14:paraId="5F59460F" w14:textId="77777777" w:rsidR="00217B21" w:rsidRDefault="003E0D86" w:rsidP="003E0D86">
      <w:pPr>
        <w:pStyle w:val="a7"/>
        <w:spacing w:before="0" w:line="312" w:lineRule="auto"/>
        <w:ind w:firstLine="709"/>
        <w:jc w:val="both"/>
        <w:rPr>
          <w:b w:val="0"/>
          <w:bCs/>
          <w:sz w:val="28"/>
          <w:szCs w:val="28"/>
          <w:lang w:val="uk-UA" w:eastAsia="uk-UA"/>
        </w:rPr>
      </w:pPr>
      <w:r>
        <w:rPr>
          <w:b w:val="0"/>
          <w:bCs/>
          <w:sz w:val="28"/>
          <w:szCs w:val="28"/>
          <w:lang w:val="uk-UA" w:eastAsia="uk-UA"/>
        </w:rPr>
        <w:t>При відображенні результатів можливо з</w:t>
      </w:r>
      <w:r w:rsidR="00217B21" w:rsidRPr="001B43BA">
        <w:rPr>
          <w:b w:val="0"/>
          <w:bCs/>
          <w:sz w:val="28"/>
          <w:szCs w:val="28"/>
          <w:lang w:val="uk-UA" w:eastAsia="uk-UA"/>
        </w:rPr>
        <w:t>міни</w:t>
      </w:r>
      <w:r w:rsidR="00217B21">
        <w:rPr>
          <w:b w:val="0"/>
          <w:bCs/>
          <w:sz w:val="28"/>
          <w:szCs w:val="28"/>
          <w:lang w:val="uk-UA" w:eastAsia="uk-UA"/>
        </w:rPr>
        <w:t>ти</w:t>
      </w:r>
      <w:r w:rsidR="00217B21" w:rsidRPr="001B43BA">
        <w:rPr>
          <w:b w:val="0"/>
          <w:bCs/>
          <w:sz w:val="28"/>
          <w:szCs w:val="28"/>
          <w:lang w:val="uk-UA" w:eastAsia="uk-UA"/>
        </w:rPr>
        <w:t xml:space="preserve"> вид </w:t>
      </w:r>
      <w:r w:rsidR="00217B21">
        <w:rPr>
          <w:b w:val="0"/>
          <w:bCs/>
          <w:sz w:val="28"/>
          <w:szCs w:val="28"/>
          <w:lang w:val="uk-UA" w:eastAsia="uk-UA"/>
        </w:rPr>
        <w:t xml:space="preserve">на </w:t>
      </w:r>
      <w:r w:rsidR="00217B21" w:rsidRPr="001B43BA">
        <w:rPr>
          <w:b w:val="0"/>
          <w:bCs/>
          <w:sz w:val="28"/>
          <w:szCs w:val="28"/>
          <w:lang w:val="uk-UA" w:eastAsia="uk-UA"/>
        </w:rPr>
        <w:t>дзеркальний для відображення симетричних поверхонь</w:t>
      </w:r>
      <w:r w:rsidR="00217B21">
        <w:rPr>
          <w:b w:val="0"/>
          <w:bCs/>
          <w:sz w:val="28"/>
          <w:szCs w:val="28"/>
          <w:lang w:val="uk-UA" w:eastAsia="uk-UA"/>
        </w:rPr>
        <w:t xml:space="preserve"> </w:t>
      </w:r>
      <w:r w:rsidR="00217B21" w:rsidRPr="001B43BA">
        <w:rPr>
          <w:b w:val="0"/>
          <w:bCs/>
          <w:sz w:val="28"/>
          <w:szCs w:val="28"/>
          <w:lang w:val="uk-UA" w:eastAsia="uk-UA"/>
        </w:rPr>
        <w:t>Display → Views...</w:t>
      </w:r>
      <w:r w:rsidR="00217B21">
        <w:rPr>
          <w:b w:val="0"/>
          <w:bCs/>
          <w:sz w:val="28"/>
          <w:szCs w:val="28"/>
          <w:lang w:val="uk-UA" w:eastAsia="uk-UA"/>
        </w:rPr>
        <w:t xml:space="preserve"> . </w:t>
      </w:r>
    </w:p>
    <w:p w14:paraId="7EE1900D" w14:textId="77777777" w:rsidR="00B75E78" w:rsidRPr="001B43BA" w:rsidRDefault="00B75E78" w:rsidP="00B75E78">
      <w:pPr>
        <w:pStyle w:val="3"/>
        <w:ind w:firstLine="709"/>
        <w:rPr>
          <w:rFonts w:ascii="Times New Roman" w:hAnsi="Times New Roman" w:cs="Times New Roman"/>
          <w:sz w:val="28"/>
          <w:szCs w:val="28"/>
          <w:lang w:val="uk-UA"/>
        </w:rPr>
      </w:pPr>
      <w:bookmarkStart w:id="23" w:name="_Toc105077525"/>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Pr>
          <w:rFonts w:ascii="Times New Roman" w:hAnsi="Times New Roman" w:cs="Times New Roman"/>
          <w:sz w:val="28"/>
          <w:szCs w:val="28"/>
          <w:lang w:val="uk-UA"/>
        </w:rPr>
        <w:t>4</w:t>
      </w:r>
      <w:r w:rsidRPr="00A67C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Порядок налаштування </w:t>
      </w:r>
      <w:r>
        <w:rPr>
          <w:rFonts w:ascii="Times New Roman" w:hAnsi="Times New Roman" w:cs="Times New Roman"/>
          <w:sz w:val="28"/>
          <w:szCs w:val="28"/>
          <w:lang w:val="en-US"/>
        </w:rPr>
        <w:t>ANSYS</w:t>
      </w:r>
      <w:r w:rsidRPr="001B43BA">
        <w:rPr>
          <w:rFonts w:ascii="Times New Roman" w:hAnsi="Times New Roman" w:cs="Times New Roman"/>
          <w:sz w:val="28"/>
          <w:szCs w:val="28"/>
        </w:rPr>
        <w:t>-</w:t>
      </w:r>
      <w:r>
        <w:rPr>
          <w:rFonts w:ascii="Times New Roman" w:hAnsi="Times New Roman" w:cs="Times New Roman"/>
          <w:sz w:val="28"/>
          <w:szCs w:val="28"/>
          <w:lang w:val="en-US"/>
        </w:rPr>
        <w:t>Fluent</w:t>
      </w:r>
      <w:r>
        <w:rPr>
          <w:rFonts w:ascii="Times New Roman" w:hAnsi="Times New Roman" w:cs="Times New Roman"/>
          <w:sz w:val="28"/>
          <w:szCs w:val="28"/>
        </w:rPr>
        <w:t xml:space="preserve"> для </w:t>
      </w:r>
      <w:r>
        <w:rPr>
          <w:rFonts w:ascii="Times New Roman" w:hAnsi="Times New Roman" w:cs="Times New Roman"/>
          <w:sz w:val="28"/>
          <w:szCs w:val="28"/>
          <w:lang w:val="uk-UA"/>
        </w:rPr>
        <w:t>моделювання не</w:t>
      </w:r>
      <w:r w:rsidRPr="002B5B52">
        <w:rPr>
          <w:rFonts w:ascii="Times New Roman" w:hAnsi="Times New Roman" w:cs="Times New Roman"/>
          <w:sz w:val="28"/>
          <w:szCs w:val="28"/>
          <w:lang w:val="uk-UA"/>
        </w:rPr>
        <w:t>стаціонарних течій стисливої рідини</w:t>
      </w:r>
      <w:bookmarkEnd w:id="23"/>
    </w:p>
    <w:p w14:paraId="2E60446D" w14:textId="77777777" w:rsidR="0045378D" w:rsidRPr="0045378D" w:rsidRDefault="0045378D" w:rsidP="0045378D">
      <w:pPr>
        <w:pStyle w:val="a7"/>
        <w:spacing w:line="312" w:lineRule="auto"/>
        <w:ind w:firstLine="709"/>
        <w:jc w:val="both"/>
        <w:rPr>
          <w:b w:val="0"/>
          <w:bCs/>
          <w:sz w:val="28"/>
          <w:szCs w:val="28"/>
          <w:lang w:val="uk-UA" w:eastAsia="uk-UA"/>
        </w:rPr>
      </w:pPr>
      <w:r>
        <w:rPr>
          <w:b w:val="0"/>
          <w:bCs/>
          <w:sz w:val="28"/>
          <w:szCs w:val="28"/>
          <w:lang w:val="uk-UA" w:eastAsia="uk-UA"/>
        </w:rPr>
        <w:t xml:space="preserve">Виконання цього етапу дозволяє </w:t>
      </w:r>
      <w:r w:rsidRPr="0045378D">
        <w:rPr>
          <w:b w:val="0"/>
          <w:bCs/>
          <w:sz w:val="28"/>
          <w:szCs w:val="28"/>
          <w:lang w:val="uk-UA" w:eastAsia="uk-UA"/>
        </w:rPr>
        <w:t>визначит</w:t>
      </w:r>
      <w:r>
        <w:rPr>
          <w:b w:val="0"/>
          <w:bCs/>
          <w:sz w:val="28"/>
          <w:szCs w:val="28"/>
          <w:lang w:val="uk-UA" w:eastAsia="uk-UA"/>
        </w:rPr>
        <w:t>и</w:t>
      </w:r>
      <w:r w:rsidRPr="0045378D">
        <w:rPr>
          <w:b w:val="0"/>
          <w:bCs/>
          <w:sz w:val="28"/>
          <w:szCs w:val="28"/>
          <w:lang w:val="uk-UA" w:eastAsia="uk-UA"/>
        </w:rPr>
        <w:t xml:space="preserve"> перехідн</w:t>
      </w:r>
      <w:r>
        <w:rPr>
          <w:b w:val="0"/>
          <w:bCs/>
          <w:sz w:val="28"/>
          <w:szCs w:val="28"/>
          <w:lang w:val="uk-UA" w:eastAsia="uk-UA"/>
        </w:rPr>
        <w:t>у</w:t>
      </w:r>
      <w:r w:rsidRPr="0045378D">
        <w:rPr>
          <w:b w:val="0"/>
          <w:bCs/>
          <w:sz w:val="28"/>
          <w:szCs w:val="28"/>
          <w:lang w:val="uk-UA" w:eastAsia="uk-UA"/>
        </w:rPr>
        <w:t xml:space="preserve"> </w:t>
      </w:r>
      <w:r>
        <w:rPr>
          <w:b w:val="0"/>
          <w:bCs/>
          <w:sz w:val="28"/>
          <w:szCs w:val="28"/>
          <w:lang w:val="uk-UA" w:eastAsia="uk-UA"/>
        </w:rPr>
        <w:t>течію встановленням</w:t>
      </w:r>
      <w:r w:rsidRPr="0045378D">
        <w:rPr>
          <w:b w:val="0"/>
          <w:bCs/>
          <w:sz w:val="28"/>
          <w:szCs w:val="28"/>
          <w:lang w:val="uk-UA" w:eastAsia="uk-UA"/>
        </w:rPr>
        <w:t xml:space="preserve"> нестаціонарного тиску </w:t>
      </w:r>
      <w:r>
        <w:rPr>
          <w:b w:val="0"/>
          <w:bCs/>
          <w:sz w:val="28"/>
          <w:szCs w:val="28"/>
          <w:lang w:val="uk-UA" w:eastAsia="uk-UA"/>
        </w:rPr>
        <w:t>в діафрагмі</w:t>
      </w:r>
      <w:r w:rsidRPr="0045378D">
        <w:rPr>
          <w:b w:val="0"/>
          <w:bCs/>
          <w:sz w:val="28"/>
          <w:szCs w:val="28"/>
          <w:lang w:val="uk-UA" w:eastAsia="uk-UA"/>
        </w:rPr>
        <w:t>.</w:t>
      </w:r>
    </w:p>
    <w:p w14:paraId="3E2DCD42" w14:textId="77777777" w:rsidR="0045378D" w:rsidRPr="0045378D" w:rsidRDefault="0045378D" w:rsidP="0045378D">
      <w:pPr>
        <w:pStyle w:val="a7"/>
        <w:spacing w:line="312" w:lineRule="auto"/>
        <w:ind w:firstLine="709"/>
        <w:jc w:val="both"/>
        <w:rPr>
          <w:b w:val="0"/>
          <w:bCs/>
          <w:sz w:val="28"/>
          <w:szCs w:val="28"/>
          <w:lang w:val="uk-UA" w:eastAsia="uk-UA"/>
        </w:rPr>
      </w:pPr>
      <w:r>
        <w:rPr>
          <w:b w:val="0"/>
          <w:bCs/>
          <w:sz w:val="28"/>
          <w:szCs w:val="28"/>
          <w:lang w:val="uk-UA" w:eastAsia="uk-UA"/>
        </w:rPr>
        <w:t>В першу чергу потрібно ввімкнути</w:t>
      </w:r>
      <w:r w:rsidRPr="0045378D">
        <w:rPr>
          <w:b w:val="0"/>
          <w:bCs/>
          <w:sz w:val="28"/>
          <w:szCs w:val="28"/>
          <w:lang w:val="uk-UA" w:eastAsia="uk-UA"/>
        </w:rPr>
        <w:t xml:space="preserve"> розрахун</w:t>
      </w:r>
      <w:r>
        <w:rPr>
          <w:b w:val="0"/>
          <w:bCs/>
          <w:sz w:val="28"/>
          <w:szCs w:val="28"/>
          <w:lang w:val="uk-UA" w:eastAsia="uk-UA"/>
        </w:rPr>
        <w:t>ок</w:t>
      </w:r>
      <w:r w:rsidRPr="0045378D">
        <w:rPr>
          <w:b w:val="0"/>
          <w:bCs/>
          <w:sz w:val="28"/>
          <w:szCs w:val="28"/>
          <w:lang w:val="uk-UA" w:eastAsia="uk-UA"/>
        </w:rPr>
        <w:t xml:space="preserve"> течій, що залежать від часу</w:t>
      </w:r>
      <w:r>
        <w:rPr>
          <w:b w:val="0"/>
          <w:bCs/>
          <w:sz w:val="28"/>
          <w:szCs w:val="28"/>
          <w:lang w:val="uk-UA" w:eastAsia="uk-UA"/>
        </w:rPr>
        <w:t xml:space="preserve"> (</w:t>
      </w:r>
      <w:r>
        <w:rPr>
          <w:b w:val="0"/>
          <w:bCs/>
          <w:sz w:val="28"/>
          <w:szCs w:val="28"/>
          <w:lang w:val="en-US" w:eastAsia="uk-UA"/>
        </w:rPr>
        <w:t>General</w:t>
      </w:r>
      <w:r w:rsidRPr="0045378D">
        <w:rPr>
          <w:b w:val="0"/>
          <w:bCs/>
          <w:sz w:val="28"/>
          <w:szCs w:val="28"/>
          <w:lang w:val="uk-UA" w:eastAsia="uk-UA"/>
        </w:rPr>
        <w:t xml:space="preserve"> </w:t>
      </w:r>
      <w:r>
        <w:rPr>
          <w:b w:val="0"/>
          <w:bCs/>
          <w:sz w:val="28"/>
          <w:szCs w:val="28"/>
          <w:lang w:val="uk-UA" w:eastAsia="uk-UA"/>
        </w:rPr>
        <w:t>→</w:t>
      </w:r>
      <w:r w:rsidRPr="0045378D">
        <w:rPr>
          <w:b w:val="0"/>
          <w:bCs/>
          <w:sz w:val="28"/>
          <w:szCs w:val="28"/>
          <w:lang w:val="uk-UA" w:eastAsia="uk-UA"/>
        </w:rPr>
        <w:t xml:space="preserve"> </w:t>
      </w:r>
      <w:r>
        <w:rPr>
          <w:b w:val="0"/>
          <w:bCs/>
          <w:sz w:val="28"/>
          <w:szCs w:val="28"/>
          <w:lang w:val="en-US" w:eastAsia="uk-UA"/>
        </w:rPr>
        <w:t>Time</w:t>
      </w:r>
      <w:r w:rsidRPr="0045378D">
        <w:rPr>
          <w:b w:val="0"/>
          <w:bCs/>
          <w:sz w:val="28"/>
          <w:szCs w:val="28"/>
          <w:lang w:val="uk-UA" w:eastAsia="uk-UA"/>
        </w:rPr>
        <w:t xml:space="preserve"> </w:t>
      </w:r>
      <w:r>
        <w:rPr>
          <w:b w:val="0"/>
          <w:bCs/>
          <w:sz w:val="28"/>
          <w:szCs w:val="28"/>
          <w:lang w:val="uk-UA" w:eastAsia="uk-UA"/>
        </w:rPr>
        <w:t>→</w:t>
      </w:r>
      <w:r w:rsidRPr="0045378D">
        <w:rPr>
          <w:b w:val="0"/>
          <w:bCs/>
          <w:sz w:val="28"/>
          <w:szCs w:val="28"/>
          <w:lang w:val="uk-UA" w:eastAsia="uk-UA"/>
        </w:rPr>
        <w:t xml:space="preserve"> </w:t>
      </w:r>
      <w:r>
        <w:rPr>
          <w:b w:val="0"/>
          <w:bCs/>
          <w:sz w:val="28"/>
          <w:szCs w:val="28"/>
          <w:lang w:val="en-US" w:eastAsia="uk-UA"/>
        </w:rPr>
        <w:t>Transient</w:t>
      </w:r>
      <w:r w:rsidRPr="0045378D">
        <w:rPr>
          <w:b w:val="0"/>
          <w:bCs/>
          <w:sz w:val="28"/>
          <w:szCs w:val="28"/>
          <w:lang w:val="uk-UA" w:eastAsia="uk-UA"/>
        </w:rPr>
        <w:t>... (рис. 2.18</w:t>
      </w:r>
      <w:r w:rsidR="003A7B11" w:rsidRPr="00595985">
        <w:rPr>
          <w:b w:val="0"/>
          <w:bCs/>
          <w:sz w:val="28"/>
          <w:szCs w:val="28"/>
          <w:lang w:val="uk-UA" w:eastAsia="uk-UA"/>
        </w:rPr>
        <w:t>а</w:t>
      </w:r>
      <w:r>
        <w:rPr>
          <w:b w:val="0"/>
          <w:bCs/>
          <w:sz w:val="28"/>
          <w:szCs w:val="28"/>
          <w:lang w:val="uk-UA" w:eastAsia="uk-UA"/>
        </w:rPr>
        <w:t xml:space="preserve">). </w:t>
      </w:r>
      <w:r w:rsidRPr="0045378D">
        <w:rPr>
          <w:b w:val="0"/>
          <w:bCs/>
          <w:sz w:val="28"/>
          <w:szCs w:val="28"/>
          <w:lang w:val="uk-UA" w:eastAsia="uk-UA"/>
        </w:rPr>
        <w:t xml:space="preserve">Виберіть </w:t>
      </w:r>
      <w:r>
        <w:rPr>
          <w:b w:val="0"/>
          <w:bCs/>
          <w:sz w:val="28"/>
          <w:szCs w:val="28"/>
          <w:lang w:val="en-US" w:eastAsia="uk-UA"/>
        </w:rPr>
        <w:t>Transient</w:t>
      </w:r>
      <w:r w:rsidRPr="0045378D">
        <w:rPr>
          <w:b w:val="0"/>
          <w:bCs/>
          <w:sz w:val="28"/>
          <w:szCs w:val="28"/>
          <w:lang w:val="uk-UA" w:eastAsia="uk-UA"/>
        </w:rPr>
        <w:t xml:space="preserve"> (Нестаціонарний) під написом Time (Час).</w:t>
      </w:r>
      <w:r>
        <w:rPr>
          <w:b w:val="0"/>
          <w:bCs/>
          <w:sz w:val="28"/>
          <w:szCs w:val="28"/>
          <w:lang w:val="uk-UA" w:eastAsia="uk-UA"/>
        </w:rPr>
        <w:t xml:space="preserve"> Подальші налаштування</w:t>
      </w:r>
      <w:r w:rsidR="003A7B11">
        <w:rPr>
          <w:b w:val="0"/>
          <w:bCs/>
          <w:sz w:val="28"/>
          <w:szCs w:val="28"/>
          <w:lang w:val="uk-UA" w:eastAsia="uk-UA"/>
        </w:rPr>
        <w:t xml:space="preserve">: </w:t>
      </w:r>
      <w:r w:rsidR="003A7B11" w:rsidRPr="0045378D">
        <w:rPr>
          <w:b w:val="0"/>
          <w:bCs/>
          <w:sz w:val="28"/>
          <w:szCs w:val="28"/>
          <w:lang w:val="uk-UA" w:eastAsia="uk-UA"/>
        </w:rPr>
        <w:t xml:space="preserve">Формулювання нестаціонарності </w:t>
      </w:r>
      <w:r w:rsidRPr="0045378D">
        <w:rPr>
          <w:b w:val="0"/>
          <w:bCs/>
          <w:sz w:val="28"/>
          <w:szCs w:val="28"/>
          <w:lang w:val="uk-UA" w:eastAsia="uk-UA"/>
        </w:rPr>
        <w:t>(</w:t>
      </w:r>
      <w:r w:rsidR="003A7B11" w:rsidRPr="0045378D">
        <w:rPr>
          <w:b w:val="0"/>
          <w:bCs/>
          <w:sz w:val="28"/>
          <w:szCs w:val="28"/>
          <w:lang w:val="uk-UA" w:eastAsia="uk-UA"/>
        </w:rPr>
        <w:t>Unsteady Formulation</w:t>
      </w:r>
      <w:r w:rsidRPr="0045378D">
        <w:rPr>
          <w:b w:val="0"/>
          <w:bCs/>
          <w:sz w:val="28"/>
          <w:szCs w:val="28"/>
          <w:lang w:val="uk-UA" w:eastAsia="uk-UA"/>
        </w:rPr>
        <w:t xml:space="preserve">) </w:t>
      </w:r>
      <w:r w:rsidR="003A7B11">
        <w:rPr>
          <w:b w:val="0"/>
          <w:bCs/>
          <w:sz w:val="28"/>
          <w:szCs w:val="28"/>
          <w:lang w:val="uk-UA" w:eastAsia="uk-UA"/>
        </w:rPr>
        <w:t>та н</w:t>
      </w:r>
      <w:r w:rsidR="003A7B11" w:rsidRPr="0045378D">
        <w:rPr>
          <w:b w:val="0"/>
          <w:bCs/>
          <w:sz w:val="28"/>
          <w:szCs w:val="28"/>
          <w:lang w:val="uk-UA" w:eastAsia="uk-UA"/>
        </w:rPr>
        <w:t xml:space="preserve">еявний другий </w:t>
      </w:r>
      <w:r w:rsidR="003A7B11" w:rsidRPr="0045378D">
        <w:rPr>
          <w:b w:val="0"/>
          <w:bCs/>
          <w:sz w:val="28"/>
          <w:szCs w:val="28"/>
          <w:lang w:val="uk-UA" w:eastAsia="uk-UA"/>
        </w:rPr>
        <w:lastRenderedPageBreak/>
        <w:t>порядок</w:t>
      </w:r>
      <w:r w:rsidR="003A7B11">
        <w:rPr>
          <w:b w:val="0"/>
          <w:bCs/>
          <w:sz w:val="28"/>
          <w:szCs w:val="28"/>
          <w:lang w:val="uk-UA" w:eastAsia="uk-UA"/>
        </w:rPr>
        <w:t xml:space="preserve"> </w:t>
      </w:r>
      <w:r w:rsidRPr="0045378D">
        <w:rPr>
          <w:b w:val="0"/>
          <w:bCs/>
          <w:sz w:val="28"/>
          <w:szCs w:val="28"/>
          <w:lang w:val="uk-UA" w:eastAsia="uk-UA"/>
        </w:rPr>
        <w:t>(</w:t>
      </w:r>
      <w:r w:rsidR="003A7B11" w:rsidRPr="0045378D">
        <w:rPr>
          <w:b w:val="0"/>
          <w:bCs/>
          <w:sz w:val="28"/>
          <w:szCs w:val="28"/>
          <w:lang w:val="uk-UA" w:eastAsia="uk-UA"/>
        </w:rPr>
        <w:t>2nd-Order Implicit</w:t>
      </w:r>
      <w:r w:rsidRPr="0045378D">
        <w:rPr>
          <w:b w:val="0"/>
          <w:bCs/>
          <w:sz w:val="28"/>
          <w:szCs w:val="28"/>
          <w:lang w:val="uk-UA" w:eastAsia="uk-UA"/>
        </w:rPr>
        <w:t>)</w:t>
      </w:r>
      <w:r w:rsidR="003A7B11">
        <w:rPr>
          <w:b w:val="0"/>
          <w:bCs/>
          <w:sz w:val="28"/>
          <w:szCs w:val="28"/>
          <w:lang w:val="uk-UA" w:eastAsia="uk-UA"/>
        </w:rPr>
        <w:t xml:space="preserve"> вибираються в меню </w:t>
      </w:r>
      <w:r w:rsidR="003A7B11">
        <w:rPr>
          <w:b w:val="0"/>
          <w:bCs/>
          <w:sz w:val="28"/>
          <w:szCs w:val="28"/>
          <w:lang w:val="en-US" w:eastAsia="uk-UA"/>
        </w:rPr>
        <w:t>Run Calculation (</w:t>
      </w:r>
      <w:r w:rsidR="003A7B11" w:rsidRPr="0045378D">
        <w:rPr>
          <w:b w:val="0"/>
          <w:bCs/>
          <w:sz w:val="28"/>
          <w:szCs w:val="28"/>
          <w:lang w:val="uk-UA" w:eastAsia="uk-UA"/>
        </w:rPr>
        <w:t>рис. 2.18</w:t>
      </w:r>
      <w:r w:rsidR="003A7B11">
        <w:rPr>
          <w:b w:val="0"/>
          <w:bCs/>
          <w:sz w:val="28"/>
          <w:szCs w:val="28"/>
          <w:lang w:eastAsia="uk-UA"/>
        </w:rPr>
        <w:t>б</w:t>
      </w:r>
      <w:r w:rsidR="003A7B11">
        <w:rPr>
          <w:b w:val="0"/>
          <w:bCs/>
          <w:sz w:val="28"/>
          <w:szCs w:val="28"/>
          <w:lang w:val="en-US" w:eastAsia="uk-UA"/>
        </w:rPr>
        <w:t>)</w:t>
      </w:r>
      <w:r w:rsidRPr="0045378D">
        <w:rPr>
          <w:b w:val="0"/>
          <w:bCs/>
          <w:sz w:val="28"/>
          <w:szCs w:val="28"/>
          <w:lang w:val="uk-UA" w:eastAsia="uk-UA"/>
        </w:rPr>
        <w:t>.</w:t>
      </w:r>
    </w:p>
    <w:p w14:paraId="7E2837A3" w14:textId="77777777" w:rsidR="0045378D" w:rsidRPr="009C0B4A" w:rsidRDefault="003260CB" w:rsidP="0045378D">
      <w:pPr>
        <w:spacing w:line="312" w:lineRule="auto"/>
        <w:jc w:val="center"/>
        <w:rPr>
          <w:color w:val="000000"/>
          <w:sz w:val="26"/>
          <w:szCs w:val="26"/>
          <w:lang w:val="uk-UA"/>
        </w:rPr>
      </w:pPr>
      <w:r>
        <w:rPr>
          <w:noProof/>
          <w:color w:val="000000"/>
          <w:sz w:val="26"/>
          <w:szCs w:val="26"/>
          <w:lang w:val="uk-UA" w:eastAsia="uk-UA"/>
        </w:rPr>
        <mc:AlternateContent>
          <mc:Choice Requires="wps">
            <w:drawing>
              <wp:anchor distT="45720" distB="45720" distL="114300" distR="114300" simplePos="0" relativeHeight="251628032" behindDoc="0" locked="0" layoutInCell="1" allowOverlap="1" wp14:anchorId="4FD29AD1" wp14:editId="5D8A2E06">
                <wp:simplePos x="0" y="0"/>
                <wp:positionH relativeFrom="column">
                  <wp:posOffset>3021965</wp:posOffset>
                </wp:positionH>
                <wp:positionV relativeFrom="paragraph">
                  <wp:posOffset>1795145</wp:posOffset>
                </wp:positionV>
                <wp:extent cx="401320" cy="288290"/>
                <wp:effectExtent l="7620" t="9525" r="10160" b="6985"/>
                <wp:wrapNone/>
                <wp:docPr id="8225" name="Text Box 6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63B00520" w14:textId="77777777" w:rsidR="00846F16" w:rsidRDefault="00846F16" w:rsidP="003A7B11">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D29AD1" id="Text Box 624" o:spid="_x0000_s1042" type="#_x0000_t202" style="position:absolute;left:0;text-align:left;margin-left:237.95pt;margin-top:141.35pt;width:31.6pt;height:22.7pt;z-index:251628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" strokecolor="white [3212]">
                <v:textbox>
                  <w:txbxContent>
                    <w:p w14:paraId="63B00520" w14:textId="77777777" w:rsidR="00846F16" w:rsidRDefault="00846F16" w:rsidP="003A7B11">
                      <w:r>
                        <w:t>а)</w:t>
                      </w:r>
                    </w:p>
                  </w:txbxContent>
                </v:textbox>
              </v:shape>
            </w:pict>
          </mc:Fallback>
        </mc:AlternateContent>
      </w:r>
      <w:r w:rsidR="0045378D">
        <w:rPr>
          <w:noProof/>
          <w:lang w:val="uk-UA" w:eastAsia="uk-UA"/>
        </w:rPr>
        <w:drawing>
          <wp:inline distT="0" distB="0" distL="0" distR="0" wp14:anchorId="19147DD0" wp14:editId="422B620A">
            <wp:extent cx="5619236" cy="2139351"/>
            <wp:effectExtent l="0" t="0" r="0" b="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t="17579" r="61058" b="56064"/>
                    <a:stretch/>
                  </pic:blipFill>
                  <pic:spPr bwMode="auto">
                    <a:xfrm>
                      <a:off x="0" y="0"/>
                      <a:ext cx="5659555" cy="2154701"/>
                    </a:xfrm>
                    <a:prstGeom prst="rect">
                      <a:avLst/>
                    </a:prstGeom>
                    <a:ln>
                      <a:noFill/>
                    </a:ln>
                    <a:extLst>
                      <a:ext uri="{53640926-AAD7-44D8-BBD7-CCE9431645EC}">
                        <a14:shadowObscured xmlns:a14="http://schemas.microsoft.com/office/drawing/2010/main"/>
                      </a:ext>
                    </a:extLst>
                  </pic:spPr>
                </pic:pic>
              </a:graphicData>
            </a:graphic>
          </wp:inline>
        </w:drawing>
      </w:r>
    </w:p>
    <w:p w14:paraId="67EB602C" w14:textId="77777777" w:rsidR="0045378D" w:rsidRPr="00DA0BB4" w:rsidRDefault="0045378D" w:rsidP="0045378D">
      <w:pPr>
        <w:spacing w:line="312" w:lineRule="auto"/>
        <w:jc w:val="center"/>
        <w:rPr>
          <w:b/>
          <w:sz w:val="28"/>
          <w:szCs w:val="28"/>
          <w:lang w:val="uk-UA"/>
        </w:rPr>
      </w:pPr>
      <w:r w:rsidRPr="00DA0BB4">
        <w:rPr>
          <w:color w:val="000000"/>
          <w:sz w:val="28"/>
          <w:szCs w:val="28"/>
          <w:lang w:val="uk-UA"/>
        </w:rPr>
        <w:t xml:space="preserve">Рисунок 2.18 – </w:t>
      </w:r>
      <w:r w:rsidR="003A7B11" w:rsidRPr="00DA0BB4">
        <w:rPr>
          <w:color w:val="000000"/>
          <w:sz w:val="28"/>
          <w:szCs w:val="28"/>
          <w:lang w:val="uk-UA"/>
        </w:rPr>
        <w:t xml:space="preserve">Завдання нестаціонарності рішення (а) та </w:t>
      </w:r>
      <w:r w:rsidRPr="00DA0BB4">
        <w:rPr>
          <w:color w:val="000000"/>
          <w:sz w:val="28"/>
          <w:szCs w:val="28"/>
          <w:lang w:val="uk-UA"/>
        </w:rPr>
        <w:t xml:space="preserve"> </w:t>
      </w:r>
    </w:p>
    <w:p w14:paraId="4BD570D8" w14:textId="77777777" w:rsidR="0045378D" w:rsidRPr="0045378D" w:rsidRDefault="0045378D" w:rsidP="00A33278">
      <w:pPr>
        <w:pStyle w:val="a7"/>
        <w:spacing w:before="0" w:line="312" w:lineRule="auto"/>
        <w:ind w:firstLine="709"/>
        <w:jc w:val="both"/>
        <w:rPr>
          <w:b w:val="0"/>
          <w:bCs/>
          <w:sz w:val="28"/>
          <w:szCs w:val="28"/>
          <w:lang w:val="uk-UA" w:eastAsia="uk-UA"/>
        </w:rPr>
      </w:pPr>
    </w:p>
    <w:p w14:paraId="5656E7C8" w14:textId="77777777" w:rsidR="0045378D" w:rsidRPr="0045378D" w:rsidRDefault="0045378D" w:rsidP="00A33278">
      <w:pPr>
        <w:pStyle w:val="a7"/>
        <w:spacing w:before="0" w:line="312" w:lineRule="auto"/>
        <w:ind w:firstLine="709"/>
        <w:jc w:val="both"/>
        <w:rPr>
          <w:b w:val="0"/>
          <w:bCs/>
          <w:sz w:val="28"/>
          <w:szCs w:val="28"/>
          <w:lang w:val="uk-UA" w:eastAsia="uk-UA"/>
        </w:rPr>
      </w:pPr>
      <w:r>
        <w:rPr>
          <w:b w:val="0"/>
          <w:bCs/>
          <w:sz w:val="28"/>
          <w:szCs w:val="28"/>
          <w:lang w:val="uk-UA" w:eastAsia="uk-UA"/>
        </w:rPr>
        <w:t>Далі необхідно в</w:t>
      </w:r>
      <w:r w:rsidRPr="0045378D">
        <w:rPr>
          <w:b w:val="0"/>
          <w:bCs/>
          <w:sz w:val="28"/>
          <w:szCs w:val="28"/>
          <w:lang w:val="uk-UA" w:eastAsia="uk-UA"/>
        </w:rPr>
        <w:t>изнач</w:t>
      </w:r>
      <w:r>
        <w:rPr>
          <w:b w:val="0"/>
          <w:bCs/>
          <w:sz w:val="28"/>
          <w:szCs w:val="28"/>
          <w:lang w:val="uk-UA" w:eastAsia="uk-UA"/>
        </w:rPr>
        <w:t>ити нестаціонарні</w:t>
      </w:r>
      <w:r w:rsidRPr="0045378D">
        <w:rPr>
          <w:b w:val="0"/>
          <w:bCs/>
          <w:sz w:val="28"/>
          <w:szCs w:val="28"/>
          <w:lang w:val="uk-UA" w:eastAsia="uk-UA"/>
        </w:rPr>
        <w:t xml:space="preserve"> умов</w:t>
      </w:r>
      <w:r>
        <w:rPr>
          <w:b w:val="0"/>
          <w:bCs/>
          <w:sz w:val="28"/>
          <w:szCs w:val="28"/>
          <w:lang w:val="uk-UA" w:eastAsia="uk-UA"/>
        </w:rPr>
        <w:t>и</w:t>
      </w:r>
      <w:r w:rsidRPr="0045378D">
        <w:rPr>
          <w:b w:val="0"/>
          <w:bCs/>
          <w:sz w:val="28"/>
          <w:szCs w:val="28"/>
          <w:lang w:val="uk-UA" w:eastAsia="uk-UA"/>
        </w:rPr>
        <w:t xml:space="preserve"> вихідного перерізу </w:t>
      </w:r>
      <w:r>
        <w:rPr>
          <w:b w:val="0"/>
          <w:bCs/>
          <w:sz w:val="28"/>
          <w:szCs w:val="28"/>
          <w:lang w:val="uk-UA" w:eastAsia="uk-UA"/>
        </w:rPr>
        <w:t>діафрагми</w:t>
      </w:r>
      <w:r w:rsidRPr="0045378D">
        <w:rPr>
          <w:b w:val="0"/>
          <w:bCs/>
          <w:sz w:val="28"/>
          <w:szCs w:val="28"/>
          <w:lang w:val="uk-UA" w:eastAsia="uk-UA"/>
        </w:rPr>
        <w:t xml:space="preserve"> (out).</w:t>
      </w:r>
    </w:p>
    <w:p w14:paraId="5F06D146" w14:textId="77777777" w:rsidR="0045378D" w:rsidRPr="0045378D" w:rsidRDefault="0045378D" w:rsidP="00A33278">
      <w:pPr>
        <w:pStyle w:val="a7"/>
        <w:spacing w:before="0" w:line="312" w:lineRule="auto"/>
        <w:ind w:firstLine="709"/>
        <w:jc w:val="both"/>
        <w:rPr>
          <w:b w:val="0"/>
          <w:bCs/>
          <w:sz w:val="28"/>
          <w:szCs w:val="28"/>
          <w:lang w:val="uk-UA" w:eastAsia="uk-UA"/>
        </w:rPr>
      </w:pPr>
      <w:r w:rsidRPr="0045378D">
        <w:rPr>
          <w:b w:val="0"/>
          <w:bCs/>
          <w:sz w:val="28"/>
          <w:szCs w:val="28"/>
          <w:lang w:val="uk-UA" w:eastAsia="uk-UA"/>
        </w:rPr>
        <w:t>Зміна тиску у вихідному перерізі сопла має хвильовий профіль та визначається формулою:</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4253"/>
        <w:gridCol w:w="2657"/>
      </w:tblGrid>
      <w:tr w:rsidR="009E0DB9" w14:paraId="185135CD" w14:textId="77777777" w:rsidTr="00DA0BB4">
        <w:trPr>
          <w:jc w:val="center"/>
        </w:trPr>
        <w:tc>
          <w:tcPr>
            <w:tcW w:w="2376" w:type="dxa"/>
            <w:vAlign w:val="center"/>
          </w:tcPr>
          <w:p w14:paraId="239760AB" w14:textId="77777777" w:rsidR="009E0DB9" w:rsidRDefault="009E0DB9" w:rsidP="00A33278">
            <w:pPr>
              <w:pStyle w:val="a7"/>
              <w:spacing w:before="0" w:line="312" w:lineRule="auto"/>
              <w:ind w:firstLine="0"/>
              <w:jc w:val="both"/>
              <w:rPr>
                <w:b w:val="0"/>
                <w:bCs/>
                <w:sz w:val="28"/>
                <w:szCs w:val="28"/>
                <w:lang w:val="uk-UA" w:eastAsia="uk-UA"/>
              </w:rPr>
            </w:pPr>
          </w:p>
        </w:tc>
        <w:tc>
          <w:tcPr>
            <w:tcW w:w="4253" w:type="dxa"/>
            <w:vAlign w:val="center"/>
          </w:tcPr>
          <w:p w14:paraId="01644BBA" w14:textId="77777777" w:rsidR="009E0DB9" w:rsidRPr="00301178" w:rsidRDefault="00C267EB" w:rsidP="00A33278">
            <w:pPr>
              <w:pStyle w:val="a7"/>
              <w:spacing w:before="0" w:line="312" w:lineRule="auto"/>
              <w:ind w:firstLine="0"/>
              <w:rPr>
                <w:b w:val="0"/>
                <w:bCs/>
                <w:sz w:val="28"/>
                <w:szCs w:val="28"/>
                <w:lang w:val="uk-UA" w:eastAsia="uk-UA"/>
              </w:rPr>
            </w:pPr>
            <m:oMathPara>
              <m:oMath>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P</m:t>
                    </m:r>
                  </m:e>
                  <m:sub>
                    <m:r>
                      <m:rPr>
                        <m:sty m:val="bi"/>
                      </m:rPr>
                      <w:rPr>
                        <w:rFonts w:ascii="Cambria Math" w:hAnsi="Cambria Math"/>
                        <w:sz w:val="28"/>
                        <w:szCs w:val="28"/>
                        <w:lang w:val="en-US" w:eastAsia="uk-UA"/>
                      </w:rPr>
                      <m:t>exit</m:t>
                    </m:r>
                  </m:sub>
                </m:sSub>
                <m:d>
                  <m:dPr>
                    <m:ctrlPr>
                      <w:rPr>
                        <w:rFonts w:ascii="Cambria Math" w:hAnsi="Cambria Math"/>
                        <w:b w:val="0"/>
                        <w:i/>
                        <w:sz w:val="28"/>
                        <w:szCs w:val="28"/>
                        <w:lang w:val="uk-UA" w:eastAsia="uk-UA"/>
                      </w:rPr>
                    </m:ctrlPr>
                  </m:dPr>
                  <m:e>
                    <m:r>
                      <m:rPr>
                        <m:sty m:val="bi"/>
                      </m:rPr>
                      <w:rPr>
                        <w:rFonts w:ascii="Cambria Math" w:hAnsi="Cambria Math"/>
                        <w:sz w:val="28"/>
                        <w:szCs w:val="28"/>
                        <w:lang w:val="uk-UA" w:eastAsia="uk-UA"/>
                      </w:rPr>
                      <m:t>τ</m:t>
                    </m:r>
                  </m:e>
                </m:d>
                <m:r>
                  <m:rPr>
                    <m:sty m:val="bi"/>
                  </m:rPr>
                  <w:rPr>
                    <w:rFonts w:ascii="Cambria Math" w:hAnsi="Cambria Math"/>
                    <w:sz w:val="28"/>
                    <w:szCs w:val="28"/>
                    <w:lang w:val="uk-UA" w:eastAsia="uk-UA"/>
                  </w:rPr>
                  <m:t>=0,12</m:t>
                </m:r>
                <m:func>
                  <m:funcPr>
                    <m:ctrlPr>
                      <w:rPr>
                        <w:rFonts w:ascii="Cambria Math" w:hAnsi="Cambria Math"/>
                        <w:b w:val="0"/>
                        <w:i/>
                        <w:sz w:val="28"/>
                        <w:szCs w:val="28"/>
                        <w:lang w:val="uk-UA" w:eastAsia="uk-UA"/>
                      </w:rPr>
                    </m:ctrlPr>
                  </m:funcPr>
                  <m:fName>
                    <m:r>
                      <m:rPr>
                        <m:sty m:val="b"/>
                      </m:rPr>
                      <w:rPr>
                        <w:rFonts w:ascii="Cambria Math" w:hAnsi="Cambria Math"/>
                        <w:sz w:val="28"/>
                        <w:szCs w:val="28"/>
                      </w:rPr>
                      <m:t>sin</m:t>
                    </m:r>
                  </m:fName>
                  <m:e>
                    <m:r>
                      <m:rPr>
                        <m:sty m:val="bi"/>
                      </m:rPr>
                      <w:rPr>
                        <w:rFonts w:ascii="Cambria Math" w:hAnsi="Cambria Math"/>
                        <w:sz w:val="28"/>
                        <w:szCs w:val="28"/>
                        <w:lang w:val="uk-UA" w:eastAsia="uk-UA"/>
                      </w:rPr>
                      <m:t>ωτ</m:t>
                    </m:r>
                  </m:e>
                </m:func>
                <m:r>
                  <m:rPr>
                    <m:sty m:val="bi"/>
                  </m:rPr>
                  <w:rPr>
                    <w:rFonts w:ascii="Cambria Math" w:hAnsi="Cambria Math"/>
                    <w:sz w:val="28"/>
                    <w:szCs w:val="28"/>
                    <w:lang w:val="uk-UA" w:eastAsia="uk-UA"/>
                  </w:rPr>
                  <m:t>+</m:t>
                </m:r>
                <m:bar>
                  <m:barPr>
                    <m:pos m:val="top"/>
                    <m:ctrlPr>
                      <w:rPr>
                        <w:rFonts w:ascii="Cambria Math" w:hAnsi="Cambria Math"/>
                        <w:b w:val="0"/>
                        <w:bCs/>
                        <w:i/>
                        <w:sz w:val="28"/>
                        <w:szCs w:val="28"/>
                        <w:lang w:val="uk-UA" w:eastAsia="uk-UA"/>
                      </w:rPr>
                    </m:ctrlPr>
                  </m:barPr>
                  <m:e>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P</m:t>
                        </m:r>
                      </m:e>
                      <m:sub>
                        <m:r>
                          <m:rPr>
                            <m:sty m:val="bi"/>
                          </m:rPr>
                          <w:rPr>
                            <w:rFonts w:ascii="Cambria Math" w:hAnsi="Cambria Math"/>
                            <w:sz w:val="28"/>
                            <w:szCs w:val="28"/>
                            <w:lang w:val="uk-UA" w:eastAsia="uk-UA"/>
                          </w:rPr>
                          <m:t>exit</m:t>
                        </m:r>
                      </m:sub>
                    </m:sSub>
                  </m:e>
                </m:bar>
              </m:oMath>
            </m:oMathPara>
          </w:p>
        </w:tc>
        <w:tc>
          <w:tcPr>
            <w:tcW w:w="2657" w:type="dxa"/>
            <w:vAlign w:val="center"/>
          </w:tcPr>
          <w:p w14:paraId="7FB9DC9B" w14:textId="77777777" w:rsidR="009E0DB9" w:rsidRDefault="009E0DB9" w:rsidP="00A33278">
            <w:pPr>
              <w:pStyle w:val="a7"/>
              <w:spacing w:before="0" w:line="312" w:lineRule="auto"/>
              <w:ind w:firstLine="0"/>
              <w:jc w:val="right"/>
              <w:rPr>
                <w:b w:val="0"/>
                <w:bCs/>
                <w:sz w:val="28"/>
                <w:szCs w:val="28"/>
                <w:lang w:val="uk-UA" w:eastAsia="uk-UA"/>
              </w:rPr>
            </w:pPr>
            <w:r>
              <w:rPr>
                <w:b w:val="0"/>
                <w:bCs/>
                <w:sz w:val="28"/>
                <w:szCs w:val="28"/>
                <w:lang w:val="uk-UA" w:eastAsia="uk-UA"/>
              </w:rPr>
              <w:t>(2.</w:t>
            </w:r>
            <w:r>
              <w:rPr>
                <w:b w:val="0"/>
                <w:bCs/>
                <w:sz w:val="28"/>
                <w:szCs w:val="28"/>
                <w:lang w:val="en-US" w:eastAsia="uk-UA"/>
              </w:rPr>
              <w:t>3</w:t>
            </w:r>
            <w:r>
              <w:rPr>
                <w:b w:val="0"/>
                <w:bCs/>
                <w:sz w:val="28"/>
                <w:szCs w:val="28"/>
                <w:lang w:val="uk-UA" w:eastAsia="uk-UA"/>
              </w:rPr>
              <w:t>)</w:t>
            </w:r>
          </w:p>
        </w:tc>
      </w:tr>
    </w:tbl>
    <w:p w14:paraId="7E89B27D" w14:textId="77777777" w:rsidR="0045378D" w:rsidRPr="009E0DB9" w:rsidRDefault="0045378D" w:rsidP="00A33278">
      <w:pPr>
        <w:pStyle w:val="a7"/>
        <w:spacing w:before="0" w:line="312" w:lineRule="auto"/>
        <w:ind w:firstLine="709"/>
        <w:jc w:val="both"/>
        <w:rPr>
          <w:b w:val="0"/>
          <w:bCs/>
          <w:sz w:val="28"/>
          <w:szCs w:val="28"/>
          <w:lang w:eastAsia="uk-UA"/>
        </w:rPr>
      </w:pPr>
      <w:r w:rsidRPr="0045378D">
        <w:rPr>
          <w:b w:val="0"/>
          <w:bCs/>
          <w:sz w:val="28"/>
          <w:szCs w:val="28"/>
          <w:lang w:val="uk-UA" w:eastAsia="uk-UA"/>
        </w:rPr>
        <w:t>де</w:t>
      </w:r>
      <w:r w:rsidR="009E0DB9" w:rsidRPr="009E0DB9">
        <w:rPr>
          <w:b w:val="0"/>
          <w:bCs/>
          <w:sz w:val="28"/>
          <w:szCs w:val="28"/>
          <w:lang w:eastAsia="uk-UA"/>
        </w:rPr>
        <w:t xml:space="preserve"> </w:t>
      </w:r>
      <w:r w:rsidR="003A7B11">
        <w:rPr>
          <w:b w:val="0"/>
          <w:bCs/>
          <w:sz w:val="28"/>
          <w:szCs w:val="28"/>
          <w:lang w:val="uk-UA" w:eastAsia="uk-UA"/>
        </w:rPr>
        <w:t>ω</w:t>
      </w:r>
      <w:r w:rsidRPr="0045378D">
        <w:rPr>
          <w:b w:val="0"/>
          <w:bCs/>
          <w:sz w:val="28"/>
          <w:szCs w:val="28"/>
          <w:lang w:val="uk-UA" w:eastAsia="uk-UA"/>
        </w:rPr>
        <w:t xml:space="preserve"> </w:t>
      </w:r>
      <w:r w:rsidR="003A7B11">
        <w:rPr>
          <w:b w:val="0"/>
          <w:bCs/>
          <w:sz w:val="28"/>
          <w:szCs w:val="28"/>
          <w:lang w:val="uk-UA" w:eastAsia="uk-UA"/>
        </w:rPr>
        <w:t>–</w:t>
      </w:r>
      <w:r w:rsidRPr="0045378D">
        <w:rPr>
          <w:b w:val="0"/>
          <w:bCs/>
          <w:sz w:val="28"/>
          <w:szCs w:val="28"/>
          <w:lang w:val="uk-UA" w:eastAsia="uk-UA"/>
        </w:rPr>
        <w:t xml:space="preserve"> кругова частота нестаціонарного тиску (rad/s)</w:t>
      </w:r>
      <w:r w:rsidR="009E0DB9">
        <w:rPr>
          <w:b w:val="0"/>
          <w:bCs/>
          <w:sz w:val="28"/>
          <w:szCs w:val="28"/>
          <w:lang w:eastAsia="uk-UA"/>
        </w:rPr>
        <w:t>;</w:t>
      </w:r>
      <w:r w:rsidR="009E0DB9" w:rsidRPr="009E0DB9">
        <w:rPr>
          <w:b w:val="0"/>
          <w:bCs/>
          <w:sz w:val="28"/>
          <w:szCs w:val="28"/>
          <w:lang w:eastAsia="uk-UA"/>
        </w:rPr>
        <w:t xml:space="preserve"> </w:t>
      </w:r>
      <m:oMath>
        <m:bar>
          <m:barPr>
            <m:pos m:val="top"/>
            <m:ctrlPr>
              <w:rPr>
                <w:rFonts w:ascii="Cambria Math" w:hAnsi="Cambria Math"/>
                <w:b w:val="0"/>
                <w:bCs/>
                <w:i/>
                <w:sz w:val="28"/>
                <w:szCs w:val="28"/>
                <w:lang w:val="uk-UA" w:eastAsia="uk-UA"/>
              </w:rPr>
            </m:ctrlPr>
          </m:barPr>
          <m:e>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P</m:t>
                </m:r>
              </m:e>
              <m:sub>
                <m:r>
                  <m:rPr>
                    <m:sty m:val="bi"/>
                  </m:rPr>
                  <w:rPr>
                    <w:rFonts w:ascii="Cambria Math" w:hAnsi="Cambria Math"/>
                    <w:sz w:val="28"/>
                    <w:szCs w:val="28"/>
                    <w:lang w:val="uk-UA" w:eastAsia="uk-UA"/>
                  </w:rPr>
                  <m:t>exit</m:t>
                </m:r>
              </m:sub>
            </m:sSub>
          </m:e>
        </m:bar>
      </m:oMath>
      <w:r w:rsidR="003A7B11">
        <w:rPr>
          <w:b w:val="0"/>
          <w:bCs/>
          <w:sz w:val="28"/>
          <w:szCs w:val="28"/>
          <w:lang w:val="uk-UA" w:eastAsia="uk-UA"/>
        </w:rPr>
        <w:t xml:space="preserve"> –</w:t>
      </w:r>
      <w:r w:rsidRPr="0045378D">
        <w:rPr>
          <w:b w:val="0"/>
          <w:bCs/>
          <w:sz w:val="28"/>
          <w:szCs w:val="28"/>
          <w:lang w:val="uk-UA" w:eastAsia="uk-UA"/>
        </w:rPr>
        <w:t xml:space="preserve"> середній тиск на виході із </w:t>
      </w:r>
      <w:r w:rsidR="009E0DB9">
        <w:rPr>
          <w:b w:val="0"/>
          <w:bCs/>
          <w:sz w:val="28"/>
          <w:szCs w:val="28"/>
          <w:lang w:val="uk-UA" w:eastAsia="uk-UA"/>
        </w:rPr>
        <w:t>діафрагми</w:t>
      </w:r>
      <w:r w:rsidRPr="0045378D">
        <w:rPr>
          <w:b w:val="0"/>
          <w:bCs/>
          <w:sz w:val="28"/>
          <w:szCs w:val="28"/>
          <w:lang w:val="uk-UA" w:eastAsia="uk-UA"/>
        </w:rPr>
        <w:t xml:space="preserve"> (atm)</w:t>
      </w:r>
      <w:r w:rsidR="009E0DB9" w:rsidRPr="009E0DB9">
        <w:rPr>
          <w:b w:val="0"/>
          <w:bCs/>
          <w:sz w:val="28"/>
          <w:szCs w:val="28"/>
          <w:lang w:eastAsia="uk-UA"/>
        </w:rPr>
        <w:t>.</w:t>
      </w:r>
    </w:p>
    <w:p w14:paraId="03916E62" w14:textId="77777777" w:rsidR="0045378D" w:rsidRPr="0045378D" w:rsidRDefault="0045378D" w:rsidP="00A33278">
      <w:pPr>
        <w:pStyle w:val="a7"/>
        <w:spacing w:before="0" w:line="312" w:lineRule="auto"/>
        <w:ind w:firstLine="709"/>
        <w:jc w:val="both"/>
        <w:rPr>
          <w:b w:val="0"/>
          <w:bCs/>
          <w:sz w:val="28"/>
          <w:szCs w:val="28"/>
          <w:lang w:val="uk-UA" w:eastAsia="uk-UA"/>
        </w:rPr>
      </w:pPr>
      <w:r w:rsidRPr="0045378D">
        <w:rPr>
          <w:b w:val="0"/>
          <w:bCs/>
          <w:sz w:val="28"/>
          <w:szCs w:val="28"/>
          <w:lang w:val="uk-UA" w:eastAsia="uk-UA"/>
        </w:rPr>
        <w:t xml:space="preserve">У нашому випадку </w:t>
      </w:r>
      <w:r w:rsidR="009E0DB9">
        <w:rPr>
          <w:b w:val="0"/>
          <w:bCs/>
          <w:sz w:val="28"/>
          <w:szCs w:val="28"/>
          <w:lang w:val="uk-UA" w:eastAsia="uk-UA"/>
        </w:rPr>
        <w:t>ω</w:t>
      </w:r>
      <w:r w:rsidR="009E23DB">
        <w:rPr>
          <w:b w:val="0"/>
          <w:bCs/>
          <w:sz w:val="28"/>
          <w:szCs w:val="28"/>
          <w:lang w:val="uk-UA" w:eastAsia="uk-UA"/>
        </w:rPr>
        <w:t xml:space="preserve"> = 2200</w:t>
      </w:r>
      <w:r w:rsidRPr="0045378D">
        <w:rPr>
          <w:b w:val="0"/>
          <w:bCs/>
          <w:sz w:val="28"/>
          <w:szCs w:val="28"/>
          <w:lang w:val="uk-UA" w:eastAsia="uk-UA"/>
        </w:rPr>
        <w:t xml:space="preserve"> рад/с., і </w:t>
      </w:r>
      <m:oMath>
        <m:bar>
          <m:barPr>
            <m:pos m:val="top"/>
            <m:ctrlPr>
              <w:rPr>
                <w:rFonts w:ascii="Cambria Math" w:hAnsi="Cambria Math"/>
                <w:b w:val="0"/>
                <w:bCs/>
                <w:i/>
                <w:sz w:val="28"/>
                <w:szCs w:val="28"/>
                <w:lang w:val="uk-UA" w:eastAsia="uk-UA"/>
              </w:rPr>
            </m:ctrlPr>
          </m:barPr>
          <m:e>
            <m:sSub>
              <m:sSubPr>
                <m:ctrlPr>
                  <w:rPr>
                    <w:rFonts w:ascii="Cambria Math" w:hAnsi="Cambria Math"/>
                    <w:b w:val="0"/>
                    <w:bCs/>
                    <w:i/>
                    <w:sz w:val="28"/>
                    <w:szCs w:val="28"/>
                    <w:lang w:val="uk-UA" w:eastAsia="uk-UA"/>
                  </w:rPr>
                </m:ctrlPr>
              </m:sSubPr>
              <m:e>
                <m:r>
                  <m:rPr>
                    <m:sty m:val="bi"/>
                  </m:rPr>
                  <w:rPr>
                    <w:rFonts w:ascii="Cambria Math" w:hAnsi="Cambria Math"/>
                    <w:sz w:val="28"/>
                    <w:szCs w:val="28"/>
                    <w:lang w:val="uk-UA" w:eastAsia="uk-UA"/>
                  </w:rPr>
                  <m:t>P</m:t>
                </m:r>
              </m:e>
              <m:sub>
                <m:r>
                  <m:rPr>
                    <m:sty m:val="bi"/>
                  </m:rPr>
                  <w:rPr>
                    <w:rFonts w:ascii="Cambria Math" w:hAnsi="Cambria Math"/>
                    <w:sz w:val="28"/>
                    <w:szCs w:val="28"/>
                    <w:lang w:val="uk-UA" w:eastAsia="uk-UA"/>
                  </w:rPr>
                  <m:t>exit</m:t>
                </m:r>
              </m:sub>
            </m:sSub>
          </m:e>
        </m:bar>
      </m:oMath>
      <w:r w:rsidR="009E0DB9">
        <w:rPr>
          <w:b w:val="0"/>
          <w:bCs/>
          <w:sz w:val="28"/>
          <w:szCs w:val="28"/>
          <w:lang w:val="uk-UA" w:eastAsia="uk-UA"/>
        </w:rPr>
        <w:t xml:space="preserve"> = </w:t>
      </w:r>
      <w:r w:rsidRPr="0045378D">
        <w:rPr>
          <w:b w:val="0"/>
          <w:bCs/>
          <w:sz w:val="28"/>
          <w:szCs w:val="28"/>
          <w:lang w:val="uk-UA" w:eastAsia="uk-UA"/>
        </w:rPr>
        <w:t>0</w:t>
      </w:r>
      <w:r w:rsidR="009E0DB9">
        <w:rPr>
          <w:b w:val="0"/>
          <w:bCs/>
          <w:sz w:val="28"/>
          <w:szCs w:val="28"/>
          <w:lang w:val="uk-UA" w:eastAsia="uk-UA"/>
        </w:rPr>
        <w:t>,</w:t>
      </w:r>
      <w:r w:rsidRPr="0045378D">
        <w:rPr>
          <w:b w:val="0"/>
          <w:bCs/>
          <w:sz w:val="28"/>
          <w:szCs w:val="28"/>
          <w:lang w:val="uk-UA" w:eastAsia="uk-UA"/>
        </w:rPr>
        <w:t>7369 атм.</w:t>
      </w:r>
    </w:p>
    <w:p w14:paraId="7D445A93" w14:textId="20D8287B" w:rsidR="0045378D" w:rsidRPr="0045378D" w:rsidRDefault="00A33278" w:rsidP="00ED11CC">
      <w:pPr>
        <w:pStyle w:val="a7"/>
        <w:spacing w:before="0" w:line="312" w:lineRule="auto"/>
        <w:ind w:firstLine="709"/>
        <w:jc w:val="both"/>
        <w:rPr>
          <w:b w:val="0"/>
          <w:bCs/>
          <w:sz w:val="28"/>
          <w:szCs w:val="28"/>
          <w:lang w:val="uk-UA" w:eastAsia="uk-UA"/>
        </w:rPr>
      </w:pPr>
      <w:r>
        <w:rPr>
          <w:b w:val="0"/>
          <w:bCs/>
          <w:sz w:val="28"/>
          <w:szCs w:val="28"/>
          <w:lang w:val="uk-UA" w:eastAsia="uk-UA"/>
        </w:rPr>
        <w:t>Для задання ф</w:t>
      </w:r>
      <w:r w:rsidR="0045378D" w:rsidRPr="0045378D">
        <w:rPr>
          <w:b w:val="0"/>
          <w:bCs/>
          <w:sz w:val="28"/>
          <w:szCs w:val="28"/>
          <w:lang w:val="uk-UA" w:eastAsia="uk-UA"/>
        </w:rPr>
        <w:t>у</w:t>
      </w:r>
      <w:r>
        <w:rPr>
          <w:b w:val="0"/>
          <w:bCs/>
          <w:sz w:val="28"/>
          <w:szCs w:val="28"/>
          <w:lang w:val="uk-UA" w:eastAsia="uk-UA"/>
        </w:rPr>
        <w:t xml:space="preserve">нкції (2.3) в </w:t>
      </w:r>
      <w:r>
        <w:rPr>
          <w:b w:val="0"/>
          <w:bCs/>
          <w:sz w:val="28"/>
          <w:szCs w:val="28"/>
          <w:lang w:val="en-US" w:eastAsia="uk-UA"/>
        </w:rPr>
        <w:t>ANSYS</w:t>
      </w:r>
      <w:r w:rsidRPr="00A33278">
        <w:rPr>
          <w:b w:val="0"/>
          <w:bCs/>
          <w:sz w:val="28"/>
          <w:szCs w:val="28"/>
          <w:lang w:eastAsia="uk-UA"/>
        </w:rPr>
        <w:t>-</w:t>
      </w:r>
      <w:r>
        <w:rPr>
          <w:b w:val="0"/>
          <w:bCs/>
          <w:sz w:val="28"/>
          <w:szCs w:val="28"/>
          <w:lang w:val="en-US" w:eastAsia="uk-UA"/>
        </w:rPr>
        <w:t>Fluent</w:t>
      </w:r>
      <w:r>
        <w:rPr>
          <w:b w:val="0"/>
          <w:bCs/>
          <w:sz w:val="28"/>
          <w:szCs w:val="28"/>
          <w:lang w:eastAsia="uk-UA"/>
        </w:rPr>
        <w:t xml:space="preserve"> </w:t>
      </w:r>
      <w:r w:rsidRPr="00A33278">
        <w:rPr>
          <w:b w:val="0"/>
          <w:bCs/>
          <w:sz w:val="28"/>
          <w:szCs w:val="28"/>
          <w:lang w:val="uk-UA" w:eastAsia="uk-UA"/>
        </w:rPr>
        <w:t>потрібно на мові програмування</w:t>
      </w:r>
      <w:r>
        <w:rPr>
          <w:b w:val="0"/>
          <w:bCs/>
          <w:sz w:val="28"/>
          <w:szCs w:val="28"/>
          <w:lang w:eastAsia="uk-UA"/>
        </w:rPr>
        <w:t xml:space="preserve"> </w:t>
      </w:r>
      <w:r>
        <w:rPr>
          <w:b w:val="0"/>
          <w:bCs/>
          <w:sz w:val="28"/>
          <w:szCs w:val="28"/>
          <w:lang w:val="en-US" w:eastAsia="uk-UA"/>
        </w:rPr>
        <w:t>C</w:t>
      </w:r>
      <w:r w:rsidRPr="00A33278">
        <w:rPr>
          <w:b w:val="0"/>
          <w:bCs/>
          <w:sz w:val="28"/>
          <w:szCs w:val="28"/>
          <w:lang w:eastAsia="uk-UA"/>
        </w:rPr>
        <w:t>#</w:t>
      </w:r>
      <w:r w:rsidR="009E0DB9">
        <w:rPr>
          <w:b w:val="0"/>
          <w:bCs/>
          <w:sz w:val="28"/>
          <w:szCs w:val="28"/>
          <w:lang w:val="uk-UA" w:eastAsia="uk-UA"/>
        </w:rPr>
        <w:t xml:space="preserve">, </w:t>
      </w:r>
      <w:r>
        <w:rPr>
          <w:b w:val="0"/>
          <w:bCs/>
          <w:sz w:val="28"/>
          <w:szCs w:val="28"/>
          <w:lang w:val="uk-UA" w:eastAsia="uk-UA"/>
        </w:rPr>
        <w:t>потрібно написати в файл «</w:t>
      </w:r>
      <w:r w:rsidR="0045378D" w:rsidRPr="0045378D">
        <w:rPr>
          <w:b w:val="0"/>
          <w:bCs/>
          <w:sz w:val="28"/>
          <w:szCs w:val="28"/>
          <w:lang w:val="uk-UA" w:eastAsia="uk-UA"/>
        </w:rPr>
        <w:t>pexit.c</w:t>
      </w:r>
      <w:r>
        <w:rPr>
          <w:b w:val="0"/>
          <w:bCs/>
          <w:sz w:val="28"/>
          <w:szCs w:val="28"/>
          <w:lang w:val="uk-UA" w:eastAsia="uk-UA"/>
        </w:rPr>
        <w:t>»</w:t>
      </w:r>
      <w:r w:rsidR="0045378D" w:rsidRPr="0045378D">
        <w:rPr>
          <w:b w:val="0"/>
          <w:bCs/>
          <w:sz w:val="28"/>
          <w:szCs w:val="28"/>
          <w:lang w:val="uk-UA" w:eastAsia="uk-UA"/>
        </w:rPr>
        <w:t xml:space="preserve">, </w:t>
      </w:r>
      <w:r>
        <w:rPr>
          <w:b w:val="0"/>
          <w:bCs/>
          <w:sz w:val="28"/>
          <w:szCs w:val="28"/>
          <w:lang w:val="uk-UA" w:eastAsia="uk-UA"/>
        </w:rPr>
        <w:t>визначений користувачем</w:t>
      </w:r>
      <w:r w:rsidRPr="0045378D">
        <w:rPr>
          <w:b w:val="0"/>
          <w:bCs/>
          <w:sz w:val="28"/>
          <w:szCs w:val="28"/>
          <w:lang w:val="uk-UA" w:eastAsia="uk-UA"/>
        </w:rPr>
        <w:t xml:space="preserve"> </w:t>
      </w:r>
      <w:r w:rsidR="0045378D" w:rsidRPr="0045378D">
        <w:rPr>
          <w:b w:val="0"/>
          <w:bCs/>
          <w:sz w:val="28"/>
          <w:szCs w:val="28"/>
          <w:lang w:val="uk-UA" w:eastAsia="uk-UA"/>
        </w:rPr>
        <w:t>профіл</w:t>
      </w:r>
      <w:r>
        <w:rPr>
          <w:b w:val="0"/>
          <w:bCs/>
          <w:sz w:val="28"/>
          <w:szCs w:val="28"/>
          <w:lang w:val="uk-UA" w:eastAsia="uk-UA"/>
        </w:rPr>
        <w:t>ь тиску (2.3)</w:t>
      </w:r>
      <w:r w:rsidR="0045378D" w:rsidRPr="0045378D">
        <w:rPr>
          <w:b w:val="0"/>
          <w:bCs/>
          <w:sz w:val="28"/>
          <w:szCs w:val="28"/>
          <w:lang w:val="uk-UA" w:eastAsia="uk-UA"/>
        </w:rPr>
        <w:t>.</w:t>
      </w:r>
    </w:p>
    <w:p w14:paraId="4253A35A" w14:textId="77777777" w:rsidR="0045378D" w:rsidRPr="0045378D" w:rsidRDefault="0045378D" w:rsidP="00ED11CC">
      <w:pPr>
        <w:pStyle w:val="a7"/>
        <w:spacing w:before="0" w:line="312" w:lineRule="auto"/>
        <w:ind w:firstLine="709"/>
        <w:jc w:val="both"/>
        <w:rPr>
          <w:b w:val="0"/>
          <w:bCs/>
          <w:sz w:val="28"/>
          <w:szCs w:val="28"/>
          <w:lang w:val="uk-UA" w:eastAsia="uk-UA"/>
        </w:rPr>
      </w:pPr>
      <w:r w:rsidRPr="0045378D">
        <w:rPr>
          <w:b w:val="0"/>
          <w:bCs/>
          <w:sz w:val="28"/>
          <w:szCs w:val="28"/>
          <w:lang w:val="uk-UA" w:eastAsia="uk-UA"/>
        </w:rPr>
        <w:t xml:space="preserve">Для того, щоб ввести значення рівняння </w:t>
      </w:r>
      <w:r w:rsidR="00576B98">
        <w:rPr>
          <w:b w:val="0"/>
          <w:bCs/>
          <w:sz w:val="28"/>
          <w:szCs w:val="28"/>
          <w:lang w:val="uk-UA" w:eastAsia="uk-UA"/>
        </w:rPr>
        <w:t>2</w:t>
      </w:r>
      <w:r w:rsidRPr="0045378D">
        <w:rPr>
          <w:b w:val="0"/>
          <w:bCs/>
          <w:sz w:val="28"/>
          <w:szCs w:val="28"/>
          <w:lang w:val="uk-UA" w:eastAsia="uk-UA"/>
        </w:rPr>
        <w:t>.</w:t>
      </w:r>
      <w:r w:rsidR="00576B98">
        <w:rPr>
          <w:b w:val="0"/>
          <w:bCs/>
          <w:sz w:val="28"/>
          <w:szCs w:val="28"/>
          <w:lang w:val="uk-UA" w:eastAsia="uk-UA"/>
        </w:rPr>
        <w:t>3</w:t>
      </w:r>
      <w:r w:rsidRPr="0045378D">
        <w:rPr>
          <w:b w:val="0"/>
          <w:bCs/>
          <w:sz w:val="28"/>
          <w:szCs w:val="28"/>
          <w:lang w:val="uk-UA" w:eastAsia="uk-UA"/>
        </w:rPr>
        <w:t xml:space="preserve"> у необхідних одиницях вимірювання функція </w:t>
      </w:r>
      <w:r w:rsidR="00576B98">
        <w:rPr>
          <w:b w:val="0"/>
          <w:bCs/>
          <w:sz w:val="28"/>
          <w:szCs w:val="28"/>
          <w:lang w:val="uk-UA" w:eastAsia="uk-UA"/>
        </w:rPr>
        <w:t>«</w:t>
      </w:r>
      <w:r w:rsidRPr="0045378D">
        <w:rPr>
          <w:b w:val="0"/>
          <w:bCs/>
          <w:sz w:val="28"/>
          <w:szCs w:val="28"/>
          <w:lang w:val="uk-UA" w:eastAsia="uk-UA"/>
        </w:rPr>
        <w:t>pexit.c</w:t>
      </w:r>
      <w:r w:rsidR="00576B98">
        <w:rPr>
          <w:b w:val="0"/>
          <w:bCs/>
          <w:sz w:val="28"/>
          <w:szCs w:val="28"/>
          <w:lang w:val="uk-UA" w:eastAsia="uk-UA"/>
        </w:rPr>
        <w:t>»</w:t>
      </w:r>
      <w:r w:rsidRPr="0045378D">
        <w:rPr>
          <w:b w:val="0"/>
          <w:bCs/>
          <w:sz w:val="28"/>
          <w:szCs w:val="28"/>
          <w:lang w:val="uk-UA" w:eastAsia="uk-UA"/>
        </w:rPr>
        <w:t xml:space="preserve"> повинна множитися на величину 101325 для переведення з одиниць вимірювання тиску (атм.), що використовуються, в одиниці СІ необхідні FLUENT (Па). Це не вплине на відображення результатів. </w:t>
      </w:r>
    </w:p>
    <w:p w14:paraId="1DAE878B" w14:textId="77777777" w:rsidR="0045378D" w:rsidRPr="0045378D" w:rsidRDefault="00576B98" w:rsidP="00ED11CC">
      <w:pPr>
        <w:pStyle w:val="a7"/>
        <w:spacing w:before="0" w:line="312" w:lineRule="auto"/>
        <w:ind w:firstLine="709"/>
        <w:jc w:val="both"/>
        <w:rPr>
          <w:b w:val="0"/>
          <w:bCs/>
          <w:sz w:val="28"/>
          <w:szCs w:val="28"/>
          <w:lang w:val="uk-UA" w:eastAsia="uk-UA"/>
        </w:rPr>
      </w:pPr>
      <w:r>
        <w:rPr>
          <w:b w:val="0"/>
          <w:bCs/>
          <w:sz w:val="28"/>
          <w:szCs w:val="28"/>
          <w:lang w:val="uk-UA" w:eastAsia="uk-UA"/>
        </w:rPr>
        <w:t>Зчи</w:t>
      </w:r>
      <w:r w:rsidR="0045378D" w:rsidRPr="0045378D">
        <w:rPr>
          <w:b w:val="0"/>
          <w:bCs/>
          <w:sz w:val="28"/>
          <w:szCs w:val="28"/>
          <w:lang w:val="uk-UA" w:eastAsia="uk-UA"/>
        </w:rPr>
        <w:t>т</w:t>
      </w:r>
      <w:r>
        <w:rPr>
          <w:b w:val="0"/>
          <w:bCs/>
          <w:sz w:val="28"/>
          <w:szCs w:val="28"/>
          <w:lang w:val="uk-UA" w:eastAsia="uk-UA"/>
        </w:rPr>
        <w:t>ування</w:t>
      </w:r>
      <w:r w:rsidR="0045378D" w:rsidRPr="0045378D">
        <w:rPr>
          <w:b w:val="0"/>
          <w:bCs/>
          <w:sz w:val="28"/>
          <w:szCs w:val="28"/>
          <w:lang w:val="uk-UA" w:eastAsia="uk-UA"/>
        </w:rPr>
        <w:t xml:space="preserve"> функції </w:t>
      </w:r>
      <w:r>
        <w:rPr>
          <w:b w:val="0"/>
          <w:bCs/>
          <w:sz w:val="28"/>
          <w:szCs w:val="28"/>
          <w:lang w:val="uk-UA" w:eastAsia="uk-UA"/>
        </w:rPr>
        <w:t>заданої</w:t>
      </w:r>
      <w:r w:rsidR="0045378D" w:rsidRPr="0045378D">
        <w:rPr>
          <w:b w:val="0"/>
          <w:bCs/>
          <w:sz w:val="28"/>
          <w:szCs w:val="28"/>
          <w:lang w:val="uk-UA" w:eastAsia="uk-UA"/>
        </w:rPr>
        <w:t xml:space="preserve"> користувачем</w:t>
      </w:r>
      <w:r>
        <w:rPr>
          <w:b w:val="0"/>
          <w:bCs/>
          <w:sz w:val="28"/>
          <w:szCs w:val="28"/>
          <w:lang w:val="uk-UA" w:eastAsia="uk-UA"/>
        </w:rPr>
        <w:t xml:space="preserve">: </w:t>
      </w:r>
      <w:r w:rsidR="0045378D" w:rsidRPr="0045378D">
        <w:rPr>
          <w:b w:val="0"/>
          <w:bCs/>
          <w:sz w:val="28"/>
          <w:szCs w:val="28"/>
          <w:lang w:val="uk-UA" w:eastAsia="uk-UA"/>
        </w:rPr>
        <w:t xml:space="preserve">Define </w:t>
      </w:r>
      <w:r>
        <w:rPr>
          <w:b w:val="0"/>
          <w:bCs/>
          <w:sz w:val="28"/>
          <w:szCs w:val="28"/>
          <w:lang w:val="uk-UA" w:eastAsia="uk-UA"/>
        </w:rPr>
        <w:t>→</w:t>
      </w:r>
      <w:r w:rsidR="0045378D" w:rsidRPr="0045378D">
        <w:rPr>
          <w:b w:val="0"/>
          <w:bCs/>
          <w:sz w:val="28"/>
          <w:szCs w:val="28"/>
          <w:lang w:val="uk-UA" w:eastAsia="uk-UA"/>
        </w:rPr>
        <w:t xml:space="preserve"> User-Defined </w:t>
      </w:r>
      <w:r>
        <w:rPr>
          <w:b w:val="0"/>
          <w:bCs/>
          <w:sz w:val="28"/>
          <w:szCs w:val="28"/>
          <w:lang w:val="uk-UA" w:eastAsia="uk-UA"/>
        </w:rPr>
        <w:t>→</w:t>
      </w:r>
      <w:r w:rsidR="0045378D" w:rsidRPr="0045378D">
        <w:rPr>
          <w:b w:val="0"/>
          <w:bCs/>
          <w:sz w:val="28"/>
          <w:szCs w:val="28"/>
          <w:lang w:val="uk-UA" w:eastAsia="uk-UA"/>
        </w:rPr>
        <w:t xml:space="preserve"> Functions </w:t>
      </w:r>
      <w:r>
        <w:rPr>
          <w:b w:val="0"/>
          <w:bCs/>
          <w:sz w:val="28"/>
          <w:szCs w:val="28"/>
          <w:lang w:val="uk-UA" w:eastAsia="uk-UA"/>
        </w:rPr>
        <w:t>→</w:t>
      </w:r>
      <w:r w:rsidR="0045378D" w:rsidRPr="0045378D">
        <w:rPr>
          <w:b w:val="0"/>
          <w:bCs/>
          <w:sz w:val="28"/>
          <w:szCs w:val="28"/>
          <w:lang w:val="uk-UA" w:eastAsia="uk-UA"/>
        </w:rPr>
        <w:t xml:space="preserve"> Interpreted...</w:t>
      </w:r>
      <w:r>
        <w:rPr>
          <w:b w:val="0"/>
          <w:bCs/>
          <w:sz w:val="28"/>
          <w:szCs w:val="28"/>
          <w:lang w:val="uk-UA" w:eastAsia="uk-UA"/>
        </w:rPr>
        <w:t xml:space="preserve"> (рис. 2.19)</w:t>
      </w:r>
    </w:p>
    <w:p w14:paraId="4B929CC9" w14:textId="77777777" w:rsidR="0045378D" w:rsidRPr="0045378D" w:rsidRDefault="0045378D" w:rsidP="00ED11CC">
      <w:pPr>
        <w:pStyle w:val="a7"/>
        <w:spacing w:before="0" w:line="312" w:lineRule="auto"/>
        <w:ind w:firstLine="709"/>
        <w:jc w:val="both"/>
        <w:rPr>
          <w:b w:val="0"/>
          <w:bCs/>
          <w:sz w:val="28"/>
          <w:szCs w:val="28"/>
          <w:lang w:val="uk-UA" w:eastAsia="uk-UA"/>
        </w:rPr>
      </w:pPr>
      <w:r w:rsidRPr="0045378D">
        <w:rPr>
          <w:b w:val="0"/>
          <w:bCs/>
          <w:sz w:val="28"/>
          <w:szCs w:val="28"/>
          <w:lang w:val="uk-UA" w:eastAsia="uk-UA"/>
        </w:rPr>
        <w:lastRenderedPageBreak/>
        <w:t xml:space="preserve">Введіть </w:t>
      </w:r>
      <w:r w:rsidR="00576B98">
        <w:rPr>
          <w:b w:val="0"/>
          <w:bCs/>
          <w:sz w:val="28"/>
          <w:szCs w:val="28"/>
          <w:lang w:val="uk-UA" w:eastAsia="uk-UA"/>
        </w:rPr>
        <w:t>«pexit.c» як Source File Name (Ім</w:t>
      </w:r>
      <w:r w:rsidR="00576B98" w:rsidRPr="0045378D">
        <w:rPr>
          <w:b w:val="0"/>
          <w:bCs/>
          <w:sz w:val="28"/>
          <w:szCs w:val="28"/>
          <w:lang w:val="uk-UA" w:eastAsia="uk-UA"/>
        </w:rPr>
        <w:t>’я</w:t>
      </w:r>
      <w:r w:rsidRPr="0045378D">
        <w:rPr>
          <w:b w:val="0"/>
          <w:bCs/>
          <w:sz w:val="28"/>
          <w:szCs w:val="28"/>
          <w:lang w:val="uk-UA" w:eastAsia="uk-UA"/>
        </w:rPr>
        <w:t xml:space="preserve"> файлу джерела)</w:t>
      </w:r>
      <w:r w:rsidR="00576B98">
        <w:rPr>
          <w:b w:val="0"/>
          <w:bCs/>
          <w:sz w:val="28"/>
          <w:szCs w:val="28"/>
          <w:lang w:val="uk-UA" w:eastAsia="uk-UA"/>
        </w:rPr>
        <w:t xml:space="preserve"> і н</w:t>
      </w:r>
      <w:r w:rsidRPr="0045378D">
        <w:rPr>
          <w:b w:val="0"/>
          <w:bCs/>
          <w:sz w:val="28"/>
          <w:szCs w:val="28"/>
          <w:lang w:val="uk-UA" w:eastAsia="uk-UA"/>
        </w:rPr>
        <w:t xml:space="preserve">атисніть </w:t>
      </w:r>
      <w:r w:rsidR="00576B98" w:rsidRPr="0045378D">
        <w:rPr>
          <w:b w:val="0"/>
          <w:bCs/>
          <w:sz w:val="28"/>
          <w:szCs w:val="28"/>
          <w:lang w:val="uk-UA" w:eastAsia="uk-UA"/>
        </w:rPr>
        <w:t>Interpreted...</w:t>
      </w:r>
      <w:r w:rsidR="00576B98">
        <w:rPr>
          <w:b w:val="0"/>
          <w:bCs/>
          <w:sz w:val="28"/>
          <w:szCs w:val="28"/>
          <w:lang w:val="uk-UA" w:eastAsia="uk-UA"/>
        </w:rPr>
        <w:t xml:space="preserve"> (</w:t>
      </w:r>
      <w:r w:rsidRPr="0045378D">
        <w:rPr>
          <w:b w:val="0"/>
          <w:bCs/>
          <w:sz w:val="28"/>
          <w:szCs w:val="28"/>
          <w:lang w:val="uk-UA" w:eastAsia="uk-UA"/>
        </w:rPr>
        <w:t>Інтерпретація</w:t>
      </w:r>
      <w:r w:rsidR="00576B98">
        <w:rPr>
          <w:b w:val="0"/>
          <w:bCs/>
          <w:sz w:val="28"/>
          <w:szCs w:val="28"/>
          <w:lang w:val="uk-UA" w:eastAsia="uk-UA"/>
        </w:rPr>
        <w:t>)</w:t>
      </w:r>
      <w:r w:rsidRPr="0045378D">
        <w:rPr>
          <w:b w:val="0"/>
          <w:bCs/>
          <w:sz w:val="28"/>
          <w:szCs w:val="28"/>
          <w:lang w:val="uk-UA" w:eastAsia="uk-UA"/>
        </w:rPr>
        <w:t>.</w:t>
      </w:r>
    </w:p>
    <w:p w14:paraId="5295BB30" w14:textId="77777777" w:rsidR="0075319E" w:rsidRDefault="0075319E" w:rsidP="006A4D95">
      <w:pPr>
        <w:pStyle w:val="a7"/>
        <w:spacing w:before="0" w:line="312" w:lineRule="auto"/>
        <w:ind w:firstLine="709"/>
        <w:jc w:val="both"/>
        <w:rPr>
          <w:b w:val="0"/>
          <w:bCs/>
          <w:sz w:val="28"/>
          <w:szCs w:val="28"/>
          <w:lang w:val="uk-UA" w:eastAsia="uk-UA"/>
        </w:rPr>
      </w:pPr>
    </w:p>
    <w:p w14:paraId="553AF70E" w14:textId="77777777" w:rsidR="0075319E" w:rsidRPr="009C0B4A" w:rsidRDefault="0075319E" w:rsidP="0075319E">
      <w:pPr>
        <w:spacing w:line="312" w:lineRule="auto"/>
        <w:jc w:val="center"/>
        <w:rPr>
          <w:color w:val="000000"/>
          <w:sz w:val="26"/>
          <w:szCs w:val="26"/>
          <w:lang w:val="uk-UA"/>
        </w:rPr>
      </w:pPr>
      <w:r>
        <w:rPr>
          <w:noProof/>
          <w:lang w:val="uk-UA" w:eastAsia="uk-UA"/>
        </w:rPr>
        <w:drawing>
          <wp:inline distT="0" distB="0" distL="0" distR="0" wp14:anchorId="155CEC6E" wp14:editId="28E706CA">
            <wp:extent cx="3371268" cy="3035303"/>
            <wp:effectExtent l="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t="5598" r="79031" b="60839"/>
                    <a:stretch/>
                  </pic:blipFill>
                  <pic:spPr bwMode="auto">
                    <a:xfrm>
                      <a:off x="0" y="0"/>
                      <a:ext cx="3383928" cy="3046702"/>
                    </a:xfrm>
                    <a:prstGeom prst="rect">
                      <a:avLst/>
                    </a:prstGeom>
                    <a:ln>
                      <a:noFill/>
                    </a:ln>
                    <a:extLst>
                      <a:ext uri="{53640926-AAD7-44D8-BBD7-CCE9431645EC}">
                        <a14:shadowObscured xmlns:a14="http://schemas.microsoft.com/office/drawing/2010/main"/>
                      </a:ext>
                    </a:extLst>
                  </pic:spPr>
                </pic:pic>
              </a:graphicData>
            </a:graphic>
          </wp:inline>
        </w:drawing>
      </w:r>
    </w:p>
    <w:p w14:paraId="5224AD06" w14:textId="77777777" w:rsidR="0075319E" w:rsidRPr="00DA0BB4" w:rsidRDefault="0075319E" w:rsidP="0075319E">
      <w:pPr>
        <w:spacing w:line="312" w:lineRule="auto"/>
        <w:jc w:val="center"/>
        <w:rPr>
          <w:b/>
          <w:sz w:val="28"/>
          <w:szCs w:val="28"/>
          <w:lang w:val="uk-UA"/>
        </w:rPr>
      </w:pPr>
      <w:r w:rsidRPr="00DA0BB4">
        <w:rPr>
          <w:color w:val="000000"/>
          <w:sz w:val="28"/>
          <w:szCs w:val="28"/>
          <w:lang w:val="uk-UA"/>
        </w:rPr>
        <w:t>Рисунок 2.1</w:t>
      </w:r>
      <w:r w:rsidRPr="00DA0BB4">
        <w:rPr>
          <w:color w:val="000000"/>
          <w:sz w:val="28"/>
          <w:szCs w:val="28"/>
        </w:rPr>
        <w:t>9</w:t>
      </w:r>
      <w:r w:rsidRPr="00DA0BB4">
        <w:rPr>
          <w:color w:val="000000"/>
          <w:sz w:val="28"/>
          <w:szCs w:val="28"/>
          <w:lang w:val="uk-UA"/>
        </w:rPr>
        <w:t xml:space="preserve"> – Завдання нестаціонарності рішення (а) та  </w:t>
      </w:r>
    </w:p>
    <w:p w14:paraId="640EB052" w14:textId="77777777" w:rsidR="0075319E" w:rsidRDefault="0075319E" w:rsidP="006A4D95">
      <w:pPr>
        <w:pStyle w:val="a7"/>
        <w:spacing w:before="0" w:line="312" w:lineRule="auto"/>
        <w:ind w:firstLine="709"/>
        <w:jc w:val="both"/>
        <w:rPr>
          <w:b w:val="0"/>
          <w:bCs/>
          <w:sz w:val="28"/>
          <w:szCs w:val="28"/>
          <w:lang w:val="uk-UA" w:eastAsia="uk-UA"/>
        </w:rPr>
      </w:pPr>
    </w:p>
    <w:p w14:paraId="228F1E45" w14:textId="77777777" w:rsidR="0045378D" w:rsidRPr="0045378D" w:rsidRDefault="0045378D" w:rsidP="006A4D95">
      <w:pPr>
        <w:pStyle w:val="a7"/>
        <w:spacing w:before="0" w:line="312" w:lineRule="auto"/>
        <w:ind w:firstLine="709"/>
        <w:jc w:val="both"/>
        <w:rPr>
          <w:b w:val="0"/>
          <w:bCs/>
          <w:sz w:val="28"/>
          <w:szCs w:val="28"/>
          <w:lang w:val="uk-UA" w:eastAsia="uk-UA"/>
        </w:rPr>
      </w:pPr>
      <w:r w:rsidRPr="0045378D">
        <w:rPr>
          <w:b w:val="0"/>
          <w:bCs/>
          <w:sz w:val="28"/>
          <w:szCs w:val="28"/>
          <w:lang w:val="uk-UA" w:eastAsia="uk-UA"/>
        </w:rPr>
        <w:t>Функції, визначені користувачем, вже повинні бути визначені, але перед застосуванням повинні бути відкомпільовані FLUENT.</w:t>
      </w:r>
    </w:p>
    <w:p w14:paraId="678906CB" w14:textId="77777777" w:rsidR="0045378D" w:rsidRPr="0045378D" w:rsidRDefault="0045378D" w:rsidP="006A4D95">
      <w:pPr>
        <w:pStyle w:val="a7"/>
        <w:spacing w:before="0" w:line="312" w:lineRule="auto"/>
        <w:ind w:firstLine="709"/>
        <w:jc w:val="both"/>
        <w:rPr>
          <w:b w:val="0"/>
          <w:bCs/>
          <w:sz w:val="28"/>
          <w:szCs w:val="28"/>
          <w:lang w:val="uk-UA" w:eastAsia="uk-UA"/>
        </w:rPr>
      </w:pPr>
      <w:r w:rsidRPr="0045378D">
        <w:rPr>
          <w:b w:val="0"/>
          <w:bCs/>
          <w:sz w:val="28"/>
          <w:szCs w:val="28"/>
          <w:lang w:val="uk-UA" w:eastAsia="uk-UA"/>
        </w:rPr>
        <w:t>Закрийте панель Interpreted UDFs (Інтерпретація функцій, визначених користувачем).</w:t>
      </w:r>
    </w:p>
    <w:p w14:paraId="0ED68FC3" w14:textId="77777777" w:rsidR="0045378D" w:rsidRPr="0045378D" w:rsidRDefault="00576B98" w:rsidP="006A4D95">
      <w:pPr>
        <w:pStyle w:val="a7"/>
        <w:spacing w:before="0" w:line="312" w:lineRule="auto"/>
        <w:ind w:firstLine="709"/>
        <w:jc w:val="both"/>
        <w:rPr>
          <w:b w:val="0"/>
          <w:bCs/>
          <w:sz w:val="28"/>
          <w:szCs w:val="28"/>
          <w:lang w:val="uk-UA" w:eastAsia="uk-UA"/>
        </w:rPr>
      </w:pPr>
      <w:r>
        <w:rPr>
          <w:b w:val="0"/>
          <w:bCs/>
          <w:sz w:val="28"/>
          <w:szCs w:val="28"/>
          <w:lang w:val="uk-UA" w:eastAsia="uk-UA"/>
        </w:rPr>
        <w:t>Далі необхідно встановити</w:t>
      </w:r>
      <w:r w:rsidR="0045378D" w:rsidRPr="0045378D">
        <w:rPr>
          <w:b w:val="0"/>
          <w:bCs/>
          <w:sz w:val="28"/>
          <w:szCs w:val="28"/>
          <w:lang w:val="uk-UA" w:eastAsia="uk-UA"/>
        </w:rPr>
        <w:t xml:space="preserve"> нестаціонарні умови для виходу з </w:t>
      </w:r>
      <w:r>
        <w:rPr>
          <w:b w:val="0"/>
          <w:bCs/>
          <w:sz w:val="28"/>
          <w:szCs w:val="28"/>
          <w:lang w:val="uk-UA" w:eastAsia="uk-UA"/>
        </w:rPr>
        <w:t>діафрагми (рис. 2.20)</w:t>
      </w:r>
      <w:r w:rsidR="0045378D" w:rsidRPr="0045378D">
        <w:rPr>
          <w:b w:val="0"/>
          <w:bCs/>
          <w:sz w:val="28"/>
          <w:szCs w:val="28"/>
          <w:lang w:val="uk-UA" w:eastAsia="uk-UA"/>
        </w:rPr>
        <w:t>.</w:t>
      </w:r>
    </w:p>
    <w:p w14:paraId="5855E289" w14:textId="77777777" w:rsidR="0045378D" w:rsidRPr="0045378D" w:rsidRDefault="0045378D" w:rsidP="006A4D95">
      <w:pPr>
        <w:pStyle w:val="a7"/>
        <w:spacing w:before="0" w:line="312" w:lineRule="auto"/>
        <w:ind w:firstLine="709"/>
        <w:jc w:val="both"/>
        <w:rPr>
          <w:b w:val="0"/>
          <w:bCs/>
          <w:sz w:val="28"/>
          <w:szCs w:val="28"/>
          <w:lang w:val="uk-UA" w:eastAsia="uk-UA"/>
        </w:rPr>
      </w:pPr>
      <w:r w:rsidRPr="0045378D">
        <w:rPr>
          <w:b w:val="0"/>
          <w:bCs/>
          <w:sz w:val="28"/>
          <w:szCs w:val="28"/>
          <w:lang w:val="uk-UA" w:eastAsia="uk-UA"/>
        </w:rPr>
        <w:t>У списку Gauge Pressure (Надлишковий тиск) виберіть udf unsteady_pressure (the user-defined function).</w:t>
      </w:r>
    </w:p>
    <w:p w14:paraId="71E09289" w14:textId="77777777" w:rsidR="0045378D" w:rsidRPr="0045378D" w:rsidRDefault="0045378D" w:rsidP="006A4D95">
      <w:pPr>
        <w:pStyle w:val="a7"/>
        <w:spacing w:before="0" w:line="312" w:lineRule="auto"/>
        <w:ind w:firstLine="709"/>
        <w:jc w:val="both"/>
        <w:rPr>
          <w:b w:val="0"/>
          <w:bCs/>
          <w:sz w:val="28"/>
          <w:szCs w:val="28"/>
          <w:lang w:val="uk-UA" w:eastAsia="uk-UA"/>
        </w:rPr>
      </w:pPr>
      <w:r w:rsidRPr="0045378D">
        <w:rPr>
          <w:b w:val="0"/>
          <w:bCs/>
          <w:sz w:val="28"/>
          <w:szCs w:val="28"/>
          <w:lang w:val="uk-UA" w:eastAsia="uk-UA"/>
        </w:rPr>
        <w:t>Перейдіть до параметрів градієнтної</w:t>
      </w:r>
      <w:r w:rsidR="00576B98">
        <w:rPr>
          <w:b w:val="0"/>
          <w:bCs/>
          <w:sz w:val="28"/>
          <w:szCs w:val="28"/>
          <w:lang w:val="uk-UA" w:eastAsia="uk-UA"/>
        </w:rPr>
        <w:t xml:space="preserve"> адаптації для перехідних течій: </w:t>
      </w:r>
      <w:r w:rsidRPr="0045378D">
        <w:rPr>
          <w:b w:val="0"/>
          <w:bCs/>
          <w:sz w:val="28"/>
          <w:szCs w:val="28"/>
          <w:lang w:val="uk-UA" w:eastAsia="uk-UA"/>
        </w:rPr>
        <w:t xml:space="preserve">Adapt </w:t>
      </w:r>
      <w:r w:rsidR="00576B98">
        <w:rPr>
          <w:b w:val="0"/>
          <w:bCs/>
          <w:sz w:val="28"/>
          <w:szCs w:val="28"/>
          <w:lang w:val="uk-UA" w:eastAsia="uk-UA"/>
        </w:rPr>
        <w:t>→</w:t>
      </w:r>
      <w:r w:rsidRPr="0045378D">
        <w:rPr>
          <w:b w:val="0"/>
          <w:bCs/>
          <w:sz w:val="28"/>
          <w:szCs w:val="28"/>
          <w:lang w:val="uk-UA" w:eastAsia="uk-UA"/>
        </w:rPr>
        <w:t xml:space="preserve"> Gradient</w:t>
      </w:r>
      <w:r w:rsidR="00576B98">
        <w:rPr>
          <w:b w:val="0"/>
          <w:bCs/>
          <w:sz w:val="28"/>
          <w:szCs w:val="28"/>
          <w:lang w:val="uk-UA" w:eastAsia="uk-UA"/>
        </w:rPr>
        <w:t xml:space="preserve">. </w:t>
      </w:r>
      <w:r w:rsidRPr="0045378D">
        <w:rPr>
          <w:b w:val="0"/>
          <w:bCs/>
          <w:sz w:val="28"/>
          <w:szCs w:val="28"/>
          <w:lang w:val="uk-UA" w:eastAsia="uk-UA"/>
        </w:rPr>
        <w:t xml:space="preserve">Встановіть Coarsen Threshold (Coarsen поріг) </w:t>
      </w:r>
      <w:r w:rsidR="00576B98">
        <w:rPr>
          <w:b w:val="0"/>
          <w:bCs/>
          <w:sz w:val="28"/>
          <w:szCs w:val="28"/>
          <w:lang w:val="uk-UA" w:eastAsia="uk-UA"/>
        </w:rPr>
        <w:t>«</w:t>
      </w:r>
      <w:r w:rsidRPr="0045378D">
        <w:rPr>
          <w:b w:val="0"/>
          <w:bCs/>
          <w:sz w:val="28"/>
          <w:szCs w:val="28"/>
          <w:lang w:val="uk-UA" w:eastAsia="uk-UA"/>
        </w:rPr>
        <w:t>0.3</w:t>
      </w:r>
      <w:r w:rsidR="00576B98">
        <w:rPr>
          <w:b w:val="0"/>
          <w:bCs/>
          <w:sz w:val="28"/>
          <w:szCs w:val="28"/>
          <w:lang w:val="uk-UA" w:eastAsia="uk-UA"/>
        </w:rPr>
        <w:t>» та</w:t>
      </w:r>
      <w:r w:rsidRPr="0045378D">
        <w:rPr>
          <w:b w:val="0"/>
          <w:bCs/>
          <w:sz w:val="28"/>
          <w:szCs w:val="28"/>
          <w:lang w:val="uk-UA" w:eastAsia="uk-UA"/>
        </w:rPr>
        <w:t xml:space="preserve"> Refine Threshold (Поріг покращення) до </w:t>
      </w:r>
      <w:r w:rsidR="00576B98">
        <w:rPr>
          <w:b w:val="0"/>
          <w:bCs/>
          <w:sz w:val="28"/>
          <w:szCs w:val="28"/>
          <w:lang w:val="uk-UA" w:eastAsia="uk-UA"/>
        </w:rPr>
        <w:t>«</w:t>
      </w:r>
      <w:r w:rsidRPr="0045378D">
        <w:rPr>
          <w:b w:val="0"/>
          <w:bCs/>
          <w:sz w:val="28"/>
          <w:szCs w:val="28"/>
          <w:lang w:val="uk-UA" w:eastAsia="uk-UA"/>
        </w:rPr>
        <w:t>0.7</w:t>
      </w:r>
      <w:r w:rsidR="00576B98">
        <w:rPr>
          <w:b w:val="0"/>
          <w:bCs/>
          <w:sz w:val="28"/>
          <w:szCs w:val="28"/>
          <w:lang w:val="uk-UA" w:eastAsia="uk-UA"/>
        </w:rPr>
        <w:t>»</w:t>
      </w:r>
      <w:r w:rsidRPr="0045378D">
        <w:rPr>
          <w:b w:val="0"/>
          <w:bCs/>
          <w:sz w:val="28"/>
          <w:szCs w:val="28"/>
          <w:lang w:val="uk-UA" w:eastAsia="uk-UA"/>
        </w:rPr>
        <w:t>.</w:t>
      </w:r>
      <w:r w:rsidR="00576B98">
        <w:rPr>
          <w:b w:val="0"/>
          <w:bCs/>
          <w:sz w:val="28"/>
          <w:szCs w:val="28"/>
          <w:lang w:val="uk-UA" w:eastAsia="uk-UA"/>
        </w:rPr>
        <w:t xml:space="preserve"> </w:t>
      </w:r>
      <w:r w:rsidRPr="0045378D">
        <w:rPr>
          <w:b w:val="0"/>
          <w:bCs/>
          <w:sz w:val="28"/>
          <w:szCs w:val="28"/>
          <w:lang w:val="uk-UA" w:eastAsia="uk-UA"/>
        </w:rPr>
        <w:t xml:space="preserve">Під Dynamic (Динаміка) встановіть Interval (Інтервал) </w:t>
      </w:r>
      <w:r w:rsidR="00576B98">
        <w:rPr>
          <w:b w:val="0"/>
          <w:bCs/>
          <w:sz w:val="28"/>
          <w:szCs w:val="28"/>
          <w:lang w:val="uk-UA" w:eastAsia="uk-UA"/>
        </w:rPr>
        <w:t>«</w:t>
      </w:r>
      <w:r w:rsidRPr="0045378D">
        <w:rPr>
          <w:b w:val="0"/>
          <w:bCs/>
          <w:sz w:val="28"/>
          <w:szCs w:val="28"/>
          <w:lang w:val="uk-UA" w:eastAsia="uk-UA"/>
        </w:rPr>
        <w:t>1</w:t>
      </w:r>
      <w:r w:rsidR="00576B98">
        <w:rPr>
          <w:b w:val="0"/>
          <w:bCs/>
          <w:sz w:val="28"/>
          <w:szCs w:val="28"/>
          <w:lang w:val="uk-UA" w:eastAsia="uk-UA"/>
        </w:rPr>
        <w:t>»</w:t>
      </w:r>
      <w:r w:rsidRPr="0045378D">
        <w:rPr>
          <w:b w:val="0"/>
          <w:bCs/>
          <w:sz w:val="28"/>
          <w:szCs w:val="28"/>
          <w:lang w:val="uk-UA" w:eastAsia="uk-UA"/>
        </w:rPr>
        <w:t>.</w:t>
      </w:r>
      <w:r w:rsidR="00576B98">
        <w:rPr>
          <w:b w:val="0"/>
          <w:bCs/>
          <w:sz w:val="28"/>
          <w:szCs w:val="28"/>
          <w:lang w:val="uk-UA" w:eastAsia="uk-UA"/>
        </w:rPr>
        <w:t xml:space="preserve"> </w:t>
      </w:r>
      <w:r w:rsidRPr="0045378D">
        <w:rPr>
          <w:b w:val="0"/>
          <w:bCs/>
          <w:sz w:val="28"/>
          <w:szCs w:val="28"/>
          <w:lang w:val="uk-UA" w:eastAsia="uk-UA"/>
        </w:rPr>
        <w:t>Для нестаціонарних течій адаптація сітки проводитиметься на кожному тимчасовому кроці.</w:t>
      </w:r>
      <w:r w:rsidR="00576B98">
        <w:rPr>
          <w:b w:val="0"/>
          <w:bCs/>
          <w:sz w:val="28"/>
          <w:szCs w:val="28"/>
          <w:lang w:val="uk-UA" w:eastAsia="uk-UA"/>
        </w:rPr>
        <w:t xml:space="preserve"> </w:t>
      </w:r>
      <w:r w:rsidRPr="0045378D">
        <w:rPr>
          <w:b w:val="0"/>
          <w:bCs/>
          <w:sz w:val="28"/>
          <w:szCs w:val="28"/>
          <w:lang w:val="uk-UA" w:eastAsia="uk-UA"/>
        </w:rPr>
        <w:t>Натисніть Compute (Розрахунок) та після Mark, щоб зберегти значення.</w:t>
      </w:r>
      <w:r w:rsidR="00576B98">
        <w:rPr>
          <w:b w:val="0"/>
          <w:bCs/>
          <w:sz w:val="28"/>
          <w:szCs w:val="28"/>
          <w:lang w:val="uk-UA" w:eastAsia="uk-UA"/>
        </w:rPr>
        <w:t xml:space="preserve"> В</w:t>
      </w:r>
      <w:r w:rsidRPr="0045378D">
        <w:rPr>
          <w:b w:val="0"/>
          <w:bCs/>
          <w:sz w:val="28"/>
          <w:szCs w:val="28"/>
          <w:lang w:val="uk-UA" w:eastAsia="uk-UA"/>
        </w:rPr>
        <w:t xml:space="preserve"> консолі буде відображатися статистика по </w:t>
      </w:r>
      <w:r w:rsidR="00576B98">
        <w:rPr>
          <w:b w:val="0"/>
          <w:bCs/>
          <w:sz w:val="28"/>
          <w:szCs w:val="28"/>
          <w:lang w:val="uk-UA" w:eastAsia="uk-UA"/>
        </w:rPr>
        <w:t>чарунках</w:t>
      </w:r>
      <w:r w:rsidRPr="0045378D">
        <w:rPr>
          <w:b w:val="0"/>
          <w:bCs/>
          <w:sz w:val="28"/>
          <w:szCs w:val="28"/>
          <w:lang w:val="uk-UA" w:eastAsia="uk-UA"/>
        </w:rPr>
        <w:t xml:space="preserve">, що поліпшуються і </w:t>
      </w:r>
      <w:r w:rsidR="00576B98">
        <w:rPr>
          <w:b w:val="0"/>
          <w:bCs/>
          <w:sz w:val="28"/>
          <w:szCs w:val="28"/>
          <w:lang w:val="uk-UA" w:eastAsia="uk-UA"/>
        </w:rPr>
        <w:t>за</w:t>
      </w:r>
      <w:r w:rsidRPr="0045378D">
        <w:rPr>
          <w:b w:val="0"/>
          <w:bCs/>
          <w:sz w:val="28"/>
          <w:szCs w:val="28"/>
          <w:lang w:val="uk-UA" w:eastAsia="uk-UA"/>
        </w:rPr>
        <w:t>грубляються.</w:t>
      </w:r>
    </w:p>
    <w:p w14:paraId="4F6279C5" w14:textId="77777777" w:rsidR="0045378D" w:rsidRPr="0045378D" w:rsidRDefault="0045378D" w:rsidP="006A4D95">
      <w:pPr>
        <w:pStyle w:val="a7"/>
        <w:spacing w:before="0" w:line="312" w:lineRule="auto"/>
        <w:ind w:firstLine="709"/>
        <w:jc w:val="both"/>
        <w:rPr>
          <w:b w:val="0"/>
          <w:bCs/>
          <w:sz w:val="28"/>
          <w:szCs w:val="28"/>
          <w:lang w:val="uk-UA" w:eastAsia="uk-UA"/>
        </w:rPr>
      </w:pPr>
      <w:r w:rsidRPr="0045378D">
        <w:rPr>
          <w:b w:val="0"/>
          <w:bCs/>
          <w:sz w:val="28"/>
          <w:szCs w:val="28"/>
          <w:lang w:val="uk-UA" w:eastAsia="uk-UA"/>
        </w:rPr>
        <w:lastRenderedPageBreak/>
        <w:t>Натисніть Controls..., щоб змінити контроль адаптації.</w:t>
      </w:r>
      <w:r w:rsidR="00576B98">
        <w:rPr>
          <w:b w:val="0"/>
          <w:bCs/>
          <w:sz w:val="28"/>
          <w:szCs w:val="28"/>
          <w:lang w:val="uk-UA" w:eastAsia="uk-UA"/>
        </w:rPr>
        <w:t xml:space="preserve"> </w:t>
      </w:r>
      <w:r w:rsidRPr="0045378D">
        <w:rPr>
          <w:b w:val="0"/>
          <w:bCs/>
          <w:sz w:val="28"/>
          <w:szCs w:val="28"/>
          <w:lang w:val="uk-UA" w:eastAsia="uk-UA"/>
        </w:rPr>
        <w:t xml:space="preserve">У панелі </w:t>
      </w:r>
      <w:r w:rsidR="00576B98">
        <w:rPr>
          <w:b w:val="0"/>
          <w:bCs/>
          <w:sz w:val="28"/>
          <w:szCs w:val="28"/>
          <w:lang w:val="en-US" w:eastAsia="uk-UA"/>
        </w:rPr>
        <w:t>Mesh</w:t>
      </w:r>
      <w:r w:rsidRPr="0045378D">
        <w:rPr>
          <w:b w:val="0"/>
          <w:bCs/>
          <w:sz w:val="28"/>
          <w:szCs w:val="28"/>
          <w:lang w:val="uk-UA" w:eastAsia="uk-UA"/>
        </w:rPr>
        <w:t xml:space="preserve"> Adaption Controls (Контроль адаптації сітки) встановіть Min # of Cells (Мінімальна кількість комірок) рівним 8000.</w:t>
      </w:r>
    </w:p>
    <w:p w14:paraId="0FE658E8" w14:textId="77777777" w:rsidR="00B75E78" w:rsidRPr="001B43BA" w:rsidRDefault="0045378D" w:rsidP="006A4D95">
      <w:pPr>
        <w:pStyle w:val="a7"/>
        <w:spacing w:before="0" w:line="312" w:lineRule="auto"/>
        <w:ind w:firstLine="709"/>
        <w:jc w:val="both"/>
        <w:rPr>
          <w:b w:val="0"/>
          <w:bCs/>
          <w:sz w:val="28"/>
          <w:szCs w:val="28"/>
          <w:lang w:val="uk-UA" w:eastAsia="uk-UA"/>
        </w:rPr>
      </w:pPr>
      <w:r w:rsidRPr="0045378D">
        <w:rPr>
          <w:b w:val="0"/>
          <w:bCs/>
          <w:sz w:val="28"/>
          <w:szCs w:val="28"/>
          <w:lang w:val="uk-UA" w:eastAsia="uk-UA"/>
        </w:rPr>
        <w:t xml:space="preserve">Встановіть Max # of Cells (Максимальна кількість комірок) рівним </w:t>
      </w:r>
      <w:r w:rsidR="00576B98" w:rsidRPr="00576B98">
        <w:rPr>
          <w:b w:val="0"/>
          <w:bCs/>
          <w:sz w:val="28"/>
          <w:szCs w:val="28"/>
          <w:lang w:val="uk-UA" w:eastAsia="uk-UA"/>
        </w:rPr>
        <w:t>5</w:t>
      </w:r>
      <w:r w:rsidRPr="0045378D">
        <w:rPr>
          <w:b w:val="0"/>
          <w:bCs/>
          <w:sz w:val="28"/>
          <w:szCs w:val="28"/>
          <w:lang w:val="uk-UA" w:eastAsia="uk-UA"/>
        </w:rPr>
        <w:t>0000.</w:t>
      </w:r>
      <w:r w:rsidR="00576B98" w:rsidRPr="00576B98">
        <w:rPr>
          <w:b w:val="0"/>
          <w:bCs/>
          <w:sz w:val="28"/>
          <w:szCs w:val="28"/>
          <w:lang w:val="uk-UA" w:eastAsia="uk-UA"/>
        </w:rPr>
        <w:t xml:space="preserve"> </w:t>
      </w:r>
      <w:r w:rsidRPr="0045378D">
        <w:rPr>
          <w:b w:val="0"/>
          <w:bCs/>
          <w:sz w:val="28"/>
          <w:szCs w:val="28"/>
          <w:lang w:val="uk-UA" w:eastAsia="uk-UA"/>
        </w:rPr>
        <w:t>Мінімальна кількість осередків введена, щоб уникнути надмір</w:t>
      </w:r>
      <w:r w:rsidR="000B0DBF">
        <w:rPr>
          <w:b w:val="0"/>
          <w:bCs/>
          <w:sz w:val="28"/>
          <w:szCs w:val="28"/>
          <w:lang w:val="uk-UA" w:eastAsia="uk-UA"/>
        </w:rPr>
        <w:t>но</w:t>
      </w:r>
      <w:r w:rsidRPr="0045378D">
        <w:rPr>
          <w:b w:val="0"/>
          <w:bCs/>
          <w:sz w:val="28"/>
          <w:szCs w:val="28"/>
          <w:lang w:val="uk-UA" w:eastAsia="uk-UA"/>
        </w:rPr>
        <w:t xml:space="preserve"> грубої сітки при розрахунку (поточна сітка містить близько </w:t>
      </w:r>
      <w:r w:rsidR="00576B98" w:rsidRPr="00576B98">
        <w:rPr>
          <w:b w:val="0"/>
          <w:bCs/>
          <w:sz w:val="28"/>
          <w:szCs w:val="28"/>
          <w:lang w:val="uk-UA" w:eastAsia="uk-UA"/>
        </w:rPr>
        <w:t>41325</w:t>
      </w:r>
      <w:r w:rsidRPr="0045378D">
        <w:rPr>
          <w:b w:val="0"/>
          <w:bCs/>
          <w:sz w:val="28"/>
          <w:szCs w:val="28"/>
          <w:lang w:val="uk-UA" w:eastAsia="uk-UA"/>
        </w:rPr>
        <w:t xml:space="preserve"> </w:t>
      </w:r>
      <w:r w:rsidR="00576B98" w:rsidRPr="00576B98">
        <w:rPr>
          <w:b w:val="0"/>
          <w:bCs/>
          <w:sz w:val="28"/>
          <w:szCs w:val="28"/>
          <w:lang w:val="uk-UA" w:eastAsia="uk-UA"/>
        </w:rPr>
        <w:t>чарунок</w:t>
      </w:r>
      <w:r w:rsidRPr="0045378D">
        <w:rPr>
          <w:b w:val="0"/>
          <w:bCs/>
          <w:sz w:val="28"/>
          <w:szCs w:val="28"/>
          <w:lang w:val="uk-UA" w:eastAsia="uk-UA"/>
        </w:rPr>
        <w:t>).</w:t>
      </w:r>
      <w:r w:rsidR="006A4D95">
        <w:rPr>
          <w:b w:val="0"/>
          <w:bCs/>
          <w:sz w:val="28"/>
          <w:szCs w:val="28"/>
          <w:lang w:val="uk-UA" w:eastAsia="uk-UA"/>
        </w:rPr>
        <w:t xml:space="preserve"> </w:t>
      </w:r>
      <w:r w:rsidRPr="0045378D">
        <w:rPr>
          <w:b w:val="0"/>
          <w:bCs/>
          <w:sz w:val="28"/>
          <w:szCs w:val="28"/>
          <w:lang w:val="uk-UA" w:eastAsia="uk-UA"/>
        </w:rPr>
        <w:t>Натисніть кнопку OK.</w:t>
      </w:r>
    </w:p>
    <w:p w14:paraId="12ED63B2" w14:textId="7B5A32FB" w:rsidR="006A4D95" w:rsidRDefault="006A4D95" w:rsidP="006A4D95">
      <w:pPr>
        <w:pStyle w:val="a7"/>
        <w:spacing w:before="0" w:line="312" w:lineRule="auto"/>
        <w:ind w:firstLine="709"/>
        <w:jc w:val="both"/>
        <w:rPr>
          <w:b w:val="0"/>
          <w:bCs/>
          <w:sz w:val="28"/>
          <w:szCs w:val="28"/>
          <w:lang w:val="uk-UA" w:eastAsia="uk-UA"/>
        </w:rPr>
      </w:pPr>
      <w:r w:rsidRPr="006A4D95">
        <w:rPr>
          <w:b w:val="0"/>
          <w:bCs/>
          <w:sz w:val="28"/>
          <w:szCs w:val="28"/>
          <w:lang w:val="uk-UA" w:eastAsia="uk-UA"/>
        </w:rPr>
        <w:t>Встановіть кроки за часом</w:t>
      </w:r>
      <w:r>
        <w:rPr>
          <w:b w:val="0"/>
          <w:bCs/>
          <w:sz w:val="28"/>
          <w:szCs w:val="28"/>
          <w:lang w:val="uk-UA" w:eastAsia="uk-UA"/>
        </w:rPr>
        <w:t xml:space="preserve"> (</w:t>
      </w:r>
      <w:r w:rsidRPr="006A4D95">
        <w:rPr>
          <w:b w:val="0"/>
          <w:bCs/>
          <w:sz w:val="28"/>
          <w:szCs w:val="28"/>
          <w:lang w:val="uk-UA" w:eastAsia="uk-UA"/>
        </w:rPr>
        <w:t xml:space="preserve">Solve </w:t>
      </w:r>
      <w:r>
        <w:rPr>
          <w:b w:val="0"/>
          <w:bCs/>
          <w:sz w:val="28"/>
          <w:szCs w:val="28"/>
          <w:lang w:val="uk-UA" w:eastAsia="uk-UA"/>
        </w:rPr>
        <w:t>→</w:t>
      </w:r>
      <w:r w:rsidRPr="006A4D95">
        <w:rPr>
          <w:b w:val="0"/>
          <w:bCs/>
          <w:sz w:val="28"/>
          <w:szCs w:val="28"/>
          <w:lang w:val="uk-UA" w:eastAsia="uk-UA"/>
        </w:rPr>
        <w:t xml:space="preserve"> Iterate...</w:t>
      </w:r>
      <w:r>
        <w:rPr>
          <w:b w:val="0"/>
          <w:bCs/>
          <w:sz w:val="28"/>
          <w:szCs w:val="28"/>
          <w:lang w:val="uk-UA" w:eastAsia="uk-UA"/>
        </w:rPr>
        <w:t xml:space="preserve"> (рис. 2.21))</w:t>
      </w:r>
      <w:r w:rsidRPr="006A4D95">
        <w:rPr>
          <w:b w:val="0"/>
          <w:bCs/>
          <w:sz w:val="28"/>
          <w:szCs w:val="28"/>
          <w:lang w:val="uk-UA" w:eastAsia="uk-UA"/>
        </w:rPr>
        <w:t>.</w:t>
      </w:r>
      <w:r>
        <w:rPr>
          <w:b w:val="0"/>
          <w:bCs/>
          <w:sz w:val="28"/>
          <w:szCs w:val="28"/>
          <w:lang w:val="uk-UA" w:eastAsia="uk-UA"/>
        </w:rPr>
        <w:t xml:space="preserve"> </w:t>
      </w:r>
      <w:r w:rsidRPr="006A4D95">
        <w:rPr>
          <w:b w:val="0"/>
          <w:bCs/>
          <w:sz w:val="28"/>
          <w:szCs w:val="28"/>
          <w:lang w:val="uk-UA" w:eastAsia="uk-UA"/>
        </w:rPr>
        <w:t xml:space="preserve">Вибір величини кроку за часом </w:t>
      </w:r>
      <w:r w:rsidR="00DA0BB4" w:rsidRPr="00DA0BB4">
        <w:rPr>
          <w:b w:val="0"/>
          <w:bCs/>
          <w:sz w:val="28"/>
          <w:szCs w:val="28"/>
          <w:lang w:val="uk-UA" w:eastAsia="uk-UA"/>
        </w:rPr>
        <w:t>критичний для точності</w:t>
      </w:r>
      <w:r w:rsidRPr="006A4D95">
        <w:rPr>
          <w:b w:val="0"/>
          <w:bCs/>
          <w:sz w:val="28"/>
          <w:szCs w:val="28"/>
          <w:lang w:val="uk-UA" w:eastAsia="uk-UA"/>
        </w:rPr>
        <w:t xml:space="preserve"> розрахунку нестаціонарних течій. Використовуючи крок за часом </w:t>
      </w:r>
      <w:r>
        <w:rPr>
          <w:b w:val="0"/>
          <w:bCs/>
          <w:sz w:val="28"/>
          <w:szCs w:val="28"/>
          <w:lang w:val="uk-UA" w:eastAsia="uk-UA"/>
        </w:rPr>
        <w:t>«2.85596×10</w:t>
      </w:r>
      <w:r w:rsidRPr="006A4D95">
        <w:rPr>
          <w:b w:val="0"/>
          <w:bCs/>
          <w:sz w:val="28"/>
          <w:szCs w:val="28"/>
          <w:vertAlign w:val="superscript"/>
          <w:lang w:val="uk-UA" w:eastAsia="uk-UA"/>
        </w:rPr>
        <w:t>–5</w:t>
      </w:r>
      <w:r>
        <w:rPr>
          <w:b w:val="0"/>
          <w:bCs/>
          <w:sz w:val="28"/>
          <w:szCs w:val="28"/>
          <w:lang w:val="uk-UA" w:eastAsia="uk-UA"/>
        </w:rPr>
        <w:t>»</w:t>
      </w:r>
      <w:r w:rsidRPr="006A4D95">
        <w:rPr>
          <w:b w:val="0"/>
          <w:bCs/>
          <w:sz w:val="28"/>
          <w:szCs w:val="28"/>
          <w:lang w:val="uk-UA" w:eastAsia="uk-UA"/>
        </w:rPr>
        <w:t xml:space="preserve"> необхідно 100 кроків для одного циклу тиску. Цикл тиску починається і закінчується при початковому тиску на виході із </w:t>
      </w:r>
      <w:r>
        <w:rPr>
          <w:b w:val="0"/>
          <w:bCs/>
          <w:sz w:val="28"/>
          <w:szCs w:val="28"/>
          <w:lang w:val="uk-UA" w:eastAsia="uk-UA"/>
        </w:rPr>
        <w:t>діафрагми</w:t>
      </w:r>
      <w:r w:rsidRPr="006A4D95">
        <w:rPr>
          <w:b w:val="0"/>
          <w:bCs/>
          <w:sz w:val="28"/>
          <w:szCs w:val="28"/>
          <w:lang w:val="uk-UA" w:eastAsia="uk-UA"/>
        </w:rPr>
        <w:t>.</w:t>
      </w:r>
      <w:r>
        <w:rPr>
          <w:b w:val="0"/>
          <w:bCs/>
          <w:sz w:val="28"/>
          <w:szCs w:val="28"/>
          <w:lang w:val="uk-UA" w:eastAsia="uk-UA"/>
        </w:rPr>
        <w:t xml:space="preserve"> </w:t>
      </w:r>
      <w:r w:rsidRPr="006A4D95">
        <w:rPr>
          <w:b w:val="0"/>
          <w:bCs/>
          <w:sz w:val="28"/>
          <w:szCs w:val="28"/>
          <w:lang w:val="uk-UA" w:eastAsia="uk-UA"/>
        </w:rPr>
        <w:t xml:space="preserve">Встановіть Time Step Size (Розмір кроку за часом) рівним </w:t>
      </w:r>
      <w:r>
        <w:rPr>
          <w:b w:val="0"/>
          <w:bCs/>
          <w:sz w:val="28"/>
          <w:szCs w:val="28"/>
          <w:lang w:val="uk-UA" w:eastAsia="uk-UA"/>
        </w:rPr>
        <w:t>«</w:t>
      </w:r>
      <w:r w:rsidRPr="006A4D95">
        <w:rPr>
          <w:b w:val="0"/>
          <w:bCs/>
          <w:sz w:val="28"/>
          <w:szCs w:val="28"/>
          <w:lang w:val="uk-UA" w:eastAsia="uk-UA"/>
        </w:rPr>
        <w:t>2.85596e-5</w:t>
      </w:r>
      <w:r>
        <w:rPr>
          <w:b w:val="0"/>
          <w:bCs/>
          <w:sz w:val="28"/>
          <w:szCs w:val="28"/>
          <w:lang w:val="uk-UA" w:eastAsia="uk-UA"/>
        </w:rPr>
        <w:t>»</w:t>
      </w:r>
      <w:r w:rsidRPr="006A4D95">
        <w:rPr>
          <w:b w:val="0"/>
          <w:bCs/>
          <w:sz w:val="28"/>
          <w:szCs w:val="28"/>
          <w:lang w:val="uk-UA" w:eastAsia="uk-UA"/>
        </w:rPr>
        <w:t xml:space="preserve"> с.</w:t>
      </w:r>
      <w:r>
        <w:rPr>
          <w:b w:val="0"/>
          <w:bCs/>
          <w:sz w:val="28"/>
          <w:szCs w:val="28"/>
          <w:lang w:val="uk-UA" w:eastAsia="uk-UA"/>
        </w:rPr>
        <w:t xml:space="preserve"> </w:t>
      </w:r>
      <w:r w:rsidRPr="006A4D95">
        <w:rPr>
          <w:b w:val="0"/>
          <w:bCs/>
          <w:sz w:val="28"/>
          <w:szCs w:val="28"/>
          <w:lang w:val="uk-UA" w:eastAsia="uk-UA"/>
        </w:rPr>
        <w:t>Встановіть Number of Time Steps (Кількість кроків за часом) рівним 600.</w:t>
      </w:r>
      <w:r>
        <w:rPr>
          <w:b w:val="0"/>
          <w:bCs/>
          <w:sz w:val="28"/>
          <w:szCs w:val="28"/>
          <w:lang w:val="uk-UA" w:eastAsia="uk-UA"/>
        </w:rPr>
        <w:t xml:space="preserve"> </w:t>
      </w:r>
      <w:r w:rsidRPr="006A4D95">
        <w:rPr>
          <w:b w:val="0"/>
          <w:bCs/>
          <w:sz w:val="28"/>
          <w:szCs w:val="28"/>
          <w:lang w:val="uk-UA" w:eastAsia="uk-UA"/>
        </w:rPr>
        <w:t>Встановіть Max Iterations per Time Step (Максимальна кількість ітерацій за один крок) дорівнює 30.</w:t>
      </w:r>
      <w:r>
        <w:rPr>
          <w:b w:val="0"/>
          <w:bCs/>
          <w:sz w:val="28"/>
          <w:szCs w:val="28"/>
          <w:lang w:val="uk-UA" w:eastAsia="uk-UA"/>
        </w:rPr>
        <w:t xml:space="preserve"> </w:t>
      </w:r>
      <w:r w:rsidRPr="006A4D95">
        <w:rPr>
          <w:b w:val="0"/>
          <w:bCs/>
          <w:sz w:val="28"/>
          <w:szCs w:val="28"/>
          <w:lang w:val="uk-UA" w:eastAsia="uk-UA"/>
        </w:rPr>
        <w:t>Натисніть Apply.</w:t>
      </w:r>
    </w:p>
    <w:p w14:paraId="38166BF8" w14:textId="77777777" w:rsidR="004E67DA" w:rsidRDefault="004E67DA" w:rsidP="004E67DA">
      <w:pPr>
        <w:pStyle w:val="a7"/>
        <w:spacing w:before="0" w:line="312" w:lineRule="auto"/>
        <w:ind w:firstLine="0"/>
        <w:rPr>
          <w:b w:val="0"/>
          <w:bCs/>
          <w:sz w:val="28"/>
          <w:szCs w:val="28"/>
          <w:lang w:val="uk-UA" w:eastAsia="uk-UA"/>
        </w:rPr>
      </w:pPr>
      <w:r>
        <w:rPr>
          <w:noProof/>
          <w:lang w:val="uk-UA" w:eastAsia="uk-UA"/>
        </w:rPr>
        <w:drawing>
          <wp:inline distT="0" distB="0" distL="0" distR="0" wp14:anchorId="41FC2A28" wp14:editId="01EA11E8">
            <wp:extent cx="5191697" cy="3010618"/>
            <wp:effectExtent l="0" t="0" r="0"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t="16780" r="56864" b="38752"/>
                    <a:stretch/>
                  </pic:blipFill>
                  <pic:spPr bwMode="auto">
                    <a:xfrm>
                      <a:off x="0" y="0"/>
                      <a:ext cx="5222529" cy="3028497"/>
                    </a:xfrm>
                    <a:prstGeom prst="rect">
                      <a:avLst/>
                    </a:prstGeom>
                    <a:ln>
                      <a:noFill/>
                    </a:ln>
                    <a:extLst>
                      <a:ext uri="{53640926-AAD7-44D8-BBD7-CCE9431645EC}">
                        <a14:shadowObscured xmlns:a14="http://schemas.microsoft.com/office/drawing/2010/main"/>
                      </a:ext>
                    </a:extLst>
                  </pic:spPr>
                </pic:pic>
              </a:graphicData>
            </a:graphic>
          </wp:inline>
        </w:drawing>
      </w:r>
    </w:p>
    <w:p w14:paraId="4F38EDCC" w14:textId="77777777" w:rsidR="00595985" w:rsidRPr="00DA0BB4" w:rsidRDefault="00595985" w:rsidP="00595985">
      <w:pPr>
        <w:spacing w:line="312" w:lineRule="auto"/>
        <w:jc w:val="center"/>
        <w:rPr>
          <w:b/>
          <w:sz w:val="28"/>
          <w:szCs w:val="28"/>
          <w:lang w:val="uk-UA"/>
        </w:rPr>
      </w:pPr>
      <w:r w:rsidRPr="00DA0BB4">
        <w:rPr>
          <w:color w:val="000000"/>
          <w:sz w:val="28"/>
          <w:szCs w:val="28"/>
          <w:lang w:val="uk-UA"/>
        </w:rPr>
        <w:t>Рисунок 2.21 – Налаштування кроків за часом перед початком ітераційного розрахунку</w:t>
      </w:r>
    </w:p>
    <w:p w14:paraId="560789BE" w14:textId="77777777" w:rsidR="004E67DA" w:rsidRDefault="004E67DA" w:rsidP="006A4D95">
      <w:pPr>
        <w:pStyle w:val="a7"/>
        <w:spacing w:before="0" w:line="312" w:lineRule="auto"/>
        <w:ind w:firstLine="709"/>
        <w:jc w:val="both"/>
        <w:rPr>
          <w:b w:val="0"/>
          <w:bCs/>
          <w:sz w:val="28"/>
          <w:szCs w:val="28"/>
          <w:lang w:val="uk-UA" w:eastAsia="uk-UA"/>
        </w:rPr>
      </w:pPr>
    </w:p>
    <w:p w14:paraId="7A3C27AB" w14:textId="77777777" w:rsidR="006A4D95" w:rsidRPr="006A4D95" w:rsidRDefault="006A4D95" w:rsidP="006A4D95">
      <w:pPr>
        <w:pStyle w:val="a7"/>
        <w:spacing w:before="0" w:line="312" w:lineRule="auto"/>
        <w:ind w:firstLine="709"/>
        <w:jc w:val="both"/>
        <w:rPr>
          <w:b w:val="0"/>
          <w:bCs/>
          <w:sz w:val="28"/>
          <w:szCs w:val="28"/>
          <w:lang w:val="uk-UA" w:eastAsia="uk-UA"/>
        </w:rPr>
      </w:pPr>
      <w:r>
        <w:rPr>
          <w:b w:val="0"/>
          <w:bCs/>
          <w:sz w:val="28"/>
          <w:szCs w:val="28"/>
          <w:lang w:val="uk-UA" w:eastAsia="uk-UA"/>
        </w:rPr>
        <w:lastRenderedPageBreak/>
        <w:t xml:space="preserve">Перед початком розрахунку потрібно також змінити </w:t>
      </w:r>
      <w:r w:rsidRPr="006A4D95">
        <w:rPr>
          <w:b w:val="0"/>
          <w:bCs/>
          <w:sz w:val="28"/>
          <w:szCs w:val="28"/>
          <w:lang w:val="uk-UA" w:eastAsia="uk-UA"/>
        </w:rPr>
        <w:t xml:space="preserve">відображення масової витрати на виході із </w:t>
      </w:r>
      <w:r>
        <w:rPr>
          <w:b w:val="0"/>
          <w:bCs/>
          <w:sz w:val="28"/>
          <w:szCs w:val="28"/>
          <w:lang w:val="uk-UA" w:eastAsia="uk-UA"/>
        </w:rPr>
        <w:t>діафрагми (</w:t>
      </w:r>
      <w:r w:rsidRPr="006A4D95">
        <w:rPr>
          <w:b w:val="0"/>
          <w:bCs/>
          <w:sz w:val="28"/>
          <w:szCs w:val="28"/>
          <w:lang w:val="uk-UA" w:eastAsia="uk-UA"/>
        </w:rPr>
        <w:t xml:space="preserve">Solve </w:t>
      </w:r>
      <w:r>
        <w:rPr>
          <w:b w:val="0"/>
          <w:bCs/>
          <w:sz w:val="28"/>
          <w:szCs w:val="28"/>
          <w:lang w:val="uk-UA" w:eastAsia="uk-UA"/>
        </w:rPr>
        <w:t>→</w:t>
      </w:r>
      <w:r w:rsidRPr="006A4D95">
        <w:rPr>
          <w:b w:val="0"/>
          <w:bCs/>
          <w:sz w:val="28"/>
          <w:szCs w:val="28"/>
          <w:lang w:val="uk-UA" w:eastAsia="uk-UA"/>
        </w:rPr>
        <w:t xml:space="preserve"> Monitors </w:t>
      </w:r>
      <w:r>
        <w:rPr>
          <w:b w:val="0"/>
          <w:bCs/>
          <w:sz w:val="28"/>
          <w:szCs w:val="28"/>
          <w:lang w:val="uk-UA" w:eastAsia="uk-UA"/>
        </w:rPr>
        <w:t>→</w:t>
      </w:r>
      <w:r w:rsidRPr="006A4D95">
        <w:rPr>
          <w:b w:val="0"/>
          <w:bCs/>
          <w:sz w:val="28"/>
          <w:szCs w:val="28"/>
          <w:lang w:val="uk-UA" w:eastAsia="uk-UA"/>
        </w:rPr>
        <w:t xml:space="preserve"> Surface...</w:t>
      </w:r>
      <w:r>
        <w:rPr>
          <w:b w:val="0"/>
          <w:bCs/>
          <w:sz w:val="28"/>
          <w:szCs w:val="28"/>
          <w:lang w:val="uk-UA" w:eastAsia="uk-UA"/>
        </w:rPr>
        <w:t>)</w:t>
      </w:r>
      <w:r w:rsidRPr="006A4D95">
        <w:rPr>
          <w:b w:val="0"/>
          <w:bCs/>
          <w:sz w:val="28"/>
          <w:szCs w:val="28"/>
          <w:lang w:val="uk-UA" w:eastAsia="uk-UA"/>
        </w:rPr>
        <w:t>.</w:t>
      </w:r>
    </w:p>
    <w:p w14:paraId="70CACFAB" w14:textId="77777777" w:rsidR="006A4D95" w:rsidRDefault="006A4D95" w:rsidP="006A4D95">
      <w:pPr>
        <w:pStyle w:val="a7"/>
        <w:spacing w:before="0" w:line="312" w:lineRule="auto"/>
        <w:ind w:firstLine="709"/>
        <w:jc w:val="both"/>
        <w:rPr>
          <w:b w:val="0"/>
          <w:bCs/>
          <w:sz w:val="28"/>
          <w:szCs w:val="28"/>
          <w:lang w:val="uk-UA" w:eastAsia="uk-UA"/>
        </w:rPr>
      </w:pPr>
      <w:r w:rsidRPr="006A4D95">
        <w:rPr>
          <w:b w:val="0"/>
          <w:bCs/>
          <w:sz w:val="28"/>
          <w:szCs w:val="28"/>
          <w:lang w:val="uk-UA" w:eastAsia="uk-UA"/>
        </w:rPr>
        <w:t>Для monitor-1, виберіть Time Step (Крок часу) у списку під написом Every (Кожен).</w:t>
      </w:r>
      <w:r>
        <w:rPr>
          <w:b w:val="0"/>
          <w:bCs/>
          <w:sz w:val="28"/>
          <w:szCs w:val="28"/>
          <w:lang w:val="uk-UA" w:eastAsia="uk-UA"/>
        </w:rPr>
        <w:t xml:space="preserve"> </w:t>
      </w:r>
      <w:r w:rsidRPr="006A4D95">
        <w:rPr>
          <w:b w:val="0"/>
          <w:bCs/>
          <w:sz w:val="28"/>
          <w:szCs w:val="28"/>
          <w:lang w:val="uk-UA" w:eastAsia="uk-UA"/>
        </w:rPr>
        <w:t>Натисніть Define... (Визначити...), щоб змінити параметри контролю (спостереження) поверхні.</w:t>
      </w:r>
      <w:r>
        <w:rPr>
          <w:b w:val="0"/>
          <w:bCs/>
          <w:sz w:val="28"/>
          <w:szCs w:val="28"/>
          <w:lang w:val="uk-UA" w:eastAsia="uk-UA"/>
        </w:rPr>
        <w:t xml:space="preserve"> </w:t>
      </w:r>
      <w:r w:rsidRPr="006A4D95">
        <w:rPr>
          <w:b w:val="0"/>
          <w:bCs/>
          <w:sz w:val="28"/>
          <w:szCs w:val="28"/>
          <w:lang w:val="uk-UA" w:eastAsia="uk-UA"/>
        </w:rPr>
        <w:t>У панелі Define Surface Monitor (Завдання контролю поверхні) змініть File Name на noz_uns.out.</w:t>
      </w:r>
      <w:r>
        <w:rPr>
          <w:b w:val="0"/>
          <w:bCs/>
          <w:sz w:val="28"/>
          <w:szCs w:val="28"/>
          <w:lang w:val="uk-UA" w:eastAsia="uk-UA"/>
        </w:rPr>
        <w:t xml:space="preserve"> </w:t>
      </w:r>
      <w:r w:rsidRPr="006A4D95">
        <w:rPr>
          <w:b w:val="0"/>
          <w:bCs/>
          <w:sz w:val="28"/>
          <w:szCs w:val="28"/>
          <w:lang w:val="uk-UA" w:eastAsia="uk-UA"/>
        </w:rPr>
        <w:t>У списку X Axis (Вісь X) виберіть Time Step (Крок часу).</w:t>
      </w:r>
      <w:r>
        <w:rPr>
          <w:b w:val="0"/>
          <w:bCs/>
          <w:sz w:val="28"/>
          <w:szCs w:val="28"/>
          <w:lang w:val="uk-UA" w:eastAsia="uk-UA"/>
        </w:rPr>
        <w:t xml:space="preserve"> </w:t>
      </w:r>
      <w:r w:rsidRPr="006A4D95">
        <w:rPr>
          <w:b w:val="0"/>
          <w:bCs/>
          <w:sz w:val="28"/>
          <w:szCs w:val="28"/>
          <w:lang w:val="uk-UA" w:eastAsia="uk-UA"/>
        </w:rPr>
        <w:t>Натисніть кнопку OK.</w:t>
      </w:r>
    </w:p>
    <w:p w14:paraId="2F8DB966" w14:textId="77777777" w:rsidR="00595985" w:rsidRPr="009C0B4A" w:rsidRDefault="00595985" w:rsidP="00595985">
      <w:pPr>
        <w:spacing w:line="312" w:lineRule="auto"/>
        <w:jc w:val="center"/>
        <w:rPr>
          <w:color w:val="000000"/>
          <w:sz w:val="26"/>
          <w:szCs w:val="26"/>
          <w:lang w:val="uk-UA"/>
        </w:rPr>
      </w:pPr>
      <w:r>
        <w:rPr>
          <w:noProof/>
          <w:lang w:val="uk-UA" w:eastAsia="uk-UA"/>
        </w:rPr>
        <w:drawing>
          <wp:inline distT="0" distB="0" distL="0" distR="0" wp14:anchorId="0BBDAECD" wp14:editId="06E7A6D3">
            <wp:extent cx="3571336" cy="3396314"/>
            <wp:effectExtent l="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43436" t="31954" r="26153" b="16632"/>
                    <a:stretch/>
                  </pic:blipFill>
                  <pic:spPr bwMode="auto">
                    <a:xfrm>
                      <a:off x="0" y="0"/>
                      <a:ext cx="3588396" cy="3412538"/>
                    </a:xfrm>
                    <a:prstGeom prst="rect">
                      <a:avLst/>
                    </a:prstGeom>
                    <a:ln>
                      <a:noFill/>
                    </a:ln>
                    <a:extLst>
                      <a:ext uri="{53640926-AAD7-44D8-BBD7-CCE9431645EC}">
                        <a14:shadowObscured xmlns:a14="http://schemas.microsoft.com/office/drawing/2010/main"/>
                      </a:ext>
                    </a:extLst>
                  </pic:spPr>
                </pic:pic>
              </a:graphicData>
            </a:graphic>
          </wp:inline>
        </w:drawing>
      </w:r>
    </w:p>
    <w:p w14:paraId="6B0E55A5" w14:textId="77777777" w:rsidR="00595985" w:rsidRPr="00DA0BB4" w:rsidRDefault="00595985" w:rsidP="00595985">
      <w:pPr>
        <w:spacing w:line="312" w:lineRule="auto"/>
        <w:jc w:val="center"/>
        <w:rPr>
          <w:b/>
          <w:sz w:val="28"/>
          <w:szCs w:val="28"/>
        </w:rPr>
      </w:pPr>
      <w:r w:rsidRPr="00DA0BB4">
        <w:rPr>
          <w:color w:val="000000"/>
          <w:sz w:val="28"/>
          <w:szCs w:val="28"/>
          <w:lang w:val="uk-UA"/>
        </w:rPr>
        <w:t xml:space="preserve">Рисунок 2.22 – Налаштування </w:t>
      </w:r>
      <w:r w:rsidRPr="00DA0BB4">
        <w:rPr>
          <w:color w:val="000000"/>
          <w:sz w:val="28"/>
          <w:szCs w:val="28"/>
          <w:lang w:val="en-US"/>
        </w:rPr>
        <w:t>Surface</w:t>
      </w:r>
      <w:r w:rsidRPr="00DA0BB4">
        <w:rPr>
          <w:color w:val="000000"/>
          <w:sz w:val="28"/>
          <w:szCs w:val="28"/>
        </w:rPr>
        <w:t xml:space="preserve"> </w:t>
      </w:r>
      <w:r w:rsidRPr="00DA0BB4">
        <w:rPr>
          <w:color w:val="000000"/>
          <w:sz w:val="28"/>
          <w:szCs w:val="28"/>
          <w:lang w:val="en-US"/>
        </w:rPr>
        <w:t>Monitor</w:t>
      </w:r>
      <w:r w:rsidRPr="00DA0BB4">
        <w:rPr>
          <w:color w:val="000000"/>
          <w:sz w:val="28"/>
          <w:szCs w:val="28"/>
        </w:rPr>
        <w:t xml:space="preserve"> </w:t>
      </w:r>
      <w:r w:rsidRPr="00DA0BB4">
        <w:rPr>
          <w:color w:val="000000"/>
          <w:sz w:val="28"/>
          <w:szCs w:val="28"/>
          <w:lang w:val="uk-UA"/>
        </w:rPr>
        <w:t>для відображення зміни масової витрати в часі при нестаціонапрних процесах</w:t>
      </w:r>
    </w:p>
    <w:p w14:paraId="1FF881BF" w14:textId="77777777" w:rsidR="00595985" w:rsidRPr="006A4D95" w:rsidRDefault="00595985" w:rsidP="006A4D95">
      <w:pPr>
        <w:pStyle w:val="a7"/>
        <w:spacing w:before="0" w:line="312" w:lineRule="auto"/>
        <w:ind w:firstLine="709"/>
        <w:jc w:val="both"/>
        <w:rPr>
          <w:b w:val="0"/>
          <w:bCs/>
          <w:sz w:val="28"/>
          <w:szCs w:val="28"/>
          <w:lang w:val="uk-UA" w:eastAsia="uk-UA"/>
        </w:rPr>
      </w:pPr>
    </w:p>
    <w:p w14:paraId="1B9637F5" w14:textId="77777777" w:rsidR="00595985" w:rsidRPr="0081574E" w:rsidRDefault="00595985" w:rsidP="007B7271">
      <w:pPr>
        <w:pStyle w:val="a7"/>
        <w:spacing w:before="0" w:line="312" w:lineRule="auto"/>
        <w:ind w:firstLine="709"/>
        <w:jc w:val="both"/>
        <w:rPr>
          <w:b w:val="0"/>
          <w:bCs/>
          <w:sz w:val="28"/>
          <w:szCs w:val="28"/>
          <w:lang w:val="uk-UA" w:eastAsia="uk-UA"/>
        </w:rPr>
      </w:pPr>
      <w:r w:rsidRPr="00595985">
        <w:rPr>
          <w:b w:val="0"/>
          <w:bCs/>
          <w:sz w:val="28"/>
          <w:szCs w:val="28"/>
          <w:lang w:val="uk-UA" w:eastAsia="uk-UA"/>
        </w:rPr>
        <w:t>Перед початком нестаціонарних розрахунків також пот</w:t>
      </w:r>
      <w:r>
        <w:rPr>
          <w:b w:val="0"/>
          <w:bCs/>
          <w:sz w:val="28"/>
          <w:szCs w:val="28"/>
          <w:lang w:val="uk-UA" w:eastAsia="uk-UA"/>
        </w:rPr>
        <w:t>рі</w:t>
      </w:r>
      <w:r w:rsidRPr="00595985">
        <w:rPr>
          <w:b w:val="0"/>
          <w:bCs/>
          <w:sz w:val="28"/>
          <w:szCs w:val="28"/>
          <w:lang w:val="uk-UA" w:eastAsia="uk-UA"/>
        </w:rPr>
        <w:t>бно виконати автозбереження результатів щоб отримати змінні в часі термодинамічні параметри. Для цього потрібно налаштувати збереження файлу налаштувань та файлу даних кожні 10 кроків за часом</w:t>
      </w:r>
      <w:r w:rsidRPr="0081574E">
        <w:rPr>
          <w:b w:val="0"/>
          <w:bCs/>
          <w:sz w:val="28"/>
          <w:szCs w:val="28"/>
          <w:lang w:val="uk-UA" w:eastAsia="uk-UA"/>
        </w:rPr>
        <w:t xml:space="preserve"> (</w:t>
      </w:r>
      <w:r w:rsidRPr="00595985">
        <w:rPr>
          <w:b w:val="0"/>
          <w:bCs/>
          <w:sz w:val="28"/>
          <w:szCs w:val="28"/>
          <w:lang w:val="en-US" w:eastAsia="uk-UA"/>
        </w:rPr>
        <w:t>File</w:t>
      </w:r>
      <w:r w:rsidRPr="0081574E">
        <w:rPr>
          <w:b w:val="0"/>
          <w:bCs/>
          <w:sz w:val="28"/>
          <w:szCs w:val="28"/>
          <w:lang w:val="uk-UA" w:eastAsia="uk-UA"/>
        </w:rPr>
        <w:t xml:space="preserve"> → </w:t>
      </w:r>
      <w:r w:rsidRPr="00595985">
        <w:rPr>
          <w:b w:val="0"/>
          <w:bCs/>
          <w:sz w:val="28"/>
          <w:szCs w:val="28"/>
          <w:lang w:val="en-US" w:eastAsia="uk-UA"/>
        </w:rPr>
        <w:t>Write</w:t>
      </w:r>
      <w:r w:rsidRPr="0081574E">
        <w:rPr>
          <w:b w:val="0"/>
          <w:bCs/>
          <w:sz w:val="28"/>
          <w:szCs w:val="28"/>
          <w:lang w:val="uk-UA" w:eastAsia="uk-UA"/>
        </w:rPr>
        <w:t xml:space="preserve"> → </w:t>
      </w:r>
      <w:r w:rsidRPr="00595985">
        <w:rPr>
          <w:b w:val="0"/>
          <w:bCs/>
          <w:sz w:val="28"/>
          <w:szCs w:val="28"/>
          <w:lang w:val="en-US" w:eastAsia="uk-UA"/>
        </w:rPr>
        <w:t>Autosave</w:t>
      </w:r>
      <w:r w:rsidRPr="0081574E">
        <w:rPr>
          <w:b w:val="0"/>
          <w:bCs/>
          <w:sz w:val="28"/>
          <w:szCs w:val="28"/>
          <w:lang w:val="uk-UA" w:eastAsia="uk-UA"/>
        </w:rPr>
        <w:t>...)</w:t>
      </w:r>
    </w:p>
    <w:p w14:paraId="6CED74FD" w14:textId="77777777" w:rsidR="00595985" w:rsidRPr="009C0B4A" w:rsidRDefault="00595985" w:rsidP="007B7271">
      <w:pPr>
        <w:spacing w:line="312" w:lineRule="auto"/>
        <w:jc w:val="center"/>
        <w:rPr>
          <w:color w:val="000000"/>
          <w:sz w:val="26"/>
          <w:szCs w:val="26"/>
          <w:lang w:val="uk-UA"/>
        </w:rPr>
      </w:pPr>
      <w:r>
        <w:rPr>
          <w:noProof/>
          <w:lang w:val="uk-UA" w:eastAsia="uk-UA"/>
        </w:rPr>
        <w:lastRenderedPageBreak/>
        <w:drawing>
          <wp:inline distT="0" distB="0" distL="0" distR="0" wp14:anchorId="7FF7A788" wp14:editId="5AE31ADF">
            <wp:extent cx="2319548" cy="1716657"/>
            <wp:effectExtent l="0" t="0" r="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t="4794" r="65394" b="49675"/>
                    <a:stretch/>
                  </pic:blipFill>
                  <pic:spPr bwMode="auto">
                    <a:xfrm>
                      <a:off x="0" y="0"/>
                      <a:ext cx="2333545" cy="1727016"/>
                    </a:xfrm>
                    <a:prstGeom prst="rect">
                      <a:avLst/>
                    </a:prstGeom>
                    <a:ln>
                      <a:noFill/>
                    </a:ln>
                    <a:extLst>
                      <a:ext uri="{53640926-AAD7-44D8-BBD7-CCE9431645EC}">
                        <a14:shadowObscured xmlns:a14="http://schemas.microsoft.com/office/drawing/2010/main"/>
                      </a:ext>
                    </a:extLst>
                  </pic:spPr>
                </pic:pic>
              </a:graphicData>
            </a:graphic>
          </wp:inline>
        </w:drawing>
      </w:r>
    </w:p>
    <w:p w14:paraId="6CADF695" w14:textId="77777777" w:rsidR="00595985" w:rsidRPr="00DA0BB4" w:rsidRDefault="00595985" w:rsidP="007B7271">
      <w:pPr>
        <w:spacing w:line="312" w:lineRule="auto"/>
        <w:jc w:val="center"/>
        <w:rPr>
          <w:b/>
          <w:sz w:val="28"/>
          <w:szCs w:val="28"/>
        </w:rPr>
      </w:pPr>
      <w:r w:rsidRPr="00DA0BB4">
        <w:rPr>
          <w:color w:val="000000"/>
          <w:sz w:val="28"/>
          <w:szCs w:val="28"/>
          <w:lang w:val="uk-UA"/>
        </w:rPr>
        <w:t xml:space="preserve">Рисунок 2.22 – Налаштування </w:t>
      </w:r>
      <w:r w:rsidRPr="00DA0BB4">
        <w:rPr>
          <w:color w:val="000000"/>
          <w:sz w:val="28"/>
          <w:szCs w:val="28"/>
          <w:lang w:val="en-US"/>
        </w:rPr>
        <w:t>Surface</w:t>
      </w:r>
      <w:r w:rsidRPr="00DA0BB4">
        <w:rPr>
          <w:color w:val="000000"/>
          <w:sz w:val="28"/>
          <w:szCs w:val="28"/>
        </w:rPr>
        <w:t xml:space="preserve"> </w:t>
      </w:r>
      <w:r w:rsidRPr="00DA0BB4">
        <w:rPr>
          <w:color w:val="000000"/>
          <w:sz w:val="28"/>
          <w:szCs w:val="28"/>
          <w:lang w:val="en-US"/>
        </w:rPr>
        <w:t>Monitor</w:t>
      </w:r>
      <w:r w:rsidRPr="00DA0BB4">
        <w:rPr>
          <w:color w:val="000000"/>
          <w:sz w:val="28"/>
          <w:szCs w:val="28"/>
        </w:rPr>
        <w:t xml:space="preserve"> </w:t>
      </w:r>
      <w:r w:rsidRPr="00DA0BB4">
        <w:rPr>
          <w:color w:val="000000"/>
          <w:sz w:val="28"/>
          <w:szCs w:val="28"/>
          <w:lang w:val="uk-UA"/>
        </w:rPr>
        <w:t>для відображення зміни масової витрати в часі при нестаціонапрних процесах</w:t>
      </w:r>
    </w:p>
    <w:p w14:paraId="68D9A8E3" w14:textId="77777777" w:rsidR="00163DB9" w:rsidRDefault="00163DB9" w:rsidP="007B7271">
      <w:pPr>
        <w:pStyle w:val="a7"/>
        <w:spacing w:before="0" w:line="312" w:lineRule="auto"/>
        <w:ind w:firstLine="709"/>
        <w:jc w:val="both"/>
        <w:rPr>
          <w:b w:val="0"/>
          <w:bCs/>
          <w:sz w:val="28"/>
          <w:szCs w:val="28"/>
          <w:lang w:val="uk-UA" w:eastAsia="uk-UA"/>
        </w:rPr>
      </w:pPr>
    </w:p>
    <w:p w14:paraId="013108ED" w14:textId="77777777" w:rsidR="00595985" w:rsidRPr="00163DB9" w:rsidRDefault="007B7271" w:rsidP="007B7271">
      <w:pPr>
        <w:pStyle w:val="a7"/>
        <w:spacing w:before="0" w:line="312" w:lineRule="auto"/>
        <w:ind w:firstLine="709"/>
        <w:jc w:val="both"/>
        <w:rPr>
          <w:b w:val="0"/>
          <w:bCs/>
          <w:sz w:val="28"/>
          <w:szCs w:val="28"/>
          <w:lang w:val="uk-UA" w:eastAsia="uk-UA"/>
        </w:rPr>
      </w:pPr>
      <w:r w:rsidRPr="007B7271">
        <w:rPr>
          <w:b w:val="0"/>
          <w:bCs/>
          <w:sz w:val="28"/>
          <w:szCs w:val="28"/>
          <w:lang w:val="uk-UA" w:eastAsia="uk-UA"/>
        </w:rPr>
        <w:t>З метою відображення результатів слід використати</w:t>
      </w:r>
      <w:r w:rsidR="00595985" w:rsidRPr="007B7271">
        <w:rPr>
          <w:b w:val="0"/>
          <w:bCs/>
          <w:sz w:val="28"/>
          <w:szCs w:val="28"/>
          <w:lang w:val="uk-UA" w:eastAsia="uk-UA"/>
        </w:rPr>
        <w:t xml:space="preserve"> </w:t>
      </w:r>
      <w:r w:rsidRPr="007B7271">
        <w:rPr>
          <w:b w:val="0"/>
          <w:bCs/>
          <w:sz w:val="28"/>
          <w:szCs w:val="28"/>
          <w:lang w:val="uk-UA" w:eastAsia="uk-UA"/>
        </w:rPr>
        <w:t>послідовну</w:t>
      </w:r>
      <w:r w:rsidR="00595985" w:rsidRPr="007B7271">
        <w:rPr>
          <w:b w:val="0"/>
          <w:bCs/>
          <w:sz w:val="28"/>
          <w:szCs w:val="28"/>
          <w:lang w:val="uk-UA" w:eastAsia="uk-UA"/>
        </w:rPr>
        <w:t xml:space="preserve"> анімаці</w:t>
      </w:r>
      <w:r w:rsidRPr="007B7271">
        <w:rPr>
          <w:b w:val="0"/>
          <w:bCs/>
          <w:sz w:val="28"/>
          <w:szCs w:val="28"/>
          <w:lang w:val="uk-UA" w:eastAsia="uk-UA"/>
        </w:rPr>
        <w:t>ю</w:t>
      </w:r>
      <w:r w:rsidR="00595985" w:rsidRPr="007B7271">
        <w:rPr>
          <w:b w:val="0"/>
          <w:bCs/>
          <w:sz w:val="28"/>
          <w:szCs w:val="28"/>
          <w:lang w:val="uk-UA" w:eastAsia="uk-UA"/>
        </w:rPr>
        <w:t xml:space="preserve"> для розподілу тиску та числа Маха</w:t>
      </w:r>
      <w:r w:rsidRPr="00163DB9">
        <w:rPr>
          <w:b w:val="0"/>
          <w:bCs/>
          <w:sz w:val="28"/>
          <w:szCs w:val="28"/>
          <w:lang w:val="uk-UA" w:eastAsia="uk-UA"/>
        </w:rPr>
        <w:t xml:space="preserve">: </w:t>
      </w:r>
      <w:r w:rsidR="00595985" w:rsidRPr="00595985">
        <w:rPr>
          <w:b w:val="0"/>
          <w:bCs/>
          <w:sz w:val="28"/>
          <w:szCs w:val="28"/>
          <w:lang w:val="en-US" w:eastAsia="uk-UA"/>
        </w:rPr>
        <w:t>Solve</w:t>
      </w:r>
      <w:r w:rsidR="00595985" w:rsidRPr="00163DB9">
        <w:rPr>
          <w:b w:val="0"/>
          <w:bCs/>
          <w:sz w:val="28"/>
          <w:szCs w:val="28"/>
          <w:lang w:val="uk-UA" w:eastAsia="uk-UA"/>
        </w:rPr>
        <w:t xml:space="preserve"> </w:t>
      </w:r>
      <w:r w:rsidRPr="00163DB9">
        <w:rPr>
          <w:b w:val="0"/>
          <w:bCs/>
          <w:sz w:val="28"/>
          <w:szCs w:val="28"/>
          <w:lang w:val="uk-UA" w:eastAsia="uk-UA"/>
        </w:rPr>
        <w:t>→</w:t>
      </w:r>
      <w:r w:rsidR="00595985" w:rsidRPr="00163DB9">
        <w:rPr>
          <w:b w:val="0"/>
          <w:bCs/>
          <w:sz w:val="28"/>
          <w:szCs w:val="28"/>
          <w:lang w:val="uk-UA" w:eastAsia="uk-UA"/>
        </w:rPr>
        <w:t xml:space="preserve"> </w:t>
      </w:r>
      <w:r w:rsidR="00595985" w:rsidRPr="00595985">
        <w:rPr>
          <w:b w:val="0"/>
          <w:bCs/>
          <w:sz w:val="28"/>
          <w:szCs w:val="28"/>
          <w:lang w:val="en-US" w:eastAsia="uk-UA"/>
        </w:rPr>
        <w:t>Animate</w:t>
      </w:r>
      <w:r w:rsidR="00595985" w:rsidRPr="00163DB9">
        <w:rPr>
          <w:b w:val="0"/>
          <w:bCs/>
          <w:sz w:val="28"/>
          <w:szCs w:val="28"/>
          <w:lang w:val="uk-UA" w:eastAsia="uk-UA"/>
        </w:rPr>
        <w:t xml:space="preserve"> </w:t>
      </w:r>
      <w:r w:rsidRPr="00163DB9">
        <w:rPr>
          <w:b w:val="0"/>
          <w:bCs/>
          <w:sz w:val="28"/>
          <w:szCs w:val="28"/>
          <w:lang w:val="uk-UA" w:eastAsia="uk-UA"/>
        </w:rPr>
        <w:t>→</w:t>
      </w:r>
      <w:r w:rsidR="00595985" w:rsidRPr="00163DB9">
        <w:rPr>
          <w:b w:val="0"/>
          <w:bCs/>
          <w:sz w:val="28"/>
          <w:szCs w:val="28"/>
          <w:lang w:val="uk-UA" w:eastAsia="uk-UA"/>
        </w:rPr>
        <w:t xml:space="preserve"> </w:t>
      </w:r>
      <w:r w:rsidR="00595985" w:rsidRPr="00595985">
        <w:rPr>
          <w:b w:val="0"/>
          <w:bCs/>
          <w:sz w:val="28"/>
          <w:szCs w:val="28"/>
          <w:lang w:val="en-US" w:eastAsia="uk-UA"/>
        </w:rPr>
        <w:t>Define</w:t>
      </w:r>
      <w:r w:rsidR="00595985" w:rsidRPr="00163DB9">
        <w:rPr>
          <w:b w:val="0"/>
          <w:bCs/>
          <w:sz w:val="28"/>
          <w:szCs w:val="28"/>
          <w:lang w:val="uk-UA" w:eastAsia="uk-UA"/>
        </w:rPr>
        <w:t>...</w:t>
      </w:r>
    </w:p>
    <w:p w14:paraId="51301442" w14:textId="77777777" w:rsidR="007B7271" w:rsidRPr="009C0B4A" w:rsidRDefault="007B7271" w:rsidP="007B7271">
      <w:pPr>
        <w:spacing w:line="312" w:lineRule="auto"/>
        <w:rPr>
          <w:color w:val="000000"/>
          <w:sz w:val="26"/>
          <w:szCs w:val="26"/>
          <w:lang w:val="uk-UA"/>
        </w:rPr>
      </w:pPr>
      <w:r>
        <w:rPr>
          <w:noProof/>
          <w:lang w:val="uk-UA" w:eastAsia="uk-UA"/>
        </w:rPr>
        <w:drawing>
          <wp:inline distT="0" distB="0" distL="0" distR="0" wp14:anchorId="558AC9BB" wp14:editId="4869FA47">
            <wp:extent cx="5778336" cy="2605177"/>
            <wp:effectExtent l="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t="46072" r="57313" b="19714"/>
                    <a:stretch/>
                  </pic:blipFill>
                  <pic:spPr bwMode="auto">
                    <a:xfrm>
                      <a:off x="0" y="0"/>
                      <a:ext cx="5813104" cy="2620852"/>
                    </a:xfrm>
                    <a:prstGeom prst="rect">
                      <a:avLst/>
                    </a:prstGeom>
                    <a:ln>
                      <a:noFill/>
                    </a:ln>
                    <a:extLst>
                      <a:ext uri="{53640926-AAD7-44D8-BBD7-CCE9431645EC}">
                        <a14:shadowObscured xmlns:a14="http://schemas.microsoft.com/office/drawing/2010/main"/>
                      </a:ext>
                    </a:extLst>
                  </pic:spPr>
                </pic:pic>
              </a:graphicData>
            </a:graphic>
          </wp:inline>
        </w:drawing>
      </w:r>
    </w:p>
    <w:p w14:paraId="3C860F9B" w14:textId="77777777" w:rsidR="007B7271" w:rsidRPr="00DA0BB4" w:rsidRDefault="007B7271" w:rsidP="007B7271">
      <w:pPr>
        <w:spacing w:line="312" w:lineRule="auto"/>
        <w:jc w:val="center"/>
        <w:rPr>
          <w:b/>
          <w:sz w:val="28"/>
          <w:szCs w:val="28"/>
          <w:lang w:val="uk-UA"/>
        </w:rPr>
      </w:pPr>
      <w:r w:rsidRPr="00DA0BB4">
        <w:rPr>
          <w:color w:val="000000"/>
          <w:sz w:val="28"/>
          <w:szCs w:val="28"/>
          <w:lang w:val="uk-UA"/>
        </w:rPr>
        <w:t xml:space="preserve">Рисунок 2.23 – Налаштування </w:t>
      </w:r>
      <w:r w:rsidR="004D65D1" w:rsidRPr="00DA0BB4">
        <w:rPr>
          <w:color w:val="000000"/>
          <w:sz w:val="28"/>
          <w:szCs w:val="28"/>
          <w:lang w:val="en-US"/>
        </w:rPr>
        <w:t>Animation</w:t>
      </w:r>
      <w:r w:rsidR="004D65D1" w:rsidRPr="00DA0BB4">
        <w:rPr>
          <w:color w:val="000000"/>
          <w:sz w:val="28"/>
          <w:szCs w:val="28"/>
          <w:lang w:val="uk-UA"/>
        </w:rPr>
        <w:t xml:space="preserve"> </w:t>
      </w:r>
      <w:r w:rsidR="004D65D1" w:rsidRPr="00DA0BB4">
        <w:rPr>
          <w:color w:val="000000"/>
          <w:sz w:val="28"/>
          <w:szCs w:val="28"/>
          <w:lang w:val="en-US"/>
        </w:rPr>
        <w:t>Sequence</w:t>
      </w:r>
      <w:r w:rsidRPr="00DA0BB4">
        <w:rPr>
          <w:color w:val="000000"/>
          <w:sz w:val="28"/>
          <w:szCs w:val="28"/>
          <w:lang w:val="uk-UA"/>
        </w:rPr>
        <w:t xml:space="preserve"> </w:t>
      </w:r>
    </w:p>
    <w:p w14:paraId="7E117443" w14:textId="77777777" w:rsidR="007B7271" w:rsidRPr="004D65D1" w:rsidRDefault="007B7271" w:rsidP="007B7271">
      <w:pPr>
        <w:pStyle w:val="a7"/>
        <w:spacing w:before="0" w:line="312" w:lineRule="auto"/>
        <w:ind w:firstLine="709"/>
        <w:jc w:val="both"/>
        <w:rPr>
          <w:b w:val="0"/>
          <w:bCs/>
          <w:sz w:val="28"/>
          <w:szCs w:val="28"/>
          <w:lang w:val="uk-UA" w:eastAsia="uk-UA"/>
        </w:rPr>
      </w:pPr>
    </w:p>
    <w:p w14:paraId="7EA62F10" w14:textId="77777777" w:rsidR="00595985" w:rsidRPr="004D65D1" w:rsidRDefault="00595985" w:rsidP="00041408">
      <w:pPr>
        <w:pStyle w:val="a7"/>
        <w:spacing w:before="0" w:line="312" w:lineRule="auto"/>
        <w:ind w:firstLine="709"/>
        <w:jc w:val="both"/>
        <w:rPr>
          <w:b w:val="0"/>
          <w:bCs/>
          <w:sz w:val="28"/>
          <w:szCs w:val="28"/>
          <w:lang w:val="uk-UA" w:eastAsia="uk-UA"/>
        </w:rPr>
      </w:pPr>
      <w:r w:rsidRPr="004D65D1">
        <w:rPr>
          <w:b w:val="0"/>
          <w:bCs/>
          <w:sz w:val="28"/>
          <w:szCs w:val="28"/>
          <w:lang w:val="uk-UA" w:eastAsia="uk-UA"/>
        </w:rPr>
        <w:t>Збільш</w:t>
      </w:r>
      <w:r w:rsidR="007B7271" w:rsidRPr="004D65D1">
        <w:rPr>
          <w:b w:val="0"/>
          <w:bCs/>
          <w:sz w:val="28"/>
          <w:szCs w:val="28"/>
          <w:lang w:val="uk-UA" w:eastAsia="uk-UA"/>
        </w:rPr>
        <w:t>іть</w:t>
      </w:r>
      <w:r w:rsidRPr="004D65D1">
        <w:rPr>
          <w:b w:val="0"/>
          <w:bCs/>
          <w:sz w:val="28"/>
          <w:szCs w:val="28"/>
          <w:lang w:val="uk-UA" w:eastAsia="uk-UA"/>
        </w:rPr>
        <w:t xml:space="preserve"> Animation Sequences (Анімаційні послідовності) до 2.</w:t>
      </w:r>
      <w:r w:rsidR="007B7271" w:rsidRPr="004D65D1">
        <w:rPr>
          <w:b w:val="0"/>
          <w:bCs/>
          <w:sz w:val="28"/>
          <w:szCs w:val="28"/>
          <w:lang w:val="uk-UA" w:eastAsia="uk-UA"/>
        </w:rPr>
        <w:t xml:space="preserve"> </w:t>
      </w:r>
      <w:r w:rsidRPr="004D65D1">
        <w:rPr>
          <w:b w:val="0"/>
          <w:bCs/>
          <w:sz w:val="28"/>
          <w:szCs w:val="28"/>
          <w:lang w:val="uk-UA" w:eastAsia="uk-UA"/>
        </w:rPr>
        <w:t xml:space="preserve">Під написом Name введіть </w:t>
      </w:r>
      <w:r w:rsidR="007B7271" w:rsidRPr="004D65D1">
        <w:rPr>
          <w:b w:val="0"/>
          <w:bCs/>
          <w:sz w:val="28"/>
          <w:szCs w:val="28"/>
          <w:lang w:val="uk-UA" w:eastAsia="uk-UA"/>
        </w:rPr>
        <w:t>«</w:t>
      </w:r>
      <w:r w:rsidRPr="004D65D1">
        <w:rPr>
          <w:b w:val="0"/>
          <w:bCs/>
          <w:sz w:val="28"/>
          <w:szCs w:val="28"/>
          <w:lang w:val="uk-UA" w:eastAsia="uk-UA"/>
        </w:rPr>
        <w:t>pressure</w:t>
      </w:r>
      <w:r w:rsidR="007B7271" w:rsidRPr="004D65D1">
        <w:rPr>
          <w:b w:val="0"/>
          <w:bCs/>
          <w:sz w:val="28"/>
          <w:szCs w:val="28"/>
          <w:lang w:val="uk-UA" w:eastAsia="uk-UA"/>
        </w:rPr>
        <w:t>»</w:t>
      </w:r>
      <w:r w:rsidRPr="004D65D1">
        <w:rPr>
          <w:b w:val="0"/>
          <w:bCs/>
          <w:sz w:val="28"/>
          <w:szCs w:val="28"/>
          <w:lang w:val="uk-UA" w:eastAsia="uk-UA"/>
        </w:rPr>
        <w:t xml:space="preserve"> для першої послідовності та </w:t>
      </w:r>
      <w:r w:rsidR="007B7271" w:rsidRPr="004D65D1">
        <w:rPr>
          <w:b w:val="0"/>
          <w:bCs/>
          <w:sz w:val="28"/>
          <w:szCs w:val="28"/>
          <w:lang w:val="uk-UA" w:eastAsia="uk-UA"/>
        </w:rPr>
        <w:t>«</w:t>
      </w:r>
      <w:r w:rsidRPr="004D65D1">
        <w:rPr>
          <w:b w:val="0"/>
          <w:bCs/>
          <w:sz w:val="28"/>
          <w:szCs w:val="28"/>
          <w:lang w:val="uk-UA" w:eastAsia="uk-UA"/>
        </w:rPr>
        <w:t>mach-number</w:t>
      </w:r>
      <w:r w:rsidR="007B7271" w:rsidRPr="004D65D1">
        <w:rPr>
          <w:b w:val="0"/>
          <w:bCs/>
          <w:sz w:val="28"/>
          <w:szCs w:val="28"/>
          <w:lang w:val="uk-UA" w:eastAsia="uk-UA"/>
        </w:rPr>
        <w:t>»</w:t>
      </w:r>
      <w:r w:rsidRPr="004D65D1">
        <w:rPr>
          <w:b w:val="0"/>
          <w:bCs/>
          <w:sz w:val="28"/>
          <w:szCs w:val="28"/>
          <w:lang w:val="uk-UA" w:eastAsia="uk-UA"/>
        </w:rPr>
        <w:t xml:space="preserve"> для другої.</w:t>
      </w:r>
      <w:r w:rsidR="007B7271" w:rsidRPr="004D65D1">
        <w:rPr>
          <w:b w:val="0"/>
          <w:bCs/>
          <w:sz w:val="28"/>
          <w:szCs w:val="28"/>
          <w:lang w:val="uk-UA" w:eastAsia="uk-UA"/>
        </w:rPr>
        <w:t xml:space="preserve"> </w:t>
      </w:r>
      <w:r w:rsidRPr="004D65D1">
        <w:rPr>
          <w:b w:val="0"/>
          <w:bCs/>
          <w:sz w:val="28"/>
          <w:szCs w:val="28"/>
          <w:lang w:val="uk-UA" w:eastAsia="uk-UA"/>
        </w:rPr>
        <w:t>У списку When (Коли) виберіть Time Step (Крок за часом).</w:t>
      </w:r>
      <w:r w:rsidR="007B7271" w:rsidRPr="004D65D1">
        <w:rPr>
          <w:b w:val="0"/>
          <w:bCs/>
          <w:sz w:val="28"/>
          <w:szCs w:val="28"/>
          <w:lang w:val="uk-UA" w:eastAsia="uk-UA"/>
        </w:rPr>
        <w:t xml:space="preserve"> </w:t>
      </w:r>
      <w:r w:rsidRPr="004D65D1">
        <w:rPr>
          <w:b w:val="0"/>
          <w:bCs/>
          <w:sz w:val="28"/>
          <w:szCs w:val="28"/>
          <w:lang w:val="uk-UA" w:eastAsia="uk-UA"/>
        </w:rPr>
        <w:t xml:space="preserve">За </w:t>
      </w:r>
      <w:r w:rsidR="007B7271" w:rsidRPr="004D65D1">
        <w:rPr>
          <w:b w:val="0"/>
          <w:bCs/>
          <w:sz w:val="28"/>
          <w:szCs w:val="28"/>
          <w:lang w:val="uk-UA" w:eastAsia="uk-UA"/>
        </w:rPr>
        <w:t>замовчуванням</w:t>
      </w:r>
      <w:r w:rsidRPr="004D65D1">
        <w:rPr>
          <w:b w:val="0"/>
          <w:bCs/>
          <w:sz w:val="28"/>
          <w:szCs w:val="28"/>
          <w:lang w:val="uk-UA" w:eastAsia="uk-UA"/>
        </w:rPr>
        <w:t xml:space="preserve"> </w:t>
      </w:r>
      <w:r w:rsidR="007B7271" w:rsidRPr="004D65D1">
        <w:rPr>
          <w:b w:val="0"/>
          <w:bCs/>
          <w:sz w:val="28"/>
          <w:szCs w:val="28"/>
          <w:lang w:val="uk-UA" w:eastAsia="uk-UA"/>
        </w:rPr>
        <w:t>«1»</w:t>
      </w:r>
      <w:r w:rsidRPr="004D65D1">
        <w:rPr>
          <w:b w:val="0"/>
          <w:bCs/>
          <w:sz w:val="28"/>
          <w:szCs w:val="28"/>
          <w:lang w:val="uk-UA" w:eastAsia="uk-UA"/>
        </w:rPr>
        <w:t xml:space="preserve"> для Every (Кожен) F</w:t>
      </w:r>
      <w:r w:rsidR="007B7271" w:rsidRPr="004D65D1">
        <w:rPr>
          <w:b w:val="0"/>
          <w:bCs/>
          <w:sz w:val="28"/>
          <w:szCs w:val="28"/>
          <w:lang w:val="uk-UA" w:eastAsia="uk-UA"/>
        </w:rPr>
        <w:t>luent</w:t>
      </w:r>
      <w:r w:rsidRPr="004D65D1">
        <w:rPr>
          <w:b w:val="0"/>
          <w:bCs/>
          <w:sz w:val="28"/>
          <w:szCs w:val="28"/>
          <w:lang w:val="uk-UA" w:eastAsia="uk-UA"/>
        </w:rPr>
        <w:t xml:space="preserve"> оновлюватиме послідовності на кожному кроці за часом.</w:t>
      </w:r>
    </w:p>
    <w:p w14:paraId="48687B6A" w14:textId="77777777" w:rsidR="00595985" w:rsidRPr="004D65D1" w:rsidRDefault="004D65D1" w:rsidP="00041408">
      <w:pPr>
        <w:pStyle w:val="a7"/>
        <w:spacing w:before="0" w:line="312" w:lineRule="auto"/>
        <w:ind w:firstLine="709"/>
        <w:jc w:val="both"/>
        <w:rPr>
          <w:b w:val="0"/>
          <w:bCs/>
          <w:sz w:val="28"/>
          <w:szCs w:val="28"/>
          <w:lang w:val="uk-UA" w:eastAsia="uk-UA"/>
        </w:rPr>
      </w:pPr>
      <w:r w:rsidRPr="004D65D1">
        <w:rPr>
          <w:b w:val="0"/>
          <w:bCs/>
          <w:sz w:val="28"/>
          <w:szCs w:val="28"/>
          <w:lang w:val="uk-UA" w:eastAsia="uk-UA"/>
        </w:rPr>
        <w:t xml:space="preserve">Для визначення будь-якої </w:t>
      </w:r>
      <w:r w:rsidR="00595985" w:rsidRPr="004D65D1">
        <w:rPr>
          <w:b w:val="0"/>
          <w:bCs/>
          <w:sz w:val="28"/>
          <w:szCs w:val="28"/>
          <w:lang w:val="uk-UA" w:eastAsia="uk-UA"/>
        </w:rPr>
        <w:t xml:space="preserve"> анімаційної послідовності </w:t>
      </w:r>
      <w:r w:rsidRPr="004D65D1">
        <w:rPr>
          <w:b w:val="0"/>
          <w:bCs/>
          <w:sz w:val="28"/>
          <w:szCs w:val="28"/>
          <w:lang w:val="uk-UA" w:eastAsia="uk-UA"/>
        </w:rPr>
        <w:t xml:space="preserve">потрібно в вікні Solution Animation натиснути кнопку </w:t>
      </w:r>
      <w:r w:rsidRPr="004D65D1">
        <w:rPr>
          <w:noProof/>
          <w:lang w:val="uk-UA" w:eastAsia="uk-UA"/>
        </w:rPr>
        <w:drawing>
          <wp:inline distT="0" distB="0" distL="0" distR="0" wp14:anchorId="24B34C7D" wp14:editId="0D8A10F5">
            <wp:extent cx="555068" cy="169292"/>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38064" t="54295" r="58944" b="44084"/>
                    <a:stretch/>
                  </pic:blipFill>
                  <pic:spPr bwMode="auto">
                    <a:xfrm>
                      <a:off x="0" y="0"/>
                      <a:ext cx="597565" cy="182253"/>
                    </a:xfrm>
                    <a:prstGeom prst="rect">
                      <a:avLst/>
                    </a:prstGeom>
                    <a:ln>
                      <a:noFill/>
                    </a:ln>
                    <a:extLst>
                      <a:ext uri="{53640926-AAD7-44D8-BBD7-CCE9431645EC}">
                        <a14:shadowObscured xmlns:a14="http://schemas.microsoft.com/office/drawing/2010/main"/>
                      </a:ext>
                    </a:extLst>
                  </pic:spPr>
                </pic:pic>
              </a:graphicData>
            </a:graphic>
          </wp:inline>
        </w:drawing>
      </w:r>
      <w:r w:rsidRPr="004D65D1">
        <w:rPr>
          <w:b w:val="0"/>
          <w:bCs/>
          <w:sz w:val="28"/>
          <w:szCs w:val="28"/>
          <w:lang w:val="uk-UA" w:eastAsia="uk-UA"/>
        </w:rPr>
        <w:t xml:space="preserve"> </w:t>
      </w:r>
      <w:r w:rsidR="00595985" w:rsidRPr="004D65D1">
        <w:rPr>
          <w:b w:val="0"/>
          <w:bCs/>
          <w:sz w:val="28"/>
          <w:szCs w:val="28"/>
          <w:lang w:val="uk-UA" w:eastAsia="uk-UA"/>
        </w:rPr>
        <w:t xml:space="preserve">(Визначити...) у рядку </w:t>
      </w:r>
      <w:r>
        <w:rPr>
          <w:b w:val="0"/>
          <w:bCs/>
          <w:sz w:val="28"/>
          <w:szCs w:val="28"/>
          <w:lang w:val="uk-UA" w:eastAsia="uk-UA"/>
        </w:rPr>
        <w:t>«</w:t>
      </w:r>
      <w:r w:rsidR="00595985" w:rsidRPr="004D65D1">
        <w:rPr>
          <w:b w:val="0"/>
          <w:bCs/>
          <w:sz w:val="28"/>
          <w:szCs w:val="28"/>
          <w:lang w:val="uk-UA" w:eastAsia="uk-UA"/>
        </w:rPr>
        <w:t>pressure</w:t>
      </w:r>
      <w:r>
        <w:rPr>
          <w:b w:val="0"/>
          <w:bCs/>
          <w:sz w:val="28"/>
          <w:szCs w:val="28"/>
          <w:lang w:val="uk-UA" w:eastAsia="uk-UA"/>
        </w:rPr>
        <w:t>»</w:t>
      </w:r>
      <w:r w:rsidR="00595985" w:rsidRPr="004D65D1">
        <w:rPr>
          <w:b w:val="0"/>
          <w:bCs/>
          <w:sz w:val="28"/>
          <w:szCs w:val="28"/>
          <w:lang w:val="uk-UA" w:eastAsia="uk-UA"/>
        </w:rPr>
        <w:t xml:space="preserve"> для установки параметрів послідовності.</w:t>
      </w:r>
      <w:r w:rsidRPr="004D65D1">
        <w:rPr>
          <w:b w:val="0"/>
          <w:bCs/>
          <w:sz w:val="28"/>
          <w:szCs w:val="28"/>
          <w:lang w:val="uk-UA" w:eastAsia="uk-UA"/>
        </w:rPr>
        <w:t xml:space="preserve"> </w:t>
      </w:r>
      <w:r w:rsidR="00595985" w:rsidRPr="004D65D1">
        <w:rPr>
          <w:b w:val="0"/>
          <w:bCs/>
          <w:sz w:val="28"/>
          <w:szCs w:val="28"/>
          <w:lang w:val="uk-UA" w:eastAsia="uk-UA"/>
        </w:rPr>
        <w:t xml:space="preserve">Відкриється панель </w:t>
      </w:r>
      <w:r w:rsidR="00595985" w:rsidRPr="004D65D1">
        <w:rPr>
          <w:b w:val="0"/>
          <w:bCs/>
          <w:sz w:val="28"/>
          <w:szCs w:val="28"/>
          <w:lang w:val="uk-UA" w:eastAsia="uk-UA"/>
        </w:rPr>
        <w:lastRenderedPageBreak/>
        <w:t>Animation Sequence (Анімаційна послідовність</w:t>
      </w:r>
      <w:r w:rsidRPr="004D65D1">
        <w:rPr>
          <w:b w:val="0"/>
          <w:bCs/>
          <w:sz w:val="28"/>
          <w:szCs w:val="28"/>
          <w:lang w:val="uk-UA" w:eastAsia="uk-UA"/>
        </w:rPr>
        <w:t xml:space="preserve"> (рис. 2.23</w:t>
      </w:r>
      <w:r w:rsidR="00595985" w:rsidRPr="004D65D1">
        <w:rPr>
          <w:b w:val="0"/>
          <w:bCs/>
          <w:sz w:val="28"/>
          <w:szCs w:val="28"/>
          <w:lang w:val="uk-UA" w:eastAsia="uk-UA"/>
        </w:rPr>
        <w:t>).</w:t>
      </w:r>
      <w:r w:rsidRPr="004D65D1">
        <w:rPr>
          <w:b w:val="0"/>
          <w:bCs/>
          <w:sz w:val="28"/>
          <w:szCs w:val="28"/>
          <w:lang w:val="uk-UA" w:eastAsia="uk-UA"/>
        </w:rPr>
        <w:t xml:space="preserve"> В</w:t>
      </w:r>
      <w:r w:rsidR="00595985" w:rsidRPr="004D65D1">
        <w:rPr>
          <w:b w:val="0"/>
          <w:bCs/>
          <w:sz w:val="28"/>
          <w:szCs w:val="28"/>
          <w:lang w:val="uk-UA" w:eastAsia="uk-UA"/>
        </w:rPr>
        <w:t xml:space="preserve">иберіть In Memory (У </w:t>
      </w:r>
      <w:r w:rsidRPr="004D65D1">
        <w:rPr>
          <w:b w:val="0"/>
          <w:bCs/>
          <w:sz w:val="28"/>
          <w:szCs w:val="28"/>
          <w:lang w:val="uk-UA" w:eastAsia="uk-UA"/>
        </w:rPr>
        <w:t>пам’яті</w:t>
      </w:r>
      <w:r w:rsidR="00595985" w:rsidRPr="004D65D1">
        <w:rPr>
          <w:b w:val="0"/>
          <w:bCs/>
          <w:sz w:val="28"/>
          <w:szCs w:val="28"/>
          <w:lang w:val="uk-UA" w:eastAsia="uk-UA"/>
        </w:rPr>
        <w:t>) під написом Storage Type (Тип збереження).</w:t>
      </w:r>
    </w:p>
    <w:p w14:paraId="6B535C0F" w14:textId="77777777" w:rsidR="00595985" w:rsidRPr="004D65D1" w:rsidRDefault="00595985" w:rsidP="00041408">
      <w:pPr>
        <w:pStyle w:val="a7"/>
        <w:spacing w:before="0" w:line="312" w:lineRule="auto"/>
        <w:ind w:firstLine="709"/>
        <w:jc w:val="both"/>
        <w:rPr>
          <w:b w:val="0"/>
          <w:bCs/>
          <w:sz w:val="28"/>
          <w:szCs w:val="28"/>
          <w:lang w:val="uk-UA" w:eastAsia="uk-UA"/>
        </w:rPr>
      </w:pPr>
      <w:r w:rsidRPr="004D65D1">
        <w:rPr>
          <w:b w:val="0"/>
          <w:bCs/>
          <w:sz w:val="28"/>
          <w:szCs w:val="28"/>
          <w:lang w:val="uk-UA" w:eastAsia="uk-UA"/>
        </w:rPr>
        <w:t xml:space="preserve">Опція </w:t>
      </w:r>
      <w:r w:rsidRPr="00595985">
        <w:rPr>
          <w:b w:val="0"/>
          <w:bCs/>
          <w:sz w:val="28"/>
          <w:szCs w:val="28"/>
          <w:lang w:val="en-US" w:eastAsia="uk-UA"/>
        </w:rPr>
        <w:t>Memory</w:t>
      </w:r>
      <w:r w:rsidRPr="004D65D1">
        <w:rPr>
          <w:b w:val="0"/>
          <w:bCs/>
          <w:sz w:val="28"/>
          <w:szCs w:val="28"/>
          <w:lang w:val="uk-UA" w:eastAsia="uk-UA"/>
        </w:rPr>
        <w:t xml:space="preserve"> застосовується для невеликих двовимірних сіток, для великих сіток або тривимірних завдань, краще збереження в </w:t>
      </w:r>
      <w:r w:rsidRPr="00595985">
        <w:rPr>
          <w:b w:val="0"/>
          <w:bCs/>
          <w:sz w:val="28"/>
          <w:szCs w:val="28"/>
          <w:lang w:val="en-US" w:eastAsia="uk-UA"/>
        </w:rPr>
        <w:t>Metafile</w:t>
      </w:r>
      <w:r w:rsidRPr="004D65D1">
        <w:rPr>
          <w:b w:val="0"/>
          <w:bCs/>
          <w:sz w:val="28"/>
          <w:szCs w:val="28"/>
          <w:lang w:val="uk-UA" w:eastAsia="uk-UA"/>
        </w:rPr>
        <w:t xml:space="preserve"> або </w:t>
      </w:r>
      <w:r w:rsidRPr="00595985">
        <w:rPr>
          <w:b w:val="0"/>
          <w:bCs/>
          <w:sz w:val="28"/>
          <w:szCs w:val="28"/>
          <w:lang w:val="en-US" w:eastAsia="uk-UA"/>
        </w:rPr>
        <w:t>PPM</w:t>
      </w:r>
      <w:r w:rsidRPr="004D65D1">
        <w:rPr>
          <w:b w:val="0"/>
          <w:bCs/>
          <w:sz w:val="28"/>
          <w:szCs w:val="28"/>
          <w:lang w:val="uk-UA" w:eastAsia="uk-UA"/>
        </w:rPr>
        <w:t xml:space="preserve"> </w:t>
      </w:r>
      <w:r w:rsidRPr="00595985">
        <w:rPr>
          <w:b w:val="0"/>
          <w:bCs/>
          <w:sz w:val="28"/>
          <w:szCs w:val="28"/>
          <w:lang w:val="en-US" w:eastAsia="uk-UA"/>
        </w:rPr>
        <w:t>Image</w:t>
      </w:r>
      <w:r w:rsidRPr="004D65D1">
        <w:rPr>
          <w:b w:val="0"/>
          <w:bCs/>
          <w:sz w:val="28"/>
          <w:szCs w:val="28"/>
          <w:lang w:val="uk-UA" w:eastAsia="uk-UA"/>
        </w:rPr>
        <w:t xml:space="preserve"> для запобігання використанню великого </w:t>
      </w:r>
      <w:r w:rsidR="004D65D1" w:rsidRPr="004D65D1">
        <w:rPr>
          <w:b w:val="0"/>
          <w:bCs/>
          <w:sz w:val="28"/>
          <w:szCs w:val="28"/>
          <w:lang w:val="uk-UA" w:eastAsia="uk-UA"/>
        </w:rPr>
        <w:t>об’єму</w:t>
      </w:r>
      <w:r w:rsidRPr="004D65D1">
        <w:rPr>
          <w:b w:val="0"/>
          <w:bCs/>
          <w:sz w:val="28"/>
          <w:szCs w:val="28"/>
          <w:lang w:val="uk-UA" w:eastAsia="uk-UA"/>
        </w:rPr>
        <w:t xml:space="preserve"> </w:t>
      </w:r>
      <w:r w:rsidR="004D65D1" w:rsidRPr="004D65D1">
        <w:rPr>
          <w:b w:val="0"/>
          <w:bCs/>
          <w:sz w:val="28"/>
          <w:szCs w:val="28"/>
          <w:lang w:val="uk-UA" w:eastAsia="uk-UA"/>
        </w:rPr>
        <w:t>пам’яті</w:t>
      </w:r>
      <w:r w:rsidRPr="004D65D1">
        <w:rPr>
          <w:b w:val="0"/>
          <w:bCs/>
          <w:sz w:val="28"/>
          <w:szCs w:val="28"/>
          <w:lang w:val="uk-UA" w:eastAsia="uk-UA"/>
        </w:rPr>
        <w:t xml:space="preserve"> </w:t>
      </w:r>
      <w:r w:rsidR="004D65D1">
        <w:rPr>
          <w:b w:val="0"/>
          <w:bCs/>
          <w:sz w:val="28"/>
          <w:szCs w:val="28"/>
          <w:lang w:val="uk-UA" w:eastAsia="uk-UA"/>
        </w:rPr>
        <w:t>В</w:t>
      </w:r>
      <w:r w:rsidRPr="004D65D1">
        <w:rPr>
          <w:b w:val="0"/>
          <w:bCs/>
          <w:sz w:val="28"/>
          <w:szCs w:val="28"/>
          <w:lang w:val="uk-UA" w:eastAsia="uk-UA"/>
        </w:rPr>
        <w:t xml:space="preserve">ашого </w:t>
      </w:r>
      <w:r w:rsidR="004D65D1" w:rsidRPr="004D65D1">
        <w:rPr>
          <w:b w:val="0"/>
          <w:bCs/>
          <w:sz w:val="28"/>
          <w:szCs w:val="28"/>
          <w:lang w:val="uk-UA" w:eastAsia="uk-UA"/>
        </w:rPr>
        <w:t>комп’ютера</w:t>
      </w:r>
      <w:r w:rsidRPr="004D65D1">
        <w:rPr>
          <w:b w:val="0"/>
          <w:bCs/>
          <w:sz w:val="28"/>
          <w:szCs w:val="28"/>
          <w:lang w:val="uk-UA" w:eastAsia="uk-UA"/>
        </w:rPr>
        <w:t>.</w:t>
      </w:r>
    </w:p>
    <w:p w14:paraId="77FFA162" w14:textId="77777777" w:rsidR="00595985" w:rsidRPr="00041408" w:rsidRDefault="00041408" w:rsidP="00041408">
      <w:pPr>
        <w:pStyle w:val="a7"/>
        <w:spacing w:before="0" w:line="312" w:lineRule="auto"/>
        <w:ind w:firstLine="709"/>
        <w:jc w:val="both"/>
        <w:rPr>
          <w:b w:val="0"/>
          <w:bCs/>
          <w:sz w:val="28"/>
          <w:szCs w:val="28"/>
          <w:lang w:val="uk-UA" w:eastAsia="uk-UA"/>
        </w:rPr>
      </w:pPr>
      <w:r w:rsidRPr="00041408">
        <w:rPr>
          <w:b w:val="0"/>
          <w:bCs/>
          <w:sz w:val="28"/>
          <w:szCs w:val="28"/>
          <w:lang w:val="uk-UA" w:eastAsia="uk-UA"/>
        </w:rPr>
        <w:t>Якщо з</w:t>
      </w:r>
      <w:r w:rsidR="00595985" w:rsidRPr="00041408">
        <w:rPr>
          <w:b w:val="0"/>
          <w:bCs/>
          <w:sz w:val="28"/>
          <w:szCs w:val="28"/>
          <w:lang w:val="uk-UA" w:eastAsia="uk-UA"/>
        </w:rPr>
        <w:t>більш</w:t>
      </w:r>
      <w:r>
        <w:rPr>
          <w:b w:val="0"/>
          <w:bCs/>
          <w:sz w:val="28"/>
          <w:szCs w:val="28"/>
          <w:lang w:val="uk-UA" w:eastAsia="uk-UA"/>
        </w:rPr>
        <w:t>ити</w:t>
      </w:r>
      <w:r w:rsidR="00595985" w:rsidRPr="00041408">
        <w:rPr>
          <w:b w:val="0"/>
          <w:bCs/>
          <w:sz w:val="28"/>
          <w:szCs w:val="28"/>
          <w:lang w:val="uk-UA" w:eastAsia="uk-UA"/>
        </w:rPr>
        <w:t xml:space="preserve"> число (номер) </w:t>
      </w:r>
      <w:r w:rsidR="00595985" w:rsidRPr="00595985">
        <w:rPr>
          <w:b w:val="0"/>
          <w:bCs/>
          <w:sz w:val="28"/>
          <w:szCs w:val="28"/>
          <w:lang w:eastAsia="uk-UA"/>
        </w:rPr>
        <w:t>Window</w:t>
      </w:r>
      <w:r w:rsidR="00595985" w:rsidRPr="00041408">
        <w:rPr>
          <w:b w:val="0"/>
          <w:bCs/>
          <w:sz w:val="28"/>
          <w:szCs w:val="28"/>
          <w:lang w:val="uk-UA" w:eastAsia="uk-UA"/>
        </w:rPr>
        <w:t xml:space="preserve"> (Вікно) до 2 </w:t>
      </w:r>
      <w:r w:rsidRPr="00041408">
        <w:rPr>
          <w:b w:val="0"/>
          <w:bCs/>
          <w:sz w:val="28"/>
          <w:szCs w:val="28"/>
          <w:lang w:val="uk-UA" w:eastAsia="uk-UA"/>
        </w:rPr>
        <w:t>і</w:t>
      </w:r>
      <w:r w:rsidR="00595985" w:rsidRPr="00041408">
        <w:rPr>
          <w:b w:val="0"/>
          <w:bCs/>
          <w:sz w:val="28"/>
          <w:szCs w:val="28"/>
          <w:lang w:val="uk-UA" w:eastAsia="uk-UA"/>
        </w:rPr>
        <w:t xml:space="preserve"> натисн</w:t>
      </w:r>
      <w:r>
        <w:rPr>
          <w:b w:val="0"/>
          <w:bCs/>
          <w:sz w:val="28"/>
          <w:szCs w:val="28"/>
          <w:lang w:val="uk-UA" w:eastAsia="uk-UA"/>
        </w:rPr>
        <w:t>ути</w:t>
      </w:r>
      <w:r w:rsidR="00595985" w:rsidRPr="00041408">
        <w:rPr>
          <w:b w:val="0"/>
          <w:bCs/>
          <w:sz w:val="28"/>
          <w:szCs w:val="28"/>
          <w:lang w:val="uk-UA" w:eastAsia="uk-UA"/>
        </w:rPr>
        <w:t xml:space="preserve"> </w:t>
      </w:r>
      <w:r w:rsidR="00595985" w:rsidRPr="00595985">
        <w:rPr>
          <w:b w:val="0"/>
          <w:bCs/>
          <w:sz w:val="28"/>
          <w:szCs w:val="28"/>
          <w:lang w:eastAsia="uk-UA"/>
        </w:rPr>
        <w:t>Set</w:t>
      </w:r>
      <w:r>
        <w:rPr>
          <w:b w:val="0"/>
          <w:bCs/>
          <w:sz w:val="28"/>
          <w:szCs w:val="28"/>
          <w:lang w:val="uk-UA" w:eastAsia="uk-UA"/>
        </w:rPr>
        <w:t xml:space="preserve"> </w:t>
      </w:r>
      <w:r w:rsidRPr="00041408">
        <w:rPr>
          <w:b w:val="0"/>
          <w:bCs/>
          <w:sz w:val="28"/>
          <w:szCs w:val="28"/>
          <w:lang w:val="uk-UA" w:eastAsia="uk-UA"/>
        </w:rPr>
        <w:t xml:space="preserve"> </w:t>
      </w:r>
      <w:r>
        <w:rPr>
          <w:b w:val="0"/>
          <w:bCs/>
          <w:sz w:val="28"/>
          <w:szCs w:val="28"/>
          <w:lang w:val="uk-UA" w:eastAsia="uk-UA"/>
        </w:rPr>
        <w:t>в</w:t>
      </w:r>
      <w:r w:rsidR="00595985" w:rsidRPr="00041408">
        <w:rPr>
          <w:b w:val="0"/>
          <w:bCs/>
          <w:sz w:val="28"/>
          <w:szCs w:val="28"/>
          <w:lang w:val="uk-UA" w:eastAsia="uk-UA"/>
        </w:rPr>
        <w:t>ідкриється графічне вікно №2</w:t>
      </w:r>
      <w:r>
        <w:rPr>
          <w:b w:val="0"/>
          <w:bCs/>
          <w:sz w:val="28"/>
          <w:szCs w:val="28"/>
          <w:lang w:val="uk-UA" w:eastAsia="uk-UA"/>
        </w:rPr>
        <w:t xml:space="preserve"> де можна п</w:t>
      </w:r>
      <w:r w:rsidR="00595985" w:rsidRPr="00041408">
        <w:rPr>
          <w:b w:val="0"/>
          <w:bCs/>
          <w:sz w:val="28"/>
          <w:szCs w:val="28"/>
          <w:lang w:val="uk-UA" w:eastAsia="uk-UA"/>
        </w:rPr>
        <w:t xml:space="preserve">ід написом </w:t>
      </w:r>
      <w:r w:rsidR="00595985" w:rsidRPr="00595985">
        <w:rPr>
          <w:b w:val="0"/>
          <w:bCs/>
          <w:sz w:val="28"/>
          <w:szCs w:val="28"/>
          <w:lang w:eastAsia="uk-UA"/>
        </w:rPr>
        <w:t>Display</w:t>
      </w:r>
      <w:r w:rsidR="00595985" w:rsidRPr="00041408">
        <w:rPr>
          <w:b w:val="0"/>
          <w:bCs/>
          <w:sz w:val="28"/>
          <w:szCs w:val="28"/>
          <w:lang w:val="uk-UA" w:eastAsia="uk-UA"/>
        </w:rPr>
        <w:t xml:space="preserve"> </w:t>
      </w:r>
      <w:r w:rsidR="00595985" w:rsidRPr="00595985">
        <w:rPr>
          <w:b w:val="0"/>
          <w:bCs/>
          <w:sz w:val="28"/>
          <w:szCs w:val="28"/>
          <w:lang w:eastAsia="uk-UA"/>
        </w:rPr>
        <w:t>Type</w:t>
      </w:r>
      <w:r w:rsidR="00595985" w:rsidRPr="00041408">
        <w:rPr>
          <w:b w:val="0"/>
          <w:bCs/>
          <w:sz w:val="28"/>
          <w:szCs w:val="28"/>
          <w:lang w:val="uk-UA" w:eastAsia="uk-UA"/>
        </w:rPr>
        <w:t xml:space="preserve"> (Тип відображення) виб</w:t>
      </w:r>
      <w:r>
        <w:rPr>
          <w:b w:val="0"/>
          <w:bCs/>
          <w:sz w:val="28"/>
          <w:szCs w:val="28"/>
          <w:lang w:val="uk-UA" w:eastAsia="uk-UA"/>
        </w:rPr>
        <w:t>рати</w:t>
      </w:r>
      <w:r w:rsidR="00595985" w:rsidRPr="00041408">
        <w:rPr>
          <w:b w:val="0"/>
          <w:bCs/>
          <w:sz w:val="28"/>
          <w:szCs w:val="28"/>
          <w:lang w:val="uk-UA" w:eastAsia="uk-UA"/>
        </w:rPr>
        <w:t xml:space="preserve"> </w:t>
      </w:r>
      <w:r w:rsidR="00595985" w:rsidRPr="00595985">
        <w:rPr>
          <w:b w:val="0"/>
          <w:bCs/>
          <w:sz w:val="28"/>
          <w:szCs w:val="28"/>
          <w:lang w:eastAsia="uk-UA"/>
        </w:rPr>
        <w:t>Contours</w:t>
      </w:r>
      <w:r w:rsidR="00595985" w:rsidRPr="00041408">
        <w:rPr>
          <w:b w:val="0"/>
          <w:bCs/>
          <w:sz w:val="28"/>
          <w:szCs w:val="28"/>
          <w:lang w:val="uk-UA" w:eastAsia="uk-UA"/>
        </w:rPr>
        <w:t xml:space="preserve"> (Розподіл)</w:t>
      </w:r>
      <w:r>
        <w:rPr>
          <w:b w:val="0"/>
          <w:bCs/>
          <w:sz w:val="28"/>
          <w:szCs w:val="28"/>
          <w:lang w:val="uk-UA" w:eastAsia="uk-UA"/>
        </w:rPr>
        <w:t xml:space="preserve">, що в свою чергуу дозволяє відобразити розподіл будь-якого термодинамічного параметра. Наприклад </w:t>
      </w:r>
      <w:r w:rsidR="00595985" w:rsidRPr="00595985">
        <w:rPr>
          <w:b w:val="0"/>
          <w:bCs/>
          <w:sz w:val="28"/>
          <w:szCs w:val="28"/>
          <w:lang w:val="en-US" w:eastAsia="uk-UA"/>
        </w:rPr>
        <w:t>Pressure</w:t>
      </w:r>
      <w:r w:rsidR="00595985" w:rsidRPr="00041408">
        <w:rPr>
          <w:b w:val="0"/>
          <w:bCs/>
          <w:sz w:val="28"/>
          <w:szCs w:val="28"/>
          <w:lang w:val="uk-UA" w:eastAsia="uk-UA"/>
        </w:rPr>
        <w:t xml:space="preserve">... (Тиск...) та </w:t>
      </w:r>
      <w:r w:rsidR="00595985" w:rsidRPr="00595985">
        <w:rPr>
          <w:b w:val="0"/>
          <w:bCs/>
          <w:sz w:val="28"/>
          <w:szCs w:val="28"/>
          <w:lang w:val="en-US" w:eastAsia="uk-UA"/>
        </w:rPr>
        <w:t>Static</w:t>
      </w:r>
      <w:r w:rsidR="00595985" w:rsidRPr="00041408">
        <w:rPr>
          <w:b w:val="0"/>
          <w:bCs/>
          <w:sz w:val="28"/>
          <w:szCs w:val="28"/>
          <w:lang w:val="uk-UA" w:eastAsia="uk-UA"/>
        </w:rPr>
        <w:t xml:space="preserve"> </w:t>
      </w:r>
      <w:r w:rsidR="00595985" w:rsidRPr="00595985">
        <w:rPr>
          <w:b w:val="0"/>
          <w:bCs/>
          <w:sz w:val="28"/>
          <w:szCs w:val="28"/>
          <w:lang w:val="en-US" w:eastAsia="uk-UA"/>
        </w:rPr>
        <w:t>Pressure</w:t>
      </w:r>
      <w:r w:rsidR="00595985" w:rsidRPr="00041408">
        <w:rPr>
          <w:b w:val="0"/>
          <w:bCs/>
          <w:sz w:val="28"/>
          <w:szCs w:val="28"/>
          <w:lang w:val="uk-UA" w:eastAsia="uk-UA"/>
        </w:rPr>
        <w:t xml:space="preserve"> (Статичний тиск).</w:t>
      </w:r>
      <w:r w:rsidRPr="00041408">
        <w:rPr>
          <w:b w:val="0"/>
          <w:bCs/>
          <w:sz w:val="28"/>
          <w:szCs w:val="28"/>
          <w:lang w:val="uk-UA" w:eastAsia="uk-UA"/>
        </w:rPr>
        <w:t xml:space="preserve"> Д</w:t>
      </w:r>
      <w:r>
        <w:rPr>
          <w:b w:val="0"/>
          <w:bCs/>
          <w:sz w:val="28"/>
          <w:szCs w:val="28"/>
          <w:lang w:val="uk-UA" w:eastAsia="uk-UA"/>
        </w:rPr>
        <w:t xml:space="preserve">ля ефективної візуалізації слід вибрати </w:t>
      </w:r>
      <w:r w:rsidR="00595985" w:rsidRPr="00041408">
        <w:rPr>
          <w:b w:val="0"/>
          <w:bCs/>
          <w:sz w:val="28"/>
          <w:szCs w:val="28"/>
          <w:lang w:val="uk-UA" w:eastAsia="uk-UA"/>
        </w:rPr>
        <w:t xml:space="preserve">опцію </w:t>
      </w:r>
      <w:r w:rsidR="00595985" w:rsidRPr="00595985">
        <w:rPr>
          <w:b w:val="0"/>
          <w:bCs/>
          <w:sz w:val="28"/>
          <w:szCs w:val="28"/>
          <w:lang w:val="en-US" w:eastAsia="uk-UA"/>
        </w:rPr>
        <w:t>Filled</w:t>
      </w:r>
      <w:r w:rsidR="00595985" w:rsidRPr="00041408">
        <w:rPr>
          <w:b w:val="0"/>
          <w:bCs/>
          <w:sz w:val="28"/>
          <w:szCs w:val="28"/>
          <w:lang w:val="uk-UA" w:eastAsia="uk-UA"/>
        </w:rPr>
        <w:t xml:space="preserve"> (Заливка) у </w:t>
      </w:r>
      <w:r w:rsidR="00595985" w:rsidRPr="00595985">
        <w:rPr>
          <w:b w:val="0"/>
          <w:bCs/>
          <w:sz w:val="28"/>
          <w:szCs w:val="28"/>
          <w:lang w:val="en-US" w:eastAsia="uk-UA"/>
        </w:rPr>
        <w:t>Options</w:t>
      </w:r>
      <w:r w:rsidR="00595985" w:rsidRPr="00041408">
        <w:rPr>
          <w:b w:val="0"/>
          <w:bCs/>
          <w:sz w:val="28"/>
          <w:szCs w:val="28"/>
          <w:lang w:val="uk-UA" w:eastAsia="uk-UA"/>
        </w:rPr>
        <w:t xml:space="preserve"> (Опції) та знят</w:t>
      </w:r>
      <w:r>
        <w:rPr>
          <w:b w:val="0"/>
          <w:bCs/>
          <w:sz w:val="28"/>
          <w:szCs w:val="28"/>
          <w:lang w:val="uk-UA" w:eastAsia="uk-UA"/>
        </w:rPr>
        <w:t>и</w:t>
      </w:r>
      <w:r w:rsidR="00595985" w:rsidRPr="00041408">
        <w:rPr>
          <w:b w:val="0"/>
          <w:bCs/>
          <w:sz w:val="28"/>
          <w:szCs w:val="28"/>
          <w:lang w:val="uk-UA" w:eastAsia="uk-UA"/>
        </w:rPr>
        <w:t xml:space="preserve"> </w:t>
      </w:r>
      <w:r w:rsidR="00595985" w:rsidRPr="00595985">
        <w:rPr>
          <w:b w:val="0"/>
          <w:bCs/>
          <w:sz w:val="28"/>
          <w:szCs w:val="28"/>
          <w:lang w:val="en-US" w:eastAsia="uk-UA"/>
        </w:rPr>
        <w:t>Auto</w:t>
      </w:r>
      <w:r w:rsidR="00595985" w:rsidRPr="00041408">
        <w:rPr>
          <w:b w:val="0"/>
          <w:bCs/>
          <w:sz w:val="28"/>
          <w:szCs w:val="28"/>
          <w:lang w:val="uk-UA" w:eastAsia="uk-UA"/>
        </w:rPr>
        <w:t xml:space="preserve"> </w:t>
      </w:r>
      <w:r w:rsidR="00595985" w:rsidRPr="00595985">
        <w:rPr>
          <w:b w:val="0"/>
          <w:bCs/>
          <w:sz w:val="28"/>
          <w:szCs w:val="28"/>
          <w:lang w:val="en-US" w:eastAsia="uk-UA"/>
        </w:rPr>
        <w:t>Range</w:t>
      </w:r>
      <w:r w:rsidR="00595985" w:rsidRPr="00041408">
        <w:rPr>
          <w:b w:val="0"/>
          <w:bCs/>
          <w:sz w:val="28"/>
          <w:szCs w:val="28"/>
          <w:lang w:val="uk-UA" w:eastAsia="uk-UA"/>
        </w:rPr>
        <w:t xml:space="preserve"> (Авто діапазон).</w:t>
      </w:r>
      <w:r>
        <w:rPr>
          <w:b w:val="0"/>
          <w:bCs/>
          <w:sz w:val="28"/>
          <w:szCs w:val="28"/>
          <w:lang w:val="uk-UA" w:eastAsia="uk-UA"/>
        </w:rPr>
        <w:t xml:space="preserve"> Замість цього краще ввести</w:t>
      </w:r>
      <w:r w:rsidR="00595985" w:rsidRPr="00041408">
        <w:rPr>
          <w:b w:val="0"/>
          <w:bCs/>
          <w:sz w:val="28"/>
          <w:szCs w:val="28"/>
          <w:lang w:eastAsia="uk-UA"/>
        </w:rPr>
        <w:t xml:space="preserve"> </w:t>
      </w:r>
      <w:r>
        <w:rPr>
          <w:b w:val="0"/>
          <w:bCs/>
          <w:sz w:val="28"/>
          <w:szCs w:val="28"/>
          <w:lang w:eastAsia="uk-UA"/>
        </w:rPr>
        <w:t>«</w:t>
      </w:r>
      <w:r w:rsidR="00595985" w:rsidRPr="00041408">
        <w:rPr>
          <w:b w:val="0"/>
          <w:bCs/>
          <w:sz w:val="28"/>
          <w:szCs w:val="28"/>
          <w:lang w:eastAsia="uk-UA"/>
        </w:rPr>
        <w:t>0.25</w:t>
      </w:r>
      <w:r>
        <w:rPr>
          <w:b w:val="0"/>
          <w:bCs/>
          <w:sz w:val="28"/>
          <w:szCs w:val="28"/>
          <w:lang w:eastAsia="uk-UA"/>
        </w:rPr>
        <w:t>»</w:t>
      </w:r>
      <w:r w:rsidR="00595985" w:rsidRPr="00041408">
        <w:rPr>
          <w:b w:val="0"/>
          <w:bCs/>
          <w:sz w:val="28"/>
          <w:szCs w:val="28"/>
          <w:lang w:eastAsia="uk-UA"/>
        </w:rPr>
        <w:t xml:space="preserve"> </w:t>
      </w:r>
      <w:r w:rsidR="00595985" w:rsidRPr="00041408">
        <w:rPr>
          <w:b w:val="0"/>
          <w:bCs/>
          <w:sz w:val="28"/>
          <w:szCs w:val="28"/>
          <w:lang w:val="uk-UA" w:eastAsia="uk-UA"/>
        </w:rPr>
        <w:t>під написом</w:t>
      </w:r>
      <w:r w:rsidR="00595985" w:rsidRPr="00041408">
        <w:rPr>
          <w:b w:val="0"/>
          <w:bCs/>
          <w:sz w:val="28"/>
          <w:szCs w:val="28"/>
          <w:lang w:eastAsia="uk-UA"/>
        </w:rPr>
        <w:t xml:space="preserve"> </w:t>
      </w:r>
      <w:r w:rsidR="00595985" w:rsidRPr="00595985">
        <w:rPr>
          <w:b w:val="0"/>
          <w:bCs/>
          <w:sz w:val="28"/>
          <w:szCs w:val="28"/>
          <w:lang w:val="en-US" w:eastAsia="uk-UA"/>
        </w:rPr>
        <w:t>Min</w:t>
      </w:r>
      <w:r w:rsidR="00595985" w:rsidRPr="00041408">
        <w:rPr>
          <w:b w:val="0"/>
          <w:bCs/>
          <w:sz w:val="28"/>
          <w:szCs w:val="28"/>
          <w:lang w:eastAsia="uk-UA"/>
        </w:rPr>
        <w:t xml:space="preserve"> </w:t>
      </w:r>
      <w:r w:rsidR="00595985" w:rsidRPr="00595985">
        <w:rPr>
          <w:b w:val="0"/>
          <w:bCs/>
          <w:sz w:val="28"/>
          <w:szCs w:val="28"/>
          <w:lang w:eastAsia="uk-UA"/>
        </w:rPr>
        <w:t>та</w:t>
      </w:r>
      <w:r w:rsidR="00595985" w:rsidRPr="00041408">
        <w:rPr>
          <w:b w:val="0"/>
          <w:bCs/>
          <w:sz w:val="28"/>
          <w:szCs w:val="28"/>
          <w:lang w:eastAsia="uk-UA"/>
        </w:rPr>
        <w:t xml:space="preserve"> </w:t>
      </w:r>
      <w:r>
        <w:rPr>
          <w:b w:val="0"/>
          <w:bCs/>
          <w:sz w:val="28"/>
          <w:szCs w:val="28"/>
          <w:lang w:eastAsia="uk-UA"/>
        </w:rPr>
        <w:t>«</w:t>
      </w:r>
      <w:r w:rsidR="00595985" w:rsidRPr="00041408">
        <w:rPr>
          <w:b w:val="0"/>
          <w:bCs/>
          <w:sz w:val="28"/>
          <w:szCs w:val="28"/>
          <w:lang w:eastAsia="uk-UA"/>
        </w:rPr>
        <w:t>1.25</w:t>
      </w:r>
      <w:r>
        <w:rPr>
          <w:b w:val="0"/>
          <w:bCs/>
          <w:sz w:val="28"/>
          <w:szCs w:val="28"/>
          <w:lang w:eastAsia="uk-UA"/>
        </w:rPr>
        <w:t>»</w:t>
      </w:r>
      <w:r w:rsidR="00595985" w:rsidRPr="00041408">
        <w:rPr>
          <w:b w:val="0"/>
          <w:bCs/>
          <w:sz w:val="28"/>
          <w:szCs w:val="28"/>
          <w:lang w:eastAsia="uk-UA"/>
        </w:rPr>
        <w:t xml:space="preserve"> </w:t>
      </w:r>
      <w:r w:rsidR="00595985" w:rsidRPr="00041408">
        <w:rPr>
          <w:b w:val="0"/>
          <w:bCs/>
          <w:sz w:val="28"/>
          <w:szCs w:val="28"/>
          <w:lang w:val="uk-UA" w:eastAsia="uk-UA"/>
        </w:rPr>
        <w:t>під написом</w:t>
      </w:r>
      <w:r w:rsidR="00595985" w:rsidRPr="00041408">
        <w:rPr>
          <w:b w:val="0"/>
          <w:bCs/>
          <w:sz w:val="28"/>
          <w:szCs w:val="28"/>
          <w:lang w:eastAsia="uk-UA"/>
        </w:rPr>
        <w:t xml:space="preserve"> </w:t>
      </w:r>
      <w:r w:rsidR="00595985" w:rsidRPr="00595985">
        <w:rPr>
          <w:b w:val="0"/>
          <w:bCs/>
          <w:sz w:val="28"/>
          <w:szCs w:val="28"/>
          <w:lang w:val="en-US" w:eastAsia="uk-UA"/>
        </w:rPr>
        <w:t>Max</w:t>
      </w:r>
      <w:r w:rsidR="00595985" w:rsidRPr="00041408">
        <w:rPr>
          <w:b w:val="0"/>
          <w:bCs/>
          <w:sz w:val="28"/>
          <w:szCs w:val="28"/>
          <w:lang w:eastAsia="uk-UA"/>
        </w:rPr>
        <w:t>.</w:t>
      </w:r>
    </w:p>
    <w:p w14:paraId="24DF2936" w14:textId="77777777" w:rsidR="00595985" w:rsidRPr="00041408" w:rsidRDefault="00595985" w:rsidP="00041408">
      <w:pPr>
        <w:pStyle w:val="a7"/>
        <w:spacing w:before="0" w:line="312" w:lineRule="auto"/>
        <w:ind w:firstLine="709"/>
        <w:jc w:val="both"/>
        <w:rPr>
          <w:b w:val="0"/>
          <w:bCs/>
          <w:sz w:val="28"/>
          <w:szCs w:val="28"/>
          <w:lang w:val="uk-UA" w:eastAsia="uk-UA"/>
        </w:rPr>
      </w:pPr>
      <w:r w:rsidRPr="00041408">
        <w:rPr>
          <w:b w:val="0"/>
          <w:bCs/>
          <w:sz w:val="28"/>
          <w:szCs w:val="28"/>
          <w:lang w:val="uk-UA" w:eastAsia="uk-UA"/>
        </w:rPr>
        <w:t>Це встановить фіксований діапазон для графіка розподілу тиску та анімаційної послідовності.</w:t>
      </w:r>
      <w:r w:rsidR="00041408">
        <w:rPr>
          <w:b w:val="0"/>
          <w:bCs/>
          <w:sz w:val="28"/>
          <w:szCs w:val="28"/>
          <w:lang w:val="uk-UA" w:eastAsia="uk-UA"/>
        </w:rPr>
        <w:t xml:space="preserve"> </w:t>
      </w:r>
      <w:r w:rsidRPr="00041408">
        <w:rPr>
          <w:b w:val="0"/>
          <w:bCs/>
          <w:sz w:val="28"/>
          <w:szCs w:val="28"/>
          <w:lang w:val="uk-UA" w:eastAsia="uk-UA"/>
        </w:rPr>
        <w:t>Натисніть Display (Відображення).</w:t>
      </w:r>
    </w:p>
    <w:p w14:paraId="203CB2CB" w14:textId="77777777" w:rsidR="00595985" w:rsidRPr="00041408" w:rsidRDefault="00595985" w:rsidP="00041408">
      <w:pPr>
        <w:pStyle w:val="a7"/>
        <w:spacing w:before="0" w:line="312" w:lineRule="auto"/>
        <w:ind w:firstLine="709"/>
        <w:jc w:val="both"/>
        <w:rPr>
          <w:b w:val="0"/>
          <w:bCs/>
          <w:sz w:val="28"/>
          <w:szCs w:val="28"/>
          <w:lang w:val="uk-UA" w:eastAsia="uk-UA"/>
        </w:rPr>
      </w:pPr>
      <w:r w:rsidRPr="00041408">
        <w:rPr>
          <w:b w:val="0"/>
          <w:bCs/>
          <w:sz w:val="28"/>
          <w:szCs w:val="28"/>
          <w:lang w:val="uk-UA" w:eastAsia="uk-UA"/>
        </w:rPr>
        <w:t xml:space="preserve">Натисніть </w:t>
      </w:r>
      <w:r w:rsidRPr="00595985">
        <w:rPr>
          <w:b w:val="0"/>
          <w:bCs/>
          <w:sz w:val="28"/>
          <w:szCs w:val="28"/>
          <w:lang w:val="en-US" w:eastAsia="uk-UA"/>
        </w:rPr>
        <w:t>OK</w:t>
      </w:r>
      <w:r w:rsidRPr="00041408">
        <w:rPr>
          <w:b w:val="0"/>
          <w:bCs/>
          <w:sz w:val="28"/>
          <w:szCs w:val="28"/>
          <w:lang w:val="uk-UA" w:eastAsia="uk-UA"/>
        </w:rPr>
        <w:t xml:space="preserve"> на панелі </w:t>
      </w:r>
      <w:r w:rsidRPr="00595985">
        <w:rPr>
          <w:b w:val="0"/>
          <w:bCs/>
          <w:sz w:val="28"/>
          <w:szCs w:val="28"/>
          <w:lang w:val="en-US" w:eastAsia="uk-UA"/>
        </w:rPr>
        <w:t>Animation</w:t>
      </w:r>
      <w:r w:rsidRPr="00041408">
        <w:rPr>
          <w:b w:val="0"/>
          <w:bCs/>
          <w:sz w:val="28"/>
          <w:szCs w:val="28"/>
          <w:lang w:val="uk-UA" w:eastAsia="uk-UA"/>
        </w:rPr>
        <w:t xml:space="preserve"> </w:t>
      </w:r>
      <w:r w:rsidRPr="00595985">
        <w:rPr>
          <w:b w:val="0"/>
          <w:bCs/>
          <w:sz w:val="28"/>
          <w:szCs w:val="28"/>
          <w:lang w:val="en-US" w:eastAsia="uk-UA"/>
        </w:rPr>
        <w:t>Sequence</w:t>
      </w:r>
      <w:r w:rsidRPr="00041408">
        <w:rPr>
          <w:b w:val="0"/>
          <w:bCs/>
          <w:sz w:val="28"/>
          <w:szCs w:val="28"/>
          <w:lang w:val="uk-UA" w:eastAsia="uk-UA"/>
        </w:rPr>
        <w:t xml:space="preserve"> (Анімаційна послідовність).</w:t>
      </w:r>
    </w:p>
    <w:p w14:paraId="53A3D5BC" w14:textId="77777777" w:rsidR="00595985" w:rsidRPr="0081574E" w:rsidRDefault="00041408" w:rsidP="00041408">
      <w:pPr>
        <w:pStyle w:val="a7"/>
        <w:spacing w:before="0" w:line="312" w:lineRule="auto"/>
        <w:ind w:firstLine="709"/>
        <w:jc w:val="both"/>
        <w:rPr>
          <w:b w:val="0"/>
          <w:bCs/>
          <w:sz w:val="28"/>
          <w:szCs w:val="28"/>
          <w:lang w:val="uk-UA" w:eastAsia="uk-UA"/>
        </w:rPr>
      </w:pPr>
      <w:r w:rsidRPr="00041408">
        <w:rPr>
          <w:b w:val="0"/>
          <w:bCs/>
          <w:sz w:val="28"/>
          <w:szCs w:val="28"/>
          <w:lang w:val="uk-UA" w:eastAsia="uk-UA"/>
        </w:rPr>
        <w:t>Аналогічно виконується в</w:t>
      </w:r>
      <w:r w:rsidR="00595985" w:rsidRPr="00041408">
        <w:rPr>
          <w:b w:val="0"/>
          <w:bCs/>
          <w:sz w:val="28"/>
          <w:szCs w:val="28"/>
          <w:lang w:val="uk-UA" w:eastAsia="uk-UA"/>
        </w:rPr>
        <w:t>становлення анімаційної послідовності числа Маха</w:t>
      </w:r>
      <w:r>
        <w:rPr>
          <w:b w:val="0"/>
          <w:bCs/>
          <w:sz w:val="28"/>
          <w:szCs w:val="28"/>
          <w:lang w:val="uk-UA" w:eastAsia="uk-UA"/>
        </w:rPr>
        <w:t xml:space="preserve"> (вибирається в полі</w:t>
      </w:r>
      <w:r w:rsidR="00595985" w:rsidRPr="00041408">
        <w:rPr>
          <w:b w:val="0"/>
          <w:bCs/>
          <w:sz w:val="28"/>
          <w:szCs w:val="28"/>
          <w:lang w:val="uk-UA" w:eastAsia="uk-UA"/>
        </w:rPr>
        <w:t xml:space="preserve"> </w:t>
      </w:r>
      <w:r w:rsidR="00595985" w:rsidRPr="00595985">
        <w:rPr>
          <w:b w:val="0"/>
          <w:bCs/>
          <w:sz w:val="28"/>
          <w:szCs w:val="28"/>
          <w:lang w:eastAsia="uk-UA"/>
        </w:rPr>
        <w:t>Velocity</w:t>
      </w:r>
      <w:r w:rsidR="00595985" w:rsidRPr="00041408">
        <w:rPr>
          <w:b w:val="0"/>
          <w:bCs/>
          <w:sz w:val="28"/>
          <w:szCs w:val="28"/>
          <w:lang w:val="uk-UA" w:eastAsia="uk-UA"/>
        </w:rPr>
        <w:t xml:space="preserve">... </w:t>
      </w:r>
      <w:r w:rsidR="00595985" w:rsidRPr="0081574E">
        <w:rPr>
          <w:b w:val="0"/>
          <w:bCs/>
          <w:sz w:val="28"/>
          <w:szCs w:val="28"/>
          <w:lang w:val="uk-UA" w:eastAsia="uk-UA"/>
        </w:rPr>
        <w:t>(Швидкість...)).</w:t>
      </w:r>
    </w:p>
    <w:p w14:paraId="4F4B6BC8" w14:textId="77777777" w:rsidR="00576B98" w:rsidRDefault="006A4D95" w:rsidP="00041408">
      <w:pPr>
        <w:pStyle w:val="a7"/>
        <w:spacing w:before="0" w:line="312" w:lineRule="auto"/>
        <w:ind w:firstLine="709"/>
        <w:jc w:val="both"/>
        <w:rPr>
          <w:b w:val="0"/>
          <w:bCs/>
          <w:sz w:val="28"/>
          <w:szCs w:val="28"/>
          <w:lang w:val="uk-UA" w:eastAsia="uk-UA"/>
        </w:rPr>
      </w:pPr>
      <w:r w:rsidRPr="006A4D95">
        <w:rPr>
          <w:b w:val="0"/>
          <w:bCs/>
          <w:sz w:val="28"/>
          <w:szCs w:val="28"/>
          <w:lang w:val="uk-UA" w:eastAsia="uk-UA"/>
        </w:rPr>
        <w:t>Почніть розрахунок нестаціонарної течії.</w:t>
      </w:r>
      <w:r>
        <w:rPr>
          <w:b w:val="0"/>
          <w:bCs/>
          <w:sz w:val="28"/>
          <w:szCs w:val="28"/>
          <w:lang w:val="uk-UA" w:eastAsia="uk-UA"/>
        </w:rPr>
        <w:t xml:space="preserve"> Слід врахувати, що р</w:t>
      </w:r>
      <w:r w:rsidRPr="006A4D95">
        <w:rPr>
          <w:b w:val="0"/>
          <w:bCs/>
          <w:sz w:val="28"/>
          <w:szCs w:val="28"/>
          <w:lang w:val="uk-UA" w:eastAsia="uk-UA"/>
        </w:rPr>
        <w:t>озрахунок 600 кроків за часом вимагатиме значних ресурсів процесора.</w:t>
      </w:r>
    </w:p>
    <w:p w14:paraId="1B72B35F" w14:textId="2B8130F8" w:rsidR="00217B21" w:rsidRDefault="00217B21" w:rsidP="00041408">
      <w:pPr>
        <w:pStyle w:val="a7"/>
        <w:spacing w:before="0" w:line="312" w:lineRule="auto"/>
        <w:ind w:firstLine="709"/>
        <w:jc w:val="both"/>
        <w:rPr>
          <w:b w:val="0"/>
          <w:bCs/>
          <w:sz w:val="28"/>
          <w:szCs w:val="28"/>
          <w:lang w:val="uk-UA" w:eastAsia="uk-UA"/>
        </w:rPr>
      </w:pPr>
      <w:r w:rsidRPr="001B43BA">
        <w:rPr>
          <w:b w:val="0"/>
          <w:bCs/>
          <w:sz w:val="28"/>
          <w:szCs w:val="28"/>
          <w:lang w:val="uk-UA" w:eastAsia="uk-UA"/>
        </w:rPr>
        <w:t xml:space="preserve">У цьому розділі було розібрано моделювання періодичних течій та теплопередачі для шахового пучка труб у Fluent. Модель була визначена з припущення, що відома витрата через пучок і температура стін труб постійна. Через </w:t>
      </w:r>
      <w:r w:rsidR="00DA0BB4" w:rsidRPr="00DA0BB4">
        <w:rPr>
          <w:b w:val="0"/>
          <w:bCs/>
          <w:sz w:val="28"/>
          <w:szCs w:val="28"/>
          <w:lang w:val="uk-UA" w:eastAsia="uk-UA"/>
        </w:rPr>
        <w:t>геометричну симетрію</w:t>
      </w:r>
      <w:r w:rsidRPr="001B43BA">
        <w:rPr>
          <w:b w:val="0"/>
          <w:bCs/>
          <w:sz w:val="28"/>
          <w:szCs w:val="28"/>
          <w:lang w:val="uk-UA" w:eastAsia="uk-UA"/>
        </w:rPr>
        <w:t xml:space="preserve"> моделювався лише невелика частина повної геометрії.</w:t>
      </w:r>
    </w:p>
    <w:p w14:paraId="1A580394" w14:textId="77777777" w:rsidR="00DD0267" w:rsidRDefault="00DD0267" w:rsidP="00041408">
      <w:pPr>
        <w:pStyle w:val="a7"/>
        <w:spacing w:before="0" w:line="312" w:lineRule="auto"/>
        <w:ind w:firstLine="709"/>
        <w:jc w:val="both"/>
        <w:rPr>
          <w:b w:val="0"/>
          <w:bCs/>
          <w:sz w:val="28"/>
          <w:szCs w:val="28"/>
          <w:lang w:val="uk-UA" w:eastAsia="uk-UA"/>
        </w:rPr>
      </w:pPr>
    </w:p>
    <w:p w14:paraId="3D8E03DB" w14:textId="77777777" w:rsidR="00DD0267" w:rsidRDefault="00DD0267" w:rsidP="00041408">
      <w:pPr>
        <w:pStyle w:val="a7"/>
        <w:spacing w:before="0" w:line="312" w:lineRule="auto"/>
        <w:ind w:firstLine="709"/>
        <w:jc w:val="both"/>
        <w:rPr>
          <w:b w:val="0"/>
          <w:bCs/>
          <w:sz w:val="28"/>
          <w:szCs w:val="28"/>
          <w:lang w:val="uk-UA" w:eastAsia="uk-UA"/>
        </w:rPr>
      </w:pPr>
    </w:p>
    <w:p w14:paraId="0C36C027" w14:textId="77777777" w:rsidR="00217B21" w:rsidRPr="009C013E" w:rsidRDefault="00217B21" w:rsidP="00217B21">
      <w:pPr>
        <w:pStyle w:val="2"/>
        <w:spacing w:after="160"/>
        <w:jc w:val="center"/>
        <w:rPr>
          <w:rFonts w:ascii="Times New Roman" w:hAnsi="Times New Roman" w:cs="Times New Roman"/>
          <w:i w:val="0"/>
          <w:sz w:val="32"/>
          <w:szCs w:val="32"/>
          <w:lang w:val="uk-UA"/>
        </w:rPr>
      </w:pPr>
      <w:bookmarkStart w:id="24" w:name="_Toc105077526"/>
      <w:r>
        <w:rPr>
          <w:rFonts w:ascii="Times New Roman" w:hAnsi="Times New Roman" w:cs="Times New Roman"/>
          <w:i w:val="0"/>
          <w:sz w:val="32"/>
          <w:szCs w:val="32"/>
          <w:lang w:val="uk-UA"/>
        </w:rPr>
        <w:lastRenderedPageBreak/>
        <w:t>2</w:t>
      </w:r>
      <w:r w:rsidRPr="001619CF">
        <w:rPr>
          <w:rFonts w:ascii="Times New Roman" w:hAnsi="Times New Roman" w:cs="Times New Roman"/>
          <w:i w:val="0"/>
          <w:sz w:val="32"/>
          <w:szCs w:val="32"/>
          <w:lang w:val="uk-UA"/>
        </w:rPr>
        <w:t>.</w:t>
      </w:r>
      <w:r>
        <w:rPr>
          <w:rFonts w:ascii="Times New Roman" w:hAnsi="Times New Roman" w:cs="Times New Roman"/>
          <w:i w:val="0"/>
          <w:sz w:val="32"/>
          <w:szCs w:val="32"/>
          <w:lang w:val="uk-UA"/>
        </w:rPr>
        <w:t>3</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Порядок оформлення звіту задачі моделювання </w:t>
      </w:r>
      <w:r w:rsidRPr="00217B21">
        <w:rPr>
          <w:rFonts w:ascii="Times New Roman" w:hAnsi="Times New Roman" w:cs="Times New Roman"/>
          <w:i w:val="0"/>
          <w:sz w:val="32"/>
          <w:szCs w:val="32"/>
          <w:lang w:val="uk-UA"/>
        </w:rPr>
        <w:t>нестаціонарних течій стисливої рідини</w:t>
      </w:r>
      <w:bookmarkEnd w:id="24"/>
      <w:r w:rsidRPr="001619CF">
        <w:rPr>
          <w:rFonts w:ascii="Times New Roman" w:hAnsi="Times New Roman" w:cs="Times New Roman"/>
          <w:i w:val="0"/>
          <w:sz w:val="32"/>
          <w:szCs w:val="32"/>
          <w:lang w:val="uk-UA"/>
        </w:rPr>
        <w:t xml:space="preserve"> </w:t>
      </w:r>
    </w:p>
    <w:p w14:paraId="2B76589C" w14:textId="77777777" w:rsidR="00217B21" w:rsidRDefault="00217B21" w:rsidP="00217B21">
      <w:pPr>
        <w:pStyle w:val="a7"/>
        <w:spacing w:before="0" w:line="312" w:lineRule="auto"/>
        <w:ind w:firstLine="709"/>
        <w:jc w:val="both"/>
        <w:rPr>
          <w:b w:val="0"/>
          <w:bCs/>
          <w:sz w:val="28"/>
          <w:szCs w:val="28"/>
          <w:lang w:val="uk-UA" w:eastAsia="uk-UA"/>
        </w:rPr>
      </w:pPr>
    </w:p>
    <w:p w14:paraId="7632143D" w14:textId="77777777" w:rsidR="00C44019" w:rsidRDefault="00C44019" w:rsidP="00217B21">
      <w:pPr>
        <w:pStyle w:val="a7"/>
        <w:spacing w:before="0" w:line="312" w:lineRule="auto"/>
        <w:ind w:firstLine="709"/>
        <w:jc w:val="both"/>
        <w:rPr>
          <w:b w:val="0"/>
          <w:bCs/>
          <w:sz w:val="28"/>
          <w:szCs w:val="28"/>
          <w:lang w:val="uk-UA" w:eastAsia="uk-UA"/>
        </w:rPr>
      </w:pPr>
    </w:p>
    <w:p w14:paraId="7A3F5182" w14:textId="77777777" w:rsidR="00217B21" w:rsidRPr="00295ACA" w:rsidRDefault="00217B21" w:rsidP="00217B21">
      <w:pPr>
        <w:spacing w:line="312" w:lineRule="auto"/>
        <w:ind w:firstLine="539"/>
        <w:jc w:val="both"/>
        <w:rPr>
          <w:sz w:val="30"/>
          <w:szCs w:val="30"/>
          <w:lang w:val="uk-UA" w:eastAsia="uk-UA"/>
        </w:rPr>
      </w:pPr>
      <w:r w:rsidRPr="00295ACA">
        <w:rPr>
          <w:sz w:val="30"/>
          <w:szCs w:val="30"/>
          <w:lang w:val="uk-UA"/>
        </w:rPr>
        <w:t xml:space="preserve">Звіт по проведеній роботі повинен містити результати </w:t>
      </w:r>
      <w:r w:rsidRPr="00295ACA">
        <w:rPr>
          <w:bCs/>
          <w:sz w:val="30"/>
          <w:szCs w:val="30"/>
          <w:lang w:val="uk-UA" w:eastAsia="uk-UA"/>
        </w:rPr>
        <w:t>розрахунку у вигляді векторних і контурних полів швидкостей і температур в площині симетрії діафрагми (рис. 8.6а і б)</w:t>
      </w:r>
      <w:r>
        <w:rPr>
          <w:bCs/>
          <w:sz w:val="30"/>
          <w:szCs w:val="30"/>
          <w:lang w:val="uk-UA" w:eastAsia="uk-UA"/>
        </w:rPr>
        <w:t xml:space="preserve"> та оцінку перепаду тиску</w:t>
      </w:r>
      <w:r w:rsidRPr="00295ACA">
        <w:rPr>
          <w:bCs/>
          <w:sz w:val="30"/>
          <w:szCs w:val="30"/>
          <w:lang w:val="uk-UA" w:eastAsia="uk-UA"/>
        </w:rPr>
        <w:t>.</w:t>
      </w:r>
    </w:p>
    <w:p w14:paraId="6A26D10D" w14:textId="77777777" w:rsidR="00217B21" w:rsidRDefault="00217B21" w:rsidP="00217B21">
      <w:pPr>
        <w:pStyle w:val="a7"/>
        <w:spacing w:before="0" w:line="312" w:lineRule="auto"/>
        <w:ind w:firstLine="0"/>
        <w:rPr>
          <w:b w:val="0"/>
          <w:bCs/>
          <w:sz w:val="30"/>
          <w:szCs w:val="30"/>
          <w:lang w:val="uk-UA" w:eastAsia="uk-UA"/>
        </w:rPr>
      </w:pPr>
      <w:r w:rsidRPr="00261929">
        <w:rPr>
          <w:b w:val="0"/>
          <w:bCs/>
          <w:noProof/>
          <w:sz w:val="30"/>
          <w:szCs w:val="30"/>
          <w:lang w:val="uk-UA" w:eastAsia="uk-UA"/>
        </w:rPr>
        <w:drawing>
          <wp:inline distT="0" distB="0" distL="0" distR="0" wp14:anchorId="04B94DAA" wp14:editId="53E5313F">
            <wp:extent cx="5153025" cy="2600325"/>
            <wp:effectExtent l="0" t="0" r="0" b="0"/>
            <wp:docPr id="212" name="Рисунок 212" descr="Velosity_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Velosity_Cont"/>
                    <pic:cNvPicPr>
                      <a:picLocks noChangeAspect="1" noChangeArrowheads="1"/>
                    </pic:cNvPicPr>
                  </pic:nvPicPr>
                  <pic:blipFill>
                    <a:blip r:embed="rId80">
                      <a:extLst>
                        <a:ext uri="{28A0092B-C50C-407E-A947-70E740481C1C}">
                          <a14:useLocalDpi xmlns:a14="http://schemas.microsoft.com/office/drawing/2010/main" val="0"/>
                        </a:ext>
                      </a:extLst>
                    </a:blip>
                    <a:srcRect t="2716" r="6700" b="16063"/>
                    <a:stretch>
                      <a:fillRect/>
                    </a:stretch>
                  </pic:blipFill>
                  <pic:spPr bwMode="auto">
                    <a:xfrm>
                      <a:off x="0" y="0"/>
                      <a:ext cx="5153025" cy="2600325"/>
                    </a:xfrm>
                    <a:prstGeom prst="rect">
                      <a:avLst/>
                    </a:prstGeom>
                    <a:noFill/>
                    <a:ln>
                      <a:noFill/>
                    </a:ln>
                  </pic:spPr>
                </pic:pic>
              </a:graphicData>
            </a:graphic>
          </wp:inline>
        </w:drawing>
      </w:r>
    </w:p>
    <w:p w14:paraId="6E2EBE0E" w14:textId="77777777" w:rsidR="00DD0267" w:rsidRDefault="00DD0267" w:rsidP="00217B21">
      <w:pPr>
        <w:pStyle w:val="a7"/>
        <w:spacing w:before="0" w:line="312" w:lineRule="auto"/>
        <w:ind w:firstLine="0"/>
        <w:rPr>
          <w:b w:val="0"/>
          <w:bCs/>
          <w:sz w:val="30"/>
          <w:szCs w:val="30"/>
          <w:lang w:val="uk-UA" w:eastAsia="uk-UA"/>
        </w:rPr>
      </w:pPr>
      <w:r>
        <w:rPr>
          <w:b w:val="0"/>
          <w:bCs/>
          <w:sz w:val="30"/>
          <w:szCs w:val="30"/>
          <w:lang w:val="uk-UA" w:eastAsia="uk-UA"/>
        </w:rPr>
        <w:t>а)</w:t>
      </w:r>
    </w:p>
    <w:p w14:paraId="123E133A" w14:textId="77777777" w:rsidR="00217B21" w:rsidRDefault="00217B21" w:rsidP="00217B21">
      <w:pPr>
        <w:pStyle w:val="a7"/>
        <w:spacing w:before="0" w:line="312" w:lineRule="auto"/>
        <w:ind w:firstLine="0"/>
        <w:rPr>
          <w:b w:val="0"/>
          <w:bCs/>
          <w:sz w:val="30"/>
          <w:szCs w:val="30"/>
          <w:lang w:val="uk-UA" w:eastAsia="uk-UA"/>
        </w:rPr>
      </w:pPr>
      <w:r w:rsidRPr="00261929">
        <w:rPr>
          <w:b w:val="0"/>
          <w:bCs/>
          <w:noProof/>
          <w:sz w:val="30"/>
          <w:szCs w:val="30"/>
          <w:lang w:val="uk-UA" w:eastAsia="uk-UA"/>
        </w:rPr>
        <w:drawing>
          <wp:inline distT="0" distB="0" distL="0" distR="0" wp14:anchorId="1A9F2A76" wp14:editId="672CABE9">
            <wp:extent cx="5229225" cy="2600325"/>
            <wp:effectExtent l="0" t="0" r="0" b="0"/>
            <wp:docPr id="211" name="Рисунок 211" descr="Velosity_Vecto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elosity_Vector1"/>
                    <pic:cNvPicPr>
                      <a:picLocks noChangeAspect="1" noChangeArrowheads="1"/>
                    </pic:cNvPicPr>
                  </pic:nvPicPr>
                  <pic:blipFill>
                    <a:blip r:embed="rId81">
                      <a:extLst>
                        <a:ext uri="{28A0092B-C50C-407E-A947-70E740481C1C}">
                          <a14:useLocalDpi xmlns:a14="http://schemas.microsoft.com/office/drawing/2010/main" val="0"/>
                        </a:ext>
                      </a:extLst>
                    </a:blip>
                    <a:srcRect t="3291" r="4713" b="14378"/>
                    <a:stretch>
                      <a:fillRect/>
                    </a:stretch>
                  </pic:blipFill>
                  <pic:spPr bwMode="auto">
                    <a:xfrm>
                      <a:off x="0" y="0"/>
                      <a:ext cx="5229225" cy="2600325"/>
                    </a:xfrm>
                    <a:prstGeom prst="rect">
                      <a:avLst/>
                    </a:prstGeom>
                    <a:noFill/>
                    <a:ln>
                      <a:noFill/>
                    </a:ln>
                  </pic:spPr>
                </pic:pic>
              </a:graphicData>
            </a:graphic>
          </wp:inline>
        </w:drawing>
      </w:r>
    </w:p>
    <w:p w14:paraId="72746086" w14:textId="77777777" w:rsidR="00DD0267" w:rsidRDefault="00DD0267" w:rsidP="00217B21">
      <w:pPr>
        <w:pStyle w:val="a7"/>
        <w:spacing w:before="0" w:line="312" w:lineRule="auto"/>
        <w:ind w:firstLine="0"/>
        <w:rPr>
          <w:b w:val="0"/>
          <w:bCs/>
          <w:sz w:val="30"/>
          <w:szCs w:val="30"/>
          <w:lang w:val="uk-UA" w:eastAsia="uk-UA"/>
        </w:rPr>
      </w:pPr>
      <w:r>
        <w:rPr>
          <w:b w:val="0"/>
          <w:bCs/>
          <w:sz w:val="30"/>
          <w:szCs w:val="30"/>
          <w:lang w:val="uk-UA" w:eastAsia="uk-UA"/>
        </w:rPr>
        <w:t>б)</w:t>
      </w:r>
    </w:p>
    <w:p w14:paraId="75A7E751" w14:textId="77777777" w:rsidR="00217B21" w:rsidRPr="00DA0BB4" w:rsidRDefault="00217B21" w:rsidP="00217B21">
      <w:pPr>
        <w:pStyle w:val="a7"/>
        <w:spacing w:before="0" w:line="312" w:lineRule="auto"/>
        <w:ind w:firstLine="0"/>
        <w:rPr>
          <w:b w:val="0"/>
          <w:bCs/>
          <w:sz w:val="28"/>
          <w:szCs w:val="28"/>
          <w:lang w:val="uk-UA" w:eastAsia="uk-UA"/>
        </w:rPr>
      </w:pPr>
      <w:r w:rsidRPr="006F0744">
        <w:rPr>
          <w:b w:val="0"/>
          <w:bCs/>
          <w:sz w:val="28"/>
          <w:szCs w:val="28"/>
          <w:lang w:val="uk-UA" w:eastAsia="uk-UA"/>
        </w:rPr>
        <w:t>Рис</w:t>
      </w:r>
      <w:r w:rsidR="00163DB9" w:rsidRPr="006F0744">
        <w:rPr>
          <w:b w:val="0"/>
          <w:bCs/>
          <w:sz w:val="28"/>
          <w:szCs w:val="28"/>
          <w:lang w:val="uk-UA" w:eastAsia="uk-UA"/>
        </w:rPr>
        <w:t>унок 2.24</w:t>
      </w:r>
      <w:r w:rsidR="00163DB9" w:rsidRPr="00DA0BB4">
        <w:rPr>
          <w:b w:val="0"/>
          <w:bCs/>
          <w:i/>
          <w:sz w:val="28"/>
          <w:szCs w:val="28"/>
          <w:lang w:val="uk-UA" w:eastAsia="uk-UA"/>
        </w:rPr>
        <w:t xml:space="preserve"> – </w:t>
      </w:r>
      <w:r w:rsidRPr="00DA0BB4">
        <w:rPr>
          <w:b w:val="0"/>
          <w:bCs/>
          <w:sz w:val="28"/>
          <w:szCs w:val="28"/>
          <w:lang w:val="uk-UA" w:eastAsia="uk-UA"/>
        </w:rPr>
        <w:t>Контури (а) і вектори (б) середніх швидкостей</w:t>
      </w:r>
    </w:p>
    <w:p w14:paraId="45620B55" w14:textId="77777777" w:rsidR="00041408" w:rsidRDefault="00041408" w:rsidP="00217B21">
      <w:pPr>
        <w:pStyle w:val="a7"/>
        <w:spacing w:before="0" w:line="312" w:lineRule="auto"/>
        <w:ind w:firstLine="539"/>
        <w:jc w:val="both"/>
        <w:rPr>
          <w:b w:val="0"/>
          <w:bCs/>
          <w:sz w:val="30"/>
          <w:szCs w:val="30"/>
          <w:lang w:val="uk-UA" w:eastAsia="uk-UA"/>
        </w:rPr>
      </w:pPr>
    </w:p>
    <w:p w14:paraId="5D598DED" w14:textId="77777777" w:rsidR="00217B21" w:rsidRDefault="00217B21" w:rsidP="00217B21">
      <w:pPr>
        <w:pStyle w:val="a7"/>
        <w:spacing w:before="0" w:line="312" w:lineRule="auto"/>
        <w:ind w:firstLine="539"/>
        <w:jc w:val="both"/>
        <w:rPr>
          <w:b w:val="0"/>
          <w:bCs/>
          <w:sz w:val="30"/>
          <w:szCs w:val="30"/>
          <w:lang w:val="uk-UA" w:eastAsia="uk-UA"/>
        </w:rPr>
      </w:pPr>
      <w:r>
        <w:rPr>
          <w:b w:val="0"/>
          <w:bCs/>
          <w:sz w:val="30"/>
          <w:szCs w:val="30"/>
          <w:lang w:val="uk-UA" w:eastAsia="uk-UA"/>
        </w:rPr>
        <w:lastRenderedPageBreak/>
        <w:t xml:space="preserve">Зміну профілів швидкості по довжині діафрагми представити у вигляді графічних залежностей, які дозволяють проконтролювати стабілізовану турбулентну течію на вході в діафрагму (про що свідчить розподіл швидкості в радіальному напрямку, який підтверджується аналітичною кривою, що характеризує закон „1/7” (рис. </w:t>
      </w:r>
      <w:r w:rsidR="00163DB9">
        <w:rPr>
          <w:b w:val="0"/>
          <w:bCs/>
          <w:sz w:val="30"/>
          <w:szCs w:val="30"/>
          <w:lang w:val="uk-UA" w:eastAsia="uk-UA"/>
        </w:rPr>
        <w:t>2</w:t>
      </w:r>
      <w:r>
        <w:rPr>
          <w:b w:val="0"/>
          <w:bCs/>
          <w:sz w:val="30"/>
          <w:szCs w:val="30"/>
          <w:lang w:val="uk-UA" w:eastAsia="uk-UA"/>
        </w:rPr>
        <w:t>.</w:t>
      </w:r>
      <w:r w:rsidR="00163DB9">
        <w:rPr>
          <w:b w:val="0"/>
          <w:bCs/>
          <w:sz w:val="30"/>
          <w:szCs w:val="30"/>
          <w:lang w:val="uk-UA" w:eastAsia="uk-UA"/>
        </w:rPr>
        <w:t>25</w:t>
      </w:r>
      <w:r>
        <w:rPr>
          <w:b w:val="0"/>
          <w:bCs/>
          <w:sz w:val="30"/>
          <w:szCs w:val="30"/>
          <w:lang w:val="uk-UA" w:eastAsia="uk-UA"/>
        </w:rPr>
        <w:t xml:space="preserve">а)) і в характерних перерізах діафрагми (рис. </w:t>
      </w:r>
      <w:r w:rsidR="00163DB9">
        <w:rPr>
          <w:b w:val="0"/>
          <w:bCs/>
          <w:sz w:val="30"/>
          <w:szCs w:val="30"/>
          <w:lang w:val="uk-UA" w:eastAsia="uk-UA"/>
        </w:rPr>
        <w:t>2</w:t>
      </w:r>
      <w:r>
        <w:rPr>
          <w:b w:val="0"/>
          <w:bCs/>
          <w:sz w:val="30"/>
          <w:szCs w:val="30"/>
          <w:lang w:val="uk-UA" w:eastAsia="uk-UA"/>
        </w:rPr>
        <w:t>.</w:t>
      </w:r>
      <w:r w:rsidR="00163DB9">
        <w:rPr>
          <w:b w:val="0"/>
          <w:bCs/>
          <w:sz w:val="30"/>
          <w:szCs w:val="30"/>
          <w:lang w:val="uk-UA" w:eastAsia="uk-UA"/>
        </w:rPr>
        <w:t>25</w:t>
      </w:r>
      <w:r>
        <w:rPr>
          <w:b w:val="0"/>
          <w:bCs/>
          <w:sz w:val="30"/>
          <w:szCs w:val="30"/>
          <w:lang w:val="uk-UA" w:eastAsia="uk-UA"/>
        </w:rPr>
        <w:t>б).</w:t>
      </w:r>
    </w:p>
    <w:p w14:paraId="4FA692F7" w14:textId="77777777" w:rsidR="00217B21" w:rsidRDefault="003260CB" w:rsidP="00217B21">
      <w:pPr>
        <w:pStyle w:val="a7"/>
        <w:spacing w:before="0" w:line="312" w:lineRule="auto"/>
        <w:ind w:firstLine="0"/>
        <w:rPr>
          <w:b w:val="0"/>
          <w:lang w:val="en-US"/>
        </w:rPr>
      </w:pPr>
      <w:r>
        <w:rPr>
          <w:noProof/>
          <w:lang w:val="uk-UA" w:eastAsia="uk-UA"/>
        </w:rPr>
        <mc:AlternateContent>
          <mc:Choice Requires="wps">
            <w:drawing>
              <wp:anchor distT="0" distB="0" distL="114300" distR="114300" simplePos="0" relativeHeight="251621888" behindDoc="0" locked="0" layoutInCell="1" allowOverlap="1" wp14:anchorId="37CBE894" wp14:editId="24A654ED">
                <wp:simplePos x="0" y="0"/>
                <wp:positionH relativeFrom="column">
                  <wp:posOffset>2514600</wp:posOffset>
                </wp:positionH>
                <wp:positionV relativeFrom="paragraph">
                  <wp:posOffset>2805430</wp:posOffset>
                </wp:positionV>
                <wp:extent cx="457200" cy="457200"/>
                <wp:effectExtent l="0" t="4445" r="4445" b="0"/>
                <wp:wrapNone/>
                <wp:docPr id="8224" name="Text Box 6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18E46" w14:textId="77777777" w:rsidR="00846F16" w:rsidRPr="00AA1241" w:rsidRDefault="00846F16" w:rsidP="00217B21">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CBE894" id="Text Box 601" o:spid="_x0000_s1043" type="#_x0000_t202" style="position:absolute;left:0;text-align:left;margin-left:198pt;margin-top:220.9pt;width:36pt;height:36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" filled="f" stroked="f">
                <v:textbox>
                  <w:txbxContent>
                    <w:p w14:paraId="04E18E46" w14:textId="77777777" w:rsidR="00846F16" w:rsidRPr="00AA1241" w:rsidRDefault="00846F16" w:rsidP="00217B21">
                      <w:pPr>
                        <w:rPr>
                          <w:lang w:val="uk-UA"/>
                        </w:rPr>
                      </w:pPr>
                      <w:r>
                        <w:rPr>
                          <w:lang w:val="uk-UA"/>
                        </w:rPr>
                        <w:t>а)</w:t>
                      </w:r>
                    </w:p>
                  </w:txbxContent>
                </v:textbox>
              </v:shape>
            </w:pict>
          </mc:Fallback>
        </mc:AlternateContent>
      </w:r>
      <w:r w:rsidR="00217B21">
        <w:object w:dxaOrig="10133" w:dyaOrig="5728" w14:anchorId="55956010">
          <v:shape id="_x0000_i1026" type="#_x0000_t75" style="width:473.25pt;height:219pt" o:ole="">
            <v:imagedata r:id="rId82" o:title="" croptop="5344f" cropbottom="7122f" cropright="1062f"/>
          </v:shape>
          <o:OLEObject Type="Embed" ProgID="SigmaPlotGraphicObject.11" ShapeID="_x0000_i1026" DrawAspect="Content" ObjectID="_1718689432" r:id="rId83"/>
        </w:object>
      </w:r>
      <w:r w:rsidR="00217B21" w:rsidRPr="00015218">
        <w:rPr>
          <w:b w:val="0"/>
          <w:lang w:val="en-US"/>
        </w:rPr>
        <w:object w:dxaOrig="5024" w:dyaOrig="2313" w14:anchorId="5E93306F">
          <v:shape id="_x0000_i1027" type="#_x0000_t75" style="width:228pt;height:92.25pt" o:ole="">
            <v:imagedata r:id="rId84" o:title="" cropbottom="8710f"/>
          </v:shape>
          <o:OLEObject Type="Embed" ProgID="KOMPAS.FRW" ShapeID="_x0000_i1027" DrawAspect="Content" ObjectID="_1718689433" r:id="rId85"/>
        </w:object>
      </w:r>
    </w:p>
    <w:p w14:paraId="4460EDB7" w14:textId="77777777" w:rsidR="00217B21" w:rsidRPr="00205708" w:rsidRDefault="00217B21" w:rsidP="00217B21">
      <w:pPr>
        <w:pStyle w:val="a7"/>
        <w:spacing w:before="0" w:line="312" w:lineRule="auto"/>
        <w:ind w:firstLine="0"/>
        <w:rPr>
          <w:b w:val="0"/>
          <w:lang w:val="uk-UA"/>
        </w:rPr>
      </w:pPr>
      <w:r>
        <w:rPr>
          <w:b w:val="0"/>
          <w:lang w:val="uk-UA"/>
        </w:rPr>
        <w:t>б)</w:t>
      </w:r>
    </w:p>
    <w:p w14:paraId="558C531B" w14:textId="77777777" w:rsidR="00217B21" w:rsidRPr="00DA0BB4" w:rsidRDefault="00163DB9" w:rsidP="00163DB9">
      <w:pPr>
        <w:pStyle w:val="a7"/>
        <w:spacing w:before="0" w:line="312" w:lineRule="auto"/>
        <w:ind w:firstLine="0"/>
        <w:rPr>
          <w:b w:val="0"/>
          <w:bCs/>
          <w:sz w:val="28"/>
          <w:szCs w:val="28"/>
          <w:lang w:val="uk-UA" w:eastAsia="uk-UA"/>
        </w:rPr>
      </w:pPr>
      <w:r w:rsidRPr="006F0744">
        <w:rPr>
          <w:b w:val="0"/>
          <w:bCs/>
          <w:sz w:val="28"/>
          <w:szCs w:val="28"/>
          <w:lang w:val="uk-UA" w:eastAsia="uk-UA"/>
        </w:rPr>
        <w:t>Рисунок 2.25</w:t>
      </w:r>
      <w:r w:rsidRPr="00DA0BB4">
        <w:rPr>
          <w:b w:val="0"/>
          <w:bCs/>
          <w:i/>
          <w:sz w:val="28"/>
          <w:szCs w:val="28"/>
          <w:lang w:val="uk-UA" w:eastAsia="uk-UA"/>
        </w:rPr>
        <w:t xml:space="preserve"> – </w:t>
      </w:r>
      <w:r w:rsidR="00217B21" w:rsidRPr="00DA0BB4">
        <w:rPr>
          <w:b w:val="0"/>
          <w:bCs/>
          <w:sz w:val="28"/>
          <w:szCs w:val="28"/>
          <w:lang w:val="uk-UA" w:eastAsia="uk-UA"/>
        </w:rPr>
        <w:t>Числові профілі швидкості у радіальному напрямку перерізу діафрагми (а) характерні перерізи, в яких досліджувались розподіли швидкостей (б):</w:t>
      </w:r>
    </w:p>
    <w:p w14:paraId="035D138C" w14:textId="77777777" w:rsidR="00217B21" w:rsidRPr="00DA0BB4" w:rsidRDefault="00217B21" w:rsidP="00217B21">
      <w:pPr>
        <w:pStyle w:val="a7"/>
        <w:spacing w:before="0" w:line="312" w:lineRule="auto"/>
        <w:ind w:firstLine="0"/>
        <w:rPr>
          <w:b w:val="0"/>
          <w:bCs/>
          <w:sz w:val="28"/>
          <w:szCs w:val="28"/>
          <w:lang w:val="uk-UA" w:eastAsia="uk-UA"/>
        </w:rPr>
      </w:pPr>
      <w:r w:rsidRPr="00DA0BB4">
        <w:rPr>
          <w:b w:val="0"/>
          <w:bCs/>
          <w:sz w:val="28"/>
          <w:szCs w:val="28"/>
          <w:lang w:val="uk-UA" w:eastAsia="uk-UA"/>
        </w:rPr>
        <w:t xml:space="preserve">○ – на вході в діафрагму, □ – перед першим виступом (переріз №1); ▼– за першим виступом (переріз №2); ▲– на другому виступі (переріз №3); ● – на виході з діафрагми (переріз №4); ▬ – закон </w:t>
      </w:r>
      <w:r w:rsidRPr="00DA0BB4">
        <w:rPr>
          <w:b w:val="0"/>
          <w:bCs/>
          <w:i/>
          <w:sz w:val="28"/>
          <w:szCs w:val="28"/>
          <w:lang w:val="en-US" w:eastAsia="uk-UA"/>
        </w:rPr>
        <w:t>u</w:t>
      </w:r>
      <w:r w:rsidRPr="00DA0BB4">
        <w:rPr>
          <w:b w:val="0"/>
          <w:bCs/>
          <w:sz w:val="28"/>
          <w:szCs w:val="28"/>
          <w:lang w:val="en-US" w:eastAsia="uk-UA"/>
        </w:rPr>
        <w:t> </w:t>
      </w:r>
      <w:r w:rsidRPr="00DA0BB4">
        <w:rPr>
          <w:b w:val="0"/>
          <w:bCs/>
          <w:sz w:val="28"/>
          <w:szCs w:val="28"/>
          <w:lang w:val="uk-UA" w:eastAsia="uk-UA"/>
        </w:rPr>
        <w:t>=</w:t>
      </w:r>
      <w:r w:rsidRPr="00DA0BB4">
        <w:rPr>
          <w:b w:val="0"/>
          <w:bCs/>
          <w:sz w:val="28"/>
          <w:szCs w:val="28"/>
          <w:lang w:val="en-US" w:eastAsia="uk-UA"/>
        </w:rPr>
        <w:t> </w:t>
      </w:r>
      <w:r w:rsidRPr="00DA0BB4">
        <w:rPr>
          <w:b w:val="0"/>
          <w:bCs/>
          <w:i/>
          <w:sz w:val="28"/>
          <w:szCs w:val="28"/>
          <w:lang w:val="en-US" w:eastAsia="uk-UA"/>
        </w:rPr>
        <w:t>u</w:t>
      </w:r>
      <w:r w:rsidRPr="00DA0BB4">
        <w:rPr>
          <w:b w:val="0"/>
          <w:bCs/>
          <w:sz w:val="28"/>
          <w:szCs w:val="28"/>
          <w:vertAlign w:val="subscript"/>
          <w:lang w:val="uk-UA" w:eastAsia="uk-UA"/>
        </w:rPr>
        <w:t>0</w:t>
      </w:r>
      <w:r w:rsidRPr="00DA0BB4">
        <w:rPr>
          <w:b w:val="0"/>
          <w:bCs/>
          <w:sz w:val="28"/>
          <w:szCs w:val="28"/>
          <w:lang w:val="uk-UA" w:eastAsia="uk-UA"/>
        </w:rPr>
        <w:t>(</w:t>
      </w:r>
      <w:r w:rsidRPr="00DA0BB4">
        <w:rPr>
          <w:b w:val="0"/>
          <w:bCs/>
          <w:i/>
          <w:sz w:val="28"/>
          <w:szCs w:val="28"/>
          <w:lang w:val="en-US" w:eastAsia="uk-UA"/>
        </w:rPr>
        <w:t>y</w:t>
      </w:r>
      <w:r w:rsidRPr="00DA0BB4">
        <w:rPr>
          <w:b w:val="0"/>
          <w:bCs/>
          <w:sz w:val="28"/>
          <w:szCs w:val="28"/>
          <w:lang w:val="uk-UA" w:eastAsia="uk-UA"/>
        </w:rPr>
        <w:t>/</w:t>
      </w:r>
      <w:r w:rsidRPr="00DA0BB4">
        <w:rPr>
          <w:b w:val="0"/>
          <w:bCs/>
          <w:i/>
          <w:sz w:val="28"/>
          <w:szCs w:val="28"/>
          <w:lang w:val="en-US" w:eastAsia="uk-UA"/>
        </w:rPr>
        <w:t>R</w:t>
      </w:r>
      <w:r w:rsidRPr="00DA0BB4">
        <w:rPr>
          <w:b w:val="0"/>
          <w:bCs/>
          <w:sz w:val="28"/>
          <w:szCs w:val="28"/>
          <w:lang w:val="uk-UA" w:eastAsia="uk-UA"/>
        </w:rPr>
        <w:t>)</w:t>
      </w:r>
      <w:r w:rsidRPr="00DA0BB4">
        <w:rPr>
          <w:b w:val="0"/>
          <w:bCs/>
          <w:sz w:val="28"/>
          <w:szCs w:val="28"/>
          <w:vertAlign w:val="superscript"/>
          <w:lang w:val="uk-UA" w:eastAsia="uk-UA"/>
        </w:rPr>
        <w:t>1/7</w:t>
      </w:r>
      <w:r w:rsidRPr="00DA0BB4">
        <w:rPr>
          <w:b w:val="0"/>
          <w:bCs/>
          <w:sz w:val="28"/>
          <w:szCs w:val="28"/>
          <w:lang w:val="uk-UA" w:eastAsia="uk-UA"/>
        </w:rPr>
        <w:t>;</w:t>
      </w:r>
    </w:p>
    <w:p w14:paraId="24C38215" w14:textId="77777777" w:rsidR="00217B21" w:rsidRDefault="00217B21" w:rsidP="00217B21">
      <w:pPr>
        <w:pStyle w:val="a7"/>
        <w:spacing w:before="200" w:line="312" w:lineRule="auto"/>
        <w:ind w:firstLine="539"/>
        <w:jc w:val="both"/>
        <w:rPr>
          <w:b w:val="0"/>
          <w:bCs/>
          <w:sz w:val="30"/>
          <w:szCs w:val="30"/>
          <w:lang w:val="uk-UA" w:eastAsia="uk-UA"/>
        </w:rPr>
      </w:pPr>
      <w:r>
        <w:rPr>
          <w:b w:val="0"/>
          <w:bCs/>
          <w:sz w:val="30"/>
          <w:szCs w:val="30"/>
          <w:lang w:val="uk-UA" w:eastAsia="uk-UA"/>
        </w:rPr>
        <w:t xml:space="preserve">Перепад тиску між входом та виходом з діафрагми оцінений на основі інтегральних значень абсолютного тиску і становить 100 Па (значення абсолютного тиску визначаються за допомогою </w:t>
      </w:r>
      <w:r>
        <w:rPr>
          <w:b w:val="0"/>
          <w:bCs/>
          <w:sz w:val="30"/>
          <w:szCs w:val="30"/>
          <w:lang w:val="en-US" w:eastAsia="uk-UA"/>
        </w:rPr>
        <w:t>Plot</w:t>
      </w:r>
      <w:r w:rsidRPr="000F1C69">
        <w:rPr>
          <w:b w:val="0"/>
          <w:bCs/>
          <w:sz w:val="30"/>
          <w:szCs w:val="30"/>
          <w:lang w:val="uk-UA" w:eastAsia="uk-UA"/>
        </w:rPr>
        <w:t xml:space="preserve"> </w:t>
      </w:r>
      <w:r>
        <w:rPr>
          <w:b w:val="0"/>
          <w:bCs/>
          <w:sz w:val="30"/>
          <w:szCs w:val="30"/>
          <w:lang w:val="uk-UA" w:eastAsia="uk-UA"/>
        </w:rPr>
        <w:sym w:font="Symbol" w:char="F0AE"/>
      </w:r>
      <w:r>
        <w:rPr>
          <w:b w:val="0"/>
          <w:bCs/>
          <w:sz w:val="30"/>
          <w:szCs w:val="30"/>
          <w:lang w:val="uk-UA" w:eastAsia="uk-UA"/>
        </w:rPr>
        <w:t xml:space="preserve"> </w:t>
      </w:r>
      <w:r>
        <w:rPr>
          <w:b w:val="0"/>
          <w:bCs/>
          <w:sz w:val="30"/>
          <w:szCs w:val="30"/>
          <w:lang w:val="en-US" w:eastAsia="uk-UA"/>
        </w:rPr>
        <w:t>XY</w:t>
      </w:r>
      <w:r w:rsidRPr="007E1CC7">
        <w:rPr>
          <w:b w:val="0"/>
          <w:bCs/>
          <w:sz w:val="30"/>
          <w:szCs w:val="30"/>
          <w:lang w:val="uk-UA" w:eastAsia="uk-UA"/>
        </w:rPr>
        <w:t xml:space="preserve"> </w:t>
      </w:r>
      <w:r>
        <w:rPr>
          <w:b w:val="0"/>
          <w:bCs/>
          <w:sz w:val="30"/>
          <w:szCs w:val="30"/>
          <w:lang w:val="en-US" w:eastAsia="uk-UA"/>
        </w:rPr>
        <w:lastRenderedPageBreak/>
        <w:t>Plot</w:t>
      </w:r>
      <w:r w:rsidRPr="000F1C69">
        <w:rPr>
          <w:b w:val="0"/>
          <w:bCs/>
          <w:sz w:val="30"/>
          <w:szCs w:val="30"/>
          <w:lang w:val="uk-UA" w:eastAsia="uk-UA"/>
        </w:rPr>
        <w:t xml:space="preserve"> </w:t>
      </w:r>
      <w:r>
        <w:rPr>
          <w:b w:val="0"/>
          <w:bCs/>
          <w:sz w:val="30"/>
          <w:szCs w:val="30"/>
          <w:lang w:val="uk-UA" w:eastAsia="uk-UA"/>
        </w:rPr>
        <w:sym w:font="Symbol" w:char="F0AE"/>
      </w:r>
      <w:r w:rsidRPr="00E97D29">
        <w:rPr>
          <w:b w:val="0"/>
          <w:bCs/>
          <w:sz w:val="30"/>
          <w:szCs w:val="30"/>
          <w:lang w:val="uk-UA" w:eastAsia="uk-UA"/>
        </w:rPr>
        <w:t xml:space="preserve"> </w:t>
      </w:r>
      <w:r>
        <w:rPr>
          <w:b w:val="0"/>
          <w:bCs/>
          <w:sz w:val="30"/>
          <w:szCs w:val="30"/>
          <w:lang w:val="en-US" w:eastAsia="uk-UA"/>
        </w:rPr>
        <w:t>Pressure</w:t>
      </w:r>
      <w:r w:rsidRPr="000F1C69">
        <w:rPr>
          <w:b w:val="0"/>
          <w:bCs/>
          <w:sz w:val="30"/>
          <w:szCs w:val="30"/>
          <w:lang w:val="uk-UA" w:eastAsia="uk-UA"/>
        </w:rPr>
        <w:t xml:space="preserve"> </w:t>
      </w:r>
      <w:r>
        <w:rPr>
          <w:b w:val="0"/>
          <w:bCs/>
          <w:sz w:val="30"/>
          <w:szCs w:val="30"/>
          <w:lang w:val="uk-UA" w:eastAsia="uk-UA"/>
        </w:rPr>
        <w:sym w:font="Symbol" w:char="F0AE"/>
      </w:r>
      <w:r w:rsidRPr="000F1C69">
        <w:rPr>
          <w:b w:val="0"/>
          <w:bCs/>
          <w:sz w:val="30"/>
          <w:szCs w:val="30"/>
          <w:lang w:val="uk-UA" w:eastAsia="uk-UA"/>
        </w:rPr>
        <w:t xml:space="preserve"> </w:t>
      </w:r>
      <w:r>
        <w:rPr>
          <w:b w:val="0"/>
          <w:bCs/>
          <w:sz w:val="30"/>
          <w:szCs w:val="30"/>
          <w:lang w:val="en-US" w:eastAsia="uk-UA"/>
        </w:rPr>
        <w:t>Absolute</w:t>
      </w:r>
      <w:r w:rsidRPr="00E97D29">
        <w:rPr>
          <w:b w:val="0"/>
          <w:bCs/>
          <w:sz w:val="30"/>
          <w:szCs w:val="30"/>
          <w:lang w:val="uk-UA" w:eastAsia="uk-UA"/>
        </w:rPr>
        <w:t xml:space="preserve"> </w:t>
      </w:r>
      <w:r>
        <w:rPr>
          <w:b w:val="0"/>
          <w:bCs/>
          <w:sz w:val="30"/>
          <w:szCs w:val="30"/>
          <w:lang w:val="en-US" w:eastAsia="uk-UA"/>
        </w:rPr>
        <w:t>Pressure</w:t>
      </w:r>
      <w:r>
        <w:rPr>
          <w:b w:val="0"/>
          <w:bCs/>
          <w:sz w:val="30"/>
          <w:szCs w:val="30"/>
          <w:lang w:val="uk-UA" w:eastAsia="uk-UA"/>
        </w:rPr>
        <w:t xml:space="preserve"> відповідно на „</w:t>
      </w:r>
      <w:r>
        <w:rPr>
          <w:b w:val="0"/>
          <w:bCs/>
          <w:sz w:val="30"/>
          <w:szCs w:val="30"/>
          <w:lang w:val="en-US" w:eastAsia="uk-UA"/>
        </w:rPr>
        <w:t>Outflow</w:t>
      </w:r>
      <w:r w:rsidRPr="00CB23C0">
        <w:rPr>
          <w:b w:val="0"/>
          <w:bCs/>
          <w:sz w:val="30"/>
          <w:szCs w:val="30"/>
          <w:lang w:val="uk-UA" w:eastAsia="uk-UA"/>
        </w:rPr>
        <w:t>.3</w:t>
      </w:r>
      <w:r>
        <w:rPr>
          <w:b w:val="0"/>
          <w:bCs/>
          <w:sz w:val="30"/>
          <w:szCs w:val="30"/>
          <w:lang w:val="uk-UA" w:eastAsia="uk-UA"/>
        </w:rPr>
        <w:t>” і „</w:t>
      </w:r>
      <w:r>
        <w:rPr>
          <w:b w:val="0"/>
          <w:bCs/>
          <w:sz w:val="30"/>
          <w:szCs w:val="30"/>
          <w:lang w:val="en-US" w:eastAsia="uk-UA"/>
        </w:rPr>
        <w:t>Outflow</w:t>
      </w:r>
      <w:r>
        <w:rPr>
          <w:b w:val="0"/>
          <w:bCs/>
          <w:sz w:val="30"/>
          <w:szCs w:val="30"/>
          <w:lang w:val="uk-UA" w:eastAsia="uk-UA"/>
        </w:rPr>
        <w:t>.8”).</w:t>
      </w:r>
    </w:p>
    <w:p w14:paraId="7B621726" w14:textId="77777777" w:rsidR="00217B21" w:rsidRDefault="00217B21" w:rsidP="00217B21">
      <w:pPr>
        <w:spacing w:line="312" w:lineRule="auto"/>
        <w:ind w:firstLine="539"/>
        <w:jc w:val="both"/>
        <w:rPr>
          <w:sz w:val="30"/>
          <w:szCs w:val="30"/>
          <w:lang w:val="uk-UA"/>
        </w:rPr>
      </w:pPr>
      <w:r>
        <w:rPr>
          <w:sz w:val="30"/>
          <w:szCs w:val="30"/>
          <w:lang w:val="uk-UA"/>
        </w:rPr>
        <w:t xml:space="preserve">У висновках про виконану роботу необхідно порівняти значення перепаду тиску з відомими емпіричними залежностями </w:t>
      </w:r>
      <w:r w:rsidRPr="00F36AC1">
        <w:rPr>
          <w:sz w:val="30"/>
          <w:szCs w:val="30"/>
        </w:rPr>
        <w:t>[</w:t>
      </w:r>
      <w:r>
        <w:rPr>
          <w:sz w:val="30"/>
          <w:szCs w:val="30"/>
        </w:rPr>
        <w:t>3</w:t>
      </w:r>
      <w:r w:rsidRPr="00F36AC1">
        <w:rPr>
          <w:sz w:val="30"/>
          <w:szCs w:val="30"/>
        </w:rPr>
        <w:t>]</w:t>
      </w:r>
      <w:r>
        <w:rPr>
          <w:sz w:val="30"/>
          <w:szCs w:val="30"/>
          <w:lang w:val="uk-UA"/>
        </w:rPr>
        <w:t xml:space="preserve"> та проаналізувати геометричних та режимних факторів структуру течії в діафрагмі.</w:t>
      </w:r>
    </w:p>
    <w:p w14:paraId="7D1EFD7E" w14:textId="77777777" w:rsidR="00217B21" w:rsidRPr="001B7D0B" w:rsidRDefault="00217B21" w:rsidP="00217B21">
      <w:pPr>
        <w:spacing w:line="312" w:lineRule="auto"/>
        <w:ind w:firstLine="709"/>
        <w:jc w:val="both"/>
        <w:rPr>
          <w:sz w:val="28"/>
          <w:szCs w:val="28"/>
          <w:lang w:val="uk-UA"/>
        </w:rPr>
      </w:pPr>
      <w:r>
        <w:rPr>
          <w:sz w:val="30"/>
          <w:szCs w:val="30"/>
          <w:lang w:val="uk-UA"/>
        </w:rPr>
        <w:t>Структура звіту приведена в п. 1.3.</w:t>
      </w:r>
    </w:p>
    <w:p w14:paraId="28EFD22C" w14:textId="77777777" w:rsidR="00217B21" w:rsidRPr="00DE6D83" w:rsidRDefault="00217B21" w:rsidP="00217B21">
      <w:pPr>
        <w:pStyle w:val="2"/>
        <w:spacing w:after="160"/>
        <w:jc w:val="center"/>
        <w:rPr>
          <w:rFonts w:ascii="Times New Roman" w:hAnsi="Times New Roman" w:cs="Times New Roman"/>
          <w:i w:val="0"/>
          <w:sz w:val="32"/>
          <w:szCs w:val="32"/>
        </w:rPr>
      </w:pPr>
      <w:bookmarkStart w:id="25" w:name="_Toc105077527"/>
      <w:r>
        <w:rPr>
          <w:rFonts w:ascii="Times New Roman" w:hAnsi="Times New Roman" w:cs="Times New Roman"/>
          <w:i w:val="0"/>
          <w:sz w:val="32"/>
          <w:szCs w:val="32"/>
          <w:lang w:val="uk-UA"/>
        </w:rPr>
        <w:t>2</w:t>
      </w:r>
      <w:r w:rsidRPr="001619CF">
        <w:rPr>
          <w:rFonts w:ascii="Times New Roman" w:hAnsi="Times New Roman" w:cs="Times New Roman"/>
          <w:i w:val="0"/>
          <w:sz w:val="32"/>
          <w:szCs w:val="32"/>
          <w:lang w:val="uk-UA"/>
        </w:rPr>
        <w:t>.</w:t>
      </w:r>
      <w:r>
        <w:rPr>
          <w:rFonts w:ascii="Times New Roman" w:hAnsi="Times New Roman" w:cs="Times New Roman"/>
          <w:i w:val="0"/>
          <w:sz w:val="32"/>
          <w:szCs w:val="32"/>
          <w:lang w:val="uk-UA"/>
        </w:rPr>
        <w:t>4</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Контрольні запитання</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до розділу </w:t>
      </w:r>
      <w:r w:rsidRPr="001619CF">
        <w:rPr>
          <w:rFonts w:ascii="Times New Roman" w:hAnsi="Times New Roman" w:cs="Times New Roman"/>
          <w:i w:val="0"/>
          <w:sz w:val="32"/>
          <w:szCs w:val="32"/>
          <w:lang w:val="uk-UA"/>
        </w:rPr>
        <w:t xml:space="preserve">моделювання </w:t>
      </w:r>
      <w:r w:rsidRPr="00217B21">
        <w:rPr>
          <w:rFonts w:ascii="Times New Roman" w:hAnsi="Times New Roman" w:cs="Times New Roman"/>
          <w:i w:val="0"/>
          <w:sz w:val="32"/>
          <w:szCs w:val="32"/>
          <w:lang w:val="uk-UA"/>
        </w:rPr>
        <w:t>нестаціонарних течій стисливої рідини</w:t>
      </w:r>
      <w:bookmarkEnd w:id="25"/>
      <w:r w:rsidRPr="001619CF">
        <w:rPr>
          <w:rFonts w:ascii="Times New Roman" w:hAnsi="Times New Roman" w:cs="Times New Roman"/>
          <w:i w:val="0"/>
          <w:sz w:val="32"/>
          <w:szCs w:val="32"/>
          <w:lang w:val="uk-UA"/>
        </w:rPr>
        <w:t xml:space="preserve"> </w:t>
      </w:r>
    </w:p>
    <w:p w14:paraId="135E9E28" w14:textId="77777777" w:rsidR="00217B21" w:rsidRDefault="00217B21" w:rsidP="00B4028E">
      <w:pPr>
        <w:numPr>
          <w:ilvl w:val="0"/>
          <w:numId w:val="8"/>
        </w:numPr>
        <w:tabs>
          <w:tab w:val="clear" w:pos="1429"/>
          <w:tab w:val="num" w:pos="1080"/>
        </w:tabs>
        <w:spacing w:line="312" w:lineRule="auto"/>
        <w:ind w:left="0" w:firstLine="540"/>
        <w:jc w:val="both"/>
        <w:rPr>
          <w:sz w:val="30"/>
          <w:szCs w:val="30"/>
          <w:lang w:val="uk-UA"/>
        </w:rPr>
      </w:pPr>
      <w:r>
        <w:rPr>
          <w:sz w:val="30"/>
          <w:szCs w:val="30"/>
          <w:lang w:val="uk-UA"/>
        </w:rPr>
        <w:t>Особливості розвитку пограничного шару в тілах погано обтічної форми.</w:t>
      </w:r>
    </w:p>
    <w:p w14:paraId="2FE6128A" w14:textId="77777777" w:rsidR="00217B21" w:rsidRDefault="00217B21" w:rsidP="00B4028E">
      <w:pPr>
        <w:numPr>
          <w:ilvl w:val="0"/>
          <w:numId w:val="8"/>
        </w:numPr>
        <w:tabs>
          <w:tab w:val="clear" w:pos="1429"/>
          <w:tab w:val="num" w:pos="1080"/>
        </w:tabs>
        <w:spacing w:line="312" w:lineRule="auto"/>
        <w:ind w:left="0" w:firstLine="540"/>
        <w:jc w:val="both"/>
        <w:rPr>
          <w:sz w:val="30"/>
          <w:szCs w:val="30"/>
          <w:lang w:val="uk-UA"/>
        </w:rPr>
      </w:pPr>
      <w:r>
        <w:rPr>
          <w:sz w:val="30"/>
          <w:szCs w:val="30"/>
          <w:lang w:val="uk-UA"/>
        </w:rPr>
        <w:t>Зовнішня задача обтікання твердого тіла.</w:t>
      </w:r>
    </w:p>
    <w:p w14:paraId="2861FFD7" w14:textId="103F910D" w:rsidR="00217B21" w:rsidRDefault="00217B21" w:rsidP="00B4028E">
      <w:pPr>
        <w:numPr>
          <w:ilvl w:val="0"/>
          <w:numId w:val="8"/>
        </w:numPr>
        <w:tabs>
          <w:tab w:val="clear" w:pos="1429"/>
          <w:tab w:val="num" w:pos="1080"/>
        </w:tabs>
        <w:spacing w:line="312" w:lineRule="auto"/>
        <w:ind w:left="0" w:firstLine="540"/>
        <w:jc w:val="both"/>
        <w:rPr>
          <w:sz w:val="30"/>
          <w:szCs w:val="30"/>
          <w:lang w:val="uk-UA"/>
        </w:rPr>
      </w:pPr>
      <w:r>
        <w:rPr>
          <w:sz w:val="30"/>
          <w:szCs w:val="30"/>
          <w:lang w:val="uk-UA"/>
        </w:rPr>
        <w:t>Залежності для розрахунку безрозмірного коефіцієнт</w:t>
      </w:r>
      <w:r w:rsidR="00DA0BB4">
        <w:rPr>
          <w:sz w:val="30"/>
          <w:szCs w:val="30"/>
          <w:lang w:val="uk-UA"/>
        </w:rPr>
        <w:t>у</w:t>
      </w:r>
      <w:r>
        <w:rPr>
          <w:sz w:val="30"/>
          <w:szCs w:val="30"/>
          <w:lang w:val="uk-UA"/>
        </w:rPr>
        <w:t xml:space="preserve"> тиску для ламінарної і турбулентної течії.</w:t>
      </w:r>
    </w:p>
    <w:p w14:paraId="52A0AE6D" w14:textId="77777777" w:rsidR="00217B21" w:rsidRPr="00C71BF9" w:rsidRDefault="00217B21" w:rsidP="00B4028E">
      <w:pPr>
        <w:numPr>
          <w:ilvl w:val="0"/>
          <w:numId w:val="8"/>
        </w:numPr>
        <w:tabs>
          <w:tab w:val="clear" w:pos="1429"/>
          <w:tab w:val="num" w:pos="1080"/>
        </w:tabs>
        <w:spacing w:line="312" w:lineRule="auto"/>
        <w:ind w:left="0" w:firstLine="540"/>
        <w:jc w:val="both"/>
        <w:rPr>
          <w:sz w:val="30"/>
          <w:szCs w:val="30"/>
          <w:lang w:val="uk-UA"/>
        </w:rPr>
      </w:pPr>
      <w:r>
        <w:rPr>
          <w:sz w:val="30"/>
          <w:szCs w:val="30"/>
          <w:lang w:val="uk-UA"/>
        </w:rPr>
        <w:t>Моделі турбулентності першого порядку.</w:t>
      </w:r>
    </w:p>
    <w:p w14:paraId="795064D6" w14:textId="71AC5C90" w:rsidR="00217B21" w:rsidRDefault="00217B21" w:rsidP="00B4028E">
      <w:pPr>
        <w:numPr>
          <w:ilvl w:val="0"/>
          <w:numId w:val="8"/>
        </w:numPr>
        <w:tabs>
          <w:tab w:val="clear" w:pos="1429"/>
          <w:tab w:val="num" w:pos="1080"/>
        </w:tabs>
        <w:spacing w:line="312" w:lineRule="auto"/>
        <w:ind w:left="0" w:firstLine="540"/>
        <w:jc w:val="both"/>
        <w:rPr>
          <w:sz w:val="30"/>
          <w:szCs w:val="30"/>
          <w:lang w:val="uk-UA"/>
        </w:rPr>
      </w:pPr>
      <w:r>
        <w:rPr>
          <w:sz w:val="30"/>
          <w:szCs w:val="30"/>
          <w:lang w:val="uk-UA"/>
        </w:rPr>
        <w:t>Метод контрольного об’єму. Поняття про структуровані і не структуровані сітки скінчен</w:t>
      </w:r>
      <w:r w:rsidR="00DA0BB4">
        <w:rPr>
          <w:sz w:val="30"/>
          <w:szCs w:val="30"/>
          <w:lang w:val="uk-UA"/>
        </w:rPr>
        <w:t>н</w:t>
      </w:r>
      <w:r>
        <w:rPr>
          <w:sz w:val="30"/>
          <w:szCs w:val="30"/>
          <w:lang w:val="uk-UA"/>
        </w:rPr>
        <w:t>их елементів.</w:t>
      </w:r>
    </w:p>
    <w:p w14:paraId="1C394C65" w14:textId="77777777" w:rsidR="00217B21" w:rsidRPr="00C71BF9" w:rsidRDefault="00217B21" w:rsidP="00B4028E">
      <w:pPr>
        <w:numPr>
          <w:ilvl w:val="0"/>
          <w:numId w:val="8"/>
        </w:numPr>
        <w:tabs>
          <w:tab w:val="clear" w:pos="1429"/>
          <w:tab w:val="num" w:pos="1080"/>
        </w:tabs>
        <w:spacing w:line="312" w:lineRule="auto"/>
        <w:ind w:left="0" w:firstLine="540"/>
        <w:jc w:val="both"/>
        <w:rPr>
          <w:sz w:val="30"/>
          <w:szCs w:val="30"/>
          <w:lang w:val="uk-UA"/>
        </w:rPr>
      </w:pPr>
      <w:r w:rsidRPr="00C71BF9">
        <w:rPr>
          <w:sz w:val="30"/>
          <w:szCs w:val="30"/>
          <w:lang w:val="uk-UA"/>
        </w:rPr>
        <w:t>Створення графіків розподілу теплових і гідродинамічних величин засобами Fluent.</w:t>
      </w:r>
    </w:p>
    <w:p w14:paraId="5D3492D6" w14:textId="77777777" w:rsidR="00217B21" w:rsidRPr="00C71BF9" w:rsidRDefault="00217B21" w:rsidP="00B4028E">
      <w:pPr>
        <w:numPr>
          <w:ilvl w:val="0"/>
          <w:numId w:val="8"/>
        </w:numPr>
        <w:tabs>
          <w:tab w:val="clear" w:pos="1429"/>
          <w:tab w:val="num" w:pos="1080"/>
        </w:tabs>
        <w:spacing w:line="312" w:lineRule="auto"/>
        <w:ind w:left="0" w:firstLine="540"/>
        <w:jc w:val="both"/>
        <w:rPr>
          <w:sz w:val="30"/>
          <w:szCs w:val="30"/>
          <w:lang w:val="uk-UA"/>
        </w:rPr>
      </w:pPr>
      <w:r w:rsidRPr="00C71BF9">
        <w:rPr>
          <w:sz w:val="30"/>
          <w:szCs w:val="30"/>
          <w:lang w:val="uk-UA"/>
        </w:rPr>
        <w:t>Визначення властивостей нових матеріалів засобами Fluent.</w:t>
      </w:r>
    </w:p>
    <w:p w14:paraId="44F1F4E8" w14:textId="77777777" w:rsidR="00217B21" w:rsidRDefault="00217B21" w:rsidP="00B4028E">
      <w:pPr>
        <w:numPr>
          <w:ilvl w:val="0"/>
          <w:numId w:val="8"/>
        </w:numPr>
        <w:tabs>
          <w:tab w:val="clear" w:pos="1429"/>
          <w:tab w:val="num" w:pos="1080"/>
        </w:tabs>
        <w:spacing w:line="312" w:lineRule="auto"/>
        <w:ind w:left="0" w:firstLine="540"/>
        <w:jc w:val="both"/>
        <w:rPr>
          <w:sz w:val="30"/>
          <w:szCs w:val="30"/>
          <w:lang w:val="uk-UA"/>
        </w:rPr>
      </w:pPr>
      <w:r w:rsidRPr="00C71BF9">
        <w:rPr>
          <w:sz w:val="30"/>
          <w:szCs w:val="30"/>
          <w:lang w:val="uk-UA"/>
        </w:rPr>
        <w:t>Умови виникнення відриву примежового шару.</w:t>
      </w:r>
    </w:p>
    <w:p w14:paraId="114D47F8" w14:textId="77777777" w:rsidR="00217B21" w:rsidRDefault="00217B21" w:rsidP="00B4028E">
      <w:pPr>
        <w:numPr>
          <w:ilvl w:val="0"/>
          <w:numId w:val="8"/>
        </w:numPr>
        <w:tabs>
          <w:tab w:val="clear" w:pos="1429"/>
          <w:tab w:val="num" w:pos="1080"/>
        </w:tabs>
        <w:spacing w:line="312" w:lineRule="auto"/>
        <w:ind w:left="0" w:firstLine="540"/>
        <w:jc w:val="both"/>
        <w:rPr>
          <w:sz w:val="30"/>
          <w:szCs w:val="30"/>
          <w:lang w:val="uk-UA"/>
        </w:rPr>
      </w:pPr>
      <w:r>
        <w:rPr>
          <w:sz w:val="30"/>
          <w:szCs w:val="30"/>
          <w:lang w:val="uk-UA"/>
        </w:rPr>
        <w:t>Алгебраїчні моделі турбулентності.</w:t>
      </w:r>
    </w:p>
    <w:p w14:paraId="5CCEA6D8" w14:textId="6EC3DDEB" w:rsidR="00217B21" w:rsidRDefault="00217B21" w:rsidP="00BC098B">
      <w:pPr>
        <w:numPr>
          <w:ilvl w:val="0"/>
          <w:numId w:val="8"/>
        </w:numPr>
        <w:tabs>
          <w:tab w:val="clear" w:pos="1429"/>
          <w:tab w:val="num" w:pos="993"/>
        </w:tabs>
        <w:spacing w:line="312" w:lineRule="auto"/>
        <w:ind w:left="0" w:firstLine="426"/>
        <w:jc w:val="both"/>
        <w:rPr>
          <w:sz w:val="30"/>
          <w:szCs w:val="30"/>
          <w:lang w:val="uk-UA"/>
        </w:rPr>
      </w:pPr>
      <w:r>
        <w:rPr>
          <w:sz w:val="30"/>
          <w:szCs w:val="30"/>
          <w:lang w:val="uk-UA"/>
        </w:rPr>
        <w:t xml:space="preserve">Створення </w:t>
      </w:r>
      <w:r w:rsidR="00DA0BB4" w:rsidRPr="00DA0BB4">
        <w:rPr>
          <w:sz w:val="30"/>
          <w:szCs w:val="30"/>
          <w:lang w:val="uk-UA"/>
        </w:rPr>
        <w:t xml:space="preserve">тривимірної </w:t>
      </w:r>
      <w:r>
        <w:rPr>
          <w:sz w:val="30"/>
          <w:szCs w:val="30"/>
          <w:lang w:val="uk-UA"/>
        </w:rPr>
        <w:t xml:space="preserve">неструктурованої сітки </w:t>
      </w:r>
      <w:r w:rsidRPr="00C71BF9">
        <w:rPr>
          <w:sz w:val="30"/>
          <w:szCs w:val="30"/>
          <w:lang w:val="uk-UA"/>
        </w:rPr>
        <w:t xml:space="preserve">засобами </w:t>
      </w:r>
      <w:r w:rsidR="00BC098B">
        <w:rPr>
          <w:sz w:val="30"/>
          <w:szCs w:val="30"/>
          <w:lang w:val="uk-UA"/>
        </w:rPr>
        <w:t xml:space="preserve">модуля </w:t>
      </w:r>
      <w:r w:rsidR="00BC098B">
        <w:rPr>
          <w:sz w:val="30"/>
          <w:szCs w:val="30"/>
          <w:lang w:val="en-US"/>
        </w:rPr>
        <w:t>Mesh</w:t>
      </w:r>
      <w:r w:rsidRPr="00C71BF9">
        <w:rPr>
          <w:sz w:val="30"/>
          <w:szCs w:val="30"/>
          <w:lang w:val="uk-UA"/>
        </w:rPr>
        <w:t>.</w:t>
      </w:r>
    </w:p>
    <w:p w14:paraId="7EE39DAF" w14:textId="77777777" w:rsidR="00217B21" w:rsidRDefault="00217B21" w:rsidP="00A1623F">
      <w:pPr>
        <w:rPr>
          <w:b/>
          <w:sz w:val="28"/>
          <w:szCs w:val="28"/>
          <w:lang w:val="uk-UA"/>
        </w:rPr>
      </w:pPr>
    </w:p>
    <w:p w14:paraId="7D252E05" w14:textId="77777777" w:rsidR="00A1623F" w:rsidRDefault="00A1623F" w:rsidP="00A1623F">
      <w:pPr>
        <w:rPr>
          <w:sz w:val="28"/>
          <w:szCs w:val="28"/>
          <w:lang w:val="uk-UA"/>
        </w:rPr>
      </w:pPr>
      <w:r>
        <w:rPr>
          <w:b/>
          <w:sz w:val="28"/>
          <w:szCs w:val="28"/>
          <w:lang w:val="uk-UA"/>
        </w:rPr>
        <w:br w:type="page"/>
      </w:r>
    </w:p>
    <w:p w14:paraId="166361F1" w14:textId="77777777" w:rsidR="0081574E" w:rsidRPr="001619CF" w:rsidRDefault="005955D0" w:rsidP="0081574E">
      <w:pPr>
        <w:pStyle w:val="1"/>
        <w:spacing w:before="280" w:after="200"/>
        <w:jc w:val="center"/>
        <w:rPr>
          <w:rFonts w:ascii="Times New Roman" w:hAnsi="Times New Roman"/>
          <w:bCs w:val="0"/>
          <w:lang w:val="uk-UA"/>
        </w:rPr>
      </w:pPr>
      <w:bookmarkStart w:id="26" w:name="_Toc105077528"/>
      <w:r>
        <w:rPr>
          <w:rFonts w:ascii="Times New Roman" w:hAnsi="Times New Roman" w:cs="Times New Roman"/>
          <w:lang w:val="uk-UA"/>
        </w:rPr>
        <w:lastRenderedPageBreak/>
        <w:t>Комп</w:t>
      </w:r>
      <w:r w:rsidRPr="001619CF">
        <w:rPr>
          <w:rFonts w:ascii="Times New Roman" w:hAnsi="Times New Roman" w:cs="Times New Roman"/>
          <w:lang w:val="uk-UA"/>
        </w:rPr>
        <w:t>’ютерний</w:t>
      </w:r>
      <w:r w:rsidR="0081574E" w:rsidRPr="001619CF">
        <w:rPr>
          <w:rFonts w:ascii="Times New Roman" w:hAnsi="Times New Roman" w:cs="Times New Roman"/>
          <w:lang w:val="uk-UA"/>
        </w:rPr>
        <w:t xml:space="preserve"> практикум №</w:t>
      </w:r>
      <w:r w:rsidR="00301178">
        <w:rPr>
          <w:rFonts w:ascii="Times New Roman" w:hAnsi="Times New Roman" w:cs="Times New Roman"/>
        </w:rPr>
        <w:t>3</w:t>
      </w:r>
      <w:r w:rsidR="0081574E" w:rsidRPr="001619CF">
        <w:rPr>
          <w:rFonts w:ascii="Times New Roman" w:hAnsi="Times New Roman" w:cs="Times New Roman"/>
          <w:lang w:val="uk-UA"/>
        </w:rPr>
        <w:t xml:space="preserve">. </w:t>
      </w:r>
      <w:r w:rsidR="0081574E" w:rsidRPr="001619CF">
        <w:rPr>
          <w:rFonts w:ascii="Times New Roman" w:hAnsi="Times New Roman"/>
          <w:bCs w:val="0"/>
          <w:lang w:val="uk-UA"/>
        </w:rPr>
        <w:t xml:space="preserve">Моделювання </w:t>
      </w:r>
      <w:r w:rsidR="0081574E" w:rsidRPr="0081574E">
        <w:rPr>
          <w:rFonts w:ascii="Times New Roman" w:hAnsi="Times New Roman"/>
          <w:bCs w:val="0"/>
          <w:lang w:val="uk-UA"/>
        </w:rPr>
        <w:t>радіаційного теплопереносу та природної конвекції.</w:t>
      </w:r>
      <w:bookmarkEnd w:id="26"/>
    </w:p>
    <w:p w14:paraId="7DB11238" w14:textId="77777777" w:rsidR="0081574E" w:rsidRPr="001619CF" w:rsidRDefault="0081574E" w:rsidP="0081574E">
      <w:pPr>
        <w:spacing w:line="312" w:lineRule="auto"/>
        <w:ind w:firstLine="539"/>
        <w:jc w:val="both"/>
        <w:rPr>
          <w:sz w:val="28"/>
          <w:szCs w:val="28"/>
          <w:lang w:val="uk-UA"/>
        </w:rPr>
      </w:pPr>
    </w:p>
    <w:p w14:paraId="0D14ECFA" w14:textId="77777777" w:rsidR="0081574E" w:rsidRPr="001619CF" w:rsidRDefault="00301178" w:rsidP="0081574E">
      <w:pPr>
        <w:pStyle w:val="2"/>
        <w:spacing w:after="160"/>
        <w:jc w:val="center"/>
        <w:rPr>
          <w:rFonts w:ascii="Times New Roman" w:hAnsi="Times New Roman" w:cs="Times New Roman"/>
          <w:i w:val="0"/>
          <w:sz w:val="32"/>
          <w:szCs w:val="32"/>
          <w:lang w:val="uk-UA"/>
        </w:rPr>
      </w:pPr>
      <w:bookmarkStart w:id="27" w:name="_Toc105077529"/>
      <w:r>
        <w:rPr>
          <w:rFonts w:ascii="Times New Roman" w:hAnsi="Times New Roman" w:cs="Times New Roman"/>
          <w:i w:val="0"/>
          <w:sz w:val="32"/>
          <w:szCs w:val="32"/>
          <w:lang w:val="uk-UA"/>
        </w:rPr>
        <w:t>3</w:t>
      </w:r>
      <w:r w:rsidR="0081574E" w:rsidRPr="001619CF">
        <w:rPr>
          <w:rFonts w:ascii="Times New Roman" w:hAnsi="Times New Roman" w:cs="Times New Roman"/>
          <w:i w:val="0"/>
          <w:sz w:val="32"/>
          <w:szCs w:val="32"/>
          <w:lang w:val="uk-UA"/>
        </w:rPr>
        <w:t>.1 Мета та завдання роботи</w:t>
      </w:r>
      <w:r w:rsidR="0081574E">
        <w:rPr>
          <w:rFonts w:ascii="Times New Roman" w:hAnsi="Times New Roman" w:cs="Times New Roman"/>
          <w:i w:val="0"/>
          <w:sz w:val="32"/>
          <w:szCs w:val="32"/>
          <w:lang w:val="uk-UA"/>
        </w:rPr>
        <w:t xml:space="preserve"> м</w:t>
      </w:r>
      <w:r w:rsidR="0081574E" w:rsidRPr="0081574E">
        <w:rPr>
          <w:rFonts w:ascii="Times New Roman" w:hAnsi="Times New Roman" w:cs="Times New Roman"/>
          <w:i w:val="0"/>
          <w:sz w:val="32"/>
          <w:szCs w:val="32"/>
          <w:lang w:val="uk-UA"/>
        </w:rPr>
        <w:t>оделювання радіаційного теплопереносу та природної конвекції.</w:t>
      </w:r>
      <w:bookmarkEnd w:id="27"/>
    </w:p>
    <w:p w14:paraId="76D3E565" w14:textId="77777777" w:rsidR="0081574E" w:rsidRPr="001619CF" w:rsidRDefault="0081574E" w:rsidP="0081574E">
      <w:pPr>
        <w:spacing w:line="312" w:lineRule="auto"/>
        <w:ind w:firstLine="539"/>
        <w:jc w:val="both"/>
        <w:rPr>
          <w:sz w:val="28"/>
          <w:szCs w:val="28"/>
          <w:lang w:val="uk-UA"/>
        </w:rPr>
      </w:pPr>
    </w:p>
    <w:p w14:paraId="3A1444D5" w14:textId="77777777" w:rsidR="0081574E" w:rsidRPr="00886DFC" w:rsidRDefault="0081574E" w:rsidP="0081574E">
      <w:pPr>
        <w:spacing w:line="312" w:lineRule="auto"/>
        <w:ind w:firstLine="539"/>
        <w:jc w:val="both"/>
        <w:rPr>
          <w:sz w:val="28"/>
          <w:szCs w:val="28"/>
          <w:lang w:val="uk-UA"/>
        </w:rPr>
      </w:pPr>
      <w:r w:rsidRPr="00886DFC">
        <w:rPr>
          <w:sz w:val="28"/>
          <w:szCs w:val="28"/>
          <w:lang w:val="uk-UA"/>
        </w:rPr>
        <w:t xml:space="preserve">Мета роботи – </w:t>
      </w:r>
      <w:r w:rsidR="00886DFC" w:rsidRPr="00886DFC">
        <w:rPr>
          <w:sz w:val="28"/>
          <w:szCs w:val="28"/>
          <w:lang w:val="uk-UA"/>
        </w:rPr>
        <w:t xml:space="preserve">засвоїти методику </w:t>
      </w:r>
      <w:r w:rsidRPr="00886DFC">
        <w:rPr>
          <w:sz w:val="28"/>
          <w:szCs w:val="28"/>
          <w:lang w:val="uk-UA"/>
        </w:rPr>
        <w:t xml:space="preserve">моделювання </w:t>
      </w:r>
      <w:r w:rsidR="00886DFC" w:rsidRPr="00886DFC">
        <w:rPr>
          <w:sz w:val="28"/>
          <w:szCs w:val="28"/>
          <w:lang w:val="uk-UA"/>
        </w:rPr>
        <w:t>випромінювання і природної конвекції у розрахунковій області, що складається з шахового пучка гвинтоподібних труб</w:t>
      </w:r>
      <w:r w:rsidRPr="00886DFC">
        <w:rPr>
          <w:sz w:val="28"/>
          <w:szCs w:val="28"/>
          <w:lang w:val="uk-UA"/>
        </w:rPr>
        <w:t xml:space="preserve"> засобами програмного комплексу ANSYS-</w:t>
      </w:r>
      <w:r w:rsidRPr="00886DFC">
        <w:rPr>
          <w:sz w:val="28"/>
          <w:szCs w:val="28"/>
          <w:lang w:val="en-US"/>
        </w:rPr>
        <w:t>Fluent</w:t>
      </w:r>
      <w:r w:rsidRPr="00886DFC">
        <w:rPr>
          <w:sz w:val="28"/>
          <w:szCs w:val="28"/>
          <w:lang w:val="uk-UA"/>
        </w:rPr>
        <w:t>.</w:t>
      </w:r>
    </w:p>
    <w:p w14:paraId="36A18402" w14:textId="77777777" w:rsidR="0081574E" w:rsidRPr="00886DFC" w:rsidRDefault="0081574E" w:rsidP="0081574E">
      <w:pPr>
        <w:spacing w:line="312" w:lineRule="auto"/>
        <w:ind w:firstLine="539"/>
        <w:jc w:val="both"/>
        <w:rPr>
          <w:sz w:val="28"/>
          <w:szCs w:val="28"/>
          <w:lang w:val="uk-UA"/>
        </w:rPr>
      </w:pPr>
      <w:r w:rsidRPr="00886DFC">
        <w:rPr>
          <w:sz w:val="28"/>
          <w:szCs w:val="28"/>
          <w:lang w:val="uk-UA"/>
        </w:rPr>
        <w:t>Для досягнення поставленої мети, потрібно навчитись:</w:t>
      </w:r>
    </w:p>
    <w:p w14:paraId="6D521864" w14:textId="77777777" w:rsidR="00886DFC" w:rsidRPr="00886DFC" w:rsidRDefault="00886DFC" w:rsidP="00886DFC">
      <w:pPr>
        <w:pStyle w:val="afb"/>
        <w:numPr>
          <w:ilvl w:val="0"/>
          <w:numId w:val="5"/>
        </w:numPr>
        <w:spacing w:line="312" w:lineRule="auto"/>
        <w:jc w:val="both"/>
        <w:rPr>
          <w:sz w:val="28"/>
          <w:szCs w:val="28"/>
          <w:lang w:val="uk-UA"/>
        </w:rPr>
      </w:pPr>
      <w:r w:rsidRPr="00886DFC">
        <w:rPr>
          <w:sz w:val="28"/>
          <w:szCs w:val="28"/>
          <w:lang w:val="uk-UA"/>
        </w:rPr>
        <w:t xml:space="preserve">Використовувати моделі випромінювання Fluent (Rosseland, P-1,  DO, та S2S) </w:t>
      </w:r>
      <w:r w:rsidR="00073D10">
        <w:rPr>
          <w:sz w:val="28"/>
          <w:szCs w:val="28"/>
          <w:lang w:val="uk-UA"/>
        </w:rPr>
        <w:t xml:space="preserve">згідно </w:t>
      </w:r>
      <w:r w:rsidRPr="00886DFC">
        <w:rPr>
          <w:sz w:val="28"/>
          <w:szCs w:val="28"/>
          <w:lang w:val="uk-UA"/>
        </w:rPr>
        <w:t>област</w:t>
      </w:r>
      <w:r w:rsidR="00073D10">
        <w:rPr>
          <w:sz w:val="28"/>
          <w:szCs w:val="28"/>
          <w:lang w:val="uk-UA"/>
        </w:rPr>
        <w:t>ї</w:t>
      </w:r>
      <w:r w:rsidRPr="00886DFC">
        <w:rPr>
          <w:sz w:val="28"/>
          <w:szCs w:val="28"/>
          <w:lang w:val="uk-UA"/>
        </w:rPr>
        <w:t xml:space="preserve"> їх застосування.</w:t>
      </w:r>
    </w:p>
    <w:p w14:paraId="017EA21A" w14:textId="77777777" w:rsidR="00886DFC" w:rsidRPr="00886DFC" w:rsidRDefault="00886DFC" w:rsidP="00886DFC">
      <w:pPr>
        <w:pStyle w:val="afb"/>
        <w:numPr>
          <w:ilvl w:val="0"/>
          <w:numId w:val="5"/>
        </w:numPr>
        <w:spacing w:line="312" w:lineRule="auto"/>
        <w:jc w:val="both"/>
        <w:rPr>
          <w:sz w:val="28"/>
          <w:szCs w:val="28"/>
          <w:lang w:val="uk-UA"/>
        </w:rPr>
      </w:pPr>
      <w:r w:rsidRPr="00886DFC">
        <w:rPr>
          <w:sz w:val="28"/>
          <w:szCs w:val="28"/>
          <w:lang w:val="uk-UA"/>
        </w:rPr>
        <w:t>Використання моделі для щільності Boussinesq.</w:t>
      </w:r>
    </w:p>
    <w:p w14:paraId="721D76F7" w14:textId="77777777" w:rsidR="00886DFC" w:rsidRPr="00886DFC" w:rsidRDefault="00886DFC" w:rsidP="00886DFC">
      <w:pPr>
        <w:pStyle w:val="afb"/>
        <w:numPr>
          <w:ilvl w:val="0"/>
          <w:numId w:val="5"/>
        </w:numPr>
        <w:spacing w:line="312" w:lineRule="auto"/>
        <w:jc w:val="both"/>
        <w:rPr>
          <w:sz w:val="28"/>
          <w:szCs w:val="28"/>
          <w:lang w:val="uk-UA"/>
        </w:rPr>
      </w:pPr>
      <w:r w:rsidRPr="00886DFC">
        <w:rPr>
          <w:sz w:val="28"/>
          <w:szCs w:val="28"/>
          <w:lang w:val="uk-UA"/>
        </w:rPr>
        <w:t>Встановлювати граничні умови для задач теплопередачі, пов’язаних із конвекцією та випромінюванням.</w:t>
      </w:r>
    </w:p>
    <w:p w14:paraId="6F69D26C" w14:textId="77777777" w:rsidR="00886DFC" w:rsidRPr="00886DFC" w:rsidRDefault="00886DFC" w:rsidP="00886DFC">
      <w:pPr>
        <w:pStyle w:val="afb"/>
        <w:numPr>
          <w:ilvl w:val="0"/>
          <w:numId w:val="5"/>
        </w:numPr>
        <w:spacing w:line="312" w:lineRule="auto"/>
        <w:jc w:val="both"/>
        <w:rPr>
          <w:sz w:val="28"/>
          <w:szCs w:val="28"/>
          <w:lang w:val="uk-UA"/>
        </w:rPr>
      </w:pPr>
      <w:r w:rsidRPr="00886DFC">
        <w:rPr>
          <w:sz w:val="28"/>
          <w:szCs w:val="28"/>
          <w:lang w:val="uk-UA"/>
        </w:rPr>
        <w:t>Виділяти одну зону стінки із складових зон стінок.</w:t>
      </w:r>
    </w:p>
    <w:p w14:paraId="49BA65CE" w14:textId="77777777" w:rsidR="0081574E" w:rsidRPr="00886DFC" w:rsidRDefault="00886DFC" w:rsidP="00886DFC">
      <w:pPr>
        <w:pStyle w:val="afb"/>
        <w:numPr>
          <w:ilvl w:val="0"/>
          <w:numId w:val="5"/>
        </w:numPr>
        <w:spacing w:line="312" w:lineRule="auto"/>
        <w:jc w:val="both"/>
        <w:rPr>
          <w:sz w:val="28"/>
          <w:szCs w:val="28"/>
          <w:lang w:val="uk-UA"/>
        </w:rPr>
      </w:pPr>
      <w:r w:rsidRPr="00886DFC">
        <w:rPr>
          <w:sz w:val="28"/>
          <w:szCs w:val="28"/>
          <w:lang w:val="uk-UA"/>
        </w:rPr>
        <w:t>Змінювати властивості для рідких середовищ</w:t>
      </w:r>
      <w:r w:rsidR="0081574E" w:rsidRPr="00886DFC">
        <w:rPr>
          <w:sz w:val="28"/>
          <w:szCs w:val="28"/>
          <w:lang w:val="uk-UA"/>
        </w:rPr>
        <w:t>.</w:t>
      </w:r>
    </w:p>
    <w:p w14:paraId="0EE07152" w14:textId="77777777" w:rsidR="0081574E" w:rsidRPr="00886DFC" w:rsidRDefault="0081574E" w:rsidP="0081574E">
      <w:pPr>
        <w:spacing w:line="312" w:lineRule="auto"/>
        <w:ind w:firstLine="539"/>
        <w:jc w:val="both"/>
        <w:rPr>
          <w:sz w:val="28"/>
          <w:szCs w:val="28"/>
          <w:lang w:val="uk-UA"/>
        </w:rPr>
      </w:pPr>
    </w:p>
    <w:p w14:paraId="53681654" w14:textId="11937C7B" w:rsidR="00886DFC" w:rsidRPr="005955D0" w:rsidRDefault="0081574E" w:rsidP="00886DFC">
      <w:pPr>
        <w:spacing w:line="312" w:lineRule="auto"/>
        <w:ind w:firstLine="539"/>
        <w:jc w:val="both"/>
        <w:rPr>
          <w:rStyle w:val="longtext"/>
          <w:sz w:val="28"/>
          <w:szCs w:val="28"/>
        </w:rPr>
      </w:pPr>
      <w:r w:rsidRPr="00886DFC">
        <w:rPr>
          <w:sz w:val="28"/>
          <w:szCs w:val="28"/>
          <w:lang w:val="uk-UA"/>
        </w:rPr>
        <w:t>Завданням комп’ютерного практикуму №</w:t>
      </w:r>
      <w:r w:rsidR="00F10799">
        <w:rPr>
          <w:sz w:val="28"/>
          <w:szCs w:val="28"/>
          <w:lang w:val="uk-UA"/>
        </w:rPr>
        <w:t>3</w:t>
      </w:r>
      <w:r w:rsidRPr="00886DFC">
        <w:rPr>
          <w:sz w:val="28"/>
          <w:szCs w:val="28"/>
          <w:lang w:val="uk-UA"/>
        </w:rPr>
        <w:t xml:space="preserve"> є моделювання течії </w:t>
      </w:r>
      <w:r w:rsidR="00886DFC" w:rsidRPr="00886DFC">
        <w:rPr>
          <w:sz w:val="28"/>
          <w:szCs w:val="28"/>
          <w:lang w:val="uk-UA"/>
        </w:rPr>
        <w:t>шаховому пучку, що утворений зовнішніми поверхнями гвинтоподібних труб.</w:t>
      </w:r>
      <w:r w:rsidRPr="00886DFC">
        <w:rPr>
          <w:sz w:val="28"/>
          <w:szCs w:val="28"/>
          <w:lang w:val="uk-UA"/>
        </w:rPr>
        <w:t xml:space="preserve"> </w:t>
      </w:r>
      <w:r w:rsidR="00886DFC" w:rsidRPr="00886DFC">
        <w:rPr>
          <w:sz w:val="28"/>
          <w:szCs w:val="28"/>
          <w:lang w:val="uk-UA"/>
        </w:rPr>
        <w:t>Переріз витка гвинтоподібної труби</w:t>
      </w:r>
      <w:r w:rsidR="005955D0">
        <w:rPr>
          <w:sz w:val="28"/>
          <w:szCs w:val="28"/>
          <w:lang w:val="uk-UA"/>
        </w:rPr>
        <w:t xml:space="preserve"> (рис. </w:t>
      </w:r>
      <w:r w:rsidR="00301178">
        <w:rPr>
          <w:sz w:val="28"/>
          <w:szCs w:val="28"/>
          <w:lang w:val="uk-UA"/>
        </w:rPr>
        <w:t>3</w:t>
      </w:r>
      <w:r w:rsidR="005955D0">
        <w:rPr>
          <w:sz w:val="28"/>
          <w:szCs w:val="28"/>
          <w:lang w:val="uk-UA"/>
        </w:rPr>
        <w:t>.1)</w:t>
      </w:r>
      <w:r w:rsidR="00886DFC" w:rsidRPr="00886DFC">
        <w:rPr>
          <w:sz w:val="28"/>
          <w:szCs w:val="28"/>
          <w:lang w:val="uk-UA"/>
        </w:rPr>
        <w:t xml:space="preserve"> і </w:t>
      </w:r>
      <w:r w:rsidR="00886DFC" w:rsidRPr="00886DFC">
        <w:rPr>
          <w:rStyle w:val="longtext"/>
          <w:sz w:val="28"/>
          <w:szCs w:val="28"/>
          <w:lang w:val="uk-UA"/>
        </w:rPr>
        <w:t xml:space="preserve">завдання на роботу приведено в таблиці </w:t>
      </w:r>
      <w:r w:rsidR="005955D0">
        <w:rPr>
          <w:rStyle w:val="longtext"/>
          <w:sz w:val="28"/>
          <w:szCs w:val="28"/>
          <w:lang w:val="uk-UA"/>
        </w:rPr>
        <w:t>4</w:t>
      </w:r>
      <w:r w:rsidR="00886DFC" w:rsidRPr="00886DFC">
        <w:rPr>
          <w:rStyle w:val="longtext"/>
          <w:sz w:val="28"/>
          <w:szCs w:val="28"/>
          <w:lang w:val="uk-UA"/>
        </w:rPr>
        <w:t xml:space="preserve">.1 </w:t>
      </w:r>
      <w:r w:rsidR="005955D0">
        <w:rPr>
          <w:rStyle w:val="longtext"/>
          <w:sz w:val="28"/>
          <w:szCs w:val="28"/>
          <w:lang w:val="uk-UA"/>
        </w:rPr>
        <w:t xml:space="preserve">та на рис. </w:t>
      </w:r>
      <w:r w:rsidR="00301178">
        <w:rPr>
          <w:rStyle w:val="longtext"/>
          <w:sz w:val="28"/>
          <w:szCs w:val="28"/>
          <w:lang w:val="uk-UA"/>
        </w:rPr>
        <w:t>3</w:t>
      </w:r>
      <w:r w:rsidR="005955D0">
        <w:rPr>
          <w:rStyle w:val="longtext"/>
          <w:sz w:val="28"/>
          <w:szCs w:val="28"/>
          <w:lang w:val="uk-UA"/>
        </w:rPr>
        <w:t>.2.</w:t>
      </w:r>
    </w:p>
    <w:p w14:paraId="5B2D6F8D" w14:textId="77777777" w:rsidR="00886DFC" w:rsidRDefault="00301178" w:rsidP="00886DFC">
      <w:pPr>
        <w:spacing w:line="360" w:lineRule="auto"/>
        <w:jc w:val="center"/>
        <w:rPr>
          <w:rStyle w:val="longtext"/>
          <w:sz w:val="28"/>
          <w:szCs w:val="28"/>
          <w:lang w:val="en-US"/>
        </w:rPr>
      </w:pPr>
      <w:r w:rsidRPr="00F145A6">
        <w:rPr>
          <w:noProof/>
          <w:szCs w:val="20"/>
          <w:lang w:val="uk-UA" w:eastAsia="uk-UA"/>
        </w:rPr>
        <w:drawing>
          <wp:inline distT="0" distB="0" distL="0" distR="0" wp14:anchorId="46892006" wp14:editId="159E6471">
            <wp:extent cx="3045067" cy="1793174"/>
            <wp:effectExtent l="0" t="0" r="0" b="0"/>
            <wp:docPr id="225" name="Рисунок 225" descr="Фрагмент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Фрагмент3"/>
                    <pic:cNvPicPr>
                      <a:picLocks noChangeAspect="1" noChangeArrowheads="1"/>
                    </pic:cNvPicPr>
                  </pic:nvPicPr>
                  <pic:blipFill>
                    <a:blip r:embed="rId86" cstate="print">
                      <a:extLst>
                        <a:ext uri="{28A0092B-C50C-407E-A947-70E740481C1C}">
                          <a14:useLocalDpi xmlns:a14="http://schemas.microsoft.com/office/drawing/2010/main" val="0"/>
                        </a:ext>
                      </a:extLst>
                    </a:blip>
                    <a:srcRect t="6856" r="26979" b="14554"/>
                    <a:stretch>
                      <a:fillRect/>
                    </a:stretch>
                  </pic:blipFill>
                  <pic:spPr bwMode="auto">
                    <a:xfrm>
                      <a:off x="0" y="0"/>
                      <a:ext cx="3057603" cy="1800556"/>
                    </a:xfrm>
                    <a:prstGeom prst="rect">
                      <a:avLst/>
                    </a:prstGeom>
                    <a:noFill/>
                    <a:ln>
                      <a:noFill/>
                    </a:ln>
                  </pic:spPr>
                </pic:pic>
              </a:graphicData>
            </a:graphic>
          </wp:inline>
        </w:drawing>
      </w:r>
    </w:p>
    <w:p w14:paraId="791D68A8" w14:textId="77777777" w:rsidR="00886DFC" w:rsidRPr="00F10799" w:rsidRDefault="00886DFC" w:rsidP="00886DFC">
      <w:pPr>
        <w:jc w:val="center"/>
        <w:rPr>
          <w:sz w:val="28"/>
          <w:szCs w:val="28"/>
          <w:lang w:val="uk-UA"/>
        </w:rPr>
      </w:pPr>
      <w:r w:rsidRPr="006F0744">
        <w:rPr>
          <w:sz w:val="28"/>
          <w:szCs w:val="28"/>
          <w:lang w:val="uk-UA"/>
        </w:rPr>
        <w:t xml:space="preserve">Рисунок </w:t>
      </w:r>
      <w:r w:rsidR="00301178" w:rsidRPr="006F0744">
        <w:rPr>
          <w:sz w:val="28"/>
          <w:szCs w:val="28"/>
          <w:lang w:val="uk-UA"/>
        </w:rPr>
        <w:t>3</w:t>
      </w:r>
      <w:r w:rsidRPr="006F0744">
        <w:rPr>
          <w:sz w:val="28"/>
          <w:szCs w:val="28"/>
          <w:lang w:val="uk-UA"/>
        </w:rPr>
        <w:t>.1</w:t>
      </w:r>
      <w:r w:rsidRPr="00F10799">
        <w:rPr>
          <w:sz w:val="28"/>
          <w:szCs w:val="28"/>
          <w:lang w:val="uk-UA"/>
        </w:rPr>
        <w:t xml:space="preserve"> – Переріз витка гвинтоподібної труби</w:t>
      </w:r>
    </w:p>
    <w:p w14:paraId="7844FF92" w14:textId="77777777" w:rsidR="005955D0" w:rsidRPr="000A5622" w:rsidRDefault="005955D0" w:rsidP="005955D0">
      <w:pPr>
        <w:spacing w:line="312" w:lineRule="auto"/>
        <w:jc w:val="center"/>
        <w:rPr>
          <w:szCs w:val="28"/>
          <w:lang w:val="uk-UA"/>
        </w:rPr>
      </w:pPr>
      <w:r>
        <w:rPr>
          <w:szCs w:val="28"/>
          <w:lang w:val="uk-UA"/>
        </w:rPr>
        <w:lastRenderedPageBreak/>
        <w:t>Таблиця 3.1 Завдання на лабораторну роботу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6"/>
        <w:gridCol w:w="566"/>
        <w:gridCol w:w="566"/>
        <w:gridCol w:w="496"/>
        <w:gridCol w:w="496"/>
        <w:gridCol w:w="496"/>
        <w:gridCol w:w="566"/>
        <w:gridCol w:w="566"/>
        <w:gridCol w:w="496"/>
        <w:gridCol w:w="566"/>
        <w:gridCol w:w="496"/>
      </w:tblGrid>
      <w:tr w:rsidR="005955D0" w:rsidRPr="004F5EF2" w14:paraId="0BB4D25B" w14:textId="77777777" w:rsidTr="00AD4208">
        <w:tc>
          <w:tcPr>
            <w:tcW w:w="0" w:type="auto"/>
          </w:tcPr>
          <w:p w14:paraId="0A0D7EB3" w14:textId="77777777" w:rsidR="005955D0" w:rsidRPr="004F5EF2" w:rsidRDefault="005955D0" w:rsidP="00AD4208">
            <w:pPr>
              <w:jc w:val="center"/>
              <w:rPr>
                <w:sz w:val="28"/>
                <w:szCs w:val="28"/>
                <w:lang w:val="uk-UA"/>
              </w:rPr>
            </w:pPr>
            <w:r w:rsidRPr="004F5EF2">
              <w:rPr>
                <w:sz w:val="28"/>
                <w:szCs w:val="28"/>
                <w:lang w:val="uk-UA"/>
              </w:rPr>
              <w:t>№ вар.</w:t>
            </w:r>
          </w:p>
        </w:tc>
        <w:tc>
          <w:tcPr>
            <w:tcW w:w="0" w:type="auto"/>
            <w:vAlign w:val="center"/>
          </w:tcPr>
          <w:p w14:paraId="42C259D7" w14:textId="77777777" w:rsidR="005955D0" w:rsidRPr="004F5EF2" w:rsidRDefault="005955D0" w:rsidP="00AD4208">
            <w:pPr>
              <w:jc w:val="center"/>
              <w:rPr>
                <w:sz w:val="28"/>
                <w:szCs w:val="28"/>
                <w:lang w:val="uk-UA"/>
              </w:rPr>
            </w:pPr>
            <w:r>
              <w:rPr>
                <w:sz w:val="28"/>
                <w:szCs w:val="28"/>
                <w:lang w:val="uk-UA"/>
              </w:rPr>
              <w:t>1</w:t>
            </w:r>
          </w:p>
        </w:tc>
        <w:tc>
          <w:tcPr>
            <w:tcW w:w="0" w:type="auto"/>
            <w:vAlign w:val="center"/>
          </w:tcPr>
          <w:p w14:paraId="34FD6B84" w14:textId="77777777" w:rsidR="005955D0" w:rsidRPr="004F5EF2" w:rsidRDefault="005955D0" w:rsidP="00AD4208">
            <w:pPr>
              <w:jc w:val="center"/>
              <w:rPr>
                <w:sz w:val="28"/>
                <w:szCs w:val="28"/>
                <w:lang w:val="uk-UA"/>
              </w:rPr>
            </w:pPr>
            <w:r>
              <w:rPr>
                <w:sz w:val="28"/>
                <w:szCs w:val="28"/>
                <w:lang w:val="uk-UA"/>
              </w:rPr>
              <w:t>2</w:t>
            </w:r>
          </w:p>
        </w:tc>
        <w:tc>
          <w:tcPr>
            <w:tcW w:w="0" w:type="auto"/>
            <w:vAlign w:val="center"/>
          </w:tcPr>
          <w:p w14:paraId="79127BB2" w14:textId="77777777" w:rsidR="005955D0" w:rsidRPr="004F5EF2" w:rsidRDefault="005955D0" w:rsidP="00AD4208">
            <w:pPr>
              <w:jc w:val="center"/>
              <w:rPr>
                <w:sz w:val="28"/>
                <w:szCs w:val="28"/>
                <w:lang w:val="uk-UA"/>
              </w:rPr>
            </w:pPr>
            <w:r>
              <w:rPr>
                <w:sz w:val="28"/>
                <w:szCs w:val="28"/>
                <w:lang w:val="uk-UA"/>
              </w:rPr>
              <w:t>3</w:t>
            </w:r>
          </w:p>
        </w:tc>
        <w:tc>
          <w:tcPr>
            <w:tcW w:w="0" w:type="auto"/>
            <w:vAlign w:val="center"/>
          </w:tcPr>
          <w:p w14:paraId="55204636" w14:textId="77777777" w:rsidR="005955D0" w:rsidRPr="004F5EF2" w:rsidRDefault="005955D0" w:rsidP="00AD4208">
            <w:pPr>
              <w:jc w:val="center"/>
              <w:rPr>
                <w:sz w:val="28"/>
                <w:szCs w:val="28"/>
                <w:lang w:val="uk-UA"/>
              </w:rPr>
            </w:pPr>
            <w:r>
              <w:rPr>
                <w:sz w:val="28"/>
                <w:szCs w:val="28"/>
                <w:lang w:val="uk-UA"/>
              </w:rPr>
              <w:t>4</w:t>
            </w:r>
          </w:p>
        </w:tc>
        <w:tc>
          <w:tcPr>
            <w:tcW w:w="0" w:type="auto"/>
            <w:vAlign w:val="center"/>
          </w:tcPr>
          <w:p w14:paraId="52326AD8" w14:textId="77777777" w:rsidR="005955D0" w:rsidRPr="004F5EF2" w:rsidRDefault="005955D0" w:rsidP="00AD4208">
            <w:pPr>
              <w:jc w:val="center"/>
              <w:rPr>
                <w:sz w:val="28"/>
                <w:szCs w:val="28"/>
                <w:lang w:val="uk-UA"/>
              </w:rPr>
            </w:pPr>
            <w:r>
              <w:rPr>
                <w:sz w:val="28"/>
                <w:szCs w:val="28"/>
                <w:lang w:val="uk-UA"/>
              </w:rPr>
              <w:t>5</w:t>
            </w:r>
          </w:p>
        </w:tc>
        <w:tc>
          <w:tcPr>
            <w:tcW w:w="0" w:type="auto"/>
            <w:vAlign w:val="center"/>
          </w:tcPr>
          <w:p w14:paraId="7339C984" w14:textId="77777777" w:rsidR="005955D0" w:rsidRPr="004F5EF2" w:rsidRDefault="005955D0" w:rsidP="00AD4208">
            <w:pPr>
              <w:jc w:val="center"/>
              <w:rPr>
                <w:sz w:val="28"/>
                <w:szCs w:val="28"/>
                <w:lang w:val="uk-UA"/>
              </w:rPr>
            </w:pPr>
            <w:r>
              <w:rPr>
                <w:sz w:val="28"/>
                <w:szCs w:val="28"/>
                <w:lang w:val="uk-UA"/>
              </w:rPr>
              <w:t>6</w:t>
            </w:r>
          </w:p>
        </w:tc>
        <w:tc>
          <w:tcPr>
            <w:tcW w:w="0" w:type="auto"/>
            <w:vAlign w:val="center"/>
          </w:tcPr>
          <w:p w14:paraId="0AF4C01F" w14:textId="77777777" w:rsidR="005955D0" w:rsidRPr="004F5EF2" w:rsidRDefault="005955D0" w:rsidP="00AD4208">
            <w:pPr>
              <w:jc w:val="center"/>
              <w:rPr>
                <w:sz w:val="28"/>
                <w:szCs w:val="28"/>
                <w:lang w:val="uk-UA"/>
              </w:rPr>
            </w:pPr>
            <w:r>
              <w:rPr>
                <w:sz w:val="28"/>
                <w:szCs w:val="28"/>
                <w:lang w:val="uk-UA"/>
              </w:rPr>
              <w:t>7</w:t>
            </w:r>
          </w:p>
        </w:tc>
        <w:tc>
          <w:tcPr>
            <w:tcW w:w="0" w:type="auto"/>
            <w:vAlign w:val="center"/>
          </w:tcPr>
          <w:p w14:paraId="6A7B1FC7" w14:textId="77777777" w:rsidR="005955D0" w:rsidRPr="004F5EF2" w:rsidRDefault="005955D0" w:rsidP="00AD4208">
            <w:pPr>
              <w:jc w:val="center"/>
              <w:rPr>
                <w:sz w:val="28"/>
                <w:szCs w:val="28"/>
                <w:lang w:val="uk-UA"/>
              </w:rPr>
            </w:pPr>
            <w:r>
              <w:rPr>
                <w:sz w:val="28"/>
                <w:szCs w:val="28"/>
                <w:lang w:val="uk-UA"/>
              </w:rPr>
              <w:t>8</w:t>
            </w:r>
          </w:p>
        </w:tc>
        <w:tc>
          <w:tcPr>
            <w:tcW w:w="0" w:type="auto"/>
            <w:vAlign w:val="center"/>
          </w:tcPr>
          <w:p w14:paraId="107F102E" w14:textId="77777777" w:rsidR="005955D0" w:rsidRPr="004F5EF2" w:rsidRDefault="005955D0" w:rsidP="00AD4208">
            <w:pPr>
              <w:jc w:val="center"/>
              <w:rPr>
                <w:sz w:val="28"/>
                <w:szCs w:val="28"/>
                <w:lang w:val="uk-UA"/>
              </w:rPr>
            </w:pPr>
            <w:r>
              <w:rPr>
                <w:sz w:val="28"/>
                <w:szCs w:val="28"/>
                <w:lang w:val="uk-UA"/>
              </w:rPr>
              <w:t>9</w:t>
            </w:r>
          </w:p>
        </w:tc>
        <w:tc>
          <w:tcPr>
            <w:tcW w:w="0" w:type="auto"/>
            <w:vAlign w:val="center"/>
          </w:tcPr>
          <w:p w14:paraId="759C63FD" w14:textId="77777777" w:rsidR="005955D0" w:rsidRPr="004F5EF2" w:rsidRDefault="005955D0" w:rsidP="00AD4208">
            <w:pPr>
              <w:jc w:val="center"/>
              <w:rPr>
                <w:sz w:val="28"/>
                <w:szCs w:val="28"/>
                <w:lang w:val="uk-UA"/>
              </w:rPr>
            </w:pPr>
            <w:r>
              <w:rPr>
                <w:sz w:val="28"/>
                <w:szCs w:val="28"/>
                <w:lang w:val="uk-UA"/>
              </w:rPr>
              <w:t>10</w:t>
            </w:r>
          </w:p>
        </w:tc>
      </w:tr>
      <w:tr w:rsidR="005955D0" w:rsidRPr="004F5EF2" w14:paraId="69B9E76B" w14:textId="77777777" w:rsidTr="00AD4208">
        <w:tc>
          <w:tcPr>
            <w:tcW w:w="0" w:type="auto"/>
          </w:tcPr>
          <w:p w14:paraId="32F6A0D6" w14:textId="77777777" w:rsidR="005955D0" w:rsidRPr="004F5EF2" w:rsidRDefault="005955D0" w:rsidP="00AD4208">
            <w:pPr>
              <w:rPr>
                <w:sz w:val="28"/>
                <w:szCs w:val="28"/>
                <w:lang w:val="uk-UA"/>
              </w:rPr>
            </w:pPr>
            <w:r w:rsidRPr="004F5EF2">
              <w:rPr>
                <w:sz w:val="28"/>
                <w:szCs w:val="28"/>
                <w:lang w:val="uk-UA"/>
              </w:rPr>
              <w:t xml:space="preserve">Внутрішній діаметр труби </w:t>
            </w:r>
            <w:r w:rsidRPr="004F5EF2">
              <w:rPr>
                <w:i/>
                <w:sz w:val="28"/>
                <w:szCs w:val="28"/>
                <w:lang w:val="en-US"/>
              </w:rPr>
              <w:t>d</w:t>
            </w:r>
            <w:r w:rsidRPr="004F5EF2">
              <w:rPr>
                <w:sz w:val="28"/>
                <w:szCs w:val="28"/>
                <w:lang w:val="uk-UA"/>
              </w:rPr>
              <w:t>, мм</w:t>
            </w:r>
          </w:p>
        </w:tc>
        <w:tc>
          <w:tcPr>
            <w:tcW w:w="0" w:type="auto"/>
            <w:vAlign w:val="center"/>
          </w:tcPr>
          <w:p w14:paraId="3A84F8ED" w14:textId="77777777" w:rsidR="005955D0" w:rsidRDefault="005955D0" w:rsidP="00AD4208">
            <w:pPr>
              <w:jc w:val="center"/>
              <w:rPr>
                <w:color w:val="000000"/>
                <w:sz w:val="28"/>
                <w:szCs w:val="28"/>
              </w:rPr>
            </w:pPr>
            <w:r>
              <w:rPr>
                <w:color w:val="000000"/>
                <w:sz w:val="28"/>
                <w:szCs w:val="28"/>
              </w:rPr>
              <w:t>22</w:t>
            </w:r>
          </w:p>
        </w:tc>
        <w:tc>
          <w:tcPr>
            <w:tcW w:w="0" w:type="auto"/>
            <w:vAlign w:val="center"/>
          </w:tcPr>
          <w:p w14:paraId="1A4E6501" w14:textId="77777777" w:rsidR="005955D0" w:rsidRDefault="005955D0" w:rsidP="00AD4208">
            <w:pPr>
              <w:jc w:val="center"/>
              <w:rPr>
                <w:color w:val="000000"/>
                <w:sz w:val="28"/>
                <w:szCs w:val="28"/>
              </w:rPr>
            </w:pPr>
            <w:r>
              <w:rPr>
                <w:color w:val="000000"/>
                <w:sz w:val="28"/>
                <w:szCs w:val="28"/>
              </w:rPr>
              <w:t>28</w:t>
            </w:r>
          </w:p>
        </w:tc>
        <w:tc>
          <w:tcPr>
            <w:tcW w:w="0" w:type="auto"/>
            <w:vAlign w:val="center"/>
          </w:tcPr>
          <w:p w14:paraId="4C85A716" w14:textId="77777777" w:rsidR="005955D0" w:rsidRDefault="005955D0" w:rsidP="00AD4208">
            <w:pPr>
              <w:jc w:val="center"/>
              <w:rPr>
                <w:color w:val="000000"/>
                <w:sz w:val="28"/>
                <w:szCs w:val="28"/>
              </w:rPr>
            </w:pPr>
            <w:r>
              <w:rPr>
                <w:color w:val="000000"/>
                <w:sz w:val="28"/>
                <w:szCs w:val="28"/>
              </w:rPr>
              <w:t>26</w:t>
            </w:r>
          </w:p>
        </w:tc>
        <w:tc>
          <w:tcPr>
            <w:tcW w:w="0" w:type="auto"/>
            <w:vAlign w:val="center"/>
          </w:tcPr>
          <w:p w14:paraId="3E67DB06" w14:textId="77777777" w:rsidR="005955D0" w:rsidRDefault="005955D0" w:rsidP="00AD4208">
            <w:pPr>
              <w:jc w:val="center"/>
              <w:rPr>
                <w:color w:val="000000"/>
                <w:sz w:val="28"/>
                <w:szCs w:val="28"/>
              </w:rPr>
            </w:pPr>
            <w:r>
              <w:rPr>
                <w:color w:val="000000"/>
                <w:sz w:val="28"/>
                <w:szCs w:val="28"/>
                <w:lang w:val="en-US"/>
              </w:rPr>
              <w:t>36</w:t>
            </w:r>
          </w:p>
        </w:tc>
        <w:tc>
          <w:tcPr>
            <w:tcW w:w="0" w:type="auto"/>
            <w:vAlign w:val="center"/>
          </w:tcPr>
          <w:p w14:paraId="314A3B77" w14:textId="77777777" w:rsidR="005955D0" w:rsidRDefault="005955D0" w:rsidP="00AD4208">
            <w:pPr>
              <w:jc w:val="center"/>
              <w:rPr>
                <w:color w:val="000000"/>
                <w:sz w:val="28"/>
                <w:szCs w:val="28"/>
              </w:rPr>
            </w:pPr>
            <w:r>
              <w:rPr>
                <w:color w:val="000000"/>
                <w:sz w:val="28"/>
                <w:szCs w:val="28"/>
              </w:rPr>
              <w:t>32</w:t>
            </w:r>
          </w:p>
        </w:tc>
        <w:tc>
          <w:tcPr>
            <w:tcW w:w="0" w:type="auto"/>
            <w:vAlign w:val="center"/>
          </w:tcPr>
          <w:p w14:paraId="07D8063F" w14:textId="77777777" w:rsidR="005955D0" w:rsidRDefault="005955D0" w:rsidP="00AD4208">
            <w:pPr>
              <w:jc w:val="center"/>
              <w:rPr>
                <w:color w:val="000000"/>
                <w:sz w:val="28"/>
                <w:szCs w:val="28"/>
              </w:rPr>
            </w:pPr>
            <w:r>
              <w:rPr>
                <w:color w:val="000000"/>
                <w:sz w:val="28"/>
                <w:szCs w:val="28"/>
              </w:rPr>
              <w:t>20</w:t>
            </w:r>
          </w:p>
        </w:tc>
        <w:tc>
          <w:tcPr>
            <w:tcW w:w="0" w:type="auto"/>
            <w:vAlign w:val="center"/>
          </w:tcPr>
          <w:p w14:paraId="05745357" w14:textId="77777777" w:rsidR="005955D0" w:rsidRDefault="005955D0" w:rsidP="00AD4208">
            <w:pPr>
              <w:jc w:val="center"/>
              <w:rPr>
                <w:color w:val="000000"/>
                <w:sz w:val="28"/>
                <w:szCs w:val="28"/>
              </w:rPr>
            </w:pPr>
            <w:r>
              <w:rPr>
                <w:color w:val="000000"/>
                <w:sz w:val="28"/>
                <w:szCs w:val="28"/>
              </w:rPr>
              <w:t>18</w:t>
            </w:r>
          </w:p>
        </w:tc>
        <w:tc>
          <w:tcPr>
            <w:tcW w:w="0" w:type="auto"/>
            <w:vAlign w:val="center"/>
          </w:tcPr>
          <w:p w14:paraId="5AADE9C6" w14:textId="77777777" w:rsidR="005955D0" w:rsidRDefault="005955D0" w:rsidP="00AD4208">
            <w:pPr>
              <w:jc w:val="center"/>
              <w:rPr>
                <w:color w:val="000000"/>
                <w:sz w:val="28"/>
                <w:szCs w:val="28"/>
              </w:rPr>
            </w:pPr>
            <w:r>
              <w:rPr>
                <w:color w:val="000000"/>
                <w:sz w:val="28"/>
                <w:szCs w:val="28"/>
              </w:rPr>
              <w:t>25</w:t>
            </w:r>
          </w:p>
        </w:tc>
        <w:tc>
          <w:tcPr>
            <w:tcW w:w="0" w:type="auto"/>
            <w:vAlign w:val="center"/>
          </w:tcPr>
          <w:p w14:paraId="5CEE4178" w14:textId="77777777" w:rsidR="005955D0" w:rsidRDefault="005955D0" w:rsidP="00AD4208">
            <w:pPr>
              <w:jc w:val="center"/>
              <w:rPr>
                <w:color w:val="000000"/>
                <w:sz w:val="28"/>
                <w:szCs w:val="28"/>
              </w:rPr>
            </w:pPr>
            <w:r>
              <w:rPr>
                <w:color w:val="000000"/>
                <w:sz w:val="28"/>
                <w:szCs w:val="28"/>
              </w:rPr>
              <w:t>22</w:t>
            </w:r>
          </w:p>
        </w:tc>
        <w:tc>
          <w:tcPr>
            <w:tcW w:w="0" w:type="auto"/>
            <w:vAlign w:val="center"/>
          </w:tcPr>
          <w:p w14:paraId="3B52920E" w14:textId="77777777" w:rsidR="005955D0" w:rsidRDefault="005955D0" w:rsidP="00AD4208">
            <w:pPr>
              <w:jc w:val="center"/>
              <w:rPr>
                <w:color w:val="000000"/>
                <w:sz w:val="28"/>
                <w:szCs w:val="28"/>
              </w:rPr>
            </w:pPr>
            <w:r>
              <w:rPr>
                <w:color w:val="000000"/>
                <w:sz w:val="28"/>
                <w:szCs w:val="28"/>
              </w:rPr>
              <w:t>16</w:t>
            </w:r>
          </w:p>
        </w:tc>
      </w:tr>
      <w:tr w:rsidR="005955D0" w:rsidRPr="004F5EF2" w14:paraId="47E76B42" w14:textId="77777777" w:rsidTr="00AD4208">
        <w:tc>
          <w:tcPr>
            <w:tcW w:w="0" w:type="auto"/>
          </w:tcPr>
          <w:p w14:paraId="1BEFE6E3" w14:textId="77777777" w:rsidR="005955D0" w:rsidRPr="004F5EF2" w:rsidRDefault="005955D0" w:rsidP="00AD4208">
            <w:pPr>
              <w:rPr>
                <w:sz w:val="28"/>
                <w:szCs w:val="28"/>
                <w:lang w:val="uk-UA"/>
              </w:rPr>
            </w:pPr>
            <w:r>
              <w:rPr>
                <w:sz w:val="28"/>
                <w:szCs w:val="28"/>
              </w:rPr>
              <w:t>Висота виступів-впадин</w:t>
            </w:r>
            <w:r w:rsidRPr="004F5EF2">
              <w:rPr>
                <w:sz w:val="28"/>
                <w:szCs w:val="28"/>
              </w:rPr>
              <w:t xml:space="preserve"> </w:t>
            </w:r>
            <w:r>
              <w:rPr>
                <w:i/>
                <w:sz w:val="28"/>
                <w:szCs w:val="28"/>
                <w:lang w:val="en-US"/>
              </w:rPr>
              <w:t>h</w:t>
            </w:r>
            <w:r w:rsidRPr="006F306F">
              <w:rPr>
                <w:sz w:val="28"/>
                <w:szCs w:val="28"/>
              </w:rPr>
              <w:t>,</w:t>
            </w:r>
            <w:r w:rsidRPr="004F5EF2">
              <w:rPr>
                <w:sz w:val="28"/>
                <w:szCs w:val="28"/>
              </w:rPr>
              <w:t xml:space="preserve"> мм</w:t>
            </w:r>
          </w:p>
        </w:tc>
        <w:tc>
          <w:tcPr>
            <w:tcW w:w="0" w:type="auto"/>
            <w:vAlign w:val="center"/>
          </w:tcPr>
          <w:p w14:paraId="5D796556" w14:textId="77777777" w:rsidR="005955D0" w:rsidRDefault="005955D0" w:rsidP="00AD4208">
            <w:pPr>
              <w:jc w:val="center"/>
              <w:rPr>
                <w:color w:val="000000"/>
                <w:sz w:val="28"/>
                <w:szCs w:val="28"/>
              </w:rPr>
            </w:pPr>
            <w:r>
              <w:rPr>
                <w:color w:val="000000"/>
                <w:sz w:val="28"/>
                <w:szCs w:val="28"/>
              </w:rPr>
              <w:t>1,5</w:t>
            </w:r>
          </w:p>
        </w:tc>
        <w:tc>
          <w:tcPr>
            <w:tcW w:w="0" w:type="auto"/>
            <w:vAlign w:val="center"/>
          </w:tcPr>
          <w:p w14:paraId="15316A0A" w14:textId="77777777" w:rsidR="005955D0" w:rsidRDefault="005955D0" w:rsidP="00AD4208">
            <w:pPr>
              <w:jc w:val="center"/>
              <w:rPr>
                <w:color w:val="000000"/>
                <w:sz w:val="28"/>
                <w:szCs w:val="28"/>
              </w:rPr>
            </w:pPr>
            <w:r>
              <w:rPr>
                <w:color w:val="000000"/>
                <w:sz w:val="28"/>
                <w:szCs w:val="28"/>
              </w:rPr>
              <w:t>2,5</w:t>
            </w:r>
          </w:p>
        </w:tc>
        <w:tc>
          <w:tcPr>
            <w:tcW w:w="0" w:type="auto"/>
            <w:vAlign w:val="center"/>
          </w:tcPr>
          <w:p w14:paraId="23BDB449" w14:textId="77777777" w:rsidR="005955D0" w:rsidRDefault="005955D0" w:rsidP="00AD4208">
            <w:pPr>
              <w:jc w:val="center"/>
              <w:rPr>
                <w:color w:val="000000"/>
                <w:sz w:val="28"/>
                <w:szCs w:val="28"/>
              </w:rPr>
            </w:pPr>
            <w:r>
              <w:rPr>
                <w:color w:val="000000"/>
                <w:sz w:val="28"/>
                <w:szCs w:val="28"/>
              </w:rPr>
              <w:t>2</w:t>
            </w:r>
          </w:p>
        </w:tc>
        <w:tc>
          <w:tcPr>
            <w:tcW w:w="0" w:type="auto"/>
            <w:vAlign w:val="center"/>
          </w:tcPr>
          <w:p w14:paraId="3FBA2644" w14:textId="77777777" w:rsidR="005955D0" w:rsidRDefault="005955D0" w:rsidP="00AD4208">
            <w:pPr>
              <w:jc w:val="center"/>
              <w:rPr>
                <w:color w:val="000000"/>
                <w:sz w:val="28"/>
                <w:szCs w:val="28"/>
              </w:rPr>
            </w:pPr>
            <w:r>
              <w:rPr>
                <w:color w:val="000000"/>
                <w:sz w:val="28"/>
                <w:szCs w:val="28"/>
              </w:rPr>
              <w:t>4</w:t>
            </w:r>
          </w:p>
        </w:tc>
        <w:tc>
          <w:tcPr>
            <w:tcW w:w="0" w:type="auto"/>
            <w:vAlign w:val="center"/>
          </w:tcPr>
          <w:p w14:paraId="635ADF0F" w14:textId="77777777" w:rsidR="005955D0" w:rsidRDefault="005955D0" w:rsidP="00AD4208">
            <w:pPr>
              <w:jc w:val="center"/>
              <w:rPr>
                <w:color w:val="000000"/>
                <w:sz w:val="28"/>
                <w:szCs w:val="28"/>
              </w:rPr>
            </w:pPr>
            <w:r>
              <w:rPr>
                <w:color w:val="000000"/>
                <w:sz w:val="28"/>
                <w:szCs w:val="28"/>
              </w:rPr>
              <w:t>2</w:t>
            </w:r>
          </w:p>
        </w:tc>
        <w:tc>
          <w:tcPr>
            <w:tcW w:w="0" w:type="auto"/>
            <w:vAlign w:val="center"/>
          </w:tcPr>
          <w:p w14:paraId="302C32EB" w14:textId="77777777" w:rsidR="005955D0" w:rsidRDefault="005955D0" w:rsidP="00AD4208">
            <w:pPr>
              <w:jc w:val="center"/>
              <w:rPr>
                <w:color w:val="000000"/>
                <w:sz w:val="28"/>
                <w:szCs w:val="28"/>
              </w:rPr>
            </w:pPr>
            <w:r>
              <w:rPr>
                <w:color w:val="000000"/>
                <w:sz w:val="28"/>
                <w:szCs w:val="28"/>
              </w:rPr>
              <w:t>1,5</w:t>
            </w:r>
          </w:p>
        </w:tc>
        <w:tc>
          <w:tcPr>
            <w:tcW w:w="0" w:type="auto"/>
            <w:vAlign w:val="center"/>
          </w:tcPr>
          <w:p w14:paraId="2AAA2D80" w14:textId="77777777" w:rsidR="005955D0" w:rsidRDefault="005955D0" w:rsidP="00AD4208">
            <w:pPr>
              <w:jc w:val="center"/>
              <w:rPr>
                <w:color w:val="000000"/>
                <w:sz w:val="28"/>
                <w:szCs w:val="28"/>
              </w:rPr>
            </w:pPr>
            <w:r>
              <w:rPr>
                <w:color w:val="000000"/>
                <w:sz w:val="28"/>
                <w:szCs w:val="28"/>
              </w:rPr>
              <w:t>1,5</w:t>
            </w:r>
          </w:p>
        </w:tc>
        <w:tc>
          <w:tcPr>
            <w:tcW w:w="0" w:type="auto"/>
            <w:vAlign w:val="center"/>
          </w:tcPr>
          <w:p w14:paraId="5DA04FF4" w14:textId="77777777" w:rsidR="005955D0" w:rsidRDefault="005955D0" w:rsidP="00AD4208">
            <w:pPr>
              <w:jc w:val="center"/>
              <w:rPr>
                <w:color w:val="000000"/>
                <w:sz w:val="28"/>
                <w:szCs w:val="28"/>
              </w:rPr>
            </w:pPr>
            <w:r>
              <w:rPr>
                <w:color w:val="000000"/>
                <w:sz w:val="28"/>
                <w:szCs w:val="28"/>
                <w:lang w:val="en-US"/>
              </w:rPr>
              <w:t>2</w:t>
            </w:r>
          </w:p>
        </w:tc>
        <w:tc>
          <w:tcPr>
            <w:tcW w:w="0" w:type="auto"/>
            <w:vAlign w:val="center"/>
          </w:tcPr>
          <w:p w14:paraId="6A283647" w14:textId="77777777" w:rsidR="005955D0" w:rsidRDefault="005955D0" w:rsidP="00AD4208">
            <w:pPr>
              <w:jc w:val="center"/>
              <w:rPr>
                <w:color w:val="000000"/>
                <w:sz w:val="28"/>
                <w:szCs w:val="28"/>
              </w:rPr>
            </w:pPr>
            <w:r>
              <w:rPr>
                <w:color w:val="000000"/>
                <w:sz w:val="28"/>
                <w:szCs w:val="28"/>
              </w:rPr>
              <w:t>1,5</w:t>
            </w:r>
          </w:p>
        </w:tc>
        <w:tc>
          <w:tcPr>
            <w:tcW w:w="0" w:type="auto"/>
            <w:vAlign w:val="center"/>
          </w:tcPr>
          <w:p w14:paraId="23B73E8D" w14:textId="77777777" w:rsidR="005955D0" w:rsidRDefault="005955D0" w:rsidP="00AD4208">
            <w:pPr>
              <w:jc w:val="center"/>
              <w:rPr>
                <w:color w:val="000000"/>
                <w:sz w:val="28"/>
                <w:szCs w:val="28"/>
              </w:rPr>
            </w:pPr>
            <w:r>
              <w:rPr>
                <w:color w:val="000000"/>
                <w:sz w:val="28"/>
                <w:szCs w:val="28"/>
              </w:rPr>
              <w:t>2</w:t>
            </w:r>
          </w:p>
        </w:tc>
      </w:tr>
      <w:tr w:rsidR="005955D0" w:rsidRPr="004F5EF2" w14:paraId="287013DC" w14:textId="77777777" w:rsidTr="00AD4208">
        <w:tc>
          <w:tcPr>
            <w:tcW w:w="0" w:type="auto"/>
          </w:tcPr>
          <w:p w14:paraId="140A9A1F" w14:textId="77777777" w:rsidR="005955D0" w:rsidRPr="004F5EF2" w:rsidRDefault="005955D0" w:rsidP="00AD4208">
            <w:pPr>
              <w:rPr>
                <w:sz w:val="28"/>
                <w:szCs w:val="28"/>
                <w:lang w:val="uk-UA"/>
              </w:rPr>
            </w:pPr>
            <w:r>
              <w:rPr>
                <w:sz w:val="28"/>
                <w:szCs w:val="28"/>
              </w:rPr>
              <w:t>Крок виступів-впадин</w:t>
            </w:r>
            <w:r w:rsidRPr="004F5EF2">
              <w:rPr>
                <w:sz w:val="28"/>
                <w:szCs w:val="28"/>
              </w:rPr>
              <w:t xml:space="preserve"> </w:t>
            </w:r>
            <w:r>
              <w:rPr>
                <w:i/>
                <w:sz w:val="28"/>
                <w:szCs w:val="28"/>
                <w:lang w:val="en-US"/>
              </w:rPr>
              <w:t>t</w:t>
            </w:r>
            <w:r w:rsidRPr="006F306F">
              <w:rPr>
                <w:sz w:val="28"/>
                <w:szCs w:val="28"/>
              </w:rPr>
              <w:t>,</w:t>
            </w:r>
            <w:r w:rsidRPr="004F5EF2">
              <w:rPr>
                <w:sz w:val="28"/>
                <w:szCs w:val="28"/>
              </w:rPr>
              <w:t xml:space="preserve"> мм</w:t>
            </w:r>
          </w:p>
        </w:tc>
        <w:tc>
          <w:tcPr>
            <w:tcW w:w="0" w:type="auto"/>
            <w:vAlign w:val="center"/>
          </w:tcPr>
          <w:p w14:paraId="75C75440" w14:textId="77777777" w:rsidR="005955D0" w:rsidRDefault="005955D0" w:rsidP="00AD4208">
            <w:pPr>
              <w:jc w:val="center"/>
              <w:rPr>
                <w:color w:val="000000"/>
                <w:sz w:val="28"/>
                <w:szCs w:val="28"/>
              </w:rPr>
            </w:pPr>
            <w:r>
              <w:rPr>
                <w:color w:val="000000"/>
                <w:sz w:val="28"/>
                <w:szCs w:val="28"/>
              </w:rPr>
              <w:t>8</w:t>
            </w:r>
          </w:p>
        </w:tc>
        <w:tc>
          <w:tcPr>
            <w:tcW w:w="0" w:type="auto"/>
            <w:vAlign w:val="center"/>
          </w:tcPr>
          <w:p w14:paraId="7AF815E8" w14:textId="77777777" w:rsidR="005955D0" w:rsidRDefault="005955D0" w:rsidP="00AD4208">
            <w:pPr>
              <w:jc w:val="center"/>
              <w:rPr>
                <w:color w:val="000000"/>
                <w:sz w:val="28"/>
                <w:szCs w:val="28"/>
              </w:rPr>
            </w:pPr>
            <w:r>
              <w:rPr>
                <w:color w:val="000000"/>
                <w:sz w:val="28"/>
                <w:szCs w:val="28"/>
              </w:rPr>
              <w:t>12</w:t>
            </w:r>
          </w:p>
        </w:tc>
        <w:tc>
          <w:tcPr>
            <w:tcW w:w="0" w:type="auto"/>
            <w:vAlign w:val="center"/>
          </w:tcPr>
          <w:p w14:paraId="1A6D4C76" w14:textId="77777777" w:rsidR="005955D0" w:rsidRDefault="005955D0" w:rsidP="00AD4208">
            <w:pPr>
              <w:jc w:val="center"/>
              <w:rPr>
                <w:color w:val="000000"/>
                <w:sz w:val="28"/>
                <w:szCs w:val="28"/>
              </w:rPr>
            </w:pPr>
            <w:r>
              <w:rPr>
                <w:color w:val="000000"/>
                <w:sz w:val="28"/>
                <w:szCs w:val="28"/>
              </w:rPr>
              <w:t>16</w:t>
            </w:r>
          </w:p>
        </w:tc>
        <w:tc>
          <w:tcPr>
            <w:tcW w:w="0" w:type="auto"/>
            <w:vAlign w:val="center"/>
          </w:tcPr>
          <w:p w14:paraId="6E1B02FC" w14:textId="77777777" w:rsidR="005955D0" w:rsidRDefault="005955D0" w:rsidP="00AD4208">
            <w:pPr>
              <w:jc w:val="center"/>
              <w:rPr>
                <w:color w:val="000000"/>
                <w:sz w:val="28"/>
                <w:szCs w:val="28"/>
              </w:rPr>
            </w:pPr>
            <w:r>
              <w:rPr>
                <w:color w:val="000000"/>
                <w:sz w:val="28"/>
                <w:szCs w:val="28"/>
              </w:rPr>
              <w:t>22</w:t>
            </w:r>
          </w:p>
        </w:tc>
        <w:tc>
          <w:tcPr>
            <w:tcW w:w="0" w:type="auto"/>
            <w:vAlign w:val="center"/>
          </w:tcPr>
          <w:p w14:paraId="1D4E7FA0" w14:textId="77777777" w:rsidR="005955D0" w:rsidRDefault="005955D0" w:rsidP="00AD4208">
            <w:pPr>
              <w:jc w:val="center"/>
              <w:rPr>
                <w:color w:val="000000"/>
                <w:sz w:val="28"/>
                <w:szCs w:val="28"/>
              </w:rPr>
            </w:pPr>
            <w:r>
              <w:rPr>
                <w:color w:val="000000"/>
                <w:sz w:val="28"/>
                <w:szCs w:val="28"/>
              </w:rPr>
              <w:t>12</w:t>
            </w:r>
          </w:p>
        </w:tc>
        <w:tc>
          <w:tcPr>
            <w:tcW w:w="0" w:type="auto"/>
            <w:vAlign w:val="center"/>
          </w:tcPr>
          <w:p w14:paraId="6782DD30" w14:textId="77777777" w:rsidR="005955D0" w:rsidRDefault="005955D0" w:rsidP="00AD4208">
            <w:pPr>
              <w:jc w:val="center"/>
              <w:rPr>
                <w:color w:val="000000"/>
                <w:sz w:val="28"/>
                <w:szCs w:val="28"/>
              </w:rPr>
            </w:pPr>
            <w:r>
              <w:rPr>
                <w:color w:val="000000"/>
                <w:sz w:val="28"/>
                <w:szCs w:val="28"/>
              </w:rPr>
              <w:t>18</w:t>
            </w:r>
          </w:p>
        </w:tc>
        <w:tc>
          <w:tcPr>
            <w:tcW w:w="0" w:type="auto"/>
            <w:vAlign w:val="center"/>
          </w:tcPr>
          <w:p w14:paraId="226C5FE4" w14:textId="77777777" w:rsidR="005955D0" w:rsidRDefault="005955D0" w:rsidP="00AD4208">
            <w:pPr>
              <w:jc w:val="center"/>
              <w:rPr>
                <w:color w:val="000000"/>
                <w:sz w:val="28"/>
                <w:szCs w:val="28"/>
              </w:rPr>
            </w:pPr>
            <w:r>
              <w:rPr>
                <w:color w:val="000000"/>
                <w:sz w:val="28"/>
                <w:szCs w:val="28"/>
              </w:rPr>
              <w:t>6</w:t>
            </w:r>
          </w:p>
        </w:tc>
        <w:tc>
          <w:tcPr>
            <w:tcW w:w="0" w:type="auto"/>
            <w:vAlign w:val="center"/>
          </w:tcPr>
          <w:p w14:paraId="32A7856C" w14:textId="77777777" w:rsidR="005955D0" w:rsidRDefault="005955D0" w:rsidP="00AD4208">
            <w:pPr>
              <w:jc w:val="center"/>
              <w:rPr>
                <w:color w:val="000000"/>
                <w:sz w:val="28"/>
                <w:szCs w:val="28"/>
              </w:rPr>
            </w:pPr>
            <w:r>
              <w:rPr>
                <w:color w:val="000000"/>
                <w:sz w:val="28"/>
                <w:szCs w:val="28"/>
              </w:rPr>
              <w:t>12</w:t>
            </w:r>
          </w:p>
        </w:tc>
        <w:tc>
          <w:tcPr>
            <w:tcW w:w="0" w:type="auto"/>
            <w:vAlign w:val="center"/>
          </w:tcPr>
          <w:p w14:paraId="5FB640AC" w14:textId="77777777" w:rsidR="005955D0" w:rsidRDefault="005955D0" w:rsidP="00AD4208">
            <w:pPr>
              <w:jc w:val="center"/>
              <w:rPr>
                <w:color w:val="000000"/>
                <w:sz w:val="28"/>
                <w:szCs w:val="28"/>
              </w:rPr>
            </w:pPr>
            <w:r>
              <w:rPr>
                <w:color w:val="000000"/>
                <w:sz w:val="28"/>
                <w:szCs w:val="28"/>
              </w:rPr>
              <w:t>12</w:t>
            </w:r>
          </w:p>
        </w:tc>
        <w:tc>
          <w:tcPr>
            <w:tcW w:w="0" w:type="auto"/>
            <w:vAlign w:val="center"/>
          </w:tcPr>
          <w:p w14:paraId="6DDBE86A" w14:textId="77777777" w:rsidR="005955D0" w:rsidRDefault="005955D0" w:rsidP="00AD4208">
            <w:pPr>
              <w:jc w:val="center"/>
              <w:rPr>
                <w:color w:val="000000"/>
                <w:sz w:val="28"/>
                <w:szCs w:val="28"/>
              </w:rPr>
            </w:pPr>
            <w:r>
              <w:rPr>
                <w:color w:val="000000"/>
                <w:sz w:val="28"/>
                <w:szCs w:val="28"/>
                <w:lang w:val="en-US"/>
              </w:rPr>
              <w:t>8</w:t>
            </w:r>
          </w:p>
        </w:tc>
      </w:tr>
      <w:tr w:rsidR="005955D0" w:rsidRPr="004F5EF2" w14:paraId="0E106FC8" w14:textId="77777777" w:rsidTr="00AD4208">
        <w:tc>
          <w:tcPr>
            <w:tcW w:w="0" w:type="auto"/>
          </w:tcPr>
          <w:p w14:paraId="6EB6A161" w14:textId="77777777" w:rsidR="005955D0" w:rsidRPr="004F5EF2" w:rsidRDefault="005955D0" w:rsidP="00AD4208">
            <w:pPr>
              <w:rPr>
                <w:sz w:val="28"/>
                <w:szCs w:val="28"/>
                <w:lang w:val="uk-UA"/>
              </w:rPr>
            </w:pPr>
            <w:r>
              <w:rPr>
                <w:sz w:val="28"/>
                <w:szCs w:val="28"/>
              </w:rPr>
              <w:t>Радіус скруглення</w:t>
            </w:r>
            <w:r w:rsidRPr="004F5EF2">
              <w:rPr>
                <w:sz w:val="28"/>
                <w:szCs w:val="28"/>
                <w:lang w:val="uk-UA"/>
              </w:rPr>
              <w:t xml:space="preserve"> </w:t>
            </w:r>
            <w:r>
              <w:rPr>
                <w:i/>
                <w:sz w:val="28"/>
                <w:szCs w:val="28"/>
                <w:lang w:val="en-US"/>
              </w:rPr>
              <w:t>r</w:t>
            </w:r>
            <w:r w:rsidRPr="004F5EF2">
              <w:rPr>
                <w:sz w:val="28"/>
                <w:szCs w:val="28"/>
                <w:lang w:val="uk-UA"/>
              </w:rPr>
              <w:t>, мм</w:t>
            </w:r>
          </w:p>
        </w:tc>
        <w:tc>
          <w:tcPr>
            <w:tcW w:w="0" w:type="auto"/>
            <w:vAlign w:val="center"/>
          </w:tcPr>
          <w:p w14:paraId="6F5A0ADC" w14:textId="77777777" w:rsidR="005955D0" w:rsidRPr="00367A51" w:rsidRDefault="005955D0" w:rsidP="00AD4208">
            <w:pPr>
              <w:jc w:val="center"/>
              <w:rPr>
                <w:sz w:val="28"/>
                <w:szCs w:val="28"/>
              </w:rPr>
            </w:pPr>
            <w:r>
              <w:rPr>
                <w:sz w:val="28"/>
                <w:szCs w:val="28"/>
              </w:rPr>
              <w:t>1</w:t>
            </w:r>
          </w:p>
        </w:tc>
        <w:tc>
          <w:tcPr>
            <w:tcW w:w="0" w:type="auto"/>
            <w:gridSpan w:val="2"/>
            <w:vAlign w:val="center"/>
          </w:tcPr>
          <w:p w14:paraId="6C5F873D" w14:textId="77777777" w:rsidR="005955D0" w:rsidRPr="00367A51" w:rsidRDefault="005955D0" w:rsidP="00AD4208">
            <w:pPr>
              <w:jc w:val="center"/>
              <w:rPr>
                <w:sz w:val="28"/>
                <w:szCs w:val="28"/>
              </w:rPr>
            </w:pPr>
            <w:r>
              <w:rPr>
                <w:sz w:val="28"/>
                <w:szCs w:val="28"/>
              </w:rPr>
              <w:t>1,5</w:t>
            </w:r>
          </w:p>
        </w:tc>
        <w:tc>
          <w:tcPr>
            <w:tcW w:w="0" w:type="auto"/>
            <w:gridSpan w:val="2"/>
            <w:vAlign w:val="center"/>
          </w:tcPr>
          <w:p w14:paraId="27D42FF7" w14:textId="77777777" w:rsidR="005955D0" w:rsidRPr="00367A51" w:rsidRDefault="005955D0" w:rsidP="00AD4208">
            <w:pPr>
              <w:jc w:val="center"/>
              <w:rPr>
                <w:sz w:val="28"/>
                <w:szCs w:val="28"/>
              </w:rPr>
            </w:pPr>
            <w:r>
              <w:rPr>
                <w:sz w:val="28"/>
                <w:szCs w:val="28"/>
              </w:rPr>
              <w:t>3</w:t>
            </w:r>
          </w:p>
        </w:tc>
        <w:tc>
          <w:tcPr>
            <w:tcW w:w="0" w:type="auto"/>
            <w:gridSpan w:val="2"/>
            <w:vAlign w:val="center"/>
          </w:tcPr>
          <w:p w14:paraId="1240D380" w14:textId="77777777" w:rsidR="005955D0" w:rsidRPr="00367A51" w:rsidRDefault="005955D0" w:rsidP="00AD4208">
            <w:pPr>
              <w:jc w:val="center"/>
              <w:rPr>
                <w:sz w:val="28"/>
                <w:szCs w:val="28"/>
              </w:rPr>
            </w:pPr>
            <w:r>
              <w:rPr>
                <w:sz w:val="28"/>
                <w:szCs w:val="28"/>
              </w:rPr>
              <w:t>3</w:t>
            </w:r>
          </w:p>
        </w:tc>
        <w:tc>
          <w:tcPr>
            <w:tcW w:w="0" w:type="auto"/>
            <w:gridSpan w:val="2"/>
            <w:vAlign w:val="center"/>
          </w:tcPr>
          <w:p w14:paraId="5BFE94E3" w14:textId="77777777" w:rsidR="005955D0" w:rsidRPr="006F306F" w:rsidRDefault="005955D0" w:rsidP="00AD4208">
            <w:pPr>
              <w:jc w:val="center"/>
              <w:rPr>
                <w:sz w:val="28"/>
                <w:szCs w:val="28"/>
                <w:lang w:val="en-US"/>
              </w:rPr>
            </w:pPr>
            <w:r>
              <w:rPr>
                <w:sz w:val="28"/>
                <w:szCs w:val="28"/>
                <w:lang w:val="en-US"/>
              </w:rPr>
              <w:t>2</w:t>
            </w:r>
          </w:p>
        </w:tc>
        <w:tc>
          <w:tcPr>
            <w:tcW w:w="0" w:type="auto"/>
            <w:vAlign w:val="center"/>
          </w:tcPr>
          <w:p w14:paraId="50A2BBEE" w14:textId="77777777" w:rsidR="005955D0" w:rsidRPr="00367A51" w:rsidRDefault="005955D0" w:rsidP="00AD4208">
            <w:pPr>
              <w:jc w:val="center"/>
              <w:rPr>
                <w:sz w:val="28"/>
                <w:szCs w:val="28"/>
              </w:rPr>
            </w:pPr>
            <w:r>
              <w:rPr>
                <w:sz w:val="28"/>
                <w:szCs w:val="28"/>
              </w:rPr>
              <w:t>1</w:t>
            </w:r>
          </w:p>
        </w:tc>
      </w:tr>
      <w:tr w:rsidR="005955D0" w:rsidRPr="004F5EF2" w14:paraId="5F9CC7E0" w14:textId="77777777" w:rsidTr="00AD4208">
        <w:tc>
          <w:tcPr>
            <w:tcW w:w="0" w:type="auto"/>
          </w:tcPr>
          <w:p w14:paraId="279D08BA" w14:textId="77777777" w:rsidR="005955D0" w:rsidRPr="008B16CE" w:rsidRDefault="005955D0" w:rsidP="00AD4208">
            <w:pPr>
              <w:rPr>
                <w:sz w:val="28"/>
                <w:szCs w:val="28"/>
              </w:rPr>
            </w:pPr>
            <w:r>
              <w:rPr>
                <w:sz w:val="28"/>
                <w:szCs w:val="28"/>
              </w:rPr>
              <w:t xml:space="preserve">Поздовжній крок труб </w:t>
            </w:r>
            <w:r w:rsidRPr="008B16CE">
              <w:rPr>
                <w:i/>
                <w:sz w:val="28"/>
                <w:szCs w:val="28"/>
              </w:rPr>
              <w:t>S</w:t>
            </w:r>
            <w:r w:rsidRPr="008B16CE">
              <w:rPr>
                <w:sz w:val="28"/>
                <w:szCs w:val="28"/>
                <w:vertAlign w:val="subscript"/>
              </w:rPr>
              <w:t>1</w:t>
            </w:r>
            <w:r>
              <w:rPr>
                <w:sz w:val="28"/>
                <w:szCs w:val="28"/>
              </w:rPr>
              <w:t>, мм</w:t>
            </w:r>
          </w:p>
        </w:tc>
        <w:tc>
          <w:tcPr>
            <w:tcW w:w="0" w:type="auto"/>
            <w:vAlign w:val="center"/>
          </w:tcPr>
          <w:p w14:paraId="4E647C78" w14:textId="77777777" w:rsidR="005955D0" w:rsidRPr="00367A51" w:rsidRDefault="005955D0" w:rsidP="00AD4208">
            <w:pPr>
              <w:jc w:val="center"/>
              <w:rPr>
                <w:color w:val="000000"/>
                <w:sz w:val="28"/>
                <w:szCs w:val="28"/>
              </w:rPr>
            </w:pPr>
            <w:r>
              <w:rPr>
                <w:color w:val="000000"/>
                <w:sz w:val="28"/>
                <w:szCs w:val="28"/>
              </w:rPr>
              <w:t>55</w:t>
            </w:r>
          </w:p>
        </w:tc>
        <w:tc>
          <w:tcPr>
            <w:tcW w:w="0" w:type="auto"/>
            <w:vAlign w:val="center"/>
          </w:tcPr>
          <w:p w14:paraId="0007EA94" w14:textId="77777777" w:rsidR="005955D0" w:rsidRPr="00041452" w:rsidRDefault="005955D0" w:rsidP="00AD4208">
            <w:pPr>
              <w:jc w:val="center"/>
              <w:rPr>
                <w:color w:val="000000"/>
                <w:sz w:val="28"/>
                <w:szCs w:val="28"/>
                <w:lang w:val="en-US"/>
              </w:rPr>
            </w:pPr>
            <w:r>
              <w:rPr>
                <w:color w:val="000000"/>
                <w:sz w:val="28"/>
                <w:szCs w:val="28"/>
                <w:lang w:val="en-US"/>
              </w:rPr>
              <w:t>60</w:t>
            </w:r>
          </w:p>
        </w:tc>
        <w:tc>
          <w:tcPr>
            <w:tcW w:w="0" w:type="auto"/>
            <w:vAlign w:val="center"/>
          </w:tcPr>
          <w:p w14:paraId="4ABEE138" w14:textId="77777777" w:rsidR="005955D0" w:rsidRPr="00367A51" w:rsidRDefault="005955D0" w:rsidP="00AD4208">
            <w:pPr>
              <w:jc w:val="center"/>
              <w:rPr>
                <w:color w:val="000000"/>
                <w:sz w:val="28"/>
                <w:szCs w:val="28"/>
              </w:rPr>
            </w:pPr>
            <w:r>
              <w:rPr>
                <w:color w:val="000000"/>
                <w:sz w:val="28"/>
                <w:szCs w:val="28"/>
              </w:rPr>
              <w:t>65</w:t>
            </w:r>
          </w:p>
        </w:tc>
        <w:tc>
          <w:tcPr>
            <w:tcW w:w="0" w:type="auto"/>
            <w:vAlign w:val="center"/>
          </w:tcPr>
          <w:p w14:paraId="17D2F6B1" w14:textId="77777777" w:rsidR="005955D0" w:rsidRPr="00041452" w:rsidRDefault="005955D0" w:rsidP="00AD4208">
            <w:pPr>
              <w:jc w:val="center"/>
              <w:rPr>
                <w:color w:val="000000"/>
                <w:sz w:val="28"/>
                <w:szCs w:val="28"/>
                <w:lang w:val="en-US"/>
              </w:rPr>
            </w:pPr>
            <w:r>
              <w:rPr>
                <w:color w:val="000000"/>
                <w:sz w:val="28"/>
                <w:szCs w:val="28"/>
                <w:lang w:val="en-US"/>
              </w:rPr>
              <w:t>75</w:t>
            </w:r>
          </w:p>
        </w:tc>
        <w:tc>
          <w:tcPr>
            <w:tcW w:w="0" w:type="auto"/>
            <w:vAlign w:val="center"/>
          </w:tcPr>
          <w:p w14:paraId="134EA125" w14:textId="77777777" w:rsidR="005955D0" w:rsidRPr="00367A51" w:rsidRDefault="005955D0" w:rsidP="00AD4208">
            <w:pPr>
              <w:jc w:val="center"/>
              <w:rPr>
                <w:color w:val="000000"/>
                <w:sz w:val="28"/>
                <w:szCs w:val="28"/>
              </w:rPr>
            </w:pPr>
            <w:r>
              <w:rPr>
                <w:color w:val="000000"/>
                <w:sz w:val="28"/>
                <w:szCs w:val="28"/>
              </w:rPr>
              <w:t>56</w:t>
            </w:r>
          </w:p>
        </w:tc>
        <w:tc>
          <w:tcPr>
            <w:tcW w:w="0" w:type="auto"/>
            <w:vAlign w:val="center"/>
          </w:tcPr>
          <w:p w14:paraId="4A88CECC" w14:textId="77777777" w:rsidR="005955D0" w:rsidRPr="00041452" w:rsidRDefault="005955D0" w:rsidP="00AD4208">
            <w:pPr>
              <w:jc w:val="center"/>
              <w:rPr>
                <w:color w:val="000000"/>
                <w:sz w:val="28"/>
                <w:szCs w:val="28"/>
                <w:lang w:val="en-US"/>
              </w:rPr>
            </w:pPr>
            <w:r>
              <w:rPr>
                <w:color w:val="000000"/>
                <w:sz w:val="28"/>
                <w:szCs w:val="28"/>
                <w:lang w:val="en-US"/>
              </w:rPr>
              <w:t>40</w:t>
            </w:r>
          </w:p>
        </w:tc>
        <w:tc>
          <w:tcPr>
            <w:tcW w:w="0" w:type="auto"/>
            <w:vAlign w:val="center"/>
          </w:tcPr>
          <w:p w14:paraId="7D725773" w14:textId="77777777" w:rsidR="005955D0" w:rsidRPr="00367A51" w:rsidRDefault="005955D0" w:rsidP="00AD4208">
            <w:pPr>
              <w:jc w:val="center"/>
              <w:rPr>
                <w:color w:val="000000"/>
                <w:sz w:val="28"/>
                <w:szCs w:val="28"/>
              </w:rPr>
            </w:pPr>
            <w:r>
              <w:rPr>
                <w:color w:val="000000"/>
                <w:sz w:val="28"/>
                <w:szCs w:val="28"/>
              </w:rPr>
              <w:t>45</w:t>
            </w:r>
          </w:p>
        </w:tc>
        <w:tc>
          <w:tcPr>
            <w:tcW w:w="0" w:type="auto"/>
            <w:vAlign w:val="center"/>
          </w:tcPr>
          <w:p w14:paraId="2691D3D6" w14:textId="77777777" w:rsidR="005955D0" w:rsidRPr="00041452" w:rsidRDefault="005955D0" w:rsidP="00AD4208">
            <w:pPr>
              <w:jc w:val="center"/>
              <w:rPr>
                <w:color w:val="000000"/>
                <w:sz w:val="28"/>
                <w:szCs w:val="28"/>
                <w:lang w:val="en-US"/>
              </w:rPr>
            </w:pPr>
            <w:r>
              <w:rPr>
                <w:color w:val="000000"/>
                <w:sz w:val="28"/>
                <w:szCs w:val="28"/>
                <w:lang w:val="en-US"/>
              </w:rPr>
              <w:t>50</w:t>
            </w:r>
          </w:p>
        </w:tc>
        <w:tc>
          <w:tcPr>
            <w:tcW w:w="0" w:type="auto"/>
            <w:vAlign w:val="center"/>
          </w:tcPr>
          <w:p w14:paraId="4378725D" w14:textId="77777777" w:rsidR="005955D0" w:rsidRPr="00367A51" w:rsidRDefault="005955D0" w:rsidP="00AD4208">
            <w:pPr>
              <w:jc w:val="center"/>
              <w:rPr>
                <w:color w:val="000000"/>
                <w:sz w:val="28"/>
                <w:szCs w:val="28"/>
              </w:rPr>
            </w:pPr>
            <w:r>
              <w:rPr>
                <w:color w:val="000000"/>
                <w:sz w:val="28"/>
                <w:szCs w:val="28"/>
              </w:rPr>
              <w:t>70</w:t>
            </w:r>
          </w:p>
        </w:tc>
        <w:tc>
          <w:tcPr>
            <w:tcW w:w="0" w:type="auto"/>
            <w:vAlign w:val="center"/>
          </w:tcPr>
          <w:p w14:paraId="7EC82768" w14:textId="77777777" w:rsidR="005955D0" w:rsidRPr="00041452" w:rsidRDefault="005955D0" w:rsidP="00AD4208">
            <w:pPr>
              <w:jc w:val="center"/>
              <w:rPr>
                <w:color w:val="000000"/>
                <w:sz w:val="28"/>
                <w:szCs w:val="28"/>
                <w:lang w:val="en-US"/>
              </w:rPr>
            </w:pPr>
            <w:r>
              <w:rPr>
                <w:color w:val="000000"/>
                <w:sz w:val="28"/>
                <w:szCs w:val="28"/>
                <w:lang w:val="en-US"/>
              </w:rPr>
              <w:t>25</w:t>
            </w:r>
          </w:p>
        </w:tc>
      </w:tr>
      <w:tr w:rsidR="005955D0" w:rsidRPr="004F5EF2" w14:paraId="2B03F6E4" w14:textId="77777777" w:rsidTr="00AD4208">
        <w:tc>
          <w:tcPr>
            <w:tcW w:w="0" w:type="auto"/>
          </w:tcPr>
          <w:p w14:paraId="1CACC966" w14:textId="77777777" w:rsidR="005955D0" w:rsidRDefault="005955D0" w:rsidP="00AD4208">
            <w:pPr>
              <w:rPr>
                <w:sz w:val="28"/>
                <w:szCs w:val="28"/>
              </w:rPr>
            </w:pPr>
            <w:r>
              <w:rPr>
                <w:sz w:val="28"/>
                <w:szCs w:val="28"/>
              </w:rPr>
              <w:t xml:space="preserve">Поперечний крок труб </w:t>
            </w:r>
            <w:r w:rsidRPr="008B16CE">
              <w:rPr>
                <w:i/>
                <w:sz w:val="28"/>
                <w:szCs w:val="28"/>
              </w:rPr>
              <w:t>S</w:t>
            </w:r>
            <w:r>
              <w:rPr>
                <w:sz w:val="28"/>
                <w:szCs w:val="28"/>
                <w:vertAlign w:val="subscript"/>
              </w:rPr>
              <w:t>2</w:t>
            </w:r>
            <w:r>
              <w:rPr>
                <w:sz w:val="28"/>
                <w:szCs w:val="28"/>
              </w:rPr>
              <w:t>, мм</w:t>
            </w:r>
          </w:p>
        </w:tc>
        <w:tc>
          <w:tcPr>
            <w:tcW w:w="0" w:type="auto"/>
            <w:vAlign w:val="center"/>
          </w:tcPr>
          <w:p w14:paraId="2BB70C8C" w14:textId="77777777" w:rsidR="005955D0" w:rsidRPr="00367A51" w:rsidRDefault="005955D0" w:rsidP="00AD4208">
            <w:pPr>
              <w:jc w:val="center"/>
              <w:rPr>
                <w:color w:val="000000"/>
                <w:sz w:val="28"/>
                <w:szCs w:val="28"/>
              </w:rPr>
            </w:pPr>
            <w:r>
              <w:rPr>
                <w:color w:val="000000"/>
                <w:sz w:val="28"/>
                <w:szCs w:val="28"/>
              </w:rPr>
              <w:t>60</w:t>
            </w:r>
          </w:p>
        </w:tc>
        <w:tc>
          <w:tcPr>
            <w:tcW w:w="0" w:type="auto"/>
            <w:vAlign w:val="center"/>
          </w:tcPr>
          <w:p w14:paraId="28691D12" w14:textId="77777777" w:rsidR="005955D0" w:rsidRPr="00041452" w:rsidRDefault="005955D0" w:rsidP="00AD4208">
            <w:pPr>
              <w:jc w:val="center"/>
              <w:rPr>
                <w:color w:val="000000"/>
                <w:sz w:val="28"/>
                <w:szCs w:val="28"/>
                <w:lang w:val="en-US"/>
              </w:rPr>
            </w:pPr>
            <w:r>
              <w:rPr>
                <w:color w:val="000000"/>
                <w:sz w:val="28"/>
                <w:szCs w:val="28"/>
                <w:lang w:val="en-US"/>
              </w:rPr>
              <w:t>65</w:t>
            </w:r>
          </w:p>
        </w:tc>
        <w:tc>
          <w:tcPr>
            <w:tcW w:w="0" w:type="auto"/>
            <w:vAlign w:val="center"/>
          </w:tcPr>
          <w:p w14:paraId="638CF695" w14:textId="77777777" w:rsidR="005955D0" w:rsidRPr="00367A51" w:rsidRDefault="005955D0" w:rsidP="00AD4208">
            <w:pPr>
              <w:jc w:val="center"/>
              <w:rPr>
                <w:color w:val="000000"/>
                <w:sz w:val="28"/>
                <w:szCs w:val="28"/>
              </w:rPr>
            </w:pPr>
            <w:r>
              <w:rPr>
                <w:color w:val="000000"/>
                <w:sz w:val="28"/>
                <w:szCs w:val="28"/>
              </w:rPr>
              <w:t>60</w:t>
            </w:r>
          </w:p>
        </w:tc>
        <w:tc>
          <w:tcPr>
            <w:tcW w:w="0" w:type="auto"/>
            <w:vAlign w:val="center"/>
          </w:tcPr>
          <w:p w14:paraId="31DC9110" w14:textId="77777777" w:rsidR="005955D0" w:rsidRPr="00041452" w:rsidRDefault="005955D0" w:rsidP="00AD4208">
            <w:pPr>
              <w:jc w:val="center"/>
              <w:rPr>
                <w:color w:val="000000"/>
                <w:sz w:val="28"/>
                <w:szCs w:val="28"/>
                <w:lang w:val="en-US"/>
              </w:rPr>
            </w:pPr>
            <w:r>
              <w:rPr>
                <w:color w:val="000000"/>
                <w:sz w:val="28"/>
                <w:szCs w:val="28"/>
                <w:lang w:val="en-US"/>
              </w:rPr>
              <w:t>80</w:t>
            </w:r>
          </w:p>
        </w:tc>
        <w:tc>
          <w:tcPr>
            <w:tcW w:w="0" w:type="auto"/>
            <w:vAlign w:val="center"/>
          </w:tcPr>
          <w:p w14:paraId="75B5F1F8" w14:textId="77777777" w:rsidR="005955D0" w:rsidRPr="00367A51" w:rsidRDefault="005955D0" w:rsidP="00AD4208">
            <w:pPr>
              <w:jc w:val="center"/>
              <w:rPr>
                <w:color w:val="000000"/>
                <w:sz w:val="28"/>
                <w:szCs w:val="28"/>
              </w:rPr>
            </w:pPr>
            <w:r>
              <w:rPr>
                <w:color w:val="000000"/>
                <w:sz w:val="28"/>
                <w:szCs w:val="28"/>
              </w:rPr>
              <w:t>65</w:t>
            </w:r>
          </w:p>
        </w:tc>
        <w:tc>
          <w:tcPr>
            <w:tcW w:w="0" w:type="auto"/>
            <w:vAlign w:val="center"/>
          </w:tcPr>
          <w:p w14:paraId="6010AB28" w14:textId="77777777" w:rsidR="005955D0" w:rsidRPr="00041452" w:rsidRDefault="005955D0" w:rsidP="00AD4208">
            <w:pPr>
              <w:jc w:val="center"/>
              <w:rPr>
                <w:color w:val="000000"/>
                <w:sz w:val="28"/>
                <w:szCs w:val="28"/>
                <w:lang w:val="en-US"/>
              </w:rPr>
            </w:pPr>
            <w:r>
              <w:rPr>
                <w:color w:val="000000"/>
                <w:sz w:val="28"/>
                <w:szCs w:val="28"/>
                <w:lang w:val="en-US"/>
              </w:rPr>
              <w:t>50</w:t>
            </w:r>
          </w:p>
        </w:tc>
        <w:tc>
          <w:tcPr>
            <w:tcW w:w="0" w:type="auto"/>
            <w:vAlign w:val="center"/>
          </w:tcPr>
          <w:p w14:paraId="7A83054E" w14:textId="77777777" w:rsidR="005955D0" w:rsidRPr="00367A51" w:rsidRDefault="005955D0" w:rsidP="00AD4208">
            <w:pPr>
              <w:jc w:val="center"/>
              <w:rPr>
                <w:color w:val="000000"/>
                <w:sz w:val="28"/>
                <w:szCs w:val="28"/>
              </w:rPr>
            </w:pPr>
            <w:r>
              <w:rPr>
                <w:color w:val="000000"/>
                <w:sz w:val="28"/>
                <w:szCs w:val="28"/>
              </w:rPr>
              <w:t>50</w:t>
            </w:r>
          </w:p>
        </w:tc>
        <w:tc>
          <w:tcPr>
            <w:tcW w:w="0" w:type="auto"/>
            <w:vAlign w:val="center"/>
          </w:tcPr>
          <w:p w14:paraId="0F6F7122" w14:textId="77777777" w:rsidR="005955D0" w:rsidRPr="00041452" w:rsidRDefault="005955D0" w:rsidP="00AD4208">
            <w:pPr>
              <w:jc w:val="center"/>
              <w:rPr>
                <w:color w:val="000000"/>
                <w:sz w:val="28"/>
                <w:szCs w:val="28"/>
                <w:lang w:val="en-US"/>
              </w:rPr>
            </w:pPr>
            <w:r>
              <w:rPr>
                <w:color w:val="000000"/>
                <w:sz w:val="28"/>
                <w:szCs w:val="28"/>
                <w:lang w:val="en-US"/>
              </w:rPr>
              <w:t>60</w:t>
            </w:r>
          </w:p>
        </w:tc>
        <w:tc>
          <w:tcPr>
            <w:tcW w:w="0" w:type="auto"/>
            <w:vAlign w:val="center"/>
          </w:tcPr>
          <w:p w14:paraId="4153D921" w14:textId="77777777" w:rsidR="005955D0" w:rsidRPr="00367A51" w:rsidRDefault="005955D0" w:rsidP="00AD4208">
            <w:pPr>
              <w:jc w:val="center"/>
              <w:rPr>
                <w:color w:val="000000"/>
                <w:sz w:val="28"/>
                <w:szCs w:val="28"/>
              </w:rPr>
            </w:pPr>
            <w:r>
              <w:rPr>
                <w:color w:val="000000"/>
                <w:sz w:val="28"/>
                <w:szCs w:val="28"/>
              </w:rPr>
              <w:t>60</w:t>
            </w:r>
          </w:p>
        </w:tc>
        <w:tc>
          <w:tcPr>
            <w:tcW w:w="0" w:type="auto"/>
            <w:vAlign w:val="center"/>
          </w:tcPr>
          <w:p w14:paraId="48BD8E2C" w14:textId="77777777" w:rsidR="005955D0" w:rsidRPr="00041452" w:rsidRDefault="005955D0" w:rsidP="00AD4208">
            <w:pPr>
              <w:jc w:val="center"/>
              <w:rPr>
                <w:color w:val="000000"/>
                <w:sz w:val="28"/>
                <w:szCs w:val="28"/>
                <w:lang w:val="en-US"/>
              </w:rPr>
            </w:pPr>
            <w:r>
              <w:rPr>
                <w:color w:val="000000"/>
                <w:sz w:val="28"/>
                <w:szCs w:val="28"/>
                <w:lang w:val="en-US"/>
              </w:rPr>
              <w:t>30</w:t>
            </w:r>
          </w:p>
        </w:tc>
      </w:tr>
      <w:tr w:rsidR="005955D0" w:rsidRPr="004F5EF2" w14:paraId="0CCE753D" w14:textId="77777777" w:rsidTr="00AD4208">
        <w:tc>
          <w:tcPr>
            <w:tcW w:w="0" w:type="auto"/>
          </w:tcPr>
          <w:p w14:paraId="5223588D" w14:textId="77777777" w:rsidR="005955D0" w:rsidRDefault="005955D0" w:rsidP="00AD4208">
            <w:pPr>
              <w:rPr>
                <w:sz w:val="28"/>
                <w:szCs w:val="28"/>
              </w:rPr>
            </w:pPr>
            <w:r>
              <w:rPr>
                <w:sz w:val="28"/>
                <w:szCs w:val="28"/>
              </w:rPr>
              <w:t xml:space="preserve">Кількість труб вглиб пучка </w:t>
            </w:r>
            <w:r w:rsidRPr="008B16CE">
              <w:rPr>
                <w:i/>
                <w:sz w:val="28"/>
                <w:szCs w:val="28"/>
                <w:lang w:val="en-US"/>
              </w:rPr>
              <w:t>z</w:t>
            </w:r>
            <w:r w:rsidRPr="008B16CE">
              <w:rPr>
                <w:sz w:val="28"/>
                <w:szCs w:val="28"/>
                <w:vertAlign w:val="subscript"/>
              </w:rPr>
              <w:t>2</w:t>
            </w:r>
          </w:p>
        </w:tc>
        <w:tc>
          <w:tcPr>
            <w:tcW w:w="0" w:type="auto"/>
            <w:vAlign w:val="center"/>
          </w:tcPr>
          <w:p w14:paraId="3108FD41" w14:textId="77777777" w:rsidR="005955D0" w:rsidRPr="00367A51" w:rsidRDefault="005955D0" w:rsidP="00AD4208">
            <w:pPr>
              <w:jc w:val="center"/>
              <w:rPr>
                <w:color w:val="000000"/>
                <w:sz w:val="28"/>
                <w:szCs w:val="28"/>
              </w:rPr>
            </w:pPr>
            <w:r>
              <w:rPr>
                <w:color w:val="000000"/>
                <w:sz w:val="28"/>
                <w:szCs w:val="28"/>
              </w:rPr>
              <w:t>3</w:t>
            </w:r>
          </w:p>
        </w:tc>
        <w:tc>
          <w:tcPr>
            <w:tcW w:w="0" w:type="auto"/>
            <w:vAlign w:val="center"/>
          </w:tcPr>
          <w:p w14:paraId="40E86CE5" w14:textId="77777777" w:rsidR="005955D0" w:rsidRPr="008B16CE" w:rsidRDefault="005955D0" w:rsidP="00AD4208">
            <w:pPr>
              <w:jc w:val="center"/>
              <w:rPr>
                <w:color w:val="000000"/>
                <w:sz w:val="28"/>
                <w:szCs w:val="28"/>
                <w:lang w:val="en-US"/>
              </w:rPr>
            </w:pPr>
            <w:r>
              <w:rPr>
                <w:color w:val="000000"/>
                <w:sz w:val="28"/>
                <w:szCs w:val="28"/>
                <w:lang w:val="en-US"/>
              </w:rPr>
              <w:t>5</w:t>
            </w:r>
          </w:p>
        </w:tc>
        <w:tc>
          <w:tcPr>
            <w:tcW w:w="0" w:type="auto"/>
            <w:vAlign w:val="center"/>
          </w:tcPr>
          <w:p w14:paraId="2FA67591" w14:textId="77777777" w:rsidR="005955D0" w:rsidRPr="00367A51" w:rsidRDefault="005955D0" w:rsidP="00AD4208">
            <w:pPr>
              <w:jc w:val="center"/>
              <w:rPr>
                <w:color w:val="000000"/>
                <w:sz w:val="28"/>
                <w:szCs w:val="28"/>
              </w:rPr>
            </w:pPr>
            <w:r>
              <w:rPr>
                <w:color w:val="000000"/>
                <w:sz w:val="28"/>
                <w:szCs w:val="28"/>
              </w:rPr>
              <w:t>6</w:t>
            </w:r>
          </w:p>
        </w:tc>
        <w:tc>
          <w:tcPr>
            <w:tcW w:w="0" w:type="auto"/>
            <w:vAlign w:val="center"/>
          </w:tcPr>
          <w:p w14:paraId="1FF9167E" w14:textId="77777777" w:rsidR="005955D0" w:rsidRPr="00367A51" w:rsidRDefault="005955D0" w:rsidP="00AD4208">
            <w:pPr>
              <w:jc w:val="center"/>
              <w:rPr>
                <w:color w:val="000000"/>
                <w:sz w:val="28"/>
                <w:szCs w:val="28"/>
              </w:rPr>
            </w:pPr>
            <w:r>
              <w:rPr>
                <w:color w:val="000000"/>
                <w:sz w:val="28"/>
                <w:szCs w:val="28"/>
              </w:rPr>
              <w:t>4</w:t>
            </w:r>
          </w:p>
        </w:tc>
        <w:tc>
          <w:tcPr>
            <w:tcW w:w="0" w:type="auto"/>
            <w:vAlign w:val="center"/>
          </w:tcPr>
          <w:p w14:paraId="31E098F2" w14:textId="77777777" w:rsidR="005955D0" w:rsidRPr="00367A51" w:rsidRDefault="005955D0" w:rsidP="00AD4208">
            <w:pPr>
              <w:jc w:val="center"/>
              <w:rPr>
                <w:color w:val="000000"/>
                <w:sz w:val="28"/>
                <w:szCs w:val="28"/>
              </w:rPr>
            </w:pPr>
            <w:r>
              <w:rPr>
                <w:color w:val="000000"/>
                <w:sz w:val="28"/>
                <w:szCs w:val="28"/>
              </w:rPr>
              <w:t>4</w:t>
            </w:r>
          </w:p>
        </w:tc>
        <w:tc>
          <w:tcPr>
            <w:tcW w:w="0" w:type="auto"/>
            <w:vAlign w:val="center"/>
          </w:tcPr>
          <w:p w14:paraId="10584619" w14:textId="77777777" w:rsidR="005955D0" w:rsidRPr="008B16CE" w:rsidRDefault="005955D0" w:rsidP="00AD4208">
            <w:pPr>
              <w:jc w:val="center"/>
              <w:rPr>
                <w:color w:val="000000"/>
                <w:sz w:val="28"/>
                <w:szCs w:val="28"/>
                <w:lang w:val="en-US"/>
              </w:rPr>
            </w:pPr>
            <w:r>
              <w:rPr>
                <w:color w:val="000000"/>
                <w:sz w:val="28"/>
                <w:szCs w:val="28"/>
                <w:lang w:val="en-US"/>
              </w:rPr>
              <w:t>6</w:t>
            </w:r>
          </w:p>
        </w:tc>
        <w:tc>
          <w:tcPr>
            <w:tcW w:w="0" w:type="auto"/>
            <w:vAlign w:val="center"/>
          </w:tcPr>
          <w:p w14:paraId="2585D9D1" w14:textId="77777777" w:rsidR="005955D0" w:rsidRPr="00367A51" w:rsidRDefault="005955D0" w:rsidP="00AD4208">
            <w:pPr>
              <w:jc w:val="center"/>
              <w:rPr>
                <w:color w:val="000000"/>
                <w:sz w:val="28"/>
                <w:szCs w:val="28"/>
              </w:rPr>
            </w:pPr>
            <w:r>
              <w:rPr>
                <w:color w:val="000000"/>
                <w:sz w:val="28"/>
                <w:szCs w:val="28"/>
              </w:rPr>
              <w:t>7</w:t>
            </w:r>
          </w:p>
        </w:tc>
        <w:tc>
          <w:tcPr>
            <w:tcW w:w="0" w:type="auto"/>
            <w:vAlign w:val="center"/>
          </w:tcPr>
          <w:p w14:paraId="1B01EB43" w14:textId="77777777" w:rsidR="005955D0" w:rsidRPr="00041452" w:rsidRDefault="005955D0" w:rsidP="00AD4208">
            <w:pPr>
              <w:jc w:val="center"/>
              <w:rPr>
                <w:color w:val="000000"/>
                <w:sz w:val="28"/>
                <w:szCs w:val="28"/>
                <w:lang w:val="en-US"/>
              </w:rPr>
            </w:pPr>
            <w:r>
              <w:rPr>
                <w:color w:val="000000"/>
                <w:sz w:val="28"/>
                <w:szCs w:val="28"/>
                <w:lang w:val="en-US"/>
              </w:rPr>
              <w:t>7</w:t>
            </w:r>
          </w:p>
        </w:tc>
        <w:tc>
          <w:tcPr>
            <w:tcW w:w="0" w:type="auto"/>
            <w:vAlign w:val="center"/>
          </w:tcPr>
          <w:p w14:paraId="33AB35FE" w14:textId="77777777" w:rsidR="005955D0" w:rsidRPr="00367A51" w:rsidRDefault="005955D0" w:rsidP="00AD4208">
            <w:pPr>
              <w:jc w:val="center"/>
              <w:rPr>
                <w:color w:val="000000"/>
                <w:sz w:val="28"/>
                <w:szCs w:val="28"/>
              </w:rPr>
            </w:pPr>
            <w:r>
              <w:rPr>
                <w:color w:val="000000"/>
                <w:sz w:val="28"/>
                <w:szCs w:val="28"/>
              </w:rPr>
              <w:t>5</w:t>
            </w:r>
          </w:p>
        </w:tc>
        <w:tc>
          <w:tcPr>
            <w:tcW w:w="0" w:type="auto"/>
            <w:vAlign w:val="center"/>
          </w:tcPr>
          <w:p w14:paraId="4A432425" w14:textId="77777777" w:rsidR="005955D0" w:rsidRPr="00041452" w:rsidRDefault="005955D0" w:rsidP="00AD4208">
            <w:pPr>
              <w:jc w:val="center"/>
              <w:rPr>
                <w:color w:val="000000"/>
                <w:sz w:val="28"/>
                <w:szCs w:val="28"/>
                <w:lang w:val="en-US"/>
              </w:rPr>
            </w:pPr>
            <w:r>
              <w:rPr>
                <w:color w:val="000000"/>
                <w:sz w:val="28"/>
                <w:szCs w:val="28"/>
                <w:lang w:val="en-US"/>
              </w:rPr>
              <w:t>6</w:t>
            </w:r>
          </w:p>
        </w:tc>
      </w:tr>
    </w:tbl>
    <w:p w14:paraId="677457CF" w14:textId="77777777" w:rsidR="00886DFC" w:rsidRPr="0073792A" w:rsidRDefault="00886DFC" w:rsidP="00886DFC">
      <w:pPr>
        <w:spacing w:line="360" w:lineRule="auto"/>
        <w:ind w:firstLine="708"/>
        <w:jc w:val="both"/>
        <w:rPr>
          <w:rStyle w:val="longtext"/>
          <w:sz w:val="28"/>
          <w:szCs w:val="28"/>
        </w:rPr>
      </w:pPr>
    </w:p>
    <w:p w14:paraId="7559984E" w14:textId="77777777" w:rsidR="00886DFC" w:rsidRDefault="00886DFC" w:rsidP="00886DFC">
      <w:pPr>
        <w:spacing w:line="312" w:lineRule="auto"/>
        <w:ind w:firstLine="709"/>
        <w:jc w:val="both"/>
        <w:rPr>
          <w:szCs w:val="28"/>
          <w:lang w:val="uk-UA"/>
        </w:rPr>
      </w:pPr>
      <w:r>
        <w:rPr>
          <w:rStyle w:val="longtext"/>
          <w:sz w:val="28"/>
          <w:szCs w:val="28"/>
          <w:lang w:val="uk-UA"/>
        </w:rPr>
        <w:t>Температури стінки труби і потоку на вході в трубу, однакові для всіх варіантів і становлять відповідно 100 та 20 ℃. Роботу виконати для чисел Рейнольдса 10∙10</w:t>
      </w:r>
      <w:r w:rsidRPr="00B0432A">
        <w:rPr>
          <w:rStyle w:val="longtext"/>
          <w:sz w:val="28"/>
          <w:szCs w:val="28"/>
          <w:vertAlign w:val="superscript"/>
          <w:lang w:val="uk-UA"/>
        </w:rPr>
        <w:t>3</w:t>
      </w:r>
      <w:r>
        <w:rPr>
          <w:rStyle w:val="longtext"/>
          <w:sz w:val="28"/>
          <w:szCs w:val="28"/>
          <w:lang w:val="uk-UA"/>
        </w:rPr>
        <w:t xml:space="preserve"> і 15∙10</w:t>
      </w:r>
      <w:r w:rsidRPr="00B0432A">
        <w:rPr>
          <w:rStyle w:val="longtext"/>
          <w:sz w:val="28"/>
          <w:szCs w:val="28"/>
          <w:vertAlign w:val="superscript"/>
          <w:lang w:val="uk-UA"/>
        </w:rPr>
        <w:t>3</w:t>
      </w:r>
      <w:r>
        <w:rPr>
          <w:rStyle w:val="longtext"/>
          <w:sz w:val="28"/>
          <w:szCs w:val="28"/>
          <w:lang w:val="uk-UA"/>
        </w:rPr>
        <w:t>. Ширину розрахункового об’єму</w:t>
      </w:r>
      <w:r w:rsidR="005955D0">
        <w:rPr>
          <w:rStyle w:val="longtext"/>
          <w:sz w:val="28"/>
          <w:szCs w:val="28"/>
          <w:lang w:val="uk-UA"/>
        </w:rPr>
        <w:t xml:space="preserve"> </w:t>
      </w:r>
      <w:r w:rsidR="005955D0" w:rsidRPr="005955D0">
        <w:rPr>
          <w:rStyle w:val="longtext"/>
          <w:i/>
          <w:sz w:val="28"/>
          <w:szCs w:val="28"/>
          <w:lang w:val="en-US"/>
        </w:rPr>
        <w:t>L</w:t>
      </w:r>
      <w:r>
        <w:rPr>
          <w:rStyle w:val="longtext"/>
          <w:sz w:val="28"/>
          <w:szCs w:val="28"/>
          <w:lang w:val="uk-UA"/>
        </w:rPr>
        <w:t xml:space="preserve">, що моделюватиме потік повітря, вибрати так, щоб об’єм займав п’ять витків. </w:t>
      </w:r>
    </w:p>
    <w:p w14:paraId="0934EF10" w14:textId="77777777" w:rsidR="00886DFC" w:rsidRPr="008B16CE" w:rsidRDefault="00886DFC" w:rsidP="00886DFC">
      <w:pPr>
        <w:jc w:val="center"/>
        <w:rPr>
          <w:noProof/>
          <w:shd w:val="clear" w:color="auto" w:fill="FFFFFF"/>
        </w:rPr>
      </w:pPr>
      <w:r w:rsidRPr="00C53D50">
        <w:rPr>
          <w:noProof/>
          <w:shd w:val="clear" w:color="auto" w:fill="FFFFFF"/>
          <w:lang w:val="uk-UA" w:eastAsia="uk-UA"/>
        </w:rPr>
        <w:drawing>
          <wp:inline distT="0" distB="0" distL="0" distR="0" wp14:anchorId="788009DB" wp14:editId="63070959">
            <wp:extent cx="2250353" cy="4791075"/>
            <wp:effectExtent l="0" t="0" r="0" b="0"/>
            <wp:docPr id="195" name="Рисунок 195" descr="t=20_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t=20_7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259835" cy="4811263"/>
                    </a:xfrm>
                    <a:prstGeom prst="rect">
                      <a:avLst/>
                    </a:prstGeom>
                    <a:noFill/>
                    <a:ln>
                      <a:noFill/>
                    </a:ln>
                  </pic:spPr>
                </pic:pic>
              </a:graphicData>
            </a:graphic>
          </wp:inline>
        </w:drawing>
      </w:r>
    </w:p>
    <w:p w14:paraId="4EC3DCB4" w14:textId="77777777" w:rsidR="00886DFC" w:rsidRPr="00F10799" w:rsidRDefault="00886DFC" w:rsidP="00886DFC">
      <w:pPr>
        <w:jc w:val="center"/>
        <w:rPr>
          <w:sz w:val="28"/>
          <w:szCs w:val="28"/>
          <w:lang w:val="uk-UA"/>
        </w:rPr>
      </w:pPr>
      <w:r w:rsidRPr="006F0744">
        <w:rPr>
          <w:sz w:val="28"/>
          <w:szCs w:val="28"/>
          <w:lang w:val="uk-UA"/>
        </w:rPr>
        <w:t xml:space="preserve">Рисунок </w:t>
      </w:r>
      <w:r w:rsidR="00301178" w:rsidRPr="006F0744">
        <w:rPr>
          <w:sz w:val="28"/>
          <w:szCs w:val="28"/>
          <w:lang w:val="uk-UA"/>
        </w:rPr>
        <w:t>3</w:t>
      </w:r>
      <w:r w:rsidRPr="006F0744">
        <w:rPr>
          <w:sz w:val="28"/>
          <w:szCs w:val="28"/>
          <w:lang w:val="uk-UA"/>
        </w:rPr>
        <w:t>.</w:t>
      </w:r>
      <w:r w:rsidRPr="006F0744">
        <w:rPr>
          <w:sz w:val="28"/>
          <w:szCs w:val="28"/>
        </w:rPr>
        <w:t>2</w:t>
      </w:r>
      <w:r w:rsidRPr="00F10799">
        <w:rPr>
          <w:sz w:val="28"/>
          <w:szCs w:val="28"/>
          <w:lang w:val="uk-UA"/>
        </w:rPr>
        <w:t xml:space="preserve"> – Область рішення задачі в умовах зовнішньої течії теплоносія</w:t>
      </w:r>
    </w:p>
    <w:p w14:paraId="4AF6BF74" w14:textId="77777777" w:rsidR="008E2F58" w:rsidRPr="00DE6D83" w:rsidRDefault="00301178" w:rsidP="008E2F58">
      <w:pPr>
        <w:pStyle w:val="2"/>
        <w:spacing w:after="160"/>
        <w:jc w:val="center"/>
        <w:rPr>
          <w:rFonts w:ascii="Times New Roman" w:hAnsi="Times New Roman" w:cs="Times New Roman"/>
          <w:i w:val="0"/>
          <w:sz w:val="32"/>
          <w:szCs w:val="32"/>
        </w:rPr>
      </w:pPr>
      <w:bookmarkStart w:id="28" w:name="_Toc105077530"/>
      <w:r>
        <w:rPr>
          <w:rFonts w:ascii="Times New Roman" w:hAnsi="Times New Roman" w:cs="Times New Roman"/>
          <w:i w:val="0"/>
          <w:sz w:val="32"/>
          <w:szCs w:val="32"/>
          <w:lang w:val="uk-UA"/>
        </w:rPr>
        <w:lastRenderedPageBreak/>
        <w:t>3</w:t>
      </w:r>
      <w:r w:rsidR="008E2F58" w:rsidRPr="001619CF">
        <w:rPr>
          <w:rFonts w:ascii="Times New Roman" w:hAnsi="Times New Roman" w:cs="Times New Roman"/>
          <w:i w:val="0"/>
          <w:sz w:val="32"/>
          <w:szCs w:val="32"/>
          <w:lang w:val="uk-UA"/>
        </w:rPr>
        <w:t xml:space="preserve">.2 Порядок моделювання </w:t>
      </w:r>
      <w:r w:rsidR="008E2F58" w:rsidRPr="005955D0">
        <w:rPr>
          <w:rFonts w:ascii="Times New Roman" w:hAnsi="Times New Roman" w:cs="Times New Roman"/>
          <w:i w:val="0"/>
          <w:sz w:val="32"/>
          <w:szCs w:val="32"/>
          <w:lang w:val="uk-UA"/>
        </w:rPr>
        <w:t>радіаційного теплопереносу та природної конвекції</w:t>
      </w:r>
      <w:r w:rsidR="008E2F58" w:rsidRPr="001619CF">
        <w:rPr>
          <w:rFonts w:ascii="Times New Roman" w:hAnsi="Times New Roman" w:cs="Times New Roman"/>
          <w:i w:val="0"/>
          <w:sz w:val="32"/>
          <w:szCs w:val="32"/>
          <w:lang w:val="uk-UA"/>
        </w:rPr>
        <w:t xml:space="preserve"> засобами комплексу програм ANSYS</w:t>
      </w:r>
      <w:r w:rsidR="008E2F58" w:rsidRPr="00DE6D83">
        <w:rPr>
          <w:rFonts w:ascii="Times New Roman" w:hAnsi="Times New Roman" w:cs="Times New Roman"/>
          <w:i w:val="0"/>
          <w:sz w:val="32"/>
          <w:szCs w:val="32"/>
        </w:rPr>
        <w:t>-</w:t>
      </w:r>
      <w:r w:rsidR="008E2F58">
        <w:rPr>
          <w:rFonts w:ascii="Times New Roman" w:hAnsi="Times New Roman" w:cs="Times New Roman"/>
          <w:i w:val="0"/>
          <w:sz w:val="32"/>
          <w:szCs w:val="32"/>
          <w:lang w:val="en-US"/>
        </w:rPr>
        <w:t>Fluent</w:t>
      </w:r>
      <w:bookmarkEnd w:id="28"/>
    </w:p>
    <w:p w14:paraId="771BABB7" w14:textId="77777777" w:rsidR="0081574E" w:rsidRPr="008E2F58" w:rsidRDefault="0081574E" w:rsidP="0081574E">
      <w:pPr>
        <w:spacing w:line="312" w:lineRule="auto"/>
        <w:ind w:firstLine="709"/>
        <w:jc w:val="both"/>
        <w:rPr>
          <w:sz w:val="28"/>
          <w:szCs w:val="28"/>
        </w:rPr>
      </w:pPr>
    </w:p>
    <w:p w14:paraId="7B977EDE" w14:textId="77777777" w:rsidR="00AC67F6" w:rsidRDefault="005955D0" w:rsidP="00AC67F6">
      <w:pPr>
        <w:spacing w:line="312" w:lineRule="auto"/>
        <w:ind w:firstLine="709"/>
        <w:jc w:val="both"/>
        <w:rPr>
          <w:sz w:val="28"/>
          <w:szCs w:val="28"/>
          <w:lang w:val="uk-UA"/>
        </w:rPr>
      </w:pPr>
      <w:r>
        <w:rPr>
          <w:sz w:val="28"/>
          <w:szCs w:val="28"/>
          <w:lang w:val="uk-UA"/>
        </w:rPr>
        <w:t>Розрахункова геометрія є досить складною для стандартних графічних редакторів</w:t>
      </w:r>
      <w:r w:rsidR="00AC67F6" w:rsidRPr="00AC67F6">
        <w:rPr>
          <w:sz w:val="28"/>
          <w:szCs w:val="28"/>
          <w:lang w:val="uk-UA"/>
        </w:rPr>
        <w:t xml:space="preserve"> </w:t>
      </w:r>
      <w:r w:rsidR="00AC67F6" w:rsidRPr="00AC67F6">
        <w:rPr>
          <w:sz w:val="28"/>
          <w:szCs w:val="28"/>
        </w:rPr>
        <w:t>Design</w:t>
      </w:r>
      <w:r w:rsidR="00AC67F6" w:rsidRPr="00AC67F6">
        <w:rPr>
          <w:sz w:val="28"/>
          <w:szCs w:val="28"/>
          <w:lang w:val="uk-UA"/>
        </w:rPr>
        <w:t xml:space="preserve"> </w:t>
      </w:r>
      <w:r w:rsidR="00AC67F6" w:rsidRPr="00AC67F6">
        <w:rPr>
          <w:sz w:val="28"/>
          <w:szCs w:val="28"/>
        </w:rPr>
        <w:t>Modeler</w:t>
      </w:r>
      <w:r w:rsidR="00AC67F6" w:rsidRPr="00AC67F6">
        <w:rPr>
          <w:sz w:val="28"/>
          <w:szCs w:val="28"/>
          <w:lang w:val="uk-UA"/>
        </w:rPr>
        <w:t xml:space="preserve"> та </w:t>
      </w:r>
      <w:r w:rsidR="00AC67F6">
        <w:rPr>
          <w:sz w:val="28"/>
          <w:szCs w:val="28"/>
          <w:lang w:val="en-US"/>
        </w:rPr>
        <w:t>SpaceClime</w:t>
      </w:r>
      <w:r>
        <w:rPr>
          <w:sz w:val="28"/>
          <w:szCs w:val="28"/>
          <w:lang w:val="uk-UA"/>
        </w:rPr>
        <w:t xml:space="preserve">, що входять до складу програмного </w:t>
      </w:r>
      <w:r w:rsidR="00AC67F6">
        <w:rPr>
          <w:sz w:val="28"/>
          <w:szCs w:val="28"/>
          <w:lang w:val="uk-UA"/>
        </w:rPr>
        <w:t>комплексу</w:t>
      </w:r>
      <w:r>
        <w:rPr>
          <w:sz w:val="28"/>
          <w:szCs w:val="28"/>
          <w:lang w:val="uk-UA"/>
        </w:rPr>
        <w:t xml:space="preserve"> </w:t>
      </w:r>
      <w:r w:rsidR="00AC67F6">
        <w:rPr>
          <w:sz w:val="28"/>
          <w:szCs w:val="28"/>
          <w:lang w:val="uk-UA"/>
        </w:rPr>
        <w:t xml:space="preserve">ANSYS-Fluent. </w:t>
      </w:r>
      <w:r w:rsidR="00AC67F6" w:rsidRPr="00AC67F6">
        <w:rPr>
          <w:sz w:val="28"/>
          <w:szCs w:val="28"/>
          <w:lang w:val="uk-UA"/>
        </w:rPr>
        <w:t>Тому, для створення геометричн</w:t>
      </w:r>
      <w:r w:rsidR="00AC67F6">
        <w:rPr>
          <w:sz w:val="28"/>
          <w:szCs w:val="28"/>
          <w:lang w:val="uk-UA"/>
        </w:rPr>
        <w:t>ої</w:t>
      </w:r>
      <w:r w:rsidR="00AC67F6" w:rsidRPr="00AC67F6">
        <w:rPr>
          <w:sz w:val="28"/>
          <w:szCs w:val="28"/>
          <w:lang w:val="uk-UA"/>
        </w:rPr>
        <w:t xml:space="preserve"> модел</w:t>
      </w:r>
      <w:r w:rsidR="00AC67F6">
        <w:rPr>
          <w:sz w:val="28"/>
          <w:szCs w:val="28"/>
          <w:lang w:val="uk-UA"/>
        </w:rPr>
        <w:t>і розрахункової області у вигляді пучка гвинтоподібних труб пропонується використання</w:t>
      </w:r>
      <w:r w:rsidR="00AC67F6" w:rsidRPr="00AC67F6">
        <w:rPr>
          <w:sz w:val="28"/>
          <w:szCs w:val="28"/>
          <w:lang w:val="uk-UA"/>
        </w:rPr>
        <w:t xml:space="preserve"> конструкторських САПР</w:t>
      </w:r>
      <w:r w:rsidR="00AC67F6">
        <w:rPr>
          <w:sz w:val="28"/>
          <w:szCs w:val="28"/>
          <w:lang w:val="uk-UA"/>
        </w:rPr>
        <w:t>, а саме програмного комплексу SolidWorks</w:t>
      </w:r>
      <w:r w:rsidR="00AC67F6" w:rsidRPr="00AC67F6">
        <w:rPr>
          <w:sz w:val="28"/>
          <w:szCs w:val="28"/>
          <w:lang w:val="uk-UA"/>
        </w:rPr>
        <w:t>. Потім, через формати «*.x_p» (формат «Parasolid»,</w:t>
      </w:r>
      <w:r w:rsidR="00AC67F6">
        <w:rPr>
          <w:sz w:val="28"/>
          <w:szCs w:val="28"/>
          <w:lang w:val="uk-UA"/>
        </w:rPr>
        <w:t xml:space="preserve"> </w:t>
      </w:r>
      <w:r w:rsidR="00AC67F6" w:rsidRPr="00AC67F6">
        <w:rPr>
          <w:sz w:val="28"/>
          <w:szCs w:val="28"/>
          <w:lang w:val="uk-UA"/>
        </w:rPr>
        <w:t>що використовується при конвертації даних з SolidWorks) конвертувати модель в</w:t>
      </w:r>
      <w:r w:rsidR="00AC67F6">
        <w:rPr>
          <w:sz w:val="28"/>
          <w:szCs w:val="28"/>
          <w:lang w:val="uk-UA"/>
        </w:rPr>
        <w:t xml:space="preserve"> </w:t>
      </w:r>
      <w:r w:rsidR="00AC67F6" w:rsidRPr="00AC67F6">
        <w:rPr>
          <w:sz w:val="28"/>
          <w:szCs w:val="28"/>
          <w:lang w:val="uk-UA"/>
        </w:rPr>
        <w:t xml:space="preserve">ANSYS. </w:t>
      </w:r>
    </w:p>
    <w:p w14:paraId="7DEB005B" w14:textId="77777777" w:rsidR="0081574E" w:rsidRPr="00CF035D" w:rsidRDefault="00301178" w:rsidP="0081574E">
      <w:pPr>
        <w:pStyle w:val="3"/>
        <w:ind w:firstLine="709"/>
        <w:rPr>
          <w:rFonts w:ascii="Times New Roman" w:hAnsi="Times New Roman" w:cs="Times New Roman"/>
          <w:sz w:val="28"/>
          <w:szCs w:val="28"/>
          <w:lang w:val="uk-UA"/>
        </w:rPr>
      </w:pPr>
      <w:bookmarkStart w:id="29" w:name="_Toc105077531"/>
      <w:r>
        <w:rPr>
          <w:rFonts w:ascii="Times New Roman" w:hAnsi="Times New Roman" w:cs="Times New Roman"/>
          <w:sz w:val="28"/>
          <w:szCs w:val="28"/>
          <w:lang w:val="uk-UA"/>
        </w:rPr>
        <w:t>3</w:t>
      </w:r>
      <w:r w:rsidR="0081574E" w:rsidRPr="00A67C7E">
        <w:rPr>
          <w:rFonts w:ascii="Times New Roman" w:hAnsi="Times New Roman" w:cs="Times New Roman"/>
          <w:sz w:val="28"/>
          <w:szCs w:val="28"/>
          <w:lang w:val="uk-UA"/>
        </w:rPr>
        <w:t>.</w:t>
      </w:r>
      <w:r w:rsidR="0081574E">
        <w:rPr>
          <w:rFonts w:ascii="Times New Roman" w:hAnsi="Times New Roman" w:cs="Times New Roman"/>
          <w:sz w:val="28"/>
          <w:szCs w:val="28"/>
          <w:lang w:val="uk-UA"/>
        </w:rPr>
        <w:t>2</w:t>
      </w:r>
      <w:r w:rsidR="0081574E" w:rsidRPr="00A67C7E">
        <w:rPr>
          <w:rFonts w:ascii="Times New Roman" w:hAnsi="Times New Roman" w:cs="Times New Roman"/>
          <w:sz w:val="28"/>
          <w:szCs w:val="28"/>
          <w:lang w:val="uk-UA"/>
        </w:rPr>
        <w:t>.</w:t>
      </w:r>
      <w:r w:rsidR="0081574E" w:rsidRPr="00CF035D">
        <w:rPr>
          <w:rFonts w:ascii="Times New Roman" w:hAnsi="Times New Roman" w:cs="Times New Roman"/>
          <w:sz w:val="28"/>
          <w:szCs w:val="28"/>
          <w:lang w:val="uk-UA"/>
        </w:rPr>
        <w:t>1</w:t>
      </w:r>
      <w:r w:rsidR="0081574E" w:rsidRPr="00A67C7E">
        <w:rPr>
          <w:rFonts w:ascii="Times New Roman" w:hAnsi="Times New Roman" w:cs="Times New Roman"/>
          <w:sz w:val="28"/>
          <w:szCs w:val="28"/>
          <w:lang w:val="uk-UA"/>
        </w:rPr>
        <w:t xml:space="preserve"> </w:t>
      </w:r>
      <w:r w:rsidR="0081574E">
        <w:rPr>
          <w:rFonts w:ascii="Times New Roman" w:hAnsi="Times New Roman" w:cs="Times New Roman"/>
          <w:sz w:val="28"/>
          <w:szCs w:val="28"/>
          <w:lang w:val="uk-UA"/>
        </w:rPr>
        <w:t xml:space="preserve">Побудова розрахункової геометрії засобами </w:t>
      </w:r>
      <w:r w:rsidR="00AC67F6" w:rsidRPr="00AC67F6">
        <w:rPr>
          <w:rFonts w:ascii="Times New Roman" w:hAnsi="Times New Roman" w:cs="Times New Roman"/>
          <w:sz w:val="28"/>
          <w:szCs w:val="28"/>
          <w:lang w:val="en-US"/>
        </w:rPr>
        <w:t>SolidWorks</w:t>
      </w:r>
      <w:bookmarkEnd w:id="29"/>
    </w:p>
    <w:p w14:paraId="3B79B10C" w14:textId="032BDFBC" w:rsidR="0087492A" w:rsidRDefault="0081574E" w:rsidP="0081574E">
      <w:pPr>
        <w:pStyle w:val="a7"/>
        <w:spacing w:before="0" w:line="312" w:lineRule="auto"/>
        <w:ind w:firstLine="709"/>
        <w:jc w:val="both"/>
        <w:rPr>
          <w:b w:val="0"/>
          <w:sz w:val="28"/>
          <w:szCs w:val="28"/>
          <w:lang w:val="uk-UA"/>
        </w:rPr>
      </w:pPr>
      <w:r w:rsidRPr="00B2059D">
        <w:rPr>
          <w:b w:val="0"/>
          <w:sz w:val="28"/>
          <w:szCs w:val="28"/>
          <w:lang w:val="uk-UA"/>
        </w:rPr>
        <w:t>Побудов</w:t>
      </w:r>
      <w:r w:rsidR="004F2D2E">
        <w:rPr>
          <w:b w:val="0"/>
          <w:sz w:val="28"/>
          <w:szCs w:val="28"/>
          <w:lang w:val="uk-UA"/>
        </w:rPr>
        <w:t>у</w:t>
      </w:r>
      <w:r w:rsidRPr="00B2059D">
        <w:rPr>
          <w:b w:val="0"/>
          <w:sz w:val="28"/>
          <w:szCs w:val="28"/>
          <w:lang w:val="uk-UA"/>
        </w:rPr>
        <w:t xml:space="preserve"> майбутньої моделі </w:t>
      </w:r>
      <w:r w:rsidR="004F2D2E">
        <w:rPr>
          <w:b w:val="0"/>
          <w:sz w:val="28"/>
          <w:szCs w:val="28"/>
          <w:lang w:val="uk-UA"/>
        </w:rPr>
        <w:t xml:space="preserve">шахового пучка гвинтоподібних труб слід почати з побудови тривимірної моделі одиночної гвинтоподібної труби вибравши піктограму </w:t>
      </w:r>
      <w:r w:rsidR="004F2D2E">
        <w:rPr>
          <w:noProof/>
          <w:lang w:val="uk-UA" w:eastAsia="uk-UA"/>
        </w:rPr>
        <w:drawing>
          <wp:inline distT="0" distB="0" distL="0" distR="0" wp14:anchorId="1FFE7FAA" wp14:editId="0174588E">
            <wp:extent cx="457200" cy="182881"/>
            <wp:effectExtent l="0"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l="21148" t="15365" r="74754" b="81721"/>
                    <a:stretch/>
                  </pic:blipFill>
                  <pic:spPr bwMode="auto">
                    <a:xfrm>
                      <a:off x="0" y="0"/>
                      <a:ext cx="457993" cy="183198"/>
                    </a:xfrm>
                    <a:prstGeom prst="rect">
                      <a:avLst/>
                    </a:prstGeom>
                    <a:ln>
                      <a:noFill/>
                    </a:ln>
                    <a:extLst>
                      <a:ext uri="{53640926-AAD7-44D8-BBD7-CCE9431645EC}">
                        <a14:shadowObscured xmlns:a14="http://schemas.microsoft.com/office/drawing/2010/main"/>
                      </a:ext>
                    </a:extLst>
                  </pic:spPr>
                </pic:pic>
              </a:graphicData>
            </a:graphic>
          </wp:inline>
        </w:drawing>
      </w:r>
      <w:r w:rsidR="0087492A">
        <w:rPr>
          <w:b w:val="0"/>
          <w:sz w:val="28"/>
          <w:szCs w:val="28"/>
          <w:lang w:val="uk-UA"/>
        </w:rPr>
        <w:t xml:space="preserve">, що знаходиться в вікні «Новий документ </w:t>
      </w:r>
      <w:r w:rsidR="0087492A" w:rsidRPr="0087492A">
        <w:rPr>
          <w:b w:val="0"/>
          <w:sz w:val="28"/>
          <w:szCs w:val="28"/>
          <w:lang w:val="uk-UA"/>
        </w:rPr>
        <w:t>SolidWorks</w:t>
      </w:r>
      <w:r w:rsidR="0087492A">
        <w:rPr>
          <w:b w:val="0"/>
          <w:sz w:val="28"/>
          <w:szCs w:val="28"/>
          <w:lang w:val="uk-UA"/>
        </w:rPr>
        <w:t>» яке з’явиться або піс</w:t>
      </w:r>
      <w:r w:rsidR="00F10799">
        <w:rPr>
          <w:b w:val="0"/>
          <w:sz w:val="28"/>
          <w:szCs w:val="28"/>
          <w:lang w:val="uk-UA"/>
        </w:rPr>
        <w:t>л</w:t>
      </w:r>
      <w:r w:rsidR="0087492A">
        <w:rPr>
          <w:b w:val="0"/>
          <w:sz w:val="28"/>
          <w:szCs w:val="28"/>
          <w:lang w:val="uk-UA"/>
        </w:rPr>
        <w:t xml:space="preserve">я першого запуску </w:t>
      </w:r>
      <w:r w:rsidR="0087492A" w:rsidRPr="0087492A">
        <w:rPr>
          <w:b w:val="0"/>
          <w:sz w:val="28"/>
          <w:szCs w:val="28"/>
          <w:lang w:val="uk-UA"/>
        </w:rPr>
        <w:t>SolidWorks</w:t>
      </w:r>
      <w:r w:rsidR="0087492A">
        <w:rPr>
          <w:b w:val="0"/>
          <w:sz w:val="28"/>
          <w:szCs w:val="28"/>
          <w:lang w:val="uk-UA"/>
        </w:rPr>
        <w:t>, або після натиснення комбінації клавіш «</w:t>
      </w:r>
      <w:r w:rsidR="0087492A">
        <w:rPr>
          <w:b w:val="0"/>
          <w:sz w:val="28"/>
          <w:szCs w:val="28"/>
          <w:lang w:val="en-US"/>
        </w:rPr>
        <w:t>Ctrl </w:t>
      </w:r>
      <w:r w:rsidR="0087492A" w:rsidRPr="0087492A">
        <w:rPr>
          <w:b w:val="0"/>
          <w:sz w:val="28"/>
          <w:szCs w:val="28"/>
          <w:lang w:val="uk-UA"/>
        </w:rPr>
        <w:t>+</w:t>
      </w:r>
      <w:r w:rsidR="0087492A">
        <w:rPr>
          <w:b w:val="0"/>
          <w:sz w:val="28"/>
          <w:szCs w:val="28"/>
          <w:lang w:val="en-US"/>
        </w:rPr>
        <w:t> N</w:t>
      </w:r>
      <w:r w:rsidR="0087492A">
        <w:rPr>
          <w:b w:val="0"/>
          <w:sz w:val="28"/>
          <w:szCs w:val="28"/>
          <w:lang w:val="uk-UA"/>
        </w:rPr>
        <w:t>»</w:t>
      </w:r>
      <w:r w:rsidR="0087492A" w:rsidRPr="0087492A">
        <w:rPr>
          <w:b w:val="0"/>
          <w:sz w:val="28"/>
          <w:szCs w:val="28"/>
          <w:lang w:val="uk-UA"/>
        </w:rPr>
        <w:t>.</w:t>
      </w:r>
    </w:p>
    <w:p w14:paraId="4689FB4A" w14:textId="77777777" w:rsidR="00AD4208" w:rsidRDefault="00AD4208" w:rsidP="007903B7">
      <w:pPr>
        <w:pStyle w:val="a7"/>
        <w:spacing w:line="312" w:lineRule="auto"/>
        <w:ind w:firstLine="709"/>
        <w:jc w:val="both"/>
        <w:rPr>
          <w:b w:val="0"/>
          <w:sz w:val="28"/>
          <w:szCs w:val="28"/>
          <w:lang w:val="uk-UA"/>
        </w:rPr>
      </w:pPr>
      <w:r w:rsidRPr="00AD4208">
        <w:rPr>
          <w:b w:val="0"/>
          <w:sz w:val="28"/>
          <w:szCs w:val="28"/>
          <w:lang w:val="uk-UA"/>
        </w:rPr>
        <w:t xml:space="preserve">На двовимірній площині </w:t>
      </w:r>
      <w:r>
        <w:rPr>
          <w:noProof/>
          <w:lang w:val="uk-UA" w:eastAsia="uk-UA"/>
        </w:rPr>
        <w:drawing>
          <wp:inline distT="0" distB="0" distL="0" distR="0" wp14:anchorId="6775F11D" wp14:editId="32AFC1D9">
            <wp:extent cx="781050" cy="201220"/>
            <wp:effectExtent l="0" t="0" r="0"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1481" t="30376" r="94230" b="67660"/>
                    <a:stretch/>
                  </pic:blipFill>
                  <pic:spPr bwMode="auto">
                    <a:xfrm>
                      <a:off x="0" y="0"/>
                      <a:ext cx="831379" cy="214186"/>
                    </a:xfrm>
                    <a:prstGeom prst="rect">
                      <a:avLst/>
                    </a:prstGeom>
                    <a:ln>
                      <a:noFill/>
                    </a:ln>
                    <a:extLst>
                      <a:ext uri="{53640926-AAD7-44D8-BBD7-CCE9431645EC}">
                        <a14:shadowObscured xmlns:a14="http://schemas.microsoft.com/office/drawing/2010/main"/>
                      </a:ext>
                    </a:extLst>
                  </pic:spPr>
                </pic:pic>
              </a:graphicData>
            </a:graphic>
          </wp:inline>
        </w:drawing>
      </w:r>
      <w:r>
        <w:rPr>
          <w:b w:val="0"/>
          <w:sz w:val="28"/>
          <w:szCs w:val="28"/>
          <w:lang w:val="uk-UA"/>
        </w:rPr>
        <w:t xml:space="preserve"> </w:t>
      </w:r>
      <w:r w:rsidRPr="00AD4208">
        <w:rPr>
          <w:b w:val="0"/>
          <w:sz w:val="28"/>
          <w:szCs w:val="28"/>
          <w:lang w:val="uk-UA"/>
        </w:rPr>
        <w:t xml:space="preserve">створити </w:t>
      </w:r>
      <w:r>
        <w:rPr>
          <w:b w:val="0"/>
          <w:sz w:val="28"/>
          <w:szCs w:val="28"/>
          <w:lang w:val="uk-UA"/>
        </w:rPr>
        <w:t xml:space="preserve">ескіз, в якому побудувати коло, діаметр якого відповідає зовнішньому діаметру труби згідно варіанту в табл. </w:t>
      </w:r>
      <w:r w:rsidR="00301178">
        <w:rPr>
          <w:b w:val="0"/>
          <w:sz w:val="28"/>
          <w:szCs w:val="28"/>
          <w:lang w:val="uk-UA"/>
        </w:rPr>
        <w:t>3</w:t>
      </w:r>
      <w:r>
        <w:rPr>
          <w:b w:val="0"/>
          <w:sz w:val="28"/>
          <w:szCs w:val="28"/>
          <w:lang w:val="uk-UA"/>
        </w:rPr>
        <w:t xml:space="preserve">.1. Коло перетворити в циліндр довільної довжини командою </w:t>
      </w:r>
      <w:r>
        <w:rPr>
          <w:noProof/>
          <w:lang w:val="uk-UA" w:eastAsia="uk-UA"/>
        </w:rPr>
        <w:drawing>
          <wp:inline distT="0" distB="0" distL="0" distR="0" wp14:anchorId="1BAC7EBF" wp14:editId="438721DB">
            <wp:extent cx="621792" cy="267038"/>
            <wp:effectExtent l="0" t="0" r="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508" t="4077" r="93268" b="91172"/>
                    <a:stretch/>
                  </pic:blipFill>
                  <pic:spPr bwMode="auto">
                    <a:xfrm>
                      <a:off x="0" y="0"/>
                      <a:ext cx="649422" cy="278904"/>
                    </a:xfrm>
                    <a:prstGeom prst="rect">
                      <a:avLst/>
                    </a:prstGeom>
                    <a:ln>
                      <a:noFill/>
                    </a:ln>
                    <a:extLst>
                      <a:ext uri="{53640926-AAD7-44D8-BBD7-CCE9431645EC}">
                        <a14:shadowObscured xmlns:a14="http://schemas.microsoft.com/office/drawing/2010/main"/>
                      </a:ext>
                    </a:extLst>
                  </pic:spPr>
                </pic:pic>
              </a:graphicData>
            </a:graphic>
          </wp:inline>
        </w:drawing>
      </w:r>
      <w:r>
        <w:rPr>
          <w:b w:val="0"/>
          <w:sz w:val="28"/>
          <w:szCs w:val="28"/>
          <w:lang w:val="uk-UA"/>
        </w:rPr>
        <w:t xml:space="preserve">. Далі вибрати бічну площину </w:t>
      </w:r>
      <w:r>
        <w:rPr>
          <w:noProof/>
          <w:lang w:val="uk-UA" w:eastAsia="uk-UA"/>
        </w:rPr>
        <w:drawing>
          <wp:inline distT="0" distB="0" distL="0" distR="0" wp14:anchorId="322A9870" wp14:editId="2726DE46">
            <wp:extent cx="786765" cy="190005"/>
            <wp:effectExtent l="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1489" t="34279" r="94135" b="63842"/>
                    <a:stretch/>
                  </pic:blipFill>
                  <pic:spPr bwMode="auto">
                    <a:xfrm>
                      <a:off x="0" y="0"/>
                      <a:ext cx="796198" cy="192283"/>
                    </a:xfrm>
                    <a:prstGeom prst="rect">
                      <a:avLst/>
                    </a:prstGeom>
                    <a:ln>
                      <a:noFill/>
                    </a:ln>
                    <a:extLst>
                      <a:ext uri="{53640926-AAD7-44D8-BBD7-CCE9431645EC}">
                        <a14:shadowObscured xmlns:a14="http://schemas.microsoft.com/office/drawing/2010/main"/>
                      </a:ext>
                    </a:extLst>
                  </pic:spPr>
                </pic:pic>
              </a:graphicData>
            </a:graphic>
          </wp:inline>
        </w:drawing>
      </w:r>
      <w:r>
        <w:rPr>
          <w:b w:val="0"/>
          <w:sz w:val="28"/>
          <w:szCs w:val="28"/>
          <w:lang w:val="uk-UA"/>
        </w:rPr>
        <w:t xml:space="preserve"> в якій побудувати ескіз майбутнього спірального вирізу для створення гвинтової поверхні (рис. 4.3).</w:t>
      </w:r>
      <w:r w:rsidR="008E2F58">
        <w:rPr>
          <w:b w:val="0"/>
          <w:sz w:val="28"/>
          <w:szCs w:val="28"/>
          <w:lang w:val="uk-UA"/>
        </w:rPr>
        <w:t xml:space="preserve"> Побудову цього ескізу слід почати з побудови рівнобедреного трикутника в кутах якого розташовані дотичні до сторін цього трикутника кола, радіус яких відповідає заданому в табл. </w:t>
      </w:r>
      <w:r w:rsidR="00301178">
        <w:rPr>
          <w:b w:val="0"/>
          <w:sz w:val="28"/>
          <w:szCs w:val="28"/>
          <w:lang w:val="uk-UA"/>
        </w:rPr>
        <w:t>3</w:t>
      </w:r>
      <w:r w:rsidR="008E2F58">
        <w:rPr>
          <w:b w:val="0"/>
          <w:sz w:val="28"/>
          <w:szCs w:val="28"/>
          <w:lang w:val="uk-UA"/>
        </w:rPr>
        <w:t>.1 радіусу скруглення гвинтової лінії. Далі, становити точ</w:t>
      </w:r>
      <w:r w:rsidR="0064331F">
        <w:rPr>
          <w:b w:val="0"/>
          <w:sz w:val="28"/>
          <w:szCs w:val="28"/>
          <w:lang w:val="uk-UA"/>
        </w:rPr>
        <w:t>к</w:t>
      </w:r>
      <w:r w:rsidR="008E2F58">
        <w:rPr>
          <w:b w:val="0"/>
          <w:sz w:val="28"/>
          <w:szCs w:val="28"/>
          <w:lang w:val="uk-UA"/>
        </w:rPr>
        <w:t>у</w:t>
      </w:r>
      <w:r w:rsidR="0064331F">
        <w:rPr>
          <w:b w:val="0"/>
          <w:sz w:val="28"/>
          <w:szCs w:val="28"/>
          <w:lang w:val="uk-UA"/>
        </w:rPr>
        <w:t xml:space="preserve"> </w:t>
      </w:r>
      <w:r w:rsidR="0064331F">
        <w:rPr>
          <w:noProof/>
          <w:lang w:val="uk-UA" w:eastAsia="uk-UA"/>
        </w:rPr>
        <w:drawing>
          <wp:inline distT="0" distB="0" distL="0" distR="0" wp14:anchorId="1929F840" wp14:editId="7A257A66">
            <wp:extent cx="147797" cy="164974"/>
            <wp:effectExtent l="0" t="0" r="0"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15075" t="8113" r="83571" b="89201"/>
                    <a:stretch/>
                  </pic:blipFill>
                  <pic:spPr bwMode="auto">
                    <a:xfrm>
                      <a:off x="0" y="0"/>
                      <a:ext cx="162726" cy="181638"/>
                    </a:xfrm>
                    <a:prstGeom prst="rect">
                      <a:avLst/>
                    </a:prstGeom>
                    <a:ln>
                      <a:noFill/>
                    </a:ln>
                    <a:extLst>
                      <a:ext uri="{53640926-AAD7-44D8-BBD7-CCE9431645EC}">
                        <a14:shadowObscured xmlns:a14="http://schemas.microsoft.com/office/drawing/2010/main"/>
                      </a:ext>
                    </a:extLst>
                  </pic:spPr>
                </pic:pic>
              </a:graphicData>
            </a:graphic>
          </wp:inline>
        </w:drawing>
      </w:r>
      <w:r w:rsidR="008E2F58">
        <w:rPr>
          <w:b w:val="0"/>
          <w:sz w:val="28"/>
          <w:szCs w:val="28"/>
          <w:lang w:val="uk-UA"/>
        </w:rPr>
        <w:t xml:space="preserve"> на колі при вершині трикутника (показаний осьовими лініями)</w:t>
      </w:r>
      <w:r w:rsidR="0064331F">
        <w:rPr>
          <w:b w:val="0"/>
          <w:sz w:val="28"/>
          <w:szCs w:val="28"/>
          <w:lang w:val="uk-UA"/>
        </w:rPr>
        <w:t xml:space="preserve"> із </w:t>
      </w:r>
      <w:r w:rsidR="00DD41B5">
        <w:rPr>
          <w:b w:val="0"/>
          <w:sz w:val="28"/>
          <w:szCs w:val="28"/>
          <w:lang w:val="uk-UA"/>
        </w:rPr>
        <w:t>взаємозв’язком</w:t>
      </w:r>
      <w:r w:rsidR="0064331F">
        <w:rPr>
          <w:b w:val="0"/>
          <w:sz w:val="28"/>
          <w:szCs w:val="28"/>
          <w:lang w:val="uk-UA"/>
        </w:rPr>
        <w:t xml:space="preserve"> </w:t>
      </w:r>
      <w:r w:rsidR="00DD41B5">
        <w:rPr>
          <w:b w:val="0"/>
          <w:sz w:val="28"/>
          <w:szCs w:val="28"/>
          <w:lang w:val="uk-UA"/>
        </w:rPr>
        <w:t xml:space="preserve">«середня точка». На рис. </w:t>
      </w:r>
      <w:r w:rsidR="00301178">
        <w:rPr>
          <w:b w:val="0"/>
          <w:sz w:val="28"/>
          <w:szCs w:val="28"/>
          <w:lang w:val="uk-UA"/>
        </w:rPr>
        <w:t>3</w:t>
      </w:r>
      <w:r w:rsidR="00DD41B5">
        <w:rPr>
          <w:b w:val="0"/>
          <w:sz w:val="28"/>
          <w:szCs w:val="28"/>
          <w:lang w:val="uk-UA"/>
        </w:rPr>
        <w:t xml:space="preserve">.3 символом </w:t>
      </w:r>
      <w:r w:rsidR="00DD41B5">
        <w:rPr>
          <w:noProof/>
          <w:lang w:val="uk-UA" w:eastAsia="uk-UA"/>
        </w:rPr>
        <w:drawing>
          <wp:inline distT="0" distB="0" distL="0" distR="0" wp14:anchorId="0AD5A261" wp14:editId="40C31883">
            <wp:extent cx="141040" cy="125929"/>
            <wp:effectExtent l="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32682" t="49395" r="66582" b="49436"/>
                    <a:stretch/>
                  </pic:blipFill>
                  <pic:spPr bwMode="auto">
                    <a:xfrm>
                      <a:off x="0" y="0"/>
                      <a:ext cx="163561" cy="146037"/>
                    </a:xfrm>
                    <a:prstGeom prst="rect">
                      <a:avLst/>
                    </a:prstGeom>
                    <a:ln>
                      <a:noFill/>
                    </a:ln>
                    <a:extLst>
                      <a:ext uri="{53640926-AAD7-44D8-BBD7-CCE9431645EC}">
                        <a14:shadowObscured xmlns:a14="http://schemas.microsoft.com/office/drawing/2010/main"/>
                      </a:ext>
                    </a:extLst>
                  </pic:spPr>
                </pic:pic>
              </a:graphicData>
            </a:graphic>
          </wp:inline>
        </w:drawing>
      </w:r>
      <w:r w:rsidR="00DD41B5">
        <w:rPr>
          <w:b w:val="0"/>
          <w:sz w:val="28"/>
          <w:szCs w:val="28"/>
          <w:lang w:val="uk-UA"/>
        </w:rPr>
        <w:t xml:space="preserve"> показаний взаємозв’язок «дотичність», символом </w:t>
      </w:r>
      <w:r w:rsidR="00DD41B5">
        <w:rPr>
          <w:noProof/>
          <w:lang w:val="uk-UA" w:eastAsia="uk-UA"/>
        </w:rPr>
        <w:drawing>
          <wp:inline distT="0" distB="0" distL="0" distR="0" wp14:anchorId="1790390D" wp14:editId="12E96AF0">
            <wp:extent cx="143586" cy="140086"/>
            <wp:effectExtent l="0" t="0" r="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35455" t="49144" r="63899" b="49737"/>
                    <a:stretch/>
                  </pic:blipFill>
                  <pic:spPr bwMode="auto">
                    <a:xfrm>
                      <a:off x="0" y="0"/>
                      <a:ext cx="157181" cy="153350"/>
                    </a:xfrm>
                    <a:prstGeom prst="rect">
                      <a:avLst/>
                    </a:prstGeom>
                    <a:ln>
                      <a:noFill/>
                    </a:ln>
                    <a:extLst>
                      <a:ext uri="{53640926-AAD7-44D8-BBD7-CCE9431645EC}">
                        <a14:shadowObscured xmlns:a14="http://schemas.microsoft.com/office/drawing/2010/main"/>
                      </a:ext>
                    </a:extLst>
                  </pic:spPr>
                </pic:pic>
              </a:graphicData>
            </a:graphic>
          </wp:inline>
        </w:drawing>
      </w:r>
      <w:r w:rsidR="00DD41B5">
        <w:rPr>
          <w:b w:val="0"/>
          <w:sz w:val="28"/>
          <w:szCs w:val="28"/>
          <w:lang w:val="uk-UA"/>
        </w:rPr>
        <w:t xml:space="preserve"> – «рівність»</w:t>
      </w:r>
      <w:r w:rsidR="00725286">
        <w:rPr>
          <w:b w:val="0"/>
          <w:sz w:val="28"/>
          <w:szCs w:val="28"/>
          <w:lang w:val="uk-UA"/>
        </w:rPr>
        <w:t xml:space="preserve">, восьмикутна зірка </w:t>
      </w:r>
      <w:r w:rsidR="00725286">
        <w:rPr>
          <w:noProof/>
          <w:lang w:val="uk-UA" w:eastAsia="uk-UA"/>
        </w:rPr>
        <w:drawing>
          <wp:inline distT="0" distB="0" distL="0" distR="0" wp14:anchorId="1FB82A0B" wp14:editId="7731ABF4">
            <wp:extent cx="144815" cy="164562"/>
            <wp:effectExtent l="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61963" t="75602" r="37614" b="23543"/>
                    <a:stretch/>
                  </pic:blipFill>
                  <pic:spPr bwMode="auto">
                    <a:xfrm>
                      <a:off x="0" y="0"/>
                      <a:ext cx="171016" cy="194336"/>
                    </a:xfrm>
                    <a:prstGeom prst="rect">
                      <a:avLst/>
                    </a:prstGeom>
                    <a:ln>
                      <a:noFill/>
                    </a:ln>
                    <a:extLst>
                      <a:ext uri="{53640926-AAD7-44D8-BBD7-CCE9431645EC}">
                        <a14:shadowObscured xmlns:a14="http://schemas.microsoft.com/office/drawing/2010/main"/>
                      </a:ext>
                    </a:extLst>
                  </pic:spPr>
                </pic:pic>
              </a:graphicData>
            </a:graphic>
          </wp:inline>
        </w:drawing>
      </w:r>
      <w:r w:rsidR="00725286">
        <w:rPr>
          <w:b w:val="0"/>
          <w:sz w:val="28"/>
          <w:szCs w:val="28"/>
          <w:lang w:val="uk-UA"/>
        </w:rPr>
        <w:t xml:space="preserve"> – це позначення «точка» на </w:t>
      </w:r>
      <w:r w:rsidR="00725286">
        <w:rPr>
          <w:b w:val="0"/>
          <w:sz w:val="28"/>
          <w:szCs w:val="28"/>
          <w:lang w:val="uk-UA"/>
        </w:rPr>
        <w:lastRenderedPageBreak/>
        <w:t xml:space="preserve">ескізі і </w:t>
      </w:r>
      <w:r w:rsidR="00725286">
        <w:rPr>
          <w:noProof/>
          <w:lang w:val="uk-UA" w:eastAsia="uk-UA"/>
        </w:rPr>
        <w:drawing>
          <wp:inline distT="0" distB="0" distL="0" distR="0" wp14:anchorId="479EA62D" wp14:editId="2C59F3FA">
            <wp:extent cx="157227" cy="132402"/>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62536" t="75480" r="36772" b="23484"/>
                    <a:stretch/>
                  </pic:blipFill>
                  <pic:spPr bwMode="auto">
                    <a:xfrm>
                      <a:off x="0" y="0"/>
                      <a:ext cx="171402" cy="144339"/>
                    </a:xfrm>
                    <a:prstGeom prst="rect">
                      <a:avLst/>
                    </a:prstGeom>
                    <a:ln>
                      <a:noFill/>
                    </a:ln>
                    <a:extLst>
                      <a:ext uri="{53640926-AAD7-44D8-BBD7-CCE9431645EC}">
                        <a14:shadowObscured xmlns:a14="http://schemas.microsoft.com/office/drawing/2010/main"/>
                      </a:ext>
                    </a:extLst>
                  </pic:spPr>
                </pic:pic>
              </a:graphicData>
            </a:graphic>
          </wp:inline>
        </w:drawing>
      </w:r>
      <w:r w:rsidR="00725286">
        <w:rPr>
          <w:b w:val="0"/>
          <w:sz w:val="28"/>
          <w:szCs w:val="28"/>
          <w:lang w:val="uk-UA"/>
        </w:rPr>
        <w:t xml:space="preserve"> – взаємозв’язок «середня точка» між точкою і дугою кола</w:t>
      </w:r>
      <w:r w:rsidR="00DD41B5">
        <w:rPr>
          <w:b w:val="0"/>
          <w:sz w:val="28"/>
          <w:szCs w:val="28"/>
          <w:lang w:val="uk-UA"/>
        </w:rPr>
        <w:t xml:space="preserve">. </w:t>
      </w:r>
      <w:r w:rsidR="007903B7">
        <w:rPr>
          <w:b w:val="0"/>
          <w:sz w:val="28"/>
          <w:szCs w:val="28"/>
          <w:lang w:val="uk-UA"/>
        </w:rPr>
        <w:t>Після того як вказані всі взаємозв’язки, потрібно поставити розміри які відповідають в</w:t>
      </w:r>
      <w:r w:rsidR="007903B7" w:rsidRPr="007903B7">
        <w:rPr>
          <w:b w:val="0"/>
          <w:sz w:val="28"/>
          <w:szCs w:val="28"/>
          <w:lang w:val="uk-UA"/>
        </w:rPr>
        <w:t>исот</w:t>
      </w:r>
      <w:r w:rsidR="007903B7">
        <w:rPr>
          <w:b w:val="0"/>
          <w:sz w:val="28"/>
          <w:szCs w:val="28"/>
          <w:lang w:val="uk-UA"/>
        </w:rPr>
        <w:t xml:space="preserve">і виступів-впадин </w:t>
      </w:r>
      <w:r w:rsidR="007903B7" w:rsidRPr="007903B7">
        <w:rPr>
          <w:b w:val="0"/>
          <w:i/>
          <w:sz w:val="28"/>
          <w:szCs w:val="28"/>
          <w:lang w:val="uk-UA"/>
        </w:rPr>
        <w:t>h</w:t>
      </w:r>
      <w:r w:rsidR="007903B7">
        <w:rPr>
          <w:b w:val="0"/>
          <w:sz w:val="28"/>
          <w:szCs w:val="28"/>
          <w:lang w:val="uk-UA"/>
        </w:rPr>
        <w:t>, та к</w:t>
      </w:r>
      <w:r w:rsidR="007903B7" w:rsidRPr="007903B7">
        <w:rPr>
          <w:b w:val="0"/>
          <w:sz w:val="28"/>
          <w:szCs w:val="28"/>
          <w:lang w:val="uk-UA"/>
        </w:rPr>
        <w:t>рок</w:t>
      </w:r>
      <w:r w:rsidR="007903B7">
        <w:rPr>
          <w:b w:val="0"/>
          <w:sz w:val="28"/>
          <w:szCs w:val="28"/>
          <w:lang w:val="uk-UA"/>
        </w:rPr>
        <w:t>ові</w:t>
      </w:r>
      <w:r w:rsidR="007903B7" w:rsidRPr="007903B7">
        <w:rPr>
          <w:b w:val="0"/>
          <w:sz w:val="28"/>
          <w:szCs w:val="28"/>
          <w:lang w:val="uk-UA"/>
        </w:rPr>
        <w:t xml:space="preserve"> виступів-впадин </w:t>
      </w:r>
      <w:r w:rsidR="007903B7" w:rsidRPr="007903B7">
        <w:rPr>
          <w:b w:val="0"/>
          <w:i/>
          <w:sz w:val="28"/>
          <w:szCs w:val="28"/>
          <w:lang w:val="uk-UA"/>
        </w:rPr>
        <w:t>t</w:t>
      </w:r>
      <w:r w:rsidR="007903B7">
        <w:rPr>
          <w:b w:val="0"/>
          <w:sz w:val="28"/>
          <w:szCs w:val="28"/>
          <w:lang w:val="uk-UA"/>
        </w:rPr>
        <w:t xml:space="preserve"> (рис. </w:t>
      </w:r>
      <w:r w:rsidR="00301178">
        <w:rPr>
          <w:b w:val="0"/>
          <w:sz w:val="28"/>
          <w:szCs w:val="28"/>
          <w:lang w:val="uk-UA"/>
        </w:rPr>
        <w:t>3</w:t>
      </w:r>
      <w:r w:rsidR="007903B7">
        <w:rPr>
          <w:b w:val="0"/>
          <w:sz w:val="28"/>
          <w:szCs w:val="28"/>
          <w:lang w:val="uk-UA"/>
        </w:rPr>
        <w:t>.3).</w:t>
      </w:r>
    </w:p>
    <w:p w14:paraId="367A2F3C" w14:textId="77777777" w:rsidR="007903B7" w:rsidRPr="008B16CE" w:rsidRDefault="007903B7" w:rsidP="007903B7">
      <w:pPr>
        <w:jc w:val="center"/>
        <w:rPr>
          <w:noProof/>
          <w:shd w:val="clear" w:color="auto" w:fill="FFFFFF"/>
        </w:rPr>
      </w:pPr>
      <w:r w:rsidRPr="007903B7">
        <w:rPr>
          <w:noProof/>
          <w:lang w:val="uk-UA" w:eastAsia="uk-UA"/>
        </w:rPr>
        <w:drawing>
          <wp:inline distT="0" distB="0" distL="0" distR="0" wp14:anchorId="11F17951" wp14:editId="77C7D471">
            <wp:extent cx="5759450" cy="2475237"/>
            <wp:effectExtent l="0" t="0" r="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759450" cy="2475237"/>
                    </a:xfrm>
                    <a:prstGeom prst="rect">
                      <a:avLst/>
                    </a:prstGeom>
                    <a:noFill/>
                    <a:ln>
                      <a:noFill/>
                    </a:ln>
                  </pic:spPr>
                </pic:pic>
              </a:graphicData>
            </a:graphic>
          </wp:inline>
        </w:drawing>
      </w:r>
    </w:p>
    <w:p w14:paraId="0872D31D" w14:textId="77777777" w:rsidR="007903B7" w:rsidRPr="00F10799" w:rsidRDefault="007903B7" w:rsidP="007903B7">
      <w:pPr>
        <w:jc w:val="center"/>
        <w:rPr>
          <w:sz w:val="28"/>
          <w:szCs w:val="28"/>
        </w:rPr>
      </w:pPr>
      <w:r w:rsidRPr="006F0744">
        <w:rPr>
          <w:sz w:val="28"/>
          <w:szCs w:val="28"/>
          <w:lang w:val="uk-UA"/>
        </w:rPr>
        <w:t xml:space="preserve">Рисунок </w:t>
      </w:r>
      <w:r w:rsidR="00301178" w:rsidRPr="006F0744">
        <w:rPr>
          <w:sz w:val="28"/>
          <w:szCs w:val="28"/>
          <w:lang w:val="uk-UA"/>
        </w:rPr>
        <w:t>3</w:t>
      </w:r>
      <w:r w:rsidRPr="006F0744">
        <w:rPr>
          <w:sz w:val="28"/>
          <w:szCs w:val="28"/>
          <w:lang w:val="uk-UA"/>
        </w:rPr>
        <w:t>.</w:t>
      </w:r>
      <w:r w:rsidRPr="006F0744">
        <w:rPr>
          <w:sz w:val="28"/>
          <w:szCs w:val="28"/>
        </w:rPr>
        <w:t>3</w:t>
      </w:r>
      <w:r w:rsidRPr="00F10799">
        <w:rPr>
          <w:sz w:val="28"/>
          <w:szCs w:val="28"/>
          <w:lang w:val="uk-UA"/>
        </w:rPr>
        <w:t xml:space="preserve"> – Ескіз майбутнього вирізу вздовж гвинтової лінії</w:t>
      </w:r>
    </w:p>
    <w:p w14:paraId="3819A97F" w14:textId="77777777" w:rsidR="007903B7" w:rsidRPr="00AD4208" w:rsidRDefault="007903B7" w:rsidP="007903B7">
      <w:pPr>
        <w:pStyle w:val="a7"/>
        <w:spacing w:line="312" w:lineRule="auto"/>
        <w:ind w:firstLine="709"/>
        <w:jc w:val="both"/>
        <w:rPr>
          <w:b w:val="0"/>
          <w:sz w:val="28"/>
          <w:szCs w:val="28"/>
          <w:lang w:val="uk-UA"/>
        </w:rPr>
      </w:pPr>
    </w:p>
    <w:p w14:paraId="4B883C30" w14:textId="77777777" w:rsidR="003914A1" w:rsidRDefault="00C25319" w:rsidP="0081574E">
      <w:pPr>
        <w:pStyle w:val="a7"/>
        <w:spacing w:before="0" w:line="312" w:lineRule="auto"/>
        <w:ind w:firstLine="709"/>
        <w:jc w:val="both"/>
        <w:rPr>
          <w:b w:val="0"/>
          <w:sz w:val="28"/>
          <w:szCs w:val="28"/>
          <w:lang w:val="uk-UA"/>
        </w:rPr>
      </w:pPr>
      <w:r w:rsidRPr="00C25319">
        <w:rPr>
          <w:b w:val="0"/>
          <w:sz w:val="28"/>
          <w:szCs w:val="28"/>
          <w:lang w:val="uk-UA"/>
        </w:rPr>
        <w:t xml:space="preserve">Представлений </w:t>
      </w:r>
      <w:r>
        <w:rPr>
          <w:b w:val="0"/>
          <w:sz w:val="28"/>
          <w:szCs w:val="28"/>
          <w:lang w:val="uk-UA"/>
        </w:rPr>
        <w:t xml:space="preserve">на рис. </w:t>
      </w:r>
      <w:r w:rsidR="00301178">
        <w:rPr>
          <w:b w:val="0"/>
          <w:sz w:val="28"/>
          <w:szCs w:val="28"/>
          <w:lang w:val="uk-UA"/>
        </w:rPr>
        <w:t>3</w:t>
      </w:r>
      <w:r>
        <w:rPr>
          <w:b w:val="0"/>
          <w:sz w:val="28"/>
          <w:szCs w:val="28"/>
          <w:lang w:val="uk-UA"/>
        </w:rPr>
        <w:t xml:space="preserve">.3 ескіз слід перетворити в замкнений контур вертикальними і горизонтальними лініями (рис. </w:t>
      </w:r>
      <w:r w:rsidR="00301178">
        <w:rPr>
          <w:b w:val="0"/>
          <w:sz w:val="28"/>
          <w:szCs w:val="28"/>
          <w:lang w:val="uk-UA"/>
        </w:rPr>
        <w:t>3</w:t>
      </w:r>
      <w:r>
        <w:rPr>
          <w:b w:val="0"/>
          <w:sz w:val="28"/>
          <w:szCs w:val="28"/>
          <w:lang w:val="uk-UA"/>
        </w:rPr>
        <w:t>.</w:t>
      </w:r>
      <w:r w:rsidR="003914A1">
        <w:rPr>
          <w:b w:val="0"/>
          <w:sz w:val="28"/>
          <w:szCs w:val="28"/>
          <w:lang w:val="uk-UA"/>
        </w:rPr>
        <w:t>4</w:t>
      </w:r>
      <w:r>
        <w:rPr>
          <w:b w:val="0"/>
          <w:sz w:val="28"/>
          <w:szCs w:val="28"/>
          <w:lang w:val="uk-UA"/>
        </w:rPr>
        <w:t>а)</w:t>
      </w:r>
      <w:r w:rsidR="003914A1">
        <w:rPr>
          <w:b w:val="0"/>
          <w:sz w:val="28"/>
          <w:szCs w:val="28"/>
          <w:lang w:val="uk-UA"/>
        </w:rPr>
        <w:t xml:space="preserve"> і з</w:t>
      </w:r>
      <w:r w:rsidRPr="00C25319">
        <w:rPr>
          <w:b w:val="0"/>
          <w:sz w:val="28"/>
          <w:szCs w:val="28"/>
          <w:lang w:val="uk-UA"/>
        </w:rPr>
        <w:t xml:space="preserve">а допомогою команди </w:t>
      </w:r>
      <w:r w:rsidR="003914A1">
        <w:rPr>
          <w:noProof/>
          <w:lang w:val="uk-UA" w:eastAsia="uk-UA"/>
        </w:rPr>
        <w:drawing>
          <wp:inline distT="0" distB="0" distL="0" distR="0" wp14:anchorId="482DDFD9" wp14:editId="22F157C8">
            <wp:extent cx="294515" cy="175930"/>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17180" t="3847" r="81023" b="94243"/>
                    <a:stretch/>
                  </pic:blipFill>
                  <pic:spPr bwMode="auto">
                    <a:xfrm>
                      <a:off x="0" y="0"/>
                      <a:ext cx="376512" cy="224911"/>
                    </a:xfrm>
                    <a:prstGeom prst="rect">
                      <a:avLst/>
                    </a:prstGeom>
                    <a:ln>
                      <a:noFill/>
                    </a:ln>
                    <a:extLst>
                      <a:ext uri="{53640926-AAD7-44D8-BBD7-CCE9431645EC}">
                        <a14:shadowObscured xmlns:a14="http://schemas.microsoft.com/office/drawing/2010/main"/>
                      </a:ext>
                    </a:extLst>
                  </pic:spPr>
                </pic:pic>
              </a:graphicData>
            </a:graphic>
          </wp:inline>
        </w:drawing>
      </w:r>
      <w:r w:rsidR="003914A1">
        <w:rPr>
          <w:b w:val="0"/>
          <w:sz w:val="28"/>
          <w:szCs w:val="28"/>
          <w:lang w:val="uk-UA"/>
        </w:rPr>
        <w:t xml:space="preserve"> (відсікти об’єкти) видалити «зайві» дуги і завершити побудову цього ескізу </w:t>
      </w:r>
      <w:r w:rsidR="003914A1">
        <w:rPr>
          <w:noProof/>
          <w:lang w:val="uk-UA" w:eastAsia="uk-UA"/>
        </w:rPr>
        <w:drawing>
          <wp:inline distT="0" distB="0" distL="0" distR="0" wp14:anchorId="1FC1663B" wp14:editId="597B9F5A">
            <wp:extent cx="216962" cy="161172"/>
            <wp:effectExtent l="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94333" t="13693" r="2909" b="82665"/>
                    <a:stretch/>
                  </pic:blipFill>
                  <pic:spPr bwMode="auto">
                    <a:xfrm>
                      <a:off x="0" y="0"/>
                      <a:ext cx="223723" cy="166194"/>
                    </a:xfrm>
                    <a:prstGeom prst="rect">
                      <a:avLst/>
                    </a:prstGeom>
                    <a:ln>
                      <a:noFill/>
                    </a:ln>
                    <a:extLst>
                      <a:ext uri="{53640926-AAD7-44D8-BBD7-CCE9431645EC}">
                        <a14:shadowObscured xmlns:a14="http://schemas.microsoft.com/office/drawing/2010/main"/>
                      </a:ext>
                    </a:extLst>
                  </pic:spPr>
                </pic:pic>
              </a:graphicData>
            </a:graphic>
          </wp:inline>
        </w:drawing>
      </w:r>
      <w:r w:rsidR="003914A1">
        <w:rPr>
          <w:b w:val="0"/>
          <w:sz w:val="28"/>
          <w:szCs w:val="28"/>
          <w:lang w:val="uk-UA"/>
        </w:rPr>
        <w:t>.</w:t>
      </w:r>
    </w:p>
    <w:p w14:paraId="4479C91D" w14:textId="77777777" w:rsidR="003914A1" w:rsidRDefault="003914A1" w:rsidP="0081574E">
      <w:pPr>
        <w:pStyle w:val="a7"/>
        <w:spacing w:before="0" w:line="312" w:lineRule="auto"/>
        <w:ind w:firstLine="709"/>
        <w:jc w:val="both"/>
        <w:rPr>
          <w:b w:val="0"/>
          <w:sz w:val="28"/>
          <w:szCs w:val="28"/>
          <w:lang w:val="uk-UA"/>
        </w:rPr>
      </w:pPr>
      <w:r>
        <w:rPr>
          <w:b w:val="0"/>
          <w:sz w:val="28"/>
          <w:szCs w:val="28"/>
          <w:lang w:val="uk-UA"/>
        </w:rPr>
        <w:t xml:space="preserve">Створити новий ескіз на площині, що проходить крізь центр рівнобедреного трикутника. Щоб створити цю площину потрібно вибрати </w:t>
      </w:r>
      <w:r w:rsidR="0052037E">
        <w:rPr>
          <w:b w:val="0"/>
          <w:sz w:val="28"/>
          <w:szCs w:val="28"/>
          <w:lang w:val="uk-UA"/>
        </w:rPr>
        <w:t>(</w:t>
      </w:r>
      <w:r>
        <w:rPr>
          <w:b w:val="0"/>
          <w:sz w:val="28"/>
          <w:szCs w:val="28"/>
        </w:rPr>
        <w:t>Вставка → Справочная геометрия → Плоскость</w:t>
      </w:r>
      <w:r w:rsidR="0052037E">
        <w:rPr>
          <w:b w:val="0"/>
          <w:sz w:val="28"/>
          <w:szCs w:val="28"/>
        </w:rPr>
        <w:t>)</w:t>
      </w:r>
      <w:r>
        <w:rPr>
          <w:b w:val="0"/>
          <w:sz w:val="28"/>
          <w:szCs w:val="28"/>
        </w:rPr>
        <w:t xml:space="preserve"> </w:t>
      </w:r>
      <w:r w:rsidRPr="003914A1">
        <w:rPr>
          <w:b w:val="0"/>
          <w:sz w:val="28"/>
          <w:szCs w:val="28"/>
          <w:lang w:val="uk-UA"/>
        </w:rPr>
        <w:t>вибрати вказівн</w:t>
      </w:r>
      <w:r>
        <w:rPr>
          <w:b w:val="0"/>
          <w:sz w:val="28"/>
          <w:szCs w:val="28"/>
          <w:lang w:val="uk-UA"/>
        </w:rPr>
        <w:t xml:space="preserve">иком миші спочатку торець труби, а потім точку на рівнобедреного трикутника (рис. </w:t>
      </w:r>
      <w:r w:rsidR="00301178">
        <w:rPr>
          <w:b w:val="0"/>
          <w:sz w:val="28"/>
          <w:szCs w:val="28"/>
          <w:lang w:val="uk-UA"/>
        </w:rPr>
        <w:t>3</w:t>
      </w:r>
      <w:r>
        <w:rPr>
          <w:b w:val="0"/>
          <w:sz w:val="28"/>
          <w:szCs w:val="28"/>
          <w:lang w:val="uk-UA"/>
        </w:rPr>
        <w:t>.4б)</w:t>
      </w:r>
      <w:r>
        <w:rPr>
          <w:b w:val="0"/>
          <w:sz w:val="28"/>
          <w:szCs w:val="28"/>
        </w:rPr>
        <w:t xml:space="preserve">. </w:t>
      </w:r>
      <w:r w:rsidRPr="003914A1">
        <w:rPr>
          <w:b w:val="0"/>
          <w:sz w:val="28"/>
          <w:szCs w:val="28"/>
          <w:lang w:val="uk-UA"/>
        </w:rPr>
        <w:t>На цій площині буде створено ескіз кол</w:t>
      </w:r>
      <w:r w:rsidR="00D01C39">
        <w:rPr>
          <w:b w:val="0"/>
          <w:sz w:val="28"/>
          <w:szCs w:val="28"/>
          <w:lang w:val="uk-UA"/>
        </w:rPr>
        <w:t>а</w:t>
      </w:r>
      <w:r w:rsidRPr="003914A1">
        <w:rPr>
          <w:b w:val="0"/>
          <w:sz w:val="28"/>
          <w:szCs w:val="28"/>
          <w:lang w:val="uk-UA"/>
        </w:rPr>
        <w:t xml:space="preserve"> від </w:t>
      </w:r>
      <w:r w:rsidR="00D01C39">
        <w:rPr>
          <w:b w:val="0"/>
          <w:sz w:val="28"/>
          <w:szCs w:val="28"/>
          <w:lang w:val="uk-UA"/>
        </w:rPr>
        <w:t xml:space="preserve">центра твердотільного циліндра до верхньої точки закругленого рівнобедреного трикутника </w:t>
      </w:r>
      <w:r w:rsidR="00D01C39">
        <w:rPr>
          <w:noProof/>
          <w:lang w:val="uk-UA" w:eastAsia="uk-UA"/>
        </w:rPr>
        <w:drawing>
          <wp:inline distT="0" distB="0" distL="0" distR="0" wp14:anchorId="769D2931" wp14:editId="0642336B">
            <wp:extent cx="144815" cy="164562"/>
            <wp:effectExtent l="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61963" t="75602" r="37614" b="23543"/>
                    <a:stretch/>
                  </pic:blipFill>
                  <pic:spPr bwMode="auto">
                    <a:xfrm>
                      <a:off x="0" y="0"/>
                      <a:ext cx="171016" cy="194336"/>
                    </a:xfrm>
                    <a:prstGeom prst="rect">
                      <a:avLst/>
                    </a:prstGeom>
                    <a:ln>
                      <a:noFill/>
                    </a:ln>
                    <a:extLst>
                      <a:ext uri="{53640926-AAD7-44D8-BBD7-CCE9431645EC}">
                        <a14:shadowObscured xmlns:a14="http://schemas.microsoft.com/office/drawing/2010/main"/>
                      </a:ext>
                    </a:extLst>
                  </pic:spPr>
                </pic:pic>
              </a:graphicData>
            </a:graphic>
          </wp:inline>
        </w:drawing>
      </w:r>
      <w:r w:rsidR="00D01C39">
        <w:rPr>
          <w:b w:val="0"/>
          <w:sz w:val="28"/>
          <w:szCs w:val="28"/>
          <w:lang w:val="uk-UA"/>
        </w:rPr>
        <w:t xml:space="preserve">. Це коло – відправна точка для побудови спіральної кривої (Вставка → </w:t>
      </w:r>
      <w:r w:rsidR="00D01C39" w:rsidRPr="00D01C39">
        <w:rPr>
          <w:b w:val="0"/>
          <w:sz w:val="28"/>
          <w:szCs w:val="28"/>
        </w:rPr>
        <w:t>Крив</w:t>
      </w:r>
      <w:r w:rsidR="00D01C39">
        <w:rPr>
          <w:b w:val="0"/>
          <w:sz w:val="28"/>
          <w:szCs w:val="28"/>
        </w:rPr>
        <w:t>ая →</w:t>
      </w:r>
      <w:r w:rsidR="00D01C39" w:rsidRPr="00D01C39">
        <w:rPr>
          <w:b w:val="0"/>
          <w:sz w:val="28"/>
          <w:szCs w:val="28"/>
        </w:rPr>
        <w:t xml:space="preserve"> Спираль</w:t>
      </w:r>
      <w:r w:rsidR="00D01C39">
        <w:rPr>
          <w:b w:val="0"/>
          <w:sz w:val="28"/>
          <w:szCs w:val="28"/>
        </w:rPr>
        <w:t xml:space="preserve"> </w:t>
      </w:r>
      <w:r w:rsidR="00D01C39">
        <w:rPr>
          <w:noProof/>
          <w:lang w:val="uk-UA" w:eastAsia="uk-UA"/>
        </w:rPr>
        <w:drawing>
          <wp:inline distT="0" distB="0" distL="0" distR="0" wp14:anchorId="34BB31AA" wp14:editId="0C6D1D87">
            <wp:extent cx="1248675" cy="135293"/>
            <wp:effectExtent l="0" t="0" r="0"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30421" t="34097" r="59444" b="63951"/>
                    <a:stretch/>
                  </pic:blipFill>
                  <pic:spPr bwMode="auto">
                    <a:xfrm>
                      <a:off x="0" y="0"/>
                      <a:ext cx="1304852" cy="141380"/>
                    </a:xfrm>
                    <a:prstGeom prst="rect">
                      <a:avLst/>
                    </a:prstGeom>
                    <a:ln>
                      <a:noFill/>
                    </a:ln>
                    <a:extLst>
                      <a:ext uri="{53640926-AAD7-44D8-BBD7-CCE9431645EC}">
                        <a14:shadowObscured xmlns:a14="http://schemas.microsoft.com/office/drawing/2010/main"/>
                      </a:ext>
                    </a:extLst>
                  </pic:spPr>
                </pic:pic>
              </a:graphicData>
            </a:graphic>
          </wp:inline>
        </w:drawing>
      </w:r>
      <w:r w:rsidR="00D01C39">
        <w:rPr>
          <w:b w:val="0"/>
          <w:sz w:val="28"/>
          <w:szCs w:val="28"/>
          <w:lang w:val="uk-UA"/>
        </w:rPr>
        <w:t xml:space="preserve">). Взаємозв’язок між дугою кола і точкою на ескізі перерізу – точка співпадіння </w:t>
      </w:r>
      <w:r w:rsidR="00D01C39">
        <w:rPr>
          <w:noProof/>
          <w:lang w:val="uk-UA" w:eastAsia="uk-UA"/>
        </w:rPr>
        <w:drawing>
          <wp:inline distT="0" distB="0" distL="0" distR="0" wp14:anchorId="5112848E" wp14:editId="4E74247C">
            <wp:extent cx="128123" cy="121781"/>
            <wp:effectExtent l="0" t="0" r="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511" t="52569" r="98296" b="45414"/>
                    <a:stretch/>
                  </pic:blipFill>
                  <pic:spPr bwMode="auto">
                    <a:xfrm>
                      <a:off x="0" y="0"/>
                      <a:ext cx="141410" cy="134410"/>
                    </a:xfrm>
                    <a:prstGeom prst="rect">
                      <a:avLst/>
                    </a:prstGeom>
                    <a:ln>
                      <a:noFill/>
                    </a:ln>
                    <a:extLst>
                      <a:ext uri="{53640926-AAD7-44D8-BBD7-CCE9431645EC}">
                        <a14:shadowObscured xmlns:a14="http://schemas.microsoft.com/office/drawing/2010/main"/>
                      </a:ext>
                    </a:extLst>
                  </pic:spPr>
                </pic:pic>
              </a:graphicData>
            </a:graphic>
          </wp:inline>
        </w:drawing>
      </w:r>
      <w:r w:rsidR="00D01C39">
        <w:rPr>
          <w:b w:val="0"/>
          <w:sz w:val="28"/>
          <w:szCs w:val="28"/>
          <w:lang w:val="uk-UA"/>
        </w:rPr>
        <w:t xml:space="preserve">. </w:t>
      </w:r>
    </w:p>
    <w:p w14:paraId="0F2548E9" w14:textId="77777777" w:rsidR="00D01C39" w:rsidRPr="003914A1" w:rsidRDefault="00D01C39" w:rsidP="0081574E">
      <w:pPr>
        <w:pStyle w:val="a7"/>
        <w:spacing w:before="0" w:line="312" w:lineRule="auto"/>
        <w:ind w:firstLine="709"/>
        <w:jc w:val="both"/>
        <w:rPr>
          <w:b w:val="0"/>
          <w:sz w:val="28"/>
          <w:szCs w:val="28"/>
          <w:lang w:val="uk-UA"/>
        </w:rPr>
      </w:pPr>
      <w:r>
        <w:rPr>
          <w:b w:val="0"/>
          <w:sz w:val="28"/>
          <w:szCs w:val="28"/>
          <w:lang w:val="uk-UA"/>
        </w:rPr>
        <w:t>Після вибору кривої п</w:t>
      </w:r>
      <w:r w:rsidR="00AD0098">
        <w:rPr>
          <w:b w:val="0"/>
          <w:sz w:val="28"/>
          <w:szCs w:val="28"/>
          <w:lang w:val="uk-UA"/>
        </w:rPr>
        <w:t>о</w:t>
      </w:r>
      <w:r>
        <w:rPr>
          <w:b w:val="0"/>
          <w:sz w:val="28"/>
          <w:szCs w:val="28"/>
          <w:lang w:val="uk-UA"/>
        </w:rPr>
        <w:t xml:space="preserve">трібно налаштувати </w:t>
      </w:r>
      <w:r w:rsidR="00AD0098">
        <w:rPr>
          <w:b w:val="0"/>
          <w:sz w:val="28"/>
          <w:szCs w:val="28"/>
          <w:lang w:val="uk-UA"/>
        </w:rPr>
        <w:t xml:space="preserve">напрям розповсьдження спіральних витків (жовта лінія на рис. </w:t>
      </w:r>
      <w:r w:rsidR="00301178">
        <w:rPr>
          <w:b w:val="0"/>
          <w:sz w:val="28"/>
          <w:szCs w:val="28"/>
          <w:lang w:val="uk-UA"/>
        </w:rPr>
        <w:t>3</w:t>
      </w:r>
      <w:r w:rsidR="00AD0098">
        <w:rPr>
          <w:b w:val="0"/>
          <w:sz w:val="28"/>
          <w:szCs w:val="28"/>
          <w:lang w:val="uk-UA"/>
        </w:rPr>
        <w:t xml:space="preserve">.4в повинна знаходитись в межах циліндра), крок спіралі, кількість обертів і початковий кут (так, щоб </w:t>
      </w:r>
      <w:r w:rsidR="00AD0098">
        <w:rPr>
          <w:b w:val="0"/>
          <w:sz w:val="28"/>
          <w:szCs w:val="28"/>
          <w:lang w:val="uk-UA"/>
        </w:rPr>
        <w:lastRenderedPageBreak/>
        <w:t xml:space="preserve">початок гвинтової ліні співпадав з крайньою точкою на скруглені при вершині рівнобедреного трикутника (рис. </w:t>
      </w:r>
      <w:r w:rsidR="00301178">
        <w:rPr>
          <w:b w:val="0"/>
          <w:sz w:val="28"/>
          <w:szCs w:val="28"/>
          <w:lang w:val="uk-UA"/>
        </w:rPr>
        <w:t>3</w:t>
      </w:r>
      <w:r w:rsidR="00AD0098">
        <w:rPr>
          <w:b w:val="0"/>
          <w:sz w:val="28"/>
          <w:szCs w:val="28"/>
          <w:lang w:val="uk-UA"/>
        </w:rPr>
        <w:t>.4в)).</w:t>
      </w:r>
    </w:p>
    <w:p w14:paraId="246AD149" w14:textId="77777777" w:rsidR="00AD0098" w:rsidRDefault="003914A1" w:rsidP="003914A1">
      <w:pPr>
        <w:pStyle w:val="a7"/>
        <w:spacing w:before="0" w:line="312" w:lineRule="auto"/>
        <w:ind w:firstLine="0"/>
        <w:rPr>
          <w:b w:val="0"/>
          <w:sz w:val="28"/>
          <w:szCs w:val="28"/>
        </w:rPr>
      </w:pPr>
      <w:r>
        <w:rPr>
          <w:noProof/>
          <w:lang w:val="uk-UA" w:eastAsia="uk-UA"/>
        </w:rPr>
        <w:drawing>
          <wp:inline distT="0" distB="0" distL="0" distR="0" wp14:anchorId="58A88E46" wp14:editId="5566FC7A">
            <wp:extent cx="4069673" cy="1801639"/>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18471" t="32283" r="30206" b="27326"/>
                    <a:stretch/>
                  </pic:blipFill>
                  <pic:spPr bwMode="auto">
                    <a:xfrm>
                      <a:off x="0" y="0"/>
                      <a:ext cx="4090849" cy="1811014"/>
                    </a:xfrm>
                    <a:prstGeom prst="rect">
                      <a:avLst/>
                    </a:prstGeom>
                    <a:ln>
                      <a:noFill/>
                    </a:ln>
                    <a:extLst>
                      <a:ext uri="{53640926-AAD7-44D8-BBD7-CCE9431645EC}">
                        <a14:shadowObscured xmlns:a14="http://schemas.microsoft.com/office/drawing/2010/main"/>
                      </a:ext>
                    </a:extLst>
                  </pic:spPr>
                </pic:pic>
              </a:graphicData>
            </a:graphic>
          </wp:inline>
        </w:drawing>
      </w:r>
    </w:p>
    <w:p w14:paraId="30EBB1AA" w14:textId="77777777" w:rsidR="003914A1" w:rsidRDefault="003260CB" w:rsidP="003914A1">
      <w:pPr>
        <w:pStyle w:val="a7"/>
        <w:spacing w:before="0" w:line="312" w:lineRule="auto"/>
        <w:ind w:firstLine="0"/>
        <w:rPr>
          <w:b w:val="0"/>
          <w:szCs w:val="24"/>
        </w:rPr>
      </w:pPr>
      <w:r>
        <w:rPr>
          <w:noProof/>
          <w:lang w:val="uk-UA" w:eastAsia="uk-UA"/>
        </w:rPr>
        <mc:AlternateContent>
          <mc:Choice Requires="wps">
            <w:drawing>
              <wp:anchor distT="45720" distB="45720" distL="114300" distR="114300" simplePos="0" relativeHeight="251630080" behindDoc="0" locked="0" layoutInCell="1" allowOverlap="1" wp14:anchorId="6AF0C77C" wp14:editId="3221C0DB">
                <wp:simplePos x="0" y="0"/>
                <wp:positionH relativeFrom="column">
                  <wp:posOffset>3547745</wp:posOffset>
                </wp:positionH>
                <wp:positionV relativeFrom="paragraph">
                  <wp:posOffset>1238885</wp:posOffset>
                </wp:positionV>
                <wp:extent cx="272415" cy="282575"/>
                <wp:effectExtent l="13970" t="10160" r="8890" b="12065"/>
                <wp:wrapNone/>
                <wp:docPr id="207" name="Text Box 6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 cy="282575"/>
                        </a:xfrm>
                        <a:prstGeom prst="rect">
                          <a:avLst/>
                        </a:prstGeom>
                        <a:solidFill>
                          <a:srgbClr val="FFFFFF"/>
                        </a:solidFill>
                        <a:ln w="15875">
                          <a:solidFill>
                            <a:srgbClr val="FF0000"/>
                          </a:solidFill>
                          <a:miter lim="800000"/>
                          <a:headEnd/>
                          <a:tailEnd/>
                        </a:ln>
                      </wps:spPr>
                      <wps:txbx>
                        <w:txbxContent>
                          <w:p w14:paraId="31C43748" w14:textId="77777777" w:rsidR="00846F16" w:rsidRDefault="00846F16">
                            <w:r>
                              <w:t>2</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AF0C77C" id="Text Box 636" o:spid="_x0000_s1044" type="#_x0000_t202" style="position:absolute;left:0;text-align:left;margin-left:279.35pt;margin-top:97.55pt;width:21.45pt;height:22.25pt;z-index:2516300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" strokecolor="red" strokeweight="1.25pt">
                <v:textbox style="mso-fit-shape-to-text:t">
                  <w:txbxContent>
                    <w:p w14:paraId="31C43748" w14:textId="77777777" w:rsidR="00846F16" w:rsidRDefault="00846F16">
                      <w:r>
                        <w:t>2</w:t>
                      </w:r>
                    </w:p>
                  </w:txbxContent>
                </v:textbox>
              </v:shape>
            </w:pict>
          </mc:Fallback>
        </mc:AlternateContent>
      </w:r>
      <w:r>
        <w:rPr>
          <w:noProof/>
          <w:lang w:val="uk-UA" w:eastAsia="uk-UA"/>
        </w:rPr>
        <mc:AlternateContent>
          <mc:Choice Requires="wps">
            <w:drawing>
              <wp:anchor distT="45720" distB="45720" distL="114300" distR="114300" simplePos="0" relativeHeight="251629056" behindDoc="0" locked="0" layoutInCell="1" allowOverlap="1" wp14:anchorId="53F05F1C" wp14:editId="477D8EF0">
                <wp:simplePos x="0" y="0"/>
                <wp:positionH relativeFrom="column">
                  <wp:posOffset>1442720</wp:posOffset>
                </wp:positionH>
                <wp:positionV relativeFrom="paragraph">
                  <wp:posOffset>1343660</wp:posOffset>
                </wp:positionV>
                <wp:extent cx="272415" cy="282575"/>
                <wp:effectExtent l="13970" t="10160" r="8890" b="12065"/>
                <wp:wrapNone/>
                <wp:docPr id="206" name="Text Box 6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 cy="282575"/>
                        </a:xfrm>
                        <a:prstGeom prst="rect">
                          <a:avLst/>
                        </a:prstGeom>
                        <a:solidFill>
                          <a:srgbClr val="FFFFFF"/>
                        </a:solidFill>
                        <a:ln w="15875">
                          <a:solidFill>
                            <a:srgbClr val="FF0000"/>
                          </a:solidFill>
                          <a:miter lim="800000"/>
                          <a:headEnd/>
                          <a:tailEnd/>
                        </a:ln>
                      </wps:spPr>
                      <wps:txbx>
                        <w:txbxContent>
                          <w:p w14:paraId="6A8C1200" w14:textId="77777777" w:rsidR="00846F16" w:rsidRDefault="00846F16">
                            <w:r>
                              <w:t>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3F05F1C" id="Text Box 635" o:spid="_x0000_s1045" type="#_x0000_t202" style="position:absolute;left:0;text-align:left;margin-left:113.6pt;margin-top:105.8pt;width:21.45pt;height:22.25pt;z-index:2516290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" strokecolor="red" strokeweight="1.25pt">
                <v:textbox style="mso-fit-shape-to-text:t">
                  <w:txbxContent>
                    <w:p w14:paraId="6A8C1200" w14:textId="77777777" w:rsidR="00846F16" w:rsidRDefault="00846F16">
                      <w:r>
                        <w:t>1</w:t>
                      </w:r>
                    </w:p>
                  </w:txbxContent>
                </v:textbox>
              </v:shape>
            </w:pict>
          </mc:Fallback>
        </mc:AlternateContent>
      </w:r>
      <w:r w:rsidR="00AD0098" w:rsidRPr="00AD0098">
        <w:rPr>
          <w:b w:val="0"/>
          <w:szCs w:val="24"/>
        </w:rPr>
        <w:t>а)</w:t>
      </w:r>
      <w:r w:rsidR="003914A1">
        <w:rPr>
          <w:noProof/>
          <w:lang w:val="uk-UA" w:eastAsia="uk-UA"/>
        </w:rPr>
        <w:drawing>
          <wp:inline distT="0" distB="0" distL="0" distR="0" wp14:anchorId="36E157E4" wp14:editId="7DF5A356">
            <wp:extent cx="5805345" cy="1797113"/>
            <wp:effectExtent l="0" t="0" r="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13140" r="39323" b="53469"/>
                    <a:stretch/>
                  </pic:blipFill>
                  <pic:spPr bwMode="auto">
                    <a:xfrm>
                      <a:off x="0" y="0"/>
                      <a:ext cx="5846886" cy="1809972"/>
                    </a:xfrm>
                    <a:prstGeom prst="rect">
                      <a:avLst/>
                    </a:prstGeom>
                    <a:ln>
                      <a:noFill/>
                    </a:ln>
                    <a:extLst>
                      <a:ext uri="{53640926-AAD7-44D8-BBD7-CCE9431645EC}">
                        <a14:shadowObscured xmlns:a14="http://schemas.microsoft.com/office/drawing/2010/main"/>
                      </a:ext>
                    </a:extLst>
                  </pic:spPr>
                </pic:pic>
              </a:graphicData>
            </a:graphic>
          </wp:inline>
        </w:drawing>
      </w:r>
    </w:p>
    <w:p w14:paraId="5D0B9FEC" w14:textId="77777777" w:rsidR="00AD0098" w:rsidRDefault="00AD0098" w:rsidP="003914A1">
      <w:pPr>
        <w:pStyle w:val="a7"/>
        <w:spacing w:before="0" w:line="312" w:lineRule="auto"/>
        <w:ind w:firstLine="0"/>
        <w:rPr>
          <w:b w:val="0"/>
          <w:sz w:val="28"/>
          <w:szCs w:val="28"/>
        </w:rPr>
      </w:pPr>
      <w:r>
        <w:rPr>
          <w:b w:val="0"/>
          <w:szCs w:val="24"/>
        </w:rPr>
        <w:t>б)</w:t>
      </w:r>
    </w:p>
    <w:p w14:paraId="2203006C" w14:textId="77777777" w:rsidR="00AD0098" w:rsidRDefault="00AD0098" w:rsidP="003914A1">
      <w:pPr>
        <w:pStyle w:val="a7"/>
        <w:spacing w:before="0" w:line="312" w:lineRule="auto"/>
        <w:ind w:firstLine="0"/>
        <w:rPr>
          <w:b w:val="0"/>
          <w:sz w:val="28"/>
          <w:szCs w:val="28"/>
        </w:rPr>
      </w:pPr>
      <w:r>
        <w:rPr>
          <w:noProof/>
          <w:lang w:val="uk-UA" w:eastAsia="uk-UA"/>
        </w:rPr>
        <w:drawing>
          <wp:inline distT="0" distB="0" distL="0" distR="0" wp14:anchorId="53880E75" wp14:editId="259F6DDB">
            <wp:extent cx="5662942" cy="2466956"/>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t="13274" r="1654" b="10563"/>
                    <a:stretch/>
                  </pic:blipFill>
                  <pic:spPr bwMode="auto">
                    <a:xfrm>
                      <a:off x="0" y="0"/>
                      <a:ext cx="5664191" cy="2467500"/>
                    </a:xfrm>
                    <a:prstGeom prst="rect">
                      <a:avLst/>
                    </a:prstGeom>
                    <a:ln>
                      <a:noFill/>
                    </a:ln>
                    <a:extLst>
                      <a:ext uri="{53640926-AAD7-44D8-BBD7-CCE9431645EC}">
                        <a14:shadowObscured xmlns:a14="http://schemas.microsoft.com/office/drawing/2010/main"/>
                      </a:ext>
                    </a:extLst>
                  </pic:spPr>
                </pic:pic>
              </a:graphicData>
            </a:graphic>
          </wp:inline>
        </w:drawing>
      </w:r>
    </w:p>
    <w:p w14:paraId="6833E0FC" w14:textId="77777777" w:rsidR="00AD0098" w:rsidRDefault="00AD0098" w:rsidP="003914A1">
      <w:pPr>
        <w:pStyle w:val="a7"/>
        <w:spacing w:before="0" w:line="312" w:lineRule="auto"/>
        <w:ind w:firstLine="0"/>
        <w:rPr>
          <w:b w:val="0"/>
          <w:sz w:val="28"/>
          <w:szCs w:val="28"/>
        </w:rPr>
      </w:pPr>
      <w:r>
        <w:rPr>
          <w:b w:val="0"/>
          <w:sz w:val="28"/>
          <w:szCs w:val="28"/>
        </w:rPr>
        <w:t>в)</w:t>
      </w:r>
    </w:p>
    <w:p w14:paraId="294B14C4" w14:textId="77777777" w:rsidR="00AD0098" w:rsidRPr="00F10799" w:rsidRDefault="00AD0098" w:rsidP="00AD0098">
      <w:pPr>
        <w:jc w:val="center"/>
        <w:rPr>
          <w:sz w:val="28"/>
          <w:szCs w:val="28"/>
          <w:lang w:val="uk-UA"/>
        </w:rPr>
      </w:pPr>
      <w:r w:rsidRPr="006F0744">
        <w:rPr>
          <w:sz w:val="28"/>
          <w:szCs w:val="28"/>
          <w:lang w:val="uk-UA"/>
        </w:rPr>
        <w:t xml:space="preserve">Рисунок </w:t>
      </w:r>
      <w:r w:rsidR="00301178" w:rsidRPr="006F0744">
        <w:rPr>
          <w:sz w:val="28"/>
          <w:szCs w:val="28"/>
          <w:lang w:val="uk-UA"/>
        </w:rPr>
        <w:t>3</w:t>
      </w:r>
      <w:r w:rsidRPr="006F0744">
        <w:rPr>
          <w:sz w:val="28"/>
          <w:szCs w:val="28"/>
          <w:lang w:val="uk-UA"/>
        </w:rPr>
        <w:t>.</w:t>
      </w:r>
      <w:r w:rsidRPr="006F0744">
        <w:rPr>
          <w:sz w:val="28"/>
          <w:szCs w:val="28"/>
        </w:rPr>
        <w:t>4</w:t>
      </w:r>
      <w:r w:rsidRPr="00F10799">
        <w:rPr>
          <w:sz w:val="28"/>
          <w:szCs w:val="28"/>
          <w:lang w:val="uk-UA"/>
        </w:rPr>
        <w:t xml:space="preserve"> – Замкнений контур ескізу майбутнього вирізу вздовж гвинтової лінії (а), порядок вибору геометричних примітивів для вибору допоміжної площини (б) та налаштування меню «Спіраль» (в)</w:t>
      </w:r>
    </w:p>
    <w:p w14:paraId="4068684A" w14:textId="77777777" w:rsidR="003914A1" w:rsidRPr="00F10799" w:rsidRDefault="003914A1" w:rsidP="003914A1">
      <w:pPr>
        <w:pStyle w:val="a7"/>
        <w:spacing w:before="0" w:line="312" w:lineRule="auto"/>
        <w:ind w:firstLine="0"/>
        <w:rPr>
          <w:b w:val="0"/>
          <w:sz w:val="28"/>
          <w:szCs w:val="28"/>
          <w:lang w:val="uk-UA"/>
        </w:rPr>
      </w:pPr>
    </w:p>
    <w:p w14:paraId="0075A47F" w14:textId="77777777" w:rsidR="00FC3072" w:rsidRDefault="00FC3072" w:rsidP="0081574E">
      <w:pPr>
        <w:pStyle w:val="a7"/>
        <w:spacing w:before="0" w:line="312" w:lineRule="auto"/>
        <w:ind w:firstLine="709"/>
        <w:jc w:val="both"/>
        <w:rPr>
          <w:b w:val="0"/>
          <w:sz w:val="28"/>
          <w:szCs w:val="28"/>
          <w:lang w:val="uk-UA"/>
        </w:rPr>
      </w:pPr>
      <w:r w:rsidRPr="00FC3072">
        <w:rPr>
          <w:b w:val="0"/>
          <w:sz w:val="28"/>
          <w:szCs w:val="28"/>
          <w:lang w:val="uk-UA"/>
        </w:rPr>
        <w:lastRenderedPageBreak/>
        <w:t xml:space="preserve">Створити тривимірну гвинтоподібну трубу, зовнішня поверхня якої побудована вздовж однозахідної гвинтової лінії за допомогою команди </w:t>
      </w:r>
      <w:r>
        <w:rPr>
          <w:noProof/>
          <w:lang w:val="uk-UA" w:eastAsia="uk-UA"/>
        </w:rPr>
        <w:drawing>
          <wp:inline distT="0" distB="0" distL="0" distR="0" wp14:anchorId="70462BBE" wp14:editId="4F091946">
            <wp:extent cx="188966" cy="174317"/>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srcRect l="36510" t="3666" r="62260" b="94318"/>
                    <a:stretch/>
                  </pic:blipFill>
                  <pic:spPr bwMode="auto">
                    <a:xfrm>
                      <a:off x="0" y="0"/>
                      <a:ext cx="203421" cy="187652"/>
                    </a:xfrm>
                    <a:prstGeom prst="rect">
                      <a:avLst/>
                    </a:prstGeom>
                    <a:ln>
                      <a:noFill/>
                    </a:ln>
                    <a:extLst>
                      <a:ext uri="{53640926-AAD7-44D8-BBD7-CCE9431645EC}">
                        <a14:shadowObscured xmlns:a14="http://schemas.microsoft.com/office/drawing/2010/main"/>
                      </a:ext>
                    </a:extLst>
                  </pic:spPr>
                </pic:pic>
              </a:graphicData>
            </a:graphic>
          </wp:inline>
        </w:drawing>
      </w:r>
      <w:r w:rsidRPr="00FC3072">
        <w:rPr>
          <w:b w:val="0"/>
          <w:sz w:val="28"/>
          <w:szCs w:val="28"/>
          <w:lang w:val="uk-UA"/>
        </w:rPr>
        <w:t xml:space="preserve"> «Виріз вздовж траєкторії». Для роботи цієї команди потрібно </w:t>
      </w:r>
      <w:r>
        <w:rPr>
          <w:b w:val="0"/>
          <w:sz w:val="28"/>
          <w:szCs w:val="28"/>
          <w:lang w:val="uk-UA"/>
        </w:rPr>
        <w:t xml:space="preserve">спочатку вибрати вказівником миші спочатку ескіз перерізу гвинтової лінії (рис. </w:t>
      </w:r>
      <w:r w:rsidR="00301178">
        <w:rPr>
          <w:b w:val="0"/>
          <w:sz w:val="28"/>
          <w:szCs w:val="28"/>
          <w:lang w:val="uk-UA"/>
        </w:rPr>
        <w:t>3</w:t>
      </w:r>
      <w:r>
        <w:rPr>
          <w:b w:val="0"/>
          <w:sz w:val="28"/>
          <w:szCs w:val="28"/>
          <w:lang w:val="uk-UA"/>
        </w:rPr>
        <w:t>.3), затиснути клавішу «</w:t>
      </w:r>
      <w:r>
        <w:rPr>
          <w:b w:val="0"/>
          <w:sz w:val="28"/>
          <w:szCs w:val="28"/>
          <w:lang w:val="en-US"/>
        </w:rPr>
        <w:t>Ctrl</w:t>
      </w:r>
      <w:r>
        <w:rPr>
          <w:b w:val="0"/>
          <w:sz w:val="28"/>
          <w:szCs w:val="28"/>
          <w:lang w:val="uk-UA"/>
        </w:rPr>
        <w:t xml:space="preserve">» на клавіатурі і не відпускаючи її вибрати спіраль (рис. </w:t>
      </w:r>
      <w:r w:rsidR="00301178">
        <w:rPr>
          <w:b w:val="0"/>
          <w:sz w:val="28"/>
          <w:szCs w:val="28"/>
          <w:lang w:val="uk-UA"/>
        </w:rPr>
        <w:t>3</w:t>
      </w:r>
      <w:r>
        <w:rPr>
          <w:b w:val="0"/>
          <w:sz w:val="28"/>
          <w:szCs w:val="28"/>
          <w:lang w:val="uk-UA"/>
        </w:rPr>
        <w:t xml:space="preserve">.4в). Зовнішній вигляд спіралі показаний на рис. </w:t>
      </w:r>
      <w:r w:rsidR="00301178">
        <w:rPr>
          <w:b w:val="0"/>
          <w:sz w:val="28"/>
          <w:szCs w:val="28"/>
          <w:lang w:val="uk-UA"/>
        </w:rPr>
        <w:t>3</w:t>
      </w:r>
      <w:r>
        <w:rPr>
          <w:b w:val="0"/>
          <w:sz w:val="28"/>
          <w:szCs w:val="28"/>
          <w:lang w:val="uk-UA"/>
        </w:rPr>
        <w:t>.5.</w:t>
      </w:r>
    </w:p>
    <w:p w14:paraId="3C3445CC" w14:textId="77777777" w:rsidR="00FC3072" w:rsidRDefault="00FC3072" w:rsidP="00FC3072">
      <w:pPr>
        <w:pStyle w:val="a7"/>
        <w:spacing w:before="0" w:line="312" w:lineRule="auto"/>
        <w:ind w:firstLine="0"/>
        <w:jc w:val="both"/>
        <w:rPr>
          <w:b w:val="0"/>
          <w:sz w:val="28"/>
          <w:szCs w:val="28"/>
          <w:lang w:val="uk-UA"/>
        </w:rPr>
      </w:pPr>
      <w:r>
        <w:rPr>
          <w:noProof/>
          <w:lang w:val="uk-UA" w:eastAsia="uk-UA"/>
        </w:rPr>
        <w:drawing>
          <wp:inline distT="0" distB="0" distL="0" distR="0" wp14:anchorId="2B1B7902" wp14:editId="57FE0EC0">
            <wp:extent cx="5664200" cy="1021277"/>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srcRect t="17228" r="1647" b="51247"/>
                    <a:stretch/>
                  </pic:blipFill>
                  <pic:spPr bwMode="auto">
                    <a:xfrm>
                      <a:off x="0" y="0"/>
                      <a:ext cx="5664583" cy="1021346"/>
                    </a:xfrm>
                    <a:prstGeom prst="rect">
                      <a:avLst/>
                    </a:prstGeom>
                    <a:ln>
                      <a:noFill/>
                    </a:ln>
                    <a:extLst>
                      <a:ext uri="{53640926-AAD7-44D8-BBD7-CCE9431645EC}">
                        <a14:shadowObscured xmlns:a14="http://schemas.microsoft.com/office/drawing/2010/main"/>
                      </a:ext>
                    </a:extLst>
                  </pic:spPr>
                </pic:pic>
              </a:graphicData>
            </a:graphic>
          </wp:inline>
        </w:drawing>
      </w:r>
    </w:p>
    <w:p w14:paraId="3C667CA7" w14:textId="77777777" w:rsidR="00FC3072" w:rsidRPr="00F10799" w:rsidRDefault="00FC3072" w:rsidP="00FC3072">
      <w:pPr>
        <w:pStyle w:val="a7"/>
        <w:spacing w:before="0" w:line="312" w:lineRule="auto"/>
        <w:ind w:firstLine="0"/>
        <w:rPr>
          <w:b w:val="0"/>
          <w:sz w:val="28"/>
          <w:szCs w:val="28"/>
          <w:lang w:val="uk-UA"/>
        </w:rPr>
      </w:pPr>
      <w:r w:rsidRPr="006F0744">
        <w:rPr>
          <w:b w:val="0"/>
          <w:sz w:val="28"/>
          <w:szCs w:val="28"/>
          <w:lang w:val="uk-UA"/>
        </w:rPr>
        <w:t xml:space="preserve">Рисунок </w:t>
      </w:r>
      <w:r w:rsidR="00301178" w:rsidRPr="006F0744">
        <w:rPr>
          <w:b w:val="0"/>
          <w:sz w:val="28"/>
          <w:szCs w:val="28"/>
          <w:lang w:val="uk-UA"/>
        </w:rPr>
        <w:t>3</w:t>
      </w:r>
      <w:r w:rsidRPr="006F0744">
        <w:rPr>
          <w:b w:val="0"/>
          <w:sz w:val="28"/>
          <w:szCs w:val="28"/>
          <w:lang w:val="uk-UA"/>
        </w:rPr>
        <w:t>.5</w:t>
      </w:r>
      <w:r w:rsidRPr="00F10799">
        <w:rPr>
          <w:b w:val="0"/>
          <w:sz w:val="28"/>
          <w:szCs w:val="28"/>
          <w:lang w:val="uk-UA"/>
        </w:rPr>
        <w:t xml:space="preserve"> – Зовнішня поверхня тривимірної гвинтоподібної труби</w:t>
      </w:r>
    </w:p>
    <w:p w14:paraId="42C8D3EE" w14:textId="77777777" w:rsidR="00FC3072" w:rsidRDefault="00FC3072" w:rsidP="0081574E">
      <w:pPr>
        <w:pStyle w:val="a7"/>
        <w:spacing w:before="0" w:line="312" w:lineRule="auto"/>
        <w:ind w:firstLine="709"/>
        <w:jc w:val="both"/>
        <w:rPr>
          <w:b w:val="0"/>
          <w:sz w:val="28"/>
          <w:szCs w:val="28"/>
          <w:lang w:val="uk-UA"/>
        </w:rPr>
      </w:pPr>
    </w:p>
    <w:p w14:paraId="2D773352" w14:textId="77777777" w:rsidR="00FC3072" w:rsidRDefault="00FC3072" w:rsidP="0081574E">
      <w:pPr>
        <w:pStyle w:val="a7"/>
        <w:spacing w:before="0" w:line="312" w:lineRule="auto"/>
        <w:ind w:firstLine="709"/>
        <w:jc w:val="both"/>
        <w:rPr>
          <w:b w:val="0"/>
          <w:sz w:val="28"/>
          <w:szCs w:val="28"/>
          <w:lang w:val="uk-UA"/>
        </w:rPr>
      </w:pPr>
      <w:r>
        <w:rPr>
          <w:b w:val="0"/>
          <w:sz w:val="28"/>
          <w:szCs w:val="28"/>
          <w:lang w:val="uk-UA"/>
        </w:rPr>
        <w:t xml:space="preserve">Деталь потрібно зберегти, використовуючи в назві літери латинського алфавіту (необхідно для коректної конвертації в </w:t>
      </w:r>
      <w:r>
        <w:rPr>
          <w:b w:val="0"/>
          <w:sz w:val="28"/>
          <w:szCs w:val="28"/>
          <w:lang w:val="en-US"/>
        </w:rPr>
        <w:t>ANSYS</w:t>
      </w:r>
      <w:r>
        <w:rPr>
          <w:b w:val="0"/>
          <w:sz w:val="28"/>
          <w:szCs w:val="28"/>
          <w:lang w:val="uk-UA"/>
        </w:rPr>
        <w:t>).</w:t>
      </w:r>
    </w:p>
    <w:p w14:paraId="50F88CCE" w14:textId="77777777" w:rsidR="00C505BE" w:rsidRDefault="00C505BE" w:rsidP="0081574E">
      <w:pPr>
        <w:pStyle w:val="a7"/>
        <w:spacing w:before="0" w:line="312" w:lineRule="auto"/>
        <w:ind w:firstLine="709"/>
        <w:jc w:val="both"/>
        <w:rPr>
          <w:b w:val="0"/>
          <w:sz w:val="28"/>
          <w:szCs w:val="28"/>
          <w:lang w:val="uk-UA"/>
        </w:rPr>
      </w:pPr>
      <w:r>
        <w:rPr>
          <w:b w:val="0"/>
          <w:sz w:val="28"/>
          <w:szCs w:val="28"/>
          <w:lang w:val="uk-UA"/>
        </w:rPr>
        <w:t xml:space="preserve">Після збереження потрібно створити новий документ </w:t>
      </w:r>
      <w:r>
        <w:rPr>
          <w:noProof/>
          <w:lang w:val="uk-UA" w:eastAsia="uk-UA"/>
        </w:rPr>
        <w:drawing>
          <wp:inline distT="0" distB="0" distL="0" distR="0" wp14:anchorId="4888D176" wp14:editId="43D8836B">
            <wp:extent cx="171882" cy="207513"/>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srcRect l="50831" t="41073" r="45154" b="50310"/>
                    <a:stretch/>
                  </pic:blipFill>
                  <pic:spPr bwMode="auto">
                    <a:xfrm>
                      <a:off x="0" y="0"/>
                      <a:ext cx="175990" cy="212473"/>
                    </a:xfrm>
                    <a:prstGeom prst="rect">
                      <a:avLst/>
                    </a:prstGeom>
                    <a:ln>
                      <a:noFill/>
                    </a:ln>
                    <a:extLst>
                      <a:ext uri="{53640926-AAD7-44D8-BBD7-CCE9431645EC}">
                        <a14:shadowObscured xmlns:a14="http://schemas.microsoft.com/office/drawing/2010/main"/>
                      </a:ext>
                    </a:extLst>
                  </pic:spPr>
                </pic:pic>
              </a:graphicData>
            </a:graphic>
          </wp:inline>
        </w:drawing>
      </w:r>
      <w:r>
        <w:rPr>
          <w:b w:val="0"/>
          <w:sz w:val="28"/>
          <w:szCs w:val="28"/>
          <w:lang w:val="uk-UA"/>
        </w:rPr>
        <w:t xml:space="preserve"> – збірка тривимірних деталей. Після створення система </w:t>
      </w:r>
      <w:r>
        <w:rPr>
          <w:b w:val="0"/>
          <w:sz w:val="28"/>
          <w:szCs w:val="28"/>
          <w:lang w:val="en-US"/>
        </w:rPr>
        <w:t>SolidWorks</w:t>
      </w:r>
      <w:r w:rsidRPr="00C505BE">
        <w:rPr>
          <w:b w:val="0"/>
          <w:sz w:val="28"/>
          <w:szCs w:val="28"/>
        </w:rPr>
        <w:t xml:space="preserve"> </w:t>
      </w:r>
      <w:r w:rsidRPr="00C505BE">
        <w:rPr>
          <w:b w:val="0"/>
          <w:sz w:val="28"/>
          <w:szCs w:val="28"/>
          <w:lang w:val="uk-UA"/>
        </w:rPr>
        <w:t xml:space="preserve">відразу попросить дозволу розташувати в просторі збірки </w:t>
      </w:r>
      <w:r>
        <w:rPr>
          <w:b w:val="0"/>
          <w:sz w:val="28"/>
          <w:szCs w:val="28"/>
          <w:lang w:val="uk-UA"/>
        </w:rPr>
        <w:t>– слід дозволити. Потім створити направляючі вісі</w:t>
      </w:r>
      <w:r w:rsidRPr="00C505BE">
        <w:rPr>
          <w:b w:val="0"/>
          <w:sz w:val="28"/>
          <w:szCs w:val="28"/>
          <w:lang w:val="uk-UA"/>
        </w:rPr>
        <w:t xml:space="preserve"> (Вставка → Справочная геометрия → Ось)</w:t>
      </w:r>
      <w:r>
        <w:rPr>
          <w:b w:val="0"/>
          <w:sz w:val="28"/>
          <w:szCs w:val="28"/>
          <w:lang w:val="uk-UA"/>
        </w:rPr>
        <w:t xml:space="preserve"> на перетині декартових площин – </w:t>
      </w:r>
      <w:r>
        <w:rPr>
          <w:b w:val="0"/>
          <w:sz w:val="28"/>
          <w:szCs w:val="28"/>
          <w:lang w:val="en-US"/>
        </w:rPr>
        <w:t>Front</w:t>
      </w:r>
      <w:r w:rsidRPr="00C505BE">
        <w:rPr>
          <w:b w:val="0"/>
          <w:sz w:val="28"/>
          <w:szCs w:val="28"/>
          <w:lang w:val="uk-UA"/>
        </w:rPr>
        <w:t xml:space="preserve"> </w:t>
      </w:r>
      <w:r>
        <w:rPr>
          <w:b w:val="0"/>
          <w:sz w:val="28"/>
          <w:szCs w:val="28"/>
          <w:lang w:val="en-US"/>
        </w:rPr>
        <w:t>Plane</w:t>
      </w:r>
      <w:r w:rsidRPr="00C505BE">
        <w:rPr>
          <w:b w:val="0"/>
          <w:sz w:val="28"/>
          <w:szCs w:val="28"/>
          <w:lang w:val="uk-UA"/>
        </w:rPr>
        <w:t xml:space="preserve">, </w:t>
      </w:r>
      <w:r>
        <w:rPr>
          <w:b w:val="0"/>
          <w:sz w:val="28"/>
          <w:szCs w:val="28"/>
          <w:lang w:val="en-US"/>
        </w:rPr>
        <w:t>Top</w:t>
      </w:r>
      <w:r w:rsidRPr="00C505BE">
        <w:rPr>
          <w:b w:val="0"/>
          <w:sz w:val="28"/>
          <w:szCs w:val="28"/>
          <w:lang w:val="uk-UA"/>
        </w:rPr>
        <w:t xml:space="preserve"> </w:t>
      </w:r>
      <w:r>
        <w:rPr>
          <w:b w:val="0"/>
          <w:sz w:val="28"/>
          <w:szCs w:val="28"/>
          <w:lang w:val="en-US"/>
        </w:rPr>
        <w:t>Plane</w:t>
      </w:r>
      <w:r w:rsidRPr="00C505BE">
        <w:rPr>
          <w:b w:val="0"/>
          <w:sz w:val="28"/>
          <w:szCs w:val="28"/>
          <w:lang w:val="uk-UA"/>
        </w:rPr>
        <w:t xml:space="preserve">, </w:t>
      </w:r>
      <w:r>
        <w:rPr>
          <w:b w:val="0"/>
          <w:sz w:val="28"/>
          <w:szCs w:val="28"/>
          <w:lang w:val="en-US"/>
        </w:rPr>
        <w:t>Right</w:t>
      </w:r>
      <w:r w:rsidRPr="00C505BE">
        <w:rPr>
          <w:b w:val="0"/>
          <w:sz w:val="28"/>
          <w:szCs w:val="28"/>
          <w:lang w:val="uk-UA"/>
        </w:rPr>
        <w:t xml:space="preserve"> </w:t>
      </w:r>
      <w:r>
        <w:rPr>
          <w:b w:val="0"/>
          <w:sz w:val="28"/>
          <w:szCs w:val="28"/>
          <w:lang w:val="en-US"/>
        </w:rPr>
        <w:t>Plane</w:t>
      </w:r>
      <w:r>
        <w:rPr>
          <w:b w:val="0"/>
          <w:sz w:val="28"/>
          <w:szCs w:val="28"/>
          <w:lang w:val="uk-UA"/>
        </w:rPr>
        <w:t xml:space="preserve"> (рис. </w:t>
      </w:r>
      <w:r w:rsidR="00301178">
        <w:rPr>
          <w:b w:val="0"/>
          <w:sz w:val="28"/>
          <w:szCs w:val="28"/>
          <w:lang w:val="uk-UA"/>
        </w:rPr>
        <w:t>3</w:t>
      </w:r>
      <w:r>
        <w:rPr>
          <w:b w:val="0"/>
          <w:sz w:val="28"/>
          <w:szCs w:val="28"/>
          <w:lang w:val="uk-UA"/>
        </w:rPr>
        <w:t>.6</w:t>
      </w:r>
      <w:r w:rsidR="00EE3BEE">
        <w:rPr>
          <w:b w:val="0"/>
          <w:sz w:val="28"/>
          <w:szCs w:val="28"/>
          <w:lang w:val="uk-UA"/>
        </w:rPr>
        <w:t>а</w:t>
      </w:r>
      <w:r>
        <w:rPr>
          <w:b w:val="0"/>
          <w:sz w:val="28"/>
          <w:szCs w:val="28"/>
          <w:lang w:val="uk-UA"/>
        </w:rPr>
        <w:t>). Далі перейти до команди</w:t>
      </w:r>
      <w:r w:rsidR="00EE3BEE">
        <w:rPr>
          <w:b w:val="0"/>
          <w:sz w:val="28"/>
          <w:szCs w:val="28"/>
          <w:lang w:val="uk-UA"/>
        </w:rPr>
        <w:t xml:space="preserve"> </w:t>
      </w:r>
      <w:r w:rsidR="00EE3BEE">
        <w:rPr>
          <w:noProof/>
          <w:lang w:val="uk-UA" w:eastAsia="uk-UA"/>
        </w:rPr>
        <w:drawing>
          <wp:inline distT="0" distB="0" distL="0" distR="0" wp14:anchorId="64367AC2" wp14:editId="19104AFB">
            <wp:extent cx="388820" cy="183581"/>
            <wp:effectExtent l="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20417" t="3664" r="74123" b="91753"/>
                    <a:stretch/>
                  </pic:blipFill>
                  <pic:spPr bwMode="auto">
                    <a:xfrm>
                      <a:off x="0" y="0"/>
                      <a:ext cx="395587" cy="186776"/>
                    </a:xfrm>
                    <a:prstGeom prst="rect">
                      <a:avLst/>
                    </a:prstGeom>
                    <a:ln>
                      <a:noFill/>
                    </a:ln>
                    <a:extLst>
                      <a:ext uri="{53640926-AAD7-44D8-BBD7-CCE9431645EC}">
                        <a14:shadowObscured xmlns:a14="http://schemas.microsoft.com/office/drawing/2010/main"/>
                      </a:ext>
                    </a:extLst>
                  </pic:spPr>
                </pic:pic>
              </a:graphicData>
            </a:graphic>
          </wp:inline>
        </w:drawing>
      </w:r>
      <w:r>
        <w:rPr>
          <w:b w:val="0"/>
          <w:sz w:val="28"/>
          <w:szCs w:val="28"/>
          <w:lang w:val="uk-UA"/>
        </w:rPr>
        <w:t xml:space="preserve"> – прямокутний масив і створити згідно заданих в табл. </w:t>
      </w:r>
      <w:r w:rsidR="00301178">
        <w:rPr>
          <w:b w:val="0"/>
          <w:sz w:val="28"/>
          <w:szCs w:val="28"/>
          <w:lang w:val="uk-UA"/>
        </w:rPr>
        <w:t>3</w:t>
      </w:r>
      <w:r>
        <w:rPr>
          <w:b w:val="0"/>
          <w:sz w:val="28"/>
          <w:szCs w:val="28"/>
          <w:lang w:val="uk-UA"/>
        </w:rPr>
        <w:t>.1 поздовжнього</w:t>
      </w:r>
      <w:r w:rsidR="00EE3BEE">
        <w:rPr>
          <w:b w:val="0"/>
          <w:sz w:val="28"/>
          <w:szCs w:val="28"/>
          <w:lang w:val="uk-UA"/>
        </w:rPr>
        <w:t xml:space="preserve"> </w:t>
      </w:r>
      <w:r w:rsidR="00EE3BEE" w:rsidRPr="00EE3BEE">
        <w:rPr>
          <w:b w:val="0"/>
          <w:i/>
          <w:sz w:val="28"/>
          <w:szCs w:val="28"/>
          <w:lang w:val="en-US"/>
        </w:rPr>
        <w:t>S</w:t>
      </w:r>
      <w:r w:rsidR="00EE3BEE" w:rsidRPr="00EE3BEE">
        <w:rPr>
          <w:b w:val="0"/>
          <w:i/>
          <w:sz w:val="28"/>
          <w:szCs w:val="28"/>
          <w:vertAlign w:val="subscript"/>
          <w:lang w:val="uk-UA"/>
        </w:rPr>
        <w:t>1</w:t>
      </w:r>
      <w:r>
        <w:rPr>
          <w:b w:val="0"/>
          <w:sz w:val="28"/>
          <w:szCs w:val="28"/>
          <w:lang w:val="uk-UA"/>
        </w:rPr>
        <w:t xml:space="preserve"> і поперечного</w:t>
      </w:r>
      <w:r w:rsidR="00EE3BEE" w:rsidRPr="00EE3BEE">
        <w:rPr>
          <w:b w:val="0"/>
          <w:sz w:val="28"/>
          <w:szCs w:val="28"/>
          <w:lang w:val="uk-UA"/>
        </w:rPr>
        <w:t xml:space="preserve"> </w:t>
      </w:r>
      <w:r w:rsidR="00EE3BEE" w:rsidRPr="00EE3BEE">
        <w:rPr>
          <w:b w:val="0"/>
          <w:i/>
          <w:sz w:val="28"/>
          <w:szCs w:val="28"/>
          <w:lang w:val="en-US"/>
        </w:rPr>
        <w:t>S</w:t>
      </w:r>
      <w:r w:rsidR="00EE3BEE" w:rsidRPr="00EE3BEE">
        <w:rPr>
          <w:b w:val="0"/>
          <w:i/>
          <w:sz w:val="28"/>
          <w:szCs w:val="28"/>
          <w:vertAlign w:val="subscript"/>
          <w:lang w:val="uk-UA"/>
        </w:rPr>
        <w:t>2</w:t>
      </w:r>
      <w:r>
        <w:rPr>
          <w:b w:val="0"/>
          <w:sz w:val="28"/>
          <w:szCs w:val="28"/>
          <w:lang w:val="uk-UA"/>
        </w:rPr>
        <w:t xml:space="preserve"> кроків </w:t>
      </w:r>
      <w:r w:rsidR="00EE3BEE">
        <w:rPr>
          <w:b w:val="0"/>
          <w:sz w:val="28"/>
          <w:szCs w:val="28"/>
          <w:lang w:val="uk-UA"/>
        </w:rPr>
        <w:t xml:space="preserve">пучок гвинтоподібних труб (рис. </w:t>
      </w:r>
      <w:r w:rsidR="00301178">
        <w:rPr>
          <w:b w:val="0"/>
          <w:sz w:val="28"/>
          <w:szCs w:val="28"/>
          <w:lang w:val="uk-UA"/>
        </w:rPr>
        <w:t>3</w:t>
      </w:r>
      <w:r w:rsidR="00EE3BEE">
        <w:rPr>
          <w:b w:val="0"/>
          <w:sz w:val="28"/>
          <w:szCs w:val="28"/>
          <w:lang w:val="uk-UA"/>
        </w:rPr>
        <w:t>.6б)</w:t>
      </w:r>
      <w:r w:rsidR="008C77F7">
        <w:rPr>
          <w:b w:val="0"/>
          <w:sz w:val="28"/>
          <w:szCs w:val="28"/>
          <w:lang w:val="uk-UA"/>
        </w:rPr>
        <w:t>.</w:t>
      </w:r>
    </w:p>
    <w:p w14:paraId="6A3EA7A1" w14:textId="77777777" w:rsidR="008C77F7" w:rsidRDefault="008C77F7" w:rsidP="0081574E">
      <w:pPr>
        <w:pStyle w:val="a7"/>
        <w:spacing w:before="0" w:line="312" w:lineRule="auto"/>
        <w:ind w:firstLine="709"/>
        <w:jc w:val="both"/>
        <w:rPr>
          <w:b w:val="0"/>
          <w:sz w:val="28"/>
          <w:szCs w:val="28"/>
          <w:lang w:val="uk-UA"/>
        </w:rPr>
      </w:pPr>
      <w:r>
        <w:rPr>
          <w:b w:val="0"/>
          <w:sz w:val="28"/>
          <w:szCs w:val="28"/>
          <w:lang w:val="uk-UA"/>
        </w:rPr>
        <w:t xml:space="preserve">Щоб цей коридорний пучок перетворити в шаховий потрібно перейти в пункт </w:t>
      </w:r>
      <w:r w:rsidRPr="008C77F7">
        <w:rPr>
          <w:b w:val="0"/>
          <w:sz w:val="28"/>
          <w:szCs w:val="28"/>
          <w:lang w:val="uk-UA"/>
        </w:rPr>
        <w:t>«</w:t>
      </w:r>
      <w:r w:rsidRPr="008C77F7">
        <w:rPr>
          <w:b w:val="0"/>
          <w:sz w:val="28"/>
          <w:szCs w:val="28"/>
        </w:rPr>
        <w:t>пропущенные экземпляры</w:t>
      </w:r>
      <w:r w:rsidRPr="008C77F7">
        <w:rPr>
          <w:b w:val="0"/>
          <w:sz w:val="28"/>
          <w:szCs w:val="28"/>
          <w:lang w:val="uk-UA"/>
        </w:rPr>
        <w:t>»</w:t>
      </w:r>
      <w:r>
        <w:rPr>
          <w:b w:val="0"/>
          <w:sz w:val="28"/>
          <w:szCs w:val="28"/>
          <w:lang w:val="uk-UA"/>
        </w:rPr>
        <w:t xml:space="preserve">, що знаходиться в групі команд лінійний масив і вказівником миші клікати в центр підсвіченого червоним кольором центру гвинтоподібної труби (рис. </w:t>
      </w:r>
      <w:r w:rsidR="00301178">
        <w:rPr>
          <w:b w:val="0"/>
          <w:sz w:val="28"/>
          <w:szCs w:val="28"/>
          <w:lang w:val="uk-UA"/>
        </w:rPr>
        <w:t>3</w:t>
      </w:r>
      <w:r>
        <w:rPr>
          <w:b w:val="0"/>
          <w:sz w:val="28"/>
          <w:szCs w:val="28"/>
          <w:lang w:val="uk-UA"/>
        </w:rPr>
        <w:t xml:space="preserve">.6в) кожен раз в випадному вікні підтверджувати </w:t>
      </w:r>
      <w:r w:rsidRPr="008C77F7">
        <w:rPr>
          <w:b w:val="0"/>
          <w:sz w:val="28"/>
          <w:szCs w:val="28"/>
          <w:lang w:val="uk-UA"/>
        </w:rPr>
        <w:t>«</w:t>
      </w:r>
      <w:r w:rsidRPr="008C77F7">
        <w:rPr>
          <w:b w:val="0"/>
          <w:sz w:val="28"/>
          <w:szCs w:val="28"/>
        </w:rPr>
        <w:t>пропустить экземпляр</w:t>
      </w:r>
      <w:r w:rsidRPr="008C77F7">
        <w:rPr>
          <w:b w:val="0"/>
          <w:sz w:val="28"/>
          <w:szCs w:val="28"/>
          <w:lang w:val="uk-UA"/>
        </w:rPr>
        <w:t>»</w:t>
      </w:r>
      <w:r>
        <w:rPr>
          <w:b w:val="0"/>
          <w:sz w:val="28"/>
          <w:szCs w:val="28"/>
          <w:lang w:val="uk-UA"/>
        </w:rPr>
        <w:t>.</w:t>
      </w:r>
      <w:r w:rsidR="00262E48" w:rsidRPr="008A1C81">
        <w:rPr>
          <w:b w:val="0"/>
          <w:sz w:val="28"/>
          <w:szCs w:val="28"/>
        </w:rPr>
        <w:t xml:space="preserve"> </w:t>
      </w:r>
      <w:r w:rsidR="00262E48" w:rsidRPr="00262E48">
        <w:rPr>
          <w:b w:val="0"/>
          <w:sz w:val="28"/>
          <w:szCs w:val="28"/>
          <w:lang w:val="uk-UA"/>
        </w:rPr>
        <w:t xml:space="preserve">Далі </w:t>
      </w:r>
      <w:r w:rsidR="00262E48">
        <w:rPr>
          <w:b w:val="0"/>
          <w:sz w:val="28"/>
          <w:szCs w:val="28"/>
          <w:lang w:val="uk-UA"/>
        </w:rPr>
        <w:t>–</w:t>
      </w:r>
      <w:r w:rsidR="00262E48" w:rsidRPr="00262E48">
        <w:rPr>
          <w:b w:val="0"/>
          <w:sz w:val="28"/>
          <w:szCs w:val="28"/>
          <w:lang w:val="uk-UA"/>
        </w:rPr>
        <w:t xml:space="preserve"> </w:t>
      </w:r>
      <w:r w:rsidR="00262E48">
        <w:rPr>
          <w:b w:val="0"/>
          <w:sz w:val="28"/>
          <w:szCs w:val="28"/>
          <w:lang w:val="uk-UA"/>
        </w:rPr>
        <w:t xml:space="preserve">слід зберегти збірку, використовуючи в назві літери латинського алфавіту (необхідно для коректної конвертації в </w:t>
      </w:r>
      <w:r w:rsidR="00262E48">
        <w:rPr>
          <w:b w:val="0"/>
          <w:sz w:val="28"/>
          <w:szCs w:val="28"/>
          <w:lang w:val="en-US"/>
        </w:rPr>
        <w:t>ANSYS</w:t>
      </w:r>
      <w:r w:rsidR="00262E48">
        <w:rPr>
          <w:b w:val="0"/>
          <w:sz w:val="28"/>
          <w:szCs w:val="28"/>
          <w:lang w:val="uk-UA"/>
        </w:rPr>
        <w:t>).</w:t>
      </w:r>
    </w:p>
    <w:p w14:paraId="00B1C1CE" w14:textId="77777777" w:rsidR="00262E48" w:rsidRPr="00262E48" w:rsidRDefault="00262E48" w:rsidP="0081574E">
      <w:pPr>
        <w:pStyle w:val="a7"/>
        <w:spacing w:before="0" w:line="312" w:lineRule="auto"/>
        <w:ind w:firstLine="709"/>
        <w:jc w:val="both"/>
        <w:rPr>
          <w:b w:val="0"/>
          <w:sz w:val="28"/>
          <w:szCs w:val="28"/>
          <w:lang w:val="uk-UA"/>
        </w:rPr>
      </w:pPr>
      <w:r>
        <w:rPr>
          <w:b w:val="0"/>
          <w:sz w:val="28"/>
          <w:szCs w:val="28"/>
          <w:lang w:val="uk-UA"/>
        </w:rPr>
        <w:t>На завершальному етапі – створити паралелепіпед, який м</w:t>
      </w:r>
      <w:r w:rsidRPr="00262E48">
        <w:rPr>
          <w:b w:val="0"/>
          <w:sz w:val="28"/>
          <w:szCs w:val="28"/>
          <w:lang w:val="uk-UA"/>
        </w:rPr>
        <w:t>оделюватиме потік повітря</w:t>
      </w:r>
      <w:r>
        <w:rPr>
          <w:b w:val="0"/>
          <w:sz w:val="28"/>
          <w:szCs w:val="28"/>
          <w:lang w:val="uk-UA"/>
        </w:rPr>
        <w:t xml:space="preserve">. Товщина цього паралеепіпеду, </w:t>
      </w:r>
      <w:r w:rsidRPr="00262E48">
        <w:rPr>
          <w:b w:val="0"/>
          <w:sz w:val="28"/>
          <w:szCs w:val="28"/>
          <w:lang w:val="uk-UA"/>
        </w:rPr>
        <w:t xml:space="preserve">що </w:t>
      </w:r>
      <w:r>
        <w:rPr>
          <w:b w:val="0"/>
          <w:sz w:val="28"/>
          <w:szCs w:val="28"/>
          <w:lang w:val="uk-UA"/>
        </w:rPr>
        <w:t xml:space="preserve">відповідає величині поздовжнього кроку труб в пучку </w:t>
      </w:r>
      <w:r w:rsidRPr="00EE3BEE">
        <w:rPr>
          <w:b w:val="0"/>
          <w:i/>
          <w:sz w:val="28"/>
          <w:szCs w:val="28"/>
          <w:lang w:val="en-US"/>
        </w:rPr>
        <w:t>S</w:t>
      </w:r>
      <w:r w:rsidRPr="00EE3BEE">
        <w:rPr>
          <w:b w:val="0"/>
          <w:i/>
          <w:sz w:val="28"/>
          <w:szCs w:val="28"/>
          <w:vertAlign w:val="subscript"/>
          <w:lang w:val="uk-UA"/>
        </w:rPr>
        <w:t>1</w:t>
      </w:r>
      <w:r>
        <w:rPr>
          <w:b w:val="0"/>
          <w:sz w:val="28"/>
          <w:szCs w:val="28"/>
          <w:lang w:val="uk-UA"/>
        </w:rPr>
        <w:t xml:space="preserve"> , шириною</w:t>
      </w:r>
      <w:r w:rsidRPr="00262E48">
        <w:rPr>
          <w:b w:val="0"/>
          <w:sz w:val="28"/>
          <w:szCs w:val="28"/>
          <w:lang w:val="uk-UA"/>
        </w:rPr>
        <w:t xml:space="preserve"> </w:t>
      </w:r>
      <w:r w:rsidRPr="00262E48">
        <w:rPr>
          <w:b w:val="0"/>
          <w:i/>
          <w:sz w:val="28"/>
          <w:szCs w:val="28"/>
          <w:lang w:val="uk-UA"/>
        </w:rPr>
        <w:t>L</w:t>
      </w:r>
      <w:r w:rsidRPr="00262E48">
        <w:rPr>
          <w:b w:val="0"/>
          <w:sz w:val="28"/>
          <w:szCs w:val="28"/>
          <w:lang w:val="uk-UA"/>
        </w:rPr>
        <w:t xml:space="preserve"> </w:t>
      </w:r>
      <w:r>
        <w:rPr>
          <w:b w:val="0"/>
          <w:sz w:val="28"/>
          <w:szCs w:val="28"/>
          <w:lang w:val="uk-UA"/>
        </w:rPr>
        <w:t>в</w:t>
      </w:r>
      <w:r w:rsidRPr="00262E48">
        <w:rPr>
          <w:b w:val="0"/>
          <w:sz w:val="28"/>
          <w:szCs w:val="28"/>
          <w:lang w:val="uk-UA"/>
        </w:rPr>
        <w:t xml:space="preserve"> п’ять витків</w:t>
      </w:r>
      <w:r>
        <w:rPr>
          <w:b w:val="0"/>
          <w:sz w:val="28"/>
          <w:szCs w:val="28"/>
          <w:lang w:val="uk-UA"/>
        </w:rPr>
        <w:t xml:space="preserve"> і </w:t>
      </w:r>
      <w:r>
        <w:rPr>
          <w:b w:val="0"/>
          <w:sz w:val="28"/>
          <w:szCs w:val="28"/>
          <w:lang w:val="uk-UA"/>
        </w:rPr>
        <w:lastRenderedPageBreak/>
        <w:t>висотою, що відповідає к</w:t>
      </w:r>
      <w:r w:rsidRPr="00262E48">
        <w:rPr>
          <w:b w:val="0"/>
          <w:sz w:val="28"/>
          <w:szCs w:val="28"/>
          <w:lang w:val="uk-UA"/>
        </w:rPr>
        <w:t>ількіст</w:t>
      </w:r>
      <w:r>
        <w:rPr>
          <w:b w:val="0"/>
          <w:sz w:val="28"/>
          <w:szCs w:val="28"/>
          <w:lang w:val="uk-UA"/>
        </w:rPr>
        <w:t>і</w:t>
      </w:r>
      <w:r w:rsidRPr="00262E48">
        <w:rPr>
          <w:b w:val="0"/>
          <w:sz w:val="28"/>
          <w:szCs w:val="28"/>
          <w:lang w:val="uk-UA"/>
        </w:rPr>
        <w:t xml:space="preserve"> труб вглиб пучка </w:t>
      </w:r>
      <w:r w:rsidRPr="00262E48">
        <w:rPr>
          <w:b w:val="0"/>
          <w:i/>
          <w:sz w:val="28"/>
          <w:szCs w:val="28"/>
          <w:lang w:val="uk-UA"/>
        </w:rPr>
        <w:t>z</w:t>
      </w:r>
      <w:r w:rsidRPr="00262E48">
        <w:rPr>
          <w:b w:val="0"/>
          <w:i/>
          <w:sz w:val="28"/>
          <w:szCs w:val="28"/>
          <w:vertAlign w:val="subscript"/>
          <w:lang w:val="uk-UA"/>
        </w:rPr>
        <w:t>2</w:t>
      </w:r>
      <w:r>
        <w:rPr>
          <w:b w:val="0"/>
          <w:sz w:val="28"/>
          <w:szCs w:val="28"/>
          <w:lang w:val="uk-UA"/>
        </w:rPr>
        <w:t>. Для його створення потрібно створити допоміжну площину</w:t>
      </w:r>
      <w:r w:rsidR="0052037E">
        <w:rPr>
          <w:b w:val="0"/>
          <w:sz w:val="28"/>
          <w:szCs w:val="28"/>
          <w:lang w:val="uk-UA"/>
        </w:rPr>
        <w:t xml:space="preserve"> (</w:t>
      </w:r>
      <w:r w:rsidR="0052037E">
        <w:rPr>
          <w:b w:val="0"/>
          <w:sz w:val="28"/>
          <w:szCs w:val="28"/>
        </w:rPr>
        <w:t>Вставка → Справочная геометрия → Плоскость)</w:t>
      </w:r>
      <w:r>
        <w:rPr>
          <w:b w:val="0"/>
          <w:sz w:val="28"/>
          <w:szCs w:val="28"/>
          <w:lang w:val="uk-UA"/>
        </w:rPr>
        <w:t xml:space="preserve"> на такій відстані від торця труби щоб ця площина по нормалі проходила крізь найвищу точку виступу гвинтової лінії (рис. </w:t>
      </w:r>
      <w:r w:rsidR="00301178">
        <w:rPr>
          <w:b w:val="0"/>
          <w:sz w:val="28"/>
          <w:szCs w:val="28"/>
          <w:lang w:val="uk-UA"/>
        </w:rPr>
        <w:t>3</w:t>
      </w:r>
      <w:r>
        <w:rPr>
          <w:b w:val="0"/>
          <w:sz w:val="28"/>
          <w:szCs w:val="28"/>
          <w:lang w:val="uk-UA"/>
        </w:rPr>
        <w:t>.7а).</w:t>
      </w:r>
    </w:p>
    <w:p w14:paraId="3E64A80B" w14:textId="77777777" w:rsidR="00EE3BEE" w:rsidRDefault="00EE3BEE" w:rsidP="00EE3BEE">
      <w:pPr>
        <w:pStyle w:val="a7"/>
        <w:spacing w:before="0" w:line="312" w:lineRule="auto"/>
        <w:ind w:firstLine="0"/>
        <w:rPr>
          <w:b w:val="0"/>
          <w:sz w:val="28"/>
          <w:szCs w:val="28"/>
          <w:lang w:val="uk-UA"/>
        </w:rPr>
      </w:pPr>
      <w:r>
        <w:rPr>
          <w:noProof/>
          <w:lang w:val="uk-UA" w:eastAsia="uk-UA"/>
        </w:rPr>
        <w:drawing>
          <wp:inline distT="0" distB="0" distL="0" distR="0" wp14:anchorId="2119453E" wp14:editId="61822EFE">
            <wp:extent cx="4832985" cy="2951018"/>
            <wp:effectExtent l="0" t="0" r="0"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r="16081" b="8907"/>
                    <a:stretch/>
                  </pic:blipFill>
                  <pic:spPr bwMode="auto">
                    <a:xfrm>
                      <a:off x="0" y="0"/>
                      <a:ext cx="4833257" cy="2951184"/>
                    </a:xfrm>
                    <a:prstGeom prst="rect">
                      <a:avLst/>
                    </a:prstGeom>
                    <a:ln>
                      <a:noFill/>
                    </a:ln>
                    <a:extLst>
                      <a:ext uri="{53640926-AAD7-44D8-BBD7-CCE9431645EC}">
                        <a14:shadowObscured xmlns:a14="http://schemas.microsoft.com/office/drawing/2010/main"/>
                      </a:ext>
                    </a:extLst>
                  </pic:spPr>
                </pic:pic>
              </a:graphicData>
            </a:graphic>
          </wp:inline>
        </w:drawing>
      </w:r>
    </w:p>
    <w:p w14:paraId="368F8E48" w14:textId="77777777" w:rsidR="00EE3BEE" w:rsidRPr="00EE3BEE" w:rsidRDefault="00EE3BEE" w:rsidP="00EE3BEE">
      <w:pPr>
        <w:pStyle w:val="a7"/>
        <w:spacing w:before="0" w:line="312" w:lineRule="auto"/>
        <w:ind w:firstLine="0"/>
        <w:rPr>
          <w:b w:val="0"/>
          <w:szCs w:val="24"/>
          <w:lang w:val="uk-UA"/>
        </w:rPr>
      </w:pPr>
      <w:r w:rsidRPr="00EE3BEE">
        <w:rPr>
          <w:b w:val="0"/>
          <w:szCs w:val="24"/>
          <w:lang w:val="uk-UA"/>
        </w:rPr>
        <w:t>а)</w:t>
      </w:r>
    </w:p>
    <w:p w14:paraId="3C522EC2" w14:textId="77777777" w:rsidR="00EE3BEE" w:rsidRDefault="00EE3BEE" w:rsidP="00EE3BEE">
      <w:pPr>
        <w:pStyle w:val="a7"/>
        <w:spacing w:before="0" w:line="312" w:lineRule="auto"/>
        <w:ind w:firstLine="0"/>
        <w:rPr>
          <w:b w:val="0"/>
          <w:szCs w:val="24"/>
          <w:lang w:val="uk-UA"/>
        </w:rPr>
      </w:pPr>
      <w:r>
        <w:rPr>
          <w:noProof/>
          <w:lang w:val="uk-UA" w:eastAsia="uk-UA"/>
        </w:rPr>
        <w:drawing>
          <wp:inline distT="0" distB="0" distL="0" distR="0" wp14:anchorId="5A51AD73" wp14:editId="0A77F331">
            <wp:extent cx="3941199" cy="2047941"/>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srcRect t="13017" r="31545" b="23748"/>
                    <a:stretch/>
                  </pic:blipFill>
                  <pic:spPr bwMode="auto">
                    <a:xfrm>
                      <a:off x="0" y="0"/>
                      <a:ext cx="3942607" cy="2048672"/>
                    </a:xfrm>
                    <a:prstGeom prst="rect">
                      <a:avLst/>
                    </a:prstGeom>
                    <a:ln>
                      <a:noFill/>
                    </a:ln>
                    <a:extLst>
                      <a:ext uri="{53640926-AAD7-44D8-BBD7-CCE9431645EC}">
                        <a14:shadowObscured xmlns:a14="http://schemas.microsoft.com/office/drawing/2010/main"/>
                      </a:ext>
                    </a:extLst>
                  </pic:spPr>
                </pic:pic>
              </a:graphicData>
            </a:graphic>
          </wp:inline>
        </w:drawing>
      </w:r>
      <w:r w:rsidR="00E022E7">
        <w:rPr>
          <w:b w:val="0"/>
          <w:szCs w:val="24"/>
          <w:lang w:val="uk-UA"/>
        </w:rPr>
        <w:tab/>
      </w:r>
      <w:r w:rsidR="00E022E7">
        <w:rPr>
          <w:noProof/>
          <w:lang w:val="uk-UA" w:eastAsia="uk-UA"/>
        </w:rPr>
        <w:drawing>
          <wp:inline distT="0" distB="0" distL="0" distR="0" wp14:anchorId="36B94D2F" wp14:editId="7DD2C841">
            <wp:extent cx="1019505" cy="2048700"/>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24757" t="13020" r="60618" b="34736"/>
                    <a:stretch/>
                  </pic:blipFill>
                  <pic:spPr bwMode="auto">
                    <a:xfrm>
                      <a:off x="0" y="0"/>
                      <a:ext cx="1031489" cy="2072782"/>
                    </a:xfrm>
                    <a:prstGeom prst="rect">
                      <a:avLst/>
                    </a:prstGeom>
                    <a:ln>
                      <a:noFill/>
                    </a:ln>
                    <a:extLst>
                      <a:ext uri="{53640926-AAD7-44D8-BBD7-CCE9431645EC}">
                        <a14:shadowObscured xmlns:a14="http://schemas.microsoft.com/office/drawing/2010/main"/>
                      </a:ext>
                    </a:extLst>
                  </pic:spPr>
                </pic:pic>
              </a:graphicData>
            </a:graphic>
          </wp:inline>
        </w:drawing>
      </w:r>
    </w:p>
    <w:p w14:paraId="37D890B5" w14:textId="77777777" w:rsidR="00EE3BEE" w:rsidRPr="00EE3BEE" w:rsidRDefault="00EE3BEE" w:rsidP="00E022E7">
      <w:pPr>
        <w:pStyle w:val="a7"/>
        <w:spacing w:before="0" w:line="312" w:lineRule="auto"/>
        <w:ind w:left="2124" w:firstLine="708"/>
        <w:rPr>
          <w:b w:val="0"/>
          <w:szCs w:val="24"/>
          <w:lang w:val="uk-UA"/>
        </w:rPr>
      </w:pPr>
      <w:r w:rsidRPr="00EE3BEE">
        <w:rPr>
          <w:b w:val="0"/>
          <w:szCs w:val="24"/>
          <w:lang w:val="uk-UA"/>
        </w:rPr>
        <w:t>б)</w:t>
      </w:r>
      <w:r w:rsidR="00E022E7">
        <w:rPr>
          <w:b w:val="0"/>
          <w:szCs w:val="24"/>
          <w:lang w:val="uk-UA"/>
        </w:rPr>
        <w:tab/>
      </w:r>
      <w:r w:rsidR="00E022E7">
        <w:rPr>
          <w:b w:val="0"/>
          <w:szCs w:val="24"/>
          <w:lang w:val="uk-UA"/>
        </w:rPr>
        <w:tab/>
      </w:r>
      <w:r w:rsidR="00E022E7">
        <w:rPr>
          <w:b w:val="0"/>
          <w:szCs w:val="24"/>
          <w:lang w:val="uk-UA"/>
        </w:rPr>
        <w:tab/>
      </w:r>
      <w:r w:rsidR="00E022E7">
        <w:rPr>
          <w:b w:val="0"/>
          <w:szCs w:val="24"/>
          <w:lang w:val="uk-UA"/>
        </w:rPr>
        <w:tab/>
      </w:r>
      <w:r w:rsidR="00E022E7">
        <w:rPr>
          <w:b w:val="0"/>
          <w:szCs w:val="24"/>
          <w:lang w:val="uk-UA"/>
        </w:rPr>
        <w:tab/>
        <w:t>в)</w:t>
      </w:r>
    </w:p>
    <w:p w14:paraId="0A344D7E" w14:textId="77777777" w:rsidR="00EE3BEE" w:rsidRPr="00F10799" w:rsidRDefault="00EE3BEE" w:rsidP="00EE3BEE">
      <w:pPr>
        <w:pStyle w:val="a7"/>
        <w:spacing w:before="0" w:line="312" w:lineRule="auto"/>
        <w:ind w:firstLine="0"/>
        <w:rPr>
          <w:b w:val="0"/>
          <w:sz w:val="28"/>
          <w:szCs w:val="28"/>
        </w:rPr>
      </w:pPr>
      <w:r w:rsidRPr="006F0744">
        <w:rPr>
          <w:b w:val="0"/>
          <w:sz w:val="28"/>
          <w:szCs w:val="28"/>
          <w:lang w:val="uk-UA"/>
        </w:rPr>
        <w:t xml:space="preserve">Рисунок </w:t>
      </w:r>
      <w:r w:rsidR="00301178" w:rsidRPr="006F0744">
        <w:rPr>
          <w:b w:val="0"/>
          <w:sz w:val="28"/>
          <w:szCs w:val="28"/>
          <w:lang w:val="uk-UA"/>
        </w:rPr>
        <w:t>3</w:t>
      </w:r>
      <w:r w:rsidRPr="006F0744">
        <w:rPr>
          <w:b w:val="0"/>
          <w:sz w:val="28"/>
          <w:szCs w:val="28"/>
          <w:lang w:val="uk-UA"/>
        </w:rPr>
        <w:t>.6</w:t>
      </w:r>
      <w:r w:rsidRPr="00F10799">
        <w:rPr>
          <w:b w:val="0"/>
          <w:sz w:val="28"/>
          <w:szCs w:val="28"/>
          <w:lang w:val="uk-UA"/>
        </w:rPr>
        <w:t xml:space="preserve"> – Порядок створення допоміжних вісей (а)</w:t>
      </w:r>
      <w:r w:rsidR="00E022E7" w:rsidRPr="00F10799">
        <w:rPr>
          <w:b w:val="0"/>
          <w:sz w:val="28"/>
          <w:szCs w:val="28"/>
          <w:lang w:val="uk-UA"/>
        </w:rPr>
        <w:t xml:space="preserve">, </w:t>
      </w:r>
      <w:r w:rsidRPr="00F10799">
        <w:rPr>
          <w:b w:val="0"/>
          <w:sz w:val="28"/>
          <w:szCs w:val="28"/>
          <w:lang w:val="uk-UA"/>
        </w:rPr>
        <w:t>налаштування прямокутного масиву для шахового пучка гвинтоподібних труб (б)</w:t>
      </w:r>
      <w:r w:rsidR="00E022E7" w:rsidRPr="00F10799">
        <w:rPr>
          <w:b w:val="0"/>
          <w:sz w:val="28"/>
          <w:szCs w:val="28"/>
          <w:lang w:val="uk-UA"/>
        </w:rPr>
        <w:t xml:space="preserve"> та використання команди «</w:t>
      </w:r>
      <w:r w:rsidR="00E022E7" w:rsidRPr="00F10799">
        <w:rPr>
          <w:b w:val="0"/>
          <w:sz w:val="28"/>
          <w:szCs w:val="28"/>
        </w:rPr>
        <w:t>пропущенные экземпляры</w:t>
      </w:r>
      <w:r w:rsidR="00E022E7" w:rsidRPr="00F10799">
        <w:rPr>
          <w:b w:val="0"/>
          <w:sz w:val="28"/>
          <w:szCs w:val="28"/>
          <w:lang w:val="uk-UA"/>
        </w:rPr>
        <w:t>» для шахового пучка гвинтоподібних труб</w:t>
      </w:r>
      <w:r w:rsidR="00E022E7" w:rsidRPr="00F10799">
        <w:rPr>
          <w:b w:val="0"/>
          <w:sz w:val="28"/>
          <w:szCs w:val="28"/>
        </w:rPr>
        <w:t xml:space="preserve"> (в)</w:t>
      </w:r>
    </w:p>
    <w:p w14:paraId="138D972B" w14:textId="77777777" w:rsidR="00EE3BEE" w:rsidRDefault="00EE3BEE" w:rsidP="0081574E">
      <w:pPr>
        <w:pStyle w:val="a7"/>
        <w:spacing w:before="0" w:line="312" w:lineRule="auto"/>
        <w:ind w:firstLine="709"/>
        <w:jc w:val="both"/>
        <w:rPr>
          <w:b w:val="0"/>
          <w:sz w:val="28"/>
          <w:szCs w:val="28"/>
          <w:lang w:val="uk-UA"/>
        </w:rPr>
      </w:pPr>
    </w:p>
    <w:p w14:paraId="39ED0F88" w14:textId="77777777" w:rsidR="0081574E" w:rsidRPr="00E36404" w:rsidRDefault="0052037E" w:rsidP="0081574E">
      <w:pPr>
        <w:pStyle w:val="a7"/>
        <w:spacing w:before="0" w:line="312" w:lineRule="auto"/>
        <w:ind w:firstLine="709"/>
        <w:jc w:val="both"/>
        <w:rPr>
          <w:b w:val="0"/>
          <w:sz w:val="28"/>
          <w:szCs w:val="28"/>
          <w:lang w:val="uk-UA"/>
        </w:rPr>
      </w:pPr>
      <w:r>
        <w:rPr>
          <w:b w:val="0"/>
          <w:sz w:val="28"/>
          <w:szCs w:val="28"/>
          <w:lang w:val="uk-UA"/>
        </w:rPr>
        <w:t>Потім вибрати (</w:t>
      </w:r>
      <w:r w:rsidRPr="00E36404">
        <w:rPr>
          <w:b w:val="0"/>
          <w:sz w:val="28"/>
          <w:szCs w:val="28"/>
          <w:lang w:val="uk-UA"/>
        </w:rPr>
        <w:t xml:space="preserve">Вставка → </w:t>
      </w:r>
      <w:r w:rsidR="00E36404" w:rsidRPr="00E36404">
        <w:rPr>
          <w:b w:val="0"/>
          <w:sz w:val="28"/>
          <w:szCs w:val="28"/>
          <w:lang w:val="uk-UA"/>
        </w:rPr>
        <w:t>Компонент</w:t>
      </w:r>
      <w:r w:rsidRPr="00E36404">
        <w:rPr>
          <w:b w:val="0"/>
          <w:sz w:val="28"/>
          <w:szCs w:val="28"/>
          <w:lang w:val="uk-UA"/>
        </w:rPr>
        <w:t xml:space="preserve"> → </w:t>
      </w:r>
      <w:r w:rsidR="00E36404" w:rsidRPr="00E36404">
        <w:rPr>
          <w:b w:val="0"/>
          <w:sz w:val="28"/>
          <w:szCs w:val="28"/>
          <w:lang w:val="uk-UA"/>
        </w:rPr>
        <w:t>Нова деталь</w:t>
      </w:r>
      <w:r w:rsidRPr="00E36404">
        <w:rPr>
          <w:b w:val="0"/>
          <w:sz w:val="28"/>
          <w:szCs w:val="28"/>
          <w:lang w:val="uk-UA"/>
        </w:rPr>
        <w:t>)</w:t>
      </w:r>
      <w:r w:rsidR="003914A1" w:rsidRPr="00FC3072">
        <w:rPr>
          <w:b w:val="0"/>
          <w:sz w:val="28"/>
          <w:szCs w:val="28"/>
          <w:lang w:val="uk-UA"/>
        </w:rPr>
        <w:t xml:space="preserve"> </w:t>
      </w:r>
      <w:r w:rsidR="00E36404">
        <w:rPr>
          <w:b w:val="0"/>
          <w:sz w:val="28"/>
          <w:szCs w:val="28"/>
          <w:lang w:val="uk-UA"/>
        </w:rPr>
        <w:t xml:space="preserve">і вказівником миші, біля якого з’явиться знак у вигляді зеленої галочки, підтвердити, що </w:t>
      </w:r>
      <w:r w:rsidR="00E36404">
        <w:rPr>
          <w:b w:val="0"/>
          <w:sz w:val="28"/>
          <w:szCs w:val="28"/>
          <w:lang w:val="uk-UA"/>
        </w:rPr>
        <w:lastRenderedPageBreak/>
        <w:t xml:space="preserve">нова площина (рис. </w:t>
      </w:r>
      <w:r w:rsidR="00301178">
        <w:rPr>
          <w:b w:val="0"/>
          <w:sz w:val="28"/>
          <w:szCs w:val="28"/>
          <w:lang w:val="uk-UA"/>
        </w:rPr>
        <w:t>3</w:t>
      </w:r>
      <w:r w:rsidR="00E36404">
        <w:rPr>
          <w:b w:val="0"/>
          <w:sz w:val="28"/>
          <w:szCs w:val="28"/>
          <w:lang w:val="uk-UA"/>
        </w:rPr>
        <w:t xml:space="preserve">.7а) є площиною на якій потрібно побудувати перший ескіз нової деталі. Цей новий ескіз слід побудувати за допомогою двовимірного примітиву «прямокутник» кути якого співпадають з центрами крайніх гвинтоподібних труб (рис. </w:t>
      </w:r>
      <w:r w:rsidR="00301178">
        <w:rPr>
          <w:b w:val="0"/>
          <w:sz w:val="28"/>
          <w:szCs w:val="28"/>
          <w:lang w:val="uk-UA"/>
        </w:rPr>
        <w:t>3</w:t>
      </w:r>
      <w:r w:rsidR="00E36404">
        <w:rPr>
          <w:b w:val="0"/>
          <w:sz w:val="28"/>
          <w:szCs w:val="28"/>
          <w:lang w:val="uk-UA"/>
        </w:rPr>
        <w:t>.7б).</w:t>
      </w:r>
      <w:r w:rsidR="0037072E" w:rsidRPr="0037072E">
        <w:rPr>
          <w:b w:val="0"/>
          <w:sz w:val="28"/>
          <w:szCs w:val="28"/>
          <w:lang w:val="uk-UA"/>
        </w:rPr>
        <w:t xml:space="preserve"> Витіснити побудований прямокутник на товщину, що відповідає п’яти виткам гвинтоподібної лінії командою </w:t>
      </w:r>
      <w:r w:rsidR="0037072E" w:rsidRPr="0037072E">
        <w:rPr>
          <w:b w:val="0"/>
          <w:noProof/>
          <w:sz w:val="28"/>
          <w:szCs w:val="28"/>
          <w:lang w:val="uk-UA" w:eastAsia="uk-UA"/>
        </w:rPr>
        <w:drawing>
          <wp:inline distT="0" distB="0" distL="0" distR="0" wp14:anchorId="1A59710F" wp14:editId="74530145">
            <wp:extent cx="442909" cy="189176"/>
            <wp:effectExtent l="0" t="0" r="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srcRect l="20514" t="4229" r="73196" b="90994"/>
                    <a:stretch/>
                  </pic:blipFill>
                  <pic:spPr bwMode="auto">
                    <a:xfrm>
                      <a:off x="0" y="0"/>
                      <a:ext cx="456474" cy="194970"/>
                    </a:xfrm>
                    <a:prstGeom prst="rect">
                      <a:avLst/>
                    </a:prstGeom>
                    <a:ln>
                      <a:noFill/>
                    </a:ln>
                    <a:extLst>
                      <a:ext uri="{53640926-AAD7-44D8-BBD7-CCE9431645EC}">
                        <a14:shadowObscured xmlns:a14="http://schemas.microsoft.com/office/drawing/2010/main"/>
                      </a:ext>
                    </a:extLst>
                  </pic:spPr>
                </pic:pic>
              </a:graphicData>
            </a:graphic>
          </wp:inline>
        </w:drawing>
      </w:r>
      <w:r w:rsidR="0037072E" w:rsidRPr="0037072E">
        <w:rPr>
          <w:b w:val="0"/>
          <w:sz w:val="28"/>
          <w:szCs w:val="28"/>
          <w:lang w:val="uk-UA"/>
        </w:rPr>
        <w:t xml:space="preserve"> (рис. </w:t>
      </w:r>
      <w:r w:rsidR="00301178">
        <w:rPr>
          <w:b w:val="0"/>
          <w:sz w:val="28"/>
          <w:szCs w:val="28"/>
          <w:lang w:val="uk-UA"/>
        </w:rPr>
        <w:t>3</w:t>
      </w:r>
      <w:r w:rsidR="0037072E" w:rsidRPr="0037072E">
        <w:rPr>
          <w:b w:val="0"/>
          <w:sz w:val="28"/>
          <w:szCs w:val="28"/>
          <w:lang w:val="uk-UA"/>
        </w:rPr>
        <w:t>.7в).</w:t>
      </w:r>
      <w:r w:rsidR="00D86D0F">
        <w:rPr>
          <w:b w:val="0"/>
          <w:sz w:val="28"/>
          <w:szCs w:val="28"/>
          <w:lang w:val="uk-UA"/>
        </w:rPr>
        <w:t xml:space="preserve"> З паралелепіпеда, за допомогою команди </w:t>
      </w:r>
      <w:r w:rsidR="00D86D0F">
        <w:rPr>
          <w:noProof/>
          <w:lang w:val="uk-UA" w:eastAsia="uk-UA"/>
        </w:rPr>
        <w:drawing>
          <wp:inline distT="0" distB="0" distL="0" distR="0" wp14:anchorId="2F64B671" wp14:editId="45B7E8FD">
            <wp:extent cx="261257" cy="202804"/>
            <wp:effectExtent l="0" t="0" r="0"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srcRect l="68465" t="4043" r="28750" b="92112"/>
                    <a:stretch/>
                  </pic:blipFill>
                  <pic:spPr bwMode="auto">
                    <a:xfrm>
                      <a:off x="0" y="0"/>
                      <a:ext cx="268525" cy="208446"/>
                    </a:xfrm>
                    <a:prstGeom prst="rect">
                      <a:avLst/>
                    </a:prstGeom>
                    <a:ln>
                      <a:noFill/>
                    </a:ln>
                    <a:extLst>
                      <a:ext uri="{53640926-AAD7-44D8-BBD7-CCE9431645EC}">
                        <a14:shadowObscured xmlns:a14="http://schemas.microsoft.com/office/drawing/2010/main"/>
                      </a:ext>
                    </a:extLst>
                  </pic:spPr>
                </pic:pic>
              </a:graphicData>
            </a:graphic>
          </wp:inline>
        </w:drawing>
      </w:r>
      <w:r w:rsidR="00D86D0F">
        <w:rPr>
          <w:b w:val="0"/>
          <w:sz w:val="28"/>
          <w:szCs w:val="28"/>
          <w:lang w:val="uk-UA"/>
        </w:rPr>
        <w:t xml:space="preserve"> (порожнина) потрібно видалити об’єми, що відповідають гвинтоподібнім трубам (рис. </w:t>
      </w:r>
      <w:r w:rsidR="00301178">
        <w:rPr>
          <w:b w:val="0"/>
          <w:sz w:val="28"/>
          <w:szCs w:val="28"/>
          <w:lang w:val="uk-UA"/>
        </w:rPr>
        <w:t>3</w:t>
      </w:r>
      <w:r w:rsidR="00D86D0F">
        <w:rPr>
          <w:b w:val="0"/>
          <w:sz w:val="28"/>
          <w:szCs w:val="28"/>
          <w:lang w:val="uk-UA"/>
        </w:rPr>
        <w:t>.7г).</w:t>
      </w:r>
    </w:p>
    <w:p w14:paraId="5679B61D" w14:textId="77777777" w:rsidR="0081574E" w:rsidRPr="00B2059D" w:rsidRDefault="0052037E" w:rsidP="0052037E">
      <w:pPr>
        <w:pStyle w:val="a7"/>
        <w:spacing w:before="0" w:line="312" w:lineRule="auto"/>
        <w:ind w:firstLine="0"/>
        <w:jc w:val="both"/>
        <w:rPr>
          <w:b w:val="0"/>
          <w:sz w:val="28"/>
          <w:szCs w:val="28"/>
          <w:lang w:val="uk-UA"/>
        </w:rPr>
      </w:pPr>
      <w:r>
        <w:rPr>
          <w:noProof/>
          <w:lang w:val="uk-UA" w:eastAsia="uk-UA"/>
        </w:rPr>
        <w:drawing>
          <wp:inline distT="0" distB="0" distL="0" distR="0" wp14:anchorId="3B7206E1" wp14:editId="207EBED5">
            <wp:extent cx="3294925" cy="2606551"/>
            <wp:effectExtent l="0" t="0" r="0"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srcRect t="12648" r="42783" b="6885"/>
                    <a:stretch/>
                  </pic:blipFill>
                  <pic:spPr bwMode="auto">
                    <a:xfrm>
                      <a:off x="0" y="0"/>
                      <a:ext cx="3295402" cy="2606929"/>
                    </a:xfrm>
                    <a:prstGeom prst="rect">
                      <a:avLst/>
                    </a:prstGeom>
                    <a:ln>
                      <a:noFill/>
                    </a:ln>
                    <a:extLst>
                      <a:ext uri="{53640926-AAD7-44D8-BBD7-CCE9431645EC}">
                        <a14:shadowObscured xmlns:a14="http://schemas.microsoft.com/office/drawing/2010/main"/>
                      </a:ext>
                    </a:extLst>
                  </pic:spPr>
                </pic:pic>
              </a:graphicData>
            </a:graphic>
          </wp:inline>
        </w:drawing>
      </w:r>
      <w:r w:rsidR="00E36404">
        <w:rPr>
          <w:b w:val="0"/>
          <w:sz w:val="28"/>
          <w:szCs w:val="28"/>
          <w:lang w:val="uk-UA"/>
        </w:rPr>
        <w:t xml:space="preserve"> </w:t>
      </w:r>
      <w:r w:rsidR="00E36404">
        <w:rPr>
          <w:b w:val="0"/>
          <w:sz w:val="28"/>
          <w:szCs w:val="28"/>
          <w:lang w:val="uk-UA"/>
        </w:rPr>
        <w:tab/>
      </w:r>
      <w:r w:rsidR="00E36404">
        <w:rPr>
          <w:b w:val="0"/>
          <w:sz w:val="28"/>
          <w:szCs w:val="28"/>
          <w:lang w:val="uk-UA"/>
        </w:rPr>
        <w:tab/>
      </w:r>
      <w:r w:rsidR="00E36404">
        <w:rPr>
          <w:noProof/>
          <w:lang w:val="uk-UA" w:eastAsia="uk-UA"/>
        </w:rPr>
        <w:drawing>
          <wp:inline distT="0" distB="0" distL="0" distR="0" wp14:anchorId="396BA3BB" wp14:editId="7175192B">
            <wp:extent cx="1229096" cy="2599173"/>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srcRect l="46289" t="16320" r="34739" b="12359"/>
                    <a:stretch/>
                  </pic:blipFill>
                  <pic:spPr bwMode="auto">
                    <a:xfrm>
                      <a:off x="0" y="0"/>
                      <a:ext cx="1238792" cy="2619677"/>
                    </a:xfrm>
                    <a:prstGeom prst="rect">
                      <a:avLst/>
                    </a:prstGeom>
                    <a:ln>
                      <a:noFill/>
                    </a:ln>
                    <a:extLst>
                      <a:ext uri="{53640926-AAD7-44D8-BBD7-CCE9431645EC}">
                        <a14:shadowObscured xmlns:a14="http://schemas.microsoft.com/office/drawing/2010/main"/>
                      </a:ext>
                    </a:extLst>
                  </pic:spPr>
                </pic:pic>
              </a:graphicData>
            </a:graphic>
          </wp:inline>
        </w:drawing>
      </w:r>
    </w:p>
    <w:p w14:paraId="164C4AFB" w14:textId="77777777" w:rsidR="0081574E" w:rsidRDefault="0081574E" w:rsidP="0052037E">
      <w:pPr>
        <w:ind w:left="2124" w:firstLine="708"/>
        <w:rPr>
          <w:noProof/>
          <w:lang w:val="uk-UA" w:eastAsia="uk-UA"/>
        </w:rPr>
      </w:pPr>
      <w:r w:rsidRPr="001619CF">
        <w:rPr>
          <w:color w:val="000000"/>
          <w:lang w:val="uk-UA"/>
        </w:rPr>
        <w:t>а)</w:t>
      </w:r>
      <w:r w:rsidRPr="00B2059D">
        <w:rPr>
          <w:noProof/>
          <w:lang w:val="uk-UA" w:eastAsia="uk-UA"/>
        </w:rPr>
        <w:t xml:space="preserve"> </w:t>
      </w:r>
      <w:r w:rsidR="0052037E">
        <w:rPr>
          <w:color w:val="000000"/>
          <w:lang w:val="uk-UA"/>
        </w:rPr>
        <w:tab/>
      </w:r>
      <w:r w:rsidR="0052037E">
        <w:rPr>
          <w:color w:val="000000"/>
          <w:lang w:val="uk-UA"/>
        </w:rPr>
        <w:tab/>
      </w:r>
      <w:r w:rsidR="0052037E">
        <w:rPr>
          <w:color w:val="000000"/>
          <w:lang w:val="uk-UA"/>
        </w:rPr>
        <w:tab/>
      </w:r>
      <w:r w:rsidR="0052037E">
        <w:rPr>
          <w:color w:val="000000"/>
          <w:lang w:val="uk-UA"/>
        </w:rPr>
        <w:tab/>
      </w:r>
      <w:r w:rsidR="0052037E">
        <w:rPr>
          <w:color w:val="000000"/>
          <w:lang w:val="uk-UA"/>
        </w:rPr>
        <w:tab/>
      </w:r>
      <w:r w:rsidR="0052037E">
        <w:rPr>
          <w:color w:val="000000"/>
          <w:lang w:val="uk-UA"/>
        </w:rPr>
        <w:tab/>
      </w:r>
      <w:r w:rsidRPr="001619CF">
        <w:rPr>
          <w:color w:val="000000"/>
          <w:lang w:val="uk-UA"/>
        </w:rPr>
        <w:t>б)</w:t>
      </w:r>
      <w:r w:rsidRPr="00B2059D">
        <w:rPr>
          <w:noProof/>
          <w:lang w:val="uk-UA" w:eastAsia="uk-UA"/>
        </w:rPr>
        <w:t xml:space="preserve"> </w:t>
      </w:r>
    </w:p>
    <w:p w14:paraId="07E54DDD" w14:textId="77777777" w:rsidR="0037072E" w:rsidRDefault="0037072E" w:rsidP="0037072E">
      <w:pPr>
        <w:rPr>
          <w:color w:val="000000"/>
          <w:lang w:val="uk-UA"/>
        </w:rPr>
      </w:pPr>
      <w:r>
        <w:rPr>
          <w:noProof/>
          <w:lang w:val="uk-UA" w:eastAsia="uk-UA"/>
        </w:rPr>
        <w:drawing>
          <wp:inline distT="0" distB="0" distL="0" distR="0" wp14:anchorId="34537777" wp14:editId="011AD8FD">
            <wp:extent cx="2183369" cy="2131621"/>
            <wp:effectExtent l="0" t="0" r="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t="12650" r="74020" b="42259"/>
                    <a:stretch/>
                  </pic:blipFill>
                  <pic:spPr bwMode="auto">
                    <a:xfrm>
                      <a:off x="0" y="0"/>
                      <a:ext cx="2193607" cy="2141617"/>
                    </a:xfrm>
                    <a:prstGeom prst="rect">
                      <a:avLst/>
                    </a:prstGeom>
                    <a:ln>
                      <a:noFill/>
                    </a:ln>
                    <a:extLst>
                      <a:ext uri="{53640926-AAD7-44D8-BBD7-CCE9431645EC}">
                        <a14:shadowObscured xmlns:a14="http://schemas.microsoft.com/office/drawing/2010/main"/>
                      </a:ext>
                    </a:extLst>
                  </pic:spPr>
                </pic:pic>
              </a:graphicData>
            </a:graphic>
          </wp:inline>
        </w:drawing>
      </w:r>
      <w:r w:rsidR="00D86D0F">
        <w:rPr>
          <w:color w:val="000000"/>
          <w:lang w:val="uk-UA"/>
        </w:rPr>
        <w:t xml:space="preserve"> </w:t>
      </w:r>
      <w:r w:rsidR="00D86D0F">
        <w:rPr>
          <w:noProof/>
          <w:lang w:val="uk-UA" w:eastAsia="uk-UA"/>
        </w:rPr>
        <w:drawing>
          <wp:inline distT="0" distB="0" distL="0" distR="0" wp14:anchorId="7E0323B2" wp14:editId="597D4FEF">
            <wp:extent cx="3093522" cy="2117647"/>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10814" r="49999" b="28338"/>
                    <a:stretch/>
                  </pic:blipFill>
                  <pic:spPr bwMode="auto">
                    <a:xfrm>
                      <a:off x="0" y="0"/>
                      <a:ext cx="3104892" cy="2125430"/>
                    </a:xfrm>
                    <a:prstGeom prst="rect">
                      <a:avLst/>
                    </a:prstGeom>
                    <a:ln>
                      <a:noFill/>
                    </a:ln>
                    <a:extLst>
                      <a:ext uri="{53640926-AAD7-44D8-BBD7-CCE9431645EC}">
                        <a14:shadowObscured xmlns:a14="http://schemas.microsoft.com/office/drawing/2010/main"/>
                      </a:ext>
                    </a:extLst>
                  </pic:spPr>
                </pic:pic>
              </a:graphicData>
            </a:graphic>
          </wp:inline>
        </w:drawing>
      </w:r>
    </w:p>
    <w:p w14:paraId="02E8C020" w14:textId="77777777" w:rsidR="0037072E" w:rsidRPr="001619CF" w:rsidRDefault="0037072E" w:rsidP="0037072E">
      <w:pPr>
        <w:jc w:val="center"/>
        <w:rPr>
          <w:color w:val="000000"/>
          <w:lang w:val="uk-UA"/>
        </w:rPr>
      </w:pPr>
      <w:r>
        <w:rPr>
          <w:color w:val="000000"/>
          <w:lang w:val="uk-UA"/>
        </w:rPr>
        <w:t>в)</w:t>
      </w:r>
      <w:r w:rsidR="00D86D0F">
        <w:rPr>
          <w:color w:val="000000"/>
          <w:lang w:val="uk-UA"/>
        </w:rPr>
        <w:tab/>
      </w:r>
      <w:r w:rsidR="00D86D0F">
        <w:rPr>
          <w:color w:val="000000"/>
          <w:lang w:val="uk-UA"/>
        </w:rPr>
        <w:tab/>
      </w:r>
      <w:r w:rsidR="00D86D0F">
        <w:rPr>
          <w:color w:val="000000"/>
          <w:lang w:val="uk-UA"/>
        </w:rPr>
        <w:tab/>
      </w:r>
      <w:r w:rsidR="00D86D0F">
        <w:rPr>
          <w:color w:val="000000"/>
          <w:lang w:val="uk-UA"/>
        </w:rPr>
        <w:tab/>
      </w:r>
      <w:r w:rsidR="00D86D0F">
        <w:rPr>
          <w:color w:val="000000"/>
          <w:lang w:val="uk-UA"/>
        </w:rPr>
        <w:tab/>
      </w:r>
      <w:r w:rsidR="00D86D0F">
        <w:rPr>
          <w:color w:val="000000"/>
          <w:lang w:val="uk-UA"/>
        </w:rPr>
        <w:tab/>
        <w:t>г)</w:t>
      </w:r>
    </w:p>
    <w:p w14:paraId="361F3EE0" w14:textId="77777777" w:rsidR="0081574E" w:rsidRPr="00F10799" w:rsidRDefault="0081574E" w:rsidP="0081574E">
      <w:pPr>
        <w:jc w:val="center"/>
        <w:rPr>
          <w:color w:val="000000"/>
          <w:sz w:val="28"/>
          <w:szCs w:val="28"/>
          <w:lang w:val="uk-UA"/>
        </w:rPr>
      </w:pPr>
      <w:r w:rsidRPr="006F0744">
        <w:rPr>
          <w:color w:val="000000"/>
          <w:sz w:val="28"/>
          <w:szCs w:val="28"/>
          <w:lang w:val="uk-UA"/>
        </w:rPr>
        <w:t xml:space="preserve">Рисунок </w:t>
      </w:r>
      <w:r w:rsidR="00301178" w:rsidRPr="006F0744">
        <w:rPr>
          <w:color w:val="000000"/>
          <w:sz w:val="28"/>
          <w:szCs w:val="28"/>
          <w:lang w:val="uk-UA"/>
        </w:rPr>
        <w:t>3</w:t>
      </w:r>
      <w:r w:rsidRPr="006F0744">
        <w:rPr>
          <w:color w:val="000000"/>
          <w:sz w:val="28"/>
          <w:szCs w:val="28"/>
          <w:lang w:val="uk-UA"/>
        </w:rPr>
        <w:t>.</w:t>
      </w:r>
      <w:r w:rsidR="0037072E" w:rsidRPr="006F0744">
        <w:rPr>
          <w:color w:val="000000"/>
          <w:sz w:val="28"/>
          <w:szCs w:val="28"/>
          <w:lang w:val="uk-UA"/>
        </w:rPr>
        <w:t>7</w:t>
      </w:r>
      <w:r w:rsidRPr="00F10799">
        <w:rPr>
          <w:color w:val="000000"/>
          <w:sz w:val="28"/>
          <w:szCs w:val="28"/>
          <w:lang w:val="uk-UA"/>
        </w:rPr>
        <w:t xml:space="preserve"> – </w:t>
      </w:r>
      <w:r w:rsidR="0037072E" w:rsidRPr="00F10799">
        <w:rPr>
          <w:color w:val="000000"/>
          <w:sz w:val="28"/>
          <w:szCs w:val="28"/>
          <w:lang w:val="uk-UA"/>
        </w:rPr>
        <w:t>Двовимірна площина, що перетинає по нормалі виток гвинтоподібної лінії в найвищій точці</w:t>
      </w:r>
      <w:r w:rsidRPr="00F10799">
        <w:rPr>
          <w:color w:val="000000"/>
          <w:sz w:val="28"/>
          <w:szCs w:val="28"/>
          <w:lang w:val="uk-UA"/>
        </w:rPr>
        <w:t xml:space="preserve"> (а), ескіз </w:t>
      </w:r>
      <w:r w:rsidR="0037072E" w:rsidRPr="00F10799">
        <w:rPr>
          <w:color w:val="000000"/>
          <w:sz w:val="28"/>
          <w:szCs w:val="28"/>
          <w:lang w:val="uk-UA"/>
        </w:rPr>
        <w:t xml:space="preserve">прямокутника, що є основою паралелепіпеда який призначений моделювати потік повітря, що омиває зовнішню поверхню гвинтоподібних труб </w:t>
      </w:r>
      <w:r w:rsidRPr="00F10799">
        <w:rPr>
          <w:color w:val="000000"/>
          <w:sz w:val="28"/>
          <w:szCs w:val="28"/>
          <w:lang w:val="uk-UA"/>
        </w:rPr>
        <w:t>(б) і розрахункової області (в)</w:t>
      </w:r>
    </w:p>
    <w:p w14:paraId="3186239F" w14:textId="77777777" w:rsidR="00E36404" w:rsidRPr="00D86D0F" w:rsidRDefault="00D86D0F" w:rsidP="0081574E">
      <w:pPr>
        <w:spacing w:line="312" w:lineRule="auto"/>
        <w:ind w:firstLine="709"/>
        <w:jc w:val="both"/>
        <w:rPr>
          <w:color w:val="000000"/>
          <w:sz w:val="28"/>
          <w:szCs w:val="28"/>
        </w:rPr>
      </w:pPr>
      <w:r w:rsidRPr="00D86D0F">
        <w:rPr>
          <w:color w:val="000000"/>
          <w:sz w:val="28"/>
          <w:szCs w:val="28"/>
          <w:lang w:val="uk-UA"/>
        </w:rPr>
        <w:lastRenderedPageBreak/>
        <w:t xml:space="preserve">Отриману деталь, потрібно зберегти в окремому файлі (права кнопка миші на назві і випадному меню спочатку перейменувати за допомогою літер латинського алфавіту а потім зберегти в окремому зовнішньому файлі </w:t>
      </w:r>
      <w:r>
        <w:rPr>
          <w:noProof/>
          <w:lang w:val="uk-UA" w:eastAsia="uk-UA"/>
        </w:rPr>
        <w:drawing>
          <wp:inline distT="0" distB="0" distL="0" distR="0" wp14:anchorId="37707B56" wp14:editId="71386137">
            <wp:extent cx="1782420" cy="165265"/>
            <wp:effectExtent l="0" t="0" r="0" b="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srcRect l="7762" t="65817" r="77835" b="31809"/>
                    <a:stretch/>
                  </pic:blipFill>
                  <pic:spPr bwMode="auto">
                    <a:xfrm>
                      <a:off x="0" y="0"/>
                      <a:ext cx="1915578" cy="177611"/>
                    </a:xfrm>
                    <a:prstGeom prst="rect">
                      <a:avLst/>
                    </a:prstGeom>
                    <a:ln>
                      <a:noFill/>
                    </a:ln>
                    <a:extLst>
                      <a:ext uri="{53640926-AAD7-44D8-BBD7-CCE9431645EC}">
                        <a14:shadowObscured xmlns:a14="http://schemas.microsoft.com/office/drawing/2010/main"/>
                      </a:ext>
                    </a:extLst>
                  </pic:spPr>
                </pic:pic>
              </a:graphicData>
            </a:graphic>
          </wp:inline>
        </w:drawing>
      </w:r>
      <w:r w:rsidRPr="00D86D0F">
        <w:rPr>
          <w:color w:val="000000"/>
          <w:sz w:val="28"/>
          <w:szCs w:val="28"/>
          <w:lang w:val="uk-UA"/>
        </w:rPr>
        <w:t>)</w:t>
      </w:r>
      <w:r w:rsidR="0037072E">
        <w:rPr>
          <w:color w:val="000000"/>
          <w:sz w:val="28"/>
          <w:szCs w:val="28"/>
          <w:lang w:val="uk-UA"/>
        </w:rPr>
        <w:t>.</w:t>
      </w:r>
      <w:r>
        <w:rPr>
          <w:color w:val="000000"/>
          <w:sz w:val="28"/>
          <w:szCs w:val="28"/>
          <w:lang w:val="uk-UA"/>
        </w:rPr>
        <w:t xml:space="preserve"> Саме цей об’єм потрібно конвертувати в </w:t>
      </w:r>
      <w:r>
        <w:rPr>
          <w:color w:val="000000"/>
          <w:sz w:val="28"/>
          <w:szCs w:val="28"/>
          <w:lang w:val="en-US"/>
        </w:rPr>
        <w:t>ANSYS</w:t>
      </w:r>
      <w:r w:rsidRPr="00D86D0F">
        <w:rPr>
          <w:color w:val="000000"/>
          <w:sz w:val="28"/>
          <w:szCs w:val="28"/>
        </w:rPr>
        <w:t>.</w:t>
      </w:r>
    </w:p>
    <w:p w14:paraId="02114ECD" w14:textId="77777777" w:rsidR="0081574E" w:rsidRPr="00CF035D" w:rsidRDefault="00301178" w:rsidP="0081574E">
      <w:pPr>
        <w:pStyle w:val="3"/>
        <w:ind w:firstLine="709"/>
        <w:rPr>
          <w:rFonts w:ascii="Times New Roman" w:hAnsi="Times New Roman" w:cs="Times New Roman"/>
          <w:sz w:val="28"/>
          <w:szCs w:val="28"/>
          <w:lang w:val="uk-UA"/>
        </w:rPr>
      </w:pPr>
      <w:bookmarkStart w:id="30" w:name="_Toc105077532"/>
      <w:r>
        <w:rPr>
          <w:rFonts w:ascii="Times New Roman" w:hAnsi="Times New Roman" w:cs="Times New Roman"/>
          <w:sz w:val="28"/>
          <w:szCs w:val="28"/>
          <w:lang w:val="uk-UA"/>
        </w:rPr>
        <w:t>3</w:t>
      </w:r>
      <w:r w:rsidR="0081574E" w:rsidRPr="00A67C7E">
        <w:rPr>
          <w:rFonts w:ascii="Times New Roman" w:hAnsi="Times New Roman" w:cs="Times New Roman"/>
          <w:sz w:val="28"/>
          <w:szCs w:val="28"/>
          <w:lang w:val="uk-UA"/>
        </w:rPr>
        <w:t>.</w:t>
      </w:r>
      <w:r w:rsidR="0081574E">
        <w:rPr>
          <w:rFonts w:ascii="Times New Roman" w:hAnsi="Times New Roman" w:cs="Times New Roman"/>
          <w:sz w:val="28"/>
          <w:szCs w:val="28"/>
          <w:lang w:val="uk-UA"/>
        </w:rPr>
        <w:t>2</w:t>
      </w:r>
      <w:r w:rsidR="0081574E" w:rsidRPr="00A67C7E">
        <w:rPr>
          <w:rFonts w:ascii="Times New Roman" w:hAnsi="Times New Roman" w:cs="Times New Roman"/>
          <w:sz w:val="28"/>
          <w:szCs w:val="28"/>
          <w:lang w:val="uk-UA"/>
        </w:rPr>
        <w:t>.</w:t>
      </w:r>
      <w:r w:rsidR="0081574E">
        <w:rPr>
          <w:rFonts w:ascii="Times New Roman" w:hAnsi="Times New Roman" w:cs="Times New Roman"/>
          <w:sz w:val="28"/>
          <w:szCs w:val="28"/>
          <w:lang w:val="uk-UA"/>
        </w:rPr>
        <w:t>2</w:t>
      </w:r>
      <w:r w:rsidR="0081574E" w:rsidRPr="00A67C7E">
        <w:rPr>
          <w:rFonts w:ascii="Times New Roman" w:hAnsi="Times New Roman" w:cs="Times New Roman"/>
          <w:sz w:val="28"/>
          <w:szCs w:val="28"/>
          <w:lang w:val="uk-UA"/>
        </w:rPr>
        <w:t xml:space="preserve"> </w:t>
      </w:r>
      <w:r w:rsidR="00F80C37">
        <w:rPr>
          <w:rFonts w:ascii="Times New Roman" w:hAnsi="Times New Roman" w:cs="Times New Roman"/>
          <w:sz w:val="28"/>
          <w:szCs w:val="28"/>
          <w:lang w:val="uk-UA"/>
        </w:rPr>
        <w:t>Скінченно-елементна сітка</w:t>
      </w:r>
      <w:r w:rsidR="0081574E">
        <w:rPr>
          <w:rFonts w:ascii="Times New Roman" w:hAnsi="Times New Roman" w:cs="Times New Roman"/>
          <w:sz w:val="28"/>
          <w:szCs w:val="28"/>
          <w:lang w:val="uk-UA"/>
        </w:rPr>
        <w:t xml:space="preserve"> </w:t>
      </w:r>
      <w:r w:rsidR="008126F7">
        <w:rPr>
          <w:rFonts w:ascii="Times New Roman" w:hAnsi="Times New Roman" w:cs="Times New Roman"/>
          <w:sz w:val="28"/>
          <w:szCs w:val="28"/>
          <w:lang w:val="uk-UA"/>
        </w:rPr>
        <w:t xml:space="preserve">та методи </w:t>
      </w:r>
      <w:r w:rsidR="008126F7" w:rsidRPr="008126F7">
        <w:rPr>
          <w:rFonts w:ascii="Times New Roman" w:hAnsi="Times New Roman" w:cs="Times New Roman"/>
          <w:sz w:val="28"/>
          <w:szCs w:val="28"/>
          <w:lang w:val="uk-UA"/>
        </w:rPr>
        <w:t>моделювання радіаційного теплопереносу та природної конвекції</w:t>
      </w:r>
      <w:bookmarkEnd w:id="30"/>
    </w:p>
    <w:p w14:paraId="039DDD9C" w14:textId="1A415E84" w:rsidR="00071C3E" w:rsidRDefault="008A1C81" w:rsidP="00071C3E">
      <w:pPr>
        <w:spacing w:line="312" w:lineRule="auto"/>
        <w:ind w:firstLine="709"/>
        <w:jc w:val="both"/>
        <w:rPr>
          <w:sz w:val="28"/>
          <w:szCs w:val="28"/>
          <w:lang w:val="uk-UA"/>
        </w:rPr>
      </w:pPr>
      <w:r w:rsidRPr="008A1C81">
        <w:rPr>
          <w:sz w:val="28"/>
          <w:szCs w:val="28"/>
          <w:lang w:val="uk-UA"/>
        </w:rPr>
        <w:t>Для вирішення поставленої задачі</w:t>
      </w:r>
      <w:r w:rsidRPr="00071C3E">
        <w:rPr>
          <w:sz w:val="28"/>
          <w:szCs w:val="28"/>
          <w:lang w:val="uk-UA"/>
        </w:rPr>
        <w:t xml:space="preserve"> </w:t>
      </w:r>
      <w:r w:rsidR="00071C3E" w:rsidRPr="00071C3E">
        <w:rPr>
          <w:sz w:val="28"/>
          <w:szCs w:val="28"/>
          <w:lang w:val="uk-UA"/>
        </w:rPr>
        <w:t xml:space="preserve">моделювання радіаційного теплопереносу та природної конвекції </w:t>
      </w:r>
      <w:r>
        <w:rPr>
          <w:sz w:val="28"/>
          <w:szCs w:val="28"/>
          <w:lang w:val="uk-UA"/>
        </w:rPr>
        <w:t xml:space="preserve">слід використати </w:t>
      </w:r>
      <w:r w:rsidRPr="008A1C81">
        <w:rPr>
          <w:sz w:val="28"/>
          <w:szCs w:val="28"/>
          <w:lang w:val="uk-UA"/>
        </w:rPr>
        <w:t>нерівномірн</w:t>
      </w:r>
      <w:r>
        <w:rPr>
          <w:sz w:val="28"/>
          <w:szCs w:val="28"/>
          <w:lang w:val="uk-UA"/>
        </w:rPr>
        <w:t>у, зі згущен</w:t>
      </w:r>
      <w:r w:rsidRPr="008A1C81">
        <w:rPr>
          <w:sz w:val="28"/>
          <w:szCs w:val="28"/>
          <w:lang w:val="uk-UA"/>
        </w:rPr>
        <w:t xml:space="preserve">ням до </w:t>
      </w:r>
      <w:r w:rsidR="00071C3E">
        <w:rPr>
          <w:sz w:val="28"/>
          <w:szCs w:val="28"/>
          <w:lang w:val="uk-UA"/>
        </w:rPr>
        <w:t>зовнішніх поверхонь гвинтоподібних труб</w:t>
      </w:r>
      <w:r w:rsidRPr="008A1C81">
        <w:rPr>
          <w:sz w:val="28"/>
          <w:szCs w:val="28"/>
          <w:lang w:val="uk-UA"/>
        </w:rPr>
        <w:t xml:space="preserve"> тетраедричн</w:t>
      </w:r>
      <w:r>
        <w:rPr>
          <w:sz w:val="28"/>
          <w:szCs w:val="28"/>
          <w:lang w:val="uk-UA"/>
        </w:rPr>
        <w:t>у скінчен</w:t>
      </w:r>
      <w:r w:rsidRPr="008A1C81">
        <w:rPr>
          <w:sz w:val="28"/>
          <w:szCs w:val="28"/>
          <w:lang w:val="uk-UA"/>
        </w:rPr>
        <w:t>о-елементн</w:t>
      </w:r>
      <w:r>
        <w:rPr>
          <w:sz w:val="28"/>
          <w:szCs w:val="28"/>
          <w:lang w:val="uk-UA"/>
        </w:rPr>
        <w:t>у</w:t>
      </w:r>
      <w:r w:rsidRPr="008A1C81">
        <w:rPr>
          <w:sz w:val="28"/>
          <w:szCs w:val="28"/>
          <w:lang w:val="uk-UA"/>
        </w:rPr>
        <w:t xml:space="preserve"> сі</w:t>
      </w:r>
      <w:r>
        <w:rPr>
          <w:sz w:val="28"/>
          <w:szCs w:val="28"/>
          <w:lang w:val="uk-UA"/>
        </w:rPr>
        <w:t xml:space="preserve">тку. </w:t>
      </w:r>
      <w:r w:rsidR="00F80C37">
        <w:rPr>
          <w:sz w:val="28"/>
          <w:szCs w:val="28"/>
          <w:lang w:val="uk-UA"/>
        </w:rPr>
        <w:t>Скінченно-елементна сітка</w:t>
      </w:r>
      <w:r>
        <w:rPr>
          <w:sz w:val="28"/>
          <w:szCs w:val="28"/>
          <w:lang w:val="uk-UA"/>
        </w:rPr>
        <w:t xml:space="preserve"> міжтрубного простору двоша</w:t>
      </w:r>
      <w:r w:rsidRPr="008A1C81">
        <w:rPr>
          <w:sz w:val="28"/>
          <w:szCs w:val="28"/>
          <w:lang w:val="uk-UA"/>
        </w:rPr>
        <w:t>рова – вона місти</w:t>
      </w:r>
      <w:r>
        <w:rPr>
          <w:sz w:val="28"/>
          <w:szCs w:val="28"/>
          <w:lang w:val="uk-UA"/>
        </w:rPr>
        <w:t>ть пристінну область, яка апрок</w:t>
      </w:r>
      <w:r w:rsidRPr="008A1C81">
        <w:rPr>
          <w:sz w:val="28"/>
          <w:szCs w:val="28"/>
          <w:lang w:val="uk-UA"/>
        </w:rPr>
        <w:t xml:space="preserve">симується за </w:t>
      </w:r>
      <w:r>
        <w:rPr>
          <w:sz w:val="28"/>
          <w:szCs w:val="28"/>
          <w:lang w:val="uk-UA"/>
        </w:rPr>
        <w:t>допомогою елементарних паралеле</w:t>
      </w:r>
      <w:r w:rsidRPr="008A1C81">
        <w:rPr>
          <w:sz w:val="28"/>
          <w:szCs w:val="28"/>
          <w:lang w:val="uk-UA"/>
        </w:rPr>
        <w:t>піпедів і міжтрубну область, яка апроксимується за допомогою тет</w:t>
      </w:r>
      <w:r>
        <w:rPr>
          <w:sz w:val="28"/>
          <w:szCs w:val="28"/>
          <w:lang w:val="uk-UA"/>
        </w:rPr>
        <w:t>раедрів. Така побудова розрахун</w:t>
      </w:r>
      <w:r w:rsidRPr="008A1C81">
        <w:rPr>
          <w:sz w:val="28"/>
          <w:szCs w:val="28"/>
          <w:lang w:val="uk-UA"/>
        </w:rPr>
        <w:t>кової сітки забезпечує максимальну коректність отриманих результ</w:t>
      </w:r>
      <w:r>
        <w:rPr>
          <w:sz w:val="28"/>
          <w:szCs w:val="28"/>
          <w:lang w:val="uk-UA"/>
        </w:rPr>
        <w:t>атів з фізичної точки зору. Три</w:t>
      </w:r>
      <w:r w:rsidRPr="008A1C81">
        <w:rPr>
          <w:sz w:val="28"/>
          <w:szCs w:val="28"/>
          <w:lang w:val="uk-UA"/>
        </w:rPr>
        <w:t>вимірна розрахункова сітка для випадку омивання потоком зовнішньої поверхні гвинтоподібних труб представлена на</w:t>
      </w:r>
      <w:r>
        <w:rPr>
          <w:sz w:val="28"/>
          <w:szCs w:val="28"/>
          <w:lang w:val="uk-UA"/>
        </w:rPr>
        <w:t xml:space="preserve"> рис. </w:t>
      </w:r>
      <w:r w:rsidR="00F10799">
        <w:rPr>
          <w:sz w:val="28"/>
          <w:szCs w:val="28"/>
          <w:lang w:val="uk-UA"/>
        </w:rPr>
        <w:t>3.8</w:t>
      </w:r>
      <w:r>
        <w:rPr>
          <w:sz w:val="28"/>
          <w:szCs w:val="28"/>
          <w:lang w:val="uk-UA"/>
        </w:rPr>
        <w:t>. Кількість чарунок необ</w:t>
      </w:r>
      <w:r w:rsidRPr="008A1C81">
        <w:rPr>
          <w:sz w:val="28"/>
          <w:szCs w:val="28"/>
          <w:lang w:val="uk-UA"/>
        </w:rPr>
        <w:t>хідних для дискретизації потоку в міжтрубному просторі не перевищувала 8 млн</w:t>
      </w:r>
      <w:r w:rsidR="00F10799">
        <w:rPr>
          <w:sz w:val="28"/>
          <w:szCs w:val="28"/>
          <w:lang w:val="uk-UA"/>
        </w:rPr>
        <w:t xml:space="preserve"> </w:t>
      </w:r>
      <w:r w:rsidR="00F10799" w:rsidRPr="00071C3E">
        <w:rPr>
          <w:sz w:val="28"/>
          <w:szCs w:val="28"/>
          <w:lang w:val="uk-UA"/>
        </w:rPr>
        <w:t xml:space="preserve">(рис. </w:t>
      </w:r>
      <w:r w:rsidR="00F10799">
        <w:rPr>
          <w:sz w:val="28"/>
          <w:szCs w:val="28"/>
          <w:lang w:val="uk-UA"/>
        </w:rPr>
        <w:t>3.8</w:t>
      </w:r>
      <w:r w:rsidR="00F10799" w:rsidRPr="00071C3E">
        <w:rPr>
          <w:sz w:val="28"/>
          <w:szCs w:val="28"/>
          <w:lang w:val="uk-UA"/>
        </w:rPr>
        <w:t>)</w:t>
      </w:r>
      <w:r w:rsidRPr="008A1C81">
        <w:rPr>
          <w:sz w:val="28"/>
          <w:szCs w:val="28"/>
          <w:lang w:val="uk-UA"/>
        </w:rPr>
        <w:t>.</w:t>
      </w:r>
      <w:r w:rsidR="00F10799">
        <w:rPr>
          <w:sz w:val="28"/>
          <w:szCs w:val="28"/>
          <w:lang w:val="uk-UA"/>
        </w:rPr>
        <w:t xml:space="preserve"> </w:t>
      </w:r>
    </w:p>
    <w:p w14:paraId="5A4B6EAE" w14:textId="77777777" w:rsidR="008126F7" w:rsidRDefault="008126F7" w:rsidP="008126F7">
      <w:pPr>
        <w:spacing w:line="312" w:lineRule="auto"/>
        <w:jc w:val="center"/>
        <w:rPr>
          <w:sz w:val="28"/>
          <w:szCs w:val="28"/>
          <w:lang w:val="uk-UA"/>
        </w:rPr>
      </w:pPr>
      <w:r w:rsidRPr="00F145A6">
        <w:rPr>
          <w:noProof/>
          <w:szCs w:val="20"/>
          <w:lang w:val="uk-UA" w:eastAsia="uk-UA"/>
        </w:rPr>
        <w:drawing>
          <wp:inline distT="0" distB="0" distL="0" distR="0" wp14:anchorId="1AF6660E" wp14:editId="7EA24CE7">
            <wp:extent cx="1348961" cy="2598152"/>
            <wp:effectExtent l="0" t="0" r="3810" b="0"/>
            <wp:docPr id="234" name="Рисунок 23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8"/>
                    <pic:cNvPicPr>
                      <a:picLocks noChangeAspect="1" noChangeArrowheads="1"/>
                    </pic:cNvPicPr>
                  </pic:nvPicPr>
                  <pic:blipFill>
                    <a:blip r:embed="rId112" cstate="print">
                      <a:extLst>
                        <a:ext uri="{28A0092B-C50C-407E-A947-70E740481C1C}">
                          <a14:useLocalDpi xmlns:a14="http://schemas.microsoft.com/office/drawing/2010/main" val="0"/>
                        </a:ext>
                      </a:extLst>
                    </a:blip>
                    <a:srcRect t="11897" r="75589" b="13339"/>
                    <a:stretch>
                      <a:fillRect/>
                    </a:stretch>
                  </pic:blipFill>
                  <pic:spPr bwMode="auto">
                    <a:xfrm>
                      <a:off x="0" y="0"/>
                      <a:ext cx="1356732" cy="2613120"/>
                    </a:xfrm>
                    <a:prstGeom prst="rect">
                      <a:avLst/>
                    </a:prstGeom>
                    <a:noFill/>
                    <a:ln>
                      <a:noFill/>
                    </a:ln>
                  </pic:spPr>
                </pic:pic>
              </a:graphicData>
            </a:graphic>
          </wp:inline>
        </w:drawing>
      </w:r>
      <w:r w:rsidRPr="00F145A6">
        <w:rPr>
          <w:noProof/>
          <w:szCs w:val="20"/>
          <w:lang w:val="uk-UA" w:eastAsia="uk-UA"/>
        </w:rPr>
        <w:drawing>
          <wp:inline distT="0" distB="0" distL="0" distR="0" wp14:anchorId="53D0327B" wp14:editId="7E2A4FFF">
            <wp:extent cx="2170707" cy="2584995"/>
            <wp:effectExtent l="0" t="0" r="1270" b="6350"/>
            <wp:docPr id="236" name="Рисунок 236"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0"/>
                    <pic:cNvPicPr>
                      <a:picLocks noChangeAspect="1" noChangeArrowheads="1"/>
                    </pic:cNvPicPr>
                  </pic:nvPicPr>
                  <pic:blipFill>
                    <a:blip r:embed="rId113" cstate="print">
                      <a:extLst>
                        <a:ext uri="{28A0092B-C50C-407E-A947-70E740481C1C}">
                          <a14:useLocalDpi xmlns:a14="http://schemas.microsoft.com/office/drawing/2010/main" val="0"/>
                        </a:ext>
                      </a:extLst>
                    </a:blip>
                    <a:srcRect l="24336" t="11771" r="36400" b="13573"/>
                    <a:stretch>
                      <a:fillRect/>
                    </a:stretch>
                  </pic:blipFill>
                  <pic:spPr bwMode="auto">
                    <a:xfrm>
                      <a:off x="0" y="0"/>
                      <a:ext cx="2183066" cy="2599713"/>
                    </a:xfrm>
                    <a:prstGeom prst="rect">
                      <a:avLst/>
                    </a:prstGeom>
                    <a:noFill/>
                    <a:ln>
                      <a:noFill/>
                    </a:ln>
                  </pic:spPr>
                </pic:pic>
              </a:graphicData>
            </a:graphic>
          </wp:inline>
        </w:drawing>
      </w:r>
    </w:p>
    <w:p w14:paraId="1AE1EE38" w14:textId="77777777" w:rsidR="008126F7" w:rsidRPr="00F10799" w:rsidRDefault="008126F7" w:rsidP="008126F7">
      <w:pPr>
        <w:spacing w:line="312" w:lineRule="auto"/>
        <w:jc w:val="center"/>
        <w:rPr>
          <w:sz w:val="28"/>
          <w:szCs w:val="28"/>
          <w:lang w:val="uk-UA"/>
        </w:rPr>
      </w:pPr>
      <w:r w:rsidRPr="006F0744">
        <w:rPr>
          <w:color w:val="000000"/>
          <w:sz w:val="28"/>
          <w:szCs w:val="28"/>
          <w:lang w:val="uk-UA"/>
        </w:rPr>
        <w:t>Рисунок 3.8</w:t>
      </w:r>
      <w:r w:rsidRPr="00F10799">
        <w:rPr>
          <w:color w:val="000000"/>
          <w:sz w:val="28"/>
          <w:szCs w:val="28"/>
          <w:lang w:val="uk-UA"/>
        </w:rPr>
        <w:t xml:space="preserve"> – Розрахункова </w:t>
      </w:r>
      <w:r w:rsidR="00F80C37" w:rsidRPr="00F10799">
        <w:rPr>
          <w:color w:val="000000"/>
          <w:sz w:val="28"/>
          <w:szCs w:val="28"/>
          <w:lang w:val="uk-UA"/>
        </w:rPr>
        <w:t>скінченно-елементна сітка</w:t>
      </w:r>
      <w:r w:rsidRPr="00F10799">
        <w:rPr>
          <w:sz w:val="28"/>
          <w:szCs w:val="28"/>
        </w:rPr>
        <w:t xml:space="preserve"> </w:t>
      </w:r>
      <w:r w:rsidRPr="00F10799">
        <w:rPr>
          <w:color w:val="000000"/>
          <w:sz w:val="28"/>
          <w:szCs w:val="28"/>
          <w:lang w:val="uk-UA"/>
        </w:rPr>
        <w:t>моделювання радіаційного теплопереносу та природної конвекції в пучках гвинтоподібних труб</w:t>
      </w:r>
    </w:p>
    <w:p w14:paraId="43E471F5" w14:textId="77777777" w:rsidR="00F10799" w:rsidRDefault="00F10799" w:rsidP="008126F7">
      <w:pPr>
        <w:spacing w:line="360" w:lineRule="auto"/>
        <w:ind w:firstLine="709"/>
        <w:jc w:val="both"/>
        <w:rPr>
          <w:sz w:val="28"/>
          <w:szCs w:val="28"/>
          <w:lang w:val="uk-UA"/>
        </w:rPr>
      </w:pPr>
      <w:r w:rsidRPr="00071C3E">
        <w:rPr>
          <w:sz w:val="28"/>
          <w:szCs w:val="28"/>
          <w:lang w:val="uk-UA"/>
        </w:rPr>
        <w:lastRenderedPageBreak/>
        <w:t>Поставлен</w:t>
      </w:r>
      <w:r>
        <w:rPr>
          <w:sz w:val="28"/>
          <w:szCs w:val="28"/>
          <w:lang w:val="uk-UA"/>
        </w:rPr>
        <w:t>у</w:t>
      </w:r>
      <w:r w:rsidRPr="00071C3E">
        <w:rPr>
          <w:sz w:val="28"/>
          <w:szCs w:val="28"/>
          <w:lang w:val="uk-UA"/>
        </w:rPr>
        <w:t xml:space="preserve"> задач</w:t>
      </w:r>
      <w:r>
        <w:rPr>
          <w:sz w:val="28"/>
          <w:szCs w:val="28"/>
          <w:lang w:val="uk-UA"/>
        </w:rPr>
        <w:t>у</w:t>
      </w:r>
      <w:r w:rsidRPr="00071C3E">
        <w:rPr>
          <w:sz w:val="28"/>
          <w:szCs w:val="28"/>
          <w:lang w:val="uk-UA"/>
        </w:rPr>
        <w:t xml:space="preserve"> вирішува</w:t>
      </w:r>
      <w:r>
        <w:rPr>
          <w:sz w:val="28"/>
          <w:szCs w:val="28"/>
          <w:lang w:val="uk-UA"/>
        </w:rPr>
        <w:t>ти</w:t>
      </w:r>
      <w:r w:rsidRPr="00071C3E">
        <w:rPr>
          <w:sz w:val="28"/>
          <w:szCs w:val="28"/>
          <w:lang w:val="uk-UA"/>
        </w:rPr>
        <w:t xml:space="preserve"> в стаціонарній постановці з дотриманням вимоги досягнення незалежності рішення від щільності розрахункової сітки. Обчислення на моделі проводи</w:t>
      </w:r>
      <w:r>
        <w:rPr>
          <w:sz w:val="28"/>
          <w:szCs w:val="28"/>
          <w:lang w:val="uk-UA"/>
        </w:rPr>
        <w:t>ти при періодич</w:t>
      </w:r>
      <w:r w:rsidRPr="00071C3E">
        <w:rPr>
          <w:sz w:val="28"/>
          <w:szCs w:val="28"/>
          <w:lang w:val="uk-UA"/>
        </w:rPr>
        <w:t>них граничних умовах, які визнача</w:t>
      </w:r>
      <w:r>
        <w:rPr>
          <w:sz w:val="28"/>
          <w:szCs w:val="28"/>
          <w:lang w:val="uk-UA"/>
        </w:rPr>
        <w:t>ти</w:t>
      </w:r>
      <w:r w:rsidRPr="00071C3E">
        <w:rPr>
          <w:sz w:val="28"/>
          <w:szCs w:val="28"/>
          <w:lang w:val="uk-UA"/>
        </w:rPr>
        <w:t xml:space="preserve"> в бічних площинах. Від</w:t>
      </w:r>
      <w:r>
        <w:rPr>
          <w:sz w:val="28"/>
          <w:szCs w:val="28"/>
          <w:lang w:val="uk-UA"/>
        </w:rPr>
        <w:t>стань між бічними площинами від</w:t>
      </w:r>
      <w:r w:rsidRPr="00071C3E">
        <w:rPr>
          <w:sz w:val="28"/>
          <w:szCs w:val="28"/>
          <w:lang w:val="uk-UA"/>
        </w:rPr>
        <w:t>повіда</w:t>
      </w:r>
      <w:r>
        <w:rPr>
          <w:sz w:val="28"/>
          <w:szCs w:val="28"/>
          <w:lang w:val="uk-UA"/>
        </w:rPr>
        <w:t>є</w:t>
      </w:r>
      <w:r w:rsidRPr="00071C3E">
        <w:rPr>
          <w:sz w:val="28"/>
          <w:szCs w:val="28"/>
          <w:lang w:val="uk-UA"/>
        </w:rPr>
        <w:t xml:space="preserve"> поперечному кроку між трубами </w:t>
      </w:r>
      <w:r w:rsidRPr="00071C3E">
        <w:rPr>
          <w:i/>
          <w:sz w:val="28"/>
          <w:szCs w:val="28"/>
          <w:lang w:val="uk-UA"/>
        </w:rPr>
        <w:t>S</w:t>
      </w:r>
      <w:r w:rsidRPr="00071C3E">
        <w:rPr>
          <w:sz w:val="28"/>
          <w:szCs w:val="28"/>
          <w:vertAlign w:val="subscript"/>
          <w:lang w:val="uk-UA"/>
        </w:rPr>
        <w:t>1</w:t>
      </w:r>
      <w:r w:rsidRPr="00071C3E">
        <w:rPr>
          <w:sz w:val="28"/>
          <w:szCs w:val="28"/>
          <w:lang w:val="uk-UA"/>
        </w:rPr>
        <w:t>.</w:t>
      </w:r>
    </w:p>
    <w:p w14:paraId="687C881F" w14:textId="5701E1D7" w:rsidR="008126F7" w:rsidRPr="00A67C7E" w:rsidRDefault="00071C3E" w:rsidP="008126F7">
      <w:pPr>
        <w:spacing w:line="360" w:lineRule="auto"/>
        <w:ind w:firstLine="709"/>
        <w:jc w:val="both"/>
        <w:rPr>
          <w:sz w:val="28"/>
          <w:szCs w:val="28"/>
          <w:lang w:val="uk-UA"/>
        </w:rPr>
      </w:pPr>
      <w:r w:rsidRPr="00071C3E">
        <w:rPr>
          <w:sz w:val="28"/>
          <w:szCs w:val="28"/>
          <w:lang w:val="uk-UA"/>
        </w:rPr>
        <w:t>Відомо, що явища вільної конвекції в рідинах загалом описуються досить складною нелінійною системою рівнянь в частинних похідних. Ця система містить рівняння збереження енергії, імпульсу і маси та рівняння стану. В числовому моделюванні широко застосовуються різноманітні наближені підходи, найбільш поширеним є підхід Бусінеска. При використанні цього підходу вважають, що фізичні параметри середовища постійні, густина залежить тільки від температури і цю залежність необхідно враховувати тільки в виразі для сили тяжіння. Тому математична модель для рідинних об’ємів містить [</w:t>
      </w:r>
      <w:r w:rsidR="008826CF" w:rsidRPr="008826CF">
        <w:rPr>
          <w:sz w:val="28"/>
          <w:szCs w:val="28"/>
          <w:lang w:val="uk-UA"/>
        </w:rPr>
        <w:t>5</w:t>
      </w:r>
      <w:r w:rsidRPr="00071C3E">
        <w:rPr>
          <w:sz w:val="28"/>
          <w:szCs w:val="28"/>
          <w:lang w:val="uk-UA"/>
        </w:rPr>
        <w:t>] рівняння нерозривності потоку, рівняння Нав’є-Стокса для ламінарного режиму течії та рівняння Фур’є-Кірхгофа.</w:t>
      </w:r>
      <w:r w:rsidR="008126F7">
        <w:rPr>
          <w:sz w:val="28"/>
          <w:szCs w:val="28"/>
          <w:lang w:val="uk-UA"/>
        </w:rPr>
        <w:t xml:space="preserve"> Ця </w:t>
      </w:r>
      <w:r w:rsidR="008126F7" w:rsidRPr="00A67C7E">
        <w:rPr>
          <w:sz w:val="28"/>
          <w:szCs w:val="28"/>
          <w:lang w:val="uk-UA"/>
        </w:rPr>
        <w:t>відома вихідна система рівнянь ньютоновських рідин формується наступним чином [</w:t>
      </w:r>
      <w:r w:rsidR="008826CF" w:rsidRPr="008826CF">
        <w:rPr>
          <w:sz w:val="28"/>
          <w:szCs w:val="28"/>
        </w:rPr>
        <w:t>6</w:t>
      </w:r>
      <w:r w:rsidR="008126F7" w:rsidRPr="00A67C7E">
        <w:rPr>
          <w:sz w:val="28"/>
          <w:szCs w:val="28"/>
          <w:lang w:val="uk-UA"/>
        </w:rPr>
        <w:t>]:</w:t>
      </w:r>
    </w:p>
    <w:p w14:paraId="0C7F0CCB" w14:textId="77777777" w:rsidR="008126F7" w:rsidRPr="00A67C7E" w:rsidRDefault="008126F7" w:rsidP="008126F7">
      <w:pPr>
        <w:spacing w:line="360" w:lineRule="auto"/>
        <w:ind w:firstLine="709"/>
        <w:jc w:val="right"/>
        <w:rPr>
          <w:sz w:val="28"/>
          <w:szCs w:val="28"/>
          <w:lang w:val="uk-UA"/>
        </w:rPr>
      </w:pPr>
      <w:r w:rsidRPr="00A67C7E">
        <w:rPr>
          <w:position w:val="-178"/>
          <w:sz w:val="28"/>
          <w:szCs w:val="28"/>
          <w:lang w:val="uk-UA"/>
        </w:rPr>
        <w:object w:dxaOrig="4520" w:dyaOrig="3700" w14:anchorId="31710BA9">
          <v:shape id="_x0000_i1028" type="#_x0000_t75" style="width:224.25pt;height:185.25pt" o:ole="">
            <v:imagedata r:id="rId114" o:title=""/>
          </v:shape>
          <o:OLEObject Type="Embed" ProgID="Equation.3" ShapeID="_x0000_i1028" DrawAspect="Content" ObjectID="_1718689434" r:id="rId115"/>
        </w:object>
      </w:r>
      <w:r w:rsidRPr="00A67C7E">
        <w:rPr>
          <w:sz w:val="28"/>
          <w:szCs w:val="28"/>
          <w:lang w:val="uk-UA"/>
        </w:rPr>
        <w:tab/>
      </w:r>
      <w:r w:rsidRPr="00A67C7E">
        <w:rPr>
          <w:sz w:val="28"/>
          <w:szCs w:val="28"/>
          <w:lang w:val="uk-UA"/>
        </w:rPr>
        <w:tab/>
      </w:r>
      <w:r w:rsidRPr="00A67C7E">
        <w:rPr>
          <w:sz w:val="28"/>
          <w:szCs w:val="28"/>
          <w:lang w:val="uk-UA"/>
        </w:rPr>
        <w:tab/>
        <w:t>(</w:t>
      </w:r>
      <w:r>
        <w:rPr>
          <w:sz w:val="28"/>
          <w:szCs w:val="28"/>
          <w:lang w:val="uk-UA"/>
        </w:rPr>
        <w:t>3</w:t>
      </w:r>
      <w:r w:rsidRPr="00A67C7E">
        <w:rPr>
          <w:sz w:val="28"/>
          <w:szCs w:val="28"/>
          <w:lang w:val="uk-UA"/>
        </w:rPr>
        <w:t>.1)</w:t>
      </w:r>
    </w:p>
    <w:p w14:paraId="011A8112" w14:textId="77777777" w:rsidR="008126F7" w:rsidRPr="00A67C7E" w:rsidRDefault="008126F7" w:rsidP="008126F7">
      <w:pPr>
        <w:spacing w:line="360" w:lineRule="auto"/>
        <w:ind w:firstLine="709"/>
        <w:jc w:val="both"/>
        <w:rPr>
          <w:sz w:val="28"/>
          <w:szCs w:val="28"/>
          <w:lang w:val="uk-UA"/>
        </w:rPr>
      </w:pPr>
      <w:r w:rsidRPr="00A67C7E">
        <w:rPr>
          <w:sz w:val="28"/>
          <w:szCs w:val="28"/>
          <w:lang w:val="uk-UA"/>
        </w:rPr>
        <w:t xml:space="preserve">де </w:t>
      </w:r>
      <w:r w:rsidRPr="00A67C7E">
        <w:rPr>
          <w:rFonts w:ascii="Symbol" w:hAnsi="Symbol"/>
          <w:sz w:val="28"/>
          <w:szCs w:val="28"/>
          <w:lang w:val="uk-UA"/>
        </w:rPr>
        <w:t></w:t>
      </w:r>
      <w:r w:rsidRPr="00A67C7E">
        <w:rPr>
          <w:sz w:val="28"/>
          <w:szCs w:val="28"/>
          <w:vertAlign w:val="subscript"/>
          <w:lang w:val="uk-UA"/>
        </w:rPr>
        <w:t>0</w:t>
      </w:r>
      <w:r w:rsidRPr="00A67C7E">
        <w:rPr>
          <w:sz w:val="28"/>
          <w:szCs w:val="28"/>
          <w:lang w:val="uk-UA"/>
        </w:rPr>
        <w:t xml:space="preserve"> – середнє значення густини середовища при температурі </w:t>
      </w:r>
      <w:r w:rsidRPr="00A67C7E">
        <w:rPr>
          <w:i/>
          <w:sz w:val="28"/>
          <w:szCs w:val="28"/>
          <w:lang w:val="uk-UA"/>
        </w:rPr>
        <w:t>Т</w:t>
      </w:r>
      <w:r w:rsidRPr="00A67C7E">
        <w:rPr>
          <w:sz w:val="28"/>
          <w:szCs w:val="28"/>
          <w:vertAlign w:val="subscript"/>
          <w:lang w:val="uk-UA"/>
        </w:rPr>
        <w:t>0</w:t>
      </w:r>
      <w:r w:rsidRPr="00A67C7E">
        <w:rPr>
          <w:sz w:val="28"/>
          <w:szCs w:val="28"/>
          <w:lang w:val="uk-UA"/>
        </w:rPr>
        <w:t xml:space="preserve">. </w:t>
      </w:r>
    </w:p>
    <w:p w14:paraId="70D6414A" w14:textId="77777777" w:rsidR="00071C3E" w:rsidRDefault="008126F7" w:rsidP="003F015E">
      <w:pPr>
        <w:spacing w:line="360" w:lineRule="auto"/>
        <w:ind w:firstLine="709"/>
        <w:jc w:val="both"/>
        <w:rPr>
          <w:sz w:val="28"/>
          <w:szCs w:val="28"/>
          <w:lang w:val="uk-UA"/>
        </w:rPr>
      </w:pPr>
      <w:r w:rsidRPr="00A67C7E">
        <w:rPr>
          <w:sz w:val="28"/>
          <w:szCs w:val="28"/>
          <w:lang w:val="uk-UA"/>
        </w:rPr>
        <w:t xml:space="preserve">В дану систему, яка визначає невідомі функції </w:t>
      </w:r>
      <w:r w:rsidRPr="00A67C7E">
        <w:rPr>
          <w:position w:val="-6"/>
          <w:sz w:val="28"/>
          <w:szCs w:val="28"/>
          <w:lang w:val="uk-UA"/>
        </w:rPr>
        <w:object w:dxaOrig="220" w:dyaOrig="320" w14:anchorId="58D92F3B">
          <v:shape id="_x0000_i1029" type="#_x0000_t75" style="width:12pt;height:16.5pt" o:ole="">
            <v:imagedata r:id="rId116" o:title=""/>
          </v:shape>
          <o:OLEObject Type="Embed" ProgID="Equation.3" ShapeID="_x0000_i1029" DrawAspect="Content" ObjectID="_1718689435" r:id="rId117"/>
        </w:object>
      </w:r>
      <w:r w:rsidRPr="00A67C7E">
        <w:rPr>
          <w:sz w:val="28"/>
          <w:szCs w:val="28"/>
          <w:lang w:val="uk-UA"/>
        </w:rPr>
        <w:t>, p/</w:t>
      </w:r>
      <w:r w:rsidRPr="00A67C7E">
        <w:rPr>
          <w:rFonts w:ascii="Symbol" w:hAnsi="Symbol"/>
          <w:sz w:val="28"/>
          <w:szCs w:val="28"/>
          <w:lang w:val="uk-UA"/>
        </w:rPr>
        <w:t></w:t>
      </w:r>
      <w:r w:rsidRPr="00A67C7E">
        <w:rPr>
          <w:sz w:val="28"/>
          <w:szCs w:val="28"/>
          <w:vertAlign w:val="subscript"/>
          <w:lang w:val="uk-UA"/>
        </w:rPr>
        <w:t>0</w:t>
      </w:r>
      <w:r w:rsidRPr="00A67C7E">
        <w:rPr>
          <w:sz w:val="28"/>
          <w:szCs w:val="28"/>
          <w:lang w:val="uk-UA"/>
        </w:rPr>
        <w:t xml:space="preserve">, </w:t>
      </w:r>
      <w:r w:rsidRPr="00A67C7E">
        <w:rPr>
          <w:position w:val="-6"/>
          <w:sz w:val="28"/>
          <w:szCs w:val="28"/>
          <w:lang w:val="uk-UA"/>
        </w:rPr>
        <w:object w:dxaOrig="240" w:dyaOrig="300" w14:anchorId="1EF5C64C">
          <v:shape id="_x0000_i1030" type="#_x0000_t75" style="width:12.75pt;height:14.25pt" o:ole="">
            <v:imagedata r:id="rId118" o:title=""/>
          </v:shape>
          <o:OLEObject Type="Embed" ProgID="Equation.3" ShapeID="_x0000_i1030" DrawAspect="Content" ObjectID="_1718689436" r:id="rId119"/>
        </w:object>
      </w:r>
      <w:r w:rsidRPr="00A67C7E">
        <w:rPr>
          <w:sz w:val="28"/>
          <w:szCs w:val="28"/>
          <w:lang w:val="uk-UA"/>
        </w:rPr>
        <w:t xml:space="preserve"> входять три параметри: коефіцієнт температуро провідності </w:t>
      </w:r>
      <w:r w:rsidRPr="00A67C7E">
        <w:rPr>
          <w:i/>
          <w:sz w:val="28"/>
          <w:szCs w:val="28"/>
          <w:lang w:val="uk-UA"/>
        </w:rPr>
        <w:t>a</w:t>
      </w:r>
      <w:r w:rsidRPr="00A67C7E">
        <w:rPr>
          <w:sz w:val="28"/>
          <w:szCs w:val="28"/>
          <w:lang w:val="uk-UA"/>
        </w:rPr>
        <w:t xml:space="preserve">, коефіцієнт </w:t>
      </w:r>
      <w:r w:rsidRPr="00A67C7E">
        <w:rPr>
          <w:sz w:val="28"/>
          <w:szCs w:val="28"/>
          <w:lang w:val="uk-UA"/>
        </w:rPr>
        <w:lastRenderedPageBreak/>
        <w:t xml:space="preserve">кінематичної </w:t>
      </w:r>
      <w:r w:rsidR="003F015E" w:rsidRPr="00A67C7E">
        <w:rPr>
          <w:sz w:val="28"/>
          <w:szCs w:val="28"/>
          <w:lang w:val="uk-UA"/>
        </w:rPr>
        <w:t>в’язкості</w:t>
      </w:r>
      <w:r w:rsidRPr="00A67C7E">
        <w:rPr>
          <w:sz w:val="28"/>
          <w:szCs w:val="28"/>
          <w:lang w:val="uk-UA"/>
        </w:rPr>
        <w:t xml:space="preserve"> </w:t>
      </w:r>
      <w:r w:rsidRPr="00A67C7E">
        <w:rPr>
          <w:rFonts w:ascii="Symbol" w:hAnsi="Symbol"/>
          <w:sz w:val="28"/>
          <w:szCs w:val="28"/>
          <w:lang w:val="uk-UA"/>
        </w:rPr>
        <w:t></w:t>
      </w:r>
      <w:r w:rsidRPr="00A67C7E">
        <w:rPr>
          <w:sz w:val="28"/>
          <w:szCs w:val="28"/>
          <w:lang w:val="uk-UA"/>
        </w:rPr>
        <w:t xml:space="preserve">, прискорення вільного падіння </w:t>
      </w:r>
      <w:r w:rsidRPr="00A67C7E">
        <w:rPr>
          <w:i/>
          <w:sz w:val="28"/>
          <w:szCs w:val="28"/>
          <w:lang w:val="uk-UA"/>
        </w:rPr>
        <w:t>g</w:t>
      </w:r>
      <w:r w:rsidRPr="00A67C7E">
        <w:rPr>
          <w:iCs/>
          <w:sz w:val="28"/>
          <w:szCs w:val="28"/>
          <w:lang w:val="uk-UA"/>
        </w:rPr>
        <w:t xml:space="preserve"> і коефіцієнт </w:t>
      </w:r>
      <w:r w:rsidR="003F015E" w:rsidRPr="00A67C7E">
        <w:rPr>
          <w:iCs/>
          <w:sz w:val="28"/>
          <w:szCs w:val="28"/>
          <w:lang w:val="uk-UA"/>
        </w:rPr>
        <w:t>об’ємного</w:t>
      </w:r>
      <w:r w:rsidRPr="00A67C7E">
        <w:rPr>
          <w:iCs/>
          <w:sz w:val="28"/>
          <w:szCs w:val="28"/>
          <w:lang w:val="uk-UA"/>
        </w:rPr>
        <w:t xml:space="preserve"> розширення </w:t>
      </w:r>
      <w:r w:rsidR="003F015E">
        <w:rPr>
          <w:iCs/>
          <w:sz w:val="28"/>
          <w:szCs w:val="28"/>
          <w:lang w:val="uk-UA"/>
        </w:rPr>
        <w:t>повітря</w:t>
      </w:r>
      <w:r w:rsidRPr="00A67C7E">
        <w:rPr>
          <w:iCs/>
          <w:sz w:val="28"/>
          <w:szCs w:val="28"/>
          <w:lang w:val="uk-UA"/>
        </w:rPr>
        <w:t xml:space="preserve"> </w:t>
      </w:r>
      <w:r w:rsidRPr="00A67C7E">
        <w:rPr>
          <w:rFonts w:ascii="Symbol" w:hAnsi="Symbol"/>
          <w:sz w:val="28"/>
          <w:szCs w:val="28"/>
          <w:lang w:val="uk-UA"/>
        </w:rPr>
        <w:t></w:t>
      </w:r>
      <w:r w:rsidRPr="00A67C7E">
        <w:rPr>
          <w:sz w:val="28"/>
          <w:szCs w:val="28"/>
          <w:lang w:val="uk-UA"/>
        </w:rPr>
        <w:t xml:space="preserve">. </w:t>
      </w:r>
    </w:p>
    <w:p w14:paraId="6693A519" w14:textId="77777777" w:rsidR="003C41DB" w:rsidRPr="003C41DB" w:rsidRDefault="003C41DB" w:rsidP="003C41DB">
      <w:pPr>
        <w:pStyle w:val="3"/>
        <w:ind w:firstLine="709"/>
        <w:rPr>
          <w:rFonts w:ascii="Times New Roman" w:hAnsi="Times New Roman" w:cs="Times New Roman"/>
          <w:sz w:val="28"/>
          <w:szCs w:val="28"/>
          <w:lang w:val="uk-UA"/>
        </w:rPr>
      </w:pPr>
      <w:bookmarkStart w:id="31" w:name="_Toc105077533"/>
      <w:r>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Pr>
          <w:rFonts w:ascii="Times New Roman" w:hAnsi="Times New Roman" w:cs="Times New Roman"/>
          <w:sz w:val="28"/>
          <w:szCs w:val="28"/>
          <w:lang w:val="uk-UA"/>
        </w:rPr>
        <w:t>3</w:t>
      </w:r>
      <w:r w:rsidRPr="00A67C7E">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8126F7">
        <w:rPr>
          <w:rFonts w:ascii="Times New Roman" w:hAnsi="Times New Roman" w:cs="Times New Roman"/>
          <w:sz w:val="28"/>
          <w:szCs w:val="28"/>
          <w:lang w:val="uk-UA"/>
        </w:rPr>
        <w:t>оделювання радіаційного теплопереносу та природної конвекції</w:t>
      </w:r>
      <w:r>
        <w:rPr>
          <w:rFonts w:ascii="Times New Roman" w:hAnsi="Times New Roman" w:cs="Times New Roman"/>
          <w:sz w:val="28"/>
          <w:szCs w:val="28"/>
          <w:lang w:val="uk-UA"/>
        </w:rPr>
        <w:t xml:space="preserve"> засобами </w:t>
      </w:r>
      <w:r>
        <w:rPr>
          <w:rFonts w:ascii="Times New Roman" w:hAnsi="Times New Roman" w:cs="Times New Roman"/>
          <w:sz w:val="28"/>
          <w:szCs w:val="28"/>
          <w:lang w:val="en-US"/>
        </w:rPr>
        <w:t>ANSYS</w:t>
      </w:r>
      <w:r w:rsidRPr="003C41DB">
        <w:rPr>
          <w:rFonts w:ascii="Times New Roman" w:hAnsi="Times New Roman" w:cs="Times New Roman"/>
          <w:sz w:val="28"/>
          <w:szCs w:val="28"/>
          <w:lang w:val="uk-UA"/>
        </w:rPr>
        <w:t>-</w:t>
      </w:r>
      <w:r>
        <w:rPr>
          <w:rFonts w:ascii="Times New Roman" w:hAnsi="Times New Roman" w:cs="Times New Roman"/>
          <w:sz w:val="28"/>
          <w:szCs w:val="28"/>
          <w:lang w:val="en-US"/>
        </w:rPr>
        <w:t>Fluent</w:t>
      </w:r>
      <w:bookmarkEnd w:id="31"/>
    </w:p>
    <w:p w14:paraId="4931A725" w14:textId="77777777" w:rsidR="007021F6" w:rsidRPr="007021F6" w:rsidRDefault="003C41DB" w:rsidP="007021F6">
      <w:pPr>
        <w:spacing w:line="312" w:lineRule="auto"/>
        <w:ind w:firstLine="709"/>
        <w:jc w:val="both"/>
        <w:rPr>
          <w:sz w:val="28"/>
          <w:szCs w:val="28"/>
          <w:lang w:val="uk-UA"/>
        </w:rPr>
      </w:pPr>
      <w:r w:rsidRPr="008A1C81">
        <w:rPr>
          <w:sz w:val="28"/>
          <w:szCs w:val="28"/>
          <w:lang w:val="uk-UA"/>
        </w:rPr>
        <w:t xml:space="preserve">Для </w:t>
      </w:r>
      <w:r w:rsidR="007021F6">
        <w:rPr>
          <w:sz w:val="28"/>
          <w:szCs w:val="28"/>
          <w:lang w:val="uk-UA"/>
        </w:rPr>
        <w:t xml:space="preserve">моделювання радіаційного переносу в </w:t>
      </w:r>
      <w:r w:rsidR="007021F6">
        <w:rPr>
          <w:sz w:val="28"/>
          <w:szCs w:val="28"/>
          <w:lang w:val="en-US"/>
        </w:rPr>
        <w:t>ANSYS</w:t>
      </w:r>
      <w:r w:rsidR="007021F6" w:rsidRPr="007021F6">
        <w:rPr>
          <w:sz w:val="28"/>
          <w:szCs w:val="28"/>
          <w:lang w:val="uk-UA"/>
        </w:rPr>
        <w:t>-</w:t>
      </w:r>
      <w:r w:rsidR="007021F6">
        <w:rPr>
          <w:sz w:val="28"/>
          <w:szCs w:val="28"/>
          <w:lang w:val="en-US"/>
        </w:rPr>
        <w:t>Fluent</w:t>
      </w:r>
      <w:r w:rsidR="007021F6" w:rsidRPr="007021F6">
        <w:rPr>
          <w:sz w:val="28"/>
          <w:szCs w:val="28"/>
          <w:lang w:val="uk-UA"/>
        </w:rPr>
        <w:t xml:space="preserve"> є доступними наступні моделі: модел</w:t>
      </w:r>
      <w:r w:rsidR="007021F6">
        <w:rPr>
          <w:sz w:val="28"/>
          <w:szCs w:val="28"/>
          <w:lang w:val="uk-UA"/>
        </w:rPr>
        <w:t>ь</w:t>
      </w:r>
      <w:r w:rsidR="007021F6" w:rsidRPr="007021F6">
        <w:rPr>
          <w:sz w:val="28"/>
          <w:szCs w:val="28"/>
          <w:lang w:val="uk-UA"/>
        </w:rPr>
        <w:t xml:space="preserve"> Розеленда (Rosseland), P-1, дискретн</w:t>
      </w:r>
      <w:r w:rsidR="007021F6">
        <w:rPr>
          <w:sz w:val="28"/>
          <w:szCs w:val="28"/>
          <w:lang w:val="uk-UA"/>
        </w:rPr>
        <w:t>а</w:t>
      </w:r>
      <w:r w:rsidR="007021F6" w:rsidRPr="007021F6">
        <w:rPr>
          <w:sz w:val="28"/>
          <w:szCs w:val="28"/>
          <w:lang w:val="uk-UA"/>
        </w:rPr>
        <w:t xml:space="preserve"> модель випромінювання (DTRM </w:t>
      </w:r>
      <w:r w:rsidR="007021F6">
        <w:rPr>
          <w:sz w:val="28"/>
          <w:szCs w:val="28"/>
          <w:lang w:val="uk-UA"/>
        </w:rPr>
        <w:t>–</w:t>
      </w:r>
      <w:r w:rsidR="007021F6" w:rsidRPr="007021F6">
        <w:rPr>
          <w:sz w:val="28"/>
          <w:szCs w:val="28"/>
          <w:lang w:val="uk-UA"/>
        </w:rPr>
        <w:t xml:space="preserve"> </w:t>
      </w:r>
      <w:r w:rsidR="007021F6" w:rsidRPr="007021F6">
        <w:rPr>
          <w:sz w:val="28"/>
          <w:szCs w:val="28"/>
          <w:lang w:val="en-US"/>
        </w:rPr>
        <w:t>discrete</w:t>
      </w:r>
      <w:r w:rsidR="007021F6" w:rsidRPr="007021F6">
        <w:rPr>
          <w:sz w:val="28"/>
          <w:szCs w:val="28"/>
          <w:lang w:val="uk-UA"/>
        </w:rPr>
        <w:t xml:space="preserve"> </w:t>
      </w:r>
      <w:r w:rsidR="007021F6" w:rsidRPr="007021F6">
        <w:rPr>
          <w:sz w:val="28"/>
          <w:szCs w:val="28"/>
          <w:lang w:val="en-US"/>
        </w:rPr>
        <w:t>transfer</w:t>
      </w:r>
      <w:r w:rsidR="007021F6" w:rsidRPr="007021F6">
        <w:rPr>
          <w:sz w:val="28"/>
          <w:szCs w:val="28"/>
          <w:lang w:val="uk-UA"/>
        </w:rPr>
        <w:t xml:space="preserve"> </w:t>
      </w:r>
      <w:r w:rsidR="007021F6" w:rsidRPr="007021F6">
        <w:rPr>
          <w:sz w:val="28"/>
          <w:szCs w:val="28"/>
          <w:lang w:val="en-US"/>
        </w:rPr>
        <w:t>radiation</w:t>
      </w:r>
      <w:r w:rsidR="007021F6" w:rsidRPr="007021F6">
        <w:rPr>
          <w:sz w:val="28"/>
          <w:szCs w:val="28"/>
          <w:lang w:val="uk-UA"/>
        </w:rPr>
        <w:t xml:space="preserve"> </w:t>
      </w:r>
      <w:r w:rsidR="007021F6" w:rsidRPr="007021F6">
        <w:rPr>
          <w:sz w:val="28"/>
          <w:szCs w:val="28"/>
          <w:lang w:val="en-US"/>
        </w:rPr>
        <w:t>model</w:t>
      </w:r>
      <w:r w:rsidR="007021F6" w:rsidRPr="007021F6">
        <w:rPr>
          <w:sz w:val="28"/>
          <w:szCs w:val="28"/>
          <w:lang w:val="uk-UA"/>
        </w:rPr>
        <w:t xml:space="preserve">), модель дискретних ординат (DO) </w:t>
      </w:r>
      <w:r w:rsidR="007021F6" w:rsidRPr="007021F6">
        <w:rPr>
          <w:sz w:val="28"/>
          <w:szCs w:val="28"/>
          <w:lang w:val="en-US"/>
        </w:rPr>
        <w:t>model</w:t>
      </w:r>
      <w:r w:rsidR="007021F6" w:rsidRPr="007021F6">
        <w:rPr>
          <w:sz w:val="28"/>
          <w:szCs w:val="28"/>
          <w:lang w:val="uk-UA"/>
        </w:rPr>
        <w:t xml:space="preserve">), а також модель </w:t>
      </w:r>
      <w:r w:rsidR="007021F6">
        <w:rPr>
          <w:sz w:val="28"/>
          <w:szCs w:val="28"/>
          <w:lang w:val="uk-UA"/>
        </w:rPr>
        <w:t>«</w:t>
      </w:r>
      <w:r w:rsidR="007021F6" w:rsidRPr="007021F6">
        <w:rPr>
          <w:sz w:val="28"/>
          <w:szCs w:val="28"/>
          <w:lang w:val="uk-UA"/>
        </w:rPr>
        <w:t>поверхня-до-поверхні</w:t>
      </w:r>
      <w:r w:rsidR="007021F6">
        <w:rPr>
          <w:sz w:val="28"/>
          <w:szCs w:val="28"/>
          <w:lang w:val="uk-UA"/>
        </w:rPr>
        <w:t>»</w:t>
      </w:r>
      <w:r w:rsidR="007021F6" w:rsidRPr="007021F6">
        <w:rPr>
          <w:sz w:val="28"/>
          <w:szCs w:val="28"/>
          <w:lang w:val="uk-UA"/>
        </w:rPr>
        <w:t xml:space="preserve"> (</w:t>
      </w:r>
      <w:r w:rsidR="007021F6" w:rsidRPr="007021F6">
        <w:rPr>
          <w:sz w:val="28"/>
          <w:szCs w:val="28"/>
          <w:lang w:val="en-US"/>
        </w:rPr>
        <w:t>surface</w:t>
      </w:r>
      <w:r w:rsidR="007021F6" w:rsidRPr="007021F6">
        <w:rPr>
          <w:sz w:val="28"/>
          <w:szCs w:val="28"/>
          <w:lang w:val="uk-UA"/>
        </w:rPr>
        <w:t>-</w:t>
      </w:r>
      <w:r w:rsidR="007021F6" w:rsidRPr="007021F6">
        <w:rPr>
          <w:sz w:val="28"/>
          <w:szCs w:val="28"/>
          <w:lang w:val="en-US"/>
        </w:rPr>
        <w:t>to</w:t>
      </w:r>
      <w:r w:rsidR="007021F6" w:rsidRPr="007021F6">
        <w:rPr>
          <w:sz w:val="28"/>
          <w:szCs w:val="28"/>
          <w:lang w:val="uk-UA"/>
        </w:rPr>
        <w:t>-</w:t>
      </w:r>
      <w:r w:rsidR="007021F6" w:rsidRPr="007021F6">
        <w:rPr>
          <w:sz w:val="28"/>
          <w:szCs w:val="28"/>
          <w:lang w:val="en-US"/>
        </w:rPr>
        <w:t>surface</w:t>
      </w:r>
      <w:r w:rsidR="007021F6" w:rsidRPr="007021F6">
        <w:rPr>
          <w:sz w:val="28"/>
          <w:szCs w:val="28"/>
          <w:lang w:val="uk-UA"/>
        </w:rPr>
        <w:t xml:space="preserve"> (S2S)).</w:t>
      </w:r>
    </w:p>
    <w:p w14:paraId="10E601F9" w14:textId="77777777" w:rsidR="007021F6" w:rsidRPr="007021F6" w:rsidRDefault="007021F6" w:rsidP="007021F6">
      <w:pPr>
        <w:spacing w:line="312" w:lineRule="auto"/>
        <w:ind w:firstLine="709"/>
        <w:jc w:val="both"/>
        <w:rPr>
          <w:sz w:val="28"/>
          <w:szCs w:val="28"/>
          <w:lang w:val="uk-UA"/>
        </w:rPr>
      </w:pPr>
      <w:r>
        <w:rPr>
          <w:sz w:val="28"/>
          <w:szCs w:val="28"/>
          <w:lang w:val="uk-UA"/>
        </w:rPr>
        <w:t xml:space="preserve">Вибрати </w:t>
      </w:r>
      <w:r w:rsidRPr="007021F6">
        <w:rPr>
          <w:sz w:val="28"/>
          <w:szCs w:val="28"/>
          <w:lang w:val="uk-UA"/>
        </w:rPr>
        <w:t>модель випромінювання</w:t>
      </w:r>
      <w:r>
        <w:rPr>
          <w:sz w:val="28"/>
          <w:szCs w:val="28"/>
          <w:lang w:val="uk-UA"/>
        </w:rPr>
        <w:t xml:space="preserve"> можна наступним чином: </w:t>
      </w:r>
      <w:r w:rsidRPr="007021F6">
        <w:rPr>
          <w:sz w:val="28"/>
          <w:szCs w:val="28"/>
          <w:lang w:val="uk-UA"/>
        </w:rPr>
        <w:t xml:space="preserve">Define </w:t>
      </w:r>
      <w:r>
        <w:rPr>
          <w:sz w:val="28"/>
          <w:szCs w:val="28"/>
          <w:lang w:val="uk-UA"/>
        </w:rPr>
        <w:t>→</w:t>
      </w:r>
      <w:r w:rsidRPr="007021F6">
        <w:rPr>
          <w:sz w:val="28"/>
          <w:szCs w:val="28"/>
          <w:lang w:val="uk-UA"/>
        </w:rPr>
        <w:t xml:space="preserve"> Models </w:t>
      </w:r>
      <w:r>
        <w:rPr>
          <w:sz w:val="28"/>
          <w:szCs w:val="28"/>
          <w:lang w:val="uk-UA"/>
        </w:rPr>
        <w:t>→</w:t>
      </w:r>
      <w:r w:rsidRPr="007021F6">
        <w:rPr>
          <w:sz w:val="28"/>
          <w:szCs w:val="28"/>
          <w:lang w:val="uk-UA"/>
        </w:rPr>
        <w:t xml:space="preserve"> Radiation...</w:t>
      </w:r>
    </w:p>
    <w:p w14:paraId="62E66487" w14:textId="77777777" w:rsidR="007021F6" w:rsidRPr="007021F6" w:rsidRDefault="003F015E" w:rsidP="007021F6">
      <w:pPr>
        <w:spacing w:line="312" w:lineRule="auto"/>
        <w:ind w:firstLine="709"/>
        <w:jc w:val="both"/>
        <w:rPr>
          <w:sz w:val="28"/>
          <w:szCs w:val="28"/>
          <w:lang w:val="uk-UA"/>
        </w:rPr>
      </w:pPr>
      <w:r>
        <w:rPr>
          <w:sz w:val="28"/>
          <w:szCs w:val="28"/>
          <w:lang w:val="uk-UA"/>
        </w:rPr>
        <w:t>Після натиску кнопки</w:t>
      </w:r>
      <w:r w:rsidR="007021F6" w:rsidRPr="007021F6">
        <w:rPr>
          <w:sz w:val="28"/>
          <w:szCs w:val="28"/>
          <w:lang w:val="uk-UA"/>
        </w:rPr>
        <w:t xml:space="preserve"> OK На панелі Radiation Model (Модель випромінювання), Fluent відобразить діалогове вікно </w:t>
      </w:r>
      <w:r>
        <w:rPr>
          <w:sz w:val="28"/>
          <w:szCs w:val="28"/>
          <w:lang w:val="uk-UA"/>
        </w:rPr>
        <w:t>«</w:t>
      </w:r>
      <w:r w:rsidR="007021F6" w:rsidRPr="007021F6">
        <w:rPr>
          <w:sz w:val="28"/>
          <w:szCs w:val="28"/>
          <w:lang w:val="uk-UA"/>
        </w:rPr>
        <w:t>Information</w:t>
      </w:r>
      <w:r>
        <w:rPr>
          <w:sz w:val="28"/>
          <w:szCs w:val="28"/>
          <w:lang w:val="uk-UA"/>
        </w:rPr>
        <w:t>»</w:t>
      </w:r>
      <w:r w:rsidR="007021F6" w:rsidRPr="007021F6">
        <w:rPr>
          <w:sz w:val="28"/>
          <w:szCs w:val="28"/>
          <w:lang w:val="uk-UA"/>
        </w:rPr>
        <w:t xml:space="preserve">, яке свідчить, що нові властивості матеріалу були </w:t>
      </w:r>
      <w:r>
        <w:rPr>
          <w:sz w:val="28"/>
          <w:szCs w:val="28"/>
          <w:lang w:val="uk-UA"/>
        </w:rPr>
        <w:t>додані до моделі випромінювання</w:t>
      </w:r>
      <w:r w:rsidR="007021F6" w:rsidRPr="007021F6">
        <w:rPr>
          <w:sz w:val="28"/>
          <w:szCs w:val="28"/>
          <w:lang w:val="uk-UA"/>
        </w:rPr>
        <w:t>. Натисніть OK у цьому діалоговому вікні.</w:t>
      </w:r>
      <w:r w:rsidR="007021F6">
        <w:rPr>
          <w:sz w:val="28"/>
          <w:szCs w:val="28"/>
          <w:lang w:val="uk-UA"/>
        </w:rPr>
        <w:t xml:space="preserve"> При цьому, слід прийняти до уваги, що </w:t>
      </w:r>
      <w:r w:rsidR="007021F6" w:rsidRPr="007021F6">
        <w:rPr>
          <w:sz w:val="28"/>
          <w:szCs w:val="28"/>
          <w:lang w:val="uk-UA"/>
        </w:rPr>
        <w:t>Fluent автоматично включає рівняння енергії при включенні моделі випромінювання, вам не потрібно заходити в панель Energy (Енергія).</w:t>
      </w:r>
    </w:p>
    <w:p w14:paraId="3BAB7C4A" w14:textId="4BFDF835" w:rsidR="007021F6" w:rsidRDefault="007021F6" w:rsidP="007021F6">
      <w:pPr>
        <w:spacing w:line="312" w:lineRule="auto"/>
        <w:ind w:firstLine="709"/>
        <w:jc w:val="both"/>
        <w:rPr>
          <w:sz w:val="28"/>
          <w:szCs w:val="28"/>
          <w:lang w:val="uk-UA"/>
        </w:rPr>
      </w:pPr>
      <w:r>
        <w:rPr>
          <w:sz w:val="28"/>
          <w:szCs w:val="28"/>
          <w:lang w:val="uk-UA"/>
        </w:rPr>
        <w:t>При моделюванні процесів, що мають місце при вільній конвекції</w:t>
      </w:r>
      <w:r w:rsidR="00BA4104">
        <w:rPr>
          <w:sz w:val="28"/>
          <w:szCs w:val="28"/>
          <w:lang w:val="uk-UA"/>
        </w:rPr>
        <w:t>,</w:t>
      </w:r>
      <w:r>
        <w:rPr>
          <w:sz w:val="28"/>
          <w:szCs w:val="28"/>
          <w:lang w:val="uk-UA"/>
        </w:rPr>
        <w:t xml:space="preserve"> слід д</w:t>
      </w:r>
      <w:r w:rsidRPr="007021F6">
        <w:rPr>
          <w:sz w:val="28"/>
          <w:szCs w:val="28"/>
          <w:lang w:val="uk-UA"/>
        </w:rPr>
        <w:t>одати ефект гравітації в модель</w:t>
      </w:r>
      <w:r>
        <w:rPr>
          <w:sz w:val="28"/>
          <w:szCs w:val="28"/>
          <w:lang w:val="uk-UA"/>
        </w:rPr>
        <w:t xml:space="preserve"> (</w:t>
      </w:r>
      <w:r w:rsidRPr="007021F6">
        <w:rPr>
          <w:sz w:val="28"/>
          <w:szCs w:val="28"/>
          <w:lang w:val="uk-UA"/>
        </w:rPr>
        <w:t xml:space="preserve">Define </w:t>
      </w:r>
      <w:r>
        <w:rPr>
          <w:sz w:val="28"/>
          <w:szCs w:val="28"/>
          <w:lang w:val="uk-UA"/>
        </w:rPr>
        <w:t>→</w:t>
      </w:r>
      <w:r w:rsidRPr="007021F6">
        <w:rPr>
          <w:sz w:val="28"/>
          <w:szCs w:val="28"/>
          <w:lang w:val="uk-UA"/>
        </w:rPr>
        <w:t xml:space="preserve"> Operating Conditions...</w:t>
      </w:r>
      <w:r>
        <w:rPr>
          <w:sz w:val="28"/>
          <w:szCs w:val="28"/>
          <w:lang w:val="uk-UA"/>
        </w:rPr>
        <w:t>)</w:t>
      </w:r>
      <w:r w:rsidR="00F10799">
        <w:rPr>
          <w:sz w:val="28"/>
          <w:szCs w:val="28"/>
          <w:lang w:val="uk-UA"/>
        </w:rPr>
        <w:t xml:space="preserve"> (ри</w:t>
      </w:r>
      <w:r w:rsidR="00F10799" w:rsidRPr="007021F6">
        <w:rPr>
          <w:sz w:val="28"/>
          <w:szCs w:val="28"/>
          <w:lang w:val="uk-UA"/>
        </w:rPr>
        <w:t>с</w:t>
      </w:r>
      <w:r w:rsidR="00F10799">
        <w:rPr>
          <w:sz w:val="28"/>
          <w:szCs w:val="28"/>
          <w:lang w:val="uk-UA"/>
        </w:rPr>
        <w:t>. 3.8)</w:t>
      </w:r>
      <w:r>
        <w:rPr>
          <w:sz w:val="28"/>
          <w:szCs w:val="28"/>
          <w:lang w:val="uk-UA"/>
        </w:rPr>
        <w:t>.</w:t>
      </w:r>
    </w:p>
    <w:p w14:paraId="1E08413B" w14:textId="77777777" w:rsidR="00F10799" w:rsidRDefault="00F10799" w:rsidP="00F10799">
      <w:pPr>
        <w:spacing w:line="312" w:lineRule="auto"/>
        <w:ind w:firstLine="709"/>
        <w:jc w:val="both"/>
        <w:rPr>
          <w:sz w:val="28"/>
          <w:szCs w:val="28"/>
          <w:lang w:val="uk-UA"/>
        </w:rPr>
      </w:pPr>
      <w:r w:rsidRPr="007021F6">
        <w:rPr>
          <w:sz w:val="28"/>
          <w:szCs w:val="28"/>
          <w:lang w:val="uk-UA"/>
        </w:rPr>
        <w:t>Увімкніть Gravity (Гравітація).</w:t>
      </w:r>
      <w:r>
        <w:rPr>
          <w:sz w:val="28"/>
          <w:szCs w:val="28"/>
          <w:lang w:val="uk-UA"/>
        </w:rPr>
        <w:t xml:space="preserve"> </w:t>
      </w:r>
      <w:r w:rsidRPr="007021F6">
        <w:rPr>
          <w:sz w:val="28"/>
          <w:szCs w:val="28"/>
          <w:lang w:val="uk-UA"/>
        </w:rPr>
        <w:t>Панель розшириться.</w:t>
      </w:r>
      <w:r>
        <w:rPr>
          <w:sz w:val="28"/>
          <w:szCs w:val="28"/>
          <w:lang w:val="uk-UA"/>
        </w:rPr>
        <w:t xml:space="preserve"> </w:t>
      </w:r>
      <w:r w:rsidRPr="007021F6">
        <w:rPr>
          <w:sz w:val="28"/>
          <w:szCs w:val="28"/>
          <w:lang w:val="uk-UA"/>
        </w:rPr>
        <w:t>Встановіть Gravitational Acceleration (Гравітаційне прискорення) у напрямку осі Y рівним -</w:t>
      </w:r>
      <w:r>
        <w:rPr>
          <w:sz w:val="28"/>
          <w:szCs w:val="28"/>
          <w:lang w:val="uk-UA"/>
        </w:rPr>
        <w:t>9</w:t>
      </w:r>
      <w:r w:rsidRPr="007021F6">
        <w:rPr>
          <w:sz w:val="28"/>
          <w:szCs w:val="28"/>
          <w:lang w:val="uk-UA"/>
        </w:rPr>
        <w:t>.</w:t>
      </w:r>
      <w:r>
        <w:rPr>
          <w:sz w:val="28"/>
          <w:szCs w:val="28"/>
          <w:lang w:val="uk-UA"/>
        </w:rPr>
        <w:t>81</w:t>
      </w:r>
      <w:r w:rsidRPr="007021F6">
        <w:rPr>
          <w:sz w:val="28"/>
          <w:szCs w:val="28"/>
          <w:lang w:val="uk-UA"/>
        </w:rPr>
        <w:t xml:space="preserve"> м/с</w:t>
      </w:r>
      <w:r w:rsidRPr="007021F6">
        <w:rPr>
          <w:sz w:val="28"/>
          <w:szCs w:val="28"/>
          <w:vertAlign w:val="superscript"/>
          <w:lang w:val="uk-UA"/>
        </w:rPr>
        <w:t>2</w:t>
      </w:r>
      <w:r w:rsidRPr="007021F6">
        <w:rPr>
          <w:sz w:val="28"/>
          <w:szCs w:val="28"/>
          <w:lang w:val="uk-UA"/>
        </w:rPr>
        <w:t>.</w:t>
      </w:r>
      <w:r>
        <w:rPr>
          <w:sz w:val="28"/>
          <w:szCs w:val="28"/>
          <w:lang w:val="uk-UA"/>
        </w:rPr>
        <w:t xml:space="preserve"> </w:t>
      </w:r>
      <w:r w:rsidRPr="007021F6">
        <w:rPr>
          <w:sz w:val="28"/>
          <w:szCs w:val="28"/>
          <w:lang w:val="uk-UA"/>
        </w:rPr>
        <w:t>Гравітаційне прискорення було встановлено таким чином, щоб отримати бажані значення безрозмірних величин (чисел Прандтля, Релея та постійної Планк</w:t>
      </w:r>
      <w:r>
        <w:rPr>
          <w:sz w:val="28"/>
          <w:szCs w:val="28"/>
          <w:lang w:val="uk-UA"/>
        </w:rPr>
        <w:t>а</w:t>
      </w:r>
      <w:r w:rsidRPr="007021F6">
        <w:rPr>
          <w:sz w:val="28"/>
          <w:szCs w:val="28"/>
          <w:lang w:val="uk-UA"/>
        </w:rPr>
        <w:t xml:space="preserve">). </w:t>
      </w:r>
      <w:r>
        <w:rPr>
          <w:sz w:val="28"/>
          <w:szCs w:val="28"/>
          <w:lang w:val="uk-UA"/>
        </w:rPr>
        <w:t>Згідно даних рис. 3.9 в</w:t>
      </w:r>
      <w:r w:rsidRPr="007021F6">
        <w:rPr>
          <w:sz w:val="28"/>
          <w:szCs w:val="28"/>
          <w:lang w:val="uk-UA"/>
        </w:rPr>
        <w:t xml:space="preserve">становіть Operating Temperature (Робочу Температуру) </w:t>
      </w:r>
      <w:r>
        <w:rPr>
          <w:sz w:val="28"/>
          <w:szCs w:val="28"/>
          <w:lang w:val="uk-UA"/>
        </w:rPr>
        <w:t>35</w:t>
      </w:r>
      <w:r w:rsidRPr="007021F6">
        <w:rPr>
          <w:sz w:val="28"/>
          <w:szCs w:val="28"/>
          <w:lang w:val="uk-UA"/>
        </w:rPr>
        <w:t>0 K.</w:t>
      </w:r>
      <w:r>
        <w:rPr>
          <w:sz w:val="28"/>
          <w:szCs w:val="28"/>
          <w:lang w:val="uk-UA"/>
        </w:rPr>
        <w:t xml:space="preserve"> </w:t>
      </w:r>
      <w:r w:rsidRPr="007021F6">
        <w:rPr>
          <w:sz w:val="28"/>
          <w:szCs w:val="28"/>
          <w:lang w:val="uk-UA"/>
        </w:rPr>
        <w:t>Ця температура використовуватиметься в моделі Бусінеска (Boussinesq).</w:t>
      </w:r>
    </w:p>
    <w:p w14:paraId="67C8D109" w14:textId="77777777" w:rsidR="00F10799" w:rsidRDefault="00F10799" w:rsidP="007021F6">
      <w:pPr>
        <w:spacing w:line="312" w:lineRule="auto"/>
        <w:ind w:firstLine="709"/>
        <w:jc w:val="both"/>
        <w:rPr>
          <w:sz w:val="28"/>
          <w:szCs w:val="28"/>
          <w:lang w:val="uk-UA"/>
        </w:rPr>
      </w:pPr>
    </w:p>
    <w:p w14:paraId="3CCBF647" w14:textId="77777777" w:rsidR="00812079" w:rsidRDefault="00812079" w:rsidP="00812079">
      <w:pPr>
        <w:spacing w:line="312" w:lineRule="auto"/>
        <w:jc w:val="center"/>
        <w:rPr>
          <w:sz w:val="28"/>
          <w:szCs w:val="28"/>
          <w:lang w:val="uk-UA"/>
        </w:rPr>
      </w:pPr>
      <w:r>
        <w:rPr>
          <w:noProof/>
          <w:lang w:val="uk-UA" w:eastAsia="uk-UA"/>
        </w:rPr>
        <w:lastRenderedPageBreak/>
        <w:drawing>
          <wp:inline distT="0" distB="0" distL="0" distR="0" wp14:anchorId="6708E0E1" wp14:editId="4D83A176">
            <wp:extent cx="5017963" cy="3170263"/>
            <wp:effectExtent l="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t="17052" r="57332" b="35026"/>
                    <a:stretch/>
                  </pic:blipFill>
                  <pic:spPr bwMode="auto">
                    <a:xfrm>
                      <a:off x="0" y="0"/>
                      <a:ext cx="5064060" cy="3199386"/>
                    </a:xfrm>
                    <a:prstGeom prst="rect">
                      <a:avLst/>
                    </a:prstGeom>
                    <a:ln>
                      <a:noFill/>
                    </a:ln>
                    <a:extLst>
                      <a:ext uri="{53640926-AAD7-44D8-BBD7-CCE9431645EC}">
                        <a14:shadowObscured xmlns:a14="http://schemas.microsoft.com/office/drawing/2010/main"/>
                      </a:ext>
                    </a:extLst>
                  </pic:spPr>
                </pic:pic>
              </a:graphicData>
            </a:graphic>
          </wp:inline>
        </w:drawing>
      </w:r>
    </w:p>
    <w:p w14:paraId="77B3E1FF" w14:textId="77777777" w:rsidR="00812079" w:rsidRPr="00F10799" w:rsidRDefault="00812079" w:rsidP="00812079">
      <w:pPr>
        <w:spacing w:line="312" w:lineRule="auto"/>
        <w:jc w:val="center"/>
        <w:rPr>
          <w:sz w:val="28"/>
          <w:szCs w:val="28"/>
          <w:lang w:val="uk-UA"/>
        </w:rPr>
      </w:pPr>
      <w:r w:rsidRPr="006F0744">
        <w:rPr>
          <w:color w:val="000000"/>
          <w:sz w:val="28"/>
          <w:szCs w:val="28"/>
          <w:lang w:val="uk-UA"/>
        </w:rPr>
        <w:t>Рисунок 3.9</w:t>
      </w:r>
      <w:r w:rsidRPr="00F10799">
        <w:rPr>
          <w:color w:val="000000"/>
          <w:sz w:val="28"/>
          <w:szCs w:val="28"/>
          <w:lang w:val="uk-UA"/>
        </w:rPr>
        <w:t xml:space="preserve"> – Налаштування вікна «</w:t>
      </w:r>
      <w:r w:rsidRPr="00F10799">
        <w:rPr>
          <w:color w:val="000000"/>
          <w:sz w:val="28"/>
          <w:szCs w:val="28"/>
          <w:lang w:val="en-US"/>
        </w:rPr>
        <w:t>Operating</w:t>
      </w:r>
      <w:r w:rsidRPr="00F10799">
        <w:rPr>
          <w:color w:val="000000"/>
          <w:sz w:val="28"/>
          <w:szCs w:val="28"/>
          <w:lang w:val="uk-UA"/>
        </w:rPr>
        <w:t xml:space="preserve"> </w:t>
      </w:r>
      <w:r w:rsidRPr="00F10799">
        <w:rPr>
          <w:color w:val="000000"/>
          <w:sz w:val="28"/>
          <w:szCs w:val="28"/>
          <w:lang w:val="en-US"/>
        </w:rPr>
        <w:t>Conditions</w:t>
      </w:r>
      <w:r w:rsidRPr="00F10799">
        <w:rPr>
          <w:color w:val="000000"/>
          <w:sz w:val="28"/>
          <w:szCs w:val="28"/>
          <w:lang w:val="uk-UA"/>
        </w:rPr>
        <w:t>»</w:t>
      </w:r>
    </w:p>
    <w:p w14:paraId="4DD61331" w14:textId="77777777" w:rsidR="00F10799" w:rsidRDefault="00F10799" w:rsidP="007021F6">
      <w:pPr>
        <w:spacing w:line="312" w:lineRule="auto"/>
        <w:ind w:firstLine="709"/>
        <w:jc w:val="both"/>
        <w:rPr>
          <w:sz w:val="28"/>
          <w:szCs w:val="28"/>
          <w:lang w:val="uk-UA"/>
        </w:rPr>
      </w:pPr>
    </w:p>
    <w:p w14:paraId="4071C1DA" w14:textId="7533930A" w:rsidR="009E2546" w:rsidRPr="009E2546" w:rsidRDefault="00F10799" w:rsidP="009E2546">
      <w:pPr>
        <w:spacing w:line="312" w:lineRule="auto"/>
        <w:ind w:firstLine="709"/>
        <w:jc w:val="both"/>
        <w:rPr>
          <w:sz w:val="28"/>
          <w:szCs w:val="28"/>
          <w:lang w:val="uk-UA"/>
        </w:rPr>
      </w:pPr>
      <w:r w:rsidRPr="00F10799">
        <w:rPr>
          <w:sz w:val="28"/>
          <w:szCs w:val="28"/>
          <w:lang w:val="uk-UA"/>
        </w:rPr>
        <w:t>Наступним кроком</w:t>
      </w:r>
      <w:r w:rsidR="009E2546">
        <w:rPr>
          <w:sz w:val="28"/>
          <w:szCs w:val="28"/>
          <w:lang w:val="uk-UA"/>
        </w:rPr>
        <w:t xml:space="preserve"> при налаштуванні моделі є вибір матеріалу середовища (</w:t>
      </w:r>
      <w:r w:rsidR="009E2546" w:rsidRPr="009E2546">
        <w:rPr>
          <w:sz w:val="28"/>
          <w:szCs w:val="28"/>
          <w:lang w:val="uk-UA"/>
        </w:rPr>
        <w:t xml:space="preserve">Define </w:t>
      </w:r>
      <w:r w:rsidR="009E2546">
        <w:rPr>
          <w:sz w:val="28"/>
          <w:szCs w:val="28"/>
          <w:lang w:val="uk-UA"/>
        </w:rPr>
        <w:t>→</w:t>
      </w:r>
      <w:r w:rsidR="009E2546" w:rsidRPr="009E2546">
        <w:rPr>
          <w:sz w:val="28"/>
          <w:szCs w:val="28"/>
          <w:lang w:val="uk-UA"/>
        </w:rPr>
        <w:t xml:space="preserve"> Materials...</w:t>
      </w:r>
      <w:r w:rsidR="009E2546">
        <w:rPr>
          <w:sz w:val="28"/>
          <w:szCs w:val="28"/>
          <w:lang w:val="uk-UA"/>
        </w:rPr>
        <w:t xml:space="preserve">). </w:t>
      </w:r>
      <w:r w:rsidR="009E2546" w:rsidRPr="009E2546">
        <w:rPr>
          <w:sz w:val="28"/>
          <w:szCs w:val="28"/>
          <w:lang w:val="uk-UA"/>
        </w:rPr>
        <w:t>Середо</w:t>
      </w:r>
      <w:r w:rsidR="009E2546">
        <w:rPr>
          <w:sz w:val="28"/>
          <w:szCs w:val="28"/>
          <w:lang w:val="uk-UA"/>
        </w:rPr>
        <w:t>вище за замовчуванням – повітря</w:t>
      </w:r>
      <w:r w:rsidR="009E2546" w:rsidRPr="009E2546">
        <w:rPr>
          <w:sz w:val="28"/>
          <w:szCs w:val="28"/>
          <w:lang w:val="uk-UA"/>
        </w:rPr>
        <w:t xml:space="preserve">. Однак, ми використовуємо уявне середовище параметри, які потрібно встановити так, щоб отримати бажані значення безрозмірних величин, вам необхідно змінити параметри повітря, задані за замовчуванням. </w:t>
      </w:r>
      <w:r w:rsidR="008942A5">
        <w:rPr>
          <w:sz w:val="28"/>
          <w:szCs w:val="28"/>
          <w:lang w:val="uk-UA"/>
        </w:rPr>
        <w:t>Для цього:</w:t>
      </w:r>
    </w:p>
    <w:p w14:paraId="672696DE" w14:textId="77777777"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t>Виберіть boussinesq у полі наступному за написом Density (Густина) і встановіть Density рівною 1</w:t>
      </w:r>
      <w:r w:rsidR="00812079">
        <w:rPr>
          <w:sz w:val="28"/>
          <w:szCs w:val="28"/>
          <w:lang w:val="uk-UA"/>
        </w:rPr>
        <w:t>.225</w:t>
      </w:r>
      <w:r w:rsidRPr="008942A5">
        <w:rPr>
          <w:sz w:val="28"/>
          <w:szCs w:val="28"/>
          <w:lang w:val="uk-UA"/>
        </w:rPr>
        <w:t xml:space="preserve"> kg/m</w:t>
      </w:r>
      <w:r w:rsidRPr="008942A5">
        <w:rPr>
          <w:sz w:val="28"/>
          <w:szCs w:val="28"/>
          <w:vertAlign w:val="superscript"/>
          <w:lang w:val="uk-UA"/>
        </w:rPr>
        <w:t>3</w:t>
      </w:r>
      <w:r w:rsidRPr="008942A5">
        <w:rPr>
          <w:sz w:val="28"/>
          <w:szCs w:val="28"/>
          <w:lang w:val="uk-UA"/>
        </w:rPr>
        <w:t>.</w:t>
      </w:r>
    </w:p>
    <w:p w14:paraId="4E76B836" w14:textId="77777777"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t xml:space="preserve">Встановіть питому теплоємність, Cp, що дорівнює </w:t>
      </w:r>
      <w:r w:rsidR="00812079">
        <w:rPr>
          <w:sz w:val="28"/>
          <w:szCs w:val="28"/>
          <w:lang w:val="uk-UA"/>
        </w:rPr>
        <w:t>1005</w:t>
      </w:r>
      <w:r w:rsidRPr="008942A5">
        <w:rPr>
          <w:sz w:val="28"/>
          <w:szCs w:val="28"/>
          <w:lang w:val="uk-UA"/>
        </w:rPr>
        <w:t xml:space="preserve"> Дж/(кг⸱K).</w:t>
      </w:r>
    </w:p>
    <w:p w14:paraId="3B85C93B" w14:textId="77777777"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t xml:space="preserve">Встановіть Thermal Conductivity (Теплопровідність) </w:t>
      </w:r>
      <w:r w:rsidR="00812079">
        <w:rPr>
          <w:sz w:val="28"/>
          <w:szCs w:val="28"/>
          <w:lang w:val="en-US"/>
        </w:rPr>
        <w:t>0</w:t>
      </w:r>
      <w:r w:rsidR="003F015E">
        <w:rPr>
          <w:sz w:val="28"/>
          <w:szCs w:val="28"/>
          <w:lang w:val="uk-UA"/>
        </w:rPr>
        <w:t>,</w:t>
      </w:r>
      <w:r w:rsidR="00812079">
        <w:rPr>
          <w:sz w:val="28"/>
          <w:szCs w:val="28"/>
          <w:lang w:val="en-US"/>
        </w:rPr>
        <w:t>02</w:t>
      </w:r>
      <w:r w:rsidRPr="008942A5">
        <w:rPr>
          <w:sz w:val="28"/>
          <w:szCs w:val="28"/>
          <w:lang w:val="uk-UA"/>
        </w:rPr>
        <w:t xml:space="preserve"> Вт/(м⸱K).</w:t>
      </w:r>
    </w:p>
    <w:p w14:paraId="1685BF91" w14:textId="77777777"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t>Встановіть Viscosity (</w:t>
      </w:r>
      <w:r w:rsidR="003F015E" w:rsidRPr="008942A5">
        <w:rPr>
          <w:sz w:val="28"/>
          <w:szCs w:val="28"/>
          <w:lang w:val="uk-UA"/>
        </w:rPr>
        <w:t>В’язкість</w:t>
      </w:r>
      <w:r w:rsidRPr="008942A5">
        <w:rPr>
          <w:sz w:val="28"/>
          <w:szCs w:val="28"/>
          <w:lang w:val="uk-UA"/>
        </w:rPr>
        <w:t xml:space="preserve">) </w:t>
      </w:r>
      <w:r w:rsidR="00812079" w:rsidRPr="00812079">
        <w:rPr>
          <w:sz w:val="28"/>
          <w:szCs w:val="28"/>
          <w:lang w:val="uk-UA"/>
        </w:rPr>
        <w:t>1</w:t>
      </w:r>
      <w:r w:rsidR="003F015E">
        <w:rPr>
          <w:sz w:val="28"/>
          <w:szCs w:val="28"/>
          <w:lang w:val="uk-UA"/>
        </w:rPr>
        <w:t>,</w:t>
      </w:r>
      <w:r w:rsidR="00812079" w:rsidRPr="00812079">
        <w:rPr>
          <w:sz w:val="28"/>
          <w:szCs w:val="28"/>
          <w:lang w:val="uk-UA"/>
        </w:rPr>
        <w:t>8</w:t>
      </w:r>
      <w:r w:rsidR="00812079">
        <w:rPr>
          <w:sz w:val="28"/>
          <w:szCs w:val="28"/>
          <w:lang w:val="en-US"/>
        </w:rPr>
        <w:t>e</w:t>
      </w:r>
      <w:r w:rsidR="00812079" w:rsidRPr="00812079">
        <w:rPr>
          <w:sz w:val="28"/>
          <w:szCs w:val="28"/>
          <w:lang w:val="uk-UA"/>
        </w:rPr>
        <w:t>-5</w:t>
      </w:r>
      <w:r w:rsidRPr="008942A5">
        <w:rPr>
          <w:sz w:val="28"/>
          <w:szCs w:val="28"/>
          <w:lang w:val="uk-UA"/>
        </w:rPr>
        <w:t xml:space="preserve"> kg/m-s.</w:t>
      </w:r>
    </w:p>
    <w:p w14:paraId="2412DD11" w14:textId="77777777"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t>Встановіть Absorption Coefficient (Коефіцієнт поглинання) 0,002 m</w:t>
      </w:r>
      <w:r w:rsidRPr="008942A5">
        <w:rPr>
          <w:sz w:val="28"/>
          <w:szCs w:val="28"/>
          <w:vertAlign w:val="superscript"/>
          <w:lang w:val="uk-UA"/>
        </w:rPr>
        <w:t>–1</w:t>
      </w:r>
      <w:r w:rsidRPr="008942A5">
        <w:rPr>
          <w:sz w:val="28"/>
          <w:szCs w:val="28"/>
          <w:lang w:val="uk-UA"/>
        </w:rPr>
        <w:t xml:space="preserve">. Це значення залежить від так званої «оптичної товщини» </w:t>
      </w:r>
      <w:r w:rsidRPr="008942A5">
        <w:rPr>
          <w:rFonts w:ascii="Symbol" w:hAnsi="Symbol"/>
          <w:sz w:val="28"/>
          <w:szCs w:val="28"/>
          <w:lang w:val="uk-UA"/>
        </w:rPr>
        <w:t></w:t>
      </w:r>
      <w:r w:rsidRPr="008942A5">
        <w:rPr>
          <w:sz w:val="28"/>
          <w:szCs w:val="28"/>
          <w:lang w:val="uk-UA"/>
        </w:rPr>
        <w:t xml:space="preserve">L, яка для повітря становить 0,2 (Отже L = 0,01, абсолютне значення коефіцієнта </w:t>
      </w:r>
      <w:r w:rsidRPr="008942A5">
        <w:rPr>
          <w:rFonts w:ascii="Symbol" w:hAnsi="Symbol"/>
          <w:sz w:val="28"/>
          <w:szCs w:val="28"/>
          <w:lang w:val="uk-UA"/>
        </w:rPr>
        <w:t></w:t>
      </w:r>
      <w:r w:rsidRPr="008942A5">
        <w:rPr>
          <w:sz w:val="28"/>
          <w:szCs w:val="28"/>
          <w:lang w:val="uk-UA"/>
        </w:rPr>
        <w:t xml:space="preserve"> необхідно задати 0,002).</w:t>
      </w:r>
    </w:p>
    <w:p w14:paraId="02B7A248" w14:textId="712E7791"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lastRenderedPageBreak/>
        <w:t>Залишт</w:t>
      </w:r>
      <w:r w:rsidR="00F10799">
        <w:rPr>
          <w:sz w:val="28"/>
          <w:szCs w:val="28"/>
          <w:lang w:val="uk-UA"/>
        </w:rPr>
        <w:t>е</w:t>
      </w:r>
      <w:r w:rsidRPr="008942A5">
        <w:rPr>
          <w:sz w:val="28"/>
          <w:szCs w:val="28"/>
          <w:lang w:val="uk-UA"/>
        </w:rPr>
        <w:t xml:space="preserve"> параметри за замовчуванням для Scattering Coefficient (Коефіцієнт розсіювання) та Scattering Phase Function (Функція фазового розсіювання), оскільки ми не розглядаємо розсіювання у цій задачі.</w:t>
      </w:r>
    </w:p>
    <w:p w14:paraId="59D9541C" w14:textId="77777777"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t xml:space="preserve">Встановіть Thermal Expansion Coefficient (Коефіцієнт термічного розширення) (використовується в моделі Буссінеска (Boussinesq)) рівним </w:t>
      </w:r>
      <w:r w:rsidR="00812079" w:rsidRPr="00812079">
        <w:rPr>
          <w:sz w:val="28"/>
          <w:szCs w:val="28"/>
          <w:lang w:val="uk-UA"/>
        </w:rPr>
        <w:t>0,033</w:t>
      </w:r>
      <w:r w:rsidRPr="008942A5">
        <w:rPr>
          <w:sz w:val="28"/>
          <w:szCs w:val="28"/>
          <w:lang w:val="uk-UA"/>
        </w:rPr>
        <w:t xml:space="preserve"> K</w:t>
      </w:r>
      <w:r w:rsidR="008942A5" w:rsidRPr="008942A5">
        <w:rPr>
          <w:sz w:val="28"/>
          <w:szCs w:val="28"/>
          <w:vertAlign w:val="superscript"/>
          <w:lang w:val="uk-UA"/>
        </w:rPr>
        <w:t>–1</w:t>
      </w:r>
      <w:r w:rsidRPr="008942A5">
        <w:rPr>
          <w:sz w:val="28"/>
          <w:szCs w:val="28"/>
          <w:lang w:val="uk-UA"/>
        </w:rPr>
        <w:t>.</w:t>
      </w:r>
    </w:p>
    <w:p w14:paraId="017C999C" w14:textId="77777777" w:rsidR="009E2546" w:rsidRPr="008942A5" w:rsidRDefault="009E2546" w:rsidP="008942A5">
      <w:pPr>
        <w:pStyle w:val="afb"/>
        <w:numPr>
          <w:ilvl w:val="0"/>
          <w:numId w:val="10"/>
        </w:numPr>
        <w:tabs>
          <w:tab w:val="left" w:pos="993"/>
        </w:tabs>
        <w:spacing w:line="312" w:lineRule="auto"/>
        <w:ind w:left="0" w:firstLine="709"/>
        <w:jc w:val="both"/>
        <w:rPr>
          <w:sz w:val="28"/>
          <w:szCs w:val="28"/>
          <w:lang w:val="uk-UA"/>
        </w:rPr>
      </w:pPr>
      <w:r w:rsidRPr="008942A5">
        <w:rPr>
          <w:sz w:val="28"/>
          <w:szCs w:val="28"/>
          <w:lang w:val="uk-UA"/>
        </w:rPr>
        <w:t>Натисніть Change/Create (Змінити/Створити) та закрийте панель Materials (Матеріали).</w:t>
      </w:r>
    </w:p>
    <w:p w14:paraId="241D9B37" w14:textId="77777777" w:rsidR="008942A5" w:rsidRDefault="003F015E" w:rsidP="009E2546">
      <w:pPr>
        <w:spacing w:line="312" w:lineRule="auto"/>
        <w:ind w:firstLine="709"/>
        <w:jc w:val="both"/>
        <w:rPr>
          <w:sz w:val="28"/>
          <w:szCs w:val="28"/>
          <w:lang w:val="uk-UA"/>
        </w:rPr>
      </w:pPr>
      <w:r w:rsidRPr="003F015E">
        <w:rPr>
          <w:sz w:val="28"/>
          <w:szCs w:val="28"/>
          <w:lang w:val="uk-UA"/>
        </w:rPr>
        <w:t>Граничні умови</w:t>
      </w:r>
      <w:r>
        <w:rPr>
          <w:sz w:val="28"/>
          <w:szCs w:val="28"/>
          <w:lang w:val="uk-UA"/>
        </w:rPr>
        <w:t xml:space="preserve"> (</w:t>
      </w:r>
      <w:r w:rsidRPr="003F015E">
        <w:rPr>
          <w:sz w:val="28"/>
          <w:szCs w:val="28"/>
          <w:lang w:val="uk-UA"/>
        </w:rPr>
        <w:t xml:space="preserve">Define </w:t>
      </w:r>
      <w:r>
        <w:rPr>
          <w:sz w:val="28"/>
          <w:szCs w:val="28"/>
          <w:lang w:val="uk-UA"/>
        </w:rPr>
        <w:t>→</w:t>
      </w:r>
      <w:r w:rsidRPr="003F015E">
        <w:rPr>
          <w:sz w:val="28"/>
          <w:szCs w:val="28"/>
          <w:lang w:val="uk-UA"/>
        </w:rPr>
        <w:t xml:space="preserve"> Boundary Conditions...</w:t>
      </w:r>
      <w:r>
        <w:rPr>
          <w:sz w:val="28"/>
          <w:szCs w:val="28"/>
          <w:lang w:val="uk-UA"/>
        </w:rPr>
        <w:t>)</w:t>
      </w:r>
      <w:r w:rsidRPr="003F015E">
        <w:rPr>
          <w:sz w:val="28"/>
          <w:szCs w:val="28"/>
          <w:lang w:val="uk-UA"/>
        </w:rPr>
        <w:t xml:space="preserve">. </w:t>
      </w:r>
    </w:p>
    <w:p w14:paraId="1ED84089" w14:textId="77777777" w:rsidR="003F015E" w:rsidRPr="009210F6" w:rsidRDefault="00812079" w:rsidP="009E2546">
      <w:pPr>
        <w:spacing w:line="312" w:lineRule="auto"/>
        <w:ind w:firstLine="709"/>
        <w:jc w:val="both"/>
        <w:rPr>
          <w:sz w:val="28"/>
          <w:szCs w:val="28"/>
        </w:rPr>
      </w:pPr>
      <w:r w:rsidRPr="00812079">
        <w:rPr>
          <w:sz w:val="28"/>
          <w:szCs w:val="28"/>
          <w:lang w:val="uk-UA"/>
        </w:rPr>
        <w:t>Замініть тип бічних граничних умов «</w:t>
      </w:r>
      <w:r>
        <w:rPr>
          <w:sz w:val="28"/>
          <w:szCs w:val="28"/>
          <w:lang w:val="en-US"/>
        </w:rPr>
        <w:t>Left</w:t>
      </w:r>
      <w:r w:rsidRPr="00812079">
        <w:rPr>
          <w:sz w:val="28"/>
          <w:szCs w:val="28"/>
          <w:lang w:val="uk-UA"/>
        </w:rPr>
        <w:t>» і «</w:t>
      </w:r>
      <w:r>
        <w:rPr>
          <w:sz w:val="28"/>
          <w:szCs w:val="28"/>
          <w:lang w:val="en-US"/>
        </w:rPr>
        <w:t>Right</w:t>
      </w:r>
      <w:r w:rsidRPr="00812079">
        <w:rPr>
          <w:sz w:val="28"/>
          <w:szCs w:val="28"/>
          <w:lang w:val="uk-UA"/>
        </w:rPr>
        <w:t xml:space="preserve">» з </w:t>
      </w:r>
      <w:r>
        <w:rPr>
          <w:sz w:val="28"/>
          <w:szCs w:val="28"/>
          <w:lang w:val="uk-UA"/>
        </w:rPr>
        <w:t>«</w:t>
      </w:r>
      <w:r>
        <w:rPr>
          <w:sz w:val="28"/>
          <w:szCs w:val="28"/>
          <w:lang w:val="en-US"/>
        </w:rPr>
        <w:t>wall</w:t>
      </w:r>
      <w:r>
        <w:rPr>
          <w:sz w:val="28"/>
          <w:szCs w:val="28"/>
          <w:lang w:val="uk-UA"/>
        </w:rPr>
        <w:t>», що прийняті за замовчуванням на «</w:t>
      </w:r>
      <w:r w:rsidR="009210F6">
        <w:rPr>
          <w:sz w:val="28"/>
          <w:szCs w:val="28"/>
          <w:lang w:val="en-US"/>
        </w:rPr>
        <w:t>interface</w:t>
      </w:r>
      <w:r>
        <w:rPr>
          <w:sz w:val="28"/>
          <w:szCs w:val="28"/>
          <w:lang w:val="uk-UA"/>
        </w:rPr>
        <w:t>». Це дозволить зробити періодичні граничні умови</w:t>
      </w:r>
      <w:r w:rsidRPr="009210F6">
        <w:rPr>
          <w:sz w:val="28"/>
          <w:szCs w:val="28"/>
          <w:lang w:val="uk-UA"/>
        </w:rPr>
        <w:t xml:space="preserve"> (рис. 3.10а)</w:t>
      </w:r>
      <w:r w:rsidR="009210F6" w:rsidRPr="009210F6">
        <w:rPr>
          <w:sz w:val="28"/>
          <w:szCs w:val="28"/>
        </w:rPr>
        <w:t>.</w:t>
      </w:r>
    </w:p>
    <w:p w14:paraId="6930858C" w14:textId="77777777" w:rsidR="009210F6" w:rsidRPr="009210F6" w:rsidRDefault="009210F6" w:rsidP="009E2546">
      <w:pPr>
        <w:spacing w:line="312" w:lineRule="auto"/>
        <w:ind w:firstLine="709"/>
        <w:jc w:val="both"/>
        <w:rPr>
          <w:sz w:val="28"/>
          <w:szCs w:val="28"/>
          <w:lang w:val="uk-UA"/>
        </w:rPr>
      </w:pPr>
      <w:r w:rsidRPr="009210F6">
        <w:rPr>
          <w:sz w:val="28"/>
          <w:szCs w:val="28"/>
          <w:lang w:val="uk-UA"/>
        </w:rPr>
        <w:t xml:space="preserve">Після цього, перейти в строчку </w:t>
      </w:r>
      <w:r w:rsidRPr="009210F6">
        <w:rPr>
          <w:noProof/>
          <w:lang w:val="uk-UA" w:eastAsia="uk-UA"/>
        </w:rPr>
        <w:drawing>
          <wp:inline distT="0" distB="0" distL="0" distR="0" wp14:anchorId="7C60B917" wp14:editId="25A9B4AC">
            <wp:extent cx="1200150" cy="183696"/>
            <wp:effectExtent l="0" t="0" r="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2218" t="29642" r="92062" b="68801"/>
                    <a:stretch/>
                  </pic:blipFill>
                  <pic:spPr bwMode="auto">
                    <a:xfrm>
                      <a:off x="0" y="0"/>
                      <a:ext cx="1281721" cy="196181"/>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і кілінувши на кнопці </w:t>
      </w:r>
      <w:r>
        <w:rPr>
          <w:noProof/>
          <w:lang w:val="uk-UA" w:eastAsia="uk-UA"/>
        </w:rPr>
        <w:drawing>
          <wp:inline distT="0" distB="0" distL="0" distR="0" wp14:anchorId="7A84F423" wp14:editId="5996D1C2">
            <wp:extent cx="742950" cy="200025"/>
            <wp:effectExtent l="0" t="0" r="0" b="0"/>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24972" t="48805" r="70728" b="49137"/>
                    <a:stretch/>
                  </pic:blipFill>
                  <pic:spPr bwMode="auto">
                    <a:xfrm>
                      <a:off x="0" y="0"/>
                      <a:ext cx="748909" cy="201629"/>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створити нову періодичну зону (рис. 3.10б).</w:t>
      </w:r>
    </w:p>
    <w:p w14:paraId="05802FC8" w14:textId="77777777" w:rsidR="00812079" w:rsidRPr="00845E0A" w:rsidRDefault="009210F6" w:rsidP="009210F6">
      <w:pPr>
        <w:spacing w:line="312" w:lineRule="auto"/>
        <w:jc w:val="both"/>
        <w:rPr>
          <w:sz w:val="28"/>
          <w:szCs w:val="28"/>
        </w:rPr>
      </w:pPr>
      <w:r>
        <w:rPr>
          <w:noProof/>
          <w:lang w:val="uk-UA" w:eastAsia="uk-UA"/>
        </w:rPr>
        <w:drawing>
          <wp:inline distT="0" distB="0" distL="0" distR="0" wp14:anchorId="09F9E0D0" wp14:editId="52323D2A">
            <wp:extent cx="1819275" cy="2982956"/>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24311" t="17052" r="57332" b="29439"/>
                    <a:stretch/>
                  </pic:blipFill>
                  <pic:spPr bwMode="auto">
                    <a:xfrm>
                      <a:off x="0" y="0"/>
                      <a:ext cx="1837281" cy="3012480"/>
                    </a:xfrm>
                    <a:prstGeom prst="rect">
                      <a:avLst/>
                    </a:prstGeom>
                    <a:ln>
                      <a:noFill/>
                    </a:ln>
                    <a:extLst>
                      <a:ext uri="{53640926-AAD7-44D8-BBD7-CCE9431645EC}">
                        <a14:shadowObscured xmlns:a14="http://schemas.microsoft.com/office/drawing/2010/main"/>
                      </a:ext>
                    </a:extLst>
                  </pic:spPr>
                </pic:pic>
              </a:graphicData>
            </a:graphic>
          </wp:inline>
        </w:drawing>
      </w:r>
      <w:r w:rsidRPr="00845E0A">
        <w:rPr>
          <w:sz w:val="28"/>
          <w:szCs w:val="28"/>
        </w:rPr>
        <w:t xml:space="preserve">  </w:t>
      </w:r>
      <w:r>
        <w:rPr>
          <w:noProof/>
          <w:lang w:val="uk-UA" w:eastAsia="uk-UA"/>
        </w:rPr>
        <w:drawing>
          <wp:inline distT="0" distB="0" distL="0" distR="0" wp14:anchorId="6C615789" wp14:editId="6D681675">
            <wp:extent cx="3837940" cy="2913539"/>
            <wp:effectExtent l="0" t="0" r="0" b="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34596" t="9466" r="25579" b="36790"/>
                    <a:stretch/>
                  </pic:blipFill>
                  <pic:spPr bwMode="auto">
                    <a:xfrm>
                      <a:off x="0" y="0"/>
                      <a:ext cx="3875972" cy="2942411"/>
                    </a:xfrm>
                    <a:prstGeom prst="rect">
                      <a:avLst/>
                    </a:prstGeom>
                    <a:ln>
                      <a:noFill/>
                    </a:ln>
                    <a:extLst>
                      <a:ext uri="{53640926-AAD7-44D8-BBD7-CCE9431645EC}">
                        <a14:shadowObscured xmlns:a14="http://schemas.microsoft.com/office/drawing/2010/main"/>
                      </a:ext>
                    </a:extLst>
                  </pic:spPr>
                </pic:pic>
              </a:graphicData>
            </a:graphic>
          </wp:inline>
        </w:drawing>
      </w:r>
    </w:p>
    <w:p w14:paraId="21B5B445" w14:textId="77777777" w:rsidR="009210F6" w:rsidRDefault="009210F6" w:rsidP="009210F6">
      <w:pPr>
        <w:spacing w:line="312" w:lineRule="auto"/>
        <w:ind w:left="708" w:firstLine="708"/>
        <w:jc w:val="both"/>
        <w:rPr>
          <w:sz w:val="28"/>
          <w:szCs w:val="28"/>
        </w:rPr>
      </w:pPr>
      <w:r>
        <w:rPr>
          <w:sz w:val="28"/>
          <w:szCs w:val="28"/>
        </w:rPr>
        <w:t>а)</w:t>
      </w:r>
      <w:r>
        <w:rPr>
          <w:sz w:val="28"/>
          <w:szCs w:val="28"/>
        </w:rPr>
        <w:tab/>
      </w:r>
      <w:r>
        <w:rPr>
          <w:sz w:val="28"/>
          <w:szCs w:val="28"/>
        </w:rPr>
        <w:tab/>
      </w:r>
      <w:r>
        <w:rPr>
          <w:sz w:val="28"/>
          <w:szCs w:val="28"/>
        </w:rPr>
        <w:tab/>
      </w:r>
      <w:r>
        <w:rPr>
          <w:sz w:val="28"/>
          <w:szCs w:val="28"/>
        </w:rPr>
        <w:tab/>
      </w:r>
      <w:r>
        <w:rPr>
          <w:sz w:val="28"/>
          <w:szCs w:val="28"/>
        </w:rPr>
        <w:tab/>
      </w:r>
      <w:r>
        <w:rPr>
          <w:sz w:val="28"/>
          <w:szCs w:val="28"/>
        </w:rPr>
        <w:tab/>
        <w:t>б)</w:t>
      </w:r>
    </w:p>
    <w:p w14:paraId="52D17FC6" w14:textId="77777777" w:rsidR="009210F6" w:rsidRPr="00912977" w:rsidRDefault="009210F6" w:rsidP="009210F6">
      <w:pPr>
        <w:spacing w:line="312" w:lineRule="auto"/>
        <w:jc w:val="center"/>
        <w:rPr>
          <w:sz w:val="28"/>
          <w:szCs w:val="28"/>
          <w:lang w:val="uk-UA"/>
        </w:rPr>
      </w:pPr>
      <w:r w:rsidRPr="006F0744">
        <w:rPr>
          <w:color w:val="000000"/>
          <w:sz w:val="28"/>
          <w:szCs w:val="28"/>
          <w:lang w:val="uk-UA"/>
        </w:rPr>
        <w:t>Рисунок 3.10</w:t>
      </w:r>
      <w:r w:rsidRPr="00912977">
        <w:rPr>
          <w:color w:val="000000"/>
          <w:sz w:val="28"/>
          <w:szCs w:val="28"/>
          <w:lang w:val="uk-UA"/>
        </w:rPr>
        <w:t xml:space="preserve"> – </w:t>
      </w:r>
      <w:r w:rsidR="005A0BC3" w:rsidRPr="00912977">
        <w:rPr>
          <w:color w:val="000000"/>
          <w:sz w:val="28"/>
          <w:szCs w:val="28"/>
          <w:lang w:val="uk-UA"/>
        </w:rPr>
        <w:t>Зміна типу граничних умов бічних граней розрахункової області (а) та налаштування властивостей періодичних граничних умов (б)</w:t>
      </w:r>
    </w:p>
    <w:p w14:paraId="4A1FBE6C" w14:textId="77777777" w:rsidR="00812079" w:rsidRPr="009210F6" w:rsidRDefault="00812079" w:rsidP="009E2546">
      <w:pPr>
        <w:spacing w:line="312" w:lineRule="auto"/>
        <w:ind w:firstLine="709"/>
        <w:jc w:val="both"/>
        <w:rPr>
          <w:sz w:val="28"/>
          <w:szCs w:val="28"/>
          <w:lang w:val="uk-UA"/>
        </w:rPr>
      </w:pPr>
    </w:p>
    <w:p w14:paraId="3ED919DD" w14:textId="20F87586" w:rsidR="00593365" w:rsidRPr="00593365" w:rsidRDefault="00593365" w:rsidP="00593365">
      <w:pPr>
        <w:spacing w:line="312" w:lineRule="auto"/>
        <w:ind w:firstLine="709"/>
        <w:jc w:val="both"/>
        <w:rPr>
          <w:sz w:val="28"/>
          <w:szCs w:val="28"/>
          <w:lang w:val="uk-UA"/>
        </w:rPr>
      </w:pPr>
      <w:r w:rsidRPr="00593365">
        <w:rPr>
          <w:sz w:val="28"/>
          <w:szCs w:val="28"/>
          <w:lang w:val="uk-UA"/>
        </w:rPr>
        <w:t xml:space="preserve">При моделюванні </w:t>
      </w:r>
      <w:r>
        <w:rPr>
          <w:sz w:val="28"/>
          <w:szCs w:val="28"/>
          <w:lang w:val="uk-UA"/>
        </w:rPr>
        <w:t xml:space="preserve">для нижньої грані розрахункової області </w:t>
      </w:r>
      <w:r w:rsidR="00F10799" w:rsidRPr="00F10799">
        <w:rPr>
          <w:sz w:val="28"/>
          <w:szCs w:val="28"/>
          <w:lang w:val="uk-UA"/>
        </w:rPr>
        <w:t>с</w:t>
      </w:r>
      <w:r>
        <w:rPr>
          <w:sz w:val="28"/>
          <w:szCs w:val="28"/>
          <w:lang w:val="uk-UA"/>
        </w:rPr>
        <w:t>гранична умова «</w:t>
      </w:r>
      <w:r>
        <w:rPr>
          <w:sz w:val="28"/>
          <w:szCs w:val="28"/>
          <w:lang w:val="en-US"/>
        </w:rPr>
        <w:t>Pressure</w:t>
      </w:r>
      <w:r w:rsidRPr="00593365">
        <w:rPr>
          <w:sz w:val="28"/>
          <w:szCs w:val="28"/>
          <w:lang w:val="uk-UA"/>
        </w:rPr>
        <w:t>-</w:t>
      </w:r>
      <w:r>
        <w:rPr>
          <w:sz w:val="28"/>
          <w:szCs w:val="28"/>
          <w:lang w:val="en-US"/>
        </w:rPr>
        <w:t>inlet</w:t>
      </w:r>
      <w:r>
        <w:rPr>
          <w:sz w:val="28"/>
          <w:szCs w:val="28"/>
          <w:lang w:val="uk-UA"/>
        </w:rPr>
        <w:t>», а для верхньої відповідно «</w:t>
      </w:r>
      <w:r>
        <w:rPr>
          <w:sz w:val="28"/>
          <w:szCs w:val="28"/>
          <w:lang w:val="en-US"/>
        </w:rPr>
        <w:t>Pressure</w:t>
      </w:r>
      <w:r w:rsidRPr="00593365">
        <w:rPr>
          <w:sz w:val="28"/>
          <w:szCs w:val="28"/>
          <w:lang w:val="uk-UA"/>
        </w:rPr>
        <w:t>-</w:t>
      </w:r>
      <w:r>
        <w:rPr>
          <w:sz w:val="28"/>
          <w:szCs w:val="28"/>
          <w:lang w:val="en-US"/>
        </w:rPr>
        <w:t>outlet</w:t>
      </w:r>
      <w:r>
        <w:rPr>
          <w:sz w:val="28"/>
          <w:szCs w:val="28"/>
          <w:lang w:val="uk-UA"/>
        </w:rPr>
        <w:t>»</w:t>
      </w:r>
      <w:r w:rsidRPr="00593365">
        <w:rPr>
          <w:sz w:val="28"/>
          <w:szCs w:val="28"/>
          <w:lang w:val="uk-UA"/>
        </w:rPr>
        <w:t xml:space="preserve">. </w:t>
      </w:r>
      <w:r w:rsidRPr="00593365">
        <w:rPr>
          <w:sz w:val="28"/>
          <w:szCs w:val="28"/>
          <w:lang w:val="uk-UA"/>
        </w:rPr>
        <w:lastRenderedPageBreak/>
        <w:t xml:space="preserve">Надлишковий тиск для обох типів граничних умов </w:t>
      </w:r>
      <w:r>
        <w:rPr>
          <w:sz w:val="28"/>
          <w:szCs w:val="28"/>
        </w:rPr>
        <w:t>(</w:t>
      </w:r>
      <w:r>
        <w:rPr>
          <w:sz w:val="28"/>
          <w:szCs w:val="28"/>
          <w:lang w:val="en-US"/>
        </w:rPr>
        <w:t>Gauge</w:t>
      </w:r>
      <w:r w:rsidRPr="00593365">
        <w:rPr>
          <w:sz w:val="28"/>
          <w:szCs w:val="28"/>
        </w:rPr>
        <w:t xml:space="preserve"> </w:t>
      </w:r>
      <w:r>
        <w:rPr>
          <w:sz w:val="28"/>
          <w:szCs w:val="28"/>
          <w:lang w:val="en-US"/>
        </w:rPr>
        <w:t>Pressure</w:t>
      </w:r>
      <w:r>
        <w:rPr>
          <w:sz w:val="28"/>
          <w:szCs w:val="28"/>
        </w:rPr>
        <w:t xml:space="preserve">) </w:t>
      </w:r>
      <w:r w:rsidRPr="00593365">
        <w:rPr>
          <w:sz w:val="28"/>
          <w:szCs w:val="28"/>
          <w:lang w:val="uk-UA"/>
        </w:rPr>
        <w:t>залишений за замовчуванням. При цих умовах для течії в</w:t>
      </w:r>
      <w:r>
        <w:rPr>
          <w:sz w:val="28"/>
          <w:szCs w:val="28"/>
          <w:lang w:val="uk-UA"/>
        </w:rPr>
        <w:t xml:space="preserve"> </w:t>
      </w:r>
      <w:r w:rsidRPr="00593365">
        <w:rPr>
          <w:sz w:val="28"/>
          <w:szCs w:val="28"/>
          <w:lang w:val="uk-UA"/>
        </w:rPr>
        <w:t>середині пучка організовувались умови природньої тяги. При цьому</w:t>
      </w:r>
      <w:r>
        <w:rPr>
          <w:sz w:val="28"/>
          <w:szCs w:val="28"/>
        </w:rPr>
        <w:t>:</w:t>
      </w:r>
    </w:p>
    <w:p w14:paraId="29C20AF4" w14:textId="77777777" w:rsidR="00593365" w:rsidRPr="00593365" w:rsidRDefault="00593365" w:rsidP="00F94608">
      <w:pPr>
        <w:numPr>
          <w:ilvl w:val="0"/>
          <w:numId w:val="11"/>
        </w:numPr>
        <w:tabs>
          <w:tab w:val="left" w:pos="709"/>
        </w:tabs>
        <w:spacing w:line="312" w:lineRule="auto"/>
        <w:ind w:left="0" w:firstLine="709"/>
        <w:jc w:val="both"/>
        <w:rPr>
          <w:sz w:val="28"/>
          <w:szCs w:val="28"/>
        </w:rPr>
      </w:pPr>
      <w:r w:rsidRPr="00593365">
        <w:rPr>
          <w:sz w:val="28"/>
          <w:szCs w:val="28"/>
          <w:lang w:val="uk-UA"/>
        </w:rPr>
        <w:t xml:space="preserve">температура потоку на вході в пучок гвинтоподібних труб </w:t>
      </w:r>
      <w:r w:rsidRPr="00593365">
        <w:rPr>
          <w:i/>
          <w:sz w:val="28"/>
          <w:szCs w:val="28"/>
          <w:lang w:val="uk-UA"/>
        </w:rPr>
        <w:t>t</w:t>
      </w:r>
      <w:r w:rsidRPr="00593365">
        <w:rPr>
          <w:i/>
          <w:sz w:val="28"/>
          <w:szCs w:val="28"/>
          <w:vertAlign w:val="subscript"/>
          <w:lang w:val="uk-UA"/>
        </w:rPr>
        <w:t>вх</w:t>
      </w:r>
      <w:r w:rsidRPr="00593365">
        <w:rPr>
          <w:sz w:val="28"/>
          <w:szCs w:val="28"/>
          <w:lang w:val="uk-UA"/>
        </w:rPr>
        <w:t xml:space="preserve"> = 26 °С;</w:t>
      </w:r>
    </w:p>
    <w:p w14:paraId="142AFA0D" w14:textId="77777777" w:rsidR="00812079" w:rsidRPr="00593365" w:rsidRDefault="00593365" w:rsidP="00F94608">
      <w:pPr>
        <w:numPr>
          <w:ilvl w:val="0"/>
          <w:numId w:val="11"/>
        </w:numPr>
        <w:tabs>
          <w:tab w:val="left" w:pos="709"/>
        </w:tabs>
        <w:spacing w:line="312" w:lineRule="auto"/>
        <w:ind w:left="0" w:firstLine="709"/>
        <w:jc w:val="both"/>
        <w:rPr>
          <w:sz w:val="28"/>
          <w:szCs w:val="28"/>
        </w:rPr>
      </w:pPr>
      <w:r w:rsidRPr="00593365">
        <w:rPr>
          <w:sz w:val="28"/>
          <w:szCs w:val="28"/>
          <w:lang w:val="uk-UA"/>
        </w:rPr>
        <w:t xml:space="preserve">температури стінки </w:t>
      </w:r>
      <w:r>
        <w:rPr>
          <w:sz w:val="28"/>
          <w:szCs w:val="28"/>
          <w:lang w:val="uk-UA"/>
        </w:rPr>
        <w:t>зовнішньої поверхні гвинтоподібної труби</w:t>
      </w:r>
      <w:r w:rsidRPr="00593365">
        <w:rPr>
          <w:sz w:val="28"/>
          <w:szCs w:val="28"/>
          <w:lang w:val="uk-UA"/>
        </w:rPr>
        <w:t xml:space="preserve"> </w:t>
      </w:r>
      <w:r w:rsidRPr="00593365">
        <w:rPr>
          <w:i/>
          <w:sz w:val="28"/>
          <w:szCs w:val="28"/>
          <w:lang w:val="uk-UA"/>
        </w:rPr>
        <w:t>t</w:t>
      </w:r>
      <w:r w:rsidRPr="00593365">
        <w:rPr>
          <w:sz w:val="28"/>
          <w:szCs w:val="28"/>
          <w:vertAlign w:val="subscript"/>
          <w:lang w:val="uk-UA"/>
        </w:rPr>
        <w:t>ст</w:t>
      </w:r>
      <w:r w:rsidRPr="00593365">
        <w:rPr>
          <w:sz w:val="28"/>
          <w:szCs w:val="28"/>
          <w:lang w:val="uk-UA"/>
        </w:rPr>
        <w:t xml:space="preserve"> становил</w:t>
      </w:r>
      <w:r>
        <w:rPr>
          <w:sz w:val="28"/>
          <w:szCs w:val="28"/>
          <w:lang w:val="uk-UA"/>
        </w:rPr>
        <w:t>а</w:t>
      </w:r>
      <w:r w:rsidRPr="00593365">
        <w:rPr>
          <w:sz w:val="28"/>
          <w:szCs w:val="28"/>
          <w:lang w:val="uk-UA"/>
        </w:rPr>
        <w:t xml:space="preserve"> 100 </w:t>
      </w:r>
      <w:r w:rsidRPr="00593365">
        <w:rPr>
          <w:sz w:val="28"/>
          <w:szCs w:val="28"/>
          <w:lang w:val="uk-UA"/>
        </w:rPr>
        <w:sym w:font="Symbol" w:char="F0B0"/>
      </w:r>
      <w:r w:rsidRPr="00593365">
        <w:rPr>
          <w:sz w:val="28"/>
          <w:szCs w:val="28"/>
          <w:lang w:val="uk-UA"/>
        </w:rPr>
        <w:t>С</w:t>
      </w:r>
      <w:r>
        <w:rPr>
          <w:sz w:val="28"/>
          <w:szCs w:val="28"/>
          <w:lang w:val="uk-UA"/>
        </w:rPr>
        <w:t xml:space="preserve"> або 50 °С</w:t>
      </w:r>
      <w:r w:rsidRPr="00593365">
        <w:rPr>
          <w:sz w:val="28"/>
          <w:szCs w:val="28"/>
          <w:lang w:val="uk-UA"/>
        </w:rPr>
        <w:t>.</w:t>
      </w:r>
    </w:p>
    <w:p w14:paraId="32F36759" w14:textId="77777777" w:rsidR="003F015E" w:rsidRPr="00812079" w:rsidRDefault="003F015E" w:rsidP="003F015E">
      <w:pPr>
        <w:spacing w:line="312" w:lineRule="auto"/>
        <w:ind w:firstLine="709"/>
        <w:jc w:val="both"/>
        <w:rPr>
          <w:sz w:val="28"/>
          <w:szCs w:val="28"/>
          <w:lang w:val="uk-UA"/>
        </w:rPr>
      </w:pPr>
    </w:p>
    <w:p w14:paraId="3ED0801F" w14:textId="77777777" w:rsidR="003F015E" w:rsidRPr="003C41DB" w:rsidRDefault="003F015E" w:rsidP="003F015E">
      <w:pPr>
        <w:pStyle w:val="3"/>
        <w:ind w:firstLine="709"/>
        <w:rPr>
          <w:rFonts w:ascii="Times New Roman" w:hAnsi="Times New Roman" w:cs="Times New Roman"/>
          <w:sz w:val="28"/>
          <w:szCs w:val="28"/>
          <w:lang w:val="uk-UA"/>
        </w:rPr>
      </w:pPr>
      <w:bookmarkStart w:id="32" w:name="_Toc105077534"/>
      <w:r>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sidRPr="003F015E">
        <w:rPr>
          <w:rFonts w:ascii="Times New Roman" w:hAnsi="Times New Roman" w:cs="Times New Roman"/>
          <w:sz w:val="28"/>
          <w:szCs w:val="28"/>
          <w:lang w:val="uk-UA"/>
        </w:rPr>
        <w:t>4</w:t>
      </w:r>
      <w:r w:rsidRPr="00A67C7E">
        <w:rPr>
          <w:rFonts w:ascii="Times New Roman" w:hAnsi="Times New Roman" w:cs="Times New Roman"/>
          <w:sz w:val="28"/>
          <w:szCs w:val="28"/>
          <w:lang w:val="uk-UA"/>
        </w:rPr>
        <w:t xml:space="preserve"> </w:t>
      </w:r>
      <w:r w:rsidRPr="003F015E">
        <w:rPr>
          <w:rFonts w:ascii="Times New Roman" w:hAnsi="Times New Roman" w:cs="Times New Roman"/>
          <w:sz w:val="28"/>
          <w:szCs w:val="28"/>
          <w:lang w:val="uk-UA"/>
        </w:rPr>
        <w:t>Рішення для моделі Розеленда (Rosseland Model)</w:t>
      </w:r>
      <w:bookmarkEnd w:id="32"/>
    </w:p>
    <w:p w14:paraId="5FD00757" w14:textId="77777777" w:rsidR="003F015E" w:rsidRPr="003F015E" w:rsidRDefault="003F015E" w:rsidP="003F015E">
      <w:pPr>
        <w:spacing w:line="312" w:lineRule="auto"/>
        <w:ind w:firstLine="709"/>
        <w:jc w:val="both"/>
        <w:rPr>
          <w:sz w:val="28"/>
          <w:szCs w:val="28"/>
          <w:lang w:val="uk-UA"/>
        </w:rPr>
      </w:pPr>
      <w:r w:rsidRPr="003F015E">
        <w:rPr>
          <w:sz w:val="28"/>
          <w:szCs w:val="28"/>
          <w:lang w:val="uk-UA"/>
        </w:rPr>
        <w:t>В</w:t>
      </w:r>
      <w:r w:rsidR="00256FDB" w:rsidRPr="00256FDB">
        <w:rPr>
          <w:sz w:val="28"/>
          <w:szCs w:val="28"/>
          <w:lang w:val="uk-UA"/>
        </w:rPr>
        <w:t xml:space="preserve"> першу чергу потрібно встановити </w:t>
      </w:r>
      <w:r w:rsidR="00256FDB">
        <w:rPr>
          <w:sz w:val="28"/>
          <w:szCs w:val="28"/>
          <w:lang w:val="uk-UA"/>
        </w:rPr>
        <w:t xml:space="preserve">параметри контролю рішення: </w:t>
      </w:r>
      <w:r w:rsidRPr="003F015E">
        <w:rPr>
          <w:sz w:val="28"/>
          <w:szCs w:val="28"/>
          <w:lang w:val="uk-UA"/>
        </w:rPr>
        <w:t xml:space="preserve">Solve </w:t>
      </w:r>
      <w:r w:rsidR="00256FDB">
        <w:rPr>
          <w:sz w:val="28"/>
          <w:szCs w:val="28"/>
          <w:lang w:val="uk-UA"/>
        </w:rPr>
        <w:t>→</w:t>
      </w:r>
      <w:r w:rsidRPr="003F015E">
        <w:rPr>
          <w:sz w:val="28"/>
          <w:szCs w:val="28"/>
          <w:lang w:val="uk-UA"/>
        </w:rPr>
        <w:t xml:space="preserve"> Controls </w:t>
      </w:r>
      <w:r w:rsidR="00256FDB">
        <w:rPr>
          <w:sz w:val="28"/>
          <w:szCs w:val="28"/>
          <w:lang w:val="uk-UA"/>
        </w:rPr>
        <w:t>→</w:t>
      </w:r>
      <w:r w:rsidRPr="003F015E">
        <w:rPr>
          <w:sz w:val="28"/>
          <w:szCs w:val="28"/>
          <w:lang w:val="uk-UA"/>
        </w:rPr>
        <w:t xml:space="preserve"> Solution...</w:t>
      </w:r>
      <w:r w:rsidR="00B90BF1">
        <w:rPr>
          <w:sz w:val="28"/>
          <w:szCs w:val="28"/>
          <w:lang w:val="uk-UA"/>
        </w:rPr>
        <w:t xml:space="preserve"> (рис. 3.11).</w:t>
      </w:r>
    </w:p>
    <w:p w14:paraId="4AB68BE4" w14:textId="77777777" w:rsidR="003F015E" w:rsidRPr="003F015E" w:rsidRDefault="003F015E" w:rsidP="003F015E">
      <w:pPr>
        <w:spacing w:line="312" w:lineRule="auto"/>
        <w:ind w:firstLine="709"/>
        <w:jc w:val="both"/>
        <w:rPr>
          <w:sz w:val="28"/>
          <w:szCs w:val="28"/>
          <w:lang w:val="uk-UA"/>
        </w:rPr>
      </w:pPr>
      <w:r w:rsidRPr="003F015E">
        <w:rPr>
          <w:sz w:val="28"/>
          <w:szCs w:val="28"/>
          <w:lang w:val="uk-UA"/>
        </w:rPr>
        <w:t>Залиште вибрані за замовчуванням Equations (Рівняння) (усі з них) та Under-Relaxation Factors (Підрелаксаційний фактор).</w:t>
      </w:r>
      <w:r w:rsidR="00D00B4B">
        <w:rPr>
          <w:sz w:val="28"/>
          <w:szCs w:val="28"/>
          <w:lang w:val="uk-UA"/>
        </w:rPr>
        <w:t xml:space="preserve"> </w:t>
      </w:r>
      <w:r w:rsidRPr="003F015E">
        <w:rPr>
          <w:sz w:val="28"/>
          <w:szCs w:val="28"/>
          <w:lang w:val="uk-UA"/>
        </w:rPr>
        <w:t>Під написом Discretization (Дискретизація) виберіть PRESTO! для Pressure, і Second Order Upwind (Другий порядок...) для Momentum (Імпульс) та Energy (Енергія).</w:t>
      </w:r>
    </w:p>
    <w:p w14:paraId="58218A42" w14:textId="77777777" w:rsidR="005A3272" w:rsidRDefault="005A3272" w:rsidP="005A3272">
      <w:pPr>
        <w:spacing w:line="312" w:lineRule="auto"/>
        <w:jc w:val="center"/>
        <w:rPr>
          <w:i/>
          <w:color w:val="000000"/>
          <w:sz w:val="26"/>
          <w:szCs w:val="26"/>
          <w:lang w:val="uk-UA"/>
        </w:rPr>
      </w:pPr>
      <w:r>
        <w:rPr>
          <w:noProof/>
          <w:lang w:val="uk-UA" w:eastAsia="uk-UA"/>
        </w:rPr>
        <w:drawing>
          <wp:inline distT="0" distB="0" distL="0" distR="0" wp14:anchorId="4D3271BA" wp14:editId="2341C3B7">
            <wp:extent cx="5324374" cy="2370125"/>
            <wp:effectExtent l="0" t="0" r="0"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t="17164" r="57070" b="48863"/>
                    <a:stretch/>
                  </pic:blipFill>
                  <pic:spPr bwMode="auto">
                    <a:xfrm>
                      <a:off x="0" y="0"/>
                      <a:ext cx="5371231" cy="2390983"/>
                    </a:xfrm>
                    <a:prstGeom prst="rect">
                      <a:avLst/>
                    </a:prstGeom>
                    <a:ln>
                      <a:noFill/>
                    </a:ln>
                    <a:extLst>
                      <a:ext uri="{53640926-AAD7-44D8-BBD7-CCE9431645EC}">
                        <a14:shadowObscured xmlns:a14="http://schemas.microsoft.com/office/drawing/2010/main"/>
                      </a:ext>
                    </a:extLst>
                  </pic:spPr>
                </pic:pic>
              </a:graphicData>
            </a:graphic>
          </wp:inline>
        </w:drawing>
      </w:r>
    </w:p>
    <w:p w14:paraId="19C1FD6A" w14:textId="77777777" w:rsidR="005A3272" w:rsidRPr="00912977" w:rsidRDefault="005A3272" w:rsidP="005A3272">
      <w:pPr>
        <w:spacing w:line="312" w:lineRule="auto"/>
        <w:jc w:val="center"/>
        <w:rPr>
          <w:sz w:val="28"/>
          <w:szCs w:val="28"/>
          <w:lang w:val="uk-UA"/>
        </w:rPr>
      </w:pPr>
      <w:r w:rsidRPr="006F0744">
        <w:rPr>
          <w:color w:val="000000"/>
          <w:sz w:val="28"/>
          <w:szCs w:val="28"/>
          <w:lang w:val="uk-UA"/>
        </w:rPr>
        <w:t>Рисунок 3.11</w:t>
      </w:r>
      <w:r w:rsidRPr="00912977">
        <w:rPr>
          <w:color w:val="000000"/>
          <w:sz w:val="28"/>
          <w:szCs w:val="28"/>
          <w:lang w:val="uk-UA"/>
        </w:rPr>
        <w:t xml:space="preserve"> – Налаштування вікна «</w:t>
      </w:r>
      <w:r w:rsidRPr="00912977">
        <w:rPr>
          <w:color w:val="000000"/>
          <w:sz w:val="28"/>
          <w:szCs w:val="28"/>
          <w:lang w:val="en-US"/>
        </w:rPr>
        <w:t>Solution</w:t>
      </w:r>
      <w:r w:rsidRPr="00912977">
        <w:rPr>
          <w:color w:val="000000"/>
          <w:sz w:val="28"/>
          <w:szCs w:val="28"/>
          <w:lang w:val="uk-UA"/>
        </w:rPr>
        <w:t xml:space="preserve"> </w:t>
      </w:r>
      <w:r w:rsidRPr="00912977">
        <w:rPr>
          <w:color w:val="000000"/>
          <w:sz w:val="28"/>
          <w:szCs w:val="28"/>
          <w:lang w:val="en-US"/>
        </w:rPr>
        <w:t>Method</w:t>
      </w:r>
      <w:r w:rsidRPr="00912977">
        <w:rPr>
          <w:color w:val="000000"/>
          <w:sz w:val="28"/>
          <w:szCs w:val="28"/>
          <w:lang w:val="uk-UA"/>
        </w:rPr>
        <w:t>»</w:t>
      </w:r>
    </w:p>
    <w:p w14:paraId="42239384" w14:textId="77777777" w:rsidR="003F015E" w:rsidRPr="003F015E" w:rsidRDefault="003F015E" w:rsidP="003F015E">
      <w:pPr>
        <w:spacing w:line="312" w:lineRule="auto"/>
        <w:ind w:firstLine="709"/>
        <w:jc w:val="both"/>
        <w:rPr>
          <w:sz w:val="28"/>
          <w:szCs w:val="28"/>
          <w:lang w:val="uk-UA"/>
        </w:rPr>
      </w:pPr>
    </w:p>
    <w:p w14:paraId="69DEF7C8" w14:textId="76C162B4" w:rsidR="003F015E" w:rsidRPr="003F015E" w:rsidRDefault="003F015E" w:rsidP="003F015E">
      <w:pPr>
        <w:spacing w:line="312" w:lineRule="auto"/>
        <w:ind w:firstLine="709"/>
        <w:jc w:val="both"/>
        <w:rPr>
          <w:sz w:val="28"/>
          <w:szCs w:val="28"/>
          <w:lang w:val="uk-UA"/>
        </w:rPr>
      </w:pPr>
      <w:r w:rsidRPr="003F015E">
        <w:rPr>
          <w:sz w:val="28"/>
          <w:szCs w:val="28"/>
          <w:lang w:val="uk-UA"/>
        </w:rPr>
        <w:t>Ініціа</w:t>
      </w:r>
      <w:r w:rsidR="00D00B4B">
        <w:rPr>
          <w:sz w:val="28"/>
          <w:szCs w:val="28"/>
          <w:lang w:val="uk-UA"/>
        </w:rPr>
        <w:t xml:space="preserve">лізація течії: </w:t>
      </w:r>
      <w:r w:rsidRPr="003F015E">
        <w:rPr>
          <w:sz w:val="28"/>
          <w:szCs w:val="28"/>
          <w:lang w:val="uk-UA"/>
        </w:rPr>
        <w:t xml:space="preserve">Solve </w:t>
      </w:r>
      <w:r w:rsidR="00D00B4B">
        <w:rPr>
          <w:sz w:val="28"/>
          <w:szCs w:val="28"/>
          <w:lang w:val="uk-UA"/>
        </w:rPr>
        <w:t>→</w:t>
      </w:r>
      <w:r w:rsidRPr="003F015E">
        <w:rPr>
          <w:sz w:val="28"/>
          <w:szCs w:val="28"/>
          <w:lang w:val="uk-UA"/>
        </w:rPr>
        <w:t xml:space="preserve"> Initialize </w:t>
      </w:r>
      <w:r w:rsidR="00D00B4B">
        <w:rPr>
          <w:sz w:val="28"/>
          <w:szCs w:val="28"/>
          <w:lang w:val="uk-UA"/>
        </w:rPr>
        <w:t>→</w:t>
      </w:r>
      <w:r w:rsidRPr="003F015E">
        <w:rPr>
          <w:sz w:val="28"/>
          <w:szCs w:val="28"/>
          <w:lang w:val="uk-UA"/>
        </w:rPr>
        <w:t xml:space="preserve"> Initialize...</w:t>
      </w:r>
      <w:r w:rsidR="00D00B4B">
        <w:rPr>
          <w:sz w:val="28"/>
          <w:szCs w:val="28"/>
          <w:lang w:val="uk-UA"/>
        </w:rPr>
        <w:t xml:space="preserve"> . </w:t>
      </w:r>
      <w:r w:rsidRPr="003F015E">
        <w:rPr>
          <w:sz w:val="28"/>
          <w:szCs w:val="28"/>
          <w:lang w:val="uk-UA"/>
        </w:rPr>
        <w:t xml:space="preserve">Встановіть </w:t>
      </w:r>
      <w:r w:rsidR="005A3272">
        <w:rPr>
          <w:sz w:val="28"/>
          <w:szCs w:val="28"/>
          <w:lang w:val="en-US"/>
        </w:rPr>
        <w:t>Compute</w:t>
      </w:r>
      <w:r w:rsidR="005A3272" w:rsidRPr="00845E0A">
        <w:rPr>
          <w:sz w:val="28"/>
          <w:szCs w:val="28"/>
          <w:lang w:val="uk-UA"/>
        </w:rPr>
        <w:t xml:space="preserve"> </w:t>
      </w:r>
      <w:r w:rsidR="005A3272">
        <w:rPr>
          <w:sz w:val="28"/>
          <w:szCs w:val="28"/>
          <w:lang w:val="en-US"/>
        </w:rPr>
        <w:t>From</w:t>
      </w:r>
      <w:r w:rsidR="005A3272" w:rsidRPr="00845E0A">
        <w:rPr>
          <w:sz w:val="28"/>
          <w:szCs w:val="28"/>
          <w:lang w:val="uk-UA"/>
        </w:rPr>
        <w:t xml:space="preserve"> → </w:t>
      </w:r>
      <w:r w:rsidR="005A3272">
        <w:rPr>
          <w:sz w:val="28"/>
          <w:szCs w:val="28"/>
          <w:lang w:val="en-US"/>
        </w:rPr>
        <w:t>all</w:t>
      </w:r>
      <w:r w:rsidR="005A3272" w:rsidRPr="00845E0A">
        <w:rPr>
          <w:sz w:val="28"/>
          <w:szCs w:val="28"/>
          <w:lang w:val="uk-UA"/>
        </w:rPr>
        <w:t>-</w:t>
      </w:r>
      <w:r w:rsidR="005A3272">
        <w:rPr>
          <w:sz w:val="28"/>
          <w:szCs w:val="28"/>
          <w:lang w:val="en-US"/>
        </w:rPr>
        <w:t>zones</w:t>
      </w:r>
      <w:r w:rsidRPr="003F015E">
        <w:rPr>
          <w:sz w:val="28"/>
          <w:szCs w:val="28"/>
          <w:lang w:val="uk-UA"/>
        </w:rPr>
        <w:t xml:space="preserve"> та натисніть Init.</w:t>
      </w:r>
      <w:r w:rsidR="00D00B4B">
        <w:rPr>
          <w:sz w:val="28"/>
          <w:szCs w:val="28"/>
          <w:lang w:val="uk-UA"/>
        </w:rPr>
        <w:t xml:space="preserve"> Під час рішення в закладці «</w:t>
      </w:r>
      <w:r w:rsidR="00D00B4B">
        <w:rPr>
          <w:sz w:val="28"/>
          <w:szCs w:val="28"/>
          <w:lang w:val="en-US"/>
        </w:rPr>
        <w:t>Monitor</w:t>
      </w:r>
      <w:r w:rsidR="00D00B4B">
        <w:rPr>
          <w:sz w:val="28"/>
          <w:szCs w:val="28"/>
          <w:lang w:val="uk-UA"/>
        </w:rPr>
        <w:t>» відбувається відображення нев’язки</w:t>
      </w:r>
      <w:r w:rsidRPr="003F015E">
        <w:rPr>
          <w:sz w:val="28"/>
          <w:szCs w:val="28"/>
          <w:lang w:val="uk-UA"/>
        </w:rPr>
        <w:t xml:space="preserve"> під час вирішення.</w:t>
      </w:r>
      <w:r w:rsidR="00D00B4B">
        <w:rPr>
          <w:sz w:val="28"/>
          <w:szCs w:val="28"/>
          <w:lang w:val="uk-UA"/>
        </w:rPr>
        <w:t xml:space="preserve"> проте</w:t>
      </w:r>
      <w:r w:rsidRPr="003F015E">
        <w:rPr>
          <w:sz w:val="28"/>
          <w:szCs w:val="28"/>
          <w:lang w:val="uk-UA"/>
        </w:rPr>
        <w:t xml:space="preserve"> додаткової </w:t>
      </w:r>
      <w:r w:rsidR="00D00B4B">
        <w:rPr>
          <w:sz w:val="28"/>
          <w:szCs w:val="28"/>
          <w:lang w:val="uk-UA"/>
        </w:rPr>
        <w:t>нев’язки</w:t>
      </w:r>
      <w:r w:rsidRPr="003F015E">
        <w:rPr>
          <w:sz w:val="28"/>
          <w:szCs w:val="28"/>
          <w:lang w:val="uk-UA"/>
        </w:rPr>
        <w:t xml:space="preserve"> для радіаційного теплоперенесення</w:t>
      </w:r>
      <w:r w:rsidR="00D00B4B">
        <w:rPr>
          <w:sz w:val="28"/>
          <w:szCs w:val="28"/>
          <w:lang w:val="uk-UA"/>
        </w:rPr>
        <w:t xml:space="preserve"> відображено не </w:t>
      </w:r>
      <w:r w:rsidR="00D00B4B">
        <w:rPr>
          <w:sz w:val="28"/>
          <w:szCs w:val="28"/>
          <w:lang w:val="uk-UA"/>
        </w:rPr>
        <w:lastRenderedPageBreak/>
        <w:t>буде</w:t>
      </w:r>
      <w:r w:rsidRPr="003F015E">
        <w:rPr>
          <w:sz w:val="28"/>
          <w:szCs w:val="28"/>
          <w:lang w:val="uk-UA"/>
        </w:rPr>
        <w:t xml:space="preserve">, оскільки модель Розеленда не вирішує додаткових рівнянь для радіаційного переносу, натомість вона включає теплопровідність у рівняння енергії. При використанні моделей випромінювання P-1 та DO, які вирішують додаткові рівняння для радіаційного перенесення, </w:t>
      </w:r>
      <w:r w:rsidR="00D00B4B">
        <w:rPr>
          <w:sz w:val="28"/>
          <w:szCs w:val="28"/>
          <w:lang w:val="uk-UA"/>
        </w:rPr>
        <w:t>додатково відображатиметься нев</w:t>
      </w:r>
      <w:r w:rsidR="00D00B4B" w:rsidRPr="003F015E">
        <w:rPr>
          <w:sz w:val="28"/>
          <w:szCs w:val="28"/>
          <w:lang w:val="uk-UA"/>
        </w:rPr>
        <w:t>’язка</w:t>
      </w:r>
      <w:r w:rsidRPr="003F015E">
        <w:rPr>
          <w:sz w:val="28"/>
          <w:szCs w:val="28"/>
          <w:lang w:val="uk-UA"/>
        </w:rPr>
        <w:t xml:space="preserve"> для випромінювання.</w:t>
      </w:r>
    </w:p>
    <w:p w14:paraId="29D4A2C7" w14:textId="77777777" w:rsidR="00B048F1" w:rsidRPr="003C41DB" w:rsidRDefault="00B048F1" w:rsidP="00B048F1">
      <w:pPr>
        <w:pStyle w:val="3"/>
        <w:ind w:firstLine="709"/>
        <w:rPr>
          <w:rFonts w:ascii="Times New Roman" w:hAnsi="Times New Roman" w:cs="Times New Roman"/>
          <w:sz w:val="28"/>
          <w:szCs w:val="28"/>
          <w:lang w:val="uk-UA"/>
        </w:rPr>
      </w:pPr>
      <w:bookmarkStart w:id="33" w:name="_Toc105077535"/>
      <w:r>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sidRPr="00B048F1">
        <w:rPr>
          <w:rFonts w:ascii="Times New Roman" w:hAnsi="Times New Roman" w:cs="Times New Roman"/>
          <w:sz w:val="28"/>
          <w:szCs w:val="28"/>
          <w:lang w:val="uk-UA"/>
        </w:rPr>
        <w:t>5</w:t>
      </w:r>
      <w:r w:rsidRPr="00A67C7E">
        <w:rPr>
          <w:rFonts w:ascii="Times New Roman" w:hAnsi="Times New Roman" w:cs="Times New Roman"/>
          <w:sz w:val="28"/>
          <w:szCs w:val="28"/>
          <w:lang w:val="uk-UA"/>
        </w:rPr>
        <w:t xml:space="preserve"> </w:t>
      </w:r>
      <w:r w:rsidRPr="00B048F1">
        <w:rPr>
          <w:rFonts w:ascii="Times New Roman" w:hAnsi="Times New Roman" w:cs="Times New Roman"/>
          <w:sz w:val="28"/>
          <w:szCs w:val="28"/>
          <w:lang w:val="uk-UA"/>
        </w:rPr>
        <w:t>Опис моделі P-1, рішення та обробка результатів</w:t>
      </w:r>
      <w:bookmarkEnd w:id="33"/>
    </w:p>
    <w:p w14:paraId="5D756E14" w14:textId="77777777" w:rsidR="00B048F1" w:rsidRDefault="00B048F1" w:rsidP="00B048F1">
      <w:pPr>
        <w:spacing w:line="312" w:lineRule="auto"/>
        <w:ind w:firstLine="709"/>
        <w:jc w:val="both"/>
        <w:rPr>
          <w:sz w:val="28"/>
          <w:szCs w:val="28"/>
          <w:lang w:val="uk-UA"/>
        </w:rPr>
      </w:pPr>
      <w:r>
        <w:rPr>
          <w:sz w:val="28"/>
          <w:szCs w:val="28"/>
          <w:lang w:val="uk-UA"/>
        </w:rPr>
        <w:t>Увімкнення моделі P-1</w:t>
      </w:r>
      <w:r w:rsidRPr="00B048F1">
        <w:rPr>
          <w:sz w:val="28"/>
          <w:szCs w:val="28"/>
          <w:lang w:val="en-US"/>
        </w:rPr>
        <w:t xml:space="preserve">: </w:t>
      </w:r>
      <w:r w:rsidRPr="00B048F1">
        <w:rPr>
          <w:sz w:val="28"/>
          <w:szCs w:val="28"/>
          <w:lang w:val="uk-UA"/>
        </w:rPr>
        <w:t xml:space="preserve">Define </w:t>
      </w:r>
      <w:r>
        <w:rPr>
          <w:sz w:val="28"/>
          <w:szCs w:val="28"/>
          <w:lang w:val="uk-UA"/>
        </w:rPr>
        <w:t>→</w:t>
      </w:r>
      <w:r w:rsidRPr="00B048F1">
        <w:rPr>
          <w:sz w:val="28"/>
          <w:szCs w:val="28"/>
          <w:lang w:val="uk-UA"/>
        </w:rPr>
        <w:t xml:space="preserve"> Models </w:t>
      </w:r>
      <w:r>
        <w:rPr>
          <w:sz w:val="28"/>
          <w:szCs w:val="28"/>
          <w:lang w:val="uk-UA"/>
        </w:rPr>
        <w:t>→</w:t>
      </w:r>
      <w:r w:rsidRPr="00B048F1">
        <w:rPr>
          <w:sz w:val="28"/>
          <w:szCs w:val="28"/>
          <w:lang w:val="uk-UA"/>
        </w:rPr>
        <w:t xml:space="preserve"> Radiation...</w:t>
      </w:r>
      <w:r>
        <w:rPr>
          <w:sz w:val="28"/>
          <w:szCs w:val="28"/>
          <w:lang w:val="uk-UA"/>
        </w:rPr>
        <w:t xml:space="preserve"> . Далі потрібно в</w:t>
      </w:r>
      <w:r w:rsidRPr="00B048F1">
        <w:rPr>
          <w:sz w:val="28"/>
          <w:szCs w:val="28"/>
          <w:lang w:val="uk-UA"/>
        </w:rPr>
        <w:t>станов</w:t>
      </w:r>
      <w:r>
        <w:rPr>
          <w:sz w:val="28"/>
          <w:szCs w:val="28"/>
          <w:lang w:val="uk-UA"/>
        </w:rPr>
        <w:t>ити</w:t>
      </w:r>
      <w:r w:rsidRPr="00B048F1">
        <w:rPr>
          <w:sz w:val="28"/>
          <w:szCs w:val="28"/>
          <w:lang w:val="uk-UA"/>
        </w:rPr>
        <w:t xml:space="preserve"> ступінь чорноти</w:t>
      </w:r>
      <w:r w:rsidR="00845E0A" w:rsidRPr="00845E0A">
        <w:rPr>
          <w:sz w:val="28"/>
          <w:szCs w:val="28"/>
          <w:lang w:val="uk-UA"/>
        </w:rPr>
        <w:t xml:space="preserve"> </w:t>
      </w:r>
      <w:r w:rsidR="00845E0A">
        <w:rPr>
          <w:noProof/>
          <w:lang w:val="uk-UA" w:eastAsia="uk-UA"/>
        </w:rPr>
        <w:drawing>
          <wp:inline distT="0" distB="0" distL="0" distR="0" wp14:anchorId="2CFE0079" wp14:editId="2764F641">
            <wp:extent cx="981075" cy="149024"/>
            <wp:effectExtent l="0" t="0" r="0"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64457" t="34268" r="30460" b="64359"/>
                    <a:stretch/>
                  </pic:blipFill>
                  <pic:spPr bwMode="auto">
                    <a:xfrm>
                      <a:off x="0" y="0"/>
                      <a:ext cx="1023747" cy="155506"/>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що дорівнює 1 для всіх стінок: </w:t>
      </w:r>
      <w:r w:rsidRPr="00B048F1">
        <w:rPr>
          <w:sz w:val="28"/>
          <w:szCs w:val="28"/>
          <w:lang w:val="uk-UA"/>
        </w:rPr>
        <w:t xml:space="preserve">Define </w:t>
      </w:r>
      <w:r>
        <w:rPr>
          <w:sz w:val="28"/>
          <w:szCs w:val="28"/>
          <w:lang w:val="uk-UA"/>
        </w:rPr>
        <w:t>→</w:t>
      </w:r>
      <w:r w:rsidRPr="00B048F1">
        <w:rPr>
          <w:sz w:val="28"/>
          <w:szCs w:val="28"/>
          <w:lang w:val="uk-UA"/>
        </w:rPr>
        <w:t xml:space="preserve"> Boundary Conditions...</w:t>
      </w:r>
      <w:r>
        <w:rPr>
          <w:sz w:val="28"/>
          <w:szCs w:val="28"/>
          <w:lang w:val="uk-UA"/>
        </w:rPr>
        <w:t xml:space="preserve"> . Далі, необхідно виконати зміну</w:t>
      </w:r>
      <w:r w:rsidRPr="00B048F1">
        <w:rPr>
          <w:sz w:val="28"/>
          <w:szCs w:val="28"/>
          <w:lang w:val="uk-UA"/>
        </w:rPr>
        <w:t xml:space="preserve"> підрелаксаційних параметрів</w:t>
      </w:r>
      <w:r>
        <w:rPr>
          <w:sz w:val="28"/>
          <w:szCs w:val="28"/>
          <w:lang w:val="uk-UA"/>
        </w:rPr>
        <w:t xml:space="preserve">: </w:t>
      </w:r>
      <w:r w:rsidRPr="00B048F1">
        <w:rPr>
          <w:sz w:val="28"/>
          <w:szCs w:val="28"/>
          <w:lang w:val="uk-UA"/>
        </w:rPr>
        <w:t xml:space="preserve">Solve </w:t>
      </w:r>
      <w:r>
        <w:rPr>
          <w:sz w:val="28"/>
          <w:szCs w:val="28"/>
          <w:lang w:val="uk-UA"/>
        </w:rPr>
        <w:t>→</w:t>
      </w:r>
      <w:r w:rsidRPr="00B048F1">
        <w:rPr>
          <w:sz w:val="28"/>
          <w:szCs w:val="28"/>
          <w:lang w:val="uk-UA"/>
        </w:rPr>
        <w:t xml:space="preserve"> Controls </w:t>
      </w:r>
      <w:r>
        <w:rPr>
          <w:sz w:val="28"/>
          <w:szCs w:val="28"/>
          <w:lang w:val="uk-UA"/>
        </w:rPr>
        <w:t>→</w:t>
      </w:r>
      <w:r w:rsidRPr="00B048F1">
        <w:rPr>
          <w:sz w:val="28"/>
          <w:szCs w:val="28"/>
          <w:lang w:val="uk-UA"/>
        </w:rPr>
        <w:t xml:space="preserve"> Solution...</w:t>
      </w:r>
      <w:r>
        <w:rPr>
          <w:sz w:val="28"/>
          <w:szCs w:val="28"/>
          <w:lang w:val="uk-UA"/>
        </w:rPr>
        <w:t xml:space="preserve"> . </w:t>
      </w:r>
      <w:r w:rsidRPr="00B048F1">
        <w:rPr>
          <w:sz w:val="28"/>
          <w:szCs w:val="28"/>
          <w:lang w:val="uk-UA"/>
        </w:rPr>
        <w:t xml:space="preserve">Під написом Under-Relaxation Factors (Під-Релаксаційні фактори), встановіть фактор для P1 рівним 1.0, і залиште за замовчуванням фактори для Pressure (Тиск), Momentum (Імпульс), і Energy (Енергія) </w:t>
      </w:r>
      <w:r>
        <w:rPr>
          <w:sz w:val="28"/>
          <w:szCs w:val="28"/>
          <w:lang w:val="uk-UA"/>
        </w:rPr>
        <w:t xml:space="preserve">відповідно </w:t>
      </w:r>
      <w:r w:rsidRPr="00B048F1">
        <w:rPr>
          <w:sz w:val="28"/>
          <w:szCs w:val="28"/>
          <w:lang w:val="uk-UA"/>
        </w:rPr>
        <w:t>0.3, 0.7, і 1</w:t>
      </w:r>
      <w:r w:rsidR="00B90BF1">
        <w:rPr>
          <w:sz w:val="28"/>
          <w:szCs w:val="28"/>
          <w:lang w:val="uk-UA"/>
        </w:rPr>
        <w:t xml:space="preserve"> (рис. 3.12)</w:t>
      </w:r>
      <w:r w:rsidRPr="00B048F1">
        <w:rPr>
          <w:sz w:val="28"/>
          <w:szCs w:val="28"/>
          <w:lang w:val="uk-UA"/>
        </w:rPr>
        <w:t>.</w:t>
      </w:r>
    </w:p>
    <w:p w14:paraId="7D0CE189" w14:textId="77777777" w:rsidR="00845E0A" w:rsidRDefault="00845E0A" w:rsidP="00B90BF1">
      <w:pPr>
        <w:spacing w:line="312" w:lineRule="auto"/>
        <w:jc w:val="center"/>
        <w:rPr>
          <w:sz w:val="28"/>
          <w:szCs w:val="28"/>
          <w:lang w:val="uk-UA"/>
        </w:rPr>
      </w:pPr>
      <w:r>
        <w:rPr>
          <w:noProof/>
          <w:lang w:val="uk-UA" w:eastAsia="uk-UA"/>
        </w:rPr>
        <w:drawing>
          <wp:inline distT="0" distB="0" distL="0" distR="0" wp14:anchorId="6747DC59" wp14:editId="4ADD4023">
            <wp:extent cx="5129893" cy="2209800"/>
            <wp:effectExtent l="0" t="0" r="0"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t="17052" r="57001" b="50020"/>
                    <a:stretch/>
                  </pic:blipFill>
                  <pic:spPr bwMode="auto">
                    <a:xfrm>
                      <a:off x="0" y="0"/>
                      <a:ext cx="5137290" cy="2212986"/>
                    </a:xfrm>
                    <a:prstGeom prst="rect">
                      <a:avLst/>
                    </a:prstGeom>
                    <a:ln>
                      <a:noFill/>
                    </a:ln>
                    <a:extLst>
                      <a:ext uri="{53640926-AAD7-44D8-BBD7-CCE9431645EC}">
                        <a14:shadowObscured xmlns:a14="http://schemas.microsoft.com/office/drawing/2010/main"/>
                      </a:ext>
                    </a:extLst>
                  </pic:spPr>
                </pic:pic>
              </a:graphicData>
            </a:graphic>
          </wp:inline>
        </w:drawing>
      </w:r>
    </w:p>
    <w:p w14:paraId="723530AA" w14:textId="77777777" w:rsidR="00B90BF1" w:rsidRPr="00912977" w:rsidRDefault="00B90BF1" w:rsidP="00B90BF1">
      <w:pPr>
        <w:spacing w:line="312" w:lineRule="auto"/>
        <w:jc w:val="center"/>
        <w:rPr>
          <w:sz w:val="28"/>
          <w:szCs w:val="28"/>
          <w:lang w:val="uk-UA"/>
        </w:rPr>
      </w:pPr>
      <w:r w:rsidRPr="006F0744">
        <w:rPr>
          <w:color w:val="000000"/>
          <w:sz w:val="28"/>
          <w:szCs w:val="28"/>
          <w:lang w:val="uk-UA"/>
        </w:rPr>
        <w:t>Рисунок 3.12</w:t>
      </w:r>
      <w:r w:rsidRPr="00912977">
        <w:rPr>
          <w:color w:val="000000"/>
          <w:sz w:val="28"/>
          <w:szCs w:val="28"/>
          <w:lang w:val="uk-UA"/>
        </w:rPr>
        <w:t xml:space="preserve"> – Налаштування вікна «</w:t>
      </w:r>
      <w:r w:rsidRPr="00912977">
        <w:rPr>
          <w:color w:val="000000"/>
          <w:sz w:val="28"/>
          <w:szCs w:val="28"/>
          <w:lang w:val="en-US"/>
        </w:rPr>
        <w:t>Solution</w:t>
      </w:r>
      <w:r w:rsidRPr="00912977">
        <w:rPr>
          <w:color w:val="000000"/>
          <w:sz w:val="28"/>
          <w:szCs w:val="28"/>
          <w:lang w:val="uk-UA"/>
        </w:rPr>
        <w:t xml:space="preserve"> </w:t>
      </w:r>
      <w:r w:rsidRPr="00912977">
        <w:rPr>
          <w:color w:val="000000"/>
          <w:sz w:val="28"/>
          <w:szCs w:val="28"/>
          <w:lang w:val="en-US"/>
        </w:rPr>
        <w:t>Controls</w:t>
      </w:r>
      <w:r w:rsidRPr="00912977">
        <w:rPr>
          <w:color w:val="000000"/>
          <w:sz w:val="28"/>
          <w:szCs w:val="28"/>
          <w:lang w:val="uk-UA"/>
        </w:rPr>
        <w:t>»</w:t>
      </w:r>
    </w:p>
    <w:p w14:paraId="7D98D92C" w14:textId="77777777" w:rsidR="00B90BF1" w:rsidRPr="00B048F1" w:rsidRDefault="00B90BF1" w:rsidP="00845E0A">
      <w:pPr>
        <w:spacing w:line="312" w:lineRule="auto"/>
        <w:jc w:val="both"/>
        <w:rPr>
          <w:sz w:val="28"/>
          <w:szCs w:val="28"/>
          <w:lang w:val="uk-UA"/>
        </w:rPr>
      </w:pPr>
    </w:p>
    <w:p w14:paraId="6BD07115" w14:textId="77777777" w:rsidR="00B048F1" w:rsidRPr="00B048F1" w:rsidRDefault="00B048F1" w:rsidP="00B048F1">
      <w:pPr>
        <w:spacing w:line="312" w:lineRule="auto"/>
        <w:ind w:firstLine="709"/>
        <w:jc w:val="both"/>
        <w:rPr>
          <w:sz w:val="28"/>
          <w:szCs w:val="28"/>
          <w:lang w:val="uk-UA"/>
        </w:rPr>
      </w:pPr>
      <w:r>
        <w:rPr>
          <w:sz w:val="28"/>
          <w:szCs w:val="28"/>
          <w:lang w:val="uk-UA"/>
        </w:rPr>
        <w:t>Нобхідно з</w:t>
      </w:r>
      <w:r w:rsidRPr="00B048F1">
        <w:rPr>
          <w:sz w:val="28"/>
          <w:szCs w:val="28"/>
          <w:lang w:val="uk-UA"/>
        </w:rPr>
        <w:t>азначи</w:t>
      </w:r>
      <w:r>
        <w:rPr>
          <w:sz w:val="28"/>
          <w:szCs w:val="28"/>
          <w:lang w:val="uk-UA"/>
        </w:rPr>
        <w:t>ти, що нове рівняння P1 з</w:t>
      </w:r>
      <w:r w:rsidRPr="00B048F1">
        <w:rPr>
          <w:sz w:val="28"/>
          <w:szCs w:val="28"/>
          <w:lang w:val="uk-UA"/>
        </w:rPr>
        <w:t>’явилося тому, що модель P-1 розраховує додаткові рівняння радіаційної передачі. Це завдання відносно швидко сходиться при застосуванн</w:t>
      </w:r>
      <w:r>
        <w:rPr>
          <w:sz w:val="28"/>
          <w:szCs w:val="28"/>
          <w:lang w:val="uk-UA"/>
        </w:rPr>
        <w:t>і моделі P-1, оскільки немає об</w:t>
      </w:r>
      <w:r w:rsidRPr="00B048F1">
        <w:rPr>
          <w:sz w:val="28"/>
          <w:szCs w:val="28"/>
          <w:lang w:val="uk-UA"/>
        </w:rPr>
        <w:t>’ємних розрахунків між рівняннями випромінювання та температури за низької оптичної товщини. Тому можна використовувати високий under-relaxation factor моделі P-1.</w:t>
      </w:r>
    </w:p>
    <w:p w14:paraId="368F1576" w14:textId="77777777" w:rsidR="00B048F1" w:rsidRPr="00B048F1" w:rsidRDefault="00B048F1" w:rsidP="00B90BF1">
      <w:pPr>
        <w:spacing w:line="312" w:lineRule="auto"/>
        <w:ind w:firstLine="709"/>
        <w:jc w:val="both"/>
        <w:rPr>
          <w:sz w:val="28"/>
          <w:szCs w:val="28"/>
          <w:lang w:val="uk-UA"/>
        </w:rPr>
      </w:pPr>
      <w:r>
        <w:rPr>
          <w:sz w:val="28"/>
          <w:szCs w:val="28"/>
          <w:lang w:val="uk-UA"/>
        </w:rPr>
        <w:t xml:space="preserve">Ініціалізація рішення відбувається при тих же параметрах, що і у випадку використання моделі Розеленда. В якості </w:t>
      </w:r>
      <w:r w:rsidRPr="00B048F1">
        <w:rPr>
          <w:sz w:val="28"/>
          <w:szCs w:val="28"/>
          <w:lang w:val="uk-UA"/>
        </w:rPr>
        <w:t xml:space="preserve">результатів розрахунку </w:t>
      </w:r>
      <w:r>
        <w:rPr>
          <w:sz w:val="28"/>
          <w:szCs w:val="28"/>
          <w:lang w:val="uk-UA"/>
        </w:rPr>
        <w:lastRenderedPageBreak/>
        <w:t>при застосуванні моделі P-1 слід вибрати в</w:t>
      </w:r>
      <w:r w:rsidRPr="00B048F1">
        <w:rPr>
          <w:sz w:val="28"/>
          <w:szCs w:val="28"/>
          <w:lang w:val="uk-UA"/>
        </w:rPr>
        <w:t xml:space="preserve">ідображення </w:t>
      </w:r>
      <w:r w:rsidR="00B90BF1" w:rsidRPr="00B90BF1">
        <w:rPr>
          <w:sz w:val="28"/>
          <w:szCs w:val="28"/>
          <w:lang w:val="uk-UA"/>
        </w:rPr>
        <w:t>траєкторій руху частинок потоку</w:t>
      </w:r>
      <w:r w:rsidRPr="00B048F1">
        <w:rPr>
          <w:sz w:val="28"/>
          <w:szCs w:val="28"/>
          <w:lang w:val="uk-UA"/>
        </w:rPr>
        <w:t xml:space="preserve"> </w:t>
      </w:r>
      <w:r>
        <w:rPr>
          <w:sz w:val="28"/>
          <w:szCs w:val="28"/>
          <w:lang w:val="uk-UA"/>
        </w:rPr>
        <w:t xml:space="preserve">та </w:t>
      </w:r>
      <w:r w:rsidR="00B90BF1">
        <w:rPr>
          <w:sz w:val="28"/>
          <w:szCs w:val="28"/>
          <w:lang w:val="uk-UA"/>
        </w:rPr>
        <w:t xml:space="preserve">розподілу температур повітря </w:t>
      </w:r>
      <w:r w:rsidR="00B90BF1" w:rsidRPr="00B90BF1">
        <w:rPr>
          <w:sz w:val="28"/>
          <w:szCs w:val="28"/>
          <w:lang w:val="uk-UA"/>
        </w:rPr>
        <w:t>в міжтрубному пучку</w:t>
      </w:r>
      <w:r w:rsidR="00B90BF1">
        <w:rPr>
          <w:sz w:val="28"/>
          <w:szCs w:val="28"/>
          <w:lang w:val="uk-UA"/>
        </w:rPr>
        <w:t>.</w:t>
      </w:r>
    </w:p>
    <w:p w14:paraId="2A3719D3" w14:textId="6F6E2383" w:rsidR="003F015E" w:rsidRDefault="00B90BF1" w:rsidP="00B048F1">
      <w:pPr>
        <w:spacing w:line="312" w:lineRule="auto"/>
        <w:ind w:firstLine="709"/>
        <w:jc w:val="both"/>
        <w:rPr>
          <w:sz w:val="28"/>
          <w:szCs w:val="28"/>
          <w:lang w:val="uk-UA"/>
        </w:rPr>
      </w:pPr>
      <w:r>
        <w:rPr>
          <w:sz w:val="28"/>
          <w:szCs w:val="28"/>
          <w:lang w:val="uk-UA"/>
        </w:rPr>
        <w:t>Забігаючи наперед, можна сказати, що п</w:t>
      </w:r>
      <w:r w:rsidR="00B048F1" w:rsidRPr="00B048F1">
        <w:rPr>
          <w:sz w:val="28"/>
          <w:szCs w:val="28"/>
          <w:lang w:val="uk-UA"/>
        </w:rPr>
        <w:t xml:space="preserve">рофіль векторів швидкості для моделі </w:t>
      </w:r>
      <w:r w:rsidR="00B048F1" w:rsidRPr="00B96319">
        <w:rPr>
          <w:sz w:val="28"/>
          <w:szCs w:val="28"/>
          <w:lang w:val="uk-UA"/>
        </w:rPr>
        <w:t>P</w:t>
      </w:r>
      <w:r w:rsidR="00B048F1" w:rsidRPr="00B048F1">
        <w:rPr>
          <w:sz w:val="28"/>
          <w:szCs w:val="28"/>
          <w:lang w:val="uk-UA"/>
        </w:rPr>
        <w:t xml:space="preserve">-1 досить точно відображає пристінні шари. Однак модель P-1 </w:t>
      </w:r>
      <w:r w:rsidR="003C2ACD">
        <w:rPr>
          <w:sz w:val="28"/>
          <w:szCs w:val="28"/>
          <w:lang w:val="uk-UA"/>
        </w:rPr>
        <w:t>досить коректно</w:t>
      </w:r>
      <w:r w:rsidR="00B048F1" w:rsidRPr="00B048F1">
        <w:rPr>
          <w:sz w:val="28"/>
          <w:szCs w:val="28"/>
          <w:lang w:val="uk-UA"/>
        </w:rPr>
        <w:t xml:space="preserve"> відображає профіль швидкостей, оскільки джерела випромінювання в рівнянні енергії (пропорційні коефіцієнту поглинання) малі. Модель Розеленда використовує ефективну провідність для опису випромінювання, але неправильно описує температурне поле, що призводить до помилкового поля швидкостей.</w:t>
      </w:r>
    </w:p>
    <w:p w14:paraId="1EE671D8" w14:textId="77777777" w:rsidR="00F94608" w:rsidRPr="003C41DB" w:rsidRDefault="00F94608" w:rsidP="00F94608">
      <w:pPr>
        <w:pStyle w:val="3"/>
        <w:ind w:firstLine="709"/>
        <w:rPr>
          <w:rFonts w:ascii="Times New Roman" w:hAnsi="Times New Roman" w:cs="Times New Roman"/>
          <w:sz w:val="28"/>
          <w:szCs w:val="28"/>
          <w:lang w:val="uk-UA"/>
        </w:rPr>
      </w:pPr>
      <w:bookmarkStart w:id="34" w:name="_Toc105077536"/>
      <w:r>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sidR="00035925" w:rsidRPr="00035925">
        <w:rPr>
          <w:rFonts w:ascii="Times New Roman" w:hAnsi="Times New Roman" w:cs="Times New Roman"/>
          <w:sz w:val="28"/>
          <w:szCs w:val="28"/>
        </w:rPr>
        <w:t>6</w:t>
      </w:r>
      <w:r w:rsidRPr="00A67C7E">
        <w:rPr>
          <w:rFonts w:ascii="Times New Roman" w:hAnsi="Times New Roman" w:cs="Times New Roman"/>
          <w:sz w:val="28"/>
          <w:szCs w:val="28"/>
          <w:lang w:val="uk-UA"/>
        </w:rPr>
        <w:t xml:space="preserve"> </w:t>
      </w:r>
      <w:r w:rsidR="000F2ADF" w:rsidRPr="000F2ADF">
        <w:rPr>
          <w:rFonts w:ascii="Times New Roman" w:hAnsi="Times New Roman" w:cs="Times New Roman"/>
          <w:sz w:val="28"/>
          <w:szCs w:val="28"/>
          <w:lang w:val="uk-UA"/>
        </w:rPr>
        <w:t>Опис моделі DO, рішення та обробка результатів</w:t>
      </w:r>
      <w:bookmarkEnd w:id="34"/>
    </w:p>
    <w:p w14:paraId="09AA3C2C" w14:textId="77777777" w:rsidR="00F94608" w:rsidRDefault="00F94608" w:rsidP="000F2ADF">
      <w:pPr>
        <w:spacing w:line="312" w:lineRule="auto"/>
        <w:ind w:firstLine="709"/>
        <w:jc w:val="both"/>
        <w:rPr>
          <w:sz w:val="28"/>
          <w:szCs w:val="28"/>
          <w:lang w:val="uk-UA"/>
        </w:rPr>
      </w:pPr>
      <w:r w:rsidRPr="00F94608">
        <w:rPr>
          <w:sz w:val="28"/>
          <w:szCs w:val="28"/>
          <w:lang w:val="uk-UA"/>
        </w:rPr>
        <w:t xml:space="preserve">Увімкніть модель випромінювання дискретних ординат (discrete ordinates (DO) radiation model) </w:t>
      </w:r>
      <w:r w:rsidR="000F2ADF">
        <w:rPr>
          <w:sz w:val="28"/>
          <w:szCs w:val="28"/>
          <w:lang w:val="uk-UA"/>
        </w:rPr>
        <w:t>і визначте кутову дискретизацію (</w:t>
      </w:r>
      <w:r w:rsidRPr="00F94608">
        <w:rPr>
          <w:sz w:val="28"/>
          <w:szCs w:val="28"/>
          <w:lang w:val="uk-UA"/>
        </w:rPr>
        <w:t xml:space="preserve">Define </w:t>
      </w:r>
      <w:r w:rsidR="000F2ADF">
        <w:rPr>
          <w:sz w:val="28"/>
          <w:szCs w:val="28"/>
          <w:lang w:val="uk-UA"/>
        </w:rPr>
        <w:t>→</w:t>
      </w:r>
      <w:r w:rsidRPr="00F94608">
        <w:rPr>
          <w:sz w:val="28"/>
          <w:szCs w:val="28"/>
          <w:lang w:val="uk-UA"/>
        </w:rPr>
        <w:t xml:space="preserve"> Models </w:t>
      </w:r>
      <w:r w:rsidR="000F2ADF">
        <w:rPr>
          <w:sz w:val="28"/>
          <w:szCs w:val="28"/>
          <w:lang w:val="uk-UA"/>
        </w:rPr>
        <w:t>→</w:t>
      </w:r>
      <w:r w:rsidRPr="00F94608">
        <w:rPr>
          <w:sz w:val="28"/>
          <w:szCs w:val="28"/>
          <w:lang w:val="uk-UA"/>
        </w:rPr>
        <w:t xml:space="preserve"> Radiation...</w:t>
      </w:r>
      <w:r w:rsidR="000F2ADF">
        <w:rPr>
          <w:sz w:val="28"/>
          <w:szCs w:val="28"/>
          <w:lang w:val="uk-UA"/>
        </w:rPr>
        <w:t xml:space="preserve">). </w:t>
      </w:r>
      <w:r w:rsidRPr="00F94608">
        <w:rPr>
          <w:sz w:val="28"/>
          <w:szCs w:val="28"/>
          <w:lang w:val="uk-UA"/>
        </w:rPr>
        <w:t>Виберіть Discrete Ordinates під написом Model.</w:t>
      </w:r>
      <w:r w:rsidR="000F2ADF">
        <w:rPr>
          <w:sz w:val="28"/>
          <w:szCs w:val="28"/>
          <w:lang w:val="uk-UA"/>
        </w:rPr>
        <w:t xml:space="preserve"> </w:t>
      </w:r>
      <w:r w:rsidRPr="00F94608">
        <w:rPr>
          <w:sz w:val="28"/>
          <w:szCs w:val="28"/>
          <w:lang w:val="uk-UA"/>
        </w:rPr>
        <w:t>Панель розшириться.</w:t>
      </w:r>
      <w:r w:rsidR="000F2ADF">
        <w:rPr>
          <w:sz w:val="28"/>
          <w:szCs w:val="28"/>
          <w:lang w:val="uk-UA"/>
        </w:rPr>
        <w:t xml:space="preserve"> </w:t>
      </w:r>
      <w:r w:rsidRPr="00F94608">
        <w:rPr>
          <w:sz w:val="28"/>
          <w:szCs w:val="28"/>
          <w:lang w:val="uk-UA"/>
        </w:rPr>
        <w:t>Встановіть значення Flow Iterations Per Radiation Iteration (Ітерації течії за одну ітерацію випромінювання) 1.</w:t>
      </w:r>
      <w:r w:rsidR="000F2ADF">
        <w:rPr>
          <w:sz w:val="28"/>
          <w:szCs w:val="28"/>
          <w:lang w:val="uk-UA"/>
        </w:rPr>
        <w:t xml:space="preserve"> </w:t>
      </w:r>
      <w:r w:rsidRPr="00F94608">
        <w:rPr>
          <w:sz w:val="28"/>
          <w:szCs w:val="28"/>
          <w:lang w:val="uk-UA"/>
        </w:rPr>
        <w:t xml:space="preserve">Для більш складних </w:t>
      </w:r>
      <w:r w:rsidR="000F2ADF">
        <w:rPr>
          <w:sz w:val="28"/>
          <w:szCs w:val="28"/>
          <w:lang w:val="uk-UA"/>
        </w:rPr>
        <w:t>задач</w:t>
      </w:r>
      <w:r w:rsidRPr="00F94608">
        <w:rPr>
          <w:sz w:val="28"/>
          <w:szCs w:val="28"/>
          <w:lang w:val="uk-UA"/>
        </w:rPr>
        <w:t xml:space="preserve"> іноді корисно </w:t>
      </w:r>
      <w:r w:rsidR="000F2ADF">
        <w:rPr>
          <w:sz w:val="28"/>
          <w:szCs w:val="28"/>
          <w:lang w:val="uk-UA"/>
        </w:rPr>
        <w:t>пропустити</w:t>
      </w:r>
      <w:r w:rsidRPr="00F94608">
        <w:rPr>
          <w:sz w:val="28"/>
          <w:szCs w:val="28"/>
          <w:lang w:val="uk-UA"/>
        </w:rPr>
        <w:t xml:space="preserve"> розрахунок течії між ітераціями випромінювання та встановити більше значення Flow Iterations Per Radiation Iteration (наприклад 10)</w:t>
      </w:r>
      <w:r w:rsidR="000F2ADF">
        <w:rPr>
          <w:sz w:val="28"/>
          <w:szCs w:val="28"/>
          <w:lang w:val="uk-UA"/>
        </w:rPr>
        <w:t xml:space="preserve">. </w:t>
      </w:r>
      <w:r w:rsidRPr="00F94608">
        <w:rPr>
          <w:sz w:val="28"/>
          <w:szCs w:val="28"/>
          <w:lang w:val="uk-UA"/>
        </w:rPr>
        <w:t>Залишіть налаштування за замовчуванням для Angular Discretization (Кутова дискретизація) та Non-Gray Model (Не сіра модель).</w:t>
      </w:r>
      <w:r w:rsidR="000F2ADF">
        <w:rPr>
          <w:sz w:val="28"/>
          <w:szCs w:val="28"/>
          <w:lang w:val="uk-UA"/>
        </w:rPr>
        <w:t xml:space="preserve"> </w:t>
      </w:r>
      <w:r w:rsidRPr="00F94608">
        <w:rPr>
          <w:sz w:val="28"/>
          <w:szCs w:val="28"/>
          <w:lang w:val="uk-UA"/>
        </w:rPr>
        <w:t>Number of Bands (Кількість смуг) для Non-Gray Model дорівнює 0 тому що тільки сіра радіація моделюватиметься в цій задачі.</w:t>
      </w:r>
    </w:p>
    <w:p w14:paraId="62D30926" w14:textId="77777777" w:rsidR="00100A43" w:rsidRDefault="00100A43" w:rsidP="00B90BF1">
      <w:pPr>
        <w:spacing w:line="312" w:lineRule="auto"/>
        <w:ind w:firstLine="709"/>
        <w:jc w:val="center"/>
        <w:rPr>
          <w:sz w:val="28"/>
          <w:szCs w:val="28"/>
          <w:lang w:val="uk-UA"/>
        </w:rPr>
      </w:pPr>
      <w:r>
        <w:rPr>
          <w:noProof/>
          <w:lang w:val="uk-UA" w:eastAsia="uk-UA"/>
        </w:rPr>
        <w:drawing>
          <wp:inline distT="0" distB="0" distL="0" distR="0" wp14:anchorId="24F25795" wp14:editId="0016B2F1">
            <wp:extent cx="3985260" cy="2087517"/>
            <wp:effectExtent l="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l="24476" t="17346" r="37321" b="47079"/>
                    <a:stretch/>
                  </pic:blipFill>
                  <pic:spPr bwMode="auto">
                    <a:xfrm>
                      <a:off x="0" y="0"/>
                      <a:ext cx="3995553" cy="2092909"/>
                    </a:xfrm>
                    <a:prstGeom prst="rect">
                      <a:avLst/>
                    </a:prstGeom>
                    <a:ln>
                      <a:noFill/>
                    </a:ln>
                    <a:extLst>
                      <a:ext uri="{53640926-AAD7-44D8-BBD7-CCE9431645EC}">
                        <a14:shadowObscured xmlns:a14="http://schemas.microsoft.com/office/drawing/2010/main"/>
                      </a:ext>
                    </a:extLst>
                  </pic:spPr>
                </pic:pic>
              </a:graphicData>
            </a:graphic>
          </wp:inline>
        </w:drawing>
      </w:r>
    </w:p>
    <w:p w14:paraId="5512D43D" w14:textId="77777777" w:rsidR="00B90BF1" w:rsidRPr="00912977" w:rsidRDefault="00B90BF1" w:rsidP="00B90BF1">
      <w:pPr>
        <w:spacing w:line="312" w:lineRule="auto"/>
        <w:jc w:val="center"/>
        <w:rPr>
          <w:sz w:val="28"/>
          <w:szCs w:val="28"/>
          <w:lang w:val="uk-UA"/>
        </w:rPr>
      </w:pPr>
      <w:r w:rsidRPr="006F0744">
        <w:rPr>
          <w:color w:val="000000"/>
          <w:sz w:val="28"/>
          <w:szCs w:val="28"/>
          <w:lang w:val="uk-UA"/>
        </w:rPr>
        <w:t>Рисунок 3.13</w:t>
      </w:r>
      <w:r w:rsidRPr="00912977">
        <w:rPr>
          <w:color w:val="000000"/>
          <w:sz w:val="28"/>
          <w:szCs w:val="28"/>
          <w:lang w:val="uk-UA"/>
        </w:rPr>
        <w:t xml:space="preserve"> – Налаштування вікна «</w:t>
      </w:r>
      <w:r w:rsidRPr="00912977">
        <w:rPr>
          <w:color w:val="000000"/>
          <w:sz w:val="28"/>
          <w:szCs w:val="28"/>
          <w:lang w:val="en-US"/>
        </w:rPr>
        <w:t>Integration Parameters</w:t>
      </w:r>
      <w:r w:rsidRPr="00912977">
        <w:rPr>
          <w:color w:val="000000"/>
          <w:sz w:val="28"/>
          <w:szCs w:val="28"/>
          <w:lang w:val="uk-UA"/>
        </w:rPr>
        <w:t>»</w:t>
      </w:r>
    </w:p>
    <w:p w14:paraId="4E651568" w14:textId="77777777" w:rsidR="00100A43" w:rsidRDefault="00100A43" w:rsidP="00B90BF1">
      <w:pPr>
        <w:spacing w:line="312" w:lineRule="auto"/>
        <w:jc w:val="center"/>
        <w:rPr>
          <w:sz w:val="28"/>
          <w:szCs w:val="28"/>
          <w:lang w:val="uk-UA"/>
        </w:rPr>
      </w:pPr>
      <w:r>
        <w:rPr>
          <w:noProof/>
          <w:lang w:val="uk-UA" w:eastAsia="uk-UA"/>
        </w:rPr>
        <w:lastRenderedPageBreak/>
        <w:drawing>
          <wp:inline distT="0" distB="0" distL="0" distR="0" wp14:anchorId="01DB89CB" wp14:editId="5E41D3BD">
            <wp:extent cx="4114800" cy="1758876"/>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t="17346" r="57828" b="50608"/>
                    <a:stretch/>
                  </pic:blipFill>
                  <pic:spPr bwMode="auto">
                    <a:xfrm>
                      <a:off x="0" y="0"/>
                      <a:ext cx="4151426" cy="1774532"/>
                    </a:xfrm>
                    <a:prstGeom prst="rect">
                      <a:avLst/>
                    </a:prstGeom>
                    <a:ln>
                      <a:noFill/>
                    </a:ln>
                    <a:extLst>
                      <a:ext uri="{53640926-AAD7-44D8-BBD7-CCE9431645EC}">
                        <a14:shadowObscured xmlns:a14="http://schemas.microsoft.com/office/drawing/2010/main"/>
                      </a:ext>
                    </a:extLst>
                  </pic:spPr>
                </pic:pic>
              </a:graphicData>
            </a:graphic>
          </wp:inline>
        </w:drawing>
      </w:r>
    </w:p>
    <w:p w14:paraId="16F30A2E" w14:textId="77777777" w:rsidR="00B90BF1" w:rsidRPr="00912977" w:rsidRDefault="00B90BF1" w:rsidP="00B90BF1">
      <w:pPr>
        <w:spacing w:line="312" w:lineRule="auto"/>
        <w:jc w:val="center"/>
        <w:rPr>
          <w:sz w:val="28"/>
          <w:szCs w:val="28"/>
          <w:lang w:val="uk-UA"/>
        </w:rPr>
      </w:pPr>
      <w:r w:rsidRPr="006F0744">
        <w:rPr>
          <w:color w:val="000000"/>
          <w:sz w:val="28"/>
          <w:szCs w:val="28"/>
          <w:lang w:val="uk-UA"/>
        </w:rPr>
        <w:t>Рисунок 3.14</w:t>
      </w:r>
      <w:r w:rsidRPr="00912977">
        <w:rPr>
          <w:color w:val="000000"/>
          <w:sz w:val="28"/>
          <w:szCs w:val="28"/>
          <w:lang w:val="uk-UA"/>
        </w:rPr>
        <w:t xml:space="preserve"> – Вибір основних керуючих рівнянь в вікна «</w:t>
      </w:r>
      <w:r w:rsidRPr="00912977">
        <w:rPr>
          <w:color w:val="000000"/>
          <w:sz w:val="28"/>
          <w:szCs w:val="28"/>
          <w:lang w:val="en-US"/>
        </w:rPr>
        <w:t>Equations</w:t>
      </w:r>
      <w:r w:rsidRPr="00912977">
        <w:rPr>
          <w:color w:val="000000"/>
          <w:sz w:val="28"/>
          <w:szCs w:val="28"/>
          <w:lang w:val="uk-UA"/>
        </w:rPr>
        <w:t>»</w:t>
      </w:r>
    </w:p>
    <w:p w14:paraId="3CE9E9DA" w14:textId="77777777" w:rsidR="00912977" w:rsidRDefault="00912977" w:rsidP="00F94608">
      <w:pPr>
        <w:spacing w:line="312" w:lineRule="auto"/>
        <w:ind w:firstLine="709"/>
        <w:jc w:val="both"/>
        <w:rPr>
          <w:sz w:val="28"/>
          <w:szCs w:val="28"/>
          <w:lang w:val="uk-UA"/>
        </w:rPr>
      </w:pPr>
    </w:p>
    <w:p w14:paraId="04DA408F" w14:textId="77777777" w:rsidR="00F94608" w:rsidRPr="00B90BF1" w:rsidRDefault="000F2ADF" w:rsidP="00F94608">
      <w:pPr>
        <w:spacing w:line="312" w:lineRule="auto"/>
        <w:ind w:firstLine="709"/>
        <w:jc w:val="both"/>
        <w:rPr>
          <w:sz w:val="28"/>
          <w:szCs w:val="28"/>
        </w:rPr>
      </w:pPr>
      <w:r>
        <w:rPr>
          <w:sz w:val="28"/>
          <w:szCs w:val="28"/>
          <w:lang w:val="uk-UA"/>
        </w:rPr>
        <w:t xml:space="preserve">Слід пам’ятати, що після натиснення </w:t>
      </w:r>
      <w:r w:rsidR="00F94608" w:rsidRPr="00F94608">
        <w:rPr>
          <w:sz w:val="28"/>
          <w:szCs w:val="28"/>
          <w:lang w:val="uk-UA"/>
        </w:rPr>
        <w:t>OK на панелі Radiation Model (Модель випромінювання), F</w:t>
      </w:r>
      <w:r w:rsidRPr="00F94608">
        <w:rPr>
          <w:sz w:val="28"/>
          <w:szCs w:val="28"/>
          <w:lang w:val="uk-UA"/>
        </w:rPr>
        <w:t>luent</w:t>
      </w:r>
      <w:r w:rsidR="00F94608" w:rsidRPr="00F94608">
        <w:rPr>
          <w:sz w:val="28"/>
          <w:szCs w:val="28"/>
          <w:lang w:val="uk-UA"/>
        </w:rPr>
        <w:t xml:space="preserve"> виведе повідомлення про додавання нових властивостей матеріалу для DO моделі. Це нове властивість </w:t>
      </w:r>
      <w:r>
        <w:rPr>
          <w:sz w:val="28"/>
          <w:szCs w:val="28"/>
          <w:lang w:val="uk-UA"/>
        </w:rPr>
        <w:t>–</w:t>
      </w:r>
      <w:r w:rsidR="00F94608" w:rsidRPr="00F94608">
        <w:rPr>
          <w:sz w:val="28"/>
          <w:szCs w:val="28"/>
          <w:lang w:val="uk-UA"/>
        </w:rPr>
        <w:t xml:space="preserve"> коефіцієнт</w:t>
      </w:r>
      <w:r>
        <w:rPr>
          <w:sz w:val="28"/>
          <w:szCs w:val="28"/>
          <w:lang w:val="uk-UA"/>
        </w:rPr>
        <w:t xml:space="preserve"> пре</w:t>
      </w:r>
      <w:r w:rsidR="00F94608" w:rsidRPr="00F94608">
        <w:rPr>
          <w:sz w:val="28"/>
          <w:szCs w:val="28"/>
          <w:lang w:val="uk-UA"/>
        </w:rPr>
        <w:t>ломлення, має значення лише за моделюванні напівпрозорих середовищ. Так як ви не моделюєте напівпрозоре середовище в цьому завданні, ви можете просто натиснути OK в діалоговому інформаційному вікні.</w:t>
      </w:r>
    </w:p>
    <w:p w14:paraId="43EB6A1E" w14:textId="77777777" w:rsidR="00F94608" w:rsidRPr="00F94608" w:rsidRDefault="000F2ADF" w:rsidP="00F94608">
      <w:pPr>
        <w:spacing w:line="312" w:lineRule="auto"/>
        <w:ind w:firstLine="709"/>
        <w:jc w:val="both"/>
        <w:rPr>
          <w:sz w:val="28"/>
          <w:szCs w:val="28"/>
          <w:lang w:val="uk-UA"/>
        </w:rPr>
      </w:pPr>
      <w:r>
        <w:rPr>
          <w:sz w:val="28"/>
          <w:szCs w:val="28"/>
          <w:lang w:val="uk-UA"/>
        </w:rPr>
        <w:t>П</w:t>
      </w:r>
      <w:r w:rsidR="00F94608" w:rsidRPr="00F94608">
        <w:rPr>
          <w:sz w:val="28"/>
          <w:szCs w:val="28"/>
          <w:lang w:val="uk-UA"/>
        </w:rPr>
        <w:t xml:space="preserve">оточні значення факторів under-relaxation factors </w:t>
      </w:r>
      <w:r w:rsidR="00B90BF1" w:rsidRPr="00B90BF1">
        <w:rPr>
          <w:sz w:val="28"/>
          <w:szCs w:val="28"/>
          <w:lang w:val="uk-UA"/>
        </w:rPr>
        <w:t>(</w:t>
      </w:r>
      <w:r w:rsidR="00B90BF1" w:rsidRPr="00B90BF1">
        <w:rPr>
          <w:sz w:val="28"/>
          <w:szCs w:val="28"/>
        </w:rPr>
        <w:t>рис.</w:t>
      </w:r>
      <w:r w:rsidR="00B90BF1">
        <w:rPr>
          <w:sz w:val="28"/>
          <w:szCs w:val="28"/>
          <w:lang w:val="uk-UA"/>
        </w:rPr>
        <w:t xml:space="preserve"> 3.</w:t>
      </w:r>
      <w:r w:rsidR="00B90BF1" w:rsidRPr="00B90BF1">
        <w:rPr>
          <w:sz w:val="28"/>
          <w:szCs w:val="28"/>
          <w:lang w:val="uk-UA"/>
        </w:rPr>
        <w:t xml:space="preserve">12) </w:t>
      </w:r>
      <w:r w:rsidR="00F94608" w:rsidRPr="00F94608">
        <w:rPr>
          <w:sz w:val="28"/>
          <w:szCs w:val="28"/>
          <w:lang w:val="uk-UA"/>
        </w:rPr>
        <w:t>для тиску, імпульсу та енергії (0.3, 0.7, і 1.0), а також параметр under-relaxation рівний 1 для рівняння перенесення дискретних ординат</w:t>
      </w:r>
      <w:r>
        <w:rPr>
          <w:sz w:val="28"/>
          <w:szCs w:val="28"/>
          <w:lang w:val="uk-UA"/>
        </w:rPr>
        <w:t xml:space="preserve"> слід залишити за замовчуванням (</w:t>
      </w:r>
      <w:r w:rsidR="00F94608" w:rsidRPr="00F94608">
        <w:rPr>
          <w:sz w:val="28"/>
          <w:szCs w:val="28"/>
          <w:lang w:val="uk-UA"/>
        </w:rPr>
        <w:t xml:space="preserve">Solve </w:t>
      </w:r>
      <w:r>
        <w:rPr>
          <w:sz w:val="28"/>
          <w:szCs w:val="28"/>
          <w:lang w:val="uk-UA"/>
        </w:rPr>
        <w:t>→</w:t>
      </w:r>
      <w:r w:rsidR="00F94608" w:rsidRPr="00F94608">
        <w:rPr>
          <w:sz w:val="28"/>
          <w:szCs w:val="28"/>
          <w:lang w:val="uk-UA"/>
        </w:rPr>
        <w:t xml:space="preserve"> Controls </w:t>
      </w:r>
      <w:r>
        <w:rPr>
          <w:sz w:val="28"/>
          <w:szCs w:val="28"/>
          <w:lang w:val="uk-UA"/>
        </w:rPr>
        <w:t>→</w:t>
      </w:r>
      <w:r w:rsidR="00F94608" w:rsidRPr="00F94608">
        <w:rPr>
          <w:sz w:val="28"/>
          <w:szCs w:val="28"/>
          <w:lang w:val="uk-UA"/>
        </w:rPr>
        <w:t xml:space="preserve"> Solution...</w:t>
      </w:r>
      <w:r>
        <w:rPr>
          <w:sz w:val="28"/>
          <w:szCs w:val="28"/>
          <w:lang w:val="uk-UA"/>
        </w:rPr>
        <w:t>)</w:t>
      </w:r>
      <w:r w:rsidR="00B90BF1" w:rsidRPr="00B90BF1">
        <w:rPr>
          <w:sz w:val="28"/>
          <w:szCs w:val="28"/>
          <w:lang w:val="uk-UA"/>
        </w:rPr>
        <w:t xml:space="preserve"> </w:t>
      </w:r>
      <w:r>
        <w:rPr>
          <w:sz w:val="28"/>
          <w:szCs w:val="28"/>
          <w:lang w:val="uk-UA"/>
        </w:rPr>
        <w:t>.</w:t>
      </w:r>
    </w:p>
    <w:p w14:paraId="3952D545" w14:textId="77777777" w:rsidR="00F94608" w:rsidRPr="00F94608" w:rsidRDefault="000F2ADF" w:rsidP="00F94608">
      <w:pPr>
        <w:spacing w:line="312" w:lineRule="auto"/>
        <w:ind w:firstLine="709"/>
        <w:jc w:val="both"/>
        <w:rPr>
          <w:sz w:val="28"/>
          <w:szCs w:val="28"/>
          <w:lang w:val="uk-UA"/>
        </w:rPr>
      </w:pPr>
      <w:r>
        <w:rPr>
          <w:sz w:val="28"/>
          <w:szCs w:val="28"/>
          <w:lang w:val="uk-UA"/>
        </w:rPr>
        <w:t>Для а</w:t>
      </w:r>
      <w:r w:rsidR="00F94608" w:rsidRPr="00F94608">
        <w:rPr>
          <w:sz w:val="28"/>
          <w:szCs w:val="28"/>
          <w:lang w:val="uk-UA"/>
        </w:rPr>
        <w:t>наліз</w:t>
      </w:r>
      <w:r>
        <w:rPr>
          <w:sz w:val="28"/>
          <w:szCs w:val="28"/>
          <w:lang w:val="uk-UA"/>
        </w:rPr>
        <w:t>у</w:t>
      </w:r>
      <w:r w:rsidR="00F94608" w:rsidRPr="00F94608">
        <w:rPr>
          <w:sz w:val="28"/>
          <w:szCs w:val="28"/>
          <w:lang w:val="uk-UA"/>
        </w:rPr>
        <w:t xml:space="preserve"> результатів розрахунку моделі DO</w:t>
      </w:r>
      <w:r>
        <w:rPr>
          <w:sz w:val="28"/>
          <w:szCs w:val="28"/>
          <w:lang w:val="uk-UA"/>
        </w:rPr>
        <w:t xml:space="preserve"> слід вибрати в</w:t>
      </w:r>
      <w:r w:rsidR="00F94608" w:rsidRPr="00F94608">
        <w:rPr>
          <w:sz w:val="28"/>
          <w:szCs w:val="28"/>
          <w:lang w:val="uk-UA"/>
        </w:rPr>
        <w:t xml:space="preserve">ідображення </w:t>
      </w:r>
      <w:r w:rsidR="00B90BF1" w:rsidRPr="00B90BF1">
        <w:rPr>
          <w:sz w:val="28"/>
          <w:szCs w:val="28"/>
          <w:lang w:val="uk-UA"/>
        </w:rPr>
        <w:t>траєкторій руху частинок</w:t>
      </w:r>
      <w:r w:rsidR="00B90BF1" w:rsidRPr="00B90BF1">
        <w:rPr>
          <w:sz w:val="28"/>
          <w:szCs w:val="28"/>
        </w:rPr>
        <w:t xml:space="preserve"> потоку</w:t>
      </w:r>
      <w:r w:rsidR="00B90BF1">
        <w:rPr>
          <w:sz w:val="28"/>
          <w:szCs w:val="28"/>
        </w:rPr>
        <w:t xml:space="preserve"> та </w:t>
      </w:r>
      <w:r w:rsidR="00B90BF1" w:rsidRPr="00B90BF1">
        <w:rPr>
          <w:sz w:val="28"/>
          <w:szCs w:val="28"/>
          <w:lang w:val="uk-UA"/>
        </w:rPr>
        <w:t>розподіл</w:t>
      </w:r>
      <w:r w:rsidR="00B90BF1">
        <w:rPr>
          <w:sz w:val="28"/>
          <w:szCs w:val="28"/>
        </w:rPr>
        <w:t xml:space="preserve"> температур</w:t>
      </w:r>
      <w:r w:rsidR="00F94608" w:rsidRPr="00F94608">
        <w:rPr>
          <w:sz w:val="28"/>
          <w:szCs w:val="28"/>
          <w:lang w:val="uk-UA"/>
        </w:rPr>
        <w:t xml:space="preserve"> </w:t>
      </w:r>
      <w:r>
        <w:rPr>
          <w:sz w:val="28"/>
          <w:szCs w:val="28"/>
          <w:lang w:val="uk-UA"/>
        </w:rPr>
        <w:t>в тому</w:t>
      </w:r>
      <w:r w:rsidR="00B90BF1" w:rsidRPr="00B90BF1">
        <w:rPr>
          <w:sz w:val="28"/>
          <w:szCs w:val="28"/>
          <w:lang w:val="uk-UA"/>
        </w:rPr>
        <w:t xml:space="preserve"> </w:t>
      </w:r>
      <w:r>
        <w:rPr>
          <w:sz w:val="28"/>
          <w:szCs w:val="28"/>
          <w:lang w:val="uk-UA"/>
        </w:rPr>
        <w:t xml:space="preserve">ж ракурсі, що і для попередніх моделей. </w:t>
      </w:r>
    </w:p>
    <w:p w14:paraId="39CC7FC6" w14:textId="77777777" w:rsidR="00035925" w:rsidRPr="003C41DB" w:rsidRDefault="00035925" w:rsidP="00035925">
      <w:pPr>
        <w:pStyle w:val="3"/>
        <w:ind w:firstLine="709"/>
        <w:rPr>
          <w:rFonts w:ascii="Times New Roman" w:hAnsi="Times New Roman" w:cs="Times New Roman"/>
          <w:sz w:val="28"/>
          <w:szCs w:val="28"/>
          <w:lang w:val="uk-UA"/>
        </w:rPr>
      </w:pPr>
      <w:bookmarkStart w:id="35" w:name="_Toc105077537"/>
      <w:r>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w:t>
      </w:r>
      <w:r w:rsidRPr="00B90BF1">
        <w:rPr>
          <w:rFonts w:ascii="Times New Roman" w:hAnsi="Times New Roman" w:cs="Times New Roman"/>
          <w:sz w:val="28"/>
          <w:szCs w:val="28"/>
          <w:lang w:val="uk-UA"/>
        </w:rPr>
        <w:t>7</w:t>
      </w:r>
      <w:r w:rsidRPr="00A67C7E">
        <w:rPr>
          <w:rFonts w:ascii="Times New Roman" w:hAnsi="Times New Roman" w:cs="Times New Roman"/>
          <w:sz w:val="28"/>
          <w:szCs w:val="28"/>
          <w:lang w:val="uk-UA"/>
        </w:rPr>
        <w:t xml:space="preserve"> </w:t>
      </w:r>
      <w:r w:rsidR="00B90BF1">
        <w:rPr>
          <w:rFonts w:ascii="Times New Roman" w:hAnsi="Times New Roman" w:cs="Times New Roman"/>
          <w:sz w:val="28"/>
          <w:szCs w:val="28"/>
          <w:lang w:val="uk-UA"/>
        </w:rPr>
        <w:t>О</w:t>
      </w:r>
      <w:r w:rsidR="00B90BF1" w:rsidRPr="00B90BF1">
        <w:rPr>
          <w:rFonts w:ascii="Times New Roman" w:hAnsi="Times New Roman" w:cs="Times New Roman"/>
          <w:sz w:val="28"/>
          <w:szCs w:val="28"/>
          <w:lang w:val="uk-UA"/>
        </w:rPr>
        <w:t>пис моделі S2S, рішення та обробка результатів для інертного (не відображає) середовища (Non-Participating Medium)</w:t>
      </w:r>
      <w:bookmarkEnd w:id="35"/>
    </w:p>
    <w:p w14:paraId="754EA23F" w14:textId="77777777" w:rsidR="00035925" w:rsidRPr="00035925" w:rsidRDefault="00035925" w:rsidP="00035925">
      <w:pPr>
        <w:spacing w:line="312" w:lineRule="auto"/>
        <w:ind w:firstLine="709"/>
        <w:jc w:val="both"/>
        <w:rPr>
          <w:sz w:val="28"/>
          <w:szCs w:val="28"/>
          <w:lang w:val="uk-UA"/>
        </w:rPr>
      </w:pPr>
      <w:r w:rsidRPr="00035925">
        <w:rPr>
          <w:sz w:val="28"/>
          <w:szCs w:val="28"/>
          <w:lang w:val="uk-UA"/>
        </w:rPr>
        <w:t xml:space="preserve">Модель випромінювання поверхня-до-поверхні (surface-to-surface (S2S) radiation model) може застосовуватися для сіро-дифузійних поверхонь. Перенесення енергії між двома поверхнями залежить від відношення їх розмірів, відстані між ними та орієнтації. Ці параметри поєднуються (пояснюються) геометричною функцією, яка називається </w:t>
      </w:r>
      <w:r w:rsidR="00B90BF1">
        <w:rPr>
          <w:sz w:val="28"/>
          <w:szCs w:val="28"/>
          <w:lang w:val="uk-UA"/>
        </w:rPr>
        <w:t>«</w:t>
      </w:r>
      <w:r w:rsidRPr="00035925">
        <w:rPr>
          <w:sz w:val="28"/>
          <w:szCs w:val="28"/>
          <w:lang w:val="uk-UA"/>
        </w:rPr>
        <w:t>фактором виду</w:t>
      </w:r>
      <w:r w:rsidR="00B90BF1">
        <w:rPr>
          <w:sz w:val="28"/>
          <w:szCs w:val="28"/>
          <w:lang w:val="uk-UA"/>
        </w:rPr>
        <w:t>».</w:t>
      </w:r>
    </w:p>
    <w:p w14:paraId="64B34A7D" w14:textId="77777777" w:rsidR="00035925" w:rsidRPr="00035925" w:rsidRDefault="00035925" w:rsidP="00035925">
      <w:pPr>
        <w:spacing w:line="312" w:lineRule="auto"/>
        <w:ind w:firstLine="709"/>
        <w:jc w:val="both"/>
        <w:rPr>
          <w:sz w:val="28"/>
          <w:szCs w:val="28"/>
          <w:lang w:val="uk-UA"/>
        </w:rPr>
      </w:pPr>
      <w:r w:rsidRPr="00035925">
        <w:rPr>
          <w:sz w:val="28"/>
          <w:szCs w:val="28"/>
          <w:lang w:val="uk-UA"/>
        </w:rPr>
        <w:lastRenderedPageBreak/>
        <w:t xml:space="preserve">Модель S2S передбачає, що поверхні сірі та дифузійні. Таким чином, при падінні випромінювання на поверхню його частина відображається, а інша </w:t>
      </w:r>
      <w:r w:rsidR="00B90BF1">
        <w:rPr>
          <w:sz w:val="28"/>
          <w:szCs w:val="28"/>
          <w:lang w:val="uk-UA"/>
        </w:rPr>
        <w:t>–</w:t>
      </w:r>
      <w:r w:rsidRPr="00035925">
        <w:rPr>
          <w:sz w:val="28"/>
          <w:szCs w:val="28"/>
          <w:lang w:val="uk-UA"/>
        </w:rPr>
        <w:t xml:space="preserve"> поглинається. Головне припущення моделі S2S </w:t>
      </w:r>
      <w:r w:rsidR="00B90BF1">
        <w:rPr>
          <w:sz w:val="28"/>
          <w:szCs w:val="28"/>
          <w:lang w:val="uk-UA"/>
        </w:rPr>
        <w:t>–</w:t>
      </w:r>
      <w:r w:rsidRPr="00035925">
        <w:rPr>
          <w:sz w:val="28"/>
          <w:szCs w:val="28"/>
          <w:lang w:val="uk-UA"/>
        </w:rPr>
        <w:t xml:space="preserve"> будь-яке поглинання, випромінювання або розсіювання випромінювання середовищем можна ігнорувати, таким чином розгл</w:t>
      </w:r>
      <w:r w:rsidR="00B90BF1">
        <w:rPr>
          <w:sz w:val="28"/>
          <w:szCs w:val="28"/>
          <w:lang w:val="uk-UA"/>
        </w:rPr>
        <w:t>ядається тільки випромінювання «</w:t>
      </w:r>
      <w:r w:rsidRPr="00035925">
        <w:rPr>
          <w:sz w:val="28"/>
          <w:szCs w:val="28"/>
          <w:lang w:val="uk-UA"/>
        </w:rPr>
        <w:t>поверхня-до-поверхні</w:t>
      </w:r>
      <w:r w:rsidR="00B90BF1">
        <w:rPr>
          <w:sz w:val="28"/>
          <w:szCs w:val="28"/>
          <w:lang w:val="uk-UA"/>
        </w:rPr>
        <w:t>»</w:t>
      </w:r>
      <w:r w:rsidRPr="00035925">
        <w:rPr>
          <w:sz w:val="28"/>
          <w:szCs w:val="28"/>
          <w:lang w:val="uk-UA"/>
        </w:rPr>
        <w:t>.</w:t>
      </w:r>
    </w:p>
    <w:p w14:paraId="4D3D8423" w14:textId="77777777" w:rsidR="00035925" w:rsidRPr="00035925" w:rsidRDefault="00035925" w:rsidP="00035925">
      <w:pPr>
        <w:spacing w:line="312" w:lineRule="auto"/>
        <w:ind w:firstLine="709"/>
        <w:jc w:val="both"/>
        <w:rPr>
          <w:sz w:val="28"/>
          <w:szCs w:val="28"/>
          <w:lang w:val="uk-UA"/>
        </w:rPr>
      </w:pPr>
      <w:r w:rsidRPr="00035925">
        <w:rPr>
          <w:sz w:val="28"/>
          <w:szCs w:val="28"/>
          <w:lang w:val="uk-UA"/>
        </w:rPr>
        <w:t xml:space="preserve">Для багатьох </w:t>
      </w:r>
      <w:r w:rsidR="008A2914">
        <w:rPr>
          <w:sz w:val="28"/>
          <w:szCs w:val="28"/>
          <w:lang w:val="uk-UA"/>
        </w:rPr>
        <w:t>задач</w:t>
      </w:r>
      <w:r w:rsidRPr="00035925">
        <w:rPr>
          <w:sz w:val="28"/>
          <w:szCs w:val="28"/>
          <w:lang w:val="uk-UA"/>
        </w:rPr>
        <w:t xml:space="preserve"> поверхні є прозорими в інфрачервоному спектрі. Прозорістю, тому, можна знехтувати. Для моделі S2S коефіцієнт поглинання може розглядатись рівним нулю.</w:t>
      </w:r>
    </w:p>
    <w:p w14:paraId="4C030DAD" w14:textId="77777777" w:rsidR="00035925" w:rsidRPr="00035925" w:rsidRDefault="008A2914" w:rsidP="008A2914">
      <w:pPr>
        <w:spacing w:line="312" w:lineRule="auto"/>
        <w:ind w:firstLine="709"/>
        <w:jc w:val="both"/>
        <w:rPr>
          <w:sz w:val="28"/>
          <w:szCs w:val="28"/>
          <w:lang w:val="uk-UA"/>
        </w:rPr>
      </w:pPr>
      <w:r>
        <w:rPr>
          <w:sz w:val="28"/>
          <w:szCs w:val="28"/>
          <w:lang w:val="uk-UA"/>
        </w:rPr>
        <w:t>Для того щоб вв</w:t>
      </w:r>
      <w:r w:rsidRPr="00035925">
        <w:rPr>
          <w:sz w:val="28"/>
          <w:szCs w:val="28"/>
          <w:lang w:val="uk-UA"/>
        </w:rPr>
        <w:t>імкн</w:t>
      </w:r>
      <w:r>
        <w:rPr>
          <w:sz w:val="28"/>
          <w:szCs w:val="28"/>
          <w:lang w:val="uk-UA"/>
        </w:rPr>
        <w:t>у</w:t>
      </w:r>
      <w:r w:rsidRPr="00035925">
        <w:rPr>
          <w:sz w:val="28"/>
          <w:szCs w:val="28"/>
          <w:lang w:val="uk-UA"/>
        </w:rPr>
        <w:t>т</w:t>
      </w:r>
      <w:r>
        <w:rPr>
          <w:sz w:val="28"/>
          <w:szCs w:val="28"/>
          <w:lang w:val="uk-UA"/>
        </w:rPr>
        <w:t>и</w:t>
      </w:r>
      <w:r w:rsidRPr="00035925">
        <w:rPr>
          <w:sz w:val="28"/>
          <w:szCs w:val="28"/>
          <w:lang w:val="uk-UA"/>
        </w:rPr>
        <w:t xml:space="preserve"> модель випромінювання (surface-to-surface (S2S) radiation model) </w:t>
      </w:r>
      <w:r>
        <w:rPr>
          <w:sz w:val="28"/>
          <w:szCs w:val="28"/>
          <w:lang w:val="uk-UA"/>
        </w:rPr>
        <w:t>і</w:t>
      </w:r>
      <w:r w:rsidRPr="00035925">
        <w:rPr>
          <w:sz w:val="28"/>
          <w:szCs w:val="28"/>
          <w:lang w:val="uk-UA"/>
        </w:rPr>
        <w:t xml:space="preserve"> визнач</w:t>
      </w:r>
      <w:r>
        <w:rPr>
          <w:sz w:val="28"/>
          <w:szCs w:val="28"/>
          <w:lang w:val="uk-UA"/>
        </w:rPr>
        <w:t>ити</w:t>
      </w:r>
      <w:r w:rsidRPr="00035925">
        <w:rPr>
          <w:sz w:val="28"/>
          <w:szCs w:val="28"/>
          <w:lang w:val="uk-UA"/>
        </w:rPr>
        <w:t xml:space="preserve"> фактор виду (view factor) та параметри кластерів (cluster parameters)</w:t>
      </w:r>
      <w:r>
        <w:rPr>
          <w:sz w:val="28"/>
          <w:szCs w:val="28"/>
          <w:lang w:val="uk-UA"/>
        </w:rPr>
        <w:t xml:space="preserve">, аналогічно із попередніми випадками потрібно перейти: </w:t>
      </w:r>
      <w:r w:rsidRPr="00035925">
        <w:rPr>
          <w:sz w:val="28"/>
          <w:szCs w:val="28"/>
          <w:lang w:val="uk-UA"/>
        </w:rPr>
        <w:t xml:space="preserve">Define </w:t>
      </w:r>
      <w:r>
        <w:rPr>
          <w:sz w:val="28"/>
          <w:szCs w:val="28"/>
          <w:lang w:val="uk-UA"/>
        </w:rPr>
        <w:t>→</w:t>
      </w:r>
      <w:r w:rsidRPr="00035925">
        <w:rPr>
          <w:sz w:val="28"/>
          <w:szCs w:val="28"/>
          <w:lang w:val="uk-UA"/>
        </w:rPr>
        <w:t xml:space="preserve"> Models </w:t>
      </w:r>
      <w:r>
        <w:rPr>
          <w:sz w:val="28"/>
          <w:szCs w:val="28"/>
          <w:lang w:val="uk-UA"/>
        </w:rPr>
        <w:t>→</w:t>
      </w:r>
      <w:r w:rsidRPr="00035925">
        <w:rPr>
          <w:sz w:val="28"/>
          <w:szCs w:val="28"/>
          <w:lang w:val="uk-UA"/>
        </w:rPr>
        <w:t xml:space="preserve"> Radiation...</w:t>
      </w:r>
      <w:r w:rsidR="00EB2F5C">
        <w:rPr>
          <w:sz w:val="28"/>
          <w:szCs w:val="28"/>
          <w:lang w:val="uk-UA"/>
        </w:rPr>
        <w:t xml:space="preserve"> (рис. 3.15)</w:t>
      </w:r>
    </w:p>
    <w:p w14:paraId="2C309352" w14:textId="23FF9780" w:rsidR="00EB2F5C" w:rsidRDefault="004F49A7" w:rsidP="004F49A7">
      <w:pPr>
        <w:spacing w:line="312" w:lineRule="auto"/>
        <w:jc w:val="center"/>
        <w:rPr>
          <w:noProof/>
          <w:lang w:val="uk-UA" w:eastAsia="uk-UA"/>
        </w:rPr>
      </w:pPr>
      <w:r>
        <w:rPr>
          <w:noProof/>
          <w:lang w:val="uk-UA" w:eastAsia="uk-UA"/>
        </w:rPr>
        <mc:AlternateContent>
          <mc:Choice Requires="wps">
            <w:drawing>
              <wp:anchor distT="45720" distB="45720" distL="114300" distR="114300" simplePos="0" relativeHeight="251727360" behindDoc="0" locked="0" layoutInCell="1" allowOverlap="1" wp14:anchorId="5E17ED67" wp14:editId="55F91172">
                <wp:simplePos x="0" y="0"/>
                <wp:positionH relativeFrom="column">
                  <wp:posOffset>2671638</wp:posOffset>
                </wp:positionH>
                <wp:positionV relativeFrom="paragraph">
                  <wp:posOffset>1576181</wp:posOffset>
                </wp:positionV>
                <wp:extent cx="401320" cy="288290"/>
                <wp:effectExtent l="12700" t="10795" r="5080" b="5715"/>
                <wp:wrapNone/>
                <wp:docPr id="259"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5AF1EEB7" w14:textId="1E9D1B9F" w:rsidR="00846F16" w:rsidRPr="00F80C37" w:rsidRDefault="00846F16" w:rsidP="004F49A7">
                            <w:pPr>
                              <w:rPr>
                                <w:sz w:val="28"/>
                                <w:szCs w:val="28"/>
                              </w:rPr>
                            </w:pPr>
                            <w:r>
                              <w:rPr>
                                <w:sz w:val="28"/>
                                <w:szCs w:val="28"/>
                              </w:rPr>
                              <w:t>а</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17ED67" id="_x0000_s1046" type="#_x0000_t202" style="position:absolute;left:0;text-align:left;margin-left:210.35pt;margin-top:124.1pt;width:31.6pt;height:22.7pt;z-index:251727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" strokecolor="white [3212]">
                <v:textbox>
                  <w:txbxContent>
                    <w:p w14:paraId="5AF1EEB7" w14:textId="1E9D1B9F" w:rsidR="00846F16" w:rsidRPr="00F80C37" w:rsidRDefault="00846F16" w:rsidP="004F49A7">
                      <w:pPr>
                        <w:rPr>
                          <w:sz w:val="28"/>
                          <w:szCs w:val="28"/>
                        </w:rPr>
                      </w:pPr>
                      <w:r>
                        <w:rPr>
                          <w:sz w:val="28"/>
                          <w:szCs w:val="28"/>
                        </w:rPr>
                        <w:t>а</w:t>
                      </w:r>
                      <w:r w:rsidRPr="00F80C37">
                        <w:rPr>
                          <w:sz w:val="28"/>
                          <w:szCs w:val="28"/>
                        </w:rPr>
                        <w:t>)</w:t>
                      </w:r>
                    </w:p>
                  </w:txbxContent>
                </v:textbox>
              </v:shape>
            </w:pict>
          </mc:Fallback>
        </mc:AlternateContent>
      </w:r>
      <w:r w:rsidR="00035925">
        <w:rPr>
          <w:noProof/>
          <w:lang w:val="uk-UA" w:eastAsia="uk-UA"/>
        </w:rPr>
        <w:drawing>
          <wp:inline distT="0" distB="0" distL="0" distR="0" wp14:anchorId="1E64DA7D" wp14:editId="569C0AAE">
            <wp:extent cx="5095414" cy="1952046"/>
            <wp:effectExtent l="0" t="0" r="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t="17052" r="41290" b="42963"/>
                    <a:stretch/>
                  </pic:blipFill>
                  <pic:spPr bwMode="auto">
                    <a:xfrm>
                      <a:off x="0" y="0"/>
                      <a:ext cx="5133587" cy="1966670"/>
                    </a:xfrm>
                    <a:prstGeom prst="rect">
                      <a:avLst/>
                    </a:prstGeom>
                    <a:ln>
                      <a:noFill/>
                    </a:ln>
                    <a:extLst>
                      <a:ext uri="{53640926-AAD7-44D8-BBD7-CCE9431645EC}">
                        <a14:shadowObscured xmlns:a14="http://schemas.microsoft.com/office/drawing/2010/main"/>
                      </a:ext>
                    </a:extLst>
                  </pic:spPr>
                </pic:pic>
              </a:graphicData>
            </a:graphic>
          </wp:inline>
        </w:drawing>
      </w:r>
    </w:p>
    <w:p w14:paraId="668E1D6A" w14:textId="5752F14A" w:rsidR="00035925" w:rsidRDefault="004F49A7" w:rsidP="00EB2F5C">
      <w:pPr>
        <w:spacing w:line="312" w:lineRule="auto"/>
        <w:jc w:val="center"/>
        <w:rPr>
          <w:noProof/>
          <w:lang w:val="uk-UA" w:eastAsia="uk-UA"/>
        </w:rPr>
      </w:pPr>
      <w:r>
        <w:rPr>
          <w:noProof/>
          <w:lang w:val="uk-UA" w:eastAsia="uk-UA"/>
        </w:rPr>
        <mc:AlternateContent>
          <mc:Choice Requires="wps">
            <w:drawing>
              <wp:anchor distT="45720" distB="45720" distL="114300" distR="114300" simplePos="0" relativeHeight="251728384" behindDoc="0" locked="0" layoutInCell="1" allowOverlap="1" wp14:anchorId="7C56B060" wp14:editId="0A74C460">
                <wp:simplePos x="0" y="0"/>
                <wp:positionH relativeFrom="column">
                  <wp:posOffset>2567940</wp:posOffset>
                </wp:positionH>
                <wp:positionV relativeFrom="paragraph">
                  <wp:posOffset>1749784</wp:posOffset>
                </wp:positionV>
                <wp:extent cx="401320" cy="288290"/>
                <wp:effectExtent l="12700" t="10795" r="5080" b="5715"/>
                <wp:wrapNone/>
                <wp:docPr id="260"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35FAE0DD" w14:textId="77777777" w:rsidR="00846F16" w:rsidRPr="00F80C37" w:rsidRDefault="00846F16" w:rsidP="004F49A7">
                            <w:pPr>
                              <w:rPr>
                                <w:sz w:val="28"/>
                                <w:szCs w:val="28"/>
                              </w:rPr>
                            </w:pPr>
                            <w:r w:rsidRPr="00F80C37">
                              <w:rPr>
                                <w:sz w:val="28"/>
                                <w:szCs w:val="28"/>
                              </w:rP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56B060" id="_x0000_s1047" type="#_x0000_t202" style="position:absolute;left:0;text-align:left;margin-left:202.2pt;margin-top:137.8pt;width:31.6pt;height:22.7pt;z-index:251728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" strokecolor="white [3212]">
                <v:textbox>
                  <w:txbxContent>
                    <w:p w14:paraId="35FAE0DD" w14:textId="77777777" w:rsidR="00846F16" w:rsidRPr="00F80C37" w:rsidRDefault="00846F16" w:rsidP="004F49A7">
                      <w:pPr>
                        <w:rPr>
                          <w:sz w:val="28"/>
                          <w:szCs w:val="28"/>
                        </w:rPr>
                      </w:pPr>
                      <w:r w:rsidRPr="00F80C37">
                        <w:rPr>
                          <w:sz w:val="28"/>
                          <w:szCs w:val="28"/>
                        </w:rPr>
                        <w:t>б)</w:t>
                      </w:r>
                    </w:p>
                  </w:txbxContent>
                </v:textbox>
              </v:shape>
            </w:pict>
          </mc:Fallback>
        </mc:AlternateContent>
      </w:r>
      <w:r w:rsidR="00EB2F5C">
        <w:rPr>
          <w:noProof/>
          <w:lang w:val="uk-UA" w:eastAsia="uk-UA"/>
        </w:rPr>
        <w:drawing>
          <wp:inline distT="0" distB="0" distL="0" distR="0" wp14:anchorId="1AC976B7" wp14:editId="6831CC05">
            <wp:extent cx="2095219" cy="2520564"/>
            <wp:effectExtent l="0" t="0" r="635"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58545" t="17347" r="19460" b="35613"/>
                    <a:stretch/>
                  </pic:blipFill>
                  <pic:spPr bwMode="auto">
                    <a:xfrm>
                      <a:off x="0" y="0"/>
                      <a:ext cx="2127340" cy="2559206"/>
                    </a:xfrm>
                    <a:prstGeom prst="rect">
                      <a:avLst/>
                    </a:prstGeom>
                    <a:ln>
                      <a:noFill/>
                    </a:ln>
                    <a:extLst>
                      <a:ext uri="{53640926-AAD7-44D8-BBD7-CCE9431645EC}">
                        <a14:shadowObscured xmlns:a14="http://schemas.microsoft.com/office/drawing/2010/main"/>
                      </a:ext>
                    </a:extLst>
                  </pic:spPr>
                </pic:pic>
              </a:graphicData>
            </a:graphic>
          </wp:inline>
        </w:drawing>
      </w:r>
    </w:p>
    <w:p w14:paraId="4DE8C810" w14:textId="77777777" w:rsidR="00EB2F5C" w:rsidRPr="00912977" w:rsidRDefault="00EB2F5C" w:rsidP="00EB2F5C">
      <w:pPr>
        <w:spacing w:line="312" w:lineRule="auto"/>
        <w:jc w:val="center"/>
        <w:rPr>
          <w:sz w:val="28"/>
          <w:szCs w:val="28"/>
        </w:rPr>
      </w:pPr>
      <w:r w:rsidRPr="006F0744">
        <w:rPr>
          <w:color w:val="000000"/>
          <w:sz w:val="28"/>
          <w:szCs w:val="28"/>
          <w:lang w:val="uk-UA"/>
        </w:rPr>
        <w:t>Рисунок 3.15</w:t>
      </w:r>
      <w:r w:rsidRPr="00912977">
        <w:rPr>
          <w:color w:val="000000"/>
          <w:sz w:val="28"/>
          <w:szCs w:val="28"/>
          <w:lang w:val="uk-UA"/>
        </w:rPr>
        <w:t xml:space="preserve"> – Налаштування вікна «</w:t>
      </w:r>
      <w:r w:rsidRPr="00912977">
        <w:rPr>
          <w:color w:val="000000"/>
          <w:sz w:val="28"/>
          <w:szCs w:val="28"/>
          <w:lang w:val="en-US"/>
        </w:rPr>
        <w:t>Integration</w:t>
      </w:r>
      <w:r w:rsidRPr="00912977">
        <w:rPr>
          <w:color w:val="000000"/>
          <w:sz w:val="28"/>
          <w:szCs w:val="28"/>
          <w:lang w:val="uk-UA"/>
        </w:rPr>
        <w:t xml:space="preserve"> </w:t>
      </w:r>
      <w:r w:rsidRPr="00912977">
        <w:rPr>
          <w:color w:val="000000"/>
          <w:sz w:val="28"/>
          <w:szCs w:val="28"/>
          <w:lang w:val="en-US"/>
        </w:rPr>
        <w:t>Parameters</w:t>
      </w:r>
      <w:r w:rsidRPr="00912977">
        <w:rPr>
          <w:color w:val="000000"/>
          <w:sz w:val="28"/>
          <w:szCs w:val="28"/>
          <w:lang w:val="uk-UA"/>
        </w:rPr>
        <w:t xml:space="preserve">» для моделі </w:t>
      </w:r>
      <w:r w:rsidRPr="00912977">
        <w:rPr>
          <w:color w:val="000000"/>
          <w:sz w:val="28"/>
          <w:szCs w:val="28"/>
          <w:lang w:val="en-US"/>
        </w:rPr>
        <w:t>S2S (</w:t>
      </w:r>
      <w:r w:rsidRPr="00912977">
        <w:rPr>
          <w:color w:val="000000"/>
          <w:sz w:val="28"/>
          <w:szCs w:val="28"/>
        </w:rPr>
        <w:t>а</w:t>
      </w:r>
      <w:r w:rsidRPr="00912977">
        <w:rPr>
          <w:color w:val="000000"/>
          <w:sz w:val="28"/>
          <w:szCs w:val="28"/>
          <w:lang w:val="en-US"/>
        </w:rPr>
        <w:t xml:space="preserve">) </w:t>
      </w:r>
      <w:r w:rsidRPr="00912977">
        <w:rPr>
          <w:color w:val="000000"/>
          <w:sz w:val="28"/>
          <w:szCs w:val="28"/>
        </w:rPr>
        <w:t>та</w:t>
      </w:r>
      <w:r w:rsidRPr="00912977">
        <w:rPr>
          <w:color w:val="000000"/>
          <w:sz w:val="28"/>
          <w:szCs w:val="28"/>
          <w:lang w:val="en-US"/>
        </w:rPr>
        <w:t xml:space="preserve"> «Setting…» </w:t>
      </w:r>
      <w:r w:rsidRPr="00912977">
        <w:rPr>
          <w:color w:val="000000"/>
          <w:sz w:val="28"/>
          <w:szCs w:val="28"/>
        </w:rPr>
        <w:t>(б)</w:t>
      </w:r>
    </w:p>
    <w:p w14:paraId="71FE08C5" w14:textId="77777777" w:rsidR="00035925" w:rsidRPr="00035925" w:rsidRDefault="00035925" w:rsidP="00035925">
      <w:pPr>
        <w:spacing w:line="312" w:lineRule="auto"/>
        <w:ind w:firstLine="709"/>
        <w:jc w:val="both"/>
        <w:rPr>
          <w:sz w:val="28"/>
          <w:szCs w:val="28"/>
          <w:lang w:val="uk-UA"/>
        </w:rPr>
      </w:pPr>
      <w:r w:rsidRPr="00035925">
        <w:rPr>
          <w:sz w:val="28"/>
          <w:szCs w:val="28"/>
          <w:lang w:val="uk-UA"/>
        </w:rPr>
        <w:lastRenderedPageBreak/>
        <w:t>Модель S2S вимагає великих витрат машинного часу, коли є значна кількість випромінюючих поверхонь. Число випромінюючих поверхонь. Для невеликих двовимірних завда</w:t>
      </w:r>
      <w:r w:rsidR="00B96319">
        <w:rPr>
          <w:sz w:val="28"/>
          <w:szCs w:val="28"/>
          <w:lang w:val="uk-UA"/>
        </w:rPr>
        <w:t>ч</w:t>
      </w:r>
      <w:r w:rsidRPr="00035925">
        <w:rPr>
          <w:sz w:val="28"/>
          <w:szCs w:val="28"/>
          <w:lang w:val="uk-UA"/>
        </w:rPr>
        <w:t xml:space="preserve"> підходить Faces Per Surface Cluster (Екранів на групу поверхні), що дорівнює 1, встановлене за замовчуванням. Для більш </w:t>
      </w:r>
      <w:r w:rsidR="008A2914">
        <w:rPr>
          <w:sz w:val="28"/>
          <w:szCs w:val="28"/>
          <w:lang w:val="uk-UA"/>
        </w:rPr>
        <w:t>громіздких задач</w:t>
      </w:r>
      <w:r w:rsidRPr="00035925">
        <w:rPr>
          <w:sz w:val="28"/>
          <w:szCs w:val="28"/>
          <w:lang w:val="uk-UA"/>
        </w:rPr>
        <w:t xml:space="preserve"> це значення можна зменшити, хоча це призведе до зниження точності.</w:t>
      </w:r>
    </w:p>
    <w:p w14:paraId="39A35A96" w14:textId="576F272C" w:rsidR="00035925" w:rsidRPr="00035925" w:rsidRDefault="00035925" w:rsidP="00035925">
      <w:pPr>
        <w:spacing w:line="312" w:lineRule="auto"/>
        <w:ind w:firstLine="709"/>
        <w:jc w:val="both"/>
        <w:rPr>
          <w:sz w:val="28"/>
          <w:szCs w:val="28"/>
          <w:lang w:val="uk-UA"/>
        </w:rPr>
      </w:pPr>
      <w:r w:rsidRPr="00035925">
        <w:rPr>
          <w:sz w:val="28"/>
          <w:szCs w:val="28"/>
          <w:lang w:val="uk-UA"/>
        </w:rPr>
        <w:t xml:space="preserve">Використовуючи опцію Blocking, </w:t>
      </w:r>
      <w:r w:rsidR="004F49A7">
        <w:rPr>
          <w:sz w:val="28"/>
          <w:szCs w:val="28"/>
          <w:lang w:val="uk-UA"/>
        </w:rPr>
        <w:t xml:space="preserve">яка </w:t>
      </w:r>
      <w:r w:rsidRPr="00035925">
        <w:rPr>
          <w:sz w:val="28"/>
          <w:szCs w:val="28"/>
          <w:lang w:val="uk-UA"/>
        </w:rPr>
        <w:t>гарантує, що деякі додаткові поверхні, розташовані між протилежними поверхнями, враховуються в розрахунку фактор</w:t>
      </w:r>
      <w:r w:rsidR="000F19FB">
        <w:rPr>
          <w:sz w:val="28"/>
          <w:szCs w:val="28"/>
          <w:lang w:val="uk-UA"/>
        </w:rPr>
        <w:t>у</w:t>
      </w:r>
      <w:r w:rsidRPr="00035925">
        <w:rPr>
          <w:sz w:val="28"/>
          <w:szCs w:val="28"/>
          <w:lang w:val="uk-UA"/>
        </w:rPr>
        <w:t xml:space="preserve"> виду. У нашому випадку немає додаткових захисних поверхонь, тому вибір опцій Blocking або Nonblocking призведе до одного результату. Для Smoothing (Згладжування) за замовчуванням вибрано None (Ні), що допустимо для невеликих завдань. Опція Least Square (Найменша площа) більш точна, але потребує великих витрат часу на розрахунок. Докладніше про кластери та фактор виду для моделі S2S дивіться посібник користувача.</w:t>
      </w:r>
    </w:p>
    <w:p w14:paraId="4AD7116C" w14:textId="77777777" w:rsidR="00035925" w:rsidRPr="00035925" w:rsidRDefault="008A2914" w:rsidP="008A2914">
      <w:pPr>
        <w:spacing w:line="312" w:lineRule="auto"/>
        <w:ind w:firstLine="709"/>
        <w:jc w:val="both"/>
        <w:rPr>
          <w:sz w:val="28"/>
          <w:szCs w:val="28"/>
          <w:lang w:val="uk-UA"/>
        </w:rPr>
      </w:pPr>
      <w:r>
        <w:rPr>
          <w:sz w:val="28"/>
          <w:szCs w:val="28"/>
          <w:lang w:val="uk-UA"/>
        </w:rPr>
        <w:t>Далі потрібно розрахувати</w:t>
      </w:r>
      <w:r w:rsidR="00035925" w:rsidRPr="00035925">
        <w:rPr>
          <w:sz w:val="28"/>
          <w:szCs w:val="28"/>
          <w:lang w:val="uk-UA"/>
        </w:rPr>
        <w:t xml:space="preserve"> фактор виду моделі S2S</w:t>
      </w:r>
      <w:r>
        <w:rPr>
          <w:sz w:val="28"/>
          <w:szCs w:val="28"/>
          <w:lang w:val="uk-UA"/>
        </w:rPr>
        <w:t xml:space="preserve"> натиснувши кнопку </w:t>
      </w:r>
      <w:r>
        <w:rPr>
          <w:noProof/>
          <w:lang w:val="uk-UA" w:eastAsia="uk-UA"/>
        </w:rPr>
        <w:drawing>
          <wp:inline distT="0" distB="0" distL="0" distR="0" wp14:anchorId="3B00D94E" wp14:editId="2A9D6BB1">
            <wp:extent cx="1349375" cy="238125"/>
            <wp:effectExtent l="0" t="0" r="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42668" t="33810" r="48897" b="63544"/>
                    <a:stretch/>
                  </pic:blipFill>
                  <pic:spPr bwMode="auto">
                    <a:xfrm>
                      <a:off x="0" y="0"/>
                      <a:ext cx="1349375" cy="238125"/>
                    </a:xfrm>
                    <a:prstGeom prst="rect">
                      <a:avLst/>
                    </a:prstGeom>
                    <a:ln>
                      <a:noFill/>
                    </a:ln>
                    <a:extLst>
                      <a:ext uri="{53640926-AAD7-44D8-BBD7-CCE9431645EC}">
                        <a14:shadowObscured xmlns:a14="http://schemas.microsoft.com/office/drawing/2010/main"/>
                      </a:ext>
                    </a:extLst>
                  </pic:spPr>
                </pic:pic>
              </a:graphicData>
            </a:graphic>
          </wp:inline>
        </w:drawing>
      </w:r>
      <w:r w:rsidR="00035925" w:rsidRPr="00035925">
        <w:rPr>
          <w:sz w:val="28"/>
          <w:szCs w:val="28"/>
          <w:lang w:val="uk-UA"/>
        </w:rPr>
        <w:t>.</w:t>
      </w:r>
      <w:r>
        <w:rPr>
          <w:sz w:val="28"/>
          <w:szCs w:val="28"/>
          <w:lang w:val="uk-UA"/>
        </w:rPr>
        <w:t xml:space="preserve"> </w:t>
      </w:r>
      <w:r w:rsidR="00035925" w:rsidRPr="00035925">
        <w:rPr>
          <w:sz w:val="28"/>
          <w:szCs w:val="28"/>
          <w:lang w:val="uk-UA"/>
        </w:rPr>
        <w:t>Це необхідно зробити, якщо розрахунок виконується вперше. Для подальших розрахунків ви можете вважати фактор виду та інформацію про кластери з існуючого файлу (натисканням Read... замість Compute/Write...)</w:t>
      </w:r>
      <w:r>
        <w:rPr>
          <w:sz w:val="28"/>
          <w:szCs w:val="28"/>
          <w:lang w:val="uk-UA"/>
        </w:rPr>
        <w:t>.</w:t>
      </w:r>
    </w:p>
    <w:p w14:paraId="37C42969" w14:textId="77777777" w:rsidR="00035925" w:rsidRPr="00035925" w:rsidRDefault="008A2914" w:rsidP="00035925">
      <w:pPr>
        <w:spacing w:line="312" w:lineRule="auto"/>
        <w:ind w:firstLine="709"/>
        <w:jc w:val="both"/>
        <w:rPr>
          <w:sz w:val="28"/>
          <w:szCs w:val="28"/>
          <w:lang w:val="uk-UA"/>
        </w:rPr>
      </w:pPr>
      <w:r>
        <w:rPr>
          <w:sz w:val="28"/>
          <w:szCs w:val="28"/>
          <w:lang w:val="uk-UA"/>
        </w:rPr>
        <w:t>Після н</w:t>
      </w:r>
      <w:r w:rsidR="00035925" w:rsidRPr="00035925">
        <w:rPr>
          <w:sz w:val="28"/>
          <w:szCs w:val="28"/>
          <w:lang w:val="uk-UA"/>
        </w:rPr>
        <w:t>атисн</w:t>
      </w:r>
      <w:r>
        <w:rPr>
          <w:sz w:val="28"/>
          <w:szCs w:val="28"/>
          <w:lang w:val="uk-UA"/>
        </w:rPr>
        <w:t>ення</w:t>
      </w:r>
      <w:r w:rsidR="00035925" w:rsidRPr="00035925">
        <w:rPr>
          <w:sz w:val="28"/>
          <w:szCs w:val="28"/>
          <w:lang w:val="uk-UA"/>
        </w:rPr>
        <w:t xml:space="preserve"> Compute/Write... (Розрахунок/Запис) під написом Methods на панелі Radiation Model (Модель випромінювання).</w:t>
      </w:r>
      <w:r w:rsidR="000F19FB">
        <w:rPr>
          <w:sz w:val="28"/>
          <w:szCs w:val="28"/>
          <w:lang w:val="uk-UA"/>
        </w:rPr>
        <w:t xml:space="preserve"> </w:t>
      </w:r>
      <w:r w:rsidR="00035925" w:rsidRPr="00035925">
        <w:rPr>
          <w:sz w:val="28"/>
          <w:szCs w:val="28"/>
          <w:lang w:val="uk-UA"/>
        </w:rPr>
        <w:t>F</w:t>
      </w:r>
      <w:r w:rsidR="000F19FB" w:rsidRPr="00035925">
        <w:rPr>
          <w:sz w:val="28"/>
          <w:szCs w:val="28"/>
          <w:lang w:val="uk-UA"/>
        </w:rPr>
        <w:t>luent</w:t>
      </w:r>
      <w:r w:rsidR="00035925" w:rsidRPr="00035925">
        <w:rPr>
          <w:sz w:val="28"/>
          <w:szCs w:val="28"/>
          <w:lang w:val="uk-UA"/>
        </w:rPr>
        <w:t xml:space="preserve"> відкриє вікно збереження файлу для того, щоб ви вказали файл для запису інформації про кластери та фактор виду.</w:t>
      </w:r>
      <w:r w:rsidR="000F19FB">
        <w:rPr>
          <w:sz w:val="28"/>
          <w:szCs w:val="28"/>
          <w:lang w:val="uk-UA"/>
        </w:rPr>
        <w:t xml:space="preserve"> </w:t>
      </w:r>
      <w:r w:rsidR="00035925" w:rsidRPr="00035925">
        <w:rPr>
          <w:sz w:val="28"/>
          <w:szCs w:val="28"/>
          <w:lang w:val="uk-UA"/>
        </w:rPr>
        <w:t xml:space="preserve">У полі </w:t>
      </w:r>
      <w:r w:rsidR="000F19FB">
        <w:rPr>
          <w:sz w:val="28"/>
          <w:szCs w:val="28"/>
          <w:lang w:val="uk-UA"/>
        </w:rPr>
        <w:t>«</w:t>
      </w:r>
      <w:r w:rsidR="00035925" w:rsidRPr="00035925">
        <w:rPr>
          <w:sz w:val="28"/>
          <w:szCs w:val="28"/>
          <w:lang w:val="uk-UA"/>
        </w:rPr>
        <w:t>S2S File</w:t>
      </w:r>
      <w:r w:rsidR="000F19FB">
        <w:rPr>
          <w:sz w:val="28"/>
          <w:szCs w:val="28"/>
          <w:lang w:val="uk-UA"/>
        </w:rPr>
        <w:t>»</w:t>
      </w:r>
      <w:r w:rsidR="00035925" w:rsidRPr="00035925">
        <w:rPr>
          <w:sz w:val="28"/>
          <w:szCs w:val="28"/>
          <w:lang w:val="uk-UA"/>
        </w:rPr>
        <w:t xml:space="preserve"> у діалоговому вікні збереження файлу введіть </w:t>
      </w:r>
      <w:r w:rsidR="000F19FB">
        <w:rPr>
          <w:sz w:val="28"/>
          <w:szCs w:val="28"/>
          <w:lang w:val="uk-UA"/>
        </w:rPr>
        <w:t>«</w:t>
      </w:r>
      <w:r w:rsidR="00035925" w:rsidRPr="00035925">
        <w:rPr>
          <w:sz w:val="28"/>
          <w:szCs w:val="28"/>
          <w:lang w:val="uk-UA"/>
        </w:rPr>
        <w:t>rad_s2s.s2s</w:t>
      </w:r>
      <w:r w:rsidR="000F19FB">
        <w:rPr>
          <w:sz w:val="28"/>
          <w:szCs w:val="28"/>
          <w:lang w:val="uk-UA"/>
        </w:rPr>
        <w:t>» як ім</w:t>
      </w:r>
      <w:r w:rsidR="000F19FB" w:rsidRPr="00035925">
        <w:rPr>
          <w:sz w:val="28"/>
          <w:szCs w:val="28"/>
          <w:lang w:val="uk-UA"/>
        </w:rPr>
        <w:t>’я</w:t>
      </w:r>
      <w:r w:rsidR="00035925" w:rsidRPr="00035925">
        <w:rPr>
          <w:sz w:val="28"/>
          <w:szCs w:val="28"/>
          <w:lang w:val="uk-UA"/>
        </w:rPr>
        <w:t xml:space="preserve"> S2S файлу. Натисніть OK.</w:t>
      </w:r>
      <w:r w:rsidR="000F19FB">
        <w:rPr>
          <w:sz w:val="28"/>
          <w:szCs w:val="28"/>
          <w:lang w:val="uk-UA"/>
        </w:rPr>
        <w:t xml:space="preserve"> </w:t>
      </w:r>
      <w:r w:rsidR="00035925" w:rsidRPr="00035925">
        <w:rPr>
          <w:sz w:val="28"/>
          <w:szCs w:val="28"/>
          <w:lang w:val="uk-UA"/>
        </w:rPr>
        <w:t>F</w:t>
      </w:r>
      <w:r w:rsidR="000F19FB" w:rsidRPr="00035925">
        <w:rPr>
          <w:sz w:val="28"/>
          <w:szCs w:val="28"/>
          <w:lang w:val="uk-UA"/>
        </w:rPr>
        <w:t>luent</w:t>
      </w:r>
      <w:r w:rsidR="00035925" w:rsidRPr="00035925">
        <w:rPr>
          <w:sz w:val="28"/>
          <w:szCs w:val="28"/>
          <w:lang w:val="uk-UA"/>
        </w:rPr>
        <w:t xml:space="preserve"> </w:t>
      </w:r>
      <w:r w:rsidR="000F19FB">
        <w:rPr>
          <w:sz w:val="28"/>
          <w:szCs w:val="28"/>
          <w:lang w:val="uk-UA"/>
        </w:rPr>
        <w:t>почне відображати в консолі</w:t>
      </w:r>
      <w:r w:rsidR="00035925" w:rsidRPr="00035925">
        <w:rPr>
          <w:sz w:val="28"/>
          <w:szCs w:val="28"/>
          <w:lang w:val="uk-UA"/>
        </w:rPr>
        <w:t xml:space="preserve"> інформацію про розрахунок фактор</w:t>
      </w:r>
      <w:r w:rsidR="000F19FB">
        <w:rPr>
          <w:sz w:val="28"/>
          <w:szCs w:val="28"/>
          <w:lang w:val="uk-UA"/>
        </w:rPr>
        <w:t>у</w:t>
      </w:r>
      <w:r w:rsidR="00035925" w:rsidRPr="00035925">
        <w:rPr>
          <w:sz w:val="28"/>
          <w:szCs w:val="28"/>
          <w:lang w:val="uk-UA"/>
        </w:rPr>
        <w:t xml:space="preserve"> виду.</w:t>
      </w:r>
      <w:r w:rsidR="000F19FB">
        <w:rPr>
          <w:sz w:val="28"/>
          <w:szCs w:val="28"/>
          <w:lang w:val="uk-UA"/>
        </w:rPr>
        <w:t xml:space="preserve"> Це може тривати деякий час.</w:t>
      </w:r>
    </w:p>
    <w:p w14:paraId="7B757E6D" w14:textId="77777777" w:rsidR="00035925" w:rsidRPr="00035925" w:rsidRDefault="000F19FB" w:rsidP="00035925">
      <w:pPr>
        <w:spacing w:line="312" w:lineRule="auto"/>
        <w:ind w:firstLine="709"/>
        <w:jc w:val="both"/>
        <w:rPr>
          <w:sz w:val="28"/>
          <w:szCs w:val="28"/>
          <w:lang w:val="uk-UA"/>
        </w:rPr>
      </w:pPr>
      <w:r>
        <w:rPr>
          <w:sz w:val="28"/>
          <w:szCs w:val="28"/>
          <w:lang w:val="uk-UA"/>
        </w:rPr>
        <w:t>По аналогії з попередніми випадками з</w:t>
      </w:r>
      <w:r w:rsidR="00035925" w:rsidRPr="00035925">
        <w:rPr>
          <w:sz w:val="28"/>
          <w:szCs w:val="28"/>
          <w:lang w:val="uk-UA"/>
        </w:rPr>
        <w:t>алиште поточні значення факторів under-relaxation factors для тиску, імпульсу та енергії (0</w:t>
      </w:r>
      <w:r w:rsidR="00EB2F5C">
        <w:rPr>
          <w:sz w:val="28"/>
          <w:szCs w:val="28"/>
          <w:lang w:val="uk-UA"/>
        </w:rPr>
        <w:t>,</w:t>
      </w:r>
      <w:r w:rsidR="00035925" w:rsidRPr="00035925">
        <w:rPr>
          <w:sz w:val="28"/>
          <w:szCs w:val="28"/>
          <w:lang w:val="uk-UA"/>
        </w:rPr>
        <w:t>3, 0</w:t>
      </w:r>
      <w:r w:rsidR="00EB2F5C">
        <w:rPr>
          <w:sz w:val="28"/>
          <w:szCs w:val="28"/>
          <w:lang w:val="uk-UA"/>
        </w:rPr>
        <w:t>,</w:t>
      </w:r>
      <w:r w:rsidR="00035925" w:rsidRPr="00035925">
        <w:rPr>
          <w:sz w:val="28"/>
          <w:szCs w:val="28"/>
          <w:lang w:val="uk-UA"/>
        </w:rPr>
        <w:t>7 та 1</w:t>
      </w:r>
      <w:r w:rsidR="00EB2F5C">
        <w:rPr>
          <w:sz w:val="28"/>
          <w:szCs w:val="28"/>
          <w:lang w:val="uk-UA"/>
        </w:rPr>
        <w:t>,</w:t>
      </w:r>
      <w:r w:rsidR="00035925" w:rsidRPr="00035925">
        <w:rPr>
          <w:sz w:val="28"/>
          <w:szCs w:val="28"/>
          <w:lang w:val="uk-UA"/>
        </w:rPr>
        <w:t>0).</w:t>
      </w:r>
    </w:p>
    <w:p w14:paraId="65802145" w14:textId="77777777" w:rsidR="00035925" w:rsidRDefault="000F19FB" w:rsidP="00035925">
      <w:pPr>
        <w:spacing w:line="312" w:lineRule="auto"/>
        <w:ind w:firstLine="709"/>
        <w:jc w:val="both"/>
        <w:rPr>
          <w:sz w:val="28"/>
          <w:szCs w:val="28"/>
          <w:lang w:val="uk-UA"/>
        </w:rPr>
      </w:pPr>
      <w:r>
        <w:rPr>
          <w:sz w:val="28"/>
          <w:szCs w:val="28"/>
          <w:lang w:val="uk-UA"/>
        </w:rPr>
        <w:lastRenderedPageBreak/>
        <w:t xml:space="preserve">В якості </w:t>
      </w:r>
      <w:r w:rsidR="00035925" w:rsidRPr="00035925">
        <w:rPr>
          <w:sz w:val="28"/>
          <w:szCs w:val="28"/>
          <w:lang w:val="uk-UA"/>
        </w:rPr>
        <w:t xml:space="preserve">результатів розрахунку </w:t>
      </w:r>
      <w:r>
        <w:rPr>
          <w:sz w:val="28"/>
          <w:szCs w:val="28"/>
          <w:lang w:val="uk-UA"/>
        </w:rPr>
        <w:t xml:space="preserve">за допомогою </w:t>
      </w:r>
      <w:r w:rsidR="00035925" w:rsidRPr="00035925">
        <w:rPr>
          <w:sz w:val="28"/>
          <w:szCs w:val="28"/>
          <w:lang w:val="uk-UA"/>
        </w:rPr>
        <w:t>моделі S2S</w:t>
      </w:r>
      <w:r>
        <w:rPr>
          <w:sz w:val="28"/>
          <w:szCs w:val="28"/>
          <w:lang w:val="uk-UA"/>
        </w:rPr>
        <w:t xml:space="preserve"> слід вибрати в</w:t>
      </w:r>
      <w:r w:rsidRPr="00F94608">
        <w:rPr>
          <w:sz w:val="28"/>
          <w:szCs w:val="28"/>
          <w:lang w:val="uk-UA"/>
        </w:rPr>
        <w:t xml:space="preserve">ідображення </w:t>
      </w:r>
      <w:r w:rsidRPr="00B90BF1">
        <w:rPr>
          <w:sz w:val="28"/>
          <w:szCs w:val="28"/>
          <w:lang w:val="uk-UA"/>
        </w:rPr>
        <w:t>траєкторій руху частинок</w:t>
      </w:r>
      <w:r w:rsidRPr="00B90BF1">
        <w:rPr>
          <w:sz w:val="28"/>
          <w:szCs w:val="28"/>
        </w:rPr>
        <w:t xml:space="preserve"> потоку</w:t>
      </w:r>
      <w:r>
        <w:rPr>
          <w:sz w:val="28"/>
          <w:szCs w:val="28"/>
        </w:rPr>
        <w:t xml:space="preserve"> та </w:t>
      </w:r>
      <w:r w:rsidRPr="00B90BF1">
        <w:rPr>
          <w:sz w:val="28"/>
          <w:szCs w:val="28"/>
          <w:lang w:val="uk-UA"/>
        </w:rPr>
        <w:t>розподіл</w:t>
      </w:r>
      <w:r>
        <w:rPr>
          <w:sz w:val="28"/>
          <w:szCs w:val="28"/>
        </w:rPr>
        <w:t xml:space="preserve"> температур</w:t>
      </w:r>
      <w:r w:rsidRPr="00F94608">
        <w:rPr>
          <w:sz w:val="28"/>
          <w:szCs w:val="28"/>
          <w:lang w:val="uk-UA"/>
        </w:rPr>
        <w:t xml:space="preserve"> </w:t>
      </w:r>
      <w:r>
        <w:rPr>
          <w:sz w:val="28"/>
          <w:szCs w:val="28"/>
          <w:lang w:val="uk-UA"/>
        </w:rPr>
        <w:t>в тому</w:t>
      </w:r>
      <w:r w:rsidRPr="00B90BF1">
        <w:rPr>
          <w:sz w:val="28"/>
          <w:szCs w:val="28"/>
          <w:lang w:val="uk-UA"/>
        </w:rPr>
        <w:t xml:space="preserve"> </w:t>
      </w:r>
      <w:r>
        <w:rPr>
          <w:sz w:val="28"/>
          <w:szCs w:val="28"/>
          <w:lang w:val="uk-UA"/>
        </w:rPr>
        <w:t>ж ракурсі, що і для попередніх моделей.</w:t>
      </w:r>
    </w:p>
    <w:p w14:paraId="7F892FB3" w14:textId="77777777" w:rsidR="00DD0267" w:rsidRDefault="00DD0267" w:rsidP="00DD0267">
      <w:pPr>
        <w:pStyle w:val="a7"/>
        <w:spacing w:before="0" w:line="312" w:lineRule="auto"/>
        <w:ind w:firstLine="709"/>
        <w:jc w:val="both"/>
        <w:rPr>
          <w:b w:val="0"/>
          <w:bCs/>
          <w:sz w:val="28"/>
          <w:szCs w:val="28"/>
          <w:lang w:val="uk-UA" w:eastAsia="uk-UA"/>
        </w:rPr>
      </w:pPr>
    </w:p>
    <w:p w14:paraId="4CF7EBD9" w14:textId="77777777" w:rsidR="00DD0267" w:rsidRPr="009C013E" w:rsidRDefault="00DD0267" w:rsidP="00DD0267">
      <w:pPr>
        <w:pStyle w:val="2"/>
        <w:spacing w:after="160"/>
        <w:jc w:val="center"/>
        <w:rPr>
          <w:rFonts w:ascii="Times New Roman" w:hAnsi="Times New Roman" w:cs="Times New Roman"/>
          <w:i w:val="0"/>
          <w:sz w:val="32"/>
          <w:szCs w:val="32"/>
          <w:lang w:val="uk-UA"/>
        </w:rPr>
      </w:pPr>
      <w:bookmarkStart w:id="36" w:name="_Toc105077538"/>
      <w:r>
        <w:rPr>
          <w:rFonts w:ascii="Times New Roman" w:hAnsi="Times New Roman" w:cs="Times New Roman"/>
          <w:i w:val="0"/>
          <w:sz w:val="32"/>
          <w:szCs w:val="32"/>
          <w:lang w:val="uk-UA"/>
        </w:rPr>
        <w:t>3</w:t>
      </w:r>
      <w:r w:rsidRPr="001619CF">
        <w:rPr>
          <w:rFonts w:ascii="Times New Roman" w:hAnsi="Times New Roman" w:cs="Times New Roman"/>
          <w:i w:val="0"/>
          <w:sz w:val="32"/>
          <w:szCs w:val="32"/>
          <w:lang w:val="uk-UA"/>
        </w:rPr>
        <w:t>.</w:t>
      </w:r>
      <w:r>
        <w:rPr>
          <w:rFonts w:ascii="Times New Roman" w:hAnsi="Times New Roman" w:cs="Times New Roman"/>
          <w:i w:val="0"/>
          <w:sz w:val="32"/>
          <w:szCs w:val="32"/>
          <w:lang w:val="uk-UA"/>
        </w:rPr>
        <w:t>3</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Порядок оформлення звіту задачі моделювання </w:t>
      </w:r>
      <w:r w:rsidR="00073D10" w:rsidRPr="00073D10">
        <w:rPr>
          <w:rFonts w:ascii="Times New Roman" w:hAnsi="Times New Roman" w:cs="Times New Roman"/>
          <w:i w:val="0"/>
          <w:sz w:val="32"/>
          <w:szCs w:val="32"/>
          <w:lang w:val="uk-UA"/>
        </w:rPr>
        <w:t>радіаційного теплопереносу та природної конвекції</w:t>
      </w:r>
      <w:bookmarkEnd w:id="36"/>
      <w:r w:rsidRPr="001619CF">
        <w:rPr>
          <w:rFonts w:ascii="Times New Roman" w:hAnsi="Times New Roman" w:cs="Times New Roman"/>
          <w:i w:val="0"/>
          <w:sz w:val="32"/>
          <w:szCs w:val="32"/>
          <w:lang w:val="uk-UA"/>
        </w:rPr>
        <w:t xml:space="preserve"> </w:t>
      </w:r>
    </w:p>
    <w:p w14:paraId="5E1FCD8E" w14:textId="77777777" w:rsidR="00DD0267" w:rsidRDefault="00DD0267" w:rsidP="00DD0267">
      <w:pPr>
        <w:pStyle w:val="a7"/>
        <w:spacing w:before="0" w:line="312" w:lineRule="auto"/>
        <w:ind w:firstLine="709"/>
        <w:jc w:val="both"/>
        <w:rPr>
          <w:b w:val="0"/>
          <w:bCs/>
          <w:sz w:val="28"/>
          <w:szCs w:val="28"/>
          <w:lang w:val="uk-UA" w:eastAsia="uk-UA"/>
        </w:rPr>
      </w:pPr>
    </w:p>
    <w:p w14:paraId="051DA5BE" w14:textId="77777777" w:rsidR="00DD0267" w:rsidRPr="001B7D0B" w:rsidRDefault="00DD0267" w:rsidP="00DD0267">
      <w:pPr>
        <w:spacing w:line="312" w:lineRule="auto"/>
        <w:ind w:firstLine="709"/>
        <w:jc w:val="both"/>
        <w:rPr>
          <w:sz w:val="28"/>
          <w:szCs w:val="28"/>
          <w:lang w:val="uk-UA"/>
        </w:rPr>
      </w:pPr>
      <w:r w:rsidRPr="001B7D0B">
        <w:rPr>
          <w:sz w:val="28"/>
          <w:szCs w:val="28"/>
          <w:lang w:val="uk-UA"/>
        </w:rPr>
        <w:t xml:space="preserve">Звіт по проведеній роботі повинен мати структуру: </w:t>
      </w:r>
    </w:p>
    <w:p w14:paraId="5D6C25BD" w14:textId="77777777" w:rsidR="00DD0267" w:rsidRPr="001B7D0B" w:rsidRDefault="00DD0267" w:rsidP="00DD0267">
      <w:pPr>
        <w:pStyle w:val="afb"/>
        <w:numPr>
          <w:ilvl w:val="0"/>
          <w:numId w:val="6"/>
        </w:numPr>
        <w:spacing w:line="312" w:lineRule="auto"/>
        <w:ind w:left="0" w:firstLine="709"/>
        <w:jc w:val="both"/>
        <w:rPr>
          <w:sz w:val="28"/>
          <w:szCs w:val="28"/>
          <w:lang w:val="uk-UA"/>
        </w:rPr>
      </w:pPr>
      <w:r w:rsidRPr="001B7D0B">
        <w:rPr>
          <w:sz w:val="28"/>
          <w:szCs w:val="28"/>
          <w:lang w:val="uk-UA"/>
        </w:rPr>
        <w:t>Назва і мета роботи.</w:t>
      </w:r>
    </w:p>
    <w:p w14:paraId="18F0BAF3" w14:textId="77777777" w:rsidR="00DD0267" w:rsidRPr="001B7D0B" w:rsidRDefault="00DD0267" w:rsidP="00DD0267">
      <w:pPr>
        <w:pStyle w:val="afb"/>
        <w:numPr>
          <w:ilvl w:val="0"/>
          <w:numId w:val="6"/>
        </w:numPr>
        <w:spacing w:line="312" w:lineRule="auto"/>
        <w:ind w:left="0" w:firstLine="709"/>
        <w:jc w:val="both"/>
        <w:rPr>
          <w:sz w:val="28"/>
          <w:szCs w:val="28"/>
          <w:lang w:val="uk-UA"/>
        </w:rPr>
      </w:pPr>
      <w:r w:rsidRPr="001B7D0B">
        <w:rPr>
          <w:sz w:val="28"/>
          <w:szCs w:val="28"/>
          <w:lang w:val="uk-UA"/>
        </w:rPr>
        <w:t>Вихідні дані для розрахунку.</w:t>
      </w:r>
    </w:p>
    <w:p w14:paraId="6640B658" w14:textId="77777777" w:rsidR="00DD0267" w:rsidRPr="001B7D0B" w:rsidRDefault="00DD0267" w:rsidP="00DD0267">
      <w:pPr>
        <w:pStyle w:val="afb"/>
        <w:numPr>
          <w:ilvl w:val="0"/>
          <w:numId w:val="6"/>
        </w:numPr>
        <w:spacing w:line="312" w:lineRule="auto"/>
        <w:ind w:left="0" w:firstLine="709"/>
        <w:jc w:val="both"/>
        <w:rPr>
          <w:sz w:val="28"/>
          <w:szCs w:val="28"/>
          <w:lang w:val="uk-UA"/>
        </w:rPr>
      </w:pPr>
      <w:r w:rsidRPr="001B7D0B">
        <w:rPr>
          <w:sz w:val="28"/>
          <w:szCs w:val="28"/>
          <w:lang w:val="uk-UA"/>
        </w:rPr>
        <w:t>Аналіз результатів CFD-моделювання.</w:t>
      </w:r>
    </w:p>
    <w:p w14:paraId="5BA04567" w14:textId="77777777" w:rsidR="00DD0267" w:rsidRPr="001B7D0B" w:rsidRDefault="00DD0267" w:rsidP="00DD0267">
      <w:pPr>
        <w:pStyle w:val="afb"/>
        <w:numPr>
          <w:ilvl w:val="0"/>
          <w:numId w:val="6"/>
        </w:numPr>
        <w:spacing w:line="312" w:lineRule="auto"/>
        <w:ind w:left="0" w:firstLine="709"/>
        <w:jc w:val="both"/>
        <w:rPr>
          <w:sz w:val="28"/>
          <w:szCs w:val="28"/>
          <w:lang w:val="uk-UA"/>
        </w:rPr>
      </w:pPr>
      <w:r w:rsidRPr="001B7D0B">
        <w:rPr>
          <w:sz w:val="28"/>
          <w:szCs w:val="28"/>
          <w:lang w:val="uk-UA"/>
        </w:rPr>
        <w:t>Висновки.</w:t>
      </w:r>
    </w:p>
    <w:p w14:paraId="2E936ECA" w14:textId="77777777" w:rsidR="00073D10" w:rsidRDefault="00073D10" w:rsidP="00DD0267">
      <w:pPr>
        <w:spacing w:line="312" w:lineRule="auto"/>
        <w:ind w:firstLine="709"/>
        <w:jc w:val="both"/>
        <w:rPr>
          <w:sz w:val="28"/>
          <w:szCs w:val="28"/>
          <w:lang w:val="uk-UA"/>
        </w:rPr>
      </w:pPr>
      <w:r>
        <w:rPr>
          <w:sz w:val="28"/>
          <w:szCs w:val="28"/>
          <w:lang w:val="uk-UA"/>
        </w:rPr>
        <w:t>В якості а</w:t>
      </w:r>
      <w:r w:rsidRPr="00073D10">
        <w:rPr>
          <w:sz w:val="28"/>
          <w:szCs w:val="28"/>
          <w:lang w:val="uk-UA"/>
        </w:rPr>
        <w:t>наліз</w:t>
      </w:r>
      <w:r>
        <w:rPr>
          <w:sz w:val="28"/>
          <w:szCs w:val="28"/>
          <w:lang w:val="uk-UA"/>
        </w:rPr>
        <w:t>у</w:t>
      </w:r>
      <w:r w:rsidRPr="00073D10">
        <w:rPr>
          <w:sz w:val="28"/>
          <w:szCs w:val="28"/>
          <w:lang w:val="uk-UA"/>
        </w:rPr>
        <w:t xml:space="preserve"> результатів CFD-моделювання</w:t>
      </w:r>
      <w:r>
        <w:rPr>
          <w:sz w:val="28"/>
          <w:szCs w:val="28"/>
          <w:lang w:val="uk-UA"/>
        </w:rPr>
        <w:t xml:space="preserve"> в звіт потрібно включити результати візуалізації </w:t>
      </w:r>
      <w:r w:rsidRPr="00B90BF1">
        <w:rPr>
          <w:sz w:val="28"/>
          <w:szCs w:val="28"/>
          <w:lang w:val="uk-UA"/>
        </w:rPr>
        <w:t>траєкторій руху частинок</w:t>
      </w:r>
      <w:r w:rsidRPr="00073D10">
        <w:rPr>
          <w:sz w:val="28"/>
          <w:szCs w:val="28"/>
          <w:lang w:val="uk-UA"/>
        </w:rPr>
        <w:t xml:space="preserve"> потоку та </w:t>
      </w:r>
      <w:r w:rsidRPr="00B90BF1">
        <w:rPr>
          <w:sz w:val="28"/>
          <w:szCs w:val="28"/>
          <w:lang w:val="uk-UA"/>
        </w:rPr>
        <w:t>розподіл</w:t>
      </w:r>
      <w:r w:rsidRPr="00073D10">
        <w:rPr>
          <w:sz w:val="28"/>
          <w:szCs w:val="28"/>
          <w:lang w:val="uk-UA"/>
        </w:rPr>
        <w:t xml:space="preserve"> температур</w:t>
      </w:r>
      <w:r w:rsidR="006369D9">
        <w:rPr>
          <w:sz w:val="28"/>
          <w:szCs w:val="28"/>
          <w:lang w:val="uk-UA"/>
        </w:rPr>
        <w:t>,</w:t>
      </w:r>
      <w:r w:rsidRPr="00F94608">
        <w:rPr>
          <w:sz w:val="28"/>
          <w:szCs w:val="28"/>
          <w:lang w:val="uk-UA"/>
        </w:rPr>
        <w:t xml:space="preserve"> </w:t>
      </w:r>
      <w:r>
        <w:rPr>
          <w:sz w:val="28"/>
          <w:szCs w:val="28"/>
          <w:lang w:val="uk-UA"/>
        </w:rPr>
        <w:t>розташованих в одному і тому ж перерізі і в незмінному ракурсі (рис. 3.16…3.1</w:t>
      </w:r>
      <w:r w:rsidR="002B3FD3">
        <w:rPr>
          <w:sz w:val="28"/>
          <w:szCs w:val="28"/>
          <w:lang w:val="uk-UA"/>
        </w:rPr>
        <w:t>7</w:t>
      </w:r>
      <w:r>
        <w:rPr>
          <w:sz w:val="28"/>
          <w:szCs w:val="28"/>
          <w:lang w:val="uk-UA"/>
        </w:rPr>
        <w:t>).</w:t>
      </w:r>
    </w:p>
    <w:p w14:paraId="690E0436" w14:textId="77777777" w:rsidR="00073D10" w:rsidRDefault="00724D6E" w:rsidP="00162361">
      <w:pPr>
        <w:spacing w:line="312" w:lineRule="auto"/>
        <w:jc w:val="both"/>
        <w:rPr>
          <w:noProof/>
          <w:lang w:val="uk-UA" w:eastAsia="uk-UA"/>
        </w:rPr>
      </w:pPr>
      <w:r>
        <w:rPr>
          <w:noProof/>
          <w:lang w:val="uk-UA" w:eastAsia="uk-UA"/>
        </w:rPr>
        <w:drawing>
          <wp:inline distT="0" distB="0" distL="0" distR="0" wp14:anchorId="74391D6B" wp14:editId="4E2A93F2">
            <wp:extent cx="1895475" cy="2176286"/>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25633" t="13525" r="38645" b="13562"/>
                    <a:stretch/>
                  </pic:blipFill>
                  <pic:spPr bwMode="auto">
                    <a:xfrm>
                      <a:off x="0" y="0"/>
                      <a:ext cx="1899114" cy="2180464"/>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t xml:space="preserve"> </w:t>
      </w:r>
      <w:r>
        <w:rPr>
          <w:noProof/>
          <w:lang w:val="uk-UA" w:eastAsia="uk-UA"/>
        </w:rPr>
        <w:drawing>
          <wp:inline distT="0" distB="0" distL="0" distR="0" wp14:anchorId="527A9157" wp14:editId="43269C0F">
            <wp:extent cx="1876425" cy="2123773"/>
            <wp:effectExtent l="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25469" t="13230" r="38148" b="13563"/>
                    <a:stretch/>
                  </pic:blipFill>
                  <pic:spPr bwMode="auto">
                    <a:xfrm>
                      <a:off x="0" y="0"/>
                      <a:ext cx="1891902" cy="2141290"/>
                    </a:xfrm>
                    <a:prstGeom prst="rect">
                      <a:avLst/>
                    </a:prstGeom>
                    <a:ln>
                      <a:noFill/>
                    </a:ln>
                    <a:extLst>
                      <a:ext uri="{53640926-AAD7-44D8-BBD7-CCE9431645EC}">
                        <a14:shadowObscured xmlns:a14="http://schemas.microsoft.com/office/drawing/2010/main"/>
                      </a:ext>
                    </a:extLst>
                  </pic:spPr>
                </pic:pic>
              </a:graphicData>
            </a:graphic>
          </wp:inline>
        </w:drawing>
      </w:r>
      <w:r w:rsidRPr="00724D6E">
        <w:rPr>
          <w:noProof/>
          <w:lang w:val="uk-UA" w:eastAsia="uk-UA"/>
        </w:rPr>
        <w:t xml:space="preserve"> </w:t>
      </w:r>
      <w:r>
        <w:rPr>
          <w:noProof/>
          <w:lang w:val="uk-UA" w:eastAsia="uk-UA"/>
        </w:rPr>
        <w:drawing>
          <wp:inline distT="0" distB="0" distL="0" distR="0" wp14:anchorId="3B3DC30A" wp14:editId="4B703D6F">
            <wp:extent cx="1839760" cy="2133429"/>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63010" t="13230" r="1764" b="14151"/>
                    <a:stretch/>
                  </pic:blipFill>
                  <pic:spPr bwMode="auto">
                    <a:xfrm>
                      <a:off x="0" y="0"/>
                      <a:ext cx="1845934" cy="2140589"/>
                    </a:xfrm>
                    <a:prstGeom prst="rect">
                      <a:avLst/>
                    </a:prstGeom>
                    <a:ln>
                      <a:noFill/>
                    </a:ln>
                    <a:extLst>
                      <a:ext uri="{53640926-AAD7-44D8-BBD7-CCE9431645EC}">
                        <a14:shadowObscured xmlns:a14="http://schemas.microsoft.com/office/drawing/2010/main"/>
                      </a:ext>
                    </a:extLst>
                  </pic:spPr>
                </pic:pic>
              </a:graphicData>
            </a:graphic>
          </wp:inline>
        </w:drawing>
      </w:r>
    </w:p>
    <w:p w14:paraId="59C47ABC" w14:textId="77777777" w:rsidR="002B3FD3" w:rsidRDefault="002B3FD3" w:rsidP="00162361">
      <w:pPr>
        <w:spacing w:line="312" w:lineRule="auto"/>
        <w:jc w:val="both"/>
        <w:rPr>
          <w:sz w:val="28"/>
          <w:szCs w:val="28"/>
          <w:lang w:val="uk-UA"/>
        </w:rPr>
      </w:pPr>
      <w:r>
        <w:rPr>
          <w:noProof/>
          <w:lang w:val="uk-UA" w:eastAsia="uk-UA"/>
        </w:rPr>
        <w:tab/>
      </w:r>
      <w:r>
        <w:rPr>
          <w:noProof/>
          <w:lang w:val="uk-UA" w:eastAsia="uk-UA"/>
        </w:rPr>
        <w:tab/>
        <w:t>а)</w:t>
      </w:r>
      <w:r>
        <w:rPr>
          <w:noProof/>
          <w:lang w:val="uk-UA" w:eastAsia="uk-UA"/>
        </w:rPr>
        <w:tab/>
      </w:r>
      <w:r>
        <w:rPr>
          <w:noProof/>
          <w:lang w:val="uk-UA" w:eastAsia="uk-UA"/>
        </w:rPr>
        <w:tab/>
      </w:r>
      <w:r>
        <w:rPr>
          <w:noProof/>
          <w:lang w:val="uk-UA" w:eastAsia="uk-UA"/>
        </w:rPr>
        <w:tab/>
      </w:r>
      <w:r>
        <w:rPr>
          <w:noProof/>
          <w:lang w:val="uk-UA" w:eastAsia="uk-UA"/>
        </w:rPr>
        <w:tab/>
        <w:t>б)</w:t>
      </w:r>
      <w:r>
        <w:rPr>
          <w:noProof/>
          <w:lang w:val="uk-UA" w:eastAsia="uk-UA"/>
        </w:rPr>
        <w:tab/>
      </w:r>
      <w:r>
        <w:rPr>
          <w:noProof/>
          <w:lang w:val="uk-UA" w:eastAsia="uk-UA"/>
        </w:rPr>
        <w:tab/>
      </w:r>
      <w:r>
        <w:rPr>
          <w:noProof/>
          <w:lang w:val="uk-UA" w:eastAsia="uk-UA"/>
        </w:rPr>
        <w:tab/>
      </w:r>
      <w:r>
        <w:rPr>
          <w:noProof/>
          <w:lang w:val="uk-UA" w:eastAsia="uk-UA"/>
        </w:rPr>
        <w:tab/>
        <w:t>в)</w:t>
      </w:r>
    </w:p>
    <w:p w14:paraId="61A56672" w14:textId="77777777" w:rsidR="00073D10" w:rsidRPr="006F0744" w:rsidRDefault="00073D10" w:rsidP="00073D10">
      <w:pPr>
        <w:spacing w:line="312" w:lineRule="auto"/>
        <w:jc w:val="center"/>
        <w:rPr>
          <w:sz w:val="28"/>
          <w:szCs w:val="28"/>
          <w:lang w:val="uk-UA"/>
        </w:rPr>
      </w:pPr>
      <w:r w:rsidRPr="006F0744">
        <w:rPr>
          <w:color w:val="000000"/>
          <w:sz w:val="28"/>
          <w:szCs w:val="28"/>
          <w:lang w:val="uk-UA"/>
        </w:rPr>
        <w:t xml:space="preserve">Рисунок 3.16 – </w:t>
      </w:r>
      <w:r w:rsidR="002B3FD3" w:rsidRPr="006F0744">
        <w:rPr>
          <w:color w:val="000000"/>
          <w:sz w:val="28"/>
          <w:szCs w:val="28"/>
          <w:lang w:val="uk-UA"/>
        </w:rPr>
        <w:t>Траєкторії руху частинок потоку у випадку застосування моделі Розеленда (Rosseland)</w:t>
      </w:r>
      <w:r w:rsidRPr="006F0744">
        <w:rPr>
          <w:color w:val="000000"/>
          <w:sz w:val="28"/>
          <w:szCs w:val="28"/>
          <w:lang w:val="uk-UA"/>
        </w:rPr>
        <w:t xml:space="preserve"> (а)</w:t>
      </w:r>
      <w:r w:rsidR="002B3FD3" w:rsidRPr="006F0744">
        <w:rPr>
          <w:color w:val="000000"/>
          <w:sz w:val="28"/>
          <w:szCs w:val="28"/>
          <w:lang w:val="uk-UA"/>
        </w:rPr>
        <w:t>, моделі P-1 (б) та DO</w:t>
      </w:r>
      <w:r w:rsidRPr="006F0744">
        <w:rPr>
          <w:color w:val="000000"/>
          <w:sz w:val="28"/>
          <w:szCs w:val="28"/>
          <w:lang w:val="uk-UA"/>
        </w:rPr>
        <w:t xml:space="preserve"> (</w:t>
      </w:r>
      <w:r w:rsidR="002B3FD3" w:rsidRPr="006F0744">
        <w:rPr>
          <w:color w:val="000000"/>
          <w:sz w:val="28"/>
          <w:szCs w:val="28"/>
          <w:lang w:val="uk-UA"/>
        </w:rPr>
        <w:t>в</w:t>
      </w:r>
      <w:r w:rsidRPr="006F0744">
        <w:rPr>
          <w:color w:val="000000"/>
          <w:sz w:val="28"/>
          <w:szCs w:val="28"/>
          <w:lang w:val="uk-UA"/>
        </w:rPr>
        <w:t>)</w:t>
      </w:r>
    </w:p>
    <w:p w14:paraId="21580FB0" w14:textId="77777777" w:rsidR="00073D10" w:rsidRPr="00073D10" w:rsidRDefault="00073D10" w:rsidP="00DD0267">
      <w:pPr>
        <w:spacing w:line="312" w:lineRule="auto"/>
        <w:ind w:firstLine="709"/>
        <w:jc w:val="both"/>
        <w:rPr>
          <w:sz w:val="28"/>
          <w:szCs w:val="28"/>
          <w:lang w:val="uk-UA"/>
        </w:rPr>
      </w:pPr>
    </w:p>
    <w:p w14:paraId="4A5E9878" w14:textId="77777777" w:rsidR="00724D6E" w:rsidRPr="00724D6E" w:rsidRDefault="00162361" w:rsidP="00724D6E">
      <w:pPr>
        <w:spacing w:line="312" w:lineRule="auto"/>
        <w:ind w:firstLine="709"/>
        <w:jc w:val="both"/>
        <w:rPr>
          <w:sz w:val="28"/>
          <w:szCs w:val="28"/>
          <w:lang w:val="uk-UA"/>
        </w:rPr>
      </w:pPr>
      <w:r>
        <w:rPr>
          <w:sz w:val="28"/>
          <w:szCs w:val="28"/>
          <w:lang w:val="uk-UA"/>
        </w:rPr>
        <w:t>Як свідчить аналіз рис. 3.16</w:t>
      </w:r>
      <w:r w:rsidR="00724D6E">
        <w:rPr>
          <w:sz w:val="28"/>
          <w:szCs w:val="28"/>
          <w:lang w:val="uk-UA"/>
        </w:rPr>
        <w:t xml:space="preserve"> та 3.17,</w:t>
      </w:r>
      <w:r>
        <w:rPr>
          <w:sz w:val="28"/>
          <w:szCs w:val="28"/>
          <w:lang w:val="uk-UA"/>
        </w:rPr>
        <w:t xml:space="preserve"> </w:t>
      </w:r>
      <w:r w:rsidR="00724D6E" w:rsidRPr="00724D6E">
        <w:rPr>
          <w:sz w:val="28"/>
          <w:szCs w:val="28"/>
          <w:lang w:val="uk-UA"/>
        </w:rPr>
        <w:t xml:space="preserve">моделі </w:t>
      </w:r>
      <w:r w:rsidR="00724D6E">
        <w:rPr>
          <w:sz w:val="28"/>
          <w:szCs w:val="28"/>
          <w:lang w:val="uk-UA"/>
        </w:rPr>
        <w:t>P-1</w:t>
      </w:r>
      <w:r w:rsidR="00724D6E" w:rsidRPr="00724D6E">
        <w:rPr>
          <w:sz w:val="28"/>
          <w:szCs w:val="28"/>
          <w:lang w:val="uk-UA"/>
        </w:rPr>
        <w:t xml:space="preserve"> та DO дають схожі результати</w:t>
      </w:r>
      <w:r w:rsidR="00724D6E">
        <w:rPr>
          <w:sz w:val="28"/>
          <w:szCs w:val="28"/>
          <w:lang w:val="uk-UA"/>
        </w:rPr>
        <w:t xml:space="preserve">, що дозволяє зробити висновок про їх придатність для </w:t>
      </w:r>
      <w:r w:rsidR="00724D6E">
        <w:rPr>
          <w:sz w:val="28"/>
          <w:szCs w:val="28"/>
          <w:lang w:val="uk-UA"/>
        </w:rPr>
        <w:lastRenderedPageBreak/>
        <w:t>моделювання такого виду задач</w:t>
      </w:r>
      <w:r w:rsidR="00724D6E" w:rsidRPr="00724D6E">
        <w:rPr>
          <w:sz w:val="28"/>
          <w:szCs w:val="28"/>
          <w:lang w:val="uk-UA"/>
        </w:rPr>
        <w:t>.</w:t>
      </w:r>
      <w:r w:rsidR="00724D6E">
        <w:rPr>
          <w:sz w:val="28"/>
          <w:szCs w:val="28"/>
          <w:lang w:val="uk-UA"/>
        </w:rPr>
        <w:t xml:space="preserve"> Проте, для остаточного висновку слід провести верифікацію з експериментом.</w:t>
      </w:r>
    </w:p>
    <w:p w14:paraId="2A0C2304" w14:textId="77777777" w:rsidR="00724D6E" w:rsidRDefault="00724D6E" w:rsidP="00724D6E">
      <w:pPr>
        <w:spacing w:line="312" w:lineRule="auto"/>
        <w:ind w:firstLine="709"/>
        <w:jc w:val="both"/>
        <w:rPr>
          <w:sz w:val="28"/>
          <w:szCs w:val="28"/>
          <w:lang w:val="uk-UA"/>
        </w:rPr>
      </w:pPr>
      <w:r>
        <w:rPr>
          <w:sz w:val="28"/>
          <w:szCs w:val="28"/>
          <w:lang w:val="uk-UA"/>
        </w:rPr>
        <w:t>М</w:t>
      </w:r>
      <w:r w:rsidRPr="00724D6E">
        <w:rPr>
          <w:sz w:val="28"/>
          <w:szCs w:val="28"/>
          <w:lang w:val="uk-UA"/>
        </w:rPr>
        <w:t>оделі Розеленда (Rosseland) та P-1 в</w:t>
      </w:r>
      <w:r>
        <w:rPr>
          <w:sz w:val="28"/>
          <w:szCs w:val="28"/>
          <w:lang w:val="uk-UA"/>
        </w:rPr>
        <w:t xml:space="preserve">имагають меншого машинного часу, що є </w:t>
      </w:r>
      <w:r w:rsidRPr="00724D6E">
        <w:rPr>
          <w:sz w:val="28"/>
          <w:szCs w:val="28"/>
          <w:lang w:val="uk-UA"/>
        </w:rPr>
        <w:t>адекватн</w:t>
      </w:r>
      <w:r>
        <w:rPr>
          <w:sz w:val="28"/>
          <w:szCs w:val="28"/>
          <w:lang w:val="uk-UA"/>
        </w:rPr>
        <w:t>ою вимогою</w:t>
      </w:r>
      <w:r w:rsidRPr="00724D6E">
        <w:rPr>
          <w:sz w:val="28"/>
          <w:szCs w:val="28"/>
          <w:lang w:val="uk-UA"/>
        </w:rPr>
        <w:t xml:space="preserve"> для багатьох інженерних </w:t>
      </w:r>
      <w:r w:rsidR="002B3FD3">
        <w:rPr>
          <w:sz w:val="28"/>
          <w:szCs w:val="28"/>
          <w:lang w:val="uk-UA"/>
        </w:rPr>
        <w:t>задач.</w:t>
      </w:r>
    </w:p>
    <w:p w14:paraId="2EA807C0" w14:textId="77777777" w:rsidR="002B3FD3" w:rsidRDefault="002B3FD3" w:rsidP="00724D6E">
      <w:pPr>
        <w:spacing w:line="312" w:lineRule="auto"/>
        <w:ind w:firstLine="709"/>
        <w:jc w:val="both"/>
        <w:rPr>
          <w:sz w:val="28"/>
          <w:szCs w:val="28"/>
          <w:lang w:val="uk-UA"/>
        </w:rPr>
      </w:pPr>
      <w:r>
        <w:rPr>
          <w:sz w:val="28"/>
          <w:szCs w:val="28"/>
          <w:lang w:val="uk-UA"/>
        </w:rPr>
        <w:t>Як свідчить аналіз даних рис. 3.17</w:t>
      </w:r>
      <w:r w:rsidR="006369D9">
        <w:rPr>
          <w:sz w:val="28"/>
          <w:szCs w:val="28"/>
          <w:lang w:val="uk-UA"/>
        </w:rPr>
        <w:t>,</w:t>
      </w:r>
      <w:r>
        <w:rPr>
          <w:sz w:val="28"/>
          <w:szCs w:val="28"/>
          <w:lang w:val="uk-UA"/>
        </w:rPr>
        <w:t xml:space="preserve"> п</w:t>
      </w:r>
      <w:r w:rsidRPr="002B3FD3">
        <w:rPr>
          <w:sz w:val="28"/>
          <w:szCs w:val="28"/>
          <w:lang w:val="uk-UA"/>
        </w:rPr>
        <w:t xml:space="preserve">рофілі </w:t>
      </w:r>
      <w:r>
        <w:rPr>
          <w:sz w:val="28"/>
          <w:szCs w:val="28"/>
          <w:lang w:val="uk-UA"/>
        </w:rPr>
        <w:t>температур для моделей P-1 та DO практично ідентичні</w:t>
      </w:r>
      <w:r w:rsidRPr="002B3FD3">
        <w:rPr>
          <w:sz w:val="28"/>
          <w:szCs w:val="28"/>
          <w:lang w:val="uk-UA"/>
        </w:rPr>
        <w:t xml:space="preserve">. Це тому, що поле швидкостей для цього завдання не сильно залежить від радіації та близько до розподілу швидкостей у разі відсутності випромінювання. Модель Розеленда дає </w:t>
      </w:r>
      <w:r>
        <w:rPr>
          <w:sz w:val="28"/>
          <w:szCs w:val="28"/>
          <w:lang w:val="uk-UA"/>
        </w:rPr>
        <w:t>інші значення температурного поля</w:t>
      </w:r>
      <w:r w:rsidR="006369D9">
        <w:rPr>
          <w:sz w:val="28"/>
          <w:szCs w:val="28"/>
          <w:lang w:val="uk-UA"/>
        </w:rPr>
        <w:t>,</w:t>
      </w:r>
      <w:r>
        <w:rPr>
          <w:sz w:val="28"/>
          <w:szCs w:val="28"/>
          <w:lang w:val="uk-UA"/>
        </w:rPr>
        <w:t xml:space="preserve"> тому що профіль швидкості при застосування цієї моделі відрізняється від двох попередніх. </w:t>
      </w:r>
    </w:p>
    <w:p w14:paraId="7F3E2C89" w14:textId="77777777" w:rsidR="002B3FD3" w:rsidRDefault="00FB18D0" w:rsidP="002B3FD3">
      <w:pPr>
        <w:spacing w:line="312" w:lineRule="auto"/>
        <w:jc w:val="both"/>
        <w:rPr>
          <w:noProof/>
          <w:lang w:val="uk-UA" w:eastAsia="uk-UA"/>
        </w:rPr>
      </w:pPr>
      <w:r>
        <w:rPr>
          <w:noProof/>
          <w:lang w:val="uk-UA" w:eastAsia="uk-UA"/>
        </w:rPr>
        <w:drawing>
          <wp:inline distT="0" distB="0" distL="0" distR="0" wp14:anchorId="2BF1AD42" wp14:editId="71907FF6">
            <wp:extent cx="1885950" cy="2166649"/>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l="25634" t="13524" r="38809" b="13857"/>
                    <a:stretch/>
                  </pic:blipFill>
                  <pic:spPr bwMode="auto">
                    <a:xfrm>
                      <a:off x="0" y="0"/>
                      <a:ext cx="1892273" cy="2173913"/>
                    </a:xfrm>
                    <a:prstGeom prst="rect">
                      <a:avLst/>
                    </a:prstGeom>
                    <a:ln>
                      <a:noFill/>
                    </a:ln>
                    <a:extLst>
                      <a:ext uri="{53640926-AAD7-44D8-BBD7-CCE9431645EC}">
                        <a14:shadowObscured xmlns:a14="http://schemas.microsoft.com/office/drawing/2010/main"/>
                      </a:ext>
                    </a:extLst>
                  </pic:spPr>
                </pic:pic>
              </a:graphicData>
            </a:graphic>
          </wp:inline>
        </w:drawing>
      </w:r>
      <w:r w:rsidR="002B3FD3">
        <w:rPr>
          <w:noProof/>
          <w:lang w:val="uk-UA" w:eastAsia="uk-UA"/>
        </w:rPr>
        <w:t xml:space="preserve"> </w:t>
      </w:r>
      <w:r w:rsidR="002B3FD3" w:rsidRPr="00724D6E">
        <w:rPr>
          <w:noProof/>
          <w:lang w:val="uk-UA" w:eastAsia="uk-UA"/>
        </w:rPr>
        <w:t xml:space="preserve"> </w:t>
      </w:r>
      <w:r>
        <w:rPr>
          <w:noProof/>
          <w:lang w:val="uk-UA" w:eastAsia="uk-UA"/>
        </w:rPr>
        <w:drawing>
          <wp:inline distT="0" distB="0" distL="0" distR="0" wp14:anchorId="4F89E90B" wp14:editId="78BE1B64">
            <wp:extent cx="1895475" cy="2209932"/>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25469" t="12642" r="38644" b="12975"/>
                    <a:stretch/>
                  </pic:blipFill>
                  <pic:spPr bwMode="auto">
                    <a:xfrm>
                      <a:off x="0" y="0"/>
                      <a:ext cx="1901919" cy="2217445"/>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302DC7B6" wp14:editId="675358AC">
            <wp:extent cx="1876425" cy="2154414"/>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62844" t="13230" r="1434" b="13857"/>
                    <a:stretch/>
                  </pic:blipFill>
                  <pic:spPr bwMode="auto">
                    <a:xfrm>
                      <a:off x="0" y="0"/>
                      <a:ext cx="1893524" cy="2174047"/>
                    </a:xfrm>
                    <a:prstGeom prst="rect">
                      <a:avLst/>
                    </a:prstGeom>
                    <a:ln>
                      <a:noFill/>
                    </a:ln>
                    <a:extLst>
                      <a:ext uri="{53640926-AAD7-44D8-BBD7-CCE9431645EC}">
                        <a14:shadowObscured xmlns:a14="http://schemas.microsoft.com/office/drawing/2010/main"/>
                      </a:ext>
                    </a:extLst>
                  </pic:spPr>
                </pic:pic>
              </a:graphicData>
            </a:graphic>
          </wp:inline>
        </w:drawing>
      </w:r>
    </w:p>
    <w:p w14:paraId="0F3F712B" w14:textId="77777777" w:rsidR="002B3FD3" w:rsidRDefault="002B3FD3" w:rsidP="002B3FD3">
      <w:pPr>
        <w:spacing w:line="312" w:lineRule="auto"/>
        <w:jc w:val="both"/>
        <w:rPr>
          <w:sz w:val="28"/>
          <w:szCs w:val="28"/>
          <w:lang w:val="uk-UA"/>
        </w:rPr>
      </w:pPr>
      <w:r>
        <w:rPr>
          <w:noProof/>
          <w:lang w:val="uk-UA" w:eastAsia="uk-UA"/>
        </w:rPr>
        <w:tab/>
      </w:r>
      <w:r>
        <w:rPr>
          <w:noProof/>
          <w:lang w:val="uk-UA" w:eastAsia="uk-UA"/>
        </w:rPr>
        <w:tab/>
        <w:t>а)</w:t>
      </w:r>
      <w:r>
        <w:rPr>
          <w:noProof/>
          <w:lang w:val="uk-UA" w:eastAsia="uk-UA"/>
        </w:rPr>
        <w:tab/>
      </w:r>
      <w:r>
        <w:rPr>
          <w:noProof/>
          <w:lang w:val="uk-UA" w:eastAsia="uk-UA"/>
        </w:rPr>
        <w:tab/>
      </w:r>
      <w:r>
        <w:rPr>
          <w:noProof/>
          <w:lang w:val="uk-UA" w:eastAsia="uk-UA"/>
        </w:rPr>
        <w:tab/>
      </w:r>
      <w:r>
        <w:rPr>
          <w:noProof/>
          <w:lang w:val="uk-UA" w:eastAsia="uk-UA"/>
        </w:rPr>
        <w:tab/>
        <w:t>б)</w:t>
      </w:r>
      <w:r>
        <w:rPr>
          <w:noProof/>
          <w:lang w:val="uk-UA" w:eastAsia="uk-UA"/>
        </w:rPr>
        <w:tab/>
      </w:r>
      <w:r>
        <w:rPr>
          <w:noProof/>
          <w:lang w:val="uk-UA" w:eastAsia="uk-UA"/>
        </w:rPr>
        <w:tab/>
      </w:r>
      <w:r>
        <w:rPr>
          <w:noProof/>
          <w:lang w:val="uk-UA" w:eastAsia="uk-UA"/>
        </w:rPr>
        <w:tab/>
      </w:r>
      <w:r>
        <w:rPr>
          <w:noProof/>
          <w:lang w:val="uk-UA" w:eastAsia="uk-UA"/>
        </w:rPr>
        <w:tab/>
        <w:t>в)</w:t>
      </w:r>
    </w:p>
    <w:p w14:paraId="0FE53998" w14:textId="77777777" w:rsidR="002B3FD3" w:rsidRPr="006F0744" w:rsidRDefault="002B3FD3" w:rsidP="002B3FD3">
      <w:pPr>
        <w:spacing w:line="312" w:lineRule="auto"/>
        <w:jc w:val="center"/>
        <w:rPr>
          <w:sz w:val="28"/>
          <w:szCs w:val="28"/>
          <w:lang w:val="uk-UA"/>
        </w:rPr>
      </w:pPr>
      <w:r w:rsidRPr="006F0744">
        <w:rPr>
          <w:color w:val="000000"/>
          <w:sz w:val="28"/>
          <w:szCs w:val="28"/>
          <w:lang w:val="uk-UA"/>
        </w:rPr>
        <w:t>Рисунок 3.1</w:t>
      </w:r>
      <w:r w:rsidR="00FD08C8" w:rsidRPr="006F0744">
        <w:rPr>
          <w:color w:val="000000"/>
          <w:sz w:val="28"/>
          <w:szCs w:val="28"/>
          <w:lang w:val="uk-UA"/>
        </w:rPr>
        <w:t>7</w:t>
      </w:r>
      <w:r w:rsidRPr="006F0744">
        <w:rPr>
          <w:color w:val="000000"/>
          <w:sz w:val="28"/>
          <w:szCs w:val="28"/>
          <w:lang w:val="uk-UA"/>
        </w:rPr>
        <w:t xml:space="preserve"> – Температурне поле для випадку застосування моделі Розеленда (Rosseland) (а), моделі P-1 (б) та DO (в)</w:t>
      </w:r>
    </w:p>
    <w:p w14:paraId="67DF2DD2" w14:textId="77777777" w:rsidR="002B3FD3" w:rsidRDefault="002B3FD3" w:rsidP="00724D6E">
      <w:pPr>
        <w:spacing w:line="312" w:lineRule="auto"/>
        <w:ind w:firstLine="709"/>
        <w:jc w:val="both"/>
        <w:rPr>
          <w:sz w:val="28"/>
          <w:szCs w:val="28"/>
          <w:lang w:val="uk-UA"/>
        </w:rPr>
      </w:pPr>
    </w:p>
    <w:p w14:paraId="77EDB491" w14:textId="77777777" w:rsidR="00162361" w:rsidRDefault="00724D6E" w:rsidP="00724D6E">
      <w:pPr>
        <w:spacing w:line="312" w:lineRule="auto"/>
        <w:ind w:firstLine="709"/>
        <w:jc w:val="both"/>
        <w:rPr>
          <w:sz w:val="28"/>
          <w:szCs w:val="28"/>
          <w:lang w:val="uk-UA"/>
        </w:rPr>
      </w:pPr>
      <w:r>
        <w:rPr>
          <w:sz w:val="28"/>
          <w:szCs w:val="28"/>
          <w:lang w:val="uk-UA"/>
        </w:rPr>
        <w:t>Хоча м</w:t>
      </w:r>
      <w:r w:rsidRPr="00724D6E">
        <w:rPr>
          <w:sz w:val="28"/>
          <w:szCs w:val="28"/>
          <w:lang w:val="uk-UA"/>
        </w:rPr>
        <w:t>одель випромінювання S2S підходить для моделювання радіаційного перенесення без участі середовища</w:t>
      </w:r>
      <w:r>
        <w:rPr>
          <w:sz w:val="28"/>
          <w:szCs w:val="28"/>
          <w:lang w:val="uk-UA"/>
        </w:rPr>
        <w:t>, що не підтримують інші моделі, її застосування ускладняюється значними вимогами до комп’ютерної техніки</w:t>
      </w:r>
      <w:r w:rsidRPr="00724D6E">
        <w:rPr>
          <w:sz w:val="28"/>
          <w:szCs w:val="28"/>
          <w:lang w:val="uk-UA"/>
        </w:rPr>
        <w:t>.</w:t>
      </w:r>
    </w:p>
    <w:p w14:paraId="7535125D" w14:textId="77777777" w:rsidR="00162361" w:rsidRPr="00162361" w:rsidRDefault="00162361" w:rsidP="00162361">
      <w:pPr>
        <w:spacing w:line="312" w:lineRule="auto"/>
        <w:ind w:firstLine="709"/>
        <w:jc w:val="both"/>
        <w:rPr>
          <w:sz w:val="28"/>
          <w:szCs w:val="28"/>
          <w:lang w:val="uk-UA"/>
        </w:rPr>
      </w:pPr>
      <w:r>
        <w:rPr>
          <w:sz w:val="28"/>
          <w:szCs w:val="28"/>
          <w:lang w:val="uk-UA"/>
        </w:rPr>
        <w:t xml:space="preserve">Всі групи рисунків повинні мати пояснення, на кшталт: </w:t>
      </w:r>
      <w:r w:rsidR="009241D7">
        <w:rPr>
          <w:sz w:val="28"/>
          <w:szCs w:val="28"/>
          <w:lang w:val="uk-UA"/>
        </w:rPr>
        <w:t>я</w:t>
      </w:r>
      <w:r w:rsidRPr="00162361">
        <w:rPr>
          <w:sz w:val="28"/>
          <w:szCs w:val="28"/>
          <w:lang w:val="uk-UA"/>
        </w:rPr>
        <w:t>к свідчить</w:t>
      </w:r>
      <w:r>
        <w:rPr>
          <w:sz w:val="28"/>
          <w:szCs w:val="28"/>
          <w:lang w:val="uk-UA"/>
        </w:rPr>
        <w:t xml:space="preserve"> рис. </w:t>
      </w:r>
      <w:r w:rsidR="00B96319">
        <w:rPr>
          <w:sz w:val="28"/>
          <w:szCs w:val="28"/>
          <w:lang w:val="uk-UA"/>
        </w:rPr>
        <w:t>3.16</w:t>
      </w:r>
      <w:r w:rsidR="006369D9">
        <w:rPr>
          <w:sz w:val="28"/>
          <w:szCs w:val="28"/>
          <w:lang w:val="uk-UA"/>
        </w:rPr>
        <w:t>,</w:t>
      </w:r>
      <w:r>
        <w:rPr>
          <w:sz w:val="28"/>
          <w:szCs w:val="28"/>
          <w:lang w:val="uk-UA"/>
        </w:rPr>
        <w:t xml:space="preserve"> на поверхні труби макси</w:t>
      </w:r>
      <w:r w:rsidRPr="00162361">
        <w:rPr>
          <w:sz w:val="28"/>
          <w:szCs w:val="28"/>
          <w:lang w:val="uk-UA"/>
        </w:rPr>
        <w:t>мально нагрітою є кормова по ходу потоку зона, а зона з мінімальною температурою розташована в лобовій точці. Це свідчить про розвиток теплового примежового шар</w:t>
      </w:r>
      <w:r w:rsidR="00B96319">
        <w:rPr>
          <w:sz w:val="28"/>
          <w:szCs w:val="28"/>
          <w:lang w:val="uk-UA"/>
        </w:rPr>
        <w:t>у</w:t>
      </w:r>
      <w:r w:rsidRPr="00162361">
        <w:rPr>
          <w:sz w:val="28"/>
          <w:szCs w:val="28"/>
          <w:lang w:val="uk-UA"/>
        </w:rPr>
        <w:t xml:space="preserve">, товщина </w:t>
      </w:r>
      <w:r w:rsidRPr="00162361">
        <w:rPr>
          <w:sz w:val="28"/>
          <w:szCs w:val="28"/>
          <w:lang w:val="uk-UA"/>
        </w:rPr>
        <w:lastRenderedPageBreak/>
        <w:t>якого збільшується по мірі просування</w:t>
      </w:r>
      <w:r w:rsidR="00B96319">
        <w:rPr>
          <w:sz w:val="28"/>
          <w:szCs w:val="28"/>
          <w:lang w:val="uk-UA"/>
        </w:rPr>
        <w:t xml:space="preserve"> потоку вглиб між</w:t>
      </w:r>
      <w:r>
        <w:rPr>
          <w:sz w:val="28"/>
          <w:szCs w:val="28"/>
          <w:lang w:val="uk-UA"/>
        </w:rPr>
        <w:t>трубного прос</w:t>
      </w:r>
      <w:r w:rsidRPr="00162361">
        <w:rPr>
          <w:sz w:val="28"/>
          <w:szCs w:val="28"/>
          <w:lang w:val="uk-UA"/>
        </w:rPr>
        <w:t xml:space="preserve">тору. </w:t>
      </w:r>
    </w:p>
    <w:p w14:paraId="100E6503" w14:textId="77777777" w:rsidR="00162361" w:rsidRDefault="00162361" w:rsidP="00162361">
      <w:pPr>
        <w:spacing w:line="312" w:lineRule="auto"/>
        <w:ind w:firstLine="709"/>
        <w:jc w:val="both"/>
        <w:rPr>
          <w:sz w:val="28"/>
          <w:szCs w:val="28"/>
          <w:lang w:val="uk-UA"/>
        </w:rPr>
      </w:pPr>
      <w:r w:rsidRPr="00162361">
        <w:rPr>
          <w:sz w:val="28"/>
          <w:szCs w:val="28"/>
          <w:lang w:val="uk-UA"/>
        </w:rPr>
        <w:t>Аналіз даних з розподілу швидкостей потоку підтверджує п</w:t>
      </w:r>
      <w:r>
        <w:rPr>
          <w:sz w:val="28"/>
          <w:szCs w:val="28"/>
          <w:lang w:val="uk-UA"/>
        </w:rPr>
        <w:t>рогнозовану тенденцію про збіль</w:t>
      </w:r>
      <w:r w:rsidRPr="00162361">
        <w:rPr>
          <w:sz w:val="28"/>
          <w:szCs w:val="28"/>
          <w:lang w:val="uk-UA"/>
        </w:rPr>
        <w:t xml:space="preserve">шення швидкості в місцях підвищеної температури. З рис. </w:t>
      </w:r>
      <w:r w:rsidR="003D6C94">
        <w:rPr>
          <w:sz w:val="28"/>
          <w:szCs w:val="28"/>
          <w:lang w:val="uk-UA"/>
        </w:rPr>
        <w:t>3.16</w:t>
      </w:r>
      <w:r w:rsidRPr="00162361">
        <w:rPr>
          <w:sz w:val="28"/>
          <w:szCs w:val="28"/>
          <w:lang w:val="uk-UA"/>
        </w:rPr>
        <w:t xml:space="preserve"> видно, що </w:t>
      </w:r>
      <w:r>
        <w:rPr>
          <w:sz w:val="28"/>
          <w:szCs w:val="28"/>
          <w:lang w:val="uk-UA"/>
        </w:rPr>
        <w:t>потік, який рухається знизу вго</w:t>
      </w:r>
      <w:r w:rsidRPr="00162361">
        <w:rPr>
          <w:sz w:val="28"/>
          <w:szCs w:val="28"/>
          <w:lang w:val="uk-UA"/>
        </w:rPr>
        <w:t xml:space="preserve">ру під дією різниці густин повітря, в першу чергу направляється в зазор між поверхнями сусідніх труб, де і спостерігається максимальна швидкість потоку. Також необхідно відмітити зростання швидкості при збільшенні підведеного теплового потоку. Аналіз отриманих  даних (рис. 2) також свідчить, що кормовій частині по ходу потоку спостерігається утворення вихорової зони (ближній слід), який співпадає, або навіть перевищує поперечний розмір труби D. </w:t>
      </w:r>
    </w:p>
    <w:p w14:paraId="1345D4DF" w14:textId="77777777" w:rsidR="00DD0267" w:rsidRPr="00DE6D83" w:rsidRDefault="00B96319" w:rsidP="00DD0267">
      <w:pPr>
        <w:pStyle w:val="2"/>
        <w:spacing w:after="160"/>
        <w:jc w:val="center"/>
        <w:rPr>
          <w:rFonts w:ascii="Times New Roman" w:hAnsi="Times New Roman" w:cs="Times New Roman"/>
          <w:i w:val="0"/>
          <w:sz w:val="32"/>
          <w:szCs w:val="32"/>
        </w:rPr>
      </w:pPr>
      <w:bookmarkStart w:id="37" w:name="_Toc105077539"/>
      <w:r>
        <w:rPr>
          <w:rFonts w:ascii="Times New Roman" w:hAnsi="Times New Roman" w:cs="Times New Roman"/>
          <w:i w:val="0"/>
          <w:sz w:val="32"/>
          <w:szCs w:val="32"/>
          <w:lang w:val="uk-UA"/>
        </w:rPr>
        <w:t>3</w:t>
      </w:r>
      <w:r w:rsidR="00DD0267" w:rsidRPr="001619CF">
        <w:rPr>
          <w:rFonts w:ascii="Times New Roman" w:hAnsi="Times New Roman" w:cs="Times New Roman"/>
          <w:i w:val="0"/>
          <w:sz w:val="32"/>
          <w:szCs w:val="32"/>
          <w:lang w:val="uk-UA"/>
        </w:rPr>
        <w:t>.</w:t>
      </w:r>
      <w:r w:rsidR="00DD0267">
        <w:rPr>
          <w:rFonts w:ascii="Times New Roman" w:hAnsi="Times New Roman" w:cs="Times New Roman"/>
          <w:i w:val="0"/>
          <w:sz w:val="32"/>
          <w:szCs w:val="32"/>
          <w:lang w:val="uk-UA"/>
        </w:rPr>
        <w:t>4</w:t>
      </w:r>
      <w:r w:rsidR="00DD0267" w:rsidRPr="001619CF">
        <w:rPr>
          <w:rFonts w:ascii="Times New Roman" w:hAnsi="Times New Roman" w:cs="Times New Roman"/>
          <w:i w:val="0"/>
          <w:sz w:val="32"/>
          <w:szCs w:val="32"/>
          <w:lang w:val="uk-UA"/>
        </w:rPr>
        <w:t xml:space="preserve"> </w:t>
      </w:r>
      <w:r w:rsidR="00DD0267">
        <w:rPr>
          <w:rFonts w:ascii="Times New Roman" w:hAnsi="Times New Roman" w:cs="Times New Roman"/>
          <w:i w:val="0"/>
          <w:sz w:val="32"/>
          <w:szCs w:val="32"/>
          <w:lang w:val="uk-UA"/>
        </w:rPr>
        <w:t>Контрольні запитання</w:t>
      </w:r>
      <w:r w:rsidR="00DD0267" w:rsidRPr="001619CF">
        <w:rPr>
          <w:rFonts w:ascii="Times New Roman" w:hAnsi="Times New Roman" w:cs="Times New Roman"/>
          <w:i w:val="0"/>
          <w:sz w:val="32"/>
          <w:szCs w:val="32"/>
          <w:lang w:val="uk-UA"/>
        </w:rPr>
        <w:t xml:space="preserve"> </w:t>
      </w:r>
      <w:r w:rsidR="00DD0267">
        <w:rPr>
          <w:rFonts w:ascii="Times New Roman" w:hAnsi="Times New Roman" w:cs="Times New Roman"/>
          <w:i w:val="0"/>
          <w:sz w:val="32"/>
          <w:szCs w:val="32"/>
          <w:lang w:val="uk-UA"/>
        </w:rPr>
        <w:t xml:space="preserve">до розділу </w:t>
      </w:r>
      <w:r w:rsidR="00073D10">
        <w:rPr>
          <w:rFonts w:ascii="Times New Roman" w:hAnsi="Times New Roman" w:cs="Times New Roman"/>
          <w:i w:val="0"/>
          <w:sz w:val="32"/>
          <w:szCs w:val="32"/>
          <w:lang w:val="uk-UA"/>
        </w:rPr>
        <w:t>м</w:t>
      </w:r>
      <w:r w:rsidR="00073D10" w:rsidRPr="00073D10">
        <w:rPr>
          <w:rFonts w:ascii="Times New Roman" w:hAnsi="Times New Roman" w:cs="Times New Roman"/>
          <w:i w:val="0"/>
          <w:sz w:val="32"/>
          <w:szCs w:val="32"/>
          <w:lang w:val="uk-UA"/>
        </w:rPr>
        <w:t>оделювання радіаційного теплопереносу та природної конвекції</w:t>
      </w:r>
      <w:bookmarkEnd w:id="37"/>
      <w:r w:rsidR="00DD0267" w:rsidRPr="001619CF">
        <w:rPr>
          <w:rFonts w:ascii="Times New Roman" w:hAnsi="Times New Roman" w:cs="Times New Roman"/>
          <w:i w:val="0"/>
          <w:sz w:val="32"/>
          <w:szCs w:val="32"/>
          <w:lang w:val="uk-UA"/>
        </w:rPr>
        <w:t xml:space="preserve"> </w:t>
      </w:r>
    </w:p>
    <w:p w14:paraId="79042C00" w14:textId="77777777" w:rsidR="00DD0267" w:rsidRDefault="00DD0267" w:rsidP="00B96319">
      <w:pPr>
        <w:numPr>
          <w:ilvl w:val="0"/>
          <w:numId w:val="12"/>
        </w:numPr>
        <w:tabs>
          <w:tab w:val="clear" w:pos="1968"/>
        </w:tabs>
        <w:spacing w:line="312" w:lineRule="auto"/>
        <w:ind w:left="0" w:firstLine="709"/>
        <w:jc w:val="both"/>
        <w:rPr>
          <w:sz w:val="28"/>
          <w:szCs w:val="28"/>
          <w:lang w:val="uk-UA"/>
        </w:rPr>
      </w:pPr>
      <w:r>
        <w:rPr>
          <w:sz w:val="28"/>
          <w:szCs w:val="28"/>
          <w:lang w:val="uk-UA"/>
        </w:rPr>
        <w:t xml:space="preserve">Які </w:t>
      </w:r>
      <w:r w:rsidR="00B96319" w:rsidRPr="00B96319">
        <w:rPr>
          <w:sz w:val="28"/>
          <w:szCs w:val="28"/>
          <w:lang w:val="uk-UA"/>
        </w:rPr>
        <w:t>значення</w:t>
      </w:r>
      <w:r w:rsidR="00B96319">
        <w:rPr>
          <w:sz w:val="28"/>
          <w:szCs w:val="28"/>
          <w:lang w:val="uk-UA"/>
        </w:rPr>
        <w:t xml:space="preserve"> підредрелаксаційних</w:t>
      </w:r>
      <w:r w:rsidR="00B96319" w:rsidRPr="00B96319">
        <w:rPr>
          <w:sz w:val="28"/>
          <w:szCs w:val="28"/>
          <w:lang w:val="uk-UA"/>
        </w:rPr>
        <w:t xml:space="preserve"> факторів </w:t>
      </w:r>
      <w:r w:rsidR="00B96319">
        <w:rPr>
          <w:sz w:val="28"/>
          <w:szCs w:val="28"/>
          <w:lang w:val="uk-UA"/>
        </w:rPr>
        <w:t>(</w:t>
      </w:r>
      <w:r w:rsidR="00B96319" w:rsidRPr="00B96319">
        <w:rPr>
          <w:sz w:val="28"/>
          <w:szCs w:val="28"/>
          <w:lang w:val="uk-UA"/>
        </w:rPr>
        <w:t>under-relaxation factors</w:t>
      </w:r>
      <w:r w:rsidR="00B96319">
        <w:rPr>
          <w:sz w:val="28"/>
          <w:szCs w:val="28"/>
          <w:lang w:val="uk-UA"/>
        </w:rPr>
        <w:t>)</w:t>
      </w:r>
      <w:r w:rsidR="00B96319" w:rsidRPr="00B96319">
        <w:rPr>
          <w:sz w:val="28"/>
          <w:szCs w:val="28"/>
          <w:lang w:val="uk-UA"/>
        </w:rPr>
        <w:t xml:space="preserve"> для тиску, імпульсу та енергії</w:t>
      </w:r>
      <w:r w:rsidR="00B96319">
        <w:rPr>
          <w:sz w:val="28"/>
          <w:szCs w:val="28"/>
          <w:lang w:val="uk-UA"/>
        </w:rPr>
        <w:t xml:space="preserve"> можна застосовувати для моделювання задач радіаційного переносу</w:t>
      </w:r>
      <w:r>
        <w:rPr>
          <w:sz w:val="28"/>
          <w:szCs w:val="28"/>
          <w:lang w:val="uk-UA"/>
        </w:rPr>
        <w:t>?</w:t>
      </w:r>
    </w:p>
    <w:p w14:paraId="3018F6A9" w14:textId="77777777" w:rsidR="00DD0267" w:rsidRPr="00A67C7E" w:rsidRDefault="00DD0267" w:rsidP="00B96319">
      <w:pPr>
        <w:numPr>
          <w:ilvl w:val="0"/>
          <w:numId w:val="12"/>
        </w:numPr>
        <w:tabs>
          <w:tab w:val="clear" w:pos="1968"/>
          <w:tab w:val="num" w:pos="1134"/>
        </w:tabs>
        <w:spacing w:line="312" w:lineRule="auto"/>
        <w:ind w:left="0" w:firstLine="709"/>
        <w:jc w:val="both"/>
        <w:rPr>
          <w:sz w:val="28"/>
          <w:szCs w:val="28"/>
          <w:lang w:val="uk-UA"/>
        </w:rPr>
      </w:pPr>
      <w:r>
        <w:rPr>
          <w:sz w:val="28"/>
          <w:szCs w:val="28"/>
          <w:lang w:val="uk-UA"/>
        </w:rPr>
        <w:t>Які керуючі рівняння містить математична</w:t>
      </w:r>
      <w:r w:rsidRPr="00A67C7E">
        <w:rPr>
          <w:sz w:val="28"/>
          <w:szCs w:val="28"/>
          <w:lang w:val="uk-UA"/>
        </w:rPr>
        <w:t xml:space="preserve"> </w:t>
      </w:r>
      <w:r w:rsidR="00B96319">
        <w:rPr>
          <w:sz w:val="28"/>
          <w:szCs w:val="28"/>
          <w:lang w:val="uk-UA"/>
        </w:rPr>
        <w:t xml:space="preserve">модель, що описує </w:t>
      </w:r>
      <w:r w:rsidR="00B96319" w:rsidRPr="00B96319">
        <w:rPr>
          <w:sz w:val="28"/>
          <w:szCs w:val="28"/>
          <w:lang w:val="uk-UA"/>
        </w:rPr>
        <w:t>явища вільної конвекції в рідинах</w:t>
      </w:r>
      <w:r>
        <w:rPr>
          <w:sz w:val="28"/>
          <w:szCs w:val="28"/>
          <w:lang w:val="uk-UA"/>
        </w:rPr>
        <w:t>?</w:t>
      </w:r>
    </w:p>
    <w:p w14:paraId="48BB7235" w14:textId="77777777" w:rsidR="00DD0267" w:rsidRPr="00A67C7E" w:rsidRDefault="00B96319" w:rsidP="00B96319">
      <w:pPr>
        <w:numPr>
          <w:ilvl w:val="0"/>
          <w:numId w:val="12"/>
        </w:numPr>
        <w:tabs>
          <w:tab w:val="clear" w:pos="1968"/>
          <w:tab w:val="num" w:pos="1134"/>
        </w:tabs>
        <w:spacing w:line="312" w:lineRule="auto"/>
        <w:ind w:left="0" w:firstLine="709"/>
        <w:jc w:val="both"/>
        <w:rPr>
          <w:sz w:val="28"/>
          <w:szCs w:val="28"/>
          <w:lang w:val="uk-UA"/>
        </w:rPr>
      </w:pPr>
      <w:r>
        <w:rPr>
          <w:sz w:val="28"/>
          <w:szCs w:val="28"/>
          <w:lang w:val="uk-UA"/>
        </w:rPr>
        <w:t>Для яких задач м</w:t>
      </w:r>
      <w:r w:rsidRPr="00B96319">
        <w:rPr>
          <w:sz w:val="28"/>
          <w:szCs w:val="28"/>
          <w:lang w:val="uk-UA"/>
        </w:rPr>
        <w:t>одель випромінювання поверхня-до-поверхні (surface-to-surface</w:t>
      </w:r>
      <w:r>
        <w:rPr>
          <w:sz w:val="28"/>
          <w:szCs w:val="28"/>
          <w:lang w:val="uk-UA"/>
        </w:rPr>
        <w:t>)</w:t>
      </w:r>
      <w:r w:rsidR="00DD0267" w:rsidRPr="00A67C7E">
        <w:rPr>
          <w:sz w:val="28"/>
          <w:szCs w:val="28"/>
          <w:lang w:val="uk-UA"/>
        </w:rPr>
        <w:t>?</w:t>
      </w:r>
    </w:p>
    <w:p w14:paraId="5A1939AA" w14:textId="77777777" w:rsidR="00DD0267" w:rsidRPr="00A67C7E" w:rsidRDefault="009241D7" w:rsidP="009241D7">
      <w:pPr>
        <w:numPr>
          <w:ilvl w:val="0"/>
          <w:numId w:val="12"/>
        </w:numPr>
        <w:tabs>
          <w:tab w:val="clear" w:pos="1968"/>
          <w:tab w:val="num" w:pos="1134"/>
        </w:tabs>
        <w:spacing w:line="312" w:lineRule="auto"/>
        <w:ind w:left="0" w:firstLine="709"/>
        <w:jc w:val="both"/>
        <w:rPr>
          <w:sz w:val="28"/>
          <w:szCs w:val="28"/>
          <w:lang w:val="uk-UA"/>
        </w:rPr>
      </w:pPr>
      <w:r>
        <w:rPr>
          <w:sz w:val="28"/>
          <w:szCs w:val="28"/>
          <w:lang w:val="uk-UA"/>
        </w:rPr>
        <w:t xml:space="preserve">Чи містить </w:t>
      </w:r>
      <w:r w:rsidR="00B96319" w:rsidRPr="00B96319">
        <w:rPr>
          <w:sz w:val="28"/>
          <w:szCs w:val="28"/>
          <w:lang w:val="uk-UA"/>
        </w:rPr>
        <w:t xml:space="preserve">модель Розеленда </w:t>
      </w:r>
      <w:r w:rsidRPr="00B96319">
        <w:rPr>
          <w:sz w:val="28"/>
          <w:szCs w:val="28"/>
          <w:lang w:val="uk-UA"/>
        </w:rPr>
        <w:t>додаткові рівняння для радіаційного перенесення</w:t>
      </w:r>
      <w:r>
        <w:rPr>
          <w:sz w:val="28"/>
          <w:szCs w:val="28"/>
          <w:lang w:val="uk-UA"/>
        </w:rPr>
        <w:t xml:space="preserve"> і як за допомогою неї визначити </w:t>
      </w:r>
      <w:r w:rsidRPr="00B96319">
        <w:rPr>
          <w:sz w:val="28"/>
          <w:szCs w:val="28"/>
          <w:lang w:val="uk-UA"/>
        </w:rPr>
        <w:t>теплопровідність</w:t>
      </w:r>
      <w:r>
        <w:rPr>
          <w:sz w:val="28"/>
          <w:szCs w:val="28"/>
          <w:lang w:val="uk-UA"/>
        </w:rPr>
        <w:t xml:space="preserve"> радіаційного перенос</w:t>
      </w:r>
      <w:r w:rsidRPr="00A67C7E">
        <w:rPr>
          <w:sz w:val="28"/>
          <w:szCs w:val="28"/>
          <w:lang w:val="uk-UA"/>
        </w:rPr>
        <w:t>?</w:t>
      </w:r>
    </w:p>
    <w:p w14:paraId="14C60381" w14:textId="77777777" w:rsidR="00DD0267" w:rsidRPr="00A67C7E" w:rsidRDefault="00DD0267" w:rsidP="00B96319">
      <w:pPr>
        <w:numPr>
          <w:ilvl w:val="0"/>
          <w:numId w:val="12"/>
        </w:numPr>
        <w:tabs>
          <w:tab w:val="clear" w:pos="1968"/>
          <w:tab w:val="num" w:pos="1134"/>
        </w:tabs>
        <w:spacing w:line="312" w:lineRule="auto"/>
        <w:ind w:left="0" w:firstLine="709"/>
        <w:jc w:val="both"/>
        <w:rPr>
          <w:sz w:val="28"/>
          <w:szCs w:val="28"/>
          <w:lang w:val="uk-UA"/>
        </w:rPr>
      </w:pPr>
      <w:r w:rsidRPr="00A67C7E">
        <w:rPr>
          <w:sz w:val="28"/>
          <w:szCs w:val="28"/>
          <w:lang w:val="uk-UA"/>
        </w:rPr>
        <w:t>Як</w:t>
      </w:r>
      <w:r>
        <w:rPr>
          <w:sz w:val="28"/>
          <w:szCs w:val="28"/>
          <w:lang w:val="uk-UA"/>
        </w:rPr>
        <w:t xml:space="preserve"> перевірити якість скінчено-елементної сітки і на які її параметри слід звертати увагу в першу чергу.</w:t>
      </w:r>
    </w:p>
    <w:p w14:paraId="0B81300D" w14:textId="5E3E9614" w:rsidR="00DD0267" w:rsidRPr="00A67C7E" w:rsidRDefault="00DD0267" w:rsidP="00B96319">
      <w:pPr>
        <w:numPr>
          <w:ilvl w:val="0"/>
          <w:numId w:val="12"/>
        </w:numPr>
        <w:tabs>
          <w:tab w:val="clear" w:pos="1968"/>
          <w:tab w:val="num" w:pos="1134"/>
        </w:tabs>
        <w:spacing w:line="312" w:lineRule="auto"/>
        <w:ind w:left="0" w:firstLine="709"/>
        <w:jc w:val="both"/>
        <w:rPr>
          <w:sz w:val="28"/>
          <w:szCs w:val="28"/>
          <w:lang w:val="uk-UA"/>
        </w:rPr>
      </w:pPr>
      <w:r w:rsidRPr="00A67C7E">
        <w:rPr>
          <w:sz w:val="28"/>
          <w:szCs w:val="28"/>
          <w:lang w:val="uk-UA" w:eastAsia="uk-UA"/>
        </w:rPr>
        <w:t>Який порядок створення скінчен</w:t>
      </w:r>
      <w:r w:rsidR="004F49A7">
        <w:rPr>
          <w:sz w:val="28"/>
          <w:szCs w:val="28"/>
          <w:lang w:val="uk-UA" w:eastAsia="uk-UA"/>
        </w:rPr>
        <w:t>н</w:t>
      </w:r>
      <w:r w:rsidRPr="00A67C7E">
        <w:rPr>
          <w:sz w:val="28"/>
          <w:szCs w:val="28"/>
          <w:lang w:val="uk-UA" w:eastAsia="uk-UA"/>
        </w:rPr>
        <w:t xml:space="preserve">о-елементної сітки в середовищі </w:t>
      </w:r>
      <w:r w:rsidRPr="00A67C7E">
        <w:rPr>
          <w:spacing w:val="-2"/>
          <w:sz w:val="28"/>
          <w:szCs w:val="28"/>
          <w:lang w:val="en-US"/>
        </w:rPr>
        <w:t>Ansys</w:t>
      </w:r>
      <w:r w:rsidRPr="001B7D0B">
        <w:rPr>
          <w:spacing w:val="-2"/>
          <w:sz w:val="28"/>
          <w:szCs w:val="28"/>
        </w:rPr>
        <w:t>-</w:t>
      </w:r>
      <w:r>
        <w:rPr>
          <w:spacing w:val="-2"/>
          <w:sz w:val="28"/>
          <w:szCs w:val="28"/>
          <w:lang w:val="en-US"/>
        </w:rPr>
        <w:t>Fluent</w:t>
      </w:r>
      <w:r w:rsidRPr="00A67C7E">
        <w:rPr>
          <w:sz w:val="28"/>
          <w:szCs w:val="28"/>
          <w:lang w:val="uk-UA" w:eastAsia="uk-UA"/>
        </w:rPr>
        <w:t>?</w:t>
      </w:r>
    </w:p>
    <w:p w14:paraId="761D216F" w14:textId="77777777" w:rsidR="00DD0267" w:rsidRPr="00A67C7E" w:rsidRDefault="00DD0267" w:rsidP="00B96319">
      <w:pPr>
        <w:numPr>
          <w:ilvl w:val="0"/>
          <w:numId w:val="12"/>
        </w:numPr>
        <w:tabs>
          <w:tab w:val="clear" w:pos="1968"/>
          <w:tab w:val="num" w:pos="1134"/>
        </w:tabs>
        <w:spacing w:line="312" w:lineRule="auto"/>
        <w:ind w:left="0" w:firstLine="709"/>
        <w:jc w:val="both"/>
        <w:rPr>
          <w:sz w:val="28"/>
          <w:szCs w:val="28"/>
          <w:lang w:val="uk-UA"/>
        </w:rPr>
      </w:pPr>
      <w:r w:rsidRPr="00A67C7E">
        <w:rPr>
          <w:sz w:val="28"/>
          <w:szCs w:val="28"/>
          <w:lang w:val="uk-UA" w:eastAsia="uk-UA"/>
        </w:rPr>
        <w:t>Визначення і завдання</w:t>
      </w:r>
      <w:r w:rsidR="009241D7">
        <w:rPr>
          <w:sz w:val="28"/>
          <w:szCs w:val="28"/>
          <w:lang w:val="uk-UA" w:eastAsia="uk-UA"/>
        </w:rPr>
        <w:t xml:space="preserve"> періодичних</w:t>
      </w:r>
      <w:r w:rsidRPr="00A67C7E">
        <w:rPr>
          <w:sz w:val="28"/>
          <w:szCs w:val="28"/>
          <w:lang w:val="uk-UA" w:eastAsia="uk-UA"/>
        </w:rPr>
        <w:t xml:space="preserve"> граничних умов в середовищі </w:t>
      </w:r>
      <w:r w:rsidRPr="00A67C7E">
        <w:rPr>
          <w:spacing w:val="-2"/>
          <w:sz w:val="28"/>
          <w:szCs w:val="28"/>
          <w:lang w:val="en-US"/>
        </w:rPr>
        <w:t>ANSYS</w:t>
      </w:r>
      <w:r w:rsidRPr="001B7D0B">
        <w:rPr>
          <w:spacing w:val="-2"/>
          <w:sz w:val="28"/>
          <w:szCs w:val="28"/>
        </w:rPr>
        <w:t>-</w:t>
      </w:r>
      <w:r>
        <w:rPr>
          <w:spacing w:val="-2"/>
          <w:sz w:val="28"/>
          <w:szCs w:val="28"/>
          <w:lang w:val="en-US"/>
        </w:rPr>
        <w:t>Fluent</w:t>
      </w:r>
      <w:r w:rsidRPr="00A67C7E">
        <w:rPr>
          <w:sz w:val="28"/>
          <w:szCs w:val="28"/>
          <w:lang w:val="uk-UA" w:eastAsia="uk-UA"/>
        </w:rPr>
        <w:t>.</w:t>
      </w:r>
    </w:p>
    <w:p w14:paraId="5698A0CD" w14:textId="77777777" w:rsidR="00DD0267" w:rsidRDefault="00B96319" w:rsidP="00B96319">
      <w:pPr>
        <w:numPr>
          <w:ilvl w:val="0"/>
          <w:numId w:val="12"/>
        </w:numPr>
        <w:tabs>
          <w:tab w:val="clear" w:pos="1968"/>
          <w:tab w:val="num" w:pos="1134"/>
        </w:tabs>
        <w:spacing w:line="312" w:lineRule="auto"/>
        <w:ind w:left="0" w:firstLine="709"/>
        <w:jc w:val="both"/>
        <w:rPr>
          <w:sz w:val="28"/>
          <w:szCs w:val="28"/>
          <w:lang w:val="uk-UA"/>
        </w:rPr>
      </w:pPr>
      <w:r>
        <w:rPr>
          <w:sz w:val="28"/>
          <w:szCs w:val="28"/>
          <w:lang w:val="uk-UA" w:eastAsia="uk-UA"/>
        </w:rPr>
        <w:lastRenderedPageBreak/>
        <w:t>Яке г</w:t>
      </w:r>
      <w:r w:rsidRPr="00B96319">
        <w:rPr>
          <w:sz w:val="28"/>
          <w:szCs w:val="28"/>
          <w:lang w:val="uk-UA" w:eastAsia="uk-UA"/>
        </w:rPr>
        <w:t>оловне припущення моделі</w:t>
      </w:r>
      <w:r w:rsidR="00DD0267" w:rsidRPr="00366354">
        <w:rPr>
          <w:sz w:val="28"/>
          <w:szCs w:val="28"/>
          <w:lang w:val="uk-UA" w:eastAsia="uk-UA"/>
        </w:rPr>
        <w:t xml:space="preserve"> </w:t>
      </w:r>
      <w:r w:rsidRPr="00B96319">
        <w:rPr>
          <w:sz w:val="28"/>
          <w:szCs w:val="28"/>
          <w:lang w:val="uk-UA"/>
        </w:rPr>
        <w:t>випромінювання поверхня-до-поверхні (surface-to-surface</w:t>
      </w:r>
      <w:r>
        <w:rPr>
          <w:sz w:val="28"/>
          <w:szCs w:val="28"/>
          <w:lang w:val="uk-UA"/>
        </w:rPr>
        <w:t>)</w:t>
      </w:r>
      <w:r w:rsidR="00DD0267" w:rsidRPr="00366354">
        <w:rPr>
          <w:sz w:val="28"/>
          <w:szCs w:val="28"/>
          <w:lang w:val="uk-UA" w:eastAsia="uk-UA"/>
        </w:rPr>
        <w:t>?</w:t>
      </w:r>
    </w:p>
    <w:p w14:paraId="385DAD84" w14:textId="77777777" w:rsidR="00DD0267" w:rsidRDefault="00DD0267" w:rsidP="00B96319">
      <w:pPr>
        <w:numPr>
          <w:ilvl w:val="0"/>
          <w:numId w:val="12"/>
        </w:numPr>
        <w:tabs>
          <w:tab w:val="clear" w:pos="1968"/>
          <w:tab w:val="num" w:pos="1134"/>
        </w:tabs>
        <w:spacing w:line="312" w:lineRule="auto"/>
        <w:ind w:left="0" w:firstLine="709"/>
        <w:jc w:val="both"/>
        <w:rPr>
          <w:sz w:val="28"/>
          <w:szCs w:val="28"/>
          <w:lang w:val="uk-UA"/>
        </w:rPr>
      </w:pPr>
      <w:r>
        <w:rPr>
          <w:sz w:val="28"/>
          <w:szCs w:val="28"/>
          <w:lang w:val="uk-UA"/>
        </w:rPr>
        <w:t xml:space="preserve">За допомогою якої команди в </w:t>
      </w:r>
      <w:r w:rsidRPr="00A67C7E">
        <w:rPr>
          <w:sz w:val="28"/>
          <w:szCs w:val="28"/>
          <w:lang w:val="uk-UA" w:eastAsia="uk-UA"/>
        </w:rPr>
        <w:t xml:space="preserve">середовищі </w:t>
      </w:r>
      <w:r w:rsidRPr="00A67C7E">
        <w:rPr>
          <w:spacing w:val="-2"/>
          <w:sz w:val="28"/>
          <w:szCs w:val="28"/>
          <w:lang w:val="en-US"/>
        </w:rPr>
        <w:t>ANSYS</w:t>
      </w:r>
      <w:r w:rsidRPr="001B7D0B">
        <w:rPr>
          <w:spacing w:val="-2"/>
          <w:sz w:val="28"/>
          <w:szCs w:val="28"/>
        </w:rPr>
        <w:t>-</w:t>
      </w:r>
      <w:r>
        <w:rPr>
          <w:spacing w:val="-2"/>
          <w:sz w:val="28"/>
          <w:szCs w:val="28"/>
          <w:lang w:val="en-US"/>
        </w:rPr>
        <w:t>Fluent</w:t>
      </w:r>
      <w:r>
        <w:rPr>
          <w:sz w:val="28"/>
          <w:szCs w:val="28"/>
          <w:lang w:val="uk-UA"/>
        </w:rPr>
        <w:t xml:space="preserve"> можливо створення періодичних зон?</w:t>
      </w:r>
    </w:p>
    <w:p w14:paraId="7CD68102" w14:textId="221067F7" w:rsidR="00DD0267" w:rsidRPr="00366354" w:rsidRDefault="00DD0267" w:rsidP="00B96319">
      <w:pPr>
        <w:numPr>
          <w:ilvl w:val="0"/>
          <w:numId w:val="12"/>
        </w:numPr>
        <w:tabs>
          <w:tab w:val="clear" w:pos="1968"/>
          <w:tab w:val="num" w:pos="1134"/>
        </w:tabs>
        <w:spacing w:line="312" w:lineRule="auto"/>
        <w:ind w:left="0" w:firstLine="709"/>
        <w:jc w:val="both"/>
        <w:rPr>
          <w:sz w:val="28"/>
          <w:szCs w:val="28"/>
          <w:lang w:val="uk-UA"/>
        </w:rPr>
      </w:pPr>
      <w:r>
        <w:rPr>
          <w:sz w:val="28"/>
          <w:szCs w:val="28"/>
          <w:lang w:val="uk-UA"/>
        </w:rPr>
        <w:t>Порядок створення ізоповерхні і зміна типу маркерів для двовимірного графіку.</w:t>
      </w:r>
    </w:p>
    <w:p w14:paraId="4C2024AF" w14:textId="77777777" w:rsidR="0081574E" w:rsidRDefault="0081574E" w:rsidP="0081574E">
      <w:pPr>
        <w:rPr>
          <w:sz w:val="28"/>
          <w:szCs w:val="28"/>
          <w:lang w:val="uk-UA"/>
        </w:rPr>
      </w:pPr>
      <w:r>
        <w:rPr>
          <w:b/>
          <w:sz w:val="28"/>
          <w:szCs w:val="28"/>
          <w:lang w:val="uk-UA"/>
        </w:rPr>
        <w:br w:type="page"/>
      </w:r>
    </w:p>
    <w:p w14:paraId="082C2A44" w14:textId="77777777" w:rsidR="00C816EC" w:rsidRPr="0086493B" w:rsidRDefault="00C816EC" w:rsidP="00C816EC">
      <w:pPr>
        <w:pStyle w:val="1"/>
        <w:spacing w:before="280" w:after="200"/>
        <w:jc w:val="center"/>
        <w:rPr>
          <w:rFonts w:ascii="Times New Roman" w:hAnsi="Times New Roman"/>
          <w:bCs w:val="0"/>
          <w:lang w:val="uk-UA"/>
        </w:rPr>
      </w:pPr>
      <w:bookmarkStart w:id="38" w:name="_Toc291516816"/>
      <w:bookmarkStart w:id="39" w:name="_Toc105077540"/>
      <w:r>
        <w:rPr>
          <w:rFonts w:ascii="Times New Roman" w:hAnsi="Times New Roman" w:cs="Times New Roman"/>
          <w:lang w:val="uk-UA"/>
        </w:rPr>
        <w:lastRenderedPageBreak/>
        <w:t xml:space="preserve">Комп’ютерний практикум №4. </w:t>
      </w:r>
      <w:r w:rsidRPr="0086493B">
        <w:rPr>
          <w:rFonts w:ascii="Times New Roman" w:hAnsi="Times New Roman"/>
          <w:bCs w:val="0"/>
          <w:lang w:val="uk-UA"/>
        </w:rPr>
        <w:t xml:space="preserve">Моделювання </w:t>
      </w:r>
      <w:r>
        <w:rPr>
          <w:rFonts w:ascii="Times New Roman" w:hAnsi="Times New Roman"/>
          <w:bCs w:val="0"/>
          <w:lang w:val="uk-UA"/>
        </w:rPr>
        <w:t>течії та теплообміну в початковій ділянці круглої труби</w:t>
      </w:r>
      <w:bookmarkEnd w:id="38"/>
      <w:bookmarkEnd w:id="39"/>
    </w:p>
    <w:p w14:paraId="215E1A44" w14:textId="77777777" w:rsidR="00C816EC" w:rsidRDefault="00C816EC" w:rsidP="00C816EC">
      <w:pPr>
        <w:spacing w:line="312" w:lineRule="auto"/>
        <w:ind w:firstLine="539"/>
        <w:jc w:val="both"/>
        <w:rPr>
          <w:sz w:val="30"/>
          <w:szCs w:val="30"/>
          <w:lang w:val="uk-UA"/>
        </w:rPr>
      </w:pPr>
    </w:p>
    <w:p w14:paraId="322278F2" w14:textId="77777777" w:rsidR="00C816EC" w:rsidRPr="0065522E" w:rsidRDefault="00C816EC" w:rsidP="00C816EC">
      <w:pPr>
        <w:pStyle w:val="2"/>
        <w:spacing w:after="160"/>
        <w:jc w:val="center"/>
        <w:rPr>
          <w:rFonts w:ascii="Times New Roman" w:hAnsi="Times New Roman" w:cs="Times New Roman"/>
          <w:i w:val="0"/>
          <w:sz w:val="32"/>
          <w:szCs w:val="32"/>
          <w:lang w:val="uk-UA"/>
        </w:rPr>
      </w:pPr>
      <w:bookmarkStart w:id="40" w:name="_Toc291516817"/>
      <w:bookmarkStart w:id="41" w:name="_Toc105077541"/>
      <w:r>
        <w:rPr>
          <w:rFonts w:ascii="Times New Roman" w:hAnsi="Times New Roman" w:cs="Times New Roman"/>
          <w:i w:val="0"/>
          <w:sz w:val="32"/>
          <w:szCs w:val="32"/>
          <w:lang w:val="uk-UA"/>
        </w:rPr>
        <w:t>4</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1</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Мета та основні завдання роботи</w:t>
      </w:r>
      <w:bookmarkEnd w:id="40"/>
      <w:bookmarkEnd w:id="41"/>
    </w:p>
    <w:p w14:paraId="6F86B85F" w14:textId="77777777" w:rsidR="00C816EC" w:rsidRDefault="00C816EC" w:rsidP="00C816EC">
      <w:pPr>
        <w:spacing w:line="312" w:lineRule="auto"/>
        <w:ind w:firstLine="539"/>
        <w:jc w:val="both"/>
        <w:rPr>
          <w:sz w:val="30"/>
          <w:szCs w:val="30"/>
          <w:lang w:val="uk-UA"/>
        </w:rPr>
      </w:pPr>
    </w:p>
    <w:p w14:paraId="1E5C1A43" w14:textId="77777777" w:rsidR="00C816EC" w:rsidRPr="00EB65C3" w:rsidRDefault="00C816EC" w:rsidP="00EB65C3">
      <w:pPr>
        <w:spacing w:line="312" w:lineRule="auto"/>
        <w:ind w:firstLine="709"/>
        <w:jc w:val="both"/>
        <w:rPr>
          <w:sz w:val="28"/>
          <w:szCs w:val="28"/>
          <w:lang w:val="uk-UA"/>
        </w:rPr>
      </w:pPr>
      <w:r w:rsidRPr="00EB65C3">
        <w:rPr>
          <w:sz w:val="28"/>
          <w:szCs w:val="28"/>
          <w:lang w:val="uk-UA"/>
        </w:rPr>
        <w:t>Мета роботи – засвоїти методику моделювання елементів енергетичного призначення шляхом застосування некомфортних сіток скінчених елементів.</w:t>
      </w:r>
    </w:p>
    <w:p w14:paraId="4E6838A8" w14:textId="77777777" w:rsidR="00C816EC" w:rsidRPr="00EB65C3" w:rsidRDefault="00C816EC" w:rsidP="00EB65C3">
      <w:pPr>
        <w:spacing w:line="312" w:lineRule="auto"/>
        <w:ind w:firstLine="709"/>
        <w:jc w:val="both"/>
        <w:rPr>
          <w:sz w:val="28"/>
          <w:szCs w:val="28"/>
          <w:lang w:val="uk-UA"/>
        </w:rPr>
      </w:pPr>
      <w:r w:rsidRPr="00EB65C3">
        <w:rPr>
          <w:sz w:val="28"/>
          <w:szCs w:val="28"/>
          <w:lang w:val="uk-UA"/>
        </w:rPr>
        <w:t xml:space="preserve">Завдання на розрахунок: визначити розподіл безрозмірних коефіцієнтів статичних тисків </w:t>
      </w:r>
      <w:r w:rsidRPr="00EB65C3">
        <w:rPr>
          <w:i/>
          <w:sz w:val="28"/>
          <w:szCs w:val="28"/>
          <w:lang w:val="uk-UA"/>
        </w:rPr>
        <w:t>C</w:t>
      </w:r>
      <w:r w:rsidRPr="00EB65C3">
        <w:rPr>
          <w:i/>
          <w:sz w:val="28"/>
          <w:szCs w:val="28"/>
          <w:vertAlign w:val="subscript"/>
          <w:lang w:val="uk-UA"/>
        </w:rPr>
        <w:t>p</w:t>
      </w:r>
      <w:r w:rsidRPr="00EB65C3">
        <w:rPr>
          <w:sz w:val="28"/>
          <w:szCs w:val="28"/>
          <w:lang w:val="uk-UA"/>
        </w:rPr>
        <w:t xml:space="preserve">, та локальних коефіцієнтів тепловіддачі в початковій ділянці труби (1) зображеної на рис. 7.1. Напрям потоку в підвідному колекторі (2) варіювати згідно варіанту (перший за списком академічної групи студент досліджує випадок з підводом теплоносія знизу (рис. 7.1), другий – збоку, третій – зверху і т.д.). </w:t>
      </w:r>
    </w:p>
    <w:p w14:paraId="0F526757" w14:textId="77777777" w:rsidR="00C816EC" w:rsidRPr="0058664E" w:rsidRDefault="003260CB" w:rsidP="00C816EC">
      <w:pPr>
        <w:spacing w:line="312" w:lineRule="auto"/>
        <w:jc w:val="center"/>
        <w:rPr>
          <w:sz w:val="30"/>
          <w:szCs w:val="30"/>
          <w:lang w:val="en-US"/>
        </w:rPr>
      </w:pPr>
      <w:r>
        <w:rPr>
          <w:noProof/>
          <w:sz w:val="30"/>
          <w:szCs w:val="30"/>
          <w:lang w:val="uk-UA" w:eastAsia="uk-UA"/>
        </w:rPr>
        <mc:AlternateContent>
          <mc:Choice Requires="wps">
            <w:drawing>
              <wp:anchor distT="0" distB="0" distL="114300" distR="114300" simplePos="0" relativeHeight="251635200" behindDoc="0" locked="0" layoutInCell="1" allowOverlap="1" wp14:anchorId="037DAA3C" wp14:editId="06F87AEB">
                <wp:simplePos x="0" y="0"/>
                <wp:positionH relativeFrom="column">
                  <wp:posOffset>4572000</wp:posOffset>
                </wp:positionH>
                <wp:positionV relativeFrom="paragraph">
                  <wp:posOffset>466725</wp:posOffset>
                </wp:positionV>
                <wp:extent cx="228600" cy="342900"/>
                <wp:effectExtent l="0" t="635" r="4445" b="0"/>
                <wp:wrapNone/>
                <wp:docPr id="196" name="Text Box 6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FB169E" w14:textId="77777777" w:rsidR="00846F16" w:rsidRPr="00ED39F6" w:rsidRDefault="00846F16" w:rsidP="00C816EC">
                            <w:pPr>
                              <w:rPr>
                                <w:sz w:val="28"/>
                                <w:szCs w:val="28"/>
                                <w:lang w:val="uk-UA"/>
                              </w:rPr>
                            </w:pPr>
                            <w:r>
                              <w:rPr>
                                <w:sz w:val="28"/>
                                <w:szCs w:val="28"/>
                                <w:lang w:val="uk-UA"/>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7DAA3C" id="Text Box 648" o:spid="_x0000_s1048" type="#_x0000_t202" style="position:absolute;left:0;text-align:left;margin-left:5in;margin-top:36.75pt;width:18pt;height:27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j1yuQIAAMQ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" filled="f" stroked="f">
                <v:textbox>
                  <w:txbxContent>
                    <w:p w14:paraId="59FB169E" w14:textId="77777777" w:rsidR="00846F16" w:rsidRPr="00ED39F6" w:rsidRDefault="00846F16" w:rsidP="00C816EC">
                      <w:pPr>
                        <w:rPr>
                          <w:sz w:val="28"/>
                          <w:szCs w:val="28"/>
                          <w:lang w:val="uk-UA"/>
                        </w:rPr>
                      </w:pPr>
                      <w:r>
                        <w:rPr>
                          <w:sz w:val="28"/>
                          <w:szCs w:val="28"/>
                          <w:lang w:val="uk-UA"/>
                        </w:rPr>
                        <w:t>1</w:t>
                      </w:r>
                    </w:p>
                  </w:txbxContent>
                </v:textbox>
              </v:shape>
            </w:pict>
          </mc:Fallback>
        </mc:AlternateContent>
      </w:r>
      <w:r>
        <w:rPr>
          <w:noProof/>
          <w:sz w:val="30"/>
          <w:szCs w:val="30"/>
          <w:lang w:val="uk-UA" w:eastAsia="uk-UA"/>
        </w:rPr>
        <mc:AlternateContent>
          <mc:Choice Requires="wps">
            <w:drawing>
              <wp:anchor distT="0" distB="0" distL="114300" distR="114300" simplePos="0" relativeHeight="251634176" behindDoc="0" locked="0" layoutInCell="1" allowOverlap="1" wp14:anchorId="059048EA" wp14:editId="0B49EDB0">
                <wp:simplePos x="0" y="0"/>
                <wp:positionH relativeFrom="column">
                  <wp:posOffset>2057400</wp:posOffset>
                </wp:positionH>
                <wp:positionV relativeFrom="paragraph">
                  <wp:posOffset>123825</wp:posOffset>
                </wp:positionV>
                <wp:extent cx="228600" cy="342900"/>
                <wp:effectExtent l="0" t="635" r="4445" b="0"/>
                <wp:wrapNone/>
                <wp:docPr id="191" name="Text Box 6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948E7" w14:textId="77777777" w:rsidR="00846F16" w:rsidRPr="00ED39F6" w:rsidRDefault="00846F16" w:rsidP="00C816EC">
                            <w:pPr>
                              <w:rPr>
                                <w:sz w:val="28"/>
                                <w:szCs w:val="28"/>
                                <w:lang w:val="uk-UA"/>
                              </w:rPr>
                            </w:pPr>
                            <w:r w:rsidRPr="00ED39F6">
                              <w:rPr>
                                <w:sz w:val="28"/>
                                <w:szCs w:val="28"/>
                                <w:lang w:val="uk-UA"/>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9048EA" id="Text Box 647" o:spid="_x0000_s1049" type="#_x0000_t202" style="position:absolute;left:0;text-align:left;margin-left:162pt;margin-top:9.75pt;width:18pt;height:27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C5guQIAAMQ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" filled="f" stroked="f">
                <v:textbox>
                  <w:txbxContent>
                    <w:p w14:paraId="529948E7" w14:textId="77777777" w:rsidR="00846F16" w:rsidRPr="00ED39F6" w:rsidRDefault="00846F16" w:rsidP="00C816EC">
                      <w:pPr>
                        <w:rPr>
                          <w:sz w:val="28"/>
                          <w:szCs w:val="28"/>
                          <w:lang w:val="uk-UA"/>
                        </w:rPr>
                      </w:pPr>
                      <w:r w:rsidRPr="00ED39F6">
                        <w:rPr>
                          <w:sz w:val="28"/>
                          <w:szCs w:val="28"/>
                          <w:lang w:val="uk-UA"/>
                        </w:rPr>
                        <w:t>2</w:t>
                      </w:r>
                    </w:p>
                  </w:txbxContent>
                </v:textbox>
              </v:shape>
            </w:pict>
          </mc:Fallback>
        </mc:AlternateContent>
      </w:r>
      <w:r>
        <w:rPr>
          <w:noProof/>
          <w:sz w:val="30"/>
          <w:szCs w:val="30"/>
          <w:lang w:val="uk-UA" w:eastAsia="uk-UA"/>
        </w:rPr>
        <mc:AlternateContent>
          <mc:Choice Requires="wps">
            <w:drawing>
              <wp:anchor distT="0" distB="0" distL="114300" distR="114300" simplePos="0" relativeHeight="251633152" behindDoc="0" locked="0" layoutInCell="1" allowOverlap="1" wp14:anchorId="2E3020A7" wp14:editId="0761647D">
                <wp:simplePos x="0" y="0"/>
                <wp:positionH relativeFrom="column">
                  <wp:posOffset>4457700</wp:posOffset>
                </wp:positionH>
                <wp:positionV relativeFrom="paragraph">
                  <wp:posOffset>695325</wp:posOffset>
                </wp:positionV>
                <wp:extent cx="228600" cy="457200"/>
                <wp:effectExtent l="5080" t="10160" r="13970" b="8890"/>
                <wp:wrapNone/>
                <wp:docPr id="190" name="Line 6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BF361C" id="Line 646" o:spid="_x0000_s1026" style="position:absolute;flip:y;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54.75pt" to="369pt,9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"/>
            </w:pict>
          </mc:Fallback>
        </mc:AlternateContent>
      </w:r>
      <w:r>
        <w:rPr>
          <w:noProof/>
          <w:sz w:val="30"/>
          <w:szCs w:val="30"/>
          <w:lang w:val="uk-UA" w:eastAsia="uk-UA"/>
        </w:rPr>
        <mc:AlternateContent>
          <mc:Choice Requires="wps">
            <w:drawing>
              <wp:anchor distT="0" distB="0" distL="114300" distR="114300" simplePos="0" relativeHeight="251632128" behindDoc="0" locked="0" layoutInCell="1" allowOverlap="1" wp14:anchorId="3E58BD44" wp14:editId="6D61B9D5">
                <wp:simplePos x="0" y="0"/>
                <wp:positionH relativeFrom="column">
                  <wp:posOffset>1600200</wp:posOffset>
                </wp:positionH>
                <wp:positionV relativeFrom="paragraph">
                  <wp:posOffset>352425</wp:posOffset>
                </wp:positionV>
                <wp:extent cx="457200" cy="342900"/>
                <wp:effectExtent l="5080" t="10160" r="13970" b="8890"/>
                <wp:wrapNone/>
                <wp:docPr id="189" name="Line 6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2E7737" id="Line 645" o:spid="_x0000_s1026" style="position:absolute;flip:y;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27.75pt" to="162pt,5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"/>
            </w:pict>
          </mc:Fallback>
        </mc:AlternateContent>
      </w:r>
      <w:r>
        <w:rPr>
          <w:noProof/>
          <w:sz w:val="30"/>
          <w:szCs w:val="30"/>
          <w:lang w:val="uk-UA" w:eastAsia="uk-UA"/>
        </w:rPr>
        <mc:AlternateContent>
          <mc:Choice Requires="wps">
            <w:drawing>
              <wp:anchor distT="0" distB="0" distL="114300" distR="114300" simplePos="0" relativeHeight="251631104" behindDoc="0" locked="0" layoutInCell="1" allowOverlap="1" wp14:anchorId="5923224E" wp14:editId="33E7E2FA">
                <wp:simplePos x="0" y="0"/>
                <wp:positionH relativeFrom="column">
                  <wp:posOffset>1943100</wp:posOffset>
                </wp:positionH>
                <wp:positionV relativeFrom="paragraph">
                  <wp:posOffset>2173605</wp:posOffset>
                </wp:positionV>
                <wp:extent cx="3543300" cy="571500"/>
                <wp:effectExtent l="0" t="2540" r="4445" b="0"/>
                <wp:wrapNone/>
                <wp:docPr id="188" name="Text Box 6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E47A8C" w14:textId="779A4116" w:rsidR="00846F16" w:rsidRPr="006F0744" w:rsidRDefault="00846F16" w:rsidP="00C816EC">
                            <w:pPr>
                              <w:jc w:val="center"/>
                              <w:rPr>
                                <w:sz w:val="28"/>
                                <w:szCs w:val="28"/>
                              </w:rPr>
                            </w:pPr>
                            <w:r w:rsidRPr="006F0744">
                              <w:rPr>
                                <w:sz w:val="28"/>
                                <w:szCs w:val="28"/>
                                <w:lang w:val="uk-UA"/>
                              </w:rPr>
                              <w:t>Р</w:t>
                            </w:r>
                            <w:r w:rsidR="006F0744" w:rsidRPr="006F0744">
                              <w:rPr>
                                <w:sz w:val="28"/>
                                <w:szCs w:val="28"/>
                                <w:lang w:val="uk-UA"/>
                              </w:rPr>
                              <w:t xml:space="preserve">исунок </w:t>
                            </w:r>
                            <w:r w:rsidRPr="006F0744">
                              <w:rPr>
                                <w:sz w:val="28"/>
                                <w:szCs w:val="28"/>
                              </w:rPr>
                              <w:t>4</w:t>
                            </w:r>
                            <w:r w:rsidRPr="006F0744">
                              <w:rPr>
                                <w:sz w:val="28"/>
                                <w:szCs w:val="28"/>
                                <w:lang w:val="uk-UA"/>
                              </w:rPr>
                              <w:t>.1</w:t>
                            </w:r>
                            <w:r w:rsidR="006F0744" w:rsidRPr="006F0744">
                              <w:rPr>
                                <w:sz w:val="28"/>
                                <w:szCs w:val="28"/>
                                <w:lang w:val="uk-UA"/>
                              </w:rPr>
                              <w:t xml:space="preserve"> –</w:t>
                            </w:r>
                            <w:r w:rsidRPr="006F0744">
                              <w:rPr>
                                <w:sz w:val="28"/>
                                <w:szCs w:val="28"/>
                                <w:lang w:val="uk-UA"/>
                              </w:rPr>
                              <w:t xml:space="preserve"> Розрахункова область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23224E" id="Text Box 644" o:spid="_x0000_s1050" type="#_x0000_t202" style="position:absolute;left:0;text-align:left;margin-left:153pt;margin-top:171.15pt;width:279pt;height:4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" filled="f" stroked="f">
                <v:textbox>
                  <w:txbxContent>
                    <w:p w14:paraId="41E47A8C" w14:textId="779A4116" w:rsidR="00846F16" w:rsidRPr="006F0744" w:rsidRDefault="00846F16" w:rsidP="00C816EC">
                      <w:pPr>
                        <w:jc w:val="center"/>
                        <w:rPr>
                          <w:sz w:val="28"/>
                          <w:szCs w:val="28"/>
                        </w:rPr>
                      </w:pPr>
                      <w:r w:rsidRPr="006F0744">
                        <w:rPr>
                          <w:sz w:val="28"/>
                          <w:szCs w:val="28"/>
                          <w:lang w:val="uk-UA"/>
                        </w:rPr>
                        <w:t>Р</w:t>
                      </w:r>
                      <w:r w:rsidR="006F0744" w:rsidRPr="006F0744">
                        <w:rPr>
                          <w:sz w:val="28"/>
                          <w:szCs w:val="28"/>
                          <w:lang w:val="uk-UA"/>
                        </w:rPr>
                        <w:t xml:space="preserve">исунок </w:t>
                      </w:r>
                      <w:r w:rsidRPr="006F0744">
                        <w:rPr>
                          <w:sz w:val="28"/>
                          <w:szCs w:val="28"/>
                        </w:rPr>
                        <w:t>4</w:t>
                      </w:r>
                      <w:r w:rsidRPr="006F0744">
                        <w:rPr>
                          <w:sz w:val="28"/>
                          <w:szCs w:val="28"/>
                          <w:lang w:val="uk-UA"/>
                        </w:rPr>
                        <w:t>.1</w:t>
                      </w:r>
                      <w:r w:rsidR="006F0744" w:rsidRPr="006F0744">
                        <w:rPr>
                          <w:sz w:val="28"/>
                          <w:szCs w:val="28"/>
                          <w:lang w:val="uk-UA"/>
                        </w:rPr>
                        <w:t xml:space="preserve"> –</w:t>
                      </w:r>
                      <w:r w:rsidRPr="006F0744">
                        <w:rPr>
                          <w:sz w:val="28"/>
                          <w:szCs w:val="28"/>
                          <w:lang w:val="uk-UA"/>
                        </w:rPr>
                        <w:t xml:space="preserve"> Розрахункова область</w:t>
                      </w:r>
                    </w:p>
                  </w:txbxContent>
                </v:textbox>
              </v:shape>
            </w:pict>
          </mc:Fallback>
        </mc:AlternateContent>
      </w:r>
      <w:r w:rsidR="00C816EC" w:rsidRPr="00780E6B">
        <w:rPr>
          <w:sz w:val="30"/>
          <w:szCs w:val="30"/>
          <w:lang w:val="en-US"/>
        </w:rPr>
        <w:object w:dxaOrig="18568" w:dyaOrig="10649" w14:anchorId="680028E8">
          <v:shape id="_x0000_i1031" type="#_x0000_t75" style="width:6in;height:246.75pt" o:ole="">
            <v:imagedata r:id="rId135" o:title=""/>
          </v:shape>
          <o:OLEObject Type="Embed" ProgID="KOMPAS.FRW" ShapeID="_x0000_i1031" DrawAspect="Content" ObjectID="_1718689437" r:id="rId136"/>
        </w:object>
      </w:r>
    </w:p>
    <w:p w14:paraId="67533411" w14:textId="77777777" w:rsidR="00C816EC" w:rsidRPr="00EB65C3" w:rsidRDefault="00C816EC" w:rsidP="00EB65C3">
      <w:pPr>
        <w:spacing w:line="312" w:lineRule="auto"/>
        <w:ind w:firstLine="709"/>
        <w:jc w:val="both"/>
        <w:rPr>
          <w:sz w:val="28"/>
          <w:szCs w:val="28"/>
          <w:lang w:val="uk-UA"/>
        </w:rPr>
      </w:pPr>
      <w:r w:rsidRPr="00EB65C3">
        <w:rPr>
          <w:sz w:val="28"/>
          <w:szCs w:val="28"/>
          <w:lang w:val="uk-UA" w:eastAsia="uk-UA"/>
        </w:rPr>
        <w:t xml:space="preserve">Розрахунки провести в двомірній нестаціонарній постановці. В якості теплоносіїв використати димові гази (для студентів з парним варіантом в списку академічної групи) та сухе повітря (для студентів з непарним варіантом в списку академічної групи), теплофізичні властивості яких повинні задаватись у вигляді поліноміальних функцій температури. В </w:t>
      </w:r>
      <w:r w:rsidRPr="00EB65C3">
        <w:rPr>
          <w:sz w:val="28"/>
          <w:szCs w:val="28"/>
          <w:lang w:val="uk-UA" w:eastAsia="uk-UA"/>
        </w:rPr>
        <w:lastRenderedPageBreak/>
        <w:t>якості режимних параметрів теплоносія використати м</w:t>
      </w:r>
      <w:r w:rsidRPr="00EB65C3">
        <w:rPr>
          <w:sz w:val="28"/>
          <w:szCs w:val="28"/>
          <w:lang w:val="uk-UA"/>
        </w:rPr>
        <w:t xml:space="preserve">асову витрату </w:t>
      </w:r>
      <w:r w:rsidRPr="00EB65C3">
        <w:rPr>
          <w:i/>
          <w:sz w:val="28"/>
          <w:szCs w:val="28"/>
          <w:lang w:val="uk-UA"/>
        </w:rPr>
        <w:t>G</w:t>
      </w:r>
      <w:r w:rsidRPr="00EB65C3">
        <w:rPr>
          <w:sz w:val="28"/>
          <w:szCs w:val="28"/>
          <w:lang w:val="uk-UA"/>
        </w:rPr>
        <w:t xml:space="preserve"> на вході в колектор з температурою </w:t>
      </w:r>
      <w:r w:rsidRPr="00EB65C3">
        <w:rPr>
          <w:i/>
          <w:sz w:val="28"/>
          <w:szCs w:val="28"/>
          <w:lang w:val="en-US" w:eastAsia="uk-UA"/>
        </w:rPr>
        <w:t>t</w:t>
      </w:r>
      <w:r w:rsidRPr="00EB65C3">
        <w:rPr>
          <w:rFonts w:ascii="Tahoma" w:hAnsi="Tahoma" w:cs="Tahoma"/>
          <w:sz w:val="28"/>
          <w:szCs w:val="28"/>
          <w:lang w:eastAsia="uk-UA"/>
        </w:rPr>
        <w:t>’</w:t>
      </w:r>
      <w:r w:rsidRPr="00EB65C3">
        <w:rPr>
          <w:sz w:val="28"/>
          <w:szCs w:val="28"/>
          <w:lang w:val="uk-UA"/>
        </w:rPr>
        <w:t xml:space="preserve">. Температура поверхні труби </w:t>
      </w:r>
      <w:r w:rsidRPr="00EB65C3">
        <w:rPr>
          <w:i/>
          <w:sz w:val="28"/>
          <w:szCs w:val="28"/>
          <w:lang w:val="en-US"/>
        </w:rPr>
        <w:t>t</w:t>
      </w:r>
      <w:r w:rsidRPr="00EB65C3">
        <w:rPr>
          <w:i/>
          <w:sz w:val="28"/>
          <w:szCs w:val="28"/>
          <w:vertAlign w:val="subscript"/>
          <w:lang w:val="en-US"/>
        </w:rPr>
        <w:t>w</w:t>
      </w:r>
      <w:r w:rsidRPr="00EB65C3">
        <w:rPr>
          <w:sz w:val="28"/>
          <w:szCs w:val="28"/>
          <w:lang w:val="uk-UA"/>
        </w:rPr>
        <w:t>. Варіанти завдання на розрахунок представлені в табл. 4.1.</w:t>
      </w:r>
    </w:p>
    <w:p w14:paraId="7E016A9B" w14:textId="77777777" w:rsidR="00C816EC" w:rsidRPr="00102128" w:rsidRDefault="00C816EC" w:rsidP="00C816EC">
      <w:pPr>
        <w:spacing w:line="312" w:lineRule="auto"/>
        <w:ind w:firstLine="539"/>
        <w:jc w:val="both"/>
        <w:rPr>
          <w:sz w:val="30"/>
          <w:szCs w:val="30"/>
          <w:lang w:val="uk-UA"/>
        </w:rPr>
      </w:pPr>
    </w:p>
    <w:p w14:paraId="1763B4DF" w14:textId="77777777" w:rsidR="00C816EC" w:rsidRDefault="00C816EC" w:rsidP="00C816EC">
      <w:pPr>
        <w:spacing w:line="360" w:lineRule="auto"/>
        <w:ind w:firstLine="709"/>
        <w:jc w:val="center"/>
        <w:rPr>
          <w:lang w:val="uk-UA" w:eastAsia="uk-UA"/>
        </w:rPr>
      </w:pPr>
      <w:r w:rsidRPr="00D65D96">
        <w:rPr>
          <w:i/>
          <w:sz w:val="26"/>
          <w:szCs w:val="26"/>
          <w:lang w:val="uk-UA" w:eastAsia="uk-UA"/>
        </w:rPr>
        <w:t>Табл</w:t>
      </w:r>
      <w:r>
        <w:rPr>
          <w:i/>
          <w:sz w:val="26"/>
          <w:szCs w:val="26"/>
          <w:lang w:val="uk-UA" w:eastAsia="uk-UA"/>
        </w:rPr>
        <w:t>иця</w:t>
      </w:r>
      <w:r w:rsidRPr="00D65D96">
        <w:rPr>
          <w:i/>
          <w:sz w:val="26"/>
          <w:szCs w:val="26"/>
          <w:lang w:val="uk-UA" w:eastAsia="uk-UA"/>
        </w:rPr>
        <w:t xml:space="preserve"> </w:t>
      </w:r>
      <w:r>
        <w:rPr>
          <w:i/>
          <w:sz w:val="26"/>
          <w:szCs w:val="26"/>
          <w:lang w:val="uk-UA" w:eastAsia="uk-UA"/>
        </w:rPr>
        <w:t>4</w:t>
      </w:r>
      <w:r w:rsidRPr="00D65D96">
        <w:rPr>
          <w:i/>
          <w:sz w:val="26"/>
          <w:szCs w:val="26"/>
          <w:lang w:val="uk-UA" w:eastAsia="uk-UA"/>
        </w:rPr>
        <w:t>.1</w:t>
      </w:r>
      <w:r>
        <w:rPr>
          <w:sz w:val="28"/>
          <w:szCs w:val="28"/>
          <w:lang w:val="uk-UA" w:eastAsia="uk-UA"/>
        </w:rPr>
        <w:t xml:space="preserve">. </w:t>
      </w:r>
      <w:r w:rsidRPr="00D65D96">
        <w:rPr>
          <w:lang w:val="uk-UA" w:eastAsia="uk-UA"/>
        </w:rPr>
        <w:t>Варіанти завдання</w:t>
      </w:r>
      <w:r>
        <w:rPr>
          <w:lang w:val="uk-UA" w:eastAsia="uk-UA"/>
        </w:rPr>
        <w:t xml:space="preserve"> на аеродинамічний розрахунок</w:t>
      </w:r>
    </w:p>
    <w:tbl>
      <w:tblPr>
        <w:tblStyle w:val="a3"/>
        <w:tblW w:w="9372" w:type="dxa"/>
        <w:jc w:val="center"/>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C816EC" w:rsidRPr="00102128" w14:paraId="0C484D74" w14:textId="77777777" w:rsidTr="008F4309">
        <w:trPr>
          <w:jc w:val="center"/>
        </w:trPr>
        <w:tc>
          <w:tcPr>
            <w:tcW w:w="818" w:type="dxa"/>
            <w:vAlign w:val="center"/>
          </w:tcPr>
          <w:p w14:paraId="671E8C87" w14:textId="77777777" w:rsidR="00C816EC" w:rsidRPr="00102128" w:rsidRDefault="00C816EC" w:rsidP="008F4309">
            <w:pPr>
              <w:jc w:val="center"/>
              <w:rPr>
                <w:lang w:val="uk-UA" w:eastAsia="uk-UA"/>
              </w:rPr>
            </w:pPr>
            <w:r w:rsidRPr="00102128">
              <w:rPr>
                <w:lang w:val="uk-UA" w:eastAsia="uk-UA"/>
              </w:rPr>
              <w:t>Вар.</w:t>
            </w:r>
          </w:p>
        </w:tc>
        <w:tc>
          <w:tcPr>
            <w:tcW w:w="534" w:type="dxa"/>
            <w:vAlign w:val="center"/>
          </w:tcPr>
          <w:p w14:paraId="1A01F5C1" w14:textId="77777777" w:rsidR="00C816EC" w:rsidRPr="00102128" w:rsidRDefault="00C816EC" w:rsidP="008F4309">
            <w:pPr>
              <w:jc w:val="center"/>
              <w:rPr>
                <w:lang w:val="uk-UA" w:eastAsia="uk-UA"/>
              </w:rPr>
            </w:pPr>
            <w:r>
              <w:rPr>
                <w:lang w:val="uk-UA" w:eastAsia="uk-UA"/>
              </w:rPr>
              <w:t>1</w:t>
            </w:r>
          </w:p>
        </w:tc>
        <w:tc>
          <w:tcPr>
            <w:tcW w:w="535" w:type="dxa"/>
            <w:vAlign w:val="center"/>
          </w:tcPr>
          <w:p w14:paraId="583DB75E" w14:textId="77777777" w:rsidR="00C816EC" w:rsidRPr="00102128" w:rsidRDefault="00C816EC" w:rsidP="008F4309">
            <w:pPr>
              <w:jc w:val="center"/>
              <w:rPr>
                <w:lang w:val="uk-UA" w:eastAsia="uk-UA"/>
              </w:rPr>
            </w:pPr>
            <w:r>
              <w:rPr>
                <w:lang w:val="uk-UA" w:eastAsia="uk-UA"/>
              </w:rPr>
              <w:t>2</w:t>
            </w:r>
          </w:p>
        </w:tc>
        <w:tc>
          <w:tcPr>
            <w:tcW w:w="534" w:type="dxa"/>
            <w:vAlign w:val="center"/>
          </w:tcPr>
          <w:p w14:paraId="52B06B36" w14:textId="77777777" w:rsidR="00C816EC" w:rsidRPr="00102128" w:rsidRDefault="00C816EC" w:rsidP="008F4309">
            <w:pPr>
              <w:jc w:val="center"/>
              <w:rPr>
                <w:lang w:val="uk-UA" w:eastAsia="uk-UA"/>
              </w:rPr>
            </w:pPr>
            <w:r>
              <w:rPr>
                <w:lang w:val="uk-UA" w:eastAsia="uk-UA"/>
              </w:rPr>
              <w:t>3</w:t>
            </w:r>
          </w:p>
        </w:tc>
        <w:tc>
          <w:tcPr>
            <w:tcW w:w="535" w:type="dxa"/>
            <w:vAlign w:val="center"/>
          </w:tcPr>
          <w:p w14:paraId="550DDD31" w14:textId="77777777" w:rsidR="00C816EC" w:rsidRPr="00102128" w:rsidRDefault="00C816EC" w:rsidP="008F4309">
            <w:pPr>
              <w:jc w:val="center"/>
              <w:rPr>
                <w:lang w:val="uk-UA" w:eastAsia="uk-UA"/>
              </w:rPr>
            </w:pPr>
            <w:r>
              <w:rPr>
                <w:lang w:val="uk-UA" w:eastAsia="uk-UA"/>
              </w:rPr>
              <w:t>4</w:t>
            </w:r>
          </w:p>
        </w:tc>
        <w:tc>
          <w:tcPr>
            <w:tcW w:w="535" w:type="dxa"/>
            <w:vAlign w:val="center"/>
          </w:tcPr>
          <w:p w14:paraId="0FEB9432" w14:textId="77777777" w:rsidR="00C816EC" w:rsidRPr="00102128" w:rsidRDefault="00C816EC" w:rsidP="008F4309">
            <w:pPr>
              <w:jc w:val="center"/>
              <w:rPr>
                <w:lang w:val="uk-UA" w:eastAsia="uk-UA"/>
              </w:rPr>
            </w:pPr>
            <w:r>
              <w:rPr>
                <w:lang w:val="uk-UA" w:eastAsia="uk-UA"/>
              </w:rPr>
              <w:t>5</w:t>
            </w:r>
          </w:p>
        </w:tc>
        <w:tc>
          <w:tcPr>
            <w:tcW w:w="534" w:type="dxa"/>
            <w:vAlign w:val="center"/>
          </w:tcPr>
          <w:p w14:paraId="5BA0EB26" w14:textId="77777777" w:rsidR="00C816EC" w:rsidRPr="00102128" w:rsidRDefault="00C816EC" w:rsidP="008F4309">
            <w:pPr>
              <w:jc w:val="center"/>
              <w:rPr>
                <w:lang w:val="uk-UA" w:eastAsia="uk-UA"/>
              </w:rPr>
            </w:pPr>
            <w:r>
              <w:rPr>
                <w:lang w:val="uk-UA" w:eastAsia="uk-UA"/>
              </w:rPr>
              <w:t>6</w:t>
            </w:r>
          </w:p>
        </w:tc>
        <w:tc>
          <w:tcPr>
            <w:tcW w:w="535" w:type="dxa"/>
            <w:vAlign w:val="center"/>
          </w:tcPr>
          <w:p w14:paraId="4769F85B" w14:textId="77777777" w:rsidR="00C816EC" w:rsidRPr="00102128" w:rsidRDefault="00C816EC" w:rsidP="008F4309">
            <w:pPr>
              <w:jc w:val="center"/>
              <w:rPr>
                <w:lang w:val="uk-UA" w:eastAsia="uk-UA"/>
              </w:rPr>
            </w:pPr>
            <w:r>
              <w:rPr>
                <w:lang w:val="uk-UA" w:eastAsia="uk-UA"/>
              </w:rPr>
              <w:t>7</w:t>
            </w:r>
          </w:p>
        </w:tc>
        <w:tc>
          <w:tcPr>
            <w:tcW w:w="535" w:type="dxa"/>
            <w:vAlign w:val="center"/>
          </w:tcPr>
          <w:p w14:paraId="476995F2" w14:textId="77777777" w:rsidR="00C816EC" w:rsidRPr="00102128" w:rsidRDefault="00C816EC" w:rsidP="008F4309">
            <w:pPr>
              <w:jc w:val="center"/>
              <w:rPr>
                <w:lang w:val="uk-UA" w:eastAsia="uk-UA"/>
              </w:rPr>
            </w:pPr>
            <w:r>
              <w:rPr>
                <w:lang w:val="uk-UA" w:eastAsia="uk-UA"/>
              </w:rPr>
              <w:t>8</w:t>
            </w:r>
          </w:p>
        </w:tc>
        <w:tc>
          <w:tcPr>
            <w:tcW w:w="534" w:type="dxa"/>
            <w:vAlign w:val="center"/>
          </w:tcPr>
          <w:p w14:paraId="38AA4B6B" w14:textId="77777777" w:rsidR="00C816EC" w:rsidRPr="00102128" w:rsidRDefault="00C816EC" w:rsidP="008F4309">
            <w:pPr>
              <w:jc w:val="center"/>
              <w:rPr>
                <w:lang w:val="uk-UA" w:eastAsia="uk-UA"/>
              </w:rPr>
            </w:pPr>
            <w:r>
              <w:rPr>
                <w:lang w:val="uk-UA" w:eastAsia="uk-UA"/>
              </w:rPr>
              <w:t>9</w:t>
            </w:r>
          </w:p>
        </w:tc>
        <w:tc>
          <w:tcPr>
            <w:tcW w:w="535" w:type="dxa"/>
            <w:vAlign w:val="center"/>
          </w:tcPr>
          <w:p w14:paraId="781C0DED" w14:textId="77777777" w:rsidR="00C816EC" w:rsidRPr="00102128" w:rsidRDefault="00C816EC" w:rsidP="008F4309">
            <w:pPr>
              <w:jc w:val="center"/>
              <w:rPr>
                <w:lang w:val="uk-UA" w:eastAsia="uk-UA"/>
              </w:rPr>
            </w:pPr>
            <w:r>
              <w:rPr>
                <w:lang w:val="uk-UA" w:eastAsia="uk-UA"/>
              </w:rPr>
              <w:t>10</w:t>
            </w:r>
          </w:p>
        </w:tc>
        <w:tc>
          <w:tcPr>
            <w:tcW w:w="534" w:type="dxa"/>
            <w:vAlign w:val="center"/>
          </w:tcPr>
          <w:p w14:paraId="674F36EE" w14:textId="77777777" w:rsidR="00C816EC" w:rsidRPr="00102128" w:rsidRDefault="00C816EC" w:rsidP="008F4309">
            <w:pPr>
              <w:jc w:val="center"/>
              <w:rPr>
                <w:lang w:val="uk-UA" w:eastAsia="uk-UA"/>
              </w:rPr>
            </w:pPr>
            <w:r>
              <w:rPr>
                <w:lang w:val="uk-UA" w:eastAsia="uk-UA"/>
              </w:rPr>
              <w:t>11</w:t>
            </w:r>
          </w:p>
        </w:tc>
        <w:tc>
          <w:tcPr>
            <w:tcW w:w="535" w:type="dxa"/>
            <w:vAlign w:val="center"/>
          </w:tcPr>
          <w:p w14:paraId="64FB2FC9" w14:textId="77777777" w:rsidR="00C816EC" w:rsidRPr="00102128" w:rsidRDefault="00C816EC" w:rsidP="008F4309">
            <w:pPr>
              <w:jc w:val="center"/>
              <w:rPr>
                <w:lang w:val="uk-UA" w:eastAsia="uk-UA"/>
              </w:rPr>
            </w:pPr>
            <w:r>
              <w:rPr>
                <w:lang w:val="uk-UA" w:eastAsia="uk-UA"/>
              </w:rPr>
              <w:t>12</w:t>
            </w:r>
          </w:p>
        </w:tc>
        <w:tc>
          <w:tcPr>
            <w:tcW w:w="535" w:type="dxa"/>
            <w:vAlign w:val="center"/>
          </w:tcPr>
          <w:p w14:paraId="13651E5E" w14:textId="77777777" w:rsidR="00C816EC" w:rsidRPr="000413CD" w:rsidRDefault="00C816EC" w:rsidP="008F4309">
            <w:pPr>
              <w:jc w:val="center"/>
              <w:rPr>
                <w:lang w:val="en-US" w:eastAsia="uk-UA"/>
              </w:rPr>
            </w:pPr>
            <w:r>
              <w:rPr>
                <w:lang w:val="en-US" w:eastAsia="uk-UA"/>
              </w:rPr>
              <w:t>13</w:t>
            </w:r>
          </w:p>
        </w:tc>
        <w:tc>
          <w:tcPr>
            <w:tcW w:w="534" w:type="dxa"/>
            <w:vAlign w:val="center"/>
          </w:tcPr>
          <w:p w14:paraId="294AC8A7" w14:textId="77777777" w:rsidR="00C816EC" w:rsidRPr="000413CD" w:rsidRDefault="00C816EC" w:rsidP="008F4309">
            <w:pPr>
              <w:jc w:val="center"/>
              <w:rPr>
                <w:lang w:val="en-US" w:eastAsia="uk-UA"/>
              </w:rPr>
            </w:pPr>
            <w:r>
              <w:rPr>
                <w:lang w:val="uk-UA" w:eastAsia="uk-UA"/>
              </w:rPr>
              <w:t>1</w:t>
            </w:r>
            <w:r>
              <w:rPr>
                <w:lang w:val="en-US" w:eastAsia="uk-UA"/>
              </w:rPr>
              <w:t>4</w:t>
            </w:r>
          </w:p>
        </w:tc>
        <w:tc>
          <w:tcPr>
            <w:tcW w:w="535" w:type="dxa"/>
            <w:vAlign w:val="center"/>
          </w:tcPr>
          <w:p w14:paraId="3500739A" w14:textId="77777777" w:rsidR="00C816EC" w:rsidRPr="000413CD" w:rsidRDefault="00C816EC" w:rsidP="008F4309">
            <w:pPr>
              <w:jc w:val="center"/>
              <w:rPr>
                <w:lang w:val="en-US" w:eastAsia="uk-UA"/>
              </w:rPr>
            </w:pPr>
            <w:r>
              <w:rPr>
                <w:lang w:val="uk-UA" w:eastAsia="uk-UA"/>
              </w:rPr>
              <w:t>1</w:t>
            </w:r>
            <w:r>
              <w:rPr>
                <w:lang w:val="en-US" w:eastAsia="uk-UA"/>
              </w:rPr>
              <w:t>5</w:t>
            </w:r>
          </w:p>
        </w:tc>
        <w:tc>
          <w:tcPr>
            <w:tcW w:w="535" w:type="dxa"/>
            <w:vAlign w:val="center"/>
          </w:tcPr>
          <w:p w14:paraId="6D5FB8FA" w14:textId="77777777" w:rsidR="00C816EC" w:rsidRPr="000413CD" w:rsidRDefault="00C816EC" w:rsidP="008F4309">
            <w:pPr>
              <w:jc w:val="center"/>
              <w:rPr>
                <w:lang w:val="en-US" w:eastAsia="uk-UA"/>
              </w:rPr>
            </w:pPr>
            <w:r>
              <w:rPr>
                <w:lang w:val="en-US" w:eastAsia="uk-UA"/>
              </w:rPr>
              <w:t>16</w:t>
            </w:r>
          </w:p>
        </w:tc>
      </w:tr>
      <w:tr w:rsidR="00C816EC" w:rsidRPr="00102128" w14:paraId="020F8DF7" w14:textId="77777777" w:rsidTr="008F4309">
        <w:trPr>
          <w:jc w:val="center"/>
        </w:trPr>
        <w:tc>
          <w:tcPr>
            <w:tcW w:w="818" w:type="dxa"/>
            <w:vAlign w:val="center"/>
          </w:tcPr>
          <w:p w14:paraId="4CD00DB7" w14:textId="77777777" w:rsidR="00C816EC" w:rsidRPr="00102128" w:rsidRDefault="00C816EC" w:rsidP="008F4309">
            <w:pPr>
              <w:ind w:left="-180" w:right="-92"/>
              <w:jc w:val="center"/>
              <w:rPr>
                <w:lang w:val="uk-UA" w:eastAsia="uk-UA"/>
              </w:rPr>
            </w:pPr>
            <w:r>
              <w:rPr>
                <w:lang w:val="en-US" w:eastAsia="uk-UA"/>
              </w:rPr>
              <w:t xml:space="preserve"> </w:t>
            </w:r>
            <w:r w:rsidRPr="00102128">
              <w:rPr>
                <w:i/>
                <w:lang w:val="en-US" w:eastAsia="uk-UA"/>
              </w:rPr>
              <w:t>d</w:t>
            </w:r>
            <w:r>
              <w:rPr>
                <w:lang w:val="en-US" w:eastAsia="uk-UA"/>
              </w:rPr>
              <w:t xml:space="preserve">, </w:t>
            </w:r>
            <w:r>
              <w:rPr>
                <w:lang w:val="uk-UA" w:eastAsia="uk-UA"/>
              </w:rPr>
              <w:t>мм</w:t>
            </w:r>
          </w:p>
        </w:tc>
        <w:tc>
          <w:tcPr>
            <w:tcW w:w="534" w:type="dxa"/>
            <w:vAlign w:val="center"/>
          </w:tcPr>
          <w:p w14:paraId="64AB169F" w14:textId="77777777" w:rsidR="00C816EC" w:rsidRPr="000413CD" w:rsidRDefault="00C816EC" w:rsidP="008F4309">
            <w:pPr>
              <w:jc w:val="center"/>
              <w:rPr>
                <w:lang w:val="en-US" w:eastAsia="uk-UA"/>
              </w:rPr>
            </w:pPr>
            <w:r>
              <w:rPr>
                <w:lang w:val="en-US" w:eastAsia="uk-UA"/>
              </w:rPr>
              <w:t>16</w:t>
            </w:r>
          </w:p>
        </w:tc>
        <w:tc>
          <w:tcPr>
            <w:tcW w:w="535" w:type="dxa"/>
            <w:vAlign w:val="center"/>
          </w:tcPr>
          <w:p w14:paraId="128FB63E" w14:textId="77777777" w:rsidR="00C816EC" w:rsidRPr="000413CD" w:rsidRDefault="00C816EC" w:rsidP="008F4309">
            <w:pPr>
              <w:jc w:val="center"/>
              <w:rPr>
                <w:lang w:val="en-US" w:eastAsia="uk-UA"/>
              </w:rPr>
            </w:pPr>
            <w:r>
              <w:rPr>
                <w:lang w:val="en-US" w:eastAsia="uk-UA"/>
              </w:rPr>
              <w:t>18</w:t>
            </w:r>
          </w:p>
        </w:tc>
        <w:tc>
          <w:tcPr>
            <w:tcW w:w="534" w:type="dxa"/>
            <w:vAlign w:val="center"/>
          </w:tcPr>
          <w:p w14:paraId="2E4F3241" w14:textId="77777777" w:rsidR="00C816EC" w:rsidRPr="000413CD" w:rsidRDefault="00C816EC" w:rsidP="008F4309">
            <w:pPr>
              <w:jc w:val="center"/>
              <w:rPr>
                <w:lang w:val="en-US" w:eastAsia="uk-UA"/>
              </w:rPr>
            </w:pPr>
            <w:r>
              <w:rPr>
                <w:lang w:val="en-US" w:eastAsia="uk-UA"/>
              </w:rPr>
              <w:t>20</w:t>
            </w:r>
          </w:p>
        </w:tc>
        <w:tc>
          <w:tcPr>
            <w:tcW w:w="535" w:type="dxa"/>
            <w:vAlign w:val="center"/>
          </w:tcPr>
          <w:p w14:paraId="2F47B743" w14:textId="77777777" w:rsidR="00C816EC" w:rsidRPr="000413CD" w:rsidRDefault="00C816EC" w:rsidP="008F4309">
            <w:pPr>
              <w:jc w:val="center"/>
              <w:rPr>
                <w:lang w:val="en-US" w:eastAsia="uk-UA"/>
              </w:rPr>
            </w:pPr>
            <w:r>
              <w:rPr>
                <w:lang w:val="en-US" w:eastAsia="uk-UA"/>
              </w:rPr>
              <w:t>22</w:t>
            </w:r>
          </w:p>
        </w:tc>
        <w:tc>
          <w:tcPr>
            <w:tcW w:w="535" w:type="dxa"/>
            <w:vAlign w:val="center"/>
          </w:tcPr>
          <w:p w14:paraId="6D4E6266" w14:textId="77777777" w:rsidR="00C816EC" w:rsidRPr="000413CD" w:rsidRDefault="00C816EC" w:rsidP="008F4309">
            <w:pPr>
              <w:jc w:val="center"/>
              <w:rPr>
                <w:lang w:val="en-US" w:eastAsia="uk-UA"/>
              </w:rPr>
            </w:pPr>
            <w:r>
              <w:rPr>
                <w:lang w:val="en-US" w:eastAsia="uk-UA"/>
              </w:rPr>
              <w:t>18</w:t>
            </w:r>
          </w:p>
        </w:tc>
        <w:tc>
          <w:tcPr>
            <w:tcW w:w="534" w:type="dxa"/>
            <w:vAlign w:val="center"/>
          </w:tcPr>
          <w:p w14:paraId="7321D3D2" w14:textId="77777777" w:rsidR="00C816EC" w:rsidRPr="000413CD" w:rsidRDefault="00C816EC" w:rsidP="008F4309">
            <w:pPr>
              <w:jc w:val="center"/>
              <w:rPr>
                <w:lang w:val="en-US" w:eastAsia="uk-UA"/>
              </w:rPr>
            </w:pPr>
            <w:r>
              <w:rPr>
                <w:lang w:val="en-US" w:eastAsia="uk-UA"/>
              </w:rPr>
              <w:t>18</w:t>
            </w:r>
          </w:p>
        </w:tc>
        <w:tc>
          <w:tcPr>
            <w:tcW w:w="535" w:type="dxa"/>
            <w:vAlign w:val="center"/>
          </w:tcPr>
          <w:p w14:paraId="73C8075D" w14:textId="77777777" w:rsidR="00C816EC" w:rsidRPr="000413CD" w:rsidRDefault="00C816EC" w:rsidP="008F4309">
            <w:pPr>
              <w:jc w:val="center"/>
              <w:rPr>
                <w:lang w:val="en-US" w:eastAsia="uk-UA"/>
              </w:rPr>
            </w:pPr>
            <w:r>
              <w:rPr>
                <w:lang w:val="en-US" w:eastAsia="uk-UA"/>
              </w:rPr>
              <w:t>22</w:t>
            </w:r>
          </w:p>
        </w:tc>
        <w:tc>
          <w:tcPr>
            <w:tcW w:w="535" w:type="dxa"/>
            <w:vAlign w:val="center"/>
          </w:tcPr>
          <w:p w14:paraId="5BCF6029" w14:textId="77777777" w:rsidR="00C816EC" w:rsidRPr="000413CD" w:rsidRDefault="00C816EC" w:rsidP="008F4309">
            <w:pPr>
              <w:jc w:val="center"/>
              <w:rPr>
                <w:lang w:val="en-US" w:eastAsia="uk-UA"/>
              </w:rPr>
            </w:pPr>
            <w:r>
              <w:rPr>
                <w:lang w:val="en-US" w:eastAsia="uk-UA"/>
              </w:rPr>
              <w:t>20</w:t>
            </w:r>
          </w:p>
        </w:tc>
        <w:tc>
          <w:tcPr>
            <w:tcW w:w="534" w:type="dxa"/>
            <w:vAlign w:val="center"/>
          </w:tcPr>
          <w:p w14:paraId="3DA8FBF5" w14:textId="77777777" w:rsidR="00C816EC" w:rsidRPr="000413CD" w:rsidRDefault="00C816EC" w:rsidP="008F4309">
            <w:pPr>
              <w:jc w:val="center"/>
              <w:rPr>
                <w:lang w:val="en-US" w:eastAsia="uk-UA"/>
              </w:rPr>
            </w:pPr>
            <w:r>
              <w:rPr>
                <w:lang w:val="en-US" w:eastAsia="uk-UA"/>
              </w:rPr>
              <w:t>22</w:t>
            </w:r>
          </w:p>
        </w:tc>
        <w:tc>
          <w:tcPr>
            <w:tcW w:w="535" w:type="dxa"/>
            <w:vAlign w:val="center"/>
          </w:tcPr>
          <w:p w14:paraId="16D6B189" w14:textId="77777777" w:rsidR="00C816EC" w:rsidRPr="000413CD" w:rsidRDefault="00C816EC" w:rsidP="008F4309">
            <w:pPr>
              <w:jc w:val="center"/>
              <w:rPr>
                <w:lang w:val="en-US" w:eastAsia="uk-UA"/>
              </w:rPr>
            </w:pPr>
            <w:r>
              <w:rPr>
                <w:lang w:val="en-US" w:eastAsia="uk-UA"/>
              </w:rPr>
              <w:t>16</w:t>
            </w:r>
          </w:p>
        </w:tc>
        <w:tc>
          <w:tcPr>
            <w:tcW w:w="534" w:type="dxa"/>
            <w:vAlign w:val="center"/>
          </w:tcPr>
          <w:p w14:paraId="45658BD8" w14:textId="77777777" w:rsidR="00C816EC" w:rsidRPr="000413CD" w:rsidRDefault="00C816EC" w:rsidP="008F4309">
            <w:pPr>
              <w:jc w:val="center"/>
              <w:rPr>
                <w:lang w:val="en-US" w:eastAsia="uk-UA"/>
              </w:rPr>
            </w:pPr>
            <w:r>
              <w:rPr>
                <w:lang w:val="en-US" w:eastAsia="uk-UA"/>
              </w:rPr>
              <w:t>18</w:t>
            </w:r>
          </w:p>
        </w:tc>
        <w:tc>
          <w:tcPr>
            <w:tcW w:w="535" w:type="dxa"/>
            <w:vAlign w:val="center"/>
          </w:tcPr>
          <w:p w14:paraId="63B2A459" w14:textId="77777777" w:rsidR="00C816EC" w:rsidRPr="000413CD" w:rsidRDefault="00C816EC" w:rsidP="008F4309">
            <w:pPr>
              <w:jc w:val="center"/>
              <w:rPr>
                <w:lang w:val="en-US" w:eastAsia="uk-UA"/>
              </w:rPr>
            </w:pPr>
            <w:r>
              <w:rPr>
                <w:lang w:val="en-US" w:eastAsia="uk-UA"/>
              </w:rPr>
              <w:t>18</w:t>
            </w:r>
          </w:p>
        </w:tc>
        <w:tc>
          <w:tcPr>
            <w:tcW w:w="535" w:type="dxa"/>
            <w:vAlign w:val="center"/>
          </w:tcPr>
          <w:p w14:paraId="5757E417" w14:textId="77777777" w:rsidR="00C816EC" w:rsidRPr="000413CD" w:rsidRDefault="00C816EC" w:rsidP="008F4309">
            <w:pPr>
              <w:jc w:val="center"/>
              <w:rPr>
                <w:lang w:val="en-US" w:eastAsia="uk-UA"/>
              </w:rPr>
            </w:pPr>
            <w:r>
              <w:rPr>
                <w:lang w:val="en-US" w:eastAsia="uk-UA"/>
              </w:rPr>
              <w:t>20</w:t>
            </w:r>
          </w:p>
        </w:tc>
        <w:tc>
          <w:tcPr>
            <w:tcW w:w="534" w:type="dxa"/>
            <w:vAlign w:val="center"/>
          </w:tcPr>
          <w:p w14:paraId="61D62690" w14:textId="77777777" w:rsidR="00C816EC" w:rsidRPr="000413CD" w:rsidRDefault="00C816EC" w:rsidP="008F4309">
            <w:pPr>
              <w:jc w:val="center"/>
              <w:rPr>
                <w:lang w:val="en-US" w:eastAsia="uk-UA"/>
              </w:rPr>
            </w:pPr>
            <w:r>
              <w:rPr>
                <w:lang w:val="en-US" w:eastAsia="uk-UA"/>
              </w:rPr>
              <w:t>20</w:t>
            </w:r>
          </w:p>
        </w:tc>
        <w:tc>
          <w:tcPr>
            <w:tcW w:w="535" w:type="dxa"/>
            <w:vAlign w:val="center"/>
          </w:tcPr>
          <w:p w14:paraId="6F9244D7" w14:textId="77777777" w:rsidR="00C816EC" w:rsidRPr="000413CD" w:rsidRDefault="00C816EC" w:rsidP="008F4309">
            <w:pPr>
              <w:jc w:val="center"/>
              <w:rPr>
                <w:lang w:val="en-US" w:eastAsia="uk-UA"/>
              </w:rPr>
            </w:pPr>
            <w:r>
              <w:rPr>
                <w:lang w:val="en-US" w:eastAsia="uk-UA"/>
              </w:rPr>
              <w:t>22</w:t>
            </w:r>
          </w:p>
        </w:tc>
        <w:tc>
          <w:tcPr>
            <w:tcW w:w="535" w:type="dxa"/>
            <w:vAlign w:val="center"/>
          </w:tcPr>
          <w:p w14:paraId="5967E6D6" w14:textId="77777777" w:rsidR="00C816EC" w:rsidRPr="000413CD" w:rsidRDefault="00C816EC" w:rsidP="008F4309">
            <w:pPr>
              <w:jc w:val="center"/>
              <w:rPr>
                <w:lang w:val="en-US" w:eastAsia="uk-UA"/>
              </w:rPr>
            </w:pPr>
            <w:r>
              <w:rPr>
                <w:lang w:val="en-US" w:eastAsia="uk-UA"/>
              </w:rPr>
              <w:t>20</w:t>
            </w:r>
          </w:p>
        </w:tc>
      </w:tr>
      <w:tr w:rsidR="00C816EC" w:rsidRPr="00102128" w14:paraId="0D57644A" w14:textId="77777777" w:rsidTr="008F4309">
        <w:trPr>
          <w:jc w:val="center"/>
        </w:trPr>
        <w:tc>
          <w:tcPr>
            <w:tcW w:w="818" w:type="dxa"/>
            <w:vAlign w:val="center"/>
          </w:tcPr>
          <w:p w14:paraId="29C5F7A0" w14:textId="77777777" w:rsidR="00C816EC" w:rsidRDefault="00C816EC" w:rsidP="008F4309">
            <w:pPr>
              <w:ind w:left="-180" w:right="-92"/>
              <w:jc w:val="center"/>
              <w:rPr>
                <w:lang w:val="en-US" w:eastAsia="uk-UA"/>
              </w:rPr>
            </w:pPr>
            <w:r w:rsidRPr="00102128">
              <w:rPr>
                <w:i/>
                <w:lang w:val="en-US" w:eastAsia="uk-UA"/>
              </w:rPr>
              <w:t>l</w:t>
            </w:r>
            <w:r>
              <w:rPr>
                <w:lang w:val="en-US" w:eastAsia="uk-UA"/>
              </w:rPr>
              <w:t xml:space="preserve">, </w:t>
            </w:r>
            <w:r>
              <w:rPr>
                <w:lang w:val="uk-UA" w:eastAsia="uk-UA"/>
              </w:rPr>
              <w:t>см</w:t>
            </w:r>
          </w:p>
        </w:tc>
        <w:tc>
          <w:tcPr>
            <w:tcW w:w="534" w:type="dxa"/>
            <w:vAlign w:val="center"/>
          </w:tcPr>
          <w:p w14:paraId="2AB98620" w14:textId="77777777" w:rsidR="00C816EC" w:rsidRPr="000413CD" w:rsidRDefault="00C816EC" w:rsidP="008F4309">
            <w:pPr>
              <w:jc w:val="center"/>
              <w:rPr>
                <w:lang w:val="en-US" w:eastAsia="uk-UA"/>
              </w:rPr>
            </w:pPr>
            <w:r>
              <w:rPr>
                <w:lang w:val="en-US" w:eastAsia="uk-UA"/>
              </w:rPr>
              <w:t>15</w:t>
            </w:r>
          </w:p>
        </w:tc>
        <w:tc>
          <w:tcPr>
            <w:tcW w:w="535" w:type="dxa"/>
            <w:vAlign w:val="center"/>
          </w:tcPr>
          <w:p w14:paraId="2A5B51AB" w14:textId="77777777" w:rsidR="00C816EC" w:rsidRPr="000413CD" w:rsidRDefault="00C816EC" w:rsidP="008F4309">
            <w:pPr>
              <w:jc w:val="center"/>
              <w:rPr>
                <w:lang w:val="en-US" w:eastAsia="uk-UA"/>
              </w:rPr>
            </w:pPr>
            <w:r>
              <w:rPr>
                <w:lang w:val="en-US" w:eastAsia="uk-UA"/>
              </w:rPr>
              <w:t>18</w:t>
            </w:r>
          </w:p>
        </w:tc>
        <w:tc>
          <w:tcPr>
            <w:tcW w:w="534" w:type="dxa"/>
            <w:vAlign w:val="center"/>
          </w:tcPr>
          <w:p w14:paraId="0C58D102" w14:textId="77777777" w:rsidR="00C816EC" w:rsidRPr="000413CD" w:rsidRDefault="00C816EC" w:rsidP="008F4309">
            <w:pPr>
              <w:jc w:val="center"/>
              <w:rPr>
                <w:lang w:val="en-US" w:eastAsia="uk-UA"/>
              </w:rPr>
            </w:pPr>
            <w:r>
              <w:rPr>
                <w:lang w:val="en-US" w:eastAsia="uk-UA"/>
              </w:rPr>
              <w:t>12</w:t>
            </w:r>
          </w:p>
        </w:tc>
        <w:tc>
          <w:tcPr>
            <w:tcW w:w="535" w:type="dxa"/>
            <w:vAlign w:val="center"/>
          </w:tcPr>
          <w:p w14:paraId="465702EE" w14:textId="77777777" w:rsidR="00C816EC" w:rsidRPr="000413CD" w:rsidRDefault="00C816EC" w:rsidP="008F4309">
            <w:pPr>
              <w:jc w:val="center"/>
              <w:rPr>
                <w:lang w:val="en-US" w:eastAsia="uk-UA"/>
              </w:rPr>
            </w:pPr>
            <w:r>
              <w:rPr>
                <w:lang w:val="en-US" w:eastAsia="uk-UA"/>
              </w:rPr>
              <w:t>17</w:t>
            </w:r>
          </w:p>
        </w:tc>
        <w:tc>
          <w:tcPr>
            <w:tcW w:w="535" w:type="dxa"/>
            <w:vAlign w:val="center"/>
          </w:tcPr>
          <w:p w14:paraId="13185010" w14:textId="77777777" w:rsidR="00C816EC" w:rsidRPr="00E25D83" w:rsidRDefault="00C816EC" w:rsidP="008F4309">
            <w:pPr>
              <w:jc w:val="center"/>
              <w:rPr>
                <w:lang w:val="uk-UA" w:eastAsia="uk-UA"/>
              </w:rPr>
            </w:pPr>
            <w:r>
              <w:rPr>
                <w:lang w:val="en-US" w:eastAsia="uk-UA"/>
              </w:rPr>
              <w:t>2</w:t>
            </w:r>
            <w:r>
              <w:rPr>
                <w:lang w:val="uk-UA" w:eastAsia="uk-UA"/>
              </w:rPr>
              <w:t>0</w:t>
            </w:r>
          </w:p>
        </w:tc>
        <w:tc>
          <w:tcPr>
            <w:tcW w:w="534" w:type="dxa"/>
            <w:vAlign w:val="center"/>
          </w:tcPr>
          <w:p w14:paraId="26C422FF" w14:textId="77777777" w:rsidR="00C816EC" w:rsidRPr="000413CD" w:rsidRDefault="00C816EC" w:rsidP="008F4309">
            <w:pPr>
              <w:jc w:val="center"/>
              <w:rPr>
                <w:lang w:val="en-US" w:eastAsia="uk-UA"/>
              </w:rPr>
            </w:pPr>
            <w:r>
              <w:rPr>
                <w:lang w:val="en-US" w:eastAsia="uk-UA"/>
              </w:rPr>
              <w:t>15</w:t>
            </w:r>
          </w:p>
        </w:tc>
        <w:tc>
          <w:tcPr>
            <w:tcW w:w="535" w:type="dxa"/>
            <w:vAlign w:val="center"/>
          </w:tcPr>
          <w:p w14:paraId="4D7F586B" w14:textId="77777777" w:rsidR="00C816EC" w:rsidRPr="00E25D83" w:rsidRDefault="00C816EC" w:rsidP="008F4309">
            <w:pPr>
              <w:jc w:val="center"/>
              <w:rPr>
                <w:lang w:val="uk-UA" w:eastAsia="uk-UA"/>
              </w:rPr>
            </w:pPr>
            <w:r>
              <w:rPr>
                <w:lang w:val="en-US" w:eastAsia="uk-UA"/>
              </w:rPr>
              <w:t>2</w:t>
            </w:r>
            <w:r>
              <w:rPr>
                <w:lang w:val="uk-UA" w:eastAsia="uk-UA"/>
              </w:rPr>
              <w:t>0</w:t>
            </w:r>
          </w:p>
        </w:tc>
        <w:tc>
          <w:tcPr>
            <w:tcW w:w="535" w:type="dxa"/>
            <w:vAlign w:val="center"/>
          </w:tcPr>
          <w:p w14:paraId="296FDB29" w14:textId="77777777" w:rsidR="00C816EC" w:rsidRPr="000413CD" w:rsidRDefault="00C816EC" w:rsidP="008F4309">
            <w:pPr>
              <w:jc w:val="center"/>
              <w:rPr>
                <w:lang w:val="en-US" w:eastAsia="uk-UA"/>
              </w:rPr>
            </w:pPr>
            <w:r>
              <w:rPr>
                <w:lang w:val="en-US" w:eastAsia="uk-UA"/>
              </w:rPr>
              <w:t>12</w:t>
            </w:r>
          </w:p>
        </w:tc>
        <w:tc>
          <w:tcPr>
            <w:tcW w:w="534" w:type="dxa"/>
            <w:vAlign w:val="center"/>
          </w:tcPr>
          <w:p w14:paraId="43378903" w14:textId="77777777" w:rsidR="00C816EC" w:rsidRPr="000413CD" w:rsidRDefault="00C816EC" w:rsidP="008F4309">
            <w:pPr>
              <w:jc w:val="center"/>
              <w:rPr>
                <w:lang w:val="en-US" w:eastAsia="uk-UA"/>
              </w:rPr>
            </w:pPr>
            <w:r>
              <w:rPr>
                <w:lang w:val="en-US" w:eastAsia="uk-UA"/>
              </w:rPr>
              <w:t>17</w:t>
            </w:r>
          </w:p>
        </w:tc>
        <w:tc>
          <w:tcPr>
            <w:tcW w:w="535" w:type="dxa"/>
            <w:vAlign w:val="center"/>
          </w:tcPr>
          <w:p w14:paraId="44901F1E" w14:textId="77777777" w:rsidR="00C816EC" w:rsidRPr="00E25D83" w:rsidRDefault="00C816EC" w:rsidP="008F4309">
            <w:pPr>
              <w:jc w:val="center"/>
              <w:rPr>
                <w:lang w:val="uk-UA" w:eastAsia="uk-UA"/>
              </w:rPr>
            </w:pPr>
            <w:r>
              <w:rPr>
                <w:lang w:val="en-US" w:eastAsia="uk-UA"/>
              </w:rPr>
              <w:t>2</w:t>
            </w:r>
            <w:r>
              <w:rPr>
                <w:lang w:val="uk-UA" w:eastAsia="uk-UA"/>
              </w:rPr>
              <w:t>0</w:t>
            </w:r>
          </w:p>
        </w:tc>
        <w:tc>
          <w:tcPr>
            <w:tcW w:w="534" w:type="dxa"/>
            <w:vAlign w:val="center"/>
          </w:tcPr>
          <w:p w14:paraId="6806925F" w14:textId="77777777" w:rsidR="00C816EC" w:rsidRPr="00E25D83" w:rsidRDefault="00C816EC" w:rsidP="008F4309">
            <w:pPr>
              <w:jc w:val="center"/>
              <w:rPr>
                <w:lang w:val="uk-UA" w:eastAsia="uk-UA"/>
              </w:rPr>
            </w:pPr>
            <w:r>
              <w:rPr>
                <w:lang w:val="en-US" w:eastAsia="uk-UA"/>
              </w:rPr>
              <w:t>2</w:t>
            </w:r>
            <w:r>
              <w:rPr>
                <w:lang w:val="uk-UA" w:eastAsia="uk-UA"/>
              </w:rPr>
              <w:t>0</w:t>
            </w:r>
          </w:p>
        </w:tc>
        <w:tc>
          <w:tcPr>
            <w:tcW w:w="535" w:type="dxa"/>
            <w:vAlign w:val="center"/>
          </w:tcPr>
          <w:p w14:paraId="5F2A237F" w14:textId="77777777" w:rsidR="00C816EC" w:rsidRPr="000413CD" w:rsidRDefault="00C816EC" w:rsidP="008F4309">
            <w:pPr>
              <w:jc w:val="center"/>
              <w:rPr>
                <w:lang w:val="en-US" w:eastAsia="uk-UA"/>
              </w:rPr>
            </w:pPr>
            <w:r>
              <w:rPr>
                <w:lang w:val="en-US" w:eastAsia="uk-UA"/>
              </w:rPr>
              <w:t>18</w:t>
            </w:r>
          </w:p>
        </w:tc>
        <w:tc>
          <w:tcPr>
            <w:tcW w:w="535" w:type="dxa"/>
            <w:vAlign w:val="center"/>
          </w:tcPr>
          <w:p w14:paraId="6EA0A8EF" w14:textId="77777777" w:rsidR="00C816EC" w:rsidRPr="000413CD" w:rsidRDefault="00C816EC" w:rsidP="008F4309">
            <w:pPr>
              <w:jc w:val="center"/>
              <w:rPr>
                <w:lang w:val="en-US" w:eastAsia="uk-UA"/>
              </w:rPr>
            </w:pPr>
            <w:r>
              <w:rPr>
                <w:lang w:val="en-US" w:eastAsia="uk-UA"/>
              </w:rPr>
              <w:t>12</w:t>
            </w:r>
          </w:p>
        </w:tc>
        <w:tc>
          <w:tcPr>
            <w:tcW w:w="534" w:type="dxa"/>
            <w:vAlign w:val="center"/>
          </w:tcPr>
          <w:p w14:paraId="247DC4F3" w14:textId="77777777" w:rsidR="00C816EC" w:rsidRPr="000413CD" w:rsidRDefault="00C816EC" w:rsidP="008F4309">
            <w:pPr>
              <w:jc w:val="center"/>
              <w:rPr>
                <w:lang w:val="en-US" w:eastAsia="uk-UA"/>
              </w:rPr>
            </w:pPr>
            <w:r>
              <w:rPr>
                <w:lang w:val="en-US" w:eastAsia="uk-UA"/>
              </w:rPr>
              <w:t>17</w:t>
            </w:r>
          </w:p>
        </w:tc>
        <w:tc>
          <w:tcPr>
            <w:tcW w:w="535" w:type="dxa"/>
            <w:vAlign w:val="center"/>
          </w:tcPr>
          <w:p w14:paraId="07F955F4" w14:textId="77777777" w:rsidR="00C816EC" w:rsidRPr="00E25D83" w:rsidRDefault="00C816EC" w:rsidP="008F4309">
            <w:pPr>
              <w:jc w:val="center"/>
              <w:rPr>
                <w:lang w:val="uk-UA" w:eastAsia="uk-UA"/>
              </w:rPr>
            </w:pPr>
            <w:r>
              <w:rPr>
                <w:lang w:val="en-US" w:eastAsia="uk-UA"/>
              </w:rPr>
              <w:t>2</w:t>
            </w:r>
            <w:r>
              <w:rPr>
                <w:lang w:val="uk-UA" w:eastAsia="uk-UA"/>
              </w:rPr>
              <w:t>0</w:t>
            </w:r>
          </w:p>
        </w:tc>
        <w:tc>
          <w:tcPr>
            <w:tcW w:w="535" w:type="dxa"/>
            <w:vAlign w:val="center"/>
          </w:tcPr>
          <w:p w14:paraId="0363238C" w14:textId="77777777" w:rsidR="00C816EC" w:rsidRPr="000413CD" w:rsidRDefault="00C816EC" w:rsidP="008F4309">
            <w:pPr>
              <w:jc w:val="center"/>
              <w:rPr>
                <w:lang w:val="en-US" w:eastAsia="uk-UA"/>
              </w:rPr>
            </w:pPr>
            <w:r>
              <w:rPr>
                <w:lang w:val="en-US" w:eastAsia="uk-UA"/>
              </w:rPr>
              <w:t>18</w:t>
            </w:r>
          </w:p>
        </w:tc>
      </w:tr>
      <w:tr w:rsidR="00C816EC" w:rsidRPr="00102128" w14:paraId="52A54759" w14:textId="77777777" w:rsidTr="008F4309">
        <w:trPr>
          <w:jc w:val="center"/>
        </w:trPr>
        <w:tc>
          <w:tcPr>
            <w:tcW w:w="818" w:type="dxa"/>
            <w:vAlign w:val="center"/>
          </w:tcPr>
          <w:p w14:paraId="6CAF27B9" w14:textId="77777777" w:rsidR="00C816EC" w:rsidRPr="00E25D83" w:rsidRDefault="00C816EC" w:rsidP="008F4309">
            <w:pPr>
              <w:ind w:left="-180" w:right="-92"/>
              <w:jc w:val="center"/>
              <w:rPr>
                <w:i/>
                <w:lang w:eastAsia="uk-UA"/>
              </w:rPr>
            </w:pPr>
            <w:r w:rsidRPr="00E25D83">
              <w:rPr>
                <w:i/>
                <w:lang w:val="uk-UA" w:eastAsia="uk-UA"/>
              </w:rPr>
              <w:t>R</w:t>
            </w:r>
            <w:r w:rsidRPr="00E25D83">
              <w:rPr>
                <w:lang w:val="uk-UA" w:eastAsia="uk-UA"/>
              </w:rPr>
              <w:t>/</w:t>
            </w:r>
            <w:r w:rsidRPr="00E25D83">
              <w:rPr>
                <w:i/>
                <w:lang w:val="uk-UA" w:eastAsia="uk-UA"/>
              </w:rPr>
              <w:t>d</w:t>
            </w:r>
          </w:p>
        </w:tc>
        <w:tc>
          <w:tcPr>
            <w:tcW w:w="534" w:type="dxa"/>
            <w:vAlign w:val="center"/>
          </w:tcPr>
          <w:p w14:paraId="1693D0EE" w14:textId="77777777" w:rsidR="00C816EC" w:rsidRPr="00E25D83" w:rsidRDefault="00C816EC" w:rsidP="008F4309">
            <w:pPr>
              <w:ind w:left="-235" w:right="-167"/>
              <w:jc w:val="center"/>
              <w:rPr>
                <w:lang w:val="uk-UA" w:eastAsia="uk-UA"/>
              </w:rPr>
            </w:pPr>
            <w:r>
              <w:rPr>
                <w:lang w:val="uk-UA" w:eastAsia="uk-UA"/>
              </w:rPr>
              <w:t>0.5</w:t>
            </w:r>
          </w:p>
        </w:tc>
        <w:tc>
          <w:tcPr>
            <w:tcW w:w="535" w:type="dxa"/>
            <w:vAlign w:val="center"/>
          </w:tcPr>
          <w:p w14:paraId="3FC30384" w14:textId="77777777" w:rsidR="00C816EC" w:rsidRPr="00E25D83" w:rsidRDefault="00C816EC" w:rsidP="008F4309">
            <w:pPr>
              <w:ind w:left="-235" w:right="-167"/>
              <w:jc w:val="center"/>
              <w:rPr>
                <w:lang w:val="uk-UA" w:eastAsia="uk-UA"/>
              </w:rPr>
            </w:pPr>
            <w:r>
              <w:rPr>
                <w:lang w:val="uk-UA" w:eastAsia="uk-UA"/>
              </w:rPr>
              <w:t>0.4</w:t>
            </w:r>
          </w:p>
        </w:tc>
        <w:tc>
          <w:tcPr>
            <w:tcW w:w="534" w:type="dxa"/>
            <w:vAlign w:val="center"/>
          </w:tcPr>
          <w:p w14:paraId="376ABC9D" w14:textId="77777777" w:rsidR="00C816EC" w:rsidRPr="00E25D83" w:rsidRDefault="00C816EC" w:rsidP="008F4309">
            <w:pPr>
              <w:ind w:left="-235" w:right="-167"/>
              <w:jc w:val="center"/>
              <w:rPr>
                <w:lang w:val="uk-UA" w:eastAsia="uk-UA"/>
              </w:rPr>
            </w:pPr>
            <w:r>
              <w:rPr>
                <w:lang w:val="uk-UA" w:eastAsia="uk-UA"/>
              </w:rPr>
              <w:t>0.1</w:t>
            </w:r>
          </w:p>
        </w:tc>
        <w:tc>
          <w:tcPr>
            <w:tcW w:w="535" w:type="dxa"/>
            <w:vAlign w:val="center"/>
          </w:tcPr>
          <w:p w14:paraId="14D2AED3" w14:textId="77777777" w:rsidR="00C816EC" w:rsidRPr="00E25D83" w:rsidRDefault="00C816EC" w:rsidP="008F4309">
            <w:pPr>
              <w:ind w:left="-235" w:right="-167"/>
              <w:jc w:val="center"/>
              <w:rPr>
                <w:lang w:val="uk-UA" w:eastAsia="uk-UA"/>
              </w:rPr>
            </w:pPr>
            <w:r>
              <w:rPr>
                <w:lang w:val="uk-UA" w:eastAsia="uk-UA"/>
              </w:rPr>
              <w:t>0.4</w:t>
            </w:r>
          </w:p>
        </w:tc>
        <w:tc>
          <w:tcPr>
            <w:tcW w:w="535" w:type="dxa"/>
            <w:vAlign w:val="center"/>
          </w:tcPr>
          <w:p w14:paraId="71899BAF" w14:textId="77777777" w:rsidR="00C816EC" w:rsidRPr="00E25D83" w:rsidRDefault="00C816EC" w:rsidP="008F4309">
            <w:pPr>
              <w:ind w:left="-235" w:right="-167"/>
              <w:jc w:val="center"/>
              <w:rPr>
                <w:lang w:val="uk-UA" w:eastAsia="uk-UA"/>
              </w:rPr>
            </w:pPr>
            <w:r>
              <w:rPr>
                <w:lang w:val="uk-UA" w:eastAsia="uk-UA"/>
              </w:rPr>
              <w:t>0.3</w:t>
            </w:r>
          </w:p>
        </w:tc>
        <w:tc>
          <w:tcPr>
            <w:tcW w:w="534" w:type="dxa"/>
            <w:vAlign w:val="center"/>
          </w:tcPr>
          <w:p w14:paraId="472669E8" w14:textId="77777777" w:rsidR="00C816EC" w:rsidRPr="00E25D83" w:rsidRDefault="00C816EC" w:rsidP="008F4309">
            <w:pPr>
              <w:ind w:left="-235" w:right="-167"/>
              <w:jc w:val="center"/>
              <w:rPr>
                <w:lang w:val="uk-UA" w:eastAsia="uk-UA"/>
              </w:rPr>
            </w:pPr>
            <w:r>
              <w:rPr>
                <w:lang w:val="uk-UA" w:eastAsia="uk-UA"/>
              </w:rPr>
              <w:t>0.2</w:t>
            </w:r>
          </w:p>
        </w:tc>
        <w:tc>
          <w:tcPr>
            <w:tcW w:w="535" w:type="dxa"/>
            <w:vAlign w:val="center"/>
          </w:tcPr>
          <w:p w14:paraId="27B9C153" w14:textId="77777777" w:rsidR="00C816EC" w:rsidRPr="00E25D83" w:rsidRDefault="00C816EC" w:rsidP="008F4309">
            <w:pPr>
              <w:ind w:left="-235" w:right="-167"/>
              <w:jc w:val="center"/>
              <w:rPr>
                <w:lang w:val="uk-UA" w:eastAsia="uk-UA"/>
              </w:rPr>
            </w:pPr>
            <w:r>
              <w:rPr>
                <w:lang w:val="uk-UA" w:eastAsia="uk-UA"/>
              </w:rPr>
              <w:t>0.5</w:t>
            </w:r>
          </w:p>
        </w:tc>
        <w:tc>
          <w:tcPr>
            <w:tcW w:w="535" w:type="dxa"/>
            <w:vAlign w:val="center"/>
          </w:tcPr>
          <w:p w14:paraId="1C3A510A" w14:textId="77777777" w:rsidR="00C816EC" w:rsidRPr="00E25D83" w:rsidRDefault="00C816EC" w:rsidP="008F4309">
            <w:pPr>
              <w:ind w:left="-235" w:right="-167"/>
              <w:jc w:val="center"/>
              <w:rPr>
                <w:lang w:val="uk-UA" w:eastAsia="uk-UA"/>
              </w:rPr>
            </w:pPr>
            <w:r>
              <w:rPr>
                <w:lang w:val="uk-UA" w:eastAsia="uk-UA"/>
              </w:rPr>
              <w:t>0.6</w:t>
            </w:r>
          </w:p>
        </w:tc>
        <w:tc>
          <w:tcPr>
            <w:tcW w:w="534" w:type="dxa"/>
            <w:vAlign w:val="center"/>
          </w:tcPr>
          <w:p w14:paraId="0443B5D7" w14:textId="77777777" w:rsidR="00C816EC" w:rsidRPr="00E25D83" w:rsidRDefault="00C816EC" w:rsidP="008F4309">
            <w:pPr>
              <w:ind w:left="-235" w:right="-167"/>
              <w:jc w:val="center"/>
              <w:rPr>
                <w:lang w:val="uk-UA" w:eastAsia="uk-UA"/>
              </w:rPr>
            </w:pPr>
            <w:r>
              <w:rPr>
                <w:lang w:val="uk-UA" w:eastAsia="uk-UA"/>
              </w:rPr>
              <w:t>0.2</w:t>
            </w:r>
          </w:p>
        </w:tc>
        <w:tc>
          <w:tcPr>
            <w:tcW w:w="535" w:type="dxa"/>
            <w:vAlign w:val="center"/>
          </w:tcPr>
          <w:p w14:paraId="34A3BE57" w14:textId="77777777" w:rsidR="00C816EC" w:rsidRPr="00E25D83" w:rsidRDefault="00C816EC" w:rsidP="008F4309">
            <w:pPr>
              <w:ind w:left="-235" w:right="-167"/>
              <w:jc w:val="center"/>
              <w:rPr>
                <w:lang w:val="uk-UA" w:eastAsia="uk-UA"/>
              </w:rPr>
            </w:pPr>
            <w:r>
              <w:rPr>
                <w:lang w:val="uk-UA" w:eastAsia="uk-UA"/>
              </w:rPr>
              <w:t>0.3</w:t>
            </w:r>
          </w:p>
        </w:tc>
        <w:tc>
          <w:tcPr>
            <w:tcW w:w="534" w:type="dxa"/>
            <w:vAlign w:val="center"/>
          </w:tcPr>
          <w:p w14:paraId="08C9E327" w14:textId="77777777" w:rsidR="00C816EC" w:rsidRPr="00E25D83" w:rsidRDefault="00C816EC" w:rsidP="008F4309">
            <w:pPr>
              <w:ind w:left="-235" w:right="-167"/>
              <w:jc w:val="center"/>
              <w:rPr>
                <w:lang w:val="uk-UA" w:eastAsia="uk-UA"/>
              </w:rPr>
            </w:pPr>
            <w:r>
              <w:rPr>
                <w:lang w:val="uk-UA" w:eastAsia="uk-UA"/>
              </w:rPr>
              <w:t>0.3</w:t>
            </w:r>
          </w:p>
        </w:tc>
        <w:tc>
          <w:tcPr>
            <w:tcW w:w="535" w:type="dxa"/>
            <w:vAlign w:val="center"/>
          </w:tcPr>
          <w:p w14:paraId="441C16F3" w14:textId="77777777" w:rsidR="00C816EC" w:rsidRPr="00E25D83" w:rsidRDefault="00C816EC" w:rsidP="008F4309">
            <w:pPr>
              <w:ind w:left="-235" w:right="-167"/>
              <w:jc w:val="center"/>
              <w:rPr>
                <w:lang w:val="uk-UA" w:eastAsia="uk-UA"/>
              </w:rPr>
            </w:pPr>
            <w:r>
              <w:rPr>
                <w:lang w:val="uk-UA" w:eastAsia="uk-UA"/>
              </w:rPr>
              <w:t>0.4</w:t>
            </w:r>
          </w:p>
        </w:tc>
        <w:tc>
          <w:tcPr>
            <w:tcW w:w="535" w:type="dxa"/>
            <w:vAlign w:val="center"/>
          </w:tcPr>
          <w:p w14:paraId="04A94292" w14:textId="77777777" w:rsidR="00C816EC" w:rsidRPr="00E25D83" w:rsidRDefault="00C816EC" w:rsidP="008F4309">
            <w:pPr>
              <w:ind w:left="-235" w:right="-167"/>
              <w:jc w:val="center"/>
              <w:rPr>
                <w:lang w:val="uk-UA" w:eastAsia="uk-UA"/>
              </w:rPr>
            </w:pPr>
            <w:r>
              <w:rPr>
                <w:lang w:val="uk-UA" w:eastAsia="uk-UA"/>
              </w:rPr>
              <w:t>0.5</w:t>
            </w:r>
          </w:p>
        </w:tc>
        <w:tc>
          <w:tcPr>
            <w:tcW w:w="534" w:type="dxa"/>
            <w:vAlign w:val="center"/>
          </w:tcPr>
          <w:p w14:paraId="6C6B89CB" w14:textId="77777777" w:rsidR="00C816EC" w:rsidRPr="00E25D83" w:rsidRDefault="00C816EC" w:rsidP="008F4309">
            <w:pPr>
              <w:ind w:left="-235" w:right="-167"/>
              <w:jc w:val="center"/>
              <w:rPr>
                <w:lang w:val="uk-UA" w:eastAsia="uk-UA"/>
              </w:rPr>
            </w:pPr>
            <w:r>
              <w:rPr>
                <w:lang w:val="uk-UA" w:eastAsia="uk-UA"/>
              </w:rPr>
              <w:t>0.6</w:t>
            </w:r>
          </w:p>
        </w:tc>
        <w:tc>
          <w:tcPr>
            <w:tcW w:w="535" w:type="dxa"/>
            <w:vAlign w:val="center"/>
          </w:tcPr>
          <w:p w14:paraId="749217C5" w14:textId="77777777" w:rsidR="00C816EC" w:rsidRPr="00E25D83" w:rsidRDefault="00C816EC" w:rsidP="008F4309">
            <w:pPr>
              <w:ind w:left="-235" w:right="-167"/>
              <w:jc w:val="center"/>
              <w:rPr>
                <w:lang w:val="uk-UA" w:eastAsia="uk-UA"/>
              </w:rPr>
            </w:pPr>
            <w:r>
              <w:rPr>
                <w:lang w:val="uk-UA" w:eastAsia="uk-UA"/>
              </w:rPr>
              <w:t>0.4</w:t>
            </w:r>
          </w:p>
        </w:tc>
        <w:tc>
          <w:tcPr>
            <w:tcW w:w="535" w:type="dxa"/>
            <w:vAlign w:val="center"/>
          </w:tcPr>
          <w:p w14:paraId="23A6D77B" w14:textId="77777777" w:rsidR="00C816EC" w:rsidRPr="00E25D83" w:rsidRDefault="00C816EC" w:rsidP="008F4309">
            <w:pPr>
              <w:ind w:left="-235" w:right="-167"/>
              <w:jc w:val="center"/>
              <w:rPr>
                <w:lang w:val="uk-UA" w:eastAsia="uk-UA"/>
              </w:rPr>
            </w:pPr>
            <w:r>
              <w:rPr>
                <w:lang w:val="uk-UA" w:eastAsia="uk-UA"/>
              </w:rPr>
              <w:t>0.4</w:t>
            </w:r>
          </w:p>
        </w:tc>
      </w:tr>
      <w:tr w:rsidR="00C816EC" w:rsidRPr="00102128" w14:paraId="06B69D1A" w14:textId="77777777" w:rsidTr="008F4309">
        <w:trPr>
          <w:jc w:val="center"/>
        </w:trPr>
        <w:tc>
          <w:tcPr>
            <w:tcW w:w="818" w:type="dxa"/>
            <w:vAlign w:val="center"/>
          </w:tcPr>
          <w:p w14:paraId="29AF0DFB" w14:textId="77777777" w:rsidR="00C816EC" w:rsidRPr="00102128" w:rsidRDefault="00C816EC" w:rsidP="008F4309">
            <w:pPr>
              <w:ind w:left="-180" w:right="-92"/>
              <w:jc w:val="center"/>
              <w:rPr>
                <w:i/>
                <w:lang w:eastAsia="uk-UA"/>
              </w:rPr>
            </w:pPr>
            <w:r>
              <w:rPr>
                <w:i/>
                <w:lang w:eastAsia="uk-UA"/>
              </w:rPr>
              <w:t xml:space="preserve"> </w:t>
            </w:r>
            <w:r>
              <w:rPr>
                <w:i/>
                <w:lang w:val="en-US" w:eastAsia="uk-UA"/>
              </w:rPr>
              <w:t>G</w:t>
            </w:r>
            <w:r>
              <w:rPr>
                <w:i/>
                <w:lang w:val="en-US" w:eastAsia="uk-UA"/>
              </w:rPr>
              <w:sym w:font="Symbol" w:char="F0D7"/>
            </w:r>
            <w:r>
              <w:rPr>
                <w:i/>
                <w:lang w:val="en-US" w:eastAsia="uk-UA"/>
              </w:rPr>
              <w:t>10</w:t>
            </w:r>
            <w:r w:rsidRPr="000413CD">
              <w:rPr>
                <w:i/>
                <w:vertAlign w:val="superscript"/>
                <w:lang w:val="en-US" w:eastAsia="uk-UA"/>
              </w:rPr>
              <w:t>3</w:t>
            </w:r>
            <w:r w:rsidRPr="00102128">
              <w:rPr>
                <w:lang w:val="en-US" w:eastAsia="uk-UA"/>
              </w:rPr>
              <w:t xml:space="preserve">, </w:t>
            </w:r>
            <w:r>
              <w:rPr>
                <w:lang w:eastAsia="uk-UA"/>
              </w:rPr>
              <w:t>кг/с</w:t>
            </w:r>
          </w:p>
        </w:tc>
        <w:tc>
          <w:tcPr>
            <w:tcW w:w="534" w:type="dxa"/>
            <w:vAlign w:val="center"/>
          </w:tcPr>
          <w:p w14:paraId="3BB81832" w14:textId="77777777" w:rsidR="00C816EC" w:rsidRPr="000413CD" w:rsidRDefault="00C816EC" w:rsidP="008F4309">
            <w:pPr>
              <w:ind w:left="-235" w:right="-167"/>
              <w:jc w:val="center"/>
              <w:rPr>
                <w:lang w:val="en-US" w:eastAsia="uk-UA"/>
              </w:rPr>
            </w:pPr>
            <w:r>
              <w:rPr>
                <w:lang w:val="en-US" w:eastAsia="uk-UA"/>
              </w:rPr>
              <w:t>11.6</w:t>
            </w:r>
          </w:p>
        </w:tc>
        <w:tc>
          <w:tcPr>
            <w:tcW w:w="535" w:type="dxa"/>
            <w:vAlign w:val="center"/>
          </w:tcPr>
          <w:p w14:paraId="208510FB" w14:textId="77777777" w:rsidR="00C816EC" w:rsidRPr="000413CD" w:rsidRDefault="00C816EC" w:rsidP="008F4309">
            <w:pPr>
              <w:ind w:left="-235" w:right="-167"/>
              <w:jc w:val="center"/>
              <w:rPr>
                <w:lang w:val="en-US" w:eastAsia="uk-UA"/>
              </w:rPr>
            </w:pPr>
            <w:r>
              <w:rPr>
                <w:lang w:val="en-US" w:eastAsia="uk-UA"/>
              </w:rPr>
              <w:t>12.7</w:t>
            </w:r>
          </w:p>
        </w:tc>
        <w:tc>
          <w:tcPr>
            <w:tcW w:w="534" w:type="dxa"/>
            <w:vAlign w:val="center"/>
          </w:tcPr>
          <w:p w14:paraId="2BE9265B" w14:textId="77777777" w:rsidR="00C816EC" w:rsidRPr="000413CD" w:rsidRDefault="00C816EC" w:rsidP="008F4309">
            <w:pPr>
              <w:ind w:left="-235" w:right="-167"/>
              <w:jc w:val="center"/>
              <w:rPr>
                <w:lang w:val="en-US" w:eastAsia="uk-UA"/>
              </w:rPr>
            </w:pPr>
            <w:r>
              <w:rPr>
                <w:lang w:val="en-US" w:eastAsia="uk-UA"/>
              </w:rPr>
              <w:t>11.3</w:t>
            </w:r>
          </w:p>
        </w:tc>
        <w:tc>
          <w:tcPr>
            <w:tcW w:w="535" w:type="dxa"/>
            <w:vAlign w:val="center"/>
          </w:tcPr>
          <w:p w14:paraId="2A713B3D" w14:textId="77777777" w:rsidR="00C816EC" w:rsidRPr="000413CD" w:rsidRDefault="00C816EC" w:rsidP="008F4309">
            <w:pPr>
              <w:ind w:left="-235" w:right="-167"/>
              <w:jc w:val="center"/>
              <w:rPr>
                <w:lang w:val="en-US" w:eastAsia="uk-UA"/>
              </w:rPr>
            </w:pPr>
            <w:r>
              <w:rPr>
                <w:lang w:val="en-US" w:eastAsia="uk-UA"/>
              </w:rPr>
              <w:t>10.2</w:t>
            </w:r>
          </w:p>
        </w:tc>
        <w:tc>
          <w:tcPr>
            <w:tcW w:w="535" w:type="dxa"/>
            <w:vAlign w:val="center"/>
          </w:tcPr>
          <w:p w14:paraId="54FA6641" w14:textId="77777777" w:rsidR="00C816EC" w:rsidRPr="000413CD" w:rsidRDefault="00C816EC" w:rsidP="008F4309">
            <w:pPr>
              <w:ind w:left="-235" w:right="-167"/>
              <w:jc w:val="center"/>
              <w:rPr>
                <w:lang w:val="en-US" w:eastAsia="uk-UA"/>
              </w:rPr>
            </w:pPr>
            <w:r>
              <w:rPr>
                <w:lang w:val="en-US" w:eastAsia="uk-UA"/>
              </w:rPr>
              <w:t>11.0</w:t>
            </w:r>
          </w:p>
        </w:tc>
        <w:tc>
          <w:tcPr>
            <w:tcW w:w="534" w:type="dxa"/>
            <w:vAlign w:val="center"/>
          </w:tcPr>
          <w:p w14:paraId="2531B650" w14:textId="77777777" w:rsidR="00C816EC" w:rsidRPr="000413CD" w:rsidRDefault="00C816EC" w:rsidP="008F4309">
            <w:pPr>
              <w:ind w:left="-235" w:right="-167"/>
              <w:jc w:val="center"/>
              <w:rPr>
                <w:lang w:val="en-US" w:eastAsia="uk-UA"/>
              </w:rPr>
            </w:pPr>
            <w:r>
              <w:rPr>
                <w:lang w:val="en-US" w:eastAsia="uk-UA"/>
              </w:rPr>
              <w:t>12.3</w:t>
            </w:r>
          </w:p>
        </w:tc>
        <w:tc>
          <w:tcPr>
            <w:tcW w:w="535" w:type="dxa"/>
            <w:vAlign w:val="center"/>
          </w:tcPr>
          <w:p w14:paraId="7F2BE7B6" w14:textId="77777777" w:rsidR="00C816EC" w:rsidRPr="000413CD" w:rsidRDefault="00C816EC" w:rsidP="008F4309">
            <w:pPr>
              <w:ind w:left="-235" w:right="-167"/>
              <w:jc w:val="center"/>
              <w:rPr>
                <w:lang w:val="en-US" w:eastAsia="uk-UA"/>
              </w:rPr>
            </w:pPr>
            <w:r>
              <w:rPr>
                <w:lang w:val="en-US" w:eastAsia="uk-UA"/>
              </w:rPr>
              <w:t>12.1</w:t>
            </w:r>
          </w:p>
        </w:tc>
        <w:tc>
          <w:tcPr>
            <w:tcW w:w="535" w:type="dxa"/>
            <w:vAlign w:val="center"/>
          </w:tcPr>
          <w:p w14:paraId="52652A5A" w14:textId="77777777" w:rsidR="00C816EC" w:rsidRPr="000413CD" w:rsidRDefault="00C816EC" w:rsidP="008F4309">
            <w:pPr>
              <w:ind w:left="-235" w:right="-167"/>
              <w:jc w:val="center"/>
              <w:rPr>
                <w:lang w:val="en-US" w:eastAsia="uk-UA"/>
              </w:rPr>
            </w:pPr>
            <w:r>
              <w:rPr>
                <w:lang w:val="en-US" w:eastAsia="uk-UA"/>
              </w:rPr>
              <w:t>11.4</w:t>
            </w:r>
          </w:p>
        </w:tc>
        <w:tc>
          <w:tcPr>
            <w:tcW w:w="534" w:type="dxa"/>
            <w:vAlign w:val="center"/>
          </w:tcPr>
          <w:p w14:paraId="0E1694A4" w14:textId="77777777" w:rsidR="00C816EC" w:rsidRPr="000413CD" w:rsidRDefault="00C816EC" w:rsidP="008F4309">
            <w:pPr>
              <w:ind w:left="-235" w:right="-167"/>
              <w:jc w:val="center"/>
              <w:rPr>
                <w:lang w:val="en-US" w:eastAsia="uk-UA"/>
              </w:rPr>
            </w:pPr>
            <w:r>
              <w:rPr>
                <w:lang w:val="en-US" w:eastAsia="uk-UA"/>
              </w:rPr>
              <w:t>12.5</w:t>
            </w:r>
          </w:p>
        </w:tc>
        <w:tc>
          <w:tcPr>
            <w:tcW w:w="535" w:type="dxa"/>
            <w:vAlign w:val="center"/>
          </w:tcPr>
          <w:p w14:paraId="1351182B" w14:textId="77777777" w:rsidR="00C816EC" w:rsidRPr="000413CD" w:rsidRDefault="00C816EC" w:rsidP="008F4309">
            <w:pPr>
              <w:ind w:left="-235" w:right="-167"/>
              <w:jc w:val="center"/>
              <w:rPr>
                <w:lang w:val="en-US" w:eastAsia="uk-UA"/>
              </w:rPr>
            </w:pPr>
            <w:r>
              <w:rPr>
                <w:lang w:val="en-US" w:eastAsia="uk-UA"/>
              </w:rPr>
              <w:t>11.3</w:t>
            </w:r>
          </w:p>
        </w:tc>
        <w:tc>
          <w:tcPr>
            <w:tcW w:w="534" w:type="dxa"/>
            <w:vAlign w:val="center"/>
          </w:tcPr>
          <w:p w14:paraId="2918F321" w14:textId="77777777" w:rsidR="00C816EC" w:rsidRPr="000413CD" w:rsidRDefault="00C816EC" w:rsidP="008F4309">
            <w:pPr>
              <w:ind w:left="-235" w:right="-167"/>
              <w:jc w:val="center"/>
              <w:rPr>
                <w:lang w:val="en-US" w:eastAsia="uk-UA"/>
              </w:rPr>
            </w:pPr>
            <w:r>
              <w:rPr>
                <w:lang w:val="en-US" w:eastAsia="uk-UA"/>
              </w:rPr>
              <w:t>11.4</w:t>
            </w:r>
          </w:p>
        </w:tc>
        <w:tc>
          <w:tcPr>
            <w:tcW w:w="535" w:type="dxa"/>
            <w:vAlign w:val="center"/>
          </w:tcPr>
          <w:p w14:paraId="3D33F3BC" w14:textId="77777777" w:rsidR="00C816EC" w:rsidRPr="000413CD" w:rsidRDefault="00C816EC" w:rsidP="008F4309">
            <w:pPr>
              <w:ind w:left="-235" w:right="-167"/>
              <w:jc w:val="center"/>
              <w:rPr>
                <w:lang w:val="en-US" w:eastAsia="uk-UA"/>
              </w:rPr>
            </w:pPr>
            <w:r>
              <w:rPr>
                <w:lang w:val="en-US" w:eastAsia="uk-UA"/>
              </w:rPr>
              <w:t>12.9</w:t>
            </w:r>
          </w:p>
        </w:tc>
        <w:tc>
          <w:tcPr>
            <w:tcW w:w="535" w:type="dxa"/>
            <w:vAlign w:val="center"/>
          </w:tcPr>
          <w:p w14:paraId="0D1A365C" w14:textId="77777777" w:rsidR="00C816EC" w:rsidRPr="000413CD" w:rsidRDefault="00C816EC" w:rsidP="008F4309">
            <w:pPr>
              <w:ind w:left="-235" w:right="-167"/>
              <w:jc w:val="center"/>
              <w:rPr>
                <w:lang w:val="en-US" w:eastAsia="uk-UA"/>
              </w:rPr>
            </w:pPr>
            <w:r>
              <w:rPr>
                <w:lang w:val="en-US" w:eastAsia="uk-UA"/>
              </w:rPr>
              <w:t>11.0</w:t>
            </w:r>
          </w:p>
        </w:tc>
        <w:tc>
          <w:tcPr>
            <w:tcW w:w="534" w:type="dxa"/>
            <w:vAlign w:val="center"/>
          </w:tcPr>
          <w:p w14:paraId="41A430B4" w14:textId="77777777" w:rsidR="00C816EC" w:rsidRPr="000413CD" w:rsidRDefault="00C816EC" w:rsidP="008F4309">
            <w:pPr>
              <w:ind w:left="-235" w:right="-167"/>
              <w:jc w:val="center"/>
              <w:rPr>
                <w:lang w:val="en-US" w:eastAsia="uk-UA"/>
              </w:rPr>
            </w:pPr>
            <w:r>
              <w:rPr>
                <w:lang w:val="en-US" w:eastAsia="uk-UA"/>
              </w:rPr>
              <w:t>11.2</w:t>
            </w:r>
          </w:p>
        </w:tc>
        <w:tc>
          <w:tcPr>
            <w:tcW w:w="535" w:type="dxa"/>
            <w:vAlign w:val="center"/>
          </w:tcPr>
          <w:p w14:paraId="52ED3598" w14:textId="77777777" w:rsidR="00C816EC" w:rsidRPr="000413CD" w:rsidRDefault="00C816EC" w:rsidP="008F4309">
            <w:pPr>
              <w:ind w:left="-235" w:right="-167"/>
              <w:jc w:val="center"/>
              <w:rPr>
                <w:lang w:val="en-US" w:eastAsia="uk-UA"/>
              </w:rPr>
            </w:pPr>
            <w:r>
              <w:rPr>
                <w:lang w:val="en-US" w:eastAsia="uk-UA"/>
              </w:rPr>
              <w:t>12.1</w:t>
            </w:r>
          </w:p>
        </w:tc>
        <w:tc>
          <w:tcPr>
            <w:tcW w:w="535" w:type="dxa"/>
            <w:vAlign w:val="center"/>
          </w:tcPr>
          <w:p w14:paraId="712DD7A4" w14:textId="77777777" w:rsidR="00C816EC" w:rsidRPr="000413CD" w:rsidRDefault="00C816EC" w:rsidP="008F4309">
            <w:pPr>
              <w:ind w:left="-235" w:right="-167"/>
              <w:jc w:val="center"/>
              <w:rPr>
                <w:lang w:val="en-US" w:eastAsia="uk-UA"/>
              </w:rPr>
            </w:pPr>
            <w:r>
              <w:rPr>
                <w:lang w:val="en-US" w:eastAsia="uk-UA"/>
              </w:rPr>
              <w:t>12.0</w:t>
            </w:r>
          </w:p>
        </w:tc>
      </w:tr>
      <w:tr w:rsidR="00C816EC" w:rsidRPr="00102128" w14:paraId="138915AD" w14:textId="77777777" w:rsidTr="008F4309">
        <w:trPr>
          <w:jc w:val="center"/>
        </w:trPr>
        <w:tc>
          <w:tcPr>
            <w:tcW w:w="818" w:type="dxa"/>
            <w:vAlign w:val="center"/>
          </w:tcPr>
          <w:p w14:paraId="26B59EED" w14:textId="77777777" w:rsidR="00C816EC" w:rsidRPr="000413CD" w:rsidRDefault="00C816EC" w:rsidP="008F4309">
            <w:pPr>
              <w:ind w:left="-180" w:right="-92"/>
              <w:jc w:val="center"/>
              <w:rPr>
                <w:lang w:val="en-US" w:eastAsia="uk-UA"/>
              </w:rPr>
            </w:pPr>
            <w:r>
              <w:rPr>
                <w:i/>
                <w:lang w:val="en-US" w:eastAsia="uk-UA"/>
              </w:rPr>
              <w:t xml:space="preserve"> t</w:t>
            </w:r>
            <w:r w:rsidRPr="000413CD">
              <w:rPr>
                <w:rFonts w:ascii="Tahoma" w:hAnsi="Tahoma" w:cs="Tahoma"/>
                <w:i/>
                <w:lang w:val="en-US" w:eastAsia="uk-UA"/>
              </w:rPr>
              <w:t>’</w:t>
            </w:r>
            <w:r w:rsidRPr="000413CD">
              <w:rPr>
                <w:lang w:val="en-US" w:eastAsia="uk-UA"/>
              </w:rPr>
              <w:t>,</w:t>
            </w:r>
            <w:r w:rsidRPr="000413CD">
              <w:rPr>
                <w:i/>
                <w:lang w:val="en-US" w:eastAsia="uk-UA"/>
              </w:rPr>
              <w:t xml:space="preserve"> </w:t>
            </w:r>
            <w:r>
              <w:rPr>
                <w:lang w:val="en-US" w:eastAsia="uk-UA"/>
              </w:rPr>
              <w:sym w:font="Symbol" w:char="F0B0"/>
            </w:r>
            <w:r>
              <w:rPr>
                <w:lang w:val="en-US" w:eastAsia="uk-UA"/>
              </w:rPr>
              <w:t>C</w:t>
            </w:r>
          </w:p>
        </w:tc>
        <w:tc>
          <w:tcPr>
            <w:tcW w:w="534" w:type="dxa"/>
            <w:vAlign w:val="center"/>
          </w:tcPr>
          <w:p w14:paraId="209EB195" w14:textId="77777777" w:rsidR="00C816EC" w:rsidRPr="00182F2A" w:rsidRDefault="00C816EC" w:rsidP="008F4309">
            <w:pPr>
              <w:ind w:left="-55"/>
              <w:jc w:val="center"/>
              <w:rPr>
                <w:lang w:val="uk-UA" w:eastAsia="uk-UA"/>
              </w:rPr>
            </w:pPr>
            <w:r w:rsidRPr="00182F2A">
              <w:rPr>
                <w:lang w:val="uk-UA" w:eastAsia="uk-UA"/>
              </w:rPr>
              <w:t>62</w:t>
            </w:r>
          </w:p>
        </w:tc>
        <w:tc>
          <w:tcPr>
            <w:tcW w:w="535" w:type="dxa"/>
            <w:vAlign w:val="center"/>
          </w:tcPr>
          <w:p w14:paraId="030F5F8C" w14:textId="77777777" w:rsidR="00C816EC" w:rsidRPr="00182F2A" w:rsidRDefault="00C816EC" w:rsidP="008F4309">
            <w:pPr>
              <w:ind w:left="-55"/>
              <w:jc w:val="center"/>
              <w:rPr>
                <w:lang w:val="uk-UA" w:eastAsia="uk-UA"/>
              </w:rPr>
            </w:pPr>
            <w:r w:rsidRPr="00182F2A">
              <w:rPr>
                <w:lang w:val="uk-UA"/>
              </w:rPr>
              <w:t>13</w:t>
            </w:r>
          </w:p>
        </w:tc>
        <w:tc>
          <w:tcPr>
            <w:tcW w:w="534" w:type="dxa"/>
            <w:vAlign w:val="center"/>
          </w:tcPr>
          <w:p w14:paraId="7FD13D18" w14:textId="77777777" w:rsidR="00C816EC" w:rsidRPr="00182F2A" w:rsidRDefault="00C816EC" w:rsidP="008F4309">
            <w:pPr>
              <w:ind w:left="-55"/>
              <w:jc w:val="center"/>
              <w:rPr>
                <w:lang w:val="uk-UA" w:eastAsia="uk-UA"/>
              </w:rPr>
            </w:pPr>
            <w:r>
              <w:rPr>
                <w:lang w:val="uk-UA" w:eastAsia="uk-UA"/>
              </w:rPr>
              <w:t>19</w:t>
            </w:r>
          </w:p>
        </w:tc>
        <w:tc>
          <w:tcPr>
            <w:tcW w:w="535" w:type="dxa"/>
            <w:vAlign w:val="center"/>
          </w:tcPr>
          <w:p w14:paraId="1921CD9D" w14:textId="77777777" w:rsidR="00C816EC" w:rsidRPr="00182F2A" w:rsidRDefault="00C816EC" w:rsidP="008F4309">
            <w:pPr>
              <w:ind w:left="-55"/>
              <w:jc w:val="center"/>
              <w:rPr>
                <w:lang w:val="uk-UA" w:eastAsia="uk-UA"/>
              </w:rPr>
            </w:pPr>
            <w:r>
              <w:rPr>
                <w:lang w:val="uk-UA"/>
              </w:rPr>
              <w:t>8</w:t>
            </w:r>
          </w:p>
        </w:tc>
        <w:tc>
          <w:tcPr>
            <w:tcW w:w="535" w:type="dxa"/>
            <w:vAlign w:val="center"/>
          </w:tcPr>
          <w:p w14:paraId="40D9CF3C" w14:textId="77777777" w:rsidR="00C816EC" w:rsidRPr="00182F2A" w:rsidRDefault="00C816EC" w:rsidP="008F4309">
            <w:pPr>
              <w:ind w:left="-55"/>
              <w:jc w:val="center"/>
              <w:rPr>
                <w:lang w:val="uk-UA" w:eastAsia="uk-UA"/>
              </w:rPr>
            </w:pPr>
            <w:r>
              <w:rPr>
                <w:lang w:val="uk-UA"/>
              </w:rPr>
              <w:t>23</w:t>
            </w:r>
          </w:p>
        </w:tc>
        <w:tc>
          <w:tcPr>
            <w:tcW w:w="534" w:type="dxa"/>
            <w:vAlign w:val="center"/>
          </w:tcPr>
          <w:p w14:paraId="7EF00A68" w14:textId="77777777" w:rsidR="00C816EC" w:rsidRPr="00182F2A" w:rsidRDefault="00C816EC" w:rsidP="008F4309">
            <w:pPr>
              <w:ind w:left="-55"/>
              <w:jc w:val="center"/>
              <w:rPr>
                <w:lang w:val="uk-UA" w:eastAsia="uk-UA"/>
              </w:rPr>
            </w:pPr>
            <w:r>
              <w:rPr>
                <w:lang w:val="uk-UA"/>
              </w:rPr>
              <w:t>26</w:t>
            </w:r>
          </w:p>
        </w:tc>
        <w:tc>
          <w:tcPr>
            <w:tcW w:w="535" w:type="dxa"/>
            <w:vAlign w:val="center"/>
          </w:tcPr>
          <w:p w14:paraId="59CC4146" w14:textId="77777777" w:rsidR="00C816EC" w:rsidRPr="00182F2A" w:rsidRDefault="00C816EC" w:rsidP="008F4309">
            <w:pPr>
              <w:ind w:left="-55"/>
              <w:jc w:val="center"/>
              <w:rPr>
                <w:lang w:val="uk-UA" w:eastAsia="uk-UA"/>
              </w:rPr>
            </w:pPr>
            <w:r>
              <w:rPr>
                <w:lang w:val="uk-UA" w:eastAsia="uk-UA"/>
              </w:rPr>
              <w:t>19</w:t>
            </w:r>
          </w:p>
        </w:tc>
        <w:tc>
          <w:tcPr>
            <w:tcW w:w="535" w:type="dxa"/>
            <w:vAlign w:val="center"/>
          </w:tcPr>
          <w:p w14:paraId="0BF10043" w14:textId="77777777" w:rsidR="00C816EC" w:rsidRPr="00182F2A" w:rsidRDefault="00C816EC" w:rsidP="008F4309">
            <w:pPr>
              <w:ind w:left="-55"/>
              <w:jc w:val="center"/>
              <w:rPr>
                <w:lang w:val="uk-UA" w:eastAsia="uk-UA"/>
              </w:rPr>
            </w:pPr>
            <w:r>
              <w:rPr>
                <w:lang w:val="uk-UA"/>
              </w:rPr>
              <w:t>28</w:t>
            </w:r>
          </w:p>
        </w:tc>
        <w:tc>
          <w:tcPr>
            <w:tcW w:w="534" w:type="dxa"/>
            <w:vAlign w:val="center"/>
          </w:tcPr>
          <w:p w14:paraId="37A3B80C" w14:textId="77777777" w:rsidR="00C816EC" w:rsidRPr="00182F2A" w:rsidRDefault="00C816EC" w:rsidP="008F4309">
            <w:pPr>
              <w:ind w:left="-55"/>
              <w:jc w:val="center"/>
              <w:rPr>
                <w:lang w:val="uk-UA" w:eastAsia="uk-UA"/>
              </w:rPr>
            </w:pPr>
            <w:r>
              <w:rPr>
                <w:lang w:val="uk-UA"/>
              </w:rPr>
              <w:t>12</w:t>
            </w:r>
          </w:p>
        </w:tc>
        <w:tc>
          <w:tcPr>
            <w:tcW w:w="535" w:type="dxa"/>
            <w:vAlign w:val="center"/>
          </w:tcPr>
          <w:p w14:paraId="1ED8768F" w14:textId="77777777" w:rsidR="00C816EC" w:rsidRPr="00182F2A" w:rsidRDefault="00C816EC" w:rsidP="008F4309">
            <w:pPr>
              <w:ind w:left="-55"/>
              <w:jc w:val="center"/>
              <w:rPr>
                <w:lang w:val="uk-UA" w:eastAsia="uk-UA"/>
              </w:rPr>
            </w:pPr>
            <w:r>
              <w:rPr>
                <w:lang w:val="uk-UA" w:eastAsia="uk-UA"/>
              </w:rPr>
              <w:t>9</w:t>
            </w:r>
          </w:p>
        </w:tc>
        <w:tc>
          <w:tcPr>
            <w:tcW w:w="534" w:type="dxa"/>
            <w:vAlign w:val="center"/>
          </w:tcPr>
          <w:p w14:paraId="71490963" w14:textId="77777777" w:rsidR="00C816EC" w:rsidRPr="00182F2A" w:rsidRDefault="00C816EC" w:rsidP="008F4309">
            <w:pPr>
              <w:ind w:left="-55"/>
              <w:jc w:val="center"/>
              <w:rPr>
                <w:lang w:val="uk-UA" w:eastAsia="uk-UA"/>
              </w:rPr>
            </w:pPr>
            <w:r>
              <w:rPr>
                <w:lang w:val="uk-UA"/>
              </w:rPr>
              <w:t>32</w:t>
            </w:r>
          </w:p>
        </w:tc>
        <w:tc>
          <w:tcPr>
            <w:tcW w:w="535" w:type="dxa"/>
            <w:vAlign w:val="center"/>
          </w:tcPr>
          <w:p w14:paraId="19FA1912" w14:textId="77777777" w:rsidR="00C816EC" w:rsidRPr="00182F2A" w:rsidRDefault="00C816EC" w:rsidP="008F4309">
            <w:pPr>
              <w:ind w:left="-55"/>
              <w:jc w:val="center"/>
              <w:rPr>
                <w:lang w:val="uk-UA" w:eastAsia="uk-UA"/>
              </w:rPr>
            </w:pPr>
            <w:r>
              <w:rPr>
                <w:lang w:val="uk-UA" w:eastAsia="uk-UA"/>
              </w:rPr>
              <w:t>11</w:t>
            </w:r>
          </w:p>
        </w:tc>
        <w:tc>
          <w:tcPr>
            <w:tcW w:w="535" w:type="dxa"/>
            <w:vAlign w:val="center"/>
          </w:tcPr>
          <w:p w14:paraId="2AA095FE" w14:textId="77777777" w:rsidR="00C816EC" w:rsidRPr="00182F2A" w:rsidRDefault="00C816EC" w:rsidP="008F4309">
            <w:pPr>
              <w:ind w:left="-55"/>
              <w:jc w:val="center"/>
              <w:rPr>
                <w:lang w:val="uk-UA" w:eastAsia="uk-UA"/>
              </w:rPr>
            </w:pPr>
            <w:r>
              <w:rPr>
                <w:lang w:val="uk-UA" w:eastAsia="uk-UA"/>
              </w:rPr>
              <w:t>29</w:t>
            </w:r>
          </w:p>
        </w:tc>
        <w:tc>
          <w:tcPr>
            <w:tcW w:w="534" w:type="dxa"/>
            <w:vAlign w:val="center"/>
          </w:tcPr>
          <w:p w14:paraId="6DA6EB91" w14:textId="77777777" w:rsidR="00C816EC" w:rsidRPr="00182F2A" w:rsidRDefault="00C816EC" w:rsidP="008F4309">
            <w:pPr>
              <w:ind w:left="-55"/>
              <w:jc w:val="center"/>
              <w:rPr>
                <w:lang w:val="uk-UA" w:eastAsia="uk-UA"/>
              </w:rPr>
            </w:pPr>
            <w:r>
              <w:rPr>
                <w:lang w:val="uk-UA" w:eastAsia="uk-UA"/>
              </w:rPr>
              <w:t>27</w:t>
            </w:r>
          </w:p>
        </w:tc>
        <w:tc>
          <w:tcPr>
            <w:tcW w:w="535" w:type="dxa"/>
            <w:vAlign w:val="center"/>
          </w:tcPr>
          <w:p w14:paraId="37A7FFA7" w14:textId="77777777" w:rsidR="00C816EC" w:rsidRPr="00182F2A" w:rsidRDefault="00C816EC" w:rsidP="008F4309">
            <w:pPr>
              <w:ind w:left="-55"/>
              <w:jc w:val="center"/>
              <w:rPr>
                <w:lang w:val="uk-UA" w:eastAsia="uk-UA"/>
              </w:rPr>
            </w:pPr>
            <w:r>
              <w:rPr>
                <w:lang w:val="uk-UA"/>
              </w:rPr>
              <w:t>22</w:t>
            </w:r>
          </w:p>
        </w:tc>
        <w:tc>
          <w:tcPr>
            <w:tcW w:w="535" w:type="dxa"/>
            <w:vAlign w:val="center"/>
          </w:tcPr>
          <w:p w14:paraId="43078BC0" w14:textId="77777777" w:rsidR="00C816EC" w:rsidRPr="00182F2A" w:rsidRDefault="00C816EC" w:rsidP="008F4309">
            <w:pPr>
              <w:ind w:left="-55"/>
              <w:jc w:val="center"/>
              <w:rPr>
                <w:lang w:val="uk-UA" w:eastAsia="uk-UA"/>
              </w:rPr>
            </w:pPr>
            <w:r>
              <w:rPr>
                <w:lang w:val="uk-UA" w:eastAsia="uk-UA"/>
              </w:rPr>
              <w:t>24</w:t>
            </w:r>
          </w:p>
        </w:tc>
      </w:tr>
      <w:tr w:rsidR="00C816EC" w:rsidRPr="00102128" w14:paraId="41064B98" w14:textId="77777777" w:rsidTr="008F4309">
        <w:trPr>
          <w:jc w:val="center"/>
        </w:trPr>
        <w:tc>
          <w:tcPr>
            <w:tcW w:w="818" w:type="dxa"/>
            <w:vAlign w:val="center"/>
          </w:tcPr>
          <w:p w14:paraId="0D1147EC" w14:textId="77777777" w:rsidR="00C816EC" w:rsidRDefault="00C816EC" w:rsidP="008F4309">
            <w:pPr>
              <w:ind w:left="-180" w:right="-92"/>
              <w:jc w:val="center"/>
              <w:rPr>
                <w:i/>
                <w:lang w:val="en-US" w:eastAsia="uk-UA"/>
              </w:rPr>
            </w:pPr>
            <w:r>
              <w:rPr>
                <w:i/>
                <w:lang w:val="en-US" w:eastAsia="uk-UA"/>
              </w:rPr>
              <w:t xml:space="preserve"> t</w:t>
            </w:r>
            <w:r w:rsidRPr="000413CD">
              <w:rPr>
                <w:rFonts w:ascii="Tahoma" w:hAnsi="Tahoma" w:cs="Tahoma"/>
                <w:i/>
                <w:vertAlign w:val="subscript"/>
                <w:lang w:val="en-US" w:eastAsia="uk-UA"/>
              </w:rPr>
              <w:t>w</w:t>
            </w:r>
            <w:r w:rsidRPr="000413CD">
              <w:rPr>
                <w:lang w:val="en-US" w:eastAsia="uk-UA"/>
              </w:rPr>
              <w:t>,</w:t>
            </w:r>
            <w:r w:rsidRPr="000413CD">
              <w:rPr>
                <w:i/>
                <w:lang w:val="en-US" w:eastAsia="uk-UA"/>
              </w:rPr>
              <w:t xml:space="preserve"> </w:t>
            </w:r>
            <w:r>
              <w:rPr>
                <w:lang w:val="en-US" w:eastAsia="uk-UA"/>
              </w:rPr>
              <w:sym w:font="Symbol" w:char="F0B0"/>
            </w:r>
            <w:r>
              <w:rPr>
                <w:lang w:val="en-US" w:eastAsia="uk-UA"/>
              </w:rPr>
              <w:t>C</w:t>
            </w:r>
          </w:p>
        </w:tc>
        <w:tc>
          <w:tcPr>
            <w:tcW w:w="534" w:type="dxa"/>
            <w:vAlign w:val="center"/>
          </w:tcPr>
          <w:p w14:paraId="6B00D371" w14:textId="77777777" w:rsidR="00C816EC" w:rsidRPr="000D2766" w:rsidRDefault="00C816EC" w:rsidP="008F4309">
            <w:pPr>
              <w:jc w:val="center"/>
              <w:rPr>
                <w:lang w:val="en-US" w:eastAsia="uk-UA"/>
              </w:rPr>
            </w:pPr>
            <w:r>
              <w:rPr>
                <w:lang w:val="uk-UA" w:eastAsia="uk-UA"/>
              </w:rPr>
              <w:t>8</w:t>
            </w:r>
            <w:r>
              <w:rPr>
                <w:lang w:val="en-US" w:eastAsia="uk-UA"/>
              </w:rPr>
              <w:t>0</w:t>
            </w:r>
          </w:p>
        </w:tc>
        <w:tc>
          <w:tcPr>
            <w:tcW w:w="535" w:type="dxa"/>
            <w:vAlign w:val="center"/>
          </w:tcPr>
          <w:p w14:paraId="19BC846C" w14:textId="77777777" w:rsidR="00C816EC" w:rsidRPr="000D2766" w:rsidRDefault="00C816EC" w:rsidP="008F4309">
            <w:pPr>
              <w:jc w:val="center"/>
              <w:rPr>
                <w:lang w:val="en-US" w:eastAsia="uk-UA"/>
              </w:rPr>
            </w:pPr>
            <w:r>
              <w:rPr>
                <w:lang w:val="uk-UA" w:eastAsia="uk-UA"/>
              </w:rPr>
              <w:t>9</w:t>
            </w:r>
            <w:r>
              <w:rPr>
                <w:lang w:val="en-US" w:eastAsia="uk-UA"/>
              </w:rPr>
              <w:t>2</w:t>
            </w:r>
          </w:p>
        </w:tc>
        <w:tc>
          <w:tcPr>
            <w:tcW w:w="534" w:type="dxa"/>
            <w:vAlign w:val="center"/>
          </w:tcPr>
          <w:p w14:paraId="7030EC23" w14:textId="77777777" w:rsidR="00C816EC" w:rsidRPr="000D2766" w:rsidRDefault="00C816EC" w:rsidP="008F4309">
            <w:pPr>
              <w:jc w:val="center"/>
              <w:rPr>
                <w:lang w:val="en-US" w:eastAsia="uk-UA"/>
              </w:rPr>
            </w:pPr>
            <w:r>
              <w:rPr>
                <w:lang w:val="en-US" w:eastAsia="uk-UA"/>
              </w:rPr>
              <w:t>97</w:t>
            </w:r>
          </w:p>
        </w:tc>
        <w:tc>
          <w:tcPr>
            <w:tcW w:w="535" w:type="dxa"/>
            <w:vAlign w:val="center"/>
          </w:tcPr>
          <w:p w14:paraId="1FDFF0CE" w14:textId="77777777" w:rsidR="00C816EC" w:rsidRPr="000D2766" w:rsidRDefault="00C816EC" w:rsidP="008F4309">
            <w:pPr>
              <w:jc w:val="center"/>
              <w:rPr>
                <w:lang w:val="en-US" w:eastAsia="uk-UA"/>
              </w:rPr>
            </w:pPr>
            <w:r>
              <w:rPr>
                <w:lang w:val="en-US" w:eastAsia="uk-UA"/>
              </w:rPr>
              <w:t>54</w:t>
            </w:r>
          </w:p>
        </w:tc>
        <w:tc>
          <w:tcPr>
            <w:tcW w:w="535" w:type="dxa"/>
            <w:vAlign w:val="center"/>
          </w:tcPr>
          <w:p w14:paraId="6D25CC80" w14:textId="77777777" w:rsidR="00C816EC" w:rsidRPr="000D2766" w:rsidRDefault="00C816EC" w:rsidP="008F4309">
            <w:pPr>
              <w:jc w:val="center"/>
              <w:rPr>
                <w:lang w:val="en-US" w:eastAsia="uk-UA"/>
              </w:rPr>
            </w:pPr>
            <w:r>
              <w:rPr>
                <w:lang w:val="uk-UA" w:eastAsia="uk-UA"/>
              </w:rPr>
              <w:t>7</w:t>
            </w:r>
            <w:r>
              <w:rPr>
                <w:lang w:val="en-US" w:eastAsia="uk-UA"/>
              </w:rPr>
              <w:t>8</w:t>
            </w:r>
          </w:p>
        </w:tc>
        <w:tc>
          <w:tcPr>
            <w:tcW w:w="534" w:type="dxa"/>
            <w:vAlign w:val="center"/>
          </w:tcPr>
          <w:p w14:paraId="5E233725" w14:textId="77777777" w:rsidR="00C816EC" w:rsidRPr="000D2766" w:rsidRDefault="00C816EC" w:rsidP="008F4309">
            <w:pPr>
              <w:jc w:val="center"/>
              <w:rPr>
                <w:lang w:val="en-US" w:eastAsia="uk-UA"/>
              </w:rPr>
            </w:pPr>
            <w:r>
              <w:rPr>
                <w:lang w:val="en-US" w:eastAsia="uk-UA"/>
              </w:rPr>
              <w:t>98</w:t>
            </w:r>
          </w:p>
        </w:tc>
        <w:tc>
          <w:tcPr>
            <w:tcW w:w="535" w:type="dxa"/>
            <w:vAlign w:val="center"/>
          </w:tcPr>
          <w:p w14:paraId="08076EF8" w14:textId="77777777" w:rsidR="00C816EC" w:rsidRPr="000D2766" w:rsidRDefault="00C816EC" w:rsidP="008F4309">
            <w:pPr>
              <w:jc w:val="center"/>
              <w:rPr>
                <w:lang w:val="en-US" w:eastAsia="uk-UA"/>
              </w:rPr>
            </w:pPr>
            <w:r>
              <w:rPr>
                <w:lang w:val="uk-UA" w:eastAsia="uk-UA"/>
              </w:rPr>
              <w:t>9</w:t>
            </w:r>
            <w:r>
              <w:rPr>
                <w:lang w:val="en-US" w:eastAsia="uk-UA"/>
              </w:rPr>
              <w:t>1</w:t>
            </w:r>
          </w:p>
        </w:tc>
        <w:tc>
          <w:tcPr>
            <w:tcW w:w="535" w:type="dxa"/>
            <w:vAlign w:val="center"/>
          </w:tcPr>
          <w:p w14:paraId="2038E27C" w14:textId="77777777" w:rsidR="00C816EC" w:rsidRPr="000D2766" w:rsidRDefault="00C816EC" w:rsidP="008F4309">
            <w:pPr>
              <w:jc w:val="center"/>
              <w:rPr>
                <w:lang w:val="en-US" w:eastAsia="uk-UA"/>
              </w:rPr>
            </w:pPr>
            <w:r>
              <w:rPr>
                <w:lang w:val="uk-UA" w:eastAsia="uk-UA"/>
              </w:rPr>
              <w:t>9</w:t>
            </w:r>
            <w:r>
              <w:rPr>
                <w:lang w:val="en-US" w:eastAsia="uk-UA"/>
              </w:rPr>
              <w:t>1</w:t>
            </w:r>
          </w:p>
        </w:tc>
        <w:tc>
          <w:tcPr>
            <w:tcW w:w="534" w:type="dxa"/>
            <w:vAlign w:val="center"/>
          </w:tcPr>
          <w:p w14:paraId="41555FFA" w14:textId="77777777" w:rsidR="00C816EC" w:rsidRPr="000D2766" w:rsidRDefault="00C816EC" w:rsidP="008F4309">
            <w:pPr>
              <w:jc w:val="center"/>
              <w:rPr>
                <w:lang w:val="en-US" w:eastAsia="uk-UA"/>
              </w:rPr>
            </w:pPr>
            <w:r>
              <w:rPr>
                <w:lang w:val="uk-UA" w:eastAsia="uk-UA"/>
              </w:rPr>
              <w:t>8</w:t>
            </w:r>
            <w:r>
              <w:rPr>
                <w:lang w:val="en-US" w:eastAsia="uk-UA"/>
              </w:rPr>
              <w:t>2</w:t>
            </w:r>
          </w:p>
        </w:tc>
        <w:tc>
          <w:tcPr>
            <w:tcW w:w="535" w:type="dxa"/>
            <w:vAlign w:val="center"/>
          </w:tcPr>
          <w:p w14:paraId="034FC4C1" w14:textId="77777777" w:rsidR="00C816EC" w:rsidRPr="000D2766" w:rsidRDefault="00C816EC" w:rsidP="008F4309">
            <w:pPr>
              <w:jc w:val="center"/>
              <w:rPr>
                <w:lang w:val="en-US" w:eastAsia="uk-UA"/>
              </w:rPr>
            </w:pPr>
            <w:r>
              <w:rPr>
                <w:lang w:val="uk-UA" w:eastAsia="uk-UA"/>
              </w:rPr>
              <w:t>6</w:t>
            </w:r>
            <w:r>
              <w:rPr>
                <w:lang w:val="en-US" w:eastAsia="uk-UA"/>
              </w:rPr>
              <w:t>2</w:t>
            </w:r>
          </w:p>
        </w:tc>
        <w:tc>
          <w:tcPr>
            <w:tcW w:w="534" w:type="dxa"/>
            <w:vAlign w:val="center"/>
          </w:tcPr>
          <w:p w14:paraId="263BC5CE" w14:textId="77777777" w:rsidR="00C816EC" w:rsidRPr="000D2766" w:rsidRDefault="00C816EC" w:rsidP="008F4309">
            <w:pPr>
              <w:jc w:val="center"/>
              <w:rPr>
                <w:lang w:val="en-US" w:eastAsia="uk-UA"/>
              </w:rPr>
            </w:pPr>
            <w:r>
              <w:rPr>
                <w:lang w:val="en-US" w:eastAsia="uk-UA"/>
              </w:rPr>
              <w:t>97</w:t>
            </w:r>
          </w:p>
        </w:tc>
        <w:tc>
          <w:tcPr>
            <w:tcW w:w="535" w:type="dxa"/>
            <w:vAlign w:val="center"/>
          </w:tcPr>
          <w:p w14:paraId="5E203153" w14:textId="77777777" w:rsidR="00C816EC" w:rsidRPr="000D2766" w:rsidRDefault="00C816EC" w:rsidP="008F4309">
            <w:pPr>
              <w:jc w:val="center"/>
              <w:rPr>
                <w:lang w:val="en-US" w:eastAsia="uk-UA"/>
              </w:rPr>
            </w:pPr>
            <w:r>
              <w:rPr>
                <w:lang w:val="en-US" w:eastAsia="uk-UA"/>
              </w:rPr>
              <w:t>55</w:t>
            </w:r>
          </w:p>
        </w:tc>
        <w:tc>
          <w:tcPr>
            <w:tcW w:w="535" w:type="dxa"/>
            <w:vAlign w:val="center"/>
          </w:tcPr>
          <w:p w14:paraId="1411248E" w14:textId="77777777" w:rsidR="00C816EC" w:rsidRPr="000D2766" w:rsidRDefault="00C816EC" w:rsidP="008F4309">
            <w:pPr>
              <w:jc w:val="center"/>
              <w:rPr>
                <w:lang w:val="en-US" w:eastAsia="uk-UA"/>
              </w:rPr>
            </w:pPr>
            <w:r>
              <w:rPr>
                <w:lang w:val="uk-UA" w:eastAsia="uk-UA"/>
              </w:rPr>
              <w:t>9</w:t>
            </w:r>
            <w:r>
              <w:rPr>
                <w:lang w:val="en-US" w:eastAsia="uk-UA"/>
              </w:rPr>
              <w:t>8</w:t>
            </w:r>
          </w:p>
        </w:tc>
        <w:tc>
          <w:tcPr>
            <w:tcW w:w="534" w:type="dxa"/>
            <w:vAlign w:val="center"/>
          </w:tcPr>
          <w:p w14:paraId="70B42889" w14:textId="77777777" w:rsidR="00C816EC" w:rsidRPr="000D2766" w:rsidRDefault="00C816EC" w:rsidP="008F4309">
            <w:pPr>
              <w:jc w:val="center"/>
              <w:rPr>
                <w:lang w:val="en-US" w:eastAsia="uk-UA"/>
              </w:rPr>
            </w:pPr>
            <w:r>
              <w:rPr>
                <w:lang w:val="en-US" w:eastAsia="uk-UA"/>
              </w:rPr>
              <w:t>99</w:t>
            </w:r>
          </w:p>
        </w:tc>
        <w:tc>
          <w:tcPr>
            <w:tcW w:w="535" w:type="dxa"/>
            <w:vAlign w:val="center"/>
          </w:tcPr>
          <w:p w14:paraId="4A83FE83" w14:textId="77777777" w:rsidR="00C816EC" w:rsidRPr="000D2766" w:rsidRDefault="00C816EC" w:rsidP="008F4309">
            <w:pPr>
              <w:jc w:val="center"/>
              <w:rPr>
                <w:lang w:val="en-US" w:eastAsia="uk-UA"/>
              </w:rPr>
            </w:pPr>
            <w:r>
              <w:rPr>
                <w:lang w:val="uk-UA" w:eastAsia="uk-UA"/>
              </w:rPr>
              <w:t>8</w:t>
            </w:r>
            <w:r>
              <w:rPr>
                <w:lang w:val="en-US" w:eastAsia="uk-UA"/>
              </w:rPr>
              <w:t>1</w:t>
            </w:r>
          </w:p>
        </w:tc>
        <w:tc>
          <w:tcPr>
            <w:tcW w:w="535" w:type="dxa"/>
            <w:vAlign w:val="center"/>
          </w:tcPr>
          <w:p w14:paraId="44C7D369" w14:textId="77777777" w:rsidR="00C816EC" w:rsidRPr="000D2766" w:rsidRDefault="00C816EC" w:rsidP="008F4309">
            <w:pPr>
              <w:jc w:val="center"/>
              <w:rPr>
                <w:lang w:val="en-US" w:eastAsia="uk-UA"/>
              </w:rPr>
            </w:pPr>
            <w:r>
              <w:rPr>
                <w:lang w:val="uk-UA" w:eastAsia="uk-UA"/>
              </w:rPr>
              <w:t>8</w:t>
            </w:r>
            <w:r>
              <w:rPr>
                <w:lang w:val="en-US" w:eastAsia="uk-UA"/>
              </w:rPr>
              <w:t>1</w:t>
            </w:r>
          </w:p>
        </w:tc>
      </w:tr>
    </w:tbl>
    <w:p w14:paraId="298EE800" w14:textId="77777777" w:rsidR="00C816EC" w:rsidRPr="0065522E" w:rsidRDefault="00C816EC" w:rsidP="00C816EC">
      <w:pPr>
        <w:pStyle w:val="2"/>
        <w:spacing w:after="160"/>
        <w:jc w:val="center"/>
        <w:rPr>
          <w:rFonts w:ascii="Times New Roman" w:hAnsi="Times New Roman" w:cs="Times New Roman"/>
          <w:i w:val="0"/>
          <w:sz w:val="32"/>
          <w:szCs w:val="32"/>
          <w:lang w:val="uk-UA"/>
        </w:rPr>
      </w:pPr>
      <w:bookmarkStart w:id="42" w:name="_Toc291516818"/>
      <w:bookmarkStart w:id="43" w:name="_Toc105077542"/>
      <w:r>
        <w:rPr>
          <w:rFonts w:ascii="Times New Roman" w:hAnsi="Times New Roman" w:cs="Times New Roman"/>
          <w:i w:val="0"/>
          <w:sz w:val="32"/>
          <w:szCs w:val="32"/>
          <w:lang w:val="uk-UA"/>
        </w:rPr>
        <w:t>4</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2</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Рекомендації застосування комплексу програм </w:t>
      </w:r>
      <w:r>
        <w:rPr>
          <w:rFonts w:ascii="Times New Roman" w:hAnsi="Times New Roman" w:cs="Times New Roman"/>
          <w:i w:val="0"/>
          <w:sz w:val="32"/>
          <w:szCs w:val="32"/>
          <w:lang w:val="en-US"/>
        </w:rPr>
        <w:t>Fluent</w:t>
      </w:r>
      <w:r w:rsidRPr="0065522E">
        <w:rPr>
          <w:rFonts w:ascii="Times New Roman" w:hAnsi="Times New Roman" w:cs="Times New Roman"/>
          <w:i w:val="0"/>
          <w:sz w:val="32"/>
          <w:szCs w:val="32"/>
        </w:rPr>
        <w:t xml:space="preserve"> </w:t>
      </w:r>
      <w:r>
        <w:rPr>
          <w:rFonts w:ascii="Times New Roman" w:hAnsi="Times New Roman" w:cs="Times New Roman"/>
          <w:i w:val="0"/>
          <w:sz w:val="32"/>
          <w:szCs w:val="32"/>
          <w:lang w:val="uk-UA"/>
        </w:rPr>
        <w:t>для моделювання відривних течій</w:t>
      </w:r>
      <w:bookmarkEnd w:id="42"/>
      <w:bookmarkEnd w:id="43"/>
    </w:p>
    <w:p w14:paraId="6A672369" w14:textId="77777777" w:rsidR="00C816EC" w:rsidRPr="0065522E" w:rsidRDefault="00C816EC" w:rsidP="00C816EC">
      <w:pPr>
        <w:pStyle w:val="3"/>
        <w:ind w:firstLine="539"/>
        <w:rPr>
          <w:rFonts w:ascii="Times New Roman" w:hAnsi="Times New Roman" w:cs="Times New Roman"/>
          <w:sz w:val="30"/>
          <w:szCs w:val="30"/>
          <w:lang w:val="uk-UA"/>
        </w:rPr>
      </w:pPr>
      <w:bookmarkStart w:id="44" w:name="_Toc291516819"/>
      <w:bookmarkStart w:id="45" w:name="_Toc105077543"/>
      <w:r>
        <w:rPr>
          <w:rFonts w:ascii="Times New Roman" w:hAnsi="Times New Roman" w:cs="Times New Roman"/>
          <w:sz w:val="30"/>
          <w:szCs w:val="30"/>
          <w:lang w:val="uk-UA"/>
        </w:rPr>
        <w:t>4</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2.1</w:t>
      </w:r>
      <w:r w:rsidRPr="0065522E">
        <w:rPr>
          <w:rFonts w:ascii="Times New Roman" w:hAnsi="Times New Roman" w:cs="Times New Roman"/>
          <w:sz w:val="30"/>
          <w:szCs w:val="30"/>
          <w:lang w:val="uk-UA"/>
        </w:rPr>
        <w:t xml:space="preserve"> </w:t>
      </w:r>
      <w:r w:rsidRPr="00B13D3C">
        <w:rPr>
          <w:rFonts w:ascii="Times New Roman" w:hAnsi="Times New Roman" w:cs="Times New Roman"/>
          <w:sz w:val="30"/>
          <w:szCs w:val="30"/>
          <w:lang w:val="uk-UA"/>
        </w:rPr>
        <w:t>Порядок моделювання геометрії і розрахункової сітки</w:t>
      </w:r>
      <w:r>
        <w:rPr>
          <w:rFonts w:ascii="Times New Roman" w:hAnsi="Times New Roman" w:cs="Times New Roman"/>
          <w:sz w:val="30"/>
          <w:szCs w:val="30"/>
          <w:lang w:val="uk-UA"/>
        </w:rPr>
        <w:t>.</w:t>
      </w:r>
      <w:bookmarkEnd w:id="44"/>
      <w:bookmarkEnd w:id="45"/>
    </w:p>
    <w:p w14:paraId="11C66411" w14:textId="343F8A41" w:rsidR="00C816EC" w:rsidRPr="00EB65C3" w:rsidRDefault="00C816EC" w:rsidP="00EB65C3">
      <w:pPr>
        <w:spacing w:line="312" w:lineRule="auto"/>
        <w:ind w:firstLine="709"/>
        <w:jc w:val="both"/>
        <w:rPr>
          <w:bCs/>
          <w:sz w:val="28"/>
          <w:szCs w:val="28"/>
          <w:lang w:val="uk-UA" w:eastAsia="uk-UA"/>
        </w:rPr>
      </w:pPr>
      <w:r w:rsidRPr="00EB65C3">
        <w:rPr>
          <w:bCs/>
          <w:sz w:val="28"/>
          <w:szCs w:val="28"/>
          <w:lang w:val="uk-UA" w:eastAsia="uk-UA"/>
        </w:rPr>
        <w:t>Побудова геометрії об’єкта</w:t>
      </w:r>
      <w:r w:rsidR="006369D9">
        <w:rPr>
          <w:bCs/>
          <w:sz w:val="28"/>
          <w:szCs w:val="28"/>
          <w:lang w:val="uk-UA" w:eastAsia="uk-UA"/>
        </w:rPr>
        <w:t>,</w:t>
      </w:r>
      <w:r w:rsidRPr="00EB65C3">
        <w:rPr>
          <w:bCs/>
          <w:sz w:val="28"/>
          <w:szCs w:val="28"/>
          <w:lang w:val="uk-UA" w:eastAsia="uk-UA"/>
        </w:rPr>
        <w:t xml:space="preserve"> зображеного на рис. 4.1 проводиться по частинам за допомогою </w:t>
      </w:r>
      <w:r w:rsidR="00EB65C3" w:rsidRPr="00EB65C3">
        <w:rPr>
          <w:bCs/>
          <w:sz w:val="28"/>
          <w:szCs w:val="28"/>
          <w:lang w:val="en-US" w:eastAsia="uk-UA"/>
        </w:rPr>
        <w:t>Design</w:t>
      </w:r>
      <w:r w:rsidR="00EB65C3" w:rsidRPr="008F4309">
        <w:rPr>
          <w:bCs/>
          <w:sz w:val="28"/>
          <w:szCs w:val="28"/>
          <w:lang w:eastAsia="uk-UA"/>
        </w:rPr>
        <w:t xml:space="preserve"> </w:t>
      </w:r>
      <w:r w:rsidR="00EB65C3" w:rsidRPr="00EB65C3">
        <w:rPr>
          <w:bCs/>
          <w:sz w:val="28"/>
          <w:szCs w:val="28"/>
          <w:lang w:val="en-US" w:eastAsia="uk-UA"/>
        </w:rPr>
        <w:t>Modeler</w:t>
      </w:r>
      <w:r w:rsidRPr="00EB65C3">
        <w:rPr>
          <w:bCs/>
          <w:sz w:val="28"/>
          <w:szCs w:val="28"/>
          <w:lang w:val="uk-UA" w:eastAsia="uk-UA"/>
        </w:rPr>
        <w:t>. Перша частина представляє собою колектор з</w:t>
      </w:r>
      <w:r w:rsidR="00996798">
        <w:rPr>
          <w:bCs/>
          <w:sz w:val="28"/>
          <w:szCs w:val="28"/>
          <w:lang w:eastAsia="uk-UA"/>
        </w:rPr>
        <w:t>і</w:t>
      </w:r>
      <w:r w:rsidRPr="00EB65C3">
        <w:rPr>
          <w:bCs/>
          <w:sz w:val="28"/>
          <w:szCs w:val="28"/>
          <w:lang w:val="uk-UA" w:eastAsia="uk-UA"/>
        </w:rPr>
        <w:t xml:space="preserve"> змодельованим плавним входом, друга – гладку циліндричну трубу. Як перш</w:t>
      </w:r>
      <w:r w:rsidR="008F4309">
        <w:rPr>
          <w:bCs/>
          <w:sz w:val="28"/>
          <w:szCs w:val="28"/>
          <w:lang w:val="uk-UA" w:eastAsia="uk-UA"/>
        </w:rPr>
        <w:t>у</w:t>
      </w:r>
      <w:r w:rsidRPr="00EB65C3">
        <w:rPr>
          <w:bCs/>
          <w:sz w:val="28"/>
          <w:szCs w:val="28"/>
          <w:lang w:val="uk-UA" w:eastAsia="uk-UA"/>
        </w:rPr>
        <w:t xml:space="preserve"> (1) так і друг</w:t>
      </w:r>
      <w:r w:rsidR="008F4309">
        <w:rPr>
          <w:bCs/>
          <w:sz w:val="28"/>
          <w:szCs w:val="28"/>
          <w:lang w:val="uk-UA" w:eastAsia="uk-UA"/>
        </w:rPr>
        <w:t>у</w:t>
      </w:r>
      <w:r w:rsidRPr="00EB65C3">
        <w:rPr>
          <w:bCs/>
          <w:sz w:val="28"/>
          <w:szCs w:val="28"/>
          <w:lang w:val="uk-UA" w:eastAsia="uk-UA"/>
        </w:rPr>
        <w:t xml:space="preserve"> частини (2) </w:t>
      </w:r>
      <w:r w:rsidR="008F4309">
        <w:rPr>
          <w:bCs/>
          <w:sz w:val="28"/>
          <w:szCs w:val="28"/>
          <w:lang w:val="uk-UA" w:eastAsia="uk-UA"/>
        </w:rPr>
        <w:t>слід будувати</w:t>
      </w:r>
      <w:r w:rsidRPr="00EB65C3">
        <w:rPr>
          <w:bCs/>
          <w:sz w:val="28"/>
          <w:szCs w:val="28"/>
          <w:lang w:val="uk-UA" w:eastAsia="uk-UA"/>
        </w:rPr>
        <w:t xml:space="preserve"> шляхом послідовного нанесення опорних точок (кнопка </w:t>
      </w:r>
      <w:r w:rsidRPr="00EB65C3">
        <w:rPr>
          <w:noProof/>
          <w:sz w:val="28"/>
          <w:szCs w:val="28"/>
          <w:lang w:val="uk-UA" w:eastAsia="uk-UA"/>
        </w:rPr>
        <w:drawing>
          <wp:inline distT="0" distB="0" distL="0" distR="0" wp14:anchorId="04884EF6" wp14:editId="7C49D53B">
            <wp:extent cx="276225" cy="247650"/>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76225" cy="247650"/>
                    </a:xfrm>
                    <a:prstGeom prst="rect">
                      <a:avLst/>
                    </a:prstGeom>
                    <a:noFill/>
                    <a:ln>
                      <a:noFill/>
                    </a:ln>
                  </pic:spPr>
                </pic:pic>
              </a:graphicData>
            </a:graphic>
          </wp:inline>
        </w:drawing>
      </w:r>
      <w:r w:rsidRPr="00EB65C3">
        <w:rPr>
          <w:bCs/>
          <w:sz w:val="28"/>
          <w:szCs w:val="28"/>
          <w:lang w:val="uk-UA" w:eastAsia="uk-UA"/>
        </w:rPr>
        <w:t xml:space="preserve">), ліній (кнопка </w:t>
      </w:r>
      <w:r w:rsidRPr="00EB65C3">
        <w:rPr>
          <w:noProof/>
          <w:sz w:val="28"/>
          <w:szCs w:val="28"/>
          <w:lang w:val="uk-UA" w:eastAsia="uk-UA"/>
        </w:rPr>
        <w:drawing>
          <wp:inline distT="0" distB="0" distL="0" distR="0" wp14:anchorId="37863C88" wp14:editId="33CD103D">
            <wp:extent cx="304800" cy="257175"/>
            <wp:effectExtent l="0" t="0" r="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04800" cy="257175"/>
                    </a:xfrm>
                    <a:prstGeom prst="rect">
                      <a:avLst/>
                    </a:prstGeom>
                    <a:noFill/>
                    <a:ln>
                      <a:noFill/>
                    </a:ln>
                  </pic:spPr>
                </pic:pic>
              </a:graphicData>
            </a:graphic>
          </wp:inline>
        </w:drawing>
      </w:r>
      <w:r w:rsidRPr="00EB65C3">
        <w:rPr>
          <w:bCs/>
          <w:sz w:val="28"/>
          <w:szCs w:val="28"/>
          <w:lang w:val="uk-UA" w:eastAsia="uk-UA"/>
        </w:rPr>
        <w:t xml:space="preserve">) і площин (кнопка </w:t>
      </w:r>
      <w:r w:rsidRPr="00EB65C3">
        <w:rPr>
          <w:noProof/>
          <w:sz w:val="28"/>
          <w:szCs w:val="28"/>
          <w:lang w:val="uk-UA" w:eastAsia="uk-UA"/>
        </w:rPr>
        <w:drawing>
          <wp:inline distT="0" distB="0" distL="0" distR="0" wp14:anchorId="5CF4BE0A" wp14:editId="342B6338">
            <wp:extent cx="304800" cy="257175"/>
            <wp:effectExtent l="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04800" cy="257175"/>
                    </a:xfrm>
                    <a:prstGeom prst="rect">
                      <a:avLst/>
                    </a:prstGeom>
                    <a:noFill/>
                    <a:ln>
                      <a:noFill/>
                    </a:ln>
                  </pic:spPr>
                </pic:pic>
              </a:graphicData>
            </a:graphic>
          </wp:inline>
        </w:drawing>
      </w:r>
      <w:r w:rsidRPr="00EB65C3">
        <w:rPr>
          <w:bCs/>
          <w:sz w:val="28"/>
          <w:szCs w:val="28"/>
          <w:lang w:val="uk-UA" w:eastAsia="uk-UA"/>
        </w:rPr>
        <w:t>). При моделюванні геометрії дослідного об’єкта, бажано спочатку накреслити колектор, зберегти деталь на жорсткому диску комп’ютера, потім знову її відкрити, видалити всі геометричні примітиви, окрім лінії, що символізує діаметр труби за плавним входом. Далі, на базі вказаної лінії, побудувати циліндричну трубу і зберегти під іншим ім’ям на жорсткому диску.</w:t>
      </w:r>
    </w:p>
    <w:p w14:paraId="02F98964" w14:textId="77777777" w:rsidR="00C816EC" w:rsidRPr="00EB65C3" w:rsidRDefault="00C816EC" w:rsidP="00EB65C3">
      <w:pPr>
        <w:spacing w:line="312" w:lineRule="auto"/>
        <w:ind w:firstLine="709"/>
        <w:jc w:val="both"/>
        <w:rPr>
          <w:bCs/>
          <w:sz w:val="28"/>
          <w:szCs w:val="28"/>
          <w:lang w:val="uk-UA" w:eastAsia="uk-UA"/>
        </w:rPr>
      </w:pPr>
      <w:r w:rsidRPr="00EB65C3">
        <w:rPr>
          <w:bCs/>
          <w:sz w:val="28"/>
          <w:szCs w:val="28"/>
          <w:lang w:val="uk-UA" w:eastAsia="uk-UA"/>
        </w:rPr>
        <w:t>За умовою задачі, розрахункова область циліндричної труби апроксимується структурованою сіткою, скінчений елемент якої має форму прямокутника, а колектор</w:t>
      </w:r>
      <w:r w:rsidR="008F4309">
        <w:rPr>
          <w:bCs/>
          <w:sz w:val="28"/>
          <w:szCs w:val="28"/>
          <w:lang w:val="uk-UA" w:eastAsia="uk-UA"/>
        </w:rPr>
        <w:t>у</w:t>
      </w:r>
      <w:r w:rsidRPr="00EB65C3">
        <w:rPr>
          <w:bCs/>
          <w:sz w:val="28"/>
          <w:szCs w:val="28"/>
          <w:lang w:val="uk-UA" w:eastAsia="uk-UA"/>
        </w:rPr>
        <w:t xml:space="preserve"> – трикутним. </w:t>
      </w:r>
    </w:p>
    <w:p w14:paraId="3A18710F" w14:textId="77777777" w:rsidR="008F4309" w:rsidRPr="00684B76" w:rsidRDefault="00C816EC" w:rsidP="008F4309">
      <w:pPr>
        <w:spacing w:line="312" w:lineRule="auto"/>
        <w:ind w:firstLine="709"/>
        <w:jc w:val="both"/>
        <w:rPr>
          <w:sz w:val="28"/>
          <w:szCs w:val="28"/>
          <w:lang w:val="uk-UA"/>
        </w:rPr>
      </w:pPr>
      <w:r w:rsidRPr="00EB65C3">
        <w:rPr>
          <w:bCs/>
          <w:sz w:val="28"/>
          <w:szCs w:val="28"/>
          <w:lang w:val="uk-UA" w:eastAsia="uk-UA"/>
        </w:rPr>
        <w:t xml:space="preserve">Для побудови скінчено-елементної сітки циліндричної труби </w:t>
      </w:r>
      <w:r w:rsidR="008F4309">
        <w:rPr>
          <w:bCs/>
          <w:sz w:val="28"/>
          <w:szCs w:val="28"/>
          <w:lang w:val="uk-UA" w:eastAsia="uk-UA"/>
        </w:rPr>
        <w:t xml:space="preserve">слід використати </w:t>
      </w:r>
      <w:r w:rsidR="008F4309">
        <w:rPr>
          <w:sz w:val="28"/>
          <w:szCs w:val="28"/>
          <w:lang w:val="uk-UA"/>
        </w:rPr>
        <w:t>функцію</w:t>
      </w:r>
      <w:r w:rsidR="008F4309" w:rsidRPr="00684B76">
        <w:rPr>
          <w:sz w:val="28"/>
          <w:szCs w:val="28"/>
          <w:lang w:val="uk-UA"/>
        </w:rPr>
        <w:t xml:space="preserve"> Inflation </w:t>
      </w:r>
      <w:r w:rsidR="008F4309" w:rsidRPr="00684B76">
        <w:rPr>
          <w:noProof/>
          <w:lang w:val="uk-UA" w:eastAsia="uk-UA"/>
        </w:rPr>
        <w:drawing>
          <wp:inline distT="0" distB="0" distL="0" distR="0" wp14:anchorId="7F8A3029" wp14:editId="73668668">
            <wp:extent cx="180975" cy="104775"/>
            <wp:effectExtent l="0" t="0" r="9525" b="9525"/>
            <wp:docPr id="13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6">
                      <a:extLst>
                        <a:ext uri="{28A0092B-C50C-407E-A947-70E740481C1C}">
                          <a14:useLocalDpi xmlns:a14="http://schemas.microsoft.com/office/drawing/2010/main" val="0"/>
                        </a:ext>
                      </a:extLst>
                    </a:blip>
                    <a:srcRect l="4306" t="19124" r="94417" b="79475"/>
                    <a:stretch>
                      <a:fillRect/>
                    </a:stretch>
                  </pic:blipFill>
                  <pic:spPr bwMode="auto">
                    <a:xfrm>
                      <a:off x="0" y="0"/>
                      <a:ext cx="180975" cy="104775"/>
                    </a:xfrm>
                    <a:prstGeom prst="rect">
                      <a:avLst/>
                    </a:prstGeom>
                    <a:noFill/>
                    <a:ln>
                      <a:noFill/>
                    </a:ln>
                  </pic:spPr>
                </pic:pic>
              </a:graphicData>
            </a:graphic>
          </wp:inline>
        </w:drawing>
      </w:r>
      <w:r w:rsidR="008F4309" w:rsidRPr="00684B76">
        <w:rPr>
          <w:sz w:val="28"/>
          <w:szCs w:val="28"/>
          <w:lang w:val="uk-UA"/>
        </w:rPr>
        <w:t xml:space="preserve"> </w:t>
      </w:r>
      <w:r w:rsidR="008F4309">
        <w:rPr>
          <w:sz w:val="28"/>
          <w:szCs w:val="28"/>
          <w:lang w:val="uk-UA"/>
        </w:rPr>
        <w:t>тільки не для об’єму, а для поверхні</w:t>
      </w:r>
      <w:r w:rsidR="008F4309" w:rsidRPr="00684B76">
        <w:rPr>
          <w:sz w:val="28"/>
          <w:szCs w:val="28"/>
          <w:lang w:val="uk-UA"/>
        </w:rPr>
        <w:t xml:space="preserve">. </w:t>
      </w:r>
      <w:r w:rsidR="008F4309">
        <w:rPr>
          <w:sz w:val="28"/>
          <w:szCs w:val="28"/>
          <w:lang w:val="uk-UA"/>
        </w:rPr>
        <w:t xml:space="preserve">Як і </w:t>
      </w:r>
      <w:r w:rsidR="008F4309">
        <w:rPr>
          <w:sz w:val="28"/>
          <w:szCs w:val="28"/>
          <w:lang w:val="uk-UA"/>
        </w:rPr>
        <w:lastRenderedPageBreak/>
        <w:t>в попередніх комп’ютерних практикумах, д</w:t>
      </w:r>
      <w:r w:rsidR="008F4309" w:rsidRPr="00684B76">
        <w:rPr>
          <w:sz w:val="28"/>
          <w:szCs w:val="28"/>
          <w:lang w:val="uk-UA"/>
        </w:rPr>
        <w:t>ля коректного розрахунку потрібно використати не менше 20-ти шарів скінчених елементів (строчка Maximum Layers в діалоговому вікні Details of «Inflation»), бажано з врахуванням коефіцієнту переходу (строчка Transitional Ratio в діалоговому вікні Details of «Inflation») 0,1.</w:t>
      </w:r>
    </w:p>
    <w:p w14:paraId="56B61AFA" w14:textId="77777777" w:rsidR="008F4309" w:rsidRPr="00684B76" w:rsidRDefault="008F4309" w:rsidP="008F4309">
      <w:pPr>
        <w:spacing w:line="312" w:lineRule="auto"/>
        <w:ind w:firstLine="709"/>
        <w:jc w:val="both"/>
        <w:rPr>
          <w:sz w:val="28"/>
          <w:szCs w:val="28"/>
          <w:lang w:val="uk-UA"/>
        </w:rPr>
      </w:pPr>
      <w:r w:rsidRPr="00684B76">
        <w:rPr>
          <w:sz w:val="28"/>
          <w:szCs w:val="28"/>
          <w:lang w:val="uk-UA"/>
        </w:rPr>
        <w:t>Область між «примежовими шарами»</w:t>
      </w:r>
      <w:r>
        <w:rPr>
          <w:sz w:val="28"/>
          <w:szCs w:val="28"/>
          <w:lang w:val="uk-UA"/>
        </w:rPr>
        <w:t xml:space="preserve">, що развиваються на верхній і нижній кромці циліндричної труби слід </w:t>
      </w:r>
      <w:r w:rsidRPr="00684B76">
        <w:rPr>
          <w:sz w:val="28"/>
          <w:szCs w:val="28"/>
          <w:lang w:val="uk-UA"/>
        </w:rPr>
        <w:t>апроксиму</w:t>
      </w:r>
      <w:r>
        <w:rPr>
          <w:sz w:val="28"/>
          <w:szCs w:val="28"/>
          <w:lang w:val="uk-UA"/>
        </w:rPr>
        <w:t>вати</w:t>
      </w:r>
      <w:r w:rsidRPr="00684B76">
        <w:rPr>
          <w:sz w:val="28"/>
          <w:szCs w:val="28"/>
          <w:lang w:val="uk-UA"/>
        </w:rPr>
        <w:t xml:space="preserve"> нерівномірною (зі згущенням до зовнішніх меж примежових шарів) неструктурованою розрахунковою сіткою</w:t>
      </w:r>
      <w:r>
        <w:rPr>
          <w:sz w:val="28"/>
          <w:szCs w:val="28"/>
          <w:lang w:val="uk-UA"/>
        </w:rPr>
        <w:t>. Для цієї сітки,</w:t>
      </w:r>
      <w:r w:rsidRPr="00684B76">
        <w:rPr>
          <w:sz w:val="28"/>
          <w:szCs w:val="28"/>
          <w:lang w:val="uk-UA"/>
        </w:rPr>
        <w:t xml:space="preserve"> відстань між вузлами регулюва</w:t>
      </w:r>
      <w:r>
        <w:rPr>
          <w:sz w:val="28"/>
          <w:szCs w:val="28"/>
          <w:lang w:val="uk-UA"/>
        </w:rPr>
        <w:t>ти</w:t>
      </w:r>
      <w:r w:rsidRPr="00684B76">
        <w:rPr>
          <w:sz w:val="28"/>
          <w:szCs w:val="28"/>
          <w:lang w:val="uk-UA"/>
        </w:rPr>
        <w:t xml:space="preserve"> параметром Revelance Fine, який визначає характеристику щільності сітки</w:t>
      </w:r>
      <w:r>
        <w:rPr>
          <w:sz w:val="28"/>
          <w:szCs w:val="28"/>
          <w:lang w:val="uk-UA"/>
        </w:rPr>
        <w:t>.</w:t>
      </w:r>
    </w:p>
    <w:p w14:paraId="2335C117" w14:textId="77777777" w:rsidR="00C816EC" w:rsidRPr="00EB65C3" w:rsidRDefault="008F4309" w:rsidP="008F4309">
      <w:pPr>
        <w:spacing w:line="312" w:lineRule="auto"/>
        <w:ind w:firstLine="709"/>
        <w:jc w:val="both"/>
        <w:rPr>
          <w:bCs/>
          <w:sz w:val="28"/>
          <w:szCs w:val="28"/>
          <w:lang w:val="uk-UA" w:eastAsia="uk-UA"/>
        </w:rPr>
      </w:pPr>
      <w:r w:rsidRPr="00684B76">
        <w:rPr>
          <w:sz w:val="28"/>
          <w:szCs w:val="28"/>
          <w:lang w:val="uk-UA"/>
        </w:rPr>
        <w:t>Для поєднання структурованої і неструктурованої розрахункових скінчено-елементних сіток вибрат</w:t>
      </w:r>
      <w:r>
        <w:rPr>
          <w:sz w:val="28"/>
          <w:szCs w:val="28"/>
          <w:lang w:val="uk-UA"/>
        </w:rPr>
        <w:t>и</w:t>
      </w:r>
      <w:r w:rsidRPr="00684B76">
        <w:rPr>
          <w:sz w:val="28"/>
          <w:szCs w:val="28"/>
          <w:lang w:val="uk-UA"/>
        </w:rPr>
        <w:t xml:space="preserve"> </w:t>
      </w:r>
      <w:r>
        <w:rPr>
          <w:sz w:val="28"/>
          <w:szCs w:val="28"/>
          <w:lang w:val="uk-UA"/>
        </w:rPr>
        <w:t>м</w:t>
      </w:r>
      <w:r w:rsidRPr="00684B76">
        <w:rPr>
          <w:sz w:val="28"/>
          <w:szCs w:val="28"/>
          <w:lang w:val="uk-UA"/>
        </w:rPr>
        <w:t>етод MultiZone.</w:t>
      </w:r>
      <w:r>
        <w:rPr>
          <w:sz w:val="28"/>
          <w:szCs w:val="28"/>
          <w:lang w:val="uk-UA"/>
        </w:rPr>
        <w:t xml:space="preserve"> </w:t>
      </w:r>
    </w:p>
    <w:p w14:paraId="603D41C8" w14:textId="77777777" w:rsidR="00C816EC" w:rsidRPr="00EB65C3" w:rsidRDefault="00C816EC" w:rsidP="00EB65C3">
      <w:pPr>
        <w:spacing w:line="312" w:lineRule="auto"/>
        <w:ind w:firstLine="709"/>
        <w:jc w:val="both"/>
        <w:rPr>
          <w:bCs/>
          <w:sz w:val="28"/>
          <w:szCs w:val="28"/>
          <w:lang w:val="uk-UA" w:eastAsia="uk-UA"/>
        </w:rPr>
      </w:pPr>
      <w:r w:rsidRPr="00EB65C3">
        <w:rPr>
          <w:bCs/>
          <w:sz w:val="28"/>
          <w:szCs w:val="28"/>
          <w:lang w:val="uk-UA" w:eastAsia="uk-UA"/>
        </w:rPr>
        <w:t>Побудову скінчено-елементної сітки колектор</w:t>
      </w:r>
      <w:r w:rsidR="008F4309">
        <w:rPr>
          <w:bCs/>
          <w:sz w:val="28"/>
          <w:szCs w:val="28"/>
          <w:lang w:val="uk-UA" w:eastAsia="uk-UA"/>
        </w:rPr>
        <w:t>у</w:t>
      </w:r>
      <w:r w:rsidRPr="00EB65C3">
        <w:rPr>
          <w:bCs/>
          <w:sz w:val="28"/>
          <w:szCs w:val="28"/>
          <w:lang w:val="uk-UA" w:eastAsia="uk-UA"/>
        </w:rPr>
        <w:t xml:space="preserve"> також бажано розпочати з встановлення області примежового шару на скругленні. Параметри примежового шару – ідентичні з тими, що були вибрані для циліндричної труби.</w:t>
      </w:r>
    </w:p>
    <w:p w14:paraId="291178DD" w14:textId="77777777" w:rsidR="00C816EC" w:rsidRPr="00EB65C3" w:rsidRDefault="00C816EC" w:rsidP="00EB65C3">
      <w:pPr>
        <w:spacing w:line="312" w:lineRule="auto"/>
        <w:ind w:firstLine="709"/>
        <w:jc w:val="both"/>
        <w:rPr>
          <w:bCs/>
          <w:sz w:val="28"/>
          <w:szCs w:val="28"/>
          <w:lang w:val="uk-UA" w:eastAsia="uk-UA"/>
        </w:rPr>
      </w:pPr>
      <w:r w:rsidRPr="00EB65C3">
        <w:rPr>
          <w:bCs/>
          <w:sz w:val="28"/>
          <w:szCs w:val="28"/>
          <w:lang w:val="uk-UA" w:eastAsia="uk-UA"/>
        </w:rPr>
        <w:t xml:space="preserve">Після створення скінчено-елементної сітки </w:t>
      </w:r>
      <w:r w:rsidR="008F4309">
        <w:rPr>
          <w:bCs/>
          <w:sz w:val="28"/>
          <w:szCs w:val="28"/>
          <w:lang w:val="uk-UA" w:eastAsia="uk-UA"/>
        </w:rPr>
        <w:t xml:space="preserve">колектору, його слід також записати окремо в файл з розширенням </w:t>
      </w:r>
      <w:r w:rsidR="008F4309">
        <w:rPr>
          <w:bCs/>
          <w:sz w:val="28"/>
          <w:szCs w:val="28"/>
          <w:lang w:eastAsia="uk-UA"/>
        </w:rPr>
        <w:t>«</w:t>
      </w:r>
      <w:r w:rsidR="008F4309">
        <w:rPr>
          <w:bCs/>
          <w:sz w:val="28"/>
          <w:szCs w:val="28"/>
          <w:lang w:val="en-US" w:eastAsia="uk-UA"/>
        </w:rPr>
        <w:t>msh</w:t>
      </w:r>
      <w:r w:rsidR="008F4309">
        <w:rPr>
          <w:bCs/>
          <w:sz w:val="28"/>
          <w:szCs w:val="28"/>
          <w:lang w:eastAsia="uk-UA"/>
        </w:rPr>
        <w:t>»</w:t>
      </w:r>
      <w:r w:rsidRPr="00EB65C3">
        <w:rPr>
          <w:bCs/>
          <w:sz w:val="28"/>
          <w:szCs w:val="28"/>
          <w:lang w:val="uk-UA" w:eastAsia="uk-UA"/>
        </w:rPr>
        <w:t>.</w:t>
      </w:r>
    </w:p>
    <w:p w14:paraId="1E567CA5" w14:textId="77777777" w:rsidR="008F4309" w:rsidRDefault="00C816EC" w:rsidP="00EB65C3">
      <w:pPr>
        <w:spacing w:line="312" w:lineRule="auto"/>
        <w:ind w:firstLine="709"/>
        <w:jc w:val="both"/>
        <w:rPr>
          <w:bCs/>
          <w:sz w:val="28"/>
          <w:szCs w:val="28"/>
          <w:lang w:val="uk-UA" w:eastAsia="uk-UA"/>
        </w:rPr>
      </w:pPr>
      <w:r w:rsidRPr="00EB65C3">
        <w:rPr>
          <w:bCs/>
          <w:sz w:val="28"/>
          <w:szCs w:val="28"/>
          <w:lang w:val="uk-UA" w:eastAsia="uk-UA"/>
        </w:rPr>
        <w:t>Для злиття двох типів сіток використаємо утиліту „</w:t>
      </w:r>
      <w:r w:rsidRPr="00EB65C3">
        <w:rPr>
          <w:bCs/>
          <w:sz w:val="28"/>
          <w:szCs w:val="28"/>
          <w:lang w:val="en-US" w:eastAsia="uk-UA"/>
        </w:rPr>
        <w:t>tmerge</w:t>
      </w:r>
      <w:r w:rsidRPr="00EB65C3">
        <w:rPr>
          <w:bCs/>
          <w:sz w:val="28"/>
          <w:szCs w:val="28"/>
          <w:lang w:val="uk-UA" w:eastAsia="uk-UA"/>
        </w:rPr>
        <w:t>”</w:t>
      </w:r>
      <w:r w:rsidR="008F4309">
        <w:rPr>
          <w:bCs/>
          <w:sz w:val="28"/>
          <w:szCs w:val="28"/>
          <w:lang w:val="uk-UA" w:eastAsia="uk-UA"/>
        </w:rPr>
        <w:t xml:space="preserve"> (рис. 4</w:t>
      </w:r>
      <w:r w:rsidRPr="00EB65C3">
        <w:rPr>
          <w:bCs/>
          <w:sz w:val="28"/>
          <w:szCs w:val="28"/>
          <w:lang w:val="uk-UA" w:eastAsia="uk-UA"/>
        </w:rPr>
        <w:t>.</w:t>
      </w:r>
      <w:r w:rsidR="008F4309">
        <w:rPr>
          <w:bCs/>
          <w:sz w:val="28"/>
          <w:szCs w:val="28"/>
          <w:lang w:val="uk-UA" w:eastAsia="uk-UA"/>
        </w:rPr>
        <w:t>2).</w:t>
      </w:r>
    </w:p>
    <w:p w14:paraId="76F88EEB" w14:textId="77777777" w:rsidR="00C816EC" w:rsidRPr="00684B1D" w:rsidRDefault="00C816EC" w:rsidP="00C816EC">
      <w:pPr>
        <w:spacing w:line="312" w:lineRule="auto"/>
        <w:jc w:val="center"/>
        <w:rPr>
          <w:lang w:val="uk-UA"/>
        </w:rPr>
      </w:pPr>
      <w:r w:rsidRPr="00684B1D">
        <w:rPr>
          <w:noProof/>
          <w:lang w:val="uk-UA" w:eastAsia="uk-UA"/>
        </w:rPr>
        <w:drawing>
          <wp:inline distT="0" distB="0" distL="0" distR="0" wp14:anchorId="3F3F4B2D" wp14:editId="7A33DFE0">
            <wp:extent cx="5657850" cy="2828925"/>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657850" cy="2828925"/>
                    </a:xfrm>
                    <a:prstGeom prst="rect">
                      <a:avLst/>
                    </a:prstGeom>
                    <a:noFill/>
                    <a:ln>
                      <a:noFill/>
                    </a:ln>
                  </pic:spPr>
                </pic:pic>
              </a:graphicData>
            </a:graphic>
          </wp:inline>
        </w:drawing>
      </w:r>
    </w:p>
    <w:p w14:paraId="388FCA6D" w14:textId="04601964" w:rsidR="00C816EC" w:rsidRPr="00996798" w:rsidRDefault="00C816EC" w:rsidP="00C816EC">
      <w:pPr>
        <w:spacing w:line="312" w:lineRule="auto"/>
        <w:jc w:val="center"/>
        <w:rPr>
          <w:sz w:val="28"/>
          <w:szCs w:val="28"/>
          <w:lang w:val="uk-UA"/>
        </w:rPr>
      </w:pPr>
      <w:r w:rsidRPr="006F0744">
        <w:rPr>
          <w:sz w:val="28"/>
          <w:szCs w:val="28"/>
          <w:lang w:val="uk-UA"/>
        </w:rPr>
        <w:t>Рис</w:t>
      </w:r>
      <w:r w:rsidR="00EB65C3" w:rsidRPr="006F0744">
        <w:rPr>
          <w:sz w:val="28"/>
          <w:szCs w:val="28"/>
          <w:lang w:val="uk-UA"/>
        </w:rPr>
        <w:t>унок</w:t>
      </w:r>
      <w:r w:rsidRPr="006F0744">
        <w:rPr>
          <w:sz w:val="28"/>
          <w:szCs w:val="28"/>
          <w:lang w:val="uk-UA"/>
        </w:rPr>
        <w:t xml:space="preserve"> </w:t>
      </w:r>
      <w:r w:rsidR="00EB65C3" w:rsidRPr="006F0744">
        <w:rPr>
          <w:sz w:val="28"/>
          <w:szCs w:val="28"/>
          <w:lang w:val="uk-UA"/>
        </w:rPr>
        <w:t>4</w:t>
      </w:r>
      <w:r w:rsidRPr="006F0744">
        <w:rPr>
          <w:sz w:val="28"/>
          <w:szCs w:val="28"/>
          <w:lang w:val="uk-UA"/>
        </w:rPr>
        <w:t>.2</w:t>
      </w:r>
      <w:r w:rsidR="00EB65C3" w:rsidRPr="00996798">
        <w:rPr>
          <w:sz w:val="28"/>
          <w:szCs w:val="28"/>
          <w:lang w:val="uk-UA"/>
        </w:rPr>
        <w:t xml:space="preserve"> – </w:t>
      </w:r>
      <w:r w:rsidRPr="00996798">
        <w:rPr>
          <w:sz w:val="28"/>
          <w:szCs w:val="28"/>
          <w:lang w:val="uk-UA"/>
        </w:rPr>
        <w:t xml:space="preserve">Налаштування </w:t>
      </w:r>
      <w:r w:rsidR="00996798">
        <w:rPr>
          <w:sz w:val="28"/>
          <w:szCs w:val="28"/>
          <w:lang w:val="uk-UA"/>
        </w:rPr>
        <w:t>функції</w:t>
      </w:r>
      <w:r w:rsidRPr="00996798">
        <w:rPr>
          <w:sz w:val="28"/>
          <w:szCs w:val="28"/>
          <w:lang w:val="uk-UA"/>
        </w:rPr>
        <w:t xml:space="preserve"> </w:t>
      </w:r>
      <w:r w:rsidRPr="00996798">
        <w:rPr>
          <w:bCs/>
          <w:sz w:val="28"/>
          <w:szCs w:val="28"/>
          <w:lang w:val="uk-UA" w:eastAsia="uk-UA"/>
        </w:rPr>
        <w:t>„</w:t>
      </w:r>
      <w:r w:rsidR="00996798">
        <w:rPr>
          <w:bCs/>
          <w:sz w:val="28"/>
          <w:szCs w:val="28"/>
          <w:lang w:val="en-US" w:eastAsia="uk-UA"/>
        </w:rPr>
        <w:t>tmerge</w:t>
      </w:r>
      <w:r w:rsidRPr="00996798">
        <w:rPr>
          <w:bCs/>
          <w:sz w:val="28"/>
          <w:szCs w:val="28"/>
          <w:lang w:val="uk-UA" w:eastAsia="uk-UA"/>
        </w:rPr>
        <w:t>”</w:t>
      </w:r>
    </w:p>
    <w:p w14:paraId="7F559794" w14:textId="77777777" w:rsidR="008F4309" w:rsidRPr="00EB65C3" w:rsidRDefault="008F4309" w:rsidP="008F4309">
      <w:pPr>
        <w:spacing w:line="312" w:lineRule="auto"/>
        <w:ind w:firstLine="709"/>
        <w:jc w:val="both"/>
        <w:rPr>
          <w:bCs/>
          <w:sz w:val="28"/>
          <w:szCs w:val="28"/>
          <w:lang w:val="uk-UA" w:eastAsia="uk-UA"/>
        </w:rPr>
      </w:pPr>
      <w:r w:rsidRPr="00EB65C3">
        <w:rPr>
          <w:bCs/>
          <w:sz w:val="28"/>
          <w:szCs w:val="28"/>
          <w:lang w:val="uk-UA" w:eastAsia="uk-UA"/>
        </w:rPr>
        <w:lastRenderedPageBreak/>
        <w:t xml:space="preserve">Активація вказаної програми відбувається за допомогою командної строки </w:t>
      </w:r>
      <w:r w:rsidRPr="00EB65C3">
        <w:rPr>
          <w:bCs/>
          <w:sz w:val="28"/>
          <w:szCs w:val="28"/>
          <w:lang w:val="en-US" w:eastAsia="uk-UA"/>
        </w:rPr>
        <w:t>Windows</w:t>
      </w:r>
      <w:r w:rsidRPr="00EB65C3">
        <w:rPr>
          <w:bCs/>
          <w:sz w:val="28"/>
          <w:szCs w:val="28"/>
          <w:lang w:val="uk-UA" w:eastAsia="uk-UA"/>
        </w:rPr>
        <w:t xml:space="preserve"> в якій необхідно набрати „</w:t>
      </w:r>
      <w:r w:rsidRPr="00EB65C3">
        <w:rPr>
          <w:bCs/>
          <w:sz w:val="28"/>
          <w:szCs w:val="28"/>
          <w:lang w:val="en-US" w:eastAsia="uk-UA"/>
        </w:rPr>
        <w:t>utility</w:t>
      </w:r>
      <w:r w:rsidRPr="00EB65C3">
        <w:rPr>
          <w:bCs/>
          <w:sz w:val="28"/>
          <w:szCs w:val="28"/>
          <w:lang w:val="uk-UA" w:eastAsia="uk-UA"/>
        </w:rPr>
        <w:t xml:space="preserve"> </w:t>
      </w:r>
      <w:r w:rsidRPr="00EB65C3">
        <w:rPr>
          <w:bCs/>
          <w:sz w:val="28"/>
          <w:szCs w:val="28"/>
          <w:lang w:val="en-US" w:eastAsia="uk-UA"/>
        </w:rPr>
        <w:t>tmerge</w:t>
      </w:r>
      <w:r w:rsidRPr="00EB65C3">
        <w:rPr>
          <w:bCs/>
          <w:sz w:val="28"/>
          <w:szCs w:val="28"/>
          <w:lang w:val="uk-UA" w:eastAsia="uk-UA"/>
        </w:rPr>
        <w:t xml:space="preserve"> -2d”. Злиття тривимірних сіток відбувається аналогі</w:t>
      </w:r>
      <w:r>
        <w:rPr>
          <w:bCs/>
          <w:sz w:val="28"/>
          <w:szCs w:val="28"/>
          <w:lang w:val="uk-UA" w:eastAsia="uk-UA"/>
        </w:rPr>
        <w:t>чно, потрібно тільки замінити «</w:t>
      </w:r>
      <w:r w:rsidRPr="00EB65C3">
        <w:rPr>
          <w:bCs/>
          <w:sz w:val="28"/>
          <w:szCs w:val="28"/>
          <w:lang w:val="uk-UA" w:eastAsia="uk-UA"/>
        </w:rPr>
        <w:t>-2d</w:t>
      </w:r>
      <w:r>
        <w:rPr>
          <w:bCs/>
          <w:sz w:val="28"/>
          <w:szCs w:val="28"/>
          <w:lang w:val="uk-UA" w:eastAsia="uk-UA"/>
        </w:rPr>
        <w:t>» на «</w:t>
      </w:r>
      <w:r w:rsidRPr="00EB65C3">
        <w:rPr>
          <w:bCs/>
          <w:sz w:val="28"/>
          <w:szCs w:val="28"/>
          <w:lang w:val="uk-UA" w:eastAsia="uk-UA"/>
        </w:rPr>
        <w:t>-3d</w:t>
      </w:r>
      <w:r>
        <w:rPr>
          <w:bCs/>
          <w:sz w:val="28"/>
          <w:szCs w:val="28"/>
          <w:lang w:val="uk-UA" w:eastAsia="uk-UA"/>
        </w:rPr>
        <w:t>»</w:t>
      </w:r>
      <w:r w:rsidRPr="00EB65C3">
        <w:rPr>
          <w:bCs/>
          <w:sz w:val="28"/>
          <w:szCs w:val="28"/>
          <w:lang w:val="uk-UA" w:eastAsia="uk-UA"/>
        </w:rPr>
        <w:t xml:space="preserve">. Файли сіток повинні знаходитись у каталозі де знаходиться файл </w:t>
      </w:r>
      <w:r>
        <w:rPr>
          <w:bCs/>
          <w:sz w:val="28"/>
          <w:szCs w:val="28"/>
          <w:lang w:val="uk-UA" w:eastAsia="uk-UA"/>
        </w:rPr>
        <w:t>«</w:t>
      </w:r>
      <w:r w:rsidRPr="00EB65C3">
        <w:rPr>
          <w:bCs/>
          <w:sz w:val="28"/>
          <w:szCs w:val="28"/>
          <w:lang w:val="en-US" w:eastAsia="uk-UA"/>
        </w:rPr>
        <w:t>fluent</w:t>
      </w:r>
      <w:r w:rsidRPr="00EB65C3">
        <w:rPr>
          <w:bCs/>
          <w:sz w:val="28"/>
          <w:szCs w:val="28"/>
          <w:lang w:val="uk-UA" w:eastAsia="uk-UA"/>
        </w:rPr>
        <w:t>.</w:t>
      </w:r>
      <w:r w:rsidRPr="00EB65C3">
        <w:rPr>
          <w:bCs/>
          <w:sz w:val="28"/>
          <w:szCs w:val="28"/>
          <w:lang w:val="en-US" w:eastAsia="uk-UA"/>
        </w:rPr>
        <w:t>exe</w:t>
      </w:r>
      <w:r>
        <w:rPr>
          <w:bCs/>
          <w:sz w:val="28"/>
          <w:szCs w:val="28"/>
          <w:lang w:eastAsia="uk-UA"/>
        </w:rPr>
        <w:t>»</w:t>
      </w:r>
      <w:r w:rsidRPr="00EB65C3">
        <w:rPr>
          <w:bCs/>
          <w:sz w:val="28"/>
          <w:szCs w:val="28"/>
          <w:lang w:val="uk-UA" w:eastAsia="uk-UA"/>
        </w:rPr>
        <w:t xml:space="preserve">. Після заповнення необхідно інформації для одного типу сітки (рис. </w:t>
      </w:r>
      <w:r w:rsidRPr="008F4309">
        <w:rPr>
          <w:bCs/>
          <w:sz w:val="28"/>
          <w:szCs w:val="28"/>
          <w:lang w:val="uk-UA" w:eastAsia="uk-UA"/>
        </w:rPr>
        <w:t>4</w:t>
      </w:r>
      <w:r w:rsidRPr="00EB65C3">
        <w:rPr>
          <w:bCs/>
          <w:sz w:val="28"/>
          <w:szCs w:val="28"/>
          <w:lang w:val="uk-UA" w:eastAsia="uk-UA"/>
        </w:rPr>
        <w:t>.2), необхідно натиснути клавішу „</w:t>
      </w:r>
      <w:r w:rsidRPr="00EB65C3">
        <w:rPr>
          <w:bCs/>
          <w:sz w:val="28"/>
          <w:szCs w:val="28"/>
          <w:lang w:val="en-US" w:eastAsia="uk-UA"/>
        </w:rPr>
        <w:t>Enter</w:t>
      </w:r>
      <w:r w:rsidRPr="00EB65C3">
        <w:rPr>
          <w:bCs/>
          <w:sz w:val="28"/>
          <w:szCs w:val="28"/>
          <w:lang w:val="uk-UA" w:eastAsia="uk-UA"/>
        </w:rPr>
        <w:t>” і написати ім’я іншого файлу, потім двічі „</w:t>
      </w:r>
      <w:r w:rsidRPr="00EB65C3">
        <w:rPr>
          <w:bCs/>
          <w:sz w:val="28"/>
          <w:szCs w:val="28"/>
          <w:lang w:val="en-US" w:eastAsia="uk-UA"/>
        </w:rPr>
        <w:t>Enter</w:t>
      </w:r>
      <w:r w:rsidRPr="00EB65C3">
        <w:rPr>
          <w:bCs/>
          <w:sz w:val="28"/>
          <w:szCs w:val="28"/>
          <w:lang w:val="uk-UA" w:eastAsia="uk-UA"/>
        </w:rPr>
        <w:t xml:space="preserve">” і ім’я остаточно сформованого файлу. Отриманий файл необхідно сконвертувати в </w:t>
      </w:r>
      <w:r w:rsidRPr="00EB65C3">
        <w:rPr>
          <w:bCs/>
          <w:caps/>
          <w:sz w:val="28"/>
          <w:szCs w:val="28"/>
          <w:lang w:val="en-US" w:eastAsia="uk-UA"/>
        </w:rPr>
        <w:t>f</w:t>
      </w:r>
      <w:r w:rsidRPr="00EB65C3">
        <w:rPr>
          <w:bCs/>
          <w:sz w:val="28"/>
          <w:szCs w:val="28"/>
          <w:lang w:val="en-US" w:eastAsia="uk-UA"/>
        </w:rPr>
        <w:t>luent</w:t>
      </w:r>
      <w:r w:rsidRPr="00EB65C3">
        <w:rPr>
          <w:bCs/>
          <w:sz w:val="28"/>
          <w:szCs w:val="28"/>
          <w:lang w:val="uk-UA" w:eastAsia="uk-UA"/>
        </w:rPr>
        <w:t>.</w:t>
      </w:r>
    </w:p>
    <w:p w14:paraId="11A4FCC2" w14:textId="77777777" w:rsidR="00C816EC" w:rsidRDefault="00C816EC" w:rsidP="00C816EC">
      <w:pPr>
        <w:spacing w:line="312" w:lineRule="auto"/>
        <w:ind w:firstLine="539"/>
        <w:jc w:val="both"/>
        <w:rPr>
          <w:sz w:val="30"/>
          <w:szCs w:val="30"/>
          <w:lang w:val="uk-UA"/>
        </w:rPr>
      </w:pPr>
    </w:p>
    <w:p w14:paraId="018158DA" w14:textId="77777777" w:rsidR="00C816EC" w:rsidRPr="0065522E" w:rsidRDefault="008F4309" w:rsidP="00C816EC">
      <w:pPr>
        <w:pStyle w:val="3"/>
        <w:ind w:firstLine="539"/>
        <w:rPr>
          <w:rFonts w:ascii="Times New Roman" w:hAnsi="Times New Roman" w:cs="Times New Roman"/>
          <w:sz w:val="30"/>
          <w:szCs w:val="30"/>
          <w:lang w:val="uk-UA"/>
        </w:rPr>
      </w:pPr>
      <w:bookmarkStart w:id="46" w:name="_Toc291516820"/>
      <w:bookmarkStart w:id="47" w:name="_Toc105077544"/>
      <w:r>
        <w:rPr>
          <w:rFonts w:ascii="Times New Roman" w:hAnsi="Times New Roman" w:cs="Times New Roman"/>
          <w:sz w:val="30"/>
          <w:szCs w:val="30"/>
          <w:lang w:val="uk-UA"/>
        </w:rPr>
        <w:t>4</w:t>
      </w:r>
      <w:r w:rsidR="00C816EC" w:rsidRPr="0065522E">
        <w:rPr>
          <w:rFonts w:ascii="Times New Roman" w:hAnsi="Times New Roman" w:cs="Times New Roman"/>
          <w:sz w:val="30"/>
          <w:szCs w:val="30"/>
          <w:lang w:val="uk-UA"/>
        </w:rPr>
        <w:t>.</w:t>
      </w:r>
      <w:r w:rsidR="00C816EC">
        <w:rPr>
          <w:rFonts w:ascii="Times New Roman" w:hAnsi="Times New Roman" w:cs="Times New Roman"/>
          <w:sz w:val="30"/>
          <w:szCs w:val="30"/>
          <w:lang w:val="uk-UA"/>
        </w:rPr>
        <w:t>2.2</w:t>
      </w:r>
      <w:r w:rsidR="00C816EC" w:rsidRPr="0065522E">
        <w:rPr>
          <w:rFonts w:ascii="Times New Roman" w:hAnsi="Times New Roman" w:cs="Times New Roman"/>
          <w:sz w:val="30"/>
          <w:szCs w:val="30"/>
          <w:lang w:val="uk-UA"/>
        </w:rPr>
        <w:t xml:space="preserve"> </w:t>
      </w:r>
      <w:r w:rsidR="00C816EC" w:rsidRPr="00EF6717">
        <w:rPr>
          <w:rFonts w:ascii="Times New Roman" w:hAnsi="Times New Roman" w:cs="Times New Roman"/>
          <w:sz w:val="30"/>
          <w:szCs w:val="30"/>
          <w:lang w:val="uk-UA"/>
        </w:rPr>
        <w:t>Методика вирішення задачі в середовищі FLUENT</w:t>
      </w:r>
      <w:r w:rsidR="00C816EC">
        <w:rPr>
          <w:rFonts w:ascii="Times New Roman" w:hAnsi="Times New Roman" w:cs="Times New Roman"/>
          <w:sz w:val="30"/>
          <w:szCs w:val="30"/>
          <w:lang w:val="uk-UA"/>
        </w:rPr>
        <w:t>.</w:t>
      </w:r>
      <w:bookmarkEnd w:id="46"/>
      <w:bookmarkEnd w:id="47"/>
    </w:p>
    <w:p w14:paraId="5A3A436A" w14:textId="77777777" w:rsidR="00C816EC" w:rsidRPr="00EB65C3" w:rsidRDefault="00C816EC" w:rsidP="008F4309">
      <w:pPr>
        <w:pStyle w:val="a7"/>
        <w:spacing w:before="0" w:line="312" w:lineRule="auto"/>
        <w:jc w:val="both"/>
        <w:rPr>
          <w:b w:val="0"/>
          <w:bCs/>
          <w:sz w:val="28"/>
          <w:szCs w:val="28"/>
          <w:lang w:val="uk-UA" w:eastAsia="uk-UA"/>
        </w:rPr>
      </w:pPr>
      <w:r w:rsidRPr="00EB65C3">
        <w:rPr>
          <w:b w:val="0"/>
          <w:bCs/>
          <w:sz w:val="28"/>
          <w:szCs w:val="28"/>
          <w:lang w:val="uk-UA" w:eastAsia="uk-UA"/>
        </w:rPr>
        <w:t xml:space="preserve">Проводимо запуск пакету </w:t>
      </w:r>
      <w:r w:rsidRPr="00EB65C3">
        <w:rPr>
          <w:b w:val="0"/>
          <w:bCs/>
          <w:sz w:val="28"/>
          <w:szCs w:val="28"/>
          <w:lang w:eastAsia="uk-UA"/>
        </w:rPr>
        <w:t>FLUENT</w:t>
      </w:r>
      <w:r w:rsidRPr="00EB65C3">
        <w:rPr>
          <w:b w:val="0"/>
          <w:bCs/>
          <w:sz w:val="28"/>
          <w:szCs w:val="28"/>
          <w:lang w:val="uk-UA" w:eastAsia="uk-UA"/>
        </w:rPr>
        <w:t>, вибираємо версію 2</w:t>
      </w:r>
      <w:r w:rsidRPr="00EB65C3">
        <w:rPr>
          <w:b w:val="0"/>
          <w:bCs/>
          <w:sz w:val="28"/>
          <w:szCs w:val="28"/>
          <w:lang w:eastAsia="uk-UA"/>
        </w:rPr>
        <w:t>ddp</w:t>
      </w:r>
      <w:r w:rsidRPr="00EB65C3">
        <w:rPr>
          <w:b w:val="0"/>
          <w:bCs/>
          <w:sz w:val="28"/>
          <w:szCs w:val="28"/>
          <w:lang w:val="uk-UA" w:eastAsia="uk-UA"/>
        </w:rPr>
        <w:t xml:space="preserve"> (двовимірний випадок, розрахунок з подвійною точністю). Вибираємо пункт меню </w:t>
      </w:r>
      <w:r w:rsidRPr="00EB65C3">
        <w:rPr>
          <w:b w:val="0"/>
          <w:bCs/>
          <w:sz w:val="28"/>
          <w:szCs w:val="28"/>
          <w:lang w:val="en-US" w:eastAsia="uk-UA"/>
        </w:rPr>
        <w:t>File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Read</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Case</w:t>
      </w:r>
      <w:r w:rsidRPr="00EB65C3">
        <w:rPr>
          <w:b w:val="0"/>
          <w:bCs/>
          <w:sz w:val="28"/>
          <w:szCs w:val="28"/>
          <w:lang w:val="uk-UA" w:eastAsia="uk-UA"/>
        </w:rPr>
        <w:t xml:space="preserve"> і прочитаємо створений за допомогою утиліти „</w:t>
      </w:r>
      <w:r w:rsidRPr="00EB65C3">
        <w:rPr>
          <w:b w:val="0"/>
          <w:bCs/>
          <w:sz w:val="28"/>
          <w:szCs w:val="28"/>
          <w:lang w:val="en-US" w:eastAsia="uk-UA"/>
        </w:rPr>
        <w:t>tmerge</w:t>
      </w:r>
      <w:r w:rsidRPr="00EB65C3">
        <w:rPr>
          <w:b w:val="0"/>
          <w:bCs/>
          <w:sz w:val="28"/>
          <w:szCs w:val="28"/>
          <w:lang w:val="uk-UA" w:eastAsia="uk-UA"/>
        </w:rPr>
        <w:t xml:space="preserve">” файл з розширенням </w:t>
      </w:r>
      <w:r w:rsidRPr="00EB65C3">
        <w:rPr>
          <w:b w:val="0"/>
          <w:bCs/>
          <w:sz w:val="28"/>
          <w:szCs w:val="28"/>
          <w:lang w:val="en-US" w:eastAsia="uk-UA"/>
        </w:rPr>
        <w:t>msh</w:t>
      </w:r>
      <w:r w:rsidRPr="00EB65C3">
        <w:rPr>
          <w:b w:val="0"/>
          <w:bCs/>
          <w:sz w:val="28"/>
          <w:szCs w:val="28"/>
          <w:lang w:val="uk-UA" w:eastAsia="uk-UA"/>
        </w:rPr>
        <w:t xml:space="preserve">. </w:t>
      </w:r>
    </w:p>
    <w:p w14:paraId="08391766" w14:textId="77777777" w:rsidR="00C816EC" w:rsidRPr="00EB65C3" w:rsidRDefault="00C816EC" w:rsidP="008F4309">
      <w:pPr>
        <w:pStyle w:val="a7"/>
        <w:spacing w:before="0" w:line="312" w:lineRule="auto"/>
        <w:jc w:val="both"/>
        <w:rPr>
          <w:b w:val="0"/>
          <w:bCs/>
          <w:sz w:val="28"/>
          <w:szCs w:val="28"/>
          <w:lang w:val="uk-UA" w:eastAsia="uk-UA"/>
        </w:rPr>
      </w:pPr>
      <w:r w:rsidRPr="00EB65C3">
        <w:rPr>
          <w:b w:val="0"/>
          <w:bCs/>
          <w:sz w:val="28"/>
          <w:szCs w:val="28"/>
          <w:lang w:val="uk-UA" w:eastAsia="uk-UA"/>
        </w:rPr>
        <w:t>Вибирати вирішувач (</w:t>
      </w:r>
      <w:r w:rsidRPr="00EB65C3">
        <w:rPr>
          <w:b w:val="0"/>
          <w:bCs/>
          <w:sz w:val="28"/>
          <w:szCs w:val="28"/>
          <w:lang w:val="en-US" w:eastAsia="uk-UA"/>
        </w:rPr>
        <w:t>solver</w:t>
      </w:r>
      <w:r w:rsidRPr="00EB65C3">
        <w:rPr>
          <w:b w:val="0"/>
          <w:bCs/>
          <w:sz w:val="28"/>
          <w:szCs w:val="28"/>
          <w:lang w:val="uk-UA" w:eastAsia="uk-UA"/>
        </w:rPr>
        <w:t xml:space="preserve">), заснований на визначенні тиску, неявний метод, нестаціонарний процес: </w:t>
      </w:r>
      <w:r w:rsidRPr="00EB65C3">
        <w:rPr>
          <w:b w:val="0"/>
          <w:bCs/>
          <w:sz w:val="28"/>
          <w:szCs w:val="28"/>
          <w:lang w:val="en-US" w:eastAsia="uk-UA"/>
        </w:rPr>
        <w:t>Define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Models</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Solver</w:t>
      </w:r>
      <w:r w:rsidR="008F4309">
        <w:rPr>
          <w:b w:val="0"/>
          <w:bCs/>
          <w:sz w:val="28"/>
          <w:szCs w:val="28"/>
          <w:lang w:val="uk-UA" w:eastAsia="uk-UA"/>
        </w:rPr>
        <w:t>:</w:t>
      </w:r>
    </w:p>
    <w:p w14:paraId="1143537D" w14:textId="77777777" w:rsidR="00C816EC" w:rsidRPr="00EB65C3" w:rsidRDefault="00C816EC" w:rsidP="008F4309">
      <w:pPr>
        <w:pStyle w:val="a7"/>
        <w:tabs>
          <w:tab w:val="num" w:pos="1619"/>
        </w:tabs>
        <w:spacing w:before="0" w:line="312" w:lineRule="auto"/>
        <w:jc w:val="both"/>
        <w:rPr>
          <w:b w:val="0"/>
          <w:bCs/>
          <w:sz w:val="28"/>
          <w:szCs w:val="28"/>
          <w:lang w:val="uk-UA" w:eastAsia="de-DE"/>
        </w:rPr>
      </w:pPr>
      <w:r w:rsidRPr="00EB65C3">
        <w:rPr>
          <w:b w:val="0"/>
          <w:bCs/>
          <w:sz w:val="28"/>
          <w:szCs w:val="28"/>
          <w:lang w:val="en-US" w:eastAsia="uk-UA"/>
        </w:rPr>
        <w:t>Define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Models</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Energy</w:t>
      </w:r>
      <w:r w:rsidRPr="00EB65C3">
        <w:rPr>
          <w:b w:val="0"/>
          <w:bCs/>
          <w:sz w:val="28"/>
          <w:szCs w:val="28"/>
          <w:lang w:val="uk-UA" w:eastAsia="uk-UA"/>
        </w:rPr>
        <w:t>: указуємо, що вирішуватимемо рівняння енергії для неізотермічної течії.</w:t>
      </w:r>
    </w:p>
    <w:p w14:paraId="5EE6950F" w14:textId="77777777" w:rsidR="00C816EC" w:rsidRDefault="00C816EC" w:rsidP="008F4309">
      <w:pPr>
        <w:pStyle w:val="a7"/>
        <w:tabs>
          <w:tab w:val="num" w:pos="1619"/>
        </w:tabs>
        <w:spacing w:before="0" w:line="312" w:lineRule="auto"/>
        <w:jc w:val="both"/>
        <w:rPr>
          <w:b w:val="0"/>
          <w:bCs/>
          <w:sz w:val="28"/>
          <w:szCs w:val="28"/>
          <w:lang w:val="uk-UA" w:eastAsia="uk-UA"/>
        </w:rPr>
      </w:pPr>
      <w:r w:rsidRPr="00EB65C3">
        <w:rPr>
          <w:b w:val="0"/>
          <w:bCs/>
          <w:sz w:val="28"/>
          <w:szCs w:val="28"/>
          <w:lang w:val="en-US" w:eastAsia="uk-UA"/>
        </w:rPr>
        <w:t>Define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Models</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Viscous</w:t>
      </w:r>
      <w:r w:rsidRPr="00EB65C3">
        <w:rPr>
          <w:b w:val="0"/>
          <w:bCs/>
          <w:sz w:val="28"/>
          <w:szCs w:val="28"/>
          <w:lang w:val="uk-UA" w:eastAsia="uk-UA"/>
        </w:rPr>
        <w:t xml:space="preserve">: вибираємо тип течії (ламінарна/турбулентна), тип моделі турбулентності, облік в’язкої дисипації і прослизання середовища при низькому тиску. Як модель турбулентності вибираємо </w:t>
      </w:r>
      <w:r w:rsidRPr="00EB65C3">
        <w:rPr>
          <w:b w:val="0"/>
          <w:bCs/>
          <w:i/>
          <w:iCs/>
          <w:sz w:val="28"/>
          <w:szCs w:val="28"/>
          <w:lang w:eastAsia="uk-UA"/>
        </w:rPr>
        <w:t>k</w:t>
      </w:r>
      <w:r w:rsidRPr="008F4309">
        <w:rPr>
          <w:b w:val="0"/>
          <w:bCs/>
          <w:i/>
          <w:iCs/>
          <w:sz w:val="28"/>
          <w:szCs w:val="28"/>
          <w:lang w:val="uk-UA" w:eastAsia="uk-UA"/>
        </w:rPr>
        <w:t>-</w:t>
      </w:r>
      <w:r w:rsidRPr="00EB65C3">
        <w:rPr>
          <w:rFonts w:ascii="Symbol" w:hAnsi="Symbol"/>
          <w:b w:val="0"/>
          <w:bCs/>
          <w:i/>
          <w:iCs/>
          <w:sz w:val="28"/>
          <w:szCs w:val="28"/>
          <w:lang w:val="en-US" w:eastAsia="uk-UA"/>
        </w:rPr>
        <w:t></w:t>
      </w:r>
      <w:r w:rsidRPr="00EB65C3">
        <w:rPr>
          <w:b w:val="0"/>
          <w:bCs/>
          <w:i/>
          <w:iCs/>
          <w:sz w:val="28"/>
          <w:szCs w:val="28"/>
          <w:lang w:val="uk-UA" w:eastAsia="uk-UA"/>
        </w:rPr>
        <w:t xml:space="preserve"> </w:t>
      </w:r>
      <w:r w:rsidRPr="00EB65C3">
        <w:rPr>
          <w:b w:val="0"/>
          <w:bCs/>
          <w:sz w:val="28"/>
          <w:szCs w:val="28"/>
          <w:lang w:val="uk-UA" w:eastAsia="uk-UA"/>
        </w:rPr>
        <w:t>модель</w:t>
      </w:r>
      <w:r w:rsidRPr="008F4309">
        <w:rPr>
          <w:b w:val="0"/>
          <w:bCs/>
          <w:sz w:val="28"/>
          <w:szCs w:val="28"/>
          <w:lang w:val="uk-UA" w:eastAsia="uk-UA"/>
        </w:rPr>
        <w:t xml:space="preserve"> </w:t>
      </w:r>
      <w:r w:rsidRPr="00EB65C3">
        <w:rPr>
          <w:b w:val="0"/>
          <w:bCs/>
          <w:sz w:val="28"/>
          <w:szCs w:val="28"/>
          <w:lang w:val="uk-UA" w:eastAsia="uk-UA"/>
        </w:rPr>
        <w:t>Ментера.</w:t>
      </w:r>
      <w:r w:rsidR="0073201F">
        <w:rPr>
          <w:b w:val="0"/>
          <w:bCs/>
          <w:sz w:val="28"/>
          <w:szCs w:val="28"/>
          <w:lang w:val="uk-UA" w:eastAsia="uk-UA"/>
        </w:rPr>
        <w:t xml:space="preserve"> Саме ця модель дозволяє прогнозувати як течі</w:t>
      </w:r>
      <w:r w:rsidR="00453CEC">
        <w:rPr>
          <w:b w:val="0"/>
          <w:bCs/>
          <w:sz w:val="28"/>
          <w:szCs w:val="28"/>
          <w:lang w:val="uk-UA" w:eastAsia="uk-UA"/>
        </w:rPr>
        <w:t>ю</w:t>
      </w:r>
      <w:r w:rsidR="0073201F">
        <w:rPr>
          <w:b w:val="0"/>
          <w:bCs/>
          <w:sz w:val="28"/>
          <w:szCs w:val="28"/>
          <w:lang w:val="uk-UA" w:eastAsia="uk-UA"/>
        </w:rPr>
        <w:t xml:space="preserve"> в каналі так і течію в примежових шарах з врахуванням відривних течій.</w:t>
      </w:r>
    </w:p>
    <w:p w14:paraId="4EF1588F" w14:textId="77777777" w:rsidR="0073201F" w:rsidRPr="00245CCE" w:rsidRDefault="0073201F" w:rsidP="008F4309">
      <w:pPr>
        <w:pStyle w:val="a7"/>
        <w:tabs>
          <w:tab w:val="num" w:pos="1619"/>
        </w:tabs>
        <w:spacing w:before="0" w:line="312" w:lineRule="auto"/>
        <w:jc w:val="both"/>
        <w:rPr>
          <w:b w:val="0"/>
          <w:bCs/>
          <w:sz w:val="28"/>
          <w:szCs w:val="28"/>
          <w:lang w:val="uk-UA" w:eastAsia="de-DE"/>
        </w:rPr>
      </w:pPr>
    </w:p>
    <w:p w14:paraId="1BDF464F" w14:textId="77777777" w:rsidR="00C816EC" w:rsidRPr="00EB65C3" w:rsidRDefault="00453CEC" w:rsidP="008F4309">
      <w:pPr>
        <w:pStyle w:val="a7"/>
        <w:spacing w:before="0" w:line="312" w:lineRule="auto"/>
        <w:jc w:val="both"/>
        <w:rPr>
          <w:b w:val="0"/>
          <w:bCs/>
          <w:sz w:val="28"/>
          <w:szCs w:val="28"/>
          <w:lang w:val="uk-UA" w:eastAsia="de-DE"/>
        </w:rPr>
      </w:pPr>
      <w:r w:rsidRPr="00453CEC">
        <w:rPr>
          <w:b w:val="0"/>
          <w:bCs/>
          <w:sz w:val="28"/>
          <w:szCs w:val="28"/>
          <w:lang w:val="uk-UA" w:eastAsia="uk-UA"/>
        </w:rPr>
        <w:t>Наступний крок –</w:t>
      </w:r>
      <w:r>
        <w:rPr>
          <w:b w:val="0"/>
          <w:bCs/>
          <w:sz w:val="28"/>
          <w:szCs w:val="28"/>
          <w:lang w:eastAsia="uk-UA"/>
        </w:rPr>
        <w:t xml:space="preserve"> п</w:t>
      </w:r>
      <w:r w:rsidR="00C816EC" w:rsidRPr="00EB65C3">
        <w:rPr>
          <w:b w:val="0"/>
          <w:bCs/>
          <w:sz w:val="28"/>
          <w:szCs w:val="28"/>
          <w:lang w:val="uk-UA" w:eastAsia="uk-UA"/>
        </w:rPr>
        <w:t xml:space="preserve">еревірити сітку: </w:t>
      </w:r>
      <w:r w:rsidR="00C816EC" w:rsidRPr="00EB65C3">
        <w:rPr>
          <w:b w:val="0"/>
          <w:bCs/>
          <w:sz w:val="28"/>
          <w:szCs w:val="28"/>
          <w:lang w:val="en-US" w:eastAsia="uk-UA"/>
        </w:rPr>
        <w:t>Grid</w:t>
      </w:r>
      <w:r w:rsidR="00C816EC" w:rsidRPr="00EB65C3">
        <w:rPr>
          <w:b w:val="0"/>
          <w:bCs/>
          <w:sz w:val="28"/>
          <w:szCs w:val="28"/>
          <w:lang w:val="uk-UA" w:eastAsia="uk-UA"/>
        </w:rPr>
        <w:t xml:space="preserve"> </w:t>
      </w:r>
      <w:r w:rsidR="00C816EC" w:rsidRPr="00EB65C3">
        <w:rPr>
          <w:b w:val="0"/>
          <w:bCs/>
          <w:sz w:val="28"/>
          <w:szCs w:val="28"/>
          <w:lang w:val="uk-UA" w:eastAsia="uk-UA"/>
        </w:rPr>
        <w:sym w:font="Symbol" w:char="F0AE"/>
      </w:r>
      <w:r w:rsidR="00C816EC" w:rsidRPr="00EB65C3">
        <w:rPr>
          <w:b w:val="0"/>
          <w:bCs/>
          <w:sz w:val="28"/>
          <w:szCs w:val="28"/>
          <w:lang w:val="uk-UA" w:eastAsia="uk-UA"/>
        </w:rPr>
        <w:t xml:space="preserve"> </w:t>
      </w:r>
      <w:r w:rsidR="00C816EC" w:rsidRPr="00EB65C3">
        <w:rPr>
          <w:b w:val="0"/>
          <w:bCs/>
          <w:sz w:val="28"/>
          <w:szCs w:val="28"/>
          <w:lang w:val="en-US" w:eastAsia="uk-UA"/>
        </w:rPr>
        <w:t>Check</w:t>
      </w:r>
      <w:r w:rsidR="00C816EC" w:rsidRPr="00EB65C3">
        <w:rPr>
          <w:b w:val="0"/>
          <w:bCs/>
          <w:sz w:val="28"/>
          <w:szCs w:val="28"/>
          <w:lang w:val="uk-UA" w:eastAsia="uk-UA"/>
        </w:rPr>
        <w:t xml:space="preserve">. </w:t>
      </w:r>
      <w:r w:rsidRPr="00453CEC">
        <w:rPr>
          <w:b w:val="0"/>
          <w:bCs/>
          <w:sz w:val="28"/>
          <w:szCs w:val="28"/>
          <w:lang w:val="uk-UA" w:eastAsia="uk-UA"/>
        </w:rPr>
        <w:t>Далі, потрібно в</w:t>
      </w:r>
      <w:r w:rsidR="00C816EC" w:rsidRPr="00EB65C3">
        <w:rPr>
          <w:b w:val="0"/>
          <w:bCs/>
          <w:sz w:val="28"/>
          <w:szCs w:val="28"/>
          <w:lang w:val="uk-UA" w:eastAsia="de-DE"/>
        </w:rPr>
        <w:t xml:space="preserve">иконати </w:t>
      </w:r>
      <w:r w:rsidR="00C816EC" w:rsidRPr="00EB65C3">
        <w:rPr>
          <w:b w:val="0"/>
          <w:bCs/>
          <w:sz w:val="28"/>
          <w:szCs w:val="28"/>
          <w:lang w:val="uk-UA" w:eastAsia="uk-UA"/>
        </w:rPr>
        <w:t xml:space="preserve">перемаштабування сітки: </w:t>
      </w:r>
      <w:r w:rsidR="00C816EC" w:rsidRPr="00EB65C3">
        <w:rPr>
          <w:b w:val="0"/>
          <w:bCs/>
          <w:sz w:val="28"/>
          <w:szCs w:val="28"/>
          <w:lang w:val="en-US" w:eastAsia="uk-UA"/>
        </w:rPr>
        <w:t>Grid</w:t>
      </w:r>
      <w:r w:rsidR="00C816EC" w:rsidRPr="00EB65C3">
        <w:rPr>
          <w:b w:val="0"/>
          <w:bCs/>
          <w:sz w:val="28"/>
          <w:szCs w:val="28"/>
          <w:lang w:val="uk-UA" w:eastAsia="uk-UA"/>
        </w:rPr>
        <w:t xml:space="preserve"> </w:t>
      </w:r>
      <w:r w:rsidR="00C816EC" w:rsidRPr="00EB65C3">
        <w:rPr>
          <w:b w:val="0"/>
          <w:bCs/>
          <w:sz w:val="28"/>
          <w:szCs w:val="28"/>
          <w:lang w:val="uk-UA" w:eastAsia="uk-UA"/>
        </w:rPr>
        <w:sym w:font="Symbol" w:char="F0AE"/>
      </w:r>
      <w:r w:rsidR="00C816EC" w:rsidRPr="00EB65C3">
        <w:rPr>
          <w:b w:val="0"/>
          <w:bCs/>
          <w:sz w:val="28"/>
          <w:szCs w:val="28"/>
          <w:lang w:val="uk-UA" w:eastAsia="uk-UA"/>
        </w:rPr>
        <w:t xml:space="preserve"> </w:t>
      </w:r>
      <w:r w:rsidR="00C816EC" w:rsidRPr="00EB65C3">
        <w:rPr>
          <w:b w:val="0"/>
          <w:bCs/>
          <w:sz w:val="28"/>
          <w:szCs w:val="28"/>
          <w:lang w:val="en-US" w:eastAsia="uk-UA"/>
        </w:rPr>
        <w:t>Scale</w:t>
      </w:r>
      <w:r w:rsidR="00C816EC" w:rsidRPr="00EB65C3">
        <w:rPr>
          <w:b w:val="0"/>
          <w:bCs/>
          <w:sz w:val="28"/>
          <w:szCs w:val="28"/>
          <w:lang w:val="uk-UA" w:eastAsia="uk-UA"/>
        </w:rPr>
        <w:t>.</w:t>
      </w:r>
    </w:p>
    <w:p w14:paraId="5F990ECD" w14:textId="77777777" w:rsidR="00C816EC" w:rsidRPr="00EB65C3" w:rsidRDefault="00C816EC" w:rsidP="008F4309">
      <w:pPr>
        <w:pStyle w:val="a7"/>
        <w:spacing w:before="0" w:line="312" w:lineRule="auto"/>
        <w:jc w:val="both"/>
        <w:rPr>
          <w:b w:val="0"/>
          <w:bCs/>
          <w:sz w:val="28"/>
          <w:szCs w:val="28"/>
          <w:lang w:val="uk-UA" w:eastAsia="de-DE"/>
        </w:rPr>
      </w:pPr>
      <w:r w:rsidRPr="00EB65C3">
        <w:rPr>
          <w:b w:val="0"/>
          <w:bCs/>
          <w:sz w:val="28"/>
          <w:szCs w:val="28"/>
          <w:lang w:val="uk-UA" w:eastAsia="uk-UA"/>
        </w:rPr>
        <w:t>Визначення властивостей нового матеріалу під назвою „повітря” (</w:t>
      </w:r>
      <w:r w:rsidRPr="00EB65C3">
        <w:rPr>
          <w:b w:val="0"/>
          <w:bCs/>
          <w:sz w:val="28"/>
          <w:szCs w:val="28"/>
          <w:lang w:val="en-US" w:eastAsia="uk-UA"/>
        </w:rPr>
        <w:t>air</w:t>
      </w:r>
      <w:r w:rsidRPr="00EB65C3">
        <w:rPr>
          <w:b w:val="0"/>
          <w:bCs/>
          <w:sz w:val="28"/>
          <w:szCs w:val="28"/>
          <w:lang w:val="uk-UA" w:eastAsia="uk-UA"/>
        </w:rPr>
        <w:t>):</w:t>
      </w:r>
    </w:p>
    <w:p w14:paraId="0DD9C0F7" w14:textId="77777777" w:rsidR="00C816EC" w:rsidRPr="00EB65C3" w:rsidRDefault="00C816EC" w:rsidP="00B90836">
      <w:pPr>
        <w:pStyle w:val="a7"/>
        <w:spacing w:before="0" w:line="312" w:lineRule="auto"/>
        <w:jc w:val="both"/>
        <w:rPr>
          <w:b w:val="0"/>
          <w:bCs/>
          <w:sz w:val="28"/>
          <w:szCs w:val="28"/>
          <w:lang w:val="uk-UA" w:eastAsia="de-DE"/>
        </w:rPr>
      </w:pPr>
      <w:r w:rsidRPr="00EB65C3">
        <w:rPr>
          <w:b w:val="0"/>
          <w:bCs/>
          <w:sz w:val="28"/>
          <w:szCs w:val="28"/>
          <w:lang w:val="en-US" w:eastAsia="uk-UA"/>
        </w:rPr>
        <w:t>Define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Materials</w:t>
      </w:r>
      <w:r w:rsidR="00453CEC">
        <w:rPr>
          <w:b w:val="0"/>
          <w:bCs/>
          <w:sz w:val="28"/>
          <w:szCs w:val="28"/>
          <w:lang w:val="uk-UA" w:eastAsia="uk-UA"/>
        </w:rPr>
        <w:t>. Введемо «</w:t>
      </w:r>
      <w:r w:rsidRPr="00EB65C3">
        <w:rPr>
          <w:b w:val="0"/>
          <w:bCs/>
          <w:sz w:val="28"/>
          <w:szCs w:val="28"/>
          <w:lang w:val="en-US" w:eastAsia="uk-UA"/>
        </w:rPr>
        <w:t>air</w:t>
      </w:r>
      <w:r w:rsidR="00453CEC" w:rsidRPr="00245CCE">
        <w:rPr>
          <w:b w:val="0"/>
          <w:bCs/>
          <w:sz w:val="28"/>
          <w:szCs w:val="28"/>
          <w:lang w:val="uk-UA" w:eastAsia="uk-UA"/>
        </w:rPr>
        <w:t>»</w:t>
      </w:r>
      <w:r w:rsidR="00453CEC">
        <w:rPr>
          <w:b w:val="0"/>
          <w:bCs/>
          <w:sz w:val="28"/>
          <w:szCs w:val="28"/>
          <w:lang w:val="uk-UA" w:eastAsia="uk-UA"/>
        </w:rPr>
        <w:t xml:space="preserve"> в поле «</w:t>
      </w:r>
      <w:r w:rsidRPr="00EB65C3">
        <w:rPr>
          <w:b w:val="0"/>
          <w:bCs/>
          <w:sz w:val="28"/>
          <w:szCs w:val="28"/>
          <w:lang w:val="en-US" w:eastAsia="uk-UA"/>
        </w:rPr>
        <w:t>Name</w:t>
      </w:r>
      <w:r w:rsidR="00453CEC" w:rsidRPr="00245CCE">
        <w:rPr>
          <w:b w:val="0"/>
          <w:bCs/>
          <w:sz w:val="28"/>
          <w:szCs w:val="28"/>
          <w:lang w:val="uk-UA" w:eastAsia="uk-UA"/>
        </w:rPr>
        <w:t>»</w:t>
      </w:r>
      <w:r w:rsidRPr="00EB65C3">
        <w:rPr>
          <w:b w:val="0"/>
          <w:bCs/>
          <w:sz w:val="28"/>
          <w:szCs w:val="28"/>
          <w:lang w:val="uk-UA" w:eastAsia="uk-UA"/>
        </w:rPr>
        <w:t xml:space="preserve"> (ім’я), двічі натиснувши на по</w:t>
      </w:r>
      <w:r w:rsidR="00453CEC">
        <w:rPr>
          <w:b w:val="0"/>
          <w:bCs/>
          <w:sz w:val="28"/>
          <w:szCs w:val="28"/>
          <w:lang w:val="uk-UA" w:eastAsia="uk-UA"/>
        </w:rPr>
        <w:t>лі введення тексту під написом «</w:t>
      </w:r>
      <w:r w:rsidRPr="00EB65C3">
        <w:rPr>
          <w:b w:val="0"/>
          <w:bCs/>
          <w:sz w:val="28"/>
          <w:szCs w:val="28"/>
          <w:lang w:val="en-US" w:eastAsia="uk-UA"/>
        </w:rPr>
        <w:t>Name</w:t>
      </w:r>
      <w:r w:rsidR="00453CEC" w:rsidRPr="00245CCE">
        <w:rPr>
          <w:b w:val="0"/>
          <w:bCs/>
          <w:sz w:val="28"/>
          <w:szCs w:val="28"/>
          <w:lang w:val="uk-UA" w:eastAsia="uk-UA"/>
        </w:rPr>
        <w:t>»</w:t>
      </w:r>
      <w:r w:rsidRPr="00EB65C3">
        <w:rPr>
          <w:b w:val="0"/>
          <w:bCs/>
          <w:sz w:val="28"/>
          <w:szCs w:val="28"/>
          <w:lang w:val="uk-UA" w:eastAsia="uk-UA"/>
        </w:rPr>
        <w:t>.</w:t>
      </w:r>
    </w:p>
    <w:p w14:paraId="75CC8C2F" w14:textId="683A3ACB" w:rsidR="00C816EC" w:rsidRPr="00EB65C3" w:rsidRDefault="00453CEC" w:rsidP="00453CEC">
      <w:pPr>
        <w:pStyle w:val="a7"/>
        <w:spacing w:before="0" w:line="312" w:lineRule="auto"/>
        <w:jc w:val="both"/>
        <w:rPr>
          <w:b w:val="0"/>
          <w:bCs/>
          <w:sz w:val="28"/>
          <w:szCs w:val="28"/>
          <w:lang w:val="uk-UA" w:eastAsia="de-DE"/>
        </w:rPr>
      </w:pPr>
      <w:r>
        <w:rPr>
          <w:b w:val="0"/>
          <w:bCs/>
          <w:sz w:val="28"/>
          <w:szCs w:val="28"/>
          <w:lang w:val="uk-UA" w:eastAsia="uk-UA"/>
        </w:rPr>
        <w:lastRenderedPageBreak/>
        <w:t>Вибрати</w:t>
      </w:r>
      <w:r w:rsidR="00C816EC" w:rsidRPr="00EB65C3">
        <w:rPr>
          <w:b w:val="0"/>
          <w:bCs/>
          <w:sz w:val="28"/>
          <w:szCs w:val="28"/>
          <w:lang w:val="uk-UA" w:eastAsia="uk-UA"/>
        </w:rPr>
        <w:t xml:space="preserve"> значення </w:t>
      </w:r>
      <w:r>
        <w:rPr>
          <w:b w:val="0"/>
          <w:bCs/>
          <w:sz w:val="28"/>
          <w:szCs w:val="28"/>
          <w:lang w:val="uk-UA" w:eastAsia="uk-UA"/>
        </w:rPr>
        <w:t xml:space="preserve">теплофізичних властивостей </w:t>
      </w:r>
      <w:r w:rsidR="00996798">
        <w:rPr>
          <w:b w:val="0"/>
          <w:bCs/>
          <w:sz w:val="28"/>
          <w:szCs w:val="28"/>
          <w:lang w:val="uk-UA" w:eastAsia="uk-UA"/>
        </w:rPr>
        <w:t>у вигляді поліноміальної залежності</w:t>
      </w:r>
      <w:r>
        <w:rPr>
          <w:b w:val="0"/>
          <w:bCs/>
          <w:sz w:val="28"/>
          <w:szCs w:val="28"/>
          <w:lang w:val="uk-UA" w:eastAsia="uk-UA"/>
        </w:rPr>
        <w:t xml:space="preserve"> від температури</w:t>
      </w:r>
      <w:r w:rsidR="00C816EC" w:rsidRPr="00EB65C3">
        <w:rPr>
          <w:b w:val="0"/>
          <w:bCs/>
          <w:sz w:val="28"/>
          <w:szCs w:val="28"/>
          <w:lang w:val="uk-UA" w:eastAsia="uk-UA"/>
        </w:rPr>
        <w:t>.</w:t>
      </w:r>
      <w:r>
        <w:rPr>
          <w:b w:val="0"/>
          <w:bCs/>
          <w:sz w:val="28"/>
          <w:szCs w:val="28"/>
          <w:lang w:val="uk-UA" w:eastAsia="uk-UA"/>
        </w:rPr>
        <w:t xml:space="preserve"> </w:t>
      </w:r>
      <w:r w:rsidR="00C816EC" w:rsidRPr="00EB65C3">
        <w:rPr>
          <w:b w:val="0"/>
          <w:bCs/>
          <w:sz w:val="28"/>
          <w:szCs w:val="28"/>
          <w:lang w:val="uk-UA" w:eastAsia="uk-UA"/>
        </w:rPr>
        <w:t>Натисн</w:t>
      </w:r>
      <w:r>
        <w:rPr>
          <w:b w:val="0"/>
          <w:bCs/>
          <w:sz w:val="28"/>
          <w:szCs w:val="28"/>
          <w:lang w:val="uk-UA" w:eastAsia="uk-UA"/>
        </w:rPr>
        <w:t>ути</w:t>
      </w:r>
      <w:r w:rsidR="00C816EC" w:rsidRPr="00EB65C3">
        <w:rPr>
          <w:b w:val="0"/>
          <w:bCs/>
          <w:sz w:val="28"/>
          <w:szCs w:val="28"/>
          <w:lang w:val="uk-UA" w:eastAsia="uk-UA"/>
        </w:rPr>
        <w:t xml:space="preserve"> кнопку „Change/Create” (змінити/створити). Відкриється діалогове вікно „</w:t>
      </w:r>
      <w:r w:rsidR="00C816EC" w:rsidRPr="00EB65C3">
        <w:rPr>
          <w:b w:val="0"/>
          <w:bCs/>
          <w:sz w:val="28"/>
          <w:szCs w:val="28"/>
          <w:lang w:val="en-US" w:eastAsia="uk-UA"/>
        </w:rPr>
        <w:t>Question</w:t>
      </w:r>
      <w:r w:rsidR="00C816EC" w:rsidRPr="00EB65C3">
        <w:rPr>
          <w:b w:val="0"/>
          <w:bCs/>
          <w:sz w:val="28"/>
          <w:szCs w:val="28"/>
          <w:lang w:val="uk-UA" w:eastAsia="uk-UA"/>
        </w:rPr>
        <w:t>”, що питає, переписувати властивості матеріалу повітря (</w:t>
      </w:r>
      <w:r w:rsidR="00C816EC" w:rsidRPr="00EB65C3">
        <w:rPr>
          <w:b w:val="0"/>
          <w:bCs/>
          <w:sz w:val="28"/>
          <w:szCs w:val="28"/>
          <w:lang w:val="en-US" w:eastAsia="uk-UA"/>
        </w:rPr>
        <w:t>air</w:t>
      </w:r>
      <w:r w:rsidR="00C816EC" w:rsidRPr="00EB65C3">
        <w:rPr>
          <w:b w:val="0"/>
          <w:bCs/>
          <w:sz w:val="28"/>
          <w:szCs w:val="28"/>
          <w:lang w:val="uk-UA" w:eastAsia="uk-UA"/>
        </w:rPr>
        <w:t>) чи ні. Натисніть „</w:t>
      </w:r>
      <w:r w:rsidR="00C816EC" w:rsidRPr="00EB65C3">
        <w:rPr>
          <w:b w:val="0"/>
          <w:bCs/>
          <w:sz w:val="28"/>
          <w:szCs w:val="28"/>
          <w:lang w:val="en-US" w:eastAsia="uk-UA"/>
        </w:rPr>
        <w:t>Yes</w:t>
      </w:r>
      <w:r w:rsidR="00C816EC" w:rsidRPr="00EB65C3">
        <w:rPr>
          <w:b w:val="0"/>
          <w:bCs/>
          <w:sz w:val="28"/>
          <w:szCs w:val="28"/>
          <w:lang w:val="uk-UA" w:eastAsia="uk-UA"/>
        </w:rPr>
        <w:t>”.</w:t>
      </w:r>
    </w:p>
    <w:p w14:paraId="432AD9B7" w14:textId="77777777" w:rsidR="00C816EC" w:rsidRPr="00EB65C3" w:rsidRDefault="00C816EC" w:rsidP="00453CEC">
      <w:pPr>
        <w:pStyle w:val="a7"/>
        <w:spacing w:before="0" w:line="312" w:lineRule="auto"/>
        <w:jc w:val="both"/>
        <w:rPr>
          <w:b w:val="0"/>
          <w:bCs/>
          <w:sz w:val="28"/>
          <w:szCs w:val="28"/>
          <w:lang w:val="uk-UA" w:eastAsia="uk-UA"/>
        </w:rPr>
      </w:pPr>
      <w:r w:rsidRPr="00EB65C3">
        <w:rPr>
          <w:b w:val="0"/>
          <w:bCs/>
          <w:sz w:val="28"/>
          <w:szCs w:val="28"/>
          <w:lang w:val="uk-UA" w:eastAsia="uk-UA"/>
        </w:rPr>
        <w:t xml:space="preserve">Завдання граничних умов: </w:t>
      </w:r>
      <w:r w:rsidRPr="00EB65C3">
        <w:rPr>
          <w:b w:val="0"/>
          <w:bCs/>
          <w:sz w:val="28"/>
          <w:szCs w:val="28"/>
          <w:lang w:val="en-US" w:eastAsia="uk-UA"/>
        </w:rPr>
        <w:t>Define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Boundary</w:t>
      </w:r>
      <w:r w:rsidRPr="00EB65C3">
        <w:rPr>
          <w:b w:val="0"/>
          <w:bCs/>
          <w:sz w:val="28"/>
          <w:szCs w:val="28"/>
          <w:lang w:val="uk-UA" w:eastAsia="uk-UA"/>
        </w:rPr>
        <w:t xml:space="preserve"> </w:t>
      </w:r>
      <w:r w:rsidRPr="00EB65C3">
        <w:rPr>
          <w:b w:val="0"/>
          <w:bCs/>
          <w:sz w:val="28"/>
          <w:szCs w:val="28"/>
          <w:lang w:val="en-US" w:eastAsia="uk-UA"/>
        </w:rPr>
        <w:t>conditions</w:t>
      </w:r>
      <w:r w:rsidRPr="00EB65C3">
        <w:rPr>
          <w:b w:val="0"/>
          <w:bCs/>
          <w:sz w:val="28"/>
          <w:szCs w:val="28"/>
          <w:lang w:val="uk-UA" w:eastAsia="uk-UA"/>
        </w:rPr>
        <w:t>.</w:t>
      </w:r>
    </w:p>
    <w:p w14:paraId="5DEF1805" w14:textId="77777777" w:rsidR="00C816EC" w:rsidRPr="00EB65C3" w:rsidRDefault="00C816EC" w:rsidP="00453CEC">
      <w:pPr>
        <w:pStyle w:val="a7"/>
        <w:tabs>
          <w:tab w:val="num" w:pos="1619"/>
        </w:tabs>
        <w:spacing w:before="0" w:line="312" w:lineRule="auto"/>
        <w:jc w:val="both"/>
        <w:rPr>
          <w:b w:val="0"/>
          <w:bCs/>
          <w:sz w:val="28"/>
          <w:szCs w:val="28"/>
          <w:lang w:val="uk-UA" w:eastAsia="uk-UA"/>
        </w:rPr>
      </w:pPr>
      <w:r w:rsidRPr="00EB65C3">
        <w:rPr>
          <w:b w:val="0"/>
          <w:bCs/>
          <w:sz w:val="28"/>
          <w:szCs w:val="28"/>
          <w:lang w:val="uk-UA" w:eastAsia="uk-UA"/>
        </w:rPr>
        <w:t>Завдання граничних умов для потоку рідини (</w:t>
      </w:r>
      <w:r w:rsidRPr="00EB65C3">
        <w:rPr>
          <w:b w:val="0"/>
          <w:bCs/>
          <w:sz w:val="28"/>
          <w:szCs w:val="28"/>
          <w:lang w:eastAsia="uk-UA"/>
        </w:rPr>
        <w:t>fluid</w:t>
      </w:r>
      <w:r w:rsidRPr="00EB65C3">
        <w:rPr>
          <w:b w:val="0"/>
          <w:bCs/>
          <w:sz w:val="28"/>
          <w:szCs w:val="28"/>
          <w:lang w:val="uk-UA" w:eastAsia="uk-UA"/>
        </w:rPr>
        <w:t>).</w:t>
      </w:r>
    </w:p>
    <w:p w14:paraId="38797027" w14:textId="77777777" w:rsidR="00C816EC" w:rsidRPr="00EB65C3" w:rsidRDefault="00C816EC" w:rsidP="00453CEC">
      <w:pPr>
        <w:pStyle w:val="a7"/>
        <w:numPr>
          <w:ilvl w:val="0"/>
          <w:numId w:val="14"/>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Вибер</w:t>
      </w:r>
      <w:r w:rsidR="00453CEC">
        <w:rPr>
          <w:b w:val="0"/>
          <w:bCs/>
          <w:sz w:val="28"/>
          <w:szCs w:val="28"/>
          <w:lang w:val="uk-UA" w:eastAsia="uk-UA"/>
        </w:rPr>
        <w:t>ати</w:t>
      </w:r>
      <w:r w:rsidRPr="00EB65C3">
        <w:rPr>
          <w:b w:val="0"/>
          <w:bCs/>
          <w:sz w:val="28"/>
          <w:szCs w:val="28"/>
          <w:lang w:val="uk-UA" w:eastAsia="uk-UA"/>
        </w:rPr>
        <w:t xml:space="preserve"> </w:t>
      </w:r>
      <w:r w:rsidRPr="00EB65C3">
        <w:rPr>
          <w:b w:val="0"/>
          <w:bCs/>
          <w:sz w:val="28"/>
          <w:szCs w:val="28"/>
          <w:lang w:val="en-US" w:eastAsia="uk-UA"/>
        </w:rPr>
        <w:t>fluid</w:t>
      </w:r>
      <w:r w:rsidRPr="00EB65C3">
        <w:rPr>
          <w:b w:val="0"/>
          <w:bCs/>
          <w:sz w:val="28"/>
          <w:szCs w:val="28"/>
          <w:lang w:val="uk-UA" w:eastAsia="uk-UA"/>
        </w:rPr>
        <w:t xml:space="preserve"> із списку </w:t>
      </w:r>
      <w:r w:rsidRPr="00EB65C3">
        <w:rPr>
          <w:b w:val="0"/>
          <w:bCs/>
          <w:sz w:val="28"/>
          <w:szCs w:val="28"/>
          <w:lang w:val="en-US" w:eastAsia="uk-UA"/>
        </w:rPr>
        <w:t>Zone</w:t>
      </w:r>
      <w:r w:rsidRPr="00EB65C3">
        <w:rPr>
          <w:b w:val="0"/>
          <w:bCs/>
          <w:sz w:val="28"/>
          <w:szCs w:val="28"/>
          <w:lang w:val="uk-UA" w:eastAsia="uk-UA"/>
        </w:rPr>
        <w:t xml:space="preserve"> (області).</w:t>
      </w:r>
    </w:p>
    <w:p w14:paraId="25D05712" w14:textId="77777777" w:rsidR="00C816EC" w:rsidRPr="00EB65C3" w:rsidRDefault="00C816EC" w:rsidP="00453CEC">
      <w:pPr>
        <w:pStyle w:val="a7"/>
        <w:numPr>
          <w:ilvl w:val="0"/>
          <w:numId w:val="14"/>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Натисн</w:t>
      </w:r>
      <w:r w:rsidR="00453CEC">
        <w:rPr>
          <w:b w:val="0"/>
          <w:bCs/>
          <w:sz w:val="28"/>
          <w:szCs w:val="28"/>
          <w:lang w:val="uk-UA" w:eastAsia="uk-UA"/>
        </w:rPr>
        <w:t>ути</w:t>
      </w:r>
      <w:r w:rsidRPr="00EB65C3">
        <w:rPr>
          <w:b w:val="0"/>
          <w:bCs/>
          <w:sz w:val="28"/>
          <w:szCs w:val="28"/>
          <w:lang w:val="uk-UA" w:eastAsia="uk-UA"/>
        </w:rPr>
        <w:t xml:space="preserve"> кнопку „</w:t>
      </w:r>
      <w:r w:rsidRPr="00EB65C3">
        <w:rPr>
          <w:b w:val="0"/>
          <w:bCs/>
          <w:sz w:val="28"/>
          <w:szCs w:val="28"/>
          <w:lang w:val="en-US" w:eastAsia="uk-UA"/>
        </w:rPr>
        <w:t>Set</w:t>
      </w:r>
      <w:r w:rsidRPr="00EB65C3">
        <w:rPr>
          <w:b w:val="0"/>
          <w:bCs/>
          <w:sz w:val="28"/>
          <w:szCs w:val="28"/>
          <w:lang w:val="uk-UA" w:eastAsia="uk-UA"/>
        </w:rPr>
        <w:t>” (задати), в результаті відкриється вікно „</w:t>
      </w:r>
      <w:r w:rsidRPr="00EB65C3">
        <w:rPr>
          <w:b w:val="0"/>
          <w:bCs/>
          <w:sz w:val="28"/>
          <w:szCs w:val="28"/>
          <w:lang w:val="en-US" w:eastAsia="uk-UA"/>
        </w:rPr>
        <w:t>fluid</w:t>
      </w:r>
      <w:r w:rsidRPr="00EB65C3">
        <w:rPr>
          <w:b w:val="0"/>
          <w:bCs/>
          <w:sz w:val="28"/>
          <w:szCs w:val="28"/>
          <w:lang w:val="uk-UA" w:eastAsia="uk-UA"/>
        </w:rPr>
        <w:t>” в якому необхідно вибрати „</w:t>
      </w:r>
      <w:r w:rsidRPr="00EB65C3">
        <w:rPr>
          <w:b w:val="0"/>
          <w:bCs/>
          <w:sz w:val="28"/>
          <w:szCs w:val="28"/>
          <w:lang w:val="en-US" w:eastAsia="uk-UA"/>
        </w:rPr>
        <w:t>air</w:t>
      </w:r>
      <w:r w:rsidRPr="00EB65C3">
        <w:rPr>
          <w:b w:val="0"/>
          <w:bCs/>
          <w:sz w:val="28"/>
          <w:szCs w:val="28"/>
          <w:lang w:val="uk-UA" w:eastAsia="uk-UA"/>
        </w:rPr>
        <w:t>” з випадного списку „</w:t>
      </w:r>
      <w:r w:rsidRPr="00EB65C3">
        <w:rPr>
          <w:b w:val="0"/>
          <w:bCs/>
          <w:sz w:val="28"/>
          <w:szCs w:val="28"/>
          <w:lang w:val="en-US" w:eastAsia="uk-UA"/>
        </w:rPr>
        <w:t>Material</w:t>
      </w:r>
      <w:r w:rsidRPr="00EB65C3">
        <w:rPr>
          <w:b w:val="0"/>
          <w:bCs/>
          <w:sz w:val="28"/>
          <w:szCs w:val="28"/>
          <w:lang w:val="uk-UA" w:eastAsia="uk-UA"/>
        </w:rPr>
        <w:t xml:space="preserve"> </w:t>
      </w:r>
      <w:r w:rsidRPr="00EB65C3">
        <w:rPr>
          <w:b w:val="0"/>
          <w:bCs/>
          <w:sz w:val="28"/>
          <w:szCs w:val="28"/>
          <w:lang w:val="en-US" w:eastAsia="uk-UA"/>
        </w:rPr>
        <w:t>Name</w:t>
      </w:r>
      <w:r w:rsidRPr="00EB65C3">
        <w:rPr>
          <w:b w:val="0"/>
          <w:bCs/>
          <w:sz w:val="28"/>
          <w:szCs w:val="28"/>
          <w:lang w:val="uk-UA" w:eastAsia="uk-UA"/>
        </w:rPr>
        <w:t>” (ім’я матеріалу).</w:t>
      </w:r>
    </w:p>
    <w:p w14:paraId="44A90B48" w14:textId="77777777" w:rsidR="00C816EC" w:rsidRPr="00EB65C3" w:rsidRDefault="00C816EC" w:rsidP="00453CEC">
      <w:pPr>
        <w:pStyle w:val="a7"/>
        <w:numPr>
          <w:ilvl w:val="0"/>
          <w:numId w:val="14"/>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Натисн</w:t>
      </w:r>
      <w:r w:rsidR="00453CEC">
        <w:rPr>
          <w:b w:val="0"/>
          <w:bCs/>
          <w:sz w:val="28"/>
          <w:szCs w:val="28"/>
          <w:lang w:val="uk-UA" w:eastAsia="uk-UA"/>
        </w:rPr>
        <w:t>ути</w:t>
      </w:r>
      <w:r w:rsidRPr="00EB65C3">
        <w:rPr>
          <w:b w:val="0"/>
          <w:bCs/>
          <w:sz w:val="28"/>
          <w:szCs w:val="28"/>
          <w:lang w:val="uk-UA" w:eastAsia="uk-UA"/>
        </w:rPr>
        <w:t xml:space="preserve"> </w:t>
      </w:r>
      <w:r w:rsidRPr="00EB65C3">
        <w:rPr>
          <w:b w:val="0"/>
          <w:bCs/>
          <w:sz w:val="28"/>
          <w:szCs w:val="28"/>
          <w:lang w:eastAsia="uk-UA"/>
        </w:rPr>
        <w:t>OK</w:t>
      </w:r>
      <w:r w:rsidRPr="00EB65C3">
        <w:rPr>
          <w:b w:val="0"/>
          <w:bCs/>
          <w:sz w:val="28"/>
          <w:szCs w:val="28"/>
          <w:lang w:val="uk-UA" w:eastAsia="uk-UA"/>
        </w:rPr>
        <w:t xml:space="preserve"> і закри</w:t>
      </w:r>
      <w:r w:rsidR="00453CEC">
        <w:rPr>
          <w:b w:val="0"/>
          <w:bCs/>
          <w:sz w:val="28"/>
          <w:szCs w:val="28"/>
          <w:lang w:val="uk-UA" w:eastAsia="uk-UA"/>
        </w:rPr>
        <w:t>ти</w:t>
      </w:r>
      <w:r w:rsidRPr="00EB65C3">
        <w:rPr>
          <w:b w:val="0"/>
          <w:bCs/>
          <w:sz w:val="28"/>
          <w:szCs w:val="28"/>
          <w:lang w:val="uk-UA" w:eastAsia="uk-UA"/>
        </w:rPr>
        <w:t xml:space="preserve"> вікно „</w:t>
      </w:r>
      <w:r w:rsidRPr="00EB65C3">
        <w:rPr>
          <w:b w:val="0"/>
          <w:bCs/>
          <w:sz w:val="28"/>
          <w:szCs w:val="28"/>
          <w:lang w:val="en-US" w:eastAsia="uk-UA"/>
        </w:rPr>
        <w:t>Fluid</w:t>
      </w:r>
      <w:r w:rsidRPr="00EB65C3">
        <w:rPr>
          <w:b w:val="0"/>
          <w:bCs/>
          <w:sz w:val="28"/>
          <w:szCs w:val="28"/>
          <w:lang w:val="uk-UA" w:eastAsia="uk-UA"/>
        </w:rPr>
        <w:t>”. Зараз було вибране повітря (</w:t>
      </w:r>
      <w:r w:rsidRPr="00EB65C3">
        <w:rPr>
          <w:b w:val="0"/>
          <w:bCs/>
          <w:sz w:val="28"/>
          <w:szCs w:val="28"/>
          <w:lang w:val="en-US" w:eastAsia="uk-UA"/>
        </w:rPr>
        <w:t>air</w:t>
      </w:r>
      <w:r w:rsidRPr="00EB65C3">
        <w:rPr>
          <w:b w:val="0"/>
          <w:bCs/>
          <w:sz w:val="28"/>
          <w:szCs w:val="28"/>
          <w:lang w:val="uk-UA" w:eastAsia="uk-UA"/>
        </w:rPr>
        <w:t>) як робоча рідина.</w:t>
      </w:r>
    </w:p>
    <w:p w14:paraId="24229669" w14:textId="77777777" w:rsidR="00C816EC" w:rsidRPr="00EB65C3" w:rsidRDefault="00C816EC" w:rsidP="00453CEC">
      <w:pPr>
        <w:pStyle w:val="a7"/>
        <w:tabs>
          <w:tab w:val="num" w:pos="1619"/>
        </w:tabs>
        <w:spacing w:before="0" w:line="312" w:lineRule="auto"/>
        <w:jc w:val="both"/>
        <w:rPr>
          <w:b w:val="0"/>
          <w:bCs/>
          <w:sz w:val="28"/>
          <w:szCs w:val="28"/>
          <w:lang w:val="uk-UA" w:eastAsia="de-DE"/>
        </w:rPr>
      </w:pPr>
      <w:r w:rsidRPr="00EB65C3">
        <w:rPr>
          <w:b w:val="0"/>
          <w:bCs/>
          <w:sz w:val="28"/>
          <w:szCs w:val="28"/>
          <w:lang w:val="uk-UA" w:eastAsia="uk-UA"/>
        </w:rPr>
        <w:t>За</w:t>
      </w:r>
      <w:r w:rsidR="00453CEC">
        <w:rPr>
          <w:b w:val="0"/>
          <w:bCs/>
          <w:sz w:val="28"/>
          <w:szCs w:val="28"/>
          <w:lang w:val="uk-UA" w:eastAsia="uk-UA"/>
        </w:rPr>
        <w:t>вдання</w:t>
      </w:r>
      <w:r w:rsidRPr="00EB65C3">
        <w:rPr>
          <w:b w:val="0"/>
          <w:bCs/>
          <w:sz w:val="28"/>
          <w:szCs w:val="28"/>
          <w:lang w:val="uk-UA" w:eastAsia="uk-UA"/>
        </w:rPr>
        <w:t xml:space="preserve"> граничн</w:t>
      </w:r>
      <w:r w:rsidR="00453CEC">
        <w:rPr>
          <w:b w:val="0"/>
          <w:bCs/>
          <w:sz w:val="28"/>
          <w:szCs w:val="28"/>
          <w:lang w:val="uk-UA" w:eastAsia="uk-UA"/>
        </w:rPr>
        <w:t>их</w:t>
      </w:r>
      <w:r w:rsidRPr="00EB65C3">
        <w:rPr>
          <w:b w:val="0"/>
          <w:bCs/>
          <w:sz w:val="28"/>
          <w:szCs w:val="28"/>
          <w:lang w:val="uk-UA" w:eastAsia="uk-UA"/>
        </w:rPr>
        <w:t xml:space="preserve"> умови на вхідному отворі основного каналу (</w:t>
      </w:r>
      <w:r w:rsidRPr="00EB65C3">
        <w:rPr>
          <w:b w:val="0"/>
          <w:bCs/>
          <w:sz w:val="28"/>
          <w:szCs w:val="28"/>
          <w:lang w:val="en-US" w:eastAsia="uk-UA"/>
        </w:rPr>
        <w:t>mass</w:t>
      </w:r>
      <w:r w:rsidRPr="00EB65C3">
        <w:rPr>
          <w:b w:val="0"/>
          <w:bCs/>
          <w:sz w:val="28"/>
          <w:szCs w:val="28"/>
          <w:lang w:eastAsia="uk-UA"/>
        </w:rPr>
        <w:t>-</w:t>
      </w:r>
      <w:r w:rsidRPr="00EB65C3">
        <w:rPr>
          <w:b w:val="0"/>
          <w:bCs/>
          <w:sz w:val="28"/>
          <w:szCs w:val="28"/>
          <w:lang w:val="en-US" w:eastAsia="uk-UA"/>
        </w:rPr>
        <w:t>flow</w:t>
      </w:r>
      <w:r w:rsidRPr="00EB65C3">
        <w:rPr>
          <w:b w:val="0"/>
          <w:bCs/>
          <w:sz w:val="28"/>
          <w:szCs w:val="28"/>
          <w:lang w:eastAsia="uk-UA"/>
        </w:rPr>
        <w:t>-inlet-</w:t>
      </w:r>
      <w:r w:rsidRPr="00EB65C3">
        <w:rPr>
          <w:b w:val="0"/>
          <w:bCs/>
          <w:sz w:val="28"/>
          <w:szCs w:val="28"/>
          <w:lang w:val="uk-UA" w:eastAsia="uk-UA"/>
        </w:rPr>
        <w:t>2).</w:t>
      </w:r>
    </w:p>
    <w:p w14:paraId="5DF0F809" w14:textId="77777777" w:rsidR="00C816EC" w:rsidRPr="00EB65C3" w:rsidRDefault="00453C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Вибра</w:t>
      </w:r>
      <w:r>
        <w:rPr>
          <w:b w:val="0"/>
          <w:bCs/>
          <w:sz w:val="28"/>
          <w:szCs w:val="28"/>
          <w:lang w:val="uk-UA" w:eastAsia="uk-UA"/>
        </w:rPr>
        <w:t>ти</w:t>
      </w:r>
      <w:r w:rsidR="00C816EC" w:rsidRPr="00EB65C3">
        <w:rPr>
          <w:b w:val="0"/>
          <w:bCs/>
          <w:sz w:val="28"/>
          <w:szCs w:val="28"/>
          <w:lang w:val="uk-UA" w:eastAsia="uk-UA"/>
        </w:rPr>
        <w:t xml:space="preserve"> „</w:t>
      </w:r>
      <w:r w:rsidR="00C816EC" w:rsidRPr="00EB65C3">
        <w:rPr>
          <w:b w:val="0"/>
          <w:bCs/>
          <w:sz w:val="28"/>
          <w:szCs w:val="28"/>
          <w:lang w:val="en-US" w:eastAsia="uk-UA"/>
        </w:rPr>
        <w:t>mass</w:t>
      </w:r>
      <w:r w:rsidR="00C816EC" w:rsidRPr="00EB65C3">
        <w:rPr>
          <w:b w:val="0"/>
          <w:bCs/>
          <w:sz w:val="28"/>
          <w:szCs w:val="28"/>
          <w:lang w:val="uk-UA" w:eastAsia="uk-UA"/>
        </w:rPr>
        <w:t>_</w:t>
      </w:r>
      <w:r w:rsidR="00C816EC" w:rsidRPr="00EB65C3">
        <w:rPr>
          <w:b w:val="0"/>
          <w:bCs/>
          <w:sz w:val="28"/>
          <w:szCs w:val="28"/>
          <w:lang w:val="en-US" w:eastAsia="uk-UA"/>
        </w:rPr>
        <w:t>flow</w:t>
      </w:r>
      <w:r w:rsidR="00C816EC" w:rsidRPr="00EB65C3">
        <w:rPr>
          <w:b w:val="0"/>
          <w:bCs/>
          <w:sz w:val="28"/>
          <w:szCs w:val="28"/>
          <w:lang w:val="uk-UA" w:eastAsia="uk-UA"/>
        </w:rPr>
        <w:t>_</w:t>
      </w:r>
      <w:r w:rsidR="00C816EC" w:rsidRPr="00EB65C3">
        <w:rPr>
          <w:b w:val="0"/>
          <w:bCs/>
          <w:sz w:val="28"/>
          <w:szCs w:val="28"/>
          <w:lang w:val="en-US" w:eastAsia="uk-UA"/>
        </w:rPr>
        <w:t>inlet</w:t>
      </w:r>
      <w:r w:rsidR="00C816EC" w:rsidRPr="00EB65C3">
        <w:rPr>
          <w:b w:val="0"/>
          <w:bCs/>
          <w:sz w:val="28"/>
          <w:szCs w:val="28"/>
          <w:lang w:val="uk-UA" w:eastAsia="uk-UA"/>
        </w:rPr>
        <w:t>-2” в списку „</w:t>
      </w:r>
      <w:r w:rsidR="00C816EC" w:rsidRPr="00EB65C3">
        <w:rPr>
          <w:b w:val="0"/>
          <w:bCs/>
          <w:sz w:val="28"/>
          <w:szCs w:val="28"/>
          <w:lang w:val="en-US" w:eastAsia="uk-UA"/>
        </w:rPr>
        <w:t>Zone</w:t>
      </w:r>
      <w:r w:rsidR="00C816EC" w:rsidRPr="00EB65C3">
        <w:rPr>
          <w:b w:val="0"/>
          <w:bCs/>
          <w:sz w:val="28"/>
          <w:szCs w:val="28"/>
          <w:lang w:val="uk-UA" w:eastAsia="uk-UA"/>
        </w:rPr>
        <w:t>”.</w:t>
      </w:r>
    </w:p>
    <w:p w14:paraId="00684C76" w14:textId="77777777" w:rsidR="00C816EC" w:rsidRPr="00EB65C3" w:rsidRDefault="00C816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Натисн</w:t>
      </w:r>
      <w:r w:rsidR="00453CEC">
        <w:rPr>
          <w:b w:val="0"/>
          <w:bCs/>
          <w:sz w:val="28"/>
          <w:szCs w:val="28"/>
          <w:lang w:val="uk-UA" w:eastAsia="uk-UA"/>
        </w:rPr>
        <w:t>ути</w:t>
      </w:r>
      <w:r w:rsidRPr="00EB65C3">
        <w:rPr>
          <w:b w:val="0"/>
          <w:bCs/>
          <w:sz w:val="28"/>
          <w:szCs w:val="28"/>
          <w:lang w:val="uk-UA" w:eastAsia="uk-UA"/>
        </w:rPr>
        <w:t xml:space="preserve"> </w:t>
      </w:r>
      <w:r w:rsidRPr="00EB65C3">
        <w:rPr>
          <w:b w:val="0"/>
          <w:bCs/>
          <w:sz w:val="28"/>
          <w:szCs w:val="28"/>
          <w:lang w:val="en-US" w:eastAsia="uk-UA"/>
        </w:rPr>
        <w:t>Set</w:t>
      </w:r>
      <w:r w:rsidRPr="00EB65C3">
        <w:rPr>
          <w:b w:val="0"/>
          <w:bCs/>
          <w:sz w:val="28"/>
          <w:szCs w:val="28"/>
          <w:lang w:val="uk-UA" w:eastAsia="uk-UA"/>
        </w:rPr>
        <w:t>. і відкриється вікно „</w:t>
      </w:r>
      <w:r w:rsidRPr="00EB65C3">
        <w:rPr>
          <w:b w:val="0"/>
          <w:bCs/>
          <w:caps/>
          <w:sz w:val="28"/>
          <w:szCs w:val="28"/>
          <w:lang w:val="en-US" w:eastAsia="uk-UA"/>
        </w:rPr>
        <w:t>m</w:t>
      </w:r>
      <w:r w:rsidRPr="00EB65C3">
        <w:rPr>
          <w:b w:val="0"/>
          <w:bCs/>
          <w:sz w:val="28"/>
          <w:szCs w:val="28"/>
          <w:lang w:val="en-US" w:eastAsia="uk-UA"/>
        </w:rPr>
        <w:t>ass</w:t>
      </w:r>
      <w:r w:rsidRPr="00EB65C3">
        <w:rPr>
          <w:b w:val="0"/>
          <w:bCs/>
          <w:sz w:val="28"/>
          <w:szCs w:val="28"/>
          <w:lang w:val="uk-UA" w:eastAsia="uk-UA"/>
        </w:rPr>
        <w:t>-</w:t>
      </w:r>
      <w:r w:rsidRPr="00EB65C3">
        <w:rPr>
          <w:b w:val="0"/>
          <w:bCs/>
          <w:caps/>
          <w:sz w:val="28"/>
          <w:szCs w:val="28"/>
          <w:lang w:val="en-US" w:eastAsia="uk-UA"/>
        </w:rPr>
        <w:t>f</w:t>
      </w:r>
      <w:r w:rsidRPr="00EB65C3">
        <w:rPr>
          <w:b w:val="0"/>
          <w:bCs/>
          <w:sz w:val="28"/>
          <w:szCs w:val="28"/>
          <w:lang w:val="en-US" w:eastAsia="uk-UA"/>
        </w:rPr>
        <w:t>low</w:t>
      </w:r>
      <w:r w:rsidRPr="00EB65C3">
        <w:rPr>
          <w:b w:val="0"/>
          <w:bCs/>
          <w:sz w:val="28"/>
          <w:szCs w:val="28"/>
          <w:lang w:val="uk-UA" w:eastAsia="uk-UA"/>
        </w:rPr>
        <w:t xml:space="preserve"> </w:t>
      </w:r>
      <w:r w:rsidRPr="00EB65C3">
        <w:rPr>
          <w:b w:val="0"/>
          <w:bCs/>
          <w:sz w:val="28"/>
          <w:szCs w:val="28"/>
          <w:lang w:val="en-US" w:eastAsia="uk-UA"/>
        </w:rPr>
        <w:t>Inlet</w:t>
      </w:r>
      <w:r w:rsidRPr="00EB65C3">
        <w:rPr>
          <w:b w:val="0"/>
          <w:bCs/>
          <w:sz w:val="28"/>
          <w:szCs w:val="28"/>
          <w:lang w:val="uk-UA" w:eastAsia="uk-UA"/>
        </w:rPr>
        <w:t>” (витрата на вході).</w:t>
      </w:r>
    </w:p>
    <w:p w14:paraId="3C4A0084" w14:textId="77777777" w:rsidR="00C816EC" w:rsidRPr="00EB65C3" w:rsidRDefault="00453C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Вибра</w:t>
      </w:r>
      <w:r>
        <w:rPr>
          <w:b w:val="0"/>
          <w:bCs/>
          <w:sz w:val="28"/>
          <w:szCs w:val="28"/>
          <w:lang w:val="uk-UA" w:eastAsia="uk-UA"/>
        </w:rPr>
        <w:t>ти</w:t>
      </w:r>
      <w:r w:rsidR="00C816EC" w:rsidRPr="00EB65C3">
        <w:rPr>
          <w:b w:val="0"/>
          <w:bCs/>
          <w:sz w:val="28"/>
          <w:szCs w:val="28"/>
          <w:lang w:val="uk-UA" w:eastAsia="uk-UA"/>
        </w:rPr>
        <w:t xml:space="preserve"> </w:t>
      </w:r>
      <w:r>
        <w:rPr>
          <w:b w:val="0"/>
          <w:bCs/>
          <w:sz w:val="28"/>
          <w:szCs w:val="28"/>
          <w:lang w:val="uk-UA" w:eastAsia="uk-UA"/>
        </w:rPr>
        <w:t>«</w:t>
      </w:r>
      <w:r w:rsidR="00C816EC" w:rsidRPr="00EB65C3">
        <w:rPr>
          <w:b w:val="0"/>
          <w:bCs/>
          <w:sz w:val="28"/>
          <w:szCs w:val="28"/>
          <w:lang w:val="en-US" w:eastAsia="uk-UA"/>
        </w:rPr>
        <w:t>Mass</w:t>
      </w:r>
      <w:r w:rsidR="00C816EC" w:rsidRPr="00EB65C3">
        <w:rPr>
          <w:b w:val="0"/>
          <w:bCs/>
          <w:sz w:val="28"/>
          <w:szCs w:val="28"/>
          <w:lang w:val="uk-UA" w:eastAsia="uk-UA"/>
        </w:rPr>
        <w:t xml:space="preserve"> </w:t>
      </w:r>
      <w:r w:rsidR="00C816EC" w:rsidRPr="00EB65C3">
        <w:rPr>
          <w:b w:val="0"/>
          <w:bCs/>
          <w:sz w:val="28"/>
          <w:szCs w:val="28"/>
          <w:lang w:val="en-US" w:eastAsia="uk-UA"/>
        </w:rPr>
        <w:t>Flow</w:t>
      </w:r>
      <w:r w:rsidR="00C816EC" w:rsidRPr="00EB65C3">
        <w:rPr>
          <w:b w:val="0"/>
          <w:bCs/>
          <w:sz w:val="28"/>
          <w:szCs w:val="28"/>
          <w:lang w:val="uk-UA" w:eastAsia="uk-UA"/>
        </w:rPr>
        <w:t xml:space="preserve"> </w:t>
      </w:r>
      <w:r w:rsidR="00C816EC" w:rsidRPr="00EB65C3">
        <w:rPr>
          <w:b w:val="0"/>
          <w:bCs/>
          <w:sz w:val="28"/>
          <w:szCs w:val="28"/>
          <w:lang w:val="en-US" w:eastAsia="uk-UA"/>
        </w:rPr>
        <w:t>Rate</w:t>
      </w:r>
      <w:r>
        <w:rPr>
          <w:b w:val="0"/>
          <w:bCs/>
          <w:sz w:val="28"/>
          <w:szCs w:val="28"/>
          <w:lang w:val="uk-UA" w:eastAsia="uk-UA"/>
        </w:rPr>
        <w:t>»</w:t>
      </w:r>
      <w:r w:rsidR="00C816EC" w:rsidRPr="00EB65C3">
        <w:rPr>
          <w:b w:val="0"/>
          <w:bCs/>
          <w:sz w:val="28"/>
          <w:szCs w:val="28"/>
          <w:lang w:val="uk-UA" w:eastAsia="uk-UA"/>
        </w:rPr>
        <w:t xml:space="preserve"> (витрата) з випадного списку </w:t>
      </w:r>
      <w:r>
        <w:rPr>
          <w:b w:val="0"/>
          <w:bCs/>
          <w:sz w:val="28"/>
          <w:szCs w:val="28"/>
          <w:lang w:val="uk-UA" w:eastAsia="uk-UA"/>
        </w:rPr>
        <w:t>«</w:t>
      </w:r>
      <w:r w:rsidR="00C816EC" w:rsidRPr="00EB65C3">
        <w:rPr>
          <w:b w:val="0"/>
          <w:bCs/>
          <w:sz w:val="28"/>
          <w:szCs w:val="28"/>
          <w:lang w:val="en-US" w:eastAsia="uk-UA"/>
        </w:rPr>
        <w:t>Mass</w:t>
      </w:r>
      <w:r w:rsidR="00C816EC" w:rsidRPr="00EB65C3">
        <w:rPr>
          <w:b w:val="0"/>
          <w:bCs/>
          <w:sz w:val="28"/>
          <w:szCs w:val="28"/>
          <w:lang w:val="uk-UA" w:eastAsia="uk-UA"/>
        </w:rPr>
        <w:t xml:space="preserve"> </w:t>
      </w:r>
      <w:r w:rsidR="00C816EC" w:rsidRPr="00EB65C3">
        <w:rPr>
          <w:b w:val="0"/>
          <w:bCs/>
          <w:sz w:val="28"/>
          <w:szCs w:val="28"/>
          <w:lang w:val="en-US" w:eastAsia="uk-UA"/>
        </w:rPr>
        <w:t>Flow</w:t>
      </w:r>
      <w:r w:rsidR="00C816EC" w:rsidRPr="00EB65C3">
        <w:rPr>
          <w:b w:val="0"/>
          <w:bCs/>
          <w:sz w:val="28"/>
          <w:szCs w:val="28"/>
          <w:lang w:val="uk-UA" w:eastAsia="uk-UA"/>
        </w:rPr>
        <w:t xml:space="preserve">  </w:t>
      </w:r>
      <w:r w:rsidR="00C816EC" w:rsidRPr="00EB65C3">
        <w:rPr>
          <w:b w:val="0"/>
          <w:bCs/>
          <w:sz w:val="28"/>
          <w:szCs w:val="28"/>
          <w:lang w:val="en-US" w:eastAsia="uk-UA"/>
        </w:rPr>
        <w:t>Specification</w:t>
      </w:r>
      <w:r w:rsidR="00C816EC" w:rsidRPr="00EB65C3">
        <w:rPr>
          <w:b w:val="0"/>
          <w:bCs/>
          <w:sz w:val="28"/>
          <w:szCs w:val="28"/>
          <w:lang w:val="uk-UA" w:eastAsia="uk-UA"/>
        </w:rPr>
        <w:t xml:space="preserve"> </w:t>
      </w:r>
      <w:r w:rsidR="00C816EC" w:rsidRPr="00EB65C3">
        <w:rPr>
          <w:b w:val="0"/>
          <w:bCs/>
          <w:sz w:val="28"/>
          <w:szCs w:val="28"/>
          <w:lang w:val="en-US" w:eastAsia="uk-UA"/>
        </w:rPr>
        <w:t>Method</w:t>
      </w:r>
      <w:r>
        <w:rPr>
          <w:b w:val="0"/>
          <w:bCs/>
          <w:sz w:val="28"/>
          <w:szCs w:val="28"/>
          <w:lang w:val="uk-UA" w:eastAsia="uk-UA"/>
        </w:rPr>
        <w:t>»</w:t>
      </w:r>
      <w:r w:rsidR="00C816EC" w:rsidRPr="00EB65C3">
        <w:rPr>
          <w:b w:val="0"/>
          <w:bCs/>
          <w:sz w:val="28"/>
          <w:szCs w:val="28"/>
          <w:lang w:val="uk-UA" w:eastAsia="uk-UA"/>
        </w:rPr>
        <w:t xml:space="preserve"> (метод завдання потоку маси).</w:t>
      </w:r>
    </w:p>
    <w:p w14:paraId="7E02A3E3" w14:textId="77777777" w:rsidR="00C816EC" w:rsidRPr="00EB65C3" w:rsidRDefault="00C816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Вве</w:t>
      </w:r>
      <w:r w:rsidR="00453CEC">
        <w:rPr>
          <w:b w:val="0"/>
          <w:bCs/>
          <w:sz w:val="28"/>
          <w:szCs w:val="28"/>
          <w:lang w:val="uk-UA" w:eastAsia="uk-UA"/>
        </w:rPr>
        <w:t>сти</w:t>
      </w:r>
      <w:r w:rsidRPr="00EB65C3">
        <w:rPr>
          <w:b w:val="0"/>
          <w:bCs/>
          <w:sz w:val="28"/>
          <w:szCs w:val="28"/>
          <w:lang w:val="uk-UA" w:eastAsia="uk-UA"/>
        </w:rPr>
        <w:t xml:space="preserve"> 1 кг/с в вікні </w:t>
      </w:r>
      <w:r w:rsidR="00453CEC">
        <w:rPr>
          <w:b w:val="0"/>
          <w:bCs/>
          <w:sz w:val="28"/>
          <w:szCs w:val="28"/>
          <w:lang w:val="uk-UA" w:eastAsia="uk-UA"/>
        </w:rPr>
        <w:t>«</w:t>
      </w:r>
      <w:r w:rsidRPr="00EB65C3">
        <w:rPr>
          <w:b w:val="0"/>
          <w:bCs/>
          <w:sz w:val="28"/>
          <w:szCs w:val="28"/>
          <w:lang w:val="en-US" w:eastAsia="uk-UA"/>
        </w:rPr>
        <w:t>Mass</w:t>
      </w:r>
      <w:r w:rsidRPr="00EB65C3">
        <w:rPr>
          <w:b w:val="0"/>
          <w:bCs/>
          <w:sz w:val="28"/>
          <w:szCs w:val="28"/>
          <w:lang w:val="uk-UA" w:eastAsia="uk-UA"/>
        </w:rPr>
        <w:t xml:space="preserve"> </w:t>
      </w:r>
      <w:r w:rsidRPr="00EB65C3">
        <w:rPr>
          <w:b w:val="0"/>
          <w:bCs/>
          <w:sz w:val="28"/>
          <w:szCs w:val="28"/>
          <w:lang w:val="en-US" w:eastAsia="uk-UA"/>
        </w:rPr>
        <w:t>Flow</w:t>
      </w:r>
      <w:r w:rsidRPr="00EB65C3">
        <w:rPr>
          <w:b w:val="0"/>
          <w:bCs/>
          <w:sz w:val="28"/>
          <w:szCs w:val="28"/>
          <w:lang w:val="uk-UA" w:eastAsia="uk-UA"/>
        </w:rPr>
        <w:t>-</w:t>
      </w:r>
      <w:r w:rsidRPr="00EB65C3">
        <w:rPr>
          <w:b w:val="0"/>
          <w:bCs/>
          <w:sz w:val="28"/>
          <w:szCs w:val="28"/>
          <w:lang w:val="en-US" w:eastAsia="uk-UA"/>
        </w:rPr>
        <w:t>Rate</w:t>
      </w:r>
      <w:r w:rsidR="00453CEC">
        <w:rPr>
          <w:b w:val="0"/>
          <w:bCs/>
          <w:sz w:val="28"/>
          <w:szCs w:val="28"/>
          <w:lang w:val="uk-UA" w:eastAsia="uk-UA"/>
        </w:rPr>
        <w:t>»</w:t>
      </w:r>
      <w:r w:rsidRPr="00EB65C3">
        <w:rPr>
          <w:b w:val="0"/>
          <w:bCs/>
          <w:sz w:val="28"/>
          <w:szCs w:val="28"/>
          <w:lang w:val="uk-UA" w:eastAsia="uk-UA"/>
        </w:rPr>
        <w:t>.</w:t>
      </w:r>
    </w:p>
    <w:p w14:paraId="4656452F" w14:textId="1EA3C655" w:rsidR="00C816EC" w:rsidRPr="00EB65C3" w:rsidRDefault="00C816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 xml:space="preserve">Залишимо значення за </w:t>
      </w:r>
      <w:r w:rsidR="00996798">
        <w:rPr>
          <w:b w:val="0"/>
          <w:bCs/>
          <w:sz w:val="28"/>
          <w:szCs w:val="28"/>
          <w:lang w:val="uk-UA" w:eastAsia="uk-UA"/>
        </w:rPr>
        <w:t xml:space="preserve">замовчуванням </w:t>
      </w:r>
      <w:r w:rsidRPr="00EB65C3">
        <w:rPr>
          <w:b w:val="0"/>
          <w:bCs/>
          <w:sz w:val="28"/>
          <w:szCs w:val="28"/>
          <w:lang w:val="uk-UA" w:eastAsia="uk-UA"/>
        </w:rPr>
        <w:t xml:space="preserve">строку поблизу </w:t>
      </w:r>
      <w:r w:rsidR="00453CEC">
        <w:rPr>
          <w:b w:val="0"/>
          <w:bCs/>
          <w:sz w:val="28"/>
          <w:szCs w:val="28"/>
          <w:lang w:val="uk-UA" w:eastAsia="uk-UA"/>
        </w:rPr>
        <w:t>строчки</w:t>
      </w:r>
      <w:r w:rsidRPr="00EB65C3">
        <w:rPr>
          <w:b w:val="0"/>
          <w:bCs/>
          <w:sz w:val="28"/>
          <w:szCs w:val="28"/>
          <w:lang w:val="uk-UA" w:eastAsia="uk-UA"/>
        </w:rPr>
        <w:t xml:space="preserve"> </w:t>
      </w:r>
      <w:r w:rsidR="00453CEC">
        <w:rPr>
          <w:b w:val="0"/>
          <w:bCs/>
          <w:sz w:val="28"/>
          <w:szCs w:val="28"/>
          <w:lang w:val="uk-UA" w:eastAsia="uk-UA"/>
        </w:rPr>
        <w:t>«</w:t>
      </w:r>
      <w:r w:rsidRPr="00EB65C3">
        <w:rPr>
          <w:b w:val="0"/>
          <w:bCs/>
          <w:sz w:val="28"/>
          <w:szCs w:val="28"/>
          <w:lang w:val="en-US" w:eastAsia="uk-UA"/>
        </w:rPr>
        <w:t>Supersonic</w:t>
      </w:r>
      <w:r w:rsidRPr="00EB65C3">
        <w:rPr>
          <w:b w:val="0"/>
          <w:bCs/>
          <w:sz w:val="28"/>
          <w:szCs w:val="28"/>
          <w:lang w:val="uk-UA" w:eastAsia="uk-UA"/>
        </w:rPr>
        <w:t>/</w:t>
      </w:r>
      <w:r w:rsidRPr="00EB65C3">
        <w:rPr>
          <w:b w:val="0"/>
          <w:bCs/>
          <w:sz w:val="28"/>
          <w:szCs w:val="28"/>
          <w:lang w:val="en-US" w:eastAsia="uk-UA"/>
        </w:rPr>
        <w:t>Initial</w:t>
      </w:r>
      <w:r w:rsidRPr="00EB65C3">
        <w:rPr>
          <w:b w:val="0"/>
          <w:bCs/>
          <w:sz w:val="28"/>
          <w:szCs w:val="28"/>
          <w:lang w:val="uk-UA" w:eastAsia="uk-UA"/>
        </w:rPr>
        <w:t xml:space="preserve"> </w:t>
      </w:r>
      <w:r w:rsidRPr="00EB65C3">
        <w:rPr>
          <w:b w:val="0"/>
          <w:bCs/>
          <w:sz w:val="28"/>
          <w:szCs w:val="28"/>
          <w:lang w:val="en-US" w:eastAsia="uk-UA"/>
        </w:rPr>
        <w:t>Gauge</w:t>
      </w:r>
      <w:r w:rsidRPr="00EB65C3">
        <w:rPr>
          <w:b w:val="0"/>
          <w:bCs/>
          <w:sz w:val="28"/>
          <w:szCs w:val="28"/>
          <w:lang w:val="uk-UA" w:eastAsia="uk-UA"/>
        </w:rPr>
        <w:t xml:space="preserve"> </w:t>
      </w:r>
      <w:r w:rsidRPr="00EB65C3">
        <w:rPr>
          <w:b w:val="0"/>
          <w:bCs/>
          <w:sz w:val="28"/>
          <w:szCs w:val="28"/>
          <w:lang w:val="en-US" w:eastAsia="uk-UA"/>
        </w:rPr>
        <w:t>Pressure</w:t>
      </w:r>
      <w:r w:rsidR="00453CEC">
        <w:rPr>
          <w:b w:val="0"/>
          <w:bCs/>
          <w:sz w:val="28"/>
          <w:szCs w:val="28"/>
          <w:lang w:val="uk-UA" w:eastAsia="uk-UA"/>
        </w:rPr>
        <w:t>»</w:t>
      </w:r>
      <w:r w:rsidRPr="00EB65C3">
        <w:rPr>
          <w:b w:val="0"/>
          <w:bCs/>
          <w:sz w:val="28"/>
          <w:szCs w:val="28"/>
          <w:lang w:val="uk-UA" w:eastAsia="uk-UA"/>
        </w:rPr>
        <w:t xml:space="preserve"> та в </w:t>
      </w:r>
      <w:r w:rsidR="00453CEC">
        <w:rPr>
          <w:b w:val="0"/>
          <w:bCs/>
          <w:sz w:val="28"/>
          <w:szCs w:val="28"/>
          <w:lang w:val="uk-UA" w:eastAsia="uk-UA"/>
        </w:rPr>
        <w:t>строчці</w:t>
      </w:r>
      <w:r w:rsidRPr="00EB65C3">
        <w:rPr>
          <w:b w:val="0"/>
          <w:bCs/>
          <w:sz w:val="28"/>
          <w:szCs w:val="28"/>
          <w:lang w:val="uk-UA" w:eastAsia="uk-UA"/>
        </w:rPr>
        <w:t xml:space="preserve"> </w:t>
      </w:r>
      <w:r w:rsidR="00453CEC">
        <w:rPr>
          <w:b w:val="0"/>
          <w:bCs/>
          <w:sz w:val="28"/>
          <w:szCs w:val="28"/>
          <w:lang w:val="uk-UA" w:eastAsia="uk-UA"/>
        </w:rPr>
        <w:t>«</w:t>
      </w:r>
      <w:r w:rsidRPr="00EB65C3">
        <w:rPr>
          <w:b w:val="0"/>
          <w:bCs/>
          <w:sz w:val="28"/>
          <w:szCs w:val="28"/>
          <w:lang w:val="en-US" w:eastAsia="uk-UA"/>
        </w:rPr>
        <w:t>Direction</w:t>
      </w:r>
      <w:r w:rsidRPr="00EB65C3">
        <w:rPr>
          <w:b w:val="0"/>
          <w:bCs/>
          <w:sz w:val="28"/>
          <w:szCs w:val="28"/>
          <w:lang w:val="uk-UA" w:eastAsia="uk-UA"/>
        </w:rPr>
        <w:t xml:space="preserve"> </w:t>
      </w:r>
      <w:r w:rsidRPr="00EB65C3">
        <w:rPr>
          <w:b w:val="0"/>
          <w:bCs/>
          <w:sz w:val="28"/>
          <w:szCs w:val="28"/>
          <w:lang w:val="en-US" w:eastAsia="uk-UA"/>
        </w:rPr>
        <w:t>Specification</w:t>
      </w:r>
      <w:r w:rsidRPr="00EB65C3">
        <w:rPr>
          <w:b w:val="0"/>
          <w:bCs/>
          <w:sz w:val="28"/>
          <w:szCs w:val="28"/>
          <w:lang w:val="uk-UA" w:eastAsia="uk-UA"/>
        </w:rPr>
        <w:t xml:space="preserve"> </w:t>
      </w:r>
      <w:r w:rsidRPr="00EB65C3">
        <w:rPr>
          <w:b w:val="0"/>
          <w:bCs/>
          <w:sz w:val="28"/>
          <w:szCs w:val="28"/>
          <w:lang w:val="en-US" w:eastAsia="uk-UA"/>
        </w:rPr>
        <w:t>Method</w:t>
      </w:r>
      <w:r w:rsidR="00453CEC">
        <w:rPr>
          <w:b w:val="0"/>
          <w:bCs/>
          <w:sz w:val="28"/>
          <w:szCs w:val="28"/>
          <w:lang w:val="uk-UA" w:eastAsia="uk-UA"/>
        </w:rPr>
        <w:t>»</w:t>
      </w:r>
      <w:r w:rsidRPr="00EB65C3">
        <w:rPr>
          <w:b w:val="0"/>
          <w:bCs/>
          <w:sz w:val="28"/>
          <w:szCs w:val="28"/>
          <w:lang w:val="uk-UA" w:eastAsia="uk-UA"/>
        </w:rPr>
        <w:t xml:space="preserve"> (метод завдання напрямку) натиснути на кнопку із стрілкою (що направлена вниз) і замінити </w:t>
      </w:r>
      <w:r w:rsidR="00453CEC">
        <w:rPr>
          <w:b w:val="0"/>
          <w:bCs/>
          <w:sz w:val="28"/>
          <w:szCs w:val="28"/>
          <w:lang w:val="uk-UA" w:eastAsia="uk-UA"/>
        </w:rPr>
        <w:t>«</w:t>
      </w:r>
      <w:r w:rsidRPr="00EB65C3">
        <w:rPr>
          <w:b w:val="0"/>
          <w:bCs/>
          <w:sz w:val="28"/>
          <w:szCs w:val="28"/>
          <w:lang w:val="uk-UA" w:eastAsia="uk-UA"/>
        </w:rPr>
        <w:t>„</w:t>
      </w:r>
      <w:r w:rsidRPr="00EB65C3">
        <w:rPr>
          <w:b w:val="0"/>
          <w:bCs/>
          <w:sz w:val="28"/>
          <w:szCs w:val="28"/>
          <w:lang w:val="en-US" w:eastAsia="uk-UA"/>
        </w:rPr>
        <w:t>Direction</w:t>
      </w:r>
      <w:r w:rsidRPr="00EB65C3">
        <w:rPr>
          <w:b w:val="0"/>
          <w:bCs/>
          <w:sz w:val="28"/>
          <w:szCs w:val="28"/>
          <w:lang w:val="uk-UA" w:eastAsia="uk-UA"/>
        </w:rPr>
        <w:t xml:space="preserve"> </w:t>
      </w:r>
      <w:r w:rsidRPr="00EB65C3">
        <w:rPr>
          <w:b w:val="0"/>
          <w:bCs/>
          <w:sz w:val="28"/>
          <w:szCs w:val="28"/>
          <w:lang w:val="en-US" w:eastAsia="uk-UA"/>
        </w:rPr>
        <w:t>Vector</w:t>
      </w:r>
      <w:r w:rsidR="00453CEC">
        <w:rPr>
          <w:b w:val="0"/>
          <w:bCs/>
          <w:sz w:val="28"/>
          <w:szCs w:val="28"/>
          <w:lang w:val="uk-UA" w:eastAsia="uk-UA"/>
        </w:rPr>
        <w:t>»</w:t>
      </w:r>
      <w:r w:rsidRPr="00EB65C3">
        <w:rPr>
          <w:b w:val="0"/>
          <w:bCs/>
          <w:sz w:val="28"/>
          <w:szCs w:val="28"/>
          <w:lang w:val="uk-UA" w:eastAsia="uk-UA"/>
        </w:rPr>
        <w:t xml:space="preserve"> на </w:t>
      </w:r>
      <w:r w:rsidR="00453CEC">
        <w:rPr>
          <w:b w:val="0"/>
          <w:bCs/>
          <w:sz w:val="28"/>
          <w:szCs w:val="28"/>
          <w:lang w:val="uk-UA" w:eastAsia="uk-UA"/>
        </w:rPr>
        <w:t>«</w:t>
      </w:r>
      <w:r w:rsidRPr="00EB65C3">
        <w:rPr>
          <w:b w:val="0"/>
          <w:bCs/>
          <w:sz w:val="28"/>
          <w:szCs w:val="28"/>
          <w:lang w:val="en-US" w:eastAsia="uk-UA"/>
        </w:rPr>
        <w:t xml:space="preserve">Normal to </w:t>
      </w:r>
      <w:r w:rsidR="00453CEC" w:rsidRPr="00EB65C3">
        <w:rPr>
          <w:b w:val="0"/>
          <w:bCs/>
          <w:sz w:val="28"/>
          <w:szCs w:val="28"/>
          <w:lang w:val="en-US" w:eastAsia="uk-UA"/>
        </w:rPr>
        <w:t>Boundary</w:t>
      </w:r>
      <w:r w:rsidR="00453CEC">
        <w:rPr>
          <w:b w:val="0"/>
          <w:bCs/>
          <w:sz w:val="28"/>
          <w:szCs w:val="28"/>
          <w:lang w:val="uk-UA" w:eastAsia="uk-UA"/>
        </w:rPr>
        <w:t>»</w:t>
      </w:r>
      <w:r w:rsidRPr="00EB65C3">
        <w:rPr>
          <w:b w:val="0"/>
          <w:bCs/>
          <w:sz w:val="28"/>
          <w:szCs w:val="28"/>
          <w:lang w:val="uk-UA" w:eastAsia="uk-UA"/>
        </w:rPr>
        <w:t>.</w:t>
      </w:r>
    </w:p>
    <w:p w14:paraId="76A8F084" w14:textId="77777777" w:rsidR="00C816EC" w:rsidRPr="00EB65C3" w:rsidRDefault="00453C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Вибра</w:t>
      </w:r>
      <w:r>
        <w:rPr>
          <w:b w:val="0"/>
          <w:bCs/>
          <w:sz w:val="28"/>
          <w:szCs w:val="28"/>
          <w:lang w:val="uk-UA" w:eastAsia="uk-UA"/>
        </w:rPr>
        <w:t>ти</w:t>
      </w:r>
      <w:r w:rsidR="00C816EC" w:rsidRPr="00EB65C3">
        <w:rPr>
          <w:b w:val="0"/>
          <w:bCs/>
          <w:sz w:val="28"/>
          <w:szCs w:val="28"/>
          <w:lang w:val="uk-UA" w:eastAsia="uk-UA"/>
        </w:rPr>
        <w:t xml:space="preserve"> </w:t>
      </w:r>
      <w:r>
        <w:rPr>
          <w:b w:val="0"/>
          <w:bCs/>
          <w:sz w:val="28"/>
          <w:szCs w:val="28"/>
          <w:lang w:val="uk-UA" w:eastAsia="uk-UA"/>
        </w:rPr>
        <w:t>«</w:t>
      </w:r>
      <w:r w:rsidR="00C816EC" w:rsidRPr="00EB65C3">
        <w:rPr>
          <w:b w:val="0"/>
          <w:bCs/>
          <w:sz w:val="28"/>
          <w:szCs w:val="28"/>
          <w:lang w:val="en-US" w:eastAsia="uk-UA"/>
        </w:rPr>
        <w:t>Intensity</w:t>
      </w:r>
      <w:r w:rsidR="00C816EC" w:rsidRPr="00EB65C3">
        <w:rPr>
          <w:b w:val="0"/>
          <w:bCs/>
          <w:sz w:val="28"/>
          <w:szCs w:val="28"/>
          <w:lang w:val="uk-UA" w:eastAsia="uk-UA"/>
        </w:rPr>
        <w:t xml:space="preserve"> </w:t>
      </w:r>
      <w:r w:rsidR="00C816EC" w:rsidRPr="00EB65C3">
        <w:rPr>
          <w:b w:val="0"/>
          <w:bCs/>
          <w:sz w:val="28"/>
          <w:szCs w:val="28"/>
          <w:lang w:val="en-US" w:eastAsia="uk-UA"/>
        </w:rPr>
        <w:t>and</w:t>
      </w:r>
      <w:r w:rsidR="00C816EC" w:rsidRPr="00EB65C3">
        <w:rPr>
          <w:b w:val="0"/>
          <w:bCs/>
          <w:sz w:val="28"/>
          <w:szCs w:val="28"/>
          <w:lang w:val="uk-UA" w:eastAsia="uk-UA"/>
        </w:rPr>
        <w:t xml:space="preserve"> </w:t>
      </w:r>
      <w:r w:rsidR="00C816EC" w:rsidRPr="00EB65C3">
        <w:rPr>
          <w:b w:val="0"/>
          <w:bCs/>
          <w:sz w:val="28"/>
          <w:szCs w:val="28"/>
          <w:lang w:val="en-US" w:eastAsia="uk-UA"/>
        </w:rPr>
        <w:t>Hydraulic</w:t>
      </w:r>
      <w:r w:rsidR="00C816EC" w:rsidRPr="00EB65C3">
        <w:rPr>
          <w:b w:val="0"/>
          <w:bCs/>
          <w:sz w:val="28"/>
          <w:szCs w:val="28"/>
          <w:lang w:val="uk-UA" w:eastAsia="uk-UA"/>
        </w:rPr>
        <w:t xml:space="preserve"> </w:t>
      </w:r>
      <w:r w:rsidR="00C816EC" w:rsidRPr="00EB65C3">
        <w:rPr>
          <w:b w:val="0"/>
          <w:bCs/>
          <w:sz w:val="28"/>
          <w:szCs w:val="28"/>
          <w:lang w:val="en-US" w:eastAsia="uk-UA"/>
        </w:rPr>
        <w:t>Diameter</w:t>
      </w:r>
      <w:r>
        <w:rPr>
          <w:b w:val="0"/>
          <w:bCs/>
          <w:sz w:val="28"/>
          <w:szCs w:val="28"/>
          <w:lang w:val="uk-UA" w:eastAsia="uk-UA"/>
        </w:rPr>
        <w:t>»</w:t>
      </w:r>
      <w:r w:rsidR="00C816EC" w:rsidRPr="00EB65C3">
        <w:rPr>
          <w:b w:val="0"/>
          <w:bCs/>
          <w:sz w:val="28"/>
          <w:szCs w:val="28"/>
          <w:lang w:val="uk-UA" w:eastAsia="uk-UA"/>
        </w:rPr>
        <w:t xml:space="preserve"> (інтенсивність і гідравлічний діаметр) з випадного списку </w:t>
      </w:r>
      <w:r>
        <w:rPr>
          <w:b w:val="0"/>
          <w:bCs/>
          <w:sz w:val="28"/>
          <w:szCs w:val="28"/>
          <w:lang w:val="uk-UA" w:eastAsia="uk-UA"/>
        </w:rPr>
        <w:t>«</w:t>
      </w:r>
      <w:r w:rsidR="00C816EC" w:rsidRPr="00EB65C3">
        <w:rPr>
          <w:b w:val="0"/>
          <w:bCs/>
          <w:sz w:val="28"/>
          <w:szCs w:val="28"/>
          <w:lang w:val="en-US" w:eastAsia="uk-UA"/>
        </w:rPr>
        <w:t>Specification</w:t>
      </w:r>
      <w:r w:rsidR="00C816EC" w:rsidRPr="00EB65C3">
        <w:rPr>
          <w:b w:val="0"/>
          <w:bCs/>
          <w:sz w:val="28"/>
          <w:szCs w:val="28"/>
          <w:lang w:val="uk-UA" w:eastAsia="uk-UA"/>
        </w:rPr>
        <w:t xml:space="preserve"> </w:t>
      </w:r>
      <w:r w:rsidR="00C816EC" w:rsidRPr="00EB65C3">
        <w:rPr>
          <w:b w:val="0"/>
          <w:bCs/>
          <w:sz w:val="28"/>
          <w:szCs w:val="28"/>
          <w:lang w:val="en-US" w:eastAsia="uk-UA"/>
        </w:rPr>
        <w:t>Method</w:t>
      </w:r>
      <w:r>
        <w:rPr>
          <w:b w:val="0"/>
          <w:bCs/>
          <w:sz w:val="28"/>
          <w:szCs w:val="28"/>
          <w:lang w:val="uk-UA" w:eastAsia="uk-UA"/>
        </w:rPr>
        <w:t>2</w:t>
      </w:r>
      <w:r w:rsidR="00C816EC" w:rsidRPr="00EB65C3">
        <w:rPr>
          <w:b w:val="0"/>
          <w:bCs/>
          <w:sz w:val="28"/>
          <w:szCs w:val="28"/>
          <w:lang w:val="uk-UA" w:eastAsia="uk-UA"/>
        </w:rPr>
        <w:t xml:space="preserve"> (метод завдання) з групового блоку </w:t>
      </w:r>
      <w:r>
        <w:rPr>
          <w:b w:val="0"/>
          <w:bCs/>
          <w:sz w:val="28"/>
          <w:szCs w:val="28"/>
          <w:lang w:val="uk-UA" w:eastAsia="uk-UA"/>
        </w:rPr>
        <w:t>«</w:t>
      </w:r>
      <w:r w:rsidR="00C816EC" w:rsidRPr="00EB65C3">
        <w:rPr>
          <w:b w:val="0"/>
          <w:bCs/>
          <w:sz w:val="28"/>
          <w:szCs w:val="28"/>
          <w:lang w:val="en-US" w:eastAsia="uk-UA"/>
        </w:rPr>
        <w:t>Turbulence</w:t>
      </w:r>
      <w:r>
        <w:rPr>
          <w:b w:val="0"/>
          <w:bCs/>
          <w:sz w:val="28"/>
          <w:szCs w:val="28"/>
          <w:lang w:val="uk-UA" w:eastAsia="uk-UA"/>
        </w:rPr>
        <w:t>»</w:t>
      </w:r>
      <w:r w:rsidR="00C816EC" w:rsidRPr="00EB65C3">
        <w:rPr>
          <w:b w:val="0"/>
          <w:bCs/>
          <w:sz w:val="28"/>
          <w:szCs w:val="28"/>
          <w:lang w:val="uk-UA" w:eastAsia="uk-UA"/>
        </w:rPr>
        <w:t xml:space="preserve"> (турбулентність).</w:t>
      </w:r>
    </w:p>
    <w:p w14:paraId="4A1FECFE" w14:textId="77777777" w:rsidR="00C816EC" w:rsidRPr="00EB65C3" w:rsidRDefault="00C816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Вве</w:t>
      </w:r>
      <w:r w:rsidR="00453CEC">
        <w:rPr>
          <w:b w:val="0"/>
          <w:bCs/>
          <w:sz w:val="28"/>
          <w:szCs w:val="28"/>
          <w:lang w:val="uk-UA" w:eastAsia="uk-UA"/>
        </w:rPr>
        <w:t>сти</w:t>
      </w:r>
      <w:r w:rsidRPr="00EB65C3">
        <w:rPr>
          <w:b w:val="0"/>
          <w:bCs/>
          <w:sz w:val="28"/>
          <w:szCs w:val="28"/>
          <w:lang w:val="uk-UA" w:eastAsia="uk-UA"/>
        </w:rPr>
        <w:t xml:space="preserve"> </w:t>
      </w:r>
      <w:r w:rsidR="00453CEC">
        <w:rPr>
          <w:b w:val="0"/>
          <w:bCs/>
          <w:sz w:val="28"/>
          <w:szCs w:val="28"/>
          <w:lang w:val="uk-UA" w:eastAsia="uk-UA"/>
        </w:rPr>
        <w:t>«</w:t>
      </w:r>
      <w:r w:rsidRPr="00EB65C3">
        <w:rPr>
          <w:b w:val="0"/>
          <w:bCs/>
          <w:sz w:val="28"/>
          <w:szCs w:val="28"/>
          <w:lang w:val="uk-UA" w:eastAsia="uk-UA"/>
        </w:rPr>
        <w:t>0.1</w:t>
      </w:r>
      <w:r w:rsidR="00453CEC">
        <w:rPr>
          <w:b w:val="0"/>
          <w:bCs/>
          <w:sz w:val="28"/>
          <w:szCs w:val="28"/>
          <w:lang w:val="uk-UA" w:eastAsia="uk-UA"/>
        </w:rPr>
        <w:t>»</w:t>
      </w:r>
      <w:r w:rsidRPr="00EB65C3">
        <w:rPr>
          <w:b w:val="0"/>
          <w:bCs/>
          <w:sz w:val="28"/>
          <w:szCs w:val="28"/>
          <w:lang w:val="uk-UA" w:eastAsia="uk-UA"/>
        </w:rPr>
        <w:t xml:space="preserve">% для </w:t>
      </w:r>
      <w:r w:rsidR="00453CEC">
        <w:rPr>
          <w:b w:val="0"/>
          <w:bCs/>
          <w:sz w:val="28"/>
          <w:szCs w:val="28"/>
          <w:lang w:val="uk-UA" w:eastAsia="uk-UA"/>
        </w:rPr>
        <w:t>«</w:t>
      </w:r>
      <w:r w:rsidRPr="00EB65C3">
        <w:rPr>
          <w:b w:val="0"/>
          <w:bCs/>
          <w:sz w:val="28"/>
          <w:szCs w:val="28"/>
          <w:lang w:val="en-US" w:eastAsia="uk-UA"/>
        </w:rPr>
        <w:t>Turbulence</w:t>
      </w:r>
      <w:r w:rsidRPr="00EB65C3">
        <w:rPr>
          <w:b w:val="0"/>
          <w:bCs/>
          <w:sz w:val="28"/>
          <w:szCs w:val="28"/>
          <w:lang w:val="uk-UA" w:eastAsia="uk-UA"/>
        </w:rPr>
        <w:t xml:space="preserve"> </w:t>
      </w:r>
      <w:r w:rsidRPr="00EB65C3">
        <w:rPr>
          <w:b w:val="0"/>
          <w:bCs/>
          <w:sz w:val="28"/>
          <w:szCs w:val="28"/>
          <w:lang w:val="en-US" w:eastAsia="uk-UA"/>
        </w:rPr>
        <w:t>Intensity</w:t>
      </w:r>
      <w:r w:rsidR="00453CEC">
        <w:rPr>
          <w:b w:val="0"/>
          <w:bCs/>
          <w:sz w:val="28"/>
          <w:szCs w:val="28"/>
          <w:lang w:val="uk-UA" w:eastAsia="uk-UA"/>
        </w:rPr>
        <w:t>»</w:t>
      </w:r>
      <w:r w:rsidRPr="00EB65C3">
        <w:rPr>
          <w:b w:val="0"/>
          <w:bCs/>
          <w:sz w:val="28"/>
          <w:szCs w:val="28"/>
          <w:lang w:val="uk-UA" w:eastAsia="uk-UA"/>
        </w:rPr>
        <w:t xml:space="preserve"> (інтенсивність турбулентності) і 72 мм для </w:t>
      </w:r>
      <w:r w:rsidR="00453CEC">
        <w:rPr>
          <w:b w:val="0"/>
          <w:bCs/>
          <w:sz w:val="28"/>
          <w:szCs w:val="28"/>
          <w:lang w:val="uk-UA" w:eastAsia="uk-UA"/>
        </w:rPr>
        <w:t>«</w:t>
      </w:r>
      <w:r w:rsidRPr="00EB65C3">
        <w:rPr>
          <w:b w:val="0"/>
          <w:bCs/>
          <w:sz w:val="28"/>
          <w:szCs w:val="28"/>
          <w:lang w:val="en-US" w:eastAsia="uk-UA"/>
        </w:rPr>
        <w:t>Hydraulic</w:t>
      </w:r>
      <w:r w:rsidRPr="00EB65C3">
        <w:rPr>
          <w:b w:val="0"/>
          <w:bCs/>
          <w:sz w:val="28"/>
          <w:szCs w:val="28"/>
          <w:lang w:val="uk-UA" w:eastAsia="uk-UA"/>
        </w:rPr>
        <w:t xml:space="preserve"> </w:t>
      </w:r>
      <w:r w:rsidRPr="00EB65C3">
        <w:rPr>
          <w:b w:val="0"/>
          <w:bCs/>
          <w:sz w:val="28"/>
          <w:szCs w:val="28"/>
          <w:lang w:val="en-US" w:eastAsia="uk-UA"/>
        </w:rPr>
        <w:t>Diameter</w:t>
      </w:r>
      <w:r w:rsidR="00453CEC">
        <w:rPr>
          <w:b w:val="0"/>
          <w:bCs/>
          <w:sz w:val="28"/>
          <w:szCs w:val="28"/>
          <w:lang w:val="uk-UA" w:eastAsia="uk-UA"/>
        </w:rPr>
        <w:t>»</w:t>
      </w:r>
      <w:r w:rsidRPr="00EB65C3">
        <w:rPr>
          <w:b w:val="0"/>
          <w:bCs/>
          <w:sz w:val="28"/>
          <w:szCs w:val="28"/>
          <w:lang w:val="uk-UA" w:eastAsia="uk-UA"/>
        </w:rPr>
        <w:t xml:space="preserve"> (гідравлічний діаметр). </w:t>
      </w:r>
    </w:p>
    <w:p w14:paraId="45D39B9F" w14:textId="77777777" w:rsidR="00C816EC" w:rsidRPr="00EB65C3" w:rsidRDefault="00C816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t>Натисн</w:t>
      </w:r>
      <w:r w:rsidR="00453CEC">
        <w:rPr>
          <w:b w:val="0"/>
          <w:bCs/>
          <w:sz w:val="28"/>
          <w:szCs w:val="28"/>
          <w:lang w:val="uk-UA" w:eastAsia="uk-UA"/>
        </w:rPr>
        <w:t>ути на</w:t>
      </w:r>
      <w:r w:rsidRPr="00EB65C3">
        <w:rPr>
          <w:b w:val="0"/>
          <w:bCs/>
          <w:sz w:val="28"/>
          <w:szCs w:val="28"/>
          <w:lang w:val="uk-UA" w:eastAsia="uk-UA"/>
        </w:rPr>
        <w:t xml:space="preserve"> вкладку </w:t>
      </w:r>
      <w:r w:rsidR="00453CEC">
        <w:rPr>
          <w:b w:val="0"/>
          <w:bCs/>
          <w:sz w:val="28"/>
          <w:szCs w:val="28"/>
          <w:lang w:val="uk-UA" w:eastAsia="uk-UA"/>
        </w:rPr>
        <w:t>«</w:t>
      </w:r>
      <w:r w:rsidRPr="00EB65C3">
        <w:rPr>
          <w:b w:val="0"/>
          <w:bCs/>
          <w:sz w:val="28"/>
          <w:szCs w:val="28"/>
          <w:lang w:val="en-US" w:eastAsia="uk-UA"/>
        </w:rPr>
        <w:t>Thermal</w:t>
      </w:r>
      <w:r w:rsidR="00453CEC">
        <w:rPr>
          <w:b w:val="0"/>
          <w:bCs/>
          <w:sz w:val="28"/>
          <w:szCs w:val="28"/>
          <w:lang w:val="uk-UA" w:eastAsia="uk-UA"/>
        </w:rPr>
        <w:t>»</w:t>
      </w:r>
      <w:r w:rsidRPr="00EB65C3">
        <w:rPr>
          <w:b w:val="0"/>
          <w:bCs/>
          <w:sz w:val="28"/>
          <w:szCs w:val="28"/>
          <w:lang w:val="uk-UA" w:eastAsia="uk-UA"/>
        </w:rPr>
        <w:t xml:space="preserve"> (тепловий).</w:t>
      </w:r>
    </w:p>
    <w:p w14:paraId="62060A50" w14:textId="77777777" w:rsidR="00C816EC" w:rsidRPr="00EB65C3" w:rsidRDefault="00C816EC" w:rsidP="00453CEC">
      <w:pPr>
        <w:pStyle w:val="a7"/>
        <w:numPr>
          <w:ilvl w:val="0"/>
          <w:numId w:val="15"/>
        </w:numPr>
        <w:tabs>
          <w:tab w:val="clear" w:pos="3566"/>
          <w:tab w:val="num" w:pos="993"/>
        </w:tabs>
        <w:spacing w:before="0" w:line="312" w:lineRule="auto"/>
        <w:ind w:left="0" w:firstLine="567"/>
        <w:jc w:val="both"/>
        <w:rPr>
          <w:b w:val="0"/>
          <w:bCs/>
          <w:sz w:val="28"/>
          <w:szCs w:val="28"/>
          <w:lang w:val="uk-UA" w:eastAsia="uk-UA"/>
        </w:rPr>
      </w:pPr>
      <w:r w:rsidRPr="00EB65C3">
        <w:rPr>
          <w:b w:val="0"/>
          <w:bCs/>
          <w:sz w:val="28"/>
          <w:szCs w:val="28"/>
          <w:lang w:val="uk-UA" w:eastAsia="uk-UA"/>
        </w:rPr>
        <w:lastRenderedPageBreak/>
        <w:t>Вве</w:t>
      </w:r>
      <w:r w:rsidR="00453CEC">
        <w:rPr>
          <w:b w:val="0"/>
          <w:bCs/>
          <w:sz w:val="28"/>
          <w:szCs w:val="28"/>
          <w:lang w:val="uk-UA" w:eastAsia="uk-UA"/>
        </w:rPr>
        <w:t>сти</w:t>
      </w:r>
      <w:r w:rsidRPr="00EB65C3">
        <w:rPr>
          <w:b w:val="0"/>
          <w:bCs/>
          <w:sz w:val="28"/>
          <w:szCs w:val="28"/>
          <w:lang w:val="uk-UA" w:eastAsia="uk-UA"/>
        </w:rPr>
        <w:t xml:space="preserve"> 300 K в полі </w:t>
      </w:r>
      <w:r w:rsidR="00453CEC">
        <w:rPr>
          <w:b w:val="0"/>
          <w:bCs/>
          <w:sz w:val="28"/>
          <w:szCs w:val="28"/>
          <w:lang w:val="uk-UA" w:eastAsia="uk-UA"/>
        </w:rPr>
        <w:t>«</w:t>
      </w:r>
      <w:r w:rsidRPr="00EB65C3">
        <w:rPr>
          <w:b w:val="0"/>
          <w:bCs/>
          <w:sz w:val="28"/>
          <w:szCs w:val="28"/>
          <w:lang w:val="en-US" w:eastAsia="uk-UA"/>
        </w:rPr>
        <w:t>Temperature</w:t>
      </w:r>
      <w:r w:rsidR="00453CEC">
        <w:rPr>
          <w:b w:val="0"/>
          <w:bCs/>
          <w:sz w:val="28"/>
          <w:szCs w:val="28"/>
          <w:lang w:val="uk-UA" w:eastAsia="uk-UA"/>
        </w:rPr>
        <w:t>»</w:t>
      </w:r>
      <w:r w:rsidRPr="00EB65C3">
        <w:rPr>
          <w:b w:val="0"/>
          <w:bCs/>
          <w:sz w:val="28"/>
          <w:szCs w:val="28"/>
          <w:lang w:val="uk-UA" w:eastAsia="uk-UA"/>
        </w:rPr>
        <w:t xml:space="preserve"> (температура) і натиснемо </w:t>
      </w:r>
      <w:r w:rsidRPr="00EB65C3">
        <w:rPr>
          <w:b w:val="0"/>
          <w:bCs/>
          <w:sz w:val="28"/>
          <w:szCs w:val="28"/>
          <w:lang w:eastAsia="uk-UA"/>
        </w:rPr>
        <w:t>OK</w:t>
      </w:r>
      <w:r w:rsidRPr="00EB65C3">
        <w:rPr>
          <w:b w:val="0"/>
          <w:bCs/>
          <w:sz w:val="28"/>
          <w:szCs w:val="28"/>
          <w:lang w:val="uk-UA" w:eastAsia="uk-UA"/>
        </w:rPr>
        <w:t xml:space="preserve"> для того, щоб закрити вікно </w:t>
      </w:r>
      <w:r w:rsidR="00453CEC">
        <w:rPr>
          <w:b w:val="0"/>
          <w:bCs/>
          <w:sz w:val="28"/>
          <w:szCs w:val="28"/>
          <w:lang w:val="uk-UA" w:eastAsia="uk-UA"/>
        </w:rPr>
        <w:t>«</w:t>
      </w:r>
      <w:r w:rsidRPr="00EB65C3">
        <w:rPr>
          <w:b w:val="0"/>
          <w:bCs/>
          <w:caps/>
          <w:sz w:val="28"/>
          <w:szCs w:val="28"/>
          <w:lang w:val="en-US" w:eastAsia="uk-UA"/>
        </w:rPr>
        <w:t>m</w:t>
      </w:r>
      <w:r w:rsidRPr="00EB65C3">
        <w:rPr>
          <w:b w:val="0"/>
          <w:bCs/>
          <w:sz w:val="28"/>
          <w:szCs w:val="28"/>
          <w:lang w:val="en-US" w:eastAsia="uk-UA"/>
        </w:rPr>
        <w:t>ass</w:t>
      </w:r>
      <w:r w:rsidRPr="00EB65C3">
        <w:rPr>
          <w:b w:val="0"/>
          <w:bCs/>
          <w:sz w:val="28"/>
          <w:szCs w:val="28"/>
          <w:lang w:val="uk-UA" w:eastAsia="uk-UA"/>
        </w:rPr>
        <w:t xml:space="preserve"> </w:t>
      </w:r>
      <w:r w:rsidRPr="00EB65C3">
        <w:rPr>
          <w:b w:val="0"/>
          <w:bCs/>
          <w:sz w:val="28"/>
          <w:szCs w:val="28"/>
          <w:lang w:val="en-US" w:eastAsia="uk-UA"/>
        </w:rPr>
        <w:t>flow</w:t>
      </w:r>
      <w:r w:rsidRPr="00EB65C3">
        <w:rPr>
          <w:b w:val="0"/>
          <w:bCs/>
          <w:sz w:val="28"/>
          <w:szCs w:val="28"/>
          <w:lang w:val="uk-UA" w:eastAsia="uk-UA"/>
        </w:rPr>
        <w:t xml:space="preserve"> </w:t>
      </w:r>
      <w:r w:rsidRPr="00EB65C3">
        <w:rPr>
          <w:b w:val="0"/>
          <w:bCs/>
          <w:sz w:val="28"/>
          <w:szCs w:val="28"/>
          <w:lang w:val="en-US" w:eastAsia="uk-UA"/>
        </w:rPr>
        <w:t>Inlet</w:t>
      </w:r>
      <w:r w:rsidR="00453CEC">
        <w:rPr>
          <w:b w:val="0"/>
          <w:bCs/>
          <w:sz w:val="28"/>
          <w:szCs w:val="28"/>
          <w:lang w:val="uk-UA" w:eastAsia="uk-UA"/>
        </w:rPr>
        <w:t>»</w:t>
      </w:r>
      <w:r w:rsidRPr="00EB65C3">
        <w:rPr>
          <w:b w:val="0"/>
          <w:bCs/>
          <w:sz w:val="28"/>
          <w:szCs w:val="28"/>
          <w:lang w:val="uk-UA" w:eastAsia="uk-UA"/>
        </w:rPr>
        <w:t>.</w:t>
      </w:r>
    </w:p>
    <w:p w14:paraId="1CC679F4" w14:textId="77777777" w:rsidR="00C816EC" w:rsidRPr="00EB65C3" w:rsidRDefault="00C816EC" w:rsidP="00453CEC">
      <w:pPr>
        <w:pStyle w:val="a7"/>
        <w:tabs>
          <w:tab w:val="num" w:pos="1619"/>
        </w:tabs>
        <w:spacing w:before="0" w:line="312" w:lineRule="auto"/>
        <w:jc w:val="both"/>
        <w:rPr>
          <w:b w:val="0"/>
          <w:bCs/>
          <w:sz w:val="28"/>
          <w:szCs w:val="28"/>
          <w:lang w:val="uk-UA" w:eastAsia="de-DE"/>
        </w:rPr>
      </w:pPr>
      <w:r w:rsidRPr="00EB65C3">
        <w:rPr>
          <w:b w:val="0"/>
          <w:bCs/>
          <w:sz w:val="28"/>
          <w:szCs w:val="28"/>
          <w:lang w:val="uk-UA" w:eastAsia="uk-UA"/>
        </w:rPr>
        <w:t>Зада</w:t>
      </w:r>
      <w:r w:rsidR="00453CEC">
        <w:rPr>
          <w:b w:val="0"/>
          <w:bCs/>
          <w:sz w:val="28"/>
          <w:szCs w:val="28"/>
          <w:lang w:val="uk-UA" w:eastAsia="uk-UA"/>
        </w:rPr>
        <w:t>ти</w:t>
      </w:r>
      <w:r w:rsidRPr="00EB65C3">
        <w:rPr>
          <w:b w:val="0"/>
          <w:bCs/>
          <w:sz w:val="28"/>
          <w:szCs w:val="28"/>
          <w:lang w:val="uk-UA" w:eastAsia="uk-UA"/>
        </w:rPr>
        <w:t xml:space="preserve"> граничні умови на зовнішній стінці (</w:t>
      </w:r>
      <w:r w:rsidRPr="00EB65C3">
        <w:rPr>
          <w:b w:val="0"/>
          <w:bCs/>
          <w:sz w:val="28"/>
          <w:szCs w:val="28"/>
          <w:lang w:val="en-US" w:eastAsia="uk-UA"/>
        </w:rPr>
        <w:t>wall</w:t>
      </w:r>
      <w:r w:rsidRPr="00EB65C3">
        <w:rPr>
          <w:b w:val="0"/>
          <w:bCs/>
          <w:sz w:val="28"/>
          <w:szCs w:val="28"/>
          <w:lang w:val="uk-UA" w:eastAsia="uk-UA"/>
        </w:rPr>
        <w:t xml:space="preserve">.8 і </w:t>
      </w:r>
      <w:r w:rsidRPr="00EB65C3">
        <w:rPr>
          <w:b w:val="0"/>
          <w:bCs/>
          <w:sz w:val="28"/>
          <w:szCs w:val="28"/>
          <w:lang w:val="en-US" w:eastAsia="uk-UA"/>
        </w:rPr>
        <w:t>wall</w:t>
      </w:r>
      <w:r w:rsidRPr="00EB65C3">
        <w:rPr>
          <w:b w:val="0"/>
          <w:bCs/>
          <w:sz w:val="28"/>
          <w:szCs w:val="28"/>
          <w:lang w:val="uk-UA" w:eastAsia="uk-UA"/>
        </w:rPr>
        <w:t>.9):</w:t>
      </w:r>
    </w:p>
    <w:p w14:paraId="054145C8" w14:textId="77777777" w:rsidR="00C816EC" w:rsidRPr="00EB65C3" w:rsidRDefault="00C816EC" w:rsidP="00453CEC">
      <w:pPr>
        <w:pStyle w:val="a7"/>
        <w:numPr>
          <w:ilvl w:val="0"/>
          <w:numId w:val="16"/>
        </w:numPr>
        <w:tabs>
          <w:tab w:val="clear" w:pos="2149"/>
          <w:tab w:val="num" w:pos="1134"/>
        </w:tabs>
        <w:spacing w:before="0" w:line="312" w:lineRule="auto"/>
        <w:ind w:left="0" w:firstLine="709"/>
        <w:jc w:val="both"/>
        <w:rPr>
          <w:b w:val="0"/>
          <w:bCs/>
          <w:sz w:val="28"/>
          <w:szCs w:val="28"/>
          <w:lang w:val="uk-UA" w:eastAsia="uk-UA"/>
        </w:rPr>
      </w:pPr>
      <w:r w:rsidRPr="00EB65C3">
        <w:rPr>
          <w:b w:val="0"/>
          <w:bCs/>
          <w:sz w:val="28"/>
          <w:szCs w:val="28"/>
          <w:lang w:val="uk-UA" w:eastAsia="uk-UA"/>
        </w:rPr>
        <w:t>Натисн</w:t>
      </w:r>
      <w:r w:rsidR="00453CEC">
        <w:rPr>
          <w:b w:val="0"/>
          <w:bCs/>
          <w:sz w:val="28"/>
          <w:szCs w:val="28"/>
          <w:lang w:val="uk-UA" w:eastAsia="uk-UA"/>
        </w:rPr>
        <w:t>ути</w:t>
      </w:r>
      <w:r w:rsidRPr="00EB65C3">
        <w:rPr>
          <w:b w:val="0"/>
          <w:bCs/>
          <w:sz w:val="28"/>
          <w:szCs w:val="28"/>
          <w:lang w:val="uk-UA" w:eastAsia="uk-UA"/>
        </w:rPr>
        <w:t xml:space="preserve"> </w:t>
      </w:r>
      <w:r w:rsidR="00453CEC">
        <w:rPr>
          <w:b w:val="0"/>
          <w:bCs/>
          <w:sz w:val="28"/>
          <w:szCs w:val="28"/>
          <w:lang w:val="uk-UA" w:eastAsia="uk-UA"/>
        </w:rPr>
        <w:t>«</w:t>
      </w:r>
      <w:r w:rsidRPr="00EB65C3">
        <w:rPr>
          <w:b w:val="0"/>
          <w:bCs/>
          <w:sz w:val="28"/>
          <w:szCs w:val="28"/>
          <w:lang w:val="en-US" w:eastAsia="uk-UA"/>
        </w:rPr>
        <w:t>Set</w:t>
      </w:r>
      <w:r w:rsidR="00453CEC">
        <w:rPr>
          <w:b w:val="0"/>
          <w:bCs/>
          <w:sz w:val="28"/>
          <w:szCs w:val="28"/>
          <w:lang w:val="uk-UA" w:eastAsia="uk-UA"/>
        </w:rPr>
        <w:t>»</w:t>
      </w:r>
      <w:r w:rsidRPr="00EB65C3">
        <w:rPr>
          <w:b w:val="0"/>
          <w:bCs/>
          <w:sz w:val="28"/>
          <w:szCs w:val="28"/>
          <w:lang w:val="uk-UA" w:eastAsia="uk-UA"/>
        </w:rPr>
        <w:t xml:space="preserve"> і відкриється вікно „</w:t>
      </w:r>
      <w:r w:rsidRPr="00EB65C3">
        <w:rPr>
          <w:b w:val="0"/>
          <w:bCs/>
          <w:sz w:val="28"/>
          <w:szCs w:val="28"/>
          <w:lang w:val="en-US" w:eastAsia="uk-UA"/>
        </w:rPr>
        <w:t>Wall</w:t>
      </w:r>
      <w:r w:rsidRPr="00EB65C3">
        <w:rPr>
          <w:b w:val="0"/>
          <w:bCs/>
          <w:sz w:val="28"/>
          <w:szCs w:val="28"/>
          <w:lang w:val="uk-UA" w:eastAsia="uk-UA"/>
        </w:rPr>
        <w:t>” (стінка).</w:t>
      </w:r>
    </w:p>
    <w:p w14:paraId="341ECFB7" w14:textId="77777777" w:rsidR="00C816EC" w:rsidRPr="00EB65C3" w:rsidRDefault="00C816EC" w:rsidP="00453CEC">
      <w:pPr>
        <w:pStyle w:val="a7"/>
        <w:numPr>
          <w:ilvl w:val="0"/>
          <w:numId w:val="16"/>
        </w:numPr>
        <w:tabs>
          <w:tab w:val="clear" w:pos="2149"/>
          <w:tab w:val="num" w:pos="1134"/>
        </w:tabs>
        <w:spacing w:before="0" w:line="312" w:lineRule="auto"/>
        <w:ind w:left="0" w:firstLine="709"/>
        <w:jc w:val="both"/>
        <w:rPr>
          <w:b w:val="0"/>
          <w:bCs/>
          <w:sz w:val="28"/>
          <w:szCs w:val="28"/>
          <w:lang w:val="uk-UA" w:eastAsia="uk-UA"/>
        </w:rPr>
      </w:pPr>
      <w:r w:rsidRPr="00EB65C3">
        <w:rPr>
          <w:b w:val="0"/>
          <w:bCs/>
          <w:sz w:val="28"/>
          <w:szCs w:val="28"/>
          <w:lang w:val="uk-UA" w:eastAsia="uk-UA"/>
        </w:rPr>
        <w:t>Натисн</w:t>
      </w:r>
      <w:r w:rsidR="007D029C">
        <w:rPr>
          <w:b w:val="0"/>
          <w:bCs/>
          <w:sz w:val="28"/>
          <w:szCs w:val="28"/>
          <w:lang w:val="uk-UA" w:eastAsia="uk-UA"/>
        </w:rPr>
        <w:t>ути</w:t>
      </w:r>
      <w:r w:rsidRPr="00EB65C3">
        <w:rPr>
          <w:b w:val="0"/>
          <w:bCs/>
          <w:sz w:val="28"/>
          <w:szCs w:val="28"/>
          <w:lang w:val="uk-UA" w:eastAsia="uk-UA"/>
        </w:rPr>
        <w:t xml:space="preserve"> вкладку </w:t>
      </w:r>
      <w:r w:rsidR="00453CEC">
        <w:rPr>
          <w:b w:val="0"/>
          <w:bCs/>
          <w:sz w:val="28"/>
          <w:szCs w:val="28"/>
          <w:lang w:val="uk-UA" w:eastAsia="uk-UA"/>
        </w:rPr>
        <w:t>«</w:t>
      </w:r>
      <w:r w:rsidRPr="00EB65C3">
        <w:rPr>
          <w:b w:val="0"/>
          <w:bCs/>
          <w:sz w:val="28"/>
          <w:szCs w:val="28"/>
          <w:lang w:val="en-US" w:eastAsia="uk-UA"/>
        </w:rPr>
        <w:t>Thermal</w:t>
      </w:r>
      <w:r w:rsidR="00453CEC">
        <w:rPr>
          <w:b w:val="0"/>
          <w:bCs/>
          <w:sz w:val="28"/>
          <w:szCs w:val="28"/>
          <w:lang w:val="uk-UA" w:eastAsia="uk-UA"/>
        </w:rPr>
        <w:t>»</w:t>
      </w:r>
      <w:r w:rsidRPr="00EB65C3">
        <w:rPr>
          <w:b w:val="0"/>
          <w:bCs/>
          <w:sz w:val="28"/>
          <w:szCs w:val="28"/>
          <w:lang w:val="uk-UA" w:eastAsia="uk-UA"/>
        </w:rPr>
        <w:t xml:space="preserve"> (тепловий).</w:t>
      </w:r>
    </w:p>
    <w:p w14:paraId="1D1372F4" w14:textId="77777777" w:rsidR="00C816EC" w:rsidRPr="00EB65C3" w:rsidRDefault="00C816EC" w:rsidP="00453CEC">
      <w:pPr>
        <w:pStyle w:val="a7"/>
        <w:numPr>
          <w:ilvl w:val="0"/>
          <w:numId w:val="16"/>
        </w:numPr>
        <w:tabs>
          <w:tab w:val="clear" w:pos="2149"/>
          <w:tab w:val="num" w:pos="1134"/>
        </w:tabs>
        <w:spacing w:before="0" w:line="312" w:lineRule="auto"/>
        <w:ind w:left="0" w:firstLine="709"/>
        <w:jc w:val="both"/>
        <w:rPr>
          <w:b w:val="0"/>
          <w:bCs/>
          <w:sz w:val="28"/>
          <w:szCs w:val="28"/>
          <w:lang w:val="uk-UA" w:eastAsia="de-DE"/>
        </w:rPr>
      </w:pPr>
      <w:r w:rsidRPr="00EB65C3">
        <w:rPr>
          <w:b w:val="0"/>
          <w:bCs/>
          <w:sz w:val="28"/>
          <w:szCs w:val="28"/>
          <w:lang w:val="uk-UA" w:eastAsia="uk-UA"/>
        </w:rPr>
        <w:t>Вве</w:t>
      </w:r>
      <w:r w:rsidR="007D029C">
        <w:rPr>
          <w:b w:val="0"/>
          <w:bCs/>
          <w:sz w:val="28"/>
          <w:szCs w:val="28"/>
          <w:lang w:val="uk-UA" w:eastAsia="uk-UA"/>
        </w:rPr>
        <w:t>сти</w:t>
      </w:r>
      <w:r w:rsidRPr="00EB65C3">
        <w:rPr>
          <w:b w:val="0"/>
          <w:bCs/>
          <w:sz w:val="28"/>
          <w:szCs w:val="28"/>
          <w:lang w:val="uk-UA" w:eastAsia="uk-UA"/>
        </w:rPr>
        <w:t xml:space="preserve"> 373</w:t>
      </w:r>
      <w:r w:rsidR="00EB65C3">
        <w:rPr>
          <w:b w:val="0"/>
          <w:bCs/>
          <w:sz w:val="28"/>
          <w:szCs w:val="28"/>
          <w:lang w:val="uk-UA" w:eastAsia="uk-UA"/>
        </w:rPr>
        <w:t>,</w:t>
      </w:r>
      <w:r w:rsidRPr="00EB65C3">
        <w:rPr>
          <w:b w:val="0"/>
          <w:bCs/>
          <w:sz w:val="28"/>
          <w:szCs w:val="28"/>
          <w:lang w:val="uk-UA" w:eastAsia="uk-UA"/>
        </w:rPr>
        <w:t xml:space="preserve">15 K в полі </w:t>
      </w:r>
      <w:r w:rsidR="007D029C">
        <w:rPr>
          <w:b w:val="0"/>
          <w:bCs/>
          <w:sz w:val="28"/>
          <w:szCs w:val="28"/>
          <w:lang w:val="uk-UA" w:eastAsia="uk-UA"/>
        </w:rPr>
        <w:t>«</w:t>
      </w:r>
      <w:r w:rsidRPr="00EB65C3">
        <w:rPr>
          <w:b w:val="0"/>
          <w:bCs/>
          <w:sz w:val="28"/>
          <w:szCs w:val="28"/>
          <w:lang w:val="en-US" w:eastAsia="uk-UA"/>
        </w:rPr>
        <w:t>Temperature</w:t>
      </w:r>
      <w:r w:rsidR="007D029C">
        <w:rPr>
          <w:b w:val="0"/>
          <w:bCs/>
          <w:sz w:val="28"/>
          <w:szCs w:val="28"/>
          <w:lang w:val="uk-UA" w:eastAsia="uk-UA"/>
        </w:rPr>
        <w:t>»</w:t>
      </w:r>
      <w:r w:rsidRPr="00EB65C3">
        <w:rPr>
          <w:b w:val="0"/>
          <w:bCs/>
          <w:sz w:val="28"/>
          <w:szCs w:val="28"/>
          <w:lang w:val="uk-UA" w:eastAsia="uk-UA"/>
        </w:rPr>
        <w:t xml:space="preserve"> (температура) і натиснемо </w:t>
      </w:r>
      <w:r w:rsidRPr="00EB65C3">
        <w:rPr>
          <w:b w:val="0"/>
          <w:bCs/>
          <w:sz w:val="28"/>
          <w:szCs w:val="28"/>
          <w:lang w:eastAsia="uk-UA"/>
        </w:rPr>
        <w:t>OK</w:t>
      </w:r>
      <w:r w:rsidRPr="00EB65C3">
        <w:rPr>
          <w:b w:val="0"/>
          <w:bCs/>
          <w:sz w:val="28"/>
          <w:szCs w:val="28"/>
          <w:lang w:val="uk-UA" w:eastAsia="uk-UA"/>
        </w:rPr>
        <w:t xml:space="preserve"> для того, щоб закрити вікно </w:t>
      </w:r>
      <w:r w:rsidR="007D029C">
        <w:rPr>
          <w:b w:val="0"/>
          <w:bCs/>
          <w:sz w:val="28"/>
          <w:szCs w:val="28"/>
          <w:lang w:val="uk-UA" w:eastAsia="uk-UA"/>
        </w:rPr>
        <w:t>«</w:t>
      </w:r>
      <w:r w:rsidRPr="00EB65C3">
        <w:rPr>
          <w:b w:val="0"/>
          <w:bCs/>
          <w:sz w:val="28"/>
          <w:szCs w:val="28"/>
          <w:lang w:val="en-US" w:eastAsia="uk-UA"/>
        </w:rPr>
        <w:t>Wall</w:t>
      </w:r>
      <w:r w:rsidR="007D029C">
        <w:rPr>
          <w:b w:val="0"/>
          <w:bCs/>
          <w:sz w:val="28"/>
          <w:szCs w:val="28"/>
          <w:lang w:val="uk-UA" w:eastAsia="uk-UA"/>
        </w:rPr>
        <w:t>»</w:t>
      </w:r>
      <w:r w:rsidRPr="00EB65C3">
        <w:rPr>
          <w:b w:val="0"/>
          <w:bCs/>
          <w:sz w:val="28"/>
          <w:szCs w:val="28"/>
          <w:lang w:val="uk-UA" w:eastAsia="uk-UA"/>
        </w:rPr>
        <w:t>. Властивості інших стінок залишити без змін.</w:t>
      </w:r>
    </w:p>
    <w:p w14:paraId="0E2DBB75" w14:textId="77777777" w:rsidR="00C816EC" w:rsidRPr="00EB65C3" w:rsidRDefault="00C816EC" w:rsidP="00363678">
      <w:pPr>
        <w:pStyle w:val="a7"/>
        <w:spacing w:before="0" w:line="312" w:lineRule="auto"/>
        <w:jc w:val="both"/>
        <w:rPr>
          <w:b w:val="0"/>
          <w:bCs/>
          <w:sz w:val="28"/>
          <w:szCs w:val="28"/>
          <w:lang w:val="uk-UA" w:eastAsia="uk-UA"/>
        </w:rPr>
      </w:pPr>
      <w:r w:rsidRPr="00EB65C3">
        <w:rPr>
          <w:b w:val="0"/>
          <w:bCs/>
          <w:sz w:val="28"/>
          <w:szCs w:val="28"/>
          <w:lang w:val="uk-UA" w:eastAsia="uk-UA"/>
        </w:rPr>
        <w:t>Злиття сіток:</w:t>
      </w:r>
    </w:p>
    <w:p w14:paraId="0B7D2F8E" w14:textId="77777777" w:rsidR="00C816EC" w:rsidRPr="00EB65C3" w:rsidRDefault="00C816EC" w:rsidP="00363678">
      <w:pPr>
        <w:pStyle w:val="a7"/>
        <w:numPr>
          <w:ilvl w:val="1"/>
          <w:numId w:val="16"/>
        </w:numPr>
        <w:tabs>
          <w:tab w:val="clear" w:pos="1440"/>
          <w:tab w:val="num" w:pos="993"/>
        </w:tabs>
        <w:spacing w:before="0" w:line="312" w:lineRule="auto"/>
        <w:ind w:left="0" w:firstLine="567"/>
        <w:jc w:val="both"/>
        <w:rPr>
          <w:b w:val="0"/>
          <w:bCs/>
          <w:sz w:val="28"/>
          <w:szCs w:val="28"/>
          <w:lang w:val="uk-UA" w:eastAsia="uk-UA"/>
        </w:rPr>
      </w:pPr>
      <w:r w:rsidRPr="00EB65C3">
        <w:rPr>
          <w:b w:val="0"/>
          <w:bCs/>
          <w:sz w:val="28"/>
          <w:szCs w:val="28"/>
          <w:lang w:val="en-US" w:eastAsia="uk-UA"/>
        </w:rPr>
        <w:t>Define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Boundary</w:t>
      </w:r>
      <w:r w:rsidRPr="00EB65C3">
        <w:rPr>
          <w:b w:val="0"/>
          <w:bCs/>
          <w:sz w:val="28"/>
          <w:szCs w:val="28"/>
          <w:lang w:val="uk-UA" w:eastAsia="uk-UA"/>
        </w:rPr>
        <w:t xml:space="preserve"> </w:t>
      </w:r>
      <w:r w:rsidRPr="00EB65C3">
        <w:rPr>
          <w:b w:val="0"/>
          <w:bCs/>
          <w:sz w:val="28"/>
          <w:szCs w:val="28"/>
          <w:lang w:val="en-US" w:eastAsia="uk-UA"/>
        </w:rPr>
        <w:t>Conditions</w:t>
      </w:r>
      <w:r w:rsidRPr="00EB65C3">
        <w:rPr>
          <w:b w:val="0"/>
          <w:bCs/>
          <w:sz w:val="28"/>
          <w:szCs w:val="28"/>
          <w:lang w:val="uk-UA" w:eastAsia="uk-UA"/>
        </w:rPr>
        <w:t>. Вибрати в вікні „</w:t>
      </w:r>
      <w:r w:rsidRPr="00EB65C3">
        <w:rPr>
          <w:b w:val="0"/>
          <w:bCs/>
          <w:sz w:val="28"/>
          <w:szCs w:val="28"/>
          <w:lang w:val="en-US" w:eastAsia="uk-UA"/>
        </w:rPr>
        <w:t>Zone</w:t>
      </w:r>
      <w:r w:rsidRPr="00EB65C3">
        <w:rPr>
          <w:b w:val="0"/>
          <w:bCs/>
          <w:sz w:val="28"/>
          <w:szCs w:val="28"/>
          <w:lang w:val="uk-UA" w:eastAsia="uk-UA"/>
        </w:rPr>
        <w:t>” „</w:t>
      </w:r>
      <w:r w:rsidRPr="00EB65C3">
        <w:rPr>
          <w:b w:val="0"/>
          <w:bCs/>
          <w:sz w:val="28"/>
          <w:szCs w:val="28"/>
          <w:lang w:val="en-US" w:eastAsia="uk-UA"/>
        </w:rPr>
        <w:t>Outflow</w:t>
      </w:r>
      <w:r w:rsidRPr="00EB65C3">
        <w:rPr>
          <w:b w:val="0"/>
          <w:bCs/>
          <w:sz w:val="28"/>
          <w:szCs w:val="28"/>
          <w:lang w:val="uk-UA" w:eastAsia="uk-UA"/>
        </w:rPr>
        <w:t>.3” i „</w:t>
      </w:r>
      <w:r w:rsidRPr="00EB65C3">
        <w:rPr>
          <w:b w:val="0"/>
          <w:bCs/>
          <w:sz w:val="28"/>
          <w:szCs w:val="28"/>
          <w:lang w:val="en-US" w:eastAsia="uk-UA"/>
        </w:rPr>
        <w:t>Outflow</w:t>
      </w:r>
      <w:r w:rsidRPr="00EB65C3">
        <w:rPr>
          <w:b w:val="0"/>
          <w:bCs/>
          <w:sz w:val="28"/>
          <w:szCs w:val="28"/>
          <w:lang w:val="uk-UA" w:eastAsia="uk-UA"/>
        </w:rPr>
        <w:t>.6” (вихідний потік) та в вікні „</w:t>
      </w:r>
      <w:r w:rsidRPr="00EB65C3">
        <w:rPr>
          <w:b w:val="0"/>
          <w:bCs/>
          <w:sz w:val="28"/>
          <w:szCs w:val="28"/>
          <w:lang w:val="en-US" w:eastAsia="uk-UA"/>
        </w:rPr>
        <w:t>Type</w:t>
      </w:r>
      <w:r w:rsidRPr="00EB65C3">
        <w:rPr>
          <w:b w:val="0"/>
          <w:bCs/>
          <w:sz w:val="28"/>
          <w:szCs w:val="28"/>
          <w:lang w:val="uk-UA" w:eastAsia="uk-UA"/>
        </w:rPr>
        <w:t>” замінити „</w:t>
      </w:r>
      <w:r w:rsidRPr="00EB65C3">
        <w:rPr>
          <w:b w:val="0"/>
          <w:bCs/>
          <w:sz w:val="28"/>
          <w:szCs w:val="28"/>
          <w:lang w:val="en-US" w:eastAsia="uk-UA"/>
        </w:rPr>
        <w:t>Outflow</w:t>
      </w:r>
      <w:r w:rsidRPr="00EB65C3">
        <w:rPr>
          <w:b w:val="0"/>
          <w:bCs/>
          <w:sz w:val="28"/>
          <w:szCs w:val="28"/>
          <w:lang w:val="uk-UA" w:eastAsia="uk-UA"/>
        </w:rPr>
        <w:t>” на „</w:t>
      </w:r>
      <w:r w:rsidRPr="00EB65C3">
        <w:rPr>
          <w:b w:val="0"/>
          <w:bCs/>
          <w:sz w:val="28"/>
          <w:szCs w:val="28"/>
          <w:lang w:val="en-US" w:eastAsia="uk-UA"/>
        </w:rPr>
        <w:t>Interface</w:t>
      </w:r>
      <w:r w:rsidRPr="00EB65C3">
        <w:rPr>
          <w:b w:val="0"/>
          <w:bCs/>
          <w:sz w:val="28"/>
          <w:szCs w:val="28"/>
          <w:lang w:val="uk-UA" w:eastAsia="uk-UA"/>
        </w:rPr>
        <w:t>”.</w:t>
      </w:r>
    </w:p>
    <w:p w14:paraId="5C9608F7" w14:textId="77777777" w:rsidR="00C816EC" w:rsidRPr="00EB65C3" w:rsidRDefault="00C816EC" w:rsidP="00363678">
      <w:pPr>
        <w:pStyle w:val="a7"/>
        <w:numPr>
          <w:ilvl w:val="1"/>
          <w:numId w:val="16"/>
        </w:numPr>
        <w:tabs>
          <w:tab w:val="clear" w:pos="1440"/>
          <w:tab w:val="num" w:pos="993"/>
        </w:tabs>
        <w:spacing w:before="0" w:line="312" w:lineRule="auto"/>
        <w:ind w:left="0" w:firstLine="567"/>
        <w:jc w:val="both"/>
        <w:rPr>
          <w:b w:val="0"/>
          <w:bCs/>
          <w:sz w:val="28"/>
          <w:szCs w:val="28"/>
          <w:lang w:val="uk-UA" w:eastAsia="uk-UA"/>
        </w:rPr>
      </w:pPr>
      <w:r w:rsidRPr="00EB65C3">
        <w:rPr>
          <w:b w:val="0"/>
          <w:bCs/>
          <w:sz w:val="28"/>
          <w:szCs w:val="28"/>
          <w:lang w:val="en-US" w:eastAsia="uk-UA"/>
        </w:rPr>
        <w:t>Define</w:t>
      </w:r>
      <w:r w:rsidRPr="00EB65C3">
        <w:rPr>
          <w:b w:val="0"/>
          <w:bCs/>
          <w:sz w:val="28"/>
          <w:szCs w:val="28"/>
          <w:lang w:val="uk-UA" w:eastAsia="uk-UA"/>
        </w:rPr>
        <w:t xml:space="preserve"> </w:t>
      </w:r>
      <w:r w:rsidRPr="00EB65C3">
        <w:rPr>
          <w:b w:val="0"/>
          <w:bCs/>
          <w:sz w:val="28"/>
          <w:szCs w:val="28"/>
          <w:lang w:val="uk-UA" w:eastAsia="uk-UA"/>
        </w:rPr>
        <w:sym w:font="Symbol" w:char="F0AE"/>
      </w:r>
      <w:r w:rsidRPr="00EB65C3">
        <w:rPr>
          <w:b w:val="0"/>
          <w:bCs/>
          <w:sz w:val="28"/>
          <w:szCs w:val="28"/>
          <w:lang w:val="uk-UA" w:eastAsia="uk-UA"/>
        </w:rPr>
        <w:t xml:space="preserve"> </w:t>
      </w:r>
      <w:r w:rsidRPr="00EB65C3">
        <w:rPr>
          <w:b w:val="0"/>
          <w:bCs/>
          <w:sz w:val="28"/>
          <w:szCs w:val="28"/>
          <w:lang w:val="en-US" w:eastAsia="uk-UA"/>
        </w:rPr>
        <w:t>Grid</w:t>
      </w:r>
      <w:r w:rsidRPr="00EB65C3">
        <w:rPr>
          <w:b w:val="0"/>
          <w:bCs/>
          <w:sz w:val="28"/>
          <w:szCs w:val="28"/>
          <w:lang w:val="uk-UA" w:eastAsia="uk-UA"/>
        </w:rPr>
        <w:t xml:space="preserve"> </w:t>
      </w:r>
      <w:r w:rsidRPr="00EB65C3">
        <w:rPr>
          <w:b w:val="0"/>
          <w:bCs/>
          <w:sz w:val="28"/>
          <w:szCs w:val="28"/>
          <w:lang w:val="en-US" w:eastAsia="uk-UA"/>
        </w:rPr>
        <w:t>Interface</w:t>
      </w:r>
      <w:r w:rsidRPr="00EB65C3">
        <w:rPr>
          <w:b w:val="0"/>
          <w:bCs/>
          <w:sz w:val="28"/>
          <w:szCs w:val="28"/>
          <w:lang w:val="uk-UA" w:eastAsia="uk-UA"/>
        </w:rPr>
        <w:t>. В полі „</w:t>
      </w:r>
      <w:r w:rsidRPr="00EB65C3">
        <w:rPr>
          <w:b w:val="0"/>
          <w:bCs/>
          <w:sz w:val="28"/>
          <w:szCs w:val="28"/>
          <w:lang w:val="en-US" w:eastAsia="uk-UA"/>
        </w:rPr>
        <w:t>Interface</w:t>
      </w:r>
      <w:r w:rsidRPr="00EB65C3">
        <w:rPr>
          <w:b w:val="0"/>
          <w:bCs/>
          <w:sz w:val="28"/>
          <w:szCs w:val="28"/>
          <w:lang w:val="uk-UA" w:eastAsia="uk-UA"/>
        </w:rPr>
        <w:t xml:space="preserve"> </w:t>
      </w:r>
      <w:r w:rsidRPr="00EB65C3">
        <w:rPr>
          <w:b w:val="0"/>
          <w:bCs/>
          <w:sz w:val="28"/>
          <w:szCs w:val="28"/>
          <w:lang w:val="en-US" w:eastAsia="uk-UA"/>
        </w:rPr>
        <w:t>Zone</w:t>
      </w:r>
      <w:r w:rsidRPr="00EB65C3">
        <w:rPr>
          <w:b w:val="0"/>
          <w:bCs/>
          <w:sz w:val="28"/>
          <w:szCs w:val="28"/>
          <w:lang w:val="uk-UA" w:eastAsia="uk-UA"/>
        </w:rPr>
        <w:t xml:space="preserve"> 1” вибрати „</w:t>
      </w:r>
      <w:r w:rsidRPr="00EB65C3">
        <w:rPr>
          <w:b w:val="0"/>
          <w:bCs/>
          <w:sz w:val="28"/>
          <w:szCs w:val="28"/>
          <w:lang w:val="en-US" w:eastAsia="uk-UA"/>
        </w:rPr>
        <w:t>Outflow</w:t>
      </w:r>
      <w:r w:rsidRPr="00EB65C3">
        <w:rPr>
          <w:b w:val="0"/>
          <w:bCs/>
          <w:sz w:val="28"/>
          <w:szCs w:val="28"/>
          <w:lang w:val="uk-UA" w:eastAsia="uk-UA"/>
        </w:rPr>
        <w:t xml:space="preserve">.3”, а в полі </w:t>
      </w:r>
      <w:r w:rsidRPr="00EB65C3">
        <w:rPr>
          <w:b w:val="0"/>
          <w:bCs/>
          <w:sz w:val="28"/>
          <w:szCs w:val="28"/>
          <w:lang w:val="en-US" w:eastAsia="uk-UA"/>
        </w:rPr>
        <w:t>Interface</w:t>
      </w:r>
      <w:r w:rsidRPr="00EB65C3">
        <w:rPr>
          <w:b w:val="0"/>
          <w:bCs/>
          <w:sz w:val="28"/>
          <w:szCs w:val="28"/>
          <w:lang w:val="uk-UA" w:eastAsia="uk-UA"/>
        </w:rPr>
        <w:t xml:space="preserve"> </w:t>
      </w:r>
      <w:r w:rsidRPr="00EB65C3">
        <w:rPr>
          <w:b w:val="0"/>
          <w:bCs/>
          <w:sz w:val="28"/>
          <w:szCs w:val="28"/>
          <w:lang w:val="en-US" w:eastAsia="uk-UA"/>
        </w:rPr>
        <w:t>Zone</w:t>
      </w:r>
      <w:r w:rsidRPr="00EB65C3">
        <w:rPr>
          <w:b w:val="0"/>
          <w:bCs/>
          <w:sz w:val="28"/>
          <w:szCs w:val="28"/>
          <w:lang w:val="uk-UA" w:eastAsia="uk-UA"/>
        </w:rPr>
        <w:t xml:space="preserve"> 2” вибрати „</w:t>
      </w:r>
      <w:r w:rsidRPr="00EB65C3">
        <w:rPr>
          <w:b w:val="0"/>
          <w:bCs/>
          <w:sz w:val="28"/>
          <w:szCs w:val="28"/>
          <w:lang w:val="en-US" w:eastAsia="uk-UA"/>
        </w:rPr>
        <w:t>Outflow</w:t>
      </w:r>
      <w:r w:rsidRPr="00EB65C3">
        <w:rPr>
          <w:b w:val="0"/>
          <w:bCs/>
          <w:sz w:val="28"/>
          <w:szCs w:val="28"/>
          <w:lang w:val="uk-UA" w:eastAsia="uk-UA"/>
        </w:rPr>
        <w:t>.6”. Заповнити поле „</w:t>
      </w:r>
      <w:r w:rsidRPr="00EB65C3">
        <w:rPr>
          <w:b w:val="0"/>
          <w:bCs/>
          <w:sz w:val="28"/>
          <w:szCs w:val="28"/>
          <w:lang w:val="en-US" w:eastAsia="uk-UA"/>
        </w:rPr>
        <w:t>Grid</w:t>
      </w:r>
      <w:r w:rsidRPr="00EB65C3">
        <w:rPr>
          <w:b w:val="0"/>
          <w:bCs/>
          <w:sz w:val="28"/>
          <w:szCs w:val="28"/>
          <w:lang w:val="uk-UA" w:eastAsia="uk-UA"/>
        </w:rPr>
        <w:t xml:space="preserve"> </w:t>
      </w:r>
      <w:r w:rsidRPr="00EB65C3">
        <w:rPr>
          <w:b w:val="0"/>
          <w:bCs/>
          <w:sz w:val="28"/>
          <w:szCs w:val="28"/>
          <w:lang w:val="en-US" w:eastAsia="uk-UA"/>
        </w:rPr>
        <w:t>Interface</w:t>
      </w:r>
      <w:r w:rsidRPr="00EB65C3">
        <w:rPr>
          <w:b w:val="0"/>
          <w:bCs/>
          <w:sz w:val="28"/>
          <w:szCs w:val="28"/>
          <w:lang w:val="uk-UA" w:eastAsia="uk-UA"/>
        </w:rPr>
        <w:t>” назвою області (наприклад „</w:t>
      </w:r>
      <w:r w:rsidRPr="00EB65C3">
        <w:rPr>
          <w:b w:val="0"/>
          <w:bCs/>
          <w:sz w:val="28"/>
          <w:szCs w:val="28"/>
          <w:lang w:val="en-US" w:eastAsia="uk-UA"/>
        </w:rPr>
        <w:t>inlet</w:t>
      </w:r>
      <w:r w:rsidRPr="00EB65C3">
        <w:rPr>
          <w:b w:val="0"/>
          <w:bCs/>
          <w:sz w:val="28"/>
          <w:szCs w:val="28"/>
          <w:lang w:val="uk-UA" w:eastAsia="uk-UA"/>
        </w:rPr>
        <w:t>”) і натиснути кнопку „</w:t>
      </w:r>
      <w:r w:rsidRPr="00EB65C3">
        <w:rPr>
          <w:b w:val="0"/>
          <w:bCs/>
          <w:sz w:val="28"/>
          <w:szCs w:val="28"/>
          <w:lang w:val="en-US" w:eastAsia="uk-UA"/>
        </w:rPr>
        <w:t>Create</w:t>
      </w:r>
      <w:r w:rsidRPr="00EB65C3">
        <w:rPr>
          <w:b w:val="0"/>
          <w:bCs/>
          <w:sz w:val="28"/>
          <w:szCs w:val="28"/>
          <w:lang w:val="uk-UA" w:eastAsia="uk-UA"/>
        </w:rPr>
        <w:t>”. Операція злиття сіток призведе також до виникнення в вікні „</w:t>
      </w:r>
      <w:r w:rsidRPr="00EB65C3">
        <w:rPr>
          <w:b w:val="0"/>
          <w:bCs/>
          <w:sz w:val="28"/>
          <w:szCs w:val="28"/>
          <w:lang w:val="en-US" w:eastAsia="uk-UA"/>
        </w:rPr>
        <w:t>Boundary</w:t>
      </w:r>
      <w:r w:rsidRPr="00EB65C3">
        <w:rPr>
          <w:b w:val="0"/>
          <w:bCs/>
          <w:sz w:val="28"/>
          <w:szCs w:val="28"/>
          <w:lang w:val="uk-UA" w:eastAsia="uk-UA"/>
        </w:rPr>
        <w:t xml:space="preserve"> </w:t>
      </w:r>
      <w:r w:rsidRPr="00EB65C3">
        <w:rPr>
          <w:b w:val="0"/>
          <w:bCs/>
          <w:sz w:val="28"/>
          <w:szCs w:val="28"/>
          <w:lang w:val="en-US" w:eastAsia="uk-UA"/>
        </w:rPr>
        <w:t>Conditions</w:t>
      </w:r>
      <w:r w:rsidRPr="00EB65C3">
        <w:rPr>
          <w:b w:val="0"/>
          <w:bCs/>
          <w:sz w:val="28"/>
          <w:szCs w:val="28"/>
          <w:lang w:val="uk-UA" w:eastAsia="uk-UA"/>
        </w:rPr>
        <w:t xml:space="preserve">” додаткових границь – стінки </w:t>
      </w:r>
      <w:r w:rsidRPr="00EB65C3">
        <w:rPr>
          <w:b w:val="0"/>
          <w:bCs/>
          <w:sz w:val="28"/>
          <w:szCs w:val="28"/>
          <w:lang w:val="en-US" w:eastAsia="uk-UA"/>
        </w:rPr>
        <w:t>wall</w:t>
      </w:r>
      <w:r w:rsidRPr="00EB65C3">
        <w:rPr>
          <w:b w:val="0"/>
          <w:bCs/>
          <w:sz w:val="28"/>
          <w:szCs w:val="28"/>
          <w:lang w:val="uk-UA" w:eastAsia="uk-UA"/>
        </w:rPr>
        <w:t xml:space="preserve">.15 і </w:t>
      </w:r>
      <w:r w:rsidRPr="00EB65C3">
        <w:rPr>
          <w:b w:val="0"/>
          <w:bCs/>
          <w:sz w:val="28"/>
          <w:szCs w:val="28"/>
          <w:lang w:val="en-US" w:eastAsia="uk-UA"/>
        </w:rPr>
        <w:t>wall</w:t>
      </w:r>
      <w:r w:rsidRPr="00EB65C3">
        <w:rPr>
          <w:b w:val="0"/>
          <w:bCs/>
          <w:sz w:val="28"/>
          <w:szCs w:val="28"/>
          <w:lang w:val="uk-UA" w:eastAsia="uk-UA"/>
        </w:rPr>
        <w:t>.16 які потрібно залишити без змін.</w:t>
      </w:r>
    </w:p>
    <w:p w14:paraId="02E2D648" w14:textId="0906B911" w:rsidR="00C816EC" w:rsidRDefault="00996798" w:rsidP="00C816EC">
      <w:pPr>
        <w:pStyle w:val="a7"/>
        <w:spacing w:before="0" w:line="312" w:lineRule="auto"/>
        <w:ind w:firstLine="0"/>
        <w:jc w:val="both"/>
        <w:rPr>
          <w:lang w:val="uk-UA"/>
        </w:rPr>
      </w:pPr>
      <w:r>
        <w:rPr>
          <w:noProof/>
          <w:lang w:val="uk-UA" w:eastAsia="uk-UA"/>
        </w:rPr>
        <mc:AlternateContent>
          <mc:Choice Requires="wps">
            <w:drawing>
              <wp:anchor distT="45720" distB="45720" distL="114300" distR="114300" simplePos="0" relativeHeight="251652096" behindDoc="0" locked="0" layoutInCell="1" allowOverlap="1" wp14:anchorId="01EEF408" wp14:editId="51C86381">
                <wp:simplePos x="0" y="0"/>
                <wp:positionH relativeFrom="column">
                  <wp:posOffset>401320</wp:posOffset>
                </wp:positionH>
                <wp:positionV relativeFrom="paragraph">
                  <wp:posOffset>1448877</wp:posOffset>
                </wp:positionV>
                <wp:extent cx="401320" cy="288290"/>
                <wp:effectExtent l="12700" t="10795" r="5080" b="5715"/>
                <wp:wrapNone/>
                <wp:docPr id="261"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75BAD6C9" w14:textId="0463EF22" w:rsidR="00846F16" w:rsidRPr="00F80C37" w:rsidRDefault="00846F16" w:rsidP="00996798">
                            <w:pPr>
                              <w:rPr>
                                <w:sz w:val="28"/>
                                <w:szCs w:val="28"/>
                              </w:rPr>
                            </w:pPr>
                            <w:r>
                              <w:rPr>
                                <w:sz w:val="28"/>
                                <w:szCs w:val="28"/>
                                <w:lang w:val="en-US"/>
                              </w:rPr>
                              <w:t>a</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EEF408" id="_x0000_s1051" type="#_x0000_t202" style="position:absolute;left:0;text-align:left;margin-left:31.6pt;margin-top:114.1pt;width:31.6pt;height:22.7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" strokecolor="white [3212]">
                <v:textbox>
                  <w:txbxContent>
                    <w:p w14:paraId="75BAD6C9" w14:textId="0463EF22" w:rsidR="00846F16" w:rsidRPr="00F80C37" w:rsidRDefault="00846F16" w:rsidP="00996798">
                      <w:pPr>
                        <w:rPr>
                          <w:sz w:val="28"/>
                          <w:szCs w:val="28"/>
                        </w:rPr>
                      </w:pPr>
                      <w:r>
                        <w:rPr>
                          <w:sz w:val="28"/>
                          <w:szCs w:val="28"/>
                          <w:lang w:val="en-US"/>
                        </w:rPr>
                        <w:t>a</w:t>
                      </w:r>
                      <w:r w:rsidRPr="00F80C37">
                        <w:rPr>
                          <w:sz w:val="28"/>
                          <w:szCs w:val="28"/>
                        </w:rPr>
                        <w:t>)</w:t>
                      </w:r>
                    </w:p>
                  </w:txbxContent>
                </v:textbox>
              </v:shape>
            </w:pict>
          </mc:Fallback>
        </mc:AlternateContent>
      </w:r>
      <w:r>
        <w:rPr>
          <w:noProof/>
          <w:lang w:val="uk-UA" w:eastAsia="uk-UA"/>
        </w:rPr>
        <mc:AlternateContent>
          <mc:Choice Requires="wps">
            <w:drawing>
              <wp:anchor distT="45720" distB="45720" distL="114300" distR="114300" simplePos="0" relativeHeight="251654144" behindDoc="0" locked="0" layoutInCell="1" allowOverlap="1" wp14:anchorId="01C4CB64" wp14:editId="68BFB134">
                <wp:simplePos x="0" y="0"/>
                <wp:positionH relativeFrom="column">
                  <wp:posOffset>3521516</wp:posOffset>
                </wp:positionH>
                <wp:positionV relativeFrom="paragraph">
                  <wp:posOffset>1663617</wp:posOffset>
                </wp:positionV>
                <wp:extent cx="401320" cy="288290"/>
                <wp:effectExtent l="12700" t="10795" r="5080" b="5715"/>
                <wp:wrapNone/>
                <wp:docPr id="262"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42B38B2C" w14:textId="77777777" w:rsidR="00846F16" w:rsidRPr="00F80C37" w:rsidRDefault="00846F16" w:rsidP="00996798">
                            <w:pPr>
                              <w:rPr>
                                <w:sz w:val="28"/>
                                <w:szCs w:val="28"/>
                              </w:rPr>
                            </w:pPr>
                            <w:r w:rsidRPr="00F80C37">
                              <w:rPr>
                                <w:sz w:val="28"/>
                                <w:szCs w:val="28"/>
                              </w:rP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C4CB64" id="_x0000_s1052" type="#_x0000_t202" style="position:absolute;left:0;text-align:left;margin-left:277.3pt;margin-top:131pt;width:31.6pt;height:22.7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" strokecolor="white [3212]">
                <v:textbox>
                  <w:txbxContent>
                    <w:p w14:paraId="42B38B2C" w14:textId="77777777" w:rsidR="00846F16" w:rsidRPr="00F80C37" w:rsidRDefault="00846F16" w:rsidP="00996798">
                      <w:pPr>
                        <w:rPr>
                          <w:sz w:val="28"/>
                          <w:szCs w:val="28"/>
                        </w:rPr>
                      </w:pPr>
                      <w:r w:rsidRPr="00F80C37">
                        <w:rPr>
                          <w:sz w:val="28"/>
                          <w:szCs w:val="28"/>
                        </w:rPr>
                        <w:t>б)</w:t>
                      </w:r>
                    </w:p>
                  </w:txbxContent>
                </v:textbox>
              </v:shape>
            </w:pict>
          </mc:Fallback>
        </mc:AlternateContent>
      </w:r>
      <w:r w:rsidR="00C816EC" w:rsidRPr="00BA6999">
        <w:rPr>
          <w:noProof/>
          <w:lang w:val="uk-UA" w:eastAsia="uk-UA"/>
        </w:rPr>
        <w:drawing>
          <wp:inline distT="0" distB="0" distL="0" distR="0" wp14:anchorId="33208F1C" wp14:editId="031EED08">
            <wp:extent cx="1733550" cy="1981200"/>
            <wp:effectExtent l="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733550" cy="1981200"/>
                    </a:xfrm>
                    <a:prstGeom prst="rect">
                      <a:avLst/>
                    </a:prstGeom>
                    <a:noFill/>
                    <a:ln>
                      <a:noFill/>
                    </a:ln>
                  </pic:spPr>
                </pic:pic>
              </a:graphicData>
            </a:graphic>
          </wp:inline>
        </w:drawing>
      </w:r>
      <w:r w:rsidR="00C816EC">
        <w:rPr>
          <w:lang w:val="uk-UA"/>
        </w:rPr>
        <w:t xml:space="preserve"> </w:t>
      </w:r>
      <w:r w:rsidR="00C816EC" w:rsidRPr="00BA6999">
        <w:rPr>
          <w:noProof/>
          <w:lang w:val="uk-UA" w:eastAsia="uk-UA"/>
        </w:rPr>
        <w:drawing>
          <wp:inline distT="0" distB="0" distL="0" distR="0" wp14:anchorId="547806CD" wp14:editId="1BA9B77A">
            <wp:extent cx="3886200" cy="2000250"/>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3886200" cy="2000250"/>
                    </a:xfrm>
                    <a:prstGeom prst="rect">
                      <a:avLst/>
                    </a:prstGeom>
                    <a:noFill/>
                    <a:ln>
                      <a:noFill/>
                    </a:ln>
                  </pic:spPr>
                </pic:pic>
              </a:graphicData>
            </a:graphic>
          </wp:inline>
        </w:drawing>
      </w:r>
    </w:p>
    <w:p w14:paraId="5702B420" w14:textId="77E1E846" w:rsidR="00C816EC" w:rsidRPr="00996798" w:rsidRDefault="00C816EC" w:rsidP="00C816EC">
      <w:pPr>
        <w:spacing w:line="312" w:lineRule="auto"/>
        <w:jc w:val="center"/>
        <w:rPr>
          <w:bCs/>
          <w:sz w:val="28"/>
          <w:szCs w:val="28"/>
          <w:lang w:val="uk-UA" w:eastAsia="uk-UA"/>
        </w:rPr>
      </w:pPr>
      <w:r w:rsidRPr="00996798">
        <w:rPr>
          <w:sz w:val="28"/>
          <w:szCs w:val="28"/>
          <w:lang w:val="uk-UA"/>
        </w:rPr>
        <w:t>Рис</w:t>
      </w:r>
      <w:r w:rsidR="006F0744">
        <w:rPr>
          <w:sz w:val="28"/>
          <w:szCs w:val="28"/>
          <w:lang w:val="uk-UA"/>
        </w:rPr>
        <w:t>унок</w:t>
      </w:r>
      <w:r w:rsidRPr="00996798">
        <w:rPr>
          <w:sz w:val="28"/>
          <w:szCs w:val="28"/>
          <w:lang w:val="uk-UA"/>
        </w:rPr>
        <w:t xml:space="preserve"> </w:t>
      </w:r>
      <w:r w:rsidR="00EB65C3" w:rsidRPr="00996798">
        <w:rPr>
          <w:sz w:val="28"/>
          <w:szCs w:val="28"/>
          <w:lang w:val="en-US"/>
        </w:rPr>
        <w:t>4</w:t>
      </w:r>
      <w:r w:rsidRPr="00996798">
        <w:rPr>
          <w:sz w:val="28"/>
          <w:szCs w:val="28"/>
          <w:lang w:val="uk-UA"/>
        </w:rPr>
        <w:t>.3</w:t>
      </w:r>
      <w:r w:rsidR="006F0744">
        <w:rPr>
          <w:sz w:val="28"/>
          <w:szCs w:val="28"/>
          <w:lang w:val="uk-UA"/>
        </w:rPr>
        <w:t xml:space="preserve"> –</w:t>
      </w:r>
      <w:r w:rsidRPr="00996798">
        <w:rPr>
          <w:sz w:val="28"/>
          <w:szCs w:val="28"/>
          <w:lang w:val="uk-UA"/>
        </w:rPr>
        <w:t xml:space="preserve"> Налаштування вікна </w:t>
      </w:r>
      <w:r w:rsidRPr="00996798">
        <w:rPr>
          <w:bCs/>
          <w:sz w:val="28"/>
          <w:szCs w:val="28"/>
          <w:lang w:val="uk-UA" w:eastAsia="uk-UA"/>
        </w:rPr>
        <w:t>„</w:t>
      </w:r>
      <w:r w:rsidRPr="00996798">
        <w:rPr>
          <w:bCs/>
          <w:sz w:val="28"/>
          <w:szCs w:val="28"/>
          <w:lang w:val="en-US" w:eastAsia="uk-UA"/>
        </w:rPr>
        <w:t>Boundary Conditions</w:t>
      </w:r>
      <w:r w:rsidRPr="00996798">
        <w:rPr>
          <w:bCs/>
          <w:sz w:val="28"/>
          <w:szCs w:val="28"/>
          <w:lang w:val="uk-UA" w:eastAsia="uk-UA"/>
        </w:rPr>
        <w:t>” (а) та „</w:t>
      </w:r>
      <w:r w:rsidRPr="00996798">
        <w:rPr>
          <w:bCs/>
          <w:sz w:val="28"/>
          <w:szCs w:val="28"/>
          <w:lang w:val="en-US" w:eastAsia="uk-UA"/>
        </w:rPr>
        <w:t>Grid Interface</w:t>
      </w:r>
      <w:r w:rsidRPr="00996798">
        <w:rPr>
          <w:bCs/>
          <w:sz w:val="28"/>
          <w:szCs w:val="28"/>
          <w:lang w:val="uk-UA" w:eastAsia="uk-UA"/>
        </w:rPr>
        <w:t>” (б)</w:t>
      </w:r>
    </w:p>
    <w:p w14:paraId="1DC51BAD" w14:textId="77777777" w:rsidR="00C816EC" w:rsidRPr="00CB197D" w:rsidRDefault="00C816EC" w:rsidP="00C816EC">
      <w:pPr>
        <w:spacing w:line="312" w:lineRule="auto"/>
        <w:jc w:val="center"/>
        <w:rPr>
          <w:lang w:val="uk-UA"/>
        </w:rPr>
      </w:pPr>
    </w:p>
    <w:p w14:paraId="2DC36C7A" w14:textId="77777777" w:rsidR="00C816EC" w:rsidRDefault="00C816EC" w:rsidP="00363678">
      <w:pPr>
        <w:pStyle w:val="a7"/>
        <w:spacing w:before="0" w:line="312" w:lineRule="auto"/>
        <w:jc w:val="both"/>
        <w:rPr>
          <w:b w:val="0"/>
          <w:bCs/>
          <w:sz w:val="30"/>
          <w:szCs w:val="30"/>
          <w:lang w:val="uk-UA" w:eastAsia="uk-UA"/>
        </w:rPr>
      </w:pPr>
      <w:r w:rsidRPr="00641714">
        <w:rPr>
          <w:b w:val="0"/>
          <w:bCs/>
          <w:sz w:val="30"/>
          <w:szCs w:val="30"/>
          <w:lang w:val="uk-UA" w:eastAsia="uk-UA"/>
        </w:rPr>
        <w:t>Рішення</w:t>
      </w:r>
      <w:r>
        <w:rPr>
          <w:b w:val="0"/>
          <w:bCs/>
          <w:sz w:val="30"/>
          <w:szCs w:val="30"/>
          <w:lang w:val="uk-UA" w:eastAsia="uk-UA"/>
        </w:rPr>
        <w:t xml:space="preserve">. </w:t>
      </w:r>
      <w:r w:rsidRPr="00641714">
        <w:rPr>
          <w:b w:val="0"/>
          <w:bCs/>
          <w:sz w:val="30"/>
          <w:szCs w:val="30"/>
          <w:lang w:val="uk-UA" w:eastAsia="uk-UA"/>
        </w:rPr>
        <w:t>Ініціалізація поля швидкості проводиться з використанням граничних умов на вхідній межі (</w:t>
      </w:r>
      <w:r>
        <w:rPr>
          <w:b w:val="0"/>
          <w:bCs/>
          <w:sz w:val="30"/>
          <w:szCs w:val="30"/>
          <w:lang w:val="en-US" w:eastAsia="uk-UA"/>
        </w:rPr>
        <w:t>mass</w:t>
      </w:r>
      <w:r>
        <w:rPr>
          <w:b w:val="0"/>
          <w:bCs/>
          <w:sz w:val="30"/>
          <w:szCs w:val="30"/>
          <w:lang w:val="uk-UA" w:eastAsia="uk-UA"/>
        </w:rPr>
        <w:t>_</w:t>
      </w:r>
      <w:r>
        <w:rPr>
          <w:b w:val="0"/>
          <w:bCs/>
          <w:sz w:val="30"/>
          <w:szCs w:val="30"/>
          <w:lang w:val="en-US" w:eastAsia="uk-UA"/>
        </w:rPr>
        <w:t>flow</w:t>
      </w:r>
      <w:r>
        <w:rPr>
          <w:b w:val="0"/>
          <w:bCs/>
          <w:sz w:val="30"/>
          <w:szCs w:val="30"/>
          <w:lang w:val="uk-UA" w:eastAsia="uk-UA"/>
        </w:rPr>
        <w:t>_</w:t>
      </w:r>
      <w:r w:rsidRPr="00DE31A6">
        <w:rPr>
          <w:b w:val="0"/>
          <w:bCs/>
          <w:sz w:val="30"/>
          <w:szCs w:val="30"/>
          <w:lang w:val="en-US" w:eastAsia="uk-UA"/>
        </w:rPr>
        <w:t>inlet</w:t>
      </w:r>
      <w:r w:rsidRPr="00DE31A6">
        <w:rPr>
          <w:b w:val="0"/>
          <w:bCs/>
          <w:sz w:val="30"/>
          <w:szCs w:val="30"/>
          <w:lang w:val="uk-UA" w:eastAsia="uk-UA"/>
        </w:rPr>
        <w:t>-</w:t>
      </w:r>
      <w:r w:rsidR="00363678">
        <w:rPr>
          <w:b w:val="0"/>
          <w:bCs/>
          <w:sz w:val="30"/>
          <w:szCs w:val="30"/>
          <w:lang w:val="uk-UA" w:eastAsia="uk-UA"/>
        </w:rPr>
        <w:t>2</w:t>
      </w:r>
      <w:r>
        <w:rPr>
          <w:b w:val="0"/>
          <w:bCs/>
          <w:sz w:val="30"/>
          <w:szCs w:val="30"/>
          <w:lang w:val="uk-UA" w:eastAsia="uk-UA"/>
        </w:rPr>
        <w:t xml:space="preserve">) як початкове наближення: </w:t>
      </w:r>
      <w:r w:rsidRPr="001F49BA">
        <w:rPr>
          <w:b w:val="0"/>
          <w:bCs/>
          <w:sz w:val="30"/>
          <w:szCs w:val="30"/>
          <w:lang w:val="en-US" w:eastAsia="uk-UA"/>
        </w:rPr>
        <w:t>Solve</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sidRPr="001F49BA">
        <w:rPr>
          <w:b w:val="0"/>
          <w:bCs/>
          <w:sz w:val="30"/>
          <w:szCs w:val="30"/>
          <w:lang w:val="en-US" w:eastAsia="uk-UA"/>
        </w:rPr>
        <w:t>Initialize</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sidRPr="001F49BA">
        <w:rPr>
          <w:b w:val="0"/>
          <w:bCs/>
          <w:sz w:val="30"/>
          <w:szCs w:val="30"/>
          <w:lang w:val="en-US" w:eastAsia="uk-UA"/>
        </w:rPr>
        <w:t>Initialize</w:t>
      </w:r>
      <w:r>
        <w:rPr>
          <w:b w:val="0"/>
          <w:bCs/>
          <w:sz w:val="30"/>
          <w:szCs w:val="30"/>
          <w:lang w:val="uk-UA" w:eastAsia="uk-UA"/>
        </w:rPr>
        <w:t>:</w:t>
      </w:r>
    </w:p>
    <w:p w14:paraId="3D2559BD" w14:textId="77777777" w:rsidR="00C816EC" w:rsidRDefault="00363678" w:rsidP="00363678">
      <w:pPr>
        <w:pStyle w:val="a7"/>
        <w:tabs>
          <w:tab w:val="num" w:pos="1619"/>
        </w:tabs>
        <w:spacing w:before="0" w:line="312" w:lineRule="auto"/>
        <w:jc w:val="both"/>
        <w:rPr>
          <w:b w:val="0"/>
          <w:bCs/>
          <w:sz w:val="30"/>
          <w:szCs w:val="30"/>
          <w:lang w:val="uk-UA" w:eastAsia="de-DE"/>
        </w:rPr>
      </w:pPr>
      <w:r w:rsidRPr="00641714">
        <w:rPr>
          <w:b w:val="0"/>
          <w:bCs/>
          <w:sz w:val="30"/>
          <w:szCs w:val="30"/>
          <w:lang w:val="uk-UA" w:eastAsia="uk-UA"/>
        </w:rPr>
        <w:lastRenderedPageBreak/>
        <w:t>Вибра</w:t>
      </w:r>
      <w:r>
        <w:rPr>
          <w:b w:val="0"/>
          <w:bCs/>
          <w:sz w:val="30"/>
          <w:szCs w:val="30"/>
          <w:lang w:val="uk-UA" w:eastAsia="uk-UA"/>
        </w:rPr>
        <w:t>ти</w:t>
      </w:r>
      <w:r w:rsidR="00C816EC" w:rsidRPr="00641714">
        <w:rPr>
          <w:b w:val="0"/>
          <w:bCs/>
          <w:sz w:val="30"/>
          <w:szCs w:val="30"/>
          <w:lang w:val="uk-UA" w:eastAsia="uk-UA"/>
        </w:rPr>
        <w:t xml:space="preserve"> </w:t>
      </w:r>
      <w:r>
        <w:rPr>
          <w:b w:val="0"/>
          <w:bCs/>
          <w:sz w:val="30"/>
          <w:szCs w:val="30"/>
          <w:lang w:val="uk-UA" w:eastAsia="uk-UA"/>
        </w:rPr>
        <w:t>«</w:t>
      </w:r>
      <w:r w:rsidR="00C816EC">
        <w:rPr>
          <w:b w:val="0"/>
          <w:bCs/>
          <w:sz w:val="30"/>
          <w:szCs w:val="30"/>
          <w:lang w:val="en-US" w:eastAsia="uk-UA"/>
        </w:rPr>
        <w:t>mass</w:t>
      </w:r>
      <w:r w:rsidR="00C816EC">
        <w:rPr>
          <w:b w:val="0"/>
          <w:bCs/>
          <w:sz w:val="30"/>
          <w:szCs w:val="30"/>
          <w:lang w:val="uk-UA" w:eastAsia="uk-UA"/>
        </w:rPr>
        <w:t>_</w:t>
      </w:r>
      <w:r w:rsidR="00C816EC">
        <w:rPr>
          <w:b w:val="0"/>
          <w:bCs/>
          <w:sz w:val="30"/>
          <w:szCs w:val="30"/>
          <w:lang w:val="en-US" w:eastAsia="uk-UA"/>
        </w:rPr>
        <w:t>flow</w:t>
      </w:r>
      <w:r w:rsidR="00C816EC">
        <w:rPr>
          <w:b w:val="0"/>
          <w:bCs/>
          <w:sz w:val="30"/>
          <w:szCs w:val="30"/>
          <w:lang w:val="uk-UA" w:eastAsia="uk-UA"/>
        </w:rPr>
        <w:t>_</w:t>
      </w:r>
      <w:r w:rsidR="00C816EC" w:rsidRPr="00DE31A6">
        <w:rPr>
          <w:b w:val="0"/>
          <w:bCs/>
          <w:sz w:val="30"/>
          <w:szCs w:val="30"/>
          <w:lang w:val="en-US" w:eastAsia="uk-UA"/>
        </w:rPr>
        <w:t>inlet</w:t>
      </w:r>
      <w:r w:rsidR="00C816EC" w:rsidRPr="00DE31A6">
        <w:rPr>
          <w:b w:val="0"/>
          <w:bCs/>
          <w:sz w:val="30"/>
          <w:szCs w:val="30"/>
          <w:lang w:val="uk-UA" w:eastAsia="uk-UA"/>
        </w:rPr>
        <w:t>-</w:t>
      </w:r>
      <w:r w:rsidR="00C816EC">
        <w:rPr>
          <w:b w:val="0"/>
          <w:bCs/>
          <w:sz w:val="30"/>
          <w:szCs w:val="30"/>
          <w:lang w:val="uk-UA" w:eastAsia="uk-UA"/>
        </w:rPr>
        <w:t>2</w:t>
      </w:r>
      <w:r>
        <w:rPr>
          <w:b w:val="0"/>
          <w:bCs/>
          <w:sz w:val="30"/>
          <w:szCs w:val="30"/>
          <w:lang w:val="uk-UA" w:eastAsia="uk-UA"/>
        </w:rPr>
        <w:t>»</w:t>
      </w:r>
      <w:r w:rsidR="00C816EC" w:rsidRPr="00641714">
        <w:rPr>
          <w:b w:val="0"/>
          <w:bCs/>
          <w:sz w:val="30"/>
          <w:szCs w:val="30"/>
          <w:lang w:val="uk-UA" w:eastAsia="uk-UA"/>
        </w:rPr>
        <w:t xml:space="preserve"> з випадного списку </w:t>
      </w:r>
      <w:r>
        <w:rPr>
          <w:b w:val="0"/>
          <w:bCs/>
          <w:sz w:val="30"/>
          <w:szCs w:val="30"/>
          <w:lang w:val="uk-UA" w:eastAsia="uk-UA"/>
        </w:rPr>
        <w:t>«</w:t>
      </w:r>
      <w:r w:rsidR="00C816EC" w:rsidRPr="001F49BA">
        <w:rPr>
          <w:b w:val="0"/>
          <w:bCs/>
          <w:sz w:val="30"/>
          <w:szCs w:val="30"/>
          <w:lang w:val="en-US" w:eastAsia="uk-UA"/>
        </w:rPr>
        <w:t>Compute</w:t>
      </w:r>
      <w:r w:rsidR="00C816EC" w:rsidRPr="00641714">
        <w:rPr>
          <w:b w:val="0"/>
          <w:bCs/>
          <w:sz w:val="30"/>
          <w:szCs w:val="30"/>
          <w:lang w:val="uk-UA" w:eastAsia="uk-UA"/>
        </w:rPr>
        <w:t xml:space="preserve"> </w:t>
      </w:r>
      <w:r w:rsidR="00C816EC" w:rsidRPr="001F49BA">
        <w:rPr>
          <w:b w:val="0"/>
          <w:bCs/>
          <w:sz w:val="30"/>
          <w:szCs w:val="30"/>
          <w:lang w:val="en-US" w:eastAsia="uk-UA"/>
        </w:rPr>
        <w:t>From</w:t>
      </w:r>
      <w:r w:rsidRPr="00363678">
        <w:rPr>
          <w:b w:val="0"/>
          <w:bCs/>
          <w:sz w:val="30"/>
          <w:szCs w:val="30"/>
          <w:lang w:val="uk-UA" w:eastAsia="uk-UA"/>
        </w:rPr>
        <w:t>»</w:t>
      </w:r>
      <w:r w:rsidR="00C816EC" w:rsidRPr="00641714">
        <w:rPr>
          <w:b w:val="0"/>
          <w:bCs/>
          <w:sz w:val="30"/>
          <w:szCs w:val="30"/>
          <w:lang w:val="uk-UA" w:eastAsia="uk-UA"/>
        </w:rPr>
        <w:t xml:space="preserve"> (розраховувати від).</w:t>
      </w:r>
      <w:r>
        <w:rPr>
          <w:b w:val="0"/>
          <w:bCs/>
          <w:sz w:val="30"/>
          <w:szCs w:val="30"/>
          <w:lang w:val="uk-UA" w:eastAsia="uk-UA"/>
        </w:rPr>
        <w:t xml:space="preserve"> Потім н</w:t>
      </w:r>
      <w:r w:rsidR="00C816EC" w:rsidRPr="00641714">
        <w:rPr>
          <w:b w:val="0"/>
          <w:bCs/>
          <w:sz w:val="30"/>
          <w:szCs w:val="30"/>
          <w:lang w:val="uk-UA" w:eastAsia="uk-UA"/>
        </w:rPr>
        <w:t>атисн</w:t>
      </w:r>
      <w:r>
        <w:rPr>
          <w:b w:val="0"/>
          <w:bCs/>
          <w:sz w:val="30"/>
          <w:szCs w:val="30"/>
          <w:lang w:val="uk-UA" w:eastAsia="uk-UA"/>
        </w:rPr>
        <w:t>ути</w:t>
      </w:r>
      <w:r w:rsidR="00C816EC" w:rsidRPr="00641714">
        <w:rPr>
          <w:b w:val="0"/>
          <w:bCs/>
          <w:sz w:val="30"/>
          <w:szCs w:val="30"/>
          <w:lang w:val="uk-UA" w:eastAsia="uk-UA"/>
        </w:rPr>
        <w:t xml:space="preserve"> </w:t>
      </w:r>
      <w:r>
        <w:rPr>
          <w:b w:val="0"/>
          <w:bCs/>
          <w:sz w:val="30"/>
          <w:szCs w:val="30"/>
          <w:lang w:val="uk-UA" w:eastAsia="uk-UA"/>
        </w:rPr>
        <w:t>«</w:t>
      </w:r>
      <w:r w:rsidR="00C816EC" w:rsidRPr="001F49BA">
        <w:rPr>
          <w:b w:val="0"/>
          <w:bCs/>
          <w:sz w:val="30"/>
          <w:szCs w:val="30"/>
          <w:lang w:val="en-US" w:eastAsia="uk-UA"/>
        </w:rPr>
        <w:t>Init</w:t>
      </w:r>
      <w:r w:rsidRPr="00363678">
        <w:rPr>
          <w:b w:val="0"/>
          <w:bCs/>
          <w:sz w:val="30"/>
          <w:szCs w:val="30"/>
          <w:lang w:val="uk-UA" w:eastAsia="uk-UA"/>
        </w:rPr>
        <w:t>»</w:t>
      </w:r>
      <w:r w:rsidR="00C816EC" w:rsidRPr="00641714">
        <w:rPr>
          <w:b w:val="0"/>
          <w:bCs/>
          <w:sz w:val="30"/>
          <w:szCs w:val="30"/>
          <w:lang w:val="uk-UA" w:eastAsia="uk-UA"/>
        </w:rPr>
        <w:t xml:space="preserve"> (</w:t>
      </w:r>
      <w:r w:rsidR="00C816EC" w:rsidRPr="001F49BA">
        <w:rPr>
          <w:b w:val="0"/>
          <w:bCs/>
          <w:sz w:val="30"/>
          <w:szCs w:val="30"/>
          <w:lang w:val="uk-UA" w:eastAsia="uk-UA"/>
        </w:rPr>
        <w:t>ініціалізувати</w:t>
      </w:r>
      <w:r w:rsidR="00C816EC" w:rsidRPr="00641714">
        <w:rPr>
          <w:b w:val="0"/>
          <w:bCs/>
          <w:sz w:val="30"/>
          <w:szCs w:val="30"/>
          <w:lang w:val="uk-UA" w:eastAsia="uk-UA"/>
        </w:rPr>
        <w:t>) і закри</w:t>
      </w:r>
      <w:r>
        <w:rPr>
          <w:b w:val="0"/>
          <w:bCs/>
          <w:sz w:val="30"/>
          <w:szCs w:val="30"/>
          <w:lang w:val="uk-UA" w:eastAsia="uk-UA"/>
        </w:rPr>
        <w:t>ти</w:t>
      </w:r>
      <w:r w:rsidR="00C816EC" w:rsidRPr="00641714">
        <w:rPr>
          <w:b w:val="0"/>
          <w:bCs/>
          <w:sz w:val="30"/>
          <w:szCs w:val="30"/>
          <w:lang w:val="uk-UA" w:eastAsia="uk-UA"/>
        </w:rPr>
        <w:t xml:space="preserve"> вікно </w:t>
      </w:r>
      <w:r>
        <w:rPr>
          <w:b w:val="0"/>
          <w:bCs/>
          <w:sz w:val="30"/>
          <w:szCs w:val="30"/>
          <w:lang w:val="uk-UA" w:eastAsia="uk-UA"/>
        </w:rPr>
        <w:t>«</w:t>
      </w:r>
      <w:r w:rsidR="00C816EC" w:rsidRPr="001F49BA">
        <w:rPr>
          <w:b w:val="0"/>
          <w:bCs/>
          <w:sz w:val="30"/>
          <w:szCs w:val="30"/>
          <w:lang w:val="en-US" w:eastAsia="uk-UA"/>
        </w:rPr>
        <w:t>Solution</w:t>
      </w:r>
      <w:r w:rsidR="00C816EC" w:rsidRPr="00641714">
        <w:rPr>
          <w:b w:val="0"/>
          <w:bCs/>
          <w:sz w:val="30"/>
          <w:szCs w:val="30"/>
          <w:lang w:val="uk-UA" w:eastAsia="uk-UA"/>
        </w:rPr>
        <w:t xml:space="preserve"> </w:t>
      </w:r>
      <w:r w:rsidR="00C816EC" w:rsidRPr="001F49BA">
        <w:rPr>
          <w:b w:val="0"/>
          <w:bCs/>
          <w:sz w:val="30"/>
          <w:szCs w:val="30"/>
          <w:lang w:val="en-US" w:eastAsia="uk-UA"/>
        </w:rPr>
        <w:t>Initialization</w:t>
      </w:r>
      <w:r w:rsidRPr="00363678">
        <w:rPr>
          <w:b w:val="0"/>
          <w:bCs/>
          <w:sz w:val="30"/>
          <w:szCs w:val="30"/>
          <w:lang w:val="uk-UA" w:eastAsia="uk-UA"/>
        </w:rPr>
        <w:t>»</w:t>
      </w:r>
      <w:r w:rsidR="00C816EC" w:rsidRPr="00641714">
        <w:rPr>
          <w:b w:val="0"/>
          <w:bCs/>
          <w:sz w:val="30"/>
          <w:szCs w:val="30"/>
          <w:lang w:val="uk-UA" w:eastAsia="uk-UA"/>
        </w:rPr>
        <w:t xml:space="preserve"> (ініціалізація рішення).</w:t>
      </w:r>
    </w:p>
    <w:p w14:paraId="5CF08432" w14:textId="77777777" w:rsidR="00C816EC" w:rsidRDefault="00C816EC" w:rsidP="000560CC">
      <w:pPr>
        <w:pStyle w:val="a7"/>
        <w:spacing w:before="0" w:line="312" w:lineRule="auto"/>
        <w:jc w:val="both"/>
        <w:rPr>
          <w:b w:val="0"/>
          <w:bCs/>
          <w:sz w:val="30"/>
          <w:szCs w:val="30"/>
          <w:lang w:val="uk-UA" w:eastAsia="de-DE"/>
        </w:rPr>
      </w:pPr>
      <w:r w:rsidRPr="00641714">
        <w:rPr>
          <w:b w:val="0"/>
          <w:bCs/>
          <w:sz w:val="30"/>
          <w:szCs w:val="30"/>
          <w:lang w:val="uk-UA" w:eastAsia="uk-UA"/>
        </w:rPr>
        <w:t>Активіз</w:t>
      </w:r>
      <w:r>
        <w:rPr>
          <w:b w:val="0"/>
          <w:bCs/>
          <w:sz w:val="30"/>
          <w:szCs w:val="30"/>
          <w:lang w:val="uk-UA" w:eastAsia="uk-UA"/>
        </w:rPr>
        <w:t>у</w:t>
      </w:r>
      <w:r w:rsidR="00363678">
        <w:rPr>
          <w:b w:val="0"/>
          <w:bCs/>
          <w:sz w:val="30"/>
          <w:szCs w:val="30"/>
          <w:lang w:val="uk-UA" w:eastAsia="uk-UA"/>
        </w:rPr>
        <w:t>вати</w:t>
      </w:r>
      <w:r>
        <w:rPr>
          <w:b w:val="0"/>
          <w:bCs/>
          <w:sz w:val="30"/>
          <w:szCs w:val="30"/>
          <w:lang w:val="uk-UA" w:eastAsia="uk-UA"/>
        </w:rPr>
        <w:t xml:space="preserve"> графічне представлення нев’язки </w:t>
      </w:r>
      <w:r w:rsidRPr="00641714">
        <w:rPr>
          <w:b w:val="0"/>
          <w:bCs/>
          <w:sz w:val="30"/>
          <w:szCs w:val="30"/>
          <w:lang w:val="uk-UA" w:eastAsia="uk-UA"/>
        </w:rPr>
        <w:t>під час розрахунку</w:t>
      </w:r>
      <w:r>
        <w:rPr>
          <w:b w:val="0"/>
          <w:bCs/>
          <w:sz w:val="30"/>
          <w:szCs w:val="30"/>
          <w:lang w:val="uk-UA" w:eastAsia="uk-UA"/>
        </w:rPr>
        <w:t xml:space="preserve">: </w:t>
      </w:r>
      <w:r w:rsidRPr="00D77D6C">
        <w:rPr>
          <w:b w:val="0"/>
          <w:bCs/>
          <w:sz w:val="30"/>
          <w:szCs w:val="30"/>
          <w:lang w:val="en-US" w:eastAsia="uk-UA"/>
        </w:rPr>
        <w:t>Solve</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sidRPr="00D77D6C">
        <w:rPr>
          <w:b w:val="0"/>
          <w:bCs/>
          <w:sz w:val="30"/>
          <w:szCs w:val="30"/>
          <w:lang w:val="en-US" w:eastAsia="uk-UA"/>
        </w:rPr>
        <w:t>Monitors</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sidRPr="00D77D6C">
        <w:rPr>
          <w:b w:val="0"/>
          <w:bCs/>
          <w:sz w:val="30"/>
          <w:szCs w:val="30"/>
          <w:lang w:val="en-US" w:eastAsia="uk-UA"/>
        </w:rPr>
        <w:t>Residual</w:t>
      </w:r>
      <w:r w:rsidR="00363678">
        <w:rPr>
          <w:b w:val="0"/>
          <w:bCs/>
          <w:sz w:val="30"/>
          <w:szCs w:val="30"/>
          <w:lang w:val="uk-UA" w:eastAsia="uk-UA"/>
        </w:rPr>
        <w:t>. Для цього вибрати</w:t>
      </w:r>
      <w:r w:rsidRPr="00641714">
        <w:rPr>
          <w:b w:val="0"/>
          <w:bCs/>
          <w:sz w:val="30"/>
          <w:szCs w:val="30"/>
          <w:lang w:val="uk-UA" w:eastAsia="uk-UA"/>
        </w:rPr>
        <w:t xml:space="preserve"> </w:t>
      </w:r>
      <w:r w:rsidR="00363678">
        <w:rPr>
          <w:b w:val="0"/>
          <w:bCs/>
          <w:sz w:val="30"/>
          <w:szCs w:val="30"/>
          <w:lang w:val="uk-UA" w:eastAsia="uk-UA"/>
        </w:rPr>
        <w:t>відмітку «</w:t>
      </w:r>
      <w:r w:rsidRPr="00D77D6C">
        <w:rPr>
          <w:b w:val="0"/>
          <w:bCs/>
          <w:sz w:val="30"/>
          <w:szCs w:val="30"/>
          <w:lang w:val="en-US" w:eastAsia="uk-UA"/>
        </w:rPr>
        <w:t>Plot</w:t>
      </w:r>
      <w:r w:rsidR="00363678">
        <w:rPr>
          <w:b w:val="0"/>
          <w:bCs/>
          <w:sz w:val="30"/>
          <w:szCs w:val="30"/>
          <w:lang w:val="uk-UA" w:eastAsia="uk-UA"/>
        </w:rPr>
        <w:t>»</w:t>
      </w:r>
      <w:r w:rsidRPr="00641714">
        <w:rPr>
          <w:b w:val="0"/>
          <w:bCs/>
          <w:sz w:val="30"/>
          <w:szCs w:val="30"/>
          <w:lang w:val="uk-UA" w:eastAsia="uk-UA"/>
        </w:rPr>
        <w:t xml:space="preserve"> (</w:t>
      </w:r>
      <w:r>
        <w:rPr>
          <w:b w:val="0"/>
          <w:bCs/>
          <w:sz w:val="30"/>
          <w:szCs w:val="30"/>
          <w:lang w:val="uk-UA" w:eastAsia="uk-UA"/>
        </w:rPr>
        <w:t>креслити</w:t>
      </w:r>
      <w:r w:rsidRPr="00641714">
        <w:rPr>
          <w:b w:val="0"/>
          <w:bCs/>
          <w:sz w:val="30"/>
          <w:szCs w:val="30"/>
          <w:lang w:val="uk-UA" w:eastAsia="uk-UA"/>
        </w:rPr>
        <w:t xml:space="preserve">) в груповому блоці </w:t>
      </w:r>
      <w:r w:rsidR="00363678">
        <w:rPr>
          <w:b w:val="0"/>
          <w:bCs/>
          <w:sz w:val="30"/>
          <w:szCs w:val="30"/>
          <w:lang w:val="uk-UA" w:eastAsia="uk-UA"/>
        </w:rPr>
        <w:t>«</w:t>
      </w:r>
      <w:r w:rsidRPr="00641714">
        <w:rPr>
          <w:b w:val="0"/>
          <w:bCs/>
          <w:sz w:val="30"/>
          <w:szCs w:val="30"/>
          <w:lang w:eastAsia="uk-UA"/>
        </w:rPr>
        <w:t>Options</w:t>
      </w:r>
      <w:r w:rsidR="00363678">
        <w:rPr>
          <w:b w:val="0"/>
          <w:bCs/>
          <w:sz w:val="30"/>
          <w:szCs w:val="30"/>
          <w:lang w:eastAsia="uk-UA"/>
        </w:rPr>
        <w:t>»</w:t>
      </w:r>
      <w:r w:rsidRPr="00641714">
        <w:rPr>
          <w:b w:val="0"/>
          <w:bCs/>
          <w:sz w:val="30"/>
          <w:szCs w:val="30"/>
          <w:lang w:val="uk-UA" w:eastAsia="uk-UA"/>
        </w:rPr>
        <w:t xml:space="preserve"> (опції).</w:t>
      </w:r>
      <w:r w:rsidR="00363678">
        <w:rPr>
          <w:b w:val="0"/>
          <w:bCs/>
          <w:sz w:val="30"/>
          <w:szCs w:val="30"/>
          <w:lang w:val="uk-UA" w:eastAsia="uk-UA"/>
        </w:rPr>
        <w:t xml:space="preserve"> </w:t>
      </w:r>
      <w:r w:rsidRPr="00641714">
        <w:rPr>
          <w:b w:val="0"/>
          <w:bCs/>
          <w:sz w:val="30"/>
          <w:szCs w:val="30"/>
          <w:lang w:val="uk-UA" w:eastAsia="uk-UA"/>
        </w:rPr>
        <w:t>Вве</w:t>
      </w:r>
      <w:r w:rsidR="00363678">
        <w:rPr>
          <w:b w:val="0"/>
          <w:bCs/>
          <w:sz w:val="30"/>
          <w:szCs w:val="30"/>
          <w:lang w:val="uk-UA" w:eastAsia="uk-UA"/>
        </w:rPr>
        <w:t>сти</w:t>
      </w:r>
      <w:r w:rsidRPr="00641714">
        <w:rPr>
          <w:b w:val="0"/>
          <w:bCs/>
          <w:sz w:val="30"/>
          <w:szCs w:val="30"/>
          <w:lang w:val="uk-UA" w:eastAsia="uk-UA"/>
        </w:rPr>
        <w:t xml:space="preserve"> </w:t>
      </w:r>
      <w:r w:rsidR="00363678">
        <w:rPr>
          <w:b w:val="0"/>
          <w:bCs/>
          <w:sz w:val="30"/>
          <w:szCs w:val="30"/>
          <w:lang w:val="uk-UA" w:eastAsia="uk-UA"/>
        </w:rPr>
        <w:t>«</w:t>
      </w:r>
      <w:r w:rsidRPr="00641714">
        <w:rPr>
          <w:b w:val="0"/>
          <w:bCs/>
          <w:sz w:val="30"/>
          <w:szCs w:val="30"/>
          <w:lang w:val="uk-UA" w:eastAsia="uk-UA"/>
        </w:rPr>
        <w:t>1e-05</w:t>
      </w:r>
      <w:r w:rsidR="00363678">
        <w:rPr>
          <w:b w:val="0"/>
          <w:bCs/>
          <w:sz w:val="30"/>
          <w:szCs w:val="30"/>
          <w:lang w:val="uk-UA" w:eastAsia="uk-UA"/>
        </w:rPr>
        <w:t>»</w:t>
      </w:r>
      <w:r w:rsidRPr="00641714">
        <w:rPr>
          <w:b w:val="0"/>
          <w:bCs/>
          <w:sz w:val="30"/>
          <w:szCs w:val="30"/>
          <w:lang w:val="uk-UA" w:eastAsia="uk-UA"/>
        </w:rPr>
        <w:t xml:space="preserve"> в поле </w:t>
      </w:r>
      <w:r w:rsidR="000560CC">
        <w:rPr>
          <w:b w:val="0"/>
          <w:bCs/>
          <w:sz w:val="30"/>
          <w:szCs w:val="30"/>
          <w:lang w:val="uk-UA" w:eastAsia="uk-UA"/>
        </w:rPr>
        <w:t>«</w:t>
      </w:r>
      <w:r w:rsidRPr="00D77D6C">
        <w:rPr>
          <w:b w:val="0"/>
          <w:bCs/>
          <w:sz w:val="30"/>
          <w:szCs w:val="30"/>
          <w:lang w:val="en-US" w:eastAsia="uk-UA"/>
        </w:rPr>
        <w:t>Absolute</w:t>
      </w:r>
      <w:r w:rsidRPr="00641714">
        <w:rPr>
          <w:b w:val="0"/>
          <w:bCs/>
          <w:sz w:val="30"/>
          <w:szCs w:val="30"/>
          <w:lang w:val="uk-UA" w:eastAsia="uk-UA"/>
        </w:rPr>
        <w:t xml:space="preserve"> </w:t>
      </w:r>
      <w:r w:rsidRPr="00D77D6C">
        <w:rPr>
          <w:b w:val="0"/>
          <w:bCs/>
          <w:sz w:val="30"/>
          <w:szCs w:val="30"/>
          <w:lang w:val="en-US" w:eastAsia="uk-UA"/>
        </w:rPr>
        <w:t>Criteria</w:t>
      </w:r>
      <w:r w:rsidR="000560CC" w:rsidRPr="000560CC">
        <w:rPr>
          <w:b w:val="0"/>
          <w:bCs/>
          <w:sz w:val="30"/>
          <w:szCs w:val="30"/>
          <w:lang w:val="uk-UA" w:eastAsia="uk-UA"/>
        </w:rPr>
        <w:t>»</w:t>
      </w:r>
      <w:r w:rsidRPr="00641714">
        <w:rPr>
          <w:b w:val="0"/>
          <w:bCs/>
          <w:sz w:val="30"/>
          <w:szCs w:val="30"/>
          <w:lang w:val="uk-UA" w:eastAsia="uk-UA"/>
        </w:rPr>
        <w:t xml:space="preserve"> (абсолютний критерій) для рівняння нерозривності (</w:t>
      </w:r>
      <w:r w:rsidRPr="00D77D6C">
        <w:rPr>
          <w:b w:val="0"/>
          <w:bCs/>
          <w:sz w:val="30"/>
          <w:szCs w:val="30"/>
          <w:lang w:val="en-US" w:eastAsia="uk-UA"/>
        </w:rPr>
        <w:t>continuity</w:t>
      </w:r>
      <w:r w:rsidRPr="00641714">
        <w:rPr>
          <w:b w:val="0"/>
          <w:bCs/>
          <w:sz w:val="30"/>
          <w:szCs w:val="30"/>
          <w:lang w:val="uk-UA" w:eastAsia="uk-UA"/>
        </w:rPr>
        <w:t xml:space="preserve">) і натиснемо </w:t>
      </w:r>
      <w:r w:rsidRPr="00641714">
        <w:rPr>
          <w:b w:val="0"/>
          <w:bCs/>
          <w:sz w:val="30"/>
          <w:szCs w:val="30"/>
          <w:lang w:eastAsia="uk-UA"/>
        </w:rPr>
        <w:t>OK</w:t>
      </w:r>
      <w:r w:rsidRPr="00641714">
        <w:rPr>
          <w:b w:val="0"/>
          <w:bCs/>
          <w:sz w:val="30"/>
          <w:szCs w:val="30"/>
          <w:lang w:val="uk-UA" w:eastAsia="uk-UA"/>
        </w:rPr>
        <w:t xml:space="preserve"> для того, щоб закрити вікно </w:t>
      </w:r>
      <w:r w:rsidR="000560CC">
        <w:rPr>
          <w:b w:val="0"/>
          <w:bCs/>
          <w:sz w:val="30"/>
          <w:szCs w:val="30"/>
          <w:lang w:val="uk-UA" w:eastAsia="uk-UA"/>
        </w:rPr>
        <w:t>«</w:t>
      </w:r>
      <w:r w:rsidRPr="00D77D6C">
        <w:rPr>
          <w:b w:val="0"/>
          <w:bCs/>
          <w:sz w:val="30"/>
          <w:szCs w:val="30"/>
          <w:lang w:val="en-US" w:eastAsia="uk-UA"/>
        </w:rPr>
        <w:t>Residual</w:t>
      </w:r>
      <w:r w:rsidRPr="00641714">
        <w:rPr>
          <w:b w:val="0"/>
          <w:bCs/>
          <w:sz w:val="30"/>
          <w:szCs w:val="30"/>
          <w:lang w:val="uk-UA" w:eastAsia="uk-UA"/>
        </w:rPr>
        <w:t xml:space="preserve"> </w:t>
      </w:r>
      <w:r w:rsidRPr="00D77D6C">
        <w:rPr>
          <w:b w:val="0"/>
          <w:bCs/>
          <w:sz w:val="30"/>
          <w:szCs w:val="30"/>
          <w:lang w:val="en-US" w:eastAsia="uk-UA"/>
        </w:rPr>
        <w:t>Monitors</w:t>
      </w:r>
      <w:r w:rsidR="000560CC" w:rsidRPr="000560CC">
        <w:rPr>
          <w:b w:val="0"/>
          <w:bCs/>
          <w:sz w:val="30"/>
          <w:szCs w:val="30"/>
          <w:lang w:val="uk-UA" w:eastAsia="uk-UA"/>
        </w:rPr>
        <w:t>»</w:t>
      </w:r>
      <w:r>
        <w:rPr>
          <w:b w:val="0"/>
          <w:bCs/>
          <w:sz w:val="30"/>
          <w:szCs w:val="30"/>
          <w:lang w:val="uk-UA" w:eastAsia="uk-UA"/>
        </w:rPr>
        <w:t xml:space="preserve"> (контроль нев</w:t>
      </w:r>
      <w:r w:rsidRPr="00641714">
        <w:rPr>
          <w:b w:val="0"/>
          <w:bCs/>
          <w:sz w:val="30"/>
          <w:szCs w:val="30"/>
          <w:lang w:val="uk-UA" w:eastAsia="uk-UA"/>
        </w:rPr>
        <w:t>’я</w:t>
      </w:r>
      <w:r>
        <w:rPr>
          <w:b w:val="0"/>
          <w:bCs/>
          <w:sz w:val="30"/>
          <w:szCs w:val="30"/>
          <w:lang w:val="uk-UA" w:eastAsia="uk-UA"/>
        </w:rPr>
        <w:t>зки</w:t>
      </w:r>
      <w:r w:rsidRPr="00641714">
        <w:rPr>
          <w:b w:val="0"/>
          <w:bCs/>
          <w:sz w:val="30"/>
          <w:szCs w:val="30"/>
          <w:lang w:val="uk-UA" w:eastAsia="uk-UA"/>
        </w:rPr>
        <w:t xml:space="preserve">). За умовчанням </w:t>
      </w:r>
      <w:r>
        <w:rPr>
          <w:b w:val="0"/>
          <w:bCs/>
          <w:sz w:val="30"/>
          <w:szCs w:val="30"/>
          <w:lang w:val="uk-UA" w:eastAsia="uk-UA"/>
        </w:rPr>
        <w:t>нев</w:t>
      </w:r>
      <w:r w:rsidRPr="00641714">
        <w:rPr>
          <w:b w:val="0"/>
          <w:bCs/>
          <w:sz w:val="30"/>
          <w:szCs w:val="30"/>
          <w:lang w:val="uk-UA" w:eastAsia="uk-UA"/>
        </w:rPr>
        <w:t>’я</w:t>
      </w:r>
      <w:r>
        <w:rPr>
          <w:b w:val="0"/>
          <w:bCs/>
          <w:sz w:val="30"/>
          <w:szCs w:val="30"/>
          <w:lang w:val="uk-UA" w:eastAsia="uk-UA"/>
        </w:rPr>
        <w:t>зка</w:t>
      </w:r>
      <w:r w:rsidRPr="00641714">
        <w:rPr>
          <w:b w:val="0"/>
          <w:bCs/>
          <w:sz w:val="30"/>
          <w:szCs w:val="30"/>
          <w:lang w:val="uk-UA" w:eastAsia="uk-UA"/>
        </w:rPr>
        <w:t xml:space="preserve"> всіх величин відстежуватиметься </w:t>
      </w:r>
      <w:r w:rsidRPr="00641714">
        <w:rPr>
          <w:b w:val="0"/>
          <w:bCs/>
          <w:sz w:val="30"/>
          <w:szCs w:val="30"/>
          <w:lang w:eastAsia="uk-UA"/>
        </w:rPr>
        <w:t>F</w:t>
      </w:r>
      <w:r w:rsidR="000560CC" w:rsidRPr="00641714">
        <w:rPr>
          <w:b w:val="0"/>
          <w:bCs/>
          <w:sz w:val="30"/>
          <w:szCs w:val="30"/>
          <w:lang w:eastAsia="uk-UA"/>
        </w:rPr>
        <w:t>luent</w:t>
      </w:r>
      <w:r w:rsidR="000560CC" w:rsidRPr="000560CC">
        <w:rPr>
          <w:b w:val="0"/>
          <w:bCs/>
          <w:sz w:val="30"/>
          <w:szCs w:val="30"/>
          <w:lang w:val="uk-UA" w:eastAsia="uk-UA"/>
        </w:rPr>
        <w:t>:</w:t>
      </w:r>
      <w:r w:rsidR="000560CC">
        <w:rPr>
          <w:b w:val="0"/>
          <w:bCs/>
          <w:sz w:val="30"/>
          <w:szCs w:val="30"/>
          <w:lang w:val="uk-UA" w:eastAsia="uk-UA"/>
        </w:rPr>
        <w:t xml:space="preserve"> </w:t>
      </w:r>
      <w:r w:rsidRPr="001F49BA">
        <w:rPr>
          <w:b w:val="0"/>
          <w:bCs/>
          <w:sz w:val="30"/>
          <w:szCs w:val="30"/>
          <w:lang w:val="en-US" w:eastAsia="uk-UA"/>
        </w:rPr>
        <w:t>Solve</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Pr>
          <w:b w:val="0"/>
          <w:bCs/>
          <w:sz w:val="30"/>
          <w:szCs w:val="30"/>
          <w:lang w:val="en-US" w:eastAsia="uk-UA"/>
        </w:rPr>
        <w:t>Monitors</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Pr>
          <w:b w:val="0"/>
          <w:bCs/>
          <w:sz w:val="30"/>
          <w:szCs w:val="30"/>
          <w:lang w:val="en-US" w:eastAsia="uk-UA"/>
        </w:rPr>
        <w:t>Force</w:t>
      </w:r>
      <w:r>
        <w:rPr>
          <w:b w:val="0"/>
          <w:bCs/>
          <w:sz w:val="30"/>
          <w:szCs w:val="30"/>
          <w:lang w:val="uk-UA" w:eastAsia="uk-UA"/>
        </w:rPr>
        <w:t>…</w:t>
      </w:r>
      <w:r w:rsidRPr="007968EC">
        <w:rPr>
          <w:b w:val="0"/>
          <w:bCs/>
          <w:sz w:val="30"/>
          <w:szCs w:val="30"/>
          <w:lang w:val="uk-UA" w:eastAsia="uk-UA"/>
        </w:rPr>
        <w:t xml:space="preserve"> </w:t>
      </w:r>
      <w:r w:rsidR="000560CC">
        <w:rPr>
          <w:b w:val="0"/>
          <w:bCs/>
          <w:sz w:val="30"/>
          <w:szCs w:val="30"/>
          <w:lang w:val="uk-UA" w:eastAsia="uk-UA"/>
        </w:rPr>
        <w:t>Далі у вікні «</w:t>
      </w:r>
      <w:r>
        <w:rPr>
          <w:b w:val="0"/>
          <w:bCs/>
          <w:sz w:val="30"/>
          <w:szCs w:val="30"/>
          <w:lang w:val="en-US" w:eastAsia="uk-UA"/>
        </w:rPr>
        <w:t>Force</w:t>
      </w:r>
      <w:r w:rsidRPr="007968EC">
        <w:rPr>
          <w:b w:val="0"/>
          <w:bCs/>
          <w:sz w:val="30"/>
          <w:szCs w:val="30"/>
          <w:lang w:val="uk-UA" w:eastAsia="uk-UA"/>
        </w:rPr>
        <w:t xml:space="preserve"> </w:t>
      </w:r>
      <w:r>
        <w:rPr>
          <w:b w:val="0"/>
          <w:bCs/>
          <w:sz w:val="30"/>
          <w:szCs w:val="30"/>
          <w:lang w:val="en-US" w:eastAsia="uk-UA"/>
        </w:rPr>
        <w:t>Monitors</w:t>
      </w:r>
      <w:r w:rsidR="000560CC" w:rsidRPr="000560CC">
        <w:rPr>
          <w:b w:val="0"/>
          <w:bCs/>
          <w:sz w:val="30"/>
          <w:szCs w:val="30"/>
          <w:lang w:val="uk-UA" w:eastAsia="uk-UA"/>
        </w:rPr>
        <w:t>»</w:t>
      </w:r>
      <w:r w:rsidRPr="007968EC">
        <w:rPr>
          <w:b w:val="0"/>
          <w:bCs/>
          <w:sz w:val="30"/>
          <w:szCs w:val="30"/>
          <w:lang w:val="uk-UA" w:eastAsia="uk-UA"/>
        </w:rPr>
        <w:t xml:space="preserve"> </w:t>
      </w:r>
      <w:r>
        <w:rPr>
          <w:b w:val="0"/>
          <w:bCs/>
          <w:sz w:val="30"/>
          <w:szCs w:val="30"/>
          <w:lang w:val="uk-UA" w:eastAsia="uk-UA"/>
        </w:rPr>
        <w:t xml:space="preserve">в полі </w:t>
      </w:r>
      <w:r w:rsidR="000560CC">
        <w:rPr>
          <w:b w:val="0"/>
          <w:bCs/>
          <w:sz w:val="30"/>
          <w:szCs w:val="30"/>
          <w:lang w:val="uk-UA" w:eastAsia="uk-UA"/>
        </w:rPr>
        <w:t>«</w:t>
      </w:r>
      <w:r>
        <w:rPr>
          <w:b w:val="0"/>
          <w:bCs/>
          <w:sz w:val="30"/>
          <w:szCs w:val="30"/>
          <w:lang w:val="en-US" w:eastAsia="uk-UA"/>
        </w:rPr>
        <w:t>Coefficient</w:t>
      </w:r>
      <w:r w:rsidR="000560CC" w:rsidRPr="000560CC">
        <w:rPr>
          <w:b w:val="0"/>
          <w:bCs/>
          <w:sz w:val="30"/>
          <w:szCs w:val="30"/>
          <w:lang w:val="uk-UA" w:eastAsia="uk-UA"/>
        </w:rPr>
        <w:t>»</w:t>
      </w:r>
      <w:r>
        <w:rPr>
          <w:b w:val="0"/>
          <w:bCs/>
          <w:sz w:val="30"/>
          <w:szCs w:val="30"/>
          <w:lang w:val="uk-UA" w:eastAsia="uk-UA"/>
        </w:rPr>
        <w:t xml:space="preserve"> з випадного меню вибрати</w:t>
      </w:r>
      <w:r w:rsidRPr="007968EC">
        <w:rPr>
          <w:b w:val="0"/>
          <w:bCs/>
          <w:sz w:val="30"/>
          <w:szCs w:val="30"/>
          <w:lang w:val="uk-UA" w:eastAsia="uk-UA"/>
        </w:rPr>
        <w:t xml:space="preserve"> </w:t>
      </w:r>
      <w:r w:rsidR="000560CC">
        <w:rPr>
          <w:b w:val="0"/>
          <w:bCs/>
          <w:sz w:val="30"/>
          <w:szCs w:val="30"/>
          <w:lang w:val="uk-UA" w:eastAsia="uk-UA"/>
        </w:rPr>
        <w:t>«</w:t>
      </w:r>
      <w:r>
        <w:rPr>
          <w:b w:val="0"/>
          <w:bCs/>
          <w:sz w:val="30"/>
          <w:szCs w:val="30"/>
          <w:lang w:val="en-US" w:eastAsia="uk-UA"/>
        </w:rPr>
        <w:t>Drag</w:t>
      </w:r>
      <w:r w:rsidR="000560CC" w:rsidRPr="000560CC">
        <w:rPr>
          <w:b w:val="0"/>
          <w:bCs/>
          <w:sz w:val="30"/>
          <w:szCs w:val="30"/>
          <w:lang w:val="uk-UA" w:eastAsia="uk-UA"/>
        </w:rPr>
        <w:t>»</w:t>
      </w:r>
      <w:r>
        <w:rPr>
          <w:b w:val="0"/>
          <w:bCs/>
          <w:sz w:val="30"/>
          <w:szCs w:val="30"/>
          <w:lang w:val="uk-UA" w:eastAsia="uk-UA"/>
        </w:rPr>
        <w:t>. У блоці</w:t>
      </w:r>
      <w:r w:rsidRPr="007968EC">
        <w:rPr>
          <w:b w:val="0"/>
          <w:bCs/>
          <w:sz w:val="30"/>
          <w:szCs w:val="30"/>
          <w:lang w:val="uk-UA" w:eastAsia="uk-UA"/>
        </w:rPr>
        <w:t xml:space="preserve"> </w:t>
      </w:r>
      <w:r w:rsidR="000560CC">
        <w:rPr>
          <w:b w:val="0"/>
          <w:bCs/>
          <w:sz w:val="30"/>
          <w:szCs w:val="30"/>
          <w:lang w:val="uk-UA" w:eastAsia="uk-UA"/>
        </w:rPr>
        <w:t>«</w:t>
      </w:r>
      <w:r>
        <w:rPr>
          <w:b w:val="0"/>
          <w:bCs/>
          <w:sz w:val="30"/>
          <w:szCs w:val="30"/>
          <w:lang w:val="en-US" w:eastAsia="uk-UA"/>
        </w:rPr>
        <w:t>Wall</w:t>
      </w:r>
      <w:r w:rsidRPr="007968EC">
        <w:rPr>
          <w:b w:val="0"/>
          <w:bCs/>
          <w:sz w:val="30"/>
          <w:szCs w:val="30"/>
          <w:lang w:val="uk-UA" w:eastAsia="uk-UA"/>
        </w:rPr>
        <w:t xml:space="preserve"> </w:t>
      </w:r>
      <w:r>
        <w:rPr>
          <w:b w:val="0"/>
          <w:bCs/>
          <w:sz w:val="30"/>
          <w:szCs w:val="30"/>
          <w:lang w:val="en-US" w:eastAsia="uk-UA"/>
        </w:rPr>
        <w:t>Zones</w:t>
      </w:r>
      <w:r w:rsidR="000560CC" w:rsidRPr="000560CC">
        <w:rPr>
          <w:b w:val="0"/>
          <w:bCs/>
          <w:sz w:val="30"/>
          <w:szCs w:val="30"/>
          <w:lang w:val="uk-UA" w:eastAsia="uk-UA"/>
        </w:rPr>
        <w:t>»</w:t>
      </w:r>
      <w:r w:rsidRPr="007968EC">
        <w:rPr>
          <w:b w:val="0"/>
          <w:bCs/>
          <w:sz w:val="30"/>
          <w:szCs w:val="30"/>
          <w:lang w:val="uk-UA" w:eastAsia="uk-UA"/>
        </w:rPr>
        <w:t xml:space="preserve"> </w:t>
      </w:r>
      <w:r>
        <w:rPr>
          <w:b w:val="0"/>
          <w:bCs/>
          <w:sz w:val="30"/>
          <w:szCs w:val="30"/>
          <w:lang w:val="uk-UA" w:eastAsia="uk-UA"/>
        </w:rPr>
        <w:t>вибрати за допомогою миші „</w:t>
      </w:r>
      <w:r>
        <w:rPr>
          <w:b w:val="0"/>
          <w:bCs/>
          <w:sz w:val="30"/>
          <w:szCs w:val="30"/>
          <w:lang w:val="en-US" w:eastAsia="uk-UA"/>
        </w:rPr>
        <w:t>wall</w:t>
      </w:r>
      <w:r w:rsidRPr="007968EC">
        <w:rPr>
          <w:b w:val="0"/>
          <w:bCs/>
          <w:sz w:val="30"/>
          <w:szCs w:val="30"/>
          <w:lang w:val="uk-UA" w:eastAsia="uk-UA"/>
        </w:rPr>
        <w:t>.</w:t>
      </w:r>
      <w:r>
        <w:rPr>
          <w:b w:val="0"/>
          <w:bCs/>
          <w:sz w:val="30"/>
          <w:szCs w:val="30"/>
          <w:lang w:val="uk-UA" w:eastAsia="uk-UA"/>
        </w:rPr>
        <w:t>8”</w:t>
      </w:r>
      <w:r w:rsidRPr="007968EC">
        <w:rPr>
          <w:b w:val="0"/>
          <w:bCs/>
          <w:sz w:val="30"/>
          <w:szCs w:val="30"/>
          <w:lang w:val="uk-UA" w:eastAsia="uk-UA"/>
        </w:rPr>
        <w:t xml:space="preserve"> </w:t>
      </w:r>
      <w:r w:rsidRPr="00A40D3C">
        <w:rPr>
          <w:b w:val="0"/>
          <w:bCs/>
          <w:sz w:val="30"/>
          <w:szCs w:val="30"/>
          <w:lang w:val="uk-UA" w:eastAsia="uk-UA"/>
        </w:rPr>
        <w:t>і натисн</w:t>
      </w:r>
      <w:r>
        <w:rPr>
          <w:b w:val="0"/>
          <w:bCs/>
          <w:sz w:val="30"/>
          <w:szCs w:val="30"/>
          <w:lang w:val="uk-UA" w:eastAsia="uk-UA"/>
        </w:rPr>
        <w:t>ути</w:t>
      </w:r>
      <w:r w:rsidRPr="00A40D3C">
        <w:rPr>
          <w:b w:val="0"/>
          <w:bCs/>
          <w:sz w:val="30"/>
          <w:szCs w:val="30"/>
          <w:lang w:val="uk-UA" w:eastAsia="uk-UA"/>
        </w:rPr>
        <w:t xml:space="preserve"> кнопку </w:t>
      </w:r>
      <w:r w:rsidR="000560CC">
        <w:rPr>
          <w:b w:val="0"/>
          <w:bCs/>
          <w:sz w:val="30"/>
          <w:szCs w:val="30"/>
          <w:lang w:val="uk-UA" w:eastAsia="uk-UA"/>
        </w:rPr>
        <w:t>«</w:t>
      </w:r>
      <w:r w:rsidRPr="002718DE">
        <w:rPr>
          <w:b w:val="0"/>
          <w:bCs/>
          <w:sz w:val="30"/>
          <w:szCs w:val="30"/>
          <w:lang w:val="en-US" w:eastAsia="uk-UA"/>
        </w:rPr>
        <w:t>Apply</w:t>
      </w:r>
      <w:r w:rsidR="000560CC" w:rsidRPr="000560CC">
        <w:rPr>
          <w:b w:val="0"/>
          <w:bCs/>
          <w:sz w:val="30"/>
          <w:szCs w:val="30"/>
          <w:lang w:val="uk-UA" w:eastAsia="uk-UA"/>
        </w:rPr>
        <w:t>»</w:t>
      </w:r>
      <w:r>
        <w:rPr>
          <w:b w:val="0"/>
          <w:bCs/>
          <w:sz w:val="30"/>
          <w:szCs w:val="30"/>
          <w:lang w:val="uk-UA" w:eastAsia="uk-UA"/>
        </w:rPr>
        <w:t>. Потім активізувати вікно „</w:t>
      </w:r>
      <w:r>
        <w:rPr>
          <w:b w:val="0"/>
          <w:bCs/>
          <w:sz w:val="30"/>
          <w:szCs w:val="30"/>
          <w:lang w:val="en-US" w:eastAsia="uk-UA"/>
        </w:rPr>
        <w:t>Reference</w:t>
      </w:r>
      <w:r w:rsidRPr="00791D4C">
        <w:rPr>
          <w:b w:val="0"/>
          <w:bCs/>
          <w:sz w:val="30"/>
          <w:szCs w:val="30"/>
          <w:lang w:val="uk-UA" w:eastAsia="uk-UA"/>
        </w:rPr>
        <w:t xml:space="preserve"> </w:t>
      </w:r>
      <w:r>
        <w:rPr>
          <w:b w:val="0"/>
          <w:bCs/>
          <w:sz w:val="30"/>
          <w:szCs w:val="30"/>
          <w:lang w:val="en-US" w:eastAsia="uk-UA"/>
        </w:rPr>
        <w:t>Value</w:t>
      </w:r>
      <w:r>
        <w:rPr>
          <w:b w:val="0"/>
          <w:bCs/>
          <w:sz w:val="30"/>
          <w:szCs w:val="30"/>
          <w:lang w:val="uk-UA" w:eastAsia="uk-UA"/>
        </w:rPr>
        <w:t>” (</w:t>
      </w:r>
      <w:r>
        <w:rPr>
          <w:b w:val="0"/>
          <w:bCs/>
          <w:sz w:val="30"/>
          <w:szCs w:val="30"/>
          <w:lang w:val="en-US" w:eastAsia="uk-UA"/>
        </w:rPr>
        <w:t>Report</w:t>
      </w:r>
      <w:r w:rsidRPr="00791D4C">
        <w:rPr>
          <w:b w:val="0"/>
          <w:bCs/>
          <w:sz w:val="30"/>
          <w:szCs w:val="30"/>
          <w:lang w:val="uk-UA" w:eastAsia="uk-UA"/>
        </w:rPr>
        <w:t xml:space="preserve"> </w:t>
      </w:r>
      <w:r>
        <w:rPr>
          <w:b w:val="0"/>
          <w:bCs/>
          <w:sz w:val="30"/>
          <w:szCs w:val="30"/>
          <w:lang w:val="uk-UA" w:eastAsia="uk-UA"/>
        </w:rPr>
        <w:sym w:font="Symbol" w:char="F0AE"/>
      </w:r>
      <w:r w:rsidRPr="00791D4C">
        <w:rPr>
          <w:b w:val="0"/>
          <w:bCs/>
          <w:sz w:val="30"/>
          <w:szCs w:val="30"/>
          <w:lang w:val="uk-UA" w:eastAsia="uk-UA"/>
        </w:rPr>
        <w:t xml:space="preserve"> </w:t>
      </w:r>
      <w:r>
        <w:rPr>
          <w:b w:val="0"/>
          <w:bCs/>
          <w:sz w:val="30"/>
          <w:szCs w:val="30"/>
          <w:lang w:val="en-US" w:eastAsia="uk-UA"/>
        </w:rPr>
        <w:t>Reference</w:t>
      </w:r>
      <w:r w:rsidRPr="00791D4C">
        <w:rPr>
          <w:b w:val="0"/>
          <w:bCs/>
          <w:sz w:val="30"/>
          <w:szCs w:val="30"/>
          <w:lang w:val="uk-UA" w:eastAsia="uk-UA"/>
        </w:rPr>
        <w:t xml:space="preserve"> </w:t>
      </w:r>
      <w:r>
        <w:rPr>
          <w:b w:val="0"/>
          <w:bCs/>
          <w:sz w:val="30"/>
          <w:szCs w:val="30"/>
          <w:lang w:val="en-US" w:eastAsia="uk-UA"/>
        </w:rPr>
        <w:t>Value</w:t>
      </w:r>
      <w:r>
        <w:rPr>
          <w:b w:val="0"/>
          <w:bCs/>
          <w:sz w:val="30"/>
          <w:szCs w:val="30"/>
          <w:lang w:val="uk-UA" w:eastAsia="uk-UA"/>
        </w:rPr>
        <w:t xml:space="preserve">). В блоці </w:t>
      </w:r>
      <w:r w:rsidR="000560CC">
        <w:rPr>
          <w:b w:val="0"/>
          <w:bCs/>
          <w:sz w:val="30"/>
          <w:szCs w:val="30"/>
          <w:lang w:val="uk-UA" w:eastAsia="uk-UA"/>
        </w:rPr>
        <w:t>«</w:t>
      </w:r>
      <w:r>
        <w:rPr>
          <w:b w:val="0"/>
          <w:bCs/>
          <w:sz w:val="30"/>
          <w:szCs w:val="30"/>
          <w:lang w:val="en-US" w:eastAsia="uk-UA"/>
        </w:rPr>
        <w:t>Compute</w:t>
      </w:r>
      <w:r w:rsidRPr="00791D4C">
        <w:rPr>
          <w:b w:val="0"/>
          <w:bCs/>
          <w:sz w:val="30"/>
          <w:szCs w:val="30"/>
          <w:lang w:val="uk-UA" w:eastAsia="uk-UA"/>
        </w:rPr>
        <w:t xml:space="preserve"> </w:t>
      </w:r>
      <w:r>
        <w:rPr>
          <w:b w:val="0"/>
          <w:bCs/>
          <w:sz w:val="30"/>
          <w:szCs w:val="30"/>
          <w:lang w:val="en-US" w:eastAsia="uk-UA"/>
        </w:rPr>
        <w:t>from</w:t>
      </w:r>
      <w:r w:rsidR="000560CC" w:rsidRPr="00245CCE">
        <w:rPr>
          <w:b w:val="0"/>
          <w:bCs/>
          <w:sz w:val="30"/>
          <w:szCs w:val="30"/>
          <w:lang w:val="uk-UA" w:eastAsia="uk-UA"/>
        </w:rPr>
        <w:t>»</w:t>
      </w:r>
      <w:r w:rsidRPr="00791D4C">
        <w:rPr>
          <w:b w:val="0"/>
          <w:bCs/>
          <w:sz w:val="30"/>
          <w:szCs w:val="30"/>
          <w:lang w:val="uk-UA" w:eastAsia="uk-UA"/>
        </w:rPr>
        <w:t xml:space="preserve"> </w:t>
      </w:r>
      <w:r>
        <w:rPr>
          <w:b w:val="0"/>
          <w:bCs/>
          <w:sz w:val="30"/>
          <w:szCs w:val="30"/>
          <w:lang w:val="uk-UA" w:eastAsia="uk-UA"/>
        </w:rPr>
        <w:t>з випадного меню вибрати за допомогою миші „</w:t>
      </w:r>
      <w:r>
        <w:rPr>
          <w:b w:val="0"/>
          <w:bCs/>
          <w:sz w:val="30"/>
          <w:szCs w:val="30"/>
          <w:lang w:val="en-US" w:eastAsia="uk-UA"/>
        </w:rPr>
        <w:t>wall</w:t>
      </w:r>
      <w:r w:rsidRPr="007968EC">
        <w:rPr>
          <w:b w:val="0"/>
          <w:bCs/>
          <w:sz w:val="30"/>
          <w:szCs w:val="30"/>
          <w:lang w:val="uk-UA" w:eastAsia="uk-UA"/>
        </w:rPr>
        <w:t>.</w:t>
      </w:r>
      <w:r>
        <w:rPr>
          <w:b w:val="0"/>
          <w:bCs/>
          <w:sz w:val="30"/>
          <w:szCs w:val="30"/>
          <w:lang w:val="uk-UA" w:eastAsia="uk-UA"/>
        </w:rPr>
        <w:t>8”</w:t>
      </w:r>
      <w:r w:rsidRPr="00791D4C">
        <w:rPr>
          <w:b w:val="0"/>
          <w:bCs/>
          <w:sz w:val="30"/>
          <w:szCs w:val="30"/>
          <w:lang w:val="uk-UA" w:eastAsia="uk-UA"/>
        </w:rPr>
        <w:t xml:space="preserve">. </w:t>
      </w:r>
      <w:r>
        <w:rPr>
          <w:b w:val="0"/>
          <w:bCs/>
          <w:sz w:val="30"/>
          <w:szCs w:val="30"/>
          <w:lang w:val="uk-UA" w:eastAsia="uk-UA"/>
        </w:rPr>
        <w:t xml:space="preserve">В полі </w:t>
      </w:r>
      <w:r w:rsidR="000560CC">
        <w:rPr>
          <w:b w:val="0"/>
          <w:bCs/>
          <w:sz w:val="30"/>
          <w:szCs w:val="30"/>
          <w:lang w:val="uk-UA" w:eastAsia="uk-UA"/>
        </w:rPr>
        <w:t>«</w:t>
      </w:r>
      <w:r>
        <w:rPr>
          <w:b w:val="0"/>
          <w:bCs/>
          <w:sz w:val="30"/>
          <w:szCs w:val="30"/>
          <w:lang w:val="en-US" w:eastAsia="uk-UA"/>
        </w:rPr>
        <w:t>Reference</w:t>
      </w:r>
      <w:r w:rsidRPr="00791D4C">
        <w:rPr>
          <w:b w:val="0"/>
          <w:bCs/>
          <w:sz w:val="30"/>
          <w:szCs w:val="30"/>
          <w:lang w:val="uk-UA" w:eastAsia="uk-UA"/>
        </w:rPr>
        <w:t xml:space="preserve"> </w:t>
      </w:r>
      <w:r>
        <w:rPr>
          <w:b w:val="0"/>
          <w:bCs/>
          <w:sz w:val="30"/>
          <w:szCs w:val="30"/>
          <w:lang w:val="en-US" w:eastAsia="uk-UA"/>
        </w:rPr>
        <w:t>Zone</w:t>
      </w:r>
      <w:r w:rsidR="000560CC" w:rsidRPr="000560CC">
        <w:rPr>
          <w:b w:val="0"/>
          <w:bCs/>
          <w:sz w:val="30"/>
          <w:szCs w:val="30"/>
          <w:lang w:val="uk-UA" w:eastAsia="uk-UA"/>
        </w:rPr>
        <w:t>»</w:t>
      </w:r>
      <w:r>
        <w:rPr>
          <w:b w:val="0"/>
          <w:bCs/>
          <w:sz w:val="30"/>
          <w:szCs w:val="30"/>
          <w:lang w:val="uk-UA" w:eastAsia="uk-UA"/>
        </w:rPr>
        <w:t xml:space="preserve"> також з випадного меню вибрати </w:t>
      </w:r>
      <w:r w:rsidR="000560CC">
        <w:rPr>
          <w:b w:val="0"/>
          <w:bCs/>
          <w:sz w:val="30"/>
          <w:szCs w:val="30"/>
          <w:lang w:val="uk-UA" w:eastAsia="uk-UA"/>
        </w:rPr>
        <w:t>«</w:t>
      </w:r>
      <w:r>
        <w:rPr>
          <w:b w:val="0"/>
          <w:bCs/>
          <w:sz w:val="30"/>
          <w:szCs w:val="30"/>
          <w:lang w:val="en-US" w:eastAsia="uk-UA"/>
        </w:rPr>
        <w:t>fluid</w:t>
      </w:r>
      <w:r w:rsidR="000560CC" w:rsidRPr="000560CC">
        <w:rPr>
          <w:b w:val="0"/>
          <w:bCs/>
          <w:sz w:val="30"/>
          <w:szCs w:val="30"/>
          <w:lang w:val="uk-UA" w:eastAsia="uk-UA"/>
        </w:rPr>
        <w:t>»</w:t>
      </w:r>
      <w:r>
        <w:rPr>
          <w:b w:val="0"/>
          <w:bCs/>
          <w:sz w:val="30"/>
          <w:szCs w:val="30"/>
          <w:lang w:val="uk-UA" w:eastAsia="uk-UA"/>
        </w:rPr>
        <w:t xml:space="preserve"> </w:t>
      </w:r>
      <w:r w:rsidRPr="00A40D3C">
        <w:rPr>
          <w:b w:val="0"/>
          <w:bCs/>
          <w:sz w:val="30"/>
          <w:szCs w:val="30"/>
          <w:lang w:val="uk-UA" w:eastAsia="uk-UA"/>
        </w:rPr>
        <w:t>і натисн</w:t>
      </w:r>
      <w:r>
        <w:rPr>
          <w:b w:val="0"/>
          <w:bCs/>
          <w:sz w:val="30"/>
          <w:szCs w:val="30"/>
          <w:lang w:val="uk-UA" w:eastAsia="uk-UA"/>
        </w:rPr>
        <w:t>ути</w:t>
      </w:r>
      <w:r w:rsidRPr="00A40D3C">
        <w:rPr>
          <w:b w:val="0"/>
          <w:bCs/>
          <w:sz w:val="30"/>
          <w:szCs w:val="30"/>
          <w:lang w:val="uk-UA" w:eastAsia="uk-UA"/>
        </w:rPr>
        <w:t xml:space="preserve"> кнопку </w:t>
      </w:r>
      <w:r w:rsidR="000560CC">
        <w:rPr>
          <w:b w:val="0"/>
          <w:bCs/>
          <w:sz w:val="30"/>
          <w:szCs w:val="30"/>
          <w:lang w:val="uk-UA" w:eastAsia="uk-UA"/>
        </w:rPr>
        <w:t>«</w:t>
      </w:r>
      <w:r>
        <w:rPr>
          <w:b w:val="0"/>
          <w:bCs/>
          <w:sz w:val="30"/>
          <w:szCs w:val="30"/>
          <w:lang w:val="en-US" w:eastAsia="uk-UA"/>
        </w:rPr>
        <w:t>OK</w:t>
      </w:r>
      <w:r w:rsidR="000560CC" w:rsidRPr="000560CC">
        <w:rPr>
          <w:b w:val="0"/>
          <w:bCs/>
          <w:sz w:val="30"/>
          <w:szCs w:val="30"/>
          <w:lang w:val="uk-UA" w:eastAsia="uk-UA"/>
        </w:rPr>
        <w:t>»</w:t>
      </w:r>
      <w:r w:rsidRPr="00791D4C">
        <w:rPr>
          <w:b w:val="0"/>
          <w:bCs/>
          <w:sz w:val="30"/>
          <w:szCs w:val="30"/>
          <w:lang w:val="uk-UA" w:eastAsia="uk-UA"/>
        </w:rPr>
        <w:t>.</w:t>
      </w:r>
    </w:p>
    <w:p w14:paraId="120C5885" w14:textId="77777777" w:rsidR="00C816EC" w:rsidRDefault="000560CC" w:rsidP="000560CC">
      <w:pPr>
        <w:pStyle w:val="a7"/>
        <w:spacing w:before="0" w:line="312" w:lineRule="auto"/>
        <w:jc w:val="both"/>
        <w:rPr>
          <w:b w:val="0"/>
          <w:bCs/>
          <w:sz w:val="30"/>
          <w:szCs w:val="30"/>
          <w:lang w:val="uk-UA" w:eastAsia="uk-UA"/>
        </w:rPr>
      </w:pPr>
      <w:r>
        <w:rPr>
          <w:b w:val="0"/>
          <w:bCs/>
          <w:sz w:val="30"/>
          <w:szCs w:val="30"/>
          <w:lang w:val="uk-UA" w:eastAsia="uk-UA"/>
        </w:rPr>
        <w:t>Наступний крок – п</w:t>
      </w:r>
      <w:r w:rsidR="00C816EC">
        <w:rPr>
          <w:b w:val="0"/>
          <w:bCs/>
          <w:sz w:val="30"/>
          <w:szCs w:val="30"/>
          <w:lang w:val="uk-UA" w:eastAsia="uk-UA"/>
        </w:rPr>
        <w:t xml:space="preserve">ровести розрахунок </w:t>
      </w:r>
      <w:r w:rsidR="00C816EC" w:rsidRPr="00D77D6C">
        <w:rPr>
          <w:b w:val="0"/>
          <w:bCs/>
          <w:sz w:val="30"/>
          <w:szCs w:val="30"/>
          <w:lang w:val="en-US" w:eastAsia="uk-UA"/>
        </w:rPr>
        <w:t>Solve</w:t>
      </w:r>
      <w:r w:rsidR="00C816EC" w:rsidRPr="00641714">
        <w:rPr>
          <w:b w:val="0"/>
          <w:bCs/>
          <w:sz w:val="30"/>
          <w:szCs w:val="30"/>
          <w:lang w:val="uk-UA" w:eastAsia="uk-UA"/>
        </w:rPr>
        <w:t xml:space="preserve"> </w:t>
      </w:r>
      <w:r w:rsidR="00C816EC">
        <w:rPr>
          <w:b w:val="0"/>
          <w:bCs/>
          <w:sz w:val="30"/>
          <w:szCs w:val="30"/>
          <w:lang w:val="uk-UA" w:eastAsia="uk-UA"/>
        </w:rPr>
        <w:sym w:font="Symbol" w:char="F0AE"/>
      </w:r>
      <w:r w:rsidR="00C816EC" w:rsidRPr="00641714">
        <w:rPr>
          <w:b w:val="0"/>
          <w:bCs/>
          <w:sz w:val="30"/>
          <w:szCs w:val="30"/>
          <w:lang w:val="uk-UA" w:eastAsia="uk-UA"/>
        </w:rPr>
        <w:t xml:space="preserve"> </w:t>
      </w:r>
      <w:r w:rsidR="00C816EC">
        <w:rPr>
          <w:b w:val="0"/>
          <w:bCs/>
          <w:sz w:val="30"/>
          <w:szCs w:val="30"/>
          <w:lang w:val="en-US" w:eastAsia="uk-UA"/>
        </w:rPr>
        <w:t>Iterate</w:t>
      </w:r>
      <w:r w:rsidR="00C816EC" w:rsidRPr="00D77D6C">
        <w:rPr>
          <w:b w:val="0"/>
          <w:bCs/>
          <w:sz w:val="30"/>
          <w:szCs w:val="30"/>
          <w:lang w:val="uk-UA" w:eastAsia="uk-UA"/>
        </w:rPr>
        <w:t xml:space="preserve">… . </w:t>
      </w:r>
      <w:r>
        <w:rPr>
          <w:b w:val="0"/>
          <w:bCs/>
          <w:sz w:val="30"/>
          <w:szCs w:val="30"/>
          <w:lang w:val="uk-UA" w:eastAsia="uk-UA"/>
        </w:rPr>
        <w:t>Відкриється вікно «</w:t>
      </w:r>
      <w:r w:rsidR="00C816EC">
        <w:rPr>
          <w:b w:val="0"/>
          <w:bCs/>
          <w:sz w:val="30"/>
          <w:szCs w:val="30"/>
          <w:lang w:val="en-US" w:eastAsia="uk-UA"/>
        </w:rPr>
        <w:t>Iteration</w:t>
      </w:r>
      <w:r w:rsidRPr="000560CC">
        <w:rPr>
          <w:b w:val="0"/>
          <w:bCs/>
          <w:sz w:val="30"/>
          <w:szCs w:val="30"/>
          <w:lang w:val="uk-UA" w:eastAsia="uk-UA"/>
        </w:rPr>
        <w:t>»</w:t>
      </w:r>
      <w:r w:rsidR="00C816EC" w:rsidRPr="00D77D6C">
        <w:rPr>
          <w:b w:val="0"/>
          <w:bCs/>
          <w:sz w:val="30"/>
          <w:szCs w:val="30"/>
          <w:lang w:val="uk-UA" w:eastAsia="uk-UA"/>
        </w:rPr>
        <w:t xml:space="preserve"> </w:t>
      </w:r>
      <w:r>
        <w:rPr>
          <w:b w:val="0"/>
          <w:bCs/>
          <w:sz w:val="30"/>
          <w:szCs w:val="30"/>
          <w:lang w:val="uk-UA" w:eastAsia="uk-UA"/>
        </w:rPr>
        <w:t>де в полі «</w:t>
      </w:r>
      <w:r w:rsidR="00C816EC">
        <w:rPr>
          <w:b w:val="0"/>
          <w:bCs/>
          <w:sz w:val="30"/>
          <w:szCs w:val="30"/>
          <w:lang w:val="en-US" w:eastAsia="uk-UA"/>
        </w:rPr>
        <w:t>Number</w:t>
      </w:r>
      <w:r w:rsidR="00C816EC" w:rsidRPr="00D77D6C">
        <w:rPr>
          <w:b w:val="0"/>
          <w:bCs/>
          <w:sz w:val="30"/>
          <w:szCs w:val="30"/>
          <w:lang w:val="uk-UA" w:eastAsia="uk-UA"/>
        </w:rPr>
        <w:t xml:space="preserve"> </w:t>
      </w:r>
      <w:r w:rsidR="00C816EC">
        <w:rPr>
          <w:b w:val="0"/>
          <w:bCs/>
          <w:sz w:val="30"/>
          <w:szCs w:val="30"/>
          <w:lang w:val="en-US" w:eastAsia="uk-UA"/>
        </w:rPr>
        <w:t>of</w:t>
      </w:r>
      <w:r w:rsidR="00C816EC" w:rsidRPr="00D77D6C">
        <w:rPr>
          <w:b w:val="0"/>
          <w:bCs/>
          <w:sz w:val="30"/>
          <w:szCs w:val="30"/>
          <w:lang w:val="uk-UA" w:eastAsia="uk-UA"/>
        </w:rPr>
        <w:t xml:space="preserve"> </w:t>
      </w:r>
      <w:r w:rsidR="00C816EC">
        <w:rPr>
          <w:b w:val="0"/>
          <w:bCs/>
          <w:sz w:val="30"/>
          <w:szCs w:val="30"/>
          <w:lang w:val="en-US" w:eastAsia="uk-UA"/>
        </w:rPr>
        <w:t>Iteration</w:t>
      </w:r>
      <w:r w:rsidRPr="000560CC">
        <w:rPr>
          <w:b w:val="0"/>
          <w:bCs/>
          <w:sz w:val="30"/>
          <w:szCs w:val="30"/>
          <w:lang w:val="uk-UA" w:eastAsia="uk-UA"/>
        </w:rPr>
        <w:t>»</w:t>
      </w:r>
      <w:r w:rsidR="00C816EC">
        <w:rPr>
          <w:b w:val="0"/>
          <w:bCs/>
          <w:sz w:val="30"/>
          <w:szCs w:val="30"/>
          <w:lang w:val="uk-UA" w:eastAsia="uk-UA"/>
        </w:rPr>
        <w:t xml:space="preserve"> ввести очікувану кількість ітерацій. Процес розрахунку повторювати до тих пір доти поки </w:t>
      </w:r>
      <w:r w:rsidR="00C816EC" w:rsidRPr="00641714">
        <w:rPr>
          <w:b w:val="0"/>
          <w:bCs/>
          <w:sz w:val="30"/>
          <w:szCs w:val="30"/>
          <w:lang w:val="uk-UA" w:eastAsia="uk-UA"/>
        </w:rPr>
        <w:t xml:space="preserve">для кожної змінної </w:t>
      </w:r>
      <w:r w:rsidR="00C816EC">
        <w:rPr>
          <w:b w:val="0"/>
          <w:bCs/>
          <w:sz w:val="30"/>
          <w:szCs w:val="30"/>
          <w:lang w:val="uk-UA" w:eastAsia="uk-UA"/>
        </w:rPr>
        <w:t xml:space="preserve">не буде </w:t>
      </w:r>
      <w:r w:rsidR="00C816EC" w:rsidRPr="00641714">
        <w:rPr>
          <w:b w:val="0"/>
          <w:bCs/>
          <w:sz w:val="30"/>
          <w:szCs w:val="30"/>
          <w:lang w:val="uk-UA" w:eastAsia="uk-UA"/>
        </w:rPr>
        <w:t xml:space="preserve">досягнутий критерій збіжності </w:t>
      </w:r>
      <w:r>
        <w:rPr>
          <w:b w:val="0"/>
          <w:bCs/>
          <w:sz w:val="30"/>
          <w:szCs w:val="30"/>
          <w:lang w:val="uk-UA" w:eastAsia="uk-UA"/>
        </w:rPr>
        <w:t>«</w:t>
      </w:r>
      <w:r w:rsidR="00C816EC" w:rsidRPr="00867F04">
        <w:rPr>
          <w:b w:val="0"/>
          <w:bCs/>
          <w:sz w:val="30"/>
          <w:szCs w:val="30"/>
          <w:lang w:val="en-US" w:eastAsia="uk-UA"/>
        </w:rPr>
        <w:t>Convergence</w:t>
      </w:r>
      <w:r w:rsidR="00C816EC" w:rsidRPr="00641714">
        <w:rPr>
          <w:b w:val="0"/>
          <w:bCs/>
          <w:sz w:val="30"/>
          <w:szCs w:val="30"/>
          <w:lang w:val="uk-UA" w:eastAsia="uk-UA"/>
        </w:rPr>
        <w:t xml:space="preserve"> </w:t>
      </w:r>
      <w:r w:rsidR="00C816EC" w:rsidRPr="00867F04">
        <w:rPr>
          <w:b w:val="0"/>
          <w:bCs/>
          <w:sz w:val="30"/>
          <w:szCs w:val="30"/>
          <w:lang w:val="en-US" w:eastAsia="uk-UA"/>
        </w:rPr>
        <w:t>Criteria</w:t>
      </w:r>
      <w:r>
        <w:rPr>
          <w:b w:val="0"/>
          <w:bCs/>
          <w:sz w:val="30"/>
          <w:szCs w:val="30"/>
          <w:lang w:eastAsia="uk-UA"/>
        </w:rPr>
        <w:t>»</w:t>
      </w:r>
      <w:r w:rsidR="00C816EC">
        <w:rPr>
          <w:b w:val="0"/>
          <w:bCs/>
          <w:sz w:val="30"/>
          <w:szCs w:val="30"/>
          <w:lang w:val="uk-UA" w:eastAsia="uk-UA"/>
        </w:rPr>
        <w:t>. Т</w:t>
      </w:r>
      <w:r w:rsidR="00C816EC" w:rsidRPr="00641714">
        <w:rPr>
          <w:b w:val="0"/>
          <w:bCs/>
          <w:sz w:val="30"/>
          <w:szCs w:val="30"/>
          <w:lang w:val="uk-UA" w:eastAsia="uk-UA"/>
        </w:rPr>
        <w:t>акий к</w:t>
      </w:r>
      <w:r w:rsidR="00C816EC">
        <w:rPr>
          <w:b w:val="0"/>
          <w:bCs/>
          <w:sz w:val="30"/>
          <w:szCs w:val="30"/>
          <w:lang w:val="uk-UA" w:eastAsia="uk-UA"/>
        </w:rPr>
        <w:t xml:space="preserve">ритерій відповідає значенню нев’язки </w:t>
      </w:r>
      <w:r w:rsidR="00C816EC" w:rsidRPr="00641714">
        <w:rPr>
          <w:b w:val="0"/>
          <w:bCs/>
          <w:sz w:val="30"/>
          <w:szCs w:val="30"/>
          <w:lang w:val="uk-UA" w:eastAsia="uk-UA"/>
        </w:rPr>
        <w:t>10</w:t>
      </w:r>
      <w:r w:rsidR="00C816EC" w:rsidRPr="00867F04">
        <w:rPr>
          <w:b w:val="0"/>
          <w:bCs/>
          <w:sz w:val="30"/>
          <w:szCs w:val="30"/>
          <w:vertAlign w:val="superscript"/>
          <w:lang w:val="uk-UA" w:eastAsia="uk-UA"/>
        </w:rPr>
        <w:t>–</w:t>
      </w:r>
      <w:r w:rsidR="00C816EC">
        <w:rPr>
          <w:b w:val="0"/>
          <w:bCs/>
          <w:sz w:val="30"/>
          <w:szCs w:val="30"/>
          <w:vertAlign w:val="superscript"/>
          <w:lang w:val="uk-UA" w:eastAsia="uk-UA"/>
        </w:rPr>
        <w:t>5</w:t>
      </w:r>
      <w:r w:rsidR="00C816EC" w:rsidRPr="00641714">
        <w:rPr>
          <w:b w:val="0"/>
          <w:bCs/>
          <w:sz w:val="30"/>
          <w:szCs w:val="30"/>
          <w:lang w:val="uk-UA" w:eastAsia="uk-UA"/>
        </w:rPr>
        <w:t>.</w:t>
      </w:r>
      <w:r w:rsidR="00C816EC">
        <w:rPr>
          <w:b w:val="0"/>
          <w:bCs/>
          <w:sz w:val="30"/>
          <w:szCs w:val="30"/>
          <w:lang w:val="uk-UA" w:eastAsia="uk-UA"/>
        </w:rPr>
        <w:t xml:space="preserve"> Контроль збіжності результатів розрахунку приведений на рис. </w:t>
      </w:r>
      <w:r>
        <w:rPr>
          <w:b w:val="0"/>
          <w:bCs/>
          <w:sz w:val="30"/>
          <w:szCs w:val="30"/>
          <w:lang w:val="uk-UA" w:eastAsia="uk-UA"/>
        </w:rPr>
        <w:t>4</w:t>
      </w:r>
      <w:r w:rsidR="00C816EC">
        <w:rPr>
          <w:b w:val="0"/>
          <w:bCs/>
          <w:sz w:val="30"/>
          <w:szCs w:val="30"/>
          <w:lang w:val="uk-UA" w:eastAsia="uk-UA"/>
        </w:rPr>
        <w:t>.4.</w:t>
      </w:r>
    </w:p>
    <w:p w14:paraId="7EAC9E6F" w14:textId="77777777" w:rsidR="00C816EC" w:rsidRPr="00AC26F0" w:rsidRDefault="00C816EC" w:rsidP="00C816EC">
      <w:pPr>
        <w:spacing w:line="312" w:lineRule="auto"/>
        <w:ind w:right="-650"/>
        <w:jc w:val="center"/>
        <w:rPr>
          <w:lang w:val="en-US"/>
        </w:rPr>
      </w:pPr>
      <w:r w:rsidRPr="00AC26F0">
        <w:rPr>
          <w:noProof/>
          <w:lang w:val="uk-UA" w:eastAsia="uk-UA"/>
        </w:rPr>
        <w:lastRenderedPageBreak/>
        <w:drawing>
          <wp:inline distT="0" distB="0" distL="0" distR="0" wp14:anchorId="58F074FF" wp14:editId="1BC544E3">
            <wp:extent cx="2905125" cy="1790700"/>
            <wp:effectExtent l="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2905125" cy="1790700"/>
                    </a:xfrm>
                    <a:prstGeom prst="rect">
                      <a:avLst/>
                    </a:prstGeom>
                    <a:noFill/>
                    <a:ln>
                      <a:noFill/>
                    </a:ln>
                  </pic:spPr>
                </pic:pic>
              </a:graphicData>
            </a:graphic>
          </wp:inline>
        </w:drawing>
      </w:r>
      <w:r w:rsidRPr="00AC26F0">
        <w:rPr>
          <w:noProof/>
          <w:lang w:val="uk-UA" w:eastAsia="uk-UA"/>
        </w:rPr>
        <w:drawing>
          <wp:inline distT="0" distB="0" distL="0" distR="0" wp14:anchorId="79F081AB" wp14:editId="1AAB68B9">
            <wp:extent cx="3152775" cy="1762125"/>
            <wp:effectExtent l="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152775" cy="1762125"/>
                    </a:xfrm>
                    <a:prstGeom prst="rect">
                      <a:avLst/>
                    </a:prstGeom>
                    <a:noFill/>
                    <a:ln>
                      <a:noFill/>
                    </a:ln>
                  </pic:spPr>
                </pic:pic>
              </a:graphicData>
            </a:graphic>
          </wp:inline>
        </w:drawing>
      </w:r>
    </w:p>
    <w:p w14:paraId="3F470A66" w14:textId="77777777" w:rsidR="00C816EC" w:rsidRDefault="00C816EC" w:rsidP="00C816EC">
      <w:pPr>
        <w:spacing w:line="312" w:lineRule="auto"/>
        <w:jc w:val="center"/>
        <w:rPr>
          <w:lang w:val="uk-UA"/>
        </w:rPr>
      </w:pPr>
      <w:r w:rsidRPr="00BA6999">
        <w:rPr>
          <w:lang w:val="uk-UA"/>
        </w:rPr>
        <w:t>а)</w:t>
      </w:r>
      <w:r w:rsidRPr="00BA6999">
        <w:rPr>
          <w:lang w:val="uk-UA"/>
        </w:rPr>
        <w:tab/>
      </w:r>
      <w:r w:rsidRPr="00BA6999">
        <w:rPr>
          <w:lang w:val="uk-UA"/>
        </w:rPr>
        <w:tab/>
      </w:r>
      <w:r w:rsidRPr="00BA6999">
        <w:rPr>
          <w:lang w:val="uk-UA"/>
        </w:rPr>
        <w:tab/>
      </w:r>
      <w:r w:rsidRPr="00BA6999">
        <w:rPr>
          <w:lang w:val="uk-UA"/>
        </w:rPr>
        <w:tab/>
      </w:r>
      <w:r w:rsidRPr="00BA6999">
        <w:rPr>
          <w:lang w:val="uk-UA"/>
        </w:rPr>
        <w:tab/>
      </w:r>
      <w:r w:rsidRPr="00BA6999">
        <w:rPr>
          <w:lang w:val="uk-UA"/>
        </w:rPr>
        <w:tab/>
        <w:t>б)</w:t>
      </w:r>
    </w:p>
    <w:p w14:paraId="2366D17C" w14:textId="77777777" w:rsidR="00C816EC" w:rsidRPr="00996798" w:rsidRDefault="00C816EC" w:rsidP="00C816EC">
      <w:pPr>
        <w:spacing w:line="312" w:lineRule="auto"/>
        <w:jc w:val="center"/>
        <w:rPr>
          <w:bCs/>
          <w:sz w:val="28"/>
          <w:szCs w:val="28"/>
          <w:lang w:val="en-US" w:eastAsia="uk-UA"/>
        </w:rPr>
      </w:pPr>
      <w:r w:rsidRPr="006F0744">
        <w:rPr>
          <w:sz w:val="28"/>
          <w:szCs w:val="28"/>
          <w:lang w:val="uk-UA"/>
        </w:rPr>
        <w:t>Рис</w:t>
      </w:r>
      <w:r w:rsidR="000560CC" w:rsidRPr="006F0744">
        <w:rPr>
          <w:sz w:val="28"/>
          <w:szCs w:val="28"/>
          <w:lang w:val="uk-UA"/>
        </w:rPr>
        <w:t>унок 4</w:t>
      </w:r>
      <w:r w:rsidRPr="006F0744">
        <w:rPr>
          <w:sz w:val="28"/>
          <w:szCs w:val="28"/>
          <w:lang w:val="uk-UA"/>
        </w:rPr>
        <w:t>.4</w:t>
      </w:r>
      <w:r w:rsidR="000560CC" w:rsidRPr="00996798">
        <w:rPr>
          <w:sz w:val="28"/>
          <w:szCs w:val="28"/>
          <w:lang w:val="uk-UA"/>
        </w:rPr>
        <w:t xml:space="preserve"> –</w:t>
      </w:r>
      <w:r w:rsidRPr="00996798">
        <w:rPr>
          <w:sz w:val="28"/>
          <w:szCs w:val="28"/>
          <w:lang w:val="uk-UA"/>
        </w:rPr>
        <w:t xml:space="preserve"> Вікно </w:t>
      </w:r>
      <w:r w:rsidRPr="00996798">
        <w:rPr>
          <w:bCs/>
          <w:sz w:val="28"/>
          <w:szCs w:val="28"/>
          <w:lang w:val="uk-UA" w:eastAsia="uk-UA"/>
        </w:rPr>
        <w:t>„</w:t>
      </w:r>
      <w:r w:rsidRPr="00996798">
        <w:rPr>
          <w:bCs/>
          <w:sz w:val="28"/>
          <w:szCs w:val="28"/>
          <w:lang w:val="en-US" w:eastAsia="uk-UA"/>
        </w:rPr>
        <w:t>Residuals</w:t>
      </w:r>
      <w:r w:rsidRPr="00996798">
        <w:rPr>
          <w:bCs/>
          <w:sz w:val="28"/>
          <w:szCs w:val="28"/>
          <w:lang w:val="uk-UA" w:eastAsia="uk-UA"/>
        </w:rPr>
        <w:t>” (а) та „</w:t>
      </w:r>
      <w:r w:rsidRPr="00996798">
        <w:rPr>
          <w:bCs/>
          <w:sz w:val="28"/>
          <w:szCs w:val="28"/>
          <w:lang w:val="en-US" w:eastAsia="uk-UA"/>
        </w:rPr>
        <w:t>Draw Convergence History</w:t>
      </w:r>
      <w:r w:rsidRPr="00996798">
        <w:rPr>
          <w:bCs/>
          <w:sz w:val="28"/>
          <w:szCs w:val="28"/>
          <w:lang w:val="uk-UA" w:eastAsia="uk-UA"/>
        </w:rPr>
        <w:t>” (б)</w:t>
      </w:r>
    </w:p>
    <w:p w14:paraId="3A7F4123" w14:textId="77777777" w:rsidR="00C816EC" w:rsidRPr="00AC26F0" w:rsidRDefault="00C816EC" w:rsidP="00C816EC">
      <w:pPr>
        <w:spacing w:line="312" w:lineRule="auto"/>
        <w:jc w:val="center"/>
        <w:rPr>
          <w:bCs/>
          <w:lang w:val="en-US" w:eastAsia="uk-UA"/>
        </w:rPr>
      </w:pPr>
    </w:p>
    <w:p w14:paraId="3EF2B34E" w14:textId="77777777" w:rsidR="00C816EC" w:rsidRDefault="00C816EC" w:rsidP="000560CC">
      <w:pPr>
        <w:pStyle w:val="a7"/>
        <w:spacing w:before="0" w:line="312" w:lineRule="auto"/>
        <w:jc w:val="both"/>
        <w:rPr>
          <w:b w:val="0"/>
          <w:bCs/>
          <w:sz w:val="30"/>
          <w:szCs w:val="30"/>
          <w:lang w:val="uk-UA" w:eastAsia="de-DE"/>
        </w:rPr>
      </w:pPr>
      <w:r>
        <w:rPr>
          <w:b w:val="0"/>
          <w:bCs/>
          <w:sz w:val="30"/>
          <w:szCs w:val="30"/>
          <w:lang w:val="uk-UA" w:eastAsia="uk-UA"/>
        </w:rPr>
        <w:t>Представлення результатів. Результати розрахунку необхідно представити у вигляді:</w:t>
      </w:r>
    </w:p>
    <w:p w14:paraId="7FD59E22" w14:textId="77777777" w:rsidR="00C816EC" w:rsidRPr="009D6001" w:rsidRDefault="00C816EC" w:rsidP="00442B77">
      <w:pPr>
        <w:pStyle w:val="a7"/>
        <w:numPr>
          <w:ilvl w:val="0"/>
          <w:numId w:val="17"/>
        </w:numPr>
        <w:tabs>
          <w:tab w:val="clear" w:pos="2149"/>
          <w:tab w:val="num" w:pos="1440"/>
        </w:tabs>
        <w:spacing w:before="0" w:line="312" w:lineRule="auto"/>
        <w:ind w:left="900" w:firstLine="0"/>
        <w:jc w:val="both"/>
        <w:rPr>
          <w:b w:val="0"/>
          <w:bCs/>
          <w:sz w:val="30"/>
          <w:szCs w:val="30"/>
          <w:lang w:val="uk-UA" w:eastAsia="uk-UA"/>
        </w:rPr>
      </w:pPr>
      <w:r>
        <w:rPr>
          <w:b w:val="0"/>
          <w:bCs/>
          <w:sz w:val="30"/>
          <w:szCs w:val="30"/>
          <w:lang w:val="uk-UA" w:eastAsia="uk-UA"/>
        </w:rPr>
        <w:t xml:space="preserve">ізоліній температури: </w:t>
      </w:r>
      <w:r w:rsidRPr="009B7090">
        <w:rPr>
          <w:b w:val="0"/>
          <w:bCs/>
          <w:sz w:val="30"/>
          <w:szCs w:val="30"/>
          <w:lang w:val="en-US" w:eastAsia="uk-UA"/>
        </w:rPr>
        <w:t>Display</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sidRPr="009B7090">
        <w:rPr>
          <w:b w:val="0"/>
          <w:bCs/>
          <w:sz w:val="30"/>
          <w:szCs w:val="30"/>
          <w:lang w:val="en-US" w:eastAsia="uk-UA"/>
        </w:rPr>
        <w:t>Contours</w:t>
      </w:r>
      <w:r w:rsidRPr="009D6001">
        <w:rPr>
          <w:b w:val="0"/>
          <w:bCs/>
          <w:sz w:val="30"/>
          <w:szCs w:val="30"/>
          <w:lang w:val="uk-UA" w:eastAsia="uk-UA"/>
        </w:rPr>
        <w:t xml:space="preserve"> </w:t>
      </w:r>
      <w:r>
        <w:rPr>
          <w:b w:val="0"/>
          <w:bCs/>
          <w:sz w:val="30"/>
          <w:szCs w:val="30"/>
          <w:lang w:val="uk-UA" w:eastAsia="uk-UA"/>
        </w:rPr>
        <w:sym w:font="Symbol" w:char="F0AE"/>
      </w:r>
      <w:r w:rsidRPr="009D6001">
        <w:rPr>
          <w:b w:val="0"/>
          <w:bCs/>
          <w:sz w:val="30"/>
          <w:szCs w:val="30"/>
          <w:lang w:val="uk-UA" w:eastAsia="uk-UA"/>
        </w:rPr>
        <w:t xml:space="preserve"> </w:t>
      </w:r>
      <w:r w:rsidRPr="009B7090">
        <w:rPr>
          <w:b w:val="0"/>
          <w:bCs/>
          <w:sz w:val="30"/>
          <w:szCs w:val="30"/>
          <w:lang w:val="en-US" w:eastAsia="uk-UA"/>
        </w:rPr>
        <w:t>Temperature</w:t>
      </w:r>
      <w:r w:rsidRPr="00641714">
        <w:rPr>
          <w:b w:val="0"/>
          <w:bCs/>
          <w:sz w:val="30"/>
          <w:szCs w:val="30"/>
          <w:lang w:val="uk-UA" w:eastAsia="uk-UA"/>
        </w:rPr>
        <w:t>.</w:t>
      </w:r>
    </w:p>
    <w:p w14:paraId="412086A5" w14:textId="77777777" w:rsidR="00C816EC" w:rsidRDefault="00C816EC" w:rsidP="00442B77">
      <w:pPr>
        <w:pStyle w:val="a7"/>
        <w:numPr>
          <w:ilvl w:val="0"/>
          <w:numId w:val="17"/>
        </w:numPr>
        <w:tabs>
          <w:tab w:val="clear" w:pos="2149"/>
          <w:tab w:val="num" w:pos="1440"/>
        </w:tabs>
        <w:spacing w:before="0" w:line="312" w:lineRule="auto"/>
        <w:ind w:left="900" w:firstLine="0"/>
        <w:jc w:val="both"/>
        <w:rPr>
          <w:b w:val="0"/>
          <w:bCs/>
          <w:sz w:val="30"/>
          <w:szCs w:val="30"/>
          <w:lang w:val="uk-UA" w:eastAsia="uk-UA"/>
        </w:rPr>
      </w:pPr>
      <w:r w:rsidRPr="00641714">
        <w:rPr>
          <w:b w:val="0"/>
          <w:bCs/>
          <w:sz w:val="30"/>
          <w:szCs w:val="30"/>
          <w:lang w:val="uk-UA" w:eastAsia="uk-UA"/>
        </w:rPr>
        <w:t xml:space="preserve">ізоліній </w:t>
      </w:r>
      <w:r>
        <w:rPr>
          <w:b w:val="0"/>
          <w:bCs/>
          <w:sz w:val="30"/>
          <w:szCs w:val="30"/>
          <w:lang w:val="uk-UA" w:eastAsia="uk-UA"/>
        </w:rPr>
        <w:t xml:space="preserve">середньої швидкості: </w:t>
      </w:r>
      <w:r w:rsidRPr="009B7090">
        <w:rPr>
          <w:b w:val="0"/>
          <w:bCs/>
          <w:sz w:val="30"/>
          <w:szCs w:val="30"/>
          <w:lang w:val="en-US" w:eastAsia="uk-UA"/>
        </w:rPr>
        <w:t>Display</w:t>
      </w:r>
      <w:r w:rsidRPr="00641714">
        <w:rPr>
          <w:b w:val="0"/>
          <w:bCs/>
          <w:sz w:val="30"/>
          <w:szCs w:val="30"/>
          <w:lang w:val="uk-UA" w:eastAsia="uk-UA"/>
        </w:rPr>
        <w:t xml:space="preserve"> </w:t>
      </w:r>
      <w:r>
        <w:rPr>
          <w:b w:val="0"/>
          <w:bCs/>
          <w:sz w:val="30"/>
          <w:szCs w:val="30"/>
          <w:lang w:val="uk-UA" w:eastAsia="uk-UA"/>
        </w:rPr>
        <w:sym w:font="Symbol" w:char="F0AE"/>
      </w:r>
      <w:r w:rsidRPr="00641714">
        <w:rPr>
          <w:b w:val="0"/>
          <w:bCs/>
          <w:sz w:val="30"/>
          <w:szCs w:val="30"/>
          <w:lang w:val="uk-UA" w:eastAsia="uk-UA"/>
        </w:rPr>
        <w:t xml:space="preserve"> </w:t>
      </w:r>
      <w:r w:rsidRPr="009B7090">
        <w:rPr>
          <w:b w:val="0"/>
          <w:bCs/>
          <w:sz w:val="30"/>
          <w:szCs w:val="30"/>
          <w:lang w:val="en-US" w:eastAsia="uk-UA"/>
        </w:rPr>
        <w:t>Contours</w:t>
      </w:r>
      <w:r w:rsidRPr="009D6001">
        <w:rPr>
          <w:b w:val="0"/>
          <w:bCs/>
          <w:sz w:val="30"/>
          <w:szCs w:val="30"/>
          <w:lang w:val="uk-UA" w:eastAsia="uk-UA"/>
        </w:rPr>
        <w:t xml:space="preserve"> </w:t>
      </w:r>
      <w:r>
        <w:rPr>
          <w:b w:val="0"/>
          <w:bCs/>
          <w:sz w:val="30"/>
          <w:szCs w:val="30"/>
          <w:lang w:val="uk-UA" w:eastAsia="uk-UA"/>
        </w:rPr>
        <w:sym w:font="Symbol" w:char="F0AE"/>
      </w:r>
      <w:r w:rsidRPr="007E1CC7">
        <w:rPr>
          <w:b w:val="0"/>
          <w:bCs/>
          <w:sz w:val="30"/>
          <w:szCs w:val="30"/>
          <w:lang w:val="uk-UA" w:eastAsia="uk-UA"/>
        </w:rPr>
        <w:t xml:space="preserve"> </w:t>
      </w:r>
      <w:r>
        <w:rPr>
          <w:b w:val="0"/>
          <w:bCs/>
          <w:sz w:val="30"/>
          <w:szCs w:val="30"/>
          <w:lang w:val="en-US" w:eastAsia="uk-UA"/>
        </w:rPr>
        <w:t>Velocity</w:t>
      </w:r>
      <w:r w:rsidRPr="00E42762">
        <w:rPr>
          <w:b w:val="0"/>
          <w:bCs/>
          <w:sz w:val="30"/>
          <w:szCs w:val="30"/>
          <w:lang w:val="uk-UA" w:eastAsia="uk-UA"/>
        </w:rPr>
        <w:t xml:space="preserve"> </w:t>
      </w:r>
      <w:r>
        <w:rPr>
          <w:b w:val="0"/>
          <w:bCs/>
          <w:sz w:val="30"/>
          <w:szCs w:val="30"/>
          <w:lang w:val="en-US" w:eastAsia="uk-UA"/>
        </w:rPr>
        <w:t>Magnitude</w:t>
      </w:r>
      <w:r w:rsidRPr="007E1CC7">
        <w:rPr>
          <w:b w:val="0"/>
          <w:bCs/>
          <w:sz w:val="30"/>
          <w:szCs w:val="30"/>
          <w:lang w:val="uk-UA" w:eastAsia="uk-UA"/>
        </w:rPr>
        <w:t xml:space="preserve"> (рис. </w:t>
      </w:r>
      <w:r w:rsidR="000560CC">
        <w:rPr>
          <w:b w:val="0"/>
          <w:bCs/>
          <w:sz w:val="30"/>
          <w:szCs w:val="30"/>
          <w:lang w:val="uk-UA" w:eastAsia="uk-UA"/>
        </w:rPr>
        <w:t>4</w:t>
      </w:r>
      <w:r>
        <w:rPr>
          <w:b w:val="0"/>
          <w:bCs/>
          <w:sz w:val="30"/>
          <w:szCs w:val="30"/>
          <w:lang w:val="uk-UA" w:eastAsia="uk-UA"/>
        </w:rPr>
        <w:t>.5</w:t>
      </w:r>
      <w:r w:rsidRPr="007E1CC7">
        <w:rPr>
          <w:b w:val="0"/>
          <w:bCs/>
          <w:sz w:val="30"/>
          <w:szCs w:val="30"/>
          <w:lang w:val="uk-UA" w:eastAsia="uk-UA"/>
        </w:rPr>
        <w:t>).</w:t>
      </w:r>
    </w:p>
    <w:p w14:paraId="17DA515E" w14:textId="77777777" w:rsidR="00C816EC" w:rsidRDefault="00C816EC" w:rsidP="00C816EC">
      <w:pPr>
        <w:pStyle w:val="a7"/>
        <w:spacing w:before="0" w:line="312" w:lineRule="auto"/>
        <w:ind w:firstLine="0"/>
      </w:pPr>
      <w:r w:rsidRPr="007E1CC7">
        <w:rPr>
          <w:noProof/>
          <w:lang w:val="uk-UA" w:eastAsia="uk-UA"/>
        </w:rPr>
        <w:drawing>
          <wp:inline distT="0" distB="0" distL="0" distR="0" wp14:anchorId="3CDD2E64" wp14:editId="0C497A1D">
            <wp:extent cx="5257800" cy="3343275"/>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257800" cy="3343275"/>
                    </a:xfrm>
                    <a:prstGeom prst="rect">
                      <a:avLst/>
                    </a:prstGeom>
                    <a:noFill/>
                    <a:ln>
                      <a:noFill/>
                    </a:ln>
                  </pic:spPr>
                </pic:pic>
              </a:graphicData>
            </a:graphic>
          </wp:inline>
        </w:drawing>
      </w:r>
    </w:p>
    <w:p w14:paraId="2D704C6E" w14:textId="77777777" w:rsidR="00C816EC" w:rsidRPr="00996798" w:rsidRDefault="000560CC" w:rsidP="00C816EC">
      <w:pPr>
        <w:pStyle w:val="a7"/>
        <w:spacing w:before="0" w:line="312" w:lineRule="auto"/>
        <w:ind w:firstLine="0"/>
        <w:rPr>
          <w:b w:val="0"/>
          <w:sz w:val="28"/>
          <w:szCs w:val="28"/>
          <w:lang w:val="uk-UA"/>
        </w:rPr>
      </w:pPr>
      <w:r w:rsidRPr="006F0744">
        <w:rPr>
          <w:b w:val="0"/>
          <w:sz w:val="28"/>
          <w:szCs w:val="28"/>
          <w:lang w:val="uk-UA"/>
        </w:rPr>
        <w:t>Рисунок 4.5</w:t>
      </w:r>
      <w:r w:rsidRPr="00996798">
        <w:rPr>
          <w:b w:val="0"/>
          <w:sz w:val="28"/>
          <w:szCs w:val="28"/>
          <w:lang w:val="uk-UA"/>
        </w:rPr>
        <w:t xml:space="preserve"> – </w:t>
      </w:r>
      <w:r w:rsidR="00C816EC" w:rsidRPr="00996798">
        <w:rPr>
          <w:b w:val="0"/>
          <w:sz w:val="28"/>
          <w:szCs w:val="28"/>
          <w:lang w:val="uk-UA"/>
        </w:rPr>
        <w:t>Результат розрахунку швидкості</w:t>
      </w:r>
    </w:p>
    <w:p w14:paraId="4830E42A" w14:textId="77777777" w:rsidR="000560CC" w:rsidRPr="007E1CC7" w:rsidRDefault="000560CC" w:rsidP="00C816EC">
      <w:pPr>
        <w:pStyle w:val="a7"/>
        <w:spacing w:before="0" w:line="312" w:lineRule="auto"/>
        <w:ind w:firstLine="0"/>
        <w:rPr>
          <w:b w:val="0"/>
          <w:bCs/>
          <w:sz w:val="30"/>
          <w:szCs w:val="30"/>
          <w:lang w:val="uk-UA" w:eastAsia="uk-UA"/>
        </w:rPr>
      </w:pPr>
    </w:p>
    <w:p w14:paraId="16ADEEAF" w14:textId="77777777" w:rsidR="00C816EC" w:rsidRDefault="00C816EC" w:rsidP="00442B77">
      <w:pPr>
        <w:pStyle w:val="a7"/>
        <w:numPr>
          <w:ilvl w:val="0"/>
          <w:numId w:val="17"/>
        </w:numPr>
        <w:tabs>
          <w:tab w:val="clear" w:pos="2149"/>
          <w:tab w:val="num" w:pos="1440"/>
        </w:tabs>
        <w:spacing w:before="0" w:line="312" w:lineRule="auto"/>
        <w:ind w:left="900" w:firstLine="0"/>
        <w:jc w:val="both"/>
        <w:rPr>
          <w:b w:val="0"/>
          <w:bCs/>
          <w:sz w:val="30"/>
          <w:szCs w:val="30"/>
          <w:lang w:val="uk-UA" w:eastAsia="uk-UA"/>
        </w:rPr>
      </w:pPr>
      <w:r>
        <w:rPr>
          <w:b w:val="0"/>
          <w:bCs/>
          <w:sz w:val="30"/>
          <w:szCs w:val="30"/>
          <w:lang w:val="uk-UA" w:eastAsia="de-DE"/>
        </w:rPr>
        <w:t xml:space="preserve">графіку розподілу локальних коефіцієнтів тепловіддачі вздовж внутрішньої твірної циліндричної труби: </w:t>
      </w:r>
      <w:r>
        <w:rPr>
          <w:b w:val="0"/>
          <w:bCs/>
          <w:sz w:val="30"/>
          <w:szCs w:val="30"/>
          <w:lang w:val="en-US" w:eastAsia="uk-UA"/>
        </w:rPr>
        <w:t>Plot</w:t>
      </w:r>
      <w:r w:rsidRPr="000F1C69">
        <w:rPr>
          <w:b w:val="0"/>
          <w:bCs/>
          <w:sz w:val="30"/>
          <w:szCs w:val="30"/>
          <w:lang w:val="uk-UA" w:eastAsia="uk-UA"/>
        </w:rPr>
        <w:t xml:space="preserve"> </w:t>
      </w:r>
      <w:r>
        <w:rPr>
          <w:b w:val="0"/>
          <w:bCs/>
          <w:sz w:val="30"/>
          <w:szCs w:val="30"/>
          <w:lang w:val="uk-UA" w:eastAsia="uk-UA"/>
        </w:rPr>
        <w:sym w:font="Symbol" w:char="F0AE"/>
      </w:r>
      <w:r>
        <w:rPr>
          <w:b w:val="0"/>
          <w:bCs/>
          <w:sz w:val="30"/>
          <w:szCs w:val="30"/>
          <w:lang w:val="uk-UA" w:eastAsia="uk-UA"/>
        </w:rPr>
        <w:t xml:space="preserve"> </w:t>
      </w:r>
      <w:r>
        <w:rPr>
          <w:b w:val="0"/>
          <w:bCs/>
          <w:sz w:val="30"/>
          <w:szCs w:val="30"/>
          <w:lang w:val="en-US" w:eastAsia="uk-UA"/>
        </w:rPr>
        <w:t>XY</w:t>
      </w:r>
      <w:r w:rsidRPr="007E1CC7">
        <w:rPr>
          <w:b w:val="0"/>
          <w:bCs/>
          <w:sz w:val="30"/>
          <w:szCs w:val="30"/>
          <w:lang w:val="uk-UA" w:eastAsia="uk-UA"/>
        </w:rPr>
        <w:t xml:space="preserve"> </w:t>
      </w:r>
      <w:r>
        <w:rPr>
          <w:b w:val="0"/>
          <w:bCs/>
          <w:sz w:val="30"/>
          <w:szCs w:val="30"/>
          <w:lang w:val="en-US" w:eastAsia="uk-UA"/>
        </w:rPr>
        <w:lastRenderedPageBreak/>
        <w:t>Plot</w:t>
      </w:r>
      <w:r w:rsidRPr="000F1C69">
        <w:rPr>
          <w:b w:val="0"/>
          <w:bCs/>
          <w:sz w:val="30"/>
          <w:szCs w:val="30"/>
          <w:lang w:val="uk-UA" w:eastAsia="uk-UA"/>
        </w:rPr>
        <w:t xml:space="preserve"> </w:t>
      </w:r>
      <w:r>
        <w:rPr>
          <w:b w:val="0"/>
          <w:bCs/>
          <w:sz w:val="30"/>
          <w:szCs w:val="30"/>
          <w:lang w:val="uk-UA" w:eastAsia="uk-UA"/>
        </w:rPr>
        <w:sym w:font="Symbol" w:char="F0AE"/>
      </w:r>
      <w:r w:rsidRPr="007E1CC7">
        <w:rPr>
          <w:b w:val="0"/>
          <w:bCs/>
          <w:sz w:val="30"/>
          <w:szCs w:val="30"/>
          <w:lang w:val="uk-UA" w:eastAsia="uk-UA"/>
        </w:rPr>
        <w:t xml:space="preserve"> </w:t>
      </w:r>
      <w:r>
        <w:rPr>
          <w:b w:val="0"/>
          <w:bCs/>
          <w:sz w:val="30"/>
          <w:szCs w:val="30"/>
          <w:lang w:val="en-US" w:eastAsia="uk-UA"/>
        </w:rPr>
        <w:t>Y</w:t>
      </w:r>
      <w:r w:rsidRPr="000F1C69">
        <w:rPr>
          <w:b w:val="0"/>
          <w:bCs/>
          <w:sz w:val="30"/>
          <w:szCs w:val="30"/>
          <w:lang w:val="uk-UA" w:eastAsia="uk-UA"/>
        </w:rPr>
        <w:t xml:space="preserve"> </w:t>
      </w:r>
      <w:r>
        <w:rPr>
          <w:b w:val="0"/>
          <w:bCs/>
          <w:sz w:val="30"/>
          <w:szCs w:val="30"/>
          <w:lang w:val="en-US" w:eastAsia="uk-UA"/>
        </w:rPr>
        <w:t>Axis</w:t>
      </w:r>
      <w:r w:rsidRPr="000F1C69">
        <w:rPr>
          <w:b w:val="0"/>
          <w:bCs/>
          <w:sz w:val="30"/>
          <w:szCs w:val="30"/>
          <w:lang w:val="uk-UA" w:eastAsia="uk-UA"/>
        </w:rPr>
        <w:t xml:space="preserve"> </w:t>
      </w:r>
      <w:r>
        <w:rPr>
          <w:b w:val="0"/>
          <w:bCs/>
          <w:sz w:val="30"/>
          <w:szCs w:val="30"/>
          <w:lang w:val="en-US" w:eastAsia="uk-UA"/>
        </w:rPr>
        <w:t>Function</w:t>
      </w:r>
      <w:r w:rsidRPr="000F1C69">
        <w:rPr>
          <w:b w:val="0"/>
          <w:bCs/>
          <w:sz w:val="30"/>
          <w:szCs w:val="30"/>
          <w:lang w:val="uk-UA" w:eastAsia="uk-UA"/>
        </w:rPr>
        <w:t xml:space="preserve"> </w:t>
      </w:r>
      <w:r>
        <w:rPr>
          <w:b w:val="0"/>
          <w:bCs/>
          <w:sz w:val="30"/>
          <w:szCs w:val="30"/>
          <w:lang w:val="uk-UA" w:eastAsia="uk-UA"/>
        </w:rPr>
        <w:sym w:font="Symbol" w:char="F0AE"/>
      </w:r>
      <w:r w:rsidRPr="000F1C69">
        <w:rPr>
          <w:b w:val="0"/>
          <w:bCs/>
          <w:sz w:val="30"/>
          <w:szCs w:val="30"/>
          <w:lang w:val="uk-UA" w:eastAsia="uk-UA"/>
        </w:rPr>
        <w:t xml:space="preserve"> </w:t>
      </w:r>
      <w:r>
        <w:rPr>
          <w:b w:val="0"/>
          <w:bCs/>
          <w:sz w:val="30"/>
          <w:szCs w:val="30"/>
          <w:lang w:val="en-US" w:eastAsia="uk-UA"/>
        </w:rPr>
        <w:t>Wall</w:t>
      </w:r>
      <w:r w:rsidRPr="000F1C69">
        <w:rPr>
          <w:b w:val="0"/>
          <w:bCs/>
          <w:sz w:val="30"/>
          <w:szCs w:val="30"/>
          <w:lang w:val="uk-UA" w:eastAsia="uk-UA"/>
        </w:rPr>
        <w:t xml:space="preserve"> </w:t>
      </w:r>
      <w:r>
        <w:rPr>
          <w:b w:val="0"/>
          <w:bCs/>
          <w:sz w:val="30"/>
          <w:szCs w:val="30"/>
          <w:lang w:val="en-US" w:eastAsia="uk-UA"/>
        </w:rPr>
        <w:t>Fluxes</w:t>
      </w:r>
      <w:r w:rsidRPr="000F1C69">
        <w:rPr>
          <w:b w:val="0"/>
          <w:bCs/>
          <w:sz w:val="30"/>
          <w:szCs w:val="30"/>
          <w:lang w:val="uk-UA" w:eastAsia="uk-UA"/>
        </w:rPr>
        <w:t xml:space="preserve">… </w:t>
      </w:r>
      <w:r>
        <w:rPr>
          <w:b w:val="0"/>
          <w:bCs/>
          <w:sz w:val="30"/>
          <w:szCs w:val="30"/>
          <w:lang w:val="uk-UA" w:eastAsia="uk-UA"/>
        </w:rPr>
        <w:sym w:font="Symbol" w:char="F0AE"/>
      </w:r>
      <w:r w:rsidRPr="000F1C69">
        <w:rPr>
          <w:b w:val="0"/>
          <w:bCs/>
          <w:sz w:val="30"/>
          <w:szCs w:val="30"/>
          <w:lang w:val="uk-UA" w:eastAsia="uk-UA"/>
        </w:rPr>
        <w:t xml:space="preserve"> </w:t>
      </w:r>
      <w:r>
        <w:rPr>
          <w:b w:val="0"/>
          <w:bCs/>
          <w:sz w:val="30"/>
          <w:szCs w:val="30"/>
          <w:lang w:val="en-US" w:eastAsia="uk-UA"/>
        </w:rPr>
        <w:t>Surface</w:t>
      </w:r>
      <w:r w:rsidRPr="000F1C69">
        <w:rPr>
          <w:b w:val="0"/>
          <w:bCs/>
          <w:sz w:val="30"/>
          <w:szCs w:val="30"/>
          <w:lang w:val="uk-UA" w:eastAsia="uk-UA"/>
        </w:rPr>
        <w:t xml:space="preserve"> </w:t>
      </w:r>
      <w:r>
        <w:rPr>
          <w:b w:val="0"/>
          <w:bCs/>
          <w:sz w:val="30"/>
          <w:szCs w:val="30"/>
          <w:lang w:val="en-US" w:eastAsia="uk-UA"/>
        </w:rPr>
        <w:t>Heat</w:t>
      </w:r>
      <w:r w:rsidRPr="000F1C69">
        <w:rPr>
          <w:b w:val="0"/>
          <w:bCs/>
          <w:sz w:val="30"/>
          <w:szCs w:val="30"/>
          <w:lang w:val="uk-UA" w:eastAsia="uk-UA"/>
        </w:rPr>
        <w:t xml:space="preserve"> </w:t>
      </w:r>
      <w:r>
        <w:rPr>
          <w:b w:val="0"/>
          <w:bCs/>
          <w:sz w:val="30"/>
          <w:szCs w:val="30"/>
          <w:lang w:val="en-US" w:eastAsia="uk-UA"/>
        </w:rPr>
        <w:t>Transfer</w:t>
      </w:r>
      <w:r w:rsidRPr="000F1C69">
        <w:rPr>
          <w:b w:val="0"/>
          <w:bCs/>
          <w:sz w:val="30"/>
          <w:szCs w:val="30"/>
          <w:lang w:val="uk-UA" w:eastAsia="uk-UA"/>
        </w:rPr>
        <w:t xml:space="preserve"> </w:t>
      </w:r>
      <w:r>
        <w:rPr>
          <w:b w:val="0"/>
          <w:bCs/>
          <w:sz w:val="30"/>
          <w:szCs w:val="30"/>
          <w:lang w:val="en-US" w:eastAsia="uk-UA"/>
        </w:rPr>
        <w:t>Coef</w:t>
      </w:r>
      <w:r w:rsidRPr="009D6001">
        <w:rPr>
          <w:b w:val="0"/>
          <w:bCs/>
          <w:sz w:val="30"/>
          <w:szCs w:val="30"/>
          <w:lang w:val="uk-UA" w:eastAsia="uk-UA"/>
        </w:rPr>
        <w:t xml:space="preserve"> (</w:t>
      </w:r>
      <w:r>
        <w:rPr>
          <w:b w:val="0"/>
          <w:bCs/>
          <w:sz w:val="30"/>
          <w:szCs w:val="30"/>
          <w:lang w:val="uk-UA" w:eastAsia="uk-UA"/>
        </w:rPr>
        <w:t xml:space="preserve">рис. </w:t>
      </w:r>
      <w:r w:rsidR="000560CC">
        <w:rPr>
          <w:b w:val="0"/>
          <w:bCs/>
          <w:sz w:val="30"/>
          <w:szCs w:val="30"/>
          <w:lang w:val="uk-UA" w:eastAsia="uk-UA"/>
        </w:rPr>
        <w:t>4</w:t>
      </w:r>
      <w:r>
        <w:rPr>
          <w:b w:val="0"/>
          <w:bCs/>
          <w:sz w:val="30"/>
          <w:szCs w:val="30"/>
          <w:lang w:val="uk-UA" w:eastAsia="uk-UA"/>
        </w:rPr>
        <w:t>.6а</w:t>
      </w:r>
      <w:r w:rsidRPr="009D6001">
        <w:rPr>
          <w:b w:val="0"/>
          <w:bCs/>
          <w:sz w:val="30"/>
          <w:szCs w:val="30"/>
          <w:lang w:val="uk-UA" w:eastAsia="uk-UA"/>
        </w:rPr>
        <w:t>)</w:t>
      </w:r>
      <w:r w:rsidRPr="000F1C69">
        <w:rPr>
          <w:b w:val="0"/>
          <w:bCs/>
          <w:sz w:val="30"/>
          <w:szCs w:val="30"/>
          <w:lang w:val="uk-UA" w:eastAsia="uk-UA"/>
        </w:rPr>
        <w:t>.</w:t>
      </w:r>
    </w:p>
    <w:p w14:paraId="29AA77BB" w14:textId="77777777" w:rsidR="00C816EC" w:rsidRPr="0048649D" w:rsidRDefault="00C816EC" w:rsidP="00C816EC">
      <w:pPr>
        <w:pStyle w:val="a7"/>
        <w:spacing w:before="0" w:line="312" w:lineRule="auto"/>
        <w:ind w:firstLine="0"/>
      </w:pPr>
      <w:r w:rsidRPr="0048649D">
        <w:rPr>
          <w:noProof/>
          <w:lang w:val="uk-UA" w:eastAsia="uk-UA"/>
        </w:rPr>
        <w:drawing>
          <wp:inline distT="0" distB="0" distL="0" distR="0" wp14:anchorId="79DE5E75" wp14:editId="62DAA9FC">
            <wp:extent cx="2838450" cy="1419225"/>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838450" cy="1419225"/>
                    </a:xfrm>
                    <a:prstGeom prst="rect">
                      <a:avLst/>
                    </a:prstGeom>
                    <a:noFill/>
                    <a:ln>
                      <a:noFill/>
                    </a:ln>
                  </pic:spPr>
                </pic:pic>
              </a:graphicData>
            </a:graphic>
          </wp:inline>
        </w:drawing>
      </w:r>
      <w:r w:rsidRPr="0048649D">
        <w:rPr>
          <w:noProof/>
          <w:lang w:val="uk-UA" w:eastAsia="uk-UA"/>
        </w:rPr>
        <w:drawing>
          <wp:inline distT="0" distB="0" distL="0" distR="0" wp14:anchorId="79B80F92" wp14:editId="253A4AE1">
            <wp:extent cx="2876550" cy="1504950"/>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2876550" cy="1504950"/>
                    </a:xfrm>
                    <a:prstGeom prst="rect">
                      <a:avLst/>
                    </a:prstGeom>
                    <a:noFill/>
                    <a:ln>
                      <a:noFill/>
                    </a:ln>
                  </pic:spPr>
                </pic:pic>
              </a:graphicData>
            </a:graphic>
          </wp:inline>
        </w:drawing>
      </w:r>
    </w:p>
    <w:p w14:paraId="0BC017B4" w14:textId="77777777" w:rsidR="00C816EC" w:rsidRPr="0048649D" w:rsidRDefault="00C816EC" w:rsidP="00C816EC">
      <w:pPr>
        <w:pStyle w:val="a7"/>
        <w:spacing w:before="0" w:line="312" w:lineRule="auto"/>
        <w:rPr>
          <w:b w:val="0"/>
          <w:lang w:val="uk-UA"/>
        </w:rPr>
      </w:pPr>
      <w:r w:rsidRPr="0048649D">
        <w:rPr>
          <w:b w:val="0"/>
          <w:lang w:val="uk-UA"/>
        </w:rPr>
        <w:t>а)</w:t>
      </w:r>
      <w:r>
        <w:rPr>
          <w:b w:val="0"/>
          <w:lang w:val="uk-UA"/>
        </w:rPr>
        <w:tab/>
      </w:r>
      <w:r>
        <w:rPr>
          <w:b w:val="0"/>
          <w:lang w:val="uk-UA"/>
        </w:rPr>
        <w:tab/>
      </w:r>
      <w:r>
        <w:rPr>
          <w:b w:val="0"/>
          <w:lang w:val="uk-UA"/>
        </w:rPr>
        <w:tab/>
      </w:r>
      <w:r>
        <w:rPr>
          <w:b w:val="0"/>
          <w:lang w:val="uk-UA"/>
        </w:rPr>
        <w:tab/>
      </w:r>
      <w:r>
        <w:rPr>
          <w:b w:val="0"/>
          <w:lang w:val="uk-UA"/>
        </w:rPr>
        <w:tab/>
      </w:r>
      <w:r>
        <w:rPr>
          <w:b w:val="0"/>
          <w:lang w:val="uk-UA"/>
        </w:rPr>
        <w:tab/>
        <w:t>б)</w:t>
      </w:r>
    </w:p>
    <w:p w14:paraId="635A14E7" w14:textId="77777777" w:rsidR="00C816EC" w:rsidRPr="00996798" w:rsidRDefault="000560CC" w:rsidP="00C816EC">
      <w:pPr>
        <w:pStyle w:val="a7"/>
        <w:spacing w:before="0" w:line="312" w:lineRule="auto"/>
        <w:rPr>
          <w:b w:val="0"/>
          <w:bCs/>
          <w:sz w:val="28"/>
          <w:szCs w:val="28"/>
          <w:lang w:val="uk-UA" w:eastAsia="uk-UA"/>
        </w:rPr>
      </w:pPr>
      <w:r w:rsidRPr="006F0744">
        <w:rPr>
          <w:b w:val="0"/>
          <w:sz w:val="28"/>
          <w:szCs w:val="28"/>
          <w:lang w:val="uk-UA"/>
        </w:rPr>
        <w:t>Рисунок 4.6</w:t>
      </w:r>
      <w:r w:rsidRPr="00996798">
        <w:rPr>
          <w:sz w:val="28"/>
          <w:szCs w:val="28"/>
          <w:lang w:val="uk-UA"/>
        </w:rPr>
        <w:t xml:space="preserve"> – </w:t>
      </w:r>
      <w:r w:rsidR="00C816EC" w:rsidRPr="00996798">
        <w:rPr>
          <w:b w:val="0"/>
          <w:sz w:val="28"/>
          <w:szCs w:val="28"/>
          <w:lang w:val="uk-UA"/>
        </w:rPr>
        <w:t xml:space="preserve">Вікно </w:t>
      </w:r>
      <w:r w:rsidR="00C816EC" w:rsidRPr="00996798">
        <w:rPr>
          <w:b w:val="0"/>
          <w:bCs/>
          <w:sz w:val="28"/>
          <w:szCs w:val="28"/>
          <w:lang w:val="uk-UA" w:eastAsia="uk-UA"/>
        </w:rPr>
        <w:t>„</w:t>
      </w:r>
      <w:r w:rsidR="00C816EC" w:rsidRPr="00996798">
        <w:rPr>
          <w:b w:val="0"/>
          <w:bCs/>
          <w:sz w:val="28"/>
          <w:szCs w:val="28"/>
          <w:lang w:val="en-US" w:eastAsia="uk-UA"/>
        </w:rPr>
        <w:t>Residuals</w:t>
      </w:r>
      <w:r w:rsidR="00C816EC" w:rsidRPr="00996798">
        <w:rPr>
          <w:b w:val="0"/>
          <w:bCs/>
          <w:sz w:val="28"/>
          <w:szCs w:val="28"/>
          <w:lang w:val="uk-UA" w:eastAsia="uk-UA"/>
        </w:rPr>
        <w:t>” (а) та „</w:t>
      </w:r>
      <w:r w:rsidR="00C816EC" w:rsidRPr="00996798">
        <w:rPr>
          <w:b w:val="0"/>
          <w:bCs/>
          <w:sz w:val="28"/>
          <w:szCs w:val="28"/>
          <w:lang w:val="en-US" w:eastAsia="uk-UA"/>
        </w:rPr>
        <w:t>Draw Convergence History</w:t>
      </w:r>
      <w:r w:rsidR="00C816EC" w:rsidRPr="00996798">
        <w:rPr>
          <w:b w:val="0"/>
          <w:bCs/>
          <w:sz w:val="28"/>
          <w:szCs w:val="28"/>
          <w:lang w:val="uk-UA" w:eastAsia="uk-UA"/>
        </w:rPr>
        <w:t>” (б)</w:t>
      </w:r>
    </w:p>
    <w:p w14:paraId="11E0CAD2" w14:textId="77777777" w:rsidR="000560CC" w:rsidRDefault="000560CC" w:rsidP="00C816EC">
      <w:pPr>
        <w:pStyle w:val="a7"/>
        <w:spacing w:before="0" w:line="312" w:lineRule="auto"/>
        <w:rPr>
          <w:b w:val="0"/>
          <w:bCs/>
          <w:lang w:val="uk-UA" w:eastAsia="uk-UA"/>
        </w:rPr>
      </w:pPr>
    </w:p>
    <w:p w14:paraId="77D19927" w14:textId="77777777" w:rsidR="00C816EC" w:rsidRPr="009B7090" w:rsidRDefault="00C816EC" w:rsidP="00442B77">
      <w:pPr>
        <w:pStyle w:val="a7"/>
        <w:numPr>
          <w:ilvl w:val="0"/>
          <w:numId w:val="17"/>
        </w:numPr>
        <w:tabs>
          <w:tab w:val="clear" w:pos="2149"/>
          <w:tab w:val="num" w:pos="1440"/>
        </w:tabs>
        <w:spacing w:before="0" w:line="312" w:lineRule="auto"/>
        <w:ind w:left="900" w:firstLine="0"/>
        <w:jc w:val="both"/>
        <w:rPr>
          <w:b w:val="0"/>
          <w:bCs/>
          <w:sz w:val="30"/>
          <w:szCs w:val="30"/>
          <w:lang w:val="uk-UA" w:eastAsia="uk-UA"/>
        </w:rPr>
      </w:pPr>
      <w:r>
        <w:rPr>
          <w:b w:val="0"/>
          <w:bCs/>
          <w:sz w:val="30"/>
          <w:szCs w:val="30"/>
          <w:lang w:val="uk-UA" w:eastAsia="de-DE"/>
        </w:rPr>
        <w:t xml:space="preserve">графіку розподілу абсолютного тиску осі циліндричної труби: </w:t>
      </w:r>
      <w:r>
        <w:rPr>
          <w:b w:val="0"/>
          <w:bCs/>
          <w:sz w:val="30"/>
          <w:szCs w:val="30"/>
          <w:lang w:val="en-US" w:eastAsia="uk-UA"/>
        </w:rPr>
        <w:t>Plot</w:t>
      </w:r>
      <w:r w:rsidRPr="000F1C69">
        <w:rPr>
          <w:b w:val="0"/>
          <w:bCs/>
          <w:sz w:val="30"/>
          <w:szCs w:val="30"/>
          <w:lang w:val="uk-UA" w:eastAsia="uk-UA"/>
        </w:rPr>
        <w:t xml:space="preserve"> </w:t>
      </w:r>
      <w:r>
        <w:rPr>
          <w:b w:val="0"/>
          <w:bCs/>
          <w:sz w:val="30"/>
          <w:szCs w:val="30"/>
          <w:lang w:val="uk-UA" w:eastAsia="uk-UA"/>
        </w:rPr>
        <w:sym w:font="Symbol" w:char="F0AE"/>
      </w:r>
      <w:r>
        <w:rPr>
          <w:b w:val="0"/>
          <w:bCs/>
          <w:sz w:val="30"/>
          <w:szCs w:val="30"/>
          <w:lang w:val="uk-UA" w:eastAsia="uk-UA"/>
        </w:rPr>
        <w:t xml:space="preserve"> </w:t>
      </w:r>
      <w:r>
        <w:rPr>
          <w:b w:val="0"/>
          <w:bCs/>
          <w:sz w:val="30"/>
          <w:szCs w:val="30"/>
          <w:lang w:val="en-US" w:eastAsia="uk-UA"/>
        </w:rPr>
        <w:t>XY</w:t>
      </w:r>
      <w:r w:rsidRPr="007E1CC7">
        <w:rPr>
          <w:b w:val="0"/>
          <w:bCs/>
          <w:sz w:val="30"/>
          <w:szCs w:val="30"/>
          <w:lang w:val="uk-UA" w:eastAsia="uk-UA"/>
        </w:rPr>
        <w:t xml:space="preserve"> </w:t>
      </w:r>
      <w:r>
        <w:rPr>
          <w:b w:val="0"/>
          <w:bCs/>
          <w:sz w:val="30"/>
          <w:szCs w:val="30"/>
          <w:lang w:val="en-US" w:eastAsia="uk-UA"/>
        </w:rPr>
        <w:t>Plot</w:t>
      </w:r>
      <w:r w:rsidRPr="000F1C69">
        <w:rPr>
          <w:b w:val="0"/>
          <w:bCs/>
          <w:sz w:val="30"/>
          <w:szCs w:val="30"/>
          <w:lang w:val="uk-UA" w:eastAsia="uk-UA"/>
        </w:rPr>
        <w:t xml:space="preserve"> </w:t>
      </w:r>
      <w:r>
        <w:rPr>
          <w:b w:val="0"/>
          <w:bCs/>
          <w:sz w:val="30"/>
          <w:szCs w:val="30"/>
          <w:lang w:val="uk-UA" w:eastAsia="uk-UA"/>
        </w:rPr>
        <w:sym w:font="Symbol" w:char="F0AE"/>
      </w:r>
      <w:r w:rsidRPr="00E97D29">
        <w:rPr>
          <w:b w:val="0"/>
          <w:bCs/>
          <w:sz w:val="30"/>
          <w:szCs w:val="30"/>
          <w:lang w:val="uk-UA" w:eastAsia="uk-UA"/>
        </w:rPr>
        <w:t xml:space="preserve"> </w:t>
      </w:r>
      <w:r>
        <w:rPr>
          <w:b w:val="0"/>
          <w:bCs/>
          <w:sz w:val="30"/>
          <w:szCs w:val="30"/>
          <w:lang w:val="en-US" w:eastAsia="uk-UA"/>
        </w:rPr>
        <w:t>Pressure</w:t>
      </w:r>
      <w:r w:rsidRPr="000F1C69">
        <w:rPr>
          <w:b w:val="0"/>
          <w:bCs/>
          <w:sz w:val="30"/>
          <w:szCs w:val="30"/>
          <w:lang w:val="uk-UA" w:eastAsia="uk-UA"/>
        </w:rPr>
        <w:t xml:space="preserve"> </w:t>
      </w:r>
      <w:r>
        <w:rPr>
          <w:b w:val="0"/>
          <w:bCs/>
          <w:sz w:val="30"/>
          <w:szCs w:val="30"/>
          <w:lang w:val="uk-UA" w:eastAsia="uk-UA"/>
        </w:rPr>
        <w:sym w:font="Symbol" w:char="F0AE"/>
      </w:r>
      <w:r w:rsidRPr="000F1C69">
        <w:rPr>
          <w:b w:val="0"/>
          <w:bCs/>
          <w:sz w:val="30"/>
          <w:szCs w:val="30"/>
          <w:lang w:val="uk-UA" w:eastAsia="uk-UA"/>
        </w:rPr>
        <w:t xml:space="preserve"> </w:t>
      </w:r>
      <w:r>
        <w:rPr>
          <w:b w:val="0"/>
          <w:bCs/>
          <w:sz w:val="30"/>
          <w:szCs w:val="30"/>
          <w:lang w:val="en-US" w:eastAsia="uk-UA"/>
        </w:rPr>
        <w:t>Absolute</w:t>
      </w:r>
      <w:r w:rsidRPr="00E97D29">
        <w:rPr>
          <w:b w:val="0"/>
          <w:bCs/>
          <w:sz w:val="30"/>
          <w:szCs w:val="30"/>
          <w:lang w:val="uk-UA" w:eastAsia="uk-UA"/>
        </w:rPr>
        <w:t xml:space="preserve"> </w:t>
      </w:r>
      <w:r>
        <w:rPr>
          <w:b w:val="0"/>
          <w:bCs/>
          <w:sz w:val="30"/>
          <w:szCs w:val="30"/>
          <w:lang w:val="en-US" w:eastAsia="uk-UA"/>
        </w:rPr>
        <w:t>Pressure</w:t>
      </w:r>
      <w:r w:rsidRPr="000F1C69">
        <w:rPr>
          <w:b w:val="0"/>
          <w:bCs/>
          <w:sz w:val="30"/>
          <w:szCs w:val="30"/>
          <w:lang w:val="uk-UA" w:eastAsia="uk-UA"/>
        </w:rPr>
        <w:t xml:space="preserve"> </w:t>
      </w:r>
      <w:r w:rsidRPr="009D6001">
        <w:rPr>
          <w:b w:val="0"/>
          <w:bCs/>
          <w:sz w:val="30"/>
          <w:szCs w:val="30"/>
          <w:lang w:val="uk-UA" w:eastAsia="uk-UA"/>
        </w:rPr>
        <w:t>(</w:t>
      </w:r>
      <w:r>
        <w:rPr>
          <w:b w:val="0"/>
          <w:bCs/>
          <w:sz w:val="30"/>
          <w:szCs w:val="30"/>
          <w:lang w:val="uk-UA" w:eastAsia="uk-UA"/>
        </w:rPr>
        <w:t xml:space="preserve">рис. </w:t>
      </w:r>
      <w:r w:rsidR="000560CC">
        <w:rPr>
          <w:b w:val="0"/>
          <w:bCs/>
          <w:sz w:val="30"/>
          <w:szCs w:val="30"/>
          <w:lang w:val="uk-UA" w:eastAsia="uk-UA"/>
        </w:rPr>
        <w:t>4</w:t>
      </w:r>
      <w:r>
        <w:rPr>
          <w:b w:val="0"/>
          <w:bCs/>
          <w:sz w:val="30"/>
          <w:szCs w:val="30"/>
          <w:lang w:val="uk-UA" w:eastAsia="uk-UA"/>
        </w:rPr>
        <w:t>.6б</w:t>
      </w:r>
      <w:r w:rsidRPr="009D6001">
        <w:rPr>
          <w:b w:val="0"/>
          <w:bCs/>
          <w:sz w:val="30"/>
          <w:szCs w:val="30"/>
          <w:lang w:val="uk-UA" w:eastAsia="uk-UA"/>
        </w:rPr>
        <w:t>)</w:t>
      </w:r>
      <w:r w:rsidRPr="000F1C69">
        <w:rPr>
          <w:b w:val="0"/>
          <w:bCs/>
          <w:sz w:val="30"/>
          <w:szCs w:val="30"/>
          <w:lang w:val="uk-UA" w:eastAsia="uk-UA"/>
        </w:rPr>
        <w:t>.</w:t>
      </w:r>
    </w:p>
    <w:p w14:paraId="3EED5638" w14:textId="77777777" w:rsidR="00C816EC" w:rsidRPr="0065522E" w:rsidRDefault="000560CC" w:rsidP="00C816EC">
      <w:pPr>
        <w:pStyle w:val="2"/>
        <w:spacing w:after="160"/>
        <w:jc w:val="center"/>
        <w:rPr>
          <w:rFonts w:ascii="Times New Roman" w:hAnsi="Times New Roman" w:cs="Times New Roman"/>
          <w:i w:val="0"/>
          <w:sz w:val="32"/>
          <w:szCs w:val="32"/>
          <w:lang w:val="uk-UA"/>
        </w:rPr>
      </w:pPr>
      <w:bookmarkStart w:id="48" w:name="_Toc291516821"/>
      <w:bookmarkStart w:id="49" w:name="_Toc105077545"/>
      <w:r>
        <w:rPr>
          <w:rFonts w:ascii="Times New Roman" w:hAnsi="Times New Roman" w:cs="Times New Roman"/>
          <w:i w:val="0"/>
          <w:sz w:val="32"/>
          <w:szCs w:val="32"/>
          <w:lang w:val="uk-UA"/>
        </w:rPr>
        <w:t>4</w:t>
      </w:r>
      <w:r w:rsidR="00C816EC" w:rsidRPr="0060329C">
        <w:rPr>
          <w:rFonts w:ascii="Times New Roman" w:hAnsi="Times New Roman" w:cs="Times New Roman"/>
          <w:i w:val="0"/>
          <w:sz w:val="32"/>
          <w:szCs w:val="32"/>
          <w:lang w:val="uk-UA"/>
        </w:rPr>
        <w:t>.</w:t>
      </w:r>
      <w:r w:rsidR="00C816EC">
        <w:rPr>
          <w:rFonts w:ascii="Times New Roman" w:hAnsi="Times New Roman" w:cs="Times New Roman"/>
          <w:i w:val="0"/>
          <w:sz w:val="32"/>
          <w:szCs w:val="32"/>
          <w:lang w:val="uk-UA"/>
        </w:rPr>
        <w:t>3</w:t>
      </w:r>
      <w:r w:rsidR="00C816EC" w:rsidRPr="0060329C">
        <w:rPr>
          <w:rFonts w:ascii="Times New Roman" w:hAnsi="Times New Roman" w:cs="Times New Roman"/>
          <w:i w:val="0"/>
          <w:sz w:val="32"/>
          <w:szCs w:val="32"/>
          <w:lang w:val="uk-UA"/>
        </w:rPr>
        <w:t xml:space="preserve"> </w:t>
      </w:r>
      <w:r w:rsidR="00C816EC">
        <w:rPr>
          <w:rFonts w:ascii="Times New Roman" w:hAnsi="Times New Roman" w:cs="Times New Roman"/>
          <w:i w:val="0"/>
          <w:sz w:val="32"/>
          <w:szCs w:val="32"/>
          <w:lang w:val="uk-UA"/>
        </w:rPr>
        <w:t>Аналіз отриманих результатів та порядок оформлення звіту</w:t>
      </w:r>
      <w:bookmarkEnd w:id="48"/>
      <w:bookmarkEnd w:id="49"/>
    </w:p>
    <w:p w14:paraId="32116F4C" w14:textId="77777777" w:rsidR="00C816EC" w:rsidRDefault="00C816EC" w:rsidP="00C816EC">
      <w:pPr>
        <w:spacing w:line="312" w:lineRule="auto"/>
        <w:ind w:firstLine="539"/>
        <w:jc w:val="both"/>
        <w:rPr>
          <w:sz w:val="30"/>
          <w:szCs w:val="30"/>
          <w:lang w:val="uk-UA"/>
        </w:rPr>
      </w:pPr>
      <w:r>
        <w:rPr>
          <w:sz w:val="30"/>
          <w:szCs w:val="30"/>
          <w:lang w:val="uk-UA"/>
        </w:rPr>
        <w:t>Оформлення звіту по проведеній роботі проводиться згідно структурі приведеній в п. 1.3.</w:t>
      </w:r>
    </w:p>
    <w:p w14:paraId="61E77EFD" w14:textId="77777777" w:rsidR="00C816EC" w:rsidRDefault="00C816EC" w:rsidP="00C816EC">
      <w:pPr>
        <w:spacing w:line="312" w:lineRule="auto"/>
        <w:ind w:firstLine="539"/>
        <w:jc w:val="both"/>
        <w:rPr>
          <w:sz w:val="30"/>
          <w:szCs w:val="30"/>
          <w:lang w:val="uk-UA" w:eastAsia="uk-UA"/>
        </w:rPr>
      </w:pPr>
      <w:r>
        <w:rPr>
          <w:sz w:val="30"/>
          <w:szCs w:val="30"/>
          <w:lang w:val="uk-UA"/>
        </w:rPr>
        <w:t xml:space="preserve">Звіт повинен містити результати досліджень у вигляді розподілів безрозмірних коефіцієнтів тиску та локальних коефіцієнтів тепловіддачі вздовж труби для заданого числа Рейнольдса (табл. </w:t>
      </w:r>
      <w:r w:rsidR="000560CC">
        <w:rPr>
          <w:sz w:val="30"/>
          <w:szCs w:val="30"/>
          <w:lang w:val="uk-UA"/>
        </w:rPr>
        <w:t>4</w:t>
      </w:r>
      <w:r>
        <w:rPr>
          <w:sz w:val="30"/>
          <w:szCs w:val="30"/>
          <w:lang w:val="uk-UA"/>
        </w:rPr>
        <w:t>.1). Також необхідно оцінити перепад тиску при виході з колектора в трубу.</w:t>
      </w:r>
    </w:p>
    <w:p w14:paraId="08FF9B96" w14:textId="77777777" w:rsidR="00C816EC" w:rsidRDefault="00C816EC" w:rsidP="00C816EC">
      <w:pPr>
        <w:spacing w:line="312" w:lineRule="auto"/>
        <w:ind w:firstLine="539"/>
        <w:jc w:val="both"/>
        <w:rPr>
          <w:sz w:val="30"/>
          <w:szCs w:val="30"/>
          <w:lang w:val="uk-UA"/>
        </w:rPr>
      </w:pPr>
      <w:r>
        <w:rPr>
          <w:sz w:val="30"/>
          <w:szCs w:val="30"/>
          <w:lang w:val="uk-UA"/>
        </w:rPr>
        <w:t>У висновках про виконану роботу необхідно порівняти довжину відривної зони з відомою емпіричною залежністю (6.6) та проаналізувати характер течії в примежовому шарі і надати рекомендації щодо генерації розрахункової сітки.</w:t>
      </w:r>
    </w:p>
    <w:p w14:paraId="51007DA4" w14:textId="77777777" w:rsidR="00C816EC" w:rsidRPr="0065522E" w:rsidRDefault="00245CCE" w:rsidP="00C816EC">
      <w:pPr>
        <w:pStyle w:val="2"/>
        <w:spacing w:after="160"/>
        <w:jc w:val="center"/>
        <w:rPr>
          <w:rFonts w:ascii="Times New Roman" w:hAnsi="Times New Roman" w:cs="Times New Roman"/>
          <w:i w:val="0"/>
          <w:sz w:val="32"/>
          <w:szCs w:val="32"/>
          <w:lang w:val="uk-UA"/>
        </w:rPr>
      </w:pPr>
      <w:bookmarkStart w:id="50" w:name="_Toc291516822"/>
      <w:bookmarkStart w:id="51" w:name="_Toc105077546"/>
      <w:r>
        <w:rPr>
          <w:rFonts w:ascii="Times New Roman" w:hAnsi="Times New Roman" w:cs="Times New Roman"/>
          <w:i w:val="0"/>
          <w:sz w:val="32"/>
          <w:szCs w:val="32"/>
          <w:lang w:val="uk-UA"/>
        </w:rPr>
        <w:lastRenderedPageBreak/>
        <w:t>4</w:t>
      </w:r>
      <w:r w:rsidR="00C816EC" w:rsidRPr="0060329C">
        <w:rPr>
          <w:rFonts w:ascii="Times New Roman" w:hAnsi="Times New Roman" w:cs="Times New Roman"/>
          <w:i w:val="0"/>
          <w:sz w:val="32"/>
          <w:szCs w:val="32"/>
          <w:lang w:val="uk-UA"/>
        </w:rPr>
        <w:t>.</w:t>
      </w:r>
      <w:r w:rsidR="00C816EC">
        <w:rPr>
          <w:rFonts w:ascii="Times New Roman" w:hAnsi="Times New Roman" w:cs="Times New Roman"/>
          <w:i w:val="0"/>
          <w:sz w:val="32"/>
          <w:szCs w:val="32"/>
          <w:lang w:val="uk-UA"/>
        </w:rPr>
        <w:t>4</w:t>
      </w:r>
      <w:r w:rsidR="00C816EC" w:rsidRPr="0060329C">
        <w:rPr>
          <w:rFonts w:ascii="Times New Roman" w:hAnsi="Times New Roman" w:cs="Times New Roman"/>
          <w:i w:val="0"/>
          <w:sz w:val="32"/>
          <w:szCs w:val="32"/>
          <w:lang w:val="uk-UA"/>
        </w:rPr>
        <w:t xml:space="preserve"> </w:t>
      </w:r>
      <w:r w:rsidR="00C816EC">
        <w:rPr>
          <w:rFonts w:ascii="Times New Roman" w:hAnsi="Times New Roman" w:cs="Times New Roman"/>
          <w:i w:val="0"/>
          <w:sz w:val="32"/>
          <w:szCs w:val="32"/>
          <w:lang w:val="uk-UA"/>
        </w:rPr>
        <w:t>Контрольні запитання</w:t>
      </w:r>
      <w:bookmarkEnd w:id="50"/>
      <w:bookmarkEnd w:id="51"/>
    </w:p>
    <w:p w14:paraId="1AE0E69B" w14:textId="5BB521F9" w:rsidR="00C816EC" w:rsidRDefault="000560CC"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 xml:space="preserve">Накреслити схематично </w:t>
      </w:r>
      <w:r w:rsidR="001D665D">
        <w:rPr>
          <w:sz w:val="30"/>
          <w:szCs w:val="30"/>
          <w:lang w:val="uk-UA"/>
        </w:rPr>
        <w:t>картину розвитку примежових шарів в</w:t>
      </w:r>
      <w:r w:rsidR="00C816EC">
        <w:rPr>
          <w:sz w:val="30"/>
          <w:szCs w:val="30"/>
          <w:lang w:val="uk-UA"/>
        </w:rPr>
        <w:t>середині труб та каналів.</w:t>
      </w:r>
    </w:p>
    <w:p w14:paraId="40FB7C9C" w14:textId="77777777" w:rsidR="00C816EC" w:rsidRDefault="00294E98"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 xml:space="preserve">Яким чином в моделі турбулентності використані «сильні» сторони моделей типу </w:t>
      </w:r>
      <w:r w:rsidRPr="00294E98">
        <w:rPr>
          <w:i/>
          <w:sz w:val="30"/>
          <w:szCs w:val="30"/>
          <w:lang w:val="en-US"/>
        </w:rPr>
        <w:t>k</w:t>
      </w:r>
      <w:r w:rsidRPr="00294E98">
        <w:rPr>
          <w:sz w:val="30"/>
          <w:szCs w:val="30"/>
        </w:rPr>
        <w:t>-</w:t>
      </w:r>
      <w:r w:rsidRPr="00294E98">
        <w:rPr>
          <w:rFonts w:ascii="Symbol" w:hAnsi="Symbol"/>
          <w:sz w:val="30"/>
          <w:szCs w:val="30"/>
          <w:lang w:val="en-US"/>
        </w:rPr>
        <w:t></w:t>
      </w:r>
      <w:r w:rsidRPr="00294E98">
        <w:rPr>
          <w:sz w:val="30"/>
          <w:szCs w:val="30"/>
        </w:rPr>
        <w:t xml:space="preserve"> </w:t>
      </w:r>
      <w:r>
        <w:rPr>
          <w:sz w:val="30"/>
          <w:szCs w:val="30"/>
        </w:rPr>
        <w:t xml:space="preserve">і </w:t>
      </w:r>
      <w:r w:rsidRPr="00294E98">
        <w:rPr>
          <w:i/>
          <w:sz w:val="30"/>
          <w:szCs w:val="30"/>
          <w:lang w:val="en-US"/>
        </w:rPr>
        <w:t>k</w:t>
      </w:r>
      <w:r w:rsidRPr="00294E98">
        <w:rPr>
          <w:sz w:val="30"/>
          <w:szCs w:val="30"/>
        </w:rPr>
        <w:t>-</w:t>
      </w:r>
      <w:r w:rsidRPr="00294E98">
        <w:rPr>
          <w:rFonts w:ascii="Symbol" w:hAnsi="Symbol"/>
          <w:sz w:val="30"/>
          <w:szCs w:val="30"/>
          <w:lang w:val="en-US"/>
        </w:rPr>
        <w:t></w:t>
      </w:r>
      <w:r>
        <w:rPr>
          <w:sz w:val="30"/>
          <w:szCs w:val="30"/>
        </w:rPr>
        <w:t>?</w:t>
      </w:r>
    </w:p>
    <w:p w14:paraId="0AE83E46" w14:textId="77777777" w:rsidR="00C816EC" w:rsidRDefault="000560CC"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Яку</w:t>
      </w:r>
      <w:r w:rsidR="001D665D">
        <w:rPr>
          <w:sz w:val="30"/>
          <w:szCs w:val="30"/>
          <w:lang w:val="uk-UA"/>
        </w:rPr>
        <w:t xml:space="preserve"> форму має п</w:t>
      </w:r>
      <w:r w:rsidR="00C816EC">
        <w:rPr>
          <w:sz w:val="30"/>
          <w:szCs w:val="30"/>
          <w:lang w:val="uk-UA"/>
        </w:rPr>
        <w:t>рофіль швидкості при турбулентній течії в трубі</w:t>
      </w:r>
      <w:r w:rsidR="00294E98">
        <w:rPr>
          <w:sz w:val="30"/>
          <w:szCs w:val="30"/>
          <w:lang w:val="uk-UA"/>
        </w:rPr>
        <w:t xml:space="preserve"> і за допомогою якого поширеного закону його можна обчислити?</w:t>
      </w:r>
    </w:p>
    <w:p w14:paraId="0AA9AF7E" w14:textId="77777777" w:rsidR="00C816EC" w:rsidRDefault="000560CC"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Як в</w:t>
      </w:r>
      <w:r w:rsidR="00C816EC">
        <w:rPr>
          <w:sz w:val="30"/>
          <w:szCs w:val="30"/>
          <w:lang w:val="uk-UA"/>
        </w:rPr>
        <w:t>изнач</w:t>
      </w:r>
      <w:r>
        <w:rPr>
          <w:sz w:val="30"/>
          <w:szCs w:val="30"/>
          <w:lang w:val="uk-UA"/>
        </w:rPr>
        <w:t>ити</w:t>
      </w:r>
      <w:r w:rsidR="00C816EC">
        <w:rPr>
          <w:sz w:val="30"/>
          <w:szCs w:val="30"/>
          <w:lang w:val="uk-UA"/>
        </w:rPr>
        <w:t xml:space="preserve"> товщин</w:t>
      </w:r>
      <w:r>
        <w:rPr>
          <w:sz w:val="30"/>
          <w:szCs w:val="30"/>
          <w:lang w:val="uk-UA"/>
        </w:rPr>
        <w:t>у</w:t>
      </w:r>
      <w:r w:rsidR="00C816EC">
        <w:rPr>
          <w:sz w:val="30"/>
          <w:szCs w:val="30"/>
          <w:lang w:val="uk-UA"/>
        </w:rPr>
        <w:t xml:space="preserve"> витіснення і товщин</w:t>
      </w:r>
      <w:r>
        <w:rPr>
          <w:sz w:val="30"/>
          <w:szCs w:val="30"/>
          <w:lang w:val="uk-UA"/>
        </w:rPr>
        <w:t>у</w:t>
      </w:r>
      <w:r w:rsidR="00C816EC">
        <w:rPr>
          <w:sz w:val="30"/>
          <w:szCs w:val="30"/>
          <w:lang w:val="uk-UA"/>
        </w:rPr>
        <w:t xml:space="preserve"> втрати імпульсу</w:t>
      </w:r>
      <w:r>
        <w:rPr>
          <w:sz w:val="30"/>
          <w:szCs w:val="30"/>
          <w:lang w:val="uk-UA"/>
        </w:rPr>
        <w:t>?</w:t>
      </w:r>
    </w:p>
    <w:p w14:paraId="2ABE20C2" w14:textId="77777777" w:rsidR="00C816EC" w:rsidRDefault="000560CC"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 xml:space="preserve">Назвіть </w:t>
      </w:r>
      <w:r w:rsidR="001D665D">
        <w:rPr>
          <w:sz w:val="30"/>
          <w:szCs w:val="30"/>
          <w:lang w:val="uk-UA"/>
        </w:rPr>
        <w:t>п</w:t>
      </w:r>
      <w:r w:rsidR="00C816EC">
        <w:rPr>
          <w:sz w:val="30"/>
          <w:szCs w:val="30"/>
          <w:lang w:val="uk-UA"/>
        </w:rPr>
        <w:t>орядок та проведення операції злиття сіток.</w:t>
      </w:r>
    </w:p>
    <w:p w14:paraId="5AFB7DDA" w14:textId="77777777" w:rsidR="00C816EC" w:rsidRDefault="001D665D"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Яка н</w:t>
      </w:r>
      <w:r w:rsidR="00C816EC">
        <w:rPr>
          <w:sz w:val="30"/>
          <w:szCs w:val="30"/>
          <w:lang w:val="uk-UA"/>
        </w:rPr>
        <w:t xml:space="preserve">еобхідність і порядок налаштування вікна </w:t>
      </w:r>
      <w:r>
        <w:rPr>
          <w:sz w:val="30"/>
          <w:szCs w:val="30"/>
          <w:lang w:val="uk-UA"/>
        </w:rPr>
        <w:t>«</w:t>
      </w:r>
      <w:r w:rsidR="00C816EC" w:rsidRPr="00143239">
        <w:rPr>
          <w:sz w:val="30"/>
          <w:szCs w:val="30"/>
          <w:lang w:val="en-US"/>
        </w:rPr>
        <w:t>Draw</w:t>
      </w:r>
      <w:r w:rsidR="00C816EC" w:rsidRPr="00143239">
        <w:rPr>
          <w:sz w:val="30"/>
          <w:szCs w:val="30"/>
          <w:lang w:val="uk-UA"/>
        </w:rPr>
        <w:t xml:space="preserve"> </w:t>
      </w:r>
      <w:r w:rsidR="00C816EC" w:rsidRPr="00143239">
        <w:rPr>
          <w:sz w:val="30"/>
          <w:szCs w:val="30"/>
          <w:lang w:val="en-US"/>
        </w:rPr>
        <w:t>Convergence</w:t>
      </w:r>
      <w:r w:rsidR="00C816EC" w:rsidRPr="00143239">
        <w:rPr>
          <w:sz w:val="30"/>
          <w:szCs w:val="30"/>
          <w:lang w:val="uk-UA"/>
        </w:rPr>
        <w:t xml:space="preserve"> </w:t>
      </w:r>
      <w:r w:rsidR="00C816EC" w:rsidRPr="00143239">
        <w:rPr>
          <w:sz w:val="30"/>
          <w:szCs w:val="30"/>
          <w:lang w:val="en-US"/>
        </w:rPr>
        <w:t>History</w:t>
      </w:r>
      <w:r>
        <w:rPr>
          <w:sz w:val="30"/>
          <w:szCs w:val="30"/>
          <w:lang w:val="uk-UA"/>
        </w:rPr>
        <w:t>»?</w:t>
      </w:r>
    </w:p>
    <w:p w14:paraId="7D180A0E" w14:textId="77777777" w:rsidR="00C816EC" w:rsidRDefault="001D665D"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Як с</w:t>
      </w:r>
      <w:r w:rsidR="00C816EC" w:rsidRPr="00EC3FF6">
        <w:rPr>
          <w:sz w:val="30"/>
          <w:szCs w:val="30"/>
          <w:lang w:val="uk-UA"/>
        </w:rPr>
        <w:t>твор</w:t>
      </w:r>
      <w:r>
        <w:rPr>
          <w:sz w:val="30"/>
          <w:szCs w:val="30"/>
          <w:lang w:val="uk-UA"/>
        </w:rPr>
        <w:t>ювати</w:t>
      </w:r>
      <w:r w:rsidR="00C816EC" w:rsidRPr="00EC3FF6">
        <w:rPr>
          <w:sz w:val="30"/>
          <w:szCs w:val="30"/>
          <w:lang w:val="uk-UA"/>
        </w:rPr>
        <w:t xml:space="preserve"> графік</w:t>
      </w:r>
      <w:r>
        <w:rPr>
          <w:sz w:val="30"/>
          <w:szCs w:val="30"/>
          <w:lang w:val="uk-UA"/>
        </w:rPr>
        <w:t>и</w:t>
      </w:r>
      <w:r w:rsidR="00C816EC" w:rsidRPr="00EC3FF6">
        <w:rPr>
          <w:sz w:val="30"/>
          <w:szCs w:val="30"/>
          <w:lang w:val="uk-UA"/>
        </w:rPr>
        <w:t xml:space="preserve"> розподілу теплових </w:t>
      </w:r>
      <w:r w:rsidR="00C816EC">
        <w:rPr>
          <w:sz w:val="30"/>
          <w:szCs w:val="30"/>
          <w:lang w:val="uk-UA"/>
        </w:rPr>
        <w:t>і гідродинамічних величин</w:t>
      </w:r>
      <w:r w:rsidR="00C816EC" w:rsidRPr="00EC3FF6">
        <w:rPr>
          <w:sz w:val="30"/>
          <w:szCs w:val="30"/>
          <w:lang w:val="uk-UA"/>
        </w:rPr>
        <w:t xml:space="preserve"> засобами Fluent</w:t>
      </w:r>
      <w:r>
        <w:rPr>
          <w:sz w:val="30"/>
          <w:szCs w:val="30"/>
          <w:lang w:val="uk-UA"/>
        </w:rPr>
        <w:t>?</w:t>
      </w:r>
    </w:p>
    <w:p w14:paraId="1E46B093" w14:textId="77777777" w:rsidR="00C816EC" w:rsidRDefault="001D665D" w:rsidP="00442B77">
      <w:pPr>
        <w:numPr>
          <w:ilvl w:val="0"/>
          <w:numId w:val="19"/>
        </w:numPr>
        <w:tabs>
          <w:tab w:val="clear" w:pos="1429"/>
          <w:tab w:val="num" w:pos="1080"/>
        </w:tabs>
        <w:spacing w:line="312" w:lineRule="auto"/>
        <w:ind w:left="0" w:firstLine="540"/>
        <w:jc w:val="both"/>
        <w:rPr>
          <w:sz w:val="30"/>
          <w:szCs w:val="30"/>
          <w:lang w:val="uk-UA"/>
        </w:rPr>
      </w:pPr>
      <w:r>
        <w:rPr>
          <w:bCs/>
          <w:sz w:val="30"/>
          <w:szCs w:val="30"/>
          <w:lang w:val="uk-UA" w:eastAsia="uk-UA"/>
        </w:rPr>
        <w:t>Як виконати в</w:t>
      </w:r>
      <w:r w:rsidR="00C816EC" w:rsidRPr="00143239">
        <w:rPr>
          <w:bCs/>
          <w:sz w:val="30"/>
          <w:szCs w:val="30"/>
          <w:lang w:val="uk-UA" w:eastAsia="uk-UA"/>
        </w:rPr>
        <w:t>изначення властивостей нов</w:t>
      </w:r>
      <w:r w:rsidR="00C816EC">
        <w:rPr>
          <w:bCs/>
          <w:sz w:val="30"/>
          <w:szCs w:val="30"/>
          <w:lang w:val="uk-UA" w:eastAsia="uk-UA"/>
        </w:rPr>
        <w:t>их</w:t>
      </w:r>
      <w:r w:rsidR="00C816EC" w:rsidRPr="00143239">
        <w:rPr>
          <w:bCs/>
          <w:sz w:val="30"/>
          <w:szCs w:val="30"/>
          <w:lang w:val="uk-UA" w:eastAsia="uk-UA"/>
        </w:rPr>
        <w:t xml:space="preserve"> матеріал</w:t>
      </w:r>
      <w:r w:rsidR="00C816EC">
        <w:rPr>
          <w:bCs/>
          <w:sz w:val="30"/>
          <w:szCs w:val="30"/>
          <w:lang w:val="uk-UA" w:eastAsia="uk-UA"/>
        </w:rPr>
        <w:t xml:space="preserve">ів </w:t>
      </w:r>
      <w:r w:rsidR="00C816EC" w:rsidRPr="00EC3FF6">
        <w:rPr>
          <w:sz w:val="30"/>
          <w:szCs w:val="30"/>
          <w:lang w:val="uk-UA"/>
        </w:rPr>
        <w:t>засобами Fluent</w:t>
      </w:r>
      <w:r>
        <w:rPr>
          <w:sz w:val="30"/>
          <w:szCs w:val="30"/>
          <w:lang w:val="uk-UA"/>
        </w:rPr>
        <w:t>?</w:t>
      </w:r>
    </w:p>
    <w:p w14:paraId="18F0CA0D" w14:textId="77777777" w:rsidR="00C816EC" w:rsidRPr="00143239" w:rsidRDefault="001D665D" w:rsidP="00442B77">
      <w:pPr>
        <w:numPr>
          <w:ilvl w:val="0"/>
          <w:numId w:val="19"/>
        </w:numPr>
        <w:tabs>
          <w:tab w:val="clear" w:pos="1429"/>
          <w:tab w:val="num" w:pos="1080"/>
        </w:tabs>
        <w:spacing w:line="312" w:lineRule="auto"/>
        <w:ind w:left="0" w:firstLine="540"/>
        <w:jc w:val="both"/>
        <w:rPr>
          <w:sz w:val="30"/>
          <w:szCs w:val="30"/>
          <w:lang w:val="uk-UA"/>
        </w:rPr>
      </w:pPr>
      <w:r>
        <w:rPr>
          <w:sz w:val="30"/>
          <w:szCs w:val="30"/>
          <w:lang w:val="uk-UA"/>
        </w:rPr>
        <w:t>Які у</w:t>
      </w:r>
      <w:r w:rsidR="00C816EC">
        <w:rPr>
          <w:sz w:val="30"/>
          <w:szCs w:val="30"/>
          <w:lang w:val="uk-UA"/>
        </w:rPr>
        <w:t>мови виникнення відриву примежового шару</w:t>
      </w:r>
      <w:r>
        <w:rPr>
          <w:sz w:val="30"/>
          <w:szCs w:val="30"/>
          <w:lang w:val="uk-UA"/>
        </w:rPr>
        <w:t>?</w:t>
      </w:r>
    </w:p>
    <w:p w14:paraId="6884159C" w14:textId="77777777" w:rsidR="00245CCE" w:rsidRDefault="00245CCE">
      <w:pPr>
        <w:rPr>
          <w:sz w:val="28"/>
          <w:szCs w:val="28"/>
          <w:lang w:val="uk-UA"/>
        </w:rPr>
      </w:pPr>
      <w:r>
        <w:rPr>
          <w:b/>
          <w:sz w:val="28"/>
          <w:szCs w:val="28"/>
          <w:lang w:val="uk-UA"/>
        </w:rPr>
        <w:br w:type="page"/>
      </w:r>
    </w:p>
    <w:p w14:paraId="2E3DE70D" w14:textId="77777777" w:rsidR="00245CCE" w:rsidRPr="0086493B" w:rsidRDefault="00245CCE" w:rsidP="00245CCE">
      <w:pPr>
        <w:pStyle w:val="1"/>
        <w:spacing w:before="280" w:after="200"/>
        <w:jc w:val="center"/>
        <w:rPr>
          <w:rFonts w:ascii="Times New Roman" w:hAnsi="Times New Roman"/>
          <w:bCs w:val="0"/>
          <w:lang w:val="uk-UA"/>
        </w:rPr>
      </w:pPr>
      <w:bookmarkStart w:id="52" w:name="_Toc105077547"/>
      <w:r>
        <w:rPr>
          <w:rFonts w:ascii="Times New Roman" w:hAnsi="Times New Roman" w:cs="Times New Roman"/>
          <w:lang w:val="uk-UA"/>
        </w:rPr>
        <w:lastRenderedPageBreak/>
        <w:t xml:space="preserve">Комп’ютерний практикум №5. </w:t>
      </w:r>
      <w:r>
        <w:rPr>
          <w:rFonts w:ascii="Times New Roman" w:hAnsi="Times New Roman"/>
          <w:bCs w:val="0"/>
          <w:lang w:val="uk-UA"/>
        </w:rPr>
        <w:t>Моделювання</w:t>
      </w:r>
      <w:r w:rsidRPr="00245CCE">
        <w:rPr>
          <w:rFonts w:ascii="Times New Roman" w:hAnsi="Times New Roman"/>
          <w:bCs w:val="0"/>
          <w:lang w:val="uk-UA"/>
        </w:rPr>
        <w:t xml:space="preserve"> температурних полів і напружень на лопатці </w:t>
      </w:r>
      <w:r>
        <w:rPr>
          <w:rFonts w:ascii="Times New Roman" w:hAnsi="Times New Roman"/>
          <w:bCs w:val="0"/>
          <w:lang w:val="uk-UA"/>
        </w:rPr>
        <w:t>газової турбіни</w:t>
      </w:r>
      <w:bookmarkEnd w:id="52"/>
    </w:p>
    <w:p w14:paraId="17D5AE59" w14:textId="77777777" w:rsidR="00245CCE" w:rsidRDefault="00245CCE" w:rsidP="00245CCE">
      <w:pPr>
        <w:spacing w:line="312" w:lineRule="auto"/>
        <w:ind w:firstLine="539"/>
        <w:jc w:val="both"/>
        <w:rPr>
          <w:sz w:val="30"/>
          <w:szCs w:val="30"/>
          <w:lang w:val="uk-UA"/>
        </w:rPr>
      </w:pPr>
    </w:p>
    <w:p w14:paraId="7B8E50E3" w14:textId="77777777" w:rsidR="00245CCE" w:rsidRPr="0065522E" w:rsidRDefault="00245CCE" w:rsidP="00245CCE">
      <w:pPr>
        <w:pStyle w:val="2"/>
        <w:spacing w:after="160"/>
        <w:jc w:val="center"/>
        <w:rPr>
          <w:rFonts w:ascii="Times New Roman" w:hAnsi="Times New Roman" w:cs="Times New Roman"/>
          <w:i w:val="0"/>
          <w:sz w:val="32"/>
          <w:szCs w:val="32"/>
          <w:lang w:val="uk-UA"/>
        </w:rPr>
      </w:pPr>
      <w:bookmarkStart w:id="53" w:name="_Toc105077548"/>
      <w:r>
        <w:rPr>
          <w:rFonts w:ascii="Times New Roman" w:hAnsi="Times New Roman" w:cs="Times New Roman"/>
          <w:i w:val="0"/>
          <w:sz w:val="32"/>
          <w:szCs w:val="32"/>
          <w:lang w:val="uk-UA"/>
        </w:rPr>
        <w:t>5</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1</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Мета та основні завдання моделювання </w:t>
      </w:r>
      <w:r w:rsidRPr="00245CCE">
        <w:rPr>
          <w:rFonts w:ascii="Times New Roman" w:hAnsi="Times New Roman" w:cs="Times New Roman"/>
          <w:i w:val="0"/>
          <w:sz w:val="32"/>
          <w:szCs w:val="32"/>
          <w:lang w:val="uk-UA"/>
        </w:rPr>
        <w:t>температурних полів і напружень на лопатці газової турбіни</w:t>
      </w:r>
      <w:bookmarkEnd w:id="53"/>
    </w:p>
    <w:p w14:paraId="1DC21C63" w14:textId="77777777" w:rsidR="00245CCE" w:rsidRDefault="00245CCE" w:rsidP="00245CCE">
      <w:pPr>
        <w:spacing w:line="312" w:lineRule="auto"/>
        <w:ind w:firstLine="539"/>
        <w:jc w:val="both"/>
        <w:rPr>
          <w:sz w:val="30"/>
          <w:szCs w:val="30"/>
          <w:lang w:val="uk-UA"/>
        </w:rPr>
      </w:pPr>
    </w:p>
    <w:p w14:paraId="3AC7C89F" w14:textId="77777777" w:rsidR="00245CCE" w:rsidRDefault="00245CCE" w:rsidP="00245CCE">
      <w:pPr>
        <w:spacing w:line="312" w:lineRule="auto"/>
        <w:ind w:firstLine="709"/>
        <w:jc w:val="both"/>
        <w:rPr>
          <w:sz w:val="28"/>
          <w:szCs w:val="28"/>
          <w:lang w:val="uk-UA"/>
        </w:rPr>
      </w:pPr>
      <w:r w:rsidRPr="00EB65C3">
        <w:rPr>
          <w:sz w:val="28"/>
          <w:szCs w:val="28"/>
          <w:lang w:val="uk-UA"/>
        </w:rPr>
        <w:t xml:space="preserve">Мета роботи – засвоїти методику </w:t>
      </w:r>
      <w:r w:rsidR="006E2B5B">
        <w:rPr>
          <w:sz w:val="28"/>
          <w:szCs w:val="28"/>
          <w:lang w:val="uk-UA"/>
        </w:rPr>
        <w:t>в</w:t>
      </w:r>
      <w:r w:rsidRPr="00245CCE">
        <w:rPr>
          <w:sz w:val="28"/>
          <w:szCs w:val="28"/>
          <w:lang w:val="uk-UA"/>
        </w:rPr>
        <w:t>икористання множинної обертальної системи відліку</w:t>
      </w:r>
      <w:r>
        <w:rPr>
          <w:sz w:val="28"/>
          <w:szCs w:val="28"/>
          <w:lang w:val="uk-UA"/>
        </w:rPr>
        <w:t xml:space="preserve"> в середовищі </w:t>
      </w:r>
      <w:r>
        <w:rPr>
          <w:sz w:val="28"/>
          <w:szCs w:val="28"/>
          <w:lang w:val="en-US"/>
        </w:rPr>
        <w:t>ANSYS</w:t>
      </w:r>
      <w:r w:rsidRPr="00245CCE">
        <w:rPr>
          <w:sz w:val="28"/>
          <w:szCs w:val="28"/>
          <w:lang w:val="uk-UA"/>
        </w:rPr>
        <w:t>-</w:t>
      </w:r>
      <w:r>
        <w:rPr>
          <w:sz w:val="28"/>
          <w:szCs w:val="28"/>
          <w:lang w:val="en-US"/>
        </w:rPr>
        <w:t>Fluent</w:t>
      </w:r>
      <w:r w:rsidRPr="00245CCE">
        <w:rPr>
          <w:sz w:val="28"/>
          <w:szCs w:val="28"/>
          <w:lang w:val="uk-UA"/>
        </w:rPr>
        <w:t xml:space="preserve"> для випадку моделювання температурних полів і напружень на лопатці газової турбіни</w:t>
      </w:r>
      <w:r w:rsidRPr="00EB65C3">
        <w:rPr>
          <w:sz w:val="28"/>
          <w:szCs w:val="28"/>
          <w:lang w:val="uk-UA"/>
        </w:rPr>
        <w:t>.</w:t>
      </w:r>
    </w:p>
    <w:p w14:paraId="1D68609E" w14:textId="77777777" w:rsidR="006E2B5B" w:rsidRPr="00EB65C3" w:rsidRDefault="00A774E8" w:rsidP="00245CCE">
      <w:pPr>
        <w:spacing w:line="312" w:lineRule="auto"/>
        <w:ind w:firstLine="709"/>
        <w:jc w:val="both"/>
        <w:rPr>
          <w:sz w:val="28"/>
          <w:szCs w:val="28"/>
          <w:lang w:val="uk-UA"/>
        </w:rPr>
      </w:pPr>
      <w:r>
        <w:rPr>
          <w:sz w:val="28"/>
          <w:szCs w:val="28"/>
          <w:lang w:val="uk-UA"/>
        </w:rPr>
        <w:t>Існує думка, що у випадках коли елементи енергетичного обладнання (</w:t>
      </w:r>
      <w:r w:rsidRPr="006E2B5B">
        <w:rPr>
          <w:sz w:val="28"/>
          <w:szCs w:val="28"/>
          <w:lang w:val="uk-UA"/>
        </w:rPr>
        <w:t xml:space="preserve">лопатки </w:t>
      </w:r>
      <w:r>
        <w:rPr>
          <w:sz w:val="28"/>
          <w:szCs w:val="28"/>
          <w:lang w:val="uk-UA"/>
        </w:rPr>
        <w:t xml:space="preserve">газових і конденсаційних турбін, лапасті </w:t>
      </w:r>
      <w:r w:rsidRPr="006E2B5B">
        <w:rPr>
          <w:sz w:val="28"/>
          <w:szCs w:val="28"/>
          <w:lang w:val="uk-UA"/>
        </w:rPr>
        <w:t>вентилятор</w:t>
      </w:r>
      <w:r>
        <w:rPr>
          <w:sz w:val="28"/>
          <w:szCs w:val="28"/>
          <w:lang w:val="uk-UA"/>
        </w:rPr>
        <w:t>ів</w:t>
      </w:r>
      <w:r w:rsidRPr="006E2B5B">
        <w:rPr>
          <w:sz w:val="28"/>
          <w:szCs w:val="28"/>
          <w:lang w:val="uk-UA"/>
        </w:rPr>
        <w:t>, поверхні ротора та ін.)</w:t>
      </w:r>
      <w:r>
        <w:rPr>
          <w:sz w:val="28"/>
          <w:szCs w:val="28"/>
          <w:lang w:val="uk-UA"/>
        </w:rPr>
        <w:t xml:space="preserve"> </w:t>
      </w:r>
      <w:r w:rsidR="006E2B5B" w:rsidRPr="006E2B5B">
        <w:rPr>
          <w:sz w:val="28"/>
          <w:szCs w:val="28"/>
          <w:lang w:val="uk-UA"/>
        </w:rPr>
        <w:t>обертаються із заданою кутовою швидкістю</w:t>
      </w:r>
      <w:r>
        <w:rPr>
          <w:sz w:val="28"/>
          <w:szCs w:val="28"/>
          <w:lang w:val="uk-UA"/>
        </w:rPr>
        <w:t xml:space="preserve"> відносно</w:t>
      </w:r>
      <w:r w:rsidR="006E2B5B" w:rsidRPr="006E2B5B">
        <w:rPr>
          <w:sz w:val="28"/>
          <w:szCs w:val="28"/>
          <w:lang w:val="uk-UA"/>
        </w:rPr>
        <w:t xml:space="preserve"> стаціонарн</w:t>
      </w:r>
      <w:r>
        <w:rPr>
          <w:sz w:val="28"/>
          <w:szCs w:val="28"/>
          <w:lang w:val="uk-UA"/>
        </w:rPr>
        <w:t>их</w:t>
      </w:r>
      <w:r w:rsidR="006E2B5B" w:rsidRPr="006E2B5B">
        <w:rPr>
          <w:sz w:val="28"/>
          <w:szCs w:val="28"/>
          <w:lang w:val="uk-UA"/>
        </w:rPr>
        <w:t xml:space="preserve"> елемент</w:t>
      </w:r>
      <w:r>
        <w:rPr>
          <w:sz w:val="28"/>
          <w:szCs w:val="28"/>
          <w:lang w:val="uk-UA"/>
        </w:rPr>
        <w:t>ів</w:t>
      </w:r>
      <w:r w:rsidR="006E2B5B" w:rsidRPr="006E2B5B">
        <w:rPr>
          <w:sz w:val="28"/>
          <w:szCs w:val="28"/>
          <w:lang w:val="uk-UA"/>
        </w:rPr>
        <w:t xml:space="preserve"> (кожух, стінки </w:t>
      </w:r>
      <w:r>
        <w:rPr>
          <w:sz w:val="28"/>
          <w:szCs w:val="28"/>
          <w:lang w:val="uk-UA"/>
        </w:rPr>
        <w:t>статора</w:t>
      </w:r>
      <w:r w:rsidR="006E2B5B" w:rsidRPr="006E2B5B">
        <w:rPr>
          <w:sz w:val="28"/>
          <w:szCs w:val="28"/>
          <w:lang w:val="uk-UA"/>
        </w:rPr>
        <w:t xml:space="preserve"> та ін.) мож</w:t>
      </w:r>
      <w:r w:rsidR="0039374E">
        <w:rPr>
          <w:sz w:val="28"/>
          <w:szCs w:val="28"/>
          <w:lang w:val="uk-UA"/>
        </w:rPr>
        <w:t xml:space="preserve">е використовуватися </w:t>
      </w:r>
      <w:r w:rsidR="006E2B5B" w:rsidRPr="006E2B5B">
        <w:rPr>
          <w:sz w:val="28"/>
          <w:szCs w:val="28"/>
          <w:lang w:val="uk-UA"/>
        </w:rPr>
        <w:t>одиночн</w:t>
      </w:r>
      <w:r w:rsidR="0039374E">
        <w:rPr>
          <w:sz w:val="28"/>
          <w:szCs w:val="28"/>
          <w:lang w:val="uk-UA"/>
        </w:rPr>
        <w:t>а</w:t>
      </w:r>
      <w:r w:rsidR="006E2B5B" w:rsidRPr="006E2B5B">
        <w:rPr>
          <w:sz w:val="28"/>
          <w:szCs w:val="28"/>
          <w:lang w:val="uk-UA"/>
        </w:rPr>
        <w:t xml:space="preserve"> оберта</w:t>
      </w:r>
      <w:r>
        <w:rPr>
          <w:sz w:val="28"/>
          <w:szCs w:val="28"/>
          <w:lang w:val="uk-UA"/>
        </w:rPr>
        <w:t>льн</w:t>
      </w:r>
      <w:r w:rsidR="0039374E">
        <w:rPr>
          <w:sz w:val="28"/>
          <w:szCs w:val="28"/>
          <w:lang w:val="uk-UA"/>
        </w:rPr>
        <w:t>а</w:t>
      </w:r>
      <w:r w:rsidR="006E2B5B" w:rsidRPr="006E2B5B">
        <w:rPr>
          <w:sz w:val="28"/>
          <w:szCs w:val="28"/>
          <w:lang w:val="uk-UA"/>
        </w:rPr>
        <w:t xml:space="preserve"> систем</w:t>
      </w:r>
      <w:r w:rsidR="0039374E">
        <w:rPr>
          <w:sz w:val="28"/>
          <w:szCs w:val="28"/>
          <w:lang w:val="uk-UA"/>
        </w:rPr>
        <w:t>а</w:t>
      </w:r>
      <w:r w:rsidR="006E2B5B" w:rsidRPr="006E2B5B">
        <w:rPr>
          <w:sz w:val="28"/>
          <w:szCs w:val="28"/>
          <w:lang w:val="uk-UA"/>
        </w:rPr>
        <w:t xml:space="preserve"> координат. Однак, коли різні частини обертаються </w:t>
      </w:r>
      <w:r w:rsidR="00F26BFF">
        <w:rPr>
          <w:sz w:val="28"/>
          <w:szCs w:val="28"/>
          <w:lang w:val="uk-UA"/>
        </w:rPr>
        <w:t>відносно</w:t>
      </w:r>
      <w:r w:rsidR="006E2B5B" w:rsidRPr="006E2B5B">
        <w:rPr>
          <w:sz w:val="28"/>
          <w:szCs w:val="28"/>
          <w:lang w:val="uk-UA"/>
        </w:rPr>
        <w:t xml:space="preserve"> різних осей</w:t>
      </w:r>
      <w:r w:rsidR="00F26BFF">
        <w:rPr>
          <w:sz w:val="28"/>
          <w:szCs w:val="28"/>
          <w:lang w:val="uk-UA"/>
        </w:rPr>
        <w:t xml:space="preserve"> обертання, і ще</w:t>
      </w:r>
      <w:r w:rsidR="006E2B5B" w:rsidRPr="006E2B5B">
        <w:rPr>
          <w:sz w:val="28"/>
          <w:szCs w:val="28"/>
          <w:lang w:val="uk-UA"/>
        </w:rPr>
        <w:t xml:space="preserve"> з різними швидкостями або стаціонарні пове</w:t>
      </w:r>
      <w:r>
        <w:rPr>
          <w:sz w:val="28"/>
          <w:szCs w:val="28"/>
          <w:lang w:val="uk-UA"/>
        </w:rPr>
        <w:t>рхні не є поверхнями обертання</w:t>
      </w:r>
      <w:r w:rsidR="006E2B5B" w:rsidRPr="006E2B5B">
        <w:rPr>
          <w:sz w:val="28"/>
          <w:szCs w:val="28"/>
          <w:lang w:val="uk-UA"/>
        </w:rPr>
        <w:t xml:space="preserve">, одиночна система </w:t>
      </w:r>
      <w:r>
        <w:rPr>
          <w:sz w:val="28"/>
          <w:szCs w:val="28"/>
          <w:lang w:val="uk-UA"/>
        </w:rPr>
        <w:t xml:space="preserve">обертання </w:t>
      </w:r>
      <w:r w:rsidR="006E2B5B" w:rsidRPr="006E2B5B">
        <w:rPr>
          <w:sz w:val="28"/>
          <w:szCs w:val="28"/>
          <w:lang w:val="uk-UA"/>
        </w:rPr>
        <w:t xml:space="preserve">не підходить для розрахунку потоку в </w:t>
      </w:r>
      <w:r w:rsidR="006E2B5B">
        <w:rPr>
          <w:sz w:val="28"/>
          <w:szCs w:val="28"/>
          <w:lang w:val="uk-UA"/>
        </w:rPr>
        <w:t>елементах. У Fluent, течії, пов</w:t>
      </w:r>
      <w:r w:rsidR="006E2B5B" w:rsidRPr="006E2B5B">
        <w:rPr>
          <w:sz w:val="28"/>
          <w:szCs w:val="28"/>
          <w:lang w:val="uk-UA"/>
        </w:rPr>
        <w:t>’язані</w:t>
      </w:r>
      <w:r w:rsidR="006E2B5B">
        <w:rPr>
          <w:sz w:val="28"/>
          <w:szCs w:val="28"/>
          <w:lang w:val="uk-UA"/>
        </w:rPr>
        <w:t xml:space="preserve"> </w:t>
      </w:r>
      <w:r w:rsidR="006E2B5B" w:rsidRPr="006E2B5B">
        <w:rPr>
          <w:sz w:val="28"/>
          <w:szCs w:val="28"/>
          <w:lang w:val="uk-UA"/>
        </w:rPr>
        <w:t>з різними частинами, що обертаються, можуть бути проаналізовані з використанням складної (складової, множинної) системи відліку, що обертається (multiple reference frame (MRF)).</w:t>
      </w:r>
    </w:p>
    <w:p w14:paraId="484F539B" w14:textId="77777777" w:rsidR="006E2B5B" w:rsidRPr="00886DFC" w:rsidRDefault="006E2B5B" w:rsidP="006E2B5B">
      <w:pPr>
        <w:spacing w:line="312" w:lineRule="auto"/>
        <w:ind w:firstLine="539"/>
        <w:jc w:val="both"/>
        <w:rPr>
          <w:sz w:val="28"/>
          <w:szCs w:val="28"/>
          <w:lang w:val="uk-UA"/>
        </w:rPr>
      </w:pPr>
      <w:r w:rsidRPr="00886DFC">
        <w:rPr>
          <w:sz w:val="28"/>
          <w:szCs w:val="28"/>
          <w:lang w:val="uk-UA"/>
        </w:rPr>
        <w:t>Для досягнення поставленої мети, потрібно навчитись:</w:t>
      </w:r>
    </w:p>
    <w:p w14:paraId="264742B8" w14:textId="77777777" w:rsidR="006E2B5B" w:rsidRPr="00886DFC" w:rsidRDefault="00F26BFF" w:rsidP="00F26BFF">
      <w:pPr>
        <w:pStyle w:val="afb"/>
        <w:numPr>
          <w:ilvl w:val="0"/>
          <w:numId w:val="5"/>
        </w:numPr>
        <w:spacing w:line="312" w:lineRule="auto"/>
        <w:jc w:val="both"/>
        <w:rPr>
          <w:sz w:val="28"/>
          <w:szCs w:val="28"/>
          <w:lang w:val="uk-UA"/>
        </w:rPr>
      </w:pPr>
      <w:r w:rsidRPr="00F26BFF">
        <w:rPr>
          <w:sz w:val="28"/>
          <w:szCs w:val="28"/>
          <w:lang w:val="uk-UA"/>
        </w:rPr>
        <w:t>Встановл</w:t>
      </w:r>
      <w:r w:rsidR="0039374E">
        <w:rPr>
          <w:sz w:val="28"/>
          <w:szCs w:val="28"/>
          <w:lang w:val="uk-UA"/>
        </w:rPr>
        <w:t>ювати</w:t>
      </w:r>
      <w:r w:rsidRPr="00F26BFF">
        <w:rPr>
          <w:sz w:val="28"/>
          <w:szCs w:val="28"/>
          <w:lang w:val="uk-UA"/>
        </w:rPr>
        <w:t xml:space="preserve"> різн</w:t>
      </w:r>
      <w:r w:rsidR="0039374E">
        <w:rPr>
          <w:sz w:val="28"/>
          <w:szCs w:val="28"/>
          <w:lang w:val="uk-UA"/>
        </w:rPr>
        <w:t>і</w:t>
      </w:r>
      <w:r w:rsidRPr="00F26BFF">
        <w:rPr>
          <w:sz w:val="28"/>
          <w:szCs w:val="28"/>
          <w:lang w:val="uk-UA"/>
        </w:rPr>
        <w:t xml:space="preserve"> систем</w:t>
      </w:r>
      <w:r w:rsidR="0039374E">
        <w:rPr>
          <w:sz w:val="28"/>
          <w:szCs w:val="28"/>
          <w:lang w:val="uk-UA"/>
        </w:rPr>
        <w:t>и</w:t>
      </w:r>
      <w:r w:rsidRPr="00F26BFF">
        <w:rPr>
          <w:sz w:val="28"/>
          <w:szCs w:val="28"/>
          <w:lang w:val="uk-UA"/>
        </w:rPr>
        <w:t xml:space="preserve"> координат для різних течій</w:t>
      </w:r>
      <w:r w:rsidR="006E2B5B" w:rsidRPr="00886DFC">
        <w:rPr>
          <w:sz w:val="28"/>
          <w:szCs w:val="28"/>
          <w:lang w:val="uk-UA"/>
        </w:rPr>
        <w:t>.</w:t>
      </w:r>
    </w:p>
    <w:p w14:paraId="16D7456B" w14:textId="77777777" w:rsidR="006E2B5B" w:rsidRDefault="0039374E" w:rsidP="00F26BFF">
      <w:pPr>
        <w:pStyle w:val="afb"/>
        <w:numPr>
          <w:ilvl w:val="0"/>
          <w:numId w:val="5"/>
        </w:numPr>
        <w:spacing w:line="312" w:lineRule="auto"/>
        <w:jc w:val="both"/>
        <w:rPr>
          <w:sz w:val="28"/>
          <w:szCs w:val="28"/>
          <w:lang w:val="uk-UA"/>
        </w:rPr>
      </w:pPr>
      <w:r>
        <w:rPr>
          <w:sz w:val="28"/>
          <w:szCs w:val="28"/>
          <w:lang w:val="uk-UA"/>
        </w:rPr>
        <w:t>Встановлювати</w:t>
      </w:r>
      <w:r w:rsidR="00F26BFF" w:rsidRPr="00F26BFF">
        <w:rPr>
          <w:sz w:val="28"/>
          <w:szCs w:val="28"/>
          <w:lang w:val="uk-UA"/>
        </w:rPr>
        <w:t xml:space="preserve"> відносн</w:t>
      </w:r>
      <w:r>
        <w:rPr>
          <w:sz w:val="28"/>
          <w:szCs w:val="28"/>
          <w:lang w:val="uk-UA"/>
        </w:rPr>
        <w:t>і</w:t>
      </w:r>
      <w:r w:rsidR="00F26BFF" w:rsidRPr="00F26BFF">
        <w:rPr>
          <w:sz w:val="28"/>
          <w:szCs w:val="28"/>
          <w:lang w:val="uk-UA"/>
        </w:rPr>
        <w:t xml:space="preserve"> швидкості кожної стінки</w:t>
      </w:r>
      <w:r w:rsidR="006E2B5B" w:rsidRPr="00886DFC">
        <w:rPr>
          <w:sz w:val="28"/>
          <w:szCs w:val="28"/>
          <w:lang w:val="uk-UA"/>
        </w:rPr>
        <w:t>.</w:t>
      </w:r>
    </w:p>
    <w:p w14:paraId="5B8ED2AA" w14:textId="77777777" w:rsidR="000F4200" w:rsidRPr="00886DFC" w:rsidRDefault="000F4200" w:rsidP="000F4200">
      <w:pPr>
        <w:pStyle w:val="afb"/>
        <w:numPr>
          <w:ilvl w:val="0"/>
          <w:numId w:val="5"/>
        </w:numPr>
        <w:spacing w:line="312" w:lineRule="auto"/>
        <w:jc w:val="both"/>
        <w:rPr>
          <w:sz w:val="28"/>
          <w:szCs w:val="28"/>
          <w:lang w:val="uk-UA"/>
        </w:rPr>
      </w:pPr>
      <w:r w:rsidRPr="000F4200">
        <w:rPr>
          <w:sz w:val="28"/>
          <w:szCs w:val="28"/>
          <w:lang w:val="uk-UA"/>
        </w:rPr>
        <w:t>Пров</w:t>
      </w:r>
      <w:r w:rsidR="0039374E">
        <w:rPr>
          <w:sz w:val="28"/>
          <w:szCs w:val="28"/>
          <w:lang w:val="uk-UA"/>
        </w:rPr>
        <w:t>одити</w:t>
      </w:r>
      <w:r w:rsidRPr="000F4200">
        <w:rPr>
          <w:sz w:val="28"/>
          <w:szCs w:val="28"/>
          <w:lang w:val="uk-UA"/>
        </w:rPr>
        <w:t xml:space="preserve"> розрахунк</w:t>
      </w:r>
      <w:r w:rsidR="0039374E">
        <w:rPr>
          <w:sz w:val="28"/>
          <w:szCs w:val="28"/>
          <w:lang w:val="uk-UA"/>
        </w:rPr>
        <w:t>и</w:t>
      </w:r>
      <w:r w:rsidRPr="000F4200">
        <w:rPr>
          <w:sz w:val="28"/>
          <w:szCs w:val="28"/>
          <w:lang w:val="uk-UA"/>
        </w:rPr>
        <w:t xml:space="preserve"> з використанням окремих вирішувачів</w:t>
      </w:r>
      <w:r>
        <w:rPr>
          <w:sz w:val="28"/>
          <w:szCs w:val="28"/>
          <w:lang w:val="uk-UA"/>
        </w:rPr>
        <w:t>.</w:t>
      </w:r>
    </w:p>
    <w:p w14:paraId="1134B7D3" w14:textId="77777777" w:rsidR="006E2B5B" w:rsidRPr="00886DFC" w:rsidRDefault="006E2B5B" w:rsidP="006E2B5B">
      <w:pPr>
        <w:spacing w:line="312" w:lineRule="auto"/>
        <w:ind w:firstLine="539"/>
        <w:jc w:val="both"/>
        <w:rPr>
          <w:sz w:val="28"/>
          <w:szCs w:val="28"/>
          <w:lang w:val="uk-UA"/>
        </w:rPr>
      </w:pPr>
    </w:p>
    <w:p w14:paraId="2E7CDAFE" w14:textId="77777777" w:rsidR="00FD098C" w:rsidRPr="00FD098C" w:rsidRDefault="006E2B5B" w:rsidP="00FD098C">
      <w:pPr>
        <w:spacing w:line="312" w:lineRule="auto"/>
        <w:ind w:firstLine="539"/>
        <w:jc w:val="both"/>
        <w:rPr>
          <w:sz w:val="28"/>
          <w:szCs w:val="28"/>
          <w:lang w:val="uk-UA"/>
        </w:rPr>
      </w:pPr>
      <w:r w:rsidRPr="00886DFC">
        <w:rPr>
          <w:sz w:val="28"/>
          <w:szCs w:val="28"/>
          <w:lang w:val="uk-UA"/>
        </w:rPr>
        <w:t>Завданням комп’ютерного практикуму №</w:t>
      </w:r>
      <w:r w:rsidR="00C613FA">
        <w:rPr>
          <w:sz w:val="28"/>
          <w:szCs w:val="28"/>
          <w:lang w:val="uk-UA"/>
        </w:rPr>
        <w:t>5</w:t>
      </w:r>
      <w:r w:rsidRPr="00886DFC">
        <w:rPr>
          <w:sz w:val="28"/>
          <w:szCs w:val="28"/>
          <w:lang w:val="uk-UA"/>
        </w:rPr>
        <w:t xml:space="preserve"> є моделювання </w:t>
      </w:r>
      <w:r w:rsidR="00FD098C" w:rsidRPr="00FD098C">
        <w:rPr>
          <w:sz w:val="28"/>
          <w:szCs w:val="28"/>
          <w:lang w:val="uk-UA"/>
        </w:rPr>
        <w:t>обертов</w:t>
      </w:r>
      <w:r w:rsidR="00FD098C">
        <w:rPr>
          <w:sz w:val="28"/>
          <w:szCs w:val="28"/>
          <w:lang w:val="uk-UA"/>
        </w:rPr>
        <w:t>ої</w:t>
      </w:r>
      <w:r w:rsidR="00FD098C" w:rsidRPr="00FD098C">
        <w:rPr>
          <w:sz w:val="28"/>
          <w:szCs w:val="28"/>
          <w:lang w:val="uk-UA"/>
        </w:rPr>
        <w:t xml:space="preserve"> област</w:t>
      </w:r>
      <w:r w:rsidR="00FD098C">
        <w:rPr>
          <w:sz w:val="28"/>
          <w:szCs w:val="28"/>
          <w:lang w:val="uk-UA"/>
        </w:rPr>
        <w:t>і</w:t>
      </w:r>
      <w:r w:rsidR="00FD098C" w:rsidRPr="00FD098C">
        <w:rPr>
          <w:sz w:val="28"/>
          <w:szCs w:val="28"/>
          <w:lang w:val="uk-UA"/>
        </w:rPr>
        <w:t xml:space="preserve"> течії поблизу плоскої пластини, яка обертається з постійною кутовою швидкістю</w:t>
      </w:r>
      <w:r w:rsidR="00FD098C">
        <w:rPr>
          <w:sz w:val="28"/>
          <w:szCs w:val="28"/>
          <w:lang w:val="uk-UA"/>
        </w:rPr>
        <w:t xml:space="preserve"> </w:t>
      </w:r>
      <w:r w:rsidR="00FD098C" w:rsidRPr="00FD098C">
        <w:rPr>
          <w:rFonts w:ascii="Symbol" w:hAnsi="Symbol"/>
          <w:sz w:val="28"/>
          <w:szCs w:val="28"/>
          <w:lang w:val="uk-UA"/>
        </w:rPr>
        <w:t></w:t>
      </w:r>
      <w:r w:rsidR="00FD098C" w:rsidRPr="00FD098C">
        <w:rPr>
          <w:sz w:val="28"/>
          <w:szCs w:val="28"/>
          <w:lang w:val="uk-UA"/>
        </w:rPr>
        <w:t xml:space="preserve">. У згаданій задачі, можливе використання одиночної системи координат. Однак, якщо розглядати завдання з обертовим ротором газової турбіни з встановленими на ньому лопатками, котрі обертаються </w:t>
      </w:r>
      <w:r w:rsidR="00FD098C" w:rsidRPr="00FD098C">
        <w:rPr>
          <w:sz w:val="28"/>
          <w:szCs w:val="28"/>
          <w:lang w:val="uk-UA"/>
        </w:rPr>
        <w:lastRenderedPageBreak/>
        <w:t xml:space="preserve">відносно різних осей з різними швидкостями, при цьому стаціонарні елементи (кожух, стінки патрубків та ін.) не є поверхнями обертання, одиночна система координат не підходить для розрахунку усталеного потоку в елементах. Тому, внутрішні області моделювалися з використанням складної системи відліку (multiple reference frame (MRF)). </w:t>
      </w:r>
    </w:p>
    <w:p w14:paraId="06EA04BD" w14:textId="77777777" w:rsidR="006E2B5B" w:rsidRPr="00523E7E" w:rsidRDefault="004932DE" w:rsidP="00FD098C">
      <w:pPr>
        <w:spacing w:line="312" w:lineRule="auto"/>
        <w:ind w:firstLine="539"/>
        <w:jc w:val="both"/>
        <w:rPr>
          <w:rStyle w:val="longtext"/>
          <w:sz w:val="28"/>
          <w:szCs w:val="28"/>
          <w:lang w:val="uk-UA"/>
        </w:rPr>
      </w:pPr>
      <w:r>
        <w:rPr>
          <w:sz w:val="28"/>
          <w:szCs w:val="28"/>
          <w:lang w:val="en-US"/>
        </w:rPr>
        <w:t>CFD</w:t>
      </w:r>
      <w:r w:rsidRPr="004932DE">
        <w:rPr>
          <w:sz w:val="28"/>
          <w:szCs w:val="28"/>
        </w:rPr>
        <w:t>-</w:t>
      </w:r>
      <w:r w:rsidRPr="004932DE">
        <w:rPr>
          <w:sz w:val="28"/>
          <w:szCs w:val="28"/>
          <w:lang w:val="uk-UA"/>
        </w:rPr>
        <w:t>м</w:t>
      </w:r>
      <w:r w:rsidR="00FD098C" w:rsidRPr="004932DE">
        <w:rPr>
          <w:sz w:val="28"/>
          <w:szCs w:val="28"/>
          <w:lang w:val="uk-UA"/>
        </w:rPr>
        <w:t>одель</w:t>
      </w:r>
      <w:r w:rsidR="00FD098C" w:rsidRPr="00FD098C">
        <w:rPr>
          <w:sz w:val="28"/>
          <w:szCs w:val="28"/>
          <w:lang w:val="uk-UA"/>
        </w:rPr>
        <w:t xml:space="preserve"> завдання наведена на рис. </w:t>
      </w:r>
      <w:r>
        <w:rPr>
          <w:sz w:val="28"/>
          <w:szCs w:val="28"/>
          <w:lang w:val="uk-UA"/>
        </w:rPr>
        <w:t>5</w:t>
      </w:r>
      <w:r w:rsidR="00FD098C" w:rsidRPr="00FD098C">
        <w:rPr>
          <w:sz w:val="28"/>
          <w:szCs w:val="28"/>
          <w:lang w:val="uk-UA"/>
        </w:rPr>
        <w:t>.1. Вона містить пластину завтовшки 2</w:t>
      </w:r>
      <w:r w:rsidR="00FD098C" w:rsidRPr="004932DE">
        <w:rPr>
          <w:i/>
          <w:sz w:val="28"/>
          <w:szCs w:val="28"/>
          <w:lang w:val="uk-UA"/>
        </w:rPr>
        <w:t>h</w:t>
      </w:r>
      <w:r>
        <w:rPr>
          <w:sz w:val="28"/>
          <w:szCs w:val="28"/>
          <w:lang w:val="uk-UA"/>
        </w:rPr>
        <w:t xml:space="preserve"> (</w:t>
      </w:r>
      <w:r w:rsidRPr="004932DE">
        <w:rPr>
          <w:i/>
          <w:sz w:val="28"/>
          <w:szCs w:val="28"/>
          <w:lang w:val="en-US"/>
        </w:rPr>
        <w:t>h</w:t>
      </w:r>
      <w:r>
        <w:rPr>
          <w:sz w:val="28"/>
          <w:szCs w:val="28"/>
          <w:lang w:val="en-US"/>
        </w:rPr>
        <w:t> </w:t>
      </w:r>
      <w:r w:rsidRPr="004932DE">
        <w:rPr>
          <w:sz w:val="28"/>
          <w:szCs w:val="28"/>
          <w:lang w:val="uk-UA"/>
        </w:rPr>
        <w:t>=</w:t>
      </w:r>
      <w:r>
        <w:rPr>
          <w:sz w:val="28"/>
          <w:szCs w:val="28"/>
          <w:lang w:val="en-US"/>
        </w:rPr>
        <w:t> </w:t>
      </w:r>
      <w:r w:rsidRPr="004932DE">
        <w:rPr>
          <w:sz w:val="28"/>
          <w:szCs w:val="28"/>
          <w:lang w:val="uk-UA"/>
        </w:rPr>
        <w:t>1</w:t>
      </w:r>
      <w:r>
        <w:rPr>
          <w:sz w:val="28"/>
          <w:szCs w:val="28"/>
          <w:lang w:val="en-US"/>
        </w:rPr>
        <w:t> </w:t>
      </w:r>
      <w:r w:rsidRPr="004932DE">
        <w:rPr>
          <w:sz w:val="28"/>
          <w:szCs w:val="28"/>
          <w:lang w:val="uk-UA"/>
        </w:rPr>
        <w:t xml:space="preserve">+ </w:t>
      </w:r>
      <w:r w:rsidRPr="004932DE">
        <w:rPr>
          <w:i/>
          <w:sz w:val="28"/>
          <w:szCs w:val="28"/>
          <w:lang w:val="en-US"/>
        </w:rPr>
        <w:t>N</w:t>
      </w:r>
      <w:r w:rsidRPr="004932DE">
        <w:rPr>
          <w:sz w:val="28"/>
          <w:szCs w:val="28"/>
          <w:lang w:val="uk-UA"/>
        </w:rPr>
        <w:t xml:space="preserve"> мм</w:t>
      </w:r>
      <w:r>
        <w:rPr>
          <w:sz w:val="28"/>
          <w:szCs w:val="28"/>
          <w:lang w:val="uk-UA"/>
        </w:rPr>
        <w:t xml:space="preserve">, де </w:t>
      </w:r>
      <w:r w:rsidRPr="004932DE">
        <w:rPr>
          <w:i/>
          <w:sz w:val="28"/>
          <w:szCs w:val="28"/>
          <w:lang w:val="en-US"/>
        </w:rPr>
        <w:t>N</w:t>
      </w:r>
      <w:r>
        <w:rPr>
          <w:sz w:val="28"/>
          <w:szCs w:val="28"/>
          <w:lang w:val="uk-UA"/>
        </w:rPr>
        <w:t xml:space="preserve"> – номер за списком академічної групи)</w:t>
      </w:r>
      <w:r w:rsidR="00FD098C" w:rsidRPr="00FD098C">
        <w:rPr>
          <w:sz w:val="28"/>
          <w:szCs w:val="28"/>
          <w:lang w:val="uk-UA"/>
        </w:rPr>
        <w:t xml:space="preserve"> і оточуючий її рухомий об'єм димових газів. Для того, щоб забезпечити циклічність перетікання потоку через «ліву» і «праву» обмежуючу площину використані періодичні граничні умови. </w:t>
      </w:r>
    </w:p>
    <w:p w14:paraId="5AC47E8E" w14:textId="77777777" w:rsidR="006E2B5B" w:rsidRDefault="004932DE" w:rsidP="006E2B5B">
      <w:pPr>
        <w:spacing w:line="360" w:lineRule="auto"/>
        <w:jc w:val="center"/>
        <w:rPr>
          <w:rStyle w:val="longtext"/>
          <w:sz w:val="28"/>
          <w:szCs w:val="28"/>
          <w:lang w:val="en-US"/>
        </w:rPr>
      </w:pPr>
      <w:r w:rsidRPr="004932DE">
        <w:rPr>
          <w:noProof/>
          <w:lang w:val="uk-UA" w:eastAsia="uk-UA"/>
        </w:rPr>
        <w:drawing>
          <wp:inline distT="0" distB="0" distL="0" distR="0" wp14:anchorId="48575083" wp14:editId="58B882F6">
            <wp:extent cx="5759450" cy="3779639"/>
            <wp:effectExtent l="0" t="0" r="0" b="0"/>
            <wp:docPr id="2065" name="Рисунок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759450" cy="3779639"/>
                    </a:xfrm>
                    <a:prstGeom prst="rect">
                      <a:avLst/>
                    </a:prstGeom>
                    <a:noFill/>
                    <a:ln>
                      <a:noFill/>
                    </a:ln>
                  </pic:spPr>
                </pic:pic>
              </a:graphicData>
            </a:graphic>
          </wp:inline>
        </w:drawing>
      </w:r>
    </w:p>
    <w:p w14:paraId="3F37FAC2" w14:textId="77777777" w:rsidR="006E2B5B" w:rsidRPr="001D28C8" w:rsidRDefault="006E2B5B" w:rsidP="006E2B5B">
      <w:pPr>
        <w:jc w:val="center"/>
        <w:rPr>
          <w:sz w:val="28"/>
          <w:szCs w:val="28"/>
          <w:lang w:val="uk-UA"/>
        </w:rPr>
      </w:pPr>
      <w:r w:rsidRPr="006F0744">
        <w:rPr>
          <w:sz w:val="28"/>
          <w:szCs w:val="28"/>
          <w:lang w:val="uk-UA"/>
        </w:rPr>
        <w:t xml:space="preserve">Рисунок </w:t>
      </w:r>
      <w:r w:rsidR="004932DE" w:rsidRPr="006F0744">
        <w:rPr>
          <w:sz w:val="28"/>
          <w:szCs w:val="28"/>
          <w:lang w:val="uk-UA"/>
        </w:rPr>
        <w:t>5</w:t>
      </w:r>
      <w:r w:rsidRPr="006F0744">
        <w:rPr>
          <w:sz w:val="28"/>
          <w:szCs w:val="28"/>
          <w:lang w:val="uk-UA"/>
        </w:rPr>
        <w:t>.1</w:t>
      </w:r>
      <w:r w:rsidRPr="001D28C8">
        <w:rPr>
          <w:sz w:val="28"/>
          <w:szCs w:val="28"/>
          <w:lang w:val="uk-UA"/>
        </w:rPr>
        <w:t xml:space="preserve"> – Переріз витка гвинтоподібної труби</w:t>
      </w:r>
    </w:p>
    <w:p w14:paraId="619BB0E7" w14:textId="77777777" w:rsidR="00245CCE" w:rsidRDefault="00245CCE" w:rsidP="00245CCE">
      <w:pPr>
        <w:spacing w:line="312" w:lineRule="auto"/>
        <w:ind w:firstLine="539"/>
        <w:jc w:val="both"/>
        <w:rPr>
          <w:sz w:val="30"/>
          <w:szCs w:val="30"/>
          <w:lang w:val="uk-UA"/>
        </w:rPr>
      </w:pPr>
    </w:p>
    <w:p w14:paraId="2CDE7240" w14:textId="77777777" w:rsidR="004932DE" w:rsidRPr="00984D5F" w:rsidRDefault="004932DE" w:rsidP="00245CCE">
      <w:pPr>
        <w:spacing w:line="312" w:lineRule="auto"/>
        <w:ind w:firstLine="539"/>
        <w:jc w:val="both"/>
        <w:rPr>
          <w:sz w:val="28"/>
          <w:szCs w:val="28"/>
          <w:lang w:val="uk-UA"/>
        </w:rPr>
      </w:pPr>
      <w:r w:rsidRPr="00984D5F">
        <w:rPr>
          <w:sz w:val="28"/>
          <w:szCs w:val="28"/>
          <w:lang w:val="uk-UA"/>
        </w:rPr>
        <w:t xml:space="preserve">Пластина знаходиться на роторі зовнішнім діаметром 500 мм. Довжина пластини обчислюється за формулою </w:t>
      </w:r>
      <w:r w:rsidR="002F70B1" w:rsidRPr="00984D5F">
        <w:rPr>
          <w:i/>
          <w:sz w:val="28"/>
          <w:szCs w:val="28"/>
          <w:lang w:val="en-US"/>
        </w:rPr>
        <w:t>h</w:t>
      </w:r>
      <w:r w:rsidR="002F70B1" w:rsidRPr="00984D5F">
        <w:rPr>
          <w:sz w:val="28"/>
          <w:szCs w:val="28"/>
          <w:lang w:val="en-US"/>
        </w:rPr>
        <w:t> </w:t>
      </w:r>
      <w:r w:rsidR="002F70B1" w:rsidRPr="00984D5F">
        <w:rPr>
          <w:sz w:val="28"/>
          <w:szCs w:val="28"/>
          <w:lang w:val="uk-UA"/>
        </w:rPr>
        <w:t>=</w:t>
      </w:r>
      <w:r w:rsidR="002F70B1" w:rsidRPr="00984D5F">
        <w:rPr>
          <w:sz w:val="28"/>
          <w:szCs w:val="28"/>
          <w:lang w:val="en-US"/>
        </w:rPr>
        <w:t> </w:t>
      </w:r>
      <w:r w:rsidR="002F70B1" w:rsidRPr="00984D5F">
        <w:rPr>
          <w:sz w:val="28"/>
          <w:szCs w:val="28"/>
          <w:lang w:val="uk-UA"/>
        </w:rPr>
        <w:t>10</w:t>
      </w:r>
      <w:r w:rsidR="002F70B1" w:rsidRPr="00984D5F">
        <w:rPr>
          <w:sz w:val="28"/>
          <w:szCs w:val="28"/>
          <w:lang w:val="en-US"/>
        </w:rPr>
        <w:t> </w:t>
      </w:r>
      <w:r w:rsidR="002F70B1" w:rsidRPr="00984D5F">
        <w:rPr>
          <w:sz w:val="28"/>
          <w:szCs w:val="28"/>
          <w:lang w:val="uk-UA"/>
        </w:rPr>
        <w:t xml:space="preserve">+ </w:t>
      </w:r>
      <w:r w:rsidR="002F70B1" w:rsidRPr="00984D5F">
        <w:rPr>
          <w:i/>
          <w:sz w:val="28"/>
          <w:szCs w:val="28"/>
          <w:lang w:val="en-US"/>
        </w:rPr>
        <w:t>N</w:t>
      </w:r>
      <w:r w:rsidR="002F70B1" w:rsidRPr="00984D5F">
        <w:rPr>
          <w:sz w:val="28"/>
          <w:szCs w:val="28"/>
          <w:lang w:val="uk-UA"/>
        </w:rPr>
        <w:t xml:space="preserve"> мм</w:t>
      </w:r>
      <w:r w:rsidRPr="00984D5F">
        <w:rPr>
          <w:sz w:val="28"/>
          <w:szCs w:val="28"/>
          <w:lang w:val="uk-UA"/>
        </w:rPr>
        <w:t>.</w:t>
      </w:r>
      <w:r w:rsidR="002F70B1" w:rsidRPr="00984D5F">
        <w:rPr>
          <w:sz w:val="28"/>
          <w:szCs w:val="28"/>
          <w:lang w:val="uk-UA"/>
        </w:rPr>
        <w:t xml:space="preserve"> Ротор містить 18 «лопаток», тому для розробки </w:t>
      </w:r>
      <w:r w:rsidR="002F70B1" w:rsidRPr="00984D5F">
        <w:rPr>
          <w:sz w:val="28"/>
          <w:szCs w:val="28"/>
          <w:lang w:val="en-US"/>
        </w:rPr>
        <w:t>CFD</w:t>
      </w:r>
      <w:r w:rsidR="002F70B1" w:rsidRPr="00984D5F">
        <w:rPr>
          <w:sz w:val="28"/>
          <w:szCs w:val="28"/>
          <w:lang w:val="uk-UA"/>
        </w:rPr>
        <w:t>-моделі (рис. 5.1) необхідно визначити кут, що обмежує розрахункову область з боків так, щоб кожну «лопатку» омивав однаковий об’єм потоку димових газів.</w:t>
      </w:r>
    </w:p>
    <w:p w14:paraId="6CD1BD0A" w14:textId="77777777" w:rsidR="002F70B1" w:rsidRDefault="002F70B1" w:rsidP="00245CCE">
      <w:pPr>
        <w:spacing w:line="312" w:lineRule="auto"/>
        <w:ind w:firstLine="539"/>
        <w:jc w:val="both"/>
        <w:rPr>
          <w:sz w:val="28"/>
          <w:szCs w:val="28"/>
          <w:lang w:val="uk-UA"/>
        </w:rPr>
      </w:pPr>
      <w:r w:rsidRPr="00984D5F">
        <w:rPr>
          <w:sz w:val="28"/>
          <w:szCs w:val="28"/>
          <w:lang w:val="uk-UA"/>
        </w:rPr>
        <w:lastRenderedPageBreak/>
        <w:t>Температури димових газів і кутова швидкість обертання ротора зазначені в табл. 5.1.</w:t>
      </w:r>
    </w:p>
    <w:p w14:paraId="454E26E3" w14:textId="77777777" w:rsidR="002C2C14" w:rsidRPr="00984D5F" w:rsidRDefault="002C2C14" w:rsidP="00245CCE">
      <w:pPr>
        <w:spacing w:line="312" w:lineRule="auto"/>
        <w:ind w:firstLine="539"/>
        <w:jc w:val="both"/>
        <w:rPr>
          <w:sz w:val="28"/>
          <w:szCs w:val="28"/>
          <w:lang w:val="uk-UA"/>
        </w:rPr>
      </w:pPr>
    </w:p>
    <w:p w14:paraId="6236AEDA" w14:textId="77777777" w:rsidR="00245CCE" w:rsidRDefault="00245CCE" w:rsidP="00245CCE">
      <w:pPr>
        <w:spacing w:line="360" w:lineRule="auto"/>
        <w:ind w:firstLine="709"/>
        <w:jc w:val="center"/>
        <w:rPr>
          <w:lang w:val="uk-UA" w:eastAsia="uk-UA"/>
        </w:rPr>
      </w:pPr>
      <w:r w:rsidRPr="00D65D96">
        <w:rPr>
          <w:i/>
          <w:sz w:val="26"/>
          <w:szCs w:val="26"/>
          <w:lang w:val="uk-UA" w:eastAsia="uk-UA"/>
        </w:rPr>
        <w:t>Табл</w:t>
      </w:r>
      <w:r>
        <w:rPr>
          <w:i/>
          <w:sz w:val="26"/>
          <w:szCs w:val="26"/>
          <w:lang w:val="uk-UA" w:eastAsia="uk-UA"/>
        </w:rPr>
        <w:t>иця</w:t>
      </w:r>
      <w:r w:rsidRPr="00D65D96">
        <w:rPr>
          <w:i/>
          <w:sz w:val="26"/>
          <w:szCs w:val="26"/>
          <w:lang w:val="uk-UA" w:eastAsia="uk-UA"/>
        </w:rPr>
        <w:t xml:space="preserve"> </w:t>
      </w:r>
      <w:r w:rsidR="002F70B1">
        <w:rPr>
          <w:i/>
          <w:sz w:val="26"/>
          <w:szCs w:val="26"/>
          <w:lang w:val="uk-UA" w:eastAsia="uk-UA"/>
        </w:rPr>
        <w:t>5</w:t>
      </w:r>
      <w:r w:rsidRPr="00D65D96">
        <w:rPr>
          <w:i/>
          <w:sz w:val="26"/>
          <w:szCs w:val="26"/>
          <w:lang w:val="uk-UA" w:eastAsia="uk-UA"/>
        </w:rPr>
        <w:t>.1</w:t>
      </w:r>
      <w:r>
        <w:rPr>
          <w:sz w:val="28"/>
          <w:szCs w:val="28"/>
          <w:lang w:val="uk-UA" w:eastAsia="uk-UA"/>
        </w:rPr>
        <w:t xml:space="preserve">. </w:t>
      </w:r>
      <w:r w:rsidR="003F1DC8">
        <w:rPr>
          <w:lang w:val="uk-UA" w:eastAsia="uk-UA"/>
        </w:rPr>
        <w:t>Варіанти дані для моделювання</w:t>
      </w:r>
    </w:p>
    <w:tbl>
      <w:tblPr>
        <w:tblStyle w:val="a3"/>
        <w:tblW w:w="9372" w:type="dxa"/>
        <w:jc w:val="center"/>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245CCE" w:rsidRPr="00102128" w14:paraId="44F6D896" w14:textId="77777777" w:rsidTr="00245CCE">
        <w:trPr>
          <w:jc w:val="center"/>
        </w:trPr>
        <w:tc>
          <w:tcPr>
            <w:tcW w:w="818" w:type="dxa"/>
            <w:vAlign w:val="center"/>
          </w:tcPr>
          <w:p w14:paraId="66DEB99C" w14:textId="77777777" w:rsidR="00245CCE" w:rsidRPr="00102128" w:rsidRDefault="00245CCE" w:rsidP="00245CCE">
            <w:pPr>
              <w:jc w:val="center"/>
              <w:rPr>
                <w:lang w:val="uk-UA" w:eastAsia="uk-UA"/>
              </w:rPr>
            </w:pPr>
            <w:r w:rsidRPr="00102128">
              <w:rPr>
                <w:lang w:val="uk-UA" w:eastAsia="uk-UA"/>
              </w:rPr>
              <w:t>Вар.</w:t>
            </w:r>
          </w:p>
        </w:tc>
        <w:tc>
          <w:tcPr>
            <w:tcW w:w="534" w:type="dxa"/>
            <w:vAlign w:val="center"/>
          </w:tcPr>
          <w:p w14:paraId="09837C67" w14:textId="77777777" w:rsidR="00245CCE" w:rsidRPr="00102128" w:rsidRDefault="00245CCE" w:rsidP="00245CCE">
            <w:pPr>
              <w:jc w:val="center"/>
              <w:rPr>
                <w:lang w:val="uk-UA" w:eastAsia="uk-UA"/>
              </w:rPr>
            </w:pPr>
            <w:r>
              <w:rPr>
                <w:lang w:val="uk-UA" w:eastAsia="uk-UA"/>
              </w:rPr>
              <w:t>1</w:t>
            </w:r>
          </w:p>
        </w:tc>
        <w:tc>
          <w:tcPr>
            <w:tcW w:w="535" w:type="dxa"/>
            <w:vAlign w:val="center"/>
          </w:tcPr>
          <w:p w14:paraId="14483005" w14:textId="77777777" w:rsidR="00245CCE" w:rsidRPr="00102128" w:rsidRDefault="00245CCE" w:rsidP="00245CCE">
            <w:pPr>
              <w:jc w:val="center"/>
              <w:rPr>
                <w:lang w:val="uk-UA" w:eastAsia="uk-UA"/>
              </w:rPr>
            </w:pPr>
            <w:r>
              <w:rPr>
                <w:lang w:val="uk-UA" w:eastAsia="uk-UA"/>
              </w:rPr>
              <w:t>2</w:t>
            </w:r>
          </w:p>
        </w:tc>
        <w:tc>
          <w:tcPr>
            <w:tcW w:w="534" w:type="dxa"/>
            <w:vAlign w:val="center"/>
          </w:tcPr>
          <w:p w14:paraId="3066F6ED" w14:textId="77777777" w:rsidR="00245CCE" w:rsidRPr="00102128" w:rsidRDefault="00245CCE" w:rsidP="00245CCE">
            <w:pPr>
              <w:jc w:val="center"/>
              <w:rPr>
                <w:lang w:val="uk-UA" w:eastAsia="uk-UA"/>
              </w:rPr>
            </w:pPr>
            <w:r>
              <w:rPr>
                <w:lang w:val="uk-UA" w:eastAsia="uk-UA"/>
              </w:rPr>
              <w:t>3</w:t>
            </w:r>
          </w:p>
        </w:tc>
        <w:tc>
          <w:tcPr>
            <w:tcW w:w="535" w:type="dxa"/>
            <w:vAlign w:val="center"/>
          </w:tcPr>
          <w:p w14:paraId="791BA408" w14:textId="77777777" w:rsidR="00245CCE" w:rsidRPr="00102128" w:rsidRDefault="00245CCE" w:rsidP="00245CCE">
            <w:pPr>
              <w:jc w:val="center"/>
              <w:rPr>
                <w:lang w:val="uk-UA" w:eastAsia="uk-UA"/>
              </w:rPr>
            </w:pPr>
            <w:r>
              <w:rPr>
                <w:lang w:val="uk-UA" w:eastAsia="uk-UA"/>
              </w:rPr>
              <w:t>4</w:t>
            </w:r>
          </w:p>
        </w:tc>
        <w:tc>
          <w:tcPr>
            <w:tcW w:w="535" w:type="dxa"/>
            <w:vAlign w:val="center"/>
          </w:tcPr>
          <w:p w14:paraId="3470C11E" w14:textId="77777777" w:rsidR="00245CCE" w:rsidRPr="00102128" w:rsidRDefault="00245CCE" w:rsidP="00245CCE">
            <w:pPr>
              <w:jc w:val="center"/>
              <w:rPr>
                <w:lang w:val="uk-UA" w:eastAsia="uk-UA"/>
              </w:rPr>
            </w:pPr>
            <w:r>
              <w:rPr>
                <w:lang w:val="uk-UA" w:eastAsia="uk-UA"/>
              </w:rPr>
              <w:t>5</w:t>
            </w:r>
          </w:p>
        </w:tc>
        <w:tc>
          <w:tcPr>
            <w:tcW w:w="534" w:type="dxa"/>
            <w:vAlign w:val="center"/>
          </w:tcPr>
          <w:p w14:paraId="64AD5943" w14:textId="77777777" w:rsidR="00245CCE" w:rsidRPr="00102128" w:rsidRDefault="00245CCE" w:rsidP="00245CCE">
            <w:pPr>
              <w:jc w:val="center"/>
              <w:rPr>
                <w:lang w:val="uk-UA" w:eastAsia="uk-UA"/>
              </w:rPr>
            </w:pPr>
            <w:r>
              <w:rPr>
                <w:lang w:val="uk-UA" w:eastAsia="uk-UA"/>
              </w:rPr>
              <w:t>6</w:t>
            </w:r>
          </w:p>
        </w:tc>
        <w:tc>
          <w:tcPr>
            <w:tcW w:w="535" w:type="dxa"/>
            <w:vAlign w:val="center"/>
          </w:tcPr>
          <w:p w14:paraId="69465679" w14:textId="77777777" w:rsidR="00245CCE" w:rsidRPr="00102128" w:rsidRDefault="00245CCE" w:rsidP="00245CCE">
            <w:pPr>
              <w:jc w:val="center"/>
              <w:rPr>
                <w:lang w:val="uk-UA" w:eastAsia="uk-UA"/>
              </w:rPr>
            </w:pPr>
            <w:r>
              <w:rPr>
                <w:lang w:val="uk-UA" w:eastAsia="uk-UA"/>
              </w:rPr>
              <w:t>7</w:t>
            </w:r>
          </w:p>
        </w:tc>
        <w:tc>
          <w:tcPr>
            <w:tcW w:w="535" w:type="dxa"/>
            <w:vAlign w:val="center"/>
          </w:tcPr>
          <w:p w14:paraId="4A7058D1" w14:textId="77777777" w:rsidR="00245CCE" w:rsidRPr="00102128" w:rsidRDefault="00245CCE" w:rsidP="00245CCE">
            <w:pPr>
              <w:jc w:val="center"/>
              <w:rPr>
                <w:lang w:val="uk-UA" w:eastAsia="uk-UA"/>
              </w:rPr>
            </w:pPr>
            <w:r>
              <w:rPr>
                <w:lang w:val="uk-UA" w:eastAsia="uk-UA"/>
              </w:rPr>
              <w:t>8</w:t>
            </w:r>
          </w:p>
        </w:tc>
        <w:tc>
          <w:tcPr>
            <w:tcW w:w="534" w:type="dxa"/>
            <w:vAlign w:val="center"/>
          </w:tcPr>
          <w:p w14:paraId="530C233D" w14:textId="77777777" w:rsidR="00245CCE" w:rsidRPr="00102128" w:rsidRDefault="00245CCE" w:rsidP="00245CCE">
            <w:pPr>
              <w:jc w:val="center"/>
              <w:rPr>
                <w:lang w:val="uk-UA" w:eastAsia="uk-UA"/>
              </w:rPr>
            </w:pPr>
            <w:r>
              <w:rPr>
                <w:lang w:val="uk-UA" w:eastAsia="uk-UA"/>
              </w:rPr>
              <w:t>9</w:t>
            </w:r>
          </w:p>
        </w:tc>
        <w:tc>
          <w:tcPr>
            <w:tcW w:w="535" w:type="dxa"/>
            <w:vAlign w:val="center"/>
          </w:tcPr>
          <w:p w14:paraId="13B0C8C9" w14:textId="77777777" w:rsidR="00245CCE" w:rsidRPr="00102128" w:rsidRDefault="00245CCE" w:rsidP="00245CCE">
            <w:pPr>
              <w:jc w:val="center"/>
              <w:rPr>
                <w:lang w:val="uk-UA" w:eastAsia="uk-UA"/>
              </w:rPr>
            </w:pPr>
            <w:r>
              <w:rPr>
                <w:lang w:val="uk-UA" w:eastAsia="uk-UA"/>
              </w:rPr>
              <w:t>10</w:t>
            </w:r>
          </w:p>
        </w:tc>
        <w:tc>
          <w:tcPr>
            <w:tcW w:w="534" w:type="dxa"/>
            <w:vAlign w:val="center"/>
          </w:tcPr>
          <w:p w14:paraId="00137089" w14:textId="77777777" w:rsidR="00245CCE" w:rsidRPr="00102128" w:rsidRDefault="00245CCE" w:rsidP="00245CCE">
            <w:pPr>
              <w:jc w:val="center"/>
              <w:rPr>
                <w:lang w:val="uk-UA" w:eastAsia="uk-UA"/>
              </w:rPr>
            </w:pPr>
            <w:r>
              <w:rPr>
                <w:lang w:val="uk-UA" w:eastAsia="uk-UA"/>
              </w:rPr>
              <w:t>11</w:t>
            </w:r>
          </w:p>
        </w:tc>
        <w:tc>
          <w:tcPr>
            <w:tcW w:w="535" w:type="dxa"/>
            <w:vAlign w:val="center"/>
          </w:tcPr>
          <w:p w14:paraId="04D0DD03" w14:textId="77777777" w:rsidR="00245CCE" w:rsidRPr="00102128" w:rsidRDefault="00245CCE" w:rsidP="00245CCE">
            <w:pPr>
              <w:jc w:val="center"/>
              <w:rPr>
                <w:lang w:val="uk-UA" w:eastAsia="uk-UA"/>
              </w:rPr>
            </w:pPr>
            <w:r>
              <w:rPr>
                <w:lang w:val="uk-UA" w:eastAsia="uk-UA"/>
              </w:rPr>
              <w:t>12</w:t>
            </w:r>
          </w:p>
        </w:tc>
        <w:tc>
          <w:tcPr>
            <w:tcW w:w="535" w:type="dxa"/>
            <w:vAlign w:val="center"/>
          </w:tcPr>
          <w:p w14:paraId="5BBB7A21" w14:textId="77777777" w:rsidR="00245CCE" w:rsidRPr="002F70B1" w:rsidRDefault="00245CCE" w:rsidP="00245CCE">
            <w:pPr>
              <w:jc w:val="center"/>
              <w:rPr>
                <w:lang w:eastAsia="uk-UA"/>
              </w:rPr>
            </w:pPr>
            <w:r w:rsidRPr="002F70B1">
              <w:rPr>
                <w:lang w:eastAsia="uk-UA"/>
              </w:rPr>
              <w:t>13</w:t>
            </w:r>
          </w:p>
        </w:tc>
        <w:tc>
          <w:tcPr>
            <w:tcW w:w="534" w:type="dxa"/>
            <w:vAlign w:val="center"/>
          </w:tcPr>
          <w:p w14:paraId="42493AC5" w14:textId="77777777" w:rsidR="00245CCE" w:rsidRPr="002F70B1" w:rsidRDefault="00245CCE" w:rsidP="00245CCE">
            <w:pPr>
              <w:jc w:val="center"/>
              <w:rPr>
                <w:lang w:eastAsia="uk-UA"/>
              </w:rPr>
            </w:pPr>
            <w:r>
              <w:rPr>
                <w:lang w:val="uk-UA" w:eastAsia="uk-UA"/>
              </w:rPr>
              <w:t>1</w:t>
            </w:r>
            <w:r w:rsidRPr="002F70B1">
              <w:rPr>
                <w:lang w:eastAsia="uk-UA"/>
              </w:rPr>
              <w:t>4</w:t>
            </w:r>
          </w:p>
        </w:tc>
        <w:tc>
          <w:tcPr>
            <w:tcW w:w="535" w:type="dxa"/>
            <w:vAlign w:val="center"/>
          </w:tcPr>
          <w:p w14:paraId="0E6065B8" w14:textId="77777777" w:rsidR="00245CCE" w:rsidRPr="002F70B1" w:rsidRDefault="00245CCE" w:rsidP="00245CCE">
            <w:pPr>
              <w:jc w:val="center"/>
              <w:rPr>
                <w:lang w:eastAsia="uk-UA"/>
              </w:rPr>
            </w:pPr>
            <w:r>
              <w:rPr>
                <w:lang w:val="uk-UA" w:eastAsia="uk-UA"/>
              </w:rPr>
              <w:t>1</w:t>
            </w:r>
            <w:r w:rsidRPr="002F70B1">
              <w:rPr>
                <w:lang w:eastAsia="uk-UA"/>
              </w:rPr>
              <w:t>5</w:t>
            </w:r>
          </w:p>
        </w:tc>
        <w:tc>
          <w:tcPr>
            <w:tcW w:w="535" w:type="dxa"/>
            <w:vAlign w:val="center"/>
          </w:tcPr>
          <w:p w14:paraId="232B08A1" w14:textId="77777777" w:rsidR="00245CCE" w:rsidRPr="002F70B1" w:rsidRDefault="00245CCE" w:rsidP="00245CCE">
            <w:pPr>
              <w:jc w:val="center"/>
              <w:rPr>
                <w:lang w:eastAsia="uk-UA"/>
              </w:rPr>
            </w:pPr>
            <w:r w:rsidRPr="002F70B1">
              <w:rPr>
                <w:lang w:eastAsia="uk-UA"/>
              </w:rPr>
              <w:t>16</w:t>
            </w:r>
          </w:p>
        </w:tc>
      </w:tr>
      <w:tr w:rsidR="00245CCE" w:rsidRPr="00102128" w14:paraId="3AFA3CE6" w14:textId="77777777" w:rsidTr="00245CCE">
        <w:trPr>
          <w:jc w:val="center"/>
        </w:trPr>
        <w:tc>
          <w:tcPr>
            <w:tcW w:w="818" w:type="dxa"/>
            <w:vAlign w:val="center"/>
          </w:tcPr>
          <w:p w14:paraId="4CDFD300" w14:textId="77777777" w:rsidR="00245CCE" w:rsidRPr="000413CD" w:rsidRDefault="00245CCE" w:rsidP="00245CCE">
            <w:pPr>
              <w:ind w:left="-180" w:right="-92"/>
              <w:jc w:val="center"/>
              <w:rPr>
                <w:lang w:val="en-US" w:eastAsia="uk-UA"/>
              </w:rPr>
            </w:pPr>
            <w:r>
              <w:rPr>
                <w:i/>
                <w:lang w:val="en-US" w:eastAsia="uk-UA"/>
              </w:rPr>
              <w:t xml:space="preserve"> t</w:t>
            </w:r>
            <w:r w:rsidRPr="000413CD">
              <w:rPr>
                <w:rFonts w:ascii="Tahoma" w:hAnsi="Tahoma" w:cs="Tahoma"/>
                <w:i/>
                <w:lang w:val="en-US" w:eastAsia="uk-UA"/>
              </w:rPr>
              <w:t>’</w:t>
            </w:r>
            <w:r w:rsidRPr="000413CD">
              <w:rPr>
                <w:lang w:val="en-US" w:eastAsia="uk-UA"/>
              </w:rPr>
              <w:t>,</w:t>
            </w:r>
            <w:r w:rsidRPr="000413CD">
              <w:rPr>
                <w:i/>
                <w:lang w:val="en-US" w:eastAsia="uk-UA"/>
              </w:rPr>
              <w:t xml:space="preserve"> </w:t>
            </w:r>
            <w:r>
              <w:rPr>
                <w:lang w:val="en-US" w:eastAsia="uk-UA"/>
              </w:rPr>
              <w:sym w:font="Symbol" w:char="F0B0"/>
            </w:r>
            <w:r>
              <w:rPr>
                <w:lang w:val="en-US" w:eastAsia="uk-UA"/>
              </w:rPr>
              <w:t>C</w:t>
            </w:r>
          </w:p>
        </w:tc>
        <w:tc>
          <w:tcPr>
            <w:tcW w:w="534" w:type="dxa"/>
            <w:vAlign w:val="center"/>
          </w:tcPr>
          <w:p w14:paraId="41AE7F0A" w14:textId="77777777" w:rsidR="00245CCE" w:rsidRPr="00182F2A" w:rsidRDefault="00245CCE" w:rsidP="00245CCE">
            <w:pPr>
              <w:ind w:left="-55"/>
              <w:jc w:val="center"/>
              <w:rPr>
                <w:lang w:val="uk-UA" w:eastAsia="uk-UA"/>
              </w:rPr>
            </w:pPr>
            <w:r w:rsidRPr="00182F2A">
              <w:rPr>
                <w:lang w:val="uk-UA" w:eastAsia="uk-UA"/>
              </w:rPr>
              <w:t>62</w:t>
            </w:r>
            <w:r w:rsidR="003F1DC8">
              <w:rPr>
                <w:lang w:val="uk-UA" w:eastAsia="uk-UA"/>
              </w:rPr>
              <w:t>0</w:t>
            </w:r>
          </w:p>
        </w:tc>
        <w:tc>
          <w:tcPr>
            <w:tcW w:w="535" w:type="dxa"/>
            <w:vAlign w:val="center"/>
          </w:tcPr>
          <w:p w14:paraId="5E4C8CE1" w14:textId="77777777" w:rsidR="00245CCE" w:rsidRPr="00182F2A" w:rsidRDefault="003F1DC8" w:rsidP="00245CCE">
            <w:pPr>
              <w:ind w:left="-55"/>
              <w:jc w:val="center"/>
              <w:rPr>
                <w:lang w:val="uk-UA" w:eastAsia="uk-UA"/>
              </w:rPr>
            </w:pPr>
            <w:r>
              <w:rPr>
                <w:lang w:val="uk-UA"/>
              </w:rPr>
              <w:t>7</w:t>
            </w:r>
            <w:r w:rsidR="00245CCE" w:rsidRPr="00182F2A">
              <w:rPr>
                <w:lang w:val="uk-UA"/>
              </w:rPr>
              <w:t>3</w:t>
            </w:r>
            <w:r>
              <w:rPr>
                <w:lang w:val="uk-UA"/>
              </w:rPr>
              <w:t>0</w:t>
            </w:r>
          </w:p>
        </w:tc>
        <w:tc>
          <w:tcPr>
            <w:tcW w:w="534" w:type="dxa"/>
            <w:vAlign w:val="center"/>
          </w:tcPr>
          <w:p w14:paraId="39C5834F" w14:textId="77777777" w:rsidR="00245CCE" w:rsidRPr="00182F2A" w:rsidRDefault="003F1DC8" w:rsidP="00245CCE">
            <w:pPr>
              <w:ind w:left="-55"/>
              <w:jc w:val="center"/>
              <w:rPr>
                <w:lang w:val="uk-UA" w:eastAsia="uk-UA"/>
              </w:rPr>
            </w:pPr>
            <w:r>
              <w:rPr>
                <w:lang w:val="uk-UA" w:eastAsia="uk-UA"/>
              </w:rPr>
              <w:t>4</w:t>
            </w:r>
            <w:r w:rsidR="00245CCE">
              <w:rPr>
                <w:lang w:val="uk-UA" w:eastAsia="uk-UA"/>
              </w:rPr>
              <w:t>9</w:t>
            </w:r>
            <w:r>
              <w:rPr>
                <w:lang w:val="uk-UA" w:eastAsia="uk-UA"/>
              </w:rPr>
              <w:t>0</w:t>
            </w:r>
          </w:p>
        </w:tc>
        <w:tc>
          <w:tcPr>
            <w:tcW w:w="535" w:type="dxa"/>
            <w:vAlign w:val="center"/>
          </w:tcPr>
          <w:p w14:paraId="694B32EE" w14:textId="77777777" w:rsidR="00245CCE" w:rsidRPr="00182F2A" w:rsidRDefault="00245CCE" w:rsidP="00245CCE">
            <w:pPr>
              <w:ind w:left="-55"/>
              <w:jc w:val="center"/>
              <w:rPr>
                <w:lang w:val="uk-UA" w:eastAsia="uk-UA"/>
              </w:rPr>
            </w:pPr>
            <w:r>
              <w:rPr>
                <w:lang w:val="uk-UA"/>
              </w:rPr>
              <w:t>8</w:t>
            </w:r>
            <w:r w:rsidR="003F1DC8">
              <w:rPr>
                <w:lang w:val="uk-UA"/>
              </w:rPr>
              <w:t>00</w:t>
            </w:r>
          </w:p>
        </w:tc>
        <w:tc>
          <w:tcPr>
            <w:tcW w:w="535" w:type="dxa"/>
            <w:vAlign w:val="center"/>
          </w:tcPr>
          <w:p w14:paraId="04EDCE60" w14:textId="77777777" w:rsidR="00245CCE" w:rsidRPr="00182F2A" w:rsidRDefault="003F1DC8" w:rsidP="00245CCE">
            <w:pPr>
              <w:ind w:left="-55"/>
              <w:jc w:val="center"/>
              <w:rPr>
                <w:lang w:val="uk-UA" w:eastAsia="uk-UA"/>
              </w:rPr>
            </w:pPr>
            <w:r>
              <w:rPr>
                <w:lang w:val="uk-UA"/>
              </w:rPr>
              <w:t>4</w:t>
            </w:r>
            <w:r w:rsidR="00245CCE">
              <w:rPr>
                <w:lang w:val="uk-UA"/>
              </w:rPr>
              <w:t>3</w:t>
            </w:r>
            <w:r>
              <w:rPr>
                <w:lang w:val="uk-UA"/>
              </w:rPr>
              <w:t>0</w:t>
            </w:r>
          </w:p>
        </w:tc>
        <w:tc>
          <w:tcPr>
            <w:tcW w:w="534" w:type="dxa"/>
            <w:vAlign w:val="center"/>
          </w:tcPr>
          <w:p w14:paraId="3212DA4B" w14:textId="77777777" w:rsidR="00245CCE" w:rsidRPr="00182F2A" w:rsidRDefault="003F1DC8" w:rsidP="00245CCE">
            <w:pPr>
              <w:ind w:left="-55"/>
              <w:jc w:val="center"/>
              <w:rPr>
                <w:lang w:val="uk-UA" w:eastAsia="uk-UA"/>
              </w:rPr>
            </w:pPr>
            <w:r>
              <w:rPr>
                <w:lang w:val="uk-UA"/>
              </w:rPr>
              <w:t>5</w:t>
            </w:r>
            <w:r w:rsidR="00245CCE">
              <w:rPr>
                <w:lang w:val="uk-UA"/>
              </w:rPr>
              <w:t>6</w:t>
            </w:r>
            <w:r>
              <w:rPr>
                <w:lang w:val="uk-UA"/>
              </w:rPr>
              <w:t>0</w:t>
            </w:r>
          </w:p>
        </w:tc>
        <w:tc>
          <w:tcPr>
            <w:tcW w:w="535" w:type="dxa"/>
            <w:vAlign w:val="center"/>
          </w:tcPr>
          <w:p w14:paraId="184D498A" w14:textId="77777777" w:rsidR="00245CCE" w:rsidRPr="00182F2A" w:rsidRDefault="003F1DC8" w:rsidP="00245CCE">
            <w:pPr>
              <w:ind w:left="-55"/>
              <w:jc w:val="center"/>
              <w:rPr>
                <w:lang w:val="uk-UA" w:eastAsia="uk-UA"/>
              </w:rPr>
            </w:pPr>
            <w:r>
              <w:rPr>
                <w:lang w:val="uk-UA" w:eastAsia="uk-UA"/>
              </w:rPr>
              <w:t>6</w:t>
            </w:r>
            <w:r w:rsidR="00245CCE">
              <w:rPr>
                <w:lang w:val="uk-UA" w:eastAsia="uk-UA"/>
              </w:rPr>
              <w:t>9</w:t>
            </w:r>
            <w:r>
              <w:rPr>
                <w:lang w:val="uk-UA" w:eastAsia="uk-UA"/>
              </w:rPr>
              <w:t>0</w:t>
            </w:r>
          </w:p>
        </w:tc>
        <w:tc>
          <w:tcPr>
            <w:tcW w:w="535" w:type="dxa"/>
            <w:vAlign w:val="center"/>
          </w:tcPr>
          <w:p w14:paraId="680AE1E3" w14:textId="77777777" w:rsidR="00245CCE" w:rsidRPr="00182F2A" w:rsidRDefault="003F1DC8" w:rsidP="00245CCE">
            <w:pPr>
              <w:ind w:left="-55"/>
              <w:jc w:val="center"/>
              <w:rPr>
                <w:lang w:val="uk-UA" w:eastAsia="uk-UA"/>
              </w:rPr>
            </w:pPr>
            <w:r>
              <w:rPr>
                <w:lang w:val="uk-UA"/>
              </w:rPr>
              <w:t>5</w:t>
            </w:r>
            <w:r w:rsidR="00245CCE">
              <w:rPr>
                <w:lang w:val="uk-UA"/>
              </w:rPr>
              <w:t>8</w:t>
            </w:r>
            <w:r>
              <w:rPr>
                <w:lang w:val="uk-UA"/>
              </w:rPr>
              <w:t>0</w:t>
            </w:r>
          </w:p>
        </w:tc>
        <w:tc>
          <w:tcPr>
            <w:tcW w:w="534" w:type="dxa"/>
            <w:vAlign w:val="center"/>
          </w:tcPr>
          <w:p w14:paraId="0488A87F" w14:textId="77777777" w:rsidR="00245CCE" w:rsidRPr="00182F2A" w:rsidRDefault="003F1DC8" w:rsidP="00245CCE">
            <w:pPr>
              <w:ind w:left="-55"/>
              <w:jc w:val="center"/>
              <w:rPr>
                <w:lang w:val="uk-UA" w:eastAsia="uk-UA"/>
              </w:rPr>
            </w:pPr>
            <w:r>
              <w:rPr>
                <w:lang w:val="uk-UA"/>
              </w:rPr>
              <w:t>4</w:t>
            </w:r>
            <w:r w:rsidR="00245CCE">
              <w:rPr>
                <w:lang w:val="uk-UA"/>
              </w:rPr>
              <w:t>2</w:t>
            </w:r>
            <w:r>
              <w:rPr>
                <w:lang w:val="uk-UA"/>
              </w:rPr>
              <w:t>0</w:t>
            </w:r>
          </w:p>
        </w:tc>
        <w:tc>
          <w:tcPr>
            <w:tcW w:w="535" w:type="dxa"/>
            <w:vAlign w:val="center"/>
          </w:tcPr>
          <w:p w14:paraId="09B4BA40" w14:textId="77777777" w:rsidR="00245CCE" w:rsidRPr="00182F2A" w:rsidRDefault="00245CCE" w:rsidP="00245CCE">
            <w:pPr>
              <w:ind w:left="-55"/>
              <w:jc w:val="center"/>
              <w:rPr>
                <w:lang w:val="uk-UA" w:eastAsia="uk-UA"/>
              </w:rPr>
            </w:pPr>
            <w:r>
              <w:rPr>
                <w:lang w:val="uk-UA" w:eastAsia="uk-UA"/>
              </w:rPr>
              <w:t>9</w:t>
            </w:r>
            <w:r w:rsidR="003F1DC8">
              <w:rPr>
                <w:lang w:val="uk-UA" w:eastAsia="uk-UA"/>
              </w:rPr>
              <w:t>00</w:t>
            </w:r>
          </w:p>
        </w:tc>
        <w:tc>
          <w:tcPr>
            <w:tcW w:w="534" w:type="dxa"/>
            <w:vAlign w:val="center"/>
          </w:tcPr>
          <w:p w14:paraId="7559DFDF" w14:textId="77777777" w:rsidR="00245CCE" w:rsidRPr="00182F2A" w:rsidRDefault="003F1DC8" w:rsidP="00245CCE">
            <w:pPr>
              <w:ind w:left="-55"/>
              <w:jc w:val="center"/>
              <w:rPr>
                <w:lang w:val="uk-UA" w:eastAsia="uk-UA"/>
              </w:rPr>
            </w:pPr>
            <w:r>
              <w:rPr>
                <w:lang w:val="uk-UA"/>
              </w:rPr>
              <w:t>6</w:t>
            </w:r>
            <w:r w:rsidR="00245CCE">
              <w:rPr>
                <w:lang w:val="uk-UA"/>
              </w:rPr>
              <w:t>2</w:t>
            </w:r>
            <w:r>
              <w:rPr>
                <w:lang w:val="uk-UA"/>
              </w:rPr>
              <w:t>0</w:t>
            </w:r>
          </w:p>
        </w:tc>
        <w:tc>
          <w:tcPr>
            <w:tcW w:w="535" w:type="dxa"/>
            <w:vAlign w:val="center"/>
          </w:tcPr>
          <w:p w14:paraId="13EE57D0" w14:textId="77777777" w:rsidR="00245CCE" w:rsidRPr="00182F2A" w:rsidRDefault="003F1DC8" w:rsidP="00245CCE">
            <w:pPr>
              <w:ind w:left="-55"/>
              <w:jc w:val="center"/>
              <w:rPr>
                <w:lang w:val="uk-UA" w:eastAsia="uk-UA"/>
              </w:rPr>
            </w:pPr>
            <w:r>
              <w:rPr>
                <w:lang w:val="uk-UA" w:eastAsia="uk-UA"/>
              </w:rPr>
              <w:t>5</w:t>
            </w:r>
            <w:r w:rsidR="00245CCE">
              <w:rPr>
                <w:lang w:val="uk-UA" w:eastAsia="uk-UA"/>
              </w:rPr>
              <w:t>1</w:t>
            </w:r>
            <w:r>
              <w:rPr>
                <w:lang w:val="uk-UA" w:eastAsia="uk-UA"/>
              </w:rPr>
              <w:t>0</w:t>
            </w:r>
          </w:p>
        </w:tc>
        <w:tc>
          <w:tcPr>
            <w:tcW w:w="535" w:type="dxa"/>
            <w:vAlign w:val="center"/>
          </w:tcPr>
          <w:p w14:paraId="39AB8C52" w14:textId="77777777" w:rsidR="00245CCE" w:rsidRPr="00182F2A" w:rsidRDefault="003F1DC8" w:rsidP="00245CCE">
            <w:pPr>
              <w:ind w:left="-55"/>
              <w:jc w:val="center"/>
              <w:rPr>
                <w:lang w:val="uk-UA" w:eastAsia="uk-UA"/>
              </w:rPr>
            </w:pPr>
            <w:r>
              <w:rPr>
                <w:lang w:val="uk-UA" w:eastAsia="uk-UA"/>
              </w:rPr>
              <w:t>3</w:t>
            </w:r>
            <w:r w:rsidR="00245CCE">
              <w:rPr>
                <w:lang w:val="uk-UA" w:eastAsia="uk-UA"/>
              </w:rPr>
              <w:t>9</w:t>
            </w:r>
            <w:r>
              <w:rPr>
                <w:lang w:val="uk-UA" w:eastAsia="uk-UA"/>
              </w:rPr>
              <w:t>0</w:t>
            </w:r>
          </w:p>
        </w:tc>
        <w:tc>
          <w:tcPr>
            <w:tcW w:w="534" w:type="dxa"/>
            <w:vAlign w:val="center"/>
          </w:tcPr>
          <w:p w14:paraId="053303C1" w14:textId="77777777" w:rsidR="00245CCE" w:rsidRPr="00182F2A" w:rsidRDefault="003F1DC8" w:rsidP="00245CCE">
            <w:pPr>
              <w:ind w:left="-55"/>
              <w:jc w:val="center"/>
              <w:rPr>
                <w:lang w:val="uk-UA" w:eastAsia="uk-UA"/>
              </w:rPr>
            </w:pPr>
            <w:r>
              <w:rPr>
                <w:lang w:val="uk-UA" w:eastAsia="uk-UA"/>
              </w:rPr>
              <w:t>4</w:t>
            </w:r>
            <w:r w:rsidR="00245CCE">
              <w:rPr>
                <w:lang w:val="uk-UA" w:eastAsia="uk-UA"/>
              </w:rPr>
              <w:t>7</w:t>
            </w:r>
            <w:r>
              <w:rPr>
                <w:lang w:val="uk-UA" w:eastAsia="uk-UA"/>
              </w:rPr>
              <w:t>0</w:t>
            </w:r>
          </w:p>
        </w:tc>
        <w:tc>
          <w:tcPr>
            <w:tcW w:w="535" w:type="dxa"/>
            <w:vAlign w:val="center"/>
          </w:tcPr>
          <w:p w14:paraId="1123AE0D" w14:textId="77777777" w:rsidR="00245CCE" w:rsidRPr="00182F2A" w:rsidRDefault="003F1DC8" w:rsidP="00245CCE">
            <w:pPr>
              <w:ind w:left="-55"/>
              <w:jc w:val="center"/>
              <w:rPr>
                <w:lang w:val="uk-UA" w:eastAsia="uk-UA"/>
              </w:rPr>
            </w:pPr>
            <w:r>
              <w:rPr>
                <w:lang w:val="uk-UA"/>
              </w:rPr>
              <w:t>6</w:t>
            </w:r>
            <w:r w:rsidR="00245CCE">
              <w:rPr>
                <w:lang w:val="uk-UA"/>
              </w:rPr>
              <w:t>2</w:t>
            </w:r>
            <w:r>
              <w:rPr>
                <w:lang w:val="uk-UA"/>
              </w:rPr>
              <w:t>0</w:t>
            </w:r>
          </w:p>
        </w:tc>
        <w:tc>
          <w:tcPr>
            <w:tcW w:w="535" w:type="dxa"/>
            <w:vAlign w:val="center"/>
          </w:tcPr>
          <w:p w14:paraId="20D8DF46" w14:textId="77777777" w:rsidR="00245CCE" w:rsidRPr="00182F2A" w:rsidRDefault="003F1DC8" w:rsidP="00245CCE">
            <w:pPr>
              <w:ind w:left="-55"/>
              <w:jc w:val="center"/>
              <w:rPr>
                <w:lang w:val="uk-UA" w:eastAsia="uk-UA"/>
              </w:rPr>
            </w:pPr>
            <w:r>
              <w:rPr>
                <w:lang w:val="uk-UA" w:eastAsia="uk-UA"/>
              </w:rPr>
              <w:t>5</w:t>
            </w:r>
            <w:r w:rsidR="00245CCE">
              <w:rPr>
                <w:lang w:val="uk-UA" w:eastAsia="uk-UA"/>
              </w:rPr>
              <w:t>4</w:t>
            </w:r>
            <w:r>
              <w:rPr>
                <w:lang w:val="uk-UA" w:eastAsia="uk-UA"/>
              </w:rPr>
              <w:t>0</w:t>
            </w:r>
          </w:p>
        </w:tc>
      </w:tr>
      <w:tr w:rsidR="00245CCE" w:rsidRPr="00102128" w14:paraId="72971FD8" w14:textId="77777777" w:rsidTr="002B22BD">
        <w:trPr>
          <w:cantSplit/>
          <w:trHeight w:val="1134"/>
          <w:jc w:val="center"/>
        </w:trPr>
        <w:tc>
          <w:tcPr>
            <w:tcW w:w="818" w:type="dxa"/>
            <w:vAlign w:val="center"/>
          </w:tcPr>
          <w:p w14:paraId="2CFF0D6F" w14:textId="77777777" w:rsidR="00245CCE" w:rsidRPr="00984D5F" w:rsidRDefault="00245CCE" w:rsidP="00984D5F">
            <w:pPr>
              <w:ind w:left="-180" w:right="-92"/>
              <w:jc w:val="center"/>
              <w:rPr>
                <w:i/>
                <w:lang w:eastAsia="uk-UA"/>
              </w:rPr>
            </w:pPr>
            <w:r>
              <w:rPr>
                <w:i/>
                <w:lang w:val="en-US" w:eastAsia="uk-UA"/>
              </w:rPr>
              <w:t xml:space="preserve"> </w:t>
            </w:r>
            <w:r w:rsidRPr="00984D5F">
              <w:rPr>
                <w:rFonts w:ascii="Symbol" w:hAnsi="Symbol" w:cs="Tahoma"/>
                <w:i/>
                <w:lang w:val="en-US" w:eastAsia="uk-UA"/>
              </w:rPr>
              <w:t></w:t>
            </w:r>
            <w:r w:rsidRPr="000413CD">
              <w:rPr>
                <w:lang w:val="en-US" w:eastAsia="uk-UA"/>
              </w:rPr>
              <w:t>,</w:t>
            </w:r>
            <w:r w:rsidRPr="000413CD">
              <w:rPr>
                <w:i/>
                <w:lang w:val="en-US" w:eastAsia="uk-UA"/>
              </w:rPr>
              <w:t xml:space="preserve"> </w:t>
            </w:r>
            <w:r w:rsidR="00984D5F">
              <w:rPr>
                <w:lang w:val="en-US" w:eastAsia="uk-UA"/>
              </w:rPr>
              <w:t>рад</w:t>
            </w:r>
            <w:r w:rsidR="00984D5F">
              <w:rPr>
                <w:lang w:eastAsia="uk-UA"/>
              </w:rPr>
              <w:t>/с</w:t>
            </w:r>
          </w:p>
        </w:tc>
        <w:tc>
          <w:tcPr>
            <w:tcW w:w="534" w:type="dxa"/>
            <w:textDirection w:val="btLr"/>
            <w:vAlign w:val="center"/>
          </w:tcPr>
          <w:p w14:paraId="4FB338E9" w14:textId="77777777" w:rsidR="00245CCE" w:rsidRPr="000D2766" w:rsidRDefault="00984D5F" w:rsidP="002B22BD">
            <w:pPr>
              <w:ind w:left="113" w:right="113"/>
              <w:jc w:val="center"/>
              <w:rPr>
                <w:lang w:val="en-US" w:eastAsia="uk-UA"/>
              </w:rPr>
            </w:pPr>
            <w:r>
              <w:rPr>
                <w:lang w:val="uk-UA" w:eastAsia="uk-UA"/>
              </w:rPr>
              <w:t>1</w:t>
            </w:r>
            <w:r w:rsidR="00245CCE">
              <w:rPr>
                <w:lang w:val="uk-UA" w:eastAsia="uk-UA"/>
              </w:rPr>
              <w:t>8</w:t>
            </w:r>
            <w:r w:rsidR="00245CCE">
              <w:rPr>
                <w:lang w:val="en-US" w:eastAsia="uk-UA"/>
              </w:rPr>
              <w:t>0</w:t>
            </w:r>
          </w:p>
        </w:tc>
        <w:tc>
          <w:tcPr>
            <w:tcW w:w="535" w:type="dxa"/>
            <w:textDirection w:val="btLr"/>
            <w:vAlign w:val="center"/>
          </w:tcPr>
          <w:p w14:paraId="299B1777" w14:textId="77777777" w:rsidR="00245CCE" w:rsidRPr="000D2766" w:rsidRDefault="002B22BD" w:rsidP="002B22BD">
            <w:pPr>
              <w:ind w:left="113" w:right="113"/>
              <w:jc w:val="center"/>
              <w:rPr>
                <w:lang w:val="en-US" w:eastAsia="uk-UA"/>
              </w:rPr>
            </w:pPr>
            <w:r>
              <w:rPr>
                <w:lang w:val="uk-UA" w:eastAsia="uk-UA"/>
              </w:rPr>
              <w:t>1</w:t>
            </w:r>
            <w:r w:rsidR="00245CCE">
              <w:rPr>
                <w:lang w:val="uk-UA" w:eastAsia="uk-UA"/>
              </w:rPr>
              <w:t>9</w:t>
            </w:r>
            <w:r w:rsidR="00245CCE">
              <w:rPr>
                <w:lang w:val="en-US" w:eastAsia="uk-UA"/>
              </w:rPr>
              <w:t>2</w:t>
            </w:r>
          </w:p>
        </w:tc>
        <w:tc>
          <w:tcPr>
            <w:tcW w:w="534" w:type="dxa"/>
            <w:textDirection w:val="btLr"/>
            <w:vAlign w:val="center"/>
          </w:tcPr>
          <w:p w14:paraId="3DDFFB62" w14:textId="77777777" w:rsidR="00245CCE" w:rsidRPr="000D2766" w:rsidRDefault="002B22BD" w:rsidP="002B22BD">
            <w:pPr>
              <w:ind w:left="113" w:right="113"/>
              <w:jc w:val="center"/>
              <w:rPr>
                <w:lang w:val="en-US" w:eastAsia="uk-UA"/>
              </w:rPr>
            </w:pPr>
            <w:r>
              <w:rPr>
                <w:lang w:eastAsia="uk-UA"/>
              </w:rPr>
              <w:t>2</w:t>
            </w:r>
            <w:r w:rsidR="00245CCE">
              <w:rPr>
                <w:lang w:val="en-US" w:eastAsia="uk-UA"/>
              </w:rPr>
              <w:t>97</w:t>
            </w:r>
          </w:p>
        </w:tc>
        <w:tc>
          <w:tcPr>
            <w:tcW w:w="535" w:type="dxa"/>
            <w:textDirection w:val="btLr"/>
            <w:vAlign w:val="center"/>
          </w:tcPr>
          <w:p w14:paraId="54BBBF8F" w14:textId="77777777" w:rsidR="00245CCE" w:rsidRPr="000D2766" w:rsidRDefault="002B22BD" w:rsidP="002B22BD">
            <w:pPr>
              <w:ind w:left="113" w:right="113"/>
              <w:jc w:val="center"/>
              <w:rPr>
                <w:lang w:val="en-US" w:eastAsia="uk-UA"/>
              </w:rPr>
            </w:pPr>
            <w:r>
              <w:rPr>
                <w:lang w:eastAsia="uk-UA"/>
              </w:rPr>
              <w:t>1</w:t>
            </w:r>
            <w:r w:rsidR="00245CCE">
              <w:rPr>
                <w:lang w:val="en-US" w:eastAsia="uk-UA"/>
              </w:rPr>
              <w:t>54</w:t>
            </w:r>
          </w:p>
        </w:tc>
        <w:tc>
          <w:tcPr>
            <w:tcW w:w="535" w:type="dxa"/>
            <w:textDirection w:val="btLr"/>
            <w:vAlign w:val="center"/>
          </w:tcPr>
          <w:p w14:paraId="41B0AC70" w14:textId="77777777" w:rsidR="00245CCE" w:rsidRPr="000D2766" w:rsidRDefault="002B22BD" w:rsidP="002B22BD">
            <w:pPr>
              <w:ind w:left="113" w:right="113"/>
              <w:jc w:val="center"/>
              <w:rPr>
                <w:lang w:val="en-US" w:eastAsia="uk-UA"/>
              </w:rPr>
            </w:pPr>
            <w:r>
              <w:rPr>
                <w:lang w:val="uk-UA" w:eastAsia="uk-UA"/>
              </w:rPr>
              <w:t>2</w:t>
            </w:r>
            <w:r w:rsidR="00245CCE">
              <w:rPr>
                <w:lang w:val="uk-UA" w:eastAsia="uk-UA"/>
              </w:rPr>
              <w:t>7</w:t>
            </w:r>
            <w:r w:rsidR="00245CCE">
              <w:rPr>
                <w:lang w:val="en-US" w:eastAsia="uk-UA"/>
              </w:rPr>
              <w:t>8</w:t>
            </w:r>
          </w:p>
        </w:tc>
        <w:tc>
          <w:tcPr>
            <w:tcW w:w="534" w:type="dxa"/>
            <w:textDirection w:val="btLr"/>
            <w:vAlign w:val="center"/>
          </w:tcPr>
          <w:p w14:paraId="31D41636" w14:textId="77777777" w:rsidR="00245CCE" w:rsidRPr="000D2766" w:rsidRDefault="002B22BD" w:rsidP="002B22BD">
            <w:pPr>
              <w:ind w:left="113" w:right="113"/>
              <w:jc w:val="center"/>
              <w:rPr>
                <w:lang w:val="en-US" w:eastAsia="uk-UA"/>
              </w:rPr>
            </w:pPr>
            <w:r>
              <w:rPr>
                <w:lang w:eastAsia="uk-UA"/>
              </w:rPr>
              <w:t>3</w:t>
            </w:r>
            <w:r w:rsidR="00245CCE">
              <w:rPr>
                <w:lang w:val="en-US" w:eastAsia="uk-UA"/>
              </w:rPr>
              <w:t>98</w:t>
            </w:r>
          </w:p>
        </w:tc>
        <w:tc>
          <w:tcPr>
            <w:tcW w:w="535" w:type="dxa"/>
            <w:textDirection w:val="btLr"/>
            <w:vAlign w:val="center"/>
          </w:tcPr>
          <w:p w14:paraId="3064E112" w14:textId="77777777" w:rsidR="00245CCE" w:rsidRPr="000D2766" w:rsidRDefault="002B22BD" w:rsidP="002B22BD">
            <w:pPr>
              <w:ind w:left="113" w:right="113"/>
              <w:jc w:val="center"/>
              <w:rPr>
                <w:lang w:val="en-US" w:eastAsia="uk-UA"/>
              </w:rPr>
            </w:pPr>
            <w:r>
              <w:rPr>
                <w:lang w:val="uk-UA" w:eastAsia="uk-UA"/>
              </w:rPr>
              <w:t>2</w:t>
            </w:r>
            <w:r w:rsidR="00245CCE">
              <w:rPr>
                <w:lang w:val="uk-UA" w:eastAsia="uk-UA"/>
              </w:rPr>
              <w:t>9</w:t>
            </w:r>
            <w:r w:rsidR="00245CCE">
              <w:rPr>
                <w:lang w:val="en-US" w:eastAsia="uk-UA"/>
              </w:rPr>
              <w:t>1</w:t>
            </w:r>
          </w:p>
        </w:tc>
        <w:tc>
          <w:tcPr>
            <w:tcW w:w="535" w:type="dxa"/>
            <w:textDirection w:val="btLr"/>
            <w:vAlign w:val="center"/>
          </w:tcPr>
          <w:p w14:paraId="291B4602" w14:textId="77777777" w:rsidR="00245CCE" w:rsidRPr="000D2766" w:rsidRDefault="002B22BD" w:rsidP="002B22BD">
            <w:pPr>
              <w:ind w:left="113" w:right="113"/>
              <w:jc w:val="center"/>
              <w:rPr>
                <w:lang w:val="en-US" w:eastAsia="uk-UA"/>
              </w:rPr>
            </w:pPr>
            <w:r>
              <w:rPr>
                <w:lang w:val="uk-UA" w:eastAsia="uk-UA"/>
              </w:rPr>
              <w:t>1</w:t>
            </w:r>
            <w:r w:rsidR="00245CCE">
              <w:rPr>
                <w:lang w:val="uk-UA" w:eastAsia="uk-UA"/>
              </w:rPr>
              <w:t>9</w:t>
            </w:r>
            <w:r w:rsidR="00245CCE">
              <w:rPr>
                <w:lang w:val="en-US" w:eastAsia="uk-UA"/>
              </w:rPr>
              <w:t>1</w:t>
            </w:r>
          </w:p>
        </w:tc>
        <w:tc>
          <w:tcPr>
            <w:tcW w:w="534" w:type="dxa"/>
            <w:textDirection w:val="btLr"/>
            <w:vAlign w:val="center"/>
          </w:tcPr>
          <w:p w14:paraId="165985BC" w14:textId="77777777" w:rsidR="00245CCE" w:rsidRPr="000D2766" w:rsidRDefault="002B22BD" w:rsidP="002B22BD">
            <w:pPr>
              <w:ind w:left="113" w:right="113"/>
              <w:jc w:val="center"/>
              <w:rPr>
                <w:lang w:val="en-US" w:eastAsia="uk-UA"/>
              </w:rPr>
            </w:pPr>
            <w:r>
              <w:rPr>
                <w:lang w:val="uk-UA" w:eastAsia="uk-UA"/>
              </w:rPr>
              <w:t>1</w:t>
            </w:r>
            <w:r w:rsidR="00245CCE">
              <w:rPr>
                <w:lang w:val="uk-UA" w:eastAsia="uk-UA"/>
              </w:rPr>
              <w:t>8</w:t>
            </w:r>
            <w:r w:rsidR="00245CCE">
              <w:rPr>
                <w:lang w:val="en-US" w:eastAsia="uk-UA"/>
              </w:rPr>
              <w:t>2</w:t>
            </w:r>
          </w:p>
        </w:tc>
        <w:tc>
          <w:tcPr>
            <w:tcW w:w="535" w:type="dxa"/>
            <w:textDirection w:val="btLr"/>
            <w:vAlign w:val="center"/>
          </w:tcPr>
          <w:p w14:paraId="036C29F5" w14:textId="77777777" w:rsidR="00245CCE" w:rsidRPr="000D2766" w:rsidRDefault="002B22BD" w:rsidP="002B22BD">
            <w:pPr>
              <w:ind w:left="113" w:right="113"/>
              <w:jc w:val="center"/>
              <w:rPr>
                <w:lang w:val="en-US" w:eastAsia="uk-UA"/>
              </w:rPr>
            </w:pPr>
            <w:r>
              <w:rPr>
                <w:lang w:val="uk-UA" w:eastAsia="uk-UA"/>
              </w:rPr>
              <w:t>2</w:t>
            </w:r>
            <w:r w:rsidR="00245CCE">
              <w:rPr>
                <w:lang w:val="uk-UA" w:eastAsia="uk-UA"/>
              </w:rPr>
              <w:t>6</w:t>
            </w:r>
            <w:r w:rsidR="00245CCE">
              <w:rPr>
                <w:lang w:val="en-US" w:eastAsia="uk-UA"/>
              </w:rPr>
              <w:t>2</w:t>
            </w:r>
          </w:p>
        </w:tc>
        <w:tc>
          <w:tcPr>
            <w:tcW w:w="534" w:type="dxa"/>
            <w:textDirection w:val="btLr"/>
            <w:vAlign w:val="center"/>
          </w:tcPr>
          <w:p w14:paraId="6792595E" w14:textId="77777777" w:rsidR="00245CCE" w:rsidRPr="000D2766" w:rsidRDefault="002B22BD" w:rsidP="002B22BD">
            <w:pPr>
              <w:ind w:left="113" w:right="113"/>
              <w:jc w:val="center"/>
              <w:rPr>
                <w:lang w:val="en-US" w:eastAsia="uk-UA"/>
              </w:rPr>
            </w:pPr>
            <w:r>
              <w:rPr>
                <w:lang w:eastAsia="uk-UA"/>
              </w:rPr>
              <w:t>2</w:t>
            </w:r>
            <w:r w:rsidR="00245CCE">
              <w:rPr>
                <w:lang w:val="en-US" w:eastAsia="uk-UA"/>
              </w:rPr>
              <w:t>97</w:t>
            </w:r>
          </w:p>
        </w:tc>
        <w:tc>
          <w:tcPr>
            <w:tcW w:w="535" w:type="dxa"/>
            <w:textDirection w:val="btLr"/>
            <w:vAlign w:val="center"/>
          </w:tcPr>
          <w:p w14:paraId="747B6248" w14:textId="77777777" w:rsidR="00245CCE" w:rsidRPr="000D2766" w:rsidRDefault="002B22BD" w:rsidP="002B22BD">
            <w:pPr>
              <w:ind w:left="113" w:right="113"/>
              <w:jc w:val="center"/>
              <w:rPr>
                <w:lang w:val="en-US" w:eastAsia="uk-UA"/>
              </w:rPr>
            </w:pPr>
            <w:r>
              <w:rPr>
                <w:lang w:eastAsia="uk-UA"/>
              </w:rPr>
              <w:t>1</w:t>
            </w:r>
            <w:r w:rsidR="00245CCE">
              <w:rPr>
                <w:lang w:val="en-US" w:eastAsia="uk-UA"/>
              </w:rPr>
              <w:t>55</w:t>
            </w:r>
          </w:p>
        </w:tc>
        <w:tc>
          <w:tcPr>
            <w:tcW w:w="535" w:type="dxa"/>
            <w:textDirection w:val="btLr"/>
            <w:vAlign w:val="center"/>
          </w:tcPr>
          <w:p w14:paraId="3C765D04" w14:textId="77777777" w:rsidR="00245CCE" w:rsidRPr="000D2766" w:rsidRDefault="002B22BD" w:rsidP="002B22BD">
            <w:pPr>
              <w:ind w:left="113" w:right="113"/>
              <w:jc w:val="center"/>
              <w:rPr>
                <w:lang w:val="en-US" w:eastAsia="uk-UA"/>
              </w:rPr>
            </w:pPr>
            <w:r>
              <w:rPr>
                <w:lang w:val="uk-UA" w:eastAsia="uk-UA"/>
              </w:rPr>
              <w:t>1</w:t>
            </w:r>
            <w:r w:rsidR="00245CCE">
              <w:rPr>
                <w:lang w:val="uk-UA" w:eastAsia="uk-UA"/>
              </w:rPr>
              <w:t>9</w:t>
            </w:r>
            <w:r w:rsidR="00245CCE">
              <w:rPr>
                <w:lang w:val="en-US" w:eastAsia="uk-UA"/>
              </w:rPr>
              <w:t>8</w:t>
            </w:r>
          </w:p>
        </w:tc>
        <w:tc>
          <w:tcPr>
            <w:tcW w:w="534" w:type="dxa"/>
            <w:textDirection w:val="btLr"/>
            <w:vAlign w:val="center"/>
          </w:tcPr>
          <w:p w14:paraId="23DB3BD8" w14:textId="77777777" w:rsidR="00245CCE" w:rsidRPr="000D2766" w:rsidRDefault="002B22BD" w:rsidP="002B22BD">
            <w:pPr>
              <w:ind w:left="113" w:right="113"/>
              <w:jc w:val="center"/>
              <w:rPr>
                <w:lang w:val="en-US" w:eastAsia="uk-UA"/>
              </w:rPr>
            </w:pPr>
            <w:r>
              <w:rPr>
                <w:lang w:eastAsia="uk-UA"/>
              </w:rPr>
              <w:t>2</w:t>
            </w:r>
            <w:r w:rsidR="00245CCE">
              <w:rPr>
                <w:lang w:val="en-US" w:eastAsia="uk-UA"/>
              </w:rPr>
              <w:t>99</w:t>
            </w:r>
          </w:p>
        </w:tc>
        <w:tc>
          <w:tcPr>
            <w:tcW w:w="535" w:type="dxa"/>
            <w:textDirection w:val="btLr"/>
            <w:vAlign w:val="center"/>
          </w:tcPr>
          <w:p w14:paraId="2C939BB2" w14:textId="77777777" w:rsidR="00245CCE" w:rsidRPr="000D2766" w:rsidRDefault="002B22BD" w:rsidP="002B22BD">
            <w:pPr>
              <w:ind w:left="113" w:right="113"/>
              <w:jc w:val="center"/>
              <w:rPr>
                <w:lang w:val="en-US" w:eastAsia="uk-UA"/>
              </w:rPr>
            </w:pPr>
            <w:r>
              <w:rPr>
                <w:lang w:val="uk-UA" w:eastAsia="uk-UA"/>
              </w:rPr>
              <w:t>1</w:t>
            </w:r>
            <w:r w:rsidR="00245CCE">
              <w:rPr>
                <w:lang w:val="uk-UA" w:eastAsia="uk-UA"/>
              </w:rPr>
              <w:t>8</w:t>
            </w:r>
            <w:r w:rsidR="00245CCE">
              <w:rPr>
                <w:lang w:val="en-US" w:eastAsia="uk-UA"/>
              </w:rPr>
              <w:t>1</w:t>
            </w:r>
          </w:p>
        </w:tc>
        <w:tc>
          <w:tcPr>
            <w:tcW w:w="535" w:type="dxa"/>
            <w:textDirection w:val="btLr"/>
            <w:vAlign w:val="center"/>
          </w:tcPr>
          <w:p w14:paraId="35C8C76B" w14:textId="77777777" w:rsidR="00245CCE" w:rsidRPr="000D2766" w:rsidRDefault="002B22BD" w:rsidP="002B22BD">
            <w:pPr>
              <w:ind w:left="113" w:right="113"/>
              <w:jc w:val="center"/>
              <w:rPr>
                <w:lang w:val="en-US" w:eastAsia="uk-UA"/>
              </w:rPr>
            </w:pPr>
            <w:r>
              <w:rPr>
                <w:lang w:val="uk-UA" w:eastAsia="uk-UA"/>
              </w:rPr>
              <w:t>2</w:t>
            </w:r>
            <w:r w:rsidR="00245CCE">
              <w:rPr>
                <w:lang w:val="uk-UA" w:eastAsia="uk-UA"/>
              </w:rPr>
              <w:t>8</w:t>
            </w:r>
            <w:r w:rsidR="00245CCE">
              <w:rPr>
                <w:lang w:val="en-US" w:eastAsia="uk-UA"/>
              </w:rPr>
              <w:t>1</w:t>
            </w:r>
          </w:p>
        </w:tc>
      </w:tr>
    </w:tbl>
    <w:p w14:paraId="2AADA8B7" w14:textId="77777777" w:rsidR="00245CCE" w:rsidRPr="0065522E" w:rsidRDefault="006E2B5B" w:rsidP="00245CCE">
      <w:pPr>
        <w:pStyle w:val="2"/>
        <w:spacing w:after="160"/>
        <w:jc w:val="center"/>
        <w:rPr>
          <w:rFonts w:ascii="Times New Roman" w:hAnsi="Times New Roman" w:cs="Times New Roman"/>
          <w:i w:val="0"/>
          <w:sz w:val="32"/>
          <w:szCs w:val="32"/>
          <w:lang w:val="uk-UA"/>
        </w:rPr>
      </w:pPr>
      <w:bookmarkStart w:id="54" w:name="_Toc105077549"/>
      <w:r>
        <w:rPr>
          <w:rFonts w:ascii="Times New Roman" w:hAnsi="Times New Roman" w:cs="Times New Roman"/>
          <w:i w:val="0"/>
          <w:sz w:val="32"/>
          <w:szCs w:val="32"/>
          <w:lang w:val="uk-UA"/>
        </w:rPr>
        <w:t>5</w:t>
      </w:r>
      <w:r w:rsidR="00245CCE" w:rsidRPr="0060329C">
        <w:rPr>
          <w:rFonts w:ascii="Times New Roman" w:hAnsi="Times New Roman" w:cs="Times New Roman"/>
          <w:i w:val="0"/>
          <w:sz w:val="32"/>
          <w:szCs w:val="32"/>
          <w:lang w:val="uk-UA"/>
        </w:rPr>
        <w:t>.</w:t>
      </w:r>
      <w:r w:rsidR="00245CCE">
        <w:rPr>
          <w:rFonts w:ascii="Times New Roman" w:hAnsi="Times New Roman" w:cs="Times New Roman"/>
          <w:i w:val="0"/>
          <w:sz w:val="32"/>
          <w:szCs w:val="32"/>
          <w:lang w:val="uk-UA"/>
        </w:rPr>
        <w:t>2</w:t>
      </w:r>
      <w:r w:rsidR="00245CCE" w:rsidRPr="0060329C">
        <w:rPr>
          <w:rFonts w:ascii="Times New Roman" w:hAnsi="Times New Roman" w:cs="Times New Roman"/>
          <w:i w:val="0"/>
          <w:sz w:val="32"/>
          <w:szCs w:val="32"/>
          <w:lang w:val="uk-UA"/>
        </w:rPr>
        <w:t xml:space="preserve"> </w:t>
      </w:r>
      <w:r w:rsidR="00245CCE">
        <w:rPr>
          <w:rFonts w:ascii="Times New Roman" w:hAnsi="Times New Roman" w:cs="Times New Roman"/>
          <w:i w:val="0"/>
          <w:sz w:val="32"/>
          <w:szCs w:val="32"/>
          <w:lang w:val="uk-UA"/>
        </w:rPr>
        <w:t xml:space="preserve">Рекомендації застосування комплексу програм </w:t>
      </w:r>
      <w:r w:rsidR="00245CCE">
        <w:rPr>
          <w:rFonts w:ascii="Times New Roman" w:hAnsi="Times New Roman" w:cs="Times New Roman"/>
          <w:i w:val="0"/>
          <w:sz w:val="32"/>
          <w:szCs w:val="32"/>
          <w:lang w:val="en-US"/>
        </w:rPr>
        <w:t>Fluent</w:t>
      </w:r>
      <w:r w:rsidR="00245CCE" w:rsidRPr="0065522E">
        <w:rPr>
          <w:rFonts w:ascii="Times New Roman" w:hAnsi="Times New Roman" w:cs="Times New Roman"/>
          <w:i w:val="0"/>
          <w:sz w:val="32"/>
          <w:szCs w:val="32"/>
        </w:rPr>
        <w:t xml:space="preserve"> </w:t>
      </w:r>
      <w:r w:rsidR="00245CCE">
        <w:rPr>
          <w:rFonts w:ascii="Times New Roman" w:hAnsi="Times New Roman" w:cs="Times New Roman"/>
          <w:i w:val="0"/>
          <w:sz w:val="32"/>
          <w:szCs w:val="32"/>
          <w:lang w:val="uk-UA"/>
        </w:rPr>
        <w:t xml:space="preserve">для моделювання </w:t>
      </w:r>
      <w:r w:rsidR="00E42FB9">
        <w:rPr>
          <w:rFonts w:ascii="Times New Roman" w:hAnsi="Times New Roman" w:cs="Times New Roman"/>
          <w:i w:val="0"/>
          <w:sz w:val="32"/>
          <w:szCs w:val="32"/>
          <w:lang w:val="uk-UA"/>
        </w:rPr>
        <w:t xml:space="preserve">з використанням </w:t>
      </w:r>
      <w:r w:rsidR="00E42FB9" w:rsidRPr="00E42FB9">
        <w:rPr>
          <w:rFonts w:ascii="Times New Roman" w:hAnsi="Times New Roman" w:cs="Times New Roman"/>
          <w:i w:val="0"/>
          <w:sz w:val="32"/>
          <w:szCs w:val="32"/>
          <w:lang w:val="uk-UA"/>
        </w:rPr>
        <w:t>множинної обертальної системи відліку</w:t>
      </w:r>
      <w:bookmarkEnd w:id="54"/>
    </w:p>
    <w:p w14:paraId="632E4913" w14:textId="77777777" w:rsidR="00245CCE" w:rsidRPr="0065522E" w:rsidRDefault="006E2B5B" w:rsidP="00245CCE">
      <w:pPr>
        <w:pStyle w:val="3"/>
        <w:ind w:firstLine="539"/>
        <w:rPr>
          <w:rFonts w:ascii="Times New Roman" w:hAnsi="Times New Roman" w:cs="Times New Roman"/>
          <w:sz w:val="30"/>
          <w:szCs w:val="30"/>
          <w:lang w:val="uk-UA"/>
        </w:rPr>
      </w:pPr>
      <w:bookmarkStart w:id="55" w:name="_Toc105077550"/>
      <w:r>
        <w:rPr>
          <w:rFonts w:ascii="Times New Roman" w:hAnsi="Times New Roman" w:cs="Times New Roman"/>
          <w:sz w:val="30"/>
          <w:szCs w:val="30"/>
          <w:lang w:val="uk-UA"/>
        </w:rPr>
        <w:t>5</w:t>
      </w:r>
      <w:r w:rsidR="00245CCE" w:rsidRPr="0065522E">
        <w:rPr>
          <w:rFonts w:ascii="Times New Roman" w:hAnsi="Times New Roman" w:cs="Times New Roman"/>
          <w:sz w:val="30"/>
          <w:szCs w:val="30"/>
          <w:lang w:val="uk-UA"/>
        </w:rPr>
        <w:t>.</w:t>
      </w:r>
      <w:r w:rsidR="00245CCE">
        <w:rPr>
          <w:rFonts w:ascii="Times New Roman" w:hAnsi="Times New Roman" w:cs="Times New Roman"/>
          <w:sz w:val="30"/>
          <w:szCs w:val="30"/>
          <w:lang w:val="uk-UA"/>
        </w:rPr>
        <w:t>2.1</w:t>
      </w:r>
      <w:r w:rsidR="00245CCE" w:rsidRPr="0065522E">
        <w:rPr>
          <w:rFonts w:ascii="Times New Roman" w:hAnsi="Times New Roman" w:cs="Times New Roman"/>
          <w:sz w:val="30"/>
          <w:szCs w:val="30"/>
          <w:lang w:val="uk-UA"/>
        </w:rPr>
        <w:t xml:space="preserve"> </w:t>
      </w:r>
      <w:r w:rsidR="00D3286D">
        <w:rPr>
          <w:rFonts w:ascii="Times New Roman" w:hAnsi="Times New Roman" w:cs="Times New Roman"/>
          <w:sz w:val="30"/>
          <w:szCs w:val="30"/>
          <w:lang w:val="uk-UA"/>
        </w:rPr>
        <w:t>Рекомендації щодо</w:t>
      </w:r>
      <w:r w:rsidR="00245CCE" w:rsidRPr="00B13D3C">
        <w:rPr>
          <w:rFonts w:ascii="Times New Roman" w:hAnsi="Times New Roman" w:cs="Times New Roman"/>
          <w:sz w:val="30"/>
          <w:szCs w:val="30"/>
          <w:lang w:val="uk-UA"/>
        </w:rPr>
        <w:t xml:space="preserve"> моделювання геометрії </w:t>
      </w:r>
      <w:r w:rsidR="00A31825">
        <w:rPr>
          <w:rFonts w:ascii="Times New Roman" w:hAnsi="Times New Roman" w:cs="Times New Roman"/>
          <w:sz w:val="30"/>
          <w:szCs w:val="30"/>
          <w:lang w:val="uk-UA"/>
        </w:rPr>
        <w:t xml:space="preserve">моделі </w:t>
      </w:r>
      <w:r w:rsidR="00245CCE" w:rsidRPr="00B13D3C">
        <w:rPr>
          <w:rFonts w:ascii="Times New Roman" w:hAnsi="Times New Roman" w:cs="Times New Roman"/>
          <w:sz w:val="30"/>
          <w:szCs w:val="30"/>
          <w:lang w:val="uk-UA"/>
        </w:rPr>
        <w:t>і розрахункової сітки</w:t>
      </w:r>
      <w:r w:rsidR="00245CCE">
        <w:rPr>
          <w:rFonts w:ascii="Times New Roman" w:hAnsi="Times New Roman" w:cs="Times New Roman"/>
          <w:sz w:val="30"/>
          <w:szCs w:val="30"/>
          <w:lang w:val="uk-UA"/>
        </w:rPr>
        <w:t>.</w:t>
      </w:r>
      <w:bookmarkEnd w:id="55"/>
    </w:p>
    <w:p w14:paraId="01B63A85" w14:textId="77777777" w:rsidR="001026A8" w:rsidRDefault="00D3286D" w:rsidP="00F47A09">
      <w:pPr>
        <w:spacing w:line="312" w:lineRule="auto"/>
        <w:ind w:firstLine="709"/>
        <w:jc w:val="both"/>
        <w:rPr>
          <w:sz w:val="28"/>
          <w:szCs w:val="28"/>
          <w:lang w:val="uk-UA"/>
        </w:rPr>
      </w:pPr>
      <w:r>
        <w:rPr>
          <w:sz w:val="28"/>
          <w:szCs w:val="28"/>
          <w:lang w:val="uk-UA"/>
        </w:rPr>
        <w:t>Представлена на рис. 5.1 може бути побудована наступним чином: спочатку слід накреслити сектор</w:t>
      </w:r>
      <w:r w:rsidR="001026A8">
        <w:rPr>
          <w:sz w:val="28"/>
          <w:szCs w:val="28"/>
          <w:lang w:val="uk-UA"/>
        </w:rPr>
        <w:t xml:space="preserve"> за допомогою примітивів «коло» і «відрізок», що розташовані на двовимірній площині </w:t>
      </w:r>
      <w:r w:rsidR="001026A8">
        <w:rPr>
          <w:sz w:val="28"/>
          <w:szCs w:val="28"/>
          <w:lang w:val="en-US"/>
        </w:rPr>
        <w:t>ZX</w:t>
      </w:r>
      <w:r w:rsidR="001026A8" w:rsidRPr="00C32BCE">
        <w:rPr>
          <w:sz w:val="28"/>
          <w:szCs w:val="28"/>
          <w:lang w:val="uk-UA"/>
        </w:rPr>
        <w:t xml:space="preserve"> </w:t>
      </w:r>
      <w:r w:rsidR="001026A8">
        <w:rPr>
          <w:sz w:val="28"/>
          <w:szCs w:val="28"/>
          <w:lang w:val="en-US"/>
        </w:rPr>
        <w:t>plane</w:t>
      </w:r>
      <w:r>
        <w:rPr>
          <w:sz w:val="28"/>
          <w:szCs w:val="28"/>
          <w:lang w:val="uk-UA"/>
        </w:rPr>
        <w:t xml:space="preserve"> </w:t>
      </w:r>
      <w:r w:rsidR="001026A8" w:rsidRPr="001026A8">
        <w:rPr>
          <w:sz w:val="28"/>
          <w:szCs w:val="28"/>
          <w:lang w:val="uk-UA"/>
        </w:rPr>
        <w:t>(рис. 5.2 а)</w:t>
      </w:r>
      <w:r w:rsidR="001026A8">
        <w:rPr>
          <w:sz w:val="28"/>
          <w:szCs w:val="28"/>
          <w:lang w:val="uk-UA"/>
        </w:rPr>
        <w:t>. Відкоригувати накреслену на рис. 5.2а фігуру шляхом видалення «зайвих» елементів командою</w:t>
      </w:r>
      <w:r w:rsidR="001026A8" w:rsidRPr="001026A8">
        <w:rPr>
          <w:sz w:val="28"/>
          <w:szCs w:val="28"/>
        </w:rPr>
        <w:t xml:space="preserve"> </w:t>
      </w:r>
      <w:r w:rsidR="001026A8">
        <w:rPr>
          <w:noProof/>
          <w:lang w:val="uk-UA" w:eastAsia="uk-UA"/>
        </w:rPr>
        <w:drawing>
          <wp:inline distT="0" distB="0" distL="0" distR="0" wp14:anchorId="3984FB3F" wp14:editId="3DA77E99">
            <wp:extent cx="457200" cy="177521"/>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srcRect l="605" t="27117" r="97265" b="71413"/>
                    <a:stretch/>
                  </pic:blipFill>
                  <pic:spPr bwMode="auto">
                    <a:xfrm>
                      <a:off x="0" y="0"/>
                      <a:ext cx="482723" cy="187431"/>
                    </a:xfrm>
                    <a:prstGeom prst="rect">
                      <a:avLst/>
                    </a:prstGeom>
                    <a:ln>
                      <a:noFill/>
                    </a:ln>
                    <a:extLst>
                      <a:ext uri="{53640926-AAD7-44D8-BBD7-CCE9431645EC}">
                        <a14:shadowObscured xmlns:a14="http://schemas.microsoft.com/office/drawing/2010/main"/>
                      </a:ext>
                    </a:extLst>
                  </pic:spPr>
                </pic:pic>
              </a:graphicData>
            </a:graphic>
          </wp:inline>
        </w:drawing>
      </w:r>
      <w:r w:rsidR="001026A8">
        <w:rPr>
          <w:sz w:val="28"/>
          <w:szCs w:val="28"/>
          <w:lang w:val="uk-UA"/>
        </w:rPr>
        <w:t>, що знаходиться і сувої «</w:t>
      </w:r>
      <w:r w:rsidR="001026A8">
        <w:rPr>
          <w:sz w:val="28"/>
          <w:szCs w:val="28"/>
          <w:lang w:val="en-US"/>
        </w:rPr>
        <w:t>Modify</w:t>
      </w:r>
      <w:r w:rsidR="001026A8">
        <w:rPr>
          <w:sz w:val="28"/>
          <w:szCs w:val="28"/>
          <w:lang w:val="uk-UA"/>
        </w:rPr>
        <w:t>» групи команд «</w:t>
      </w:r>
      <w:r w:rsidR="001026A8">
        <w:rPr>
          <w:sz w:val="28"/>
          <w:szCs w:val="28"/>
          <w:lang w:val="en-US"/>
        </w:rPr>
        <w:t>Sketch</w:t>
      </w:r>
      <w:r w:rsidR="001026A8">
        <w:rPr>
          <w:sz w:val="28"/>
          <w:szCs w:val="28"/>
          <w:lang w:val="uk-UA"/>
        </w:rPr>
        <w:t xml:space="preserve">». </w:t>
      </w:r>
    </w:p>
    <w:p w14:paraId="46EFA0E9" w14:textId="77777777" w:rsidR="00D2671B" w:rsidRDefault="001026A8" w:rsidP="00F47A09">
      <w:pPr>
        <w:spacing w:line="312" w:lineRule="auto"/>
        <w:ind w:firstLine="709"/>
        <w:jc w:val="both"/>
        <w:rPr>
          <w:sz w:val="28"/>
          <w:szCs w:val="28"/>
          <w:lang w:val="uk-UA"/>
        </w:rPr>
      </w:pPr>
      <w:r w:rsidRPr="001026A8">
        <w:rPr>
          <w:sz w:val="28"/>
          <w:szCs w:val="28"/>
          <w:lang w:val="uk-UA"/>
        </w:rPr>
        <w:t>Д</w:t>
      </w:r>
      <w:r>
        <w:rPr>
          <w:sz w:val="28"/>
          <w:szCs w:val="28"/>
          <w:lang w:val="uk-UA"/>
        </w:rPr>
        <w:t>алі,</w:t>
      </w:r>
      <w:r w:rsidR="00D3286D">
        <w:rPr>
          <w:sz w:val="28"/>
          <w:szCs w:val="28"/>
          <w:lang w:val="uk-UA"/>
        </w:rPr>
        <w:t xml:space="preserve"> витіснити </w:t>
      </w:r>
      <w:r>
        <w:rPr>
          <w:sz w:val="28"/>
          <w:szCs w:val="28"/>
          <w:lang w:val="uk-UA"/>
        </w:rPr>
        <w:t>накреслений ескіз</w:t>
      </w:r>
      <w:r w:rsidR="00D3286D">
        <w:rPr>
          <w:sz w:val="28"/>
          <w:szCs w:val="28"/>
          <w:lang w:val="uk-UA"/>
        </w:rPr>
        <w:t xml:space="preserve"> в обидва боки на висоту 2</w:t>
      </w:r>
      <w:r w:rsidR="00D3286D">
        <w:rPr>
          <w:sz w:val="28"/>
          <w:szCs w:val="28"/>
          <w:lang w:val="en-US"/>
        </w:rPr>
        <w:t>h</w:t>
      </w:r>
      <w:r w:rsidR="00D3286D" w:rsidRPr="001026A8">
        <w:rPr>
          <w:sz w:val="28"/>
          <w:szCs w:val="28"/>
          <w:lang w:val="uk-UA"/>
        </w:rPr>
        <w:t xml:space="preserve"> за </w:t>
      </w:r>
      <w:r w:rsidR="00D3286D" w:rsidRPr="00B6757D">
        <w:rPr>
          <w:sz w:val="28"/>
          <w:szCs w:val="28"/>
          <w:lang w:val="uk-UA"/>
        </w:rPr>
        <w:t>допомогою команди</w:t>
      </w:r>
      <w:r w:rsidR="00D3286D" w:rsidRPr="001026A8">
        <w:rPr>
          <w:sz w:val="28"/>
          <w:szCs w:val="28"/>
          <w:lang w:val="uk-UA"/>
        </w:rPr>
        <w:t xml:space="preserve"> </w:t>
      </w:r>
      <w:r w:rsidR="00C53F40">
        <w:rPr>
          <w:noProof/>
          <w:lang w:val="uk-UA" w:eastAsia="uk-UA"/>
        </w:rPr>
        <w:drawing>
          <wp:inline distT="0" distB="0" distL="0" distR="0" wp14:anchorId="5DB07DD6" wp14:editId="56D854CE">
            <wp:extent cx="704850" cy="212706"/>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srcRect l="655" t="11250" r="96186" b="87055"/>
                    <a:stretch/>
                  </pic:blipFill>
                  <pic:spPr bwMode="auto">
                    <a:xfrm>
                      <a:off x="0" y="0"/>
                      <a:ext cx="744833" cy="224772"/>
                    </a:xfrm>
                    <a:prstGeom prst="rect">
                      <a:avLst/>
                    </a:prstGeom>
                    <a:ln>
                      <a:noFill/>
                    </a:ln>
                    <a:extLst>
                      <a:ext uri="{53640926-AAD7-44D8-BBD7-CCE9431645EC}">
                        <a14:shadowObscured xmlns:a14="http://schemas.microsoft.com/office/drawing/2010/main"/>
                      </a:ext>
                    </a:extLst>
                  </pic:spPr>
                </pic:pic>
              </a:graphicData>
            </a:graphic>
          </wp:inline>
        </w:drawing>
      </w:r>
      <w:r w:rsidR="00D3286D" w:rsidRPr="001026A8">
        <w:rPr>
          <w:sz w:val="28"/>
          <w:szCs w:val="28"/>
          <w:lang w:val="uk-UA"/>
        </w:rPr>
        <w:t xml:space="preserve"> (</w:t>
      </w:r>
      <w:r w:rsidR="00D3286D" w:rsidRPr="00D3286D">
        <w:rPr>
          <w:sz w:val="28"/>
          <w:szCs w:val="28"/>
          <w:lang w:val="uk-UA"/>
        </w:rPr>
        <w:t xml:space="preserve">витіснення на однакову відстань в обидва боки реалізовано </w:t>
      </w:r>
      <w:r w:rsidR="00B6757D">
        <w:rPr>
          <w:sz w:val="28"/>
          <w:szCs w:val="28"/>
          <w:lang w:val="uk-UA"/>
        </w:rPr>
        <w:t xml:space="preserve">шляхом вибору в строчці </w:t>
      </w:r>
      <w:r>
        <w:rPr>
          <w:sz w:val="28"/>
          <w:szCs w:val="28"/>
          <w:lang w:val="uk-UA"/>
        </w:rPr>
        <w:t>«</w:t>
      </w:r>
      <w:r w:rsidR="00B6757D">
        <w:rPr>
          <w:sz w:val="28"/>
          <w:szCs w:val="28"/>
          <w:lang w:val="en-US"/>
        </w:rPr>
        <w:t>Direction</w:t>
      </w:r>
      <w:r w:rsidRPr="001026A8">
        <w:rPr>
          <w:sz w:val="28"/>
          <w:szCs w:val="28"/>
          <w:lang w:val="uk-UA"/>
        </w:rPr>
        <w:t>»</w:t>
      </w:r>
      <w:r w:rsidR="00B6757D" w:rsidRPr="001026A8">
        <w:rPr>
          <w:sz w:val="28"/>
          <w:szCs w:val="28"/>
          <w:lang w:val="uk-UA"/>
        </w:rPr>
        <w:t xml:space="preserve"> </w:t>
      </w:r>
      <w:r w:rsidR="00B6757D">
        <w:rPr>
          <w:sz w:val="28"/>
          <w:szCs w:val="28"/>
          <w:lang w:val="uk-UA"/>
        </w:rPr>
        <w:t xml:space="preserve">значення </w:t>
      </w:r>
      <w:r>
        <w:rPr>
          <w:sz w:val="28"/>
          <w:szCs w:val="28"/>
          <w:lang w:val="uk-UA"/>
        </w:rPr>
        <w:t>«</w:t>
      </w:r>
      <w:r w:rsidR="00B6757D">
        <w:rPr>
          <w:sz w:val="28"/>
          <w:szCs w:val="28"/>
          <w:lang w:val="en-US"/>
        </w:rPr>
        <w:t>Both</w:t>
      </w:r>
      <w:r w:rsidR="00B6757D" w:rsidRPr="001026A8">
        <w:rPr>
          <w:sz w:val="28"/>
          <w:szCs w:val="28"/>
          <w:lang w:val="uk-UA"/>
        </w:rPr>
        <w:t xml:space="preserve"> </w:t>
      </w:r>
      <w:r w:rsidR="00B6757D">
        <w:rPr>
          <w:sz w:val="28"/>
          <w:szCs w:val="28"/>
          <w:lang w:val="en-US"/>
        </w:rPr>
        <w:t>Symmetric</w:t>
      </w:r>
      <w:r w:rsidRPr="001026A8">
        <w:rPr>
          <w:sz w:val="28"/>
          <w:szCs w:val="28"/>
          <w:lang w:val="uk-UA"/>
        </w:rPr>
        <w:t>»</w:t>
      </w:r>
      <w:r w:rsidR="00D3286D" w:rsidRPr="001026A8">
        <w:rPr>
          <w:sz w:val="28"/>
          <w:szCs w:val="28"/>
          <w:lang w:val="uk-UA"/>
        </w:rPr>
        <w:t>)</w:t>
      </w:r>
      <w:r>
        <w:rPr>
          <w:sz w:val="28"/>
          <w:szCs w:val="28"/>
          <w:lang w:val="uk-UA"/>
        </w:rPr>
        <w:t>.</w:t>
      </w:r>
    </w:p>
    <w:p w14:paraId="71FCE502" w14:textId="2CD95F98" w:rsidR="001026A8" w:rsidRPr="001026A8" w:rsidRDefault="001026A8" w:rsidP="00F47A09">
      <w:pPr>
        <w:spacing w:line="312" w:lineRule="auto"/>
        <w:ind w:firstLine="709"/>
        <w:jc w:val="both"/>
        <w:rPr>
          <w:sz w:val="28"/>
          <w:szCs w:val="28"/>
          <w:lang w:val="uk-UA"/>
        </w:rPr>
      </w:pPr>
      <w:r>
        <w:rPr>
          <w:sz w:val="28"/>
          <w:szCs w:val="28"/>
          <w:lang w:val="uk-UA"/>
        </w:rPr>
        <w:t xml:space="preserve">Потім в тій же площині (наприклад </w:t>
      </w:r>
      <w:r>
        <w:rPr>
          <w:sz w:val="28"/>
          <w:szCs w:val="28"/>
          <w:lang w:val="en-US"/>
        </w:rPr>
        <w:t>ZX</w:t>
      </w:r>
      <w:r w:rsidRPr="00C32BCE">
        <w:rPr>
          <w:sz w:val="28"/>
          <w:szCs w:val="28"/>
          <w:lang w:val="uk-UA"/>
        </w:rPr>
        <w:t xml:space="preserve"> </w:t>
      </w:r>
      <w:r>
        <w:rPr>
          <w:sz w:val="28"/>
          <w:szCs w:val="28"/>
          <w:lang w:val="en-US"/>
        </w:rPr>
        <w:t>plane</w:t>
      </w:r>
      <w:r w:rsidRPr="00C32BCE">
        <w:rPr>
          <w:sz w:val="28"/>
          <w:szCs w:val="28"/>
          <w:lang w:val="uk-UA"/>
        </w:rPr>
        <w:t>) накреслити ескіз прямокутника</w:t>
      </w:r>
      <w:r>
        <w:rPr>
          <w:sz w:val="28"/>
          <w:szCs w:val="28"/>
          <w:lang w:val="uk-UA"/>
        </w:rPr>
        <w:t xml:space="preserve">, який і буде символізувати лопатку що моделюється і витіснити (з застосуванням </w:t>
      </w:r>
      <w:r>
        <w:rPr>
          <w:sz w:val="28"/>
          <w:szCs w:val="28"/>
          <w:lang w:val="en-US"/>
        </w:rPr>
        <w:t>Cut</w:t>
      </w:r>
      <w:r w:rsidRPr="00C32BCE">
        <w:rPr>
          <w:sz w:val="28"/>
          <w:szCs w:val="28"/>
          <w:lang w:val="uk-UA"/>
        </w:rPr>
        <w:t xml:space="preserve"> </w:t>
      </w:r>
      <w:r>
        <w:rPr>
          <w:sz w:val="28"/>
          <w:szCs w:val="28"/>
          <w:lang w:val="en-US"/>
        </w:rPr>
        <w:t>Material</w:t>
      </w:r>
      <w:r w:rsidRPr="00C32BCE">
        <w:rPr>
          <w:sz w:val="28"/>
          <w:szCs w:val="28"/>
          <w:lang w:val="uk-UA"/>
        </w:rPr>
        <w:t xml:space="preserve"> </w:t>
      </w:r>
      <w:r>
        <w:rPr>
          <w:sz w:val="28"/>
          <w:szCs w:val="28"/>
          <w:lang w:val="uk-UA"/>
        </w:rPr>
        <w:t xml:space="preserve">строчка </w:t>
      </w:r>
      <w:r>
        <w:rPr>
          <w:sz w:val="28"/>
          <w:szCs w:val="28"/>
          <w:lang w:val="en-US"/>
        </w:rPr>
        <w:t>Operation</w:t>
      </w:r>
      <w:r w:rsidRPr="001026A8">
        <w:rPr>
          <w:sz w:val="28"/>
          <w:szCs w:val="28"/>
          <w:lang w:val="uk-UA"/>
        </w:rPr>
        <w:t xml:space="preserve"> </w:t>
      </w:r>
      <w:r>
        <w:rPr>
          <w:sz w:val="28"/>
          <w:szCs w:val="28"/>
          <w:lang w:val="uk-UA"/>
        </w:rPr>
        <w:t>(рис.5.3)). В результаті отримаємо тривимірний елемент сектора з вирізаним в ньому прямокутним пазом – майбутній об’єм який буде моделювати міжлопатковий простір.</w:t>
      </w:r>
    </w:p>
    <w:p w14:paraId="0DEA70D2" w14:textId="77777777" w:rsidR="001026A8" w:rsidRPr="00C53F40" w:rsidRDefault="003260CB" w:rsidP="001026A8">
      <w:pPr>
        <w:spacing w:line="312" w:lineRule="auto"/>
        <w:jc w:val="both"/>
        <w:rPr>
          <w:noProof/>
          <w:lang w:val="uk-UA" w:eastAsia="uk-UA"/>
        </w:rPr>
      </w:pPr>
      <w:r>
        <w:rPr>
          <w:noProof/>
          <w:lang w:val="uk-UA" w:eastAsia="uk-UA"/>
        </w:rPr>
        <w:lastRenderedPageBreak/>
        <mc:AlternateContent>
          <mc:Choice Requires="wps">
            <w:drawing>
              <wp:anchor distT="0" distB="0" distL="114300" distR="114300" simplePos="0" relativeHeight="251638272" behindDoc="0" locked="0" layoutInCell="1" allowOverlap="1" wp14:anchorId="443A496A" wp14:editId="0B1F348A">
                <wp:simplePos x="0" y="0"/>
                <wp:positionH relativeFrom="column">
                  <wp:posOffset>3543300</wp:posOffset>
                </wp:positionH>
                <wp:positionV relativeFrom="paragraph">
                  <wp:posOffset>1087755</wp:posOffset>
                </wp:positionV>
                <wp:extent cx="342900" cy="342900"/>
                <wp:effectExtent l="0" t="0" r="4445" b="2540"/>
                <wp:wrapNone/>
                <wp:docPr id="186" name="Text Box 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F4EBF9" w14:textId="77777777" w:rsidR="00846F16" w:rsidRPr="005B7FDF" w:rsidRDefault="00846F16" w:rsidP="00110CF7">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3A496A" id="Text Box 661" o:spid="_x0000_s1053" type="#_x0000_t202" style="position:absolute;left:0;text-align:left;margin-left:279pt;margin-top:85.65pt;width:27pt;height:27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" fillcolor="white [3212]" stroked="f">
                <v:textbox>
                  <w:txbxContent>
                    <w:p w14:paraId="6CF4EBF9" w14:textId="77777777" w:rsidR="00846F16" w:rsidRPr="005B7FDF" w:rsidRDefault="00846F16" w:rsidP="00110CF7">
                      <w:pPr>
                        <w:rPr>
                          <w:lang w:val="uk-UA"/>
                        </w:rPr>
                      </w:pPr>
                      <w:r>
                        <w:t>а</w:t>
                      </w:r>
                      <w:r>
                        <w:rPr>
                          <w:lang w:val="uk-UA"/>
                        </w:rPr>
                        <w:t>)</w:t>
                      </w:r>
                    </w:p>
                  </w:txbxContent>
                </v:textbox>
              </v:shape>
            </w:pict>
          </mc:Fallback>
        </mc:AlternateContent>
      </w:r>
      <w:r w:rsidR="00D3286D" w:rsidRPr="00C53F40">
        <w:rPr>
          <w:noProof/>
          <w:lang w:val="uk-UA" w:eastAsia="uk-UA"/>
        </w:rPr>
        <w:drawing>
          <wp:inline distT="0" distB="0" distL="0" distR="0" wp14:anchorId="472F3B1E" wp14:editId="66EEE917">
            <wp:extent cx="5173371" cy="1884460"/>
            <wp:effectExtent l="0" t="0" r="8255" b="1905"/>
            <wp:docPr id="2066" name="Рисунок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t="60270" r="51874" b="8566"/>
                    <a:stretch/>
                  </pic:blipFill>
                  <pic:spPr bwMode="auto">
                    <a:xfrm>
                      <a:off x="0" y="0"/>
                      <a:ext cx="5210410" cy="1897952"/>
                    </a:xfrm>
                    <a:prstGeom prst="rect">
                      <a:avLst/>
                    </a:prstGeom>
                    <a:ln>
                      <a:noFill/>
                    </a:ln>
                    <a:extLst>
                      <a:ext uri="{53640926-AAD7-44D8-BBD7-CCE9431645EC}">
                        <a14:shadowObscured xmlns:a14="http://schemas.microsoft.com/office/drawing/2010/main"/>
                      </a:ext>
                    </a:extLst>
                  </pic:spPr>
                </pic:pic>
              </a:graphicData>
            </a:graphic>
          </wp:inline>
        </w:drawing>
      </w:r>
      <w:r w:rsidR="00D3286D" w:rsidRPr="00C53F40">
        <w:rPr>
          <w:noProof/>
          <w:lang w:val="uk-UA" w:eastAsia="uk-UA"/>
        </w:rPr>
        <w:t xml:space="preserve"> </w:t>
      </w:r>
    </w:p>
    <w:p w14:paraId="75F6DBC3" w14:textId="77777777" w:rsidR="00C613FA" w:rsidRPr="00C53F40" w:rsidRDefault="003260CB" w:rsidP="001026A8">
      <w:pPr>
        <w:spacing w:line="312" w:lineRule="auto"/>
        <w:jc w:val="center"/>
        <w:rPr>
          <w:lang w:val="uk-UA"/>
        </w:rPr>
      </w:pPr>
      <w:r>
        <w:rPr>
          <w:noProof/>
          <w:lang w:val="uk-UA" w:eastAsia="uk-UA"/>
        </w:rPr>
        <mc:AlternateContent>
          <mc:Choice Requires="wps">
            <w:drawing>
              <wp:anchor distT="0" distB="0" distL="114300" distR="114300" simplePos="0" relativeHeight="251639296" behindDoc="0" locked="0" layoutInCell="1" allowOverlap="1" wp14:anchorId="4D3877AA" wp14:editId="0A539B57">
                <wp:simplePos x="0" y="0"/>
                <wp:positionH relativeFrom="column">
                  <wp:posOffset>2700020</wp:posOffset>
                </wp:positionH>
                <wp:positionV relativeFrom="paragraph">
                  <wp:posOffset>1360170</wp:posOffset>
                </wp:positionV>
                <wp:extent cx="342900" cy="342900"/>
                <wp:effectExtent l="0" t="0" r="0" b="2540"/>
                <wp:wrapNone/>
                <wp:docPr id="8223" name="Text Box 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EDF75" w14:textId="77777777" w:rsidR="00846F16" w:rsidRPr="005B7FDF" w:rsidRDefault="00846F16" w:rsidP="00110CF7">
                            <w:pPr>
                              <w:rPr>
                                <w:lang w:val="uk-UA"/>
                              </w:rPr>
                            </w:pPr>
                            <w:r>
                              <w:t>б</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3877AA" id="Text Box 662" o:spid="_x0000_s1054" type="#_x0000_t202" style="position:absolute;left:0;text-align:left;margin-left:212.6pt;margin-top:107.1pt;width:27pt;height:27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" fillcolor="white [3212]" stroked="f">
                <v:textbox>
                  <w:txbxContent>
                    <w:p w14:paraId="23AEDF75" w14:textId="77777777" w:rsidR="00846F16" w:rsidRPr="005B7FDF" w:rsidRDefault="00846F16" w:rsidP="00110CF7">
                      <w:pPr>
                        <w:rPr>
                          <w:lang w:val="uk-UA"/>
                        </w:rPr>
                      </w:pPr>
                      <w:r>
                        <w:t>б</w:t>
                      </w:r>
                      <w:r>
                        <w:rPr>
                          <w:lang w:val="uk-UA"/>
                        </w:rPr>
                        <w:t>)</w:t>
                      </w:r>
                    </w:p>
                  </w:txbxContent>
                </v:textbox>
              </v:shape>
            </w:pict>
          </mc:Fallback>
        </mc:AlternateContent>
      </w:r>
      <w:r w:rsidR="001026A8" w:rsidRPr="00C53F40">
        <w:rPr>
          <w:noProof/>
          <w:lang w:val="uk-UA" w:eastAsia="uk-UA"/>
        </w:rPr>
        <w:drawing>
          <wp:anchor distT="0" distB="0" distL="114300" distR="114300" simplePos="0" relativeHeight="251604480" behindDoc="0" locked="0" layoutInCell="1" allowOverlap="1" wp14:anchorId="447AFF45" wp14:editId="3D9FC96A">
            <wp:simplePos x="0" y="0"/>
            <wp:positionH relativeFrom="column">
              <wp:posOffset>480695</wp:posOffset>
            </wp:positionH>
            <wp:positionV relativeFrom="paragraph">
              <wp:posOffset>706120</wp:posOffset>
            </wp:positionV>
            <wp:extent cx="760095" cy="295275"/>
            <wp:effectExtent l="0" t="0" r="0" b="0"/>
            <wp:wrapNone/>
            <wp:docPr id="2068" name="Рисунок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extLst>
                        <a:ext uri="{28A0092B-C50C-407E-A947-70E740481C1C}">
                          <a14:useLocalDpi xmlns:a14="http://schemas.microsoft.com/office/drawing/2010/main" val="0"/>
                        </a:ext>
                      </a:extLst>
                    </a:blip>
                    <a:srcRect l="605" t="27117" r="97265" b="71413"/>
                    <a:stretch/>
                  </pic:blipFill>
                  <pic:spPr bwMode="auto">
                    <a:xfrm>
                      <a:off x="0" y="0"/>
                      <a:ext cx="760095" cy="295275"/>
                    </a:xfrm>
                    <a:prstGeom prst="rect">
                      <a:avLst/>
                    </a:prstGeom>
                    <a:ln>
                      <a:noFill/>
                    </a:ln>
                    <a:extLst>
                      <a:ext uri="{53640926-AAD7-44D8-BBD7-CCE9431645EC}">
                        <a14:shadowObscured xmlns:a14="http://schemas.microsoft.com/office/drawing/2010/main"/>
                      </a:ext>
                    </a:extLst>
                  </pic:spPr>
                </pic:pic>
              </a:graphicData>
            </a:graphic>
          </wp:anchor>
        </w:drawing>
      </w:r>
      <w:r w:rsidR="00D3286D" w:rsidRPr="00C53F40">
        <w:rPr>
          <w:noProof/>
          <w:lang w:val="uk-UA" w:eastAsia="uk-UA"/>
        </w:rPr>
        <w:drawing>
          <wp:inline distT="0" distB="0" distL="0" distR="0" wp14:anchorId="35FECF0F" wp14:editId="30393591">
            <wp:extent cx="4000929" cy="1759444"/>
            <wp:effectExtent l="0" t="0" r="0" b="0"/>
            <wp:docPr id="2067" name="Рисунок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srcRect l="20342" t="62329" r="52204" b="16209"/>
                    <a:stretch/>
                  </pic:blipFill>
                  <pic:spPr bwMode="auto">
                    <a:xfrm>
                      <a:off x="0" y="0"/>
                      <a:ext cx="4028127" cy="1771404"/>
                    </a:xfrm>
                    <a:prstGeom prst="rect">
                      <a:avLst/>
                    </a:prstGeom>
                    <a:ln>
                      <a:noFill/>
                    </a:ln>
                    <a:extLst>
                      <a:ext uri="{53640926-AAD7-44D8-BBD7-CCE9431645EC}">
                        <a14:shadowObscured xmlns:a14="http://schemas.microsoft.com/office/drawing/2010/main"/>
                      </a:ext>
                    </a:extLst>
                  </pic:spPr>
                </pic:pic>
              </a:graphicData>
            </a:graphic>
          </wp:inline>
        </w:drawing>
      </w:r>
    </w:p>
    <w:p w14:paraId="1A59BFE1" w14:textId="77777777" w:rsidR="001026A8" w:rsidRPr="001D28C8" w:rsidRDefault="001026A8" w:rsidP="00C53F40">
      <w:pPr>
        <w:spacing w:line="312" w:lineRule="auto"/>
        <w:ind w:right="-286"/>
        <w:jc w:val="center"/>
        <w:rPr>
          <w:sz w:val="28"/>
          <w:szCs w:val="28"/>
          <w:lang w:val="uk-UA"/>
        </w:rPr>
      </w:pPr>
      <w:r w:rsidRPr="006F0744">
        <w:rPr>
          <w:sz w:val="28"/>
          <w:szCs w:val="28"/>
          <w:lang w:val="uk-UA"/>
        </w:rPr>
        <w:t>Рисунок 5.2</w:t>
      </w:r>
      <w:r w:rsidRPr="001D28C8">
        <w:rPr>
          <w:sz w:val="28"/>
          <w:szCs w:val="28"/>
          <w:lang w:val="uk-UA"/>
        </w:rPr>
        <w:t xml:space="preserve"> </w:t>
      </w:r>
      <w:r w:rsidR="00C53F40" w:rsidRPr="001D28C8">
        <w:rPr>
          <w:sz w:val="28"/>
          <w:szCs w:val="28"/>
          <w:lang w:val="uk-UA"/>
        </w:rPr>
        <w:t>–</w:t>
      </w:r>
      <w:r w:rsidRPr="001D28C8">
        <w:rPr>
          <w:sz w:val="28"/>
          <w:szCs w:val="28"/>
          <w:lang w:val="uk-UA"/>
        </w:rPr>
        <w:t xml:space="preserve"> </w:t>
      </w:r>
      <w:r w:rsidR="00C53F40" w:rsidRPr="001D28C8">
        <w:rPr>
          <w:sz w:val="28"/>
          <w:szCs w:val="28"/>
          <w:lang w:val="uk-UA"/>
        </w:rPr>
        <w:t>Побудова ескізу сектора (а) для моделювання міжлопаткового простору (б)</w:t>
      </w:r>
    </w:p>
    <w:p w14:paraId="0022CDEB" w14:textId="77777777" w:rsidR="00523E7E" w:rsidRDefault="003260CB" w:rsidP="00C53F40">
      <w:pPr>
        <w:spacing w:line="312" w:lineRule="auto"/>
        <w:jc w:val="center"/>
        <w:rPr>
          <w:sz w:val="28"/>
          <w:szCs w:val="28"/>
          <w:lang w:val="uk-UA"/>
        </w:rPr>
      </w:pPr>
      <w:r>
        <w:rPr>
          <w:noProof/>
          <w:lang w:val="uk-UA" w:eastAsia="uk-UA"/>
        </w:rPr>
        <mc:AlternateContent>
          <mc:Choice Requires="wps">
            <w:drawing>
              <wp:anchor distT="0" distB="0" distL="114300" distR="114300" simplePos="0" relativeHeight="251637248" behindDoc="0" locked="0" layoutInCell="1" allowOverlap="1" wp14:anchorId="2255C2BF" wp14:editId="4F1CDF72">
                <wp:simplePos x="0" y="0"/>
                <wp:positionH relativeFrom="column">
                  <wp:posOffset>2209800</wp:posOffset>
                </wp:positionH>
                <wp:positionV relativeFrom="paragraph">
                  <wp:posOffset>2383155</wp:posOffset>
                </wp:positionV>
                <wp:extent cx="342900" cy="342900"/>
                <wp:effectExtent l="0" t="0" r="4445" b="2540"/>
                <wp:wrapNone/>
                <wp:docPr id="8222" name="Text Box 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9FDE26" w14:textId="77777777" w:rsidR="00846F16" w:rsidRPr="005B7FDF" w:rsidRDefault="00846F16" w:rsidP="00110CF7">
                            <w:pPr>
                              <w:rPr>
                                <w:lang w:val="uk-UA"/>
                              </w:rPr>
                            </w:pPr>
                            <w:r>
                              <w:t>б</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55C2BF" id="Text Box 660" o:spid="_x0000_s1055" type="#_x0000_t202" style="position:absolute;left:0;text-align:left;margin-left:174pt;margin-top:187.65pt;width:27pt;height:27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" fillcolor="white [3212]" stroked="f">
                <v:textbox>
                  <w:txbxContent>
                    <w:p w14:paraId="769FDE26" w14:textId="77777777" w:rsidR="00846F16" w:rsidRPr="005B7FDF" w:rsidRDefault="00846F16" w:rsidP="00110CF7">
                      <w:pPr>
                        <w:rPr>
                          <w:lang w:val="uk-UA"/>
                        </w:rPr>
                      </w:pPr>
                      <w:r>
                        <w:t>б</w:t>
                      </w:r>
                      <w:r>
                        <w:rPr>
                          <w:lang w:val="uk-UA"/>
                        </w:rPr>
                        <w:t>)</w:t>
                      </w:r>
                    </w:p>
                  </w:txbxContent>
                </v:textbox>
              </v:shape>
            </w:pict>
          </mc:Fallback>
        </mc:AlternateContent>
      </w:r>
      <w:r>
        <w:rPr>
          <w:noProof/>
          <w:lang w:val="uk-UA" w:eastAsia="uk-UA"/>
        </w:rPr>
        <mc:AlternateContent>
          <mc:Choice Requires="wps">
            <w:drawing>
              <wp:anchor distT="0" distB="0" distL="114300" distR="114300" simplePos="0" relativeHeight="251636224" behindDoc="0" locked="0" layoutInCell="1" allowOverlap="1" wp14:anchorId="21B4EBE3" wp14:editId="34CA2447">
                <wp:simplePos x="0" y="0"/>
                <wp:positionH relativeFrom="column">
                  <wp:posOffset>2266950</wp:posOffset>
                </wp:positionH>
                <wp:positionV relativeFrom="paragraph">
                  <wp:posOffset>344805</wp:posOffset>
                </wp:positionV>
                <wp:extent cx="342900" cy="342900"/>
                <wp:effectExtent l="0" t="0" r="4445" b="2540"/>
                <wp:wrapNone/>
                <wp:docPr id="8221" name="Text Box 6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171447" w14:textId="77777777" w:rsidR="00846F16" w:rsidRPr="005B7FDF" w:rsidRDefault="00846F16" w:rsidP="00110CF7">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B4EBE3" id="Text Box 659" o:spid="_x0000_s1056" type="#_x0000_t202" style="position:absolute;left:0;text-align:left;margin-left:178.5pt;margin-top:27.15pt;width:27pt;height:27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" fillcolor="white [3212]" stroked="f">
                <v:textbox>
                  <w:txbxContent>
                    <w:p w14:paraId="01171447" w14:textId="77777777" w:rsidR="00846F16" w:rsidRPr="005B7FDF" w:rsidRDefault="00846F16" w:rsidP="00110CF7">
                      <w:pPr>
                        <w:rPr>
                          <w:lang w:val="uk-UA"/>
                        </w:rPr>
                      </w:pPr>
                      <w:r>
                        <w:t>а</w:t>
                      </w:r>
                      <w:r>
                        <w:rPr>
                          <w:lang w:val="uk-UA"/>
                        </w:rPr>
                        <w:t>)</w:t>
                      </w:r>
                    </w:p>
                  </w:txbxContent>
                </v:textbox>
              </v:shape>
            </w:pict>
          </mc:Fallback>
        </mc:AlternateContent>
      </w:r>
      <w:r w:rsidR="00C53F40">
        <w:rPr>
          <w:noProof/>
          <w:lang w:val="uk-UA" w:eastAsia="uk-UA"/>
        </w:rPr>
        <w:drawing>
          <wp:anchor distT="0" distB="0" distL="114300" distR="114300" simplePos="0" relativeHeight="251606528" behindDoc="0" locked="0" layoutInCell="1" allowOverlap="1" wp14:anchorId="49DE9634" wp14:editId="7B351DA2">
            <wp:simplePos x="0" y="0"/>
            <wp:positionH relativeFrom="column">
              <wp:posOffset>3199331</wp:posOffset>
            </wp:positionH>
            <wp:positionV relativeFrom="paragraph">
              <wp:posOffset>1166495</wp:posOffset>
            </wp:positionV>
            <wp:extent cx="2557579" cy="1924050"/>
            <wp:effectExtent l="0" t="0" r="0" b="0"/>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cstate="print">
                      <a:extLst>
                        <a:ext uri="{28A0092B-C50C-407E-A947-70E740481C1C}">
                          <a14:useLocalDpi xmlns:a14="http://schemas.microsoft.com/office/drawing/2010/main" val="0"/>
                        </a:ext>
                      </a:extLst>
                    </a:blip>
                    <a:srcRect t="62622" r="81974" b="13269"/>
                    <a:stretch/>
                  </pic:blipFill>
                  <pic:spPr bwMode="auto">
                    <a:xfrm>
                      <a:off x="0" y="0"/>
                      <a:ext cx="2559966" cy="192584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23E7E">
        <w:rPr>
          <w:noProof/>
          <w:lang w:val="uk-UA" w:eastAsia="uk-UA"/>
        </w:rPr>
        <w:drawing>
          <wp:inline distT="0" distB="0" distL="0" distR="0" wp14:anchorId="3FBEBA66" wp14:editId="1FB46C7C">
            <wp:extent cx="3775578" cy="1826637"/>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srcRect l="20011" t="19110" r="1025" b="12975"/>
                    <a:stretch/>
                  </pic:blipFill>
                  <pic:spPr bwMode="auto">
                    <a:xfrm>
                      <a:off x="0" y="0"/>
                      <a:ext cx="3813831" cy="1845144"/>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r w:rsidR="00C53F40">
        <w:rPr>
          <w:noProof/>
          <w:lang w:val="uk-UA" w:eastAsia="uk-UA"/>
        </w:rPr>
        <w:drawing>
          <wp:inline distT="0" distB="0" distL="0" distR="0" wp14:anchorId="453A7335" wp14:editId="75C1249B">
            <wp:extent cx="3792260" cy="1836752"/>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a:srcRect l="19515" t="18522" r="1268" b="13270"/>
                    <a:stretch/>
                  </pic:blipFill>
                  <pic:spPr bwMode="auto">
                    <a:xfrm>
                      <a:off x="0" y="0"/>
                      <a:ext cx="3819779" cy="1850080"/>
                    </a:xfrm>
                    <a:prstGeom prst="rect">
                      <a:avLst/>
                    </a:prstGeom>
                    <a:ln>
                      <a:noFill/>
                    </a:ln>
                    <a:extLst>
                      <a:ext uri="{53640926-AAD7-44D8-BBD7-CCE9431645EC}">
                        <a14:shadowObscured xmlns:a14="http://schemas.microsoft.com/office/drawing/2010/main"/>
                      </a:ext>
                    </a:extLst>
                  </pic:spPr>
                </pic:pic>
              </a:graphicData>
            </a:graphic>
          </wp:inline>
        </w:drawing>
      </w:r>
    </w:p>
    <w:p w14:paraId="5242662B" w14:textId="77777777" w:rsidR="00C53F40" w:rsidRPr="001D28C8" w:rsidRDefault="00C53F40" w:rsidP="00C53F40">
      <w:pPr>
        <w:spacing w:line="312" w:lineRule="auto"/>
        <w:ind w:right="-286"/>
        <w:jc w:val="center"/>
        <w:rPr>
          <w:sz w:val="28"/>
          <w:szCs w:val="28"/>
          <w:lang w:val="uk-UA"/>
        </w:rPr>
      </w:pPr>
      <w:r w:rsidRPr="006F0744">
        <w:rPr>
          <w:sz w:val="28"/>
          <w:szCs w:val="28"/>
          <w:lang w:val="uk-UA"/>
        </w:rPr>
        <w:t>Рисунок 5.3</w:t>
      </w:r>
      <w:r w:rsidRPr="001D28C8">
        <w:rPr>
          <w:sz w:val="28"/>
          <w:szCs w:val="28"/>
          <w:lang w:val="uk-UA"/>
        </w:rPr>
        <w:t xml:space="preserve"> – Побудова вирізу (а) для моделювання міжлопаткового простору (б)</w:t>
      </w:r>
    </w:p>
    <w:p w14:paraId="5856697F" w14:textId="024AFAB1" w:rsidR="00523E7E" w:rsidRDefault="00544EF5" w:rsidP="00FD098C">
      <w:pPr>
        <w:spacing w:line="312" w:lineRule="auto"/>
        <w:ind w:firstLine="709"/>
        <w:jc w:val="both"/>
        <w:rPr>
          <w:sz w:val="28"/>
          <w:szCs w:val="28"/>
          <w:lang w:val="uk-UA"/>
        </w:rPr>
      </w:pPr>
      <w:r w:rsidRPr="00FD098C">
        <w:rPr>
          <w:sz w:val="28"/>
          <w:szCs w:val="28"/>
          <w:lang w:val="uk-UA"/>
        </w:rPr>
        <w:lastRenderedPageBreak/>
        <w:t xml:space="preserve">При створенні </w:t>
      </w:r>
      <w:r>
        <w:rPr>
          <w:sz w:val="28"/>
          <w:szCs w:val="28"/>
          <w:lang w:val="en-US"/>
        </w:rPr>
        <w:t>CFD</w:t>
      </w:r>
      <w:r w:rsidRPr="00544EF5">
        <w:rPr>
          <w:sz w:val="28"/>
          <w:szCs w:val="28"/>
        </w:rPr>
        <w:t>-</w:t>
      </w:r>
      <w:r w:rsidRPr="00FD098C">
        <w:rPr>
          <w:sz w:val="28"/>
          <w:szCs w:val="28"/>
          <w:lang w:val="uk-UA"/>
        </w:rPr>
        <w:t xml:space="preserve">моделі </w:t>
      </w:r>
      <w:r w:rsidR="001D28C8" w:rsidRPr="00FD098C">
        <w:rPr>
          <w:sz w:val="28"/>
          <w:szCs w:val="28"/>
          <w:lang w:val="uk-UA"/>
        </w:rPr>
        <w:t>використовувал</w:t>
      </w:r>
      <w:r w:rsidR="001D28C8">
        <w:rPr>
          <w:sz w:val="28"/>
          <w:szCs w:val="28"/>
          <w:lang w:val="uk-UA"/>
        </w:rPr>
        <w:t>и</w:t>
      </w:r>
      <w:r w:rsidR="001D28C8" w:rsidRPr="00FD098C">
        <w:rPr>
          <w:sz w:val="28"/>
          <w:szCs w:val="28"/>
          <w:lang w:val="uk-UA"/>
        </w:rPr>
        <w:t xml:space="preserve">ся </w:t>
      </w:r>
      <w:r w:rsidRPr="00FD098C">
        <w:rPr>
          <w:sz w:val="28"/>
          <w:szCs w:val="28"/>
          <w:lang w:val="uk-UA"/>
        </w:rPr>
        <w:t xml:space="preserve">дві форми кінцевих елементів </w:t>
      </w:r>
      <w:r>
        <w:rPr>
          <w:sz w:val="28"/>
          <w:szCs w:val="28"/>
          <w:lang w:val="uk-UA"/>
        </w:rPr>
        <w:t>–</w:t>
      </w:r>
      <w:r w:rsidRPr="00FD098C">
        <w:rPr>
          <w:sz w:val="28"/>
          <w:szCs w:val="28"/>
          <w:lang w:val="uk-UA"/>
        </w:rPr>
        <w:t xml:space="preserve"> тетраедр і призма. Максимальна відстань між вузлами кінцевого елемента становило 1 мм. Мінімальна </w:t>
      </w:r>
      <w:r>
        <w:rPr>
          <w:sz w:val="28"/>
          <w:szCs w:val="28"/>
          <w:lang w:val="uk-UA"/>
        </w:rPr>
        <w:t>–</w:t>
      </w:r>
      <w:r w:rsidRPr="00FD098C">
        <w:rPr>
          <w:sz w:val="28"/>
          <w:szCs w:val="28"/>
          <w:lang w:val="uk-UA"/>
        </w:rPr>
        <w:t xml:space="preserve"> 0,1</w:t>
      </w:r>
      <w:r w:rsidRPr="00544EF5">
        <w:rPr>
          <w:sz w:val="28"/>
          <w:szCs w:val="28"/>
          <w:lang w:val="uk-UA"/>
        </w:rPr>
        <w:t xml:space="preserve"> мм</w:t>
      </w:r>
      <w:r w:rsidRPr="00FD098C">
        <w:rPr>
          <w:sz w:val="28"/>
          <w:szCs w:val="28"/>
          <w:lang w:val="uk-UA"/>
        </w:rPr>
        <w:t>. Застосування кінцевого елемента в формі призми аргументовано тим, що при однаковій відстані між вузлами, розрахункова сітка з кінцевими елементами у формі паралелепіпеда вимагає для р</w:t>
      </w:r>
      <w:r>
        <w:rPr>
          <w:sz w:val="28"/>
          <w:szCs w:val="28"/>
          <w:lang w:val="uk-UA"/>
        </w:rPr>
        <w:t>озрахунків в три рази менше пам</w:t>
      </w:r>
      <w:r w:rsidRPr="00FD098C">
        <w:rPr>
          <w:sz w:val="28"/>
          <w:szCs w:val="28"/>
          <w:lang w:val="uk-UA"/>
        </w:rPr>
        <w:t xml:space="preserve">’яті, ніж аналогічна тетраедричних. </w:t>
      </w:r>
    </w:p>
    <w:p w14:paraId="061A0841" w14:textId="77777777" w:rsidR="00523E7E" w:rsidRPr="00A31825" w:rsidRDefault="00544EF5" w:rsidP="00FD098C">
      <w:pPr>
        <w:spacing w:line="312" w:lineRule="auto"/>
        <w:ind w:firstLine="709"/>
        <w:jc w:val="both"/>
        <w:rPr>
          <w:sz w:val="28"/>
          <w:szCs w:val="28"/>
          <w:lang w:val="uk-UA"/>
        </w:rPr>
      </w:pPr>
      <w:r w:rsidRPr="00A31825">
        <w:rPr>
          <w:sz w:val="28"/>
          <w:szCs w:val="28"/>
          <w:lang w:val="uk-UA"/>
        </w:rPr>
        <w:t xml:space="preserve">Розрахункова сітка і </w:t>
      </w:r>
      <w:r w:rsidR="00A31825" w:rsidRPr="00A31825">
        <w:rPr>
          <w:sz w:val="28"/>
          <w:szCs w:val="28"/>
          <w:lang w:val="uk-UA"/>
        </w:rPr>
        <w:t>графічне зображення використаних граничних умов представлені на рис. 5.</w:t>
      </w:r>
      <w:r w:rsidR="00A31825">
        <w:rPr>
          <w:sz w:val="28"/>
          <w:szCs w:val="28"/>
          <w:lang w:val="uk-UA"/>
        </w:rPr>
        <w:t>1</w:t>
      </w:r>
      <w:r w:rsidR="00A31825" w:rsidRPr="00A31825">
        <w:rPr>
          <w:sz w:val="28"/>
          <w:szCs w:val="28"/>
          <w:lang w:val="uk-UA"/>
        </w:rPr>
        <w:t>.</w:t>
      </w:r>
    </w:p>
    <w:p w14:paraId="2FBB544C" w14:textId="77777777" w:rsidR="00FD098C" w:rsidRPr="0065522E" w:rsidRDefault="00FD098C" w:rsidP="00FD098C">
      <w:pPr>
        <w:pStyle w:val="3"/>
        <w:ind w:firstLine="539"/>
        <w:rPr>
          <w:rFonts w:ascii="Times New Roman" w:hAnsi="Times New Roman" w:cs="Times New Roman"/>
          <w:sz w:val="30"/>
          <w:szCs w:val="30"/>
          <w:lang w:val="uk-UA"/>
        </w:rPr>
      </w:pPr>
      <w:bookmarkStart w:id="56" w:name="_Toc105077551"/>
      <w:r>
        <w:rPr>
          <w:rFonts w:ascii="Times New Roman" w:hAnsi="Times New Roman" w:cs="Times New Roman"/>
          <w:sz w:val="30"/>
          <w:szCs w:val="30"/>
          <w:lang w:val="uk-UA"/>
        </w:rPr>
        <w:t>5</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w:t>
      </w:r>
      <w:r w:rsidR="00A31825">
        <w:rPr>
          <w:rFonts w:ascii="Times New Roman" w:hAnsi="Times New Roman" w:cs="Times New Roman"/>
          <w:sz w:val="30"/>
          <w:szCs w:val="30"/>
          <w:lang w:val="uk-UA"/>
        </w:rPr>
        <w:t>2</w:t>
      </w:r>
      <w:r w:rsidRPr="0065522E">
        <w:rPr>
          <w:rFonts w:ascii="Times New Roman" w:hAnsi="Times New Roman" w:cs="Times New Roman"/>
          <w:sz w:val="30"/>
          <w:szCs w:val="30"/>
          <w:lang w:val="uk-UA"/>
        </w:rPr>
        <w:t xml:space="preserve"> </w:t>
      </w:r>
      <w:r w:rsidR="00A31825">
        <w:rPr>
          <w:rFonts w:ascii="Times New Roman" w:hAnsi="Times New Roman" w:cs="Times New Roman"/>
          <w:sz w:val="30"/>
          <w:szCs w:val="30"/>
          <w:lang w:val="uk-UA"/>
        </w:rPr>
        <w:t xml:space="preserve">Рекомендації щодо використання </w:t>
      </w:r>
      <w:r w:rsidR="00A31825" w:rsidRPr="00A31825">
        <w:rPr>
          <w:rFonts w:ascii="Times New Roman" w:hAnsi="Times New Roman" w:cs="Times New Roman"/>
          <w:sz w:val="30"/>
          <w:szCs w:val="30"/>
          <w:lang w:val="uk-UA"/>
        </w:rPr>
        <w:t>множинної обертальної системи відліку в середовищі ANSYS-Fluent</w:t>
      </w:r>
      <w:bookmarkEnd w:id="56"/>
    </w:p>
    <w:p w14:paraId="409DA14E" w14:textId="77777777" w:rsidR="00FD098C" w:rsidRDefault="00A31825" w:rsidP="00A31825">
      <w:pPr>
        <w:shd w:val="clear" w:color="auto" w:fill="FFFFFF"/>
        <w:spacing w:line="312" w:lineRule="auto"/>
        <w:ind w:firstLine="709"/>
        <w:jc w:val="both"/>
        <w:rPr>
          <w:sz w:val="28"/>
          <w:szCs w:val="28"/>
          <w:lang w:val="uk-UA"/>
        </w:rPr>
      </w:pPr>
      <w:r>
        <w:rPr>
          <w:sz w:val="28"/>
          <w:szCs w:val="28"/>
          <w:lang w:val="uk-UA"/>
        </w:rPr>
        <w:t xml:space="preserve">Після першого запуску </w:t>
      </w:r>
      <w:r w:rsidRPr="00A31825">
        <w:rPr>
          <w:sz w:val="28"/>
          <w:szCs w:val="28"/>
          <w:lang w:val="uk-UA"/>
        </w:rPr>
        <w:t>Fluent</w:t>
      </w:r>
      <w:r>
        <w:rPr>
          <w:sz w:val="28"/>
          <w:szCs w:val="28"/>
          <w:lang w:val="uk-UA"/>
        </w:rPr>
        <w:t xml:space="preserve"> потрібно п</w:t>
      </w:r>
      <w:r w:rsidRPr="00A31825">
        <w:rPr>
          <w:sz w:val="28"/>
          <w:szCs w:val="28"/>
          <w:lang w:val="uk-UA"/>
        </w:rPr>
        <w:t>еревір</w:t>
      </w:r>
      <w:r>
        <w:rPr>
          <w:sz w:val="28"/>
          <w:szCs w:val="28"/>
          <w:lang w:val="uk-UA"/>
        </w:rPr>
        <w:t>и</w:t>
      </w:r>
      <w:r w:rsidRPr="00A31825">
        <w:rPr>
          <w:sz w:val="28"/>
          <w:szCs w:val="28"/>
          <w:lang w:val="uk-UA"/>
        </w:rPr>
        <w:t>т</w:t>
      </w:r>
      <w:r>
        <w:rPr>
          <w:sz w:val="28"/>
          <w:szCs w:val="28"/>
          <w:lang w:val="uk-UA"/>
        </w:rPr>
        <w:t>и</w:t>
      </w:r>
      <w:r w:rsidRPr="00A31825">
        <w:rPr>
          <w:sz w:val="28"/>
          <w:szCs w:val="28"/>
          <w:lang w:val="uk-UA"/>
        </w:rPr>
        <w:t xml:space="preserve"> сітку</w:t>
      </w:r>
      <w:r>
        <w:rPr>
          <w:sz w:val="28"/>
          <w:szCs w:val="28"/>
          <w:lang w:val="uk-UA"/>
        </w:rPr>
        <w:t xml:space="preserve"> (</w:t>
      </w:r>
      <w:r w:rsidRPr="00912C50">
        <w:rPr>
          <w:sz w:val="28"/>
          <w:szCs w:val="28"/>
          <w:lang w:val="en-US"/>
        </w:rPr>
        <w:t>Grid</w:t>
      </w:r>
      <w:r w:rsidRPr="00B65CDD">
        <w:rPr>
          <w:sz w:val="28"/>
          <w:szCs w:val="28"/>
          <w:lang w:val="uk-UA"/>
        </w:rPr>
        <w:t xml:space="preserve"> → </w:t>
      </w:r>
      <w:r w:rsidRPr="00912C50">
        <w:rPr>
          <w:sz w:val="28"/>
          <w:szCs w:val="28"/>
          <w:lang w:val="en-US"/>
        </w:rPr>
        <w:t>Check</w:t>
      </w:r>
      <w:r>
        <w:rPr>
          <w:sz w:val="28"/>
          <w:szCs w:val="28"/>
          <w:lang w:val="uk-UA"/>
        </w:rPr>
        <w:t xml:space="preserve">). При цьому, звернути увагу в </w:t>
      </w:r>
      <w:r w:rsidRPr="00A31825">
        <w:rPr>
          <w:sz w:val="28"/>
          <w:szCs w:val="28"/>
          <w:lang w:val="uk-UA"/>
        </w:rPr>
        <w:t>консол</w:t>
      </w:r>
      <w:r>
        <w:rPr>
          <w:sz w:val="28"/>
          <w:szCs w:val="28"/>
          <w:lang w:val="uk-UA"/>
        </w:rPr>
        <w:t xml:space="preserve">ь, де </w:t>
      </w:r>
      <w:r w:rsidRPr="00A31825">
        <w:rPr>
          <w:sz w:val="28"/>
          <w:szCs w:val="28"/>
          <w:lang w:val="uk-UA"/>
        </w:rPr>
        <w:t>Fluent відобразить результати перевір</w:t>
      </w:r>
      <w:r>
        <w:rPr>
          <w:sz w:val="28"/>
          <w:szCs w:val="28"/>
          <w:lang w:val="uk-UA"/>
        </w:rPr>
        <w:t>ки</w:t>
      </w:r>
      <w:r w:rsidRPr="00A31825">
        <w:rPr>
          <w:sz w:val="28"/>
          <w:szCs w:val="28"/>
          <w:lang w:val="uk-UA"/>
        </w:rPr>
        <w:t xml:space="preserve"> сітк</w:t>
      </w:r>
      <w:r>
        <w:rPr>
          <w:sz w:val="28"/>
          <w:szCs w:val="28"/>
          <w:lang w:val="uk-UA"/>
        </w:rPr>
        <w:t>и</w:t>
      </w:r>
      <w:r w:rsidRPr="00A31825">
        <w:rPr>
          <w:sz w:val="28"/>
          <w:szCs w:val="28"/>
          <w:lang w:val="uk-UA"/>
        </w:rPr>
        <w:t xml:space="preserve">у. Особливу </w:t>
      </w:r>
      <w:r>
        <w:rPr>
          <w:sz w:val="28"/>
          <w:szCs w:val="28"/>
          <w:lang w:val="uk-UA"/>
        </w:rPr>
        <w:t>увагу приділіть мінімальному об</w:t>
      </w:r>
      <w:r w:rsidRPr="00A31825">
        <w:rPr>
          <w:sz w:val="28"/>
          <w:szCs w:val="28"/>
          <w:lang w:val="uk-UA"/>
        </w:rPr>
        <w:t>’єму, що відображається. Переконайтеся, що це позитивне значення.</w:t>
      </w:r>
    </w:p>
    <w:p w14:paraId="7A4201ED" w14:textId="77777777" w:rsidR="00912C50" w:rsidRDefault="00A31825" w:rsidP="00912C50">
      <w:pPr>
        <w:shd w:val="clear" w:color="auto" w:fill="FFFFFF"/>
        <w:spacing w:line="312" w:lineRule="auto"/>
        <w:ind w:firstLine="709"/>
        <w:jc w:val="both"/>
        <w:rPr>
          <w:sz w:val="28"/>
          <w:szCs w:val="28"/>
          <w:lang w:val="uk-UA"/>
        </w:rPr>
      </w:pPr>
      <w:r>
        <w:rPr>
          <w:sz w:val="28"/>
          <w:szCs w:val="28"/>
          <w:lang w:val="uk-UA"/>
        </w:rPr>
        <w:t xml:space="preserve">Далі потрібно підключити рівняння енергії </w:t>
      </w:r>
      <w:r w:rsidR="00912C50">
        <w:rPr>
          <w:sz w:val="28"/>
          <w:szCs w:val="28"/>
          <w:lang w:val="uk-UA"/>
        </w:rPr>
        <w:t xml:space="preserve">і в врахування м того факту, що течія в середині рухомого міжлопаткового простору газової турбіни є турбулентною, слід </w:t>
      </w:r>
      <w:r>
        <w:rPr>
          <w:sz w:val="28"/>
          <w:szCs w:val="28"/>
          <w:lang w:val="uk-UA"/>
        </w:rPr>
        <w:t>вибрати модель турбулентності – систему інтегральних або інтегр</w:t>
      </w:r>
      <w:r w:rsidR="00912C50">
        <w:rPr>
          <w:sz w:val="28"/>
          <w:szCs w:val="28"/>
          <w:lang w:val="uk-UA"/>
        </w:rPr>
        <w:t>ально-</w:t>
      </w:r>
      <w:r>
        <w:rPr>
          <w:sz w:val="28"/>
          <w:szCs w:val="28"/>
          <w:lang w:val="uk-UA"/>
        </w:rPr>
        <w:t xml:space="preserve">диференціальних співвідношень, що призначена </w:t>
      </w:r>
      <w:r w:rsidR="00912C50" w:rsidRPr="00912C50">
        <w:rPr>
          <w:sz w:val="28"/>
          <w:szCs w:val="28"/>
          <w:lang w:val="uk-UA"/>
        </w:rPr>
        <w:t>для розрахунку турбулентних течій</w:t>
      </w:r>
      <w:r w:rsidR="00912C50">
        <w:rPr>
          <w:sz w:val="28"/>
          <w:szCs w:val="28"/>
          <w:lang w:val="uk-UA"/>
        </w:rPr>
        <w:t xml:space="preserve"> (</w:t>
      </w:r>
      <w:r w:rsidR="00912C50" w:rsidRPr="00912C50">
        <w:rPr>
          <w:sz w:val="28"/>
          <w:szCs w:val="28"/>
          <w:lang w:val="en-US"/>
        </w:rPr>
        <w:t>Define</w:t>
      </w:r>
      <w:r w:rsidR="00912C50" w:rsidRPr="00B65CDD">
        <w:rPr>
          <w:sz w:val="28"/>
          <w:szCs w:val="28"/>
          <w:lang w:val="uk-UA"/>
        </w:rPr>
        <w:t xml:space="preserve"> → </w:t>
      </w:r>
      <w:r w:rsidR="00912C50" w:rsidRPr="00912C50">
        <w:rPr>
          <w:sz w:val="28"/>
          <w:szCs w:val="28"/>
          <w:lang w:val="en-US"/>
        </w:rPr>
        <w:t>Models</w:t>
      </w:r>
      <w:r w:rsidR="00912C50" w:rsidRPr="00B65CDD">
        <w:rPr>
          <w:sz w:val="28"/>
          <w:szCs w:val="28"/>
          <w:lang w:val="uk-UA"/>
        </w:rPr>
        <w:t xml:space="preserve"> → </w:t>
      </w:r>
      <w:r w:rsidR="00912C50" w:rsidRPr="00912C50">
        <w:rPr>
          <w:sz w:val="28"/>
          <w:szCs w:val="28"/>
          <w:lang w:val="en-US"/>
        </w:rPr>
        <w:t>Viscous</w:t>
      </w:r>
      <w:r w:rsidR="00912C50" w:rsidRPr="00B65CDD">
        <w:rPr>
          <w:sz w:val="28"/>
          <w:szCs w:val="28"/>
          <w:lang w:val="uk-UA"/>
        </w:rPr>
        <w:t>...</w:t>
      </w:r>
      <w:r w:rsidR="00912C50">
        <w:rPr>
          <w:sz w:val="28"/>
          <w:szCs w:val="28"/>
          <w:lang w:val="uk-UA"/>
        </w:rPr>
        <w:t>)</w:t>
      </w:r>
      <w:r w:rsidR="00912C50" w:rsidRPr="00912C50">
        <w:rPr>
          <w:sz w:val="28"/>
          <w:szCs w:val="28"/>
          <w:lang w:val="uk-UA"/>
        </w:rPr>
        <w:t xml:space="preserve">. </w:t>
      </w:r>
    </w:p>
    <w:p w14:paraId="5150E412" w14:textId="77777777" w:rsidR="00912C50" w:rsidRDefault="00912C50" w:rsidP="00912C50">
      <w:pPr>
        <w:shd w:val="clear" w:color="auto" w:fill="FFFFFF"/>
        <w:spacing w:line="312" w:lineRule="auto"/>
        <w:ind w:firstLine="709"/>
        <w:jc w:val="both"/>
        <w:rPr>
          <w:sz w:val="28"/>
          <w:szCs w:val="28"/>
          <w:lang w:val="uk-UA"/>
        </w:rPr>
      </w:pPr>
      <w:r>
        <w:rPr>
          <w:sz w:val="28"/>
          <w:szCs w:val="28"/>
          <w:lang w:val="uk-UA"/>
        </w:rPr>
        <w:t xml:space="preserve">Програма </w:t>
      </w:r>
      <w:r w:rsidRPr="00A31825">
        <w:rPr>
          <w:sz w:val="28"/>
          <w:szCs w:val="28"/>
          <w:lang w:val="uk-UA"/>
        </w:rPr>
        <w:t>Fluent</w:t>
      </w:r>
      <w:r>
        <w:rPr>
          <w:sz w:val="28"/>
          <w:szCs w:val="28"/>
          <w:lang w:val="uk-UA"/>
        </w:rPr>
        <w:t xml:space="preserve"> пропонує для використання майже всі відомі на сьогоднішній день моделі турбулентності, які</w:t>
      </w:r>
      <w:r w:rsidRPr="00912C50">
        <w:rPr>
          <w:sz w:val="28"/>
          <w:szCs w:val="28"/>
          <w:lang w:val="uk-UA"/>
        </w:rPr>
        <w:t xml:space="preserve"> відрізняються одна від одної складністю розв’язання і точністю опису течії.</w:t>
      </w:r>
      <w:r>
        <w:rPr>
          <w:sz w:val="28"/>
          <w:szCs w:val="28"/>
          <w:lang w:val="uk-UA"/>
        </w:rPr>
        <w:t xml:space="preserve"> </w:t>
      </w:r>
      <w:r w:rsidRPr="00912C50">
        <w:rPr>
          <w:sz w:val="28"/>
          <w:szCs w:val="28"/>
          <w:lang w:val="uk-UA"/>
        </w:rPr>
        <w:t xml:space="preserve">Нижче перераховано моделі за зростанням складності. Основна ідея моделей зводиться до припущення про існування середньої швидкості потоку і </w:t>
      </w:r>
      <w:r w:rsidR="00C23E84">
        <w:rPr>
          <w:sz w:val="28"/>
          <w:szCs w:val="28"/>
          <w:lang w:val="uk-UA"/>
        </w:rPr>
        <w:t>середнього відхилення від нього</w:t>
      </w:r>
      <w:r w:rsidRPr="00912C50">
        <w:rPr>
          <w:sz w:val="28"/>
          <w:szCs w:val="28"/>
          <w:lang w:val="uk-UA"/>
        </w:rPr>
        <w:t>:</w:t>
      </w:r>
      <w:r w:rsidR="00C23E84">
        <w:rPr>
          <w:sz w:val="28"/>
          <w:szCs w:val="28"/>
          <w:lang w:val="uk-UA"/>
        </w:rPr>
        <w:t xml:space="preserve"> </w:t>
      </w:r>
      <m:oMath>
        <m:r>
          <w:rPr>
            <w:rFonts w:ascii="Cambria Math" w:hAnsi="Cambria Math"/>
            <w:sz w:val="28"/>
            <w:szCs w:val="28"/>
            <w:lang w:val="uk-UA"/>
          </w:rPr>
          <m:t>u=</m:t>
        </m:r>
        <m:acc>
          <m:accPr>
            <m:chr m:val="̅"/>
            <m:ctrlPr>
              <w:rPr>
                <w:rFonts w:ascii="Cambria Math" w:hAnsi="Cambria Math"/>
                <w:i/>
                <w:sz w:val="28"/>
                <w:szCs w:val="28"/>
                <w:lang w:val="uk-UA"/>
              </w:rPr>
            </m:ctrlPr>
          </m:accPr>
          <m:e>
            <m:r>
              <w:rPr>
                <w:rFonts w:ascii="Cambria Math" w:hAnsi="Cambria Math"/>
                <w:sz w:val="28"/>
                <w:szCs w:val="28"/>
                <w:lang w:val="uk-UA"/>
              </w:rPr>
              <m:t>u</m:t>
            </m:r>
          </m:e>
        </m:acc>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m:t>
            </m:r>
          </m:sup>
        </m:sSup>
      </m:oMath>
      <w:r w:rsidRPr="00912C50">
        <w:rPr>
          <w:sz w:val="28"/>
          <w:szCs w:val="28"/>
          <w:lang w:val="uk-UA"/>
        </w:rPr>
        <w:t xml:space="preserve">. </w:t>
      </w:r>
      <w:r>
        <w:rPr>
          <w:sz w:val="28"/>
          <w:szCs w:val="28"/>
          <w:lang w:val="uk-UA"/>
        </w:rPr>
        <w:t>Після спрощення рівнянь Нав’є-</w:t>
      </w:r>
      <w:r w:rsidRPr="00912C50">
        <w:rPr>
          <w:sz w:val="28"/>
          <w:szCs w:val="28"/>
          <w:lang w:val="uk-UA"/>
        </w:rPr>
        <w:t xml:space="preserve">Стокса, в них крім невідомих середніх швидкостей </w:t>
      </w:r>
      <w:r w:rsidR="00C23E84" w:rsidRPr="00912C50">
        <w:rPr>
          <w:sz w:val="28"/>
          <w:szCs w:val="28"/>
          <w:lang w:val="uk-UA"/>
        </w:rPr>
        <w:t>з’являються</w:t>
      </w:r>
      <w:r w:rsidRPr="00912C50">
        <w:rPr>
          <w:sz w:val="28"/>
          <w:szCs w:val="28"/>
          <w:lang w:val="uk-UA"/>
        </w:rPr>
        <w:t xml:space="preserve"> добутки середніх відхилень</w:t>
      </w:r>
      <w:r w:rsidR="00C23E84" w:rsidRPr="00C23E84">
        <w:rPr>
          <w:sz w:val="28"/>
          <w:szCs w:val="28"/>
        </w:rPr>
        <w:t xml:space="preserve"> </w:t>
      </w:r>
      <m:oMath>
        <m:bar>
          <m:barPr>
            <m:pos m:val="top"/>
            <m:ctrlPr>
              <w:rPr>
                <w:rFonts w:ascii="Cambria Math" w:hAnsi="Cambria Math"/>
                <w:i/>
                <w:sz w:val="28"/>
                <w:szCs w:val="28"/>
              </w:rPr>
            </m:ctrlPr>
          </m:barPr>
          <m:e>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i</m:t>
                </m:r>
              </m:sub>
              <m:sup>
                <m:r>
                  <w:rPr>
                    <w:rFonts w:ascii="Cambria Math" w:hAnsi="Cambria Math"/>
                    <w:sz w:val="28"/>
                    <w:szCs w:val="28"/>
                  </w:rPr>
                  <m:t>'</m:t>
                </m:r>
              </m:sup>
            </m:sSubSup>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j</m:t>
                </m:r>
              </m:sub>
              <m:sup>
                <m:r>
                  <w:rPr>
                    <w:rFonts w:ascii="Cambria Math" w:hAnsi="Cambria Math"/>
                    <w:sz w:val="28"/>
                    <w:szCs w:val="28"/>
                  </w:rPr>
                  <m:t>'</m:t>
                </m:r>
              </m:sup>
            </m:sSubSup>
          </m:e>
        </m:bar>
      </m:oMath>
      <w:r w:rsidRPr="00912C50">
        <w:rPr>
          <w:sz w:val="28"/>
          <w:szCs w:val="28"/>
          <w:lang w:val="uk-UA"/>
        </w:rPr>
        <w:t>. Різні моделі по-різному їх моделюють. Перераховані нижче моделі застосовують у різних інженерних розрахунках з</w:t>
      </w:r>
      <w:r>
        <w:rPr>
          <w:sz w:val="28"/>
          <w:szCs w:val="28"/>
          <w:lang w:val="uk-UA"/>
        </w:rPr>
        <w:t>алежно від необхідної точності:</w:t>
      </w:r>
    </w:p>
    <w:p w14:paraId="274A73DC" w14:textId="77777777" w:rsidR="00912C50" w:rsidRPr="00553BC6" w:rsidRDefault="00912C50" w:rsidP="00553BC6">
      <w:pPr>
        <w:pStyle w:val="afb"/>
        <w:numPr>
          <w:ilvl w:val="0"/>
          <w:numId w:val="20"/>
        </w:numPr>
        <w:shd w:val="clear" w:color="auto" w:fill="FFFFFF"/>
        <w:spacing w:line="312" w:lineRule="auto"/>
        <w:ind w:left="0" w:firstLine="1069"/>
        <w:jc w:val="both"/>
        <w:rPr>
          <w:sz w:val="28"/>
          <w:szCs w:val="28"/>
          <w:lang w:val="uk-UA"/>
        </w:rPr>
      </w:pPr>
      <w:r w:rsidRPr="00553BC6">
        <w:rPr>
          <w:sz w:val="28"/>
          <w:szCs w:val="28"/>
          <w:lang w:val="uk-UA"/>
        </w:rPr>
        <w:lastRenderedPageBreak/>
        <w:t>Модель Буссінеска (Boussinesq). Рівняння Нав’є-Стокса перетворюється до вигляду, в якому додано вплив турбулентної в’язкості.</w:t>
      </w:r>
    </w:p>
    <w:p w14:paraId="6E4B9948" w14:textId="77777777" w:rsidR="00912C50" w:rsidRPr="00553BC6" w:rsidRDefault="00912C50" w:rsidP="00553BC6">
      <w:pPr>
        <w:pStyle w:val="afb"/>
        <w:numPr>
          <w:ilvl w:val="0"/>
          <w:numId w:val="20"/>
        </w:numPr>
        <w:shd w:val="clear" w:color="auto" w:fill="FFFFFF"/>
        <w:spacing w:line="312" w:lineRule="auto"/>
        <w:ind w:left="0" w:firstLine="1069"/>
        <w:jc w:val="both"/>
        <w:rPr>
          <w:sz w:val="28"/>
          <w:szCs w:val="28"/>
          <w:lang w:val="uk-UA"/>
        </w:rPr>
      </w:pPr>
      <w:r w:rsidRPr="00553BC6">
        <w:rPr>
          <w:sz w:val="28"/>
          <w:szCs w:val="28"/>
          <w:lang w:val="uk-UA"/>
        </w:rPr>
        <w:t>Модель Спаларта-Альмараса. В ній розв’язується одне додаткове рівняння переносу коефіцієнта турбулентної в’язкості.</w:t>
      </w:r>
    </w:p>
    <w:p w14:paraId="6544619B" w14:textId="77777777" w:rsidR="00912C50" w:rsidRPr="00553BC6" w:rsidRDefault="00912C50" w:rsidP="00553BC6">
      <w:pPr>
        <w:pStyle w:val="afb"/>
        <w:numPr>
          <w:ilvl w:val="0"/>
          <w:numId w:val="20"/>
        </w:numPr>
        <w:shd w:val="clear" w:color="auto" w:fill="FFFFFF"/>
        <w:spacing w:line="312" w:lineRule="auto"/>
        <w:ind w:left="0" w:firstLine="1069"/>
        <w:jc w:val="both"/>
        <w:rPr>
          <w:sz w:val="28"/>
          <w:szCs w:val="28"/>
          <w:lang w:val="uk-UA"/>
        </w:rPr>
      </w:pPr>
      <w:r w:rsidRPr="00553BC6">
        <w:rPr>
          <w:sz w:val="28"/>
          <w:szCs w:val="28"/>
          <w:lang w:val="uk-UA"/>
        </w:rPr>
        <w:t xml:space="preserve">Група </w:t>
      </w:r>
      <w:r w:rsidRPr="00553BC6">
        <w:rPr>
          <w:i/>
          <w:sz w:val="28"/>
          <w:szCs w:val="28"/>
          <w:lang w:val="en-US"/>
        </w:rPr>
        <w:t>k</w:t>
      </w:r>
      <w:r w:rsidRPr="00553BC6">
        <w:rPr>
          <w:sz w:val="28"/>
          <w:szCs w:val="28"/>
          <w:lang w:val="uk-UA"/>
        </w:rPr>
        <w:t>-</w:t>
      </w:r>
      <w:r w:rsidRPr="00553BC6">
        <w:rPr>
          <w:rFonts w:ascii="Symbol" w:hAnsi="Symbol"/>
          <w:sz w:val="28"/>
          <w:szCs w:val="28"/>
          <w:lang w:val="en-US"/>
        </w:rPr>
        <w:t></w:t>
      </w:r>
      <w:r w:rsidRPr="00553BC6">
        <w:rPr>
          <w:sz w:val="28"/>
          <w:szCs w:val="28"/>
          <w:lang w:val="uk-UA"/>
        </w:rPr>
        <w:t xml:space="preserve"> моделей. Рівняння руху перетворюється до вигляду, в якому додано вплив дисперсії середньої швидкості (у вигляді турбулентної кінетичної енергії) і процесу зменшення цієї дисперсії за рахунок в’язкості (дисипації). У цій моделі розв’язуються два додаткових рівняння для транспорту кінетичної енергії турбулентності і транспорту дисипації турбулентності. Це найбільш часто використовувана модель при розв’язуванні багатьох інженерних задач.</w:t>
      </w:r>
    </w:p>
    <w:p w14:paraId="0B615A4B" w14:textId="77777777" w:rsidR="00912C50" w:rsidRPr="00553BC6" w:rsidRDefault="00912C50" w:rsidP="00553BC6">
      <w:pPr>
        <w:pStyle w:val="afb"/>
        <w:numPr>
          <w:ilvl w:val="0"/>
          <w:numId w:val="20"/>
        </w:numPr>
        <w:shd w:val="clear" w:color="auto" w:fill="FFFFFF"/>
        <w:spacing w:line="312" w:lineRule="auto"/>
        <w:ind w:left="0" w:firstLine="1069"/>
        <w:jc w:val="both"/>
        <w:rPr>
          <w:sz w:val="28"/>
          <w:szCs w:val="28"/>
          <w:lang w:val="uk-UA"/>
        </w:rPr>
      </w:pPr>
      <w:r w:rsidRPr="00553BC6">
        <w:rPr>
          <w:sz w:val="28"/>
          <w:szCs w:val="28"/>
          <w:lang w:val="uk-UA"/>
        </w:rPr>
        <w:t xml:space="preserve">Група </w:t>
      </w:r>
      <w:r w:rsidRPr="00553BC6">
        <w:rPr>
          <w:i/>
          <w:sz w:val="28"/>
          <w:szCs w:val="28"/>
          <w:lang w:val="en-US"/>
        </w:rPr>
        <w:t>k</w:t>
      </w:r>
      <w:r w:rsidRPr="00553BC6">
        <w:rPr>
          <w:sz w:val="28"/>
          <w:szCs w:val="28"/>
          <w:lang w:val="uk-UA"/>
        </w:rPr>
        <w:t>-</w:t>
      </w:r>
      <w:r w:rsidR="00553BC6" w:rsidRPr="00553BC6">
        <w:rPr>
          <w:rFonts w:ascii="Symbol" w:hAnsi="Symbol"/>
          <w:sz w:val="28"/>
          <w:szCs w:val="28"/>
          <w:lang w:val="en-US"/>
        </w:rPr>
        <w:t></w:t>
      </w:r>
      <w:r w:rsidRPr="00553BC6">
        <w:rPr>
          <w:sz w:val="28"/>
          <w:szCs w:val="28"/>
          <w:lang w:val="uk-UA"/>
        </w:rPr>
        <w:t xml:space="preserve"> моделей. Ця група моделей </w:t>
      </w:r>
      <w:r w:rsidR="00553BC6" w:rsidRPr="00553BC6">
        <w:rPr>
          <w:sz w:val="28"/>
          <w:szCs w:val="28"/>
          <w:lang w:val="uk-UA"/>
        </w:rPr>
        <w:t>с</w:t>
      </w:r>
      <w:r w:rsidRPr="00553BC6">
        <w:rPr>
          <w:sz w:val="28"/>
          <w:szCs w:val="28"/>
          <w:lang w:val="uk-UA"/>
        </w:rPr>
        <w:t xml:space="preserve">хожа на попередню, </w:t>
      </w:r>
      <w:r w:rsidR="00553BC6" w:rsidRPr="00553BC6">
        <w:rPr>
          <w:sz w:val="28"/>
          <w:szCs w:val="28"/>
          <w:lang w:val="uk-UA"/>
        </w:rPr>
        <w:t xml:space="preserve">проте </w:t>
      </w:r>
      <w:r w:rsidRPr="00553BC6">
        <w:rPr>
          <w:sz w:val="28"/>
          <w:szCs w:val="28"/>
          <w:lang w:val="uk-UA"/>
        </w:rPr>
        <w:t>замість</w:t>
      </w:r>
      <w:r w:rsidR="00553BC6" w:rsidRPr="00553BC6">
        <w:rPr>
          <w:sz w:val="28"/>
          <w:szCs w:val="28"/>
          <w:lang w:val="uk-UA"/>
        </w:rPr>
        <w:t xml:space="preserve"> рівняння дисипації в ній використовується</w:t>
      </w:r>
      <w:r w:rsidRPr="00553BC6">
        <w:rPr>
          <w:sz w:val="28"/>
          <w:szCs w:val="28"/>
          <w:lang w:val="uk-UA"/>
        </w:rPr>
        <w:t xml:space="preserve"> рівняння для швидкості дисипації турбулентної енергії. Вимагає менших</w:t>
      </w:r>
      <w:r w:rsidR="00553BC6" w:rsidRPr="00553BC6">
        <w:rPr>
          <w:sz w:val="28"/>
          <w:szCs w:val="28"/>
          <w:lang w:val="uk-UA"/>
        </w:rPr>
        <w:t xml:space="preserve"> розмірів сітки, результат розв’язку</w:t>
      </w:r>
      <w:r w:rsidRPr="00553BC6">
        <w:rPr>
          <w:sz w:val="28"/>
          <w:szCs w:val="28"/>
          <w:lang w:val="uk-UA"/>
        </w:rPr>
        <w:t xml:space="preserve"> сильно залежить від початкового наближення через погану стійкість.</w:t>
      </w:r>
    </w:p>
    <w:p w14:paraId="30D1A0B3" w14:textId="77777777" w:rsidR="00912C50" w:rsidRPr="00553BC6" w:rsidRDefault="00912C50" w:rsidP="00553BC6">
      <w:pPr>
        <w:pStyle w:val="afb"/>
        <w:numPr>
          <w:ilvl w:val="0"/>
          <w:numId w:val="20"/>
        </w:numPr>
        <w:shd w:val="clear" w:color="auto" w:fill="FFFFFF"/>
        <w:spacing w:line="312" w:lineRule="auto"/>
        <w:ind w:left="0" w:firstLine="1069"/>
        <w:jc w:val="both"/>
        <w:rPr>
          <w:sz w:val="28"/>
          <w:szCs w:val="28"/>
          <w:lang w:val="uk-UA"/>
        </w:rPr>
      </w:pPr>
      <w:r w:rsidRPr="00553BC6">
        <w:rPr>
          <w:sz w:val="28"/>
          <w:szCs w:val="28"/>
          <w:lang w:val="uk-UA"/>
        </w:rPr>
        <w:t xml:space="preserve">Модель напруг Рейнольдса. В рамках усереднених за </w:t>
      </w:r>
      <w:r w:rsidR="00553BC6" w:rsidRPr="00553BC6">
        <w:rPr>
          <w:sz w:val="28"/>
          <w:szCs w:val="28"/>
          <w:lang w:val="uk-UA"/>
        </w:rPr>
        <w:t>Рейнольдсом рівнянь (RANS) розв’язується</w:t>
      </w:r>
      <w:r w:rsidRPr="00553BC6">
        <w:rPr>
          <w:sz w:val="28"/>
          <w:szCs w:val="28"/>
          <w:lang w:val="uk-UA"/>
        </w:rPr>
        <w:t xml:space="preserve"> </w:t>
      </w:r>
      <w:r w:rsidR="00553BC6" w:rsidRPr="00553BC6">
        <w:rPr>
          <w:sz w:val="28"/>
          <w:szCs w:val="28"/>
          <w:lang w:val="uk-UA"/>
        </w:rPr>
        <w:t>сім</w:t>
      </w:r>
      <w:r w:rsidRPr="00553BC6">
        <w:rPr>
          <w:sz w:val="28"/>
          <w:szCs w:val="28"/>
          <w:lang w:val="uk-UA"/>
        </w:rPr>
        <w:t xml:space="preserve"> додаткових рівнянь для транспорту напруг Рейнольдса.</w:t>
      </w:r>
    </w:p>
    <w:p w14:paraId="750EC85E" w14:textId="77777777" w:rsidR="00912C50" w:rsidRPr="00553BC6" w:rsidRDefault="00553BC6" w:rsidP="00553BC6">
      <w:pPr>
        <w:pStyle w:val="afb"/>
        <w:numPr>
          <w:ilvl w:val="0"/>
          <w:numId w:val="20"/>
        </w:numPr>
        <w:shd w:val="clear" w:color="auto" w:fill="FFFFFF"/>
        <w:spacing w:line="312" w:lineRule="auto"/>
        <w:ind w:left="0" w:firstLine="1069"/>
        <w:jc w:val="both"/>
        <w:rPr>
          <w:sz w:val="28"/>
          <w:szCs w:val="28"/>
          <w:lang w:val="uk-UA"/>
        </w:rPr>
      </w:pPr>
      <w:r w:rsidRPr="00553BC6">
        <w:rPr>
          <w:sz w:val="28"/>
          <w:szCs w:val="28"/>
          <w:lang w:val="uk-UA"/>
        </w:rPr>
        <w:t xml:space="preserve">Метод великих вихорів </w:t>
      </w:r>
      <w:r w:rsidR="00912C50" w:rsidRPr="00553BC6">
        <w:rPr>
          <w:sz w:val="28"/>
          <w:szCs w:val="28"/>
          <w:lang w:val="uk-UA"/>
        </w:rPr>
        <w:t xml:space="preserve">(LES, large eddy simulation). Займає проміжне положення між моделями, що використовують усереднені рівняння Рейнольдса і DNS. </w:t>
      </w:r>
      <w:r w:rsidRPr="00553BC6">
        <w:rPr>
          <w:sz w:val="28"/>
          <w:szCs w:val="28"/>
          <w:lang w:val="uk-UA"/>
        </w:rPr>
        <w:t>Розв’язується</w:t>
      </w:r>
      <w:r w:rsidR="00912C50" w:rsidRPr="00553BC6">
        <w:rPr>
          <w:sz w:val="28"/>
          <w:szCs w:val="28"/>
          <w:lang w:val="uk-UA"/>
        </w:rPr>
        <w:t xml:space="preserve"> для великих утворень в рідині. Вплив вихорів менший, ніж розміри комірки розрахункової сітки, замінюється емпіричними моделями.</w:t>
      </w:r>
    </w:p>
    <w:p w14:paraId="5329BA14" w14:textId="77777777" w:rsidR="00A31825" w:rsidRPr="00FD098C" w:rsidRDefault="00912C50" w:rsidP="00912C50">
      <w:pPr>
        <w:shd w:val="clear" w:color="auto" w:fill="FFFFFF"/>
        <w:spacing w:line="312" w:lineRule="auto"/>
        <w:ind w:firstLine="709"/>
        <w:jc w:val="both"/>
        <w:rPr>
          <w:sz w:val="28"/>
          <w:szCs w:val="28"/>
          <w:lang w:val="uk-UA"/>
        </w:rPr>
      </w:pPr>
      <w:r w:rsidRPr="00912C50">
        <w:rPr>
          <w:sz w:val="28"/>
          <w:szCs w:val="28"/>
          <w:lang w:val="uk-UA"/>
        </w:rPr>
        <w:t>Всі мод</w:t>
      </w:r>
      <w:r w:rsidR="00B65CDD">
        <w:rPr>
          <w:sz w:val="28"/>
          <w:szCs w:val="28"/>
          <w:lang w:val="uk-UA"/>
        </w:rPr>
        <w:t>елі мають переваги і недоліки, г</w:t>
      </w:r>
      <w:r w:rsidRPr="00912C50">
        <w:rPr>
          <w:sz w:val="28"/>
          <w:szCs w:val="28"/>
          <w:lang w:val="uk-UA"/>
        </w:rPr>
        <w:t xml:space="preserve">алузі застосування, для яких отримано модельні </w:t>
      </w:r>
      <w:r w:rsidR="00B65CDD">
        <w:rPr>
          <w:sz w:val="28"/>
          <w:szCs w:val="28"/>
          <w:lang w:val="uk-UA"/>
        </w:rPr>
        <w:t>константи</w:t>
      </w:r>
      <w:r w:rsidRPr="00912C50">
        <w:rPr>
          <w:sz w:val="28"/>
          <w:szCs w:val="28"/>
          <w:lang w:val="uk-UA"/>
        </w:rPr>
        <w:t xml:space="preserve"> на основі порівняння результатів розрахунку з експериментами, </w:t>
      </w:r>
      <w:r w:rsidR="00B65CDD" w:rsidRPr="00912C50">
        <w:rPr>
          <w:sz w:val="28"/>
          <w:szCs w:val="28"/>
          <w:lang w:val="uk-UA"/>
        </w:rPr>
        <w:t>обмежен</w:t>
      </w:r>
      <w:r w:rsidR="00B65CDD">
        <w:rPr>
          <w:sz w:val="28"/>
          <w:szCs w:val="28"/>
          <w:lang w:val="uk-UA"/>
        </w:rPr>
        <w:t>ня</w:t>
      </w:r>
      <w:r w:rsidRPr="00912C50">
        <w:rPr>
          <w:sz w:val="28"/>
          <w:szCs w:val="28"/>
          <w:lang w:val="uk-UA"/>
        </w:rPr>
        <w:t xml:space="preserve">. </w:t>
      </w:r>
    </w:p>
    <w:p w14:paraId="02D47BE5" w14:textId="093BC0D4" w:rsidR="00571DD9" w:rsidRPr="00571DD9" w:rsidRDefault="00544EF5" w:rsidP="00C23E84">
      <w:pPr>
        <w:spacing w:line="312" w:lineRule="auto"/>
        <w:ind w:firstLine="709"/>
        <w:jc w:val="both"/>
        <w:rPr>
          <w:sz w:val="28"/>
          <w:szCs w:val="28"/>
          <w:lang w:val="uk-UA"/>
        </w:rPr>
      </w:pPr>
      <w:r w:rsidRPr="00FD098C">
        <w:rPr>
          <w:sz w:val="28"/>
          <w:szCs w:val="28"/>
          <w:lang w:val="uk-UA"/>
        </w:rPr>
        <w:t xml:space="preserve">У представленій задачі, </w:t>
      </w:r>
      <w:r w:rsidR="00B65CDD">
        <w:rPr>
          <w:sz w:val="28"/>
          <w:szCs w:val="28"/>
          <w:lang w:val="uk-UA"/>
        </w:rPr>
        <w:t xml:space="preserve">для </w:t>
      </w:r>
      <w:r w:rsidR="00571DD9">
        <w:rPr>
          <w:sz w:val="28"/>
          <w:szCs w:val="28"/>
          <w:lang w:val="uk-UA"/>
        </w:rPr>
        <w:t>з</w:t>
      </w:r>
      <w:r w:rsidR="00571DD9" w:rsidRPr="00571DD9">
        <w:rPr>
          <w:sz w:val="28"/>
          <w:szCs w:val="28"/>
          <w:lang w:val="uk-UA"/>
        </w:rPr>
        <w:t>амикання осереднених по Рейнольдсу рівнянь Нав’є-Стокса</w:t>
      </w:r>
      <w:r w:rsidR="00571DD9">
        <w:rPr>
          <w:sz w:val="28"/>
          <w:szCs w:val="28"/>
          <w:lang w:val="uk-UA"/>
        </w:rPr>
        <w:t xml:space="preserve"> </w:t>
      </w:r>
      <w:r w:rsidR="00B65CDD">
        <w:rPr>
          <w:sz w:val="28"/>
          <w:szCs w:val="28"/>
          <w:lang w:val="uk-UA"/>
        </w:rPr>
        <w:t>вибрана</w:t>
      </w:r>
      <w:r w:rsidR="00571DD9">
        <w:rPr>
          <w:sz w:val="28"/>
          <w:szCs w:val="28"/>
          <w:lang w:val="uk-UA"/>
        </w:rPr>
        <w:t xml:space="preserve"> </w:t>
      </w:r>
      <w:r w:rsidR="00571DD9" w:rsidRPr="00571DD9">
        <w:rPr>
          <w:sz w:val="28"/>
          <w:szCs w:val="28"/>
          <w:lang w:val="en-US"/>
        </w:rPr>
        <w:t>Realizable</w:t>
      </w:r>
      <w:r w:rsidR="00B65CDD">
        <w:rPr>
          <w:sz w:val="28"/>
          <w:szCs w:val="28"/>
          <w:lang w:val="uk-UA"/>
        </w:rPr>
        <w:t xml:space="preserve"> </w:t>
      </w:r>
      <w:r w:rsidR="00B65CDD" w:rsidRPr="00553BC6">
        <w:rPr>
          <w:i/>
          <w:sz w:val="28"/>
          <w:szCs w:val="28"/>
          <w:lang w:val="en-US"/>
        </w:rPr>
        <w:t>k</w:t>
      </w:r>
      <w:r w:rsidR="00B65CDD" w:rsidRPr="00553BC6">
        <w:rPr>
          <w:sz w:val="28"/>
          <w:szCs w:val="28"/>
          <w:lang w:val="uk-UA"/>
        </w:rPr>
        <w:t>-</w:t>
      </w:r>
      <w:r w:rsidR="00B65CDD">
        <w:rPr>
          <w:rFonts w:ascii="Symbol" w:hAnsi="Symbol"/>
          <w:sz w:val="28"/>
          <w:szCs w:val="28"/>
          <w:lang w:val="en-US"/>
        </w:rPr>
        <w:t></w:t>
      </w:r>
      <w:r w:rsidR="00B65CDD">
        <w:rPr>
          <w:rFonts w:ascii="Symbol" w:hAnsi="Symbol"/>
          <w:sz w:val="28"/>
          <w:szCs w:val="28"/>
        </w:rPr>
        <w:t></w:t>
      </w:r>
      <w:r w:rsidR="00571DD9" w:rsidRPr="00571DD9">
        <w:rPr>
          <w:sz w:val="28"/>
          <w:szCs w:val="28"/>
          <w:lang w:val="uk-UA"/>
        </w:rPr>
        <w:t xml:space="preserve">модель турбулентності, </w:t>
      </w:r>
      <w:r w:rsidR="00571DD9">
        <w:rPr>
          <w:sz w:val="28"/>
          <w:szCs w:val="28"/>
          <w:lang w:val="uk-UA"/>
        </w:rPr>
        <w:t xml:space="preserve">тому </w:t>
      </w:r>
      <w:r w:rsidR="00571DD9" w:rsidRPr="00571DD9">
        <w:rPr>
          <w:sz w:val="28"/>
          <w:szCs w:val="28"/>
          <w:lang w:val="uk-UA"/>
        </w:rPr>
        <w:t xml:space="preserve">що вона розроблена для потоків, </w:t>
      </w:r>
      <w:r w:rsidR="00571DD9">
        <w:rPr>
          <w:sz w:val="28"/>
          <w:szCs w:val="28"/>
          <w:lang w:val="uk-UA"/>
        </w:rPr>
        <w:t>де</w:t>
      </w:r>
      <w:r w:rsidR="00571DD9" w:rsidRPr="00571DD9">
        <w:rPr>
          <w:sz w:val="28"/>
          <w:szCs w:val="28"/>
          <w:lang w:val="uk-UA"/>
        </w:rPr>
        <w:t xml:space="preserve"> примежові шари розвиваються під дією сильних несприятливих градієнтів тиску </w:t>
      </w:r>
      <w:r w:rsidR="00571DD9">
        <w:rPr>
          <w:sz w:val="28"/>
          <w:szCs w:val="28"/>
          <w:lang w:val="uk-UA"/>
        </w:rPr>
        <w:t>з</w:t>
      </w:r>
      <w:r w:rsidR="00571DD9" w:rsidRPr="00571DD9">
        <w:rPr>
          <w:sz w:val="28"/>
          <w:szCs w:val="28"/>
          <w:lang w:val="uk-UA"/>
        </w:rPr>
        <w:t xml:space="preserve"> урахування</w:t>
      </w:r>
      <w:r w:rsidR="00571DD9">
        <w:rPr>
          <w:sz w:val="28"/>
          <w:szCs w:val="28"/>
          <w:lang w:val="uk-UA"/>
        </w:rPr>
        <w:t>м</w:t>
      </w:r>
      <w:r w:rsidR="00571DD9" w:rsidRPr="00571DD9">
        <w:rPr>
          <w:sz w:val="28"/>
          <w:szCs w:val="28"/>
          <w:lang w:val="uk-UA"/>
        </w:rPr>
        <w:t xml:space="preserve"> зон із </w:t>
      </w:r>
      <w:r w:rsidR="00571DD9" w:rsidRPr="00571DD9">
        <w:rPr>
          <w:sz w:val="28"/>
          <w:szCs w:val="28"/>
          <w:lang w:val="uk-UA"/>
        </w:rPr>
        <w:lastRenderedPageBreak/>
        <w:t>сильною обтічною кривизною.</w:t>
      </w:r>
      <w:r w:rsidR="00571DD9">
        <w:rPr>
          <w:sz w:val="28"/>
          <w:szCs w:val="28"/>
          <w:lang w:val="uk-UA"/>
        </w:rPr>
        <w:t xml:space="preserve"> </w:t>
      </w:r>
      <w:r w:rsidR="00571DD9" w:rsidRPr="00571DD9">
        <w:rPr>
          <w:sz w:val="28"/>
          <w:szCs w:val="28"/>
          <w:lang w:val="uk-UA"/>
        </w:rPr>
        <w:t xml:space="preserve">відрізняється від стандартної </w:t>
      </w:r>
      <w:r w:rsidR="00571DD9" w:rsidRPr="00C13292">
        <w:rPr>
          <w:i/>
          <w:sz w:val="28"/>
          <w:szCs w:val="28"/>
        </w:rPr>
        <w:t>k</w:t>
      </w:r>
      <w:r w:rsidR="00571DD9" w:rsidRPr="00571DD9">
        <w:rPr>
          <w:sz w:val="28"/>
          <w:szCs w:val="28"/>
          <w:lang w:val="uk-UA"/>
        </w:rPr>
        <w:t>-</w:t>
      </w:r>
      <w:r w:rsidR="00571DD9" w:rsidRPr="00C13292">
        <w:rPr>
          <w:rFonts w:ascii="Symbol" w:hAnsi="Symbol"/>
          <w:sz w:val="28"/>
          <w:szCs w:val="28"/>
        </w:rPr>
        <w:t></w:t>
      </w:r>
      <w:r w:rsidR="00571DD9" w:rsidRPr="00571DD9">
        <w:rPr>
          <w:sz w:val="28"/>
          <w:szCs w:val="28"/>
          <w:lang w:val="uk-UA"/>
        </w:rPr>
        <w:t xml:space="preserve"> моделі альтернативним формулюванням виразу для розрахунку турбулентної в’язкості</w:t>
      </w:r>
      <w:r w:rsidR="008826CF" w:rsidRPr="008826CF">
        <w:rPr>
          <w:sz w:val="28"/>
          <w:szCs w:val="28"/>
          <w:lang w:val="uk-UA"/>
        </w:rPr>
        <w:t xml:space="preserve"> [4]</w:t>
      </w:r>
      <w:r w:rsidR="00571DD9" w:rsidRPr="00571DD9">
        <w:rPr>
          <w:sz w:val="28"/>
          <w:szCs w:val="28"/>
          <w:lang w:val="uk-UA"/>
        </w:rPr>
        <w:t>:</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571DD9" w14:paraId="2FE687B2" w14:textId="77777777" w:rsidTr="00B83634">
        <w:trPr>
          <w:jc w:val="center"/>
        </w:trPr>
        <w:tc>
          <w:tcPr>
            <w:tcW w:w="3020" w:type="dxa"/>
          </w:tcPr>
          <w:p w14:paraId="2CA19F83" w14:textId="77777777" w:rsidR="00571DD9" w:rsidRPr="00571DD9" w:rsidRDefault="00571DD9" w:rsidP="00B83634">
            <w:pPr>
              <w:jc w:val="both"/>
              <w:rPr>
                <w:sz w:val="28"/>
                <w:szCs w:val="28"/>
                <w:lang w:val="uk-UA"/>
              </w:rPr>
            </w:pPr>
          </w:p>
        </w:tc>
        <w:tc>
          <w:tcPr>
            <w:tcW w:w="3020" w:type="dxa"/>
          </w:tcPr>
          <w:p w14:paraId="4F713B95" w14:textId="77777777" w:rsidR="00571DD9" w:rsidRDefault="00571DD9" w:rsidP="00B83634">
            <w:pPr>
              <w:jc w:val="center"/>
              <w:rPr>
                <w:sz w:val="28"/>
                <w:szCs w:val="28"/>
              </w:rPr>
            </w:pPr>
            <m:oMathPara>
              <m:oMath>
                <m:r>
                  <w:rPr>
                    <w:rFonts w:ascii="Cambria Math" w:hAnsi="Cambria Math"/>
                    <w:sz w:val="28"/>
                    <w:szCs w:val="28"/>
                  </w:rPr>
                  <m:t>μ=</m:t>
                </m:r>
                <m:f>
                  <m:fPr>
                    <m:ctrlPr>
                      <w:rPr>
                        <w:rFonts w:ascii="Cambria Math" w:hAnsi="Cambria Math"/>
                        <w:i/>
                        <w:sz w:val="28"/>
                        <w:szCs w:val="28"/>
                      </w:rPr>
                    </m:ctrlPr>
                  </m:fPr>
                  <m:num>
                    <m:r>
                      <w:rPr>
                        <w:rFonts w:ascii="Cambria Math" w:hAnsi="Cambria Math"/>
                        <w:sz w:val="28"/>
                        <w:szCs w:val="28"/>
                      </w:rPr>
                      <m:t>ρ</m:t>
                    </m:r>
                  </m:num>
                  <m:den>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s</m:t>
                            </m:r>
                          </m:sub>
                        </m:sSub>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m:t>
                                </m:r>
                              </m:sup>
                            </m:sSup>
                            <m:r>
                              <w:rPr>
                                <w:rFonts w:ascii="Cambria Math" w:hAnsi="Cambria Math"/>
                                <w:sz w:val="28"/>
                                <w:szCs w:val="28"/>
                              </w:rPr>
                              <m:t>k</m:t>
                            </m:r>
                          </m:num>
                          <m:den>
                            <m:r>
                              <w:rPr>
                                <w:rFonts w:ascii="Cambria Math" w:hAnsi="Cambria Math"/>
                                <w:sz w:val="28"/>
                                <w:szCs w:val="28"/>
                              </w:rPr>
                              <m:t>ε</m:t>
                            </m:r>
                          </m:den>
                        </m:f>
                      </m:e>
                    </m:d>
                  </m:den>
                </m:f>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k</m:t>
                        </m:r>
                      </m:e>
                      <m:sup>
                        <m:r>
                          <w:rPr>
                            <w:rFonts w:ascii="Cambria Math" w:hAnsi="Cambria Math"/>
                            <w:sz w:val="28"/>
                            <w:szCs w:val="28"/>
                          </w:rPr>
                          <m:t>2</m:t>
                        </m:r>
                      </m:sup>
                    </m:sSup>
                  </m:num>
                  <m:den>
                    <m:r>
                      <w:rPr>
                        <w:rFonts w:ascii="Cambria Math" w:hAnsi="Cambria Math"/>
                        <w:sz w:val="28"/>
                        <w:szCs w:val="28"/>
                      </w:rPr>
                      <m:t>ε</m:t>
                    </m:r>
                  </m:den>
                </m:f>
              </m:oMath>
            </m:oMathPara>
          </w:p>
        </w:tc>
        <w:tc>
          <w:tcPr>
            <w:tcW w:w="3020" w:type="dxa"/>
            <w:vAlign w:val="center"/>
          </w:tcPr>
          <w:p w14:paraId="4607AF8D" w14:textId="77777777" w:rsidR="00571DD9" w:rsidRPr="007500DE" w:rsidRDefault="00571DD9" w:rsidP="00B83634">
            <w:pPr>
              <w:jc w:val="right"/>
              <w:rPr>
                <w:sz w:val="28"/>
                <w:szCs w:val="28"/>
              </w:rPr>
            </w:pPr>
            <w:r>
              <w:rPr>
                <w:sz w:val="28"/>
                <w:szCs w:val="28"/>
              </w:rPr>
              <w:t>(</w:t>
            </w:r>
            <w:r>
              <w:rPr>
                <w:sz w:val="28"/>
                <w:szCs w:val="28"/>
                <w:lang w:val="en-US"/>
              </w:rPr>
              <w:t>5.</w:t>
            </w:r>
            <w:r>
              <w:rPr>
                <w:sz w:val="28"/>
                <w:szCs w:val="28"/>
              </w:rPr>
              <w:t>1)</w:t>
            </w:r>
          </w:p>
        </w:tc>
      </w:tr>
    </w:tbl>
    <w:p w14:paraId="39F0787A" w14:textId="77777777" w:rsidR="00571DD9" w:rsidRDefault="00571DD9" w:rsidP="00571DD9">
      <w:pPr>
        <w:pStyle w:val="af0"/>
        <w:ind w:firstLine="709"/>
        <w:jc w:val="both"/>
        <w:rPr>
          <w:rFonts w:ascii="Times New Roman" w:hAnsi="Times New Roman"/>
          <w:b w:val="0"/>
          <w:sz w:val="28"/>
          <w:szCs w:val="28"/>
          <w:lang w:val="uk-UA"/>
        </w:rPr>
      </w:pPr>
      <w:r w:rsidRPr="00571DD9">
        <w:rPr>
          <w:rFonts w:ascii="Times New Roman" w:hAnsi="Times New Roman"/>
          <w:b w:val="0"/>
          <w:sz w:val="28"/>
          <w:szCs w:val="28"/>
          <w:lang w:val="uk-UA"/>
        </w:rPr>
        <w:t xml:space="preserve">де змінні </w:t>
      </w:r>
      <w:r w:rsidRPr="00571DD9">
        <w:rPr>
          <w:rFonts w:ascii="Times New Roman" w:hAnsi="Times New Roman"/>
          <w:b w:val="0"/>
          <w:i/>
          <w:sz w:val="28"/>
          <w:szCs w:val="28"/>
          <w:lang w:val="en-US"/>
        </w:rPr>
        <w:t>A</w:t>
      </w:r>
      <w:r w:rsidRPr="00571DD9">
        <w:rPr>
          <w:rFonts w:ascii="Times New Roman" w:hAnsi="Times New Roman"/>
          <w:b w:val="0"/>
          <w:i/>
          <w:sz w:val="28"/>
          <w:szCs w:val="28"/>
          <w:vertAlign w:val="subscript"/>
          <w:lang w:val="uk-UA"/>
        </w:rPr>
        <w:t>0</w:t>
      </w:r>
      <w:r w:rsidRPr="00571DD9">
        <w:rPr>
          <w:rFonts w:ascii="Times New Roman" w:hAnsi="Times New Roman"/>
          <w:b w:val="0"/>
          <w:sz w:val="28"/>
          <w:szCs w:val="28"/>
          <w:lang w:val="uk-UA"/>
        </w:rPr>
        <w:t xml:space="preserve">, </w:t>
      </w:r>
      <w:r w:rsidRPr="00571DD9">
        <w:rPr>
          <w:rFonts w:ascii="Times New Roman" w:hAnsi="Times New Roman"/>
          <w:b w:val="0"/>
          <w:i/>
          <w:sz w:val="28"/>
          <w:szCs w:val="28"/>
          <w:lang w:val="en-US"/>
        </w:rPr>
        <w:t>A</w:t>
      </w:r>
      <w:r w:rsidRPr="00571DD9">
        <w:rPr>
          <w:rFonts w:ascii="Times New Roman" w:hAnsi="Times New Roman"/>
          <w:b w:val="0"/>
          <w:i/>
          <w:sz w:val="28"/>
          <w:szCs w:val="28"/>
          <w:vertAlign w:val="subscript"/>
          <w:lang w:val="en-US"/>
        </w:rPr>
        <w:t>s</w:t>
      </w:r>
      <w:r w:rsidRPr="00571DD9">
        <w:rPr>
          <w:rFonts w:ascii="Times New Roman" w:hAnsi="Times New Roman"/>
          <w:b w:val="0"/>
          <w:sz w:val="28"/>
          <w:szCs w:val="28"/>
          <w:lang w:val="uk-UA"/>
        </w:rPr>
        <w:t xml:space="preserve"> та </w:t>
      </w:r>
      <w:r w:rsidRPr="00571DD9">
        <w:rPr>
          <w:rFonts w:ascii="Times New Roman" w:hAnsi="Times New Roman"/>
          <w:b w:val="0"/>
          <w:i/>
          <w:sz w:val="28"/>
          <w:szCs w:val="28"/>
          <w:lang w:val="en-US"/>
        </w:rPr>
        <w:t>U</w:t>
      </w:r>
      <w:r w:rsidRPr="00571DD9">
        <w:rPr>
          <w:rFonts w:ascii="Times New Roman" w:hAnsi="Times New Roman"/>
          <w:b w:val="0"/>
          <w:i/>
          <w:sz w:val="28"/>
          <w:szCs w:val="28"/>
          <w:vertAlign w:val="superscript"/>
          <w:lang w:val="uk-UA"/>
        </w:rPr>
        <w:t>*</w:t>
      </w:r>
      <w:r w:rsidRPr="00571DD9">
        <w:rPr>
          <w:rFonts w:ascii="Times New Roman" w:hAnsi="Times New Roman"/>
          <w:b w:val="0"/>
          <w:sz w:val="28"/>
          <w:szCs w:val="28"/>
          <w:lang w:val="uk-UA"/>
        </w:rPr>
        <w:t xml:space="preserve"> є функцією градієнту швидкості.</w:t>
      </w:r>
    </w:p>
    <w:p w14:paraId="594ABEBB" w14:textId="77777777" w:rsidR="00571DD9" w:rsidRPr="00571DD9" w:rsidRDefault="00571DD9" w:rsidP="00571DD9">
      <w:pPr>
        <w:pStyle w:val="af0"/>
        <w:ind w:firstLine="709"/>
        <w:jc w:val="both"/>
        <w:rPr>
          <w:rFonts w:ascii="Times New Roman" w:hAnsi="Times New Roman"/>
          <w:b w:val="0"/>
          <w:sz w:val="28"/>
          <w:szCs w:val="28"/>
          <w:lang w:val="uk-UA"/>
        </w:rPr>
      </w:pPr>
      <w:r w:rsidRPr="00571DD9">
        <w:rPr>
          <w:rFonts w:ascii="Times New Roman" w:hAnsi="Times New Roman"/>
          <w:b w:val="0"/>
          <w:sz w:val="28"/>
          <w:szCs w:val="28"/>
          <w:lang w:val="uk-UA"/>
        </w:rPr>
        <w:t xml:space="preserve">Основні керуючі рівняння </w:t>
      </w:r>
      <w:r w:rsidRPr="00571DD9">
        <w:rPr>
          <w:rFonts w:ascii="Times New Roman" w:hAnsi="Times New Roman"/>
          <w:b w:val="0"/>
          <w:sz w:val="28"/>
          <w:szCs w:val="28"/>
          <w:lang w:val="en-US"/>
        </w:rPr>
        <w:t>Realizable</w:t>
      </w:r>
      <w:r w:rsidRPr="00571DD9">
        <w:rPr>
          <w:b w:val="0"/>
          <w:sz w:val="28"/>
          <w:szCs w:val="28"/>
          <w:lang w:val="uk-UA"/>
        </w:rPr>
        <w:t xml:space="preserve"> </w:t>
      </w:r>
      <w:r w:rsidRPr="00571DD9">
        <w:rPr>
          <w:rFonts w:ascii="Times New Roman" w:hAnsi="Times New Roman"/>
          <w:b w:val="0"/>
          <w:i/>
          <w:sz w:val="28"/>
          <w:szCs w:val="28"/>
          <w:lang w:val="en-US"/>
        </w:rPr>
        <w:t>k</w:t>
      </w:r>
      <w:r w:rsidRPr="00571DD9">
        <w:rPr>
          <w:rFonts w:ascii="Times New Roman" w:hAnsi="Times New Roman"/>
          <w:b w:val="0"/>
          <w:sz w:val="28"/>
          <w:szCs w:val="28"/>
          <w:lang w:val="uk-UA"/>
        </w:rPr>
        <w:t>-</w:t>
      </w:r>
      <w:r w:rsidRPr="00571DD9">
        <w:rPr>
          <w:rFonts w:ascii="Symbol" w:hAnsi="Symbol"/>
          <w:b w:val="0"/>
          <w:sz w:val="28"/>
          <w:szCs w:val="28"/>
          <w:lang w:val="en-US"/>
        </w:rPr>
        <w:t></w:t>
      </w:r>
      <w:r w:rsidRPr="00571DD9">
        <w:rPr>
          <w:rFonts w:ascii="Symbol" w:hAnsi="Symbol"/>
          <w:b w:val="0"/>
          <w:sz w:val="28"/>
          <w:szCs w:val="28"/>
        </w:rPr>
        <w:t></w:t>
      </w:r>
      <w:r w:rsidRPr="00571DD9">
        <w:rPr>
          <w:rFonts w:ascii="Times New Roman" w:hAnsi="Times New Roman"/>
          <w:b w:val="0"/>
          <w:sz w:val="28"/>
          <w:szCs w:val="28"/>
          <w:lang w:val="uk-UA"/>
        </w:rPr>
        <w:t>модель турбулентності наступні:</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571DD9" w14:paraId="5D301AAE" w14:textId="77777777" w:rsidTr="00B83634">
        <w:tc>
          <w:tcPr>
            <w:tcW w:w="8217" w:type="dxa"/>
          </w:tcPr>
          <w:p w14:paraId="2383E0AE" w14:textId="77777777" w:rsidR="00571DD9" w:rsidRPr="00150C00" w:rsidRDefault="00C267EB" w:rsidP="00B83634">
            <w:pPr>
              <w:spacing w:line="312" w:lineRule="auto"/>
              <w:jc w:val="center"/>
              <w:rPr>
                <w:sz w:val="28"/>
                <w:szCs w:val="28"/>
              </w:rPr>
            </w:pPr>
            <m:oMathPara>
              <m:oMath>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groupChr>
                    <m:r>
                      <w:rPr>
                        <w:rFonts w:ascii="Cambria Math" w:hAnsi="Cambria Math"/>
                        <w:sz w:val="28"/>
                        <w:szCs w:val="28"/>
                        <w:lang w:val="uk-UA"/>
                      </w:rPr>
                      <m:t>=</m:t>
                    </m:r>
                  </m:e>
                  <m:lim>
                    <m:r>
                      <w:rPr>
                        <w:rFonts w:ascii="Cambria Math" w:hAnsi="Cambria Math"/>
                        <w:sz w:val="28"/>
                        <w:szCs w:val="28"/>
                        <w:lang w:val="en-US"/>
                      </w:rPr>
                      <m:t>Convection</m:t>
                    </m:r>
                  </m:lim>
                </m:limLow>
                <m:limLow>
                  <m:limLowPr>
                    <m:ctrlPr>
                      <w:rPr>
                        <w:rFonts w:ascii="Cambria Math" w:hAnsi="Cambria Math"/>
                        <w:i/>
                        <w:sz w:val="28"/>
                        <w:szCs w:val="28"/>
                      </w:rPr>
                    </m:ctrlPr>
                  </m:limLowPr>
                  <m:e>
                    <m:groupChr>
                      <m:groupChrPr>
                        <m:ctrlPr>
                          <w:rPr>
                            <w:rFonts w:ascii="Cambria Math" w:hAnsi="Cambria Math"/>
                            <w:i/>
                            <w:sz w:val="28"/>
                            <w:szCs w:val="28"/>
                          </w:rPr>
                        </m:ctrlPr>
                      </m:groupChrPr>
                      <m:e>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m:t>
                            </m:r>
                          </m:sub>
                        </m:sSub>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den>
                            </m:f>
                          </m:e>
                        </m:d>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groupChr>
                  </m:e>
                  <m:lim>
                    <m:r>
                      <w:rPr>
                        <w:rFonts w:ascii="Cambria Math" w:hAnsi="Cambria Math"/>
                        <w:sz w:val="28"/>
                        <w:szCs w:val="28"/>
                      </w:rPr>
                      <m:t>Generation</m:t>
                    </m:r>
                  </m:lim>
                </m:limLow>
                <m:r>
                  <w:rPr>
                    <w:rFonts w:ascii="Cambria Math" w:hAnsi="Cambria Math"/>
                    <w:sz w:val="28"/>
                    <w:szCs w:val="28"/>
                    <w:lang w:val="uk-UA"/>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f>
                          <m:fPr>
                            <m:ctrlPr>
                              <w:rPr>
                                <w:rFonts w:ascii="Cambria Math" w:hAnsi="Cambria Math"/>
                                <w:i/>
                                <w:sz w:val="28"/>
                                <w:szCs w:val="28"/>
                              </w:rPr>
                            </m:ctrlPr>
                          </m:fPr>
                          <m:num>
                            <m:r>
                              <w:rPr>
                                <w:rFonts w:ascii="Cambria Math" w:hAnsi="Cambria Math"/>
                                <w:sz w:val="28"/>
                                <w:szCs w:val="28"/>
                              </w:rPr>
                              <m: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d>
                          <m:dPr>
                            <m:begChr m:val="{"/>
                            <m:endChr m:val="}"/>
                            <m:ctrlPr>
                              <w:rPr>
                                <w:rFonts w:ascii="Cambria Math" w:hAnsi="Cambria Math"/>
                                <w:i/>
                                <w:sz w:val="28"/>
                                <w:szCs w:val="28"/>
                              </w:rPr>
                            </m:ctrlPr>
                          </m:dPr>
                          <m:e>
                            <m:d>
                              <m:dPr>
                                <m:ctrlPr>
                                  <w:rPr>
                                    <w:rFonts w:ascii="Cambria Math" w:hAnsi="Cambria Math"/>
                                    <w:i/>
                                    <w:sz w:val="28"/>
                                    <w:szCs w:val="28"/>
                                  </w:rPr>
                                </m:ctrlPr>
                              </m:dPr>
                              <m:e>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k</m:t>
                                        </m:r>
                                      </m:sub>
                                    </m:sSub>
                                  </m:den>
                                </m:f>
                              </m:e>
                            </m:d>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d>
                      </m:e>
                    </m:groupChr>
                  </m:e>
                  <m:lim>
                    <m:r>
                      <w:rPr>
                        <w:rFonts w:ascii="Cambria Math" w:hAnsi="Cambria Math"/>
                        <w:sz w:val="28"/>
                        <w:szCs w:val="28"/>
                      </w:rPr>
                      <m:t>Diffusion</m:t>
                    </m:r>
                  </m:lim>
                </m:limLow>
                <m:r>
                  <w:rPr>
                    <w:rFonts w:ascii="Cambria Math" w:hAnsi="Cambria Math"/>
                    <w:sz w:val="28"/>
                    <w:szCs w:val="28"/>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ρε</m:t>
                        </m:r>
                      </m:e>
                    </m:groupChr>
                  </m:e>
                  <m:lim>
                    <m:r>
                      <w:rPr>
                        <w:rFonts w:ascii="Cambria Math" w:hAnsi="Cambria Math"/>
                        <w:sz w:val="28"/>
                        <w:szCs w:val="28"/>
                      </w:rPr>
                      <m:t>Destruction</m:t>
                    </m:r>
                  </m:lim>
                </m:limLow>
              </m:oMath>
            </m:oMathPara>
          </w:p>
          <w:p w14:paraId="154F3766" w14:textId="77777777" w:rsidR="00571DD9" w:rsidRDefault="00571DD9" w:rsidP="00B83634">
            <w:pPr>
              <w:spacing w:line="312" w:lineRule="auto"/>
              <w:jc w:val="center"/>
              <w:rPr>
                <w:sz w:val="28"/>
                <w:szCs w:val="28"/>
                <w:lang w:val="uk-UA"/>
              </w:rPr>
            </w:pPr>
          </w:p>
        </w:tc>
        <w:tc>
          <w:tcPr>
            <w:tcW w:w="821" w:type="dxa"/>
            <w:vAlign w:val="center"/>
          </w:tcPr>
          <w:p w14:paraId="1B0D02C6" w14:textId="77777777" w:rsidR="00571DD9" w:rsidRPr="00776A39" w:rsidRDefault="00571DD9" w:rsidP="00571DD9">
            <w:pPr>
              <w:spacing w:line="312" w:lineRule="auto"/>
              <w:jc w:val="both"/>
              <w:rPr>
                <w:sz w:val="28"/>
                <w:szCs w:val="28"/>
                <w:lang w:val="en-US"/>
              </w:rPr>
            </w:pPr>
            <w:r>
              <w:rPr>
                <w:sz w:val="28"/>
                <w:szCs w:val="28"/>
                <w:lang w:val="en-US"/>
              </w:rPr>
              <w:t>(5.2)</w:t>
            </w:r>
          </w:p>
        </w:tc>
      </w:tr>
      <w:tr w:rsidR="00571DD9" w14:paraId="44C04E14" w14:textId="77777777" w:rsidTr="00B83634">
        <w:tc>
          <w:tcPr>
            <w:tcW w:w="8217" w:type="dxa"/>
          </w:tcPr>
          <w:p w14:paraId="197C5A42" w14:textId="77777777" w:rsidR="00571DD9" w:rsidRPr="00C70DB7" w:rsidRDefault="00C267EB" w:rsidP="00C70DB7">
            <w:pPr>
              <w:spacing w:line="312" w:lineRule="auto"/>
              <w:jc w:val="center"/>
              <w:rPr>
                <w:sz w:val="28"/>
                <w:szCs w:val="28"/>
              </w:rPr>
            </w:pPr>
            <m:oMath>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f>
                        <m:fPr>
                          <m:ctrlPr>
                            <w:rPr>
                              <w:rFonts w:ascii="Cambria Math" w:hAnsi="Cambria Math"/>
                              <w:i/>
                              <w:sz w:val="28"/>
                              <w:szCs w:val="28"/>
                            </w:rPr>
                          </m:ctrlPr>
                        </m:fPr>
                        <m:num>
                          <m:r>
                            <w:rPr>
                              <w:rFonts w:ascii="Cambria Math" w:hAnsi="Cambria Math"/>
                              <w:sz w:val="28"/>
                              <w:szCs w:val="28"/>
                            </w:rPr>
                            <m:t>∂ε</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groupChr>
                  <m:r>
                    <w:rPr>
                      <w:rFonts w:ascii="Cambria Math" w:hAnsi="Cambria Math"/>
                      <w:sz w:val="28"/>
                      <w:szCs w:val="28"/>
                      <w:lang w:val="uk-UA"/>
                    </w:rPr>
                    <m:t>=</m:t>
                  </m:r>
                </m:e>
                <m:lim>
                  <m:r>
                    <w:rPr>
                      <w:rFonts w:ascii="Cambria Math" w:hAnsi="Cambria Math"/>
                      <w:sz w:val="28"/>
                      <w:szCs w:val="28"/>
                      <w:lang w:val="en-US"/>
                    </w:rPr>
                    <m:t>Convection</m:t>
                  </m:r>
                </m:lim>
              </m:limLow>
              <m:limLow>
                <m:limLowPr>
                  <m:ctrlPr>
                    <w:rPr>
                      <w:rFonts w:ascii="Cambria Math" w:hAnsi="Cambria Math"/>
                      <w:i/>
                      <w:sz w:val="28"/>
                      <w:szCs w:val="28"/>
                    </w:rPr>
                  </m:ctrlPr>
                </m:limLowPr>
                <m:e>
                  <m:groupChr>
                    <m:groupChrPr>
                      <m:ctrlPr>
                        <w:rPr>
                          <w:rFonts w:ascii="Cambria Math" w:hAnsi="Cambria Math"/>
                          <w:i/>
                          <w:sz w:val="28"/>
                          <w:szCs w:val="28"/>
                        </w:rPr>
                      </m:ctrlPr>
                    </m:groupChrPr>
                    <m:e>
                      <m:f>
                        <m:fPr>
                          <m:ctrlPr>
                            <w:rPr>
                              <w:rFonts w:ascii="Cambria Math" w:hAnsi="Cambria Math"/>
                              <w:i/>
                              <w:sz w:val="28"/>
                              <w:szCs w:val="28"/>
                            </w:rPr>
                          </m:ctrlPr>
                        </m:fPr>
                        <m:num>
                          <m:r>
                            <w:rPr>
                              <w:rFonts w:ascii="Cambria Math" w:hAnsi="Cambria Math"/>
                              <w:sz w:val="28"/>
                              <w:szCs w:val="28"/>
                            </w:rPr>
                            <m: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d>
                        <m:dPr>
                          <m:begChr m:val="{"/>
                          <m:endChr m:val="}"/>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μ+</m:t>
                              </m:r>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ε</m:t>
                                      </m:r>
                                    </m:sub>
                                  </m:sSub>
                                </m:den>
                              </m:f>
                            </m:e>
                          </m:d>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d>
                    </m:e>
                  </m:groupChr>
                </m:e>
                <m:lim>
                  <m:r>
                    <w:rPr>
                      <w:rFonts w:ascii="Cambria Math" w:hAnsi="Cambria Math"/>
                      <w:sz w:val="28"/>
                      <w:szCs w:val="28"/>
                    </w:rPr>
                    <m:t>Diffusion</m:t>
                  </m:r>
                </m:lim>
              </m:limLow>
              <m:r>
                <w:rPr>
                  <w:rFonts w:ascii="Cambria Math" w:hAnsi="Cambria Math"/>
                  <w:sz w:val="28"/>
                  <w:szCs w:val="28"/>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r>
                        <w:rPr>
                          <w:rFonts w:ascii="Cambria Math" w:hAnsi="Cambria Math"/>
                          <w:sz w:val="28"/>
                          <w:szCs w:val="28"/>
                        </w:rPr>
                        <m:t>Sε</m:t>
                      </m:r>
                    </m:e>
                  </m:groupChr>
                </m:e>
                <m:lim>
                  <m:r>
                    <w:rPr>
                      <w:rFonts w:ascii="Cambria Math" w:hAnsi="Cambria Math"/>
                      <w:sz w:val="28"/>
                      <w:szCs w:val="28"/>
                    </w:rPr>
                    <m:t>Generation</m:t>
                  </m:r>
                </m:lim>
              </m:limLow>
              <m:r>
                <w:rPr>
                  <w:rFonts w:ascii="Cambria Math" w:hAnsi="Cambria Math"/>
                  <w:sz w:val="28"/>
                  <w:szCs w:val="28"/>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d>
                        <m:dPr>
                          <m:ctrlPr>
                            <w:rPr>
                              <w:rFonts w:ascii="Cambria Math" w:hAnsi="Cambria Math"/>
                              <w:i/>
                              <w:sz w:val="28"/>
                              <w:szCs w:val="28"/>
                            </w:rPr>
                          </m:ctrlPr>
                        </m:dPr>
                        <m:e>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ε</m:t>
                                  </m:r>
                                </m:e>
                                <m:sup>
                                  <m:r>
                                    <w:rPr>
                                      <w:rFonts w:ascii="Cambria Math" w:hAnsi="Cambria Math"/>
                                      <w:sz w:val="28"/>
                                      <w:szCs w:val="28"/>
                                    </w:rPr>
                                    <m:t>2</m:t>
                                  </m:r>
                                </m:sup>
                              </m:sSup>
                            </m:num>
                            <m:den>
                              <m:r>
                                <w:rPr>
                                  <w:rFonts w:ascii="Cambria Math" w:hAnsi="Cambria Math"/>
                                  <w:sz w:val="28"/>
                                  <w:szCs w:val="28"/>
                                </w:rPr>
                                <m:t>k+</m:t>
                              </m:r>
                              <m:rad>
                                <m:radPr>
                                  <m:degHide m:val="1"/>
                                  <m:ctrlPr>
                                    <w:rPr>
                                      <w:rFonts w:ascii="Cambria Math" w:hAnsi="Cambria Math"/>
                                      <w:i/>
                                      <w:sz w:val="28"/>
                                      <w:szCs w:val="28"/>
                                    </w:rPr>
                                  </m:ctrlPr>
                                </m:radPr>
                                <m:deg/>
                                <m:e>
                                  <m:r>
                                    <w:rPr>
                                      <w:rFonts w:ascii="Cambria Math" w:hAnsi="Cambria Math"/>
                                      <w:sz w:val="28"/>
                                      <w:szCs w:val="28"/>
                                    </w:rPr>
                                    <m:t>νε</m:t>
                                  </m:r>
                                </m:e>
                              </m:rad>
                            </m:den>
                          </m:f>
                        </m:e>
                      </m:d>
                    </m:e>
                  </m:groupChr>
                  <m:r>
                    <w:rPr>
                      <w:rFonts w:ascii="Cambria Math" w:hAnsi="Cambria Math"/>
                      <w:sz w:val="28"/>
                      <w:szCs w:val="28"/>
                    </w:rPr>
                    <m:t>+</m:t>
                  </m:r>
                </m:e>
                <m:lim>
                  <m:r>
                    <w:rPr>
                      <w:rFonts w:ascii="Cambria Math" w:hAnsi="Cambria Math"/>
                      <w:sz w:val="28"/>
                      <w:szCs w:val="28"/>
                    </w:rPr>
                    <m:t>Destruction</m:t>
                  </m:r>
                </m:lim>
              </m:limLow>
              <m:limLow>
                <m:limLowPr>
                  <m:ctrlPr>
                    <w:rPr>
                      <w:rFonts w:ascii="Cambria Math" w:hAnsi="Cambria Math"/>
                      <w:i/>
                      <w:sz w:val="28"/>
                      <w:szCs w:val="28"/>
                    </w:rPr>
                  </m:ctrlPr>
                </m:limLowPr>
                <m:e>
                  <m:groupChr>
                    <m:groupChrPr>
                      <m:ctrlPr>
                        <w:rPr>
                          <w:rFonts w:ascii="Cambria Math" w:hAnsi="Cambria Math"/>
                          <w:i/>
                          <w:sz w:val="28"/>
                          <w:szCs w:val="28"/>
                        </w:rPr>
                      </m:ctrlPr>
                    </m:groupChrPr>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1ε</m:t>
                          </m:r>
                        </m:sub>
                      </m:sSub>
                      <m:f>
                        <m:fPr>
                          <m:ctrlPr>
                            <w:rPr>
                              <w:rFonts w:ascii="Cambria Math" w:hAnsi="Cambria Math"/>
                              <w:i/>
                              <w:sz w:val="28"/>
                              <w:szCs w:val="28"/>
                            </w:rPr>
                          </m:ctrlPr>
                        </m:fPr>
                        <m:num>
                          <m:r>
                            <w:rPr>
                              <w:rFonts w:ascii="Cambria Math" w:hAnsi="Cambria Math"/>
                              <w:sz w:val="28"/>
                              <w:szCs w:val="28"/>
                            </w:rPr>
                            <m:t>ε</m:t>
                          </m:r>
                        </m:num>
                        <m:den>
                          <m:r>
                            <w:rPr>
                              <w:rFonts w:ascii="Cambria Math" w:hAnsi="Cambria Math"/>
                              <w:sz w:val="28"/>
                              <w:szCs w:val="28"/>
                            </w:rPr>
                            <m:t>k</m:t>
                          </m:r>
                        </m:den>
                      </m:f>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3ε</m:t>
                          </m:r>
                        </m:sub>
                      </m:s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p</m:t>
                          </m:r>
                        </m:sub>
                      </m:sSub>
                    </m:e>
                  </m:groupChr>
                </m:e>
                <m:lim>
                  <m:r>
                    <w:rPr>
                      <w:rFonts w:ascii="Cambria Math" w:hAnsi="Cambria Math"/>
                      <w:sz w:val="28"/>
                      <w:szCs w:val="28"/>
                    </w:rPr>
                    <m:t>Buoyancy</m:t>
                  </m:r>
                </m:lim>
              </m:limLow>
            </m:oMath>
            <w:r w:rsidR="00C70DB7" w:rsidRPr="00C70DB7">
              <w:rPr>
                <w:sz w:val="28"/>
                <w:szCs w:val="28"/>
              </w:rPr>
              <w:t>+</w:t>
            </w:r>
          </w:p>
        </w:tc>
        <w:tc>
          <w:tcPr>
            <w:tcW w:w="821" w:type="dxa"/>
            <w:vAlign w:val="center"/>
          </w:tcPr>
          <w:p w14:paraId="529F4FAC" w14:textId="77777777" w:rsidR="00571DD9" w:rsidRDefault="00571DD9" w:rsidP="00571DD9">
            <w:pPr>
              <w:spacing w:line="312" w:lineRule="auto"/>
              <w:jc w:val="both"/>
              <w:rPr>
                <w:sz w:val="28"/>
                <w:szCs w:val="28"/>
                <w:lang w:val="en-US"/>
              </w:rPr>
            </w:pPr>
            <w:r>
              <w:rPr>
                <w:sz w:val="28"/>
                <w:szCs w:val="28"/>
                <w:lang w:val="en-US"/>
              </w:rPr>
              <w:t>(5.3)</w:t>
            </w:r>
          </w:p>
        </w:tc>
      </w:tr>
    </w:tbl>
    <w:p w14:paraId="208031E1" w14:textId="77777777" w:rsidR="00571DD9" w:rsidRDefault="00571DD9" w:rsidP="00571DD9">
      <w:pPr>
        <w:spacing w:line="312" w:lineRule="auto"/>
        <w:ind w:firstLine="533"/>
        <w:jc w:val="both"/>
        <w:rPr>
          <w:sz w:val="28"/>
          <w:szCs w:val="28"/>
        </w:rPr>
      </w:pPr>
      <w:r w:rsidRPr="00144FBF">
        <w:rPr>
          <w:sz w:val="28"/>
          <w:szCs w:val="28"/>
          <w:lang w:val="uk-UA"/>
        </w:rPr>
        <w:t>де</w:t>
      </w:r>
      <w:r>
        <w:rPr>
          <w:sz w:val="28"/>
          <w:szCs w:val="28"/>
          <w:lang w:val="uk-UA"/>
        </w:rPr>
        <w:t xml:space="preserve"> </w:t>
      </w:r>
      <m:oMath>
        <m:r>
          <w:rPr>
            <w:rFonts w:ascii="Cambria Math" w:hAnsi="Cambria Math"/>
            <w:sz w:val="28"/>
            <w:szCs w:val="28"/>
            <w:lang w:val="uk-UA"/>
          </w:rPr>
          <m:t>k=</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bar>
          <m:barPr>
            <m:pos m:val="top"/>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j</m:t>
                </m:r>
              </m:sub>
            </m:sSub>
          </m:e>
        </m:bar>
      </m:oMath>
      <w:r w:rsidRPr="00144FBF">
        <w:rPr>
          <w:sz w:val="28"/>
          <w:szCs w:val="28"/>
          <w:lang w:val="uk-UA"/>
        </w:rPr>
        <w:t xml:space="preserve"> – кінетична </w:t>
      </w:r>
      <w:r>
        <w:rPr>
          <w:sz w:val="28"/>
          <w:szCs w:val="28"/>
          <w:lang w:val="uk-UA"/>
        </w:rPr>
        <w:t>енергія турбулентних пульсацій</w:t>
      </w:r>
      <w:r>
        <w:rPr>
          <w:sz w:val="28"/>
          <w:szCs w:val="28"/>
        </w:rPr>
        <w:t>;</w:t>
      </w:r>
    </w:p>
    <w:p w14:paraId="71064BB1" w14:textId="77777777" w:rsidR="00571DD9" w:rsidRPr="00144FBF" w:rsidRDefault="00571DD9" w:rsidP="00571DD9">
      <w:pPr>
        <w:spacing w:line="312" w:lineRule="auto"/>
        <w:ind w:firstLine="533"/>
        <w:jc w:val="both"/>
        <w:rPr>
          <w:sz w:val="28"/>
          <w:szCs w:val="28"/>
        </w:rPr>
      </w:pPr>
      <m:oMath>
        <m:r>
          <w:rPr>
            <w:rFonts w:ascii="Cambria Math" w:hAnsi="Cambria Math"/>
            <w:sz w:val="28"/>
            <w:szCs w:val="28"/>
            <w:lang w:val="uk-UA"/>
          </w:rPr>
          <m:t>ε=ν</m:t>
        </m:r>
        <m:bar>
          <m:barPr>
            <m:pos m:val="top"/>
            <m:ctrlPr>
              <w:rPr>
                <w:rFonts w:ascii="Cambria Math" w:hAnsi="Cambria Math"/>
                <w:i/>
                <w:sz w:val="28"/>
                <w:szCs w:val="28"/>
              </w:rPr>
            </m:ctrlPr>
          </m:bar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den>
                </m:f>
              </m:e>
            </m:d>
          </m:e>
        </m:bar>
      </m:oMath>
      <w:r>
        <w:rPr>
          <w:sz w:val="28"/>
          <w:szCs w:val="28"/>
          <w:lang w:val="uk-UA"/>
        </w:rPr>
        <w:t xml:space="preserve"> </w:t>
      </w:r>
      <w:r w:rsidRPr="00144FBF">
        <w:rPr>
          <w:sz w:val="28"/>
          <w:szCs w:val="28"/>
          <w:lang w:val="uk-UA"/>
        </w:rPr>
        <w:t xml:space="preserve">– </w:t>
      </w:r>
      <w:r>
        <w:rPr>
          <w:sz w:val="28"/>
          <w:szCs w:val="28"/>
          <w:lang w:val="uk-UA"/>
        </w:rPr>
        <w:t>ш</w:t>
      </w:r>
      <w:r w:rsidRPr="00144FBF">
        <w:rPr>
          <w:sz w:val="28"/>
          <w:szCs w:val="28"/>
          <w:lang w:val="uk-UA"/>
        </w:rPr>
        <w:t>видкість розсіювання</w:t>
      </w:r>
      <w:r w:rsidRPr="00144FBF">
        <w:rPr>
          <w:sz w:val="28"/>
          <w:szCs w:val="28"/>
        </w:rPr>
        <w:t xml:space="preserve"> </w:t>
      </w:r>
      <w:r>
        <w:rPr>
          <w:sz w:val="28"/>
          <w:szCs w:val="28"/>
        </w:rPr>
        <w:t>т</w:t>
      </w:r>
      <w:r w:rsidRPr="00144FBF">
        <w:rPr>
          <w:sz w:val="28"/>
          <w:szCs w:val="28"/>
          <w:lang w:val="uk-UA"/>
        </w:rPr>
        <w:t>урбулентн</w:t>
      </w:r>
      <w:r>
        <w:rPr>
          <w:sz w:val="28"/>
          <w:szCs w:val="28"/>
          <w:lang w:val="uk-UA"/>
        </w:rPr>
        <w:t>ої</w:t>
      </w:r>
      <w:r w:rsidRPr="00144FBF">
        <w:rPr>
          <w:sz w:val="28"/>
          <w:szCs w:val="28"/>
          <w:lang w:val="uk-UA"/>
        </w:rPr>
        <w:t xml:space="preserve"> кінетичн</w:t>
      </w:r>
      <w:r>
        <w:rPr>
          <w:sz w:val="28"/>
          <w:szCs w:val="28"/>
          <w:lang w:val="uk-UA"/>
        </w:rPr>
        <w:t>ої</w:t>
      </w:r>
      <w:r w:rsidRPr="00144FBF">
        <w:rPr>
          <w:sz w:val="28"/>
          <w:szCs w:val="28"/>
          <w:lang w:val="uk-UA"/>
        </w:rPr>
        <w:t xml:space="preserve"> енергі</w:t>
      </w:r>
      <w:r>
        <w:rPr>
          <w:sz w:val="28"/>
          <w:szCs w:val="28"/>
          <w:lang w:val="uk-UA"/>
        </w:rPr>
        <w:t>ї</w:t>
      </w:r>
      <w:r>
        <w:rPr>
          <w:sz w:val="28"/>
          <w:szCs w:val="28"/>
        </w:rPr>
        <w:t>;</w:t>
      </w:r>
    </w:p>
    <w:p w14:paraId="1992C608" w14:textId="77777777" w:rsidR="00C70DB7" w:rsidRPr="00144FBF" w:rsidRDefault="00C70DB7" w:rsidP="00C70DB7">
      <w:pPr>
        <w:spacing w:line="312" w:lineRule="auto"/>
        <w:ind w:firstLine="533"/>
        <w:jc w:val="both"/>
        <w:rPr>
          <w:sz w:val="28"/>
          <w:szCs w:val="28"/>
        </w:rPr>
      </w:pPr>
      <m:oMath>
        <m:r>
          <w:rPr>
            <w:rFonts w:ascii="Cambria Math" w:hAnsi="Cambria Math"/>
            <w:sz w:val="28"/>
            <w:szCs w:val="28"/>
            <w:lang w:val="uk-UA"/>
          </w:rPr>
          <m:t>S≡</m:t>
        </m:r>
        <m:rad>
          <m:radPr>
            <m:degHide m:val="1"/>
            <m:ctrlPr>
              <w:rPr>
                <w:rFonts w:ascii="Cambria Math" w:hAnsi="Cambria Math"/>
                <w:i/>
                <w:sz w:val="28"/>
                <w:szCs w:val="28"/>
                <w:lang w:val="uk-UA"/>
              </w:rPr>
            </m:ctrlPr>
          </m:radPr>
          <m:deg/>
          <m:e>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ji</m:t>
                </m:r>
              </m:sub>
            </m:s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ij</m:t>
                </m:r>
              </m:sub>
            </m:sSub>
          </m:e>
        </m:rad>
      </m:oMath>
      <w:r w:rsidRPr="00C70DB7">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ij</m:t>
            </m:r>
          </m:sub>
        </m:sSub>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lang w:val="en-US"/>
              </w:rPr>
            </m:ctrlPr>
          </m:d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den>
            </m:f>
          </m:e>
        </m:d>
      </m:oMath>
      <w:r w:rsidRPr="00144FBF">
        <w:rPr>
          <w:sz w:val="28"/>
          <w:szCs w:val="28"/>
          <w:lang w:val="uk-UA"/>
        </w:rPr>
        <w:t xml:space="preserve">– </w:t>
      </w:r>
      <w:r>
        <w:rPr>
          <w:sz w:val="28"/>
          <w:szCs w:val="28"/>
          <w:lang w:val="uk-UA"/>
        </w:rPr>
        <w:t>тензор обертання.</w:t>
      </w:r>
    </w:p>
    <w:p w14:paraId="2EC3D6C8" w14:textId="17AE77AC" w:rsidR="00571DD9" w:rsidRPr="00571DD9" w:rsidRDefault="00571DD9" w:rsidP="00571DD9">
      <w:pPr>
        <w:pStyle w:val="af0"/>
        <w:ind w:firstLine="709"/>
        <w:jc w:val="both"/>
        <w:rPr>
          <w:rFonts w:ascii="Times New Roman" w:hAnsi="Times New Roman"/>
          <w:b w:val="0"/>
          <w:sz w:val="28"/>
          <w:szCs w:val="28"/>
          <w:lang w:val="uk-UA"/>
        </w:rPr>
      </w:pPr>
      <w:r w:rsidRPr="00571DD9">
        <w:rPr>
          <w:rFonts w:ascii="Times New Roman" w:hAnsi="Times New Roman"/>
          <w:b w:val="0"/>
          <w:sz w:val="28"/>
          <w:szCs w:val="28"/>
          <w:lang w:val="uk-UA"/>
        </w:rPr>
        <w:t xml:space="preserve">Також </w:t>
      </w:r>
      <w:r w:rsidRPr="00571DD9">
        <w:rPr>
          <w:rFonts w:ascii="Times New Roman" w:hAnsi="Times New Roman"/>
          <w:b w:val="0"/>
          <w:sz w:val="28"/>
          <w:szCs w:val="28"/>
        </w:rPr>
        <w:t>Realizable</w:t>
      </w:r>
      <w:r w:rsidRPr="00571DD9">
        <w:rPr>
          <w:rFonts w:ascii="Times New Roman" w:hAnsi="Times New Roman"/>
          <w:b w:val="0"/>
          <w:sz w:val="28"/>
          <w:szCs w:val="28"/>
          <w:lang w:val="uk-UA"/>
        </w:rPr>
        <w:t xml:space="preserve"> </w:t>
      </w:r>
      <w:r w:rsidRPr="00571DD9">
        <w:rPr>
          <w:rFonts w:ascii="Times New Roman" w:hAnsi="Times New Roman"/>
          <w:b w:val="0"/>
          <w:i/>
          <w:sz w:val="28"/>
          <w:szCs w:val="28"/>
        </w:rPr>
        <w:t>k</w:t>
      </w:r>
      <w:r w:rsidRPr="00571DD9">
        <w:rPr>
          <w:rFonts w:ascii="Times New Roman" w:hAnsi="Times New Roman"/>
          <w:b w:val="0"/>
          <w:sz w:val="28"/>
          <w:szCs w:val="28"/>
          <w:lang w:val="uk-UA"/>
        </w:rPr>
        <w:t>-</w:t>
      </w:r>
      <w:r w:rsidRPr="00571DD9">
        <w:rPr>
          <w:rFonts w:ascii="Symbol" w:hAnsi="Symbol"/>
          <w:b w:val="0"/>
          <w:sz w:val="28"/>
          <w:szCs w:val="28"/>
        </w:rPr>
        <w:t></w:t>
      </w:r>
      <w:r w:rsidRPr="00571DD9">
        <w:rPr>
          <w:rFonts w:ascii="Times New Roman" w:hAnsi="Times New Roman"/>
          <w:b w:val="0"/>
          <w:sz w:val="28"/>
          <w:szCs w:val="28"/>
          <w:lang w:val="uk-UA"/>
        </w:rPr>
        <w:t xml:space="preserve"> модель турбулентності забезпечує позитивність нормальних напруг (</w:t>
      </w:r>
      <m:oMath>
        <m:bar>
          <m:barPr>
            <m:pos m:val="top"/>
            <m:ctrlPr>
              <w:rPr>
                <w:rFonts w:ascii="Cambria Math" w:hAnsi="Cambria Math"/>
                <w:b w:val="0"/>
                <w:i/>
                <w:sz w:val="28"/>
                <w:szCs w:val="28"/>
                <w:lang w:val="uk-UA"/>
              </w:rPr>
            </m:ctrlPr>
          </m:barPr>
          <m:e>
            <m:sSup>
              <m:sSupPr>
                <m:ctrlPr>
                  <w:rPr>
                    <w:rFonts w:ascii="Cambria Math" w:hAnsi="Cambria Math"/>
                    <w:b w:val="0"/>
                    <w:i/>
                    <w:sz w:val="28"/>
                    <w:szCs w:val="28"/>
                    <w:lang w:val="uk-UA"/>
                  </w:rPr>
                </m:ctrlPr>
              </m:sSupPr>
              <m:e>
                <m:d>
                  <m:dPr>
                    <m:ctrlPr>
                      <w:rPr>
                        <w:rFonts w:ascii="Cambria Math" w:hAnsi="Cambria Math"/>
                        <w:b w:val="0"/>
                        <w:i/>
                        <w:sz w:val="28"/>
                        <w:szCs w:val="28"/>
                        <w:lang w:val="uk-UA"/>
                      </w:rPr>
                    </m:ctrlPr>
                  </m:dPr>
                  <m:e>
                    <m:sSubSup>
                      <m:sSubSupPr>
                        <m:ctrlPr>
                          <w:rPr>
                            <w:rFonts w:ascii="Cambria Math" w:hAnsi="Cambria Math"/>
                            <w:b w:val="0"/>
                            <w:i/>
                            <w:sz w:val="28"/>
                            <w:szCs w:val="28"/>
                            <w:lang w:val="uk-UA"/>
                          </w:rPr>
                        </m:ctrlPr>
                      </m:sSubSupPr>
                      <m:e>
                        <m:r>
                          <m:rPr>
                            <m:sty m:val="bi"/>
                          </m:rPr>
                          <w:rPr>
                            <w:rFonts w:ascii="Cambria Math" w:hAnsi="Cambria Math"/>
                            <w:sz w:val="28"/>
                            <w:szCs w:val="28"/>
                            <w:lang w:val="uk-UA"/>
                          </w:rPr>
                          <m:t>u</m:t>
                        </m:r>
                      </m:e>
                      <m:sub>
                        <m:r>
                          <m:rPr>
                            <m:sty m:val="bi"/>
                          </m:rPr>
                          <w:rPr>
                            <w:rFonts w:ascii="Cambria Math" w:hAnsi="Cambria Math"/>
                            <w:sz w:val="28"/>
                            <w:szCs w:val="28"/>
                            <w:lang w:val="uk-UA"/>
                          </w:rPr>
                          <m:t>i</m:t>
                        </m:r>
                      </m:sub>
                      <m:sup>
                        <m:r>
                          <m:rPr>
                            <m:sty m:val="bi"/>
                          </m:rPr>
                          <w:rPr>
                            <w:rFonts w:ascii="Cambria Math" w:hAnsi="Cambria Math"/>
                            <w:sz w:val="28"/>
                            <w:szCs w:val="28"/>
                            <w:lang w:val="uk-UA"/>
                          </w:rPr>
                          <m:t>'</m:t>
                        </m:r>
                      </m:sup>
                    </m:sSubSup>
                  </m:e>
                </m:d>
              </m:e>
              <m:sup>
                <m:r>
                  <m:rPr>
                    <m:sty m:val="bi"/>
                  </m:rPr>
                  <w:rPr>
                    <w:rFonts w:ascii="Cambria Math" w:hAnsi="Cambria Math"/>
                    <w:sz w:val="28"/>
                    <w:szCs w:val="28"/>
                    <w:lang w:val="uk-UA"/>
                  </w:rPr>
                  <m:t>2</m:t>
                </m:r>
              </m:sup>
            </m:sSup>
          </m:e>
        </m:bar>
        <m:r>
          <m:rPr>
            <m:sty m:val="bi"/>
          </m:rPr>
          <w:rPr>
            <w:rFonts w:ascii="Cambria Math" w:hAnsi="Cambria Math"/>
            <w:sz w:val="28"/>
            <w:szCs w:val="28"/>
            <w:lang w:val="uk-UA"/>
          </w:rPr>
          <m:t>≥0</m:t>
        </m:r>
      </m:oMath>
      <w:r w:rsidRPr="00571DD9">
        <w:rPr>
          <w:rFonts w:ascii="Times New Roman" w:hAnsi="Times New Roman"/>
          <w:b w:val="0"/>
          <w:sz w:val="28"/>
          <w:szCs w:val="28"/>
          <w:lang w:val="uk-UA"/>
        </w:rPr>
        <w:t xml:space="preserve">) і виконання нерівності Шварца: </w:t>
      </w:r>
      <m:oMath>
        <m:bar>
          <m:barPr>
            <m:pos m:val="top"/>
            <m:ctrlPr>
              <w:rPr>
                <w:rFonts w:ascii="Cambria Math" w:hAnsi="Cambria Math"/>
                <w:b w:val="0"/>
                <w:i/>
                <w:sz w:val="28"/>
                <w:szCs w:val="28"/>
                <w:lang w:val="uk-UA"/>
              </w:rPr>
            </m:ctrlPr>
          </m:barPr>
          <m:e>
            <m:d>
              <m:dPr>
                <m:ctrlPr>
                  <w:rPr>
                    <w:rFonts w:ascii="Cambria Math" w:hAnsi="Cambria Math"/>
                    <w:b w:val="0"/>
                    <w:i/>
                    <w:sz w:val="28"/>
                    <w:szCs w:val="28"/>
                    <w:lang w:val="uk-UA"/>
                  </w:rPr>
                </m:ctrlPr>
              </m:dPr>
              <m:e>
                <m:sSubSup>
                  <m:sSubSupPr>
                    <m:ctrlPr>
                      <w:rPr>
                        <w:rFonts w:ascii="Cambria Math" w:hAnsi="Cambria Math"/>
                        <w:b w:val="0"/>
                        <w:i/>
                        <w:sz w:val="28"/>
                        <w:szCs w:val="28"/>
                        <w:lang w:val="uk-UA"/>
                      </w:rPr>
                    </m:ctrlPr>
                  </m:sSubSupPr>
                  <m:e>
                    <m:r>
                      <m:rPr>
                        <m:sty m:val="bi"/>
                      </m:rPr>
                      <w:rPr>
                        <w:rFonts w:ascii="Cambria Math" w:hAnsi="Cambria Math"/>
                        <w:sz w:val="28"/>
                        <w:szCs w:val="28"/>
                        <w:lang w:val="uk-UA"/>
                      </w:rPr>
                      <m:t>u</m:t>
                    </m:r>
                  </m:e>
                  <m:sub>
                    <m:r>
                      <m:rPr>
                        <m:sty m:val="bi"/>
                      </m:rPr>
                      <w:rPr>
                        <w:rFonts w:ascii="Cambria Math" w:hAnsi="Cambria Math"/>
                        <w:sz w:val="28"/>
                        <w:szCs w:val="28"/>
                        <w:lang w:val="uk-UA"/>
                      </w:rPr>
                      <m:t>i</m:t>
                    </m:r>
                  </m:sub>
                  <m:sup>
                    <m:r>
                      <m:rPr>
                        <m:sty m:val="bi"/>
                      </m:rPr>
                      <w:rPr>
                        <w:rFonts w:ascii="Cambria Math" w:hAnsi="Cambria Math"/>
                        <w:sz w:val="28"/>
                        <w:szCs w:val="28"/>
                        <w:lang w:val="uk-UA"/>
                      </w:rPr>
                      <m:t>'</m:t>
                    </m:r>
                  </m:sup>
                </m:sSubSup>
                <m:sSubSup>
                  <m:sSubSupPr>
                    <m:ctrlPr>
                      <w:rPr>
                        <w:rFonts w:ascii="Cambria Math" w:hAnsi="Cambria Math"/>
                        <w:b w:val="0"/>
                        <w:i/>
                        <w:sz w:val="28"/>
                        <w:szCs w:val="28"/>
                        <w:lang w:val="uk-UA"/>
                      </w:rPr>
                    </m:ctrlPr>
                  </m:sSubSupPr>
                  <m:e>
                    <m:r>
                      <m:rPr>
                        <m:sty m:val="bi"/>
                      </m:rPr>
                      <w:rPr>
                        <w:rFonts w:ascii="Cambria Math" w:hAnsi="Cambria Math"/>
                        <w:sz w:val="28"/>
                        <w:szCs w:val="28"/>
                        <w:lang w:val="uk-UA"/>
                      </w:rPr>
                      <m:t>u</m:t>
                    </m:r>
                  </m:e>
                  <m:sub>
                    <m:r>
                      <m:rPr>
                        <m:sty m:val="bi"/>
                      </m:rPr>
                      <w:rPr>
                        <w:rFonts w:ascii="Cambria Math" w:hAnsi="Cambria Math"/>
                        <w:sz w:val="28"/>
                        <w:szCs w:val="28"/>
                        <w:lang w:val="uk-UA"/>
                      </w:rPr>
                      <m:t>j</m:t>
                    </m:r>
                  </m:sub>
                  <m:sup>
                    <m:r>
                      <m:rPr>
                        <m:sty m:val="bi"/>
                      </m:rPr>
                      <w:rPr>
                        <w:rFonts w:ascii="Cambria Math" w:hAnsi="Cambria Math"/>
                        <w:sz w:val="28"/>
                        <w:szCs w:val="28"/>
                        <w:lang w:val="uk-UA"/>
                      </w:rPr>
                      <m:t>'</m:t>
                    </m:r>
                  </m:sup>
                </m:sSubSup>
              </m:e>
            </m:d>
          </m:e>
        </m:bar>
        <m:r>
          <m:rPr>
            <m:sty m:val="bi"/>
          </m:rPr>
          <w:rPr>
            <w:rFonts w:ascii="Cambria Math" w:hAnsi="Cambria Math"/>
            <w:sz w:val="28"/>
            <w:szCs w:val="28"/>
            <w:lang w:val="uk-UA"/>
          </w:rPr>
          <m:t>≤</m:t>
        </m:r>
        <m:bar>
          <m:barPr>
            <m:pos m:val="top"/>
            <m:ctrlPr>
              <w:rPr>
                <w:rFonts w:ascii="Cambria Math" w:hAnsi="Cambria Math"/>
                <w:b w:val="0"/>
                <w:i/>
                <w:sz w:val="28"/>
                <w:szCs w:val="28"/>
                <w:lang w:val="uk-UA"/>
              </w:rPr>
            </m:ctrlPr>
          </m:barPr>
          <m:e>
            <m:sSup>
              <m:sSupPr>
                <m:ctrlPr>
                  <w:rPr>
                    <w:rFonts w:ascii="Cambria Math" w:hAnsi="Cambria Math"/>
                    <w:b w:val="0"/>
                    <w:i/>
                    <w:sz w:val="28"/>
                    <w:szCs w:val="28"/>
                    <w:lang w:val="uk-UA"/>
                  </w:rPr>
                </m:ctrlPr>
              </m:sSupPr>
              <m:e>
                <m:d>
                  <m:dPr>
                    <m:ctrlPr>
                      <w:rPr>
                        <w:rFonts w:ascii="Cambria Math" w:hAnsi="Cambria Math"/>
                        <w:b w:val="0"/>
                        <w:i/>
                        <w:sz w:val="28"/>
                        <w:szCs w:val="28"/>
                        <w:lang w:val="uk-UA"/>
                      </w:rPr>
                    </m:ctrlPr>
                  </m:dPr>
                  <m:e>
                    <m:sSubSup>
                      <m:sSubSupPr>
                        <m:ctrlPr>
                          <w:rPr>
                            <w:rFonts w:ascii="Cambria Math" w:hAnsi="Cambria Math"/>
                            <w:b w:val="0"/>
                            <w:i/>
                            <w:sz w:val="28"/>
                            <w:szCs w:val="28"/>
                            <w:lang w:val="uk-UA"/>
                          </w:rPr>
                        </m:ctrlPr>
                      </m:sSubSupPr>
                      <m:e>
                        <m:r>
                          <m:rPr>
                            <m:sty m:val="bi"/>
                          </m:rPr>
                          <w:rPr>
                            <w:rFonts w:ascii="Cambria Math" w:hAnsi="Cambria Math"/>
                            <w:sz w:val="28"/>
                            <w:szCs w:val="28"/>
                            <w:lang w:val="uk-UA"/>
                          </w:rPr>
                          <m:t>u</m:t>
                        </m:r>
                      </m:e>
                      <m:sub>
                        <m:r>
                          <m:rPr>
                            <m:sty m:val="bi"/>
                          </m:rPr>
                          <w:rPr>
                            <w:rFonts w:ascii="Cambria Math" w:hAnsi="Cambria Math"/>
                            <w:sz w:val="28"/>
                            <w:szCs w:val="28"/>
                            <w:lang w:val="uk-UA"/>
                          </w:rPr>
                          <m:t>i</m:t>
                        </m:r>
                      </m:sub>
                      <m:sup>
                        <m:r>
                          <m:rPr>
                            <m:sty m:val="bi"/>
                          </m:rPr>
                          <w:rPr>
                            <w:rFonts w:ascii="Cambria Math" w:hAnsi="Cambria Math"/>
                            <w:sz w:val="28"/>
                            <w:szCs w:val="28"/>
                            <w:lang w:val="uk-UA"/>
                          </w:rPr>
                          <m:t>'</m:t>
                        </m:r>
                      </m:sup>
                    </m:sSubSup>
                  </m:e>
                </m:d>
              </m:e>
              <m:sup>
                <m:r>
                  <m:rPr>
                    <m:sty m:val="bi"/>
                  </m:rPr>
                  <w:rPr>
                    <w:rFonts w:ascii="Cambria Math" w:hAnsi="Cambria Math"/>
                    <w:sz w:val="28"/>
                    <w:szCs w:val="28"/>
                    <w:lang w:val="uk-UA"/>
                  </w:rPr>
                  <m:t>2</m:t>
                </m:r>
              </m:sup>
            </m:sSup>
          </m:e>
        </m:bar>
        <m:r>
          <m:rPr>
            <m:sty m:val="bi"/>
          </m:rPr>
          <w:rPr>
            <w:rFonts w:ascii="Cambria Math" w:hAnsi="Cambria Math"/>
            <w:sz w:val="28"/>
            <w:szCs w:val="28"/>
            <w:lang w:val="uk-UA"/>
          </w:rPr>
          <m:t>∙</m:t>
        </m:r>
        <m:bar>
          <m:barPr>
            <m:pos m:val="top"/>
            <m:ctrlPr>
              <w:rPr>
                <w:rFonts w:ascii="Cambria Math" w:hAnsi="Cambria Math"/>
                <w:b w:val="0"/>
                <w:i/>
                <w:sz w:val="28"/>
                <w:szCs w:val="28"/>
                <w:lang w:val="uk-UA"/>
              </w:rPr>
            </m:ctrlPr>
          </m:barPr>
          <m:e>
            <m:sSup>
              <m:sSupPr>
                <m:ctrlPr>
                  <w:rPr>
                    <w:rFonts w:ascii="Cambria Math" w:hAnsi="Cambria Math"/>
                    <w:b w:val="0"/>
                    <w:i/>
                    <w:sz w:val="28"/>
                    <w:szCs w:val="28"/>
                    <w:lang w:val="uk-UA"/>
                  </w:rPr>
                </m:ctrlPr>
              </m:sSupPr>
              <m:e>
                <m:d>
                  <m:dPr>
                    <m:ctrlPr>
                      <w:rPr>
                        <w:rFonts w:ascii="Cambria Math" w:hAnsi="Cambria Math"/>
                        <w:b w:val="0"/>
                        <w:i/>
                        <w:sz w:val="28"/>
                        <w:szCs w:val="28"/>
                        <w:lang w:val="uk-UA"/>
                      </w:rPr>
                    </m:ctrlPr>
                  </m:dPr>
                  <m:e>
                    <m:sSubSup>
                      <m:sSubSupPr>
                        <m:ctrlPr>
                          <w:rPr>
                            <w:rFonts w:ascii="Cambria Math" w:hAnsi="Cambria Math"/>
                            <w:b w:val="0"/>
                            <w:i/>
                            <w:sz w:val="28"/>
                            <w:szCs w:val="28"/>
                            <w:lang w:val="uk-UA"/>
                          </w:rPr>
                        </m:ctrlPr>
                      </m:sSubSupPr>
                      <m:e>
                        <m:r>
                          <m:rPr>
                            <m:sty m:val="bi"/>
                          </m:rPr>
                          <w:rPr>
                            <w:rFonts w:ascii="Cambria Math" w:hAnsi="Cambria Math"/>
                            <w:sz w:val="28"/>
                            <w:szCs w:val="28"/>
                            <w:lang w:val="uk-UA"/>
                          </w:rPr>
                          <m:t>u</m:t>
                        </m:r>
                      </m:e>
                      <m:sub>
                        <m:r>
                          <m:rPr>
                            <m:sty m:val="bi"/>
                          </m:rPr>
                          <w:rPr>
                            <w:rFonts w:ascii="Cambria Math" w:hAnsi="Cambria Math"/>
                            <w:sz w:val="28"/>
                            <w:szCs w:val="28"/>
                            <w:lang w:val="en-US"/>
                          </w:rPr>
                          <m:t>j</m:t>
                        </m:r>
                      </m:sub>
                      <m:sup>
                        <m:r>
                          <m:rPr>
                            <m:sty m:val="bi"/>
                          </m:rPr>
                          <w:rPr>
                            <w:rFonts w:ascii="Cambria Math" w:hAnsi="Cambria Math"/>
                            <w:sz w:val="28"/>
                            <w:szCs w:val="28"/>
                            <w:lang w:val="uk-UA"/>
                          </w:rPr>
                          <m:t>'</m:t>
                        </m:r>
                      </m:sup>
                    </m:sSubSup>
                  </m:e>
                </m:d>
              </m:e>
              <m:sup>
                <m:r>
                  <m:rPr>
                    <m:sty m:val="bi"/>
                  </m:rPr>
                  <w:rPr>
                    <w:rFonts w:ascii="Cambria Math" w:hAnsi="Cambria Math"/>
                    <w:sz w:val="28"/>
                    <w:szCs w:val="28"/>
                    <w:lang w:val="uk-UA"/>
                  </w:rPr>
                  <m:t>2</m:t>
                </m:r>
              </m:sup>
            </m:sSup>
          </m:e>
        </m:bar>
      </m:oMath>
      <w:r w:rsidRPr="00571DD9">
        <w:rPr>
          <w:rFonts w:ascii="Times New Roman" w:hAnsi="Times New Roman"/>
          <w:b w:val="0"/>
          <w:sz w:val="28"/>
          <w:szCs w:val="28"/>
          <w:lang w:val="uk-UA"/>
        </w:rPr>
        <w:t xml:space="preserve">. Транспортні рівняння для </w:t>
      </w:r>
      <w:r w:rsidRPr="00571DD9">
        <w:rPr>
          <w:rFonts w:ascii="Times New Roman" w:hAnsi="Times New Roman"/>
          <w:b w:val="0"/>
          <w:i/>
          <w:sz w:val="28"/>
          <w:szCs w:val="28"/>
          <w:lang w:val="en-US"/>
        </w:rPr>
        <w:t>k</w:t>
      </w:r>
      <w:r w:rsidRPr="00571DD9">
        <w:rPr>
          <w:rFonts w:ascii="Times New Roman" w:hAnsi="Times New Roman"/>
          <w:b w:val="0"/>
          <w:sz w:val="28"/>
          <w:szCs w:val="28"/>
          <w:lang w:val="uk-UA"/>
        </w:rPr>
        <w:t xml:space="preserve"> та </w:t>
      </w:r>
      <w:r w:rsidRPr="00571DD9">
        <w:rPr>
          <w:rFonts w:ascii="Symbol" w:hAnsi="Symbol"/>
          <w:b w:val="0"/>
          <w:sz w:val="28"/>
          <w:szCs w:val="28"/>
        </w:rPr>
        <w:t></w:t>
      </w:r>
      <w:r w:rsidRPr="00571DD9">
        <w:rPr>
          <w:rFonts w:ascii="Times New Roman" w:hAnsi="Times New Roman"/>
          <w:b w:val="0"/>
          <w:sz w:val="28"/>
          <w:szCs w:val="28"/>
          <w:lang w:val="uk-UA"/>
        </w:rPr>
        <w:t xml:space="preserve"> </w:t>
      </w:r>
      <w:r w:rsidRPr="00571DD9">
        <w:rPr>
          <w:rFonts w:ascii="Times New Roman" w:hAnsi="Times New Roman"/>
          <w:b w:val="0"/>
          <w:sz w:val="28"/>
          <w:szCs w:val="28"/>
          <w:lang w:val="en-US"/>
        </w:rPr>
        <w:t>Realizable</w:t>
      </w:r>
      <w:r w:rsidRPr="00571DD9">
        <w:rPr>
          <w:rFonts w:ascii="Times New Roman" w:hAnsi="Times New Roman"/>
          <w:b w:val="0"/>
          <w:sz w:val="28"/>
          <w:szCs w:val="28"/>
          <w:lang w:val="uk-UA"/>
        </w:rPr>
        <w:t xml:space="preserve"> моделі турбулентності можна знайти в [6].</w:t>
      </w:r>
    </w:p>
    <w:p w14:paraId="2A138123" w14:textId="5D5CAE83" w:rsidR="001A1D67" w:rsidRDefault="001A1D67" w:rsidP="00C23E84">
      <w:pPr>
        <w:pStyle w:val="af0"/>
        <w:spacing w:line="312" w:lineRule="auto"/>
        <w:ind w:firstLine="709"/>
        <w:jc w:val="both"/>
        <w:rPr>
          <w:rFonts w:ascii="Times New Roman" w:hAnsi="Times New Roman"/>
          <w:b w:val="0"/>
          <w:sz w:val="28"/>
          <w:szCs w:val="28"/>
          <w:lang w:val="en-US"/>
        </w:rPr>
      </w:pPr>
      <w:r w:rsidRPr="001A1D67">
        <w:rPr>
          <w:rFonts w:ascii="Times New Roman" w:hAnsi="Times New Roman"/>
          <w:b w:val="0"/>
          <w:sz w:val="28"/>
          <w:szCs w:val="28"/>
          <w:lang w:val="uk-UA"/>
        </w:rPr>
        <w:t xml:space="preserve">В якості теплоносія вибрано димові гази, теплофізичні властивості </w:t>
      </w:r>
      <w:r>
        <w:rPr>
          <w:rFonts w:ascii="Times New Roman" w:hAnsi="Times New Roman"/>
          <w:b w:val="0"/>
          <w:sz w:val="28"/>
          <w:szCs w:val="28"/>
          <w:lang w:val="uk-UA"/>
        </w:rPr>
        <w:t xml:space="preserve">яких </w:t>
      </w:r>
      <w:r w:rsidRPr="001A1D67">
        <w:rPr>
          <w:rFonts w:ascii="Times New Roman" w:hAnsi="Times New Roman"/>
          <w:b w:val="0"/>
          <w:sz w:val="28"/>
          <w:szCs w:val="28"/>
          <w:lang w:val="uk-UA"/>
        </w:rPr>
        <w:t xml:space="preserve">слід задати у вигляді поліноміальних </w:t>
      </w:r>
      <w:r>
        <w:rPr>
          <w:rFonts w:ascii="Times New Roman" w:hAnsi="Times New Roman"/>
          <w:b w:val="0"/>
          <w:sz w:val="28"/>
          <w:szCs w:val="28"/>
          <w:lang w:val="uk-UA"/>
        </w:rPr>
        <w:t>функцій</w:t>
      </w:r>
      <w:r w:rsidRPr="001A1D67">
        <w:rPr>
          <w:rFonts w:ascii="Times New Roman" w:hAnsi="Times New Roman"/>
          <w:b w:val="0"/>
          <w:sz w:val="28"/>
          <w:szCs w:val="28"/>
          <w:lang w:val="uk-UA"/>
        </w:rPr>
        <w:t xml:space="preserve"> в залежності від температури</w:t>
      </w:r>
      <w:r>
        <w:rPr>
          <w:rFonts w:ascii="Times New Roman" w:hAnsi="Times New Roman"/>
          <w:b w:val="0"/>
          <w:sz w:val="28"/>
          <w:szCs w:val="28"/>
          <w:lang w:val="uk-UA"/>
        </w:rPr>
        <w:t xml:space="preserve"> (5.4)…(5.8)</w:t>
      </w:r>
      <w:r w:rsidRPr="001A1D67">
        <w:rPr>
          <w:rFonts w:ascii="Times New Roman" w:hAnsi="Times New Roman"/>
          <w:b w:val="0"/>
          <w:sz w:val="28"/>
          <w:szCs w:val="28"/>
          <w:lang w:val="uk-UA"/>
        </w:rPr>
        <w:t xml:space="preserve">. </w:t>
      </w:r>
      <w:r>
        <w:rPr>
          <w:rFonts w:ascii="Times New Roman" w:hAnsi="Times New Roman"/>
          <w:b w:val="0"/>
          <w:sz w:val="28"/>
          <w:szCs w:val="28"/>
          <w:lang w:val="uk-UA"/>
        </w:rPr>
        <w:t xml:space="preserve">Ці залежності отримані шляхом апроксимації табличних даних </w:t>
      </w:r>
      <w:r>
        <w:rPr>
          <w:rFonts w:ascii="Times New Roman" w:hAnsi="Times New Roman"/>
          <w:b w:val="0"/>
          <w:sz w:val="28"/>
          <w:szCs w:val="28"/>
          <w:lang w:val="en-US"/>
        </w:rPr>
        <w:t>[</w:t>
      </w:r>
      <w:r w:rsidR="008826CF">
        <w:rPr>
          <w:rFonts w:ascii="Times New Roman" w:hAnsi="Times New Roman"/>
          <w:b w:val="0"/>
          <w:sz w:val="28"/>
          <w:szCs w:val="28"/>
          <w:lang w:val="en-US"/>
        </w:rPr>
        <w:t>7</w:t>
      </w:r>
      <w:r>
        <w:rPr>
          <w:rFonts w:ascii="Times New Roman" w:hAnsi="Times New Roman"/>
          <w:b w:val="0"/>
          <w:sz w:val="28"/>
          <w:szCs w:val="28"/>
          <w:lang w:val="en-US"/>
        </w:rPr>
        <w:t>].</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1"/>
        <w:gridCol w:w="753"/>
      </w:tblGrid>
      <w:tr w:rsidR="00E97378" w14:paraId="5A030C83" w14:textId="77777777" w:rsidTr="0062427E">
        <w:trPr>
          <w:jc w:val="center"/>
        </w:trPr>
        <w:tc>
          <w:tcPr>
            <w:tcW w:w="8361" w:type="dxa"/>
          </w:tcPr>
          <w:p w14:paraId="494DE452" w14:textId="77777777" w:rsidR="00E97378" w:rsidRDefault="00E97378" w:rsidP="00E97378">
            <w:pPr>
              <w:jc w:val="center"/>
              <w:rPr>
                <w:sz w:val="28"/>
                <w:szCs w:val="28"/>
              </w:rPr>
            </w:pPr>
            <m:oMathPara>
              <m:oMath>
                <m:r>
                  <w:rPr>
                    <w:rFonts w:ascii="Cambria Math" w:hAnsi="Cambria Math"/>
                    <w:sz w:val="28"/>
                    <w:szCs w:val="28"/>
                  </w:rPr>
                  <m:t>ρ</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r>
                  <w:rPr>
                    <w:rFonts w:ascii="Cambria Math" w:hAnsi="Cambria Math"/>
                    <w:sz w:val="28"/>
                    <w:szCs w:val="28"/>
                    <w:lang w:val="en-US"/>
                  </w:rPr>
                  <m:t>2∙</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-12</m:t>
                    </m:r>
                  </m:sup>
                </m:sSup>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lang w:val="en-US"/>
                      </w:rPr>
                      <m:t>4</m:t>
                    </m:r>
                  </m:sup>
                </m:sSup>
                <m:r>
                  <w:rPr>
                    <w:rFonts w:ascii="Cambria Math" w:hAnsi="Cambria Math"/>
                    <w:sz w:val="28"/>
                    <w:szCs w:val="28"/>
                    <w:lang w:val="en-US"/>
                  </w:rPr>
                  <m:t xml:space="preserve"> - 7∙</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-9</m:t>
                    </m:r>
                  </m:sup>
                </m:sSup>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lang w:val="en-US"/>
                      </w:rPr>
                      <m:t>3</m:t>
                    </m:r>
                  </m:sup>
                </m:sSup>
                <m:r>
                  <w:rPr>
                    <w:rFonts w:ascii="Cambria Math" w:hAnsi="Cambria Math"/>
                    <w:sz w:val="28"/>
                    <w:szCs w:val="28"/>
                    <w:lang w:val="en-US"/>
                  </w:rPr>
                  <m:t xml:space="preserve"> + </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-5</m:t>
                    </m:r>
                  </m:sup>
                </m:sSup>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lang w:val="en-US"/>
                      </w:rPr>
                      <m:t>2</m:t>
                    </m:r>
                  </m:sup>
                </m:sSup>
                <m:r>
                  <w:rPr>
                    <w:rFonts w:ascii="Cambria Math" w:hAnsi="Cambria Math"/>
                    <w:sz w:val="28"/>
                    <w:szCs w:val="28"/>
                    <w:lang w:val="en-US"/>
                  </w:rPr>
                  <m:t xml:space="preserve"> - 0,0087T + 2,9178</m:t>
                </m:r>
              </m:oMath>
            </m:oMathPara>
          </w:p>
        </w:tc>
        <w:tc>
          <w:tcPr>
            <w:tcW w:w="753" w:type="dxa"/>
            <w:vAlign w:val="center"/>
          </w:tcPr>
          <w:p w14:paraId="4C3CF801" w14:textId="77777777" w:rsidR="00E97378" w:rsidRPr="007500DE" w:rsidRDefault="00E97378" w:rsidP="00E97378">
            <w:pPr>
              <w:jc w:val="right"/>
              <w:rPr>
                <w:sz w:val="28"/>
                <w:szCs w:val="28"/>
              </w:rPr>
            </w:pPr>
            <w:r>
              <w:rPr>
                <w:sz w:val="28"/>
                <w:szCs w:val="28"/>
              </w:rPr>
              <w:t>(</w:t>
            </w:r>
            <w:r>
              <w:rPr>
                <w:sz w:val="28"/>
                <w:szCs w:val="28"/>
                <w:lang w:val="en-US"/>
              </w:rPr>
              <w:t>5.4</w:t>
            </w:r>
            <w:r>
              <w:rPr>
                <w:sz w:val="28"/>
                <w:szCs w:val="28"/>
              </w:rPr>
              <w:t>)</w:t>
            </w:r>
          </w:p>
        </w:tc>
      </w:tr>
      <w:tr w:rsidR="00E97378" w14:paraId="638074FB" w14:textId="77777777" w:rsidTr="0062427E">
        <w:trPr>
          <w:jc w:val="center"/>
        </w:trPr>
        <w:tc>
          <w:tcPr>
            <w:tcW w:w="8361" w:type="dxa"/>
          </w:tcPr>
          <w:p w14:paraId="4203E8BD" w14:textId="77777777" w:rsidR="00E97378" w:rsidRDefault="00E97378" w:rsidP="00E97378">
            <w:pPr>
              <w:jc w:val="center"/>
              <w:rPr>
                <w:sz w:val="28"/>
                <w:szCs w:val="28"/>
              </w:rPr>
            </w:pPr>
            <m:oMathPara>
              <m:oMath>
                <m:r>
                  <w:rPr>
                    <w:rFonts w:ascii="Cambria Math" w:hAnsi="Cambria Math"/>
                    <w:sz w:val="28"/>
                    <w:szCs w:val="28"/>
                  </w:rPr>
                  <m:t>μ</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-11</m:t>
                    </m:r>
                  </m:sup>
                </m:sSup>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lang w:val="en-US"/>
                      </w:rPr>
                      <m:t>2</m:t>
                    </m:r>
                  </m:sup>
                </m:sSup>
                <m:r>
                  <w:rPr>
                    <w:rFonts w:ascii="Cambria Math" w:hAnsi="Cambria Math"/>
                    <w:sz w:val="28"/>
                    <w:szCs w:val="28"/>
                    <w:lang w:val="en-US"/>
                  </w:rPr>
                  <m:t>+ 5∙</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-8</m:t>
                    </m:r>
                  </m:sup>
                </m:sSup>
                <m:r>
                  <w:rPr>
                    <w:rFonts w:ascii="Cambria Math" w:hAnsi="Cambria Math"/>
                    <w:sz w:val="28"/>
                    <w:szCs w:val="28"/>
                    <w:lang w:val="en-US"/>
                  </w:rPr>
                  <m:t>T +4∙</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-4</m:t>
                    </m:r>
                  </m:sup>
                </m:sSup>
              </m:oMath>
            </m:oMathPara>
          </w:p>
        </w:tc>
        <w:tc>
          <w:tcPr>
            <w:tcW w:w="753" w:type="dxa"/>
            <w:vAlign w:val="center"/>
          </w:tcPr>
          <w:p w14:paraId="2B046AC3" w14:textId="77777777" w:rsidR="00E97378" w:rsidRPr="007500DE" w:rsidRDefault="00E97378" w:rsidP="00E97378">
            <w:pPr>
              <w:jc w:val="right"/>
              <w:rPr>
                <w:sz w:val="28"/>
                <w:szCs w:val="28"/>
              </w:rPr>
            </w:pPr>
            <w:r>
              <w:rPr>
                <w:sz w:val="28"/>
                <w:szCs w:val="28"/>
              </w:rPr>
              <w:t>(</w:t>
            </w:r>
            <w:r>
              <w:rPr>
                <w:sz w:val="28"/>
                <w:szCs w:val="28"/>
                <w:lang w:val="en-US"/>
              </w:rPr>
              <w:t>5.5</w:t>
            </w:r>
            <w:r>
              <w:rPr>
                <w:sz w:val="28"/>
                <w:szCs w:val="28"/>
              </w:rPr>
              <w:t>)</w:t>
            </w:r>
          </w:p>
        </w:tc>
      </w:tr>
      <w:tr w:rsidR="0062427E" w14:paraId="7C298D3A" w14:textId="77777777" w:rsidTr="0062427E">
        <w:trPr>
          <w:jc w:val="center"/>
        </w:trPr>
        <w:tc>
          <w:tcPr>
            <w:tcW w:w="8361" w:type="dxa"/>
          </w:tcPr>
          <w:p w14:paraId="5214BF96" w14:textId="77777777" w:rsidR="0062427E" w:rsidRDefault="0062427E" w:rsidP="0062427E">
            <w:pPr>
              <w:jc w:val="center"/>
              <w:rPr>
                <w:sz w:val="28"/>
                <w:szCs w:val="28"/>
              </w:rPr>
            </w:pPr>
            <m:oMathPara>
              <m:oMath>
                <m:r>
                  <w:rPr>
                    <w:rFonts w:ascii="Cambria Math" w:hAnsi="Cambria Math"/>
                    <w:sz w:val="28"/>
                    <w:szCs w:val="28"/>
                  </w:rPr>
                  <w:lastRenderedPageBreak/>
                  <m:t>λ</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r>
                  <w:rPr>
                    <w:rFonts w:ascii="Cambria Math" w:hAnsi="Cambria Math"/>
                    <w:sz w:val="28"/>
                    <w:szCs w:val="28"/>
                    <w:lang w:val="en-US"/>
                  </w:rPr>
                  <m:t>9∙</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-5</m:t>
                    </m:r>
                  </m:sup>
                </m:sSup>
                <m:r>
                  <w:rPr>
                    <w:rFonts w:ascii="Cambria Math" w:hAnsi="Cambria Math"/>
                    <w:sz w:val="28"/>
                    <w:szCs w:val="28"/>
                    <w:lang w:val="en-US"/>
                  </w:rPr>
                  <m:t>T +0,0009</m:t>
                </m:r>
              </m:oMath>
            </m:oMathPara>
          </w:p>
        </w:tc>
        <w:tc>
          <w:tcPr>
            <w:tcW w:w="753" w:type="dxa"/>
            <w:vAlign w:val="center"/>
          </w:tcPr>
          <w:p w14:paraId="0106C7BF" w14:textId="77777777" w:rsidR="0062427E" w:rsidRPr="007500DE" w:rsidRDefault="0062427E" w:rsidP="0062427E">
            <w:pPr>
              <w:jc w:val="right"/>
              <w:rPr>
                <w:sz w:val="28"/>
                <w:szCs w:val="28"/>
              </w:rPr>
            </w:pPr>
            <w:r>
              <w:rPr>
                <w:sz w:val="28"/>
                <w:szCs w:val="28"/>
              </w:rPr>
              <w:t>(</w:t>
            </w:r>
            <w:r>
              <w:rPr>
                <w:sz w:val="28"/>
                <w:szCs w:val="28"/>
                <w:lang w:val="en-US"/>
              </w:rPr>
              <w:t>5.6</w:t>
            </w:r>
            <w:r>
              <w:rPr>
                <w:sz w:val="28"/>
                <w:szCs w:val="28"/>
              </w:rPr>
              <w:t>)</w:t>
            </w:r>
          </w:p>
        </w:tc>
      </w:tr>
      <w:tr w:rsidR="0062427E" w14:paraId="650617FC" w14:textId="77777777" w:rsidTr="0062427E">
        <w:trPr>
          <w:jc w:val="center"/>
        </w:trPr>
        <w:tc>
          <w:tcPr>
            <w:tcW w:w="8361" w:type="dxa"/>
          </w:tcPr>
          <w:p w14:paraId="611BD5AB" w14:textId="77777777" w:rsidR="0062427E" w:rsidRDefault="00C267EB" w:rsidP="0062427E">
            <w:pPr>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p</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r>
                  <w:rPr>
                    <w:rFonts w:ascii="Cambria Math" w:hAnsi="Cambria Math"/>
                    <w:sz w:val="28"/>
                    <w:szCs w:val="28"/>
                    <w:lang w:val="en-US"/>
                  </w:rPr>
                  <m:t>9∙</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-5</m:t>
                    </m:r>
                  </m:sup>
                </m:sSup>
                <m:r>
                  <w:rPr>
                    <w:rFonts w:ascii="Cambria Math" w:hAnsi="Cambria Math"/>
                    <w:sz w:val="28"/>
                    <w:szCs w:val="28"/>
                    <w:lang w:val="en-US"/>
                  </w:rPr>
                  <m:t>T +0,4232T+921,83</m:t>
                </m:r>
              </m:oMath>
            </m:oMathPara>
          </w:p>
        </w:tc>
        <w:tc>
          <w:tcPr>
            <w:tcW w:w="753" w:type="dxa"/>
            <w:vAlign w:val="center"/>
          </w:tcPr>
          <w:p w14:paraId="03E0E036" w14:textId="77777777" w:rsidR="0062427E" w:rsidRPr="007500DE" w:rsidRDefault="0062427E" w:rsidP="0062427E">
            <w:pPr>
              <w:jc w:val="right"/>
              <w:rPr>
                <w:sz w:val="28"/>
                <w:szCs w:val="28"/>
              </w:rPr>
            </w:pPr>
            <w:r>
              <w:rPr>
                <w:sz w:val="28"/>
                <w:szCs w:val="28"/>
              </w:rPr>
              <w:t>(</w:t>
            </w:r>
            <w:r>
              <w:rPr>
                <w:sz w:val="28"/>
                <w:szCs w:val="28"/>
                <w:lang w:val="en-US"/>
              </w:rPr>
              <w:t>5.7</w:t>
            </w:r>
            <w:r>
              <w:rPr>
                <w:sz w:val="28"/>
                <w:szCs w:val="28"/>
              </w:rPr>
              <w:t>)</w:t>
            </w:r>
          </w:p>
        </w:tc>
      </w:tr>
    </w:tbl>
    <w:p w14:paraId="35D30A5F" w14:textId="77777777" w:rsidR="00E97378" w:rsidRPr="001A1D67" w:rsidRDefault="00E97378" w:rsidP="00571DD9">
      <w:pPr>
        <w:pStyle w:val="af0"/>
        <w:ind w:firstLine="709"/>
        <w:jc w:val="both"/>
        <w:rPr>
          <w:rFonts w:ascii="Times New Roman" w:hAnsi="Times New Roman"/>
          <w:b w:val="0"/>
          <w:sz w:val="28"/>
          <w:szCs w:val="28"/>
          <w:lang w:val="en-US"/>
        </w:rPr>
      </w:pPr>
    </w:p>
    <w:p w14:paraId="7C41A098" w14:textId="77777777" w:rsidR="0062427E" w:rsidRPr="0062427E" w:rsidRDefault="0062427E" w:rsidP="0062427E">
      <w:pPr>
        <w:spacing w:line="360" w:lineRule="auto"/>
        <w:ind w:firstLine="709"/>
        <w:jc w:val="center"/>
        <w:rPr>
          <w:lang w:val="uk-UA" w:eastAsia="uk-UA"/>
        </w:rPr>
      </w:pPr>
      <w:r w:rsidRPr="0062427E">
        <w:rPr>
          <w:i/>
          <w:sz w:val="26"/>
          <w:szCs w:val="26"/>
          <w:lang w:val="uk-UA" w:eastAsia="uk-UA"/>
        </w:rPr>
        <w:t>Таблиця 5.2</w:t>
      </w:r>
      <w:r w:rsidRPr="0062427E">
        <w:rPr>
          <w:sz w:val="28"/>
          <w:szCs w:val="28"/>
          <w:lang w:val="uk-UA" w:eastAsia="uk-UA"/>
        </w:rPr>
        <w:t xml:space="preserve">. </w:t>
      </w:r>
      <w:r w:rsidRPr="0062427E">
        <w:rPr>
          <w:lang w:val="uk-UA" w:eastAsia="uk-UA"/>
        </w:rPr>
        <w:t>Табульовані значення теплофізичних властивостей димових газів від температури [2]</w:t>
      </w:r>
    </w:p>
    <w:p w14:paraId="7CBAEF5C" w14:textId="77777777" w:rsidR="0062427E" w:rsidRPr="0062427E" w:rsidRDefault="0062427E" w:rsidP="0062427E">
      <w:pPr>
        <w:pStyle w:val="af0"/>
        <w:ind w:firstLine="709"/>
        <w:rPr>
          <w:rFonts w:ascii="Times New Roman" w:hAnsi="Times New Roman"/>
          <w:b w:val="0"/>
          <w:sz w:val="28"/>
          <w:szCs w:val="28"/>
        </w:rPr>
      </w:pPr>
      <w:r w:rsidRPr="0062427E">
        <w:rPr>
          <w:rFonts w:ascii="Times New Roman" w:hAnsi="Times New Roman"/>
          <w:b w:val="0"/>
          <w:noProof/>
          <w:sz w:val="28"/>
          <w:szCs w:val="28"/>
          <w:lang w:val="uk-UA" w:eastAsia="uk-UA"/>
        </w:rPr>
        <w:drawing>
          <wp:inline distT="0" distB="0" distL="0" distR="0" wp14:anchorId="54974AE4" wp14:editId="4B2100BE">
            <wp:extent cx="3056559" cy="2456121"/>
            <wp:effectExtent l="0" t="0" r="0" b="0"/>
            <wp:docPr id="81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3"/>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070034" cy="2466949"/>
                    </a:xfrm>
                    <a:prstGeom prst="rect">
                      <a:avLst/>
                    </a:prstGeom>
                    <a:noFill/>
                    <a:ln>
                      <a:noFill/>
                    </a:ln>
                    <a:extLst/>
                  </pic:spPr>
                </pic:pic>
              </a:graphicData>
            </a:graphic>
          </wp:inline>
        </w:drawing>
      </w:r>
    </w:p>
    <w:p w14:paraId="2A7D9E46" w14:textId="77777777" w:rsidR="0062427E" w:rsidRDefault="0062427E" w:rsidP="00571DD9">
      <w:pPr>
        <w:pStyle w:val="af0"/>
        <w:ind w:firstLine="709"/>
        <w:jc w:val="both"/>
        <w:rPr>
          <w:rFonts w:ascii="Times New Roman" w:hAnsi="Times New Roman"/>
          <w:b w:val="0"/>
          <w:sz w:val="28"/>
          <w:szCs w:val="28"/>
          <w:lang w:val="uk-UA"/>
        </w:rPr>
      </w:pPr>
    </w:p>
    <w:p w14:paraId="302DB507" w14:textId="77777777" w:rsidR="0062427E" w:rsidRPr="0062427E" w:rsidRDefault="0062427E" w:rsidP="00D76DE7">
      <w:pPr>
        <w:spacing w:line="312" w:lineRule="auto"/>
        <w:ind w:firstLine="709"/>
        <w:jc w:val="both"/>
        <w:rPr>
          <w:sz w:val="28"/>
          <w:szCs w:val="28"/>
          <w:lang w:val="uk-UA"/>
        </w:rPr>
      </w:pPr>
      <w:r w:rsidRPr="0062427E">
        <w:rPr>
          <w:sz w:val="28"/>
          <w:szCs w:val="28"/>
          <w:lang w:val="uk-UA"/>
        </w:rPr>
        <w:t xml:space="preserve">Граничні умови (Define → Boundary Conditions...). </w:t>
      </w:r>
    </w:p>
    <w:p w14:paraId="64869FF6" w14:textId="77777777" w:rsidR="0062427E" w:rsidRPr="0062427E" w:rsidRDefault="0062427E" w:rsidP="00D76DE7">
      <w:pPr>
        <w:pStyle w:val="af0"/>
        <w:spacing w:line="312" w:lineRule="auto"/>
        <w:ind w:firstLine="709"/>
        <w:jc w:val="both"/>
        <w:rPr>
          <w:rFonts w:ascii="Times New Roman" w:hAnsi="Times New Roman"/>
          <w:b w:val="0"/>
          <w:sz w:val="28"/>
          <w:szCs w:val="28"/>
          <w:lang w:val="uk-UA"/>
        </w:rPr>
      </w:pPr>
      <w:r w:rsidRPr="0062427E">
        <w:rPr>
          <w:rFonts w:ascii="Times New Roman" w:hAnsi="Times New Roman"/>
          <w:b w:val="0"/>
          <w:sz w:val="28"/>
          <w:szCs w:val="28"/>
          <w:lang w:val="uk-UA"/>
        </w:rPr>
        <w:t>Замініть тип бічних граничних умов «</w:t>
      </w:r>
      <w:r w:rsidRPr="0062427E">
        <w:rPr>
          <w:rFonts w:ascii="Times New Roman" w:hAnsi="Times New Roman"/>
          <w:b w:val="0"/>
          <w:sz w:val="28"/>
          <w:szCs w:val="28"/>
          <w:lang w:val="en-US"/>
        </w:rPr>
        <w:t>Left</w:t>
      </w:r>
      <w:r w:rsidRPr="0062427E">
        <w:rPr>
          <w:rFonts w:ascii="Times New Roman" w:hAnsi="Times New Roman"/>
          <w:b w:val="0"/>
          <w:sz w:val="28"/>
          <w:szCs w:val="28"/>
          <w:lang w:val="uk-UA"/>
        </w:rPr>
        <w:t>» і «</w:t>
      </w:r>
      <w:r w:rsidRPr="0062427E">
        <w:rPr>
          <w:rFonts w:ascii="Times New Roman" w:hAnsi="Times New Roman"/>
          <w:b w:val="0"/>
          <w:sz w:val="28"/>
          <w:szCs w:val="28"/>
          <w:lang w:val="en-US"/>
        </w:rPr>
        <w:t>Right</w:t>
      </w:r>
      <w:r w:rsidRPr="0062427E">
        <w:rPr>
          <w:rFonts w:ascii="Times New Roman" w:hAnsi="Times New Roman"/>
          <w:b w:val="0"/>
          <w:sz w:val="28"/>
          <w:szCs w:val="28"/>
          <w:lang w:val="uk-UA"/>
        </w:rPr>
        <w:t>» з «</w:t>
      </w:r>
      <w:r w:rsidRPr="0062427E">
        <w:rPr>
          <w:rFonts w:ascii="Times New Roman" w:hAnsi="Times New Roman"/>
          <w:b w:val="0"/>
          <w:sz w:val="28"/>
          <w:szCs w:val="28"/>
          <w:lang w:val="en-US"/>
        </w:rPr>
        <w:t>wall</w:t>
      </w:r>
      <w:r w:rsidRPr="0062427E">
        <w:rPr>
          <w:rFonts w:ascii="Times New Roman" w:hAnsi="Times New Roman"/>
          <w:b w:val="0"/>
          <w:sz w:val="28"/>
          <w:szCs w:val="28"/>
          <w:lang w:val="uk-UA"/>
        </w:rPr>
        <w:t>», що прийняті за замовчуванням на «</w:t>
      </w:r>
      <w:r w:rsidRPr="0062427E">
        <w:rPr>
          <w:rFonts w:ascii="Times New Roman" w:hAnsi="Times New Roman"/>
          <w:b w:val="0"/>
          <w:sz w:val="28"/>
          <w:szCs w:val="28"/>
          <w:lang w:val="en-US"/>
        </w:rPr>
        <w:t>interface</w:t>
      </w:r>
      <w:r w:rsidRPr="0062427E">
        <w:rPr>
          <w:rFonts w:ascii="Times New Roman" w:hAnsi="Times New Roman"/>
          <w:b w:val="0"/>
          <w:sz w:val="28"/>
          <w:szCs w:val="28"/>
          <w:lang w:val="uk-UA"/>
        </w:rPr>
        <w:t xml:space="preserve">». Це дозволить зробити періодичні граничні умови (рис. </w:t>
      </w:r>
      <w:r w:rsidR="00D76DE7">
        <w:rPr>
          <w:rFonts w:ascii="Times New Roman" w:hAnsi="Times New Roman"/>
          <w:b w:val="0"/>
          <w:sz w:val="28"/>
          <w:szCs w:val="28"/>
          <w:lang w:val="uk-UA"/>
        </w:rPr>
        <w:t>5</w:t>
      </w:r>
      <w:r w:rsidRPr="0062427E">
        <w:rPr>
          <w:rFonts w:ascii="Times New Roman" w:hAnsi="Times New Roman"/>
          <w:b w:val="0"/>
          <w:sz w:val="28"/>
          <w:szCs w:val="28"/>
          <w:lang w:val="uk-UA"/>
        </w:rPr>
        <w:t>.1</w:t>
      </w:r>
      <w:r w:rsidR="00D76DE7">
        <w:rPr>
          <w:rFonts w:ascii="Times New Roman" w:hAnsi="Times New Roman"/>
          <w:b w:val="0"/>
          <w:sz w:val="28"/>
          <w:szCs w:val="28"/>
          <w:lang w:val="uk-UA"/>
        </w:rPr>
        <w:t>4</w:t>
      </w:r>
      <w:r w:rsidRPr="0062427E">
        <w:rPr>
          <w:rFonts w:ascii="Times New Roman" w:hAnsi="Times New Roman"/>
          <w:b w:val="0"/>
          <w:sz w:val="28"/>
          <w:szCs w:val="28"/>
          <w:lang w:val="uk-UA"/>
        </w:rPr>
        <w:t>)</w:t>
      </w:r>
      <w:r w:rsidR="00D76DE7" w:rsidRPr="00D76DE7">
        <w:rPr>
          <w:rFonts w:ascii="Times New Roman" w:hAnsi="Times New Roman"/>
          <w:b w:val="0"/>
          <w:sz w:val="28"/>
          <w:szCs w:val="28"/>
          <w:lang w:val="uk-UA"/>
        </w:rPr>
        <w:t xml:space="preserve"> тільки </w:t>
      </w:r>
      <w:r w:rsidR="00D76DE7">
        <w:rPr>
          <w:rFonts w:ascii="Times New Roman" w:hAnsi="Times New Roman"/>
          <w:b w:val="0"/>
          <w:sz w:val="28"/>
          <w:szCs w:val="28"/>
          <w:lang w:val="uk-UA"/>
        </w:rPr>
        <w:t xml:space="preserve">в групі </w:t>
      </w:r>
      <w:r w:rsidR="00D76DE7">
        <w:rPr>
          <w:rFonts w:ascii="Times New Roman" w:hAnsi="Times New Roman"/>
          <w:b w:val="0"/>
          <w:sz w:val="28"/>
          <w:szCs w:val="28"/>
          <w:lang w:val="en-US"/>
        </w:rPr>
        <w:t>Periodic</w:t>
      </w:r>
      <w:r w:rsidR="00D76DE7" w:rsidRPr="00D76DE7">
        <w:rPr>
          <w:rFonts w:ascii="Times New Roman" w:hAnsi="Times New Roman"/>
          <w:b w:val="0"/>
          <w:sz w:val="28"/>
          <w:szCs w:val="28"/>
          <w:lang w:val="uk-UA"/>
        </w:rPr>
        <w:t xml:space="preserve"> </w:t>
      </w:r>
      <w:r w:rsidR="00D76DE7">
        <w:rPr>
          <w:rFonts w:ascii="Times New Roman" w:hAnsi="Times New Roman"/>
          <w:b w:val="0"/>
          <w:sz w:val="28"/>
          <w:szCs w:val="28"/>
          <w:lang w:val="en-US"/>
        </w:rPr>
        <w:t>Boundary</w:t>
      </w:r>
      <w:r w:rsidR="00D76DE7" w:rsidRPr="00D76DE7">
        <w:rPr>
          <w:rFonts w:ascii="Times New Roman" w:hAnsi="Times New Roman"/>
          <w:b w:val="0"/>
          <w:sz w:val="28"/>
          <w:szCs w:val="28"/>
          <w:lang w:val="uk-UA"/>
        </w:rPr>
        <w:t xml:space="preserve">  </w:t>
      </w:r>
      <w:r w:rsidR="00D76DE7">
        <w:rPr>
          <w:rFonts w:ascii="Times New Roman" w:hAnsi="Times New Roman"/>
          <w:b w:val="0"/>
          <w:sz w:val="28"/>
          <w:szCs w:val="28"/>
          <w:lang w:val="en-US"/>
        </w:rPr>
        <w:t>Condition</w:t>
      </w:r>
      <w:r w:rsidR="00D76DE7" w:rsidRPr="00D76DE7">
        <w:rPr>
          <w:rFonts w:ascii="Times New Roman" w:hAnsi="Times New Roman"/>
          <w:b w:val="0"/>
          <w:sz w:val="28"/>
          <w:szCs w:val="28"/>
          <w:lang w:val="uk-UA"/>
        </w:rPr>
        <w:t xml:space="preserve"> замість «</w:t>
      </w:r>
      <w:r w:rsidR="00D76DE7">
        <w:rPr>
          <w:rFonts w:ascii="Times New Roman" w:hAnsi="Times New Roman"/>
          <w:b w:val="0"/>
          <w:sz w:val="28"/>
          <w:szCs w:val="28"/>
          <w:lang w:val="en-US"/>
        </w:rPr>
        <w:t>Translational</w:t>
      </w:r>
      <w:r w:rsidR="00D76DE7" w:rsidRPr="00D76DE7">
        <w:rPr>
          <w:rFonts w:ascii="Times New Roman" w:hAnsi="Times New Roman"/>
          <w:b w:val="0"/>
          <w:sz w:val="28"/>
          <w:szCs w:val="28"/>
          <w:lang w:val="uk-UA"/>
        </w:rPr>
        <w:t xml:space="preserve">» </w:t>
      </w:r>
      <w:r w:rsidR="00D76DE7">
        <w:rPr>
          <w:rFonts w:ascii="Times New Roman" w:hAnsi="Times New Roman"/>
          <w:b w:val="0"/>
          <w:sz w:val="28"/>
          <w:szCs w:val="28"/>
          <w:lang w:val="uk-UA"/>
        </w:rPr>
        <w:t>в</w:t>
      </w:r>
      <w:r w:rsidR="00D76DE7" w:rsidRPr="00D76DE7">
        <w:rPr>
          <w:rFonts w:ascii="Times New Roman" w:hAnsi="Times New Roman"/>
          <w:b w:val="0"/>
          <w:sz w:val="28"/>
          <w:szCs w:val="28"/>
          <w:lang w:val="uk-UA"/>
        </w:rPr>
        <w:t xml:space="preserve">ибрати </w:t>
      </w:r>
      <w:r w:rsidR="00D76DE7">
        <w:rPr>
          <w:rFonts w:ascii="Times New Roman" w:hAnsi="Times New Roman"/>
          <w:b w:val="0"/>
          <w:sz w:val="28"/>
          <w:szCs w:val="28"/>
          <w:lang w:val="uk-UA"/>
        </w:rPr>
        <w:t>«</w:t>
      </w:r>
      <w:r w:rsidR="00D76DE7">
        <w:rPr>
          <w:rFonts w:ascii="Times New Roman" w:hAnsi="Times New Roman"/>
          <w:b w:val="0"/>
          <w:sz w:val="28"/>
          <w:szCs w:val="28"/>
          <w:lang w:val="en-US"/>
        </w:rPr>
        <w:t>Rotation</w:t>
      </w:r>
      <w:r w:rsidR="00D76DE7">
        <w:rPr>
          <w:rFonts w:ascii="Times New Roman" w:hAnsi="Times New Roman"/>
          <w:b w:val="0"/>
          <w:sz w:val="28"/>
          <w:szCs w:val="28"/>
          <w:lang w:val="uk-UA"/>
        </w:rPr>
        <w:t>»</w:t>
      </w:r>
      <w:r w:rsidRPr="00D76DE7">
        <w:rPr>
          <w:rFonts w:ascii="Times New Roman" w:hAnsi="Times New Roman"/>
          <w:b w:val="0"/>
          <w:sz w:val="28"/>
          <w:szCs w:val="28"/>
          <w:lang w:val="uk-UA"/>
        </w:rPr>
        <w:t>.</w:t>
      </w:r>
    </w:p>
    <w:p w14:paraId="1BB39914" w14:textId="77777777" w:rsidR="00D76DE7" w:rsidRPr="00845E0A" w:rsidRDefault="00D76DE7" w:rsidP="00D76DE7">
      <w:pPr>
        <w:spacing w:line="312" w:lineRule="auto"/>
        <w:jc w:val="center"/>
        <w:rPr>
          <w:sz w:val="28"/>
          <w:szCs w:val="28"/>
        </w:rPr>
      </w:pPr>
      <w:r>
        <w:rPr>
          <w:noProof/>
          <w:lang w:val="uk-UA" w:eastAsia="uk-UA"/>
        </w:rPr>
        <w:drawing>
          <wp:inline distT="0" distB="0" distL="0" distR="0" wp14:anchorId="4C2652CA" wp14:editId="7542DA15">
            <wp:extent cx="3970094" cy="3013863"/>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34596" t="9466" r="25579" b="36790"/>
                    <a:stretch/>
                  </pic:blipFill>
                  <pic:spPr bwMode="auto">
                    <a:xfrm>
                      <a:off x="0" y="0"/>
                      <a:ext cx="4020153" cy="3051865"/>
                    </a:xfrm>
                    <a:prstGeom prst="rect">
                      <a:avLst/>
                    </a:prstGeom>
                    <a:ln>
                      <a:noFill/>
                    </a:ln>
                    <a:extLst>
                      <a:ext uri="{53640926-AAD7-44D8-BBD7-CCE9431645EC}">
                        <a14:shadowObscured xmlns:a14="http://schemas.microsoft.com/office/drawing/2010/main"/>
                      </a:ext>
                    </a:extLst>
                  </pic:spPr>
                </pic:pic>
              </a:graphicData>
            </a:graphic>
          </wp:inline>
        </w:drawing>
      </w:r>
    </w:p>
    <w:p w14:paraId="54045FA5" w14:textId="77777777" w:rsidR="00D76DE7" w:rsidRPr="001D28C8" w:rsidRDefault="00D76DE7" w:rsidP="00D76DE7">
      <w:pPr>
        <w:spacing w:line="312" w:lineRule="auto"/>
        <w:jc w:val="center"/>
        <w:rPr>
          <w:sz w:val="28"/>
          <w:szCs w:val="28"/>
          <w:lang w:val="uk-UA"/>
        </w:rPr>
      </w:pPr>
      <w:r w:rsidRPr="006F0744">
        <w:rPr>
          <w:color w:val="000000"/>
          <w:sz w:val="28"/>
          <w:szCs w:val="28"/>
          <w:lang w:val="uk-UA"/>
        </w:rPr>
        <w:t xml:space="preserve">Рисунок </w:t>
      </w:r>
      <w:r w:rsidR="00B53721" w:rsidRPr="006F0744">
        <w:rPr>
          <w:color w:val="000000"/>
          <w:sz w:val="28"/>
          <w:szCs w:val="28"/>
          <w:lang w:val="uk-UA"/>
        </w:rPr>
        <w:t>5</w:t>
      </w:r>
      <w:r w:rsidRPr="006F0744">
        <w:rPr>
          <w:color w:val="000000"/>
          <w:sz w:val="28"/>
          <w:szCs w:val="28"/>
          <w:lang w:val="uk-UA"/>
        </w:rPr>
        <w:t>.</w:t>
      </w:r>
      <w:r w:rsidR="00B53721" w:rsidRPr="006F0744">
        <w:rPr>
          <w:color w:val="000000"/>
          <w:sz w:val="28"/>
          <w:szCs w:val="28"/>
          <w:lang w:val="uk-UA"/>
        </w:rPr>
        <w:t>4</w:t>
      </w:r>
      <w:r w:rsidRPr="001D28C8">
        <w:rPr>
          <w:color w:val="000000"/>
          <w:sz w:val="28"/>
          <w:szCs w:val="28"/>
          <w:lang w:val="uk-UA"/>
        </w:rPr>
        <w:t xml:space="preserve"> –</w:t>
      </w:r>
      <w:r w:rsidR="00B53721" w:rsidRPr="001D28C8">
        <w:rPr>
          <w:color w:val="000000"/>
          <w:sz w:val="28"/>
          <w:szCs w:val="28"/>
          <w:lang w:val="uk-UA"/>
        </w:rPr>
        <w:t xml:space="preserve"> Н</w:t>
      </w:r>
      <w:r w:rsidRPr="001D28C8">
        <w:rPr>
          <w:color w:val="000000"/>
          <w:sz w:val="28"/>
          <w:szCs w:val="28"/>
          <w:lang w:val="uk-UA"/>
        </w:rPr>
        <w:t xml:space="preserve">алаштування властивостей періодичних граничних умов </w:t>
      </w:r>
    </w:p>
    <w:p w14:paraId="46D60C71" w14:textId="77777777" w:rsidR="00D76DE7" w:rsidRDefault="00D76DE7" w:rsidP="00FD098C">
      <w:pPr>
        <w:shd w:val="clear" w:color="auto" w:fill="FFFFFF"/>
        <w:spacing w:line="312" w:lineRule="auto"/>
        <w:ind w:firstLine="709"/>
        <w:jc w:val="both"/>
        <w:rPr>
          <w:sz w:val="28"/>
          <w:szCs w:val="28"/>
          <w:lang w:val="uk-UA"/>
        </w:rPr>
      </w:pPr>
      <w:r>
        <w:rPr>
          <w:sz w:val="28"/>
          <w:szCs w:val="28"/>
          <w:lang w:val="uk-UA"/>
        </w:rPr>
        <w:lastRenderedPageBreak/>
        <w:t>Далі, потрібно провести в</w:t>
      </w:r>
      <w:r w:rsidRPr="00D76DE7">
        <w:rPr>
          <w:sz w:val="28"/>
          <w:szCs w:val="28"/>
          <w:lang w:val="uk-UA"/>
        </w:rPr>
        <w:t>изначення зони рідини, що обертається (тобто зони, що містить лопатки)</w:t>
      </w:r>
      <w:r w:rsidR="001951F8">
        <w:rPr>
          <w:sz w:val="28"/>
          <w:szCs w:val="28"/>
          <w:lang w:val="uk-UA"/>
        </w:rPr>
        <w:t>,</w:t>
      </w:r>
      <w:r w:rsidRPr="00D76DE7">
        <w:rPr>
          <w:sz w:val="28"/>
          <w:szCs w:val="28"/>
          <w:lang w:val="uk-UA"/>
        </w:rPr>
        <w:t xml:space="preserve"> з відображенням сітки для кожної зони</w:t>
      </w:r>
      <w:r>
        <w:rPr>
          <w:sz w:val="28"/>
          <w:szCs w:val="28"/>
          <w:lang w:val="uk-UA"/>
        </w:rPr>
        <w:t xml:space="preserve"> </w:t>
      </w:r>
      <w:r w:rsidR="00B53721">
        <w:rPr>
          <w:sz w:val="28"/>
          <w:szCs w:val="28"/>
          <w:lang w:val="uk-UA"/>
        </w:rPr>
        <w:t>(рис. 5.5):</w:t>
      </w:r>
    </w:p>
    <w:p w14:paraId="1CA81A2D" w14:textId="77777777" w:rsidR="00B53721" w:rsidRPr="00FD098C" w:rsidRDefault="00B53721" w:rsidP="00B53721">
      <w:pPr>
        <w:shd w:val="clear" w:color="auto" w:fill="FFFFFF"/>
        <w:spacing w:line="312" w:lineRule="auto"/>
        <w:jc w:val="center"/>
        <w:rPr>
          <w:sz w:val="28"/>
          <w:szCs w:val="28"/>
        </w:rPr>
      </w:pPr>
      <w:r w:rsidRPr="00FD098C">
        <w:rPr>
          <w:noProof/>
          <w:sz w:val="28"/>
          <w:szCs w:val="28"/>
          <w:lang w:val="uk-UA" w:eastAsia="uk-UA"/>
        </w:rPr>
        <w:drawing>
          <wp:inline distT="0" distB="0" distL="0" distR="0" wp14:anchorId="20B55B81" wp14:editId="688431B6">
            <wp:extent cx="5131639" cy="31242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153">
                      <a:extLst>
                        <a:ext uri="{28A0092B-C50C-407E-A947-70E740481C1C}">
                          <a14:useLocalDpi xmlns:a14="http://schemas.microsoft.com/office/drawing/2010/main" val="0"/>
                        </a:ext>
                      </a:extLst>
                    </a:blip>
                    <a:srcRect l="16082"/>
                    <a:stretch/>
                  </pic:blipFill>
                  <pic:spPr bwMode="auto">
                    <a:xfrm>
                      <a:off x="0" y="0"/>
                      <a:ext cx="5131639" cy="3124200"/>
                    </a:xfrm>
                    <a:prstGeom prst="rect">
                      <a:avLst/>
                    </a:prstGeom>
                    <a:noFill/>
                    <a:ln>
                      <a:noFill/>
                    </a:ln>
                    <a:extLst>
                      <a:ext uri="{53640926-AAD7-44D8-BBD7-CCE9431645EC}">
                        <a14:shadowObscured xmlns:a14="http://schemas.microsoft.com/office/drawing/2010/main"/>
                      </a:ext>
                    </a:extLst>
                  </pic:spPr>
                </pic:pic>
              </a:graphicData>
            </a:graphic>
          </wp:inline>
        </w:drawing>
      </w:r>
    </w:p>
    <w:p w14:paraId="780102FE" w14:textId="77777777" w:rsidR="00B53721" w:rsidRPr="00B53721" w:rsidRDefault="00B53721" w:rsidP="00B53721">
      <w:pPr>
        <w:spacing w:line="312" w:lineRule="auto"/>
        <w:jc w:val="center"/>
        <w:rPr>
          <w:lang w:val="uk-UA"/>
        </w:rPr>
      </w:pPr>
      <w:r w:rsidRPr="006F0744">
        <w:rPr>
          <w:sz w:val="26"/>
          <w:szCs w:val="26"/>
          <w:lang w:val="uk-UA"/>
        </w:rPr>
        <w:t>Рисунок 5.5</w:t>
      </w:r>
      <w:r w:rsidRPr="00B53721">
        <w:rPr>
          <w:lang w:val="uk-UA"/>
        </w:rPr>
        <w:t xml:space="preserve"> – </w:t>
      </w:r>
      <w:r w:rsidRPr="00B53721">
        <w:rPr>
          <w:color w:val="000000"/>
          <w:kern w:val="24"/>
          <w:lang w:val="uk-UA"/>
        </w:rPr>
        <w:t>Визначення зони рідини, що обертається</w:t>
      </w:r>
      <w:r w:rsidR="001951F8">
        <w:rPr>
          <w:color w:val="000000"/>
          <w:kern w:val="24"/>
          <w:lang w:val="uk-UA"/>
        </w:rPr>
        <w:t>,</w:t>
      </w:r>
      <w:r w:rsidRPr="00B53721">
        <w:rPr>
          <w:color w:val="000000"/>
          <w:kern w:val="24"/>
          <w:lang w:val="uk-UA"/>
        </w:rPr>
        <w:t xml:space="preserve"> з відображенням сітки для кожної зони</w:t>
      </w:r>
    </w:p>
    <w:p w14:paraId="59DCB186" w14:textId="77777777" w:rsidR="00D76DE7" w:rsidRDefault="00D76DE7" w:rsidP="00FD098C">
      <w:pPr>
        <w:shd w:val="clear" w:color="auto" w:fill="FFFFFF"/>
        <w:spacing w:line="312" w:lineRule="auto"/>
        <w:ind w:firstLine="709"/>
        <w:jc w:val="both"/>
        <w:rPr>
          <w:sz w:val="28"/>
          <w:szCs w:val="28"/>
          <w:lang w:val="uk-UA"/>
        </w:rPr>
      </w:pPr>
    </w:p>
    <w:p w14:paraId="02934736" w14:textId="77777777" w:rsidR="00B53721" w:rsidRDefault="00B53721" w:rsidP="00B53721">
      <w:pPr>
        <w:shd w:val="clear" w:color="auto" w:fill="FFFFFF"/>
        <w:spacing w:line="312" w:lineRule="auto"/>
        <w:ind w:firstLine="709"/>
        <w:jc w:val="both"/>
        <w:rPr>
          <w:sz w:val="28"/>
          <w:szCs w:val="28"/>
          <w:lang w:val="uk-UA"/>
        </w:rPr>
      </w:pPr>
      <w:r>
        <w:rPr>
          <w:sz w:val="28"/>
          <w:szCs w:val="28"/>
          <w:lang w:val="uk-UA"/>
        </w:rPr>
        <w:t>На рис. 5.5 слід звернути увагу на:</w:t>
      </w:r>
    </w:p>
    <w:p w14:paraId="671F9AD0" w14:textId="77777777" w:rsidR="00B53721" w:rsidRPr="00B53721" w:rsidRDefault="00B53721" w:rsidP="00B53721">
      <w:pPr>
        <w:pStyle w:val="afb"/>
        <w:numPr>
          <w:ilvl w:val="0"/>
          <w:numId w:val="20"/>
        </w:numPr>
        <w:shd w:val="clear" w:color="auto" w:fill="FFFFFF"/>
        <w:spacing w:line="312" w:lineRule="auto"/>
        <w:jc w:val="both"/>
        <w:rPr>
          <w:sz w:val="28"/>
          <w:szCs w:val="28"/>
          <w:lang w:val="uk-UA"/>
        </w:rPr>
      </w:pPr>
      <w:r w:rsidRPr="00B53721">
        <w:rPr>
          <w:sz w:val="28"/>
          <w:szCs w:val="28"/>
          <w:lang w:val="uk-UA"/>
        </w:rPr>
        <w:t>Moving Reference Frame (Рух системи координат) зі списку Motion Type (Тип руху).</w:t>
      </w:r>
    </w:p>
    <w:p w14:paraId="4283003F" w14:textId="77777777" w:rsidR="00B53721" w:rsidRPr="00B53721" w:rsidRDefault="00B53721" w:rsidP="00B53721">
      <w:pPr>
        <w:pStyle w:val="afb"/>
        <w:numPr>
          <w:ilvl w:val="0"/>
          <w:numId w:val="20"/>
        </w:numPr>
        <w:shd w:val="clear" w:color="auto" w:fill="FFFFFF"/>
        <w:spacing w:line="312" w:lineRule="auto"/>
        <w:jc w:val="both"/>
        <w:rPr>
          <w:sz w:val="28"/>
          <w:szCs w:val="28"/>
          <w:lang w:val="uk-UA"/>
        </w:rPr>
      </w:pPr>
      <w:r w:rsidRPr="00B53721">
        <w:rPr>
          <w:sz w:val="28"/>
          <w:szCs w:val="28"/>
          <w:lang w:val="uk-UA"/>
        </w:rPr>
        <w:t>Rotation-Axis Origin (центр радіусу кривизни для кругових граничних умов зони, що обертається).</w:t>
      </w:r>
    </w:p>
    <w:p w14:paraId="36AD43D5" w14:textId="77777777" w:rsidR="00B53721" w:rsidRPr="00B53721" w:rsidRDefault="00B53721" w:rsidP="00B53721">
      <w:pPr>
        <w:pStyle w:val="afb"/>
        <w:numPr>
          <w:ilvl w:val="0"/>
          <w:numId w:val="20"/>
        </w:numPr>
        <w:shd w:val="clear" w:color="auto" w:fill="FFFFFF"/>
        <w:spacing w:line="312" w:lineRule="auto"/>
        <w:jc w:val="both"/>
        <w:rPr>
          <w:sz w:val="28"/>
          <w:szCs w:val="28"/>
          <w:lang w:val="uk-UA"/>
        </w:rPr>
      </w:pPr>
      <w:r w:rsidRPr="00B53721">
        <w:rPr>
          <w:sz w:val="28"/>
          <w:szCs w:val="28"/>
          <w:lang w:val="uk-UA"/>
        </w:rPr>
        <w:t>Rotational Velocity (Швидкість обертання) дорівнює від 0 до 28625 rad/s.</w:t>
      </w:r>
    </w:p>
    <w:p w14:paraId="30101F24" w14:textId="77777777" w:rsidR="00B53721" w:rsidRPr="00B83634" w:rsidRDefault="00B53721" w:rsidP="00B53721">
      <w:pPr>
        <w:shd w:val="clear" w:color="auto" w:fill="FFFFFF"/>
        <w:spacing w:line="312" w:lineRule="auto"/>
        <w:ind w:firstLine="709"/>
        <w:jc w:val="both"/>
        <w:rPr>
          <w:sz w:val="28"/>
          <w:szCs w:val="28"/>
          <w:lang w:val="uk-UA"/>
        </w:rPr>
      </w:pPr>
      <w:r w:rsidRPr="00B53721">
        <w:rPr>
          <w:sz w:val="28"/>
          <w:szCs w:val="28"/>
          <w:lang w:val="uk-UA"/>
        </w:rPr>
        <w:t>Встановіть параметри на вході (</w:t>
      </w:r>
      <w:r>
        <w:rPr>
          <w:sz w:val="28"/>
          <w:szCs w:val="28"/>
          <w:lang w:val="uk-UA"/>
        </w:rPr>
        <w:t xml:space="preserve">згідно завдання </w:t>
      </w:r>
      <w:r w:rsidRPr="00B53721">
        <w:rPr>
          <w:sz w:val="28"/>
          <w:szCs w:val="28"/>
          <w:lang w:val="uk-UA"/>
        </w:rPr>
        <w:t>) (pressure-inlet-</w:t>
      </w:r>
      <w:r>
        <w:rPr>
          <w:sz w:val="28"/>
          <w:szCs w:val="28"/>
          <w:lang w:val="uk-UA"/>
        </w:rPr>
        <w:t>1</w:t>
      </w:r>
      <w:r w:rsidRPr="00B53721">
        <w:rPr>
          <w:sz w:val="28"/>
          <w:szCs w:val="28"/>
          <w:lang w:val="uk-UA"/>
        </w:rPr>
        <w:t>).</w:t>
      </w:r>
      <w:r>
        <w:rPr>
          <w:sz w:val="28"/>
          <w:szCs w:val="28"/>
          <w:lang w:val="uk-UA"/>
        </w:rPr>
        <w:t xml:space="preserve"> В строчці </w:t>
      </w:r>
      <w:r>
        <w:rPr>
          <w:sz w:val="28"/>
          <w:szCs w:val="28"/>
          <w:lang w:val="en-US"/>
        </w:rPr>
        <w:t>Gauge</w:t>
      </w:r>
      <w:r w:rsidRPr="00B83634">
        <w:rPr>
          <w:sz w:val="28"/>
          <w:szCs w:val="28"/>
          <w:lang w:val="uk-UA"/>
        </w:rPr>
        <w:t xml:space="preserve"> </w:t>
      </w:r>
      <w:r>
        <w:rPr>
          <w:sz w:val="28"/>
          <w:szCs w:val="28"/>
          <w:lang w:val="en-US"/>
        </w:rPr>
        <w:t>Pressure</w:t>
      </w:r>
      <w:r w:rsidR="00B83634" w:rsidRPr="00B83634">
        <w:rPr>
          <w:sz w:val="28"/>
          <w:szCs w:val="28"/>
          <w:lang w:val="uk-UA"/>
        </w:rPr>
        <w:t xml:space="preserve"> (надлишковий тиск)</w:t>
      </w:r>
      <w:r w:rsidRPr="00B83634">
        <w:rPr>
          <w:sz w:val="28"/>
          <w:szCs w:val="28"/>
          <w:lang w:val="uk-UA"/>
        </w:rPr>
        <w:t xml:space="preserve"> </w:t>
      </w:r>
      <w:r w:rsidRPr="00B53721">
        <w:rPr>
          <w:sz w:val="28"/>
          <w:szCs w:val="28"/>
          <w:lang w:val="uk-UA"/>
        </w:rPr>
        <w:t>встановити</w:t>
      </w:r>
      <w:r w:rsidRPr="00B83634">
        <w:rPr>
          <w:sz w:val="28"/>
          <w:szCs w:val="28"/>
          <w:lang w:val="uk-UA"/>
        </w:rPr>
        <w:t xml:space="preserve"> 200 Па</w:t>
      </w:r>
      <w:r w:rsidR="00B83634" w:rsidRPr="00B83634">
        <w:rPr>
          <w:sz w:val="28"/>
          <w:szCs w:val="28"/>
          <w:lang w:val="uk-UA"/>
        </w:rPr>
        <w:t xml:space="preserve"> (</w:t>
      </w:r>
      <w:r w:rsidR="00B83634" w:rsidRPr="00B53721">
        <w:rPr>
          <w:sz w:val="28"/>
          <w:szCs w:val="28"/>
          <w:lang w:val="uk-UA"/>
        </w:rPr>
        <w:t xml:space="preserve">Усі величини тиску, які </w:t>
      </w:r>
      <w:r w:rsidR="00B83634">
        <w:rPr>
          <w:sz w:val="28"/>
          <w:szCs w:val="28"/>
          <w:lang w:val="uk-UA"/>
        </w:rPr>
        <w:t>В</w:t>
      </w:r>
      <w:r w:rsidR="00B83634" w:rsidRPr="00B53721">
        <w:rPr>
          <w:sz w:val="28"/>
          <w:szCs w:val="28"/>
          <w:lang w:val="uk-UA"/>
        </w:rPr>
        <w:t xml:space="preserve">и встановлюєте в Fluent, є величинами надлишкового тиску щодо робочого тиску вказаного в панелі </w:t>
      </w:r>
      <w:r w:rsidR="00B83634" w:rsidRPr="00B83634">
        <w:rPr>
          <w:sz w:val="28"/>
          <w:szCs w:val="28"/>
          <w:lang w:val="en-US"/>
        </w:rPr>
        <w:t>Operating</w:t>
      </w:r>
      <w:r w:rsidR="00B83634" w:rsidRPr="00B83634">
        <w:rPr>
          <w:sz w:val="28"/>
          <w:szCs w:val="28"/>
          <w:lang w:val="uk-UA"/>
        </w:rPr>
        <w:t xml:space="preserve"> </w:t>
      </w:r>
      <w:r w:rsidR="00B83634" w:rsidRPr="00B83634">
        <w:rPr>
          <w:sz w:val="28"/>
          <w:szCs w:val="28"/>
          <w:lang w:val="en-US"/>
        </w:rPr>
        <w:t>Conditions</w:t>
      </w:r>
      <w:r w:rsidR="00B83634" w:rsidRPr="00B53721">
        <w:rPr>
          <w:sz w:val="28"/>
          <w:szCs w:val="28"/>
          <w:lang w:val="uk-UA"/>
        </w:rPr>
        <w:t xml:space="preserve"> (Робочі Умови). Типово</w:t>
      </w:r>
      <w:r w:rsidR="00B83634" w:rsidRPr="00B83634">
        <w:rPr>
          <w:sz w:val="28"/>
          <w:szCs w:val="28"/>
          <w:lang w:val="uk-UA"/>
        </w:rPr>
        <w:t>,</w:t>
      </w:r>
      <w:r w:rsidR="00B83634" w:rsidRPr="00B53721">
        <w:rPr>
          <w:sz w:val="28"/>
          <w:szCs w:val="28"/>
          <w:lang w:val="uk-UA"/>
        </w:rPr>
        <w:t xml:space="preserve"> робочий тиск</w:t>
      </w:r>
      <w:r w:rsidR="00B83634">
        <w:rPr>
          <w:sz w:val="28"/>
          <w:szCs w:val="28"/>
          <w:lang w:val="uk-UA"/>
        </w:rPr>
        <w:t xml:space="preserve"> становить</w:t>
      </w:r>
      <w:r w:rsidR="00B83634" w:rsidRPr="00B53721">
        <w:rPr>
          <w:sz w:val="28"/>
          <w:szCs w:val="28"/>
          <w:lang w:val="uk-UA"/>
        </w:rPr>
        <w:t xml:space="preserve"> 101325 Па</w:t>
      </w:r>
      <w:r w:rsidR="00B83634" w:rsidRPr="00B83634">
        <w:rPr>
          <w:sz w:val="28"/>
          <w:szCs w:val="28"/>
          <w:lang w:val="uk-UA"/>
        </w:rPr>
        <w:t>)</w:t>
      </w:r>
      <w:r w:rsidRPr="00B83634">
        <w:rPr>
          <w:sz w:val="28"/>
          <w:szCs w:val="28"/>
          <w:lang w:val="uk-UA"/>
        </w:rPr>
        <w:t xml:space="preserve">. </w:t>
      </w:r>
      <w:r w:rsidR="00B83634" w:rsidRPr="00B83634">
        <w:rPr>
          <w:sz w:val="28"/>
          <w:szCs w:val="28"/>
          <w:lang w:val="uk-UA"/>
        </w:rPr>
        <w:t xml:space="preserve">В якості </w:t>
      </w:r>
      <w:r w:rsidR="00B83634" w:rsidRPr="00B53721">
        <w:rPr>
          <w:sz w:val="28"/>
          <w:szCs w:val="28"/>
          <w:lang w:val="uk-UA"/>
        </w:rPr>
        <w:t>параметр</w:t>
      </w:r>
      <w:r w:rsidR="00B83634">
        <w:rPr>
          <w:sz w:val="28"/>
          <w:szCs w:val="28"/>
          <w:lang w:val="uk-UA"/>
        </w:rPr>
        <w:t>ів</w:t>
      </w:r>
      <w:r w:rsidR="00B83634" w:rsidRPr="00B53721">
        <w:rPr>
          <w:sz w:val="28"/>
          <w:szCs w:val="28"/>
          <w:lang w:val="uk-UA"/>
        </w:rPr>
        <w:t xml:space="preserve"> турбулентності</w:t>
      </w:r>
      <w:r w:rsidR="00B83634">
        <w:rPr>
          <w:sz w:val="28"/>
          <w:szCs w:val="28"/>
          <w:lang w:val="uk-UA"/>
        </w:rPr>
        <w:t xml:space="preserve"> </w:t>
      </w:r>
      <w:r w:rsidR="00B83634">
        <w:rPr>
          <w:sz w:val="28"/>
          <w:szCs w:val="28"/>
          <w:lang w:val="en-US"/>
        </w:rPr>
        <w:t>Turbulence</w:t>
      </w:r>
      <w:r w:rsidR="00B83634" w:rsidRPr="00B83634">
        <w:rPr>
          <w:sz w:val="28"/>
          <w:szCs w:val="28"/>
          <w:lang w:val="uk-UA"/>
        </w:rPr>
        <w:t xml:space="preserve"> </w:t>
      </w:r>
      <w:r w:rsidR="00B83634">
        <w:rPr>
          <w:sz w:val="28"/>
          <w:szCs w:val="28"/>
          <w:lang w:val="en-US"/>
        </w:rPr>
        <w:t>Specification</w:t>
      </w:r>
      <w:r w:rsidR="00B83634" w:rsidRPr="00B83634">
        <w:rPr>
          <w:sz w:val="28"/>
          <w:szCs w:val="28"/>
          <w:lang w:val="uk-UA"/>
        </w:rPr>
        <w:t xml:space="preserve"> </w:t>
      </w:r>
      <w:r w:rsidR="00B83634">
        <w:rPr>
          <w:sz w:val="28"/>
          <w:szCs w:val="28"/>
          <w:lang w:val="en-US"/>
        </w:rPr>
        <w:t>Method</w:t>
      </w:r>
      <w:r w:rsidR="00B83634" w:rsidRPr="00B83634">
        <w:rPr>
          <w:sz w:val="28"/>
          <w:szCs w:val="28"/>
          <w:lang w:val="uk-UA"/>
        </w:rPr>
        <w:t xml:space="preserve"> </w:t>
      </w:r>
      <w:r w:rsidR="00B83634">
        <w:rPr>
          <w:sz w:val="28"/>
          <w:szCs w:val="28"/>
          <w:lang w:val="uk-UA"/>
        </w:rPr>
        <w:t xml:space="preserve">вибрати </w:t>
      </w:r>
      <w:r w:rsidR="00B83634">
        <w:rPr>
          <w:sz w:val="28"/>
          <w:szCs w:val="28"/>
          <w:lang w:val="en-US"/>
        </w:rPr>
        <w:t>Turbulence</w:t>
      </w:r>
      <w:r w:rsidR="00B83634" w:rsidRPr="00B83634">
        <w:rPr>
          <w:sz w:val="28"/>
          <w:szCs w:val="28"/>
          <w:lang w:val="uk-UA"/>
        </w:rPr>
        <w:t xml:space="preserve"> </w:t>
      </w:r>
      <w:r w:rsidR="00B83634">
        <w:rPr>
          <w:sz w:val="28"/>
          <w:szCs w:val="28"/>
          <w:lang w:val="en-US"/>
        </w:rPr>
        <w:t>and</w:t>
      </w:r>
      <w:r w:rsidR="00B83634" w:rsidRPr="00B83634">
        <w:rPr>
          <w:sz w:val="28"/>
          <w:szCs w:val="28"/>
          <w:lang w:val="uk-UA"/>
        </w:rPr>
        <w:t xml:space="preserve"> </w:t>
      </w:r>
      <w:r w:rsidR="00B83634">
        <w:rPr>
          <w:sz w:val="28"/>
          <w:szCs w:val="28"/>
          <w:lang w:val="en-US"/>
        </w:rPr>
        <w:t>Hydraulic</w:t>
      </w:r>
      <w:r w:rsidR="00B83634" w:rsidRPr="00B83634">
        <w:rPr>
          <w:sz w:val="28"/>
          <w:szCs w:val="28"/>
          <w:lang w:val="uk-UA"/>
        </w:rPr>
        <w:t xml:space="preserve"> </w:t>
      </w:r>
      <w:r w:rsidR="00B83634">
        <w:rPr>
          <w:sz w:val="28"/>
          <w:szCs w:val="28"/>
          <w:lang w:val="en-US"/>
        </w:rPr>
        <w:t>Diameter</w:t>
      </w:r>
      <w:r w:rsidR="00B83634" w:rsidRPr="00B83634">
        <w:rPr>
          <w:sz w:val="28"/>
          <w:szCs w:val="28"/>
          <w:lang w:val="uk-UA"/>
        </w:rPr>
        <w:t xml:space="preserve">. </w:t>
      </w:r>
    </w:p>
    <w:p w14:paraId="75877CF8" w14:textId="77777777" w:rsidR="00B53721" w:rsidRDefault="00B83634" w:rsidP="00B53721">
      <w:pPr>
        <w:shd w:val="clear" w:color="auto" w:fill="FFFFFF"/>
        <w:spacing w:line="312" w:lineRule="auto"/>
        <w:ind w:firstLine="709"/>
        <w:jc w:val="both"/>
        <w:rPr>
          <w:sz w:val="28"/>
          <w:szCs w:val="28"/>
          <w:lang w:val="uk-UA"/>
        </w:rPr>
      </w:pPr>
      <w:r>
        <w:rPr>
          <w:sz w:val="28"/>
          <w:szCs w:val="28"/>
          <w:lang w:val="uk-UA"/>
        </w:rPr>
        <w:lastRenderedPageBreak/>
        <w:t>П</w:t>
      </w:r>
      <w:r w:rsidR="00B53721" w:rsidRPr="00B53721">
        <w:rPr>
          <w:sz w:val="28"/>
          <w:szCs w:val="28"/>
          <w:lang w:val="uk-UA"/>
        </w:rPr>
        <w:t>араметри зворотного (розташованого за) течі</w:t>
      </w:r>
      <w:r>
        <w:rPr>
          <w:sz w:val="28"/>
          <w:szCs w:val="28"/>
          <w:lang w:val="uk-UA"/>
        </w:rPr>
        <w:t xml:space="preserve">єю потоку задати у вигляді граничної умови </w:t>
      </w:r>
      <w:r w:rsidRPr="00B53721">
        <w:rPr>
          <w:sz w:val="28"/>
          <w:szCs w:val="28"/>
          <w:lang w:val="uk-UA"/>
        </w:rPr>
        <w:t>pressure-outlet-</w:t>
      </w:r>
      <w:r>
        <w:rPr>
          <w:sz w:val="28"/>
          <w:szCs w:val="28"/>
          <w:lang w:val="uk-UA"/>
        </w:rPr>
        <w:t xml:space="preserve">2. В строчці </w:t>
      </w:r>
      <w:r>
        <w:rPr>
          <w:sz w:val="28"/>
          <w:szCs w:val="28"/>
          <w:lang w:val="en-US"/>
        </w:rPr>
        <w:t>Gauge</w:t>
      </w:r>
      <w:r w:rsidRPr="00B83634">
        <w:rPr>
          <w:sz w:val="28"/>
          <w:szCs w:val="28"/>
          <w:lang w:val="uk-UA"/>
        </w:rPr>
        <w:t xml:space="preserve"> </w:t>
      </w:r>
      <w:r>
        <w:rPr>
          <w:sz w:val="28"/>
          <w:szCs w:val="28"/>
          <w:lang w:val="en-US"/>
        </w:rPr>
        <w:t>Pressure</w:t>
      </w:r>
      <w:r w:rsidRPr="00B83634">
        <w:rPr>
          <w:sz w:val="28"/>
          <w:szCs w:val="28"/>
          <w:lang w:val="uk-UA"/>
        </w:rPr>
        <w:t xml:space="preserve"> </w:t>
      </w:r>
      <w:r w:rsidRPr="00B53721">
        <w:rPr>
          <w:sz w:val="28"/>
          <w:szCs w:val="28"/>
          <w:lang w:val="uk-UA"/>
        </w:rPr>
        <w:t>встановити</w:t>
      </w:r>
      <w:r w:rsidRPr="00B83634">
        <w:rPr>
          <w:sz w:val="28"/>
          <w:szCs w:val="28"/>
          <w:lang w:val="uk-UA"/>
        </w:rPr>
        <w:t xml:space="preserve"> 0 Па</w:t>
      </w:r>
      <w:r>
        <w:rPr>
          <w:sz w:val="28"/>
          <w:szCs w:val="28"/>
          <w:lang w:val="uk-UA"/>
        </w:rPr>
        <w:t xml:space="preserve">, а параметри </w:t>
      </w:r>
      <w:r w:rsidRPr="00B53721">
        <w:rPr>
          <w:sz w:val="28"/>
          <w:szCs w:val="28"/>
          <w:lang w:val="uk-UA"/>
        </w:rPr>
        <w:t>турбулентності</w:t>
      </w:r>
      <w:r w:rsidR="00B53721" w:rsidRPr="00B53721">
        <w:rPr>
          <w:sz w:val="28"/>
          <w:szCs w:val="28"/>
          <w:lang w:val="uk-UA"/>
        </w:rPr>
        <w:t xml:space="preserve"> для виходу </w:t>
      </w:r>
      <w:r>
        <w:rPr>
          <w:sz w:val="28"/>
          <w:szCs w:val="28"/>
          <w:lang w:val="uk-UA"/>
        </w:rPr>
        <w:t>задати</w:t>
      </w:r>
      <w:r w:rsidR="00B53721" w:rsidRPr="00B53721">
        <w:rPr>
          <w:sz w:val="28"/>
          <w:szCs w:val="28"/>
          <w:lang w:val="uk-UA"/>
        </w:rPr>
        <w:t xml:space="preserve"> такими ж як і для входу pressure-inlet-</w:t>
      </w:r>
      <w:r>
        <w:rPr>
          <w:sz w:val="28"/>
          <w:szCs w:val="28"/>
          <w:lang w:val="uk-UA"/>
        </w:rPr>
        <w:t>1</w:t>
      </w:r>
      <w:r w:rsidR="00B53721" w:rsidRPr="00B53721">
        <w:rPr>
          <w:sz w:val="28"/>
          <w:szCs w:val="28"/>
          <w:lang w:val="uk-UA"/>
        </w:rPr>
        <w:t>.</w:t>
      </w:r>
    </w:p>
    <w:p w14:paraId="69D22E94" w14:textId="77777777" w:rsidR="00B83634" w:rsidRPr="00B83634" w:rsidRDefault="00B83634" w:rsidP="00B83634">
      <w:pPr>
        <w:shd w:val="clear" w:color="auto" w:fill="FFFFFF"/>
        <w:spacing w:line="312" w:lineRule="auto"/>
        <w:ind w:firstLine="709"/>
        <w:jc w:val="both"/>
        <w:rPr>
          <w:sz w:val="28"/>
          <w:szCs w:val="28"/>
          <w:lang w:val="uk-UA"/>
        </w:rPr>
      </w:pPr>
      <w:r w:rsidRPr="00B83634">
        <w:rPr>
          <w:sz w:val="28"/>
          <w:szCs w:val="28"/>
          <w:lang w:val="uk-UA"/>
        </w:rPr>
        <w:t>Виберіть схему другого порядку дискретизації для основних рівнянь</w:t>
      </w:r>
      <w:r>
        <w:rPr>
          <w:sz w:val="28"/>
          <w:szCs w:val="28"/>
          <w:lang w:val="uk-UA"/>
        </w:rPr>
        <w:t xml:space="preserve">: </w:t>
      </w:r>
      <w:r w:rsidRPr="00B83634">
        <w:rPr>
          <w:sz w:val="28"/>
          <w:szCs w:val="28"/>
          <w:lang w:val="uk-UA"/>
        </w:rPr>
        <w:t xml:space="preserve">Solve </w:t>
      </w:r>
      <w:r>
        <w:rPr>
          <w:sz w:val="28"/>
          <w:szCs w:val="28"/>
          <w:lang w:val="uk-UA"/>
        </w:rPr>
        <w:t>→</w:t>
      </w:r>
      <w:r w:rsidRPr="00B83634">
        <w:rPr>
          <w:sz w:val="28"/>
          <w:szCs w:val="28"/>
          <w:lang w:val="uk-UA"/>
        </w:rPr>
        <w:t xml:space="preserve"> Controls </w:t>
      </w:r>
      <w:r>
        <w:rPr>
          <w:sz w:val="28"/>
          <w:szCs w:val="28"/>
          <w:lang w:val="uk-UA"/>
        </w:rPr>
        <w:t>→</w:t>
      </w:r>
      <w:r w:rsidRPr="00B83634">
        <w:rPr>
          <w:sz w:val="28"/>
          <w:szCs w:val="28"/>
          <w:lang w:val="uk-UA"/>
        </w:rPr>
        <w:t xml:space="preserve"> Solution...</w:t>
      </w:r>
    </w:p>
    <w:p w14:paraId="3F51C09A" w14:textId="77777777" w:rsidR="00B83634" w:rsidRPr="00B83634" w:rsidRDefault="00B83634" w:rsidP="00B83634">
      <w:pPr>
        <w:shd w:val="clear" w:color="auto" w:fill="FFFFFF"/>
        <w:spacing w:line="312" w:lineRule="auto"/>
        <w:ind w:firstLine="709"/>
        <w:jc w:val="both"/>
        <w:rPr>
          <w:sz w:val="28"/>
          <w:szCs w:val="28"/>
          <w:lang w:val="uk-UA"/>
        </w:rPr>
      </w:pPr>
      <w:r w:rsidRPr="00B83634">
        <w:rPr>
          <w:sz w:val="28"/>
          <w:szCs w:val="28"/>
          <w:lang w:val="uk-UA"/>
        </w:rPr>
        <w:t>У списках Momentum (Імпульс), Turbulence Kinetic Energy (Кінетична Енергія Турбулентності) та Turbulence Dissipation Rate (Ступінь турбулентної дисипації), виберіть Second Order Upwind (Другий порядок .... ).</w:t>
      </w:r>
      <w:r>
        <w:rPr>
          <w:sz w:val="28"/>
          <w:szCs w:val="28"/>
          <w:lang w:val="uk-UA"/>
        </w:rPr>
        <w:t xml:space="preserve"> </w:t>
      </w:r>
      <w:r w:rsidRPr="00B83634">
        <w:rPr>
          <w:sz w:val="28"/>
          <w:szCs w:val="28"/>
          <w:lang w:val="uk-UA"/>
        </w:rPr>
        <w:t>Схема другого порядку забезпечить найкращу точність рішення.</w:t>
      </w:r>
      <w:r>
        <w:rPr>
          <w:sz w:val="28"/>
          <w:szCs w:val="28"/>
          <w:lang w:val="uk-UA"/>
        </w:rPr>
        <w:t xml:space="preserve"> </w:t>
      </w:r>
      <w:r w:rsidRPr="00B83634">
        <w:rPr>
          <w:sz w:val="28"/>
          <w:szCs w:val="28"/>
          <w:lang w:val="uk-UA"/>
        </w:rPr>
        <w:t>Залишіть інші параметри за замовчуванням.</w:t>
      </w:r>
    </w:p>
    <w:p w14:paraId="3E56AFCF" w14:textId="77777777" w:rsidR="00B83634" w:rsidRPr="00B83634" w:rsidRDefault="00B83634" w:rsidP="00B83634">
      <w:pPr>
        <w:shd w:val="clear" w:color="auto" w:fill="FFFFFF"/>
        <w:spacing w:line="312" w:lineRule="auto"/>
        <w:ind w:firstLine="709"/>
        <w:jc w:val="both"/>
        <w:rPr>
          <w:sz w:val="28"/>
          <w:szCs w:val="28"/>
          <w:lang w:val="uk-UA"/>
        </w:rPr>
      </w:pPr>
      <w:r w:rsidRPr="00B83634">
        <w:rPr>
          <w:sz w:val="28"/>
          <w:szCs w:val="28"/>
          <w:lang w:val="uk-UA"/>
        </w:rPr>
        <w:t>Визначте рішення, використовуючи граничні умови, встановіть тиск на вході pressure-inlet-</w:t>
      </w:r>
      <w:r>
        <w:rPr>
          <w:sz w:val="28"/>
          <w:szCs w:val="28"/>
          <w:lang w:val="uk-UA"/>
        </w:rPr>
        <w:t xml:space="preserve">1: </w:t>
      </w:r>
      <w:r w:rsidRPr="00B83634">
        <w:rPr>
          <w:sz w:val="28"/>
          <w:szCs w:val="28"/>
          <w:lang w:val="uk-UA"/>
        </w:rPr>
        <w:t xml:space="preserve">Solve </w:t>
      </w:r>
      <w:r>
        <w:rPr>
          <w:sz w:val="28"/>
          <w:szCs w:val="28"/>
          <w:lang w:val="uk-UA"/>
        </w:rPr>
        <w:t>→</w:t>
      </w:r>
      <w:r w:rsidRPr="00B83634">
        <w:rPr>
          <w:sz w:val="28"/>
          <w:szCs w:val="28"/>
          <w:lang w:val="uk-UA"/>
        </w:rPr>
        <w:t xml:space="preserve"> Initialize </w:t>
      </w:r>
      <w:r>
        <w:rPr>
          <w:sz w:val="28"/>
          <w:szCs w:val="28"/>
          <w:lang w:val="uk-UA"/>
        </w:rPr>
        <w:t>→</w:t>
      </w:r>
      <w:r w:rsidRPr="00B83634">
        <w:rPr>
          <w:sz w:val="28"/>
          <w:szCs w:val="28"/>
          <w:lang w:val="uk-UA"/>
        </w:rPr>
        <w:t xml:space="preserve"> Initialize...</w:t>
      </w:r>
      <w:r>
        <w:rPr>
          <w:sz w:val="28"/>
          <w:szCs w:val="28"/>
          <w:lang w:val="uk-UA"/>
        </w:rPr>
        <w:t xml:space="preserve"> </w:t>
      </w:r>
      <w:r w:rsidR="004A32F6">
        <w:rPr>
          <w:sz w:val="28"/>
          <w:szCs w:val="28"/>
          <w:lang w:val="uk-UA"/>
        </w:rPr>
        <w:t>. Для цього в</w:t>
      </w:r>
      <w:r w:rsidRPr="00B83634">
        <w:rPr>
          <w:sz w:val="28"/>
          <w:szCs w:val="28"/>
          <w:lang w:val="uk-UA"/>
        </w:rPr>
        <w:t>иберіть pressure-inlet-5 у списку Compute From (</w:t>
      </w:r>
      <w:r w:rsidR="004A32F6">
        <w:rPr>
          <w:sz w:val="28"/>
          <w:szCs w:val="28"/>
          <w:lang w:val="uk-UA"/>
        </w:rPr>
        <w:t>розраховувати від</w:t>
      </w:r>
      <w:r w:rsidRPr="00B83634">
        <w:rPr>
          <w:sz w:val="28"/>
          <w:szCs w:val="28"/>
          <w:lang w:val="uk-UA"/>
        </w:rPr>
        <w:t>).</w:t>
      </w:r>
      <w:r w:rsidR="004A32F6">
        <w:rPr>
          <w:sz w:val="28"/>
          <w:szCs w:val="28"/>
          <w:lang w:val="uk-UA"/>
        </w:rPr>
        <w:t xml:space="preserve"> </w:t>
      </w:r>
      <w:r w:rsidRPr="00B83634">
        <w:rPr>
          <w:sz w:val="28"/>
          <w:szCs w:val="28"/>
          <w:lang w:val="uk-UA"/>
        </w:rPr>
        <w:t>Виберіть Absolute (Абсолютна) у Reference Frame (Система координат).</w:t>
      </w:r>
      <w:r w:rsidR="004A32F6">
        <w:rPr>
          <w:sz w:val="28"/>
          <w:szCs w:val="28"/>
          <w:lang w:val="uk-UA"/>
        </w:rPr>
        <w:t xml:space="preserve"> </w:t>
      </w:r>
      <w:r w:rsidRPr="00B83634">
        <w:rPr>
          <w:sz w:val="28"/>
          <w:szCs w:val="28"/>
          <w:lang w:val="uk-UA"/>
        </w:rPr>
        <w:t>Натисніть Init, щоб визначити рішення.</w:t>
      </w:r>
    </w:p>
    <w:p w14:paraId="1EA36634" w14:textId="77777777" w:rsidR="00B53721" w:rsidRDefault="004A32F6" w:rsidP="00B83634">
      <w:pPr>
        <w:shd w:val="clear" w:color="auto" w:fill="FFFFFF"/>
        <w:spacing w:line="312" w:lineRule="auto"/>
        <w:ind w:firstLine="709"/>
        <w:jc w:val="both"/>
        <w:rPr>
          <w:sz w:val="28"/>
          <w:szCs w:val="28"/>
          <w:lang w:val="uk-UA"/>
        </w:rPr>
      </w:pPr>
      <w:r>
        <w:rPr>
          <w:sz w:val="28"/>
          <w:szCs w:val="28"/>
          <w:lang w:val="uk-UA"/>
        </w:rPr>
        <w:t>Можна</w:t>
      </w:r>
      <w:r w:rsidR="00B83634" w:rsidRPr="00B83634">
        <w:rPr>
          <w:sz w:val="28"/>
          <w:szCs w:val="28"/>
          <w:lang w:val="uk-UA"/>
        </w:rPr>
        <w:t xml:space="preserve"> використову</w:t>
      </w:r>
      <w:r>
        <w:rPr>
          <w:sz w:val="28"/>
          <w:szCs w:val="28"/>
          <w:lang w:val="uk-UA"/>
        </w:rPr>
        <w:t>вати</w:t>
      </w:r>
      <w:r w:rsidR="00B83634" w:rsidRPr="00B83634">
        <w:rPr>
          <w:sz w:val="28"/>
          <w:szCs w:val="28"/>
          <w:lang w:val="uk-UA"/>
        </w:rPr>
        <w:t xml:space="preserve"> нерухом</w:t>
      </w:r>
      <w:r>
        <w:rPr>
          <w:sz w:val="28"/>
          <w:szCs w:val="28"/>
          <w:lang w:val="uk-UA"/>
        </w:rPr>
        <w:t>у</w:t>
      </w:r>
      <w:r w:rsidR="00B83634" w:rsidRPr="00B83634">
        <w:rPr>
          <w:sz w:val="28"/>
          <w:szCs w:val="28"/>
          <w:lang w:val="uk-UA"/>
        </w:rPr>
        <w:t xml:space="preserve"> система координат (Absolute) для ініціалізації рішення. У деяких випадках вибір Relative to Cell Zone (Щодо зон </w:t>
      </w:r>
      <w:r>
        <w:rPr>
          <w:sz w:val="28"/>
          <w:szCs w:val="28"/>
          <w:lang w:val="uk-UA"/>
        </w:rPr>
        <w:t>чарунок</w:t>
      </w:r>
      <w:r w:rsidR="00B83634" w:rsidRPr="00B83634">
        <w:rPr>
          <w:sz w:val="28"/>
          <w:szCs w:val="28"/>
          <w:lang w:val="uk-UA"/>
        </w:rPr>
        <w:t>) може забезпечити більш швидку збіжність. Почніть розрахунок, вимагаючи 400 ітерацій</w:t>
      </w:r>
      <w:r>
        <w:rPr>
          <w:sz w:val="28"/>
          <w:szCs w:val="28"/>
          <w:lang w:val="uk-UA"/>
        </w:rPr>
        <w:t xml:space="preserve"> (</w:t>
      </w:r>
      <w:r w:rsidR="00B83634" w:rsidRPr="00B83634">
        <w:rPr>
          <w:sz w:val="28"/>
          <w:szCs w:val="28"/>
          <w:lang w:val="uk-UA"/>
        </w:rPr>
        <w:t xml:space="preserve">Solve </w:t>
      </w:r>
      <w:r>
        <w:rPr>
          <w:sz w:val="28"/>
          <w:szCs w:val="28"/>
          <w:lang w:val="uk-UA"/>
        </w:rPr>
        <w:t>→</w:t>
      </w:r>
      <w:r w:rsidR="00B83634" w:rsidRPr="00B83634">
        <w:rPr>
          <w:sz w:val="28"/>
          <w:szCs w:val="28"/>
          <w:lang w:val="uk-UA"/>
        </w:rPr>
        <w:t xml:space="preserve"> Iterate...</w:t>
      </w:r>
      <w:r>
        <w:rPr>
          <w:sz w:val="28"/>
          <w:szCs w:val="28"/>
          <w:lang w:val="uk-UA"/>
        </w:rPr>
        <w:t xml:space="preserve">). </w:t>
      </w:r>
      <w:r w:rsidR="00B83634" w:rsidRPr="00B83634">
        <w:rPr>
          <w:sz w:val="28"/>
          <w:szCs w:val="28"/>
          <w:lang w:val="uk-UA"/>
        </w:rPr>
        <w:t>Під час розрахунку F</w:t>
      </w:r>
      <w:r w:rsidRPr="00B83634">
        <w:rPr>
          <w:sz w:val="28"/>
          <w:szCs w:val="28"/>
          <w:lang w:val="uk-UA"/>
        </w:rPr>
        <w:t>luent</w:t>
      </w:r>
      <w:r w:rsidR="00B83634" w:rsidRPr="00B83634">
        <w:rPr>
          <w:sz w:val="28"/>
          <w:szCs w:val="28"/>
          <w:lang w:val="uk-UA"/>
        </w:rPr>
        <w:t xml:space="preserve"> відображатиметься зворотні течії на виході.</w:t>
      </w:r>
      <w:r>
        <w:rPr>
          <w:sz w:val="28"/>
          <w:szCs w:val="28"/>
          <w:lang w:val="uk-UA"/>
        </w:rPr>
        <w:t xml:space="preserve"> </w:t>
      </w:r>
      <w:r w:rsidR="00B83634" w:rsidRPr="00B83634">
        <w:rPr>
          <w:sz w:val="28"/>
          <w:szCs w:val="28"/>
          <w:lang w:val="uk-UA"/>
        </w:rPr>
        <w:t>Рішення буде сходитися приб</w:t>
      </w:r>
      <w:r>
        <w:rPr>
          <w:sz w:val="28"/>
          <w:szCs w:val="28"/>
          <w:lang w:val="uk-UA"/>
        </w:rPr>
        <w:t>лизно за 160 ітераціях (при нев’язці</w:t>
      </w:r>
      <w:r w:rsidR="00B83634" w:rsidRPr="00B83634">
        <w:rPr>
          <w:sz w:val="28"/>
          <w:szCs w:val="28"/>
          <w:lang w:val="uk-UA"/>
        </w:rPr>
        <w:t xml:space="preserve"> 0,001).</w:t>
      </w:r>
    </w:p>
    <w:p w14:paraId="7D948FBC" w14:textId="77777777" w:rsidR="00345028" w:rsidRPr="00345028" w:rsidRDefault="00345028" w:rsidP="00345028">
      <w:pPr>
        <w:shd w:val="clear" w:color="auto" w:fill="FFFFFF"/>
        <w:spacing w:line="312" w:lineRule="auto"/>
        <w:ind w:firstLine="709"/>
        <w:jc w:val="both"/>
        <w:rPr>
          <w:sz w:val="28"/>
          <w:szCs w:val="28"/>
          <w:lang w:val="uk-UA"/>
        </w:rPr>
      </w:pPr>
      <w:r w:rsidRPr="00345028">
        <w:rPr>
          <w:sz w:val="28"/>
          <w:szCs w:val="28"/>
          <w:lang w:val="uk-UA"/>
        </w:rPr>
        <w:t xml:space="preserve">Наступна обробка результатів даних розрахунку стосується відображення розподілу повного тиску (Display </w:t>
      </w:r>
      <w:r>
        <w:rPr>
          <w:sz w:val="28"/>
          <w:szCs w:val="28"/>
          <w:lang w:val="uk-UA"/>
        </w:rPr>
        <w:t>→</w:t>
      </w:r>
      <w:r w:rsidRPr="00345028">
        <w:rPr>
          <w:sz w:val="28"/>
          <w:szCs w:val="28"/>
          <w:lang w:val="uk-UA"/>
        </w:rPr>
        <w:t xml:space="preserve"> Contours...</w:t>
      </w:r>
      <w:r>
        <w:rPr>
          <w:sz w:val="28"/>
          <w:szCs w:val="28"/>
          <w:lang w:val="uk-UA"/>
        </w:rPr>
        <w:t>: для цього в</w:t>
      </w:r>
      <w:r w:rsidRPr="00345028">
        <w:rPr>
          <w:sz w:val="28"/>
          <w:szCs w:val="28"/>
          <w:lang w:val="uk-UA"/>
        </w:rPr>
        <w:t>иберіть Pressure... (Тиск) та Total Pressure (Повний Тиск) у списку Contours Of (Розподіл)</w:t>
      </w:r>
      <w:r>
        <w:rPr>
          <w:sz w:val="28"/>
          <w:szCs w:val="28"/>
          <w:lang w:val="uk-UA"/>
        </w:rPr>
        <w:t>, далі в</w:t>
      </w:r>
      <w:r w:rsidRPr="00345028">
        <w:rPr>
          <w:sz w:val="28"/>
          <w:szCs w:val="28"/>
          <w:lang w:val="uk-UA"/>
        </w:rPr>
        <w:t>иберіть Filled (Заливка) у Options (Опції)</w:t>
      </w:r>
      <w:r>
        <w:rPr>
          <w:sz w:val="28"/>
          <w:szCs w:val="28"/>
          <w:lang w:val="uk-UA"/>
        </w:rPr>
        <w:t xml:space="preserve"> і н</w:t>
      </w:r>
      <w:r w:rsidRPr="00345028">
        <w:rPr>
          <w:sz w:val="28"/>
          <w:szCs w:val="28"/>
          <w:lang w:val="uk-UA"/>
        </w:rPr>
        <w:t>атисніть Display (Відображення)</w:t>
      </w:r>
      <w:r>
        <w:rPr>
          <w:sz w:val="28"/>
          <w:szCs w:val="28"/>
          <w:lang w:val="uk-UA"/>
        </w:rPr>
        <w:t>)</w:t>
      </w:r>
      <w:r w:rsidRPr="00345028">
        <w:rPr>
          <w:sz w:val="28"/>
          <w:szCs w:val="28"/>
          <w:lang w:val="uk-UA"/>
        </w:rPr>
        <w:t>.</w:t>
      </w:r>
      <w:r>
        <w:rPr>
          <w:sz w:val="28"/>
          <w:szCs w:val="28"/>
          <w:lang w:val="uk-UA"/>
        </w:rPr>
        <w:t xml:space="preserve"> </w:t>
      </w:r>
      <w:r w:rsidRPr="00345028">
        <w:rPr>
          <w:sz w:val="28"/>
          <w:szCs w:val="28"/>
          <w:lang w:val="uk-UA"/>
        </w:rPr>
        <w:t>Розподіл повного тиску показує наявність стрибка тиску під час проходження потоку через лопатки.</w:t>
      </w:r>
    </w:p>
    <w:p w14:paraId="475B1E00" w14:textId="1E5BF938" w:rsidR="00345028" w:rsidRPr="00345028" w:rsidRDefault="00345028" w:rsidP="00345028">
      <w:pPr>
        <w:shd w:val="clear" w:color="auto" w:fill="FFFFFF"/>
        <w:spacing w:line="312" w:lineRule="auto"/>
        <w:ind w:firstLine="709"/>
        <w:jc w:val="both"/>
        <w:rPr>
          <w:sz w:val="28"/>
          <w:szCs w:val="28"/>
          <w:lang w:val="uk-UA"/>
        </w:rPr>
      </w:pPr>
      <w:r>
        <w:rPr>
          <w:sz w:val="28"/>
          <w:szCs w:val="28"/>
          <w:lang w:val="uk-UA"/>
        </w:rPr>
        <w:t>Аналогічно слід виконати в</w:t>
      </w:r>
      <w:r w:rsidRPr="00345028">
        <w:rPr>
          <w:sz w:val="28"/>
          <w:szCs w:val="28"/>
          <w:lang w:val="uk-UA"/>
        </w:rPr>
        <w:t xml:space="preserve">ідображення векторів швидкості (Display </w:t>
      </w:r>
      <w:r>
        <w:rPr>
          <w:sz w:val="28"/>
          <w:szCs w:val="28"/>
          <w:lang w:val="uk-UA"/>
        </w:rPr>
        <w:t>→</w:t>
      </w:r>
      <w:r w:rsidRPr="00345028">
        <w:rPr>
          <w:sz w:val="28"/>
          <w:szCs w:val="28"/>
          <w:lang w:val="uk-UA"/>
        </w:rPr>
        <w:t xml:space="preserve"> Vectors...</w:t>
      </w:r>
      <w:r>
        <w:rPr>
          <w:sz w:val="28"/>
          <w:szCs w:val="28"/>
          <w:lang w:val="uk-UA"/>
        </w:rPr>
        <w:t>) та локальних коефіцієнтів тепловіддачі (</w:t>
      </w:r>
      <w:r w:rsidRPr="00345028">
        <w:rPr>
          <w:sz w:val="28"/>
          <w:szCs w:val="28"/>
          <w:lang w:val="uk-UA"/>
        </w:rPr>
        <w:t xml:space="preserve">Display </w:t>
      </w:r>
      <w:r>
        <w:rPr>
          <w:sz w:val="28"/>
          <w:szCs w:val="28"/>
          <w:lang w:val="uk-UA"/>
        </w:rPr>
        <w:t>→</w:t>
      </w:r>
      <w:r w:rsidRPr="00345028">
        <w:rPr>
          <w:sz w:val="28"/>
          <w:szCs w:val="28"/>
          <w:lang w:val="uk-UA"/>
        </w:rPr>
        <w:t xml:space="preserve"> </w:t>
      </w:r>
      <w:r w:rsidR="00B32323">
        <w:rPr>
          <w:sz w:val="28"/>
          <w:szCs w:val="28"/>
          <w:lang w:val="en-US"/>
        </w:rPr>
        <w:t>Forces</w:t>
      </w:r>
      <w:r w:rsidR="00B32323" w:rsidRPr="00B32323">
        <w:rPr>
          <w:sz w:val="28"/>
          <w:szCs w:val="28"/>
          <w:lang w:val="uk-UA"/>
        </w:rPr>
        <w:t xml:space="preserve"> </w:t>
      </w:r>
      <w:r w:rsidR="00B32323">
        <w:rPr>
          <w:sz w:val="28"/>
          <w:szCs w:val="28"/>
          <w:lang w:val="uk-UA"/>
        </w:rPr>
        <w:t>→</w:t>
      </w:r>
      <w:r w:rsidR="00B32323" w:rsidRPr="00B32323">
        <w:rPr>
          <w:sz w:val="28"/>
          <w:szCs w:val="28"/>
          <w:lang w:val="uk-UA"/>
        </w:rPr>
        <w:t xml:space="preserve"> </w:t>
      </w:r>
      <w:r w:rsidR="001D28C8">
        <w:rPr>
          <w:sz w:val="28"/>
          <w:szCs w:val="28"/>
          <w:lang w:val="en-US"/>
        </w:rPr>
        <w:t>Wall</w:t>
      </w:r>
      <w:r w:rsidR="001D28C8" w:rsidRPr="001D28C8">
        <w:rPr>
          <w:sz w:val="28"/>
          <w:szCs w:val="28"/>
          <w:lang w:val="uk-UA"/>
        </w:rPr>
        <w:t xml:space="preserve"> </w:t>
      </w:r>
      <w:r w:rsidR="001D28C8">
        <w:rPr>
          <w:sz w:val="28"/>
          <w:szCs w:val="28"/>
          <w:lang w:val="en-US"/>
        </w:rPr>
        <w:t>HeatTransfer</w:t>
      </w:r>
      <w:r w:rsidR="001D28C8" w:rsidRPr="001D28C8">
        <w:rPr>
          <w:sz w:val="28"/>
          <w:szCs w:val="28"/>
          <w:lang w:val="uk-UA"/>
        </w:rPr>
        <w:t xml:space="preserve"> </w:t>
      </w:r>
      <w:r w:rsidR="001D28C8">
        <w:rPr>
          <w:sz w:val="28"/>
          <w:szCs w:val="28"/>
          <w:lang w:val="en-US"/>
        </w:rPr>
        <w:t>Coefficient</w:t>
      </w:r>
      <w:r w:rsidR="00B32323" w:rsidRPr="00B32323">
        <w:rPr>
          <w:sz w:val="28"/>
          <w:szCs w:val="28"/>
          <w:lang w:val="uk-UA"/>
        </w:rPr>
        <w:t xml:space="preserve"> </w:t>
      </w:r>
      <w:r w:rsidR="002C2C14">
        <w:rPr>
          <w:sz w:val="28"/>
          <w:szCs w:val="28"/>
          <w:lang w:val="uk-UA"/>
        </w:rPr>
        <w:t xml:space="preserve"> </w:t>
      </w:r>
      <w:r>
        <w:rPr>
          <w:sz w:val="28"/>
          <w:szCs w:val="28"/>
          <w:lang w:val="uk-UA"/>
        </w:rPr>
        <w:t>рис. 5.6)</w:t>
      </w:r>
    </w:p>
    <w:p w14:paraId="0D9AC5D6" w14:textId="77777777" w:rsidR="00345028" w:rsidRDefault="00345028" w:rsidP="00FD098C">
      <w:pPr>
        <w:shd w:val="clear" w:color="auto" w:fill="FFFFFF"/>
        <w:spacing w:line="312" w:lineRule="auto"/>
        <w:ind w:firstLine="709"/>
        <w:jc w:val="both"/>
        <w:rPr>
          <w:sz w:val="28"/>
          <w:szCs w:val="28"/>
          <w:lang w:val="uk-UA"/>
        </w:rPr>
      </w:pPr>
    </w:p>
    <w:p w14:paraId="05A4626F" w14:textId="77777777" w:rsidR="00345028" w:rsidRDefault="003260CB" w:rsidP="00345028">
      <w:pPr>
        <w:spacing w:line="312" w:lineRule="auto"/>
        <w:jc w:val="center"/>
        <w:rPr>
          <w:i/>
          <w:sz w:val="26"/>
          <w:szCs w:val="26"/>
          <w:lang w:val="uk-UA"/>
        </w:rPr>
      </w:pPr>
      <w:r>
        <w:rPr>
          <w:i/>
          <w:noProof/>
          <w:sz w:val="26"/>
          <w:szCs w:val="26"/>
          <w:lang w:val="uk-UA" w:eastAsia="uk-UA"/>
        </w:rPr>
        <w:lastRenderedPageBreak/>
        <mc:AlternateContent>
          <mc:Choice Requires="wps">
            <w:drawing>
              <wp:anchor distT="0" distB="0" distL="114300" distR="114300" simplePos="0" relativeHeight="251640320" behindDoc="0" locked="0" layoutInCell="1" allowOverlap="1" wp14:anchorId="327408C1" wp14:editId="2880B4B3">
                <wp:simplePos x="0" y="0"/>
                <wp:positionH relativeFrom="column">
                  <wp:posOffset>2362200</wp:posOffset>
                </wp:positionH>
                <wp:positionV relativeFrom="paragraph">
                  <wp:posOffset>3115945</wp:posOffset>
                </wp:positionV>
                <wp:extent cx="1148715" cy="245745"/>
                <wp:effectExtent l="0" t="0" r="0" b="0"/>
                <wp:wrapNone/>
                <wp:docPr id="8220" name="Text Box 6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715" cy="24574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3F04AC" w14:textId="77777777" w:rsidR="00846F16" w:rsidRPr="00345028" w:rsidRDefault="00846F16" w:rsidP="00345028">
                            <w:pPr>
                              <w:rPr>
                                <w:lang w:val="uk-UA"/>
                              </w:rPr>
                            </w:pPr>
                            <w:r w:rsidRPr="00345028">
                              <w:rPr>
                                <w:lang w:val="uk-UA"/>
                              </w:rPr>
                              <w:t>Стінка ротора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7408C1" id="Text Box 672" o:spid="_x0000_s1057" type="#_x0000_t202" style="position:absolute;left:0;text-align:left;margin-left:186pt;margin-top:245.35pt;width:90.45pt;height:19.3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" fillcolor="white [3212]" stroked="f">
                <v:textbox>
                  <w:txbxContent>
                    <w:p w14:paraId="393F04AC" w14:textId="77777777" w:rsidR="00846F16" w:rsidRPr="00345028" w:rsidRDefault="00846F16" w:rsidP="00345028">
                      <w:pPr>
                        <w:rPr>
                          <w:lang w:val="uk-UA"/>
                        </w:rPr>
                      </w:pPr>
                      <w:r w:rsidRPr="00345028">
                        <w:rPr>
                          <w:lang w:val="uk-UA"/>
                        </w:rPr>
                        <w:t>Стінка ротора</w:t>
                      </w:r>
                    </w:p>
                  </w:txbxContent>
                </v:textbox>
              </v:shape>
            </w:pict>
          </mc:Fallback>
        </mc:AlternateContent>
      </w:r>
      <w:r w:rsidR="00345028" w:rsidRPr="00345028">
        <w:rPr>
          <w:i/>
          <w:noProof/>
          <w:sz w:val="26"/>
          <w:szCs w:val="26"/>
          <w:lang w:val="uk-UA" w:eastAsia="uk-UA"/>
        </w:rPr>
        <w:drawing>
          <wp:inline distT="0" distB="0" distL="0" distR="0" wp14:anchorId="6CA0EFAC" wp14:editId="75177F9C">
            <wp:extent cx="3580969" cy="3503980"/>
            <wp:effectExtent l="0" t="0" r="0" b="0"/>
            <wp:docPr id="61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 name="Picture 5"/>
                    <pic:cNvPicPr>
                      <a:picLocks noChangeAspect="1" noChangeArrowheads="1"/>
                    </pic:cNvPicPr>
                  </pic:nvPicPr>
                  <pic:blipFill>
                    <a:blip r:embed="rId154">
                      <a:extLst>
                        <a:ext uri="{28A0092B-C50C-407E-A947-70E740481C1C}">
                          <a14:useLocalDpi xmlns:a14="http://schemas.microsoft.com/office/drawing/2010/main" val="0"/>
                        </a:ext>
                      </a:extLst>
                    </a:blip>
                    <a:srcRect l="34700" t="12561" r="23450" b="21919"/>
                    <a:stretch>
                      <a:fillRect/>
                    </a:stretch>
                  </pic:blipFill>
                  <pic:spPr bwMode="auto">
                    <a:xfrm>
                      <a:off x="0" y="0"/>
                      <a:ext cx="3603990" cy="3526506"/>
                    </a:xfrm>
                    <a:prstGeom prst="rect">
                      <a:avLst/>
                    </a:prstGeom>
                    <a:noFill/>
                    <a:ln>
                      <a:noFill/>
                    </a:ln>
                    <a:extLst/>
                  </pic:spPr>
                </pic:pic>
              </a:graphicData>
            </a:graphic>
          </wp:inline>
        </w:drawing>
      </w:r>
    </w:p>
    <w:p w14:paraId="0E60FEF0" w14:textId="77777777" w:rsidR="00345028" w:rsidRPr="00B32323" w:rsidRDefault="00345028" w:rsidP="00345028">
      <w:pPr>
        <w:spacing w:line="312" w:lineRule="auto"/>
        <w:jc w:val="center"/>
        <w:rPr>
          <w:sz w:val="28"/>
          <w:szCs w:val="28"/>
          <w:lang w:val="uk-UA"/>
        </w:rPr>
      </w:pPr>
      <w:r w:rsidRPr="006F0744">
        <w:rPr>
          <w:sz w:val="28"/>
          <w:szCs w:val="28"/>
          <w:lang w:val="uk-UA"/>
        </w:rPr>
        <w:t>Рисунок 5.6</w:t>
      </w:r>
      <w:r w:rsidRPr="00B32323">
        <w:rPr>
          <w:sz w:val="28"/>
          <w:szCs w:val="28"/>
          <w:lang w:val="uk-UA"/>
        </w:rPr>
        <w:t xml:space="preserve"> – </w:t>
      </w:r>
      <w:r w:rsidRPr="00B32323">
        <w:rPr>
          <w:color w:val="000000"/>
          <w:kern w:val="24"/>
          <w:sz w:val="28"/>
          <w:szCs w:val="28"/>
          <w:lang w:val="uk-UA"/>
        </w:rPr>
        <w:t>Відображення локальних коефіцієнтів тепловіддачі на поверхні пластини в якості результатів моделювання</w:t>
      </w:r>
    </w:p>
    <w:p w14:paraId="3A210305" w14:textId="77777777" w:rsidR="00345028" w:rsidRDefault="00345028" w:rsidP="00FD098C">
      <w:pPr>
        <w:shd w:val="clear" w:color="auto" w:fill="FFFFFF"/>
        <w:spacing w:line="312" w:lineRule="auto"/>
        <w:ind w:firstLine="709"/>
        <w:jc w:val="both"/>
        <w:rPr>
          <w:sz w:val="28"/>
          <w:szCs w:val="28"/>
          <w:lang w:val="uk-UA"/>
        </w:rPr>
      </w:pPr>
    </w:p>
    <w:p w14:paraId="1F7DBBBF" w14:textId="77777777" w:rsidR="00345028" w:rsidRPr="0065522E" w:rsidRDefault="00345028" w:rsidP="00345028">
      <w:pPr>
        <w:pStyle w:val="2"/>
        <w:spacing w:after="160"/>
        <w:jc w:val="center"/>
        <w:rPr>
          <w:rFonts w:ascii="Times New Roman" w:hAnsi="Times New Roman" w:cs="Times New Roman"/>
          <w:i w:val="0"/>
          <w:sz w:val="32"/>
          <w:szCs w:val="32"/>
          <w:lang w:val="uk-UA"/>
        </w:rPr>
      </w:pPr>
      <w:bookmarkStart w:id="57" w:name="_Toc105077552"/>
      <w:r>
        <w:rPr>
          <w:rFonts w:ascii="Times New Roman" w:hAnsi="Times New Roman" w:cs="Times New Roman"/>
          <w:i w:val="0"/>
          <w:sz w:val="32"/>
          <w:szCs w:val="32"/>
          <w:lang w:val="uk-UA"/>
        </w:rPr>
        <w:t>5</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3</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Приклад використання комплексу програм </w:t>
      </w:r>
      <w:r>
        <w:rPr>
          <w:rFonts w:ascii="Times New Roman" w:hAnsi="Times New Roman" w:cs="Times New Roman"/>
          <w:i w:val="0"/>
          <w:sz w:val="32"/>
          <w:szCs w:val="32"/>
          <w:lang w:val="en-US"/>
        </w:rPr>
        <w:t>Fluent</w:t>
      </w:r>
      <w:r w:rsidRPr="0065522E">
        <w:rPr>
          <w:rFonts w:ascii="Times New Roman" w:hAnsi="Times New Roman" w:cs="Times New Roman"/>
          <w:i w:val="0"/>
          <w:sz w:val="32"/>
          <w:szCs w:val="32"/>
        </w:rPr>
        <w:t xml:space="preserve"> </w:t>
      </w:r>
      <w:r>
        <w:rPr>
          <w:rFonts w:ascii="Times New Roman" w:hAnsi="Times New Roman" w:cs="Times New Roman"/>
          <w:i w:val="0"/>
          <w:sz w:val="32"/>
          <w:szCs w:val="32"/>
          <w:lang w:val="uk-UA"/>
        </w:rPr>
        <w:t xml:space="preserve">для моделювання </w:t>
      </w:r>
      <w:r w:rsidRPr="006E2B5B">
        <w:rPr>
          <w:rFonts w:ascii="Times New Roman" w:hAnsi="Times New Roman" w:cs="Times New Roman"/>
          <w:i w:val="0"/>
          <w:sz w:val="32"/>
          <w:szCs w:val="32"/>
          <w:lang w:val="uk-UA"/>
        </w:rPr>
        <w:t>температурних полів і напружень на лопатці газової турбіни</w:t>
      </w:r>
      <w:bookmarkEnd w:id="57"/>
    </w:p>
    <w:p w14:paraId="35985B90" w14:textId="77777777" w:rsidR="00345028" w:rsidRDefault="00345028" w:rsidP="00FD098C">
      <w:pPr>
        <w:shd w:val="clear" w:color="auto" w:fill="FFFFFF"/>
        <w:spacing w:line="312" w:lineRule="auto"/>
        <w:ind w:firstLine="709"/>
        <w:jc w:val="both"/>
        <w:rPr>
          <w:sz w:val="28"/>
          <w:szCs w:val="28"/>
          <w:lang w:val="uk-UA"/>
        </w:rPr>
      </w:pPr>
    </w:p>
    <w:p w14:paraId="30FD8099" w14:textId="77777777" w:rsidR="00345028" w:rsidRDefault="00345028" w:rsidP="00FD098C">
      <w:pPr>
        <w:shd w:val="clear" w:color="auto" w:fill="FFFFFF"/>
        <w:spacing w:line="312" w:lineRule="auto"/>
        <w:ind w:firstLine="709"/>
        <w:jc w:val="both"/>
        <w:rPr>
          <w:sz w:val="28"/>
          <w:szCs w:val="28"/>
          <w:lang w:val="uk-UA"/>
        </w:rPr>
      </w:pPr>
    </w:p>
    <w:p w14:paraId="083B4CE5" w14:textId="55B6EB80" w:rsidR="00FD098C" w:rsidRPr="00FD098C" w:rsidRDefault="002F70B1" w:rsidP="00FD098C">
      <w:pPr>
        <w:shd w:val="clear" w:color="auto" w:fill="FFFFFF"/>
        <w:spacing w:line="312" w:lineRule="auto"/>
        <w:ind w:firstLine="709"/>
        <w:jc w:val="both"/>
        <w:rPr>
          <w:sz w:val="28"/>
          <w:szCs w:val="28"/>
          <w:lang w:val="uk-UA"/>
        </w:rPr>
      </w:pPr>
      <w:r>
        <w:rPr>
          <w:sz w:val="28"/>
          <w:szCs w:val="28"/>
          <w:lang w:val="uk-UA"/>
        </w:rPr>
        <w:t xml:space="preserve">Приведені нижче дані присвячені аналізу результатів </w:t>
      </w:r>
      <w:r w:rsidRPr="002F70B1">
        <w:rPr>
          <w:sz w:val="28"/>
          <w:szCs w:val="28"/>
          <w:lang w:val="uk-UA"/>
        </w:rPr>
        <w:t>наближеного розрахунку температурного поля турбінної лопатки при нестаціонарному режимі засобами CFD-моделювання</w:t>
      </w:r>
      <w:r w:rsidR="008826CF" w:rsidRPr="008826CF">
        <w:rPr>
          <w:sz w:val="28"/>
          <w:szCs w:val="28"/>
        </w:rPr>
        <w:t xml:space="preserve"> [8]</w:t>
      </w:r>
      <w:r w:rsidRPr="002F70B1">
        <w:rPr>
          <w:sz w:val="28"/>
          <w:szCs w:val="28"/>
          <w:lang w:val="uk-UA"/>
        </w:rPr>
        <w:t>.</w:t>
      </w:r>
      <w:r>
        <w:rPr>
          <w:sz w:val="28"/>
          <w:szCs w:val="28"/>
          <w:lang w:val="uk-UA"/>
        </w:rPr>
        <w:t xml:space="preserve"> </w:t>
      </w:r>
      <w:r w:rsidR="00E200E3" w:rsidRPr="00C613FA">
        <w:rPr>
          <w:sz w:val="28"/>
          <w:szCs w:val="28"/>
          <w:lang w:val="uk-UA"/>
        </w:rPr>
        <w:t xml:space="preserve">У роботі пропонується методика наближеного розрахунку температурного поля </w:t>
      </w:r>
      <w:r w:rsidR="00E200E3">
        <w:rPr>
          <w:sz w:val="28"/>
          <w:szCs w:val="28"/>
          <w:lang w:val="uk-UA"/>
        </w:rPr>
        <w:t>«</w:t>
      </w:r>
      <w:r w:rsidR="00E200E3" w:rsidRPr="00C613FA">
        <w:rPr>
          <w:sz w:val="28"/>
          <w:szCs w:val="28"/>
          <w:lang w:val="uk-UA"/>
        </w:rPr>
        <w:t>турбінної лопатки</w:t>
      </w:r>
      <w:r w:rsidR="00E200E3">
        <w:rPr>
          <w:sz w:val="28"/>
          <w:szCs w:val="28"/>
          <w:lang w:val="uk-UA"/>
        </w:rPr>
        <w:t>»</w:t>
      </w:r>
      <w:r w:rsidR="00E200E3" w:rsidRPr="00C613FA">
        <w:rPr>
          <w:sz w:val="28"/>
          <w:szCs w:val="28"/>
          <w:lang w:val="uk-UA"/>
        </w:rPr>
        <w:t xml:space="preserve"> при нестаціонарному режимі засобами CFD-моделювання. Передбачається, що можна знехтувати радіальним потоком тепла по висоті лопатки і розглядати плоску задачу незалежно для кожного пере</w:t>
      </w:r>
      <w:r w:rsidR="00E200E3">
        <w:rPr>
          <w:sz w:val="28"/>
          <w:szCs w:val="28"/>
          <w:lang w:val="uk-UA"/>
        </w:rPr>
        <w:t>різу</w:t>
      </w:r>
      <w:r w:rsidR="00E200E3" w:rsidRPr="00C613FA">
        <w:rPr>
          <w:sz w:val="28"/>
          <w:szCs w:val="28"/>
          <w:lang w:val="uk-UA"/>
        </w:rPr>
        <w:t xml:space="preserve"> </w:t>
      </w:r>
      <w:r w:rsidR="00E200E3">
        <w:rPr>
          <w:sz w:val="28"/>
          <w:szCs w:val="28"/>
          <w:lang w:val="uk-UA"/>
        </w:rPr>
        <w:t>«</w:t>
      </w:r>
      <w:r w:rsidR="00E200E3" w:rsidRPr="00C613FA">
        <w:rPr>
          <w:sz w:val="28"/>
          <w:szCs w:val="28"/>
          <w:lang w:val="uk-UA"/>
        </w:rPr>
        <w:t>лопатки</w:t>
      </w:r>
      <w:r w:rsidR="00E200E3">
        <w:rPr>
          <w:sz w:val="28"/>
          <w:szCs w:val="28"/>
          <w:lang w:val="uk-UA"/>
        </w:rPr>
        <w:t>»</w:t>
      </w:r>
      <w:r w:rsidR="00E200E3" w:rsidRPr="00C613FA">
        <w:rPr>
          <w:sz w:val="28"/>
          <w:szCs w:val="28"/>
          <w:lang w:val="uk-UA"/>
        </w:rPr>
        <w:t xml:space="preserve">. Друге припущення пов’язане з тим, що при прогріванні (або охолодженні) лопатки потік тепла в напрямку середньої лінії перетину малий і ним можна знехтувати в порівнянні з потоком тепла в напрямку нормалі до </w:t>
      </w:r>
      <w:r w:rsidR="00E200E3" w:rsidRPr="00C613FA">
        <w:rPr>
          <w:sz w:val="28"/>
          <w:szCs w:val="28"/>
          <w:lang w:val="uk-UA"/>
        </w:rPr>
        <w:lastRenderedPageBreak/>
        <w:t>середньої лінія перетину.</w:t>
      </w:r>
      <w:r w:rsidR="00E200E3">
        <w:rPr>
          <w:sz w:val="28"/>
          <w:szCs w:val="28"/>
          <w:lang w:val="uk-UA"/>
        </w:rPr>
        <w:t xml:space="preserve"> </w:t>
      </w:r>
      <w:r w:rsidR="00FD098C" w:rsidRPr="00FD098C">
        <w:rPr>
          <w:sz w:val="28"/>
          <w:szCs w:val="28"/>
          <w:lang w:val="uk-UA"/>
        </w:rPr>
        <w:t xml:space="preserve">Розроблена CFD-модель, що представляє собою грати з 18-ти напрямних лопаток, розташовану за камерою згоряння. У камеру згоряння безперервно подавалося повітря від компресора і періодичне включення і виключення її дозволяло імітувати умови пуску або зупинки ГТУ з будь-якого задається режиму підйому або зниження температури газу. Для зменшення часу розрахунку, засобами ANSYS-Fluent можливо провести моделювання однієї лопатки, обмеженою рухомим потоком димових газів при умові завдання періодичних граничних умов. При моделюванні в першу чергу проводився розрахунок характеристик течії навколо </w:t>
      </w:r>
      <w:r w:rsidR="00B32323" w:rsidRPr="00B32323">
        <w:rPr>
          <w:sz w:val="28"/>
          <w:szCs w:val="28"/>
          <w:lang w:val="uk-UA"/>
        </w:rPr>
        <w:t>лопатки газової турбіни, що обертається</w:t>
      </w:r>
      <w:r w:rsidR="00B32323" w:rsidRPr="00FD098C">
        <w:rPr>
          <w:sz w:val="28"/>
          <w:szCs w:val="28"/>
          <w:lang w:val="uk-UA"/>
        </w:rPr>
        <w:t xml:space="preserve"> </w:t>
      </w:r>
      <w:r w:rsidR="00FD098C" w:rsidRPr="00FD098C">
        <w:rPr>
          <w:sz w:val="28"/>
          <w:szCs w:val="28"/>
          <w:lang w:val="uk-UA"/>
        </w:rPr>
        <w:t xml:space="preserve">засобами ANSYS-Fluent, потім температурне поле потоку, поле швидкостей потоку і коефіцієнти тепловіддачі на поверхні лопатки конвертувалися в розрахунковий модуль ANSYS Transient Thermal, де проводився розрахунок характеристик течії навколо </w:t>
      </w:r>
      <w:r w:rsidR="00B32323" w:rsidRPr="00B32323">
        <w:rPr>
          <w:sz w:val="28"/>
          <w:szCs w:val="28"/>
          <w:lang w:val="uk-UA"/>
        </w:rPr>
        <w:t>лопатки газової турбіни, що обертається</w:t>
      </w:r>
      <w:r w:rsidR="00FD098C" w:rsidRPr="00FD098C">
        <w:rPr>
          <w:sz w:val="28"/>
          <w:szCs w:val="28"/>
          <w:lang w:val="uk-UA"/>
        </w:rPr>
        <w:t xml:space="preserve"> (рис. </w:t>
      </w:r>
      <w:r w:rsidR="00E42FB9">
        <w:rPr>
          <w:sz w:val="28"/>
          <w:szCs w:val="28"/>
          <w:lang w:val="uk-UA"/>
        </w:rPr>
        <w:t>5.7</w:t>
      </w:r>
      <w:r w:rsidR="00FD098C" w:rsidRPr="00FD098C">
        <w:rPr>
          <w:sz w:val="28"/>
          <w:szCs w:val="28"/>
          <w:lang w:val="uk-UA"/>
        </w:rPr>
        <w:t xml:space="preserve">). </w:t>
      </w:r>
    </w:p>
    <w:p w14:paraId="6601A277" w14:textId="77777777" w:rsidR="00FD098C" w:rsidRPr="00FD098C" w:rsidRDefault="00FD098C" w:rsidP="00FD098C">
      <w:pPr>
        <w:shd w:val="clear" w:color="auto" w:fill="FFFFFF"/>
        <w:spacing w:line="312" w:lineRule="auto"/>
        <w:jc w:val="center"/>
        <w:rPr>
          <w:sz w:val="28"/>
          <w:szCs w:val="28"/>
        </w:rPr>
      </w:pPr>
      <w:r w:rsidRPr="00FD098C">
        <w:rPr>
          <w:noProof/>
          <w:sz w:val="28"/>
          <w:szCs w:val="28"/>
          <w:lang w:val="uk-UA" w:eastAsia="uk-UA"/>
        </w:rPr>
        <w:drawing>
          <wp:inline distT="0" distB="0" distL="0" distR="0" wp14:anchorId="218773B1" wp14:editId="646E160E">
            <wp:extent cx="5391150" cy="41148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391150" cy="4114800"/>
                    </a:xfrm>
                    <a:prstGeom prst="rect">
                      <a:avLst/>
                    </a:prstGeom>
                    <a:noFill/>
                    <a:ln>
                      <a:noFill/>
                    </a:ln>
                  </pic:spPr>
                </pic:pic>
              </a:graphicData>
            </a:graphic>
          </wp:inline>
        </w:drawing>
      </w:r>
    </w:p>
    <w:p w14:paraId="67C28EB0" w14:textId="77777777" w:rsidR="00FD098C" w:rsidRPr="00B32323" w:rsidRDefault="00FD098C" w:rsidP="00FD098C">
      <w:pPr>
        <w:shd w:val="clear" w:color="auto" w:fill="FFFFFF"/>
        <w:spacing w:line="312" w:lineRule="auto"/>
        <w:jc w:val="center"/>
        <w:rPr>
          <w:sz w:val="28"/>
          <w:szCs w:val="28"/>
          <w:lang w:val="uk-UA"/>
        </w:rPr>
      </w:pPr>
      <w:r w:rsidRPr="006F0744">
        <w:rPr>
          <w:sz w:val="28"/>
          <w:szCs w:val="28"/>
          <w:lang w:val="uk-UA"/>
        </w:rPr>
        <w:t>Рисунок 5.</w:t>
      </w:r>
      <w:r w:rsidR="00E42FB9" w:rsidRPr="006F0744">
        <w:rPr>
          <w:sz w:val="28"/>
          <w:szCs w:val="28"/>
          <w:lang w:val="uk-UA"/>
        </w:rPr>
        <w:t>7</w:t>
      </w:r>
      <w:r w:rsidRPr="00B32323">
        <w:rPr>
          <w:sz w:val="28"/>
          <w:szCs w:val="28"/>
          <w:lang w:val="uk-UA"/>
        </w:rPr>
        <w:t xml:space="preserve"> – Послідовність розрахунку CFD-моделі лопатки</w:t>
      </w:r>
    </w:p>
    <w:p w14:paraId="2DE8DF83" w14:textId="77777777" w:rsidR="00FD098C" w:rsidRDefault="00E42FB9" w:rsidP="00FD098C">
      <w:pPr>
        <w:shd w:val="clear" w:color="auto" w:fill="FFFFFF"/>
        <w:spacing w:line="312" w:lineRule="auto"/>
        <w:ind w:firstLine="709"/>
        <w:jc w:val="both"/>
        <w:rPr>
          <w:sz w:val="28"/>
          <w:szCs w:val="28"/>
          <w:lang w:val="uk-UA"/>
        </w:rPr>
      </w:pPr>
      <w:r w:rsidRPr="00FD098C">
        <w:rPr>
          <w:sz w:val="28"/>
          <w:szCs w:val="28"/>
          <w:lang w:val="uk-UA"/>
        </w:rPr>
        <w:lastRenderedPageBreak/>
        <w:t xml:space="preserve">На </w:t>
      </w:r>
      <w:r>
        <w:rPr>
          <w:sz w:val="28"/>
          <w:szCs w:val="28"/>
          <w:lang w:val="uk-UA"/>
        </w:rPr>
        <w:t>рис. 5.7</w:t>
      </w:r>
      <w:r w:rsidRPr="00FD098C">
        <w:rPr>
          <w:sz w:val="28"/>
          <w:szCs w:val="28"/>
          <w:lang w:val="uk-UA"/>
        </w:rPr>
        <w:t xml:space="preserve"> також показані характерні перетини, по яким була побудована форма лопатки. Ці перетину також необхідні для візуалізації температурних полів в них і подальшого аналізу.</w:t>
      </w:r>
    </w:p>
    <w:p w14:paraId="59D37BCE" w14:textId="77777777" w:rsidR="00E42FB9" w:rsidRDefault="00E42FB9" w:rsidP="00FD098C">
      <w:pPr>
        <w:shd w:val="clear" w:color="auto" w:fill="FFFFFF"/>
        <w:spacing w:line="312" w:lineRule="auto"/>
        <w:ind w:firstLine="709"/>
        <w:jc w:val="both"/>
        <w:rPr>
          <w:sz w:val="28"/>
          <w:szCs w:val="28"/>
          <w:lang w:val="uk-UA"/>
        </w:rPr>
      </w:pPr>
      <w:r>
        <w:rPr>
          <w:sz w:val="28"/>
          <w:szCs w:val="28"/>
          <w:lang w:val="uk-UA"/>
        </w:rPr>
        <w:t>Модель лопатки газової турбіни побудована згідно креслень:</w:t>
      </w:r>
    </w:p>
    <w:p w14:paraId="21417829" w14:textId="77777777" w:rsidR="00E42FB9" w:rsidRDefault="00E42FB9" w:rsidP="00E42FB9">
      <w:pPr>
        <w:shd w:val="clear" w:color="auto" w:fill="FFFFFF"/>
        <w:spacing w:line="312" w:lineRule="auto"/>
        <w:jc w:val="center"/>
        <w:rPr>
          <w:i/>
          <w:sz w:val="26"/>
          <w:szCs w:val="26"/>
          <w:lang w:val="uk-UA"/>
        </w:rPr>
      </w:pPr>
      <w:r w:rsidRPr="00E42FB9">
        <w:rPr>
          <w:i/>
          <w:noProof/>
          <w:sz w:val="26"/>
          <w:szCs w:val="26"/>
          <w:lang w:val="uk-UA" w:eastAsia="uk-UA"/>
        </w:rPr>
        <w:drawing>
          <wp:inline distT="0" distB="0" distL="0" distR="0" wp14:anchorId="6E50FF3C" wp14:editId="345C8D12">
            <wp:extent cx="1513105" cy="3006547"/>
            <wp:effectExtent l="0" t="0" r="0" b="0"/>
            <wp:docPr id="4098" name="Рисунок 3" descr="Лопатки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Рисунок 3" descr="Лопатки_2.jpg"/>
                    <pic:cNvPicPr>
                      <a:picLocks noChangeAspect="1"/>
                    </pic:cNvPicPr>
                  </pic:nvPicPr>
                  <pic:blipFill rotWithShape="1">
                    <a:blip r:embed="rId156">
                      <a:extLst>
                        <a:ext uri="{28A0092B-C50C-407E-A947-70E740481C1C}">
                          <a14:useLocalDpi xmlns:a14="http://schemas.microsoft.com/office/drawing/2010/main" val="0"/>
                        </a:ext>
                      </a:extLst>
                    </a:blip>
                    <a:srcRect l="7114" t="15593" r="66596" b="15491"/>
                    <a:stretch/>
                  </pic:blipFill>
                  <pic:spPr bwMode="auto">
                    <a:xfrm>
                      <a:off x="0" y="0"/>
                      <a:ext cx="1514143" cy="3008609"/>
                    </a:xfrm>
                    <a:prstGeom prst="rect">
                      <a:avLst/>
                    </a:prstGeom>
                    <a:noFill/>
                    <a:ln>
                      <a:noFill/>
                    </a:ln>
                    <a:extLst>
                      <a:ext uri="{53640926-AAD7-44D8-BBD7-CCE9431645EC}">
                        <a14:shadowObscured xmlns:a14="http://schemas.microsoft.com/office/drawing/2010/main"/>
                      </a:ext>
                    </a:extLst>
                  </pic:spPr>
                </pic:pic>
              </a:graphicData>
            </a:graphic>
          </wp:inline>
        </w:drawing>
      </w:r>
      <w:r w:rsidRPr="00E42FB9">
        <w:rPr>
          <w:noProof/>
          <w:lang w:val="uk-UA" w:eastAsia="uk-UA"/>
        </w:rPr>
        <w:t xml:space="preserve"> </w:t>
      </w:r>
      <w:r w:rsidRPr="00E42FB9">
        <w:rPr>
          <w:i/>
          <w:noProof/>
          <w:sz w:val="26"/>
          <w:szCs w:val="26"/>
          <w:lang w:val="uk-UA" w:eastAsia="uk-UA"/>
        </w:rPr>
        <w:drawing>
          <wp:inline distT="0" distB="0" distL="0" distR="0" wp14:anchorId="5D9CB125" wp14:editId="5F44CED4">
            <wp:extent cx="1834925" cy="3708324"/>
            <wp:effectExtent l="0" t="0" r="0" b="0"/>
            <wp:docPr id="38" name="Рисунок 3" descr="Лопатки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Рисунок 3" descr="Лопатки_2.jpg"/>
                    <pic:cNvPicPr>
                      <a:picLocks noChangeAspect="1"/>
                    </pic:cNvPicPr>
                  </pic:nvPicPr>
                  <pic:blipFill rotWithShape="1">
                    <a:blip r:embed="rId156">
                      <a:extLst>
                        <a:ext uri="{28A0092B-C50C-407E-A947-70E740481C1C}">
                          <a14:useLocalDpi xmlns:a14="http://schemas.microsoft.com/office/drawing/2010/main" val="0"/>
                        </a:ext>
                      </a:extLst>
                    </a:blip>
                    <a:srcRect l="37220" t="5197" r="30906" b="9819"/>
                    <a:stretch/>
                  </pic:blipFill>
                  <pic:spPr bwMode="auto">
                    <a:xfrm>
                      <a:off x="0" y="0"/>
                      <a:ext cx="1835813" cy="3710118"/>
                    </a:xfrm>
                    <a:prstGeom prst="rect">
                      <a:avLst/>
                    </a:prstGeom>
                    <a:noFill/>
                    <a:ln>
                      <a:noFill/>
                    </a:ln>
                    <a:extLst>
                      <a:ext uri="{53640926-AAD7-44D8-BBD7-CCE9431645EC}">
                        <a14:shadowObscured xmlns:a14="http://schemas.microsoft.com/office/drawing/2010/main"/>
                      </a:ext>
                    </a:extLst>
                  </pic:spPr>
                </pic:pic>
              </a:graphicData>
            </a:graphic>
          </wp:inline>
        </w:drawing>
      </w:r>
      <w:r w:rsidRPr="00E42FB9">
        <w:rPr>
          <w:noProof/>
          <w:lang w:val="uk-UA" w:eastAsia="uk-UA"/>
        </w:rPr>
        <w:t xml:space="preserve"> </w:t>
      </w:r>
      <w:r w:rsidRPr="00E42FB9">
        <w:rPr>
          <w:noProof/>
          <w:lang w:val="uk-UA" w:eastAsia="uk-UA"/>
        </w:rPr>
        <w:drawing>
          <wp:inline distT="0" distB="0" distL="0" distR="0" wp14:anchorId="6DBF748D" wp14:editId="64E747BF">
            <wp:extent cx="1353105" cy="2084832"/>
            <wp:effectExtent l="0" t="0" r="0" b="0"/>
            <wp:docPr id="39" name="Рисунок 3" descr="Лопатки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Рисунок 3" descr="Лопатки_2.jpg"/>
                    <pic:cNvPicPr>
                      <a:picLocks noChangeAspect="1"/>
                    </pic:cNvPicPr>
                  </pic:nvPicPr>
                  <pic:blipFill rotWithShape="1">
                    <a:blip r:embed="rId156">
                      <a:extLst>
                        <a:ext uri="{28A0092B-C50C-407E-A947-70E740481C1C}">
                          <a14:useLocalDpi xmlns:a14="http://schemas.microsoft.com/office/drawing/2010/main" val="0"/>
                        </a:ext>
                      </a:extLst>
                    </a:blip>
                    <a:srcRect l="71762" t="7877" r="4739" b="44357"/>
                    <a:stretch/>
                  </pic:blipFill>
                  <pic:spPr bwMode="auto">
                    <a:xfrm>
                      <a:off x="0" y="0"/>
                      <a:ext cx="1353185" cy="2084956"/>
                    </a:xfrm>
                    <a:prstGeom prst="rect">
                      <a:avLst/>
                    </a:prstGeom>
                    <a:noFill/>
                    <a:ln>
                      <a:noFill/>
                    </a:ln>
                    <a:extLst>
                      <a:ext uri="{53640926-AAD7-44D8-BBD7-CCE9431645EC}">
                        <a14:shadowObscured xmlns:a14="http://schemas.microsoft.com/office/drawing/2010/main"/>
                      </a:ext>
                    </a:extLst>
                  </pic:spPr>
                </pic:pic>
              </a:graphicData>
            </a:graphic>
          </wp:inline>
        </w:drawing>
      </w:r>
    </w:p>
    <w:p w14:paraId="67AB8D11" w14:textId="77777777" w:rsidR="00E42FB9" w:rsidRPr="00B32323" w:rsidRDefault="00E42FB9" w:rsidP="00E42FB9">
      <w:pPr>
        <w:shd w:val="clear" w:color="auto" w:fill="FFFFFF"/>
        <w:spacing w:line="312" w:lineRule="auto"/>
        <w:jc w:val="center"/>
        <w:rPr>
          <w:sz w:val="28"/>
          <w:szCs w:val="28"/>
          <w:lang w:val="uk-UA"/>
        </w:rPr>
      </w:pPr>
      <w:r w:rsidRPr="006F0744">
        <w:rPr>
          <w:sz w:val="28"/>
          <w:szCs w:val="28"/>
          <w:lang w:val="uk-UA"/>
        </w:rPr>
        <w:t>Рисунок 5.8</w:t>
      </w:r>
      <w:r w:rsidRPr="00B32323">
        <w:rPr>
          <w:sz w:val="28"/>
          <w:szCs w:val="28"/>
          <w:lang w:val="uk-UA"/>
        </w:rPr>
        <w:t xml:space="preserve"> – Кресленик лопатки газової турбіни</w:t>
      </w:r>
    </w:p>
    <w:p w14:paraId="3B4FACA7" w14:textId="77777777" w:rsidR="00E42FB9" w:rsidRDefault="00E42FB9" w:rsidP="00E42FB9">
      <w:pPr>
        <w:shd w:val="clear" w:color="auto" w:fill="FFFFFF"/>
        <w:spacing w:line="312" w:lineRule="auto"/>
        <w:ind w:firstLine="709"/>
        <w:jc w:val="both"/>
        <w:rPr>
          <w:sz w:val="28"/>
          <w:szCs w:val="28"/>
          <w:lang w:val="uk-UA"/>
        </w:rPr>
      </w:pPr>
    </w:p>
    <w:p w14:paraId="7A9F5696" w14:textId="77777777" w:rsidR="00E42FB9" w:rsidRPr="00FD098C" w:rsidRDefault="00E42FB9" w:rsidP="00E42FB9">
      <w:pPr>
        <w:shd w:val="clear" w:color="auto" w:fill="FFFFFF"/>
        <w:spacing w:line="312" w:lineRule="auto"/>
        <w:ind w:firstLine="709"/>
        <w:jc w:val="both"/>
        <w:rPr>
          <w:sz w:val="28"/>
          <w:szCs w:val="28"/>
          <w:lang w:val="uk-UA"/>
        </w:rPr>
      </w:pPr>
      <w:r>
        <w:rPr>
          <w:sz w:val="28"/>
          <w:szCs w:val="28"/>
          <w:lang w:val="uk-UA"/>
        </w:rPr>
        <w:t>Перо лопатки апроксимується структурованою розрахунковою сіткою</w:t>
      </w:r>
      <w:r w:rsidR="000928EB">
        <w:rPr>
          <w:sz w:val="28"/>
          <w:szCs w:val="28"/>
          <w:lang w:val="uk-UA"/>
        </w:rPr>
        <w:t>, що створена на основі сукупності скінчених елементів в формі паралелепіпеда, а основа</w:t>
      </w:r>
      <w:r w:rsidRPr="00FD098C">
        <w:rPr>
          <w:sz w:val="28"/>
          <w:szCs w:val="28"/>
          <w:lang w:val="uk-UA"/>
        </w:rPr>
        <w:t xml:space="preserve"> лопатки </w:t>
      </w:r>
      <w:r w:rsidR="000928EB" w:rsidRPr="00FD098C">
        <w:rPr>
          <w:sz w:val="28"/>
          <w:szCs w:val="28"/>
          <w:lang w:val="uk-UA"/>
        </w:rPr>
        <w:t>апроксимована</w:t>
      </w:r>
      <w:r w:rsidRPr="00FD098C">
        <w:rPr>
          <w:sz w:val="28"/>
          <w:szCs w:val="28"/>
          <w:lang w:val="uk-UA"/>
        </w:rPr>
        <w:t xml:space="preserve"> за допомогою </w:t>
      </w:r>
      <w:r w:rsidR="000928EB">
        <w:rPr>
          <w:sz w:val="28"/>
          <w:szCs w:val="28"/>
          <w:lang w:val="uk-UA"/>
        </w:rPr>
        <w:t xml:space="preserve">неструктурованої розрахункової сітки, що створена на основі </w:t>
      </w:r>
      <w:r w:rsidRPr="00FD098C">
        <w:rPr>
          <w:sz w:val="28"/>
          <w:szCs w:val="28"/>
          <w:lang w:val="uk-UA"/>
        </w:rPr>
        <w:t xml:space="preserve">тетраедричних </w:t>
      </w:r>
      <w:r w:rsidR="000928EB">
        <w:rPr>
          <w:sz w:val="28"/>
          <w:szCs w:val="28"/>
          <w:lang w:val="uk-UA"/>
        </w:rPr>
        <w:t xml:space="preserve">скінчених елементів </w:t>
      </w:r>
      <w:r w:rsidRPr="00FD098C">
        <w:rPr>
          <w:sz w:val="28"/>
          <w:szCs w:val="28"/>
          <w:lang w:val="uk-UA"/>
        </w:rPr>
        <w:t xml:space="preserve">(рис. </w:t>
      </w:r>
      <w:r>
        <w:rPr>
          <w:sz w:val="28"/>
          <w:szCs w:val="28"/>
          <w:lang w:val="uk-UA"/>
        </w:rPr>
        <w:t>5.9</w:t>
      </w:r>
      <w:r w:rsidRPr="00FD098C">
        <w:rPr>
          <w:sz w:val="28"/>
          <w:szCs w:val="28"/>
          <w:lang w:val="uk-UA"/>
        </w:rPr>
        <w:t xml:space="preserve">). Порядок налаштування системи, що рухається координат (Moving Reference Frame) засобами ANSYS-Fluent </w:t>
      </w:r>
      <w:r>
        <w:rPr>
          <w:sz w:val="28"/>
          <w:szCs w:val="28"/>
          <w:lang w:val="uk-UA"/>
        </w:rPr>
        <w:t>виконаний згідно</w:t>
      </w:r>
      <w:r w:rsidR="000928EB">
        <w:rPr>
          <w:sz w:val="28"/>
          <w:szCs w:val="28"/>
          <w:lang w:val="uk-UA"/>
        </w:rPr>
        <w:t xml:space="preserve"> (рис. 5.5)</w:t>
      </w:r>
      <w:r w:rsidRPr="00FD098C">
        <w:rPr>
          <w:sz w:val="28"/>
          <w:szCs w:val="28"/>
          <w:lang w:val="uk-UA"/>
        </w:rPr>
        <w:t>.</w:t>
      </w:r>
    </w:p>
    <w:p w14:paraId="4DC9A31D" w14:textId="77777777" w:rsidR="00E42FB9" w:rsidRPr="00FD098C" w:rsidRDefault="00E42FB9" w:rsidP="00E42FB9">
      <w:pPr>
        <w:shd w:val="clear" w:color="auto" w:fill="FFFFFF"/>
        <w:spacing w:line="312" w:lineRule="auto"/>
        <w:rPr>
          <w:sz w:val="28"/>
          <w:szCs w:val="28"/>
        </w:rPr>
      </w:pPr>
      <w:r w:rsidRPr="00FD098C">
        <w:rPr>
          <w:noProof/>
          <w:sz w:val="28"/>
          <w:szCs w:val="28"/>
          <w:lang w:val="uk-UA" w:eastAsia="uk-UA"/>
        </w:rPr>
        <w:drawing>
          <wp:inline distT="0" distB="0" distL="0" distR="0" wp14:anchorId="17B8546A" wp14:editId="158B1AD0">
            <wp:extent cx="6115050" cy="9334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57">
                      <a:extLst>
                        <a:ext uri="{28A0092B-C50C-407E-A947-70E740481C1C}">
                          <a14:useLocalDpi xmlns:a14="http://schemas.microsoft.com/office/drawing/2010/main" val="0"/>
                        </a:ext>
                      </a:extLst>
                    </a:blip>
                    <a:srcRect l="24767" t="54054" r="2766" b="28275"/>
                    <a:stretch>
                      <a:fillRect/>
                    </a:stretch>
                  </pic:blipFill>
                  <pic:spPr bwMode="auto">
                    <a:xfrm>
                      <a:off x="0" y="0"/>
                      <a:ext cx="6115050" cy="933450"/>
                    </a:xfrm>
                    <a:prstGeom prst="rect">
                      <a:avLst/>
                    </a:prstGeom>
                    <a:noFill/>
                    <a:ln>
                      <a:noFill/>
                    </a:ln>
                  </pic:spPr>
                </pic:pic>
              </a:graphicData>
            </a:graphic>
          </wp:inline>
        </w:drawing>
      </w:r>
    </w:p>
    <w:p w14:paraId="4B837BA8" w14:textId="77777777" w:rsidR="00E42FB9" w:rsidRPr="00B32323" w:rsidRDefault="00E42FB9" w:rsidP="00E42FB9">
      <w:pPr>
        <w:shd w:val="clear" w:color="auto" w:fill="FFFFFF"/>
        <w:spacing w:line="312" w:lineRule="auto"/>
        <w:ind w:firstLine="709"/>
        <w:jc w:val="center"/>
        <w:rPr>
          <w:sz w:val="28"/>
          <w:szCs w:val="28"/>
          <w:lang w:val="uk-UA"/>
        </w:rPr>
      </w:pPr>
      <w:r w:rsidRPr="006F0744">
        <w:rPr>
          <w:sz w:val="28"/>
          <w:szCs w:val="28"/>
          <w:lang w:val="uk-UA"/>
        </w:rPr>
        <w:t>Рис</w:t>
      </w:r>
      <w:r w:rsidR="00F31E72" w:rsidRPr="006F0744">
        <w:rPr>
          <w:sz w:val="28"/>
          <w:szCs w:val="28"/>
          <w:lang w:val="uk-UA"/>
        </w:rPr>
        <w:t>унок</w:t>
      </w:r>
      <w:r w:rsidRPr="006F0744">
        <w:rPr>
          <w:sz w:val="28"/>
          <w:szCs w:val="28"/>
          <w:lang w:val="uk-UA"/>
        </w:rPr>
        <w:t xml:space="preserve"> 5.9</w:t>
      </w:r>
      <w:r w:rsidRPr="00B32323">
        <w:rPr>
          <w:sz w:val="28"/>
          <w:szCs w:val="28"/>
          <w:lang w:val="uk-UA"/>
        </w:rPr>
        <w:t xml:space="preserve"> – Скінчено-елементна модель лопатки </w:t>
      </w:r>
    </w:p>
    <w:p w14:paraId="0E2BB9FF" w14:textId="77777777" w:rsidR="00FD098C" w:rsidRPr="00FD098C" w:rsidRDefault="00FD098C" w:rsidP="00E42FB9">
      <w:pPr>
        <w:shd w:val="clear" w:color="auto" w:fill="FFFFFF"/>
        <w:spacing w:line="312" w:lineRule="auto"/>
        <w:ind w:firstLine="709"/>
        <w:jc w:val="both"/>
        <w:rPr>
          <w:sz w:val="28"/>
          <w:szCs w:val="28"/>
          <w:lang w:val="uk-UA"/>
        </w:rPr>
      </w:pPr>
      <w:r w:rsidRPr="00FD098C">
        <w:rPr>
          <w:sz w:val="28"/>
          <w:szCs w:val="28"/>
          <w:lang w:val="uk-UA"/>
        </w:rPr>
        <w:lastRenderedPageBreak/>
        <w:t xml:space="preserve">Досліди проходили в наступній послідовності: продування установки холодним повітрям, включення камери згоряння і рівномірний підйом температури газу за заданий час τ * до температури </w:t>
      </w:r>
      <w:r w:rsidRPr="00FD098C">
        <w:rPr>
          <w:i/>
          <w:sz w:val="28"/>
          <w:szCs w:val="28"/>
          <w:lang w:val="uk-UA"/>
        </w:rPr>
        <w:t>t</w:t>
      </w:r>
      <w:r w:rsidRPr="00FD098C">
        <w:rPr>
          <w:i/>
          <w:sz w:val="28"/>
          <w:szCs w:val="28"/>
          <w:vertAlign w:val="subscript"/>
          <w:lang w:val="uk-UA"/>
        </w:rPr>
        <w:t>г</w:t>
      </w:r>
      <w:r w:rsidRPr="00FD098C">
        <w:rPr>
          <w:sz w:val="28"/>
          <w:szCs w:val="28"/>
          <w:lang w:val="uk-UA"/>
        </w:rPr>
        <w:t xml:space="preserve"> * = 800 ° С, робота установки при цій температурі, зниження температури газу за час τ * аж до виключення камери згоряння, продування установки холодним повітрям. Досліди були проведені при різних витратах повітря і різної тривалості перехідного режиму τ * (від 0 до 300 секунд).</w:t>
      </w:r>
      <w:r w:rsidR="00E42FB9">
        <w:rPr>
          <w:sz w:val="28"/>
          <w:szCs w:val="28"/>
          <w:lang w:val="uk-UA"/>
        </w:rPr>
        <w:t xml:space="preserve"> </w:t>
      </w:r>
      <w:r w:rsidR="00E42FB9" w:rsidRPr="00FD098C">
        <w:rPr>
          <w:sz w:val="28"/>
          <w:szCs w:val="28"/>
          <w:lang w:val="uk-UA"/>
        </w:rPr>
        <w:t>При миттєвих змінах температури газу (τ * = 0) найбільша різниця температури в лопатці виникала через кілька секунд після початку процесу. Ця різниця слабо залежала від витрати газу через установку: зменшення витрат в 7 разів знизило нерівномірність температури всього лише на 30%. Максимальна відносна різниця Δθ</w:t>
      </w:r>
      <w:r w:rsidR="00E42FB9" w:rsidRPr="00E42FB9">
        <w:rPr>
          <w:i/>
          <w:sz w:val="28"/>
          <w:szCs w:val="28"/>
          <w:vertAlign w:val="subscript"/>
          <w:lang w:val="uk-UA"/>
        </w:rPr>
        <w:t>макс</w:t>
      </w:r>
      <w:r w:rsidR="00E42FB9" w:rsidRPr="00FD098C">
        <w:rPr>
          <w:sz w:val="28"/>
          <w:szCs w:val="28"/>
          <w:lang w:val="uk-UA"/>
        </w:rPr>
        <w:t xml:space="preserve"> температур кромки і центру перетину була близькою в дослідах з підйомом і зниженням </w:t>
      </w:r>
      <w:r w:rsidR="00E42FB9" w:rsidRPr="00E42FB9">
        <w:rPr>
          <w:i/>
          <w:sz w:val="28"/>
          <w:szCs w:val="28"/>
          <w:lang w:val="uk-UA"/>
        </w:rPr>
        <w:t>t</w:t>
      </w:r>
      <w:r w:rsidR="00E42FB9" w:rsidRPr="00E42FB9">
        <w:rPr>
          <w:i/>
          <w:sz w:val="28"/>
          <w:szCs w:val="28"/>
          <w:vertAlign w:val="subscript"/>
          <w:lang w:val="uk-UA"/>
        </w:rPr>
        <w:t>г</w:t>
      </w:r>
      <w:r w:rsidR="00E42FB9" w:rsidRPr="00FD098C">
        <w:rPr>
          <w:sz w:val="28"/>
          <w:szCs w:val="28"/>
          <w:lang w:val="uk-UA"/>
        </w:rPr>
        <w:t>.</w:t>
      </w:r>
      <w:r w:rsidR="003B22C8">
        <w:rPr>
          <w:sz w:val="28"/>
          <w:szCs w:val="28"/>
          <w:lang w:val="uk-UA"/>
        </w:rPr>
        <w:t xml:space="preserve"> </w:t>
      </w:r>
      <w:r w:rsidR="00E42FB9" w:rsidRPr="00FD098C">
        <w:rPr>
          <w:sz w:val="28"/>
          <w:szCs w:val="28"/>
          <w:lang w:val="uk-UA"/>
        </w:rPr>
        <w:t>У проведених дослідах збільшення часу τ * до 300 секунд знижувало Δθ</w:t>
      </w:r>
      <w:r w:rsidR="00E42FB9" w:rsidRPr="00E42FB9">
        <w:rPr>
          <w:i/>
          <w:sz w:val="28"/>
          <w:szCs w:val="28"/>
          <w:vertAlign w:val="subscript"/>
          <w:lang w:val="uk-UA"/>
        </w:rPr>
        <w:t>макс</w:t>
      </w:r>
      <w:r w:rsidR="00E42FB9" w:rsidRPr="00FD098C">
        <w:rPr>
          <w:sz w:val="28"/>
          <w:szCs w:val="28"/>
          <w:lang w:val="uk-UA"/>
        </w:rPr>
        <w:t xml:space="preserve"> в 2 ... 3 рази в порівнянні з миттєвою зміною </w:t>
      </w:r>
      <w:r w:rsidR="00E42FB9" w:rsidRPr="00E42FB9">
        <w:rPr>
          <w:i/>
          <w:sz w:val="28"/>
          <w:szCs w:val="28"/>
          <w:lang w:val="uk-UA"/>
        </w:rPr>
        <w:t>t</w:t>
      </w:r>
      <w:r w:rsidR="00E42FB9" w:rsidRPr="00E42FB9">
        <w:rPr>
          <w:i/>
          <w:sz w:val="28"/>
          <w:szCs w:val="28"/>
          <w:vertAlign w:val="subscript"/>
          <w:lang w:val="uk-UA"/>
        </w:rPr>
        <w:t>г</w:t>
      </w:r>
      <w:r w:rsidR="00E42FB9" w:rsidRPr="00FD098C">
        <w:rPr>
          <w:sz w:val="28"/>
          <w:szCs w:val="28"/>
          <w:lang w:val="uk-UA"/>
        </w:rPr>
        <w:t xml:space="preserve"> і це зниження було тим істотніше, чим більше був витрата газу через установку.</w:t>
      </w:r>
    </w:p>
    <w:p w14:paraId="3E8B1692" w14:textId="25D97DED" w:rsidR="00FD098C" w:rsidRPr="00FD098C" w:rsidRDefault="00FD098C" w:rsidP="00FD098C">
      <w:pPr>
        <w:shd w:val="clear" w:color="auto" w:fill="FFFFFF"/>
        <w:spacing w:line="312" w:lineRule="auto"/>
        <w:ind w:firstLine="709"/>
        <w:jc w:val="both"/>
        <w:rPr>
          <w:sz w:val="28"/>
          <w:szCs w:val="28"/>
          <w:lang w:val="uk-UA"/>
        </w:rPr>
      </w:pPr>
      <w:r w:rsidRPr="00FD098C">
        <w:rPr>
          <w:sz w:val="28"/>
          <w:szCs w:val="28"/>
          <w:lang w:val="uk-UA"/>
        </w:rPr>
        <w:t xml:space="preserve">Проведені розрахунки свідчать (рис. </w:t>
      </w:r>
      <w:r w:rsidR="003B22C8">
        <w:rPr>
          <w:sz w:val="28"/>
          <w:szCs w:val="28"/>
          <w:lang w:val="uk-UA"/>
        </w:rPr>
        <w:t>5.10</w:t>
      </w:r>
      <w:r w:rsidRPr="00FD098C">
        <w:rPr>
          <w:sz w:val="28"/>
          <w:szCs w:val="28"/>
          <w:lang w:val="uk-UA"/>
        </w:rPr>
        <w:t xml:space="preserve">), що при такому запуску лопатка прогрівається до дуже високих температур, що перевищують на кромці 870 ° С. При цьому температура центральної частини лопатки більш </w:t>
      </w:r>
      <w:r w:rsidR="00B32323" w:rsidRPr="00B32323">
        <w:rPr>
          <w:sz w:val="28"/>
          <w:szCs w:val="28"/>
          <w:lang w:val="uk-UA"/>
        </w:rPr>
        <w:t>ніж на</w:t>
      </w:r>
      <w:r w:rsidRPr="00FD098C">
        <w:rPr>
          <w:sz w:val="28"/>
          <w:szCs w:val="28"/>
          <w:lang w:val="uk-UA"/>
        </w:rPr>
        <w:t xml:space="preserve"> 400 ° С відставала від температури кр</w:t>
      </w:r>
      <w:r w:rsidR="003B22C8">
        <w:rPr>
          <w:sz w:val="28"/>
          <w:szCs w:val="28"/>
          <w:lang w:val="uk-UA"/>
        </w:rPr>
        <w:t>омок</w:t>
      </w:r>
      <w:r w:rsidRPr="00FD098C">
        <w:rPr>
          <w:sz w:val="28"/>
          <w:szCs w:val="28"/>
          <w:lang w:val="uk-UA"/>
        </w:rPr>
        <w:t>.</w:t>
      </w:r>
    </w:p>
    <w:p w14:paraId="78EDBBF2" w14:textId="77777777" w:rsidR="00FD098C" w:rsidRPr="00FD098C" w:rsidRDefault="00FD098C" w:rsidP="00FD098C">
      <w:pPr>
        <w:shd w:val="clear" w:color="auto" w:fill="FFFFFF"/>
        <w:spacing w:line="312" w:lineRule="auto"/>
        <w:ind w:firstLine="709"/>
        <w:jc w:val="both"/>
        <w:rPr>
          <w:sz w:val="28"/>
          <w:szCs w:val="28"/>
        </w:rPr>
      </w:pPr>
    </w:p>
    <w:p w14:paraId="53503C1B" w14:textId="77777777" w:rsidR="00FD098C" w:rsidRPr="00FD098C" w:rsidRDefault="00FD098C" w:rsidP="00E42FB9">
      <w:pPr>
        <w:spacing w:line="312" w:lineRule="auto"/>
        <w:jc w:val="both"/>
        <w:rPr>
          <w:sz w:val="28"/>
          <w:szCs w:val="28"/>
        </w:rPr>
      </w:pPr>
      <w:r w:rsidRPr="00FD098C">
        <w:rPr>
          <w:sz w:val="28"/>
          <w:szCs w:val="28"/>
        </w:rPr>
        <w:object w:dxaOrig="7065" w:dyaOrig="5313" w14:anchorId="3D65BEB6">
          <v:shape id="_x0000_i1032" type="#_x0000_t75" style="width:207pt;height:157.5pt" o:ole="">
            <v:imagedata r:id="rId158" o:title="" croptop="6518f" cropleft="1678f" cropright="5460f"/>
          </v:shape>
          <o:OLEObject Type="Embed" ProgID="SigmaPlotGraphicObject.11" ShapeID="_x0000_i1032" DrawAspect="Content" ObjectID="_1718689438" r:id="rId159"/>
        </w:object>
      </w:r>
      <w:r w:rsidRPr="00FD098C">
        <w:rPr>
          <w:noProof/>
          <w:sz w:val="28"/>
          <w:szCs w:val="28"/>
          <w:lang w:val="uk-UA" w:eastAsia="uk-UA"/>
        </w:rPr>
        <w:drawing>
          <wp:inline distT="0" distB="0" distL="0" distR="0" wp14:anchorId="7E458C87" wp14:editId="4D2D0FC1">
            <wp:extent cx="2733675" cy="19621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60" cstate="print">
                      <a:extLst>
                        <a:ext uri="{28A0092B-C50C-407E-A947-70E740481C1C}">
                          <a14:useLocalDpi xmlns:a14="http://schemas.microsoft.com/office/drawing/2010/main" val="0"/>
                        </a:ext>
                      </a:extLst>
                    </a:blip>
                    <a:srcRect t="12029" r="7629"/>
                    <a:stretch>
                      <a:fillRect/>
                    </a:stretch>
                  </pic:blipFill>
                  <pic:spPr bwMode="auto">
                    <a:xfrm>
                      <a:off x="0" y="0"/>
                      <a:ext cx="2733675" cy="1962150"/>
                    </a:xfrm>
                    <a:prstGeom prst="rect">
                      <a:avLst/>
                    </a:prstGeom>
                    <a:noFill/>
                    <a:ln>
                      <a:noFill/>
                    </a:ln>
                  </pic:spPr>
                </pic:pic>
              </a:graphicData>
            </a:graphic>
          </wp:inline>
        </w:drawing>
      </w:r>
    </w:p>
    <w:p w14:paraId="481EC820" w14:textId="77777777" w:rsidR="00FD098C" w:rsidRPr="00E42FB9" w:rsidRDefault="00FD098C" w:rsidP="00FD098C">
      <w:pPr>
        <w:spacing w:line="312" w:lineRule="auto"/>
        <w:ind w:firstLine="709"/>
        <w:jc w:val="center"/>
      </w:pPr>
      <w:r w:rsidRPr="00E42FB9">
        <w:t>а)</w:t>
      </w:r>
      <w:r w:rsidRPr="00E42FB9">
        <w:tab/>
      </w:r>
      <w:r w:rsidRPr="00E42FB9">
        <w:tab/>
      </w:r>
      <w:r w:rsidRPr="00E42FB9">
        <w:tab/>
      </w:r>
      <w:r w:rsidRPr="00E42FB9">
        <w:tab/>
      </w:r>
      <w:r w:rsidRPr="00E42FB9">
        <w:tab/>
      </w:r>
      <w:r w:rsidRPr="00E42FB9">
        <w:tab/>
        <w:t>б)</w:t>
      </w:r>
    </w:p>
    <w:p w14:paraId="5FF0582D" w14:textId="6C8FCFE0" w:rsidR="00FD098C" w:rsidRPr="00B32323" w:rsidRDefault="00FD098C" w:rsidP="00FD098C">
      <w:pPr>
        <w:spacing w:line="312" w:lineRule="auto"/>
        <w:ind w:firstLine="709"/>
        <w:jc w:val="center"/>
        <w:rPr>
          <w:color w:val="000000"/>
          <w:kern w:val="24"/>
          <w:sz w:val="28"/>
          <w:szCs w:val="28"/>
          <w:lang w:val="uk-UA"/>
        </w:rPr>
      </w:pPr>
      <w:r w:rsidRPr="00B32323">
        <w:rPr>
          <w:sz w:val="28"/>
          <w:szCs w:val="28"/>
          <w:lang w:val="uk-UA"/>
        </w:rPr>
        <w:t>Рис</w:t>
      </w:r>
      <w:r w:rsidR="006F0744">
        <w:rPr>
          <w:sz w:val="28"/>
          <w:szCs w:val="28"/>
          <w:lang w:val="uk-UA"/>
        </w:rPr>
        <w:t>унок</w:t>
      </w:r>
      <w:r w:rsidRPr="00B32323">
        <w:rPr>
          <w:sz w:val="28"/>
          <w:szCs w:val="28"/>
          <w:lang w:val="uk-UA"/>
        </w:rPr>
        <w:t xml:space="preserve"> </w:t>
      </w:r>
      <w:r w:rsidR="003B22C8" w:rsidRPr="00B32323">
        <w:rPr>
          <w:sz w:val="28"/>
          <w:szCs w:val="28"/>
          <w:lang w:val="uk-UA"/>
        </w:rPr>
        <w:t>5.10</w:t>
      </w:r>
      <w:r w:rsidRPr="00B32323">
        <w:rPr>
          <w:sz w:val="28"/>
          <w:szCs w:val="28"/>
          <w:lang w:val="uk-UA"/>
        </w:rPr>
        <w:t xml:space="preserve"> – </w:t>
      </w:r>
      <w:r w:rsidRPr="00B32323">
        <w:rPr>
          <w:color w:val="000000"/>
          <w:kern w:val="24"/>
          <w:sz w:val="28"/>
          <w:szCs w:val="28"/>
          <w:lang w:val="uk-UA"/>
        </w:rPr>
        <w:t xml:space="preserve">Максимальна різниця температур в перетині біля кореня лопатки (а) і </w:t>
      </w:r>
      <w:r w:rsidR="00B32323" w:rsidRPr="00B32323">
        <w:rPr>
          <w:color w:val="000000"/>
          <w:kern w:val="24"/>
          <w:sz w:val="28"/>
          <w:szCs w:val="28"/>
          <w:lang w:val="uk-UA"/>
        </w:rPr>
        <w:t>біля</w:t>
      </w:r>
      <w:r w:rsidRPr="00B32323">
        <w:rPr>
          <w:color w:val="000000"/>
          <w:kern w:val="24"/>
          <w:sz w:val="28"/>
          <w:szCs w:val="28"/>
          <w:lang w:val="uk-UA"/>
        </w:rPr>
        <w:t xml:space="preserve"> її вершини (б)</w:t>
      </w:r>
    </w:p>
    <w:p w14:paraId="4AD060AC" w14:textId="77777777" w:rsidR="00237121" w:rsidRDefault="00237121" w:rsidP="00237121">
      <w:pPr>
        <w:spacing w:line="312" w:lineRule="auto"/>
        <w:jc w:val="center"/>
        <w:rPr>
          <w:lang w:val="uk-UA"/>
        </w:rPr>
      </w:pPr>
      <w:r w:rsidRPr="00237121">
        <w:rPr>
          <w:noProof/>
          <w:lang w:val="uk-UA" w:eastAsia="uk-UA"/>
        </w:rPr>
        <w:lastRenderedPageBreak/>
        <w:drawing>
          <wp:inline distT="0" distB="0" distL="0" distR="0" wp14:anchorId="54C22A91" wp14:editId="37E7D325">
            <wp:extent cx="5759450" cy="4100808"/>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759450" cy="4100808"/>
                    </a:xfrm>
                    <a:prstGeom prst="rect">
                      <a:avLst/>
                    </a:prstGeom>
                    <a:noFill/>
                    <a:ln>
                      <a:noFill/>
                    </a:ln>
                  </pic:spPr>
                </pic:pic>
              </a:graphicData>
            </a:graphic>
          </wp:inline>
        </w:drawing>
      </w:r>
    </w:p>
    <w:p w14:paraId="371983EC" w14:textId="3E1F55C9" w:rsidR="00237121" w:rsidRPr="00B32323" w:rsidRDefault="00237121" w:rsidP="00237121">
      <w:pPr>
        <w:spacing w:line="312" w:lineRule="auto"/>
        <w:ind w:firstLine="709"/>
        <w:jc w:val="center"/>
        <w:rPr>
          <w:color w:val="000000"/>
          <w:kern w:val="24"/>
          <w:sz w:val="28"/>
          <w:szCs w:val="28"/>
          <w:lang w:val="uk-UA"/>
        </w:rPr>
      </w:pPr>
      <w:r w:rsidRPr="00B32323">
        <w:rPr>
          <w:sz w:val="28"/>
          <w:szCs w:val="28"/>
          <w:lang w:val="uk-UA"/>
        </w:rPr>
        <w:t>Рис</w:t>
      </w:r>
      <w:r w:rsidR="006F0744">
        <w:rPr>
          <w:sz w:val="28"/>
          <w:szCs w:val="28"/>
          <w:lang w:val="uk-UA"/>
        </w:rPr>
        <w:t>унок</w:t>
      </w:r>
      <w:r w:rsidRPr="00B32323">
        <w:rPr>
          <w:sz w:val="28"/>
          <w:szCs w:val="28"/>
          <w:lang w:val="uk-UA"/>
        </w:rPr>
        <w:t xml:space="preserve"> 5.11 – </w:t>
      </w:r>
      <w:r w:rsidRPr="00B32323">
        <w:rPr>
          <w:color w:val="000000"/>
          <w:kern w:val="24"/>
          <w:sz w:val="28"/>
          <w:szCs w:val="28"/>
          <w:lang w:val="uk-UA"/>
        </w:rPr>
        <w:t>Розподіл швидкості газу за висотою лопатки в залежності від швидкості обертання ротора</w:t>
      </w:r>
    </w:p>
    <w:p w14:paraId="68E6BB9D" w14:textId="77777777" w:rsidR="00237121" w:rsidRDefault="00237121" w:rsidP="00FD098C">
      <w:pPr>
        <w:shd w:val="clear" w:color="auto" w:fill="FFFFFF"/>
        <w:spacing w:line="312" w:lineRule="auto"/>
        <w:ind w:firstLine="709"/>
        <w:jc w:val="both"/>
        <w:rPr>
          <w:sz w:val="28"/>
          <w:szCs w:val="28"/>
          <w:lang w:val="uk-UA"/>
        </w:rPr>
      </w:pPr>
    </w:p>
    <w:p w14:paraId="76B86FCA" w14:textId="77777777" w:rsidR="00FD098C" w:rsidRPr="00FD098C" w:rsidRDefault="00FD098C" w:rsidP="00FD098C">
      <w:pPr>
        <w:shd w:val="clear" w:color="auto" w:fill="FFFFFF"/>
        <w:spacing w:line="312" w:lineRule="auto"/>
        <w:ind w:firstLine="709"/>
        <w:jc w:val="both"/>
        <w:rPr>
          <w:sz w:val="28"/>
          <w:szCs w:val="28"/>
          <w:lang w:val="uk-UA"/>
        </w:rPr>
      </w:pPr>
      <w:r w:rsidRPr="00FD098C">
        <w:rPr>
          <w:sz w:val="28"/>
          <w:szCs w:val="28"/>
          <w:lang w:val="uk-UA"/>
        </w:rPr>
        <w:t>Результати обробки даних виявили нерівномірний розподіл α уздовж поверхні лопатки: в області вхідної крайки коефіцієнт тепловіддачі в 1,51 ... 2,0 рази вище середнього значення α</w:t>
      </w:r>
      <w:r w:rsidRPr="00FD098C">
        <w:rPr>
          <w:i/>
          <w:sz w:val="28"/>
          <w:szCs w:val="28"/>
          <w:vertAlign w:val="subscript"/>
          <w:lang w:val="uk-UA"/>
        </w:rPr>
        <w:t>ср</w:t>
      </w:r>
      <w:r w:rsidRPr="00FD098C">
        <w:rPr>
          <w:sz w:val="28"/>
          <w:szCs w:val="28"/>
          <w:lang w:val="uk-UA"/>
        </w:rPr>
        <w:t xml:space="preserve"> до всієї поверхні. Підвищене значення коефіцієнта тепловіддачі в зоні вхідних, а також вихідний кромки спостерігалося при всіх режимах роботи.</w:t>
      </w:r>
    </w:p>
    <w:p w14:paraId="1CA59EF5" w14:textId="1EF8E32D" w:rsidR="00FD098C" w:rsidRPr="00FD098C" w:rsidRDefault="00FD098C" w:rsidP="00FD098C">
      <w:pPr>
        <w:shd w:val="clear" w:color="auto" w:fill="FFFFFF"/>
        <w:spacing w:line="312" w:lineRule="auto"/>
        <w:ind w:firstLine="709"/>
        <w:jc w:val="both"/>
        <w:rPr>
          <w:sz w:val="28"/>
          <w:szCs w:val="28"/>
          <w:lang w:val="uk-UA"/>
        </w:rPr>
      </w:pPr>
      <w:r w:rsidRPr="00FD098C">
        <w:rPr>
          <w:sz w:val="28"/>
          <w:szCs w:val="28"/>
          <w:lang w:val="uk-UA"/>
        </w:rPr>
        <w:t>По кривим розподілу локальних значень коефіцієнта тепловіддачі були визначені його середні значення α</w:t>
      </w:r>
      <w:r w:rsidRPr="00FD098C">
        <w:rPr>
          <w:i/>
          <w:sz w:val="28"/>
          <w:szCs w:val="28"/>
          <w:vertAlign w:val="subscript"/>
          <w:lang w:val="uk-UA"/>
        </w:rPr>
        <w:t>ср</w:t>
      </w:r>
      <w:r w:rsidRPr="00FD098C">
        <w:rPr>
          <w:sz w:val="28"/>
          <w:szCs w:val="28"/>
          <w:lang w:val="uk-UA"/>
        </w:rPr>
        <w:t xml:space="preserve"> до поверхні лопаток і оцінений зміна α</w:t>
      </w:r>
      <w:r w:rsidRPr="00FD098C">
        <w:rPr>
          <w:i/>
          <w:sz w:val="28"/>
          <w:szCs w:val="28"/>
          <w:vertAlign w:val="subscript"/>
          <w:lang w:val="uk-UA"/>
        </w:rPr>
        <w:t>ср</w:t>
      </w:r>
      <w:r w:rsidRPr="00FD098C">
        <w:rPr>
          <w:sz w:val="28"/>
          <w:szCs w:val="28"/>
          <w:lang w:val="uk-UA"/>
        </w:rPr>
        <w:t>, в процесі запуску і зупинки ГТУ. Коефіцієнт тепловіддачі до лопатки в умовах обертання ротора досить високий навіть на самому початку запуску (α</w:t>
      </w:r>
      <w:r w:rsidRPr="00FD098C">
        <w:rPr>
          <w:i/>
          <w:sz w:val="28"/>
          <w:szCs w:val="28"/>
          <w:vertAlign w:val="subscript"/>
          <w:lang w:val="uk-UA"/>
        </w:rPr>
        <w:t>ср</w:t>
      </w:r>
      <w:r w:rsidRPr="00FD098C">
        <w:rPr>
          <w:sz w:val="28"/>
          <w:szCs w:val="28"/>
          <w:lang w:val="uk-UA"/>
        </w:rPr>
        <w:t xml:space="preserve"> ≈ 30 Вт/(м</w:t>
      </w:r>
      <w:r w:rsidRPr="00FD098C">
        <w:rPr>
          <w:sz w:val="28"/>
          <w:szCs w:val="28"/>
          <w:vertAlign w:val="superscript"/>
          <w:lang w:val="uk-UA"/>
        </w:rPr>
        <w:t>2</w:t>
      </w:r>
      <w:r w:rsidRPr="00FD098C">
        <w:rPr>
          <w:sz w:val="28"/>
          <w:szCs w:val="28"/>
          <w:lang w:val="uk-UA"/>
        </w:rPr>
        <w:t xml:space="preserve">·К)), коли число обертів ротора і витрата газу через установку ще відносно малі. Зі збільшенням числа </w:t>
      </w:r>
      <w:r w:rsidR="00B32323">
        <w:rPr>
          <w:sz w:val="28"/>
          <w:szCs w:val="28"/>
          <w:lang w:val="uk-UA"/>
        </w:rPr>
        <w:t>обертів</w:t>
      </w:r>
      <w:r w:rsidRPr="00FD098C">
        <w:rPr>
          <w:sz w:val="28"/>
          <w:szCs w:val="28"/>
          <w:lang w:val="uk-UA"/>
        </w:rPr>
        <w:t xml:space="preserve"> і витрати інтенсивність теплообміну зростає і до моменту виходу установки на холостий хід α</w:t>
      </w:r>
      <w:r w:rsidRPr="00FD098C">
        <w:rPr>
          <w:i/>
          <w:sz w:val="28"/>
          <w:szCs w:val="28"/>
          <w:vertAlign w:val="subscript"/>
          <w:lang w:val="uk-UA"/>
        </w:rPr>
        <w:t>ср</w:t>
      </w:r>
      <w:r w:rsidRPr="00FD098C">
        <w:rPr>
          <w:sz w:val="28"/>
          <w:szCs w:val="28"/>
          <w:lang w:val="uk-UA"/>
        </w:rPr>
        <w:t xml:space="preserve"> = 300 Вт/(м</w:t>
      </w:r>
      <w:r w:rsidRPr="00FD098C">
        <w:rPr>
          <w:sz w:val="28"/>
          <w:szCs w:val="28"/>
          <w:vertAlign w:val="superscript"/>
          <w:lang w:val="uk-UA"/>
        </w:rPr>
        <w:t>2</w:t>
      </w:r>
      <w:r w:rsidRPr="00FD098C">
        <w:rPr>
          <w:sz w:val="28"/>
          <w:szCs w:val="28"/>
          <w:lang w:val="uk-UA"/>
        </w:rPr>
        <w:t xml:space="preserve">·К). Аналогічна картина спостерігалася і в </w:t>
      </w:r>
      <w:r w:rsidRPr="00FD098C">
        <w:rPr>
          <w:sz w:val="28"/>
          <w:szCs w:val="28"/>
          <w:lang w:val="uk-UA"/>
        </w:rPr>
        <w:lastRenderedPageBreak/>
        <w:t>процесі зупинки ротора після виключення камери згоряння. Зменшення швидкості обертання ротора і витрати повітря супроводжувалося зменшенням коефіцієнта тепловіддачі α</w:t>
      </w:r>
      <w:r w:rsidRPr="00FD098C">
        <w:rPr>
          <w:i/>
          <w:sz w:val="28"/>
          <w:szCs w:val="28"/>
          <w:vertAlign w:val="subscript"/>
          <w:lang w:val="uk-UA"/>
        </w:rPr>
        <w:t>ср</w:t>
      </w:r>
      <w:r w:rsidRPr="00FD098C">
        <w:rPr>
          <w:sz w:val="28"/>
          <w:szCs w:val="28"/>
          <w:lang w:val="uk-UA"/>
        </w:rPr>
        <w:t xml:space="preserve"> від 330 Вт/(м</w:t>
      </w:r>
      <w:r w:rsidRPr="00FD098C">
        <w:rPr>
          <w:sz w:val="28"/>
          <w:szCs w:val="28"/>
          <w:vertAlign w:val="superscript"/>
          <w:lang w:val="uk-UA"/>
        </w:rPr>
        <w:t>2</w:t>
      </w:r>
      <w:r w:rsidRPr="00FD098C">
        <w:rPr>
          <w:sz w:val="28"/>
          <w:szCs w:val="28"/>
          <w:lang w:val="uk-UA"/>
        </w:rPr>
        <w:t>·К) до 280 Вт/(м</w:t>
      </w:r>
      <w:r w:rsidRPr="00FD098C">
        <w:rPr>
          <w:sz w:val="28"/>
          <w:szCs w:val="28"/>
          <w:vertAlign w:val="superscript"/>
          <w:lang w:val="uk-UA"/>
        </w:rPr>
        <w:t>2</w:t>
      </w:r>
      <w:r w:rsidRPr="00FD098C">
        <w:rPr>
          <w:sz w:val="28"/>
          <w:szCs w:val="28"/>
          <w:lang w:val="uk-UA"/>
        </w:rPr>
        <w:t>·К).</w:t>
      </w:r>
    </w:p>
    <w:p w14:paraId="18CFD92D" w14:textId="77777777" w:rsidR="00FD098C" w:rsidRPr="003B22C8" w:rsidRDefault="003B22C8" w:rsidP="003B22C8">
      <w:pPr>
        <w:spacing w:line="312" w:lineRule="auto"/>
        <w:jc w:val="both"/>
        <w:rPr>
          <w:sz w:val="28"/>
          <w:szCs w:val="28"/>
          <w:lang w:val="uk-UA"/>
        </w:rPr>
      </w:pPr>
      <w:r w:rsidRPr="003B22C8">
        <w:rPr>
          <w:noProof/>
          <w:lang w:val="uk-UA" w:eastAsia="uk-UA"/>
        </w:rPr>
        <w:drawing>
          <wp:inline distT="0" distB="0" distL="0" distR="0" wp14:anchorId="539BFD72" wp14:editId="2256D170">
            <wp:extent cx="5656416" cy="4352544"/>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663676" cy="4358130"/>
                    </a:xfrm>
                    <a:prstGeom prst="rect">
                      <a:avLst/>
                    </a:prstGeom>
                    <a:noFill/>
                    <a:ln>
                      <a:noFill/>
                    </a:ln>
                  </pic:spPr>
                </pic:pic>
              </a:graphicData>
            </a:graphic>
          </wp:inline>
        </w:drawing>
      </w:r>
      <w:r w:rsidRPr="003B22C8">
        <w:rPr>
          <w:lang w:val="uk-UA"/>
        </w:rPr>
        <w:t xml:space="preserve"> </w:t>
      </w:r>
    </w:p>
    <w:p w14:paraId="78CB415A" w14:textId="2EFA32D4" w:rsidR="00FD098C" w:rsidRPr="00B32323" w:rsidRDefault="00FD098C" w:rsidP="00FD098C">
      <w:pPr>
        <w:spacing w:line="312" w:lineRule="auto"/>
        <w:ind w:firstLine="709"/>
        <w:jc w:val="center"/>
        <w:rPr>
          <w:color w:val="000000"/>
          <w:kern w:val="24"/>
          <w:sz w:val="28"/>
          <w:szCs w:val="28"/>
          <w:lang w:val="uk-UA"/>
        </w:rPr>
      </w:pPr>
      <w:r w:rsidRPr="00B32323">
        <w:rPr>
          <w:sz w:val="28"/>
          <w:szCs w:val="28"/>
          <w:lang w:val="uk-UA"/>
        </w:rPr>
        <w:t>Рис</w:t>
      </w:r>
      <w:r w:rsidR="006F0744">
        <w:rPr>
          <w:sz w:val="28"/>
          <w:szCs w:val="28"/>
          <w:lang w:val="uk-UA"/>
        </w:rPr>
        <w:t>унок</w:t>
      </w:r>
      <w:r w:rsidRPr="00B32323">
        <w:rPr>
          <w:sz w:val="28"/>
          <w:szCs w:val="28"/>
          <w:lang w:val="uk-UA"/>
        </w:rPr>
        <w:t xml:space="preserve"> </w:t>
      </w:r>
      <w:r w:rsidR="00B32323" w:rsidRPr="00B32323">
        <w:rPr>
          <w:sz w:val="28"/>
          <w:szCs w:val="28"/>
          <w:lang w:val="uk-UA"/>
        </w:rPr>
        <w:t>5.12</w:t>
      </w:r>
      <w:r w:rsidRPr="00B32323">
        <w:rPr>
          <w:sz w:val="28"/>
          <w:szCs w:val="28"/>
          <w:lang w:val="uk-UA"/>
        </w:rPr>
        <w:t xml:space="preserve"> – </w:t>
      </w:r>
      <w:r w:rsidRPr="00B32323">
        <w:rPr>
          <w:color w:val="000000"/>
          <w:kern w:val="24"/>
          <w:sz w:val="28"/>
          <w:szCs w:val="28"/>
          <w:lang w:val="uk-UA"/>
        </w:rPr>
        <w:t>Розподіл коефіцієнтів тепловіддачі по висоті лопатки в залежності від швидкості обертання ротора</w:t>
      </w:r>
    </w:p>
    <w:p w14:paraId="289707C4" w14:textId="77777777" w:rsidR="003B22C8" w:rsidRDefault="003B22C8" w:rsidP="00FD098C">
      <w:pPr>
        <w:shd w:val="clear" w:color="auto" w:fill="FFFFFF"/>
        <w:spacing w:line="312" w:lineRule="auto"/>
        <w:ind w:firstLine="709"/>
        <w:jc w:val="both"/>
        <w:rPr>
          <w:sz w:val="28"/>
          <w:szCs w:val="28"/>
          <w:lang w:val="uk-UA"/>
        </w:rPr>
      </w:pPr>
    </w:p>
    <w:p w14:paraId="4511BD99" w14:textId="77777777" w:rsidR="00FD098C" w:rsidRPr="00FD098C" w:rsidRDefault="00FD098C" w:rsidP="00FD098C">
      <w:pPr>
        <w:shd w:val="clear" w:color="auto" w:fill="FFFFFF"/>
        <w:spacing w:line="312" w:lineRule="auto"/>
        <w:ind w:firstLine="709"/>
        <w:jc w:val="both"/>
        <w:rPr>
          <w:sz w:val="28"/>
          <w:szCs w:val="28"/>
          <w:lang w:val="uk-UA"/>
        </w:rPr>
      </w:pPr>
      <w:r w:rsidRPr="00FD098C">
        <w:rPr>
          <w:sz w:val="28"/>
          <w:szCs w:val="28"/>
          <w:lang w:val="uk-UA"/>
        </w:rPr>
        <w:t>На підставі проведеного аналізу можна зробити висновок, що в умовах проміжної ступені ГТУ прикордонний шар є турбулентним майже на всій поверхні лопаток. У зв'язку з цим застосування емпіричних залежностей, заснованих на дослідах з малою турбулентністю потоку, що набігає, може привести до істотної помилку в розподілі локальних значень коефіцієнта тепловіддачі і в величині середнього значення α</w:t>
      </w:r>
      <w:r w:rsidRPr="00FD098C">
        <w:rPr>
          <w:i/>
          <w:sz w:val="28"/>
          <w:szCs w:val="28"/>
          <w:vertAlign w:val="subscript"/>
          <w:lang w:val="uk-UA"/>
        </w:rPr>
        <w:t>ср</w:t>
      </w:r>
      <w:r w:rsidRPr="00FD098C">
        <w:rPr>
          <w:sz w:val="28"/>
          <w:szCs w:val="28"/>
          <w:lang w:val="uk-UA"/>
        </w:rPr>
        <w:t xml:space="preserve"> поверхні лопатки. З цієї ж причини треба критично оцінювати можливість </w:t>
      </w:r>
      <w:r w:rsidRPr="00FD098C">
        <w:rPr>
          <w:sz w:val="28"/>
          <w:szCs w:val="28"/>
          <w:lang w:val="uk-UA"/>
        </w:rPr>
        <w:lastRenderedPageBreak/>
        <w:t>перенесення результатів по теплообміну до лопаток, отриманих в дослідах з нерухомими гратами, на умови роботи обертових установок.</w:t>
      </w:r>
    </w:p>
    <w:p w14:paraId="54A376CA" w14:textId="1DCF1CDF" w:rsidR="00FD098C" w:rsidRPr="00FD098C" w:rsidRDefault="00FD098C" w:rsidP="00FD098C">
      <w:pPr>
        <w:shd w:val="clear" w:color="auto" w:fill="FFFFFF"/>
        <w:spacing w:line="312" w:lineRule="auto"/>
        <w:ind w:firstLine="709"/>
        <w:jc w:val="both"/>
        <w:rPr>
          <w:sz w:val="28"/>
          <w:szCs w:val="28"/>
          <w:lang w:val="uk-UA"/>
        </w:rPr>
      </w:pPr>
      <w:r w:rsidRPr="00FD098C">
        <w:rPr>
          <w:sz w:val="28"/>
          <w:szCs w:val="28"/>
          <w:lang w:val="uk-UA"/>
        </w:rPr>
        <w:t xml:space="preserve">Для виявлення характеру напруженого стану лопаток при різних режимах роботи установки по кривим розподілу температури в перетині, отриманим в дослідах, були розраховані температурні напруги в лопатці. Розрахунок проводився для усереднених по Мизесу напруг </w:t>
      </w:r>
      <w:r w:rsidRPr="00FD098C">
        <w:rPr>
          <w:rFonts w:ascii="Symbol" w:hAnsi="Symbol"/>
          <w:sz w:val="28"/>
          <w:szCs w:val="28"/>
          <w:lang w:val="uk-UA"/>
        </w:rPr>
        <w:t></w:t>
      </w:r>
      <w:r w:rsidRPr="00FD098C">
        <w:rPr>
          <w:sz w:val="28"/>
          <w:szCs w:val="28"/>
          <w:lang w:val="uk-UA"/>
        </w:rPr>
        <w:t xml:space="preserve"> в поперечному перерізі нерівномірно нагрітої лопатки</w:t>
      </w:r>
      <w:r w:rsidR="00B32323">
        <w:rPr>
          <w:sz w:val="28"/>
          <w:szCs w:val="28"/>
          <w:lang w:val="uk-UA"/>
        </w:rPr>
        <w:t xml:space="preserve"> (рис. 5.13)</w:t>
      </w:r>
      <w:r w:rsidRPr="00FD098C">
        <w:rPr>
          <w:sz w:val="28"/>
          <w:szCs w:val="28"/>
          <w:lang w:val="uk-UA"/>
        </w:rPr>
        <w:t>.</w:t>
      </w:r>
    </w:p>
    <w:p w14:paraId="1E1105EA" w14:textId="77777777" w:rsidR="00FD098C" w:rsidRPr="00FD098C" w:rsidRDefault="00FD098C" w:rsidP="00FD098C">
      <w:pPr>
        <w:shd w:val="clear" w:color="auto" w:fill="FFFFFF"/>
        <w:spacing w:line="312" w:lineRule="auto"/>
        <w:ind w:firstLine="709"/>
        <w:jc w:val="both"/>
        <w:rPr>
          <w:sz w:val="28"/>
          <w:szCs w:val="28"/>
          <w:lang w:val="uk-UA"/>
        </w:rPr>
      </w:pPr>
      <w:r w:rsidRPr="00FD098C">
        <w:rPr>
          <w:sz w:val="28"/>
          <w:szCs w:val="28"/>
          <w:lang w:val="uk-UA"/>
        </w:rPr>
        <w:t>Як показують розрахунки, значна нерівномірність температури в перетині лопаток, виявлена в дослідах, особливо при запуску ГТУ, викликала великі температурні напруги в лопатках.</w:t>
      </w:r>
    </w:p>
    <w:p w14:paraId="0E1CB661" w14:textId="77777777" w:rsidR="00FD098C" w:rsidRPr="00FD098C" w:rsidRDefault="00FD098C" w:rsidP="00FD098C">
      <w:pPr>
        <w:spacing w:line="312" w:lineRule="auto"/>
        <w:ind w:firstLine="709"/>
        <w:jc w:val="both"/>
        <w:rPr>
          <w:sz w:val="28"/>
          <w:szCs w:val="28"/>
        </w:rPr>
      </w:pPr>
      <w:r w:rsidRPr="00FD098C">
        <w:rPr>
          <w:noProof/>
          <w:sz w:val="28"/>
          <w:szCs w:val="28"/>
          <w:lang w:val="uk-UA" w:eastAsia="uk-UA"/>
        </w:rPr>
        <w:drawing>
          <wp:inline distT="0" distB="0" distL="0" distR="0" wp14:anchorId="77AD730D" wp14:editId="5423B0DC">
            <wp:extent cx="5400675" cy="412432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400675" cy="4124325"/>
                    </a:xfrm>
                    <a:prstGeom prst="rect">
                      <a:avLst/>
                    </a:prstGeom>
                    <a:noFill/>
                    <a:ln>
                      <a:noFill/>
                    </a:ln>
                  </pic:spPr>
                </pic:pic>
              </a:graphicData>
            </a:graphic>
          </wp:inline>
        </w:drawing>
      </w:r>
    </w:p>
    <w:p w14:paraId="7E8D6EF1" w14:textId="77777777" w:rsidR="00FD098C" w:rsidRPr="00FD098C" w:rsidRDefault="00FD098C" w:rsidP="00FD098C">
      <w:pPr>
        <w:spacing w:line="312" w:lineRule="auto"/>
        <w:ind w:firstLine="709"/>
        <w:jc w:val="center"/>
        <w:rPr>
          <w:sz w:val="28"/>
          <w:szCs w:val="28"/>
        </w:rPr>
      </w:pPr>
      <w:r w:rsidRPr="00FD098C">
        <w:rPr>
          <w:sz w:val="28"/>
          <w:szCs w:val="28"/>
        </w:rPr>
        <w:t>а)</w:t>
      </w:r>
      <w:r w:rsidRPr="00FD098C">
        <w:rPr>
          <w:sz w:val="28"/>
          <w:szCs w:val="28"/>
        </w:rPr>
        <w:tab/>
      </w:r>
      <w:r w:rsidRPr="00FD098C">
        <w:rPr>
          <w:sz w:val="28"/>
          <w:szCs w:val="28"/>
        </w:rPr>
        <w:tab/>
      </w:r>
      <w:r w:rsidRPr="00FD098C">
        <w:rPr>
          <w:sz w:val="28"/>
          <w:szCs w:val="28"/>
        </w:rPr>
        <w:tab/>
      </w:r>
      <w:r w:rsidRPr="00FD098C">
        <w:rPr>
          <w:sz w:val="28"/>
          <w:szCs w:val="28"/>
        </w:rPr>
        <w:tab/>
      </w:r>
      <w:r w:rsidRPr="00FD098C">
        <w:rPr>
          <w:sz w:val="28"/>
          <w:szCs w:val="28"/>
        </w:rPr>
        <w:tab/>
      </w:r>
      <w:r w:rsidRPr="00FD098C">
        <w:rPr>
          <w:sz w:val="28"/>
          <w:szCs w:val="28"/>
        </w:rPr>
        <w:tab/>
      </w:r>
      <w:r w:rsidRPr="00FD098C">
        <w:rPr>
          <w:sz w:val="28"/>
          <w:szCs w:val="28"/>
        </w:rPr>
        <w:tab/>
      </w:r>
      <w:r w:rsidRPr="00FD098C">
        <w:rPr>
          <w:sz w:val="28"/>
          <w:szCs w:val="28"/>
        </w:rPr>
        <w:tab/>
        <w:t>б)</w:t>
      </w:r>
    </w:p>
    <w:p w14:paraId="12E60D3D" w14:textId="7CABDF58" w:rsidR="00FD098C" w:rsidRPr="00FD098C" w:rsidRDefault="00FD098C" w:rsidP="00FD098C">
      <w:pPr>
        <w:spacing w:line="312" w:lineRule="auto"/>
        <w:ind w:firstLine="709"/>
        <w:jc w:val="center"/>
        <w:rPr>
          <w:color w:val="000000"/>
          <w:kern w:val="24"/>
          <w:sz w:val="28"/>
          <w:szCs w:val="28"/>
          <w:lang w:val="uk-UA"/>
        </w:rPr>
      </w:pPr>
      <w:r w:rsidRPr="00FD098C">
        <w:rPr>
          <w:sz w:val="28"/>
          <w:szCs w:val="28"/>
          <w:lang w:val="uk-UA"/>
        </w:rPr>
        <w:t>Рис</w:t>
      </w:r>
      <w:r w:rsidR="006F0744">
        <w:rPr>
          <w:sz w:val="28"/>
          <w:szCs w:val="28"/>
          <w:lang w:val="uk-UA"/>
        </w:rPr>
        <w:t>унок</w:t>
      </w:r>
      <w:r w:rsidRPr="00FD098C">
        <w:rPr>
          <w:sz w:val="28"/>
          <w:szCs w:val="28"/>
          <w:lang w:val="uk-UA"/>
        </w:rPr>
        <w:t xml:space="preserve"> </w:t>
      </w:r>
      <w:r w:rsidR="00B32323">
        <w:rPr>
          <w:sz w:val="28"/>
          <w:szCs w:val="28"/>
          <w:lang w:val="uk-UA"/>
        </w:rPr>
        <w:t>5.13</w:t>
      </w:r>
      <w:r w:rsidRPr="00FD098C">
        <w:rPr>
          <w:sz w:val="28"/>
          <w:szCs w:val="28"/>
          <w:lang w:val="uk-UA"/>
        </w:rPr>
        <w:t xml:space="preserve"> – </w:t>
      </w:r>
      <w:r w:rsidRPr="00FD098C">
        <w:rPr>
          <w:color w:val="000000"/>
          <w:kern w:val="24"/>
          <w:sz w:val="28"/>
          <w:szCs w:val="28"/>
          <w:lang w:val="uk-UA"/>
        </w:rPr>
        <w:t>Розподіл і напрямок переміщення (а) і термо-пружні напруги, що виникають в лопатці (б) при обертанні ротора з кутовою швидкістю 3000 об/хв</w:t>
      </w:r>
    </w:p>
    <w:p w14:paraId="1E96900A" w14:textId="77777777" w:rsidR="00FD098C" w:rsidRPr="00FD098C" w:rsidRDefault="00FD098C" w:rsidP="00FD098C">
      <w:pPr>
        <w:shd w:val="clear" w:color="auto" w:fill="FFFFFF"/>
        <w:spacing w:line="312" w:lineRule="auto"/>
        <w:ind w:firstLine="709"/>
        <w:jc w:val="both"/>
        <w:rPr>
          <w:bCs/>
          <w:sz w:val="28"/>
          <w:szCs w:val="28"/>
          <w:lang w:val="uk-UA"/>
        </w:rPr>
      </w:pPr>
    </w:p>
    <w:p w14:paraId="11208FED" w14:textId="77777777" w:rsidR="00FD098C" w:rsidRPr="00FD098C" w:rsidRDefault="00FD098C" w:rsidP="00FD098C">
      <w:pPr>
        <w:shd w:val="clear" w:color="auto" w:fill="FFFFFF"/>
        <w:spacing w:line="312" w:lineRule="auto"/>
        <w:ind w:firstLine="709"/>
        <w:jc w:val="both"/>
        <w:rPr>
          <w:sz w:val="28"/>
          <w:szCs w:val="28"/>
          <w:lang w:val="uk-UA"/>
        </w:rPr>
      </w:pPr>
      <w:r w:rsidRPr="00FD098C">
        <w:rPr>
          <w:sz w:val="28"/>
          <w:szCs w:val="28"/>
          <w:lang w:val="uk-UA"/>
        </w:rPr>
        <w:lastRenderedPageBreak/>
        <w:t>При запуску установки максимум зусиль виникав через 30 ... 40 секунд після початку розвороту ротора майже одночасно з виникненням максимуму різниці температур кромок та центральній частині перетину. Найбільші значення напруг мали місце в області вхідної крайки,</w:t>
      </w:r>
      <w:r w:rsidR="00984D5F">
        <w:rPr>
          <w:sz w:val="28"/>
          <w:szCs w:val="28"/>
          <w:lang w:val="uk-UA"/>
        </w:rPr>
        <w:t xml:space="preserve"> де вони перевищували 7000 кг/</w:t>
      </w:r>
      <w:r w:rsidRPr="00FD098C">
        <w:rPr>
          <w:sz w:val="28"/>
          <w:szCs w:val="28"/>
          <w:lang w:val="uk-UA"/>
        </w:rPr>
        <w:t>см</w:t>
      </w:r>
      <w:r w:rsidRPr="00984D5F">
        <w:rPr>
          <w:sz w:val="28"/>
          <w:szCs w:val="28"/>
          <w:vertAlign w:val="superscript"/>
          <w:lang w:val="uk-UA"/>
        </w:rPr>
        <w:t>2</w:t>
      </w:r>
      <w:r w:rsidRPr="00FD098C">
        <w:rPr>
          <w:sz w:val="28"/>
          <w:szCs w:val="28"/>
          <w:lang w:val="uk-UA"/>
        </w:rPr>
        <w:t xml:space="preserve"> на стиск. Надалі температурні напруги зменшувалися і навіть міняли знак через процес охолодження лопатки, перегрітої при закиданні температури газу. Така картина зміни напруженого стану лопатки отримана в припущенні, що матеріал лопатки зберігає пружні властивості. Насправді розрахункові напруги в лопатці значно перевищують величину межі текучості матеріалу і, отже, в досвіді мало місце пластичне деформування матеріалу лопатки і після вирівнювання температурного поля в лопатці повинні були зберегтися залишкові напруги іншого знак</w:t>
      </w:r>
      <w:r w:rsidR="00E42FB9">
        <w:rPr>
          <w:sz w:val="28"/>
          <w:szCs w:val="28"/>
          <w:lang w:val="uk-UA"/>
        </w:rPr>
        <w:t>у</w:t>
      </w:r>
      <w:r w:rsidRPr="00FD098C">
        <w:rPr>
          <w:bCs/>
          <w:sz w:val="28"/>
          <w:szCs w:val="28"/>
          <w:lang w:val="uk-UA"/>
        </w:rPr>
        <w:t>.</w:t>
      </w:r>
    </w:p>
    <w:p w14:paraId="293E24BB" w14:textId="77777777" w:rsidR="00FD098C" w:rsidRPr="00FD098C" w:rsidRDefault="00FD098C" w:rsidP="00FD098C">
      <w:pPr>
        <w:shd w:val="clear" w:color="auto" w:fill="FFFFFF"/>
        <w:spacing w:line="312" w:lineRule="auto"/>
        <w:ind w:firstLine="709"/>
        <w:jc w:val="both"/>
        <w:rPr>
          <w:bCs/>
          <w:sz w:val="28"/>
          <w:szCs w:val="28"/>
          <w:lang w:val="uk-UA"/>
        </w:rPr>
      </w:pPr>
      <w:r w:rsidRPr="00FD098C">
        <w:rPr>
          <w:bCs/>
          <w:sz w:val="28"/>
          <w:szCs w:val="28"/>
          <w:lang w:val="uk-UA"/>
        </w:rPr>
        <w:t xml:space="preserve">Поява пластичних деформацій в лопатках може бути причиною термо-втомлюючого руйнування лопаток в разі багаторазового повторення таких пусків, в зв'язку з чим неприпустимі подібні закиди температури газу. Зменшення </w:t>
      </w:r>
      <w:r w:rsidR="00984D5F">
        <w:rPr>
          <w:bCs/>
          <w:sz w:val="28"/>
          <w:szCs w:val="28"/>
          <w:lang w:val="uk-UA"/>
        </w:rPr>
        <w:t>стрибка</w:t>
      </w:r>
      <w:r w:rsidRPr="00FD098C">
        <w:rPr>
          <w:bCs/>
          <w:sz w:val="28"/>
          <w:szCs w:val="28"/>
          <w:lang w:val="uk-UA"/>
        </w:rPr>
        <w:t xml:space="preserve"> </w:t>
      </w:r>
      <w:r w:rsidRPr="00FD098C">
        <w:rPr>
          <w:bCs/>
          <w:i/>
          <w:sz w:val="28"/>
          <w:szCs w:val="28"/>
          <w:lang w:val="uk-UA"/>
        </w:rPr>
        <w:t>t</w:t>
      </w:r>
      <w:r w:rsidRPr="00FD098C">
        <w:rPr>
          <w:bCs/>
          <w:i/>
          <w:sz w:val="28"/>
          <w:szCs w:val="28"/>
          <w:vertAlign w:val="subscript"/>
          <w:lang w:val="uk-UA"/>
        </w:rPr>
        <w:t>г</w:t>
      </w:r>
      <w:r w:rsidRPr="00FD098C">
        <w:rPr>
          <w:bCs/>
          <w:sz w:val="28"/>
          <w:szCs w:val="28"/>
          <w:lang w:val="uk-UA"/>
        </w:rPr>
        <w:t xml:space="preserve"> </w:t>
      </w:r>
      <w:r w:rsidR="00984D5F">
        <w:rPr>
          <w:bCs/>
          <w:sz w:val="28"/>
          <w:szCs w:val="28"/>
          <w:lang w:val="uk-UA"/>
        </w:rPr>
        <w:t>допоможе запобігти</w:t>
      </w:r>
      <w:r w:rsidRPr="00FD098C">
        <w:rPr>
          <w:bCs/>
          <w:sz w:val="28"/>
          <w:szCs w:val="28"/>
          <w:lang w:val="uk-UA"/>
        </w:rPr>
        <w:t xml:space="preserve"> перегрів</w:t>
      </w:r>
      <w:r w:rsidR="00984D5F">
        <w:rPr>
          <w:bCs/>
          <w:sz w:val="28"/>
          <w:szCs w:val="28"/>
          <w:lang w:val="uk-UA"/>
        </w:rPr>
        <w:t>у</w:t>
      </w:r>
      <w:r w:rsidRPr="00FD098C">
        <w:rPr>
          <w:bCs/>
          <w:sz w:val="28"/>
          <w:szCs w:val="28"/>
          <w:lang w:val="uk-UA"/>
        </w:rPr>
        <w:t xml:space="preserve"> кромок до температур, при яких різко падають властивості міцності сплавів, а також забезпечить відносно невисокі термічні напруги в лопатках.</w:t>
      </w:r>
    </w:p>
    <w:p w14:paraId="5013E529" w14:textId="77777777" w:rsidR="00984D5F" w:rsidRPr="0065522E" w:rsidRDefault="00984D5F" w:rsidP="00984D5F">
      <w:pPr>
        <w:pStyle w:val="2"/>
        <w:spacing w:after="160"/>
        <w:jc w:val="center"/>
        <w:rPr>
          <w:rFonts w:ascii="Times New Roman" w:hAnsi="Times New Roman" w:cs="Times New Roman"/>
          <w:i w:val="0"/>
          <w:sz w:val="32"/>
          <w:szCs w:val="32"/>
          <w:lang w:val="uk-UA"/>
        </w:rPr>
      </w:pPr>
      <w:bookmarkStart w:id="58" w:name="_Toc105077553"/>
      <w:r>
        <w:rPr>
          <w:rFonts w:ascii="Times New Roman" w:hAnsi="Times New Roman" w:cs="Times New Roman"/>
          <w:i w:val="0"/>
          <w:sz w:val="32"/>
          <w:szCs w:val="32"/>
          <w:lang w:val="uk-UA"/>
        </w:rPr>
        <w:t>5</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4</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Аналіз отриманих результатів та порядок оформлення звіту</w:t>
      </w:r>
      <w:bookmarkEnd w:id="58"/>
    </w:p>
    <w:p w14:paraId="264B3DD2" w14:textId="77777777" w:rsidR="00984D5F" w:rsidRPr="00984D5F" w:rsidRDefault="00984D5F" w:rsidP="00984D5F">
      <w:pPr>
        <w:spacing w:line="312" w:lineRule="auto"/>
        <w:ind w:firstLine="539"/>
        <w:jc w:val="both"/>
        <w:rPr>
          <w:sz w:val="28"/>
          <w:szCs w:val="28"/>
          <w:lang w:val="uk-UA"/>
        </w:rPr>
      </w:pPr>
      <w:r w:rsidRPr="00984D5F">
        <w:rPr>
          <w:sz w:val="28"/>
          <w:szCs w:val="28"/>
          <w:lang w:val="uk-UA"/>
        </w:rPr>
        <w:t>Оформлення звіту по проведеній роботі проводиться згідно структурі приведеній в п. 1.3.</w:t>
      </w:r>
    </w:p>
    <w:p w14:paraId="2F8F78A8" w14:textId="77777777" w:rsidR="00984D5F" w:rsidRDefault="00984D5F" w:rsidP="00984D5F">
      <w:pPr>
        <w:spacing w:line="312" w:lineRule="auto"/>
        <w:ind w:firstLine="539"/>
        <w:jc w:val="both"/>
        <w:rPr>
          <w:sz w:val="28"/>
          <w:szCs w:val="28"/>
          <w:lang w:val="uk-UA"/>
        </w:rPr>
      </w:pPr>
      <w:r w:rsidRPr="00984D5F">
        <w:rPr>
          <w:sz w:val="28"/>
          <w:szCs w:val="28"/>
          <w:lang w:val="uk-UA"/>
        </w:rPr>
        <w:t xml:space="preserve">Звіт повинен містити результати досліджень у вигляді розподілів </w:t>
      </w:r>
      <w:r>
        <w:rPr>
          <w:sz w:val="28"/>
          <w:szCs w:val="28"/>
          <w:lang w:val="uk-UA"/>
        </w:rPr>
        <w:t xml:space="preserve">повного тиску, векторів швидкості </w:t>
      </w:r>
      <w:r w:rsidRPr="00984D5F">
        <w:rPr>
          <w:sz w:val="28"/>
          <w:szCs w:val="28"/>
          <w:lang w:val="uk-UA"/>
        </w:rPr>
        <w:t xml:space="preserve">та локальних коефіцієнтів тепловіддачі </w:t>
      </w:r>
      <w:r>
        <w:rPr>
          <w:sz w:val="28"/>
          <w:szCs w:val="28"/>
          <w:lang w:val="uk-UA"/>
        </w:rPr>
        <w:t>в середині міжлопаткового простору, а також на поверхні «лопатки» і в характерних перерізах, що дозволять зробити обґрунтований аналіз течії</w:t>
      </w:r>
      <w:r w:rsidRPr="00984D5F">
        <w:rPr>
          <w:sz w:val="28"/>
          <w:szCs w:val="28"/>
          <w:lang w:val="uk-UA"/>
        </w:rPr>
        <w:t>.</w:t>
      </w:r>
    </w:p>
    <w:p w14:paraId="2E1496EE" w14:textId="77777777" w:rsidR="00984D5F" w:rsidRPr="0065522E" w:rsidRDefault="00984D5F" w:rsidP="00984D5F">
      <w:pPr>
        <w:pStyle w:val="2"/>
        <w:spacing w:after="160"/>
        <w:jc w:val="center"/>
        <w:rPr>
          <w:rFonts w:ascii="Times New Roman" w:hAnsi="Times New Roman" w:cs="Times New Roman"/>
          <w:i w:val="0"/>
          <w:sz w:val="32"/>
          <w:szCs w:val="32"/>
          <w:lang w:val="uk-UA"/>
        </w:rPr>
      </w:pPr>
      <w:bookmarkStart w:id="59" w:name="_Toc105077554"/>
      <w:r>
        <w:rPr>
          <w:rFonts w:ascii="Times New Roman" w:hAnsi="Times New Roman" w:cs="Times New Roman"/>
          <w:i w:val="0"/>
          <w:sz w:val="32"/>
          <w:szCs w:val="32"/>
          <w:lang w:val="uk-UA"/>
        </w:rPr>
        <w:t>5</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5</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Контрольні запитання</w:t>
      </w:r>
      <w:bookmarkEnd w:id="59"/>
    </w:p>
    <w:p w14:paraId="66EEF064" w14:textId="77777777" w:rsidR="00984D5F" w:rsidRPr="00984D5F" w:rsidRDefault="002B22BD" w:rsidP="00984D5F">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t xml:space="preserve">Які моделі турбулентності пропонує </w:t>
      </w:r>
      <w:r>
        <w:rPr>
          <w:sz w:val="28"/>
          <w:szCs w:val="28"/>
          <w:lang w:val="en-US"/>
        </w:rPr>
        <w:t>Fluent</w:t>
      </w:r>
      <w:r w:rsidRPr="002B22BD">
        <w:rPr>
          <w:sz w:val="28"/>
          <w:szCs w:val="28"/>
          <w:lang w:val="uk-UA"/>
        </w:rPr>
        <w:t xml:space="preserve"> </w:t>
      </w:r>
      <w:r>
        <w:rPr>
          <w:sz w:val="28"/>
          <w:szCs w:val="28"/>
          <w:lang w:val="uk-UA"/>
        </w:rPr>
        <w:t>для використання</w:t>
      </w:r>
      <w:r w:rsidRPr="00912C50">
        <w:rPr>
          <w:sz w:val="28"/>
          <w:szCs w:val="28"/>
          <w:lang w:val="uk-UA"/>
        </w:rPr>
        <w:t xml:space="preserve"> у різних інженерних розрахунках</w:t>
      </w:r>
      <w:r>
        <w:rPr>
          <w:sz w:val="28"/>
          <w:szCs w:val="28"/>
          <w:lang w:val="uk-UA"/>
        </w:rPr>
        <w:t>?</w:t>
      </w:r>
    </w:p>
    <w:p w14:paraId="7789148D" w14:textId="77777777" w:rsidR="00984D5F" w:rsidRPr="00984D5F" w:rsidRDefault="000928EB" w:rsidP="00984D5F">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lastRenderedPageBreak/>
        <w:t xml:space="preserve">З яких міркувань вибрана для моделювання течії в міжлопатковому просторі </w:t>
      </w:r>
      <w:r w:rsidRPr="00571DD9">
        <w:rPr>
          <w:sz w:val="28"/>
          <w:szCs w:val="28"/>
          <w:lang w:val="en-US"/>
        </w:rPr>
        <w:t>Realizable</w:t>
      </w:r>
      <w:r>
        <w:rPr>
          <w:sz w:val="28"/>
          <w:szCs w:val="28"/>
          <w:lang w:val="uk-UA"/>
        </w:rPr>
        <w:t xml:space="preserve"> </w:t>
      </w:r>
      <w:r w:rsidRPr="00553BC6">
        <w:rPr>
          <w:i/>
          <w:sz w:val="28"/>
          <w:szCs w:val="28"/>
          <w:lang w:val="en-US"/>
        </w:rPr>
        <w:t>k</w:t>
      </w:r>
      <w:r w:rsidRPr="00553BC6">
        <w:rPr>
          <w:sz w:val="28"/>
          <w:szCs w:val="28"/>
          <w:lang w:val="uk-UA"/>
        </w:rPr>
        <w:t>-</w:t>
      </w:r>
      <w:r>
        <w:rPr>
          <w:rFonts w:ascii="Symbol" w:hAnsi="Symbol"/>
          <w:sz w:val="28"/>
          <w:szCs w:val="28"/>
          <w:lang w:val="en-US"/>
        </w:rPr>
        <w:t></w:t>
      </w:r>
      <w:r>
        <w:rPr>
          <w:rFonts w:ascii="Symbol" w:hAnsi="Symbol"/>
          <w:sz w:val="28"/>
          <w:szCs w:val="28"/>
        </w:rPr>
        <w:t></w:t>
      </w:r>
      <w:r w:rsidRPr="00571DD9">
        <w:rPr>
          <w:sz w:val="28"/>
          <w:szCs w:val="28"/>
          <w:lang w:val="uk-UA"/>
        </w:rPr>
        <w:t>модель турбулентності</w:t>
      </w:r>
      <w:r w:rsidR="00984D5F" w:rsidRPr="00984D5F">
        <w:rPr>
          <w:sz w:val="28"/>
          <w:szCs w:val="28"/>
        </w:rPr>
        <w:t>?</w:t>
      </w:r>
    </w:p>
    <w:p w14:paraId="60E65876" w14:textId="77777777" w:rsidR="00984D5F" w:rsidRPr="00984D5F" w:rsidRDefault="00984D5F" w:rsidP="00984D5F">
      <w:pPr>
        <w:numPr>
          <w:ilvl w:val="0"/>
          <w:numId w:val="21"/>
        </w:numPr>
        <w:tabs>
          <w:tab w:val="clear" w:pos="1429"/>
          <w:tab w:val="num" w:pos="851"/>
        </w:tabs>
        <w:spacing w:line="312" w:lineRule="auto"/>
        <w:ind w:left="0" w:firstLine="567"/>
        <w:jc w:val="both"/>
        <w:rPr>
          <w:sz w:val="28"/>
          <w:szCs w:val="28"/>
          <w:lang w:val="uk-UA"/>
        </w:rPr>
      </w:pPr>
      <w:r w:rsidRPr="00984D5F">
        <w:rPr>
          <w:sz w:val="28"/>
          <w:szCs w:val="28"/>
          <w:lang w:val="uk-UA"/>
        </w:rPr>
        <w:t>Як</w:t>
      </w:r>
      <w:r w:rsidR="00C42331">
        <w:rPr>
          <w:sz w:val="28"/>
          <w:szCs w:val="28"/>
          <w:lang w:val="uk-UA"/>
        </w:rPr>
        <w:t>і</w:t>
      </w:r>
      <w:r w:rsidRPr="00984D5F">
        <w:rPr>
          <w:sz w:val="28"/>
          <w:szCs w:val="28"/>
          <w:lang w:val="uk-UA"/>
        </w:rPr>
        <w:t xml:space="preserve"> </w:t>
      </w:r>
      <w:r w:rsidR="00C42331">
        <w:rPr>
          <w:sz w:val="28"/>
          <w:szCs w:val="28"/>
          <w:lang w:val="uk-UA"/>
        </w:rPr>
        <w:t xml:space="preserve">«сильні» сторони моделі </w:t>
      </w:r>
      <w:r w:rsidR="00C42331" w:rsidRPr="00553BC6">
        <w:rPr>
          <w:sz w:val="28"/>
          <w:szCs w:val="28"/>
          <w:lang w:val="uk-UA"/>
        </w:rPr>
        <w:t>large eddy simulation</w:t>
      </w:r>
      <w:r w:rsidRPr="00984D5F">
        <w:rPr>
          <w:sz w:val="28"/>
          <w:szCs w:val="28"/>
          <w:lang w:val="uk-UA"/>
        </w:rPr>
        <w:t>?</w:t>
      </w:r>
    </w:p>
    <w:p w14:paraId="7FDC8ECA" w14:textId="77777777" w:rsidR="00984D5F" w:rsidRPr="00984D5F" w:rsidRDefault="00C42331" w:rsidP="00984D5F">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t>Що</w:t>
      </w:r>
      <w:r w:rsidRPr="00553BC6">
        <w:rPr>
          <w:sz w:val="28"/>
          <w:szCs w:val="28"/>
          <w:lang w:val="uk-UA"/>
        </w:rPr>
        <w:t xml:space="preserve"> замість рівняння дисипації</w:t>
      </w:r>
      <w:r>
        <w:rPr>
          <w:sz w:val="28"/>
          <w:szCs w:val="28"/>
          <w:lang w:val="uk-UA"/>
        </w:rPr>
        <w:t xml:space="preserve"> використовується в </w:t>
      </w:r>
      <w:r w:rsidRPr="00553BC6">
        <w:rPr>
          <w:i/>
          <w:sz w:val="28"/>
          <w:szCs w:val="28"/>
          <w:lang w:val="en-US"/>
        </w:rPr>
        <w:t>k</w:t>
      </w:r>
      <w:r w:rsidRPr="00553BC6">
        <w:rPr>
          <w:sz w:val="28"/>
          <w:szCs w:val="28"/>
          <w:lang w:val="uk-UA"/>
        </w:rPr>
        <w:t>-</w:t>
      </w:r>
      <w:r w:rsidRPr="00553BC6">
        <w:rPr>
          <w:rFonts w:ascii="Symbol" w:hAnsi="Symbol"/>
          <w:sz w:val="28"/>
          <w:szCs w:val="28"/>
          <w:lang w:val="en-US"/>
        </w:rPr>
        <w:t></w:t>
      </w:r>
      <w:r w:rsidRPr="00553BC6">
        <w:rPr>
          <w:sz w:val="28"/>
          <w:szCs w:val="28"/>
          <w:lang w:val="uk-UA"/>
        </w:rPr>
        <w:t xml:space="preserve"> модел</w:t>
      </w:r>
      <w:r>
        <w:rPr>
          <w:sz w:val="28"/>
          <w:szCs w:val="28"/>
          <w:lang w:val="uk-UA"/>
        </w:rPr>
        <w:t>ях</w:t>
      </w:r>
      <w:r w:rsidR="00984D5F" w:rsidRPr="00984D5F">
        <w:rPr>
          <w:sz w:val="28"/>
          <w:szCs w:val="28"/>
          <w:lang w:val="uk-UA"/>
        </w:rPr>
        <w:t>?</w:t>
      </w:r>
    </w:p>
    <w:p w14:paraId="4B5ED91D" w14:textId="77777777" w:rsidR="00984D5F" w:rsidRPr="00984D5F" w:rsidRDefault="00C42331" w:rsidP="00984D5F">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t xml:space="preserve">Які додаткові рівняння </w:t>
      </w:r>
      <w:r w:rsidRPr="00553BC6">
        <w:rPr>
          <w:sz w:val="28"/>
          <w:szCs w:val="28"/>
          <w:lang w:val="uk-UA"/>
        </w:rPr>
        <w:t xml:space="preserve">розв’язуються </w:t>
      </w:r>
      <w:r>
        <w:rPr>
          <w:sz w:val="28"/>
          <w:szCs w:val="28"/>
          <w:lang w:val="uk-UA"/>
        </w:rPr>
        <w:t xml:space="preserve">в </w:t>
      </w:r>
      <w:r w:rsidRPr="00553BC6">
        <w:rPr>
          <w:i/>
          <w:sz w:val="28"/>
          <w:szCs w:val="28"/>
          <w:lang w:val="en-US"/>
        </w:rPr>
        <w:t>k</w:t>
      </w:r>
      <w:r w:rsidRPr="00553BC6">
        <w:rPr>
          <w:sz w:val="28"/>
          <w:szCs w:val="28"/>
          <w:lang w:val="uk-UA"/>
        </w:rPr>
        <w:t>-</w:t>
      </w:r>
      <w:r>
        <w:rPr>
          <w:rFonts w:ascii="Symbol" w:hAnsi="Symbol"/>
          <w:sz w:val="28"/>
          <w:szCs w:val="28"/>
          <w:lang w:val="en-US"/>
        </w:rPr>
        <w:t></w:t>
      </w:r>
      <w:r w:rsidRPr="00553BC6">
        <w:rPr>
          <w:sz w:val="28"/>
          <w:szCs w:val="28"/>
          <w:lang w:val="uk-UA"/>
        </w:rPr>
        <w:t xml:space="preserve"> модел</w:t>
      </w:r>
      <w:r>
        <w:rPr>
          <w:sz w:val="28"/>
          <w:szCs w:val="28"/>
          <w:lang w:val="uk-UA"/>
        </w:rPr>
        <w:t>ях</w:t>
      </w:r>
      <w:r w:rsidRPr="00984D5F">
        <w:rPr>
          <w:sz w:val="28"/>
          <w:szCs w:val="28"/>
          <w:lang w:val="uk-UA"/>
        </w:rPr>
        <w:t>?</w:t>
      </w:r>
    </w:p>
    <w:p w14:paraId="10BBFF96" w14:textId="77777777" w:rsidR="00984D5F" w:rsidRPr="00984D5F" w:rsidRDefault="00750C9B" w:rsidP="00984D5F">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t xml:space="preserve">Що дозволяє використання </w:t>
      </w:r>
      <w:r w:rsidRPr="00FD098C">
        <w:rPr>
          <w:sz w:val="28"/>
          <w:szCs w:val="28"/>
          <w:lang w:val="uk-UA"/>
        </w:rPr>
        <w:t>multiple reference frame</w:t>
      </w:r>
      <w:r w:rsidR="00984D5F" w:rsidRPr="00984D5F">
        <w:rPr>
          <w:sz w:val="28"/>
          <w:szCs w:val="28"/>
          <w:lang w:val="uk-UA"/>
        </w:rPr>
        <w:t>?</w:t>
      </w:r>
    </w:p>
    <w:p w14:paraId="1748CD00" w14:textId="77777777" w:rsidR="00984D5F" w:rsidRPr="00984D5F" w:rsidRDefault="00984D5F" w:rsidP="00984D5F">
      <w:pPr>
        <w:numPr>
          <w:ilvl w:val="0"/>
          <w:numId w:val="21"/>
        </w:numPr>
        <w:tabs>
          <w:tab w:val="clear" w:pos="1429"/>
          <w:tab w:val="num" w:pos="851"/>
        </w:tabs>
        <w:spacing w:line="312" w:lineRule="auto"/>
        <w:ind w:left="0" w:firstLine="567"/>
        <w:jc w:val="both"/>
        <w:rPr>
          <w:sz w:val="28"/>
          <w:szCs w:val="28"/>
          <w:lang w:val="uk-UA"/>
        </w:rPr>
      </w:pPr>
      <w:r w:rsidRPr="00984D5F">
        <w:rPr>
          <w:sz w:val="28"/>
          <w:szCs w:val="28"/>
          <w:lang w:val="uk-UA"/>
        </w:rPr>
        <w:t xml:space="preserve">Як </w:t>
      </w:r>
      <w:r w:rsidR="00750C9B">
        <w:rPr>
          <w:sz w:val="28"/>
          <w:szCs w:val="28"/>
          <w:lang w:val="uk-UA"/>
        </w:rPr>
        <w:t>налаштовувати відображення векторів</w:t>
      </w:r>
      <w:r w:rsidRPr="00984D5F">
        <w:rPr>
          <w:sz w:val="28"/>
          <w:szCs w:val="28"/>
          <w:lang w:val="uk-UA"/>
        </w:rPr>
        <w:t xml:space="preserve"> теплових і гідродинамічних величин засобами Fluent?</w:t>
      </w:r>
    </w:p>
    <w:p w14:paraId="5EED329E" w14:textId="77777777" w:rsidR="00984D5F" w:rsidRPr="00984D5F" w:rsidRDefault="00984D5F" w:rsidP="00984D5F">
      <w:pPr>
        <w:numPr>
          <w:ilvl w:val="0"/>
          <w:numId w:val="21"/>
        </w:numPr>
        <w:tabs>
          <w:tab w:val="clear" w:pos="1429"/>
          <w:tab w:val="num" w:pos="851"/>
        </w:tabs>
        <w:spacing w:line="312" w:lineRule="auto"/>
        <w:ind w:left="0" w:firstLine="567"/>
        <w:jc w:val="both"/>
        <w:rPr>
          <w:sz w:val="28"/>
          <w:szCs w:val="28"/>
          <w:lang w:val="uk-UA"/>
        </w:rPr>
      </w:pPr>
      <w:r w:rsidRPr="00984D5F">
        <w:rPr>
          <w:bCs/>
          <w:sz w:val="28"/>
          <w:szCs w:val="28"/>
          <w:lang w:val="uk-UA" w:eastAsia="uk-UA"/>
        </w:rPr>
        <w:t xml:space="preserve">Як виконати визначення властивостей нових матеріалів </w:t>
      </w:r>
      <w:r w:rsidRPr="00984D5F">
        <w:rPr>
          <w:sz w:val="28"/>
          <w:szCs w:val="28"/>
          <w:lang w:val="uk-UA"/>
        </w:rPr>
        <w:t>засобами Fluent?</w:t>
      </w:r>
    </w:p>
    <w:p w14:paraId="4CBBCB63" w14:textId="77777777" w:rsidR="00984D5F" w:rsidRPr="00984D5F" w:rsidRDefault="00984D5F" w:rsidP="00984D5F">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t xml:space="preserve">Що дозволить зробити вибір </w:t>
      </w:r>
      <w:r w:rsidRPr="00B83634">
        <w:rPr>
          <w:sz w:val="28"/>
          <w:szCs w:val="28"/>
          <w:lang w:val="uk-UA"/>
        </w:rPr>
        <w:t>Relative to Cell Zone</w:t>
      </w:r>
      <w:r w:rsidRPr="00984D5F">
        <w:rPr>
          <w:sz w:val="28"/>
          <w:szCs w:val="28"/>
          <w:lang w:val="uk-UA"/>
        </w:rPr>
        <w:t>?</w:t>
      </w:r>
    </w:p>
    <w:p w14:paraId="5B7675B2" w14:textId="77777777" w:rsidR="00984D5F" w:rsidRDefault="00984D5F" w:rsidP="00984D5F">
      <w:pPr>
        <w:rPr>
          <w:sz w:val="28"/>
          <w:szCs w:val="28"/>
          <w:lang w:val="uk-UA"/>
        </w:rPr>
      </w:pPr>
      <w:r>
        <w:rPr>
          <w:b/>
          <w:sz w:val="28"/>
          <w:szCs w:val="28"/>
          <w:lang w:val="uk-UA"/>
        </w:rPr>
        <w:br w:type="page"/>
      </w:r>
    </w:p>
    <w:p w14:paraId="6A8E1A9C" w14:textId="77777777" w:rsidR="00353D40" w:rsidRPr="0086493B" w:rsidRDefault="00353D40" w:rsidP="00353D40">
      <w:pPr>
        <w:pStyle w:val="1"/>
        <w:spacing w:before="280" w:after="200"/>
        <w:jc w:val="center"/>
        <w:rPr>
          <w:rFonts w:ascii="Times New Roman" w:hAnsi="Times New Roman"/>
          <w:bCs w:val="0"/>
          <w:lang w:val="uk-UA"/>
        </w:rPr>
      </w:pPr>
      <w:bookmarkStart w:id="60" w:name="_Toc105077555"/>
      <w:r>
        <w:rPr>
          <w:rFonts w:ascii="Times New Roman" w:hAnsi="Times New Roman" w:cs="Times New Roman"/>
          <w:lang w:val="uk-UA"/>
        </w:rPr>
        <w:lastRenderedPageBreak/>
        <w:t xml:space="preserve">Комп’ютерний практикум №6. </w:t>
      </w:r>
      <w:r>
        <w:rPr>
          <w:rFonts w:ascii="Times New Roman" w:hAnsi="Times New Roman"/>
          <w:bCs w:val="0"/>
          <w:lang w:val="uk-UA"/>
        </w:rPr>
        <w:t>Моделювання</w:t>
      </w:r>
      <w:r w:rsidRPr="00245CCE">
        <w:rPr>
          <w:rFonts w:ascii="Times New Roman" w:hAnsi="Times New Roman"/>
          <w:bCs w:val="0"/>
          <w:lang w:val="uk-UA"/>
        </w:rPr>
        <w:t xml:space="preserve"> те</w:t>
      </w:r>
      <w:r>
        <w:rPr>
          <w:rFonts w:ascii="Times New Roman" w:hAnsi="Times New Roman"/>
          <w:bCs w:val="0"/>
          <w:lang w:val="uk-UA"/>
        </w:rPr>
        <w:t>чії в одноступеневих осьових турбомашинах</w:t>
      </w:r>
      <w:bookmarkEnd w:id="60"/>
    </w:p>
    <w:p w14:paraId="689FB08E" w14:textId="77777777" w:rsidR="00353D40" w:rsidRDefault="00353D40" w:rsidP="00353D40">
      <w:pPr>
        <w:spacing w:line="312" w:lineRule="auto"/>
        <w:ind w:firstLine="539"/>
        <w:jc w:val="both"/>
        <w:rPr>
          <w:sz w:val="30"/>
          <w:szCs w:val="30"/>
          <w:lang w:val="uk-UA"/>
        </w:rPr>
      </w:pPr>
    </w:p>
    <w:p w14:paraId="51452847" w14:textId="77777777" w:rsidR="00353D40" w:rsidRPr="0065522E" w:rsidRDefault="00353D40" w:rsidP="00353D40">
      <w:pPr>
        <w:pStyle w:val="2"/>
        <w:spacing w:after="160"/>
        <w:jc w:val="center"/>
        <w:rPr>
          <w:rFonts w:ascii="Times New Roman" w:hAnsi="Times New Roman" w:cs="Times New Roman"/>
          <w:i w:val="0"/>
          <w:sz w:val="32"/>
          <w:szCs w:val="32"/>
          <w:lang w:val="uk-UA"/>
        </w:rPr>
      </w:pPr>
      <w:bookmarkStart w:id="61" w:name="_Toc105077556"/>
      <w:r>
        <w:rPr>
          <w:rFonts w:ascii="Times New Roman" w:hAnsi="Times New Roman" w:cs="Times New Roman"/>
          <w:i w:val="0"/>
          <w:sz w:val="32"/>
          <w:szCs w:val="32"/>
          <w:lang w:val="uk-UA"/>
        </w:rPr>
        <w:t>6</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1</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Мета та основні завдання </w:t>
      </w:r>
      <w:r w:rsidRPr="00353D40">
        <w:rPr>
          <w:rFonts w:ascii="Times New Roman" w:hAnsi="Times New Roman" w:cs="Times New Roman"/>
          <w:i w:val="0"/>
          <w:sz w:val="32"/>
          <w:szCs w:val="32"/>
          <w:lang w:val="uk-UA"/>
        </w:rPr>
        <w:t>моделі об’єднання поверхонь (</w:t>
      </w:r>
      <w:r w:rsidRPr="00353D40">
        <w:rPr>
          <w:rFonts w:ascii="Times New Roman" w:hAnsi="Times New Roman" w:cs="Times New Roman"/>
          <w:i w:val="0"/>
          <w:sz w:val="32"/>
          <w:szCs w:val="32"/>
          <w:lang w:val="en-US"/>
        </w:rPr>
        <w:t>Mixing</w:t>
      </w:r>
      <w:r w:rsidRPr="00353D40">
        <w:rPr>
          <w:rFonts w:ascii="Times New Roman" w:hAnsi="Times New Roman" w:cs="Times New Roman"/>
          <w:i w:val="0"/>
          <w:sz w:val="32"/>
          <w:szCs w:val="32"/>
          <w:lang w:val="uk-UA"/>
        </w:rPr>
        <w:t xml:space="preserve"> </w:t>
      </w:r>
      <w:r w:rsidRPr="00353D40">
        <w:rPr>
          <w:rFonts w:ascii="Times New Roman" w:hAnsi="Times New Roman" w:cs="Times New Roman"/>
          <w:i w:val="0"/>
          <w:sz w:val="32"/>
          <w:szCs w:val="32"/>
          <w:lang w:val="en-US"/>
        </w:rPr>
        <w:t>Plane</w:t>
      </w:r>
      <w:r w:rsidRPr="00353D40">
        <w:rPr>
          <w:rFonts w:ascii="Times New Roman" w:hAnsi="Times New Roman" w:cs="Times New Roman"/>
          <w:i w:val="0"/>
          <w:sz w:val="32"/>
          <w:szCs w:val="32"/>
          <w:lang w:val="uk-UA"/>
        </w:rPr>
        <w:t xml:space="preserve"> </w:t>
      </w:r>
      <w:r w:rsidRPr="00353D40">
        <w:rPr>
          <w:rFonts w:ascii="Times New Roman" w:hAnsi="Times New Roman" w:cs="Times New Roman"/>
          <w:i w:val="0"/>
          <w:sz w:val="32"/>
          <w:szCs w:val="32"/>
          <w:lang w:val="en-US"/>
        </w:rPr>
        <w:t>Model</w:t>
      </w:r>
      <w:r w:rsidRPr="00353D40">
        <w:rPr>
          <w:rFonts w:ascii="Times New Roman" w:hAnsi="Times New Roman" w:cs="Times New Roman"/>
          <w:i w:val="0"/>
          <w:sz w:val="32"/>
          <w:szCs w:val="32"/>
          <w:lang w:val="uk-UA"/>
        </w:rPr>
        <w:t>)</w:t>
      </w:r>
      <w:bookmarkEnd w:id="61"/>
    </w:p>
    <w:p w14:paraId="65270CD3" w14:textId="77777777" w:rsidR="00353D40" w:rsidRDefault="00353D40" w:rsidP="00353D40">
      <w:pPr>
        <w:spacing w:line="312" w:lineRule="auto"/>
        <w:ind w:firstLine="539"/>
        <w:jc w:val="both"/>
        <w:rPr>
          <w:sz w:val="30"/>
          <w:szCs w:val="30"/>
          <w:lang w:val="uk-UA"/>
        </w:rPr>
      </w:pPr>
    </w:p>
    <w:p w14:paraId="2623DD1C" w14:textId="77777777" w:rsidR="00353D40" w:rsidRDefault="00353D40" w:rsidP="00353D40">
      <w:pPr>
        <w:spacing w:line="312" w:lineRule="auto"/>
        <w:ind w:firstLine="709"/>
        <w:jc w:val="both"/>
        <w:rPr>
          <w:sz w:val="28"/>
          <w:szCs w:val="28"/>
          <w:lang w:val="uk-UA"/>
        </w:rPr>
      </w:pPr>
      <w:r w:rsidRPr="00EB65C3">
        <w:rPr>
          <w:sz w:val="28"/>
          <w:szCs w:val="28"/>
          <w:lang w:val="uk-UA"/>
        </w:rPr>
        <w:t xml:space="preserve">Мета роботи – засвоїти методику </w:t>
      </w:r>
      <w:r>
        <w:rPr>
          <w:sz w:val="28"/>
          <w:szCs w:val="28"/>
          <w:lang w:val="uk-UA"/>
        </w:rPr>
        <w:t>в</w:t>
      </w:r>
      <w:r w:rsidRPr="00353D40">
        <w:rPr>
          <w:sz w:val="28"/>
          <w:szCs w:val="28"/>
          <w:lang w:val="uk-UA"/>
        </w:rPr>
        <w:t>и</w:t>
      </w:r>
      <w:r>
        <w:rPr>
          <w:sz w:val="28"/>
          <w:szCs w:val="28"/>
          <w:lang w:val="uk-UA"/>
        </w:rPr>
        <w:t>користання моделі поєднання (об</w:t>
      </w:r>
      <w:r w:rsidRPr="00353D40">
        <w:rPr>
          <w:sz w:val="28"/>
          <w:szCs w:val="28"/>
          <w:lang w:val="uk-UA"/>
        </w:rPr>
        <w:t>’єднання) поверхонь (Mixing Plane Model)</w:t>
      </w:r>
      <w:r>
        <w:rPr>
          <w:sz w:val="28"/>
          <w:szCs w:val="28"/>
          <w:lang w:val="uk-UA"/>
        </w:rPr>
        <w:t xml:space="preserve"> в середовищі </w:t>
      </w:r>
      <w:r>
        <w:rPr>
          <w:sz w:val="28"/>
          <w:szCs w:val="28"/>
          <w:lang w:val="en-US"/>
        </w:rPr>
        <w:t>ANSYS</w:t>
      </w:r>
      <w:r w:rsidRPr="00245CCE">
        <w:rPr>
          <w:sz w:val="28"/>
          <w:szCs w:val="28"/>
          <w:lang w:val="uk-UA"/>
        </w:rPr>
        <w:t>-</w:t>
      </w:r>
      <w:r>
        <w:rPr>
          <w:sz w:val="28"/>
          <w:szCs w:val="28"/>
          <w:lang w:val="en-US"/>
        </w:rPr>
        <w:t>Fluent</w:t>
      </w:r>
      <w:r w:rsidRPr="00245CCE">
        <w:rPr>
          <w:sz w:val="28"/>
          <w:szCs w:val="28"/>
          <w:lang w:val="uk-UA"/>
        </w:rPr>
        <w:t xml:space="preserve"> для випадку моделювання </w:t>
      </w:r>
      <w:r>
        <w:rPr>
          <w:sz w:val="28"/>
          <w:szCs w:val="28"/>
          <w:lang w:val="uk-UA"/>
        </w:rPr>
        <w:t>течії в одноступеневих осьових турбомашинах</w:t>
      </w:r>
      <w:r w:rsidRPr="00EB65C3">
        <w:rPr>
          <w:sz w:val="28"/>
          <w:szCs w:val="28"/>
          <w:lang w:val="uk-UA"/>
        </w:rPr>
        <w:t>.</w:t>
      </w:r>
    </w:p>
    <w:p w14:paraId="48E64893" w14:textId="77777777" w:rsidR="00353D40" w:rsidRPr="00353D40" w:rsidRDefault="00353D40" w:rsidP="00353D40">
      <w:pPr>
        <w:spacing w:line="312" w:lineRule="auto"/>
        <w:ind w:firstLine="709"/>
        <w:jc w:val="both"/>
        <w:rPr>
          <w:sz w:val="28"/>
          <w:szCs w:val="28"/>
          <w:lang w:val="uk-UA"/>
        </w:rPr>
      </w:pPr>
      <w:r w:rsidRPr="00353D40">
        <w:rPr>
          <w:sz w:val="28"/>
          <w:szCs w:val="28"/>
          <w:lang w:val="uk-UA"/>
        </w:rPr>
        <w:t>Ця тема присвячена дослідженню течії в осьовому вентиляторі з лопатками ротора попереду та нерухомими лопатками за ротором. Ця конфігурація є типовою для одноступінчастих осьових турбомашин. При сумісному розрахунку ротора та статора ви можете визначити взаємодію між цими компонентами. При вивченні цієї теми Ви навчитеся як:</w:t>
      </w:r>
    </w:p>
    <w:p w14:paraId="457AFB3B" w14:textId="77777777" w:rsidR="00353D40" w:rsidRPr="00886DFC" w:rsidRDefault="00353D40" w:rsidP="00353D40">
      <w:pPr>
        <w:spacing w:line="312" w:lineRule="auto"/>
        <w:ind w:firstLine="709"/>
        <w:jc w:val="both"/>
        <w:rPr>
          <w:sz w:val="28"/>
          <w:szCs w:val="28"/>
          <w:lang w:val="uk-UA"/>
        </w:rPr>
      </w:pPr>
      <w:r w:rsidRPr="00886DFC">
        <w:rPr>
          <w:sz w:val="28"/>
          <w:szCs w:val="28"/>
          <w:lang w:val="uk-UA"/>
        </w:rPr>
        <w:t>Для досягнення поставленої мети, потрібно навчитись:</w:t>
      </w:r>
    </w:p>
    <w:p w14:paraId="1A04D962" w14:textId="77777777" w:rsidR="00353D40" w:rsidRPr="00886DFC" w:rsidRDefault="00353D40" w:rsidP="00353D40">
      <w:pPr>
        <w:pStyle w:val="afb"/>
        <w:numPr>
          <w:ilvl w:val="0"/>
          <w:numId w:val="5"/>
        </w:numPr>
        <w:spacing w:line="312" w:lineRule="auto"/>
        <w:jc w:val="both"/>
        <w:rPr>
          <w:sz w:val="28"/>
          <w:szCs w:val="28"/>
          <w:lang w:val="uk-UA"/>
        </w:rPr>
      </w:pPr>
      <w:r w:rsidRPr="00353D40">
        <w:rPr>
          <w:sz w:val="28"/>
          <w:szCs w:val="28"/>
          <w:lang w:val="uk-UA"/>
        </w:rPr>
        <w:t xml:space="preserve">Використовувати </w:t>
      </w:r>
      <w:r w:rsidR="001E1CDC">
        <w:rPr>
          <w:sz w:val="28"/>
          <w:szCs w:val="28"/>
          <w:lang w:val="en-US"/>
        </w:rPr>
        <w:t>Realizable</w:t>
      </w:r>
      <w:r w:rsidRPr="00353D40">
        <w:rPr>
          <w:sz w:val="28"/>
          <w:szCs w:val="28"/>
          <w:lang w:val="uk-UA"/>
        </w:rPr>
        <w:t xml:space="preserve"> k-</w:t>
      </w:r>
      <w:r w:rsidRPr="001E1CDC">
        <w:rPr>
          <w:rFonts w:ascii="Symbol" w:hAnsi="Symbol"/>
          <w:sz w:val="28"/>
          <w:szCs w:val="28"/>
          <w:lang w:val="uk-UA"/>
        </w:rPr>
        <w:t></w:t>
      </w:r>
      <w:r w:rsidRPr="00353D40">
        <w:rPr>
          <w:sz w:val="28"/>
          <w:szCs w:val="28"/>
          <w:lang w:val="uk-UA"/>
        </w:rPr>
        <w:t xml:space="preserve"> модель зі стандартними пристінковими функціями.</w:t>
      </w:r>
    </w:p>
    <w:p w14:paraId="47143B00" w14:textId="77777777" w:rsidR="00353D40" w:rsidRDefault="00353D40" w:rsidP="00353D40">
      <w:pPr>
        <w:pStyle w:val="afb"/>
        <w:numPr>
          <w:ilvl w:val="0"/>
          <w:numId w:val="5"/>
        </w:numPr>
        <w:spacing w:line="312" w:lineRule="auto"/>
        <w:jc w:val="both"/>
        <w:rPr>
          <w:sz w:val="28"/>
          <w:szCs w:val="28"/>
          <w:lang w:val="uk-UA"/>
        </w:rPr>
      </w:pPr>
      <w:r w:rsidRPr="00353D40">
        <w:rPr>
          <w:sz w:val="28"/>
          <w:szCs w:val="28"/>
          <w:lang w:val="uk-UA"/>
        </w:rPr>
        <w:t>Використовувати суміщення поверхонь для моделювання взаємодії ротора та статора.</w:t>
      </w:r>
    </w:p>
    <w:p w14:paraId="6E2843E4" w14:textId="77777777" w:rsidR="00353D40" w:rsidRDefault="00353D40" w:rsidP="00353D40">
      <w:pPr>
        <w:pStyle w:val="afb"/>
        <w:numPr>
          <w:ilvl w:val="0"/>
          <w:numId w:val="5"/>
        </w:numPr>
        <w:spacing w:line="312" w:lineRule="auto"/>
        <w:jc w:val="both"/>
        <w:rPr>
          <w:sz w:val="28"/>
          <w:szCs w:val="28"/>
          <w:lang w:val="uk-UA"/>
        </w:rPr>
      </w:pPr>
      <w:r w:rsidRPr="00353D40">
        <w:rPr>
          <w:sz w:val="28"/>
          <w:szCs w:val="28"/>
          <w:lang w:val="uk-UA"/>
        </w:rPr>
        <w:t>Проводити розрахунок використовуючи розділені вирішувачі.</w:t>
      </w:r>
    </w:p>
    <w:p w14:paraId="19C17A51" w14:textId="77777777" w:rsidR="00353D40" w:rsidRPr="00886DFC" w:rsidRDefault="00353D40" w:rsidP="00353D40">
      <w:pPr>
        <w:pStyle w:val="afb"/>
        <w:numPr>
          <w:ilvl w:val="0"/>
          <w:numId w:val="5"/>
        </w:numPr>
        <w:spacing w:line="312" w:lineRule="auto"/>
        <w:jc w:val="both"/>
        <w:rPr>
          <w:sz w:val="28"/>
          <w:szCs w:val="28"/>
          <w:lang w:val="uk-UA"/>
        </w:rPr>
      </w:pPr>
      <w:r w:rsidRPr="00353D40">
        <w:rPr>
          <w:sz w:val="28"/>
          <w:szCs w:val="28"/>
          <w:lang w:val="uk-UA"/>
        </w:rPr>
        <w:t>Розраховувати і відображати повний тиск на поверхні, що осреднений по колу.</w:t>
      </w:r>
    </w:p>
    <w:p w14:paraId="2E7E2BE6" w14:textId="77777777" w:rsidR="00353D40" w:rsidRPr="00886DFC" w:rsidRDefault="00353D40" w:rsidP="00353D40">
      <w:pPr>
        <w:spacing w:line="312" w:lineRule="auto"/>
        <w:ind w:firstLine="539"/>
        <w:jc w:val="both"/>
        <w:rPr>
          <w:sz w:val="28"/>
          <w:szCs w:val="28"/>
          <w:lang w:val="uk-UA"/>
        </w:rPr>
      </w:pPr>
    </w:p>
    <w:p w14:paraId="3966F26B" w14:textId="2D936C0F" w:rsidR="00353D40" w:rsidRPr="00353D40" w:rsidRDefault="00353D40" w:rsidP="00353D40">
      <w:pPr>
        <w:spacing w:line="312" w:lineRule="auto"/>
        <w:ind w:firstLine="539"/>
        <w:jc w:val="both"/>
        <w:rPr>
          <w:sz w:val="28"/>
          <w:szCs w:val="28"/>
          <w:lang w:val="uk-UA"/>
        </w:rPr>
      </w:pPr>
      <w:r w:rsidRPr="00886DFC">
        <w:rPr>
          <w:sz w:val="28"/>
          <w:szCs w:val="28"/>
          <w:lang w:val="uk-UA"/>
        </w:rPr>
        <w:t>Завданням комп’ютерного практикуму №</w:t>
      </w:r>
      <w:r>
        <w:rPr>
          <w:sz w:val="28"/>
          <w:szCs w:val="28"/>
          <w:lang w:val="uk-UA"/>
        </w:rPr>
        <w:t>6</w:t>
      </w:r>
      <w:r w:rsidRPr="00886DFC">
        <w:rPr>
          <w:sz w:val="28"/>
          <w:szCs w:val="28"/>
          <w:lang w:val="uk-UA"/>
        </w:rPr>
        <w:t xml:space="preserve"> є моделювання </w:t>
      </w:r>
      <w:r w:rsidRPr="00353D40">
        <w:rPr>
          <w:sz w:val="28"/>
          <w:szCs w:val="28"/>
          <w:lang w:val="uk-UA"/>
        </w:rPr>
        <w:t xml:space="preserve">в осьовому вентиляторі з лопатками ротора попереду та нерухомими лопатками </w:t>
      </w:r>
      <w:r w:rsidR="00BD6F23">
        <w:rPr>
          <w:sz w:val="28"/>
          <w:szCs w:val="28"/>
          <w:lang w:val="uk-UA"/>
        </w:rPr>
        <w:t>статора</w:t>
      </w:r>
      <w:r w:rsidRPr="00FD098C">
        <w:rPr>
          <w:sz w:val="28"/>
          <w:szCs w:val="28"/>
          <w:lang w:val="uk-UA"/>
        </w:rPr>
        <w:t xml:space="preserve">. </w:t>
      </w:r>
      <w:r w:rsidR="00BD6F23">
        <w:rPr>
          <w:sz w:val="28"/>
          <w:szCs w:val="28"/>
          <w:lang w:val="uk-UA"/>
        </w:rPr>
        <w:t xml:space="preserve">Задача, </w:t>
      </w:r>
      <w:r w:rsidR="00B32323">
        <w:rPr>
          <w:sz w:val="28"/>
          <w:szCs w:val="28"/>
          <w:lang w:val="uk-UA"/>
        </w:rPr>
        <w:t>я</w:t>
      </w:r>
      <w:r w:rsidR="00BD6F23">
        <w:rPr>
          <w:sz w:val="28"/>
          <w:szCs w:val="28"/>
          <w:lang w:val="uk-UA"/>
        </w:rPr>
        <w:t>ка пропонується для моделювання</w:t>
      </w:r>
      <w:r w:rsidRPr="00353D40">
        <w:rPr>
          <w:sz w:val="28"/>
          <w:szCs w:val="28"/>
          <w:lang w:val="uk-UA"/>
        </w:rPr>
        <w:t xml:space="preserve"> схематично показан</w:t>
      </w:r>
      <w:r w:rsidR="00BD6F23">
        <w:rPr>
          <w:sz w:val="28"/>
          <w:szCs w:val="28"/>
          <w:lang w:val="uk-UA"/>
        </w:rPr>
        <w:t>а</w:t>
      </w:r>
      <w:r w:rsidRPr="00353D40">
        <w:rPr>
          <w:sz w:val="28"/>
          <w:szCs w:val="28"/>
          <w:lang w:val="uk-UA"/>
        </w:rPr>
        <w:t xml:space="preserve"> на </w:t>
      </w:r>
      <w:r w:rsidR="00BD6F23">
        <w:rPr>
          <w:sz w:val="28"/>
          <w:szCs w:val="28"/>
          <w:lang w:val="uk-UA"/>
        </w:rPr>
        <w:t>р</w:t>
      </w:r>
      <w:r w:rsidRPr="00353D40">
        <w:rPr>
          <w:sz w:val="28"/>
          <w:szCs w:val="28"/>
          <w:lang w:val="uk-UA"/>
        </w:rPr>
        <w:t xml:space="preserve">ис. </w:t>
      </w:r>
      <w:r w:rsidR="00BD6F23">
        <w:rPr>
          <w:sz w:val="28"/>
          <w:szCs w:val="28"/>
          <w:lang w:val="uk-UA"/>
        </w:rPr>
        <w:t>6</w:t>
      </w:r>
      <w:r w:rsidRPr="00353D40">
        <w:rPr>
          <w:sz w:val="28"/>
          <w:szCs w:val="28"/>
          <w:lang w:val="uk-UA"/>
        </w:rPr>
        <w:t>.1. Ротор та статор складаються з</w:t>
      </w:r>
      <w:r w:rsidR="00BD6F23" w:rsidRPr="00BD6F23">
        <w:rPr>
          <w:sz w:val="28"/>
          <w:szCs w:val="28"/>
        </w:rPr>
        <w:t xml:space="preserve"> </w:t>
      </w:r>
      <w:r w:rsidR="00BD6F23" w:rsidRPr="00BD6F23">
        <w:rPr>
          <w:i/>
          <w:sz w:val="28"/>
          <w:szCs w:val="28"/>
          <w:lang w:val="en-US"/>
        </w:rPr>
        <w:t>n</w:t>
      </w:r>
      <w:r w:rsidRPr="00353D40">
        <w:rPr>
          <w:sz w:val="28"/>
          <w:szCs w:val="28"/>
          <w:lang w:val="uk-UA"/>
        </w:rPr>
        <w:t xml:space="preserve"> </w:t>
      </w:r>
      <w:r w:rsidR="00BD6F23">
        <w:rPr>
          <w:sz w:val="28"/>
          <w:szCs w:val="28"/>
          <w:lang w:val="uk-UA"/>
        </w:rPr>
        <w:t xml:space="preserve">(наприклад </w:t>
      </w:r>
      <w:r w:rsidRPr="00353D40">
        <w:rPr>
          <w:sz w:val="28"/>
          <w:szCs w:val="28"/>
          <w:lang w:val="uk-UA"/>
        </w:rPr>
        <w:t>9</w:t>
      </w:r>
      <w:r w:rsidR="00BD6F23">
        <w:rPr>
          <w:sz w:val="28"/>
          <w:szCs w:val="28"/>
          <w:lang w:val="uk-UA"/>
        </w:rPr>
        <w:t>)</w:t>
      </w:r>
      <w:r w:rsidRPr="00353D40">
        <w:rPr>
          <w:sz w:val="28"/>
          <w:szCs w:val="28"/>
          <w:lang w:val="uk-UA"/>
        </w:rPr>
        <w:t xml:space="preserve"> та </w:t>
      </w:r>
      <w:r w:rsidR="00BD6F23" w:rsidRPr="00BD6F23">
        <w:rPr>
          <w:i/>
          <w:sz w:val="28"/>
          <w:szCs w:val="28"/>
          <w:lang w:val="en-US"/>
        </w:rPr>
        <w:t>m</w:t>
      </w:r>
      <w:r w:rsidR="00BD6F23">
        <w:rPr>
          <w:sz w:val="28"/>
          <w:szCs w:val="28"/>
          <w:lang w:val="uk-UA"/>
        </w:rPr>
        <w:t xml:space="preserve"> (наприклад </w:t>
      </w:r>
      <w:r w:rsidRPr="00353D40">
        <w:rPr>
          <w:sz w:val="28"/>
          <w:szCs w:val="28"/>
          <w:lang w:val="uk-UA"/>
        </w:rPr>
        <w:t>12</w:t>
      </w:r>
      <w:r w:rsidR="00BD6F23">
        <w:rPr>
          <w:sz w:val="28"/>
          <w:szCs w:val="28"/>
          <w:lang w:val="uk-UA"/>
        </w:rPr>
        <w:t>)</w:t>
      </w:r>
      <w:r w:rsidRPr="00353D40">
        <w:rPr>
          <w:sz w:val="28"/>
          <w:szCs w:val="28"/>
          <w:lang w:val="uk-UA"/>
        </w:rPr>
        <w:t xml:space="preserve"> лопаток відповідно. Бажано отримати стаціонарне рішення для цієї конфігурації використовуючи лише одну лопатку ротора та одну лопатку статора. Оскільки кутова періодичність лопаток ротора і статора відрізняються, </w:t>
      </w:r>
      <w:r w:rsidR="00BD6F23">
        <w:rPr>
          <w:sz w:val="28"/>
          <w:szCs w:val="28"/>
          <w:lang w:val="uk-UA"/>
        </w:rPr>
        <w:t>потрібно</w:t>
      </w:r>
      <w:r w:rsidRPr="00353D40">
        <w:rPr>
          <w:sz w:val="28"/>
          <w:szCs w:val="28"/>
          <w:lang w:val="uk-UA"/>
        </w:rPr>
        <w:t xml:space="preserve"> застосувати сумісні поверхні на межі взаємодії.</w:t>
      </w:r>
    </w:p>
    <w:p w14:paraId="3D6EC0DF" w14:textId="6B8B8A1F" w:rsidR="00353D40" w:rsidRPr="00523E7E" w:rsidRDefault="00353D40" w:rsidP="00353D40">
      <w:pPr>
        <w:spacing w:line="312" w:lineRule="auto"/>
        <w:ind w:firstLine="539"/>
        <w:jc w:val="both"/>
        <w:rPr>
          <w:rStyle w:val="longtext"/>
          <w:sz w:val="28"/>
          <w:szCs w:val="28"/>
          <w:lang w:val="uk-UA"/>
        </w:rPr>
      </w:pPr>
      <w:r w:rsidRPr="00353D40">
        <w:rPr>
          <w:sz w:val="28"/>
          <w:szCs w:val="28"/>
          <w:lang w:val="uk-UA"/>
        </w:rPr>
        <w:lastRenderedPageBreak/>
        <w:t>П</w:t>
      </w:r>
      <w:r w:rsidR="00BD6F23">
        <w:rPr>
          <w:sz w:val="28"/>
          <w:szCs w:val="28"/>
          <w:lang w:val="uk-UA"/>
        </w:rPr>
        <w:t>оверхні, які п</w:t>
      </w:r>
      <w:r w:rsidRPr="00353D40">
        <w:rPr>
          <w:sz w:val="28"/>
          <w:szCs w:val="28"/>
          <w:lang w:val="uk-UA"/>
        </w:rPr>
        <w:t>оєднуються визначають межі вих</w:t>
      </w:r>
      <w:r w:rsidR="000E7556">
        <w:rPr>
          <w:sz w:val="28"/>
          <w:szCs w:val="28"/>
          <w:lang w:val="uk-UA"/>
        </w:rPr>
        <w:t>о</w:t>
      </w:r>
      <w:r w:rsidRPr="00353D40">
        <w:rPr>
          <w:sz w:val="28"/>
          <w:szCs w:val="28"/>
          <w:lang w:val="uk-UA"/>
        </w:rPr>
        <w:t>д</w:t>
      </w:r>
      <w:r w:rsidR="000E7556">
        <w:rPr>
          <w:sz w:val="28"/>
          <w:szCs w:val="28"/>
          <w:lang w:val="uk-UA"/>
        </w:rPr>
        <w:t>у</w:t>
      </w:r>
      <w:r w:rsidRPr="00353D40">
        <w:rPr>
          <w:sz w:val="28"/>
          <w:szCs w:val="28"/>
          <w:lang w:val="uk-UA"/>
        </w:rPr>
        <w:t xml:space="preserve"> </w:t>
      </w:r>
      <w:r w:rsidR="00BD6F23">
        <w:rPr>
          <w:sz w:val="28"/>
          <w:szCs w:val="28"/>
          <w:lang w:val="uk-UA"/>
        </w:rPr>
        <w:t xml:space="preserve">з </w:t>
      </w:r>
      <w:r w:rsidRPr="00353D40">
        <w:rPr>
          <w:sz w:val="28"/>
          <w:szCs w:val="28"/>
          <w:lang w:val="uk-UA"/>
        </w:rPr>
        <w:t>ротора</w:t>
      </w:r>
      <w:r w:rsidR="00BD6F23">
        <w:rPr>
          <w:sz w:val="28"/>
          <w:szCs w:val="28"/>
          <w:lang w:val="uk-UA"/>
        </w:rPr>
        <w:t xml:space="preserve"> </w:t>
      </w:r>
      <w:r w:rsidR="000E7556">
        <w:rPr>
          <w:sz w:val="28"/>
          <w:szCs w:val="28"/>
          <w:lang w:val="uk-UA"/>
        </w:rPr>
        <w:t>та</w:t>
      </w:r>
      <w:r w:rsidRPr="00353D40">
        <w:rPr>
          <w:sz w:val="28"/>
          <w:szCs w:val="28"/>
          <w:lang w:val="uk-UA"/>
        </w:rPr>
        <w:t xml:space="preserve"> вхід </w:t>
      </w:r>
      <w:r w:rsidR="00BD6F23">
        <w:rPr>
          <w:sz w:val="28"/>
          <w:szCs w:val="28"/>
          <w:lang w:val="uk-UA"/>
        </w:rPr>
        <w:t xml:space="preserve">в </w:t>
      </w:r>
      <w:r w:rsidRPr="00353D40">
        <w:rPr>
          <w:sz w:val="28"/>
          <w:szCs w:val="28"/>
          <w:lang w:val="uk-UA"/>
        </w:rPr>
        <w:t>статор. Періодичні граничні умови встановлюються по обидва боки від лопаток ротора та статора. Як граничні умови перед ротором і за статором встановлюються значення тиску на вході та виході з ступен</w:t>
      </w:r>
      <w:r w:rsidR="00BD6F23">
        <w:rPr>
          <w:sz w:val="28"/>
          <w:szCs w:val="28"/>
          <w:lang w:val="uk-UA"/>
        </w:rPr>
        <w:t>ю</w:t>
      </w:r>
      <w:r w:rsidRPr="00353D40">
        <w:rPr>
          <w:sz w:val="28"/>
          <w:szCs w:val="28"/>
          <w:lang w:val="uk-UA"/>
        </w:rPr>
        <w:t>. Повний надлишковий тиск робочого тіла (повітря) на вході становить 0 Па. Статичний тиск на виході 0 Па. Ступиця та лопатки ротора обертаються із частотою 1800 об/хв</w:t>
      </w:r>
      <w:r w:rsidRPr="00FD098C">
        <w:rPr>
          <w:sz w:val="28"/>
          <w:szCs w:val="28"/>
          <w:lang w:val="uk-UA"/>
        </w:rPr>
        <w:t xml:space="preserve">. </w:t>
      </w:r>
    </w:p>
    <w:p w14:paraId="5CEA0839" w14:textId="77777777" w:rsidR="00353D40" w:rsidRDefault="00D13433" w:rsidP="00353D40">
      <w:pPr>
        <w:spacing w:line="360" w:lineRule="auto"/>
        <w:jc w:val="center"/>
        <w:rPr>
          <w:rStyle w:val="longtext"/>
          <w:sz w:val="28"/>
          <w:szCs w:val="28"/>
          <w:lang w:val="en-US"/>
        </w:rPr>
      </w:pPr>
      <w:r>
        <w:rPr>
          <w:noProof/>
          <w:lang w:val="uk-UA" w:eastAsia="uk-UA"/>
        </w:rPr>
        <w:drawing>
          <wp:inline distT="0" distB="0" distL="0" distR="0" wp14:anchorId="7844BA91" wp14:editId="7FB633EC">
            <wp:extent cx="2781300" cy="2209800"/>
            <wp:effectExtent l="0" t="0" r="0" b="0"/>
            <wp:docPr id="2064" name="Рисунок 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l="29107" t="19698" r="22602" b="12093"/>
                    <a:stretch/>
                  </pic:blipFill>
                  <pic:spPr bwMode="auto">
                    <a:xfrm>
                      <a:off x="0" y="0"/>
                      <a:ext cx="2781300" cy="2209800"/>
                    </a:xfrm>
                    <a:prstGeom prst="rect">
                      <a:avLst/>
                    </a:prstGeom>
                    <a:ln>
                      <a:noFill/>
                    </a:ln>
                    <a:extLst>
                      <a:ext uri="{53640926-AAD7-44D8-BBD7-CCE9431645EC}">
                        <a14:shadowObscured xmlns:a14="http://schemas.microsoft.com/office/drawing/2010/main"/>
                      </a:ext>
                    </a:extLst>
                  </pic:spPr>
                </pic:pic>
              </a:graphicData>
            </a:graphic>
          </wp:inline>
        </w:drawing>
      </w:r>
    </w:p>
    <w:p w14:paraId="194A4B0D" w14:textId="77777777" w:rsidR="00353D40" w:rsidRPr="009F544C" w:rsidRDefault="00353D40" w:rsidP="00353D40">
      <w:pPr>
        <w:jc w:val="center"/>
        <w:rPr>
          <w:sz w:val="28"/>
          <w:szCs w:val="28"/>
          <w:lang w:val="uk-UA"/>
        </w:rPr>
      </w:pPr>
      <w:r w:rsidRPr="009F544C">
        <w:rPr>
          <w:sz w:val="28"/>
          <w:szCs w:val="28"/>
          <w:lang w:val="uk-UA"/>
        </w:rPr>
        <w:t xml:space="preserve">Рисунок </w:t>
      </w:r>
      <w:r w:rsidR="00BD6F23" w:rsidRPr="009F544C">
        <w:rPr>
          <w:sz w:val="28"/>
          <w:szCs w:val="28"/>
          <w:lang w:val="uk-UA"/>
        </w:rPr>
        <w:t>6</w:t>
      </w:r>
      <w:r w:rsidRPr="009F544C">
        <w:rPr>
          <w:sz w:val="28"/>
          <w:szCs w:val="28"/>
          <w:lang w:val="uk-UA"/>
        </w:rPr>
        <w:t xml:space="preserve">.1 – </w:t>
      </w:r>
      <w:r w:rsidR="00BD6F23" w:rsidRPr="009F544C">
        <w:rPr>
          <w:sz w:val="28"/>
          <w:szCs w:val="28"/>
          <w:lang w:val="uk-UA"/>
        </w:rPr>
        <w:t>Розрахункова область для моделювання течії в осьовому вентиляторі</w:t>
      </w:r>
    </w:p>
    <w:p w14:paraId="522DEB1E" w14:textId="77777777" w:rsidR="00353D40" w:rsidRDefault="00353D40" w:rsidP="00353D40">
      <w:pPr>
        <w:spacing w:line="312" w:lineRule="auto"/>
        <w:ind w:firstLine="539"/>
        <w:jc w:val="both"/>
        <w:rPr>
          <w:sz w:val="30"/>
          <w:szCs w:val="30"/>
          <w:lang w:val="uk-UA"/>
        </w:rPr>
      </w:pPr>
    </w:p>
    <w:p w14:paraId="46A1BCFB" w14:textId="1C652D25" w:rsidR="00353D40" w:rsidRPr="00984D5F" w:rsidRDefault="00BD6F23" w:rsidP="00353D40">
      <w:pPr>
        <w:spacing w:line="312" w:lineRule="auto"/>
        <w:ind w:firstLine="539"/>
        <w:jc w:val="both"/>
        <w:rPr>
          <w:sz w:val="28"/>
          <w:szCs w:val="28"/>
          <w:lang w:val="uk-UA"/>
        </w:rPr>
      </w:pPr>
      <w:r>
        <w:rPr>
          <w:sz w:val="28"/>
          <w:szCs w:val="28"/>
          <w:lang w:val="uk-UA"/>
        </w:rPr>
        <w:t>Варіанти завдання відрізняються кутовою частотою та кількістю лопаток ротора і статора. Геометричні розміри лопаток статора і ротора однакові для всіх варіантів і приведені на кресленику (рис. 6.2…6</w:t>
      </w:r>
      <w:r w:rsidR="00483706" w:rsidRPr="00483706">
        <w:rPr>
          <w:sz w:val="28"/>
          <w:szCs w:val="28"/>
        </w:rPr>
        <w:t>.</w:t>
      </w:r>
      <w:r>
        <w:rPr>
          <w:sz w:val="28"/>
          <w:szCs w:val="28"/>
          <w:lang w:val="uk-UA"/>
        </w:rPr>
        <w:t>3).</w:t>
      </w:r>
    </w:p>
    <w:p w14:paraId="45DBD647" w14:textId="77777777" w:rsidR="00353D40" w:rsidRDefault="00353D40" w:rsidP="00353D40">
      <w:pPr>
        <w:spacing w:line="312" w:lineRule="auto"/>
        <w:ind w:firstLine="539"/>
        <w:jc w:val="both"/>
        <w:rPr>
          <w:sz w:val="28"/>
          <w:szCs w:val="28"/>
          <w:lang w:val="uk-UA"/>
        </w:rPr>
      </w:pPr>
      <w:r w:rsidRPr="00984D5F">
        <w:rPr>
          <w:sz w:val="28"/>
          <w:szCs w:val="28"/>
          <w:lang w:val="uk-UA"/>
        </w:rPr>
        <w:t xml:space="preserve">Температури димових газів і кутова швидкість обертання ротора зазначені в табл. </w:t>
      </w:r>
      <w:r w:rsidR="00BD6F23">
        <w:rPr>
          <w:sz w:val="28"/>
          <w:szCs w:val="28"/>
          <w:lang w:val="uk-UA"/>
        </w:rPr>
        <w:t>6</w:t>
      </w:r>
      <w:r w:rsidRPr="00984D5F">
        <w:rPr>
          <w:sz w:val="28"/>
          <w:szCs w:val="28"/>
          <w:lang w:val="uk-UA"/>
        </w:rPr>
        <w:t>.1.</w:t>
      </w:r>
    </w:p>
    <w:p w14:paraId="1DB84D9E" w14:textId="77777777" w:rsidR="00353D40" w:rsidRPr="00984D5F" w:rsidRDefault="00353D40" w:rsidP="00353D40">
      <w:pPr>
        <w:spacing w:line="312" w:lineRule="auto"/>
        <w:ind w:firstLine="539"/>
        <w:jc w:val="both"/>
        <w:rPr>
          <w:sz w:val="28"/>
          <w:szCs w:val="28"/>
          <w:lang w:val="uk-UA"/>
        </w:rPr>
      </w:pPr>
    </w:p>
    <w:p w14:paraId="4286687C" w14:textId="794EDF38" w:rsidR="00353D40" w:rsidRDefault="00353D40" w:rsidP="00353D40">
      <w:pPr>
        <w:spacing w:line="360" w:lineRule="auto"/>
        <w:ind w:firstLine="709"/>
        <w:jc w:val="center"/>
        <w:rPr>
          <w:lang w:val="uk-UA" w:eastAsia="uk-UA"/>
        </w:rPr>
      </w:pPr>
      <w:r w:rsidRPr="00D65D96">
        <w:rPr>
          <w:i/>
          <w:sz w:val="26"/>
          <w:szCs w:val="26"/>
          <w:lang w:val="uk-UA" w:eastAsia="uk-UA"/>
        </w:rPr>
        <w:t>Табл</w:t>
      </w:r>
      <w:r>
        <w:rPr>
          <w:i/>
          <w:sz w:val="26"/>
          <w:szCs w:val="26"/>
          <w:lang w:val="uk-UA" w:eastAsia="uk-UA"/>
        </w:rPr>
        <w:t>иця</w:t>
      </w:r>
      <w:r w:rsidRPr="00D65D96">
        <w:rPr>
          <w:i/>
          <w:sz w:val="26"/>
          <w:szCs w:val="26"/>
          <w:lang w:val="uk-UA" w:eastAsia="uk-UA"/>
        </w:rPr>
        <w:t xml:space="preserve"> </w:t>
      </w:r>
      <w:r w:rsidR="000E7556">
        <w:rPr>
          <w:i/>
          <w:sz w:val="26"/>
          <w:szCs w:val="26"/>
          <w:lang w:val="uk-UA" w:eastAsia="uk-UA"/>
        </w:rPr>
        <w:t>6</w:t>
      </w:r>
      <w:r w:rsidRPr="00D65D96">
        <w:rPr>
          <w:i/>
          <w:sz w:val="26"/>
          <w:szCs w:val="26"/>
          <w:lang w:val="uk-UA" w:eastAsia="uk-UA"/>
        </w:rPr>
        <w:t>.1</w:t>
      </w:r>
      <w:r>
        <w:rPr>
          <w:sz w:val="28"/>
          <w:szCs w:val="28"/>
          <w:lang w:val="uk-UA" w:eastAsia="uk-UA"/>
        </w:rPr>
        <w:t xml:space="preserve">. </w:t>
      </w:r>
      <w:r>
        <w:rPr>
          <w:lang w:val="uk-UA" w:eastAsia="uk-UA"/>
        </w:rPr>
        <w:t>Варіанти дан</w:t>
      </w:r>
      <w:r w:rsidR="005E7124">
        <w:rPr>
          <w:lang w:val="uk-UA" w:eastAsia="uk-UA"/>
        </w:rPr>
        <w:t>их</w:t>
      </w:r>
      <w:r>
        <w:rPr>
          <w:lang w:val="uk-UA" w:eastAsia="uk-UA"/>
        </w:rPr>
        <w:t xml:space="preserve"> для моделювання</w:t>
      </w:r>
    </w:p>
    <w:tbl>
      <w:tblPr>
        <w:tblStyle w:val="a3"/>
        <w:tblW w:w="9372" w:type="dxa"/>
        <w:jc w:val="center"/>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353D40" w:rsidRPr="00102128" w14:paraId="203C9879" w14:textId="77777777" w:rsidTr="00353D40">
        <w:trPr>
          <w:jc w:val="center"/>
        </w:trPr>
        <w:tc>
          <w:tcPr>
            <w:tcW w:w="818" w:type="dxa"/>
            <w:vAlign w:val="center"/>
          </w:tcPr>
          <w:p w14:paraId="39633ED4" w14:textId="77777777" w:rsidR="00353D40" w:rsidRPr="00102128" w:rsidRDefault="00353D40" w:rsidP="00353D40">
            <w:pPr>
              <w:jc w:val="center"/>
              <w:rPr>
                <w:lang w:val="uk-UA" w:eastAsia="uk-UA"/>
              </w:rPr>
            </w:pPr>
            <w:r w:rsidRPr="00102128">
              <w:rPr>
                <w:lang w:val="uk-UA" w:eastAsia="uk-UA"/>
              </w:rPr>
              <w:t>Вар.</w:t>
            </w:r>
          </w:p>
        </w:tc>
        <w:tc>
          <w:tcPr>
            <w:tcW w:w="534" w:type="dxa"/>
            <w:vAlign w:val="center"/>
          </w:tcPr>
          <w:p w14:paraId="2F6E266E" w14:textId="77777777" w:rsidR="00353D40" w:rsidRPr="00102128" w:rsidRDefault="00353D40" w:rsidP="00353D40">
            <w:pPr>
              <w:jc w:val="center"/>
              <w:rPr>
                <w:lang w:val="uk-UA" w:eastAsia="uk-UA"/>
              </w:rPr>
            </w:pPr>
            <w:r>
              <w:rPr>
                <w:lang w:val="uk-UA" w:eastAsia="uk-UA"/>
              </w:rPr>
              <w:t>1</w:t>
            </w:r>
          </w:p>
        </w:tc>
        <w:tc>
          <w:tcPr>
            <w:tcW w:w="535" w:type="dxa"/>
            <w:vAlign w:val="center"/>
          </w:tcPr>
          <w:p w14:paraId="2FC51484" w14:textId="77777777" w:rsidR="00353D40" w:rsidRPr="00102128" w:rsidRDefault="00353D40" w:rsidP="00353D40">
            <w:pPr>
              <w:jc w:val="center"/>
              <w:rPr>
                <w:lang w:val="uk-UA" w:eastAsia="uk-UA"/>
              </w:rPr>
            </w:pPr>
            <w:r>
              <w:rPr>
                <w:lang w:val="uk-UA" w:eastAsia="uk-UA"/>
              </w:rPr>
              <w:t>2</w:t>
            </w:r>
          </w:p>
        </w:tc>
        <w:tc>
          <w:tcPr>
            <w:tcW w:w="534" w:type="dxa"/>
            <w:vAlign w:val="center"/>
          </w:tcPr>
          <w:p w14:paraId="36B0DB87" w14:textId="77777777" w:rsidR="00353D40" w:rsidRPr="00102128" w:rsidRDefault="00353D40" w:rsidP="00353D40">
            <w:pPr>
              <w:jc w:val="center"/>
              <w:rPr>
                <w:lang w:val="uk-UA" w:eastAsia="uk-UA"/>
              </w:rPr>
            </w:pPr>
            <w:r>
              <w:rPr>
                <w:lang w:val="uk-UA" w:eastAsia="uk-UA"/>
              </w:rPr>
              <w:t>3</w:t>
            </w:r>
          </w:p>
        </w:tc>
        <w:tc>
          <w:tcPr>
            <w:tcW w:w="535" w:type="dxa"/>
            <w:vAlign w:val="center"/>
          </w:tcPr>
          <w:p w14:paraId="39E2A023" w14:textId="77777777" w:rsidR="00353D40" w:rsidRPr="00102128" w:rsidRDefault="00353D40" w:rsidP="00353D40">
            <w:pPr>
              <w:jc w:val="center"/>
              <w:rPr>
                <w:lang w:val="uk-UA" w:eastAsia="uk-UA"/>
              </w:rPr>
            </w:pPr>
            <w:r>
              <w:rPr>
                <w:lang w:val="uk-UA" w:eastAsia="uk-UA"/>
              </w:rPr>
              <w:t>4</w:t>
            </w:r>
          </w:p>
        </w:tc>
        <w:tc>
          <w:tcPr>
            <w:tcW w:w="535" w:type="dxa"/>
            <w:vAlign w:val="center"/>
          </w:tcPr>
          <w:p w14:paraId="46262D3D" w14:textId="77777777" w:rsidR="00353D40" w:rsidRPr="00102128" w:rsidRDefault="00353D40" w:rsidP="00353D40">
            <w:pPr>
              <w:jc w:val="center"/>
              <w:rPr>
                <w:lang w:val="uk-UA" w:eastAsia="uk-UA"/>
              </w:rPr>
            </w:pPr>
            <w:r>
              <w:rPr>
                <w:lang w:val="uk-UA" w:eastAsia="uk-UA"/>
              </w:rPr>
              <w:t>5</w:t>
            </w:r>
          </w:p>
        </w:tc>
        <w:tc>
          <w:tcPr>
            <w:tcW w:w="534" w:type="dxa"/>
            <w:vAlign w:val="center"/>
          </w:tcPr>
          <w:p w14:paraId="41A264C9" w14:textId="77777777" w:rsidR="00353D40" w:rsidRPr="00102128" w:rsidRDefault="00353D40" w:rsidP="00353D40">
            <w:pPr>
              <w:jc w:val="center"/>
              <w:rPr>
                <w:lang w:val="uk-UA" w:eastAsia="uk-UA"/>
              </w:rPr>
            </w:pPr>
            <w:r>
              <w:rPr>
                <w:lang w:val="uk-UA" w:eastAsia="uk-UA"/>
              </w:rPr>
              <w:t>6</w:t>
            </w:r>
          </w:p>
        </w:tc>
        <w:tc>
          <w:tcPr>
            <w:tcW w:w="535" w:type="dxa"/>
            <w:vAlign w:val="center"/>
          </w:tcPr>
          <w:p w14:paraId="0E0154E1" w14:textId="77777777" w:rsidR="00353D40" w:rsidRPr="00102128" w:rsidRDefault="00353D40" w:rsidP="00353D40">
            <w:pPr>
              <w:jc w:val="center"/>
              <w:rPr>
                <w:lang w:val="uk-UA" w:eastAsia="uk-UA"/>
              </w:rPr>
            </w:pPr>
            <w:r>
              <w:rPr>
                <w:lang w:val="uk-UA" w:eastAsia="uk-UA"/>
              </w:rPr>
              <w:t>7</w:t>
            </w:r>
          </w:p>
        </w:tc>
        <w:tc>
          <w:tcPr>
            <w:tcW w:w="535" w:type="dxa"/>
            <w:vAlign w:val="center"/>
          </w:tcPr>
          <w:p w14:paraId="6421F7C1" w14:textId="77777777" w:rsidR="00353D40" w:rsidRPr="00102128" w:rsidRDefault="00353D40" w:rsidP="00353D40">
            <w:pPr>
              <w:jc w:val="center"/>
              <w:rPr>
                <w:lang w:val="uk-UA" w:eastAsia="uk-UA"/>
              </w:rPr>
            </w:pPr>
            <w:r>
              <w:rPr>
                <w:lang w:val="uk-UA" w:eastAsia="uk-UA"/>
              </w:rPr>
              <w:t>8</w:t>
            </w:r>
          </w:p>
        </w:tc>
        <w:tc>
          <w:tcPr>
            <w:tcW w:w="534" w:type="dxa"/>
            <w:vAlign w:val="center"/>
          </w:tcPr>
          <w:p w14:paraId="062A93EA" w14:textId="77777777" w:rsidR="00353D40" w:rsidRPr="00102128" w:rsidRDefault="00353D40" w:rsidP="00353D40">
            <w:pPr>
              <w:jc w:val="center"/>
              <w:rPr>
                <w:lang w:val="uk-UA" w:eastAsia="uk-UA"/>
              </w:rPr>
            </w:pPr>
            <w:r>
              <w:rPr>
                <w:lang w:val="uk-UA" w:eastAsia="uk-UA"/>
              </w:rPr>
              <w:t>9</w:t>
            </w:r>
          </w:p>
        </w:tc>
        <w:tc>
          <w:tcPr>
            <w:tcW w:w="535" w:type="dxa"/>
            <w:vAlign w:val="center"/>
          </w:tcPr>
          <w:p w14:paraId="2A792198" w14:textId="77777777" w:rsidR="00353D40" w:rsidRPr="00102128" w:rsidRDefault="00353D40" w:rsidP="00353D40">
            <w:pPr>
              <w:jc w:val="center"/>
              <w:rPr>
                <w:lang w:val="uk-UA" w:eastAsia="uk-UA"/>
              </w:rPr>
            </w:pPr>
            <w:r>
              <w:rPr>
                <w:lang w:val="uk-UA" w:eastAsia="uk-UA"/>
              </w:rPr>
              <w:t>10</w:t>
            </w:r>
          </w:p>
        </w:tc>
        <w:tc>
          <w:tcPr>
            <w:tcW w:w="534" w:type="dxa"/>
            <w:vAlign w:val="center"/>
          </w:tcPr>
          <w:p w14:paraId="040A96CB" w14:textId="77777777" w:rsidR="00353D40" w:rsidRPr="00102128" w:rsidRDefault="00353D40" w:rsidP="00353D40">
            <w:pPr>
              <w:jc w:val="center"/>
              <w:rPr>
                <w:lang w:val="uk-UA" w:eastAsia="uk-UA"/>
              </w:rPr>
            </w:pPr>
            <w:r>
              <w:rPr>
                <w:lang w:val="uk-UA" w:eastAsia="uk-UA"/>
              </w:rPr>
              <w:t>11</w:t>
            </w:r>
          </w:p>
        </w:tc>
        <w:tc>
          <w:tcPr>
            <w:tcW w:w="535" w:type="dxa"/>
            <w:vAlign w:val="center"/>
          </w:tcPr>
          <w:p w14:paraId="2547A3AB" w14:textId="77777777" w:rsidR="00353D40" w:rsidRPr="00102128" w:rsidRDefault="00353D40" w:rsidP="00353D40">
            <w:pPr>
              <w:jc w:val="center"/>
              <w:rPr>
                <w:lang w:val="uk-UA" w:eastAsia="uk-UA"/>
              </w:rPr>
            </w:pPr>
            <w:r>
              <w:rPr>
                <w:lang w:val="uk-UA" w:eastAsia="uk-UA"/>
              </w:rPr>
              <w:t>12</w:t>
            </w:r>
          </w:p>
        </w:tc>
        <w:tc>
          <w:tcPr>
            <w:tcW w:w="535" w:type="dxa"/>
            <w:vAlign w:val="center"/>
          </w:tcPr>
          <w:p w14:paraId="485E9A42" w14:textId="77777777" w:rsidR="00353D40" w:rsidRPr="002F70B1" w:rsidRDefault="00353D40" w:rsidP="00353D40">
            <w:pPr>
              <w:jc w:val="center"/>
              <w:rPr>
                <w:lang w:eastAsia="uk-UA"/>
              </w:rPr>
            </w:pPr>
            <w:r w:rsidRPr="002F70B1">
              <w:rPr>
                <w:lang w:eastAsia="uk-UA"/>
              </w:rPr>
              <w:t>13</w:t>
            </w:r>
          </w:p>
        </w:tc>
        <w:tc>
          <w:tcPr>
            <w:tcW w:w="534" w:type="dxa"/>
            <w:vAlign w:val="center"/>
          </w:tcPr>
          <w:p w14:paraId="7050A639" w14:textId="77777777" w:rsidR="00353D40" w:rsidRPr="002F70B1" w:rsidRDefault="00353D40" w:rsidP="00353D40">
            <w:pPr>
              <w:jc w:val="center"/>
              <w:rPr>
                <w:lang w:eastAsia="uk-UA"/>
              </w:rPr>
            </w:pPr>
            <w:r>
              <w:rPr>
                <w:lang w:val="uk-UA" w:eastAsia="uk-UA"/>
              </w:rPr>
              <w:t>1</w:t>
            </w:r>
            <w:r w:rsidRPr="002F70B1">
              <w:rPr>
                <w:lang w:eastAsia="uk-UA"/>
              </w:rPr>
              <w:t>4</w:t>
            </w:r>
          </w:p>
        </w:tc>
        <w:tc>
          <w:tcPr>
            <w:tcW w:w="535" w:type="dxa"/>
            <w:vAlign w:val="center"/>
          </w:tcPr>
          <w:p w14:paraId="6105C726" w14:textId="77777777" w:rsidR="00353D40" w:rsidRPr="002F70B1" w:rsidRDefault="00353D40" w:rsidP="00353D40">
            <w:pPr>
              <w:jc w:val="center"/>
              <w:rPr>
                <w:lang w:eastAsia="uk-UA"/>
              </w:rPr>
            </w:pPr>
            <w:r>
              <w:rPr>
                <w:lang w:val="uk-UA" w:eastAsia="uk-UA"/>
              </w:rPr>
              <w:t>1</w:t>
            </w:r>
            <w:r w:rsidRPr="002F70B1">
              <w:rPr>
                <w:lang w:eastAsia="uk-UA"/>
              </w:rPr>
              <w:t>5</w:t>
            </w:r>
          </w:p>
        </w:tc>
        <w:tc>
          <w:tcPr>
            <w:tcW w:w="535" w:type="dxa"/>
            <w:vAlign w:val="center"/>
          </w:tcPr>
          <w:p w14:paraId="35B5F31E" w14:textId="77777777" w:rsidR="00353D40" w:rsidRPr="002F70B1" w:rsidRDefault="00353D40" w:rsidP="00353D40">
            <w:pPr>
              <w:jc w:val="center"/>
              <w:rPr>
                <w:lang w:eastAsia="uk-UA"/>
              </w:rPr>
            </w:pPr>
            <w:r w:rsidRPr="002F70B1">
              <w:rPr>
                <w:lang w:eastAsia="uk-UA"/>
              </w:rPr>
              <w:t>16</w:t>
            </w:r>
          </w:p>
        </w:tc>
      </w:tr>
      <w:tr w:rsidR="00353D40" w:rsidRPr="00102128" w14:paraId="552C84BD" w14:textId="77777777" w:rsidTr="00353D40">
        <w:trPr>
          <w:jc w:val="center"/>
        </w:trPr>
        <w:tc>
          <w:tcPr>
            <w:tcW w:w="818" w:type="dxa"/>
            <w:vAlign w:val="center"/>
          </w:tcPr>
          <w:p w14:paraId="4FB213E0" w14:textId="77777777" w:rsidR="00353D40" w:rsidRPr="000413CD" w:rsidRDefault="00353D40" w:rsidP="00353D40">
            <w:pPr>
              <w:ind w:left="-180" w:right="-92"/>
              <w:jc w:val="center"/>
              <w:rPr>
                <w:lang w:val="en-US" w:eastAsia="uk-UA"/>
              </w:rPr>
            </w:pPr>
            <w:r>
              <w:rPr>
                <w:i/>
                <w:lang w:val="en-US" w:eastAsia="uk-UA"/>
              </w:rPr>
              <w:t xml:space="preserve"> t</w:t>
            </w:r>
            <w:r w:rsidRPr="000413CD">
              <w:rPr>
                <w:rFonts w:ascii="Tahoma" w:hAnsi="Tahoma" w:cs="Tahoma"/>
                <w:i/>
                <w:lang w:val="en-US" w:eastAsia="uk-UA"/>
              </w:rPr>
              <w:t>’</w:t>
            </w:r>
            <w:r w:rsidRPr="000413CD">
              <w:rPr>
                <w:lang w:val="en-US" w:eastAsia="uk-UA"/>
              </w:rPr>
              <w:t>,</w:t>
            </w:r>
            <w:r w:rsidRPr="000413CD">
              <w:rPr>
                <w:i/>
                <w:lang w:val="en-US" w:eastAsia="uk-UA"/>
              </w:rPr>
              <w:t xml:space="preserve"> </w:t>
            </w:r>
            <w:r>
              <w:rPr>
                <w:lang w:val="en-US" w:eastAsia="uk-UA"/>
              </w:rPr>
              <w:sym w:font="Symbol" w:char="F0B0"/>
            </w:r>
            <w:r>
              <w:rPr>
                <w:lang w:val="en-US" w:eastAsia="uk-UA"/>
              </w:rPr>
              <w:t>C</w:t>
            </w:r>
          </w:p>
        </w:tc>
        <w:tc>
          <w:tcPr>
            <w:tcW w:w="534" w:type="dxa"/>
            <w:vAlign w:val="center"/>
          </w:tcPr>
          <w:p w14:paraId="7DB161DF" w14:textId="77777777" w:rsidR="00353D40" w:rsidRPr="00182F2A" w:rsidRDefault="00353D40" w:rsidP="00353D40">
            <w:pPr>
              <w:ind w:left="-55"/>
              <w:jc w:val="center"/>
              <w:rPr>
                <w:lang w:val="uk-UA" w:eastAsia="uk-UA"/>
              </w:rPr>
            </w:pPr>
            <w:r w:rsidRPr="00182F2A">
              <w:rPr>
                <w:lang w:val="uk-UA" w:eastAsia="uk-UA"/>
              </w:rPr>
              <w:t>62</w:t>
            </w:r>
            <w:r>
              <w:rPr>
                <w:lang w:val="uk-UA" w:eastAsia="uk-UA"/>
              </w:rPr>
              <w:t>0</w:t>
            </w:r>
          </w:p>
        </w:tc>
        <w:tc>
          <w:tcPr>
            <w:tcW w:w="535" w:type="dxa"/>
            <w:vAlign w:val="center"/>
          </w:tcPr>
          <w:p w14:paraId="19049EA0" w14:textId="77777777" w:rsidR="00353D40" w:rsidRPr="00182F2A" w:rsidRDefault="00353D40" w:rsidP="00353D40">
            <w:pPr>
              <w:ind w:left="-55"/>
              <w:jc w:val="center"/>
              <w:rPr>
                <w:lang w:val="uk-UA" w:eastAsia="uk-UA"/>
              </w:rPr>
            </w:pPr>
            <w:r>
              <w:rPr>
                <w:lang w:val="uk-UA"/>
              </w:rPr>
              <w:t>7</w:t>
            </w:r>
            <w:r w:rsidRPr="00182F2A">
              <w:rPr>
                <w:lang w:val="uk-UA"/>
              </w:rPr>
              <w:t>3</w:t>
            </w:r>
            <w:r>
              <w:rPr>
                <w:lang w:val="uk-UA"/>
              </w:rPr>
              <w:t>0</w:t>
            </w:r>
          </w:p>
        </w:tc>
        <w:tc>
          <w:tcPr>
            <w:tcW w:w="534" w:type="dxa"/>
            <w:vAlign w:val="center"/>
          </w:tcPr>
          <w:p w14:paraId="61462847" w14:textId="77777777" w:rsidR="00353D40" w:rsidRPr="00182F2A" w:rsidRDefault="00353D40" w:rsidP="00353D40">
            <w:pPr>
              <w:ind w:left="-55"/>
              <w:jc w:val="center"/>
              <w:rPr>
                <w:lang w:val="uk-UA" w:eastAsia="uk-UA"/>
              </w:rPr>
            </w:pPr>
            <w:r>
              <w:rPr>
                <w:lang w:val="uk-UA" w:eastAsia="uk-UA"/>
              </w:rPr>
              <w:t>490</w:t>
            </w:r>
          </w:p>
        </w:tc>
        <w:tc>
          <w:tcPr>
            <w:tcW w:w="535" w:type="dxa"/>
            <w:vAlign w:val="center"/>
          </w:tcPr>
          <w:p w14:paraId="5B8428EC" w14:textId="77777777" w:rsidR="00353D40" w:rsidRPr="00182F2A" w:rsidRDefault="00353D40" w:rsidP="00353D40">
            <w:pPr>
              <w:ind w:left="-55"/>
              <w:jc w:val="center"/>
              <w:rPr>
                <w:lang w:val="uk-UA" w:eastAsia="uk-UA"/>
              </w:rPr>
            </w:pPr>
            <w:r>
              <w:rPr>
                <w:lang w:val="uk-UA"/>
              </w:rPr>
              <w:t>800</w:t>
            </w:r>
          </w:p>
        </w:tc>
        <w:tc>
          <w:tcPr>
            <w:tcW w:w="535" w:type="dxa"/>
            <w:vAlign w:val="center"/>
          </w:tcPr>
          <w:p w14:paraId="7822CC9C" w14:textId="77777777" w:rsidR="00353D40" w:rsidRPr="00182F2A" w:rsidRDefault="00353D40" w:rsidP="00353D40">
            <w:pPr>
              <w:ind w:left="-55"/>
              <w:jc w:val="center"/>
              <w:rPr>
                <w:lang w:val="uk-UA" w:eastAsia="uk-UA"/>
              </w:rPr>
            </w:pPr>
            <w:r>
              <w:rPr>
                <w:lang w:val="uk-UA"/>
              </w:rPr>
              <w:t>430</w:t>
            </w:r>
          </w:p>
        </w:tc>
        <w:tc>
          <w:tcPr>
            <w:tcW w:w="534" w:type="dxa"/>
            <w:vAlign w:val="center"/>
          </w:tcPr>
          <w:p w14:paraId="6A106592" w14:textId="77777777" w:rsidR="00353D40" w:rsidRPr="00182F2A" w:rsidRDefault="00353D40" w:rsidP="00353D40">
            <w:pPr>
              <w:ind w:left="-55"/>
              <w:jc w:val="center"/>
              <w:rPr>
                <w:lang w:val="uk-UA" w:eastAsia="uk-UA"/>
              </w:rPr>
            </w:pPr>
            <w:r>
              <w:rPr>
                <w:lang w:val="uk-UA"/>
              </w:rPr>
              <w:t>560</w:t>
            </w:r>
          </w:p>
        </w:tc>
        <w:tc>
          <w:tcPr>
            <w:tcW w:w="535" w:type="dxa"/>
            <w:vAlign w:val="center"/>
          </w:tcPr>
          <w:p w14:paraId="12157745" w14:textId="77777777" w:rsidR="00353D40" w:rsidRPr="00182F2A" w:rsidRDefault="00353D40" w:rsidP="00353D40">
            <w:pPr>
              <w:ind w:left="-55"/>
              <w:jc w:val="center"/>
              <w:rPr>
                <w:lang w:val="uk-UA" w:eastAsia="uk-UA"/>
              </w:rPr>
            </w:pPr>
            <w:r>
              <w:rPr>
                <w:lang w:val="uk-UA" w:eastAsia="uk-UA"/>
              </w:rPr>
              <w:t>690</w:t>
            </w:r>
          </w:p>
        </w:tc>
        <w:tc>
          <w:tcPr>
            <w:tcW w:w="535" w:type="dxa"/>
            <w:vAlign w:val="center"/>
          </w:tcPr>
          <w:p w14:paraId="5C8D54C0" w14:textId="77777777" w:rsidR="00353D40" w:rsidRPr="00182F2A" w:rsidRDefault="00353D40" w:rsidP="00353D40">
            <w:pPr>
              <w:ind w:left="-55"/>
              <w:jc w:val="center"/>
              <w:rPr>
                <w:lang w:val="uk-UA" w:eastAsia="uk-UA"/>
              </w:rPr>
            </w:pPr>
            <w:r>
              <w:rPr>
                <w:lang w:val="uk-UA"/>
              </w:rPr>
              <w:t>580</w:t>
            </w:r>
          </w:p>
        </w:tc>
        <w:tc>
          <w:tcPr>
            <w:tcW w:w="534" w:type="dxa"/>
            <w:vAlign w:val="center"/>
          </w:tcPr>
          <w:p w14:paraId="34F93CEA" w14:textId="77777777" w:rsidR="00353D40" w:rsidRPr="00182F2A" w:rsidRDefault="00353D40" w:rsidP="00353D40">
            <w:pPr>
              <w:ind w:left="-55"/>
              <w:jc w:val="center"/>
              <w:rPr>
                <w:lang w:val="uk-UA" w:eastAsia="uk-UA"/>
              </w:rPr>
            </w:pPr>
            <w:r>
              <w:rPr>
                <w:lang w:val="uk-UA"/>
              </w:rPr>
              <w:t>420</w:t>
            </w:r>
          </w:p>
        </w:tc>
        <w:tc>
          <w:tcPr>
            <w:tcW w:w="535" w:type="dxa"/>
            <w:vAlign w:val="center"/>
          </w:tcPr>
          <w:p w14:paraId="58A2BDD0" w14:textId="77777777" w:rsidR="00353D40" w:rsidRPr="00182F2A" w:rsidRDefault="00353D40" w:rsidP="00353D40">
            <w:pPr>
              <w:ind w:left="-55"/>
              <w:jc w:val="center"/>
              <w:rPr>
                <w:lang w:val="uk-UA" w:eastAsia="uk-UA"/>
              </w:rPr>
            </w:pPr>
            <w:r>
              <w:rPr>
                <w:lang w:val="uk-UA" w:eastAsia="uk-UA"/>
              </w:rPr>
              <w:t>900</w:t>
            </w:r>
          </w:p>
        </w:tc>
        <w:tc>
          <w:tcPr>
            <w:tcW w:w="534" w:type="dxa"/>
            <w:vAlign w:val="center"/>
          </w:tcPr>
          <w:p w14:paraId="7658C879" w14:textId="77777777" w:rsidR="00353D40" w:rsidRPr="00182F2A" w:rsidRDefault="00353D40" w:rsidP="00353D40">
            <w:pPr>
              <w:ind w:left="-55"/>
              <w:jc w:val="center"/>
              <w:rPr>
                <w:lang w:val="uk-UA" w:eastAsia="uk-UA"/>
              </w:rPr>
            </w:pPr>
            <w:r>
              <w:rPr>
                <w:lang w:val="uk-UA"/>
              </w:rPr>
              <w:t>620</w:t>
            </w:r>
          </w:p>
        </w:tc>
        <w:tc>
          <w:tcPr>
            <w:tcW w:w="535" w:type="dxa"/>
            <w:vAlign w:val="center"/>
          </w:tcPr>
          <w:p w14:paraId="470FCA16" w14:textId="77777777" w:rsidR="00353D40" w:rsidRPr="00182F2A" w:rsidRDefault="00353D40" w:rsidP="00353D40">
            <w:pPr>
              <w:ind w:left="-55"/>
              <w:jc w:val="center"/>
              <w:rPr>
                <w:lang w:val="uk-UA" w:eastAsia="uk-UA"/>
              </w:rPr>
            </w:pPr>
            <w:r>
              <w:rPr>
                <w:lang w:val="uk-UA" w:eastAsia="uk-UA"/>
              </w:rPr>
              <w:t>510</w:t>
            </w:r>
          </w:p>
        </w:tc>
        <w:tc>
          <w:tcPr>
            <w:tcW w:w="535" w:type="dxa"/>
            <w:vAlign w:val="center"/>
          </w:tcPr>
          <w:p w14:paraId="43C878D8" w14:textId="77777777" w:rsidR="00353D40" w:rsidRPr="00182F2A" w:rsidRDefault="00353D40" w:rsidP="00353D40">
            <w:pPr>
              <w:ind w:left="-55"/>
              <w:jc w:val="center"/>
              <w:rPr>
                <w:lang w:val="uk-UA" w:eastAsia="uk-UA"/>
              </w:rPr>
            </w:pPr>
            <w:r>
              <w:rPr>
                <w:lang w:val="uk-UA" w:eastAsia="uk-UA"/>
              </w:rPr>
              <w:t>390</w:t>
            </w:r>
          </w:p>
        </w:tc>
        <w:tc>
          <w:tcPr>
            <w:tcW w:w="534" w:type="dxa"/>
            <w:vAlign w:val="center"/>
          </w:tcPr>
          <w:p w14:paraId="7CD0E1EA" w14:textId="77777777" w:rsidR="00353D40" w:rsidRPr="00182F2A" w:rsidRDefault="00353D40" w:rsidP="00353D40">
            <w:pPr>
              <w:ind w:left="-55"/>
              <w:jc w:val="center"/>
              <w:rPr>
                <w:lang w:val="uk-UA" w:eastAsia="uk-UA"/>
              </w:rPr>
            </w:pPr>
            <w:r>
              <w:rPr>
                <w:lang w:val="uk-UA" w:eastAsia="uk-UA"/>
              </w:rPr>
              <w:t>470</w:t>
            </w:r>
          </w:p>
        </w:tc>
        <w:tc>
          <w:tcPr>
            <w:tcW w:w="535" w:type="dxa"/>
            <w:vAlign w:val="center"/>
          </w:tcPr>
          <w:p w14:paraId="7477B9FA" w14:textId="77777777" w:rsidR="00353D40" w:rsidRPr="00182F2A" w:rsidRDefault="00353D40" w:rsidP="00353D40">
            <w:pPr>
              <w:ind w:left="-55"/>
              <w:jc w:val="center"/>
              <w:rPr>
                <w:lang w:val="uk-UA" w:eastAsia="uk-UA"/>
              </w:rPr>
            </w:pPr>
            <w:r>
              <w:rPr>
                <w:lang w:val="uk-UA"/>
              </w:rPr>
              <w:t>620</w:t>
            </w:r>
          </w:p>
        </w:tc>
        <w:tc>
          <w:tcPr>
            <w:tcW w:w="535" w:type="dxa"/>
            <w:vAlign w:val="center"/>
          </w:tcPr>
          <w:p w14:paraId="3026A249" w14:textId="77777777" w:rsidR="00353D40" w:rsidRPr="00182F2A" w:rsidRDefault="00353D40" w:rsidP="00353D40">
            <w:pPr>
              <w:ind w:left="-55"/>
              <w:jc w:val="center"/>
              <w:rPr>
                <w:lang w:val="uk-UA" w:eastAsia="uk-UA"/>
              </w:rPr>
            </w:pPr>
            <w:r>
              <w:rPr>
                <w:lang w:val="uk-UA" w:eastAsia="uk-UA"/>
              </w:rPr>
              <w:t>540</w:t>
            </w:r>
          </w:p>
        </w:tc>
      </w:tr>
      <w:tr w:rsidR="001E1CDC" w:rsidRPr="00102128" w14:paraId="7672976E" w14:textId="77777777" w:rsidTr="00353D40">
        <w:trPr>
          <w:jc w:val="center"/>
        </w:trPr>
        <w:tc>
          <w:tcPr>
            <w:tcW w:w="818" w:type="dxa"/>
            <w:vAlign w:val="center"/>
          </w:tcPr>
          <w:p w14:paraId="27ED25AC" w14:textId="77777777" w:rsidR="001E1CDC" w:rsidRDefault="001E1CDC" w:rsidP="001E1CDC">
            <w:pPr>
              <w:ind w:left="-180" w:right="-92"/>
              <w:jc w:val="center"/>
              <w:rPr>
                <w:i/>
                <w:lang w:val="en-US" w:eastAsia="uk-UA"/>
              </w:rPr>
            </w:pPr>
            <w:r>
              <w:rPr>
                <w:i/>
                <w:lang w:val="en-US" w:eastAsia="uk-UA"/>
              </w:rPr>
              <w:t>n</w:t>
            </w:r>
          </w:p>
        </w:tc>
        <w:tc>
          <w:tcPr>
            <w:tcW w:w="534" w:type="dxa"/>
            <w:vAlign w:val="center"/>
          </w:tcPr>
          <w:p w14:paraId="4FCAF73F" w14:textId="77777777" w:rsidR="001E1CDC" w:rsidRPr="00182F2A" w:rsidRDefault="001E1CDC" w:rsidP="001E1CDC">
            <w:pPr>
              <w:ind w:left="-55"/>
              <w:jc w:val="center"/>
              <w:rPr>
                <w:lang w:val="uk-UA" w:eastAsia="uk-UA"/>
              </w:rPr>
            </w:pPr>
            <w:r>
              <w:rPr>
                <w:lang w:val="uk-UA" w:eastAsia="uk-UA"/>
              </w:rPr>
              <w:t>8</w:t>
            </w:r>
          </w:p>
        </w:tc>
        <w:tc>
          <w:tcPr>
            <w:tcW w:w="535" w:type="dxa"/>
            <w:vAlign w:val="center"/>
          </w:tcPr>
          <w:p w14:paraId="387C1BD5" w14:textId="77777777" w:rsidR="001E1CDC" w:rsidRDefault="001E1CDC" w:rsidP="001E1CDC">
            <w:pPr>
              <w:ind w:left="-55"/>
              <w:jc w:val="center"/>
              <w:rPr>
                <w:lang w:val="uk-UA"/>
              </w:rPr>
            </w:pPr>
            <w:r>
              <w:rPr>
                <w:lang w:val="uk-UA"/>
              </w:rPr>
              <w:t>9</w:t>
            </w:r>
          </w:p>
        </w:tc>
        <w:tc>
          <w:tcPr>
            <w:tcW w:w="534" w:type="dxa"/>
            <w:vAlign w:val="center"/>
          </w:tcPr>
          <w:p w14:paraId="0C447C18" w14:textId="77777777" w:rsidR="001E1CDC" w:rsidRDefault="001E1CDC" w:rsidP="001E1CDC">
            <w:pPr>
              <w:ind w:left="-55"/>
              <w:jc w:val="center"/>
              <w:rPr>
                <w:lang w:val="uk-UA" w:eastAsia="uk-UA"/>
              </w:rPr>
            </w:pPr>
            <w:r>
              <w:rPr>
                <w:lang w:val="uk-UA" w:eastAsia="uk-UA"/>
              </w:rPr>
              <w:t>12</w:t>
            </w:r>
          </w:p>
        </w:tc>
        <w:tc>
          <w:tcPr>
            <w:tcW w:w="535" w:type="dxa"/>
            <w:vAlign w:val="center"/>
          </w:tcPr>
          <w:p w14:paraId="3A5963A9" w14:textId="77777777" w:rsidR="001E1CDC" w:rsidRDefault="001E1CDC" w:rsidP="001E1CDC">
            <w:pPr>
              <w:ind w:left="-55"/>
              <w:jc w:val="center"/>
              <w:rPr>
                <w:lang w:val="uk-UA"/>
              </w:rPr>
            </w:pPr>
            <w:r>
              <w:rPr>
                <w:lang w:val="uk-UA"/>
              </w:rPr>
              <w:t>10</w:t>
            </w:r>
          </w:p>
        </w:tc>
        <w:tc>
          <w:tcPr>
            <w:tcW w:w="535" w:type="dxa"/>
            <w:vAlign w:val="center"/>
          </w:tcPr>
          <w:p w14:paraId="1251140D" w14:textId="77777777" w:rsidR="001E1CDC" w:rsidRDefault="001E1CDC" w:rsidP="001E1CDC">
            <w:pPr>
              <w:ind w:left="-55"/>
              <w:jc w:val="center"/>
              <w:rPr>
                <w:lang w:val="uk-UA"/>
              </w:rPr>
            </w:pPr>
            <w:r>
              <w:rPr>
                <w:lang w:val="uk-UA"/>
              </w:rPr>
              <w:t>9</w:t>
            </w:r>
          </w:p>
        </w:tc>
        <w:tc>
          <w:tcPr>
            <w:tcW w:w="534" w:type="dxa"/>
            <w:vAlign w:val="center"/>
          </w:tcPr>
          <w:p w14:paraId="4B7AFF67" w14:textId="77777777" w:rsidR="001E1CDC" w:rsidRPr="00182F2A" w:rsidRDefault="001E1CDC" w:rsidP="001E1CDC">
            <w:pPr>
              <w:ind w:left="-55"/>
              <w:jc w:val="center"/>
              <w:rPr>
                <w:lang w:val="uk-UA" w:eastAsia="uk-UA"/>
              </w:rPr>
            </w:pPr>
            <w:r>
              <w:rPr>
                <w:lang w:val="uk-UA" w:eastAsia="uk-UA"/>
              </w:rPr>
              <w:t>8</w:t>
            </w:r>
          </w:p>
        </w:tc>
        <w:tc>
          <w:tcPr>
            <w:tcW w:w="535" w:type="dxa"/>
            <w:vAlign w:val="center"/>
          </w:tcPr>
          <w:p w14:paraId="48A4F39A" w14:textId="77777777" w:rsidR="001E1CDC" w:rsidRDefault="001E1CDC" w:rsidP="001E1CDC">
            <w:pPr>
              <w:ind w:left="-55"/>
              <w:jc w:val="center"/>
              <w:rPr>
                <w:lang w:val="uk-UA"/>
              </w:rPr>
            </w:pPr>
            <w:r>
              <w:rPr>
                <w:lang w:val="uk-UA"/>
              </w:rPr>
              <w:t>9</w:t>
            </w:r>
          </w:p>
        </w:tc>
        <w:tc>
          <w:tcPr>
            <w:tcW w:w="535" w:type="dxa"/>
            <w:vAlign w:val="center"/>
          </w:tcPr>
          <w:p w14:paraId="7B2224F9" w14:textId="77777777" w:rsidR="001E1CDC" w:rsidRDefault="001E1CDC" w:rsidP="001E1CDC">
            <w:pPr>
              <w:ind w:left="-55"/>
              <w:jc w:val="center"/>
              <w:rPr>
                <w:lang w:val="uk-UA" w:eastAsia="uk-UA"/>
              </w:rPr>
            </w:pPr>
            <w:r>
              <w:rPr>
                <w:lang w:val="uk-UA" w:eastAsia="uk-UA"/>
              </w:rPr>
              <w:t>12</w:t>
            </w:r>
          </w:p>
        </w:tc>
        <w:tc>
          <w:tcPr>
            <w:tcW w:w="534" w:type="dxa"/>
            <w:vAlign w:val="center"/>
          </w:tcPr>
          <w:p w14:paraId="67F14FFA" w14:textId="77777777" w:rsidR="001E1CDC" w:rsidRDefault="001E1CDC" w:rsidP="001E1CDC">
            <w:pPr>
              <w:ind w:left="-55"/>
              <w:jc w:val="center"/>
              <w:rPr>
                <w:lang w:val="uk-UA"/>
              </w:rPr>
            </w:pPr>
            <w:r>
              <w:rPr>
                <w:lang w:val="uk-UA"/>
              </w:rPr>
              <w:t>10</w:t>
            </w:r>
          </w:p>
        </w:tc>
        <w:tc>
          <w:tcPr>
            <w:tcW w:w="535" w:type="dxa"/>
            <w:vAlign w:val="center"/>
          </w:tcPr>
          <w:p w14:paraId="2F961CD6" w14:textId="77777777" w:rsidR="001E1CDC" w:rsidRDefault="001E1CDC" w:rsidP="001E1CDC">
            <w:pPr>
              <w:ind w:left="-55"/>
              <w:jc w:val="center"/>
              <w:rPr>
                <w:lang w:val="uk-UA"/>
              </w:rPr>
            </w:pPr>
            <w:r>
              <w:rPr>
                <w:lang w:val="uk-UA"/>
              </w:rPr>
              <w:t>9</w:t>
            </w:r>
          </w:p>
        </w:tc>
        <w:tc>
          <w:tcPr>
            <w:tcW w:w="534" w:type="dxa"/>
            <w:vAlign w:val="center"/>
          </w:tcPr>
          <w:p w14:paraId="2CDD109D" w14:textId="77777777" w:rsidR="001E1CDC" w:rsidRPr="00182F2A" w:rsidRDefault="001E1CDC" w:rsidP="001E1CDC">
            <w:pPr>
              <w:ind w:left="-55"/>
              <w:jc w:val="center"/>
              <w:rPr>
                <w:lang w:val="uk-UA" w:eastAsia="uk-UA"/>
              </w:rPr>
            </w:pPr>
            <w:r>
              <w:rPr>
                <w:lang w:val="uk-UA" w:eastAsia="uk-UA"/>
              </w:rPr>
              <w:t>8</w:t>
            </w:r>
          </w:p>
        </w:tc>
        <w:tc>
          <w:tcPr>
            <w:tcW w:w="535" w:type="dxa"/>
            <w:vAlign w:val="center"/>
          </w:tcPr>
          <w:p w14:paraId="37D32CD4" w14:textId="77777777" w:rsidR="001E1CDC" w:rsidRDefault="001E1CDC" w:rsidP="001E1CDC">
            <w:pPr>
              <w:ind w:left="-55"/>
              <w:jc w:val="center"/>
              <w:rPr>
                <w:lang w:val="uk-UA"/>
              </w:rPr>
            </w:pPr>
            <w:r>
              <w:rPr>
                <w:lang w:val="uk-UA"/>
              </w:rPr>
              <w:t>9</w:t>
            </w:r>
          </w:p>
        </w:tc>
        <w:tc>
          <w:tcPr>
            <w:tcW w:w="535" w:type="dxa"/>
            <w:vAlign w:val="center"/>
          </w:tcPr>
          <w:p w14:paraId="3B6B9A08" w14:textId="77777777" w:rsidR="001E1CDC" w:rsidRDefault="001E1CDC" w:rsidP="001E1CDC">
            <w:pPr>
              <w:ind w:left="-55"/>
              <w:jc w:val="center"/>
              <w:rPr>
                <w:lang w:val="uk-UA" w:eastAsia="uk-UA"/>
              </w:rPr>
            </w:pPr>
            <w:r>
              <w:rPr>
                <w:lang w:val="uk-UA" w:eastAsia="uk-UA"/>
              </w:rPr>
              <w:t>12</w:t>
            </w:r>
          </w:p>
        </w:tc>
        <w:tc>
          <w:tcPr>
            <w:tcW w:w="534" w:type="dxa"/>
            <w:vAlign w:val="center"/>
          </w:tcPr>
          <w:p w14:paraId="2A00F6A8" w14:textId="77777777" w:rsidR="001E1CDC" w:rsidRDefault="001E1CDC" w:rsidP="001E1CDC">
            <w:pPr>
              <w:ind w:left="-55"/>
              <w:jc w:val="center"/>
              <w:rPr>
                <w:lang w:val="uk-UA"/>
              </w:rPr>
            </w:pPr>
            <w:r>
              <w:rPr>
                <w:lang w:val="uk-UA"/>
              </w:rPr>
              <w:t>10</w:t>
            </w:r>
          </w:p>
        </w:tc>
        <w:tc>
          <w:tcPr>
            <w:tcW w:w="535" w:type="dxa"/>
            <w:vAlign w:val="center"/>
          </w:tcPr>
          <w:p w14:paraId="02034508" w14:textId="77777777" w:rsidR="001E1CDC" w:rsidRDefault="001E1CDC" w:rsidP="001E1CDC">
            <w:pPr>
              <w:ind w:left="-55"/>
              <w:jc w:val="center"/>
              <w:rPr>
                <w:lang w:val="uk-UA"/>
              </w:rPr>
            </w:pPr>
            <w:r>
              <w:rPr>
                <w:lang w:val="uk-UA"/>
              </w:rPr>
              <w:t>9</w:t>
            </w:r>
          </w:p>
        </w:tc>
        <w:tc>
          <w:tcPr>
            <w:tcW w:w="535" w:type="dxa"/>
            <w:vAlign w:val="center"/>
          </w:tcPr>
          <w:p w14:paraId="527BE7A5" w14:textId="77777777" w:rsidR="001E1CDC" w:rsidRDefault="001E1CDC" w:rsidP="001E1CDC">
            <w:pPr>
              <w:ind w:left="-55"/>
              <w:jc w:val="center"/>
              <w:rPr>
                <w:lang w:val="uk-UA" w:eastAsia="uk-UA"/>
              </w:rPr>
            </w:pPr>
            <w:r>
              <w:rPr>
                <w:lang w:val="uk-UA" w:eastAsia="uk-UA"/>
              </w:rPr>
              <w:t>11</w:t>
            </w:r>
          </w:p>
        </w:tc>
      </w:tr>
      <w:tr w:rsidR="001E1CDC" w:rsidRPr="00102128" w14:paraId="43EDCCAB" w14:textId="77777777" w:rsidTr="00353D40">
        <w:trPr>
          <w:jc w:val="center"/>
        </w:trPr>
        <w:tc>
          <w:tcPr>
            <w:tcW w:w="818" w:type="dxa"/>
            <w:vAlign w:val="center"/>
          </w:tcPr>
          <w:p w14:paraId="25285CC9" w14:textId="77777777" w:rsidR="001E1CDC" w:rsidRDefault="001E1CDC" w:rsidP="001E1CDC">
            <w:pPr>
              <w:ind w:left="-180" w:right="-92"/>
              <w:jc w:val="center"/>
              <w:rPr>
                <w:i/>
                <w:lang w:val="en-US" w:eastAsia="uk-UA"/>
              </w:rPr>
            </w:pPr>
            <w:r>
              <w:rPr>
                <w:i/>
                <w:lang w:val="en-US" w:eastAsia="uk-UA"/>
              </w:rPr>
              <w:t>m</w:t>
            </w:r>
          </w:p>
        </w:tc>
        <w:tc>
          <w:tcPr>
            <w:tcW w:w="534" w:type="dxa"/>
            <w:vAlign w:val="center"/>
          </w:tcPr>
          <w:p w14:paraId="187C4E62" w14:textId="77777777" w:rsidR="001E1CDC" w:rsidRPr="00182F2A" w:rsidRDefault="001E1CDC" w:rsidP="001E1CDC">
            <w:pPr>
              <w:ind w:left="-55"/>
              <w:jc w:val="center"/>
              <w:rPr>
                <w:lang w:val="uk-UA" w:eastAsia="uk-UA"/>
              </w:rPr>
            </w:pPr>
            <w:r>
              <w:rPr>
                <w:lang w:val="uk-UA" w:eastAsia="uk-UA"/>
              </w:rPr>
              <w:t>12</w:t>
            </w:r>
          </w:p>
        </w:tc>
        <w:tc>
          <w:tcPr>
            <w:tcW w:w="535" w:type="dxa"/>
            <w:vAlign w:val="center"/>
          </w:tcPr>
          <w:p w14:paraId="73D7C463" w14:textId="77777777" w:rsidR="001E1CDC" w:rsidRDefault="001E1CDC" w:rsidP="001E1CDC">
            <w:pPr>
              <w:ind w:left="-55"/>
              <w:jc w:val="center"/>
              <w:rPr>
                <w:lang w:val="uk-UA"/>
              </w:rPr>
            </w:pPr>
            <w:r>
              <w:rPr>
                <w:lang w:val="uk-UA"/>
              </w:rPr>
              <w:t>15</w:t>
            </w:r>
          </w:p>
        </w:tc>
        <w:tc>
          <w:tcPr>
            <w:tcW w:w="534" w:type="dxa"/>
            <w:vAlign w:val="center"/>
          </w:tcPr>
          <w:p w14:paraId="37961269" w14:textId="77777777" w:rsidR="001E1CDC" w:rsidRDefault="001E1CDC" w:rsidP="001E1CDC">
            <w:pPr>
              <w:ind w:left="-55"/>
              <w:jc w:val="center"/>
              <w:rPr>
                <w:lang w:val="uk-UA" w:eastAsia="uk-UA"/>
              </w:rPr>
            </w:pPr>
            <w:r>
              <w:rPr>
                <w:lang w:val="uk-UA" w:eastAsia="uk-UA"/>
              </w:rPr>
              <w:t>24</w:t>
            </w:r>
          </w:p>
        </w:tc>
        <w:tc>
          <w:tcPr>
            <w:tcW w:w="535" w:type="dxa"/>
            <w:vAlign w:val="center"/>
          </w:tcPr>
          <w:p w14:paraId="134D1725" w14:textId="77777777" w:rsidR="001E1CDC" w:rsidRDefault="001E1CDC" w:rsidP="001E1CDC">
            <w:pPr>
              <w:ind w:left="-55"/>
              <w:jc w:val="center"/>
              <w:rPr>
                <w:lang w:val="uk-UA"/>
              </w:rPr>
            </w:pPr>
            <w:r>
              <w:rPr>
                <w:lang w:val="uk-UA"/>
              </w:rPr>
              <w:t>18</w:t>
            </w:r>
          </w:p>
        </w:tc>
        <w:tc>
          <w:tcPr>
            <w:tcW w:w="535" w:type="dxa"/>
            <w:vAlign w:val="center"/>
          </w:tcPr>
          <w:p w14:paraId="0F7DA77C" w14:textId="77777777" w:rsidR="001E1CDC" w:rsidRDefault="001E1CDC" w:rsidP="001E1CDC">
            <w:pPr>
              <w:ind w:left="-55"/>
              <w:jc w:val="center"/>
              <w:rPr>
                <w:lang w:val="uk-UA"/>
              </w:rPr>
            </w:pPr>
            <w:r>
              <w:rPr>
                <w:lang w:val="uk-UA"/>
              </w:rPr>
              <w:t>16</w:t>
            </w:r>
          </w:p>
        </w:tc>
        <w:tc>
          <w:tcPr>
            <w:tcW w:w="534" w:type="dxa"/>
            <w:vAlign w:val="center"/>
          </w:tcPr>
          <w:p w14:paraId="628EE6A2" w14:textId="77777777" w:rsidR="001E1CDC" w:rsidRPr="00182F2A" w:rsidRDefault="001E1CDC" w:rsidP="001E1CDC">
            <w:pPr>
              <w:ind w:left="-55"/>
              <w:jc w:val="center"/>
              <w:rPr>
                <w:lang w:val="uk-UA" w:eastAsia="uk-UA"/>
              </w:rPr>
            </w:pPr>
            <w:r>
              <w:rPr>
                <w:lang w:val="uk-UA" w:eastAsia="uk-UA"/>
              </w:rPr>
              <w:t>12</w:t>
            </w:r>
          </w:p>
        </w:tc>
        <w:tc>
          <w:tcPr>
            <w:tcW w:w="535" w:type="dxa"/>
            <w:vAlign w:val="center"/>
          </w:tcPr>
          <w:p w14:paraId="1F32C399" w14:textId="77777777" w:rsidR="001E1CDC" w:rsidRDefault="001E1CDC" w:rsidP="001E1CDC">
            <w:pPr>
              <w:ind w:left="-55"/>
              <w:jc w:val="center"/>
              <w:rPr>
                <w:lang w:val="uk-UA"/>
              </w:rPr>
            </w:pPr>
            <w:r>
              <w:rPr>
                <w:lang w:val="uk-UA"/>
              </w:rPr>
              <w:t>15</w:t>
            </w:r>
          </w:p>
        </w:tc>
        <w:tc>
          <w:tcPr>
            <w:tcW w:w="535" w:type="dxa"/>
            <w:vAlign w:val="center"/>
          </w:tcPr>
          <w:p w14:paraId="798689E3" w14:textId="77777777" w:rsidR="001E1CDC" w:rsidRDefault="001E1CDC" w:rsidP="001E1CDC">
            <w:pPr>
              <w:ind w:left="-55"/>
              <w:jc w:val="center"/>
              <w:rPr>
                <w:lang w:val="uk-UA" w:eastAsia="uk-UA"/>
              </w:rPr>
            </w:pPr>
            <w:r>
              <w:rPr>
                <w:lang w:val="uk-UA" w:eastAsia="uk-UA"/>
              </w:rPr>
              <w:t>24</w:t>
            </w:r>
          </w:p>
        </w:tc>
        <w:tc>
          <w:tcPr>
            <w:tcW w:w="534" w:type="dxa"/>
            <w:vAlign w:val="center"/>
          </w:tcPr>
          <w:p w14:paraId="3964CA58" w14:textId="77777777" w:rsidR="001E1CDC" w:rsidRDefault="001E1CDC" w:rsidP="001E1CDC">
            <w:pPr>
              <w:ind w:left="-55"/>
              <w:jc w:val="center"/>
              <w:rPr>
                <w:lang w:val="uk-UA"/>
              </w:rPr>
            </w:pPr>
            <w:r>
              <w:rPr>
                <w:lang w:val="uk-UA"/>
              </w:rPr>
              <w:t>18</w:t>
            </w:r>
          </w:p>
        </w:tc>
        <w:tc>
          <w:tcPr>
            <w:tcW w:w="535" w:type="dxa"/>
            <w:vAlign w:val="center"/>
          </w:tcPr>
          <w:p w14:paraId="6AB355A0" w14:textId="77777777" w:rsidR="001E1CDC" w:rsidRDefault="001E1CDC" w:rsidP="001E1CDC">
            <w:pPr>
              <w:ind w:left="-55"/>
              <w:jc w:val="center"/>
              <w:rPr>
                <w:lang w:val="uk-UA"/>
              </w:rPr>
            </w:pPr>
            <w:r>
              <w:rPr>
                <w:lang w:val="uk-UA"/>
              </w:rPr>
              <w:t>16</w:t>
            </w:r>
          </w:p>
        </w:tc>
        <w:tc>
          <w:tcPr>
            <w:tcW w:w="534" w:type="dxa"/>
            <w:vAlign w:val="center"/>
          </w:tcPr>
          <w:p w14:paraId="7CE8DC26" w14:textId="77777777" w:rsidR="001E1CDC" w:rsidRPr="00182F2A" w:rsidRDefault="001E1CDC" w:rsidP="001E1CDC">
            <w:pPr>
              <w:ind w:left="-55"/>
              <w:jc w:val="center"/>
              <w:rPr>
                <w:lang w:val="uk-UA" w:eastAsia="uk-UA"/>
              </w:rPr>
            </w:pPr>
            <w:r>
              <w:rPr>
                <w:lang w:val="uk-UA" w:eastAsia="uk-UA"/>
              </w:rPr>
              <w:t>12</w:t>
            </w:r>
          </w:p>
        </w:tc>
        <w:tc>
          <w:tcPr>
            <w:tcW w:w="535" w:type="dxa"/>
            <w:vAlign w:val="center"/>
          </w:tcPr>
          <w:p w14:paraId="0C5295C5" w14:textId="77777777" w:rsidR="001E1CDC" w:rsidRDefault="001E1CDC" w:rsidP="001E1CDC">
            <w:pPr>
              <w:ind w:left="-55"/>
              <w:jc w:val="center"/>
              <w:rPr>
                <w:lang w:val="uk-UA"/>
              </w:rPr>
            </w:pPr>
            <w:r>
              <w:rPr>
                <w:lang w:val="uk-UA"/>
              </w:rPr>
              <w:t>15</w:t>
            </w:r>
          </w:p>
        </w:tc>
        <w:tc>
          <w:tcPr>
            <w:tcW w:w="535" w:type="dxa"/>
            <w:vAlign w:val="center"/>
          </w:tcPr>
          <w:p w14:paraId="574852B3" w14:textId="77777777" w:rsidR="001E1CDC" w:rsidRDefault="001E1CDC" w:rsidP="001E1CDC">
            <w:pPr>
              <w:ind w:left="-55"/>
              <w:jc w:val="center"/>
              <w:rPr>
                <w:lang w:val="uk-UA" w:eastAsia="uk-UA"/>
              </w:rPr>
            </w:pPr>
            <w:r>
              <w:rPr>
                <w:lang w:val="uk-UA" w:eastAsia="uk-UA"/>
              </w:rPr>
              <w:t>24</w:t>
            </w:r>
          </w:p>
        </w:tc>
        <w:tc>
          <w:tcPr>
            <w:tcW w:w="534" w:type="dxa"/>
            <w:vAlign w:val="center"/>
          </w:tcPr>
          <w:p w14:paraId="0C997658" w14:textId="77777777" w:rsidR="001E1CDC" w:rsidRDefault="001E1CDC" w:rsidP="001E1CDC">
            <w:pPr>
              <w:ind w:left="-55"/>
              <w:jc w:val="center"/>
              <w:rPr>
                <w:lang w:val="uk-UA"/>
              </w:rPr>
            </w:pPr>
            <w:r>
              <w:rPr>
                <w:lang w:val="uk-UA"/>
              </w:rPr>
              <w:t>18</w:t>
            </w:r>
          </w:p>
        </w:tc>
        <w:tc>
          <w:tcPr>
            <w:tcW w:w="535" w:type="dxa"/>
            <w:vAlign w:val="center"/>
          </w:tcPr>
          <w:p w14:paraId="765DD539" w14:textId="77777777" w:rsidR="001E1CDC" w:rsidRDefault="001E1CDC" w:rsidP="001E1CDC">
            <w:pPr>
              <w:ind w:left="-55"/>
              <w:jc w:val="center"/>
              <w:rPr>
                <w:lang w:val="uk-UA"/>
              </w:rPr>
            </w:pPr>
            <w:r>
              <w:rPr>
                <w:lang w:val="uk-UA"/>
              </w:rPr>
              <w:t>16</w:t>
            </w:r>
          </w:p>
        </w:tc>
        <w:tc>
          <w:tcPr>
            <w:tcW w:w="535" w:type="dxa"/>
            <w:vAlign w:val="center"/>
          </w:tcPr>
          <w:p w14:paraId="08C9E1F3" w14:textId="77777777" w:rsidR="001E1CDC" w:rsidRDefault="001E1CDC" w:rsidP="001E1CDC">
            <w:pPr>
              <w:ind w:left="-55"/>
              <w:jc w:val="center"/>
              <w:rPr>
                <w:lang w:val="uk-UA" w:eastAsia="uk-UA"/>
              </w:rPr>
            </w:pPr>
            <w:r>
              <w:rPr>
                <w:lang w:val="uk-UA" w:eastAsia="uk-UA"/>
              </w:rPr>
              <w:t>18</w:t>
            </w:r>
          </w:p>
        </w:tc>
      </w:tr>
      <w:tr w:rsidR="001E1CDC" w:rsidRPr="00102128" w14:paraId="58E6205F" w14:textId="77777777" w:rsidTr="00353D40">
        <w:trPr>
          <w:cantSplit/>
          <w:trHeight w:val="1134"/>
          <w:jc w:val="center"/>
        </w:trPr>
        <w:tc>
          <w:tcPr>
            <w:tcW w:w="818" w:type="dxa"/>
            <w:vAlign w:val="center"/>
          </w:tcPr>
          <w:p w14:paraId="14D1881A" w14:textId="77777777" w:rsidR="001E1CDC" w:rsidRPr="00984D5F" w:rsidRDefault="001E1CDC" w:rsidP="001E1CDC">
            <w:pPr>
              <w:ind w:left="-180" w:right="-92"/>
              <w:jc w:val="center"/>
              <w:rPr>
                <w:i/>
                <w:lang w:eastAsia="uk-UA"/>
              </w:rPr>
            </w:pPr>
            <w:r>
              <w:rPr>
                <w:i/>
                <w:lang w:val="en-US" w:eastAsia="uk-UA"/>
              </w:rPr>
              <w:t xml:space="preserve"> </w:t>
            </w:r>
            <w:r w:rsidRPr="00984D5F">
              <w:rPr>
                <w:rFonts w:ascii="Symbol" w:hAnsi="Symbol" w:cs="Tahoma"/>
                <w:i/>
                <w:lang w:val="en-US" w:eastAsia="uk-UA"/>
              </w:rPr>
              <w:t></w:t>
            </w:r>
            <w:r w:rsidRPr="000413CD">
              <w:rPr>
                <w:lang w:val="en-US" w:eastAsia="uk-UA"/>
              </w:rPr>
              <w:t>,</w:t>
            </w:r>
            <w:r w:rsidRPr="000413CD">
              <w:rPr>
                <w:i/>
                <w:lang w:val="en-US" w:eastAsia="uk-UA"/>
              </w:rPr>
              <w:t xml:space="preserve"> </w:t>
            </w:r>
            <w:r>
              <w:rPr>
                <w:lang w:val="en-US" w:eastAsia="uk-UA"/>
              </w:rPr>
              <w:t>рад</w:t>
            </w:r>
            <w:r>
              <w:rPr>
                <w:lang w:eastAsia="uk-UA"/>
              </w:rPr>
              <w:t>/с</w:t>
            </w:r>
          </w:p>
        </w:tc>
        <w:tc>
          <w:tcPr>
            <w:tcW w:w="534" w:type="dxa"/>
            <w:textDirection w:val="btLr"/>
            <w:vAlign w:val="center"/>
          </w:tcPr>
          <w:p w14:paraId="455F07F7" w14:textId="77777777" w:rsidR="001E1CDC" w:rsidRPr="000D2766" w:rsidRDefault="001E1CDC" w:rsidP="001E1CDC">
            <w:pPr>
              <w:ind w:left="113" w:right="113"/>
              <w:jc w:val="center"/>
              <w:rPr>
                <w:lang w:val="en-US" w:eastAsia="uk-UA"/>
              </w:rPr>
            </w:pPr>
            <w:r>
              <w:rPr>
                <w:lang w:val="uk-UA" w:eastAsia="uk-UA"/>
              </w:rPr>
              <w:t>18</w:t>
            </w:r>
            <w:r>
              <w:rPr>
                <w:lang w:val="en-US" w:eastAsia="uk-UA"/>
              </w:rPr>
              <w:t>0</w:t>
            </w:r>
          </w:p>
        </w:tc>
        <w:tc>
          <w:tcPr>
            <w:tcW w:w="535" w:type="dxa"/>
            <w:textDirection w:val="btLr"/>
            <w:vAlign w:val="center"/>
          </w:tcPr>
          <w:p w14:paraId="69C1633F" w14:textId="77777777" w:rsidR="001E1CDC" w:rsidRPr="000D2766" w:rsidRDefault="001E1CDC" w:rsidP="001E1CDC">
            <w:pPr>
              <w:ind w:left="113" w:right="113"/>
              <w:jc w:val="center"/>
              <w:rPr>
                <w:lang w:val="en-US" w:eastAsia="uk-UA"/>
              </w:rPr>
            </w:pPr>
            <w:r>
              <w:rPr>
                <w:lang w:val="uk-UA" w:eastAsia="uk-UA"/>
              </w:rPr>
              <w:t>19</w:t>
            </w:r>
            <w:r>
              <w:rPr>
                <w:lang w:val="en-US" w:eastAsia="uk-UA"/>
              </w:rPr>
              <w:t>2</w:t>
            </w:r>
          </w:p>
        </w:tc>
        <w:tc>
          <w:tcPr>
            <w:tcW w:w="534" w:type="dxa"/>
            <w:textDirection w:val="btLr"/>
            <w:vAlign w:val="center"/>
          </w:tcPr>
          <w:p w14:paraId="3B0963E5" w14:textId="77777777" w:rsidR="001E1CDC" w:rsidRPr="000D2766" w:rsidRDefault="001E1CDC" w:rsidP="001E1CDC">
            <w:pPr>
              <w:ind w:left="113" w:right="113"/>
              <w:jc w:val="center"/>
              <w:rPr>
                <w:lang w:val="en-US" w:eastAsia="uk-UA"/>
              </w:rPr>
            </w:pPr>
            <w:r>
              <w:rPr>
                <w:lang w:eastAsia="uk-UA"/>
              </w:rPr>
              <w:t>2</w:t>
            </w:r>
            <w:r>
              <w:rPr>
                <w:lang w:val="en-US" w:eastAsia="uk-UA"/>
              </w:rPr>
              <w:t>97</w:t>
            </w:r>
          </w:p>
        </w:tc>
        <w:tc>
          <w:tcPr>
            <w:tcW w:w="535" w:type="dxa"/>
            <w:textDirection w:val="btLr"/>
            <w:vAlign w:val="center"/>
          </w:tcPr>
          <w:p w14:paraId="724A1344" w14:textId="77777777" w:rsidR="001E1CDC" w:rsidRPr="000D2766" w:rsidRDefault="001E1CDC" w:rsidP="001E1CDC">
            <w:pPr>
              <w:ind w:left="113" w:right="113"/>
              <w:jc w:val="center"/>
              <w:rPr>
                <w:lang w:val="en-US" w:eastAsia="uk-UA"/>
              </w:rPr>
            </w:pPr>
            <w:r>
              <w:rPr>
                <w:lang w:eastAsia="uk-UA"/>
              </w:rPr>
              <w:t>1</w:t>
            </w:r>
            <w:r>
              <w:rPr>
                <w:lang w:val="en-US" w:eastAsia="uk-UA"/>
              </w:rPr>
              <w:t>54</w:t>
            </w:r>
          </w:p>
        </w:tc>
        <w:tc>
          <w:tcPr>
            <w:tcW w:w="535" w:type="dxa"/>
            <w:textDirection w:val="btLr"/>
            <w:vAlign w:val="center"/>
          </w:tcPr>
          <w:p w14:paraId="1ED2180F" w14:textId="77777777" w:rsidR="001E1CDC" w:rsidRPr="000D2766" w:rsidRDefault="001E1CDC" w:rsidP="001E1CDC">
            <w:pPr>
              <w:ind w:left="113" w:right="113"/>
              <w:jc w:val="center"/>
              <w:rPr>
                <w:lang w:val="en-US" w:eastAsia="uk-UA"/>
              </w:rPr>
            </w:pPr>
            <w:r>
              <w:rPr>
                <w:lang w:val="uk-UA" w:eastAsia="uk-UA"/>
              </w:rPr>
              <w:t>27</w:t>
            </w:r>
            <w:r>
              <w:rPr>
                <w:lang w:val="en-US" w:eastAsia="uk-UA"/>
              </w:rPr>
              <w:t>8</w:t>
            </w:r>
          </w:p>
        </w:tc>
        <w:tc>
          <w:tcPr>
            <w:tcW w:w="534" w:type="dxa"/>
            <w:textDirection w:val="btLr"/>
            <w:vAlign w:val="center"/>
          </w:tcPr>
          <w:p w14:paraId="7CF1B0C4" w14:textId="77777777" w:rsidR="001E1CDC" w:rsidRPr="000D2766" w:rsidRDefault="001E1CDC" w:rsidP="001E1CDC">
            <w:pPr>
              <w:ind w:left="113" w:right="113"/>
              <w:jc w:val="center"/>
              <w:rPr>
                <w:lang w:val="en-US" w:eastAsia="uk-UA"/>
              </w:rPr>
            </w:pPr>
            <w:r>
              <w:rPr>
                <w:lang w:eastAsia="uk-UA"/>
              </w:rPr>
              <w:t>3</w:t>
            </w:r>
            <w:r>
              <w:rPr>
                <w:lang w:val="en-US" w:eastAsia="uk-UA"/>
              </w:rPr>
              <w:t>98</w:t>
            </w:r>
          </w:p>
        </w:tc>
        <w:tc>
          <w:tcPr>
            <w:tcW w:w="535" w:type="dxa"/>
            <w:textDirection w:val="btLr"/>
            <w:vAlign w:val="center"/>
          </w:tcPr>
          <w:p w14:paraId="5F174DAE" w14:textId="77777777" w:rsidR="001E1CDC" w:rsidRPr="000D2766" w:rsidRDefault="001E1CDC" w:rsidP="001E1CDC">
            <w:pPr>
              <w:ind w:left="113" w:right="113"/>
              <w:jc w:val="center"/>
              <w:rPr>
                <w:lang w:val="en-US" w:eastAsia="uk-UA"/>
              </w:rPr>
            </w:pPr>
            <w:r>
              <w:rPr>
                <w:lang w:val="uk-UA" w:eastAsia="uk-UA"/>
              </w:rPr>
              <w:t>29</w:t>
            </w:r>
            <w:r>
              <w:rPr>
                <w:lang w:val="en-US" w:eastAsia="uk-UA"/>
              </w:rPr>
              <w:t>1</w:t>
            </w:r>
          </w:p>
        </w:tc>
        <w:tc>
          <w:tcPr>
            <w:tcW w:w="535" w:type="dxa"/>
            <w:textDirection w:val="btLr"/>
            <w:vAlign w:val="center"/>
          </w:tcPr>
          <w:p w14:paraId="1C0BFD6E" w14:textId="77777777" w:rsidR="001E1CDC" w:rsidRPr="000D2766" w:rsidRDefault="001E1CDC" w:rsidP="001E1CDC">
            <w:pPr>
              <w:ind w:left="113" w:right="113"/>
              <w:jc w:val="center"/>
              <w:rPr>
                <w:lang w:val="en-US" w:eastAsia="uk-UA"/>
              </w:rPr>
            </w:pPr>
            <w:r>
              <w:rPr>
                <w:lang w:val="uk-UA" w:eastAsia="uk-UA"/>
              </w:rPr>
              <w:t>19</w:t>
            </w:r>
            <w:r>
              <w:rPr>
                <w:lang w:val="en-US" w:eastAsia="uk-UA"/>
              </w:rPr>
              <w:t>1</w:t>
            </w:r>
          </w:p>
        </w:tc>
        <w:tc>
          <w:tcPr>
            <w:tcW w:w="534" w:type="dxa"/>
            <w:textDirection w:val="btLr"/>
            <w:vAlign w:val="center"/>
          </w:tcPr>
          <w:p w14:paraId="13062A0C" w14:textId="77777777" w:rsidR="001E1CDC" w:rsidRPr="000D2766" w:rsidRDefault="001E1CDC" w:rsidP="001E1CDC">
            <w:pPr>
              <w:ind w:left="113" w:right="113"/>
              <w:jc w:val="center"/>
              <w:rPr>
                <w:lang w:val="en-US" w:eastAsia="uk-UA"/>
              </w:rPr>
            </w:pPr>
            <w:r>
              <w:rPr>
                <w:lang w:val="uk-UA" w:eastAsia="uk-UA"/>
              </w:rPr>
              <w:t>18</w:t>
            </w:r>
            <w:r>
              <w:rPr>
                <w:lang w:val="en-US" w:eastAsia="uk-UA"/>
              </w:rPr>
              <w:t>2</w:t>
            </w:r>
          </w:p>
        </w:tc>
        <w:tc>
          <w:tcPr>
            <w:tcW w:w="535" w:type="dxa"/>
            <w:textDirection w:val="btLr"/>
            <w:vAlign w:val="center"/>
          </w:tcPr>
          <w:p w14:paraId="6E87D3F7" w14:textId="77777777" w:rsidR="001E1CDC" w:rsidRPr="000D2766" w:rsidRDefault="001E1CDC" w:rsidP="001E1CDC">
            <w:pPr>
              <w:ind w:left="113" w:right="113"/>
              <w:jc w:val="center"/>
              <w:rPr>
                <w:lang w:val="en-US" w:eastAsia="uk-UA"/>
              </w:rPr>
            </w:pPr>
            <w:r>
              <w:rPr>
                <w:lang w:val="uk-UA" w:eastAsia="uk-UA"/>
              </w:rPr>
              <w:t>26</w:t>
            </w:r>
            <w:r>
              <w:rPr>
                <w:lang w:val="en-US" w:eastAsia="uk-UA"/>
              </w:rPr>
              <w:t>2</w:t>
            </w:r>
          </w:p>
        </w:tc>
        <w:tc>
          <w:tcPr>
            <w:tcW w:w="534" w:type="dxa"/>
            <w:textDirection w:val="btLr"/>
            <w:vAlign w:val="center"/>
          </w:tcPr>
          <w:p w14:paraId="6BDBA11D" w14:textId="77777777" w:rsidR="001E1CDC" w:rsidRPr="000D2766" w:rsidRDefault="001E1CDC" w:rsidP="001E1CDC">
            <w:pPr>
              <w:ind w:left="113" w:right="113"/>
              <w:jc w:val="center"/>
              <w:rPr>
                <w:lang w:val="en-US" w:eastAsia="uk-UA"/>
              </w:rPr>
            </w:pPr>
            <w:r>
              <w:rPr>
                <w:lang w:eastAsia="uk-UA"/>
              </w:rPr>
              <w:t>2</w:t>
            </w:r>
            <w:r>
              <w:rPr>
                <w:lang w:val="en-US" w:eastAsia="uk-UA"/>
              </w:rPr>
              <w:t>97</w:t>
            </w:r>
          </w:p>
        </w:tc>
        <w:tc>
          <w:tcPr>
            <w:tcW w:w="535" w:type="dxa"/>
            <w:textDirection w:val="btLr"/>
            <w:vAlign w:val="center"/>
          </w:tcPr>
          <w:p w14:paraId="63C0D570" w14:textId="77777777" w:rsidR="001E1CDC" w:rsidRPr="000D2766" w:rsidRDefault="001E1CDC" w:rsidP="001E1CDC">
            <w:pPr>
              <w:ind w:left="113" w:right="113"/>
              <w:jc w:val="center"/>
              <w:rPr>
                <w:lang w:val="en-US" w:eastAsia="uk-UA"/>
              </w:rPr>
            </w:pPr>
            <w:r>
              <w:rPr>
                <w:lang w:eastAsia="uk-UA"/>
              </w:rPr>
              <w:t>1</w:t>
            </w:r>
            <w:r>
              <w:rPr>
                <w:lang w:val="en-US" w:eastAsia="uk-UA"/>
              </w:rPr>
              <w:t>55</w:t>
            </w:r>
          </w:p>
        </w:tc>
        <w:tc>
          <w:tcPr>
            <w:tcW w:w="535" w:type="dxa"/>
            <w:textDirection w:val="btLr"/>
            <w:vAlign w:val="center"/>
          </w:tcPr>
          <w:p w14:paraId="77C905EC" w14:textId="77777777" w:rsidR="001E1CDC" w:rsidRPr="000D2766" w:rsidRDefault="001E1CDC" w:rsidP="001E1CDC">
            <w:pPr>
              <w:ind w:left="113" w:right="113"/>
              <w:jc w:val="center"/>
              <w:rPr>
                <w:lang w:val="en-US" w:eastAsia="uk-UA"/>
              </w:rPr>
            </w:pPr>
            <w:r>
              <w:rPr>
                <w:lang w:val="uk-UA" w:eastAsia="uk-UA"/>
              </w:rPr>
              <w:t>19</w:t>
            </w:r>
            <w:r>
              <w:rPr>
                <w:lang w:val="en-US" w:eastAsia="uk-UA"/>
              </w:rPr>
              <w:t>8</w:t>
            </w:r>
          </w:p>
        </w:tc>
        <w:tc>
          <w:tcPr>
            <w:tcW w:w="534" w:type="dxa"/>
            <w:textDirection w:val="btLr"/>
            <w:vAlign w:val="center"/>
          </w:tcPr>
          <w:p w14:paraId="75F51F93" w14:textId="77777777" w:rsidR="001E1CDC" w:rsidRPr="000D2766" w:rsidRDefault="001E1CDC" w:rsidP="001E1CDC">
            <w:pPr>
              <w:ind w:left="113" w:right="113"/>
              <w:jc w:val="center"/>
              <w:rPr>
                <w:lang w:val="en-US" w:eastAsia="uk-UA"/>
              </w:rPr>
            </w:pPr>
            <w:r>
              <w:rPr>
                <w:lang w:eastAsia="uk-UA"/>
              </w:rPr>
              <w:t>2</w:t>
            </w:r>
            <w:r>
              <w:rPr>
                <w:lang w:val="en-US" w:eastAsia="uk-UA"/>
              </w:rPr>
              <w:t>99</w:t>
            </w:r>
          </w:p>
        </w:tc>
        <w:tc>
          <w:tcPr>
            <w:tcW w:w="535" w:type="dxa"/>
            <w:textDirection w:val="btLr"/>
            <w:vAlign w:val="center"/>
          </w:tcPr>
          <w:p w14:paraId="57C93985" w14:textId="77777777" w:rsidR="001E1CDC" w:rsidRPr="000D2766" w:rsidRDefault="001E1CDC" w:rsidP="001E1CDC">
            <w:pPr>
              <w:ind w:left="113" w:right="113"/>
              <w:jc w:val="center"/>
              <w:rPr>
                <w:lang w:val="en-US" w:eastAsia="uk-UA"/>
              </w:rPr>
            </w:pPr>
            <w:r>
              <w:rPr>
                <w:lang w:val="uk-UA" w:eastAsia="uk-UA"/>
              </w:rPr>
              <w:t>18</w:t>
            </w:r>
            <w:r>
              <w:rPr>
                <w:lang w:val="en-US" w:eastAsia="uk-UA"/>
              </w:rPr>
              <w:t>1</w:t>
            </w:r>
          </w:p>
        </w:tc>
        <w:tc>
          <w:tcPr>
            <w:tcW w:w="535" w:type="dxa"/>
            <w:textDirection w:val="btLr"/>
            <w:vAlign w:val="center"/>
          </w:tcPr>
          <w:p w14:paraId="5DB08B8A" w14:textId="77777777" w:rsidR="001E1CDC" w:rsidRPr="000D2766" w:rsidRDefault="001E1CDC" w:rsidP="001E1CDC">
            <w:pPr>
              <w:ind w:left="113" w:right="113"/>
              <w:jc w:val="center"/>
              <w:rPr>
                <w:lang w:val="en-US" w:eastAsia="uk-UA"/>
              </w:rPr>
            </w:pPr>
            <w:r>
              <w:rPr>
                <w:lang w:val="uk-UA" w:eastAsia="uk-UA"/>
              </w:rPr>
              <w:t>28</w:t>
            </w:r>
            <w:r>
              <w:rPr>
                <w:lang w:val="en-US" w:eastAsia="uk-UA"/>
              </w:rPr>
              <w:t>1</w:t>
            </w:r>
          </w:p>
        </w:tc>
      </w:tr>
    </w:tbl>
    <w:p w14:paraId="0F74C44A" w14:textId="77777777" w:rsidR="00353D40" w:rsidRPr="0065522E" w:rsidRDefault="00BD6F23" w:rsidP="00353D40">
      <w:pPr>
        <w:pStyle w:val="2"/>
        <w:spacing w:after="160"/>
        <w:jc w:val="center"/>
        <w:rPr>
          <w:rFonts w:ascii="Times New Roman" w:hAnsi="Times New Roman" w:cs="Times New Roman"/>
          <w:i w:val="0"/>
          <w:sz w:val="32"/>
          <w:szCs w:val="32"/>
          <w:lang w:val="uk-UA"/>
        </w:rPr>
      </w:pPr>
      <w:bookmarkStart w:id="62" w:name="_Toc105077557"/>
      <w:r w:rsidRPr="00BD6F23">
        <w:rPr>
          <w:rFonts w:ascii="Times New Roman" w:hAnsi="Times New Roman" w:cs="Times New Roman"/>
          <w:i w:val="0"/>
          <w:sz w:val="32"/>
          <w:szCs w:val="32"/>
        </w:rPr>
        <w:lastRenderedPageBreak/>
        <w:t>6</w:t>
      </w:r>
      <w:r w:rsidR="00353D40" w:rsidRPr="0060329C">
        <w:rPr>
          <w:rFonts w:ascii="Times New Roman" w:hAnsi="Times New Roman" w:cs="Times New Roman"/>
          <w:i w:val="0"/>
          <w:sz w:val="32"/>
          <w:szCs w:val="32"/>
          <w:lang w:val="uk-UA"/>
        </w:rPr>
        <w:t>.</w:t>
      </w:r>
      <w:r w:rsidR="00353D40">
        <w:rPr>
          <w:rFonts w:ascii="Times New Roman" w:hAnsi="Times New Roman" w:cs="Times New Roman"/>
          <w:i w:val="0"/>
          <w:sz w:val="32"/>
          <w:szCs w:val="32"/>
          <w:lang w:val="uk-UA"/>
        </w:rPr>
        <w:t>2</w:t>
      </w:r>
      <w:r w:rsidR="00353D40" w:rsidRPr="0060329C">
        <w:rPr>
          <w:rFonts w:ascii="Times New Roman" w:hAnsi="Times New Roman" w:cs="Times New Roman"/>
          <w:i w:val="0"/>
          <w:sz w:val="32"/>
          <w:szCs w:val="32"/>
          <w:lang w:val="uk-UA"/>
        </w:rPr>
        <w:t xml:space="preserve"> </w:t>
      </w:r>
      <w:r w:rsidR="00353D40">
        <w:rPr>
          <w:rFonts w:ascii="Times New Roman" w:hAnsi="Times New Roman" w:cs="Times New Roman"/>
          <w:i w:val="0"/>
          <w:sz w:val="32"/>
          <w:szCs w:val="32"/>
          <w:lang w:val="uk-UA"/>
        </w:rPr>
        <w:t xml:space="preserve">Рекомендації застосування комплексу програм </w:t>
      </w:r>
      <w:r w:rsidR="00353D40">
        <w:rPr>
          <w:rFonts w:ascii="Times New Roman" w:hAnsi="Times New Roman" w:cs="Times New Roman"/>
          <w:i w:val="0"/>
          <w:sz w:val="32"/>
          <w:szCs w:val="32"/>
          <w:lang w:val="en-US"/>
        </w:rPr>
        <w:t>Fluent</w:t>
      </w:r>
      <w:r w:rsidR="00353D40" w:rsidRPr="0065522E">
        <w:rPr>
          <w:rFonts w:ascii="Times New Roman" w:hAnsi="Times New Roman" w:cs="Times New Roman"/>
          <w:i w:val="0"/>
          <w:sz w:val="32"/>
          <w:szCs w:val="32"/>
        </w:rPr>
        <w:t xml:space="preserve"> </w:t>
      </w:r>
      <w:r w:rsidR="00353D40">
        <w:rPr>
          <w:rFonts w:ascii="Times New Roman" w:hAnsi="Times New Roman" w:cs="Times New Roman"/>
          <w:i w:val="0"/>
          <w:sz w:val="32"/>
          <w:szCs w:val="32"/>
          <w:lang w:val="uk-UA"/>
        </w:rPr>
        <w:t xml:space="preserve">для моделювання </w:t>
      </w:r>
      <w:r>
        <w:rPr>
          <w:rFonts w:ascii="Times New Roman" w:hAnsi="Times New Roman" w:cs="Times New Roman"/>
          <w:i w:val="0"/>
          <w:sz w:val="32"/>
          <w:szCs w:val="32"/>
          <w:lang w:val="uk-UA"/>
        </w:rPr>
        <w:t xml:space="preserve">течії в осьовому вентиляторі </w:t>
      </w:r>
      <w:r w:rsidR="00353D40">
        <w:rPr>
          <w:rFonts w:ascii="Times New Roman" w:hAnsi="Times New Roman" w:cs="Times New Roman"/>
          <w:i w:val="0"/>
          <w:sz w:val="32"/>
          <w:szCs w:val="32"/>
          <w:lang w:val="uk-UA"/>
        </w:rPr>
        <w:t xml:space="preserve">з використанням </w:t>
      </w:r>
      <w:r w:rsidRPr="00BD6F23">
        <w:rPr>
          <w:rFonts w:ascii="Times New Roman" w:hAnsi="Times New Roman" w:cs="Times New Roman"/>
          <w:i w:val="0"/>
          <w:sz w:val="32"/>
          <w:szCs w:val="32"/>
          <w:lang w:val="uk-UA"/>
        </w:rPr>
        <w:t>Mixing Plane Model</w:t>
      </w:r>
      <w:bookmarkEnd w:id="62"/>
    </w:p>
    <w:p w14:paraId="0D9B1451" w14:textId="77777777" w:rsidR="00353D40" w:rsidRPr="0065522E" w:rsidRDefault="00BD6F23" w:rsidP="00353D40">
      <w:pPr>
        <w:pStyle w:val="3"/>
        <w:ind w:firstLine="539"/>
        <w:rPr>
          <w:rFonts w:ascii="Times New Roman" w:hAnsi="Times New Roman" w:cs="Times New Roman"/>
          <w:sz w:val="30"/>
          <w:szCs w:val="30"/>
          <w:lang w:val="uk-UA"/>
        </w:rPr>
      </w:pPr>
      <w:bookmarkStart w:id="63" w:name="_Toc105077558"/>
      <w:r w:rsidRPr="00BD6F23">
        <w:rPr>
          <w:rFonts w:ascii="Times New Roman" w:hAnsi="Times New Roman" w:cs="Times New Roman"/>
          <w:sz w:val="30"/>
          <w:szCs w:val="30"/>
          <w:lang w:val="uk-UA"/>
        </w:rPr>
        <w:t>6</w:t>
      </w:r>
      <w:r w:rsidR="00353D40" w:rsidRPr="0065522E">
        <w:rPr>
          <w:rFonts w:ascii="Times New Roman" w:hAnsi="Times New Roman" w:cs="Times New Roman"/>
          <w:sz w:val="30"/>
          <w:szCs w:val="30"/>
          <w:lang w:val="uk-UA"/>
        </w:rPr>
        <w:t>.</w:t>
      </w:r>
      <w:r w:rsidR="00353D40">
        <w:rPr>
          <w:rFonts w:ascii="Times New Roman" w:hAnsi="Times New Roman" w:cs="Times New Roman"/>
          <w:sz w:val="30"/>
          <w:szCs w:val="30"/>
          <w:lang w:val="uk-UA"/>
        </w:rPr>
        <w:t>2.1</w:t>
      </w:r>
      <w:r w:rsidR="00353D40" w:rsidRPr="0065522E">
        <w:rPr>
          <w:rFonts w:ascii="Times New Roman" w:hAnsi="Times New Roman" w:cs="Times New Roman"/>
          <w:sz w:val="30"/>
          <w:szCs w:val="30"/>
          <w:lang w:val="uk-UA"/>
        </w:rPr>
        <w:t xml:space="preserve"> </w:t>
      </w:r>
      <w:r w:rsidR="00353D40">
        <w:rPr>
          <w:rFonts w:ascii="Times New Roman" w:hAnsi="Times New Roman" w:cs="Times New Roman"/>
          <w:sz w:val="30"/>
          <w:szCs w:val="30"/>
          <w:lang w:val="uk-UA"/>
        </w:rPr>
        <w:t>Рекомендації щодо</w:t>
      </w:r>
      <w:r w:rsidR="00353D40" w:rsidRPr="00B13D3C">
        <w:rPr>
          <w:rFonts w:ascii="Times New Roman" w:hAnsi="Times New Roman" w:cs="Times New Roman"/>
          <w:sz w:val="30"/>
          <w:szCs w:val="30"/>
          <w:lang w:val="uk-UA"/>
        </w:rPr>
        <w:t xml:space="preserve"> </w:t>
      </w:r>
      <w:r w:rsidR="00DD6DB9">
        <w:rPr>
          <w:rFonts w:ascii="Times New Roman" w:hAnsi="Times New Roman" w:cs="Times New Roman"/>
          <w:sz w:val="30"/>
          <w:szCs w:val="30"/>
          <w:lang w:val="uk-UA"/>
        </w:rPr>
        <w:t>створення</w:t>
      </w:r>
      <w:r w:rsidR="00353D40" w:rsidRPr="00B13D3C">
        <w:rPr>
          <w:rFonts w:ascii="Times New Roman" w:hAnsi="Times New Roman" w:cs="Times New Roman"/>
          <w:sz w:val="30"/>
          <w:szCs w:val="30"/>
          <w:lang w:val="uk-UA"/>
        </w:rPr>
        <w:t xml:space="preserve"> геометрії </w:t>
      </w:r>
      <w:r w:rsidR="00DD6DB9">
        <w:rPr>
          <w:rFonts w:ascii="Times New Roman" w:hAnsi="Times New Roman" w:cs="Times New Roman"/>
          <w:sz w:val="30"/>
          <w:szCs w:val="30"/>
          <w:lang w:val="uk-UA"/>
        </w:rPr>
        <w:t>осьового вентилятора</w:t>
      </w:r>
      <w:r w:rsidR="00353D40">
        <w:rPr>
          <w:rFonts w:ascii="Times New Roman" w:hAnsi="Times New Roman" w:cs="Times New Roman"/>
          <w:sz w:val="30"/>
          <w:szCs w:val="30"/>
          <w:lang w:val="uk-UA"/>
        </w:rPr>
        <w:t>.</w:t>
      </w:r>
      <w:bookmarkEnd w:id="63"/>
    </w:p>
    <w:p w14:paraId="11671B34" w14:textId="77777777" w:rsidR="00924473" w:rsidRDefault="00353D40" w:rsidP="00353D40">
      <w:pPr>
        <w:spacing w:line="312" w:lineRule="auto"/>
        <w:ind w:firstLine="709"/>
        <w:jc w:val="both"/>
        <w:rPr>
          <w:sz w:val="28"/>
          <w:szCs w:val="28"/>
          <w:lang w:val="uk-UA"/>
        </w:rPr>
      </w:pPr>
      <w:r>
        <w:rPr>
          <w:sz w:val="28"/>
          <w:szCs w:val="28"/>
          <w:lang w:val="uk-UA"/>
        </w:rPr>
        <w:t xml:space="preserve">Представлена на рис. </w:t>
      </w:r>
      <w:r w:rsidR="00B96B38">
        <w:rPr>
          <w:sz w:val="28"/>
          <w:szCs w:val="28"/>
          <w:lang w:val="uk-UA"/>
        </w:rPr>
        <w:t>6</w:t>
      </w:r>
      <w:r>
        <w:rPr>
          <w:sz w:val="28"/>
          <w:szCs w:val="28"/>
          <w:lang w:val="uk-UA"/>
        </w:rPr>
        <w:t xml:space="preserve">.1 </w:t>
      </w:r>
      <w:r w:rsidR="00B96B38">
        <w:rPr>
          <w:sz w:val="28"/>
          <w:szCs w:val="28"/>
          <w:lang w:val="uk-UA"/>
        </w:rPr>
        <w:t>розрахункова область складається з двох окремих обємів. На межі між ними в одній точці простору знаходяться дві поверхні – «</w:t>
      </w:r>
      <w:r w:rsidR="00B96B38">
        <w:rPr>
          <w:sz w:val="28"/>
          <w:szCs w:val="28"/>
          <w:lang w:val="en-US"/>
        </w:rPr>
        <w:t>Pressure</w:t>
      </w:r>
      <w:r w:rsidR="00B96B38" w:rsidRPr="00B96B38">
        <w:rPr>
          <w:sz w:val="28"/>
          <w:szCs w:val="28"/>
          <w:lang w:val="uk-UA"/>
        </w:rPr>
        <w:t>-</w:t>
      </w:r>
      <w:r w:rsidR="00B96B38">
        <w:rPr>
          <w:sz w:val="28"/>
          <w:szCs w:val="28"/>
          <w:lang w:val="en-US"/>
        </w:rPr>
        <w:t>out</w:t>
      </w:r>
      <w:r w:rsidR="00B96B38" w:rsidRPr="00B96B38">
        <w:rPr>
          <w:sz w:val="28"/>
          <w:szCs w:val="28"/>
          <w:lang w:val="uk-UA"/>
        </w:rPr>
        <w:t xml:space="preserve">» </w:t>
      </w:r>
      <w:r w:rsidR="00B96B38">
        <w:rPr>
          <w:sz w:val="28"/>
          <w:szCs w:val="28"/>
          <w:lang w:val="en-US"/>
        </w:rPr>
        <w:t>rotor</w:t>
      </w:r>
      <w:r w:rsidR="00B96B38" w:rsidRPr="00B96B38">
        <w:rPr>
          <w:sz w:val="28"/>
          <w:szCs w:val="28"/>
          <w:lang w:val="uk-UA"/>
        </w:rPr>
        <w:t xml:space="preserve"> i «</w:t>
      </w:r>
      <w:r w:rsidR="00B96B38">
        <w:rPr>
          <w:sz w:val="28"/>
          <w:szCs w:val="28"/>
          <w:lang w:val="en-US"/>
        </w:rPr>
        <w:t>Pressure</w:t>
      </w:r>
      <w:r w:rsidR="00B96B38" w:rsidRPr="00B96B38">
        <w:rPr>
          <w:sz w:val="28"/>
          <w:szCs w:val="28"/>
          <w:lang w:val="uk-UA"/>
        </w:rPr>
        <w:t>-</w:t>
      </w:r>
      <w:r w:rsidR="00B96B38">
        <w:rPr>
          <w:sz w:val="28"/>
          <w:szCs w:val="28"/>
          <w:lang w:val="en-US"/>
        </w:rPr>
        <w:t>in</w:t>
      </w:r>
      <w:r w:rsidR="00B96B38" w:rsidRPr="00B96B38">
        <w:rPr>
          <w:sz w:val="28"/>
          <w:szCs w:val="28"/>
          <w:lang w:val="uk-UA"/>
        </w:rPr>
        <w:t xml:space="preserve"> </w:t>
      </w:r>
      <w:r w:rsidR="00B96B38">
        <w:rPr>
          <w:sz w:val="28"/>
          <w:szCs w:val="28"/>
          <w:lang w:val="en-US"/>
        </w:rPr>
        <w:t>stator</w:t>
      </w:r>
      <w:r w:rsidR="00B96B38" w:rsidRPr="00B96B38">
        <w:rPr>
          <w:sz w:val="28"/>
          <w:szCs w:val="28"/>
          <w:lang w:val="uk-UA"/>
        </w:rPr>
        <w:t xml:space="preserve">». </w:t>
      </w:r>
      <w:r w:rsidR="00924473">
        <w:rPr>
          <w:sz w:val="28"/>
          <w:szCs w:val="28"/>
          <w:lang w:val="uk-UA"/>
        </w:rPr>
        <w:t xml:space="preserve">Тому для побудови такої геометрії пропонується використати графічний редактор </w:t>
      </w:r>
      <w:r w:rsidR="00924473">
        <w:rPr>
          <w:sz w:val="28"/>
          <w:szCs w:val="28"/>
          <w:lang w:val="en-US"/>
        </w:rPr>
        <w:t>SolidWorks</w:t>
      </w:r>
      <w:r w:rsidR="00924473" w:rsidRPr="00924473">
        <w:rPr>
          <w:sz w:val="28"/>
          <w:szCs w:val="28"/>
          <w:lang w:val="uk-UA"/>
        </w:rPr>
        <w:t>.</w:t>
      </w:r>
      <w:r w:rsidR="00924473">
        <w:rPr>
          <w:sz w:val="28"/>
          <w:szCs w:val="28"/>
          <w:lang w:val="uk-UA"/>
        </w:rPr>
        <w:t xml:space="preserve"> </w:t>
      </w:r>
    </w:p>
    <w:p w14:paraId="3B8B6113" w14:textId="77777777" w:rsidR="00BE3E87" w:rsidRDefault="00924473" w:rsidP="00353D40">
      <w:pPr>
        <w:spacing w:line="312" w:lineRule="auto"/>
        <w:ind w:firstLine="709"/>
        <w:jc w:val="both"/>
        <w:rPr>
          <w:sz w:val="28"/>
          <w:szCs w:val="28"/>
          <w:lang w:val="uk-UA"/>
        </w:rPr>
      </w:pPr>
      <w:r>
        <w:rPr>
          <w:sz w:val="28"/>
          <w:szCs w:val="28"/>
          <w:lang w:val="uk-UA"/>
        </w:rPr>
        <w:t xml:space="preserve">Програма </w:t>
      </w:r>
      <w:r>
        <w:rPr>
          <w:sz w:val="28"/>
          <w:szCs w:val="28"/>
          <w:lang w:val="en-US"/>
        </w:rPr>
        <w:t>SolidWorks</w:t>
      </w:r>
      <w:r w:rsidRPr="00924473">
        <w:rPr>
          <w:sz w:val="28"/>
          <w:szCs w:val="28"/>
          <w:lang w:val="uk-UA"/>
        </w:rPr>
        <w:t xml:space="preserve"> дозволяє створювати збірки окремих деталей – в </w:t>
      </w:r>
      <w:r>
        <w:rPr>
          <w:sz w:val="28"/>
          <w:szCs w:val="28"/>
          <w:lang w:val="uk-UA"/>
        </w:rPr>
        <w:t xml:space="preserve">нашому випадку це міжлопатковий простір </w:t>
      </w:r>
      <w:r w:rsidR="00BE3E87">
        <w:rPr>
          <w:sz w:val="28"/>
          <w:szCs w:val="28"/>
          <w:lang w:val="uk-UA"/>
        </w:rPr>
        <w:t xml:space="preserve">окремо ротора і окремо статора. </w:t>
      </w:r>
    </w:p>
    <w:p w14:paraId="6D17DECE" w14:textId="77777777" w:rsidR="00BE3E87" w:rsidRDefault="00BE3E87" w:rsidP="00353D40">
      <w:pPr>
        <w:spacing w:line="312" w:lineRule="auto"/>
        <w:ind w:firstLine="709"/>
        <w:jc w:val="both"/>
        <w:rPr>
          <w:sz w:val="28"/>
          <w:szCs w:val="28"/>
          <w:lang w:val="uk-UA"/>
        </w:rPr>
      </w:pPr>
      <w:r>
        <w:rPr>
          <w:sz w:val="28"/>
          <w:szCs w:val="28"/>
          <w:lang w:val="uk-UA"/>
        </w:rPr>
        <w:t xml:space="preserve">Спочатку створимо модель міжлопаткового об’єму ротора. Вибираємо після запуску </w:t>
      </w:r>
      <w:r>
        <w:rPr>
          <w:sz w:val="28"/>
          <w:szCs w:val="28"/>
          <w:lang w:val="en-US"/>
        </w:rPr>
        <w:t>SolidWorks</w:t>
      </w:r>
      <w:r w:rsidRPr="00BE3E87">
        <w:rPr>
          <w:sz w:val="28"/>
          <w:szCs w:val="28"/>
          <w:lang w:val="uk-UA"/>
        </w:rPr>
        <w:t xml:space="preserve"> «Нову </w:t>
      </w:r>
      <w:r>
        <w:rPr>
          <w:sz w:val="28"/>
          <w:szCs w:val="28"/>
          <w:lang w:val="uk-UA"/>
        </w:rPr>
        <w:t xml:space="preserve">деталь» і в фронтальній площині створюємо двовимірний ескіз, що містить майбутню зовнішню поверхню ступиці ротора (коло діаметром 500 мм) і внутрішню поверхню кожуха вентилятора (коло діаметром 800 мм). Таким чином висота міжлопаткового простору становитиме 150 мм. За допомогою команди «осьова лінія» </w:t>
      </w:r>
      <w:r w:rsidR="00A976AA">
        <w:rPr>
          <w:sz w:val="28"/>
          <w:szCs w:val="28"/>
          <w:lang w:val="uk-UA"/>
        </w:rPr>
        <w:t>н</w:t>
      </w:r>
      <w:r>
        <w:rPr>
          <w:sz w:val="28"/>
          <w:szCs w:val="28"/>
          <w:lang w:val="uk-UA"/>
        </w:rPr>
        <w:t xml:space="preserve">акреслені вісі лопаток ротора. Наприклад їх 9 (рис. 6.2а). </w:t>
      </w:r>
    </w:p>
    <w:p w14:paraId="47CB7AEC" w14:textId="77777777" w:rsidR="00A976AA" w:rsidRDefault="00A976AA" w:rsidP="00A976AA">
      <w:pPr>
        <w:jc w:val="center"/>
        <w:rPr>
          <w:noProof/>
          <w:lang w:val="uk-UA" w:eastAsia="uk-UA"/>
        </w:rPr>
      </w:pPr>
      <w:r>
        <w:rPr>
          <w:noProof/>
          <w:lang w:val="uk-UA" w:eastAsia="uk-UA"/>
        </w:rPr>
        <w:drawing>
          <wp:inline distT="0" distB="0" distL="0" distR="0" wp14:anchorId="0BF2F0A1" wp14:editId="020608C3">
            <wp:extent cx="2917878" cy="25908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5"/>
                    <a:srcRect t="2940" r="43936" b="8565"/>
                    <a:stretch/>
                  </pic:blipFill>
                  <pic:spPr bwMode="auto">
                    <a:xfrm>
                      <a:off x="0" y="0"/>
                      <a:ext cx="2925249" cy="2597345"/>
                    </a:xfrm>
                    <a:prstGeom prst="rect">
                      <a:avLst/>
                    </a:prstGeom>
                    <a:ln>
                      <a:noFill/>
                    </a:ln>
                    <a:extLst>
                      <a:ext uri="{53640926-AAD7-44D8-BBD7-CCE9431645EC}">
                        <a14:shadowObscured xmlns:a14="http://schemas.microsoft.com/office/drawing/2010/main"/>
                      </a:ext>
                    </a:extLst>
                  </pic:spPr>
                </pic:pic>
              </a:graphicData>
            </a:graphic>
          </wp:inline>
        </w:drawing>
      </w:r>
      <w:r w:rsidRPr="00A976AA">
        <w:rPr>
          <w:noProof/>
          <w:lang w:val="uk-UA" w:eastAsia="uk-UA"/>
        </w:rPr>
        <w:t xml:space="preserve"> </w:t>
      </w:r>
      <w:r>
        <w:rPr>
          <w:noProof/>
          <w:lang w:val="uk-UA" w:eastAsia="uk-UA"/>
        </w:rPr>
        <w:drawing>
          <wp:inline distT="0" distB="0" distL="0" distR="0" wp14:anchorId="3C8AE420" wp14:editId="375E7DD0">
            <wp:extent cx="2505075" cy="260032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6"/>
                    <a:srcRect l="12734" t="11172" r="43771" b="8565"/>
                    <a:stretch/>
                  </pic:blipFill>
                  <pic:spPr bwMode="auto">
                    <a:xfrm>
                      <a:off x="0" y="0"/>
                      <a:ext cx="2505075" cy="2600325"/>
                    </a:xfrm>
                    <a:prstGeom prst="rect">
                      <a:avLst/>
                    </a:prstGeom>
                    <a:ln>
                      <a:noFill/>
                    </a:ln>
                    <a:extLst>
                      <a:ext uri="{53640926-AAD7-44D8-BBD7-CCE9431645EC}">
                        <a14:shadowObscured xmlns:a14="http://schemas.microsoft.com/office/drawing/2010/main"/>
                      </a:ext>
                    </a:extLst>
                  </pic:spPr>
                </pic:pic>
              </a:graphicData>
            </a:graphic>
          </wp:inline>
        </w:drawing>
      </w:r>
    </w:p>
    <w:p w14:paraId="643793C3" w14:textId="77777777" w:rsidR="00A976AA" w:rsidRDefault="00A976AA" w:rsidP="00A976AA">
      <w:pPr>
        <w:jc w:val="center"/>
        <w:rPr>
          <w:i/>
          <w:sz w:val="26"/>
          <w:szCs w:val="26"/>
          <w:lang w:val="uk-UA"/>
        </w:rPr>
      </w:pPr>
      <w:r>
        <w:rPr>
          <w:noProof/>
          <w:lang w:val="uk-UA" w:eastAsia="uk-UA"/>
        </w:rPr>
        <w:t>а)</w:t>
      </w:r>
      <w:r>
        <w:rPr>
          <w:noProof/>
          <w:lang w:val="uk-UA" w:eastAsia="uk-UA"/>
        </w:rPr>
        <w:tab/>
      </w:r>
      <w:r>
        <w:rPr>
          <w:noProof/>
          <w:lang w:val="uk-UA" w:eastAsia="uk-UA"/>
        </w:rPr>
        <w:tab/>
      </w:r>
      <w:r>
        <w:rPr>
          <w:noProof/>
          <w:lang w:val="uk-UA" w:eastAsia="uk-UA"/>
        </w:rPr>
        <w:tab/>
      </w:r>
      <w:r>
        <w:rPr>
          <w:noProof/>
          <w:lang w:val="uk-UA" w:eastAsia="uk-UA"/>
        </w:rPr>
        <w:tab/>
      </w:r>
      <w:r>
        <w:rPr>
          <w:noProof/>
          <w:lang w:val="uk-UA" w:eastAsia="uk-UA"/>
        </w:rPr>
        <w:tab/>
      </w:r>
      <w:r>
        <w:rPr>
          <w:noProof/>
          <w:lang w:val="uk-UA" w:eastAsia="uk-UA"/>
        </w:rPr>
        <w:tab/>
        <w:t>б)</w:t>
      </w:r>
    </w:p>
    <w:p w14:paraId="432C8C7C" w14:textId="77777777" w:rsidR="00A976AA" w:rsidRPr="000E7556" w:rsidRDefault="00A976AA" w:rsidP="00A976AA">
      <w:pPr>
        <w:jc w:val="center"/>
        <w:rPr>
          <w:sz w:val="28"/>
          <w:szCs w:val="28"/>
          <w:lang w:val="uk-UA"/>
        </w:rPr>
      </w:pPr>
      <w:r w:rsidRPr="009F544C">
        <w:rPr>
          <w:sz w:val="28"/>
          <w:szCs w:val="28"/>
          <w:lang w:val="uk-UA"/>
        </w:rPr>
        <w:t>Рисунок 6.2</w:t>
      </w:r>
      <w:r w:rsidRPr="000E7556">
        <w:rPr>
          <w:sz w:val="28"/>
          <w:szCs w:val="28"/>
          <w:lang w:val="uk-UA"/>
        </w:rPr>
        <w:t xml:space="preserve"> – Розрахункова область для моделювання течії в осьовому вентиляторі</w:t>
      </w:r>
    </w:p>
    <w:p w14:paraId="1F16596D" w14:textId="77777777" w:rsidR="00A976AA" w:rsidRDefault="00A976AA" w:rsidP="00353D40">
      <w:pPr>
        <w:spacing w:line="312" w:lineRule="auto"/>
        <w:ind w:firstLine="709"/>
        <w:jc w:val="both"/>
        <w:rPr>
          <w:sz w:val="28"/>
          <w:szCs w:val="28"/>
          <w:lang w:val="uk-UA"/>
        </w:rPr>
      </w:pPr>
    </w:p>
    <w:p w14:paraId="37715F0C" w14:textId="77777777" w:rsidR="00F23D70" w:rsidRDefault="00F23D70" w:rsidP="00F23D70">
      <w:pPr>
        <w:spacing w:line="312" w:lineRule="auto"/>
        <w:ind w:firstLine="709"/>
        <w:jc w:val="both"/>
        <w:rPr>
          <w:sz w:val="28"/>
          <w:szCs w:val="28"/>
          <w:lang w:val="uk-UA"/>
        </w:rPr>
      </w:pPr>
      <w:r>
        <w:rPr>
          <w:sz w:val="28"/>
          <w:szCs w:val="28"/>
          <w:lang w:val="uk-UA"/>
        </w:rPr>
        <w:lastRenderedPageBreak/>
        <w:t>Для того, щоб обмежити одну лопатку і створити періодичні граничні умови, потрібно на однаковій відстані в обидва боки від осьової вісі лопатки провести обмежувальні лінії – їх кількість тепер потрібно вказати не 9, а 18 (рис. 6.2б).</w:t>
      </w:r>
    </w:p>
    <w:p w14:paraId="13582EE5" w14:textId="77777777" w:rsidR="0075694C" w:rsidRDefault="0075694C" w:rsidP="00353D40">
      <w:pPr>
        <w:spacing w:line="312" w:lineRule="auto"/>
        <w:ind w:firstLine="709"/>
        <w:jc w:val="both"/>
        <w:rPr>
          <w:sz w:val="28"/>
          <w:szCs w:val="28"/>
          <w:lang w:val="uk-UA"/>
        </w:rPr>
      </w:pPr>
      <w:r>
        <w:rPr>
          <w:sz w:val="28"/>
          <w:szCs w:val="28"/>
          <w:lang w:val="uk-UA"/>
        </w:rPr>
        <w:t>Після замикання основними лініями (рис. 6.3а) контуру з боків вісі лопатки слід перейти до витіснення замкненого контуру, що позначений червоним кольором  (рис. 6.3б) на відстань 400 мм.</w:t>
      </w:r>
    </w:p>
    <w:p w14:paraId="390BD15F" w14:textId="77777777" w:rsidR="0075694C" w:rsidRDefault="003260CB" w:rsidP="0075694C">
      <w:pPr>
        <w:spacing w:line="312" w:lineRule="auto"/>
        <w:jc w:val="center"/>
        <w:rPr>
          <w:sz w:val="28"/>
          <w:szCs w:val="28"/>
          <w:lang w:val="uk-UA"/>
        </w:rPr>
      </w:pPr>
      <w:r>
        <w:rPr>
          <w:noProof/>
          <w:lang w:val="uk-UA" w:eastAsia="uk-UA"/>
        </w:rPr>
        <mc:AlternateContent>
          <mc:Choice Requires="wps">
            <w:drawing>
              <wp:anchor distT="0" distB="0" distL="114300" distR="114300" simplePos="0" relativeHeight="251651584" behindDoc="0" locked="0" layoutInCell="1" allowOverlap="1" wp14:anchorId="3F0D6B68" wp14:editId="00DE3C44">
                <wp:simplePos x="0" y="0"/>
                <wp:positionH relativeFrom="column">
                  <wp:posOffset>4718050</wp:posOffset>
                </wp:positionH>
                <wp:positionV relativeFrom="paragraph">
                  <wp:posOffset>1882140</wp:posOffset>
                </wp:positionV>
                <wp:extent cx="342900" cy="342900"/>
                <wp:effectExtent l="0" t="4445" r="1270" b="0"/>
                <wp:wrapNone/>
                <wp:docPr id="8219" name="Text Box 6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7D83C2" w14:textId="77777777" w:rsidR="00846F16" w:rsidRPr="005B7FDF" w:rsidRDefault="00846F16" w:rsidP="001E1CDC">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0D6B68" id="Text Box 692" o:spid="_x0000_s1058" type="#_x0000_t202" style="position:absolute;left:0;text-align:left;margin-left:371.5pt;margin-top:148.2pt;width:27pt;height:2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" filled="f" stroked="f">
                <v:textbox>
                  <w:txbxContent>
                    <w:p w14:paraId="287D83C2" w14:textId="77777777" w:rsidR="00846F16" w:rsidRPr="005B7FDF" w:rsidRDefault="00846F16" w:rsidP="001E1CDC">
                      <w:pPr>
                        <w:rPr>
                          <w:lang w:val="uk-UA"/>
                        </w:rPr>
                      </w:pPr>
                      <w:r>
                        <w:t>а</w:t>
                      </w:r>
                      <w:r>
                        <w:rPr>
                          <w:lang w:val="uk-UA"/>
                        </w:rPr>
                        <w:t>)</w:t>
                      </w:r>
                    </w:p>
                  </w:txbxContent>
                </v:textbox>
              </v:shape>
            </w:pict>
          </mc:Fallback>
        </mc:AlternateContent>
      </w:r>
      <w:r w:rsidR="0075694C">
        <w:rPr>
          <w:noProof/>
          <w:lang w:val="uk-UA" w:eastAsia="uk-UA"/>
        </w:rPr>
        <w:drawing>
          <wp:inline distT="0" distB="0" distL="0" distR="0" wp14:anchorId="68BABB1E" wp14:editId="5EA95380">
            <wp:extent cx="4781550" cy="2438400"/>
            <wp:effectExtent l="0" t="0" r="0" b="0"/>
            <wp:docPr id="2048" name="Рисунок 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7"/>
                    <a:srcRect t="17346" r="16979" b="7390"/>
                    <a:stretch/>
                  </pic:blipFill>
                  <pic:spPr bwMode="auto">
                    <a:xfrm>
                      <a:off x="0" y="0"/>
                      <a:ext cx="4781550" cy="2438400"/>
                    </a:xfrm>
                    <a:prstGeom prst="rect">
                      <a:avLst/>
                    </a:prstGeom>
                    <a:ln>
                      <a:noFill/>
                    </a:ln>
                    <a:extLst>
                      <a:ext uri="{53640926-AAD7-44D8-BBD7-CCE9431645EC}">
                        <a14:shadowObscured xmlns:a14="http://schemas.microsoft.com/office/drawing/2010/main"/>
                      </a:ext>
                    </a:extLst>
                  </pic:spPr>
                </pic:pic>
              </a:graphicData>
            </a:graphic>
          </wp:inline>
        </w:drawing>
      </w:r>
    </w:p>
    <w:p w14:paraId="156BFC9C" w14:textId="77777777" w:rsidR="0075694C" w:rsidRDefault="003260CB" w:rsidP="0075694C">
      <w:pPr>
        <w:spacing w:line="312" w:lineRule="auto"/>
        <w:ind w:firstLine="709"/>
        <w:jc w:val="center"/>
        <w:rPr>
          <w:sz w:val="28"/>
          <w:szCs w:val="28"/>
          <w:lang w:val="uk-UA"/>
        </w:rPr>
      </w:pPr>
      <w:r>
        <w:rPr>
          <w:noProof/>
          <w:lang w:val="uk-UA" w:eastAsia="uk-UA"/>
        </w:rPr>
        <mc:AlternateContent>
          <mc:Choice Requires="wps">
            <w:drawing>
              <wp:anchor distT="0" distB="0" distL="114300" distR="114300" simplePos="0" relativeHeight="251650560" behindDoc="0" locked="0" layoutInCell="1" allowOverlap="1" wp14:anchorId="20F5467E" wp14:editId="7C9E2650">
                <wp:simplePos x="0" y="0"/>
                <wp:positionH relativeFrom="column">
                  <wp:posOffset>2550795</wp:posOffset>
                </wp:positionH>
                <wp:positionV relativeFrom="paragraph">
                  <wp:posOffset>2059305</wp:posOffset>
                </wp:positionV>
                <wp:extent cx="342900" cy="342900"/>
                <wp:effectExtent l="3175" t="0" r="0" b="4445"/>
                <wp:wrapNone/>
                <wp:docPr id="8218"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B7C77" w14:textId="77777777" w:rsidR="00846F16" w:rsidRPr="005B7FDF" w:rsidRDefault="00846F16" w:rsidP="001E1CDC">
                            <w:pPr>
                              <w:rPr>
                                <w:lang w:val="uk-UA"/>
                              </w:rPr>
                            </w:pPr>
                            <w:r>
                              <w:t>б</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F5467E" id="Text Box 691" o:spid="_x0000_s1059" type="#_x0000_t202" style="position:absolute;left:0;text-align:left;margin-left:200.85pt;margin-top:162.15pt;width:27pt;height:27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hIuQIAAMU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" filled="f" stroked="f">
                <v:textbox>
                  <w:txbxContent>
                    <w:p w14:paraId="5F6B7C77" w14:textId="77777777" w:rsidR="00846F16" w:rsidRPr="005B7FDF" w:rsidRDefault="00846F16" w:rsidP="001E1CDC">
                      <w:pPr>
                        <w:rPr>
                          <w:lang w:val="uk-UA"/>
                        </w:rPr>
                      </w:pPr>
                      <w:r>
                        <w:t>б</w:t>
                      </w:r>
                      <w:r>
                        <w:rPr>
                          <w:lang w:val="uk-UA"/>
                        </w:rPr>
                        <w:t>)</w:t>
                      </w:r>
                    </w:p>
                  </w:txbxContent>
                </v:textbox>
              </v:shape>
            </w:pict>
          </mc:Fallback>
        </mc:AlternateContent>
      </w:r>
      <w:r w:rsidR="0075694C">
        <w:rPr>
          <w:noProof/>
          <w:lang w:val="uk-UA" w:eastAsia="uk-UA"/>
        </w:rPr>
        <w:drawing>
          <wp:inline distT="0" distB="0" distL="0" distR="0" wp14:anchorId="5A30C365" wp14:editId="68574232">
            <wp:extent cx="4258448" cy="2932884"/>
            <wp:effectExtent l="0" t="0" r="8890" b="1270"/>
            <wp:docPr id="2049" name="Рисунок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8"/>
                    <a:srcRect t="15376" r="64774" b="41495"/>
                    <a:stretch/>
                  </pic:blipFill>
                  <pic:spPr bwMode="auto">
                    <a:xfrm>
                      <a:off x="0" y="0"/>
                      <a:ext cx="4276143" cy="2945071"/>
                    </a:xfrm>
                    <a:prstGeom prst="rect">
                      <a:avLst/>
                    </a:prstGeom>
                    <a:ln>
                      <a:noFill/>
                    </a:ln>
                    <a:extLst>
                      <a:ext uri="{53640926-AAD7-44D8-BBD7-CCE9431645EC}">
                        <a14:shadowObscured xmlns:a14="http://schemas.microsoft.com/office/drawing/2010/main"/>
                      </a:ext>
                    </a:extLst>
                  </pic:spPr>
                </pic:pic>
              </a:graphicData>
            </a:graphic>
          </wp:inline>
        </w:drawing>
      </w:r>
    </w:p>
    <w:p w14:paraId="6AC6B101" w14:textId="77777777" w:rsidR="00F46F12" w:rsidRPr="000E7556" w:rsidRDefault="00F46F12" w:rsidP="00F46F12">
      <w:pPr>
        <w:jc w:val="center"/>
        <w:rPr>
          <w:sz w:val="28"/>
          <w:szCs w:val="28"/>
          <w:lang w:val="uk-UA"/>
        </w:rPr>
      </w:pPr>
      <w:r w:rsidRPr="009F544C">
        <w:rPr>
          <w:sz w:val="28"/>
          <w:szCs w:val="28"/>
          <w:lang w:val="uk-UA"/>
        </w:rPr>
        <w:t>Рисунок 6.3</w:t>
      </w:r>
      <w:r w:rsidRPr="000E7556">
        <w:rPr>
          <w:sz w:val="28"/>
          <w:szCs w:val="28"/>
          <w:lang w:val="uk-UA"/>
        </w:rPr>
        <w:t xml:space="preserve"> – Підготовка першого ескізу (а) і розрахункової області (б) для моделювання течії в осьовому вентиляторі</w:t>
      </w:r>
    </w:p>
    <w:p w14:paraId="63816660" w14:textId="77777777" w:rsidR="00F46F12" w:rsidRDefault="00F46F12" w:rsidP="0075694C">
      <w:pPr>
        <w:spacing w:line="312" w:lineRule="auto"/>
        <w:ind w:firstLine="709"/>
        <w:jc w:val="center"/>
        <w:rPr>
          <w:sz w:val="28"/>
          <w:szCs w:val="28"/>
          <w:lang w:val="uk-UA"/>
        </w:rPr>
      </w:pPr>
    </w:p>
    <w:p w14:paraId="76416A2E" w14:textId="77777777" w:rsidR="0075694C" w:rsidRDefault="00F46F12" w:rsidP="00353D40">
      <w:pPr>
        <w:spacing w:line="312" w:lineRule="auto"/>
        <w:ind w:firstLine="709"/>
        <w:jc w:val="both"/>
        <w:rPr>
          <w:sz w:val="28"/>
          <w:szCs w:val="28"/>
          <w:lang w:val="uk-UA"/>
        </w:rPr>
      </w:pPr>
      <w:r>
        <w:rPr>
          <w:sz w:val="28"/>
          <w:szCs w:val="28"/>
          <w:lang w:val="uk-UA"/>
        </w:rPr>
        <w:t>Тепер, в площині зверху (</w:t>
      </w:r>
      <w:r>
        <w:rPr>
          <w:sz w:val="28"/>
          <w:szCs w:val="28"/>
          <w:lang w:val="en-US"/>
        </w:rPr>
        <w:t>Top</w:t>
      </w:r>
      <w:r w:rsidRPr="00F46F12">
        <w:rPr>
          <w:sz w:val="28"/>
          <w:szCs w:val="28"/>
        </w:rPr>
        <w:t xml:space="preserve"> </w:t>
      </w:r>
      <w:r>
        <w:rPr>
          <w:sz w:val="28"/>
          <w:szCs w:val="28"/>
          <w:lang w:val="en-US"/>
        </w:rPr>
        <w:t>plane</w:t>
      </w:r>
      <w:r>
        <w:rPr>
          <w:sz w:val="28"/>
          <w:szCs w:val="28"/>
          <w:lang w:val="uk-UA"/>
        </w:rPr>
        <w:t xml:space="preserve">) потрібно накреслити ескіз лопатки (рис. 6.4). В першу чергу потрібно створити точку на відстані </w:t>
      </w:r>
      <w:r>
        <w:rPr>
          <w:sz w:val="28"/>
          <w:szCs w:val="28"/>
          <w:lang w:val="uk-UA"/>
        </w:rPr>
        <w:lastRenderedPageBreak/>
        <w:t>200 мм від центра початку координат. Ця точка також повинна знаходитись на одній вертикальній вісі від центру початку координат і також повинна мати взаємозв’язок «центральна точка» з центральною віссю лопатки (рис. 6.4)</w:t>
      </w:r>
      <w:r w:rsidR="006A4E79">
        <w:rPr>
          <w:sz w:val="28"/>
          <w:szCs w:val="28"/>
          <w:lang w:val="uk-UA"/>
        </w:rPr>
        <w:t>. Переріз лопатки пропонується побудувати за допомогою примітиву коло (діаметром 10 мм) з «міделевих точок» якого виходять і з’єднуються в одну на відстані 50 мм дві дуги, що будуються за допомогою</w:t>
      </w:r>
      <w:r>
        <w:rPr>
          <w:sz w:val="28"/>
          <w:szCs w:val="28"/>
          <w:lang w:val="uk-UA"/>
        </w:rPr>
        <w:t xml:space="preserve"> </w:t>
      </w:r>
      <w:r w:rsidR="006A4E79">
        <w:rPr>
          <w:sz w:val="28"/>
          <w:szCs w:val="28"/>
          <w:lang w:val="uk-UA"/>
        </w:rPr>
        <w:t>команди</w:t>
      </w:r>
      <w:r w:rsidR="00607716">
        <w:rPr>
          <w:sz w:val="28"/>
          <w:szCs w:val="28"/>
          <w:lang w:val="uk-UA"/>
        </w:rPr>
        <w:t xml:space="preserve"> </w:t>
      </w:r>
      <w:r w:rsidR="00607716">
        <w:rPr>
          <w:noProof/>
          <w:lang w:val="uk-UA" w:eastAsia="uk-UA"/>
        </w:rPr>
        <w:drawing>
          <wp:inline distT="0" distB="0" distL="0" distR="0" wp14:anchorId="6D15AA7C" wp14:editId="733A426B">
            <wp:extent cx="1416601" cy="194945"/>
            <wp:effectExtent l="0" t="0" r="0" b="0"/>
            <wp:docPr id="2051" name="Рисунок 2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9"/>
                    <a:srcRect l="11246" t="12936" r="81870" b="85380"/>
                    <a:stretch/>
                  </pic:blipFill>
                  <pic:spPr bwMode="auto">
                    <a:xfrm>
                      <a:off x="0" y="0"/>
                      <a:ext cx="1508143" cy="207542"/>
                    </a:xfrm>
                    <a:prstGeom prst="rect">
                      <a:avLst/>
                    </a:prstGeom>
                    <a:ln>
                      <a:noFill/>
                    </a:ln>
                    <a:extLst>
                      <a:ext uri="{53640926-AAD7-44D8-BBD7-CCE9431645EC}">
                        <a14:shadowObscured xmlns:a14="http://schemas.microsoft.com/office/drawing/2010/main"/>
                      </a:ext>
                    </a:extLst>
                  </pic:spPr>
                </pic:pic>
              </a:graphicData>
            </a:graphic>
          </wp:inline>
        </w:drawing>
      </w:r>
      <w:r w:rsidR="006A4E79">
        <w:rPr>
          <w:sz w:val="28"/>
          <w:szCs w:val="28"/>
          <w:lang w:val="uk-UA"/>
        </w:rPr>
        <w:t xml:space="preserve">. </w:t>
      </w:r>
      <w:r w:rsidR="00C552C7">
        <w:rPr>
          <w:sz w:val="28"/>
          <w:szCs w:val="28"/>
          <w:lang w:val="uk-UA"/>
        </w:rPr>
        <w:t>Дуги мають взаємозв’язок «дотичність» до поверхні кола діаметром 15 мм і однаковий радіус 600 мм. Всі інші розміри – як на рис. 6.4.</w:t>
      </w:r>
    </w:p>
    <w:p w14:paraId="469369D6" w14:textId="77777777" w:rsidR="00607716" w:rsidRDefault="008C13F0" w:rsidP="008C13F0">
      <w:pPr>
        <w:rPr>
          <w:i/>
          <w:sz w:val="26"/>
          <w:szCs w:val="26"/>
          <w:lang w:val="uk-UA"/>
        </w:rPr>
      </w:pPr>
      <w:r>
        <w:rPr>
          <w:noProof/>
          <w:lang w:val="uk-UA" w:eastAsia="uk-UA"/>
        </w:rPr>
        <w:drawing>
          <wp:inline distT="0" distB="0" distL="0" distR="0" wp14:anchorId="1D12E7F4" wp14:editId="79593076">
            <wp:extent cx="5706070" cy="3429000"/>
            <wp:effectExtent l="0" t="0" r="0" b="0"/>
            <wp:docPr id="2053" name="Рисунок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0"/>
                    <a:srcRect l="16373" t="17052" r="13176" b="7683"/>
                    <a:stretch/>
                  </pic:blipFill>
                  <pic:spPr bwMode="auto">
                    <a:xfrm>
                      <a:off x="0" y="0"/>
                      <a:ext cx="5715807" cy="3434851"/>
                    </a:xfrm>
                    <a:prstGeom prst="rect">
                      <a:avLst/>
                    </a:prstGeom>
                    <a:ln>
                      <a:noFill/>
                    </a:ln>
                    <a:extLst>
                      <a:ext uri="{53640926-AAD7-44D8-BBD7-CCE9431645EC}">
                        <a14:shadowObscured xmlns:a14="http://schemas.microsoft.com/office/drawing/2010/main"/>
                      </a:ext>
                    </a:extLst>
                  </pic:spPr>
                </pic:pic>
              </a:graphicData>
            </a:graphic>
          </wp:inline>
        </w:drawing>
      </w:r>
    </w:p>
    <w:p w14:paraId="20500BCA" w14:textId="77777777" w:rsidR="00607716" w:rsidRPr="000E7556" w:rsidRDefault="00607716" w:rsidP="00607716">
      <w:pPr>
        <w:jc w:val="center"/>
        <w:rPr>
          <w:sz w:val="28"/>
          <w:szCs w:val="28"/>
          <w:lang w:val="uk-UA"/>
        </w:rPr>
      </w:pPr>
      <w:r w:rsidRPr="00C50B8D">
        <w:rPr>
          <w:sz w:val="28"/>
          <w:szCs w:val="28"/>
          <w:lang w:val="uk-UA"/>
        </w:rPr>
        <w:t>Рисунок 6.5</w:t>
      </w:r>
      <w:r w:rsidRPr="000E7556">
        <w:rPr>
          <w:sz w:val="28"/>
          <w:szCs w:val="28"/>
          <w:lang w:val="uk-UA"/>
        </w:rPr>
        <w:t xml:space="preserve"> – Переріз лопатки ротора осьового вентилятора</w:t>
      </w:r>
    </w:p>
    <w:p w14:paraId="39E0FE14" w14:textId="77777777" w:rsidR="00C552C7" w:rsidRDefault="00C552C7" w:rsidP="00353D40">
      <w:pPr>
        <w:spacing w:line="312" w:lineRule="auto"/>
        <w:ind w:firstLine="709"/>
        <w:jc w:val="both"/>
        <w:rPr>
          <w:sz w:val="28"/>
          <w:szCs w:val="28"/>
          <w:lang w:val="uk-UA"/>
        </w:rPr>
      </w:pPr>
    </w:p>
    <w:p w14:paraId="078019DD" w14:textId="77777777" w:rsidR="0050598A" w:rsidRDefault="00924473" w:rsidP="00353D40">
      <w:pPr>
        <w:spacing w:line="312" w:lineRule="auto"/>
        <w:ind w:firstLine="709"/>
        <w:jc w:val="both"/>
        <w:rPr>
          <w:sz w:val="28"/>
          <w:szCs w:val="28"/>
          <w:lang w:val="uk-UA"/>
        </w:rPr>
      </w:pPr>
      <w:r>
        <w:rPr>
          <w:sz w:val="28"/>
          <w:szCs w:val="28"/>
          <w:lang w:val="uk-UA"/>
        </w:rPr>
        <w:t>П</w:t>
      </w:r>
      <w:r w:rsidR="008C13F0">
        <w:rPr>
          <w:sz w:val="28"/>
          <w:szCs w:val="28"/>
          <w:lang w:val="uk-UA"/>
        </w:rPr>
        <w:t xml:space="preserve">ісля підготовки ескізу слід використати команду з </w:t>
      </w:r>
      <w:r w:rsidR="008C13F0">
        <w:rPr>
          <w:noProof/>
          <w:lang w:val="uk-UA" w:eastAsia="uk-UA"/>
        </w:rPr>
        <w:drawing>
          <wp:inline distT="0" distB="0" distL="0" distR="0" wp14:anchorId="6DA5213D" wp14:editId="72F92375">
            <wp:extent cx="428625" cy="385763"/>
            <wp:effectExtent l="0" t="0" r="0" b="0"/>
            <wp:docPr id="2052" name="Рисунок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1"/>
                    <a:srcRect l="25303" t="4410" r="71389" b="90298"/>
                    <a:stretch/>
                  </pic:blipFill>
                  <pic:spPr bwMode="auto">
                    <a:xfrm>
                      <a:off x="0" y="0"/>
                      <a:ext cx="433240" cy="389916"/>
                    </a:xfrm>
                    <a:prstGeom prst="rect">
                      <a:avLst/>
                    </a:prstGeom>
                    <a:ln>
                      <a:noFill/>
                    </a:ln>
                    <a:extLst>
                      <a:ext uri="{53640926-AAD7-44D8-BBD7-CCE9431645EC}">
                        <a14:shadowObscured xmlns:a14="http://schemas.microsoft.com/office/drawing/2010/main"/>
                      </a:ext>
                    </a:extLst>
                  </pic:spPr>
                </pic:pic>
              </a:graphicData>
            </a:graphic>
          </wp:inline>
        </w:drawing>
      </w:r>
      <w:r w:rsidR="008C13F0">
        <w:rPr>
          <w:sz w:val="28"/>
          <w:szCs w:val="28"/>
          <w:lang w:val="uk-UA"/>
        </w:rPr>
        <w:t>, при умові, що в строчці «напрям 1» буде вказано «наскрізь». Отриману деталь (рис. 6.</w:t>
      </w:r>
      <w:r w:rsidR="00F23D70">
        <w:rPr>
          <w:sz w:val="28"/>
          <w:szCs w:val="28"/>
          <w:lang w:val="uk-UA"/>
        </w:rPr>
        <w:t>7</w:t>
      </w:r>
      <w:r w:rsidR="002E5310">
        <w:rPr>
          <w:sz w:val="28"/>
          <w:szCs w:val="28"/>
          <w:lang w:val="uk-UA"/>
        </w:rPr>
        <w:t>а</w:t>
      </w:r>
      <w:r w:rsidR="008C13F0">
        <w:rPr>
          <w:sz w:val="28"/>
          <w:szCs w:val="28"/>
          <w:lang w:val="uk-UA"/>
        </w:rPr>
        <w:t xml:space="preserve">) потрібно буде зберегти з назвою для створення якої використані літери латинського алфавіту. Шлях до директорії, в якій розміщено цю деталь, також потрібно сформувати з літер латинського алфавіту. Наприклад: </w:t>
      </w:r>
      <w:r w:rsidR="0050598A" w:rsidRPr="0050598A">
        <w:rPr>
          <w:sz w:val="28"/>
          <w:szCs w:val="28"/>
          <w:lang w:val="uk-UA"/>
        </w:rPr>
        <w:t>c:\ANSYS\Lab_PhD\Lab_6_PhD\*.*</w:t>
      </w:r>
      <w:r w:rsidR="008C13F0">
        <w:rPr>
          <w:sz w:val="28"/>
          <w:szCs w:val="28"/>
          <w:lang w:val="uk-UA"/>
        </w:rPr>
        <w:t>. Інакше не буде змог</w:t>
      </w:r>
      <w:r w:rsidR="0050598A">
        <w:rPr>
          <w:sz w:val="28"/>
          <w:szCs w:val="28"/>
          <w:lang w:val="uk-UA"/>
        </w:rPr>
        <w:t>и</w:t>
      </w:r>
      <w:r w:rsidR="008C13F0">
        <w:rPr>
          <w:sz w:val="28"/>
          <w:szCs w:val="28"/>
          <w:lang w:val="uk-UA"/>
        </w:rPr>
        <w:t xml:space="preserve"> запустити </w:t>
      </w:r>
      <w:r w:rsidR="008C13F0">
        <w:rPr>
          <w:sz w:val="28"/>
          <w:szCs w:val="28"/>
          <w:lang w:val="en-US"/>
        </w:rPr>
        <w:t>Fluent</w:t>
      </w:r>
      <w:r w:rsidR="008C13F0" w:rsidRPr="008C13F0">
        <w:rPr>
          <w:sz w:val="28"/>
          <w:szCs w:val="28"/>
          <w:lang w:val="uk-UA"/>
        </w:rPr>
        <w:t>.</w:t>
      </w:r>
    </w:p>
    <w:p w14:paraId="586CE988" w14:textId="77777777" w:rsidR="0050598A" w:rsidRDefault="00DD6DB9" w:rsidP="00353D40">
      <w:pPr>
        <w:spacing w:line="312" w:lineRule="auto"/>
        <w:ind w:firstLine="709"/>
        <w:jc w:val="both"/>
        <w:rPr>
          <w:sz w:val="28"/>
          <w:szCs w:val="28"/>
          <w:lang w:val="uk-UA"/>
        </w:rPr>
      </w:pPr>
      <w:r>
        <w:rPr>
          <w:sz w:val="28"/>
          <w:szCs w:val="28"/>
          <w:lang w:val="uk-UA"/>
        </w:rPr>
        <w:lastRenderedPageBreak/>
        <w:t>Модель міжлопаткового простору статора осьового вентилятора будується аналогічним чином. За тою різницею, що якщо лопаток 12, то обмежувальних ліній повинно бути 24 (рис. 6.</w:t>
      </w:r>
      <w:r w:rsidR="002E5310">
        <w:rPr>
          <w:sz w:val="28"/>
          <w:szCs w:val="28"/>
          <w:lang w:val="uk-UA"/>
        </w:rPr>
        <w:t>6</w:t>
      </w:r>
      <w:r>
        <w:rPr>
          <w:sz w:val="28"/>
          <w:szCs w:val="28"/>
          <w:lang w:val="uk-UA"/>
        </w:rPr>
        <w:t>а). Кресленик першого перерізу лопатки статора представлений на рис. 6.</w:t>
      </w:r>
      <w:r w:rsidR="002E5310">
        <w:rPr>
          <w:sz w:val="28"/>
          <w:szCs w:val="28"/>
          <w:lang w:val="uk-UA"/>
        </w:rPr>
        <w:t>6</w:t>
      </w:r>
      <w:r>
        <w:rPr>
          <w:sz w:val="28"/>
          <w:szCs w:val="28"/>
          <w:lang w:val="uk-UA"/>
        </w:rPr>
        <w:t>б, а зовнішній вигляд м</w:t>
      </w:r>
      <w:r w:rsidRPr="00DD6DB9">
        <w:rPr>
          <w:sz w:val="28"/>
          <w:szCs w:val="28"/>
          <w:lang w:val="uk-UA"/>
        </w:rPr>
        <w:t>одел</w:t>
      </w:r>
      <w:r>
        <w:rPr>
          <w:sz w:val="28"/>
          <w:szCs w:val="28"/>
          <w:lang w:val="uk-UA"/>
        </w:rPr>
        <w:t>і</w:t>
      </w:r>
      <w:r w:rsidRPr="00DD6DB9">
        <w:rPr>
          <w:sz w:val="28"/>
          <w:szCs w:val="28"/>
          <w:lang w:val="uk-UA"/>
        </w:rPr>
        <w:t xml:space="preserve"> міжлопаткового простору </w:t>
      </w:r>
      <w:r>
        <w:rPr>
          <w:sz w:val="28"/>
          <w:szCs w:val="28"/>
          <w:lang w:val="uk-UA"/>
        </w:rPr>
        <w:t>статора</w:t>
      </w:r>
      <w:r w:rsidRPr="00DD6DB9">
        <w:rPr>
          <w:sz w:val="28"/>
          <w:szCs w:val="28"/>
          <w:lang w:val="uk-UA"/>
        </w:rPr>
        <w:t xml:space="preserve"> осьового вентилятора</w:t>
      </w:r>
      <w:r>
        <w:rPr>
          <w:sz w:val="28"/>
          <w:szCs w:val="28"/>
          <w:lang w:val="uk-UA"/>
        </w:rPr>
        <w:t xml:space="preserve"> – на рис. 6.</w:t>
      </w:r>
      <w:r w:rsidR="002E5310">
        <w:rPr>
          <w:sz w:val="28"/>
          <w:szCs w:val="28"/>
        </w:rPr>
        <w:t>7б</w:t>
      </w:r>
      <w:r>
        <w:rPr>
          <w:sz w:val="28"/>
          <w:szCs w:val="28"/>
          <w:lang w:val="uk-UA"/>
        </w:rPr>
        <w:t>.</w:t>
      </w:r>
    </w:p>
    <w:p w14:paraId="6547F3BA" w14:textId="77777777" w:rsidR="0050598A" w:rsidRDefault="003260CB" w:rsidP="00DD6DB9">
      <w:pPr>
        <w:spacing w:line="312" w:lineRule="auto"/>
        <w:jc w:val="both"/>
        <w:rPr>
          <w:sz w:val="28"/>
          <w:szCs w:val="28"/>
          <w:lang w:val="uk-UA"/>
        </w:rPr>
      </w:pPr>
      <w:r>
        <w:rPr>
          <w:i/>
          <w:noProof/>
          <w:sz w:val="26"/>
          <w:szCs w:val="26"/>
          <w:lang w:val="uk-UA" w:eastAsia="uk-UA"/>
        </w:rPr>
        <mc:AlternateContent>
          <mc:Choice Requires="wps">
            <w:drawing>
              <wp:anchor distT="0" distB="0" distL="114300" distR="114300" simplePos="0" relativeHeight="251647488" behindDoc="0" locked="0" layoutInCell="1" allowOverlap="1" wp14:anchorId="5AD23AE9" wp14:editId="4E2ADCC7">
                <wp:simplePos x="0" y="0"/>
                <wp:positionH relativeFrom="column">
                  <wp:posOffset>1061085</wp:posOffset>
                </wp:positionH>
                <wp:positionV relativeFrom="paragraph">
                  <wp:posOffset>2324735</wp:posOffset>
                </wp:positionV>
                <wp:extent cx="342900" cy="342900"/>
                <wp:effectExtent l="0" t="0" r="635" b="0"/>
                <wp:wrapNone/>
                <wp:docPr id="8217" name="Text Box 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0E859" w14:textId="77777777" w:rsidR="00846F16" w:rsidRPr="005B7FDF" w:rsidRDefault="00846F16" w:rsidP="001E1CDC">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D23AE9" id="Text Box 688" o:spid="_x0000_s1060" type="#_x0000_t202" style="position:absolute;left:0;text-align:left;margin-left:83.55pt;margin-top:183.05pt;width:27pt;height:27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YI1uQIAAMU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" filled="f" stroked="f">
                <v:textbox>
                  <w:txbxContent>
                    <w:p w14:paraId="4E10E859" w14:textId="77777777" w:rsidR="00846F16" w:rsidRPr="005B7FDF" w:rsidRDefault="00846F16" w:rsidP="001E1CDC">
                      <w:pPr>
                        <w:rPr>
                          <w:lang w:val="uk-UA"/>
                        </w:rPr>
                      </w:pPr>
                      <w:r>
                        <w:t>а</w:t>
                      </w:r>
                      <w:r>
                        <w:rPr>
                          <w:lang w:val="uk-UA"/>
                        </w:rPr>
                        <w:t>)</w:t>
                      </w:r>
                    </w:p>
                  </w:txbxContent>
                </v:textbox>
              </v:shape>
            </w:pict>
          </mc:Fallback>
        </mc:AlternateContent>
      </w:r>
      <w:r>
        <w:rPr>
          <w:i/>
          <w:noProof/>
          <w:sz w:val="26"/>
          <w:szCs w:val="26"/>
          <w:lang w:val="uk-UA" w:eastAsia="uk-UA"/>
        </w:rPr>
        <mc:AlternateContent>
          <mc:Choice Requires="wps">
            <w:drawing>
              <wp:anchor distT="0" distB="0" distL="114300" distR="114300" simplePos="0" relativeHeight="251646464" behindDoc="0" locked="0" layoutInCell="1" allowOverlap="1" wp14:anchorId="5D6499DB" wp14:editId="776F3F0C">
                <wp:simplePos x="0" y="0"/>
                <wp:positionH relativeFrom="column">
                  <wp:posOffset>4611370</wp:posOffset>
                </wp:positionH>
                <wp:positionV relativeFrom="paragraph">
                  <wp:posOffset>1482090</wp:posOffset>
                </wp:positionV>
                <wp:extent cx="342900" cy="342900"/>
                <wp:effectExtent l="0" t="0" r="3175" b="4445"/>
                <wp:wrapNone/>
                <wp:docPr id="8216" name="Text Box 6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1143FC" w14:textId="77777777" w:rsidR="00846F16" w:rsidRPr="005B7FDF" w:rsidRDefault="00846F16" w:rsidP="001E1CDC">
                            <w:pPr>
                              <w:rPr>
                                <w:lang w:val="uk-UA"/>
                              </w:rPr>
                            </w:pPr>
                            <w:r>
                              <w:t>б</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6499DB" id="Text Box 687" o:spid="_x0000_s1061" type="#_x0000_t202" style="position:absolute;left:0;text-align:left;margin-left:363.1pt;margin-top:116.7pt;width:27pt;height:27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" filled="f" stroked="f">
                <v:textbox>
                  <w:txbxContent>
                    <w:p w14:paraId="351143FC" w14:textId="77777777" w:rsidR="00846F16" w:rsidRPr="005B7FDF" w:rsidRDefault="00846F16" w:rsidP="001E1CDC">
                      <w:pPr>
                        <w:rPr>
                          <w:lang w:val="uk-UA"/>
                        </w:rPr>
                      </w:pPr>
                      <w:r>
                        <w:t>б</w:t>
                      </w:r>
                      <w:r>
                        <w:rPr>
                          <w:lang w:val="uk-UA"/>
                        </w:rPr>
                        <w:t>)</w:t>
                      </w:r>
                    </w:p>
                  </w:txbxContent>
                </v:textbox>
              </v:shape>
            </w:pict>
          </mc:Fallback>
        </mc:AlternateContent>
      </w:r>
      <w:r w:rsidR="00DD6DB9">
        <w:rPr>
          <w:noProof/>
          <w:lang w:val="uk-UA" w:eastAsia="uk-UA"/>
        </w:rPr>
        <w:drawing>
          <wp:inline distT="0" distB="0" distL="0" distR="0" wp14:anchorId="01D29D0F" wp14:editId="07DFF8EE">
            <wp:extent cx="3600450" cy="2585286"/>
            <wp:effectExtent l="0" t="0" r="0" b="0"/>
            <wp:docPr id="2058" name="Рисунок 2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
                    <a:srcRect t="13231" r="56009" b="30615"/>
                    <a:stretch/>
                  </pic:blipFill>
                  <pic:spPr bwMode="auto">
                    <a:xfrm>
                      <a:off x="0" y="0"/>
                      <a:ext cx="3632523" cy="2608316"/>
                    </a:xfrm>
                    <a:prstGeom prst="rect">
                      <a:avLst/>
                    </a:prstGeom>
                    <a:ln>
                      <a:noFill/>
                    </a:ln>
                    <a:extLst>
                      <a:ext uri="{53640926-AAD7-44D8-BBD7-CCE9431645EC}">
                        <a14:shadowObscured xmlns:a14="http://schemas.microsoft.com/office/drawing/2010/main"/>
                      </a:ext>
                    </a:extLst>
                  </pic:spPr>
                </pic:pic>
              </a:graphicData>
            </a:graphic>
          </wp:inline>
        </w:drawing>
      </w:r>
      <w:r w:rsidR="00DD6DB9">
        <w:rPr>
          <w:noProof/>
          <w:lang w:val="uk-UA" w:eastAsia="uk-UA"/>
        </w:rPr>
        <w:drawing>
          <wp:inline distT="0" distB="0" distL="0" distR="0" wp14:anchorId="365D89F2" wp14:editId="3D81DE53">
            <wp:extent cx="2134689" cy="2725420"/>
            <wp:effectExtent l="0" t="0" r="0" b="0"/>
            <wp:docPr id="2057" name="Рисунок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3"/>
                    <a:srcRect l="42668" t="22344" r="31036" b="17973"/>
                    <a:stretch/>
                  </pic:blipFill>
                  <pic:spPr bwMode="auto">
                    <a:xfrm>
                      <a:off x="0" y="0"/>
                      <a:ext cx="2145395" cy="2739089"/>
                    </a:xfrm>
                    <a:prstGeom prst="rect">
                      <a:avLst/>
                    </a:prstGeom>
                    <a:ln>
                      <a:noFill/>
                    </a:ln>
                    <a:extLst>
                      <a:ext uri="{53640926-AAD7-44D8-BBD7-CCE9431645EC}">
                        <a14:shadowObscured xmlns:a14="http://schemas.microsoft.com/office/drawing/2010/main"/>
                      </a:ext>
                    </a:extLst>
                  </pic:spPr>
                </pic:pic>
              </a:graphicData>
            </a:graphic>
          </wp:inline>
        </w:drawing>
      </w:r>
      <w:r w:rsidR="00DD6DB9" w:rsidRPr="00DD6DB9">
        <w:rPr>
          <w:noProof/>
          <w:lang w:val="uk-UA" w:eastAsia="uk-UA"/>
        </w:rPr>
        <w:t xml:space="preserve"> </w:t>
      </w:r>
    </w:p>
    <w:p w14:paraId="145E00F0" w14:textId="77777777" w:rsidR="00F23D70" w:rsidRPr="000E7556" w:rsidRDefault="00F23D70" w:rsidP="00F23D70">
      <w:pPr>
        <w:jc w:val="center"/>
        <w:rPr>
          <w:sz w:val="28"/>
          <w:szCs w:val="28"/>
          <w:lang w:val="uk-UA"/>
        </w:rPr>
      </w:pPr>
      <w:r w:rsidRPr="00C50B8D">
        <w:rPr>
          <w:sz w:val="28"/>
          <w:szCs w:val="28"/>
          <w:lang w:val="uk-UA"/>
        </w:rPr>
        <w:t>Рисунок 6.</w:t>
      </w:r>
      <w:r w:rsidR="002E5310" w:rsidRPr="00C50B8D">
        <w:rPr>
          <w:sz w:val="28"/>
          <w:szCs w:val="28"/>
        </w:rPr>
        <w:t>6</w:t>
      </w:r>
      <w:r w:rsidRPr="000E7556">
        <w:rPr>
          <w:sz w:val="28"/>
          <w:szCs w:val="28"/>
          <w:lang w:val="uk-UA"/>
        </w:rPr>
        <w:t xml:space="preserve"> – Підготовка розрахункової області ля ступиці статора (</w:t>
      </w:r>
      <w:r w:rsidRPr="000E7556">
        <w:rPr>
          <w:sz w:val="28"/>
          <w:szCs w:val="28"/>
        </w:rPr>
        <w:t>а</w:t>
      </w:r>
      <w:r w:rsidRPr="000E7556">
        <w:rPr>
          <w:sz w:val="28"/>
          <w:szCs w:val="28"/>
          <w:lang w:val="uk-UA"/>
        </w:rPr>
        <w:t>) і кресленик першого перерізу лопатки статора (б)</w:t>
      </w:r>
    </w:p>
    <w:p w14:paraId="7556ACE8" w14:textId="77777777" w:rsidR="00F23D70" w:rsidRDefault="003260CB" w:rsidP="00F23D70">
      <w:pPr>
        <w:spacing w:line="312" w:lineRule="auto"/>
        <w:jc w:val="center"/>
        <w:rPr>
          <w:sz w:val="28"/>
          <w:szCs w:val="28"/>
          <w:lang w:val="uk-UA"/>
        </w:rPr>
      </w:pPr>
      <w:r>
        <w:rPr>
          <w:i/>
          <w:noProof/>
          <w:sz w:val="26"/>
          <w:szCs w:val="26"/>
          <w:lang w:val="uk-UA" w:eastAsia="uk-UA"/>
        </w:rPr>
        <mc:AlternateContent>
          <mc:Choice Requires="wps">
            <w:drawing>
              <wp:anchor distT="0" distB="0" distL="114300" distR="114300" simplePos="0" relativeHeight="251649536" behindDoc="0" locked="0" layoutInCell="1" allowOverlap="1" wp14:anchorId="3A3AE367" wp14:editId="0032CAAD">
                <wp:simplePos x="0" y="0"/>
                <wp:positionH relativeFrom="column">
                  <wp:posOffset>4754880</wp:posOffset>
                </wp:positionH>
                <wp:positionV relativeFrom="paragraph">
                  <wp:posOffset>1366520</wp:posOffset>
                </wp:positionV>
                <wp:extent cx="342900" cy="342900"/>
                <wp:effectExtent l="0" t="3175" r="2540" b="0"/>
                <wp:wrapNone/>
                <wp:docPr id="8215" name="Text Box 6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5E50CF" w14:textId="77777777" w:rsidR="00846F16" w:rsidRPr="005B7FDF" w:rsidRDefault="00846F16" w:rsidP="001E1CDC">
                            <w:pPr>
                              <w:rPr>
                                <w:lang w:val="uk-UA"/>
                              </w:rPr>
                            </w:pPr>
                            <w:r>
                              <w:t>б</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3AE367" id="Text Box 690" o:spid="_x0000_s1062" type="#_x0000_t202" style="position:absolute;left:0;text-align:left;margin-left:374.4pt;margin-top:107.6pt;width:27pt;height:27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0cyugIAAMU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" filled="f" stroked="f">
                <v:textbox>
                  <w:txbxContent>
                    <w:p w14:paraId="655E50CF" w14:textId="77777777" w:rsidR="00846F16" w:rsidRPr="005B7FDF" w:rsidRDefault="00846F16" w:rsidP="001E1CDC">
                      <w:pPr>
                        <w:rPr>
                          <w:lang w:val="uk-UA"/>
                        </w:rPr>
                      </w:pPr>
                      <w:r>
                        <w:t>б</w:t>
                      </w:r>
                      <w:r>
                        <w:rPr>
                          <w:lang w:val="uk-UA"/>
                        </w:rPr>
                        <w:t>)</w:t>
                      </w:r>
                    </w:p>
                  </w:txbxContent>
                </v:textbox>
              </v:shape>
            </w:pict>
          </mc:Fallback>
        </mc:AlternateContent>
      </w:r>
      <w:r>
        <w:rPr>
          <w:i/>
          <w:noProof/>
          <w:sz w:val="26"/>
          <w:szCs w:val="26"/>
          <w:lang w:val="uk-UA" w:eastAsia="uk-UA"/>
        </w:rPr>
        <mc:AlternateContent>
          <mc:Choice Requires="wps">
            <w:drawing>
              <wp:anchor distT="0" distB="0" distL="114300" distR="114300" simplePos="0" relativeHeight="251648512" behindDoc="0" locked="0" layoutInCell="1" allowOverlap="1" wp14:anchorId="379603AC" wp14:editId="1117B980">
                <wp:simplePos x="0" y="0"/>
                <wp:positionH relativeFrom="column">
                  <wp:posOffset>1756410</wp:posOffset>
                </wp:positionH>
                <wp:positionV relativeFrom="paragraph">
                  <wp:posOffset>1402080</wp:posOffset>
                </wp:positionV>
                <wp:extent cx="342900" cy="342900"/>
                <wp:effectExtent l="0" t="635" r="635" b="0"/>
                <wp:wrapNone/>
                <wp:docPr id="8214" name="Text Box 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DE912A" w14:textId="77777777" w:rsidR="00846F16" w:rsidRPr="005B7FDF" w:rsidRDefault="00846F16" w:rsidP="001E1CDC">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9603AC" id="Text Box 689" o:spid="_x0000_s1063" type="#_x0000_t202" style="position:absolute;left:0;text-align:left;margin-left:138.3pt;margin-top:110.4pt;width:27pt;height:27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95yQuQIAAMU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" filled="f" stroked="f">
                <v:textbox>
                  <w:txbxContent>
                    <w:p w14:paraId="66DE912A" w14:textId="77777777" w:rsidR="00846F16" w:rsidRPr="005B7FDF" w:rsidRDefault="00846F16" w:rsidP="001E1CDC">
                      <w:pPr>
                        <w:rPr>
                          <w:lang w:val="uk-UA"/>
                        </w:rPr>
                      </w:pPr>
                      <w:r>
                        <w:t>а</w:t>
                      </w:r>
                      <w:r>
                        <w:rPr>
                          <w:lang w:val="uk-UA"/>
                        </w:rPr>
                        <w:t>)</w:t>
                      </w:r>
                    </w:p>
                  </w:txbxContent>
                </v:textbox>
              </v:shape>
            </w:pict>
          </mc:Fallback>
        </mc:AlternateContent>
      </w:r>
      <w:r w:rsidR="00F23D70">
        <w:rPr>
          <w:noProof/>
          <w:lang w:val="uk-UA" w:eastAsia="uk-UA"/>
        </w:rPr>
        <w:drawing>
          <wp:inline distT="0" distB="0" distL="0" distR="0" wp14:anchorId="56342775" wp14:editId="29DAAA0B">
            <wp:extent cx="2872978" cy="1809750"/>
            <wp:effectExtent l="0" t="0" r="0" b="0"/>
            <wp:docPr id="2055" name="Рисунок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4"/>
                    <a:srcRect l="18026" t="16171" r="18964" b="13268"/>
                    <a:stretch/>
                  </pic:blipFill>
                  <pic:spPr bwMode="auto">
                    <a:xfrm>
                      <a:off x="0" y="0"/>
                      <a:ext cx="2880761" cy="1814652"/>
                    </a:xfrm>
                    <a:prstGeom prst="rect">
                      <a:avLst/>
                    </a:prstGeom>
                    <a:ln>
                      <a:noFill/>
                    </a:ln>
                    <a:extLst>
                      <a:ext uri="{53640926-AAD7-44D8-BBD7-CCE9431645EC}">
                        <a14:shadowObscured xmlns:a14="http://schemas.microsoft.com/office/drawing/2010/main"/>
                      </a:ext>
                    </a:extLst>
                  </pic:spPr>
                </pic:pic>
              </a:graphicData>
            </a:graphic>
          </wp:inline>
        </w:drawing>
      </w:r>
      <w:r w:rsidR="00F23D70">
        <w:rPr>
          <w:noProof/>
          <w:lang w:val="uk-UA" w:eastAsia="uk-UA"/>
        </w:rPr>
        <w:t xml:space="preserve"> </w:t>
      </w:r>
      <w:r w:rsidR="00F23D70">
        <w:rPr>
          <w:noProof/>
          <w:lang w:val="uk-UA" w:eastAsia="uk-UA"/>
        </w:rPr>
        <w:drawing>
          <wp:inline distT="0" distB="0" distL="0" distR="0" wp14:anchorId="44BA291C" wp14:editId="34C7EB18">
            <wp:extent cx="2752725" cy="1799025"/>
            <wp:effectExtent l="0" t="0" r="0" b="0"/>
            <wp:docPr id="2059" name="Рисунок 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l="24972" t="13230" r="12018" b="13563"/>
                    <a:stretch/>
                  </pic:blipFill>
                  <pic:spPr bwMode="auto">
                    <a:xfrm>
                      <a:off x="0" y="0"/>
                      <a:ext cx="2758527" cy="1802817"/>
                    </a:xfrm>
                    <a:prstGeom prst="rect">
                      <a:avLst/>
                    </a:prstGeom>
                    <a:ln>
                      <a:noFill/>
                    </a:ln>
                    <a:extLst>
                      <a:ext uri="{53640926-AAD7-44D8-BBD7-CCE9431645EC}">
                        <a14:shadowObscured xmlns:a14="http://schemas.microsoft.com/office/drawing/2010/main"/>
                      </a:ext>
                    </a:extLst>
                  </pic:spPr>
                </pic:pic>
              </a:graphicData>
            </a:graphic>
          </wp:inline>
        </w:drawing>
      </w:r>
    </w:p>
    <w:p w14:paraId="1934498D" w14:textId="77777777" w:rsidR="00F23D70" w:rsidRPr="000E7556" w:rsidRDefault="00F23D70" w:rsidP="00F23D70">
      <w:pPr>
        <w:jc w:val="center"/>
        <w:rPr>
          <w:sz w:val="28"/>
          <w:szCs w:val="28"/>
          <w:lang w:val="uk-UA"/>
        </w:rPr>
      </w:pPr>
      <w:r w:rsidRPr="00C50B8D">
        <w:rPr>
          <w:sz w:val="28"/>
          <w:szCs w:val="28"/>
          <w:lang w:val="uk-UA"/>
        </w:rPr>
        <w:t>Рисунок 6.</w:t>
      </w:r>
      <w:r w:rsidR="002E5310" w:rsidRPr="00C50B8D">
        <w:rPr>
          <w:sz w:val="28"/>
          <w:szCs w:val="28"/>
          <w:lang w:val="uk-UA"/>
        </w:rPr>
        <w:t>7</w:t>
      </w:r>
      <w:r w:rsidRPr="00C50B8D">
        <w:rPr>
          <w:sz w:val="28"/>
          <w:szCs w:val="28"/>
          <w:lang w:val="uk-UA"/>
        </w:rPr>
        <w:t xml:space="preserve"> </w:t>
      </w:r>
      <w:r w:rsidRPr="000E7556">
        <w:rPr>
          <w:sz w:val="28"/>
          <w:szCs w:val="28"/>
          <w:lang w:val="uk-UA"/>
        </w:rPr>
        <w:t>– Модель міжлопаткового простору ротора (а) і статора (б) осьового вентилятора</w:t>
      </w:r>
    </w:p>
    <w:p w14:paraId="05F67713" w14:textId="77777777" w:rsidR="00F23D70" w:rsidRDefault="00F23D70" w:rsidP="00353D40">
      <w:pPr>
        <w:spacing w:line="312" w:lineRule="auto"/>
        <w:ind w:firstLine="709"/>
        <w:jc w:val="both"/>
        <w:rPr>
          <w:sz w:val="28"/>
          <w:szCs w:val="28"/>
          <w:lang w:val="uk-UA"/>
        </w:rPr>
      </w:pPr>
    </w:p>
    <w:p w14:paraId="5B42C701" w14:textId="77777777" w:rsidR="00DF279E" w:rsidRDefault="00DD6DB9" w:rsidP="00353D40">
      <w:pPr>
        <w:spacing w:line="312" w:lineRule="auto"/>
        <w:ind w:firstLine="709"/>
        <w:jc w:val="both"/>
        <w:rPr>
          <w:sz w:val="28"/>
          <w:szCs w:val="28"/>
          <w:lang w:val="uk-UA"/>
        </w:rPr>
      </w:pPr>
      <w:r w:rsidRPr="00DD6DB9">
        <w:rPr>
          <w:sz w:val="28"/>
          <w:szCs w:val="28"/>
          <w:lang w:val="uk-UA"/>
        </w:rPr>
        <w:t xml:space="preserve">Моделі ротора і статора потрібно </w:t>
      </w:r>
      <w:r w:rsidR="00DF279E" w:rsidRPr="00DD6DB9">
        <w:rPr>
          <w:sz w:val="28"/>
          <w:szCs w:val="28"/>
          <w:lang w:val="uk-UA"/>
        </w:rPr>
        <w:t>об’єднати</w:t>
      </w:r>
      <w:r w:rsidRPr="00DD6DB9">
        <w:rPr>
          <w:sz w:val="28"/>
          <w:szCs w:val="28"/>
          <w:lang w:val="uk-UA"/>
        </w:rPr>
        <w:t xml:space="preserve"> в одній </w:t>
      </w:r>
      <w:r>
        <w:rPr>
          <w:sz w:val="28"/>
          <w:szCs w:val="28"/>
          <w:lang w:val="uk-UA"/>
        </w:rPr>
        <w:t>збірці.</w:t>
      </w:r>
      <w:r w:rsidR="00DF279E">
        <w:rPr>
          <w:sz w:val="28"/>
          <w:szCs w:val="28"/>
          <w:lang w:val="uk-UA"/>
        </w:rPr>
        <w:t xml:space="preserve"> В процесі з’єднання (використати команду </w:t>
      </w:r>
      <w:r w:rsidR="00DF279E">
        <w:rPr>
          <w:noProof/>
          <w:lang w:val="uk-UA" w:eastAsia="uk-UA"/>
        </w:rPr>
        <w:drawing>
          <wp:inline distT="0" distB="0" distL="0" distR="0" wp14:anchorId="7492BBFA" wp14:editId="3C4251DE">
            <wp:extent cx="1057275" cy="246955"/>
            <wp:effectExtent l="0" t="0" r="0" b="0"/>
            <wp:docPr id="2060" name="Рисунок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6"/>
                    <a:srcRect l="165" t="23814" r="94501" b="73971"/>
                    <a:stretch/>
                  </pic:blipFill>
                  <pic:spPr bwMode="auto">
                    <a:xfrm>
                      <a:off x="0" y="0"/>
                      <a:ext cx="1122837" cy="262269"/>
                    </a:xfrm>
                    <a:prstGeom prst="rect">
                      <a:avLst/>
                    </a:prstGeom>
                    <a:ln>
                      <a:noFill/>
                    </a:ln>
                    <a:extLst>
                      <a:ext uri="{53640926-AAD7-44D8-BBD7-CCE9431645EC}">
                        <a14:shadowObscured xmlns:a14="http://schemas.microsoft.com/office/drawing/2010/main"/>
                      </a:ext>
                    </a:extLst>
                  </pic:spPr>
                </pic:pic>
              </a:graphicData>
            </a:graphic>
          </wp:inline>
        </w:drawing>
      </w:r>
      <w:r w:rsidR="00DF279E">
        <w:rPr>
          <w:sz w:val="28"/>
          <w:szCs w:val="28"/>
          <w:lang w:val="uk-UA"/>
        </w:rPr>
        <w:t>) потрібно задати співпадіння бічних граней</w:t>
      </w:r>
      <w:r w:rsidR="008C13F0" w:rsidRPr="008C13F0">
        <w:rPr>
          <w:sz w:val="28"/>
          <w:szCs w:val="28"/>
          <w:lang w:val="uk-UA"/>
        </w:rPr>
        <w:t xml:space="preserve"> </w:t>
      </w:r>
      <w:r w:rsidR="00DF279E">
        <w:rPr>
          <w:sz w:val="28"/>
          <w:szCs w:val="28"/>
          <w:lang w:val="uk-UA"/>
        </w:rPr>
        <w:t>(рис. 6.8а), профільних (</w:t>
      </w:r>
      <w:r w:rsidR="00DF279E">
        <w:rPr>
          <w:sz w:val="28"/>
          <w:szCs w:val="28"/>
          <w:lang w:val="en-US"/>
        </w:rPr>
        <w:t>Rigth</w:t>
      </w:r>
      <w:r w:rsidR="00DF279E" w:rsidRPr="00DF279E">
        <w:rPr>
          <w:sz w:val="28"/>
          <w:szCs w:val="28"/>
          <w:lang w:val="uk-UA"/>
        </w:rPr>
        <w:t xml:space="preserve"> </w:t>
      </w:r>
      <w:r w:rsidR="00DF279E">
        <w:rPr>
          <w:sz w:val="28"/>
          <w:szCs w:val="28"/>
          <w:lang w:val="en-US"/>
        </w:rPr>
        <w:t>Plane</w:t>
      </w:r>
      <w:r w:rsidR="00DF279E" w:rsidRPr="00DF279E">
        <w:rPr>
          <w:sz w:val="28"/>
          <w:szCs w:val="28"/>
          <w:lang w:val="uk-UA"/>
        </w:rPr>
        <w:t xml:space="preserve"> </w:t>
      </w:r>
      <w:r w:rsidR="00DF279E">
        <w:rPr>
          <w:sz w:val="28"/>
          <w:szCs w:val="28"/>
          <w:lang w:val="uk-UA"/>
        </w:rPr>
        <w:t>рис. 6.8б) і фронтальних поверхонь (</w:t>
      </w:r>
      <w:r w:rsidR="00DF279E">
        <w:rPr>
          <w:sz w:val="28"/>
          <w:szCs w:val="28"/>
          <w:lang w:val="en-US"/>
        </w:rPr>
        <w:t>Top</w:t>
      </w:r>
      <w:r w:rsidR="00DF279E" w:rsidRPr="00DF279E">
        <w:rPr>
          <w:sz w:val="28"/>
          <w:szCs w:val="28"/>
          <w:lang w:val="uk-UA"/>
        </w:rPr>
        <w:t xml:space="preserve"> </w:t>
      </w:r>
      <w:r w:rsidR="00DF279E">
        <w:rPr>
          <w:sz w:val="28"/>
          <w:szCs w:val="28"/>
          <w:lang w:val="en-US"/>
        </w:rPr>
        <w:t>Plane</w:t>
      </w:r>
      <w:r w:rsidR="00DF279E" w:rsidRPr="00DF279E">
        <w:rPr>
          <w:sz w:val="28"/>
          <w:szCs w:val="28"/>
          <w:lang w:val="uk-UA"/>
        </w:rPr>
        <w:t xml:space="preserve"> </w:t>
      </w:r>
      <w:r w:rsidR="00DF279E">
        <w:rPr>
          <w:sz w:val="28"/>
          <w:szCs w:val="28"/>
          <w:lang w:val="uk-UA"/>
        </w:rPr>
        <w:t>рис. 6.8в) Декартового простору.</w:t>
      </w:r>
    </w:p>
    <w:p w14:paraId="2BD9468F" w14:textId="77777777" w:rsidR="00DF279E" w:rsidRDefault="003260CB" w:rsidP="002E5310">
      <w:pPr>
        <w:spacing w:line="312" w:lineRule="auto"/>
        <w:jc w:val="center"/>
        <w:rPr>
          <w:sz w:val="28"/>
          <w:szCs w:val="28"/>
          <w:lang w:val="uk-UA"/>
        </w:rPr>
      </w:pPr>
      <w:r>
        <w:rPr>
          <w:i/>
          <w:noProof/>
          <w:sz w:val="26"/>
          <w:szCs w:val="26"/>
          <w:lang w:val="uk-UA" w:eastAsia="uk-UA"/>
        </w:rPr>
        <w:lastRenderedPageBreak/>
        <mc:AlternateContent>
          <mc:Choice Requires="wps">
            <w:drawing>
              <wp:anchor distT="0" distB="0" distL="114300" distR="114300" simplePos="0" relativeHeight="251643392" behindDoc="0" locked="0" layoutInCell="1" allowOverlap="1" wp14:anchorId="574B88CA" wp14:editId="07CB90BE">
                <wp:simplePos x="0" y="0"/>
                <wp:positionH relativeFrom="column">
                  <wp:posOffset>2717165</wp:posOffset>
                </wp:positionH>
                <wp:positionV relativeFrom="paragraph">
                  <wp:posOffset>1318895</wp:posOffset>
                </wp:positionV>
                <wp:extent cx="342900" cy="342900"/>
                <wp:effectExtent l="0" t="0" r="1905" b="0"/>
                <wp:wrapNone/>
                <wp:docPr id="8213" name="Text Box 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D9D48D" w14:textId="77777777" w:rsidR="00846F16" w:rsidRPr="005B7FDF" w:rsidRDefault="00846F16" w:rsidP="001E1CDC">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4B88CA" id="Text Box 684" o:spid="_x0000_s1064" type="#_x0000_t202" style="position:absolute;left:0;text-align:left;margin-left:213.95pt;margin-top:103.85pt;width:27pt;height:27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JthuQIAAMU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" filled="f" stroked="f">
                <v:textbox>
                  <w:txbxContent>
                    <w:p w14:paraId="0DD9D48D" w14:textId="77777777" w:rsidR="00846F16" w:rsidRPr="005B7FDF" w:rsidRDefault="00846F16" w:rsidP="001E1CDC">
                      <w:pPr>
                        <w:rPr>
                          <w:lang w:val="uk-UA"/>
                        </w:rPr>
                      </w:pPr>
                      <w:r>
                        <w:t>а</w:t>
                      </w:r>
                      <w:r>
                        <w:rPr>
                          <w:lang w:val="uk-UA"/>
                        </w:rPr>
                        <w:t>)</w:t>
                      </w:r>
                    </w:p>
                  </w:txbxContent>
                </v:textbox>
              </v:shape>
            </w:pict>
          </mc:Fallback>
        </mc:AlternateContent>
      </w:r>
      <w:r w:rsidR="00DF279E">
        <w:rPr>
          <w:noProof/>
          <w:lang w:val="uk-UA" w:eastAsia="uk-UA"/>
        </w:rPr>
        <w:drawing>
          <wp:inline distT="0" distB="0" distL="0" distR="0" wp14:anchorId="277C76F5" wp14:editId="6CEC55BD">
            <wp:extent cx="4477385" cy="1904465"/>
            <wp:effectExtent l="0" t="0" r="0" b="0"/>
            <wp:docPr id="2061" name="Рисунок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7"/>
                    <a:srcRect l="21996" t="32928" r="19294" b="22677"/>
                    <a:stretch/>
                  </pic:blipFill>
                  <pic:spPr bwMode="auto">
                    <a:xfrm>
                      <a:off x="0" y="0"/>
                      <a:ext cx="4490838" cy="1910187"/>
                    </a:xfrm>
                    <a:prstGeom prst="rect">
                      <a:avLst/>
                    </a:prstGeom>
                    <a:ln>
                      <a:noFill/>
                    </a:ln>
                    <a:extLst>
                      <a:ext uri="{53640926-AAD7-44D8-BBD7-CCE9431645EC}">
                        <a14:shadowObscured xmlns:a14="http://schemas.microsoft.com/office/drawing/2010/main"/>
                      </a:ext>
                    </a:extLst>
                  </pic:spPr>
                </pic:pic>
              </a:graphicData>
            </a:graphic>
          </wp:inline>
        </w:drawing>
      </w:r>
    </w:p>
    <w:p w14:paraId="4974A395" w14:textId="77777777" w:rsidR="00DF279E" w:rsidRDefault="003260CB" w:rsidP="002E5310">
      <w:pPr>
        <w:spacing w:line="312" w:lineRule="auto"/>
        <w:jc w:val="center"/>
        <w:rPr>
          <w:sz w:val="28"/>
          <w:szCs w:val="28"/>
          <w:lang w:val="uk-UA"/>
        </w:rPr>
      </w:pPr>
      <w:r>
        <w:rPr>
          <w:i/>
          <w:noProof/>
          <w:sz w:val="26"/>
          <w:szCs w:val="26"/>
          <w:lang w:val="uk-UA" w:eastAsia="uk-UA"/>
        </w:rPr>
        <mc:AlternateContent>
          <mc:Choice Requires="wps">
            <w:drawing>
              <wp:anchor distT="0" distB="0" distL="114300" distR="114300" simplePos="0" relativeHeight="251644416" behindDoc="0" locked="0" layoutInCell="1" allowOverlap="1" wp14:anchorId="41A23177" wp14:editId="06507B2D">
                <wp:simplePos x="0" y="0"/>
                <wp:positionH relativeFrom="column">
                  <wp:posOffset>4225290</wp:posOffset>
                </wp:positionH>
                <wp:positionV relativeFrom="paragraph">
                  <wp:posOffset>1668780</wp:posOffset>
                </wp:positionV>
                <wp:extent cx="342900" cy="342900"/>
                <wp:effectExtent l="1270" t="1270" r="0" b="0"/>
                <wp:wrapNone/>
                <wp:docPr id="8212" name="Text Box 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DE7D2" w14:textId="77777777" w:rsidR="00846F16" w:rsidRPr="005B7FDF" w:rsidRDefault="00846F16" w:rsidP="001E1CDC">
                            <w:pPr>
                              <w:rPr>
                                <w:lang w:val="uk-UA"/>
                              </w:rPr>
                            </w:pPr>
                            <w:r>
                              <w:t>б</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A23177" id="Text Box 685" o:spid="_x0000_s1065" type="#_x0000_t202" style="position:absolute;left:0;text-align:left;margin-left:332.7pt;margin-top:131.4pt;width:27pt;height:27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AzuuQIAAMU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" filled="f" stroked="f">
                <v:textbox>
                  <w:txbxContent>
                    <w:p w14:paraId="587DE7D2" w14:textId="77777777" w:rsidR="00846F16" w:rsidRPr="005B7FDF" w:rsidRDefault="00846F16" w:rsidP="001E1CDC">
                      <w:pPr>
                        <w:rPr>
                          <w:lang w:val="uk-UA"/>
                        </w:rPr>
                      </w:pPr>
                      <w:r>
                        <w:t>б</w:t>
                      </w:r>
                      <w:r>
                        <w:rPr>
                          <w:lang w:val="uk-UA"/>
                        </w:rPr>
                        <w:t>)</w:t>
                      </w:r>
                    </w:p>
                  </w:txbxContent>
                </v:textbox>
              </v:shape>
            </w:pict>
          </mc:Fallback>
        </mc:AlternateContent>
      </w:r>
      <w:r w:rsidR="00DF279E">
        <w:rPr>
          <w:noProof/>
          <w:lang w:val="uk-UA" w:eastAsia="uk-UA"/>
        </w:rPr>
        <w:drawing>
          <wp:inline distT="0" distB="0" distL="0" distR="0" wp14:anchorId="589211C3" wp14:editId="3D5B8E0D">
            <wp:extent cx="5360233" cy="3014423"/>
            <wp:effectExtent l="0" t="0" r="0" b="0"/>
            <wp:docPr id="2062" name="Рисунок 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8"/>
                    <a:srcRect t="13524" r="21775" b="8271"/>
                    <a:stretch/>
                  </pic:blipFill>
                  <pic:spPr bwMode="auto">
                    <a:xfrm>
                      <a:off x="0" y="0"/>
                      <a:ext cx="5373131" cy="3021677"/>
                    </a:xfrm>
                    <a:prstGeom prst="rect">
                      <a:avLst/>
                    </a:prstGeom>
                    <a:ln>
                      <a:noFill/>
                    </a:ln>
                    <a:extLst>
                      <a:ext uri="{53640926-AAD7-44D8-BBD7-CCE9431645EC}">
                        <a14:shadowObscured xmlns:a14="http://schemas.microsoft.com/office/drawing/2010/main"/>
                      </a:ext>
                    </a:extLst>
                  </pic:spPr>
                </pic:pic>
              </a:graphicData>
            </a:graphic>
          </wp:inline>
        </w:drawing>
      </w:r>
    </w:p>
    <w:p w14:paraId="1AB4577C" w14:textId="77777777" w:rsidR="00DF279E" w:rsidRDefault="003260CB" w:rsidP="002E5310">
      <w:pPr>
        <w:spacing w:line="312" w:lineRule="auto"/>
        <w:jc w:val="center"/>
        <w:rPr>
          <w:sz w:val="28"/>
          <w:szCs w:val="28"/>
          <w:lang w:val="en-US"/>
        </w:rPr>
      </w:pPr>
      <w:r>
        <w:rPr>
          <w:i/>
          <w:noProof/>
          <w:sz w:val="26"/>
          <w:szCs w:val="26"/>
          <w:lang w:val="uk-UA" w:eastAsia="uk-UA"/>
        </w:rPr>
        <mc:AlternateContent>
          <mc:Choice Requires="wps">
            <w:drawing>
              <wp:anchor distT="0" distB="0" distL="114300" distR="114300" simplePos="0" relativeHeight="251645440" behindDoc="0" locked="0" layoutInCell="1" allowOverlap="1" wp14:anchorId="49EFF585" wp14:editId="15AABEF8">
                <wp:simplePos x="0" y="0"/>
                <wp:positionH relativeFrom="column">
                  <wp:posOffset>4094480</wp:posOffset>
                </wp:positionH>
                <wp:positionV relativeFrom="paragraph">
                  <wp:posOffset>1984375</wp:posOffset>
                </wp:positionV>
                <wp:extent cx="342900" cy="342900"/>
                <wp:effectExtent l="3810" t="0" r="0" b="0"/>
                <wp:wrapNone/>
                <wp:docPr id="8211" name="Text Box 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0A5DA8" w14:textId="77777777" w:rsidR="00846F16" w:rsidRPr="005B7FDF" w:rsidRDefault="00846F16" w:rsidP="001E1CDC">
                            <w:pPr>
                              <w:rPr>
                                <w:lang w:val="uk-UA"/>
                              </w:rPr>
                            </w:pPr>
                            <w:r>
                              <w:t>в</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EFF585" id="Text Box 686" o:spid="_x0000_s1066" type="#_x0000_t202" style="position:absolute;left:0;text-align:left;margin-left:322.4pt;margin-top:156.25pt;width:27pt;height:27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" filled="f" stroked="f">
                <v:textbox>
                  <w:txbxContent>
                    <w:p w14:paraId="570A5DA8" w14:textId="77777777" w:rsidR="00846F16" w:rsidRPr="005B7FDF" w:rsidRDefault="00846F16" w:rsidP="001E1CDC">
                      <w:pPr>
                        <w:rPr>
                          <w:lang w:val="uk-UA"/>
                        </w:rPr>
                      </w:pPr>
                      <w:r>
                        <w:t>в</w:t>
                      </w:r>
                      <w:r>
                        <w:rPr>
                          <w:lang w:val="uk-UA"/>
                        </w:rPr>
                        <w:t>)</w:t>
                      </w:r>
                    </w:p>
                  </w:txbxContent>
                </v:textbox>
              </v:shape>
            </w:pict>
          </mc:Fallback>
        </mc:AlternateContent>
      </w:r>
      <w:r w:rsidR="00DF279E">
        <w:rPr>
          <w:noProof/>
          <w:lang w:val="uk-UA" w:eastAsia="uk-UA"/>
        </w:rPr>
        <w:drawing>
          <wp:inline distT="0" distB="0" distL="0" distR="0" wp14:anchorId="526CE6CA" wp14:editId="5DD1FBE0">
            <wp:extent cx="5407632" cy="3013150"/>
            <wp:effectExtent l="0" t="0" r="3175" b="0"/>
            <wp:docPr id="2063" name="Рисунок 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9"/>
                    <a:srcRect t="13231" r="21941" b="9447"/>
                    <a:stretch/>
                  </pic:blipFill>
                  <pic:spPr bwMode="auto">
                    <a:xfrm>
                      <a:off x="0" y="0"/>
                      <a:ext cx="5426114" cy="3023448"/>
                    </a:xfrm>
                    <a:prstGeom prst="rect">
                      <a:avLst/>
                    </a:prstGeom>
                    <a:ln>
                      <a:noFill/>
                    </a:ln>
                    <a:extLst>
                      <a:ext uri="{53640926-AAD7-44D8-BBD7-CCE9431645EC}">
                        <a14:shadowObscured xmlns:a14="http://schemas.microsoft.com/office/drawing/2010/main"/>
                      </a:ext>
                    </a:extLst>
                  </pic:spPr>
                </pic:pic>
              </a:graphicData>
            </a:graphic>
          </wp:inline>
        </w:drawing>
      </w:r>
    </w:p>
    <w:p w14:paraId="138CE70C" w14:textId="77777777" w:rsidR="002E5310" w:rsidRPr="000E7556" w:rsidRDefault="002E5310" w:rsidP="002E5310">
      <w:pPr>
        <w:jc w:val="center"/>
        <w:rPr>
          <w:sz w:val="28"/>
          <w:szCs w:val="28"/>
          <w:lang w:val="uk-UA"/>
        </w:rPr>
      </w:pPr>
      <w:r w:rsidRPr="00C50B8D">
        <w:rPr>
          <w:sz w:val="28"/>
          <w:szCs w:val="28"/>
          <w:lang w:val="uk-UA"/>
        </w:rPr>
        <w:t>Рисунок 6.8</w:t>
      </w:r>
      <w:r w:rsidRPr="000E7556">
        <w:rPr>
          <w:sz w:val="28"/>
          <w:szCs w:val="28"/>
          <w:lang w:val="uk-UA"/>
        </w:rPr>
        <w:t xml:space="preserve"> – Візуалізація співпадіння бічних граней (</w:t>
      </w:r>
      <w:r w:rsidR="00F229D3" w:rsidRPr="000E7556">
        <w:rPr>
          <w:sz w:val="28"/>
          <w:szCs w:val="28"/>
          <w:lang w:val="uk-UA"/>
        </w:rPr>
        <w:t xml:space="preserve">а), </w:t>
      </w:r>
      <w:r w:rsidRPr="000E7556">
        <w:rPr>
          <w:sz w:val="28"/>
          <w:szCs w:val="28"/>
          <w:lang w:val="uk-UA"/>
        </w:rPr>
        <w:t xml:space="preserve">Rigth Plane </w:t>
      </w:r>
      <w:r w:rsidR="00F229D3" w:rsidRPr="000E7556">
        <w:rPr>
          <w:sz w:val="28"/>
          <w:szCs w:val="28"/>
          <w:lang w:val="uk-UA"/>
        </w:rPr>
        <w:t>(</w:t>
      </w:r>
      <w:r w:rsidRPr="000E7556">
        <w:rPr>
          <w:sz w:val="28"/>
          <w:szCs w:val="28"/>
          <w:lang w:val="uk-UA"/>
        </w:rPr>
        <w:t xml:space="preserve">б) і Top Plane </w:t>
      </w:r>
      <w:r w:rsidR="00F229D3" w:rsidRPr="000E7556">
        <w:rPr>
          <w:sz w:val="28"/>
          <w:szCs w:val="28"/>
          <w:lang w:val="uk-UA"/>
        </w:rPr>
        <w:t>(</w:t>
      </w:r>
      <w:r w:rsidRPr="000E7556">
        <w:rPr>
          <w:sz w:val="28"/>
          <w:szCs w:val="28"/>
          <w:lang w:val="uk-UA"/>
        </w:rPr>
        <w:t>в)</w:t>
      </w:r>
    </w:p>
    <w:p w14:paraId="1F887747" w14:textId="77777777" w:rsidR="00217631" w:rsidRPr="0065522E" w:rsidRDefault="00217631" w:rsidP="00217631">
      <w:pPr>
        <w:pStyle w:val="3"/>
        <w:ind w:firstLine="539"/>
        <w:rPr>
          <w:rFonts w:ascii="Times New Roman" w:hAnsi="Times New Roman" w:cs="Times New Roman"/>
          <w:sz w:val="30"/>
          <w:szCs w:val="30"/>
          <w:lang w:val="uk-UA"/>
        </w:rPr>
      </w:pPr>
      <w:bookmarkStart w:id="64" w:name="_Toc105077559"/>
      <w:r w:rsidRPr="00BD6F23">
        <w:rPr>
          <w:rFonts w:ascii="Times New Roman" w:hAnsi="Times New Roman" w:cs="Times New Roman"/>
          <w:sz w:val="30"/>
          <w:szCs w:val="30"/>
          <w:lang w:val="uk-UA"/>
        </w:rPr>
        <w:lastRenderedPageBreak/>
        <w:t>6</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w:t>
      </w:r>
      <w:r w:rsidRPr="00217631">
        <w:rPr>
          <w:rFonts w:ascii="Times New Roman" w:hAnsi="Times New Roman" w:cs="Times New Roman"/>
          <w:sz w:val="30"/>
          <w:szCs w:val="30"/>
        </w:rPr>
        <w:t>2</w:t>
      </w:r>
      <w:r w:rsidRPr="0065522E">
        <w:rPr>
          <w:rFonts w:ascii="Times New Roman" w:hAnsi="Times New Roman" w:cs="Times New Roman"/>
          <w:sz w:val="30"/>
          <w:szCs w:val="30"/>
          <w:lang w:val="uk-UA"/>
        </w:rPr>
        <w:t xml:space="preserve"> </w:t>
      </w:r>
      <w:r>
        <w:rPr>
          <w:rFonts w:ascii="Times New Roman" w:hAnsi="Times New Roman" w:cs="Times New Roman"/>
          <w:sz w:val="30"/>
          <w:szCs w:val="30"/>
          <w:lang w:val="uk-UA"/>
        </w:rPr>
        <w:t>Рекомендації щодо</w:t>
      </w:r>
      <w:r w:rsidRPr="00B13D3C">
        <w:rPr>
          <w:rFonts w:ascii="Times New Roman" w:hAnsi="Times New Roman" w:cs="Times New Roman"/>
          <w:sz w:val="30"/>
          <w:szCs w:val="30"/>
          <w:lang w:val="uk-UA"/>
        </w:rPr>
        <w:t xml:space="preserve"> </w:t>
      </w:r>
      <w:r>
        <w:rPr>
          <w:rFonts w:ascii="Times New Roman" w:hAnsi="Times New Roman" w:cs="Times New Roman"/>
          <w:sz w:val="30"/>
          <w:szCs w:val="30"/>
          <w:lang w:val="uk-UA"/>
        </w:rPr>
        <w:t>створення</w:t>
      </w:r>
      <w:r w:rsidRPr="00B13D3C">
        <w:rPr>
          <w:rFonts w:ascii="Times New Roman" w:hAnsi="Times New Roman" w:cs="Times New Roman"/>
          <w:sz w:val="30"/>
          <w:szCs w:val="30"/>
          <w:lang w:val="uk-UA"/>
        </w:rPr>
        <w:t xml:space="preserve"> </w:t>
      </w:r>
      <w:r w:rsidRPr="00217631">
        <w:rPr>
          <w:rFonts w:ascii="Times New Roman" w:hAnsi="Times New Roman" w:cs="Times New Roman"/>
          <w:sz w:val="30"/>
          <w:szCs w:val="30"/>
          <w:lang w:val="uk-UA"/>
        </w:rPr>
        <w:t>скінчено-елементної сітки</w:t>
      </w:r>
      <w:r w:rsidRPr="00B13D3C">
        <w:rPr>
          <w:rFonts w:ascii="Times New Roman" w:hAnsi="Times New Roman" w:cs="Times New Roman"/>
          <w:sz w:val="30"/>
          <w:szCs w:val="30"/>
          <w:lang w:val="uk-UA"/>
        </w:rPr>
        <w:t xml:space="preserve"> </w:t>
      </w:r>
      <w:r>
        <w:rPr>
          <w:rFonts w:ascii="Times New Roman" w:hAnsi="Times New Roman" w:cs="Times New Roman"/>
          <w:sz w:val="30"/>
          <w:szCs w:val="30"/>
          <w:lang w:val="uk-UA"/>
        </w:rPr>
        <w:t>моделі осьового вентилятора.</w:t>
      </w:r>
      <w:bookmarkEnd w:id="64"/>
    </w:p>
    <w:p w14:paraId="51548FF2" w14:textId="77777777" w:rsidR="00FD098C" w:rsidRDefault="00217631" w:rsidP="00217631">
      <w:pPr>
        <w:spacing w:line="312" w:lineRule="auto"/>
        <w:ind w:firstLine="709"/>
        <w:jc w:val="both"/>
        <w:rPr>
          <w:sz w:val="28"/>
          <w:szCs w:val="28"/>
          <w:lang w:val="uk-UA" w:eastAsia="uk-UA"/>
        </w:rPr>
      </w:pPr>
      <w:r>
        <w:rPr>
          <w:sz w:val="28"/>
          <w:szCs w:val="28"/>
          <w:lang w:val="uk-UA"/>
        </w:rPr>
        <w:t xml:space="preserve">Розроблену на попередньому крокові збірку потрібно зберегти </w:t>
      </w:r>
      <w:r w:rsidRPr="00243D68">
        <w:rPr>
          <w:sz w:val="28"/>
          <w:szCs w:val="28"/>
          <w:lang w:val="uk-UA"/>
        </w:rPr>
        <w:t xml:space="preserve">жорсткому диску </w:t>
      </w:r>
      <w:r>
        <w:rPr>
          <w:sz w:val="28"/>
          <w:szCs w:val="28"/>
          <w:lang w:val="uk-UA"/>
        </w:rPr>
        <w:t>з назвою для створення якої використані літери латинського алфавіту. Цю ж</w:t>
      </w:r>
      <w:r w:rsidRPr="00243D68">
        <w:rPr>
          <w:sz w:val="28"/>
          <w:szCs w:val="28"/>
          <w:lang w:val="uk-UA"/>
        </w:rPr>
        <w:t xml:space="preserve"> збірку слід повторно зберегти в форматі «*.</w:t>
      </w:r>
      <w:r w:rsidRPr="00243D68">
        <w:rPr>
          <w:sz w:val="28"/>
          <w:szCs w:val="28"/>
          <w:lang w:val="en-US"/>
        </w:rPr>
        <w:t>x</w:t>
      </w:r>
      <w:r w:rsidRPr="00243D68">
        <w:rPr>
          <w:sz w:val="28"/>
          <w:szCs w:val="28"/>
        </w:rPr>
        <w:t>_</w:t>
      </w:r>
      <w:r w:rsidRPr="00243D68">
        <w:rPr>
          <w:sz w:val="28"/>
          <w:szCs w:val="28"/>
          <w:lang w:val="en-US"/>
        </w:rPr>
        <w:t>b</w:t>
      </w:r>
      <w:r w:rsidRPr="00243D68">
        <w:rPr>
          <w:sz w:val="28"/>
          <w:szCs w:val="28"/>
          <w:lang w:val="uk-UA"/>
        </w:rPr>
        <w:t>»</w:t>
      </w:r>
      <w:r w:rsidRPr="00243D68">
        <w:rPr>
          <w:sz w:val="28"/>
          <w:szCs w:val="28"/>
        </w:rPr>
        <w:t xml:space="preserve"> (</w:t>
      </w:r>
      <w:r w:rsidRPr="00243D68">
        <w:rPr>
          <w:sz w:val="28"/>
          <w:szCs w:val="28"/>
          <w:lang w:val="en-US"/>
        </w:rPr>
        <w:t>Parasolid</w:t>
      </w:r>
      <w:r w:rsidRPr="00243D68">
        <w:rPr>
          <w:sz w:val="28"/>
          <w:szCs w:val="28"/>
        </w:rPr>
        <w:t>)</w:t>
      </w:r>
      <w:r w:rsidRPr="00243D68">
        <w:rPr>
          <w:sz w:val="28"/>
          <w:szCs w:val="28"/>
          <w:lang w:val="uk-UA"/>
        </w:rPr>
        <w:t>.</w:t>
      </w:r>
      <w:r>
        <w:rPr>
          <w:sz w:val="28"/>
          <w:szCs w:val="28"/>
          <w:lang w:val="uk-UA"/>
        </w:rPr>
        <w:t xml:space="preserve"> Далі, запустити </w:t>
      </w:r>
      <w:r>
        <w:rPr>
          <w:sz w:val="28"/>
          <w:szCs w:val="28"/>
          <w:lang w:val="en-US"/>
        </w:rPr>
        <w:t>ANSYS</w:t>
      </w:r>
      <w:r w:rsidRPr="00217631">
        <w:rPr>
          <w:sz w:val="28"/>
          <w:szCs w:val="28"/>
          <w:lang w:val="uk-UA"/>
        </w:rPr>
        <w:t xml:space="preserve"> і в </w:t>
      </w:r>
      <w:r w:rsidRPr="00243D68">
        <w:rPr>
          <w:sz w:val="28"/>
          <w:szCs w:val="28"/>
          <w:lang w:val="en-US" w:eastAsia="uk-UA"/>
        </w:rPr>
        <w:t>Project</w:t>
      </w:r>
      <w:r w:rsidRPr="00243D68">
        <w:rPr>
          <w:sz w:val="28"/>
          <w:szCs w:val="28"/>
          <w:lang w:val="uk-UA" w:eastAsia="uk-UA"/>
        </w:rPr>
        <w:t xml:space="preserve"> </w:t>
      </w:r>
      <w:r w:rsidRPr="00243D68">
        <w:rPr>
          <w:sz w:val="28"/>
          <w:szCs w:val="28"/>
          <w:lang w:val="en-US" w:eastAsia="uk-UA"/>
        </w:rPr>
        <w:t>Schematic</w:t>
      </w:r>
      <w:r w:rsidRPr="00243D68">
        <w:rPr>
          <w:sz w:val="28"/>
          <w:szCs w:val="28"/>
          <w:lang w:val="uk-UA" w:eastAsia="uk-UA"/>
        </w:rPr>
        <w:t xml:space="preserve"> </w:t>
      </w:r>
      <w:r w:rsidRPr="00243D68">
        <w:rPr>
          <w:sz w:val="28"/>
          <w:szCs w:val="28"/>
          <w:lang w:val="en-US"/>
        </w:rPr>
        <w:t>ANSYS</w:t>
      </w:r>
      <w:r w:rsidRPr="00243D68">
        <w:rPr>
          <w:sz w:val="28"/>
          <w:szCs w:val="28"/>
          <w:lang w:val="uk-UA"/>
        </w:rPr>
        <w:t>-</w:t>
      </w:r>
      <w:r w:rsidRPr="00243D68">
        <w:rPr>
          <w:sz w:val="28"/>
          <w:szCs w:val="28"/>
          <w:lang w:val="en-US"/>
        </w:rPr>
        <w:t>Fluent</w:t>
      </w:r>
      <w:r w:rsidRPr="00243D68">
        <w:rPr>
          <w:sz w:val="28"/>
          <w:szCs w:val="28"/>
          <w:lang w:val="uk-UA" w:eastAsia="uk-UA"/>
        </w:rPr>
        <w:t xml:space="preserve"> вибрати розрахунковий блок </w:t>
      </w:r>
      <w:r w:rsidRPr="00243D68">
        <w:rPr>
          <w:sz w:val="28"/>
          <w:szCs w:val="28"/>
          <w:lang w:val="en-US"/>
        </w:rPr>
        <w:t>Fluent</w:t>
      </w:r>
      <w:r w:rsidRPr="00243D68">
        <w:rPr>
          <w:sz w:val="28"/>
          <w:szCs w:val="28"/>
          <w:lang w:val="uk-UA" w:eastAsia="uk-UA"/>
        </w:rPr>
        <w:t xml:space="preserve"> і конвертувати записану на попередньому крокові модель</w:t>
      </w:r>
      <w:r>
        <w:rPr>
          <w:sz w:val="28"/>
          <w:szCs w:val="28"/>
          <w:lang w:val="uk-UA" w:eastAsia="uk-UA"/>
        </w:rPr>
        <w:t>, наприклад,</w:t>
      </w:r>
      <w:r w:rsidRPr="00243D68">
        <w:rPr>
          <w:sz w:val="28"/>
          <w:szCs w:val="28"/>
          <w:lang w:val="uk-UA" w:eastAsia="uk-UA"/>
        </w:rPr>
        <w:t xml:space="preserve"> в </w:t>
      </w:r>
      <w:r w:rsidRPr="00243D68">
        <w:rPr>
          <w:sz w:val="28"/>
          <w:szCs w:val="28"/>
          <w:lang w:val="en-US" w:eastAsia="uk-UA"/>
        </w:rPr>
        <w:t>New</w:t>
      </w:r>
      <w:r w:rsidRPr="00243D68">
        <w:rPr>
          <w:sz w:val="28"/>
          <w:szCs w:val="28"/>
          <w:lang w:val="uk-UA" w:eastAsia="uk-UA"/>
        </w:rPr>
        <w:t xml:space="preserve"> </w:t>
      </w:r>
      <w:r w:rsidRPr="00243D68">
        <w:rPr>
          <w:sz w:val="28"/>
          <w:szCs w:val="28"/>
          <w:lang w:val="en-US" w:eastAsia="uk-UA"/>
        </w:rPr>
        <w:t>Design</w:t>
      </w:r>
      <w:r w:rsidRPr="00243D68">
        <w:rPr>
          <w:sz w:val="28"/>
          <w:szCs w:val="28"/>
          <w:lang w:val="uk-UA" w:eastAsia="uk-UA"/>
        </w:rPr>
        <w:t xml:space="preserve"> </w:t>
      </w:r>
      <w:r w:rsidRPr="00243D68">
        <w:rPr>
          <w:sz w:val="28"/>
          <w:szCs w:val="28"/>
          <w:lang w:val="en-US" w:eastAsia="uk-UA"/>
        </w:rPr>
        <w:t>Modeler</w:t>
      </w:r>
      <w:r w:rsidRPr="00243D68">
        <w:rPr>
          <w:sz w:val="28"/>
          <w:szCs w:val="28"/>
          <w:lang w:val="uk-UA" w:eastAsia="uk-UA"/>
        </w:rPr>
        <w:t>.</w:t>
      </w:r>
      <w:r w:rsidR="006E790E">
        <w:rPr>
          <w:sz w:val="28"/>
          <w:szCs w:val="28"/>
          <w:lang w:val="uk-UA" w:eastAsia="uk-UA"/>
        </w:rPr>
        <w:t xml:space="preserve"> Потім, потрібно проконтролювати при запуску </w:t>
      </w:r>
      <w:r w:rsidR="00855F74" w:rsidRPr="00243D68">
        <w:rPr>
          <w:sz w:val="28"/>
          <w:szCs w:val="28"/>
          <w:lang w:val="en-US" w:eastAsia="uk-UA"/>
        </w:rPr>
        <w:t>Design</w:t>
      </w:r>
      <w:r w:rsidR="00855F74" w:rsidRPr="00243D68">
        <w:rPr>
          <w:sz w:val="28"/>
          <w:szCs w:val="28"/>
          <w:lang w:val="uk-UA" w:eastAsia="uk-UA"/>
        </w:rPr>
        <w:t xml:space="preserve"> </w:t>
      </w:r>
      <w:r w:rsidR="00855F74" w:rsidRPr="00243D68">
        <w:rPr>
          <w:sz w:val="28"/>
          <w:szCs w:val="28"/>
          <w:lang w:val="en-US" w:eastAsia="uk-UA"/>
        </w:rPr>
        <w:t>Modeler</w:t>
      </w:r>
      <w:r w:rsidR="00855F74">
        <w:rPr>
          <w:sz w:val="28"/>
          <w:szCs w:val="28"/>
          <w:lang w:val="uk-UA" w:eastAsia="uk-UA"/>
        </w:rPr>
        <w:t>, що деталі як «</w:t>
      </w:r>
      <w:r w:rsidR="00855F74">
        <w:rPr>
          <w:sz w:val="28"/>
          <w:szCs w:val="28"/>
          <w:lang w:val="en-US" w:eastAsia="uk-UA"/>
        </w:rPr>
        <w:t>Rotor</w:t>
      </w:r>
      <w:r w:rsidR="00855F74">
        <w:rPr>
          <w:sz w:val="28"/>
          <w:szCs w:val="28"/>
          <w:lang w:val="uk-UA" w:eastAsia="uk-UA"/>
        </w:rPr>
        <w:t>» так і «</w:t>
      </w:r>
      <w:r w:rsidR="00855F74">
        <w:rPr>
          <w:sz w:val="28"/>
          <w:szCs w:val="28"/>
          <w:lang w:val="en-US" w:eastAsia="uk-UA"/>
        </w:rPr>
        <w:t>Stator</w:t>
      </w:r>
      <w:r w:rsidR="00855F74">
        <w:rPr>
          <w:sz w:val="28"/>
          <w:szCs w:val="28"/>
          <w:lang w:val="uk-UA" w:eastAsia="uk-UA"/>
        </w:rPr>
        <w:t>» мають властивості рідинного домена (рис. 6.9).</w:t>
      </w:r>
    </w:p>
    <w:p w14:paraId="342316C0" w14:textId="77777777" w:rsidR="00855F74" w:rsidRDefault="00855F74" w:rsidP="00855F74">
      <w:pPr>
        <w:spacing w:line="312" w:lineRule="auto"/>
        <w:jc w:val="center"/>
        <w:rPr>
          <w:sz w:val="28"/>
          <w:szCs w:val="28"/>
          <w:lang w:val="en-US"/>
        </w:rPr>
      </w:pPr>
      <w:r>
        <w:rPr>
          <w:noProof/>
          <w:lang w:val="uk-UA" w:eastAsia="uk-UA"/>
        </w:rPr>
        <w:drawing>
          <wp:inline distT="0" distB="0" distL="0" distR="0" wp14:anchorId="1B17CDCF" wp14:editId="7B3F362B">
            <wp:extent cx="5673700" cy="185737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0"/>
                    <a:srcRect t="15582" r="35336" b="46786"/>
                    <a:stretch/>
                  </pic:blipFill>
                  <pic:spPr bwMode="auto">
                    <a:xfrm>
                      <a:off x="0" y="0"/>
                      <a:ext cx="5680801" cy="1859700"/>
                    </a:xfrm>
                    <a:prstGeom prst="rect">
                      <a:avLst/>
                    </a:prstGeom>
                    <a:ln>
                      <a:noFill/>
                    </a:ln>
                    <a:extLst>
                      <a:ext uri="{53640926-AAD7-44D8-BBD7-CCE9431645EC}">
                        <a14:shadowObscured xmlns:a14="http://schemas.microsoft.com/office/drawing/2010/main"/>
                      </a:ext>
                    </a:extLst>
                  </pic:spPr>
                </pic:pic>
              </a:graphicData>
            </a:graphic>
          </wp:inline>
        </w:drawing>
      </w:r>
    </w:p>
    <w:p w14:paraId="412C8370" w14:textId="77777777" w:rsidR="00855F74" w:rsidRPr="000E7556" w:rsidRDefault="00855F74" w:rsidP="00855F74">
      <w:pPr>
        <w:jc w:val="center"/>
        <w:rPr>
          <w:sz w:val="28"/>
          <w:szCs w:val="28"/>
          <w:lang w:val="uk-UA"/>
        </w:rPr>
      </w:pPr>
      <w:r w:rsidRPr="00C50B8D">
        <w:rPr>
          <w:sz w:val="28"/>
          <w:szCs w:val="28"/>
          <w:lang w:val="uk-UA"/>
        </w:rPr>
        <w:t>Рисунок 6.9</w:t>
      </w:r>
      <w:r w:rsidRPr="000E7556">
        <w:rPr>
          <w:sz w:val="28"/>
          <w:szCs w:val="28"/>
          <w:lang w:val="uk-UA"/>
        </w:rPr>
        <w:t xml:space="preserve"> – Властивості розрахункових доменів</w:t>
      </w:r>
    </w:p>
    <w:p w14:paraId="63BB48A9" w14:textId="77777777" w:rsidR="00855F74" w:rsidRDefault="00855F74" w:rsidP="00217631">
      <w:pPr>
        <w:spacing w:line="312" w:lineRule="auto"/>
        <w:ind w:firstLine="709"/>
        <w:jc w:val="both"/>
        <w:rPr>
          <w:sz w:val="28"/>
          <w:szCs w:val="28"/>
          <w:lang w:val="uk-UA" w:eastAsia="uk-UA"/>
        </w:rPr>
      </w:pPr>
    </w:p>
    <w:p w14:paraId="22DF6798" w14:textId="77777777" w:rsidR="00855F74" w:rsidRDefault="00855F74" w:rsidP="00855F74">
      <w:pPr>
        <w:spacing w:line="312" w:lineRule="auto"/>
        <w:ind w:firstLine="533"/>
        <w:jc w:val="both"/>
        <w:rPr>
          <w:sz w:val="28"/>
          <w:szCs w:val="28"/>
          <w:lang w:val="uk-UA" w:eastAsia="uk-UA"/>
        </w:rPr>
      </w:pPr>
      <w:r>
        <w:rPr>
          <w:sz w:val="28"/>
          <w:szCs w:val="28"/>
          <w:lang w:val="uk-UA" w:eastAsia="uk-UA"/>
        </w:rPr>
        <w:t>Наступний крок – з</w:t>
      </w:r>
      <w:r w:rsidRPr="00243D68">
        <w:rPr>
          <w:sz w:val="28"/>
          <w:szCs w:val="28"/>
          <w:lang w:val="uk-UA" w:eastAsia="uk-UA"/>
        </w:rPr>
        <w:t xml:space="preserve">апустити </w:t>
      </w:r>
      <w:r w:rsidRPr="00243D68">
        <w:rPr>
          <w:sz w:val="28"/>
          <w:szCs w:val="28"/>
          <w:lang w:val="en-US" w:eastAsia="uk-UA"/>
        </w:rPr>
        <w:t>Model</w:t>
      </w:r>
      <w:r w:rsidRPr="00243D68">
        <w:rPr>
          <w:sz w:val="28"/>
          <w:szCs w:val="28"/>
          <w:lang w:val="uk-UA" w:eastAsia="uk-UA"/>
        </w:rPr>
        <w:t xml:space="preserve"> і натиснувши ліву кнопку миші на строчці </w:t>
      </w:r>
      <w:r w:rsidRPr="00243D68">
        <w:rPr>
          <w:sz w:val="28"/>
          <w:szCs w:val="28"/>
          <w:lang w:val="en-US" w:eastAsia="uk-UA"/>
        </w:rPr>
        <w:t>Mesh</w:t>
      </w:r>
      <w:r w:rsidRPr="00243D68">
        <w:rPr>
          <w:sz w:val="28"/>
          <w:szCs w:val="28"/>
          <w:lang w:val="uk-UA" w:eastAsia="uk-UA"/>
        </w:rPr>
        <w:t xml:space="preserve"> розкривши сувій </w:t>
      </w:r>
      <w:r w:rsidRPr="00243D68">
        <w:rPr>
          <w:sz w:val="28"/>
          <w:szCs w:val="28"/>
          <w:lang w:val="en-US" w:eastAsia="uk-UA"/>
        </w:rPr>
        <w:t>Size</w:t>
      </w:r>
      <w:r w:rsidRPr="00243D68">
        <w:rPr>
          <w:sz w:val="28"/>
          <w:szCs w:val="28"/>
          <w:lang w:val="uk-UA" w:eastAsia="uk-UA"/>
        </w:rPr>
        <w:t xml:space="preserve"> змінити в налаштуванні </w:t>
      </w:r>
      <w:r w:rsidRPr="00243D68">
        <w:rPr>
          <w:sz w:val="28"/>
          <w:szCs w:val="28"/>
          <w:lang w:val="en-US" w:eastAsia="uk-UA"/>
        </w:rPr>
        <w:t>Relevance</w:t>
      </w:r>
      <w:r w:rsidRPr="00243D68">
        <w:rPr>
          <w:sz w:val="28"/>
          <w:szCs w:val="28"/>
          <w:lang w:val="uk-UA" w:eastAsia="uk-UA"/>
        </w:rPr>
        <w:t xml:space="preserve"> </w:t>
      </w:r>
      <w:r w:rsidRPr="00243D68">
        <w:rPr>
          <w:sz w:val="28"/>
          <w:szCs w:val="28"/>
          <w:lang w:val="en-US" w:eastAsia="uk-UA"/>
        </w:rPr>
        <w:t>Center</w:t>
      </w:r>
      <w:r w:rsidRPr="00243D68">
        <w:rPr>
          <w:sz w:val="28"/>
          <w:szCs w:val="28"/>
          <w:lang w:val="uk-UA" w:eastAsia="uk-UA"/>
        </w:rPr>
        <w:t xml:space="preserve"> </w:t>
      </w:r>
      <w:r w:rsidRPr="00243D68">
        <w:rPr>
          <w:sz w:val="28"/>
          <w:szCs w:val="28"/>
          <w:lang w:val="en-US" w:eastAsia="uk-UA"/>
        </w:rPr>
        <w:t>Coarse</w:t>
      </w:r>
      <w:r w:rsidRPr="00243D68">
        <w:rPr>
          <w:sz w:val="28"/>
          <w:szCs w:val="28"/>
          <w:lang w:val="uk-UA" w:eastAsia="uk-UA"/>
        </w:rPr>
        <w:t xml:space="preserve"> на </w:t>
      </w:r>
      <w:r w:rsidRPr="00243D68">
        <w:rPr>
          <w:sz w:val="28"/>
          <w:szCs w:val="28"/>
          <w:lang w:val="en-US" w:eastAsia="uk-UA"/>
        </w:rPr>
        <w:t>Fine</w:t>
      </w:r>
      <w:r w:rsidRPr="00243D68">
        <w:rPr>
          <w:sz w:val="28"/>
          <w:szCs w:val="28"/>
          <w:lang w:val="uk-UA" w:eastAsia="uk-UA"/>
        </w:rPr>
        <w:t xml:space="preserve">. В строчках </w:t>
      </w:r>
      <w:r w:rsidRPr="00243D68">
        <w:rPr>
          <w:sz w:val="28"/>
          <w:szCs w:val="28"/>
          <w:lang w:val="en-US" w:eastAsia="uk-UA"/>
        </w:rPr>
        <w:t>Min</w:t>
      </w:r>
      <w:r w:rsidRPr="00243D68">
        <w:rPr>
          <w:sz w:val="28"/>
          <w:szCs w:val="28"/>
          <w:lang w:val="uk-UA" w:eastAsia="uk-UA"/>
        </w:rPr>
        <w:t xml:space="preserve"> </w:t>
      </w:r>
      <w:r w:rsidRPr="00243D68">
        <w:rPr>
          <w:sz w:val="28"/>
          <w:szCs w:val="28"/>
          <w:lang w:val="en-US" w:eastAsia="uk-UA"/>
        </w:rPr>
        <w:t>Size</w:t>
      </w:r>
      <w:r w:rsidRPr="00243D68">
        <w:rPr>
          <w:sz w:val="28"/>
          <w:szCs w:val="28"/>
          <w:lang w:val="uk-UA" w:eastAsia="uk-UA"/>
        </w:rPr>
        <w:t xml:space="preserve">, </w:t>
      </w:r>
      <w:r w:rsidRPr="00243D68">
        <w:rPr>
          <w:sz w:val="28"/>
          <w:szCs w:val="28"/>
          <w:lang w:val="en-US" w:eastAsia="uk-UA"/>
        </w:rPr>
        <w:t>Max</w:t>
      </w:r>
      <w:r w:rsidRPr="00243D68">
        <w:rPr>
          <w:sz w:val="28"/>
          <w:szCs w:val="28"/>
          <w:lang w:val="uk-UA" w:eastAsia="uk-UA"/>
        </w:rPr>
        <w:t xml:space="preserve"> </w:t>
      </w:r>
      <w:r w:rsidRPr="00243D68">
        <w:rPr>
          <w:sz w:val="28"/>
          <w:szCs w:val="28"/>
          <w:lang w:val="en-US" w:eastAsia="uk-UA"/>
        </w:rPr>
        <w:t>Face</w:t>
      </w:r>
      <w:r w:rsidRPr="00243D68">
        <w:rPr>
          <w:sz w:val="28"/>
          <w:szCs w:val="28"/>
          <w:lang w:val="uk-UA" w:eastAsia="uk-UA"/>
        </w:rPr>
        <w:t xml:space="preserve"> </w:t>
      </w:r>
      <w:r w:rsidRPr="00243D68">
        <w:rPr>
          <w:sz w:val="28"/>
          <w:szCs w:val="28"/>
          <w:lang w:val="en-US" w:eastAsia="uk-UA"/>
        </w:rPr>
        <w:t>Size</w:t>
      </w:r>
      <w:r w:rsidRPr="00243D68">
        <w:rPr>
          <w:sz w:val="28"/>
          <w:szCs w:val="28"/>
          <w:lang w:val="uk-UA" w:eastAsia="uk-UA"/>
        </w:rPr>
        <w:t xml:space="preserve"> і </w:t>
      </w:r>
      <w:r w:rsidRPr="00243D68">
        <w:rPr>
          <w:sz w:val="28"/>
          <w:szCs w:val="28"/>
          <w:lang w:val="en-US" w:eastAsia="uk-UA"/>
        </w:rPr>
        <w:t>Max</w:t>
      </w:r>
      <w:r w:rsidRPr="00243D68">
        <w:rPr>
          <w:sz w:val="28"/>
          <w:szCs w:val="28"/>
          <w:lang w:val="uk-UA" w:eastAsia="uk-UA"/>
        </w:rPr>
        <w:t xml:space="preserve"> </w:t>
      </w:r>
      <w:r w:rsidRPr="00243D68">
        <w:rPr>
          <w:sz w:val="28"/>
          <w:szCs w:val="28"/>
          <w:lang w:val="en-US" w:eastAsia="uk-UA"/>
        </w:rPr>
        <w:t>Tet</w:t>
      </w:r>
      <w:r w:rsidRPr="00243D68">
        <w:rPr>
          <w:sz w:val="28"/>
          <w:szCs w:val="28"/>
          <w:lang w:val="uk-UA" w:eastAsia="uk-UA"/>
        </w:rPr>
        <w:t xml:space="preserve"> </w:t>
      </w:r>
      <w:r w:rsidRPr="00243D68">
        <w:rPr>
          <w:sz w:val="28"/>
          <w:szCs w:val="28"/>
          <w:lang w:val="en-US" w:eastAsia="uk-UA"/>
        </w:rPr>
        <w:t>Size</w:t>
      </w:r>
      <w:r w:rsidRPr="00243D68">
        <w:rPr>
          <w:sz w:val="28"/>
          <w:szCs w:val="28"/>
          <w:lang w:val="uk-UA" w:eastAsia="uk-UA"/>
        </w:rPr>
        <w:t xml:space="preserve"> задати відстань між вузлами </w:t>
      </w:r>
      <w:r>
        <w:rPr>
          <w:sz w:val="28"/>
          <w:szCs w:val="28"/>
          <w:lang w:val="uk-UA" w:eastAsia="uk-UA"/>
        </w:rPr>
        <w:t xml:space="preserve">неструктурованої </w:t>
      </w:r>
      <w:r w:rsidRPr="00243D68">
        <w:rPr>
          <w:sz w:val="28"/>
          <w:szCs w:val="28"/>
          <w:lang w:val="uk-UA" w:eastAsia="uk-UA"/>
        </w:rPr>
        <w:t xml:space="preserve">скінчено-елементної сітки, щоб отримати сітку оптимальної густини (рис. </w:t>
      </w:r>
      <w:r>
        <w:rPr>
          <w:sz w:val="28"/>
          <w:szCs w:val="28"/>
          <w:lang w:val="uk-UA" w:eastAsia="uk-UA"/>
        </w:rPr>
        <w:t>6</w:t>
      </w:r>
      <w:r w:rsidRPr="00243D68">
        <w:rPr>
          <w:sz w:val="28"/>
          <w:szCs w:val="28"/>
          <w:lang w:val="uk-UA" w:eastAsia="uk-UA"/>
        </w:rPr>
        <w:t>.1</w:t>
      </w:r>
      <w:r>
        <w:rPr>
          <w:sz w:val="28"/>
          <w:szCs w:val="28"/>
          <w:lang w:val="uk-UA" w:eastAsia="uk-UA"/>
        </w:rPr>
        <w:t>0</w:t>
      </w:r>
      <w:r w:rsidRPr="00243D68">
        <w:rPr>
          <w:sz w:val="28"/>
          <w:szCs w:val="28"/>
          <w:lang w:val="uk-UA" w:eastAsia="uk-UA"/>
        </w:rPr>
        <w:t>).</w:t>
      </w:r>
      <w:r>
        <w:rPr>
          <w:sz w:val="28"/>
          <w:szCs w:val="28"/>
          <w:lang w:val="uk-UA" w:eastAsia="uk-UA"/>
        </w:rPr>
        <w:t xml:space="preserve"> </w:t>
      </w:r>
    </w:p>
    <w:p w14:paraId="6F95F0C8" w14:textId="77777777" w:rsidR="00855F74" w:rsidRPr="00292E66" w:rsidRDefault="00855F74" w:rsidP="00855F74">
      <w:pPr>
        <w:spacing w:line="312" w:lineRule="auto"/>
        <w:ind w:firstLine="533"/>
        <w:jc w:val="both"/>
        <w:rPr>
          <w:sz w:val="28"/>
          <w:szCs w:val="28"/>
          <w:lang w:val="uk-UA" w:eastAsia="uk-UA"/>
        </w:rPr>
      </w:pPr>
      <w:r>
        <w:rPr>
          <w:sz w:val="28"/>
          <w:szCs w:val="28"/>
          <w:lang w:val="uk-UA" w:eastAsia="uk-UA"/>
        </w:rPr>
        <w:t xml:space="preserve">В роботах наукового змісту, бажано на твердотільній поверхні лопаток задавати область задану примежовим шаром, що засобами </w:t>
      </w:r>
      <w:r>
        <w:rPr>
          <w:sz w:val="28"/>
          <w:szCs w:val="28"/>
          <w:lang w:val="en-US" w:eastAsia="uk-UA"/>
        </w:rPr>
        <w:t>Inflation</w:t>
      </w:r>
      <w:r w:rsidRPr="00855F74">
        <w:rPr>
          <w:sz w:val="28"/>
          <w:szCs w:val="28"/>
          <w:lang w:eastAsia="uk-UA"/>
        </w:rPr>
        <w:t xml:space="preserve">. </w:t>
      </w:r>
      <w:r w:rsidRPr="00855F74">
        <w:rPr>
          <w:sz w:val="28"/>
          <w:szCs w:val="28"/>
          <w:lang w:val="uk-UA" w:eastAsia="uk-UA"/>
        </w:rPr>
        <w:t xml:space="preserve">Проте, якщо </w:t>
      </w:r>
      <w:r>
        <w:rPr>
          <w:sz w:val="28"/>
          <w:szCs w:val="28"/>
          <w:lang w:val="uk-UA" w:eastAsia="uk-UA"/>
        </w:rPr>
        <w:t xml:space="preserve">засобами </w:t>
      </w:r>
      <w:r w:rsidR="006844DA" w:rsidRPr="00243D68">
        <w:rPr>
          <w:sz w:val="28"/>
          <w:szCs w:val="28"/>
          <w:lang w:val="en-US"/>
        </w:rPr>
        <w:t>Fluent</w:t>
      </w:r>
      <w:r w:rsidR="006844DA">
        <w:rPr>
          <w:sz w:val="28"/>
          <w:szCs w:val="28"/>
          <w:lang w:val="uk-UA" w:eastAsia="uk-UA"/>
        </w:rPr>
        <w:t xml:space="preserve"> об’єднати тетраедри розрахункової сітки в гексаедри (</w:t>
      </w:r>
      <w:r w:rsidR="006844DA">
        <w:rPr>
          <w:sz w:val="28"/>
          <w:szCs w:val="28"/>
          <w:lang w:val="en-US" w:eastAsia="uk-UA"/>
        </w:rPr>
        <w:t>polyhedral</w:t>
      </w:r>
      <w:r w:rsidR="006844DA">
        <w:rPr>
          <w:sz w:val="28"/>
          <w:szCs w:val="28"/>
          <w:lang w:val="uk-UA" w:eastAsia="uk-UA"/>
        </w:rPr>
        <w:t xml:space="preserve">), ця </w:t>
      </w:r>
      <w:r w:rsidR="00F80C37">
        <w:rPr>
          <w:sz w:val="28"/>
          <w:szCs w:val="28"/>
          <w:lang w:val="uk-UA" w:eastAsia="uk-UA"/>
        </w:rPr>
        <w:t>скінченно-елементна сітка</w:t>
      </w:r>
      <w:r w:rsidR="006844DA">
        <w:rPr>
          <w:sz w:val="28"/>
          <w:szCs w:val="28"/>
          <w:lang w:val="uk-UA" w:eastAsia="uk-UA"/>
        </w:rPr>
        <w:t xml:space="preserve"> при однаковій кількості скінчених елементів потребує в три рази менше оперативної пам’яті комп’ютера ніж </w:t>
      </w:r>
      <w:r w:rsidR="00F80C37">
        <w:rPr>
          <w:sz w:val="28"/>
          <w:szCs w:val="28"/>
          <w:lang w:val="uk-UA" w:eastAsia="uk-UA"/>
        </w:rPr>
        <w:t>скінченно-елементна сітка</w:t>
      </w:r>
      <w:r w:rsidR="006844DA">
        <w:rPr>
          <w:sz w:val="28"/>
          <w:szCs w:val="28"/>
          <w:lang w:val="uk-UA" w:eastAsia="uk-UA"/>
        </w:rPr>
        <w:t xml:space="preserve">, для формування якої використаний тетраедр. А гібридні сітки не конвертуються в </w:t>
      </w:r>
      <w:r w:rsidR="006844DA">
        <w:rPr>
          <w:sz w:val="28"/>
          <w:szCs w:val="28"/>
          <w:lang w:eastAsia="uk-UA"/>
        </w:rPr>
        <w:t xml:space="preserve">гексаедричну. </w:t>
      </w:r>
      <w:r w:rsidR="006844DA" w:rsidRPr="006844DA">
        <w:rPr>
          <w:sz w:val="28"/>
          <w:szCs w:val="28"/>
          <w:lang w:val="uk-UA" w:eastAsia="uk-UA"/>
        </w:rPr>
        <w:t>Тому, в ц</w:t>
      </w:r>
      <w:r w:rsidR="006844DA">
        <w:rPr>
          <w:sz w:val="28"/>
          <w:szCs w:val="28"/>
          <w:lang w:val="uk-UA" w:eastAsia="uk-UA"/>
        </w:rPr>
        <w:t>ьому</w:t>
      </w:r>
      <w:r w:rsidR="006844DA" w:rsidRPr="006844DA">
        <w:rPr>
          <w:sz w:val="28"/>
          <w:szCs w:val="28"/>
          <w:lang w:val="uk-UA" w:eastAsia="uk-UA"/>
        </w:rPr>
        <w:t xml:space="preserve"> </w:t>
      </w:r>
      <w:r w:rsidR="006844DA">
        <w:rPr>
          <w:sz w:val="28"/>
          <w:szCs w:val="28"/>
          <w:lang w:val="uk-UA" w:eastAsia="uk-UA"/>
        </w:rPr>
        <w:t>комп’ютерному практикумі</w:t>
      </w:r>
      <w:r w:rsidR="006844DA" w:rsidRPr="006844DA">
        <w:rPr>
          <w:sz w:val="28"/>
          <w:szCs w:val="28"/>
          <w:lang w:val="uk-UA" w:eastAsia="uk-UA"/>
        </w:rPr>
        <w:t xml:space="preserve"> зро</w:t>
      </w:r>
      <w:r w:rsidR="006844DA">
        <w:rPr>
          <w:sz w:val="28"/>
          <w:szCs w:val="28"/>
          <w:lang w:val="uk-UA" w:eastAsia="uk-UA"/>
        </w:rPr>
        <w:t xml:space="preserve">блена спроба використати </w:t>
      </w:r>
      <w:r w:rsidR="006844DA">
        <w:rPr>
          <w:sz w:val="28"/>
          <w:szCs w:val="28"/>
          <w:lang w:val="uk-UA" w:eastAsia="uk-UA"/>
        </w:rPr>
        <w:lastRenderedPageBreak/>
        <w:t xml:space="preserve">інший шлях при підготовці скінчено-елементних сіток для розрахунків аеродинаміки. Тому в меню </w:t>
      </w:r>
      <w:r w:rsidR="00292E66">
        <w:rPr>
          <w:sz w:val="28"/>
          <w:szCs w:val="28"/>
          <w:lang w:val="uk-UA" w:eastAsia="uk-UA"/>
        </w:rPr>
        <w:t>«</w:t>
      </w:r>
      <w:r w:rsidR="00292E66">
        <w:rPr>
          <w:sz w:val="28"/>
          <w:szCs w:val="28"/>
          <w:lang w:val="en-US" w:eastAsia="uk-UA"/>
        </w:rPr>
        <w:t>Details</w:t>
      </w:r>
      <w:r w:rsidR="00292E66" w:rsidRPr="00292E66">
        <w:rPr>
          <w:sz w:val="28"/>
          <w:szCs w:val="28"/>
          <w:lang w:val="uk-UA" w:eastAsia="uk-UA"/>
        </w:rPr>
        <w:t xml:space="preserve">» </w:t>
      </w:r>
      <w:r w:rsidR="006844DA">
        <w:rPr>
          <w:sz w:val="28"/>
          <w:szCs w:val="28"/>
          <w:lang w:val="uk-UA" w:eastAsia="uk-UA"/>
        </w:rPr>
        <w:t xml:space="preserve">потрібно розкрити сувій </w:t>
      </w:r>
      <w:r w:rsidR="00292E66" w:rsidRPr="00292E66">
        <w:rPr>
          <w:sz w:val="28"/>
          <w:szCs w:val="28"/>
          <w:lang w:val="uk-UA" w:eastAsia="uk-UA"/>
        </w:rPr>
        <w:t>«</w:t>
      </w:r>
      <w:r w:rsidR="00292E66">
        <w:rPr>
          <w:sz w:val="28"/>
          <w:szCs w:val="28"/>
          <w:lang w:val="en-US" w:eastAsia="uk-UA"/>
        </w:rPr>
        <w:t>Assembly</w:t>
      </w:r>
      <w:r w:rsidR="00292E66" w:rsidRPr="00292E66">
        <w:rPr>
          <w:sz w:val="28"/>
          <w:szCs w:val="28"/>
          <w:lang w:val="uk-UA" w:eastAsia="uk-UA"/>
        </w:rPr>
        <w:t xml:space="preserve"> </w:t>
      </w:r>
      <w:r w:rsidR="00292E66">
        <w:rPr>
          <w:sz w:val="28"/>
          <w:szCs w:val="28"/>
          <w:lang w:val="en-US" w:eastAsia="uk-UA"/>
        </w:rPr>
        <w:t>Meshing</w:t>
      </w:r>
      <w:r w:rsidR="00292E66" w:rsidRPr="00292E66">
        <w:rPr>
          <w:sz w:val="28"/>
          <w:szCs w:val="28"/>
          <w:lang w:val="uk-UA" w:eastAsia="uk-UA"/>
        </w:rPr>
        <w:t xml:space="preserve">» </w:t>
      </w:r>
      <w:r w:rsidR="006844DA">
        <w:rPr>
          <w:sz w:val="28"/>
          <w:szCs w:val="28"/>
          <w:lang w:val="uk-UA" w:eastAsia="uk-UA"/>
        </w:rPr>
        <w:t xml:space="preserve">і назначити </w:t>
      </w:r>
      <w:r w:rsidR="00292E66">
        <w:rPr>
          <w:sz w:val="28"/>
          <w:szCs w:val="28"/>
          <w:lang w:val="uk-UA" w:eastAsia="uk-UA"/>
        </w:rPr>
        <w:t>метод «</w:t>
      </w:r>
      <w:r w:rsidR="00292E66">
        <w:rPr>
          <w:sz w:val="28"/>
          <w:szCs w:val="28"/>
          <w:lang w:val="en-US" w:eastAsia="uk-UA"/>
        </w:rPr>
        <w:t>Tetrahedrons</w:t>
      </w:r>
      <w:r w:rsidR="00292E66" w:rsidRPr="00292E66">
        <w:rPr>
          <w:sz w:val="28"/>
          <w:szCs w:val="28"/>
          <w:lang w:val="uk-UA" w:eastAsia="uk-UA"/>
        </w:rPr>
        <w:t>»</w:t>
      </w:r>
      <w:r w:rsidR="00292E66">
        <w:rPr>
          <w:sz w:val="28"/>
          <w:szCs w:val="28"/>
          <w:lang w:val="uk-UA" w:eastAsia="uk-UA"/>
        </w:rPr>
        <w:t xml:space="preserve"> (рис. 6.10</w:t>
      </w:r>
      <w:r w:rsidR="00292E66" w:rsidRPr="00292E66">
        <w:rPr>
          <w:sz w:val="28"/>
          <w:szCs w:val="28"/>
          <w:lang w:val="uk-UA" w:eastAsia="uk-UA"/>
        </w:rPr>
        <w:t xml:space="preserve">. </w:t>
      </w:r>
    </w:p>
    <w:p w14:paraId="66431C32" w14:textId="77777777" w:rsidR="00855F74" w:rsidRPr="00243D68" w:rsidRDefault="00292E66" w:rsidP="00855F74">
      <w:pPr>
        <w:spacing w:line="312" w:lineRule="auto"/>
        <w:jc w:val="center"/>
        <w:rPr>
          <w:sz w:val="28"/>
          <w:szCs w:val="28"/>
          <w:lang w:val="uk-UA"/>
        </w:rPr>
      </w:pPr>
      <w:r>
        <w:rPr>
          <w:noProof/>
          <w:lang w:val="uk-UA" w:eastAsia="uk-UA"/>
        </w:rPr>
        <w:drawing>
          <wp:inline distT="0" distB="0" distL="0" distR="0" wp14:anchorId="430E03C3" wp14:editId="0BB3184D">
            <wp:extent cx="5759450" cy="2305050"/>
            <wp:effectExtent l="0" t="0" r="0" b="0"/>
            <wp:docPr id="2056" name="Рисунок 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1"/>
                    <a:srcRect t="11172" b="17679"/>
                    <a:stretch/>
                  </pic:blipFill>
                  <pic:spPr bwMode="auto">
                    <a:xfrm>
                      <a:off x="0" y="0"/>
                      <a:ext cx="5759450" cy="2305050"/>
                    </a:xfrm>
                    <a:prstGeom prst="rect">
                      <a:avLst/>
                    </a:prstGeom>
                    <a:ln>
                      <a:noFill/>
                    </a:ln>
                    <a:extLst>
                      <a:ext uri="{53640926-AAD7-44D8-BBD7-CCE9431645EC}">
                        <a14:shadowObscured xmlns:a14="http://schemas.microsoft.com/office/drawing/2010/main"/>
                      </a:ext>
                    </a:extLst>
                  </pic:spPr>
                </pic:pic>
              </a:graphicData>
            </a:graphic>
          </wp:inline>
        </w:drawing>
      </w:r>
      <w:r w:rsidRPr="00243D68">
        <w:rPr>
          <w:noProof/>
          <w:sz w:val="28"/>
          <w:szCs w:val="28"/>
          <w:lang w:val="uk-UA" w:eastAsia="uk-UA"/>
        </w:rPr>
        <w:t xml:space="preserve"> </w:t>
      </w:r>
    </w:p>
    <w:p w14:paraId="379D879A" w14:textId="77777777" w:rsidR="00855F74" w:rsidRPr="000E7556" w:rsidRDefault="00855F74" w:rsidP="00855F74">
      <w:pPr>
        <w:spacing w:line="312" w:lineRule="auto"/>
        <w:ind w:firstLine="533"/>
        <w:jc w:val="center"/>
        <w:rPr>
          <w:sz w:val="28"/>
          <w:szCs w:val="28"/>
          <w:lang w:val="uk-UA" w:eastAsia="uk-UA"/>
        </w:rPr>
      </w:pPr>
      <w:r w:rsidRPr="00C50B8D">
        <w:rPr>
          <w:sz w:val="28"/>
          <w:szCs w:val="28"/>
          <w:lang w:val="uk-UA" w:eastAsia="uk-UA"/>
        </w:rPr>
        <w:t xml:space="preserve">Рисунок </w:t>
      </w:r>
      <w:r w:rsidR="00292E66" w:rsidRPr="00C50B8D">
        <w:rPr>
          <w:sz w:val="28"/>
          <w:szCs w:val="28"/>
          <w:lang w:val="uk-UA" w:eastAsia="uk-UA"/>
        </w:rPr>
        <w:t>6</w:t>
      </w:r>
      <w:r w:rsidRPr="00C50B8D">
        <w:rPr>
          <w:sz w:val="28"/>
          <w:szCs w:val="28"/>
          <w:lang w:val="uk-UA" w:eastAsia="uk-UA"/>
        </w:rPr>
        <w:t>.1</w:t>
      </w:r>
      <w:r w:rsidR="00292E66" w:rsidRPr="00C50B8D">
        <w:rPr>
          <w:sz w:val="28"/>
          <w:szCs w:val="28"/>
          <w:lang w:val="uk-UA" w:eastAsia="uk-UA"/>
        </w:rPr>
        <w:t>0</w:t>
      </w:r>
      <w:r w:rsidRPr="00C50B8D">
        <w:rPr>
          <w:sz w:val="28"/>
          <w:szCs w:val="28"/>
          <w:lang w:val="uk-UA" w:eastAsia="uk-UA"/>
        </w:rPr>
        <w:t xml:space="preserve"> </w:t>
      </w:r>
      <w:r w:rsidRPr="000E7556">
        <w:rPr>
          <w:i/>
          <w:sz w:val="28"/>
          <w:szCs w:val="28"/>
          <w:lang w:val="uk-UA" w:eastAsia="uk-UA"/>
        </w:rPr>
        <w:t xml:space="preserve">– </w:t>
      </w:r>
      <w:r w:rsidRPr="000E7556">
        <w:rPr>
          <w:sz w:val="28"/>
          <w:szCs w:val="28"/>
          <w:lang w:val="uk-UA" w:eastAsia="uk-UA"/>
        </w:rPr>
        <w:t>Тетраедрична розрахункова сітка</w:t>
      </w:r>
    </w:p>
    <w:p w14:paraId="3167E5D4" w14:textId="77777777" w:rsidR="00855F74" w:rsidRPr="00243D68" w:rsidRDefault="00855F74" w:rsidP="00855F74">
      <w:pPr>
        <w:spacing w:line="312" w:lineRule="auto"/>
        <w:ind w:firstLine="533"/>
        <w:jc w:val="both"/>
        <w:rPr>
          <w:sz w:val="28"/>
          <w:szCs w:val="28"/>
          <w:lang w:val="uk-UA"/>
        </w:rPr>
      </w:pPr>
    </w:p>
    <w:p w14:paraId="79E8C968" w14:textId="77777777" w:rsidR="00855F74" w:rsidRPr="00622412" w:rsidRDefault="00855F74" w:rsidP="00855F74">
      <w:pPr>
        <w:spacing w:line="312" w:lineRule="auto"/>
        <w:ind w:firstLine="533"/>
        <w:jc w:val="both"/>
        <w:rPr>
          <w:sz w:val="28"/>
          <w:szCs w:val="28"/>
          <w:lang w:val="uk-UA"/>
        </w:rPr>
      </w:pPr>
      <w:r w:rsidRPr="00243D68">
        <w:rPr>
          <w:sz w:val="28"/>
          <w:szCs w:val="28"/>
          <w:lang w:val="uk-UA"/>
        </w:rPr>
        <w:t xml:space="preserve">Перед конвертацією моделі в </w:t>
      </w:r>
      <w:r w:rsidRPr="00243D68">
        <w:rPr>
          <w:sz w:val="28"/>
          <w:szCs w:val="28"/>
          <w:lang w:val="en-US"/>
        </w:rPr>
        <w:t>Fluent</w:t>
      </w:r>
      <w:r w:rsidRPr="00243D68">
        <w:rPr>
          <w:sz w:val="28"/>
          <w:szCs w:val="28"/>
          <w:lang w:val="uk-UA"/>
        </w:rPr>
        <w:t xml:space="preserve"> потрібно задати іменовані перерізи (вибравши площину </w:t>
      </w:r>
      <w:r w:rsidRPr="00243D68">
        <w:rPr>
          <w:noProof/>
          <w:sz w:val="28"/>
          <w:szCs w:val="28"/>
          <w:lang w:val="uk-UA" w:eastAsia="uk-UA"/>
        </w:rPr>
        <w:drawing>
          <wp:inline distT="0" distB="0" distL="0" distR="0" wp14:anchorId="70B7E7E2" wp14:editId="5A47C5DB">
            <wp:extent cx="274320" cy="274320"/>
            <wp:effectExtent l="0" t="0" r="0" b="0"/>
            <wp:docPr id="2050" name="Рисунок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2">
                      <a:extLst>
                        <a:ext uri="{28A0092B-C50C-407E-A947-70E740481C1C}">
                          <a14:useLocalDpi xmlns:a14="http://schemas.microsoft.com/office/drawing/2010/main" val="0"/>
                        </a:ext>
                      </a:extLst>
                    </a:blip>
                    <a:srcRect l="42992" t="2516" r="56032" b="95815"/>
                    <a:stretch>
                      <a:fillRect/>
                    </a:stretch>
                  </pic:blipFill>
                  <pic:spPr bwMode="auto">
                    <a:xfrm>
                      <a:off x="0" y="0"/>
                      <a:ext cx="274320" cy="274320"/>
                    </a:xfrm>
                    <a:prstGeom prst="rect">
                      <a:avLst/>
                    </a:prstGeom>
                    <a:noFill/>
                    <a:ln>
                      <a:noFill/>
                    </a:ln>
                  </pic:spPr>
                </pic:pic>
              </a:graphicData>
            </a:graphic>
          </wp:inline>
        </w:drawing>
      </w:r>
      <w:r w:rsidRPr="00243D68">
        <w:rPr>
          <w:sz w:val="28"/>
          <w:szCs w:val="28"/>
          <w:lang w:val="uk-UA"/>
        </w:rPr>
        <w:t xml:space="preserve"> і натиснувши на ній праву кнопку миші </w:t>
      </w:r>
      <w:r w:rsidRPr="00243D68">
        <w:rPr>
          <w:sz w:val="28"/>
          <w:szCs w:val="28"/>
          <w:lang w:val="en-US"/>
        </w:rPr>
        <w:t>Create</w:t>
      </w:r>
      <w:r w:rsidRPr="00243D68">
        <w:rPr>
          <w:sz w:val="28"/>
          <w:szCs w:val="28"/>
          <w:lang w:val="uk-UA"/>
        </w:rPr>
        <w:t xml:space="preserve"> → </w:t>
      </w:r>
      <w:r w:rsidRPr="00243D68">
        <w:rPr>
          <w:sz w:val="28"/>
          <w:szCs w:val="28"/>
          <w:lang w:val="en-US"/>
        </w:rPr>
        <w:t>Named</w:t>
      </w:r>
      <w:r w:rsidRPr="00243D68">
        <w:rPr>
          <w:sz w:val="28"/>
          <w:szCs w:val="28"/>
          <w:lang w:val="uk-UA"/>
        </w:rPr>
        <w:t xml:space="preserve"> </w:t>
      </w:r>
      <w:r w:rsidRPr="00243D68">
        <w:rPr>
          <w:sz w:val="28"/>
          <w:szCs w:val="28"/>
          <w:lang w:val="en-US"/>
        </w:rPr>
        <w:t>Selection</w:t>
      </w:r>
      <w:r w:rsidRPr="00243D68">
        <w:rPr>
          <w:sz w:val="28"/>
          <w:szCs w:val="28"/>
          <w:lang w:val="uk-UA"/>
        </w:rPr>
        <w:t xml:space="preserve">) з яких </w:t>
      </w:r>
      <w:r w:rsidRPr="00243D68">
        <w:rPr>
          <w:sz w:val="28"/>
          <w:szCs w:val="28"/>
          <w:lang w:val="en-US"/>
        </w:rPr>
        <w:t>Fluent</w:t>
      </w:r>
      <w:r w:rsidRPr="00243D68">
        <w:rPr>
          <w:sz w:val="28"/>
          <w:szCs w:val="28"/>
          <w:lang w:val="uk-UA"/>
        </w:rPr>
        <w:t xml:space="preserve"> формуватиме граничні умови.</w:t>
      </w:r>
      <w:r w:rsidR="00622412" w:rsidRPr="00622412">
        <w:rPr>
          <w:sz w:val="28"/>
          <w:szCs w:val="28"/>
          <w:lang w:val="uk-UA"/>
        </w:rPr>
        <w:t xml:space="preserve"> </w:t>
      </w:r>
      <w:r w:rsidR="00622412">
        <w:rPr>
          <w:sz w:val="28"/>
          <w:szCs w:val="28"/>
          <w:lang w:val="uk-UA"/>
        </w:rPr>
        <w:t xml:space="preserve">Потрібно окремо задати бічні межі як для «ротора» так і для «статора» - вони будуть вказані окремо як періодичні граничні умови. Також окремо задаються стінки ступиць і кожухів «ротора»-«статора». </w:t>
      </w:r>
    </w:p>
    <w:p w14:paraId="7283A15A" w14:textId="77777777" w:rsidR="00622412" w:rsidRDefault="00622412" w:rsidP="00855F74">
      <w:pPr>
        <w:spacing w:line="312" w:lineRule="auto"/>
        <w:ind w:firstLine="709"/>
        <w:jc w:val="both"/>
        <w:rPr>
          <w:sz w:val="28"/>
          <w:szCs w:val="28"/>
        </w:rPr>
      </w:pPr>
      <w:r>
        <w:rPr>
          <w:sz w:val="28"/>
          <w:szCs w:val="28"/>
          <w:lang w:val="uk-UA"/>
        </w:rPr>
        <w:t>Особливу увагу слід приділити контактному регіону «</w:t>
      </w:r>
      <w:r>
        <w:rPr>
          <w:sz w:val="28"/>
          <w:szCs w:val="28"/>
          <w:lang w:val="en-US"/>
        </w:rPr>
        <w:t>pressure</w:t>
      </w:r>
      <w:r w:rsidRPr="00622412">
        <w:rPr>
          <w:sz w:val="28"/>
          <w:szCs w:val="28"/>
          <w:lang w:val="uk-UA"/>
        </w:rPr>
        <w:t>-</w:t>
      </w:r>
      <w:r>
        <w:rPr>
          <w:sz w:val="28"/>
          <w:szCs w:val="28"/>
          <w:lang w:val="en-US"/>
        </w:rPr>
        <w:t>out</w:t>
      </w:r>
      <w:r w:rsidRPr="00622412">
        <w:rPr>
          <w:sz w:val="28"/>
          <w:szCs w:val="28"/>
          <w:lang w:val="uk-UA"/>
        </w:rPr>
        <w:t>-</w:t>
      </w:r>
      <w:r>
        <w:rPr>
          <w:sz w:val="28"/>
          <w:szCs w:val="28"/>
          <w:lang w:val="en-US"/>
        </w:rPr>
        <w:t>rotor</w:t>
      </w:r>
      <w:r>
        <w:rPr>
          <w:sz w:val="28"/>
          <w:szCs w:val="28"/>
          <w:lang w:val="uk-UA"/>
        </w:rPr>
        <w:t>» і «</w:t>
      </w:r>
      <w:r>
        <w:rPr>
          <w:sz w:val="28"/>
          <w:szCs w:val="28"/>
          <w:lang w:val="en-US"/>
        </w:rPr>
        <w:t>pressure</w:t>
      </w:r>
      <w:r w:rsidRPr="00622412">
        <w:rPr>
          <w:sz w:val="28"/>
          <w:szCs w:val="28"/>
          <w:lang w:val="uk-UA"/>
        </w:rPr>
        <w:t>-</w:t>
      </w:r>
      <w:r>
        <w:rPr>
          <w:sz w:val="28"/>
          <w:szCs w:val="28"/>
          <w:lang w:val="en-US"/>
        </w:rPr>
        <w:t>inlet</w:t>
      </w:r>
      <w:r>
        <w:rPr>
          <w:sz w:val="28"/>
          <w:szCs w:val="28"/>
          <w:lang w:val="uk-UA"/>
        </w:rPr>
        <w:t>-</w:t>
      </w:r>
      <w:r>
        <w:rPr>
          <w:sz w:val="28"/>
          <w:szCs w:val="28"/>
          <w:lang w:val="en-US"/>
        </w:rPr>
        <w:t>stator</w:t>
      </w:r>
      <w:r>
        <w:rPr>
          <w:sz w:val="28"/>
          <w:szCs w:val="28"/>
          <w:lang w:val="uk-UA"/>
        </w:rPr>
        <w:t>»</w:t>
      </w:r>
      <w:r w:rsidRPr="00622412">
        <w:rPr>
          <w:sz w:val="28"/>
          <w:szCs w:val="28"/>
          <w:lang w:val="uk-UA"/>
        </w:rPr>
        <w:t xml:space="preserve"> </w:t>
      </w:r>
      <w:r w:rsidR="00E33DBD">
        <w:rPr>
          <w:sz w:val="28"/>
          <w:szCs w:val="28"/>
          <w:lang w:val="uk-UA"/>
        </w:rPr>
        <w:t>–</w:t>
      </w:r>
      <w:r w:rsidRPr="00622412">
        <w:rPr>
          <w:sz w:val="28"/>
          <w:szCs w:val="28"/>
          <w:lang w:val="uk-UA"/>
        </w:rPr>
        <w:t xml:space="preserve"> тут потрібно буде </w:t>
      </w:r>
      <w:r>
        <w:rPr>
          <w:sz w:val="28"/>
          <w:szCs w:val="28"/>
          <w:lang w:val="uk-UA"/>
        </w:rPr>
        <w:t>«вручну» створити «</w:t>
      </w:r>
      <w:r w:rsidR="00E33DBD" w:rsidRPr="00E33DBD">
        <w:rPr>
          <w:sz w:val="28"/>
          <w:szCs w:val="28"/>
          <w:lang w:val="en-US"/>
        </w:rPr>
        <w:t>Mixing</w:t>
      </w:r>
      <w:r w:rsidR="00E33DBD" w:rsidRPr="00E33DBD">
        <w:rPr>
          <w:sz w:val="28"/>
          <w:szCs w:val="28"/>
          <w:lang w:val="uk-UA"/>
        </w:rPr>
        <w:t xml:space="preserve"> </w:t>
      </w:r>
      <w:r w:rsidR="00E33DBD" w:rsidRPr="00E33DBD">
        <w:rPr>
          <w:sz w:val="28"/>
          <w:szCs w:val="28"/>
          <w:lang w:val="en-US"/>
        </w:rPr>
        <w:t>Plane</w:t>
      </w:r>
      <w:r>
        <w:rPr>
          <w:sz w:val="28"/>
          <w:szCs w:val="28"/>
          <w:lang w:val="uk-UA"/>
        </w:rPr>
        <w:t xml:space="preserve">» засобами </w:t>
      </w:r>
      <w:r>
        <w:rPr>
          <w:sz w:val="28"/>
          <w:szCs w:val="28"/>
          <w:lang w:val="en-US"/>
        </w:rPr>
        <w:t>Fluent</w:t>
      </w:r>
      <w:r w:rsidRPr="00622412">
        <w:rPr>
          <w:sz w:val="28"/>
          <w:szCs w:val="28"/>
          <w:lang w:val="uk-UA"/>
        </w:rPr>
        <w:t>.</w:t>
      </w:r>
      <w:r w:rsidR="00E33DBD" w:rsidRPr="00E33DBD">
        <w:rPr>
          <w:sz w:val="28"/>
          <w:szCs w:val="28"/>
          <w:lang w:val="uk-UA"/>
        </w:rPr>
        <w:t xml:space="preserve"> Щоб створити граничну умову </w:t>
      </w:r>
      <w:r w:rsidR="00E33DBD">
        <w:rPr>
          <w:sz w:val="28"/>
          <w:szCs w:val="28"/>
          <w:lang w:val="uk-UA"/>
        </w:rPr>
        <w:t>«</w:t>
      </w:r>
      <w:r w:rsidR="00E33DBD">
        <w:rPr>
          <w:sz w:val="28"/>
          <w:szCs w:val="28"/>
          <w:lang w:val="en-US"/>
        </w:rPr>
        <w:t>pressure</w:t>
      </w:r>
      <w:r w:rsidR="00E33DBD" w:rsidRPr="00622412">
        <w:rPr>
          <w:sz w:val="28"/>
          <w:szCs w:val="28"/>
          <w:lang w:val="uk-UA"/>
        </w:rPr>
        <w:t>-</w:t>
      </w:r>
      <w:r w:rsidR="00E33DBD">
        <w:rPr>
          <w:sz w:val="28"/>
          <w:szCs w:val="28"/>
          <w:lang w:val="en-US"/>
        </w:rPr>
        <w:t>inlet</w:t>
      </w:r>
      <w:r w:rsidR="00E33DBD">
        <w:rPr>
          <w:sz w:val="28"/>
          <w:szCs w:val="28"/>
          <w:lang w:val="uk-UA"/>
        </w:rPr>
        <w:t>-</w:t>
      </w:r>
      <w:r w:rsidR="00E33DBD">
        <w:rPr>
          <w:sz w:val="28"/>
          <w:szCs w:val="28"/>
          <w:lang w:val="en-US"/>
        </w:rPr>
        <w:t>stator</w:t>
      </w:r>
      <w:r w:rsidR="00E33DBD">
        <w:rPr>
          <w:sz w:val="28"/>
          <w:szCs w:val="28"/>
          <w:lang w:val="uk-UA"/>
        </w:rPr>
        <w:t>»</w:t>
      </w:r>
      <w:r w:rsidRPr="00622412">
        <w:rPr>
          <w:sz w:val="28"/>
          <w:szCs w:val="28"/>
          <w:lang w:val="uk-UA"/>
        </w:rPr>
        <w:t xml:space="preserve"> </w:t>
      </w:r>
      <w:r w:rsidR="00E33DBD">
        <w:rPr>
          <w:sz w:val="28"/>
          <w:szCs w:val="28"/>
          <w:lang w:val="uk-UA"/>
        </w:rPr>
        <w:t>потрібно «сховати» відображення розрахункового домену «</w:t>
      </w:r>
      <w:r w:rsidR="00E33DBD">
        <w:rPr>
          <w:sz w:val="28"/>
          <w:szCs w:val="28"/>
          <w:lang w:val="en-US"/>
        </w:rPr>
        <w:t>rotor</w:t>
      </w:r>
      <w:r w:rsidR="00E33DBD">
        <w:rPr>
          <w:sz w:val="28"/>
          <w:szCs w:val="28"/>
          <w:lang w:val="uk-UA"/>
        </w:rPr>
        <w:t xml:space="preserve">» (натиснувши «гарячу» клавішу </w:t>
      </w:r>
      <w:r w:rsidR="00E33DBD">
        <w:rPr>
          <w:sz w:val="28"/>
          <w:szCs w:val="28"/>
          <w:lang w:val="en-US"/>
        </w:rPr>
        <w:t>F</w:t>
      </w:r>
      <w:r w:rsidR="00E33DBD" w:rsidRPr="00E33DBD">
        <w:rPr>
          <w:sz w:val="28"/>
          <w:szCs w:val="28"/>
          <w:lang w:val="uk-UA"/>
        </w:rPr>
        <w:t xml:space="preserve">9 або правою кнопкою миші на назві домена </w:t>
      </w:r>
      <w:r w:rsidR="00E33DBD">
        <w:rPr>
          <w:sz w:val="28"/>
          <w:szCs w:val="28"/>
          <w:lang w:val="uk-UA"/>
        </w:rPr>
        <w:t>на строчці</w:t>
      </w:r>
      <w:r w:rsidR="00E33DBD" w:rsidRPr="00E33DBD">
        <w:rPr>
          <w:sz w:val="28"/>
          <w:szCs w:val="28"/>
          <w:lang w:val="uk-UA"/>
        </w:rPr>
        <w:t xml:space="preserve"> </w:t>
      </w:r>
      <w:r w:rsidR="00E33DBD">
        <w:rPr>
          <w:sz w:val="28"/>
          <w:szCs w:val="28"/>
          <w:lang w:val="en-US"/>
        </w:rPr>
        <w:t>Geometry</w:t>
      </w:r>
      <w:r w:rsidR="00E33DBD" w:rsidRPr="00E33DBD">
        <w:rPr>
          <w:sz w:val="28"/>
          <w:szCs w:val="28"/>
          <w:lang w:val="uk-UA"/>
        </w:rPr>
        <w:t xml:space="preserve"> меню </w:t>
      </w:r>
      <w:r w:rsidR="00E33DBD">
        <w:rPr>
          <w:sz w:val="28"/>
          <w:szCs w:val="28"/>
          <w:lang w:val="en-US"/>
        </w:rPr>
        <w:t>Outline</w:t>
      </w:r>
      <w:r w:rsidR="00E33DBD" w:rsidRPr="001E1CDC">
        <w:rPr>
          <w:sz w:val="28"/>
          <w:szCs w:val="28"/>
        </w:rPr>
        <w:t xml:space="preserve"> </w:t>
      </w:r>
      <w:r w:rsidR="00E33DBD">
        <w:rPr>
          <w:sz w:val="28"/>
          <w:szCs w:val="28"/>
        </w:rPr>
        <w:t xml:space="preserve">і </w:t>
      </w:r>
      <w:r w:rsidR="00E33DBD">
        <w:rPr>
          <w:noProof/>
          <w:lang w:val="uk-UA" w:eastAsia="uk-UA"/>
        </w:rPr>
        <w:drawing>
          <wp:inline distT="0" distB="0" distL="0" distR="0" wp14:anchorId="0E7E4D09" wp14:editId="1E5E0A05">
            <wp:extent cx="847725" cy="209550"/>
            <wp:effectExtent l="0" t="0" r="0" b="0"/>
            <wp:docPr id="2070" name="Рисунок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3"/>
                    <a:srcRect l="6840" t="27048" r="89146" b="71188"/>
                    <a:stretch/>
                  </pic:blipFill>
                  <pic:spPr bwMode="auto">
                    <a:xfrm>
                      <a:off x="0" y="0"/>
                      <a:ext cx="849084" cy="209886"/>
                    </a:xfrm>
                    <a:prstGeom prst="rect">
                      <a:avLst/>
                    </a:prstGeom>
                    <a:ln>
                      <a:noFill/>
                    </a:ln>
                    <a:extLst>
                      <a:ext uri="{53640926-AAD7-44D8-BBD7-CCE9431645EC}">
                        <a14:shadowObscured xmlns:a14="http://schemas.microsoft.com/office/drawing/2010/main"/>
                      </a:ext>
                    </a:extLst>
                  </pic:spPr>
                </pic:pic>
              </a:graphicData>
            </a:graphic>
          </wp:inline>
        </w:drawing>
      </w:r>
      <w:r w:rsidR="00E33DBD">
        <w:rPr>
          <w:sz w:val="28"/>
          <w:szCs w:val="28"/>
          <w:lang w:val="uk-UA"/>
        </w:rPr>
        <w:t xml:space="preserve">). </w:t>
      </w:r>
      <w:r w:rsidRPr="00622412">
        <w:rPr>
          <w:sz w:val="28"/>
          <w:szCs w:val="28"/>
          <w:lang w:val="uk-UA"/>
        </w:rPr>
        <w:t xml:space="preserve">Тому контактний регіон, який створив модуль </w:t>
      </w:r>
      <w:r>
        <w:rPr>
          <w:sz w:val="28"/>
          <w:szCs w:val="28"/>
          <w:lang w:val="en-US"/>
        </w:rPr>
        <w:t>Mesh</w:t>
      </w:r>
      <w:r w:rsidRPr="00622412">
        <w:rPr>
          <w:sz w:val="28"/>
          <w:szCs w:val="28"/>
        </w:rPr>
        <w:t xml:space="preserve"> </w:t>
      </w:r>
      <w:r>
        <w:rPr>
          <w:sz w:val="28"/>
          <w:szCs w:val="28"/>
          <w:lang w:val="en-US"/>
        </w:rPr>
        <w:t>ANSYS</w:t>
      </w:r>
      <w:r>
        <w:rPr>
          <w:sz w:val="28"/>
          <w:szCs w:val="28"/>
        </w:rPr>
        <w:t xml:space="preserve"> </w:t>
      </w:r>
      <w:r w:rsidRPr="00622412">
        <w:rPr>
          <w:sz w:val="28"/>
          <w:szCs w:val="28"/>
          <w:lang w:val="uk-UA"/>
        </w:rPr>
        <w:t xml:space="preserve">потрібно видалити (рис. 6.11). Повний перелік граничних умов, що використовується в задачі, приведений </w:t>
      </w:r>
      <w:r w:rsidR="00F64FAF" w:rsidRPr="00F64FAF">
        <w:rPr>
          <w:sz w:val="28"/>
          <w:szCs w:val="28"/>
          <w:lang w:val="uk-UA"/>
        </w:rPr>
        <w:t>також</w:t>
      </w:r>
      <w:r w:rsidR="00F64FAF">
        <w:rPr>
          <w:sz w:val="28"/>
          <w:szCs w:val="28"/>
        </w:rPr>
        <w:t xml:space="preserve"> </w:t>
      </w:r>
      <w:r w:rsidRPr="00622412">
        <w:rPr>
          <w:sz w:val="28"/>
          <w:szCs w:val="28"/>
          <w:lang w:val="uk-UA"/>
        </w:rPr>
        <w:t xml:space="preserve">на рис. </w:t>
      </w:r>
      <w:r w:rsidR="00F64FAF">
        <w:rPr>
          <w:sz w:val="28"/>
          <w:szCs w:val="28"/>
          <w:lang w:val="uk-UA"/>
        </w:rPr>
        <w:t>6.11</w:t>
      </w:r>
      <w:r w:rsidRPr="00622412">
        <w:rPr>
          <w:sz w:val="28"/>
          <w:szCs w:val="28"/>
          <w:lang w:val="uk-UA"/>
        </w:rPr>
        <w:t>.</w:t>
      </w:r>
    </w:p>
    <w:p w14:paraId="3ED1DC3A" w14:textId="74174EC6" w:rsidR="00622412" w:rsidRDefault="00622412" w:rsidP="00855F74">
      <w:pPr>
        <w:spacing w:line="312" w:lineRule="auto"/>
        <w:ind w:firstLine="709"/>
        <w:jc w:val="both"/>
        <w:rPr>
          <w:sz w:val="28"/>
          <w:szCs w:val="28"/>
          <w:lang w:val="uk-UA"/>
        </w:rPr>
      </w:pPr>
      <w:r w:rsidRPr="00622412">
        <w:rPr>
          <w:sz w:val="28"/>
          <w:szCs w:val="28"/>
          <w:lang w:val="uk-UA"/>
        </w:rPr>
        <w:lastRenderedPageBreak/>
        <w:t xml:space="preserve">Після </w:t>
      </w:r>
      <w:r>
        <w:rPr>
          <w:sz w:val="28"/>
          <w:szCs w:val="28"/>
          <w:lang w:val="uk-UA"/>
        </w:rPr>
        <w:t>з</w:t>
      </w:r>
      <w:r w:rsidR="000E7556">
        <w:rPr>
          <w:sz w:val="28"/>
          <w:szCs w:val="28"/>
          <w:lang w:val="uk-UA"/>
        </w:rPr>
        <w:t>а</w:t>
      </w:r>
      <w:r>
        <w:rPr>
          <w:sz w:val="28"/>
          <w:szCs w:val="28"/>
          <w:lang w:val="uk-UA"/>
        </w:rPr>
        <w:t xml:space="preserve">дання всіх іменованих перерізів і закриття модуля </w:t>
      </w:r>
      <w:r>
        <w:rPr>
          <w:sz w:val="28"/>
          <w:szCs w:val="28"/>
          <w:lang w:val="en-US"/>
        </w:rPr>
        <w:t>Mesh</w:t>
      </w:r>
      <w:r w:rsidRPr="00622412">
        <w:rPr>
          <w:sz w:val="28"/>
          <w:szCs w:val="28"/>
        </w:rPr>
        <w:t xml:space="preserve"> </w:t>
      </w:r>
      <w:r>
        <w:rPr>
          <w:sz w:val="28"/>
          <w:szCs w:val="28"/>
          <w:lang w:val="en-US"/>
        </w:rPr>
        <w:t>ANSYS</w:t>
      </w:r>
      <w:r>
        <w:rPr>
          <w:sz w:val="28"/>
          <w:szCs w:val="28"/>
        </w:rPr>
        <w:t xml:space="preserve"> </w:t>
      </w:r>
      <w:r w:rsidRPr="00622412">
        <w:rPr>
          <w:sz w:val="28"/>
          <w:szCs w:val="28"/>
          <w:lang w:val="uk-UA"/>
        </w:rPr>
        <w:t>потрібно</w:t>
      </w:r>
      <w:r>
        <w:rPr>
          <w:sz w:val="28"/>
          <w:szCs w:val="28"/>
          <w:lang w:val="uk-UA"/>
        </w:rPr>
        <w:t xml:space="preserve"> виконати поновлення розрахункової скінчено-елементної сітки </w:t>
      </w:r>
      <w:r w:rsidR="00E33DBD">
        <w:rPr>
          <w:sz w:val="28"/>
          <w:szCs w:val="28"/>
          <w:lang w:val="uk-UA"/>
        </w:rPr>
        <w:t xml:space="preserve">правою кнопкою на строчці </w:t>
      </w:r>
      <w:r w:rsidR="00F64FAF">
        <w:rPr>
          <w:sz w:val="28"/>
          <w:szCs w:val="28"/>
          <w:lang w:val="en-US"/>
        </w:rPr>
        <w:t>Mesh</w:t>
      </w:r>
      <w:r w:rsidR="00F64FAF" w:rsidRPr="00622412">
        <w:rPr>
          <w:sz w:val="28"/>
          <w:szCs w:val="28"/>
        </w:rPr>
        <w:t xml:space="preserve"> </w:t>
      </w:r>
      <w:r w:rsidR="00E33DBD">
        <w:rPr>
          <w:sz w:val="28"/>
          <w:szCs w:val="28"/>
          <w:lang w:val="uk-UA"/>
        </w:rPr>
        <w:t>і вибором</w:t>
      </w:r>
      <w:r w:rsidR="00F64FAF">
        <w:rPr>
          <w:sz w:val="28"/>
          <w:szCs w:val="28"/>
          <w:lang w:val="uk-UA"/>
        </w:rPr>
        <w:t xml:space="preserve"> </w:t>
      </w:r>
      <w:r w:rsidR="00F64FAF">
        <w:rPr>
          <w:noProof/>
          <w:lang w:val="uk-UA" w:eastAsia="uk-UA"/>
        </w:rPr>
        <w:drawing>
          <wp:inline distT="0" distB="0" distL="0" distR="0" wp14:anchorId="18B31AB1" wp14:editId="2A13A69C">
            <wp:extent cx="180975" cy="174943"/>
            <wp:effectExtent l="0" t="0" r="0" b="0"/>
            <wp:docPr id="2072" name="Рисунок 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4"/>
                    <a:srcRect l="31822" t="20684" r="67400" b="77978"/>
                    <a:stretch/>
                  </pic:blipFill>
                  <pic:spPr bwMode="auto">
                    <a:xfrm>
                      <a:off x="0" y="0"/>
                      <a:ext cx="188582" cy="182296"/>
                    </a:xfrm>
                    <a:prstGeom prst="rect">
                      <a:avLst/>
                    </a:prstGeom>
                    <a:ln>
                      <a:noFill/>
                    </a:ln>
                    <a:extLst>
                      <a:ext uri="{53640926-AAD7-44D8-BBD7-CCE9431645EC}">
                        <a14:shadowObscured xmlns:a14="http://schemas.microsoft.com/office/drawing/2010/main"/>
                      </a:ext>
                    </a:extLst>
                  </pic:spPr>
                </pic:pic>
              </a:graphicData>
            </a:graphic>
          </wp:inline>
        </w:drawing>
      </w:r>
      <w:r w:rsidR="00E33DBD">
        <w:rPr>
          <w:sz w:val="28"/>
          <w:szCs w:val="28"/>
          <w:lang w:val="uk-UA"/>
        </w:rPr>
        <w:t xml:space="preserve"> (</w:t>
      </w:r>
      <w:r w:rsidR="00E33DBD">
        <w:rPr>
          <w:sz w:val="28"/>
          <w:szCs w:val="28"/>
          <w:lang w:val="en-US"/>
        </w:rPr>
        <w:t>Update</w:t>
      </w:r>
      <w:r w:rsidR="00E33DBD">
        <w:rPr>
          <w:sz w:val="28"/>
          <w:szCs w:val="28"/>
          <w:lang w:val="uk-UA"/>
        </w:rPr>
        <w:t>).</w:t>
      </w:r>
    </w:p>
    <w:p w14:paraId="13FA7184" w14:textId="77777777" w:rsidR="00E33DBD" w:rsidRDefault="00F64FAF" w:rsidP="00F64FAF">
      <w:pPr>
        <w:spacing w:line="312" w:lineRule="auto"/>
        <w:jc w:val="center"/>
        <w:rPr>
          <w:i/>
          <w:sz w:val="28"/>
          <w:szCs w:val="28"/>
          <w:lang w:val="uk-UA" w:eastAsia="uk-UA"/>
        </w:rPr>
      </w:pPr>
      <w:r>
        <w:rPr>
          <w:noProof/>
          <w:lang w:val="uk-UA" w:eastAsia="uk-UA"/>
        </w:rPr>
        <w:drawing>
          <wp:inline distT="0" distB="0" distL="0" distR="0" wp14:anchorId="4EEB6BE3" wp14:editId="1C26EB3A">
            <wp:extent cx="5449349" cy="2153905"/>
            <wp:effectExtent l="0" t="0" r="0" b="0"/>
            <wp:docPr id="2071" name="Рисунок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5"/>
                    <a:srcRect t="11172" b="18561"/>
                    <a:stretch/>
                  </pic:blipFill>
                  <pic:spPr bwMode="auto">
                    <a:xfrm>
                      <a:off x="0" y="0"/>
                      <a:ext cx="5454236" cy="2155837"/>
                    </a:xfrm>
                    <a:prstGeom prst="rect">
                      <a:avLst/>
                    </a:prstGeom>
                    <a:ln>
                      <a:noFill/>
                    </a:ln>
                    <a:extLst>
                      <a:ext uri="{53640926-AAD7-44D8-BBD7-CCE9431645EC}">
                        <a14:shadowObscured xmlns:a14="http://schemas.microsoft.com/office/drawing/2010/main"/>
                      </a:ext>
                    </a:extLst>
                  </pic:spPr>
                </pic:pic>
              </a:graphicData>
            </a:graphic>
          </wp:inline>
        </w:drawing>
      </w:r>
    </w:p>
    <w:p w14:paraId="09E1A3A2" w14:textId="77777777" w:rsidR="00E33DBD" w:rsidRPr="000E7556" w:rsidRDefault="00E33DBD" w:rsidP="00E33DBD">
      <w:pPr>
        <w:spacing w:line="312" w:lineRule="auto"/>
        <w:ind w:firstLine="533"/>
        <w:jc w:val="center"/>
        <w:rPr>
          <w:sz w:val="28"/>
          <w:szCs w:val="28"/>
          <w:lang w:val="uk-UA" w:eastAsia="uk-UA"/>
        </w:rPr>
      </w:pPr>
      <w:r w:rsidRPr="00C50B8D">
        <w:rPr>
          <w:sz w:val="28"/>
          <w:szCs w:val="28"/>
          <w:lang w:val="uk-UA" w:eastAsia="uk-UA"/>
        </w:rPr>
        <w:t>Рисунок 6.11</w:t>
      </w:r>
      <w:r w:rsidRPr="000E7556">
        <w:rPr>
          <w:i/>
          <w:sz w:val="28"/>
          <w:szCs w:val="28"/>
          <w:lang w:val="uk-UA" w:eastAsia="uk-UA"/>
        </w:rPr>
        <w:t xml:space="preserve"> – </w:t>
      </w:r>
      <w:r w:rsidR="00D16165" w:rsidRPr="000E7556">
        <w:rPr>
          <w:sz w:val="28"/>
          <w:szCs w:val="28"/>
          <w:lang w:val="uk-UA" w:eastAsia="uk-UA"/>
        </w:rPr>
        <w:t>Налаштування іменованих перерізів і контактних регіонів</w:t>
      </w:r>
    </w:p>
    <w:p w14:paraId="304F26B0" w14:textId="77777777" w:rsidR="00E33DBD" w:rsidRDefault="00E33DBD" w:rsidP="00855F74">
      <w:pPr>
        <w:spacing w:line="312" w:lineRule="auto"/>
        <w:ind w:firstLine="709"/>
        <w:jc w:val="both"/>
        <w:rPr>
          <w:sz w:val="28"/>
          <w:szCs w:val="28"/>
          <w:lang w:val="uk-UA"/>
        </w:rPr>
      </w:pPr>
    </w:p>
    <w:p w14:paraId="678C078D" w14:textId="77777777" w:rsidR="00B73760" w:rsidRPr="0065522E" w:rsidRDefault="00B73760" w:rsidP="00B73760">
      <w:pPr>
        <w:pStyle w:val="3"/>
        <w:ind w:firstLine="539"/>
        <w:rPr>
          <w:rFonts w:ascii="Times New Roman" w:hAnsi="Times New Roman" w:cs="Times New Roman"/>
          <w:sz w:val="30"/>
          <w:szCs w:val="30"/>
          <w:lang w:val="uk-UA"/>
        </w:rPr>
      </w:pPr>
      <w:bookmarkStart w:id="65" w:name="_Toc105077560"/>
      <w:r w:rsidRPr="00BD6F23">
        <w:rPr>
          <w:rFonts w:ascii="Times New Roman" w:hAnsi="Times New Roman" w:cs="Times New Roman"/>
          <w:sz w:val="30"/>
          <w:szCs w:val="30"/>
          <w:lang w:val="uk-UA"/>
        </w:rPr>
        <w:t>6</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w:t>
      </w:r>
      <w:r w:rsidRPr="00B73760">
        <w:rPr>
          <w:rFonts w:ascii="Times New Roman" w:hAnsi="Times New Roman" w:cs="Times New Roman"/>
          <w:sz w:val="30"/>
          <w:szCs w:val="30"/>
          <w:lang w:val="uk-UA"/>
        </w:rPr>
        <w:t>3</w:t>
      </w:r>
      <w:r w:rsidRPr="0065522E">
        <w:rPr>
          <w:rFonts w:ascii="Times New Roman" w:hAnsi="Times New Roman" w:cs="Times New Roman"/>
          <w:sz w:val="30"/>
          <w:szCs w:val="30"/>
          <w:lang w:val="uk-UA"/>
        </w:rPr>
        <w:t xml:space="preserve"> </w:t>
      </w:r>
      <w:r>
        <w:rPr>
          <w:rFonts w:ascii="Times New Roman" w:hAnsi="Times New Roman" w:cs="Times New Roman"/>
          <w:sz w:val="30"/>
          <w:szCs w:val="30"/>
          <w:lang w:val="uk-UA"/>
        </w:rPr>
        <w:t xml:space="preserve">Налаштування </w:t>
      </w:r>
      <w:r w:rsidRPr="00B73760">
        <w:rPr>
          <w:rFonts w:ascii="Times New Roman" w:hAnsi="Times New Roman" w:cs="Times New Roman"/>
          <w:sz w:val="30"/>
          <w:szCs w:val="30"/>
          <w:lang w:val="uk-UA"/>
        </w:rPr>
        <w:t>Fluent для моделювання течії в осьовому вентиляторі з використанням Mixing Plane Model</w:t>
      </w:r>
      <w:r>
        <w:rPr>
          <w:rFonts w:ascii="Times New Roman" w:hAnsi="Times New Roman" w:cs="Times New Roman"/>
          <w:sz w:val="30"/>
          <w:szCs w:val="30"/>
          <w:lang w:val="uk-UA"/>
        </w:rPr>
        <w:t>.</w:t>
      </w:r>
      <w:bookmarkEnd w:id="65"/>
    </w:p>
    <w:p w14:paraId="020A8F5B" w14:textId="77777777" w:rsidR="00855F74" w:rsidRDefault="00855F74" w:rsidP="00855F74">
      <w:pPr>
        <w:spacing w:line="312" w:lineRule="auto"/>
        <w:ind w:firstLine="709"/>
        <w:jc w:val="both"/>
        <w:rPr>
          <w:sz w:val="28"/>
          <w:szCs w:val="28"/>
          <w:lang w:val="uk-UA" w:eastAsia="uk-UA"/>
        </w:rPr>
      </w:pPr>
      <w:r w:rsidRPr="00243D68">
        <w:rPr>
          <w:sz w:val="28"/>
          <w:szCs w:val="28"/>
          <w:lang w:val="uk-UA"/>
        </w:rPr>
        <w:t xml:space="preserve">Після конвертації моделі в </w:t>
      </w:r>
      <w:r w:rsidRPr="00243D68">
        <w:rPr>
          <w:sz w:val="28"/>
          <w:szCs w:val="28"/>
          <w:lang w:val="en-US"/>
        </w:rPr>
        <w:t>Fluent</w:t>
      </w:r>
      <w:r w:rsidRPr="00243D68">
        <w:rPr>
          <w:sz w:val="28"/>
          <w:szCs w:val="28"/>
          <w:lang w:val="uk-UA"/>
        </w:rPr>
        <w:t xml:space="preserve"> </w:t>
      </w:r>
      <w:r w:rsidR="00B73760">
        <w:rPr>
          <w:sz w:val="28"/>
          <w:szCs w:val="28"/>
          <w:lang w:val="uk-UA"/>
        </w:rPr>
        <w:t>потрібно</w:t>
      </w:r>
      <w:r w:rsidRPr="00243D68">
        <w:rPr>
          <w:sz w:val="28"/>
          <w:szCs w:val="28"/>
          <w:lang w:val="uk-UA"/>
        </w:rPr>
        <w:t xml:space="preserve"> об’єднання тетраедричних скінчених елементів в шестигранні натиснувши кнопку </w:t>
      </w:r>
      <w:r w:rsidRPr="00243D68">
        <w:rPr>
          <w:noProof/>
          <w:sz w:val="28"/>
          <w:szCs w:val="28"/>
          <w:lang w:val="uk-UA" w:eastAsia="uk-UA"/>
        </w:rPr>
        <w:drawing>
          <wp:inline distT="0" distB="0" distL="0" distR="0" wp14:anchorId="0C367080" wp14:editId="1F8690B4">
            <wp:extent cx="577339" cy="130699"/>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186">
                      <a:extLst>
                        <a:ext uri="{28A0092B-C50C-407E-A947-70E740481C1C}">
                          <a14:useLocalDpi xmlns:a14="http://schemas.microsoft.com/office/drawing/2010/main" val="0"/>
                        </a:ext>
                      </a:extLst>
                    </a:blip>
                    <a:srcRect l="15485" t="8189" r="79871" b="90159"/>
                    <a:stretch/>
                  </pic:blipFill>
                  <pic:spPr bwMode="auto">
                    <a:xfrm>
                      <a:off x="0" y="0"/>
                      <a:ext cx="580429" cy="131399"/>
                    </a:xfrm>
                    <a:prstGeom prst="rect">
                      <a:avLst/>
                    </a:prstGeom>
                    <a:noFill/>
                    <a:ln>
                      <a:noFill/>
                    </a:ln>
                    <a:extLst>
                      <a:ext uri="{53640926-AAD7-44D8-BBD7-CCE9431645EC}">
                        <a14:shadowObscured xmlns:a14="http://schemas.microsoft.com/office/drawing/2010/main"/>
                      </a:ext>
                    </a:extLst>
                  </pic:spPr>
                </pic:pic>
              </a:graphicData>
            </a:graphic>
          </wp:inline>
        </w:drawing>
      </w:r>
      <w:r w:rsidR="00B73760">
        <w:rPr>
          <w:sz w:val="28"/>
          <w:szCs w:val="28"/>
          <w:lang w:val="uk-UA"/>
        </w:rPr>
        <w:t xml:space="preserve"> (рис. 6.12).</w:t>
      </w:r>
    </w:p>
    <w:p w14:paraId="6A2A5572" w14:textId="77777777" w:rsidR="00B73760" w:rsidRDefault="00B73760" w:rsidP="00B73760">
      <w:pPr>
        <w:spacing w:line="312" w:lineRule="auto"/>
        <w:ind w:firstLine="533"/>
        <w:jc w:val="center"/>
        <w:rPr>
          <w:i/>
          <w:sz w:val="28"/>
          <w:szCs w:val="28"/>
          <w:lang w:val="uk-UA" w:eastAsia="uk-UA"/>
        </w:rPr>
      </w:pPr>
      <w:r>
        <w:rPr>
          <w:noProof/>
          <w:lang w:val="uk-UA" w:eastAsia="uk-UA"/>
        </w:rPr>
        <w:drawing>
          <wp:inline distT="0" distB="0" distL="0" distR="0" wp14:anchorId="086A17B2" wp14:editId="3AA86DEC">
            <wp:extent cx="4235245" cy="3196424"/>
            <wp:effectExtent l="0" t="0" r="0" b="4445"/>
            <wp:docPr id="2073" name="Рисунок 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7"/>
                    <a:srcRect l="42843" t="19970" b="3343"/>
                    <a:stretch/>
                  </pic:blipFill>
                  <pic:spPr bwMode="auto">
                    <a:xfrm>
                      <a:off x="0" y="0"/>
                      <a:ext cx="4300312" cy="3245531"/>
                    </a:xfrm>
                    <a:prstGeom prst="rect">
                      <a:avLst/>
                    </a:prstGeom>
                    <a:ln>
                      <a:noFill/>
                    </a:ln>
                    <a:extLst>
                      <a:ext uri="{53640926-AAD7-44D8-BBD7-CCE9431645EC}">
                        <a14:shadowObscured xmlns:a14="http://schemas.microsoft.com/office/drawing/2010/main"/>
                      </a:ext>
                    </a:extLst>
                  </pic:spPr>
                </pic:pic>
              </a:graphicData>
            </a:graphic>
          </wp:inline>
        </w:drawing>
      </w:r>
    </w:p>
    <w:p w14:paraId="751CE9E1" w14:textId="77777777" w:rsidR="00B73760" w:rsidRPr="000E7556" w:rsidRDefault="00B73760" w:rsidP="00B73760">
      <w:pPr>
        <w:spacing w:line="312" w:lineRule="auto"/>
        <w:ind w:firstLine="533"/>
        <w:jc w:val="center"/>
        <w:rPr>
          <w:sz w:val="28"/>
          <w:szCs w:val="28"/>
          <w:lang w:val="uk-UA" w:eastAsia="uk-UA"/>
        </w:rPr>
      </w:pPr>
      <w:r w:rsidRPr="00C50B8D">
        <w:rPr>
          <w:sz w:val="28"/>
          <w:szCs w:val="28"/>
          <w:lang w:val="uk-UA" w:eastAsia="uk-UA"/>
        </w:rPr>
        <w:t>Рисунок 6.12</w:t>
      </w:r>
      <w:r w:rsidRPr="000E7556">
        <w:rPr>
          <w:i/>
          <w:sz w:val="28"/>
          <w:szCs w:val="28"/>
          <w:lang w:val="uk-UA" w:eastAsia="uk-UA"/>
        </w:rPr>
        <w:t xml:space="preserve"> – Р</w:t>
      </w:r>
      <w:r w:rsidRPr="000E7556">
        <w:rPr>
          <w:sz w:val="28"/>
          <w:szCs w:val="28"/>
          <w:lang w:val="uk-UA" w:eastAsia="uk-UA"/>
        </w:rPr>
        <w:t>озрахункова сітка після конвертації</w:t>
      </w:r>
    </w:p>
    <w:p w14:paraId="0A36FBE4" w14:textId="77777777" w:rsidR="00B73760" w:rsidRDefault="00B73760" w:rsidP="00217631">
      <w:pPr>
        <w:spacing w:line="312" w:lineRule="auto"/>
        <w:ind w:firstLine="709"/>
        <w:jc w:val="both"/>
        <w:rPr>
          <w:sz w:val="28"/>
          <w:szCs w:val="28"/>
          <w:lang w:val="uk-UA"/>
        </w:rPr>
      </w:pPr>
      <w:r>
        <w:rPr>
          <w:sz w:val="28"/>
          <w:szCs w:val="28"/>
          <w:lang w:val="uk-UA"/>
        </w:rPr>
        <w:lastRenderedPageBreak/>
        <w:t xml:space="preserve">Далі потрібно зробити стандартні кроки для зчитування і перевірки розрахункової сітки. </w:t>
      </w:r>
    </w:p>
    <w:p w14:paraId="7A6A1697" w14:textId="77777777" w:rsidR="00B73760" w:rsidRDefault="00B73760" w:rsidP="00B73760">
      <w:pPr>
        <w:spacing w:line="312" w:lineRule="auto"/>
        <w:ind w:firstLine="709"/>
        <w:jc w:val="both"/>
        <w:rPr>
          <w:sz w:val="28"/>
          <w:szCs w:val="28"/>
          <w:lang w:val="uk-UA"/>
        </w:rPr>
      </w:pPr>
      <w:r w:rsidRPr="00B73760">
        <w:rPr>
          <w:sz w:val="28"/>
          <w:szCs w:val="28"/>
          <w:lang w:val="uk-UA"/>
        </w:rPr>
        <w:t xml:space="preserve">Для зручності </w:t>
      </w:r>
      <w:r>
        <w:rPr>
          <w:sz w:val="28"/>
          <w:szCs w:val="28"/>
          <w:lang w:val="uk-UA"/>
        </w:rPr>
        <w:t xml:space="preserve">можна використати </w:t>
      </w:r>
      <w:r w:rsidRPr="00B73760">
        <w:rPr>
          <w:sz w:val="28"/>
          <w:szCs w:val="28"/>
          <w:lang w:val="uk-UA"/>
        </w:rPr>
        <w:t>нові один</w:t>
      </w:r>
      <w:r>
        <w:rPr>
          <w:sz w:val="28"/>
          <w:szCs w:val="28"/>
          <w:lang w:val="uk-UA"/>
        </w:rPr>
        <w:t>иці вимірювання кутової частоти, а саме, в заданні для комп’ютерного практикуму к</w:t>
      </w:r>
      <w:r w:rsidRPr="00B73760">
        <w:rPr>
          <w:sz w:val="28"/>
          <w:szCs w:val="28"/>
          <w:lang w:val="uk-UA"/>
        </w:rPr>
        <w:t xml:space="preserve">утова частота у задана в rpm (об/хв.). Ця одиниця не є одиницею виміру кутової частоти за замовчуванням. </w:t>
      </w:r>
      <w:r>
        <w:rPr>
          <w:sz w:val="28"/>
          <w:szCs w:val="28"/>
          <w:lang w:val="uk-UA"/>
        </w:rPr>
        <w:t>Н</w:t>
      </w:r>
      <w:r w:rsidRPr="00B73760">
        <w:rPr>
          <w:sz w:val="28"/>
          <w:szCs w:val="28"/>
          <w:lang w:val="uk-UA"/>
        </w:rPr>
        <w:t>еобхідно встановити rpm (об/хв.) як одиниці вимірювання для кутової частоти</w:t>
      </w:r>
      <w:r>
        <w:rPr>
          <w:sz w:val="28"/>
          <w:szCs w:val="28"/>
          <w:lang w:val="uk-UA"/>
        </w:rPr>
        <w:t xml:space="preserve"> (</w:t>
      </w:r>
      <w:r w:rsidRPr="00B73760">
        <w:rPr>
          <w:sz w:val="28"/>
          <w:szCs w:val="28"/>
          <w:lang w:val="uk-UA"/>
        </w:rPr>
        <w:t xml:space="preserve">Define </w:t>
      </w:r>
      <w:r>
        <w:rPr>
          <w:sz w:val="28"/>
          <w:szCs w:val="28"/>
          <w:lang w:val="uk-UA"/>
        </w:rPr>
        <w:t>→</w:t>
      </w:r>
      <w:r w:rsidRPr="00B73760">
        <w:rPr>
          <w:sz w:val="28"/>
          <w:szCs w:val="28"/>
          <w:lang w:val="uk-UA"/>
        </w:rPr>
        <w:t xml:space="preserve"> Units...</w:t>
      </w:r>
      <w:r>
        <w:rPr>
          <w:sz w:val="28"/>
          <w:szCs w:val="28"/>
          <w:lang w:val="uk-UA"/>
        </w:rPr>
        <w:t>)</w:t>
      </w:r>
      <w:r w:rsidRPr="00B73760">
        <w:rPr>
          <w:sz w:val="28"/>
          <w:szCs w:val="28"/>
          <w:lang w:val="uk-UA"/>
        </w:rPr>
        <w:t>.</w:t>
      </w:r>
      <w:r>
        <w:rPr>
          <w:sz w:val="28"/>
          <w:szCs w:val="28"/>
          <w:lang w:val="uk-UA"/>
        </w:rPr>
        <w:t xml:space="preserve"> </w:t>
      </w:r>
      <w:r w:rsidRPr="00B73760">
        <w:rPr>
          <w:sz w:val="28"/>
          <w:szCs w:val="28"/>
          <w:lang w:val="uk-UA"/>
        </w:rPr>
        <w:t xml:space="preserve">Виберіть angular-velocity під написом Quantities (Величина) та </w:t>
      </w:r>
      <w:r>
        <w:rPr>
          <w:sz w:val="28"/>
          <w:szCs w:val="28"/>
          <w:lang w:val="uk-UA"/>
        </w:rPr>
        <w:t>rpm під написом Units (Одиниці), а потім з</w:t>
      </w:r>
      <w:r w:rsidRPr="00B73760">
        <w:rPr>
          <w:sz w:val="28"/>
          <w:szCs w:val="28"/>
          <w:lang w:val="uk-UA"/>
        </w:rPr>
        <w:t>акрийте панель.</w:t>
      </w:r>
    </w:p>
    <w:p w14:paraId="52F1AAF8" w14:textId="77777777" w:rsidR="00EE21BF" w:rsidRDefault="00EE21BF" w:rsidP="00EE21BF">
      <w:pPr>
        <w:spacing w:line="312" w:lineRule="auto"/>
        <w:ind w:firstLine="709"/>
        <w:jc w:val="both"/>
        <w:rPr>
          <w:sz w:val="28"/>
          <w:szCs w:val="28"/>
          <w:lang w:val="uk-UA"/>
        </w:rPr>
      </w:pPr>
      <w:r w:rsidRPr="00EE21BF">
        <w:rPr>
          <w:sz w:val="28"/>
          <w:szCs w:val="28"/>
          <w:lang w:val="uk-UA"/>
        </w:rPr>
        <w:t xml:space="preserve">Увімкніть </w:t>
      </w:r>
      <w:r>
        <w:rPr>
          <w:sz w:val="28"/>
          <w:szCs w:val="28"/>
          <w:lang w:val="en-US"/>
        </w:rPr>
        <w:t>Realizable</w:t>
      </w:r>
      <w:r w:rsidRPr="00EE21BF">
        <w:rPr>
          <w:sz w:val="28"/>
          <w:szCs w:val="28"/>
          <w:lang w:val="uk-UA"/>
        </w:rPr>
        <w:t xml:space="preserve"> k-</w:t>
      </w:r>
      <w:r w:rsidRPr="00EE21BF">
        <w:rPr>
          <w:rFonts w:ascii="Symbol" w:hAnsi="Symbol"/>
          <w:sz w:val="28"/>
          <w:szCs w:val="28"/>
          <w:lang w:val="uk-UA"/>
        </w:rPr>
        <w:t></w:t>
      </w:r>
      <w:r w:rsidRPr="00EE21BF">
        <w:rPr>
          <w:sz w:val="28"/>
          <w:szCs w:val="28"/>
          <w:lang w:val="uk-UA"/>
        </w:rPr>
        <w:t xml:space="preserve"> модель турбулентності зі стандартними пристінковими функціями (Define </w:t>
      </w:r>
      <w:r>
        <w:rPr>
          <w:sz w:val="28"/>
          <w:szCs w:val="28"/>
          <w:lang w:val="uk-UA"/>
        </w:rPr>
        <w:t>→</w:t>
      </w:r>
      <w:r w:rsidRPr="00EE21BF">
        <w:rPr>
          <w:sz w:val="28"/>
          <w:szCs w:val="28"/>
          <w:lang w:val="uk-UA"/>
        </w:rPr>
        <w:t xml:space="preserve"> Models </w:t>
      </w:r>
      <w:r>
        <w:rPr>
          <w:sz w:val="28"/>
          <w:szCs w:val="28"/>
          <w:lang w:val="uk-UA"/>
        </w:rPr>
        <w:t>→</w:t>
      </w:r>
      <w:r w:rsidRPr="00EE21BF">
        <w:rPr>
          <w:sz w:val="28"/>
          <w:szCs w:val="28"/>
          <w:lang w:val="uk-UA"/>
        </w:rPr>
        <w:t xml:space="preserve"> Viscous...). Під написом Model (Модель) виберіть k-epsilon.</w:t>
      </w:r>
      <w:r>
        <w:rPr>
          <w:sz w:val="28"/>
          <w:szCs w:val="28"/>
          <w:lang w:val="uk-UA"/>
        </w:rPr>
        <w:t xml:space="preserve"> </w:t>
      </w:r>
      <w:r w:rsidRPr="00EE21BF">
        <w:rPr>
          <w:sz w:val="28"/>
          <w:szCs w:val="28"/>
          <w:lang w:val="uk-UA"/>
        </w:rPr>
        <w:t xml:space="preserve">Під написом k-epsilon Model </w:t>
      </w:r>
      <w:r>
        <w:rPr>
          <w:sz w:val="28"/>
          <w:szCs w:val="28"/>
          <w:lang w:val="uk-UA"/>
        </w:rPr>
        <w:t xml:space="preserve">виберіть </w:t>
      </w:r>
      <w:r>
        <w:rPr>
          <w:sz w:val="28"/>
          <w:szCs w:val="28"/>
          <w:lang w:val="en-US"/>
        </w:rPr>
        <w:t>Realizable</w:t>
      </w:r>
      <w:r w:rsidRPr="00EE21BF">
        <w:rPr>
          <w:sz w:val="28"/>
          <w:szCs w:val="28"/>
          <w:lang w:val="uk-UA"/>
        </w:rPr>
        <w:t>.</w:t>
      </w:r>
      <w:r>
        <w:rPr>
          <w:sz w:val="28"/>
          <w:szCs w:val="28"/>
          <w:lang w:val="uk-UA"/>
        </w:rPr>
        <w:t xml:space="preserve"> </w:t>
      </w:r>
      <w:r w:rsidRPr="00EE21BF">
        <w:rPr>
          <w:sz w:val="28"/>
          <w:szCs w:val="28"/>
          <w:lang w:val="uk-UA"/>
        </w:rPr>
        <w:t>Під написом Near-Wall Treatment (Розгляд пристінної області), залиште опцію за замовчуванням Standard Wall Functions (Стандартні пристінні функції).</w:t>
      </w:r>
    </w:p>
    <w:p w14:paraId="1C38DFB6" w14:textId="77777777" w:rsidR="00EE21BF" w:rsidRDefault="00EE21BF" w:rsidP="00EE21BF">
      <w:pPr>
        <w:spacing w:line="312" w:lineRule="auto"/>
        <w:ind w:firstLine="709"/>
        <w:jc w:val="both"/>
        <w:rPr>
          <w:sz w:val="28"/>
          <w:szCs w:val="28"/>
          <w:lang w:val="uk-UA"/>
        </w:rPr>
      </w:pPr>
      <w:r>
        <w:rPr>
          <w:sz w:val="28"/>
          <w:szCs w:val="28"/>
          <w:lang w:val="uk-UA"/>
        </w:rPr>
        <w:t>Причини такого вибору, описані в п.п. 5.2 попереднього комп’ютерного практикуму.</w:t>
      </w:r>
    </w:p>
    <w:p w14:paraId="4CEB0702" w14:textId="77777777" w:rsidR="00EE21BF" w:rsidRDefault="00EE21BF" w:rsidP="00EE21BF">
      <w:pPr>
        <w:spacing w:line="312" w:lineRule="auto"/>
        <w:ind w:firstLine="709"/>
        <w:jc w:val="both"/>
        <w:rPr>
          <w:sz w:val="28"/>
          <w:szCs w:val="28"/>
          <w:lang w:val="uk-UA"/>
        </w:rPr>
      </w:pPr>
      <w:r>
        <w:rPr>
          <w:sz w:val="28"/>
          <w:szCs w:val="28"/>
          <w:lang w:val="uk-UA"/>
        </w:rPr>
        <w:t xml:space="preserve">Наступний важливий крок – застосування </w:t>
      </w:r>
      <w:r w:rsidRPr="00EE21BF">
        <w:rPr>
          <w:sz w:val="28"/>
          <w:szCs w:val="28"/>
          <w:lang w:val="uk-UA"/>
        </w:rPr>
        <w:t>Mixing Plane Model</w:t>
      </w:r>
      <w:r>
        <w:rPr>
          <w:sz w:val="28"/>
          <w:szCs w:val="28"/>
          <w:lang w:val="uk-UA"/>
        </w:rPr>
        <w:t xml:space="preserve">. </w:t>
      </w:r>
      <w:r w:rsidRPr="00EE21BF">
        <w:rPr>
          <w:sz w:val="28"/>
          <w:szCs w:val="28"/>
          <w:lang w:val="uk-UA"/>
        </w:rPr>
        <w:t xml:space="preserve">На цьому кроці </w:t>
      </w:r>
      <w:r>
        <w:rPr>
          <w:sz w:val="28"/>
          <w:szCs w:val="28"/>
          <w:lang w:val="uk-UA"/>
        </w:rPr>
        <w:t>потрібно встановити</w:t>
      </w:r>
      <w:r w:rsidRPr="00EE21BF">
        <w:rPr>
          <w:sz w:val="28"/>
          <w:szCs w:val="28"/>
          <w:lang w:val="uk-UA"/>
        </w:rPr>
        <w:t xml:space="preserve"> сумісні поверхні на межі вихід ротора/вхід статора</w:t>
      </w:r>
      <w:r>
        <w:rPr>
          <w:sz w:val="28"/>
          <w:szCs w:val="28"/>
          <w:lang w:val="uk-UA"/>
        </w:rPr>
        <w:t xml:space="preserve">: </w:t>
      </w:r>
      <w:r w:rsidRPr="00EE21BF">
        <w:rPr>
          <w:sz w:val="28"/>
          <w:szCs w:val="28"/>
          <w:lang w:val="uk-UA"/>
        </w:rPr>
        <w:t xml:space="preserve">Define </w:t>
      </w:r>
      <w:r>
        <w:rPr>
          <w:sz w:val="28"/>
          <w:szCs w:val="28"/>
          <w:lang w:val="uk-UA"/>
        </w:rPr>
        <w:t>→</w:t>
      </w:r>
      <w:r w:rsidRPr="00EE21BF">
        <w:rPr>
          <w:sz w:val="28"/>
          <w:szCs w:val="28"/>
          <w:lang w:val="uk-UA"/>
        </w:rPr>
        <w:t xml:space="preserve"> Mixing Planes...</w:t>
      </w:r>
      <w:r w:rsidR="00D16165">
        <w:rPr>
          <w:sz w:val="28"/>
          <w:szCs w:val="28"/>
          <w:lang w:val="uk-UA"/>
        </w:rPr>
        <w:t xml:space="preserve"> (рис. 6.13).</w:t>
      </w:r>
    </w:p>
    <w:p w14:paraId="6F78B2E9" w14:textId="77777777" w:rsidR="00D16165" w:rsidRDefault="00D16165" w:rsidP="00D16165">
      <w:pPr>
        <w:spacing w:line="312" w:lineRule="auto"/>
        <w:jc w:val="both"/>
        <w:rPr>
          <w:sz w:val="28"/>
          <w:szCs w:val="28"/>
          <w:lang w:val="uk-UA"/>
        </w:rPr>
      </w:pPr>
      <w:r>
        <w:rPr>
          <w:noProof/>
          <w:lang w:val="uk-UA" w:eastAsia="uk-UA"/>
        </w:rPr>
        <w:drawing>
          <wp:inline distT="0" distB="0" distL="0" distR="0" wp14:anchorId="66D61209" wp14:editId="3D7EC487">
            <wp:extent cx="5872590" cy="2527539"/>
            <wp:effectExtent l="0" t="0" r="0" b="0"/>
            <wp:docPr id="2074" name="Рисунок 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a:srcRect t="5326" r="29005" b="40354"/>
                    <a:stretch/>
                  </pic:blipFill>
                  <pic:spPr bwMode="auto">
                    <a:xfrm>
                      <a:off x="0" y="0"/>
                      <a:ext cx="5912531" cy="2544730"/>
                    </a:xfrm>
                    <a:prstGeom prst="rect">
                      <a:avLst/>
                    </a:prstGeom>
                    <a:ln>
                      <a:noFill/>
                    </a:ln>
                    <a:extLst>
                      <a:ext uri="{53640926-AAD7-44D8-BBD7-CCE9431645EC}">
                        <a14:shadowObscured xmlns:a14="http://schemas.microsoft.com/office/drawing/2010/main"/>
                      </a:ext>
                    </a:extLst>
                  </pic:spPr>
                </pic:pic>
              </a:graphicData>
            </a:graphic>
          </wp:inline>
        </w:drawing>
      </w:r>
    </w:p>
    <w:p w14:paraId="04749706" w14:textId="77777777" w:rsidR="00D16165" w:rsidRPr="000E7556" w:rsidRDefault="00D16165" w:rsidP="00D16165">
      <w:pPr>
        <w:spacing w:line="312" w:lineRule="auto"/>
        <w:ind w:firstLine="533"/>
        <w:jc w:val="center"/>
        <w:rPr>
          <w:sz w:val="28"/>
          <w:szCs w:val="28"/>
          <w:lang w:val="uk-UA" w:eastAsia="uk-UA"/>
        </w:rPr>
      </w:pPr>
      <w:r w:rsidRPr="00C50B8D">
        <w:rPr>
          <w:sz w:val="28"/>
          <w:szCs w:val="28"/>
          <w:lang w:val="uk-UA" w:eastAsia="uk-UA"/>
        </w:rPr>
        <w:t>Рисунок 6.13</w:t>
      </w:r>
      <w:r w:rsidRPr="000E7556">
        <w:rPr>
          <w:i/>
          <w:sz w:val="28"/>
          <w:szCs w:val="28"/>
          <w:lang w:val="uk-UA" w:eastAsia="uk-UA"/>
        </w:rPr>
        <w:t xml:space="preserve"> – </w:t>
      </w:r>
      <w:r w:rsidRPr="000E7556">
        <w:rPr>
          <w:sz w:val="28"/>
          <w:szCs w:val="28"/>
          <w:lang w:val="uk-UA" w:eastAsia="uk-UA"/>
        </w:rPr>
        <w:t>Налаштування Mixing Plane Model</w:t>
      </w:r>
    </w:p>
    <w:p w14:paraId="07D276C2" w14:textId="77777777" w:rsidR="00EE21BF" w:rsidRPr="00EE21BF" w:rsidRDefault="00D16165" w:rsidP="00EE21BF">
      <w:pPr>
        <w:spacing w:line="312" w:lineRule="auto"/>
        <w:ind w:firstLine="709"/>
        <w:jc w:val="both"/>
        <w:rPr>
          <w:sz w:val="28"/>
          <w:szCs w:val="28"/>
          <w:lang w:val="uk-UA"/>
        </w:rPr>
      </w:pPr>
      <w:r>
        <w:rPr>
          <w:sz w:val="28"/>
          <w:szCs w:val="28"/>
          <w:lang w:val="uk-UA"/>
        </w:rPr>
        <w:lastRenderedPageBreak/>
        <w:t>З цією метою в</w:t>
      </w:r>
      <w:r w:rsidR="00EE21BF" w:rsidRPr="00EE21BF">
        <w:rPr>
          <w:sz w:val="28"/>
          <w:szCs w:val="28"/>
          <w:lang w:val="uk-UA"/>
        </w:rPr>
        <w:t xml:space="preserve">иберіть </w:t>
      </w:r>
      <w:r w:rsidR="00EE21BF">
        <w:rPr>
          <w:sz w:val="28"/>
          <w:szCs w:val="28"/>
          <w:lang w:val="uk-UA"/>
        </w:rPr>
        <w:t>«</w:t>
      </w:r>
      <w:r w:rsidR="00EE21BF" w:rsidRPr="00EE21BF">
        <w:rPr>
          <w:sz w:val="28"/>
          <w:szCs w:val="28"/>
          <w:lang w:val="uk-UA"/>
        </w:rPr>
        <w:t>pressure-outlet-rotor</w:t>
      </w:r>
      <w:r w:rsidR="00EE21BF">
        <w:rPr>
          <w:sz w:val="28"/>
          <w:szCs w:val="28"/>
          <w:lang w:val="uk-UA"/>
        </w:rPr>
        <w:t>»</w:t>
      </w:r>
      <w:r w:rsidR="00EE21BF" w:rsidRPr="00EE21BF">
        <w:rPr>
          <w:sz w:val="28"/>
          <w:szCs w:val="28"/>
          <w:lang w:val="uk-UA"/>
        </w:rPr>
        <w:t xml:space="preserve"> (тиск-вихід-ротор) зі списку</w:t>
      </w:r>
      <w:r>
        <w:rPr>
          <w:sz w:val="28"/>
          <w:szCs w:val="28"/>
          <w:lang w:val="uk-UA"/>
        </w:rPr>
        <w:t xml:space="preserve"> Upstream Zone (Попередня зона) і</w:t>
      </w:r>
      <w:r w:rsidR="00EE21BF" w:rsidRPr="00EE21BF">
        <w:rPr>
          <w:sz w:val="28"/>
          <w:szCs w:val="28"/>
          <w:lang w:val="uk-UA"/>
        </w:rPr>
        <w:t xml:space="preserve"> </w:t>
      </w:r>
      <w:r>
        <w:rPr>
          <w:sz w:val="28"/>
          <w:szCs w:val="28"/>
          <w:lang w:val="uk-UA"/>
        </w:rPr>
        <w:t>«</w:t>
      </w:r>
      <w:r w:rsidR="00EE21BF" w:rsidRPr="00EE21BF">
        <w:rPr>
          <w:sz w:val="28"/>
          <w:szCs w:val="28"/>
          <w:lang w:val="uk-UA"/>
        </w:rPr>
        <w:t>pressure-inlet-stator</w:t>
      </w:r>
      <w:r>
        <w:rPr>
          <w:sz w:val="28"/>
          <w:szCs w:val="28"/>
          <w:lang w:val="uk-UA"/>
        </w:rPr>
        <w:t>»</w:t>
      </w:r>
      <w:r w:rsidR="00EE21BF" w:rsidRPr="00EE21BF">
        <w:rPr>
          <w:sz w:val="28"/>
          <w:szCs w:val="28"/>
          <w:lang w:val="uk-UA"/>
        </w:rPr>
        <w:t xml:space="preserve"> (тиск-вхід-статро) у списку Downstream Zone (Наступна зона).</w:t>
      </w:r>
      <w:r>
        <w:rPr>
          <w:sz w:val="28"/>
          <w:szCs w:val="28"/>
          <w:lang w:val="uk-UA"/>
        </w:rPr>
        <w:t xml:space="preserve"> </w:t>
      </w:r>
      <w:r w:rsidR="00EE21BF" w:rsidRPr="00EE21BF">
        <w:rPr>
          <w:sz w:val="28"/>
          <w:szCs w:val="28"/>
          <w:lang w:val="uk-UA"/>
        </w:rPr>
        <w:t>Натисніть Create.</w:t>
      </w:r>
    </w:p>
    <w:p w14:paraId="30229F15" w14:textId="77777777" w:rsidR="00EE21BF" w:rsidRPr="00EE21BF" w:rsidRDefault="00EE21BF" w:rsidP="00EE21BF">
      <w:pPr>
        <w:spacing w:line="312" w:lineRule="auto"/>
        <w:ind w:firstLine="709"/>
        <w:jc w:val="both"/>
        <w:rPr>
          <w:sz w:val="28"/>
          <w:szCs w:val="28"/>
          <w:lang w:val="uk-UA"/>
        </w:rPr>
      </w:pPr>
      <w:r w:rsidRPr="00EE21BF">
        <w:rPr>
          <w:sz w:val="28"/>
          <w:szCs w:val="28"/>
          <w:lang w:val="uk-UA"/>
        </w:rPr>
        <w:t>FLUENT назве поверхню суміщення комбінуючи імена зон вибраних у списках Upstream Zone</w:t>
      </w:r>
      <w:r w:rsidR="00245FA0">
        <w:rPr>
          <w:sz w:val="28"/>
          <w:szCs w:val="28"/>
          <w:lang w:val="uk-UA"/>
        </w:rPr>
        <w:t xml:space="preserve"> та Downstream Zone. Це нове ім</w:t>
      </w:r>
      <w:r w:rsidR="00245FA0" w:rsidRPr="00EE21BF">
        <w:rPr>
          <w:sz w:val="28"/>
          <w:szCs w:val="28"/>
          <w:lang w:val="uk-UA"/>
        </w:rPr>
        <w:t>’я</w:t>
      </w:r>
      <w:r w:rsidRPr="00EE21BF">
        <w:rPr>
          <w:sz w:val="28"/>
          <w:szCs w:val="28"/>
          <w:lang w:val="uk-UA"/>
        </w:rPr>
        <w:t xml:space="preserve"> відображається у списку Mixing Plane (Поверхні суміщення).</w:t>
      </w:r>
    </w:p>
    <w:p w14:paraId="3B3DC1B8" w14:textId="4E98D44E" w:rsidR="00EE21BF" w:rsidRPr="00EE21BF" w:rsidRDefault="000E7556" w:rsidP="00EE21BF">
      <w:pPr>
        <w:spacing w:line="312" w:lineRule="auto"/>
        <w:ind w:firstLine="709"/>
        <w:jc w:val="both"/>
        <w:rPr>
          <w:sz w:val="28"/>
          <w:szCs w:val="28"/>
          <w:lang w:val="uk-UA"/>
        </w:rPr>
      </w:pPr>
      <w:r w:rsidRPr="000E7556">
        <w:rPr>
          <w:sz w:val="28"/>
          <w:szCs w:val="28"/>
          <w:lang w:val="uk-UA"/>
        </w:rPr>
        <w:t>Основна ідея суміщення поверхонь полягає у тому, що кожна з зон течії розраховується як стаціонарне завдання</w:t>
      </w:r>
      <w:r w:rsidR="00EE21BF" w:rsidRPr="00EE21BF">
        <w:rPr>
          <w:sz w:val="28"/>
          <w:szCs w:val="28"/>
          <w:lang w:val="uk-UA"/>
        </w:rPr>
        <w:t xml:space="preserve">. Через певні проміжки часу параметри для обох зон </w:t>
      </w:r>
      <w:r w:rsidR="00245FA0" w:rsidRPr="00EE21BF">
        <w:rPr>
          <w:sz w:val="28"/>
          <w:szCs w:val="28"/>
          <w:lang w:val="uk-UA"/>
        </w:rPr>
        <w:t>осереднюються</w:t>
      </w:r>
      <w:r w:rsidR="00EE21BF" w:rsidRPr="00EE21BF">
        <w:rPr>
          <w:sz w:val="28"/>
          <w:szCs w:val="28"/>
          <w:lang w:val="uk-UA"/>
        </w:rPr>
        <w:t xml:space="preserve"> по колу на поверхнях, що поєднуються. F</w:t>
      </w:r>
      <w:r w:rsidR="00245FA0" w:rsidRPr="00EE21BF">
        <w:rPr>
          <w:sz w:val="28"/>
          <w:szCs w:val="28"/>
          <w:lang w:val="uk-UA"/>
        </w:rPr>
        <w:t>luent</w:t>
      </w:r>
      <w:r w:rsidR="00EE21BF" w:rsidRPr="00EE21BF">
        <w:rPr>
          <w:sz w:val="28"/>
          <w:szCs w:val="28"/>
          <w:lang w:val="uk-UA"/>
        </w:rPr>
        <w:t xml:space="preserve"> використовує ці значення для оновлення граничних умов для зон течії, що розглядаються.</w:t>
      </w:r>
    </w:p>
    <w:p w14:paraId="4B3D888F" w14:textId="77777777" w:rsidR="00EE21BF" w:rsidRDefault="00EE21BF" w:rsidP="00EE21BF">
      <w:pPr>
        <w:spacing w:line="312" w:lineRule="auto"/>
        <w:ind w:firstLine="709"/>
        <w:jc w:val="both"/>
        <w:rPr>
          <w:sz w:val="28"/>
          <w:szCs w:val="28"/>
          <w:lang w:val="uk-UA"/>
        </w:rPr>
      </w:pPr>
      <w:r w:rsidRPr="00EE21BF">
        <w:rPr>
          <w:sz w:val="28"/>
          <w:szCs w:val="28"/>
          <w:lang w:val="uk-UA"/>
        </w:rPr>
        <w:t>У нашому випадку профілі повного та статичного тиску (</w:t>
      </w:r>
      <w:r w:rsidR="00245FA0" w:rsidRPr="00245FA0">
        <w:rPr>
          <w:i/>
          <w:sz w:val="28"/>
          <w:szCs w:val="28"/>
          <w:lang w:val="uk-UA"/>
        </w:rPr>
        <w:t>p</w:t>
      </w:r>
      <w:r w:rsidR="00245FA0" w:rsidRPr="00245FA0">
        <w:rPr>
          <w:i/>
          <w:sz w:val="28"/>
          <w:szCs w:val="28"/>
          <w:vertAlign w:val="subscript"/>
          <w:lang w:val="uk-UA"/>
        </w:rPr>
        <w:t>0</w:t>
      </w:r>
      <w:r w:rsidR="00245FA0">
        <w:rPr>
          <w:sz w:val="28"/>
          <w:szCs w:val="28"/>
          <w:lang w:val="uk-UA"/>
        </w:rPr>
        <w:t xml:space="preserve">, </w:t>
      </w:r>
      <w:r w:rsidR="00245FA0" w:rsidRPr="00245FA0">
        <w:rPr>
          <w:i/>
          <w:sz w:val="28"/>
          <w:szCs w:val="28"/>
          <w:lang w:val="en-US"/>
        </w:rPr>
        <w:t>p</w:t>
      </w:r>
      <w:r w:rsidRPr="00245FA0">
        <w:rPr>
          <w:i/>
          <w:sz w:val="28"/>
          <w:szCs w:val="28"/>
          <w:vertAlign w:val="subscript"/>
          <w:lang w:val="en-US"/>
        </w:rPr>
        <w:t>s</w:t>
      </w:r>
      <w:r w:rsidRPr="00EE21BF">
        <w:rPr>
          <w:sz w:val="28"/>
          <w:szCs w:val="28"/>
          <w:lang w:val="uk-UA"/>
        </w:rPr>
        <w:t xml:space="preserve">), </w:t>
      </w:r>
      <w:r w:rsidR="00245FA0">
        <w:rPr>
          <w:sz w:val="28"/>
          <w:szCs w:val="28"/>
          <w:lang w:val="uk-UA"/>
        </w:rPr>
        <w:t>направляючих</w:t>
      </w:r>
      <w:r w:rsidRPr="00EE21BF">
        <w:rPr>
          <w:sz w:val="28"/>
          <w:szCs w:val="28"/>
          <w:lang w:val="uk-UA"/>
        </w:rPr>
        <w:t xml:space="preserve"> </w:t>
      </w:r>
      <w:r w:rsidR="00245FA0" w:rsidRPr="00EE21BF">
        <w:rPr>
          <w:sz w:val="28"/>
          <w:szCs w:val="28"/>
          <w:lang w:val="uk-UA"/>
        </w:rPr>
        <w:t>косинусів</w:t>
      </w:r>
      <w:r w:rsidRPr="00EE21BF">
        <w:rPr>
          <w:sz w:val="28"/>
          <w:szCs w:val="28"/>
          <w:lang w:val="uk-UA"/>
        </w:rPr>
        <w:t xml:space="preserve"> у радіальному, тангенціальному та осьово</w:t>
      </w:r>
      <w:r w:rsidR="00245FA0">
        <w:rPr>
          <w:sz w:val="28"/>
          <w:szCs w:val="28"/>
          <w:lang w:val="uk-UA"/>
        </w:rPr>
        <w:t>му напрямку (</w:t>
      </w:r>
      <w:r w:rsidR="00245FA0" w:rsidRPr="00245FA0">
        <w:rPr>
          <w:rFonts w:ascii="Symbol" w:hAnsi="Symbol"/>
          <w:sz w:val="28"/>
          <w:szCs w:val="28"/>
          <w:lang w:val="en-US"/>
        </w:rPr>
        <w:t></w:t>
      </w:r>
      <w:r w:rsidR="00245FA0" w:rsidRPr="00245FA0">
        <w:rPr>
          <w:i/>
          <w:sz w:val="28"/>
          <w:szCs w:val="28"/>
          <w:vertAlign w:val="subscript"/>
          <w:lang w:val="en-US"/>
        </w:rPr>
        <w:t>r</w:t>
      </w:r>
      <w:r w:rsidR="00245FA0" w:rsidRPr="00245FA0">
        <w:rPr>
          <w:sz w:val="28"/>
          <w:szCs w:val="28"/>
          <w:lang w:val="uk-UA"/>
        </w:rPr>
        <w:t xml:space="preserve">, </w:t>
      </w:r>
      <w:r w:rsidR="00245FA0" w:rsidRPr="00245FA0">
        <w:rPr>
          <w:rFonts w:ascii="Symbol" w:hAnsi="Symbol"/>
          <w:sz w:val="28"/>
          <w:szCs w:val="28"/>
          <w:lang w:val="en-US"/>
        </w:rPr>
        <w:t></w:t>
      </w:r>
      <w:r w:rsidR="00245FA0" w:rsidRPr="00245FA0">
        <w:rPr>
          <w:i/>
          <w:sz w:val="28"/>
          <w:szCs w:val="28"/>
          <w:vertAlign w:val="subscript"/>
          <w:lang w:val="en-US"/>
        </w:rPr>
        <w:t>t</w:t>
      </w:r>
      <w:r w:rsidR="00245FA0" w:rsidRPr="00245FA0">
        <w:rPr>
          <w:sz w:val="28"/>
          <w:szCs w:val="28"/>
          <w:lang w:val="uk-UA"/>
        </w:rPr>
        <w:t xml:space="preserve">, </w:t>
      </w:r>
      <w:r w:rsidR="00245FA0" w:rsidRPr="00245FA0">
        <w:rPr>
          <w:rFonts w:ascii="Symbol" w:hAnsi="Symbol"/>
          <w:sz w:val="28"/>
          <w:szCs w:val="28"/>
          <w:lang w:val="en-US"/>
        </w:rPr>
        <w:t></w:t>
      </w:r>
      <w:r w:rsidR="00245FA0" w:rsidRPr="00245FA0">
        <w:rPr>
          <w:sz w:val="28"/>
          <w:szCs w:val="28"/>
          <w:vertAlign w:val="subscript"/>
          <w:lang w:val="en-US"/>
        </w:rPr>
        <w:t>z</w:t>
      </w:r>
      <w:r w:rsidRPr="00EE21BF">
        <w:rPr>
          <w:sz w:val="28"/>
          <w:szCs w:val="28"/>
          <w:lang w:val="uk-UA"/>
        </w:rPr>
        <w:t>), повної температури (</w:t>
      </w:r>
      <w:r w:rsidR="00245FA0" w:rsidRPr="00245FA0">
        <w:rPr>
          <w:i/>
          <w:sz w:val="28"/>
          <w:szCs w:val="28"/>
          <w:lang w:val="uk-UA"/>
        </w:rPr>
        <w:t>T</w:t>
      </w:r>
      <w:r w:rsidR="00245FA0" w:rsidRPr="00245FA0">
        <w:rPr>
          <w:sz w:val="28"/>
          <w:szCs w:val="28"/>
          <w:vertAlign w:val="subscript"/>
          <w:lang w:val="uk-UA"/>
        </w:rPr>
        <w:t>0</w:t>
      </w:r>
      <w:r w:rsidRPr="00EE21BF">
        <w:rPr>
          <w:sz w:val="28"/>
          <w:szCs w:val="28"/>
          <w:lang w:val="uk-UA"/>
        </w:rPr>
        <w:t>), кінетичної е</w:t>
      </w:r>
      <w:r w:rsidR="00245FA0">
        <w:rPr>
          <w:sz w:val="28"/>
          <w:szCs w:val="28"/>
          <w:lang w:val="uk-UA"/>
        </w:rPr>
        <w:t>нергії турбулентності (</w:t>
      </w:r>
      <w:r w:rsidR="00245FA0" w:rsidRPr="00245FA0">
        <w:rPr>
          <w:i/>
          <w:sz w:val="28"/>
          <w:szCs w:val="28"/>
          <w:lang w:val="uk-UA"/>
        </w:rPr>
        <w:t>k</w:t>
      </w:r>
      <w:r w:rsidRPr="00EE21BF">
        <w:rPr>
          <w:sz w:val="28"/>
          <w:szCs w:val="28"/>
          <w:lang w:val="uk-UA"/>
        </w:rPr>
        <w:t xml:space="preserve">), та ступеня турбулентної </w:t>
      </w:r>
      <w:r w:rsidR="00245FA0" w:rsidRPr="00EE21BF">
        <w:rPr>
          <w:sz w:val="28"/>
          <w:szCs w:val="28"/>
          <w:lang w:val="uk-UA"/>
        </w:rPr>
        <w:t>дисипації</w:t>
      </w:r>
      <w:r w:rsidR="00245FA0">
        <w:rPr>
          <w:sz w:val="28"/>
          <w:szCs w:val="28"/>
          <w:lang w:val="uk-UA"/>
        </w:rPr>
        <w:t xml:space="preserve"> (</w:t>
      </w:r>
      <w:r w:rsidR="00245FA0" w:rsidRPr="00245FA0">
        <w:rPr>
          <w:rFonts w:ascii="Symbol" w:hAnsi="Symbol"/>
          <w:sz w:val="28"/>
          <w:szCs w:val="28"/>
          <w:lang w:val="uk-UA"/>
        </w:rPr>
        <w:t></w:t>
      </w:r>
      <w:r w:rsidRPr="00EE21BF">
        <w:rPr>
          <w:sz w:val="28"/>
          <w:szCs w:val="28"/>
          <w:lang w:val="uk-UA"/>
        </w:rPr>
        <w:t>) розраховуються для вихідного перерізу ротора і використовуються для оновлення граничних умов для вхідного перерізу статора. Аналогічно, такі профілі розраховуються для вхідного перерізу статора і використовуються як граничні умови для виходу ротора. Ви можете побачити профілі, що розраховуються на межі суміщення в панелі Boundary Profiles (</w:t>
      </w:r>
      <w:r w:rsidR="00245FA0">
        <w:rPr>
          <w:sz w:val="28"/>
          <w:szCs w:val="28"/>
          <w:lang w:val="uk-UA"/>
        </w:rPr>
        <w:t>Граничні</w:t>
      </w:r>
      <w:r w:rsidRPr="00EE21BF">
        <w:rPr>
          <w:sz w:val="28"/>
          <w:szCs w:val="28"/>
          <w:lang w:val="uk-UA"/>
        </w:rPr>
        <w:t xml:space="preserve"> профілі)</w:t>
      </w:r>
      <w:r w:rsidR="00245FA0">
        <w:rPr>
          <w:sz w:val="28"/>
          <w:szCs w:val="28"/>
          <w:lang w:val="uk-UA"/>
        </w:rPr>
        <w:t>:</w:t>
      </w:r>
      <w:r w:rsidRPr="00EE21BF">
        <w:rPr>
          <w:sz w:val="28"/>
          <w:szCs w:val="28"/>
          <w:lang w:val="uk-UA"/>
        </w:rPr>
        <w:t xml:space="preserve">Define </w:t>
      </w:r>
      <w:r w:rsidR="00245FA0">
        <w:rPr>
          <w:sz w:val="28"/>
          <w:szCs w:val="28"/>
          <w:lang w:val="uk-UA"/>
        </w:rPr>
        <w:t>→</w:t>
      </w:r>
      <w:r w:rsidRPr="00EE21BF">
        <w:rPr>
          <w:sz w:val="28"/>
          <w:szCs w:val="28"/>
          <w:lang w:val="uk-UA"/>
        </w:rPr>
        <w:t xml:space="preserve"> Profiles...</w:t>
      </w:r>
      <w:r w:rsidR="00245FA0">
        <w:rPr>
          <w:sz w:val="28"/>
          <w:szCs w:val="28"/>
          <w:lang w:val="uk-UA"/>
        </w:rPr>
        <w:t xml:space="preserve"> . Т</w:t>
      </w:r>
      <w:r w:rsidRPr="00EE21BF">
        <w:rPr>
          <w:sz w:val="28"/>
          <w:szCs w:val="28"/>
          <w:lang w:val="uk-UA"/>
        </w:rPr>
        <w:t>і ж самі профілі є в панелі граничних умов для вхідного перерізу статора та вихідного перерізу ротора.</w:t>
      </w:r>
    </w:p>
    <w:p w14:paraId="12ACB230" w14:textId="77777777" w:rsidR="002137B4" w:rsidRDefault="002137B4" w:rsidP="002137B4">
      <w:pPr>
        <w:spacing w:line="312" w:lineRule="auto"/>
        <w:ind w:firstLine="709"/>
        <w:jc w:val="both"/>
        <w:rPr>
          <w:sz w:val="28"/>
          <w:szCs w:val="28"/>
          <w:lang w:val="uk-UA"/>
        </w:rPr>
      </w:pPr>
      <w:r>
        <w:rPr>
          <w:sz w:val="28"/>
          <w:szCs w:val="28"/>
          <w:lang w:val="uk-UA"/>
        </w:rPr>
        <w:t>В</w:t>
      </w:r>
      <w:r w:rsidRPr="002137B4">
        <w:rPr>
          <w:sz w:val="28"/>
          <w:szCs w:val="28"/>
          <w:lang w:val="uk-UA"/>
        </w:rPr>
        <w:t xml:space="preserve">ластивості </w:t>
      </w:r>
      <w:r>
        <w:rPr>
          <w:sz w:val="28"/>
          <w:szCs w:val="28"/>
          <w:lang w:val="uk-UA"/>
        </w:rPr>
        <w:t xml:space="preserve">матеріалів слід прийняти </w:t>
      </w:r>
      <w:r w:rsidRPr="002137B4">
        <w:rPr>
          <w:sz w:val="28"/>
          <w:szCs w:val="28"/>
          <w:lang w:val="uk-UA"/>
        </w:rPr>
        <w:t>за</w:t>
      </w:r>
      <w:r>
        <w:rPr>
          <w:sz w:val="28"/>
          <w:szCs w:val="28"/>
          <w:lang w:val="uk-UA"/>
        </w:rPr>
        <w:t xml:space="preserve"> замовчува</w:t>
      </w:r>
      <w:r w:rsidRPr="002137B4">
        <w:rPr>
          <w:sz w:val="28"/>
          <w:szCs w:val="28"/>
          <w:lang w:val="uk-UA"/>
        </w:rPr>
        <w:t>нням</w:t>
      </w:r>
      <w:r>
        <w:rPr>
          <w:sz w:val="28"/>
          <w:szCs w:val="28"/>
          <w:lang w:val="uk-UA"/>
        </w:rPr>
        <w:t xml:space="preserve"> (</w:t>
      </w:r>
      <w:r w:rsidRPr="002137B4">
        <w:rPr>
          <w:sz w:val="28"/>
          <w:szCs w:val="28"/>
          <w:lang w:val="uk-UA"/>
        </w:rPr>
        <w:t xml:space="preserve">Define </w:t>
      </w:r>
      <w:r>
        <w:rPr>
          <w:sz w:val="28"/>
          <w:szCs w:val="28"/>
          <w:lang w:val="uk-UA"/>
        </w:rPr>
        <w:t>→</w:t>
      </w:r>
      <w:r w:rsidRPr="002137B4">
        <w:rPr>
          <w:sz w:val="28"/>
          <w:szCs w:val="28"/>
          <w:lang w:val="uk-UA"/>
        </w:rPr>
        <w:t xml:space="preserve"> Materials...</w:t>
      </w:r>
      <w:r>
        <w:rPr>
          <w:sz w:val="28"/>
          <w:szCs w:val="28"/>
          <w:lang w:val="uk-UA"/>
        </w:rPr>
        <w:t xml:space="preserve">). </w:t>
      </w:r>
      <w:r w:rsidRPr="002137B4">
        <w:rPr>
          <w:sz w:val="28"/>
          <w:szCs w:val="28"/>
          <w:lang w:val="uk-UA"/>
        </w:rPr>
        <w:t xml:space="preserve">Для </w:t>
      </w:r>
      <w:r>
        <w:rPr>
          <w:sz w:val="28"/>
          <w:szCs w:val="28"/>
          <w:lang w:val="uk-UA"/>
        </w:rPr>
        <w:t>цієї задачі можна</w:t>
      </w:r>
      <w:r w:rsidRPr="002137B4">
        <w:rPr>
          <w:sz w:val="28"/>
          <w:szCs w:val="28"/>
          <w:lang w:val="uk-UA"/>
        </w:rPr>
        <w:t xml:space="preserve"> моделювати повітря як </w:t>
      </w:r>
      <w:r>
        <w:rPr>
          <w:sz w:val="28"/>
          <w:szCs w:val="28"/>
          <w:lang w:val="uk-UA"/>
        </w:rPr>
        <w:t>нестискаєме</w:t>
      </w:r>
      <w:r w:rsidRPr="002137B4">
        <w:rPr>
          <w:sz w:val="28"/>
          <w:szCs w:val="28"/>
          <w:lang w:val="uk-UA"/>
        </w:rPr>
        <w:t xml:space="preserve"> середовище з </w:t>
      </w:r>
      <w:r>
        <w:rPr>
          <w:sz w:val="28"/>
          <w:szCs w:val="28"/>
          <w:lang w:val="uk-UA"/>
        </w:rPr>
        <w:t>густиною</w:t>
      </w:r>
      <w:r w:rsidRPr="002137B4">
        <w:rPr>
          <w:sz w:val="28"/>
          <w:szCs w:val="28"/>
          <w:lang w:val="uk-UA"/>
        </w:rPr>
        <w:t xml:space="preserve"> 1</w:t>
      </w:r>
      <w:r>
        <w:rPr>
          <w:sz w:val="28"/>
          <w:szCs w:val="28"/>
          <w:lang w:val="uk-UA"/>
        </w:rPr>
        <w:t>,225 кг/м</w:t>
      </w:r>
      <w:r w:rsidRPr="002137B4">
        <w:rPr>
          <w:sz w:val="28"/>
          <w:szCs w:val="28"/>
          <w:vertAlign w:val="superscript"/>
          <w:lang w:val="uk-UA"/>
        </w:rPr>
        <w:t>3</w:t>
      </w:r>
      <w:r w:rsidRPr="002137B4">
        <w:rPr>
          <w:sz w:val="28"/>
          <w:szCs w:val="28"/>
          <w:lang w:val="uk-UA"/>
        </w:rPr>
        <w:t xml:space="preserve"> і динамічною в’язкістю 1</w:t>
      </w:r>
      <w:r>
        <w:rPr>
          <w:sz w:val="28"/>
          <w:szCs w:val="28"/>
          <w:lang w:val="uk-UA"/>
        </w:rPr>
        <w:t>,7894⸱10</w:t>
      </w:r>
      <w:r w:rsidRPr="002137B4">
        <w:rPr>
          <w:i/>
          <w:sz w:val="28"/>
          <w:szCs w:val="28"/>
          <w:vertAlign w:val="superscript"/>
          <w:lang w:val="uk-UA" w:eastAsia="uk-UA"/>
        </w:rPr>
        <w:t>–</w:t>
      </w:r>
      <w:r w:rsidRPr="002137B4">
        <w:rPr>
          <w:sz w:val="28"/>
          <w:szCs w:val="28"/>
          <w:vertAlign w:val="superscript"/>
          <w:lang w:val="uk-UA"/>
        </w:rPr>
        <w:t>5</w:t>
      </w:r>
      <w:r>
        <w:rPr>
          <w:sz w:val="28"/>
          <w:szCs w:val="28"/>
          <w:lang w:val="uk-UA"/>
        </w:rPr>
        <w:t xml:space="preserve"> </w:t>
      </w:r>
      <w:r w:rsidRPr="002137B4">
        <w:rPr>
          <w:sz w:val="28"/>
          <w:szCs w:val="28"/>
          <w:lang w:val="uk-UA"/>
        </w:rPr>
        <w:t>кг/м</w:t>
      </w:r>
      <w:r>
        <w:rPr>
          <w:sz w:val="28"/>
          <w:szCs w:val="28"/>
          <w:lang w:val="uk-UA"/>
        </w:rPr>
        <w:t>⸱</w:t>
      </w:r>
      <w:r w:rsidRPr="002137B4">
        <w:rPr>
          <w:sz w:val="28"/>
          <w:szCs w:val="28"/>
          <w:lang w:val="uk-UA"/>
        </w:rPr>
        <w:t>с. Тому нічого не змінюйте на панелі властивостей матеріалів.</w:t>
      </w:r>
    </w:p>
    <w:p w14:paraId="063CA5EC" w14:textId="77777777" w:rsidR="0008243D" w:rsidRPr="0008243D" w:rsidRDefault="0008243D" w:rsidP="0008243D">
      <w:pPr>
        <w:spacing w:line="312" w:lineRule="auto"/>
        <w:ind w:firstLine="709"/>
        <w:jc w:val="both"/>
        <w:rPr>
          <w:sz w:val="28"/>
          <w:szCs w:val="28"/>
          <w:lang w:val="uk-UA"/>
        </w:rPr>
      </w:pPr>
      <w:r w:rsidRPr="0008243D">
        <w:rPr>
          <w:sz w:val="28"/>
          <w:szCs w:val="28"/>
          <w:lang w:val="uk-UA"/>
        </w:rPr>
        <w:t>Граничні умови</w:t>
      </w:r>
      <w:r>
        <w:rPr>
          <w:sz w:val="28"/>
          <w:szCs w:val="28"/>
          <w:lang w:val="uk-UA"/>
        </w:rPr>
        <w:t xml:space="preserve">: </w:t>
      </w:r>
      <w:r w:rsidRPr="0008243D">
        <w:rPr>
          <w:sz w:val="28"/>
          <w:szCs w:val="28"/>
          <w:lang w:val="uk-UA"/>
        </w:rPr>
        <w:t xml:space="preserve">Define </w:t>
      </w:r>
      <w:r>
        <w:rPr>
          <w:sz w:val="28"/>
          <w:szCs w:val="28"/>
          <w:lang w:val="uk-UA"/>
        </w:rPr>
        <w:t>→</w:t>
      </w:r>
      <w:r w:rsidRPr="0008243D">
        <w:rPr>
          <w:sz w:val="28"/>
          <w:szCs w:val="28"/>
          <w:lang w:val="uk-UA"/>
        </w:rPr>
        <w:t xml:space="preserve"> Boundary Conditions...</w:t>
      </w:r>
    </w:p>
    <w:p w14:paraId="5FB5F0FA" w14:textId="581581BC" w:rsidR="0008243D" w:rsidRPr="0008243D" w:rsidRDefault="0008243D" w:rsidP="0008243D">
      <w:pPr>
        <w:spacing w:line="312" w:lineRule="auto"/>
        <w:ind w:firstLine="709"/>
        <w:jc w:val="both"/>
        <w:rPr>
          <w:sz w:val="28"/>
          <w:szCs w:val="28"/>
          <w:lang w:val="uk-UA"/>
        </w:rPr>
      </w:pPr>
      <w:r w:rsidRPr="0008243D">
        <w:rPr>
          <w:sz w:val="28"/>
          <w:szCs w:val="28"/>
          <w:lang w:val="uk-UA"/>
        </w:rPr>
        <w:t>В</w:t>
      </w:r>
      <w:r w:rsidR="000E7556">
        <w:rPr>
          <w:sz w:val="28"/>
          <w:szCs w:val="28"/>
          <w:lang w:val="uk-UA"/>
        </w:rPr>
        <w:t xml:space="preserve"> п</w:t>
      </w:r>
      <w:r>
        <w:rPr>
          <w:sz w:val="28"/>
          <w:szCs w:val="28"/>
          <w:lang w:val="uk-UA"/>
        </w:rPr>
        <w:t>ершу чергу потрібно в</w:t>
      </w:r>
      <w:r w:rsidRPr="0008243D">
        <w:rPr>
          <w:sz w:val="28"/>
          <w:szCs w:val="28"/>
          <w:lang w:val="uk-UA"/>
        </w:rPr>
        <w:t>станов</w:t>
      </w:r>
      <w:r>
        <w:rPr>
          <w:sz w:val="28"/>
          <w:szCs w:val="28"/>
          <w:lang w:val="uk-UA"/>
        </w:rPr>
        <w:t>ити</w:t>
      </w:r>
      <w:r w:rsidRPr="0008243D">
        <w:rPr>
          <w:sz w:val="28"/>
          <w:szCs w:val="28"/>
          <w:lang w:val="uk-UA"/>
        </w:rPr>
        <w:t xml:space="preserve"> параметри для </w:t>
      </w:r>
      <w:r>
        <w:rPr>
          <w:sz w:val="28"/>
          <w:szCs w:val="28"/>
          <w:lang w:val="uk-UA"/>
        </w:rPr>
        <w:t xml:space="preserve">потоку </w:t>
      </w:r>
      <w:r w:rsidRPr="0008243D">
        <w:rPr>
          <w:sz w:val="28"/>
          <w:szCs w:val="28"/>
          <w:lang w:val="uk-UA"/>
        </w:rPr>
        <w:t>середовища в роторі</w:t>
      </w:r>
      <w:r>
        <w:rPr>
          <w:sz w:val="28"/>
          <w:szCs w:val="28"/>
          <w:lang w:val="uk-UA"/>
        </w:rPr>
        <w:t>, що обертається</w:t>
      </w:r>
      <w:r w:rsidRPr="0008243D">
        <w:rPr>
          <w:sz w:val="28"/>
          <w:szCs w:val="28"/>
          <w:lang w:val="uk-UA"/>
        </w:rPr>
        <w:t xml:space="preserve"> (fluid-rotor</w:t>
      </w:r>
      <w:r>
        <w:rPr>
          <w:sz w:val="28"/>
          <w:szCs w:val="28"/>
          <w:lang w:val="uk-UA"/>
        </w:rPr>
        <w:t xml:space="preserve">: </w:t>
      </w:r>
      <w:r w:rsidRPr="0008243D">
        <w:rPr>
          <w:sz w:val="28"/>
          <w:szCs w:val="28"/>
          <w:lang w:val="uk-UA"/>
        </w:rPr>
        <w:t xml:space="preserve">Define </w:t>
      </w:r>
      <w:r>
        <w:rPr>
          <w:sz w:val="28"/>
          <w:szCs w:val="28"/>
          <w:lang w:val="uk-UA"/>
        </w:rPr>
        <w:t>→</w:t>
      </w:r>
      <w:r w:rsidRPr="0008243D">
        <w:rPr>
          <w:sz w:val="28"/>
          <w:szCs w:val="28"/>
          <w:lang w:val="uk-UA"/>
        </w:rPr>
        <w:t xml:space="preserve"> </w:t>
      </w:r>
      <w:r>
        <w:rPr>
          <w:sz w:val="28"/>
          <w:szCs w:val="28"/>
          <w:lang w:val="en-US"/>
        </w:rPr>
        <w:t>Cell</w:t>
      </w:r>
      <w:r w:rsidRPr="0008243D">
        <w:rPr>
          <w:sz w:val="28"/>
          <w:szCs w:val="28"/>
          <w:lang w:val="uk-UA"/>
        </w:rPr>
        <w:t xml:space="preserve"> </w:t>
      </w:r>
      <w:r>
        <w:rPr>
          <w:sz w:val="28"/>
          <w:szCs w:val="28"/>
          <w:lang w:val="en-US"/>
        </w:rPr>
        <w:t>Zone</w:t>
      </w:r>
      <w:r w:rsidRPr="0008243D">
        <w:rPr>
          <w:sz w:val="28"/>
          <w:szCs w:val="28"/>
          <w:lang w:val="uk-UA"/>
        </w:rPr>
        <w:t xml:space="preserve"> Conditions...). Під написом Rotation-Axis Direction (Напрямок та вісі обертання) введіть </w:t>
      </w:r>
      <w:r>
        <w:rPr>
          <w:sz w:val="28"/>
          <w:szCs w:val="28"/>
          <w:lang w:val="uk-UA"/>
        </w:rPr>
        <w:t>«–</w:t>
      </w:r>
      <w:r w:rsidRPr="0008243D">
        <w:rPr>
          <w:sz w:val="28"/>
          <w:szCs w:val="28"/>
          <w:lang w:val="uk-UA"/>
        </w:rPr>
        <w:t>1</w:t>
      </w:r>
      <w:r>
        <w:rPr>
          <w:sz w:val="28"/>
          <w:szCs w:val="28"/>
          <w:lang w:val="uk-UA"/>
        </w:rPr>
        <w:t>»</w:t>
      </w:r>
      <w:r w:rsidRPr="0008243D">
        <w:rPr>
          <w:sz w:val="28"/>
          <w:szCs w:val="28"/>
          <w:lang w:val="uk-UA"/>
        </w:rPr>
        <w:t xml:space="preserve"> у поле Z .</w:t>
      </w:r>
    </w:p>
    <w:p w14:paraId="61EA8108" w14:textId="77777777" w:rsidR="0008243D" w:rsidRPr="0008243D" w:rsidRDefault="0008243D" w:rsidP="0008243D">
      <w:pPr>
        <w:spacing w:line="312" w:lineRule="auto"/>
        <w:ind w:firstLine="709"/>
        <w:jc w:val="both"/>
        <w:rPr>
          <w:sz w:val="28"/>
          <w:szCs w:val="28"/>
          <w:lang w:val="uk-UA"/>
        </w:rPr>
      </w:pPr>
    </w:p>
    <w:p w14:paraId="7C65046B" w14:textId="77777777" w:rsidR="0008243D" w:rsidRPr="0008243D" w:rsidRDefault="0008243D" w:rsidP="0008243D">
      <w:pPr>
        <w:spacing w:line="312" w:lineRule="auto"/>
        <w:ind w:firstLine="709"/>
        <w:jc w:val="both"/>
        <w:rPr>
          <w:sz w:val="28"/>
          <w:szCs w:val="28"/>
          <w:lang w:val="uk-UA"/>
        </w:rPr>
      </w:pPr>
      <w:r w:rsidRPr="0008243D">
        <w:rPr>
          <w:sz w:val="28"/>
          <w:szCs w:val="28"/>
          <w:lang w:val="uk-UA"/>
        </w:rPr>
        <w:lastRenderedPageBreak/>
        <w:t xml:space="preserve">У відповідність до правила </w:t>
      </w:r>
      <w:r>
        <w:rPr>
          <w:sz w:val="28"/>
          <w:szCs w:val="28"/>
          <w:lang w:val="uk-UA"/>
        </w:rPr>
        <w:t>«</w:t>
      </w:r>
      <w:r w:rsidRPr="0008243D">
        <w:rPr>
          <w:sz w:val="28"/>
          <w:szCs w:val="28"/>
          <w:lang w:val="uk-UA"/>
        </w:rPr>
        <w:t>правої руки</w:t>
      </w:r>
      <w:r>
        <w:rPr>
          <w:sz w:val="28"/>
          <w:szCs w:val="28"/>
          <w:lang w:val="uk-UA"/>
        </w:rPr>
        <w:t>»</w:t>
      </w:r>
      <w:r w:rsidRPr="0008243D">
        <w:rPr>
          <w:sz w:val="28"/>
          <w:szCs w:val="28"/>
          <w:lang w:val="uk-UA"/>
        </w:rPr>
        <w:t xml:space="preserve"> </w:t>
      </w:r>
      <w:r>
        <w:rPr>
          <w:sz w:val="28"/>
          <w:szCs w:val="28"/>
          <w:lang w:val="uk-UA"/>
        </w:rPr>
        <w:t xml:space="preserve">вісь обертання – вісь «– </w:t>
      </w:r>
      <w:r w:rsidRPr="0008243D">
        <w:rPr>
          <w:sz w:val="28"/>
          <w:szCs w:val="28"/>
          <w:lang w:val="uk-UA"/>
        </w:rPr>
        <w:t>Z</w:t>
      </w:r>
      <w:r>
        <w:rPr>
          <w:sz w:val="28"/>
          <w:szCs w:val="28"/>
          <w:lang w:val="uk-UA"/>
        </w:rPr>
        <w:t>»</w:t>
      </w:r>
      <w:r w:rsidRPr="0008243D">
        <w:rPr>
          <w:sz w:val="28"/>
          <w:szCs w:val="28"/>
          <w:lang w:val="uk-UA"/>
        </w:rPr>
        <w:t>. Ви вк</w:t>
      </w:r>
      <w:r>
        <w:rPr>
          <w:sz w:val="28"/>
          <w:szCs w:val="28"/>
          <w:lang w:val="uk-UA"/>
        </w:rPr>
        <w:t>азуєте її запровадженням вектору (0,0,-1)</w:t>
      </w:r>
      <w:r w:rsidRPr="0008243D">
        <w:rPr>
          <w:sz w:val="28"/>
          <w:szCs w:val="28"/>
          <w:lang w:val="uk-UA"/>
        </w:rPr>
        <w:t xml:space="preserve"> для </w:t>
      </w:r>
      <w:r>
        <w:rPr>
          <w:sz w:val="28"/>
          <w:szCs w:val="28"/>
          <w:lang w:val="uk-UA"/>
        </w:rPr>
        <w:t>«</w:t>
      </w:r>
      <w:r w:rsidRPr="0008243D">
        <w:rPr>
          <w:sz w:val="28"/>
          <w:szCs w:val="28"/>
          <w:lang w:val="uk-UA"/>
        </w:rPr>
        <w:t>Rotation-Axis Direction</w:t>
      </w:r>
      <w:r>
        <w:rPr>
          <w:sz w:val="28"/>
          <w:szCs w:val="28"/>
          <w:lang w:val="uk-UA"/>
        </w:rPr>
        <w:t>» (рис. 6.14)</w:t>
      </w:r>
      <w:r w:rsidRPr="0008243D">
        <w:rPr>
          <w:sz w:val="28"/>
          <w:szCs w:val="28"/>
          <w:lang w:val="uk-UA"/>
        </w:rPr>
        <w:t>.</w:t>
      </w:r>
    </w:p>
    <w:p w14:paraId="4A676805" w14:textId="77777777" w:rsidR="0008243D" w:rsidRPr="0008243D" w:rsidRDefault="0008243D" w:rsidP="0008243D">
      <w:pPr>
        <w:spacing w:line="312" w:lineRule="auto"/>
        <w:ind w:firstLine="709"/>
        <w:jc w:val="both"/>
        <w:rPr>
          <w:sz w:val="28"/>
          <w:szCs w:val="28"/>
          <w:lang w:val="uk-UA"/>
        </w:rPr>
      </w:pPr>
      <w:r>
        <w:rPr>
          <w:sz w:val="28"/>
          <w:szCs w:val="28"/>
          <w:lang w:val="uk-UA"/>
        </w:rPr>
        <w:t>Щоб задати швидкість обертання ротора потрібно поставити відмітку</w:t>
      </w:r>
      <w:r w:rsidRPr="0008243D">
        <w:rPr>
          <w:sz w:val="28"/>
          <w:szCs w:val="28"/>
          <w:lang w:val="uk-UA"/>
        </w:rPr>
        <w:t xml:space="preserve"> Frame</w:t>
      </w:r>
      <w:r>
        <w:rPr>
          <w:sz w:val="28"/>
          <w:szCs w:val="28"/>
          <w:lang w:val="uk-UA"/>
        </w:rPr>
        <w:t xml:space="preserve"> </w:t>
      </w:r>
      <w:r w:rsidRPr="0008243D">
        <w:rPr>
          <w:sz w:val="28"/>
          <w:szCs w:val="28"/>
          <w:lang w:val="uk-UA"/>
        </w:rPr>
        <w:t>Motion (система координат</w:t>
      </w:r>
      <w:r>
        <w:rPr>
          <w:sz w:val="28"/>
          <w:szCs w:val="28"/>
          <w:lang w:val="uk-UA"/>
        </w:rPr>
        <w:t xml:space="preserve"> для обертання</w:t>
      </w:r>
      <w:r w:rsidRPr="0008243D">
        <w:rPr>
          <w:sz w:val="28"/>
          <w:szCs w:val="28"/>
          <w:lang w:val="uk-UA"/>
        </w:rPr>
        <w:t>).</w:t>
      </w:r>
      <w:r w:rsidR="00EA2406">
        <w:rPr>
          <w:sz w:val="28"/>
          <w:szCs w:val="28"/>
          <w:lang w:val="uk-UA"/>
        </w:rPr>
        <w:t xml:space="preserve"> </w:t>
      </w:r>
      <w:r w:rsidRPr="0008243D">
        <w:rPr>
          <w:sz w:val="28"/>
          <w:szCs w:val="28"/>
          <w:lang w:val="uk-UA"/>
        </w:rPr>
        <w:t>Встановіть Speed (під написом Rotational Velocity (Швидкість обертання)) 1800 rpm (об/хв).</w:t>
      </w:r>
    </w:p>
    <w:p w14:paraId="7C0E5810" w14:textId="77777777" w:rsidR="0008243D" w:rsidRDefault="00EA2406" w:rsidP="00EA2406">
      <w:pPr>
        <w:spacing w:line="312" w:lineRule="auto"/>
        <w:jc w:val="center"/>
        <w:rPr>
          <w:sz w:val="28"/>
          <w:szCs w:val="28"/>
          <w:lang w:val="uk-UA"/>
        </w:rPr>
      </w:pPr>
      <w:r>
        <w:rPr>
          <w:noProof/>
          <w:lang w:val="uk-UA" w:eastAsia="uk-UA"/>
        </w:rPr>
        <w:drawing>
          <wp:inline distT="0" distB="0" distL="0" distR="0" wp14:anchorId="4346400A" wp14:editId="7913A708">
            <wp:extent cx="4761781" cy="2870403"/>
            <wp:effectExtent l="0" t="0" r="0" b="0"/>
            <wp:docPr id="2075" name="Рисунок 2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9"/>
                    <a:srcRect l="34749" t="25829" r="20765" b="26498"/>
                    <a:stretch/>
                  </pic:blipFill>
                  <pic:spPr bwMode="auto">
                    <a:xfrm>
                      <a:off x="0" y="0"/>
                      <a:ext cx="4787140" cy="2885689"/>
                    </a:xfrm>
                    <a:prstGeom prst="rect">
                      <a:avLst/>
                    </a:prstGeom>
                    <a:ln>
                      <a:noFill/>
                    </a:ln>
                    <a:extLst>
                      <a:ext uri="{53640926-AAD7-44D8-BBD7-CCE9431645EC}">
                        <a14:shadowObscured xmlns:a14="http://schemas.microsoft.com/office/drawing/2010/main"/>
                      </a:ext>
                    </a:extLst>
                  </pic:spPr>
                </pic:pic>
              </a:graphicData>
            </a:graphic>
          </wp:inline>
        </w:drawing>
      </w:r>
    </w:p>
    <w:p w14:paraId="4D554C42" w14:textId="77777777" w:rsidR="00EA2406" w:rsidRPr="000E7556" w:rsidRDefault="00EA2406" w:rsidP="00EA2406">
      <w:pPr>
        <w:spacing w:line="312" w:lineRule="auto"/>
        <w:ind w:firstLine="533"/>
        <w:jc w:val="center"/>
        <w:rPr>
          <w:sz w:val="28"/>
          <w:szCs w:val="28"/>
          <w:lang w:val="uk-UA" w:eastAsia="uk-UA"/>
        </w:rPr>
      </w:pPr>
      <w:r w:rsidRPr="00C50B8D">
        <w:rPr>
          <w:sz w:val="28"/>
          <w:szCs w:val="28"/>
          <w:lang w:val="uk-UA" w:eastAsia="uk-UA"/>
        </w:rPr>
        <w:t>Рисунок 6.14</w:t>
      </w:r>
      <w:r w:rsidRPr="000E7556">
        <w:rPr>
          <w:i/>
          <w:sz w:val="28"/>
          <w:szCs w:val="28"/>
          <w:lang w:val="uk-UA" w:eastAsia="uk-UA"/>
        </w:rPr>
        <w:t xml:space="preserve"> – </w:t>
      </w:r>
      <w:r w:rsidRPr="000E7556">
        <w:rPr>
          <w:sz w:val="28"/>
          <w:szCs w:val="28"/>
          <w:lang w:val="uk-UA" w:eastAsia="uk-UA"/>
        </w:rPr>
        <w:t xml:space="preserve">Налаштування </w:t>
      </w:r>
      <w:r w:rsidRPr="000E7556">
        <w:rPr>
          <w:sz w:val="28"/>
          <w:szCs w:val="28"/>
          <w:lang w:val="en-US"/>
        </w:rPr>
        <w:t>Cell</w:t>
      </w:r>
      <w:r w:rsidRPr="000E7556">
        <w:rPr>
          <w:sz w:val="28"/>
          <w:szCs w:val="28"/>
          <w:lang w:val="uk-UA"/>
        </w:rPr>
        <w:t xml:space="preserve"> </w:t>
      </w:r>
      <w:r w:rsidRPr="000E7556">
        <w:rPr>
          <w:sz w:val="28"/>
          <w:szCs w:val="28"/>
          <w:lang w:val="en-US"/>
        </w:rPr>
        <w:t>Zone</w:t>
      </w:r>
      <w:r w:rsidRPr="000E7556">
        <w:rPr>
          <w:sz w:val="28"/>
          <w:szCs w:val="28"/>
          <w:lang w:val="uk-UA"/>
        </w:rPr>
        <w:t xml:space="preserve"> </w:t>
      </w:r>
      <w:r w:rsidRPr="000E7556">
        <w:rPr>
          <w:sz w:val="28"/>
          <w:szCs w:val="28"/>
          <w:lang w:val="en-US"/>
        </w:rPr>
        <w:t>Conditions</w:t>
      </w:r>
      <w:r w:rsidRPr="000E7556">
        <w:rPr>
          <w:sz w:val="28"/>
          <w:szCs w:val="28"/>
          <w:lang w:val="uk-UA"/>
        </w:rPr>
        <w:t xml:space="preserve"> для «</w:t>
      </w:r>
      <w:r w:rsidRPr="000E7556">
        <w:rPr>
          <w:sz w:val="28"/>
          <w:szCs w:val="28"/>
          <w:lang w:val="en-US"/>
        </w:rPr>
        <w:t>rotor</w:t>
      </w:r>
      <w:r w:rsidRPr="000E7556">
        <w:rPr>
          <w:sz w:val="28"/>
          <w:szCs w:val="28"/>
          <w:lang w:val="uk-UA"/>
        </w:rPr>
        <w:t>»</w:t>
      </w:r>
    </w:p>
    <w:p w14:paraId="5C5B4FEC" w14:textId="77777777" w:rsidR="00EA2406" w:rsidRPr="0008243D" w:rsidRDefault="00EA2406" w:rsidP="00EA2406">
      <w:pPr>
        <w:spacing w:line="312" w:lineRule="auto"/>
        <w:jc w:val="center"/>
        <w:rPr>
          <w:sz w:val="28"/>
          <w:szCs w:val="28"/>
          <w:lang w:val="uk-UA"/>
        </w:rPr>
      </w:pPr>
    </w:p>
    <w:p w14:paraId="361609AB" w14:textId="77777777" w:rsidR="0008243D" w:rsidRPr="00EA2406" w:rsidRDefault="00EA2406" w:rsidP="0008243D">
      <w:pPr>
        <w:spacing w:line="312" w:lineRule="auto"/>
        <w:ind w:firstLine="709"/>
        <w:jc w:val="both"/>
        <w:rPr>
          <w:sz w:val="28"/>
          <w:szCs w:val="28"/>
          <w:lang w:val="uk-UA"/>
        </w:rPr>
      </w:pPr>
      <w:r w:rsidRPr="00EA2406">
        <w:rPr>
          <w:sz w:val="28"/>
          <w:szCs w:val="28"/>
          <w:lang w:val="uk-UA"/>
        </w:rPr>
        <w:t>Схожі операції потрібно провести і для статора, за тою різницею, що ця сітка не обертається</w:t>
      </w:r>
      <w:r w:rsidR="0008243D" w:rsidRPr="00EA2406">
        <w:rPr>
          <w:sz w:val="28"/>
          <w:szCs w:val="28"/>
          <w:lang w:val="uk-UA"/>
        </w:rPr>
        <w:t>.</w:t>
      </w:r>
      <w:r>
        <w:rPr>
          <w:sz w:val="28"/>
          <w:szCs w:val="28"/>
          <w:lang w:val="uk-UA"/>
        </w:rPr>
        <w:t xml:space="preserve"> </w:t>
      </w:r>
      <w:r w:rsidRPr="0008243D">
        <w:rPr>
          <w:sz w:val="28"/>
          <w:szCs w:val="28"/>
          <w:lang w:val="uk-UA"/>
        </w:rPr>
        <w:t>П</w:t>
      </w:r>
      <w:r>
        <w:rPr>
          <w:sz w:val="28"/>
          <w:szCs w:val="28"/>
          <w:lang w:val="uk-UA"/>
        </w:rPr>
        <w:t>роте, слід вказати п</w:t>
      </w:r>
      <w:r w:rsidRPr="0008243D">
        <w:rPr>
          <w:sz w:val="28"/>
          <w:szCs w:val="28"/>
          <w:lang w:val="uk-UA"/>
        </w:rPr>
        <w:t xml:space="preserve">ід написом Rotation-Axis Direction (Напрямок та осі обертання) введіть </w:t>
      </w:r>
      <w:r>
        <w:rPr>
          <w:sz w:val="28"/>
          <w:szCs w:val="28"/>
          <w:lang w:val="uk-UA"/>
        </w:rPr>
        <w:t xml:space="preserve">«– </w:t>
      </w:r>
      <w:r w:rsidRPr="0008243D">
        <w:rPr>
          <w:sz w:val="28"/>
          <w:szCs w:val="28"/>
          <w:lang w:val="uk-UA"/>
        </w:rPr>
        <w:t>1</w:t>
      </w:r>
      <w:r>
        <w:rPr>
          <w:sz w:val="28"/>
          <w:szCs w:val="28"/>
          <w:lang w:val="uk-UA"/>
        </w:rPr>
        <w:t xml:space="preserve">» </w:t>
      </w:r>
      <w:r w:rsidRPr="0008243D">
        <w:rPr>
          <w:sz w:val="28"/>
          <w:szCs w:val="28"/>
          <w:lang w:val="uk-UA"/>
        </w:rPr>
        <w:t xml:space="preserve"> у поле </w:t>
      </w:r>
      <w:r>
        <w:rPr>
          <w:sz w:val="28"/>
          <w:szCs w:val="28"/>
          <w:lang w:val="uk-UA"/>
        </w:rPr>
        <w:t>«Z»</w:t>
      </w:r>
      <w:r w:rsidRPr="0008243D">
        <w:rPr>
          <w:sz w:val="28"/>
          <w:szCs w:val="28"/>
          <w:lang w:val="uk-UA"/>
        </w:rPr>
        <w:t>.</w:t>
      </w:r>
      <w:r w:rsidR="004F7AA9" w:rsidRPr="004F7AA9">
        <w:rPr>
          <w:sz w:val="28"/>
          <w:szCs w:val="28"/>
          <w:lang w:val="uk-UA"/>
        </w:rPr>
        <w:t xml:space="preserve"> </w:t>
      </w:r>
      <w:r>
        <w:rPr>
          <w:sz w:val="28"/>
          <w:szCs w:val="28"/>
          <w:lang w:val="uk-UA"/>
        </w:rPr>
        <w:t xml:space="preserve">Вид меню налаштування показаний на рис. 6.15. </w:t>
      </w:r>
    </w:p>
    <w:p w14:paraId="067DC568" w14:textId="77777777" w:rsidR="0008243D" w:rsidRPr="004F7AA9" w:rsidRDefault="00EA2406" w:rsidP="00EA2406">
      <w:pPr>
        <w:spacing w:line="312" w:lineRule="auto"/>
        <w:ind w:firstLine="709"/>
        <w:jc w:val="both"/>
        <w:rPr>
          <w:sz w:val="28"/>
          <w:szCs w:val="28"/>
          <w:lang w:val="uk-UA"/>
        </w:rPr>
      </w:pPr>
      <w:r>
        <w:rPr>
          <w:sz w:val="28"/>
          <w:szCs w:val="28"/>
          <w:lang w:val="uk-UA"/>
        </w:rPr>
        <w:t>Наступний крок – вказання</w:t>
      </w:r>
      <w:r w:rsidR="0008243D" w:rsidRPr="0008243D">
        <w:rPr>
          <w:sz w:val="28"/>
          <w:szCs w:val="28"/>
          <w:lang w:val="uk-UA"/>
        </w:rPr>
        <w:t xml:space="preserve"> періодичн</w:t>
      </w:r>
      <w:r>
        <w:rPr>
          <w:sz w:val="28"/>
          <w:szCs w:val="28"/>
          <w:lang w:val="uk-UA"/>
        </w:rPr>
        <w:t>ості</w:t>
      </w:r>
      <w:r w:rsidR="0008243D" w:rsidRPr="0008243D">
        <w:rPr>
          <w:sz w:val="28"/>
          <w:szCs w:val="28"/>
          <w:lang w:val="uk-UA"/>
        </w:rPr>
        <w:t xml:space="preserve"> обертання (rotational) для періодичн</w:t>
      </w:r>
      <w:r>
        <w:rPr>
          <w:sz w:val="28"/>
          <w:szCs w:val="28"/>
          <w:lang w:val="uk-UA"/>
        </w:rPr>
        <w:t xml:space="preserve">их </w:t>
      </w:r>
      <w:r w:rsidR="0008243D" w:rsidRPr="0008243D">
        <w:rPr>
          <w:sz w:val="28"/>
          <w:szCs w:val="28"/>
          <w:lang w:val="uk-UA"/>
        </w:rPr>
        <w:t>межі ротора (</w:t>
      </w:r>
      <w:r>
        <w:rPr>
          <w:sz w:val="28"/>
          <w:szCs w:val="28"/>
          <w:lang w:val="uk-UA"/>
        </w:rPr>
        <w:t xml:space="preserve">рис. 6.16) і статора. Для того щоб була можливість вказати періодичність цих зон потрібно попередньо перейти в </w:t>
      </w:r>
      <w:r w:rsidRPr="0008243D">
        <w:rPr>
          <w:sz w:val="28"/>
          <w:szCs w:val="28"/>
          <w:lang w:val="uk-UA"/>
        </w:rPr>
        <w:t xml:space="preserve">Define </w:t>
      </w:r>
      <w:r>
        <w:rPr>
          <w:sz w:val="28"/>
          <w:szCs w:val="28"/>
          <w:lang w:val="uk-UA"/>
        </w:rPr>
        <w:t>→</w:t>
      </w:r>
      <w:r w:rsidRPr="0008243D">
        <w:rPr>
          <w:sz w:val="28"/>
          <w:szCs w:val="28"/>
          <w:lang w:val="uk-UA"/>
        </w:rPr>
        <w:t xml:space="preserve"> Boundary Conditions...</w:t>
      </w:r>
      <w:r w:rsidR="004F7AA9">
        <w:rPr>
          <w:sz w:val="28"/>
          <w:szCs w:val="28"/>
          <w:lang w:val="uk-UA"/>
        </w:rPr>
        <w:t xml:space="preserve"> і </w:t>
      </w:r>
      <w:r>
        <w:rPr>
          <w:sz w:val="28"/>
          <w:szCs w:val="28"/>
          <w:lang w:val="uk-UA"/>
        </w:rPr>
        <w:t>змінити в випадному меню «</w:t>
      </w:r>
      <w:r>
        <w:rPr>
          <w:sz w:val="28"/>
          <w:szCs w:val="28"/>
          <w:lang w:val="en-US"/>
        </w:rPr>
        <w:t>Type</w:t>
      </w:r>
      <w:r w:rsidRPr="004F7AA9">
        <w:rPr>
          <w:sz w:val="28"/>
          <w:szCs w:val="28"/>
          <w:lang w:val="uk-UA"/>
        </w:rPr>
        <w:t xml:space="preserve">» </w:t>
      </w:r>
      <w:r>
        <w:rPr>
          <w:sz w:val="28"/>
          <w:szCs w:val="28"/>
          <w:lang w:val="uk-UA"/>
        </w:rPr>
        <w:t>тип «</w:t>
      </w:r>
      <w:r>
        <w:rPr>
          <w:sz w:val="28"/>
          <w:szCs w:val="28"/>
          <w:lang w:val="en-US"/>
        </w:rPr>
        <w:t>wall</w:t>
      </w:r>
      <w:r>
        <w:rPr>
          <w:sz w:val="28"/>
          <w:szCs w:val="28"/>
          <w:lang w:val="uk-UA"/>
        </w:rPr>
        <w:t xml:space="preserve">» </w:t>
      </w:r>
      <w:r w:rsidR="004F7AA9">
        <w:rPr>
          <w:sz w:val="28"/>
          <w:szCs w:val="28"/>
          <w:lang w:val="uk-UA"/>
        </w:rPr>
        <w:t xml:space="preserve">для граничних умов, що накладені на бічні грані статора і ротора </w:t>
      </w:r>
      <w:r>
        <w:rPr>
          <w:sz w:val="28"/>
          <w:szCs w:val="28"/>
          <w:lang w:val="uk-UA"/>
        </w:rPr>
        <w:t>на тип «</w:t>
      </w:r>
      <w:r>
        <w:rPr>
          <w:sz w:val="28"/>
          <w:szCs w:val="28"/>
          <w:lang w:val="en-US"/>
        </w:rPr>
        <w:t>interface</w:t>
      </w:r>
      <w:r w:rsidRPr="004F7AA9">
        <w:rPr>
          <w:sz w:val="28"/>
          <w:szCs w:val="28"/>
          <w:lang w:val="uk-UA"/>
        </w:rPr>
        <w:t>».</w:t>
      </w:r>
    </w:p>
    <w:p w14:paraId="220AE9EB" w14:textId="77777777" w:rsidR="0008243D" w:rsidRPr="00897BDD" w:rsidRDefault="00BB5324" w:rsidP="0008243D">
      <w:pPr>
        <w:spacing w:line="312" w:lineRule="auto"/>
        <w:ind w:firstLine="709"/>
        <w:jc w:val="both"/>
        <w:rPr>
          <w:sz w:val="28"/>
          <w:szCs w:val="28"/>
          <w:lang w:val="uk-UA"/>
        </w:rPr>
      </w:pPr>
      <w:r w:rsidRPr="00897BDD">
        <w:rPr>
          <w:sz w:val="28"/>
          <w:szCs w:val="28"/>
          <w:lang w:val="uk-UA"/>
        </w:rPr>
        <w:t xml:space="preserve">Для статора, бічні періодичні умови </w:t>
      </w:r>
      <w:r w:rsidR="00897BDD" w:rsidRPr="00897BDD">
        <w:rPr>
          <w:sz w:val="28"/>
          <w:szCs w:val="28"/>
          <w:lang w:val="uk-UA"/>
        </w:rPr>
        <w:t>створюються аналогічно.</w:t>
      </w:r>
    </w:p>
    <w:p w14:paraId="17BCAC9F" w14:textId="77777777" w:rsidR="0008243D" w:rsidRPr="0008243D" w:rsidRDefault="0008243D" w:rsidP="0008243D">
      <w:pPr>
        <w:spacing w:line="312" w:lineRule="auto"/>
        <w:ind w:firstLine="709"/>
        <w:jc w:val="both"/>
        <w:rPr>
          <w:sz w:val="28"/>
          <w:szCs w:val="28"/>
          <w:lang w:val="uk-UA"/>
        </w:rPr>
      </w:pPr>
    </w:p>
    <w:p w14:paraId="3C3717D8" w14:textId="77777777" w:rsidR="004F7AA9" w:rsidRDefault="004F7AA9" w:rsidP="004F7AA9">
      <w:pPr>
        <w:spacing w:line="312" w:lineRule="auto"/>
        <w:jc w:val="center"/>
        <w:rPr>
          <w:sz w:val="28"/>
          <w:szCs w:val="28"/>
          <w:lang w:val="uk-UA"/>
        </w:rPr>
      </w:pPr>
      <w:r>
        <w:rPr>
          <w:noProof/>
          <w:lang w:val="uk-UA" w:eastAsia="uk-UA"/>
        </w:rPr>
        <w:lastRenderedPageBreak/>
        <w:drawing>
          <wp:inline distT="0" distB="0" distL="0" distR="0" wp14:anchorId="01FBD13A" wp14:editId="3496402A">
            <wp:extent cx="4761781" cy="3122403"/>
            <wp:effectExtent l="0" t="0" r="0" b="0"/>
            <wp:docPr id="2077" name="Рисунок 2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0"/>
                    <a:srcRect l="34599" t="25810" r="20616" b="21983"/>
                    <a:stretch/>
                  </pic:blipFill>
                  <pic:spPr bwMode="auto">
                    <a:xfrm>
                      <a:off x="0" y="0"/>
                      <a:ext cx="4784693" cy="3137427"/>
                    </a:xfrm>
                    <a:prstGeom prst="rect">
                      <a:avLst/>
                    </a:prstGeom>
                    <a:ln>
                      <a:noFill/>
                    </a:ln>
                    <a:extLst>
                      <a:ext uri="{53640926-AAD7-44D8-BBD7-CCE9431645EC}">
                        <a14:shadowObscured xmlns:a14="http://schemas.microsoft.com/office/drawing/2010/main"/>
                      </a:ext>
                    </a:extLst>
                  </pic:spPr>
                </pic:pic>
              </a:graphicData>
            </a:graphic>
          </wp:inline>
        </w:drawing>
      </w:r>
    </w:p>
    <w:p w14:paraId="289A8945" w14:textId="77777777" w:rsidR="004F7AA9" w:rsidRPr="000E7556" w:rsidRDefault="004F7AA9" w:rsidP="004F7AA9">
      <w:pPr>
        <w:spacing w:line="312" w:lineRule="auto"/>
        <w:ind w:firstLine="533"/>
        <w:jc w:val="center"/>
        <w:rPr>
          <w:sz w:val="28"/>
          <w:szCs w:val="28"/>
          <w:lang w:val="uk-UA" w:eastAsia="uk-UA"/>
        </w:rPr>
      </w:pPr>
      <w:r w:rsidRPr="00C50B8D">
        <w:rPr>
          <w:sz w:val="28"/>
          <w:szCs w:val="28"/>
          <w:lang w:val="uk-UA" w:eastAsia="uk-UA"/>
        </w:rPr>
        <w:t>Рисунок 6.15</w:t>
      </w:r>
      <w:r w:rsidRPr="000E7556">
        <w:rPr>
          <w:i/>
          <w:sz w:val="28"/>
          <w:szCs w:val="28"/>
          <w:lang w:val="uk-UA" w:eastAsia="uk-UA"/>
        </w:rPr>
        <w:t xml:space="preserve"> – </w:t>
      </w:r>
      <w:r w:rsidRPr="000E7556">
        <w:rPr>
          <w:sz w:val="28"/>
          <w:szCs w:val="28"/>
          <w:lang w:val="uk-UA" w:eastAsia="uk-UA"/>
        </w:rPr>
        <w:t xml:space="preserve">Налаштування </w:t>
      </w:r>
      <w:r w:rsidRPr="000E7556">
        <w:rPr>
          <w:sz w:val="28"/>
          <w:szCs w:val="28"/>
          <w:lang w:val="en-US"/>
        </w:rPr>
        <w:t>Cell</w:t>
      </w:r>
      <w:r w:rsidRPr="000E7556">
        <w:rPr>
          <w:sz w:val="28"/>
          <w:szCs w:val="28"/>
          <w:lang w:val="uk-UA"/>
        </w:rPr>
        <w:t xml:space="preserve"> </w:t>
      </w:r>
      <w:r w:rsidRPr="000E7556">
        <w:rPr>
          <w:sz w:val="28"/>
          <w:szCs w:val="28"/>
          <w:lang w:val="en-US"/>
        </w:rPr>
        <w:t>Zone</w:t>
      </w:r>
      <w:r w:rsidRPr="000E7556">
        <w:rPr>
          <w:sz w:val="28"/>
          <w:szCs w:val="28"/>
          <w:lang w:val="uk-UA"/>
        </w:rPr>
        <w:t xml:space="preserve"> </w:t>
      </w:r>
      <w:r w:rsidRPr="000E7556">
        <w:rPr>
          <w:sz w:val="28"/>
          <w:szCs w:val="28"/>
          <w:lang w:val="en-US"/>
        </w:rPr>
        <w:t>Conditions</w:t>
      </w:r>
      <w:r w:rsidRPr="000E7556">
        <w:rPr>
          <w:sz w:val="28"/>
          <w:szCs w:val="28"/>
          <w:lang w:val="uk-UA"/>
        </w:rPr>
        <w:t xml:space="preserve"> для «</w:t>
      </w:r>
      <w:r w:rsidRPr="000E7556">
        <w:rPr>
          <w:sz w:val="28"/>
          <w:szCs w:val="28"/>
          <w:lang w:val="en-US"/>
        </w:rPr>
        <w:t>stator</w:t>
      </w:r>
      <w:r w:rsidRPr="000E7556">
        <w:rPr>
          <w:sz w:val="28"/>
          <w:szCs w:val="28"/>
          <w:lang w:val="uk-UA"/>
        </w:rPr>
        <w:t>»</w:t>
      </w:r>
    </w:p>
    <w:p w14:paraId="4B90E0B3" w14:textId="77777777" w:rsidR="004F7AA9" w:rsidRDefault="004F7AA9" w:rsidP="0008243D">
      <w:pPr>
        <w:spacing w:line="312" w:lineRule="auto"/>
        <w:ind w:firstLine="709"/>
        <w:jc w:val="both"/>
        <w:rPr>
          <w:sz w:val="28"/>
          <w:szCs w:val="28"/>
          <w:lang w:val="uk-UA"/>
        </w:rPr>
      </w:pPr>
    </w:p>
    <w:p w14:paraId="10091B8E" w14:textId="77777777" w:rsidR="00BB5324" w:rsidRDefault="00BB5324" w:rsidP="00BB5324">
      <w:pPr>
        <w:spacing w:line="312" w:lineRule="auto"/>
        <w:jc w:val="center"/>
        <w:rPr>
          <w:sz w:val="28"/>
          <w:szCs w:val="28"/>
          <w:lang w:val="uk-UA"/>
        </w:rPr>
      </w:pPr>
      <w:r>
        <w:rPr>
          <w:noProof/>
          <w:lang w:val="uk-UA" w:eastAsia="uk-UA"/>
        </w:rPr>
        <w:drawing>
          <wp:inline distT="0" distB="0" distL="0" distR="0" wp14:anchorId="0328578B" wp14:editId="3DB3102A">
            <wp:extent cx="5484714" cy="3053751"/>
            <wp:effectExtent l="0" t="0" r="0" b="0"/>
            <wp:docPr id="2079" name="Рисунок 2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1"/>
                    <a:srcRect t="16514" r="41886" b="25964"/>
                    <a:stretch/>
                  </pic:blipFill>
                  <pic:spPr bwMode="auto">
                    <a:xfrm>
                      <a:off x="0" y="0"/>
                      <a:ext cx="5495482" cy="3059747"/>
                    </a:xfrm>
                    <a:prstGeom prst="rect">
                      <a:avLst/>
                    </a:prstGeom>
                    <a:ln>
                      <a:noFill/>
                    </a:ln>
                    <a:extLst>
                      <a:ext uri="{53640926-AAD7-44D8-BBD7-CCE9431645EC}">
                        <a14:shadowObscured xmlns:a14="http://schemas.microsoft.com/office/drawing/2010/main"/>
                      </a:ext>
                    </a:extLst>
                  </pic:spPr>
                </pic:pic>
              </a:graphicData>
            </a:graphic>
          </wp:inline>
        </w:drawing>
      </w:r>
    </w:p>
    <w:p w14:paraId="4872D8F9" w14:textId="77777777" w:rsidR="00BB5324" w:rsidRPr="000E7556" w:rsidRDefault="00BB5324" w:rsidP="00BB5324">
      <w:pPr>
        <w:spacing w:line="312" w:lineRule="auto"/>
        <w:ind w:firstLine="533"/>
        <w:jc w:val="center"/>
        <w:rPr>
          <w:sz w:val="28"/>
          <w:szCs w:val="28"/>
          <w:lang w:val="uk-UA" w:eastAsia="uk-UA"/>
        </w:rPr>
      </w:pPr>
      <w:r w:rsidRPr="00C50B8D">
        <w:rPr>
          <w:sz w:val="28"/>
          <w:szCs w:val="28"/>
          <w:lang w:val="uk-UA" w:eastAsia="uk-UA"/>
        </w:rPr>
        <w:t>Рисунок 6.1</w:t>
      </w:r>
      <w:r w:rsidRPr="00C50B8D">
        <w:rPr>
          <w:sz w:val="28"/>
          <w:szCs w:val="28"/>
          <w:lang w:val="en-US" w:eastAsia="uk-UA"/>
        </w:rPr>
        <w:t>6</w:t>
      </w:r>
      <w:r w:rsidRPr="000E7556">
        <w:rPr>
          <w:i/>
          <w:sz w:val="28"/>
          <w:szCs w:val="28"/>
          <w:lang w:val="uk-UA" w:eastAsia="uk-UA"/>
        </w:rPr>
        <w:t xml:space="preserve"> – </w:t>
      </w:r>
      <w:r w:rsidRPr="000E7556">
        <w:rPr>
          <w:sz w:val="28"/>
          <w:szCs w:val="28"/>
          <w:lang w:val="uk-UA" w:eastAsia="uk-UA"/>
        </w:rPr>
        <w:t xml:space="preserve">Налаштування </w:t>
      </w:r>
      <w:r w:rsidRPr="000E7556">
        <w:rPr>
          <w:sz w:val="28"/>
          <w:szCs w:val="28"/>
          <w:lang w:val="en-US"/>
        </w:rPr>
        <w:t>Cell</w:t>
      </w:r>
      <w:r w:rsidRPr="000E7556">
        <w:rPr>
          <w:sz w:val="28"/>
          <w:szCs w:val="28"/>
          <w:lang w:val="uk-UA"/>
        </w:rPr>
        <w:t xml:space="preserve"> </w:t>
      </w:r>
      <w:r w:rsidRPr="000E7556">
        <w:rPr>
          <w:sz w:val="28"/>
          <w:szCs w:val="28"/>
          <w:lang w:val="en-US"/>
        </w:rPr>
        <w:t>Zone</w:t>
      </w:r>
      <w:r w:rsidRPr="000E7556">
        <w:rPr>
          <w:sz w:val="28"/>
          <w:szCs w:val="28"/>
          <w:lang w:val="uk-UA"/>
        </w:rPr>
        <w:t xml:space="preserve"> </w:t>
      </w:r>
      <w:r w:rsidRPr="000E7556">
        <w:rPr>
          <w:sz w:val="28"/>
          <w:szCs w:val="28"/>
          <w:lang w:val="en-US"/>
        </w:rPr>
        <w:t>Conditions</w:t>
      </w:r>
      <w:r w:rsidRPr="000E7556">
        <w:rPr>
          <w:sz w:val="28"/>
          <w:szCs w:val="28"/>
          <w:lang w:val="uk-UA"/>
        </w:rPr>
        <w:t xml:space="preserve"> для «</w:t>
      </w:r>
      <w:r w:rsidRPr="000E7556">
        <w:rPr>
          <w:sz w:val="28"/>
          <w:szCs w:val="28"/>
          <w:lang w:val="en-US"/>
        </w:rPr>
        <w:t>stator</w:t>
      </w:r>
      <w:r w:rsidRPr="000E7556">
        <w:rPr>
          <w:sz w:val="28"/>
          <w:szCs w:val="28"/>
          <w:lang w:val="uk-UA"/>
        </w:rPr>
        <w:t>»</w:t>
      </w:r>
    </w:p>
    <w:p w14:paraId="78FA9FBF" w14:textId="77777777" w:rsidR="004F7AA9" w:rsidRDefault="004F7AA9" w:rsidP="0008243D">
      <w:pPr>
        <w:spacing w:line="312" w:lineRule="auto"/>
        <w:ind w:firstLine="709"/>
        <w:jc w:val="both"/>
        <w:rPr>
          <w:sz w:val="28"/>
          <w:szCs w:val="28"/>
          <w:lang w:val="uk-UA"/>
        </w:rPr>
      </w:pPr>
    </w:p>
    <w:p w14:paraId="41CF53AE" w14:textId="77777777" w:rsidR="0008243D" w:rsidRDefault="00897BDD" w:rsidP="00897BDD">
      <w:pPr>
        <w:spacing w:line="312" w:lineRule="auto"/>
        <w:ind w:firstLine="709"/>
        <w:jc w:val="both"/>
        <w:rPr>
          <w:sz w:val="28"/>
          <w:szCs w:val="28"/>
          <w:lang w:val="uk-UA"/>
        </w:rPr>
      </w:pPr>
      <w:r>
        <w:rPr>
          <w:sz w:val="28"/>
          <w:szCs w:val="28"/>
          <w:lang w:val="uk-UA"/>
        </w:rPr>
        <w:t>Тепер потрібно в</w:t>
      </w:r>
      <w:r w:rsidR="0008243D" w:rsidRPr="0008243D">
        <w:rPr>
          <w:sz w:val="28"/>
          <w:szCs w:val="28"/>
          <w:lang w:val="uk-UA"/>
        </w:rPr>
        <w:t>станов</w:t>
      </w:r>
      <w:r>
        <w:rPr>
          <w:sz w:val="28"/>
          <w:szCs w:val="28"/>
          <w:lang w:val="uk-UA"/>
        </w:rPr>
        <w:t>и</w:t>
      </w:r>
      <w:r w:rsidR="0008243D" w:rsidRPr="0008243D">
        <w:rPr>
          <w:sz w:val="28"/>
          <w:szCs w:val="28"/>
          <w:lang w:val="uk-UA"/>
        </w:rPr>
        <w:t>т</w:t>
      </w:r>
      <w:r>
        <w:rPr>
          <w:sz w:val="28"/>
          <w:szCs w:val="28"/>
          <w:lang w:val="uk-UA"/>
        </w:rPr>
        <w:t>и</w:t>
      </w:r>
      <w:r w:rsidR="0008243D" w:rsidRPr="0008243D">
        <w:rPr>
          <w:sz w:val="28"/>
          <w:szCs w:val="28"/>
          <w:lang w:val="uk-UA"/>
        </w:rPr>
        <w:t xml:space="preserve"> </w:t>
      </w:r>
      <w:r>
        <w:rPr>
          <w:sz w:val="28"/>
          <w:szCs w:val="28"/>
          <w:lang w:val="uk-UA"/>
        </w:rPr>
        <w:t>граничні умови</w:t>
      </w:r>
      <w:r w:rsidR="0008243D" w:rsidRPr="0008243D">
        <w:rPr>
          <w:sz w:val="28"/>
          <w:szCs w:val="28"/>
          <w:lang w:val="uk-UA"/>
        </w:rPr>
        <w:t xml:space="preserve"> для тиску на вході ротора (pressure-inlet-rotor).</w:t>
      </w:r>
      <w:r>
        <w:rPr>
          <w:sz w:val="28"/>
          <w:szCs w:val="28"/>
          <w:lang w:val="uk-UA"/>
        </w:rPr>
        <w:t xml:space="preserve"> </w:t>
      </w:r>
      <w:r w:rsidR="0008243D" w:rsidRPr="0008243D">
        <w:rPr>
          <w:sz w:val="28"/>
          <w:szCs w:val="28"/>
          <w:lang w:val="uk-UA"/>
        </w:rPr>
        <w:t xml:space="preserve">Для встановлення зовнішніх умов використовуйте надлишковий тиск </w:t>
      </w:r>
      <w:r w:rsidR="0008243D" w:rsidRPr="00897BDD">
        <w:rPr>
          <w:i/>
          <w:sz w:val="28"/>
          <w:szCs w:val="28"/>
          <w:lang w:val="uk-UA"/>
        </w:rPr>
        <w:t>P</w:t>
      </w:r>
      <w:r w:rsidR="0008243D" w:rsidRPr="00897BDD">
        <w:rPr>
          <w:sz w:val="28"/>
          <w:szCs w:val="28"/>
          <w:vertAlign w:val="subscript"/>
          <w:lang w:val="uk-UA"/>
        </w:rPr>
        <w:t>0</w:t>
      </w:r>
      <w:r w:rsidR="0008243D" w:rsidRPr="0008243D">
        <w:rPr>
          <w:sz w:val="28"/>
          <w:szCs w:val="28"/>
          <w:lang w:val="uk-UA"/>
        </w:rPr>
        <w:t xml:space="preserve"> = 0. Рівень турбулентності передбачається низьким </w:t>
      </w:r>
      <w:r w:rsidR="0008243D" w:rsidRPr="0008243D">
        <w:rPr>
          <w:sz w:val="28"/>
          <w:szCs w:val="28"/>
          <w:lang w:val="uk-UA"/>
        </w:rPr>
        <w:lastRenderedPageBreak/>
        <w:t>(1%) і як масштаб довжини використовується гідравлічний діаметр</w:t>
      </w:r>
      <w:r>
        <w:rPr>
          <w:sz w:val="28"/>
          <w:szCs w:val="28"/>
          <w:lang w:val="uk-UA"/>
        </w:rPr>
        <w:t xml:space="preserve"> (рис. 6.17</w:t>
      </w:r>
      <w:r w:rsidR="0008243D" w:rsidRPr="0008243D">
        <w:rPr>
          <w:sz w:val="28"/>
          <w:szCs w:val="28"/>
          <w:lang w:val="uk-UA"/>
        </w:rPr>
        <w:t>.</w:t>
      </w:r>
    </w:p>
    <w:p w14:paraId="49CA0643" w14:textId="77777777" w:rsidR="00897BDD" w:rsidRDefault="00897BDD" w:rsidP="00897BDD">
      <w:pPr>
        <w:spacing w:line="312" w:lineRule="auto"/>
        <w:jc w:val="center"/>
        <w:rPr>
          <w:sz w:val="28"/>
          <w:szCs w:val="28"/>
          <w:lang w:val="uk-UA"/>
        </w:rPr>
      </w:pPr>
      <w:r>
        <w:rPr>
          <w:noProof/>
          <w:lang w:val="uk-UA" w:eastAsia="uk-UA"/>
        </w:rPr>
        <w:drawing>
          <wp:inline distT="0" distB="0" distL="0" distR="0" wp14:anchorId="197FFC98" wp14:editId="5E0A1BD3">
            <wp:extent cx="3345386" cy="2824537"/>
            <wp:effectExtent l="0" t="0" r="0" b="0"/>
            <wp:docPr id="4097" name="Рисунок 4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2"/>
                    <a:srcRect l="26964" t="31166" r="44282" b="25675"/>
                    <a:stretch/>
                  </pic:blipFill>
                  <pic:spPr bwMode="auto">
                    <a:xfrm>
                      <a:off x="0" y="0"/>
                      <a:ext cx="3361620" cy="2838243"/>
                    </a:xfrm>
                    <a:prstGeom prst="rect">
                      <a:avLst/>
                    </a:prstGeom>
                    <a:ln>
                      <a:noFill/>
                    </a:ln>
                    <a:extLst>
                      <a:ext uri="{53640926-AAD7-44D8-BBD7-CCE9431645EC}">
                        <a14:shadowObscured xmlns:a14="http://schemas.microsoft.com/office/drawing/2010/main"/>
                      </a:ext>
                    </a:extLst>
                  </pic:spPr>
                </pic:pic>
              </a:graphicData>
            </a:graphic>
          </wp:inline>
        </w:drawing>
      </w:r>
    </w:p>
    <w:p w14:paraId="665F2030" w14:textId="77777777" w:rsidR="00897BDD" w:rsidRPr="000E7556" w:rsidRDefault="00897BDD" w:rsidP="00897BDD">
      <w:pPr>
        <w:spacing w:line="312" w:lineRule="auto"/>
        <w:ind w:firstLine="533"/>
        <w:jc w:val="center"/>
        <w:rPr>
          <w:sz w:val="28"/>
          <w:szCs w:val="28"/>
          <w:lang w:val="uk-UA" w:eastAsia="uk-UA"/>
        </w:rPr>
      </w:pPr>
      <w:r w:rsidRPr="00C50B8D">
        <w:rPr>
          <w:sz w:val="28"/>
          <w:szCs w:val="28"/>
          <w:lang w:val="uk-UA" w:eastAsia="uk-UA"/>
        </w:rPr>
        <w:t>Рисунок 6.1</w:t>
      </w:r>
      <w:r w:rsidRPr="00C50B8D">
        <w:rPr>
          <w:sz w:val="28"/>
          <w:szCs w:val="28"/>
          <w:lang w:val="en-US" w:eastAsia="uk-UA"/>
        </w:rPr>
        <w:t>7</w:t>
      </w:r>
      <w:r w:rsidRPr="000E7556">
        <w:rPr>
          <w:i/>
          <w:sz w:val="28"/>
          <w:szCs w:val="28"/>
          <w:lang w:val="uk-UA" w:eastAsia="uk-UA"/>
        </w:rPr>
        <w:t xml:space="preserve"> – </w:t>
      </w:r>
      <w:r w:rsidRPr="000E7556">
        <w:rPr>
          <w:sz w:val="28"/>
          <w:szCs w:val="28"/>
          <w:lang w:val="uk-UA" w:eastAsia="uk-UA"/>
        </w:rPr>
        <w:t xml:space="preserve">Налаштування </w:t>
      </w:r>
      <w:r w:rsidRPr="000E7556">
        <w:rPr>
          <w:sz w:val="28"/>
          <w:szCs w:val="28"/>
          <w:lang w:val="en-US"/>
        </w:rPr>
        <w:t>Pressure inlet</w:t>
      </w:r>
      <w:r w:rsidRPr="000E7556">
        <w:rPr>
          <w:sz w:val="28"/>
          <w:szCs w:val="28"/>
          <w:lang w:val="uk-UA"/>
        </w:rPr>
        <w:t xml:space="preserve"> для «</w:t>
      </w:r>
      <w:r w:rsidRPr="000E7556">
        <w:rPr>
          <w:sz w:val="28"/>
          <w:szCs w:val="28"/>
          <w:lang w:val="en-US"/>
        </w:rPr>
        <w:t>pressure_inlet_rotor</w:t>
      </w:r>
      <w:r w:rsidRPr="000E7556">
        <w:rPr>
          <w:sz w:val="28"/>
          <w:szCs w:val="28"/>
          <w:lang w:val="uk-UA"/>
        </w:rPr>
        <w:t>»</w:t>
      </w:r>
    </w:p>
    <w:p w14:paraId="6A62C832" w14:textId="77777777" w:rsidR="00897BDD" w:rsidRPr="00897BDD" w:rsidRDefault="00897BDD" w:rsidP="00897BDD">
      <w:pPr>
        <w:spacing w:line="312" w:lineRule="auto"/>
        <w:ind w:firstLine="709"/>
        <w:jc w:val="both"/>
        <w:rPr>
          <w:sz w:val="28"/>
          <w:szCs w:val="28"/>
          <w:lang w:val="en-US"/>
        </w:rPr>
      </w:pPr>
    </w:p>
    <w:p w14:paraId="6AA7228B" w14:textId="77777777" w:rsidR="0008243D" w:rsidRPr="0008243D" w:rsidRDefault="00897BDD" w:rsidP="0008243D">
      <w:pPr>
        <w:spacing w:line="312" w:lineRule="auto"/>
        <w:ind w:firstLine="709"/>
        <w:jc w:val="both"/>
        <w:rPr>
          <w:sz w:val="28"/>
          <w:szCs w:val="28"/>
          <w:lang w:val="uk-UA"/>
        </w:rPr>
      </w:pPr>
      <w:r>
        <w:rPr>
          <w:sz w:val="28"/>
          <w:szCs w:val="28"/>
          <w:lang w:val="uk-UA"/>
        </w:rPr>
        <w:t>Н</w:t>
      </w:r>
      <w:r w:rsidR="0008243D" w:rsidRPr="0008243D">
        <w:rPr>
          <w:sz w:val="28"/>
          <w:szCs w:val="28"/>
          <w:lang w:val="uk-UA"/>
        </w:rPr>
        <w:t xml:space="preserve">е потрібно </w:t>
      </w:r>
      <w:r>
        <w:rPr>
          <w:sz w:val="28"/>
          <w:szCs w:val="28"/>
          <w:lang w:val="uk-UA"/>
        </w:rPr>
        <w:t>вносити зміни в</w:t>
      </w:r>
      <w:r w:rsidR="0008243D" w:rsidRPr="0008243D">
        <w:rPr>
          <w:sz w:val="28"/>
          <w:szCs w:val="28"/>
          <w:lang w:val="uk-UA"/>
        </w:rPr>
        <w:t xml:space="preserve"> панелі</w:t>
      </w:r>
      <w:r>
        <w:rPr>
          <w:sz w:val="28"/>
          <w:szCs w:val="28"/>
          <w:lang w:val="uk-UA"/>
        </w:rPr>
        <w:t xml:space="preserve"> </w:t>
      </w:r>
      <w:r w:rsidRPr="0008243D">
        <w:rPr>
          <w:sz w:val="28"/>
          <w:szCs w:val="28"/>
          <w:lang w:val="uk-UA"/>
        </w:rPr>
        <w:t>для входу в статор (pressure-inlet-stator)</w:t>
      </w:r>
      <w:r w:rsidR="0008243D" w:rsidRPr="0008243D">
        <w:rPr>
          <w:sz w:val="28"/>
          <w:szCs w:val="28"/>
          <w:lang w:val="uk-UA"/>
        </w:rPr>
        <w:t xml:space="preserve">. Використання </w:t>
      </w:r>
      <w:r>
        <w:rPr>
          <w:sz w:val="28"/>
          <w:szCs w:val="28"/>
          <w:lang w:val="uk-UA"/>
        </w:rPr>
        <w:t xml:space="preserve">і </w:t>
      </w:r>
      <w:r w:rsidR="0008243D" w:rsidRPr="0008243D">
        <w:rPr>
          <w:sz w:val="28"/>
          <w:szCs w:val="28"/>
          <w:lang w:val="uk-UA"/>
        </w:rPr>
        <w:t>оновлення граничних умов, залежно від параметрів на виході з ротора, встановлюється автоматично при суміщенні поверхонь.</w:t>
      </w:r>
    </w:p>
    <w:p w14:paraId="28E51C6B" w14:textId="77777777" w:rsidR="0008243D" w:rsidRPr="0008243D" w:rsidRDefault="0008243D" w:rsidP="00897BDD">
      <w:pPr>
        <w:spacing w:line="312" w:lineRule="auto"/>
        <w:ind w:firstLine="709"/>
        <w:jc w:val="both"/>
        <w:rPr>
          <w:sz w:val="28"/>
          <w:szCs w:val="28"/>
          <w:lang w:val="uk-UA"/>
        </w:rPr>
      </w:pPr>
      <w:r w:rsidRPr="0008243D">
        <w:rPr>
          <w:sz w:val="28"/>
          <w:szCs w:val="28"/>
          <w:lang w:val="uk-UA"/>
        </w:rPr>
        <w:t>Проаналізуємо умови для виходу ротора (pressure-outlet-rotor).</w:t>
      </w:r>
      <w:r w:rsidR="00897BDD">
        <w:rPr>
          <w:sz w:val="28"/>
          <w:szCs w:val="28"/>
          <w:lang w:val="uk-UA"/>
        </w:rPr>
        <w:t xml:space="preserve"> </w:t>
      </w:r>
      <w:r w:rsidRPr="0008243D">
        <w:rPr>
          <w:sz w:val="28"/>
          <w:szCs w:val="28"/>
          <w:lang w:val="uk-UA"/>
        </w:rPr>
        <w:t xml:space="preserve">При суміщенні поверхонь було встановлено Backflow Direction Specification Method (Метод завдання напрямку зворотних течій) для Direction Vector (Вектор напряму) та Coordinate System (Система координат) встановлено Cylindrical (Циліндричний) (як і для входу статора). Значення напрямних </w:t>
      </w:r>
      <w:r w:rsidR="00897BDD" w:rsidRPr="0008243D">
        <w:rPr>
          <w:sz w:val="28"/>
          <w:szCs w:val="28"/>
          <w:lang w:val="uk-UA"/>
        </w:rPr>
        <w:t>косинусів</w:t>
      </w:r>
      <w:r w:rsidRPr="0008243D">
        <w:rPr>
          <w:sz w:val="28"/>
          <w:szCs w:val="28"/>
          <w:lang w:val="uk-UA"/>
        </w:rPr>
        <w:t xml:space="preserve"> будуть братися з профілів для статора.</w:t>
      </w:r>
    </w:p>
    <w:p w14:paraId="787FFA40" w14:textId="77777777" w:rsidR="0008243D" w:rsidRPr="00897BDD" w:rsidRDefault="0008243D" w:rsidP="00897BDD">
      <w:pPr>
        <w:spacing w:line="312" w:lineRule="auto"/>
        <w:ind w:firstLine="709"/>
        <w:jc w:val="both"/>
        <w:rPr>
          <w:sz w:val="28"/>
          <w:szCs w:val="28"/>
          <w:lang w:val="uk-UA"/>
        </w:rPr>
      </w:pPr>
      <w:r w:rsidRPr="0008243D">
        <w:rPr>
          <w:sz w:val="28"/>
          <w:szCs w:val="28"/>
          <w:lang w:val="uk-UA"/>
        </w:rPr>
        <w:t>Встановіть параметри для тиску виходу зі статора (pressure-outlet-stator).</w:t>
      </w:r>
      <w:r w:rsidR="00897BDD" w:rsidRPr="00897BDD">
        <w:rPr>
          <w:sz w:val="28"/>
          <w:szCs w:val="28"/>
          <w:lang w:val="uk-UA"/>
        </w:rPr>
        <w:t xml:space="preserve"> </w:t>
      </w:r>
      <w:r w:rsidRPr="0008243D">
        <w:rPr>
          <w:sz w:val="28"/>
          <w:szCs w:val="28"/>
          <w:lang w:val="uk-UA"/>
        </w:rPr>
        <w:t>Виберіть Radial Equilibrium Pressure Distribution (Рівномірний радіальний розподіл тиску).</w:t>
      </w:r>
      <w:r w:rsidR="00897BDD" w:rsidRPr="00897BDD">
        <w:rPr>
          <w:sz w:val="28"/>
          <w:szCs w:val="28"/>
          <w:lang w:val="uk-UA"/>
        </w:rPr>
        <w:t xml:space="preserve"> </w:t>
      </w:r>
      <w:r w:rsidRPr="0008243D">
        <w:rPr>
          <w:sz w:val="28"/>
          <w:szCs w:val="28"/>
          <w:lang w:val="uk-UA"/>
        </w:rPr>
        <w:t>Radial Equilibrium Pressure Distribution використовується для завдання розподілу тиску, який є при обертанні</w:t>
      </w:r>
      <w:r w:rsidR="00897BDD" w:rsidRPr="00897BDD">
        <w:rPr>
          <w:sz w:val="28"/>
          <w:szCs w:val="28"/>
          <w:lang w:val="uk-UA"/>
        </w:rPr>
        <w:t xml:space="preserve">: </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5"/>
        <w:gridCol w:w="3095"/>
        <w:gridCol w:w="3096"/>
      </w:tblGrid>
      <w:tr w:rsidR="00897BDD" w14:paraId="254C4971" w14:textId="77777777" w:rsidTr="003B5EAF">
        <w:trPr>
          <w:jc w:val="center"/>
        </w:trPr>
        <w:tc>
          <w:tcPr>
            <w:tcW w:w="3095" w:type="dxa"/>
          </w:tcPr>
          <w:p w14:paraId="60B07118" w14:textId="77777777" w:rsidR="00897BDD" w:rsidRDefault="00897BDD" w:rsidP="003B5EAF">
            <w:pPr>
              <w:spacing w:line="312" w:lineRule="auto"/>
              <w:jc w:val="center"/>
              <w:rPr>
                <w:sz w:val="28"/>
                <w:szCs w:val="28"/>
                <w:lang w:val="uk-UA"/>
              </w:rPr>
            </w:pPr>
          </w:p>
        </w:tc>
        <w:tc>
          <w:tcPr>
            <w:tcW w:w="3095" w:type="dxa"/>
          </w:tcPr>
          <w:p w14:paraId="6BEF8BB2" w14:textId="77777777" w:rsidR="00897BDD" w:rsidRDefault="00C267EB" w:rsidP="003B5EAF">
            <w:pPr>
              <w:spacing w:line="312" w:lineRule="auto"/>
              <w:jc w:val="center"/>
              <w:rPr>
                <w:sz w:val="28"/>
                <w:szCs w:val="28"/>
                <w:lang w:val="uk-UA"/>
              </w:rPr>
            </w:pPr>
            <m:oMathPara>
              <m:oMath>
                <m:f>
                  <m:fPr>
                    <m:ctrlPr>
                      <w:rPr>
                        <w:rFonts w:ascii="Cambria Math" w:hAnsi="Cambria Math"/>
                        <w:i/>
                        <w:sz w:val="28"/>
                        <w:szCs w:val="28"/>
                        <w:lang w:val="uk-UA"/>
                      </w:rPr>
                    </m:ctrlPr>
                  </m:fPr>
                  <m:num>
                    <m:r>
                      <w:rPr>
                        <w:rFonts w:ascii="Cambria Math" w:hAnsi="Cambria Math"/>
                        <w:sz w:val="28"/>
                        <w:szCs w:val="28"/>
                        <w:lang w:val="uk-UA"/>
                      </w:rPr>
                      <m:t>∂P</m:t>
                    </m:r>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0</m:t>
                        </m:r>
                      </m:sub>
                      <m:sup>
                        <m:r>
                          <w:rPr>
                            <w:rFonts w:ascii="Cambria Math" w:hAnsi="Cambria Math"/>
                            <w:sz w:val="28"/>
                            <w:szCs w:val="28"/>
                            <w:lang w:val="uk-UA"/>
                          </w:rPr>
                          <m:t>2</m:t>
                        </m:r>
                      </m:sup>
                    </m:sSubSup>
                  </m:num>
                  <m:den>
                    <m:r>
                      <w:rPr>
                        <w:rFonts w:ascii="Cambria Math" w:hAnsi="Cambria Math"/>
                        <w:sz w:val="28"/>
                        <w:szCs w:val="28"/>
                        <w:lang w:val="uk-UA"/>
                      </w:rPr>
                      <m:t>r</m:t>
                    </m:r>
                  </m:den>
                </m:f>
              </m:oMath>
            </m:oMathPara>
          </w:p>
        </w:tc>
        <w:tc>
          <w:tcPr>
            <w:tcW w:w="3096" w:type="dxa"/>
          </w:tcPr>
          <w:p w14:paraId="5FCF0DAB" w14:textId="77777777" w:rsidR="00897BDD" w:rsidRPr="003B5EAF" w:rsidRDefault="003B5EAF" w:rsidP="003B5EAF">
            <w:pPr>
              <w:spacing w:line="312" w:lineRule="auto"/>
              <w:jc w:val="right"/>
              <w:rPr>
                <w:sz w:val="28"/>
                <w:szCs w:val="28"/>
                <w:lang w:val="en-US"/>
              </w:rPr>
            </w:pPr>
            <w:r>
              <w:rPr>
                <w:sz w:val="28"/>
                <w:szCs w:val="28"/>
                <w:lang w:val="en-US"/>
              </w:rPr>
              <w:t>(6.1)</w:t>
            </w:r>
          </w:p>
        </w:tc>
      </w:tr>
    </w:tbl>
    <w:p w14:paraId="7AAA323D" w14:textId="77777777" w:rsidR="0008243D" w:rsidRPr="0008243D" w:rsidRDefault="003B5EAF" w:rsidP="0008243D">
      <w:pPr>
        <w:spacing w:line="312" w:lineRule="auto"/>
        <w:ind w:firstLine="709"/>
        <w:jc w:val="both"/>
        <w:rPr>
          <w:sz w:val="28"/>
          <w:szCs w:val="28"/>
          <w:lang w:val="uk-UA"/>
        </w:rPr>
      </w:pPr>
      <w:r w:rsidRPr="003B5EAF">
        <w:rPr>
          <w:sz w:val="28"/>
          <w:szCs w:val="28"/>
          <w:lang w:val="uk-UA"/>
        </w:rPr>
        <w:t>де</w:t>
      </w:r>
      <w:r>
        <w:rPr>
          <w:sz w:val="28"/>
          <w:szCs w:val="28"/>
          <w:lang w:val="uk-UA"/>
        </w:rPr>
        <w:t xml:space="preserve"> </w:t>
      </w:r>
      <m:oMath>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0</m:t>
            </m:r>
          </m:sub>
          <m:sup>
            <m:r>
              <w:rPr>
                <w:rFonts w:ascii="Cambria Math" w:hAnsi="Cambria Math"/>
                <w:sz w:val="28"/>
                <w:szCs w:val="28"/>
                <w:lang w:val="uk-UA"/>
              </w:rPr>
              <m:t>2</m:t>
            </m:r>
          </m:sup>
        </m:sSubSup>
      </m:oMath>
      <w:r w:rsidRPr="003B5EAF">
        <w:rPr>
          <w:sz w:val="28"/>
          <w:szCs w:val="28"/>
          <w:lang w:val="uk-UA"/>
        </w:rPr>
        <w:t xml:space="preserve"> – тангенційна швидкість. </w:t>
      </w:r>
    </w:p>
    <w:p w14:paraId="6E564538" w14:textId="77777777" w:rsidR="0008243D" w:rsidRPr="0008243D" w:rsidRDefault="0008243D" w:rsidP="0008243D">
      <w:pPr>
        <w:spacing w:line="312" w:lineRule="auto"/>
        <w:ind w:firstLine="709"/>
        <w:jc w:val="both"/>
        <w:rPr>
          <w:sz w:val="28"/>
          <w:szCs w:val="28"/>
          <w:lang w:val="uk-UA"/>
        </w:rPr>
      </w:pPr>
      <w:r w:rsidRPr="0008243D">
        <w:rPr>
          <w:sz w:val="28"/>
          <w:szCs w:val="28"/>
          <w:lang w:val="uk-UA"/>
        </w:rPr>
        <w:lastRenderedPageBreak/>
        <w:t>Залиш</w:t>
      </w:r>
      <w:r w:rsidR="00362497">
        <w:rPr>
          <w:sz w:val="28"/>
          <w:szCs w:val="28"/>
          <w:lang w:val="uk-UA"/>
        </w:rPr>
        <w:t>те</w:t>
      </w:r>
      <w:r w:rsidRPr="0008243D">
        <w:rPr>
          <w:sz w:val="28"/>
          <w:szCs w:val="28"/>
          <w:lang w:val="uk-UA"/>
        </w:rPr>
        <w:t xml:space="preserve"> за замовчуванням Backflow Direction Specification Method.</w:t>
      </w:r>
      <w:r w:rsidR="003B5EAF">
        <w:rPr>
          <w:sz w:val="28"/>
          <w:szCs w:val="28"/>
          <w:lang w:val="uk-UA"/>
        </w:rPr>
        <w:t xml:space="preserve"> </w:t>
      </w:r>
      <w:r w:rsidRPr="0008243D">
        <w:rPr>
          <w:sz w:val="28"/>
          <w:szCs w:val="28"/>
          <w:lang w:val="uk-UA"/>
        </w:rPr>
        <w:t>Для завдань із наявністю зворотних течій ви можете використовувати цю опцію для завдання напряму зворотної течії.</w:t>
      </w:r>
    </w:p>
    <w:p w14:paraId="7EAA674E" w14:textId="77777777" w:rsidR="0008243D" w:rsidRPr="0008243D" w:rsidRDefault="0008243D" w:rsidP="0008243D">
      <w:pPr>
        <w:spacing w:line="312" w:lineRule="auto"/>
        <w:ind w:firstLine="709"/>
        <w:jc w:val="both"/>
        <w:rPr>
          <w:sz w:val="28"/>
          <w:szCs w:val="28"/>
          <w:lang w:val="uk-UA"/>
        </w:rPr>
      </w:pPr>
      <w:r w:rsidRPr="0008243D">
        <w:rPr>
          <w:sz w:val="28"/>
          <w:szCs w:val="28"/>
          <w:lang w:val="uk-UA"/>
        </w:rPr>
        <w:t>Виберіть Intensity (Інтенсивність) т</w:t>
      </w:r>
      <w:r w:rsidR="003B5EAF">
        <w:rPr>
          <w:sz w:val="28"/>
          <w:szCs w:val="28"/>
          <w:lang w:val="uk-UA"/>
        </w:rPr>
        <w:t>а Viscosity Ratio (Коефіцієнт в</w:t>
      </w:r>
      <w:r w:rsidR="003B5EAF" w:rsidRPr="0008243D">
        <w:rPr>
          <w:sz w:val="28"/>
          <w:szCs w:val="28"/>
          <w:lang w:val="uk-UA"/>
        </w:rPr>
        <w:t>’язкості</w:t>
      </w:r>
      <w:r w:rsidRPr="0008243D">
        <w:rPr>
          <w:sz w:val="28"/>
          <w:szCs w:val="28"/>
          <w:lang w:val="uk-UA"/>
        </w:rPr>
        <w:t>) для Turbulence Specification Method (Метод завдання турбулентності).</w:t>
      </w:r>
      <w:r w:rsidR="00D52C72" w:rsidRPr="00D52C72">
        <w:rPr>
          <w:sz w:val="28"/>
          <w:szCs w:val="28"/>
          <w:lang w:val="uk-UA"/>
        </w:rPr>
        <w:t xml:space="preserve"> </w:t>
      </w:r>
      <w:r w:rsidRPr="0008243D">
        <w:rPr>
          <w:sz w:val="28"/>
          <w:szCs w:val="28"/>
          <w:lang w:val="uk-UA"/>
        </w:rPr>
        <w:t>Встановіть Backflow Turbulence Intensity (Інтенсивність турб</w:t>
      </w:r>
      <w:r w:rsidR="00D52C72">
        <w:rPr>
          <w:sz w:val="28"/>
          <w:szCs w:val="28"/>
          <w:lang w:val="uk-UA"/>
        </w:rPr>
        <w:t>улентності зворотного течії) 1%, а потім в</w:t>
      </w:r>
      <w:r w:rsidRPr="0008243D">
        <w:rPr>
          <w:sz w:val="28"/>
          <w:szCs w:val="28"/>
          <w:lang w:val="uk-UA"/>
        </w:rPr>
        <w:t>становіть Backflow Turbulent Viscosity R</w:t>
      </w:r>
      <w:r w:rsidR="003B5EAF">
        <w:rPr>
          <w:sz w:val="28"/>
          <w:szCs w:val="28"/>
          <w:lang w:val="uk-UA"/>
        </w:rPr>
        <w:t>atio (Коефіцієнт турбулентної в</w:t>
      </w:r>
      <w:r w:rsidR="003B5EAF" w:rsidRPr="0008243D">
        <w:rPr>
          <w:sz w:val="28"/>
          <w:szCs w:val="28"/>
          <w:lang w:val="uk-UA"/>
        </w:rPr>
        <w:t>’язкості</w:t>
      </w:r>
      <w:r w:rsidRPr="0008243D">
        <w:rPr>
          <w:sz w:val="28"/>
          <w:szCs w:val="28"/>
          <w:lang w:val="uk-UA"/>
        </w:rPr>
        <w:t xml:space="preserve"> </w:t>
      </w:r>
      <w:r w:rsidR="003B5EAF" w:rsidRPr="0008243D">
        <w:rPr>
          <w:sz w:val="28"/>
          <w:szCs w:val="28"/>
          <w:lang w:val="uk-UA"/>
        </w:rPr>
        <w:t>зворотн</w:t>
      </w:r>
      <w:r w:rsidR="003B5EAF">
        <w:rPr>
          <w:sz w:val="28"/>
          <w:szCs w:val="28"/>
          <w:lang w:val="uk-UA"/>
        </w:rPr>
        <w:t>ої</w:t>
      </w:r>
      <w:r w:rsidRPr="0008243D">
        <w:rPr>
          <w:sz w:val="28"/>
          <w:szCs w:val="28"/>
          <w:lang w:val="uk-UA"/>
        </w:rPr>
        <w:t xml:space="preserve"> </w:t>
      </w:r>
      <w:r w:rsidR="003B5EAF">
        <w:rPr>
          <w:sz w:val="28"/>
          <w:szCs w:val="28"/>
          <w:lang w:val="uk-UA"/>
        </w:rPr>
        <w:t>течії</w:t>
      </w:r>
      <w:r w:rsidRPr="0008243D">
        <w:rPr>
          <w:sz w:val="28"/>
          <w:szCs w:val="28"/>
          <w:lang w:val="uk-UA"/>
        </w:rPr>
        <w:t xml:space="preserve">) </w:t>
      </w:r>
      <w:r w:rsidR="003B5EAF">
        <w:rPr>
          <w:sz w:val="28"/>
          <w:szCs w:val="28"/>
          <w:lang w:val="uk-UA"/>
        </w:rPr>
        <w:t>рівним «</w:t>
      </w:r>
      <w:r w:rsidRPr="0008243D">
        <w:rPr>
          <w:sz w:val="28"/>
          <w:szCs w:val="28"/>
          <w:lang w:val="uk-UA"/>
        </w:rPr>
        <w:t>1</w:t>
      </w:r>
      <w:r w:rsidR="003B5EAF">
        <w:rPr>
          <w:sz w:val="28"/>
          <w:szCs w:val="28"/>
          <w:lang w:val="uk-UA"/>
        </w:rPr>
        <w:t>» (рис. 6.18)</w:t>
      </w:r>
      <w:r w:rsidRPr="0008243D">
        <w:rPr>
          <w:sz w:val="28"/>
          <w:szCs w:val="28"/>
          <w:lang w:val="uk-UA"/>
        </w:rPr>
        <w:t>.</w:t>
      </w:r>
    </w:p>
    <w:p w14:paraId="6A4A262D" w14:textId="77777777" w:rsidR="003B5EAF" w:rsidRDefault="00DB240E" w:rsidP="003B5EAF">
      <w:pPr>
        <w:spacing w:line="312" w:lineRule="auto"/>
        <w:jc w:val="center"/>
        <w:rPr>
          <w:sz w:val="28"/>
          <w:szCs w:val="28"/>
          <w:lang w:val="uk-UA"/>
        </w:rPr>
      </w:pPr>
      <w:r>
        <w:rPr>
          <w:noProof/>
          <w:lang w:val="uk-UA" w:eastAsia="uk-UA"/>
        </w:rPr>
        <w:drawing>
          <wp:inline distT="0" distB="0" distL="0" distR="0" wp14:anchorId="44DA47DE" wp14:editId="0503DDCD">
            <wp:extent cx="3686821" cy="2613804"/>
            <wp:effectExtent l="0" t="0" r="0" b="0"/>
            <wp:docPr id="4100" name="Рисунок 4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3"/>
                    <a:srcRect l="26515" t="32762" r="43684" b="29678"/>
                    <a:stretch/>
                  </pic:blipFill>
                  <pic:spPr bwMode="auto">
                    <a:xfrm>
                      <a:off x="0" y="0"/>
                      <a:ext cx="3717944" cy="2635869"/>
                    </a:xfrm>
                    <a:prstGeom prst="rect">
                      <a:avLst/>
                    </a:prstGeom>
                    <a:ln>
                      <a:noFill/>
                    </a:ln>
                    <a:extLst>
                      <a:ext uri="{53640926-AAD7-44D8-BBD7-CCE9431645EC}">
                        <a14:shadowObscured xmlns:a14="http://schemas.microsoft.com/office/drawing/2010/main"/>
                      </a:ext>
                    </a:extLst>
                  </pic:spPr>
                </pic:pic>
              </a:graphicData>
            </a:graphic>
          </wp:inline>
        </w:drawing>
      </w:r>
    </w:p>
    <w:p w14:paraId="39A77C84" w14:textId="77777777" w:rsidR="003B5EAF" w:rsidRPr="000E7556" w:rsidRDefault="003B5EAF" w:rsidP="003B5EAF">
      <w:pPr>
        <w:spacing w:line="312" w:lineRule="auto"/>
        <w:ind w:firstLine="533"/>
        <w:jc w:val="center"/>
        <w:rPr>
          <w:sz w:val="28"/>
          <w:szCs w:val="28"/>
          <w:lang w:val="uk-UA" w:eastAsia="uk-UA"/>
        </w:rPr>
      </w:pPr>
      <w:r w:rsidRPr="00C50B8D">
        <w:rPr>
          <w:sz w:val="28"/>
          <w:szCs w:val="28"/>
          <w:lang w:val="uk-UA" w:eastAsia="uk-UA"/>
        </w:rPr>
        <w:t>Рисунок 6.1</w:t>
      </w:r>
      <w:r w:rsidRPr="00C50B8D">
        <w:rPr>
          <w:sz w:val="28"/>
          <w:szCs w:val="28"/>
          <w:lang w:val="en-US" w:eastAsia="uk-UA"/>
        </w:rPr>
        <w:t>8</w:t>
      </w:r>
      <w:r w:rsidRPr="00C50B8D">
        <w:rPr>
          <w:sz w:val="28"/>
          <w:szCs w:val="28"/>
          <w:lang w:val="uk-UA" w:eastAsia="uk-UA"/>
        </w:rPr>
        <w:t xml:space="preserve"> </w:t>
      </w:r>
      <w:r w:rsidRPr="000E7556">
        <w:rPr>
          <w:i/>
          <w:sz w:val="28"/>
          <w:szCs w:val="28"/>
          <w:lang w:val="uk-UA" w:eastAsia="uk-UA"/>
        </w:rPr>
        <w:t xml:space="preserve">– </w:t>
      </w:r>
      <w:r w:rsidRPr="000E7556">
        <w:rPr>
          <w:sz w:val="28"/>
          <w:szCs w:val="28"/>
          <w:lang w:val="uk-UA" w:eastAsia="uk-UA"/>
        </w:rPr>
        <w:t xml:space="preserve">Налаштування </w:t>
      </w:r>
      <w:r w:rsidRPr="000E7556">
        <w:rPr>
          <w:sz w:val="28"/>
          <w:szCs w:val="28"/>
          <w:lang w:val="en-US"/>
        </w:rPr>
        <w:t>Pressure inlet</w:t>
      </w:r>
      <w:r w:rsidRPr="000E7556">
        <w:rPr>
          <w:sz w:val="28"/>
          <w:szCs w:val="28"/>
          <w:lang w:val="uk-UA"/>
        </w:rPr>
        <w:t xml:space="preserve"> для «</w:t>
      </w:r>
      <w:r w:rsidRPr="000E7556">
        <w:rPr>
          <w:sz w:val="28"/>
          <w:szCs w:val="28"/>
          <w:lang w:val="en-US"/>
        </w:rPr>
        <w:t>pressure_outlet_stator</w:t>
      </w:r>
      <w:r w:rsidRPr="000E7556">
        <w:rPr>
          <w:sz w:val="28"/>
          <w:szCs w:val="28"/>
          <w:lang w:val="uk-UA"/>
        </w:rPr>
        <w:t>»</w:t>
      </w:r>
    </w:p>
    <w:p w14:paraId="6960AA91" w14:textId="77777777" w:rsidR="0008243D" w:rsidRPr="0008243D" w:rsidRDefault="0008243D" w:rsidP="0008243D">
      <w:pPr>
        <w:spacing w:line="312" w:lineRule="auto"/>
        <w:ind w:firstLine="709"/>
        <w:jc w:val="both"/>
        <w:rPr>
          <w:sz w:val="28"/>
          <w:szCs w:val="28"/>
          <w:lang w:val="uk-UA"/>
        </w:rPr>
      </w:pPr>
    </w:p>
    <w:p w14:paraId="3C7C7BFB" w14:textId="77777777" w:rsidR="0008243D" w:rsidRPr="0008243D" w:rsidRDefault="00DB240E" w:rsidP="0008243D">
      <w:pPr>
        <w:spacing w:line="312" w:lineRule="auto"/>
        <w:ind w:firstLine="709"/>
        <w:jc w:val="both"/>
        <w:rPr>
          <w:sz w:val="28"/>
          <w:szCs w:val="28"/>
          <w:lang w:val="uk-UA"/>
        </w:rPr>
      </w:pPr>
      <w:r w:rsidRPr="00DB240E">
        <w:rPr>
          <w:sz w:val="28"/>
          <w:szCs w:val="28"/>
          <w:lang w:val="uk-UA"/>
        </w:rPr>
        <w:t>Тепер потрібно в</w:t>
      </w:r>
      <w:r w:rsidR="0008243D" w:rsidRPr="00DB240E">
        <w:rPr>
          <w:sz w:val="28"/>
          <w:szCs w:val="28"/>
          <w:lang w:val="uk-UA"/>
        </w:rPr>
        <w:t>станов</w:t>
      </w:r>
      <w:r w:rsidRPr="00DB240E">
        <w:rPr>
          <w:sz w:val="28"/>
          <w:szCs w:val="28"/>
          <w:lang w:val="uk-UA"/>
        </w:rPr>
        <w:t xml:space="preserve">ити граничні умови </w:t>
      </w:r>
      <w:r w:rsidR="0008243D" w:rsidRPr="00DB240E">
        <w:rPr>
          <w:sz w:val="28"/>
          <w:szCs w:val="28"/>
          <w:lang w:val="uk-UA"/>
        </w:rPr>
        <w:t xml:space="preserve">для </w:t>
      </w:r>
      <w:r w:rsidRPr="00DB240E">
        <w:rPr>
          <w:sz w:val="28"/>
          <w:szCs w:val="28"/>
          <w:lang w:val="uk-UA"/>
        </w:rPr>
        <w:t>ступиці</w:t>
      </w:r>
      <w:r w:rsidR="0008243D" w:rsidRPr="00DB240E">
        <w:rPr>
          <w:sz w:val="28"/>
          <w:szCs w:val="28"/>
          <w:lang w:val="uk-UA"/>
        </w:rPr>
        <w:t xml:space="preserve"> ротора </w:t>
      </w:r>
      <w:r w:rsidR="0008243D" w:rsidRPr="0008243D">
        <w:rPr>
          <w:sz w:val="28"/>
          <w:szCs w:val="28"/>
          <w:lang w:val="uk-UA"/>
        </w:rPr>
        <w:t>(rotor-hub).</w:t>
      </w:r>
      <w:r>
        <w:rPr>
          <w:sz w:val="28"/>
          <w:szCs w:val="28"/>
          <w:lang w:val="uk-UA"/>
        </w:rPr>
        <w:t xml:space="preserve"> </w:t>
      </w:r>
      <w:r w:rsidR="0008243D" w:rsidRPr="0008243D">
        <w:rPr>
          <w:sz w:val="28"/>
          <w:szCs w:val="28"/>
          <w:lang w:val="uk-UA"/>
        </w:rPr>
        <w:t>Виберіть Moving Wall (</w:t>
      </w:r>
      <w:r>
        <w:rPr>
          <w:sz w:val="28"/>
          <w:szCs w:val="28"/>
          <w:lang w:val="uk-UA"/>
        </w:rPr>
        <w:t>рухома стінка</w:t>
      </w:r>
      <w:r w:rsidR="0008243D" w:rsidRPr="0008243D">
        <w:rPr>
          <w:sz w:val="28"/>
          <w:szCs w:val="28"/>
          <w:lang w:val="uk-UA"/>
        </w:rPr>
        <w:t>)</w:t>
      </w:r>
      <w:r>
        <w:rPr>
          <w:sz w:val="28"/>
          <w:szCs w:val="28"/>
          <w:lang w:val="uk-UA"/>
        </w:rPr>
        <w:t xml:space="preserve"> </w:t>
      </w:r>
      <w:r w:rsidR="0008243D" w:rsidRPr="0008243D">
        <w:rPr>
          <w:sz w:val="28"/>
          <w:szCs w:val="28"/>
          <w:lang w:val="uk-UA"/>
        </w:rPr>
        <w:t>Панель розшириться.</w:t>
      </w:r>
      <w:r>
        <w:rPr>
          <w:sz w:val="28"/>
          <w:szCs w:val="28"/>
          <w:lang w:val="uk-UA"/>
        </w:rPr>
        <w:t xml:space="preserve"> </w:t>
      </w:r>
      <w:r w:rsidR="0008243D" w:rsidRPr="0008243D">
        <w:rPr>
          <w:sz w:val="28"/>
          <w:szCs w:val="28"/>
          <w:lang w:val="uk-UA"/>
        </w:rPr>
        <w:t>Виберіть Absolute (Абсолютн</w:t>
      </w:r>
      <w:r w:rsidR="00EA6BF9">
        <w:rPr>
          <w:sz w:val="28"/>
          <w:szCs w:val="28"/>
          <w:lang w:val="uk-UA"/>
        </w:rPr>
        <w:t>ий</w:t>
      </w:r>
      <w:r w:rsidR="0008243D" w:rsidRPr="0008243D">
        <w:rPr>
          <w:sz w:val="28"/>
          <w:szCs w:val="28"/>
          <w:lang w:val="uk-UA"/>
        </w:rPr>
        <w:t>) та Rotational (</w:t>
      </w:r>
      <w:r w:rsidR="00EA6BF9">
        <w:rPr>
          <w:sz w:val="28"/>
          <w:szCs w:val="28"/>
          <w:lang w:val="uk-UA"/>
        </w:rPr>
        <w:t>Обертальний</w:t>
      </w:r>
      <w:r w:rsidR="0008243D" w:rsidRPr="0008243D">
        <w:rPr>
          <w:sz w:val="28"/>
          <w:szCs w:val="28"/>
          <w:lang w:val="uk-UA"/>
        </w:rPr>
        <w:t>) під написом Motion (Рух).</w:t>
      </w:r>
      <w:r>
        <w:rPr>
          <w:sz w:val="28"/>
          <w:szCs w:val="28"/>
          <w:lang w:val="uk-UA"/>
        </w:rPr>
        <w:t xml:space="preserve"> </w:t>
      </w:r>
      <w:r w:rsidR="0008243D" w:rsidRPr="0008243D">
        <w:rPr>
          <w:sz w:val="28"/>
          <w:szCs w:val="28"/>
          <w:lang w:val="uk-UA"/>
        </w:rPr>
        <w:t xml:space="preserve">Встановіть Rotation-Axis Direction (Напрямок та осі обертання) встановивши </w:t>
      </w:r>
      <w:r>
        <w:rPr>
          <w:sz w:val="28"/>
          <w:szCs w:val="28"/>
          <w:lang w:val="uk-UA"/>
        </w:rPr>
        <w:t>«–</w:t>
      </w:r>
      <w:r w:rsidR="0008243D" w:rsidRPr="0008243D">
        <w:rPr>
          <w:sz w:val="28"/>
          <w:szCs w:val="28"/>
          <w:lang w:val="uk-UA"/>
        </w:rPr>
        <w:t>1</w:t>
      </w:r>
      <w:r>
        <w:rPr>
          <w:sz w:val="28"/>
          <w:szCs w:val="28"/>
          <w:lang w:val="uk-UA"/>
        </w:rPr>
        <w:t xml:space="preserve">» </w:t>
      </w:r>
      <w:r w:rsidR="0008243D" w:rsidRPr="0008243D">
        <w:rPr>
          <w:sz w:val="28"/>
          <w:szCs w:val="28"/>
          <w:lang w:val="uk-UA"/>
        </w:rPr>
        <w:t xml:space="preserve"> у полі </w:t>
      </w:r>
      <w:r>
        <w:rPr>
          <w:sz w:val="28"/>
          <w:szCs w:val="28"/>
          <w:lang w:val="uk-UA"/>
        </w:rPr>
        <w:t>«</w:t>
      </w:r>
      <w:r w:rsidR="0008243D" w:rsidRPr="0008243D">
        <w:rPr>
          <w:sz w:val="28"/>
          <w:szCs w:val="28"/>
          <w:lang w:val="uk-UA"/>
        </w:rPr>
        <w:t>Z</w:t>
      </w:r>
      <w:r>
        <w:rPr>
          <w:sz w:val="28"/>
          <w:szCs w:val="28"/>
          <w:lang w:val="uk-UA"/>
        </w:rPr>
        <w:t>»</w:t>
      </w:r>
      <w:r w:rsidR="00EA6BF9">
        <w:rPr>
          <w:sz w:val="28"/>
          <w:szCs w:val="28"/>
          <w:lang w:val="uk-UA"/>
        </w:rPr>
        <w:t xml:space="preserve"> (рис. 6.19)</w:t>
      </w:r>
      <w:r w:rsidR="0008243D" w:rsidRPr="0008243D">
        <w:rPr>
          <w:sz w:val="28"/>
          <w:szCs w:val="28"/>
          <w:lang w:val="uk-UA"/>
        </w:rPr>
        <w:t>.</w:t>
      </w:r>
      <w:r w:rsidR="00EA6BF9">
        <w:rPr>
          <w:sz w:val="28"/>
          <w:szCs w:val="28"/>
          <w:lang w:val="uk-UA"/>
        </w:rPr>
        <w:t xml:space="preserve"> </w:t>
      </w:r>
      <w:r w:rsidR="0008243D" w:rsidRPr="0008243D">
        <w:rPr>
          <w:sz w:val="28"/>
          <w:szCs w:val="28"/>
          <w:lang w:val="uk-UA"/>
        </w:rPr>
        <w:t xml:space="preserve">Ці умови визначають </w:t>
      </w:r>
      <w:r w:rsidR="00EA6BF9">
        <w:rPr>
          <w:sz w:val="28"/>
          <w:szCs w:val="28"/>
          <w:lang w:val="uk-UA"/>
        </w:rPr>
        <w:t>«</w:t>
      </w:r>
      <w:r w:rsidR="0008243D" w:rsidRPr="0008243D">
        <w:rPr>
          <w:sz w:val="28"/>
          <w:szCs w:val="28"/>
          <w:lang w:val="uk-UA"/>
        </w:rPr>
        <w:t>rotor-hub</w:t>
      </w:r>
      <w:r w:rsidR="00EA6BF9">
        <w:rPr>
          <w:sz w:val="28"/>
          <w:szCs w:val="28"/>
          <w:lang w:val="uk-UA"/>
        </w:rPr>
        <w:t>»</w:t>
      </w:r>
      <w:r w:rsidR="0008243D" w:rsidRPr="0008243D">
        <w:rPr>
          <w:sz w:val="28"/>
          <w:szCs w:val="28"/>
          <w:lang w:val="uk-UA"/>
        </w:rPr>
        <w:t xml:space="preserve"> як </w:t>
      </w:r>
      <w:r w:rsidR="009E5351">
        <w:rPr>
          <w:sz w:val="28"/>
          <w:szCs w:val="28"/>
          <w:lang w:val="uk-UA"/>
        </w:rPr>
        <w:t>рухому</w:t>
      </w:r>
      <w:r w:rsidR="0008243D" w:rsidRPr="0008243D">
        <w:rPr>
          <w:sz w:val="28"/>
          <w:szCs w:val="28"/>
          <w:lang w:val="uk-UA"/>
        </w:rPr>
        <w:t xml:space="preserve"> стінку абсолютної системі координат.</w:t>
      </w:r>
    </w:p>
    <w:p w14:paraId="0EAD16F7" w14:textId="77777777" w:rsidR="0008243D" w:rsidRPr="0008243D" w:rsidRDefault="0008243D" w:rsidP="0008243D">
      <w:pPr>
        <w:spacing w:line="312" w:lineRule="auto"/>
        <w:ind w:firstLine="709"/>
        <w:jc w:val="both"/>
        <w:rPr>
          <w:sz w:val="28"/>
          <w:szCs w:val="28"/>
          <w:lang w:val="uk-UA"/>
        </w:rPr>
      </w:pPr>
      <w:r w:rsidRPr="0008243D">
        <w:rPr>
          <w:sz w:val="28"/>
          <w:szCs w:val="28"/>
          <w:lang w:val="uk-UA"/>
        </w:rPr>
        <w:t xml:space="preserve">Встановіть </w:t>
      </w:r>
      <w:r w:rsidR="00EA6BF9" w:rsidRPr="00DB240E">
        <w:rPr>
          <w:sz w:val="28"/>
          <w:szCs w:val="28"/>
          <w:lang w:val="uk-UA"/>
        </w:rPr>
        <w:t>граничні умови для</w:t>
      </w:r>
      <w:r w:rsidRPr="0008243D">
        <w:rPr>
          <w:sz w:val="28"/>
          <w:szCs w:val="28"/>
          <w:lang w:val="uk-UA"/>
        </w:rPr>
        <w:t xml:space="preserve"> кожуха ротора (rotor-</w:t>
      </w:r>
      <w:r w:rsidR="00EA6BF9">
        <w:rPr>
          <w:sz w:val="28"/>
          <w:szCs w:val="28"/>
          <w:lang w:val="en-US"/>
        </w:rPr>
        <w:t>casing</w:t>
      </w:r>
      <w:r w:rsidRPr="0008243D">
        <w:rPr>
          <w:sz w:val="28"/>
          <w:szCs w:val="28"/>
          <w:lang w:val="uk-UA"/>
        </w:rPr>
        <w:t>).</w:t>
      </w:r>
      <w:r w:rsidR="00EA6BF9">
        <w:rPr>
          <w:sz w:val="28"/>
          <w:szCs w:val="28"/>
          <w:lang w:val="uk-UA"/>
        </w:rPr>
        <w:t xml:space="preserve"> </w:t>
      </w:r>
      <w:r w:rsidRPr="0008243D">
        <w:rPr>
          <w:sz w:val="28"/>
          <w:szCs w:val="28"/>
          <w:lang w:val="uk-UA"/>
        </w:rPr>
        <w:t>Виберіть Moving Wall (</w:t>
      </w:r>
      <w:r w:rsidR="00EA6BF9">
        <w:rPr>
          <w:sz w:val="28"/>
          <w:szCs w:val="28"/>
          <w:lang w:val="uk-UA"/>
        </w:rPr>
        <w:t>рухома стінка</w:t>
      </w:r>
      <w:r w:rsidRPr="0008243D">
        <w:rPr>
          <w:sz w:val="28"/>
          <w:szCs w:val="28"/>
          <w:lang w:val="uk-UA"/>
        </w:rPr>
        <w:t>).</w:t>
      </w:r>
      <w:r w:rsidR="00EA6BF9">
        <w:rPr>
          <w:sz w:val="28"/>
          <w:szCs w:val="28"/>
          <w:lang w:val="uk-UA"/>
        </w:rPr>
        <w:t xml:space="preserve"> </w:t>
      </w:r>
      <w:r w:rsidRPr="0008243D">
        <w:rPr>
          <w:sz w:val="28"/>
          <w:szCs w:val="28"/>
          <w:lang w:val="uk-UA"/>
        </w:rPr>
        <w:t>Виберіть Absolute (Абсолютн</w:t>
      </w:r>
      <w:r w:rsidR="00EA6BF9">
        <w:rPr>
          <w:sz w:val="28"/>
          <w:szCs w:val="28"/>
          <w:lang w:val="uk-UA"/>
        </w:rPr>
        <w:t>ий</w:t>
      </w:r>
      <w:r w:rsidRPr="0008243D">
        <w:rPr>
          <w:sz w:val="28"/>
          <w:szCs w:val="28"/>
          <w:lang w:val="uk-UA"/>
        </w:rPr>
        <w:t>) та Rotational (</w:t>
      </w:r>
      <w:r w:rsidR="00EA6BF9">
        <w:rPr>
          <w:sz w:val="28"/>
          <w:szCs w:val="28"/>
          <w:lang w:val="uk-UA"/>
        </w:rPr>
        <w:t>Обертальний</w:t>
      </w:r>
      <w:r w:rsidRPr="0008243D">
        <w:rPr>
          <w:sz w:val="28"/>
          <w:szCs w:val="28"/>
          <w:lang w:val="uk-UA"/>
        </w:rPr>
        <w:t>) під написом Motion (Рух).</w:t>
      </w:r>
      <w:r w:rsidR="00EA6BF9">
        <w:rPr>
          <w:sz w:val="28"/>
          <w:szCs w:val="28"/>
          <w:lang w:val="uk-UA"/>
        </w:rPr>
        <w:t xml:space="preserve"> Аналогічно з попереднім випадком потрібно в</w:t>
      </w:r>
      <w:r w:rsidRPr="0008243D">
        <w:rPr>
          <w:sz w:val="28"/>
          <w:szCs w:val="28"/>
          <w:lang w:val="uk-UA"/>
        </w:rPr>
        <w:t>станов</w:t>
      </w:r>
      <w:r w:rsidR="00EA6BF9">
        <w:rPr>
          <w:sz w:val="28"/>
          <w:szCs w:val="28"/>
          <w:lang w:val="uk-UA"/>
        </w:rPr>
        <w:t>ити</w:t>
      </w:r>
      <w:r w:rsidRPr="0008243D">
        <w:rPr>
          <w:sz w:val="28"/>
          <w:szCs w:val="28"/>
          <w:lang w:val="uk-UA"/>
        </w:rPr>
        <w:t xml:space="preserve"> Rotation-Axis Direction (Напрямок та осі обертання) встановивши </w:t>
      </w:r>
      <w:r w:rsidR="00EA6BF9">
        <w:rPr>
          <w:sz w:val="28"/>
          <w:szCs w:val="28"/>
          <w:lang w:val="uk-UA"/>
        </w:rPr>
        <w:t>«–</w:t>
      </w:r>
      <w:r w:rsidRPr="0008243D">
        <w:rPr>
          <w:sz w:val="28"/>
          <w:szCs w:val="28"/>
          <w:lang w:val="uk-UA"/>
        </w:rPr>
        <w:t>1</w:t>
      </w:r>
      <w:r w:rsidR="00EA6BF9">
        <w:rPr>
          <w:sz w:val="28"/>
          <w:szCs w:val="28"/>
          <w:lang w:val="uk-UA"/>
        </w:rPr>
        <w:t>»</w:t>
      </w:r>
      <w:r w:rsidRPr="0008243D">
        <w:rPr>
          <w:sz w:val="28"/>
          <w:szCs w:val="28"/>
          <w:lang w:val="uk-UA"/>
        </w:rPr>
        <w:t xml:space="preserve"> у полі </w:t>
      </w:r>
      <w:r w:rsidR="00EA6BF9">
        <w:rPr>
          <w:sz w:val="28"/>
          <w:szCs w:val="28"/>
          <w:lang w:val="uk-UA"/>
        </w:rPr>
        <w:t>«</w:t>
      </w:r>
      <w:r w:rsidRPr="0008243D">
        <w:rPr>
          <w:sz w:val="28"/>
          <w:szCs w:val="28"/>
          <w:lang w:val="uk-UA"/>
        </w:rPr>
        <w:t>Z</w:t>
      </w:r>
      <w:r w:rsidR="00EA6BF9">
        <w:rPr>
          <w:sz w:val="28"/>
          <w:szCs w:val="28"/>
          <w:lang w:val="uk-UA"/>
        </w:rPr>
        <w:t>»</w:t>
      </w:r>
      <w:r w:rsidRPr="0008243D">
        <w:rPr>
          <w:sz w:val="28"/>
          <w:szCs w:val="28"/>
          <w:lang w:val="uk-UA"/>
        </w:rPr>
        <w:t>.</w:t>
      </w:r>
    </w:p>
    <w:p w14:paraId="2156BFD9" w14:textId="77777777" w:rsidR="0008243D" w:rsidRDefault="009E5351" w:rsidP="0008243D">
      <w:pPr>
        <w:spacing w:line="312" w:lineRule="auto"/>
        <w:ind w:firstLine="709"/>
        <w:jc w:val="both"/>
        <w:rPr>
          <w:sz w:val="28"/>
          <w:szCs w:val="28"/>
          <w:lang w:val="uk-UA"/>
        </w:rPr>
      </w:pPr>
      <w:r>
        <w:rPr>
          <w:sz w:val="28"/>
          <w:szCs w:val="28"/>
          <w:lang w:val="uk-UA"/>
        </w:rPr>
        <w:lastRenderedPageBreak/>
        <w:t>Інші грані – «sta</w:t>
      </w:r>
      <w:r w:rsidRPr="0008243D">
        <w:rPr>
          <w:sz w:val="28"/>
          <w:szCs w:val="28"/>
          <w:lang w:val="uk-UA"/>
        </w:rPr>
        <w:t>tor-hub</w:t>
      </w:r>
      <w:r>
        <w:rPr>
          <w:sz w:val="28"/>
          <w:szCs w:val="28"/>
          <w:lang w:val="uk-UA"/>
        </w:rPr>
        <w:t>» і «</w:t>
      </w:r>
      <w:r>
        <w:rPr>
          <w:sz w:val="28"/>
          <w:szCs w:val="28"/>
          <w:lang w:val="en-US"/>
        </w:rPr>
        <w:t>sta</w:t>
      </w:r>
      <w:r w:rsidRPr="0008243D">
        <w:rPr>
          <w:sz w:val="28"/>
          <w:szCs w:val="28"/>
          <w:lang w:val="uk-UA"/>
        </w:rPr>
        <w:t>tor-</w:t>
      </w:r>
      <w:r>
        <w:rPr>
          <w:sz w:val="28"/>
          <w:szCs w:val="28"/>
          <w:lang w:val="en-US"/>
        </w:rPr>
        <w:t>casing</w:t>
      </w:r>
      <w:r w:rsidRPr="009E5351">
        <w:rPr>
          <w:sz w:val="28"/>
          <w:szCs w:val="28"/>
          <w:lang w:val="uk-UA"/>
        </w:rPr>
        <w:t>»</w:t>
      </w:r>
      <w:r w:rsidRPr="0008243D">
        <w:rPr>
          <w:sz w:val="28"/>
          <w:szCs w:val="28"/>
          <w:lang w:val="uk-UA"/>
        </w:rPr>
        <w:t xml:space="preserve"> </w:t>
      </w:r>
      <w:r w:rsidR="0008243D" w:rsidRPr="0008243D">
        <w:rPr>
          <w:sz w:val="28"/>
          <w:szCs w:val="28"/>
          <w:lang w:val="uk-UA"/>
        </w:rPr>
        <w:t>визначають як стаціонарну стінку абсолютної системі координат.</w:t>
      </w:r>
    </w:p>
    <w:p w14:paraId="180AB190" w14:textId="77777777" w:rsidR="00416800" w:rsidRDefault="00416800" w:rsidP="00416800">
      <w:pPr>
        <w:spacing w:line="312" w:lineRule="auto"/>
        <w:jc w:val="center"/>
        <w:rPr>
          <w:noProof/>
          <w:lang w:val="uk-UA" w:eastAsia="uk-UA"/>
        </w:rPr>
      </w:pPr>
      <w:r>
        <w:rPr>
          <w:noProof/>
          <w:lang w:val="uk-UA" w:eastAsia="uk-UA"/>
        </w:rPr>
        <w:drawing>
          <wp:inline distT="0" distB="0" distL="0" distR="0" wp14:anchorId="0060C643" wp14:editId="1BA2A214">
            <wp:extent cx="2856865" cy="2000655"/>
            <wp:effectExtent l="0" t="0" r="0" b="0"/>
            <wp:docPr id="4101" name="Рисунок 4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4"/>
                    <a:srcRect l="49576" t="16214" r="11029" b="34741"/>
                    <a:stretch/>
                  </pic:blipFill>
                  <pic:spPr bwMode="auto">
                    <a:xfrm>
                      <a:off x="0" y="0"/>
                      <a:ext cx="2871846" cy="2011146"/>
                    </a:xfrm>
                    <a:prstGeom prst="rect">
                      <a:avLst/>
                    </a:prstGeom>
                    <a:ln>
                      <a:noFill/>
                    </a:ln>
                    <a:extLst>
                      <a:ext uri="{53640926-AAD7-44D8-BBD7-CCE9431645EC}">
                        <a14:shadowObscured xmlns:a14="http://schemas.microsoft.com/office/drawing/2010/main"/>
                      </a:ext>
                    </a:extLst>
                  </pic:spPr>
                </pic:pic>
              </a:graphicData>
            </a:graphic>
          </wp:inline>
        </w:drawing>
      </w:r>
      <w:r w:rsidRPr="00416800">
        <w:rPr>
          <w:noProof/>
          <w:lang w:val="uk-UA" w:eastAsia="uk-UA"/>
        </w:rPr>
        <w:t xml:space="preserve"> </w:t>
      </w:r>
      <w:r>
        <w:rPr>
          <w:noProof/>
          <w:lang w:val="uk-UA" w:eastAsia="uk-UA"/>
        </w:rPr>
        <w:drawing>
          <wp:inline distT="0" distB="0" distL="0" distR="0" wp14:anchorId="49309369" wp14:editId="67940992">
            <wp:extent cx="2752725" cy="1997795"/>
            <wp:effectExtent l="0" t="0" r="0" b="0"/>
            <wp:docPr id="4102" name="Рисунок 4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5"/>
                    <a:srcRect l="49536" t="16249" r="18254" b="42192"/>
                    <a:stretch/>
                  </pic:blipFill>
                  <pic:spPr bwMode="auto">
                    <a:xfrm>
                      <a:off x="0" y="0"/>
                      <a:ext cx="2792038" cy="2026326"/>
                    </a:xfrm>
                    <a:prstGeom prst="rect">
                      <a:avLst/>
                    </a:prstGeom>
                    <a:ln>
                      <a:noFill/>
                    </a:ln>
                    <a:extLst>
                      <a:ext uri="{53640926-AAD7-44D8-BBD7-CCE9431645EC}">
                        <a14:shadowObscured xmlns:a14="http://schemas.microsoft.com/office/drawing/2010/main"/>
                      </a:ext>
                    </a:extLst>
                  </pic:spPr>
                </pic:pic>
              </a:graphicData>
            </a:graphic>
          </wp:inline>
        </w:drawing>
      </w:r>
    </w:p>
    <w:p w14:paraId="6D4AB0F5" w14:textId="77777777" w:rsidR="00416800" w:rsidRDefault="00416800" w:rsidP="00416800">
      <w:pPr>
        <w:spacing w:line="312" w:lineRule="auto"/>
        <w:jc w:val="center"/>
        <w:rPr>
          <w:i/>
          <w:sz w:val="26"/>
          <w:szCs w:val="26"/>
          <w:lang w:val="uk-UA" w:eastAsia="uk-UA"/>
        </w:rPr>
      </w:pPr>
      <w:r>
        <w:rPr>
          <w:noProof/>
          <w:lang w:val="uk-UA" w:eastAsia="uk-UA"/>
        </w:rPr>
        <w:t>а)</w:t>
      </w:r>
      <w:r>
        <w:rPr>
          <w:noProof/>
          <w:lang w:val="uk-UA" w:eastAsia="uk-UA"/>
        </w:rPr>
        <w:tab/>
      </w:r>
      <w:r>
        <w:rPr>
          <w:noProof/>
          <w:lang w:val="uk-UA" w:eastAsia="uk-UA"/>
        </w:rPr>
        <w:tab/>
      </w:r>
      <w:r>
        <w:rPr>
          <w:noProof/>
          <w:lang w:val="uk-UA" w:eastAsia="uk-UA"/>
        </w:rPr>
        <w:tab/>
      </w:r>
      <w:r>
        <w:rPr>
          <w:noProof/>
          <w:lang w:val="uk-UA" w:eastAsia="uk-UA"/>
        </w:rPr>
        <w:tab/>
      </w:r>
      <w:r>
        <w:rPr>
          <w:noProof/>
          <w:lang w:val="uk-UA" w:eastAsia="uk-UA"/>
        </w:rPr>
        <w:tab/>
      </w:r>
      <w:r>
        <w:rPr>
          <w:noProof/>
          <w:lang w:val="uk-UA" w:eastAsia="uk-UA"/>
        </w:rPr>
        <w:tab/>
        <w:t>б)</w:t>
      </w:r>
    </w:p>
    <w:p w14:paraId="6573AA6D" w14:textId="77777777" w:rsidR="00416800" w:rsidRPr="000E7556" w:rsidRDefault="00416800" w:rsidP="00416800">
      <w:pPr>
        <w:spacing w:line="312" w:lineRule="auto"/>
        <w:ind w:firstLine="533"/>
        <w:jc w:val="center"/>
        <w:rPr>
          <w:sz w:val="28"/>
          <w:szCs w:val="28"/>
          <w:lang w:val="uk-UA" w:eastAsia="uk-UA"/>
        </w:rPr>
      </w:pPr>
      <w:r w:rsidRPr="00C50B8D">
        <w:rPr>
          <w:sz w:val="28"/>
          <w:szCs w:val="28"/>
          <w:lang w:val="uk-UA" w:eastAsia="uk-UA"/>
        </w:rPr>
        <w:t xml:space="preserve">Рисунок 6.19 </w:t>
      </w:r>
      <w:r w:rsidRPr="000E7556">
        <w:rPr>
          <w:i/>
          <w:sz w:val="28"/>
          <w:szCs w:val="28"/>
          <w:lang w:val="uk-UA" w:eastAsia="uk-UA"/>
        </w:rPr>
        <w:t xml:space="preserve">– </w:t>
      </w:r>
      <w:r w:rsidRPr="000E7556">
        <w:rPr>
          <w:sz w:val="28"/>
          <w:szCs w:val="28"/>
          <w:lang w:val="uk-UA" w:eastAsia="uk-UA"/>
        </w:rPr>
        <w:t>Налаштування властивостей рухомої (а) і нерухомої сітки (б)</w:t>
      </w:r>
    </w:p>
    <w:p w14:paraId="215E0884" w14:textId="77777777" w:rsidR="00416800" w:rsidRPr="0008243D" w:rsidRDefault="00416800" w:rsidP="0008243D">
      <w:pPr>
        <w:spacing w:line="312" w:lineRule="auto"/>
        <w:ind w:firstLine="709"/>
        <w:jc w:val="both"/>
        <w:rPr>
          <w:sz w:val="28"/>
          <w:szCs w:val="28"/>
          <w:lang w:val="uk-UA"/>
        </w:rPr>
      </w:pPr>
    </w:p>
    <w:p w14:paraId="2F797F87" w14:textId="77777777" w:rsidR="001E3362" w:rsidRDefault="00A32060" w:rsidP="009E5351">
      <w:pPr>
        <w:spacing w:line="312" w:lineRule="auto"/>
        <w:ind w:firstLine="709"/>
        <w:jc w:val="both"/>
        <w:rPr>
          <w:sz w:val="28"/>
          <w:szCs w:val="28"/>
          <w:lang w:val="uk-UA"/>
        </w:rPr>
      </w:pPr>
      <w:r>
        <w:rPr>
          <w:sz w:val="28"/>
          <w:szCs w:val="28"/>
          <w:lang w:val="uk-UA"/>
        </w:rPr>
        <w:t>Наступний крок – встановити</w:t>
      </w:r>
      <w:r w:rsidR="009E5351" w:rsidRPr="009E5351">
        <w:rPr>
          <w:sz w:val="28"/>
          <w:szCs w:val="28"/>
          <w:lang w:val="uk-UA"/>
        </w:rPr>
        <w:t xml:space="preserve"> параметри рішення</w:t>
      </w:r>
      <w:r>
        <w:rPr>
          <w:sz w:val="28"/>
          <w:szCs w:val="28"/>
          <w:lang w:val="uk-UA"/>
        </w:rPr>
        <w:t xml:space="preserve"> (</w:t>
      </w:r>
      <w:r w:rsidR="009E5351" w:rsidRPr="009E5351">
        <w:rPr>
          <w:sz w:val="28"/>
          <w:szCs w:val="28"/>
          <w:lang w:val="uk-UA"/>
        </w:rPr>
        <w:t xml:space="preserve">Solve </w:t>
      </w:r>
      <w:r>
        <w:rPr>
          <w:sz w:val="28"/>
          <w:szCs w:val="28"/>
          <w:lang w:val="uk-UA"/>
        </w:rPr>
        <w:t>→</w:t>
      </w:r>
      <w:r w:rsidR="009E5351" w:rsidRPr="009E5351">
        <w:rPr>
          <w:sz w:val="28"/>
          <w:szCs w:val="28"/>
          <w:lang w:val="uk-UA"/>
        </w:rPr>
        <w:t xml:space="preserve"> Controls </w:t>
      </w:r>
      <w:r>
        <w:rPr>
          <w:sz w:val="28"/>
          <w:szCs w:val="28"/>
          <w:lang w:val="uk-UA"/>
        </w:rPr>
        <w:t>→</w:t>
      </w:r>
      <w:r w:rsidR="009E5351" w:rsidRPr="009E5351">
        <w:rPr>
          <w:sz w:val="28"/>
          <w:szCs w:val="28"/>
          <w:lang w:val="uk-UA"/>
        </w:rPr>
        <w:t xml:space="preserve"> Solution...</w:t>
      </w:r>
      <w:r>
        <w:rPr>
          <w:sz w:val="28"/>
          <w:szCs w:val="28"/>
          <w:lang w:val="uk-UA"/>
        </w:rPr>
        <w:t xml:space="preserve">). </w:t>
      </w:r>
    </w:p>
    <w:p w14:paraId="631E3422" w14:textId="77777777" w:rsidR="009E5351" w:rsidRPr="009E5351" w:rsidRDefault="001E3362" w:rsidP="009E5351">
      <w:pPr>
        <w:spacing w:line="312" w:lineRule="auto"/>
        <w:ind w:firstLine="709"/>
        <w:jc w:val="both"/>
        <w:rPr>
          <w:sz w:val="28"/>
          <w:szCs w:val="28"/>
          <w:lang w:val="uk-UA"/>
        </w:rPr>
      </w:pPr>
      <w:r>
        <w:rPr>
          <w:sz w:val="28"/>
          <w:szCs w:val="28"/>
          <w:lang w:val="uk-UA"/>
        </w:rPr>
        <w:t>На рис. 6.20а показано послідовність налаштування меню «</w:t>
      </w:r>
      <w:r>
        <w:rPr>
          <w:sz w:val="28"/>
          <w:szCs w:val="28"/>
          <w:lang w:val="en-US"/>
        </w:rPr>
        <w:t>Solution</w:t>
      </w:r>
      <w:r w:rsidRPr="001E3362">
        <w:rPr>
          <w:sz w:val="28"/>
          <w:szCs w:val="28"/>
          <w:lang w:val="uk-UA"/>
        </w:rPr>
        <w:t xml:space="preserve"> </w:t>
      </w:r>
      <w:r>
        <w:rPr>
          <w:sz w:val="28"/>
          <w:szCs w:val="28"/>
          <w:lang w:val="en-US"/>
        </w:rPr>
        <w:t>Method</w:t>
      </w:r>
      <w:r>
        <w:rPr>
          <w:sz w:val="28"/>
          <w:szCs w:val="28"/>
          <w:lang w:val="uk-UA"/>
        </w:rPr>
        <w:t>».</w:t>
      </w:r>
      <w:r w:rsidRPr="001E3362">
        <w:rPr>
          <w:sz w:val="28"/>
          <w:szCs w:val="28"/>
          <w:lang w:val="uk-UA"/>
        </w:rPr>
        <w:t xml:space="preserve"> </w:t>
      </w:r>
      <w:r>
        <w:rPr>
          <w:sz w:val="28"/>
          <w:szCs w:val="28"/>
          <w:lang w:val="uk-UA"/>
        </w:rPr>
        <w:t>Де п</w:t>
      </w:r>
      <w:r w:rsidR="009E5351" w:rsidRPr="009E5351">
        <w:rPr>
          <w:sz w:val="28"/>
          <w:szCs w:val="28"/>
          <w:lang w:val="uk-UA"/>
        </w:rPr>
        <w:t xml:space="preserve">ід написом Discretization (Дискретизація), </w:t>
      </w:r>
      <w:r>
        <w:rPr>
          <w:sz w:val="28"/>
          <w:szCs w:val="28"/>
          <w:lang w:val="uk-UA"/>
        </w:rPr>
        <w:t xml:space="preserve">потрібно </w:t>
      </w:r>
      <w:r w:rsidR="009E5351" w:rsidRPr="009E5351">
        <w:rPr>
          <w:sz w:val="28"/>
          <w:szCs w:val="28"/>
          <w:lang w:val="uk-UA"/>
        </w:rPr>
        <w:t>виб</w:t>
      </w:r>
      <w:r>
        <w:rPr>
          <w:sz w:val="28"/>
          <w:szCs w:val="28"/>
          <w:lang w:val="uk-UA"/>
        </w:rPr>
        <w:t>рати</w:t>
      </w:r>
      <w:r w:rsidR="009E5351" w:rsidRPr="009E5351">
        <w:rPr>
          <w:sz w:val="28"/>
          <w:szCs w:val="28"/>
          <w:lang w:val="uk-UA"/>
        </w:rPr>
        <w:t xml:space="preserve"> Second Order Upwind (Другий по</w:t>
      </w:r>
      <w:r w:rsidR="00A32060">
        <w:rPr>
          <w:sz w:val="28"/>
          <w:szCs w:val="28"/>
          <w:lang w:val="uk-UA"/>
        </w:rPr>
        <w:t>рядок</w:t>
      </w:r>
      <w:r w:rsidR="009E5351" w:rsidRPr="009E5351">
        <w:rPr>
          <w:sz w:val="28"/>
          <w:szCs w:val="28"/>
          <w:lang w:val="uk-UA"/>
        </w:rPr>
        <w:t xml:space="preserve"> ...) для Momentum (Імпульс).</w:t>
      </w:r>
      <w:r>
        <w:rPr>
          <w:sz w:val="28"/>
          <w:szCs w:val="28"/>
          <w:lang w:val="uk-UA"/>
        </w:rPr>
        <w:t xml:space="preserve"> В випадному меню </w:t>
      </w:r>
      <w:r w:rsidRPr="009E5351">
        <w:rPr>
          <w:sz w:val="28"/>
          <w:szCs w:val="28"/>
          <w:lang w:val="uk-UA"/>
        </w:rPr>
        <w:t>Turbulence Kinetic Energy (Кінетична енергія турбулентності) та Turbulence Dissipation Rate (Ступінь турбулентної дисипації)</w:t>
      </w:r>
      <w:r>
        <w:rPr>
          <w:sz w:val="28"/>
          <w:szCs w:val="28"/>
          <w:lang w:val="uk-UA"/>
        </w:rPr>
        <w:t xml:space="preserve"> потрібно вибрати </w:t>
      </w:r>
      <w:r w:rsidR="009E5351" w:rsidRPr="009E5351">
        <w:rPr>
          <w:sz w:val="28"/>
          <w:szCs w:val="28"/>
          <w:lang w:val="uk-UA"/>
        </w:rPr>
        <w:t>Power Law (Ст</w:t>
      </w:r>
      <w:r w:rsidR="00362497">
        <w:rPr>
          <w:sz w:val="28"/>
          <w:szCs w:val="28"/>
          <w:lang w:val="uk-UA"/>
        </w:rPr>
        <w:t>епеневий закон</w:t>
      </w:r>
      <w:r w:rsidR="009E5351" w:rsidRPr="009E5351">
        <w:rPr>
          <w:sz w:val="28"/>
          <w:szCs w:val="28"/>
          <w:lang w:val="uk-UA"/>
        </w:rPr>
        <w:t>).</w:t>
      </w:r>
    </w:p>
    <w:p w14:paraId="18C2F13E" w14:textId="77777777" w:rsidR="009E5351" w:rsidRDefault="001E3362" w:rsidP="009E5351">
      <w:pPr>
        <w:spacing w:line="312" w:lineRule="auto"/>
        <w:ind w:firstLine="709"/>
        <w:jc w:val="both"/>
        <w:rPr>
          <w:sz w:val="28"/>
          <w:szCs w:val="28"/>
          <w:lang w:val="uk-UA"/>
        </w:rPr>
      </w:pPr>
      <w:r>
        <w:rPr>
          <w:sz w:val="28"/>
          <w:szCs w:val="28"/>
          <w:lang w:val="uk-UA"/>
        </w:rPr>
        <w:t>На рис. 6.20б показано послідовність налаштування меню «</w:t>
      </w:r>
      <w:r>
        <w:rPr>
          <w:sz w:val="28"/>
          <w:szCs w:val="28"/>
          <w:lang w:val="en-US"/>
        </w:rPr>
        <w:t>Solution</w:t>
      </w:r>
      <w:r w:rsidRPr="001E3362">
        <w:rPr>
          <w:sz w:val="28"/>
          <w:szCs w:val="28"/>
          <w:lang w:val="uk-UA"/>
        </w:rPr>
        <w:t xml:space="preserve"> </w:t>
      </w:r>
      <w:r>
        <w:rPr>
          <w:sz w:val="28"/>
          <w:szCs w:val="28"/>
          <w:lang w:val="en-US"/>
        </w:rPr>
        <w:t>Control</w:t>
      </w:r>
      <w:r>
        <w:rPr>
          <w:sz w:val="28"/>
          <w:szCs w:val="28"/>
          <w:lang w:val="uk-UA"/>
        </w:rPr>
        <w:t>».</w:t>
      </w:r>
      <w:r w:rsidRPr="001E3362">
        <w:rPr>
          <w:sz w:val="28"/>
          <w:szCs w:val="28"/>
          <w:lang w:val="uk-UA"/>
        </w:rPr>
        <w:t xml:space="preserve"> </w:t>
      </w:r>
      <w:r>
        <w:rPr>
          <w:sz w:val="28"/>
          <w:szCs w:val="28"/>
          <w:lang w:val="uk-UA"/>
        </w:rPr>
        <w:t>Де</w:t>
      </w:r>
      <w:r w:rsidRPr="009E5351">
        <w:rPr>
          <w:sz w:val="28"/>
          <w:szCs w:val="28"/>
          <w:lang w:val="uk-UA"/>
        </w:rPr>
        <w:t xml:space="preserve"> </w:t>
      </w:r>
      <w:r>
        <w:rPr>
          <w:sz w:val="28"/>
          <w:szCs w:val="28"/>
          <w:lang w:val="uk-UA"/>
        </w:rPr>
        <w:t>потрібно вс</w:t>
      </w:r>
      <w:r w:rsidR="009E5351" w:rsidRPr="009E5351">
        <w:rPr>
          <w:sz w:val="28"/>
          <w:szCs w:val="28"/>
          <w:lang w:val="uk-UA"/>
        </w:rPr>
        <w:t>танов</w:t>
      </w:r>
      <w:r>
        <w:rPr>
          <w:sz w:val="28"/>
          <w:szCs w:val="28"/>
          <w:lang w:val="uk-UA"/>
        </w:rPr>
        <w:t>ити</w:t>
      </w:r>
      <w:r w:rsidR="009E5351" w:rsidRPr="009E5351">
        <w:rPr>
          <w:sz w:val="28"/>
          <w:szCs w:val="28"/>
          <w:lang w:val="uk-UA"/>
        </w:rPr>
        <w:t xml:space="preserve"> Under-Relaxation Factor (Підрелаксаційний фактор) для Pressure (Тиск) рівним </w:t>
      </w:r>
      <w:r>
        <w:rPr>
          <w:sz w:val="28"/>
          <w:szCs w:val="28"/>
          <w:lang w:val="uk-UA"/>
        </w:rPr>
        <w:t>«</w:t>
      </w:r>
      <w:r w:rsidR="009E5351" w:rsidRPr="009E5351">
        <w:rPr>
          <w:sz w:val="28"/>
          <w:szCs w:val="28"/>
          <w:lang w:val="uk-UA"/>
        </w:rPr>
        <w:t>0</w:t>
      </w:r>
      <w:r>
        <w:rPr>
          <w:sz w:val="28"/>
          <w:szCs w:val="28"/>
          <w:lang w:val="uk-UA"/>
        </w:rPr>
        <w:t>,</w:t>
      </w:r>
      <w:r w:rsidR="009E5351" w:rsidRPr="009E5351">
        <w:rPr>
          <w:sz w:val="28"/>
          <w:szCs w:val="28"/>
          <w:lang w:val="uk-UA"/>
        </w:rPr>
        <w:t>2</w:t>
      </w:r>
      <w:r>
        <w:rPr>
          <w:sz w:val="28"/>
          <w:szCs w:val="28"/>
          <w:lang w:val="uk-UA"/>
        </w:rPr>
        <w:t>»</w:t>
      </w:r>
      <w:r w:rsidR="009E5351" w:rsidRPr="009E5351">
        <w:rPr>
          <w:sz w:val="28"/>
          <w:szCs w:val="28"/>
          <w:lang w:val="uk-UA"/>
        </w:rPr>
        <w:t xml:space="preserve">, Momentum (Імпульс) рівним </w:t>
      </w:r>
      <w:r>
        <w:rPr>
          <w:sz w:val="28"/>
          <w:szCs w:val="28"/>
          <w:lang w:val="uk-UA"/>
        </w:rPr>
        <w:t>«0,</w:t>
      </w:r>
      <w:r w:rsidR="009E5351" w:rsidRPr="009E5351">
        <w:rPr>
          <w:sz w:val="28"/>
          <w:szCs w:val="28"/>
          <w:lang w:val="uk-UA"/>
        </w:rPr>
        <w:t>5</w:t>
      </w:r>
      <w:r>
        <w:rPr>
          <w:sz w:val="28"/>
          <w:szCs w:val="28"/>
          <w:lang w:val="uk-UA"/>
        </w:rPr>
        <w:t>»</w:t>
      </w:r>
      <w:r w:rsidR="009E5351" w:rsidRPr="009E5351">
        <w:rPr>
          <w:sz w:val="28"/>
          <w:szCs w:val="28"/>
          <w:lang w:val="uk-UA"/>
        </w:rPr>
        <w:t xml:space="preserve">, Turbulence Kinetic Energy (Кінетична енергія турбулентності) рівним </w:t>
      </w:r>
      <w:r>
        <w:rPr>
          <w:sz w:val="28"/>
          <w:szCs w:val="28"/>
          <w:lang w:val="uk-UA"/>
        </w:rPr>
        <w:t>«</w:t>
      </w:r>
      <w:r w:rsidR="009E5351" w:rsidRPr="009E5351">
        <w:rPr>
          <w:sz w:val="28"/>
          <w:szCs w:val="28"/>
          <w:lang w:val="uk-UA"/>
        </w:rPr>
        <w:t>0</w:t>
      </w:r>
      <w:r>
        <w:rPr>
          <w:sz w:val="28"/>
          <w:szCs w:val="28"/>
          <w:lang w:val="uk-UA"/>
        </w:rPr>
        <w:t>,</w:t>
      </w:r>
      <w:r w:rsidR="009E5351" w:rsidRPr="009E5351">
        <w:rPr>
          <w:sz w:val="28"/>
          <w:szCs w:val="28"/>
          <w:lang w:val="uk-UA"/>
        </w:rPr>
        <w:t>5</w:t>
      </w:r>
      <w:r>
        <w:rPr>
          <w:sz w:val="28"/>
          <w:szCs w:val="28"/>
          <w:lang w:val="uk-UA"/>
        </w:rPr>
        <w:t>»</w:t>
      </w:r>
      <w:r w:rsidR="009E5351" w:rsidRPr="009E5351">
        <w:rPr>
          <w:sz w:val="28"/>
          <w:szCs w:val="28"/>
          <w:lang w:val="uk-UA"/>
        </w:rPr>
        <w:t xml:space="preserve"> і Turbulence Dissipation Rate.</w:t>
      </w:r>
    </w:p>
    <w:p w14:paraId="09AD98CA" w14:textId="77777777" w:rsidR="00362497" w:rsidRPr="009E5351" w:rsidRDefault="00362497" w:rsidP="00362497">
      <w:pPr>
        <w:spacing w:line="312" w:lineRule="auto"/>
        <w:ind w:firstLine="709"/>
        <w:jc w:val="both"/>
        <w:rPr>
          <w:sz w:val="28"/>
          <w:szCs w:val="28"/>
          <w:lang w:val="uk-UA"/>
        </w:rPr>
      </w:pPr>
      <w:r>
        <w:rPr>
          <w:sz w:val="28"/>
          <w:szCs w:val="28"/>
          <w:lang w:val="uk-UA"/>
        </w:rPr>
        <w:t>Відображення нев’язки</w:t>
      </w:r>
      <w:r w:rsidRPr="009E5351">
        <w:rPr>
          <w:sz w:val="28"/>
          <w:szCs w:val="28"/>
          <w:lang w:val="uk-UA"/>
        </w:rPr>
        <w:t xml:space="preserve"> під час вирішення</w:t>
      </w:r>
      <w:r>
        <w:rPr>
          <w:sz w:val="28"/>
          <w:szCs w:val="28"/>
          <w:lang w:val="uk-UA"/>
        </w:rPr>
        <w:t xml:space="preserve"> відбувається автоматично. Відкоригувати цей процес можна вибравши </w:t>
      </w:r>
      <w:r w:rsidRPr="009E5351">
        <w:rPr>
          <w:sz w:val="28"/>
          <w:szCs w:val="28"/>
          <w:lang w:val="uk-UA"/>
        </w:rPr>
        <w:t xml:space="preserve">Solve </w:t>
      </w:r>
      <w:r>
        <w:rPr>
          <w:sz w:val="28"/>
          <w:szCs w:val="28"/>
          <w:lang w:val="uk-UA"/>
        </w:rPr>
        <w:t>→</w:t>
      </w:r>
      <w:r w:rsidRPr="009E5351">
        <w:rPr>
          <w:sz w:val="28"/>
          <w:szCs w:val="28"/>
          <w:lang w:val="uk-UA"/>
        </w:rPr>
        <w:t xml:space="preserve"> Monitors </w:t>
      </w:r>
      <w:r>
        <w:rPr>
          <w:sz w:val="28"/>
          <w:szCs w:val="28"/>
          <w:lang w:val="uk-UA"/>
        </w:rPr>
        <w:t>→</w:t>
      </w:r>
      <w:r w:rsidRPr="009E5351">
        <w:rPr>
          <w:sz w:val="28"/>
          <w:szCs w:val="28"/>
          <w:lang w:val="uk-UA"/>
        </w:rPr>
        <w:t xml:space="preserve"> Residual...</w:t>
      </w:r>
    </w:p>
    <w:p w14:paraId="63CB38E0" w14:textId="15A50AB5" w:rsidR="00362497" w:rsidRPr="009E5351" w:rsidRDefault="00362497" w:rsidP="00362497">
      <w:pPr>
        <w:spacing w:line="312" w:lineRule="auto"/>
        <w:ind w:firstLine="709"/>
        <w:jc w:val="both"/>
        <w:rPr>
          <w:sz w:val="28"/>
          <w:szCs w:val="28"/>
          <w:lang w:val="uk-UA"/>
        </w:rPr>
      </w:pPr>
      <w:r>
        <w:rPr>
          <w:sz w:val="28"/>
          <w:szCs w:val="28"/>
          <w:lang w:val="uk-UA"/>
        </w:rPr>
        <w:t>Налаштування в</w:t>
      </w:r>
      <w:r w:rsidRPr="009E5351">
        <w:rPr>
          <w:sz w:val="28"/>
          <w:szCs w:val="28"/>
          <w:lang w:val="uk-UA"/>
        </w:rPr>
        <w:t xml:space="preserve">ідображення </w:t>
      </w:r>
      <w:r>
        <w:rPr>
          <w:sz w:val="28"/>
          <w:szCs w:val="28"/>
          <w:lang w:val="uk-UA"/>
        </w:rPr>
        <w:t>нев’язки</w:t>
      </w:r>
      <w:r w:rsidRPr="009E5351">
        <w:rPr>
          <w:sz w:val="28"/>
          <w:szCs w:val="28"/>
          <w:lang w:val="uk-UA"/>
        </w:rPr>
        <w:t xml:space="preserve"> витрат</w:t>
      </w:r>
      <w:r w:rsidRPr="00E245EF">
        <w:rPr>
          <w:sz w:val="28"/>
          <w:szCs w:val="28"/>
          <w:lang w:val="uk-UA"/>
        </w:rPr>
        <w:t>и</w:t>
      </w:r>
      <w:r>
        <w:rPr>
          <w:sz w:val="28"/>
          <w:szCs w:val="28"/>
          <w:lang w:val="uk-UA"/>
        </w:rPr>
        <w:t xml:space="preserve">: </w:t>
      </w:r>
      <w:r w:rsidRPr="009E5351">
        <w:rPr>
          <w:sz w:val="28"/>
          <w:szCs w:val="28"/>
          <w:lang w:val="uk-UA"/>
        </w:rPr>
        <w:t xml:space="preserve">Solve </w:t>
      </w:r>
      <w:r>
        <w:rPr>
          <w:sz w:val="28"/>
          <w:szCs w:val="28"/>
          <w:lang w:val="uk-UA"/>
        </w:rPr>
        <w:t>→</w:t>
      </w:r>
      <w:r w:rsidRPr="009E5351">
        <w:rPr>
          <w:sz w:val="28"/>
          <w:szCs w:val="28"/>
          <w:lang w:val="uk-UA"/>
        </w:rPr>
        <w:t xml:space="preserve"> Monitors </w:t>
      </w:r>
      <w:r>
        <w:rPr>
          <w:sz w:val="28"/>
          <w:szCs w:val="28"/>
          <w:lang w:val="uk-UA"/>
        </w:rPr>
        <w:t>→</w:t>
      </w:r>
      <w:r w:rsidRPr="009E5351">
        <w:rPr>
          <w:sz w:val="28"/>
          <w:szCs w:val="28"/>
          <w:lang w:val="uk-UA"/>
        </w:rPr>
        <w:t xml:space="preserve"> Surface...</w:t>
      </w:r>
      <w:r>
        <w:rPr>
          <w:sz w:val="28"/>
          <w:szCs w:val="28"/>
          <w:lang w:val="uk-UA"/>
        </w:rPr>
        <w:t xml:space="preserve"> </w:t>
      </w:r>
      <w:r w:rsidR="004B3A08">
        <w:rPr>
          <w:sz w:val="28"/>
          <w:szCs w:val="28"/>
          <w:lang w:val="uk-UA"/>
        </w:rPr>
        <w:t>, далі натиснути кнопку</w:t>
      </w:r>
      <w:r>
        <w:rPr>
          <w:sz w:val="28"/>
          <w:szCs w:val="28"/>
          <w:lang w:val="uk-UA"/>
        </w:rPr>
        <w:t xml:space="preserve"> </w:t>
      </w:r>
      <w:r>
        <w:rPr>
          <w:noProof/>
          <w:lang w:val="uk-UA" w:eastAsia="uk-UA"/>
        </w:rPr>
        <w:drawing>
          <wp:inline distT="0" distB="0" distL="0" distR="0" wp14:anchorId="35400B7E" wp14:editId="7505B85D">
            <wp:extent cx="486888" cy="176490"/>
            <wp:effectExtent l="0" t="0" r="0" b="0"/>
            <wp:docPr id="2054" name="Рисунок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6"/>
                    <a:srcRect l="13448" t="45512" r="83366" b="52435"/>
                    <a:stretch/>
                  </pic:blipFill>
                  <pic:spPr bwMode="auto">
                    <a:xfrm>
                      <a:off x="0" y="0"/>
                      <a:ext cx="535069" cy="193955"/>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в групі команд </w:t>
      </w:r>
      <w:r w:rsidRPr="00E245EF">
        <w:rPr>
          <w:sz w:val="28"/>
          <w:szCs w:val="28"/>
          <w:lang w:val="uk-UA"/>
        </w:rPr>
        <w:t>«</w:t>
      </w:r>
      <w:r w:rsidRPr="00E245EF">
        <w:rPr>
          <w:sz w:val="28"/>
          <w:szCs w:val="28"/>
          <w:lang w:val="en-US"/>
        </w:rPr>
        <w:t>Surface</w:t>
      </w:r>
      <w:r w:rsidRPr="00E245EF">
        <w:rPr>
          <w:sz w:val="28"/>
          <w:szCs w:val="28"/>
          <w:lang w:val="uk-UA"/>
        </w:rPr>
        <w:t xml:space="preserve"> </w:t>
      </w:r>
      <w:r w:rsidRPr="00E245EF">
        <w:rPr>
          <w:sz w:val="28"/>
          <w:szCs w:val="28"/>
          <w:lang w:val="en-US"/>
        </w:rPr>
        <w:t>Monitor</w:t>
      </w:r>
      <w:r w:rsidRPr="00E245EF">
        <w:rPr>
          <w:sz w:val="28"/>
          <w:szCs w:val="28"/>
          <w:lang w:val="uk-UA"/>
        </w:rPr>
        <w:t>»</w:t>
      </w:r>
      <w:r w:rsidRPr="009E5351">
        <w:rPr>
          <w:sz w:val="28"/>
          <w:szCs w:val="28"/>
          <w:lang w:val="uk-UA"/>
        </w:rPr>
        <w:t xml:space="preserve"> </w:t>
      </w:r>
      <w:r w:rsidR="004B3A08">
        <w:rPr>
          <w:sz w:val="28"/>
          <w:szCs w:val="28"/>
          <w:lang w:val="uk-UA"/>
        </w:rPr>
        <w:t xml:space="preserve">і вибрати в строчці </w:t>
      </w:r>
      <w:r w:rsidR="004B3A08">
        <w:rPr>
          <w:sz w:val="28"/>
          <w:szCs w:val="28"/>
          <w:lang w:val="en-US"/>
        </w:rPr>
        <w:t>Report</w:t>
      </w:r>
      <w:r w:rsidR="004B3A08" w:rsidRPr="004B3A08">
        <w:rPr>
          <w:sz w:val="28"/>
          <w:szCs w:val="28"/>
          <w:lang w:val="uk-UA"/>
        </w:rPr>
        <w:t xml:space="preserve"> </w:t>
      </w:r>
      <w:r w:rsidR="004B3A08">
        <w:rPr>
          <w:sz w:val="28"/>
          <w:szCs w:val="28"/>
          <w:lang w:val="en-US"/>
        </w:rPr>
        <w:t>Type</w:t>
      </w:r>
      <w:r w:rsidR="004B3A08" w:rsidRPr="004B3A08">
        <w:rPr>
          <w:sz w:val="28"/>
          <w:szCs w:val="28"/>
          <w:lang w:val="uk-UA"/>
        </w:rPr>
        <w:t xml:space="preserve"> </w:t>
      </w:r>
      <w:r w:rsidR="004B3A08">
        <w:rPr>
          <w:sz w:val="28"/>
          <w:szCs w:val="28"/>
          <w:lang w:val="uk-UA"/>
        </w:rPr>
        <w:t xml:space="preserve">змінну </w:t>
      </w:r>
      <w:r w:rsidR="004B3A08" w:rsidRPr="004B3A08">
        <w:rPr>
          <w:sz w:val="28"/>
          <w:szCs w:val="28"/>
          <w:lang w:val="uk-UA"/>
        </w:rPr>
        <w:t>«</w:t>
      </w:r>
      <w:r w:rsidR="004B3A08">
        <w:rPr>
          <w:sz w:val="28"/>
          <w:szCs w:val="28"/>
          <w:lang w:val="en-US"/>
        </w:rPr>
        <w:t>Flow</w:t>
      </w:r>
      <w:r w:rsidR="004B3A08" w:rsidRPr="004B3A08">
        <w:rPr>
          <w:sz w:val="28"/>
          <w:szCs w:val="28"/>
          <w:lang w:val="uk-UA"/>
        </w:rPr>
        <w:t xml:space="preserve"> </w:t>
      </w:r>
      <w:r w:rsidR="004B3A08">
        <w:rPr>
          <w:sz w:val="28"/>
          <w:szCs w:val="28"/>
          <w:lang w:val="en-US"/>
        </w:rPr>
        <w:t>Rate</w:t>
      </w:r>
      <w:r w:rsidR="004B3A08" w:rsidRPr="004B3A08">
        <w:rPr>
          <w:sz w:val="28"/>
          <w:szCs w:val="28"/>
          <w:lang w:val="uk-UA"/>
        </w:rPr>
        <w:t>»</w:t>
      </w:r>
      <w:r w:rsidR="004B3A08">
        <w:rPr>
          <w:sz w:val="28"/>
          <w:szCs w:val="28"/>
          <w:lang w:val="uk-UA"/>
        </w:rPr>
        <w:t xml:space="preserve"> </w:t>
      </w:r>
      <w:r>
        <w:rPr>
          <w:sz w:val="28"/>
          <w:szCs w:val="28"/>
          <w:lang w:val="uk-UA"/>
        </w:rPr>
        <w:t>(рис. 6.21).</w:t>
      </w:r>
    </w:p>
    <w:p w14:paraId="0651CBC2" w14:textId="77777777" w:rsidR="00A32060" w:rsidRPr="009E5351" w:rsidRDefault="00A32060" w:rsidP="00A32060">
      <w:pPr>
        <w:spacing w:line="312" w:lineRule="auto"/>
        <w:jc w:val="both"/>
        <w:rPr>
          <w:sz w:val="28"/>
          <w:szCs w:val="28"/>
          <w:lang w:val="uk-UA"/>
        </w:rPr>
      </w:pPr>
      <w:r>
        <w:rPr>
          <w:noProof/>
          <w:lang w:val="uk-UA" w:eastAsia="uk-UA"/>
        </w:rPr>
        <w:lastRenderedPageBreak/>
        <w:drawing>
          <wp:inline distT="0" distB="0" distL="0" distR="0" wp14:anchorId="777EAE95" wp14:editId="51FC926C">
            <wp:extent cx="3043237" cy="2010947"/>
            <wp:effectExtent l="0" t="0" r="0" b="0"/>
            <wp:docPr id="4103" name="Рисунок 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7"/>
                    <a:srcRect t="17199" r="72216" b="50163"/>
                    <a:stretch/>
                  </pic:blipFill>
                  <pic:spPr bwMode="auto">
                    <a:xfrm>
                      <a:off x="0" y="0"/>
                      <a:ext cx="3043237" cy="2010947"/>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w:t>
      </w:r>
      <w:r>
        <w:rPr>
          <w:noProof/>
          <w:lang w:val="uk-UA" w:eastAsia="uk-UA"/>
        </w:rPr>
        <w:drawing>
          <wp:inline distT="0" distB="0" distL="0" distR="0" wp14:anchorId="618A22A8" wp14:editId="0B6076AE">
            <wp:extent cx="2547937" cy="1557073"/>
            <wp:effectExtent l="0" t="0" r="0" b="0"/>
            <wp:docPr id="4104" name="Рисунок 4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8"/>
                    <a:srcRect l="1" t="16905" r="71716" b="52368"/>
                    <a:stretch/>
                  </pic:blipFill>
                  <pic:spPr bwMode="auto">
                    <a:xfrm>
                      <a:off x="0" y="0"/>
                      <a:ext cx="2558706" cy="1563654"/>
                    </a:xfrm>
                    <a:prstGeom prst="rect">
                      <a:avLst/>
                    </a:prstGeom>
                    <a:ln>
                      <a:noFill/>
                    </a:ln>
                    <a:extLst>
                      <a:ext uri="{53640926-AAD7-44D8-BBD7-CCE9431645EC}">
                        <a14:shadowObscured xmlns:a14="http://schemas.microsoft.com/office/drawing/2010/main"/>
                      </a:ext>
                    </a:extLst>
                  </pic:spPr>
                </pic:pic>
              </a:graphicData>
            </a:graphic>
          </wp:inline>
        </w:drawing>
      </w:r>
    </w:p>
    <w:p w14:paraId="0B0297EA" w14:textId="77777777" w:rsidR="00A32060" w:rsidRDefault="00A32060" w:rsidP="00A32060">
      <w:pPr>
        <w:spacing w:line="312" w:lineRule="auto"/>
        <w:jc w:val="center"/>
        <w:rPr>
          <w:i/>
          <w:sz w:val="26"/>
          <w:szCs w:val="26"/>
          <w:lang w:val="uk-UA" w:eastAsia="uk-UA"/>
        </w:rPr>
      </w:pPr>
      <w:r>
        <w:rPr>
          <w:noProof/>
          <w:lang w:val="uk-UA" w:eastAsia="uk-UA"/>
        </w:rPr>
        <w:t>а)</w:t>
      </w:r>
      <w:r>
        <w:rPr>
          <w:noProof/>
          <w:lang w:val="uk-UA" w:eastAsia="uk-UA"/>
        </w:rPr>
        <w:tab/>
      </w:r>
      <w:r>
        <w:rPr>
          <w:noProof/>
          <w:lang w:val="uk-UA" w:eastAsia="uk-UA"/>
        </w:rPr>
        <w:tab/>
      </w:r>
      <w:r>
        <w:rPr>
          <w:noProof/>
          <w:lang w:val="uk-UA" w:eastAsia="uk-UA"/>
        </w:rPr>
        <w:tab/>
      </w:r>
      <w:r>
        <w:rPr>
          <w:noProof/>
          <w:lang w:val="uk-UA" w:eastAsia="uk-UA"/>
        </w:rPr>
        <w:tab/>
      </w:r>
      <w:r>
        <w:rPr>
          <w:noProof/>
          <w:lang w:val="uk-UA" w:eastAsia="uk-UA"/>
        </w:rPr>
        <w:tab/>
      </w:r>
      <w:r>
        <w:rPr>
          <w:noProof/>
          <w:lang w:val="uk-UA" w:eastAsia="uk-UA"/>
        </w:rPr>
        <w:tab/>
        <w:t>б)</w:t>
      </w:r>
    </w:p>
    <w:p w14:paraId="7D8A9597" w14:textId="77777777" w:rsidR="00A32060" w:rsidRPr="004B3A08" w:rsidRDefault="00A32060" w:rsidP="004B3A08">
      <w:pPr>
        <w:spacing w:line="312" w:lineRule="auto"/>
        <w:ind w:right="-144"/>
        <w:jc w:val="center"/>
        <w:rPr>
          <w:sz w:val="28"/>
          <w:szCs w:val="28"/>
          <w:lang w:val="uk-UA" w:eastAsia="uk-UA"/>
        </w:rPr>
      </w:pPr>
      <w:r w:rsidRPr="00C50B8D">
        <w:rPr>
          <w:sz w:val="28"/>
          <w:szCs w:val="28"/>
          <w:lang w:val="uk-UA" w:eastAsia="uk-UA"/>
        </w:rPr>
        <w:t>Рисунок 6.20</w:t>
      </w:r>
      <w:r w:rsidRPr="004B3A08">
        <w:rPr>
          <w:i/>
          <w:sz w:val="28"/>
          <w:szCs w:val="28"/>
          <w:lang w:val="uk-UA" w:eastAsia="uk-UA"/>
        </w:rPr>
        <w:t xml:space="preserve"> – </w:t>
      </w:r>
      <w:r w:rsidRPr="004B3A08">
        <w:rPr>
          <w:sz w:val="28"/>
          <w:szCs w:val="28"/>
          <w:lang w:val="uk-UA" w:eastAsia="uk-UA"/>
        </w:rPr>
        <w:t>Налаштування властивостей рухомої (а) і нерухомої сітки (б)</w:t>
      </w:r>
    </w:p>
    <w:p w14:paraId="4899BACA" w14:textId="77777777" w:rsidR="009E5351" w:rsidRPr="009E5351" w:rsidRDefault="001965B6" w:rsidP="000B6500">
      <w:pPr>
        <w:spacing w:line="312" w:lineRule="auto"/>
        <w:jc w:val="center"/>
        <w:rPr>
          <w:sz w:val="28"/>
          <w:szCs w:val="28"/>
          <w:lang w:val="uk-UA"/>
        </w:rPr>
      </w:pPr>
      <w:r>
        <w:rPr>
          <w:noProof/>
          <w:lang w:val="uk-UA" w:eastAsia="uk-UA"/>
        </w:rPr>
        <w:drawing>
          <wp:inline distT="0" distB="0" distL="0" distR="0" wp14:anchorId="0EB5970E" wp14:editId="67709D25">
            <wp:extent cx="4983159" cy="2784764"/>
            <wp:effectExtent l="0" t="0" r="0" b="0"/>
            <wp:docPr id="4105" name="Рисунок 4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6"/>
                    <a:srcRect t="16906" r="43026" b="26492"/>
                    <a:stretch/>
                  </pic:blipFill>
                  <pic:spPr bwMode="auto">
                    <a:xfrm>
                      <a:off x="0" y="0"/>
                      <a:ext cx="5002285" cy="2795452"/>
                    </a:xfrm>
                    <a:prstGeom prst="rect">
                      <a:avLst/>
                    </a:prstGeom>
                    <a:ln>
                      <a:noFill/>
                    </a:ln>
                    <a:extLst>
                      <a:ext uri="{53640926-AAD7-44D8-BBD7-CCE9431645EC}">
                        <a14:shadowObscured xmlns:a14="http://schemas.microsoft.com/office/drawing/2010/main"/>
                      </a:ext>
                    </a:extLst>
                  </pic:spPr>
                </pic:pic>
              </a:graphicData>
            </a:graphic>
          </wp:inline>
        </w:drawing>
      </w:r>
    </w:p>
    <w:p w14:paraId="4C9FB7D1" w14:textId="77777777" w:rsidR="000B6500" w:rsidRPr="004B3A08" w:rsidRDefault="000B6500" w:rsidP="000B6500">
      <w:pPr>
        <w:spacing w:line="312" w:lineRule="auto"/>
        <w:ind w:firstLine="533"/>
        <w:jc w:val="center"/>
        <w:rPr>
          <w:sz w:val="28"/>
          <w:szCs w:val="28"/>
          <w:lang w:val="uk-UA" w:eastAsia="uk-UA"/>
        </w:rPr>
      </w:pPr>
      <w:r w:rsidRPr="00C50B8D">
        <w:rPr>
          <w:sz w:val="28"/>
          <w:szCs w:val="28"/>
          <w:lang w:val="uk-UA" w:eastAsia="uk-UA"/>
        </w:rPr>
        <w:t>Рисунок 6.21</w:t>
      </w:r>
      <w:r w:rsidRPr="004B3A08">
        <w:rPr>
          <w:i/>
          <w:sz w:val="28"/>
          <w:szCs w:val="28"/>
          <w:lang w:val="uk-UA" w:eastAsia="uk-UA"/>
        </w:rPr>
        <w:t xml:space="preserve"> – </w:t>
      </w:r>
      <w:r w:rsidRPr="004B3A08">
        <w:rPr>
          <w:sz w:val="28"/>
          <w:szCs w:val="28"/>
          <w:lang w:val="uk-UA" w:eastAsia="uk-UA"/>
        </w:rPr>
        <w:t>Налаштування меню «</w:t>
      </w:r>
      <w:r w:rsidRPr="004B3A08">
        <w:rPr>
          <w:sz w:val="28"/>
          <w:szCs w:val="28"/>
          <w:lang w:val="en-US" w:eastAsia="uk-UA"/>
        </w:rPr>
        <w:t>Surface</w:t>
      </w:r>
      <w:r w:rsidRPr="004B3A08">
        <w:rPr>
          <w:sz w:val="28"/>
          <w:szCs w:val="28"/>
          <w:lang w:val="uk-UA" w:eastAsia="uk-UA"/>
        </w:rPr>
        <w:t xml:space="preserve"> </w:t>
      </w:r>
      <w:r w:rsidRPr="004B3A08">
        <w:rPr>
          <w:sz w:val="28"/>
          <w:szCs w:val="28"/>
          <w:lang w:val="en-US" w:eastAsia="uk-UA"/>
        </w:rPr>
        <w:t>Monitor</w:t>
      </w:r>
      <w:r w:rsidRPr="004B3A08">
        <w:rPr>
          <w:sz w:val="28"/>
          <w:szCs w:val="28"/>
          <w:lang w:val="uk-UA" w:eastAsia="uk-UA"/>
        </w:rPr>
        <w:t>»</w:t>
      </w:r>
    </w:p>
    <w:p w14:paraId="265B9E00" w14:textId="77777777" w:rsidR="009E5351" w:rsidRPr="00E245EF" w:rsidRDefault="009E5351" w:rsidP="009E5351">
      <w:pPr>
        <w:spacing w:line="312" w:lineRule="auto"/>
        <w:ind w:firstLine="709"/>
        <w:jc w:val="both"/>
        <w:rPr>
          <w:sz w:val="28"/>
          <w:szCs w:val="28"/>
          <w:lang w:val="uk-UA"/>
        </w:rPr>
      </w:pPr>
    </w:p>
    <w:p w14:paraId="23C92E02" w14:textId="77777777" w:rsidR="009E5351" w:rsidRPr="009E5351" w:rsidRDefault="00E245EF" w:rsidP="009E5351">
      <w:pPr>
        <w:spacing w:line="312" w:lineRule="auto"/>
        <w:ind w:firstLine="709"/>
        <w:jc w:val="both"/>
        <w:rPr>
          <w:sz w:val="28"/>
          <w:szCs w:val="28"/>
          <w:lang w:val="uk-UA"/>
        </w:rPr>
      </w:pPr>
      <w:r>
        <w:rPr>
          <w:sz w:val="28"/>
          <w:szCs w:val="28"/>
          <w:lang w:val="uk-UA"/>
        </w:rPr>
        <w:t>Відображення нев’язки</w:t>
      </w:r>
      <w:r w:rsidRPr="009E5351">
        <w:rPr>
          <w:sz w:val="28"/>
          <w:szCs w:val="28"/>
          <w:lang w:val="uk-UA"/>
        </w:rPr>
        <w:t xml:space="preserve"> витрат</w:t>
      </w:r>
      <w:r w:rsidRPr="00E245EF">
        <w:rPr>
          <w:sz w:val="28"/>
          <w:szCs w:val="28"/>
          <w:lang w:val="uk-UA"/>
        </w:rPr>
        <w:t>и</w:t>
      </w:r>
      <w:r w:rsidRPr="009E5351">
        <w:rPr>
          <w:sz w:val="28"/>
          <w:szCs w:val="28"/>
          <w:lang w:val="uk-UA"/>
        </w:rPr>
        <w:t xml:space="preserve"> </w:t>
      </w:r>
      <w:r>
        <w:rPr>
          <w:sz w:val="28"/>
          <w:szCs w:val="28"/>
          <w:lang w:val="en-US"/>
        </w:rPr>
        <w:t>Fluent</w:t>
      </w:r>
      <w:r w:rsidRPr="00E245EF">
        <w:rPr>
          <w:sz w:val="28"/>
          <w:szCs w:val="28"/>
          <w:lang w:val="uk-UA"/>
        </w:rPr>
        <w:t xml:space="preserve"> відображає тоді</w:t>
      </w:r>
      <w:r>
        <w:rPr>
          <w:sz w:val="28"/>
          <w:szCs w:val="28"/>
          <w:lang w:val="uk-UA"/>
        </w:rPr>
        <w:t>, коли кількість вікон збільшене – наприклад до 2</w:t>
      </w:r>
      <w:r w:rsidR="009E5351" w:rsidRPr="009E5351">
        <w:rPr>
          <w:sz w:val="28"/>
          <w:szCs w:val="28"/>
          <w:lang w:val="uk-UA"/>
        </w:rPr>
        <w:t>.</w:t>
      </w:r>
      <w:r>
        <w:rPr>
          <w:sz w:val="28"/>
          <w:szCs w:val="28"/>
          <w:lang w:val="uk-UA"/>
        </w:rPr>
        <w:t xml:space="preserve"> В зображенні на рис. 6.21 слід увімкнути</w:t>
      </w:r>
      <w:r w:rsidR="009E5351" w:rsidRPr="009E5351">
        <w:rPr>
          <w:sz w:val="28"/>
          <w:szCs w:val="28"/>
          <w:lang w:val="uk-UA"/>
        </w:rPr>
        <w:t xml:space="preserve"> опції Plot (Відображати) та Write (Записувати) для monitor-1.</w:t>
      </w:r>
      <w:r>
        <w:rPr>
          <w:sz w:val="28"/>
          <w:szCs w:val="28"/>
          <w:lang w:val="uk-UA"/>
        </w:rPr>
        <w:t xml:space="preserve"> </w:t>
      </w:r>
      <w:r w:rsidR="000B6500" w:rsidRPr="000B6500">
        <w:rPr>
          <w:sz w:val="28"/>
          <w:szCs w:val="28"/>
          <w:lang w:val="uk-UA"/>
        </w:rPr>
        <w:t>Слід пам’ятати, що к</w:t>
      </w:r>
      <w:r w:rsidR="009E5351" w:rsidRPr="000B6500">
        <w:rPr>
          <w:sz w:val="28"/>
          <w:szCs w:val="28"/>
          <w:lang w:val="uk-UA"/>
        </w:rPr>
        <w:t>оли вибрано</w:t>
      </w:r>
      <w:r w:rsidR="009E5351" w:rsidRPr="009E5351">
        <w:rPr>
          <w:sz w:val="28"/>
          <w:szCs w:val="28"/>
          <w:lang w:val="uk-UA"/>
        </w:rPr>
        <w:t xml:space="preserve"> параметр Write на панелі Surface Monitors (Контроль поверхні), графік масової витрати буде збережений у файл. Якщо не вибрати опцію Write, інформація буде втрачена при виході з F</w:t>
      </w:r>
      <w:r w:rsidR="000B6500" w:rsidRPr="009E5351">
        <w:rPr>
          <w:sz w:val="28"/>
          <w:szCs w:val="28"/>
          <w:lang w:val="uk-UA"/>
        </w:rPr>
        <w:t>luent</w:t>
      </w:r>
      <w:r w:rsidR="009E5351" w:rsidRPr="009E5351">
        <w:rPr>
          <w:sz w:val="28"/>
          <w:szCs w:val="28"/>
          <w:lang w:val="uk-UA"/>
        </w:rPr>
        <w:t>.</w:t>
      </w:r>
    </w:p>
    <w:p w14:paraId="77F6CB8E" w14:textId="77777777" w:rsidR="009E5351" w:rsidRPr="009E5351" w:rsidRDefault="00E245EF" w:rsidP="009E5351">
      <w:pPr>
        <w:spacing w:line="312" w:lineRule="auto"/>
        <w:ind w:firstLine="709"/>
        <w:jc w:val="both"/>
        <w:rPr>
          <w:sz w:val="28"/>
          <w:szCs w:val="28"/>
          <w:lang w:val="uk-UA"/>
        </w:rPr>
      </w:pPr>
      <w:r>
        <w:rPr>
          <w:sz w:val="28"/>
          <w:szCs w:val="28"/>
          <w:lang w:val="uk-UA"/>
        </w:rPr>
        <w:lastRenderedPageBreak/>
        <w:t>Далі, слід вибрати</w:t>
      </w:r>
      <w:r w:rsidRPr="009E5351">
        <w:rPr>
          <w:sz w:val="28"/>
          <w:szCs w:val="28"/>
          <w:lang w:val="uk-UA"/>
        </w:rPr>
        <w:t xml:space="preserve"> Mass Flow Rate (Масова витрата) у списку Report Type (Тип звіту).</w:t>
      </w:r>
      <w:r w:rsidRPr="000B6500">
        <w:rPr>
          <w:sz w:val="28"/>
          <w:szCs w:val="28"/>
          <w:lang w:val="uk-UA"/>
        </w:rPr>
        <w:t xml:space="preserve"> </w:t>
      </w:r>
      <w:r w:rsidRPr="009E5351">
        <w:rPr>
          <w:sz w:val="28"/>
          <w:szCs w:val="28"/>
          <w:lang w:val="uk-UA"/>
        </w:rPr>
        <w:t>У списку Surfaces (Поверхні) виберіть pressure-outlet-stator.</w:t>
      </w:r>
      <w:r w:rsidRPr="000B6500">
        <w:rPr>
          <w:sz w:val="28"/>
          <w:szCs w:val="28"/>
          <w:lang w:val="uk-UA"/>
        </w:rPr>
        <w:t xml:space="preserve"> </w:t>
      </w:r>
      <w:r w:rsidRPr="009E5351">
        <w:rPr>
          <w:sz w:val="28"/>
          <w:szCs w:val="28"/>
          <w:lang w:val="uk-UA"/>
        </w:rPr>
        <w:t>Натисніть OK на панелі Surface Monitors (Контроль поверхні).</w:t>
      </w:r>
    </w:p>
    <w:p w14:paraId="51EBF5B4" w14:textId="77777777" w:rsidR="009E5351" w:rsidRPr="009E5351" w:rsidRDefault="00E245EF" w:rsidP="009E5351">
      <w:pPr>
        <w:spacing w:line="312" w:lineRule="auto"/>
        <w:ind w:firstLine="709"/>
        <w:jc w:val="both"/>
        <w:rPr>
          <w:sz w:val="28"/>
          <w:szCs w:val="28"/>
          <w:lang w:val="uk-UA"/>
        </w:rPr>
      </w:pPr>
      <w:r>
        <w:rPr>
          <w:sz w:val="28"/>
          <w:szCs w:val="28"/>
          <w:lang w:val="uk-UA"/>
        </w:rPr>
        <w:t xml:space="preserve">Наступним стандартним кроком при використанні </w:t>
      </w:r>
      <w:r w:rsidRPr="009E5351">
        <w:rPr>
          <w:sz w:val="28"/>
          <w:szCs w:val="28"/>
          <w:lang w:val="uk-UA"/>
        </w:rPr>
        <w:t xml:space="preserve">Fluent </w:t>
      </w:r>
      <w:r>
        <w:rPr>
          <w:sz w:val="28"/>
          <w:szCs w:val="28"/>
          <w:lang w:val="uk-UA"/>
        </w:rPr>
        <w:t xml:space="preserve">– </w:t>
      </w:r>
      <w:r w:rsidRPr="00E245EF">
        <w:rPr>
          <w:sz w:val="28"/>
          <w:szCs w:val="28"/>
          <w:lang w:val="uk-UA"/>
        </w:rPr>
        <w:t xml:space="preserve">потрібно виконати </w:t>
      </w:r>
      <w:r>
        <w:rPr>
          <w:sz w:val="28"/>
          <w:szCs w:val="28"/>
          <w:lang w:val="uk-UA"/>
        </w:rPr>
        <w:t>і</w:t>
      </w:r>
      <w:r w:rsidR="009E5351" w:rsidRPr="009E5351">
        <w:rPr>
          <w:sz w:val="28"/>
          <w:szCs w:val="28"/>
          <w:lang w:val="uk-UA"/>
        </w:rPr>
        <w:t>ніціалізаці</w:t>
      </w:r>
      <w:r>
        <w:rPr>
          <w:sz w:val="28"/>
          <w:szCs w:val="28"/>
          <w:lang w:val="uk-UA"/>
        </w:rPr>
        <w:t>ю</w:t>
      </w:r>
      <w:r w:rsidR="009E5351" w:rsidRPr="009E5351">
        <w:rPr>
          <w:sz w:val="28"/>
          <w:szCs w:val="28"/>
          <w:lang w:val="uk-UA"/>
        </w:rPr>
        <w:t xml:space="preserve"> </w:t>
      </w:r>
      <w:r>
        <w:rPr>
          <w:sz w:val="28"/>
          <w:szCs w:val="28"/>
          <w:lang w:val="uk-UA"/>
        </w:rPr>
        <w:t>течії (</w:t>
      </w:r>
      <w:r w:rsidR="009E5351" w:rsidRPr="009E5351">
        <w:rPr>
          <w:sz w:val="28"/>
          <w:szCs w:val="28"/>
          <w:lang w:val="uk-UA"/>
        </w:rPr>
        <w:t xml:space="preserve">Solve </w:t>
      </w:r>
      <w:r>
        <w:rPr>
          <w:sz w:val="28"/>
          <w:szCs w:val="28"/>
          <w:lang w:val="uk-UA"/>
        </w:rPr>
        <w:t>→</w:t>
      </w:r>
      <w:r w:rsidR="009E5351" w:rsidRPr="009E5351">
        <w:rPr>
          <w:sz w:val="28"/>
          <w:szCs w:val="28"/>
          <w:lang w:val="uk-UA"/>
        </w:rPr>
        <w:t xml:space="preserve"> Initialize </w:t>
      </w:r>
      <w:r>
        <w:rPr>
          <w:sz w:val="28"/>
          <w:szCs w:val="28"/>
          <w:lang w:val="uk-UA"/>
        </w:rPr>
        <w:t>→</w:t>
      </w:r>
      <w:r w:rsidR="009E5351" w:rsidRPr="009E5351">
        <w:rPr>
          <w:sz w:val="28"/>
          <w:szCs w:val="28"/>
          <w:lang w:val="uk-UA"/>
        </w:rPr>
        <w:t xml:space="preserve"> Initialize...</w:t>
      </w:r>
      <w:r>
        <w:rPr>
          <w:sz w:val="28"/>
          <w:szCs w:val="28"/>
          <w:lang w:val="uk-UA"/>
        </w:rPr>
        <w:t xml:space="preserve">). </w:t>
      </w:r>
      <w:r w:rsidR="009E5351" w:rsidRPr="009E5351">
        <w:rPr>
          <w:sz w:val="28"/>
          <w:szCs w:val="28"/>
          <w:lang w:val="uk-UA"/>
        </w:rPr>
        <w:t>Виберіть Absolute (Абсолютна) під написом Reference Frame (Система координат).</w:t>
      </w:r>
      <w:r w:rsidR="00366554">
        <w:rPr>
          <w:sz w:val="28"/>
          <w:szCs w:val="28"/>
          <w:lang w:val="uk-UA"/>
        </w:rPr>
        <w:t xml:space="preserve"> </w:t>
      </w:r>
      <w:r w:rsidR="009E5351" w:rsidRPr="009E5351">
        <w:rPr>
          <w:sz w:val="28"/>
          <w:szCs w:val="28"/>
          <w:lang w:val="uk-UA"/>
        </w:rPr>
        <w:t>На межі ротор/статор абсолютна швидкість та повний тиск рівномірні (не відчувають стрибка), тоді як відносні параметри нерівномірні. Тому застосовується абсолютне завдання швидкості.</w:t>
      </w:r>
      <w:r w:rsidR="00366554">
        <w:rPr>
          <w:sz w:val="28"/>
          <w:szCs w:val="28"/>
          <w:lang w:val="uk-UA"/>
        </w:rPr>
        <w:t xml:space="preserve"> </w:t>
      </w:r>
      <w:r w:rsidR="009E5351" w:rsidRPr="009E5351">
        <w:rPr>
          <w:sz w:val="28"/>
          <w:szCs w:val="28"/>
          <w:lang w:val="uk-UA"/>
        </w:rPr>
        <w:t xml:space="preserve">Встановіть початкове значення Z Velocity (Z Швидкість) рівним </w:t>
      </w:r>
      <w:r w:rsidR="00366554">
        <w:rPr>
          <w:sz w:val="28"/>
          <w:szCs w:val="28"/>
          <w:lang w:val="uk-UA"/>
        </w:rPr>
        <w:t xml:space="preserve">«– </w:t>
      </w:r>
      <w:r w:rsidR="009E5351" w:rsidRPr="009E5351">
        <w:rPr>
          <w:sz w:val="28"/>
          <w:szCs w:val="28"/>
          <w:lang w:val="uk-UA"/>
        </w:rPr>
        <w:t>1</w:t>
      </w:r>
      <w:r w:rsidR="00366554">
        <w:rPr>
          <w:sz w:val="28"/>
          <w:szCs w:val="28"/>
          <w:lang w:val="uk-UA"/>
        </w:rPr>
        <w:t>»</w:t>
      </w:r>
      <w:r w:rsidR="009E5351" w:rsidRPr="009E5351">
        <w:rPr>
          <w:sz w:val="28"/>
          <w:szCs w:val="28"/>
          <w:lang w:val="uk-UA"/>
        </w:rPr>
        <w:t>.</w:t>
      </w:r>
      <w:r w:rsidR="00366554">
        <w:rPr>
          <w:sz w:val="28"/>
          <w:szCs w:val="28"/>
          <w:lang w:val="uk-UA"/>
        </w:rPr>
        <w:t xml:space="preserve"> </w:t>
      </w:r>
      <w:r w:rsidR="009E5351" w:rsidRPr="009E5351">
        <w:rPr>
          <w:sz w:val="28"/>
          <w:szCs w:val="28"/>
          <w:lang w:val="uk-UA"/>
        </w:rPr>
        <w:t>Натисніть Init та закрийте панель.</w:t>
      </w:r>
    </w:p>
    <w:p w14:paraId="643DE29D" w14:textId="77777777" w:rsidR="009E5351" w:rsidRPr="009E5351" w:rsidRDefault="009E5351" w:rsidP="00366554">
      <w:pPr>
        <w:spacing w:line="312" w:lineRule="auto"/>
        <w:ind w:firstLine="709"/>
        <w:jc w:val="both"/>
        <w:rPr>
          <w:sz w:val="28"/>
          <w:szCs w:val="28"/>
          <w:lang w:val="uk-UA"/>
        </w:rPr>
      </w:pPr>
      <w:r w:rsidRPr="009E5351">
        <w:rPr>
          <w:sz w:val="28"/>
          <w:szCs w:val="28"/>
          <w:lang w:val="uk-UA"/>
        </w:rPr>
        <w:t>Почніть розрахунок, вимагаючи 800 ітерацій.</w:t>
      </w:r>
      <w:r w:rsidR="00366554">
        <w:rPr>
          <w:sz w:val="28"/>
          <w:szCs w:val="28"/>
          <w:lang w:val="uk-UA"/>
        </w:rPr>
        <w:t xml:space="preserve"> Потрібно констатувати, що р</w:t>
      </w:r>
      <w:r w:rsidRPr="009E5351">
        <w:rPr>
          <w:sz w:val="28"/>
          <w:szCs w:val="28"/>
          <w:lang w:val="uk-UA"/>
        </w:rPr>
        <w:t xml:space="preserve">озрахунок може вимагати значного машинного часу. </w:t>
      </w:r>
    </w:p>
    <w:p w14:paraId="352B9447" w14:textId="77777777" w:rsidR="00366554" w:rsidRDefault="009E5351" w:rsidP="009E5351">
      <w:pPr>
        <w:spacing w:line="312" w:lineRule="auto"/>
        <w:ind w:firstLine="709"/>
        <w:jc w:val="both"/>
        <w:rPr>
          <w:sz w:val="28"/>
          <w:szCs w:val="28"/>
          <w:lang w:val="uk-UA"/>
        </w:rPr>
      </w:pPr>
      <w:r w:rsidRPr="009E5351">
        <w:rPr>
          <w:sz w:val="28"/>
          <w:szCs w:val="28"/>
          <w:lang w:val="uk-UA"/>
        </w:rPr>
        <w:t>Рішення буде сходитися приблизно після 640 ітераціях</w:t>
      </w:r>
      <w:r w:rsidR="00366554">
        <w:rPr>
          <w:sz w:val="28"/>
          <w:szCs w:val="28"/>
          <w:lang w:val="uk-UA"/>
        </w:rPr>
        <w:t xml:space="preserve"> (рис. 6.22)</w:t>
      </w:r>
      <w:r w:rsidRPr="009E5351">
        <w:rPr>
          <w:sz w:val="28"/>
          <w:szCs w:val="28"/>
          <w:lang w:val="uk-UA"/>
        </w:rPr>
        <w:t xml:space="preserve">. </w:t>
      </w:r>
    </w:p>
    <w:p w14:paraId="63E42934" w14:textId="77777777" w:rsidR="00366554" w:rsidRDefault="003260CB" w:rsidP="00366554">
      <w:pPr>
        <w:spacing w:line="312" w:lineRule="auto"/>
        <w:ind w:firstLine="533"/>
        <w:jc w:val="center"/>
        <w:rPr>
          <w:i/>
          <w:sz w:val="26"/>
          <w:szCs w:val="26"/>
          <w:lang w:val="uk-UA" w:eastAsia="uk-UA"/>
        </w:rPr>
      </w:pPr>
      <w:r>
        <w:rPr>
          <w:noProof/>
          <w:lang w:val="uk-UA" w:eastAsia="uk-UA"/>
        </w:rPr>
        <mc:AlternateContent>
          <mc:Choice Requires="wps">
            <w:drawing>
              <wp:anchor distT="0" distB="0" distL="114300" distR="114300" simplePos="0" relativeHeight="251641344" behindDoc="0" locked="0" layoutInCell="1" allowOverlap="1" wp14:anchorId="664982F5" wp14:editId="2D31EE23">
                <wp:simplePos x="0" y="0"/>
                <wp:positionH relativeFrom="column">
                  <wp:posOffset>2306955</wp:posOffset>
                </wp:positionH>
                <wp:positionV relativeFrom="paragraph">
                  <wp:posOffset>999490</wp:posOffset>
                </wp:positionV>
                <wp:extent cx="342900" cy="342900"/>
                <wp:effectExtent l="0" t="1270" r="2540" b="0"/>
                <wp:wrapNone/>
                <wp:docPr id="8210" name="Text Box 6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BC4C83" w14:textId="77777777" w:rsidR="00846F16" w:rsidRPr="005B7FDF" w:rsidRDefault="00846F16" w:rsidP="001E1CDC">
                            <w:pPr>
                              <w:rPr>
                                <w:lang w:val="uk-UA"/>
                              </w:rPr>
                            </w:pPr>
                            <w:r>
                              <w:t>а</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4982F5" id="Text Box 682" o:spid="_x0000_s1067" type="#_x0000_t202" style="position:absolute;left:0;text-align:left;margin-left:181.65pt;margin-top:78.7pt;width:27pt;height:27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p3xuAIAAMU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" filled="f" stroked="f">
                <v:textbox>
                  <w:txbxContent>
                    <w:p w14:paraId="00BC4C83" w14:textId="77777777" w:rsidR="00846F16" w:rsidRPr="005B7FDF" w:rsidRDefault="00846F16" w:rsidP="001E1CDC">
                      <w:pPr>
                        <w:rPr>
                          <w:lang w:val="uk-UA"/>
                        </w:rPr>
                      </w:pPr>
                      <w:r>
                        <w:t>а</w:t>
                      </w:r>
                      <w:r>
                        <w:rPr>
                          <w:lang w:val="uk-UA"/>
                        </w:rPr>
                        <w:t>)</w:t>
                      </w:r>
                    </w:p>
                  </w:txbxContent>
                </v:textbox>
              </v:shape>
            </w:pict>
          </mc:Fallback>
        </mc:AlternateContent>
      </w:r>
      <w:r w:rsidR="00366554">
        <w:rPr>
          <w:noProof/>
          <w:lang w:val="uk-UA" w:eastAsia="uk-UA"/>
        </w:rPr>
        <w:drawing>
          <wp:inline distT="0" distB="0" distL="0" distR="0" wp14:anchorId="6F89753A" wp14:editId="07631AF9">
            <wp:extent cx="5759396" cy="1597231"/>
            <wp:effectExtent l="0" t="0" r="0" b="0"/>
            <wp:docPr id="4107" name="Рисунок 4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9"/>
                    <a:srcRect t="17228" b="33471"/>
                    <a:stretch/>
                  </pic:blipFill>
                  <pic:spPr bwMode="auto">
                    <a:xfrm>
                      <a:off x="0" y="0"/>
                      <a:ext cx="5759450" cy="1597246"/>
                    </a:xfrm>
                    <a:prstGeom prst="rect">
                      <a:avLst/>
                    </a:prstGeom>
                    <a:ln>
                      <a:noFill/>
                    </a:ln>
                    <a:extLst>
                      <a:ext uri="{53640926-AAD7-44D8-BBD7-CCE9431645EC}">
                        <a14:shadowObscured xmlns:a14="http://schemas.microsoft.com/office/drawing/2010/main"/>
                      </a:ext>
                    </a:extLst>
                  </pic:spPr>
                </pic:pic>
              </a:graphicData>
            </a:graphic>
          </wp:inline>
        </w:drawing>
      </w:r>
    </w:p>
    <w:p w14:paraId="430D9FAF" w14:textId="77777777" w:rsidR="00366554" w:rsidRDefault="003260CB" w:rsidP="00366554">
      <w:pPr>
        <w:spacing w:line="312" w:lineRule="auto"/>
        <w:ind w:firstLine="533"/>
        <w:jc w:val="center"/>
        <w:rPr>
          <w:i/>
          <w:sz w:val="26"/>
          <w:szCs w:val="26"/>
          <w:lang w:val="uk-UA" w:eastAsia="uk-UA"/>
        </w:rPr>
      </w:pPr>
      <w:r>
        <w:rPr>
          <w:noProof/>
          <w:lang w:val="uk-UA" w:eastAsia="uk-UA"/>
        </w:rPr>
        <mc:AlternateContent>
          <mc:Choice Requires="wps">
            <w:drawing>
              <wp:anchor distT="0" distB="0" distL="114300" distR="114300" simplePos="0" relativeHeight="251642368" behindDoc="0" locked="0" layoutInCell="1" allowOverlap="1" wp14:anchorId="000E8153" wp14:editId="47840FD7">
                <wp:simplePos x="0" y="0"/>
                <wp:positionH relativeFrom="column">
                  <wp:posOffset>3251200</wp:posOffset>
                </wp:positionH>
                <wp:positionV relativeFrom="paragraph">
                  <wp:posOffset>687070</wp:posOffset>
                </wp:positionV>
                <wp:extent cx="342900" cy="342900"/>
                <wp:effectExtent l="0" t="0" r="1270" b="0"/>
                <wp:wrapNone/>
                <wp:docPr id="8209" name="Text Box 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0CBA1D" w14:textId="77777777" w:rsidR="00846F16" w:rsidRPr="005B7FDF" w:rsidRDefault="00846F16" w:rsidP="001E1CDC">
                            <w:pPr>
                              <w:rPr>
                                <w:lang w:val="uk-UA"/>
                              </w:rPr>
                            </w:pPr>
                            <w:r>
                              <w:t>б</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0E8153" id="Text Box 683" o:spid="_x0000_s1068" type="#_x0000_t202" style="position:absolute;left:0;text-align:left;margin-left:256pt;margin-top:54.1pt;width:27pt;height:27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ylnuQIAAMU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" filled="f" stroked="f">
                <v:textbox>
                  <w:txbxContent>
                    <w:p w14:paraId="0D0CBA1D" w14:textId="77777777" w:rsidR="00846F16" w:rsidRPr="005B7FDF" w:rsidRDefault="00846F16" w:rsidP="001E1CDC">
                      <w:pPr>
                        <w:rPr>
                          <w:lang w:val="uk-UA"/>
                        </w:rPr>
                      </w:pPr>
                      <w:r>
                        <w:t>б</w:t>
                      </w:r>
                      <w:r>
                        <w:rPr>
                          <w:lang w:val="uk-UA"/>
                        </w:rPr>
                        <w:t>)</w:t>
                      </w:r>
                    </w:p>
                  </w:txbxContent>
                </v:textbox>
              </v:shape>
            </w:pict>
          </mc:Fallback>
        </mc:AlternateContent>
      </w:r>
      <w:r w:rsidR="00366554">
        <w:rPr>
          <w:noProof/>
          <w:lang w:val="uk-UA" w:eastAsia="uk-UA"/>
        </w:rPr>
        <w:drawing>
          <wp:inline distT="0" distB="0" distL="0" distR="0" wp14:anchorId="306077E9" wp14:editId="7FE4EDB9">
            <wp:extent cx="2838203" cy="1567180"/>
            <wp:effectExtent l="0" t="0" r="0" b="0"/>
            <wp:docPr id="4106" name="Рисунок 4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0"/>
                    <a:srcRect l="45052" t="17227" r="5633" b="34365"/>
                    <a:stretch/>
                  </pic:blipFill>
                  <pic:spPr bwMode="auto">
                    <a:xfrm>
                      <a:off x="0" y="0"/>
                      <a:ext cx="2840249" cy="1568310"/>
                    </a:xfrm>
                    <a:prstGeom prst="rect">
                      <a:avLst/>
                    </a:prstGeom>
                    <a:ln>
                      <a:noFill/>
                    </a:ln>
                    <a:extLst>
                      <a:ext uri="{53640926-AAD7-44D8-BBD7-CCE9431645EC}">
                        <a14:shadowObscured xmlns:a14="http://schemas.microsoft.com/office/drawing/2010/main"/>
                      </a:ext>
                    </a:extLst>
                  </pic:spPr>
                </pic:pic>
              </a:graphicData>
            </a:graphic>
          </wp:inline>
        </w:drawing>
      </w:r>
    </w:p>
    <w:p w14:paraId="7CB3D6B6" w14:textId="77777777" w:rsidR="00366554" w:rsidRPr="004B3A08" w:rsidRDefault="00366554" w:rsidP="004B3A08">
      <w:pPr>
        <w:spacing w:line="312" w:lineRule="auto"/>
        <w:jc w:val="center"/>
        <w:rPr>
          <w:sz w:val="28"/>
          <w:szCs w:val="28"/>
          <w:lang w:val="uk-UA" w:eastAsia="uk-UA"/>
        </w:rPr>
      </w:pPr>
      <w:r w:rsidRPr="00C50B8D">
        <w:rPr>
          <w:sz w:val="28"/>
          <w:szCs w:val="28"/>
          <w:lang w:val="uk-UA" w:eastAsia="uk-UA"/>
        </w:rPr>
        <w:t>Рисунок 6.22</w:t>
      </w:r>
      <w:r w:rsidRPr="004B3A08">
        <w:rPr>
          <w:i/>
          <w:sz w:val="28"/>
          <w:szCs w:val="28"/>
          <w:lang w:val="uk-UA" w:eastAsia="uk-UA"/>
        </w:rPr>
        <w:t xml:space="preserve"> – </w:t>
      </w:r>
      <w:r w:rsidRPr="004B3A08">
        <w:rPr>
          <w:sz w:val="28"/>
          <w:szCs w:val="28"/>
          <w:lang w:val="uk-UA" w:eastAsia="uk-UA"/>
        </w:rPr>
        <w:t>Відображення нев’язки параметрів з підменю «</w:t>
      </w:r>
      <w:r w:rsidRPr="004B3A08">
        <w:rPr>
          <w:sz w:val="28"/>
          <w:szCs w:val="28"/>
          <w:lang w:val="en-US" w:eastAsia="uk-UA"/>
        </w:rPr>
        <w:t>Solution</w:t>
      </w:r>
      <w:r w:rsidRPr="004B3A08">
        <w:rPr>
          <w:sz w:val="28"/>
          <w:szCs w:val="28"/>
          <w:lang w:val="uk-UA" w:eastAsia="uk-UA"/>
        </w:rPr>
        <w:t xml:space="preserve"> </w:t>
      </w:r>
      <w:r w:rsidRPr="004B3A08">
        <w:rPr>
          <w:sz w:val="28"/>
          <w:szCs w:val="28"/>
          <w:lang w:val="en-US" w:eastAsia="uk-UA"/>
        </w:rPr>
        <w:t>Controls</w:t>
      </w:r>
      <w:r w:rsidRPr="004B3A08">
        <w:rPr>
          <w:sz w:val="28"/>
          <w:szCs w:val="28"/>
          <w:lang w:val="uk-UA" w:eastAsia="uk-UA"/>
        </w:rPr>
        <w:t>» (а) та витрати (б)</w:t>
      </w:r>
    </w:p>
    <w:p w14:paraId="2283042A" w14:textId="77777777" w:rsidR="004B3A08" w:rsidRDefault="004B3A08" w:rsidP="009E5351">
      <w:pPr>
        <w:spacing w:line="312" w:lineRule="auto"/>
        <w:ind w:firstLine="709"/>
        <w:jc w:val="both"/>
        <w:rPr>
          <w:sz w:val="28"/>
          <w:szCs w:val="28"/>
          <w:lang w:val="uk-UA"/>
        </w:rPr>
      </w:pPr>
    </w:p>
    <w:p w14:paraId="1A40F1AA" w14:textId="77777777" w:rsidR="00366554" w:rsidRDefault="00366554" w:rsidP="009E5351">
      <w:pPr>
        <w:spacing w:line="312" w:lineRule="auto"/>
        <w:ind w:firstLine="709"/>
        <w:jc w:val="both"/>
        <w:rPr>
          <w:sz w:val="28"/>
          <w:szCs w:val="28"/>
          <w:lang w:val="uk-UA"/>
        </w:rPr>
      </w:pPr>
      <w:r>
        <w:rPr>
          <w:sz w:val="28"/>
          <w:szCs w:val="28"/>
          <w:lang w:val="uk-UA"/>
        </w:rPr>
        <w:t>Слід з</w:t>
      </w:r>
      <w:r w:rsidRPr="009E5351">
        <w:rPr>
          <w:sz w:val="28"/>
          <w:szCs w:val="28"/>
          <w:lang w:val="uk-UA"/>
        </w:rPr>
        <w:t>азначи</w:t>
      </w:r>
      <w:r>
        <w:rPr>
          <w:sz w:val="28"/>
          <w:szCs w:val="28"/>
          <w:lang w:val="uk-UA"/>
        </w:rPr>
        <w:t>ти</w:t>
      </w:r>
      <w:r w:rsidRPr="009E5351">
        <w:rPr>
          <w:sz w:val="28"/>
          <w:szCs w:val="28"/>
          <w:lang w:val="uk-UA"/>
        </w:rPr>
        <w:t xml:space="preserve">, </w:t>
      </w:r>
      <w:r w:rsidRPr="00366554">
        <w:rPr>
          <w:sz w:val="28"/>
          <w:szCs w:val="28"/>
          <w:lang w:val="uk-UA"/>
        </w:rPr>
        <w:t>якщо</w:t>
      </w:r>
      <w:r w:rsidRPr="009E5351">
        <w:rPr>
          <w:sz w:val="28"/>
          <w:szCs w:val="28"/>
          <w:lang w:val="uk-UA"/>
        </w:rPr>
        <w:t xml:space="preserve"> витрата не досягла постійного значення</w:t>
      </w:r>
      <w:r>
        <w:rPr>
          <w:sz w:val="28"/>
          <w:szCs w:val="28"/>
          <w:lang w:val="uk-UA"/>
        </w:rPr>
        <w:t xml:space="preserve">, то </w:t>
      </w:r>
      <w:r w:rsidRPr="009E5351">
        <w:rPr>
          <w:sz w:val="28"/>
          <w:szCs w:val="28"/>
          <w:lang w:val="uk-UA"/>
        </w:rPr>
        <w:t xml:space="preserve">необхідно знизити критерій збіжності для рівняння нерозривності і </w:t>
      </w:r>
      <w:r w:rsidRPr="009E5351">
        <w:rPr>
          <w:sz w:val="28"/>
          <w:szCs w:val="28"/>
          <w:lang w:val="uk-UA"/>
        </w:rPr>
        <w:lastRenderedPageBreak/>
        <w:t>проводити ітерації до досягнення витратою постійного значення</w:t>
      </w:r>
      <w:r>
        <w:rPr>
          <w:sz w:val="28"/>
          <w:szCs w:val="28"/>
          <w:lang w:val="uk-UA"/>
        </w:rPr>
        <w:t xml:space="preserve"> (</w:t>
      </w:r>
      <w:r w:rsidRPr="009E5351">
        <w:rPr>
          <w:sz w:val="28"/>
          <w:szCs w:val="28"/>
          <w:lang w:val="uk-UA"/>
        </w:rPr>
        <w:t xml:space="preserve">Solve </w:t>
      </w:r>
      <w:r>
        <w:rPr>
          <w:sz w:val="28"/>
          <w:szCs w:val="28"/>
          <w:lang w:val="uk-UA"/>
        </w:rPr>
        <w:t>→</w:t>
      </w:r>
      <w:r w:rsidRPr="009E5351">
        <w:rPr>
          <w:sz w:val="28"/>
          <w:szCs w:val="28"/>
          <w:lang w:val="uk-UA"/>
        </w:rPr>
        <w:t xml:space="preserve"> Monitors </w:t>
      </w:r>
      <w:r>
        <w:rPr>
          <w:sz w:val="28"/>
          <w:szCs w:val="28"/>
          <w:lang w:val="uk-UA"/>
        </w:rPr>
        <w:t>→</w:t>
      </w:r>
      <w:r w:rsidRPr="009E5351">
        <w:rPr>
          <w:sz w:val="28"/>
          <w:szCs w:val="28"/>
          <w:lang w:val="uk-UA"/>
        </w:rPr>
        <w:t xml:space="preserve"> Residual...</w:t>
      </w:r>
      <w:r>
        <w:rPr>
          <w:sz w:val="28"/>
          <w:szCs w:val="28"/>
          <w:lang w:val="uk-UA"/>
        </w:rPr>
        <w:t xml:space="preserve"> і в</w:t>
      </w:r>
      <w:r w:rsidRPr="009E5351">
        <w:rPr>
          <w:sz w:val="28"/>
          <w:szCs w:val="28"/>
          <w:lang w:val="uk-UA"/>
        </w:rPr>
        <w:t>становіть Convergence Criterion (Критерій збіжн</w:t>
      </w:r>
      <w:r>
        <w:rPr>
          <w:sz w:val="28"/>
          <w:szCs w:val="28"/>
          <w:lang w:val="uk-UA"/>
        </w:rPr>
        <w:t>ості) для continuity рівним «10</w:t>
      </w:r>
      <w:r w:rsidRPr="00366554">
        <w:rPr>
          <w:sz w:val="28"/>
          <w:szCs w:val="28"/>
          <w:vertAlign w:val="superscript"/>
          <w:lang w:val="uk-UA"/>
        </w:rPr>
        <w:t>–5</w:t>
      </w:r>
      <w:r>
        <w:rPr>
          <w:sz w:val="28"/>
          <w:szCs w:val="28"/>
          <w:lang w:val="uk-UA"/>
        </w:rPr>
        <w:t>»)</w:t>
      </w:r>
      <w:r w:rsidRPr="009E5351">
        <w:rPr>
          <w:sz w:val="28"/>
          <w:szCs w:val="28"/>
          <w:lang w:val="uk-UA"/>
        </w:rPr>
        <w:t>.</w:t>
      </w:r>
    </w:p>
    <w:p w14:paraId="4883CFD0" w14:textId="77777777" w:rsidR="009E5351" w:rsidRPr="009E5351" w:rsidRDefault="009E5351" w:rsidP="009E5351">
      <w:pPr>
        <w:spacing w:line="312" w:lineRule="auto"/>
        <w:ind w:firstLine="709"/>
        <w:jc w:val="both"/>
        <w:rPr>
          <w:sz w:val="28"/>
          <w:szCs w:val="28"/>
          <w:lang w:val="uk-UA"/>
        </w:rPr>
      </w:pPr>
      <w:r w:rsidRPr="009E5351">
        <w:rPr>
          <w:sz w:val="28"/>
          <w:szCs w:val="28"/>
          <w:lang w:val="uk-UA"/>
        </w:rPr>
        <w:t>Вимагайте ще 2000 ітерацій.</w:t>
      </w:r>
      <w:r w:rsidR="00366554">
        <w:rPr>
          <w:sz w:val="28"/>
          <w:szCs w:val="28"/>
          <w:lang w:val="uk-UA"/>
        </w:rPr>
        <w:t xml:space="preserve"> </w:t>
      </w:r>
      <w:r w:rsidRPr="009E5351">
        <w:rPr>
          <w:sz w:val="28"/>
          <w:szCs w:val="28"/>
          <w:lang w:val="uk-UA"/>
        </w:rPr>
        <w:t>Після порядку 1400 ітерацій рішення сходиться і масова витрата стає постійною (</w:t>
      </w:r>
      <w:r w:rsidR="00366554">
        <w:rPr>
          <w:sz w:val="28"/>
          <w:szCs w:val="28"/>
          <w:lang w:val="uk-UA"/>
        </w:rPr>
        <w:t>р</w:t>
      </w:r>
      <w:r w:rsidRPr="009E5351">
        <w:rPr>
          <w:sz w:val="28"/>
          <w:szCs w:val="28"/>
          <w:lang w:val="uk-UA"/>
        </w:rPr>
        <w:t xml:space="preserve">ис. </w:t>
      </w:r>
      <w:r w:rsidR="00366554">
        <w:rPr>
          <w:sz w:val="28"/>
          <w:szCs w:val="28"/>
          <w:lang w:val="uk-UA"/>
        </w:rPr>
        <w:t>6</w:t>
      </w:r>
      <w:r w:rsidRPr="009E5351">
        <w:rPr>
          <w:sz w:val="28"/>
          <w:szCs w:val="28"/>
          <w:lang w:val="uk-UA"/>
        </w:rPr>
        <w:t>.</w:t>
      </w:r>
      <w:r w:rsidR="00366554">
        <w:rPr>
          <w:sz w:val="28"/>
          <w:szCs w:val="28"/>
          <w:lang w:val="uk-UA"/>
        </w:rPr>
        <w:t>22б</w:t>
      </w:r>
      <w:r w:rsidRPr="009E5351">
        <w:rPr>
          <w:sz w:val="28"/>
          <w:szCs w:val="28"/>
          <w:lang w:val="uk-UA"/>
        </w:rPr>
        <w:t>).</w:t>
      </w:r>
    </w:p>
    <w:p w14:paraId="03C83C3A" w14:textId="77777777" w:rsidR="009E5351" w:rsidRPr="009E5351" w:rsidRDefault="001A01A7" w:rsidP="009E5351">
      <w:pPr>
        <w:spacing w:line="312" w:lineRule="auto"/>
        <w:ind w:firstLine="709"/>
        <w:jc w:val="both"/>
        <w:rPr>
          <w:sz w:val="28"/>
          <w:szCs w:val="28"/>
          <w:lang w:val="uk-UA"/>
        </w:rPr>
      </w:pPr>
      <w:r>
        <w:rPr>
          <w:sz w:val="28"/>
          <w:szCs w:val="28"/>
          <w:lang w:val="uk-UA"/>
        </w:rPr>
        <w:t>В представленій роботі потрібно буде п</w:t>
      </w:r>
      <w:r w:rsidR="009E5351" w:rsidRPr="009E5351">
        <w:rPr>
          <w:sz w:val="28"/>
          <w:szCs w:val="28"/>
          <w:lang w:val="uk-UA"/>
        </w:rPr>
        <w:t>еревірити масовий баланс</w:t>
      </w:r>
      <w:r>
        <w:rPr>
          <w:sz w:val="28"/>
          <w:szCs w:val="28"/>
          <w:lang w:val="uk-UA"/>
        </w:rPr>
        <w:t xml:space="preserve">: </w:t>
      </w:r>
      <w:r w:rsidR="009E5351" w:rsidRPr="009E5351">
        <w:rPr>
          <w:sz w:val="28"/>
          <w:szCs w:val="28"/>
          <w:lang w:val="uk-UA"/>
        </w:rPr>
        <w:t xml:space="preserve">Report </w:t>
      </w:r>
      <w:r>
        <w:rPr>
          <w:sz w:val="28"/>
          <w:szCs w:val="28"/>
          <w:lang w:val="uk-UA"/>
        </w:rPr>
        <w:t>→</w:t>
      </w:r>
      <w:r w:rsidR="009E5351" w:rsidRPr="009E5351">
        <w:rPr>
          <w:sz w:val="28"/>
          <w:szCs w:val="28"/>
          <w:lang w:val="uk-UA"/>
        </w:rPr>
        <w:t xml:space="preserve"> Fluxes...</w:t>
      </w:r>
      <w:r>
        <w:rPr>
          <w:sz w:val="28"/>
          <w:szCs w:val="28"/>
          <w:lang w:val="uk-UA"/>
        </w:rPr>
        <w:t xml:space="preserve"> (рис. 6.23). </w:t>
      </w:r>
      <w:r w:rsidR="009E5351" w:rsidRPr="009E5351">
        <w:rPr>
          <w:sz w:val="28"/>
          <w:szCs w:val="28"/>
          <w:lang w:val="uk-UA"/>
        </w:rPr>
        <w:t xml:space="preserve">Хоча графік масової витрати </w:t>
      </w:r>
      <w:r w:rsidRPr="009E5351">
        <w:rPr>
          <w:sz w:val="28"/>
          <w:szCs w:val="28"/>
          <w:lang w:val="uk-UA"/>
        </w:rPr>
        <w:t>(</w:t>
      </w:r>
      <w:r>
        <w:rPr>
          <w:sz w:val="28"/>
          <w:szCs w:val="28"/>
          <w:lang w:val="uk-UA"/>
        </w:rPr>
        <w:t>р</w:t>
      </w:r>
      <w:r w:rsidRPr="009E5351">
        <w:rPr>
          <w:sz w:val="28"/>
          <w:szCs w:val="28"/>
          <w:lang w:val="uk-UA"/>
        </w:rPr>
        <w:t xml:space="preserve">ис. </w:t>
      </w:r>
      <w:r>
        <w:rPr>
          <w:sz w:val="28"/>
          <w:szCs w:val="28"/>
          <w:lang w:val="uk-UA"/>
        </w:rPr>
        <w:t>6</w:t>
      </w:r>
      <w:r w:rsidRPr="009E5351">
        <w:rPr>
          <w:sz w:val="28"/>
          <w:szCs w:val="28"/>
          <w:lang w:val="uk-UA"/>
        </w:rPr>
        <w:t>.</w:t>
      </w:r>
      <w:r>
        <w:rPr>
          <w:sz w:val="28"/>
          <w:szCs w:val="28"/>
          <w:lang w:val="uk-UA"/>
        </w:rPr>
        <w:t>22б</w:t>
      </w:r>
      <w:r w:rsidRPr="009E5351">
        <w:rPr>
          <w:sz w:val="28"/>
          <w:szCs w:val="28"/>
          <w:lang w:val="uk-UA"/>
        </w:rPr>
        <w:t>)</w:t>
      </w:r>
      <w:r>
        <w:rPr>
          <w:sz w:val="28"/>
          <w:szCs w:val="28"/>
          <w:lang w:val="uk-UA"/>
        </w:rPr>
        <w:t xml:space="preserve"> свідчить</w:t>
      </w:r>
      <w:r w:rsidR="009E5351" w:rsidRPr="009E5351">
        <w:rPr>
          <w:sz w:val="28"/>
          <w:szCs w:val="28"/>
          <w:lang w:val="uk-UA"/>
        </w:rPr>
        <w:t xml:space="preserve">, що рішення сходиться, </w:t>
      </w:r>
      <w:r>
        <w:rPr>
          <w:sz w:val="28"/>
          <w:szCs w:val="28"/>
          <w:lang w:val="uk-UA"/>
        </w:rPr>
        <w:t>є можливість</w:t>
      </w:r>
      <w:r w:rsidR="009E5351" w:rsidRPr="009E5351">
        <w:rPr>
          <w:sz w:val="28"/>
          <w:szCs w:val="28"/>
          <w:lang w:val="uk-UA"/>
        </w:rPr>
        <w:t xml:space="preserve"> використовувати баланс мас для того, щоб переконатися в цьому.</w:t>
      </w:r>
    </w:p>
    <w:p w14:paraId="33BB327F" w14:textId="77777777" w:rsidR="009E5351" w:rsidRPr="009E5351" w:rsidRDefault="009E5351" w:rsidP="009E5351">
      <w:pPr>
        <w:spacing w:line="312" w:lineRule="auto"/>
        <w:ind w:firstLine="709"/>
        <w:jc w:val="both"/>
        <w:rPr>
          <w:sz w:val="28"/>
          <w:szCs w:val="28"/>
          <w:lang w:val="uk-UA"/>
        </w:rPr>
      </w:pPr>
      <w:r w:rsidRPr="009E5351">
        <w:rPr>
          <w:sz w:val="28"/>
          <w:szCs w:val="28"/>
          <w:lang w:val="uk-UA"/>
        </w:rPr>
        <w:t>Виберіть pressure-outlet-stator, pressure-inlet-stator, pressure-inlet-rotor та pressure-outlet-rotor під написом Boundaries (Межі).</w:t>
      </w:r>
      <w:r w:rsidR="001A01A7">
        <w:rPr>
          <w:sz w:val="28"/>
          <w:szCs w:val="28"/>
          <w:lang w:val="uk-UA"/>
        </w:rPr>
        <w:t xml:space="preserve"> Слід вибрати</w:t>
      </w:r>
      <w:r w:rsidRPr="009E5351">
        <w:rPr>
          <w:sz w:val="28"/>
          <w:szCs w:val="28"/>
          <w:lang w:val="uk-UA"/>
        </w:rPr>
        <w:t xml:space="preserve"> Mass Flow Rate (Масова витрата) та натисн</w:t>
      </w:r>
      <w:r w:rsidR="001A01A7">
        <w:rPr>
          <w:sz w:val="28"/>
          <w:szCs w:val="28"/>
          <w:lang w:val="uk-UA"/>
        </w:rPr>
        <w:t>ути</w:t>
      </w:r>
      <w:r w:rsidRPr="009E5351">
        <w:rPr>
          <w:sz w:val="28"/>
          <w:szCs w:val="28"/>
          <w:lang w:val="uk-UA"/>
        </w:rPr>
        <w:t xml:space="preserve"> Compute (Розрахунок).</w:t>
      </w:r>
    </w:p>
    <w:p w14:paraId="2F8CF92C" w14:textId="77777777" w:rsidR="001A01A7" w:rsidRPr="001A01A7" w:rsidRDefault="001A01A7" w:rsidP="001A01A7">
      <w:pPr>
        <w:spacing w:line="312" w:lineRule="auto"/>
        <w:jc w:val="center"/>
        <w:rPr>
          <w:i/>
          <w:sz w:val="26"/>
          <w:szCs w:val="26"/>
          <w:lang w:val="uk-UA" w:eastAsia="uk-UA"/>
        </w:rPr>
      </w:pPr>
      <w:r>
        <w:rPr>
          <w:noProof/>
          <w:lang w:val="uk-UA" w:eastAsia="uk-UA"/>
        </w:rPr>
        <w:drawing>
          <wp:inline distT="0" distB="0" distL="0" distR="0" wp14:anchorId="0C80C85F" wp14:editId="4393A939">
            <wp:extent cx="5449745" cy="1602987"/>
            <wp:effectExtent l="0" t="0" r="0" b="0"/>
            <wp:docPr id="4108" name="Рисунок 4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1"/>
                    <a:srcRect t="17047" r="5359" b="33465"/>
                    <a:stretch/>
                  </pic:blipFill>
                  <pic:spPr bwMode="auto">
                    <a:xfrm>
                      <a:off x="0" y="0"/>
                      <a:ext cx="5450774" cy="1603290"/>
                    </a:xfrm>
                    <a:prstGeom prst="rect">
                      <a:avLst/>
                    </a:prstGeom>
                    <a:ln>
                      <a:noFill/>
                    </a:ln>
                    <a:extLst>
                      <a:ext uri="{53640926-AAD7-44D8-BBD7-CCE9431645EC}">
                        <a14:shadowObscured xmlns:a14="http://schemas.microsoft.com/office/drawing/2010/main"/>
                      </a:ext>
                    </a:extLst>
                  </pic:spPr>
                </pic:pic>
              </a:graphicData>
            </a:graphic>
          </wp:inline>
        </w:drawing>
      </w:r>
    </w:p>
    <w:p w14:paraId="4E3FC7F4" w14:textId="77777777" w:rsidR="001A01A7" w:rsidRPr="004B3A08" w:rsidRDefault="001A01A7" w:rsidP="001A01A7">
      <w:pPr>
        <w:spacing w:line="312" w:lineRule="auto"/>
        <w:ind w:firstLine="533"/>
        <w:jc w:val="center"/>
        <w:rPr>
          <w:sz w:val="28"/>
          <w:szCs w:val="28"/>
          <w:lang w:val="uk-UA" w:eastAsia="uk-UA"/>
        </w:rPr>
      </w:pPr>
      <w:r w:rsidRPr="00C50B8D">
        <w:rPr>
          <w:sz w:val="28"/>
          <w:szCs w:val="28"/>
          <w:lang w:val="uk-UA" w:eastAsia="uk-UA"/>
        </w:rPr>
        <w:t>Рисунок 6.23</w:t>
      </w:r>
      <w:r w:rsidRPr="004B3A08">
        <w:rPr>
          <w:i/>
          <w:sz w:val="28"/>
          <w:szCs w:val="28"/>
          <w:lang w:val="uk-UA" w:eastAsia="uk-UA"/>
        </w:rPr>
        <w:t xml:space="preserve"> – </w:t>
      </w:r>
      <w:r w:rsidRPr="004B3A08">
        <w:rPr>
          <w:sz w:val="28"/>
          <w:szCs w:val="28"/>
          <w:lang w:val="uk-UA" w:eastAsia="uk-UA"/>
        </w:rPr>
        <w:t>Перевірка масового балансу</w:t>
      </w:r>
    </w:p>
    <w:p w14:paraId="7FE6B39A" w14:textId="77777777" w:rsidR="009E5351" w:rsidRPr="009E5351" w:rsidRDefault="009E5351" w:rsidP="009E5351">
      <w:pPr>
        <w:spacing w:line="312" w:lineRule="auto"/>
        <w:ind w:firstLine="709"/>
        <w:jc w:val="both"/>
        <w:rPr>
          <w:sz w:val="28"/>
          <w:szCs w:val="28"/>
          <w:lang w:val="uk-UA"/>
        </w:rPr>
      </w:pPr>
    </w:p>
    <w:p w14:paraId="50852497" w14:textId="77777777" w:rsidR="009E5351" w:rsidRPr="009E5351" w:rsidRDefault="009E5351" w:rsidP="009E5351">
      <w:pPr>
        <w:spacing w:line="312" w:lineRule="auto"/>
        <w:ind w:firstLine="709"/>
        <w:jc w:val="both"/>
        <w:rPr>
          <w:sz w:val="28"/>
          <w:szCs w:val="28"/>
          <w:lang w:val="uk-UA"/>
        </w:rPr>
      </w:pPr>
      <w:r w:rsidRPr="009E5351">
        <w:rPr>
          <w:sz w:val="28"/>
          <w:szCs w:val="28"/>
          <w:lang w:val="uk-UA"/>
        </w:rPr>
        <w:t xml:space="preserve">Небаланс мас може бути незначним (скажімо 0,5 % від повної витрати через систему). Якщо це не так, необхідно зменшити значення допустимої </w:t>
      </w:r>
      <w:r w:rsidR="001A01A7">
        <w:rPr>
          <w:sz w:val="28"/>
          <w:szCs w:val="28"/>
          <w:lang w:val="uk-UA"/>
        </w:rPr>
        <w:t>нев’язки</w:t>
      </w:r>
      <w:r w:rsidRPr="009E5351">
        <w:rPr>
          <w:sz w:val="28"/>
          <w:szCs w:val="28"/>
          <w:lang w:val="uk-UA"/>
        </w:rPr>
        <w:t>.</w:t>
      </w:r>
      <w:r w:rsidR="001A01A7">
        <w:rPr>
          <w:sz w:val="28"/>
          <w:szCs w:val="28"/>
          <w:lang w:val="uk-UA"/>
        </w:rPr>
        <w:t xml:space="preserve"> </w:t>
      </w:r>
    </w:p>
    <w:p w14:paraId="1ED98242" w14:textId="77777777" w:rsidR="001A5410" w:rsidRPr="001A5410" w:rsidRDefault="001A5410" w:rsidP="001A5410">
      <w:pPr>
        <w:spacing w:line="312" w:lineRule="auto"/>
        <w:ind w:firstLine="709"/>
        <w:jc w:val="both"/>
        <w:rPr>
          <w:sz w:val="28"/>
          <w:szCs w:val="28"/>
          <w:lang w:val="uk-UA"/>
        </w:rPr>
      </w:pPr>
      <w:r w:rsidRPr="001A5410">
        <w:rPr>
          <w:sz w:val="28"/>
          <w:szCs w:val="28"/>
          <w:lang w:val="uk-UA"/>
        </w:rPr>
        <w:t xml:space="preserve">В якості результатів розрахунку можна </w:t>
      </w:r>
      <w:r>
        <w:rPr>
          <w:sz w:val="28"/>
          <w:szCs w:val="28"/>
          <w:lang w:val="uk-UA"/>
        </w:rPr>
        <w:t>представити в</w:t>
      </w:r>
      <w:r w:rsidRPr="001A5410">
        <w:rPr>
          <w:sz w:val="28"/>
          <w:szCs w:val="28"/>
          <w:lang w:val="uk-UA"/>
        </w:rPr>
        <w:t>ідображення повного розподілу тиску</w:t>
      </w:r>
      <w:r>
        <w:rPr>
          <w:sz w:val="28"/>
          <w:szCs w:val="28"/>
          <w:lang w:val="uk-UA"/>
        </w:rPr>
        <w:t xml:space="preserve"> (</w:t>
      </w:r>
      <w:r w:rsidRPr="001A5410">
        <w:rPr>
          <w:sz w:val="28"/>
          <w:szCs w:val="28"/>
          <w:lang w:val="uk-UA"/>
        </w:rPr>
        <w:t xml:space="preserve">Display </w:t>
      </w:r>
      <w:r>
        <w:rPr>
          <w:sz w:val="28"/>
          <w:szCs w:val="28"/>
          <w:lang w:val="uk-UA"/>
        </w:rPr>
        <w:t>→</w:t>
      </w:r>
      <w:r w:rsidRPr="001A5410">
        <w:rPr>
          <w:sz w:val="28"/>
          <w:szCs w:val="28"/>
          <w:lang w:val="uk-UA"/>
        </w:rPr>
        <w:t xml:space="preserve"> Contours...</w:t>
      </w:r>
      <w:r>
        <w:rPr>
          <w:sz w:val="28"/>
          <w:szCs w:val="28"/>
          <w:lang w:val="uk-UA"/>
        </w:rPr>
        <w:t>)</w:t>
      </w:r>
      <w:r w:rsidRPr="001A5410">
        <w:rPr>
          <w:sz w:val="28"/>
          <w:szCs w:val="28"/>
          <w:lang w:val="uk-UA"/>
        </w:rPr>
        <w:t>.</w:t>
      </w:r>
      <w:r>
        <w:rPr>
          <w:sz w:val="28"/>
          <w:szCs w:val="28"/>
          <w:lang w:val="uk-UA"/>
        </w:rPr>
        <w:t xml:space="preserve"> Можна відобразити значення повного тиску на поверхні лопаток (</w:t>
      </w:r>
      <w:r w:rsidRPr="001A5410">
        <w:rPr>
          <w:sz w:val="28"/>
          <w:szCs w:val="28"/>
          <w:lang w:val="uk-UA"/>
        </w:rPr>
        <w:t>rotor-blade</w:t>
      </w:r>
      <w:r>
        <w:rPr>
          <w:sz w:val="28"/>
          <w:szCs w:val="28"/>
          <w:lang w:val="uk-UA"/>
        </w:rPr>
        <w:t>)</w:t>
      </w:r>
      <w:r w:rsidRPr="001A5410">
        <w:rPr>
          <w:sz w:val="28"/>
          <w:szCs w:val="28"/>
          <w:lang w:val="uk-UA"/>
        </w:rPr>
        <w:t xml:space="preserve"> та</w:t>
      </w:r>
      <w:r>
        <w:rPr>
          <w:sz w:val="28"/>
          <w:szCs w:val="28"/>
          <w:lang w:val="uk-UA"/>
        </w:rPr>
        <w:t xml:space="preserve"> на поверхні ступиці (</w:t>
      </w:r>
      <w:r w:rsidRPr="001A5410">
        <w:rPr>
          <w:sz w:val="28"/>
          <w:szCs w:val="28"/>
          <w:lang w:val="uk-UA"/>
        </w:rPr>
        <w:t>rotor-hub</w:t>
      </w:r>
      <w:r>
        <w:rPr>
          <w:sz w:val="28"/>
          <w:szCs w:val="28"/>
          <w:lang w:val="uk-UA"/>
        </w:rPr>
        <w:t>)</w:t>
      </w:r>
      <w:r w:rsidRPr="001A5410">
        <w:rPr>
          <w:sz w:val="28"/>
          <w:szCs w:val="28"/>
          <w:lang w:val="uk-UA"/>
        </w:rPr>
        <w:t xml:space="preserve"> у списку Surfaces (Поверхні).</w:t>
      </w:r>
      <w:r>
        <w:rPr>
          <w:sz w:val="28"/>
          <w:szCs w:val="28"/>
          <w:lang w:val="uk-UA"/>
        </w:rPr>
        <w:t xml:space="preserve"> Для цього потрібно вибрати</w:t>
      </w:r>
      <w:r w:rsidRPr="001A5410">
        <w:rPr>
          <w:sz w:val="28"/>
          <w:szCs w:val="28"/>
          <w:lang w:val="uk-UA"/>
        </w:rPr>
        <w:t xml:space="preserve"> Pressure... та Total Pressure у списках Contours Of (Розподіл).</w:t>
      </w:r>
      <w:r>
        <w:rPr>
          <w:sz w:val="28"/>
          <w:szCs w:val="28"/>
          <w:lang w:val="uk-UA"/>
        </w:rPr>
        <w:t xml:space="preserve"> В</w:t>
      </w:r>
      <w:r w:rsidRPr="001A5410">
        <w:rPr>
          <w:sz w:val="28"/>
          <w:szCs w:val="28"/>
          <w:lang w:val="uk-UA"/>
        </w:rPr>
        <w:t>вімкн</w:t>
      </w:r>
      <w:r>
        <w:rPr>
          <w:sz w:val="28"/>
          <w:szCs w:val="28"/>
          <w:lang w:val="uk-UA"/>
        </w:rPr>
        <w:t>ути</w:t>
      </w:r>
      <w:r w:rsidRPr="001A5410">
        <w:rPr>
          <w:sz w:val="28"/>
          <w:szCs w:val="28"/>
          <w:lang w:val="uk-UA"/>
        </w:rPr>
        <w:t xml:space="preserve"> опцію Filled (Заливка)</w:t>
      </w:r>
      <w:r>
        <w:rPr>
          <w:sz w:val="28"/>
          <w:szCs w:val="28"/>
          <w:lang w:val="uk-UA"/>
        </w:rPr>
        <w:t xml:space="preserve">, а також в строчці </w:t>
      </w:r>
      <w:r>
        <w:rPr>
          <w:sz w:val="28"/>
          <w:szCs w:val="28"/>
          <w:lang w:val="en-US"/>
        </w:rPr>
        <w:t>Levels</w:t>
      </w:r>
      <w:r w:rsidRPr="001A5410">
        <w:rPr>
          <w:sz w:val="28"/>
          <w:szCs w:val="28"/>
          <w:lang w:val="uk-UA"/>
        </w:rPr>
        <w:t xml:space="preserve"> (Кількість кольорів які будуть використані для </w:t>
      </w:r>
      <w:r>
        <w:rPr>
          <w:sz w:val="28"/>
          <w:szCs w:val="28"/>
          <w:lang w:val="uk-UA"/>
        </w:rPr>
        <w:t xml:space="preserve">формування </w:t>
      </w:r>
      <w:r w:rsidRPr="001A5410">
        <w:rPr>
          <w:sz w:val="28"/>
          <w:szCs w:val="28"/>
          <w:lang w:val="uk-UA"/>
        </w:rPr>
        <w:t>палітри результатів</w:t>
      </w:r>
      <w:r>
        <w:rPr>
          <w:sz w:val="28"/>
          <w:szCs w:val="28"/>
          <w:lang w:val="uk-UA"/>
        </w:rPr>
        <w:t>) написати 100. Далі натисніути</w:t>
      </w:r>
      <w:r w:rsidRPr="001A5410">
        <w:rPr>
          <w:sz w:val="28"/>
          <w:szCs w:val="28"/>
          <w:lang w:val="uk-UA"/>
        </w:rPr>
        <w:t xml:space="preserve"> Display (Відображення).</w:t>
      </w:r>
    </w:p>
    <w:p w14:paraId="1966E9CF" w14:textId="77777777" w:rsidR="009E5351" w:rsidRPr="001A5410" w:rsidRDefault="001A5410" w:rsidP="001A5410">
      <w:pPr>
        <w:spacing w:line="312" w:lineRule="auto"/>
        <w:ind w:firstLine="709"/>
        <w:jc w:val="both"/>
        <w:rPr>
          <w:sz w:val="28"/>
          <w:szCs w:val="28"/>
          <w:lang w:val="uk-UA"/>
        </w:rPr>
      </w:pPr>
      <w:r w:rsidRPr="001A5410">
        <w:rPr>
          <w:sz w:val="28"/>
          <w:szCs w:val="28"/>
          <w:lang w:val="uk-UA"/>
        </w:rPr>
        <w:lastRenderedPageBreak/>
        <w:t>Розподіл повного тиску</w:t>
      </w:r>
      <w:r>
        <w:rPr>
          <w:sz w:val="28"/>
          <w:szCs w:val="28"/>
          <w:lang w:val="uk-UA"/>
        </w:rPr>
        <w:t xml:space="preserve"> на лопатках ротора</w:t>
      </w:r>
      <w:r w:rsidRPr="001A5410">
        <w:rPr>
          <w:sz w:val="28"/>
          <w:szCs w:val="28"/>
          <w:lang w:val="uk-UA"/>
        </w:rPr>
        <w:t xml:space="preserve"> показано на рис. </w:t>
      </w:r>
      <w:r>
        <w:rPr>
          <w:sz w:val="28"/>
          <w:szCs w:val="28"/>
          <w:lang w:val="uk-UA"/>
        </w:rPr>
        <w:t>6</w:t>
      </w:r>
      <w:r w:rsidRPr="001A5410">
        <w:rPr>
          <w:sz w:val="28"/>
          <w:szCs w:val="28"/>
          <w:lang w:val="uk-UA"/>
        </w:rPr>
        <w:t>.</w:t>
      </w:r>
      <w:r>
        <w:rPr>
          <w:sz w:val="28"/>
          <w:szCs w:val="28"/>
          <w:lang w:val="uk-UA"/>
        </w:rPr>
        <w:t>24</w:t>
      </w:r>
      <w:r w:rsidRPr="001A5410">
        <w:rPr>
          <w:sz w:val="28"/>
          <w:szCs w:val="28"/>
          <w:lang w:val="uk-UA"/>
        </w:rPr>
        <w:t>. Найбільший тиск має місце на передній кромці лопатки внаслідок обертання ротора.</w:t>
      </w:r>
    </w:p>
    <w:p w14:paraId="1C2456C9" w14:textId="77777777" w:rsidR="001A5410" w:rsidRDefault="001A5410" w:rsidP="001A5410">
      <w:pPr>
        <w:spacing w:line="312" w:lineRule="auto"/>
        <w:jc w:val="center"/>
        <w:rPr>
          <w:i/>
          <w:sz w:val="26"/>
          <w:szCs w:val="26"/>
          <w:lang w:val="uk-UA" w:eastAsia="uk-UA"/>
        </w:rPr>
      </w:pPr>
      <w:r>
        <w:rPr>
          <w:noProof/>
          <w:lang w:val="uk-UA" w:eastAsia="uk-UA"/>
        </w:rPr>
        <w:drawing>
          <wp:inline distT="0" distB="0" distL="0" distR="0" wp14:anchorId="12CFB8D7" wp14:editId="45F2CE5F">
            <wp:extent cx="5758921" cy="1953491"/>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2"/>
                    <a:srcRect t="17045" b="22652"/>
                    <a:stretch/>
                  </pic:blipFill>
                  <pic:spPr bwMode="auto">
                    <a:xfrm>
                      <a:off x="0" y="0"/>
                      <a:ext cx="5759450" cy="1953671"/>
                    </a:xfrm>
                    <a:prstGeom prst="rect">
                      <a:avLst/>
                    </a:prstGeom>
                    <a:ln>
                      <a:noFill/>
                    </a:ln>
                    <a:extLst>
                      <a:ext uri="{53640926-AAD7-44D8-BBD7-CCE9431645EC}">
                        <a14:shadowObscured xmlns:a14="http://schemas.microsoft.com/office/drawing/2010/main"/>
                      </a:ext>
                    </a:extLst>
                  </pic:spPr>
                </pic:pic>
              </a:graphicData>
            </a:graphic>
          </wp:inline>
        </w:drawing>
      </w:r>
    </w:p>
    <w:p w14:paraId="3922136B" w14:textId="77777777" w:rsidR="001A5410" w:rsidRPr="00243D68" w:rsidRDefault="001A5410" w:rsidP="001A5410">
      <w:pPr>
        <w:spacing w:line="312" w:lineRule="auto"/>
        <w:ind w:firstLine="533"/>
        <w:jc w:val="center"/>
        <w:rPr>
          <w:sz w:val="28"/>
          <w:szCs w:val="28"/>
          <w:lang w:val="uk-UA" w:eastAsia="uk-UA"/>
        </w:rPr>
      </w:pPr>
      <w:r w:rsidRPr="00C50B8D">
        <w:rPr>
          <w:sz w:val="26"/>
          <w:szCs w:val="26"/>
          <w:lang w:val="uk-UA" w:eastAsia="uk-UA"/>
        </w:rPr>
        <w:t>Рисунок 6.24</w:t>
      </w:r>
      <w:r w:rsidRPr="00243D68">
        <w:rPr>
          <w:i/>
          <w:sz w:val="28"/>
          <w:szCs w:val="28"/>
          <w:lang w:val="uk-UA" w:eastAsia="uk-UA"/>
        </w:rPr>
        <w:t xml:space="preserve"> – </w:t>
      </w:r>
      <w:r w:rsidRPr="001A5410">
        <w:rPr>
          <w:lang w:val="uk-UA" w:eastAsia="uk-UA"/>
        </w:rPr>
        <w:t>Розподіл повного тиску на лопатках ротора</w:t>
      </w:r>
    </w:p>
    <w:p w14:paraId="6B4FC4C3" w14:textId="77777777" w:rsidR="0016507D" w:rsidRDefault="0016507D" w:rsidP="001A5410">
      <w:pPr>
        <w:spacing w:line="312" w:lineRule="auto"/>
        <w:jc w:val="both"/>
        <w:rPr>
          <w:sz w:val="28"/>
          <w:szCs w:val="28"/>
          <w:lang w:val="uk-UA"/>
        </w:rPr>
      </w:pPr>
      <w:r>
        <w:rPr>
          <w:noProof/>
          <w:lang w:val="uk-UA" w:eastAsia="uk-UA"/>
        </w:rPr>
        <w:drawing>
          <wp:inline distT="0" distB="0" distL="0" distR="0" wp14:anchorId="0EE3EA2E" wp14:editId="589BAE1E">
            <wp:extent cx="5759396" cy="1929740"/>
            <wp:effectExtent l="0" t="0" r="0" b="0"/>
            <wp:docPr id="4110" name="Рисунок 4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3"/>
                    <a:srcRect t="17228" b="23207"/>
                    <a:stretch/>
                  </pic:blipFill>
                  <pic:spPr bwMode="auto">
                    <a:xfrm>
                      <a:off x="0" y="0"/>
                      <a:ext cx="5759450" cy="1929758"/>
                    </a:xfrm>
                    <a:prstGeom prst="rect">
                      <a:avLst/>
                    </a:prstGeom>
                    <a:ln>
                      <a:noFill/>
                    </a:ln>
                    <a:extLst>
                      <a:ext uri="{53640926-AAD7-44D8-BBD7-CCE9431645EC}">
                        <a14:shadowObscured xmlns:a14="http://schemas.microsoft.com/office/drawing/2010/main"/>
                      </a:ext>
                    </a:extLst>
                  </pic:spPr>
                </pic:pic>
              </a:graphicData>
            </a:graphic>
          </wp:inline>
        </w:drawing>
      </w:r>
    </w:p>
    <w:p w14:paraId="6E3C6552" w14:textId="77777777" w:rsidR="001A5410" w:rsidRPr="004B3A08" w:rsidRDefault="001A5410" w:rsidP="001A5410">
      <w:pPr>
        <w:spacing w:line="312" w:lineRule="auto"/>
        <w:ind w:firstLine="533"/>
        <w:jc w:val="center"/>
        <w:rPr>
          <w:sz w:val="28"/>
          <w:szCs w:val="28"/>
          <w:lang w:val="uk-UA" w:eastAsia="uk-UA"/>
        </w:rPr>
      </w:pPr>
      <w:r w:rsidRPr="00C50B8D">
        <w:rPr>
          <w:sz w:val="28"/>
          <w:szCs w:val="28"/>
          <w:lang w:val="uk-UA" w:eastAsia="uk-UA"/>
        </w:rPr>
        <w:t>Рисунок 6.25</w:t>
      </w:r>
      <w:r w:rsidRPr="004B3A08">
        <w:rPr>
          <w:i/>
          <w:sz w:val="28"/>
          <w:szCs w:val="28"/>
          <w:lang w:val="uk-UA" w:eastAsia="uk-UA"/>
        </w:rPr>
        <w:t xml:space="preserve"> – </w:t>
      </w:r>
      <w:r w:rsidRPr="004B3A08">
        <w:rPr>
          <w:sz w:val="28"/>
          <w:szCs w:val="28"/>
          <w:lang w:val="uk-UA" w:eastAsia="uk-UA"/>
        </w:rPr>
        <w:t>Розподіл повного тиску на лопатках статора</w:t>
      </w:r>
    </w:p>
    <w:p w14:paraId="1E07FDFE" w14:textId="77777777" w:rsidR="00002E7B" w:rsidRPr="0065522E" w:rsidRDefault="00002E7B" w:rsidP="00002E7B">
      <w:pPr>
        <w:pStyle w:val="2"/>
        <w:spacing w:after="160"/>
        <w:jc w:val="center"/>
        <w:rPr>
          <w:rFonts w:ascii="Times New Roman" w:hAnsi="Times New Roman" w:cs="Times New Roman"/>
          <w:i w:val="0"/>
          <w:sz w:val="32"/>
          <w:szCs w:val="32"/>
          <w:lang w:val="uk-UA"/>
        </w:rPr>
      </w:pPr>
      <w:bookmarkStart w:id="66" w:name="_Toc105077561"/>
      <w:r>
        <w:rPr>
          <w:rFonts w:ascii="Times New Roman" w:hAnsi="Times New Roman" w:cs="Times New Roman"/>
          <w:i w:val="0"/>
          <w:sz w:val="32"/>
          <w:szCs w:val="32"/>
          <w:lang w:val="uk-UA"/>
        </w:rPr>
        <w:t>6</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3</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Аналіз отриманих результатів та порядок оформлення звіту</w:t>
      </w:r>
      <w:bookmarkEnd w:id="66"/>
    </w:p>
    <w:p w14:paraId="33A7AED9" w14:textId="77777777" w:rsidR="00002E7B" w:rsidRPr="00984D5F" w:rsidRDefault="00002E7B" w:rsidP="00002E7B">
      <w:pPr>
        <w:spacing w:line="312" w:lineRule="auto"/>
        <w:ind w:firstLine="539"/>
        <w:jc w:val="both"/>
        <w:rPr>
          <w:sz w:val="28"/>
          <w:szCs w:val="28"/>
          <w:lang w:val="uk-UA"/>
        </w:rPr>
      </w:pPr>
      <w:r w:rsidRPr="00984D5F">
        <w:rPr>
          <w:sz w:val="28"/>
          <w:szCs w:val="28"/>
          <w:lang w:val="uk-UA"/>
        </w:rPr>
        <w:t>Оформлення звіту по проведеній роботі проводиться згідно структурі приведеній в п. 1.3.</w:t>
      </w:r>
    </w:p>
    <w:p w14:paraId="42EB8FCD" w14:textId="77777777" w:rsidR="00002E7B" w:rsidRDefault="00002E7B" w:rsidP="00002E7B">
      <w:pPr>
        <w:spacing w:line="312" w:lineRule="auto"/>
        <w:ind w:firstLine="539"/>
        <w:jc w:val="both"/>
        <w:rPr>
          <w:sz w:val="28"/>
          <w:szCs w:val="28"/>
          <w:lang w:val="uk-UA"/>
        </w:rPr>
      </w:pPr>
      <w:r w:rsidRPr="00984D5F">
        <w:rPr>
          <w:sz w:val="28"/>
          <w:szCs w:val="28"/>
          <w:lang w:val="uk-UA"/>
        </w:rPr>
        <w:t xml:space="preserve">Звіт повинен містити </w:t>
      </w:r>
      <w:r>
        <w:rPr>
          <w:sz w:val="28"/>
          <w:szCs w:val="28"/>
          <w:lang w:val="uk-UA"/>
        </w:rPr>
        <w:t xml:space="preserve">візуалізацію розподілу скінчених елементів в моделі і </w:t>
      </w:r>
      <w:r w:rsidRPr="00984D5F">
        <w:rPr>
          <w:sz w:val="28"/>
          <w:szCs w:val="28"/>
          <w:lang w:val="uk-UA"/>
        </w:rPr>
        <w:t xml:space="preserve">результати досліджень у вигляді розподілів </w:t>
      </w:r>
      <w:r>
        <w:rPr>
          <w:sz w:val="28"/>
          <w:szCs w:val="28"/>
          <w:lang w:val="uk-UA"/>
        </w:rPr>
        <w:t>повного тиску на поверхні лопатки і ступиці як для ротора так і для статора, що дозволить зробити обґрунтований аналіз течії</w:t>
      </w:r>
      <w:r w:rsidRPr="00984D5F">
        <w:rPr>
          <w:sz w:val="28"/>
          <w:szCs w:val="28"/>
          <w:lang w:val="uk-UA"/>
        </w:rPr>
        <w:t>.</w:t>
      </w:r>
    </w:p>
    <w:p w14:paraId="61F88490" w14:textId="77777777" w:rsidR="00D52C72" w:rsidRDefault="00D52C72" w:rsidP="00002E7B">
      <w:pPr>
        <w:spacing w:line="312" w:lineRule="auto"/>
        <w:ind w:firstLine="539"/>
        <w:jc w:val="both"/>
        <w:rPr>
          <w:sz w:val="28"/>
          <w:szCs w:val="28"/>
          <w:lang w:val="uk-UA"/>
        </w:rPr>
      </w:pPr>
    </w:p>
    <w:p w14:paraId="16026108" w14:textId="77777777" w:rsidR="00002E7B" w:rsidRPr="0065522E" w:rsidRDefault="00002E7B" w:rsidP="00002E7B">
      <w:pPr>
        <w:pStyle w:val="2"/>
        <w:spacing w:after="160"/>
        <w:jc w:val="center"/>
        <w:rPr>
          <w:rFonts w:ascii="Times New Roman" w:hAnsi="Times New Roman" w:cs="Times New Roman"/>
          <w:i w:val="0"/>
          <w:sz w:val="32"/>
          <w:szCs w:val="32"/>
          <w:lang w:val="uk-UA"/>
        </w:rPr>
      </w:pPr>
      <w:bookmarkStart w:id="67" w:name="_Toc105077562"/>
      <w:r>
        <w:rPr>
          <w:rFonts w:ascii="Times New Roman" w:hAnsi="Times New Roman" w:cs="Times New Roman"/>
          <w:i w:val="0"/>
          <w:sz w:val="32"/>
          <w:szCs w:val="32"/>
          <w:lang w:val="uk-UA"/>
        </w:rPr>
        <w:lastRenderedPageBreak/>
        <w:t>6</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4</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Контрольні запитання</w:t>
      </w:r>
      <w:bookmarkEnd w:id="67"/>
    </w:p>
    <w:p w14:paraId="745125C7" w14:textId="77777777" w:rsidR="00002E7B" w:rsidRPr="00984D5F" w:rsidRDefault="00362497" w:rsidP="00362497">
      <w:pPr>
        <w:numPr>
          <w:ilvl w:val="0"/>
          <w:numId w:val="22"/>
        </w:numPr>
        <w:tabs>
          <w:tab w:val="clear" w:pos="1429"/>
          <w:tab w:val="num" w:pos="1134"/>
        </w:tabs>
        <w:spacing w:line="312" w:lineRule="auto"/>
        <w:ind w:left="-142" w:firstLine="851"/>
        <w:jc w:val="both"/>
        <w:rPr>
          <w:sz w:val="28"/>
          <w:szCs w:val="28"/>
          <w:lang w:val="uk-UA"/>
        </w:rPr>
      </w:pPr>
      <w:r>
        <w:rPr>
          <w:sz w:val="28"/>
          <w:szCs w:val="28"/>
          <w:lang w:val="uk-UA"/>
        </w:rPr>
        <w:t>В чому полягає о</w:t>
      </w:r>
      <w:r w:rsidRPr="00362497">
        <w:rPr>
          <w:sz w:val="28"/>
          <w:szCs w:val="28"/>
          <w:lang w:val="uk-UA"/>
        </w:rPr>
        <w:t>сновна ідея суміщення поверхонь</w:t>
      </w:r>
      <w:r w:rsidR="00002E7B">
        <w:rPr>
          <w:sz w:val="28"/>
          <w:szCs w:val="28"/>
          <w:lang w:val="uk-UA"/>
        </w:rPr>
        <w:t>?</w:t>
      </w:r>
    </w:p>
    <w:p w14:paraId="68233422" w14:textId="77777777" w:rsidR="00002E7B" w:rsidRPr="00984D5F" w:rsidRDefault="00002E7B" w:rsidP="00002E7B">
      <w:pPr>
        <w:numPr>
          <w:ilvl w:val="0"/>
          <w:numId w:val="22"/>
        </w:numPr>
        <w:tabs>
          <w:tab w:val="clear" w:pos="1429"/>
          <w:tab w:val="num" w:pos="1134"/>
        </w:tabs>
        <w:spacing w:line="312" w:lineRule="auto"/>
        <w:ind w:left="0" w:firstLine="709"/>
        <w:jc w:val="both"/>
        <w:rPr>
          <w:sz w:val="28"/>
          <w:szCs w:val="28"/>
          <w:lang w:val="uk-UA"/>
        </w:rPr>
      </w:pPr>
      <w:r>
        <w:rPr>
          <w:sz w:val="28"/>
          <w:szCs w:val="28"/>
          <w:lang w:val="uk-UA"/>
        </w:rPr>
        <w:t xml:space="preserve">З яких міркувань вибрана для моделювання течії в міжлопатковому просторі </w:t>
      </w:r>
      <w:r w:rsidRPr="00571DD9">
        <w:rPr>
          <w:sz w:val="28"/>
          <w:szCs w:val="28"/>
          <w:lang w:val="en-US"/>
        </w:rPr>
        <w:t>Realizable</w:t>
      </w:r>
      <w:r>
        <w:rPr>
          <w:sz w:val="28"/>
          <w:szCs w:val="28"/>
          <w:lang w:val="uk-UA"/>
        </w:rPr>
        <w:t xml:space="preserve"> </w:t>
      </w:r>
      <w:r w:rsidRPr="00553BC6">
        <w:rPr>
          <w:i/>
          <w:sz w:val="28"/>
          <w:szCs w:val="28"/>
          <w:lang w:val="en-US"/>
        </w:rPr>
        <w:t>k</w:t>
      </w:r>
      <w:r w:rsidRPr="00553BC6">
        <w:rPr>
          <w:sz w:val="28"/>
          <w:szCs w:val="28"/>
          <w:lang w:val="uk-UA"/>
        </w:rPr>
        <w:t>-</w:t>
      </w:r>
      <w:r>
        <w:rPr>
          <w:rFonts w:ascii="Symbol" w:hAnsi="Symbol"/>
          <w:sz w:val="28"/>
          <w:szCs w:val="28"/>
          <w:lang w:val="en-US"/>
        </w:rPr>
        <w:t></w:t>
      </w:r>
      <w:r>
        <w:rPr>
          <w:rFonts w:ascii="Symbol" w:hAnsi="Symbol"/>
          <w:sz w:val="28"/>
          <w:szCs w:val="28"/>
        </w:rPr>
        <w:t></w:t>
      </w:r>
      <w:r w:rsidRPr="00571DD9">
        <w:rPr>
          <w:sz w:val="28"/>
          <w:szCs w:val="28"/>
          <w:lang w:val="uk-UA"/>
        </w:rPr>
        <w:t>модель турбулентності</w:t>
      </w:r>
      <w:r w:rsidRPr="00984D5F">
        <w:rPr>
          <w:sz w:val="28"/>
          <w:szCs w:val="28"/>
        </w:rPr>
        <w:t>?</w:t>
      </w:r>
    </w:p>
    <w:p w14:paraId="2993EB79" w14:textId="77777777" w:rsidR="00002E7B" w:rsidRPr="00984D5F" w:rsidRDefault="00362497" w:rsidP="00002E7B">
      <w:pPr>
        <w:numPr>
          <w:ilvl w:val="0"/>
          <w:numId w:val="22"/>
        </w:numPr>
        <w:tabs>
          <w:tab w:val="clear" w:pos="1429"/>
          <w:tab w:val="num" w:pos="1134"/>
        </w:tabs>
        <w:spacing w:line="312" w:lineRule="auto"/>
        <w:ind w:left="0" w:firstLine="709"/>
        <w:jc w:val="both"/>
        <w:rPr>
          <w:sz w:val="28"/>
          <w:szCs w:val="28"/>
          <w:lang w:val="uk-UA"/>
        </w:rPr>
      </w:pPr>
      <w:r>
        <w:rPr>
          <w:sz w:val="28"/>
          <w:szCs w:val="28"/>
          <w:lang w:val="uk-UA"/>
        </w:rPr>
        <w:t>В якій послідовності потрібно задати відображення нев’язки розрахунку витрати при ітераційному розв’язку</w:t>
      </w:r>
      <w:r w:rsidR="00002E7B" w:rsidRPr="00984D5F">
        <w:rPr>
          <w:sz w:val="28"/>
          <w:szCs w:val="28"/>
          <w:lang w:val="uk-UA"/>
        </w:rPr>
        <w:t>?</w:t>
      </w:r>
    </w:p>
    <w:p w14:paraId="2ABD42BF" w14:textId="77777777" w:rsidR="00002E7B" w:rsidRPr="00984D5F" w:rsidRDefault="00362497" w:rsidP="00362497">
      <w:pPr>
        <w:numPr>
          <w:ilvl w:val="0"/>
          <w:numId w:val="22"/>
        </w:numPr>
        <w:tabs>
          <w:tab w:val="clear" w:pos="1429"/>
          <w:tab w:val="num" w:pos="1134"/>
        </w:tabs>
        <w:spacing w:line="312" w:lineRule="auto"/>
        <w:ind w:left="0" w:firstLine="709"/>
        <w:jc w:val="both"/>
        <w:rPr>
          <w:sz w:val="28"/>
          <w:szCs w:val="28"/>
          <w:lang w:val="uk-UA"/>
        </w:rPr>
      </w:pPr>
      <w:r>
        <w:rPr>
          <w:sz w:val="28"/>
          <w:szCs w:val="28"/>
          <w:lang w:val="uk-UA"/>
        </w:rPr>
        <w:t xml:space="preserve">Які умови </w:t>
      </w:r>
      <w:r w:rsidRPr="00362497">
        <w:rPr>
          <w:sz w:val="28"/>
          <w:szCs w:val="28"/>
          <w:lang w:val="uk-UA"/>
        </w:rPr>
        <w:t xml:space="preserve">визначають </w:t>
      </w:r>
      <w:r>
        <w:rPr>
          <w:sz w:val="28"/>
          <w:szCs w:val="28"/>
          <w:lang w:val="uk-UA"/>
        </w:rPr>
        <w:t>ступицю ротора,</w:t>
      </w:r>
      <w:r w:rsidRPr="00362497">
        <w:rPr>
          <w:sz w:val="28"/>
          <w:szCs w:val="28"/>
          <w:lang w:val="uk-UA"/>
        </w:rPr>
        <w:t xml:space="preserve"> як рухому стінку абсолютної системі координат</w:t>
      </w:r>
      <w:r w:rsidR="00002E7B" w:rsidRPr="00984D5F">
        <w:rPr>
          <w:sz w:val="28"/>
          <w:szCs w:val="28"/>
          <w:lang w:val="uk-UA"/>
        </w:rPr>
        <w:t>?</w:t>
      </w:r>
    </w:p>
    <w:p w14:paraId="39B65F4C" w14:textId="77777777" w:rsidR="00002E7B" w:rsidRPr="00984D5F" w:rsidRDefault="00002E7B" w:rsidP="00002E7B">
      <w:pPr>
        <w:numPr>
          <w:ilvl w:val="0"/>
          <w:numId w:val="22"/>
        </w:numPr>
        <w:tabs>
          <w:tab w:val="clear" w:pos="1429"/>
          <w:tab w:val="num" w:pos="1134"/>
        </w:tabs>
        <w:spacing w:line="312" w:lineRule="auto"/>
        <w:ind w:left="0" w:firstLine="709"/>
        <w:jc w:val="both"/>
        <w:rPr>
          <w:sz w:val="28"/>
          <w:szCs w:val="28"/>
          <w:lang w:val="uk-UA"/>
        </w:rPr>
      </w:pPr>
      <w:r>
        <w:rPr>
          <w:sz w:val="28"/>
          <w:szCs w:val="28"/>
          <w:lang w:val="uk-UA"/>
        </w:rPr>
        <w:t xml:space="preserve">Які додаткові рівняння </w:t>
      </w:r>
      <w:r w:rsidRPr="00553BC6">
        <w:rPr>
          <w:sz w:val="28"/>
          <w:szCs w:val="28"/>
          <w:lang w:val="uk-UA"/>
        </w:rPr>
        <w:t xml:space="preserve">розв’язуються </w:t>
      </w:r>
      <w:r>
        <w:rPr>
          <w:sz w:val="28"/>
          <w:szCs w:val="28"/>
          <w:lang w:val="uk-UA"/>
        </w:rPr>
        <w:t xml:space="preserve">в </w:t>
      </w:r>
      <w:r w:rsidRPr="00553BC6">
        <w:rPr>
          <w:i/>
          <w:sz w:val="28"/>
          <w:szCs w:val="28"/>
          <w:lang w:val="en-US"/>
        </w:rPr>
        <w:t>k</w:t>
      </w:r>
      <w:r w:rsidRPr="00553BC6">
        <w:rPr>
          <w:sz w:val="28"/>
          <w:szCs w:val="28"/>
          <w:lang w:val="uk-UA"/>
        </w:rPr>
        <w:t>-</w:t>
      </w:r>
      <w:r>
        <w:rPr>
          <w:rFonts w:ascii="Symbol" w:hAnsi="Symbol"/>
          <w:sz w:val="28"/>
          <w:szCs w:val="28"/>
          <w:lang w:val="en-US"/>
        </w:rPr>
        <w:t></w:t>
      </w:r>
      <w:r w:rsidRPr="00553BC6">
        <w:rPr>
          <w:sz w:val="28"/>
          <w:szCs w:val="28"/>
          <w:lang w:val="uk-UA"/>
        </w:rPr>
        <w:t xml:space="preserve"> модел</w:t>
      </w:r>
      <w:r>
        <w:rPr>
          <w:sz w:val="28"/>
          <w:szCs w:val="28"/>
          <w:lang w:val="uk-UA"/>
        </w:rPr>
        <w:t>ях</w:t>
      </w:r>
      <w:r w:rsidRPr="00984D5F">
        <w:rPr>
          <w:sz w:val="28"/>
          <w:szCs w:val="28"/>
          <w:lang w:val="uk-UA"/>
        </w:rPr>
        <w:t>?</w:t>
      </w:r>
    </w:p>
    <w:p w14:paraId="2472AC25" w14:textId="77777777" w:rsidR="00002E7B" w:rsidRPr="00984D5F" w:rsidRDefault="00D52C72" w:rsidP="00D52C72">
      <w:pPr>
        <w:numPr>
          <w:ilvl w:val="0"/>
          <w:numId w:val="22"/>
        </w:numPr>
        <w:tabs>
          <w:tab w:val="clear" w:pos="1429"/>
          <w:tab w:val="num" w:pos="1134"/>
        </w:tabs>
        <w:spacing w:line="312" w:lineRule="auto"/>
        <w:ind w:left="0" w:firstLine="709"/>
        <w:jc w:val="both"/>
        <w:rPr>
          <w:sz w:val="28"/>
          <w:szCs w:val="28"/>
          <w:lang w:val="uk-UA"/>
        </w:rPr>
      </w:pPr>
      <w:r>
        <w:rPr>
          <w:sz w:val="28"/>
          <w:szCs w:val="28"/>
          <w:lang w:val="uk-UA"/>
        </w:rPr>
        <w:t xml:space="preserve">Який вид має математична залежність </w:t>
      </w:r>
      <w:r w:rsidRPr="00D52C72">
        <w:rPr>
          <w:sz w:val="28"/>
          <w:szCs w:val="28"/>
          <w:lang w:val="uk-UA"/>
        </w:rPr>
        <w:t xml:space="preserve">для </w:t>
      </w:r>
      <w:r>
        <w:rPr>
          <w:sz w:val="28"/>
          <w:szCs w:val="28"/>
          <w:lang w:val="uk-UA"/>
        </w:rPr>
        <w:t>визначення розподілу тиску</w:t>
      </w:r>
      <w:r w:rsidRPr="00D52C72">
        <w:rPr>
          <w:sz w:val="28"/>
          <w:szCs w:val="28"/>
          <w:lang w:val="uk-UA"/>
        </w:rPr>
        <w:t xml:space="preserve"> при обертанні</w:t>
      </w:r>
      <w:r w:rsidR="00002E7B" w:rsidRPr="00984D5F">
        <w:rPr>
          <w:sz w:val="28"/>
          <w:szCs w:val="28"/>
          <w:lang w:val="uk-UA"/>
        </w:rPr>
        <w:t>?</w:t>
      </w:r>
    </w:p>
    <w:p w14:paraId="5E42D07F" w14:textId="77777777" w:rsidR="00002E7B" w:rsidRPr="00984D5F" w:rsidRDefault="00002E7B" w:rsidP="00002E7B">
      <w:pPr>
        <w:numPr>
          <w:ilvl w:val="0"/>
          <w:numId w:val="22"/>
        </w:numPr>
        <w:tabs>
          <w:tab w:val="clear" w:pos="1429"/>
          <w:tab w:val="num" w:pos="1134"/>
        </w:tabs>
        <w:spacing w:line="312" w:lineRule="auto"/>
        <w:ind w:left="0" w:firstLine="709"/>
        <w:jc w:val="both"/>
        <w:rPr>
          <w:sz w:val="28"/>
          <w:szCs w:val="28"/>
          <w:lang w:val="uk-UA"/>
        </w:rPr>
      </w:pPr>
      <w:r w:rsidRPr="00984D5F">
        <w:rPr>
          <w:sz w:val="28"/>
          <w:szCs w:val="28"/>
          <w:lang w:val="uk-UA"/>
        </w:rPr>
        <w:t xml:space="preserve">Як </w:t>
      </w:r>
      <w:r w:rsidR="00362497">
        <w:rPr>
          <w:sz w:val="28"/>
          <w:szCs w:val="28"/>
          <w:lang w:val="uk-UA"/>
        </w:rPr>
        <w:t>здійснити перевірку балансу мас</w:t>
      </w:r>
      <w:r w:rsidRPr="00984D5F">
        <w:rPr>
          <w:sz w:val="28"/>
          <w:szCs w:val="28"/>
          <w:lang w:val="uk-UA"/>
        </w:rPr>
        <w:t xml:space="preserve"> засобами Fluent?</w:t>
      </w:r>
    </w:p>
    <w:p w14:paraId="444575CC" w14:textId="77777777" w:rsidR="00002E7B" w:rsidRPr="00984D5F" w:rsidRDefault="00362497" w:rsidP="00362497">
      <w:pPr>
        <w:numPr>
          <w:ilvl w:val="0"/>
          <w:numId w:val="22"/>
        </w:numPr>
        <w:tabs>
          <w:tab w:val="clear" w:pos="1429"/>
          <w:tab w:val="num" w:pos="1134"/>
        </w:tabs>
        <w:spacing w:line="312" w:lineRule="auto"/>
        <w:ind w:left="0" w:firstLine="709"/>
        <w:jc w:val="both"/>
        <w:rPr>
          <w:sz w:val="28"/>
          <w:szCs w:val="28"/>
          <w:lang w:val="uk-UA"/>
        </w:rPr>
      </w:pPr>
      <w:r>
        <w:rPr>
          <w:bCs/>
          <w:sz w:val="28"/>
          <w:szCs w:val="28"/>
          <w:lang w:val="uk-UA" w:eastAsia="uk-UA"/>
        </w:rPr>
        <w:t xml:space="preserve">З яких міркувань в даній задачі реалізоване </w:t>
      </w:r>
      <w:r w:rsidRPr="00362497">
        <w:rPr>
          <w:bCs/>
          <w:sz w:val="28"/>
          <w:szCs w:val="28"/>
          <w:lang w:val="uk-UA" w:eastAsia="uk-UA"/>
        </w:rPr>
        <w:t>абсолютне завдання швидкості</w:t>
      </w:r>
      <w:r>
        <w:rPr>
          <w:bCs/>
          <w:sz w:val="28"/>
          <w:szCs w:val="28"/>
          <w:lang w:val="uk-UA" w:eastAsia="uk-UA"/>
        </w:rPr>
        <w:t xml:space="preserve"> під час ініціалізації</w:t>
      </w:r>
      <w:r w:rsidR="00002E7B" w:rsidRPr="00984D5F">
        <w:rPr>
          <w:sz w:val="28"/>
          <w:szCs w:val="28"/>
          <w:lang w:val="uk-UA"/>
        </w:rPr>
        <w:t>?</w:t>
      </w:r>
    </w:p>
    <w:p w14:paraId="37C4EEE6" w14:textId="77777777" w:rsidR="00002E7B" w:rsidRPr="00984D5F" w:rsidRDefault="00D52C72" w:rsidP="00002E7B">
      <w:pPr>
        <w:numPr>
          <w:ilvl w:val="0"/>
          <w:numId w:val="22"/>
        </w:numPr>
        <w:tabs>
          <w:tab w:val="clear" w:pos="1429"/>
          <w:tab w:val="num" w:pos="1134"/>
        </w:tabs>
        <w:spacing w:line="312" w:lineRule="auto"/>
        <w:ind w:left="0" w:firstLine="709"/>
        <w:jc w:val="both"/>
        <w:rPr>
          <w:sz w:val="28"/>
          <w:szCs w:val="28"/>
          <w:lang w:val="uk-UA"/>
        </w:rPr>
      </w:pPr>
      <w:r>
        <w:rPr>
          <w:sz w:val="28"/>
          <w:szCs w:val="28"/>
          <w:lang w:val="uk-UA"/>
        </w:rPr>
        <w:t xml:space="preserve">В якій послідовності засобами </w:t>
      </w:r>
      <w:r>
        <w:rPr>
          <w:sz w:val="28"/>
          <w:szCs w:val="28"/>
          <w:lang w:val="en-US"/>
        </w:rPr>
        <w:t>Fluent</w:t>
      </w:r>
      <w:r>
        <w:rPr>
          <w:sz w:val="28"/>
          <w:szCs w:val="28"/>
          <w:lang w:val="uk-UA"/>
        </w:rPr>
        <w:t xml:space="preserve"> задаються періодичні граничні умови</w:t>
      </w:r>
      <w:r w:rsidR="00002E7B" w:rsidRPr="00984D5F">
        <w:rPr>
          <w:sz w:val="28"/>
          <w:szCs w:val="28"/>
          <w:lang w:val="uk-UA"/>
        </w:rPr>
        <w:t>?</w:t>
      </w:r>
    </w:p>
    <w:p w14:paraId="190DB497" w14:textId="77777777" w:rsidR="00002E7B" w:rsidRDefault="00002E7B" w:rsidP="00002E7B">
      <w:pPr>
        <w:rPr>
          <w:sz w:val="28"/>
          <w:szCs w:val="28"/>
          <w:lang w:val="uk-UA"/>
        </w:rPr>
      </w:pPr>
      <w:r>
        <w:rPr>
          <w:b/>
          <w:sz w:val="28"/>
          <w:szCs w:val="28"/>
          <w:lang w:val="uk-UA"/>
        </w:rPr>
        <w:br w:type="page"/>
      </w:r>
    </w:p>
    <w:p w14:paraId="3DD5BFD3" w14:textId="77777777" w:rsidR="00FF1BEC" w:rsidRPr="0086493B" w:rsidRDefault="00FF1BEC" w:rsidP="00FF1BEC">
      <w:pPr>
        <w:pStyle w:val="1"/>
        <w:spacing w:before="280" w:after="200"/>
        <w:jc w:val="center"/>
        <w:rPr>
          <w:rFonts w:ascii="Times New Roman" w:hAnsi="Times New Roman"/>
          <w:bCs w:val="0"/>
          <w:lang w:val="uk-UA"/>
        </w:rPr>
      </w:pPr>
      <w:bookmarkStart w:id="68" w:name="_Toc105077563"/>
      <w:r>
        <w:rPr>
          <w:rFonts w:ascii="Times New Roman" w:hAnsi="Times New Roman" w:cs="Times New Roman"/>
          <w:lang w:val="uk-UA"/>
        </w:rPr>
        <w:lastRenderedPageBreak/>
        <w:t>Комп’ютерний практикум №</w:t>
      </w:r>
      <w:r w:rsidRPr="00B65E16">
        <w:rPr>
          <w:rFonts w:ascii="Times New Roman" w:hAnsi="Times New Roman" w:cs="Times New Roman"/>
          <w:lang w:val="uk-UA"/>
        </w:rPr>
        <w:t>7</w:t>
      </w:r>
      <w:r>
        <w:rPr>
          <w:rFonts w:ascii="Times New Roman" w:hAnsi="Times New Roman" w:cs="Times New Roman"/>
          <w:lang w:val="uk-UA"/>
        </w:rPr>
        <w:t xml:space="preserve">. </w:t>
      </w:r>
      <w:r>
        <w:rPr>
          <w:rFonts w:ascii="Times New Roman" w:hAnsi="Times New Roman"/>
          <w:bCs w:val="0"/>
          <w:lang w:val="uk-UA"/>
        </w:rPr>
        <w:t>Моделювання</w:t>
      </w:r>
      <w:r w:rsidRPr="00245CCE">
        <w:rPr>
          <w:rFonts w:ascii="Times New Roman" w:hAnsi="Times New Roman"/>
          <w:bCs w:val="0"/>
          <w:lang w:val="uk-UA"/>
        </w:rPr>
        <w:t xml:space="preserve"> </w:t>
      </w:r>
      <w:r w:rsidR="00FC5C35" w:rsidRPr="00FC5C35">
        <w:rPr>
          <w:rFonts w:ascii="Times New Roman" w:hAnsi="Times New Roman"/>
          <w:bCs w:val="0"/>
          <w:lang w:val="uk-UA"/>
        </w:rPr>
        <w:t>тривимірної нестаціонарної течії через лопатки ротора і статора</w:t>
      </w:r>
      <w:r w:rsidR="00FC5C35">
        <w:rPr>
          <w:rFonts w:ascii="Times New Roman" w:hAnsi="Times New Roman"/>
          <w:bCs w:val="0"/>
          <w:lang w:val="uk-UA"/>
        </w:rPr>
        <w:t xml:space="preserve"> осьової турбомашини</w:t>
      </w:r>
      <w:bookmarkEnd w:id="68"/>
    </w:p>
    <w:p w14:paraId="4C2CD99E" w14:textId="77777777" w:rsidR="00FF1BEC" w:rsidRDefault="00FF1BEC" w:rsidP="00FF1BEC">
      <w:pPr>
        <w:spacing w:line="312" w:lineRule="auto"/>
        <w:ind w:firstLine="539"/>
        <w:jc w:val="both"/>
        <w:rPr>
          <w:sz w:val="30"/>
          <w:szCs w:val="30"/>
          <w:lang w:val="uk-UA"/>
        </w:rPr>
      </w:pPr>
    </w:p>
    <w:p w14:paraId="6FA565AD" w14:textId="77777777" w:rsidR="00FF1BEC" w:rsidRPr="0065522E" w:rsidRDefault="00BF38FB" w:rsidP="00FF1BEC">
      <w:pPr>
        <w:pStyle w:val="2"/>
        <w:spacing w:after="160"/>
        <w:jc w:val="center"/>
        <w:rPr>
          <w:rFonts w:ascii="Times New Roman" w:hAnsi="Times New Roman" w:cs="Times New Roman"/>
          <w:i w:val="0"/>
          <w:sz w:val="32"/>
          <w:szCs w:val="32"/>
          <w:lang w:val="uk-UA"/>
        </w:rPr>
      </w:pPr>
      <w:bookmarkStart w:id="69" w:name="_Toc105077564"/>
      <w:r>
        <w:rPr>
          <w:rFonts w:ascii="Times New Roman" w:hAnsi="Times New Roman" w:cs="Times New Roman"/>
          <w:i w:val="0"/>
          <w:sz w:val="32"/>
          <w:szCs w:val="32"/>
          <w:lang w:val="uk-UA"/>
        </w:rPr>
        <w:t>7</w:t>
      </w:r>
      <w:r w:rsidR="00FF1BEC" w:rsidRPr="0060329C">
        <w:rPr>
          <w:rFonts w:ascii="Times New Roman" w:hAnsi="Times New Roman" w:cs="Times New Roman"/>
          <w:i w:val="0"/>
          <w:sz w:val="32"/>
          <w:szCs w:val="32"/>
          <w:lang w:val="uk-UA"/>
        </w:rPr>
        <w:t>.</w:t>
      </w:r>
      <w:r w:rsidR="00FF1BEC">
        <w:rPr>
          <w:rFonts w:ascii="Times New Roman" w:hAnsi="Times New Roman" w:cs="Times New Roman"/>
          <w:i w:val="0"/>
          <w:sz w:val="32"/>
          <w:szCs w:val="32"/>
          <w:lang w:val="uk-UA"/>
        </w:rPr>
        <w:t>1</w:t>
      </w:r>
      <w:r w:rsidR="00FF1BEC" w:rsidRPr="0060329C">
        <w:rPr>
          <w:rFonts w:ascii="Times New Roman" w:hAnsi="Times New Roman" w:cs="Times New Roman"/>
          <w:i w:val="0"/>
          <w:sz w:val="32"/>
          <w:szCs w:val="32"/>
          <w:lang w:val="uk-UA"/>
        </w:rPr>
        <w:t xml:space="preserve"> </w:t>
      </w:r>
      <w:r w:rsidR="00FF1BEC">
        <w:rPr>
          <w:rFonts w:ascii="Times New Roman" w:hAnsi="Times New Roman" w:cs="Times New Roman"/>
          <w:i w:val="0"/>
          <w:sz w:val="32"/>
          <w:szCs w:val="32"/>
          <w:lang w:val="uk-UA"/>
        </w:rPr>
        <w:t xml:space="preserve">Мета та основні завдання моделювання </w:t>
      </w:r>
      <w:r w:rsidR="00FC5C35" w:rsidRPr="00FC5C35">
        <w:rPr>
          <w:rFonts w:ascii="Times New Roman" w:hAnsi="Times New Roman" w:cs="Times New Roman"/>
          <w:i w:val="0"/>
          <w:sz w:val="32"/>
          <w:szCs w:val="32"/>
          <w:lang w:val="uk-UA"/>
        </w:rPr>
        <w:t>тривимірної нестаціонарної течії через лопатки ротора і статора</w:t>
      </w:r>
      <w:bookmarkEnd w:id="69"/>
      <w:r w:rsidR="00FC5C35">
        <w:rPr>
          <w:rFonts w:ascii="Times New Roman" w:hAnsi="Times New Roman" w:cs="Times New Roman"/>
          <w:i w:val="0"/>
          <w:sz w:val="32"/>
          <w:szCs w:val="32"/>
          <w:lang w:val="uk-UA"/>
        </w:rPr>
        <w:t xml:space="preserve"> </w:t>
      </w:r>
    </w:p>
    <w:p w14:paraId="373A918A" w14:textId="77777777" w:rsidR="00FF1BEC" w:rsidRDefault="00FF1BEC" w:rsidP="00FF1BEC">
      <w:pPr>
        <w:spacing w:line="312" w:lineRule="auto"/>
        <w:ind w:firstLine="539"/>
        <w:jc w:val="both"/>
        <w:rPr>
          <w:sz w:val="30"/>
          <w:szCs w:val="30"/>
          <w:lang w:val="uk-UA"/>
        </w:rPr>
      </w:pPr>
    </w:p>
    <w:p w14:paraId="5CEE1FFE" w14:textId="77777777" w:rsidR="00FF1BEC" w:rsidRDefault="00FF1BEC" w:rsidP="00FF1BEC">
      <w:pPr>
        <w:spacing w:line="312" w:lineRule="auto"/>
        <w:ind w:firstLine="709"/>
        <w:jc w:val="both"/>
        <w:rPr>
          <w:sz w:val="28"/>
          <w:szCs w:val="28"/>
          <w:lang w:val="uk-UA"/>
        </w:rPr>
      </w:pPr>
      <w:r w:rsidRPr="00EB65C3">
        <w:rPr>
          <w:sz w:val="28"/>
          <w:szCs w:val="28"/>
          <w:lang w:val="uk-UA"/>
        </w:rPr>
        <w:t xml:space="preserve">Мета роботи – засвоїти методику </w:t>
      </w:r>
      <w:r>
        <w:rPr>
          <w:sz w:val="28"/>
          <w:szCs w:val="28"/>
          <w:lang w:val="uk-UA"/>
        </w:rPr>
        <w:t xml:space="preserve">ковзких сіток в середовищі </w:t>
      </w:r>
      <w:r>
        <w:rPr>
          <w:sz w:val="28"/>
          <w:szCs w:val="28"/>
          <w:lang w:val="en-US"/>
        </w:rPr>
        <w:t>ANSYS</w:t>
      </w:r>
      <w:r w:rsidRPr="00245CCE">
        <w:rPr>
          <w:sz w:val="28"/>
          <w:szCs w:val="28"/>
          <w:lang w:val="uk-UA"/>
        </w:rPr>
        <w:t>-</w:t>
      </w:r>
      <w:r>
        <w:rPr>
          <w:sz w:val="28"/>
          <w:szCs w:val="28"/>
          <w:lang w:val="en-US"/>
        </w:rPr>
        <w:t>Fluent</w:t>
      </w:r>
      <w:r w:rsidRPr="00245CCE">
        <w:rPr>
          <w:sz w:val="28"/>
          <w:szCs w:val="28"/>
          <w:lang w:val="uk-UA"/>
        </w:rPr>
        <w:t xml:space="preserve"> для випадку моделювання </w:t>
      </w:r>
      <w:r w:rsidR="00FC5C35">
        <w:rPr>
          <w:sz w:val="28"/>
          <w:szCs w:val="28"/>
          <w:lang w:val="uk-UA"/>
        </w:rPr>
        <w:t xml:space="preserve">тривимірної </w:t>
      </w:r>
      <w:r w:rsidR="00FC5C35" w:rsidRPr="00FF1BEC">
        <w:rPr>
          <w:sz w:val="28"/>
          <w:szCs w:val="28"/>
          <w:lang w:val="uk-UA"/>
        </w:rPr>
        <w:t>нестаціонарно</w:t>
      </w:r>
      <w:r w:rsidR="00FC5C35">
        <w:rPr>
          <w:sz w:val="28"/>
          <w:szCs w:val="28"/>
          <w:lang w:val="uk-UA"/>
        </w:rPr>
        <w:t>ї</w:t>
      </w:r>
      <w:r w:rsidR="00FC5C35" w:rsidRPr="00FF1BEC">
        <w:rPr>
          <w:sz w:val="28"/>
          <w:szCs w:val="28"/>
          <w:lang w:val="uk-UA"/>
        </w:rPr>
        <w:t xml:space="preserve"> течії через лопатки ротора і статора.</w:t>
      </w:r>
    </w:p>
    <w:p w14:paraId="364E2A57" w14:textId="77777777" w:rsidR="00FF1BEC" w:rsidRPr="00EB65C3" w:rsidRDefault="00FF1BEC" w:rsidP="00FF1BEC">
      <w:pPr>
        <w:spacing w:line="312" w:lineRule="auto"/>
        <w:ind w:firstLine="709"/>
        <w:jc w:val="both"/>
        <w:rPr>
          <w:sz w:val="28"/>
          <w:szCs w:val="28"/>
          <w:lang w:val="uk-UA"/>
        </w:rPr>
      </w:pPr>
      <w:r w:rsidRPr="00FF1BEC">
        <w:rPr>
          <w:sz w:val="28"/>
          <w:szCs w:val="28"/>
          <w:lang w:val="uk-UA"/>
        </w:rPr>
        <w:t xml:space="preserve">В рамках цієї теми проаналізовано можливості застосування ковзних сіток Fluent для розрахунку </w:t>
      </w:r>
      <w:r w:rsidR="00FC5C35">
        <w:rPr>
          <w:sz w:val="28"/>
          <w:szCs w:val="28"/>
          <w:lang w:val="uk-UA"/>
        </w:rPr>
        <w:t xml:space="preserve">тривимірної </w:t>
      </w:r>
      <w:r w:rsidRPr="00FF1BEC">
        <w:rPr>
          <w:sz w:val="28"/>
          <w:szCs w:val="28"/>
          <w:lang w:val="uk-UA"/>
        </w:rPr>
        <w:t>нестаціонарно</w:t>
      </w:r>
      <w:r w:rsidR="00FC5C35">
        <w:rPr>
          <w:sz w:val="28"/>
          <w:szCs w:val="28"/>
          <w:lang w:val="uk-UA"/>
        </w:rPr>
        <w:t>ї</w:t>
      </w:r>
      <w:r w:rsidRPr="00FF1BEC">
        <w:rPr>
          <w:sz w:val="28"/>
          <w:szCs w:val="28"/>
          <w:lang w:val="uk-UA"/>
        </w:rPr>
        <w:t xml:space="preserve"> течії через лопатки ротора і статора. Взаємодія ротора і статора, що залежить від часу, моделюється завдяки можливості ковзання сітки рухомого ротора по стаціонарній сітці статора. При вивченні цієї теми Ви навчитеся як</w:t>
      </w:r>
      <w:r>
        <w:rPr>
          <w:sz w:val="28"/>
          <w:szCs w:val="28"/>
        </w:rPr>
        <w:t>:</w:t>
      </w:r>
    </w:p>
    <w:p w14:paraId="6FBB27FD" w14:textId="77777777" w:rsidR="00FF1BEC" w:rsidRPr="00FF1BEC" w:rsidRDefault="00FF1BEC" w:rsidP="00FF1BEC">
      <w:pPr>
        <w:pStyle w:val="afb"/>
        <w:numPr>
          <w:ilvl w:val="0"/>
          <w:numId w:val="5"/>
        </w:numPr>
        <w:spacing w:line="312" w:lineRule="auto"/>
        <w:jc w:val="both"/>
        <w:rPr>
          <w:sz w:val="28"/>
          <w:szCs w:val="28"/>
          <w:lang w:val="uk-UA"/>
        </w:rPr>
      </w:pPr>
      <w:r w:rsidRPr="00FF1BEC">
        <w:rPr>
          <w:sz w:val="28"/>
          <w:szCs w:val="28"/>
          <w:lang w:val="uk-UA"/>
        </w:rPr>
        <w:t>Визначати граничні умови та встановлювати взаємозв'язок між ковзаючими відносно один одного сітками</w:t>
      </w:r>
      <w:r>
        <w:rPr>
          <w:sz w:val="28"/>
          <w:szCs w:val="28"/>
          <w:lang w:val="uk-UA"/>
        </w:rPr>
        <w:t>.</w:t>
      </w:r>
    </w:p>
    <w:p w14:paraId="79FA13B0" w14:textId="77777777" w:rsidR="00FF1BEC" w:rsidRPr="00FF1BEC" w:rsidRDefault="00FF1BEC" w:rsidP="00FF1BEC">
      <w:pPr>
        <w:pStyle w:val="afb"/>
        <w:numPr>
          <w:ilvl w:val="0"/>
          <w:numId w:val="5"/>
        </w:numPr>
        <w:spacing w:line="312" w:lineRule="auto"/>
        <w:jc w:val="both"/>
        <w:rPr>
          <w:sz w:val="28"/>
          <w:szCs w:val="28"/>
          <w:lang w:val="uk-UA"/>
        </w:rPr>
      </w:pPr>
      <w:r w:rsidRPr="00FF1BEC">
        <w:rPr>
          <w:sz w:val="28"/>
          <w:szCs w:val="28"/>
          <w:lang w:val="uk-UA"/>
        </w:rPr>
        <w:t>Отримувати стаціонарне рішення використовуючи суміщений  явний вирішувач (coupled explicit solver) як початкову умову для нестаціонарного розрахунку</w:t>
      </w:r>
      <w:r>
        <w:rPr>
          <w:sz w:val="28"/>
          <w:szCs w:val="28"/>
          <w:lang w:val="uk-UA"/>
        </w:rPr>
        <w:t>.</w:t>
      </w:r>
    </w:p>
    <w:p w14:paraId="09D22DAB" w14:textId="77777777" w:rsidR="00FF1BEC" w:rsidRPr="00FF1BEC" w:rsidRDefault="00FF1BEC" w:rsidP="00FF1BEC">
      <w:pPr>
        <w:pStyle w:val="afb"/>
        <w:numPr>
          <w:ilvl w:val="0"/>
          <w:numId w:val="5"/>
        </w:numPr>
        <w:spacing w:line="312" w:lineRule="auto"/>
        <w:jc w:val="both"/>
        <w:rPr>
          <w:sz w:val="28"/>
          <w:szCs w:val="28"/>
          <w:lang w:val="uk-UA"/>
        </w:rPr>
      </w:pPr>
      <w:r w:rsidRPr="00FF1BEC">
        <w:rPr>
          <w:sz w:val="28"/>
          <w:szCs w:val="28"/>
          <w:lang w:val="uk-UA"/>
        </w:rPr>
        <w:t>Отримувати нестаціонарне рішення використовуючи неявне формулювання (завдання) нестаціонарності другого порядку та суміщений неявний вирішувач</w:t>
      </w:r>
      <w:r>
        <w:rPr>
          <w:sz w:val="28"/>
          <w:szCs w:val="28"/>
          <w:lang w:val="uk-UA"/>
        </w:rPr>
        <w:t>.</w:t>
      </w:r>
    </w:p>
    <w:p w14:paraId="5F2EADCB" w14:textId="77777777" w:rsidR="00FF1BEC" w:rsidRPr="00FF1BEC" w:rsidRDefault="00FF1BEC" w:rsidP="00FF1BEC">
      <w:pPr>
        <w:pStyle w:val="afb"/>
        <w:numPr>
          <w:ilvl w:val="0"/>
          <w:numId w:val="5"/>
        </w:numPr>
        <w:spacing w:line="312" w:lineRule="auto"/>
        <w:jc w:val="both"/>
        <w:rPr>
          <w:sz w:val="28"/>
          <w:szCs w:val="28"/>
          <w:lang w:val="uk-UA"/>
        </w:rPr>
      </w:pPr>
      <w:r w:rsidRPr="00FF1BEC">
        <w:rPr>
          <w:sz w:val="28"/>
          <w:szCs w:val="28"/>
          <w:lang w:val="uk-UA"/>
        </w:rPr>
        <w:t>Відображати результати рішення, що залежать від часу.</w:t>
      </w:r>
    </w:p>
    <w:p w14:paraId="1CCE3930" w14:textId="77777777" w:rsidR="00FF1BEC" w:rsidRPr="00886DFC" w:rsidRDefault="00FF1BEC" w:rsidP="00FF1BEC">
      <w:pPr>
        <w:pStyle w:val="afb"/>
        <w:numPr>
          <w:ilvl w:val="0"/>
          <w:numId w:val="5"/>
        </w:numPr>
        <w:spacing w:line="312" w:lineRule="auto"/>
        <w:jc w:val="both"/>
        <w:rPr>
          <w:sz w:val="28"/>
          <w:szCs w:val="28"/>
          <w:lang w:val="uk-UA"/>
        </w:rPr>
      </w:pPr>
      <w:r w:rsidRPr="00FF1BEC">
        <w:rPr>
          <w:sz w:val="28"/>
          <w:szCs w:val="28"/>
          <w:lang w:val="uk-UA"/>
        </w:rPr>
        <w:t>Обробляти та зберігати нестаціонарні набори даних, використовуючи автоматичні процедури доступні у Fluent</w:t>
      </w:r>
      <w:r>
        <w:rPr>
          <w:sz w:val="28"/>
          <w:szCs w:val="28"/>
          <w:lang w:val="uk-UA"/>
        </w:rPr>
        <w:t>.</w:t>
      </w:r>
    </w:p>
    <w:p w14:paraId="2E74A441" w14:textId="77777777" w:rsidR="00FF1BEC" w:rsidRPr="00886DFC" w:rsidRDefault="00FF1BEC" w:rsidP="00FF1BEC">
      <w:pPr>
        <w:spacing w:line="312" w:lineRule="auto"/>
        <w:ind w:firstLine="539"/>
        <w:jc w:val="both"/>
        <w:rPr>
          <w:sz w:val="28"/>
          <w:szCs w:val="28"/>
          <w:lang w:val="uk-UA"/>
        </w:rPr>
      </w:pPr>
    </w:p>
    <w:p w14:paraId="4BCE25D5" w14:textId="77777777" w:rsidR="00FC5C35" w:rsidRPr="00523E7E" w:rsidRDefault="00FF1BEC" w:rsidP="00FC5C35">
      <w:pPr>
        <w:spacing w:line="312" w:lineRule="auto"/>
        <w:ind w:firstLine="539"/>
        <w:jc w:val="both"/>
        <w:rPr>
          <w:rStyle w:val="longtext"/>
          <w:sz w:val="28"/>
          <w:szCs w:val="28"/>
          <w:lang w:val="uk-UA"/>
        </w:rPr>
      </w:pPr>
      <w:r w:rsidRPr="00886DFC">
        <w:rPr>
          <w:sz w:val="28"/>
          <w:szCs w:val="28"/>
          <w:lang w:val="uk-UA"/>
        </w:rPr>
        <w:t>Завданням комп’ютерного практикуму №</w:t>
      </w:r>
      <w:r w:rsidR="00FC5C35">
        <w:rPr>
          <w:sz w:val="28"/>
          <w:szCs w:val="28"/>
          <w:lang w:val="uk-UA"/>
        </w:rPr>
        <w:t>7</w:t>
      </w:r>
      <w:r w:rsidRPr="00886DFC">
        <w:rPr>
          <w:sz w:val="28"/>
          <w:szCs w:val="28"/>
          <w:lang w:val="uk-UA"/>
        </w:rPr>
        <w:t xml:space="preserve"> є моделювання </w:t>
      </w:r>
      <w:r w:rsidR="00FC5C35" w:rsidRPr="00FC5C35">
        <w:rPr>
          <w:sz w:val="28"/>
          <w:szCs w:val="28"/>
          <w:lang w:val="uk-UA"/>
        </w:rPr>
        <w:t>тривимірної нестаціонарної течії через лопатки ротора і статора</w:t>
      </w:r>
      <w:r w:rsidR="00FC5C35">
        <w:rPr>
          <w:sz w:val="28"/>
          <w:szCs w:val="28"/>
          <w:lang w:val="uk-UA"/>
        </w:rPr>
        <w:t xml:space="preserve">. </w:t>
      </w:r>
      <w:r w:rsidR="00FC5C35" w:rsidRPr="00FC5C35">
        <w:rPr>
          <w:sz w:val="28"/>
          <w:szCs w:val="28"/>
          <w:lang w:val="uk-UA"/>
        </w:rPr>
        <w:t xml:space="preserve">Геометрія ротора та статора показана на рис. </w:t>
      </w:r>
      <w:r w:rsidR="00FC5C35">
        <w:rPr>
          <w:sz w:val="28"/>
          <w:szCs w:val="28"/>
          <w:lang w:val="uk-UA"/>
        </w:rPr>
        <w:t>7</w:t>
      </w:r>
      <w:r w:rsidR="00FC5C35" w:rsidRPr="00FC5C35">
        <w:rPr>
          <w:sz w:val="28"/>
          <w:szCs w:val="28"/>
          <w:lang w:val="uk-UA"/>
        </w:rPr>
        <w:t xml:space="preserve">.1. Геометрія складається з каналів між лопатками статора та ротора </w:t>
      </w:r>
      <w:r w:rsidR="00FC5C35">
        <w:rPr>
          <w:sz w:val="28"/>
          <w:szCs w:val="28"/>
          <w:lang w:val="uk-UA"/>
        </w:rPr>
        <w:t>які мають</w:t>
      </w:r>
      <w:r w:rsidR="00FC5C35" w:rsidRPr="00FC5C35">
        <w:rPr>
          <w:sz w:val="28"/>
          <w:szCs w:val="28"/>
          <w:lang w:val="uk-UA"/>
        </w:rPr>
        <w:t xml:space="preserve"> постійн</w:t>
      </w:r>
      <w:r w:rsidR="00FC5C35">
        <w:rPr>
          <w:sz w:val="28"/>
          <w:szCs w:val="28"/>
          <w:lang w:val="uk-UA"/>
        </w:rPr>
        <w:t>ий радіус</w:t>
      </w:r>
      <w:r w:rsidR="00FC5C35" w:rsidRPr="00FC5C35">
        <w:rPr>
          <w:sz w:val="28"/>
          <w:szCs w:val="28"/>
          <w:lang w:val="uk-UA"/>
        </w:rPr>
        <w:t xml:space="preserve"> (R = 0.686 m) в </w:t>
      </w:r>
      <w:r w:rsidR="00FC5C35" w:rsidRPr="00FC5C35">
        <w:rPr>
          <w:sz w:val="28"/>
          <w:szCs w:val="28"/>
          <w:lang w:val="uk-UA"/>
        </w:rPr>
        <w:lastRenderedPageBreak/>
        <w:t xml:space="preserve">осьовій турбомашині. Швидкість обертання становить 410 RPM (об/хв.), отже лінійна швидкість ротора </w:t>
      </w:r>
      <w:r w:rsidR="00FC5C35" w:rsidRPr="00FD098C">
        <w:rPr>
          <w:rFonts w:ascii="Symbol" w:hAnsi="Symbol"/>
          <w:sz w:val="28"/>
          <w:szCs w:val="28"/>
          <w:lang w:val="uk-UA"/>
        </w:rPr>
        <w:t></w:t>
      </w:r>
      <w:r w:rsidR="00FC5C35" w:rsidRPr="00FC5C35">
        <w:rPr>
          <w:sz w:val="28"/>
          <w:szCs w:val="28"/>
          <w:lang w:val="uk-UA"/>
        </w:rPr>
        <w:t xml:space="preserve"> дорівнює 29</w:t>
      </w:r>
      <w:r w:rsidR="00FC5C35">
        <w:rPr>
          <w:sz w:val="28"/>
          <w:szCs w:val="28"/>
          <w:lang w:val="uk-UA"/>
        </w:rPr>
        <w:t>,</w:t>
      </w:r>
      <w:r w:rsidR="00FC5C35" w:rsidRPr="00FC5C35">
        <w:rPr>
          <w:sz w:val="28"/>
          <w:szCs w:val="28"/>
          <w:lang w:val="uk-UA"/>
        </w:rPr>
        <w:t xml:space="preserve">4 м/с. </w:t>
      </w:r>
      <w:r w:rsidR="00FC5C35">
        <w:rPr>
          <w:sz w:val="28"/>
          <w:szCs w:val="28"/>
          <w:lang w:val="uk-UA"/>
        </w:rPr>
        <w:t>В якості теплоносія парні варіанти за списком академічної групи використовують повітря, непарні – димові гази</w:t>
      </w:r>
      <w:r w:rsidR="00FC5C35" w:rsidRPr="00FC5C35">
        <w:rPr>
          <w:sz w:val="28"/>
          <w:szCs w:val="28"/>
          <w:lang w:val="uk-UA"/>
        </w:rPr>
        <w:t xml:space="preserve">. На вході в статор задані повний тиск і температура, на виході з ротора статичний тиск. Число Маха становить 0,07 і </w:t>
      </w:r>
      <w:r w:rsidR="00FC5C35">
        <w:rPr>
          <w:sz w:val="28"/>
          <w:szCs w:val="28"/>
          <w:lang w:val="uk-UA"/>
        </w:rPr>
        <w:t>теплоносій</w:t>
      </w:r>
      <w:r w:rsidR="00FC5C35" w:rsidRPr="00FC5C35">
        <w:rPr>
          <w:sz w:val="28"/>
          <w:szCs w:val="28"/>
          <w:lang w:val="uk-UA"/>
        </w:rPr>
        <w:t xml:space="preserve"> розглядається як середовище, що стискається.</w:t>
      </w:r>
    </w:p>
    <w:p w14:paraId="3E8E3C83" w14:textId="77777777" w:rsidR="00FF1BEC" w:rsidRDefault="00FC5C35" w:rsidP="00FF1BEC">
      <w:pPr>
        <w:spacing w:line="360" w:lineRule="auto"/>
        <w:jc w:val="center"/>
        <w:rPr>
          <w:rStyle w:val="longtext"/>
          <w:sz w:val="28"/>
          <w:szCs w:val="28"/>
          <w:lang w:val="en-US"/>
        </w:rPr>
      </w:pPr>
      <w:r>
        <w:rPr>
          <w:noProof/>
          <w:lang w:val="uk-UA" w:eastAsia="uk-UA"/>
        </w:rPr>
        <w:drawing>
          <wp:inline distT="0" distB="0" distL="0" distR="0" wp14:anchorId="677392B5" wp14:editId="57D0137A">
            <wp:extent cx="4077586" cy="3386937"/>
            <wp:effectExtent l="0" t="0" r="0" b="0"/>
            <wp:docPr id="2078" name="Рисунок 2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4">
                      <a:extLst>
                        <a:ext uri="{BEBA8EAE-BF5A-486C-A8C5-ECC9F3942E4B}">
                          <a14:imgProps xmlns:a14="http://schemas.microsoft.com/office/drawing/2010/main">
                            <a14:imgLayer r:embed="rId205">
                              <a14:imgEffect>
                                <a14:brightnessContrast bright="20000" contrast="-40000"/>
                              </a14:imgEffect>
                            </a14:imgLayer>
                          </a14:imgProps>
                        </a:ext>
                      </a:extLst>
                    </a:blip>
                    <a:srcRect l="35057" t="31611" r="35723" b="25243"/>
                    <a:stretch/>
                  </pic:blipFill>
                  <pic:spPr bwMode="auto">
                    <a:xfrm>
                      <a:off x="0" y="0"/>
                      <a:ext cx="4099276" cy="3404954"/>
                    </a:xfrm>
                    <a:prstGeom prst="rect">
                      <a:avLst/>
                    </a:prstGeom>
                    <a:ln>
                      <a:noFill/>
                    </a:ln>
                    <a:extLst>
                      <a:ext uri="{53640926-AAD7-44D8-BBD7-CCE9431645EC}">
                        <a14:shadowObscured xmlns:a14="http://schemas.microsoft.com/office/drawing/2010/main"/>
                      </a:ext>
                    </a:extLst>
                  </pic:spPr>
                </pic:pic>
              </a:graphicData>
            </a:graphic>
          </wp:inline>
        </w:drawing>
      </w:r>
    </w:p>
    <w:p w14:paraId="71B44926" w14:textId="77777777" w:rsidR="00FF1BEC" w:rsidRPr="009B655B" w:rsidRDefault="00FF1BEC" w:rsidP="00FF1BEC">
      <w:pPr>
        <w:jc w:val="center"/>
        <w:rPr>
          <w:sz w:val="28"/>
          <w:szCs w:val="28"/>
          <w:lang w:val="uk-UA"/>
        </w:rPr>
      </w:pPr>
      <w:r w:rsidRPr="00C50B8D">
        <w:rPr>
          <w:sz w:val="28"/>
          <w:szCs w:val="28"/>
          <w:lang w:val="uk-UA"/>
        </w:rPr>
        <w:t xml:space="preserve">Рисунок </w:t>
      </w:r>
      <w:r w:rsidR="00FC5C35" w:rsidRPr="00C50B8D">
        <w:rPr>
          <w:sz w:val="28"/>
          <w:szCs w:val="28"/>
          <w:lang w:val="uk-UA"/>
        </w:rPr>
        <w:t>7</w:t>
      </w:r>
      <w:r w:rsidRPr="00C50B8D">
        <w:rPr>
          <w:sz w:val="28"/>
          <w:szCs w:val="28"/>
          <w:lang w:val="uk-UA"/>
        </w:rPr>
        <w:t>.1</w:t>
      </w:r>
      <w:r w:rsidRPr="009B655B">
        <w:rPr>
          <w:sz w:val="28"/>
          <w:szCs w:val="28"/>
          <w:lang w:val="uk-UA"/>
        </w:rPr>
        <w:t xml:space="preserve"> – Переріз витка гвинтоподібної труби</w:t>
      </w:r>
    </w:p>
    <w:p w14:paraId="2C6735A9" w14:textId="77777777" w:rsidR="00FF1BEC" w:rsidRDefault="00FF1BEC" w:rsidP="00FF1BEC">
      <w:pPr>
        <w:spacing w:line="312" w:lineRule="auto"/>
        <w:ind w:firstLine="539"/>
        <w:jc w:val="both"/>
        <w:rPr>
          <w:sz w:val="30"/>
          <w:szCs w:val="30"/>
          <w:lang w:val="uk-UA"/>
        </w:rPr>
      </w:pPr>
    </w:p>
    <w:p w14:paraId="0E825BCE" w14:textId="77777777" w:rsidR="00FF1BEC" w:rsidRDefault="00FF1BEC" w:rsidP="00FF1BEC">
      <w:pPr>
        <w:spacing w:line="312" w:lineRule="auto"/>
        <w:ind w:firstLine="539"/>
        <w:jc w:val="both"/>
        <w:rPr>
          <w:sz w:val="28"/>
          <w:szCs w:val="28"/>
          <w:lang w:val="uk-UA"/>
        </w:rPr>
      </w:pPr>
      <w:r w:rsidRPr="00984D5F">
        <w:rPr>
          <w:sz w:val="28"/>
          <w:szCs w:val="28"/>
          <w:lang w:val="uk-UA"/>
        </w:rPr>
        <w:t xml:space="preserve">Температури </w:t>
      </w:r>
      <w:r w:rsidR="00FC5C35">
        <w:rPr>
          <w:sz w:val="28"/>
          <w:szCs w:val="28"/>
          <w:lang w:val="uk-UA"/>
        </w:rPr>
        <w:t>теплоносіїв</w:t>
      </w:r>
      <w:r w:rsidRPr="00984D5F">
        <w:rPr>
          <w:sz w:val="28"/>
          <w:szCs w:val="28"/>
          <w:lang w:val="uk-UA"/>
        </w:rPr>
        <w:t xml:space="preserve"> і кутова швидкість обертання ротора зазначені в табл. </w:t>
      </w:r>
      <w:r w:rsidR="00FC5C35">
        <w:rPr>
          <w:sz w:val="28"/>
          <w:szCs w:val="28"/>
          <w:lang w:val="uk-UA"/>
        </w:rPr>
        <w:t>7</w:t>
      </w:r>
      <w:r w:rsidRPr="00984D5F">
        <w:rPr>
          <w:sz w:val="28"/>
          <w:szCs w:val="28"/>
          <w:lang w:val="uk-UA"/>
        </w:rPr>
        <w:t>.1.</w:t>
      </w:r>
    </w:p>
    <w:p w14:paraId="3A08A549" w14:textId="77777777" w:rsidR="00FF1BEC" w:rsidRPr="00984D5F" w:rsidRDefault="00FF1BEC" w:rsidP="00FF1BEC">
      <w:pPr>
        <w:spacing w:line="312" w:lineRule="auto"/>
        <w:ind w:firstLine="539"/>
        <w:jc w:val="both"/>
        <w:rPr>
          <w:sz w:val="28"/>
          <w:szCs w:val="28"/>
          <w:lang w:val="uk-UA"/>
        </w:rPr>
      </w:pPr>
    </w:p>
    <w:p w14:paraId="78B9A4E0" w14:textId="77777777" w:rsidR="00FF1BEC" w:rsidRDefault="00FF1BEC" w:rsidP="00FF1BEC">
      <w:pPr>
        <w:spacing w:line="360" w:lineRule="auto"/>
        <w:ind w:firstLine="709"/>
        <w:jc w:val="center"/>
        <w:rPr>
          <w:lang w:val="uk-UA" w:eastAsia="uk-UA"/>
        </w:rPr>
      </w:pPr>
      <w:r w:rsidRPr="00D65D96">
        <w:rPr>
          <w:i/>
          <w:sz w:val="26"/>
          <w:szCs w:val="26"/>
          <w:lang w:val="uk-UA" w:eastAsia="uk-UA"/>
        </w:rPr>
        <w:t>Табл</w:t>
      </w:r>
      <w:r>
        <w:rPr>
          <w:i/>
          <w:sz w:val="26"/>
          <w:szCs w:val="26"/>
          <w:lang w:val="uk-UA" w:eastAsia="uk-UA"/>
        </w:rPr>
        <w:t>иця</w:t>
      </w:r>
      <w:r w:rsidRPr="00D65D96">
        <w:rPr>
          <w:i/>
          <w:sz w:val="26"/>
          <w:szCs w:val="26"/>
          <w:lang w:val="uk-UA" w:eastAsia="uk-UA"/>
        </w:rPr>
        <w:t xml:space="preserve"> </w:t>
      </w:r>
      <w:r w:rsidR="00FC5C35">
        <w:rPr>
          <w:i/>
          <w:sz w:val="26"/>
          <w:szCs w:val="26"/>
          <w:lang w:val="uk-UA" w:eastAsia="uk-UA"/>
        </w:rPr>
        <w:t>7</w:t>
      </w:r>
      <w:r w:rsidRPr="00D65D96">
        <w:rPr>
          <w:i/>
          <w:sz w:val="26"/>
          <w:szCs w:val="26"/>
          <w:lang w:val="uk-UA" w:eastAsia="uk-UA"/>
        </w:rPr>
        <w:t>.1</w:t>
      </w:r>
      <w:r>
        <w:rPr>
          <w:sz w:val="28"/>
          <w:szCs w:val="28"/>
          <w:lang w:val="uk-UA" w:eastAsia="uk-UA"/>
        </w:rPr>
        <w:t xml:space="preserve">. </w:t>
      </w:r>
      <w:r>
        <w:rPr>
          <w:lang w:val="uk-UA" w:eastAsia="uk-UA"/>
        </w:rPr>
        <w:t>Варіанти дані для моделювання</w:t>
      </w:r>
    </w:p>
    <w:tbl>
      <w:tblPr>
        <w:tblStyle w:val="a3"/>
        <w:tblW w:w="9372" w:type="dxa"/>
        <w:jc w:val="center"/>
        <w:tblLayout w:type="fixed"/>
        <w:tblLook w:val="01E0" w:firstRow="1" w:lastRow="1" w:firstColumn="1" w:lastColumn="1" w:noHBand="0" w:noVBand="0"/>
      </w:tblPr>
      <w:tblGrid>
        <w:gridCol w:w="818"/>
        <w:gridCol w:w="534"/>
        <w:gridCol w:w="535"/>
        <w:gridCol w:w="534"/>
        <w:gridCol w:w="535"/>
        <w:gridCol w:w="535"/>
        <w:gridCol w:w="534"/>
        <w:gridCol w:w="535"/>
        <w:gridCol w:w="535"/>
        <w:gridCol w:w="534"/>
        <w:gridCol w:w="535"/>
        <w:gridCol w:w="534"/>
        <w:gridCol w:w="535"/>
        <w:gridCol w:w="535"/>
        <w:gridCol w:w="534"/>
        <w:gridCol w:w="535"/>
        <w:gridCol w:w="535"/>
      </w:tblGrid>
      <w:tr w:rsidR="00FF1BEC" w:rsidRPr="00102128" w14:paraId="5B5A5F07" w14:textId="77777777" w:rsidTr="00FF1BEC">
        <w:trPr>
          <w:jc w:val="center"/>
        </w:trPr>
        <w:tc>
          <w:tcPr>
            <w:tcW w:w="818" w:type="dxa"/>
            <w:vAlign w:val="center"/>
          </w:tcPr>
          <w:p w14:paraId="04F730E5" w14:textId="77777777" w:rsidR="00FF1BEC" w:rsidRPr="00102128" w:rsidRDefault="00FF1BEC" w:rsidP="00FF1BEC">
            <w:pPr>
              <w:jc w:val="center"/>
              <w:rPr>
                <w:lang w:val="uk-UA" w:eastAsia="uk-UA"/>
              </w:rPr>
            </w:pPr>
            <w:r w:rsidRPr="00102128">
              <w:rPr>
                <w:lang w:val="uk-UA" w:eastAsia="uk-UA"/>
              </w:rPr>
              <w:t>Вар.</w:t>
            </w:r>
          </w:p>
        </w:tc>
        <w:tc>
          <w:tcPr>
            <w:tcW w:w="534" w:type="dxa"/>
            <w:vAlign w:val="center"/>
          </w:tcPr>
          <w:p w14:paraId="1A1B7D10" w14:textId="77777777" w:rsidR="00FF1BEC" w:rsidRPr="00102128" w:rsidRDefault="00FF1BEC" w:rsidP="00FF1BEC">
            <w:pPr>
              <w:jc w:val="center"/>
              <w:rPr>
                <w:lang w:val="uk-UA" w:eastAsia="uk-UA"/>
              </w:rPr>
            </w:pPr>
            <w:r>
              <w:rPr>
                <w:lang w:val="uk-UA" w:eastAsia="uk-UA"/>
              </w:rPr>
              <w:t>1</w:t>
            </w:r>
          </w:p>
        </w:tc>
        <w:tc>
          <w:tcPr>
            <w:tcW w:w="535" w:type="dxa"/>
            <w:vAlign w:val="center"/>
          </w:tcPr>
          <w:p w14:paraId="2B99874F" w14:textId="77777777" w:rsidR="00FF1BEC" w:rsidRPr="00102128" w:rsidRDefault="00FF1BEC" w:rsidP="00FF1BEC">
            <w:pPr>
              <w:jc w:val="center"/>
              <w:rPr>
                <w:lang w:val="uk-UA" w:eastAsia="uk-UA"/>
              </w:rPr>
            </w:pPr>
            <w:r>
              <w:rPr>
                <w:lang w:val="uk-UA" w:eastAsia="uk-UA"/>
              </w:rPr>
              <w:t>2</w:t>
            </w:r>
          </w:p>
        </w:tc>
        <w:tc>
          <w:tcPr>
            <w:tcW w:w="534" w:type="dxa"/>
            <w:vAlign w:val="center"/>
          </w:tcPr>
          <w:p w14:paraId="3BE8B9E4" w14:textId="77777777" w:rsidR="00FF1BEC" w:rsidRPr="00102128" w:rsidRDefault="00FF1BEC" w:rsidP="00FF1BEC">
            <w:pPr>
              <w:jc w:val="center"/>
              <w:rPr>
                <w:lang w:val="uk-UA" w:eastAsia="uk-UA"/>
              </w:rPr>
            </w:pPr>
            <w:r>
              <w:rPr>
                <w:lang w:val="uk-UA" w:eastAsia="uk-UA"/>
              </w:rPr>
              <w:t>3</w:t>
            </w:r>
          </w:p>
        </w:tc>
        <w:tc>
          <w:tcPr>
            <w:tcW w:w="535" w:type="dxa"/>
            <w:vAlign w:val="center"/>
          </w:tcPr>
          <w:p w14:paraId="6A3031A6" w14:textId="77777777" w:rsidR="00FF1BEC" w:rsidRPr="00102128" w:rsidRDefault="00FF1BEC" w:rsidP="00FF1BEC">
            <w:pPr>
              <w:jc w:val="center"/>
              <w:rPr>
                <w:lang w:val="uk-UA" w:eastAsia="uk-UA"/>
              </w:rPr>
            </w:pPr>
            <w:r>
              <w:rPr>
                <w:lang w:val="uk-UA" w:eastAsia="uk-UA"/>
              </w:rPr>
              <w:t>4</w:t>
            </w:r>
          </w:p>
        </w:tc>
        <w:tc>
          <w:tcPr>
            <w:tcW w:w="535" w:type="dxa"/>
            <w:vAlign w:val="center"/>
          </w:tcPr>
          <w:p w14:paraId="55ED94A1" w14:textId="77777777" w:rsidR="00FF1BEC" w:rsidRPr="00102128" w:rsidRDefault="00FF1BEC" w:rsidP="00FF1BEC">
            <w:pPr>
              <w:jc w:val="center"/>
              <w:rPr>
                <w:lang w:val="uk-UA" w:eastAsia="uk-UA"/>
              </w:rPr>
            </w:pPr>
            <w:r>
              <w:rPr>
                <w:lang w:val="uk-UA" w:eastAsia="uk-UA"/>
              </w:rPr>
              <w:t>5</w:t>
            </w:r>
          </w:p>
        </w:tc>
        <w:tc>
          <w:tcPr>
            <w:tcW w:w="534" w:type="dxa"/>
            <w:vAlign w:val="center"/>
          </w:tcPr>
          <w:p w14:paraId="166BD0D6" w14:textId="77777777" w:rsidR="00FF1BEC" w:rsidRPr="00102128" w:rsidRDefault="00FF1BEC" w:rsidP="00FF1BEC">
            <w:pPr>
              <w:jc w:val="center"/>
              <w:rPr>
                <w:lang w:val="uk-UA" w:eastAsia="uk-UA"/>
              </w:rPr>
            </w:pPr>
            <w:r>
              <w:rPr>
                <w:lang w:val="uk-UA" w:eastAsia="uk-UA"/>
              </w:rPr>
              <w:t>6</w:t>
            </w:r>
          </w:p>
        </w:tc>
        <w:tc>
          <w:tcPr>
            <w:tcW w:w="535" w:type="dxa"/>
            <w:vAlign w:val="center"/>
          </w:tcPr>
          <w:p w14:paraId="41376E3F" w14:textId="77777777" w:rsidR="00FF1BEC" w:rsidRPr="00102128" w:rsidRDefault="00FF1BEC" w:rsidP="00FF1BEC">
            <w:pPr>
              <w:jc w:val="center"/>
              <w:rPr>
                <w:lang w:val="uk-UA" w:eastAsia="uk-UA"/>
              </w:rPr>
            </w:pPr>
            <w:r>
              <w:rPr>
                <w:lang w:val="uk-UA" w:eastAsia="uk-UA"/>
              </w:rPr>
              <w:t>7</w:t>
            </w:r>
          </w:p>
        </w:tc>
        <w:tc>
          <w:tcPr>
            <w:tcW w:w="535" w:type="dxa"/>
            <w:vAlign w:val="center"/>
          </w:tcPr>
          <w:p w14:paraId="068D2BD3" w14:textId="77777777" w:rsidR="00FF1BEC" w:rsidRPr="00102128" w:rsidRDefault="00FF1BEC" w:rsidP="00FF1BEC">
            <w:pPr>
              <w:jc w:val="center"/>
              <w:rPr>
                <w:lang w:val="uk-UA" w:eastAsia="uk-UA"/>
              </w:rPr>
            </w:pPr>
            <w:r>
              <w:rPr>
                <w:lang w:val="uk-UA" w:eastAsia="uk-UA"/>
              </w:rPr>
              <w:t>8</w:t>
            </w:r>
          </w:p>
        </w:tc>
        <w:tc>
          <w:tcPr>
            <w:tcW w:w="534" w:type="dxa"/>
            <w:vAlign w:val="center"/>
          </w:tcPr>
          <w:p w14:paraId="70D6F552" w14:textId="77777777" w:rsidR="00FF1BEC" w:rsidRPr="00102128" w:rsidRDefault="00FF1BEC" w:rsidP="00FF1BEC">
            <w:pPr>
              <w:jc w:val="center"/>
              <w:rPr>
                <w:lang w:val="uk-UA" w:eastAsia="uk-UA"/>
              </w:rPr>
            </w:pPr>
            <w:r>
              <w:rPr>
                <w:lang w:val="uk-UA" w:eastAsia="uk-UA"/>
              </w:rPr>
              <w:t>9</w:t>
            </w:r>
          </w:p>
        </w:tc>
        <w:tc>
          <w:tcPr>
            <w:tcW w:w="535" w:type="dxa"/>
            <w:vAlign w:val="center"/>
          </w:tcPr>
          <w:p w14:paraId="018E496C" w14:textId="77777777" w:rsidR="00FF1BEC" w:rsidRPr="00102128" w:rsidRDefault="00FF1BEC" w:rsidP="00FF1BEC">
            <w:pPr>
              <w:jc w:val="center"/>
              <w:rPr>
                <w:lang w:val="uk-UA" w:eastAsia="uk-UA"/>
              </w:rPr>
            </w:pPr>
            <w:r>
              <w:rPr>
                <w:lang w:val="uk-UA" w:eastAsia="uk-UA"/>
              </w:rPr>
              <w:t>10</w:t>
            </w:r>
          </w:p>
        </w:tc>
        <w:tc>
          <w:tcPr>
            <w:tcW w:w="534" w:type="dxa"/>
            <w:vAlign w:val="center"/>
          </w:tcPr>
          <w:p w14:paraId="4AA366D0" w14:textId="77777777" w:rsidR="00FF1BEC" w:rsidRPr="00102128" w:rsidRDefault="00FF1BEC" w:rsidP="00FF1BEC">
            <w:pPr>
              <w:jc w:val="center"/>
              <w:rPr>
                <w:lang w:val="uk-UA" w:eastAsia="uk-UA"/>
              </w:rPr>
            </w:pPr>
            <w:r>
              <w:rPr>
                <w:lang w:val="uk-UA" w:eastAsia="uk-UA"/>
              </w:rPr>
              <w:t>11</w:t>
            </w:r>
          </w:p>
        </w:tc>
        <w:tc>
          <w:tcPr>
            <w:tcW w:w="535" w:type="dxa"/>
            <w:vAlign w:val="center"/>
          </w:tcPr>
          <w:p w14:paraId="79AC0457" w14:textId="77777777" w:rsidR="00FF1BEC" w:rsidRPr="00102128" w:rsidRDefault="00FF1BEC" w:rsidP="00FF1BEC">
            <w:pPr>
              <w:jc w:val="center"/>
              <w:rPr>
                <w:lang w:val="uk-UA" w:eastAsia="uk-UA"/>
              </w:rPr>
            </w:pPr>
            <w:r>
              <w:rPr>
                <w:lang w:val="uk-UA" w:eastAsia="uk-UA"/>
              </w:rPr>
              <w:t>12</w:t>
            </w:r>
          </w:p>
        </w:tc>
        <w:tc>
          <w:tcPr>
            <w:tcW w:w="535" w:type="dxa"/>
            <w:vAlign w:val="center"/>
          </w:tcPr>
          <w:p w14:paraId="572F6D8C" w14:textId="77777777" w:rsidR="00FF1BEC" w:rsidRPr="002F70B1" w:rsidRDefault="00FF1BEC" w:rsidP="00FF1BEC">
            <w:pPr>
              <w:jc w:val="center"/>
              <w:rPr>
                <w:lang w:eastAsia="uk-UA"/>
              </w:rPr>
            </w:pPr>
            <w:r w:rsidRPr="002F70B1">
              <w:rPr>
                <w:lang w:eastAsia="uk-UA"/>
              </w:rPr>
              <w:t>13</w:t>
            </w:r>
          </w:p>
        </w:tc>
        <w:tc>
          <w:tcPr>
            <w:tcW w:w="534" w:type="dxa"/>
            <w:vAlign w:val="center"/>
          </w:tcPr>
          <w:p w14:paraId="518A7C15" w14:textId="77777777" w:rsidR="00FF1BEC" w:rsidRPr="002F70B1" w:rsidRDefault="00FF1BEC" w:rsidP="00FF1BEC">
            <w:pPr>
              <w:jc w:val="center"/>
              <w:rPr>
                <w:lang w:eastAsia="uk-UA"/>
              </w:rPr>
            </w:pPr>
            <w:r>
              <w:rPr>
                <w:lang w:val="uk-UA" w:eastAsia="uk-UA"/>
              </w:rPr>
              <w:t>1</w:t>
            </w:r>
            <w:r w:rsidRPr="002F70B1">
              <w:rPr>
                <w:lang w:eastAsia="uk-UA"/>
              </w:rPr>
              <w:t>4</w:t>
            </w:r>
          </w:p>
        </w:tc>
        <w:tc>
          <w:tcPr>
            <w:tcW w:w="535" w:type="dxa"/>
            <w:vAlign w:val="center"/>
          </w:tcPr>
          <w:p w14:paraId="48C724DE" w14:textId="77777777" w:rsidR="00FF1BEC" w:rsidRPr="002F70B1" w:rsidRDefault="00FF1BEC" w:rsidP="00FF1BEC">
            <w:pPr>
              <w:jc w:val="center"/>
              <w:rPr>
                <w:lang w:eastAsia="uk-UA"/>
              </w:rPr>
            </w:pPr>
            <w:r>
              <w:rPr>
                <w:lang w:val="uk-UA" w:eastAsia="uk-UA"/>
              </w:rPr>
              <w:t>1</w:t>
            </w:r>
            <w:r w:rsidRPr="002F70B1">
              <w:rPr>
                <w:lang w:eastAsia="uk-UA"/>
              </w:rPr>
              <w:t>5</w:t>
            </w:r>
          </w:p>
        </w:tc>
        <w:tc>
          <w:tcPr>
            <w:tcW w:w="535" w:type="dxa"/>
            <w:vAlign w:val="center"/>
          </w:tcPr>
          <w:p w14:paraId="1ADE406D" w14:textId="77777777" w:rsidR="00FF1BEC" w:rsidRPr="002F70B1" w:rsidRDefault="00FF1BEC" w:rsidP="00FF1BEC">
            <w:pPr>
              <w:jc w:val="center"/>
              <w:rPr>
                <w:lang w:eastAsia="uk-UA"/>
              </w:rPr>
            </w:pPr>
            <w:r w:rsidRPr="002F70B1">
              <w:rPr>
                <w:lang w:eastAsia="uk-UA"/>
              </w:rPr>
              <w:t>16</w:t>
            </w:r>
          </w:p>
        </w:tc>
      </w:tr>
      <w:tr w:rsidR="00FF1BEC" w:rsidRPr="00102128" w14:paraId="6301560E" w14:textId="77777777" w:rsidTr="00FF1BEC">
        <w:trPr>
          <w:jc w:val="center"/>
        </w:trPr>
        <w:tc>
          <w:tcPr>
            <w:tcW w:w="818" w:type="dxa"/>
            <w:vAlign w:val="center"/>
          </w:tcPr>
          <w:p w14:paraId="34FC69AF" w14:textId="77777777" w:rsidR="00FF1BEC" w:rsidRPr="000413CD" w:rsidRDefault="00FF1BEC" w:rsidP="00FF1BEC">
            <w:pPr>
              <w:ind w:left="-180" w:right="-92"/>
              <w:jc w:val="center"/>
              <w:rPr>
                <w:lang w:val="en-US" w:eastAsia="uk-UA"/>
              </w:rPr>
            </w:pPr>
            <w:r>
              <w:rPr>
                <w:i/>
                <w:lang w:val="en-US" w:eastAsia="uk-UA"/>
              </w:rPr>
              <w:t xml:space="preserve"> t</w:t>
            </w:r>
            <w:r w:rsidRPr="000413CD">
              <w:rPr>
                <w:rFonts w:ascii="Tahoma" w:hAnsi="Tahoma" w:cs="Tahoma"/>
                <w:i/>
                <w:lang w:val="en-US" w:eastAsia="uk-UA"/>
              </w:rPr>
              <w:t>’</w:t>
            </w:r>
            <w:r w:rsidRPr="000413CD">
              <w:rPr>
                <w:lang w:val="en-US" w:eastAsia="uk-UA"/>
              </w:rPr>
              <w:t>,</w:t>
            </w:r>
            <w:r w:rsidRPr="000413CD">
              <w:rPr>
                <w:i/>
                <w:lang w:val="en-US" w:eastAsia="uk-UA"/>
              </w:rPr>
              <w:t xml:space="preserve"> </w:t>
            </w:r>
            <w:r>
              <w:rPr>
                <w:lang w:val="en-US" w:eastAsia="uk-UA"/>
              </w:rPr>
              <w:sym w:font="Symbol" w:char="F0B0"/>
            </w:r>
            <w:r>
              <w:rPr>
                <w:lang w:val="en-US" w:eastAsia="uk-UA"/>
              </w:rPr>
              <w:t>C</w:t>
            </w:r>
          </w:p>
        </w:tc>
        <w:tc>
          <w:tcPr>
            <w:tcW w:w="534" w:type="dxa"/>
            <w:vAlign w:val="center"/>
          </w:tcPr>
          <w:p w14:paraId="526F25C1" w14:textId="77777777" w:rsidR="00FF1BEC" w:rsidRPr="00182F2A" w:rsidRDefault="00FF1BEC" w:rsidP="00FF1BEC">
            <w:pPr>
              <w:ind w:left="-55"/>
              <w:jc w:val="center"/>
              <w:rPr>
                <w:lang w:val="uk-UA" w:eastAsia="uk-UA"/>
              </w:rPr>
            </w:pPr>
            <w:r w:rsidRPr="00182F2A">
              <w:rPr>
                <w:lang w:val="uk-UA" w:eastAsia="uk-UA"/>
              </w:rPr>
              <w:t>62</w:t>
            </w:r>
            <w:r>
              <w:rPr>
                <w:lang w:val="uk-UA" w:eastAsia="uk-UA"/>
              </w:rPr>
              <w:t>0</w:t>
            </w:r>
          </w:p>
        </w:tc>
        <w:tc>
          <w:tcPr>
            <w:tcW w:w="535" w:type="dxa"/>
            <w:vAlign w:val="center"/>
          </w:tcPr>
          <w:p w14:paraId="0D084C63" w14:textId="77777777" w:rsidR="00FF1BEC" w:rsidRPr="00182F2A" w:rsidRDefault="00FF1BEC" w:rsidP="00FF1BEC">
            <w:pPr>
              <w:ind w:left="-55"/>
              <w:jc w:val="center"/>
              <w:rPr>
                <w:lang w:val="uk-UA" w:eastAsia="uk-UA"/>
              </w:rPr>
            </w:pPr>
            <w:r>
              <w:rPr>
                <w:lang w:val="uk-UA"/>
              </w:rPr>
              <w:t>7</w:t>
            </w:r>
            <w:r w:rsidRPr="00182F2A">
              <w:rPr>
                <w:lang w:val="uk-UA"/>
              </w:rPr>
              <w:t>3</w:t>
            </w:r>
            <w:r>
              <w:rPr>
                <w:lang w:val="uk-UA"/>
              </w:rPr>
              <w:t>0</w:t>
            </w:r>
          </w:p>
        </w:tc>
        <w:tc>
          <w:tcPr>
            <w:tcW w:w="534" w:type="dxa"/>
            <w:vAlign w:val="center"/>
          </w:tcPr>
          <w:p w14:paraId="12671B54" w14:textId="77777777" w:rsidR="00FF1BEC" w:rsidRPr="00182F2A" w:rsidRDefault="00FF1BEC" w:rsidP="00FF1BEC">
            <w:pPr>
              <w:ind w:left="-55"/>
              <w:jc w:val="center"/>
              <w:rPr>
                <w:lang w:val="uk-UA" w:eastAsia="uk-UA"/>
              </w:rPr>
            </w:pPr>
            <w:r>
              <w:rPr>
                <w:lang w:val="uk-UA" w:eastAsia="uk-UA"/>
              </w:rPr>
              <w:t>490</w:t>
            </w:r>
          </w:p>
        </w:tc>
        <w:tc>
          <w:tcPr>
            <w:tcW w:w="535" w:type="dxa"/>
            <w:vAlign w:val="center"/>
          </w:tcPr>
          <w:p w14:paraId="1890232F" w14:textId="77777777" w:rsidR="00FF1BEC" w:rsidRPr="00182F2A" w:rsidRDefault="00FF1BEC" w:rsidP="00FF1BEC">
            <w:pPr>
              <w:ind w:left="-55"/>
              <w:jc w:val="center"/>
              <w:rPr>
                <w:lang w:val="uk-UA" w:eastAsia="uk-UA"/>
              </w:rPr>
            </w:pPr>
            <w:r>
              <w:rPr>
                <w:lang w:val="uk-UA"/>
              </w:rPr>
              <w:t>800</w:t>
            </w:r>
          </w:p>
        </w:tc>
        <w:tc>
          <w:tcPr>
            <w:tcW w:w="535" w:type="dxa"/>
            <w:vAlign w:val="center"/>
          </w:tcPr>
          <w:p w14:paraId="6CA2885B" w14:textId="77777777" w:rsidR="00FF1BEC" w:rsidRPr="00182F2A" w:rsidRDefault="00FF1BEC" w:rsidP="00FF1BEC">
            <w:pPr>
              <w:ind w:left="-55"/>
              <w:jc w:val="center"/>
              <w:rPr>
                <w:lang w:val="uk-UA" w:eastAsia="uk-UA"/>
              </w:rPr>
            </w:pPr>
            <w:r>
              <w:rPr>
                <w:lang w:val="uk-UA"/>
              </w:rPr>
              <w:t>430</w:t>
            </w:r>
          </w:p>
        </w:tc>
        <w:tc>
          <w:tcPr>
            <w:tcW w:w="534" w:type="dxa"/>
            <w:vAlign w:val="center"/>
          </w:tcPr>
          <w:p w14:paraId="3255F36F" w14:textId="77777777" w:rsidR="00FF1BEC" w:rsidRPr="00182F2A" w:rsidRDefault="00FF1BEC" w:rsidP="00FF1BEC">
            <w:pPr>
              <w:ind w:left="-55"/>
              <w:jc w:val="center"/>
              <w:rPr>
                <w:lang w:val="uk-UA" w:eastAsia="uk-UA"/>
              </w:rPr>
            </w:pPr>
            <w:r>
              <w:rPr>
                <w:lang w:val="uk-UA"/>
              </w:rPr>
              <w:t>560</w:t>
            </w:r>
          </w:p>
        </w:tc>
        <w:tc>
          <w:tcPr>
            <w:tcW w:w="535" w:type="dxa"/>
            <w:vAlign w:val="center"/>
          </w:tcPr>
          <w:p w14:paraId="2668C437" w14:textId="77777777" w:rsidR="00FF1BEC" w:rsidRPr="00182F2A" w:rsidRDefault="00FF1BEC" w:rsidP="00FF1BEC">
            <w:pPr>
              <w:ind w:left="-55"/>
              <w:jc w:val="center"/>
              <w:rPr>
                <w:lang w:val="uk-UA" w:eastAsia="uk-UA"/>
              </w:rPr>
            </w:pPr>
            <w:r>
              <w:rPr>
                <w:lang w:val="uk-UA" w:eastAsia="uk-UA"/>
              </w:rPr>
              <w:t>690</w:t>
            </w:r>
          </w:p>
        </w:tc>
        <w:tc>
          <w:tcPr>
            <w:tcW w:w="535" w:type="dxa"/>
            <w:vAlign w:val="center"/>
          </w:tcPr>
          <w:p w14:paraId="1C3C321F" w14:textId="77777777" w:rsidR="00FF1BEC" w:rsidRPr="00182F2A" w:rsidRDefault="00FF1BEC" w:rsidP="00FF1BEC">
            <w:pPr>
              <w:ind w:left="-55"/>
              <w:jc w:val="center"/>
              <w:rPr>
                <w:lang w:val="uk-UA" w:eastAsia="uk-UA"/>
              </w:rPr>
            </w:pPr>
            <w:r>
              <w:rPr>
                <w:lang w:val="uk-UA"/>
              </w:rPr>
              <w:t>580</w:t>
            </w:r>
          </w:p>
        </w:tc>
        <w:tc>
          <w:tcPr>
            <w:tcW w:w="534" w:type="dxa"/>
            <w:vAlign w:val="center"/>
          </w:tcPr>
          <w:p w14:paraId="4C5B9552" w14:textId="77777777" w:rsidR="00FF1BEC" w:rsidRPr="00182F2A" w:rsidRDefault="00FF1BEC" w:rsidP="00FF1BEC">
            <w:pPr>
              <w:ind w:left="-55"/>
              <w:jc w:val="center"/>
              <w:rPr>
                <w:lang w:val="uk-UA" w:eastAsia="uk-UA"/>
              </w:rPr>
            </w:pPr>
            <w:r>
              <w:rPr>
                <w:lang w:val="uk-UA"/>
              </w:rPr>
              <w:t>420</w:t>
            </w:r>
          </w:p>
        </w:tc>
        <w:tc>
          <w:tcPr>
            <w:tcW w:w="535" w:type="dxa"/>
            <w:vAlign w:val="center"/>
          </w:tcPr>
          <w:p w14:paraId="707C3E42" w14:textId="77777777" w:rsidR="00FF1BEC" w:rsidRPr="00182F2A" w:rsidRDefault="00FF1BEC" w:rsidP="00FF1BEC">
            <w:pPr>
              <w:ind w:left="-55"/>
              <w:jc w:val="center"/>
              <w:rPr>
                <w:lang w:val="uk-UA" w:eastAsia="uk-UA"/>
              </w:rPr>
            </w:pPr>
            <w:r>
              <w:rPr>
                <w:lang w:val="uk-UA" w:eastAsia="uk-UA"/>
              </w:rPr>
              <w:t>900</w:t>
            </w:r>
          </w:p>
        </w:tc>
        <w:tc>
          <w:tcPr>
            <w:tcW w:w="534" w:type="dxa"/>
            <w:vAlign w:val="center"/>
          </w:tcPr>
          <w:p w14:paraId="696D5127" w14:textId="77777777" w:rsidR="00FF1BEC" w:rsidRPr="00182F2A" w:rsidRDefault="00FF1BEC" w:rsidP="00FF1BEC">
            <w:pPr>
              <w:ind w:left="-55"/>
              <w:jc w:val="center"/>
              <w:rPr>
                <w:lang w:val="uk-UA" w:eastAsia="uk-UA"/>
              </w:rPr>
            </w:pPr>
            <w:r>
              <w:rPr>
                <w:lang w:val="uk-UA"/>
              </w:rPr>
              <w:t>620</w:t>
            </w:r>
          </w:p>
        </w:tc>
        <w:tc>
          <w:tcPr>
            <w:tcW w:w="535" w:type="dxa"/>
            <w:vAlign w:val="center"/>
          </w:tcPr>
          <w:p w14:paraId="21CF23A8" w14:textId="77777777" w:rsidR="00FF1BEC" w:rsidRPr="00182F2A" w:rsidRDefault="00FF1BEC" w:rsidP="00FF1BEC">
            <w:pPr>
              <w:ind w:left="-55"/>
              <w:jc w:val="center"/>
              <w:rPr>
                <w:lang w:val="uk-UA" w:eastAsia="uk-UA"/>
              </w:rPr>
            </w:pPr>
            <w:r>
              <w:rPr>
                <w:lang w:val="uk-UA" w:eastAsia="uk-UA"/>
              </w:rPr>
              <w:t>510</w:t>
            </w:r>
          </w:p>
        </w:tc>
        <w:tc>
          <w:tcPr>
            <w:tcW w:w="535" w:type="dxa"/>
            <w:vAlign w:val="center"/>
          </w:tcPr>
          <w:p w14:paraId="22979962" w14:textId="77777777" w:rsidR="00FF1BEC" w:rsidRPr="00182F2A" w:rsidRDefault="00FF1BEC" w:rsidP="00FF1BEC">
            <w:pPr>
              <w:ind w:left="-55"/>
              <w:jc w:val="center"/>
              <w:rPr>
                <w:lang w:val="uk-UA" w:eastAsia="uk-UA"/>
              </w:rPr>
            </w:pPr>
            <w:r>
              <w:rPr>
                <w:lang w:val="uk-UA" w:eastAsia="uk-UA"/>
              </w:rPr>
              <w:t>390</w:t>
            </w:r>
          </w:p>
        </w:tc>
        <w:tc>
          <w:tcPr>
            <w:tcW w:w="534" w:type="dxa"/>
            <w:vAlign w:val="center"/>
          </w:tcPr>
          <w:p w14:paraId="2CE404AB" w14:textId="77777777" w:rsidR="00FF1BEC" w:rsidRPr="00182F2A" w:rsidRDefault="00FF1BEC" w:rsidP="00FF1BEC">
            <w:pPr>
              <w:ind w:left="-55"/>
              <w:jc w:val="center"/>
              <w:rPr>
                <w:lang w:val="uk-UA" w:eastAsia="uk-UA"/>
              </w:rPr>
            </w:pPr>
            <w:r>
              <w:rPr>
                <w:lang w:val="uk-UA" w:eastAsia="uk-UA"/>
              </w:rPr>
              <w:t>470</w:t>
            </w:r>
          </w:p>
        </w:tc>
        <w:tc>
          <w:tcPr>
            <w:tcW w:w="535" w:type="dxa"/>
            <w:vAlign w:val="center"/>
          </w:tcPr>
          <w:p w14:paraId="4293D336" w14:textId="77777777" w:rsidR="00FF1BEC" w:rsidRPr="00182F2A" w:rsidRDefault="00FF1BEC" w:rsidP="00FF1BEC">
            <w:pPr>
              <w:ind w:left="-55"/>
              <w:jc w:val="center"/>
              <w:rPr>
                <w:lang w:val="uk-UA" w:eastAsia="uk-UA"/>
              </w:rPr>
            </w:pPr>
            <w:r>
              <w:rPr>
                <w:lang w:val="uk-UA"/>
              </w:rPr>
              <w:t>620</w:t>
            </w:r>
          </w:p>
        </w:tc>
        <w:tc>
          <w:tcPr>
            <w:tcW w:w="535" w:type="dxa"/>
            <w:vAlign w:val="center"/>
          </w:tcPr>
          <w:p w14:paraId="3C1A9635" w14:textId="77777777" w:rsidR="00FF1BEC" w:rsidRPr="00182F2A" w:rsidRDefault="00FF1BEC" w:rsidP="00FF1BEC">
            <w:pPr>
              <w:ind w:left="-55"/>
              <w:jc w:val="center"/>
              <w:rPr>
                <w:lang w:val="uk-UA" w:eastAsia="uk-UA"/>
              </w:rPr>
            </w:pPr>
            <w:r>
              <w:rPr>
                <w:lang w:val="uk-UA" w:eastAsia="uk-UA"/>
              </w:rPr>
              <w:t>540</w:t>
            </w:r>
          </w:p>
        </w:tc>
      </w:tr>
      <w:tr w:rsidR="00ED6BC4" w:rsidRPr="00102128" w14:paraId="56035A8B" w14:textId="77777777" w:rsidTr="00FF1BEC">
        <w:trPr>
          <w:jc w:val="center"/>
        </w:trPr>
        <w:tc>
          <w:tcPr>
            <w:tcW w:w="818" w:type="dxa"/>
            <w:vAlign w:val="center"/>
          </w:tcPr>
          <w:p w14:paraId="454F3904" w14:textId="77777777" w:rsidR="00ED6BC4" w:rsidRDefault="00D61175" w:rsidP="00FF1BEC">
            <w:pPr>
              <w:ind w:left="-180" w:right="-92"/>
              <w:jc w:val="center"/>
              <w:rPr>
                <w:i/>
                <w:lang w:val="en-US" w:eastAsia="uk-UA"/>
              </w:rPr>
            </w:pPr>
            <w:r>
              <w:rPr>
                <w:i/>
                <w:lang w:val="en-US" w:eastAsia="uk-UA"/>
              </w:rPr>
              <w:t>n</w:t>
            </w:r>
          </w:p>
        </w:tc>
        <w:tc>
          <w:tcPr>
            <w:tcW w:w="534" w:type="dxa"/>
            <w:vAlign w:val="center"/>
          </w:tcPr>
          <w:p w14:paraId="0B4B37CE" w14:textId="77777777" w:rsidR="00ED6BC4" w:rsidRPr="00D61175" w:rsidRDefault="00D61175" w:rsidP="00FF1BEC">
            <w:pPr>
              <w:ind w:left="-55"/>
              <w:jc w:val="center"/>
              <w:rPr>
                <w:lang w:val="en-US" w:eastAsia="uk-UA"/>
              </w:rPr>
            </w:pPr>
            <w:r>
              <w:rPr>
                <w:lang w:val="en-US" w:eastAsia="uk-UA"/>
              </w:rPr>
              <w:t>12</w:t>
            </w:r>
          </w:p>
        </w:tc>
        <w:tc>
          <w:tcPr>
            <w:tcW w:w="535" w:type="dxa"/>
            <w:vAlign w:val="center"/>
          </w:tcPr>
          <w:p w14:paraId="5FA89C25" w14:textId="77777777" w:rsidR="00ED6BC4" w:rsidRPr="00D61175" w:rsidRDefault="00D61175" w:rsidP="00FF1BEC">
            <w:pPr>
              <w:ind w:left="-55"/>
              <w:jc w:val="center"/>
              <w:rPr>
                <w:lang w:val="en-US"/>
              </w:rPr>
            </w:pPr>
            <w:r>
              <w:rPr>
                <w:lang w:val="en-US"/>
              </w:rPr>
              <w:t>10</w:t>
            </w:r>
          </w:p>
        </w:tc>
        <w:tc>
          <w:tcPr>
            <w:tcW w:w="534" w:type="dxa"/>
            <w:vAlign w:val="center"/>
          </w:tcPr>
          <w:p w14:paraId="627B2E20" w14:textId="77777777" w:rsidR="00ED6BC4" w:rsidRPr="00D61175" w:rsidRDefault="00D61175" w:rsidP="00FF1BEC">
            <w:pPr>
              <w:ind w:left="-55"/>
              <w:jc w:val="center"/>
              <w:rPr>
                <w:lang w:val="en-US" w:eastAsia="uk-UA"/>
              </w:rPr>
            </w:pPr>
            <w:r>
              <w:rPr>
                <w:lang w:val="en-US" w:eastAsia="uk-UA"/>
              </w:rPr>
              <w:t>11</w:t>
            </w:r>
          </w:p>
        </w:tc>
        <w:tc>
          <w:tcPr>
            <w:tcW w:w="535" w:type="dxa"/>
            <w:vAlign w:val="center"/>
          </w:tcPr>
          <w:p w14:paraId="2AA5770A" w14:textId="77777777" w:rsidR="00ED6BC4" w:rsidRPr="00D61175" w:rsidRDefault="00D61175" w:rsidP="00FF1BEC">
            <w:pPr>
              <w:ind w:left="-55"/>
              <w:jc w:val="center"/>
              <w:rPr>
                <w:lang w:val="en-US"/>
              </w:rPr>
            </w:pPr>
            <w:r>
              <w:rPr>
                <w:lang w:val="en-US"/>
              </w:rPr>
              <w:t>9</w:t>
            </w:r>
          </w:p>
        </w:tc>
        <w:tc>
          <w:tcPr>
            <w:tcW w:w="535" w:type="dxa"/>
            <w:vAlign w:val="center"/>
          </w:tcPr>
          <w:p w14:paraId="28D48650" w14:textId="77777777" w:rsidR="00ED6BC4" w:rsidRPr="00D61175" w:rsidRDefault="00D61175" w:rsidP="00FF1BEC">
            <w:pPr>
              <w:ind w:left="-55"/>
              <w:jc w:val="center"/>
              <w:rPr>
                <w:lang w:val="en-US"/>
              </w:rPr>
            </w:pPr>
            <w:r>
              <w:rPr>
                <w:lang w:val="en-US"/>
              </w:rPr>
              <w:t>14</w:t>
            </w:r>
          </w:p>
        </w:tc>
        <w:tc>
          <w:tcPr>
            <w:tcW w:w="534" w:type="dxa"/>
            <w:vAlign w:val="center"/>
          </w:tcPr>
          <w:p w14:paraId="7C317011" w14:textId="77777777" w:rsidR="00ED6BC4" w:rsidRPr="00D61175" w:rsidRDefault="00D61175" w:rsidP="00FF1BEC">
            <w:pPr>
              <w:ind w:left="-55"/>
              <w:jc w:val="center"/>
              <w:rPr>
                <w:lang w:val="en-US"/>
              </w:rPr>
            </w:pPr>
            <w:r>
              <w:rPr>
                <w:lang w:val="en-US"/>
              </w:rPr>
              <w:t>8</w:t>
            </w:r>
          </w:p>
        </w:tc>
        <w:tc>
          <w:tcPr>
            <w:tcW w:w="535" w:type="dxa"/>
            <w:vAlign w:val="center"/>
          </w:tcPr>
          <w:p w14:paraId="0FA5478C" w14:textId="77777777" w:rsidR="00ED6BC4" w:rsidRPr="00D61175" w:rsidRDefault="00D61175" w:rsidP="00FF1BEC">
            <w:pPr>
              <w:ind w:left="-55"/>
              <w:jc w:val="center"/>
              <w:rPr>
                <w:lang w:val="en-US" w:eastAsia="uk-UA"/>
              </w:rPr>
            </w:pPr>
            <w:r>
              <w:rPr>
                <w:lang w:val="en-US" w:eastAsia="uk-UA"/>
              </w:rPr>
              <w:t>12</w:t>
            </w:r>
          </w:p>
        </w:tc>
        <w:tc>
          <w:tcPr>
            <w:tcW w:w="535" w:type="dxa"/>
            <w:vAlign w:val="center"/>
          </w:tcPr>
          <w:p w14:paraId="52B673A4" w14:textId="77777777" w:rsidR="00ED6BC4" w:rsidRPr="00D61175" w:rsidRDefault="00D61175" w:rsidP="00FF1BEC">
            <w:pPr>
              <w:ind w:left="-55"/>
              <w:jc w:val="center"/>
              <w:rPr>
                <w:lang w:val="en-US"/>
              </w:rPr>
            </w:pPr>
            <w:r>
              <w:rPr>
                <w:lang w:val="en-US"/>
              </w:rPr>
              <w:t>11</w:t>
            </w:r>
          </w:p>
        </w:tc>
        <w:tc>
          <w:tcPr>
            <w:tcW w:w="534" w:type="dxa"/>
            <w:vAlign w:val="center"/>
          </w:tcPr>
          <w:p w14:paraId="3C7F33BE" w14:textId="77777777" w:rsidR="00ED6BC4" w:rsidRPr="00D61175" w:rsidRDefault="00D61175" w:rsidP="00FF1BEC">
            <w:pPr>
              <w:ind w:left="-55"/>
              <w:jc w:val="center"/>
              <w:rPr>
                <w:lang w:val="en-US"/>
              </w:rPr>
            </w:pPr>
            <w:r>
              <w:rPr>
                <w:lang w:val="en-US"/>
              </w:rPr>
              <w:t>10</w:t>
            </w:r>
          </w:p>
        </w:tc>
        <w:tc>
          <w:tcPr>
            <w:tcW w:w="535" w:type="dxa"/>
            <w:vAlign w:val="center"/>
          </w:tcPr>
          <w:p w14:paraId="76F0DFB4" w14:textId="77777777" w:rsidR="00ED6BC4" w:rsidRPr="00D61175" w:rsidRDefault="00D61175" w:rsidP="00FF1BEC">
            <w:pPr>
              <w:ind w:left="-55"/>
              <w:jc w:val="center"/>
              <w:rPr>
                <w:lang w:val="en-US" w:eastAsia="uk-UA"/>
              </w:rPr>
            </w:pPr>
            <w:r>
              <w:rPr>
                <w:lang w:val="en-US" w:eastAsia="uk-UA"/>
              </w:rPr>
              <w:t>9</w:t>
            </w:r>
          </w:p>
        </w:tc>
        <w:tc>
          <w:tcPr>
            <w:tcW w:w="534" w:type="dxa"/>
            <w:vAlign w:val="center"/>
          </w:tcPr>
          <w:p w14:paraId="11C2FADF" w14:textId="77777777" w:rsidR="00ED6BC4" w:rsidRPr="00D61175" w:rsidRDefault="00D61175" w:rsidP="00FF1BEC">
            <w:pPr>
              <w:ind w:left="-55"/>
              <w:jc w:val="center"/>
              <w:rPr>
                <w:lang w:val="en-US"/>
              </w:rPr>
            </w:pPr>
            <w:r>
              <w:rPr>
                <w:lang w:val="en-US"/>
              </w:rPr>
              <w:t>8</w:t>
            </w:r>
          </w:p>
        </w:tc>
        <w:tc>
          <w:tcPr>
            <w:tcW w:w="535" w:type="dxa"/>
            <w:vAlign w:val="center"/>
          </w:tcPr>
          <w:p w14:paraId="001F07DF" w14:textId="77777777" w:rsidR="00ED6BC4" w:rsidRPr="00D61175" w:rsidRDefault="00D61175" w:rsidP="00FF1BEC">
            <w:pPr>
              <w:ind w:left="-55"/>
              <w:jc w:val="center"/>
              <w:rPr>
                <w:lang w:val="en-US" w:eastAsia="uk-UA"/>
              </w:rPr>
            </w:pPr>
            <w:r>
              <w:rPr>
                <w:lang w:val="en-US" w:eastAsia="uk-UA"/>
              </w:rPr>
              <w:t>12</w:t>
            </w:r>
          </w:p>
        </w:tc>
        <w:tc>
          <w:tcPr>
            <w:tcW w:w="535" w:type="dxa"/>
            <w:vAlign w:val="center"/>
          </w:tcPr>
          <w:p w14:paraId="417D94BC" w14:textId="77777777" w:rsidR="00ED6BC4" w:rsidRPr="00D61175" w:rsidRDefault="00D61175" w:rsidP="00FF1BEC">
            <w:pPr>
              <w:ind w:left="-55"/>
              <w:jc w:val="center"/>
              <w:rPr>
                <w:lang w:val="en-US" w:eastAsia="uk-UA"/>
              </w:rPr>
            </w:pPr>
            <w:r>
              <w:rPr>
                <w:lang w:val="en-US" w:eastAsia="uk-UA"/>
              </w:rPr>
              <w:t>11</w:t>
            </w:r>
          </w:p>
        </w:tc>
        <w:tc>
          <w:tcPr>
            <w:tcW w:w="534" w:type="dxa"/>
            <w:vAlign w:val="center"/>
          </w:tcPr>
          <w:p w14:paraId="09BFB5E9" w14:textId="77777777" w:rsidR="00ED6BC4" w:rsidRPr="00D61175" w:rsidRDefault="00D61175" w:rsidP="00FF1BEC">
            <w:pPr>
              <w:ind w:left="-55"/>
              <w:jc w:val="center"/>
              <w:rPr>
                <w:lang w:val="en-US" w:eastAsia="uk-UA"/>
              </w:rPr>
            </w:pPr>
            <w:r>
              <w:rPr>
                <w:lang w:val="en-US" w:eastAsia="uk-UA"/>
              </w:rPr>
              <w:t>9</w:t>
            </w:r>
          </w:p>
        </w:tc>
        <w:tc>
          <w:tcPr>
            <w:tcW w:w="535" w:type="dxa"/>
            <w:vAlign w:val="center"/>
          </w:tcPr>
          <w:p w14:paraId="1AB263B2" w14:textId="77777777" w:rsidR="00ED6BC4" w:rsidRPr="00D61175" w:rsidRDefault="00D61175" w:rsidP="00FF1BEC">
            <w:pPr>
              <w:ind w:left="-55"/>
              <w:jc w:val="center"/>
              <w:rPr>
                <w:lang w:val="en-US"/>
              </w:rPr>
            </w:pPr>
            <w:r>
              <w:rPr>
                <w:lang w:val="en-US"/>
              </w:rPr>
              <w:t>10</w:t>
            </w:r>
          </w:p>
        </w:tc>
        <w:tc>
          <w:tcPr>
            <w:tcW w:w="535" w:type="dxa"/>
            <w:vAlign w:val="center"/>
          </w:tcPr>
          <w:p w14:paraId="48A7520B" w14:textId="77777777" w:rsidR="00ED6BC4" w:rsidRPr="00D61175" w:rsidRDefault="00D61175" w:rsidP="00FF1BEC">
            <w:pPr>
              <w:ind w:left="-55"/>
              <w:jc w:val="center"/>
              <w:rPr>
                <w:lang w:val="en-US" w:eastAsia="uk-UA"/>
              </w:rPr>
            </w:pPr>
            <w:r>
              <w:rPr>
                <w:lang w:val="en-US" w:eastAsia="uk-UA"/>
              </w:rPr>
              <w:t>12</w:t>
            </w:r>
          </w:p>
        </w:tc>
      </w:tr>
      <w:tr w:rsidR="00FF1BEC" w:rsidRPr="00102128" w14:paraId="0467123A" w14:textId="77777777" w:rsidTr="00FF1BEC">
        <w:trPr>
          <w:cantSplit/>
          <w:trHeight w:val="1134"/>
          <w:jc w:val="center"/>
        </w:trPr>
        <w:tc>
          <w:tcPr>
            <w:tcW w:w="818" w:type="dxa"/>
            <w:vAlign w:val="center"/>
          </w:tcPr>
          <w:p w14:paraId="59B56B93" w14:textId="77777777" w:rsidR="00FF1BEC" w:rsidRPr="00984D5F" w:rsidRDefault="00FF1BEC" w:rsidP="00FF1BEC">
            <w:pPr>
              <w:ind w:left="-180" w:right="-92"/>
              <w:jc w:val="center"/>
              <w:rPr>
                <w:i/>
                <w:lang w:eastAsia="uk-UA"/>
              </w:rPr>
            </w:pPr>
            <w:r>
              <w:rPr>
                <w:i/>
                <w:lang w:val="en-US" w:eastAsia="uk-UA"/>
              </w:rPr>
              <w:t xml:space="preserve"> </w:t>
            </w:r>
            <w:r w:rsidRPr="00984D5F">
              <w:rPr>
                <w:rFonts w:ascii="Symbol" w:hAnsi="Symbol" w:cs="Tahoma"/>
                <w:i/>
                <w:lang w:val="en-US" w:eastAsia="uk-UA"/>
              </w:rPr>
              <w:t></w:t>
            </w:r>
            <w:r w:rsidRPr="000413CD">
              <w:rPr>
                <w:lang w:val="en-US" w:eastAsia="uk-UA"/>
              </w:rPr>
              <w:t>,</w:t>
            </w:r>
            <w:r w:rsidRPr="000413CD">
              <w:rPr>
                <w:i/>
                <w:lang w:val="en-US" w:eastAsia="uk-UA"/>
              </w:rPr>
              <w:t xml:space="preserve"> </w:t>
            </w:r>
            <w:r>
              <w:rPr>
                <w:lang w:val="en-US" w:eastAsia="uk-UA"/>
              </w:rPr>
              <w:t>рад</w:t>
            </w:r>
            <w:r>
              <w:rPr>
                <w:lang w:eastAsia="uk-UA"/>
              </w:rPr>
              <w:t>/с</w:t>
            </w:r>
          </w:p>
        </w:tc>
        <w:tc>
          <w:tcPr>
            <w:tcW w:w="534" w:type="dxa"/>
            <w:textDirection w:val="btLr"/>
            <w:vAlign w:val="center"/>
          </w:tcPr>
          <w:p w14:paraId="1FECC184" w14:textId="77777777" w:rsidR="00FF1BEC" w:rsidRPr="000D2766" w:rsidRDefault="00FF1BEC" w:rsidP="00FF1BEC">
            <w:pPr>
              <w:ind w:left="113" w:right="113"/>
              <w:jc w:val="center"/>
              <w:rPr>
                <w:lang w:val="en-US" w:eastAsia="uk-UA"/>
              </w:rPr>
            </w:pPr>
            <w:r>
              <w:rPr>
                <w:lang w:val="uk-UA" w:eastAsia="uk-UA"/>
              </w:rPr>
              <w:t>18</w:t>
            </w:r>
            <w:r>
              <w:rPr>
                <w:lang w:val="en-US" w:eastAsia="uk-UA"/>
              </w:rPr>
              <w:t>0</w:t>
            </w:r>
          </w:p>
        </w:tc>
        <w:tc>
          <w:tcPr>
            <w:tcW w:w="535" w:type="dxa"/>
            <w:textDirection w:val="btLr"/>
            <w:vAlign w:val="center"/>
          </w:tcPr>
          <w:p w14:paraId="58C8B9FF" w14:textId="77777777" w:rsidR="00FF1BEC" w:rsidRPr="000D2766" w:rsidRDefault="00FF1BEC" w:rsidP="00FF1BEC">
            <w:pPr>
              <w:ind w:left="113" w:right="113"/>
              <w:jc w:val="center"/>
              <w:rPr>
                <w:lang w:val="en-US" w:eastAsia="uk-UA"/>
              </w:rPr>
            </w:pPr>
            <w:r>
              <w:rPr>
                <w:lang w:val="uk-UA" w:eastAsia="uk-UA"/>
              </w:rPr>
              <w:t>19</w:t>
            </w:r>
            <w:r>
              <w:rPr>
                <w:lang w:val="en-US" w:eastAsia="uk-UA"/>
              </w:rPr>
              <w:t>2</w:t>
            </w:r>
          </w:p>
        </w:tc>
        <w:tc>
          <w:tcPr>
            <w:tcW w:w="534" w:type="dxa"/>
            <w:textDirection w:val="btLr"/>
            <w:vAlign w:val="center"/>
          </w:tcPr>
          <w:p w14:paraId="27944BB2" w14:textId="77777777" w:rsidR="00FF1BEC" w:rsidRPr="000D2766" w:rsidRDefault="00FF1BEC" w:rsidP="00FF1BEC">
            <w:pPr>
              <w:ind w:left="113" w:right="113"/>
              <w:jc w:val="center"/>
              <w:rPr>
                <w:lang w:val="en-US" w:eastAsia="uk-UA"/>
              </w:rPr>
            </w:pPr>
            <w:r>
              <w:rPr>
                <w:lang w:eastAsia="uk-UA"/>
              </w:rPr>
              <w:t>2</w:t>
            </w:r>
            <w:r>
              <w:rPr>
                <w:lang w:val="en-US" w:eastAsia="uk-UA"/>
              </w:rPr>
              <w:t>97</w:t>
            </w:r>
          </w:p>
        </w:tc>
        <w:tc>
          <w:tcPr>
            <w:tcW w:w="535" w:type="dxa"/>
            <w:textDirection w:val="btLr"/>
            <w:vAlign w:val="center"/>
          </w:tcPr>
          <w:p w14:paraId="7F28C041" w14:textId="77777777" w:rsidR="00FF1BEC" w:rsidRPr="000D2766" w:rsidRDefault="00FF1BEC" w:rsidP="00FF1BEC">
            <w:pPr>
              <w:ind w:left="113" w:right="113"/>
              <w:jc w:val="center"/>
              <w:rPr>
                <w:lang w:val="en-US" w:eastAsia="uk-UA"/>
              </w:rPr>
            </w:pPr>
            <w:r>
              <w:rPr>
                <w:lang w:eastAsia="uk-UA"/>
              </w:rPr>
              <w:t>1</w:t>
            </w:r>
            <w:r>
              <w:rPr>
                <w:lang w:val="en-US" w:eastAsia="uk-UA"/>
              </w:rPr>
              <w:t>54</w:t>
            </w:r>
          </w:p>
        </w:tc>
        <w:tc>
          <w:tcPr>
            <w:tcW w:w="535" w:type="dxa"/>
            <w:textDirection w:val="btLr"/>
            <w:vAlign w:val="center"/>
          </w:tcPr>
          <w:p w14:paraId="59648096" w14:textId="77777777" w:rsidR="00FF1BEC" w:rsidRPr="000D2766" w:rsidRDefault="00FF1BEC" w:rsidP="00FF1BEC">
            <w:pPr>
              <w:ind w:left="113" w:right="113"/>
              <w:jc w:val="center"/>
              <w:rPr>
                <w:lang w:val="en-US" w:eastAsia="uk-UA"/>
              </w:rPr>
            </w:pPr>
            <w:r>
              <w:rPr>
                <w:lang w:val="uk-UA" w:eastAsia="uk-UA"/>
              </w:rPr>
              <w:t>27</w:t>
            </w:r>
            <w:r>
              <w:rPr>
                <w:lang w:val="en-US" w:eastAsia="uk-UA"/>
              </w:rPr>
              <w:t>8</w:t>
            </w:r>
          </w:p>
        </w:tc>
        <w:tc>
          <w:tcPr>
            <w:tcW w:w="534" w:type="dxa"/>
            <w:textDirection w:val="btLr"/>
            <w:vAlign w:val="center"/>
          </w:tcPr>
          <w:p w14:paraId="7FA5E7CF" w14:textId="77777777" w:rsidR="00FF1BEC" w:rsidRPr="000D2766" w:rsidRDefault="00FF1BEC" w:rsidP="00FF1BEC">
            <w:pPr>
              <w:ind w:left="113" w:right="113"/>
              <w:jc w:val="center"/>
              <w:rPr>
                <w:lang w:val="en-US" w:eastAsia="uk-UA"/>
              </w:rPr>
            </w:pPr>
            <w:r>
              <w:rPr>
                <w:lang w:eastAsia="uk-UA"/>
              </w:rPr>
              <w:t>3</w:t>
            </w:r>
            <w:r>
              <w:rPr>
                <w:lang w:val="en-US" w:eastAsia="uk-UA"/>
              </w:rPr>
              <w:t>98</w:t>
            </w:r>
          </w:p>
        </w:tc>
        <w:tc>
          <w:tcPr>
            <w:tcW w:w="535" w:type="dxa"/>
            <w:textDirection w:val="btLr"/>
            <w:vAlign w:val="center"/>
          </w:tcPr>
          <w:p w14:paraId="1ABAF0EE" w14:textId="77777777" w:rsidR="00FF1BEC" w:rsidRPr="000D2766" w:rsidRDefault="00FF1BEC" w:rsidP="00FF1BEC">
            <w:pPr>
              <w:ind w:left="113" w:right="113"/>
              <w:jc w:val="center"/>
              <w:rPr>
                <w:lang w:val="en-US" w:eastAsia="uk-UA"/>
              </w:rPr>
            </w:pPr>
            <w:r>
              <w:rPr>
                <w:lang w:val="uk-UA" w:eastAsia="uk-UA"/>
              </w:rPr>
              <w:t>29</w:t>
            </w:r>
            <w:r>
              <w:rPr>
                <w:lang w:val="en-US" w:eastAsia="uk-UA"/>
              </w:rPr>
              <w:t>1</w:t>
            </w:r>
          </w:p>
        </w:tc>
        <w:tc>
          <w:tcPr>
            <w:tcW w:w="535" w:type="dxa"/>
            <w:textDirection w:val="btLr"/>
            <w:vAlign w:val="center"/>
          </w:tcPr>
          <w:p w14:paraId="10B99056" w14:textId="77777777" w:rsidR="00FF1BEC" w:rsidRPr="000D2766" w:rsidRDefault="00FF1BEC" w:rsidP="00FF1BEC">
            <w:pPr>
              <w:ind w:left="113" w:right="113"/>
              <w:jc w:val="center"/>
              <w:rPr>
                <w:lang w:val="en-US" w:eastAsia="uk-UA"/>
              </w:rPr>
            </w:pPr>
            <w:r>
              <w:rPr>
                <w:lang w:val="uk-UA" w:eastAsia="uk-UA"/>
              </w:rPr>
              <w:t>19</w:t>
            </w:r>
            <w:r>
              <w:rPr>
                <w:lang w:val="en-US" w:eastAsia="uk-UA"/>
              </w:rPr>
              <w:t>1</w:t>
            </w:r>
          </w:p>
        </w:tc>
        <w:tc>
          <w:tcPr>
            <w:tcW w:w="534" w:type="dxa"/>
            <w:textDirection w:val="btLr"/>
            <w:vAlign w:val="center"/>
          </w:tcPr>
          <w:p w14:paraId="39E2FDB9" w14:textId="77777777" w:rsidR="00FF1BEC" w:rsidRPr="000D2766" w:rsidRDefault="00FF1BEC" w:rsidP="00FF1BEC">
            <w:pPr>
              <w:ind w:left="113" w:right="113"/>
              <w:jc w:val="center"/>
              <w:rPr>
                <w:lang w:val="en-US" w:eastAsia="uk-UA"/>
              </w:rPr>
            </w:pPr>
            <w:r>
              <w:rPr>
                <w:lang w:val="uk-UA" w:eastAsia="uk-UA"/>
              </w:rPr>
              <w:t>18</w:t>
            </w:r>
            <w:r>
              <w:rPr>
                <w:lang w:val="en-US" w:eastAsia="uk-UA"/>
              </w:rPr>
              <w:t>2</w:t>
            </w:r>
          </w:p>
        </w:tc>
        <w:tc>
          <w:tcPr>
            <w:tcW w:w="535" w:type="dxa"/>
            <w:textDirection w:val="btLr"/>
            <w:vAlign w:val="center"/>
          </w:tcPr>
          <w:p w14:paraId="542C6AD0" w14:textId="77777777" w:rsidR="00FF1BEC" w:rsidRPr="000D2766" w:rsidRDefault="00FF1BEC" w:rsidP="00FF1BEC">
            <w:pPr>
              <w:ind w:left="113" w:right="113"/>
              <w:jc w:val="center"/>
              <w:rPr>
                <w:lang w:val="en-US" w:eastAsia="uk-UA"/>
              </w:rPr>
            </w:pPr>
            <w:r>
              <w:rPr>
                <w:lang w:val="uk-UA" w:eastAsia="uk-UA"/>
              </w:rPr>
              <w:t>26</w:t>
            </w:r>
            <w:r>
              <w:rPr>
                <w:lang w:val="en-US" w:eastAsia="uk-UA"/>
              </w:rPr>
              <w:t>2</w:t>
            </w:r>
          </w:p>
        </w:tc>
        <w:tc>
          <w:tcPr>
            <w:tcW w:w="534" w:type="dxa"/>
            <w:textDirection w:val="btLr"/>
            <w:vAlign w:val="center"/>
          </w:tcPr>
          <w:p w14:paraId="470A87C7" w14:textId="77777777" w:rsidR="00FF1BEC" w:rsidRPr="000D2766" w:rsidRDefault="00FF1BEC" w:rsidP="00FF1BEC">
            <w:pPr>
              <w:ind w:left="113" w:right="113"/>
              <w:jc w:val="center"/>
              <w:rPr>
                <w:lang w:val="en-US" w:eastAsia="uk-UA"/>
              </w:rPr>
            </w:pPr>
            <w:r>
              <w:rPr>
                <w:lang w:eastAsia="uk-UA"/>
              </w:rPr>
              <w:t>2</w:t>
            </w:r>
            <w:r>
              <w:rPr>
                <w:lang w:val="en-US" w:eastAsia="uk-UA"/>
              </w:rPr>
              <w:t>97</w:t>
            </w:r>
          </w:p>
        </w:tc>
        <w:tc>
          <w:tcPr>
            <w:tcW w:w="535" w:type="dxa"/>
            <w:textDirection w:val="btLr"/>
            <w:vAlign w:val="center"/>
          </w:tcPr>
          <w:p w14:paraId="7A07AB71" w14:textId="77777777" w:rsidR="00FF1BEC" w:rsidRPr="000D2766" w:rsidRDefault="00FF1BEC" w:rsidP="00FF1BEC">
            <w:pPr>
              <w:ind w:left="113" w:right="113"/>
              <w:jc w:val="center"/>
              <w:rPr>
                <w:lang w:val="en-US" w:eastAsia="uk-UA"/>
              </w:rPr>
            </w:pPr>
            <w:r>
              <w:rPr>
                <w:lang w:eastAsia="uk-UA"/>
              </w:rPr>
              <w:t>1</w:t>
            </w:r>
            <w:r>
              <w:rPr>
                <w:lang w:val="en-US" w:eastAsia="uk-UA"/>
              </w:rPr>
              <w:t>55</w:t>
            </w:r>
          </w:p>
        </w:tc>
        <w:tc>
          <w:tcPr>
            <w:tcW w:w="535" w:type="dxa"/>
            <w:textDirection w:val="btLr"/>
            <w:vAlign w:val="center"/>
          </w:tcPr>
          <w:p w14:paraId="1348F934" w14:textId="77777777" w:rsidR="00FF1BEC" w:rsidRPr="000D2766" w:rsidRDefault="00FF1BEC" w:rsidP="00FF1BEC">
            <w:pPr>
              <w:ind w:left="113" w:right="113"/>
              <w:jc w:val="center"/>
              <w:rPr>
                <w:lang w:val="en-US" w:eastAsia="uk-UA"/>
              </w:rPr>
            </w:pPr>
            <w:r>
              <w:rPr>
                <w:lang w:val="uk-UA" w:eastAsia="uk-UA"/>
              </w:rPr>
              <w:t>19</w:t>
            </w:r>
            <w:r>
              <w:rPr>
                <w:lang w:val="en-US" w:eastAsia="uk-UA"/>
              </w:rPr>
              <w:t>8</w:t>
            </w:r>
          </w:p>
        </w:tc>
        <w:tc>
          <w:tcPr>
            <w:tcW w:w="534" w:type="dxa"/>
            <w:textDirection w:val="btLr"/>
            <w:vAlign w:val="center"/>
          </w:tcPr>
          <w:p w14:paraId="718CE9C6" w14:textId="77777777" w:rsidR="00FF1BEC" w:rsidRPr="000D2766" w:rsidRDefault="00FF1BEC" w:rsidP="00FF1BEC">
            <w:pPr>
              <w:ind w:left="113" w:right="113"/>
              <w:jc w:val="center"/>
              <w:rPr>
                <w:lang w:val="en-US" w:eastAsia="uk-UA"/>
              </w:rPr>
            </w:pPr>
            <w:r>
              <w:rPr>
                <w:lang w:eastAsia="uk-UA"/>
              </w:rPr>
              <w:t>2</w:t>
            </w:r>
            <w:r>
              <w:rPr>
                <w:lang w:val="en-US" w:eastAsia="uk-UA"/>
              </w:rPr>
              <w:t>99</w:t>
            </w:r>
          </w:p>
        </w:tc>
        <w:tc>
          <w:tcPr>
            <w:tcW w:w="535" w:type="dxa"/>
            <w:textDirection w:val="btLr"/>
            <w:vAlign w:val="center"/>
          </w:tcPr>
          <w:p w14:paraId="45F13F60" w14:textId="77777777" w:rsidR="00FF1BEC" w:rsidRPr="000D2766" w:rsidRDefault="00FF1BEC" w:rsidP="00FF1BEC">
            <w:pPr>
              <w:ind w:left="113" w:right="113"/>
              <w:jc w:val="center"/>
              <w:rPr>
                <w:lang w:val="en-US" w:eastAsia="uk-UA"/>
              </w:rPr>
            </w:pPr>
            <w:r>
              <w:rPr>
                <w:lang w:val="uk-UA" w:eastAsia="uk-UA"/>
              </w:rPr>
              <w:t>18</w:t>
            </w:r>
            <w:r>
              <w:rPr>
                <w:lang w:val="en-US" w:eastAsia="uk-UA"/>
              </w:rPr>
              <w:t>1</w:t>
            </w:r>
          </w:p>
        </w:tc>
        <w:tc>
          <w:tcPr>
            <w:tcW w:w="535" w:type="dxa"/>
            <w:textDirection w:val="btLr"/>
            <w:vAlign w:val="center"/>
          </w:tcPr>
          <w:p w14:paraId="531915D3" w14:textId="77777777" w:rsidR="00FF1BEC" w:rsidRPr="000D2766" w:rsidRDefault="00FF1BEC" w:rsidP="00FF1BEC">
            <w:pPr>
              <w:ind w:left="113" w:right="113"/>
              <w:jc w:val="center"/>
              <w:rPr>
                <w:lang w:val="en-US" w:eastAsia="uk-UA"/>
              </w:rPr>
            </w:pPr>
            <w:r>
              <w:rPr>
                <w:lang w:val="uk-UA" w:eastAsia="uk-UA"/>
              </w:rPr>
              <w:t>28</w:t>
            </w:r>
            <w:r>
              <w:rPr>
                <w:lang w:val="en-US" w:eastAsia="uk-UA"/>
              </w:rPr>
              <w:t>1</w:t>
            </w:r>
          </w:p>
        </w:tc>
      </w:tr>
    </w:tbl>
    <w:p w14:paraId="0132F4FE" w14:textId="77777777" w:rsidR="00FF1BEC" w:rsidRPr="0065522E" w:rsidRDefault="00952F74" w:rsidP="00FF1BEC">
      <w:pPr>
        <w:pStyle w:val="2"/>
        <w:spacing w:after="160"/>
        <w:jc w:val="center"/>
        <w:rPr>
          <w:rFonts w:ascii="Times New Roman" w:hAnsi="Times New Roman" w:cs="Times New Roman"/>
          <w:i w:val="0"/>
          <w:sz w:val="32"/>
          <w:szCs w:val="32"/>
          <w:lang w:val="uk-UA"/>
        </w:rPr>
      </w:pPr>
      <w:bookmarkStart w:id="70" w:name="_Toc105077565"/>
      <w:r w:rsidRPr="00952F74">
        <w:rPr>
          <w:rFonts w:ascii="Times New Roman" w:hAnsi="Times New Roman" w:cs="Times New Roman"/>
          <w:i w:val="0"/>
          <w:sz w:val="32"/>
          <w:szCs w:val="32"/>
        </w:rPr>
        <w:lastRenderedPageBreak/>
        <w:t>7</w:t>
      </w:r>
      <w:r w:rsidR="00FF1BEC" w:rsidRPr="0060329C">
        <w:rPr>
          <w:rFonts w:ascii="Times New Roman" w:hAnsi="Times New Roman" w:cs="Times New Roman"/>
          <w:i w:val="0"/>
          <w:sz w:val="32"/>
          <w:szCs w:val="32"/>
          <w:lang w:val="uk-UA"/>
        </w:rPr>
        <w:t>.</w:t>
      </w:r>
      <w:r w:rsidR="00FF1BEC">
        <w:rPr>
          <w:rFonts w:ascii="Times New Roman" w:hAnsi="Times New Roman" w:cs="Times New Roman"/>
          <w:i w:val="0"/>
          <w:sz w:val="32"/>
          <w:szCs w:val="32"/>
          <w:lang w:val="uk-UA"/>
        </w:rPr>
        <w:t>2</w:t>
      </w:r>
      <w:r w:rsidR="00FF1BEC" w:rsidRPr="0060329C">
        <w:rPr>
          <w:rFonts w:ascii="Times New Roman" w:hAnsi="Times New Roman" w:cs="Times New Roman"/>
          <w:i w:val="0"/>
          <w:sz w:val="32"/>
          <w:szCs w:val="32"/>
          <w:lang w:val="uk-UA"/>
        </w:rPr>
        <w:t xml:space="preserve"> </w:t>
      </w:r>
      <w:r w:rsidR="00FF1BEC">
        <w:rPr>
          <w:rFonts w:ascii="Times New Roman" w:hAnsi="Times New Roman" w:cs="Times New Roman"/>
          <w:i w:val="0"/>
          <w:sz w:val="32"/>
          <w:szCs w:val="32"/>
          <w:lang w:val="uk-UA"/>
        </w:rPr>
        <w:t>Рекомендації застосування</w:t>
      </w:r>
      <w:r w:rsidR="00E92207" w:rsidRPr="00E92207">
        <w:rPr>
          <w:rFonts w:ascii="Times New Roman" w:hAnsi="Times New Roman" w:cs="Times New Roman"/>
          <w:i w:val="0"/>
          <w:sz w:val="32"/>
          <w:szCs w:val="32"/>
          <w:lang w:val="uk-UA"/>
        </w:rPr>
        <w:t xml:space="preserve"> ковзних сіток</w:t>
      </w:r>
      <w:r w:rsidR="00E92207">
        <w:rPr>
          <w:rFonts w:ascii="Times New Roman" w:hAnsi="Times New Roman" w:cs="Times New Roman"/>
          <w:i w:val="0"/>
          <w:sz w:val="32"/>
          <w:szCs w:val="32"/>
          <w:lang w:val="uk-UA"/>
        </w:rPr>
        <w:t xml:space="preserve"> </w:t>
      </w:r>
      <w:r w:rsidR="00E92207">
        <w:rPr>
          <w:rFonts w:ascii="Times New Roman" w:hAnsi="Times New Roman" w:cs="Times New Roman"/>
          <w:i w:val="0"/>
          <w:sz w:val="32"/>
          <w:szCs w:val="32"/>
        </w:rPr>
        <w:t xml:space="preserve">в </w:t>
      </w:r>
      <w:r w:rsidR="00E92207" w:rsidRPr="00E92207">
        <w:rPr>
          <w:rFonts w:ascii="Times New Roman" w:hAnsi="Times New Roman" w:cs="Times New Roman"/>
          <w:i w:val="0"/>
          <w:sz w:val="32"/>
          <w:szCs w:val="32"/>
          <w:lang w:val="uk-UA"/>
        </w:rPr>
        <w:t>середовищі</w:t>
      </w:r>
      <w:r w:rsidR="00E92207">
        <w:rPr>
          <w:rFonts w:ascii="Times New Roman" w:hAnsi="Times New Roman" w:cs="Times New Roman"/>
          <w:i w:val="0"/>
          <w:sz w:val="32"/>
          <w:szCs w:val="32"/>
        </w:rPr>
        <w:t xml:space="preserve"> </w:t>
      </w:r>
      <w:r w:rsidR="00FF1BEC">
        <w:rPr>
          <w:rFonts w:ascii="Times New Roman" w:hAnsi="Times New Roman" w:cs="Times New Roman"/>
          <w:i w:val="0"/>
          <w:sz w:val="32"/>
          <w:szCs w:val="32"/>
          <w:lang w:val="en-US"/>
        </w:rPr>
        <w:t>Fluent</w:t>
      </w:r>
      <w:bookmarkEnd w:id="70"/>
      <w:r w:rsidR="00FF1BEC" w:rsidRPr="0065522E">
        <w:rPr>
          <w:rFonts w:ascii="Times New Roman" w:hAnsi="Times New Roman" w:cs="Times New Roman"/>
          <w:i w:val="0"/>
          <w:sz w:val="32"/>
          <w:szCs w:val="32"/>
        </w:rPr>
        <w:t xml:space="preserve"> </w:t>
      </w:r>
    </w:p>
    <w:p w14:paraId="1AED7769" w14:textId="77777777" w:rsidR="00FF1BEC" w:rsidRPr="0065522E" w:rsidRDefault="00952F74" w:rsidP="00FF1BEC">
      <w:pPr>
        <w:pStyle w:val="3"/>
        <w:ind w:firstLine="539"/>
        <w:rPr>
          <w:rFonts w:ascii="Times New Roman" w:hAnsi="Times New Roman" w:cs="Times New Roman"/>
          <w:sz w:val="30"/>
          <w:szCs w:val="30"/>
          <w:lang w:val="uk-UA"/>
        </w:rPr>
      </w:pPr>
      <w:bookmarkStart w:id="71" w:name="_Toc105077566"/>
      <w:r w:rsidRPr="00952F74">
        <w:rPr>
          <w:rFonts w:ascii="Times New Roman" w:hAnsi="Times New Roman" w:cs="Times New Roman"/>
          <w:sz w:val="30"/>
          <w:szCs w:val="30"/>
          <w:lang w:val="uk-UA"/>
        </w:rPr>
        <w:t>7</w:t>
      </w:r>
      <w:r w:rsidR="00FF1BEC" w:rsidRPr="0065522E">
        <w:rPr>
          <w:rFonts w:ascii="Times New Roman" w:hAnsi="Times New Roman" w:cs="Times New Roman"/>
          <w:sz w:val="30"/>
          <w:szCs w:val="30"/>
          <w:lang w:val="uk-UA"/>
        </w:rPr>
        <w:t>.</w:t>
      </w:r>
      <w:r w:rsidR="00FF1BEC">
        <w:rPr>
          <w:rFonts w:ascii="Times New Roman" w:hAnsi="Times New Roman" w:cs="Times New Roman"/>
          <w:sz w:val="30"/>
          <w:szCs w:val="30"/>
          <w:lang w:val="uk-UA"/>
        </w:rPr>
        <w:t>2.1</w:t>
      </w:r>
      <w:r w:rsidR="00FF1BEC" w:rsidRPr="0065522E">
        <w:rPr>
          <w:rFonts w:ascii="Times New Roman" w:hAnsi="Times New Roman" w:cs="Times New Roman"/>
          <w:sz w:val="30"/>
          <w:szCs w:val="30"/>
          <w:lang w:val="uk-UA"/>
        </w:rPr>
        <w:t xml:space="preserve"> </w:t>
      </w:r>
      <w:r w:rsidR="00FF1BEC">
        <w:rPr>
          <w:rFonts w:ascii="Times New Roman" w:hAnsi="Times New Roman" w:cs="Times New Roman"/>
          <w:sz w:val="30"/>
          <w:szCs w:val="30"/>
          <w:lang w:val="uk-UA"/>
        </w:rPr>
        <w:t>Рекомендації щодо</w:t>
      </w:r>
      <w:r w:rsidR="00FF1BEC" w:rsidRPr="00B13D3C">
        <w:rPr>
          <w:rFonts w:ascii="Times New Roman" w:hAnsi="Times New Roman" w:cs="Times New Roman"/>
          <w:sz w:val="30"/>
          <w:szCs w:val="30"/>
          <w:lang w:val="uk-UA"/>
        </w:rPr>
        <w:t xml:space="preserve"> моделювання геометрії </w:t>
      </w:r>
      <w:r w:rsidR="00FF1BEC">
        <w:rPr>
          <w:rFonts w:ascii="Times New Roman" w:hAnsi="Times New Roman" w:cs="Times New Roman"/>
          <w:sz w:val="30"/>
          <w:szCs w:val="30"/>
          <w:lang w:val="uk-UA"/>
        </w:rPr>
        <w:t xml:space="preserve">моделі </w:t>
      </w:r>
      <w:r w:rsidR="00E92207">
        <w:rPr>
          <w:rFonts w:ascii="Times New Roman" w:hAnsi="Times New Roman" w:cs="Times New Roman"/>
          <w:sz w:val="30"/>
          <w:szCs w:val="30"/>
          <w:lang w:val="uk-UA"/>
        </w:rPr>
        <w:t xml:space="preserve">засобами </w:t>
      </w:r>
      <w:r w:rsidR="00E92207">
        <w:rPr>
          <w:rFonts w:ascii="Times New Roman" w:hAnsi="Times New Roman" w:cs="Times New Roman"/>
          <w:sz w:val="30"/>
          <w:szCs w:val="30"/>
          <w:lang w:val="en-US"/>
        </w:rPr>
        <w:t>BladeGen</w:t>
      </w:r>
      <w:r w:rsidR="00E92207" w:rsidRPr="00E92207">
        <w:rPr>
          <w:rFonts w:ascii="Times New Roman" w:hAnsi="Times New Roman" w:cs="Times New Roman"/>
          <w:sz w:val="30"/>
          <w:szCs w:val="30"/>
          <w:lang w:val="uk-UA"/>
        </w:rPr>
        <w:t xml:space="preserve"> комплексу програм </w:t>
      </w:r>
      <w:r w:rsidR="00E92207">
        <w:rPr>
          <w:rFonts w:ascii="Times New Roman" w:hAnsi="Times New Roman" w:cs="Times New Roman"/>
          <w:sz w:val="30"/>
          <w:szCs w:val="30"/>
          <w:lang w:val="en-US"/>
        </w:rPr>
        <w:t>ANSYS</w:t>
      </w:r>
      <w:r w:rsidR="00FF1BEC">
        <w:rPr>
          <w:rFonts w:ascii="Times New Roman" w:hAnsi="Times New Roman" w:cs="Times New Roman"/>
          <w:sz w:val="30"/>
          <w:szCs w:val="30"/>
          <w:lang w:val="uk-UA"/>
        </w:rPr>
        <w:t>.</w:t>
      </w:r>
      <w:bookmarkEnd w:id="71"/>
    </w:p>
    <w:p w14:paraId="230AC765" w14:textId="77777777" w:rsidR="00D60E96" w:rsidRPr="00672FF2" w:rsidRDefault="000B10D1" w:rsidP="00FF1BEC">
      <w:pPr>
        <w:spacing w:line="312" w:lineRule="auto"/>
        <w:ind w:firstLine="709"/>
        <w:jc w:val="both"/>
        <w:rPr>
          <w:sz w:val="28"/>
          <w:szCs w:val="28"/>
          <w:lang w:val="uk-UA"/>
        </w:rPr>
      </w:pPr>
      <w:r>
        <w:rPr>
          <w:sz w:val="28"/>
          <w:szCs w:val="28"/>
          <w:lang w:val="uk-UA"/>
        </w:rPr>
        <w:t xml:space="preserve">Задачею представленого комп’ютерного практикуму є моделювання течії в осьовій турбомашині. Для того, щоб спростити процес створення розрахункової геометрії, пропонується використати </w:t>
      </w:r>
      <w:r w:rsidRPr="000B10D1">
        <w:rPr>
          <w:sz w:val="28"/>
          <w:szCs w:val="28"/>
          <w:lang w:val="uk-UA"/>
        </w:rPr>
        <w:t xml:space="preserve">ANSYS BladeGen </w:t>
      </w:r>
      <w:r>
        <w:rPr>
          <w:sz w:val="28"/>
          <w:szCs w:val="28"/>
          <w:lang w:val="uk-UA"/>
        </w:rPr>
        <w:t xml:space="preserve">– </w:t>
      </w:r>
      <w:r w:rsidRPr="000B10D1">
        <w:rPr>
          <w:sz w:val="28"/>
          <w:szCs w:val="28"/>
          <w:lang w:val="uk-UA"/>
        </w:rPr>
        <w:t>інструмент, який спеціалізується на</w:t>
      </w:r>
      <w:r w:rsidR="00672FF2">
        <w:rPr>
          <w:sz w:val="28"/>
          <w:szCs w:val="28"/>
          <w:lang w:val="uk-UA"/>
        </w:rPr>
        <w:t xml:space="preserve"> моделюванні</w:t>
      </w:r>
      <w:r w:rsidRPr="000B10D1">
        <w:rPr>
          <w:sz w:val="28"/>
          <w:szCs w:val="28"/>
          <w:lang w:val="uk-UA"/>
        </w:rPr>
        <w:t xml:space="preserve"> лопаст</w:t>
      </w:r>
      <w:r w:rsidR="00672FF2">
        <w:rPr>
          <w:sz w:val="28"/>
          <w:szCs w:val="28"/>
          <w:lang w:val="uk-UA"/>
        </w:rPr>
        <w:t>ей</w:t>
      </w:r>
      <w:r w:rsidRPr="000B10D1">
        <w:rPr>
          <w:sz w:val="28"/>
          <w:szCs w:val="28"/>
          <w:lang w:val="uk-UA"/>
        </w:rPr>
        <w:t xml:space="preserve"> турбомашин. </w:t>
      </w:r>
      <w:r w:rsidR="00672FF2">
        <w:rPr>
          <w:sz w:val="28"/>
          <w:szCs w:val="28"/>
          <w:lang w:val="uk-UA"/>
        </w:rPr>
        <w:t xml:space="preserve">Для того щоб використати </w:t>
      </w:r>
      <w:r w:rsidR="00672FF2" w:rsidRPr="000B10D1">
        <w:rPr>
          <w:sz w:val="28"/>
          <w:szCs w:val="28"/>
          <w:lang w:val="uk-UA"/>
        </w:rPr>
        <w:t>ANSYS BladeGen</w:t>
      </w:r>
      <w:r w:rsidR="00672FF2">
        <w:rPr>
          <w:sz w:val="28"/>
          <w:szCs w:val="28"/>
          <w:lang w:val="uk-UA"/>
        </w:rPr>
        <w:t xml:space="preserve"> потрібно перейти до списку</w:t>
      </w:r>
      <w:r w:rsidR="00672FF2" w:rsidRPr="00672FF2">
        <w:rPr>
          <w:sz w:val="28"/>
          <w:szCs w:val="28"/>
          <w:lang w:val="uk-UA"/>
        </w:rPr>
        <w:t xml:space="preserve"> </w:t>
      </w:r>
      <w:r w:rsidR="00672FF2">
        <w:rPr>
          <w:sz w:val="28"/>
          <w:szCs w:val="28"/>
          <w:lang w:val="en-US"/>
        </w:rPr>
        <w:t>Toolbox</w:t>
      </w:r>
      <w:r w:rsidR="00672FF2" w:rsidRPr="00672FF2">
        <w:rPr>
          <w:sz w:val="28"/>
          <w:szCs w:val="28"/>
          <w:lang w:val="uk-UA"/>
        </w:rPr>
        <w:t xml:space="preserve"> </w:t>
      </w:r>
      <w:r w:rsidR="00672FF2">
        <w:rPr>
          <w:sz w:val="28"/>
          <w:szCs w:val="28"/>
          <w:lang w:val="uk-UA"/>
        </w:rPr>
        <w:t>і в групі команд</w:t>
      </w:r>
      <w:r w:rsidR="00672FF2" w:rsidRPr="00672FF2">
        <w:rPr>
          <w:sz w:val="28"/>
          <w:szCs w:val="28"/>
          <w:lang w:val="uk-UA"/>
        </w:rPr>
        <w:t xml:space="preserve"> </w:t>
      </w:r>
      <w:r w:rsidR="00672FF2">
        <w:rPr>
          <w:sz w:val="28"/>
          <w:szCs w:val="28"/>
          <w:lang w:val="en-US"/>
        </w:rPr>
        <w:t>Component</w:t>
      </w:r>
      <w:r w:rsidR="00672FF2" w:rsidRPr="00672FF2">
        <w:rPr>
          <w:sz w:val="28"/>
          <w:szCs w:val="28"/>
          <w:lang w:val="uk-UA"/>
        </w:rPr>
        <w:t xml:space="preserve"> </w:t>
      </w:r>
      <w:r w:rsidR="00672FF2">
        <w:rPr>
          <w:sz w:val="28"/>
          <w:szCs w:val="28"/>
          <w:lang w:val="en-US"/>
        </w:rPr>
        <w:t>System</w:t>
      </w:r>
      <w:r w:rsidR="00672FF2">
        <w:rPr>
          <w:sz w:val="28"/>
          <w:szCs w:val="28"/>
          <w:lang w:val="uk-UA"/>
        </w:rPr>
        <w:t xml:space="preserve"> </w:t>
      </w:r>
      <w:r w:rsidR="00672FF2" w:rsidRPr="00672FF2">
        <w:rPr>
          <w:sz w:val="28"/>
          <w:szCs w:val="28"/>
          <w:lang w:val="uk-UA"/>
        </w:rPr>
        <w:t xml:space="preserve">вибрати </w:t>
      </w:r>
      <w:r w:rsidR="00672FF2" w:rsidRPr="000B10D1">
        <w:rPr>
          <w:sz w:val="28"/>
          <w:szCs w:val="28"/>
          <w:lang w:val="uk-UA"/>
        </w:rPr>
        <w:t>BladeGen</w:t>
      </w:r>
      <w:r w:rsidR="00672FF2">
        <w:rPr>
          <w:sz w:val="28"/>
          <w:szCs w:val="28"/>
          <w:lang w:val="uk-UA"/>
        </w:rPr>
        <w:t xml:space="preserve"> та </w:t>
      </w:r>
      <w:r w:rsidR="005E0FF6">
        <w:rPr>
          <w:sz w:val="28"/>
          <w:szCs w:val="28"/>
          <w:lang w:val="uk-UA"/>
        </w:rPr>
        <w:t>перемістити</w:t>
      </w:r>
      <w:r w:rsidR="00672FF2">
        <w:rPr>
          <w:sz w:val="28"/>
          <w:szCs w:val="28"/>
          <w:lang w:val="uk-UA"/>
        </w:rPr>
        <w:t xml:space="preserve"> його на робоче вікно </w:t>
      </w:r>
      <w:r w:rsidR="00672FF2">
        <w:rPr>
          <w:sz w:val="28"/>
          <w:szCs w:val="28"/>
          <w:lang w:val="en-US"/>
        </w:rPr>
        <w:t>Project</w:t>
      </w:r>
      <w:r w:rsidR="00672FF2" w:rsidRPr="00672FF2">
        <w:rPr>
          <w:sz w:val="28"/>
          <w:szCs w:val="28"/>
          <w:lang w:val="uk-UA"/>
        </w:rPr>
        <w:t xml:space="preserve"> </w:t>
      </w:r>
      <w:r w:rsidR="00672FF2">
        <w:rPr>
          <w:sz w:val="28"/>
          <w:szCs w:val="28"/>
          <w:lang w:val="en-US"/>
        </w:rPr>
        <w:t>S</w:t>
      </w:r>
      <w:r w:rsidR="005E0FF6">
        <w:rPr>
          <w:sz w:val="28"/>
          <w:szCs w:val="28"/>
          <w:lang w:val="en-US"/>
        </w:rPr>
        <w:t>hematic</w:t>
      </w:r>
      <w:r w:rsidR="00672FF2">
        <w:rPr>
          <w:sz w:val="28"/>
          <w:szCs w:val="28"/>
          <w:lang w:val="uk-UA"/>
        </w:rPr>
        <w:t>.</w:t>
      </w:r>
    </w:p>
    <w:p w14:paraId="6F904145" w14:textId="77777777" w:rsidR="00D60E96" w:rsidRDefault="005E0FF6" w:rsidP="00FF1BEC">
      <w:pPr>
        <w:spacing w:line="312" w:lineRule="auto"/>
        <w:ind w:firstLine="709"/>
        <w:jc w:val="both"/>
        <w:rPr>
          <w:sz w:val="28"/>
          <w:szCs w:val="28"/>
          <w:lang w:val="uk-UA"/>
        </w:rPr>
      </w:pPr>
      <w:r>
        <w:rPr>
          <w:sz w:val="28"/>
          <w:szCs w:val="28"/>
          <w:lang w:val="uk-UA"/>
        </w:rPr>
        <w:t xml:space="preserve">Після запуску </w:t>
      </w:r>
      <w:r w:rsidRPr="000B10D1">
        <w:rPr>
          <w:sz w:val="28"/>
          <w:szCs w:val="28"/>
          <w:lang w:val="uk-UA"/>
        </w:rPr>
        <w:t>ANSYS BladeGen</w:t>
      </w:r>
      <w:r>
        <w:rPr>
          <w:sz w:val="28"/>
          <w:szCs w:val="28"/>
          <w:lang w:val="uk-UA"/>
        </w:rPr>
        <w:t xml:space="preserve"> потрібно створити новий документ де налаштувати мередіальний переріз звичайної лопатки осьової турбомашини (рис. 7.2а). Після коригування розмірів на рис. 7.1а запуститься нове вікно</w:t>
      </w:r>
      <w:r w:rsidR="002A1DED">
        <w:rPr>
          <w:sz w:val="28"/>
          <w:szCs w:val="28"/>
          <w:lang w:val="uk-UA"/>
        </w:rPr>
        <w:t xml:space="preserve"> </w:t>
      </w:r>
      <w:r w:rsidR="002A1DED">
        <w:rPr>
          <w:sz w:val="28"/>
          <w:szCs w:val="28"/>
          <w:lang w:val="en-US"/>
        </w:rPr>
        <w:t>Initial</w:t>
      </w:r>
      <w:r w:rsidR="002A1DED" w:rsidRPr="002A1DED">
        <w:rPr>
          <w:sz w:val="28"/>
          <w:szCs w:val="28"/>
          <w:lang w:val="uk-UA"/>
        </w:rPr>
        <w:t xml:space="preserve"> </w:t>
      </w:r>
      <w:r w:rsidR="002A1DED">
        <w:rPr>
          <w:sz w:val="28"/>
          <w:szCs w:val="28"/>
          <w:lang w:val="en-US"/>
        </w:rPr>
        <w:t>Pressure</w:t>
      </w:r>
      <w:r w:rsidR="002A1DED">
        <w:rPr>
          <w:sz w:val="28"/>
          <w:szCs w:val="28"/>
          <w:lang w:val="uk-UA"/>
        </w:rPr>
        <w:t>/</w:t>
      </w:r>
      <w:r w:rsidR="002A1DED">
        <w:rPr>
          <w:sz w:val="28"/>
          <w:szCs w:val="28"/>
          <w:lang w:val="en-US"/>
        </w:rPr>
        <w:t>Suction</w:t>
      </w:r>
      <w:r w:rsidR="002A1DED" w:rsidRPr="002A1DED">
        <w:rPr>
          <w:sz w:val="28"/>
          <w:szCs w:val="28"/>
          <w:lang w:val="uk-UA"/>
        </w:rPr>
        <w:t xml:space="preserve"> </w:t>
      </w:r>
      <w:r w:rsidR="002A1DED">
        <w:rPr>
          <w:sz w:val="28"/>
          <w:szCs w:val="28"/>
          <w:lang w:val="en-US"/>
        </w:rPr>
        <w:t>Dialog</w:t>
      </w:r>
      <w:r>
        <w:rPr>
          <w:sz w:val="28"/>
          <w:szCs w:val="28"/>
          <w:lang w:val="uk-UA"/>
        </w:rPr>
        <w:t xml:space="preserve">, в якому потрібно задати розміри поперечного перерізу лопасті (рис. 7.2б і 7.2в), а також кількість лопастей </w:t>
      </w:r>
      <w:r w:rsidR="00D61175">
        <w:rPr>
          <w:sz w:val="28"/>
          <w:szCs w:val="28"/>
          <w:lang w:val="uk-UA"/>
        </w:rPr>
        <w:t>«</w:t>
      </w:r>
      <w:r w:rsidR="00D61175" w:rsidRPr="00D61175">
        <w:rPr>
          <w:i/>
          <w:sz w:val="28"/>
          <w:szCs w:val="28"/>
          <w:lang w:val="en-US"/>
        </w:rPr>
        <w:t>n</w:t>
      </w:r>
      <w:r w:rsidR="00D61175">
        <w:rPr>
          <w:sz w:val="28"/>
          <w:szCs w:val="28"/>
          <w:lang w:val="uk-UA"/>
        </w:rPr>
        <w:t xml:space="preserve">» </w:t>
      </w:r>
      <w:r>
        <w:rPr>
          <w:sz w:val="28"/>
          <w:szCs w:val="28"/>
          <w:lang w:val="uk-UA"/>
        </w:rPr>
        <w:t xml:space="preserve">на робочому колесі (строчка </w:t>
      </w:r>
      <w:r w:rsidRPr="002A1DED">
        <w:rPr>
          <w:sz w:val="28"/>
          <w:szCs w:val="28"/>
          <w:lang w:val="uk-UA"/>
        </w:rPr>
        <w:t>#</w:t>
      </w:r>
      <w:r>
        <w:rPr>
          <w:sz w:val="28"/>
          <w:szCs w:val="28"/>
          <w:lang w:val="en-US"/>
        </w:rPr>
        <w:t>Blades</w:t>
      </w:r>
      <w:r>
        <w:rPr>
          <w:sz w:val="28"/>
          <w:szCs w:val="28"/>
          <w:lang w:val="uk-UA"/>
        </w:rPr>
        <w:t>).</w:t>
      </w:r>
    </w:p>
    <w:p w14:paraId="016C94E7" w14:textId="4509572F" w:rsidR="005E0FF6" w:rsidRDefault="005E0FF6" w:rsidP="009B655B">
      <w:pPr>
        <w:spacing w:line="312" w:lineRule="auto"/>
        <w:ind w:right="-569"/>
        <w:jc w:val="center"/>
        <w:rPr>
          <w:sz w:val="28"/>
          <w:szCs w:val="28"/>
          <w:lang w:val="uk-UA"/>
        </w:rPr>
      </w:pPr>
      <w:r>
        <w:rPr>
          <w:noProof/>
          <w:lang w:val="uk-UA" w:eastAsia="uk-UA"/>
        </w:rPr>
        <w:drawing>
          <wp:inline distT="0" distB="0" distL="0" distR="0" wp14:anchorId="64881479" wp14:editId="27335AF3">
            <wp:extent cx="2002928" cy="1699223"/>
            <wp:effectExtent l="0" t="0" r="0" b="0"/>
            <wp:docPr id="4113" name="Рисунок 4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6"/>
                    <a:srcRect l="39119" t="31178" r="39159" b="36060"/>
                    <a:stretch/>
                  </pic:blipFill>
                  <pic:spPr bwMode="auto">
                    <a:xfrm>
                      <a:off x="0" y="0"/>
                      <a:ext cx="2052348" cy="1741150"/>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6186788E" wp14:editId="1F991EBA">
            <wp:extent cx="1987826" cy="1710116"/>
            <wp:effectExtent l="0" t="0" r="0" b="4445"/>
            <wp:docPr id="4115" name="Рисунок 4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7"/>
                    <a:srcRect l="39121" t="31173" r="39161" b="35611"/>
                    <a:stretch/>
                  </pic:blipFill>
                  <pic:spPr bwMode="auto">
                    <a:xfrm>
                      <a:off x="0" y="0"/>
                      <a:ext cx="2034400" cy="1750184"/>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699250E3" wp14:editId="4ABB5769">
            <wp:extent cx="2011680" cy="1730048"/>
            <wp:effectExtent l="0" t="0" r="7620" b="3810"/>
            <wp:docPr id="4116" name="Рисунок 4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8"/>
                    <a:srcRect l="39120" t="31175" r="39161" b="35620"/>
                    <a:stretch/>
                  </pic:blipFill>
                  <pic:spPr bwMode="auto">
                    <a:xfrm>
                      <a:off x="0" y="0"/>
                      <a:ext cx="2045724" cy="1759326"/>
                    </a:xfrm>
                    <a:prstGeom prst="rect">
                      <a:avLst/>
                    </a:prstGeom>
                    <a:ln>
                      <a:noFill/>
                    </a:ln>
                    <a:extLst>
                      <a:ext uri="{53640926-AAD7-44D8-BBD7-CCE9431645EC}">
                        <a14:shadowObscured xmlns:a14="http://schemas.microsoft.com/office/drawing/2010/main"/>
                      </a:ext>
                    </a:extLst>
                  </pic:spPr>
                </pic:pic>
              </a:graphicData>
            </a:graphic>
          </wp:inline>
        </w:drawing>
      </w:r>
    </w:p>
    <w:p w14:paraId="3D990822" w14:textId="77777777" w:rsidR="002A1DED" w:rsidRPr="009B655B" w:rsidRDefault="002A1DED" w:rsidP="002A1DED">
      <w:pPr>
        <w:jc w:val="center"/>
        <w:rPr>
          <w:sz w:val="28"/>
          <w:szCs w:val="28"/>
          <w:lang w:val="uk-UA"/>
        </w:rPr>
      </w:pPr>
      <w:r w:rsidRPr="00C50B8D">
        <w:rPr>
          <w:sz w:val="28"/>
          <w:szCs w:val="28"/>
          <w:lang w:val="uk-UA"/>
        </w:rPr>
        <w:t>Рисунок 7.2</w:t>
      </w:r>
      <w:r w:rsidRPr="009B655B">
        <w:rPr>
          <w:sz w:val="28"/>
          <w:szCs w:val="28"/>
          <w:lang w:val="uk-UA"/>
        </w:rPr>
        <w:t xml:space="preserve"> – Створення нової геометрії в ANSYS BladeGen (а) та налаштування кутів (б) і хорд (в) лопатки осьової турбомашини</w:t>
      </w:r>
    </w:p>
    <w:p w14:paraId="7834E6AE" w14:textId="77777777" w:rsidR="009B655B" w:rsidRDefault="009B655B" w:rsidP="00EB5DAB">
      <w:pPr>
        <w:spacing w:line="312" w:lineRule="auto"/>
        <w:ind w:firstLine="709"/>
        <w:jc w:val="both"/>
        <w:rPr>
          <w:sz w:val="28"/>
          <w:szCs w:val="28"/>
          <w:lang w:val="uk-UA"/>
        </w:rPr>
      </w:pPr>
    </w:p>
    <w:p w14:paraId="32D9CC42" w14:textId="77777777" w:rsidR="00EB5DAB" w:rsidRDefault="00F1194B" w:rsidP="00EB5DAB">
      <w:pPr>
        <w:spacing w:line="312" w:lineRule="auto"/>
        <w:ind w:firstLine="709"/>
        <w:jc w:val="both"/>
        <w:rPr>
          <w:sz w:val="28"/>
          <w:szCs w:val="28"/>
          <w:lang w:val="uk-UA"/>
        </w:rPr>
      </w:pPr>
      <w:r>
        <w:rPr>
          <w:sz w:val="28"/>
          <w:szCs w:val="28"/>
          <w:lang w:val="uk-UA"/>
        </w:rPr>
        <w:t xml:space="preserve">Після натиску кнопки </w:t>
      </w:r>
      <w:r w:rsidRPr="00EB5DAB">
        <w:rPr>
          <w:sz w:val="28"/>
          <w:szCs w:val="28"/>
          <w:lang w:val="uk-UA"/>
        </w:rPr>
        <w:t>«</w:t>
      </w:r>
      <w:r>
        <w:rPr>
          <w:sz w:val="28"/>
          <w:szCs w:val="28"/>
          <w:lang w:val="en-US"/>
        </w:rPr>
        <w:t>Ok</w:t>
      </w:r>
      <w:r w:rsidRPr="00EB5DAB">
        <w:rPr>
          <w:sz w:val="28"/>
          <w:szCs w:val="28"/>
          <w:lang w:val="uk-UA"/>
        </w:rPr>
        <w:t>»</w:t>
      </w:r>
      <w:r>
        <w:rPr>
          <w:sz w:val="28"/>
          <w:szCs w:val="28"/>
          <w:lang w:val="uk-UA"/>
        </w:rPr>
        <w:t xml:space="preserve"> відкриється робоче вікно </w:t>
      </w:r>
      <w:r w:rsidRPr="00F1194B">
        <w:rPr>
          <w:sz w:val="28"/>
          <w:szCs w:val="28"/>
          <w:lang w:val="uk-UA"/>
        </w:rPr>
        <w:t xml:space="preserve">ANSYS BladeGen </w:t>
      </w:r>
      <w:r w:rsidR="00FF1BEC">
        <w:rPr>
          <w:sz w:val="28"/>
          <w:szCs w:val="28"/>
          <w:lang w:val="uk-UA"/>
        </w:rPr>
        <w:t xml:space="preserve">рис. </w:t>
      </w:r>
      <w:r w:rsidR="00EB5DAB" w:rsidRPr="00EB5DAB">
        <w:rPr>
          <w:sz w:val="28"/>
          <w:szCs w:val="28"/>
          <w:lang w:val="uk-UA"/>
        </w:rPr>
        <w:t>7</w:t>
      </w:r>
      <w:r w:rsidR="00FF1BEC">
        <w:rPr>
          <w:sz w:val="28"/>
          <w:szCs w:val="28"/>
          <w:lang w:val="uk-UA"/>
        </w:rPr>
        <w:t>.</w:t>
      </w:r>
      <w:r w:rsidR="00EB5DAB" w:rsidRPr="00EB5DAB">
        <w:rPr>
          <w:sz w:val="28"/>
          <w:szCs w:val="28"/>
          <w:lang w:val="uk-UA"/>
        </w:rPr>
        <w:t xml:space="preserve">3. Типове вікно BladeGen містить комбінацію робочих та допоміжних вікон. Робочі </w:t>
      </w:r>
      <w:r w:rsidR="00EB5DAB">
        <w:rPr>
          <w:sz w:val="28"/>
          <w:szCs w:val="28"/>
          <w:lang w:val="uk-UA"/>
        </w:rPr>
        <w:t>вікна –</w:t>
      </w:r>
      <w:r w:rsidR="00EB5DAB" w:rsidRPr="00EB5DAB">
        <w:rPr>
          <w:sz w:val="28"/>
          <w:szCs w:val="28"/>
          <w:lang w:val="uk-UA"/>
        </w:rPr>
        <w:t xml:space="preserve"> це</w:t>
      </w:r>
      <w:r w:rsidR="00EB5DAB">
        <w:rPr>
          <w:sz w:val="28"/>
          <w:szCs w:val="28"/>
          <w:lang w:val="uk-UA"/>
        </w:rPr>
        <w:t xml:space="preserve"> вікна</w:t>
      </w:r>
      <w:r w:rsidR="00EB5DAB" w:rsidRPr="00EB5DAB">
        <w:rPr>
          <w:sz w:val="28"/>
          <w:szCs w:val="28"/>
          <w:lang w:val="uk-UA"/>
        </w:rPr>
        <w:t>, де виконуються всі завдання модифікації систем</w:t>
      </w:r>
      <w:r w:rsidR="00EB5DAB">
        <w:rPr>
          <w:sz w:val="28"/>
          <w:szCs w:val="28"/>
          <w:lang w:val="uk-UA"/>
        </w:rPr>
        <w:t>и лопастей</w:t>
      </w:r>
      <w:r w:rsidR="00EB5DAB" w:rsidRPr="00EB5DAB">
        <w:rPr>
          <w:sz w:val="28"/>
          <w:szCs w:val="28"/>
          <w:lang w:val="uk-UA"/>
        </w:rPr>
        <w:t xml:space="preserve">. Допоміжні </w:t>
      </w:r>
      <w:r w:rsidR="00EB5DAB">
        <w:rPr>
          <w:sz w:val="28"/>
          <w:szCs w:val="28"/>
          <w:lang w:val="uk-UA"/>
        </w:rPr>
        <w:t>вікна</w:t>
      </w:r>
      <w:r w:rsidR="00EB5DAB" w:rsidRPr="00EB5DAB">
        <w:rPr>
          <w:sz w:val="28"/>
          <w:szCs w:val="28"/>
          <w:lang w:val="uk-UA"/>
        </w:rPr>
        <w:t xml:space="preserve"> використовуються лише для відображення даних і надають різноманітні формати для перегляду </w:t>
      </w:r>
      <w:r w:rsidR="00EB5DAB" w:rsidRPr="00EB5DAB">
        <w:rPr>
          <w:sz w:val="28"/>
          <w:szCs w:val="28"/>
          <w:lang w:val="uk-UA"/>
        </w:rPr>
        <w:lastRenderedPageBreak/>
        <w:t xml:space="preserve">дизайну леза. Кожне </w:t>
      </w:r>
      <w:r w:rsidR="00EB5DAB">
        <w:rPr>
          <w:sz w:val="28"/>
          <w:szCs w:val="28"/>
          <w:lang w:val="uk-UA"/>
        </w:rPr>
        <w:t>вікно</w:t>
      </w:r>
      <w:r w:rsidR="00EB5DAB" w:rsidRPr="00EB5DAB">
        <w:rPr>
          <w:sz w:val="28"/>
          <w:szCs w:val="28"/>
          <w:lang w:val="uk-UA"/>
        </w:rPr>
        <w:t xml:space="preserve"> має унікальний набір функцій та операцій, доступ до яких можна отримати за допомогою контекстно-залежних спливаючих меню. Ці меню відображаються, якщо встановити курсор у відповідному поданні та натиснути праву кнопку миші. Деякі функції в цих спливаючих меню доступні з головного меню, але багато з них є унікальними для спливаючих меню</w:t>
      </w:r>
      <w:r w:rsidR="00EB5DAB">
        <w:rPr>
          <w:sz w:val="28"/>
          <w:szCs w:val="28"/>
          <w:lang w:val="uk-UA"/>
        </w:rPr>
        <w:t>.</w:t>
      </w:r>
    </w:p>
    <w:p w14:paraId="687DBEFD" w14:textId="77777777" w:rsidR="00460056" w:rsidRDefault="00460056" w:rsidP="00460056">
      <w:pPr>
        <w:jc w:val="center"/>
        <w:rPr>
          <w:i/>
          <w:sz w:val="26"/>
          <w:szCs w:val="26"/>
          <w:lang w:val="uk-UA"/>
        </w:rPr>
      </w:pPr>
      <w:r>
        <w:rPr>
          <w:noProof/>
          <w:lang w:val="uk-UA" w:eastAsia="uk-UA"/>
        </w:rPr>
        <w:drawing>
          <wp:inline distT="0" distB="0" distL="0" distR="0" wp14:anchorId="0C1D5451" wp14:editId="5C3867F0">
            <wp:extent cx="5725162" cy="3013862"/>
            <wp:effectExtent l="0" t="0" r="0" b="0"/>
            <wp:docPr id="4117" name="Рисунок 4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9"/>
                    <a:srcRect l="6985" t="11968" r="18451" b="18253"/>
                    <a:stretch/>
                  </pic:blipFill>
                  <pic:spPr bwMode="auto">
                    <a:xfrm>
                      <a:off x="0" y="0"/>
                      <a:ext cx="5747850" cy="3025806"/>
                    </a:xfrm>
                    <a:prstGeom prst="rect">
                      <a:avLst/>
                    </a:prstGeom>
                    <a:ln>
                      <a:noFill/>
                    </a:ln>
                    <a:extLst>
                      <a:ext uri="{53640926-AAD7-44D8-BBD7-CCE9431645EC}">
                        <a14:shadowObscured xmlns:a14="http://schemas.microsoft.com/office/drawing/2010/main"/>
                      </a:ext>
                    </a:extLst>
                  </pic:spPr>
                </pic:pic>
              </a:graphicData>
            </a:graphic>
          </wp:inline>
        </w:drawing>
      </w:r>
    </w:p>
    <w:p w14:paraId="3B14E6E6" w14:textId="77777777" w:rsidR="00460056" w:rsidRPr="009B655B" w:rsidRDefault="00460056" w:rsidP="00460056">
      <w:pPr>
        <w:jc w:val="center"/>
        <w:rPr>
          <w:sz w:val="28"/>
          <w:szCs w:val="28"/>
          <w:lang w:val="uk-UA"/>
        </w:rPr>
      </w:pPr>
      <w:r w:rsidRPr="00C50B8D">
        <w:rPr>
          <w:sz w:val="28"/>
          <w:szCs w:val="28"/>
          <w:lang w:val="uk-UA"/>
        </w:rPr>
        <w:t>Рисунок 7.3 – Анотований макет вікна BladeGen (Angle/Thickness Mode</w:t>
      </w:r>
      <w:r w:rsidRPr="009B655B">
        <w:rPr>
          <w:sz w:val="28"/>
          <w:szCs w:val="28"/>
          <w:lang w:val="uk-UA"/>
        </w:rPr>
        <w:t xml:space="preserve"> (режим кута/товщини))</w:t>
      </w:r>
    </w:p>
    <w:p w14:paraId="2BEACA1E" w14:textId="77777777" w:rsidR="00EB5DAB" w:rsidRDefault="00EB5DAB" w:rsidP="00EB5DAB">
      <w:pPr>
        <w:spacing w:line="312" w:lineRule="auto"/>
        <w:ind w:firstLine="709"/>
        <w:jc w:val="both"/>
        <w:rPr>
          <w:sz w:val="28"/>
          <w:szCs w:val="28"/>
          <w:lang w:val="uk-UA"/>
        </w:rPr>
      </w:pPr>
    </w:p>
    <w:p w14:paraId="69589C17" w14:textId="77777777" w:rsidR="00460056" w:rsidRDefault="00460056" w:rsidP="00EB5DAB">
      <w:pPr>
        <w:spacing w:line="312" w:lineRule="auto"/>
        <w:ind w:firstLine="709"/>
        <w:jc w:val="both"/>
        <w:rPr>
          <w:sz w:val="28"/>
          <w:szCs w:val="28"/>
        </w:rPr>
      </w:pPr>
      <w:r>
        <w:rPr>
          <w:sz w:val="28"/>
          <w:szCs w:val="28"/>
          <w:lang w:val="uk-UA"/>
        </w:rPr>
        <w:t>В лівому верхньому вікні (</w:t>
      </w:r>
      <w:r w:rsidRPr="00460056">
        <w:rPr>
          <w:sz w:val="28"/>
          <w:szCs w:val="28"/>
          <w:lang w:val="uk-UA"/>
        </w:rPr>
        <w:t>Meridional View</w:t>
      </w:r>
      <w:r>
        <w:rPr>
          <w:sz w:val="28"/>
          <w:szCs w:val="28"/>
          <w:lang w:val="uk-UA"/>
        </w:rPr>
        <w:t xml:space="preserve">) </w:t>
      </w:r>
      <w:r w:rsidRPr="00460056">
        <w:rPr>
          <w:sz w:val="28"/>
          <w:szCs w:val="28"/>
          <w:lang w:val="uk-UA"/>
        </w:rPr>
        <w:t>містить</w:t>
      </w:r>
      <w:r>
        <w:rPr>
          <w:sz w:val="28"/>
          <w:szCs w:val="28"/>
          <w:lang w:val="uk-UA"/>
        </w:rPr>
        <w:t>ся</w:t>
      </w:r>
      <w:r w:rsidRPr="00460056">
        <w:rPr>
          <w:sz w:val="28"/>
          <w:szCs w:val="28"/>
          <w:lang w:val="uk-UA"/>
        </w:rPr>
        <w:t xml:space="preserve"> опис лопа</w:t>
      </w:r>
      <w:r>
        <w:rPr>
          <w:sz w:val="28"/>
          <w:szCs w:val="28"/>
          <w:lang w:val="uk-UA"/>
        </w:rPr>
        <w:t>с</w:t>
      </w:r>
      <w:r w:rsidRPr="00460056">
        <w:rPr>
          <w:sz w:val="28"/>
          <w:szCs w:val="28"/>
          <w:lang w:val="uk-UA"/>
        </w:rPr>
        <w:t>ті в осьово-радіальній системі координат. BladeGen дозволяє користувачеві визначати лезо та розширення впуску/виходу, необхідні для програм CFD.</w:t>
      </w:r>
      <w:r>
        <w:rPr>
          <w:sz w:val="28"/>
          <w:szCs w:val="28"/>
          <w:lang w:val="uk-UA"/>
        </w:rPr>
        <w:t xml:space="preserve"> Подвійним кліком на характерних точках перерізу можна визвати </w:t>
      </w:r>
      <w:r>
        <w:rPr>
          <w:sz w:val="28"/>
          <w:szCs w:val="28"/>
          <w:lang w:val="en-US"/>
        </w:rPr>
        <w:t>Point</w:t>
      </w:r>
      <w:r w:rsidRPr="00460056">
        <w:rPr>
          <w:sz w:val="28"/>
          <w:szCs w:val="28"/>
        </w:rPr>
        <w:t xml:space="preserve"> </w:t>
      </w:r>
      <w:r>
        <w:rPr>
          <w:sz w:val="28"/>
          <w:szCs w:val="28"/>
          <w:lang w:val="en-US"/>
        </w:rPr>
        <w:t>Location</w:t>
      </w:r>
      <w:r w:rsidRPr="00460056">
        <w:rPr>
          <w:sz w:val="28"/>
          <w:szCs w:val="28"/>
        </w:rPr>
        <w:t xml:space="preserve"> </w:t>
      </w:r>
      <w:r>
        <w:rPr>
          <w:sz w:val="28"/>
          <w:szCs w:val="28"/>
          <w:lang w:val="en-US"/>
        </w:rPr>
        <w:t>Dialog</w:t>
      </w:r>
      <w:r w:rsidRPr="00460056">
        <w:rPr>
          <w:sz w:val="28"/>
          <w:szCs w:val="28"/>
        </w:rPr>
        <w:t xml:space="preserve"> </w:t>
      </w:r>
      <w:r w:rsidRPr="00460056">
        <w:rPr>
          <w:sz w:val="28"/>
          <w:szCs w:val="28"/>
          <w:lang w:val="uk-UA"/>
        </w:rPr>
        <w:t>де можна вказати координати точки розрахункової області</w:t>
      </w:r>
      <w:r>
        <w:rPr>
          <w:sz w:val="28"/>
          <w:szCs w:val="28"/>
        </w:rPr>
        <w:t>.</w:t>
      </w:r>
    </w:p>
    <w:p w14:paraId="07690B3B" w14:textId="77777777" w:rsidR="00EB5DAB" w:rsidRPr="009C0129" w:rsidRDefault="00460056" w:rsidP="00EB5DAB">
      <w:pPr>
        <w:spacing w:line="312" w:lineRule="auto"/>
        <w:ind w:firstLine="709"/>
        <w:jc w:val="both"/>
        <w:rPr>
          <w:sz w:val="28"/>
          <w:szCs w:val="28"/>
          <w:lang w:val="uk-UA"/>
        </w:rPr>
      </w:pPr>
      <w:r>
        <w:rPr>
          <w:sz w:val="28"/>
          <w:szCs w:val="28"/>
          <w:lang w:val="uk-UA"/>
        </w:rPr>
        <w:t>Натиснувши на кнопку</w:t>
      </w:r>
      <w:r w:rsidRPr="00460056">
        <w:rPr>
          <w:sz w:val="28"/>
          <w:szCs w:val="28"/>
        </w:rPr>
        <w:t xml:space="preserve"> </w:t>
      </w:r>
      <w:r>
        <w:rPr>
          <w:noProof/>
          <w:lang w:val="uk-UA" w:eastAsia="uk-UA"/>
        </w:rPr>
        <w:drawing>
          <wp:inline distT="0" distB="0" distL="0" distR="0" wp14:anchorId="7AF84B15" wp14:editId="22657039">
            <wp:extent cx="163773" cy="163775"/>
            <wp:effectExtent l="0" t="0" r="0" b="0"/>
            <wp:docPr id="4118" name="Рисунок 4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0"/>
                    <a:srcRect l="78672" t="25071" r="20023" b="72609"/>
                    <a:stretch/>
                  </pic:blipFill>
                  <pic:spPr bwMode="auto">
                    <a:xfrm>
                      <a:off x="0" y="0"/>
                      <a:ext cx="176982" cy="176984"/>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w:t>
      </w:r>
      <w:r w:rsidRPr="00460056">
        <w:rPr>
          <w:sz w:val="28"/>
          <w:szCs w:val="28"/>
        </w:rPr>
        <w:t>3</w:t>
      </w:r>
      <w:r>
        <w:rPr>
          <w:sz w:val="28"/>
          <w:szCs w:val="28"/>
          <w:lang w:val="en-US"/>
        </w:rPr>
        <w:t>D</w:t>
      </w:r>
      <w:r w:rsidRPr="00460056">
        <w:rPr>
          <w:sz w:val="28"/>
          <w:szCs w:val="28"/>
        </w:rPr>
        <w:t xml:space="preserve"> </w:t>
      </w:r>
      <w:r>
        <w:rPr>
          <w:sz w:val="28"/>
          <w:szCs w:val="28"/>
          <w:lang w:val="en-US"/>
        </w:rPr>
        <w:t>View</w:t>
      </w:r>
      <w:r w:rsidR="009C0129" w:rsidRPr="009C0129">
        <w:rPr>
          <w:sz w:val="28"/>
          <w:szCs w:val="28"/>
        </w:rPr>
        <w:t xml:space="preserve"> </w:t>
      </w:r>
      <w:r w:rsidR="009C0129">
        <w:rPr>
          <w:sz w:val="28"/>
          <w:szCs w:val="28"/>
        </w:rPr>
        <w:t xml:space="preserve">при </w:t>
      </w:r>
      <w:r w:rsidR="009C0129" w:rsidRPr="009C0129">
        <w:rPr>
          <w:sz w:val="28"/>
          <w:szCs w:val="28"/>
          <w:lang w:val="uk-UA"/>
        </w:rPr>
        <w:t xml:space="preserve">вибраній </w:t>
      </w:r>
      <w:r w:rsidR="009C0129" w:rsidRPr="009C0129">
        <w:rPr>
          <w:noProof/>
          <w:lang w:val="uk-UA" w:eastAsia="uk-UA"/>
        </w:rPr>
        <w:drawing>
          <wp:inline distT="0" distB="0" distL="0" distR="0" wp14:anchorId="288EFD78" wp14:editId="109EB85E">
            <wp:extent cx="191068" cy="182894"/>
            <wp:effectExtent l="0" t="0" r="0" b="0"/>
            <wp:docPr id="4119" name="Рисунок 4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1"/>
                    <a:srcRect l="7476" t="76874" r="90995" b="20524"/>
                    <a:stretch/>
                  </pic:blipFill>
                  <pic:spPr bwMode="auto">
                    <a:xfrm>
                      <a:off x="0" y="0"/>
                      <a:ext cx="205361" cy="196576"/>
                    </a:xfrm>
                    <a:prstGeom prst="rect">
                      <a:avLst/>
                    </a:prstGeom>
                    <a:ln>
                      <a:noFill/>
                    </a:ln>
                    <a:extLst>
                      <a:ext uri="{53640926-AAD7-44D8-BBD7-CCE9431645EC}">
                        <a14:shadowObscured xmlns:a14="http://schemas.microsoft.com/office/drawing/2010/main"/>
                      </a:ext>
                    </a:extLst>
                  </pic:spPr>
                </pic:pic>
              </a:graphicData>
            </a:graphic>
          </wp:inline>
        </w:drawing>
      </w:r>
      <w:r w:rsidR="009C0129">
        <w:rPr>
          <w:sz w:val="28"/>
          <w:szCs w:val="28"/>
          <w:lang w:val="uk-UA"/>
        </w:rPr>
        <w:t xml:space="preserve"> (без повторів) можна спостерігати візуалізацію геометрії однієї лопасті (рис. 7.4а). Якщо натиснути на кнопку </w:t>
      </w:r>
      <w:r w:rsidR="009C0129">
        <w:rPr>
          <w:noProof/>
          <w:lang w:val="uk-UA" w:eastAsia="uk-UA"/>
        </w:rPr>
        <w:drawing>
          <wp:inline distT="0" distB="0" distL="0" distR="0" wp14:anchorId="3413A479" wp14:editId="709983E1">
            <wp:extent cx="162858" cy="174341"/>
            <wp:effectExtent l="0" t="0" r="0" b="0"/>
            <wp:docPr id="4120" name="Рисунок 4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1"/>
                    <a:srcRect l="10435" t="76943" r="88270" b="20593"/>
                    <a:stretch/>
                  </pic:blipFill>
                  <pic:spPr bwMode="auto">
                    <a:xfrm>
                      <a:off x="0" y="0"/>
                      <a:ext cx="169721" cy="181688"/>
                    </a:xfrm>
                    <a:prstGeom prst="rect">
                      <a:avLst/>
                    </a:prstGeom>
                    <a:ln>
                      <a:noFill/>
                    </a:ln>
                    <a:extLst>
                      <a:ext uri="{53640926-AAD7-44D8-BBD7-CCE9431645EC}">
                        <a14:shadowObscured xmlns:a14="http://schemas.microsoft.com/office/drawing/2010/main"/>
                      </a:ext>
                    </a:extLst>
                  </pic:spPr>
                </pic:pic>
              </a:graphicData>
            </a:graphic>
          </wp:inline>
        </w:drawing>
      </w:r>
      <w:r w:rsidR="009C0129">
        <w:rPr>
          <w:sz w:val="28"/>
          <w:szCs w:val="28"/>
          <w:lang w:val="uk-UA"/>
        </w:rPr>
        <w:t xml:space="preserve"> (всі повтори) – відбудеться візуалізація геометрії всіх лопаток, кількість яких була заявлена в вікні </w:t>
      </w:r>
      <w:r w:rsidR="009C0129">
        <w:rPr>
          <w:sz w:val="28"/>
          <w:szCs w:val="28"/>
          <w:lang w:val="en-US"/>
        </w:rPr>
        <w:t>Initial</w:t>
      </w:r>
      <w:r w:rsidR="009C0129" w:rsidRPr="002A1DED">
        <w:rPr>
          <w:sz w:val="28"/>
          <w:szCs w:val="28"/>
          <w:lang w:val="uk-UA"/>
        </w:rPr>
        <w:t xml:space="preserve"> </w:t>
      </w:r>
      <w:r w:rsidR="009C0129">
        <w:rPr>
          <w:sz w:val="28"/>
          <w:szCs w:val="28"/>
          <w:lang w:val="en-US"/>
        </w:rPr>
        <w:t>Pressure</w:t>
      </w:r>
      <w:r w:rsidR="009C0129">
        <w:rPr>
          <w:sz w:val="28"/>
          <w:szCs w:val="28"/>
        </w:rPr>
        <w:t> </w:t>
      </w:r>
      <w:r w:rsidR="009C0129">
        <w:rPr>
          <w:sz w:val="28"/>
          <w:szCs w:val="28"/>
          <w:lang w:val="uk-UA"/>
        </w:rPr>
        <w:t>/ </w:t>
      </w:r>
      <w:r w:rsidR="009C0129">
        <w:rPr>
          <w:sz w:val="28"/>
          <w:szCs w:val="28"/>
          <w:lang w:val="en-US"/>
        </w:rPr>
        <w:t>Suction</w:t>
      </w:r>
      <w:r w:rsidR="009C0129" w:rsidRPr="002A1DED">
        <w:rPr>
          <w:sz w:val="28"/>
          <w:szCs w:val="28"/>
          <w:lang w:val="uk-UA"/>
        </w:rPr>
        <w:t xml:space="preserve"> </w:t>
      </w:r>
      <w:r w:rsidR="009C0129">
        <w:rPr>
          <w:sz w:val="28"/>
          <w:szCs w:val="28"/>
          <w:lang w:val="en-US"/>
        </w:rPr>
        <w:t>Dialog</w:t>
      </w:r>
      <w:r w:rsidR="009C0129" w:rsidRPr="009C0129">
        <w:rPr>
          <w:sz w:val="28"/>
          <w:szCs w:val="28"/>
          <w:lang w:val="uk-UA"/>
        </w:rPr>
        <w:t xml:space="preserve"> </w:t>
      </w:r>
      <w:r w:rsidR="009C0129">
        <w:rPr>
          <w:sz w:val="28"/>
          <w:szCs w:val="28"/>
          <w:lang w:val="uk-UA"/>
        </w:rPr>
        <w:t>(рис. 7.4б).</w:t>
      </w:r>
    </w:p>
    <w:p w14:paraId="63E086FC" w14:textId="77777777" w:rsidR="009C0129" w:rsidRDefault="009C0129" w:rsidP="009C0129">
      <w:pPr>
        <w:jc w:val="center"/>
        <w:rPr>
          <w:i/>
          <w:sz w:val="26"/>
          <w:szCs w:val="26"/>
          <w:lang w:val="uk-UA"/>
        </w:rPr>
      </w:pPr>
      <w:r>
        <w:rPr>
          <w:noProof/>
          <w:lang w:val="uk-UA" w:eastAsia="uk-UA"/>
        </w:rPr>
        <w:lastRenderedPageBreak/>
        <w:drawing>
          <wp:inline distT="0" distB="0" distL="0" distR="0" wp14:anchorId="4C654B58" wp14:editId="65084B81">
            <wp:extent cx="2565621" cy="1391522"/>
            <wp:effectExtent l="0" t="0" r="0" b="0"/>
            <wp:docPr id="4123" name="Рисунок 4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2"/>
                    <a:srcRect l="47155" t="24447" r="30329" b="53843"/>
                    <a:stretch/>
                  </pic:blipFill>
                  <pic:spPr bwMode="auto">
                    <a:xfrm>
                      <a:off x="0" y="0"/>
                      <a:ext cx="2604798" cy="1412771"/>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0A457A38" wp14:editId="266E6E78">
            <wp:extent cx="1929945" cy="2209414"/>
            <wp:effectExtent l="0" t="0" r="0" b="0"/>
            <wp:docPr id="4124" name="Рисунок 4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3"/>
                    <a:srcRect l="58411" t="11374" r="14571" b="33640"/>
                    <a:stretch/>
                  </pic:blipFill>
                  <pic:spPr bwMode="auto">
                    <a:xfrm>
                      <a:off x="0" y="0"/>
                      <a:ext cx="1936642" cy="2217081"/>
                    </a:xfrm>
                    <a:prstGeom prst="rect">
                      <a:avLst/>
                    </a:prstGeom>
                    <a:ln>
                      <a:noFill/>
                    </a:ln>
                    <a:extLst>
                      <a:ext uri="{53640926-AAD7-44D8-BBD7-CCE9431645EC}">
                        <a14:shadowObscured xmlns:a14="http://schemas.microsoft.com/office/drawing/2010/main"/>
                      </a:ext>
                    </a:extLst>
                  </pic:spPr>
                </pic:pic>
              </a:graphicData>
            </a:graphic>
          </wp:inline>
        </w:drawing>
      </w:r>
    </w:p>
    <w:p w14:paraId="37A7665C" w14:textId="77777777" w:rsidR="009C0129" w:rsidRPr="009B655B" w:rsidRDefault="009C0129" w:rsidP="009C0129">
      <w:pPr>
        <w:jc w:val="center"/>
        <w:rPr>
          <w:sz w:val="28"/>
          <w:szCs w:val="28"/>
          <w:lang w:val="uk-UA"/>
        </w:rPr>
      </w:pPr>
      <w:r w:rsidRPr="00C50B8D">
        <w:rPr>
          <w:sz w:val="28"/>
          <w:szCs w:val="28"/>
          <w:lang w:val="uk-UA"/>
        </w:rPr>
        <w:t>Рисунок 7.4</w:t>
      </w:r>
      <w:r w:rsidRPr="009B655B">
        <w:rPr>
          <w:sz w:val="28"/>
          <w:szCs w:val="28"/>
          <w:lang w:val="uk-UA"/>
        </w:rPr>
        <w:t xml:space="preserve"> – Meridional Profile Submenu для випадку </w:t>
      </w:r>
      <w:r w:rsidRPr="009B655B">
        <w:rPr>
          <w:noProof/>
          <w:sz w:val="28"/>
          <w:szCs w:val="28"/>
          <w:lang w:val="uk-UA" w:eastAsia="uk-UA"/>
        </w:rPr>
        <w:drawing>
          <wp:inline distT="0" distB="0" distL="0" distR="0" wp14:anchorId="7590A6F1" wp14:editId="496151FA">
            <wp:extent cx="191068" cy="182894"/>
            <wp:effectExtent l="0" t="0" r="0" b="0"/>
            <wp:docPr id="4122" name="Рисунок 4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1"/>
                    <a:srcRect l="7476" t="76874" r="90995" b="20524"/>
                    <a:stretch/>
                  </pic:blipFill>
                  <pic:spPr bwMode="auto">
                    <a:xfrm>
                      <a:off x="0" y="0"/>
                      <a:ext cx="205361" cy="196576"/>
                    </a:xfrm>
                    <a:prstGeom prst="rect">
                      <a:avLst/>
                    </a:prstGeom>
                    <a:ln>
                      <a:noFill/>
                    </a:ln>
                    <a:extLst>
                      <a:ext uri="{53640926-AAD7-44D8-BBD7-CCE9431645EC}">
                        <a14:shadowObscured xmlns:a14="http://schemas.microsoft.com/office/drawing/2010/main"/>
                      </a:ext>
                    </a:extLst>
                  </pic:spPr>
                </pic:pic>
              </a:graphicData>
            </a:graphic>
          </wp:inline>
        </w:drawing>
      </w:r>
      <w:r w:rsidRPr="009B655B">
        <w:rPr>
          <w:sz w:val="28"/>
          <w:szCs w:val="28"/>
          <w:lang w:val="uk-UA"/>
        </w:rPr>
        <w:t xml:space="preserve"> (а) і для випадку </w:t>
      </w:r>
      <w:r w:rsidRPr="009B655B">
        <w:rPr>
          <w:noProof/>
          <w:sz w:val="28"/>
          <w:szCs w:val="28"/>
          <w:lang w:val="uk-UA" w:eastAsia="uk-UA"/>
        </w:rPr>
        <w:drawing>
          <wp:inline distT="0" distB="0" distL="0" distR="0" wp14:anchorId="3592C959" wp14:editId="5B4339E4">
            <wp:extent cx="162858" cy="174341"/>
            <wp:effectExtent l="0" t="0" r="0" b="0"/>
            <wp:docPr id="4121" name="Рисунок 4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1"/>
                    <a:srcRect l="10435" t="76943" r="88270" b="20593"/>
                    <a:stretch/>
                  </pic:blipFill>
                  <pic:spPr bwMode="auto">
                    <a:xfrm>
                      <a:off x="0" y="0"/>
                      <a:ext cx="169721" cy="181688"/>
                    </a:xfrm>
                    <a:prstGeom prst="rect">
                      <a:avLst/>
                    </a:prstGeom>
                    <a:ln>
                      <a:noFill/>
                    </a:ln>
                    <a:extLst>
                      <a:ext uri="{53640926-AAD7-44D8-BBD7-CCE9431645EC}">
                        <a14:shadowObscured xmlns:a14="http://schemas.microsoft.com/office/drawing/2010/main"/>
                      </a:ext>
                    </a:extLst>
                  </pic:spPr>
                </pic:pic>
              </a:graphicData>
            </a:graphic>
          </wp:inline>
        </w:drawing>
      </w:r>
      <w:r w:rsidRPr="009B655B">
        <w:rPr>
          <w:sz w:val="28"/>
          <w:szCs w:val="28"/>
          <w:lang w:val="uk-UA"/>
        </w:rPr>
        <w:t xml:space="preserve"> (б)</w:t>
      </w:r>
    </w:p>
    <w:p w14:paraId="2C0EB815" w14:textId="77777777" w:rsidR="001A5410" w:rsidRDefault="001A5410" w:rsidP="00EB5DAB">
      <w:pPr>
        <w:spacing w:line="312" w:lineRule="auto"/>
        <w:ind w:firstLine="709"/>
        <w:jc w:val="both"/>
        <w:rPr>
          <w:sz w:val="28"/>
          <w:szCs w:val="28"/>
          <w:lang w:val="uk-UA"/>
        </w:rPr>
      </w:pPr>
    </w:p>
    <w:p w14:paraId="4BB8BD3E" w14:textId="77777777" w:rsidR="009C0129" w:rsidRPr="001126F8" w:rsidRDefault="001126F8" w:rsidP="00EB5DAB">
      <w:pPr>
        <w:spacing w:line="312" w:lineRule="auto"/>
        <w:ind w:firstLine="709"/>
        <w:jc w:val="both"/>
        <w:rPr>
          <w:sz w:val="28"/>
          <w:szCs w:val="28"/>
          <w:lang w:val="uk-UA"/>
        </w:rPr>
      </w:pPr>
      <w:r>
        <w:rPr>
          <w:sz w:val="28"/>
          <w:szCs w:val="28"/>
          <w:lang w:val="uk-UA"/>
        </w:rPr>
        <w:t xml:space="preserve">Форма леза лопасті виконана згідно завдання комп’ютерного практикуму тому можна закрити </w:t>
      </w:r>
      <w:r w:rsidRPr="00F1194B">
        <w:rPr>
          <w:sz w:val="28"/>
          <w:szCs w:val="28"/>
          <w:lang w:val="uk-UA"/>
        </w:rPr>
        <w:t>ANSYS BladeGen</w:t>
      </w:r>
      <w:r>
        <w:rPr>
          <w:sz w:val="28"/>
          <w:szCs w:val="28"/>
          <w:lang w:val="uk-UA"/>
        </w:rPr>
        <w:t xml:space="preserve">. Наступний крок – генерація сіткової моделі засобами </w:t>
      </w:r>
      <w:r>
        <w:rPr>
          <w:sz w:val="28"/>
          <w:szCs w:val="28"/>
          <w:lang w:val="en-US"/>
        </w:rPr>
        <w:t>Design</w:t>
      </w:r>
      <w:r w:rsidRPr="001126F8">
        <w:rPr>
          <w:sz w:val="28"/>
          <w:szCs w:val="28"/>
          <w:lang w:val="uk-UA"/>
        </w:rPr>
        <w:t xml:space="preserve"> </w:t>
      </w:r>
      <w:r>
        <w:rPr>
          <w:sz w:val="28"/>
          <w:szCs w:val="28"/>
          <w:lang w:val="en-US"/>
        </w:rPr>
        <w:t>Modeler</w:t>
      </w:r>
      <w:r w:rsidRPr="001126F8">
        <w:rPr>
          <w:sz w:val="28"/>
          <w:szCs w:val="28"/>
          <w:lang w:val="uk-UA"/>
        </w:rPr>
        <w:t xml:space="preserve">. </w:t>
      </w:r>
      <w:r>
        <w:rPr>
          <w:sz w:val="28"/>
          <w:szCs w:val="28"/>
          <w:lang w:val="uk-UA"/>
        </w:rPr>
        <w:t xml:space="preserve">В вікні </w:t>
      </w:r>
      <w:r>
        <w:rPr>
          <w:sz w:val="28"/>
          <w:szCs w:val="28"/>
          <w:lang w:val="en-US"/>
        </w:rPr>
        <w:t>Project</w:t>
      </w:r>
      <w:r w:rsidRPr="001126F8">
        <w:rPr>
          <w:sz w:val="28"/>
          <w:szCs w:val="28"/>
          <w:lang w:val="uk-UA"/>
        </w:rPr>
        <w:t xml:space="preserve"> </w:t>
      </w:r>
      <w:r>
        <w:rPr>
          <w:sz w:val="28"/>
          <w:szCs w:val="28"/>
          <w:lang w:val="en-US"/>
        </w:rPr>
        <w:t>Schematic</w:t>
      </w:r>
      <w:r w:rsidRPr="001126F8">
        <w:rPr>
          <w:sz w:val="28"/>
          <w:szCs w:val="28"/>
          <w:lang w:val="uk-UA"/>
        </w:rPr>
        <w:t xml:space="preserve"> на блокові </w:t>
      </w:r>
      <w:r w:rsidRPr="00F1194B">
        <w:rPr>
          <w:sz w:val="28"/>
          <w:szCs w:val="28"/>
          <w:lang w:val="uk-UA"/>
        </w:rPr>
        <w:t>BladeGen</w:t>
      </w:r>
      <w:r>
        <w:rPr>
          <w:sz w:val="28"/>
          <w:szCs w:val="28"/>
          <w:lang w:val="uk-UA"/>
        </w:rPr>
        <w:t xml:space="preserve"> потрібно</w:t>
      </w:r>
      <w:r w:rsidRPr="001126F8">
        <w:rPr>
          <w:sz w:val="28"/>
          <w:szCs w:val="28"/>
          <w:lang w:val="uk-UA"/>
        </w:rPr>
        <w:t xml:space="preserve"> </w:t>
      </w:r>
      <w:r>
        <w:rPr>
          <w:sz w:val="28"/>
          <w:szCs w:val="28"/>
          <w:lang w:val="uk-UA"/>
        </w:rPr>
        <w:t xml:space="preserve">натиснути праву кнопку миші і вибрати </w:t>
      </w:r>
      <w:r>
        <w:rPr>
          <w:sz w:val="28"/>
          <w:szCs w:val="28"/>
          <w:lang w:val="en-US"/>
        </w:rPr>
        <w:t>Transfer</w:t>
      </w:r>
      <w:r w:rsidRPr="001126F8">
        <w:rPr>
          <w:sz w:val="28"/>
          <w:szCs w:val="28"/>
          <w:lang w:val="uk-UA"/>
        </w:rPr>
        <w:t xml:space="preserve"> </w:t>
      </w:r>
      <w:r>
        <w:rPr>
          <w:sz w:val="28"/>
          <w:szCs w:val="28"/>
          <w:lang w:val="en-US"/>
        </w:rPr>
        <w:t>Data</w:t>
      </w:r>
      <w:r w:rsidRPr="001126F8">
        <w:rPr>
          <w:sz w:val="28"/>
          <w:szCs w:val="28"/>
          <w:lang w:val="uk-UA"/>
        </w:rPr>
        <w:t xml:space="preserve"> </w:t>
      </w:r>
      <w:r>
        <w:rPr>
          <w:sz w:val="28"/>
          <w:szCs w:val="28"/>
          <w:lang w:val="en-US"/>
        </w:rPr>
        <w:t>to</w:t>
      </w:r>
      <w:r w:rsidRPr="001126F8">
        <w:rPr>
          <w:sz w:val="28"/>
          <w:szCs w:val="28"/>
          <w:lang w:val="uk-UA"/>
        </w:rPr>
        <w:t xml:space="preserve"> </w:t>
      </w:r>
      <w:r>
        <w:rPr>
          <w:sz w:val="28"/>
          <w:szCs w:val="28"/>
          <w:lang w:val="en-US"/>
        </w:rPr>
        <w:t>New</w:t>
      </w:r>
      <w:r w:rsidRPr="001126F8">
        <w:rPr>
          <w:sz w:val="28"/>
          <w:szCs w:val="28"/>
          <w:lang w:val="uk-UA"/>
        </w:rPr>
        <w:t xml:space="preserve"> </w:t>
      </w:r>
      <w:r>
        <w:rPr>
          <w:sz w:val="28"/>
          <w:szCs w:val="28"/>
          <w:lang w:val="uk-UA"/>
        </w:rPr>
        <w:t>→</w:t>
      </w:r>
      <w:r w:rsidRPr="001126F8">
        <w:rPr>
          <w:sz w:val="28"/>
          <w:szCs w:val="28"/>
          <w:lang w:val="uk-UA"/>
        </w:rPr>
        <w:t xml:space="preserve"> </w:t>
      </w:r>
      <w:r>
        <w:rPr>
          <w:sz w:val="28"/>
          <w:szCs w:val="28"/>
          <w:lang w:val="en-US"/>
        </w:rPr>
        <w:t>Mesh</w:t>
      </w:r>
      <w:r w:rsidR="00881C5C" w:rsidRPr="00881C5C">
        <w:rPr>
          <w:sz w:val="28"/>
          <w:szCs w:val="28"/>
          <w:lang w:val="uk-UA"/>
        </w:rPr>
        <w:t xml:space="preserve"> (рис.</w:t>
      </w:r>
      <w:r w:rsidR="00881C5C">
        <w:rPr>
          <w:sz w:val="28"/>
          <w:szCs w:val="28"/>
          <w:lang w:val="uk-UA"/>
        </w:rPr>
        <w:t xml:space="preserve"> 7.5</w:t>
      </w:r>
      <w:r w:rsidR="00881C5C" w:rsidRPr="00881C5C">
        <w:rPr>
          <w:sz w:val="28"/>
          <w:szCs w:val="28"/>
          <w:lang w:val="uk-UA"/>
        </w:rPr>
        <w:t>)</w:t>
      </w:r>
      <w:r w:rsidRPr="001126F8">
        <w:rPr>
          <w:sz w:val="28"/>
          <w:szCs w:val="28"/>
          <w:lang w:val="uk-UA"/>
        </w:rPr>
        <w:t>.</w:t>
      </w:r>
      <w:r w:rsidR="00881C5C">
        <w:rPr>
          <w:sz w:val="28"/>
          <w:szCs w:val="28"/>
          <w:lang w:val="uk-UA"/>
        </w:rPr>
        <w:t xml:space="preserve"> </w:t>
      </w:r>
      <w:r>
        <w:rPr>
          <w:sz w:val="28"/>
          <w:szCs w:val="28"/>
          <w:lang w:val="uk-UA"/>
        </w:rPr>
        <w:t xml:space="preserve">Створена лопатка – складова ротора осьової турбомашини. </w:t>
      </w:r>
      <w:r w:rsidRPr="001126F8">
        <w:rPr>
          <w:sz w:val="28"/>
          <w:szCs w:val="28"/>
          <w:lang w:val="uk-UA"/>
        </w:rPr>
        <w:t>Тому назву блока</w:t>
      </w:r>
      <w:r>
        <w:rPr>
          <w:sz w:val="28"/>
          <w:szCs w:val="28"/>
          <w:lang w:val="uk-UA"/>
        </w:rPr>
        <w:t xml:space="preserve"> </w:t>
      </w:r>
      <w:r>
        <w:rPr>
          <w:sz w:val="28"/>
          <w:szCs w:val="28"/>
          <w:lang w:val="en-US"/>
        </w:rPr>
        <w:t>Mesh</w:t>
      </w:r>
      <w:r w:rsidRPr="001126F8">
        <w:rPr>
          <w:sz w:val="28"/>
          <w:szCs w:val="28"/>
          <w:lang w:val="uk-UA"/>
        </w:rPr>
        <w:t xml:space="preserve"> рекомендується записати як</w:t>
      </w:r>
      <w:r w:rsidRPr="00881C5C">
        <w:rPr>
          <w:sz w:val="28"/>
          <w:szCs w:val="28"/>
          <w:lang w:val="uk-UA"/>
        </w:rPr>
        <w:t xml:space="preserve"> «</w:t>
      </w:r>
      <w:r>
        <w:rPr>
          <w:sz w:val="28"/>
          <w:szCs w:val="28"/>
          <w:lang w:val="en-US"/>
        </w:rPr>
        <w:t>Rotor</w:t>
      </w:r>
      <w:r w:rsidRPr="00881C5C">
        <w:rPr>
          <w:sz w:val="28"/>
          <w:szCs w:val="28"/>
          <w:lang w:val="uk-UA"/>
        </w:rPr>
        <w:t>».</w:t>
      </w:r>
      <w:r>
        <w:rPr>
          <w:sz w:val="28"/>
          <w:szCs w:val="28"/>
          <w:lang w:val="uk-UA"/>
        </w:rPr>
        <w:t xml:space="preserve"> </w:t>
      </w:r>
    </w:p>
    <w:p w14:paraId="0940D589" w14:textId="77777777" w:rsidR="001126F8" w:rsidRDefault="00881C5C" w:rsidP="001126F8">
      <w:pPr>
        <w:jc w:val="center"/>
        <w:rPr>
          <w:i/>
          <w:sz w:val="26"/>
          <w:szCs w:val="26"/>
          <w:lang w:val="uk-UA"/>
        </w:rPr>
      </w:pPr>
      <w:r>
        <w:rPr>
          <w:noProof/>
          <w:lang w:val="uk-UA" w:eastAsia="uk-UA"/>
        </w:rPr>
        <w:drawing>
          <wp:inline distT="0" distB="0" distL="0" distR="0" wp14:anchorId="3D10C282" wp14:editId="4702D788">
            <wp:extent cx="2422849" cy="1030406"/>
            <wp:effectExtent l="0" t="0" r="0" b="0"/>
            <wp:docPr id="6145" name="Рисунок 6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4"/>
                    <a:srcRect l="21920" t="9267" r="57459" b="75142"/>
                    <a:stretch/>
                  </pic:blipFill>
                  <pic:spPr bwMode="auto">
                    <a:xfrm>
                      <a:off x="0" y="0"/>
                      <a:ext cx="2450329" cy="1042093"/>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t xml:space="preserve"> </w:t>
      </w:r>
    </w:p>
    <w:p w14:paraId="174C8C5D" w14:textId="77777777" w:rsidR="001126F8" w:rsidRPr="00C50B8D" w:rsidRDefault="001126F8" w:rsidP="001126F8">
      <w:pPr>
        <w:jc w:val="center"/>
        <w:rPr>
          <w:sz w:val="28"/>
          <w:szCs w:val="28"/>
          <w:lang w:val="uk-UA"/>
        </w:rPr>
      </w:pPr>
      <w:r w:rsidRPr="00C50B8D">
        <w:rPr>
          <w:sz w:val="28"/>
          <w:szCs w:val="28"/>
          <w:lang w:val="uk-UA"/>
        </w:rPr>
        <w:t>Рисунок 7.</w:t>
      </w:r>
      <w:r w:rsidR="00881C5C" w:rsidRPr="00C50B8D">
        <w:rPr>
          <w:sz w:val="28"/>
          <w:szCs w:val="28"/>
          <w:lang w:val="uk-UA"/>
        </w:rPr>
        <w:t>5</w:t>
      </w:r>
      <w:r w:rsidRPr="00C50B8D">
        <w:rPr>
          <w:sz w:val="28"/>
          <w:szCs w:val="28"/>
          <w:lang w:val="uk-UA"/>
        </w:rPr>
        <w:t xml:space="preserve"> – Вікно Project </w:t>
      </w:r>
      <w:r w:rsidRPr="00C50B8D">
        <w:rPr>
          <w:sz w:val="28"/>
          <w:szCs w:val="28"/>
          <w:lang w:val="en-US"/>
        </w:rPr>
        <w:t>Schematic</w:t>
      </w:r>
    </w:p>
    <w:p w14:paraId="6EB189F9" w14:textId="77777777" w:rsidR="001126F8" w:rsidRDefault="001126F8" w:rsidP="001126F8">
      <w:pPr>
        <w:spacing w:line="312" w:lineRule="auto"/>
        <w:ind w:firstLine="709"/>
        <w:jc w:val="both"/>
        <w:rPr>
          <w:sz w:val="28"/>
          <w:szCs w:val="28"/>
          <w:lang w:val="uk-UA"/>
        </w:rPr>
      </w:pPr>
    </w:p>
    <w:p w14:paraId="2C070C85" w14:textId="77777777" w:rsidR="009C0129" w:rsidRDefault="00881C5C" w:rsidP="00EB5DAB">
      <w:pPr>
        <w:spacing w:line="312" w:lineRule="auto"/>
        <w:ind w:firstLine="709"/>
        <w:jc w:val="both"/>
        <w:rPr>
          <w:sz w:val="28"/>
          <w:szCs w:val="28"/>
          <w:lang w:val="uk-UA"/>
        </w:rPr>
      </w:pPr>
      <w:r>
        <w:rPr>
          <w:sz w:val="28"/>
          <w:szCs w:val="28"/>
          <w:lang w:val="uk-UA"/>
        </w:rPr>
        <w:t xml:space="preserve">Після запуску </w:t>
      </w:r>
      <w:r>
        <w:rPr>
          <w:sz w:val="28"/>
          <w:szCs w:val="28"/>
          <w:lang w:val="en-US"/>
        </w:rPr>
        <w:t>Design</w:t>
      </w:r>
      <w:r w:rsidRPr="001126F8">
        <w:rPr>
          <w:sz w:val="28"/>
          <w:szCs w:val="28"/>
          <w:lang w:val="uk-UA"/>
        </w:rPr>
        <w:t xml:space="preserve"> </w:t>
      </w:r>
      <w:r>
        <w:rPr>
          <w:sz w:val="28"/>
          <w:szCs w:val="28"/>
          <w:lang w:val="en-US"/>
        </w:rPr>
        <w:t>Modeler</w:t>
      </w:r>
      <w:r>
        <w:rPr>
          <w:sz w:val="28"/>
          <w:szCs w:val="28"/>
          <w:lang w:val="uk-UA"/>
        </w:rPr>
        <w:t xml:space="preserve"> потрібно виключити з розрахунку твердотільну модель леза лопасті (рис. 7.6а), а залишити модель потоку, що її омиває (рис. 7.6б). Для цього натиснути на </w:t>
      </w:r>
      <w:r w:rsidR="00437447">
        <w:rPr>
          <w:noProof/>
          <w:lang w:val="uk-UA" w:eastAsia="uk-UA"/>
        </w:rPr>
        <w:drawing>
          <wp:inline distT="0" distB="0" distL="0" distR="0" wp14:anchorId="5313623C" wp14:editId="29AC6BDE">
            <wp:extent cx="197893" cy="197893"/>
            <wp:effectExtent l="0" t="0" r="0" b="0"/>
            <wp:docPr id="6146" name="Рисунок 6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5"/>
                    <a:srcRect l="1867" t="29656" r="97518" b="69250"/>
                    <a:stretch/>
                  </pic:blipFill>
                  <pic:spPr bwMode="auto">
                    <a:xfrm>
                      <a:off x="0" y="0"/>
                      <a:ext cx="212467" cy="212467"/>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біля строчки </w:t>
      </w:r>
      <w:r w:rsidR="00437447">
        <w:rPr>
          <w:sz w:val="28"/>
          <w:szCs w:val="28"/>
          <w:lang w:val="uk-UA"/>
        </w:rPr>
        <w:t>«</w:t>
      </w:r>
      <w:r w:rsidR="00437447" w:rsidRPr="00437447">
        <w:rPr>
          <w:sz w:val="28"/>
          <w:szCs w:val="28"/>
          <w:lang w:val="uk-UA"/>
        </w:rPr>
        <w:t xml:space="preserve">2 </w:t>
      </w:r>
      <w:r>
        <w:rPr>
          <w:sz w:val="28"/>
          <w:szCs w:val="28"/>
          <w:lang w:val="en-US"/>
        </w:rPr>
        <w:t>Part</w:t>
      </w:r>
      <w:r w:rsidR="00437447" w:rsidRPr="00437447">
        <w:rPr>
          <w:sz w:val="28"/>
          <w:szCs w:val="28"/>
          <w:lang w:val="uk-UA"/>
        </w:rPr>
        <w:t xml:space="preserve"> 2 </w:t>
      </w:r>
      <w:r w:rsidR="00437447">
        <w:rPr>
          <w:sz w:val="28"/>
          <w:szCs w:val="28"/>
          <w:lang w:val="en-US"/>
        </w:rPr>
        <w:t>Bodies</w:t>
      </w:r>
      <w:r w:rsidR="00437447" w:rsidRPr="00437447">
        <w:rPr>
          <w:sz w:val="28"/>
          <w:szCs w:val="28"/>
          <w:lang w:val="uk-UA"/>
        </w:rPr>
        <w:t>»</w:t>
      </w:r>
      <w:r>
        <w:rPr>
          <w:sz w:val="28"/>
          <w:szCs w:val="28"/>
          <w:lang w:val="uk-UA"/>
        </w:rPr>
        <w:t xml:space="preserve"> і правою кнопкою </w:t>
      </w:r>
      <w:r w:rsidR="00742413">
        <w:rPr>
          <w:sz w:val="28"/>
          <w:szCs w:val="28"/>
          <w:lang w:val="uk-UA"/>
        </w:rPr>
        <w:t>миші</w:t>
      </w:r>
      <w:r>
        <w:rPr>
          <w:sz w:val="28"/>
          <w:szCs w:val="28"/>
          <w:lang w:val="uk-UA"/>
        </w:rPr>
        <w:t xml:space="preserve"> на строчці </w:t>
      </w:r>
      <w:r w:rsidRPr="00881C5C">
        <w:rPr>
          <w:sz w:val="28"/>
          <w:szCs w:val="28"/>
          <w:lang w:val="uk-UA"/>
        </w:rPr>
        <w:t>«</w:t>
      </w:r>
      <w:r>
        <w:rPr>
          <w:sz w:val="28"/>
          <w:szCs w:val="28"/>
          <w:lang w:val="en-US"/>
        </w:rPr>
        <w:t>Solid</w:t>
      </w:r>
      <w:r w:rsidRPr="00881C5C">
        <w:rPr>
          <w:sz w:val="28"/>
          <w:szCs w:val="28"/>
          <w:lang w:val="uk-UA"/>
        </w:rPr>
        <w:t xml:space="preserve">», що відповідає </w:t>
      </w:r>
      <w:r>
        <w:rPr>
          <w:sz w:val="28"/>
          <w:szCs w:val="28"/>
          <w:lang w:val="uk-UA"/>
        </w:rPr>
        <w:t>за твердотільну модель леза лопасті</w:t>
      </w:r>
      <w:r w:rsidRPr="00881C5C">
        <w:rPr>
          <w:sz w:val="28"/>
          <w:szCs w:val="28"/>
          <w:lang w:val="uk-UA"/>
        </w:rPr>
        <w:t xml:space="preserve"> </w:t>
      </w:r>
      <w:r>
        <w:rPr>
          <w:sz w:val="28"/>
          <w:szCs w:val="28"/>
          <w:lang w:val="uk-UA"/>
        </w:rPr>
        <w:t xml:space="preserve">в випадному контекстному меню вибрати </w:t>
      </w:r>
      <w:r>
        <w:rPr>
          <w:sz w:val="28"/>
          <w:szCs w:val="28"/>
          <w:lang w:val="en-US"/>
        </w:rPr>
        <w:t>Suppressed</w:t>
      </w:r>
      <w:r w:rsidR="00B644AA" w:rsidRPr="00B644AA">
        <w:rPr>
          <w:sz w:val="28"/>
          <w:szCs w:val="28"/>
          <w:lang w:val="uk-UA"/>
        </w:rPr>
        <w:t xml:space="preserve"> </w:t>
      </w:r>
      <w:r w:rsidR="00B644AA">
        <w:rPr>
          <w:sz w:val="28"/>
          <w:szCs w:val="28"/>
          <w:lang w:val="en-US"/>
        </w:rPr>
        <w:t>Body</w:t>
      </w:r>
      <w:r w:rsidRPr="00881C5C">
        <w:rPr>
          <w:sz w:val="28"/>
          <w:szCs w:val="28"/>
          <w:lang w:val="uk-UA"/>
        </w:rPr>
        <w:t xml:space="preserve"> (</w:t>
      </w:r>
      <w:r w:rsidR="00B644AA">
        <w:rPr>
          <w:sz w:val="28"/>
          <w:szCs w:val="28"/>
          <w:lang w:val="uk-UA"/>
        </w:rPr>
        <w:t>«</w:t>
      </w:r>
      <w:r w:rsidRPr="00881C5C">
        <w:rPr>
          <w:sz w:val="28"/>
          <w:szCs w:val="28"/>
          <w:lang w:val="uk-UA"/>
        </w:rPr>
        <w:t>вимкнений</w:t>
      </w:r>
      <w:r w:rsidR="00B644AA">
        <w:rPr>
          <w:sz w:val="28"/>
          <w:szCs w:val="28"/>
          <w:lang w:val="uk-UA"/>
        </w:rPr>
        <w:t>»</w:t>
      </w:r>
      <w:r w:rsidR="00437447">
        <w:rPr>
          <w:sz w:val="28"/>
          <w:szCs w:val="28"/>
          <w:lang w:val="uk-UA"/>
        </w:rPr>
        <w:t xml:space="preserve"> (рис. 7.6а</w:t>
      </w:r>
      <w:r>
        <w:rPr>
          <w:sz w:val="28"/>
          <w:szCs w:val="28"/>
          <w:lang w:val="uk-UA"/>
        </w:rPr>
        <w:t xml:space="preserve">) </w:t>
      </w:r>
      <w:r w:rsidR="00437447">
        <w:rPr>
          <w:sz w:val="28"/>
          <w:szCs w:val="28"/>
          <w:lang w:val="uk-UA"/>
        </w:rPr>
        <w:t xml:space="preserve">і натиснувши на </w:t>
      </w:r>
      <w:r w:rsidR="00437447" w:rsidRPr="00881C5C">
        <w:rPr>
          <w:sz w:val="28"/>
          <w:szCs w:val="28"/>
          <w:lang w:val="uk-UA"/>
        </w:rPr>
        <w:t>«</w:t>
      </w:r>
      <w:r w:rsidR="00437447">
        <w:rPr>
          <w:sz w:val="28"/>
          <w:szCs w:val="28"/>
          <w:lang w:val="en-US"/>
        </w:rPr>
        <w:t>Solid</w:t>
      </w:r>
      <w:r w:rsidR="00437447" w:rsidRPr="00881C5C">
        <w:rPr>
          <w:sz w:val="28"/>
          <w:szCs w:val="28"/>
          <w:lang w:val="uk-UA"/>
        </w:rPr>
        <w:t xml:space="preserve">», що відповідає </w:t>
      </w:r>
      <w:r w:rsidR="00437447">
        <w:rPr>
          <w:sz w:val="28"/>
          <w:szCs w:val="28"/>
          <w:lang w:val="uk-UA"/>
        </w:rPr>
        <w:t xml:space="preserve">за модель потоку перейти в меню </w:t>
      </w:r>
      <w:r w:rsidR="00437447">
        <w:rPr>
          <w:sz w:val="28"/>
          <w:szCs w:val="28"/>
          <w:lang w:val="en-US"/>
        </w:rPr>
        <w:t>Details</w:t>
      </w:r>
      <w:r w:rsidR="00437447" w:rsidRPr="00437447">
        <w:rPr>
          <w:sz w:val="28"/>
          <w:szCs w:val="28"/>
          <w:lang w:val="uk-UA"/>
        </w:rPr>
        <w:t xml:space="preserve"> і</w:t>
      </w:r>
      <w:r w:rsidR="00437447">
        <w:rPr>
          <w:sz w:val="28"/>
          <w:szCs w:val="28"/>
          <w:lang w:val="uk-UA"/>
        </w:rPr>
        <w:t xml:space="preserve"> </w:t>
      </w:r>
      <w:r>
        <w:rPr>
          <w:sz w:val="28"/>
          <w:szCs w:val="28"/>
          <w:lang w:val="uk-UA"/>
        </w:rPr>
        <w:t>змінити</w:t>
      </w:r>
      <w:r w:rsidR="00437447">
        <w:rPr>
          <w:sz w:val="28"/>
          <w:szCs w:val="28"/>
          <w:lang w:val="uk-UA"/>
        </w:rPr>
        <w:t xml:space="preserve"> назву області та матеріал (рис. 7.6б).</w:t>
      </w:r>
    </w:p>
    <w:p w14:paraId="257815EC" w14:textId="77777777" w:rsidR="00437447" w:rsidRDefault="00437447" w:rsidP="00742413">
      <w:pPr>
        <w:spacing w:line="312" w:lineRule="auto"/>
        <w:jc w:val="center"/>
        <w:rPr>
          <w:sz w:val="28"/>
          <w:szCs w:val="28"/>
          <w:lang w:val="uk-UA"/>
        </w:rPr>
      </w:pPr>
      <w:r>
        <w:rPr>
          <w:noProof/>
          <w:lang w:val="uk-UA" w:eastAsia="uk-UA"/>
        </w:rPr>
        <w:lastRenderedPageBreak/>
        <w:drawing>
          <wp:inline distT="0" distB="0" distL="0" distR="0" wp14:anchorId="56B2F5D8" wp14:editId="2A8E4346">
            <wp:extent cx="4126981" cy="1901952"/>
            <wp:effectExtent l="0" t="0" r="0" b="0"/>
            <wp:docPr id="6147" name="Рисунок 6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6"/>
                    <a:srcRect t="15588" r="51660" b="44807"/>
                    <a:stretch/>
                  </pic:blipFill>
                  <pic:spPr bwMode="auto">
                    <a:xfrm>
                      <a:off x="0" y="0"/>
                      <a:ext cx="4145025" cy="1910268"/>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2EB7AC2C" wp14:editId="5754E25C">
            <wp:extent cx="4102082" cy="1931213"/>
            <wp:effectExtent l="0" t="0" r="0" b="0"/>
            <wp:docPr id="6149" name="Рисунок 6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7"/>
                    <a:srcRect t="15173" r="51423" b="44171"/>
                    <a:stretch/>
                  </pic:blipFill>
                  <pic:spPr bwMode="auto">
                    <a:xfrm>
                      <a:off x="0" y="0"/>
                      <a:ext cx="4129819" cy="1944271"/>
                    </a:xfrm>
                    <a:prstGeom prst="rect">
                      <a:avLst/>
                    </a:prstGeom>
                    <a:ln>
                      <a:noFill/>
                    </a:ln>
                    <a:extLst>
                      <a:ext uri="{53640926-AAD7-44D8-BBD7-CCE9431645EC}">
                        <a14:shadowObscured xmlns:a14="http://schemas.microsoft.com/office/drawing/2010/main"/>
                      </a:ext>
                    </a:extLst>
                  </pic:spPr>
                </pic:pic>
              </a:graphicData>
            </a:graphic>
          </wp:inline>
        </w:drawing>
      </w:r>
    </w:p>
    <w:p w14:paraId="0AEDBCC7" w14:textId="77777777" w:rsidR="00742413" w:rsidRPr="009B655B" w:rsidRDefault="00742413" w:rsidP="00742413">
      <w:pPr>
        <w:jc w:val="center"/>
        <w:rPr>
          <w:sz w:val="28"/>
          <w:szCs w:val="28"/>
          <w:lang w:val="uk-UA"/>
        </w:rPr>
      </w:pPr>
      <w:r w:rsidRPr="00C50B8D">
        <w:rPr>
          <w:sz w:val="28"/>
          <w:szCs w:val="28"/>
          <w:lang w:val="uk-UA"/>
        </w:rPr>
        <w:t>Рисунок 7.6 – Відображення в Design Modeler твердотільного об’єму</w:t>
      </w:r>
      <w:r w:rsidRPr="009B655B">
        <w:rPr>
          <w:sz w:val="28"/>
          <w:szCs w:val="28"/>
          <w:lang w:val="uk-UA"/>
        </w:rPr>
        <w:t xml:space="preserve"> лопатки (а) і рідинного об’єму (б), що омиває зовнішню поверхню лопатки</w:t>
      </w:r>
    </w:p>
    <w:p w14:paraId="5D6FE10D" w14:textId="77777777" w:rsidR="00952F74" w:rsidRPr="0065522E" w:rsidRDefault="00952F74" w:rsidP="00952F74">
      <w:pPr>
        <w:pStyle w:val="3"/>
        <w:ind w:firstLine="539"/>
        <w:rPr>
          <w:rFonts w:ascii="Times New Roman" w:hAnsi="Times New Roman" w:cs="Times New Roman"/>
          <w:sz w:val="30"/>
          <w:szCs w:val="30"/>
          <w:lang w:val="uk-UA"/>
        </w:rPr>
      </w:pPr>
      <w:bookmarkStart w:id="72" w:name="_Toc105077567"/>
      <w:r w:rsidRPr="00952F74">
        <w:rPr>
          <w:rFonts w:ascii="Times New Roman" w:hAnsi="Times New Roman" w:cs="Times New Roman"/>
          <w:sz w:val="30"/>
          <w:szCs w:val="30"/>
          <w:lang w:val="uk-UA"/>
        </w:rPr>
        <w:t>7</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w:t>
      </w:r>
      <w:r w:rsidRPr="00952F74">
        <w:rPr>
          <w:rFonts w:ascii="Times New Roman" w:hAnsi="Times New Roman" w:cs="Times New Roman"/>
          <w:sz w:val="30"/>
          <w:szCs w:val="30"/>
          <w:lang w:val="uk-UA"/>
        </w:rPr>
        <w:t>2</w:t>
      </w:r>
      <w:r w:rsidRPr="0065522E">
        <w:rPr>
          <w:rFonts w:ascii="Times New Roman" w:hAnsi="Times New Roman" w:cs="Times New Roman"/>
          <w:sz w:val="30"/>
          <w:szCs w:val="30"/>
          <w:lang w:val="uk-UA"/>
        </w:rPr>
        <w:t xml:space="preserve"> </w:t>
      </w:r>
      <w:r>
        <w:rPr>
          <w:rFonts w:ascii="Times New Roman" w:hAnsi="Times New Roman" w:cs="Times New Roman"/>
          <w:sz w:val="30"/>
          <w:szCs w:val="30"/>
          <w:lang w:val="uk-UA"/>
        </w:rPr>
        <w:t>Рекомендації щодо</w:t>
      </w:r>
      <w:r w:rsidRPr="00B13D3C">
        <w:rPr>
          <w:rFonts w:ascii="Times New Roman" w:hAnsi="Times New Roman" w:cs="Times New Roman"/>
          <w:sz w:val="30"/>
          <w:szCs w:val="30"/>
          <w:lang w:val="uk-UA"/>
        </w:rPr>
        <w:t xml:space="preserve"> моделювання </w:t>
      </w:r>
      <w:r>
        <w:rPr>
          <w:rFonts w:ascii="Times New Roman" w:hAnsi="Times New Roman" w:cs="Times New Roman"/>
          <w:sz w:val="30"/>
          <w:szCs w:val="30"/>
          <w:lang w:val="uk-UA"/>
        </w:rPr>
        <w:t xml:space="preserve">скінчено-елементної сітки для подальших розрахунків засобами </w:t>
      </w:r>
      <w:r>
        <w:rPr>
          <w:rFonts w:ascii="Times New Roman" w:hAnsi="Times New Roman" w:cs="Times New Roman"/>
          <w:sz w:val="30"/>
          <w:szCs w:val="30"/>
          <w:lang w:val="en-US"/>
        </w:rPr>
        <w:t>Fluent</w:t>
      </w:r>
      <w:r>
        <w:rPr>
          <w:rFonts w:ascii="Times New Roman" w:hAnsi="Times New Roman" w:cs="Times New Roman"/>
          <w:sz w:val="30"/>
          <w:szCs w:val="30"/>
          <w:lang w:val="uk-UA"/>
        </w:rPr>
        <w:t>.</w:t>
      </w:r>
      <w:bookmarkEnd w:id="72"/>
    </w:p>
    <w:p w14:paraId="2819A9DC" w14:textId="77777777" w:rsidR="00742413" w:rsidRDefault="00742413" w:rsidP="00EB5DAB">
      <w:pPr>
        <w:spacing w:line="312" w:lineRule="auto"/>
        <w:ind w:firstLine="709"/>
        <w:jc w:val="both"/>
        <w:rPr>
          <w:sz w:val="28"/>
          <w:szCs w:val="28"/>
          <w:lang w:val="uk-UA"/>
        </w:rPr>
      </w:pPr>
      <w:r w:rsidRPr="00742413">
        <w:rPr>
          <w:sz w:val="28"/>
          <w:szCs w:val="28"/>
          <w:lang w:val="uk-UA"/>
        </w:rPr>
        <w:t xml:space="preserve">Після переходу </w:t>
      </w:r>
      <w:r>
        <w:rPr>
          <w:sz w:val="28"/>
          <w:szCs w:val="28"/>
          <w:lang w:val="uk-UA"/>
        </w:rPr>
        <w:t>в блок «</w:t>
      </w:r>
      <w:r>
        <w:rPr>
          <w:sz w:val="28"/>
          <w:szCs w:val="28"/>
          <w:lang w:val="en-US"/>
        </w:rPr>
        <w:t>Mesh</w:t>
      </w:r>
      <w:r>
        <w:rPr>
          <w:sz w:val="28"/>
          <w:szCs w:val="28"/>
          <w:lang w:val="uk-UA"/>
        </w:rPr>
        <w:t>» для створення скінчено-елементної сітки потрібно розкрити пункт «</w:t>
      </w:r>
      <w:r>
        <w:rPr>
          <w:sz w:val="28"/>
          <w:szCs w:val="28"/>
          <w:lang w:val="en-US"/>
        </w:rPr>
        <w:t>Named</w:t>
      </w:r>
      <w:r w:rsidRPr="00742413">
        <w:rPr>
          <w:sz w:val="28"/>
          <w:szCs w:val="28"/>
          <w:lang w:val="uk-UA"/>
        </w:rPr>
        <w:t xml:space="preserve"> </w:t>
      </w:r>
      <w:r>
        <w:rPr>
          <w:sz w:val="28"/>
          <w:szCs w:val="28"/>
          <w:lang w:val="en-US"/>
        </w:rPr>
        <w:t>Selection</w:t>
      </w:r>
      <w:r>
        <w:rPr>
          <w:sz w:val="28"/>
          <w:szCs w:val="28"/>
          <w:lang w:val="uk-UA"/>
        </w:rPr>
        <w:t>» і видалити іменовану межу «</w:t>
      </w:r>
      <w:r>
        <w:rPr>
          <w:sz w:val="28"/>
          <w:szCs w:val="28"/>
          <w:lang w:val="en-US"/>
        </w:rPr>
        <w:t>PassageBody</w:t>
      </w:r>
      <w:r w:rsidRPr="00742413">
        <w:rPr>
          <w:sz w:val="28"/>
          <w:szCs w:val="28"/>
          <w:lang w:val="uk-UA"/>
        </w:rPr>
        <w:t>1</w:t>
      </w:r>
      <w:r>
        <w:rPr>
          <w:sz w:val="28"/>
          <w:szCs w:val="28"/>
          <w:lang w:val="uk-UA"/>
        </w:rPr>
        <w:t>» (рис. 7.7)</w:t>
      </w:r>
      <w:r w:rsidR="004905FC">
        <w:rPr>
          <w:sz w:val="28"/>
          <w:szCs w:val="28"/>
          <w:lang w:val="uk-UA"/>
        </w:rPr>
        <w:t>,</w:t>
      </w:r>
      <w:r>
        <w:rPr>
          <w:sz w:val="28"/>
          <w:szCs w:val="28"/>
          <w:lang w:val="uk-UA"/>
        </w:rPr>
        <w:t xml:space="preserve"> так як ця межа не несе змістовного навантаження. Далі клікнути лівою кнопкою миші на пункті «</w:t>
      </w:r>
      <w:r>
        <w:rPr>
          <w:sz w:val="28"/>
          <w:szCs w:val="28"/>
          <w:lang w:val="en-US"/>
        </w:rPr>
        <w:t>Mesh</w:t>
      </w:r>
      <w:r>
        <w:rPr>
          <w:sz w:val="28"/>
          <w:szCs w:val="28"/>
          <w:lang w:val="uk-UA"/>
        </w:rPr>
        <w:t>» і зробити наступні зміни в вікні «</w:t>
      </w:r>
      <w:r w:rsidR="003E7E39">
        <w:rPr>
          <w:sz w:val="28"/>
          <w:szCs w:val="28"/>
          <w:lang w:val="en-US"/>
        </w:rPr>
        <w:t>Details</w:t>
      </w:r>
      <w:r w:rsidR="003E7E39" w:rsidRPr="003E7E39">
        <w:rPr>
          <w:sz w:val="28"/>
          <w:szCs w:val="28"/>
          <w:lang w:val="uk-UA"/>
        </w:rPr>
        <w:t xml:space="preserve"> </w:t>
      </w:r>
      <w:r w:rsidR="003E7E39">
        <w:rPr>
          <w:sz w:val="28"/>
          <w:szCs w:val="28"/>
          <w:lang w:val="en-US"/>
        </w:rPr>
        <w:t>of</w:t>
      </w:r>
      <w:r w:rsidR="003E7E39" w:rsidRPr="003E7E39">
        <w:rPr>
          <w:sz w:val="28"/>
          <w:szCs w:val="28"/>
          <w:lang w:val="uk-UA"/>
        </w:rPr>
        <w:t xml:space="preserve"> “</w:t>
      </w:r>
      <w:r w:rsidR="003E7E39">
        <w:rPr>
          <w:sz w:val="28"/>
          <w:szCs w:val="28"/>
          <w:lang w:val="en-US"/>
        </w:rPr>
        <w:t>Mesh</w:t>
      </w:r>
      <w:r w:rsidR="003E7E39" w:rsidRPr="003E7E39">
        <w:rPr>
          <w:sz w:val="28"/>
          <w:szCs w:val="28"/>
          <w:lang w:val="uk-UA"/>
        </w:rPr>
        <w:t>”</w:t>
      </w:r>
      <w:r>
        <w:rPr>
          <w:sz w:val="28"/>
          <w:szCs w:val="28"/>
          <w:lang w:val="uk-UA"/>
        </w:rPr>
        <w:t>»</w:t>
      </w:r>
      <w:r w:rsidR="003C59E8">
        <w:rPr>
          <w:sz w:val="28"/>
          <w:szCs w:val="28"/>
          <w:lang w:val="uk-UA"/>
        </w:rPr>
        <w:t xml:space="preserve"> (рис. 7.8а)</w:t>
      </w:r>
      <w:r>
        <w:rPr>
          <w:sz w:val="28"/>
          <w:szCs w:val="28"/>
          <w:lang w:val="uk-UA"/>
        </w:rPr>
        <w:t xml:space="preserve">: </w:t>
      </w:r>
    </w:p>
    <w:p w14:paraId="7B96133E" w14:textId="77777777" w:rsidR="00742413" w:rsidRPr="003C59E8" w:rsidRDefault="003E7E39" w:rsidP="003C59E8">
      <w:pPr>
        <w:pStyle w:val="afb"/>
        <w:numPr>
          <w:ilvl w:val="0"/>
          <w:numId w:val="23"/>
        </w:numPr>
        <w:spacing w:line="312" w:lineRule="auto"/>
        <w:ind w:left="0" w:firstLine="851"/>
        <w:jc w:val="both"/>
        <w:rPr>
          <w:sz w:val="28"/>
          <w:szCs w:val="28"/>
          <w:lang w:val="uk-UA"/>
        </w:rPr>
      </w:pPr>
      <w:r w:rsidRPr="003C59E8">
        <w:rPr>
          <w:sz w:val="28"/>
          <w:szCs w:val="28"/>
          <w:lang w:val="uk-UA"/>
        </w:rPr>
        <w:t>В строчці</w:t>
      </w:r>
      <w:r w:rsidRPr="003C59E8">
        <w:rPr>
          <w:sz w:val="28"/>
          <w:szCs w:val="28"/>
          <w:lang w:val="en-US"/>
        </w:rPr>
        <w:t xml:space="preserve"> «Physics Preferences»</w:t>
      </w:r>
      <w:r w:rsidRPr="003C59E8">
        <w:rPr>
          <w:sz w:val="28"/>
          <w:szCs w:val="28"/>
          <w:lang w:val="uk-UA"/>
        </w:rPr>
        <w:t xml:space="preserve"> замість</w:t>
      </w:r>
      <w:r w:rsidRPr="003C59E8">
        <w:rPr>
          <w:sz w:val="28"/>
          <w:szCs w:val="28"/>
          <w:lang w:val="en-US"/>
        </w:rPr>
        <w:t xml:space="preserve"> «Mechanical»</w:t>
      </w:r>
      <w:r w:rsidRPr="003C59E8">
        <w:rPr>
          <w:sz w:val="28"/>
          <w:szCs w:val="28"/>
          <w:lang w:val="uk-UA"/>
        </w:rPr>
        <w:t xml:space="preserve"> вибрати «</w:t>
      </w:r>
      <w:r w:rsidRPr="003C59E8">
        <w:rPr>
          <w:sz w:val="28"/>
          <w:szCs w:val="28"/>
          <w:lang w:val="en-US"/>
        </w:rPr>
        <w:t>CFD</w:t>
      </w:r>
      <w:r w:rsidRPr="003C59E8">
        <w:rPr>
          <w:sz w:val="28"/>
          <w:szCs w:val="28"/>
          <w:lang w:val="uk-UA"/>
        </w:rPr>
        <w:t>».</w:t>
      </w:r>
    </w:p>
    <w:p w14:paraId="476D25D0" w14:textId="77777777" w:rsidR="003E7E39" w:rsidRPr="003C59E8" w:rsidRDefault="003E7E39" w:rsidP="003C59E8">
      <w:pPr>
        <w:pStyle w:val="afb"/>
        <w:numPr>
          <w:ilvl w:val="0"/>
          <w:numId w:val="23"/>
        </w:numPr>
        <w:spacing w:line="312" w:lineRule="auto"/>
        <w:ind w:left="0" w:firstLine="851"/>
        <w:jc w:val="both"/>
        <w:rPr>
          <w:sz w:val="28"/>
          <w:szCs w:val="28"/>
          <w:lang w:val="uk-UA"/>
        </w:rPr>
      </w:pPr>
      <w:r w:rsidRPr="003C59E8">
        <w:rPr>
          <w:sz w:val="28"/>
          <w:szCs w:val="28"/>
          <w:lang w:val="uk-UA"/>
        </w:rPr>
        <w:t>В строчці</w:t>
      </w:r>
      <w:r w:rsidRPr="003C59E8">
        <w:rPr>
          <w:sz w:val="28"/>
          <w:szCs w:val="28"/>
          <w:lang w:val="en-US"/>
        </w:rPr>
        <w:t xml:space="preserve"> «Solver Preferences»</w:t>
      </w:r>
      <w:r w:rsidRPr="003C59E8">
        <w:rPr>
          <w:sz w:val="28"/>
          <w:szCs w:val="28"/>
          <w:lang w:val="uk-UA"/>
        </w:rPr>
        <w:t xml:space="preserve"> вибрати «</w:t>
      </w:r>
      <w:r w:rsidRPr="003C59E8">
        <w:rPr>
          <w:sz w:val="28"/>
          <w:szCs w:val="28"/>
          <w:lang w:val="en-US"/>
        </w:rPr>
        <w:t>Fluent</w:t>
      </w:r>
      <w:r w:rsidRPr="003C59E8">
        <w:rPr>
          <w:sz w:val="28"/>
          <w:szCs w:val="28"/>
          <w:lang w:val="uk-UA"/>
        </w:rPr>
        <w:t>».</w:t>
      </w:r>
    </w:p>
    <w:p w14:paraId="415072CE" w14:textId="77777777" w:rsidR="003E7E39" w:rsidRPr="003C59E8" w:rsidRDefault="003E7E39" w:rsidP="003C59E8">
      <w:pPr>
        <w:pStyle w:val="afb"/>
        <w:numPr>
          <w:ilvl w:val="0"/>
          <w:numId w:val="23"/>
        </w:numPr>
        <w:spacing w:line="312" w:lineRule="auto"/>
        <w:ind w:left="0" w:firstLine="851"/>
        <w:jc w:val="both"/>
        <w:rPr>
          <w:sz w:val="28"/>
          <w:szCs w:val="28"/>
          <w:lang w:val="uk-UA"/>
        </w:rPr>
      </w:pPr>
      <w:r w:rsidRPr="003C59E8">
        <w:rPr>
          <w:sz w:val="28"/>
          <w:szCs w:val="28"/>
          <w:lang w:val="uk-UA"/>
        </w:rPr>
        <w:t>Розкрити сувій «</w:t>
      </w:r>
      <w:r w:rsidRPr="003C59E8">
        <w:rPr>
          <w:sz w:val="28"/>
          <w:szCs w:val="28"/>
          <w:lang w:val="en-US"/>
        </w:rPr>
        <w:t>Sizing</w:t>
      </w:r>
      <w:r w:rsidRPr="003C59E8">
        <w:rPr>
          <w:sz w:val="28"/>
          <w:szCs w:val="28"/>
          <w:lang w:val="uk-UA"/>
        </w:rPr>
        <w:t>» і в строчці «</w:t>
      </w:r>
      <w:r w:rsidRPr="003C59E8">
        <w:rPr>
          <w:sz w:val="28"/>
          <w:szCs w:val="28"/>
          <w:lang w:val="en-US"/>
        </w:rPr>
        <w:t>Relevance</w:t>
      </w:r>
      <w:r w:rsidRPr="003C59E8">
        <w:rPr>
          <w:sz w:val="28"/>
          <w:szCs w:val="28"/>
          <w:lang w:val="uk-UA"/>
        </w:rPr>
        <w:t xml:space="preserve"> </w:t>
      </w:r>
      <w:r w:rsidRPr="003C59E8">
        <w:rPr>
          <w:sz w:val="28"/>
          <w:szCs w:val="28"/>
          <w:lang w:val="en-US"/>
        </w:rPr>
        <w:t>center</w:t>
      </w:r>
      <w:r w:rsidRPr="003C59E8">
        <w:rPr>
          <w:sz w:val="28"/>
          <w:szCs w:val="28"/>
          <w:lang w:val="uk-UA"/>
        </w:rPr>
        <w:t>» замість  вибрати «</w:t>
      </w:r>
      <w:r w:rsidRPr="003C59E8">
        <w:rPr>
          <w:sz w:val="28"/>
          <w:szCs w:val="28"/>
          <w:lang w:val="en-US"/>
        </w:rPr>
        <w:t>fine</w:t>
      </w:r>
      <w:r w:rsidRPr="003C59E8">
        <w:rPr>
          <w:sz w:val="28"/>
          <w:szCs w:val="28"/>
          <w:lang w:val="uk-UA"/>
        </w:rPr>
        <w:t>».</w:t>
      </w:r>
    </w:p>
    <w:p w14:paraId="4651254C" w14:textId="77777777" w:rsidR="003E7E39" w:rsidRPr="003C59E8" w:rsidRDefault="003E7E39" w:rsidP="003C59E8">
      <w:pPr>
        <w:pStyle w:val="afb"/>
        <w:numPr>
          <w:ilvl w:val="0"/>
          <w:numId w:val="23"/>
        </w:numPr>
        <w:spacing w:line="312" w:lineRule="auto"/>
        <w:ind w:left="0" w:firstLine="851"/>
        <w:jc w:val="both"/>
        <w:rPr>
          <w:sz w:val="28"/>
          <w:szCs w:val="28"/>
          <w:lang w:val="uk-UA"/>
        </w:rPr>
      </w:pPr>
      <w:r w:rsidRPr="003C59E8">
        <w:rPr>
          <w:sz w:val="28"/>
          <w:szCs w:val="28"/>
          <w:lang w:val="uk-UA"/>
        </w:rPr>
        <w:t>За можливості зменшити значення параметрів «</w:t>
      </w:r>
      <w:r w:rsidRPr="003C59E8">
        <w:rPr>
          <w:sz w:val="28"/>
          <w:szCs w:val="28"/>
          <w:lang w:val="en-US"/>
        </w:rPr>
        <w:t>Max</w:t>
      </w:r>
      <w:r w:rsidRPr="003C59E8">
        <w:rPr>
          <w:sz w:val="28"/>
          <w:szCs w:val="28"/>
          <w:lang w:val="uk-UA"/>
        </w:rPr>
        <w:t xml:space="preserve"> </w:t>
      </w:r>
      <w:r w:rsidRPr="003C59E8">
        <w:rPr>
          <w:sz w:val="28"/>
          <w:szCs w:val="28"/>
          <w:lang w:val="en-US"/>
        </w:rPr>
        <w:t>face</w:t>
      </w:r>
      <w:r w:rsidRPr="003C59E8">
        <w:rPr>
          <w:sz w:val="28"/>
          <w:szCs w:val="28"/>
          <w:lang w:val="uk-UA"/>
        </w:rPr>
        <w:t xml:space="preserve"> </w:t>
      </w:r>
      <w:r w:rsidRPr="003C59E8">
        <w:rPr>
          <w:sz w:val="28"/>
          <w:szCs w:val="28"/>
          <w:lang w:val="en-US"/>
        </w:rPr>
        <w:t>Size</w:t>
      </w:r>
      <w:r w:rsidRPr="003C59E8">
        <w:rPr>
          <w:sz w:val="28"/>
          <w:szCs w:val="28"/>
          <w:lang w:val="uk-UA"/>
        </w:rPr>
        <w:t>» і «</w:t>
      </w:r>
      <w:r w:rsidRPr="003C59E8">
        <w:rPr>
          <w:sz w:val="28"/>
          <w:szCs w:val="28"/>
          <w:lang w:val="en-US"/>
        </w:rPr>
        <w:t>Max</w:t>
      </w:r>
      <w:r w:rsidRPr="003C59E8">
        <w:rPr>
          <w:sz w:val="28"/>
          <w:szCs w:val="28"/>
          <w:lang w:val="uk-UA"/>
        </w:rPr>
        <w:t xml:space="preserve"> </w:t>
      </w:r>
      <w:r w:rsidRPr="003C59E8">
        <w:rPr>
          <w:sz w:val="28"/>
          <w:szCs w:val="28"/>
          <w:lang w:val="en-US"/>
        </w:rPr>
        <w:t>Tet</w:t>
      </w:r>
      <w:r w:rsidRPr="003C59E8">
        <w:rPr>
          <w:sz w:val="28"/>
          <w:szCs w:val="28"/>
          <w:lang w:val="uk-UA"/>
        </w:rPr>
        <w:t xml:space="preserve"> </w:t>
      </w:r>
      <w:r w:rsidRPr="003C59E8">
        <w:rPr>
          <w:sz w:val="28"/>
          <w:szCs w:val="28"/>
          <w:lang w:val="en-US"/>
        </w:rPr>
        <w:t>Size</w:t>
      </w:r>
      <w:r w:rsidRPr="003C59E8">
        <w:rPr>
          <w:sz w:val="28"/>
          <w:szCs w:val="28"/>
          <w:lang w:val="uk-UA"/>
        </w:rPr>
        <w:t>».</w:t>
      </w:r>
    </w:p>
    <w:p w14:paraId="3210B3FF" w14:textId="77777777" w:rsidR="00742413" w:rsidRPr="003C59E8" w:rsidRDefault="003E7E39" w:rsidP="003C59E8">
      <w:pPr>
        <w:pStyle w:val="afb"/>
        <w:numPr>
          <w:ilvl w:val="0"/>
          <w:numId w:val="23"/>
        </w:numPr>
        <w:spacing w:line="312" w:lineRule="auto"/>
        <w:ind w:left="0" w:firstLine="851"/>
        <w:jc w:val="both"/>
        <w:rPr>
          <w:sz w:val="28"/>
          <w:szCs w:val="28"/>
          <w:lang w:val="uk-UA"/>
        </w:rPr>
      </w:pPr>
      <w:r w:rsidRPr="003C59E8">
        <w:rPr>
          <w:sz w:val="28"/>
          <w:szCs w:val="28"/>
          <w:lang w:val="uk-UA"/>
        </w:rPr>
        <w:lastRenderedPageBreak/>
        <w:t>Розкрити сувій «</w:t>
      </w:r>
      <w:r w:rsidRPr="003C59E8">
        <w:rPr>
          <w:sz w:val="28"/>
          <w:szCs w:val="28"/>
          <w:lang w:val="en-US"/>
        </w:rPr>
        <w:t>Inflation</w:t>
      </w:r>
      <w:r w:rsidRPr="003C59E8">
        <w:rPr>
          <w:sz w:val="28"/>
          <w:szCs w:val="28"/>
          <w:lang w:val="uk-UA"/>
        </w:rPr>
        <w:t>» і в строчці «</w:t>
      </w:r>
      <w:r w:rsidRPr="003C59E8">
        <w:rPr>
          <w:sz w:val="28"/>
          <w:szCs w:val="28"/>
          <w:lang w:val="en-US"/>
        </w:rPr>
        <w:t>Use</w:t>
      </w:r>
      <w:r w:rsidRPr="003C59E8">
        <w:rPr>
          <w:sz w:val="28"/>
          <w:szCs w:val="28"/>
          <w:lang w:val="uk-UA"/>
        </w:rPr>
        <w:t xml:space="preserve"> </w:t>
      </w:r>
      <w:r w:rsidRPr="003C59E8">
        <w:rPr>
          <w:sz w:val="28"/>
          <w:szCs w:val="28"/>
          <w:lang w:val="en-US"/>
        </w:rPr>
        <w:t>Automatic</w:t>
      </w:r>
      <w:r w:rsidRPr="003C59E8">
        <w:rPr>
          <w:sz w:val="28"/>
          <w:szCs w:val="28"/>
          <w:lang w:val="uk-UA"/>
        </w:rPr>
        <w:t xml:space="preserve"> </w:t>
      </w:r>
      <w:r w:rsidRPr="003C59E8">
        <w:rPr>
          <w:sz w:val="28"/>
          <w:szCs w:val="28"/>
          <w:lang w:val="en-US"/>
        </w:rPr>
        <w:t>Inflation</w:t>
      </w:r>
      <w:r w:rsidRPr="003C59E8">
        <w:rPr>
          <w:sz w:val="28"/>
          <w:szCs w:val="28"/>
          <w:lang w:val="uk-UA"/>
        </w:rPr>
        <w:t>» вибрати «</w:t>
      </w:r>
      <w:r w:rsidRPr="003C59E8">
        <w:rPr>
          <w:sz w:val="28"/>
          <w:szCs w:val="28"/>
          <w:lang w:val="en-US"/>
        </w:rPr>
        <w:t>All face in Chosen Named Selection</w:t>
      </w:r>
      <w:r w:rsidRPr="003C59E8">
        <w:rPr>
          <w:sz w:val="28"/>
          <w:szCs w:val="28"/>
          <w:lang w:val="uk-UA"/>
        </w:rPr>
        <w:t>».</w:t>
      </w:r>
    </w:p>
    <w:p w14:paraId="45D5F9E1" w14:textId="77777777" w:rsidR="003E7E39" w:rsidRPr="003C59E8" w:rsidRDefault="003E7E39" w:rsidP="003C59E8">
      <w:pPr>
        <w:pStyle w:val="afb"/>
        <w:numPr>
          <w:ilvl w:val="0"/>
          <w:numId w:val="23"/>
        </w:numPr>
        <w:spacing w:line="312" w:lineRule="auto"/>
        <w:ind w:left="0" w:firstLine="851"/>
        <w:jc w:val="both"/>
        <w:rPr>
          <w:sz w:val="28"/>
          <w:szCs w:val="28"/>
          <w:lang w:val="uk-UA"/>
        </w:rPr>
      </w:pPr>
      <w:r w:rsidRPr="003C59E8">
        <w:rPr>
          <w:sz w:val="28"/>
          <w:szCs w:val="28"/>
          <w:lang w:val="uk-UA"/>
        </w:rPr>
        <w:t>В строчці</w:t>
      </w:r>
      <w:r w:rsidRPr="003C59E8">
        <w:rPr>
          <w:sz w:val="28"/>
          <w:szCs w:val="28"/>
          <w:lang w:val="en-US"/>
        </w:rPr>
        <w:t xml:space="preserve"> «Named Selection»</w:t>
      </w:r>
      <w:r w:rsidRPr="003C59E8">
        <w:rPr>
          <w:sz w:val="28"/>
          <w:szCs w:val="28"/>
          <w:lang w:val="uk-UA"/>
        </w:rPr>
        <w:t xml:space="preserve"> вибрати «</w:t>
      </w:r>
      <w:r w:rsidRPr="003C59E8">
        <w:rPr>
          <w:sz w:val="28"/>
          <w:szCs w:val="28"/>
          <w:lang w:val="en-US"/>
        </w:rPr>
        <w:t>Blade 1</w:t>
      </w:r>
      <w:r w:rsidRPr="003C59E8">
        <w:rPr>
          <w:sz w:val="28"/>
          <w:szCs w:val="28"/>
          <w:lang w:val="uk-UA"/>
        </w:rPr>
        <w:t>».</w:t>
      </w:r>
    </w:p>
    <w:p w14:paraId="3CE00814" w14:textId="77777777" w:rsidR="003C59E8" w:rsidRPr="003C59E8" w:rsidRDefault="003E7E39" w:rsidP="003C59E8">
      <w:pPr>
        <w:pStyle w:val="afb"/>
        <w:numPr>
          <w:ilvl w:val="0"/>
          <w:numId w:val="23"/>
        </w:numPr>
        <w:spacing w:line="312" w:lineRule="auto"/>
        <w:ind w:left="0" w:firstLine="851"/>
        <w:jc w:val="both"/>
        <w:rPr>
          <w:sz w:val="28"/>
          <w:szCs w:val="28"/>
          <w:lang w:val="uk-UA"/>
        </w:rPr>
      </w:pPr>
      <w:r w:rsidRPr="003C59E8">
        <w:rPr>
          <w:sz w:val="28"/>
          <w:szCs w:val="28"/>
          <w:lang w:val="uk-UA"/>
        </w:rPr>
        <w:t xml:space="preserve">В строчці «Transitional Ratio» </w:t>
      </w:r>
      <w:r w:rsidR="003C59E8" w:rsidRPr="003C59E8">
        <w:rPr>
          <w:sz w:val="28"/>
          <w:szCs w:val="28"/>
          <w:lang w:val="uk-UA"/>
        </w:rPr>
        <w:t>вказати</w:t>
      </w:r>
      <w:r w:rsidRPr="003C59E8">
        <w:rPr>
          <w:sz w:val="28"/>
          <w:szCs w:val="28"/>
          <w:lang w:val="uk-UA"/>
        </w:rPr>
        <w:t xml:space="preserve"> 0,1 (кожен наступний елемент більше попереднього на 10%).</w:t>
      </w:r>
    </w:p>
    <w:p w14:paraId="79A2AAD9" w14:textId="77777777" w:rsidR="00742413" w:rsidRPr="003C59E8" w:rsidRDefault="003C59E8" w:rsidP="003C59E8">
      <w:pPr>
        <w:pStyle w:val="afb"/>
        <w:numPr>
          <w:ilvl w:val="0"/>
          <w:numId w:val="23"/>
        </w:numPr>
        <w:spacing w:line="312" w:lineRule="auto"/>
        <w:ind w:left="0" w:firstLine="851"/>
        <w:jc w:val="both"/>
        <w:rPr>
          <w:sz w:val="28"/>
          <w:szCs w:val="28"/>
          <w:lang w:val="uk-UA"/>
        </w:rPr>
      </w:pPr>
      <w:r w:rsidRPr="003C59E8">
        <w:rPr>
          <w:sz w:val="28"/>
          <w:szCs w:val="28"/>
          <w:lang w:val="uk-UA"/>
        </w:rPr>
        <w:t xml:space="preserve">В строчці «Maximum Layers» бажано </w:t>
      </w:r>
      <w:r w:rsidR="003E7E39" w:rsidRPr="003C59E8">
        <w:rPr>
          <w:sz w:val="28"/>
          <w:szCs w:val="28"/>
          <w:lang w:val="uk-UA"/>
        </w:rPr>
        <w:t xml:space="preserve">використати не менше 20-ти шарів скінчених елементів </w:t>
      </w:r>
      <w:r w:rsidRPr="003C59E8">
        <w:rPr>
          <w:sz w:val="28"/>
          <w:szCs w:val="28"/>
          <w:lang w:val="uk-UA"/>
        </w:rPr>
        <w:t>для коректного розрахунку течії в примежовому шарі, що розвивається на поверхні лопатки.</w:t>
      </w:r>
    </w:p>
    <w:p w14:paraId="708140E3" w14:textId="77777777" w:rsidR="00952F74" w:rsidRPr="00952F74" w:rsidRDefault="00952F74" w:rsidP="00952F74">
      <w:pPr>
        <w:pStyle w:val="afb"/>
        <w:spacing w:line="312" w:lineRule="auto"/>
        <w:ind w:left="0"/>
        <w:rPr>
          <w:sz w:val="28"/>
          <w:szCs w:val="28"/>
          <w:lang w:val="uk-UA"/>
        </w:rPr>
      </w:pPr>
      <w:r>
        <w:rPr>
          <w:noProof/>
          <w:lang w:val="uk-UA" w:eastAsia="uk-UA"/>
        </w:rPr>
        <w:drawing>
          <wp:inline distT="0" distB="0" distL="0" distR="0" wp14:anchorId="6E7CBD1C" wp14:editId="426FC545">
            <wp:extent cx="5720486" cy="2520261"/>
            <wp:effectExtent l="0" t="0" r="0" b="0"/>
            <wp:docPr id="4114" name="Рисунок 4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8"/>
                    <a:srcRect t="10970" r="24831" b="30157"/>
                    <a:stretch/>
                  </pic:blipFill>
                  <pic:spPr bwMode="auto">
                    <a:xfrm>
                      <a:off x="0" y="0"/>
                      <a:ext cx="5777194" cy="2545245"/>
                    </a:xfrm>
                    <a:prstGeom prst="rect">
                      <a:avLst/>
                    </a:prstGeom>
                    <a:ln>
                      <a:noFill/>
                    </a:ln>
                    <a:extLst>
                      <a:ext uri="{53640926-AAD7-44D8-BBD7-CCE9431645EC}">
                        <a14:shadowObscured xmlns:a14="http://schemas.microsoft.com/office/drawing/2010/main"/>
                      </a:ext>
                    </a:extLst>
                  </pic:spPr>
                </pic:pic>
              </a:graphicData>
            </a:graphic>
          </wp:inline>
        </w:drawing>
      </w:r>
    </w:p>
    <w:p w14:paraId="29A3409F" w14:textId="77777777" w:rsidR="00952F74" w:rsidRPr="00C50B8D" w:rsidRDefault="00952F74" w:rsidP="00952F74">
      <w:pPr>
        <w:pStyle w:val="afb"/>
        <w:ind w:left="1429"/>
        <w:rPr>
          <w:sz w:val="28"/>
          <w:szCs w:val="28"/>
          <w:lang w:val="uk-UA"/>
        </w:rPr>
      </w:pPr>
      <w:r w:rsidRPr="00C50B8D">
        <w:rPr>
          <w:sz w:val="28"/>
          <w:szCs w:val="28"/>
          <w:lang w:val="uk-UA"/>
        </w:rPr>
        <w:t>Рисунок 7.7 – Видалення «зайвих» іменованих перерізів</w:t>
      </w:r>
    </w:p>
    <w:p w14:paraId="76F2ECD9" w14:textId="77777777" w:rsidR="00952F74" w:rsidRDefault="00952F74" w:rsidP="00EB5DAB">
      <w:pPr>
        <w:spacing w:line="312" w:lineRule="auto"/>
        <w:ind w:firstLine="709"/>
        <w:jc w:val="both"/>
        <w:rPr>
          <w:sz w:val="28"/>
          <w:szCs w:val="28"/>
          <w:lang w:val="uk-UA"/>
        </w:rPr>
      </w:pPr>
    </w:p>
    <w:p w14:paraId="60753FE9" w14:textId="77777777" w:rsidR="00742413" w:rsidRDefault="003C59E8" w:rsidP="00EB5DAB">
      <w:pPr>
        <w:spacing w:line="312" w:lineRule="auto"/>
        <w:ind w:firstLine="709"/>
        <w:jc w:val="both"/>
        <w:rPr>
          <w:sz w:val="28"/>
          <w:szCs w:val="28"/>
        </w:rPr>
      </w:pPr>
      <w:r>
        <w:rPr>
          <w:sz w:val="28"/>
          <w:szCs w:val="28"/>
          <w:lang w:val="uk-UA"/>
        </w:rPr>
        <w:t xml:space="preserve">Після цього згенерувати скінчено елементну сітку </w:t>
      </w:r>
      <w:r>
        <w:rPr>
          <w:noProof/>
          <w:lang w:val="uk-UA" w:eastAsia="uk-UA"/>
        </w:rPr>
        <w:drawing>
          <wp:inline distT="0" distB="0" distL="0" distR="0" wp14:anchorId="54EFC9B2" wp14:editId="0E19A582">
            <wp:extent cx="836425" cy="166675"/>
            <wp:effectExtent l="0" t="0" r="0" b="0"/>
            <wp:docPr id="4125" name="Рисунок 4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9"/>
                    <a:srcRect l="5212" t="30152" r="89331" b="67915"/>
                    <a:stretch/>
                  </pic:blipFill>
                  <pic:spPr bwMode="auto">
                    <a:xfrm>
                      <a:off x="0" y="0"/>
                      <a:ext cx="895964" cy="178539"/>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Вид скінчено-елементної сітки в розрахунковій області поблизу леза лопатки показаний на рис. 7.8б.</w:t>
      </w:r>
      <w:r w:rsidR="00952F74" w:rsidRPr="00952F74">
        <w:rPr>
          <w:sz w:val="28"/>
          <w:szCs w:val="28"/>
        </w:rPr>
        <w:t xml:space="preserve"> </w:t>
      </w:r>
    </w:p>
    <w:p w14:paraId="0D21A9E2" w14:textId="77777777" w:rsidR="00952F74" w:rsidRDefault="00952F74" w:rsidP="00952F74">
      <w:pPr>
        <w:spacing w:line="312" w:lineRule="auto"/>
        <w:ind w:firstLine="709"/>
        <w:jc w:val="both"/>
        <w:rPr>
          <w:sz w:val="28"/>
          <w:szCs w:val="28"/>
        </w:rPr>
      </w:pPr>
      <w:r>
        <w:rPr>
          <w:sz w:val="28"/>
          <w:szCs w:val="28"/>
          <w:lang w:val="uk-UA"/>
        </w:rPr>
        <w:t>Побудовану скінчено-елементну сітку потрібно експортувати в файл з розширенням «</w:t>
      </w:r>
      <w:r w:rsidRPr="00271392">
        <w:rPr>
          <w:sz w:val="28"/>
          <w:szCs w:val="28"/>
        </w:rPr>
        <w:t>*.</w:t>
      </w:r>
      <w:r>
        <w:rPr>
          <w:sz w:val="28"/>
          <w:szCs w:val="28"/>
          <w:lang w:val="en-US"/>
        </w:rPr>
        <w:t>msh</w:t>
      </w:r>
      <w:r>
        <w:rPr>
          <w:sz w:val="28"/>
          <w:szCs w:val="28"/>
          <w:lang w:val="uk-UA"/>
        </w:rPr>
        <w:t xml:space="preserve">» – який призначений для роботи в середовищі </w:t>
      </w:r>
      <w:r>
        <w:rPr>
          <w:sz w:val="28"/>
          <w:szCs w:val="28"/>
          <w:lang w:val="en-US"/>
        </w:rPr>
        <w:t>Fluent</w:t>
      </w:r>
      <w:r>
        <w:rPr>
          <w:sz w:val="28"/>
          <w:szCs w:val="28"/>
        </w:rPr>
        <w:t xml:space="preserve">. </w:t>
      </w:r>
    </w:p>
    <w:p w14:paraId="5F7F0D94" w14:textId="77777777" w:rsidR="00952F74" w:rsidRPr="00D93410" w:rsidRDefault="00D93410" w:rsidP="00EB5DAB">
      <w:pPr>
        <w:spacing w:line="312" w:lineRule="auto"/>
        <w:ind w:firstLine="709"/>
        <w:jc w:val="both"/>
        <w:rPr>
          <w:sz w:val="28"/>
          <w:szCs w:val="28"/>
          <w:lang w:val="uk-UA"/>
        </w:rPr>
      </w:pPr>
      <w:r w:rsidRPr="00D93410">
        <w:rPr>
          <w:sz w:val="28"/>
          <w:szCs w:val="28"/>
          <w:lang w:val="uk-UA"/>
        </w:rPr>
        <w:t xml:space="preserve">Аналогічного </w:t>
      </w:r>
      <w:r>
        <w:rPr>
          <w:sz w:val="28"/>
          <w:szCs w:val="28"/>
          <w:lang w:val="uk-UA"/>
        </w:rPr>
        <w:t>змісту операції слід виконати з моделлю статора.</w:t>
      </w:r>
    </w:p>
    <w:p w14:paraId="2838D5BC" w14:textId="77777777" w:rsidR="00A96FF2" w:rsidRDefault="00D93410" w:rsidP="00EB5DAB">
      <w:pPr>
        <w:spacing w:line="312" w:lineRule="auto"/>
        <w:ind w:firstLine="709"/>
        <w:jc w:val="both"/>
        <w:rPr>
          <w:sz w:val="28"/>
          <w:szCs w:val="28"/>
          <w:lang w:val="uk-UA"/>
        </w:rPr>
      </w:pPr>
      <w:r>
        <w:rPr>
          <w:sz w:val="28"/>
          <w:szCs w:val="28"/>
          <w:lang w:val="uk-UA"/>
        </w:rPr>
        <w:t>Наступний крок – об’єднати скінчено-елементні сітки в одну за допомогою утиліти «</w:t>
      </w:r>
      <w:r>
        <w:rPr>
          <w:sz w:val="28"/>
          <w:szCs w:val="28"/>
          <w:lang w:val="en-US"/>
        </w:rPr>
        <w:t>tmerge</w:t>
      </w:r>
      <w:r>
        <w:rPr>
          <w:sz w:val="28"/>
          <w:szCs w:val="28"/>
          <w:lang w:val="uk-UA"/>
        </w:rPr>
        <w:t>»</w:t>
      </w:r>
      <w:r w:rsidRPr="00D93410">
        <w:rPr>
          <w:sz w:val="28"/>
          <w:szCs w:val="28"/>
        </w:rPr>
        <w:t xml:space="preserve">. </w:t>
      </w:r>
      <w:r w:rsidRPr="00D93410">
        <w:rPr>
          <w:sz w:val="28"/>
          <w:szCs w:val="28"/>
          <w:lang w:val="uk-UA"/>
        </w:rPr>
        <w:t xml:space="preserve">Ця програма знаходиться в групі команд </w:t>
      </w:r>
      <w:r>
        <w:rPr>
          <w:sz w:val="28"/>
          <w:szCs w:val="28"/>
          <w:lang w:val="en-US"/>
        </w:rPr>
        <w:t>Fluent</w:t>
      </w:r>
      <w:r>
        <w:rPr>
          <w:sz w:val="28"/>
          <w:szCs w:val="28"/>
          <w:lang w:val="uk-UA"/>
        </w:rPr>
        <w:t>. Наприклад, шлях до неї: «</w:t>
      </w:r>
      <w:r w:rsidRPr="00D93410">
        <w:rPr>
          <w:sz w:val="28"/>
          <w:szCs w:val="28"/>
          <w:lang w:val="uk-UA"/>
        </w:rPr>
        <w:t>c:\Program Files</w:t>
      </w:r>
      <w:r>
        <w:rPr>
          <w:sz w:val="28"/>
          <w:szCs w:val="28"/>
          <w:lang w:val="uk-UA"/>
        </w:rPr>
        <w:t> </w:t>
      </w:r>
      <w:r w:rsidRPr="00D93410">
        <w:rPr>
          <w:sz w:val="28"/>
          <w:szCs w:val="28"/>
          <w:lang w:val="uk-UA"/>
        </w:rPr>
        <w:t>\</w:t>
      </w:r>
      <w:r>
        <w:rPr>
          <w:sz w:val="28"/>
          <w:szCs w:val="28"/>
          <w:lang w:val="uk-UA"/>
        </w:rPr>
        <w:t> </w:t>
      </w:r>
      <w:r w:rsidRPr="00D93410">
        <w:rPr>
          <w:sz w:val="28"/>
          <w:szCs w:val="28"/>
          <w:lang w:val="uk-UA"/>
        </w:rPr>
        <w:t>ANSYS Inc</w:t>
      </w:r>
      <w:r>
        <w:rPr>
          <w:sz w:val="28"/>
          <w:szCs w:val="28"/>
          <w:lang w:val="uk-UA"/>
        </w:rPr>
        <w:t xml:space="preserve"> </w:t>
      </w:r>
      <w:r w:rsidRPr="00D93410">
        <w:rPr>
          <w:sz w:val="28"/>
          <w:szCs w:val="28"/>
          <w:lang w:val="uk-UA"/>
        </w:rPr>
        <w:t>\</w:t>
      </w:r>
      <w:r>
        <w:rPr>
          <w:sz w:val="28"/>
          <w:szCs w:val="28"/>
          <w:lang w:val="uk-UA"/>
        </w:rPr>
        <w:t xml:space="preserve"> </w:t>
      </w:r>
      <w:r w:rsidRPr="00D93410">
        <w:rPr>
          <w:sz w:val="28"/>
          <w:szCs w:val="28"/>
          <w:lang w:val="uk-UA"/>
        </w:rPr>
        <w:t>v172</w:t>
      </w:r>
      <w:r>
        <w:rPr>
          <w:sz w:val="28"/>
          <w:szCs w:val="28"/>
          <w:lang w:val="uk-UA"/>
        </w:rPr>
        <w:t xml:space="preserve"> </w:t>
      </w:r>
      <w:r w:rsidRPr="00D93410">
        <w:rPr>
          <w:sz w:val="28"/>
          <w:szCs w:val="28"/>
          <w:lang w:val="uk-UA"/>
        </w:rPr>
        <w:t>\</w:t>
      </w:r>
      <w:r>
        <w:rPr>
          <w:sz w:val="28"/>
          <w:szCs w:val="28"/>
          <w:lang w:val="uk-UA"/>
        </w:rPr>
        <w:t xml:space="preserve"> </w:t>
      </w:r>
      <w:r w:rsidRPr="00D93410">
        <w:rPr>
          <w:sz w:val="28"/>
          <w:szCs w:val="28"/>
          <w:lang w:val="uk-UA"/>
        </w:rPr>
        <w:t>fluent</w:t>
      </w:r>
      <w:r>
        <w:rPr>
          <w:sz w:val="28"/>
          <w:szCs w:val="28"/>
          <w:lang w:val="uk-UA"/>
        </w:rPr>
        <w:t xml:space="preserve"> </w:t>
      </w:r>
      <w:r w:rsidRPr="00D93410">
        <w:rPr>
          <w:sz w:val="28"/>
          <w:szCs w:val="28"/>
          <w:lang w:val="uk-UA"/>
        </w:rPr>
        <w:t>\fluent17.2.0\utility\tmerge\win64\</w:t>
      </w:r>
      <w:r>
        <w:rPr>
          <w:sz w:val="28"/>
          <w:szCs w:val="28"/>
          <w:lang w:val="uk-UA"/>
        </w:rPr>
        <w:t xml:space="preserve">». </w:t>
      </w:r>
    </w:p>
    <w:p w14:paraId="276C6783" w14:textId="77777777" w:rsidR="00A96FF2" w:rsidRDefault="00A96FF2" w:rsidP="00A96FF2">
      <w:pPr>
        <w:spacing w:line="312" w:lineRule="auto"/>
        <w:jc w:val="center"/>
        <w:rPr>
          <w:sz w:val="28"/>
          <w:szCs w:val="28"/>
          <w:lang w:val="uk-UA"/>
        </w:rPr>
      </w:pPr>
      <w:r>
        <w:rPr>
          <w:noProof/>
          <w:lang w:val="uk-UA" w:eastAsia="uk-UA"/>
        </w:rPr>
        <w:lastRenderedPageBreak/>
        <w:drawing>
          <wp:inline distT="0" distB="0" distL="0" distR="0" wp14:anchorId="08EF18AA" wp14:editId="5791DA38">
            <wp:extent cx="1661518" cy="3070631"/>
            <wp:effectExtent l="0" t="0" r="0" b="0"/>
            <wp:docPr id="6144" name="Рисунок 6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0"/>
                    <a:srcRect l="254" t="24618" r="81329" b="14876"/>
                    <a:stretch/>
                  </pic:blipFill>
                  <pic:spPr bwMode="auto">
                    <a:xfrm>
                      <a:off x="0" y="0"/>
                      <a:ext cx="1694630" cy="3131825"/>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116D737C" wp14:editId="2EF4070F">
            <wp:extent cx="4059750" cy="2779065"/>
            <wp:effectExtent l="0" t="0" r="0" b="0"/>
            <wp:docPr id="4127" name="Рисунок 4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0"/>
                    <a:srcRect l="27567" t="11969" r="24936" b="30230"/>
                    <a:stretch/>
                  </pic:blipFill>
                  <pic:spPr bwMode="auto">
                    <a:xfrm>
                      <a:off x="0" y="0"/>
                      <a:ext cx="4088995" cy="2799084"/>
                    </a:xfrm>
                    <a:prstGeom prst="rect">
                      <a:avLst/>
                    </a:prstGeom>
                    <a:ln>
                      <a:noFill/>
                    </a:ln>
                    <a:extLst>
                      <a:ext uri="{53640926-AAD7-44D8-BBD7-CCE9431645EC}">
                        <a14:shadowObscured xmlns:a14="http://schemas.microsoft.com/office/drawing/2010/main"/>
                      </a:ext>
                    </a:extLst>
                  </pic:spPr>
                </pic:pic>
              </a:graphicData>
            </a:graphic>
          </wp:inline>
        </w:drawing>
      </w:r>
    </w:p>
    <w:p w14:paraId="04CBDABE" w14:textId="77777777" w:rsidR="00A96FF2" w:rsidRPr="009B655B" w:rsidRDefault="00A96FF2" w:rsidP="00A96FF2">
      <w:pPr>
        <w:jc w:val="center"/>
        <w:rPr>
          <w:sz w:val="28"/>
          <w:szCs w:val="28"/>
          <w:lang w:val="uk-UA"/>
        </w:rPr>
      </w:pPr>
      <w:r w:rsidRPr="00C50B8D">
        <w:rPr>
          <w:sz w:val="28"/>
          <w:szCs w:val="28"/>
          <w:lang w:val="uk-UA"/>
        </w:rPr>
        <w:t>Рисунок 7.8 – Налаштування вікна «Details of “Mesh”» (а) і вид скінчено-</w:t>
      </w:r>
      <w:r w:rsidRPr="009B655B">
        <w:rPr>
          <w:sz w:val="28"/>
          <w:szCs w:val="28"/>
          <w:lang w:val="uk-UA"/>
        </w:rPr>
        <w:t>елементної сітки (б)</w:t>
      </w:r>
    </w:p>
    <w:p w14:paraId="1B936FCF" w14:textId="77777777" w:rsidR="00A96FF2" w:rsidRPr="00A96FF2" w:rsidRDefault="00A96FF2" w:rsidP="00A96FF2">
      <w:pPr>
        <w:spacing w:line="312" w:lineRule="auto"/>
        <w:ind w:firstLine="709"/>
        <w:jc w:val="both"/>
        <w:rPr>
          <w:sz w:val="28"/>
          <w:szCs w:val="28"/>
          <w:lang w:val="uk-UA"/>
        </w:rPr>
      </w:pPr>
    </w:p>
    <w:p w14:paraId="0235284D" w14:textId="77777777" w:rsidR="00952F74" w:rsidRDefault="00D93410" w:rsidP="00EB5DAB">
      <w:pPr>
        <w:spacing w:line="312" w:lineRule="auto"/>
        <w:ind w:firstLine="709"/>
        <w:jc w:val="both"/>
        <w:rPr>
          <w:sz w:val="28"/>
          <w:szCs w:val="28"/>
          <w:lang w:val="uk-UA"/>
        </w:rPr>
      </w:pPr>
      <w:r w:rsidRPr="00D93410">
        <w:rPr>
          <w:sz w:val="28"/>
          <w:szCs w:val="28"/>
          <w:lang w:val="uk-UA"/>
        </w:rPr>
        <w:t xml:space="preserve">Збережені </w:t>
      </w:r>
      <w:r>
        <w:rPr>
          <w:sz w:val="28"/>
          <w:szCs w:val="28"/>
          <w:lang w:val="uk-UA"/>
        </w:rPr>
        <w:t>на попередньому кроці моделі ротора і статора з розширенням «</w:t>
      </w:r>
      <w:r w:rsidRPr="00D93410">
        <w:rPr>
          <w:sz w:val="28"/>
          <w:szCs w:val="28"/>
          <w:lang w:val="uk-UA"/>
        </w:rPr>
        <w:t>*.</w:t>
      </w:r>
      <w:r>
        <w:rPr>
          <w:sz w:val="28"/>
          <w:szCs w:val="28"/>
          <w:lang w:val="en-US"/>
        </w:rPr>
        <w:t>msh</w:t>
      </w:r>
      <w:r>
        <w:rPr>
          <w:sz w:val="28"/>
          <w:szCs w:val="28"/>
          <w:lang w:val="uk-UA"/>
        </w:rPr>
        <w:t>» потрібно вказавши права адміністратора переписати в директорію, де знаходиться утиліта «</w:t>
      </w:r>
      <w:r>
        <w:rPr>
          <w:sz w:val="28"/>
          <w:szCs w:val="28"/>
          <w:lang w:val="en-US"/>
        </w:rPr>
        <w:t>tmerge</w:t>
      </w:r>
      <w:r>
        <w:rPr>
          <w:sz w:val="28"/>
          <w:szCs w:val="28"/>
          <w:lang w:val="uk-UA"/>
        </w:rPr>
        <w:t>» – файл «</w:t>
      </w:r>
      <w:r>
        <w:rPr>
          <w:sz w:val="28"/>
          <w:szCs w:val="28"/>
          <w:lang w:val="en-US"/>
        </w:rPr>
        <w:t>tm</w:t>
      </w:r>
      <w:r w:rsidRPr="00D93410">
        <w:rPr>
          <w:sz w:val="28"/>
          <w:szCs w:val="28"/>
          <w:lang w:val="uk-UA"/>
        </w:rPr>
        <w:t>3</w:t>
      </w:r>
      <w:r>
        <w:rPr>
          <w:sz w:val="28"/>
          <w:szCs w:val="28"/>
          <w:lang w:val="en-US"/>
        </w:rPr>
        <w:t>d</w:t>
      </w:r>
      <w:r w:rsidRPr="00D93410">
        <w:rPr>
          <w:sz w:val="28"/>
          <w:szCs w:val="28"/>
          <w:lang w:val="uk-UA"/>
        </w:rPr>
        <w:t>.</w:t>
      </w:r>
      <w:r>
        <w:rPr>
          <w:sz w:val="28"/>
          <w:szCs w:val="28"/>
          <w:lang w:val="en-US"/>
        </w:rPr>
        <w:t>exe</w:t>
      </w:r>
      <w:r>
        <w:rPr>
          <w:sz w:val="28"/>
          <w:szCs w:val="28"/>
          <w:lang w:val="uk-UA"/>
        </w:rPr>
        <w:t>». Запустивши його з правами адміністратора, потрібно спочатку зчитати файл з моделлю статора, причому вказувати повну назву з розширенням. Далі відповісти ствердно на запитання програми (рис. 7.9). Далі зчитати файл з моделлю ротора, тільки в строках</w:t>
      </w:r>
      <w:r w:rsidR="00867016" w:rsidRPr="00867016">
        <w:rPr>
          <w:sz w:val="28"/>
          <w:szCs w:val="28"/>
          <w:lang w:val="uk-UA"/>
        </w:rPr>
        <w:t xml:space="preserve"> «</w:t>
      </w:r>
      <w:r w:rsidR="00867016">
        <w:rPr>
          <w:sz w:val="28"/>
          <w:szCs w:val="28"/>
          <w:lang w:val="en-US"/>
        </w:rPr>
        <w:t>translation</w:t>
      </w:r>
      <w:r w:rsidR="00867016" w:rsidRPr="00867016">
        <w:rPr>
          <w:sz w:val="28"/>
          <w:szCs w:val="28"/>
          <w:lang w:val="uk-UA"/>
        </w:rPr>
        <w:t>» і «</w:t>
      </w:r>
      <w:r w:rsidR="00867016">
        <w:rPr>
          <w:sz w:val="28"/>
          <w:szCs w:val="28"/>
          <w:lang w:val="en-US"/>
        </w:rPr>
        <w:t>rot</w:t>
      </w:r>
      <w:r w:rsidR="00867016" w:rsidRPr="00867016">
        <w:rPr>
          <w:sz w:val="28"/>
          <w:szCs w:val="28"/>
          <w:lang w:val="uk-UA"/>
        </w:rPr>
        <w:t xml:space="preserve">. </w:t>
      </w:r>
      <w:r w:rsidR="00867016">
        <w:rPr>
          <w:sz w:val="28"/>
          <w:szCs w:val="28"/>
          <w:lang w:val="en-US"/>
        </w:rPr>
        <w:t>axis</w:t>
      </w:r>
      <w:r w:rsidR="00867016" w:rsidRPr="00867016">
        <w:rPr>
          <w:sz w:val="28"/>
          <w:szCs w:val="28"/>
          <w:lang w:val="uk-UA"/>
        </w:rPr>
        <w:t>» відповідно</w:t>
      </w:r>
      <w:r w:rsidR="00867016">
        <w:rPr>
          <w:sz w:val="28"/>
          <w:szCs w:val="28"/>
          <w:lang w:val="uk-UA"/>
        </w:rPr>
        <w:t xml:space="preserve">, </w:t>
      </w:r>
      <w:r w:rsidR="00867016" w:rsidRPr="00867016">
        <w:rPr>
          <w:sz w:val="28"/>
          <w:szCs w:val="28"/>
          <w:lang w:val="uk-UA"/>
        </w:rPr>
        <w:t>змістити модель на 70 мм (при роботі з ут</w:t>
      </w:r>
      <w:r w:rsidR="00867016">
        <w:rPr>
          <w:sz w:val="28"/>
          <w:szCs w:val="28"/>
          <w:lang w:val="uk-UA"/>
        </w:rPr>
        <w:t>и</w:t>
      </w:r>
      <w:r w:rsidR="00867016" w:rsidRPr="00867016">
        <w:rPr>
          <w:sz w:val="28"/>
          <w:szCs w:val="28"/>
          <w:lang w:val="uk-UA"/>
        </w:rPr>
        <w:t xml:space="preserve">літою </w:t>
      </w:r>
      <w:r w:rsidR="00867016">
        <w:rPr>
          <w:sz w:val="28"/>
          <w:szCs w:val="28"/>
        </w:rPr>
        <w:t>«</w:t>
      </w:r>
      <w:r w:rsidR="00867016" w:rsidRPr="00D93410">
        <w:rPr>
          <w:sz w:val="28"/>
          <w:szCs w:val="28"/>
          <w:lang w:val="uk-UA"/>
        </w:rPr>
        <w:t>tmerge</w:t>
      </w:r>
      <w:r w:rsidR="00867016">
        <w:rPr>
          <w:sz w:val="28"/>
          <w:szCs w:val="28"/>
        </w:rPr>
        <w:t xml:space="preserve">» </w:t>
      </w:r>
      <w:r w:rsidR="00867016" w:rsidRPr="00867016">
        <w:rPr>
          <w:sz w:val="28"/>
          <w:szCs w:val="28"/>
          <w:lang w:val="uk-UA"/>
        </w:rPr>
        <w:t>одиниці вимірювання слід задавати в метрах</w:t>
      </w:r>
      <w:r w:rsidR="00867016">
        <w:rPr>
          <w:sz w:val="28"/>
          <w:szCs w:val="28"/>
        </w:rPr>
        <w:t>)</w:t>
      </w:r>
      <w:r w:rsidR="00867016" w:rsidRPr="00867016">
        <w:rPr>
          <w:sz w:val="28"/>
          <w:szCs w:val="28"/>
        </w:rPr>
        <w:t xml:space="preserve"> </w:t>
      </w:r>
      <w:r w:rsidR="00867016" w:rsidRPr="00867016">
        <w:rPr>
          <w:sz w:val="28"/>
          <w:szCs w:val="28"/>
          <w:lang w:val="uk-UA"/>
        </w:rPr>
        <w:t>вздовж вісі «</w:t>
      </w:r>
      <w:r w:rsidR="00867016">
        <w:rPr>
          <w:sz w:val="28"/>
          <w:szCs w:val="28"/>
          <w:lang w:val="en-US"/>
        </w:rPr>
        <w:t>z</w:t>
      </w:r>
      <w:r w:rsidR="00867016" w:rsidRPr="00867016">
        <w:rPr>
          <w:sz w:val="28"/>
          <w:szCs w:val="28"/>
          <w:lang w:val="uk-UA"/>
        </w:rPr>
        <w:t>» і в повернути на кут 15 відносно тої ж вісі.</w:t>
      </w:r>
      <w:r w:rsidR="00867016" w:rsidRPr="00867016">
        <w:rPr>
          <w:sz w:val="28"/>
          <w:szCs w:val="28"/>
        </w:rPr>
        <w:t xml:space="preserve"> </w:t>
      </w:r>
      <w:r w:rsidR="00867016" w:rsidRPr="00A96FF2">
        <w:rPr>
          <w:sz w:val="28"/>
          <w:szCs w:val="28"/>
          <w:lang w:val="uk-UA"/>
        </w:rPr>
        <w:t>Це потрібно для того, щоб вихідний переріз статора співпадав з вхідним перерізом ротора</w:t>
      </w:r>
      <w:r w:rsidR="00A96FF2">
        <w:rPr>
          <w:sz w:val="28"/>
          <w:szCs w:val="28"/>
          <w:lang w:val="uk-UA"/>
        </w:rPr>
        <w:t xml:space="preserve"> (рис. 7.10)</w:t>
      </w:r>
      <w:r w:rsidR="00867016" w:rsidRPr="00A96FF2">
        <w:rPr>
          <w:sz w:val="28"/>
          <w:szCs w:val="28"/>
          <w:lang w:val="uk-UA"/>
        </w:rPr>
        <w:t>.</w:t>
      </w:r>
    </w:p>
    <w:p w14:paraId="4C57CC1E" w14:textId="77777777" w:rsidR="00A96FF2" w:rsidRPr="0087266E" w:rsidRDefault="00991694" w:rsidP="00EB5DAB">
      <w:pPr>
        <w:spacing w:line="312" w:lineRule="auto"/>
        <w:ind w:firstLine="709"/>
        <w:jc w:val="both"/>
        <w:rPr>
          <w:sz w:val="28"/>
          <w:szCs w:val="28"/>
        </w:rPr>
      </w:pPr>
      <w:r>
        <w:rPr>
          <w:sz w:val="28"/>
          <w:szCs w:val="28"/>
          <w:lang w:val="uk-UA"/>
        </w:rPr>
        <w:t>Після внесення даних щодо сітчастої моделі ротора програма дасть запит про наступний файл – тут потрібно залишити поле пустим і просто натиснути «</w:t>
      </w:r>
      <w:r w:rsidR="00DC2BE0">
        <w:rPr>
          <w:sz w:val="28"/>
          <w:szCs w:val="28"/>
          <w:lang w:val="en-US"/>
        </w:rPr>
        <w:t>Enter</w:t>
      </w:r>
      <w:r>
        <w:rPr>
          <w:sz w:val="28"/>
          <w:szCs w:val="28"/>
          <w:lang w:val="uk-UA"/>
        </w:rPr>
        <w:t>» на клавіатурі. Буде задано питання про ім’я результуючого файлу – потрібно ввести його назву і розширення «</w:t>
      </w:r>
      <w:r w:rsidRPr="00991694">
        <w:rPr>
          <w:sz w:val="28"/>
          <w:szCs w:val="28"/>
        </w:rPr>
        <w:t>.</w:t>
      </w:r>
      <w:r>
        <w:rPr>
          <w:sz w:val="28"/>
          <w:szCs w:val="28"/>
          <w:lang w:val="en-US"/>
        </w:rPr>
        <w:t>msh</w:t>
      </w:r>
      <w:r>
        <w:rPr>
          <w:sz w:val="28"/>
          <w:szCs w:val="28"/>
          <w:lang w:val="uk-UA"/>
        </w:rPr>
        <w:t>»</w:t>
      </w:r>
      <w:r w:rsidR="0087266E" w:rsidRPr="0087266E">
        <w:rPr>
          <w:sz w:val="28"/>
          <w:szCs w:val="28"/>
        </w:rPr>
        <w:t>.</w:t>
      </w:r>
    </w:p>
    <w:p w14:paraId="5F3E72F1" w14:textId="77777777" w:rsidR="00A96FF2" w:rsidRPr="0087266E" w:rsidRDefault="0087266E" w:rsidP="00EB5DAB">
      <w:pPr>
        <w:spacing w:line="312" w:lineRule="auto"/>
        <w:ind w:firstLine="709"/>
        <w:jc w:val="both"/>
        <w:rPr>
          <w:sz w:val="28"/>
          <w:szCs w:val="28"/>
          <w:lang w:val="en-US"/>
        </w:rPr>
      </w:pPr>
      <w:r w:rsidRPr="0087266E">
        <w:rPr>
          <w:sz w:val="28"/>
          <w:szCs w:val="28"/>
          <w:lang w:val="uk-UA"/>
        </w:rPr>
        <w:t>Після цього</w:t>
      </w:r>
      <w:r>
        <w:rPr>
          <w:sz w:val="28"/>
          <w:szCs w:val="28"/>
          <w:lang w:val="uk-UA"/>
        </w:rPr>
        <w:t>,</w:t>
      </w:r>
      <w:r w:rsidRPr="0087266E">
        <w:rPr>
          <w:sz w:val="28"/>
          <w:szCs w:val="28"/>
          <w:lang w:val="uk-UA"/>
        </w:rPr>
        <w:t xml:space="preserve"> в вікні</w:t>
      </w:r>
      <w:r w:rsidRPr="0087266E">
        <w:rPr>
          <w:sz w:val="28"/>
          <w:szCs w:val="28"/>
        </w:rPr>
        <w:t xml:space="preserve"> </w:t>
      </w:r>
      <w:r>
        <w:rPr>
          <w:sz w:val="28"/>
          <w:szCs w:val="28"/>
          <w:lang w:val="en-US"/>
        </w:rPr>
        <w:t>Project</w:t>
      </w:r>
      <w:r w:rsidRPr="0087266E">
        <w:rPr>
          <w:sz w:val="28"/>
          <w:szCs w:val="28"/>
        </w:rPr>
        <w:t xml:space="preserve"> </w:t>
      </w:r>
      <w:r>
        <w:rPr>
          <w:sz w:val="28"/>
          <w:szCs w:val="28"/>
          <w:lang w:val="en-US"/>
        </w:rPr>
        <w:t>Schematic</w:t>
      </w:r>
      <w:r w:rsidRPr="0087266E">
        <w:rPr>
          <w:sz w:val="28"/>
          <w:szCs w:val="28"/>
        </w:rPr>
        <w:t xml:space="preserve"> </w:t>
      </w:r>
      <w:r>
        <w:rPr>
          <w:sz w:val="28"/>
          <w:szCs w:val="28"/>
          <w:lang w:val="uk-UA"/>
        </w:rPr>
        <w:t xml:space="preserve">«перетягнути» з сувою </w:t>
      </w:r>
      <w:r>
        <w:rPr>
          <w:sz w:val="28"/>
          <w:szCs w:val="28"/>
          <w:lang w:val="en-US"/>
        </w:rPr>
        <w:t>Component System</w:t>
      </w:r>
      <w:r w:rsidRPr="0087266E">
        <w:rPr>
          <w:sz w:val="28"/>
          <w:szCs w:val="28"/>
          <w:lang w:val="uk-UA"/>
        </w:rPr>
        <w:t xml:space="preserve"> </w:t>
      </w:r>
      <w:r>
        <w:rPr>
          <w:sz w:val="28"/>
          <w:szCs w:val="28"/>
          <w:lang w:val="uk-UA"/>
        </w:rPr>
        <w:t xml:space="preserve">новий блок </w:t>
      </w:r>
      <w:r>
        <w:rPr>
          <w:sz w:val="28"/>
          <w:szCs w:val="28"/>
          <w:lang w:val="en-US"/>
        </w:rPr>
        <w:t xml:space="preserve">Fluent. </w:t>
      </w:r>
      <w:r w:rsidRPr="0087266E">
        <w:rPr>
          <w:sz w:val="28"/>
          <w:szCs w:val="28"/>
          <w:lang w:val="uk-UA"/>
        </w:rPr>
        <w:t>Запустити його і перейшовши</w:t>
      </w:r>
      <w:r w:rsidRPr="0087266E">
        <w:rPr>
          <w:sz w:val="28"/>
          <w:szCs w:val="28"/>
          <w:lang w:val="en-US"/>
        </w:rPr>
        <w:t xml:space="preserve"> </w:t>
      </w:r>
      <w:r>
        <w:rPr>
          <w:sz w:val="28"/>
          <w:szCs w:val="28"/>
          <w:lang w:val="en-US"/>
        </w:rPr>
        <w:t>File</w:t>
      </w:r>
      <w:r w:rsidRPr="0087266E">
        <w:rPr>
          <w:sz w:val="28"/>
          <w:szCs w:val="28"/>
          <w:lang w:val="en-US"/>
        </w:rPr>
        <w:t xml:space="preserve"> </w:t>
      </w:r>
      <w:r>
        <w:rPr>
          <w:sz w:val="28"/>
          <w:szCs w:val="28"/>
          <w:lang w:val="en-US"/>
        </w:rPr>
        <w:lastRenderedPageBreak/>
        <w:t>Export</w:t>
      </w:r>
      <w:r w:rsidRPr="0087266E">
        <w:rPr>
          <w:sz w:val="28"/>
          <w:szCs w:val="28"/>
          <w:lang w:val="en-US"/>
        </w:rPr>
        <w:t xml:space="preserve"> </w:t>
      </w:r>
      <w:r>
        <w:rPr>
          <w:sz w:val="28"/>
          <w:szCs w:val="28"/>
          <w:lang w:val="en-US"/>
        </w:rPr>
        <w:t>Mesh</w:t>
      </w:r>
      <w:r w:rsidRPr="0087266E">
        <w:rPr>
          <w:sz w:val="28"/>
          <w:szCs w:val="28"/>
          <w:lang w:val="en-US"/>
        </w:rPr>
        <w:t xml:space="preserve"> </w:t>
      </w:r>
      <w:r w:rsidRPr="0087266E">
        <w:rPr>
          <w:sz w:val="28"/>
          <w:szCs w:val="28"/>
          <w:lang w:val="uk-UA"/>
        </w:rPr>
        <w:t>зчитати</w:t>
      </w:r>
      <w:r w:rsidRPr="0087266E">
        <w:rPr>
          <w:sz w:val="28"/>
          <w:szCs w:val="28"/>
          <w:lang w:val="en-US"/>
        </w:rPr>
        <w:t xml:space="preserve"> </w:t>
      </w:r>
      <w:r>
        <w:rPr>
          <w:sz w:val="28"/>
          <w:szCs w:val="28"/>
        </w:rPr>
        <w:t>модель</w:t>
      </w:r>
      <w:r w:rsidRPr="0087266E">
        <w:rPr>
          <w:sz w:val="28"/>
          <w:szCs w:val="28"/>
          <w:lang w:val="en-US"/>
        </w:rPr>
        <w:t xml:space="preserve"> </w:t>
      </w:r>
      <w:r w:rsidRPr="0087266E">
        <w:rPr>
          <w:sz w:val="28"/>
          <w:szCs w:val="28"/>
          <w:lang w:val="uk-UA"/>
        </w:rPr>
        <w:t>сумісної</w:t>
      </w:r>
      <w:r w:rsidRPr="0087266E">
        <w:rPr>
          <w:sz w:val="28"/>
          <w:szCs w:val="28"/>
          <w:lang w:val="en-US"/>
        </w:rPr>
        <w:t xml:space="preserve"> </w:t>
      </w:r>
      <w:r w:rsidRPr="0087266E">
        <w:rPr>
          <w:sz w:val="28"/>
          <w:szCs w:val="28"/>
          <w:lang w:val="uk-UA"/>
        </w:rPr>
        <w:t>скінчено-елементної сітки</w:t>
      </w:r>
      <w:r w:rsidRPr="0087266E">
        <w:rPr>
          <w:sz w:val="28"/>
          <w:szCs w:val="28"/>
          <w:lang w:val="en-US"/>
        </w:rPr>
        <w:t xml:space="preserve"> </w:t>
      </w:r>
      <w:r>
        <w:rPr>
          <w:sz w:val="28"/>
          <w:szCs w:val="28"/>
        </w:rPr>
        <w:t>статор</w:t>
      </w:r>
      <w:r w:rsidRPr="0087266E">
        <w:rPr>
          <w:sz w:val="28"/>
          <w:szCs w:val="28"/>
          <w:lang w:val="en-US"/>
        </w:rPr>
        <w:t>/</w:t>
      </w:r>
      <w:r>
        <w:rPr>
          <w:sz w:val="28"/>
          <w:szCs w:val="28"/>
        </w:rPr>
        <w:t>ротор</w:t>
      </w:r>
      <w:r w:rsidRPr="0087266E">
        <w:rPr>
          <w:sz w:val="28"/>
          <w:szCs w:val="28"/>
          <w:lang w:val="en-US"/>
        </w:rPr>
        <w:t xml:space="preserve"> (</w:t>
      </w:r>
      <w:r>
        <w:rPr>
          <w:sz w:val="28"/>
          <w:szCs w:val="28"/>
        </w:rPr>
        <w:t>рис</w:t>
      </w:r>
      <w:r w:rsidRPr="0087266E">
        <w:rPr>
          <w:sz w:val="28"/>
          <w:szCs w:val="28"/>
          <w:lang w:val="en-US"/>
        </w:rPr>
        <w:t>. 7.10)</w:t>
      </w:r>
    </w:p>
    <w:p w14:paraId="79CC6270" w14:textId="77777777" w:rsidR="00952F74" w:rsidRDefault="00F227D5" w:rsidP="0087266E">
      <w:pPr>
        <w:spacing w:line="312" w:lineRule="auto"/>
        <w:jc w:val="center"/>
        <w:rPr>
          <w:sz w:val="28"/>
          <w:szCs w:val="28"/>
          <w:lang w:val="uk-UA"/>
        </w:rPr>
      </w:pPr>
      <w:r>
        <w:rPr>
          <w:noProof/>
          <w:lang w:val="uk-UA" w:eastAsia="uk-UA"/>
        </w:rPr>
        <w:drawing>
          <wp:inline distT="0" distB="0" distL="0" distR="0" wp14:anchorId="62BF87F7" wp14:editId="68CFED70">
            <wp:extent cx="4677272" cy="2472538"/>
            <wp:effectExtent l="0" t="0" r="0" b="0"/>
            <wp:docPr id="4126" name="Рисунок 4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1"/>
                    <a:srcRect l="11050" t="18971" r="37760" b="32923"/>
                    <a:stretch/>
                  </pic:blipFill>
                  <pic:spPr bwMode="auto">
                    <a:xfrm>
                      <a:off x="0" y="0"/>
                      <a:ext cx="4693801" cy="2481276"/>
                    </a:xfrm>
                    <a:prstGeom prst="rect">
                      <a:avLst/>
                    </a:prstGeom>
                    <a:ln>
                      <a:noFill/>
                    </a:ln>
                    <a:extLst>
                      <a:ext uri="{53640926-AAD7-44D8-BBD7-CCE9431645EC}">
                        <a14:shadowObscured xmlns:a14="http://schemas.microsoft.com/office/drawing/2010/main"/>
                      </a:ext>
                    </a:extLst>
                  </pic:spPr>
                </pic:pic>
              </a:graphicData>
            </a:graphic>
          </wp:inline>
        </w:drawing>
      </w:r>
    </w:p>
    <w:p w14:paraId="30E94931" w14:textId="77777777" w:rsidR="00F227D5" w:rsidRPr="009B655B" w:rsidRDefault="00F227D5" w:rsidP="0087266E">
      <w:pPr>
        <w:pStyle w:val="afb"/>
        <w:ind w:left="1429"/>
        <w:jc w:val="center"/>
        <w:rPr>
          <w:sz w:val="28"/>
          <w:szCs w:val="28"/>
          <w:lang w:val="uk-UA"/>
        </w:rPr>
      </w:pPr>
      <w:r w:rsidRPr="00C50B8D">
        <w:rPr>
          <w:sz w:val="28"/>
          <w:szCs w:val="28"/>
          <w:lang w:val="uk-UA"/>
        </w:rPr>
        <w:t>Рисунок 7.</w:t>
      </w:r>
      <w:r w:rsidR="0087266E" w:rsidRPr="00C50B8D">
        <w:rPr>
          <w:sz w:val="28"/>
          <w:szCs w:val="28"/>
        </w:rPr>
        <w:t>9</w:t>
      </w:r>
      <w:r w:rsidRPr="00C50B8D">
        <w:rPr>
          <w:sz w:val="28"/>
          <w:szCs w:val="28"/>
          <w:lang w:val="uk-UA"/>
        </w:rPr>
        <w:t xml:space="preserve"> – </w:t>
      </w:r>
      <w:r w:rsidR="0087266E" w:rsidRPr="00C50B8D">
        <w:rPr>
          <w:sz w:val="28"/>
          <w:szCs w:val="28"/>
          <w:lang w:val="uk-UA"/>
        </w:rPr>
        <w:t>Перелік команд, що потрібно ввести при роботі з</w:t>
      </w:r>
      <w:r w:rsidR="0087266E" w:rsidRPr="009B655B">
        <w:rPr>
          <w:sz w:val="28"/>
          <w:szCs w:val="28"/>
          <w:lang w:val="uk-UA"/>
        </w:rPr>
        <w:t xml:space="preserve"> утилітою «tmerge»</w:t>
      </w:r>
    </w:p>
    <w:p w14:paraId="00A9A2DD" w14:textId="77777777" w:rsidR="0087266E" w:rsidRDefault="0087266E" w:rsidP="0087266E">
      <w:pPr>
        <w:spacing w:line="312" w:lineRule="auto"/>
        <w:jc w:val="center"/>
        <w:rPr>
          <w:sz w:val="28"/>
          <w:szCs w:val="28"/>
          <w:lang w:val="uk-UA"/>
        </w:rPr>
      </w:pPr>
      <w:r>
        <w:rPr>
          <w:noProof/>
          <w:lang w:val="uk-UA" w:eastAsia="uk-UA"/>
        </w:rPr>
        <w:drawing>
          <wp:inline distT="0" distB="0" distL="0" distR="0" wp14:anchorId="0BD4D24F" wp14:editId="7E94D465">
            <wp:extent cx="5264429" cy="2801722"/>
            <wp:effectExtent l="0" t="0" r="0" b="0"/>
            <wp:docPr id="6152" name="Рисунок 6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2"/>
                    <a:srcRect l="33531" t="18973" r="7274" b="25022"/>
                    <a:stretch/>
                  </pic:blipFill>
                  <pic:spPr bwMode="auto">
                    <a:xfrm>
                      <a:off x="0" y="0"/>
                      <a:ext cx="5281030" cy="2810557"/>
                    </a:xfrm>
                    <a:prstGeom prst="rect">
                      <a:avLst/>
                    </a:prstGeom>
                    <a:ln>
                      <a:noFill/>
                    </a:ln>
                    <a:extLst>
                      <a:ext uri="{53640926-AAD7-44D8-BBD7-CCE9431645EC}">
                        <a14:shadowObscured xmlns:a14="http://schemas.microsoft.com/office/drawing/2010/main"/>
                      </a:ext>
                    </a:extLst>
                  </pic:spPr>
                </pic:pic>
              </a:graphicData>
            </a:graphic>
          </wp:inline>
        </w:drawing>
      </w:r>
    </w:p>
    <w:p w14:paraId="06D9A565" w14:textId="77777777" w:rsidR="0087266E" w:rsidRPr="009B655B" w:rsidRDefault="0087266E" w:rsidP="00C50B8D">
      <w:pPr>
        <w:pStyle w:val="afb"/>
        <w:ind w:left="1429"/>
        <w:jc w:val="center"/>
        <w:rPr>
          <w:sz w:val="28"/>
          <w:szCs w:val="28"/>
          <w:lang w:val="uk-UA"/>
        </w:rPr>
      </w:pPr>
      <w:r w:rsidRPr="00C50B8D">
        <w:rPr>
          <w:sz w:val="28"/>
          <w:szCs w:val="28"/>
          <w:lang w:val="uk-UA"/>
        </w:rPr>
        <w:t>Рисунок 7.</w:t>
      </w:r>
      <w:r w:rsidRPr="00C50B8D">
        <w:rPr>
          <w:sz w:val="28"/>
          <w:szCs w:val="28"/>
        </w:rPr>
        <w:t>10</w:t>
      </w:r>
      <w:r w:rsidRPr="00C50B8D">
        <w:rPr>
          <w:sz w:val="28"/>
          <w:szCs w:val="28"/>
          <w:lang w:val="uk-UA"/>
        </w:rPr>
        <w:t xml:space="preserve"> – </w:t>
      </w:r>
      <w:r w:rsidR="00D565A9" w:rsidRPr="00C50B8D">
        <w:rPr>
          <w:sz w:val="28"/>
          <w:szCs w:val="28"/>
          <w:lang w:val="uk-UA"/>
        </w:rPr>
        <w:t>Комбінація розрахункових сіток для</w:t>
      </w:r>
      <w:r w:rsidR="00D565A9" w:rsidRPr="009B655B">
        <w:rPr>
          <w:sz w:val="28"/>
          <w:szCs w:val="28"/>
          <w:lang w:val="uk-UA"/>
        </w:rPr>
        <w:t xml:space="preserve"> статора/ротора</w:t>
      </w:r>
    </w:p>
    <w:p w14:paraId="66AAD481" w14:textId="77777777" w:rsidR="0087266E" w:rsidRPr="009B655B" w:rsidRDefault="0087266E" w:rsidP="0087266E">
      <w:pPr>
        <w:spacing w:line="312" w:lineRule="auto"/>
        <w:jc w:val="center"/>
        <w:rPr>
          <w:sz w:val="28"/>
          <w:szCs w:val="28"/>
          <w:lang w:val="uk-UA"/>
        </w:rPr>
      </w:pPr>
    </w:p>
    <w:p w14:paraId="42A742C6" w14:textId="77777777" w:rsidR="00D26979" w:rsidRPr="0065522E" w:rsidRDefault="00D26979" w:rsidP="00D26979">
      <w:pPr>
        <w:pStyle w:val="3"/>
        <w:ind w:firstLine="539"/>
        <w:rPr>
          <w:rFonts w:ascii="Times New Roman" w:hAnsi="Times New Roman" w:cs="Times New Roman"/>
          <w:sz w:val="30"/>
          <w:szCs w:val="30"/>
          <w:lang w:val="uk-UA"/>
        </w:rPr>
      </w:pPr>
      <w:bookmarkStart w:id="73" w:name="_Toc105077568"/>
      <w:r w:rsidRPr="00952F74">
        <w:rPr>
          <w:rFonts w:ascii="Times New Roman" w:hAnsi="Times New Roman" w:cs="Times New Roman"/>
          <w:sz w:val="30"/>
          <w:szCs w:val="30"/>
          <w:lang w:val="uk-UA"/>
        </w:rPr>
        <w:t>7</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2.3</w:t>
      </w:r>
      <w:r w:rsidRPr="0065522E">
        <w:rPr>
          <w:rFonts w:ascii="Times New Roman" w:hAnsi="Times New Roman" w:cs="Times New Roman"/>
          <w:sz w:val="30"/>
          <w:szCs w:val="30"/>
          <w:lang w:val="uk-UA"/>
        </w:rPr>
        <w:t xml:space="preserve"> </w:t>
      </w:r>
      <w:r>
        <w:rPr>
          <w:rFonts w:ascii="Times New Roman" w:hAnsi="Times New Roman" w:cs="Times New Roman"/>
          <w:sz w:val="30"/>
          <w:szCs w:val="30"/>
          <w:lang w:val="uk-UA"/>
        </w:rPr>
        <w:t>Рекомендації щодо</w:t>
      </w:r>
      <w:r w:rsidR="00451AD3">
        <w:rPr>
          <w:rFonts w:ascii="Times New Roman" w:hAnsi="Times New Roman" w:cs="Times New Roman"/>
          <w:sz w:val="30"/>
          <w:szCs w:val="30"/>
          <w:lang w:val="uk-UA"/>
        </w:rPr>
        <w:t xml:space="preserve"> налаштування</w:t>
      </w:r>
      <w:r>
        <w:rPr>
          <w:rFonts w:ascii="Times New Roman" w:hAnsi="Times New Roman" w:cs="Times New Roman"/>
          <w:sz w:val="30"/>
          <w:szCs w:val="30"/>
          <w:lang w:val="uk-UA"/>
        </w:rPr>
        <w:t xml:space="preserve"> </w:t>
      </w:r>
      <w:r>
        <w:rPr>
          <w:rFonts w:ascii="Times New Roman" w:hAnsi="Times New Roman" w:cs="Times New Roman"/>
          <w:sz w:val="30"/>
          <w:szCs w:val="30"/>
          <w:lang w:val="en-US"/>
        </w:rPr>
        <w:t>Fluent</w:t>
      </w:r>
      <w:r w:rsidR="00451AD3">
        <w:rPr>
          <w:rFonts w:ascii="Times New Roman" w:hAnsi="Times New Roman" w:cs="Times New Roman"/>
          <w:sz w:val="30"/>
          <w:szCs w:val="30"/>
        </w:rPr>
        <w:t xml:space="preserve"> для </w:t>
      </w:r>
      <w:r w:rsidR="00451AD3" w:rsidRPr="00451AD3">
        <w:rPr>
          <w:rFonts w:ascii="Times New Roman" w:hAnsi="Times New Roman" w:cs="Times New Roman"/>
          <w:sz w:val="30"/>
          <w:szCs w:val="30"/>
          <w:lang w:val="uk-UA"/>
        </w:rPr>
        <w:t xml:space="preserve">стаціонарного рішення з </w:t>
      </w:r>
      <w:r w:rsidR="00451AD3">
        <w:rPr>
          <w:rFonts w:ascii="Times New Roman" w:hAnsi="Times New Roman" w:cs="Times New Roman"/>
          <w:sz w:val="30"/>
          <w:szCs w:val="30"/>
          <w:lang w:val="uk-UA"/>
        </w:rPr>
        <w:t>не</w:t>
      </w:r>
      <w:r w:rsidR="00451AD3" w:rsidRPr="00451AD3">
        <w:rPr>
          <w:rFonts w:ascii="Times New Roman" w:hAnsi="Times New Roman" w:cs="Times New Roman"/>
          <w:sz w:val="30"/>
          <w:szCs w:val="30"/>
          <w:lang w:val="uk-UA"/>
        </w:rPr>
        <w:t>рухомим ротором</w:t>
      </w:r>
      <w:r>
        <w:rPr>
          <w:rFonts w:ascii="Times New Roman" w:hAnsi="Times New Roman" w:cs="Times New Roman"/>
          <w:sz w:val="30"/>
          <w:szCs w:val="30"/>
          <w:lang w:val="uk-UA"/>
        </w:rPr>
        <w:t>.</w:t>
      </w:r>
      <w:bookmarkEnd w:id="73"/>
    </w:p>
    <w:p w14:paraId="25B98949" w14:textId="77777777" w:rsidR="00952F74" w:rsidRPr="00D93410" w:rsidRDefault="00451AD3" w:rsidP="00451AD3">
      <w:pPr>
        <w:spacing w:line="312" w:lineRule="auto"/>
        <w:ind w:firstLine="709"/>
        <w:jc w:val="both"/>
        <w:rPr>
          <w:sz w:val="28"/>
          <w:szCs w:val="28"/>
          <w:lang w:val="uk-UA"/>
        </w:rPr>
      </w:pPr>
      <w:r>
        <w:rPr>
          <w:sz w:val="28"/>
          <w:szCs w:val="28"/>
          <w:lang w:val="uk-UA"/>
        </w:rPr>
        <w:t>Після зчитування і перевірки розрахункової сітки здійснюється її масштабування (</w:t>
      </w:r>
      <w:r w:rsidRPr="00451AD3">
        <w:rPr>
          <w:sz w:val="28"/>
          <w:szCs w:val="28"/>
          <w:lang w:val="uk-UA"/>
        </w:rPr>
        <w:t xml:space="preserve">Grid </w:t>
      </w:r>
      <w:r>
        <w:rPr>
          <w:sz w:val="28"/>
          <w:szCs w:val="28"/>
          <w:lang w:val="uk-UA"/>
        </w:rPr>
        <w:t>→</w:t>
      </w:r>
      <w:r w:rsidRPr="00451AD3">
        <w:rPr>
          <w:sz w:val="28"/>
          <w:szCs w:val="28"/>
          <w:lang w:val="uk-UA"/>
        </w:rPr>
        <w:t xml:space="preserve"> Scale...</w:t>
      </w:r>
      <w:r>
        <w:rPr>
          <w:sz w:val="28"/>
          <w:szCs w:val="28"/>
          <w:lang w:val="uk-UA"/>
        </w:rPr>
        <w:t xml:space="preserve"> . </w:t>
      </w:r>
      <w:r w:rsidRPr="00451AD3">
        <w:rPr>
          <w:sz w:val="28"/>
          <w:szCs w:val="28"/>
          <w:lang w:val="uk-UA"/>
        </w:rPr>
        <w:t xml:space="preserve">Виберіть </w:t>
      </w:r>
      <w:r w:rsidR="002B5824">
        <w:rPr>
          <w:sz w:val="28"/>
          <w:szCs w:val="28"/>
          <w:lang w:val="en-US"/>
        </w:rPr>
        <w:t>mm</w:t>
      </w:r>
      <w:r w:rsidRPr="00451AD3">
        <w:rPr>
          <w:sz w:val="28"/>
          <w:szCs w:val="28"/>
          <w:lang w:val="uk-UA"/>
        </w:rPr>
        <w:t xml:space="preserve"> (</w:t>
      </w:r>
      <w:r w:rsidR="002B5824">
        <w:rPr>
          <w:sz w:val="28"/>
          <w:szCs w:val="28"/>
          <w:lang w:val="uk-UA"/>
        </w:rPr>
        <w:t>мм</w:t>
      </w:r>
      <w:r w:rsidRPr="00451AD3">
        <w:rPr>
          <w:sz w:val="28"/>
          <w:szCs w:val="28"/>
          <w:lang w:val="uk-UA"/>
        </w:rPr>
        <w:t xml:space="preserve">) у списку Units </w:t>
      </w:r>
      <w:r w:rsidRPr="00451AD3">
        <w:rPr>
          <w:sz w:val="28"/>
          <w:szCs w:val="28"/>
          <w:lang w:val="uk-UA"/>
        </w:rPr>
        <w:lastRenderedPageBreak/>
        <w:t>Conversion (Перетворення одиниць)</w:t>
      </w:r>
      <w:r w:rsidR="002B5824">
        <w:rPr>
          <w:sz w:val="28"/>
          <w:szCs w:val="28"/>
          <w:lang w:val="uk-UA"/>
        </w:rPr>
        <w:t xml:space="preserve">. </w:t>
      </w:r>
      <w:r w:rsidRPr="00451AD3">
        <w:rPr>
          <w:sz w:val="28"/>
          <w:szCs w:val="28"/>
          <w:lang w:val="uk-UA"/>
        </w:rPr>
        <w:t>Натисніть Scale (Масштаб) для масштабування сітки.</w:t>
      </w:r>
    </w:p>
    <w:p w14:paraId="59D489D0" w14:textId="77777777" w:rsidR="00894A70" w:rsidRPr="00894A70" w:rsidRDefault="00894A70" w:rsidP="00894A70">
      <w:pPr>
        <w:spacing w:line="312" w:lineRule="auto"/>
        <w:ind w:firstLine="709"/>
        <w:jc w:val="both"/>
        <w:rPr>
          <w:sz w:val="28"/>
          <w:szCs w:val="28"/>
          <w:lang w:val="uk-UA"/>
        </w:rPr>
      </w:pPr>
      <w:r>
        <w:rPr>
          <w:sz w:val="28"/>
          <w:szCs w:val="28"/>
          <w:lang w:val="uk-UA"/>
        </w:rPr>
        <w:t>Оскільки ч</w:t>
      </w:r>
      <w:r w:rsidRPr="00894A70">
        <w:rPr>
          <w:sz w:val="28"/>
          <w:szCs w:val="28"/>
          <w:lang w:val="uk-UA"/>
        </w:rPr>
        <w:t xml:space="preserve">исло Рейнольдса </w:t>
      </w:r>
      <w:r>
        <w:rPr>
          <w:sz w:val="28"/>
          <w:szCs w:val="28"/>
          <w:lang w:val="uk-UA"/>
        </w:rPr>
        <w:t>становить порядку 10</w:t>
      </w:r>
      <w:r w:rsidRPr="00894A70">
        <w:rPr>
          <w:sz w:val="28"/>
          <w:szCs w:val="28"/>
          <w:vertAlign w:val="superscript"/>
          <w:lang w:val="uk-UA"/>
        </w:rPr>
        <w:t>5</w:t>
      </w:r>
      <w:r w:rsidRPr="00894A70">
        <w:rPr>
          <w:sz w:val="28"/>
          <w:szCs w:val="28"/>
          <w:lang w:val="uk-UA"/>
        </w:rPr>
        <w:t xml:space="preserve"> </w:t>
      </w:r>
      <w:r>
        <w:rPr>
          <w:sz w:val="28"/>
          <w:szCs w:val="28"/>
          <w:lang w:val="uk-UA"/>
        </w:rPr>
        <w:t xml:space="preserve">то течію можна розглядати як </w:t>
      </w:r>
      <w:r w:rsidRPr="00894A70">
        <w:rPr>
          <w:sz w:val="28"/>
          <w:szCs w:val="28"/>
          <w:lang w:val="uk-UA"/>
        </w:rPr>
        <w:t>турбулентн</w:t>
      </w:r>
      <w:r>
        <w:rPr>
          <w:sz w:val="28"/>
          <w:szCs w:val="28"/>
          <w:lang w:val="uk-UA"/>
        </w:rPr>
        <w:t>у (</w:t>
      </w:r>
      <w:r w:rsidRPr="00894A70">
        <w:rPr>
          <w:sz w:val="28"/>
          <w:szCs w:val="28"/>
          <w:lang w:val="uk-UA"/>
        </w:rPr>
        <w:t xml:space="preserve">Define </w:t>
      </w:r>
      <w:r>
        <w:rPr>
          <w:sz w:val="28"/>
          <w:szCs w:val="28"/>
          <w:lang w:val="uk-UA"/>
        </w:rPr>
        <w:t>→</w:t>
      </w:r>
      <w:r w:rsidRPr="00894A70">
        <w:rPr>
          <w:sz w:val="28"/>
          <w:szCs w:val="28"/>
          <w:lang w:val="uk-UA"/>
        </w:rPr>
        <w:t xml:space="preserve"> Models </w:t>
      </w:r>
      <w:r>
        <w:rPr>
          <w:sz w:val="28"/>
          <w:szCs w:val="28"/>
          <w:lang w:val="uk-UA"/>
        </w:rPr>
        <w:t>→</w:t>
      </w:r>
      <w:r w:rsidRPr="00894A70">
        <w:rPr>
          <w:sz w:val="28"/>
          <w:szCs w:val="28"/>
          <w:lang w:val="uk-UA"/>
        </w:rPr>
        <w:t xml:space="preserve"> Viscous...</w:t>
      </w:r>
      <w:r>
        <w:rPr>
          <w:sz w:val="28"/>
          <w:szCs w:val="28"/>
          <w:lang w:val="uk-UA"/>
        </w:rPr>
        <w:t xml:space="preserve">). Рекомендується вибрати </w:t>
      </w:r>
      <w:r>
        <w:rPr>
          <w:sz w:val="28"/>
          <w:szCs w:val="28"/>
          <w:lang w:val="en-US"/>
        </w:rPr>
        <w:t>Realizable</w:t>
      </w:r>
      <w:r w:rsidRPr="00894A70">
        <w:rPr>
          <w:sz w:val="28"/>
          <w:szCs w:val="28"/>
          <w:lang w:val="uk-UA"/>
        </w:rPr>
        <w:t xml:space="preserve"> </w:t>
      </w:r>
      <w:r>
        <w:rPr>
          <w:sz w:val="28"/>
          <w:szCs w:val="28"/>
          <w:lang w:val="en-US"/>
        </w:rPr>
        <w:t>k</w:t>
      </w:r>
      <w:r w:rsidRPr="00894A70">
        <w:rPr>
          <w:sz w:val="28"/>
          <w:szCs w:val="28"/>
          <w:lang w:val="uk-UA"/>
        </w:rPr>
        <w:t>-</w:t>
      </w:r>
      <w:r w:rsidRPr="00894A70">
        <w:rPr>
          <w:rFonts w:ascii="Symbol" w:hAnsi="Symbol"/>
          <w:sz w:val="28"/>
          <w:szCs w:val="28"/>
          <w:lang w:val="en-US"/>
        </w:rPr>
        <w:t></w:t>
      </w:r>
      <w:r w:rsidRPr="00894A70">
        <w:rPr>
          <w:sz w:val="28"/>
          <w:szCs w:val="28"/>
          <w:lang w:val="uk-UA"/>
        </w:rPr>
        <w:t xml:space="preserve"> </w:t>
      </w:r>
      <w:r>
        <w:rPr>
          <w:sz w:val="28"/>
          <w:szCs w:val="28"/>
          <w:lang w:val="uk-UA"/>
        </w:rPr>
        <w:t>модель турбулентності.</w:t>
      </w:r>
    </w:p>
    <w:p w14:paraId="49B7D7AA" w14:textId="77777777" w:rsidR="00952F74" w:rsidRPr="00D93410" w:rsidRDefault="00894A70" w:rsidP="00EB5DAB">
      <w:pPr>
        <w:spacing w:line="312" w:lineRule="auto"/>
        <w:ind w:firstLine="709"/>
        <w:jc w:val="both"/>
        <w:rPr>
          <w:sz w:val="28"/>
          <w:szCs w:val="28"/>
          <w:lang w:val="uk-UA"/>
        </w:rPr>
      </w:pPr>
      <w:r w:rsidRPr="00894A70">
        <w:rPr>
          <w:sz w:val="28"/>
          <w:szCs w:val="28"/>
          <w:lang w:val="uk-UA"/>
        </w:rPr>
        <w:t>В</w:t>
      </w:r>
      <w:r>
        <w:rPr>
          <w:sz w:val="28"/>
          <w:szCs w:val="28"/>
          <w:lang w:val="uk-UA"/>
        </w:rPr>
        <w:t xml:space="preserve"> якості теплоносія в </w:t>
      </w:r>
      <w:r w:rsidR="0041440D">
        <w:rPr>
          <w:sz w:val="28"/>
          <w:szCs w:val="28"/>
          <w:lang w:val="en-US"/>
        </w:rPr>
        <w:t>Fluent</w:t>
      </w:r>
      <w:r w:rsidR="0041440D" w:rsidRPr="0041440D">
        <w:rPr>
          <w:sz w:val="28"/>
          <w:szCs w:val="28"/>
          <w:lang w:val="uk-UA"/>
        </w:rPr>
        <w:t xml:space="preserve"> </w:t>
      </w:r>
      <w:r w:rsidR="0041440D">
        <w:rPr>
          <w:sz w:val="28"/>
          <w:szCs w:val="28"/>
          <w:lang w:val="uk-UA"/>
        </w:rPr>
        <w:t>за замовчуванням зазначено</w:t>
      </w:r>
      <w:r w:rsidRPr="00894A70">
        <w:rPr>
          <w:sz w:val="28"/>
          <w:szCs w:val="28"/>
          <w:lang w:val="uk-UA"/>
        </w:rPr>
        <w:t xml:space="preserve"> повітря</w:t>
      </w:r>
      <w:r w:rsidR="0041440D">
        <w:rPr>
          <w:sz w:val="28"/>
          <w:szCs w:val="28"/>
          <w:lang w:val="uk-UA"/>
        </w:rPr>
        <w:t>. Потрібно</w:t>
      </w:r>
      <w:r w:rsidRPr="00894A70">
        <w:rPr>
          <w:sz w:val="28"/>
          <w:szCs w:val="28"/>
          <w:lang w:val="uk-UA"/>
        </w:rPr>
        <w:t xml:space="preserve"> </w:t>
      </w:r>
      <w:r w:rsidR="0041440D">
        <w:rPr>
          <w:sz w:val="28"/>
          <w:szCs w:val="28"/>
          <w:lang w:val="uk-UA"/>
        </w:rPr>
        <w:t>вибрати</w:t>
      </w:r>
      <w:r w:rsidRPr="00894A70">
        <w:rPr>
          <w:sz w:val="28"/>
          <w:szCs w:val="28"/>
          <w:lang w:val="uk-UA"/>
        </w:rPr>
        <w:t xml:space="preserve"> закон ідеального газу (ideal-gas law) для розрахунку </w:t>
      </w:r>
      <w:r w:rsidR="0041440D">
        <w:rPr>
          <w:sz w:val="28"/>
          <w:szCs w:val="28"/>
          <w:lang w:val="uk-UA"/>
        </w:rPr>
        <w:t>густини</w:t>
      </w:r>
      <w:r w:rsidRPr="00894A70">
        <w:rPr>
          <w:sz w:val="28"/>
          <w:szCs w:val="28"/>
          <w:lang w:val="uk-UA"/>
        </w:rPr>
        <w:t xml:space="preserve"> (Density). </w:t>
      </w:r>
      <w:r w:rsidR="0041440D">
        <w:rPr>
          <w:sz w:val="28"/>
          <w:szCs w:val="28"/>
          <w:lang w:val="uk-UA"/>
        </w:rPr>
        <w:t>Інші</w:t>
      </w:r>
      <w:r w:rsidRPr="00894A70">
        <w:rPr>
          <w:sz w:val="28"/>
          <w:szCs w:val="28"/>
          <w:lang w:val="uk-UA"/>
        </w:rPr>
        <w:t xml:space="preserve"> властивост</w:t>
      </w:r>
      <w:r w:rsidR="0041440D">
        <w:rPr>
          <w:sz w:val="28"/>
          <w:szCs w:val="28"/>
          <w:lang w:val="uk-UA"/>
        </w:rPr>
        <w:t>і</w:t>
      </w:r>
      <w:r w:rsidRPr="00894A70">
        <w:rPr>
          <w:sz w:val="28"/>
          <w:szCs w:val="28"/>
          <w:lang w:val="uk-UA"/>
        </w:rPr>
        <w:t xml:space="preserve"> </w:t>
      </w:r>
      <w:r w:rsidR="0041440D">
        <w:rPr>
          <w:sz w:val="28"/>
          <w:szCs w:val="28"/>
          <w:lang w:val="uk-UA"/>
        </w:rPr>
        <w:t xml:space="preserve">слід залишити без змін і натиснути кнопку </w:t>
      </w:r>
      <w:r w:rsidR="0041440D">
        <w:rPr>
          <w:noProof/>
          <w:lang w:val="uk-UA" w:eastAsia="uk-UA"/>
        </w:rPr>
        <w:drawing>
          <wp:inline distT="0" distB="0" distL="0" distR="0" wp14:anchorId="2EA533A2" wp14:editId="12BA9AF5">
            <wp:extent cx="651052" cy="162763"/>
            <wp:effectExtent l="0" t="0" r="0" b="0"/>
            <wp:docPr id="6151" name="Рисунок 6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3"/>
                    <a:srcRect l="13841" t="56406" r="81714" b="41620"/>
                    <a:stretch/>
                  </pic:blipFill>
                  <pic:spPr bwMode="auto">
                    <a:xfrm>
                      <a:off x="0" y="0"/>
                      <a:ext cx="721360" cy="180340"/>
                    </a:xfrm>
                    <a:prstGeom prst="rect">
                      <a:avLst/>
                    </a:prstGeom>
                    <a:ln>
                      <a:noFill/>
                    </a:ln>
                    <a:extLst>
                      <a:ext uri="{53640926-AAD7-44D8-BBD7-CCE9431645EC}">
                        <a14:shadowObscured xmlns:a14="http://schemas.microsoft.com/office/drawing/2010/main"/>
                      </a:ext>
                    </a:extLst>
                  </pic:spPr>
                </pic:pic>
              </a:graphicData>
            </a:graphic>
          </wp:inline>
        </w:drawing>
      </w:r>
      <w:r w:rsidRPr="00894A70">
        <w:rPr>
          <w:sz w:val="28"/>
          <w:szCs w:val="28"/>
          <w:lang w:val="uk-UA"/>
        </w:rPr>
        <w:t>.</w:t>
      </w:r>
    </w:p>
    <w:p w14:paraId="2CD96C33" w14:textId="77777777" w:rsidR="00226C4F" w:rsidRPr="00226C4F" w:rsidRDefault="00226C4F" w:rsidP="00226C4F">
      <w:pPr>
        <w:spacing w:line="312" w:lineRule="auto"/>
        <w:ind w:firstLine="709"/>
        <w:jc w:val="both"/>
        <w:rPr>
          <w:sz w:val="28"/>
          <w:szCs w:val="28"/>
          <w:lang w:val="uk-UA"/>
        </w:rPr>
      </w:pPr>
      <w:r>
        <w:rPr>
          <w:sz w:val="28"/>
          <w:szCs w:val="28"/>
          <w:lang w:val="uk-UA"/>
        </w:rPr>
        <w:t>Далі, необхідно встановити робочі умови (</w:t>
      </w:r>
      <w:r w:rsidRPr="00226C4F">
        <w:rPr>
          <w:sz w:val="28"/>
          <w:szCs w:val="28"/>
          <w:lang w:val="uk-UA"/>
        </w:rPr>
        <w:t xml:space="preserve">Define </w:t>
      </w:r>
      <w:r>
        <w:rPr>
          <w:sz w:val="28"/>
          <w:szCs w:val="28"/>
          <w:lang w:val="uk-UA"/>
        </w:rPr>
        <w:t>→</w:t>
      </w:r>
      <w:r w:rsidRPr="00226C4F">
        <w:rPr>
          <w:sz w:val="28"/>
          <w:szCs w:val="28"/>
          <w:lang w:val="uk-UA"/>
        </w:rPr>
        <w:t xml:space="preserve"> Operating Conditions...</w:t>
      </w:r>
      <w:r>
        <w:rPr>
          <w:sz w:val="28"/>
          <w:szCs w:val="28"/>
          <w:lang w:val="uk-UA"/>
        </w:rPr>
        <w:t xml:space="preserve">). Для цього потрібно встановити </w:t>
      </w:r>
      <w:r w:rsidRPr="00226C4F">
        <w:rPr>
          <w:sz w:val="28"/>
          <w:szCs w:val="28"/>
          <w:lang w:val="uk-UA"/>
        </w:rPr>
        <w:t xml:space="preserve">робочий тиск </w:t>
      </w:r>
      <w:r>
        <w:rPr>
          <w:sz w:val="28"/>
          <w:szCs w:val="28"/>
          <w:lang w:val="uk-UA"/>
        </w:rPr>
        <w:t xml:space="preserve">рівним </w:t>
      </w:r>
      <w:r w:rsidRPr="00226C4F">
        <w:rPr>
          <w:sz w:val="28"/>
          <w:szCs w:val="28"/>
          <w:lang w:val="uk-UA"/>
        </w:rPr>
        <w:t>0 Па.</w:t>
      </w:r>
    </w:p>
    <w:p w14:paraId="2C18B965" w14:textId="77777777" w:rsidR="00952F74" w:rsidRPr="00D93410" w:rsidRDefault="00226C4F" w:rsidP="00226C4F">
      <w:pPr>
        <w:spacing w:line="312" w:lineRule="auto"/>
        <w:ind w:firstLine="709"/>
        <w:jc w:val="both"/>
        <w:rPr>
          <w:sz w:val="28"/>
          <w:szCs w:val="28"/>
          <w:lang w:val="uk-UA"/>
        </w:rPr>
      </w:pPr>
      <w:r>
        <w:rPr>
          <w:sz w:val="28"/>
          <w:szCs w:val="28"/>
          <w:lang w:val="uk-UA"/>
        </w:rPr>
        <w:t xml:space="preserve">Це зроблено з тих міркувань, що </w:t>
      </w:r>
      <w:r w:rsidRPr="00226C4F">
        <w:rPr>
          <w:sz w:val="28"/>
          <w:szCs w:val="28"/>
          <w:lang w:val="uk-UA"/>
        </w:rPr>
        <w:t>граничні умови для тиску визначатимуть абсолютний тиск. Граничні умови завжди повинні задаватися щодо величин, що використовуються як робочі умови</w:t>
      </w:r>
      <w:r>
        <w:rPr>
          <w:sz w:val="28"/>
          <w:szCs w:val="28"/>
          <w:lang w:val="uk-UA"/>
        </w:rPr>
        <w:t>.</w:t>
      </w:r>
    </w:p>
    <w:p w14:paraId="4B8D1B80" w14:textId="77777777" w:rsidR="00FF25B6" w:rsidRPr="00FF25B6" w:rsidRDefault="00FF25B6" w:rsidP="00FF25B6">
      <w:pPr>
        <w:spacing w:line="312" w:lineRule="auto"/>
        <w:ind w:firstLine="709"/>
        <w:jc w:val="both"/>
        <w:rPr>
          <w:sz w:val="28"/>
          <w:szCs w:val="28"/>
          <w:lang w:val="uk-UA"/>
        </w:rPr>
      </w:pPr>
      <w:r>
        <w:rPr>
          <w:sz w:val="28"/>
          <w:szCs w:val="28"/>
          <w:lang w:val="uk-UA"/>
        </w:rPr>
        <w:t>Застосування необхідних граничних умов (</w:t>
      </w:r>
      <w:r w:rsidRPr="00FF25B6">
        <w:rPr>
          <w:sz w:val="28"/>
          <w:szCs w:val="28"/>
          <w:lang w:val="uk-UA"/>
        </w:rPr>
        <w:t xml:space="preserve">Define </w:t>
      </w:r>
      <w:r w:rsidR="00044210">
        <w:rPr>
          <w:sz w:val="28"/>
          <w:szCs w:val="28"/>
          <w:lang w:val="uk-UA"/>
        </w:rPr>
        <w:t>→</w:t>
      </w:r>
      <w:r w:rsidRPr="00FF25B6">
        <w:rPr>
          <w:sz w:val="28"/>
          <w:szCs w:val="28"/>
          <w:lang w:val="uk-UA"/>
        </w:rPr>
        <w:t xml:space="preserve"> Boundary Conditions...</w:t>
      </w:r>
    </w:p>
    <w:p w14:paraId="7F64E619" w14:textId="77777777" w:rsidR="00FF25B6" w:rsidRPr="00FF25B6" w:rsidRDefault="00FF25B6" w:rsidP="00FF25B6">
      <w:pPr>
        <w:spacing w:line="312" w:lineRule="auto"/>
        <w:ind w:firstLine="709"/>
        <w:jc w:val="both"/>
        <w:rPr>
          <w:sz w:val="28"/>
          <w:szCs w:val="28"/>
          <w:lang w:val="uk-UA"/>
        </w:rPr>
      </w:pPr>
      <w:r w:rsidRPr="00FF25B6">
        <w:rPr>
          <w:sz w:val="28"/>
          <w:szCs w:val="28"/>
          <w:lang w:val="uk-UA"/>
        </w:rPr>
        <w:t>В</w:t>
      </w:r>
      <w:r w:rsidR="00044210">
        <w:rPr>
          <w:sz w:val="28"/>
          <w:szCs w:val="28"/>
          <w:lang w:val="uk-UA"/>
        </w:rPr>
        <w:t>-першу чергу потрібно в</w:t>
      </w:r>
      <w:r w:rsidRPr="00FF25B6">
        <w:rPr>
          <w:sz w:val="28"/>
          <w:szCs w:val="28"/>
          <w:lang w:val="uk-UA"/>
        </w:rPr>
        <w:t>станов</w:t>
      </w:r>
      <w:r w:rsidR="00044210">
        <w:rPr>
          <w:sz w:val="28"/>
          <w:szCs w:val="28"/>
          <w:lang w:val="uk-UA"/>
        </w:rPr>
        <w:t>ити</w:t>
      </w:r>
      <w:r w:rsidRPr="00FF25B6">
        <w:rPr>
          <w:sz w:val="28"/>
          <w:szCs w:val="28"/>
          <w:lang w:val="uk-UA"/>
        </w:rPr>
        <w:t xml:space="preserve"> параметри </w:t>
      </w:r>
      <w:r w:rsidR="00044210">
        <w:rPr>
          <w:sz w:val="28"/>
          <w:szCs w:val="28"/>
          <w:lang w:val="uk-UA"/>
        </w:rPr>
        <w:t>течії перед ступінню</w:t>
      </w:r>
      <w:r w:rsidRPr="00FF25B6">
        <w:rPr>
          <w:sz w:val="28"/>
          <w:szCs w:val="28"/>
          <w:lang w:val="uk-UA"/>
        </w:rPr>
        <w:t xml:space="preserve"> (pressure-inlet-</w:t>
      </w:r>
      <w:r w:rsidR="00044210">
        <w:rPr>
          <w:sz w:val="28"/>
          <w:szCs w:val="28"/>
          <w:lang w:val="en-US"/>
        </w:rPr>
        <w:t>1</w:t>
      </w:r>
      <w:r w:rsidR="00E25F15">
        <w:rPr>
          <w:sz w:val="28"/>
          <w:szCs w:val="28"/>
          <w:lang w:val="en-US"/>
        </w:rPr>
        <w:t xml:space="preserve"> (</w:t>
      </w:r>
      <w:r w:rsidR="00E25F15">
        <w:rPr>
          <w:sz w:val="28"/>
          <w:szCs w:val="28"/>
        </w:rPr>
        <w:t>рис. 7.11</w:t>
      </w:r>
      <w:r w:rsidR="00E25F15">
        <w:rPr>
          <w:sz w:val="28"/>
          <w:szCs w:val="28"/>
          <w:lang w:val="en-US"/>
        </w:rPr>
        <w:t>)</w:t>
      </w:r>
      <w:r w:rsidRPr="00FF25B6">
        <w:rPr>
          <w:sz w:val="28"/>
          <w:szCs w:val="28"/>
          <w:lang w:val="uk-UA"/>
        </w:rPr>
        <w:t>).</w:t>
      </w:r>
    </w:p>
    <w:p w14:paraId="5CDC3CCC" w14:textId="77777777" w:rsidR="00FF25B6" w:rsidRDefault="00044210" w:rsidP="00044210">
      <w:pPr>
        <w:spacing w:line="312" w:lineRule="auto"/>
        <w:jc w:val="both"/>
        <w:rPr>
          <w:sz w:val="28"/>
          <w:szCs w:val="28"/>
          <w:lang w:val="uk-UA"/>
        </w:rPr>
      </w:pPr>
      <w:r>
        <w:rPr>
          <w:noProof/>
          <w:lang w:val="uk-UA" w:eastAsia="uk-UA"/>
        </w:rPr>
        <w:drawing>
          <wp:inline distT="0" distB="0" distL="0" distR="0" wp14:anchorId="1BD758F6" wp14:editId="2F7C926F">
            <wp:extent cx="5779081" cy="1536192"/>
            <wp:effectExtent l="0" t="0" r="0" b="0"/>
            <wp:docPr id="6153" name="Рисунок 6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4"/>
                    <a:srcRect l="4319" t="27773" r="5850" b="29777"/>
                    <a:stretch/>
                  </pic:blipFill>
                  <pic:spPr bwMode="auto">
                    <a:xfrm>
                      <a:off x="0" y="0"/>
                      <a:ext cx="5798093" cy="1541246"/>
                    </a:xfrm>
                    <a:prstGeom prst="rect">
                      <a:avLst/>
                    </a:prstGeom>
                    <a:ln>
                      <a:noFill/>
                    </a:ln>
                    <a:extLst>
                      <a:ext uri="{53640926-AAD7-44D8-BBD7-CCE9431645EC}">
                        <a14:shadowObscured xmlns:a14="http://schemas.microsoft.com/office/drawing/2010/main"/>
                      </a:ext>
                    </a:extLst>
                  </pic:spPr>
                </pic:pic>
              </a:graphicData>
            </a:graphic>
          </wp:inline>
        </w:drawing>
      </w:r>
    </w:p>
    <w:p w14:paraId="081557B9" w14:textId="77777777" w:rsidR="00E25F15" w:rsidRPr="009B655B" w:rsidRDefault="00E25F15" w:rsidP="00E25F15">
      <w:pPr>
        <w:pStyle w:val="afb"/>
        <w:ind w:left="0"/>
        <w:jc w:val="center"/>
        <w:rPr>
          <w:sz w:val="28"/>
          <w:szCs w:val="28"/>
          <w:lang w:val="uk-UA"/>
        </w:rPr>
      </w:pPr>
      <w:r w:rsidRPr="00C50B8D">
        <w:rPr>
          <w:sz w:val="28"/>
          <w:szCs w:val="28"/>
          <w:lang w:val="uk-UA"/>
        </w:rPr>
        <w:t>Рисунок 7.</w:t>
      </w:r>
      <w:r w:rsidRPr="00C50B8D">
        <w:rPr>
          <w:sz w:val="28"/>
          <w:szCs w:val="28"/>
        </w:rPr>
        <w:t>11</w:t>
      </w:r>
      <w:r w:rsidRPr="00C50B8D">
        <w:rPr>
          <w:sz w:val="28"/>
          <w:szCs w:val="28"/>
          <w:lang w:val="uk-UA"/>
        </w:rPr>
        <w:t xml:space="preserve"> – Завдання надлишкового тиску перед входом потоку в</w:t>
      </w:r>
      <w:r w:rsidRPr="009B655B">
        <w:rPr>
          <w:sz w:val="28"/>
          <w:szCs w:val="28"/>
          <w:lang w:val="uk-UA"/>
        </w:rPr>
        <w:t xml:space="preserve"> ступінь статора</w:t>
      </w:r>
    </w:p>
    <w:p w14:paraId="35D3001E" w14:textId="77777777" w:rsidR="00E25F15" w:rsidRPr="00FF25B6" w:rsidRDefault="00E25F15" w:rsidP="00044210">
      <w:pPr>
        <w:spacing w:line="312" w:lineRule="auto"/>
        <w:jc w:val="both"/>
        <w:rPr>
          <w:sz w:val="28"/>
          <w:szCs w:val="28"/>
          <w:lang w:val="uk-UA"/>
        </w:rPr>
      </w:pPr>
    </w:p>
    <w:p w14:paraId="7AB8434E" w14:textId="77777777" w:rsidR="00FF25B6" w:rsidRPr="00FF25B6" w:rsidRDefault="00E25F15" w:rsidP="00FF25B6">
      <w:pPr>
        <w:spacing w:line="312" w:lineRule="auto"/>
        <w:ind w:firstLine="709"/>
        <w:jc w:val="both"/>
        <w:rPr>
          <w:sz w:val="28"/>
          <w:szCs w:val="28"/>
          <w:lang w:val="uk-UA"/>
        </w:rPr>
      </w:pPr>
      <w:r>
        <w:rPr>
          <w:sz w:val="28"/>
          <w:szCs w:val="28"/>
          <w:lang w:val="uk-UA"/>
        </w:rPr>
        <w:t>На рис. 7.11 показано, що задано</w:t>
      </w:r>
      <w:r w:rsidR="00FF25B6" w:rsidRPr="00FF25B6">
        <w:rPr>
          <w:sz w:val="28"/>
          <w:szCs w:val="28"/>
          <w:lang w:val="uk-UA"/>
        </w:rPr>
        <w:t xml:space="preserve"> Gauge Total Pressure (Надлишковий повний тиск) 101325 Па.</w:t>
      </w:r>
      <w:r>
        <w:rPr>
          <w:sz w:val="28"/>
          <w:szCs w:val="28"/>
          <w:lang w:val="uk-UA"/>
        </w:rPr>
        <w:t xml:space="preserve"> </w:t>
      </w:r>
      <w:r w:rsidR="00FF25B6" w:rsidRPr="00FF25B6">
        <w:rPr>
          <w:sz w:val="28"/>
          <w:szCs w:val="28"/>
          <w:lang w:val="uk-UA"/>
        </w:rPr>
        <w:t>Supersonic/Initial Gauge Pressure (Надзвуковий/Початковий надлишковий тиск) 100978</w:t>
      </w:r>
      <w:r>
        <w:rPr>
          <w:sz w:val="28"/>
          <w:szCs w:val="28"/>
          <w:lang w:val="uk-UA"/>
        </w:rPr>
        <w:t>,</w:t>
      </w:r>
      <w:r w:rsidR="00FF25B6" w:rsidRPr="00FF25B6">
        <w:rPr>
          <w:sz w:val="28"/>
          <w:szCs w:val="28"/>
          <w:lang w:val="uk-UA"/>
        </w:rPr>
        <w:t>2 Па.</w:t>
      </w:r>
      <w:r>
        <w:rPr>
          <w:sz w:val="28"/>
          <w:szCs w:val="28"/>
          <w:lang w:val="uk-UA"/>
        </w:rPr>
        <w:t xml:space="preserve"> </w:t>
      </w:r>
      <w:r w:rsidR="00FF25B6" w:rsidRPr="00FF25B6">
        <w:rPr>
          <w:sz w:val="28"/>
          <w:szCs w:val="28"/>
          <w:lang w:val="uk-UA"/>
        </w:rPr>
        <w:t>Статичний тиск на вході оцінюється за значе</w:t>
      </w:r>
      <w:r>
        <w:rPr>
          <w:sz w:val="28"/>
          <w:szCs w:val="28"/>
          <w:lang w:val="uk-UA"/>
        </w:rPr>
        <w:t>нням повного тиску та числа Маха</w:t>
      </w:r>
      <w:r w:rsidR="00FF25B6" w:rsidRPr="00FF25B6">
        <w:rPr>
          <w:sz w:val="28"/>
          <w:szCs w:val="28"/>
          <w:lang w:val="uk-UA"/>
        </w:rPr>
        <w:t>.</w:t>
      </w:r>
      <w:r>
        <w:rPr>
          <w:sz w:val="28"/>
          <w:szCs w:val="28"/>
          <w:lang w:val="uk-UA"/>
        </w:rPr>
        <w:t xml:space="preserve"> </w:t>
      </w:r>
      <w:r>
        <w:rPr>
          <w:sz w:val="28"/>
          <w:szCs w:val="28"/>
          <w:lang w:val="uk-UA"/>
        </w:rPr>
        <w:lastRenderedPageBreak/>
        <w:t xml:space="preserve">Значення </w:t>
      </w:r>
      <w:r w:rsidR="00FF25B6" w:rsidRPr="00FF25B6">
        <w:rPr>
          <w:sz w:val="28"/>
          <w:szCs w:val="28"/>
          <w:lang w:val="uk-UA"/>
        </w:rPr>
        <w:t xml:space="preserve">Total Temperature (Повна Температура) </w:t>
      </w:r>
      <w:r>
        <w:rPr>
          <w:sz w:val="28"/>
          <w:szCs w:val="28"/>
          <w:lang w:val="uk-UA"/>
        </w:rPr>
        <w:t xml:space="preserve">за замовчуванням задано </w:t>
      </w:r>
      <w:r w:rsidR="00FF25B6" w:rsidRPr="00FF25B6">
        <w:rPr>
          <w:sz w:val="28"/>
          <w:szCs w:val="28"/>
          <w:lang w:val="uk-UA"/>
        </w:rPr>
        <w:t>300 K.</w:t>
      </w:r>
    </w:p>
    <w:p w14:paraId="09FB0153" w14:textId="77777777" w:rsidR="00FF25B6" w:rsidRPr="00FF25B6" w:rsidRDefault="00FF25B6" w:rsidP="00FF25B6">
      <w:pPr>
        <w:spacing w:line="312" w:lineRule="auto"/>
        <w:ind w:firstLine="709"/>
        <w:jc w:val="both"/>
        <w:rPr>
          <w:sz w:val="28"/>
          <w:szCs w:val="28"/>
          <w:lang w:val="uk-UA"/>
        </w:rPr>
      </w:pPr>
      <w:r w:rsidRPr="00FF25B6">
        <w:rPr>
          <w:sz w:val="28"/>
          <w:szCs w:val="28"/>
          <w:lang w:val="uk-UA"/>
        </w:rPr>
        <w:t xml:space="preserve">У списку Direction Specification Method (Метод завдання напрямку) </w:t>
      </w:r>
      <w:r w:rsidR="00E25F15">
        <w:rPr>
          <w:sz w:val="28"/>
          <w:szCs w:val="28"/>
          <w:lang w:val="uk-UA"/>
        </w:rPr>
        <w:t>пропонується обрати</w:t>
      </w:r>
      <w:r w:rsidRPr="00FF25B6">
        <w:rPr>
          <w:sz w:val="28"/>
          <w:szCs w:val="28"/>
          <w:lang w:val="uk-UA"/>
        </w:rPr>
        <w:t xml:space="preserve"> Direction Vector (Вектор напряму).</w:t>
      </w:r>
    </w:p>
    <w:p w14:paraId="7D6E7589" w14:textId="77777777" w:rsidR="00FF25B6" w:rsidRPr="00FF25B6" w:rsidRDefault="00FF25B6" w:rsidP="00E25F15">
      <w:pPr>
        <w:spacing w:line="312" w:lineRule="auto"/>
        <w:ind w:firstLine="709"/>
        <w:jc w:val="both"/>
        <w:rPr>
          <w:sz w:val="28"/>
          <w:szCs w:val="28"/>
          <w:lang w:val="uk-UA"/>
        </w:rPr>
      </w:pPr>
      <w:r w:rsidRPr="00FF25B6">
        <w:rPr>
          <w:sz w:val="28"/>
          <w:szCs w:val="28"/>
          <w:lang w:val="uk-UA"/>
        </w:rPr>
        <w:t>У списку Turbulence Specification Method (Метод завдання турбулентності) виберіть Intensity (Інтенсивність) та Hydraulic Diameter (Гідравлічний діаметр).</w:t>
      </w:r>
      <w:r w:rsidR="00E25F15">
        <w:rPr>
          <w:sz w:val="28"/>
          <w:szCs w:val="28"/>
          <w:lang w:val="uk-UA"/>
        </w:rPr>
        <w:t xml:space="preserve"> </w:t>
      </w:r>
      <w:r w:rsidRPr="00FF25B6">
        <w:rPr>
          <w:sz w:val="28"/>
          <w:szCs w:val="28"/>
          <w:lang w:val="uk-UA"/>
        </w:rPr>
        <w:t xml:space="preserve">Встановіть Turbulence Intensity (Інтенсивність турбулентності) 5%, і Hydraulic Diameter рівним </w:t>
      </w:r>
      <w:r w:rsidR="00E25F15">
        <w:rPr>
          <w:sz w:val="28"/>
          <w:szCs w:val="28"/>
          <w:lang w:val="uk-UA"/>
        </w:rPr>
        <w:t>25,88</w:t>
      </w:r>
      <w:r w:rsidRPr="00FF25B6">
        <w:rPr>
          <w:sz w:val="28"/>
          <w:szCs w:val="28"/>
          <w:lang w:val="uk-UA"/>
        </w:rPr>
        <w:t xml:space="preserve"> </w:t>
      </w:r>
      <w:r w:rsidR="00E25F15">
        <w:rPr>
          <w:sz w:val="28"/>
          <w:szCs w:val="28"/>
          <w:lang w:val="uk-UA"/>
        </w:rPr>
        <w:t>м</w:t>
      </w:r>
      <w:r w:rsidRPr="00FF25B6">
        <w:rPr>
          <w:sz w:val="28"/>
          <w:szCs w:val="28"/>
          <w:lang w:val="uk-UA"/>
        </w:rPr>
        <w:t>м.</w:t>
      </w:r>
    </w:p>
    <w:p w14:paraId="11A0054E" w14:textId="77777777" w:rsidR="00FF25B6" w:rsidRPr="00FF25B6" w:rsidRDefault="00FF25B6" w:rsidP="00FF25B6">
      <w:pPr>
        <w:spacing w:line="312" w:lineRule="auto"/>
        <w:ind w:firstLine="709"/>
        <w:jc w:val="both"/>
        <w:rPr>
          <w:sz w:val="28"/>
          <w:szCs w:val="28"/>
          <w:lang w:val="uk-UA"/>
        </w:rPr>
      </w:pPr>
      <w:r w:rsidRPr="00FF25B6">
        <w:rPr>
          <w:sz w:val="28"/>
          <w:szCs w:val="28"/>
          <w:lang w:val="uk-UA"/>
        </w:rPr>
        <w:t>Для розрахунку гідравлічного діаметра на вході використовується крок лопаток.</w:t>
      </w:r>
    </w:p>
    <w:p w14:paraId="42F8309E" w14:textId="77777777" w:rsidR="00FF25B6" w:rsidRPr="00FF25B6" w:rsidRDefault="00E25F15" w:rsidP="00FF25B6">
      <w:pPr>
        <w:spacing w:line="312" w:lineRule="auto"/>
        <w:ind w:firstLine="709"/>
        <w:jc w:val="both"/>
        <w:rPr>
          <w:sz w:val="28"/>
          <w:szCs w:val="28"/>
          <w:lang w:val="uk-UA"/>
        </w:rPr>
      </w:pPr>
      <w:r>
        <w:rPr>
          <w:sz w:val="28"/>
          <w:szCs w:val="28"/>
          <w:lang w:val="uk-UA"/>
        </w:rPr>
        <w:t>Далі, необхідно в</w:t>
      </w:r>
      <w:r w:rsidR="00FF25B6" w:rsidRPr="00FF25B6">
        <w:rPr>
          <w:sz w:val="28"/>
          <w:szCs w:val="28"/>
          <w:lang w:val="uk-UA"/>
        </w:rPr>
        <w:t>станов</w:t>
      </w:r>
      <w:r>
        <w:rPr>
          <w:sz w:val="28"/>
          <w:szCs w:val="28"/>
          <w:lang w:val="uk-UA"/>
        </w:rPr>
        <w:t>и</w:t>
      </w:r>
      <w:r w:rsidR="00FF25B6" w:rsidRPr="00FF25B6">
        <w:rPr>
          <w:sz w:val="28"/>
          <w:szCs w:val="28"/>
          <w:lang w:val="uk-UA"/>
        </w:rPr>
        <w:t>т</w:t>
      </w:r>
      <w:r>
        <w:rPr>
          <w:sz w:val="28"/>
          <w:szCs w:val="28"/>
          <w:lang w:val="uk-UA"/>
        </w:rPr>
        <w:t>и</w:t>
      </w:r>
      <w:r w:rsidR="00FF25B6" w:rsidRPr="00FF25B6">
        <w:rPr>
          <w:sz w:val="28"/>
          <w:szCs w:val="28"/>
          <w:lang w:val="uk-UA"/>
        </w:rPr>
        <w:t xml:space="preserve"> параметри для виходу з ступен</w:t>
      </w:r>
      <w:r w:rsidR="007B79B2">
        <w:rPr>
          <w:sz w:val="28"/>
          <w:szCs w:val="28"/>
          <w:lang w:val="uk-UA"/>
        </w:rPr>
        <w:t>і ротора</w:t>
      </w:r>
      <w:r w:rsidR="00FF25B6" w:rsidRPr="00FF25B6">
        <w:rPr>
          <w:sz w:val="28"/>
          <w:szCs w:val="28"/>
          <w:lang w:val="uk-UA"/>
        </w:rPr>
        <w:t xml:space="preserve"> (pressure-outlet-14).</w:t>
      </w:r>
    </w:p>
    <w:p w14:paraId="466DE87A" w14:textId="77777777" w:rsidR="007B79B2" w:rsidRDefault="007B79B2" w:rsidP="007B79B2">
      <w:pPr>
        <w:spacing w:line="312" w:lineRule="auto"/>
        <w:jc w:val="both"/>
        <w:rPr>
          <w:sz w:val="28"/>
          <w:szCs w:val="28"/>
          <w:lang w:val="uk-UA"/>
        </w:rPr>
      </w:pPr>
      <w:r>
        <w:rPr>
          <w:noProof/>
          <w:lang w:val="uk-UA" w:eastAsia="uk-UA"/>
        </w:rPr>
        <w:drawing>
          <wp:inline distT="0" distB="0" distL="0" distR="0" wp14:anchorId="590A8796" wp14:editId="0400687A">
            <wp:extent cx="5812617" cy="1536192"/>
            <wp:effectExtent l="0" t="0" r="0" b="0"/>
            <wp:docPr id="6155" name="Рисунок 6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5"/>
                    <a:srcRect l="2922" t="27321" r="5755" b="29773"/>
                    <a:stretch/>
                  </pic:blipFill>
                  <pic:spPr bwMode="auto">
                    <a:xfrm>
                      <a:off x="0" y="0"/>
                      <a:ext cx="5840116" cy="1543460"/>
                    </a:xfrm>
                    <a:prstGeom prst="rect">
                      <a:avLst/>
                    </a:prstGeom>
                    <a:ln>
                      <a:noFill/>
                    </a:ln>
                    <a:extLst>
                      <a:ext uri="{53640926-AAD7-44D8-BBD7-CCE9431645EC}">
                        <a14:shadowObscured xmlns:a14="http://schemas.microsoft.com/office/drawing/2010/main"/>
                      </a:ext>
                    </a:extLst>
                  </pic:spPr>
                </pic:pic>
              </a:graphicData>
            </a:graphic>
          </wp:inline>
        </w:drawing>
      </w:r>
    </w:p>
    <w:p w14:paraId="017C6A50" w14:textId="77777777" w:rsidR="007B79B2" w:rsidRPr="00C50B8D" w:rsidRDefault="007B79B2" w:rsidP="007B79B2">
      <w:pPr>
        <w:pStyle w:val="afb"/>
        <w:ind w:left="0"/>
        <w:jc w:val="center"/>
        <w:rPr>
          <w:sz w:val="28"/>
          <w:szCs w:val="28"/>
          <w:lang w:val="uk-UA"/>
        </w:rPr>
      </w:pPr>
      <w:r w:rsidRPr="00C50B8D">
        <w:rPr>
          <w:sz w:val="28"/>
          <w:szCs w:val="28"/>
          <w:lang w:val="uk-UA"/>
        </w:rPr>
        <w:t>Рисунок 7.</w:t>
      </w:r>
      <w:r w:rsidRPr="00C50B8D">
        <w:rPr>
          <w:sz w:val="28"/>
          <w:szCs w:val="28"/>
        </w:rPr>
        <w:t>12</w:t>
      </w:r>
      <w:r w:rsidRPr="00C50B8D">
        <w:rPr>
          <w:sz w:val="28"/>
          <w:szCs w:val="28"/>
          <w:lang w:val="uk-UA"/>
        </w:rPr>
        <w:t xml:space="preserve"> – Завдання надлишкового тиску після входу потоку з ступені ротора</w:t>
      </w:r>
    </w:p>
    <w:p w14:paraId="1D07384F" w14:textId="77777777" w:rsidR="00FF25B6" w:rsidRPr="00FF25B6" w:rsidRDefault="00FF25B6" w:rsidP="00FF25B6">
      <w:pPr>
        <w:spacing w:line="312" w:lineRule="auto"/>
        <w:ind w:firstLine="709"/>
        <w:jc w:val="both"/>
        <w:rPr>
          <w:sz w:val="28"/>
          <w:szCs w:val="28"/>
          <w:lang w:val="uk-UA"/>
        </w:rPr>
      </w:pPr>
    </w:p>
    <w:p w14:paraId="3907FFD9" w14:textId="77777777" w:rsidR="00FF25B6" w:rsidRPr="00FF25B6" w:rsidRDefault="004C1929" w:rsidP="004C1929">
      <w:pPr>
        <w:spacing w:line="312" w:lineRule="auto"/>
        <w:ind w:firstLine="709"/>
        <w:jc w:val="both"/>
        <w:rPr>
          <w:sz w:val="28"/>
          <w:szCs w:val="28"/>
          <w:lang w:val="uk-UA"/>
        </w:rPr>
      </w:pPr>
      <w:r>
        <w:rPr>
          <w:sz w:val="28"/>
          <w:szCs w:val="28"/>
          <w:lang w:val="uk-UA"/>
        </w:rPr>
        <w:t>На рис. 7.12 показано, що</w:t>
      </w:r>
      <w:r w:rsidR="00FF25B6" w:rsidRPr="00FF25B6">
        <w:rPr>
          <w:sz w:val="28"/>
          <w:szCs w:val="28"/>
          <w:lang w:val="uk-UA"/>
        </w:rPr>
        <w:t xml:space="preserve"> Gauge Pressure (Надлишковий тиск)</w:t>
      </w:r>
      <w:r>
        <w:rPr>
          <w:sz w:val="28"/>
          <w:szCs w:val="28"/>
          <w:lang w:val="uk-UA"/>
        </w:rPr>
        <w:t xml:space="preserve"> становить </w:t>
      </w:r>
      <w:r w:rsidR="00FF25B6" w:rsidRPr="00FF25B6">
        <w:rPr>
          <w:sz w:val="28"/>
          <w:szCs w:val="28"/>
          <w:lang w:val="uk-UA"/>
        </w:rPr>
        <w:t>97576 Па.</w:t>
      </w:r>
      <w:r>
        <w:rPr>
          <w:sz w:val="28"/>
          <w:szCs w:val="28"/>
          <w:lang w:val="uk-UA"/>
        </w:rPr>
        <w:t xml:space="preserve"> Потрібно також в</w:t>
      </w:r>
      <w:r w:rsidR="00FF25B6" w:rsidRPr="00FF25B6">
        <w:rPr>
          <w:sz w:val="28"/>
          <w:szCs w:val="28"/>
          <w:lang w:val="uk-UA"/>
        </w:rPr>
        <w:t>станов</w:t>
      </w:r>
      <w:r>
        <w:rPr>
          <w:sz w:val="28"/>
          <w:szCs w:val="28"/>
          <w:lang w:val="uk-UA"/>
        </w:rPr>
        <w:t>и</w:t>
      </w:r>
      <w:r w:rsidR="00FF25B6" w:rsidRPr="00FF25B6">
        <w:rPr>
          <w:sz w:val="28"/>
          <w:szCs w:val="28"/>
          <w:lang w:val="uk-UA"/>
        </w:rPr>
        <w:t>т</w:t>
      </w:r>
      <w:r>
        <w:rPr>
          <w:sz w:val="28"/>
          <w:szCs w:val="28"/>
          <w:lang w:val="uk-UA"/>
        </w:rPr>
        <w:t>и</w:t>
      </w:r>
      <w:r w:rsidR="00FF25B6" w:rsidRPr="00FF25B6">
        <w:rPr>
          <w:sz w:val="28"/>
          <w:szCs w:val="28"/>
          <w:lang w:val="uk-UA"/>
        </w:rPr>
        <w:t xml:space="preserve"> Backflow Total Temperature (Повна Температура зворотного течії) 300 K.</w:t>
      </w:r>
    </w:p>
    <w:p w14:paraId="02EF0250" w14:textId="77777777" w:rsidR="00FF25B6" w:rsidRPr="00FF25B6" w:rsidRDefault="00FF25B6" w:rsidP="004C1929">
      <w:pPr>
        <w:spacing w:line="312" w:lineRule="auto"/>
        <w:ind w:firstLine="709"/>
        <w:jc w:val="both"/>
        <w:rPr>
          <w:sz w:val="28"/>
          <w:szCs w:val="28"/>
          <w:lang w:val="uk-UA"/>
        </w:rPr>
      </w:pPr>
      <w:r w:rsidRPr="00FF25B6">
        <w:rPr>
          <w:sz w:val="28"/>
          <w:szCs w:val="28"/>
          <w:lang w:val="uk-UA"/>
        </w:rPr>
        <w:t>У списку Turbulence Specification Method (Метод завдання турбулентності) виберіть Intensity (Інтенсивність) та Hydraulic Diameter (Гідравлічний діаметр).</w:t>
      </w:r>
      <w:r w:rsidR="004C1929">
        <w:rPr>
          <w:sz w:val="28"/>
          <w:szCs w:val="28"/>
          <w:lang w:val="uk-UA"/>
        </w:rPr>
        <w:t xml:space="preserve"> </w:t>
      </w:r>
      <w:r w:rsidRPr="00FF25B6">
        <w:rPr>
          <w:sz w:val="28"/>
          <w:szCs w:val="28"/>
          <w:lang w:val="uk-UA"/>
        </w:rPr>
        <w:t xml:space="preserve">Встановіть Turbulence Intensity рівною 5% і Hydraulic Diameter рівним </w:t>
      </w:r>
      <w:r w:rsidR="004C1929">
        <w:rPr>
          <w:sz w:val="28"/>
          <w:szCs w:val="28"/>
          <w:lang w:val="uk-UA"/>
        </w:rPr>
        <w:t>25,88</w:t>
      </w:r>
      <w:r w:rsidRPr="00FF25B6">
        <w:rPr>
          <w:sz w:val="28"/>
          <w:szCs w:val="28"/>
          <w:lang w:val="uk-UA"/>
        </w:rPr>
        <w:t xml:space="preserve"> м.</w:t>
      </w:r>
    </w:p>
    <w:p w14:paraId="26386405" w14:textId="77777777" w:rsidR="00FF25B6" w:rsidRPr="00FF25B6" w:rsidRDefault="004C1929" w:rsidP="00FF25B6">
      <w:pPr>
        <w:spacing w:line="312" w:lineRule="auto"/>
        <w:ind w:firstLine="709"/>
        <w:jc w:val="both"/>
        <w:rPr>
          <w:sz w:val="28"/>
          <w:szCs w:val="28"/>
          <w:lang w:val="uk-UA"/>
        </w:rPr>
      </w:pPr>
      <w:r>
        <w:rPr>
          <w:sz w:val="28"/>
          <w:szCs w:val="28"/>
          <w:lang w:val="uk-UA"/>
        </w:rPr>
        <w:t>Слід зауважити, що т</w:t>
      </w:r>
      <w:r w:rsidR="00FF25B6" w:rsidRPr="00FF25B6">
        <w:rPr>
          <w:sz w:val="28"/>
          <w:szCs w:val="28"/>
          <w:lang w:val="uk-UA"/>
        </w:rPr>
        <w:t>емпература та параметри турбулентності вказані для виходу зі ступен</w:t>
      </w:r>
      <w:r>
        <w:rPr>
          <w:sz w:val="28"/>
          <w:szCs w:val="28"/>
          <w:lang w:val="uk-UA"/>
        </w:rPr>
        <w:t>і</w:t>
      </w:r>
      <w:r w:rsidR="00FF25B6" w:rsidRPr="00FF25B6">
        <w:rPr>
          <w:sz w:val="28"/>
          <w:szCs w:val="28"/>
          <w:lang w:val="uk-UA"/>
        </w:rPr>
        <w:t xml:space="preserve"> будуть використовуватися лише за наявності зворотних течій. </w:t>
      </w:r>
      <w:r>
        <w:rPr>
          <w:sz w:val="28"/>
          <w:szCs w:val="28"/>
          <w:lang w:val="uk-UA"/>
        </w:rPr>
        <w:t>В цій</w:t>
      </w:r>
      <w:r w:rsidR="00FF25B6" w:rsidRPr="00FF25B6">
        <w:rPr>
          <w:sz w:val="28"/>
          <w:szCs w:val="28"/>
          <w:lang w:val="uk-UA"/>
        </w:rPr>
        <w:t xml:space="preserve"> задачі зворотних течій не очікується, тому вибір цих параметрів не критичний.</w:t>
      </w:r>
    </w:p>
    <w:p w14:paraId="5C61ED0F" w14:textId="77777777" w:rsidR="00FF25B6" w:rsidRPr="00FF25B6" w:rsidRDefault="00FF25B6" w:rsidP="004C1929">
      <w:pPr>
        <w:spacing w:line="312" w:lineRule="auto"/>
        <w:ind w:firstLine="709"/>
        <w:jc w:val="both"/>
        <w:rPr>
          <w:sz w:val="28"/>
          <w:szCs w:val="28"/>
          <w:lang w:val="uk-UA"/>
        </w:rPr>
      </w:pPr>
      <w:r w:rsidRPr="00FF25B6">
        <w:rPr>
          <w:sz w:val="28"/>
          <w:szCs w:val="28"/>
          <w:lang w:val="uk-UA"/>
        </w:rPr>
        <w:lastRenderedPageBreak/>
        <w:t>Залишіть граничні умови на вкладці Momentum (Імпульс) для лопаток статора (</w:t>
      </w:r>
      <w:r w:rsidR="004C1929">
        <w:rPr>
          <w:sz w:val="28"/>
          <w:szCs w:val="28"/>
          <w:lang w:val="uk-UA"/>
        </w:rPr>
        <w:t>рис. 7.13а</w:t>
      </w:r>
      <w:r w:rsidRPr="00FF25B6">
        <w:rPr>
          <w:sz w:val="28"/>
          <w:szCs w:val="28"/>
          <w:lang w:val="uk-UA"/>
        </w:rPr>
        <w:t>) та ротора (</w:t>
      </w:r>
      <w:r w:rsidR="004C1929">
        <w:rPr>
          <w:sz w:val="28"/>
          <w:szCs w:val="28"/>
          <w:lang w:val="uk-UA"/>
        </w:rPr>
        <w:t>рис. 7.13б</w:t>
      </w:r>
      <w:r w:rsidRPr="00FF25B6">
        <w:rPr>
          <w:sz w:val="28"/>
          <w:szCs w:val="28"/>
          <w:lang w:val="uk-UA"/>
        </w:rPr>
        <w:t>)</w:t>
      </w:r>
      <w:r w:rsidR="004C1929">
        <w:rPr>
          <w:sz w:val="28"/>
          <w:szCs w:val="28"/>
          <w:lang w:val="uk-UA"/>
        </w:rPr>
        <w:t xml:space="preserve"> за замовчуванням</w:t>
      </w:r>
      <w:r w:rsidRPr="00FF25B6">
        <w:rPr>
          <w:sz w:val="28"/>
          <w:szCs w:val="28"/>
          <w:lang w:val="uk-UA"/>
        </w:rPr>
        <w:t>.</w:t>
      </w:r>
      <w:r w:rsidR="004C1929">
        <w:rPr>
          <w:sz w:val="28"/>
          <w:szCs w:val="28"/>
          <w:lang w:val="uk-UA"/>
        </w:rPr>
        <w:t xml:space="preserve"> </w:t>
      </w:r>
      <w:r w:rsidRPr="00FF25B6">
        <w:rPr>
          <w:sz w:val="28"/>
          <w:szCs w:val="28"/>
          <w:lang w:val="uk-UA"/>
        </w:rPr>
        <w:t xml:space="preserve">Якщо стінка вказана як нерухома значить вона розглядається нерухомою щодо сусідніх осередків сітки, якщо сітка нерухома щодо абсолютної системи координат, то і стінки нерухомі (статор), якщо ж сусідні </w:t>
      </w:r>
      <w:r w:rsidR="002D7A54">
        <w:rPr>
          <w:sz w:val="28"/>
          <w:szCs w:val="28"/>
          <w:lang w:val="uk-UA"/>
        </w:rPr>
        <w:t>чарунки</w:t>
      </w:r>
      <w:r w:rsidRPr="00FF25B6">
        <w:rPr>
          <w:sz w:val="28"/>
          <w:szCs w:val="28"/>
          <w:lang w:val="uk-UA"/>
        </w:rPr>
        <w:t xml:space="preserve"> переміщуються, то стінка переміщується разом з сіткою (ротор). Тому стандартні умови для стін ротора </w:t>
      </w:r>
      <w:r w:rsidR="002D7A54">
        <w:rPr>
          <w:sz w:val="28"/>
          <w:szCs w:val="28"/>
          <w:lang w:val="uk-UA"/>
        </w:rPr>
        <w:t>можуть бути прийняті</w:t>
      </w:r>
      <w:r w:rsidRPr="00FF25B6">
        <w:rPr>
          <w:sz w:val="28"/>
          <w:szCs w:val="28"/>
          <w:lang w:val="uk-UA"/>
        </w:rPr>
        <w:t>.</w:t>
      </w:r>
    </w:p>
    <w:p w14:paraId="33D02FBE" w14:textId="77777777" w:rsidR="002D7A54" w:rsidRDefault="002D7A54" w:rsidP="002D7A54">
      <w:pPr>
        <w:spacing w:line="312" w:lineRule="auto"/>
        <w:jc w:val="center"/>
        <w:rPr>
          <w:noProof/>
          <w:lang w:val="uk-UA" w:eastAsia="uk-UA"/>
        </w:rPr>
      </w:pPr>
      <w:r>
        <w:rPr>
          <w:noProof/>
          <w:lang w:val="uk-UA" w:eastAsia="uk-UA"/>
        </w:rPr>
        <w:drawing>
          <wp:inline distT="0" distB="0" distL="0" distR="0" wp14:anchorId="1EB4C1C6" wp14:editId="177A9E47">
            <wp:extent cx="3575355" cy="1419148"/>
            <wp:effectExtent l="0" t="0" r="0" b="0"/>
            <wp:docPr id="6158" name="Рисунок 6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6"/>
                    <a:srcRect l="32645" t="23035" r="5249" b="33141"/>
                    <a:stretch/>
                  </pic:blipFill>
                  <pic:spPr bwMode="auto">
                    <a:xfrm>
                      <a:off x="0" y="0"/>
                      <a:ext cx="3576932" cy="1419774"/>
                    </a:xfrm>
                    <a:prstGeom prst="rect">
                      <a:avLst/>
                    </a:prstGeom>
                    <a:ln>
                      <a:noFill/>
                    </a:ln>
                    <a:extLst>
                      <a:ext uri="{53640926-AAD7-44D8-BBD7-CCE9431645EC}">
                        <a14:shadowObscured xmlns:a14="http://schemas.microsoft.com/office/drawing/2010/main"/>
                      </a:ext>
                    </a:extLst>
                  </pic:spPr>
                </pic:pic>
              </a:graphicData>
            </a:graphic>
          </wp:inline>
        </w:drawing>
      </w:r>
    </w:p>
    <w:p w14:paraId="54C456F3" w14:textId="77777777" w:rsidR="002D7A54" w:rsidRDefault="002D7A54" w:rsidP="002D7A54">
      <w:pPr>
        <w:spacing w:line="312" w:lineRule="auto"/>
        <w:jc w:val="center"/>
        <w:rPr>
          <w:noProof/>
          <w:lang w:val="uk-UA" w:eastAsia="uk-UA"/>
        </w:rPr>
      </w:pPr>
      <w:r>
        <w:rPr>
          <w:noProof/>
          <w:lang w:val="uk-UA" w:eastAsia="uk-UA"/>
        </w:rPr>
        <w:t>а)</w:t>
      </w:r>
    </w:p>
    <w:p w14:paraId="0B489AB2" w14:textId="77777777" w:rsidR="002D7A54" w:rsidRDefault="002D7A54" w:rsidP="002D7A54">
      <w:pPr>
        <w:spacing w:line="312" w:lineRule="auto"/>
        <w:jc w:val="center"/>
        <w:rPr>
          <w:noProof/>
          <w:lang w:val="uk-UA" w:eastAsia="uk-UA"/>
        </w:rPr>
      </w:pPr>
      <w:r>
        <w:rPr>
          <w:noProof/>
          <w:lang w:val="uk-UA" w:eastAsia="uk-UA"/>
        </w:rPr>
        <w:drawing>
          <wp:inline distT="0" distB="0" distL="0" distR="0" wp14:anchorId="5616B8FF" wp14:editId="40C3F91C">
            <wp:extent cx="3540557" cy="1367790"/>
            <wp:effectExtent l="0" t="0" r="0" b="0"/>
            <wp:docPr id="6157" name="Рисунок 6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7"/>
                    <a:srcRect l="32769" t="27325" r="5726" b="30435"/>
                    <a:stretch/>
                  </pic:blipFill>
                  <pic:spPr bwMode="auto">
                    <a:xfrm>
                      <a:off x="0" y="0"/>
                      <a:ext cx="3542346" cy="1368481"/>
                    </a:xfrm>
                    <a:prstGeom prst="rect">
                      <a:avLst/>
                    </a:prstGeom>
                    <a:ln>
                      <a:noFill/>
                    </a:ln>
                    <a:extLst>
                      <a:ext uri="{53640926-AAD7-44D8-BBD7-CCE9431645EC}">
                        <a14:shadowObscured xmlns:a14="http://schemas.microsoft.com/office/drawing/2010/main"/>
                      </a:ext>
                    </a:extLst>
                  </pic:spPr>
                </pic:pic>
              </a:graphicData>
            </a:graphic>
          </wp:inline>
        </w:drawing>
      </w:r>
    </w:p>
    <w:p w14:paraId="7B636026" w14:textId="77777777" w:rsidR="002D7A54" w:rsidRDefault="002D7A54" w:rsidP="002D7A54">
      <w:pPr>
        <w:spacing w:line="312" w:lineRule="auto"/>
        <w:jc w:val="center"/>
        <w:rPr>
          <w:sz w:val="28"/>
          <w:szCs w:val="28"/>
          <w:lang w:val="uk-UA"/>
        </w:rPr>
      </w:pPr>
      <w:r>
        <w:rPr>
          <w:noProof/>
          <w:lang w:val="uk-UA" w:eastAsia="uk-UA"/>
        </w:rPr>
        <w:t>б)</w:t>
      </w:r>
    </w:p>
    <w:p w14:paraId="2E6C8891" w14:textId="77777777" w:rsidR="002D7A54" w:rsidRPr="009B655B" w:rsidRDefault="002D7A54" w:rsidP="002D7A54">
      <w:pPr>
        <w:pStyle w:val="afb"/>
        <w:ind w:left="0"/>
        <w:jc w:val="center"/>
        <w:rPr>
          <w:sz w:val="28"/>
          <w:szCs w:val="28"/>
          <w:lang w:val="uk-UA"/>
        </w:rPr>
      </w:pPr>
      <w:r w:rsidRPr="00C50B8D">
        <w:rPr>
          <w:sz w:val="28"/>
          <w:szCs w:val="28"/>
          <w:lang w:val="uk-UA"/>
        </w:rPr>
        <w:t>Рисунок 7.</w:t>
      </w:r>
      <w:r w:rsidRPr="00C50B8D">
        <w:rPr>
          <w:sz w:val="28"/>
          <w:szCs w:val="28"/>
        </w:rPr>
        <w:t>13</w:t>
      </w:r>
      <w:r w:rsidRPr="00C50B8D">
        <w:rPr>
          <w:sz w:val="28"/>
          <w:szCs w:val="28"/>
          <w:lang w:val="uk-UA"/>
        </w:rPr>
        <w:t xml:space="preserve"> – Граничні умови для леза лопатки статора (</w:t>
      </w:r>
      <w:r w:rsidRPr="00C50B8D">
        <w:rPr>
          <w:sz w:val="28"/>
          <w:szCs w:val="28"/>
          <w:lang w:val="en-US"/>
        </w:rPr>
        <w:t>Blade</w:t>
      </w:r>
      <w:r w:rsidRPr="00C50B8D">
        <w:rPr>
          <w:sz w:val="28"/>
          <w:szCs w:val="28"/>
        </w:rPr>
        <w:t>1</w:t>
      </w:r>
      <w:r w:rsidRPr="00C50B8D">
        <w:rPr>
          <w:sz w:val="28"/>
          <w:szCs w:val="28"/>
          <w:lang w:val="uk-UA"/>
        </w:rPr>
        <w:t>) (а) та</w:t>
      </w:r>
      <w:r w:rsidRPr="009B655B">
        <w:rPr>
          <w:sz w:val="28"/>
          <w:szCs w:val="28"/>
          <w:lang w:val="uk-UA"/>
        </w:rPr>
        <w:t xml:space="preserve"> ротора (</w:t>
      </w:r>
      <w:r w:rsidRPr="009B655B">
        <w:rPr>
          <w:sz w:val="28"/>
          <w:szCs w:val="28"/>
          <w:lang w:val="en-US"/>
        </w:rPr>
        <w:t>Blade</w:t>
      </w:r>
      <w:r w:rsidRPr="009B655B">
        <w:rPr>
          <w:sz w:val="28"/>
          <w:szCs w:val="28"/>
        </w:rPr>
        <w:t>1:0</w:t>
      </w:r>
      <w:r w:rsidRPr="009B655B">
        <w:rPr>
          <w:sz w:val="28"/>
          <w:szCs w:val="28"/>
          <w:lang w:val="uk-UA"/>
        </w:rPr>
        <w:t>) (б)</w:t>
      </w:r>
    </w:p>
    <w:p w14:paraId="14BFF8C5" w14:textId="77777777" w:rsidR="00FF25B6" w:rsidRPr="002D7A54" w:rsidRDefault="00FF25B6" w:rsidP="00FF25B6">
      <w:pPr>
        <w:spacing w:line="312" w:lineRule="auto"/>
        <w:ind w:firstLine="709"/>
        <w:jc w:val="both"/>
        <w:rPr>
          <w:sz w:val="28"/>
          <w:szCs w:val="28"/>
        </w:rPr>
      </w:pPr>
    </w:p>
    <w:p w14:paraId="23B76C18" w14:textId="77777777" w:rsidR="00FF25B6" w:rsidRPr="00FF25B6" w:rsidRDefault="002D7A54" w:rsidP="00FF25B6">
      <w:pPr>
        <w:spacing w:line="312" w:lineRule="auto"/>
        <w:ind w:firstLine="709"/>
        <w:jc w:val="both"/>
        <w:rPr>
          <w:sz w:val="28"/>
          <w:szCs w:val="28"/>
          <w:lang w:val="uk-UA"/>
        </w:rPr>
      </w:pPr>
      <w:r>
        <w:rPr>
          <w:sz w:val="28"/>
          <w:szCs w:val="28"/>
          <w:lang w:val="uk-UA"/>
        </w:rPr>
        <w:t>Наступний крок, вибір параметрів міжло</w:t>
      </w:r>
      <w:r w:rsidR="009B2B42">
        <w:rPr>
          <w:sz w:val="28"/>
          <w:szCs w:val="28"/>
          <w:lang w:val="uk-UA"/>
        </w:rPr>
        <w:t>п</w:t>
      </w:r>
      <w:r>
        <w:rPr>
          <w:sz w:val="28"/>
          <w:szCs w:val="28"/>
          <w:lang w:val="uk-UA"/>
        </w:rPr>
        <w:t xml:space="preserve">аткового простору </w:t>
      </w:r>
      <w:r w:rsidR="00FF25B6" w:rsidRPr="00FF25B6">
        <w:rPr>
          <w:sz w:val="28"/>
          <w:szCs w:val="28"/>
          <w:lang w:val="uk-UA"/>
        </w:rPr>
        <w:t>статора (fluid-9)</w:t>
      </w:r>
      <w:r w:rsidR="009B2B42">
        <w:rPr>
          <w:sz w:val="28"/>
          <w:szCs w:val="28"/>
          <w:lang w:val="uk-UA"/>
        </w:rPr>
        <w:t xml:space="preserve"> в </w:t>
      </w:r>
      <w:r w:rsidR="009B2B42">
        <w:rPr>
          <w:sz w:val="28"/>
          <w:szCs w:val="28"/>
          <w:lang w:val="en-US"/>
        </w:rPr>
        <w:t>Cell</w:t>
      </w:r>
      <w:r w:rsidR="009B2B42" w:rsidRPr="009B2B42">
        <w:rPr>
          <w:sz w:val="28"/>
          <w:szCs w:val="28"/>
          <w:lang w:val="uk-UA"/>
        </w:rPr>
        <w:t xml:space="preserve"> </w:t>
      </w:r>
      <w:r w:rsidR="009B2B42">
        <w:rPr>
          <w:sz w:val="28"/>
          <w:szCs w:val="28"/>
          <w:lang w:val="en-US"/>
        </w:rPr>
        <w:t>Zone</w:t>
      </w:r>
      <w:r w:rsidR="009B2B42" w:rsidRPr="009B2B42">
        <w:rPr>
          <w:sz w:val="28"/>
          <w:szCs w:val="28"/>
          <w:lang w:val="uk-UA"/>
        </w:rPr>
        <w:t xml:space="preserve"> </w:t>
      </w:r>
      <w:r w:rsidR="009B2B42">
        <w:rPr>
          <w:sz w:val="28"/>
          <w:szCs w:val="28"/>
          <w:lang w:val="en-US"/>
        </w:rPr>
        <w:t>Condition</w:t>
      </w:r>
      <w:r w:rsidR="00FF25B6" w:rsidRPr="00FF25B6">
        <w:rPr>
          <w:sz w:val="28"/>
          <w:szCs w:val="28"/>
          <w:lang w:val="uk-UA"/>
        </w:rPr>
        <w:t>.</w:t>
      </w:r>
      <w:r w:rsidR="009B2B42" w:rsidRPr="009B2B42">
        <w:rPr>
          <w:sz w:val="28"/>
          <w:szCs w:val="28"/>
          <w:lang w:val="uk-UA"/>
        </w:rPr>
        <w:t xml:space="preserve"> Для зручності</w:t>
      </w:r>
      <w:r w:rsidR="009B2B42">
        <w:rPr>
          <w:sz w:val="28"/>
          <w:szCs w:val="28"/>
          <w:lang w:val="uk-UA"/>
        </w:rPr>
        <w:t>, слід з</w:t>
      </w:r>
      <w:r w:rsidR="00FF25B6" w:rsidRPr="00FF25B6">
        <w:rPr>
          <w:sz w:val="28"/>
          <w:szCs w:val="28"/>
          <w:lang w:val="uk-UA"/>
        </w:rPr>
        <w:t>мін</w:t>
      </w:r>
      <w:r w:rsidR="009B2B42">
        <w:rPr>
          <w:sz w:val="28"/>
          <w:szCs w:val="28"/>
          <w:lang w:val="uk-UA"/>
        </w:rPr>
        <w:t>и</w:t>
      </w:r>
      <w:r w:rsidR="00FF25B6" w:rsidRPr="00FF25B6">
        <w:rPr>
          <w:sz w:val="28"/>
          <w:szCs w:val="28"/>
          <w:lang w:val="uk-UA"/>
        </w:rPr>
        <w:t>т</w:t>
      </w:r>
      <w:r w:rsidR="009B2B42">
        <w:rPr>
          <w:sz w:val="28"/>
          <w:szCs w:val="28"/>
          <w:lang w:val="uk-UA"/>
        </w:rPr>
        <w:t>и Zone Name (Ім</w:t>
      </w:r>
      <w:r w:rsidR="009B2B42" w:rsidRPr="00FF25B6">
        <w:rPr>
          <w:sz w:val="28"/>
          <w:szCs w:val="28"/>
          <w:lang w:val="uk-UA"/>
        </w:rPr>
        <w:t>’я</w:t>
      </w:r>
      <w:r w:rsidR="00FF25B6" w:rsidRPr="00FF25B6">
        <w:rPr>
          <w:sz w:val="28"/>
          <w:szCs w:val="28"/>
          <w:lang w:val="uk-UA"/>
        </w:rPr>
        <w:t xml:space="preserve"> </w:t>
      </w:r>
      <w:r w:rsidR="009B2B42">
        <w:rPr>
          <w:sz w:val="28"/>
          <w:szCs w:val="28"/>
          <w:lang w:val="uk-UA"/>
        </w:rPr>
        <w:t>зони) з fluid-9 на fluid-stator і з</w:t>
      </w:r>
      <w:r w:rsidR="00FF25B6" w:rsidRPr="00FF25B6">
        <w:rPr>
          <w:sz w:val="28"/>
          <w:szCs w:val="28"/>
          <w:lang w:val="uk-UA"/>
        </w:rPr>
        <w:t>алиш</w:t>
      </w:r>
      <w:r w:rsidR="009B2B42">
        <w:rPr>
          <w:sz w:val="28"/>
          <w:szCs w:val="28"/>
          <w:lang w:val="uk-UA"/>
        </w:rPr>
        <w:t>ити</w:t>
      </w:r>
      <w:r w:rsidR="00FF25B6" w:rsidRPr="00FF25B6">
        <w:rPr>
          <w:sz w:val="28"/>
          <w:szCs w:val="28"/>
          <w:lang w:val="uk-UA"/>
        </w:rPr>
        <w:t xml:space="preserve"> виб</w:t>
      </w:r>
      <w:r w:rsidR="009B2B42">
        <w:rPr>
          <w:sz w:val="28"/>
          <w:szCs w:val="28"/>
          <w:lang w:val="uk-UA"/>
        </w:rPr>
        <w:t>раний</w:t>
      </w:r>
      <w:r w:rsidR="00FF25B6" w:rsidRPr="00FF25B6">
        <w:rPr>
          <w:sz w:val="28"/>
          <w:szCs w:val="28"/>
          <w:lang w:val="uk-UA"/>
        </w:rPr>
        <w:t xml:space="preserve"> за замовчуванням </w:t>
      </w:r>
      <w:r w:rsidR="009B2B42">
        <w:rPr>
          <w:sz w:val="28"/>
          <w:szCs w:val="28"/>
          <w:lang w:val="uk-UA"/>
        </w:rPr>
        <w:t xml:space="preserve">матеріал </w:t>
      </w:r>
      <w:r w:rsidR="00FF25B6" w:rsidRPr="00FF25B6">
        <w:rPr>
          <w:sz w:val="28"/>
          <w:szCs w:val="28"/>
          <w:lang w:val="uk-UA"/>
        </w:rPr>
        <w:t>air (повітря) як Material Name (</w:t>
      </w:r>
      <w:r w:rsidR="009B2B42" w:rsidRPr="00FF25B6">
        <w:rPr>
          <w:sz w:val="28"/>
          <w:szCs w:val="28"/>
          <w:lang w:val="uk-UA"/>
        </w:rPr>
        <w:t>Ім’я</w:t>
      </w:r>
      <w:r w:rsidR="00FF25B6" w:rsidRPr="00FF25B6">
        <w:rPr>
          <w:sz w:val="28"/>
          <w:szCs w:val="28"/>
          <w:lang w:val="uk-UA"/>
        </w:rPr>
        <w:t xml:space="preserve"> матеріалу) та Motion Type (Тип руху) Stationary.</w:t>
      </w:r>
    </w:p>
    <w:p w14:paraId="4EBA95FB" w14:textId="77777777" w:rsidR="00FF25B6" w:rsidRPr="00FF25B6" w:rsidRDefault="009B2B42" w:rsidP="00FF25B6">
      <w:pPr>
        <w:spacing w:line="312" w:lineRule="auto"/>
        <w:ind w:firstLine="709"/>
        <w:jc w:val="both"/>
        <w:rPr>
          <w:sz w:val="28"/>
          <w:szCs w:val="28"/>
          <w:lang w:val="uk-UA"/>
        </w:rPr>
      </w:pPr>
      <w:r>
        <w:rPr>
          <w:sz w:val="28"/>
          <w:szCs w:val="28"/>
          <w:lang w:val="uk-UA"/>
        </w:rPr>
        <w:t>Всі вище перераховані операції слід повторити і для міжлопаткового простору ротора.</w:t>
      </w:r>
    </w:p>
    <w:p w14:paraId="6718A00A" w14:textId="77777777" w:rsidR="00FF25B6" w:rsidRPr="00FF25B6" w:rsidRDefault="00FF25B6" w:rsidP="00FF25B6">
      <w:pPr>
        <w:spacing w:line="312" w:lineRule="auto"/>
        <w:ind w:firstLine="709"/>
        <w:jc w:val="both"/>
        <w:rPr>
          <w:sz w:val="28"/>
          <w:szCs w:val="28"/>
          <w:lang w:val="uk-UA"/>
        </w:rPr>
      </w:pPr>
      <w:r w:rsidRPr="00FF25B6">
        <w:rPr>
          <w:sz w:val="28"/>
          <w:szCs w:val="28"/>
          <w:lang w:val="uk-UA"/>
        </w:rPr>
        <w:t>Пізніше після отримання стаціонарного рішення через нерухомі лопатки ротора потрібно буде повернутися до цієї панелі для вс</w:t>
      </w:r>
      <w:r w:rsidR="009B2B42">
        <w:rPr>
          <w:sz w:val="28"/>
          <w:szCs w:val="28"/>
          <w:lang w:val="uk-UA"/>
        </w:rPr>
        <w:t>тановлення ковзання зони ротора</w:t>
      </w:r>
      <w:r w:rsidRPr="00FF25B6">
        <w:rPr>
          <w:sz w:val="28"/>
          <w:szCs w:val="28"/>
          <w:lang w:val="uk-UA"/>
        </w:rPr>
        <w:t>.</w:t>
      </w:r>
    </w:p>
    <w:p w14:paraId="36C08204" w14:textId="77777777" w:rsidR="00FF25B6" w:rsidRPr="00FF25B6" w:rsidRDefault="009B2B42" w:rsidP="00FF25B6">
      <w:pPr>
        <w:spacing w:line="312" w:lineRule="auto"/>
        <w:ind w:firstLine="709"/>
        <w:jc w:val="both"/>
        <w:rPr>
          <w:sz w:val="28"/>
          <w:szCs w:val="28"/>
          <w:lang w:val="uk-UA"/>
        </w:rPr>
      </w:pPr>
      <w:r>
        <w:rPr>
          <w:sz w:val="28"/>
          <w:szCs w:val="28"/>
          <w:lang w:val="uk-UA"/>
        </w:rPr>
        <w:lastRenderedPageBreak/>
        <w:t>Наступний важливий крок – в</w:t>
      </w:r>
      <w:r w:rsidR="00FF25B6" w:rsidRPr="00FF25B6">
        <w:rPr>
          <w:sz w:val="28"/>
          <w:szCs w:val="28"/>
          <w:lang w:val="uk-UA"/>
        </w:rPr>
        <w:t>изначення</w:t>
      </w:r>
      <w:r>
        <w:rPr>
          <w:sz w:val="28"/>
          <w:szCs w:val="28"/>
          <w:lang w:val="uk-UA"/>
        </w:rPr>
        <w:t xml:space="preserve"> </w:t>
      </w:r>
      <w:r w:rsidR="00FF25B6" w:rsidRPr="00FF25B6">
        <w:rPr>
          <w:sz w:val="28"/>
          <w:szCs w:val="28"/>
          <w:lang w:val="uk-UA"/>
        </w:rPr>
        <w:t>зон межі ковзання як взаємодіючих областей.</w:t>
      </w:r>
      <w:r>
        <w:rPr>
          <w:sz w:val="28"/>
          <w:szCs w:val="28"/>
          <w:lang w:val="uk-UA"/>
        </w:rPr>
        <w:t xml:space="preserve"> </w:t>
      </w:r>
      <w:r w:rsidR="00FF25B6" w:rsidRPr="00FF25B6">
        <w:rPr>
          <w:sz w:val="28"/>
          <w:szCs w:val="28"/>
          <w:lang w:val="uk-UA"/>
        </w:rPr>
        <w:t xml:space="preserve">Структура ковзних сіток містить дві граничні зони: </w:t>
      </w:r>
      <w:r>
        <w:rPr>
          <w:sz w:val="28"/>
          <w:szCs w:val="28"/>
          <w:lang w:val="en-US"/>
        </w:rPr>
        <w:t>inflow</w:t>
      </w:r>
      <w:r w:rsidRPr="009B2B42">
        <w:rPr>
          <w:sz w:val="28"/>
          <w:szCs w:val="28"/>
          <w:lang w:val="uk-UA"/>
        </w:rPr>
        <w:t>1</w:t>
      </w:r>
      <w:r w:rsidR="00FF25B6" w:rsidRPr="00FF25B6">
        <w:rPr>
          <w:sz w:val="28"/>
          <w:szCs w:val="28"/>
          <w:lang w:val="uk-UA"/>
        </w:rPr>
        <w:t xml:space="preserve"> та </w:t>
      </w:r>
      <w:r>
        <w:rPr>
          <w:sz w:val="28"/>
          <w:szCs w:val="28"/>
          <w:lang w:val="en-US"/>
        </w:rPr>
        <w:t>outflow</w:t>
      </w:r>
      <w:r w:rsidRPr="009B2B42">
        <w:rPr>
          <w:sz w:val="28"/>
          <w:szCs w:val="28"/>
          <w:lang w:val="uk-UA"/>
        </w:rPr>
        <w:t>1:0</w:t>
      </w:r>
      <w:r w:rsidR="00FF25B6" w:rsidRPr="00FF25B6">
        <w:rPr>
          <w:sz w:val="28"/>
          <w:szCs w:val="28"/>
          <w:lang w:val="uk-UA"/>
        </w:rPr>
        <w:t xml:space="preserve">. </w:t>
      </w:r>
      <w:r>
        <w:rPr>
          <w:sz w:val="28"/>
          <w:szCs w:val="28"/>
          <w:lang w:val="en-US"/>
        </w:rPr>
        <w:t>Inflow</w:t>
      </w:r>
      <w:r w:rsidRPr="009B2B42">
        <w:rPr>
          <w:sz w:val="28"/>
          <w:szCs w:val="28"/>
        </w:rPr>
        <w:t>1</w:t>
      </w:r>
      <w:r w:rsidR="00FF25B6" w:rsidRPr="00FF25B6">
        <w:rPr>
          <w:sz w:val="28"/>
          <w:szCs w:val="28"/>
          <w:lang w:val="uk-UA"/>
        </w:rPr>
        <w:t xml:space="preserve"> це зона на межі ковзання з боку ротора, </w:t>
      </w:r>
      <w:r>
        <w:rPr>
          <w:sz w:val="28"/>
          <w:szCs w:val="28"/>
          <w:lang w:val="en-US"/>
        </w:rPr>
        <w:t>outflow</w:t>
      </w:r>
      <w:r w:rsidRPr="009B2B42">
        <w:rPr>
          <w:sz w:val="28"/>
          <w:szCs w:val="28"/>
          <w:lang w:val="uk-UA"/>
        </w:rPr>
        <w:t>1:0</w:t>
      </w:r>
      <w:r w:rsidR="00FF25B6" w:rsidRPr="00FF25B6">
        <w:rPr>
          <w:sz w:val="28"/>
          <w:szCs w:val="28"/>
          <w:lang w:val="uk-UA"/>
        </w:rPr>
        <w:t xml:space="preserve"> – з боку статора. Ці межі були визначені у вихідних файлах сіток rotor.msh та stator.msh і мають бути перевизначені як ме</w:t>
      </w:r>
      <w:r>
        <w:rPr>
          <w:sz w:val="28"/>
          <w:szCs w:val="28"/>
          <w:lang w:val="uk-UA"/>
        </w:rPr>
        <w:t>жі взаємодії (interface) для об</w:t>
      </w:r>
      <w:r w:rsidRPr="00FF25B6">
        <w:rPr>
          <w:sz w:val="28"/>
          <w:szCs w:val="28"/>
          <w:lang w:val="uk-UA"/>
        </w:rPr>
        <w:t>’єднаного</w:t>
      </w:r>
      <w:r w:rsidR="00FF25B6" w:rsidRPr="00FF25B6">
        <w:rPr>
          <w:sz w:val="28"/>
          <w:szCs w:val="28"/>
          <w:lang w:val="uk-UA"/>
        </w:rPr>
        <w:t xml:space="preserve"> файлу сітки.</w:t>
      </w:r>
    </w:p>
    <w:p w14:paraId="124899E4" w14:textId="77777777" w:rsidR="00FF25B6" w:rsidRPr="00FF25B6" w:rsidRDefault="00FF25B6" w:rsidP="00FF25B6">
      <w:pPr>
        <w:spacing w:line="312" w:lineRule="auto"/>
        <w:ind w:firstLine="709"/>
        <w:jc w:val="both"/>
        <w:rPr>
          <w:sz w:val="28"/>
          <w:szCs w:val="28"/>
          <w:lang w:val="uk-UA"/>
        </w:rPr>
      </w:pPr>
      <w:r w:rsidRPr="00FF25B6">
        <w:rPr>
          <w:sz w:val="28"/>
          <w:szCs w:val="28"/>
          <w:lang w:val="uk-UA"/>
        </w:rPr>
        <w:t xml:space="preserve">Виберіть </w:t>
      </w:r>
      <w:r w:rsidR="009B2B42">
        <w:rPr>
          <w:sz w:val="28"/>
          <w:szCs w:val="28"/>
          <w:lang w:val="en-US"/>
        </w:rPr>
        <w:t>inflow</w:t>
      </w:r>
      <w:r w:rsidR="009B2B42" w:rsidRPr="009B2B42">
        <w:rPr>
          <w:sz w:val="28"/>
          <w:szCs w:val="28"/>
          <w:lang w:val="uk-UA"/>
        </w:rPr>
        <w:t>1</w:t>
      </w:r>
      <w:r w:rsidRPr="00FF25B6">
        <w:rPr>
          <w:sz w:val="28"/>
          <w:szCs w:val="28"/>
          <w:lang w:val="uk-UA"/>
        </w:rPr>
        <w:t xml:space="preserve"> у списку Zone (Зони) та використовуйте interface як новий Type (Тип).</w:t>
      </w:r>
      <w:r w:rsidR="0096257D" w:rsidRPr="0096257D">
        <w:rPr>
          <w:sz w:val="28"/>
          <w:szCs w:val="28"/>
          <w:lang w:val="uk-UA"/>
        </w:rPr>
        <w:t xml:space="preserve"> Система </w:t>
      </w:r>
      <w:r w:rsidR="0096257D">
        <w:rPr>
          <w:sz w:val="28"/>
          <w:szCs w:val="28"/>
          <w:lang w:val="uk-UA"/>
        </w:rPr>
        <w:t>за</w:t>
      </w:r>
      <w:r w:rsidR="0096257D" w:rsidRPr="0096257D">
        <w:rPr>
          <w:sz w:val="28"/>
          <w:szCs w:val="28"/>
          <w:lang w:val="uk-UA"/>
        </w:rPr>
        <w:t xml:space="preserve">дасть запит про зміну типу меж </w:t>
      </w:r>
      <w:r w:rsidR="0096257D">
        <w:rPr>
          <w:sz w:val="28"/>
          <w:szCs w:val="28"/>
          <w:lang w:val="uk-UA"/>
        </w:rPr>
        <w:t>–</w:t>
      </w:r>
      <w:r w:rsidR="0096257D" w:rsidRPr="0096257D">
        <w:rPr>
          <w:sz w:val="28"/>
          <w:szCs w:val="28"/>
          <w:lang w:val="uk-UA"/>
        </w:rPr>
        <w:t xml:space="preserve"> п</w:t>
      </w:r>
      <w:r w:rsidRPr="0096257D">
        <w:rPr>
          <w:sz w:val="28"/>
          <w:szCs w:val="28"/>
          <w:lang w:val="uk-UA"/>
        </w:rPr>
        <w:t>ідтвердьте.</w:t>
      </w:r>
      <w:r w:rsidR="0096257D">
        <w:rPr>
          <w:sz w:val="28"/>
          <w:szCs w:val="28"/>
          <w:lang w:val="uk-UA"/>
        </w:rPr>
        <w:t xml:space="preserve"> </w:t>
      </w:r>
      <w:r w:rsidRPr="00FF25B6">
        <w:rPr>
          <w:sz w:val="28"/>
          <w:szCs w:val="28"/>
          <w:lang w:val="uk-UA"/>
        </w:rPr>
        <w:t>Змініть Zone Name (</w:t>
      </w:r>
      <w:r w:rsidR="0096257D" w:rsidRPr="00FF25B6">
        <w:rPr>
          <w:sz w:val="28"/>
          <w:szCs w:val="28"/>
          <w:lang w:val="uk-UA"/>
        </w:rPr>
        <w:t>Ім’я</w:t>
      </w:r>
      <w:r w:rsidRPr="00FF25B6">
        <w:rPr>
          <w:sz w:val="28"/>
          <w:szCs w:val="28"/>
          <w:lang w:val="uk-UA"/>
        </w:rPr>
        <w:t xml:space="preserve"> зони) на </w:t>
      </w:r>
      <w:r w:rsidR="0096257D">
        <w:rPr>
          <w:sz w:val="28"/>
          <w:szCs w:val="28"/>
          <w:lang w:val="uk-UA"/>
        </w:rPr>
        <w:t>«</w:t>
      </w:r>
      <w:r w:rsidRPr="00FF25B6">
        <w:rPr>
          <w:sz w:val="28"/>
          <w:szCs w:val="28"/>
          <w:lang w:val="uk-UA"/>
        </w:rPr>
        <w:t>interface-rotor</w:t>
      </w:r>
      <w:r w:rsidR="0096257D">
        <w:rPr>
          <w:sz w:val="28"/>
          <w:szCs w:val="28"/>
          <w:lang w:val="uk-UA"/>
        </w:rPr>
        <w:t>»</w:t>
      </w:r>
      <w:r w:rsidRPr="00FF25B6">
        <w:rPr>
          <w:sz w:val="28"/>
          <w:szCs w:val="28"/>
          <w:lang w:val="uk-UA"/>
        </w:rPr>
        <w:t>.</w:t>
      </w:r>
    </w:p>
    <w:p w14:paraId="0644696B" w14:textId="77777777" w:rsidR="00952F74" w:rsidRPr="0096257D" w:rsidRDefault="00FF25B6" w:rsidP="00FF25B6">
      <w:pPr>
        <w:spacing w:line="312" w:lineRule="auto"/>
        <w:ind w:firstLine="709"/>
        <w:jc w:val="both"/>
        <w:rPr>
          <w:sz w:val="28"/>
          <w:szCs w:val="28"/>
          <w:lang w:val="uk-UA"/>
        </w:rPr>
      </w:pPr>
      <w:r w:rsidRPr="00FF25B6">
        <w:rPr>
          <w:sz w:val="28"/>
          <w:szCs w:val="28"/>
          <w:lang w:val="uk-UA"/>
        </w:rPr>
        <w:t xml:space="preserve">Повторіть процедуру для pressure-outlet-5, назвавши поверхню </w:t>
      </w:r>
      <w:r w:rsidR="0096257D">
        <w:rPr>
          <w:sz w:val="28"/>
          <w:szCs w:val="28"/>
          <w:lang w:val="uk-UA"/>
        </w:rPr>
        <w:t>«</w:t>
      </w:r>
      <w:r w:rsidRPr="00FF25B6">
        <w:rPr>
          <w:sz w:val="28"/>
          <w:szCs w:val="28"/>
          <w:lang w:val="uk-UA"/>
        </w:rPr>
        <w:t>interface-stator</w:t>
      </w:r>
      <w:r w:rsidR="0096257D">
        <w:rPr>
          <w:sz w:val="28"/>
          <w:szCs w:val="28"/>
          <w:lang w:val="uk-UA"/>
        </w:rPr>
        <w:t>»</w:t>
      </w:r>
      <w:r w:rsidRPr="00FF25B6">
        <w:rPr>
          <w:sz w:val="28"/>
          <w:szCs w:val="28"/>
          <w:lang w:val="uk-UA"/>
        </w:rPr>
        <w:t>.</w:t>
      </w:r>
    </w:p>
    <w:p w14:paraId="098CDA15" w14:textId="77777777" w:rsidR="0096257D" w:rsidRPr="0096257D" w:rsidRDefault="0096257D" w:rsidP="0096257D">
      <w:pPr>
        <w:spacing w:line="312" w:lineRule="auto"/>
        <w:ind w:firstLine="709"/>
        <w:jc w:val="both"/>
        <w:rPr>
          <w:sz w:val="28"/>
          <w:szCs w:val="28"/>
          <w:lang w:val="uk-UA"/>
        </w:rPr>
      </w:pPr>
      <w:r w:rsidRPr="0096257D">
        <w:rPr>
          <w:sz w:val="28"/>
          <w:szCs w:val="28"/>
          <w:lang w:val="uk-UA"/>
        </w:rPr>
        <w:t xml:space="preserve">Далі, необхідно створити періодичний інтерфейс між сітками ротора і статора (Define </w:t>
      </w:r>
      <w:r>
        <w:rPr>
          <w:sz w:val="28"/>
          <w:szCs w:val="28"/>
          <w:lang w:val="uk-UA"/>
        </w:rPr>
        <w:t>→</w:t>
      </w:r>
      <w:r w:rsidRPr="0096257D">
        <w:rPr>
          <w:sz w:val="28"/>
          <w:szCs w:val="28"/>
          <w:lang w:val="uk-UA"/>
        </w:rPr>
        <w:t xml:space="preserve"> </w:t>
      </w:r>
      <w:r>
        <w:rPr>
          <w:sz w:val="28"/>
          <w:szCs w:val="28"/>
          <w:lang w:val="en-US"/>
        </w:rPr>
        <w:t>Mesh</w:t>
      </w:r>
      <w:r w:rsidRPr="0096257D">
        <w:rPr>
          <w:sz w:val="28"/>
          <w:szCs w:val="28"/>
          <w:lang w:val="uk-UA"/>
        </w:rPr>
        <w:t xml:space="preserve"> Interfaces... </w:t>
      </w:r>
      <w:r w:rsidRPr="0096257D">
        <w:rPr>
          <w:sz w:val="28"/>
          <w:szCs w:val="28"/>
        </w:rPr>
        <w:t>(</w:t>
      </w:r>
      <w:r>
        <w:rPr>
          <w:sz w:val="28"/>
          <w:szCs w:val="28"/>
        </w:rPr>
        <w:t>рис. 7.14</w:t>
      </w:r>
      <w:r w:rsidRPr="0096257D">
        <w:rPr>
          <w:sz w:val="28"/>
          <w:szCs w:val="28"/>
        </w:rPr>
        <w:t>)</w:t>
      </w:r>
      <w:r w:rsidRPr="0096257D">
        <w:rPr>
          <w:sz w:val="28"/>
          <w:szCs w:val="28"/>
          <w:lang w:val="uk-UA"/>
        </w:rPr>
        <w:t>)</w:t>
      </w:r>
      <w:r>
        <w:rPr>
          <w:sz w:val="28"/>
          <w:szCs w:val="28"/>
          <w:lang w:val="uk-UA"/>
        </w:rPr>
        <w:t>.</w:t>
      </w:r>
    </w:p>
    <w:p w14:paraId="7B97118C" w14:textId="77777777" w:rsidR="0096257D" w:rsidRDefault="002009DB" w:rsidP="0096257D">
      <w:pPr>
        <w:pStyle w:val="afb"/>
        <w:ind w:left="0"/>
        <w:jc w:val="center"/>
        <w:rPr>
          <w:i/>
          <w:sz w:val="26"/>
          <w:szCs w:val="26"/>
          <w:lang w:val="uk-UA"/>
        </w:rPr>
      </w:pPr>
      <w:r>
        <w:rPr>
          <w:noProof/>
          <w:lang w:val="uk-UA" w:eastAsia="uk-UA"/>
        </w:rPr>
        <w:drawing>
          <wp:inline distT="0" distB="0" distL="0" distR="0" wp14:anchorId="39388548" wp14:editId="485DFA64">
            <wp:extent cx="5771175" cy="3057754"/>
            <wp:effectExtent l="0" t="0" r="0" b="0"/>
            <wp:docPr id="6159" name="Рисунок 6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8"/>
                    <a:srcRect l="381" t="39521" r="41829" b="6046"/>
                    <a:stretch/>
                  </pic:blipFill>
                  <pic:spPr bwMode="auto">
                    <a:xfrm>
                      <a:off x="0" y="0"/>
                      <a:ext cx="5793725" cy="3069702"/>
                    </a:xfrm>
                    <a:prstGeom prst="rect">
                      <a:avLst/>
                    </a:prstGeom>
                    <a:ln>
                      <a:noFill/>
                    </a:ln>
                    <a:extLst>
                      <a:ext uri="{53640926-AAD7-44D8-BBD7-CCE9431645EC}">
                        <a14:shadowObscured xmlns:a14="http://schemas.microsoft.com/office/drawing/2010/main"/>
                      </a:ext>
                    </a:extLst>
                  </pic:spPr>
                </pic:pic>
              </a:graphicData>
            </a:graphic>
          </wp:inline>
        </w:drawing>
      </w:r>
    </w:p>
    <w:p w14:paraId="6D89115B" w14:textId="77777777" w:rsidR="0096257D" w:rsidRPr="00C50B8D" w:rsidRDefault="0096257D" w:rsidP="0096257D">
      <w:pPr>
        <w:pStyle w:val="afb"/>
        <w:ind w:left="0"/>
        <w:jc w:val="center"/>
        <w:rPr>
          <w:sz w:val="28"/>
          <w:szCs w:val="28"/>
          <w:lang w:val="uk-UA"/>
        </w:rPr>
      </w:pPr>
      <w:r w:rsidRPr="00C50B8D">
        <w:rPr>
          <w:sz w:val="28"/>
          <w:szCs w:val="28"/>
          <w:lang w:val="uk-UA"/>
        </w:rPr>
        <w:t>Рисунок 7.</w:t>
      </w:r>
      <w:r w:rsidRPr="00C50B8D">
        <w:rPr>
          <w:sz w:val="28"/>
          <w:szCs w:val="28"/>
        </w:rPr>
        <w:t>14</w:t>
      </w:r>
      <w:r w:rsidRPr="00C50B8D">
        <w:rPr>
          <w:sz w:val="28"/>
          <w:szCs w:val="28"/>
          <w:lang w:val="uk-UA"/>
        </w:rPr>
        <w:t xml:space="preserve"> – Налаштування періодичних взаємодіючих зон</w:t>
      </w:r>
    </w:p>
    <w:p w14:paraId="3E6BC6AC" w14:textId="77777777" w:rsidR="0096257D" w:rsidRPr="0096257D" w:rsidRDefault="0096257D" w:rsidP="0096257D">
      <w:pPr>
        <w:spacing w:line="312" w:lineRule="auto"/>
        <w:ind w:firstLine="709"/>
        <w:jc w:val="both"/>
        <w:rPr>
          <w:sz w:val="28"/>
          <w:szCs w:val="28"/>
          <w:lang w:val="uk-UA"/>
        </w:rPr>
      </w:pPr>
    </w:p>
    <w:p w14:paraId="47B17CA4" w14:textId="77777777" w:rsidR="0096257D" w:rsidRPr="0096257D" w:rsidRDefault="002009DB" w:rsidP="0096257D">
      <w:pPr>
        <w:spacing w:line="312" w:lineRule="auto"/>
        <w:ind w:firstLine="709"/>
        <w:jc w:val="both"/>
        <w:rPr>
          <w:sz w:val="28"/>
          <w:szCs w:val="28"/>
          <w:lang w:val="uk-UA"/>
        </w:rPr>
      </w:pPr>
      <w:r>
        <w:rPr>
          <w:sz w:val="28"/>
          <w:szCs w:val="28"/>
          <w:lang w:val="uk-UA"/>
        </w:rPr>
        <w:t>Рекомендується у випадку, коли</w:t>
      </w:r>
      <w:r w:rsidR="0096257D" w:rsidRPr="0096257D">
        <w:rPr>
          <w:sz w:val="28"/>
          <w:szCs w:val="28"/>
          <w:lang w:val="uk-UA"/>
        </w:rPr>
        <w:t xml:space="preserve"> розмір зон різний, рекомендується в списку Interface Zone 1 встановлювати меншу зону</w:t>
      </w:r>
      <w:r>
        <w:rPr>
          <w:sz w:val="28"/>
          <w:szCs w:val="28"/>
          <w:lang w:val="uk-UA"/>
        </w:rPr>
        <w:t>.</w:t>
      </w:r>
    </w:p>
    <w:p w14:paraId="7F077657" w14:textId="77777777" w:rsidR="0096257D" w:rsidRPr="00451AD3" w:rsidRDefault="0096257D" w:rsidP="0096257D">
      <w:pPr>
        <w:spacing w:line="312" w:lineRule="auto"/>
        <w:ind w:firstLine="709"/>
        <w:jc w:val="both"/>
        <w:rPr>
          <w:sz w:val="28"/>
          <w:szCs w:val="28"/>
          <w:lang w:val="uk-UA"/>
        </w:rPr>
      </w:pPr>
      <w:r w:rsidRPr="0096257D">
        <w:rPr>
          <w:sz w:val="28"/>
          <w:szCs w:val="28"/>
          <w:lang w:val="uk-UA"/>
        </w:rPr>
        <w:t xml:space="preserve">Виберіть Periodic </w:t>
      </w:r>
      <w:r w:rsidR="002009DB">
        <w:rPr>
          <w:sz w:val="28"/>
          <w:szCs w:val="28"/>
          <w:lang w:val="en-US"/>
        </w:rPr>
        <w:t>Repeats</w:t>
      </w:r>
      <w:r w:rsidR="002009DB" w:rsidRPr="002009DB">
        <w:rPr>
          <w:sz w:val="28"/>
          <w:szCs w:val="28"/>
          <w:lang w:val="uk-UA"/>
        </w:rPr>
        <w:t xml:space="preserve"> </w:t>
      </w:r>
      <w:r w:rsidRPr="0096257D">
        <w:rPr>
          <w:sz w:val="28"/>
          <w:szCs w:val="28"/>
          <w:lang w:val="uk-UA"/>
        </w:rPr>
        <w:t>(Періодичн</w:t>
      </w:r>
      <w:r w:rsidR="002009DB">
        <w:rPr>
          <w:sz w:val="28"/>
          <w:szCs w:val="28"/>
          <w:lang w:val="uk-UA"/>
        </w:rPr>
        <w:t>о повторюємий</w:t>
      </w:r>
      <w:r w:rsidRPr="0096257D">
        <w:rPr>
          <w:sz w:val="28"/>
          <w:szCs w:val="28"/>
          <w:lang w:val="uk-UA"/>
        </w:rPr>
        <w:t>) під написом Interface Type (Тип взаємодії) та натисніть Create (Створити).</w:t>
      </w:r>
      <w:r w:rsidR="002009DB">
        <w:rPr>
          <w:sz w:val="28"/>
          <w:szCs w:val="28"/>
          <w:lang w:val="uk-UA"/>
        </w:rPr>
        <w:t xml:space="preserve"> </w:t>
      </w:r>
      <w:r w:rsidRPr="0096257D">
        <w:rPr>
          <w:sz w:val="28"/>
          <w:szCs w:val="28"/>
          <w:lang w:val="uk-UA"/>
        </w:rPr>
        <w:t>Взаємодія між ковзною та нерухомою зоною буде розглядатися як періодична там, де зони не перекривають одна одну.</w:t>
      </w:r>
    </w:p>
    <w:p w14:paraId="5C53F4D8" w14:textId="77777777" w:rsidR="002009DB" w:rsidRPr="002009DB" w:rsidRDefault="002009DB" w:rsidP="002009DB">
      <w:pPr>
        <w:spacing w:line="312" w:lineRule="auto"/>
        <w:ind w:firstLine="709"/>
        <w:jc w:val="both"/>
        <w:rPr>
          <w:sz w:val="28"/>
          <w:szCs w:val="28"/>
          <w:lang w:val="uk-UA"/>
        </w:rPr>
      </w:pPr>
      <w:r w:rsidRPr="002009DB">
        <w:rPr>
          <w:sz w:val="28"/>
          <w:szCs w:val="28"/>
          <w:lang w:val="uk-UA"/>
        </w:rPr>
        <w:lastRenderedPageBreak/>
        <w:t>Визначе</w:t>
      </w:r>
      <w:r w:rsidR="00B767D6">
        <w:rPr>
          <w:sz w:val="28"/>
          <w:szCs w:val="28"/>
          <w:lang w:val="uk-UA"/>
        </w:rPr>
        <w:t>ння рішення стаціонарного течії (</w:t>
      </w:r>
      <w:r w:rsidRPr="002009DB">
        <w:rPr>
          <w:sz w:val="28"/>
          <w:szCs w:val="28"/>
          <w:lang w:val="uk-UA"/>
        </w:rPr>
        <w:t xml:space="preserve">Solve </w:t>
      </w:r>
      <w:r w:rsidR="00B767D6">
        <w:rPr>
          <w:sz w:val="28"/>
          <w:szCs w:val="28"/>
          <w:lang w:val="uk-UA"/>
        </w:rPr>
        <w:t>→</w:t>
      </w:r>
      <w:r w:rsidRPr="002009DB">
        <w:rPr>
          <w:sz w:val="28"/>
          <w:szCs w:val="28"/>
          <w:lang w:val="uk-UA"/>
        </w:rPr>
        <w:t xml:space="preserve"> Initialize </w:t>
      </w:r>
      <w:r w:rsidR="00B767D6">
        <w:rPr>
          <w:sz w:val="28"/>
          <w:szCs w:val="28"/>
          <w:lang w:val="uk-UA"/>
        </w:rPr>
        <w:t>→</w:t>
      </w:r>
      <w:r w:rsidRPr="002009DB">
        <w:rPr>
          <w:sz w:val="28"/>
          <w:szCs w:val="28"/>
          <w:lang w:val="uk-UA"/>
        </w:rPr>
        <w:t xml:space="preserve"> Initialize...</w:t>
      </w:r>
      <w:r w:rsidR="00B767D6">
        <w:rPr>
          <w:sz w:val="28"/>
          <w:szCs w:val="28"/>
          <w:lang w:val="uk-UA"/>
        </w:rPr>
        <w:t xml:space="preserve">). </w:t>
      </w:r>
      <w:r w:rsidRPr="002009DB">
        <w:rPr>
          <w:sz w:val="28"/>
          <w:szCs w:val="28"/>
          <w:lang w:val="uk-UA"/>
        </w:rPr>
        <w:t>Виберіть pressure-inlet у списку Compute From (Вирішувати від).</w:t>
      </w:r>
      <w:r w:rsidR="00B767D6">
        <w:rPr>
          <w:sz w:val="28"/>
          <w:szCs w:val="28"/>
          <w:lang w:val="uk-UA"/>
        </w:rPr>
        <w:t xml:space="preserve"> </w:t>
      </w:r>
      <w:r w:rsidRPr="002009DB">
        <w:rPr>
          <w:sz w:val="28"/>
          <w:szCs w:val="28"/>
          <w:lang w:val="uk-UA"/>
        </w:rPr>
        <w:t>Натисніть Init та закрийте панель.</w:t>
      </w:r>
    </w:p>
    <w:p w14:paraId="1BE4EB72" w14:textId="77777777" w:rsidR="002009DB" w:rsidRPr="002009DB" w:rsidRDefault="00B767D6" w:rsidP="002009DB">
      <w:pPr>
        <w:spacing w:line="312" w:lineRule="auto"/>
        <w:ind w:firstLine="709"/>
        <w:jc w:val="both"/>
        <w:rPr>
          <w:sz w:val="28"/>
          <w:szCs w:val="28"/>
          <w:lang w:val="uk-UA"/>
        </w:rPr>
      </w:pPr>
      <w:r>
        <w:rPr>
          <w:sz w:val="28"/>
          <w:szCs w:val="28"/>
          <w:lang w:val="uk-UA"/>
        </w:rPr>
        <w:t>Встановіть параметри рішення (</w:t>
      </w:r>
      <w:r w:rsidR="002009DB" w:rsidRPr="002009DB">
        <w:rPr>
          <w:sz w:val="28"/>
          <w:szCs w:val="28"/>
          <w:lang w:val="uk-UA"/>
        </w:rPr>
        <w:t xml:space="preserve">Solve </w:t>
      </w:r>
      <w:r>
        <w:rPr>
          <w:sz w:val="28"/>
          <w:szCs w:val="28"/>
          <w:lang w:val="uk-UA"/>
        </w:rPr>
        <w:t>→</w:t>
      </w:r>
      <w:r w:rsidR="002009DB" w:rsidRPr="002009DB">
        <w:rPr>
          <w:sz w:val="28"/>
          <w:szCs w:val="28"/>
          <w:lang w:val="uk-UA"/>
        </w:rPr>
        <w:t xml:space="preserve"> Controls </w:t>
      </w:r>
      <w:r>
        <w:rPr>
          <w:sz w:val="28"/>
          <w:szCs w:val="28"/>
          <w:lang w:val="uk-UA"/>
        </w:rPr>
        <w:t>→</w:t>
      </w:r>
      <w:r w:rsidR="002009DB" w:rsidRPr="002009DB">
        <w:rPr>
          <w:sz w:val="28"/>
          <w:szCs w:val="28"/>
          <w:lang w:val="uk-UA"/>
        </w:rPr>
        <w:t xml:space="preserve"> Solution...</w:t>
      </w:r>
      <w:r>
        <w:rPr>
          <w:sz w:val="28"/>
          <w:szCs w:val="28"/>
          <w:lang w:val="uk-UA"/>
        </w:rPr>
        <w:t xml:space="preserve">). </w:t>
      </w:r>
    </w:p>
    <w:p w14:paraId="38293A3F" w14:textId="77777777" w:rsidR="002009DB" w:rsidRPr="002009DB" w:rsidRDefault="002009DB" w:rsidP="002009DB">
      <w:pPr>
        <w:spacing w:line="312" w:lineRule="auto"/>
        <w:ind w:firstLine="709"/>
        <w:jc w:val="both"/>
        <w:rPr>
          <w:sz w:val="28"/>
          <w:szCs w:val="28"/>
          <w:lang w:val="uk-UA"/>
        </w:rPr>
      </w:pPr>
      <w:r w:rsidRPr="002009DB">
        <w:rPr>
          <w:sz w:val="28"/>
          <w:szCs w:val="28"/>
          <w:lang w:val="uk-UA"/>
        </w:rPr>
        <w:t>Під написом Discretization (Дискретизація), виберіть Seco</w:t>
      </w:r>
      <w:r w:rsidR="00A85DCB">
        <w:rPr>
          <w:sz w:val="28"/>
          <w:szCs w:val="28"/>
          <w:lang w:val="uk-UA"/>
        </w:rPr>
        <w:t>nd Order Upwind (Другий порядок</w:t>
      </w:r>
      <w:r w:rsidRPr="002009DB">
        <w:rPr>
          <w:sz w:val="28"/>
          <w:szCs w:val="28"/>
          <w:lang w:val="uk-UA"/>
        </w:rPr>
        <w:t>...) для Turbulence Kinetic Energy (Кінетична енергія турбулентності) та Turbulence Dissipation Rate (Ступінь турбулентної дисипації).</w:t>
      </w:r>
      <w:r w:rsidR="00B767D6">
        <w:rPr>
          <w:sz w:val="28"/>
          <w:szCs w:val="28"/>
          <w:lang w:val="uk-UA"/>
        </w:rPr>
        <w:t xml:space="preserve"> </w:t>
      </w:r>
      <w:r w:rsidRPr="002009DB">
        <w:rPr>
          <w:sz w:val="28"/>
          <w:szCs w:val="28"/>
          <w:lang w:val="uk-UA"/>
        </w:rPr>
        <w:t>Другий порядок дискретизації забезпечує оптимальну збіжність.</w:t>
      </w:r>
    </w:p>
    <w:p w14:paraId="20AC67D1" w14:textId="77777777" w:rsidR="002009DB" w:rsidRPr="002009DB" w:rsidRDefault="00B767D6" w:rsidP="002009DB">
      <w:pPr>
        <w:spacing w:line="312" w:lineRule="auto"/>
        <w:ind w:firstLine="709"/>
        <w:jc w:val="both"/>
        <w:rPr>
          <w:sz w:val="28"/>
          <w:szCs w:val="28"/>
          <w:lang w:val="uk-UA"/>
        </w:rPr>
      </w:pPr>
      <w:r>
        <w:rPr>
          <w:sz w:val="28"/>
          <w:szCs w:val="28"/>
          <w:lang w:val="uk-UA"/>
        </w:rPr>
        <w:t>Далі, потрібно виконати в</w:t>
      </w:r>
      <w:r w:rsidR="002009DB" w:rsidRPr="002009DB">
        <w:rPr>
          <w:sz w:val="28"/>
          <w:szCs w:val="28"/>
          <w:lang w:val="uk-UA"/>
        </w:rPr>
        <w:t>ідображення контролю підйомної сили на лопатках ротора (</w:t>
      </w:r>
      <w:r w:rsidRPr="00B767D6">
        <w:rPr>
          <w:sz w:val="28"/>
          <w:szCs w:val="28"/>
          <w:lang w:val="uk-UA"/>
        </w:rPr>
        <w:t>Blade1:0</w:t>
      </w:r>
      <w:r w:rsidR="002009DB" w:rsidRPr="002009DB">
        <w:rPr>
          <w:sz w:val="28"/>
          <w:szCs w:val="28"/>
          <w:lang w:val="uk-UA"/>
        </w:rPr>
        <w:t>).</w:t>
      </w:r>
      <w:r>
        <w:rPr>
          <w:sz w:val="28"/>
          <w:szCs w:val="28"/>
          <w:lang w:val="uk-UA"/>
        </w:rPr>
        <w:t xml:space="preserve"> </w:t>
      </w:r>
      <w:r w:rsidR="002009DB" w:rsidRPr="002009DB">
        <w:rPr>
          <w:sz w:val="28"/>
          <w:szCs w:val="28"/>
          <w:lang w:val="uk-UA"/>
        </w:rPr>
        <w:t xml:space="preserve">Контроль сил на лопатках ротора </w:t>
      </w:r>
      <w:r>
        <w:rPr>
          <w:sz w:val="28"/>
          <w:szCs w:val="28"/>
          <w:lang w:val="uk-UA"/>
        </w:rPr>
        <w:t>–</w:t>
      </w:r>
      <w:r w:rsidR="002009DB" w:rsidRPr="002009DB">
        <w:rPr>
          <w:sz w:val="28"/>
          <w:szCs w:val="28"/>
          <w:lang w:val="uk-UA"/>
        </w:rPr>
        <w:t xml:space="preserve"> це </w:t>
      </w:r>
      <w:r>
        <w:rPr>
          <w:sz w:val="28"/>
          <w:szCs w:val="28"/>
          <w:lang w:val="uk-UA"/>
        </w:rPr>
        <w:t>один із</w:t>
      </w:r>
      <w:r w:rsidR="002009DB" w:rsidRPr="002009DB">
        <w:rPr>
          <w:sz w:val="28"/>
          <w:szCs w:val="28"/>
          <w:lang w:val="uk-UA"/>
        </w:rPr>
        <w:t xml:space="preserve"> спос</w:t>
      </w:r>
      <w:r>
        <w:rPr>
          <w:sz w:val="28"/>
          <w:szCs w:val="28"/>
          <w:lang w:val="uk-UA"/>
        </w:rPr>
        <w:t>обів</w:t>
      </w:r>
      <w:r w:rsidR="002009DB" w:rsidRPr="002009DB">
        <w:rPr>
          <w:sz w:val="28"/>
          <w:szCs w:val="28"/>
          <w:lang w:val="uk-UA"/>
        </w:rPr>
        <w:t xml:space="preserve"> контролю збіжності початкового стаціонарного рішення. Т</w:t>
      </w:r>
      <w:r>
        <w:rPr>
          <w:sz w:val="28"/>
          <w:szCs w:val="28"/>
          <w:lang w:val="uk-UA"/>
        </w:rPr>
        <w:t xml:space="preserve">На цьому кроці здійснюється </w:t>
      </w:r>
      <w:r w:rsidR="002009DB" w:rsidRPr="002009DB">
        <w:rPr>
          <w:sz w:val="28"/>
          <w:szCs w:val="28"/>
          <w:lang w:val="uk-UA"/>
        </w:rPr>
        <w:t>динамічн</w:t>
      </w:r>
      <w:r>
        <w:rPr>
          <w:sz w:val="28"/>
          <w:szCs w:val="28"/>
          <w:lang w:val="uk-UA"/>
        </w:rPr>
        <w:t>е</w:t>
      </w:r>
      <w:r w:rsidR="002009DB" w:rsidRPr="002009DB">
        <w:rPr>
          <w:sz w:val="28"/>
          <w:szCs w:val="28"/>
          <w:lang w:val="uk-UA"/>
        </w:rPr>
        <w:t xml:space="preserve"> відображення підйомної сили в процесі </w:t>
      </w:r>
      <w:r w:rsidRPr="002009DB">
        <w:rPr>
          <w:sz w:val="28"/>
          <w:szCs w:val="28"/>
          <w:lang w:val="uk-UA"/>
        </w:rPr>
        <w:t>розв’язання</w:t>
      </w:r>
      <w:r w:rsidR="002009DB" w:rsidRPr="002009DB">
        <w:rPr>
          <w:sz w:val="28"/>
          <w:szCs w:val="28"/>
          <w:lang w:val="uk-UA"/>
        </w:rPr>
        <w:t>.</w:t>
      </w:r>
      <w:r>
        <w:rPr>
          <w:sz w:val="28"/>
          <w:szCs w:val="28"/>
          <w:lang w:val="uk-UA"/>
        </w:rPr>
        <w:t xml:space="preserve"> Є можливість</w:t>
      </w:r>
      <w:r w:rsidR="002009DB" w:rsidRPr="002009DB">
        <w:rPr>
          <w:sz w:val="28"/>
          <w:szCs w:val="28"/>
          <w:lang w:val="uk-UA"/>
        </w:rPr>
        <w:t xml:space="preserve"> вибра</w:t>
      </w:r>
      <w:r>
        <w:rPr>
          <w:sz w:val="28"/>
          <w:szCs w:val="28"/>
          <w:lang w:val="uk-UA"/>
        </w:rPr>
        <w:t xml:space="preserve">ти для контролю інший параметр: </w:t>
      </w:r>
      <w:r w:rsidR="002009DB" w:rsidRPr="002009DB">
        <w:rPr>
          <w:sz w:val="28"/>
          <w:szCs w:val="28"/>
          <w:lang w:val="uk-UA"/>
        </w:rPr>
        <w:t>наприклад, масов</w:t>
      </w:r>
      <w:r>
        <w:rPr>
          <w:sz w:val="28"/>
          <w:szCs w:val="28"/>
          <w:lang w:val="uk-UA"/>
        </w:rPr>
        <w:t>у</w:t>
      </w:r>
      <w:r w:rsidR="002009DB" w:rsidRPr="002009DB">
        <w:rPr>
          <w:sz w:val="28"/>
          <w:szCs w:val="28"/>
          <w:lang w:val="uk-UA"/>
        </w:rPr>
        <w:t xml:space="preserve"> витрат</w:t>
      </w:r>
      <w:r>
        <w:rPr>
          <w:sz w:val="28"/>
          <w:szCs w:val="28"/>
          <w:lang w:val="uk-UA"/>
        </w:rPr>
        <w:t>у або інші</w:t>
      </w:r>
      <w:r w:rsidR="002009DB" w:rsidRPr="002009DB">
        <w:rPr>
          <w:sz w:val="28"/>
          <w:szCs w:val="28"/>
          <w:lang w:val="uk-UA"/>
        </w:rPr>
        <w:t xml:space="preserve"> функції, визначені користувачем.</w:t>
      </w:r>
      <w:r w:rsidR="0098431D">
        <w:rPr>
          <w:sz w:val="28"/>
          <w:szCs w:val="28"/>
          <w:lang w:val="uk-UA"/>
        </w:rPr>
        <w:t xml:space="preserve"> Ля того, щоб відобразити динамічний розподіл підйомної сили, потрібно вибрати </w:t>
      </w:r>
      <w:r w:rsidR="002009DB" w:rsidRPr="002009DB">
        <w:rPr>
          <w:sz w:val="28"/>
          <w:szCs w:val="28"/>
          <w:lang w:val="uk-UA"/>
        </w:rPr>
        <w:t xml:space="preserve">Solve </w:t>
      </w:r>
      <w:r w:rsidR="0098431D">
        <w:rPr>
          <w:sz w:val="28"/>
          <w:szCs w:val="28"/>
          <w:lang w:val="uk-UA"/>
        </w:rPr>
        <w:t>→</w:t>
      </w:r>
      <w:r w:rsidR="002009DB" w:rsidRPr="002009DB">
        <w:rPr>
          <w:sz w:val="28"/>
          <w:szCs w:val="28"/>
          <w:lang w:val="uk-UA"/>
        </w:rPr>
        <w:t xml:space="preserve"> Monitors </w:t>
      </w:r>
      <w:r w:rsidR="0098431D">
        <w:rPr>
          <w:sz w:val="28"/>
          <w:szCs w:val="28"/>
          <w:lang w:val="uk-UA"/>
        </w:rPr>
        <w:t>→</w:t>
      </w:r>
      <w:r w:rsidR="002009DB" w:rsidRPr="002009DB">
        <w:rPr>
          <w:sz w:val="28"/>
          <w:szCs w:val="28"/>
          <w:lang w:val="uk-UA"/>
        </w:rPr>
        <w:t xml:space="preserve"> Force...</w:t>
      </w:r>
      <w:r w:rsidR="0098431D">
        <w:rPr>
          <w:sz w:val="28"/>
          <w:szCs w:val="28"/>
          <w:lang w:val="uk-UA"/>
        </w:rPr>
        <w:t xml:space="preserve"> . Далі – </w:t>
      </w:r>
      <w:r w:rsidR="002009DB" w:rsidRPr="002009DB">
        <w:rPr>
          <w:sz w:val="28"/>
          <w:szCs w:val="28"/>
          <w:lang w:val="uk-UA"/>
        </w:rPr>
        <w:t>Lift (Підйомна сила) у списку Coefficient (Коефіцієнт).</w:t>
      </w:r>
      <w:r w:rsidR="0098431D">
        <w:rPr>
          <w:sz w:val="28"/>
          <w:szCs w:val="28"/>
          <w:lang w:val="uk-UA"/>
        </w:rPr>
        <w:t xml:space="preserve"> </w:t>
      </w:r>
      <w:r w:rsidR="002009DB" w:rsidRPr="002009DB">
        <w:rPr>
          <w:sz w:val="28"/>
          <w:szCs w:val="28"/>
          <w:lang w:val="uk-UA"/>
        </w:rPr>
        <w:t xml:space="preserve">У списку Wall Zones (Зони стін) виберіть </w:t>
      </w:r>
      <w:r w:rsidR="0098431D">
        <w:rPr>
          <w:sz w:val="28"/>
          <w:szCs w:val="28"/>
          <w:lang w:val="uk-UA"/>
        </w:rPr>
        <w:t>«</w:t>
      </w:r>
      <w:r w:rsidR="002009DB" w:rsidRPr="002009DB">
        <w:rPr>
          <w:sz w:val="28"/>
          <w:szCs w:val="28"/>
          <w:lang w:val="uk-UA"/>
        </w:rPr>
        <w:t>wall-16</w:t>
      </w:r>
      <w:r w:rsidR="0098431D">
        <w:rPr>
          <w:sz w:val="28"/>
          <w:szCs w:val="28"/>
          <w:lang w:val="uk-UA"/>
        </w:rPr>
        <w:t>»</w:t>
      </w:r>
      <w:r w:rsidR="002009DB" w:rsidRPr="002009DB">
        <w:rPr>
          <w:sz w:val="28"/>
          <w:szCs w:val="28"/>
          <w:lang w:val="uk-UA"/>
        </w:rPr>
        <w:t xml:space="preserve"> (</w:t>
      </w:r>
      <w:r w:rsidR="0098431D">
        <w:rPr>
          <w:sz w:val="28"/>
          <w:szCs w:val="28"/>
          <w:lang w:val="uk-UA"/>
        </w:rPr>
        <w:t xml:space="preserve">лезо </w:t>
      </w:r>
      <w:r w:rsidR="002009DB" w:rsidRPr="002009DB">
        <w:rPr>
          <w:sz w:val="28"/>
          <w:szCs w:val="28"/>
          <w:lang w:val="uk-UA"/>
        </w:rPr>
        <w:t>ротор</w:t>
      </w:r>
      <w:r w:rsidR="0098431D">
        <w:rPr>
          <w:sz w:val="28"/>
          <w:szCs w:val="28"/>
          <w:lang w:val="uk-UA"/>
        </w:rPr>
        <w:t>у</w:t>
      </w:r>
      <w:r w:rsidR="002009DB" w:rsidRPr="002009DB">
        <w:rPr>
          <w:sz w:val="28"/>
          <w:szCs w:val="28"/>
          <w:lang w:val="uk-UA"/>
        </w:rPr>
        <w:t>).</w:t>
      </w:r>
      <w:r w:rsidR="0098431D">
        <w:rPr>
          <w:sz w:val="28"/>
          <w:szCs w:val="28"/>
          <w:lang w:val="uk-UA"/>
        </w:rPr>
        <w:t xml:space="preserve"> </w:t>
      </w:r>
      <w:r w:rsidR="002009DB" w:rsidRPr="002009DB">
        <w:rPr>
          <w:sz w:val="28"/>
          <w:szCs w:val="28"/>
          <w:lang w:val="uk-UA"/>
        </w:rPr>
        <w:t>Увімкніть Plot (Відображення) та Write (Запис).</w:t>
      </w:r>
      <w:r w:rsidR="0098431D">
        <w:rPr>
          <w:sz w:val="28"/>
          <w:szCs w:val="28"/>
          <w:lang w:val="uk-UA"/>
        </w:rPr>
        <w:t xml:space="preserve"> </w:t>
      </w:r>
      <w:r w:rsidR="002009DB" w:rsidRPr="002009DB">
        <w:rPr>
          <w:sz w:val="28"/>
          <w:szCs w:val="28"/>
          <w:lang w:val="uk-UA"/>
        </w:rPr>
        <w:t>Введіть cl-hist.ss у полі File Name.</w:t>
      </w:r>
      <w:r w:rsidR="0098431D">
        <w:rPr>
          <w:sz w:val="28"/>
          <w:szCs w:val="28"/>
          <w:lang w:val="uk-UA"/>
        </w:rPr>
        <w:t xml:space="preserve"> </w:t>
      </w:r>
      <w:r w:rsidR="002009DB" w:rsidRPr="002009DB">
        <w:rPr>
          <w:sz w:val="28"/>
          <w:szCs w:val="28"/>
          <w:lang w:val="uk-UA"/>
        </w:rPr>
        <w:t>Залишіть Plot Window (Вікно графіка) 1.</w:t>
      </w:r>
      <w:r w:rsidR="0098431D">
        <w:rPr>
          <w:sz w:val="28"/>
          <w:szCs w:val="28"/>
          <w:lang w:val="uk-UA"/>
        </w:rPr>
        <w:t xml:space="preserve"> </w:t>
      </w:r>
      <w:r w:rsidR="002009DB" w:rsidRPr="002009DB">
        <w:rPr>
          <w:sz w:val="28"/>
          <w:szCs w:val="28"/>
          <w:lang w:val="uk-UA"/>
        </w:rPr>
        <w:t>Натисніть Apply та закрийте панель.</w:t>
      </w:r>
    </w:p>
    <w:p w14:paraId="11178A1B" w14:textId="77777777" w:rsidR="002009DB" w:rsidRPr="002009DB" w:rsidRDefault="002009DB" w:rsidP="002009DB">
      <w:pPr>
        <w:spacing w:line="312" w:lineRule="auto"/>
        <w:ind w:firstLine="709"/>
        <w:jc w:val="both"/>
        <w:rPr>
          <w:sz w:val="28"/>
          <w:szCs w:val="28"/>
          <w:lang w:val="uk-UA"/>
        </w:rPr>
      </w:pPr>
      <w:r w:rsidRPr="002009DB">
        <w:rPr>
          <w:sz w:val="28"/>
          <w:szCs w:val="28"/>
          <w:lang w:val="uk-UA"/>
        </w:rPr>
        <w:t>Збережіть файл налаштувань для стаціонарно</w:t>
      </w:r>
      <w:r w:rsidR="0098431D">
        <w:rPr>
          <w:sz w:val="28"/>
          <w:szCs w:val="28"/>
          <w:lang w:val="uk-UA"/>
        </w:rPr>
        <w:t>ї</w:t>
      </w:r>
      <w:r w:rsidRPr="002009DB">
        <w:rPr>
          <w:sz w:val="28"/>
          <w:szCs w:val="28"/>
          <w:lang w:val="uk-UA"/>
        </w:rPr>
        <w:t xml:space="preserve"> </w:t>
      </w:r>
      <w:r w:rsidR="0098431D">
        <w:rPr>
          <w:sz w:val="28"/>
          <w:szCs w:val="28"/>
          <w:lang w:val="uk-UA"/>
        </w:rPr>
        <w:t xml:space="preserve">течії (slide_ss.cas): </w:t>
      </w:r>
      <w:r w:rsidRPr="002009DB">
        <w:rPr>
          <w:sz w:val="28"/>
          <w:szCs w:val="28"/>
          <w:lang w:val="uk-UA"/>
        </w:rPr>
        <w:t xml:space="preserve">File </w:t>
      </w:r>
      <w:r w:rsidR="0098431D">
        <w:rPr>
          <w:sz w:val="28"/>
          <w:szCs w:val="28"/>
          <w:lang w:val="uk-UA"/>
        </w:rPr>
        <w:t>→</w:t>
      </w:r>
      <w:r w:rsidRPr="002009DB">
        <w:rPr>
          <w:sz w:val="28"/>
          <w:szCs w:val="28"/>
          <w:lang w:val="uk-UA"/>
        </w:rPr>
        <w:t xml:space="preserve"> Write </w:t>
      </w:r>
      <w:r w:rsidR="0098431D">
        <w:rPr>
          <w:sz w:val="28"/>
          <w:szCs w:val="28"/>
          <w:lang w:val="uk-UA"/>
        </w:rPr>
        <w:t>→</w:t>
      </w:r>
      <w:r w:rsidRPr="002009DB">
        <w:rPr>
          <w:sz w:val="28"/>
          <w:szCs w:val="28"/>
          <w:lang w:val="uk-UA"/>
        </w:rPr>
        <w:t xml:space="preserve"> Case...</w:t>
      </w:r>
    </w:p>
    <w:p w14:paraId="4F19E4BB" w14:textId="77777777" w:rsidR="002009DB" w:rsidRPr="002009DB" w:rsidRDefault="002009DB" w:rsidP="002009DB">
      <w:pPr>
        <w:spacing w:line="312" w:lineRule="auto"/>
        <w:ind w:firstLine="709"/>
        <w:jc w:val="both"/>
        <w:rPr>
          <w:sz w:val="28"/>
          <w:szCs w:val="28"/>
          <w:lang w:val="uk-UA"/>
        </w:rPr>
      </w:pPr>
      <w:r w:rsidRPr="002009DB">
        <w:rPr>
          <w:sz w:val="28"/>
          <w:szCs w:val="28"/>
          <w:lang w:val="uk-UA"/>
        </w:rPr>
        <w:t>Почніть розрахунок, вимагаючи 500 ітерацій</w:t>
      </w:r>
      <w:r w:rsidR="0098431D">
        <w:rPr>
          <w:sz w:val="28"/>
          <w:szCs w:val="28"/>
          <w:lang w:val="uk-UA"/>
        </w:rPr>
        <w:t xml:space="preserve">: </w:t>
      </w:r>
      <w:r w:rsidRPr="002009DB">
        <w:rPr>
          <w:sz w:val="28"/>
          <w:szCs w:val="28"/>
          <w:lang w:val="uk-UA"/>
        </w:rPr>
        <w:t xml:space="preserve">Solve </w:t>
      </w:r>
      <w:r w:rsidR="0098431D">
        <w:rPr>
          <w:sz w:val="28"/>
          <w:szCs w:val="28"/>
          <w:lang w:val="uk-UA"/>
        </w:rPr>
        <w:t>→</w:t>
      </w:r>
      <w:r w:rsidRPr="002009DB">
        <w:rPr>
          <w:sz w:val="28"/>
          <w:szCs w:val="28"/>
          <w:lang w:val="uk-UA"/>
        </w:rPr>
        <w:t xml:space="preserve"> Iterate...</w:t>
      </w:r>
    </w:p>
    <w:p w14:paraId="2F68B93E" w14:textId="77777777" w:rsidR="002009DB" w:rsidRPr="002009DB" w:rsidRDefault="0098431D" w:rsidP="002009DB">
      <w:pPr>
        <w:spacing w:line="312" w:lineRule="auto"/>
        <w:ind w:firstLine="709"/>
        <w:jc w:val="both"/>
        <w:rPr>
          <w:sz w:val="28"/>
          <w:szCs w:val="28"/>
          <w:lang w:val="uk-UA"/>
        </w:rPr>
      </w:pPr>
      <w:r>
        <w:rPr>
          <w:sz w:val="28"/>
          <w:szCs w:val="28"/>
          <w:lang w:val="uk-UA"/>
        </w:rPr>
        <w:t>Нев</w:t>
      </w:r>
      <w:r w:rsidRPr="002009DB">
        <w:rPr>
          <w:sz w:val="28"/>
          <w:szCs w:val="28"/>
          <w:lang w:val="uk-UA"/>
        </w:rPr>
        <w:t>’язка</w:t>
      </w:r>
      <w:r w:rsidR="002009DB" w:rsidRPr="002009DB">
        <w:rPr>
          <w:sz w:val="28"/>
          <w:szCs w:val="28"/>
          <w:lang w:val="uk-UA"/>
        </w:rPr>
        <w:t xml:space="preserve"> та підйомна сила відображатимуться в процесі вирішення. Графік коефіцієнта підйомної сили має бути схожим на рис. </w:t>
      </w:r>
      <w:r>
        <w:rPr>
          <w:sz w:val="28"/>
          <w:szCs w:val="28"/>
          <w:lang w:val="uk-UA"/>
        </w:rPr>
        <w:t>7</w:t>
      </w:r>
      <w:r w:rsidR="002009DB" w:rsidRPr="002009DB">
        <w:rPr>
          <w:sz w:val="28"/>
          <w:szCs w:val="28"/>
          <w:lang w:val="uk-UA"/>
        </w:rPr>
        <w:t>.</w:t>
      </w:r>
      <w:r>
        <w:rPr>
          <w:sz w:val="28"/>
          <w:szCs w:val="28"/>
          <w:lang w:val="uk-UA"/>
        </w:rPr>
        <w:t>15</w:t>
      </w:r>
      <w:r w:rsidR="002009DB" w:rsidRPr="002009DB">
        <w:rPr>
          <w:sz w:val="28"/>
          <w:szCs w:val="28"/>
          <w:lang w:val="uk-UA"/>
        </w:rPr>
        <w:t>.</w:t>
      </w:r>
      <w:r w:rsidR="00A85DCB">
        <w:rPr>
          <w:sz w:val="28"/>
          <w:szCs w:val="28"/>
          <w:lang w:val="uk-UA"/>
        </w:rPr>
        <w:t xml:space="preserve"> </w:t>
      </w:r>
      <w:r>
        <w:rPr>
          <w:sz w:val="28"/>
          <w:szCs w:val="28"/>
          <w:lang w:val="uk-UA"/>
        </w:rPr>
        <w:t>Можна помітити, що п</w:t>
      </w:r>
      <w:r w:rsidR="002009DB" w:rsidRPr="002009DB">
        <w:rPr>
          <w:sz w:val="28"/>
          <w:szCs w:val="28"/>
          <w:lang w:val="uk-UA"/>
        </w:rPr>
        <w:t xml:space="preserve">ісля 500 ітерацій стаціонарне рішення ще </w:t>
      </w:r>
      <w:r>
        <w:rPr>
          <w:sz w:val="28"/>
          <w:szCs w:val="28"/>
          <w:lang w:val="uk-UA"/>
        </w:rPr>
        <w:t xml:space="preserve">не </w:t>
      </w:r>
      <w:r w:rsidR="002009DB" w:rsidRPr="002009DB">
        <w:rPr>
          <w:sz w:val="28"/>
          <w:szCs w:val="28"/>
          <w:lang w:val="uk-UA"/>
        </w:rPr>
        <w:t>повністю сходиться. Однак, це не важливо, оскільки стаціонарне рішення використовується лише як початковий стан для розрахунку нестаціонарного процесу при ковзанні сіток.</w:t>
      </w:r>
    </w:p>
    <w:p w14:paraId="5F975B29" w14:textId="77777777" w:rsidR="002009DB" w:rsidRPr="002009DB" w:rsidRDefault="00AC55DA" w:rsidP="00AC55DA">
      <w:pPr>
        <w:spacing w:line="312" w:lineRule="auto"/>
        <w:jc w:val="center"/>
        <w:rPr>
          <w:sz w:val="28"/>
          <w:szCs w:val="28"/>
          <w:lang w:val="uk-UA"/>
        </w:rPr>
      </w:pPr>
      <w:r>
        <w:rPr>
          <w:noProof/>
          <w:lang w:val="uk-UA" w:eastAsia="uk-UA"/>
        </w:rPr>
        <w:lastRenderedPageBreak/>
        <w:drawing>
          <wp:inline distT="0" distB="0" distL="0" distR="0" wp14:anchorId="585BA2FF" wp14:editId="755B5FB2">
            <wp:extent cx="4096214" cy="1566407"/>
            <wp:effectExtent l="0" t="0" r="0" b="0"/>
            <wp:docPr id="4109" name="Рисунок 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9"/>
                    <a:srcRect l="13003" t="17369" r="5769" b="27412"/>
                    <a:stretch/>
                  </pic:blipFill>
                  <pic:spPr bwMode="auto">
                    <a:xfrm>
                      <a:off x="0" y="0"/>
                      <a:ext cx="4261757" cy="1629711"/>
                    </a:xfrm>
                    <a:prstGeom prst="rect">
                      <a:avLst/>
                    </a:prstGeom>
                    <a:ln>
                      <a:noFill/>
                    </a:ln>
                    <a:extLst>
                      <a:ext uri="{53640926-AAD7-44D8-BBD7-CCE9431645EC}">
                        <a14:shadowObscured xmlns:a14="http://schemas.microsoft.com/office/drawing/2010/main"/>
                      </a:ext>
                    </a:extLst>
                  </pic:spPr>
                </pic:pic>
              </a:graphicData>
            </a:graphic>
          </wp:inline>
        </w:drawing>
      </w:r>
    </w:p>
    <w:p w14:paraId="4C91135A" w14:textId="77777777" w:rsidR="0098431D" w:rsidRPr="009B655B" w:rsidRDefault="0098431D" w:rsidP="0098431D">
      <w:pPr>
        <w:pStyle w:val="afb"/>
        <w:ind w:left="0"/>
        <w:jc w:val="center"/>
        <w:rPr>
          <w:sz w:val="28"/>
          <w:szCs w:val="28"/>
          <w:lang w:val="uk-UA"/>
        </w:rPr>
      </w:pPr>
      <w:r w:rsidRPr="00C50B8D">
        <w:rPr>
          <w:sz w:val="28"/>
          <w:szCs w:val="28"/>
          <w:lang w:val="uk-UA"/>
        </w:rPr>
        <w:t>Рисунок 7.</w:t>
      </w:r>
      <w:r w:rsidRPr="00C50B8D">
        <w:rPr>
          <w:sz w:val="28"/>
          <w:szCs w:val="28"/>
        </w:rPr>
        <w:t>15</w:t>
      </w:r>
      <w:r w:rsidRPr="00C50B8D">
        <w:rPr>
          <w:sz w:val="28"/>
          <w:szCs w:val="28"/>
          <w:lang w:val="uk-UA"/>
        </w:rPr>
        <w:t xml:space="preserve"> – Коефіцієнт підйомної сили: Стаціонарна течія, Нерухомий</w:t>
      </w:r>
      <w:r w:rsidRPr="009B655B">
        <w:rPr>
          <w:sz w:val="28"/>
          <w:szCs w:val="28"/>
          <w:lang w:val="uk-UA"/>
        </w:rPr>
        <w:t xml:space="preserve"> ротор</w:t>
      </w:r>
    </w:p>
    <w:p w14:paraId="51A0528F" w14:textId="77777777" w:rsidR="009B655B" w:rsidRDefault="009B655B" w:rsidP="002009DB">
      <w:pPr>
        <w:spacing w:line="312" w:lineRule="auto"/>
        <w:ind w:firstLine="709"/>
        <w:jc w:val="both"/>
        <w:rPr>
          <w:sz w:val="28"/>
          <w:szCs w:val="28"/>
          <w:lang w:val="uk-UA"/>
        </w:rPr>
      </w:pPr>
    </w:p>
    <w:p w14:paraId="74A04D44" w14:textId="77777777" w:rsidR="002009DB" w:rsidRPr="00715FF4" w:rsidRDefault="002009DB" w:rsidP="002009DB">
      <w:pPr>
        <w:spacing w:line="312" w:lineRule="auto"/>
        <w:ind w:firstLine="709"/>
        <w:jc w:val="both"/>
        <w:rPr>
          <w:sz w:val="28"/>
          <w:szCs w:val="28"/>
        </w:rPr>
      </w:pPr>
      <w:r w:rsidRPr="002009DB">
        <w:rPr>
          <w:sz w:val="28"/>
          <w:szCs w:val="28"/>
          <w:lang w:val="uk-UA"/>
        </w:rPr>
        <w:t>Ві</w:t>
      </w:r>
      <w:r w:rsidR="0098431D">
        <w:rPr>
          <w:sz w:val="28"/>
          <w:szCs w:val="28"/>
          <w:lang w:val="uk-UA"/>
        </w:rPr>
        <w:t>зуалізацію результату розрахунку можна виконати шляхом ві</w:t>
      </w:r>
      <w:r w:rsidRPr="002009DB">
        <w:rPr>
          <w:sz w:val="28"/>
          <w:szCs w:val="28"/>
          <w:lang w:val="uk-UA"/>
        </w:rPr>
        <w:t xml:space="preserve">дображення </w:t>
      </w:r>
      <w:r w:rsidR="0098431D">
        <w:rPr>
          <w:sz w:val="28"/>
          <w:szCs w:val="28"/>
          <w:lang w:val="uk-UA"/>
        </w:rPr>
        <w:t>траекторій руху частинок</w:t>
      </w:r>
      <w:r w:rsidR="001B051F" w:rsidRPr="001B051F">
        <w:rPr>
          <w:sz w:val="28"/>
          <w:szCs w:val="28"/>
          <w:lang w:val="uk-UA"/>
        </w:rPr>
        <w:t xml:space="preserve"> (</w:t>
      </w:r>
      <w:r w:rsidR="001B051F">
        <w:rPr>
          <w:sz w:val="28"/>
          <w:szCs w:val="28"/>
          <w:lang w:val="en-US"/>
        </w:rPr>
        <w:t>Result</w:t>
      </w:r>
      <w:r w:rsidR="001B051F" w:rsidRPr="002009DB">
        <w:rPr>
          <w:sz w:val="28"/>
          <w:szCs w:val="28"/>
          <w:lang w:val="uk-UA"/>
        </w:rPr>
        <w:t xml:space="preserve"> </w:t>
      </w:r>
      <w:r w:rsidR="001B051F">
        <w:rPr>
          <w:sz w:val="28"/>
          <w:szCs w:val="28"/>
          <w:lang w:val="uk-UA"/>
        </w:rPr>
        <w:t>→</w:t>
      </w:r>
      <w:r w:rsidR="001B051F" w:rsidRPr="001B051F">
        <w:rPr>
          <w:sz w:val="28"/>
          <w:szCs w:val="28"/>
          <w:lang w:val="uk-UA"/>
        </w:rPr>
        <w:t xml:space="preserve"> </w:t>
      </w:r>
      <w:r w:rsidR="001B051F">
        <w:rPr>
          <w:sz w:val="28"/>
          <w:szCs w:val="28"/>
          <w:lang w:val="en-US"/>
        </w:rPr>
        <w:t>Contours</w:t>
      </w:r>
      <w:r w:rsidR="001B051F" w:rsidRPr="001B051F">
        <w:rPr>
          <w:sz w:val="28"/>
          <w:szCs w:val="28"/>
          <w:lang w:val="uk-UA"/>
        </w:rPr>
        <w:t xml:space="preserve"> →</w:t>
      </w:r>
      <w:r w:rsidR="001B051F" w:rsidRPr="002009DB">
        <w:rPr>
          <w:sz w:val="28"/>
          <w:szCs w:val="28"/>
          <w:lang w:val="uk-UA"/>
        </w:rPr>
        <w:t xml:space="preserve"> </w:t>
      </w:r>
      <w:r w:rsidR="001B051F">
        <w:rPr>
          <w:sz w:val="28"/>
          <w:szCs w:val="28"/>
          <w:lang w:val="en-US"/>
        </w:rPr>
        <w:t>PathLines</w:t>
      </w:r>
      <w:r w:rsidR="001B051F" w:rsidRPr="001B051F">
        <w:rPr>
          <w:sz w:val="28"/>
          <w:szCs w:val="28"/>
          <w:lang w:val="uk-UA"/>
        </w:rPr>
        <w:t>.)</w:t>
      </w:r>
      <w:r w:rsidRPr="002009DB">
        <w:rPr>
          <w:sz w:val="28"/>
          <w:szCs w:val="28"/>
          <w:lang w:val="uk-UA"/>
        </w:rPr>
        <w:t xml:space="preserve"> стаціонарного рішення (</w:t>
      </w:r>
      <w:r w:rsidR="001B051F" w:rsidRPr="001B051F">
        <w:rPr>
          <w:sz w:val="28"/>
          <w:szCs w:val="28"/>
          <w:lang w:val="uk-UA"/>
        </w:rPr>
        <w:t>р</w:t>
      </w:r>
      <w:r w:rsidRPr="002009DB">
        <w:rPr>
          <w:sz w:val="28"/>
          <w:szCs w:val="28"/>
          <w:lang w:val="uk-UA"/>
        </w:rPr>
        <w:t xml:space="preserve">ис. </w:t>
      </w:r>
      <w:r w:rsidR="001B051F">
        <w:rPr>
          <w:sz w:val="28"/>
          <w:szCs w:val="28"/>
          <w:lang w:val="uk-UA"/>
        </w:rPr>
        <w:t>7</w:t>
      </w:r>
      <w:r w:rsidRPr="002009DB">
        <w:rPr>
          <w:sz w:val="28"/>
          <w:szCs w:val="28"/>
          <w:lang w:val="uk-UA"/>
        </w:rPr>
        <w:t>.</w:t>
      </w:r>
      <w:r w:rsidR="001B051F">
        <w:rPr>
          <w:sz w:val="28"/>
          <w:szCs w:val="28"/>
          <w:lang w:val="uk-UA"/>
        </w:rPr>
        <w:t>16а</w:t>
      </w:r>
      <w:r w:rsidRPr="002009DB">
        <w:rPr>
          <w:sz w:val="28"/>
          <w:szCs w:val="28"/>
          <w:lang w:val="uk-UA"/>
        </w:rPr>
        <w:t>).</w:t>
      </w:r>
      <w:r w:rsidR="001B051F">
        <w:rPr>
          <w:sz w:val="28"/>
          <w:szCs w:val="28"/>
          <w:lang w:val="uk-UA"/>
        </w:rPr>
        <w:t xml:space="preserve"> </w:t>
      </w:r>
      <w:r w:rsidR="001B051F" w:rsidRPr="00715FF4">
        <w:rPr>
          <w:sz w:val="28"/>
          <w:szCs w:val="28"/>
          <w:lang w:val="uk-UA"/>
        </w:rPr>
        <w:t xml:space="preserve">Можливість налаштування </w:t>
      </w:r>
      <w:r w:rsidR="00715FF4" w:rsidRPr="00715FF4">
        <w:rPr>
          <w:sz w:val="28"/>
          <w:szCs w:val="28"/>
          <w:lang w:val="uk-UA"/>
        </w:rPr>
        <w:t xml:space="preserve">альтернативних </w:t>
      </w:r>
      <w:r w:rsidR="00715FF4">
        <w:rPr>
          <w:sz w:val="28"/>
          <w:szCs w:val="28"/>
          <w:lang w:val="uk-UA"/>
        </w:rPr>
        <w:t xml:space="preserve">кольорів робочого вікна </w:t>
      </w:r>
      <w:r w:rsidR="00715FF4">
        <w:rPr>
          <w:sz w:val="28"/>
          <w:szCs w:val="28"/>
          <w:lang w:val="en-US"/>
        </w:rPr>
        <w:t>Fluent</w:t>
      </w:r>
      <w:r w:rsidR="00715FF4" w:rsidRPr="00715FF4">
        <w:rPr>
          <w:sz w:val="28"/>
          <w:szCs w:val="28"/>
        </w:rPr>
        <w:t xml:space="preserve"> </w:t>
      </w:r>
      <w:r w:rsidR="00715FF4">
        <w:rPr>
          <w:sz w:val="28"/>
          <w:szCs w:val="28"/>
        </w:rPr>
        <w:t xml:space="preserve">і </w:t>
      </w:r>
      <w:r w:rsidR="00715FF4" w:rsidRPr="00715FF4">
        <w:rPr>
          <w:sz w:val="28"/>
          <w:szCs w:val="28"/>
          <w:lang w:val="uk-UA"/>
        </w:rPr>
        <w:t>розташування шкали</w:t>
      </w:r>
      <w:r w:rsidR="00715FF4">
        <w:rPr>
          <w:sz w:val="28"/>
          <w:szCs w:val="28"/>
        </w:rPr>
        <w:t xml:space="preserve"> </w:t>
      </w:r>
      <w:r w:rsidR="00715FF4" w:rsidRPr="00715FF4">
        <w:rPr>
          <w:sz w:val="28"/>
          <w:szCs w:val="28"/>
          <w:lang w:val="uk-UA"/>
        </w:rPr>
        <w:t>результатів</w:t>
      </w:r>
      <w:r w:rsidR="00715FF4">
        <w:rPr>
          <w:sz w:val="28"/>
          <w:szCs w:val="28"/>
        </w:rPr>
        <w:t xml:space="preserve"> показано на рис. 7.16б.</w:t>
      </w:r>
    </w:p>
    <w:p w14:paraId="44C12748" w14:textId="77777777" w:rsidR="00952F74" w:rsidRPr="00451AD3" w:rsidRDefault="001B051F" w:rsidP="002009DB">
      <w:pPr>
        <w:spacing w:line="312" w:lineRule="auto"/>
        <w:ind w:firstLine="709"/>
        <w:jc w:val="both"/>
        <w:rPr>
          <w:sz w:val="28"/>
          <w:szCs w:val="28"/>
          <w:lang w:val="uk-UA"/>
        </w:rPr>
      </w:pPr>
      <w:r>
        <w:rPr>
          <w:sz w:val="28"/>
          <w:szCs w:val="28"/>
          <w:lang w:val="uk-UA"/>
        </w:rPr>
        <w:t>Для ефектного в</w:t>
      </w:r>
      <w:r w:rsidR="002009DB" w:rsidRPr="002009DB">
        <w:rPr>
          <w:sz w:val="28"/>
          <w:szCs w:val="28"/>
          <w:lang w:val="uk-UA"/>
        </w:rPr>
        <w:t xml:space="preserve">ідображення періодичних зон рішення </w:t>
      </w:r>
      <w:r>
        <w:rPr>
          <w:sz w:val="28"/>
          <w:szCs w:val="28"/>
          <w:lang w:val="uk-UA"/>
        </w:rPr>
        <w:t xml:space="preserve">слід перейти на </w:t>
      </w:r>
      <w:r w:rsidR="002009DB" w:rsidRPr="002009DB">
        <w:rPr>
          <w:sz w:val="28"/>
          <w:szCs w:val="28"/>
          <w:lang w:val="uk-UA"/>
        </w:rPr>
        <w:t xml:space="preserve">Display </w:t>
      </w:r>
      <w:r>
        <w:rPr>
          <w:sz w:val="28"/>
          <w:szCs w:val="28"/>
          <w:lang w:val="uk-UA"/>
        </w:rPr>
        <w:t>→</w:t>
      </w:r>
      <w:r w:rsidR="002009DB" w:rsidRPr="002009DB">
        <w:rPr>
          <w:sz w:val="28"/>
          <w:szCs w:val="28"/>
          <w:lang w:val="uk-UA"/>
        </w:rPr>
        <w:t xml:space="preserve"> Views...</w:t>
      </w:r>
      <w:r>
        <w:rPr>
          <w:sz w:val="28"/>
          <w:szCs w:val="28"/>
          <w:lang w:val="uk-UA"/>
        </w:rPr>
        <w:t>, де встановити</w:t>
      </w:r>
      <w:r w:rsidR="002009DB" w:rsidRPr="002009DB">
        <w:rPr>
          <w:sz w:val="28"/>
          <w:szCs w:val="28"/>
          <w:lang w:val="uk-UA"/>
        </w:rPr>
        <w:t xml:space="preserve"> число Periodic Repeats (Періодичні повтори), що дорівнює 3.</w:t>
      </w:r>
      <w:r>
        <w:rPr>
          <w:sz w:val="28"/>
          <w:szCs w:val="28"/>
          <w:lang w:val="uk-UA"/>
        </w:rPr>
        <w:t xml:space="preserve"> </w:t>
      </w:r>
      <w:r w:rsidR="002009DB" w:rsidRPr="002009DB">
        <w:rPr>
          <w:sz w:val="28"/>
          <w:szCs w:val="28"/>
          <w:lang w:val="uk-UA"/>
        </w:rPr>
        <w:t>Під написом Periodic Repeats натисніть кнопку Define... (Визначити...).</w:t>
      </w:r>
      <w:r>
        <w:rPr>
          <w:sz w:val="28"/>
          <w:szCs w:val="28"/>
          <w:lang w:val="uk-UA"/>
        </w:rPr>
        <w:t xml:space="preserve"> </w:t>
      </w:r>
      <w:r w:rsidR="002009DB" w:rsidRPr="002009DB">
        <w:rPr>
          <w:sz w:val="28"/>
          <w:szCs w:val="28"/>
          <w:lang w:val="uk-UA"/>
        </w:rPr>
        <w:t>Це відкриє панель Graphics Periodicity (Періодичність графіка</w:t>
      </w:r>
      <w:r>
        <w:rPr>
          <w:sz w:val="28"/>
          <w:szCs w:val="28"/>
          <w:lang w:val="uk-UA"/>
        </w:rPr>
        <w:t xml:space="preserve"> (рис. 7.17</w:t>
      </w:r>
      <w:r w:rsidR="00715FF4">
        <w:rPr>
          <w:sz w:val="28"/>
          <w:szCs w:val="28"/>
          <w:lang w:val="uk-UA"/>
        </w:rPr>
        <w:t>в</w:t>
      </w:r>
      <w:r>
        <w:rPr>
          <w:sz w:val="28"/>
          <w:szCs w:val="28"/>
          <w:lang w:val="uk-UA"/>
        </w:rPr>
        <w:t>)</w:t>
      </w:r>
      <w:r w:rsidR="002009DB" w:rsidRPr="002009DB">
        <w:rPr>
          <w:sz w:val="28"/>
          <w:szCs w:val="28"/>
          <w:lang w:val="uk-UA"/>
        </w:rPr>
        <w:t>).</w:t>
      </w:r>
      <w:r>
        <w:rPr>
          <w:sz w:val="28"/>
          <w:szCs w:val="28"/>
          <w:lang w:val="uk-UA"/>
        </w:rPr>
        <w:t xml:space="preserve"> </w:t>
      </w:r>
      <w:r w:rsidR="002009DB" w:rsidRPr="002009DB">
        <w:rPr>
          <w:sz w:val="28"/>
          <w:szCs w:val="28"/>
          <w:lang w:val="uk-UA"/>
        </w:rPr>
        <w:t xml:space="preserve">Це встановить </w:t>
      </w:r>
      <w:r>
        <w:rPr>
          <w:sz w:val="28"/>
          <w:szCs w:val="28"/>
          <w:lang w:val="en-US"/>
        </w:rPr>
        <w:t>Z</w:t>
      </w:r>
      <w:r w:rsidR="002009DB" w:rsidRPr="002009DB">
        <w:rPr>
          <w:sz w:val="28"/>
          <w:szCs w:val="28"/>
          <w:lang w:val="uk-UA"/>
        </w:rPr>
        <w:t xml:space="preserve"> Translation (</w:t>
      </w:r>
      <w:r>
        <w:rPr>
          <w:sz w:val="28"/>
          <w:szCs w:val="28"/>
          <w:lang w:val="en-US"/>
        </w:rPr>
        <w:t>Z</w:t>
      </w:r>
      <w:r w:rsidR="002009DB" w:rsidRPr="002009DB">
        <w:rPr>
          <w:sz w:val="28"/>
          <w:szCs w:val="28"/>
          <w:lang w:val="uk-UA"/>
        </w:rPr>
        <w:t xml:space="preserve"> змішування) на значення, показане вище.</w:t>
      </w:r>
      <w:r w:rsidRPr="001B051F">
        <w:rPr>
          <w:sz w:val="28"/>
          <w:szCs w:val="28"/>
        </w:rPr>
        <w:t xml:space="preserve"> </w:t>
      </w:r>
      <w:r w:rsidR="002009DB" w:rsidRPr="002009DB">
        <w:rPr>
          <w:sz w:val="28"/>
          <w:szCs w:val="28"/>
          <w:lang w:val="uk-UA"/>
        </w:rPr>
        <w:t>Натисніть OK на панелі Graphics Periodicity.</w:t>
      </w:r>
      <w:r w:rsidRPr="001B051F">
        <w:rPr>
          <w:sz w:val="28"/>
          <w:szCs w:val="28"/>
        </w:rPr>
        <w:t xml:space="preserve"> </w:t>
      </w:r>
      <w:r w:rsidR="002009DB" w:rsidRPr="002009DB">
        <w:rPr>
          <w:sz w:val="28"/>
          <w:szCs w:val="28"/>
          <w:lang w:val="uk-UA"/>
        </w:rPr>
        <w:t>На панелі Views (Види) натисніть Apply (Застосувати).</w:t>
      </w:r>
    </w:p>
    <w:p w14:paraId="410CDF7B" w14:textId="77777777" w:rsidR="00715FF4" w:rsidRDefault="00715FF4" w:rsidP="00715FF4">
      <w:pPr>
        <w:pStyle w:val="afb"/>
        <w:ind w:left="0"/>
        <w:jc w:val="center"/>
        <w:rPr>
          <w:i/>
          <w:sz w:val="26"/>
          <w:szCs w:val="26"/>
          <w:lang w:val="uk-UA"/>
        </w:rPr>
      </w:pPr>
      <w:r>
        <w:rPr>
          <w:noProof/>
          <w:lang w:val="uk-UA" w:eastAsia="uk-UA"/>
        </w:rPr>
        <w:drawing>
          <wp:inline distT="0" distB="0" distL="0" distR="0" wp14:anchorId="770DCB2D" wp14:editId="64BD6837">
            <wp:extent cx="2224209" cy="1479992"/>
            <wp:effectExtent l="0" t="0" r="5080" b="6350"/>
            <wp:docPr id="4096" name="Рисунок 4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0"/>
                    <a:srcRect l="10469" t="31023" r="57517" b="31107"/>
                    <a:stretch/>
                  </pic:blipFill>
                  <pic:spPr bwMode="auto">
                    <a:xfrm>
                      <a:off x="0" y="0"/>
                      <a:ext cx="2239138" cy="1489926"/>
                    </a:xfrm>
                    <a:prstGeom prst="rect">
                      <a:avLst/>
                    </a:prstGeom>
                    <a:ln>
                      <a:noFill/>
                    </a:ln>
                    <a:extLst>
                      <a:ext uri="{53640926-AAD7-44D8-BBD7-CCE9431645EC}">
                        <a14:shadowObscured xmlns:a14="http://schemas.microsoft.com/office/drawing/2010/main"/>
                      </a:ext>
                    </a:extLst>
                  </pic:spPr>
                </pic:pic>
              </a:graphicData>
            </a:graphic>
          </wp:inline>
        </w:drawing>
      </w:r>
      <w:r>
        <w:rPr>
          <w:i/>
          <w:sz w:val="26"/>
          <w:szCs w:val="26"/>
          <w:lang w:val="uk-UA"/>
        </w:rPr>
        <w:tab/>
      </w:r>
      <w:r>
        <w:rPr>
          <w:noProof/>
          <w:lang w:val="uk-UA" w:eastAsia="uk-UA"/>
        </w:rPr>
        <w:drawing>
          <wp:inline distT="0" distB="0" distL="0" distR="0" wp14:anchorId="7D57DA6A" wp14:editId="7E75418C">
            <wp:extent cx="1836634" cy="2393954"/>
            <wp:effectExtent l="0" t="0" r="0" b="6350"/>
            <wp:docPr id="4099" name="Рисунок 4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1"/>
                    <a:srcRect l="21373" t="17688" r="58477" b="35621"/>
                    <a:stretch/>
                  </pic:blipFill>
                  <pic:spPr bwMode="auto">
                    <a:xfrm>
                      <a:off x="0" y="0"/>
                      <a:ext cx="1871216" cy="2439030"/>
                    </a:xfrm>
                    <a:prstGeom prst="rect">
                      <a:avLst/>
                    </a:prstGeom>
                    <a:ln>
                      <a:noFill/>
                    </a:ln>
                    <a:extLst>
                      <a:ext uri="{53640926-AAD7-44D8-BBD7-CCE9431645EC}">
                        <a14:shadowObscured xmlns:a14="http://schemas.microsoft.com/office/drawing/2010/main"/>
                      </a:ext>
                    </a:extLst>
                  </pic:spPr>
                </pic:pic>
              </a:graphicData>
            </a:graphic>
          </wp:inline>
        </w:drawing>
      </w:r>
    </w:p>
    <w:p w14:paraId="25E641DC" w14:textId="77777777" w:rsidR="00715FF4" w:rsidRPr="009B655B" w:rsidRDefault="00715FF4" w:rsidP="00715FF4">
      <w:pPr>
        <w:pStyle w:val="afb"/>
        <w:ind w:left="0"/>
        <w:jc w:val="center"/>
        <w:rPr>
          <w:sz w:val="28"/>
          <w:szCs w:val="28"/>
          <w:lang w:val="uk-UA"/>
        </w:rPr>
      </w:pPr>
      <w:r w:rsidRPr="00C50B8D">
        <w:rPr>
          <w:sz w:val="28"/>
          <w:szCs w:val="28"/>
          <w:lang w:val="uk-UA"/>
        </w:rPr>
        <w:t>Рисунок 7.16 – Налаштування «PathLines» відображення траекторій руху</w:t>
      </w:r>
      <w:r w:rsidRPr="009B655B">
        <w:rPr>
          <w:sz w:val="28"/>
          <w:szCs w:val="28"/>
          <w:lang w:val="uk-UA"/>
        </w:rPr>
        <w:t xml:space="preserve"> частинок (а) та «</w:t>
      </w:r>
      <w:r w:rsidRPr="009B655B">
        <w:rPr>
          <w:sz w:val="28"/>
          <w:szCs w:val="28"/>
          <w:lang w:val="en-US"/>
        </w:rPr>
        <w:t>Display</w:t>
      </w:r>
      <w:r w:rsidRPr="009B655B">
        <w:rPr>
          <w:sz w:val="28"/>
          <w:szCs w:val="28"/>
          <w:lang w:val="uk-UA"/>
        </w:rPr>
        <w:t xml:space="preserve"> </w:t>
      </w:r>
      <w:r w:rsidRPr="009B655B">
        <w:rPr>
          <w:sz w:val="28"/>
          <w:szCs w:val="28"/>
          <w:lang w:val="en-US"/>
        </w:rPr>
        <w:t>Options</w:t>
      </w:r>
      <w:r w:rsidRPr="009B655B">
        <w:rPr>
          <w:sz w:val="28"/>
          <w:szCs w:val="28"/>
          <w:lang w:val="uk-UA"/>
        </w:rPr>
        <w:t>» для альтернативних кольорів робочого вікна Fluent (б)</w:t>
      </w:r>
    </w:p>
    <w:p w14:paraId="0D79560A" w14:textId="77777777" w:rsidR="00B65E16" w:rsidRDefault="00B65E16" w:rsidP="00715FF4">
      <w:pPr>
        <w:spacing w:line="312" w:lineRule="auto"/>
        <w:jc w:val="both"/>
        <w:rPr>
          <w:sz w:val="28"/>
          <w:szCs w:val="28"/>
          <w:lang w:val="uk-UA"/>
        </w:rPr>
      </w:pPr>
      <w:r>
        <w:rPr>
          <w:noProof/>
          <w:lang w:val="uk-UA" w:eastAsia="uk-UA"/>
        </w:rPr>
        <w:lastRenderedPageBreak/>
        <w:drawing>
          <wp:inline distT="0" distB="0" distL="0" distR="0" wp14:anchorId="296F03D4" wp14:editId="22F2B22F">
            <wp:extent cx="5758271" cy="2471895"/>
            <wp:effectExtent l="0" t="0" r="0" b="0"/>
            <wp:docPr id="2076" name="Рисунок 2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2"/>
                    <a:srcRect t="5272" b="18413"/>
                    <a:stretch/>
                  </pic:blipFill>
                  <pic:spPr bwMode="auto">
                    <a:xfrm>
                      <a:off x="0" y="0"/>
                      <a:ext cx="5759450" cy="2472401"/>
                    </a:xfrm>
                    <a:prstGeom prst="rect">
                      <a:avLst/>
                    </a:prstGeom>
                    <a:ln>
                      <a:noFill/>
                    </a:ln>
                    <a:extLst>
                      <a:ext uri="{53640926-AAD7-44D8-BBD7-CCE9431645EC}">
                        <a14:shadowObscured xmlns:a14="http://schemas.microsoft.com/office/drawing/2010/main"/>
                      </a:ext>
                    </a:extLst>
                  </pic:spPr>
                </pic:pic>
              </a:graphicData>
            </a:graphic>
          </wp:inline>
        </w:drawing>
      </w:r>
    </w:p>
    <w:p w14:paraId="02E66B31" w14:textId="77777777" w:rsidR="00715FF4" w:rsidRPr="00C50B8D" w:rsidRDefault="00715FF4" w:rsidP="00715FF4">
      <w:pPr>
        <w:pStyle w:val="afb"/>
        <w:ind w:left="0"/>
        <w:jc w:val="center"/>
        <w:rPr>
          <w:sz w:val="28"/>
          <w:szCs w:val="28"/>
          <w:lang w:val="uk-UA"/>
        </w:rPr>
      </w:pPr>
      <w:r w:rsidRPr="00C50B8D">
        <w:rPr>
          <w:sz w:val="28"/>
          <w:szCs w:val="28"/>
          <w:lang w:val="uk-UA"/>
        </w:rPr>
        <w:t>Рисунок 7.</w:t>
      </w:r>
      <w:r w:rsidRPr="00C50B8D">
        <w:rPr>
          <w:sz w:val="28"/>
          <w:szCs w:val="28"/>
        </w:rPr>
        <w:t>17</w:t>
      </w:r>
      <w:r w:rsidRPr="00C50B8D">
        <w:rPr>
          <w:sz w:val="28"/>
          <w:szCs w:val="28"/>
          <w:lang w:val="uk-UA"/>
        </w:rPr>
        <w:t xml:space="preserve"> – Відображення періодичних зон</w:t>
      </w:r>
    </w:p>
    <w:p w14:paraId="5CAAFB0F" w14:textId="77777777" w:rsidR="00B65E16" w:rsidRDefault="00B65E16" w:rsidP="00FF1BEC">
      <w:pPr>
        <w:spacing w:line="312" w:lineRule="auto"/>
        <w:ind w:firstLine="709"/>
        <w:jc w:val="both"/>
        <w:rPr>
          <w:sz w:val="28"/>
          <w:szCs w:val="28"/>
          <w:lang w:val="uk-UA"/>
        </w:rPr>
      </w:pPr>
    </w:p>
    <w:p w14:paraId="266E5A80" w14:textId="77777777" w:rsidR="00A85DCB" w:rsidRPr="0065522E" w:rsidRDefault="00A85DCB" w:rsidP="00A85DCB">
      <w:pPr>
        <w:pStyle w:val="3"/>
        <w:ind w:firstLine="539"/>
        <w:rPr>
          <w:rFonts w:ascii="Times New Roman" w:hAnsi="Times New Roman" w:cs="Times New Roman"/>
          <w:sz w:val="30"/>
          <w:szCs w:val="30"/>
          <w:lang w:val="uk-UA"/>
        </w:rPr>
      </w:pPr>
      <w:bookmarkStart w:id="74" w:name="_Toc105077569"/>
      <w:r w:rsidRPr="00952F74">
        <w:rPr>
          <w:rFonts w:ascii="Times New Roman" w:hAnsi="Times New Roman" w:cs="Times New Roman"/>
          <w:sz w:val="30"/>
          <w:szCs w:val="30"/>
          <w:lang w:val="uk-UA"/>
        </w:rPr>
        <w:t>7</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2.4</w:t>
      </w:r>
      <w:r w:rsidRPr="0065522E">
        <w:rPr>
          <w:rFonts w:ascii="Times New Roman" w:hAnsi="Times New Roman" w:cs="Times New Roman"/>
          <w:sz w:val="30"/>
          <w:szCs w:val="30"/>
          <w:lang w:val="uk-UA"/>
        </w:rPr>
        <w:t xml:space="preserve"> </w:t>
      </w:r>
      <w:r>
        <w:rPr>
          <w:rFonts w:ascii="Times New Roman" w:hAnsi="Times New Roman" w:cs="Times New Roman"/>
          <w:sz w:val="30"/>
          <w:szCs w:val="30"/>
          <w:lang w:val="uk-UA"/>
        </w:rPr>
        <w:t xml:space="preserve">Рекомендації щодо налаштування </w:t>
      </w:r>
      <w:r>
        <w:rPr>
          <w:rFonts w:ascii="Times New Roman" w:hAnsi="Times New Roman" w:cs="Times New Roman"/>
          <w:sz w:val="30"/>
          <w:szCs w:val="30"/>
          <w:lang w:val="en-US"/>
        </w:rPr>
        <w:t>Fluent</w:t>
      </w:r>
      <w:r>
        <w:rPr>
          <w:rFonts w:ascii="Times New Roman" w:hAnsi="Times New Roman" w:cs="Times New Roman"/>
          <w:sz w:val="30"/>
          <w:szCs w:val="30"/>
        </w:rPr>
        <w:t xml:space="preserve"> для не</w:t>
      </w:r>
      <w:r w:rsidRPr="00451AD3">
        <w:rPr>
          <w:rFonts w:ascii="Times New Roman" w:hAnsi="Times New Roman" w:cs="Times New Roman"/>
          <w:sz w:val="30"/>
          <w:szCs w:val="30"/>
          <w:lang w:val="uk-UA"/>
        </w:rPr>
        <w:t>стаціонарного рішення з рухомим ротором</w:t>
      </w:r>
      <w:r>
        <w:rPr>
          <w:rFonts w:ascii="Times New Roman" w:hAnsi="Times New Roman" w:cs="Times New Roman"/>
          <w:sz w:val="30"/>
          <w:szCs w:val="30"/>
          <w:lang w:val="uk-UA"/>
        </w:rPr>
        <w:t>.</w:t>
      </w:r>
      <w:bookmarkEnd w:id="74"/>
    </w:p>
    <w:p w14:paraId="7292A821" w14:textId="77777777" w:rsidR="009C7E47" w:rsidRPr="009C7E47" w:rsidRDefault="00552CAA" w:rsidP="009C7E47">
      <w:pPr>
        <w:spacing w:line="312" w:lineRule="auto"/>
        <w:ind w:firstLine="709"/>
        <w:jc w:val="both"/>
        <w:rPr>
          <w:sz w:val="28"/>
          <w:szCs w:val="28"/>
          <w:lang w:val="uk-UA"/>
        </w:rPr>
      </w:pPr>
      <w:r>
        <w:rPr>
          <w:sz w:val="28"/>
          <w:szCs w:val="28"/>
          <w:lang w:val="uk-UA"/>
        </w:rPr>
        <w:t xml:space="preserve">Для розрахунку нестаціонарного рішення потрібно в меню </w:t>
      </w:r>
      <w:r>
        <w:rPr>
          <w:sz w:val="28"/>
          <w:szCs w:val="28"/>
          <w:lang w:val="en-US"/>
        </w:rPr>
        <w:t>General</w:t>
      </w:r>
      <w:r w:rsidRPr="00552CAA">
        <w:rPr>
          <w:sz w:val="28"/>
          <w:szCs w:val="28"/>
          <w:lang w:val="uk-UA"/>
        </w:rPr>
        <w:t xml:space="preserve"> в групі команд </w:t>
      </w:r>
      <w:r>
        <w:rPr>
          <w:sz w:val="28"/>
          <w:szCs w:val="28"/>
          <w:lang w:val="en-US"/>
        </w:rPr>
        <w:t>Time</w:t>
      </w:r>
      <w:r w:rsidRPr="00552CAA">
        <w:rPr>
          <w:sz w:val="28"/>
          <w:szCs w:val="28"/>
          <w:lang w:val="uk-UA"/>
        </w:rPr>
        <w:t xml:space="preserve"> вибрати </w:t>
      </w:r>
      <w:r>
        <w:rPr>
          <w:sz w:val="28"/>
          <w:szCs w:val="28"/>
          <w:lang w:val="en-US"/>
        </w:rPr>
        <w:t>Transient</w:t>
      </w:r>
      <w:r w:rsidRPr="00552CAA">
        <w:rPr>
          <w:sz w:val="28"/>
          <w:szCs w:val="28"/>
          <w:lang w:val="uk-UA"/>
        </w:rPr>
        <w:t xml:space="preserve"> (нестаціонарний розрахунок</w:t>
      </w:r>
      <w:r w:rsidR="00685BD1">
        <w:rPr>
          <w:sz w:val="28"/>
          <w:szCs w:val="28"/>
          <w:lang w:val="uk-UA"/>
        </w:rPr>
        <w:t xml:space="preserve"> (рис. 7.18а</w:t>
      </w:r>
      <w:r w:rsidRPr="00552CAA">
        <w:rPr>
          <w:sz w:val="28"/>
          <w:szCs w:val="28"/>
          <w:lang w:val="uk-UA"/>
        </w:rPr>
        <w:t>).</w:t>
      </w:r>
      <w:r w:rsidR="009C7E47">
        <w:rPr>
          <w:sz w:val="28"/>
          <w:szCs w:val="28"/>
          <w:lang w:val="uk-UA"/>
        </w:rPr>
        <w:t xml:space="preserve"> В меню </w:t>
      </w:r>
      <w:r w:rsidR="009C7E47">
        <w:rPr>
          <w:sz w:val="28"/>
          <w:szCs w:val="28"/>
          <w:lang w:val="en-US"/>
        </w:rPr>
        <w:t>Run</w:t>
      </w:r>
      <w:r w:rsidR="009C7E47" w:rsidRPr="009C7E47">
        <w:rPr>
          <w:sz w:val="28"/>
          <w:szCs w:val="28"/>
          <w:lang w:val="uk-UA"/>
        </w:rPr>
        <w:t xml:space="preserve"> </w:t>
      </w:r>
      <w:r w:rsidR="009C7E47">
        <w:rPr>
          <w:sz w:val="28"/>
          <w:szCs w:val="28"/>
          <w:lang w:val="en-US"/>
        </w:rPr>
        <w:t>Calculation</w:t>
      </w:r>
      <w:r w:rsidR="009C7E47" w:rsidRPr="009C7E47">
        <w:rPr>
          <w:sz w:val="28"/>
          <w:szCs w:val="28"/>
          <w:lang w:val="uk-UA"/>
        </w:rPr>
        <w:t xml:space="preserve"> проконтролювати, що </w:t>
      </w:r>
      <w:r w:rsidR="009C7E47">
        <w:rPr>
          <w:sz w:val="28"/>
          <w:szCs w:val="28"/>
          <w:lang w:val="uk-UA"/>
        </w:rPr>
        <w:t>п</w:t>
      </w:r>
      <w:r w:rsidR="009C7E47" w:rsidRPr="009C7E47">
        <w:rPr>
          <w:sz w:val="28"/>
          <w:szCs w:val="28"/>
          <w:lang w:val="uk-UA"/>
        </w:rPr>
        <w:t>ід написом Unsteady Formulation (Формулювання нестаціонарності) виберіть 2nd-Order Implicit (Неявний другий порядок).</w:t>
      </w:r>
      <w:r w:rsidR="009C7E47">
        <w:rPr>
          <w:sz w:val="28"/>
          <w:szCs w:val="28"/>
          <w:lang w:val="uk-UA"/>
        </w:rPr>
        <w:t xml:space="preserve"> </w:t>
      </w:r>
      <w:r w:rsidR="009C7E47" w:rsidRPr="009C7E47">
        <w:rPr>
          <w:sz w:val="28"/>
          <w:szCs w:val="28"/>
          <w:lang w:val="uk-UA"/>
        </w:rPr>
        <w:t>Неявне переміщення по кроках часу (implicit time-stepping) дозволяє встановити величину кроку, що застосовується для розрахунку перехідних течій (Fluent на кожному тимчасовому шарі використовує внутрішні ітерації). Другий порядок переміщення кроків часу забезпечує більшу точність ніж перший</w:t>
      </w:r>
      <w:r w:rsidR="00685BD1">
        <w:rPr>
          <w:sz w:val="28"/>
          <w:szCs w:val="28"/>
          <w:lang w:val="uk-UA"/>
        </w:rPr>
        <w:t xml:space="preserve"> (рис. 7.18б)</w:t>
      </w:r>
      <w:r w:rsidR="009C7E47" w:rsidRPr="009C7E47">
        <w:rPr>
          <w:sz w:val="28"/>
          <w:szCs w:val="28"/>
          <w:lang w:val="uk-UA"/>
        </w:rPr>
        <w:t>.</w:t>
      </w:r>
    </w:p>
    <w:p w14:paraId="7F48ECB3" w14:textId="77777777" w:rsidR="009C7E47" w:rsidRPr="009C7E47" w:rsidRDefault="009C7E47" w:rsidP="009C7E47">
      <w:pPr>
        <w:spacing w:line="312" w:lineRule="auto"/>
        <w:ind w:firstLine="709"/>
        <w:jc w:val="both"/>
        <w:rPr>
          <w:sz w:val="28"/>
          <w:szCs w:val="28"/>
          <w:lang w:val="uk-UA"/>
        </w:rPr>
      </w:pPr>
      <w:r w:rsidRPr="009C7E47">
        <w:rPr>
          <w:sz w:val="28"/>
          <w:szCs w:val="28"/>
          <w:lang w:val="uk-UA"/>
        </w:rPr>
        <w:t>При явному (глобальному) переміщенні кроків часу (explicit (global) time-stepping) F</w:t>
      </w:r>
      <w:r w:rsidR="00BA56E7" w:rsidRPr="009C7E47">
        <w:rPr>
          <w:sz w:val="28"/>
          <w:szCs w:val="28"/>
          <w:lang w:val="uk-UA"/>
        </w:rPr>
        <w:t>luent</w:t>
      </w:r>
      <w:r w:rsidRPr="009C7E47">
        <w:rPr>
          <w:sz w:val="28"/>
          <w:szCs w:val="28"/>
          <w:lang w:val="uk-UA"/>
        </w:rPr>
        <w:t xml:space="preserve"> використовує постійний крок часу для розрахунку перехідних станів. Цей крок визначається так:</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5"/>
        <w:gridCol w:w="3095"/>
        <w:gridCol w:w="3096"/>
      </w:tblGrid>
      <w:tr w:rsidR="009C7E47" w14:paraId="26AD9361" w14:textId="77777777" w:rsidTr="00BF38FB">
        <w:tc>
          <w:tcPr>
            <w:tcW w:w="3095" w:type="dxa"/>
          </w:tcPr>
          <w:p w14:paraId="2BAD92D4" w14:textId="77777777" w:rsidR="009C7E47" w:rsidRDefault="009C7E47" w:rsidP="00BF38FB">
            <w:pPr>
              <w:spacing w:line="312" w:lineRule="auto"/>
              <w:jc w:val="both"/>
              <w:rPr>
                <w:sz w:val="28"/>
                <w:szCs w:val="28"/>
                <w:lang w:val="uk-UA"/>
              </w:rPr>
            </w:pPr>
          </w:p>
        </w:tc>
        <w:tc>
          <w:tcPr>
            <w:tcW w:w="3095" w:type="dxa"/>
          </w:tcPr>
          <w:p w14:paraId="3CE695F9" w14:textId="77777777" w:rsidR="009C7E47" w:rsidRPr="00B50149" w:rsidRDefault="009C7E47" w:rsidP="009C7E47">
            <w:pPr>
              <w:spacing w:line="312" w:lineRule="auto"/>
              <w:jc w:val="center"/>
              <w:rPr>
                <w:sz w:val="28"/>
                <w:szCs w:val="28"/>
                <w:lang w:val="en-US"/>
              </w:rPr>
            </w:pPr>
            <w:r w:rsidRPr="009C7E47">
              <w:rPr>
                <w:rFonts w:ascii="Symbol" w:hAnsi="Symbol"/>
                <w:sz w:val="28"/>
                <w:szCs w:val="28"/>
                <w:lang w:val="en-US"/>
              </w:rPr>
              <w:t></w:t>
            </w:r>
            <w:r w:rsidRPr="009C7E47">
              <w:rPr>
                <w:rFonts w:ascii="Symbol" w:hAnsi="Symbol"/>
                <w:sz w:val="28"/>
                <w:szCs w:val="28"/>
                <w:lang w:val="en-US"/>
              </w:rPr>
              <w:t></w:t>
            </w:r>
            <w:r>
              <w:rPr>
                <w:sz w:val="28"/>
                <w:szCs w:val="28"/>
                <w:lang w:val="en-US"/>
              </w:rPr>
              <w:t> = </w:t>
            </w:r>
            <w:r w:rsidRPr="009C7E47">
              <w:rPr>
                <w:sz w:val="28"/>
                <w:szCs w:val="28"/>
                <w:lang w:val="en-US"/>
              </w:rPr>
              <w:t>CFL</w:t>
            </w:r>
            <w:r>
              <w:rPr>
                <w:i/>
                <w:sz w:val="28"/>
                <w:szCs w:val="28"/>
                <w:lang w:val="en-US"/>
              </w:rPr>
              <w:t>⸱</w:t>
            </w:r>
            <w:r w:rsidRPr="009C7E47">
              <w:rPr>
                <w:rFonts w:ascii="Symbol" w:hAnsi="Symbol"/>
                <w:sz w:val="28"/>
                <w:szCs w:val="28"/>
                <w:lang w:val="en-US"/>
              </w:rPr>
              <w:t></w:t>
            </w:r>
            <w:r>
              <w:rPr>
                <w:i/>
                <w:sz w:val="28"/>
                <w:szCs w:val="28"/>
                <w:lang w:val="en-US"/>
              </w:rPr>
              <w:t>x</w:t>
            </w:r>
            <w:r>
              <w:rPr>
                <w:sz w:val="28"/>
                <w:szCs w:val="28"/>
                <w:lang w:val="en-US"/>
              </w:rPr>
              <w:t>/</w:t>
            </w:r>
            <w:r w:rsidRPr="009C7E47">
              <w:rPr>
                <w:rFonts w:ascii="Symbol" w:hAnsi="Symbol"/>
                <w:sz w:val="28"/>
                <w:szCs w:val="28"/>
                <w:lang w:val="en-US"/>
              </w:rPr>
              <w:t></w:t>
            </w:r>
            <w:r w:rsidRPr="009C7E47">
              <w:rPr>
                <w:i/>
                <w:sz w:val="28"/>
                <w:szCs w:val="28"/>
                <w:vertAlign w:val="subscript"/>
                <w:lang w:val="en-US"/>
              </w:rPr>
              <w:t>max</w:t>
            </w:r>
            <w:r>
              <w:rPr>
                <w:sz w:val="28"/>
                <w:szCs w:val="28"/>
                <w:lang w:val="en-US"/>
              </w:rPr>
              <w:t>,</w:t>
            </w:r>
          </w:p>
        </w:tc>
        <w:tc>
          <w:tcPr>
            <w:tcW w:w="3096" w:type="dxa"/>
          </w:tcPr>
          <w:p w14:paraId="75144BD1" w14:textId="77777777" w:rsidR="009C7E47" w:rsidRPr="00D51BBA" w:rsidRDefault="009C7E47" w:rsidP="00BF38FB">
            <w:pPr>
              <w:spacing w:line="312" w:lineRule="auto"/>
              <w:jc w:val="right"/>
              <w:rPr>
                <w:sz w:val="28"/>
                <w:szCs w:val="28"/>
                <w:lang w:val="en-US"/>
              </w:rPr>
            </w:pPr>
            <w:r>
              <w:rPr>
                <w:sz w:val="28"/>
                <w:szCs w:val="28"/>
                <w:lang w:val="en-US"/>
              </w:rPr>
              <w:t>(7.1)</w:t>
            </w:r>
          </w:p>
        </w:tc>
      </w:tr>
    </w:tbl>
    <w:p w14:paraId="6BFBACDA" w14:textId="77777777" w:rsidR="009C7E47" w:rsidRDefault="009C7E47" w:rsidP="009C7E47">
      <w:pPr>
        <w:spacing w:line="312" w:lineRule="auto"/>
        <w:ind w:firstLine="709"/>
        <w:jc w:val="both"/>
        <w:rPr>
          <w:sz w:val="28"/>
          <w:szCs w:val="28"/>
          <w:lang w:val="uk-UA"/>
        </w:rPr>
      </w:pPr>
      <w:r>
        <w:rPr>
          <w:sz w:val="28"/>
          <w:szCs w:val="28"/>
        </w:rPr>
        <w:t xml:space="preserve">де </w:t>
      </w:r>
      <w:r>
        <w:rPr>
          <w:sz w:val="28"/>
          <w:szCs w:val="28"/>
          <w:lang w:val="uk-UA"/>
        </w:rPr>
        <w:t>CFL – Courant number (число Куранта</w:t>
      </w:r>
      <w:r w:rsidRPr="009C7E47">
        <w:rPr>
          <w:sz w:val="28"/>
          <w:szCs w:val="28"/>
          <w:lang w:val="uk-UA"/>
        </w:rPr>
        <w:t>)</w:t>
      </w:r>
      <w:r>
        <w:rPr>
          <w:sz w:val="28"/>
          <w:szCs w:val="28"/>
          <w:lang w:val="uk-UA"/>
        </w:rPr>
        <w:t xml:space="preserve"> –</w:t>
      </w:r>
      <w:r w:rsidRPr="009C7E47">
        <w:rPr>
          <w:sz w:val="28"/>
          <w:szCs w:val="28"/>
          <w:lang w:val="uk-UA"/>
        </w:rPr>
        <w:t xml:space="preserve"> ідеально підходять для визначення кроку за часом.</w:t>
      </w:r>
    </w:p>
    <w:p w14:paraId="31232560" w14:textId="77777777" w:rsidR="009C7E47" w:rsidRDefault="009C7E47" w:rsidP="009C7E47">
      <w:pPr>
        <w:pStyle w:val="afb"/>
        <w:ind w:left="0"/>
        <w:jc w:val="center"/>
        <w:rPr>
          <w:i/>
          <w:sz w:val="26"/>
          <w:szCs w:val="26"/>
          <w:lang w:val="uk-UA"/>
        </w:rPr>
      </w:pPr>
      <w:r>
        <w:rPr>
          <w:noProof/>
          <w:lang w:val="uk-UA" w:eastAsia="uk-UA"/>
        </w:rPr>
        <w:lastRenderedPageBreak/>
        <w:drawing>
          <wp:inline distT="0" distB="0" distL="0" distR="0" wp14:anchorId="53AA8A91" wp14:editId="5092C02E">
            <wp:extent cx="2520929" cy="2156144"/>
            <wp:effectExtent l="0" t="0" r="0" b="0"/>
            <wp:docPr id="6154" name="Рисунок 6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3"/>
                    <a:srcRect t="17374" r="71126" b="38722"/>
                    <a:stretch/>
                  </pic:blipFill>
                  <pic:spPr bwMode="auto">
                    <a:xfrm>
                      <a:off x="0" y="0"/>
                      <a:ext cx="2528965" cy="2163017"/>
                    </a:xfrm>
                    <a:prstGeom prst="rect">
                      <a:avLst/>
                    </a:prstGeom>
                    <a:ln>
                      <a:noFill/>
                    </a:ln>
                    <a:extLst>
                      <a:ext uri="{53640926-AAD7-44D8-BBD7-CCE9431645EC}">
                        <a14:shadowObscured xmlns:a14="http://schemas.microsoft.com/office/drawing/2010/main"/>
                      </a:ext>
                    </a:extLst>
                  </pic:spPr>
                </pic:pic>
              </a:graphicData>
            </a:graphic>
          </wp:inline>
        </w:drawing>
      </w:r>
      <w:r>
        <w:rPr>
          <w:i/>
          <w:sz w:val="26"/>
          <w:szCs w:val="26"/>
          <w:lang w:val="uk-UA"/>
        </w:rPr>
        <w:t xml:space="preserve"> </w:t>
      </w:r>
      <w:r>
        <w:rPr>
          <w:noProof/>
          <w:lang w:val="uk-UA" w:eastAsia="uk-UA"/>
        </w:rPr>
        <w:drawing>
          <wp:inline distT="0" distB="0" distL="0" distR="0" wp14:anchorId="28E386F2" wp14:editId="3BBCAA69">
            <wp:extent cx="2522136" cy="2278860"/>
            <wp:effectExtent l="0" t="0" r="0" b="0"/>
            <wp:docPr id="6156" name="Рисунок 6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4"/>
                    <a:srcRect t="17379" r="71126" b="36241"/>
                    <a:stretch/>
                  </pic:blipFill>
                  <pic:spPr bwMode="auto">
                    <a:xfrm>
                      <a:off x="0" y="0"/>
                      <a:ext cx="2537631" cy="2292861"/>
                    </a:xfrm>
                    <a:prstGeom prst="rect">
                      <a:avLst/>
                    </a:prstGeom>
                    <a:ln>
                      <a:noFill/>
                    </a:ln>
                    <a:extLst>
                      <a:ext uri="{53640926-AAD7-44D8-BBD7-CCE9431645EC}">
                        <a14:shadowObscured xmlns:a14="http://schemas.microsoft.com/office/drawing/2010/main"/>
                      </a:ext>
                    </a:extLst>
                  </pic:spPr>
                </pic:pic>
              </a:graphicData>
            </a:graphic>
          </wp:inline>
        </w:drawing>
      </w:r>
    </w:p>
    <w:p w14:paraId="2C5DA938" w14:textId="77777777" w:rsidR="009C7E47" w:rsidRPr="009B655B" w:rsidRDefault="009C7E47" w:rsidP="009C7E47">
      <w:pPr>
        <w:pStyle w:val="afb"/>
        <w:ind w:left="0"/>
        <w:jc w:val="center"/>
        <w:rPr>
          <w:sz w:val="28"/>
          <w:szCs w:val="28"/>
          <w:lang w:val="uk-UA"/>
        </w:rPr>
      </w:pPr>
      <w:r w:rsidRPr="00C50B8D">
        <w:rPr>
          <w:sz w:val="28"/>
          <w:szCs w:val="28"/>
          <w:lang w:val="uk-UA"/>
        </w:rPr>
        <w:t>Рисунок 7.18 – Вибір типу розрахунку (а) та другого порядку переміщення</w:t>
      </w:r>
      <w:r w:rsidRPr="009B655B">
        <w:rPr>
          <w:sz w:val="28"/>
          <w:szCs w:val="28"/>
          <w:lang w:val="uk-UA"/>
        </w:rPr>
        <w:t xml:space="preserve"> кроків по часу (б)</w:t>
      </w:r>
    </w:p>
    <w:p w14:paraId="20319EEA" w14:textId="77777777" w:rsidR="009C7E47" w:rsidRPr="009C7E47" w:rsidRDefault="009C7E47" w:rsidP="009C7E47">
      <w:pPr>
        <w:spacing w:line="312" w:lineRule="auto"/>
        <w:ind w:firstLine="709"/>
        <w:jc w:val="both"/>
        <w:rPr>
          <w:sz w:val="28"/>
          <w:szCs w:val="28"/>
          <w:lang w:val="uk-UA"/>
        </w:rPr>
      </w:pPr>
    </w:p>
    <w:p w14:paraId="2AAA3B1F" w14:textId="77777777" w:rsidR="009C7E47" w:rsidRPr="00685BD1" w:rsidRDefault="009C7E47" w:rsidP="009C7E47">
      <w:pPr>
        <w:spacing w:line="312" w:lineRule="auto"/>
        <w:ind w:firstLine="709"/>
        <w:jc w:val="both"/>
        <w:rPr>
          <w:sz w:val="28"/>
          <w:szCs w:val="28"/>
          <w:lang w:val="uk-UA"/>
        </w:rPr>
      </w:pPr>
      <w:r>
        <w:rPr>
          <w:sz w:val="28"/>
          <w:szCs w:val="28"/>
          <w:lang w:val="uk-UA"/>
        </w:rPr>
        <w:t>Далі, потрібно виконати в</w:t>
      </w:r>
      <w:r w:rsidRPr="009C7E47">
        <w:rPr>
          <w:sz w:val="28"/>
          <w:szCs w:val="28"/>
          <w:lang w:val="uk-UA"/>
        </w:rPr>
        <w:t xml:space="preserve">изначення ковзання зони течії ротора </w:t>
      </w:r>
      <w:r>
        <w:rPr>
          <w:sz w:val="28"/>
          <w:szCs w:val="28"/>
          <w:lang w:val="uk-UA"/>
        </w:rPr>
        <w:t>для цього вибрати</w:t>
      </w:r>
      <w:r w:rsidR="00685BD1">
        <w:rPr>
          <w:sz w:val="28"/>
          <w:szCs w:val="28"/>
          <w:lang w:val="uk-UA"/>
        </w:rPr>
        <w:t xml:space="preserve"> в</w:t>
      </w:r>
      <w:r>
        <w:rPr>
          <w:sz w:val="28"/>
          <w:szCs w:val="28"/>
          <w:lang w:val="uk-UA"/>
        </w:rPr>
        <w:t xml:space="preserve"> </w:t>
      </w:r>
      <w:r w:rsidR="00685BD1">
        <w:rPr>
          <w:sz w:val="28"/>
          <w:szCs w:val="28"/>
          <w:lang w:val="en-US"/>
        </w:rPr>
        <w:t>Cell</w:t>
      </w:r>
      <w:r w:rsidR="00685BD1" w:rsidRPr="00685BD1">
        <w:rPr>
          <w:sz w:val="28"/>
          <w:szCs w:val="28"/>
          <w:lang w:val="uk-UA"/>
        </w:rPr>
        <w:t xml:space="preserve"> </w:t>
      </w:r>
      <w:r w:rsidR="00685BD1">
        <w:rPr>
          <w:sz w:val="28"/>
          <w:szCs w:val="28"/>
          <w:lang w:val="en-US"/>
        </w:rPr>
        <w:t>Zone</w:t>
      </w:r>
      <w:r w:rsidRPr="009C7E47">
        <w:rPr>
          <w:sz w:val="28"/>
          <w:szCs w:val="28"/>
          <w:lang w:val="uk-UA"/>
        </w:rPr>
        <w:t xml:space="preserve"> Conditions...</w:t>
      </w:r>
      <w:r w:rsidR="00685BD1" w:rsidRPr="00685BD1">
        <w:rPr>
          <w:sz w:val="28"/>
          <w:szCs w:val="28"/>
          <w:lang w:val="uk-UA"/>
        </w:rPr>
        <w:t xml:space="preserve"> «</w:t>
      </w:r>
      <w:r w:rsidR="00685BD1" w:rsidRPr="009C7E47">
        <w:rPr>
          <w:sz w:val="28"/>
          <w:szCs w:val="28"/>
          <w:lang w:val="uk-UA"/>
        </w:rPr>
        <w:t>rotor</w:t>
      </w:r>
      <w:r w:rsidR="00685BD1" w:rsidRPr="00685BD1">
        <w:rPr>
          <w:sz w:val="28"/>
          <w:szCs w:val="28"/>
          <w:lang w:val="uk-UA"/>
        </w:rPr>
        <w:t>»</w:t>
      </w:r>
      <w:r w:rsidR="00685BD1">
        <w:rPr>
          <w:sz w:val="28"/>
          <w:szCs w:val="28"/>
          <w:lang w:val="uk-UA"/>
        </w:rPr>
        <w:t xml:space="preserve"> (рис. 7.19)</w:t>
      </w:r>
      <w:r w:rsidR="00685BD1" w:rsidRPr="00685BD1">
        <w:rPr>
          <w:sz w:val="28"/>
          <w:szCs w:val="28"/>
          <w:lang w:val="uk-UA"/>
        </w:rPr>
        <w:t>.</w:t>
      </w:r>
    </w:p>
    <w:p w14:paraId="5FAACC02" w14:textId="77777777" w:rsidR="009C7E47" w:rsidRPr="009C7E47" w:rsidRDefault="009C7E47" w:rsidP="009C7E47">
      <w:pPr>
        <w:spacing w:line="312" w:lineRule="auto"/>
        <w:ind w:firstLine="709"/>
        <w:jc w:val="both"/>
        <w:rPr>
          <w:sz w:val="28"/>
          <w:szCs w:val="28"/>
          <w:lang w:val="uk-UA"/>
        </w:rPr>
      </w:pPr>
      <w:r w:rsidRPr="009C7E47">
        <w:rPr>
          <w:sz w:val="28"/>
          <w:szCs w:val="28"/>
          <w:lang w:val="uk-UA"/>
        </w:rPr>
        <w:t>У списку Motion Type (Тип руху) виберіть Moving Mesh (Ру</w:t>
      </w:r>
      <w:r w:rsidR="00685BD1">
        <w:rPr>
          <w:sz w:val="28"/>
          <w:szCs w:val="28"/>
          <w:lang w:val="uk-UA"/>
        </w:rPr>
        <w:t>хома</w:t>
      </w:r>
      <w:r w:rsidRPr="009C7E47">
        <w:rPr>
          <w:sz w:val="28"/>
          <w:szCs w:val="28"/>
          <w:lang w:val="uk-UA"/>
        </w:rPr>
        <w:t xml:space="preserve"> сітка).</w:t>
      </w:r>
      <w:r w:rsidR="00685BD1">
        <w:rPr>
          <w:sz w:val="28"/>
          <w:szCs w:val="28"/>
          <w:lang w:val="uk-UA"/>
        </w:rPr>
        <w:t xml:space="preserve"> Далі потрібно змінити</w:t>
      </w:r>
      <w:r w:rsidRPr="009C7E47">
        <w:rPr>
          <w:sz w:val="28"/>
          <w:szCs w:val="28"/>
          <w:lang w:val="uk-UA"/>
        </w:rPr>
        <w:t xml:space="preserve"> </w:t>
      </w:r>
      <w:r w:rsidR="00363FF1">
        <w:rPr>
          <w:sz w:val="28"/>
          <w:szCs w:val="28"/>
          <w:lang w:val="en-US"/>
        </w:rPr>
        <w:t>Rotation</w:t>
      </w:r>
      <w:r w:rsidRPr="009C7E47">
        <w:rPr>
          <w:sz w:val="28"/>
          <w:szCs w:val="28"/>
          <w:lang w:val="uk-UA"/>
        </w:rPr>
        <w:t xml:space="preserve"> Velocity (</w:t>
      </w:r>
      <w:r w:rsidR="00CF66F5">
        <w:rPr>
          <w:sz w:val="28"/>
          <w:szCs w:val="28"/>
          <w:lang w:val="uk-UA"/>
        </w:rPr>
        <w:t>кутова</w:t>
      </w:r>
      <w:r w:rsidR="00685BD1">
        <w:rPr>
          <w:sz w:val="28"/>
          <w:szCs w:val="28"/>
          <w:lang w:val="uk-UA"/>
        </w:rPr>
        <w:t xml:space="preserve"> швидкість пересування ротора</w:t>
      </w:r>
      <w:r w:rsidRPr="009C7E47">
        <w:rPr>
          <w:sz w:val="28"/>
          <w:szCs w:val="28"/>
          <w:lang w:val="uk-UA"/>
        </w:rPr>
        <w:t xml:space="preserve">) на </w:t>
      </w:r>
      <w:r w:rsidR="00685BD1">
        <w:rPr>
          <w:sz w:val="28"/>
          <w:szCs w:val="28"/>
          <w:lang w:val="uk-UA"/>
        </w:rPr>
        <w:t>«</w:t>
      </w:r>
      <w:r w:rsidR="00363FF1" w:rsidRPr="00363FF1">
        <w:rPr>
          <w:sz w:val="28"/>
          <w:szCs w:val="28"/>
          <w:lang w:val="uk-UA"/>
        </w:rPr>
        <w:t xml:space="preserve">410 </w:t>
      </w:r>
      <w:r w:rsidR="00363FF1">
        <w:rPr>
          <w:sz w:val="28"/>
          <w:szCs w:val="28"/>
          <w:lang w:val="en-US"/>
        </w:rPr>
        <w:t>rpm</w:t>
      </w:r>
      <w:r w:rsidR="00685BD1">
        <w:rPr>
          <w:sz w:val="28"/>
          <w:szCs w:val="28"/>
          <w:lang w:val="uk-UA"/>
        </w:rPr>
        <w:t>»</w:t>
      </w:r>
      <w:r w:rsidRPr="009C7E47">
        <w:rPr>
          <w:sz w:val="28"/>
          <w:szCs w:val="28"/>
          <w:lang w:val="uk-UA"/>
        </w:rPr>
        <w:t>.</w:t>
      </w:r>
      <w:r w:rsidR="00CF66F5">
        <w:rPr>
          <w:sz w:val="28"/>
          <w:szCs w:val="28"/>
          <w:lang w:val="uk-UA"/>
        </w:rPr>
        <w:t xml:space="preserve"> Перед цим потрібно задати </w:t>
      </w:r>
      <w:r w:rsidR="00363FF1">
        <w:rPr>
          <w:sz w:val="28"/>
          <w:szCs w:val="28"/>
          <w:lang w:val="uk-UA"/>
        </w:rPr>
        <w:t xml:space="preserve">одиниці вимірювання </w:t>
      </w:r>
      <w:r w:rsidR="00363FF1" w:rsidRPr="00B73760">
        <w:rPr>
          <w:sz w:val="28"/>
          <w:szCs w:val="28"/>
          <w:lang w:val="uk-UA"/>
        </w:rPr>
        <w:t>для кутової частоти</w:t>
      </w:r>
      <w:r w:rsidR="00363FF1">
        <w:rPr>
          <w:sz w:val="28"/>
          <w:szCs w:val="28"/>
          <w:lang w:val="uk-UA"/>
        </w:rPr>
        <w:t xml:space="preserve"> (</w:t>
      </w:r>
      <w:r w:rsidR="00363FF1" w:rsidRPr="00B73760">
        <w:rPr>
          <w:sz w:val="28"/>
          <w:szCs w:val="28"/>
          <w:lang w:val="uk-UA"/>
        </w:rPr>
        <w:t xml:space="preserve">Define </w:t>
      </w:r>
      <w:r w:rsidR="00363FF1">
        <w:rPr>
          <w:sz w:val="28"/>
          <w:szCs w:val="28"/>
          <w:lang w:val="uk-UA"/>
        </w:rPr>
        <w:t>→</w:t>
      </w:r>
      <w:r w:rsidR="00363FF1" w:rsidRPr="00B73760">
        <w:rPr>
          <w:sz w:val="28"/>
          <w:szCs w:val="28"/>
          <w:lang w:val="uk-UA"/>
        </w:rPr>
        <w:t xml:space="preserve"> Units...</w:t>
      </w:r>
      <w:r w:rsidR="00363FF1">
        <w:rPr>
          <w:sz w:val="28"/>
          <w:szCs w:val="28"/>
          <w:lang w:val="uk-UA"/>
        </w:rPr>
        <w:t>)</w:t>
      </w:r>
      <w:r w:rsidR="00363FF1" w:rsidRPr="00B73760">
        <w:rPr>
          <w:sz w:val="28"/>
          <w:szCs w:val="28"/>
          <w:lang w:val="uk-UA"/>
        </w:rPr>
        <w:t>.</w:t>
      </w:r>
      <w:r w:rsidR="00363FF1">
        <w:rPr>
          <w:sz w:val="28"/>
          <w:szCs w:val="28"/>
          <w:lang w:val="uk-UA"/>
        </w:rPr>
        <w:t xml:space="preserve"> </w:t>
      </w:r>
      <w:r w:rsidR="00363FF1" w:rsidRPr="00B73760">
        <w:rPr>
          <w:sz w:val="28"/>
          <w:szCs w:val="28"/>
          <w:lang w:val="uk-UA"/>
        </w:rPr>
        <w:t xml:space="preserve">Виберіть angular-velocity під написом Quantities (Величина) та </w:t>
      </w:r>
      <w:r w:rsidR="00363FF1">
        <w:rPr>
          <w:sz w:val="28"/>
          <w:szCs w:val="28"/>
          <w:lang w:val="uk-UA"/>
        </w:rPr>
        <w:t>rpm під написом Units (Одиниці), а потім з</w:t>
      </w:r>
      <w:r w:rsidR="00363FF1" w:rsidRPr="00B73760">
        <w:rPr>
          <w:sz w:val="28"/>
          <w:szCs w:val="28"/>
          <w:lang w:val="uk-UA"/>
        </w:rPr>
        <w:t>акрийте панель.</w:t>
      </w:r>
    </w:p>
    <w:p w14:paraId="366147F6" w14:textId="77777777" w:rsidR="009C7E47" w:rsidRPr="009C7E47" w:rsidRDefault="009C7E47" w:rsidP="009C7E47">
      <w:pPr>
        <w:spacing w:line="312" w:lineRule="auto"/>
        <w:ind w:firstLine="709"/>
        <w:jc w:val="both"/>
        <w:rPr>
          <w:sz w:val="28"/>
          <w:szCs w:val="28"/>
          <w:lang w:val="uk-UA"/>
        </w:rPr>
      </w:pPr>
      <w:r w:rsidRPr="009C7E47">
        <w:rPr>
          <w:sz w:val="28"/>
          <w:szCs w:val="28"/>
          <w:lang w:val="uk-UA"/>
        </w:rPr>
        <w:t>Збережіть ф</w:t>
      </w:r>
      <w:r w:rsidR="00685BD1">
        <w:rPr>
          <w:sz w:val="28"/>
          <w:szCs w:val="28"/>
          <w:lang w:val="uk-UA"/>
        </w:rPr>
        <w:t xml:space="preserve">айл налаштувань. (slide_un.cas) вибравши </w:t>
      </w:r>
      <w:r w:rsidRPr="009C7E47">
        <w:rPr>
          <w:sz w:val="28"/>
          <w:szCs w:val="28"/>
          <w:lang w:val="uk-UA"/>
        </w:rPr>
        <w:t xml:space="preserve">File </w:t>
      </w:r>
      <w:r w:rsidR="00685BD1">
        <w:rPr>
          <w:sz w:val="28"/>
          <w:szCs w:val="28"/>
          <w:lang w:val="uk-UA"/>
        </w:rPr>
        <w:t>→</w:t>
      </w:r>
      <w:r w:rsidRPr="009C7E47">
        <w:rPr>
          <w:sz w:val="28"/>
          <w:szCs w:val="28"/>
          <w:lang w:val="uk-UA"/>
        </w:rPr>
        <w:t xml:space="preserve"> </w:t>
      </w:r>
      <w:r w:rsidR="00E37DD7">
        <w:rPr>
          <w:sz w:val="28"/>
          <w:szCs w:val="28"/>
          <w:lang w:val="en-US"/>
        </w:rPr>
        <w:t>Export</w:t>
      </w:r>
      <w:r w:rsidRPr="009C7E47">
        <w:rPr>
          <w:sz w:val="28"/>
          <w:szCs w:val="28"/>
          <w:lang w:val="uk-UA"/>
        </w:rPr>
        <w:t xml:space="preserve"> </w:t>
      </w:r>
      <w:r w:rsidR="00685BD1">
        <w:rPr>
          <w:sz w:val="28"/>
          <w:szCs w:val="28"/>
          <w:lang w:val="uk-UA"/>
        </w:rPr>
        <w:t>→</w:t>
      </w:r>
      <w:r w:rsidRPr="009C7E47">
        <w:rPr>
          <w:sz w:val="28"/>
          <w:szCs w:val="28"/>
          <w:lang w:val="uk-UA"/>
        </w:rPr>
        <w:t xml:space="preserve"> Case</w:t>
      </w:r>
      <w:r w:rsidR="00E37DD7" w:rsidRPr="0030238F">
        <w:rPr>
          <w:sz w:val="28"/>
          <w:szCs w:val="28"/>
          <w:lang w:val="uk-UA"/>
        </w:rPr>
        <w:t>&amp;</w:t>
      </w:r>
      <w:r w:rsidR="00E37DD7">
        <w:rPr>
          <w:sz w:val="28"/>
          <w:szCs w:val="28"/>
          <w:lang w:val="en-US"/>
        </w:rPr>
        <w:t>Date</w:t>
      </w:r>
      <w:r w:rsidRPr="009C7E47">
        <w:rPr>
          <w:sz w:val="28"/>
          <w:szCs w:val="28"/>
          <w:lang w:val="uk-UA"/>
        </w:rPr>
        <w:t>...</w:t>
      </w:r>
    </w:p>
    <w:p w14:paraId="4D127D09" w14:textId="77777777" w:rsidR="00E37DD7" w:rsidRDefault="00363FF1" w:rsidP="00CF66F5">
      <w:pPr>
        <w:spacing w:line="312" w:lineRule="auto"/>
        <w:jc w:val="center"/>
        <w:rPr>
          <w:sz w:val="28"/>
          <w:szCs w:val="28"/>
          <w:lang w:val="uk-UA"/>
        </w:rPr>
      </w:pPr>
      <w:r>
        <w:rPr>
          <w:noProof/>
          <w:lang w:val="uk-UA" w:eastAsia="uk-UA"/>
        </w:rPr>
        <w:drawing>
          <wp:inline distT="0" distB="0" distL="0" distR="0" wp14:anchorId="4FE25656" wp14:editId="1BF9B749">
            <wp:extent cx="4025501" cy="2417197"/>
            <wp:effectExtent l="0" t="0" r="0" b="2540"/>
            <wp:docPr id="6164" name="Рисунок 6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5"/>
                    <a:srcRect l="34745" t="25660" r="20617" b="26691"/>
                    <a:stretch/>
                  </pic:blipFill>
                  <pic:spPr bwMode="auto">
                    <a:xfrm>
                      <a:off x="0" y="0"/>
                      <a:ext cx="4087576" cy="2454471"/>
                    </a:xfrm>
                    <a:prstGeom prst="rect">
                      <a:avLst/>
                    </a:prstGeom>
                    <a:ln>
                      <a:noFill/>
                    </a:ln>
                    <a:extLst>
                      <a:ext uri="{53640926-AAD7-44D8-BBD7-CCE9431645EC}">
                        <a14:shadowObscured xmlns:a14="http://schemas.microsoft.com/office/drawing/2010/main"/>
                      </a:ext>
                    </a:extLst>
                  </pic:spPr>
                </pic:pic>
              </a:graphicData>
            </a:graphic>
          </wp:inline>
        </w:drawing>
      </w:r>
    </w:p>
    <w:p w14:paraId="5953A5D9" w14:textId="77777777" w:rsidR="00CF66F5" w:rsidRPr="009B655B" w:rsidRDefault="00CF66F5" w:rsidP="00CF66F5">
      <w:pPr>
        <w:pStyle w:val="afb"/>
        <w:ind w:left="0"/>
        <w:jc w:val="center"/>
        <w:rPr>
          <w:sz w:val="28"/>
          <w:szCs w:val="28"/>
          <w:lang w:val="uk-UA"/>
        </w:rPr>
      </w:pPr>
      <w:r w:rsidRPr="00C50B8D">
        <w:rPr>
          <w:sz w:val="28"/>
          <w:szCs w:val="28"/>
          <w:lang w:val="uk-UA"/>
        </w:rPr>
        <w:t>Рисунок 7.1</w:t>
      </w:r>
      <w:r w:rsidRPr="00C50B8D">
        <w:rPr>
          <w:sz w:val="28"/>
          <w:szCs w:val="28"/>
        </w:rPr>
        <w:t>9</w:t>
      </w:r>
      <w:r w:rsidRPr="00C50B8D">
        <w:rPr>
          <w:sz w:val="28"/>
          <w:szCs w:val="28"/>
          <w:lang w:val="uk-UA"/>
        </w:rPr>
        <w:t xml:space="preserve"> – Налаштування закладки вікні «Mesh Motion» для рухомого</w:t>
      </w:r>
      <w:r w:rsidRPr="009B655B">
        <w:rPr>
          <w:sz w:val="28"/>
          <w:szCs w:val="28"/>
          <w:lang w:val="uk-UA"/>
        </w:rPr>
        <w:t xml:space="preserve"> міжлопаткового простору ротора</w:t>
      </w:r>
    </w:p>
    <w:p w14:paraId="376090A5" w14:textId="77777777" w:rsidR="009C7E47" w:rsidRPr="009C7E47" w:rsidRDefault="009C7E47" w:rsidP="009C7E47">
      <w:pPr>
        <w:spacing w:line="312" w:lineRule="auto"/>
        <w:ind w:firstLine="709"/>
        <w:jc w:val="both"/>
        <w:rPr>
          <w:sz w:val="28"/>
          <w:szCs w:val="28"/>
          <w:lang w:val="uk-UA"/>
        </w:rPr>
      </w:pPr>
      <w:r w:rsidRPr="009C7E47">
        <w:rPr>
          <w:sz w:val="28"/>
          <w:szCs w:val="28"/>
          <w:lang w:val="uk-UA"/>
        </w:rPr>
        <w:lastRenderedPageBreak/>
        <w:t>Сітка змінюється під час перегляду, тому переконайтеся, що зберегли файл налаштувань перед відображенням сітки.</w:t>
      </w:r>
    </w:p>
    <w:p w14:paraId="0E99E296" w14:textId="77777777" w:rsidR="009C7E47" w:rsidRPr="009C7E47" w:rsidRDefault="00685BD1" w:rsidP="009C7E47">
      <w:pPr>
        <w:spacing w:line="312" w:lineRule="auto"/>
        <w:ind w:firstLine="709"/>
        <w:jc w:val="both"/>
        <w:rPr>
          <w:sz w:val="28"/>
          <w:szCs w:val="28"/>
          <w:lang w:val="uk-UA"/>
        </w:rPr>
      </w:pPr>
      <w:r>
        <w:rPr>
          <w:sz w:val="28"/>
          <w:szCs w:val="28"/>
          <w:lang w:val="uk-UA"/>
        </w:rPr>
        <w:t>Щоб переглянути</w:t>
      </w:r>
      <w:r w:rsidR="009C7E47" w:rsidRPr="009C7E47">
        <w:rPr>
          <w:sz w:val="28"/>
          <w:szCs w:val="28"/>
          <w:lang w:val="uk-UA"/>
        </w:rPr>
        <w:t xml:space="preserve"> ковз</w:t>
      </w:r>
      <w:r>
        <w:rPr>
          <w:sz w:val="28"/>
          <w:szCs w:val="28"/>
          <w:lang w:val="uk-UA"/>
        </w:rPr>
        <w:t>кий</w:t>
      </w:r>
      <w:r w:rsidR="009C7E47" w:rsidRPr="009C7E47">
        <w:rPr>
          <w:sz w:val="28"/>
          <w:szCs w:val="28"/>
          <w:lang w:val="uk-UA"/>
        </w:rPr>
        <w:t xml:space="preserve"> рух області течії ротора</w:t>
      </w:r>
      <w:r w:rsidR="00E37DD7" w:rsidRPr="00E37DD7">
        <w:rPr>
          <w:sz w:val="28"/>
          <w:szCs w:val="28"/>
          <w:lang w:val="uk-UA"/>
        </w:rPr>
        <w:t xml:space="preserve"> </w:t>
      </w:r>
      <w:r w:rsidR="00E37DD7">
        <w:rPr>
          <w:sz w:val="28"/>
          <w:szCs w:val="28"/>
          <w:lang w:val="en-US"/>
        </w:rPr>
        <w:t>Run</w:t>
      </w:r>
      <w:r w:rsidR="00E37DD7" w:rsidRPr="00E37DD7">
        <w:rPr>
          <w:sz w:val="28"/>
          <w:szCs w:val="28"/>
          <w:lang w:val="uk-UA"/>
        </w:rPr>
        <w:t xml:space="preserve"> </w:t>
      </w:r>
      <w:r w:rsidR="00E37DD7">
        <w:rPr>
          <w:sz w:val="28"/>
          <w:szCs w:val="28"/>
          <w:lang w:val="en-US"/>
        </w:rPr>
        <w:t>Calculation</w:t>
      </w:r>
      <w:r w:rsidR="00E37DD7" w:rsidRPr="00E37DD7">
        <w:rPr>
          <w:sz w:val="28"/>
          <w:szCs w:val="28"/>
          <w:lang w:val="uk-UA"/>
        </w:rPr>
        <w:t xml:space="preserve"> натиснути кнопку </w:t>
      </w:r>
      <w:r w:rsidR="00E37DD7">
        <w:rPr>
          <w:noProof/>
          <w:lang w:val="uk-UA" w:eastAsia="uk-UA"/>
        </w:rPr>
        <w:drawing>
          <wp:inline distT="0" distB="0" distL="0" distR="0" wp14:anchorId="40779424" wp14:editId="467AEF10">
            <wp:extent cx="421005" cy="59142"/>
            <wp:effectExtent l="0" t="0" r="0" b="0"/>
            <wp:docPr id="6161" name="Рисунок 6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6"/>
                    <a:srcRect l="20940" t="22373" r="71736" b="75798"/>
                    <a:stretch/>
                  </pic:blipFill>
                  <pic:spPr bwMode="auto">
                    <a:xfrm>
                      <a:off x="0" y="0"/>
                      <a:ext cx="421787" cy="59252"/>
                    </a:xfrm>
                    <a:prstGeom prst="rect">
                      <a:avLst/>
                    </a:prstGeom>
                    <a:ln>
                      <a:noFill/>
                    </a:ln>
                    <a:extLst>
                      <a:ext uri="{53640926-AAD7-44D8-BBD7-CCE9431645EC}">
                        <a14:shadowObscured xmlns:a14="http://schemas.microsoft.com/office/drawing/2010/main"/>
                      </a:ext>
                    </a:extLst>
                  </pic:spPr>
                </pic:pic>
              </a:graphicData>
            </a:graphic>
          </wp:inline>
        </w:drawing>
      </w:r>
      <w:r w:rsidR="00E37DD7">
        <w:rPr>
          <w:sz w:val="28"/>
          <w:szCs w:val="28"/>
          <w:lang w:val="uk-UA"/>
        </w:rPr>
        <w:t xml:space="preserve"> і в діалоговому вікні «</w:t>
      </w:r>
      <w:r w:rsidR="00CF66F5">
        <w:rPr>
          <w:sz w:val="28"/>
          <w:szCs w:val="28"/>
          <w:lang w:val="en-US"/>
        </w:rPr>
        <w:t>Mesh</w:t>
      </w:r>
      <w:r w:rsidR="00CF66F5" w:rsidRPr="00CF66F5">
        <w:rPr>
          <w:sz w:val="28"/>
          <w:szCs w:val="28"/>
          <w:lang w:val="uk-UA"/>
        </w:rPr>
        <w:t xml:space="preserve"> </w:t>
      </w:r>
      <w:r w:rsidR="00CF66F5">
        <w:rPr>
          <w:sz w:val="28"/>
          <w:szCs w:val="28"/>
          <w:lang w:val="en-US"/>
        </w:rPr>
        <w:t>Motion</w:t>
      </w:r>
      <w:r w:rsidR="00E37DD7">
        <w:rPr>
          <w:sz w:val="28"/>
          <w:szCs w:val="28"/>
          <w:lang w:val="uk-UA"/>
        </w:rPr>
        <w:t xml:space="preserve">», що </w:t>
      </w:r>
      <w:r w:rsidR="00CF66F5">
        <w:rPr>
          <w:sz w:val="28"/>
          <w:szCs w:val="28"/>
          <w:lang w:val="uk-UA"/>
        </w:rPr>
        <w:t>з’явиться</w:t>
      </w:r>
      <w:r w:rsidR="00E37DD7">
        <w:rPr>
          <w:sz w:val="28"/>
          <w:szCs w:val="28"/>
          <w:lang w:val="uk-UA"/>
        </w:rPr>
        <w:t xml:space="preserve"> </w:t>
      </w:r>
      <w:r w:rsidR="00CF66F5">
        <w:rPr>
          <w:sz w:val="28"/>
          <w:szCs w:val="28"/>
          <w:lang w:val="uk-UA"/>
        </w:rPr>
        <w:t>в строчці</w:t>
      </w:r>
      <w:r w:rsidR="009C7E47" w:rsidRPr="009C7E47">
        <w:rPr>
          <w:sz w:val="28"/>
          <w:szCs w:val="28"/>
          <w:lang w:val="uk-UA"/>
        </w:rPr>
        <w:t xml:space="preserve"> Number of Time Steps (Число тимчасових кроків) вве</w:t>
      </w:r>
      <w:r w:rsidR="00CF66F5">
        <w:rPr>
          <w:sz w:val="28"/>
          <w:szCs w:val="28"/>
          <w:lang w:val="uk-UA"/>
        </w:rPr>
        <w:t>сти</w:t>
      </w:r>
      <w:r w:rsidR="009C7E47" w:rsidRPr="009C7E47">
        <w:rPr>
          <w:sz w:val="28"/>
          <w:szCs w:val="28"/>
          <w:lang w:val="uk-UA"/>
        </w:rPr>
        <w:t xml:space="preserve"> 50</w:t>
      </w:r>
      <w:r w:rsidR="00CF66F5">
        <w:rPr>
          <w:sz w:val="28"/>
          <w:szCs w:val="28"/>
          <w:lang w:val="uk-UA"/>
        </w:rPr>
        <w:t>, а потім на</w:t>
      </w:r>
      <w:r w:rsidR="009C7E47" w:rsidRPr="009C7E47">
        <w:rPr>
          <w:sz w:val="28"/>
          <w:szCs w:val="28"/>
          <w:lang w:val="uk-UA"/>
        </w:rPr>
        <w:t>тисн</w:t>
      </w:r>
      <w:r w:rsidR="00CF66F5">
        <w:rPr>
          <w:sz w:val="28"/>
          <w:szCs w:val="28"/>
          <w:lang w:val="uk-UA"/>
        </w:rPr>
        <w:t>у</w:t>
      </w:r>
      <w:r w:rsidR="009C7E47" w:rsidRPr="009C7E47">
        <w:rPr>
          <w:sz w:val="28"/>
          <w:szCs w:val="28"/>
          <w:lang w:val="uk-UA"/>
        </w:rPr>
        <w:t>т</w:t>
      </w:r>
      <w:r w:rsidR="00CF66F5">
        <w:rPr>
          <w:sz w:val="28"/>
          <w:szCs w:val="28"/>
          <w:lang w:val="uk-UA"/>
        </w:rPr>
        <w:t>и</w:t>
      </w:r>
      <w:r w:rsidR="009C7E47" w:rsidRPr="009C7E47">
        <w:rPr>
          <w:sz w:val="28"/>
          <w:szCs w:val="28"/>
          <w:lang w:val="uk-UA"/>
        </w:rPr>
        <w:t xml:space="preserve"> Preview (Перегляд).</w:t>
      </w:r>
    </w:p>
    <w:p w14:paraId="40964366" w14:textId="77777777" w:rsidR="009C7E47" w:rsidRDefault="00CF66F5" w:rsidP="00CF66F5">
      <w:pPr>
        <w:spacing w:line="312" w:lineRule="auto"/>
        <w:jc w:val="center"/>
        <w:rPr>
          <w:sz w:val="28"/>
          <w:szCs w:val="28"/>
          <w:lang w:val="uk-UA"/>
        </w:rPr>
      </w:pPr>
      <w:r>
        <w:rPr>
          <w:noProof/>
          <w:lang w:val="uk-UA" w:eastAsia="uk-UA"/>
        </w:rPr>
        <w:drawing>
          <wp:inline distT="0" distB="0" distL="0" distR="0" wp14:anchorId="75320550" wp14:editId="292A33CB">
            <wp:extent cx="5239659" cy="1463040"/>
            <wp:effectExtent l="0" t="0" r="0" b="3810"/>
            <wp:docPr id="6162" name="Рисунок 6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6"/>
                    <a:srcRect t="17373" r="47834" b="56733"/>
                    <a:stretch/>
                  </pic:blipFill>
                  <pic:spPr bwMode="auto">
                    <a:xfrm>
                      <a:off x="0" y="0"/>
                      <a:ext cx="5279870" cy="1474268"/>
                    </a:xfrm>
                    <a:prstGeom prst="rect">
                      <a:avLst/>
                    </a:prstGeom>
                    <a:ln>
                      <a:noFill/>
                    </a:ln>
                    <a:extLst>
                      <a:ext uri="{53640926-AAD7-44D8-BBD7-CCE9431645EC}">
                        <a14:shadowObscured xmlns:a14="http://schemas.microsoft.com/office/drawing/2010/main"/>
                      </a:ext>
                    </a:extLst>
                  </pic:spPr>
                </pic:pic>
              </a:graphicData>
            </a:graphic>
          </wp:inline>
        </w:drawing>
      </w:r>
    </w:p>
    <w:p w14:paraId="5FA46EA7" w14:textId="77777777" w:rsidR="00CF66F5" w:rsidRPr="00C50B8D" w:rsidRDefault="00CF66F5" w:rsidP="00CF66F5">
      <w:pPr>
        <w:pStyle w:val="afb"/>
        <w:ind w:left="0"/>
        <w:jc w:val="center"/>
        <w:rPr>
          <w:sz w:val="28"/>
          <w:szCs w:val="28"/>
          <w:lang w:val="uk-UA"/>
        </w:rPr>
      </w:pPr>
      <w:r w:rsidRPr="00C50B8D">
        <w:rPr>
          <w:sz w:val="28"/>
          <w:szCs w:val="28"/>
          <w:lang w:val="uk-UA"/>
        </w:rPr>
        <w:t xml:space="preserve">Рисунок 7.20 – Налаштування вікна «Mesh Motion» </w:t>
      </w:r>
    </w:p>
    <w:p w14:paraId="4235EB43" w14:textId="77777777" w:rsidR="00CF66F5" w:rsidRPr="009C7E47" w:rsidRDefault="00CF66F5" w:rsidP="009C7E47">
      <w:pPr>
        <w:spacing w:line="312" w:lineRule="auto"/>
        <w:ind w:firstLine="709"/>
        <w:jc w:val="both"/>
        <w:rPr>
          <w:sz w:val="28"/>
          <w:szCs w:val="28"/>
          <w:lang w:val="uk-UA"/>
        </w:rPr>
      </w:pPr>
    </w:p>
    <w:p w14:paraId="298F4714" w14:textId="77777777" w:rsidR="00552CAA" w:rsidRPr="009C7E47" w:rsidRDefault="00CF66F5" w:rsidP="009C7E47">
      <w:pPr>
        <w:spacing w:line="312" w:lineRule="auto"/>
        <w:ind w:firstLine="709"/>
        <w:jc w:val="both"/>
        <w:rPr>
          <w:sz w:val="28"/>
          <w:szCs w:val="28"/>
        </w:rPr>
      </w:pPr>
      <w:r>
        <w:rPr>
          <w:sz w:val="28"/>
          <w:szCs w:val="28"/>
          <w:lang w:val="uk-UA"/>
        </w:rPr>
        <w:t xml:space="preserve">Після натиску на </w:t>
      </w:r>
      <w:r>
        <w:rPr>
          <w:noProof/>
          <w:lang w:val="uk-UA" w:eastAsia="uk-UA"/>
        </w:rPr>
        <w:drawing>
          <wp:inline distT="0" distB="0" distL="0" distR="0" wp14:anchorId="528DDC75" wp14:editId="274F4CC5">
            <wp:extent cx="407382" cy="157054"/>
            <wp:effectExtent l="0" t="0" r="0" b="0"/>
            <wp:docPr id="6163" name="Рисунок 6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6"/>
                    <a:srcRect l="35509" t="39966" r="61704" b="58124"/>
                    <a:stretch/>
                  </pic:blipFill>
                  <pic:spPr bwMode="auto">
                    <a:xfrm>
                      <a:off x="0" y="0"/>
                      <a:ext cx="430556" cy="165988"/>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потрібно завантажити</w:t>
      </w:r>
      <w:r w:rsidR="009C7E47" w:rsidRPr="009C7E47">
        <w:rPr>
          <w:sz w:val="28"/>
          <w:szCs w:val="28"/>
          <w:lang w:val="uk-UA"/>
        </w:rPr>
        <w:t xml:space="preserve"> файл сітки знову в F</w:t>
      </w:r>
      <w:r w:rsidRPr="009C7E47">
        <w:rPr>
          <w:sz w:val="28"/>
          <w:szCs w:val="28"/>
          <w:lang w:val="uk-UA"/>
        </w:rPr>
        <w:t>luent</w:t>
      </w:r>
      <w:r w:rsidR="009C7E47" w:rsidRPr="009C7E47">
        <w:rPr>
          <w:sz w:val="28"/>
          <w:szCs w:val="28"/>
          <w:lang w:val="uk-UA"/>
        </w:rPr>
        <w:t>.</w:t>
      </w:r>
      <w:r>
        <w:rPr>
          <w:sz w:val="28"/>
          <w:szCs w:val="28"/>
          <w:lang w:val="uk-UA"/>
        </w:rPr>
        <w:t xml:space="preserve"> – для того щоб</w:t>
      </w:r>
      <w:r w:rsidR="009C7E47" w:rsidRPr="009C7E47">
        <w:rPr>
          <w:sz w:val="28"/>
          <w:szCs w:val="28"/>
          <w:lang w:val="uk-UA"/>
        </w:rPr>
        <w:t xml:space="preserve"> сітка була у потрібному положенні (перед перегляд змінює позиції зон течії відносно один одного).</w:t>
      </w:r>
    </w:p>
    <w:p w14:paraId="78A686A8" w14:textId="77777777" w:rsidR="000E2A81" w:rsidRPr="000E2A81" w:rsidRDefault="00CF66F5" w:rsidP="000E2A81">
      <w:pPr>
        <w:spacing w:line="312" w:lineRule="auto"/>
        <w:ind w:firstLine="709"/>
        <w:jc w:val="both"/>
        <w:rPr>
          <w:sz w:val="28"/>
          <w:szCs w:val="28"/>
          <w:lang w:val="uk-UA"/>
        </w:rPr>
      </w:pPr>
      <w:r>
        <w:rPr>
          <w:sz w:val="28"/>
          <w:szCs w:val="28"/>
          <w:lang w:val="uk-UA"/>
        </w:rPr>
        <w:t>Наступний крок – п</w:t>
      </w:r>
      <w:r w:rsidR="000E2A81" w:rsidRPr="000E2A81">
        <w:rPr>
          <w:sz w:val="28"/>
          <w:szCs w:val="28"/>
          <w:lang w:val="uk-UA"/>
        </w:rPr>
        <w:t>еревстановлення контролю підйомної сили</w:t>
      </w:r>
      <w:r w:rsidR="0057087A">
        <w:rPr>
          <w:sz w:val="28"/>
          <w:szCs w:val="28"/>
          <w:lang w:val="uk-UA"/>
        </w:rPr>
        <w:t xml:space="preserve">: </w:t>
      </w:r>
      <w:r w:rsidR="000E2A81" w:rsidRPr="000E2A81">
        <w:rPr>
          <w:sz w:val="28"/>
          <w:szCs w:val="28"/>
          <w:lang w:val="uk-UA"/>
        </w:rPr>
        <w:t xml:space="preserve">Solve </w:t>
      </w:r>
      <w:r w:rsidR="0057087A">
        <w:rPr>
          <w:sz w:val="28"/>
          <w:szCs w:val="28"/>
          <w:lang w:val="uk-UA"/>
        </w:rPr>
        <w:t>→</w:t>
      </w:r>
      <w:r w:rsidR="000E2A81" w:rsidRPr="000E2A81">
        <w:rPr>
          <w:sz w:val="28"/>
          <w:szCs w:val="28"/>
          <w:lang w:val="uk-UA"/>
        </w:rPr>
        <w:t xml:space="preserve"> Monitors </w:t>
      </w:r>
      <w:r w:rsidR="0057087A">
        <w:rPr>
          <w:sz w:val="28"/>
          <w:szCs w:val="28"/>
          <w:lang w:val="uk-UA"/>
        </w:rPr>
        <w:t>→</w:t>
      </w:r>
      <w:r w:rsidR="000E2A81" w:rsidRPr="000E2A81">
        <w:rPr>
          <w:sz w:val="28"/>
          <w:szCs w:val="28"/>
          <w:lang w:val="uk-UA"/>
        </w:rPr>
        <w:t xml:space="preserve"> Force...</w:t>
      </w:r>
      <w:r w:rsidR="0057087A">
        <w:rPr>
          <w:sz w:val="28"/>
          <w:szCs w:val="28"/>
          <w:lang w:val="uk-UA"/>
        </w:rPr>
        <w:t xml:space="preserve"> . </w:t>
      </w:r>
      <w:r w:rsidR="000E2A81" w:rsidRPr="000E2A81">
        <w:rPr>
          <w:sz w:val="28"/>
          <w:szCs w:val="28"/>
          <w:lang w:val="uk-UA"/>
        </w:rPr>
        <w:t xml:space="preserve">У полі File Name введіть </w:t>
      </w:r>
      <w:r w:rsidR="0057087A">
        <w:rPr>
          <w:sz w:val="28"/>
          <w:szCs w:val="28"/>
          <w:lang w:val="uk-UA"/>
        </w:rPr>
        <w:t>«</w:t>
      </w:r>
      <w:r w:rsidR="0057087A" w:rsidRPr="0057087A">
        <w:rPr>
          <w:sz w:val="28"/>
          <w:szCs w:val="28"/>
          <w:lang w:val="uk-UA"/>
        </w:rPr>
        <w:t>cl-1-history 1</w:t>
      </w:r>
      <w:r w:rsidR="0057087A">
        <w:rPr>
          <w:sz w:val="28"/>
          <w:szCs w:val="28"/>
          <w:lang w:val="uk-UA"/>
        </w:rPr>
        <w:t>»</w:t>
      </w:r>
      <w:r w:rsidR="000E2A81" w:rsidRPr="000E2A81">
        <w:rPr>
          <w:sz w:val="28"/>
          <w:szCs w:val="28"/>
          <w:lang w:val="uk-UA"/>
        </w:rPr>
        <w:t>.</w:t>
      </w:r>
      <w:r w:rsidR="0057087A">
        <w:rPr>
          <w:sz w:val="28"/>
          <w:szCs w:val="28"/>
          <w:lang w:val="uk-UA"/>
        </w:rPr>
        <w:t xml:space="preserve"> </w:t>
      </w:r>
      <w:r w:rsidR="000E2A81" w:rsidRPr="000E2A81">
        <w:rPr>
          <w:sz w:val="28"/>
          <w:szCs w:val="28"/>
          <w:lang w:val="uk-UA"/>
        </w:rPr>
        <w:t>Натисніть Apply.</w:t>
      </w:r>
      <w:r w:rsidR="0057087A">
        <w:rPr>
          <w:sz w:val="28"/>
          <w:szCs w:val="28"/>
          <w:lang w:val="uk-UA"/>
        </w:rPr>
        <w:t xml:space="preserve"> Далі, потрібно н</w:t>
      </w:r>
      <w:r w:rsidR="000E2A81" w:rsidRPr="000E2A81">
        <w:rPr>
          <w:sz w:val="28"/>
          <w:szCs w:val="28"/>
          <w:lang w:val="uk-UA"/>
        </w:rPr>
        <w:t>атисн</w:t>
      </w:r>
      <w:r w:rsidR="0057087A">
        <w:rPr>
          <w:sz w:val="28"/>
          <w:szCs w:val="28"/>
          <w:lang w:val="uk-UA"/>
        </w:rPr>
        <w:t>у</w:t>
      </w:r>
      <w:r w:rsidR="000E2A81" w:rsidRPr="000E2A81">
        <w:rPr>
          <w:sz w:val="28"/>
          <w:szCs w:val="28"/>
          <w:lang w:val="uk-UA"/>
        </w:rPr>
        <w:t>т</w:t>
      </w:r>
      <w:r w:rsidR="0057087A">
        <w:rPr>
          <w:sz w:val="28"/>
          <w:szCs w:val="28"/>
          <w:lang w:val="uk-UA"/>
        </w:rPr>
        <w:t>и</w:t>
      </w:r>
      <w:r w:rsidR="000E2A81" w:rsidRPr="000E2A81">
        <w:rPr>
          <w:sz w:val="28"/>
          <w:szCs w:val="28"/>
          <w:lang w:val="uk-UA"/>
        </w:rPr>
        <w:t xml:space="preserve"> Clear (Очистити).</w:t>
      </w:r>
      <w:r w:rsidR="0057087A">
        <w:rPr>
          <w:sz w:val="28"/>
          <w:szCs w:val="28"/>
          <w:lang w:val="uk-UA"/>
        </w:rPr>
        <w:t xml:space="preserve"> </w:t>
      </w:r>
      <w:r w:rsidR="000E2A81" w:rsidRPr="000E2A81">
        <w:rPr>
          <w:sz w:val="28"/>
          <w:szCs w:val="28"/>
          <w:lang w:val="uk-UA"/>
        </w:rPr>
        <w:t xml:space="preserve">Це видалити дані стаціонарного розрахунку із </w:t>
      </w:r>
      <w:r w:rsidR="0057087A" w:rsidRPr="000E2A81">
        <w:rPr>
          <w:sz w:val="28"/>
          <w:szCs w:val="28"/>
          <w:lang w:val="uk-UA"/>
        </w:rPr>
        <w:t>пам’яті</w:t>
      </w:r>
      <w:r w:rsidR="000E2A81" w:rsidRPr="000E2A81">
        <w:rPr>
          <w:sz w:val="28"/>
          <w:szCs w:val="28"/>
          <w:lang w:val="uk-UA"/>
        </w:rPr>
        <w:t>.</w:t>
      </w:r>
      <w:r w:rsidR="0057087A">
        <w:rPr>
          <w:sz w:val="28"/>
          <w:szCs w:val="28"/>
          <w:lang w:val="uk-UA"/>
        </w:rPr>
        <w:t xml:space="preserve"> Потім, </w:t>
      </w:r>
      <w:r w:rsidR="000E2A81" w:rsidRPr="000E2A81">
        <w:rPr>
          <w:sz w:val="28"/>
          <w:szCs w:val="28"/>
          <w:lang w:val="uk-UA"/>
        </w:rPr>
        <w:t>при запиті підтвердження видалення інформації</w:t>
      </w:r>
      <w:r w:rsidR="0057087A">
        <w:rPr>
          <w:sz w:val="28"/>
          <w:szCs w:val="28"/>
          <w:lang w:val="uk-UA"/>
        </w:rPr>
        <w:t xml:space="preserve"> потрібно натиснути «</w:t>
      </w:r>
      <w:r w:rsidR="0057087A" w:rsidRPr="000E2A81">
        <w:rPr>
          <w:sz w:val="28"/>
          <w:szCs w:val="28"/>
          <w:lang w:val="uk-UA"/>
        </w:rPr>
        <w:t>Yes</w:t>
      </w:r>
      <w:r w:rsidR="0057087A">
        <w:rPr>
          <w:sz w:val="28"/>
          <w:szCs w:val="28"/>
          <w:lang w:val="uk-UA"/>
        </w:rPr>
        <w:t>»</w:t>
      </w:r>
      <w:r w:rsidR="000E2A81" w:rsidRPr="000E2A81">
        <w:rPr>
          <w:sz w:val="28"/>
          <w:szCs w:val="28"/>
          <w:lang w:val="uk-UA"/>
        </w:rPr>
        <w:t>.</w:t>
      </w:r>
    </w:p>
    <w:p w14:paraId="2788C44F" w14:textId="77777777" w:rsidR="000E2A81" w:rsidRPr="000E2A81" w:rsidRDefault="0057087A" w:rsidP="000E2A81">
      <w:pPr>
        <w:spacing w:line="312" w:lineRule="auto"/>
        <w:ind w:firstLine="709"/>
        <w:jc w:val="both"/>
        <w:rPr>
          <w:sz w:val="28"/>
          <w:szCs w:val="28"/>
          <w:lang w:val="uk-UA"/>
        </w:rPr>
      </w:pPr>
      <w:r>
        <w:rPr>
          <w:sz w:val="28"/>
          <w:szCs w:val="28"/>
          <w:lang w:val="uk-UA"/>
        </w:rPr>
        <w:t>Якщо не очистити пам</w:t>
      </w:r>
      <w:r w:rsidRPr="000E2A81">
        <w:rPr>
          <w:sz w:val="28"/>
          <w:szCs w:val="28"/>
          <w:lang w:val="uk-UA"/>
        </w:rPr>
        <w:t>’ять</w:t>
      </w:r>
      <w:r w:rsidR="000E2A81" w:rsidRPr="000E2A81">
        <w:rPr>
          <w:sz w:val="28"/>
          <w:szCs w:val="28"/>
          <w:lang w:val="uk-UA"/>
        </w:rPr>
        <w:t xml:space="preserve"> від даних контролю підйомної сили</w:t>
      </w:r>
      <w:r w:rsidR="004905FC">
        <w:rPr>
          <w:sz w:val="28"/>
          <w:szCs w:val="28"/>
          <w:lang w:val="uk-UA"/>
        </w:rPr>
        <w:t>,</w:t>
      </w:r>
      <w:r w:rsidR="000E2A81" w:rsidRPr="000E2A81">
        <w:rPr>
          <w:sz w:val="28"/>
          <w:szCs w:val="28"/>
          <w:lang w:val="uk-UA"/>
        </w:rPr>
        <w:t xml:space="preserve"> F</w:t>
      </w:r>
      <w:r w:rsidRPr="000E2A81">
        <w:rPr>
          <w:sz w:val="28"/>
          <w:szCs w:val="28"/>
          <w:lang w:val="uk-UA"/>
        </w:rPr>
        <w:t>luent</w:t>
      </w:r>
      <w:r w:rsidR="000E2A81" w:rsidRPr="000E2A81">
        <w:rPr>
          <w:sz w:val="28"/>
          <w:szCs w:val="28"/>
          <w:lang w:val="uk-UA"/>
        </w:rPr>
        <w:t xml:space="preserve"> буде відображати їх на графіку разом з новими даними.</w:t>
      </w:r>
    </w:p>
    <w:p w14:paraId="44DFC61E" w14:textId="77777777" w:rsidR="000E2A81" w:rsidRPr="000E2A81" w:rsidRDefault="000E2A81" w:rsidP="000E2A81">
      <w:pPr>
        <w:spacing w:line="312" w:lineRule="auto"/>
        <w:ind w:firstLine="709"/>
        <w:jc w:val="both"/>
        <w:rPr>
          <w:sz w:val="28"/>
          <w:szCs w:val="28"/>
          <w:lang w:val="uk-UA"/>
        </w:rPr>
      </w:pPr>
      <w:r w:rsidRPr="000E2A81">
        <w:rPr>
          <w:sz w:val="28"/>
          <w:szCs w:val="28"/>
          <w:lang w:val="uk-UA"/>
        </w:rPr>
        <w:t xml:space="preserve">Натисніть кнопку </w:t>
      </w:r>
      <w:r w:rsidR="0057087A">
        <w:rPr>
          <w:noProof/>
          <w:lang w:val="uk-UA" w:eastAsia="uk-UA"/>
        </w:rPr>
        <w:drawing>
          <wp:inline distT="0" distB="0" distL="0" distR="0" wp14:anchorId="2840FA5C" wp14:editId="5FD15843">
            <wp:extent cx="394894" cy="175247"/>
            <wp:effectExtent l="0" t="0" r="0" b="0"/>
            <wp:docPr id="4111" name="Рисунок 4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7"/>
                    <a:srcRect l="29751" t="38627" r="67883" b="59507"/>
                    <a:stretch/>
                  </pic:blipFill>
                  <pic:spPr bwMode="auto">
                    <a:xfrm>
                      <a:off x="0" y="0"/>
                      <a:ext cx="434590" cy="192864"/>
                    </a:xfrm>
                    <a:prstGeom prst="rect">
                      <a:avLst/>
                    </a:prstGeom>
                    <a:ln>
                      <a:noFill/>
                    </a:ln>
                    <a:extLst>
                      <a:ext uri="{53640926-AAD7-44D8-BBD7-CCE9431645EC}">
                        <a14:shadowObscured xmlns:a14="http://schemas.microsoft.com/office/drawing/2010/main"/>
                      </a:ext>
                    </a:extLst>
                  </pic:spPr>
                </pic:pic>
              </a:graphicData>
            </a:graphic>
          </wp:inline>
        </w:drawing>
      </w:r>
      <w:r w:rsidRPr="000E2A81">
        <w:rPr>
          <w:sz w:val="28"/>
          <w:szCs w:val="28"/>
          <w:lang w:val="uk-UA"/>
        </w:rPr>
        <w:t xml:space="preserve"> (Осі...</w:t>
      </w:r>
      <w:r w:rsidR="0030238F">
        <w:rPr>
          <w:sz w:val="28"/>
          <w:szCs w:val="28"/>
          <w:lang w:val="uk-UA"/>
        </w:rPr>
        <w:t xml:space="preserve"> (рис. 7.21</w:t>
      </w:r>
      <w:r w:rsidRPr="000E2A81">
        <w:rPr>
          <w:sz w:val="28"/>
          <w:szCs w:val="28"/>
          <w:lang w:val="uk-UA"/>
        </w:rPr>
        <w:t>).</w:t>
      </w:r>
      <w:r w:rsidR="0057087A">
        <w:rPr>
          <w:sz w:val="28"/>
          <w:szCs w:val="28"/>
          <w:lang w:val="uk-UA"/>
        </w:rPr>
        <w:t xml:space="preserve"> </w:t>
      </w:r>
      <w:r w:rsidRPr="000E2A81">
        <w:rPr>
          <w:sz w:val="28"/>
          <w:szCs w:val="28"/>
          <w:lang w:val="uk-UA"/>
        </w:rPr>
        <w:t>Це відкриє панель Axes – Force Monitor Plot (Осі – Графік контролю сил).</w:t>
      </w:r>
    </w:p>
    <w:p w14:paraId="57C0484F" w14:textId="77777777" w:rsidR="0057087A" w:rsidRDefault="0057087A" w:rsidP="0057087A">
      <w:pPr>
        <w:pStyle w:val="afb"/>
        <w:ind w:left="0"/>
        <w:jc w:val="center"/>
        <w:rPr>
          <w:i/>
          <w:sz w:val="26"/>
          <w:szCs w:val="26"/>
          <w:lang w:val="uk-UA"/>
        </w:rPr>
      </w:pPr>
      <w:r>
        <w:rPr>
          <w:noProof/>
          <w:lang w:val="uk-UA" w:eastAsia="uk-UA"/>
        </w:rPr>
        <w:drawing>
          <wp:inline distT="0" distB="0" distL="0" distR="0" wp14:anchorId="7D33EF0F" wp14:editId="2339B37A">
            <wp:extent cx="2370188" cy="1486894"/>
            <wp:effectExtent l="0" t="0" r="0" b="0"/>
            <wp:docPr id="2069" name="Рисунок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7"/>
                    <a:srcRect l="46670" t="26053" r="28850" b="46646"/>
                    <a:stretch/>
                  </pic:blipFill>
                  <pic:spPr bwMode="auto">
                    <a:xfrm>
                      <a:off x="0" y="0"/>
                      <a:ext cx="2402193" cy="1506972"/>
                    </a:xfrm>
                    <a:prstGeom prst="rect">
                      <a:avLst/>
                    </a:prstGeom>
                    <a:ln>
                      <a:noFill/>
                    </a:ln>
                    <a:extLst>
                      <a:ext uri="{53640926-AAD7-44D8-BBD7-CCE9431645EC}">
                        <a14:shadowObscured xmlns:a14="http://schemas.microsoft.com/office/drawing/2010/main"/>
                      </a:ext>
                    </a:extLst>
                  </pic:spPr>
                </pic:pic>
              </a:graphicData>
            </a:graphic>
          </wp:inline>
        </w:drawing>
      </w:r>
    </w:p>
    <w:p w14:paraId="06A2EF9F" w14:textId="77777777" w:rsidR="0057087A" w:rsidRPr="00C50B8D" w:rsidRDefault="0057087A" w:rsidP="0057087A">
      <w:pPr>
        <w:pStyle w:val="afb"/>
        <w:ind w:left="0"/>
        <w:jc w:val="center"/>
        <w:rPr>
          <w:sz w:val="28"/>
          <w:szCs w:val="28"/>
          <w:lang w:val="uk-UA"/>
        </w:rPr>
      </w:pPr>
      <w:r w:rsidRPr="00C50B8D">
        <w:rPr>
          <w:sz w:val="28"/>
          <w:szCs w:val="28"/>
          <w:lang w:val="uk-UA"/>
        </w:rPr>
        <w:t>Рисунок 7.</w:t>
      </w:r>
      <w:r w:rsidR="0030238F" w:rsidRPr="00C50B8D">
        <w:rPr>
          <w:sz w:val="28"/>
          <w:szCs w:val="28"/>
          <w:lang w:val="uk-UA"/>
        </w:rPr>
        <w:t>21</w:t>
      </w:r>
      <w:r w:rsidRPr="00C50B8D">
        <w:rPr>
          <w:sz w:val="28"/>
          <w:szCs w:val="28"/>
          <w:lang w:val="uk-UA"/>
        </w:rPr>
        <w:t xml:space="preserve"> – Налаштування вікна Axes – Force Monitor Plot</w:t>
      </w:r>
    </w:p>
    <w:p w14:paraId="333BD98D" w14:textId="77777777" w:rsidR="000E2A81" w:rsidRPr="00552CAA" w:rsidRDefault="000E2A81" w:rsidP="000E2A81">
      <w:pPr>
        <w:spacing w:line="312" w:lineRule="auto"/>
        <w:ind w:firstLine="709"/>
        <w:jc w:val="both"/>
        <w:rPr>
          <w:sz w:val="28"/>
          <w:szCs w:val="28"/>
          <w:lang w:val="uk-UA"/>
        </w:rPr>
      </w:pPr>
      <w:r w:rsidRPr="000E2A81">
        <w:rPr>
          <w:sz w:val="28"/>
          <w:szCs w:val="28"/>
          <w:lang w:val="uk-UA"/>
        </w:rPr>
        <w:lastRenderedPageBreak/>
        <w:t>Під написом Axis (Осі) виберіть X (за замовчуванням).Під написом Number Format (Формат чисел), переконайтеся, що вибрано тип (Type) float.</w:t>
      </w:r>
      <w:r w:rsidR="0057087A">
        <w:rPr>
          <w:sz w:val="28"/>
          <w:szCs w:val="28"/>
          <w:lang w:val="uk-UA"/>
        </w:rPr>
        <w:t xml:space="preserve"> </w:t>
      </w:r>
      <w:r w:rsidRPr="000E2A81">
        <w:rPr>
          <w:sz w:val="28"/>
          <w:szCs w:val="28"/>
          <w:lang w:val="uk-UA"/>
        </w:rPr>
        <w:t>Встановіть Precision (Точність) 4</w:t>
      </w:r>
      <w:r w:rsidR="0057087A">
        <w:rPr>
          <w:sz w:val="28"/>
          <w:szCs w:val="28"/>
          <w:lang w:val="uk-UA"/>
        </w:rPr>
        <w:t xml:space="preserve"> та н</w:t>
      </w:r>
      <w:r w:rsidRPr="000E2A81">
        <w:rPr>
          <w:sz w:val="28"/>
          <w:szCs w:val="28"/>
          <w:lang w:val="uk-UA"/>
        </w:rPr>
        <w:t>атисніть Apply.</w:t>
      </w:r>
      <w:r w:rsidR="00552CAA">
        <w:rPr>
          <w:sz w:val="28"/>
          <w:szCs w:val="28"/>
          <w:lang w:val="uk-UA"/>
        </w:rPr>
        <w:t xml:space="preserve"> Ті</w:t>
      </w:r>
      <w:r w:rsidR="00B50149">
        <w:rPr>
          <w:sz w:val="28"/>
          <w:szCs w:val="28"/>
          <w:lang w:val="uk-UA"/>
        </w:rPr>
        <w:t xml:space="preserve"> </w:t>
      </w:r>
      <w:r w:rsidR="00552CAA">
        <w:rPr>
          <w:sz w:val="28"/>
          <w:szCs w:val="28"/>
          <w:lang w:val="uk-UA"/>
        </w:rPr>
        <w:t xml:space="preserve">ж самі операції слід зробити і для вісі </w:t>
      </w:r>
      <w:r w:rsidR="00552CAA">
        <w:rPr>
          <w:sz w:val="28"/>
          <w:szCs w:val="28"/>
          <w:lang w:val="en-US"/>
        </w:rPr>
        <w:t>Y</w:t>
      </w:r>
      <w:r w:rsidR="00552CAA" w:rsidRPr="00552CAA">
        <w:rPr>
          <w:sz w:val="28"/>
          <w:szCs w:val="28"/>
          <w:lang w:val="uk-UA"/>
        </w:rPr>
        <w:t>.</w:t>
      </w:r>
    </w:p>
    <w:p w14:paraId="1A15C4C0" w14:textId="77777777" w:rsidR="000E2A81" w:rsidRPr="000E2A81" w:rsidRDefault="00552CAA" w:rsidP="000E2A81">
      <w:pPr>
        <w:spacing w:line="312" w:lineRule="auto"/>
        <w:ind w:firstLine="709"/>
        <w:jc w:val="both"/>
        <w:rPr>
          <w:sz w:val="28"/>
          <w:szCs w:val="28"/>
          <w:lang w:val="uk-UA"/>
        </w:rPr>
      </w:pPr>
      <w:r>
        <w:rPr>
          <w:sz w:val="28"/>
          <w:szCs w:val="28"/>
          <w:lang w:val="uk-UA"/>
        </w:rPr>
        <w:t>Слід зауважити, що к</w:t>
      </w:r>
      <w:r w:rsidR="000E2A81" w:rsidRPr="000E2A81">
        <w:rPr>
          <w:sz w:val="28"/>
          <w:szCs w:val="28"/>
          <w:lang w:val="uk-UA"/>
        </w:rPr>
        <w:t>онтроль за підйомною силою є ідеальним інструментом визначення часу, коли рішення стає періодичним (незалежно від початкових умов). У періодичному рішенні</w:t>
      </w:r>
      <w:r w:rsidR="007C5934">
        <w:rPr>
          <w:sz w:val="28"/>
          <w:szCs w:val="28"/>
          <w:lang w:val="uk-UA"/>
        </w:rPr>
        <w:t>,</w:t>
      </w:r>
      <w:r w:rsidR="000E2A81" w:rsidRPr="000E2A81">
        <w:rPr>
          <w:sz w:val="28"/>
          <w:szCs w:val="28"/>
          <w:lang w:val="uk-UA"/>
        </w:rPr>
        <w:t xml:space="preserve"> коливання підйомної сили повторюватимуться з періодом суміщення лопаток статора та ротора.</w:t>
      </w:r>
    </w:p>
    <w:p w14:paraId="5029BB03" w14:textId="77777777" w:rsidR="000E2A81" w:rsidRDefault="00B50149" w:rsidP="000E2A81">
      <w:pPr>
        <w:spacing w:line="312" w:lineRule="auto"/>
        <w:ind w:firstLine="709"/>
        <w:jc w:val="both"/>
        <w:rPr>
          <w:sz w:val="28"/>
          <w:szCs w:val="28"/>
          <w:lang w:val="uk-UA"/>
        </w:rPr>
      </w:pPr>
      <w:r>
        <w:rPr>
          <w:sz w:val="28"/>
          <w:szCs w:val="28"/>
          <w:lang w:val="uk-UA"/>
        </w:rPr>
        <w:t xml:space="preserve">Далі – потрібно перейти </w:t>
      </w:r>
      <w:r w:rsidRPr="000E2A81">
        <w:rPr>
          <w:sz w:val="28"/>
          <w:szCs w:val="28"/>
          <w:lang w:val="uk-UA"/>
        </w:rPr>
        <w:t xml:space="preserve">Solve </w:t>
      </w:r>
      <w:r>
        <w:rPr>
          <w:sz w:val="28"/>
          <w:szCs w:val="28"/>
          <w:lang w:val="uk-UA"/>
        </w:rPr>
        <w:t>→</w:t>
      </w:r>
      <w:r w:rsidRPr="000E2A81">
        <w:rPr>
          <w:sz w:val="28"/>
          <w:szCs w:val="28"/>
          <w:lang w:val="uk-UA"/>
        </w:rPr>
        <w:t xml:space="preserve"> Iterate...</w:t>
      </w:r>
      <w:r>
        <w:rPr>
          <w:sz w:val="28"/>
          <w:szCs w:val="28"/>
          <w:lang w:val="uk-UA"/>
        </w:rPr>
        <w:t xml:space="preserve"> </w:t>
      </w:r>
      <w:r w:rsidR="007C5934">
        <w:rPr>
          <w:sz w:val="28"/>
          <w:szCs w:val="28"/>
          <w:lang w:val="uk-UA"/>
        </w:rPr>
        <w:t>(рис. 7.</w:t>
      </w:r>
      <w:r w:rsidR="0030238F">
        <w:rPr>
          <w:sz w:val="28"/>
          <w:szCs w:val="28"/>
          <w:lang w:val="uk-UA"/>
        </w:rPr>
        <w:t>22</w:t>
      </w:r>
      <w:r w:rsidR="007C5934">
        <w:rPr>
          <w:sz w:val="28"/>
          <w:szCs w:val="28"/>
          <w:lang w:val="uk-UA"/>
        </w:rPr>
        <w:t xml:space="preserve">) </w:t>
      </w:r>
      <w:r>
        <w:rPr>
          <w:sz w:val="28"/>
          <w:szCs w:val="28"/>
          <w:lang w:val="uk-UA"/>
        </w:rPr>
        <w:t xml:space="preserve">і </w:t>
      </w:r>
      <w:r w:rsidR="00552CAA">
        <w:rPr>
          <w:sz w:val="28"/>
          <w:szCs w:val="28"/>
          <w:lang w:val="uk-UA"/>
        </w:rPr>
        <w:t>в</w:t>
      </w:r>
      <w:r w:rsidR="000E2A81" w:rsidRPr="000E2A81">
        <w:rPr>
          <w:sz w:val="28"/>
          <w:szCs w:val="28"/>
          <w:lang w:val="uk-UA"/>
        </w:rPr>
        <w:t>станов</w:t>
      </w:r>
      <w:r>
        <w:rPr>
          <w:sz w:val="28"/>
          <w:szCs w:val="28"/>
          <w:lang w:val="uk-UA"/>
        </w:rPr>
        <w:t>и</w:t>
      </w:r>
      <w:r w:rsidR="000E2A81" w:rsidRPr="000E2A81">
        <w:rPr>
          <w:sz w:val="28"/>
          <w:szCs w:val="28"/>
          <w:lang w:val="uk-UA"/>
        </w:rPr>
        <w:t>т</w:t>
      </w:r>
      <w:r>
        <w:rPr>
          <w:sz w:val="28"/>
          <w:szCs w:val="28"/>
          <w:lang w:val="uk-UA"/>
        </w:rPr>
        <w:t>и</w:t>
      </w:r>
      <w:r w:rsidR="000E2A81" w:rsidRPr="000E2A81">
        <w:rPr>
          <w:sz w:val="28"/>
          <w:szCs w:val="28"/>
          <w:lang w:val="uk-UA"/>
        </w:rPr>
        <w:t xml:space="preserve"> кроки за часом</w:t>
      </w:r>
      <w:r>
        <w:rPr>
          <w:sz w:val="28"/>
          <w:szCs w:val="28"/>
          <w:lang w:val="uk-UA"/>
        </w:rPr>
        <w:t xml:space="preserve">, а саме </w:t>
      </w:r>
      <w:r w:rsidR="000E2A81" w:rsidRPr="000E2A81">
        <w:rPr>
          <w:sz w:val="28"/>
          <w:szCs w:val="28"/>
          <w:lang w:val="uk-UA"/>
        </w:rPr>
        <w:t xml:space="preserve">Time Step Size (Розмір кроку за часом) </w:t>
      </w:r>
      <w:r>
        <w:rPr>
          <w:sz w:val="28"/>
          <w:szCs w:val="28"/>
          <w:lang w:val="uk-UA"/>
        </w:rPr>
        <w:t>«</w:t>
      </w:r>
      <w:r w:rsidR="000E2A81" w:rsidRPr="000E2A81">
        <w:rPr>
          <w:sz w:val="28"/>
          <w:szCs w:val="28"/>
          <w:lang w:val="uk-UA"/>
        </w:rPr>
        <w:t>0</w:t>
      </w:r>
      <w:r>
        <w:rPr>
          <w:sz w:val="28"/>
          <w:szCs w:val="28"/>
          <w:lang w:val="uk-UA"/>
        </w:rPr>
        <w:t>,</w:t>
      </w:r>
      <w:r w:rsidR="000E2A81" w:rsidRPr="000E2A81">
        <w:rPr>
          <w:sz w:val="28"/>
          <w:szCs w:val="28"/>
          <w:lang w:val="uk-UA"/>
        </w:rPr>
        <w:t>0001</w:t>
      </w:r>
      <w:r>
        <w:rPr>
          <w:sz w:val="28"/>
          <w:szCs w:val="28"/>
          <w:lang w:val="uk-UA"/>
        </w:rPr>
        <w:t>»</w:t>
      </w:r>
      <w:r w:rsidR="000E2A81" w:rsidRPr="000E2A81">
        <w:rPr>
          <w:sz w:val="28"/>
          <w:szCs w:val="28"/>
          <w:lang w:val="uk-UA"/>
        </w:rPr>
        <w:t xml:space="preserve"> секунд.</w:t>
      </w:r>
    </w:p>
    <w:p w14:paraId="6BF843F2" w14:textId="6AD3182A" w:rsidR="00B50149" w:rsidRDefault="00B50149" w:rsidP="000E2A81">
      <w:pPr>
        <w:spacing w:line="312" w:lineRule="auto"/>
        <w:ind w:firstLine="709"/>
        <w:jc w:val="both"/>
        <w:rPr>
          <w:sz w:val="28"/>
          <w:szCs w:val="28"/>
          <w:lang w:val="uk-UA"/>
        </w:rPr>
      </w:pPr>
      <w:r w:rsidRPr="000E2A81">
        <w:rPr>
          <w:sz w:val="28"/>
          <w:szCs w:val="28"/>
          <w:lang w:val="uk-UA"/>
        </w:rPr>
        <w:t xml:space="preserve">Вибір кроку в часі дуже важливий з погляду точності розрахунку </w:t>
      </w:r>
      <w:r w:rsidR="009B655B" w:rsidRPr="009B655B">
        <w:rPr>
          <w:sz w:val="28"/>
          <w:szCs w:val="28"/>
          <w:lang w:val="uk-UA"/>
        </w:rPr>
        <w:t xml:space="preserve">нестаціонарної </w:t>
      </w:r>
      <w:r w:rsidRPr="000E2A81">
        <w:rPr>
          <w:sz w:val="28"/>
          <w:szCs w:val="28"/>
          <w:lang w:val="uk-UA"/>
        </w:rPr>
        <w:t>течії. Тут ми вибираємо крок за часом із умови приблизно 70 кроків на період суміщення лопаток статора та ротора (</w:t>
      </w:r>
      <w:r w:rsidRPr="00BA56E7">
        <w:rPr>
          <w:i/>
          <w:sz w:val="28"/>
          <w:szCs w:val="28"/>
          <w:lang w:val="uk-UA"/>
        </w:rPr>
        <w:t>T</w:t>
      </w:r>
      <w:r w:rsidRPr="000E2A81">
        <w:rPr>
          <w:sz w:val="28"/>
          <w:szCs w:val="28"/>
          <w:lang w:val="uk-UA"/>
        </w:rPr>
        <w:t xml:space="preserve">). Період суміщення лопаток статора та ротора </w:t>
      </w:r>
      <w:r>
        <w:rPr>
          <w:sz w:val="28"/>
          <w:szCs w:val="28"/>
          <w:lang w:val="uk-UA"/>
        </w:rPr>
        <w:t>–</w:t>
      </w:r>
      <w:r w:rsidRPr="000E2A81">
        <w:rPr>
          <w:sz w:val="28"/>
          <w:szCs w:val="28"/>
          <w:lang w:val="uk-UA"/>
        </w:rPr>
        <w:t xml:space="preserve"> це час, необхідний для проходження лопатки ротора від однієї лопатки статора до іншої:</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5"/>
        <w:gridCol w:w="3095"/>
        <w:gridCol w:w="3096"/>
      </w:tblGrid>
      <w:tr w:rsidR="00B50149" w14:paraId="1E5A6C61" w14:textId="77777777" w:rsidTr="009C7E47">
        <w:tc>
          <w:tcPr>
            <w:tcW w:w="3095" w:type="dxa"/>
          </w:tcPr>
          <w:p w14:paraId="2E537D4C" w14:textId="77777777" w:rsidR="00B50149" w:rsidRDefault="00B50149" w:rsidP="000E2A81">
            <w:pPr>
              <w:spacing w:line="312" w:lineRule="auto"/>
              <w:jc w:val="both"/>
              <w:rPr>
                <w:sz w:val="28"/>
                <w:szCs w:val="28"/>
                <w:lang w:val="uk-UA"/>
              </w:rPr>
            </w:pPr>
          </w:p>
        </w:tc>
        <w:tc>
          <w:tcPr>
            <w:tcW w:w="3095" w:type="dxa"/>
          </w:tcPr>
          <w:p w14:paraId="53FA931E" w14:textId="77777777" w:rsidR="00B50149" w:rsidRPr="00B50149" w:rsidRDefault="00B50149" w:rsidP="00B50149">
            <w:pPr>
              <w:spacing w:line="312" w:lineRule="auto"/>
              <w:jc w:val="center"/>
              <w:rPr>
                <w:sz w:val="28"/>
                <w:szCs w:val="28"/>
                <w:lang w:val="en-US"/>
              </w:rPr>
            </w:pPr>
            <w:r w:rsidRPr="00B50149">
              <w:rPr>
                <w:i/>
                <w:sz w:val="28"/>
                <w:szCs w:val="28"/>
                <w:lang w:val="en-US"/>
              </w:rPr>
              <w:t>T</w:t>
            </w:r>
            <w:r>
              <w:rPr>
                <w:sz w:val="28"/>
                <w:szCs w:val="28"/>
                <w:lang w:val="en-US"/>
              </w:rPr>
              <w:t> = </w:t>
            </w:r>
            <w:r w:rsidRPr="00B50149">
              <w:rPr>
                <w:i/>
                <w:sz w:val="28"/>
                <w:szCs w:val="28"/>
                <w:lang w:val="en-US"/>
              </w:rPr>
              <w:t>h</w:t>
            </w:r>
            <w:r>
              <w:rPr>
                <w:sz w:val="28"/>
                <w:szCs w:val="28"/>
                <w:lang w:val="en-US"/>
              </w:rPr>
              <w:t>/</w:t>
            </w:r>
            <w:r w:rsidRPr="00D51BBA">
              <w:rPr>
                <w:sz w:val="28"/>
                <w:szCs w:val="28"/>
                <w:lang w:val="en-US"/>
              </w:rPr>
              <w:t>w</w:t>
            </w:r>
            <w:r>
              <w:rPr>
                <w:sz w:val="28"/>
                <w:szCs w:val="28"/>
                <w:lang w:val="en-US"/>
              </w:rPr>
              <w:t>,</w:t>
            </w:r>
          </w:p>
        </w:tc>
        <w:tc>
          <w:tcPr>
            <w:tcW w:w="3096" w:type="dxa"/>
          </w:tcPr>
          <w:p w14:paraId="4EEABCD1" w14:textId="77777777" w:rsidR="00B50149" w:rsidRPr="00D51BBA" w:rsidRDefault="00D51BBA" w:rsidP="0030238F">
            <w:pPr>
              <w:spacing w:line="312" w:lineRule="auto"/>
              <w:jc w:val="right"/>
              <w:rPr>
                <w:sz w:val="28"/>
                <w:szCs w:val="28"/>
                <w:lang w:val="en-US"/>
              </w:rPr>
            </w:pPr>
            <w:r>
              <w:rPr>
                <w:sz w:val="28"/>
                <w:szCs w:val="28"/>
                <w:lang w:val="en-US"/>
              </w:rPr>
              <w:t>(7.</w:t>
            </w:r>
            <w:r w:rsidR="0030238F">
              <w:rPr>
                <w:sz w:val="28"/>
                <w:szCs w:val="28"/>
              </w:rPr>
              <w:t>2</w:t>
            </w:r>
            <w:r>
              <w:rPr>
                <w:sz w:val="28"/>
                <w:szCs w:val="28"/>
                <w:lang w:val="en-US"/>
              </w:rPr>
              <w:t>)</w:t>
            </w:r>
          </w:p>
        </w:tc>
      </w:tr>
    </w:tbl>
    <w:p w14:paraId="0DFC7F89" w14:textId="77777777" w:rsidR="00B50149" w:rsidRPr="00B50149" w:rsidRDefault="00B50149" w:rsidP="000E2A81">
      <w:pPr>
        <w:spacing w:line="312" w:lineRule="auto"/>
        <w:ind w:firstLine="709"/>
        <w:jc w:val="both"/>
        <w:rPr>
          <w:sz w:val="28"/>
          <w:szCs w:val="28"/>
        </w:rPr>
      </w:pPr>
      <w:r>
        <w:rPr>
          <w:sz w:val="28"/>
          <w:szCs w:val="28"/>
        </w:rPr>
        <w:t xml:space="preserve">де </w:t>
      </w:r>
      <w:r w:rsidR="00D51BBA">
        <w:rPr>
          <w:i/>
          <w:sz w:val="28"/>
          <w:szCs w:val="28"/>
          <w:lang w:val="en-US"/>
        </w:rPr>
        <w:t>t</w:t>
      </w:r>
      <w:r>
        <w:rPr>
          <w:sz w:val="28"/>
          <w:szCs w:val="28"/>
          <w:lang w:val="uk-UA"/>
        </w:rPr>
        <w:t>, м</w:t>
      </w:r>
      <w:r>
        <w:rPr>
          <w:sz w:val="28"/>
          <w:szCs w:val="28"/>
        </w:rPr>
        <w:t xml:space="preserve"> – </w:t>
      </w:r>
      <w:r w:rsidR="00D51BBA">
        <w:rPr>
          <w:sz w:val="28"/>
          <w:szCs w:val="28"/>
          <w:lang w:val="uk-UA"/>
        </w:rPr>
        <w:t xml:space="preserve">крок розташування </w:t>
      </w:r>
      <w:r>
        <w:rPr>
          <w:sz w:val="28"/>
          <w:szCs w:val="28"/>
          <w:lang w:val="uk-UA"/>
        </w:rPr>
        <w:t>лопат</w:t>
      </w:r>
      <w:r w:rsidR="00D51BBA">
        <w:rPr>
          <w:sz w:val="28"/>
          <w:szCs w:val="28"/>
          <w:lang w:val="uk-UA"/>
        </w:rPr>
        <w:t>ок ротора;</w:t>
      </w:r>
      <w:r>
        <w:rPr>
          <w:sz w:val="28"/>
          <w:szCs w:val="28"/>
          <w:lang w:val="uk-UA"/>
        </w:rPr>
        <w:t xml:space="preserve"> </w:t>
      </w:r>
      <w:r w:rsidR="00D51BBA" w:rsidRPr="00D51BBA">
        <w:rPr>
          <w:sz w:val="28"/>
          <w:szCs w:val="28"/>
          <w:lang w:val="en-US"/>
        </w:rPr>
        <w:t>w</w:t>
      </w:r>
      <w:r>
        <w:rPr>
          <w:sz w:val="28"/>
          <w:szCs w:val="28"/>
          <w:lang w:val="uk-UA"/>
        </w:rPr>
        <w:t xml:space="preserve">, м/с – </w:t>
      </w:r>
      <w:r w:rsidR="00D51BBA">
        <w:rPr>
          <w:sz w:val="28"/>
          <w:szCs w:val="28"/>
          <w:lang w:val="uk-UA"/>
        </w:rPr>
        <w:t xml:space="preserve">лінійна швидкість </w:t>
      </w:r>
      <w:r>
        <w:rPr>
          <w:sz w:val="28"/>
          <w:szCs w:val="28"/>
          <w:lang w:val="uk-UA"/>
        </w:rPr>
        <w:t>ротора.</w:t>
      </w:r>
    </w:p>
    <w:p w14:paraId="2AB56A63" w14:textId="77777777" w:rsidR="000E2A81" w:rsidRDefault="00B50149" w:rsidP="00B50149">
      <w:pPr>
        <w:spacing w:line="312" w:lineRule="auto"/>
        <w:ind w:firstLine="709"/>
        <w:jc w:val="both"/>
        <w:rPr>
          <w:sz w:val="28"/>
          <w:szCs w:val="28"/>
          <w:lang w:val="uk-UA"/>
        </w:rPr>
      </w:pPr>
      <w:r>
        <w:rPr>
          <w:sz w:val="28"/>
          <w:szCs w:val="28"/>
          <w:lang w:val="uk-UA"/>
        </w:rPr>
        <w:t>За замовчуванням</w:t>
      </w:r>
      <w:r w:rsidR="000E2A81" w:rsidRPr="000E2A81">
        <w:rPr>
          <w:sz w:val="28"/>
          <w:szCs w:val="28"/>
          <w:lang w:val="uk-UA"/>
        </w:rPr>
        <w:t xml:space="preserve"> Max Iterations per Time Step (Максимальне число ітерацій на крок за часом) встановлено на 20.</w:t>
      </w:r>
      <w:r>
        <w:rPr>
          <w:sz w:val="28"/>
          <w:szCs w:val="28"/>
          <w:lang w:val="uk-UA"/>
        </w:rPr>
        <w:t xml:space="preserve"> </w:t>
      </w:r>
      <w:r w:rsidR="000E2A81" w:rsidRPr="000E2A81">
        <w:rPr>
          <w:sz w:val="28"/>
          <w:szCs w:val="28"/>
          <w:lang w:val="uk-UA"/>
        </w:rPr>
        <w:t xml:space="preserve">Максимальна кількість ітерацій на крок за часом повинна забезпечувати збіжність рішення на кожному часовому шарі. Тут обрано не більше значення </w:t>
      </w:r>
      <w:r>
        <w:rPr>
          <w:sz w:val="28"/>
          <w:szCs w:val="28"/>
          <w:lang w:val="uk-UA"/>
        </w:rPr>
        <w:t>«</w:t>
      </w:r>
      <w:r w:rsidR="000E2A81" w:rsidRPr="000E2A81">
        <w:rPr>
          <w:sz w:val="28"/>
          <w:szCs w:val="28"/>
          <w:lang w:val="uk-UA"/>
        </w:rPr>
        <w:t>20</w:t>
      </w:r>
      <w:r>
        <w:rPr>
          <w:sz w:val="28"/>
          <w:szCs w:val="28"/>
          <w:lang w:val="uk-UA"/>
        </w:rPr>
        <w:t>»</w:t>
      </w:r>
      <w:r w:rsidR="000E2A81" w:rsidRPr="000E2A81">
        <w:rPr>
          <w:sz w:val="28"/>
          <w:szCs w:val="28"/>
          <w:lang w:val="uk-UA"/>
        </w:rPr>
        <w:t xml:space="preserve"> і можливо цього буде недостатньо для забезпечення високої точності. Якщо необхідно забезпечити високу точність рішення, потрібно збільшити це значення.</w:t>
      </w:r>
    </w:p>
    <w:p w14:paraId="0CBF139C" w14:textId="77777777" w:rsidR="007C5934" w:rsidRDefault="007C5934" w:rsidP="007C5934">
      <w:pPr>
        <w:pStyle w:val="afb"/>
        <w:ind w:left="0"/>
        <w:jc w:val="center"/>
        <w:rPr>
          <w:i/>
          <w:sz w:val="26"/>
          <w:szCs w:val="26"/>
          <w:lang w:val="uk-UA"/>
        </w:rPr>
      </w:pPr>
      <w:r>
        <w:rPr>
          <w:noProof/>
          <w:lang w:val="uk-UA" w:eastAsia="uk-UA"/>
        </w:rPr>
        <w:lastRenderedPageBreak/>
        <w:drawing>
          <wp:inline distT="0" distB="0" distL="0" distR="0" wp14:anchorId="26BC9F97" wp14:editId="2B599731">
            <wp:extent cx="1795973" cy="2692185"/>
            <wp:effectExtent l="0" t="0" r="0" b="0"/>
            <wp:docPr id="4112" name="Рисунок 4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8"/>
                    <a:srcRect l="12740" t="16918" r="70951" b="39621"/>
                    <a:stretch/>
                  </pic:blipFill>
                  <pic:spPr bwMode="auto">
                    <a:xfrm>
                      <a:off x="0" y="0"/>
                      <a:ext cx="1832746" cy="2747309"/>
                    </a:xfrm>
                    <a:prstGeom prst="rect">
                      <a:avLst/>
                    </a:prstGeom>
                    <a:ln>
                      <a:noFill/>
                    </a:ln>
                    <a:extLst>
                      <a:ext uri="{53640926-AAD7-44D8-BBD7-CCE9431645EC}">
                        <a14:shadowObscured xmlns:a14="http://schemas.microsoft.com/office/drawing/2010/main"/>
                      </a:ext>
                    </a:extLst>
                  </pic:spPr>
                </pic:pic>
              </a:graphicData>
            </a:graphic>
          </wp:inline>
        </w:drawing>
      </w:r>
    </w:p>
    <w:p w14:paraId="196011A1" w14:textId="77777777" w:rsidR="007C5934" w:rsidRPr="00C50B8D" w:rsidRDefault="007C5934" w:rsidP="007C5934">
      <w:pPr>
        <w:pStyle w:val="afb"/>
        <w:ind w:left="0"/>
        <w:jc w:val="center"/>
        <w:rPr>
          <w:sz w:val="28"/>
          <w:szCs w:val="28"/>
          <w:lang w:val="uk-UA"/>
        </w:rPr>
      </w:pPr>
      <w:r w:rsidRPr="00C50B8D">
        <w:rPr>
          <w:sz w:val="28"/>
          <w:szCs w:val="28"/>
          <w:lang w:val="uk-UA"/>
        </w:rPr>
        <w:t>Рисунок 7.</w:t>
      </w:r>
      <w:r w:rsidR="0030238F" w:rsidRPr="00C50B8D">
        <w:rPr>
          <w:sz w:val="28"/>
          <w:szCs w:val="28"/>
          <w:lang w:val="uk-UA"/>
        </w:rPr>
        <w:t>22</w:t>
      </w:r>
      <w:r w:rsidRPr="00C50B8D">
        <w:rPr>
          <w:sz w:val="28"/>
          <w:szCs w:val="28"/>
          <w:lang w:val="uk-UA"/>
        </w:rPr>
        <w:t xml:space="preserve"> – Налаштування вікна </w:t>
      </w:r>
      <w:r w:rsidRPr="00C50B8D">
        <w:rPr>
          <w:sz w:val="28"/>
          <w:szCs w:val="28"/>
          <w:lang w:val="en-US"/>
        </w:rPr>
        <w:t>Run</w:t>
      </w:r>
      <w:r w:rsidRPr="00C50B8D">
        <w:rPr>
          <w:sz w:val="28"/>
          <w:szCs w:val="28"/>
          <w:lang w:val="uk-UA"/>
        </w:rPr>
        <w:t xml:space="preserve"> </w:t>
      </w:r>
      <w:r w:rsidRPr="00C50B8D">
        <w:rPr>
          <w:sz w:val="28"/>
          <w:szCs w:val="28"/>
          <w:lang w:val="en-US"/>
        </w:rPr>
        <w:t>Calculation</w:t>
      </w:r>
    </w:p>
    <w:p w14:paraId="15910BAF" w14:textId="77777777" w:rsidR="007C5934" w:rsidRDefault="007C5934" w:rsidP="00B50149">
      <w:pPr>
        <w:spacing w:line="312" w:lineRule="auto"/>
        <w:ind w:firstLine="709"/>
        <w:jc w:val="both"/>
        <w:rPr>
          <w:sz w:val="28"/>
          <w:szCs w:val="28"/>
          <w:lang w:val="uk-UA"/>
        </w:rPr>
      </w:pPr>
    </w:p>
    <w:p w14:paraId="7879E2E8" w14:textId="77777777" w:rsidR="00B50149" w:rsidRPr="000E2A81" w:rsidRDefault="000E2A81" w:rsidP="00B50149">
      <w:pPr>
        <w:spacing w:line="312" w:lineRule="auto"/>
        <w:ind w:firstLine="709"/>
        <w:jc w:val="both"/>
        <w:rPr>
          <w:sz w:val="28"/>
          <w:szCs w:val="28"/>
          <w:lang w:val="uk-UA"/>
        </w:rPr>
      </w:pPr>
      <w:r w:rsidRPr="000E2A81">
        <w:rPr>
          <w:sz w:val="28"/>
          <w:szCs w:val="28"/>
          <w:lang w:val="uk-UA"/>
        </w:rPr>
        <w:t>Почніть розрахунок нестацонарної течії, вимагаючи 1000 кроків за часом.</w:t>
      </w:r>
      <w:r w:rsidR="00B50149">
        <w:rPr>
          <w:sz w:val="28"/>
          <w:szCs w:val="28"/>
          <w:lang w:val="uk-UA"/>
        </w:rPr>
        <w:t xml:space="preserve"> </w:t>
      </w:r>
      <w:r w:rsidR="00B50149" w:rsidRPr="000E2A81">
        <w:rPr>
          <w:sz w:val="28"/>
          <w:szCs w:val="28"/>
          <w:lang w:val="uk-UA"/>
        </w:rPr>
        <w:t xml:space="preserve">1000 кроків за часом – це приблизно 15 періодів суміщення лопаток статора та ротора. </w:t>
      </w:r>
      <w:r w:rsidR="00B50149">
        <w:rPr>
          <w:sz w:val="28"/>
          <w:szCs w:val="28"/>
          <w:lang w:val="uk-UA"/>
        </w:rPr>
        <w:t>Орієнтовно</w:t>
      </w:r>
      <w:r w:rsidR="00B50149" w:rsidRPr="000E2A81">
        <w:rPr>
          <w:sz w:val="28"/>
          <w:szCs w:val="28"/>
          <w:lang w:val="uk-UA"/>
        </w:rPr>
        <w:t>, рішення починає сходитися приблизно після 12 таких періодів</w:t>
      </w:r>
      <w:r w:rsidR="00B50149">
        <w:rPr>
          <w:sz w:val="28"/>
          <w:szCs w:val="28"/>
          <w:lang w:val="uk-UA"/>
        </w:rPr>
        <w:t xml:space="preserve"> про що свідчить графік розрахунку коефіцієнта підйомної сили</w:t>
      </w:r>
      <w:r w:rsidR="00B50149" w:rsidRPr="000E2A81">
        <w:rPr>
          <w:sz w:val="28"/>
          <w:szCs w:val="28"/>
          <w:lang w:val="uk-UA"/>
        </w:rPr>
        <w:t xml:space="preserve">. </w:t>
      </w:r>
    </w:p>
    <w:p w14:paraId="7702D02B" w14:textId="3F52F766" w:rsidR="000E2A81" w:rsidRDefault="00B50149" w:rsidP="00B50149">
      <w:pPr>
        <w:spacing w:line="312" w:lineRule="auto"/>
        <w:ind w:firstLine="709"/>
        <w:jc w:val="both"/>
        <w:rPr>
          <w:sz w:val="28"/>
          <w:szCs w:val="28"/>
          <w:lang w:val="uk-UA"/>
        </w:rPr>
      </w:pPr>
      <w:r>
        <w:rPr>
          <w:sz w:val="28"/>
          <w:szCs w:val="28"/>
          <w:lang w:val="uk-UA"/>
        </w:rPr>
        <w:t>На</w:t>
      </w:r>
      <w:r w:rsidR="009B655B" w:rsidRPr="009B655B">
        <w:rPr>
          <w:sz w:val="28"/>
          <w:szCs w:val="28"/>
        </w:rPr>
        <w:t xml:space="preserve"> </w:t>
      </w:r>
      <w:r>
        <w:rPr>
          <w:sz w:val="28"/>
          <w:szCs w:val="28"/>
          <w:lang w:val="uk-UA"/>
        </w:rPr>
        <w:t>жаль, слід бути готовим до того, що р</w:t>
      </w:r>
      <w:r w:rsidR="000E2A81" w:rsidRPr="000E2A81">
        <w:rPr>
          <w:sz w:val="28"/>
          <w:szCs w:val="28"/>
          <w:lang w:val="uk-UA"/>
        </w:rPr>
        <w:t xml:space="preserve">озрахунок може вимагати значного машинного часу. </w:t>
      </w:r>
    </w:p>
    <w:p w14:paraId="41F9056C" w14:textId="77777777" w:rsidR="0030238F" w:rsidRPr="0030238F" w:rsidRDefault="0030238F" w:rsidP="000E2A81">
      <w:pPr>
        <w:spacing w:line="312" w:lineRule="auto"/>
        <w:ind w:firstLine="709"/>
        <w:jc w:val="both"/>
        <w:rPr>
          <w:sz w:val="28"/>
          <w:szCs w:val="28"/>
          <w:lang w:val="uk-UA"/>
        </w:rPr>
      </w:pPr>
      <w:r>
        <w:rPr>
          <w:sz w:val="28"/>
          <w:szCs w:val="28"/>
          <w:lang w:val="uk-UA"/>
        </w:rPr>
        <w:t>Останній крок перед стартом розрахунків – ввімкнути запис результатів в часі. Для цього потрібно перейти в «</w:t>
      </w:r>
      <w:r>
        <w:rPr>
          <w:sz w:val="28"/>
          <w:szCs w:val="28"/>
          <w:lang w:val="en-US"/>
        </w:rPr>
        <w:t>Solution</w:t>
      </w:r>
      <w:r w:rsidRPr="0030238F">
        <w:rPr>
          <w:sz w:val="28"/>
          <w:szCs w:val="28"/>
          <w:lang w:val="uk-UA"/>
        </w:rPr>
        <w:t xml:space="preserve"> </w:t>
      </w:r>
      <w:r>
        <w:rPr>
          <w:sz w:val="28"/>
          <w:szCs w:val="28"/>
          <w:lang w:val="en-US"/>
        </w:rPr>
        <w:t>Activities</w:t>
      </w:r>
      <w:r>
        <w:rPr>
          <w:sz w:val="28"/>
          <w:szCs w:val="28"/>
          <w:lang w:val="uk-UA"/>
        </w:rPr>
        <w:t>»</w:t>
      </w:r>
      <w:r w:rsidRPr="0030238F">
        <w:rPr>
          <w:sz w:val="28"/>
          <w:szCs w:val="28"/>
          <w:lang w:val="uk-UA"/>
        </w:rPr>
        <w:t xml:space="preserve"> і вибрати час, за який система буде зберігати результати – </w:t>
      </w:r>
      <w:r>
        <w:rPr>
          <w:sz w:val="28"/>
          <w:szCs w:val="28"/>
          <w:lang w:val="en-US"/>
        </w:rPr>
        <w:t>Autosave</w:t>
      </w:r>
      <w:r w:rsidRPr="0030238F">
        <w:rPr>
          <w:sz w:val="28"/>
          <w:szCs w:val="28"/>
          <w:lang w:val="uk-UA"/>
        </w:rPr>
        <w:t xml:space="preserve"> </w:t>
      </w:r>
      <w:r>
        <w:rPr>
          <w:sz w:val="28"/>
          <w:szCs w:val="28"/>
          <w:lang w:val="en-US"/>
        </w:rPr>
        <w:t>Every</w:t>
      </w:r>
      <w:r w:rsidRPr="0030238F">
        <w:rPr>
          <w:sz w:val="28"/>
          <w:szCs w:val="28"/>
          <w:lang w:val="uk-UA"/>
        </w:rPr>
        <w:t xml:space="preserve"> (</w:t>
      </w:r>
      <w:r>
        <w:rPr>
          <w:sz w:val="28"/>
          <w:szCs w:val="28"/>
          <w:lang w:val="en-US"/>
        </w:rPr>
        <w:t>Time</w:t>
      </w:r>
      <w:r w:rsidRPr="0030238F">
        <w:rPr>
          <w:sz w:val="28"/>
          <w:szCs w:val="28"/>
          <w:lang w:val="uk-UA"/>
        </w:rPr>
        <w:t xml:space="preserve"> </w:t>
      </w:r>
      <w:r>
        <w:rPr>
          <w:sz w:val="28"/>
          <w:szCs w:val="28"/>
          <w:lang w:val="en-US"/>
        </w:rPr>
        <w:t>Steps</w:t>
      </w:r>
      <w:r w:rsidRPr="0030238F">
        <w:rPr>
          <w:sz w:val="28"/>
          <w:szCs w:val="28"/>
          <w:lang w:val="uk-UA"/>
        </w:rPr>
        <w:t xml:space="preserve"> (рис. </w:t>
      </w:r>
      <w:r>
        <w:rPr>
          <w:sz w:val="28"/>
          <w:szCs w:val="28"/>
          <w:lang w:val="uk-UA"/>
        </w:rPr>
        <w:t>7.2</w:t>
      </w:r>
      <w:r w:rsidR="00BA56E7">
        <w:rPr>
          <w:sz w:val="28"/>
          <w:szCs w:val="28"/>
          <w:lang w:val="uk-UA"/>
        </w:rPr>
        <w:t>3</w:t>
      </w:r>
      <w:r w:rsidRPr="0030238F">
        <w:rPr>
          <w:sz w:val="28"/>
          <w:szCs w:val="28"/>
          <w:lang w:val="uk-UA"/>
        </w:rPr>
        <w:t>))</w:t>
      </w:r>
      <w:r>
        <w:rPr>
          <w:sz w:val="28"/>
          <w:szCs w:val="28"/>
          <w:lang w:val="uk-UA"/>
        </w:rPr>
        <w:t>.</w:t>
      </w:r>
    </w:p>
    <w:p w14:paraId="0951C732" w14:textId="77777777" w:rsidR="00715FF4" w:rsidRDefault="006903FC" w:rsidP="0030238F">
      <w:pPr>
        <w:spacing w:line="312" w:lineRule="auto"/>
        <w:jc w:val="center"/>
        <w:rPr>
          <w:sz w:val="28"/>
          <w:szCs w:val="28"/>
          <w:lang w:val="uk-UA"/>
        </w:rPr>
      </w:pPr>
      <w:r>
        <w:rPr>
          <w:noProof/>
          <w:lang w:val="uk-UA" w:eastAsia="uk-UA"/>
        </w:rPr>
        <w:drawing>
          <wp:inline distT="0" distB="0" distL="0" distR="0" wp14:anchorId="04E26706" wp14:editId="04CADD1D">
            <wp:extent cx="2945402" cy="1868556"/>
            <wp:effectExtent l="0" t="0" r="7620" b="0"/>
            <wp:docPr id="6165" name="Рисунок 6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9"/>
                    <a:srcRect t="16989" r="71120" b="50441"/>
                    <a:stretch/>
                  </pic:blipFill>
                  <pic:spPr bwMode="auto">
                    <a:xfrm>
                      <a:off x="0" y="0"/>
                      <a:ext cx="3001405" cy="1904084"/>
                    </a:xfrm>
                    <a:prstGeom prst="rect">
                      <a:avLst/>
                    </a:prstGeom>
                    <a:ln>
                      <a:noFill/>
                    </a:ln>
                    <a:extLst>
                      <a:ext uri="{53640926-AAD7-44D8-BBD7-CCE9431645EC}">
                        <a14:shadowObscured xmlns:a14="http://schemas.microsoft.com/office/drawing/2010/main"/>
                      </a:ext>
                    </a:extLst>
                  </pic:spPr>
                </pic:pic>
              </a:graphicData>
            </a:graphic>
          </wp:inline>
        </w:drawing>
      </w:r>
    </w:p>
    <w:p w14:paraId="21537D2B" w14:textId="77777777" w:rsidR="0030238F" w:rsidRPr="00C50B8D" w:rsidRDefault="0030238F" w:rsidP="0030238F">
      <w:pPr>
        <w:spacing w:line="312" w:lineRule="auto"/>
        <w:jc w:val="center"/>
        <w:rPr>
          <w:sz w:val="28"/>
          <w:szCs w:val="28"/>
          <w:lang w:val="uk-UA"/>
        </w:rPr>
      </w:pPr>
      <w:r w:rsidRPr="00C50B8D">
        <w:rPr>
          <w:sz w:val="28"/>
          <w:szCs w:val="28"/>
          <w:lang w:val="uk-UA"/>
        </w:rPr>
        <w:t>Рисунок 7.2</w:t>
      </w:r>
      <w:r w:rsidR="00BA56E7" w:rsidRPr="00C50B8D">
        <w:rPr>
          <w:sz w:val="28"/>
          <w:szCs w:val="28"/>
          <w:lang w:val="uk-UA"/>
        </w:rPr>
        <w:t>3</w:t>
      </w:r>
      <w:r w:rsidRPr="00C50B8D">
        <w:rPr>
          <w:sz w:val="28"/>
          <w:szCs w:val="28"/>
          <w:lang w:val="uk-UA"/>
        </w:rPr>
        <w:t xml:space="preserve"> – Налаштування вікна «</w:t>
      </w:r>
      <w:r w:rsidRPr="00C50B8D">
        <w:rPr>
          <w:sz w:val="28"/>
          <w:szCs w:val="28"/>
          <w:lang w:val="en-US"/>
        </w:rPr>
        <w:t>Solution Activities</w:t>
      </w:r>
      <w:r w:rsidRPr="00C50B8D">
        <w:rPr>
          <w:sz w:val="28"/>
          <w:szCs w:val="28"/>
          <w:lang w:val="uk-UA"/>
        </w:rPr>
        <w:t>»</w:t>
      </w:r>
    </w:p>
    <w:p w14:paraId="1AF59059" w14:textId="77777777" w:rsidR="00715FF4" w:rsidRDefault="00715FF4" w:rsidP="00FF1BEC">
      <w:pPr>
        <w:spacing w:line="312" w:lineRule="auto"/>
        <w:ind w:firstLine="709"/>
        <w:jc w:val="both"/>
        <w:rPr>
          <w:sz w:val="28"/>
          <w:szCs w:val="28"/>
          <w:lang w:val="uk-UA"/>
        </w:rPr>
      </w:pPr>
    </w:p>
    <w:p w14:paraId="59AF62DF" w14:textId="77777777" w:rsidR="00BF38FB" w:rsidRPr="0065522E" w:rsidRDefault="00BF38FB" w:rsidP="00BF38FB">
      <w:pPr>
        <w:pStyle w:val="2"/>
        <w:spacing w:after="160"/>
        <w:jc w:val="center"/>
        <w:rPr>
          <w:rFonts w:ascii="Times New Roman" w:hAnsi="Times New Roman" w:cs="Times New Roman"/>
          <w:i w:val="0"/>
          <w:sz w:val="32"/>
          <w:szCs w:val="32"/>
          <w:lang w:val="uk-UA"/>
        </w:rPr>
      </w:pPr>
      <w:bookmarkStart w:id="75" w:name="_Toc105077570"/>
      <w:r>
        <w:rPr>
          <w:rFonts w:ascii="Times New Roman" w:hAnsi="Times New Roman" w:cs="Times New Roman"/>
          <w:i w:val="0"/>
          <w:sz w:val="32"/>
          <w:szCs w:val="32"/>
          <w:lang w:val="uk-UA"/>
        </w:rPr>
        <w:lastRenderedPageBreak/>
        <w:t>7</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3</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Аналіз отриманих результатів та порядок оформлення звіту</w:t>
      </w:r>
      <w:bookmarkEnd w:id="75"/>
    </w:p>
    <w:p w14:paraId="3870FC39" w14:textId="77777777" w:rsidR="00BF38FB" w:rsidRPr="00984D5F" w:rsidRDefault="00BF38FB" w:rsidP="00BF38FB">
      <w:pPr>
        <w:spacing w:line="312" w:lineRule="auto"/>
        <w:ind w:firstLine="539"/>
        <w:jc w:val="both"/>
        <w:rPr>
          <w:sz w:val="28"/>
          <w:szCs w:val="28"/>
          <w:lang w:val="uk-UA"/>
        </w:rPr>
      </w:pPr>
      <w:r w:rsidRPr="00984D5F">
        <w:rPr>
          <w:sz w:val="28"/>
          <w:szCs w:val="28"/>
          <w:lang w:val="uk-UA"/>
        </w:rPr>
        <w:t>Оформлення звіту по проведеній роботі проводиться згідно структурі</w:t>
      </w:r>
      <w:r w:rsidR="00562F3F">
        <w:rPr>
          <w:sz w:val="28"/>
          <w:szCs w:val="28"/>
          <w:lang w:val="uk-UA"/>
        </w:rPr>
        <w:t>,</w:t>
      </w:r>
      <w:r w:rsidRPr="00984D5F">
        <w:rPr>
          <w:sz w:val="28"/>
          <w:szCs w:val="28"/>
          <w:lang w:val="uk-UA"/>
        </w:rPr>
        <w:t xml:space="preserve"> приведеній в п. 1.3.</w:t>
      </w:r>
    </w:p>
    <w:p w14:paraId="6188F02B" w14:textId="77777777" w:rsidR="00BF38FB" w:rsidRDefault="00BF38FB" w:rsidP="00BF38FB">
      <w:pPr>
        <w:spacing w:line="312" w:lineRule="auto"/>
        <w:ind w:firstLine="539"/>
        <w:jc w:val="both"/>
        <w:rPr>
          <w:sz w:val="28"/>
          <w:szCs w:val="28"/>
          <w:lang w:val="uk-UA"/>
        </w:rPr>
      </w:pPr>
      <w:r w:rsidRPr="00BF38FB">
        <w:rPr>
          <w:sz w:val="28"/>
          <w:szCs w:val="28"/>
          <w:lang w:val="uk-UA"/>
        </w:rPr>
        <w:t>Після 0</w:t>
      </w:r>
      <w:r>
        <w:rPr>
          <w:sz w:val="28"/>
          <w:szCs w:val="28"/>
          <w:lang w:val="uk-UA"/>
        </w:rPr>
        <w:t>,</w:t>
      </w:r>
      <w:r w:rsidRPr="00BF38FB">
        <w:rPr>
          <w:sz w:val="28"/>
          <w:szCs w:val="28"/>
          <w:lang w:val="uk-UA"/>
        </w:rPr>
        <w:t xml:space="preserve">1 секунди рішення досягло періодичності. Для вивчення течії за один період суміщення лопаток статора та ротора необхідно </w:t>
      </w:r>
      <w:r>
        <w:rPr>
          <w:sz w:val="28"/>
          <w:szCs w:val="28"/>
          <w:lang w:val="uk-UA"/>
        </w:rPr>
        <w:t>здійснити візуалізацію результатів</w:t>
      </w:r>
      <w:r w:rsidRPr="00BF38FB">
        <w:rPr>
          <w:sz w:val="28"/>
          <w:szCs w:val="28"/>
          <w:lang w:val="uk-UA"/>
        </w:rPr>
        <w:t xml:space="preserve"> розрахун</w:t>
      </w:r>
      <w:r>
        <w:rPr>
          <w:sz w:val="28"/>
          <w:szCs w:val="28"/>
          <w:lang w:val="uk-UA"/>
        </w:rPr>
        <w:t>ку</w:t>
      </w:r>
      <w:r w:rsidRPr="00BF38FB">
        <w:rPr>
          <w:sz w:val="28"/>
          <w:szCs w:val="28"/>
          <w:lang w:val="uk-UA"/>
        </w:rPr>
        <w:t>, зберігаючи результати кожні 5 кроків за часом</w:t>
      </w:r>
      <w:r>
        <w:rPr>
          <w:sz w:val="28"/>
          <w:szCs w:val="28"/>
          <w:lang w:val="uk-UA"/>
        </w:rPr>
        <w:t>.</w:t>
      </w:r>
    </w:p>
    <w:p w14:paraId="5D729D2D" w14:textId="77777777" w:rsidR="00F75535" w:rsidRDefault="00F75535" w:rsidP="00F75535">
      <w:pPr>
        <w:spacing w:line="312" w:lineRule="auto"/>
        <w:ind w:firstLine="539"/>
        <w:jc w:val="both"/>
        <w:rPr>
          <w:sz w:val="28"/>
          <w:szCs w:val="28"/>
          <w:lang w:val="uk-UA"/>
        </w:rPr>
      </w:pPr>
      <w:r w:rsidRPr="00984D5F">
        <w:rPr>
          <w:sz w:val="28"/>
          <w:szCs w:val="28"/>
          <w:lang w:val="uk-UA"/>
        </w:rPr>
        <w:t xml:space="preserve">Звіт повинен містити </w:t>
      </w:r>
      <w:r>
        <w:rPr>
          <w:sz w:val="28"/>
          <w:szCs w:val="28"/>
          <w:lang w:val="uk-UA"/>
        </w:rPr>
        <w:t xml:space="preserve">ескізи поперечних перерізів лопаток, що отримані в </w:t>
      </w:r>
      <w:r>
        <w:rPr>
          <w:sz w:val="28"/>
          <w:szCs w:val="28"/>
          <w:lang w:val="en-US"/>
        </w:rPr>
        <w:t>BladeGen</w:t>
      </w:r>
      <w:r w:rsidRPr="00F75535">
        <w:rPr>
          <w:sz w:val="28"/>
          <w:szCs w:val="28"/>
          <w:lang w:val="uk-UA"/>
        </w:rPr>
        <w:t xml:space="preserve"> </w:t>
      </w:r>
      <w:r>
        <w:rPr>
          <w:sz w:val="28"/>
          <w:szCs w:val="28"/>
          <w:lang w:val="en-US"/>
        </w:rPr>
        <w:t>ANSYS</w:t>
      </w:r>
      <w:r>
        <w:rPr>
          <w:sz w:val="28"/>
          <w:szCs w:val="28"/>
          <w:lang w:val="uk-UA"/>
        </w:rPr>
        <w:t>,</w:t>
      </w:r>
      <w:r w:rsidRPr="00F75535">
        <w:rPr>
          <w:sz w:val="28"/>
          <w:szCs w:val="28"/>
          <w:lang w:val="uk-UA"/>
        </w:rPr>
        <w:t xml:space="preserve"> </w:t>
      </w:r>
      <w:r>
        <w:rPr>
          <w:sz w:val="28"/>
          <w:szCs w:val="28"/>
          <w:lang w:val="uk-UA"/>
        </w:rPr>
        <w:t xml:space="preserve">візуалізацію розподілу скінчених елементів в моделі і </w:t>
      </w:r>
      <w:r w:rsidRPr="00984D5F">
        <w:rPr>
          <w:sz w:val="28"/>
          <w:szCs w:val="28"/>
          <w:lang w:val="uk-UA"/>
        </w:rPr>
        <w:t xml:space="preserve">результати досліджень у вигляді </w:t>
      </w:r>
      <w:r>
        <w:rPr>
          <w:sz w:val="28"/>
          <w:szCs w:val="28"/>
          <w:lang w:val="uk-UA"/>
        </w:rPr>
        <w:t>траєкторій руху частинок потоку в моменти суміщення крильчаток ротора і статора</w:t>
      </w:r>
      <w:r w:rsidRPr="00984D5F">
        <w:rPr>
          <w:sz w:val="28"/>
          <w:szCs w:val="28"/>
          <w:lang w:val="uk-UA"/>
        </w:rPr>
        <w:t xml:space="preserve"> </w:t>
      </w:r>
      <w:r w:rsidRPr="00F75535">
        <w:rPr>
          <w:sz w:val="28"/>
          <w:szCs w:val="28"/>
          <w:lang w:val="uk-UA"/>
        </w:rPr>
        <w:t xml:space="preserve">та </w:t>
      </w:r>
      <w:r w:rsidRPr="00984D5F">
        <w:rPr>
          <w:sz w:val="28"/>
          <w:szCs w:val="28"/>
          <w:lang w:val="uk-UA"/>
        </w:rPr>
        <w:t xml:space="preserve">розподілів </w:t>
      </w:r>
      <w:r>
        <w:rPr>
          <w:sz w:val="28"/>
          <w:szCs w:val="28"/>
          <w:lang w:val="uk-UA"/>
        </w:rPr>
        <w:t>повного тиску на поверхні лопатки і ступиці як для ротора так і для статора, що дозволить зробити обґрунтований аналіз течії</w:t>
      </w:r>
      <w:r w:rsidRPr="00984D5F">
        <w:rPr>
          <w:sz w:val="28"/>
          <w:szCs w:val="28"/>
          <w:lang w:val="uk-UA"/>
        </w:rPr>
        <w:t>.</w:t>
      </w:r>
    </w:p>
    <w:p w14:paraId="1104B558" w14:textId="77777777" w:rsidR="00BF38FB" w:rsidRPr="00AB6D74" w:rsidRDefault="00BF38FB" w:rsidP="00BF38FB">
      <w:pPr>
        <w:spacing w:line="312" w:lineRule="auto"/>
        <w:ind w:firstLine="539"/>
        <w:jc w:val="both"/>
        <w:rPr>
          <w:sz w:val="28"/>
          <w:szCs w:val="28"/>
          <w:lang w:val="uk-UA"/>
        </w:rPr>
      </w:pPr>
      <w:r>
        <w:rPr>
          <w:sz w:val="28"/>
          <w:szCs w:val="28"/>
          <w:lang w:val="uk-UA"/>
        </w:rPr>
        <w:t xml:space="preserve">Для </w:t>
      </w:r>
      <w:r w:rsidR="00F75535">
        <w:rPr>
          <w:sz w:val="28"/>
          <w:szCs w:val="28"/>
          <w:lang w:val="uk-UA"/>
        </w:rPr>
        <w:t xml:space="preserve">ефектної </w:t>
      </w:r>
      <w:r>
        <w:rPr>
          <w:sz w:val="28"/>
          <w:szCs w:val="28"/>
          <w:lang w:val="uk-UA"/>
        </w:rPr>
        <w:t xml:space="preserve">візуалізації використати </w:t>
      </w:r>
      <w:r w:rsidR="00F75535">
        <w:rPr>
          <w:sz w:val="28"/>
          <w:szCs w:val="28"/>
          <w:lang w:val="uk-UA"/>
        </w:rPr>
        <w:t xml:space="preserve">модуль </w:t>
      </w:r>
      <w:r w:rsidR="00F75535">
        <w:rPr>
          <w:sz w:val="28"/>
          <w:szCs w:val="28"/>
          <w:lang w:val="en-US"/>
        </w:rPr>
        <w:t>Result</w:t>
      </w:r>
      <w:r w:rsidR="00F75535" w:rsidRPr="00F75535">
        <w:rPr>
          <w:sz w:val="28"/>
          <w:szCs w:val="28"/>
          <w:lang w:val="uk-UA"/>
        </w:rPr>
        <w:t xml:space="preserve"> </w:t>
      </w:r>
      <w:r w:rsidR="00F75535">
        <w:rPr>
          <w:sz w:val="28"/>
          <w:szCs w:val="28"/>
          <w:lang w:val="en-US"/>
        </w:rPr>
        <w:t>CFX</w:t>
      </w:r>
      <w:r w:rsidR="00F75535" w:rsidRPr="00F75535">
        <w:rPr>
          <w:sz w:val="28"/>
          <w:szCs w:val="28"/>
          <w:lang w:val="uk-UA"/>
        </w:rPr>
        <w:t xml:space="preserve"> (</w:t>
      </w:r>
      <w:r w:rsidR="00AB6D74">
        <w:rPr>
          <w:sz w:val="28"/>
          <w:szCs w:val="28"/>
          <w:lang w:val="uk-UA"/>
        </w:rPr>
        <w:t xml:space="preserve">рис. </w:t>
      </w:r>
      <w:r w:rsidR="00F75535">
        <w:rPr>
          <w:sz w:val="28"/>
          <w:szCs w:val="28"/>
          <w:lang w:val="uk-UA"/>
        </w:rPr>
        <w:t>7.2</w:t>
      </w:r>
      <w:r w:rsidR="00BA56E7">
        <w:rPr>
          <w:sz w:val="28"/>
          <w:szCs w:val="28"/>
          <w:lang w:val="uk-UA"/>
        </w:rPr>
        <w:t>4</w:t>
      </w:r>
      <w:r w:rsidR="00F75535" w:rsidRPr="00F75535">
        <w:rPr>
          <w:sz w:val="28"/>
          <w:szCs w:val="28"/>
          <w:lang w:val="uk-UA"/>
        </w:rPr>
        <w:t>)</w:t>
      </w:r>
      <w:r w:rsidR="00F75535">
        <w:rPr>
          <w:sz w:val="28"/>
          <w:szCs w:val="28"/>
          <w:lang w:val="uk-UA"/>
        </w:rPr>
        <w:t>, який знаходиться в списку «</w:t>
      </w:r>
      <w:r w:rsidR="00F75535">
        <w:rPr>
          <w:sz w:val="28"/>
          <w:szCs w:val="28"/>
          <w:lang w:val="en-US"/>
        </w:rPr>
        <w:t>Component</w:t>
      </w:r>
      <w:r w:rsidR="00F75535" w:rsidRPr="00F75535">
        <w:rPr>
          <w:sz w:val="28"/>
          <w:szCs w:val="28"/>
          <w:lang w:val="uk-UA"/>
        </w:rPr>
        <w:t xml:space="preserve"> </w:t>
      </w:r>
      <w:r w:rsidR="00F75535">
        <w:rPr>
          <w:sz w:val="28"/>
          <w:szCs w:val="28"/>
          <w:lang w:val="en-US"/>
        </w:rPr>
        <w:t>Systems</w:t>
      </w:r>
      <w:r w:rsidR="00F75535">
        <w:rPr>
          <w:sz w:val="28"/>
          <w:szCs w:val="28"/>
          <w:lang w:val="uk-UA"/>
        </w:rPr>
        <w:t xml:space="preserve">». Для його роботи потрібно дані </w:t>
      </w:r>
      <w:r w:rsidR="00AB6D74">
        <w:rPr>
          <w:sz w:val="28"/>
          <w:szCs w:val="28"/>
          <w:lang w:val="uk-UA"/>
        </w:rPr>
        <w:t>блоку «</w:t>
      </w:r>
      <w:r w:rsidR="00F75535">
        <w:rPr>
          <w:sz w:val="28"/>
          <w:szCs w:val="28"/>
          <w:lang w:val="en-US"/>
        </w:rPr>
        <w:t>Solution</w:t>
      </w:r>
      <w:r w:rsidR="00AB6D74" w:rsidRPr="00AB6D74">
        <w:rPr>
          <w:sz w:val="28"/>
          <w:szCs w:val="28"/>
          <w:lang w:val="uk-UA"/>
        </w:rPr>
        <w:t>»</w:t>
      </w:r>
      <w:r w:rsidR="00F75535" w:rsidRPr="00AB6D74">
        <w:rPr>
          <w:sz w:val="28"/>
          <w:szCs w:val="28"/>
          <w:lang w:val="uk-UA"/>
        </w:rPr>
        <w:t xml:space="preserve"> з </w:t>
      </w:r>
      <w:r w:rsidR="00F75535">
        <w:rPr>
          <w:sz w:val="28"/>
          <w:szCs w:val="28"/>
          <w:lang w:val="en-US"/>
        </w:rPr>
        <w:t>Fluent</w:t>
      </w:r>
      <w:r w:rsidR="00AB6D74" w:rsidRPr="00AB6D74">
        <w:rPr>
          <w:sz w:val="28"/>
          <w:szCs w:val="28"/>
          <w:lang w:val="uk-UA"/>
        </w:rPr>
        <w:t xml:space="preserve"> затиснувши ліву кнопку миші перемістити на </w:t>
      </w:r>
      <w:r w:rsidR="00AB6D74">
        <w:rPr>
          <w:sz w:val="28"/>
          <w:szCs w:val="28"/>
          <w:lang w:val="uk-UA"/>
        </w:rPr>
        <w:t>строчку «</w:t>
      </w:r>
      <w:r w:rsidR="00AB6D74">
        <w:rPr>
          <w:sz w:val="28"/>
          <w:szCs w:val="28"/>
          <w:lang w:val="en-US"/>
        </w:rPr>
        <w:t>Result</w:t>
      </w:r>
      <w:r w:rsidR="00AB6D74">
        <w:rPr>
          <w:sz w:val="28"/>
          <w:szCs w:val="28"/>
          <w:lang w:val="uk-UA"/>
        </w:rPr>
        <w:t xml:space="preserve">» модуля </w:t>
      </w:r>
      <w:r w:rsidR="00AB6D74">
        <w:rPr>
          <w:sz w:val="28"/>
          <w:szCs w:val="28"/>
          <w:lang w:val="en-US"/>
        </w:rPr>
        <w:t>Result</w:t>
      </w:r>
      <w:r w:rsidR="00AB6D74" w:rsidRPr="00F75535">
        <w:rPr>
          <w:sz w:val="28"/>
          <w:szCs w:val="28"/>
          <w:lang w:val="uk-UA"/>
        </w:rPr>
        <w:t xml:space="preserve"> </w:t>
      </w:r>
      <w:r w:rsidR="00AB6D74">
        <w:rPr>
          <w:sz w:val="28"/>
          <w:szCs w:val="28"/>
          <w:lang w:val="en-US"/>
        </w:rPr>
        <w:t>CFX</w:t>
      </w:r>
      <w:r w:rsidR="00AB6D74">
        <w:rPr>
          <w:sz w:val="28"/>
          <w:szCs w:val="28"/>
          <w:lang w:val="uk-UA"/>
        </w:rPr>
        <w:t xml:space="preserve">. Для візуалізації використати </w:t>
      </w:r>
      <w:r w:rsidR="00AB6D74">
        <w:rPr>
          <w:noProof/>
          <w:lang w:val="uk-UA" w:eastAsia="uk-UA"/>
        </w:rPr>
        <w:drawing>
          <wp:inline distT="0" distB="0" distL="0" distR="0" wp14:anchorId="4A5DBE66" wp14:editId="095E2DB1">
            <wp:extent cx="593124" cy="151487"/>
            <wp:effectExtent l="0" t="0" r="0" b="0"/>
            <wp:docPr id="6160" name="Рисунок 6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0"/>
                    <a:srcRect l="3536" t="46055" r="92593" b="52186"/>
                    <a:stretch/>
                  </pic:blipFill>
                  <pic:spPr bwMode="auto">
                    <a:xfrm>
                      <a:off x="0" y="0"/>
                      <a:ext cx="660509" cy="168698"/>
                    </a:xfrm>
                    <a:prstGeom prst="rect">
                      <a:avLst/>
                    </a:prstGeom>
                    <a:ln>
                      <a:noFill/>
                    </a:ln>
                    <a:extLst>
                      <a:ext uri="{53640926-AAD7-44D8-BBD7-CCE9431645EC}">
                        <a14:shadowObscured xmlns:a14="http://schemas.microsoft.com/office/drawing/2010/main"/>
                      </a:ext>
                    </a:extLst>
                  </pic:spPr>
                </pic:pic>
              </a:graphicData>
            </a:graphic>
          </wp:inline>
        </w:drawing>
      </w:r>
      <w:r w:rsidR="00AB6D74">
        <w:rPr>
          <w:sz w:val="28"/>
          <w:szCs w:val="28"/>
          <w:lang w:val="uk-UA"/>
        </w:rPr>
        <w:t>, налаштування якого показано на рис. 7.25. Розподіл повного тиск виконати аналогічно як приведено в п.6.3.</w:t>
      </w:r>
    </w:p>
    <w:p w14:paraId="7CADBD51" w14:textId="77777777" w:rsidR="00AB6D74" w:rsidRDefault="00AB6D74" w:rsidP="00AB6D74">
      <w:pPr>
        <w:spacing w:line="312" w:lineRule="auto"/>
        <w:jc w:val="center"/>
        <w:rPr>
          <w:i/>
          <w:sz w:val="26"/>
          <w:szCs w:val="26"/>
          <w:lang w:val="uk-UA"/>
        </w:rPr>
      </w:pPr>
      <w:r>
        <w:rPr>
          <w:noProof/>
          <w:lang w:val="uk-UA" w:eastAsia="uk-UA"/>
        </w:rPr>
        <w:drawing>
          <wp:inline distT="0" distB="0" distL="0" distR="0" wp14:anchorId="7D0BA295" wp14:editId="4D9ADA5D">
            <wp:extent cx="5384617" cy="2647785"/>
            <wp:effectExtent l="0" t="0" r="6985" b="635"/>
            <wp:docPr id="6150" name="Рисунок 6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0"/>
                    <a:srcRect t="4424" b="8160"/>
                    <a:stretch/>
                  </pic:blipFill>
                  <pic:spPr bwMode="auto">
                    <a:xfrm>
                      <a:off x="0" y="0"/>
                      <a:ext cx="5437222" cy="2673653"/>
                    </a:xfrm>
                    <a:prstGeom prst="rect">
                      <a:avLst/>
                    </a:prstGeom>
                    <a:ln>
                      <a:noFill/>
                    </a:ln>
                    <a:extLst>
                      <a:ext uri="{53640926-AAD7-44D8-BBD7-CCE9431645EC}">
                        <a14:shadowObscured xmlns:a14="http://schemas.microsoft.com/office/drawing/2010/main"/>
                      </a:ext>
                    </a:extLst>
                  </pic:spPr>
                </pic:pic>
              </a:graphicData>
            </a:graphic>
          </wp:inline>
        </w:drawing>
      </w:r>
    </w:p>
    <w:p w14:paraId="28E0D55B" w14:textId="6E4F2D80" w:rsidR="00902D5D" w:rsidRPr="00902D5D" w:rsidRDefault="00902D5D" w:rsidP="00902D5D">
      <w:pPr>
        <w:spacing w:line="312" w:lineRule="auto"/>
        <w:jc w:val="center"/>
        <w:rPr>
          <w:sz w:val="28"/>
          <w:szCs w:val="28"/>
          <w:lang w:val="uk-UA"/>
        </w:rPr>
      </w:pPr>
      <w:r w:rsidRPr="00C50B8D">
        <w:rPr>
          <w:sz w:val="28"/>
          <w:szCs w:val="28"/>
          <w:lang w:val="uk-UA"/>
        </w:rPr>
        <w:t>Рисунок 7.24 – Результат візуалізації траєкторій руху частинок потоку в</w:t>
      </w:r>
      <w:r w:rsidRPr="00902D5D">
        <w:rPr>
          <w:sz w:val="28"/>
          <w:szCs w:val="28"/>
          <w:lang w:val="uk-UA"/>
        </w:rPr>
        <w:t xml:space="preserve"> момент суміщення крильчаток ротора і статора </w:t>
      </w:r>
    </w:p>
    <w:p w14:paraId="3044D027" w14:textId="77777777" w:rsidR="00AB6D74" w:rsidRDefault="00BA56E7" w:rsidP="00AB6D74">
      <w:pPr>
        <w:spacing w:line="312" w:lineRule="auto"/>
        <w:jc w:val="center"/>
        <w:rPr>
          <w:i/>
          <w:sz w:val="26"/>
          <w:szCs w:val="26"/>
          <w:lang w:val="uk-UA"/>
        </w:rPr>
      </w:pPr>
      <w:r>
        <w:rPr>
          <w:noProof/>
          <w:lang w:val="uk-UA" w:eastAsia="uk-UA"/>
        </w:rPr>
        <w:lastRenderedPageBreak/>
        <w:drawing>
          <wp:inline distT="0" distB="0" distL="0" distR="0" wp14:anchorId="58C9FD20" wp14:editId="58008C24">
            <wp:extent cx="5759450" cy="2738437"/>
            <wp:effectExtent l="0" t="0" r="0" b="0"/>
            <wp:docPr id="6166" name="Рисунок 6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1"/>
                    <a:srcRect t="7056" b="8419"/>
                    <a:stretch/>
                  </pic:blipFill>
                  <pic:spPr bwMode="auto">
                    <a:xfrm>
                      <a:off x="0" y="0"/>
                      <a:ext cx="5759450" cy="2738437"/>
                    </a:xfrm>
                    <a:prstGeom prst="rect">
                      <a:avLst/>
                    </a:prstGeom>
                    <a:ln>
                      <a:noFill/>
                    </a:ln>
                    <a:extLst>
                      <a:ext uri="{53640926-AAD7-44D8-BBD7-CCE9431645EC}">
                        <a14:shadowObscured xmlns:a14="http://schemas.microsoft.com/office/drawing/2010/main"/>
                      </a:ext>
                    </a:extLst>
                  </pic:spPr>
                </pic:pic>
              </a:graphicData>
            </a:graphic>
          </wp:inline>
        </w:drawing>
      </w:r>
    </w:p>
    <w:p w14:paraId="5AF2283B" w14:textId="0D9AC27A" w:rsidR="00AB6D74" w:rsidRPr="00902D5D" w:rsidRDefault="00AB6D74" w:rsidP="00AB6D74">
      <w:pPr>
        <w:spacing w:line="312" w:lineRule="auto"/>
        <w:jc w:val="center"/>
        <w:rPr>
          <w:sz w:val="28"/>
          <w:szCs w:val="28"/>
          <w:lang w:val="uk-UA"/>
        </w:rPr>
      </w:pPr>
      <w:r w:rsidRPr="00C50B8D">
        <w:rPr>
          <w:sz w:val="28"/>
          <w:szCs w:val="28"/>
          <w:lang w:val="uk-UA"/>
        </w:rPr>
        <w:t>Рисунок 7.2</w:t>
      </w:r>
      <w:r w:rsidR="00902D5D" w:rsidRPr="00C50B8D">
        <w:rPr>
          <w:sz w:val="28"/>
          <w:szCs w:val="28"/>
        </w:rPr>
        <w:t>5</w:t>
      </w:r>
      <w:r w:rsidRPr="00C50B8D">
        <w:rPr>
          <w:sz w:val="28"/>
          <w:szCs w:val="28"/>
          <w:lang w:val="uk-UA"/>
        </w:rPr>
        <w:t xml:space="preserve"> – Результат візуалізації траєкторій руху частинок потоку в</w:t>
      </w:r>
      <w:r w:rsidRPr="00902D5D">
        <w:rPr>
          <w:sz w:val="28"/>
          <w:szCs w:val="28"/>
          <w:lang w:val="uk-UA"/>
        </w:rPr>
        <w:t xml:space="preserve"> момент </w:t>
      </w:r>
      <w:r w:rsidR="00902D5D" w:rsidRPr="00902D5D">
        <w:rPr>
          <w:sz w:val="28"/>
          <w:szCs w:val="28"/>
          <w:lang w:val="uk-UA"/>
        </w:rPr>
        <w:t xml:space="preserve">розімкнення </w:t>
      </w:r>
      <w:r w:rsidRPr="00902D5D">
        <w:rPr>
          <w:sz w:val="28"/>
          <w:szCs w:val="28"/>
          <w:lang w:val="uk-UA"/>
        </w:rPr>
        <w:t xml:space="preserve">крильчаток ротора і статора </w:t>
      </w:r>
    </w:p>
    <w:p w14:paraId="16FE44E4" w14:textId="77777777" w:rsidR="00BF38FB" w:rsidRDefault="00BF38FB" w:rsidP="00BF38FB">
      <w:pPr>
        <w:spacing w:line="312" w:lineRule="auto"/>
        <w:ind w:firstLine="539"/>
        <w:jc w:val="both"/>
        <w:rPr>
          <w:sz w:val="28"/>
          <w:szCs w:val="28"/>
          <w:lang w:val="uk-UA"/>
        </w:rPr>
      </w:pPr>
    </w:p>
    <w:p w14:paraId="33A5900F" w14:textId="77777777" w:rsidR="00BF38FB" w:rsidRPr="0065522E" w:rsidRDefault="00BF38FB" w:rsidP="00BF38FB">
      <w:pPr>
        <w:pStyle w:val="2"/>
        <w:spacing w:after="160"/>
        <w:jc w:val="center"/>
        <w:rPr>
          <w:rFonts w:ascii="Times New Roman" w:hAnsi="Times New Roman" w:cs="Times New Roman"/>
          <w:i w:val="0"/>
          <w:sz w:val="32"/>
          <w:szCs w:val="32"/>
          <w:lang w:val="uk-UA"/>
        </w:rPr>
      </w:pPr>
      <w:bookmarkStart w:id="76" w:name="_Toc105077571"/>
      <w:r>
        <w:rPr>
          <w:rFonts w:ascii="Times New Roman" w:hAnsi="Times New Roman" w:cs="Times New Roman"/>
          <w:i w:val="0"/>
          <w:sz w:val="32"/>
          <w:szCs w:val="32"/>
          <w:lang w:val="uk-UA"/>
        </w:rPr>
        <w:t>7</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4</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Контрольні запитання</w:t>
      </w:r>
      <w:bookmarkEnd w:id="76"/>
    </w:p>
    <w:p w14:paraId="71944FE3" w14:textId="77777777" w:rsidR="00BF38FB" w:rsidRPr="00984D5F" w:rsidRDefault="00BA56E7" w:rsidP="00BA56E7">
      <w:pPr>
        <w:numPr>
          <w:ilvl w:val="0"/>
          <w:numId w:val="24"/>
        </w:numPr>
        <w:tabs>
          <w:tab w:val="clear" w:pos="1429"/>
        </w:tabs>
        <w:spacing w:line="312" w:lineRule="auto"/>
        <w:ind w:left="0" w:firstLine="709"/>
        <w:jc w:val="both"/>
        <w:rPr>
          <w:sz w:val="28"/>
          <w:szCs w:val="28"/>
          <w:lang w:val="uk-UA"/>
        </w:rPr>
      </w:pPr>
      <w:r>
        <w:rPr>
          <w:sz w:val="28"/>
          <w:szCs w:val="28"/>
          <w:lang w:val="uk-UA"/>
        </w:rPr>
        <w:t>Яким чином визначається час зуміщення лопаток статора і ротора</w:t>
      </w:r>
      <w:r w:rsidR="00BF38FB">
        <w:rPr>
          <w:sz w:val="28"/>
          <w:szCs w:val="28"/>
          <w:lang w:val="uk-UA"/>
        </w:rPr>
        <w:t>?</w:t>
      </w:r>
    </w:p>
    <w:p w14:paraId="61C99965" w14:textId="77777777" w:rsidR="00BF38FB" w:rsidRPr="00984D5F" w:rsidRDefault="00DC2BE0" w:rsidP="00DC2BE0">
      <w:pPr>
        <w:numPr>
          <w:ilvl w:val="0"/>
          <w:numId w:val="24"/>
        </w:numPr>
        <w:tabs>
          <w:tab w:val="clear" w:pos="1429"/>
          <w:tab w:val="num" w:pos="1418"/>
        </w:tabs>
        <w:spacing w:line="312" w:lineRule="auto"/>
        <w:ind w:left="0" w:firstLine="709"/>
        <w:jc w:val="both"/>
        <w:rPr>
          <w:sz w:val="28"/>
          <w:szCs w:val="28"/>
          <w:lang w:val="uk-UA"/>
        </w:rPr>
      </w:pPr>
      <w:r>
        <w:rPr>
          <w:sz w:val="28"/>
          <w:szCs w:val="28"/>
          <w:lang w:val="uk-UA"/>
        </w:rPr>
        <w:t xml:space="preserve">Яким чином визначається </w:t>
      </w:r>
      <w:r w:rsidR="00BA56E7" w:rsidRPr="00BA56E7">
        <w:rPr>
          <w:sz w:val="28"/>
          <w:szCs w:val="28"/>
          <w:lang w:val="uk-UA"/>
        </w:rPr>
        <w:t>постійний крок часу для розрахунку перехідних станів</w:t>
      </w:r>
      <w:r w:rsidR="00BF38FB" w:rsidRPr="00984D5F">
        <w:rPr>
          <w:sz w:val="28"/>
          <w:szCs w:val="28"/>
        </w:rPr>
        <w:t>?</w:t>
      </w:r>
    </w:p>
    <w:p w14:paraId="0E0EA11E" w14:textId="77777777" w:rsidR="00BF38FB" w:rsidRPr="00984D5F" w:rsidRDefault="00BF38FB" w:rsidP="00BF38FB">
      <w:pPr>
        <w:numPr>
          <w:ilvl w:val="0"/>
          <w:numId w:val="24"/>
        </w:numPr>
        <w:spacing w:line="312" w:lineRule="auto"/>
        <w:ind w:left="0" w:firstLine="709"/>
        <w:jc w:val="both"/>
        <w:rPr>
          <w:sz w:val="28"/>
          <w:szCs w:val="28"/>
          <w:lang w:val="uk-UA"/>
        </w:rPr>
      </w:pPr>
      <w:r>
        <w:rPr>
          <w:sz w:val="28"/>
          <w:szCs w:val="28"/>
          <w:lang w:val="uk-UA"/>
        </w:rPr>
        <w:t xml:space="preserve">В якій послідовності потрібно задати відображення нев’язки розрахунку </w:t>
      </w:r>
      <w:r w:rsidR="00BA56E7">
        <w:rPr>
          <w:sz w:val="28"/>
          <w:szCs w:val="28"/>
          <w:lang w:val="uk-UA"/>
        </w:rPr>
        <w:t>коефіцієнту підйомної сили</w:t>
      </w:r>
      <w:r>
        <w:rPr>
          <w:sz w:val="28"/>
          <w:szCs w:val="28"/>
          <w:lang w:val="uk-UA"/>
        </w:rPr>
        <w:t xml:space="preserve"> при ітераційному розв’язку</w:t>
      </w:r>
      <w:r w:rsidRPr="00984D5F">
        <w:rPr>
          <w:sz w:val="28"/>
          <w:szCs w:val="28"/>
          <w:lang w:val="uk-UA"/>
        </w:rPr>
        <w:t>?</w:t>
      </w:r>
    </w:p>
    <w:p w14:paraId="6247C52D" w14:textId="77777777" w:rsidR="00BF38FB" w:rsidRPr="00984D5F" w:rsidRDefault="00DC2BE0" w:rsidP="00BF38FB">
      <w:pPr>
        <w:numPr>
          <w:ilvl w:val="0"/>
          <w:numId w:val="24"/>
        </w:numPr>
        <w:spacing w:line="312" w:lineRule="auto"/>
        <w:ind w:left="0" w:firstLine="709"/>
        <w:jc w:val="both"/>
        <w:rPr>
          <w:sz w:val="28"/>
          <w:szCs w:val="28"/>
          <w:lang w:val="uk-UA"/>
        </w:rPr>
      </w:pPr>
      <w:r>
        <w:rPr>
          <w:sz w:val="28"/>
          <w:szCs w:val="28"/>
          <w:lang w:val="uk-UA"/>
        </w:rPr>
        <w:t xml:space="preserve">Яким чином засобами </w:t>
      </w:r>
      <w:r>
        <w:rPr>
          <w:sz w:val="28"/>
          <w:szCs w:val="28"/>
          <w:lang w:val="en-US"/>
        </w:rPr>
        <w:t>Fluent</w:t>
      </w:r>
      <w:r w:rsidRPr="00DC2BE0">
        <w:rPr>
          <w:sz w:val="28"/>
          <w:szCs w:val="28"/>
        </w:rPr>
        <w:t xml:space="preserve"> </w:t>
      </w:r>
      <w:r w:rsidRPr="00DC2BE0">
        <w:rPr>
          <w:sz w:val="28"/>
          <w:szCs w:val="28"/>
          <w:lang w:val="uk-UA"/>
        </w:rPr>
        <w:t>виконати відображення періодичних зон</w:t>
      </w:r>
      <w:r w:rsidR="00BF38FB" w:rsidRPr="00984D5F">
        <w:rPr>
          <w:sz w:val="28"/>
          <w:szCs w:val="28"/>
          <w:lang w:val="uk-UA"/>
        </w:rPr>
        <w:t>?</w:t>
      </w:r>
    </w:p>
    <w:p w14:paraId="766441E9" w14:textId="77777777" w:rsidR="00BF38FB" w:rsidRPr="00984D5F" w:rsidRDefault="00BF38FB" w:rsidP="00BF38FB">
      <w:pPr>
        <w:numPr>
          <w:ilvl w:val="0"/>
          <w:numId w:val="24"/>
        </w:numPr>
        <w:spacing w:line="312" w:lineRule="auto"/>
        <w:ind w:left="0" w:firstLine="709"/>
        <w:jc w:val="both"/>
        <w:rPr>
          <w:sz w:val="28"/>
          <w:szCs w:val="28"/>
          <w:lang w:val="uk-UA"/>
        </w:rPr>
      </w:pPr>
      <w:r>
        <w:rPr>
          <w:sz w:val="28"/>
          <w:szCs w:val="28"/>
          <w:lang w:val="uk-UA"/>
        </w:rPr>
        <w:t xml:space="preserve">Які додаткові рівняння </w:t>
      </w:r>
      <w:r w:rsidRPr="00553BC6">
        <w:rPr>
          <w:sz w:val="28"/>
          <w:szCs w:val="28"/>
          <w:lang w:val="uk-UA"/>
        </w:rPr>
        <w:t xml:space="preserve">розв’язуються </w:t>
      </w:r>
      <w:r>
        <w:rPr>
          <w:sz w:val="28"/>
          <w:szCs w:val="28"/>
          <w:lang w:val="uk-UA"/>
        </w:rPr>
        <w:t xml:space="preserve">в </w:t>
      </w:r>
      <w:r w:rsidRPr="00553BC6">
        <w:rPr>
          <w:i/>
          <w:sz w:val="28"/>
          <w:szCs w:val="28"/>
          <w:lang w:val="en-US"/>
        </w:rPr>
        <w:t>k</w:t>
      </w:r>
      <w:r w:rsidRPr="00553BC6">
        <w:rPr>
          <w:sz w:val="28"/>
          <w:szCs w:val="28"/>
          <w:lang w:val="uk-UA"/>
        </w:rPr>
        <w:t>-</w:t>
      </w:r>
      <w:r>
        <w:rPr>
          <w:rFonts w:ascii="Symbol" w:hAnsi="Symbol"/>
          <w:sz w:val="28"/>
          <w:szCs w:val="28"/>
          <w:lang w:val="en-US"/>
        </w:rPr>
        <w:t></w:t>
      </w:r>
      <w:r w:rsidRPr="00553BC6">
        <w:rPr>
          <w:sz w:val="28"/>
          <w:szCs w:val="28"/>
          <w:lang w:val="uk-UA"/>
        </w:rPr>
        <w:t xml:space="preserve"> модел</w:t>
      </w:r>
      <w:r>
        <w:rPr>
          <w:sz w:val="28"/>
          <w:szCs w:val="28"/>
          <w:lang w:val="uk-UA"/>
        </w:rPr>
        <w:t>ях</w:t>
      </w:r>
      <w:r w:rsidRPr="00984D5F">
        <w:rPr>
          <w:sz w:val="28"/>
          <w:szCs w:val="28"/>
          <w:lang w:val="uk-UA"/>
        </w:rPr>
        <w:t>?</w:t>
      </w:r>
    </w:p>
    <w:p w14:paraId="7F417D6E" w14:textId="77777777" w:rsidR="00BF38FB" w:rsidRPr="00984D5F" w:rsidRDefault="00BF38FB" w:rsidP="00BF38FB">
      <w:pPr>
        <w:numPr>
          <w:ilvl w:val="0"/>
          <w:numId w:val="24"/>
        </w:numPr>
        <w:spacing w:line="312" w:lineRule="auto"/>
        <w:ind w:left="0" w:firstLine="709"/>
        <w:jc w:val="both"/>
        <w:rPr>
          <w:sz w:val="28"/>
          <w:szCs w:val="28"/>
          <w:lang w:val="uk-UA"/>
        </w:rPr>
      </w:pPr>
      <w:r>
        <w:rPr>
          <w:sz w:val="28"/>
          <w:szCs w:val="28"/>
          <w:lang w:val="uk-UA"/>
        </w:rPr>
        <w:t>Як</w:t>
      </w:r>
      <w:r w:rsidR="00DC2BE0">
        <w:rPr>
          <w:sz w:val="28"/>
          <w:szCs w:val="28"/>
          <w:lang w:val="uk-UA"/>
        </w:rPr>
        <w:t>а</w:t>
      </w:r>
      <w:r>
        <w:rPr>
          <w:sz w:val="28"/>
          <w:szCs w:val="28"/>
          <w:lang w:val="uk-UA"/>
        </w:rPr>
        <w:t xml:space="preserve"> </w:t>
      </w:r>
      <w:r w:rsidR="00DC2BE0">
        <w:rPr>
          <w:sz w:val="28"/>
          <w:szCs w:val="28"/>
          <w:lang w:val="uk-UA"/>
        </w:rPr>
        <w:t>послідовність об’єднання сіток за допомогою утиліти «</w:t>
      </w:r>
      <w:r w:rsidR="00DC2BE0">
        <w:rPr>
          <w:sz w:val="28"/>
          <w:szCs w:val="28"/>
          <w:lang w:val="en-US"/>
        </w:rPr>
        <w:t>tmerge</w:t>
      </w:r>
      <w:r w:rsidR="00DC2BE0">
        <w:rPr>
          <w:sz w:val="28"/>
          <w:szCs w:val="28"/>
          <w:lang w:val="uk-UA"/>
        </w:rPr>
        <w:t>»</w:t>
      </w:r>
      <w:r w:rsidRPr="00984D5F">
        <w:rPr>
          <w:sz w:val="28"/>
          <w:szCs w:val="28"/>
          <w:lang w:val="uk-UA"/>
        </w:rPr>
        <w:t>?</w:t>
      </w:r>
    </w:p>
    <w:p w14:paraId="0E75D37C" w14:textId="77777777" w:rsidR="00BF38FB" w:rsidRPr="00984D5F" w:rsidRDefault="00BF38FB" w:rsidP="00BF38FB">
      <w:pPr>
        <w:numPr>
          <w:ilvl w:val="0"/>
          <w:numId w:val="24"/>
        </w:numPr>
        <w:spacing w:line="312" w:lineRule="auto"/>
        <w:ind w:left="0" w:firstLine="709"/>
        <w:jc w:val="both"/>
        <w:rPr>
          <w:sz w:val="28"/>
          <w:szCs w:val="28"/>
          <w:lang w:val="uk-UA"/>
        </w:rPr>
      </w:pPr>
      <w:r w:rsidRPr="00984D5F">
        <w:rPr>
          <w:sz w:val="28"/>
          <w:szCs w:val="28"/>
          <w:lang w:val="uk-UA"/>
        </w:rPr>
        <w:t xml:space="preserve">Як </w:t>
      </w:r>
      <w:r>
        <w:rPr>
          <w:sz w:val="28"/>
          <w:szCs w:val="28"/>
          <w:lang w:val="uk-UA"/>
        </w:rPr>
        <w:t>здійснити перевірку балансу мас</w:t>
      </w:r>
      <w:r w:rsidRPr="00984D5F">
        <w:rPr>
          <w:sz w:val="28"/>
          <w:szCs w:val="28"/>
          <w:lang w:val="uk-UA"/>
        </w:rPr>
        <w:t xml:space="preserve"> засобами Fluent?</w:t>
      </w:r>
    </w:p>
    <w:p w14:paraId="593EEC86" w14:textId="77777777" w:rsidR="00BF38FB" w:rsidRPr="00984D5F" w:rsidRDefault="00DC2BE0" w:rsidP="00BF38FB">
      <w:pPr>
        <w:numPr>
          <w:ilvl w:val="0"/>
          <w:numId w:val="24"/>
        </w:numPr>
        <w:spacing w:line="312" w:lineRule="auto"/>
        <w:ind w:left="0" w:firstLine="709"/>
        <w:jc w:val="both"/>
        <w:rPr>
          <w:sz w:val="28"/>
          <w:szCs w:val="28"/>
          <w:lang w:val="uk-UA"/>
        </w:rPr>
      </w:pPr>
      <w:r>
        <w:rPr>
          <w:sz w:val="28"/>
          <w:szCs w:val="28"/>
          <w:lang w:val="uk-UA"/>
        </w:rPr>
        <w:t>Що забезпечує м</w:t>
      </w:r>
      <w:r w:rsidRPr="000E2A81">
        <w:rPr>
          <w:sz w:val="28"/>
          <w:szCs w:val="28"/>
          <w:lang w:val="uk-UA"/>
        </w:rPr>
        <w:t>аксимальна кількість ітерацій на крок за часом</w:t>
      </w:r>
      <w:r w:rsidR="00BF38FB" w:rsidRPr="00984D5F">
        <w:rPr>
          <w:sz w:val="28"/>
          <w:szCs w:val="28"/>
          <w:lang w:val="uk-UA"/>
        </w:rPr>
        <w:t>?</w:t>
      </w:r>
    </w:p>
    <w:p w14:paraId="5E04BE86" w14:textId="77777777" w:rsidR="00BF38FB" w:rsidRPr="00984D5F" w:rsidRDefault="00BF38FB" w:rsidP="00BF38FB">
      <w:pPr>
        <w:numPr>
          <w:ilvl w:val="0"/>
          <w:numId w:val="24"/>
        </w:numPr>
        <w:spacing w:line="312" w:lineRule="auto"/>
        <w:ind w:left="0" w:firstLine="709"/>
        <w:jc w:val="both"/>
        <w:rPr>
          <w:sz w:val="28"/>
          <w:szCs w:val="28"/>
          <w:lang w:val="uk-UA"/>
        </w:rPr>
      </w:pPr>
      <w:r>
        <w:rPr>
          <w:sz w:val="28"/>
          <w:szCs w:val="28"/>
          <w:lang w:val="uk-UA"/>
        </w:rPr>
        <w:t xml:space="preserve">В якій послідовності засобами </w:t>
      </w:r>
      <w:r>
        <w:rPr>
          <w:sz w:val="28"/>
          <w:szCs w:val="28"/>
          <w:lang w:val="en-US"/>
        </w:rPr>
        <w:t>Fluent</w:t>
      </w:r>
      <w:r>
        <w:rPr>
          <w:sz w:val="28"/>
          <w:szCs w:val="28"/>
          <w:lang w:val="uk-UA"/>
        </w:rPr>
        <w:t xml:space="preserve"> задаються періодичні граничні умови</w:t>
      </w:r>
      <w:r w:rsidRPr="00984D5F">
        <w:rPr>
          <w:sz w:val="28"/>
          <w:szCs w:val="28"/>
          <w:lang w:val="uk-UA"/>
        </w:rPr>
        <w:t>?</w:t>
      </w:r>
    </w:p>
    <w:p w14:paraId="6F0E111B" w14:textId="77777777" w:rsidR="00807658" w:rsidRPr="001619CF" w:rsidRDefault="00807658" w:rsidP="00807658">
      <w:pPr>
        <w:pStyle w:val="1"/>
        <w:spacing w:before="280" w:after="200"/>
        <w:jc w:val="center"/>
        <w:rPr>
          <w:rFonts w:ascii="Times New Roman" w:hAnsi="Times New Roman"/>
          <w:bCs w:val="0"/>
          <w:lang w:val="uk-UA"/>
        </w:rPr>
      </w:pPr>
      <w:bookmarkStart w:id="77" w:name="_Toc105077572"/>
      <w:r>
        <w:rPr>
          <w:rFonts w:ascii="Times New Roman" w:hAnsi="Times New Roman" w:cs="Times New Roman"/>
          <w:lang w:val="uk-UA"/>
        </w:rPr>
        <w:lastRenderedPageBreak/>
        <w:t>Комп</w:t>
      </w:r>
      <w:r w:rsidRPr="001619CF">
        <w:rPr>
          <w:rFonts w:ascii="Times New Roman" w:hAnsi="Times New Roman" w:cs="Times New Roman"/>
          <w:lang w:val="uk-UA"/>
        </w:rPr>
        <w:t>’ютерний практикум №</w:t>
      </w:r>
      <w:r>
        <w:rPr>
          <w:rFonts w:ascii="Times New Roman" w:hAnsi="Times New Roman" w:cs="Times New Roman"/>
          <w:lang w:val="uk-UA"/>
        </w:rPr>
        <w:t>8</w:t>
      </w:r>
      <w:r w:rsidRPr="001619CF">
        <w:rPr>
          <w:rFonts w:ascii="Times New Roman" w:hAnsi="Times New Roman" w:cs="Times New Roman"/>
          <w:lang w:val="uk-UA"/>
        </w:rPr>
        <w:t xml:space="preserve">. </w:t>
      </w:r>
      <w:r w:rsidRPr="00807658">
        <w:rPr>
          <w:rFonts w:ascii="Times New Roman" w:hAnsi="Times New Roman"/>
          <w:bCs w:val="0"/>
          <w:lang w:val="uk-UA"/>
        </w:rPr>
        <w:t>Використання динамічних сіток</w:t>
      </w:r>
      <w:r w:rsidRPr="0081574E">
        <w:rPr>
          <w:rFonts w:ascii="Times New Roman" w:hAnsi="Times New Roman"/>
          <w:bCs w:val="0"/>
          <w:lang w:val="uk-UA"/>
        </w:rPr>
        <w:t>.</w:t>
      </w:r>
      <w:bookmarkEnd w:id="77"/>
    </w:p>
    <w:p w14:paraId="09B31E57" w14:textId="77777777" w:rsidR="00807658" w:rsidRPr="001619CF" w:rsidRDefault="00807658" w:rsidP="00807658">
      <w:pPr>
        <w:spacing w:line="312" w:lineRule="auto"/>
        <w:ind w:firstLine="539"/>
        <w:jc w:val="both"/>
        <w:rPr>
          <w:sz w:val="28"/>
          <w:szCs w:val="28"/>
          <w:lang w:val="uk-UA"/>
        </w:rPr>
      </w:pPr>
    </w:p>
    <w:p w14:paraId="379FA7E1" w14:textId="77777777" w:rsidR="00807658" w:rsidRPr="001619CF" w:rsidRDefault="00807658" w:rsidP="00807658">
      <w:pPr>
        <w:pStyle w:val="2"/>
        <w:spacing w:after="160"/>
        <w:jc w:val="center"/>
        <w:rPr>
          <w:rFonts w:ascii="Times New Roman" w:hAnsi="Times New Roman" w:cs="Times New Roman"/>
          <w:i w:val="0"/>
          <w:sz w:val="32"/>
          <w:szCs w:val="32"/>
          <w:lang w:val="uk-UA"/>
        </w:rPr>
      </w:pPr>
      <w:bookmarkStart w:id="78" w:name="_Toc105077573"/>
      <w:r w:rsidRPr="00807658">
        <w:rPr>
          <w:rFonts w:ascii="Times New Roman" w:hAnsi="Times New Roman" w:cs="Times New Roman"/>
          <w:i w:val="0"/>
          <w:sz w:val="32"/>
          <w:szCs w:val="32"/>
        </w:rPr>
        <w:t>8</w:t>
      </w:r>
      <w:r w:rsidRPr="001619CF">
        <w:rPr>
          <w:rFonts w:ascii="Times New Roman" w:hAnsi="Times New Roman" w:cs="Times New Roman"/>
          <w:i w:val="0"/>
          <w:sz w:val="32"/>
          <w:szCs w:val="32"/>
          <w:lang w:val="uk-UA"/>
        </w:rPr>
        <w:t>.1 Мета та завдання роботи</w:t>
      </w:r>
      <w:r>
        <w:rPr>
          <w:rFonts w:ascii="Times New Roman" w:hAnsi="Times New Roman" w:cs="Times New Roman"/>
          <w:i w:val="0"/>
          <w:sz w:val="32"/>
          <w:szCs w:val="32"/>
          <w:lang w:val="uk-UA"/>
        </w:rPr>
        <w:t xml:space="preserve"> в</w:t>
      </w:r>
      <w:r w:rsidRPr="00807658">
        <w:rPr>
          <w:rFonts w:ascii="Times New Roman" w:hAnsi="Times New Roman" w:cs="Times New Roman"/>
          <w:i w:val="0"/>
          <w:sz w:val="32"/>
          <w:szCs w:val="32"/>
          <w:lang w:val="uk-UA"/>
        </w:rPr>
        <w:t>икористання динамічних сіток</w:t>
      </w:r>
      <w:r w:rsidRPr="0081574E">
        <w:rPr>
          <w:rFonts w:ascii="Times New Roman" w:hAnsi="Times New Roman" w:cs="Times New Roman"/>
          <w:i w:val="0"/>
          <w:sz w:val="32"/>
          <w:szCs w:val="32"/>
          <w:lang w:val="uk-UA"/>
        </w:rPr>
        <w:t>.</w:t>
      </w:r>
      <w:bookmarkEnd w:id="78"/>
    </w:p>
    <w:p w14:paraId="02F82607" w14:textId="77777777" w:rsidR="00807658" w:rsidRPr="001619CF" w:rsidRDefault="00807658" w:rsidP="00807658">
      <w:pPr>
        <w:spacing w:line="312" w:lineRule="auto"/>
        <w:ind w:firstLine="539"/>
        <w:jc w:val="both"/>
        <w:rPr>
          <w:sz w:val="28"/>
          <w:szCs w:val="28"/>
          <w:lang w:val="uk-UA"/>
        </w:rPr>
      </w:pPr>
    </w:p>
    <w:p w14:paraId="04D7925E" w14:textId="77777777" w:rsidR="00807658" w:rsidRPr="00886DFC" w:rsidRDefault="00807658" w:rsidP="00807658">
      <w:pPr>
        <w:spacing w:line="312" w:lineRule="auto"/>
        <w:ind w:firstLine="539"/>
        <w:jc w:val="both"/>
        <w:rPr>
          <w:sz w:val="28"/>
          <w:szCs w:val="28"/>
          <w:lang w:val="uk-UA"/>
        </w:rPr>
      </w:pPr>
      <w:r w:rsidRPr="00886DFC">
        <w:rPr>
          <w:sz w:val="28"/>
          <w:szCs w:val="28"/>
          <w:lang w:val="uk-UA"/>
        </w:rPr>
        <w:t xml:space="preserve">Мета роботи – засвоїти методику </w:t>
      </w:r>
      <w:r w:rsidR="00FF7988" w:rsidRPr="00FF7988">
        <w:rPr>
          <w:sz w:val="28"/>
          <w:szCs w:val="28"/>
          <w:lang w:val="uk-UA"/>
        </w:rPr>
        <w:t>розрахунку динамічних сіток</w:t>
      </w:r>
      <w:r w:rsidR="00FF7988">
        <w:rPr>
          <w:sz w:val="28"/>
          <w:szCs w:val="28"/>
          <w:lang w:val="uk-UA"/>
        </w:rPr>
        <w:t xml:space="preserve"> в середовищі</w:t>
      </w:r>
      <w:r w:rsidR="00FF7988" w:rsidRPr="00886DFC">
        <w:rPr>
          <w:sz w:val="28"/>
          <w:szCs w:val="28"/>
          <w:lang w:val="uk-UA"/>
        </w:rPr>
        <w:t xml:space="preserve"> ANSYS-</w:t>
      </w:r>
      <w:r w:rsidR="00FF7988" w:rsidRPr="00886DFC">
        <w:rPr>
          <w:sz w:val="28"/>
          <w:szCs w:val="28"/>
          <w:lang w:val="en-US"/>
        </w:rPr>
        <w:t>Fluent</w:t>
      </w:r>
      <w:r w:rsidR="00FF7988" w:rsidRPr="00886DFC">
        <w:rPr>
          <w:sz w:val="28"/>
          <w:szCs w:val="28"/>
          <w:lang w:val="uk-UA"/>
        </w:rPr>
        <w:t>.</w:t>
      </w:r>
      <w:r w:rsidR="00FF7988" w:rsidRPr="00FF7988">
        <w:rPr>
          <w:sz w:val="28"/>
          <w:szCs w:val="28"/>
          <w:lang w:val="uk-UA"/>
        </w:rPr>
        <w:t xml:space="preserve"> </w:t>
      </w:r>
      <w:r w:rsidR="00FF7988">
        <w:rPr>
          <w:sz w:val="28"/>
          <w:szCs w:val="28"/>
          <w:lang w:val="uk-UA"/>
        </w:rPr>
        <w:t>Для досягнення поставленої мети слід засвоїти методику моделювання</w:t>
      </w:r>
      <w:r w:rsidR="00FF7988" w:rsidRPr="00FF7988">
        <w:rPr>
          <w:sz w:val="28"/>
          <w:szCs w:val="28"/>
          <w:lang w:val="uk-UA"/>
        </w:rPr>
        <w:t xml:space="preserve"> рух</w:t>
      </w:r>
      <w:r w:rsidR="00FF7988">
        <w:rPr>
          <w:sz w:val="28"/>
          <w:szCs w:val="28"/>
          <w:lang w:val="uk-UA"/>
        </w:rPr>
        <w:t>у</w:t>
      </w:r>
      <w:r w:rsidR="00FF7988" w:rsidRPr="00FF7988">
        <w:rPr>
          <w:sz w:val="28"/>
          <w:szCs w:val="28"/>
          <w:lang w:val="uk-UA"/>
        </w:rPr>
        <w:t xml:space="preserve"> твердого тіла в зоні </w:t>
      </w:r>
      <w:r w:rsidR="00FF7988">
        <w:rPr>
          <w:sz w:val="28"/>
          <w:szCs w:val="28"/>
          <w:lang w:val="uk-UA"/>
        </w:rPr>
        <w:t>чарунок</w:t>
      </w:r>
      <w:r w:rsidR="00FF7988" w:rsidRPr="00FF7988">
        <w:rPr>
          <w:sz w:val="28"/>
          <w:szCs w:val="28"/>
          <w:lang w:val="uk-UA"/>
        </w:rPr>
        <w:t xml:space="preserve"> (rigid-body motion of a cell zone). Це корисно для великої кількості реальних випадків з сітками, що переміщаються.</w:t>
      </w:r>
      <w:r w:rsidRPr="00886DFC">
        <w:rPr>
          <w:sz w:val="28"/>
          <w:szCs w:val="28"/>
          <w:lang w:val="uk-UA"/>
        </w:rPr>
        <w:t xml:space="preserve"> </w:t>
      </w:r>
    </w:p>
    <w:p w14:paraId="5D16DFFD" w14:textId="77777777" w:rsidR="00807658" w:rsidRPr="00886DFC" w:rsidRDefault="00807658" w:rsidP="00807658">
      <w:pPr>
        <w:spacing w:line="312" w:lineRule="auto"/>
        <w:ind w:firstLine="539"/>
        <w:jc w:val="both"/>
        <w:rPr>
          <w:sz w:val="28"/>
          <w:szCs w:val="28"/>
          <w:lang w:val="uk-UA"/>
        </w:rPr>
      </w:pPr>
      <w:r w:rsidRPr="00886DFC">
        <w:rPr>
          <w:sz w:val="28"/>
          <w:szCs w:val="28"/>
          <w:lang w:val="uk-UA"/>
        </w:rPr>
        <w:t>Для досягнення поставленої мети, потрібно навчитись:</w:t>
      </w:r>
    </w:p>
    <w:p w14:paraId="519BD473" w14:textId="77777777" w:rsidR="00FF7988" w:rsidRPr="00FF7988" w:rsidRDefault="00FF7988" w:rsidP="00FF7988">
      <w:pPr>
        <w:pStyle w:val="afb"/>
        <w:numPr>
          <w:ilvl w:val="0"/>
          <w:numId w:val="5"/>
        </w:numPr>
        <w:spacing w:line="312" w:lineRule="auto"/>
        <w:jc w:val="both"/>
        <w:rPr>
          <w:sz w:val="28"/>
          <w:szCs w:val="28"/>
          <w:lang w:val="uk-UA"/>
        </w:rPr>
      </w:pPr>
      <w:r w:rsidRPr="00FF7988">
        <w:rPr>
          <w:sz w:val="28"/>
          <w:szCs w:val="28"/>
          <w:lang w:val="uk-UA"/>
        </w:rPr>
        <w:t>Використовувати динамічні сітки у FLUENT для вирішення простих задач з переміщенням твердого тіла рідиною.</w:t>
      </w:r>
    </w:p>
    <w:p w14:paraId="623231BE" w14:textId="77777777" w:rsidR="00FF7988" w:rsidRPr="00FF7988" w:rsidRDefault="00FF7988" w:rsidP="00FF7988">
      <w:pPr>
        <w:pStyle w:val="afb"/>
        <w:numPr>
          <w:ilvl w:val="0"/>
          <w:numId w:val="5"/>
        </w:numPr>
        <w:spacing w:line="312" w:lineRule="auto"/>
        <w:jc w:val="both"/>
        <w:rPr>
          <w:sz w:val="28"/>
          <w:szCs w:val="28"/>
          <w:lang w:val="uk-UA"/>
        </w:rPr>
      </w:pPr>
      <w:r w:rsidRPr="00FF7988">
        <w:rPr>
          <w:sz w:val="28"/>
          <w:szCs w:val="28"/>
          <w:lang w:val="uk-UA"/>
        </w:rPr>
        <w:t>Встановити граничні умови для внутрішньої течії.</w:t>
      </w:r>
    </w:p>
    <w:p w14:paraId="3AAB2A6E" w14:textId="77777777" w:rsidR="00807658" w:rsidRPr="00886DFC" w:rsidRDefault="00FF7988" w:rsidP="00FF7988">
      <w:pPr>
        <w:pStyle w:val="afb"/>
        <w:numPr>
          <w:ilvl w:val="0"/>
          <w:numId w:val="5"/>
        </w:numPr>
        <w:spacing w:line="312" w:lineRule="auto"/>
        <w:jc w:val="both"/>
        <w:rPr>
          <w:sz w:val="28"/>
          <w:szCs w:val="28"/>
          <w:lang w:val="uk-UA"/>
        </w:rPr>
      </w:pPr>
      <w:r w:rsidRPr="00FF7988">
        <w:rPr>
          <w:sz w:val="28"/>
          <w:szCs w:val="28"/>
          <w:lang w:val="uk-UA"/>
        </w:rPr>
        <w:t>Використовувати функції, визначені користувачем (user-defined function (UDF)) для завдання переміщення твердого тіла</w:t>
      </w:r>
      <w:r w:rsidR="00807658" w:rsidRPr="00886DFC">
        <w:rPr>
          <w:sz w:val="28"/>
          <w:szCs w:val="28"/>
          <w:lang w:val="uk-UA"/>
        </w:rPr>
        <w:t>.</w:t>
      </w:r>
    </w:p>
    <w:p w14:paraId="538780B9" w14:textId="21D1BDEA" w:rsidR="00C15BF7" w:rsidRPr="00C15BF7" w:rsidRDefault="00807658" w:rsidP="00807658">
      <w:pPr>
        <w:spacing w:line="312" w:lineRule="auto"/>
        <w:ind w:firstLine="539"/>
        <w:jc w:val="both"/>
        <w:rPr>
          <w:sz w:val="28"/>
          <w:szCs w:val="28"/>
          <w:lang w:val="uk-UA"/>
        </w:rPr>
      </w:pPr>
      <w:r w:rsidRPr="00886DFC">
        <w:rPr>
          <w:sz w:val="28"/>
          <w:szCs w:val="28"/>
          <w:lang w:val="uk-UA"/>
        </w:rPr>
        <w:t>Завданням комп’ютерного практикуму №</w:t>
      </w:r>
      <w:r w:rsidR="00FF7988">
        <w:rPr>
          <w:sz w:val="28"/>
          <w:szCs w:val="28"/>
          <w:lang w:val="uk-UA"/>
        </w:rPr>
        <w:t>8</w:t>
      </w:r>
      <w:r w:rsidRPr="00886DFC">
        <w:rPr>
          <w:sz w:val="28"/>
          <w:szCs w:val="28"/>
          <w:lang w:val="uk-UA"/>
        </w:rPr>
        <w:t xml:space="preserve"> є моделювання </w:t>
      </w:r>
      <w:r w:rsidR="00FF7988" w:rsidRPr="00FF7988">
        <w:rPr>
          <w:sz w:val="28"/>
          <w:szCs w:val="28"/>
          <w:lang w:val="uk-UA"/>
        </w:rPr>
        <w:t xml:space="preserve">закриття </w:t>
      </w:r>
      <w:r w:rsidR="000475A3">
        <w:rPr>
          <w:sz w:val="28"/>
          <w:szCs w:val="28"/>
          <w:lang w:val="uk-UA"/>
        </w:rPr>
        <w:t>штоку</w:t>
      </w:r>
      <w:r w:rsidR="004B37E6">
        <w:rPr>
          <w:sz w:val="28"/>
          <w:szCs w:val="28"/>
          <w:lang w:val="uk-UA"/>
        </w:rPr>
        <w:t xml:space="preserve"> </w:t>
      </w:r>
      <w:r w:rsidR="004B37E6" w:rsidRPr="004B37E6">
        <w:rPr>
          <w:sz w:val="28"/>
          <w:szCs w:val="28"/>
          <w:lang w:val="uk-UA"/>
        </w:rPr>
        <w:t xml:space="preserve">живильного </w:t>
      </w:r>
      <w:r w:rsidR="00FF7988" w:rsidRPr="00FF7988">
        <w:rPr>
          <w:sz w:val="28"/>
          <w:szCs w:val="28"/>
          <w:lang w:val="uk-UA"/>
        </w:rPr>
        <w:t>клапан</w:t>
      </w:r>
      <w:r w:rsidR="004B37E6">
        <w:rPr>
          <w:sz w:val="28"/>
          <w:szCs w:val="28"/>
          <w:lang w:val="uk-UA"/>
        </w:rPr>
        <w:t>у</w:t>
      </w:r>
      <w:r w:rsidR="00FF7988">
        <w:rPr>
          <w:sz w:val="28"/>
          <w:szCs w:val="28"/>
          <w:lang w:val="uk-UA"/>
        </w:rPr>
        <w:t>.</w:t>
      </w:r>
      <w:r w:rsidRPr="00886DFC">
        <w:rPr>
          <w:sz w:val="28"/>
          <w:szCs w:val="28"/>
          <w:lang w:val="uk-UA"/>
        </w:rPr>
        <w:t xml:space="preserve"> </w:t>
      </w:r>
      <w:r w:rsidR="004B37E6">
        <w:rPr>
          <w:sz w:val="28"/>
          <w:szCs w:val="28"/>
          <w:lang w:val="uk-UA"/>
        </w:rPr>
        <w:t xml:space="preserve">Для ознайомлення з принципом дії і креслеником ткого пристрою можна скористатися ресурсом </w:t>
      </w:r>
      <w:r w:rsidR="004B37E6" w:rsidRPr="004B37E6">
        <w:rPr>
          <w:sz w:val="28"/>
          <w:szCs w:val="28"/>
          <w:lang w:val="uk-UA"/>
        </w:rPr>
        <w:t>[</w:t>
      </w:r>
      <w:r w:rsidR="00483706" w:rsidRPr="00483706">
        <w:rPr>
          <w:sz w:val="28"/>
          <w:szCs w:val="28"/>
        </w:rPr>
        <w:t>9</w:t>
      </w:r>
      <w:r w:rsidR="004B37E6" w:rsidRPr="004B37E6">
        <w:rPr>
          <w:sz w:val="28"/>
          <w:szCs w:val="28"/>
          <w:lang w:val="uk-UA"/>
        </w:rPr>
        <w:t xml:space="preserve">]. </w:t>
      </w:r>
      <w:r w:rsidR="00FF7988">
        <w:rPr>
          <w:sz w:val="28"/>
          <w:szCs w:val="28"/>
          <w:lang w:val="uk-UA"/>
        </w:rPr>
        <w:t>В якості завдання пропонується виконати моделювання течії в д</w:t>
      </w:r>
      <w:r w:rsidR="00FF7988" w:rsidRPr="00FF7988">
        <w:rPr>
          <w:sz w:val="28"/>
          <w:szCs w:val="28"/>
          <w:lang w:val="uk-UA"/>
        </w:rPr>
        <w:t>вовимірн</w:t>
      </w:r>
      <w:r w:rsidR="00FF7988">
        <w:rPr>
          <w:sz w:val="28"/>
          <w:szCs w:val="28"/>
          <w:lang w:val="uk-UA"/>
        </w:rPr>
        <w:t>ому</w:t>
      </w:r>
      <w:r w:rsidR="00FF7988" w:rsidRPr="00FF7988">
        <w:rPr>
          <w:sz w:val="28"/>
          <w:szCs w:val="28"/>
          <w:lang w:val="uk-UA"/>
        </w:rPr>
        <w:t xml:space="preserve"> клапан</w:t>
      </w:r>
      <w:r w:rsidR="00FF7988">
        <w:rPr>
          <w:sz w:val="28"/>
          <w:szCs w:val="28"/>
          <w:lang w:val="uk-UA"/>
        </w:rPr>
        <w:t>і, який</w:t>
      </w:r>
      <w:r w:rsidR="00FF7988" w:rsidRPr="00FF7988">
        <w:rPr>
          <w:sz w:val="28"/>
          <w:szCs w:val="28"/>
          <w:lang w:val="uk-UA"/>
        </w:rPr>
        <w:t xml:space="preserve"> складається з герметичної області, </w:t>
      </w:r>
      <w:r w:rsidR="000475A3">
        <w:rPr>
          <w:sz w:val="28"/>
          <w:szCs w:val="28"/>
          <w:lang w:val="uk-UA"/>
        </w:rPr>
        <w:t>центральну частину якого перекриває шток</w:t>
      </w:r>
      <w:r w:rsidR="00FF7988" w:rsidRPr="00FF7988">
        <w:rPr>
          <w:sz w:val="28"/>
          <w:szCs w:val="28"/>
          <w:lang w:val="uk-UA"/>
        </w:rPr>
        <w:t xml:space="preserve">, що регулює потік через кругові </w:t>
      </w:r>
      <w:r w:rsidR="000475A3">
        <w:rPr>
          <w:sz w:val="28"/>
          <w:szCs w:val="28"/>
          <w:lang w:val="uk-UA"/>
        </w:rPr>
        <w:t>бічні перерізи</w:t>
      </w:r>
      <w:r w:rsidR="00FF7988" w:rsidRPr="00FF7988">
        <w:rPr>
          <w:sz w:val="28"/>
          <w:szCs w:val="28"/>
          <w:lang w:val="uk-UA"/>
        </w:rPr>
        <w:t xml:space="preserve">. </w:t>
      </w:r>
      <w:r w:rsidR="004B37E6">
        <w:rPr>
          <w:sz w:val="28"/>
          <w:szCs w:val="28"/>
          <w:lang w:val="uk-UA"/>
        </w:rPr>
        <w:t xml:space="preserve">В внутрішній переріз клапану поступає теплоносій як в аксіальному так і радіальному напряму. Розрахунок проводити доти, доки шток не перекриє </w:t>
      </w:r>
      <w:r w:rsidR="00C15BF7">
        <w:rPr>
          <w:sz w:val="28"/>
          <w:szCs w:val="28"/>
          <w:lang w:val="uk-UA"/>
        </w:rPr>
        <w:t>вихід потоку з клапану</w:t>
      </w:r>
      <w:r w:rsidR="00FF7988" w:rsidRPr="00FF7988">
        <w:rPr>
          <w:sz w:val="28"/>
          <w:szCs w:val="28"/>
          <w:lang w:val="uk-UA"/>
        </w:rPr>
        <w:t xml:space="preserve">. </w:t>
      </w:r>
      <w:r w:rsidR="00C15BF7">
        <w:rPr>
          <w:sz w:val="28"/>
          <w:szCs w:val="28"/>
          <w:lang w:val="uk-UA"/>
        </w:rPr>
        <w:t xml:space="preserve">У цьому випадку в консолі </w:t>
      </w:r>
      <w:r w:rsidR="00C15BF7">
        <w:rPr>
          <w:sz w:val="28"/>
          <w:szCs w:val="28"/>
          <w:lang w:val="en-US"/>
        </w:rPr>
        <w:t>Fluent</w:t>
      </w:r>
      <w:r w:rsidR="00C15BF7" w:rsidRPr="00C15BF7">
        <w:rPr>
          <w:sz w:val="28"/>
          <w:szCs w:val="28"/>
          <w:lang w:val="uk-UA"/>
        </w:rPr>
        <w:t xml:space="preserve"> з’явиться сповіщення</w:t>
      </w:r>
      <w:r w:rsidR="00C15BF7">
        <w:rPr>
          <w:sz w:val="28"/>
          <w:szCs w:val="28"/>
          <w:lang w:val="uk-UA"/>
        </w:rPr>
        <w:t xml:space="preserve"> про виникнення чарунок з негативним значенням об’єму </w:t>
      </w:r>
      <w:r w:rsidR="00C15BF7" w:rsidRPr="00C15BF7">
        <w:rPr>
          <w:sz w:val="28"/>
          <w:szCs w:val="28"/>
          <w:lang w:val="uk-UA"/>
        </w:rPr>
        <w:t>«»</w:t>
      </w:r>
      <w:r w:rsidR="00C15BF7">
        <w:rPr>
          <w:sz w:val="28"/>
          <w:szCs w:val="28"/>
          <w:lang w:val="uk-UA"/>
        </w:rPr>
        <w:t xml:space="preserve"> –</w:t>
      </w:r>
      <w:r w:rsidR="00C15BF7" w:rsidRPr="00C15BF7">
        <w:rPr>
          <w:sz w:val="28"/>
          <w:szCs w:val="28"/>
          <w:lang w:val="uk-UA"/>
        </w:rPr>
        <w:t xml:space="preserve"> це означає що </w:t>
      </w:r>
      <w:r w:rsidR="00C15BF7">
        <w:rPr>
          <w:sz w:val="28"/>
          <w:szCs w:val="28"/>
          <w:lang w:val="uk-UA"/>
        </w:rPr>
        <w:t>ш</w:t>
      </w:r>
      <w:r w:rsidR="00C15BF7" w:rsidRPr="00C15BF7">
        <w:rPr>
          <w:sz w:val="28"/>
          <w:szCs w:val="28"/>
          <w:lang w:val="uk-UA"/>
        </w:rPr>
        <w:t>ток перекрив витік</w:t>
      </w:r>
      <w:r w:rsidR="00C15BF7">
        <w:rPr>
          <w:sz w:val="28"/>
          <w:szCs w:val="28"/>
          <w:lang w:val="uk-UA"/>
        </w:rPr>
        <w:t>а</w:t>
      </w:r>
      <w:r w:rsidR="00C15BF7" w:rsidRPr="00C15BF7">
        <w:rPr>
          <w:sz w:val="28"/>
          <w:szCs w:val="28"/>
          <w:lang w:val="uk-UA"/>
        </w:rPr>
        <w:t>ння теплоносія.</w:t>
      </w:r>
    </w:p>
    <w:p w14:paraId="10620CFB" w14:textId="77777777" w:rsidR="00807658" w:rsidRPr="005955D0" w:rsidRDefault="00FF7988" w:rsidP="00807658">
      <w:pPr>
        <w:spacing w:line="312" w:lineRule="auto"/>
        <w:ind w:firstLine="539"/>
        <w:jc w:val="both"/>
        <w:rPr>
          <w:rStyle w:val="longtext"/>
          <w:sz w:val="28"/>
          <w:szCs w:val="28"/>
        </w:rPr>
      </w:pPr>
      <w:r w:rsidRPr="00FF7988">
        <w:rPr>
          <w:sz w:val="28"/>
          <w:szCs w:val="28"/>
          <w:lang w:val="uk-UA"/>
        </w:rPr>
        <w:t>Роз</w:t>
      </w:r>
      <w:r>
        <w:rPr>
          <w:sz w:val="28"/>
          <w:szCs w:val="28"/>
          <w:lang w:val="uk-UA"/>
        </w:rPr>
        <w:t xml:space="preserve">рахункова область </w:t>
      </w:r>
      <w:r w:rsidRPr="00FF7988">
        <w:rPr>
          <w:sz w:val="28"/>
          <w:szCs w:val="28"/>
          <w:lang w:val="uk-UA"/>
        </w:rPr>
        <w:t>схематично показан</w:t>
      </w:r>
      <w:r>
        <w:rPr>
          <w:sz w:val="28"/>
          <w:szCs w:val="28"/>
          <w:lang w:val="uk-UA"/>
        </w:rPr>
        <w:t>а</w:t>
      </w:r>
      <w:r w:rsidRPr="00FF7988">
        <w:rPr>
          <w:sz w:val="28"/>
          <w:szCs w:val="28"/>
          <w:lang w:val="uk-UA"/>
        </w:rPr>
        <w:t xml:space="preserve"> на рис. </w:t>
      </w:r>
      <w:r>
        <w:rPr>
          <w:sz w:val="28"/>
          <w:szCs w:val="28"/>
          <w:lang w:val="uk-UA"/>
        </w:rPr>
        <w:t>8</w:t>
      </w:r>
      <w:r w:rsidRPr="00FF7988">
        <w:rPr>
          <w:sz w:val="28"/>
          <w:szCs w:val="28"/>
          <w:lang w:val="uk-UA"/>
        </w:rPr>
        <w:t>.1.</w:t>
      </w:r>
    </w:p>
    <w:p w14:paraId="1C98AF82" w14:textId="77777777" w:rsidR="00807658" w:rsidRDefault="003260CB" w:rsidP="00807658">
      <w:pPr>
        <w:spacing w:line="360" w:lineRule="auto"/>
        <w:jc w:val="center"/>
        <w:rPr>
          <w:rStyle w:val="longtext"/>
          <w:sz w:val="28"/>
          <w:szCs w:val="28"/>
          <w:lang w:val="en-US"/>
        </w:rPr>
      </w:pPr>
      <w:r>
        <w:rPr>
          <w:noProof/>
          <w:sz w:val="28"/>
          <w:szCs w:val="28"/>
          <w:lang w:val="uk-UA" w:eastAsia="uk-UA"/>
        </w:rPr>
        <w:lastRenderedPageBreak/>
        <w:drawing>
          <wp:inline distT="0" distB="0" distL="0" distR="0" wp14:anchorId="280D20EA" wp14:editId="1AB470B3">
            <wp:extent cx="3959225" cy="1894928"/>
            <wp:effectExtent l="0" t="0" r="0" b="0"/>
            <wp:docPr id="6175" name="Рисунок 6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5" name="Lab_8_1.jpg"/>
                    <pic:cNvPicPr/>
                  </pic:nvPicPr>
                  <pic:blipFill>
                    <a:blip r:embed="rId242" cstate="print">
                      <a:extLst>
                        <a:ext uri="{28A0092B-C50C-407E-A947-70E740481C1C}">
                          <a14:useLocalDpi xmlns:a14="http://schemas.microsoft.com/office/drawing/2010/main" val="0"/>
                        </a:ext>
                      </a:extLst>
                    </a:blip>
                    <a:stretch>
                      <a:fillRect/>
                    </a:stretch>
                  </pic:blipFill>
                  <pic:spPr>
                    <a:xfrm>
                      <a:off x="0" y="0"/>
                      <a:ext cx="3973164" cy="1901599"/>
                    </a:xfrm>
                    <a:prstGeom prst="rect">
                      <a:avLst/>
                    </a:prstGeom>
                  </pic:spPr>
                </pic:pic>
              </a:graphicData>
            </a:graphic>
          </wp:inline>
        </w:drawing>
      </w:r>
    </w:p>
    <w:p w14:paraId="2891DC27" w14:textId="63D90011" w:rsidR="00807658" w:rsidRPr="00C50B8D" w:rsidRDefault="00807658" w:rsidP="00807658">
      <w:pPr>
        <w:jc w:val="center"/>
        <w:rPr>
          <w:sz w:val="28"/>
          <w:szCs w:val="28"/>
        </w:rPr>
      </w:pPr>
      <w:r w:rsidRPr="00C50B8D">
        <w:rPr>
          <w:sz w:val="28"/>
          <w:szCs w:val="28"/>
          <w:lang w:val="uk-UA"/>
        </w:rPr>
        <w:t xml:space="preserve">Рисунок </w:t>
      </w:r>
      <w:r w:rsidR="001E330B" w:rsidRPr="00C50B8D">
        <w:rPr>
          <w:sz w:val="28"/>
          <w:szCs w:val="28"/>
          <w:lang w:val="uk-UA"/>
        </w:rPr>
        <w:t>8</w:t>
      </w:r>
      <w:r w:rsidRPr="00C50B8D">
        <w:rPr>
          <w:sz w:val="28"/>
          <w:szCs w:val="28"/>
          <w:lang w:val="uk-UA"/>
        </w:rPr>
        <w:t xml:space="preserve">.1 – </w:t>
      </w:r>
      <w:r w:rsidR="006B7D09" w:rsidRPr="00C50B8D">
        <w:rPr>
          <w:sz w:val="28"/>
          <w:szCs w:val="28"/>
          <w:lang w:val="uk-UA"/>
        </w:rPr>
        <w:t>Схематичне зображення розрахункової області</w:t>
      </w:r>
      <w:r w:rsidR="00483706" w:rsidRPr="00C50B8D">
        <w:rPr>
          <w:sz w:val="28"/>
          <w:szCs w:val="28"/>
        </w:rPr>
        <w:t xml:space="preserve"> </w:t>
      </w:r>
    </w:p>
    <w:p w14:paraId="4596AD8B" w14:textId="77777777" w:rsidR="006B2830" w:rsidRDefault="006B2830" w:rsidP="00FF1BEC">
      <w:pPr>
        <w:spacing w:line="312" w:lineRule="auto"/>
        <w:ind w:firstLine="709"/>
        <w:jc w:val="both"/>
        <w:rPr>
          <w:sz w:val="28"/>
          <w:szCs w:val="28"/>
          <w:lang w:val="uk-UA"/>
        </w:rPr>
      </w:pPr>
    </w:p>
    <w:p w14:paraId="7EB79A68" w14:textId="77777777" w:rsidR="0030238F" w:rsidRDefault="005E7124" w:rsidP="00FF1BEC">
      <w:pPr>
        <w:spacing w:line="312" w:lineRule="auto"/>
        <w:ind w:firstLine="709"/>
        <w:jc w:val="both"/>
        <w:rPr>
          <w:sz w:val="28"/>
          <w:szCs w:val="28"/>
          <w:lang w:val="uk-UA"/>
        </w:rPr>
      </w:pPr>
      <w:r>
        <w:rPr>
          <w:sz w:val="28"/>
          <w:szCs w:val="28"/>
          <w:lang w:val="uk-UA"/>
        </w:rPr>
        <w:t>Кресленики розрахункових областей для варіантів згідно списку академічної групи представлені в табл. 8.1.</w:t>
      </w:r>
    </w:p>
    <w:p w14:paraId="64AB8A9B" w14:textId="77777777" w:rsidR="005E7124" w:rsidRDefault="005E7124" w:rsidP="005E7124">
      <w:pPr>
        <w:spacing w:line="360" w:lineRule="auto"/>
        <w:ind w:firstLine="709"/>
        <w:jc w:val="center"/>
        <w:rPr>
          <w:lang w:val="uk-UA" w:eastAsia="uk-UA"/>
        </w:rPr>
      </w:pPr>
      <w:r w:rsidRPr="00D65D96">
        <w:rPr>
          <w:i/>
          <w:sz w:val="26"/>
          <w:szCs w:val="26"/>
          <w:lang w:val="uk-UA" w:eastAsia="uk-UA"/>
        </w:rPr>
        <w:t>Табл</w:t>
      </w:r>
      <w:r>
        <w:rPr>
          <w:i/>
          <w:sz w:val="26"/>
          <w:szCs w:val="26"/>
          <w:lang w:val="uk-UA" w:eastAsia="uk-UA"/>
        </w:rPr>
        <w:t>иця</w:t>
      </w:r>
      <w:r w:rsidRPr="00D65D96">
        <w:rPr>
          <w:i/>
          <w:sz w:val="26"/>
          <w:szCs w:val="26"/>
          <w:lang w:val="uk-UA" w:eastAsia="uk-UA"/>
        </w:rPr>
        <w:t xml:space="preserve"> </w:t>
      </w:r>
      <w:r w:rsidR="001947C4">
        <w:rPr>
          <w:i/>
          <w:sz w:val="26"/>
          <w:szCs w:val="26"/>
          <w:lang w:val="uk-UA" w:eastAsia="uk-UA"/>
        </w:rPr>
        <w:t>8</w:t>
      </w:r>
      <w:r w:rsidRPr="00D65D96">
        <w:rPr>
          <w:i/>
          <w:sz w:val="26"/>
          <w:szCs w:val="26"/>
          <w:lang w:val="uk-UA" w:eastAsia="uk-UA"/>
        </w:rPr>
        <w:t>.1</w:t>
      </w:r>
      <w:r>
        <w:rPr>
          <w:sz w:val="28"/>
          <w:szCs w:val="28"/>
          <w:lang w:val="uk-UA" w:eastAsia="uk-UA"/>
        </w:rPr>
        <w:t xml:space="preserve">. </w:t>
      </w:r>
      <w:r w:rsidRPr="005E7124">
        <w:rPr>
          <w:lang w:val="uk-UA" w:eastAsia="uk-UA"/>
        </w:rPr>
        <w:t xml:space="preserve">Кресленики розрахункових областей </w:t>
      </w:r>
    </w:p>
    <w:tbl>
      <w:tblPr>
        <w:tblStyle w:val="a3"/>
        <w:tblW w:w="0" w:type="auto"/>
        <w:tblLook w:val="04A0" w:firstRow="1" w:lastRow="0" w:firstColumn="1" w:lastColumn="0" w:noHBand="0" w:noVBand="1"/>
      </w:tblPr>
      <w:tblGrid>
        <w:gridCol w:w="9286"/>
      </w:tblGrid>
      <w:tr w:rsidR="003260CB" w:rsidRPr="005E7124" w14:paraId="789197A5" w14:textId="77777777" w:rsidTr="007103CA">
        <w:tc>
          <w:tcPr>
            <w:tcW w:w="9286" w:type="dxa"/>
          </w:tcPr>
          <w:p w14:paraId="23F13BD8" w14:textId="77777777" w:rsidR="003260CB" w:rsidRPr="005E7124" w:rsidRDefault="003260CB" w:rsidP="005E7124">
            <w:pPr>
              <w:spacing w:line="312" w:lineRule="auto"/>
              <w:jc w:val="center"/>
              <w:rPr>
                <w:lang w:val="uk-UA"/>
              </w:rPr>
            </w:pPr>
            <w:r>
              <w:rPr>
                <w:noProof/>
                <w:lang w:val="uk-UA" w:eastAsia="uk-UA"/>
              </w:rPr>
              <w:drawing>
                <wp:inline distT="0" distB="0" distL="0" distR="0" wp14:anchorId="175445A4" wp14:editId="17006A6A">
                  <wp:extent cx="3838575" cy="1905000"/>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3"/>
                          <a:srcRect l="24972" t="22932" r="8379" b="18267"/>
                          <a:stretch/>
                        </pic:blipFill>
                        <pic:spPr bwMode="auto">
                          <a:xfrm>
                            <a:off x="0" y="0"/>
                            <a:ext cx="3838575" cy="1905000"/>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602AC9D3" w14:textId="77777777" w:rsidTr="007103CA">
        <w:tc>
          <w:tcPr>
            <w:tcW w:w="9286" w:type="dxa"/>
          </w:tcPr>
          <w:p w14:paraId="04738E67" w14:textId="77777777" w:rsidR="003260CB" w:rsidRPr="005E7124" w:rsidRDefault="003260CB" w:rsidP="003260CB">
            <w:pPr>
              <w:spacing w:line="312" w:lineRule="auto"/>
              <w:jc w:val="center"/>
              <w:rPr>
                <w:lang w:val="uk-UA"/>
              </w:rPr>
            </w:pPr>
            <w:r>
              <w:rPr>
                <w:lang w:val="uk-UA"/>
              </w:rPr>
              <w:t>Варіант 1</w:t>
            </w:r>
          </w:p>
        </w:tc>
      </w:tr>
      <w:tr w:rsidR="003260CB" w:rsidRPr="005E7124" w14:paraId="27E544F7" w14:textId="77777777" w:rsidTr="007103CA">
        <w:tc>
          <w:tcPr>
            <w:tcW w:w="9286" w:type="dxa"/>
          </w:tcPr>
          <w:p w14:paraId="648D9DA2" w14:textId="77777777" w:rsidR="003260CB" w:rsidRDefault="003260CB" w:rsidP="003260CB">
            <w:pPr>
              <w:spacing w:line="312" w:lineRule="auto"/>
              <w:jc w:val="center"/>
              <w:rPr>
                <w:lang w:val="uk-UA"/>
              </w:rPr>
            </w:pPr>
            <w:r>
              <w:rPr>
                <w:noProof/>
                <w:lang w:val="uk-UA" w:eastAsia="uk-UA"/>
              </w:rPr>
              <w:drawing>
                <wp:inline distT="0" distB="0" distL="0" distR="0" wp14:anchorId="05FF2314" wp14:editId="27F15D15">
                  <wp:extent cx="4105275" cy="2343150"/>
                  <wp:effectExtent l="0" t="0" r="0" b="0"/>
                  <wp:docPr id="8192" name="Рисунок 8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4"/>
                          <a:srcRect l="21334" t="18228" r="7387" b="9447"/>
                          <a:stretch/>
                        </pic:blipFill>
                        <pic:spPr bwMode="auto">
                          <a:xfrm>
                            <a:off x="0" y="0"/>
                            <a:ext cx="4105275" cy="2343150"/>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34B7860D" w14:textId="77777777" w:rsidTr="007103CA">
        <w:tc>
          <w:tcPr>
            <w:tcW w:w="9286" w:type="dxa"/>
          </w:tcPr>
          <w:p w14:paraId="21938DE6" w14:textId="77777777" w:rsidR="003260CB" w:rsidRDefault="003260CB" w:rsidP="003260CB">
            <w:pPr>
              <w:spacing w:line="312" w:lineRule="auto"/>
              <w:jc w:val="center"/>
              <w:rPr>
                <w:lang w:val="uk-UA"/>
              </w:rPr>
            </w:pPr>
            <w:r>
              <w:rPr>
                <w:lang w:val="uk-UA"/>
              </w:rPr>
              <w:t>Варіант 2</w:t>
            </w:r>
          </w:p>
        </w:tc>
      </w:tr>
      <w:tr w:rsidR="003260CB" w:rsidRPr="005E7124" w14:paraId="7983C983" w14:textId="77777777" w:rsidTr="007103CA">
        <w:tc>
          <w:tcPr>
            <w:tcW w:w="9286" w:type="dxa"/>
          </w:tcPr>
          <w:p w14:paraId="7F9E5DDC" w14:textId="77777777" w:rsidR="003260CB" w:rsidRDefault="003260CB" w:rsidP="003260CB">
            <w:pPr>
              <w:spacing w:line="312" w:lineRule="auto"/>
              <w:jc w:val="center"/>
              <w:rPr>
                <w:lang w:val="uk-UA"/>
              </w:rPr>
            </w:pPr>
            <w:r>
              <w:rPr>
                <w:noProof/>
                <w:lang w:val="uk-UA" w:eastAsia="uk-UA"/>
              </w:rPr>
              <w:lastRenderedPageBreak/>
              <w:drawing>
                <wp:inline distT="0" distB="0" distL="0" distR="0" wp14:anchorId="718CA58C" wp14:editId="3BB7F188">
                  <wp:extent cx="4114800" cy="2228850"/>
                  <wp:effectExtent l="0" t="0" r="0" b="0"/>
                  <wp:docPr id="8193" name="Рисунок 8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5"/>
                          <a:srcRect l="24311" t="16758" r="4244" b="14445"/>
                          <a:stretch/>
                        </pic:blipFill>
                        <pic:spPr bwMode="auto">
                          <a:xfrm>
                            <a:off x="0" y="0"/>
                            <a:ext cx="4114800" cy="2228850"/>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798D02B2" w14:textId="77777777" w:rsidTr="007103CA">
        <w:tc>
          <w:tcPr>
            <w:tcW w:w="9286" w:type="dxa"/>
          </w:tcPr>
          <w:p w14:paraId="4FD6ABE3" w14:textId="77777777" w:rsidR="003260CB" w:rsidRDefault="003260CB" w:rsidP="003260CB">
            <w:pPr>
              <w:spacing w:line="312" w:lineRule="auto"/>
              <w:jc w:val="center"/>
              <w:rPr>
                <w:lang w:val="uk-UA"/>
              </w:rPr>
            </w:pPr>
            <w:r>
              <w:rPr>
                <w:lang w:val="uk-UA"/>
              </w:rPr>
              <w:t>Варіант 3</w:t>
            </w:r>
          </w:p>
        </w:tc>
      </w:tr>
      <w:tr w:rsidR="003260CB" w:rsidRPr="005E7124" w14:paraId="6389CD64" w14:textId="77777777" w:rsidTr="007103CA">
        <w:tc>
          <w:tcPr>
            <w:tcW w:w="9286" w:type="dxa"/>
          </w:tcPr>
          <w:p w14:paraId="31AD61B3" w14:textId="77777777" w:rsidR="003260CB" w:rsidRDefault="003260CB" w:rsidP="003260CB">
            <w:pPr>
              <w:spacing w:line="312" w:lineRule="auto"/>
              <w:jc w:val="center"/>
              <w:rPr>
                <w:lang w:val="uk-UA"/>
              </w:rPr>
            </w:pPr>
            <w:r>
              <w:rPr>
                <w:noProof/>
                <w:lang w:val="uk-UA" w:eastAsia="uk-UA"/>
              </w:rPr>
              <w:drawing>
                <wp:inline distT="0" distB="0" distL="0" distR="0" wp14:anchorId="1AB9CA0C" wp14:editId="6488E774">
                  <wp:extent cx="4629150" cy="2352675"/>
                  <wp:effectExtent l="0" t="0" r="0" b="0"/>
                  <wp:docPr id="8194" name="Рисунок 8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6"/>
                          <a:srcRect l="17200" t="17346" r="2425" b="10035"/>
                          <a:stretch/>
                        </pic:blipFill>
                        <pic:spPr bwMode="auto">
                          <a:xfrm>
                            <a:off x="0" y="0"/>
                            <a:ext cx="4629150" cy="2352675"/>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70E2E3B9" w14:textId="77777777" w:rsidTr="007103CA">
        <w:tc>
          <w:tcPr>
            <w:tcW w:w="9286" w:type="dxa"/>
          </w:tcPr>
          <w:p w14:paraId="38996C77" w14:textId="77777777" w:rsidR="003260CB" w:rsidRDefault="003260CB" w:rsidP="003260CB">
            <w:pPr>
              <w:spacing w:line="312" w:lineRule="auto"/>
              <w:jc w:val="center"/>
              <w:rPr>
                <w:lang w:val="uk-UA"/>
              </w:rPr>
            </w:pPr>
            <w:r>
              <w:rPr>
                <w:lang w:val="uk-UA"/>
              </w:rPr>
              <w:t>Варіант 4</w:t>
            </w:r>
          </w:p>
        </w:tc>
      </w:tr>
      <w:tr w:rsidR="003260CB" w:rsidRPr="005E7124" w14:paraId="0504DEBA" w14:textId="77777777" w:rsidTr="007103CA">
        <w:tc>
          <w:tcPr>
            <w:tcW w:w="9286" w:type="dxa"/>
          </w:tcPr>
          <w:p w14:paraId="4B472FE2" w14:textId="77777777" w:rsidR="003260CB" w:rsidRDefault="003260CB" w:rsidP="003260CB">
            <w:pPr>
              <w:spacing w:line="312" w:lineRule="auto"/>
              <w:jc w:val="center"/>
              <w:rPr>
                <w:lang w:val="uk-UA"/>
              </w:rPr>
            </w:pPr>
            <w:r>
              <w:rPr>
                <w:noProof/>
                <w:lang w:val="uk-UA" w:eastAsia="uk-UA"/>
              </w:rPr>
              <w:drawing>
                <wp:inline distT="0" distB="0" distL="0" distR="0" wp14:anchorId="732436B6" wp14:editId="4F53E1B2">
                  <wp:extent cx="4657725" cy="2419350"/>
                  <wp:effectExtent l="0" t="0" r="0" b="0"/>
                  <wp:docPr id="8198" name="Рисунок 8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7"/>
                          <a:srcRect l="16041" t="14700" r="3087" b="10623"/>
                          <a:stretch/>
                        </pic:blipFill>
                        <pic:spPr bwMode="auto">
                          <a:xfrm>
                            <a:off x="0" y="0"/>
                            <a:ext cx="4657725" cy="2419350"/>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27D8043C" w14:textId="77777777" w:rsidTr="007103CA">
        <w:tc>
          <w:tcPr>
            <w:tcW w:w="9286" w:type="dxa"/>
          </w:tcPr>
          <w:p w14:paraId="26E12F15" w14:textId="77777777" w:rsidR="003260CB" w:rsidRDefault="003260CB" w:rsidP="003260CB">
            <w:pPr>
              <w:spacing w:line="312" w:lineRule="auto"/>
              <w:jc w:val="center"/>
              <w:rPr>
                <w:lang w:val="uk-UA"/>
              </w:rPr>
            </w:pPr>
            <w:r>
              <w:rPr>
                <w:lang w:val="uk-UA"/>
              </w:rPr>
              <w:t>Варіант 5</w:t>
            </w:r>
          </w:p>
        </w:tc>
      </w:tr>
      <w:tr w:rsidR="003260CB" w:rsidRPr="005E7124" w14:paraId="6B630DDD" w14:textId="77777777" w:rsidTr="007103CA">
        <w:tc>
          <w:tcPr>
            <w:tcW w:w="9286" w:type="dxa"/>
          </w:tcPr>
          <w:p w14:paraId="25272FD7" w14:textId="77777777" w:rsidR="003260CB" w:rsidRDefault="003260CB" w:rsidP="003260CB">
            <w:pPr>
              <w:spacing w:line="312" w:lineRule="auto"/>
              <w:jc w:val="center"/>
              <w:rPr>
                <w:lang w:val="uk-UA"/>
              </w:rPr>
            </w:pPr>
            <w:r>
              <w:rPr>
                <w:noProof/>
                <w:lang w:val="uk-UA" w:eastAsia="uk-UA"/>
              </w:rPr>
              <w:lastRenderedPageBreak/>
              <w:drawing>
                <wp:inline distT="0" distB="0" distL="0" distR="0" wp14:anchorId="600653FC" wp14:editId="6DD0E115">
                  <wp:extent cx="4362450" cy="2200275"/>
                  <wp:effectExtent l="0" t="0" r="0" b="0"/>
                  <wp:docPr id="8204" name="Рисунок 8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8"/>
                          <a:srcRect l="17200" t="15876" r="7056" b="16209"/>
                          <a:stretch/>
                        </pic:blipFill>
                        <pic:spPr bwMode="auto">
                          <a:xfrm>
                            <a:off x="0" y="0"/>
                            <a:ext cx="4362450" cy="2200275"/>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76C9D2B4" w14:textId="77777777" w:rsidTr="007103CA">
        <w:tc>
          <w:tcPr>
            <w:tcW w:w="9286" w:type="dxa"/>
          </w:tcPr>
          <w:p w14:paraId="5217D16B" w14:textId="77777777" w:rsidR="003260CB" w:rsidRDefault="003260CB" w:rsidP="003260CB">
            <w:pPr>
              <w:spacing w:line="312" w:lineRule="auto"/>
              <w:jc w:val="center"/>
              <w:rPr>
                <w:lang w:val="uk-UA"/>
              </w:rPr>
            </w:pPr>
            <w:r>
              <w:rPr>
                <w:lang w:val="uk-UA"/>
              </w:rPr>
              <w:t>Варіант 6</w:t>
            </w:r>
          </w:p>
        </w:tc>
      </w:tr>
      <w:tr w:rsidR="003260CB" w:rsidRPr="005E7124" w14:paraId="5A6C8C8C" w14:textId="77777777" w:rsidTr="007103CA">
        <w:tc>
          <w:tcPr>
            <w:tcW w:w="9286" w:type="dxa"/>
          </w:tcPr>
          <w:p w14:paraId="37A5459E" w14:textId="77777777" w:rsidR="003260CB" w:rsidRDefault="003260CB" w:rsidP="003260CB">
            <w:pPr>
              <w:spacing w:line="312" w:lineRule="auto"/>
              <w:jc w:val="center"/>
              <w:rPr>
                <w:lang w:val="uk-UA"/>
              </w:rPr>
            </w:pPr>
            <w:r>
              <w:rPr>
                <w:noProof/>
                <w:lang w:val="uk-UA" w:eastAsia="uk-UA"/>
              </w:rPr>
              <w:drawing>
                <wp:inline distT="0" distB="0" distL="0" distR="0" wp14:anchorId="0157CA1C" wp14:editId="1FF141CE">
                  <wp:extent cx="4133850" cy="2085975"/>
                  <wp:effectExtent l="0" t="0" r="0" b="0"/>
                  <wp:docPr id="8205" name="Рисунок 8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9"/>
                          <a:srcRect l="20176" t="17052" r="8048" b="18561"/>
                          <a:stretch/>
                        </pic:blipFill>
                        <pic:spPr bwMode="auto">
                          <a:xfrm>
                            <a:off x="0" y="0"/>
                            <a:ext cx="4133850" cy="2085975"/>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151796D4" w14:textId="77777777" w:rsidTr="007103CA">
        <w:tc>
          <w:tcPr>
            <w:tcW w:w="9286" w:type="dxa"/>
          </w:tcPr>
          <w:p w14:paraId="1158C203" w14:textId="77777777" w:rsidR="003260CB" w:rsidRDefault="003260CB" w:rsidP="003260CB">
            <w:pPr>
              <w:spacing w:line="312" w:lineRule="auto"/>
              <w:jc w:val="center"/>
              <w:rPr>
                <w:lang w:val="uk-UA"/>
              </w:rPr>
            </w:pPr>
            <w:r>
              <w:rPr>
                <w:lang w:val="uk-UA"/>
              </w:rPr>
              <w:t>Варіант 7</w:t>
            </w:r>
          </w:p>
        </w:tc>
      </w:tr>
      <w:tr w:rsidR="003260CB" w:rsidRPr="005E7124" w14:paraId="7859E5EF" w14:textId="77777777" w:rsidTr="007103CA">
        <w:tc>
          <w:tcPr>
            <w:tcW w:w="9286" w:type="dxa"/>
          </w:tcPr>
          <w:p w14:paraId="4501FD29" w14:textId="77777777" w:rsidR="003260CB" w:rsidRDefault="003260CB" w:rsidP="003260CB">
            <w:pPr>
              <w:spacing w:line="312" w:lineRule="auto"/>
              <w:jc w:val="center"/>
              <w:rPr>
                <w:lang w:val="uk-UA"/>
              </w:rPr>
            </w:pPr>
            <w:r>
              <w:rPr>
                <w:noProof/>
                <w:lang w:val="uk-UA" w:eastAsia="uk-UA"/>
              </w:rPr>
              <w:drawing>
                <wp:inline distT="0" distB="0" distL="0" distR="0" wp14:anchorId="05764712" wp14:editId="2591243E">
                  <wp:extent cx="4295775" cy="2095500"/>
                  <wp:effectExtent l="0" t="0" r="0" b="0"/>
                  <wp:docPr id="8206" name="Рисунок 8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0"/>
                          <a:srcRect l="20176" t="16170" r="5237" b="19149"/>
                          <a:stretch/>
                        </pic:blipFill>
                        <pic:spPr bwMode="auto">
                          <a:xfrm>
                            <a:off x="0" y="0"/>
                            <a:ext cx="4295775" cy="2095500"/>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6F2B5E41" w14:textId="77777777" w:rsidTr="007103CA">
        <w:tc>
          <w:tcPr>
            <w:tcW w:w="9286" w:type="dxa"/>
          </w:tcPr>
          <w:p w14:paraId="2BD6EC13" w14:textId="77777777" w:rsidR="003260CB" w:rsidRDefault="003260CB" w:rsidP="003260CB">
            <w:pPr>
              <w:spacing w:line="312" w:lineRule="auto"/>
              <w:jc w:val="center"/>
              <w:rPr>
                <w:lang w:val="uk-UA"/>
              </w:rPr>
            </w:pPr>
            <w:r>
              <w:rPr>
                <w:lang w:val="uk-UA"/>
              </w:rPr>
              <w:t>Варіант 8</w:t>
            </w:r>
          </w:p>
        </w:tc>
      </w:tr>
      <w:tr w:rsidR="003260CB" w:rsidRPr="005E7124" w14:paraId="40EFC642" w14:textId="77777777" w:rsidTr="007103CA">
        <w:tc>
          <w:tcPr>
            <w:tcW w:w="9286" w:type="dxa"/>
          </w:tcPr>
          <w:p w14:paraId="6DCBDD25" w14:textId="77777777" w:rsidR="003260CB" w:rsidRDefault="003260CB" w:rsidP="003260CB">
            <w:pPr>
              <w:spacing w:line="312" w:lineRule="auto"/>
              <w:jc w:val="center"/>
              <w:rPr>
                <w:lang w:val="uk-UA"/>
              </w:rPr>
            </w:pPr>
            <w:r>
              <w:rPr>
                <w:noProof/>
                <w:lang w:val="uk-UA" w:eastAsia="uk-UA"/>
              </w:rPr>
              <w:lastRenderedPageBreak/>
              <w:drawing>
                <wp:inline distT="0" distB="0" distL="0" distR="0" wp14:anchorId="4C281E2D" wp14:editId="3A1A76A8">
                  <wp:extent cx="4505325" cy="2200275"/>
                  <wp:effectExtent l="0" t="0" r="0" b="0"/>
                  <wp:docPr id="8207" name="Рисунок 8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1"/>
                          <a:srcRect l="18522" t="17052" r="3253" b="15033"/>
                          <a:stretch/>
                        </pic:blipFill>
                        <pic:spPr bwMode="auto">
                          <a:xfrm>
                            <a:off x="0" y="0"/>
                            <a:ext cx="4505325" cy="2200275"/>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0D6EC84B" w14:textId="77777777" w:rsidTr="007103CA">
        <w:tc>
          <w:tcPr>
            <w:tcW w:w="9286" w:type="dxa"/>
          </w:tcPr>
          <w:p w14:paraId="4995A885" w14:textId="77777777" w:rsidR="003260CB" w:rsidRDefault="003260CB" w:rsidP="003260CB">
            <w:pPr>
              <w:spacing w:line="312" w:lineRule="auto"/>
              <w:jc w:val="center"/>
              <w:rPr>
                <w:lang w:val="uk-UA"/>
              </w:rPr>
            </w:pPr>
            <w:r>
              <w:rPr>
                <w:lang w:val="uk-UA"/>
              </w:rPr>
              <w:t>Варіант 9</w:t>
            </w:r>
          </w:p>
        </w:tc>
      </w:tr>
      <w:tr w:rsidR="003260CB" w:rsidRPr="005E7124" w14:paraId="0C7A15C4" w14:textId="77777777" w:rsidTr="007103CA">
        <w:tc>
          <w:tcPr>
            <w:tcW w:w="9286" w:type="dxa"/>
          </w:tcPr>
          <w:p w14:paraId="6E068DC8" w14:textId="77777777" w:rsidR="003260CB" w:rsidRDefault="003260CB" w:rsidP="003260CB">
            <w:pPr>
              <w:spacing w:line="312" w:lineRule="auto"/>
              <w:jc w:val="center"/>
              <w:rPr>
                <w:lang w:val="uk-UA"/>
              </w:rPr>
            </w:pPr>
            <w:r>
              <w:rPr>
                <w:noProof/>
                <w:lang w:val="uk-UA" w:eastAsia="uk-UA"/>
              </w:rPr>
              <w:drawing>
                <wp:inline distT="0" distB="0" distL="0" distR="0" wp14:anchorId="2446E625" wp14:editId="4EF7EE7C">
                  <wp:extent cx="4581525" cy="2247900"/>
                  <wp:effectExtent l="0" t="0" r="0" b="0"/>
                  <wp:docPr id="8208" name="Рисунок 8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2"/>
                          <a:srcRect l="15215" t="15876" r="5237" b="14739"/>
                          <a:stretch/>
                        </pic:blipFill>
                        <pic:spPr bwMode="auto">
                          <a:xfrm>
                            <a:off x="0" y="0"/>
                            <a:ext cx="4581525" cy="2247900"/>
                          </a:xfrm>
                          <a:prstGeom prst="rect">
                            <a:avLst/>
                          </a:prstGeom>
                          <a:ln>
                            <a:noFill/>
                          </a:ln>
                          <a:extLst>
                            <a:ext uri="{53640926-AAD7-44D8-BBD7-CCE9431645EC}">
                              <a14:shadowObscured xmlns:a14="http://schemas.microsoft.com/office/drawing/2010/main"/>
                            </a:ext>
                          </a:extLst>
                        </pic:spPr>
                      </pic:pic>
                    </a:graphicData>
                  </a:graphic>
                </wp:inline>
              </w:drawing>
            </w:r>
          </w:p>
        </w:tc>
      </w:tr>
      <w:tr w:rsidR="003260CB" w:rsidRPr="005E7124" w14:paraId="4E94019C" w14:textId="77777777" w:rsidTr="007103CA">
        <w:tc>
          <w:tcPr>
            <w:tcW w:w="9286" w:type="dxa"/>
          </w:tcPr>
          <w:p w14:paraId="42A1A717" w14:textId="77777777" w:rsidR="003260CB" w:rsidRDefault="003260CB" w:rsidP="003260CB">
            <w:pPr>
              <w:spacing w:line="312" w:lineRule="auto"/>
              <w:jc w:val="center"/>
              <w:rPr>
                <w:lang w:val="uk-UA"/>
              </w:rPr>
            </w:pPr>
            <w:r>
              <w:rPr>
                <w:lang w:val="uk-UA"/>
              </w:rPr>
              <w:t>Варіант 10</w:t>
            </w:r>
          </w:p>
        </w:tc>
      </w:tr>
      <w:tr w:rsidR="00765CD2" w:rsidRPr="005E7124" w14:paraId="0E0B0BF0" w14:textId="77777777" w:rsidTr="007103CA">
        <w:tc>
          <w:tcPr>
            <w:tcW w:w="9286" w:type="dxa"/>
          </w:tcPr>
          <w:p w14:paraId="1F0E98DD" w14:textId="77777777" w:rsidR="00765CD2" w:rsidRDefault="00765CD2" w:rsidP="003260CB">
            <w:pPr>
              <w:spacing w:line="312" w:lineRule="auto"/>
              <w:jc w:val="center"/>
              <w:rPr>
                <w:lang w:val="uk-UA"/>
              </w:rPr>
            </w:pPr>
            <w:r>
              <w:rPr>
                <w:noProof/>
                <w:lang w:val="uk-UA" w:eastAsia="uk-UA"/>
              </w:rPr>
              <w:drawing>
                <wp:inline distT="0" distB="0" distL="0" distR="0" wp14:anchorId="1884EB1C" wp14:editId="3E3C3F67">
                  <wp:extent cx="4717288" cy="2304288"/>
                  <wp:effectExtent l="0" t="0" r="7620" b="1270"/>
                  <wp:docPr id="8317" name="Рисунок 8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3"/>
                          <a:srcRect l="15371" t="13547" r="2708" b="15314"/>
                          <a:stretch/>
                        </pic:blipFill>
                        <pic:spPr bwMode="auto">
                          <a:xfrm>
                            <a:off x="0" y="0"/>
                            <a:ext cx="4718144" cy="2304706"/>
                          </a:xfrm>
                          <a:prstGeom prst="rect">
                            <a:avLst/>
                          </a:prstGeom>
                          <a:ln>
                            <a:noFill/>
                          </a:ln>
                          <a:extLst>
                            <a:ext uri="{53640926-AAD7-44D8-BBD7-CCE9431645EC}">
                              <a14:shadowObscured xmlns:a14="http://schemas.microsoft.com/office/drawing/2010/main"/>
                            </a:ext>
                          </a:extLst>
                        </pic:spPr>
                      </pic:pic>
                    </a:graphicData>
                  </a:graphic>
                </wp:inline>
              </w:drawing>
            </w:r>
          </w:p>
        </w:tc>
      </w:tr>
      <w:tr w:rsidR="00765CD2" w:rsidRPr="005E7124" w14:paraId="182B2CD0" w14:textId="77777777" w:rsidTr="007103CA">
        <w:tc>
          <w:tcPr>
            <w:tcW w:w="9286" w:type="dxa"/>
          </w:tcPr>
          <w:p w14:paraId="58D5ABC3" w14:textId="77777777" w:rsidR="00765CD2" w:rsidRDefault="00765CD2" w:rsidP="00765CD2">
            <w:pPr>
              <w:spacing w:line="312" w:lineRule="auto"/>
              <w:jc w:val="center"/>
              <w:rPr>
                <w:lang w:val="uk-UA"/>
              </w:rPr>
            </w:pPr>
            <w:r>
              <w:rPr>
                <w:lang w:val="uk-UA"/>
              </w:rPr>
              <w:t>Варіант 11</w:t>
            </w:r>
          </w:p>
        </w:tc>
      </w:tr>
      <w:tr w:rsidR="00765CD2" w:rsidRPr="005E7124" w14:paraId="2A5D2199" w14:textId="77777777" w:rsidTr="007103CA">
        <w:tc>
          <w:tcPr>
            <w:tcW w:w="9286" w:type="dxa"/>
          </w:tcPr>
          <w:p w14:paraId="4B62DA4A" w14:textId="77777777" w:rsidR="00765CD2" w:rsidRDefault="00765CD2" w:rsidP="00765CD2">
            <w:pPr>
              <w:spacing w:line="312" w:lineRule="auto"/>
              <w:jc w:val="center"/>
              <w:rPr>
                <w:lang w:val="uk-UA"/>
              </w:rPr>
            </w:pPr>
            <w:r>
              <w:rPr>
                <w:noProof/>
                <w:lang w:val="uk-UA" w:eastAsia="uk-UA"/>
              </w:rPr>
              <w:lastRenderedPageBreak/>
              <w:drawing>
                <wp:inline distT="0" distB="0" distL="0" distR="0" wp14:anchorId="28592F08" wp14:editId="006E0CDE">
                  <wp:extent cx="4147236" cy="2011346"/>
                  <wp:effectExtent l="0" t="0" r="5715" b="8255"/>
                  <wp:docPr id="8318" name="Рисунок 8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4"/>
                          <a:srcRect l="18546" t="23937" r="9438" b="13973"/>
                          <a:stretch/>
                        </pic:blipFill>
                        <pic:spPr bwMode="auto">
                          <a:xfrm>
                            <a:off x="0" y="0"/>
                            <a:ext cx="4147733" cy="2011587"/>
                          </a:xfrm>
                          <a:prstGeom prst="rect">
                            <a:avLst/>
                          </a:prstGeom>
                          <a:ln>
                            <a:noFill/>
                          </a:ln>
                          <a:extLst>
                            <a:ext uri="{53640926-AAD7-44D8-BBD7-CCE9431645EC}">
                              <a14:shadowObscured xmlns:a14="http://schemas.microsoft.com/office/drawing/2010/main"/>
                            </a:ext>
                          </a:extLst>
                        </pic:spPr>
                      </pic:pic>
                    </a:graphicData>
                  </a:graphic>
                </wp:inline>
              </w:drawing>
            </w:r>
          </w:p>
        </w:tc>
      </w:tr>
      <w:tr w:rsidR="00765CD2" w:rsidRPr="005E7124" w14:paraId="6A7E30C4" w14:textId="77777777" w:rsidTr="007103CA">
        <w:tc>
          <w:tcPr>
            <w:tcW w:w="9286" w:type="dxa"/>
          </w:tcPr>
          <w:p w14:paraId="51DEC6D1" w14:textId="77777777" w:rsidR="00765CD2" w:rsidRDefault="00765CD2" w:rsidP="00765CD2">
            <w:pPr>
              <w:spacing w:line="312" w:lineRule="auto"/>
              <w:jc w:val="center"/>
              <w:rPr>
                <w:lang w:val="uk-UA"/>
              </w:rPr>
            </w:pPr>
            <w:r>
              <w:rPr>
                <w:lang w:val="uk-UA"/>
              </w:rPr>
              <w:t>Варіант 12</w:t>
            </w:r>
          </w:p>
        </w:tc>
      </w:tr>
      <w:tr w:rsidR="00765CD2" w:rsidRPr="005E7124" w14:paraId="57897832" w14:textId="77777777" w:rsidTr="007103CA">
        <w:tc>
          <w:tcPr>
            <w:tcW w:w="9286" w:type="dxa"/>
          </w:tcPr>
          <w:p w14:paraId="0621BE2D" w14:textId="77777777" w:rsidR="00765CD2" w:rsidRDefault="00765CD2" w:rsidP="00765CD2">
            <w:pPr>
              <w:spacing w:line="312" w:lineRule="auto"/>
              <w:jc w:val="center"/>
              <w:rPr>
                <w:lang w:val="uk-UA"/>
              </w:rPr>
            </w:pPr>
            <w:r>
              <w:rPr>
                <w:noProof/>
                <w:lang w:val="uk-UA" w:eastAsia="uk-UA"/>
              </w:rPr>
              <w:drawing>
                <wp:inline distT="0" distB="0" distL="0" distR="0" wp14:anchorId="18F054A7" wp14:editId="56EC4064">
                  <wp:extent cx="4321810" cy="2091629"/>
                  <wp:effectExtent l="0" t="0" r="2540" b="4445"/>
                  <wp:docPr id="8319" name="Рисунок 8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5"/>
                          <a:srcRect l="18929" t="22134" r="6011" b="13287"/>
                          <a:stretch/>
                        </pic:blipFill>
                        <pic:spPr bwMode="auto">
                          <a:xfrm>
                            <a:off x="0" y="0"/>
                            <a:ext cx="4323013" cy="2092211"/>
                          </a:xfrm>
                          <a:prstGeom prst="rect">
                            <a:avLst/>
                          </a:prstGeom>
                          <a:ln>
                            <a:noFill/>
                          </a:ln>
                          <a:extLst>
                            <a:ext uri="{53640926-AAD7-44D8-BBD7-CCE9431645EC}">
                              <a14:shadowObscured xmlns:a14="http://schemas.microsoft.com/office/drawing/2010/main"/>
                            </a:ext>
                          </a:extLst>
                        </pic:spPr>
                      </pic:pic>
                    </a:graphicData>
                  </a:graphic>
                </wp:inline>
              </w:drawing>
            </w:r>
          </w:p>
        </w:tc>
      </w:tr>
      <w:tr w:rsidR="00765CD2" w:rsidRPr="005E7124" w14:paraId="3B0779FF" w14:textId="77777777" w:rsidTr="007103CA">
        <w:tc>
          <w:tcPr>
            <w:tcW w:w="9286" w:type="dxa"/>
          </w:tcPr>
          <w:p w14:paraId="4FD50AAD" w14:textId="77777777" w:rsidR="00765CD2" w:rsidRDefault="00765CD2" w:rsidP="00765CD2">
            <w:pPr>
              <w:spacing w:line="312" w:lineRule="auto"/>
              <w:jc w:val="center"/>
              <w:rPr>
                <w:lang w:val="uk-UA"/>
              </w:rPr>
            </w:pPr>
            <w:r>
              <w:rPr>
                <w:lang w:val="uk-UA"/>
              </w:rPr>
              <w:t>Варіант 13</w:t>
            </w:r>
          </w:p>
        </w:tc>
      </w:tr>
      <w:tr w:rsidR="00765CD2" w:rsidRPr="005E7124" w14:paraId="33C93BCE" w14:textId="77777777" w:rsidTr="007103CA">
        <w:tc>
          <w:tcPr>
            <w:tcW w:w="9286" w:type="dxa"/>
          </w:tcPr>
          <w:p w14:paraId="28DFFBBD" w14:textId="77777777" w:rsidR="00765CD2" w:rsidRDefault="00765CD2" w:rsidP="00765CD2">
            <w:pPr>
              <w:spacing w:line="312" w:lineRule="auto"/>
              <w:jc w:val="center"/>
              <w:rPr>
                <w:lang w:val="uk-UA"/>
              </w:rPr>
            </w:pPr>
            <w:r>
              <w:rPr>
                <w:noProof/>
                <w:lang w:val="uk-UA" w:eastAsia="uk-UA"/>
              </w:rPr>
              <w:drawing>
                <wp:inline distT="0" distB="0" distL="0" distR="0" wp14:anchorId="406F2ABC" wp14:editId="03C74DC2">
                  <wp:extent cx="4417626" cy="2121027"/>
                  <wp:effectExtent l="0" t="0" r="2540" b="0"/>
                  <wp:docPr id="8320" name="Рисунок 8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6"/>
                          <a:srcRect l="18800" t="20324" r="4487" b="14198"/>
                          <a:stretch/>
                        </pic:blipFill>
                        <pic:spPr bwMode="auto">
                          <a:xfrm>
                            <a:off x="0" y="0"/>
                            <a:ext cx="4418232" cy="2121318"/>
                          </a:xfrm>
                          <a:prstGeom prst="rect">
                            <a:avLst/>
                          </a:prstGeom>
                          <a:ln>
                            <a:noFill/>
                          </a:ln>
                          <a:extLst>
                            <a:ext uri="{53640926-AAD7-44D8-BBD7-CCE9431645EC}">
                              <a14:shadowObscured xmlns:a14="http://schemas.microsoft.com/office/drawing/2010/main"/>
                            </a:ext>
                          </a:extLst>
                        </pic:spPr>
                      </pic:pic>
                    </a:graphicData>
                  </a:graphic>
                </wp:inline>
              </w:drawing>
            </w:r>
          </w:p>
        </w:tc>
      </w:tr>
      <w:tr w:rsidR="00765CD2" w:rsidRPr="005E7124" w14:paraId="35A1ECA0" w14:textId="77777777" w:rsidTr="007103CA">
        <w:tc>
          <w:tcPr>
            <w:tcW w:w="9286" w:type="dxa"/>
          </w:tcPr>
          <w:p w14:paraId="4A0825E0" w14:textId="77777777" w:rsidR="00765CD2" w:rsidRDefault="00765CD2" w:rsidP="00765CD2">
            <w:pPr>
              <w:spacing w:line="312" w:lineRule="auto"/>
              <w:jc w:val="center"/>
              <w:rPr>
                <w:lang w:val="uk-UA"/>
              </w:rPr>
            </w:pPr>
            <w:r>
              <w:rPr>
                <w:lang w:val="uk-UA"/>
              </w:rPr>
              <w:t>Варіант 14</w:t>
            </w:r>
          </w:p>
        </w:tc>
      </w:tr>
      <w:tr w:rsidR="00765CD2" w:rsidRPr="005E7124" w14:paraId="27C4A51D" w14:textId="77777777" w:rsidTr="007103CA">
        <w:tc>
          <w:tcPr>
            <w:tcW w:w="9286" w:type="dxa"/>
          </w:tcPr>
          <w:p w14:paraId="1FFF7F55" w14:textId="77777777" w:rsidR="00765CD2" w:rsidRDefault="00765CD2" w:rsidP="00765CD2">
            <w:pPr>
              <w:spacing w:line="312" w:lineRule="auto"/>
              <w:jc w:val="center"/>
              <w:rPr>
                <w:lang w:val="uk-UA"/>
              </w:rPr>
            </w:pPr>
            <w:r>
              <w:rPr>
                <w:noProof/>
                <w:lang w:val="uk-UA" w:eastAsia="uk-UA"/>
              </w:rPr>
              <w:lastRenderedPageBreak/>
              <w:drawing>
                <wp:inline distT="0" distB="0" distL="0" distR="0" wp14:anchorId="0FFECEB1" wp14:editId="3D4C0D28">
                  <wp:extent cx="4666573" cy="2230882"/>
                  <wp:effectExtent l="0" t="0" r="1270" b="0"/>
                  <wp:docPr id="8321" name="Рисунок 8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7"/>
                          <a:srcRect l="16132" t="14678" r="2835" b="16456"/>
                          <a:stretch/>
                        </pic:blipFill>
                        <pic:spPr bwMode="auto">
                          <a:xfrm>
                            <a:off x="0" y="0"/>
                            <a:ext cx="4667011" cy="2231091"/>
                          </a:xfrm>
                          <a:prstGeom prst="rect">
                            <a:avLst/>
                          </a:prstGeom>
                          <a:ln>
                            <a:noFill/>
                          </a:ln>
                          <a:extLst>
                            <a:ext uri="{53640926-AAD7-44D8-BBD7-CCE9431645EC}">
                              <a14:shadowObscured xmlns:a14="http://schemas.microsoft.com/office/drawing/2010/main"/>
                            </a:ext>
                          </a:extLst>
                        </pic:spPr>
                      </pic:pic>
                    </a:graphicData>
                  </a:graphic>
                </wp:inline>
              </w:drawing>
            </w:r>
          </w:p>
        </w:tc>
      </w:tr>
      <w:tr w:rsidR="00765CD2" w:rsidRPr="005E7124" w14:paraId="7F0B7668" w14:textId="77777777" w:rsidTr="007103CA">
        <w:tc>
          <w:tcPr>
            <w:tcW w:w="9286" w:type="dxa"/>
          </w:tcPr>
          <w:p w14:paraId="3DFF1D15" w14:textId="77777777" w:rsidR="00765CD2" w:rsidRDefault="00765CD2" w:rsidP="00765CD2">
            <w:pPr>
              <w:spacing w:line="312" w:lineRule="auto"/>
              <w:jc w:val="center"/>
              <w:rPr>
                <w:lang w:val="uk-UA"/>
              </w:rPr>
            </w:pPr>
            <w:r>
              <w:rPr>
                <w:lang w:val="uk-UA"/>
              </w:rPr>
              <w:t>Варіант 15</w:t>
            </w:r>
          </w:p>
        </w:tc>
      </w:tr>
    </w:tbl>
    <w:p w14:paraId="408C8C81" w14:textId="77777777" w:rsidR="006B2830" w:rsidRDefault="006B2830" w:rsidP="00FF1BEC">
      <w:pPr>
        <w:spacing w:line="312" w:lineRule="auto"/>
        <w:ind w:firstLine="709"/>
        <w:jc w:val="both"/>
        <w:rPr>
          <w:sz w:val="28"/>
          <w:szCs w:val="28"/>
          <w:lang w:val="uk-UA"/>
        </w:rPr>
      </w:pPr>
    </w:p>
    <w:p w14:paraId="75CA746E" w14:textId="77777777" w:rsidR="005E7124" w:rsidRDefault="00765CD2" w:rsidP="00FF1BEC">
      <w:pPr>
        <w:spacing w:line="312" w:lineRule="auto"/>
        <w:ind w:firstLine="709"/>
        <w:jc w:val="both"/>
        <w:rPr>
          <w:sz w:val="28"/>
          <w:szCs w:val="28"/>
        </w:rPr>
      </w:pPr>
      <w:r>
        <w:rPr>
          <w:sz w:val="28"/>
          <w:szCs w:val="28"/>
          <w:lang w:val="uk-UA"/>
        </w:rPr>
        <w:t xml:space="preserve">Для виконання поставленого завдання потрібно підготувати </w:t>
      </w:r>
      <w:r>
        <w:rPr>
          <w:sz w:val="28"/>
          <w:szCs w:val="28"/>
          <w:lang w:val="en-US"/>
        </w:rPr>
        <w:t>UDF</w:t>
      </w:r>
      <w:r w:rsidRPr="006B2830">
        <w:rPr>
          <w:sz w:val="28"/>
          <w:szCs w:val="28"/>
          <w:lang w:val="uk-UA"/>
        </w:rPr>
        <w:t>-</w:t>
      </w:r>
      <w:r w:rsidRPr="00765CD2">
        <w:rPr>
          <w:sz w:val="28"/>
          <w:szCs w:val="28"/>
          <w:lang w:val="uk-UA"/>
        </w:rPr>
        <w:t xml:space="preserve">функцію </w:t>
      </w:r>
      <w:r>
        <w:rPr>
          <w:sz w:val="28"/>
          <w:szCs w:val="28"/>
          <w:lang w:val="uk-UA"/>
        </w:rPr>
        <w:t xml:space="preserve">руху штоку масою </w:t>
      </w:r>
      <w:r w:rsidRPr="00765CD2">
        <w:rPr>
          <w:i/>
          <w:sz w:val="28"/>
          <w:szCs w:val="28"/>
          <w:lang w:val="en-US"/>
        </w:rPr>
        <w:t>m</w:t>
      </w:r>
      <w:r>
        <w:rPr>
          <w:sz w:val="28"/>
          <w:szCs w:val="28"/>
          <w:lang w:val="uk-UA"/>
        </w:rPr>
        <w:t xml:space="preserve"> вздовж вісі абсцис</w:t>
      </w:r>
      <w:r w:rsidR="006F68C2">
        <w:rPr>
          <w:sz w:val="28"/>
          <w:szCs w:val="28"/>
          <w:lang w:val="uk-UA"/>
        </w:rPr>
        <w:t xml:space="preserve"> зі швидкістю </w:t>
      </w:r>
      <w:r w:rsidR="006F68C2">
        <w:rPr>
          <w:i/>
          <w:sz w:val="28"/>
          <w:szCs w:val="28"/>
          <w:lang w:val="en-US"/>
        </w:rPr>
        <w:t>u</w:t>
      </w:r>
      <w:r w:rsidR="006F68C2" w:rsidRPr="006B2830">
        <w:rPr>
          <w:sz w:val="28"/>
          <w:szCs w:val="28"/>
          <w:lang w:val="uk-UA"/>
        </w:rPr>
        <w:t xml:space="preserve"> (табл. </w:t>
      </w:r>
      <w:r w:rsidR="006F68C2">
        <w:rPr>
          <w:sz w:val="28"/>
          <w:szCs w:val="28"/>
        </w:rPr>
        <w:t>8.2</w:t>
      </w:r>
      <w:r w:rsidR="006F68C2" w:rsidRPr="006F68C2">
        <w:rPr>
          <w:sz w:val="28"/>
          <w:szCs w:val="28"/>
        </w:rPr>
        <w:t>).</w:t>
      </w:r>
    </w:p>
    <w:p w14:paraId="72E19B84" w14:textId="77777777" w:rsidR="006F68C2" w:rsidRDefault="006F68C2" w:rsidP="00FF1BEC">
      <w:pPr>
        <w:spacing w:line="312" w:lineRule="auto"/>
        <w:ind w:firstLine="709"/>
        <w:jc w:val="both"/>
        <w:rPr>
          <w:sz w:val="28"/>
          <w:szCs w:val="28"/>
          <w:lang w:val="uk-UA"/>
        </w:rPr>
      </w:pPr>
      <w:r w:rsidRPr="006F68C2">
        <w:rPr>
          <w:sz w:val="28"/>
          <w:szCs w:val="28"/>
          <w:lang w:val="uk-UA"/>
        </w:rPr>
        <w:t xml:space="preserve">Швидкість основного потоку в клапані </w:t>
      </w:r>
      <w:r>
        <w:rPr>
          <w:sz w:val="28"/>
          <w:szCs w:val="28"/>
          <w:lang w:val="uk-UA"/>
        </w:rPr>
        <w:t>с</w:t>
      </w:r>
      <w:r w:rsidRPr="006F68C2">
        <w:rPr>
          <w:sz w:val="28"/>
          <w:szCs w:val="28"/>
          <w:lang w:val="uk-UA"/>
        </w:rPr>
        <w:t>тановить 0,1 м/с</w:t>
      </w:r>
      <w:r>
        <w:rPr>
          <w:sz w:val="28"/>
          <w:szCs w:val="28"/>
          <w:lang w:val="uk-UA"/>
        </w:rPr>
        <w:t>,</w:t>
      </w:r>
      <w:r w:rsidRPr="006F68C2">
        <w:rPr>
          <w:sz w:val="28"/>
          <w:szCs w:val="28"/>
          <w:lang w:val="uk-UA"/>
        </w:rPr>
        <w:t xml:space="preserve"> а </w:t>
      </w:r>
      <w:r>
        <w:rPr>
          <w:sz w:val="28"/>
          <w:szCs w:val="28"/>
          <w:lang w:val="uk-UA"/>
        </w:rPr>
        <w:t>швидкість вторинного потоку</w:t>
      </w:r>
      <w:r w:rsidRPr="006F68C2">
        <w:rPr>
          <w:sz w:val="28"/>
          <w:szCs w:val="28"/>
        </w:rPr>
        <w:t xml:space="preserve"> </w:t>
      </w:r>
      <w:r w:rsidRPr="006F68C2">
        <w:rPr>
          <w:i/>
          <w:sz w:val="28"/>
          <w:szCs w:val="28"/>
          <w:lang w:val="en-US"/>
        </w:rPr>
        <w:t>w</w:t>
      </w:r>
      <w:r>
        <w:rPr>
          <w:sz w:val="28"/>
          <w:szCs w:val="28"/>
          <w:lang w:val="uk-UA"/>
        </w:rPr>
        <w:t>, що впорскується в бічний отвір залежить від варіанту за списком академічної групи.</w:t>
      </w:r>
    </w:p>
    <w:p w14:paraId="54180506" w14:textId="77777777" w:rsidR="006F68C2" w:rsidRPr="006F68C2" w:rsidRDefault="006F68C2" w:rsidP="00FF1BEC">
      <w:pPr>
        <w:spacing w:line="312" w:lineRule="auto"/>
        <w:ind w:firstLine="709"/>
        <w:jc w:val="both"/>
        <w:rPr>
          <w:sz w:val="28"/>
          <w:szCs w:val="28"/>
          <w:lang w:val="uk-UA"/>
        </w:rPr>
      </w:pPr>
      <w:r>
        <w:rPr>
          <w:sz w:val="28"/>
          <w:szCs w:val="28"/>
          <w:lang w:val="uk-UA"/>
        </w:rPr>
        <w:t>В якості теплоносія використовується машинне мастило, теплофізичні властивості якого приведені в табл. 8.2</w:t>
      </w:r>
    </w:p>
    <w:p w14:paraId="38858A93" w14:textId="77777777" w:rsidR="00B472AD" w:rsidRPr="00687892" w:rsidRDefault="00B472AD" w:rsidP="00B472AD">
      <w:pPr>
        <w:spacing w:before="120" w:line="360" w:lineRule="auto"/>
        <w:ind w:firstLine="709"/>
        <w:jc w:val="center"/>
        <w:rPr>
          <w:lang w:val="uk-UA" w:eastAsia="uk-UA"/>
        </w:rPr>
      </w:pPr>
      <w:r w:rsidRPr="00687892">
        <w:rPr>
          <w:i/>
          <w:sz w:val="26"/>
          <w:szCs w:val="26"/>
          <w:lang w:val="uk-UA" w:eastAsia="uk-UA"/>
        </w:rPr>
        <w:t xml:space="preserve">Таблиця </w:t>
      </w:r>
      <w:r w:rsidR="00765CD2">
        <w:rPr>
          <w:i/>
          <w:sz w:val="26"/>
          <w:szCs w:val="26"/>
          <w:lang w:eastAsia="uk-UA"/>
        </w:rPr>
        <w:t>8</w:t>
      </w:r>
      <w:r w:rsidRPr="00687892">
        <w:rPr>
          <w:i/>
          <w:sz w:val="26"/>
          <w:szCs w:val="26"/>
          <w:lang w:val="uk-UA" w:eastAsia="uk-UA"/>
        </w:rPr>
        <w:t>.</w:t>
      </w:r>
      <w:r w:rsidR="00765CD2">
        <w:rPr>
          <w:i/>
          <w:sz w:val="26"/>
          <w:szCs w:val="26"/>
          <w:lang w:val="uk-UA" w:eastAsia="uk-UA"/>
        </w:rPr>
        <w:t>2</w:t>
      </w:r>
      <w:r w:rsidRPr="00687892">
        <w:rPr>
          <w:sz w:val="28"/>
          <w:szCs w:val="28"/>
          <w:lang w:val="uk-UA" w:eastAsia="uk-UA"/>
        </w:rPr>
        <w:t xml:space="preserve">. </w:t>
      </w:r>
      <w:r w:rsidRPr="00687892">
        <w:rPr>
          <w:lang w:val="uk-UA" w:eastAsia="uk-UA"/>
        </w:rPr>
        <w:t>Варіанти завдання розрахунок</w:t>
      </w:r>
    </w:p>
    <w:tbl>
      <w:tblPr>
        <w:tblW w:w="9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534"/>
        <w:gridCol w:w="535"/>
        <w:gridCol w:w="534"/>
        <w:gridCol w:w="535"/>
        <w:gridCol w:w="535"/>
        <w:gridCol w:w="534"/>
        <w:gridCol w:w="535"/>
        <w:gridCol w:w="535"/>
        <w:gridCol w:w="534"/>
        <w:gridCol w:w="535"/>
        <w:gridCol w:w="534"/>
        <w:gridCol w:w="535"/>
        <w:gridCol w:w="535"/>
        <w:gridCol w:w="534"/>
        <w:gridCol w:w="535"/>
      </w:tblGrid>
      <w:tr w:rsidR="00B472AD" w:rsidRPr="00687892" w14:paraId="2ECA78E8" w14:textId="77777777" w:rsidTr="00092296">
        <w:trPr>
          <w:jc w:val="center"/>
        </w:trPr>
        <w:tc>
          <w:tcPr>
            <w:tcW w:w="1271" w:type="dxa"/>
            <w:vAlign w:val="center"/>
          </w:tcPr>
          <w:p w14:paraId="7622099B" w14:textId="77777777" w:rsidR="00B472AD" w:rsidRPr="00687892" w:rsidRDefault="00B472AD" w:rsidP="00092296">
            <w:pPr>
              <w:jc w:val="center"/>
              <w:rPr>
                <w:lang w:val="uk-UA" w:eastAsia="uk-UA"/>
              </w:rPr>
            </w:pPr>
            <w:r w:rsidRPr="00687892">
              <w:rPr>
                <w:lang w:val="uk-UA" w:eastAsia="uk-UA"/>
              </w:rPr>
              <w:t>Вар.</w:t>
            </w:r>
          </w:p>
        </w:tc>
        <w:tc>
          <w:tcPr>
            <w:tcW w:w="534" w:type="dxa"/>
            <w:vAlign w:val="center"/>
          </w:tcPr>
          <w:p w14:paraId="12D78835" w14:textId="77777777" w:rsidR="00B472AD" w:rsidRPr="00687892" w:rsidRDefault="00B472AD" w:rsidP="00092296">
            <w:pPr>
              <w:jc w:val="center"/>
              <w:rPr>
                <w:lang w:val="uk-UA" w:eastAsia="uk-UA"/>
              </w:rPr>
            </w:pPr>
            <w:r w:rsidRPr="00687892">
              <w:rPr>
                <w:lang w:val="uk-UA" w:eastAsia="uk-UA"/>
              </w:rPr>
              <w:t>1</w:t>
            </w:r>
          </w:p>
        </w:tc>
        <w:tc>
          <w:tcPr>
            <w:tcW w:w="535" w:type="dxa"/>
            <w:vAlign w:val="center"/>
          </w:tcPr>
          <w:p w14:paraId="71910755" w14:textId="77777777" w:rsidR="00B472AD" w:rsidRPr="00687892" w:rsidRDefault="00B472AD" w:rsidP="00092296">
            <w:pPr>
              <w:jc w:val="center"/>
              <w:rPr>
                <w:lang w:val="uk-UA" w:eastAsia="uk-UA"/>
              </w:rPr>
            </w:pPr>
            <w:r w:rsidRPr="00687892">
              <w:rPr>
                <w:lang w:val="uk-UA" w:eastAsia="uk-UA"/>
              </w:rPr>
              <w:t>2</w:t>
            </w:r>
          </w:p>
        </w:tc>
        <w:tc>
          <w:tcPr>
            <w:tcW w:w="534" w:type="dxa"/>
            <w:vAlign w:val="center"/>
          </w:tcPr>
          <w:p w14:paraId="63D33CEA" w14:textId="77777777" w:rsidR="00B472AD" w:rsidRPr="00687892" w:rsidRDefault="00B472AD" w:rsidP="00092296">
            <w:pPr>
              <w:jc w:val="center"/>
              <w:rPr>
                <w:lang w:val="uk-UA" w:eastAsia="uk-UA"/>
              </w:rPr>
            </w:pPr>
            <w:r w:rsidRPr="00687892">
              <w:rPr>
                <w:lang w:val="uk-UA" w:eastAsia="uk-UA"/>
              </w:rPr>
              <w:t>3</w:t>
            </w:r>
          </w:p>
        </w:tc>
        <w:tc>
          <w:tcPr>
            <w:tcW w:w="535" w:type="dxa"/>
            <w:vAlign w:val="center"/>
          </w:tcPr>
          <w:p w14:paraId="39D4D2B9" w14:textId="77777777" w:rsidR="00B472AD" w:rsidRPr="00687892" w:rsidRDefault="00B472AD" w:rsidP="00092296">
            <w:pPr>
              <w:jc w:val="center"/>
              <w:rPr>
                <w:lang w:val="uk-UA" w:eastAsia="uk-UA"/>
              </w:rPr>
            </w:pPr>
            <w:r w:rsidRPr="00687892">
              <w:rPr>
                <w:lang w:val="uk-UA" w:eastAsia="uk-UA"/>
              </w:rPr>
              <w:t>4</w:t>
            </w:r>
          </w:p>
        </w:tc>
        <w:tc>
          <w:tcPr>
            <w:tcW w:w="535" w:type="dxa"/>
            <w:vAlign w:val="center"/>
          </w:tcPr>
          <w:p w14:paraId="34A4C465" w14:textId="77777777" w:rsidR="00B472AD" w:rsidRPr="00687892" w:rsidRDefault="00B472AD" w:rsidP="00092296">
            <w:pPr>
              <w:jc w:val="center"/>
              <w:rPr>
                <w:lang w:val="uk-UA" w:eastAsia="uk-UA"/>
              </w:rPr>
            </w:pPr>
            <w:r w:rsidRPr="00687892">
              <w:rPr>
                <w:lang w:val="uk-UA" w:eastAsia="uk-UA"/>
              </w:rPr>
              <w:t>5</w:t>
            </w:r>
          </w:p>
        </w:tc>
        <w:tc>
          <w:tcPr>
            <w:tcW w:w="534" w:type="dxa"/>
            <w:vAlign w:val="center"/>
          </w:tcPr>
          <w:p w14:paraId="300F3195" w14:textId="77777777" w:rsidR="00B472AD" w:rsidRPr="00687892" w:rsidRDefault="00B472AD" w:rsidP="00092296">
            <w:pPr>
              <w:jc w:val="center"/>
              <w:rPr>
                <w:lang w:val="uk-UA" w:eastAsia="uk-UA"/>
              </w:rPr>
            </w:pPr>
            <w:r w:rsidRPr="00687892">
              <w:rPr>
                <w:lang w:val="uk-UA" w:eastAsia="uk-UA"/>
              </w:rPr>
              <w:t>6</w:t>
            </w:r>
          </w:p>
        </w:tc>
        <w:tc>
          <w:tcPr>
            <w:tcW w:w="535" w:type="dxa"/>
            <w:vAlign w:val="center"/>
          </w:tcPr>
          <w:p w14:paraId="51EDE144" w14:textId="77777777" w:rsidR="00B472AD" w:rsidRPr="00687892" w:rsidRDefault="00B472AD" w:rsidP="00092296">
            <w:pPr>
              <w:jc w:val="center"/>
              <w:rPr>
                <w:lang w:val="uk-UA" w:eastAsia="uk-UA"/>
              </w:rPr>
            </w:pPr>
            <w:r w:rsidRPr="00687892">
              <w:rPr>
                <w:lang w:val="uk-UA" w:eastAsia="uk-UA"/>
              </w:rPr>
              <w:t>7</w:t>
            </w:r>
          </w:p>
        </w:tc>
        <w:tc>
          <w:tcPr>
            <w:tcW w:w="535" w:type="dxa"/>
            <w:vAlign w:val="center"/>
          </w:tcPr>
          <w:p w14:paraId="2DE7DA20" w14:textId="77777777" w:rsidR="00B472AD" w:rsidRPr="00687892" w:rsidRDefault="00B472AD" w:rsidP="00092296">
            <w:pPr>
              <w:jc w:val="center"/>
              <w:rPr>
                <w:lang w:val="uk-UA" w:eastAsia="uk-UA"/>
              </w:rPr>
            </w:pPr>
            <w:r w:rsidRPr="00687892">
              <w:rPr>
                <w:lang w:val="uk-UA" w:eastAsia="uk-UA"/>
              </w:rPr>
              <w:t>8</w:t>
            </w:r>
          </w:p>
        </w:tc>
        <w:tc>
          <w:tcPr>
            <w:tcW w:w="534" w:type="dxa"/>
            <w:vAlign w:val="center"/>
          </w:tcPr>
          <w:p w14:paraId="32A7D119" w14:textId="77777777" w:rsidR="00B472AD" w:rsidRPr="00687892" w:rsidRDefault="00B472AD" w:rsidP="00092296">
            <w:pPr>
              <w:jc w:val="center"/>
              <w:rPr>
                <w:lang w:val="uk-UA" w:eastAsia="uk-UA"/>
              </w:rPr>
            </w:pPr>
            <w:r w:rsidRPr="00687892">
              <w:rPr>
                <w:lang w:val="uk-UA" w:eastAsia="uk-UA"/>
              </w:rPr>
              <w:t>9</w:t>
            </w:r>
          </w:p>
        </w:tc>
        <w:tc>
          <w:tcPr>
            <w:tcW w:w="535" w:type="dxa"/>
            <w:vAlign w:val="center"/>
          </w:tcPr>
          <w:p w14:paraId="6B0D6CE5" w14:textId="77777777" w:rsidR="00B472AD" w:rsidRPr="00687892" w:rsidRDefault="00B472AD" w:rsidP="00092296">
            <w:pPr>
              <w:jc w:val="center"/>
              <w:rPr>
                <w:lang w:val="uk-UA" w:eastAsia="uk-UA"/>
              </w:rPr>
            </w:pPr>
            <w:r w:rsidRPr="00687892">
              <w:rPr>
                <w:lang w:val="uk-UA" w:eastAsia="uk-UA"/>
              </w:rPr>
              <w:t>10</w:t>
            </w:r>
          </w:p>
        </w:tc>
        <w:tc>
          <w:tcPr>
            <w:tcW w:w="534" w:type="dxa"/>
            <w:vAlign w:val="center"/>
          </w:tcPr>
          <w:p w14:paraId="7D176B99" w14:textId="77777777" w:rsidR="00B472AD" w:rsidRPr="00687892" w:rsidRDefault="00B472AD" w:rsidP="00092296">
            <w:pPr>
              <w:jc w:val="center"/>
              <w:rPr>
                <w:lang w:val="uk-UA" w:eastAsia="uk-UA"/>
              </w:rPr>
            </w:pPr>
            <w:r w:rsidRPr="00687892">
              <w:rPr>
                <w:lang w:val="uk-UA" w:eastAsia="uk-UA"/>
              </w:rPr>
              <w:t>11</w:t>
            </w:r>
          </w:p>
        </w:tc>
        <w:tc>
          <w:tcPr>
            <w:tcW w:w="535" w:type="dxa"/>
            <w:vAlign w:val="center"/>
          </w:tcPr>
          <w:p w14:paraId="0687C7B1" w14:textId="77777777" w:rsidR="00B472AD" w:rsidRPr="00687892" w:rsidRDefault="00B472AD" w:rsidP="00092296">
            <w:pPr>
              <w:jc w:val="center"/>
              <w:rPr>
                <w:lang w:val="uk-UA" w:eastAsia="uk-UA"/>
              </w:rPr>
            </w:pPr>
            <w:r w:rsidRPr="00687892">
              <w:rPr>
                <w:lang w:val="uk-UA" w:eastAsia="uk-UA"/>
              </w:rPr>
              <w:t>12</w:t>
            </w:r>
          </w:p>
        </w:tc>
        <w:tc>
          <w:tcPr>
            <w:tcW w:w="535" w:type="dxa"/>
            <w:vAlign w:val="center"/>
          </w:tcPr>
          <w:p w14:paraId="22049590" w14:textId="77777777" w:rsidR="00B472AD" w:rsidRPr="006F68C2" w:rsidRDefault="00B472AD" w:rsidP="00092296">
            <w:pPr>
              <w:jc w:val="center"/>
              <w:rPr>
                <w:lang w:eastAsia="uk-UA"/>
              </w:rPr>
            </w:pPr>
            <w:r w:rsidRPr="006F68C2">
              <w:rPr>
                <w:lang w:eastAsia="uk-UA"/>
              </w:rPr>
              <w:t>13</w:t>
            </w:r>
          </w:p>
        </w:tc>
        <w:tc>
          <w:tcPr>
            <w:tcW w:w="534" w:type="dxa"/>
            <w:vAlign w:val="center"/>
          </w:tcPr>
          <w:p w14:paraId="24EA7AFF" w14:textId="77777777" w:rsidR="00B472AD" w:rsidRPr="006F68C2" w:rsidRDefault="00B472AD" w:rsidP="00092296">
            <w:pPr>
              <w:jc w:val="center"/>
              <w:rPr>
                <w:lang w:eastAsia="uk-UA"/>
              </w:rPr>
            </w:pPr>
            <w:r w:rsidRPr="00687892">
              <w:rPr>
                <w:lang w:val="uk-UA" w:eastAsia="uk-UA"/>
              </w:rPr>
              <w:t>1</w:t>
            </w:r>
            <w:r w:rsidRPr="006F68C2">
              <w:rPr>
                <w:lang w:eastAsia="uk-UA"/>
              </w:rPr>
              <w:t>4</w:t>
            </w:r>
          </w:p>
        </w:tc>
        <w:tc>
          <w:tcPr>
            <w:tcW w:w="535" w:type="dxa"/>
            <w:vAlign w:val="center"/>
          </w:tcPr>
          <w:p w14:paraId="527D5FA1" w14:textId="77777777" w:rsidR="00B472AD" w:rsidRPr="006F68C2" w:rsidRDefault="00B472AD" w:rsidP="00092296">
            <w:pPr>
              <w:jc w:val="center"/>
              <w:rPr>
                <w:lang w:eastAsia="uk-UA"/>
              </w:rPr>
            </w:pPr>
            <w:r w:rsidRPr="00687892">
              <w:rPr>
                <w:lang w:val="uk-UA" w:eastAsia="uk-UA"/>
              </w:rPr>
              <w:t>1</w:t>
            </w:r>
            <w:r w:rsidRPr="006F68C2">
              <w:rPr>
                <w:lang w:eastAsia="uk-UA"/>
              </w:rPr>
              <w:t>5</w:t>
            </w:r>
          </w:p>
        </w:tc>
      </w:tr>
      <w:tr w:rsidR="00B472AD" w:rsidRPr="00687892" w14:paraId="6D5EF533" w14:textId="77777777" w:rsidTr="00092296">
        <w:trPr>
          <w:jc w:val="center"/>
        </w:trPr>
        <w:tc>
          <w:tcPr>
            <w:tcW w:w="1271" w:type="dxa"/>
            <w:vAlign w:val="center"/>
          </w:tcPr>
          <w:p w14:paraId="288D38D2" w14:textId="77777777" w:rsidR="00B472AD" w:rsidRPr="006F68C2" w:rsidRDefault="006F68C2" w:rsidP="00092296">
            <w:pPr>
              <w:ind w:left="-180" w:right="-92"/>
              <w:jc w:val="center"/>
              <w:rPr>
                <w:lang w:eastAsia="uk-UA"/>
              </w:rPr>
            </w:pPr>
            <w:r>
              <w:rPr>
                <w:i/>
                <w:lang w:val="en-US" w:eastAsia="uk-UA"/>
              </w:rPr>
              <w:t>u</w:t>
            </w:r>
            <w:r>
              <w:rPr>
                <w:lang w:eastAsia="uk-UA"/>
              </w:rPr>
              <w:t>, м/с</w:t>
            </w:r>
          </w:p>
        </w:tc>
        <w:tc>
          <w:tcPr>
            <w:tcW w:w="534" w:type="dxa"/>
            <w:vAlign w:val="center"/>
          </w:tcPr>
          <w:p w14:paraId="4CC99047" w14:textId="77777777" w:rsidR="00B472AD" w:rsidRPr="00F964DC" w:rsidRDefault="00B472AD" w:rsidP="006F68C2">
            <w:pPr>
              <w:ind w:left="-55"/>
              <w:jc w:val="center"/>
              <w:rPr>
                <w:lang w:eastAsia="uk-UA"/>
              </w:rPr>
            </w:pPr>
            <w:r w:rsidRPr="006F68C2">
              <w:rPr>
                <w:lang w:eastAsia="uk-UA"/>
              </w:rPr>
              <w:t>1</w:t>
            </w:r>
          </w:p>
        </w:tc>
        <w:tc>
          <w:tcPr>
            <w:tcW w:w="535" w:type="dxa"/>
            <w:vAlign w:val="center"/>
          </w:tcPr>
          <w:p w14:paraId="6BB0D246" w14:textId="77777777" w:rsidR="00B472AD" w:rsidRPr="00F964DC" w:rsidRDefault="00B472AD" w:rsidP="006F68C2">
            <w:pPr>
              <w:ind w:left="-55"/>
              <w:jc w:val="center"/>
              <w:rPr>
                <w:lang w:eastAsia="uk-UA"/>
              </w:rPr>
            </w:pPr>
            <w:r w:rsidRPr="006F68C2">
              <w:t>2</w:t>
            </w:r>
          </w:p>
        </w:tc>
        <w:tc>
          <w:tcPr>
            <w:tcW w:w="534" w:type="dxa"/>
            <w:vAlign w:val="center"/>
          </w:tcPr>
          <w:p w14:paraId="797FC981" w14:textId="77777777" w:rsidR="00B472AD" w:rsidRPr="00F964DC" w:rsidRDefault="00B472AD" w:rsidP="006F68C2">
            <w:pPr>
              <w:ind w:left="-55"/>
              <w:jc w:val="center"/>
              <w:rPr>
                <w:lang w:eastAsia="uk-UA"/>
              </w:rPr>
            </w:pPr>
            <w:r w:rsidRPr="006F68C2">
              <w:rPr>
                <w:lang w:eastAsia="uk-UA"/>
              </w:rPr>
              <w:t>3</w:t>
            </w:r>
          </w:p>
        </w:tc>
        <w:tc>
          <w:tcPr>
            <w:tcW w:w="535" w:type="dxa"/>
            <w:vAlign w:val="center"/>
          </w:tcPr>
          <w:p w14:paraId="3662404B" w14:textId="77777777" w:rsidR="00B472AD" w:rsidRPr="00687892" w:rsidRDefault="00B472AD" w:rsidP="006F68C2">
            <w:pPr>
              <w:ind w:left="-55"/>
              <w:jc w:val="center"/>
              <w:rPr>
                <w:lang w:val="uk-UA" w:eastAsia="uk-UA"/>
              </w:rPr>
            </w:pPr>
            <w:r>
              <w:t>1</w:t>
            </w:r>
          </w:p>
        </w:tc>
        <w:tc>
          <w:tcPr>
            <w:tcW w:w="535" w:type="dxa"/>
            <w:vAlign w:val="center"/>
          </w:tcPr>
          <w:p w14:paraId="72493C68" w14:textId="77777777" w:rsidR="00B472AD" w:rsidRPr="00687892" w:rsidRDefault="00B472AD" w:rsidP="006F68C2">
            <w:pPr>
              <w:ind w:left="-55"/>
              <w:jc w:val="center"/>
              <w:rPr>
                <w:lang w:val="uk-UA" w:eastAsia="uk-UA"/>
              </w:rPr>
            </w:pPr>
            <w:r>
              <w:t>2</w:t>
            </w:r>
          </w:p>
        </w:tc>
        <w:tc>
          <w:tcPr>
            <w:tcW w:w="534" w:type="dxa"/>
            <w:vAlign w:val="center"/>
          </w:tcPr>
          <w:p w14:paraId="7E9F66B3" w14:textId="77777777" w:rsidR="00B472AD" w:rsidRPr="00687892" w:rsidRDefault="00B472AD" w:rsidP="006F68C2">
            <w:pPr>
              <w:ind w:left="-55"/>
              <w:jc w:val="center"/>
              <w:rPr>
                <w:lang w:val="uk-UA" w:eastAsia="uk-UA"/>
              </w:rPr>
            </w:pPr>
            <w:r>
              <w:t>3</w:t>
            </w:r>
          </w:p>
        </w:tc>
        <w:tc>
          <w:tcPr>
            <w:tcW w:w="535" w:type="dxa"/>
            <w:vAlign w:val="center"/>
          </w:tcPr>
          <w:p w14:paraId="4433EA39" w14:textId="77777777" w:rsidR="00B472AD" w:rsidRPr="00687892" w:rsidRDefault="00B472AD" w:rsidP="006F68C2">
            <w:pPr>
              <w:ind w:left="-55"/>
              <w:jc w:val="center"/>
              <w:rPr>
                <w:lang w:val="uk-UA" w:eastAsia="uk-UA"/>
              </w:rPr>
            </w:pPr>
            <w:r>
              <w:rPr>
                <w:lang w:eastAsia="uk-UA"/>
              </w:rPr>
              <w:t>1</w:t>
            </w:r>
          </w:p>
        </w:tc>
        <w:tc>
          <w:tcPr>
            <w:tcW w:w="535" w:type="dxa"/>
            <w:vAlign w:val="center"/>
          </w:tcPr>
          <w:p w14:paraId="16AD56AA" w14:textId="77777777" w:rsidR="00B472AD" w:rsidRPr="00687892" w:rsidRDefault="00B472AD" w:rsidP="006F68C2">
            <w:pPr>
              <w:ind w:left="-55"/>
              <w:jc w:val="center"/>
              <w:rPr>
                <w:lang w:val="uk-UA" w:eastAsia="uk-UA"/>
              </w:rPr>
            </w:pPr>
            <w:r>
              <w:t>1</w:t>
            </w:r>
          </w:p>
        </w:tc>
        <w:tc>
          <w:tcPr>
            <w:tcW w:w="534" w:type="dxa"/>
            <w:vAlign w:val="center"/>
          </w:tcPr>
          <w:p w14:paraId="12E275F4" w14:textId="77777777" w:rsidR="00B472AD" w:rsidRPr="00687892" w:rsidRDefault="00B472AD" w:rsidP="006F68C2">
            <w:pPr>
              <w:ind w:left="-55"/>
              <w:jc w:val="center"/>
              <w:rPr>
                <w:lang w:val="uk-UA" w:eastAsia="uk-UA"/>
              </w:rPr>
            </w:pPr>
            <w:r>
              <w:t>2</w:t>
            </w:r>
          </w:p>
        </w:tc>
        <w:tc>
          <w:tcPr>
            <w:tcW w:w="535" w:type="dxa"/>
            <w:vAlign w:val="center"/>
          </w:tcPr>
          <w:p w14:paraId="14D3BBFA" w14:textId="77777777" w:rsidR="00B472AD" w:rsidRPr="00687892" w:rsidRDefault="00B472AD" w:rsidP="006F68C2">
            <w:pPr>
              <w:ind w:left="-55"/>
              <w:jc w:val="center"/>
              <w:rPr>
                <w:lang w:val="uk-UA" w:eastAsia="uk-UA"/>
              </w:rPr>
            </w:pPr>
            <w:r>
              <w:rPr>
                <w:lang w:val="en-US" w:eastAsia="uk-UA"/>
              </w:rPr>
              <w:t>1</w:t>
            </w:r>
          </w:p>
        </w:tc>
        <w:tc>
          <w:tcPr>
            <w:tcW w:w="534" w:type="dxa"/>
            <w:vAlign w:val="center"/>
          </w:tcPr>
          <w:p w14:paraId="19DF315A" w14:textId="77777777" w:rsidR="00B472AD" w:rsidRPr="00687892" w:rsidRDefault="00B472AD" w:rsidP="006F68C2">
            <w:pPr>
              <w:ind w:left="-55"/>
              <w:jc w:val="center"/>
              <w:rPr>
                <w:lang w:val="uk-UA" w:eastAsia="uk-UA"/>
              </w:rPr>
            </w:pPr>
            <w:r>
              <w:t>2</w:t>
            </w:r>
          </w:p>
        </w:tc>
        <w:tc>
          <w:tcPr>
            <w:tcW w:w="535" w:type="dxa"/>
            <w:vAlign w:val="center"/>
          </w:tcPr>
          <w:p w14:paraId="227500C5" w14:textId="77777777" w:rsidR="00B472AD" w:rsidRPr="00687892" w:rsidRDefault="00B472AD" w:rsidP="006F68C2">
            <w:pPr>
              <w:ind w:left="-55"/>
              <w:jc w:val="center"/>
              <w:rPr>
                <w:lang w:val="uk-UA" w:eastAsia="uk-UA"/>
              </w:rPr>
            </w:pPr>
            <w:r>
              <w:rPr>
                <w:lang w:eastAsia="uk-UA"/>
              </w:rPr>
              <w:t>3</w:t>
            </w:r>
          </w:p>
        </w:tc>
        <w:tc>
          <w:tcPr>
            <w:tcW w:w="535" w:type="dxa"/>
            <w:vAlign w:val="center"/>
          </w:tcPr>
          <w:p w14:paraId="7DAB4C72" w14:textId="77777777" w:rsidR="00B472AD" w:rsidRPr="00687892" w:rsidRDefault="00B472AD" w:rsidP="006F68C2">
            <w:pPr>
              <w:ind w:left="-55"/>
              <w:jc w:val="center"/>
              <w:rPr>
                <w:lang w:val="uk-UA" w:eastAsia="uk-UA"/>
              </w:rPr>
            </w:pPr>
            <w:r>
              <w:rPr>
                <w:lang w:eastAsia="uk-UA"/>
              </w:rPr>
              <w:t>2</w:t>
            </w:r>
          </w:p>
        </w:tc>
        <w:tc>
          <w:tcPr>
            <w:tcW w:w="534" w:type="dxa"/>
            <w:vAlign w:val="center"/>
          </w:tcPr>
          <w:p w14:paraId="2FA0AB2D" w14:textId="77777777" w:rsidR="00B472AD" w:rsidRPr="00687892" w:rsidRDefault="00B472AD" w:rsidP="006F68C2">
            <w:pPr>
              <w:ind w:left="-55"/>
              <w:jc w:val="center"/>
              <w:rPr>
                <w:lang w:val="uk-UA" w:eastAsia="uk-UA"/>
              </w:rPr>
            </w:pPr>
            <w:r>
              <w:rPr>
                <w:lang w:val="en-US" w:eastAsia="uk-UA"/>
              </w:rPr>
              <w:t>4</w:t>
            </w:r>
          </w:p>
        </w:tc>
        <w:tc>
          <w:tcPr>
            <w:tcW w:w="535" w:type="dxa"/>
            <w:vAlign w:val="center"/>
          </w:tcPr>
          <w:p w14:paraId="41D39744" w14:textId="77777777" w:rsidR="00B472AD" w:rsidRPr="00EB65B8" w:rsidRDefault="00B472AD" w:rsidP="006F68C2">
            <w:pPr>
              <w:ind w:left="-55"/>
              <w:jc w:val="center"/>
              <w:rPr>
                <w:lang w:val="en-US" w:eastAsia="uk-UA"/>
              </w:rPr>
            </w:pPr>
            <w:r>
              <w:rPr>
                <w:lang w:val="en-US"/>
              </w:rPr>
              <w:t>1</w:t>
            </w:r>
          </w:p>
        </w:tc>
      </w:tr>
      <w:tr w:rsidR="006F68C2" w:rsidRPr="00687892" w14:paraId="68F74230" w14:textId="77777777" w:rsidTr="00092296">
        <w:trPr>
          <w:jc w:val="center"/>
        </w:trPr>
        <w:tc>
          <w:tcPr>
            <w:tcW w:w="1271" w:type="dxa"/>
            <w:vAlign w:val="center"/>
          </w:tcPr>
          <w:p w14:paraId="6EF19C23" w14:textId="77777777" w:rsidR="006F68C2" w:rsidRPr="006F68C2" w:rsidRDefault="006F68C2" w:rsidP="006F68C2">
            <w:pPr>
              <w:ind w:left="-180" w:right="-92"/>
              <w:jc w:val="center"/>
              <w:rPr>
                <w:i/>
                <w:lang w:eastAsia="uk-UA"/>
              </w:rPr>
            </w:pPr>
            <w:r>
              <w:rPr>
                <w:i/>
                <w:lang w:val="en-US" w:eastAsia="uk-UA"/>
              </w:rPr>
              <w:t xml:space="preserve">m, </w:t>
            </w:r>
            <w:r>
              <w:rPr>
                <w:i/>
                <w:lang w:eastAsia="uk-UA"/>
              </w:rPr>
              <w:t>кг</w:t>
            </w:r>
          </w:p>
        </w:tc>
        <w:tc>
          <w:tcPr>
            <w:tcW w:w="534" w:type="dxa"/>
            <w:vAlign w:val="center"/>
          </w:tcPr>
          <w:p w14:paraId="45FFD93C" w14:textId="77777777" w:rsidR="006F68C2" w:rsidRPr="006F68C2" w:rsidRDefault="006F68C2" w:rsidP="006F68C2">
            <w:pPr>
              <w:ind w:left="-55"/>
              <w:jc w:val="center"/>
              <w:rPr>
                <w:lang w:val="en-US"/>
              </w:rPr>
            </w:pPr>
            <w:r>
              <w:rPr>
                <w:lang w:val="en-US"/>
              </w:rPr>
              <w:t>0,8</w:t>
            </w:r>
          </w:p>
        </w:tc>
        <w:tc>
          <w:tcPr>
            <w:tcW w:w="535" w:type="dxa"/>
            <w:vAlign w:val="center"/>
          </w:tcPr>
          <w:p w14:paraId="033DA9A5" w14:textId="77777777" w:rsidR="006F68C2" w:rsidRPr="006F68C2" w:rsidRDefault="006F68C2" w:rsidP="006F68C2">
            <w:pPr>
              <w:ind w:left="-55"/>
              <w:jc w:val="center"/>
              <w:rPr>
                <w:lang w:val="en-US"/>
              </w:rPr>
            </w:pPr>
            <w:r>
              <w:rPr>
                <w:lang w:val="en-US"/>
              </w:rPr>
              <w:t>1,1</w:t>
            </w:r>
          </w:p>
        </w:tc>
        <w:tc>
          <w:tcPr>
            <w:tcW w:w="534" w:type="dxa"/>
            <w:vAlign w:val="center"/>
          </w:tcPr>
          <w:p w14:paraId="6FA1C00F" w14:textId="77777777" w:rsidR="006F68C2" w:rsidRPr="006F68C2" w:rsidRDefault="006F68C2" w:rsidP="006F68C2">
            <w:pPr>
              <w:ind w:left="-55"/>
              <w:jc w:val="center"/>
              <w:rPr>
                <w:lang w:val="en-US"/>
              </w:rPr>
            </w:pPr>
            <w:r>
              <w:rPr>
                <w:lang w:val="en-US"/>
              </w:rPr>
              <w:t>0,9</w:t>
            </w:r>
          </w:p>
        </w:tc>
        <w:tc>
          <w:tcPr>
            <w:tcW w:w="535" w:type="dxa"/>
            <w:vAlign w:val="center"/>
          </w:tcPr>
          <w:p w14:paraId="2B51E43B" w14:textId="77777777" w:rsidR="006F68C2" w:rsidRPr="006F68C2" w:rsidRDefault="006F68C2" w:rsidP="006F68C2">
            <w:pPr>
              <w:ind w:left="-55"/>
              <w:jc w:val="center"/>
              <w:rPr>
                <w:lang w:val="en-US" w:eastAsia="uk-UA"/>
              </w:rPr>
            </w:pPr>
            <w:r>
              <w:rPr>
                <w:lang w:val="en-US" w:eastAsia="uk-UA"/>
              </w:rPr>
              <w:t>0,8</w:t>
            </w:r>
          </w:p>
        </w:tc>
        <w:tc>
          <w:tcPr>
            <w:tcW w:w="535" w:type="dxa"/>
            <w:vAlign w:val="center"/>
          </w:tcPr>
          <w:p w14:paraId="7FAD81AC" w14:textId="77777777" w:rsidR="006F68C2" w:rsidRDefault="006F68C2" w:rsidP="006F68C2">
            <w:pPr>
              <w:ind w:left="-55"/>
              <w:jc w:val="center"/>
              <w:rPr>
                <w:lang w:val="en-US"/>
              </w:rPr>
            </w:pPr>
            <w:r>
              <w:rPr>
                <w:lang w:val="en-US"/>
              </w:rPr>
              <w:t>0,3</w:t>
            </w:r>
          </w:p>
        </w:tc>
        <w:tc>
          <w:tcPr>
            <w:tcW w:w="534" w:type="dxa"/>
            <w:vAlign w:val="center"/>
          </w:tcPr>
          <w:p w14:paraId="3E54A64F" w14:textId="77777777" w:rsidR="006F68C2" w:rsidRPr="006F68C2" w:rsidRDefault="006F68C2" w:rsidP="006F68C2">
            <w:pPr>
              <w:ind w:left="-55"/>
              <w:jc w:val="center"/>
              <w:rPr>
                <w:lang w:val="en-US" w:eastAsia="uk-UA"/>
              </w:rPr>
            </w:pPr>
            <w:r>
              <w:rPr>
                <w:lang w:val="en-US" w:eastAsia="uk-UA"/>
              </w:rPr>
              <w:t>1</w:t>
            </w:r>
          </w:p>
        </w:tc>
        <w:tc>
          <w:tcPr>
            <w:tcW w:w="535" w:type="dxa"/>
            <w:vAlign w:val="center"/>
          </w:tcPr>
          <w:p w14:paraId="507D043B" w14:textId="77777777" w:rsidR="006F68C2" w:rsidRPr="006F68C2" w:rsidRDefault="006F68C2" w:rsidP="006F68C2">
            <w:pPr>
              <w:ind w:left="-55"/>
              <w:jc w:val="center"/>
              <w:rPr>
                <w:lang w:val="en-US"/>
              </w:rPr>
            </w:pPr>
            <w:r>
              <w:rPr>
                <w:lang w:val="en-US"/>
              </w:rPr>
              <w:t>0,5</w:t>
            </w:r>
          </w:p>
        </w:tc>
        <w:tc>
          <w:tcPr>
            <w:tcW w:w="535" w:type="dxa"/>
            <w:vAlign w:val="center"/>
          </w:tcPr>
          <w:p w14:paraId="67183BF9" w14:textId="77777777" w:rsidR="006F68C2" w:rsidRPr="006F68C2" w:rsidRDefault="006F68C2" w:rsidP="006F68C2">
            <w:pPr>
              <w:ind w:left="-55"/>
              <w:jc w:val="center"/>
              <w:rPr>
                <w:lang w:val="en-US" w:eastAsia="uk-UA"/>
              </w:rPr>
            </w:pPr>
            <w:r>
              <w:rPr>
                <w:lang w:val="en-US" w:eastAsia="uk-UA"/>
              </w:rPr>
              <w:t>0,4</w:t>
            </w:r>
          </w:p>
        </w:tc>
        <w:tc>
          <w:tcPr>
            <w:tcW w:w="534" w:type="dxa"/>
            <w:vAlign w:val="center"/>
          </w:tcPr>
          <w:p w14:paraId="27C1B8EB" w14:textId="77777777" w:rsidR="006F68C2" w:rsidRPr="006F68C2" w:rsidRDefault="006F68C2" w:rsidP="006F68C2">
            <w:pPr>
              <w:ind w:left="-55"/>
              <w:jc w:val="center"/>
              <w:rPr>
                <w:lang w:val="en-US"/>
              </w:rPr>
            </w:pPr>
            <w:r>
              <w:rPr>
                <w:lang w:val="en-US"/>
              </w:rPr>
              <w:t>0,8</w:t>
            </w:r>
          </w:p>
        </w:tc>
        <w:tc>
          <w:tcPr>
            <w:tcW w:w="535" w:type="dxa"/>
            <w:vAlign w:val="center"/>
          </w:tcPr>
          <w:p w14:paraId="4DDFD3B5" w14:textId="77777777" w:rsidR="006F68C2" w:rsidRPr="006F68C2" w:rsidRDefault="006F68C2" w:rsidP="006F68C2">
            <w:pPr>
              <w:ind w:left="-55"/>
              <w:jc w:val="center"/>
              <w:rPr>
                <w:lang w:val="en-US"/>
              </w:rPr>
            </w:pPr>
            <w:r>
              <w:rPr>
                <w:lang w:val="en-US"/>
              </w:rPr>
              <w:t>1,1</w:t>
            </w:r>
          </w:p>
        </w:tc>
        <w:tc>
          <w:tcPr>
            <w:tcW w:w="534" w:type="dxa"/>
            <w:vAlign w:val="center"/>
          </w:tcPr>
          <w:p w14:paraId="1EC99368" w14:textId="77777777" w:rsidR="006F68C2" w:rsidRPr="006F68C2" w:rsidRDefault="006F68C2" w:rsidP="006F68C2">
            <w:pPr>
              <w:ind w:left="-55"/>
              <w:jc w:val="center"/>
              <w:rPr>
                <w:lang w:val="en-US"/>
              </w:rPr>
            </w:pPr>
            <w:r>
              <w:rPr>
                <w:lang w:val="en-US"/>
              </w:rPr>
              <w:t>0,9</w:t>
            </w:r>
          </w:p>
        </w:tc>
        <w:tc>
          <w:tcPr>
            <w:tcW w:w="535" w:type="dxa"/>
            <w:vAlign w:val="center"/>
          </w:tcPr>
          <w:p w14:paraId="3628CFA7" w14:textId="77777777" w:rsidR="006F68C2" w:rsidRPr="006F68C2" w:rsidRDefault="006F68C2" w:rsidP="006F68C2">
            <w:pPr>
              <w:ind w:left="-55"/>
              <w:jc w:val="center"/>
              <w:rPr>
                <w:lang w:val="en-US"/>
              </w:rPr>
            </w:pPr>
            <w:r>
              <w:rPr>
                <w:lang w:val="en-US"/>
              </w:rPr>
              <w:t>0,5</w:t>
            </w:r>
          </w:p>
        </w:tc>
        <w:tc>
          <w:tcPr>
            <w:tcW w:w="535" w:type="dxa"/>
            <w:vAlign w:val="center"/>
          </w:tcPr>
          <w:p w14:paraId="56B30F76" w14:textId="77777777" w:rsidR="006F68C2" w:rsidRPr="006F68C2" w:rsidRDefault="006F68C2" w:rsidP="006F68C2">
            <w:pPr>
              <w:ind w:left="-55"/>
              <w:jc w:val="center"/>
              <w:rPr>
                <w:lang w:val="en-US" w:eastAsia="uk-UA"/>
              </w:rPr>
            </w:pPr>
            <w:r>
              <w:rPr>
                <w:lang w:val="en-US" w:eastAsia="uk-UA"/>
              </w:rPr>
              <w:t>0,4</w:t>
            </w:r>
          </w:p>
        </w:tc>
        <w:tc>
          <w:tcPr>
            <w:tcW w:w="534" w:type="dxa"/>
            <w:vAlign w:val="center"/>
          </w:tcPr>
          <w:p w14:paraId="2E64FAE2" w14:textId="77777777" w:rsidR="006F68C2" w:rsidRPr="006F68C2" w:rsidRDefault="006F68C2" w:rsidP="006F68C2">
            <w:pPr>
              <w:ind w:left="-55"/>
              <w:jc w:val="center"/>
              <w:rPr>
                <w:lang w:val="en-US"/>
              </w:rPr>
            </w:pPr>
            <w:r>
              <w:rPr>
                <w:lang w:val="en-US"/>
              </w:rPr>
              <w:t>0,8</w:t>
            </w:r>
          </w:p>
        </w:tc>
        <w:tc>
          <w:tcPr>
            <w:tcW w:w="535" w:type="dxa"/>
            <w:vAlign w:val="center"/>
          </w:tcPr>
          <w:p w14:paraId="72F981D8" w14:textId="77777777" w:rsidR="006F68C2" w:rsidRPr="006F68C2" w:rsidRDefault="006F68C2" w:rsidP="006F68C2">
            <w:pPr>
              <w:ind w:left="-55"/>
              <w:jc w:val="center"/>
              <w:rPr>
                <w:lang w:val="en-US"/>
              </w:rPr>
            </w:pPr>
            <w:r>
              <w:rPr>
                <w:lang w:val="en-US"/>
              </w:rPr>
              <w:t>1,1</w:t>
            </w:r>
          </w:p>
        </w:tc>
      </w:tr>
      <w:tr w:rsidR="006F68C2" w:rsidRPr="00687892" w14:paraId="5E1B08EE" w14:textId="77777777" w:rsidTr="00092296">
        <w:trPr>
          <w:jc w:val="center"/>
        </w:trPr>
        <w:tc>
          <w:tcPr>
            <w:tcW w:w="1271" w:type="dxa"/>
            <w:vAlign w:val="center"/>
          </w:tcPr>
          <w:p w14:paraId="70B31C0D" w14:textId="77777777" w:rsidR="006F68C2" w:rsidRPr="006F68C2" w:rsidRDefault="006F68C2" w:rsidP="006F68C2">
            <w:pPr>
              <w:ind w:left="-180" w:right="-92"/>
              <w:jc w:val="center"/>
              <w:rPr>
                <w:lang w:eastAsia="uk-UA"/>
              </w:rPr>
            </w:pPr>
            <w:r w:rsidRPr="006F68C2">
              <w:rPr>
                <w:i/>
                <w:lang w:val="en-US" w:eastAsia="uk-UA"/>
              </w:rPr>
              <w:t>w</w:t>
            </w:r>
            <w:r>
              <w:rPr>
                <w:lang w:eastAsia="uk-UA"/>
              </w:rPr>
              <w:t>, м/с</w:t>
            </w:r>
          </w:p>
        </w:tc>
        <w:tc>
          <w:tcPr>
            <w:tcW w:w="534" w:type="dxa"/>
            <w:vAlign w:val="center"/>
          </w:tcPr>
          <w:p w14:paraId="22481F27" w14:textId="77777777" w:rsidR="006F68C2" w:rsidRPr="006F68C2" w:rsidRDefault="006F68C2" w:rsidP="006F68C2">
            <w:pPr>
              <w:ind w:left="-55"/>
              <w:jc w:val="center"/>
              <w:rPr>
                <w:lang w:val="en-US" w:eastAsia="uk-UA"/>
              </w:rPr>
            </w:pPr>
            <w:r>
              <w:rPr>
                <w:lang w:val="en-US" w:eastAsia="uk-UA"/>
              </w:rPr>
              <w:t>1</w:t>
            </w:r>
          </w:p>
        </w:tc>
        <w:tc>
          <w:tcPr>
            <w:tcW w:w="535" w:type="dxa"/>
            <w:vAlign w:val="center"/>
          </w:tcPr>
          <w:p w14:paraId="43DFDB88" w14:textId="77777777" w:rsidR="006F68C2" w:rsidRPr="006F68C2" w:rsidRDefault="006F68C2" w:rsidP="006F68C2">
            <w:pPr>
              <w:ind w:left="-55"/>
              <w:jc w:val="center"/>
              <w:rPr>
                <w:lang w:val="en-US"/>
              </w:rPr>
            </w:pPr>
            <w:r>
              <w:rPr>
                <w:lang w:val="en-US"/>
              </w:rPr>
              <w:t>0,5</w:t>
            </w:r>
          </w:p>
        </w:tc>
        <w:tc>
          <w:tcPr>
            <w:tcW w:w="534" w:type="dxa"/>
            <w:vAlign w:val="center"/>
          </w:tcPr>
          <w:p w14:paraId="7DF5CB5E" w14:textId="77777777" w:rsidR="006F68C2" w:rsidRPr="006F68C2" w:rsidRDefault="006F68C2" w:rsidP="006F68C2">
            <w:pPr>
              <w:ind w:left="-55"/>
              <w:jc w:val="center"/>
              <w:rPr>
                <w:lang w:val="en-US" w:eastAsia="uk-UA"/>
              </w:rPr>
            </w:pPr>
            <w:r>
              <w:rPr>
                <w:lang w:val="en-US" w:eastAsia="uk-UA"/>
              </w:rPr>
              <w:t>0,4</w:t>
            </w:r>
          </w:p>
        </w:tc>
        <w:tc>
          <w:tcPr>
            <w:tcW w:w="535" w:type="dxa"/>
            <w:vAlign w:val="center"/>
          </w:tcPr>
          <w:p w14:paraId="5987C29E" w14:textId="77777777" w:rsidR="006F68C2" w:rsidRPr="006F68C2" w:rsidRDefault="006F68C2" w:rsidP="006F68C2">
            <w:pPr>
              <w:ind w:left="-55"/>
              <w:jc w:val="center"/>
              <w:rPr>
                <w:lang w:val="en-US"/>
              </w:rPr>
            </w:pPr>
            <w:r>
              <w:rPr>
                <w:lang w:val="en-US"/>
              </w:rPr>
              <w:t>0,8</w:t>
            </w:r>
          </w:p>
        </w:tc>
        <w:tc>
          <w:tcPr>
            <w:tcW w:w="535" w:type="dxa"/>
            <w:vAlign w:val="center"/>
          </w:tcPr>
          <w:p w14:paraId="48420FC6" w14:textId="77777777" w:rsidR="006F68C2" w:rsidRPr="006F68C2" w:rsidRDefault="006F68C2" w:rsidP="006F68C2">
            <w:pPr>
              <w:ind w:left="-55"/>
              <w:jc w:val="center"/>
              <w:rPr>
                <w:lang w:val="en-US"/>
              </w:rPr>
            </w:pPr>
            <w:r>
              <w:rPr>
                <w:lang w:val="en-US"/>
              </w:rPr>
              <w:t>1,1</w:t>
            </w:r>
          </w:p>
        </w:tc>
        <w:tc>
          <w:tcPr>
            <w:tcW w:w="534" w:type="dxa"/>
            <w:vAlign w:val="center"/>
          </w:tcPr>
          <w:p w14:paraId="2963F9BF" w14:textId="77777777" w:rsidR="006F68C2" w:rsidRPr="006F68C2" w:rsidRDefault="006F68C2" w:rsidP="006F68C2">
            <w:pPr>
              <w:ind w:left="-55"/>
              <w:jc w:val="center"/>
              <w:rPr>
                <w:lang w:val="en-US"/>
              </w:rPr>
            </w:pPr>
            <w:r>
              <w:rPr>
                <w:lang w:val="en-US"/>
              </w:rPr>
              <w:t>0,9</w:t>
            </w:r>
          </w:p>
        </w:tc>
        <w:tc>
          <w:tcPr>
            <w:tcW w:w="535" w:type="dxa"/>
            <w:vAlign w:val="center"/>
          </w:tcPr>
          <w:p w14:paraId="7B70CD8E" w14:textId="77777777" w:rsidR="006F68C2" w:rsidRPr="006F68C2" w:rsidRDefault="006F68C2" w:rsidP="006F68C2">
            <w:pPr>
              <w:ind w:left="-55"/>
              <w:jc w:val="center"/>
              <w:rPr>
                <w:lang w:val="en-US" w:eastAsia="uk-UA"/>
              </w:rPr>
            </w:pPr>
            <w:r>
              <w:rPr>
                <w:lang w:val="en-US" w:eastAsia="uk-UA"/>
              </w:rPr>
              <w:t>0,8</w:t>
            </w:r>
          </w:p>
        </w:tc>
        <w:tc>
          <w:tcPr>
            <w:tcW w:w="535" w:type="dxa"/>
            <w:vAlign w:val="center"/>
          </w:tcPr>
          <w:p w14:paraId="318AB121" w14:textId="77777777" w:rsidR="006F68C2" w:rsidRPr="006F68C2" w:rsidRDefault="006F68C2" w:rsidP="006F68C2">
            <w:pPr>
              <w:ind w:left="-55"/>
              <w:jc w:val="center"/>
              <w:rPr>
                <w:lang w:val="en-US" w:eastAsia="uk-UA"/>
              </w:rPr>
            </w:pPr>
            <w:r>
              <w:rPr>
                <w:lang w:val="en-US" w:eastAsia="uk-UA"/>
              </w:rPr>
              <w:t>1</w:t>
            </w:r>
          </w:p>
        </w:tc>
        <w:tc>
          <w:tcPr>
            <w:tcW w:w="534" w:type="dxa"/>
            <w:vAlign w:val="center"/>
          </w:tcPr>
          <w:p w14:paraId="30BA123C" w14:textId="77777777" w:rsidR="006F68C2" w:rsidRPr="006F68C2" w:rsidRDefault="006F68C2" w:rsidP="006F68C2">
            <w:pPr>
              <w:ind w:left="-55"/>
              <w:jc w:val="center"/>
              <w:rPr>
                <w:lang w:val="en-US"/>
              </w:rPr>
            </w:pPr>
            <w:r>
              <w:rPr>
                <w:lang w:val="en-US"/>
              </w:rPr>
              <w:t>0,5</w:t>
            </w:r>
          </w:p>
        </w:tc>
        <w:tc>
          <w:tcPr>
            <w:tcW w:w="535" w:type="dxa"/>
            <w:vAlign w:val="center"/>
          </w:tcPr>
          <w:p w14:paraId="6D5A5A11" w14:textId="77777777" w:rsidR="006F68C2" w:rsidRPr="006F68C2" w:rsidRDefault="006F68C2" w:rsidP="006F68C2">
            <w:pPr>
              <w:ind w:left="-55"/>
              <w:jc w:val="center"/>
              <w:rPr>
                <w:lang w:val="en-US" w:eastAsia="uk-UA"/>
              </w:rPr>
            </w:pPr>
            <w:r>
              <w:rPr>
                <w:lang w:val="en-US" w:eastAsia="uk-UA"/>
              </w:rPr>
              <w:t>0,4</w:t>
            </w:r>
          </w:p>
        </w:tc>
        <w:tc>
          <w:tcPr>
            <w:tcW w:w="534" w:type="dxa"/>
            <w:vAlign w:val="center"/>
          </w:tcPr>
          <w:p w14:paraId="3E3E28F3" w14:textId="77777777" w:rsidR="006F68C2" w:rsidRPr="006F68C2" w:rsidRDefault="006F68C2" w:rsidP="006F68C2">
            <w:pPr>
              <w:ind w:left="-55"/>
              <w:jc w:val="center"/>
              <w:rPr>
                <w:lang w:val="en-US"/>
              </w:rPr>
            </w:pPr>
            <w:r>
              <w:rPr>
                <w:lang w:val="en-US"/>
              </w:rPr>
              <w:t>0,8</w:t>
            </w:r>
          </w:p>
        </w:tc>
        <w:tc>
          <w:tcPr>
            <w:tcW w:w="535" w:type="dxa"/>
            <w:vAlign w:val="center"/>
          </w:tcPr>
          <w:p w14:paraId="71B5C5F8" w14:textId="77777777" w:rsidR="006F68C2" w:rsidRPr="006F68C2" w:rsidRDefault="006F68C2" w:rsidP="006F68C2">
            <w:pPr>
              <w:ind w:left="-55"/>
              <w:jc w:val="center"/>
              <w:rPr>
                <w:lang w:val="en-US"/>
              </w:rPr>
            </w:pPr>
            <w:r>
              <w:rPr>
                <w:lang w:val="en-US"/>
              </w:rPr>
              <w:t>1,1</w:t>
            </w:r>
          </w:p>
        </w:tc>
        <w:tc>
          <w:tcPr>
            <w:tcW w:w="535" w:type="dxa"/>
            <w:vAlign w:val="center"/>
          </w:tcPr>
          <w:p w14:paraId="6578B72C" w14:textId="77777777" w:rsidR="006F68C2" w:rsidRPr="006F68C2" w:rsidRDefault="006F68C2" w:rsidP="006F68C2">
            <w:pPr>
              <w:ind w:left="-55"/>
              <w:jc w:val="center"/>
              <w:rPr>
                <w:lang w:val="en-US"/>
              </w:rPr>
            </w:pPr>
            <w:r>
              <w:rPr>
                <w:lang w:val="en-US"/>
              </w:rPr>
              <w:t>0,9</w:t>
            </w:r>
          </w:p>
        </w:tc>
        <w:tc>
          <w:tcPr>
            <w:tcW w:w="534" w:type="dxa"/>
            <w:vAlign w:val="center"/>
          </w:tcPr>
          <w:p w14:paraId="63180B64" w14:textId="77777777" w:rsidR="006F68C2" w:rsidRPr="006F68C2" w:rsidRDefault="006F68C2" w:rsidP="006F68C2">
            <w:pPr>
              <w:ind w:left="-55"/>
              <w:jc w:val="center"/>
              <w:rPr>
                <w:lang w:val="en-US" w:eastAsia="uk-UA"/>
              </w:rPr>
            </w:pPr>
            <w:r>
              <w:rPr>
                <w:lang w:val="en-US" w:eastAsia="uk-UA"/>
              </w:rPr>
              <w:t>0,8</w:t>
            </w:r>
          </w:p>
        </w:tc>
        <w:tc>
          <w:tcPr>
            <w:tcW w:w="535" w:type="dxa"/>
            <w:vAlign w:val="center"/>
          </w:tcPr>
          <w:p w14:paraId="2C79F790" w14:textId="77777777" w:rsidR="006F68C2" w:rsidRDefault="006F68C2" w:rsidP="006F68C2">
            <w:pPr>
              <w:ind w:left="-55"/>
              <w:jc w:val="center"/>
              <w:rPr>
                <w:lang w:val="en-US"/>
              </w:rPr>
            </w:pPr>
            <w:r>
              <w:rPr>
                <w:lang w:val="en-US"/>
              </w:rPr>
              <w:t>0,3</w:t>
            </w:r>
          </w:p>
        </w:tc>
      </w:tr>
      <w:tr w:rsidR="006F68C2" w:rsidRPr="00687892" w14:paraId="0387D75D" w14:textId="77777777" w:rsidTr="00092296">
        <w:trPr>
          <w:cantSplit/>
          <w:trHeight w:val="870"/>
          <w:jc w:val="center"/>
        </w:trPr>
        <w:tc>
          <w:tcPr>
            <w:tcW w:w="1271" w:type="dxa"/>
            <w:vAlign w:val="center"/>
          </w:tcPr>
          <w:p w14:paraId="4E328673" w14:textId="77777777" w:rsidR="006F68C2" w:rsidRPr="00974D2E" w:rsidRDefault="006F68C2" w:rsidP="006F68C2">
            <w:pPr>
              <w:ind w:left="-180" w:right="-92"/>
              <w:jc w:val="center"/>
              <w:rPr>
                <w:i/>
                <w:lang w:eastAsia="uk-UA"/>
              </w:rPr>
            </w:pPr>
            <w:r w:rsidRPr="00687892">
              <w:rPr>
                <w:i/>
                <w:lang w:val="en-US" w:eastAsia="uk-UA"/>
              </w:rPr>
              <w:t xml:space="preserve"> </w:t>
            </w:r>
            <w:r w:rsidRPr="00EB65B8">
              <w:rPr>
                <w:rFonts w:ascii="Symbol" w:hAnsi="Symbol"/>
                <w:i/>
                <w:lang w:val="en-US" w:eastAsia="uk-UA"/>
              </w:rPr>
              <w:t></w:t>
            </w:r>
            <w:r w:rsidRPr="00687892">
              <w:rPr>
                <w:lang w:val="en-US" w:eastAsia="uk-UA"/>
              </w:rPr>
              <w:t>,</w:t>
            </w:r>
            <w:r w:rsidRPr="00687892">
              <w:rPr>
                <w:i/>
                <w:lang w:val="en-US" w:eastAsia="uk-UA"/>
              </w:rPr>
              <w:t xml:space="preserve"> </w:t>
            </w:r>
            <w:r>
              <w:rPr>
                <w:lang w:eastAsia="uk-UA"/>
              </w:rPr>
              <w:t>кг/м</w:t>
            </w:r>
            <w:r w:rsidRPr="00EB65B8">
              <w:rPr>
                <w:vertAlign w:val="superscript"/>
                <w:lang w:eastAsia="uk-UA"/>
              </w:rPr>
              <w:t>3</w:t>
            </w:r>
          </w:p>
        </w:tc>
        <w:tc>
          <w:tcPr>
            <w:tcW w:w="534" w:type="dxa"/>
            <w:textDirection w:val="btLr"/>
            <w:vAlign w:val="center"/>
          </w:tcPr>
          <w:p w14:paraId="035CCA84" w14:textId="77777777" w:rsidR="006F68C2" w:rsidRPr="00EB65B8" w:rsidRDefault="006F68C2" w:rsidP="006F68C2">
            <w:pPr>
              <w:ind w:left="113" w:right="113"/>
              <w:jc w:val="center"/>
              <w:rPr>
                <w:lang w:eastAsia="uk-UA"/>
              </w:rPr>
            </w:pPr>
            <w:r>
              <w:rPr>
                <w:lang w:val="en-US" w:eastAsia="uk-UA"/>
              </w:rPr>
              <w:t>911</w:t>
            </w:r>
            <w:r>
              <w:rPr>
                <w:lang w:eastAsia="uk-UA"/>
              </w:rPr>
              <w:t>,0</w:t>
            </w:r>
          </w:p>
        </w:tc>
        <w:tc>
          <w:tcPr>
            <w:tcW w:w="535" w:type="dxa"/>
            <w:textDirection w:val="btLr"/>
            <w:vAlign w:val="center"/>
          </w:tcPr>
          <w:p w14:paraId="19D1CA2D" w14:textId="77777777" w:rsidR="006F68C2" w:rsidRPr="00EB65B8" w:rsidRDefault="006F68C2" w:rsidP="006F68C2">
            <w:pPr>
              <w:ind w:left="113" w:right="113"/>
              <w:jc w:val="center"/>
              <w:rPr>
                <w:lang w:eastAsia="uk-UA"/>
              </w:rPr>
            </w:pPr>
            <w:r>
              <w:rPr>
                <w:lang w:val="en-US" w:eastAsia="uk-UA"/>
              </w:rPr>
              <w:t>903</w:t>
            </w:r>
            <w:r>
              <w:rPr>
                <w:lang w:eastAsia="uk-UA"/>
              </w:rPr>
              <w:t>,0</w:t>
            </w:r>
          </w:p>
        </w:tc>
        <w:tc>
          <w:tcPr>
            <w:tcW w:w="534" w:type="dxa"/>
            <w:textDirection w:val="btLr"/>
            <w:vAlign w:val="center"/>
          </w:tcPr>
          <w:p w14:paraId="2045D7DF" w14:textId="77777777" w:rsidR="006F68C2" w:rsidRPr="00EB65B8" w:rsidRDefault="006F68C2" w:rsidP="006F68C2">
            <w:pPr>
              <w:ind w:left="113" w:right="113"/>
              <w:jc w:val="center"/>
              <w:rPr>
                <w:lang w:eastAsia="uk-UA"/>
              </w:rPr>
            </w:pPr>
            <w:r w:rsidRPr="00EB65B8">
              <w:rPr>
                <w:lang w:eastAsia="uk-UA"/>
              </w:rPr>
              <w:t>894</w:t>
            </w:r>
            <w:r>
              <w:rPr>
                <w:lang w:eastAsia="uk-UA"/>
              </w:rPr>
              <w:t>,</w:t>
            </w:r>
            <w:r w:rsidRPr="00EB65B8">
              <w:rPr>
                <w:lang w:eastAsia="uk-UA"/>
              </w:rPr>
              <w:t>5</w:t>
            </w:r>
          </w:p>
        </w:tc>
        <w:tc>
          <w:tcPr>
            <w:tcW w:w="535" w:type="dxa"/>
            <w:textDirection w:val="btLr"/>
            <w:vAlign w:val="center"/>
          </w:tcPr>
          <w:p w14:paraId="32775057" w14:textId="77777777" w:rsidR="006F68C2" w:rsidRPr="00EB65B8" w:rsidRDefault="006F68C2" w:rsidP="006F68C2">
            <w:pPr>
              <w:ind w:left="113" w:right="113"/>
              <w:jc w:val="center"/>
              <w:rPr>
                <w:lang w:eastAsia="uk-UA"/>
              </w:rPr>
            </w:pPr>
            <w:r>
              <w:rPr>
                <w:lang w:eastAsia="uk-UA"/>
              </w:rPr>
              <w:t>887,5</w:t>
            </w:r>
          </w:p>
        </w:tc>
        <w:tc>
          <w:tcPr>
            <w:tcW w:w="535" w:type="dxa"/>
            <w:textDirection w:val="btLr"/>
            <w:vAlign w:val="center"/>
          </w:tcPr>
          <w:p w14:paraId="2651FAA4" w14:textId="77777777" w:rsidR="006F68C2" w:rsidRPr="00EB65B8" w:rsidRDefault="006F68C2" w:rsidP="006F68C2">
            <w:pPr>
              <w:ind w:left="113" w:right="113"/>
              <w:jc w:val="center"/>
              <w:rPr>
                <w:lang w:eastAsia="uk-UA"/>
              </w:rPr>
            </w:pPr>
            <w:r>
              <w:rPr>
                <w:lang w:eastAsia="uk-UA"/>
              </w:rPr>
              <w:t>879,0</w:t>
            </w:r>
          </w:p>
        </w:tc>
        <w:tc>
          <w:tcPr>
            <w:tcW w:w="534" w:type="dxa"/>
            <w:textDirection w:val="btLr"/>
            <w:vAlign w:val="center"/>
          </w:tcPr>
          <w:p w14:paraId="320921AC" w14:textId="77777777" w:rsidR="006F68C2" w:rsidRPr="00EB65B8" w:rsidRDefault="006F68C2" w:rsidP="006F68C2">
            <w:pPr>
              <w:ind w:left="113" w:right="113"/>
              <w:jc w:val="center"/>
              <w:rPr>
                <w:lang w:eastAsia="uk-UA"/>
              </w:rPr>
            </w:pPr>
            <w:r>
              <w:rPr>
                <w:lang w:eastAsia="uk-UA"/>
              </w:rPr>
              <w:t>871,5</w:t>
            </w:r>
          </w:p>
        </w:tc>
        <w:tc>
          <w:tcPr>
            <w:tcW w:w="535" w:type="dxa"/>
            <w:textDirection w:val="btLr"/>
            <w:vAlign w:val="center"/>
          </w:tcPr>
          <w:p w14:paraId="235D90E3" w14:textId="77777777" w:rsidR="006F68C2" w:rsidRPr="00EB65B8" w:rsidRDefault="006F68C2" w:rsidP="006F68C2">
            <w:pPr>
              <w:ind w:left="113" w:right="113"/>
              <w:jc w:val="center"/>
              <w:rPr>
                <w:lang w:eastAsia="uk-UA"/>
              </w:rPr>
            </w:pPr>
            <w:r>
              <w:rPr>
                <w:lang w:eastAsia="uk-UA"/>
              </w:rPr>
              <w:t>864,0</w:t>
            </w:r>
          </w:p>
        </w:tc>
        <w:tc>
          <w:tcPr>
            <w:tcW w:w="535" w:type="dxa"/>
            <w:textDirection w:val="btLr"/>
            <w:vAlign w:val="center"/>
          </w:tcPr>
          <w:p w14:paraId="578C204B" w14:textId="77777777" w:rsidR="006F68C2" w:rsidRPr="00EB65B8" w:rsidRDefault="006F68C2" w:rsidP="006F68C2">
            <w:pPr>
              <w:ind w:left="113" w:right="113"/>
              <w:jc w:val="center"/>
              <w:rPr>
                <w:lang w:eastAsia="uk-UA"/>
              </w:rPr>
            </w:pPr>
            <w:r>
              <w:rPr>
                <w:lang w:eastAsia="uk-UA"/>
              </w:rPr>
              <w:t>856,0</w:t>
            </w:r>
          </w:p>
        </w:tc>
        <w:tc>
          <w:tcPr>
            <w:tcW w:w="534" w:type="dxa"/>
            <w:textDirection w:val="btLr"/>
            <w:vAlign w:val="center"/>
          </w:tcPr>
          <w:p w14:paraId="35BFB031" w14:textId="77777777" w:rsidR="006F68C2" w:rsidRPr="00EB65B8" w:rsidRDefault="006F68C2" w:rsidP="006F68C2">
            <w:pPr>
              <w:ind w:left="113" w:right="113"/>
              <w:jc w:val="center"/>
              <w:rPr>
                <w:lang w:eastAsia="uk-UA"/>
              </w:rPr>
            </w:pPr>
            <w:r>
              <w:rPr>
                <w:lang w:eastAsia="uk-UA"/>
              </w:rPr>
              <w:t>848,2</w:t>
            </w:r>
          </w:p>
        </w:tc>
        <w:tc>
          <w:tcPr>
            <w:tcW w:w="535" w:type="dxa"/>
            <w:textDirection w:val="btLr"/>
            <w:vAlign w:val="center"/>
          </w:tcPr>
          <w:p w14:paraId="15D72491" w14:textId="77777777" w:rsidR="006F68C2" w:rsidRPr="00EB65B8" w:rsidRDefault="006F68C2" w:rsidP="006F68C2">
            <w:pPr>
              <w:ind w:left="113" w:right="113"/>
              <w:jc w:val="center"/>
              <w:rPr>
                <w:lang w:eastAsia="uk-UA"/>
              </w:rPr>
            </w:pPr>
            <w:r>
              <w:rPr>
                <w:lang w:eastAsia="uk-UA"/>
              </w:rPr>
              <w:t>840,8</w:t>
            </w:r>
          </w:p>
        </w:tc>
        <w:tc>
          <w:tcPr>
            <w:tcW w:w="534" w:type="dxa"/>
            <w:textDirection w:val="btLr"/>
            <w:vAlign w:val="center"/>
          </w:tcPr>
          <w:p w14:paraId="79A27D34" w14:textId="77777777" w:rsidR="006F68C2" w:rsidRPr="00EB65B8" w:rsidRDefault="006F68C2" w:rsidP="006F68C2">
            <w:pPr>
              <w:ind w:left="113" w:right="113"/>
              <w:jc w:val="center"/>
              <w:rPr>
                <w:lang w:eastAsia="uk-UA"/>
              </w:rPr>
            </w:pPr>
            <w:r>
              <w:rPr>
                <w:lang w:eastAsia="uk-UA"/>
              </w:rPr>
              <w:t>838,0</w:t>
            </w:r>
          </w:p>
        </w:tc>
        <w:tc>
          <w:tcPr>
            <w:tcW w:w="535" w:type="dxa"/>
            <w:textDirection w:val="btLr"/>
            <w:vAlign w:val="center"/>
          </w:tcPr>
          <w:p w14:paraId="69AA2C60" w14:textId="77777777" w:rsidR="006F68C2" w:rsidRPr="00EB65B8" w:rsidRDefault="006F68C2" w:rsidP="006F68C2">
            <w:pPr>
              <w:ind w:left="113" w:right="113"/>
              <w:jc w:val="center"/>
              <w:rPr>
                <w:lang w:eastAsia="uk-UA"/>
              </w:rPr>
            </w:pPr>
            <w:r>
              <w:rPr>
                <w:lang w:eastAsia="uk-UA"/>
              </w:rPr>
              <w:t>805,0</w:t>
            </w:r>
          </w:p>
        </w:tc>
        <w:tc>
          <w:tcPr>
            <w:tcW w:w="535" w:type="dxa"/>
            <w:textDirection w:val="btLr"/>
            <w:vAlign w:val="center"/>
          </w:tcPr>
          <w:p w14:paraId="40753BB6" w14:textId="77777777" w:rsidR="006F68C2" w:rsidRPr="00EB65B8" w:rsidRDefault="006F68C2" w:rsidP="006F68C2">
            <w:pPr>
              <w:ind w:left="113" w:right="113"/>
              <w:jc w:val="center"/>
              <w:rPr>
                <w:lang w:eastAsia="uk-UA"/>
              </w:rPr>
            </w:pPr>
            <w:r>
              <w:rPr>
                <w:lang w:eastAsia="uk-UA"/>
              </w:rPr>
              <w:t>817,0</w:t>
            </w:r>
          </w:p>
        </w:tc>
        <w:tc>
          <w:tcPr>
            <w:tcW w:w="534" w:type="dxa"/>
            <w:textDirection w:val="btLr"/>
            <w:vAlign w:val="center"/>
          </w:tcPr>
          <w:p w14:paraId="6C8090FA" w14:textId="77777777" w:rsidR="006F68C2" w:rsidRPr="00974D2E" w:rsidRDefault="006F68C2" w:rsidP="006F68C2">
            <w:pPr>
              <w:ind w:left="113" w:right="113"/>
              <w:jc w:val="center"/>
              <w:rPr>
                <w:lang w:eastAsia="uk-UA"/>
              </w:rPr>
            </w:pPr>
            <w:r>
              <w:rPr>
                <w:lang w:eastAsia="uk-UA"/>
              </w:rPr>
              <w:t>809,2</w:t>
            </w:r>
          </w:p>
        </w:tc>
        <w:tc>
          <w:tcPr>
            <w:tcW w:w="535" w:type="dxa"/>
            <w:textDirection w:val="btLr"/>
            <w:vAlign w:val="center"/>
          </w:tcPr>
          <w:p w14:paraId="1B46BB30" w14:textId="77777777" w:rsidR="006F68C2" w:rsidRPr="00974D2E" w:rsidRDefault="006F68C2" w:rsidP="006F68C2">
            <w:pPr>
              <w:ind w:left="113" w:right="113"/>
              <w:jc w:val="center"/>
              <w:rPr>
                <w:lang w:eastAsia="uk-UA"/>
              </w:rPr>
            </w:pPr>
            <w:r>
              <w:rPr>
                <w:lang w:eastAsia="uk-UA"/>
              </w:rPr>
              <w:t>801,6</w:t>
            </w:r>
          </w:p>
        </w:tc>
      </w:tr>
      <w:tr w:rsidR="006F68C2" w:rsidRPr="00687892" w14:paraId="4FB2652D" w14:textId="77777777" w:rsidTr="00092296">
        <w:trPr>
          <w:cantSplit/>
          <w:trHeight w:val="858"/>
          <w:jc w:val="center"/>
        </w:trPr>
        <w:tc>
          <w:tcPr>
            <w:tcW w:w="1271" w:type="dxa"/>
            <w:vAlign w:val="center"/>
          </w:tcPr>
          <w:p w14:paraId="0D5DC3BC" w14:textId="77777777" w:rsidR="006F68C2" w:rsidRPr="00EB65B8" w:rsidRDefault="006F68C2" w:rsidP="006F68C2">
            <w:pPr>
              <w:ind w:left="-180" w:right="-150"/>
              <w:jc w:val="center"/>
              <w:rPr>
                <w:i/>
                <w:lang w:eastAsia="uk-UA"/>
              </w:rPr>
            </w:pPr>
            <w:r w:rsidRPr="00EB65B8">
              <w:rPr>
                <w:i/>
                <w:lang w:val="en-US" w:eastAsia="uk-UA"/>
              </w:rPr>
              <w:t>C</w:t>
            </w:r>
            <w:r w:rsidRPr="00EB65B8">
              <w:rPr>
                <w:i/>
                <w:vertAlign w:val="subscript"/>
                <w:lang w:val="en-US" w:eastAsia="uk-UA"/>
              </w:rPr>
              <w:t>p</w:t>
            </w:r>
            <w:r w:rsidRPr="00EB65B8">
              <w:rPr>
                <w:i/>
                <w:lang w:eastAsia="uk-UA"/>
              </w:rPr>
              <w:t>,</w:t>
            </w:r>
          </w:p>
          <w:p w14:paraId="612AB892" w14:textId="77777777" w:rsidR="006F68C2" w:rsidRPr="00EB65B8" w:rsidRDefault="006F68C2" w:rsidP="006F68C2">
            <w:pPr>
              <w:ind w:left="-180" w:right="-150"/>
              <w:jc w:val="center"/>
              <w:rPr>
                <w:i/>
                <w:lang w:eastAsia="uk-UA"/>
              </w:rPr>
            </w:pPr>
            <w:r w:rsidRPr="00EB65B8">
              <w:rPr>
                <w:i/>
                <w:lang w:eastAsia="uk-UA"/>
              </w:rPr>
              <w:t>кДж/(кг·К)</w:t>
            </w:r>
          </w:p>
        </w:tc>
        <w:tc>
          <w:tcPr>
            <w:tcW w:w="534" w:type="dxa"/>
            <w:textDirection w:val="btLr"/>
            <w:vAlign w:val="center"/>
          </w:tcPr>
          <w:p w14:paraId="3EF79880" w14:textId="77777777" w:rsidR="006F68C2" w:rsidRPr="00EB65B8" w:rsidRDefault="006F68C2" w:rsidP="006F68C2">
            <w:pPr>
              <w:ind w:left="113" w:right="113"/>
              <w:jc w:val="center"/>
              <w:rPr>
                <w:lang w:eastAsia="uk-UA"/>
              </w:rPr>
            </w:pPr>
            <w:r>
              <w:rPr>
                <w:lang w:eastAsia="uk-UA"/>
              </w:rPr>
              <w:t>1,645</w:t>
            </w:r>
          </w:p>
        </w:tc>
        <w:tc>
          <w:tcPr>
            <w:tcW w:w="535" w:type="dxa"/>
            <w:textDirection w:val="btLr"/>
            <w:vAlign w:val="center"/>
          </w:tcPr>
          <w:p w14:paraId="3BA229B6" w14:textId="77777777" w:rsidR="006F68C2" w:rsidRPr="00EB65B8" w:rsidRDefault="006F68C2" w:rsidP="006F68C2">
            <w:pPr>
              <w:ind w:left="113" w:right="113"/>
              <w:jc w:val="center"/>
              <w:rPr>
                <w:lang w:eastAsia="uk-UA"/>
              </w:rPr>
            </w:pPr>
            <w:r>
              <w:rPr>
                <w:lang w:eastAsia="uk-UA"/>
              </w:rPr>
              <w:t>1,712</w:t>
            </w:r>
          </w:p>
        </w:tc>
        <w:tc>
          <w:tcPr>
            <w:tcW w:w="534" w:type="dxa"/>
            <w:textDirection w:val="btLr"/>
            <w:vAlign w:val="center"/>
          </w:tcPr>
          <w:p w14:paraId="57270255" w14:textId="77777777" w:rsidR="006F68C2" w:rsidRDefault="006F68C2" w:rsidP="006F68C2">
            <w:pPr>
              <w:ind w:left="113" w:right="113"/>
              <w:jc w:val="center"/>
              <w:rPr>
                <w:lang w:eastAsia="uk-UA"/>
              </w:rPr>
            </w:pPr>
            <w:r>
              <w:rPr>
                <w:lang w:eastAsia="uk-UA"/>
              </w:rPr>
              <w:t>1,758</w:t>
            </w:r>
          </w:p>
        </w:tc>
        <w:tc>
          <w:tcPr>
            <w:tcW w:w="535" w:type="dxa"/>
            <w:textDirection w:val="btLr"/>
            <w:vAlign w:val="center"/>
          </w:tcPr>
          <w:p w14:paraId="0E916135" w14:textId="77777777" w:rsidR="006F68C2" w:rsidRDefault="006F68C2" w:rsidP="006F68C2">
            <w:pPr>
              <w:ind w:left="113" w:right="113"/>
              <w:jc w:val="center"/>
              <w:rPr>
                <w:lang w:eastAsia="uk-UA"/>
              </w:rPr>
            </w:pPr>
            <w:r>
              <w:rPr>
                <w:lang w:eastAsia="uk-UA"/>
              </w:rPr>
              <w:t>1,804</w:t>
            </w:r>
          </w:p>
        </w:tc>
        <w:tc>
          <w:tcPr>
            <w:tcW w:w="535" w:type="dxa"/>
            <w:textDirection w:val="btLr"/>
            <w:vAlign w:val="center"/>
          </w:tcPr>
          <w:p w14:paraId="7A4AD810" w14:textId="77777777" w:rsidR="006F68C2" w:rsidRPr="00EB65B8" w:rsidRDefault="006F68C2" w:rsidP="006F68C2">
            <w:pPr>
              <w:ind w:left="113" w:right="113"/>
              <w:jc w:val="center"/>
              <w:rPr>
                <w:lang w:eastAsia="uk-UA"/>
              </w:rPr>
            </w:pPr>
            <w:r>
              <w:rPr>
                <w:lang w:eastAsia="uk-UA"/>
              </w:rPr>
              <w:t>1,851</w:t>
            </w:r>
          </w:p>
        </w:tc>
        <w:tc>
          <w:tcPr>
            <w:tcW w:w="534" w:type="dxa"/>
            <w:textDirection w:val="btLr"/>
            <w:vAlign w:val="center"/>
          </w:tcPr>
          <w:p w14:paraId="244FC54A" w14:textId="77777777" w:rsidR="006F68C2" w:rsidRDefault="006F68C2" w:rsidP="006F68C2">
            <w:pPr>
              <w:ind w:left="113" w:right="113"/>
              <w:jc w:val="center"/>
              <w:rPr>
                <w:lang w:eastAsia="uk-UA"/>
              </w:rPr>
            </w:pPr>
            <w:r>
              <w:rPr>
                <w:lang w:eastAsia="uk-UA"/>
              </w:rPr>
              <w:t>1,897</w:t>
            </w:r>
          </w:p>
        </w:tc>
        <w:tc>
          <w:tcPr>
            <w:tcW w:w="535" w:type="dxa"/>
            <w:textDirection w:val="btLr"/>
            <w:vAlign w:val="center"/>
          </w:tcPr>
          <w:p w14:paraId="23507BE1" w14:textId="77777777" w:rsidR="006F68C2" w:rsidRPr="00EB65B8" w:rsidRDefault="006F68C2" w:rsidP="006F68C2">
            <w:pPr>
              <w:ind w:left="113" w:right="113"/>
              <w:jc w:val="center"/>
              <w:rPr>
                <w:lang w:eastAsia="uk-UA"/>
              </w:rPr>
            </w:pPr>
            <w:r>
              <w:rPr>
                <w:lang w:eastAsia="uk-UA"/>
              </w:rPr>
              <w:t>1,943</w:t>
            </w:r>
          </w:p>
        </w:tc>
        <w:tc>
          <w:tcPr>
            <w:tcW w:w="535" w:type="dxa"/>
            <w:textDirection w:val="btLr"/>
            <w:vAlign w:val="center"/>
          </w:tcPr>
          <w:p w14:paraId="61AD31F7" w14:textId="77777777" w:rsidR="006F68C2" w:rsidRPr="00EB65B8" w:rsidRDefault="006F68C2" w:rsidP="006F68C2">
            <w:pPr>
              <w:ind w:left="113" w:right="113"/>
              <w:jc w:val="center"/>
              <w:rPr>
                <w:lang w:eastAsia="uk-UA"/>
              </w:rPr>
            </w:pPr>
            <w:r>
              <w:rPr>
                <w:lang w:eastAsia="uk-UA"/>
              </w:rPr>
              <w:t>1,989</w:t>
            </w:r>
          </w:p>
        </w:tc>
        <w:tc>
          <w:tcPr>
            <w:tcW w:w="534" w:type="dxa"/>
            <w:textDirection w:val="btLr"/>
            <w:vAlign w:val="center"/>
          </w:tcPr>
          <w:p w14:paraId="4C62B8A8" w14:textId="77777777" w:rsidR="006F68C2" w:rsidRPr="00EB65B8" w:rsidRDefault="006F68C2" w:rsidP="006F68C2">
            <w:pPr>
              <w:ind w:left="113" w:right="113"/>
              <w:jc w:val="center"/>
              <w:rPr>
                <w:lang w:eastAsia="uk-UA"/>
              </w:rPr>
            </w:pPr>
            <w:r>
              <w:rPr>
                <w:lang w:eastAsia="uk-UA"/>
              </w:rPr>
              <w:t>2,035</w:t>
            </w:r>
          </w:p>
        </w:tc>
        <w:tc>
          <w:tcPr>
            <w:tcW w:w="535" w:type="dxa"/>
            <w:textDirection w:val="btLr"/>
            <w:vAlign w:val="center"/>
          </w:tcPr>
          <w:p w14:paraId="0252DC67" w14:textId="77777777" w:rsidR="006F68C2" w:rsidRPr="00EB65B8" w:rsidRDefault="006F68C2" w:rsidP="006F68C2">
            <w:pPr>
              <w:ind w:left="113" w:right="113"/>
              <w:jc w:val="center"/>
              <w:rPr>
                <w:lang w:eastAsia="uk-UA"/>
              </w:rPr>
            </w:pPr>
            <w:r>
              <w:rPr>
                <w:lang w:eastAsia="uk-UA"/>
              </w:rPr>
              <w:t>2,081</w:t>
            </w:r>
          </w:p>
        </w:tc>
        <w:tc>
          <w:tcPr>
            <w:tcW w:w="534" w:type="dxa"/>
            <w:textDirection w:val="btLr"/>
            <w:vAlign w:val="center"/>
          </w:tcPr>
          <w:p w14:paraId="3FDE06F4" w14:textId="77777777" w:rsidR="006F68C2" w:rsidRDefault="006F68C2" w:rsidP="006F68C2">
            <w:pPr>
              <w:ind w:left="113" w:right="113"/>
              <w:jc w:val="center"/>
              <w:rPr>
                <w:lang w:eastAsia="uk-UA"/>
              </w:rPr>
            </w:pPr>
            <w:r>
              <w:rPr>
                <w:lang w:eastAsia="uk-UA"/>
              </w:rPr>
              <w:t>2,127</w:t>
            </w:r>
          </w:p>
        </w:tc>
        <w:tc>
          <w:tcPr>
            <w:tcW w:w="535" w:type="dxa"/>
            <w:textDirection w:val="btLr"/>
            <w:vAlign w:val="center"/>
          </w:tcPr>
          <w:p w14:paraId="43BD8693" w14:textId="77777777" w:rsidR="006F68C2" w:rsidRDefault="006F68C2" w:rsidP="006F68C2">
            <w:pPr>
              <w:ind w:left="113" w:right="113"/>
              <w:jc w:val="center"/>
              <w:rPr>
                <w:lang w:eastAsia="uk-UA"/>
              </w:rPr>
            </w:pPr>
            <w:r>
              <w:rPr>
                <w:lang w:eastAsia="uk-UA"/>
              </w:rPr>
              <w:t>2,173</w:t>
            </w:r>
          </w:p>
        </w:tc>
        <w:tc>
          <w:tcPr>
            <w:tcW w:w="535" w:type="dxa"/>
            <w:textDirection w:val="btLr"/>
            <w:vAlign w:val="center"/>
          </w:tcPr>
          <w:p w14:paraId="58E08E44" w14:textId="77777777" w:rsidR="006F68C2" w:rsidRDefault="006F68C2" w:rsidP="006F68C2">
            <w:pPr>
              <w:ind w:left="113" w:right="113"/>
              <w:jc w:val="center"/>
              <w:rPr>
                <w:lang w:eastAsia="uk-UA"/>
              </w:rPr>
            </w:pPr>
            <w:r>
              <w:rPr>
                <w:lang w:eastAsia="uk-UA"/>
              </w:rPr>
              <w:t>2,219</w:t>
            </w:r>
          </w:p>
        </w:tc>
        <w:tc>
          <w:tcPr>
            <w:tcW w:w="534" w:type="dxa"/>
            <w:textDirection w:val="btLr"/>
            <w:vAlign w:val="center"/>
          </w:tcPr>
          <w:p w14:paraId="39BEB0E1" w14:textId="77777777" w:rsidR="006F68C2" w:rsidRDefault="006F68C2" w:rsidP="006F68C2">
            <w:pPr>
              <w:ind w:left="113" w:right="113"/>
              <w:jc w:val="center"/>
              <w:rPr>
                <w:lang w:eastAsia="uk-UA"/>
              </w:rPr>
            </w:pPr>
            <w:r>
              <w:rPr>
                <w:lang w:eastAsia="uk-UA"/>
              </w:rPr>
              <w:t>2,265</w:t>
            </w:r>
          </w:p>
        </w:tc>
        <w:tc>
          <w:tcPr>
            <w:tcW w:w="535" w:type="dxa"/>
            <w:textDirection w:val="btLr"/>
            <w:vAlign w:val="center"/>
          </w:tcPr>
          <w:p w14:paraId="639469F9" w14:textId="77777777" w:rsidR="006F68C2" w:rsidRPr="00EB65B8" w:rsidRDefault="006F68C2" w:rsidP="006F68C2">
            <w:pPr>
              <w:ind w:left="113" w:right="113"/>
              <w:jc w:val="center"/>
              <w:rPr>
                <w:lang w:eastAsia="uk-UA"/>
              </w:rPr>
            </w:pPr>
            <w:r>
              <w:rPr>
                <w:lang w:eastAsia="uk-UA"/>
              </w:rPr>
              <w:t>2,311</w:t>
            </w:r>
          </w:p>
        </w:tc>
      </w:tr>
      <w:tr w:rsidR="006F68C2" w:rsidRPr="00687892" w14:paraId="0E6EFDF6" w14:textId="77777777" w:rsidTr="00092296">
        <w:trPr>
          <w:cantSplit/>
          <w:trHeight w:val="975"/>
          <w:jc w:val="center"/>
        </w:trPr>
        <w:tc>
          <w:tcPr>
            <w:tcW w:w="1271" w:type="dxa"/>
            <w:vAlign w:val="center"/>
          </w:tcPr>
          <w:p w14:paraId="09E04286" w14:textId="77777777" w:rsidR="006F68C2" w:rsidRDefault="006F68C2" w:rsidP="006F68C2">
            <w:pPr>
              <w:ind w:left="-180" w:right="-92"/>
              <w:jc w:val="center"/>
              <w:rPr>
                <w:i/>
                <w:lang w:eastAsia="uk-UA"/>
              </w:rPr>
            </w:pPr>
            <w:r w:rsidRPr="00EB65B8">
              <w:rPr>
                <w:rFonts w:ascii="Symbol" w:hAnsi="Symbol"/>
                <w:i/>
                <w:lang w:val="en-US" w:eastAsia="uk-UA"/>
              </w:rPr>
              <w:t></w:t>
            </w:r>
            <w:r w:rsidRPr="00EB65B8">
              <w:rPr>
                <w:i/>
                <w:lang w:eastAsia="uk-UA"/>
              </w:rPr>
              <w:t xml:space="preserve">, </w:t>
            </w:r>
          </w:p>
          <w:p w14:paraId="7B64B39E" w14:textId="77777777" w:rsidR="006F68C2" w:rsidRPr="00974D2E" w:rsidRDefault="006F68C2" w:rsidP="006F68C2">
            <w:pPr>
              <w:ind w:left="-180" w:right="-92"/>
              <w:jc w:val="center"/>
              <w:rPr>
                <w:i/>
                <w:lang w:eastAsia="uk-UA"/>
              </w:rPr>
            </w:pPr>
            <w:r>
              <w:rPr>
                <w:i/>
                <w:lang w:eastAsia="uk-UA"/>
              </w:rPr>
              <w:t>Вт</w:t>
            </w:r>
            <w:r w:rsidRPr="00EB65B8">
              <w:rPr>
                <w:i/>
                <w:lang w:eastAsia="uk-UA"/>
              </w:rPr>
              <w:t>/(</w:t>
            </w:r>
            <w:r>
              <w:rPr>
                <w:i/>
                <w:lang w:eastAsia="uk-UA"/>
              </w:rPr>
              <w:t>м</w:t>
            </w:r>
            <w:r w:rsidRPr="00EB65B8">
              <w:rPr>
                <w:i/>
                <w:lang w:eastAsia="uk-UA"/>
              </w:rPr>
              <w:t>·К)</w:t>
            </w:r>
          </w:p>
        </w:tc>
        <w:tc>
          <w:tcPr>
            <w:tcW w:w="534" w:type="dxa"/>
            <w:textDirection w:val="btLr"/>
            <w:vAlign w:val="center"/>
          </w:tcPr>
          <w:p w14:paraId="614BA34A" w14:textId="77777777" w:rsidR="006F68C2" w:rsidRPr="00EB65B8" w:rsidRDefault="006F68C2" w:rsidP="006F68C2">
            <w:pPr>
              <w:ind w:left="113" w:right="113"/>
              <w:jc w:val="center"/>
              <w:rPr>
                <w:lang w:eastAsia="uk-UA"/>
              </w:rPr>
            </w:pPr>
            <w:r>
              <w:rPr>
                <w:lang w:eastAsia="uk-UA"/>
              </w:rPr>
              <w:t>0,1510</w:t>
            </w:r>
          </w:p>
        </w:tc>
        <w:tc>
          <w:tcPr>
            <w:tcW w:w="535" w:type="dxa"/>
            <w:textDirection w:val="btLr"/>
            <w:vAlign w:val="center"/>
          </w:tcPr>
          <w:p w14:paraId="2DC4477E" w14:textId="77777777" w:rsidR="006F68C2" w:rsidRPr="00EB65B8" w:rsidRDefault="006F68C2" w:rsidP="006F68C2">
            <w:pPr>
              <w:ind w:left="113" w:right="113"/>
              <w:jc w:val="center"/>
              <w:rPr>
                <w:lang w:eastAsia="uk-UA"/>
              </w:rPr>
            </w:pPr>
            <w:r>
              <w:rPr>
                <w:lang w:eastAsia="uk-UA"/>
              </w:rPr>
              <w:t>0,1485</w:t>
            </w:r>
          </w:p>
        </w:tc>
        <w:tc>
          <w:tcPr>
            <w:tcW w:w="534" w:type="dxa"/>
            <w:textDirection w:val="btLr"/>
            <w:vAlign w:val="center"/>
          </w:tcPr>
          <w:p w14:paraId="5DF77F0B" w14:textId="77777777" w:rsidR="006F68C2" w:rsidRPr="00EB65B8" w:rsidRDefault="006F68C2" w:rsidP="006F68C2">
            <w:pPr>
              <w:ind w:left="113" w:right="113"/>
              <w:jc w:val="center"/>
              <w:rPr>
                <w:lang w:eastAsia="uk-UA"/>
              </w:rPr>
            </w:pPr>
            <w:r>
              <w:rPr>
                <w:lang w:eastAsia="uk-UA"/>
              </w:rPr>
              <w:t>0,1461</w:t>
            </w:r>
          </w:p>
        </w:tc>
        <w:tc>
          <w:tcPr>
            <w:tcW w:w="535" w:type="dxa"/>
            <w:textDirection w:val="btLr"/>
            <w:vAlign w:val="center"/>
          </w:tcPr>
          <w:p w14:paraId="7AD1B3C4" w14:textId="77777777" w:rsidR="006F68C2" w:rsidRPr="00EB65B8" w:rsidRDefault="006F68C2" w:rsidP="006F68C2">
            <w:pPr>
              <w:ind w:left="113" w:right="113"/>
              <w:jc w:val="center"/>
              <w:rPr>
                <w:lang w:eastAsia="uk-UA"/>
              </w:rPr>
            </w:pPr>
            <w:r>
              <w:rPr>
                <w:lang w:eastAsia="uk-UA"/>
              </w:rPr>
              <w:t>0,1437</w:t>
            </w:r>
          </w:p>
        </w:tc>
        <w:tc>
          <w:tcPr>
            <w:tcW w:w="535" w:type="dxa"/>
            <w:textDirection w:val="btLr"/>
            <w:vAlign w:val="center"/>
          </w:tcPr>
          <w:p w14:paraId="59EA602F" w14:textId="77777777" w:rsidR="006F68C2" w:rsidRPr="00EB65B8" w:rsidRDefault="006F68C2" w:rsidP="006F68C2">
            <w:pPr>
              <w:ind w:left="113" w:right="113"/>
              <w:jc w:val="center"/>
              <w:rPr>
                <w:lang w:eastAsia="uk-UA"/>
              </w:rPr>
            </w:pPr>
            <w:r>
              <w:rPr>
                <w:lang w:eastAsia="uk-UA"/>
              </w:rPr>
              <w:t>0,1413</w:t>
            </w:r>
          </w:p>
        </w:tc>
        <w:tc>
          <w:tcPr>
            <w:tcW w:w="534" w:type="dxa"/>
            <w:textDirection w:val="btLr"/>
            <w:vAlign w:val="center"/>
          </w:tcPr>
          <w:p w14:paraId="0F78E031" w14:textId="77777777" w:rsidR="006F68C2" w:rsidRPr="00EB65B8" w:rsidRDefault="006F68C2" w:rsidP="006F68C2">
            <w:pPr>
              <w:ind w:left="113" w:right="113"/>
              <w:jc w:val="center"/>
              <w:rPr>
                <w:lang w:eastAsia="uk-UA"/>
              </w:rPr>
            </w:pPr>
            <w:r>
              <w:rPr>
                <w:lang w:eastAsia="uk-UA"/>
              </w:rPr>
              <w:t>0,1389</w:t>
            </w:r>
          </w:p>
        </w:tc>
        <w:tc>
          <w:tcPr>
            <w:tcW w:w="535" w:type="dxa"/>
            <w:textDirection w:val="btLr"/>
            <w:vAlign w:val="center"/>
          </w:tcPr>
          <w:p w14:paraId="2B3D679B" w14:textId="77777777" w:rsidR="006F68C2" w:rsidRPr="00EB65B8" w:rsidRDefault="006F68C2" w:rsidP="006F68C2">
            <w:pPr>
              <w:ind w:left="113" w:right="113"/>
              <w:jc w:val="center"/>
              <w:rPr>
                <w:lang w:eastAsia="uk-UA"/>
              </w:rPr>
            </w:pPr>
            <w:r>
              <w:rPr>
                <w:lang w:eastAsia="uk-UA"/>
              </w:rPr>
              <w:t>0,1363</w:t>
            </w:r>
          </w:p>
        </w:tc>
        <w:tc>
          <w:tcPr>
            <w:tcW w:w="535" w:type="dxa"/>
            <w:textDirection w:val="btLr"/>
            <w:vAlign w:val="center"/>
          </w:tcPr>
          <w:p w14:paraId="6DBC7ACD" w14:textId="77777777" w:rsidR="006F68C2" w:rsidRPr="00EB65B8" w:rsidRDefault="006F68C2" w:rsidP="006F68C2">
            <w:pPr>
              <w:ind w:left="113" w:right="113"/>
              <w:jc w:val="center"/>
              <w:rPr>
                <w:lang w:eastAsia="uk-UA"/>
              </w:rPr>
            </w:pPr>
            <w:r>
              <w:rPr>
                <w:lang w:eastAsia="uk-UA"/>
              </w:rPr>
              <w:t>0,1340</w:t>
            </w:r>
          </w:p>
        </w:tc>
        <w:tc>
          <w:tcPr>
            <w:tcW w:w="534" w:type="dxa"/>
            <w:textDirection w:val="btLr"/>
            <w:vAlign w:val="center"/>
          </w:tcPr>
          <w:p w14:paraId="72BFEDFA" w14:textId="77777777" w:rsidR="006F68C2" w:rsidRPr="00EB65B8" w:rsidRDefault="006F68C2" w:rsidP="006F68C2">
            <w:pPr>
              <w:ind w:left="113" w:right="113"/>
              <w:jc w:val="center"/>
              <w:rPr>
                <w:lang w:eastAsia="uk-UA"/>
              </w:rPr>
            </w:pPr>
            <w:r>
              <w:rPr>
                <w:lang w:eastAsia="uk-UA"/>
              </w:rPr>
              <w:t>0,1314</w:t>
            </w:r>
          </w:p>
        </w:tc>
        <w:tc>
          <w:tcPr>
            <w:tcW w:w="535" w:type="dxa"/>
            <w:textDirection w:val="btLr"/>
            <w:vAlign w:val="center"/>
          </w:tcPr>
          <w:p w14:paraId="4819720D" w14:textId="77777777" w:rsidR="006F68C2" w:rsidRPr="00EB65B8" w:rsidRDefault="006F68C2" w:rsidP="006F68C2">
            <w:pPr>
              <w:ind w:left="113" w:right="113"/>
              <w:jc w:val="center"/>
              <w:rPr>
                <w:lang w:eastAsia="uk-UA"/>
              </w:rPr>
            </w:pPr>
            <w:r>
              <w:rPr>
                <w:lang w:eastAsia="uk-UA"/>
              </w:rPr>
              <w:t>0,1290</w:t>
            </w:r>
          </w:p>
        </w:tc>
        <w:tc>
          <w:tcPr>
            <w:tcW w:w="534" w:type="dxa"/>
            <w:textDirection w:val="btLr"/>
            <w:vAlign w:val="center"/>
          </w:tcPr>
          <w:p w14:paraId="13393BA9" w14:textId="77777777" w:rsidR="006F68C2" w:rsidRPr="00546E05" w:rsidRDefault="006F68C2" w:rsidP="006F68C2">
            <w:pPr>
              <w:ind w:left="113" w:right="113"/>
              <w:jc w:val="center"/>
              <w:rPr>
                <w:lang w:eastAsia="uk-UA"/>
              </w:rPr>
            </w:pPr>
            <w:r>
              <w:rPr>
                <w:lang w:eastAsia="uk-UA"/>
              </w:rPr>
              <w:t>0,1264</w:t>
            </w:r>
          </w:p>
        </w:tc>
        <w:tc>
          <w:tcPr>
            <w:tcW w:w="535" w:type="dxa"/>
            <w:textDirection w:val="btLr"/>
            <w:vAlign w:val="center"/>
          </w:tcPr>
          <w:p w14:paraId="15B27B31" w14:textId="77777777" w:rsidR="006F68C2" w:rsidRPr="00546E05" w:rsidRDefault="006F68C2" w:rsidP="006F68C2">
            <w:pPr>
              <w:ind w:left="113" w:right="113"/>
              <w:jc w:val="center"/>
              <w:rPr>
                <w:lang w:eastAsia="uk-UA"/>
              </w:rPr>
            </w:pPr>
            <w:r>
              <w:rPr>
                <w:lang w:eastAsia="uk-UA"/>
              </w:rPr>
              <w:t>0,1240</w:t>
            </w:r>
          </w:p>
        </w:tc>
        <w:tc>
          <w:tcPr>
            <w:tcW w:w="535" w:type="dxa"/>
            <w:textDirection w:val="btLr"/>
            <w:vAlign w:val="center"/>
          </w:tcPr>
          <w:p w14:paraId="7B2CD480" w14:textId="77777777" w:rsidR="006F68C2" w:rsidRPr="00546E05" w:rsidRDefault="006F68C2" w:rsidP="006F68C2">
            <w:pPr>
              <w:ind w:left="113" w:right="113"/>
              <w:jc w:val="center"/>
              <w:rPr>
                <w:lang w:eastAsia="uk-UA"/>
              </w:rPr>
            </w:pPr>
            <w:r>
              <w:rPr>
                <w:lang w:eastAsia="uk-UA"/>
              </w:rPr>
              <w:t>0,1214</w:t>
            </w:r>
          </w:p>
        </w:tc>
        <w:tc>
          <w:tcPr>
            <w:tcW w:w="534" w:type="dxa"/>
            <w:textDirection w:val="btLr"/>
            <w:vAlign w:val="center"/>
          </w:tcPr>
          <w:p w14:paraId="01E11A34" w14:textId="77777777" w:rsidR="006F68C2" w:rsidRPr="00546E05" w:rsidRDefault="006F68C2" w:rsidP="006F68C2">
            <w:pPr>
              <w:ind w:left="113" w:right="113"/>
              <w:jc w:val="center"/>
              <w:rPr>
                <w:lang w:eastAsia="uk-UA"/>
              </w:rPr>
            </w:pPr>
            <w:r>
              <w:rPr>
                <w:lang w:eastAsia="uk-UA"/>
              </w:rPr>
              <w:t>0,1188</w:t>
            </w:r>
          </w:p>
        </w:tc>
        <w:tc>
          <w:tcPr>
            <w:tcW w:w="535" w:type="dxa"/>
            <w:textDirection w:val="btLr"/>
            <w:vAlign w:val="center"/>
          </w:tcPr>
          <w:p w14:paraId="33B6FF5A" w14:textId="77777777" w:rsidR="006F68C2" w:rsidRPr="00546E05" w:rsidRDefault="006F68C2" w:rsidP="006F68C2">
            <w:pPr>
              <w:ind w:left="113" w:right="113"/>
              <w:jc w:val="center"/>
              <w:rPr>
                <w:lang w:eastAsia="uk-UA"/>
              </w:rPr>
            </w:pPr>
            <w:r>
              <w:rPr>
                <w:lang w:eastAsia="uk-UA"/>
              </w:rPr>
              <w:t>0,1168</w:t>
            </w:r>
          </w:p>
        </w:tc>
      </w:tr>
      <w:tr w:rsidR="006F68C2" w:rsidRPr="00687892" w14:paraId="54CB1D11" w14:textId="77777777" w:rsidTr="00092296">
        <w:trPr>
          <w:cantSplit/>
          <w:trHeight w:val="955"/>
          <w:jc w:val="center"/>
        </w:trPr>
        <w:tc>
          <w:tcPr>
            <w:tcW w:w="1271" w:type="dxa"/>
            <w:vAlign w:val="center"/>
          </w:tcPr>
          <w:p w14:paraId="53117DD0" w14:textId="77777777" w:rsidR="006F68C2" w:rsidRDefault="006F68C2" w:rsidP="006F68C2">
            <w:pPr>
              <w:ind w:left="-180" w:right="-92"/>
              <w:jc w:val="center"/>
              <w:rPr>
                <w:i/>
                <w:lang w:eastAsia="uk-UA"/>
              </w:rPr>
            </w:pPr>
            <w:r>
              <w:rPr>
                <w:rFonts w:ascii="Symbol" w:hAnsi="Symbol"/>
                <w:i/>
                <w:lang w:val="en-US" w:eastAsia="uk-UA"/>
              </w:rPr>
              <w:t></w:t>
            </w:r>
            <w:r>
              <w:rPr>
                <w:i/>
                <w:lang w:val="en-US" w:eastAsia="uk-UA"/>
              </w:rPr>
              <w:t>·10</w:t>
            </w:r>
            <w:r w:rsidRPr="00EB65B8">
              <w:rPr>
                <w:i/>
                <w:vertAlign w:val="superscript"/>
                <w:lang w:val="en-US" w:eastAsia="uk-UA"/>
              </w:rPr>
              <w:t>4</w:t>
            </w:r>
          </w:p>
          <w:p w14:paraId="61147E49" w14:textId="77777777" w:rsidR="006F68C2" w:rsidRPr="00EB65B8" w:rsidRDefault="006F68C2" w:rsidP="006F68C2">
            <w:pPr>
              <w:ind w:left="-180" w:right="-92"/>
              <w:jc w:val="center"/>
              <w:rPr>
                <w:rFonts w:ascii="Symbol" w:hAnsi="Symbol"/>
                <w:i/>
                <w:lang w:val="en-US" w:eastAsia="uk-UA"/>
              </w:rPr>
            </w:pPr>
            <w:r>
              <w:rPr>
                <w:i/>
                <w:lang w:eastAsia="uk-UA"/>
              </w:rPr>
              <w:t>Па</w:t>
            </w:r>
            <w:r w:rsidRPr="00EB65B8">
              <w:rPr>
                <w:i/>
                <w:lang w:eastAsia="uk-UA"/>
              </w:rPr>
              <w:t>·</w:t>
            </w:r>
            <w:r>
              <w:rPr>
                <w:i/>
                <w:lang w:eastAsia="uk-UA"/>
              </w:rPr>
              <w:t>с</w:t>
            </w:r>
          </w:p>
        </w:tc>
        <w:tc>
          <w:tcPr>
            <w:tcW w:w="534" w:type="dxa"/>
            <w:textDirection w:val="btLr"/>
            <w:vAlign w:val="center"/>
          </w:tcPr>
          <w:p w14:paraId="6A3D9BAC" w14:textId="77777777" w:rsidR="006F68C2" w:rsidRPr="00546E05" w:rsidRDefault="006F68C2" w:rsidP="006F68C2">
            <w:pPr>
              <w:ind w:left="113" w:right="113"/>
              <w:jc w:val="center"/>
              <w:rPr>
                <w:lang w:eastAsia="uk-UA"/>
              </w:rPr>
            </w:pPr>
            <w:r>
              <w:rPr>
                <w:lang w:eastAsia="uk-UA"/>
              </w:rPr>
              <w:t>35414</w:t>
            </w:r>
          </w:p>
        </w:tc>
        <w:tc>
          <w:tcPr>
            <w:tcW w:w="535" w:type="dxa"/>
            <w:textDirection w:val="btLr"/>
            <w:vAlign w:val="center"/>
          </w:tcPr>
          <w:p w14:paraId="5889F790" w14:textId="77777777" w:rsidR="006F68C2" w:rsidRPr="00546E05" w:rsidRDefault="006F68C2" w:rsidP="006F68C2">
            <w:pPr>
              <w:ind w:left="113" w:right="113"/>
              <w:jc w:val="center"/>
              <w:rPr>
                <w:lang w:eastAsia="uk-UA"/>
              </w:rPr>
            </w:pPr>
            <w:r>
              <w:rPr>
                <w:lang w:eastAsia="uk-UA"/>
              </w:rPr>
              <w:t>18560</w:t>
            </w:r>
          </w:p>
        </w:tc>
        <w:tc>
          <w:tcPr>
            <w:tcW w:w="534" w:type="dxa"/>
            <w:textDirection w:val="btLr"/>
            <w:vAlign w:val="center"/>
          </w:tcPr>
          <w:p w14:paraId="3FEB4699" w14:textId="77777777" w:rsidR="006F68C2" w:rsidRPr="00546E05" w:rsidRDefault="006F68C2" w:rsidP="006F68C2">
            <w:pPr>
              <w:ind w:left="113" w:right="113"/>
              <w:jc w:val="center"/>
              <w:rPr>
                <w:lang w:eastAsia="uk-UA"/>
              </w:rPr>
            </w:pPr>
            <w:r>
              <w:rPr>
                <w:lang w:eastAsia="uk-UA"/>
              </w:rPr>
              <w:t>6180</w:t>
            </w:r>
          </w:p>
        </w:tc>
        <w:tc>
          <w:tcPr>
            <w:tcW w:w="535" w:type="dxa"/>
            <w:textDirection w:val="btLr"/>
            <w:vAlign w:val="center"/>
          </w:tcPr>
          <w:p w14:paraId="40003C04" w14:textId="77777777" w:rsidR="006F68C2" w:rsidRPr="00546E05" w:rsidRDefault="006F68C2" w:rsidP="006F68C2">
            <w:pPr>
              <w:ind w:left="113" w:right="113"/>
              <w:jc w:val="center"/>
              <w:rPr>
                <w:lang w:eastAsia="uk-UA"/>
              </w:rPr>
            </w:pPr>
            <w:r>
              <w:rPr>
                <w:lang w:eastAsia="uk-UA"/>
              </w:rPr>
              <w:t>3031</w:t>
            </w:r>
          </w:p>
        </w:tc>
        <w:tc>
          <w:tcPr>
            <w:tcW w:w="535" w:type="dxa"/>
            <w:textDirection w:val="btLr"/>
            <w:vAlign w:val="center"/>
          </w:tcPr>
          <w:p w14:paraId="640B3686" w14:textId="77777777" w:rsidR="006F68C2" w:rsidRPr="00546E05" w:rsidRDefault="006F68C2" w:rsidP="006F68C2">
            <w:pPr>
              <w:ind w:left="113" w:right="113"/>
              <w:jc w:val="center"/>
              <w:rPr>
                <w:lang w:eastAsia="uk-UA"/>
              </w:rPr>
            </w:pPr>
            <w:r>
              <w:rPr>
                <w:lang w:eastAsia="uk-UA"/>
              </w:rPr>
              <w:t>1638</w:t>
            </w:r>
          </w:p>
        </w:tc>
        <w:tc>
          <w:tcPr>
            <w:tcW w:w="534" w:type="dxa"/>
            <w:textDirection w:val="btLr"/>
            <w:vAlign w:val="center"/>
          </w:tcPr>
          <w:p w14:paraId="1D37A10D" w14:textId="77777777" w:rsidR="006F68C2" w:rsidRPr="00546E05" w:rsidRDefault="006F68C2" w:rsidP="006F68C2">
            <w:pPr>
              <w:ind w:left="113" w:right="113"/>
              <w:jc w:val="center"/>
              <w:rPr>
                <w:lang w:eastAsia="uk-UA"/>
              </w:rPr>
            </w:pPr>
            <w:r>
              <w:rPr>
                <w:lang w:eastAsia="uk-UA"/>
              </w:rPr>
              <w:t>961,4</w:t>
            </w:r>
          </w:p>
        </w:tc>
        <w:tc>
          <w:tcPr>
            <w:tcW w:w="535" w:type="dxa"/>
            <w:textDirection w:val="btLr"/>
            <w:vAlign w:val="center"/>
          </w:tcPr>
          <w:p w14:paraId="7A2A388D" w14:textId="77777777" w:rsidR="006F68C2" w:rsidRPr="00546E05" w:rsidRDefault="006F68C2" w:rsidP="006F68C2">
            <w:pPr>
              <w:ind w:left="113" w:right="113"/>
              <w:jc w:val="center"/>
              <w:rPr>
                <w:lang w:eastAsia="uk-UA"/>
              </w:rPr>
            </w:pPr>
            <w:r>
              <w:rPr>
                <w:lang w:eastAsia="uk-UA"/>
              </w:rPr>
              <w:t>603,3</w:t>
            </w:r>
          </w:p>
        </w:tc>
        <w:tc>
          <w:tcPr>
            <w:tcW w:w="535" w:type="dxa"/>
            <w:textDirection w:val="btLr"/>
            <w:vAlign w:val="center"/>
          </w:tcPr>
          <w:p w14:paraId="40C86857" w14:textId="77777777" w:rsidR="006F68C2" w:rsidRPr="00546E05" w:rsidRDefault="006F68C2" w:rsidP="006F68C2">
            <w:pPr>
              <w:ind w:left="113" w:right="113"/>
              <w:jc w:val="center"/>
              <w:rPr>
                <w:lang w:eastAsia="uk-UA"/>
              </w:rPr>
            </w:pPr>
            <w:r>
              <w:rPr>
                <w:lang w:eastAsia="uk-UA"/>
              </w:rPr>
              <w:t>399,3</w:t>
            </w:r>
          </w:p>
        </w:tc>
        <w:tc>
          <w:tcPr>
            <w:tcW w:w="534" w:type="dxa"/>
            <w:textDirection w:val="btLr"/>
            <w:vAlign w:val="center"/>
          </w:tcPr>
          <w:p w14:paraId="6357B9D4" w14:textId="77777777" w:rsidR="006F68C2" w:rsidRPr="00546E05" w:rsidRDefault="006F68C2" w:rsidP="006F68C2">
            <w:pPr>
              <w:ind w:left="113" w:right="113"/>
              <w:jc w:val="center"/>
              <w:rPr>
                <w:lang w:eastAsia="uk-UA"/>
              </w:rPr>
            </w:pPr>
            <w:r>
              <w:rPr>
                <w:lang w:eastAsia="uk-UA"/>
              </w:rPr>
              <w:t>273,7</w:t>
            </w:r>
          </w:p>
        </w:tc>
        <w:tc>
          <w:tcPr>
            <w:tcW w:w="535" w:type="dxa"/>
            <w:textDirection w:val="btLr"/>
            <w:vAlign w:val="center"/>
          </w:tcPr>
          <w:p w14:paraId="3780ED42" w14:textId="77777777" w:rsidR="006F68C2" w:rsidRPr="00546E05" w:rsidRDefault="006F68C2" w:rsidP="006F68C2">
            <w:pPr>
              <w:ind w:left="113" w:right="113"/>
              <w:jc w:val="center"/>
              <w:rPr>
                <w:lang w:eastAsia="uk-UA"/>
              </w:rPr>
            </w:pPr>
            <w:r>
              <w:rPr>
                <w:lang w:eastAsia="uk-UA"/>
              </w:rPr>
              <w:t>202,1</w:t>
            </w:r>
          </w:p>
        </w:tc>
        <w:tc>
          <w:tcPr>
            <w:tcW w:w="534" w:type="dxa"/>
            <w:textDirection w:val="btLr"/>
            <w:vAlign w:val="center"/>
          </w:tcPr>
          <w:p w14:paraId="681ABE63" w14:textId="77777777" w:rsidR="006F68C2" w:rsidRPr="00546E05" w:rsidRDefault="006F68C2" w:rsidP="006F68C2">
            <w:pPr>
              <w:ind w:left="113" w:right="113"/>
              <w:jc w:val="center"/>
              <w:rPr>
                <w:lang w:eastAsia="uk-UA"/>
              </w:rPr>
            </w:pPr>
            <w:r>
              <w:rPr>
                <w:lang w:eastAsia="uk-UA"/>
              </w:rPr>
              <w:t>145,2</w:t>
            </w:r>
          </w:p>
        </w:tc>
        <w:tc>
          <w:tcPr>
            <w:tcW w:w="535" w:type="dxa"/>
            <w:textDirection w:val="btLr"/>
            <w:vAlign w:val="center"/>
          </w:tcPr>
          <w:p w14:paraId="6506CBC2" w14:textId="77777777" w:rsidR="006F68C2" w:rsidRPr="00546E05" w:rsidRDefault="006F68C2" w:rsidP="006F68C2">
            <w:pPr>
              <w:ind w:left="113" w:right="113"/>
              <w:jc w:val="center"/>
              <w:rPr>
                <w:lang w:eastAsia="uk-UA"/>
              </w:rPr>
            </w:pPr>
            <w:r>
              <w:rPr>
                <w:lang w:eastAsia="uk-UA"/>
              </w:rPr>
              <w:t>110,4</w:t>
            </w:r>
          </w:p>
        </w:tc>
        <w:tc>
          <w:tcPr>
            <w:tcW w:w="535" w:type="dxa"/>
            <w:textDirection w:val="btLr"/>
            <w:vAlign w:val="center"/>
          </w:tcPr>
          <w:p w14:paraId="50C3AB9D" w14:textId="77777777" w:rsidR="006F68C2" w:rsidRPr="00546E05" w:rsidRDefault="006F68C2" w:rsidP="006F68C2">
            <w:pPr>
              <w:ind w:left="113" w:right="113"/>
              <w:jc w:val="center"/>
              <w:rPr>
                <w:lang w:eastAsia="uk-UA"/>
              </w:rPr>
            </w:pPr>
            <w:r>
              <w:rPr>
                <w:lang w:eastAsia="uk-UA"/>
              </w:rPr>
              <w:t>87,31</w:t>
            </w:r>
          </w:p>
        </w:tc>
        <w:tc>
          <w:tcPr>
            <w:tcW w:w="534" w:type="dxa"/>
            <w:textDirection w:val="btLr"/>
            <w:vAlign w:val="center"/>
          </w:tcPr>
          <w:p w14:paraId="7D9B9394" w14:textId="77777777" w:rsidR="006F68C2" w:rsidRPr="00546E05" w:rsidRDefault="006F68C2" w:rsidP="006F68C2">
            <w:pPr>
              <w:ind w:left="113" w:right="113"/>
              <w:jc w:val="center"/>
              <w:rPr>
                <w:lang w:eastAsia="uk-UA"/>
              </w:rPr>
            </w:pPr>
            <w:r>
              <w:rPr>
                <w:lang w:eastAsia="uk-UA"/>
              </w:rPr>
              <w:t>70,34</w:t>
            </w:r>
          </w:p>
        </w:tc>
        <w:tc>
          <w:tcPr>
            <w:tcW w:w="535" w:type="dxa"/>
            <w:textDirection w:val="btLr"/>
            <w:vAlign w:val="center"/>
          </w:tcPr>
          <w:p w14:paraId="54798409" w14:textId="77777777" w:rsidR="006F68C2" w:rsidRPr="00546E05" w:rsidRDefault="006F68C2" w:rsidP="006F68C2">
            <w:pPr>
              <w:ind w:left="113" w:right="113"/>
              <w:jc w:val="center"/>
              <w:rPr>
                <w:lang w:eastAsia="uk-UA"/>
              </w:rPr>
            </w:pPr>
            <w:r>
              <w:rPr>
                <w:lang w:eastAsia="uk-UA"/>
              </w:rPr>
              <w:t>56,90</w:t>
            </w:r>
          </w:p>
        </w:tc>
      </w:tr>
    </w:tbl>
    <w:p w14:paraId="0F27002D" w14:textId="77777777" w:rsidR="00EC18A9" w:rsidRPr="0065522E" w:rsidRDefault="00EC18A9" w:rsidP="00EC18A9">
      <w:pPr>
        <w:pStyle w:val="2"/>
        <w:spacing w:after="160"/>
        <w:jc w:val="center"/>
        <w:rPr>
          <w:rFonts w:ascii="Times New Roman" w:hAnsi="Times New Roman" w:cs="Times New Roman"/>
          <w:i w:val="0"/>
          <w:sz w:val="32"/>
          <w:szCs w:val="32"/>
          <w:lang w:val="uk-UA"/>
        </w:rPr>
      </w:pPr>
      <w:bookmarkStart w:id="79" w:name="_Toc105077574"/>
      <w:r w:rsidRPr="00EC18A9">
        <w:rPr>
          <w:rFonts w:ascii="Times New Roman" w:hAnsi="Times New Roman" w:cs="Times New Roman"/>
          <w:i w:val="0"/>
          <w:sz w:val="32"/>
          <w:szCs w:val="32"/>
          <w:lang w:val="uk-UA"/>
        </w:rPr>
        <w:lastRenderedPageBreak/>
        <w:t>8</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2</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Рекомендації щодо моделювання течії під час закриття штоку в двовимірному клапані засобами</w:t>
      </w:r>
      <w:r w:rsidRPr="00EC18A9">
        <w:rPr>
          <w:rFonts w:ascii="Times New Roman" w:hAnsi="Times New Roman" w:cs="Times New Roman"/>
          <w:i w:val="0"/>
          <w:sz w:val="32"/>
          <w:szCs w:val="32"/>
          <w:lang w:val="uk-UA"/>
        </w:rPr>
        <w:t xml:space="preserve"> </w:t>
      </w:r>
      <w:r>
        <w:rPr>
          <w:rFonts w:ascii="Times New Roman" w:hAnsi="Times New Roman" w:cs="Times New Roman"/>
          <w:i w:val="0"/>
          <w:sz w:val="32"/>
          <w:szCs w:val="32"/>
          <w:lang w:val="en-US"/>
        </w:rPr>
        <w:t>Fluent</w:t>
      </w:r>
      <w:bookmarkEnd w:id="79"/>
      <w:r w:rsidRPr="00EC18A9">
        <w:rPr>
          <w:rFonts w:ascii="Times New Roman" w:hAnsi="Times New Roman" w:cs="Times New Roman"/>
          <w:i w:val="0"/>
          <w:sz w:val="32"/>
          <w:szCs w:val="32"/>
          <w:lang w:val="uk-UA"/>
        </w:rPr>
        <w:t xml:space="preserve"> </w:t>
      </w:r>
    </w:p>
    <w:p w14:paraId="663E8082" w14:textId="77777777" w:rsidR="00EC18A9" w:rsidRPr="0065522E" w:rsidRDefault="003A10E7" w:rsidP="00EC18A9">
      <w:pPr>
        <w:pStyle w:val="3"/>
        <w:ind w:firstLine="539"/>
        <w:rPr>
          <w:rFonts w:ascii="Times New Roman" w:hAnsi="Times New Roman" w:cs="Times New Roman"/>
          <w:sz w:val="30"/>
          <w:szCs w:val="30"/>
          <w:lang w:val="uk-UA"/>
        </w:rPr>
      </w:pPr>
      <w:bookmarkStart w:id="80" w:name="_Toc105077575"/>
      <w:r>
        <w:rPr>
          <w:rFonts w:ascii="Times New Roman" w:hAnsi="Times New Roman" w:cs="Times New Roman"/>
          <w:sz w:val="30"/>
          <w:szCs w:val="30"/>
          <w:lang w:val="uk-UA"/>
        </w:rPr>
        <w:t>8</w:t>
      </w:r>
      <w:r w:rsidR="00EC18A9" w:rsidRPr="0065522E">
        <w:rPr>
          <w:rFonts w:ascii="Times New Roman" w:hAnsi="Times New Roman" w:cs="Times New Roman"/>
          <w:sz w:val="30"/>
          <w:szCs w:val="30"/>
          <w:lang w:val="uk-UA"/>
        </w:rPr>
        <w:t>.</w:t>
      </w:r>
      <w:r w:rsidR="00EC18A9">
        <w:rPr>
          <w:rFonts w:ascii="Times New Roman" w:hAnsi="Times New Roman" w:cs="Times New Roman"/>
          <w:sz w:val="30"/>
          <w:szCs w:val="30"/>
          <w:lang w:val="uk-UA"/>
        </w:rPr>
        <w:t>2.1</w:t>
      </w:r>
      <w:r w:rsidR="00EC18A9" w:rsidRPr="0065522E">
        <w:rPr>
          <w:rFonts w:ascii="Times New Roman" w:hAnsi="Times New Roman" w:cs="Times New Roman"/>
          <w:sz w:val="30"/>
          <w:szCs w:val="30"/>
          <w:lang w:val="uk-UA"/>
        </w:rPr>
        <w:t xml:space="preserve"> </w:t>
      </w:r>
      <w:r w:rsidR="00EC18A9">
        <w:rPr>
          <w:rFonts w:ascii="Times New Roman" w:hAnsi="Times New Roman" w:cs="Times New Roman"/>
          <w:sz w:val="30"/>
          <w:szCs w:val="30"/>
          <w:lang w:val="uk-UA"/>
        </w:rPr>
        <w:t>Рекомендації щодо</w:t>
      </w:r>
      <w:r>
        <w:rPr>
          <w:rFonts w:ascii="Times New Roman" w:hAnsi="Times New Roman" w:cs="Times New Roman"/>
          <w:sz w:val="30"/>
          <w:szCs w:val="30"/>
          <w:lang w:val="uk-UA"/>
        </w:rPr>
        <w:t xml:space="preserve"> моделювання розрахункової геометрії та створення розрахункової сітки</w:t>
      </w:r>
      <w:r w:rsidR="00EC18A9">
        <w:rPr>
          <w:rFonts w:ascii="Times New Roman" w:hAnsi="Times New Roman" w:cs="Times New Roman"/>
          <w:sz w:val="30"/>
          <w:szCs w:val="30"/>
          <w:lang w:val="uk-UA"/>
        </w:rPr>
        <w:t>.</w:t>
      </w:r>
      <w:bookmarkEnd w:id="80"/>
    </w:p>
    <w:p w14:paraId="06D4E3FB" w14:textId="77777777" w:rsidR="00A8569C" w:rsidRPr="00A8569C" w:rsidRDefault="000761FC" w:rsidP="00EC18A9">
      <w:pPr>
        <w:spacing w:line="312" w:lineRule="auto"/>
        <w:ind w:firstLine="709"/>
        <w:jc w:val="both"/>
        <w:rPr>
          <w:sz w:val="28"/>
          <w:szCs w:val="28"/>
          <w:lang w:val="uk-UA"/>
        </w:rPr>
      </w:pPr>
      <w:r w:rsidRPr="000761FC">
        <w:rPr>
          <w:sz w:val="28"/>
          <w:szCs w:val="28"/>
          <w:lang w:val="uk-UA"/>
        </w:rPr>
        <w:t>Розрахункову область, зображену на рис. 8.1 є можливість створити як і в стандартних геометричних редакторах</w:t>
      </w:r>
      <w:r w:rsidRPr="004B37E6">
        <w:rPr>
          <w:sz w:val="28"/>
          <w:szCs w:val="28"/>
          <w:lang w:val="uk-UA"/>
        </w:rPr>
        <w:t xml:space="preserve"> </w:t>
      </w:r>
      <w:r>
        <w:rPr>
          <w:sz w:val="28"/>
          <w:szCs w:val="28"/>
          <w:lang w:val="en-US"/>
        </w:rPr>
        <w:t>ANSYS</w:t>
      </w:r>
      <w:r w:rsidRPr="004B37E6">
        <w:rPr>
          <w:sz w:val="28"/>
          <w:szCs w:val="28"/>
          <w:lang w:val="uk-UA"/>
        </w:rPr>
        <w:t>-</w:t>
      </w:r>
      <w:r>
        <w:rPr>
          <w:sz w:val="28"/>
          <w:szCs w:val="28"/>
          <w:lang w:val="en-US"/>
        </w:rPr>
        <w:t>Fluent</w:t>
      </w:r>
      <w:r w:rsidRPr="004B37E6">
        <w:rPr>
          <w:sz w:val="28"/>
          <w:szCs w:val="28"/>
          <w:lang w:val="uk-UA"/>
        </w:rPr>
        <w:t xml:space="preserve"> (</w:t>
      </w:r>
      <w:r>
        <w:rPr>
          <w:sz w:val="28"/>
          <w:szCs w:val="28"/>
          <w:lang w:val="en-US"/>
        </w:rPr>
        <w:t>Design</w:t>
      </w:r>
      <w:r w:rsidRPr="004B37E6">
        <w:rPr>
          <w:sz w:val="28"/>
          <w:szCs w:val="28"/>
          <w:lang w:val="uk-UA"/>
        </w:rPr>
        <w:t xml:space="preserve"> </w:t>
      </w:r>
      <w:r>
        <w:rPr>
          <w:sz w:val="28"/>
          <w:szCs w:val="28"/>
          <w:lang w:val="en-US"/>
        </w:rPr>
        <w:t>Modeler</w:t>
      </w:r>
      <w:r w:rsidRPr="004B37E6">
        <w:rPr>
          <w:sz w:val="28"/>
          <w:szCs w:val="28"/>
          <w:lang w:val="uk-UA"/>
        </w:rPr>
        <w:t xml:space="preserve"> і </w:t>
      </w:r>
      <w:r>
        <w:rPr>
          <w:sz w:val="28"/>
          <w:szCs w:val="28"/>
          <w:lang w:val="en-US"/>
        </w:rPr>
        <w:t>SpaceClime</w:t>
      </w:r>
      <w:r w:rsidRPr="004B37E6">
        <w:rPr>
          <w:sz w:val="28"/>
          <w:szCs w:val="28"/>
          <w:lang w:val="uk-UA"/>
        </w:rPr>
        <w:t xml:space="preserve">) </w:t>
      </w:r>
      <w:r w:rsidRPr="000761FC">
        <w:rPr>
          <w:sz w:val="28"/>
          <w:szCs w:val="28"/>
          <w:lang w:val="uk-UA"/>
        </w:rPr>
        <w:t>так і в графічному редакторі</w:t>
      </w:r>
      <w:r w:rsidRPr="004B37E6">
        <w:rPr>
          <w:sz w:val="28"/>
          <w:szCs w:val="28"/>
          <w:lang w:val="uk-UA"/>
        </w:rPr>
        <w:t xml:space="preserve"> </w:t>
      </w:r>
      <w:r>
        <w:rPr>
          <w:sz w:val="28"/>
          <w:szCs w:val="28"/>
          <w:lang w:val="en-US"/>
        </w:rPr>
        <w:t>SolidWorks</w:t>
      </w:r>
      <w:r w:rsidRPr="004B37E6">
        <w:rPr>
          <w:sz w:val="28"/>
          <w:szCs w:val="28"/>
          <w:lang w:val="uk-UA"/>
        </w:rPr>
        <w:t xml:space="preserve">. </w:t>
      </w:r>
      <w:r w:rsidRPr="00A8569C">
        <w:rPr>
          <w:sz w:val="28"/>
          <w:szCs w:val="28"/>
          <w:lang w:val="uk-UA"/>
        </w:rPr>
        <w:t>Використання всіх перерахованих редакторів вимагає побудови замкненого контуру</w:t>
      </w:r>
      <w:r w:rsidR="00A8569C" w:rsidRPr="00A8569C">
        <w:rPr>
          <w:sz w:val="28"/>
          <w:szCs w:val="28"/>
          <w:lang w:val="uk-UA"/>
        </w:rPr>
        <w:t xml:space="preserve">, що зображений </w:t>
      </w:r>
      <w:r w:rsidR="00A8569C">
        <w:rPr>
          <w:sz w:val="28"/>
          <w:szCs w:val="28"/>
          <w:lang w:val="uk-UA"/>
        </w:rPr>
        <w:t>в табл. 8.1</w:t>
      </w:r>
      <w:r w:rsidR="00A8569C" w:rsidRPr="00A8569C">
        <w:rPr>
          <w:sz w:val="28"/>
          <w:szCs w:val="28"/>
          <w:lang w:val="uk-UA"/>
        </w:rPr>
        <w:t xml:space="preserve">, </w:t>
      </w:r>
      <w:r w:rsidRPr="00A8569C">
        <w:rPr>
          <w:sz w:val="28"/>
          <w:szCs w:val="28"/>
          <w:lang w:val="uk-UA"/>
        </w:rPr>
        <w:t>згідно розмірів</w:t>
      </w:r>
      <w:r w:rsidR="00A8569C">
        <w:rPr>
          <w:sz w:val="28"/>
          <w:szCs w:val="28"/>
          <w:lang w:val="uk-UA"/>
        </w:rPr>
        <w:t xml:space="preserve"> </w:t>
      </w:r>
      <w:r w:rsidRPr="00A8569C">
        <w:rPr>
          <w:sz w:val="28"/>
          <w:szCs w:val="28"/>
          <w:lang w:val="uk-UA"/>
        </w:rPr>
        <w:t>за допо</w:t>
      </w:r>
      <w:r w:rsidR="00A8569C" w:rsidRPr="00A8569C">
        <w:rPr>
          <w:sz w:val="28"/>
          <w:szCs w:val="28"/>
          <w:lang w:val="uk-UA"/>
        </w:rPr>
        <w:t>м</w:t>
      </w:r>
      <w:r w:rsidRPr="00A8569C">
        <w:rPr>
          <w:sz w:val="28"/>
          <w:szCs w:val="28"/>
          <w:lang w:val="uk-UA"/>
        </w:rPr>
        <w:t xml:space="preserve">огою геометричних примітивів «лінія», «дуга кола» </w:t>
      </w:r>
      <w:r w:rsidR="00A8569C" w:rsidRPr="00A8569C">
        <w:rPr>
          <w:sz w:val="28"/>
          <w:szCs w:val="28"/>
          <w:lang w:val="uk-UA"/>
        </w:rPr>
        <w:t>і взаємозв’язків між ними.</w:t>
      </w:r>
    </w:p>
    <w:p w14:paraId="59A8B476" w14:textId="02F53E94" w:rsidR="003A10E7" w:rsidRDefault="000761FC" w:rsidP="00EC18A9">
      <w:pPr>
        <w:spacing w:line="312" w:lineRule="auto"/>
        <w:ind w:firstLine="709"/>
        <w:jc w:val="both"/>
        <w:rPr>
          <w:sz w:val="28"/>
          <w:szCs w:val="28"/>
          <w:lang w:val="uk-UA"/>
        </w:rPr>
      </w:pPr>
      <w:r w:rsidRPr="000761FC">
        <w:rPr>
          <w:sz w:val="28"/>
          <w:szCs w:val="28"/>
          <w:lang w:val="uk-UA"/>
        </w:rPr>
        <w:t>При використанні</w:t>
      </w:r>
      <w:r w:rsidRPr="000761FC">
        <w:rPr>
          <w:sz w:val="28"/>
          <w:szCs w:val="28"/>
        </w:rPr>
        <w:t xml:space="preserve"> </w:t>
      </w:r>
      <w:r>
        <w:rPr>
          <w:sz w:val="28"/>
          <w:szCs w:val="28"/>
          <w:lang w:val="en-US"/>
        </w:rPr>
        <w:t>SolidWorks</w:t>
      </w:r>
      <w:r w:rsidRPr="000761FC">
        <w:rPr>
          <w:sz w:val="28"/>
          <w:szCs w:val="28"/>
          <w:lang w:val="uk-UA"/>
        </w:rPr>
        <w:t xml:space="preserve"> </w:t>
      </w:r>
      <w:r w:rsidR="005605C8">
        <w:rPr>
          <w:sz w:val="28"/>
          <w:szCs w:val="28"/>
          <w:lang w:val="uk-UA"/>
        </w:rPr>
        <w:t xml:space="preserve">потрібно створити тривимірну деталь на фронтальній площині якої слід створити новий ескіз в якому </w:t>
      </w:r>
      <w:r w:rsidR="00A8569C">
        <w:rPr>
          <w:sz w:val="28"/>
          <w:szCs w:val="28"/>
          <w:lang w:val="uk-UA"/>
        </w:rPr>
        <w:t>накресл</w:t>
      </w:r>
      <w:r w:rsidR="005605C8">
        <w:rPr>
          <w:sz w:val="28"/>
          <w:szCs w:val="28"/>
          <w:lang w:val="uk-UA"/>
        </w:rPr>
        <w:t>ити</w:t>
      </w:r>
      <w:r w:rsidR="00A8569C">
        <w:rPr>
          <w:sz w:val="28"/>
          <w:szCs w:val="28"/>
          <w:lang w:val="uk-UA"/>
        </w:rPr>
        <w:t xml:space="preserve"> оброзмірений контур (рис. 8.2)</w:t>
      </w:r>
      <w:r w:rsidR="005605C8">
        <w:rPr>
          <w:sz w:val="28"/>
          <w:szCs w:val="28"/>
          <w:lang w:val="uk-UA"/>
        </w:rPr>
        <w:t>. Цей контур</w:t>
      </w:r>
      <w:r w:rsidR="00A8569C">
        <w:rPr>
          <w:sz w:val="28"/>
          <w:szCs w:val="28"/>
          <w:lang w:val="uk-UA"/>
        </w:rPr>
        <w:t xml:space="preserve"> потрібно перетворити в плоску, двовимірну площину за допомогою команди </w:t>
      </w:r>
      <w:r w:rsidR="005605C8">
        <w:rPr>
          <w:noProof/>
          <w:lang w:val="uk-UA" w:eastAsia="uk-UA"/>
        </w:rPr>
        <w:drawing>
          <wp:inline distT="0" distB="0" distL="0" distR="0" wp14:anchorId="29A17B7E" wp14:editId="330B60F3">
            <wp:extent cx="208349" cy="141955"/>
            <wp:effectExtent l="0" t="0" r="0" b="0"/>
            <wp:docPr id="8203" name="Рисунок 8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8"/>
                    <a:srcRect l="22192" t="4660" r="76533" b="93796"/>
                    <a:stretch/>
                  </pic:blipFill>
                  <pic:spPr bwMode="auto">
                    <a:xfrm>
                      <a:off x="0" y="0"/>
                      <a:ext cx="221263" cy="150754"/>
                    </a:xfrm>
                    <a:prstGeom prst="rect">
                      <a:avLst/>
                    </a:prstGeom>
                    <a:ln>
                      <a:noFill/>
                    </a:ln>
                    <a:extLst>
                      <a:ext uri="{53640926-AAD7-44D8-BBD7-CCE9431645EC}">
                        <a14:shadowObscured xmlns:a14="http://schemas.microsoft.com/office/drawing/2010/main"/>
                      </a:ext>
                    </a:extLst>
                  </pic:spPr>
                </pic:pic>
              </a:graphicData>
            </a:graphic>
          </wp:inline>
        </w:drawing>
      </w:r>
      <w:r w:rsidR="005605C8">
        <w:rPr>
          <w:sz w:val="28"/>
          <w:szCs w:val="28"/>
          <w:lang w:val="uk-UA"/>
        </w:rPr>
        <w:t xml:space="preserve"> </w:t>
      </w:r>
      <w:r w:rsidR="00A8569C">
        <w:rPr>
          <w:sz w:val="28"/>
          <w:szCs w:val="28"/>
          <w:lang w:val="uk-UA"/>
        </w:rPr>
        <w:t>«</w:t>
      </w:r>
      <w:r w:rsidR="005605C8">
        <w:rPr>
          <w:sz w:val="28"/>
          <w:szCs w:val="28"/>
          <w:lang w:val="uk-UA"/>
        </w:rPr>
        <w:t>Заполнить поверхность</w:t>
      </w:r>
      <w:r w:rsidR="00A8569C">
        <w:rPr>
          <w:sz w:val="28"/>
          <w:szCs w:val="28"/>
          <w:lang w:val="uk-UA"/>
        </w:rPr>
        <w:t>», що знаходиться в групі команд «</w:t>
      </w:r>
      <w:r w:rsidR="005605C8">
        <w:rPr>
          <w:sz w:val="28"/>
          <w:szCs w:val="28"/>
          <w:lang w:val="uk-UA"/>
        </w:rPr>
        <w:t>Поверхность</w:t>
      </w:r>
      <w:r w:rsidR="00A8569C">
        <w:rPr>
          <w:sz w:val="28"/>
          <w:szCs w:val="28"/>
          <w:lang w:val="uk-UA"/>
        </w:rPr>
        <w:t xml:space="preserve">». Далі, цю </w:t>
      </w:r>
      <w:r w:rsidR="005605C8">
        <w:rPr>
          <w:sz w:val="28"/>
          <w:szCs w:val="28"/>
          <w:lang w:val="uk-UA"/>
        </w:rPr>
        <w:t>деталь зберегти в форматі</w:t>
      </w:r>
      <w:r w:rsidR="00A8569C">
        <w:rPr>
          <w:sz w:val="28"/>
          <w:szCs w:val="28"/>
          <w:lang w:val="uk-UA"/>
        </w:rPr>
        <w:t xml:space="preserve"> </w:t>
      </w:r>
      <w:r w:rsidR="005605C8">
        <w:rPr>
          <w:sz w:val="28"/>
          <w:szCs w:val="28"/>
          <w:lang w:val="uk-UA"/>
        </w:rPr>
        <w:t>«*.x_p» (формат «Parasolid»</w:t>
      </w:r>
      <w:r w:rsidR="005605C8" w:rsidRPr="00AC67F6">
        <w:rPr>
          <w:sz w:val="28"/>
          <w:szCs w:val="28"/>
          <w:lang w:val="uk-UA"/>
        </w:rPr>
        <w:t xml:space="preserve">) </w:t>
      </w:r>
      <w:r w:rsidR="005605C8">
        <w:rPr>
          <w:sz w:val="28"/>
          <w:szCs w:val="28"/>
          <w:lang w:val="uk-UA"/>
        </w:rPr>
        <w:t xml:space="preserve">і </w:t>
      </w:r>
      <w:r w:rsidR="005605C8" w:rsidRPr="00AC67F6">
        <w:rPr>
          <w:sz w:val="28"/>
          <w:szCs w:val="28"/>
          <w:lang w:val="uk-UA"/>
        </w:rPr>
        <w:t>конвертувати модель в</w:t>
      </w:r>
      <w:r w:rsidR="005605C8">
        <w:rPr>
          <w:sz w:val="28"/>
          <w:szCs w:val="28"/>
          <w:lang w:val="uk-UA"/>
        </w:rPr>
        <w:t xml:space="preserve"> </w:t>
      </w:r>
      <w:r w:rsidR="005605C8" w:rsidRPr="00AC67F6">
        <w:rPr>
          <w:sz w:val="28"/>
          <w:szCs w:val="28"/>
          <w:lang w:val="uk-UA"/>
        </w:rPr>
        <w:t>ANSYS.</w:t>
      </w:r>
      <w:r w:rsidR="00A8569C">
        <w:rPr>
          <w:sz w:val="28"/>
          <w:szCs w:val="28"/>
          <w:lang w:val="uk-UA"/>
        </w:rPr>
        <w:t xml:space="preserve"> </w:t>
      </w:r>
      <w:r w:rsidR="003A10E7">
        <w:rPr>
          <w:sz w:val="28"/>
          <w:szCs w:val="28"/>
          <w:lang w:val="uk-UA"/>
        </w:rPr>
        <w:t>При створенні скінчено-елементної сітки, потрібно зробити акцент, що вирішується двовимірна задача. Для цього (рис. 8.2) в вікні «</w:t>
      </w:r>
      <w:r w:rsidR="003A10E7">
        <w:rPr>
          <w:sz w:val="28"/>
          <w:szCs w:val="28"/>
          <w:lang w:val="en-US"/>
        </w:rPr>
        <w:t>Properties</w:t>
      </w:r>
      <w:r w:rsidR="003A10E7" w:rsidRPr="003A10E7">
        <w:rPr>
          <w:sz w:val="28"/>
          <w:szCs w:val="28"/>
          <w:lang w:val="uk-UA"/>
        </w:rPr>
        <w:t xml:space="preserve"> </w:t>
      </w:r>
      <w:r w:rsidR="003A10E7">
        <w:rPr>
          <w:sz w:val="28"/>
          <w:szCs w:val="28"/>
          <w:lang w:val="en-US"/>
        </w:rPr>
        <w:t>of</w:t>
      </w:r>
      <w:r w:rsidR="003A10E7" w:rsidRPr="003A10E7">
        <w:rPr>
          <w:sz w:val="28"/>
          <w:szCs w:val="28"/>
          <w:lang w:val="uk-UA"/>
        </w:rPr>
        <w:t xml:space="preserve"> </w:t>
      </w:r>
      <w:r w:rsidR="003A10E7">
        <w:rPr>
          <w:sz w:val="28"/>
          <w:szCs w:val="28"/>
          <w:lang w:val="en-US"/>
        </w:rPr>
        <w:t>Schematic</w:t>
      </w:r>
      <w:r w:rsidR="003A10E7" w:rsidRPr="003A10E7">
        <w:rPr>
          <w:sz w:val="28"/>
          <w:szCs w:val="28"/>
          <w:lang w:val="uk-UA"/>
        </w:rPr>
        <w:t xml:space="preserve">: </w:t>
      </w:r>
      <w:r w:rsidR="003A10E7">
        <w:rPr>
          <w:sz w:val="28"/>
          <w:szCs w:val="28"/>
          <w:lang w:val="en-US"/>
        </w:rPr>
        <w:t>Geometry</w:t>
      </w:r>
      <w:r w:rsidR="003A10E7">
        <w:rPr>
          <w:sz w:val="28"/>
          <w:szCs w:val="28"/>
          <w:lang w:val="uk-UA"/>
        </w:rPr>
        <w:t xml:space="preserve">» </w:t>
      </w:r>
      <w:r w:rsidR="003A10E7" w:rsidRPr="003A10E7">
        <w:rPr>
          <w:sz w:val="28"/>
          <w:szCs w:val="28"/>
          <w:lang w:val="uk-UA"/>
        </w:rPr>
        <w:t>в строчці</w:t>
      </w:r>
      <w:r w:rsidR="003A10E7">
        <w:rPr>
          <w:sz w:val="28"/>
          <w:szCs w:val="28"/>
          <w:lang w:val="uk-UA"/>
        </w:rPr>
        <w:t xml:space="preserve"> «</w:t>
      </w:r>
      <w:r w:rsidR="003A10E7">
        <w:rPr>
          <w:sz w:val="28"/>
          <w:szCs w:val="28"/>
          <w:lang w:val="en-US"/>
        </w:rPr>
        <w:t>Analysis</w:t>
      </w:r>
      <w:r w:rsidR="003A10E7" w:rsidRPr="003A10E7">
        <w:rPr>
          <w:sz w:val="28"/>
          <w:szCs w:val="28"/>
          <w:lang w:val="uk-UA"/>
        </w:rPr>
        <w:t xml:space="preserve"> </w:t>
      </w:r>
      <w:r w:rsidR="003A10E7">
        <w:rPr>
          <w:sz w:val="28"/>
          <w:szCs w:val="28"/>
          <w:lang w:val="en-US"/>
        </w:rPr>
        <w:t>Type</w:t>
      </w:r>
      <w:r w:rsidR="003A10E7">
        <w:rPr>
          <w:sz w:val="28"/>
          <w:szCs w:val="28"/>
          <w:lang w:val="uk-UA"/>
        </w:rPr>
        <w:t xml:space="preserve">» змінити тип </w:t>
      </w:r>
      <w:r w:rsidR="003A10E7" w:rsidRPr="003A10E7">
        <w:rPr>
          <w:sz w:val="28"/>
          <w:szCs w:val="28"/>
          <w:lang w:val="uk-UA"/>
        </w:rPr>
        <w:t xml:space="preserve">з </w:t>
      </w:r>
      <w:r w:rsidR="003A10E7">
        <w:rPr>
          <w:sz w:val="28"/>
          <w:szCs w:val="28"/>
          <w:lang w:val="uk-UA"/>
        </w:rPr>
        <w:t>«</w:t>
      </w:r>
      <w:r w:rsidR="003A10E7" w:rsidRPr="003A10E7">
        <w:rPr>
          <w:sz w:val="28"/>
          <w:szCs w:val="28"/>
          <w:lang w:val="uk-UA"/>
        </w:rPr>
        <w:t>3</w:t>
      </w:r>
      <w:r w:rsidR="003A10E7">
        <w:rPr>
          <w:sz w:val="28"/>
          <w:szCs w:val="28"/>
          <w:lang w:val="en-US"/>
        </w:rPr>
        <w:t>D</w:t>
      </w:r>
      <w:r w:rsidR="003A10E7">
        <w:rPr>
          <w:sz w:val="28"/>
          <w:szCs w:val="28"/>
          <w:lang w:val="uk-UA"/>
        </w:rPr>
        <w:t xml:space="preserve">» </w:t>
      </w:r>
      <w:r w:rsidR="003A10E7" w:rsidRPr="003A10E7">
        <w:rPr>
          <w:sz w:val="28"/>
          <w:szCs w:val="28"/>
          <w:lang w:val="uk-UA"/>
        </w:rPr>
        <w:t xml:space="preserve">на </w:t>
      </w:r>
      <w:r w:rsidR="003A10E7">
        <w:rPr>
          <w:sz w:val="28"/>
          <w:szCs w:val="28"/>
          <w:lang w:val="uk-UA"/>
        </w:rPr>
        <w:t>«2</w:t>
      </w:r>
      <w:r w:rsidR="003A10E7">
        <w:rPr>
          <w:sz w:val="28"/>
          <w:szCs w:val="28"/>
          <w:lang w:val="en-US"/>
        </w:rPr>
        <w:t>D</w:t>
      </w:r>
      <w:r w:rsidR="003A10E7">
        <w:rPr>
          <w:sz w:val="28"/>
          <w:szCs w:val="28"/>
          <w:lang w:val="uk-UA"/>
        </w:rPr>
        <w:t>».</w:t>
      </w:r>
    </w:p>
    <w:p w14:paraId="38200549" w14:textId="77777777" w:rsidR="003A10E7" w:rsidRDefault="003A10E7" w:rsidP="003A10E7">
      <w:pPr>
        <w:jc w:val="center"/>
        <w:rPr>
          <w:i/>
          <w:sz w:val="26"/>
          <w:szCs w:val="26"/>
          <w:lang w:val="uk-UA"/>
        </w:rPr>
      </w:pPr>
      <w:r>
        <w:rPr>
          <w:noProof/>
          <w:lang w:val="uk-UA" w:eastAsia="uk-UA"/>
        </w:rPr>
        <w:drawing>
          <wp:inline distT="0" distB="0" distL="0" distR="0" wp14:anchorId="56930B64" wp14:editId="39440EB6">
            <wp:extent cx="2343814" cy="1439839"/>
            <wp:effectExtent l="0" t="0" r="0" b="8255"/>
            <wp:docPr id="8241" name="Рисунок 8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9"/>
                    <a:srcRect l="72271" t="9114" b="60604"/>
                    <a:stretch/>
                  </pic:blipFill>
                  <pic:spPr bwMode="auto">
                    <a:xfrm>
                      <a:off x="0" y="0"/>
                      <a:ext cx="2373002" cy="1457770"/>
                    </a:xfrm>
                    <a:prstGeom prst="rect">
                      <a:avLst/>
                    </a:prstGeom>
                    <a:ln>
                      <a:noFill/>
                    </a:ln>
                    <a:extLst>
                      <a:ext uri="{53640926-AAD7-44D8-BBD7-CCE9431645EC}">
                        <a14:shadowObscured xmlns:a14="http://schemas.microsoft.com/office/drawing/2010/main"/>
                      </a:ext>
                    </a:extLst>
                  </pic:spPr>
                </pic:pic>
              </a:graphicData>
            </a:graphic>
          </wp:inline>
        </w:drawing>
      </w:r>
    </w:p>
    <w:p w14:paraId="3F778302" w14:textId="77777777" w:rsidR="003A10E7" w:rsidRPr="00C50B8D" w:rsidRDefault="003A10E7" w:rsidP="003A10E7">
      <w:pPr>
        <w:jc w:val="center"/>
        <w:rPr>
          <w:sz w:val="28"/>
          <w:szCs w:val="28"/>
          <w:lang w:val="uk-UA"/>
        </w:rPr>
      </w:pPr>
      <w:r w:rsidRPr="00C50B8D">
        <w:rPr>
          <w:sz w:val="28"/>
          <w:szCs w:val="28"/>
          <w:lang w:val="uk-UA"/>
        </w:rPr>
        <w:t>Рисунок 8.2 – Зміна типу аналізу</w:t>
      </w:r>
    </w:p>
    <w:p w14:paraId="056943F4" w14:textId="77777777" w:rsidR="006B2830" w:rsidRDefault="006B2830" w:rsidP="00EC18A9">
      <w:pPr>
        <w:spacing w:line="312" w:lineRule="auto"/>
        <w:ind w:firstLine="709"/>
        <w:jc w:val="both"/>
        <w:rPr>
          <w:sz w:val="28"/>
          <w:szCs w:val="28"/>
          <w:lang w:val="uk-UA"/>
        </w:rPr>
      </w:pPr>
    </w:p>
    <w:p w14:paraId="66E9B41F" w14:textId="77777777" w:rsidR="003A10E7" w:rsidRDefault="003A10E7" w:rsidP="00EC18A9">
      <w:pPr>
        <w:spacing w:line="312" w:lineRule="auto"/>
        <w:ind w:firstLine="709"/>
        <w:jc w:val="both"/>
        <w:rPr>
          <w:sz w:val="28"/>
          <w:szCs w:val="28"/>
          <w:lang w:val="uk-UA"/>
        </w:rPr>
      </w:pPr>
      <w:r>
        <w:rPr>
          <w:sz w:val="28"/>
          <w:szCs w:val="28"/>
          <w:lang w:val="uk-UA"/>
        </w:rPr>
        <w:t xml:space="preserve">Для даної задачі можна використати рівномірну тетраедричну </w:t>
      </w:r>
      <w:r w:rsidR="0070479E">
        <w:rPr>
          <w:sz w:val="28"/>
          <w:szCs w:val="28"/>
          <w:lang w:val="uk-UA"/>
        </w:rPr>
        <w:t xml:space="preserve">розрахункову сітку. </w:t>
      </w:r>
      <w:r w:rsidR="00820161">
        <w:rPr>
          <w:sz w:val="28"/>
          <w:szCs w:val="28"/>
          <w:lang w:val="uk-UA"/>
        </w:rPr>
        <w:t>Для цього потрібно натиснути праву кнопку</w:t>
      </w:r>
      <w:r w:rsidR="002F7AC2">
        <w:rPr>
          <w:sz w:val="28"/>
          <w:szCs w:val="28"/>
          <w:lang w:val="uk-UA"/>
        </w:rPr>
        <w:t>,</w:t>
      </w:r>
      <w:r w:rsidR="00820161">
        <w:rPr>
          <w:sz w:val="28"/>
          <w:szCs w:val="28"/>
          <w:lang w:val="uk-UA"/>
        </w:rPr>
        <w:t xml:space="preserve"> а строчці «</w:t>
      </w:r>
      <w:r w:rsidR="00820161">
        <w:rPr>
          <w:sz w:val="28"/>
          <w:szCs w:val="28"/>
          <w:lang w:val="en-US"/>
        </w:rPr>
        <w:t>Mesh</w:t>
      </w:r>
      <w:r w:rsidR="00820161">
        <w:rPr>
          <w:sz w:val="28"/>
          <w:szCs w:val="28"/>
          <w:lang w:val="uk-UA"/>
        </w:rPr>
        <w:t>» і вибрати «</w:t>
      </w:r>
      <w:r w:rsidR="00820161">
        <w:rPr>
          <w:sz w:val="28"/>
          <w:szCs w:val="28"/>
          <w:lang w:val="en-US"/>
        </w:rPr>
        <w:t>Method</w:t>
      </w:r>
      <w:r w:rsidR="00820161">
        <w:rPr>
          <w:sz w:val="28"/>
          <w:szCs w:val="28"/>
          <w:lang w:val="uk-UA"/>
        </w:rPr>
        <w:t>». В вікні «</w:t>
      </w:r>
      <w:r w:rsidR="00820161">
        <w:rPr>
          <w:sz w:val="28"/>
          <w:szCs w:val="28"/>
          <w:lang w:val="en-US"/>
        </w:rPr>
        <w:t>Details</w:t>
      </w:r>
      <w:r w:rsidR="002F7AC2" w:rsidRPr="002F7AC2">
        <w:rPr>
          <w:sz w:val="28"/>
          <w:szCs w:val="28"/>
          <w:lang w:val="uk-UA"/>
        </w:rPr>
        <w:t xml:space="preserve"> - </w:t>
      </w:r>
      <w:r w:rsidR="002F7AC2">
        <w:rPr>
          <w:sz w:val="28"/>
          <w:szCs w:val="28"/>
          <w:lang w:val="en-US"/>
        </w:rPr>
        <w:t>Method</w:t>
      </w:r>
      <w:r w:rsidR="00820161">
        <w:rPr>
          <w:sz w:val="28"/>
          <w:szCs w:val="28"/>
          <w:lang w:val="uk-UA"/>
        </w:rPr>
        <w:t xml:space="preserve">», що стане активним </w:t>
      </w:r>
      <w:r w:rsidR="00820161">
        <w:rPr>
          <w:sz w:val="28"/>
          <w:szCs w:val="28"/>
          <w:lang w:val="uk-UA"/>
        </w:rPr>
        <w:lastRenderedPageBreak/>
        <w:t>для випраного методу, в строчці «</w:t>
      </w:r>
      <w:r w:rsidR="00820161">
        <w:rPr>
          <w:sz w:val="28"/>
          <w:szCs w:val="28"/>
          <w:lang w:val="en-US"/>
        </w:rPr>
        <w:t>Method</w:t>
      </w:r>
      <w:r w:rsidR="00820161">
        <w:rPr>
          <w:sz w:val="28"/>
          <w:szCs w:val="28"/>
          <w:lang w:val="uk-UA"/>
        </w:rPr>
        <w:t>» з випадного меню вибрати «</w:t>
      </w:r>
      <w:r w:rsidR="00820161">
        <w:rPr>
          <w:sz w:val="28"/>
          <w:szCs w:val="28"/>
          <w:lang w:val="en-US"/>
        </w:rPr>
        <w:t>Triangles</w:t>
      </w:r>
      <w:r w:rsidR="00820161">
        <w:rPr>
          <w:sz w:val="28"/>
          <w:szCs w:val="28"/>
          <w:lang w:val="uk-UA"/>
        </w:rPr>
        <w:t xml:space="preserve">». </w:t>
      </w:r>
    </w:p>
    <w:p w14:paraId="2EB005A5" w14:textId="32608AB5" w:rsidR="003A10E7" w:rsidRPr="00F04C10" w:rsidRDefault="002F7AC2" w:rsidP="00EC18A9">
      <w:pPr>
        <w:spacing w:line="312" w:lineRule="auto"/>
        <w:ind w:firstLine="709"/>
        <w:jc w:val="both"/>
        <w:rPr>
          <w:sz w:val="28"/>
          <w:szCs w:val="28"/>
          <w:lang w:val="uk-UA"/>
        </w:rPr>
      </w:pPr>
      <w:r>
        <w:rPr>
          <w:sz w:val="28"/>
          <w:szCs w:val="28"/>
          <w:lang w:val="uk-UA"/>
        </w:rPr>
        <w:t>Щоб налаштувати відстань між вузлами у вікні «</w:t>
      </w:r>
      <w:r>
        <w:rPr>
          <w:sz w:val="28"/>
          <w:szCs w:val="28"/>
          <w:lang w:val="en-US"/>
        </w:rPr>
        <w:t>Details</w:t>
      </w:r>
      <w:r w:rsidRPr="002F7AC2">
        <w:rPr>
          <w:sz w:val="28"/>
          <w:szCs w:val="28"/>
          <w:lang w:val="uk-UA"/>
        </w:rPr>
        <w:t xml:space="preserve"> - </w:t>
      </w:r>
      <w:r>
        <w:rPr>
          <w:sz w:val="28"/>
          <w:szCs w:val="28"/>
          <w:lang w:val="en-US"/>
        </w:rPr>
        <w:t>Mesh</w:t>
      </w:r>
      <w:r>
        <w:rPr>
          <w:sz w:val="28"/>
          <w:szCs w:val="28"/>
          <w:lang w:val="uk-UA"/>
        </w:rPr>
        <w:t>»</w:t>
      </w:r>
      <w:r w:rsidR="00AF4D55">
        <w:rPr>
          <w:sz w:val="28"/>
          <w:szCs w:val="28"/>
          <w:lang w:val="uk-UA"/>
        </w:rPr>
        <w:t xml:space="preserve"> потрібно розкрити сувій «</w:t>
      </w:r>
      <w:r w:rsidR="00AF4D55">
        <w:rPr>
          <w:sz w:val="28"/>
          <w:szCs w:val="28"/>
          <w:lang w:val="en-US"/>
        </w:rPr>
        <w:t>Size</w:t>
      </w:r>
      <w:r w:rsidR="00AF4D55">
        <w:rPr>
          <w:sz w:val="28"/>
          <w:szCs w:val="28"/>
          <w:lang w:val="uk-UA"/>
        </w:rPr>
        <w:t>» і змінити значення в строчках «</w:t>
      </w:r>
      <w:r w:rsidR="00AF4D55">
        <w:rPr>
          <w:sz w:val="28"/>
          <w:szCs w:val="28"/>
          <w:lang w:val="en-US"/>
        </w:rPr>
        <w:t>Min</w:t>
      </w:r>
      <w:r w:rsidR="00AF4D55" w:rsidRPr="00AF4D55">
        <w:rPr>
          <w:sz w:val="28"/>
          <w:szCs w:val="28"/>
          <w:lang w:val="uk-UA"/>
        </w:rPr>
        <w:t xml:space="preserve"> </w:t>
      </w:r>
      <w:r w:rsidR="00AF4D55">
        <w:rPr>
          <w:sz w:val="28"/>
          <w:szCs w:val="28"/>
          <w:lang w:val="en-US"/>
        </w:rPr>
        <w:t>Size</w:t>
      </w:r>
      <w:r w:rsidR="00AF4D55">
        <w:rPr>
          <w:sz w:val="28"/>
          <w:szCs w:val="28"/>
          <w:lang w:val="uk-UA"/>
        </w:rPr>
        <w:t>» і «</w:t>
      </w:r>
      <w:r w:rsidR="00AF4D55">
        <w:rPr>
          <w:sz w:val="28"/>
          <w:szCs w:val="28"/>
          <w:lang w:val="en-US"/>
        </w:rPr>
        <w:t>Max</w:t>
      </w:r>
      <w:r w:rsidR="00AF4D55" w:rsidRPr="00AF4D55">
        <w:rPr>
          <w:sz w:val="28"/>
          <w:szCs w:val="28"/>
          <w:lang w:val="uk-UA"/>
        </w:rPr>
        <w:t xml:space="preserve"> </w:t>
      </w:r>
      <w:r w:rsidR="00AF4D55">
        <w:rPr>
          <w:sz w:val="28"/>
          <w:szCs w:val="28"/>
          <w:lang w:val="en-US"/>
        </w:rPr>
        <w:t>Face</w:t>
      </w:r>
      <w:r w:rsidR="00AF4D55" w:rsidRPr="00AF4D55">
        <w:rPr>
          <w:sz w:val="28"/>
          <w:szCs w:val="28"/>
          <w:lang w:val="uk-UA"/>
        </w:rPr>
        <w:t xml:space="preserve"> </w:t>
      </w:r>
      <w:r w:rsidR="00AF4D55">
        <w:rPr>
          <w:sz w:val="28"/>
          <w:szCs w:val="28"/>
          <w:lang w:val="en-US"/>
        </w:rPr>
        <w:t>Size</w:t>
      </w:r>
      <w:r w:rsidR="00AF4D55">
        <w:rPr>
          <w:sz w:val="28"/>
          <w:szCs w:val="28"/>
          <w:lang w:val="uk-UA"/>
        </w:rPr>
        <w:t>».</w:t>
      </w:r>
      <w:r w:rsidR="00F04C10" w:rsidRPr="00F04C10">
        <w:rPr>
          <w:b/>
          <w:sz w:val="28"/>
          <w:szCs w:val="28"/>
          <w:lang w:val="uk-UA"/>
        </w:rPr>
        <w:t xml:space="preserve"> </w:t>
      </w:r>
      <w:r w:rsidR="00F04C10" w:rsidRPr="00F04C10">
        <w:rPr>
          <w:sz w:val="28"/>
          <w:szCs w:val="28"/>
          <w:lang w:val="uk-UA"/>
        </w:rPr>
        <w:t>Наступний крок – завдання іменованих перерізів для встановлення граничних умов (рис. 8.3). Після завдання іменованих перерізів  потрібно поновити дані сітки (</w:t>
      </w:r>
      <w:r w:rsidR="00F04C10" w:rsidRPr="00F04C10">
        <w:rPr>
          <w:noProof/>
          <w:lang w:val="uk-UA" w:eastAsia="uk-UA"/>
        </w:rPr>
        <w:drawing>
          <wp:inline distT="0" distB="0" distL="0" distR="0" wp14:anchorId="52A38E82" wp14:editId="679EFD45">
            <wp:extent cx="755026" cy="180340"/>
            <wp:effectExtent l="0" t="0" r="6985" b="0"/>
            <wp:docPr id="8266" name="Рисунок 8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0"/>
                    <a:srcRect l="57912" t="34672" r="38644" b="63865"/>
                    <a:stretch/>
                  </pic:blipFill>
                  <pic:spPr bwMode="auto">
                    <a:xfrm>
                      <a:off x="0" y="0"/>
                      <a:ext cx="787900" cy="188192"/>
                    </a:xfrm>
                    <a:prstGeom prst="rect">
                      <a:avLst/>
                    </a:prstGeom>
                    <a:ln>
                      <a:noFill/>
                    </a:ln>
                    <a:extLst>
                      <a:ext uri="{53640926-AAD7-44D8-BBD7-CCE9431645EC}">
                        <a14:shadowObscured xmlns:a14="http://schemas.microsoft.com/office/drawing/2010/main"/>
                      </a:ext>
                    </a:extLst>
                  </pic:spPr>
                </pic:pic>
              </a:graphicData>
            </a:graphic>
          </wp:inline>
        </w:drawing>
      </w:r>
      <w:r w:rsidR="00F04C10" w:rsidRPr="00F04C10">
        <w:rPr>
          <w:sz w:val="28"/>
          <w:szCs w:val="28"/>
          <w:lang w:val="uk-UA"/>
        </w:rPr>
        <w:t xml:space="preserve">). Після цих операцій запустити Fluent подвійним </w:t>
      </w:r>
      <w:r w:rsidR="006B2830">
        <w:rPr>
          <w:sz w:val="28"/>
          <w:szCs w:val="28"/>
          <w:lang w:val="uk-UA"/>
        </w:rPr>
        <w:t>к</w:t>
      </w:r>
      <w:r w:rsidR="00F04C10" w:rsidRPr="00F04C10">
        <w:rPr>
          <w:sz w:val="28"/>
          <w:szCs w:val="28"/>
          <w:lang w:val="uk-UA"/>
        </w:rPr>
        <w:t>ліком на кнопці розрахунок.</w:t>
      </w:r>
    </w:p>
    <w:p w14:paraId="31D55280" w14:textId="77777777" w:rsidR="00A97435" w:rsidRDefault="00F04C10" w:rsidP="00AF4D55">
      <w:pPr>
        <w:pStyle w:val="a7"/>
        <w:spacing w:before="0" w:line="312" w:lineRule="auto"/>
        <w:ind w:firstLine="0"/>
        <w:rPr>
          <w:noProof/>
          <w:lang w:val="uk-UA" w:eastAsia="uk-UA"/>
        </w:rPr>
      </w:pPr>
      <w:r>
        <w:rPr>
          <w:noProof/>
          <w:lang w:val="uk-UA" w:eastAsia="uk-UA"/>
        </w:rPr>
        <mc:AlternateContent>
          <mc:Choice Requires="wps">
            <w:drawing>
              <wp:anchor distT="45720" distB="45720" distL="114300" distR="114300" simplePos="0" relativeHeight="251681280" behindDoc="0" locked="0" layoutInCell="1" allowOverlap="1" wp14:anchorId="59673D6C" wp14:editId="68AC2DA7">
                <wp:simplePos x="0" y="0"/>
                <wp:positionH relativeFrom="column">
                  <wp:posOffset>2062887</wp:posOffset>
                </wp:positionH>
                <wp:positionV relativeFrom="paragraph">
                  <wp:posOffset>385064</wp:posOffset>
                </wp:positionV>
                <wp:extent cx="401320" cy="288290"/>
                <wp:effectExtent l="12700" t="10795" r="5080" b="5715"/>
                <wp:wrapNone/>
                <wp:docPr id="8322"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62200D38" w14:textId="77777777" w:rsidR="00846F16" w:rsidRDefault="00846F16" w:rsidP="00F04C10">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673D6C" id="_x0000_s1069" type="#_x0000_t202" style="position:absolute;left:0;text-align:left;margin-left:162.45pt;margin-top:30.3pt;width:31.6pt;height:22.7pt;z-index:251681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" strokecolor="white [3212]">
                <v:textbox>
                  <w:txbxContent>
                    <w:p w14:paraId="62200D38" w14:textId="77777777" w:rsidR="00846F16" w:rsidRDefault="00846F16" w:rsidP="00F04C10">
                      <w:r>
                        <w:t>а)</w:t>
                      </w:r>
                    </w:p>
                  </w:txbxContent>
                </v:textbox>
              </v:shape>
            </w:pict>
          </mc:Fallback>
        </mc:AlternateContent>
      </w:r>
      <w:r w:rsidR="00AF4D55">
        <w:rPr>
          <w:noProof/>
          <w:lang w:val="uk-UA" w:eastAsia="uk-UA"/>
        </w:rPr>
        <w:drawing>
          <wp:anchor distT="0" distB="0" distL="114300" distR="114300" simplePos="0" relativeHeight="251654656" behindDoc="0" locked="0" layoutInCell="1" allowOverlap="1" wp14:anchorId="30603C35" wp14:editId="76F27D3D">
            <wp:simplePos x="0" y="0"/>
            <wp:positionH relativeFrom="column">
              <wp:posOffset>2593902</wp:posOffset>
            </wp:positionH>
            <wp:positionV relativeFrom="paragraph">
              <wp:posOffset>921537</wp:posOffset>
            </wp:positionV>
            <wp:extent cx="335951" cy="325064"/>
            <wp:effectExtent l="0" t="0" r="0" b="0"/>
            <wp:wrapNone/>
            <wp:docPr id="8242" name="Рисунок 8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AF4D55" w:rsidRPr="00AF4D55">
        <w:rPr>
          <w:noProof/>
          <w:lang w:val="uk-UA" w:eastAsia="uk-UA"/>
        </w:rPr>
        <w:t xml:space="preserve"> </w:t>
      </w:r>
      <w:r w:rsidR="00AF4D55">
        <w:rPr>
          <w:noProof/>
          <w:lang w:val="uk-UA" w:eastAsia="uk-UA"/>
        </w:rPr>
        <w:drawing>
          <wp:inline distT="0" distB="0" distL="0" distR="0" wp14:anchorId="4FBB9202" wp14:editId="541D40C6">
            <wp:extent cx="2707802" cy="1115573"/>
            <wp:effectExtent l="0" t="0" r="0" b="8890"/>
            <wp:docPr id="8258" name="Рисунок 8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1"/>
                    <a:srcRect l="28942" t="12348" r="26902" b="55312"/>
                    <a:stretch/>
                  </pic:blipFill>
                  <pic:spPr bwMode="auto">
                    <a:xfrm>
                      <a:off x="0" y="0"/>
                      <a:ext cx="2749267" cy="1132656"/>
                    </a:xfrm>
                    <a:prstGeom prst="rect">
                      <a:avLst/>
                    </a:prstGeom>
                    <a:ln>
                      <a:noFill/>
                    </a:ln>
                    <a:extLst>
                      <a:ext uri="{53640926-AAD7-44D8-BBD7-CCE9431645EC}">
                        <a14:shadowObscured xmlns:a14="http://schemas.microsoft.com/office/drawing/2010/main"/>
                      </a:ext>
                    </a:extLst>
                  </pic:spPr>
                </pic:pic>
              </a:graphicData>
            </a:graphic>
          </wp:inline>
        </w:drawing>
      </w:r>
    </w:p>
    <w:p w14:paraId="5FCABDE2" w14:textId="77777777" w:rsidR="00A97435" w:rsidRDefault="00F04C10" w:rsidP="00AF4D55">
      <w:pPr>
        <w:pStyle w:val="a7"/>
        <w:spacing w:before="0" w:line="312" w:lineRule="auto"/>
        <w:ind w:firstLine="0"/>
        <w:rPr>
          <w:noProof/>
          <w:lang w:val="uk-UA" w:eastAsia="uk-UA"/>
        </w:rPr>
      </w:pPr>
      <w:r>
        <w:rPr>
          <w:noProof/>
          <w:lang w:val="uk-UA" w:eastAsia="uk-UA"/>
        </w:rPr>
        <mc:AlternateContent>
          <mc:Choice Requires="wps">
            <w:drawing>
              <wp:anchor distT="45720" distB="45720" distL="114300" distR="114300" simplePos="0" relativeHeight="251682304" behindDoc="0" locked="0" layoutInCell="1" allowOverlap="1" wp14:anchorId="65E7B8FC" wp14:editId="05B07CE2">
                <wp:simplePos x="0" y="0"/>
                <wp:positionH relativeFrom="margin">
                  <wp:align>center</wp:align>
                </wp:positionH>
                <wp:positionV relativeFrom="paragraph">
                  <wp:posOffset>478308</wp:posOffset>
                </wp:positionV>
                <wp:extent cx="401320" cy="288290"/>
                <wp:effectExtent l="0" t="0" r="17780" b="16510"/>
                <wp:wrapNone/>
                <wp:docPr id="8323"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00EDB5CF" w14:textId="77777777" w:rsidR="00846F16" w:rsidRDefault="00846F16" w:rsidP="00F04C10">
                            <w: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E7B8FC" id="_x0000_s1070" type="#_x0000_t202" style="position:absolute;left:0;text-align:left;margin-left:0;margin-top:37.65pt;width:31.6pt;height:22.7pt;z-index:2516823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" strokecolor="white [3212]">
                <v:textbox>
                  <w:txbxContent>
                    <w:p w14:paraId="00EDB5CF" w14:textId="77777777" w:rsidR="00846F16" w:rsidRDefault="00846F16" w:rsidP="00F04C10">
                      <w:r>
                        <w:t>б)</w:t>
                      </w:r>
                    </w:p>
                  </w:txbxContent>
                </v:textbox>
                <w10:wrap anchorx="margin"/>
              </v:shape>
            </w:pict>
          </mc:Fallback>
        </mc:AlternateContent>
      </w:r>
      <w:r w:rsidR="00A97435">
        <w:rPr>
          <w:noProof/>
          <w:lang w:val="uk-UA" w:eastAsia="uk-UA"/>
        </w:rPr>
        <w:drawing>
          <wp:anchor distT="0" distB="0" distL="114300" distR="114300" simplePos="0" relativeHeight="251655680" behindDoc="0" locked="0" layoutInCell="1" allowOverlap="1" wp14:anchorId="5EB39BB4" wp14:editId="2B692BAC">
            <wp:simplePos x="0" y="0"/>
            <wp:positionH relativeFrom="column">
              <wp:posOffset>250825</wp:posOffset>
            </wp:positionH>
            <wp:positionV relativeFrom="paragraph">
              <wp:posOffset>286385</wp:posOffset>
            </wp:positionV>
            <wp:extent cx="335951" cy="325064"/>
            <wp:effectExtent l="0" t="0" r="0" b="0"/>
            <wp:wrapNone/>
            <wp:docPr id="8246" name="Рисунок 8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A97435">
        <w:rPr>
          <w:noProof/>
          <w:lang w:val="uk-UA" w:eastAsia="uk-UA"/>
        </w:rPr>
        <w:drawing>
          <wp:anchor distT="0" distB="0" distL="114300" distR="114300" simplePos="0" relativeHeight="251653632" behindDoc="0" locked="0" layoutInCell="1" allowOverlap="1" wp14:anchorId="7CBD32CF" wp14:editId="01531A6D">
            <wp:simplePos x="0" y="0"/>
            <wp:positionH relativeFrom="column">
              <wp:posOffset>5146040</wp:posOffset>
            </wp:positionH>
            <wp:positionV relativeFrom="paragraph">
              <wp:posOffset>448945</wp:posOffset>
            </wp:positionV>
            <wp:extent cx="335951" cy="325064"/>
            <wp:effectExtent l="0" t="0" r="0" b="0"/>
            <wp:wrapNone/>
            <wp:docPr id="8247" name="Рисунок 8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A97435" w:rsidRPr="00A97435">
        <w:rPr>
          <w:noProof/>
          <w:lang w:val="uk-UA" w:eastAsia="uk-UA"/>
        </w:rPr>
        <w:t xml:space="preserve"> </w:t>
      </w:r>
      <w:r w:rsidR="00A97435">
        <w:rPr>
          <w:noProof/>
          <w:lang w:val="uk-UA" w:eastAsia="uk-UA"/>
        </w:rPr>
        <w:drawing>
          <wp:inline distT="0" distB="0" distL="0" distR="0" wp14:anchorId="6C297860" wp14:editId="0DFBDE3C">
            <wp:extent cx="2830386" cy="1109345"/>
            <wp:effectExtent l="0" t="0" r="8255" b="0"/>
            <wp:docPr id="8260" name="Рисунок 8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2"/>
                    <a:srcRect l="25634" t="41160" r="29217" b="27382"/>
                    <a:stretch/>
                  </pic:blipFill>
                  <pic:spPr bwMode="auto">
                    <a:xfrm>
                      <a:off x="0" y="0"/>
                      <a:ext cx="2855803" cy="1119307"/>
                    </a:xfrm>
                    <a:prstGeom prst="rect">
                      <a:avLst/>
                    </a:prstGeom>
                    <a:ln>
                      <a:noFill/>
                    </a:ln>
                    <a:extLst>
                      <a:ext uri="{53640926-AAD7-44D8-BBD7-CCE9431645EC}">
                        <a14:shadowObscured xmlns:a14="http://schemas.microsoft.com/office/drawing/2010/main"/>
                      </a:ext>
                    </a:extLst>
                  </pic:spPr>
                </pic:pic>
              </a:graphicData>
            </a:graphic>
          </wp:inline>
        </w:drawing>
      </w:r>
      <w:r w:rsidR="00A97435" w:rsidRPr="00A97435">
        <w:rPr>
          <w:noProof/>
          <w:lang w:val="uk-UA" w:eastAsia="uk-UA"/>
        </w:rPr>
        <w:t xml:space="preserve"> </w:t>
      </w:r>
      <w:r w:rsidR="00A97435">
        <w:rPr>
          <w:noProof/>
          <w:lang w:val="uk-UA" w:eastAsia="uk-UA"/>
        </w:rPr>
        <w:drawing>
          <wp:inline distT="0" distB="0" distL="0" distR="0" wp14:anchorId="12895D45" wp14:editId="3ACBDFC2">
            <wp:extent cx="2711916" cy="1123950"/>
            <wp:effectExtent l="0" t="0" r="0" b="0"/>
            <wp:docPr id="8261" name="Рисунок 8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3"/>
                    <a:srcRect l="26627" t="40572" r="29878" b="27382"/>
                    <a:stretch/>
                  </pic:blipFill>
                  <pic:spPr bwMode="auto">
                    <a:xfrm>
                      <a:off x="0" y="0"/>
                      <a:ext cx="2713559" cy="1124631"/>
                    </a:xfrm>
                    <a:prstGeom prst="rect">
                      <a:avLst/>
                    </a:prstGeom>
                    <a:ln>
                      <a:noFill/>
                    </a:ln>
                    <a:extLst>
                      <a:ext uri="{53640926-AAD7-44D8-BBD7-CCE9431645EC}">
                        <a14:shadowObscured xmlns:a14="http://schemas.microsoft.com/office/drawing/2010/main"/>
                      </a:ext>
                    </a:extLst>
                  </pic:spPr>
                </pic:pic>
              </a:graphicData>
            </a:graphic>
          </wp:inline>
        </w:drawing>
      </w:r>
    </w:p>
    <w:p w14:paraId="7FE36894" w14:textId="77777777" w:rsidR="00AF4D55" w:rsidRDefault="00D317BC" w:rsidP="00AF4D55">
      <w:pPr>
        <w:pStyle w:val="a7"/>
        <w:spacing w:before="0" w:line="312" w:lineRule="auto"/>
        <w:ind w:firstLine="0"/>
        <w:rPr>
          <w:b w:val="0"/>
          <w:sz w:val="28"/>
          <w:szCs w:val="28"/>
          <w:lang w:val="uk-UA"/>
        </w:rPr>
      </w:pPr>
      <w:r>
        <w:rPr>
          <w:noProof/>
          <w:lang w:val="uk-UA" w:eastAsia="uk-UA"/>
        </w:rPr>
        <mc:AlternateContent>
          <mc:Choice Requires="wps">
            <w:drawing>
              <wp:anchor distT="45720" distB="45720" distL="114300" distR="114300" simplePos="0" relativeHeight="251683328" behindDoc="0" locked="0" layoutInCell="1" allowOverlap="1" wp14:anchorId="3A53D817" wp14:editId="3D95B030">
                <wp:simplePos x="0" y="0"/>
                <wp:positionH relativeFrom="column">
                  <wp:posOffset>2501113</wp:posOffset>
                </wp:positionH>
                <wp:positionV relativeFrom="paragraph">
                  <wp:posOffset>625297</wp:posOffset>
                </wp:positionV>
                <wp:extent cx="401320" cy="288290"/>
                <wp:effectExtent l="12700" t="10795" r="5080" b="5715"/>
                <wp:wrapNone/>
                <wp:docPr id="8324"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3DC7918F" w14:textId="77777777" w:rsidR="00846F16" w:rsidRDefault="00846F16" w:rsidP="00F04C10">
                            <w:r>
                              <w:t>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A53D817" id="_x0000_s1071" type="#_x0000_t202" style="position:absolute;left:0;text-align:left;margin-left:196.95pt;margin-top:49.25pt;width:31.6pt;height:22.7pt;z-index:251683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" strokecolor="white [3212]">
                <v:textbox>
                  <w:txbxContent>
                    <w:p w14:paraId="3DC7918F" w14:textId="77777777" w:rsidR="00846F16" w:rsidRDefault="00846F16" w:rsidP="00F04C10">
                      <w:r>
                        <w:t>в)</w:t>
                      </w:r>
                    </w:p>
                  </w:txbxContent>
                </v:textbox>
              </v:shape>
            </w:pict>
          </mc:Fallback>
        </mc:AlternateContent>
      </w:r>
      <w:r w:rsidR="00A97435">
        <w:rPr>
          <w:noProof/>
          <w:lang w:val="uk-UA" w:eastAsia="uk-UA"/>
        </w:rPr>
        <w:drawing>
          <wp:anchor distT="0" distB="0" distL="114300" distR="114300" simplePos="0" relativeHeight="251659776" behindDoc="0" locked="0" layoutInCell="1" allowOverlap="1" wp14:anchorId="3295065E" wp14:editId="1A221154">
            <wp:simplePos x="0" y="0"/>
            <wp:positionH relativeFrom="column">
              <wp:posOffset>4679315</wp:posOffset>
            </wp:positionH>
            <wp:positionV relativeFrom="paragraph">
              <wp:posOffset>7620</wp:posOffset>
            </wp:positionV>
            <wp:extent cx="1606701" cy="2703443"/>
            <wp:effectExtent l="0" t="0" r="0" b="0"/>
            <wp:wrapNone/>
            <wp:docPr id="8244" name="Рисунок 8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46804" t="41731" r="39808" b="18252"/>
                    <a:stretch/>
                  </pic:blipFill>
                  <pic:spPr bwMode="auto">
                    <a:xfrm>
                      <a:off x="0" y="0"/>
                      <a:ext cx="1606701" cy="270344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F4D55">
        <w:rPr>
          <w:noProof/>
          <w:lang w:val="uk-UA" w:eastAsia="uk-UA"/>
        </w:rPr>
        <w:drawing>
          <wp:anchor distT="0" distB="0" distL="114300" distR="114300" simplePos="0" relativeHeight="251656704" behindDoc="0" locked="0" layoutInCell="1" allowOverlap="1" wp14:anchorId="27FF7A71" wp14:editId="0F08FA00">
            <wp:simplePos x="0" y="0"/>
            <wp:positionH relativeFrom="column">
              <wp:posOffset>1952542</wp:posOffset>
            </wp:positionH>
            <wp:positionV relativeFrom="paragraph">
              <wp:posOffset>279897</wp:posOffset>
            </wp:positionV>
            <wp:extent cx="335951" cy="325064"/>
            <wp:effectExtent l="0" t="0" r="0" b="0"/>
            <wp:wrapNone/>
            <wp:docPr id="8250" name="Рисунок 8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A97435" w:rsidRPr="00A97435">
        <w:rPr>
          <w:noProof/>
          <w:lang w:val="uk-UA" w:eastAsia="uk-UA"/>
        </w:rPr>
        <w:t xml:space="preserve"> </w:t>
      </w:r>
      <w:r w:rsidR="00A97435">
        <w:rPr>
          <w:noProof/>
          <w:lang w:val="uk-UA" w:eastAsia="uk-UA"/>
        </w:rPr>
        <w:drawing>
          <wp:inline distT="0" distB="0" distL="0" distR="0" wp14:anchorId="666B8746" wp14:editId="438B77A8">
            <wp:extent cx="2534090" cy="1077934"/>
            <wp:effectExtent l="0" t="0" r="0" b="8255"/>
            <wp:docPr id="8262" name="Рисунок 8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4"/>
                    <a:srcRect l="26462" t="39396" r="29216" b="27088"/>
                    <a:stretch/>
                  </pic:blipFill>
                  <pic:spPr bwMode="auto">
                    <a:xfrm>
                      <a:off x="0" y="0"/>
                      <a:ext cx="2574684" cy="1095201"/>
                    </a:xfrm>
                    <a:prstGeom prst="rect">
                      <a:avLst/>
                    </a:prstGeom>
                    <a:ln>
                      <a:noFill/>
                    </a:ln>
                    <a:extLst>
                      <a:ext uri="{53640926-AAD7-44D8-BBD7-CCE9431645EC}">
                        <a14:shadowObscured xmlns:a14="http://schemas.microsoft.com/office/drawing/2010/main"/>
                      </a:ext>
                    </a:extLst>
                  </pic:spPr>
                </pic:pic>
              </a:graphicData>
            </a:graphic>
          </wp:inline>
        </w:drawing>
      </w:r>
    </w:p>
    <w:p w14:paraId="52300208" w14:textId="77777777" w:rsidR="00AF4D55" w:rsidRDefault="00D317BC" w:rsidP="00AF4D55">
      <w:pPr>
        <w:pStyle w:val="a7"/>
        <w:spacing w:before="0" w:line="312" w:lineRule="auto"/>
        <w:ind w:firstLine="0"/>
        <w:rPr>
          <w:b w:val="0"/>
          <w:sz w:val="28"/>
          <w:szCs w:val="28"/>
          <w:lang w:val="uk-UA"/>
        </w:rPr>
      </w:pPr>
      <w:r>
        <w:rPr>
          <w:noProof/>
          <w:lang w:val="uk-UA" w:eastAsia="uk-UA"/>
        </w:rPr>
        <mc:AlternateContent>
          <mc:Choice Requires="wps">
            <w:drawing>
              <wp:anchor distT="45720" distB="45720" distL="114300" distR="114300" simplePos="0" relativeHeight="251684352" behindDoc="0" locked="0" layoutInCell="1" allowOverlap="1" wp14:anchorId="706B5909" wp14:editId="6143ABD9">
                <wp:simplePos x="0" y="0"/>
                <wp:positionH relativeFrom="margin">
                  <wp:posOffset>1170559</wp:posOffset>
                </wp:positionH>
                <wp:positionV relativeFrom="paragraph">
                  <wp:posOffset>444373</wp:posOffset>
                </wp:positionV>
                <wp:extent cx="401320" cy="288290"/>
                <wp:effectExtent l="0" t="0" r="17780" b="16510"/>
                <wp:wrapNone/>
                <wp:docPr id="8325"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11267ABE" w14:textId="77777777" w:rsidR="00846F16" w:rsidRDefault="00846F16" w:rsidP="00F04C10">
                            <w:r>
                              <w:t>г)</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6B5909" id="_x0000_s1072" type="#_x0000_t202" style="position:absolute;left:0;text-align:left;margin-left:92.15pt;margin-top:35pt;width:31.6pt;height:22.7pt;z-index:2516843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" strokecolor="white [3212]">
                <v:textbox>
                  <w:txbxContent>
                    <w:p w14:paraId="11267ABE" w14:textId="77777777" w:rsidR="00846F16" w:rsidRDefault="00846F16" w:rsidP="00F04C10">
                      <w:r>
                        <w:t>г)</w:t>
                      </w:r>
                    </w:p>
                  </w:txbxContent>
                </v:textbox>
                <w10:wrap anchorx="margin"/>
              </v:shape>
            </w:pict>
          </mc:Fallback>
        </mc:AlternateContent>
      </w:r>
      <w:r w:rsidR="00F04C10">
        <w:rPr>
          <w:noProof/>
          <w:lang w:val="uk-UA" w:eastAsia="uk-UA"/>
        </w:rPr>
        <mc:AlternateContent>
          <mc:Choice Requires="wps">
            <w:drawing>
              <wp:anchor distT="45720" distB="45720" distL="114300" distR="114300" simplePos="0" relativeHeight="251685376" behindDoc="0" locked="0" layoutInCell="1" allowOverlap="1" wp14:anchorId="7C248E27" wp14:editId="216E64B5">
                <wp:simplePos x="0" y="0"/>
                <wp:positionH relativeFrom="margin">
                  <wp:posOffset>3561893</wp:posOffset>
                </wp:positionH>
                <wp:positionV relativeFrom="paragraph">
                  <wp:posOffset>367310</wp:posOffset>
                </wp:positionV>
                <wp:extent cx="401320" cy="288290"/>
                <wp:effectExtent l="0" t="0" r="17780" b="16510"/>
                <wp:wrapNone/>
                <wp:docPr id="8326"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7CA811DD" w14:textId="77777777" w:rsidR="00846F16" w:rsidRDefault="00846F16" w:rsidP="00F04C10">
                            <w:r>
                              <w:t>д)</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248E27" id="_x0000_s1073" type="#_x0000_t202" style="position:absolute;left:0;text-align:left;margin-left:280.45pt;margin-top:28.9pt;width:31.6pt;height:22.7pt;z-index:2516853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" strokecolor="white [3212]">
                <v:textbox>
                  <w:txbxContent>
                    <w:p w14:paraId="7CA811DD" w14:textId="77777777" w:rsidR="00846F16" w:rsidRDefault="00846F16" w:rsidP="00F04C10">
                      <w:r>
                        <w:t>д)</w:t>
                      </w:r>
                    </w:p>
                  </w:txbxContent>
                </v:textbox>
                <w10:wrap anchorx="margin"/>
              </v:shape>
            </w:pict>
          </mc:Fallback>
        </mc:AlternateContent>
      </w:r>
      <w:r w:rsidR="00AF4D55">
        <w:rPr>
          <w:noProof/>
          <w:lang w:val="uk-UA" w:eastAsia="uk-UA"/>
        </w:rPr>
        <w:drawing>
          <wp:anchor distT="0" distB="0" distL="114300" distR="114300" simplePos="0" relativeHeight="251658752" behindDoc="0" locked="0" layoutInCell="1" allowOverlap="1" wp14:anchorId="231A3505" wp14:editId="3F70BC4F">
            <wp:simplePos x="0" y="0"/>
            <wp:positionH relativeFrom="column">
              <wp:posOffset>2567940</wp:posOffset>
            </wp:positionH>
            <wp:positionV relativeFrom="paragraph">
              <wp:posOffset>57150</wp:posOffset>
            </wp:positionV>
            <wp:extent cx="335951" cy="325064"/>
            <wp:effectExtent l="0" t="0" r="0" b="0"/>
            <wp:wrapNone/>
            <wp:docPr id="8252" name="Рисунок 8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AF4D55">
        <w:rPr>
          <w:noProof/>
          <w:lang w:val="uk-UA" w:eastAsia="uk-UA"/>
        </w:rPr>
        <w:drawing>
          <wp:anchor distT="0" distB="0" distL="114300" distR="114300" simplePos="0" relativeHeight="251657728" behindDoc="0" locked="0" layoutInCell="1" allowOverlap="1" wp14:anchorId="62F50514" wp14:editId="6CD0BD0F">
            <wp:simplePos x="0" y="0"/>
            <wp:positionH relativeFrom="column">
              <wp:posOffset>4423631</wp:posOffset>
            </wp:positionH>
            <wp:positionV relativeFrom="paragraph">
              <wp:posOffset>302067</wp:posOffset>
            </wp:positionV>
            <wp:extent cx="335951" cy="325064"/>
            <wp:effectExtent l="0" t="0" r="0" b="0"/>
            <wp:wrapNone/>
            <wp:docPr id="8253" name="Рисунок 8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980526" w:rsidRPr="00980526">
        <w:rPr>
          <w:noProof/>
          <w:lang w:val="uk-UA" w:eastAsia="uk-UA"/>
        </w:rPr>
        <w:t xml:space="preserve"> </w:t>
      </w:r>
      <w:r w:rsidR="00980526">
        <w:rPr>
          <w:noProof/>
          <w:lang w:val="uk-UA" w:eastAsia="uk-UA"/>
        </w:rPr>
        <w:drawing>
          <wp:inline distT="0" distB="0" distL="0" distR="0" wp14:anchorId="1EF1DEC3" wp14:editId="3FFBB17C">
            <wp:extent cx="2524125" cy="1047750"/>
            <wp:effectExtent l="0" t="0" r="9525" b="0"/>
            <wp:docPr id="8263" name="Рисунок 8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5"/>
                    <a:srcRect l="26461" t="40572" r="29713" b="27087"/>
                    <a:stretch/>
                  </pic:blipFill>
                  <pic:spPr bwMode="auto">
                    <a:xfrm>
                      <a:off x="0" y="0"/>
                      <a:ext cx="2524125" cy="1047750"/>
                    </a:xfrm>
                    <a:prstGeom prst="rect">
                      <a:avLst/>
                    </a:prstGeom>
                    <a:ln>
                      <a:noFill/>
                    </a:ln>
                    <a:extLst>
                      <a:ext uri="{53640926-AAD7-44D8-BBD7-CCE9431645EC}">
                        <a14:shadowObscured xmlns:a14="http://schemas.microsoft.com/office/drawing/2010/main"/>
                      </a:ext>
                    </a:extLst>
                  </pic:spPr>
                </pic:pic>
              </a:graphicData>
            </a:graphic>
          </wp:inline>
        </w:drawing>
      </w:r>
      <w:r w:rsidR="00980526">
        <w:rPr>
          <w:noProof/>
          <w:lang w:val="uk-UA" w:eastAsia="uk-UA"/>
        </w:rPr>
        <w:tab/>
      </w:r>
      <w:r w:rsidR="00980526">
        <w:rPr>
          <w:noProof/>
          <w:lang w:val="uk-UA" w:eastAsia="uk-UA"/>
        </w:rPr>
        <w:drawing>
          <wp:inline distT="0" distB="0" distL="0" distR="0" wp14:anchorId="35D4C94D" wp14:editId="3F3B4DFD">
            <wp:extent cx="2505075" cy="1047750"/>
            <wp:effectExtent l="0" t="0" r="9525" b="0"/>
            <wp:docPr id="8264" name="Рисунок 8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6"/>
                    <a:srcRect l="26627" t="40277" r="29878" b="27382"/>
                    <a:stretch/>
                  </pic:blipFill>
                  <pic:spPr bwMode="auto">
                    <a:xfrm>
                      <a:off x="0" y="0"/>
                      <a:ext cx="2505075" cy="1047750"/>
                    </a:xfrm>
                    <a:prstGeom prst="rect">
                      <a:avLst/>
                    </a:prstGeom>
                    <a:ln>
                      <a:noFill/>
                    </a:ln>
                    <a:extLst>
                      <a:ext uri="{53640926-AAD7-44D8-BBD7-CCE9431645EC}">
                        <a14:shadowObscured xmlns:a14="http://schemas.microsoft.com/office/drawing/2010/main"/>
                      </a:ext>
                    </a:extLst>
                  </pic:spPr>
                </pic:pic>
              </a:graphicData>
            </a:graphic>
          </wp:inline>
        </w:drawing>
      </w:r>
    </w:p>
    <w:p w14:paraId="16CAC7F2" w14:textId="77777777" w:rsidR="00980526" w:rsidRDefault="00D317BC" w:rsidP="00AF4D55">
      <w:pPr>
        <w:pStyle w:val="a7"/>
        <w:spacing w:before="0" w:line="312" w:lineRule="auto"/>
        <w:ind w:firstLine="0"/>
        <w:rPr>
          <w:b w:val="0"/>
          <w:sz w:val="28"/>
          <w:szCs w:val="28"/>
          <w:lang w:val="uk-UA"/>
        </w:rPr>
      </w:pPr>
      <w:r>
        <w:rPr>
          <w:noProof/>
          <w:lang w:val="uk-UA" w:eastAsia="uk-UA"/>
        </w:rPr>
        <mc:AlternateContent>
          <mc:Choice Requires="wps">
            <w:drawing>
              <wp:anchor distT="45720" distB="45720" distL="114300" distR="114300" simplePos="0" relativeHeight="251686400" behindDoc="0" locked="0" layoutInCell="1" allowOverlap="1" wp14:anchorId="612BB388" wp14:editId="64935354">
                <wp:simplePos x="0" y="0"/>
                <wp:positionH relativeFrom="margin">
                  <wp:posOffset>2698522</wp:posOffset>
                </wp:positionH>
                <wp:positionV relativeFrom="paragraph">
                  <wp:posOffset>531724</wp:posOffset>
                </wp:positionV>
                <wp:extent cx="401320" cy="288290"/>
                <wp:effectExtent l="0" t="0" r="17780" b="16510"/>
                <wp:wrapNone/>
                <wp:docPr id="8330"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778BE415" w14:textId="77777777" w:rsidR="00846F16" w:rsidRDefault="00846F16" w:rsidP="00F04C10">
                            <w:r>
                              <w:t>е)</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2BB388" id="_x0000_s1074" type="#_x0000_t202" style="position:absolute;left:0;text-align:left;margin-left:212.5pt;margin-top:41.85pt;width:31.6pt;height:22.7pt;z-index:2516864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" strokecolor="white [3212]">
                <v:textbox>
                  <w:txbxContent>
                    <w:p w14:paraId="778BE415" w14:textId="77777777" w:rsidR="00846F16" w:rsidRDefault="00846F16" w:rsidP="00F04C10">
                      <w:r>
                        <w:t>е)</w:t>
                      </w:r>
                    </w:p>
                  </w:txbxContent>
                </v:textbox>
                <w10:wrap anchorx="margin"/>
              </v:shape>
            </w:pict>
          </mc:Fallback>
        </mc:AlternateContent>
      </w:r>
      <w:r w:rsidR="00980526">
        <w:rPr>
          <w:noProof/>
          <w:lang w:val="uk-UA" w:eastAsia="uk-UA"/>
        </w:rPr>
        <w:drawing>
          <wp:anchor distT="0" distB="0" distL="114300" distR="114300" simplePos="0" relativeHeight="251652608" behindDoc="0" locked="0" layoutInCell="1" allowOverlap="1" wp14:anchorId="02F09F14" wp14:editId="64136268">
            <wp:simplePos x="0" y="0"/>
            <wp:positionH relativeFrom="column">
              <wp:posOffset>2143125</wp:posOffset>
            </wp:positionH>
            <wp:positionV relativeFrom="paragraph">
              <wp:posOffset>825500</wp:posOffset>
            </wp:positionV>
            <wp:extent cx="335951" cy="325064"/>
            <wp:effectExtent l="0" t="0" r="0" b="0"/>
            <wp:wrapNone/>
            <wp:docPr id="8243" name="Рисунок 8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41589" t="2556" r="57457" b="95803"/>
                    <a:stretch/>
                  </pic:blipFill>
                  <pic:spPr bwMode="auto">
                    <a:xfrm>
                      <a:off x="0" y="0"/>
                      <a:ext cx="335951" cy="325064"/>
                    </a:xfrm>
                    <a:prstGeom prst="rect">
                      <a:avLst/>
                    </a:prstGeom>
                    <a:ln>
                      <a:noFill/>
                    </a:ln>
                    <a:extLst>
                      <a:ext uri="{53640926-AAD7-44D8-BBD7-CCE9431645EC}">
                        <a14:shadowObscured xmlns:a14="http://schemas.microsoft.com/office/drawing/2010/main"/>
                      </a:ext>
                    </a:extLst>
                  </pic:spPr>
                </pic:pic>
              </a:graphicData>
            </a:graphic>
          </wp:anchor>
        </w:drawing>
      </w:r>
      <w:r w:rsidR="00980526">
        <w:rPr>
          <w:noProof/>
          <w:lang w:val="uk-UA" w:eastAsia="uk-UA"/>
        </w:rPr>
        <w:drawing>
          <wp:inline distT="0" distB="0" distL="0" distR="0" wp14:anchorId="56B32D10" wp14:editId="3EC24C6F">
            <wp:extent cx="2741948" cy="1121706"/>
            <wp:effectExtent l="0" t="0" r="1270" b="2540"/>
            <wp:docPr id="8265" name="Рисунок 8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7"/>
                    <a:srcRect l="26295" t="40866" r="30044" b="27382"/>
                    <a:stretch/>
                  </pic:blipFill>
                  <pic:spPr bwMode="auto">
                    <a:xfrm>
                      <a:off x="0" y="0"/>
                      <a:ext cx="2761296" cy="1129621"/>
                    </a:xfrm>
                    <a:prstGeom prst="rect">
                      <a:avLst/>
                    </a:prstGeom>
                    <a:ln>
                      <a:noFill/>
                    </a:ln>
                    <a:extLst>
                      <a:ext uri="{53640926-AAD7-44D8-BBD7-CCE9431645EC}">
                        <a14:shadowObscured xmlns:a14="http://schemas.microsoft.com/office/drawing/2010/main"/>
                      </a:ext>
                    </a:extLst>
                  </pic:spPr>
                </pic:pic>
              </a:graphicData>
            </a:graphic>
          </wp:inline>
        </w:drawing>
      </w:r>
    </w:p>
    <w:p w14:paraId="7C655CFC" w14:textId="77777777" w:rsidR="00AF4D55" w:rsidRPr="006B2830" w:rsidRDefault="00AF4D55" w:rsidP="00AF4D55">
      <w:pPr>
        <w:jc w:val="center"/>
        <w:rPr>
          <w:color w:val="000000"/>
          <w:sz w:val="28"/>
          <w:szCs w:val="28"/>
          <w:lang w:val="uk-UA"/>
        </w:rPr>
      </w:pPr>
      <w:r w:rsidRPr="006B2830">
        <w:rPr>
          <w:color w:val="000000"/>
          <w:sz w:val="28"/>
          <w:szCs w:val="28"/>
          <w:lang w:val="uk-UA"/>
        </w:rPr>
        <w:t xml:space="preserve">Рисунок </w:t>
      </w:r>
      <w:r w:rsidR="00A97435" w:rsidRPr="006B2830">
        <w:rPr>
          <w:color w:val="000000"/>
          <w:sz w:val="28"/>
          <w:szCs w:val="28"/>
          <w:lang w:val="uk-UA"/>
        </w:rPr>
        <w:t>8</w:t>
      </w:r>
      <w:r w:rsidRPr="006B2830">
        <w:rPr>
          <w:color w:val="000000"/>
          <w:sz w:val="28"/>
          <w:szCs w:val="28"/>
          <w:lang w:val="uk-UA"/>
        </w:rPr>
        <w:t>.</w:t>
      </w:r>
      <w:r w:rsidR="00A97435" w:rsidRPr="006B2830">
        <w:rPr>
          <w:color w:val="000000"/>
          <w:sz w:val="28"/>
          <w:szCs w:val="28"/>
          <w:lang w:val="uk-UA"/>
        </w:rPr>
        <w:t>3</w:t>
      </w:r>
      <w:r w:rsidRPr="006B2830">
        <w:rPr>
          <w:color w:val="000000"/>
          <w:sz w:val="28"/>
          <w:szCs w:val="28"/>
          <w:lang w:val="uk-UA"/>
        </w:rPr>
        <w:t xml:space="preserve"> – Завдання іменованого перерізу «</w:t>
      </w:r>
      <w:r w:rsidR="00A97435" w:rsidRPr="006B2830">
        <w:rPr>
          <w:color w:val="000000"/>
          <w:sz w:val="28"/>
          <w:szCs w:val="28"/>
          <w:lang w:val="en-US"/>
        </w:rPr>
        <w:t>Axis</w:t>
      </w:r>
      <w:r w:rsidRPr="006B2830">
        <w:rPr>
          <w:color w:val="000000"/>
          <w:sz w:val="28"/>
          <w:szCs w:val="28"/>
          <w:lang w:val="uk-UA"/>
        </w:rPr>
        <w:t>» на нижні</w:t>
      </w:r>
      <w:r w:rsidR="00A97435" w:rsidRPr="006B2830">
        <w:rPr>
          <w:color w:val="000000"/>
          <w:sz w:val="28"/>
          <w:szCs w:val="28"/>
          <w:lang w:val="uk-UA"/>
        </w:rPr>
        <w:t>й</w:t>
      </w:r>
      <w:r w:rsidRPr="006B2830">
        <w:rPr>
          <w:color w:val="000000"/>
          <w:sz w:val="28"/>
          <w:szCs w:val="28"/>
          <w:lang w:val="uk-UA"/>
        </w:rPr>
        <w:t xml:space="preserve"> </w:t>
      </w:r>
      <w:r w:rsidR="00A97435" w:rsidRPr="006B2830">
        <w:rPr>
          <w:color w:val="000000"/>
          <w:sz w:val="28"/>
          <w:szCs w:val="28"/>
          <w:lang w:val="uk-UA"/>
        </w:rPr>
        <w:t>кромці</w:t>
      </w:r>
      <w:r w:rsidRPr="006B2830">
        <w:rPr>
          <w:color w:val="000000"/>
          <w:sz w:val="28"/>
          <w:szCs w:val="28"/>
          <w:lang w:val="uk-UA"/>
        </w:rPr>
        <w:t xml:space="preserve"> (а); </w:t>
      </w:r>
      <w:r w:rsidR="00A97435" w:rsidRPr="006B2830">
        <w:rPr>
          <w:color w:val="000000"/>
          <w:sz w:val="28"/>
          <w:szCs w:val="28"/>
          <w:lang w:val="uk-UA"/>
        </w:rPr>
        <w:t>вхід і вихід потоку</w:t>
      </w:r>
      <w:r w:rsidRPr="006B2830">
        <w:rPr>
          <w:color w:val="000000"/>
          <w:sz w:val="28"/>
          <w:szCs w:val="28"/>
          <w:lang w:val="uk-UA"/>
        </w:rPr>
        <w:t xml:space="preserve"> (б); </w:t>
      </w:r>
      <w:r w:rsidR="00A97435" w:rsidRPr="006B2830">
        <w:rPr>
          <w:color w:val="000000"/>
          <w:sz w:val="28"/>
          <w:szCs w:val="28"/>
          <w:lang w:val="uk-UA"/>
        </w:rPr>
        <w:t>впорскування потоку</w:t>
      </w:r>
      <w:r w:rsidRPr="006B2830">
        <w:rPr>
          <w:color w:val="000000"/>
          <w:sz w:val="28"/>
          <w:szCs w:val="28"/>
          <w:lang w:val="uk-UA"/>
        </w:rPr>
        <w:t xml:space="preserve"> (в)</w:t>
      </w:r>
      <w:r w:rsidR="00A97435" w:rsidRPr="006B2830">
        <w:rPr>
          <w:color w:val="000000"/>
          <w:sz w:val="28"/>
          <w:szCs w:val="28"/>
          <w:lang w:val="uk-UA"/>
        </w:rPr>
        <w:t>; нерухомі грані зовнішньої поверхні</w:t>
      </w:r>
      <w:r w:rsidR="00980526" w:rsidRPr="006B2830">
        <w:rPr>
          <w:color w:val="000000"/>
          <w:sz w:val="28"/>
          <w:szCs w:val="28"/>
          <w:lang w:val="uk-UA"/>
        </w:rPr>
        <w:t xml:space="preserve"> (г)</w:t>
      </w:r>
      <w:r w:rsidR="00A97435" w:rsidRPr="006B2830">
        <w:rPr>
          <w:color w:val="000000"/>
          <w:sz w:val="28"/>
          <w:szCs w:val="28"/>
          <w:lang w:val="uk-UA"/>
        </w:rPr>
        <w:t xml:space="preserve"> </w:t>
      </w:r>
      <w:r w:rsidRPr="006B2830">
        <w:rPr>
          <w:color w:val="000000"/>
          <w:sz w:val="28"/>
          <w:szCs w:val="28"/>
          <w:lang w:val="uk-UA"/>
        </w:rPr>
        <w:t xml:space="preserve">та </w:t>
      </w:r>
      <w:r w:rsidR="00980526" w:rsidRPr="006B2830">
        <w:rPr>
          <w:color w:val="000000"/>
          <w:sz w:val="28"/>
          <w:szCs w:val="28"/>
          <w:lang w:val="uk-UA"/>
        </w:rPr>
        <w:t>діафрагми</w:t>
      </w:r>
      <w:r w:rsidRPr="006B2830">
        <w:rPr>
          <w:color w:val="000000"/>
          <w:sz w:val="28"/>
          <w:szCs w:val="28"/>
          <w:lang w:val="uk-UA"/>
        </w:rPr>
        <w:t xml:space="preserve"> (</w:t>
      </w:r>
      <w:r w:rsidR="00980526" w:rsidRPr="006B2830">
        <w:rPr>
          <w:color w:val="000000"/>
          <w:sz w:val="28"/>
          <w:szCs w:val="28"/>
          <w:lang w:val="uk-UA"/>
        </w:rPr>
        <w:t>д</w:t>
      </w:r>
      <w:r w:rsidRPr="006B2830">
        <w:rPr>
          <w:color w:val="000000"/>
          <w:sz w:val="28"/>
          <w:szCs w:val="28"/>
          <w:lang w:val="uk-UA"/>
        </w:rPr>
        <w:t>)</w:t>
      </w:r>
      <w:r w:rsidR="00980526" w:rsidRPr="006B2830">
        <w:rPr>
          <w:color w:val="000000"/>
          <w:sz w:val="28"/>
          <w:szCs w:val="28"/>
          <w:lang w:val="uk-UA"/>
        </w:rPr>
        <w:t>, а також рухомий шток (е)</w:t>
      </w:r>
    </w:p>
    <w:p w14:paraId="57AD3A17" w14:textId="77777777" w:rsidR="003A10E7" w:rsidRPr="0065522E" w:rsidRDefault="003A10E7" w:rsidP="003A10E7">
      <w:pPr>
        <w:pStyle w:val="3"/>
        <w:ind w:firstLine="539"/>
        <w:rPr>
          <w:rFonts w:ascii="Times New Roman" w:hAnsi="Times New Roman" w:cs="Times New Roman"/>
          <w:sz w:val="30"/>
          <w:szCs w:val="30"/>
          <w:lang w:val="uk-UA"/>
        </w:rPr>
      </w:pPr>
      <w:bookmarkStart w:id="81" w:name="_Toc105077576"/>
      <w:r>
        <w:rPr>
          <w:rFonts w:ascii="Times New Roman" w:hAnsi="Times New Roman" w:cs="Times New Roman"/>
          <w:sz w:val="30"/>
          <w:szCs w:val="30"/>
          <w:lang w:val="uk-UA"/>
        </w:rPr>
        <w:lastRenderedPageBreak/>
        <w:t>8</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2.2</w:t>
      </w:r>
      <w:r w:rsidRPr="0065522E">
        <w:rPr>
          <w:rFonts w:ascii="Times New Roman" w:hAnsi="Times New Roman" w:cs="Times New Roman"/>
          <w:sz w:val="30"/>
          <w:szCs w:val="30"/>
          <w:lang w:val="uk-UA"/>
        </w:rPr>
        <w:t xml:space="preserve"> </w:t>
      </w:r>
      <w:r>
        <w:rPr>
          <w:rFonts w:ascii="Times New Roman" w:hAnsi="Times New Roman" w:cs="Times New Roman"/>
          <w:sz w:val="30"/>
          <w:szCs w:val="30"/>
          <w:lang w:val="uk-UA"/>
        </w:rPr>
        <w:t xml:space="preserve">Рекомендації щодо </w:t>
      </w:r>
      <w:r w:rsidR="00CB3973">
        <w:rPr>
          <w:rFonts w:ascii="Times New Roman" w:hAnsi="Times New Roman" w:cs="Times New Roman"/>
          <w:sz w:val="30"/>
          <w:szCs w:val="30"/>
          <w:lang w:val="uk-UA"/>
        </w:rPr>
        <w:t>в</w:t>
      </w:r>
      <w:r w:rsidR="00980526" w:rsidRPr="00980526">
        <w:rPr>
          <w:rFonts w:ascii="Times New Roman" w:hAnsi="Times New Roman" w:cs="Times New Roman"/>
          <w:sz w:val="30"/>
          <w:szCs w:val="30"/>
          <w:lang w:val="uk-UA"/>
        </w:rPr>
        <w:t>икористання динамічних сіток</w:t>
      </w:r>
      <w:r w:rsidR="00CB3973">
        <w:rPr>
          <w:rFonts w:ascii="Times New Roman" w:hAnsi="Times New Roman" w:cs="Times New Roman"/>
          <w:sz w:val="30"/>
          <w:szCs w:val="30"/>
          <w:lang w:val="uk-UA"/>
        </w:rPr>
        <w:t xml:space="preserve"> в </w:t>
      </w:r>
      <w:r w:rsidR="00CB3973" w:rsidRPr="00CB3973">
        <w:rPr>
          <w:rFonts w:ascii="Times New Roman" w:hAnsi="Times New Roman" w:cs="Times New Roman"/>
          <w:sz w:val="30"/>
          <w:szCs w:val="30"/>
          <w:lang w:val="uk-UA"/>
        </w:rPr>
        <w:t>Fluent</w:t>
      </w:r>
      <w:r>
        <w:rPr>
          <w:rFonts w:ascii="Times New Roman" w:hAnsi="Times New Roman" w:cs="Times New Roman"/>
          <w:sz w:val="30"/>
          <w:szCs w:val="30"/>
          <w:lang w:val="uk-UA"/>
        </w:rPr>
        <w:t>.</w:t>
      </w:r>
      <w:bookmarkEnd w:id="81"/>
    </w:p>
    <w:p w14:paraId="2B9A58A7" w14:textId="3FED7EA9" w:rsidR="007103CA" w:rsidRDefault="007103CA" w:rsidP="003A10E7">
      <w:pPr>
        <w:spacing w:line="312" w:lineRule="auto"/>
        <w:ind w:firstLine="709"/>
        <w:jc w:val="both"/>
        <w:rPr>
          <w:sz w:val="28"/>
          <w:szCs w:val="28"/>
          <w:lang w:val="uk-UA"/>
        </w:rPr>
      </w:pPr>
      <w:r w:rsidRPr="007103CA">
        <w:rPr>
          <w:sz w:val="28"/>
          <w:szCs w:val="28"/>
          <w:lang w:val="uk-UA"/>
        </w:rPr>
        <w:t>Задача вирішується в двовимірній нестаціонарній постановці</w:t>
      </w:r>
      <w:r>
        <w:rPr>
          <w:sz w:val="28"/>
          <w:szCs w:val="28"/>
          <w:lang w:val="uk-UA"/>
        </w:rPr>
        <w:t xml:space="preserve"> і містить рухомий клапан який рухається </w:t>
      </w:r>
      <w:r w:rsidR="006B2830" w:rsidRPr="006B2830">
        <w:rPr>
          <w:sz w:val="28"/>
          <w:szCs w:val="28"/>
          <w:lang w:val="uk-UA"/>
        </w:rPr>
        <w:t>в правий бік</w:t>
      </w:r>
      <w:r>
        <w:rPr>
          <w:sz w:val="28"/>
          <w:szCs w:val="28"/>
          <w:lang w:val="uk-UA"/>
        </w:rPr>
        <w:t xml:space="preserve"> (рис. 8.4)</w:t>
      </w:r>
      <w:r w:rsidR="00301ABE">
        <w:rPr>
          <w:sz w:val="28"/>
          <w:szCs w:val="28"/>
          <w:lang w:val="uk-UA"/>
        </w:rPr>
        <w:t xml:space="preserve"> і</w:t>
      </w:r>
      <w:r>
        <w:rPr>
          <w:sz w:val="28"/>
          <w:szCs w:val="28"/>
          <w:lang w:val="uk-UA"/>
        </w:rPr>
        <w:t xml:space="preserve"> здатен перекрити перешкоду у вигляді діафрагми. Для </w:t>
      </w:r>
      <w:r w:rsidR="00301ABE">
        <w:rPr>
          <w:sz w:val="28"/>
          <w:szCs w:val="28"/>
          <w:lang w:val="uk-UA"/>
        </w:rPr>
        <w:t>т</w:t>
      </w:r>
      <w:r>
        <w:rPr>
          <w:sz w:val="28"/>
          <w:szCs w:val="28"/>
          <w:lang w:val="uk-UA"/>
        </w:rPr>
        <w:t>ого щоб перешкодити виникненню вироджених елементів</w:t>
      </w:r>
      <w:r w:rsidR="00301ABE">
        <w:rPr>
          <w:sz w:val="28"/>
          <w:szCs w:val="28"/>
          <w:lang w:val="uk-UA"/>
        </w:rPr>
        <w:t>,</w:t>
      </w:r>
      <w:r>
        <w:rPr>
          <w:sz w:val="28"/>
          <w:szCs w:val="28"/>
          <w:lang w:val="uk-UA"/>
        </w:rPr>
        <w:t xml:space="preserve"> будуть задані спеціальні властивості контакту і для того, щоб провести моделювання запирання потоку будуть підключені властивості пористості</w:t>
      </w:r>
      <w:r w:rsidRPr="007103CA">
        <w:rPr>
          <w:sz w:val="28"/>
          <w:szCs w:val="28"/>
          <w:lang w:val="uk-UA"/>
        </w:rPr>
        <w:t>.</w:t>
      </w:r>
    </w:p>
    <w:p w14:paraId="5B47BF68" w14:textId="77777777" w:rsidR="007103CA" w:rsidRDefault="008D4FBC" w:rsidP="008D4FBC">
      <w:pPr>
        <w:rPr>
          <w:color w:val="000000"/>
          <w:sz w:val="26"/>
          <w:szCs w:val="26"/>
          <w:lang w:val="uk-UA"/>
        </w:rPr>
      </w:pPr>
      <w:r>
        <w:rPr>
          <w:noProof/>
          <w:lang w:val="uk-UA" w:eastAsia="uk-UA"/>
        </w:rPr>
        <mc:AlternateContent>
          <mc:Choice Requires="wps">
            <w:drawing>
              <wp:anchor distT="0" distB="0" distL="114300" distR="114300" simplePos="0" relativeHeight="251663872" behindDoc="0" locked="0" layoutInCell="1" allowOverlap="1" wp14:anchorId="22AE9C4C" wp14:editId="1FAED00D">
                <wp:simplePos x="0" y="0"/>
                <wp:positionH relativeFrom="column">
                  <wp:posOffset>2893390</wp:posOffset>
                </wp:positionH>
                <wp:positionV relativeFrom="paragraph">
                  <wp:posOffset>1117706</wp:posOffset>
                </wp:positionV>
                <wp:extent cx="1828800" cy="645458"/>
                <wp:effectExtent l="0" t="0" r="0" b="2540"/>
                <wp:wrapNone/>
                <wp:docPr id="140" name="Надпись 140"/>
                <wp:cNvGraphicFramePr/>
                <a:graphic xmlns:a="http://schemas.openxmlformats.org/drawingml/2006/main">
                  <a:graphicData uri="http://schemas.microsoft.com/office/word/2010/wordprocessingShape">
                    <wps:wsp>
                      <wps:cNvSpPr txBox="1"/>
                      <wps:spPr>
                        <a:xfrm>
                          <a:off x="0" y="0"/>
                          <a:ext cx="1828800" cy="64545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4DEDC0" w14:textId="77777777" w:rsidR="00846F16" w:rsidRPr="00301ABE" w:rsidRDefault="00846F16" w:rsidP="00301ABE">
                            <w:pPr>
                              <w:jc w:val="center"/>
                              <w:rPr>
                                <w:color w:val="FF0000"/>
                                <w:lang w:val="uk-UA"/>
                              </w:rPr>
                            </w:pPr>
                            <w:r w:rsidRPr="00301ABE">
                              <w:rPr>
                                <w:color w:val="FF0000"/>
                                <w:lang w:val="uk-UA"/>
                              </w:rPr>
                              <w:t>зона, в якій можливо виникнення вироджених елементів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AE9C4C" id="Надпись 140" o:spid="_x0000_s1075" type="#_x0000_t202" style="position:absolute;margin-left:227.85pt;margin-top:88pt;width:2in;height:50.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" filled="f" stroked="f" strokeweight=".5pt">
                <v:textbox>
                  <w:txbxContent>
                    <w:p w14:paraId="134DEDC0" w14:textId="77777777" w:rsidR="00846F16" w:rsidRPr="00301ABE" w:rsidRDefault="00846F16" w:rsidP="00301ABE">
                      <w:pPr>
                        <w:jc w:val="center"/>
                        <w:rPr>
                          <w:color w:val="FF0000"/>
                          <w:lang w:val="uk-UA"/>
                        </w:rPr>
                      </w:pPr>
                      <w:r w:rsidRPr="00301ABE">
                        <w:rPr>
                          <w:color w:val="FF0000"/>
                          <w:lang w:val="uk-UA"/>
                        </w:rPr>
                        <w:t>зона, в якій можливо виникнення вироджених елементів</w:t>
                      </w:r>
                    </w:p>
                  </w:txbxContent>
                </v:textbox>
              </v:shape>
            </w:pict>
          </mc:Fallback>
        </mc:AlternateContent>
      </w:r>
      <w:r>
        <w:rPr>
          <w:noProof/>
          <w:lang w:val="uk-UA" w:eastAsia="uk-UA"/>
        </w:rPr>
        <mc:AlternateContent>
          <mc:Choice Requires="wps">
            <w:drawing>
              <wp:anchor distT="0" distB="0" distL="114300" distR="114300" simplePos="0" relativeHeight="251662848" behindDoc="0" locked="0" layoutInCell="1" allowOverlap="1" wp14:anchorId="10703E4B" wp14:editId="3D12863C">
                <wp:simplePos x="0" y="0"/>
                <wp:positionH relativeFrom="column">
                  <wp:posOffset>2380652</wp:posOffset>
                </wp:positionH>
                <wp:positionV relativeFrom="paragraph">
                  <wp:posOffset>1055744</wp:posOffset>
                </wp:positionV>
                <wp:extent cx="2830089" cy="765447"/>
                <wp:effectExtent l="0" t="0" r="27940" b="15875"/>
                <wp:wrapNone/>
                <wp:docPr id="6174" name="Прямоугольник 6174"/>
                <wp:cNvGraphicFramePr/>
                <a:graphic xmlns:a="http://schemas.openxmlformats.org/drawingml/2006/main">
                  <a:graphicData uri="http://schemas.microsoft.com/office/word/2010/wordprocessingShape">
                    <wps:wsp>
                      <wps:cNvSpPr/>
                      <wps:spPr>
                        <a:xfrm>
                          <a:off x="0" y="0"/>
                          <a:ext cx="2830089" cy="76544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1A1246" id="Прямоугольник 6174" o:spid="_x0000_s1026" style="position:absolute;margin-left:187.45pt;margin-top:83.15pt;width:222.85pt;height:60.25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" filled="f" strokecolor="red" strokeweight="2pt"/>
            </w:pict>
          </mc:Fallback>
        </mc:AlternateContent>
      </w:r>
      <w:r>
        <w:rPr>
          <w:noProof/>
          <w:lang w:val="uk-UA" w:eastAsia="uk-UA"/>
        </w:rPr>
        <mc:AlternateContent>
          <mc:Choice Requires="wpg">
            <w:drawing>
              <wp:anchor distT="0" distB="0" distL="114300" distR="114300" simplePos="0" relativeHeight="251661824" behindDoc="0" locked="0" layoutInCell="1" allowOverlap="1" wp14:anchorId="0AB46E1D" wp14:editId="46F0F87F">
                <wp:simplePos x="0" y="0"/>
                <wp:positionH relativeFrom="column">
                  <wp:posOffset>626208</wp:posOffset>
                </wp:positionH>
                <wp:positionV relativeFrom="paragraph">
                  <wp:posOffset>852457</wp:posOffset>
                </wp:positionV>
                <wp:extent cx="194466" cy="211575"/>
                <wp:effectExtent l="0" t="0" r="15240" b="17145"/>
                <wp:wrapNone/>
                <wp:docPr id="6171" name="Группа 6171"/>
                <wp:cNvGraphicFramePr/>
                <a:graphic xmlns:a="http://schemas.openxmlformats.org/drawingml/2006/main">
                  <a:graphicData uri="http://schemas.microsoft.com/office/word/2010/wordprocessingGroup">
                    <wpg:wgp>
                      <wpg:cNvGrpSpPr/>
                      <wpg:grpSpPr>
                        <a:xfrm>
                          <a:off x="0" y="0"/>
                          <a:ext cx="194466" cy="211575"/>
                          <a:chOff x="0" y="0"/>
                          <a:chExt cx="194466" cy="211575"/>
                        </a:xfrm>
                      </wpg:grpSpPr>
                      <wps:wsp>
                        <wps:cNvPr id="6172" name="Прямая соединительная линия 6172"/>
                        <wps:cNvCnPr/>
                        <wps:spPr>
                          <a:xfrm>
                            <a:off x="0" y="103439"/>
                            <a:ext cx="81200" cy="108136"/>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6173" name="Прямая соединительная линия 6173"/>
                        <wps:cNvCnPr/>
                        <wps:spPr>
                          <a:xfrm flipV="1">
                            <a:off x="82752" y="0"/>
                            <a:ext cx="111714" cy="21136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FA512BD" id="Группа 6171" o:spid="_x0000_s1026" style="position:absolute;margin-left:49.3pt;margin-top:67.1pt;width:15.3pt;height:16.65pt;z-index:251661824" coordsize="194466,211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">
                <v:line id="Прямая соединительная линия 6172" o:spid="_x0000_s1027" style="position:absolute;visibility:visible;mso-wrap-style:square" from="0,103439" to="81200,211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P2CcQAAADdAAAADwAAAGRycy9kb3ducmV2LnhtbESPQWvCQBSE7wX/w/KE3uomHmKIriKC&#10;IOTSRL0/ss8kbfZt2F017a/vFgo9DjPzDbPZTWYQD3K+t6wgXSQgiBure24VXM7HtxyED8gaB8uk&#10;4Is87Lazlw0W2j65okcdWhEh7AtU0IUwFlL6piODfmFH4ujdrDMYonSt1A6fEW4GuUySTBrsOS50&#10;ONKho+azvhsFybVP3yn/KHM92P2hOrr2u1wp9Tqf9msQgabwH/5rn7SCLF0t4fdNfA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Q/YJxAAAAN0AAAAPAAAAAAAAAAAA&#10;AAAAAKECAABkcnMvZG93bnJldi54bWxQSwUGAAAAAAQABAD5AAAAkgMAAAAA&#10;" strokecolor="red" strokeweight="1pt"/>
                <v:line id="Прямая соединительная линия 6173" o:spid="_x0000_s1028" style="position:absolute;flip:y;visibility:visible;mso-wrap-style:square" from="82752,0" to="194466,211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ve78cAAADdAAAADwAAAGRycy9kb3ducmV2LnhtbESPT2vCQBTE7wW/w/KE3uomLdg2uoot&#10;9c9Naluot2f2mUSzb2N2E+O3d4VCj8PMb4YZTztTipZqV1hWEA8iEMSp1QVnCr6/5g8vIJxH1lha&#10;JgUXcjCd9O7GmGh75k9qNz4ToYRdggpy76tESpfmZNANbEUcvL2tDfog60zqGs+h3JTyMYqG0mDB&#10;YSHHit5zSo+bxigYth9L2RwPv7t2/fqz5UV3auI3pe773WwEwlPn/8N/9EoHLn5+gtub8ATk5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C97vxwAAAN0AAAAPAAAAAAAA&#10;AAAAAAAAAKECAABkcnMvZG93bnJldi54bWxQSwUGAAAAAAQABAD5AAAAlQMAAAAA&#10;" strokecolor="red" strokeweight="1pt"/>
              </v:group>
            </w:pict>
          </mc:Fallback>
        </mc:AlternateContent>
      </w:r>
      <w:r>
        <w:rPr>
          <w:noProof/>
          <w:lang w:val="uk-UA" w:eastAsia="uk-UA"/>
        </w:rPr>
        <mc:AlternateContent>
          <mc:Choice Requires="wpg">
            <w:drawing>
              <wp:anchor distT="0" distB="0" distL="114300" distR="114300" simplePos="0" relativeHeight="251660800" behindDoc="0" locked="0" layoutInCell="1" allowOverlap="1" wp14:anchorId="2579EF30" wp14:editId="51D9D01D">
                <wp:simplePos x="0" y="0"/>
                <wp:positionH relativeFrom="column">
                  <wp:posOffset>47070</wp:posOffset>
                </wp:positionH>
                <wp:positionV relativeFrom="paragraph">
                  <wp:posOffset>857141</wp:posOffset>
                </wp:positionV>
                <wp:extent cx="194466" cy="211575"/>
                <wp:effectExtent l="0" t="0" r="15240" b="17145"/>
                <wp:wrapNone/>
                <wp:docPr id="6170" name="Группа 6170"/>
                <wp:cNvGraphicFramePr/>
                <a:graphic xmlns:a="http://schemas.openxmlformats.org/drawingml/2006/main">
                  <a:graphicData uri="http://schemas.microsoft.com/office/word/2010/wordprocessingGroup">
                    <wpg:wgp>
                      <wpg:cNvGrpSpPr/>
                      <wpg:grpSpPr>
                        <a:xfrm>
                          <a:off x="0" y="0"/>
                          <a:ext cx="194466" cy="211575"/>
                          <a:chOff x="0" y="0"/>
                          <a:chExt cx="194466" cy="211575"/>
                        </a:xfrm>
                      </wpg:grpSpPr>
                      <wps:wsp>
                        <wps:cNvPr id="6168" name="Прямая соединительная линия 6168"/>
                        <wps:cNvCnPr/>
                        <wps:spPr>
                          <a:xfrm>
                            <a:off x="0" y="103439"/>
                            <a:ext cx="81200" cy="108136"/>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6169" name="Прямая соединительная линия 6169"/>
                        <wps:cNvCnPr/>
                        <wps:spPr>
                          <a:xfrm flipV="1">
                            <a:off x="82752" y="0"/>
                            <a:ext cx="111714" cy="21136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0095777" id="Группа 6170" o:spid="_x0000_s1026" style="position:absolute;margin-left:3.7pt;margin-top:67.5pt;width:15.3pt;height:16.65pt;z-index:251660800" coordsize="194466,211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">
                <v:line id="Прямая соединительная линия 6168" o:spid="_x0000_s1027" style="position:absolute;visibility:visible;mso-wrap-style:square" from="0,103439" to="81200,211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JXPsEAAADdAAAADwAAAGRycy9kb3ducmV2LnhtbERPz2vCMBS+D/wfwhO8zbQ7dKUzSikU&#10;Bl7UbfdH82yrzUtJYq3+9cthsOPH93uzm80gJnK+t6wgXScgiBure24VfH/VrzkIH5A1DpZJwYM8&#10;7LaLlw0W2t75SNMptCKGsC9QQRfCWEjpm44M+rUdiSN3ts5giNC1Uju8x3AzyLckyaTBnmNDhyNV&#10;HTXX080oSH769ED5ZZ/rwZbVsXbtc/+u1Go5lx8gAs3hX/zn/tQKsjSLc+Ob+ATk9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clc+wQAAAN0AAAAPAAAAAAAAAAAAAAAA&#10;AKECAABkcnMvZG93bnJldi54bWxQSwUGAAAAAAQABAD5AAAAjwMAAAAA&#10;" strokecolor="red" strokeweight="1pt"/>
                <v:line id="Прямая соединительная линия 6169" o:spid="_x0000_s1028" style="position:absolute;flip:y;visibility:visible;mso-wrap-style:square" from="82752,0" to="194466,211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2MYAAADdAAAADwAAAGRycy9kb3ducmV2LnhtbESPzW7CMBCE70i8g7WVuIETDlFJMahF&#10;/N0qaCu1t228TVLidYidEN4eV0LqcTTzzWjmy95UoqPGlZYVxJMIBHFmdcm5gve3zfgRhPPIGivL&#10;pOBKDpaL4WCOqbYXPlB39LkIJexSVFB4X6dSuqwgg25ia+Lg/djGoA+yyaVu8BLKTSWnUZRIgyWH&#10;hQJrWhWUnY6tUZB0651sT7+f393r7OOLt/25jV+UGj30z08gPPX+P3yn9zpwcTKDvzfhCcj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g6f9jGAAAA3QAAAA8AAAAAAAAA&#10;AAAAAAAAoQIAAGRycy9kb3ducmV2LnhtbFBLBQYAAAAABAAEAPkAAACUAwAAAAA=&#10;" strokecolor="red" strokeweight="1pt"/>
              </v:group>
            </w:pict>
          </mc:Fallback>
        </mc:AlternateContent>
      </w:r>
      <w:r w:rsidR="007103CA">
        <w:rPr>
          <w:noProof/>
          <w:lang w:val="uk-UA" w:eastAsia="uk-UA"/>
        </w:rPr>
        <w:drawing>
          <wp:inline distT="0" distB="0" distL="0" distR="0" wp14:anchorId="2C11D3E9" wp14:editId="42FB5049">
            <wp:extent cx="5730240" cy="1790700"/>
            <wp:effectExtent l="0" t="0" r="3810" b="0"/>
            <wp:docPr id="6167" name="Рисунок 6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8"/>
                    <a:srcRect l="13065" t="17346" r="12844" b="41494"/>
                    <a:stretch/>
                  </pic:blipFill>
                  <pic:spPr bwMode="auto">
                    <a:xfrm>
                      <a:off x="0" y="0"/>
                      <a:ext cx="5732122" cy="1791288"/>
                    </a:xfrm>
                    <a:prstGeom prst="rect">
                      <a:avLst/>
                    </a:prstGeom>
                    <a:ln>
                      <a:noFill/>
                    </a:ln>
                    <a:extLst>
                      <a:ext uri="{53640926-AAD7-44D8-BBD7-CCE9431645EC}">
                        <a14:shadowObscured xmlns:a14="http://schemas.microsoft.com/office/drawing/2010/main"/>
                      </a:ext>
                    </a:extLst>
                  </pic:spPr>
                </pic:pic>
              </a:graphicData>
            </a:graphic>
          </wp:inline>
        </w:drawing>
      </w:r>
    </w:p>
    <w:p w14:paraId="6A86D038" w14:textId="77777777" w:rsidR="007103CA" w:rsidRPr="006B2830" w:rsidRDefault="007103CA" w:rsidP="007103CA">
      <w:pPr>
        <w:jc w:val="center"/>
        <w:rPr>
          <w:color w:val="000000"/>
          <w:sz w:val="28"/>
          <w:szCs w:val="28"/>
          <w:lang w:val="uk-UA"/>
        </w:rPr>
      </w:pPr>
      <w:r w:rsidRPr="006B2830">
        <w:rPr>
          <w:color w:val="000000"/>
          <w:sz w:val="28"/>
          <w:szCs w:val="28"/>
          <w:lang w:val="uk-UA"/>
        </w:rPr>
        <w:t xml:space="preserve">Рисунок 8.4 – </w:t>
      </w:r>
      <w:r w:rsidR="00301ABE" w:rsidRPr="006B2830">
        <w:rPr>
          <w:color w:val="000000"/>
          <w:sz w:val="28"/>
          <w:szCs w:val="28"/>
          <w:lang w:val="uk-UA"/>
        </w:rPr>
        <w:t>Вибір типу вирішувача</w:t>
      </w:r>
    </w:p>
    <w:p w14:paraId="50EEF392" w14:textId="77777777" w:rsidR="007103CA" w:rsidRDefault="007103CA" w:rsidP="003A10E7">
      <w:pPr>
        <w:spacing w:line="312" w:lineRule="auto"/>
        <w:ind w:firstLine="709"/>
        <w:jc w:val="both"/>
        <w:rPr>
          <w:sz w:val="28"/>
          <w:szCs w:val="28"/>
          <w:lang w:val="uk-UA"/>
        </w:rPr>
      </w:pPr>
    </w:p>
    <w:p w14:paraId="7A031236" w14:textId="77777777" w:rsidR="007103CA" w:rsidRDefault="007103CA" w:rsidP="003A10E7">
      <w:pPr>
        <w:spacing w:line="312" w:lineRule="auto"/>
        <w:ind w:firstLine="709"/>
        <w:jc w:val="both"/>
        <w:rPr>
          <w:sz w:val="28"/>
          <w:szCs w:val="28"/>
          <w:lang w:val="uk-UA"/>
        </w:rPr>
      </w:pPr>
      <w:r>
        <w:rPr>
          <w:sz w:val="28"/>
          <w:szCs w:val="28"/>
          <w:lang w:val="uk-UA"/>
        </w:rPr>
        <w:t xml:space="preserve">Після конвертації розрахункової області в </w:t>
      </w:r>
      <w:r w:rsidR="00301ABE" w:rsidRPr="00301ABE">
        <w:rPr>
          <w:sz w:val="28"/>
          <w:szCs w:val="28"/>
          <w:lang w:val="uk-UA"/>
        </w:rPr>
        <w:t>Fluent</w:t>
      </w:r>
      <w:r w:rsidR="00301ABE">
        <w:rPr>
          <w:sz w:val="28"/>
          <w:szCs w:val="28"/>
          <w:lang w:val="uk-UA"/>
        </w:rPr>
        <w:t xml:space="preserve"> </w:t>
      </w:r>
      <w:r>
        <w:rPr>
          <w:sz w:val="28"/>
          <w:szCs w:val="28"/>
          <w:lang w:val="uk-UA"/>
        </w:rPr>
        <w:t>потрібно перевірити якість сітки і підключити нестаціонарний вирішувач та врахувати вісесиметричність задачі (рис. 8.4).</w:t>
      </w:r>
    </w:p>
    <w:p w14:paraId="62DE8A37" w14:textId="77777777" w:rsidR="003A10E7" w:rsidRDefault="005F356E" w:rsidP="003A10E7">
      <w:pPr>
        <w:spacing w:line="312" w:lineRule="auto"/>
        <w:ind w:firstLine="709"/>
        <w:jc w:val="both"/>
        <w:rPr>
          <w:sz w:val="28"/>
          <w:szCs w:val="28"/>
          <w:lang w:val="uk-UA"/>
        </w:rPr>
      </w:pPr>
      <w:r>
        <w:rPr>
          <w:sz w:val="28"/>
          <w:szCs w:val="28"/>
          <w:lang w:val="uk-UA"/>
        </w:rPr>
        <w:t>В представленій задачі режим течії турбулентний, тому можна скористатися стандартною моделлю турбулентності з врахуванням ма</w:t>
      </w:r>
      <w:r w:rsidR="00692DCD">
        <w:rPr>
          <w:sz w:val="28"/>
          <w:szCs w:val="28"/>
          <w:lang w:val="uk-UA"/>
        </w:rPr>
        <w:t>сш</w:t>
      </w:r>
      <w:r>
        <w:rPr>
          <w:sz w:val="28"/>
          <w:szCs w:val="28"/>
          <w:lang w:val="uk-UA"/>
        </w:rPr>
        <w:t>табованих пристінних функцій</w:t>
      </w:r>
      <w:r w:rsidR="00692DCD">
        <w:rPr>
          <w:sz w:val="28"/>
          <w:szCs w:val="28"/>
          <w:lang w:val="uk-UA"/>
        </w:rPr>
        <w:t>.</w:t>
      </w:r>
    </w:p>
    <w:p w14:paraId="0E694FB4" w14:textId="77777777" w:rsidR="00692DCD" w:rsidRPr="00692DCD" w:rsidRDefault="00692DCD" w:rsidP="003A10E7">
      <w:pPr>
        <w:spacing w:line="312" w:lineRule="auto"/>
        <w:ind w:firstLine="709"/>
        <w:jc w:val="both"/>
        <w:rPr>
          <w:sz w:val="28"/>
          <w:szCs w:val="28"/>
          <w:lang w:val="uk-UA"/>
        </w:rPr>
      </w:pPr>
      <w:r>
        <w:rPr>
          <w:sz w:val="28"/>
          <w:szCs w:val="28"/>
          <w:lang w:val="uk-UA"/>
        </w:rPr>
        <w:t xml:space="preserve">Керуючі рівняння стандартної </w:t>
      </w:r>
      <w:r w:rsidRPr="00692DCD">
        <w:rPr>
          <w:i/>
          <w:sz w:val="28"/>
          <w:szCs w:val="28"/>
          <w:lang w:val="en-US"/>
        </w:rPr>
        <w:t>k</w:t>
      </w:r>
      <w:r w:rsidRPr="00692DCD">
        <w:rPr>
          <w:sz w:val="28"/>
          <w:szCs w:val="28"/>
          <w:lang w:val="uk-UA"/>
        </w:rPr>
        <w:t>-</w:t>
      </w:r>
      <w:r w:rsidRPr="00692DCD">
        <w:rPr>
          <w:rFonts w:ascii="Symbol" w:hAnsi="Symbol"/>
          <w:sz w:val="28"/>
          <w:szCs w:val="28"/>
          <w:lang w:val="en-US"/>
        </w:rPr>
        <w:t></w:t>
      </w:r>
      <w:r w:rsidRPr="00692DCD">
        <w:rPr>
          <w:sz w:val="28"/>
          <w:szCs w:val="28"/>
          <w:lang w:val="uk-UA"/>
        </w:rPr>
        <w:t xml:space="preserve"> моделі турбулентності мають вигляд</w:t>
      </w:r>
      <w:r>
        <w:rPr>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692DCD" w14:paraId="1D3888C3" w14:textId="77777777" w:rsidTr="00D67F8A">
        <w:tc>
          <w:tcPr>
            <w:tcW w:w="8217" w:type="dxa"/>
          </w:tcPr>
          <w:p w14:paraId="79235932" w14:textId="77777777" w:rsidR="00692DCD" w:rsidRPr="00150C00" w:rsidRDefault="00C267EB" w:rsidP="00D67F8A">
            <w:pPr>
              <w:spacing w:line="312" w:lineRule="auto"/>
              <w:jc w:val="center"/>
              <w:rPr>
                <w:sz w:val="28"/>
                <w:szCs w:val="28"/>
              </w:rPr>
            </w:pPr>
            <m:oMathPara>
              <m:oMath>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groupChr>
                    <m:r>
                      <w:rPr>
                        <w:rFonts w:ascii="Cambria Math" w:hAnsi="Cambria Math"/>
                        <w:sz w:val="28"/>
                        <w:szCs w:val="28"/>
                        <w:lang w:val="uk-UA"/>
                      </w:rPr>
                      <m:t>=</m:t>
                    </m:r>
                  </m:e>
                  <m:lim>
                    <m:r>
                      <w:rPr>
                        <w:rFonts w:ascii="Cambria Math" w:hAnsi="Cambria Math"/>
                        <w:sz w:val="28"/>
                        <w:szCs w:val="28"/>
                        <w:lang w:val="en-US"/>
                      </w:rPr>
                      <m:t>Convection</m:t>
                    </m:r>
                  </m:lim>
                </m:limLow>
                <m:limLow>
                  <m:limLowPr>
                    <m:ctrlPr>
                      <w:rPr>
                        <w:rFonts w:ascii="Cambria Math" w:hAnsi="Cambria Math"/>
                        <w:i/>
                        <w:sz w:val="28"/>
                        <w:szCs w:val="28"/>
                      </w:rPr>
                    </m:ctrlPr>
                  </m:limLowPr>
                  <m:e>
                    <m:groupChr>
                      <m:groupChrPr>
                        <m:ctrlPr>
                          <w:rPr>
                            <w:rFonts w:ascii="Cambria Math" w:hAnsi="Cambria Math"/>
                            <w:i/>
                            <w:sz w:val="28"/>
                            <w:szCs w:val="28"/>
                          </w:rPr>
                        </m:ctrlPr>
                      </m:groupChrPr>
                      <m:e>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m:t>
                            </m:r>
                          </m:sub>
                        </m:sSub>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den>
                            </m:f>
                          </m:e>
                        </m:d>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groupChr>
                  </m:e>
                  <m:lim>
                    <m:r>
                      <w:rPr>
                        <w:rFonts w:ascii="Cambria Math" w:hAnsi="Cambria Math"/>
                        <w:sz w:val="28"/>
                        <w:szCs w:val="28"/>
                      </w:rPr>
                      <m:t>Generation</m:t>
                    </m:r>
                  </m:lim>
                </m:limLow>
                <m:r>
                  <w:rPr>
                    <w:rFonts w:ascii="Cambria Math" w:hAnsi="Cambria Math"/>
                    <w:sz w:val="28"/>
                    <w:szCs w:val="28"/>
                    <w:lang w:val="uk-UA"/>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f>
                          <m:fPr>
                            <m:ctrlPr>
                              <w:rPr>
                                <w:rFonts w:ascii="Cambria Math" w:hAnsi="Cambria Math"/>
                                <w:i/>
                                <w:sz w:val="28"/>
                                <w:szCs w:val="28"/>
                              </w:rPr>
                            </m:ctrlPr>
                          </m:fPr>
                          <m:num>
                            <m:r>
                              <w:rPr>
                                <w:rFonts w:ascii="Cambria Math" w:hAnsi="Cambria Math"/>
                                <w:sz w:val="28"/>
                                <w:szCs w:val="28"/>
                              </w:rPr>
                              <m: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d>
                          <m:dPr>
                            <m:begChr m:val="{"/>
                            <m:endChr m:val="}"/>
                            <m:ctrlPr>
                              <w:rPr>
                                <w:rFonts w:ascii="Cambria Math" w:hAnsi="Cambria Math"/>
                                <w:i/>
                                <w:sz w:val="28"/>
                                <w:szCs w:val="28"/>
                              </w:rPr>
                            </m:ctrlPr>
                          </m:dPr>
                          <m:e>
                            <m:d>
                              <m:dPr>
                                <m:ctrlPr>
                                  <w:rPr>
                                    <w:rFonts w:ascii="Cambria Math" w:hAnsi="Cambria Math"/>
                                    <w:i/>
                                    <w:sz w:val="28"/>
                                    <w:szCs w:val="28"/>
                                  </w:rPr>
                                </m:ctrlPr>
                              </m:dPr>
                              <m:e>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den>
                                </m:f>
                              </m:e>
                            </m:d>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d>
                      </m:e>
                    </m:groupChr>
                  </m:e>
                  <m:lim>
                    <m:r>
                      <w:rPr>
                        <w:rFonts w:ascii="Cambria Math" w:hAnsi="Cambria Math"/>
                        <w:sz w:val="28"/>
                        <w:szCs w:val="28"/>
                      </w:rPr>
                      <m:t>Diffusion</m:t>
                    </m:r>
                  </m:lim>
                </m:limLow>
                <m:r>
                  <w:rPr>
                    <w:rFonts w:ascii="Cambria Math" w:hAnsi="Cambria Math"/>
                    <w:sz w:val="28"/>
                    <w:szCs w:val="28"/>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ρε</m:t>
                        </m:r>
                      </m:e>
                    </m:groupChr>
                  </m:e>
                  <m:lim>
                    <m:r>
                      <w:rPr>
                        <w:rFonts w:ascii="Cambria Math" w:hAnsi="Cambria Math"/>
                        <w:sz w:val="28"/>
                        <w:szCs w:val="28"/>
                      </w:rPr>
                      <m:t>Destruction</m:t>
                    </m:r>
                  </m:lim>
                </m:limLow>
              </m:oMath>
            </m:oMathPara>
          </w:p>
          <w:p w14:paraId="5C21C4D4" w14:textId="77777777" w:rsidR="00692DCD" w:rsidRDefault="00692DCD" w:rsidP="00D67F8A">
            <w:pPr>
              <w:spacing w:line="312" w:lineRule="auto"/>
              <w:jc w:val="center"/>
              <w:rPr>
                <w:sz w:val="28"/>
                <w:szCs w:val="28"/>
                <w:lang w:val="uk-UA"/>
              </w:rPr>
            </w:pPr>
          </w:p>
        </w:tc>
        <w:tc>
          <w:tcPr>
            <w:tcW w:w="821" w:type="dxa"/>
            <w:vAlign w:val="center"/>
          </w:tcPr>
          <w:p w14:paraId="1688E7FD" w14:textId="77777777" w:rsidR="00692DCD" w:rsidRPr="00776A39"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.1)</w:t>
            </w:r>
          </w:p>
        </w:tc>
      </w:tr>
      <w:tr w:rsidR="00692DCD" w14:paraId="30EBCE8C" w14:textId="77777777" w:rsidTr="00D67F8A">
        <w:tc>
          <w:tcPr>
            <w:tcW w:w="8217" w:type="dxa"/>
          </w:tcPr>
          <w:p w14:paraId="1CE36EFE" w14:textId="77777777" w:rsidR="00692DCD" w:rsidRPr="00F00BCC" w:rsidRDefault="00C267EB" w:rsidP="00D67F8A">
            <w:pPr>
              <w:spacing w:line="312" w:lineRule="auto"/>
              <w:jc w:val="center"/>
              <w:rPr>
                <w:sz w:val="28"/>
                <w:szCs w:val="28"/>
              </w:rPr>
            </w:pPr>
            <m:oMathPara>
              <m:oMath>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groupChr>
                    <m:r>
                      <w:rPr>
                        <w:rFonts w:ascii="Cambria Math" w:hAnsi="Cambria Math"/>
                        <w:sz w:val="28"/>
                        <w:szCs w:val="28"/>
                        <w:lang w:val="uk-UA"/>
                      </w:rPr>
                      <m:t>=</m:t>
                    </m:r>
                  </m:e>
                  <m:lim>
                    <m:r>
                      <w:rPr>
                        <w:rFonts w:ascii="Cambria Math" w:hAnsi="Cambria Math"/>
                        <w:sz w:val="28"/>
                        <w:szCs w:val="28"/>
                        <w:lang w:val="en-US"/>
                      </w:rPr>
                      <m:t>Convection</m:t>
                    </m:r>
                  </m:lim>
                </m:limLow>
                <m:limLow>
                  <m:limLowPr>
                    <m:ctrlPr>
                      <w:rPr>
                        <w:rFonts w:ascii="Cambria Math" w:hAnsi="Cambria Math"/>
                        <w:i/>
                        <w:sz w:val="28"/>
                        <w:szCs w:val="28"/>
                      </w:rPr>
                    </m:ctrlPr>
                  </m:limLowPr>
                  <m:e>
                    <m:groupChr>
                      <m:groupChrPr>
                        <m:ctrlPr>
                          <w:rPr>
                            <w:rFonts w:ascii="Cambria Math" w:hAnsi="Cambria Math"/>
                            <w:i/>
                            <w:sz w:val="28"/>
                            <w:szCs w:val="28"/>
                          </w:rPr>
                        </m:ctrlPr>
                      </m:groupChrPr>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ε1</m:t>
                            </m:r>
                          </m:sub>
                        </m:sSub>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ε</m:t>
                                </m:r>
                              </m:num>
                              <m:den>
                                <m:r>
                                  <w:rPr>
                                    <w:rFonts w:ascii="Cambria Math" w:hAnsi="Cambria Math"/>
                                    <w:sz w:val="28"/>
                                    <w:szCs w:val="28"/>
                                  </w:rPr>
                                  <m:t>k</m:t>
                                </m:r>
                              </m:den>
                            </m:f>
                          </m:e>
                        </m:d>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m:t>
                            </m:r>
                          </m:sub>
                        </m:sSub>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den>
                            </m:f>
                          </m:e>
                        </m:d>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groupChr>
                  </m:e>
                  <m:lim>
                    <m:r>
                      <w:rPr>
                        <w:rFonts w:ascii="Cambria Math" w:hAnsi="Cambria Math"/>
                        <w:sz w:val="28"/>
                        <w:szCs w:val="28"/>
                      </w:rPr>
                      <m:t>Generation</m:t>
                    </m:r>
                  </m:lim>
                </m:limLow>
                <m:r>
                  <w:rPr>
                    <w:rFonts w:ascii="Cambria Math" w:hAnsi="Cambria Math"/>
                    <w:sz w:val="28"/>
                    <w:szCs w:val="28"/>
                    <w:lang w:val="uk-UA"/>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f>
                          <m:fPr>
                            <m:ctrlPr>
                              <w:rPr>
                                <w:rFonts w:ascii="Cambria Math" w:hAnsi="Cambria Math"/>
                                <w:i/>
                                <w:sz w:val="28"/>
                                <w:szCs w:val="28"/>
                              </w:rPr>
                            </m:ctrlPr>
                          </m:fPr>
                          <m:num>
                            <m:r>
                              <w:rPr>
                                <w:rFonts w:ascii="Cambria Math" w:hAnsi="Cambria Math"/>
                                <w:sz w:val="28"/>
                                <w:szCs w:val="28"/>
                              </w:rPr>
                              <m:t>∂</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d>
                          <m:dPr>
                            <m:begChr m:val="{"/>
                            <m:endChr m:val="}"/>
                            <m:ctrlPr>
                              <w:rPr>
                                <w:rFonts w:ascii="Cambria Math" w:hAnsi="Cambria Math"/>
                                <w:i/>
                                <w:sz w:val="28"/>
                                <w:szCs w:val="28"/>
                              </w:rPr>
                            </m:ctrlPr>
                          </m:dPr>
                          <m:e>
                            <m:d>
                              <m:dPr>
                                <m:ctrlPr>
                                  <w:rPr>
                                    <w:rFonts w:ascii="Cambria Math" w:hAnsi="Cambria Math"/>
                                    <w:i/>
                                    <w:sz w:val="28"/>
                                    <w:szCs w:val="28"/>
                                  </w:rPr>
                                </m:ctrlPr>
                              </m:dPr>
                              <m:e>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m:t>
                                        </m:r>
                                      </m:sub>
                                    </m:sSub>
                                  </m:num>
                                  <m:den>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den>
                                </m:f>
                              </m:e>
                            </m:d>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e>
                        </m:d>
                      </m:e>
                    </m:groupChr>
                  </m:e>
                  <m:lim>
                    <m:r>
                      <w:rPr>
                        <w:rFonts w:ascii="Cambria Math" w:hAnsi="Cambria Math"/>
                        <w:sz w:val="28"/>
                        <w:szCs w:val="28"/>
                      </w:rPr>
                      <m:t>Diffusion</m:t>
                    </m:r>
                  </m:lim>
                </m:limLow>
                <m:r>
                  <w:rPr>
                    <w:rFonts w:ascii="Cambria Math" w:hAnsi="Cambria Math"/>
                    <w:sz w:val="28"/>
                    <w:szCs w:val="28"/>
                  </w:rPr>
                  <m:t>-</m:t>
                </m:r>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ε2</m:t>
                            </m:r>
                          </m:sub>
                        </m:sSub>
                        <m:d>
                          <m:dPr>
                            <m:ctrlPr>
                              <w:rPr>
                                <w:rFonts w:ascii="Cambria Math" w:hAnsi="Cambria Math"/>
                                <w:i/>
                                <w:sz w:val="28"/>
                                <w:szCs w:val="28"/>
                              </w:rPr>
                            </m:ctrlPr>
                          </m:dPr>
                          <m:e>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ε</m:t>
                                    </m:r>
                                  </m:e>
                                  <m:sup>
                                    <m:r>
                                      <w:rPr>
                                        <w:rFonts w:ascii="Cambria Math" w:hAnsi="Cambria Math"/>
                                        <w:sz w:val="28"/>
                                        <w:szCs w:val="28"/>
                                      </w:rPr>
                                      <m:t>2</m:t>
                                    </m:r>
                                  </m:sup>
                                </m:sSup>
                              </m:num>
                              <m:den>
                                <m:r>
                                  <w:rPr>
                                    <w:rFonts w:ascii="Cambria Math" w:hAnsi="Cambria Math"/>
                                    <w:sz w:val="28"/>
                                    <w:szCs w:val="28"/>
                                  </w:rPr>
                                  <m:t>k</m:t>
                                </m:r>
                              </m:den>
                            </m:f>
                          </m:e>
                        </m:d>
                      </m:e>
                    </m:groupChr>
                  </m:e>
                  <m:lim>
                    <m:r>
                      <w:rPr>
                        <w:rFonts w:ascii="Cambria Math" w:hAnsi="Cambria Math"/>
                        <w:sz w:val="28"/>
                        <w:szCs w:val="28"/>
                      </w:rPr>
                      <m:t>Destruction</m:t>
                    </m:r>
                  </m:lim>
                </m:limLow>
              </m:oMath>
            </m:oMathPara>
          </w:p>
        </w:tc>
        <w:tc>
          <w:tcPr>
            <w:tcW w:w="821" w:type="dxa"/>
            <w:vAlign w:val="center"/>
          </w:tcPr>
          <w:p w14:paraId="5C25CB0E" w14:textId="77777777" w:rsidR="00692DCD"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.2)</w:t>
            </w:r>
          </w:p>
        </w:tc>
      </w:tr>
    </w:tbl>
    <w:p w14:paraId="615FB15E" w14:textId="77777777" w:rsidR="00692DCD" w:rsidRDefault="00692DCD" w:rsidP="00692DCD">
      <w:pPr>
        <w:spacing w:line="312" w:lineRule="auto"/>
        <w:ind w:firstLine="533"/>
        <w:jc w:val="both"/>
        <w:rPr>
          <w:sz w:val="28"/>
          <w:szCs w:val="28"/>
        </w:rPr>
      </w:pPr>
      <w:r w:rsidRPr="00144FBF">
        <w:rPr>
          <w:sz w:val="28"/>
          <w:szCs w:val="28"/>
          <w:lang w:val="uk-UA"/>
        </w:rPr>
        <w:t>де</w:t>
      </w:r>
      <w:r>
        <w:rPr>
          <w:sz w:val="28"/>
          <w:szCs w:val="28"/>
          <w:lang w:val="uk-UA"/>
        </w:rPr>
        <w:t xml:space="preserve"> </w:t>
      </w:r>
      <m:oMath>
        <m:r>
          <w:rPr>
            <w:rFonts w:ascii="Cambria Math" w:hAnsi="Cambria Math"/>
            <w:sz w:val="28"/>
            <w:szCs w:val="28"/>
            <w:lang w:val="uk-UA"/>
          </w:rPr>
          <m:t>k=</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bar>
          <m:barPr>
            <m:pos m:val="top"/>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j</m:t>
                </m:r>
              </m:sub>
            </m:sSub>
          </m:e>
        </m:bar>
      </m:oMath>
      <w:r w:rsidRPr="00144FBF">
        <w:rPr>
          <w:sz w:val="28"/>
          <w:szCs w:val="28"/>
          <w:lang w:val="uk-UA"/>
        </w:rPr>
        <w:t xml:space="preserve"> – кінетична </w:t>
      </w:r>
      <w:r>
        <w:rPr>
          <w:sz w:val="28"/>
          <w:szCs w:val="28"/>
          <w:lang w:val="uk-UA"/>
        </w:rPr>
        <w:t>енергія турбулентних пульсацій</w:t>
      </w:r>
      <w:r>
        <w:rPr>
          <w:sz w:val="28"/>
          <w:szCs w:val="28"/>
        </w:rPr>
        <w:t>;</w:t>
      </w:r>
    </w:p>
    <w:p w14:paraId="2F243B31" w14:textId="77777777" w:rsidR="00692DCD" w:rsidRPr="00144FBF" w:rsidRDefault="00692DCD" w:rsidP="00692DCD">
      <w:pPr>
        <w:spacing w:line="312" w:lineRule="auto"/>
        <w:ind w:firstLine="533"/>
        <w:jc w:val="both"/>
        <w:rPr>
          <w:sz w:val="28"/>
          <w:szCs w:val="28"/>
        </w:rPr>
      </w:pPr>
      <m:oMath>
        <m:r>
          <w:rPr>
            <w:rFonts w:ascii="Cambria Math" w:hAnsi="Cambria Math"/>
            <w:sz w:val="28"/>
            <w:szCs w:val="28"/>
            <w:lang w:val="uk-UA"/>
          </w:rPr>
          <m:t>ε=ν</m:t>
        </m:r>
        <m:bar>
          <m:barPr>
            <m:pos m:val="top"/>
            <m:ctrlPr>
              <w:rPr>
                <w:rFonts w:ascii="Cambria Math" w:hAnsi="Cambria Math"/>
                <w:i/>
                <w:sz w:val="28"/>
                <w:szCs w:val="28"/>
              </w:rPr>
            </m:ctrlPr>
          </m:bar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j</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i</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den>
                </m:f>
              </m:e>
            </m:d>
          </m:e>
        </m:bar>
      </m:oMath>
      <w:r>
        <w:rPr>
          <w:sz w:val="28"/>
          <w:szCs w:val="28"/>
          <w:lang w:val="uk-UA"/>
        </w:rPr>
        <w:t xml:space="preserve"> </w:t>
      </w:r>
      <w:r w:rsidRPr="00144FBF">
        <w:rPr>
          <w:sz w:val="28"/>
          <w:szCs w:val="28"/>
          <w:lang w:val="uk-UA"/>
        </w:rPr>
        <w:t xml:space="preserve">– </w:t>
      </w:r>
      <w:r>
        <w:rPr>
          <w:sz w:val="28"/>
          <w:szCs w:val="28"/>
          <w:lang w:val="uk-UA"/>
        </w:rPr>
        <w:t>ш</w:t>
      </w:r>
      <w:r w:rsidRPr="00144FBF">
        <w:rPr>
          <w:sz w:val="28"/>
          <w:szCs w:val="28"/>
          <w:lang w:val="uk-UA"/>
        </w:rPr>
        <w:t>видкість розсіювання</w:t>
      </w:r>
      <w:r w:rsidRPr="00144FBF">
        <w:rPr>
          <w:sz w:val="28"/>
          <w:szCs w:val="28"/>
        </w:rPr>
        <w:t xml:space="preserve"> </w:t>
      </w:r>
      <w:r>
        <w:rPr>
          <w:sz w:val="28"/>
          <w:szCs w:val="28"/>
        </w:rPr>
        <w:t>т</w:t>
      </w:r>
      <w:r w:rsidRPr="00144FBF">
        <w:rPr>
          <w:sz w:val="28"/>
          <w:szCs w:val="28"/>
          <w:lang w:val="uk-UA"/>
        </w:rPr>
        <w:t>урбулентн</w:t>
      </w:r>
      <w:r>
        <w:rPr>
          <w:sz w:val="28"/>
          <w:szCs w:val="28"/>
          <w:lang w:val="uk-UA"/>
        </w:rPr>
        <w:t>ої</w:t>
      </w:r>
      <w:r w:rsidRPr="00144FBF">
        <w:rPr>
          <w:sz w:val="28"/>
          <w:szCs w:val="28"/>
          <w:lang w:val="uk-UA"/>
        </w:rPr>
        <w:t xml:space="preserve"> кінетичн</w:t>
      </w:r>
      <w:r>
        <w:rPr>
          <w:sz w:val="28"/>
          <w:szCs w:val="28"/>
          <w:lang w:val="uk-UA"/>
        </w:rPr>
        <w:t>ої</w:t>
      </w:r>
      <w:r w:rsidRPr="00144FBF">
        <w:rPr>
          <w:sz w:val="28"/>
          <w:szCs w:val="28"/>
          <w:lang w:val="uk-UA"/>
        </w:rPr>
        <w:t xml:space="preserve"> енергі</w:t>
      </w:r>
      <w:r>
        <w:rPr>
          <w:sz w:val="28"/>
          <w:szCs w:val="28"/>
          <w:lang w:val="uk-UA"/>
        </w:rPr>
        <w:t>ї</w:t>
      </w:r>
      <w:r>
        <w:rPr>
          <w:sz w:val="28"/>
          <w:szCs w:val="28"/>
        </w:rPr>
        <w:t>;</w:t>
      </w:r>
    </w:p>
    <w:p w14:paraId="1BFF8AB0" w14:textId="484A0DD3" w:rsidR="00692DCD" w:rsidRDefault="00692DCD" w:rsidP="00692DCD">
      <w:pPr>
        <w:spacing w:line="312" w:lineRule="auto"/>
        <w:ind w:firstLine="533"/>
        <w:jc w:val="both"/>
        <w:rPr>
          <w:sz w:val="28"/>
          <w:szCs w:val="28"/>
          <w:lang w:val="uk-UA"/>
        </w:rPr>
      </w:pPr>
      <w:r w:rsidRPr="00AF1F17">
        <w:rPr>
          <w:sz w:val="28"/>
          <w:szCs w:val="28"/>
          <w:lang w:val="uk-UA"/>
        </w:rPr>
        <w:t xml:space="preserve">На рис. </w:t>
      </w:r>
      <w:r w:rsidR="00BA7AC9">
        <w:rPr>
          <w:sz w:val="28"/>
          <w:szCs w:val="28"/>
          <w:lang w:val="uk-UA"/>
        </w:rPr>
        <w:t>8</w:t>
      </w:r>
      <w:r w:rsidRPr="00AF1F17">
        <w:rPr>
          <w:sz w:val="28"/>
          <w:szCs w:val="28"/>
          <w:lang w:val="uk-UA"/>
        </w:rPr>
        <w:t>.</w:t>
      </w:r>
      <w:r w:rsidR="00BA7AC9">
        <w:rPr>
          <w:sz w:val="28"/>
          <w:szCs w:val="28"/>
          <w:lang w:val="uk-UA"/>
        </w:rPr>
        <w:t>5</w:t>
      </w:r>
      <w:r w:rsidRPr="00AF1F17">
        <w:rPr>
          <w:sz w:val="28"/>
          <w:szCs w:val="28"/>
          <w:lang w:val="uk-UA"/>
        </w:rPr>
        <w:t xml:space="preserve"> зазначені </w:t>
      </w:r>
      <w:r>
        <w:rPr>
          <w:sz w:val="28"/>
          <w:szCs w:val="28"/>
          <w:lang w:val="en-US"/>
        </w:rPr>
        <w:t>Scalable</w:t>
      </w:r>
      <w:r w:rsidRPr="006F737D">
        <w:rPr>
          <w:sz w:val="28"/>
          <w:szCs w:val="28"/>
        </w:rPr>
        <w:t xml:space="preserve"> </w:t>
      </w:r>
      <w:r>
        <w:rPr>
          <w:sz w:val="28"/>
          <w:szCs w:val="28"/>
          <w:lang w:val="en-US"/>
        </w:rPr>
        <w:t>Wall</w:t>
      </w:r>
      <w:r w:rsidRPr="006F737D">
        <w:rPr>
          <w:sz w:val="28"/>
          <w:szCs w:val="28"/>
        </w:rPr>
        <w:t xml:space="preserve"> </w:t>
      </w:r>
      <w:r>
        <w:rPr>
          <w:sz w:val="28"/>
          <w:szCs w:val="28"/>
          <w:lang w:val="en-US"/>
        </w:rPr>
        <w:t>Function</w:t>
      </w:r>
      <w:r w:rsidRPr="006F737D">
        <w:rPr>
          <w:sz w:val="28"/>
          <w:szCs w:val="28"/>
        </w:rPr>
        <w:t xml:space="preserve"> (</w:t>
      </w:r>
      <w:r w:rsidRPr="00AF1F17">
        <w:rPr>
          <w:sz w:val="28"/>
          <w:szCs w:val="28"/>
          <w:lang w:val="uk-UA"/>
        </w:rPr>
        <w:t>масштабовані пристінні функції</w:t>
      </w:r>
      <w:r w:rsidRPr="006F737D">
        <w:rPr>
          <w:sz w:val="28"/>
          <w:szCs w:val="28"/>
        </w:rPr>
        <w:t xml:space="preserve">). </w:t>
      </w:r>
      <w:r w:rsidRPr="00857717">
        <w:rPr>
          <w:sz w:val="28"/>
          <w:szCs w:val="28"/>
          <w:lang w:val="uk-UA"/>
        </w:rPr>
        <w:t>Використання таких функцій ставить за мету</w:t>
      </w:r>
      <w:r w:rsidRPr="00AF1F17">
        <w:rPr>
          <w:sz w:val="28"/>
          <w:szCs w:val="28"/>
          <w:lang w:val="uk-UA"/>
        </w:rPr>
        <w:t xml:space="preserve"> </w:t>
      </w:r>
      <w:r w:rsidRPr="00857717">
        <w:rPr>
          <w:sz w:val="28"/>
          <w:szCs w:val="28"/>
          <w:lang w:val="uk-UA"/>
        </w:rPr>
        <w:t>подола</w:t>
      </w:r>
      <w:r>
        <w:rPr>
          <w:sz w:val="28"/>
          <w:szCs w:val="28"/>
          <w:lang w:val="uk-UA"/>
        </w:rPr>
        <w:t>ння</w:t>
      </w:r>
      <w:r w:rsidRPr="00857717">
        <w:rPr>
          <w:sz w:val="28"/>
          <w:szCs w:val="28"/>
          <w:lang w:val="uk-UA"/>
        </w:rPr>
        <w:t xml:space="preserve"> одн</w:t>
      </w:r>
      <w:r>
        <w:rPr>
          <w:sz w:val="28"/>
          <w:szCs w:val="28"/>
          <w:lang w:val="uk-UA"/>
        </w:rPr>
        <w:t>ого</w:t>
      </w:r>
      <w:r w:rsidRPr="00857717">
        <w:rPr>
          <w:sz w:val="28"/>
          <w:szCs w:val="28"/>
          <w:lang w:val="uk-UA"/>
        </w:rPr>
        <w:t xml:space="preserve"> з основних недоліків підходу до стандартних функцій стінки</w:t>
      </w:r>
      <w:r>
        <w:rPr>
          <w:sz w:val="28"/>
          <w:szCs w:val="28"/>
          <w:lang w:val="uk-UA"/>
        </w:rPr>
        <w:t xml:space="preserve">. </w:t>
      </w:r>
      <w:r w:rsidRPr="0037236D">
        <w:rPr>
          <w:sz w:val="28"/>
          <w:szCs w:val="28"/>
          <w:lang w:val="uk-UA"/>
        </w:rPr>
        <w:t xml:space="preserve">Основна ідея підходу масштабованих функцій стінки полягає в тому, щоб обмежити значення </w:t>
      </w:r>
      <w:r w:rsidRPr="0037236D">
        <w:rPr>
          <w:i/>
          <w:sz w:val="28"/>
          <w:szCs w:val="28"/>
          <w:lang w:val="uk-UA"/>
        </w:rPr>
        <w:t>y</w:t>
      </w:r>
      <w:r w:rsidRPr="0037236D">
        <w:rPr>
          <w:sz w:val="28"/>
          <w:szCs w:val="28"/>
          <w:vertAlign w:val="superscript"/>
          <w:lang w:val="uk-UA"/>
        </w:rPr>
        <w:t>*</w:t>
      </w:r>
      <w:r w:rsidRPr="0037236D">
        <w:rPr>
          <w:sz w:val="28"/>
          <w:szCs w:val="28"/>
          <w:lang w:val="uk-UA"/>
        </w:rPr>
        <w:t>, що використовується в логарифмічн</w:t>
      </w:r>
      <w:r>
        <w:rPr>
          <w:sz w:val="28"/>
          <w:szCs w:val="28"/>
          <w:lang w:val="uk-UA"/>
        </w:rPr>
        <w:t>ому</w:t>
      </w:r>
      <w:r w:rsidRPr="0037236D">
        <w:rPr>
          <w:sz w:val="28"/>
          <w:szCs w:val="28"/>
          <w:lang w:val="uk-UA"/>
        </w:rPr>
        <w:t xml:space="preserve"> </w:t>
      </w:r>
      <w:r>
        <w:rPr>
          <w:sz w:val="28"/>
          <w:szCs w:val="28"/>
          <w:lang w:val="uk-UA"/>
        </w:rPr>
        <w:t>законі течії в примежовому шарі</w:t>
      </w:r>
      <w:r w:rsidRPr="0037236D">
        <w:rPr>
          <w:sz w:val="28"/>
          <w:szCs w:val="28"/>
          <w:lang w:val="uk-UA"/>
        </w:rPr>
        <w:t xml:space="preserve">, нижчим значенням, на перетині між логарифмічним і лінійним профілем біля стіни. Тому обчислене не може опускатися нижче цієї межі. Тому всі точки сітки знаходяться за межами в’язкого підшару, і всі невідповідності дрібної сітки </w:t>
      </w:r>
      <w:r w:rsidR="006B2830">
        <w:rPr>
          <w:sz w:val="28"/>
          <w:szCs w:val="28"/>
          <w:lang w:val="uk-UA"/>
        </w:rPr>
        <w:t>з</w:t>
      </w:r>
      <w:r w:rsidRPr="0037236D">
        <w:rPr>
          <w:sz w:val="28"/>
          <w:szCs w:val="28"/>
          <w:lang w:val="uk-UA"/>
        </w:rPr>
        <w:t>никають.</w:t>
      </w:r>
    </w:p>
    <w:p w14:paraId="35784B25" w14:textId="77777777" w:rsidR="00BA7AC9" w:rsidRDefault="00BA7AC9" w:rsidP="00BA7AC9">
      <w:pPr>
        <w:spacing w:line="312" w:lineRule="auto"/>
        <w:jc w:val="center"/>
        <w:rPr>
          <w:sz w:val="28"/>
          <w:szCs w:val="28"/>
        </w:rPr>
      </w:pPr>
      <w:r>
        <w:rPr>
          <w:noProof/>
          <w:lang w:val="uk-UA" w:eastAsia="uk-UA"/>
        </w:rPr>
        <w:drawing>
          <wp:inline distT="0" distB="0" distL="0" distR="0" wp14:anchorId="3E43D4AA" wp14:editId="4B4256EC">
            <wp:extent cx="2939169" cy="2167075"/>
            <wp:effectExtent l="0" t="0" r="0" b="5080"/>
            <wp:docPr id="8196" name="Рисунок 8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9"/>
                    <a:srcRect l="12941" t="16971" r="46222" b="29503"/>
                    <a:stretch/>
                  </pic:blipFill>
                  <pic:spPr bwMode="auto">
                    <a:xfrm>
                      <a:off x="0" y="0"/>
                      <a:ext cx="2956164" cy="2179606"/>
                    </a:xfrm>
                    <a:prstGeom prst="rect">
                      <a:avLst/>
                    </a:prstGeom>
                    <a:ln>
                      <a:noFill/>
                    </a:ln>
                    <a:extLst>
                      <a:ext uri="{53640926-AAD7-44D8-BBD7-CCE9431645EC}">
                        <a14:shadowObscured xmlns:a14="http://schemas.microsoft.com/office/drawing/2010/main"/>
                      </a:ext>
                    </a:extLst>
                  </pic:spPr>
                </pic:pic>
              </a:graphicData>
            </a:graphic>
          </wp:inline>
        </w:drawing>
      </w:r>
    </w:p>
    <w:p w14:paraId="62E78FAC" w14:textId="77777777" w:rsidR="00BA7AC9" w:rsidRPr="006B2830" w:rsidRDefault="00BA7AC9" w:rsidP="00BA7AC9">
      <w:pPr>
        <w:jc w:val="center"/>
        <w:rPr>
          <w:color w:val="000000"/>
          <w:sz w:val="28"/>
          <w:szCs w:val="28"/>
          <w:lang w:val="uk-UA"/>
        </w:rPr>
      </w:pPr>
      <w:r w:rsidRPr="006B2830">
        <w:rPr>
          <w:color w:val="000000"/>
          <w:sz w:val="28"/>
          <w:szCs w:val="28"/>
          <w:lang w:val="uk-UA"/>
        </w:rPr>
        <w:t>Рисунок 8.5 – Вибір виду моделі турбулентності і типу пристінних функцій</w:t>
      </w:r>
    </w:p>
    <w:p w14:paraId="687FB364" w14:textId="77777777" w:rsidR="00BA7AC9" w:rsidRDefault="00BA7AC9" w:rsidP="00692DCD">
      <w:pPr>
        <w:spacing w:line="312" w:lineRule="auto"/>
        <w:ind w:firstLine="533"/>
        <w:jc w:val="both"/>
        <w:rPr>
          <w:sz w:val="28"/>
          <w:szCs w:val="28"/>
          <w:lang w:val="uk-UA"/>
        </w:rPr>
      </w:pPr>
    </w:p>
    <w:p w14:paraId="0611F17A" w14:textId="77777777" w:rsidR="00692DCD" w:rsidRDefault="00692DCD" w:rsidP="00692DCD">
      <w:pPr>
        <w:spacing w:line="312" w:lineRule="auto"/>
        <w:ind w:firstLine="533"/>
        <w:jc w:val="both"/>
        <w:rPr>
          <w:sz w:val="28"/>
          <w:szCs w:val="28"/>
          <w:lang w:val="uk-UA"/>
        </w:rPr>
      </w:pPr>
      <w:r>
        <w:rPr>
          <w:sz w:val="28"/>
          <w:szCs w:val="28"/>
          <w:lang w:val="uk-UA"/>
        </w:rPr>
        <w:t>При використанні таких функцій швидкість тертя визначається наступним чином:</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692DCD" w14:paraId="358A0C64" w14:textId="77777777" w:rsidTr="00D67F8A">
        <w:tc>
          <w:tcPr>
            <w:tcW w:w="8217" w:type="dxa"/>
          </w:tcPr>
          <w:p w14:paraId="7969893E" w14:textId="77777777" w:rsidR="00692DCD" w:rsidRDefault="00C267EB" w:rsidP="00D67F8A">
            <w:pPr>
              <w:spacing w:line="312" w:lineRule="auto"/>
              <w:jc w:val="center"/>
              <w:rPr>
                <w:sz w:val="28"/>
                <w:szCs w:val="28"/>
                <w:lang w:val="uk-UA"/>
              </w:rPr>
            </w:pPr>
            <m:oMathPara>
              <m:oMath>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m:t>
                    </m:r>
                  </m:sup>
                </m:s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C</m:t>
                    </m:r>
                  </m:e>
                  <m:sub>
                    <m:r>
                      <w:rPr>
                        <w:rFonts w:ascii="Cambria Math" w:hAnsi="Cambria Math"/>
                        <w:sz w:val="28"/>
                        <w:szCs w:val="28"/>
                      </w:rPr>
                      <m:t>μ</m:t>
                    </m:r>
                  </m:sub>
                  <m:sup>
                    <m:f>
                      <m:fPr>
                        <m:type m:val="lin"/>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4</m:t>
                        </m:r>
                      </m:den>
                    </m:f>
                  </m:sup>
                </m:sSubSup>
                <m:sSup>
                  <m:sSupPr>
                    <m:ctrlPr>
                      <w:rPr>
                        <w:rFonts w:ascii="Cambria Math" w:hAnsi="Cambria Math"/>
                        <w:i/>
                        <w:sz w:val="28"/>
                        <w:szCs w:val="28"/>
                      </w:rPr>
                    </m:ctrlPr>
                  </m:sSupPr>
                  <m:e>
                    <m:r>
                      <w:rPr>
                        <w:rFonts w:ascii="Cambria Math" w:hAnsi="Cambria Math"/>
                        <w:sz w:val="28"/>
                        <w:szCs w:val="28"/>
                      </w:rPr>
                      <m:t>k</m:t>
                    </m:r>
                  </m:e>
                  <m:sup>
                    <m:f>
                      <m:fPr>
                        <m:type m:val="lin"/>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up>
                </m:sSup>
              </m:oMath>
            </m:oMathPara>
          </w:p>
        </w:tc>
        <w:tc>
          <w:tcPr>
            <w:tcW w:w="821" w:type="dxa"/>
            <w:vAlign w:val="center"/>
          </w:tcPr>
          <w:p w14:paraId="60C30B01" w14:textId="77777777" w:rsidR="00692DCD" w:rsidRPr="00776A39"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.3)</w:t>
            </w:r>
          </w:p>
        </w:tc>
      </w:tr>
    </w:tbl>
    <w:p w14:paraId="0C0A28CE" w14:textId="77777777" w:rsidR="00692DCD" w:rsidRDefault="00692DCD" w:rsidP="00692DCD">
      <w:pPr>
        <w:spacing w:line="312" w:lineRule="auto"/>
        <w:ind w:firstLine="533"/>
        <w:jc w:val="both"/>
        <w:rPr>
          <w:sz w:val="28"/>
          <w:szCs w:val="28"/>
          <w:lang w:val="uk-UA"/>
        </w:rPr>
      </w:pPr>
      <w:r w:rsidRPr="0030139C">
        <w:rPr>
          <w:sz w:val="28"/>
          <w:szCs w:val="28"/>
          <w:lang w:val="uk-UA"/>
        </w:rPr>
        <w:lastRenderedPageBreak/>
        <w:t xml:space="preserve">Ця </w:t>
      </w:r>
      <w:r>
        <w:rPr>
          <w:sz w:val="28"/>
          <w:szCs w:val="28"/>
          <w:lang w:val="uk-UA"/>
        </w:rPr>
        <w:t>залежність</w:t>
      </w:r>
      <w:r w:rsidRPr="0030139C">
        <w:rPr>
          <w:sz w:val="28"/>
          <w:szCs w:val="28"/>
          <w:lang w:val="uk-UA"/>
        </w:rPr>
        <w:t xml:space="preserve"> має корисну властивість, що вона не зближається до нуля, якщо </w:t>
      </w:r>
      <w:r w:rsidRPr="0030139C">
        <w:rPr>
          <w:i/>
          <w:sz w:val="28"/>
          <w:szCs w:val="28"/>
          <w:lang w:val="uk-UA"/>
        </w:rPr>
        <w:t>U</w:t>
      </w:r>
      <w:r w:rsidRPr="0030139C">
        <w:rPr>
          <w:rFonts w:ascii="Symbol" w:hAnsi="Symbol"/>
          <w:i/>
          <w:sz w:val="28"/>
          <w:szCs w:val="28"/>
          <w:vertAlign w:val="subscript"/>
          <w:lang w:val="uk-UA"/>
        </w:rPr>
        <w:t></w:t>
      </w:r>
      <w:r w:rsidRPr="0030139C">
        <w:rPr>
          <w:sz w:val="28"/>
          <w:szCs w:val="28"/>
          <w:lang w:val="uk-UA"/>
        </w:rPr>
        <w:t xml:space="preserve"> дорівнює нулю. На основі цього визначення можна отримати таке явне рівняння для</w:t>
      </w:r>
      <w:r>
        <w:rPr>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692DCD" w14:paraId="4ABFA518" w14:textId="77777777" w:rsidTr="00D67F8A">
        <w:tc>
          <w:tcPr>
            <w:tcW w:w="8217" w:type="dxa"/>
          </w:tcPr>
          <w:p w14:paraId="7CCC1D75" w14:textId="77777777" w:rsidR="00692DCD" w:rsidRDefault="00C267EB" w:rsidP="00D67F8A">
            <w:pPr>
              <w:spacing w:line="312" w:lineRule="auto"/>
              <w:jc w:val="center"/>
              <w:rPr>
                <w:sz w:val="28"/>
                <w:szCs w:val="28"/>
                <w:lang w:val="uk-UA"/>
              </w:rPr>
            </w:pPr>
            <m:oMathPara>
              <m:oMath>
                <m:sSub>
                  <m:sSubPr>
                    <m:ctrlPr>
                      <w:rPr>
                        <w:rFonts w:ascii="Cambria Math" w:hAnsi="Cambria Math"/>
                        <w:i/>
                        <w:sz w:val="28"/>
                        <w:szCs w:val="28"/>
                      </w:rPr>
                    </m:ctrlPr>
                  </m:sSubPr>
                  <m:e>
                    <m:r>
                      <w:rPr>
                        <w:rFonts w:ascii="Cambria Math" w:hAnsi="Cambria Math"/>
                        <w:sz w:val="28"/>
                        <w:szCs w:val="28"/>
                        <w:lang w:val="en-US"/>
                      </w:rPr>
                      <m:t>U</m:t>
                    </m:r>
                  </m:e>
                  <m:sub>
                    <m:r>
                      <w:rPr>
                        <w:rFonts w:ascii="Cambria Math" w:hAnsi="Cambria Math"/>
                        <w:sz w:val="28"/>
                        <w:szCs w:val="28"/>
                      </w:rPr>
                      <m:t>τ</m:t>
                    </m:r>
                  </m:sub>
                </m:sSub>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m:t>
                        </m:r>
                      </m:sup>
                    </m:sSup>
                  </m:num>
                  <m:den>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κ</m:t>
                        </m:r>
                      </m:den>
                    </m:f>
                    <m:func>
                      <m:funcPr>
                        <m:ctrlPr>
                          <w:rPr>
                            <w:rFonts w:ascii="Cambria Math" w:hAnsi="Cambria Math"/>
                            <w:i/>
                            <w:sz w:val="28"/>
                            <w:szCs w:val="28"/>
                          </w:rPr>
                        </m:ctrlPr>
                      </m:funcPr>
                      <m:fName>
                        <m:r>
                          <m:rPr>
                            <m:sty m:val="p"/>
                          </m:rPr>
                          <w:rPr>
                            <w:rFonts w:ascii="Cambria Math" w:hAnsi="Cambria Math"/>
                            <w:sz w:val="28"/>
                            <w:szCs w:val="28"/>
                          </w:rPr>
                          <m:t>ln</m:t>
                        </m:r>
                      </m:fName>
                      <m:e>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m:t>
                                </m:r>
                              </m:sup>
                            </m:sSup>
                          </m:e>
                        </m:d>
                        <m:r>
                          <w:rPr>
                            <w:rFonts w:ascii="Cambria Math" w:hAnsi="Cambria Math"/>
                            <w:sz w:val="28"/>
                            <w:szCs w:val="28"/>
                          </w:rPr>
                          <m:t>+C</m:t>
                        </m:r>
                      </m:e>
                    </m:func>
                  </m:den>
                </m:f>
              </m:oMath>
            </m:oMathPara>
          </w:p>
        </w:tc>
        <w:tc>
          <w:tcPr>
            <w:tcW w:w="821" w:type="dxa"/>
            <w:vAlign w:val="center"/>
          </w:tcPr>
          <w:p w14:paraId="3D92FB4E" w14:textId="77777777" w:rsidR="00692DCD" w:rsidRPr="00776A39"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.4)</w:t>
            </w:r>
          </w:p>
        </w:tc>
      </w:tr>
    </w:tbl>
    <w:p w14:paraId="352D67AE" w14:textId="77777777" w:rsidR="00692DCD" w:rsidRDefault="00692DCD" w:rsidP="00692DCD">
      <w:pPr>
        <w:spacing w:line="312" w:lineRule="auto"/>
        <w:ind w:firstLine="533"/>
        <w:jc w:val="both"/>
        <w:rPr>
          <w:sz w:val="28"/>
          <w:szCs w:val="28"/>
          <w:lang w:val="uk-UA"/>
        </w:rPr>
      </w:pPr>
      <w:r w:rsidRPr="003C2537">
        <w:rPr>
          <w:sz w:val="28"/>
          <w:szCs w:val="28"/>
          <w:lang w:val="uk-UA"/>
        </w:rPr>
        <w:t xml:space="preserve">Абсолютне значення напруги зсуву </w:t>
      </w:r>
      <w:r>
        <w:rPr>
          <w:sz w:val="28"/>
          <w:szCs w:val="28"/>
          <w:lang w:val="uk-UA"/>
        </w:rPr>
        <w:t xml:space="preserve">біля </w:t>
      </w:r>
      <w:r w:rsidRPr="003C2537">
        <w:rPr>
          <w:sz w:val="28"/>
          <w:szCs w:val="28"/>
          <w:lang w:val="uk-UA"/>
        </w:rPr>
        <w:t xml:space="preserve">стінки </w:t>
      </w:r>
      <w:r w:rsidRPr="003C2537">
        <w:rPr>
          <w:rFonts w:ascii="Symbol" w:hAnsi="Symbol"/>
          <w:sz w:val="28"/>
          <w:szCs w:val="28"/>
          <w:lang w:val="en-US"/>
        </w:rPr>
        <w:t></w:t>
      </w:r>
      <w:r w:rsidRPr="003C2537">
        <w:rPr>
          <w:i/>
          <w:sz w:val="28"/>
          <w:szCs w:val="28"/>
          <w:vertAlign w:val="subscript"/>
          <w:lang w:val="en-US"/>
        </w:rPr>
        <w:t>w</w:t>
      </w:r>
      <w:r w:rsidRPr="003C2537">
        <w:rPr>
          <w:sz w:val="28"/>
          <w:szCs w:val="28"/>
        </w:rPr>
        <w:t xml:space="preserve"> </w:t>
      </w:r>
      <w:r w:rsidRPr="003C2537">
        <w:rPr>
          <w:sz w:val="28"/>
          <w:szCs w:val="28"/>
          <w:lang w:val="uk-UA"/>
        </w:rPr>
        <w:t>отримують з:</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692DCD" w14:paraId="4E1A208B" w14:textId="77777777" w:rsidTr="00D67F8A">
        <w:tc>
          <w:tcPr>
            <w:tcW w:w="8217" w:type="dxa"/>
          </w:tcPr>
          <w:p w14:paraId="29EF4F83" w14:textId="77777777" w:rsidR="00692DCD" w:rsidRDefault="00C267EB" w:rsidP="00D67F8A">
            <w:pPr>
              <w:spacing w:line="312" w:lineRule="auto"/>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en-US"/>
                      </w:rPr>
                      <m:t>w</m:t>
                    </m:r>
                  </m:sub>
                </m:sSub>
                <m:r>
                  <w:rPr>
                    <w:rFonts w:ascii="Cambria Math" w:hAnsi="Cambria Math"/>
                    <w:sz w:val="28"/>
                    <w:szCs w:val="28"/>
                    <w:lang w:val="uk-UA"/>
                  </w:rPr>
                  <m:t>=ρ</m:t>
                </m:r>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m:t>
                    </m:r>
                  </m:sup>
                </m:sSup>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τ</m:t>
                    </m:r>
                  </m:sub>
                </m:sSub>
              </m:oMath>
            </m:oMathPara>
          </w:p>
        </w:tc>
        <w:tc>
          <w:tcPr>
            <w:tcW w:w="821" w:type="dxa"/>
            <w:vAlign w:val="center"/>
          </w:tcPr>
          <w:p w14:paraId="5CCA0B23" w14:textId="77777777" w:rsidR="00692DCD" w:rsidRPr="00776A39"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.5)</w:t>
            </w:r>
          </w:p>
        </w:tc>
      </w:tr>
    </w:tbl>
    <w:p w14:paraId="5B5F64BD" w14:textId="77777777" w:rsidR="00692DCD" w:rsidRDefault="00692DCD" w:rsidP="00692DCD">
      <w:pPr>
        <w:spacing w:line="312" w:lineRule="auto"/>
        <w:ind w:firstLine="533"/>
        <w:jc w:val="both"/>
        <w:rPr>
          <w:sz w:val="28"/>
          <w:szCs w:val="28"/>
        </w:rPr>
      </w:pPr>
      <w:r>
        <w:rPr>
          <w:sz w:val="28"/>
          <w:szCs w:val="28"/>
        </w:rPr>
        <w:t xml:space="preserve">де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692DCD" w14:paraId="07409FE9" w14:textId="77777777" w:rsidTr="00D67F8A">
        <w:tc>
          <w:tcPr>
            <w:tcW w:w="8217" w:type="dxa"/>
          </w:tcPr>
          <w:p w14:paraId="75A8843E" w14:textId="77777777" w:rsidR="00692DCD" w:rsidRDefault="00C267EB" w:rsidP="00D67F8A">
            <w:pPr>
              <w:spacing w:line="312" w:lineRule="auto"/>
              <w:jc w:val="center"/>
              <w:rPr>
                <w:sz w:val="28"/>
                <w:szCs w:val="28"/>
                <w:lang w:val="uk-UA"/>
              </w:rPr>
            </w:pPr>
            <m:oMathPara>
              <m:oMath>
                <m:sSup>
                  <m:sSupPr>
                    <m:ctrlPr>
                      <w:rPr>
                        <w:rFonts w:ascii="Cambria Math" w:hAnsi="Cambria Math"/>
                        <w:i/>
                        <w:sz w:val="28"/>
                        <w:szCs w:val="28"/>
                      </w:rPr>
                    </m:ctrlPr>
                  </m:sSupPr>
                  <m:e>
                    <m:r>
                      <w:rPr>
                        <w:rFonts w:ascii="Cambria Math" w:hAnsi="Cambria Math"/>
                        <w:sz w:val="28"/>
                        <w:szCs w:val="28"/>
                        <w:lang w:val="en-US"/>
                      </w:rPr>
                      <m:t>y</m:t>
                    </m:r>
                  </m:e>
                  <m:sup>
                    <m:r>
                      <w:rPr>
                        <w:rFonts w:ascii="Cambria Math" w:hAnsi="Cambria Math"/>
                        <w:sz w:val="28"/>
                        <w:szCs w:val="28"/>
                      </w:rPr>
                      <m:t>*</m:t>
                    </m:r>
                  </m:sup>
                </m:sSup>
                <m:r>
                  <w:rPr>
                    <w:rFonts w:ascii="Cambria Math" w:hAnsi="Cambria Math"/>
                    <w:sz w:val="28"/>
                    <w:szCs w:val="28"/>
                  </w:rPr>
                  <m:t>=</m:t>
                </m:r>
                <m:f>
                  <m:fPr>
                    <m:type m:val="lin"/>
                    <m:ctrlPr>
                      <w:rPr>
                        <w:rFonts w:ascii="Cambria Math" w:hAnsi="Cambria Math"/>
                        <w:i/>
                        <w:sz w:val="28"/>
                        <w:szCs w:val="28"/>
                      </w:rPr>
                    </m:ctrlPr>
                  </m:fPr>
                  <m:num>
                    <m:d>
                      <m:dPr>
                        <m:ctrlPr>
                          <w:rPr>
                            <w:rFonts w:ascii="Cambria Math" w:hAnsi="Cambria Math"/>
                            <w:i/>
                            <w:sz w:val="28"/>
                            <w:szCs w:val="28"/>
                          </w:rPr>
                        </m:ctrlPr>
                      </m:dPr>
                      <m:e>
                        <m:r>
                          <w:rPr>
                            <w:rFonts w:ascii="Cambria Math" w:hAnsi="Cambria Math"/>
                            <w:sz w:val="28"/>
                            <w:szCs w:val="28"/>
                          </w:rPr>
                          <m:t>ρ</m:t>
                        </m:r>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m:t>
                            </m:r>
                          </m:sup>
                        </m:sSup>
                        <m:r>
                          <m:rPr>
                            <m:sty m:val="p"/>
                          </m:rPr>
                          <w:rPr>
                            <w:rFonts w:ascii="Cambria Math" w:hAnsi="Cambria Math"/>
                            <w:sz w:val="28"/>
                            <w:szCs w:val="28"/>
                          </w:rPr>
                          <m:t>Δ</m:t>
                        </m:r>
                        <m:r>
                          <w:rPr>
                            <w:rFonts w:ascii="Cambria Math" w:hAnsi="Cambria Math"/>
                            <w:sz w:val="28"/>
                            <w:szCs w:val="28"/>
                          </w:rPr>
                          <m:t>y</m:t>
                        </m:r>
                      </m:e>
                    </m:d>
                  </m:num>
                  <m:den>
                    <m:r>
                      <w:rPr>
                        <w:rFonts w:ascii="Cambria Math" w:hAnsi="Cambria Math"/>
                        <w:sz w:val="28"/>
                        <w:szCs w:val="28"/>
                      </w:rPr>
                      <m:t>μ</m:t>
                    </m:r>
                  </m:den>
                </m:f>
              </m:oMath>
            </m:oMathPara>
          </w:p>
        </w:tc>
        <w:tc>
          <w:tcPr>
            <w:tcW w:w="821" w:type="dxa"/>
            <w:vAlign w:val="center"/>
          </w:tcPr>
          <w:p w14:paraId="5CE639B4" w14:textId="77777777" w:rsidR="00692DCD" w:rsidRPr="00776A39"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.6)</w:t>
            </w:r>
          </w:p>
        </w:tc>
      </w:tr>
      <w:tr w:rsidR="00692DCD" w14:paraId="03B1FCD5" w14:textId="77777777" w:rsidTr="00D67F8A">
        <w:tc>
          <w:tcPr>
            <w:tcW w:w="8217" w:type="dxa"/>
          </w:tcPr>
          <w:p w14:paraId="5543683D" w14:textId="77777777" w:rsidR="00692DCD" w:rsidRPr="00DC0057" w:rsidRDefault="00C267EB" w:rsidP="00D67F8A">
            <w:pPr>
              <w:spacing w:line="312" w:lineRule="auto"/>
              <w:jc w:val="center"/>
              <w:rPr>
                <w:sz w:val="28"/>
                <w:szCs w:val="28"/>
              </w:rPr>
            </w:pPr>
            <m:oMathPara>
              <m:oMath>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m:t>
                    </m:r>
                  </m:sup>
                </m:sSup>
                <m:r>
                  <w:rPr>
                    <w:rFonts w:ascii="Cambria Math" w:hAnsi="Cambria Math"/>
                    <w:sz w:val="28"/>
                    <w:szCs w:val="28"/>
                    <w:lang w:val="uk-UA"/>
                  </w:rPr>
                  <m:t>=</m:t>
                </m:r>
                <m:rad>
                  <m:radPr>
                    <m:degHide m:val="1"/>
                    <m:ctrlPr>
                      <w:rPr>
                        <w:rFonts w:ascii="Cambria Math" w:hAnsi="Cambria Math"/>
                        <w:i/>
                        <w:sz w:val="28"/>
                        <w:szCs w:val="28"/>
                        <w:lang w:val="uk-UA"/>
                      </w:rPr>
                    </m:ctrlPr>
                  </m:radPr>
                  <m:deg/>
                  <m:e>
                    <m:f>
                      <m:fPr>
                        <m:type m:val="lin"/>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en-US"/>
                              </w:rPr>
                              <m:t>w</m:t>
                            </m:r>
                          </m:sub>
                        </m:sSub>
                      </m:num>
                      <m:den>
                        <m:r>
                          <w:rPr>
                            <w:rFonts w:ascii="Cambria Math" w:hAnsi="Cambria Math"/>
                            <w:sz w:val="28"/>
                            <w:szCs w:val="28"/>
                            <w:lang w:val="uk-UA"/>
                          </w:rPr>
                          <m:t>ρ</m:t>
                        </m:r>
                      </m:den>
                    </m:f>
                  </m:e>
                </m:rad>
              </m:oMath>
            </m:oMathPara>
          </w:p>
        </w:tc>
        <w:tc>
          <w:tcPr>
            <w:tcW w:w="821" w:type="dxa"/>
            <w:vAlign w:val="center"/>
          </w:tcPr>
          <w:p w14:paraId="1602C7A7" w14:textId="77777777" w:rsidR="00692DCD"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.7)</w:t>
            </w:r>
          </w:p>
        </w:tc>
      </w:tr>
    </w:tbl>
    <w:p w14:paraId="5E3D1C78" w14:textId="77777777" w:rsidR="00692DCD" w:rsidRPr="0037236D" w:rsidRDefault="00692DCD" w:rsidP="00692DCD">
      <w:pPr>
        <w:spacing w:line="312" w:lineRule="auto"/>
        <w:ind w:firstLine="533"/>
        <w:jc w:val="both"/>
        <w:rPr>
          <w:sz w:val="28"/>
          <w:szCs w:val="28"/>
          <w:lang w:val="uk-UA"/>
        </w:rPr>
      </w:pPr>
      <w:r>
        <w:rPr>
          <w:sz w:val="28"/>
          <w:szCs w:val="28"/>
          <w:lang w:val="uk-UA"/>
        </w:rPr>
        <w:t xml:space="preserve">Scalable Wall Function </w:t>
      </w:r>
      <w:r w:rsidRPr="0037236D">
        <w:rPr>
          <w:sz w:val="28"/>
          <w:szCs w:val="28"/>
          <w:lang w:val="uk-UA"/>
        </w:rPr>
        <w:t>можна застосовувати до довільно дрібних сіток і дозволяє виконувати послідовне уточнення сітки незалежно від числа Рейнольдса.</w:t>
      </w:r>
    </w:p>
    <w:p w14:paraId="6979FE0F" w14:textId="77777777" w:rsidR="00692DCD" w:rsidRDefault="00692DCD" w:rsidP="00692DCD">
      <w:pPr>
        <w:spacing w:line="312" w:lineRule="auto"/>
        <w:ind w:firstLine="533"/>
        <w:jc w:val="both"/>
        <w:rPr>
          <w:sz w:val="28"/>
          <w:szCs w:val="28"/>
          <w:lang w:val="uk-UA"/>
        </w:rPr>
      </w:pPr>
      <w:r>
        <w:rPr>
          <w:sz w:val="28"/>
          <w:szCs w:val="28"/>
          <w:lang w:val="uk-UA"/>
        </w:rPr>
        <w:t>Ш</w:t>
      </w:r>
      <w:r w:rsidRPr="0037236D">
        <w:rPr>
          <w:sz w:val="28"/>
          <w:szCs w:val="28"/>
          <w:lang w:val="uk-UA"/>
        </w:rPr>
        <w:t>видк</w:t>
      </w:r>
      <w:r>
        <w:rPr>
          <w:sz w:val="28"/>
          <w:szCs w:val="28"/>
          <w:lang w:val="uk-UA"/>
        </w:rPr>
        <w:t>ість</w:t>
      </w:r>
      <w:r w:rsidRPr="0037236D">
        <w:rPr>
          <w:sz w:val="28"/>
          <w:szCs w:val="28"/>
          <w:lang w:val="uk-UA"/>
        </w:rPr>
        <w:t xml:space="preserve"> </w:t>
      </w:r>
      <w:r>
        <w:rPr>
          <w:sz w:val="28"/>
          <w:szCs w:val="28"/>
          <w:lang w:val="uk-UA"/>
        </w:rPr>
        <w:t xml:space="preserve">дисипації кінетичної енергії турбулентних пульсацій в цьому випадку </w:t>
      </w:r>
      <w:r w:rsidRPr="0037236D">
        <w:rPr>
          <w:sz w:val="28"/>
          <w:szCs w:val="28"/>
          <w:lang w:val="uk-UA"/>
        </w:rPr>
        <w:t>задається наступним співвідношенням, яке справедливо в логарифмічній області</w:t>
      </w:r>
      <w:r>
        <w:rPr>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692DCD" w14:paraId="04C0E1A6" w14:textId="77777777" w:rsidTr="00D67F8A">
        <w:tc>
          <w:tcPr>
            <w:tcW w:w="8217" w:type="dxa"/>
          </w:tcPr>
          <w:p w14:paraId="081476D2" w14:textId="77777777" w:rsidR="00692DCD" w:rsidRDefault="00692DCD" w:rsidP="00D67F8A">
            <w:pPr>
              <w:spacing w:line="312" w:lineRule="auto"/>
              <w:jc w:val="center"/>
              <w:rPr>
                <w:sz w:val="28"/>
                <w:szCs w:val="28"/>
                <w:lang w:val="uk-UA"/>
              </w:rPr>
            </w:pPr>
            <m:oMathPara>
              <m:oMath>
                <m:r>
                  <w:rPr>
                    <w:rFonts w:ascii="Cambria Math" w:hAnsi="Cambria Math"/>
                    <w:sz w:val="28"/>
                    <w:szCs w:val="28"/>
                    <w:lang w:val="uk-UA"/>
                  </w:rPr>
                  <m:t>ε=</m:t>
                </m:r>
                <m:f>
                  <m:fPr>
                    <m:ctrlPr>
                      <w:rPr>
                        <w:rFonts w:ascii="Cambria Math" w:hAnsi="Cambria Math"/>
                        <w:i/>
                        <w:sz w:val="28"/>
                        <w:szCs w:val="28"/>
                        <w:lang w:val="uk-UA"/>
                      </w:rPr>
                    </m:ctrlPr>
                  </m:fPr>
                  <m:num>
                    <m:r>
                      <w:rPr>
                        <w:rFonts w:ascii="Cambria Math" w:hAnsi="Cambria Math"/>
                        <w:sz w:val="28"/>
                        <w:szCs w:val="28"/>
                        <w:lang w:val="uk-UA"/>
                      </w:rPr>
                      <m:t>ρ</m:t>
                    </m:r>
                    <m:r>
                      <w:rPr>
                        <w:rFonts w:ascii="Cambria Math" w:hAnsi="Cambria Math"/>
                        <w:sz w:val="28"/>
                        <w:szCs w:val="28"/>
                        <w:lang w:val="en-US"/>
                      </w:rPr>
                      <m:t>u</m:t>
                    </m:r>
                  </m:num>
                  <m:den>
                    <m:sSup>
                      <m:sSupPr>
                        <m:ctrlPr>
                          <w:rPr>
                            <w:rFonts w:ascii="Cambria Math" w:hAnsi="Cambria Math"/>
                            <w:i/>
                            <w:sz w:val="28"/>
                            <w:szCs w:val="28"/>
                            <w:lang w:val="uk-UA"/>
                          </w:rPr>
                        </m:ctrlPr>
                      </m:sSupPr>
                      <m:e>
                        <m:r>
                          <w:rPr>
                            <w:rFonts w:ascii="Cambria Math" w:hAnsi="Cambria Math"/>
                            <w:sz w:val="28"/>
                            <w:szCs w:val="28"/>
                            <w:lang w:val="en-US"/>
                          </w:rPr>
                          <m:t>y</m:t>
                        </m:r>
                      </m:e>
                      <m:sup>
                        <m:r>
                          <w:rPr>
                            <w:rFonts w:ascii="Cambria Math" w:hAnsi="Cambria Math"/>
                            <w:sz w:val="28"/>
                            <w:szCs w:val="28"/>
                            <w:lang w:val="uk-UA"/>
                          </w:rPr>
                          <m:t>*</m:t>
                        </m:r>
                      </m:sup>
                    </m:sSup>
                    <m:r>
                      <w:rPr>
                        <w:rFonts w:ascii="Cambria Math" w:hAnsi="Cambria Math"/>
                        <w:sz w:val="28"/>
                        <w:szCs w:val="28"/>
                        <w:lang w:val="uk-UA"/>
                      </w:rPr>
                      <m:t>μ</m:t>
                    </m:r>
                  </m:den>
                </m:f>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μ</m:t>
                        </m:r>
                      </m:sub>
                      <m:sup>
                        <m:f>
                          <m:fPr>
                            <m:type m:val="lin"/>
                            <m:ctrlPr>
                              <w:rPr>
                                <w:rFonts w:ascii="Cambria Math" w:hAnsi="Cambria Math"/>
                                <w:i/>
                                <w:sz w:val="28"/>
                                <w:szCs w:val="28"/>
                                <w:lang w:val="uk-UA"/>
                              </w:rPr>
                            </m:ctrlPr>
                          </m:fPr>
                          <m:num>
                            <m:r>
                              <w:rPr>
                                <w:rFonts w:ascii="Cambria Math" w:hAnsi="Cambria Math"/>
                                <w:sz w:val="28"/>
                                <w:szCs w:val="28"/>
                                <w:lang w:val="uk-UA"/>
                              </w:rPr>
                              <m:t>3</m:t>
                            </m:r>
                          </m:num>
                          <m:den>
                            <m:r>
                              <w:rPr>
                                <w:rFonts w:ascii="Cambria Math" w:hAnsi="Cambria Math"/>
                                <w:sz w:val="28"/>
                                <w:szCs w:val="28"/>
                                <w:lang w:val="uk-UA"/>
                              </w:rPr>
                              <m:t>4</m:t>
                            </m:r>
                          </m:den>
                        </m:f>
                      </m:sup>
                    </m:sSubSup>
                  </m:num>
                  <m:den>
                    <m:r>
                      <w:rPr>
                        <w:rFonts w:ascii="Cambria Math" w:hAnsi="Cambria Math"/>
                        <w:sz w:val="28"/>
                        <w:szCs w:val="28"/>
                        <w:lang w:val="uk-UA"/>
                      </w:rPr>
                      <m:t>κ</m:t>
                    </m:r>
                  </m:den>
                </m:f>
                <m:sSup>
                  <m:sSupPr>
                    <m:ctrlPr>
                      <w:rPr>
                        <w:rFonts w:ascii="Cambria Math" w:hAnsi="Cambria Math"/>
                        <w:i/>
                        <w:sz w:val="28"/>
                        <w:szCs w:val="28"/>
                        <w:lang w:val="uk-UA"/>
                      </w:rPr>
                    </m:ctrlPr>
                  </m:sSupPr>
                  <m:e>
                    <m:r>
                      <w:rPr>
                        <w:rFonts w:ascii="Cambria Math" w:hAnsi="Cambria Math"/>
                        <w:sz w:val="28"/>
                        <w:szCs w:val="28"/>
                        <w:lang w:val="uk-UA"/>
                      </w:rPr>
                      <m:t>k</m:t>
                    </m:r>
                  </m:e>
                  <m:sup>
                    <m:f>
                      <m:fPr>
                        <m:type m:val="lin"/>
                        <m:ctrlPr>
                          <w:rPr>
                            <w:rFonts w:ascii="Cambria Math" w:hAnsi="Cambria Math"/>
                            <w:i/>
                            <w:sz w:val="28"/>
                            <w:szCs w:val="28"/>
                            <w:lang w:val="uk-UA"/>
                          </w:rPr>
                        </m:ctrlPr>
                      </m:fPr>
                      <m:num>
                        <m:r>
                          <w:rPr>
                            <w:rFonts w:ascii="Cambria Math" w:hAnsi="Cambria Math"/>
                            <w:sz w:val="28"/>
                            <w:szCs w:val="28"/>
                            <w:lang w:val="uk-UA"/>
                          </w:rPr>
                          <m:t>3</m:t>
                        </m:r>
                      </m:num>
                      <m:den>
                        <m:r>
                          <w:rPr>
                            <w:rFonts w:ascii="Cambria Math" w:hAnsi="Cambria Math"/>
                            <w:sz w:val="28"/>
                            <w:szCs w:val="28"/>
                            <w:lang w:val="uk-UA"/>
                          </w:rPr>
                          <m:t>2</m:t>
                        </m:r>
                      </m:den>
                    </m:f>
                  </m:sup>
                </m:sSup>
              </m:oMath>
            </m:oMathPara>
          </w:p>
        </w:tc>
        <w:tc>
          <w:tcPr>
            <w:tcW w:w="821" w:type="dxa"/>
            <w:vAlign w:val="center"/>
          </w:tcPr>
          <w:p w14:paraId="141F02F3" w14:textId="77777777" w:rsidR="00692DCD" w:rsidRPr="00776A39" w:rsidRDefault="00692DCD" w:rsidP="00692DCD">
            <w:pPr>
              <w:spacing w:line="312" w:lineRule="auto"/>
              <w:jc w:val="both"/>
              <w:rPr>
                <w:sz w:val="28"/>
                <w:szCs w:val="28"/>
                <w:lang w:val="en-US"/>
              </w:rPr>
            </w:pPr>
            <w:r>
              <w:rPr>
                <w:sz w:val="28"/>
                <w:szCs w:val="28"/>
                <w:lang w:val="en-US"/>
              </w:rPr>
              <w:t>(</w:t>
            </w:r>
            <w:r>
              <w:rPr>
                <w:sz w:val="28"/>
                <w:szCs w:val="28"/>
              </w:rPr>
              <w:t>8</w:t>
            </w:r>
            <w:r>
              <w:rPr>
                <w:sz w:val="28"/>
                <w:szCs w:val="28"/>
                <w:lang w:val="en-US"/>
              </w:rPr>
              <w:t>.8)</w:t>
            </w:r>
          </w:p>
        </w:tc>
      </w:tr>
    </w:tbl>
    <w:p w14:paraId="769D47B6" w14:textId="77777777" w:rsidR="00692DCD" w:rsidRPr="009F5EDB" w:rsidRDefault="00692DCD" w:rsidP="00692DCD">
      <w:pPr>
        <w:spacing w:line="312" w:lineRule="auto"/>
        <w:ind w:firstLine="533"/>
        <w:jc w:val="both"/>
        <w:rPr>
          <w:sz w:val="28"/>
          <w:szCs w:val="28"/>
        </w:rPr>
      </w:pPr>
      <w:r>
        <w:rPr>
          <w:sz w:val="28"/>
          <w:szCs w:val="28"/>
        </w:rPr>
        <w:t>де κ – константа фон Кармана.</w:t>
      </w:r>
    </w:p>
    <w:p w14:paraId="0AD509FB" w14:textId="77777777" w:rsidR="00BA7AC9" w:rsidRPr="005A4E32" w:rsidRDefault="005A4E32" w:rsidP="00EC18A9">
      <w:pPr>
        <w:spacing w:line="312" w:lineRule="auto"/>
        <w:ind w:firstLine="709"/>
        <w:jc w:val="both"/>
        <w:rPr>
          <w:sz w:val="28"/>
          <w:szCs w:val="28"/>
          <w:lang w:val="uk-UA"/>
        </w:rPr>
      </w:pPr>
      <w:r w:rsidRPr="005A4E32">
        <w:rPr>
          <w:sz w:val="28"/>
          <w:szCs w:val="28"/>
          <w:lang w:val="uk-UA"/>
        </w:rPr>
        <w:t xml:space="preserve">В якості матеріалу теплоносія, в представленому прикладі, вибрано воду. При </w:t>
      </w:r>
      <w:r>
        <w:rPr>
          <w:sz w:val="28"/>
          <w:szCs w:val="28"/>
          <w:lang w:val="uk-UA"/>
        </w:rPr>
        <w:t xml:space="preserve">виконанні завдань комп’ютерного практикуму №8 слід скористатися теплофізичними властивостями, що приведені в таблиці 1.1, відкоригувати </w:t>
      </w:r>
      <w:r w:rsidR="00762D92">
        <w:rPr>
          <w:sz w:val="28"/>
          <w:szCs w:val="28"/>
          <w:lang w:val="uk-UA"/>
        </w:rPr>
        <w:t xml:space="preserve">значення  </w:t>
      </w:r>
    </w:p>
    <w:p w14:paraId="29EC9536" w14:textId="77777777" w:rsidR="00762D92" w:rsidRPr="00762D92" w:rsidRDefault="00762D92" w:rsidP="00762D92">
      <w:pPr>
        <w:spacing w:line="312" w:lineRule="auto"/>
        <w:ind w:firstLine="709"/>
        <w:jc w:val="both"/>
        <w:rPr>
          <w:sz w:val="28"/>
          <w:szCs w:val="28"/>
          <w:lang w:val="uk-UA"/>
        </w:rPr>
      </w:pPr>
      <w:r>
        <w:rPr>
          <w:sz w:val="28"/>
          <w:szCs w:val="28"/>
          <w:lang w:val="uk-UA"/>
        </w:rPr>
        <w:t>Наступний крок, це встановлення г</w:t>
      </w:r>
      <w:r w:rsidRPr="00762D92">
        <w:rPr>
          <w:sz w:val="28"/>
          <w:szCs w:val="28"/>
          <w:lang w:val="uk-UA"/>
        </w:rPr>
        <w:t>раничн</w:t>
      </w:r>
      <w:r>
        <w:rPr>
          <w:sz w:val="28"/>
          <w:szCs w:val="28"/>
          <w:lang w:val="uk-UA"/>
        </w:rPr>
        <w:t xml:space="preserve">их умов </w:t>
      </w:r>
      <w:r w:rsidRPr="00762D92">
        <w:rPr>
          <w:sz w:val="28"/>
          <w:szCs w:val="28"/>
          <w:lang w:val="uk-UA"/>
        </w:rPr>
        <w:t>(Boundary Conditions)</w:t>
      </w:r>
      <w:r>
        <w:rPr>
          <w:sz w:val="28"/>
          <w:szCs w:val="28"/>
          <w:lang w:val="uk-UA"/>
        </w:rPr>
        <w:t>. Слід врахувати, що рух динамічної сітки та всі пов</w:t>
      </w:r>
      <w:r w:rsidRPr="00762D92">
        <w:rPr>
          <w:sz w:val="28"/>
          <w:szCs w:val="28"/>
          <w:lang w:val="uk-UA"/>
        </w:rPr>
        <w:t xml:space="preserve">’язані </w:t>
      </w:r>
      <w:r>
        <w:rPr>
          <w:sz w:val="28"/>
          <w:szCs w:val="28"/>
          <w:lang w:val="uk-UA"/>
        </w:rPr>
        <w:t xml:space="preserve">з ним </w:t>
      </w:r>
      <w:r w:rsidRPr="00762D92">
        <w:rPr>
          <w:sz w:val="28"/>
          <w:szCs w:val="28"/>
          <w:lang w:val="uk-UA"/>
        </w:rPr>
        <w:t>параметри визначаються у підменю Define/Dynamic Mesh, а не через панель Boundary Conditions.</w:t>
      </w:r>
    </w:p>
    <w:p w14:paraId="742506D7" w14:textId="77777777" w:rsidR="00BA7AC9" w:rsidRPr="00762D92" w:rsidRDefault="00762D92" w:rsidP="00762D92">
      <w:pPr>
        <w:spacing w:line="312" w:lineRule="auto"/>
        <w:ind w:firstLine="709"/>
        <w:jc w:val="both"/>
        <w:rPr>
          <w:sz w:val="28"/>
          <w:szCs w:val="28"/>
          <w:lang w:val="uk-UA"/>
        </w:rPr>
      </w:pPr>
      <w:r>
        <w:rPr>
          <w:sz w:val="28"/>
          <w:szCs w:val="28"/>
          <w:lang w:val="uk-UA"/>
        </w:rPr>
        <w:t>Згідно завдання (рис. 8.</w:t>
      </w:r>
      <w:r w:rsidR="005C10B0">
        <w:rPr>
          <w:sz w:val="28"/>
          <w:szCs w:val="28"/>
          <w:lang w:val="uk-UA"/>
        </w:rPr>
        <w:t>1</w:t>
      </w:r>
      <w:r>
        <w:rPr>
          <w:sz w:val="28"/>
          <w:szCs w:val="28"/>
          <w:lang w:val="uk-UA"/>
        </w:rPr>
        <w:t>), маємо значення швидкості в аксіальному і впорскування в радіальному напрямку. Налаштування значень швидкості</w:t>
      </w:r>
      <w:r w:rsidRPr="00762D92">
        <w:rPr>
          <w:sz w:val="28"/>
          <w:szCs w:val="28"/>
          <w:lang w:val="uk-UA"/>
        </w:rPr>
        <w:t xml:space="preserve"> </w:t>
      </w:r>
      <w:r>
        <w:rPr>
          <w:sz w:val="28"/>
          <w:szCs w:val="28"/>
          <w:lang w:val="uk-UA"/>
        </w:rPr>
        <w:t xml:space="preserve">в цих перерізах </w:t>
      </w:r>
      <w:r w:rsidRPr="00762D92">
        <w:rPr>
          <w:sz w:val="28"/>
          <w:szCs w:val="28"/>
          <w:lang w:val="uk-UA"/>
        </w:rPr>
        <w:t xml:space="preserve">на вході (inlet), як показано на </w:t>
      </w:r>
      <w:r>
        <w:rPr>
          <w:sz w:val="28"/>
          <w:szCs w:val="28"/>
          <w:lang w:val="uk-UA"/>
        </w:rPr>
        <w:t>рис. 8.</w:t>
      </w:r>
      <w:r w:rsidR="005C10B0">
        <w:rPr>
          <w:sz w:val="28"/>
          <w:szCs w:val="28"/>
          <w:lang w:val="uk-UA"/>
        </w:rPr>
        <w:t>6</w:t>
      </w:r>
      <w:r>
        <w:rPr>
          <w:sz w:val="28"/>
          <w:szCs w:val="28"/>
          <w:lang w:val="uk-UA"/>
        </w:rPr>
        <w:t>а, б</w:t>
      </w:r>
      <w:r w:rsidRPr="00762D92">
        <w:rPr>
          <w:sz w:val="28"/>
          <w:szCs w:val="28"/>
          <w:lang w:val="uk-UA"/>
        </w:rPr>
        <w:t>.</w:t>
      </w:r>
      <w:r>
        <w:rPr>
          <w:sz w:val="28"/>
          <w:szCs w:val="28"/>
          <w:lang w:val="uk-UA"/>
        </w:rPr>
        <w:t xml:space="preserve"> П</w:t>
      </w:r>
      <w:r w:rsidRPr="00762D92">
        <w:rPr>
          <w:sz w:val="28"/>
          <w:szCs w:val="28"/>
          <w:lang w:val="uk-UA"/>
        </w:rPr>
        <w:t xml:space="preserve">араметри </w:t>
      </w:r>
      <w:r>
        <w:rPr>
          <w:sz w:val="28"/>
          <w:szCs w:val="28"/>
          <w:lang w:val="uk-UA"/>
        </w:rPr>
        <w:t xml:space="preserve">для кордону на виході (outlet) </w:t>
      </w:r>
      <w:r w:rsidRPr="00762D92">
        <w:rPr>
          <w:sz w:val="28"/>
          <w:szCs w:val="28"/>
          <w:lang w:val="uk-UA"/>
        </w:rPr>
        <w:t xml:space="preserve">показано на </w:t>
      </w:r>
      <w:r>
        <w:rPr>
          <w:sz w:val="28"/>
          <w:szCs w:val="28"/>
          <w:lang w:val="uk-UA"/>
        </w:rPr>
        <w:t>рис. 8.</w:t>
      </w:r>
      <w:r w:rsidR="005C10B0">
        <w:rPr>
          <w:sz w:val="28"/>
          <w:szCs w:val="28"/>
          <w:lang w:val="uk-UA"/>
        </w:rPr>
        <w:t>6 в</w:t>
      </w:r>
      <w:r w:rsidRPr="00762D92">
        <w:rPr>
          <w:sz w:val="28"/>
          <w:szCs w:val="28"/>
          <w:lang w:val="uk-UA"/>
        </w:rPr>
        <w:t>.</w:t>
      </w:r>
    </w:p>
    <w:p w14:paraId="4B845839" w14:textId="77777777" w:rsidR="005C10B0" w:rsidRDefault="005C10B0" w:rsidP="00762D92">
      <w:pPr>
        <w:jc w:val="center"/>
        <w:rPr>
          <w:color w:val="000000"/>
          <w:sz w:val="26"/>
          <w:szCs w:val="26"/>
          <w:lang w:val="uk-UA"/>
        </w:rPr>
      </w:pPr>
      <w:r>
        <w:rPr>
          <w:noProof/>
          <w:lang w:val="uk-UA" w:eastAsia="uk-UA"/>
        </w:rPr>
        <w:lastRenderedPageBreak/>
        <w:drawing>
          <wp:inline distT="0" distB="0" distL="0" distR="0" wp14:anchorId="4B0D7B6B" wp14:editId="5F448FFC">
            <wp:extent cx="2752026" cy="1542837"/>
            <wp:effectExtent l="0" t="0" r="0" b="635"/>
            <wp:docPr id="8197" name="Рисунок 8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0"/>
                    <a:srcRect l="12945" t="17463" r="53012" b="48609"/>
                    <a:stretch/>
                  </pic:blipFill>
                  <pic:spPr bwMode="auto">
                    <a:xfrm>
                      <a:off x="0" y="0"/>
                      <a:ext cx="2796020" cy="1567501"/>
                    </a:xfrm>
                    <a:prstGeom prst="rect">
                      <a:avLst/>
                    </a:prstGeom>
                    <a:ln>
                      <a:noFill/>
                    </a:ln>
                    <a:extLst>
                      <a:ext uri="{53640926-AAD7-44D8-BBD7-CCE9431645EC}">
                        <a14:shadowObscured xmlns:a14="http://schemas.microsoft.com/office/drawing/2010/main"/>
                      </a:ext>
                    </a:extLst>
                  </pic:spPr>
                </pic:pic>
              </a:graphicData>
            </a:graphic>
          </wp:inline>
        </w:drawing>
      </w:r>
      <w:r>
        <w:rPr>
          <w:color w:val="000000"/>
          <w:sz w:val="26"/>
          <w:szCs w:val="26"/>
          <w:lang w:val="uk-UA"/>
        </w:rPr>
        <w:t xml:space="preserve"> </w:t>
      </w:r>
      <w:r>
        <w:rPr>
          <w:noProof/>
          <w:lang w:val="uk-UA" w:eastAsia="uk-UA"/>
        </w:rPr>
        <w:drawing>
          <wp:inline distT="0" distB="0" distL="0" distR="0" wp14:anchorId="6454A7C3" wp14:editId="1EB4CF4A">
            <wp:extent cx="2759057" cy="1539341"/>
            <wp:effectExtent l="0" t="0" r="3810" b="3810"/>
            <wp:docPr id="8199" name="Рисунок 8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1"/>
                    <a:srcRect l="13037" t="17626" r="52921" b="48609"/>
                    <a:stretch/>
                  </pic:blipFill>
                  <pic:spPr bwMode="auto">
                    <a:xfrm>
                      <a:off x="0" y="0"/>
                      <a:ext cx="2803730" cy="1564265"/>
                    </a:xfrm>
                    <a:prstGeom prst="rect">
                      <a:avLst/>
                    </a:prstGeom>
                    <a:ln>
                      <a:noFill/>
                    </a:ln>
                    <a:extLst>
                      <a:ext uri="{53640926-AAD7-44D8-BBD7-CCE9431645EC}">
                        <a14:shadowObscured xmlns:a14="http://schemas.microsoft.com/office/drawing/2010/main"/>
                      </a:ext>
                    </a:extLst>
                  </pic:spPr>
                </pic:pic>
              </a:graphicData>
            </a:graphic>
          </wp:inline>
        </w:drawing>
      </w:r>
    </w:p>
    <w:p w14:paraId="2F394EC3" w14:textId="77777777" w:rsidR="005C10B0" w:rsidRPr="005C10B0" w:rsidRDefault="005C10B0" w:rsidP="00762D92">
      <w:pPr>
        <w:jc w:val="center"/>
        <w:rPr>
          <w:color w:val="000000"/>
          <w:lang w:val="uk-UA"/>
        </w:rPr>
      </w:pPr>
      <w:r w:rsidRPr="005C10B0">
        <w:rPr>
          <w:color w:val="000000"/>
          <w:lang w:val="uk-UA"/>
        </w:rPr>
        <w:t>а)</w:t>
      </w:r>
      <w:r w:rsidRPr="005C10B0">
        <w:rPr>
          <w:color w:val="000000"/>
          <w:lang w:val="uk-UA"/>
        </w:rPr>
        <w:tab/>
      </w:r>
      <w:r w:rsidRPr="005C10B0">
        <w:rPr>
          <w:color w:val="000000"/>
          <w:lang w:val="uk-UA"/>
        </w:rPr>
        <w:tab/>
      </w:r>
      <w:r w:rsidRPr="005C10B0">
        <w:rPr>
          <w:color w:val="000000"/>
          <w:lang w:val="uk-UA"/>
        </w:rPr>
        <w:tab/>
      </w:r>
      <w:r w:rsidRPr="005C10B0">
        <w:rPr>
          <w:color w:val="000000"/>
          <w:lang w:val="uk-UA"/>
        </w:rPr>
        <w:tab/>
      </w:r>
      <w:r w:rsidRPr="005C10B0">
        <w:rPr>
          <w:color w:val="000000"/>
          <w:lang w:val="uk-UA"/>
        </w:rPr>
        <w:tab/>
        <w:t>б)</w:t>
      </w:r>
    </w:p>
    <w:p w14:paraId="448F5054" w14:textId="77777777" w:rsidR="005C10B0" w:rsidRDefault="005C10B0" w:rsidP="00762D92">
      <w:pPr>
        <w:jc w:val="center"/>
        <w:rPr>
          <w:color w:val="000000"/>
          <w:lang w:val="uk-UA"/>
        </w:rPr>
      </w:pPr>
      <w:r>
        <w:rPr>
          <w:noProof/>
          <w:lang w:val="uk-UA" w:eastAsia="uk-UA"/>
        </w:rPr>
        <w:drawing>
          <wp:inline distT="0" distB="0" distL="0" distR="0" wp14:anchorId="19810F7E" wp14:editId="073C24CD">
            <wp:extent cx="3202944" cy="1670233"/>
            <wp:effectExtent l="0" t="0" r="0" b="6350"/>
            <wp:docPr id="8200" name="Рисунок 8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2"/>
                    <a:srcRect l="12940" t="17294" r="46405" b="45018"/>
                    <a:stretch/>
                  </pic:blipFill>
                  <pic:spPr bwMode="auto">
                    <a:xfrm>
                      <a:off x="0" y="0"/>
                      <a:ext cx="3237615" cy="1688313"/>
                    </a:xfrm>
                    <a:prstGeom prst="rect">
                      <a:avLst/>
                    </a:prstGeom>
                    <a:ln>
                      <a:noFill/>
                    </a:ln>
                    <a:extLst>
                      <a:ext uri="{53640926-AAD7-44D8-BBD7-CCE9431645EC}">
                        <a14:shadowObscured xmlns:a14="http://schemas.microsoft.com/office/drawing/2010/main"/>
                      </a:ext>
                    </a:extLst>
                  </pic:spPr>
                </pic:pic>
              </a:graphicData>
            </a:graphic>
          </wp:inline>
        </w:drawing>
      </w:r>
    </w:p>
    <w:p w14:paraId="490976EA" w14:textId="77777777" w:rsidR="005C10B0" w:rsidRPr="005C10B0" w:rsidRDefault="005C10B0" w:rsidP="00762D92">
      <w:pPr>
        <w:jc w:val="center"/>
        <w:rPr>
          <w:color w:val="000000"/>
          <w:lang w:val="uk-UA"/>
        </w:rPr>
      </w:pPr>
      <w:r>
        <w:rPr>
          <w:color w:val="000000"/>
          <w:lang w:val="uk-UA"/>
        </w:rPr>
        <w:t>в)</w:t>
      </w:r>
    </w:p>
    <w:p w14:paraId="0B23C507" w14:textId="77777777" w:rsidR="00762D92" w:rsidRPr="006B2830" w:rsidRDefault="00762D92" w:rsidP="00762D92">
      <w:pPr>
        <w:jc w:val="center"/>
        <w:rPr>
          <w:color w:val="000000"/>
          <w:sz w:val="28"/>
          <w:szCs w:val="28"/>
          <w:lang w:val="uk-UA"/>
        </w:rPr>
      </w:pPr>
      <w:r w:rsidRPr="006B2830">
        <w:rPr>
          <w:color w:val="000000"/>
          <w:sz w:val="28"/>
          <w:szCs w:val="28"/>
          <w:lang w:val="uk-UA"/>
        </w:rPr>
        <w:t xml:space="preserve">Рисунок 8.6 – Значення </w:t>
      </w:r>
      <w:r w:rsidR="005C10B0" w:rsidRPr="006B2830">
        <w:rPr>
          <w:color w:val="000000"/>
          <w:sz w:val="28"/>
          <w:szCs w:val="28"/>
          <w:lang w:val="uk-UA"/>
        </w:rPr>
        <w:t>швидкості в аксіальному (а) і впорскування в радіальному напрямку (б)</w:t>
      </w:r>
    </w:p>
    <w:p w14:paraId="764A6519" w14:textId="77777777" w:rsidR="00BA7AC9" w:rsidRPr="00762D92" w:rsidRDefault="00BA7AC9" w:rsidP="00EC18A9">
      <w:pPr>
        <w:spacing w:line="312" w:lineRule="auto"/>
        <w:ind w:firstLine="709"/>
        <w:jc w:val="both"/>
        <w:rPr>
          <w:sz w:val="28"/>
          <w:szCs w:val="28"/>
          <w:lang w:val="uk-UA"/>
        </w:rPr>
      </w:pPr>
    </w:p>
    <w:p w14:paraId="1F155BD5" w14:textId="77777777" w:rsidR="009B1C66" w:rsidRPr="0065522E" w:rsidRDefault="009B1C66" w:rsidP="009B1C66">
      <w:pPr>
        <w:pStyle w:val="3"/>
        <w:ind w:firstLine="539"/>
        <w:rPr>
          <w:rFonts w:ascii="Times New Roman" w:hAnsi="Times New Roman" w:cs="Times New Roman"/>
          <w:sz w:val="30"/>
          <w:szCs w:val="30"/>
          <w:lang w:val="uk-UA"/>
        </w:rPr>
      </w:pPr>
      <w:bookmarkStart w:id="82" w:name="_Toc105077577"/>
      <w:r>
        <w:rPr>
          <w:rFonts w:ascii="Times New Roman" w:hAnsi="Times New Roman" w:cs="Times New Roman"/>
          <w:sz w:val="30"/>
          <w:szCs w:val="30"/>
          <w:lang w:val="uk-UA"/>
        </w:rPr>
        <w:t>8</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2.3</w:t>
      </w:r>
      <w:r w:rsidRPr="0065522E">
        <w:rPr>
          <w:rFonts w:ascii="Times New Roman" w:hAnsi="Times New Roman" w:cs="Times New Roman"/>
          <w:sz w:val="30"/>
          <w:szCs w:val="30"/>
          <w:lang w:val="uk-UA"/>
        </w:rPr>
        <w:t xml:space="preserve"> </w:t>
      </w:r>
      <w:r w:rsidRPr="009B1C66">
        <w:rPr>
          <w:rFonts w:ascii="Times New Roman" w:hAnsi="Times New Roman" w:cs="Times New Roman"/>
          <w:sz w:val="30"/>
          <w:szCs w:val="30"/>
          <w:lang w:val="uk-UA"/>
        </w:rPr>
        <w:t>Рух сітки</w:t>
      </w:r>
      <w:r>
        <w:rPr>
          <w:rFonts w:ascii="Times New Roman" w:hAnsi="Times New Roman" w:cs="Times New Roman"/>
          <w:sz w:val="30"/>
          <w:szCs w:val="30"/>
          <w:lang w:val="uk-UA"/>
        </w:rPr>
        <w:t>.</w:t>
      </w:r>
      <w:bookmarkEnd w:id="82"/>
    </w:p>
    <w:p w14:paraId="1170B5A6" w14:textId="77777777" w:rsidR="005C10B0" w:rsidRDefault="009B1C66" w:rsidP="005C10B0">
      <w:pPr>
        <w:spacing w:line="312" w:lineRule="auto"/>
        <w:ind w:firstLine="709"/>
        <w:jc w:val="both"/>
        <w:rPr>
          <w:sz w:val="28"/>
          <w:szCs w:val="28"/>
          <w:lang w:val="uk-UA"/>
        </w:rPr>
      </w:pPr>
      <w:r>
        <w:rPr>
          <w:sz w:val="28"/>
          <w:szCs w:val="28"/>
          <w:lang w:val="uk-UA"/>
        </w:rPr>
        <w:t>Для того щоб провести моделювання руху сітки потрібно завантажити</w:t>
      </w:r>
      <w:r w:rsidR="005C10B0" w:rsidRPr="005C10B0">
        <w:rPr>
          <w:sz w:val="28"/>
          <w:szCs w:val="28"/>
          <w:lang w:val="uk-UA"/>
        </w:rPr>
        <w:t xml:space="preserve"> і відкомпілю</w:t>
      </w:r>
      <w:r>
        <w:rPr>
          <w:sz w:val="28"/>
          <w:szCs w:val="28"/>
          <w:lang w:val="uk-UA"/>
        </w:rPr>
        <w:t>вати</w:t>
      </w:r>
      <w:r w:rsidR="005C10B0" w:rsidRPr="005C10B0">
        <w:rPr>
          <w:sz w:val="28"/>
          <w:szCs w:val="28"/>
          <w:lang w:val="uk-UA"/>
        </w:rPr>
        <w:t xml:space="preserve"> функцію, визначену користувачем</w:t>
      </w:r>
      <w:r>
        <w:rPr>
          <w:sz w:val="28"/>
          <w:szCs w:val="28"/>
          <w:lang w:val="uk-UA"/>
        </w:rPr>
        <w:t xml:space="preserve"> (</w:t>
      </w:r>
      <w:r w:rsidR="005C10B0" w:rsidRPr="005C10B0">
        <w:rPr>
          <w:sz w:val="28"/>
          <w:szCs w:val="28"/>
          <w:lang w:val="uk-UA"/>
        </w:rPr>
        <w:t xml:space="preserve">Define </w:t>
      </w:r>
      <w:r>
        <w:rPr>
          <w:sz w:val="28"/>
          <w:szCs w:val="28"/>
          <w:lang w:val="uk-UA"/>
        </w:rPr>
        <w:t>→</w:t>
      </w:r>
      <w:r w:rsidR="005C10B0" w:rsidRPr="005C10B0">
        <w:rPr>
          <w:sz w:val="28"/>
          <w:szCs w:val="28"/>
          <w:lang w:val="uk-UA"/>
        </w:rPr>
        <w:t xml:space="preserve"> User-Defined </w:t>
      </w:r>
      <w:r>
        <w:rPr>
          <w:sz w:val="28"/>
          <w:szCs w:val="28"/>
          <w:lang w:val="uk-UA"/>
        </w:rPr>
        <w:t>→</w:t>
      </w:r>
      <w:r w:rsidR="005C10B0" w:rsidRPr="005C10B0">
        <w:rPr>
          <w:sz w:val="28"/>
          <w:szCs w:val="28"/>
          <w:lang w:val="uk-UA"/>
        </w:rPr>
        <w:t xml:space="preserve"> Functions </w:t>
      </w:r>
      <w:r>
        <w:rPr>
          <w:sz w:val="28"/>
          <w:szCs w:val="28"/>
          <w:lang w:val="uk-UA"/>
        </w:rPr>
        <w:t>→</w:t>
      </w:r>
      <w:r w:rsidR="005C10B0" w:rsidRPr="005C10B0">
        <w:rPr>
          <w:sz w:val="28"/>
          <w:szCs w:val="28"/>
          <w:lang w:val="uk-UA"/>
        </w:rPr>
        <w:t xml:space="preserve"> </w:t>
      </w:r>
      <w:r w:rsidR="00D67F8A">
        <w:rPr>
          <w:sz w:val="28"/>
          <w:szCs w:val="28"/>
          <w:lang w:val="en-US"/>
        </w:rPr>
        <w:t>Interpreted</w:t>
      </w:r>
      <w:r w:rsidR="005C10B0" w:rsidRPr="005C10B0">
        <w:rPr>
          <w:sz w:val="28"/>
          <w:szCs w:val="28"/>
          <w:lang w:val="uk-UA"/>
        </w:rPr>
        <w:t>...</w:t>
      </w:r>
      <w:r>
        <w:rPr>
          <w:sz w:val="28"/>
          <w:szCs w:val="28"/>
          <w:lang w:val="uk-UA"/>
        </w:rPr>
        <w:t xml:space="preserve"> </w:t>
      </w:r>
      <w:r w:rsidR="00D67F8A">
        <w:rPr>
          <w:sz w:val="28"/>
          <w:szCs w:val="28"/>
          <w:lang w:val="uk-UA"/>
        </w:rPr>
        <w:t>(рис. 8.8)</w:t>
      </w:r>
      <w:r>
        <w:rPr>
          <w:sz w:val="28"/>
          <w:szCs w:val="28"/>
          <w:lang w:val="uk-UA"/>
        </w:rPr>
        <w:t>. Ці функції пишуться на мові програмування «</w:t>
      </w:r>
      <w:r>
        <w:rPr>
          <w:sz w:val="28"/>
          <w:szCs w:val="28"/>
          <w:lang w:val="en-US"/>
        </w:rPr>
        <w:t>C</w:t>
      </w:r>
      <w:r>
        <w:rPr>
          <w:sz w:val="28"/>
          <w:szCs w:val="28"/>
          <w:lang w:val="uk-UA"/>
        </w:rPr>
        <w:t>»</w:t>
      </w:r>
      <w:r w:rsidRPr="00D67F8A">
        <w:rPr>
          <w:sz w:val="28"/>
          <w:szCs w:val="28"/>
          <w:lang w:val="uk-UA"/>
        </w:rPr>
        <w:t xml:space="preserve">. </w:t>
      </w:r>
      <w:r w:rsidRPr="009B1C66">
        <w:rPr>
          <w:sz w:val="28"/>
          <w:szCs w:val="28"/>
          <w:lang w:val="uk-UA"/>
        </w:rPr>
        <w:t>У разі відсутності компілятора</w:t>
      </w:r>
      <w:r w:rsidRPr="00D67F8A">
        <w:rPr>
          <w:sz w:val="28"/>
          <w:szCs w:val="28"/>
          <w:lang w:val="uk-UA"/>
        </w:rPr>
        <w:t xml:space="preserve"> </w:t>
      </w:r>
      <w:r w:rsidR="00CC03BA" w:rsidRPr="00CC03BA">
        <w:rPr>
          <w:sz w:val="28"/>
          <w:szCs w:val="28"/>
          <w:lang w:val="uk-UA"/>
        </w:rPr>
        <w:t>цієї мови, можна в</w:t>
      </w:r>
      <w:r w:rsidR="00CC03BA" w:rsidRPr="00D67F8A">
        <w:rPr>
          <w:sz w:val="28"/>
          <w:szCs w:val="28"/>
          <w:lang w:val="uk-UA"/>
        </w:rPr>
        <w:t xml:space="preserve"> </w:t>
      </w:r>
      <w:r w:rsidR="00CC03BA">
        <w:rPr>
          <w:sz w:val="28"/>
          <w:szCs w:val="28"/>
          <w:lang w:val="en-US"/>
        </w:rPr>
        <w:t>NotePad</w:t>
      </w:r>
      <w:r w:rsidR="00CC03BA" w:rsidRPr="00D67F8A">
        <w:rPr>
          <w:sz w:val="28"/>
          <w:szCs w:val="28"/>
          <w:lang w:val="uk-UA"/>
        </w:rPr>
        <w:t xml:space="preserve"> </w:t>
      </w:r>
      <w:r w:rsidR="00CC03BA">
        <w:rPr>
          <w:sz w:val="28"/>
          <w:szCs w:val="28"/>
          <w:lang w:val="en-US"/>
        </w:rPr>
        <w:t>Windows</w:t>
      </w:r>
      <w:r w:rsidR="00CC03BA" w:rsidRPr="00D67F8A">
        <w:rPr>
          <w:sz w:val="28"/>
          <w:szCs w:val="28"/>
          <w:lang w:val="uk-UA"/>
        </w:rPr>
        <w:t xml:space="preserve"> </w:t>
      </w:r>
      <w:r w:rsidR="00CC03BA" w:rsidRPr="00CC03BA">
        <w:rPr>
          <w:sz w:val="28"/>
          <w:szCs w:val="28"/>
          <w:lang w:val="uk-UA"/>
        </w:rPr>
        <w:t xml:space="preserve">створити текстовий файл </w:t>
      </w:r>
      <w:r w:rsidR="00CC03BA">
        <w:rPr>
          <w:sz w:val="28"/>
          <w:szCs w:val="28"/>
          <w:lang w:val="uk-UA"/>
        </w:rPr>
        <w:t>з розширенням «</w:t>
      </w:r>
      <w:r w:rsidR="00CC03BA" w:rsidRPr="00D67F8A">
        <w:rPr>
          <w:sz w:val="28"/>
          <w:szCs w:val="28"/>
          <w:lang w:val="uk-UA"/>
        </w:rPr>
        <w:t>*.</w:t>
      </w:r>
      <w:r w:rsidR="00CC03BA">
        <w:rPr>
          <w:sz w:val="28"/>
          <w:szCs w:val="28"/>
          <w:lang w:val="en-US"/>
        </w:rPr>
        <w:t>c</w:t>
      </w:r>
      <w:r w:rsidR="00CC03BA">
        <w:rPr>
          <w:sz w:val="28"/>
          <w:szCs w:val="28"/>
          <w:lang w:val="uk-UA"/>
        </w:rPr>
        <w:t>»</w:t>
      </w:r>
      <w:r w:rsidR="00CC03BA" w:rsidRPr="00D67F8A">
        <w:rPr>
          <w:sz w:val="28"/>
          <w:szCs w:val="28"/>
          <w:lang w:val="uk-UA"/>
        </w:rPr>
        <w:t xml:space="preserve"> </w:t>
      </w:r>
      <w:r w:rsidR="00CC03BA" w:rsidRPr="00CC03BA">
        <w:rPr>
          <w:sz w:val="28"/>
          <w:szCs w:val="28"/>
          <w:lang w:val="uk-UA"/>
        </w:rPr>
        <w:t xml:space="preserve">в якому </w:t>
      </w:r>
      <w:r w:rsidR="00CC03BA">
        <w:rPr>
          <w:sz w:val="28"/>
          <w:szCs w:val="28"/>
          <w:lang w:val="uk-UA"/>
        </w:rPr>
        <w:t>записати наступну інформацію:</w:t>
      </w:r>
    </w:p>
    <w:p w14:paraId="2BF56EC8" w14:textId="77777777" w:rsidR="00CC03BA" w:rsidRPr="00CC03BA" w:rsidRDefault="00ED24DD" w:rsidP="00CC03BA">
      <w:pPr>
        <w:spacing w:line="312" w:lineRule="auto"/>
        <w:jc w:val="both"/>
        <w:rPr>
          <w:sz w:val="28"/>
          <w:szCs w:val="28"/>
          <w:lang w:val="uk-UA"/>
        </w:rPr>
      </w:pPr>
      <w:r>
        <w:rPr>
          <w:noProof/>
          <w:lang w:val="uk-UA" w:eastAsia="uk-UA"/>
        </w:rPr>
        <mc:AlternateContent>
          <mc:Choice Requires="wps">
            <w:drawing>
              <wp:anchor distT="0" distB="0" distL="114300" distR="114300" simplePos="0" relativeHeight="251666944" behindDoc="0" locked="0" layoutInCell="1" allowOverlap="1" wp14:anchorId="295C7FA7" wp14:editId="5C99DF77">
                <wp:simplePos x="0" y="0"/>
                <wp:positionH relativeFrom="column">
                  <wp:posOffset>2909570</wp:posOffset>
                </wp:positionH>
                <wp:positionV relativeFrom="paragraph">
                  <wp:posOffset>1038225</wp:posOffset>
                </wp:positionV>
                <wp:extent cx="1228725" cy="295275"/>
                <wp:effectExtent l="0" t="0" r="28575" b="28575"/>
                <wp:wrapNone/>
                <wp:docPr id="8255" name="Надпись 8255"/>
                <wp:cNvGraphicFramePr/>
                <a:graphic xmlns:a="http://schemas.openxmlformats.org/drawingml/2006/main">
                  <a:graphicData uri="http://schemas.microsoft.com/office/word/2010/wordprocessingShape">
                    <wps:wsp>
                      <wps:cNvSpPr txBox="1"/>
                      <wps:spPr>
                        <a:xfrm>
                          <a:off x="0" y="0"/>
                          <a:ext cx="1228725"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59A9D5B" w14:textId="77777777" w:rsidR="00846F16" w:rsidRPr="00ED24DD" w:rsidRDefault="00846F16">
                            <w:pPr>
                              <w:rPr>
                                <w:lang w:val="uk-UA"/>
                              </w:rPr>
                            </w:pPr>
                            <w:r>
                              <w:rPr>
                                <w:lang w:val="uk-UA"/>
                              </w:rPr>
                              <w:t>Додаткова сила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5C7FA7" id="Надпись 8255" o:spid="_x0000_s1076" type="#_x0000_t202" style="position:absolute;left:0;text-align:left;margin-left:229.1pt;margin-top:81.75pt;width:96.75pt;height:23.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" fillcolor="white [3201]" strokeweight=".5pt">
                <v:textbox>
                  <w:txbxContent>
                    <w:p w14:paraId="259A9D5B" w14:textId="77777777" w:rsidR="00846F16" w:rsidRPr="00ED24DD" w:rsidRDefault="00846F16">
                      <w:pPr>
                        <w:rPr>
                          <w:lang w:val="uk-UA"/>
                        </w:rPr>
                      </w:pPr>
                      <w:r>
                        <w:rPr>
                          <w:lang w:val="uk-UA"/>
                        </w:rPr>
                        <w:t>Додаткова сила</w:t>
                      </w:r>
                    </w:p>
                  </w:txbxContent>
                </v:textbox>
              </v:shape>
            </w:pict>
          </mc:Fallback>
        </mc:AlternateContent>
      </w:r>
      <w:r>
        <w:rPr>
          <w:noProof/>
          <w:lang w:val="uk-UA" w:eastAsia="uk-UA"/>
        </w:rPr>
        <mc:AlternateContent>
          <mc:Choice Requires="wps">
            <w:drawing>
              <wp:anchor distT="0" distB="0" distL="114300" distR="114300" simplePos="0" relativeHeight="251664896" behindDoc="0" locked="0" layoutInCell="1" allowOverlap="1" wp14:anchorId="161EC21B" wp14:editId="35095289">
                <wp:simplePos x="0" y="0"/>
                <wp:positionH relativeFrom="column">
                  <wp:posOffset>4176395</wp:posOffset>
                </wp:positionH>
                <wp:positionV relativeFrom="paragraph">
                  <wp:posOffset>257175</wp:posOffset>
                </wp:positionV>
                <wp:extent cx="1590675" cy="295275"/>
                <wp:effectExtent l="0" t="0" r="28575" b="28575"/>
                <wp:wrapNone/>
                <wp:docPr id="8251" name="Надпись 8251"/>
                <wp:cNvGraphicFramePr/>
                <a:graphic xmlns:a="http://schemas.openxmlformats.org/drawingml/2006/main">
                  <a:graphicData uri="http://schemas.microsoft.com/office/word/2010/wordprocessingShape">
                    <wps:wsp>
                      <wps:cNvSpPr txBox="1"/>
                      <wps:spPr>
                        <a:xfrm>
                          <a:off x="0" y="0"/>
                          <a:ext cx="1590675"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F2AEDD" w14:textId="77777777" w:rsidR="00846F16" w:rsidRPr="00ED24DD" w:rsidRDefault="00846F16">
                            <w:pPr>
                              <w:rPr>
                                <w:lang w:val="uk-UA"/>
                              </w:rPr>
                            </w:pPr>
                            <w:r w:rsidRPr="00ED24DD">
                              <w:rPr>
                                <w:lang w:val="uk-UA"/>
                              </w:rPr>
                              <w:t>Властивості об’єкту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1EC21B" id="Надпись 8251" o:spid="_x0000_s1077" type="#_x0000_t202" style="position:absolute;left:0;text-align:left;margin-left:328.85pt;margin-top:20.25pt;width:125.25pt;height:23.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" fillcolor="white [3201]" strokeweight=".5pt">
                <v:textbox>
                  <w:txbxContent>
                    <w:p w14:paraId="2CF2AEDD" w14:textId="77777777" w:rsidR="00846F16" w:rsidRPr="00ED24DD" w:rsidRDefault="00846F16">
                      <w:pPr>
                        <w:rPr>
                          <w:lang w:val="uk-UA"/>
                        </w:rPr>
                      </w:pPr>
                      <w:r w:rsidRPr="00ED24DD">
                        <w:rPr>
                          <w:lang w:val="uk-UA"/>
                        </w:rPr>
                        <w:t>Властивості об’єкту</w:t>
                      </w:r>
                    </w:p>
                  </w:txbxContent>
                </v:textbox>
              </v:shape>
            </w:pict>
          </mc:Fallback>
        </mc:AlternateContent>
      </w:r>
      <w:r>
        <w:rPr>
          <w:noProof/>
          <w:lang w:val="uk-UA" w:eastAsia="uk-UA"/>
        </w:rPr>
        <mc:AlternateContent>
          <mc:Choice Requires="wps">
            <w:drawing>
              <wp:anchor distT="0" distB="0" distL="114300" distR="114300" simplePos="0" relativeHeight="251665920" behindDoc="0" locked="0" layoutInCell="1" allowOverlap="1" wp14:anchorId="41B02B9C" wp14:editId="1E85D159">
                <wp:simplePos x="0" y="0"/>
                <wp:positionH relativeFrom="column">
                  <wp:posOffset>2347595</wp:posOffset>
                </wp:positionH>
                <wp:positionV relativeFrom="paragraph">
                  <wp:posOffset>638175</wp:posOffset>
                </wp:positionV>
                <wp:extent cx="2667000" cy="295275"/>
                <wp:effectExtent l="0" t="0" r="19050" b="28575"/>
                <wp:wrapNone/>
                <wp:docPr id="8254" name="Надпись 8254"/>
                <wp:cNvGraphicFramePr/>
                <a:graphic xmlns:a="http://schemas.openxmlformats.org/drawingml/2006/main">
                  <a:graphicData uri="http://schemas.microsoft.com/office/word/2010/wordprocessingShape">
                    <wps:wsp>
                      <wps:cNvSpPr txBox="1"/>
                      <wps:spPr>
                        <a:xfrm>
                          <a:off x="0" y="0"/>
                          <a:ext cx="26670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E90692" w14:textId="77777777" w:rsidR="00846F16" w:rsidRPr="00ED24DD" w:rsidRDefault="00846F16">
                            <w:pPr>
                              <w:rPr>
                                <w:lang w:val="uk-UA"/>
                              </w:rPr>
                            </w:pPr>
                            <w:r>
                              <w:rPr>
                                <w:lang w:val="uk-UA"/>
                              </w:rPr>
                              <w:t>Сила імпульс залежать від зміни часу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B02B9C" id="Надпись 8254" o:spid="_x0000_s1078" type="#_x0000_t202" style="position:absolute;left:0;text-align:left;margin-left:184.85pt;margin-top:50.25pt;width:210pt;height:23.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" fillcolor="white [3201]" strokeweight=".5pt">
                <v:textbox>
                  <w:txbxContent>
                    <w:p w14:paraId="12E90692" w14:textId="77777777" w:rsidR="00846F16" w:rsidRPr="00ED24DD" w:rsidRDefault="00846F16">
                      <w:pPr>
                        <w:rPr>
                          <w:lang w:val="uk-UA"/>
                        </w:rPr>
                      </w:pPr>
                      <w:r>
                        <w:rPr>
                          <w:lang w:val="uk-UA"/>
                        </w:rPr>
                        <w:t>Сила імпульс залежать від зміни часу</w:t>
                      </w:r>
                    </w:p>
                  </w:txbxContent>
                </v:textbox>
              </v:shape>
            </w:pict>
          </mc:Fallback>
        </mc:AlternateContent>
      </w:r>
      <w:r w:rsidR="00CC03BA">
        <w:rPr>
          <w:noProof/>
          <w:lang w:val="uk-UA" w:eastAsia="uk-UA"/>
        </w:rPr>
        <w:drawing>
          <wp:inline distT="0" distB="0" distL="0" distR="0" wp14:anchorId="0EBCF65D" wp14:editId="0243F5A7">
            <wp:extent cx="5718965" cy="1432884"/>
            <wp:effectExtent l="0" t="0" r="0" b="0"/>
            <wp:docPr id="8201" name="Рисунок 8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3"/>
                    <a:srcRect l="26155" t="30512" r="32073" b="50883"/>
                    <a:stretch/>
                  </pic:blipFill>
                  <pic:spPr bwMode="auto">
                    <a:xfrm>
                      <a:off x="0" y="0"/>
                      <a:ext cx="5842633" cy="1463869"/>
                    </a:xfrm>
                    <a:prstGeom prst="rect">
                      <a:avLst/>
                    </a:prstGeom>
                    <a:ln>
                      <a:noFill/>
                    </a:ln>
                    <a:extLst>
                      <a:ext uri="{53640926-AAD7-44D8-BBD7-CCE9431645EC}">
                        <a14:shadowObscured xmlns:a14="http://schemas.microsoft.com/office/drawing/2010/main"/>
                      </a:ext>
                    </a:extLst>
                  </pic:spPr>
                </pic:pic>
              </a:graphicData>
            </a:graphic>
          </wp:inline>
        </w:drawing>
      </w:r>
    </w:p>
    <w:p w14:paraId="01A7C175" w14:textId="77777777" w:rsidR="00CC03BA" w:rsidRPr="006B2830" w:rsidRDefault="00CC03BA" w:rsidP="00CC03BA">
      <w:pPr>
        <w:jc w:val="center"/>
        <w:rPr>
          <w:color w:val="000000"/>
          <w:sz w:val="28"/>
          <w:szCs w:val="28"/>
          <w:lang w:val="uk-UA"/>
        </w:rPr>
      </w:pPr>
      <w:r w:rsidRPr="006B2830">
        <w:rPr>
          <w:color w:val="000000"/>
          <w:sz w:val="28"/>
          <w:szCs w:val="28"/>
          <w:lang w:val="uk-UA"/>
        </w:rPr>
        <w:t>Рисунок 8.7 – Зміст визначеної користувачем функції (</w:t>
      </w:r>
      <w:r w:rsidRPr="006B2830">
        <w:rPr>
          <w:color w:val="000000"/>
          <w:sz w:val="28"/>
          <w:szCs w:val="28"/>
          <w:lang w:val="en-US"/>
        </w:rPr>
        <w:t>UDF</w:t>
      </w:r>
      <w:r w:rsidRPr="006B2830">
        <w:rPr>
          <w:color w:val="000000"/>
          <w:sz w:val="28"/>
          <w:szCs w:val="28"/>
          <w:lang w:val="uk-UA"/>
        </w:rPr>
        <w:t xml:space="preserve">) </w:t>
      </w:r>
      <w:r w:rsidR="00B32744" w:rsidRPr="006B2830">
        <w:rPr>
          <w:color w:val="000000"/>
          <w:sz w:val="28"/>
          <w:szCs w:val="28"/>
          <w:lang w:val="uk-UA"/>
        </w:rPr>
        <w:t>для моделювання руху штоку клапана</w:t>
      </w:r>
    </w:p>
    <w:p w14:paraId="1BB54DF8" w14:textId="77777777" w:rsidR="005C10B0" w:rsidRPr="005C10B0" w:rsidRDefault="005C10B0" w:rsidP="005C10B0">
      <w:pPr>
        <w:spacing w:line="312" w:lineRule="auto"/>
        <w:ind w:firstLine="709"/>
        <w:jc w:val="both"/>
        <w:rPr>
          <w:sz w:val="28"/>
          <w:szCs w:val="28"/>
          <w:lang w:val="uk-UA"/>
        </w:rPr>
      </w:pPr>
    </w:p>
    <w:p w14:paraId="157CD9DF" w14:textId="77777777" w:rsidR="005C10B0" w:rsidRDefault="005C10B0" w:rsidP="005C10B0">
      <w:pPr>
        <w:spacing w:line="312" w:lineRule="auto"/>
        <w:ind w:firstLine="709"/>
        <w:jc w:val="both"/>
        <w:rPr>
          <w:sz w:val="28"/>
          <w:szCs w:val="28"/>
          <w:lang w:val="uk-UA"/>
        </w:rPr>
      </w:pPr>
      <w:r w:rsidRPr="005C10B0">
        <w:rPr>
          <w:sz w:val="28"/>
          <w:szCs w:val="28"/>
          <w:lang w:val="uk-UA"/>
        </w:rPr>
        <w:lastRenderedPageBreak/>
        <w:t xml:space="preserve">UDF (визначена користувачем </w:t>
      </w:r>
      <w:r w:rsidR="00CC03BA">
        <w:rPr>
          <w:sz w:val="28"/>
          <w:szCs w:val="28"/>
          <w:lang w:val="uk-UA"/>
        </w:rPr>
        <w:t>функція) записуватиме файл з ім</w:t>
      </w:r>
      <w:r w:rsidR="00CC03BA" w:rsidRPr="005C10B0">
        <w:rPr>
          <w:sz w:val="28"/>
          <w:szCs w:val="28"/>
          <w:lang w:val="uk-UA"/>
        </w:rPr>
        <w:t>’ям</w:t>
      </w:r>
      <w:r w:rsidRPr="005C10B0">
        <w:rPr>
          <w:sz w:val="28"/>
          <w:szCs w:val="28"/>
          <w:lang w:val="uk-UA"/>
        </w:rPr>
        <w:t xml:space="preserve"> </w:t>
      </w:r>
      <w:r w:rsidR="00B32744">
        <w:rPr>
          <w:sz w:val="28"/>
          <w:szCs w:val="28"/>
          <w:lang w:val="uk-UA"/>
        </w:rPr>
        <w:t>«</w:t>
      </w:r>
      <w:r w:rsidR="00B32744" w:rsidRPr="00B32744">
        <w:rPr>
          <w:sz w:val="28"/>
          <w:szCs w:val="28"/>
          <w:lang w:val="uk-UA"/>
        </w:rPr>
        <w:t>udf_motion.c</w:t>
      </w:r>
      <w:r w:rsidR="00B32744">
        <w:rPr>
          <w:sz w:val="28"/>
          <w:szCs w:val="28"/>
          <w:lang w:val="uk-UA"/>
        </w:rPr>
        <w:t>»</w:t>
      </w:r>
      <w:r w:rsidRPr="005C10B0">
        <w:rPr>
          <w:sz w:val="28"/>
          <w:szCs w:val="28"/>
          <w:lang w:val="uk-UA"/>
        </w:rPr>
        <w:t xml:space="preserve"> у робочій директорії.</w:t>
      </w:r>
      <w:r w:rsidR="00CC03BA">
        <w:rPr>
          <w:sz w:val="28"/>
          <w:szCs w:val="28"/>
          <w:lang w:val="uk-UA"/>
        </w:rPr>
        <w:t xml:space="preserve"> Д</w:t>
      </w:r>
      <w:r w:rsidR="00B32744">
        <w:rPr>
          <w:sz w:val="28"/>
          <w:szCs w:val="28"/>
          <w:lang w:val="uk-UA"/>
        </w:rPr>
        <w:t>ля ц</w:t>
      </w:r>
      <w:r w:rsidR="00CC03BA">
        <w:rPr>
          <w:sz w:val="28"/>
          <w:szCs w:val="28"/>
          <w:lang w:val="uk-UA"/>
        </w:rPr>
        <w:t>ього</w:t>
      </w:r>
      <w:r w:rsidRPr="005C10B0">
        <w:rPr>
          <w:sz w:val="28"/>
          <w:szCs w:val="28"/>
          <w:lang w:val="uk-UA"/>
        </w:rPr>
        <w:t xml:space="preserve"> </w:t>
      </w:r>
      <w:r w:rsidR="00B32744">
        <w:rPr>
          <w:sz w:val="28"/>
          <w:szCs w:val="28"/>
          <w:lang w:val="uk-UA"/>
        </w:rPr>
        <w:t xml:space="preserve">потрібно зберегти проект і записати створений файл в робочу директорію. Наприклад: </w:t>
      </w:r>
      <w:r w:rsidR="00B32744" w:rsidRPr="00B32744">
        <w:rPr>
          <w:sz w:val="28"/>
          <w:szCs w:val="28"/>
          <w:lang w:val="uk-UA"/>
        </w:rPr>
        <w:t>c:\ANSYS\Lab_PhD\Lab_8_PhD\Lab_8_PhD_files\dp0\FFF-2\Fluent\</w:t>
      </w:r>
      <w:r w:rsidR="00B32744">
        <w:rPr>
          <w:sz w:val="28"/>
          <w:szCs w:val="28"/>
          <w:lang w:val="uk-UA"/>
        </w:rPr>
        <w:t xml:space="preserve">*.*. </w:t>
      </w:r>
      <w:r w:rsidRPr="005C10B0">
        <w:rPr>
          <w:sz w:val="28"/>
          <w:szCs w:val="28"/>
          <w:lang w:val="uk-UA"/>
        </w:rPr>
        <w:t xml:space="preserve">Цей файл буде записано перед першою ітерацією кожного кроку за часом і міститиме положення </w:t>
      </w:r>
      <w:r w:rsidR="00CC03BA">
        <w:rPr>
          <w:sz w:val="28"/>
          <w:szCs w:val="28"/>
          <w:lang w:val="uk-UA"/>
        </w:rPr>
        <w:t>штоку</w:t>
      </w:r>
      <w:r w:rsidRPr="005C10B0">
        <w:rPr>
          <w:sz w:val="28"/>
          <w:szCs w:val="28"/>
          <w:lang w:val="uk-UA"/>
        </w:rPr>
        <w:t xml:space="preserve"> клапана та значення швидкості у напрямку осі </w:t>
      </w:r>
      <w:r w:rsidR="00B32744">
        <w:rPr>
          <w:sz w:val="28"/>
          <w:szCs w:val="28"/>
          <w:lang w:val="uk-UA"/>
        </w:rPr>
        <w:t>«</w:t>
      </w:r>
      <w:r w:rsidRPr="005C10B0">
        <w:rPr>
          <w:sz w:val="28"/>
          <w:szCs w:val="28"/>
          <w:lang w:val="uk-UA"/>
        </w:rPr>
        <w:t>X</w:t>
      </w:r>
      <w:r w:rsidR="00B32744">
        <w:rPr>
          <w:sz w:val="28"/>
          <w:szCs w:val="28"/>
          <w:lang w:val="uk-UA"/>
        </w:rPr>
        <w:t>»</w:t>
      </w:r>
      <w:r w:rsidRPr="005C10B0">
        <w:rPr>
          <w:sz w:val="28"/>
          <w:szCs w:val="28"/>
          <w:lang w:val="uk-UA"/>
        </w:rPr>
        <w:t xml:space="preserve"> для кожного кроку за часом. </w:t>
      </w:r>
    </w:p>
    <w:p w14:paraId="71BEF685" w14:textId="77777777" w:rsidR="005C10B0" w:rsidRPr="005C10B0" w:rsidRDefault="00D67F8A" w:rsidP="00D67F8A">
      <w:pPr>
        <w:spacing w:line="312" w:lineRule="auto"/>
        <w:jc w:val="both"/>
        <w:rPr>
          <w:sz w:val="28"/>
          <w:szCs w:val="28"/>
          <w:lang w:val="uk-UA"/>
        </w:rPr>
      </w:pPr>
      <w:r>
        <w:rPr>
          <w:noProof/>
          <w:lang w:val="uk-UA" w:eastAsia="uk-UA"/>
        </w:rPr>
        <w:drawing>
          <wp:inline distT="0" distB="0" distL="0" distR="0" wp14:anchorId="0433AD10" wp14:editId="4D82E46E">
            <wp:extent cx="5781675" cy="2247862"/>
            <wp:effectExtent l="0" t="0" r="0" b="635"/>
            <wp:docPr id="8202" name="Рисунок 8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4"/>
                    <a:srcRect t="53118" r="66392" b="23653"/>
                    <a:stretch/>
                  </pic:blipFill>
                  <pic:spPr bwMode="auto">
                    <a:xfrm>
                      <a:off x="0" y="0"/>
                      <a:ext cx="5792445" cy="2252049"/>
                    </a:xfrm>
                    <a:prstGeom prst="rect">
                      <a:avLst/>
                    </a:prstGeom>
                    <a:ln>
                      <a:noFill/>
                    </a:ln>
                    <a:extLst>
                      <a:ext uri="{53640926-AAD7-44D8-BBD7-CCE9431645EC}">
                        <a14:shadowObscured xmlns:a14="http://schemas.microsoft.com/office/drawing/2010/main"/>
                      </a:ext>
                    </a:extLst>
                  </pic:spPr>
                </pic:pic>
              </a:graphicData>
            </a:graphic>
          </wp:inline>
        </w:drawing>
      </w:r>
    </w:p>
    <w:p w14:paraId="46043ED8" w14:textId="77777777" w:rsidR="00D67F8A" w:rsidRPr="006B2830" w:rsidRDefault="00D67F8A" w:rsidP="00D67F8A">
      <w:pPr>
        <w:jc w:val="center"/>
        <w:rPr>
          <w:color w:val="000000"/>
          <w:sz w:val="28"/>
          <w:szCs w:val="28"/>
          <w:lang w:val="uk-UA"/>
        </w:rPr>
      </w:pPr>
      <w:r w:rsidRPr="006B2830">
        <w:rPr>
          <w:color w:val="000000"/>
          <w:sz w:val="28"/>
          <w:szCs w:val="28"/>
          <w:lang w:val="uk-UA"/>
        </w:rPr>
        <w:t>Рисунок 8.8 – Інтерпретація визначеної користувачем функції (</w:t>
      </w:r>
      <w:r w:rsidRPr="006B2830">
        <w:rPr>
          <w:color w:val="000000"/>
          <w:sz w:val="28"/>
          <w:szCs w:val="28"/>
          <w:lang w:val="en-US"/>
        </w:rPr>
        <w:t>UDF</w:t>
      </w:r>
      <w:r w:rsidRPr="006B2830">
        <w:rPr>
          <w:color w:val="000000"/>
          <w:sz w:val="28"/>
          <w:szCs w:val="28"/>
          <w:lang w:val="uk-UA"/>
        </w:rPr>
        <w:t>) для моделювання руху штоку клапана</w:t>
      </w:r>
    </w:p>
    <w:p w14:paraId="2BEBC3B4" w14:textId="77777777" w:rsidR="005C10B0" w:rsidRPr="005C10B0" w:rsidRDefault="005C10B0" w:rsidP="005C10B0">
      <w:pPr>
        <w:spacing w:line="312" w:lineRule="auto"/>
        <w:ind w:firstLine="709"/>
        <w:jc w:val="both"/>
        <w:rPr>
          <w:sz w:val="28"/>
          <w:szCs w:val="28"/>
          <w:lang w:val="uk-UA"/>
        </w:rPr>
      </w:pPr>
    </w:p>
    <w:p w14:paraId="0EBFA510" w14:textId="77777777" w:rsidR="005C10B0" w:rsidRPr="005C10B0" w:rsidRDefault="00D67F8A" w:rsidP="005C10B0">
      <w:pPr>
        <w:spacing w:line="312" w:lineRule="auto"/>
        <w:ind w:firstLine="709"/>
        <w:jc w:val="both"/>
        <w:rPr>
          <w:sz w:val="28"/>
          <w:szCs w:val="28"/>
          <w:lang w:val="uk-UA"/>
        </w:rPr>
      </w:pPr>
      <w:r>
        <w:rPr>
          <w:sz w:val="28"/>
          <w:szCs w:val="28"/>
          <w:lang w:val="uk-UA"/>
        </w:rPr>
        <w:t>Після виконання операції інтерпретації потрібно а</w:t>
      </w:r>
      <w:r w:rsidR="005C10B0" w:rsidRPr="005C10B0">
        <w:rPr>
          <w:sz w:val="28"/>
          <w:szCs w:val="28"/>
          <w:lang w:val="uk-UA"/>
        </w:rPr>
        <w:t>ктиву</w:t>
      </w:r>
      <w:r>
        <w:rPr>
          <w:sz w:val="28"/>
          <w:szCs w:val="28"/>
          <w:lang w:val="uk-UA"/>
        </w:rPr>
        <w:t>вати</w:t>
      </w:r>
      <w:r w:rsidR="005C10B0" w:rsidRPr="005C10B0">
        <w:rPr>
          <w:sz w:val="28"/>
          <w:szCs w:val="28"/>
          <w:lang w:val="uk-UA"/>
        </w:rPr>
        <w:t xml:space="preserve"> динамічний рух сітки</w:t>
      </w:r>
      <w:r w:rsidR="0078518D">
        <w:rPr>
          <w:sz w:val="28"/>
          <w:szCs w:val="28"/>
          <w:lang w:val="uk-UA"/>
        </w:rPr>
        <w:t xml:space="preserve"> </w:t>
      </w:r>
      <w:r>
        <w:rPr>
          <w:sz w:val="28"/>
          <w:szCs w:val="28"/>
          <w:lang w:val="uk-UA"/>
        </w:rPr>
        <w:t>(</w:t>
      </w:r>
      <w:r w:rsidR="005C10B0" w:rsidRPr="005C10B0">
        <w:rPr>
          <w:sz w:val="28"/>
          <w:szCs w:val="28"/>
          <w:lang w:val="uk-UA"/>
        </w:rPr>
        <w:t xml:space="preserve">Define </w:t>
      </w:r>
      <w:r>
        <w:rPr>
          <w:sz w:val="28"/>
          <w:szCs w:val="28"/>
          <w:lang w:val="uk-UA"/>
        </w:rPr>
        <w:t>→</w:t>
      </w:r>
      <w:r w:rsidR="005C10B0" w:rsidRPr="005C10B0">
        <w:rPr>
          <w:sz w:val="28"/>
          <w:szCs w:val="28"/>
          <w:lang w:val="uk-UA"/>
        </w:rPr>
        <w:t xml:space="preserve"> Dynamic Mesh </w:t>
      </w:r>
      <w:r>
        <w:rPr>
          <w:sz w:val="28"/>
          <w:szCs w:val="28"/>
          <w:lang w:val="uk-UA"/>
        </w:rPr>
        <w:t>→</w:t>
      </w:r>
      <w:r w:rsidR="005C10B0" w:rsidRPr="005C10B0">
        <w:rPr>
          <w:sz w:val="28"/>
          <w:szCs w:val="28"/>
          <w:lang w:val="uk-UA"/>
        </w:rPr>
        <w:t xml:space="preserve"> Parameters...</w:t>
      </w:r>
      <w:r w:rsidR="0078518D">
        <w:rPr>
          <w:sz w:val="28"/>
          <w:szCs w:val="28"/>
          <w:lang w:val="uk-UA"/>
        </w:rPr>
        <w:t xml:space="preserve"> (рис. 8.9).</w:t>
      </w:r>
    </w:p>
    <w:p w14:paraId="692C1407" w14:textId="77777777" w:rsidR="0078518D" w:rsidRDefault="0078518D" w:rsidP="0078518D">
      <w:pPr>
        <w:jc w:val="center"/>
        <w:rPr>
          <w:color w:val="000000"/>
          <w:sz w:val="26"/>
          <w:szCs w:val="26"/>
          <w:lang w:val="uk-UA"/>
        </w:rPr>
      </w:pPr>
      <w:r>
        <w:rPr>
          <w:noProof/>
          <w:lang w:val="uk-UA" w:eastAsia="uk-UA"/>
        </w:rPr>
        <w:drawing>
          <wp:inline distT="0" distB="0" distL="0" distR="0" wp14:anchorId="3182217A" wp14:editId="684B017C">
            <wp:extent cx="3702570" cy="1981200"/>
            <wp:effectExtent l="0" t="0" r="0" b="0"/>
            <wp:docPr id="8245" name="Рисунок 8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5"/>
                    <a:srcRect t="17052" r="81147" b="65013"/>
                    <a:stretch/>
                  </pic:blipFill>
                  <pic:spPr bwMode="auto">
                    <a:xfrm>
                      <a:off x="0" y="0"/>
                      <a:ext cx="3723026" cy="1992146"/>
                    </a:xfrm>
                    <a:prstGeom prst="rect">
                      <a:avLst/>
                    </a:prstGeom>
                    <a:ln>
                      <a:noFill/>
                    </a:ln>
                    <a:extLst>
                      <a:ext uri="{53640926-AAD7-44D8-BBD7-CCE9431645EC}">
                        <a14:shadowObscured xmlns:a14="http://schemas.microsoft.com/office/drawing/2010/main"/>
                      </a:ext>
                    </a:extLst>
                  </pic:spPr>
                </pic:pic>
              </a:graphicData>
            </a:graphic>
          </wp:inline>
        </w:drawing>
      </w:r>
    </w:p>
    <w:p w14:paraId="5B0939BE" w14:textId="77777777" w:rsidR="0078518D" w:rsidRPr="006B2830" w:rsidRDefault="0078518D" w:rsidP="0078518D">
      <w:pPr>
        <w:jc w:val="center"/>
        <w:rPr>
          <w:color w:val="000000"/>
          <w:sz w:val="28"/>
          <w:szCs w:val="28"/>
          <w:lang w:val="uk-UA"/>
        </w:rPr>
      </w:pPr>
      <w:r w:rsidRPr="006B2830">
        <w:rPr>
          <w:color w:val="000000"/>
          <w:sz w:val="28"/>
          <w:szCs w:val="28"/>
          <w:lang w:val="uk-UA"/>
        </w:rPr>
        <w:t>Рисунок 8.9 – Активація динамічного руху сітки</w:t>
      </w:r>
    </w:p>
    <w:p w14:paraId="0BF908C4" w14:textId="77777777" w:rsidR="0078518D" w:rsidRDefault="0078518D" w:rsidP="005C10B0">
      <w:pPr>
        <w:spacing w:line="312" w:lineRule="auto"/>
        <w:ind w:firstLine="709"/>
        <w:jc w:val="both"/>
        <w:rPr>
          <w:sz w:val="28"/>
          <w:szCs w:val="28"/>
          <w:lang w:val="uk-UA"/>
        </w:rPr>
      </w:pPr>
    </w:p>
    <w:p w14:paraId="6BD1F967" w14:textId="77777777" w:rsidR="005C10B0" w:rsidRDefault="005C10B0" w:rsidP="005C10B0">
      <w:pPr>
        <w:spacing w:line="312" w:lineRule="auto"/>
        <w:ind w:firstLine="709"/>
        <w:jc w:val="both"/>
        <w:rPr>
          <w:sz w:val="28"/>
          <w:szCs w:val="28"/>
          <w:lang w:val="uk-UA"/>
        </w:rPr>
      </w:pPr>
      <w:r w:rsidRPr="005C10B0">
        <w:rPr>
          <w:sz w:val="28"/>
          <w:szCs w:val="28"/>
          <w:lang w:val="uk-UA"/>
        </w:rPr>
        <w:t>Виберіть Dynamic Mesh (Динамічна Сітка) під написом Model (Модель).</w:t>
      </w:r>
      <w:r w:rsidR="0078518D">
        <w:rPr>
          <w:sz w:val="28"/>
          <w:szCs w:val="28"/>
          <w:lang w:val="uk-UA"/>
        </w:rPr>
        <w:t xml:space="preserve"> </w:t>
      </w:r>
      <w:r w:rsidRPr="005C10B0">
        <w:rPr>
          <w:sz w:val="28"/>
          <w:szCs w:val="28"/>
          <w:lang w:val="uk-UA"/>
        </w:rPr>
        <w:t xml:space="preserve">Під написом Mesh Methods (Сіткові методи) виберіть Smoothing </w:t>
      </w:r>
      <w:r w:rsidRPr="005C10B0">
        <w:rPr>
          <w:sz w:val="28"/>
          <w:szCs w:val="28"/>
          <w:lang w:val="uk-UA"/>
        </w:rPr>
        <w:lastRenderedPageBreak/>
        <w:t>(Згладжування) та Remeshing (Перебудова сітки).</w:t>
      </w:r>
      <w:r w:rsidR="0078518D">
        <w:rPr>
          <w:sz w:val="28"/>
          <w:szCs w:val="28"/>
          <w:lang w:val="uk-UA"/>
        </w:rPr>
        <w:t xml:space="preserve"> </w:t>
      </w:r>
      <w:r w:rsidRPr="005C10B0">
        <w:rPr>
          <w:sz w:val="28"/>
          <w:szCs w:val="28"/>
          <w:lang w:val="uk-UA"/>
        </w:rPr>
        <w:t>F</w:t>
      </w:r>
      <w:r w:rsidR="00D67F8A" w:rsidRPr="005C10B0">
        <w:rPr>
          <w:sz w:val="28"/>
          <w:szCs w:val="28"/>
          <w:lang w:val="uk-UA"/>
        </w:rPr>
        <w:t>luent</w:t>
      </w:r>
      <w:r w:rsidRPr="005C10B0">
        <w:rPr>
          <w:sz w:val="28"/>
          <w:szCs w:val="28"/>
          <w:lang w:val="uk-UA"/>
        </w:rPr>
        <w:t xml:space="preserve"> автоматично відзначатиме існуючі зони сіток для використання відповідних динамічних сіткових методів.</w:t>
      </w:r>
    </w:p>
    <w:p w14:paraId="7159D914" w14:textId="77777777" w:rsidR="00973630" w:rsidRPr="005C10B0" w:rsidRDefault="00973630" w:rsidP="005C10B0">
      <w:pPr>
        <w:spacing w:line="312" w:lineRule="auto"/>
        <w:ind w:firstLine="709"/>
        <w:jc w:val="both"/>
        <w:rPr>
          <w:sz w:val="28"/>
          <w:szCs w:val="28"/>
          <w:lang w:val="uk-UA"/>
        </w:rPr>
      </w:pPr>
      <w:r w:rsidRPr="009B1C66">
        <w:rPr>
          <w:sz w:val="28"/>
          <w:szCs w:val="28"/>
          <w:lang w:val="uk-UA"/>
        </w:rPr>
        <w:t xml:space="preserve">В даному випадку рух сітки </w:t>
      </w:r>
      <w:r>
        <w:rPr>
          <w:sz w:val="28"/>
          <w:szCs w:val="28"/>
          <w:lang w:val="uk-UA"/>
        </w:rPr>
        <w:t>–</w:t>
      </w:r>
      <w:r w:rsidRPr="009B1C66">
        <w:rPr>
          <w:sz w:val="28"/>
          <w:szCs w:val="28"/>
          <w:lang w:val="uk-UA"/>
        </w:rPr>
        <w:t xml:space="preserve"> це результат дії сил тиск</w:t>
      </w:r>
      <w:r>
        <w:rPr>
          <w:sz w:val="28"/>
          <w:szCs w:val="28"/>
          <w:lang w:val="uk-UA"/>
        </w:rPr>
        <w:t>у</w:t>
      </w:r>
      <w:r w:rsidRPr="009B1C66">
        <w:rPr>
          <w:sz w:val="28"/>
          <w:szCs w:val="28"/>
          <w:lang w:val="uk-UA"/>
        </w:rPr>
        <w:t xml:space="preserve"> на </w:t>
      </w:r>
      <w:r>
        <w:rPr>
          <w:sz w:val="28"/>
          <w:szCs w:val="28"/>
          <w:lang w:val="uk-UA"/>
        </w:rPr>
        <w:t>шток</w:t>
      </w:r>
      <w:r w:rsidRPr="009B1C66">
        <w:rPr>
          <w:sz w:val="28"/>
          <w:szCs w:val="28"/>
          <w:lang w:val="uk-UA"/>
        </w:rPr>
        <w:t xml:space="preserve"> клап</w:t>
      </w:r>
      <w:r>
        <w:rPr>
          <w:sz w:val="28"/>
          <w:szCs w:val="28"/>
          <w:lang w:val="uk-UA"/>
        </w:rPr>
        <w:t>ана.</w:t>
      </w:r>
    </w:p>
    <w:p w14:paraId="1EE9CD6D" w14:textId="77777777" w:rsidR="005C10B0" w:rsidRPr="005C10B0" w:rsidRDefault="005C10B0" w:rsidP="005C10B0">
      <w:pPr>
        <w:spacing w:line="312" w:lineRule="auto"/>
        <w:ind w:firstLine="709"/>
        <w:jc w:val="both"/>
        <w:rPr>
          <w:sz w:val="28"/>
          <w:szCs w:val="28"/>
          <w:lang w:val="uk-UA"/>
        </w:rPr>
      </w:pPr>
      <w:r w:rsidRPr="005C10B0">
        <w:rPr>
          <w:sz w:val="28"/>
          <w:szCs w:val="28"/>
          <w:lang w:val="uk-UA"/>
        </w:rPr>
        <w:t xml:space="preserve">Встановіть параметри під написом </w:t>
      </w:r>
      <w:r w:rsidR="0078518D">
        <w:rPr>
          <w:noProof/>
          <w:lang w:val="uk-UA" w:eastAsia="uk-UA"/>
        </w:rPr>
        <w:drawing>
          <wp:inline distT="0" distB="0" distL="0" distR="0" wp14:anchorId="2084ECC8" wp14:editId="267C7C5D">
            <wp:extent cx="638175" cy="207133"/>
            <wp:effectExtent l="0" t="0" r="0" b="2540"/>
            <wp:docPr id="8248" name="Рисунок 8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5"/>
                    <a:srcRect l="14339" t="32090" r="81878" b="65727"/>
                    <a:stretch/>
                  </pic:blipFill>
                  <pic:spPr bwMode="auto">
                    <a:xfrm>
                      <a:off x="0" y="0"/>
                      <a:ext cx="672388" cy="218238"/>
                    </a:xfrm>
                    <a:prstGeom prst="rect">
                      <a:avLst/>
                    </a:prstGeom>
                    <a:ln>
                      <a:noFill/>
                    </a:ln>
                    <a:extLst>
                      <a:ext uri="{53640926-AAD7-44D8-BBD7-CCE9431645EC}">
                        <a14:shadowObscured xmlns:a14="http://schemas.microsoft.com/office/drawing/2010/main"/>
                      </a:ext>
                    </a:extLst>
                  </pic:spPr>
                </pic:pic>
              </a:graphicData>
            </a:graphic>
          </wp:inline>
        </w:drawing>
      </w:r>
      <w:r w:rsidR="0078518D" w:rsidRPr="005C10B0">
        <w:rPr>
          <w:sz w:val="28"/>
          <w:szCs w:val="28"/>
          <w:lang w:val="uk-UA"/>
        </w:rPr>
        <w:t xml:space="preserve"> </w:t>
      </w:r>
      <w:r w:rsidRPr="005C10B0">
        <w:rPr>
          <w:sz w:val="28"/>
          <w:szCs w:val="28"/>
          <w:lang w:val="uk-UA"/>
        </w:rPr>
        <w:t>(</w:t>
      </w:r>
      <w:r w:rsidR="0078518D">
        <w:rPr>
          <w:sz w:val="28"/>
          <w:szCs w:val="28"/>
          <w:lang w:val="uk-UA"/>
        </w:rPr>
        <w:t>Налаштування</w:t>
      </w:r>
      <w:r w:rsidRPr="005C10B0">
        <w:rPr>
          <w:sz w:val="28"/>
          <w:szCs w:val="28"/>
          <w:lang w:val="uk-UA"/>
        </w:rPr>
        <w:t xml:space="preserve">) </w:t>
      </w:r>
      <w:r w:rsidR="00A00E1D">
        <w:rPr>
          <w:sz w:val="28"/>
          <w:szCs w:val="28"/>
          <w:lang w:val="uk-UA"/>
        </w:rPr>
        <w:t xml:space="preserve">і в закладці </w:t>
      </w:r>
      <w:r w:rsidR="00A00E1D" w:rsidRPr="005C10B0">
        <w:rPr>
          <w:sz w:val="28"/>
          <w:szCs w:val="28"/>
          <w:lang w:val="uk-UA"/>
        </w:rPr>
        <w:t>Smoothing (Згладжування)</w:t>
      </w:r>
      <w:r w:rsidR="00A00E1D">
        <w:rPr>
          <w:sz w:val="28"/>
          <w:szCs w:val="28"/>
          <w:lang w:val="uk-UA"/>
        </w:rPr>
        <w:t xml:space="preserve"> потрібно вибрати наступні параметри:</w:t>
      </w:r>
    </w:p>
    <w:p w14:paraId="0A7A9D80" w14:textId="49BADB78" w:rsidR="00A00E1D" w:rsidRDefault="006B2830" w:rsidP="00A00E1D">
      <w:pPr>
        <w:spacing w:line="312" w:lineRule="auto"/>
        <w:jc w:val="center"/>
        <w:rPr>
          <w:sz w:val="28"/>
          <w:szCs w:val="28"/>
          <w:lang w:val="uk-UA"/>
        </w:rPr>
      </w:pPr>
      <w:r>
        <w:rPr>
          <w:noProof/>
          <w:lang w:val="uk-UA" w:eastAsia="uk-UA"/>
        </w:rPr>
        <mc:AlternateContent>
          <mc:Choice Requires="wps">
            <w:drawing>
              <wp:anchor distT="45720" distB="45720" distL="114300" distR="114300" simplePos="0" relativeHeight="251808256" behindDoc="0" locked="0" layoutInCell="1" allowOverlap="1" wp14:anchorId="20827957" wp14:editId="69F21DE9">
                <wp:simplePos x="0" y="0"/>
                <wp:positionH relativeFrom="column">
                  <wp:posOffset>1509919</wp:posOffset>
                </wp:positionH>
                <wp:positionV relativeFrom="paragraph">
                  <wp:posOffset>3105840</wp:posOffset>
                </wp:positionV>
                <wp:extent cx="401320" cy="288290"/>
                <wp:effectExtent l="12700" t="10795" r="5080" b="5715"/>
                <wp:wrapNone/>
                <wp:docPr id="266"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01058CA1" w14:textId="25B70CD7" w:rsidR="00846F16" w:rsidRPr="00F80C37" w:rsidRDefault="00846F16" w:rsidP="006B2830">
                            <w:pPr>
                              <w:rPr>
                                <w:sz w:val="28"/>
                                <w:szCs w:val="28"/>
                              </w:rPr>
                            </w:pPr>
                            <w:r>
                              <w:rPr>
                                <w:sz w:val="28"/>
                                <w:szCs w:val="28"/>
                              </w:rPr>
                              <w:t>а</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0827957" id="_x0000_s1079" type="#_x0000_t202" style="position:absolute;left:0;text-align:left;margin-left:118.9pt;margin-top:244.55pt;width:31.6pt;height:22.7pt;z-index:251808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" strokecolor="white [3212]">
                <v:textbox>
                  <w:txbxContent>
                    <w:p w14:paraId="01058CA1" w14:textId="25B70CD7" w:rsidR="00846F16" w:rsidRPr="00F80C37" w:rsidRDefault="00846F16" w:rsidP="006B2830">
                      <w:pPr>
                        <w:rPr>
                          <w:sz w:val="28"/>
                          <w:szCs w:val="28"/>
                        </w:rPr>
                      </w:pPr>
                      <w:r>
                        <w:rPr>
                          <w:sz w:val="28"/>
                          <w:szCs w:val="28"/>
                        </w:rPr>
                        <w:t>а</w:t>
                      </w:r>
                      <w:r w:rsidRPr="00F80C37">
                        <w:rPr>
                          <w:sz w:val="28"/>
                          <w:szCs w:val="28"/>
                        </w:rPr>
                        <w:t>)</w:t>
                      </w:r>
                    </w:p>
                  </w:txbxContent>
                </v:textbox>
              </v:shape>
            </w:pict>
          </mc:Fallback>
        </mc:AlternateContent>
      </w:r>
      <w:r>
        <w:rPr>
          <w:noProof/>
          <w:lang w:val="uk-UA" w:eastAsia="uk-UA"/>
        </w:rPr>
        <mc:AlternateContent>
          <mc:Choice Requires="wps">
            <w:drawing>
              <wp:anchor distT="45720" distB="45720" distL="114300" distR="114300" simplePos="0" relativeHeight="251656192" behindDoc="0" locked="0" layoutInCell="1" allowOverlap="1" wp14:anchorId="40D5B4FA" wp14:editId="4C415277">
                <wp:simplePos x="0" y="0"/>
                <wp:positionH relativeFrom="column">
                  <wp:posOffset>3792772</wp:posOffset>
                </wp:positionH>
                <wp:positionV relativeFrom="paragraph">
                  <wp:posOffset>2822933</wp:posOffset>
                </wp:positionV>
                <wp:extent cx="401320" cy="288290"/>
                <wp:effectExtent l="12700" t="10795" r="5080" b="5715"/>
                <wp:wrapNone/>
                <wp:docPr id="263"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041FFA53" w14:textId="77777777" w:rsidR="00846F16" w:rsidRPr="00F80C37" w:rsidRDefault="00846F16" w:rsidP="006B2830">
                            <w:pPr>
                              <w:rPr>
                                <w:sz w:val="28"/>
                                <w:szCs w:val="28"/>
                              </w:rPr>
                            </w:pPr>
                            <w:r w:rsidRPr="00F80C37">
                              <w:rPr>
                                <w:sz w:val="28"/>
                                <w:szCs w:val="28"/>
                              </w:rP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D5B4FA" id="_x0000_s1080" type="#_x0000_t202" style="position:absolute;left:0;text-align:left;margin-left:298.65pt;margin-top:222.3pt;width:31.6pt;height:22.7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" strokecolor="white [3212]">
                <v:textbox>
                  <w:txbxContent>
                    <w:p w14:paraId="041FFA53" w14:textId="77777777" w:rsidR="00846F16" w:rsidRPr="00F80C37" w:rsidRDefault="00846F16" w:rsidP="006B2830">
                      <w:pPr>
                        <w:rPr>
                          <w:sz w:val="28"/>
                          <w:szCs w:val="28"/>
                        </w:rPr>
                      </w:pPr>
                      <w:r w:rsidRPr="00F80C37">
                        <w:rPr>
                          <w:sz w:val="28"/>
                          <w:szCs w:val="28"/>
                        </w:rPr>
                        <w:t>б)</w:t>
                      </w:r>
                    </w:p>
                  </w:txbxContent>
                </v:textbox>
              </v:shape>
            </w:pict>
          </mc:Fallback>
        </mc:AlternateContent>
      </w:r>
      <w:r w:rsidR="00A00E1D">
        <w:rPr>
          <w:noProof/>
          <w:lang w:val="uk-UA" w:eastAsia="uk-UA"/>
        </w:rPr>
        <w:drawing>
          <wp:inline distT="0" distB="0" distL="0" distR="0" wp14:anchorId="10BBCF1C" wp14:editId="1005180D">
            <wp:extent cx="2047875" cy="3438525"/>
            <wp:effectExtent l="0" t="0" r="9525" b="0"/>
            <wp:docPr id="8249" name="Рисунок 8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6"/>
                    <a:srcRect l="33805" t="22994" r="51840" b="34160"/>
                    <a:stretch/>
                  </pic:blipFill>
                  <pic:spPr bwMode="auto">
                    <a:xfrm>
                      <a:off x="0" y="0"/>
                      <a:ext cx="2053737" cy="3448367"/>
                    </a:xfrm>
                    <a:prstGeom prst="rect">
                      <a:avLst/>
                    </a:prstGeom>
                    <a:ln>
                      <a:noFill/>
                    </a:ln>
                    <a:extLst>
                      <a:ext uri="{53640926-AAD7-44D8-BBD7-CCE9431645EC}">
                        <a14:shadowObscured xmlns:a14="http://schemas.microsoft.com/office/drawing/2010/main"/>
                      </a:ext>
                    </a:extLst>
                  </pic:spPr>
                </pic:pic>
              </a:graphicData>
            </a:graphic>
          </wp:inline>
        </w:drawing>
      </w:r>
      <w:r w:rsidR="006B674D">
        <w:rPr>
          <w:sz w:val="28"/>
          <w:szCs w:val="28"/>
          <w:lang w:val="uk-UA"/>
        </w:rPr>
        <w:t xml:space="preserve"> </w:t>
      </w:r>
      <w:r w:rsidR="006B674D">
        <w:rPr>
          <w:sz w:val="28"/>
          <w:szCs w:val="28"/>
          <w:lang w:val="uk-UA"/>
        </w:rPr>
        <w:tab/>
      </w:r>
      <w:r w:rsidR="006B674D">
        <w:rPr>
          <w:noProof/>
          <w:lang w:val="uk-UA" w:eastAsia="uk-UA"/>
        </w:rPr>
        <w:drawing>
          <wp:inline distT="0" distB="0" distL="0" distR="0" wp14:anchorId="2E786B03" wp14:editId="0AAFA6C2">
            <wp:extent cx="2038350" cy="3446144"/>
            <wp:effectExtent l="0" t="0" r="0" b="2540"/>
            <wp:docPr id="8257" name="Рисунок 8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7"/>
                    <a:srcRect l="33773" t="22933" r="51846" b="33849"/>
                    <a:stretch/>
                  </pic:blipFill>
                  <pic:spPr bwMode="auto">
                    <a:xfrm>
                      <a:off x="0" y="0"/>
                      <a:ext cx="2060572" cy="3483714"/>
                    </a:xfrm>
                    <a:prstGeom prst="rect">
                      <a:avLst/>
                    </a:prstGeom>
                    <a:ln>
                      <a:noFill/>
                    </a:ln>
                    <a:extLst>
                      <a:ext uri="{53640926-AAD7-44D8-BBD7-CCE9431645EC}">
                        <a14:shadowObscured xmlns:a14="http://schemas.microsoft.com/office/drawing/2010/main"/>
                      </a:ext>
                    </a:extLst>
                  </pic:spPr>
                </pic:pic>
              </a:graphicData>
            </a:graphic>
          </wp:inline>
        </w:drawing>
      </w:r>
    </w:p>
    <w:p w14:paraId="15E518C7" w14:textId="77777777" w:rsidR="00A00E1D" w:rsidRPr="000A3101" w:rsidRDefault="00A00E1D" w:rsidP="00A00E1D">
      <w:pPr>
        <w:spacing w:line="312" w:lineRule="auto"/>
        <w:jc w:val="center"/>
        <w:rPr>
          <w:sz w:val="28"/>
          <w:szCs w:val="28"/>
          <w:lang w:val="uk-UA"/>
        </w:rPr>
      </w:pPr>
      <w:r w:rsidRPr="000A3101">
        <w:rPr>
          <w:color w:val="000000"/>
          <w:sz w:val="28"/>
          <w:szCs w:val="28"/>
          <w:lang w:val="uk-UA"/>
        </w:rPr>
        <w:t>Рисунок 8.</w:t>
      </w:r>
      <w:r w:rsidR="006B674D" w:rsidRPr="000A3101">
        <w:rPr>
          <w:color w:val="000000"/>
          <w:sz w:val="28"/>
          <w:szCs w:val="28"/>
          <w:lang w:val="uk-UA"/>
        </w:rPr>
        <w:t>10</w:t>
      </w:r>
      <w:r w:rsidRPr="000A3101">
        <w:rPr>
          <w:color w:val="000000"/>
          <w:sz w:val="28"/>
          <w:szCs w:val="28"/>
          <w:lang w:val="uk-UA"/>
        </w:rPr>
        <w:t xml:space="preserve"> – Налаштування закладки Smoothing (Згладжування)</w:t>
      </w:r>
      <w:r w:rsidR="006B674D" w:rsidRPr="000A3101">
        <w:rPr>
          <w:color w:val="000000"/>
          <w:sz w:val="28"/>
          <w:szCs w:val="28"/>
          <w:lang w:val="uk-UA"/>
        </w:rPr>
        <w:t xml:space="preserve"> (а) та закладки Remeshing (Перемасштабування) (б)</w:t>
      </w:r>
    </w:p>
    <w:p w14:paraId="10F44830" w14:textId="77777777" w:rsidR="005C10B0" w:rsidRPr="005C10B0" w:rsidRDefault="005C10B0" w:rsidP="005C10B0">
      <w:pPr>
        <w:spacing w:line="312" w:lineRule="auto"/>
        <w:ind w:firstLine="709"/>
        <w:jc w:val="both"/>
        <w:rPr>
          <w:sz w:val="28"/>
          <w:szCs w:val="28"/>
          <w:lang w:val="uk-UA"/>
        </w:rPr>
      </w:pPr>
    </w:p>
    <w:p w14:paraId="06820E44" w14:textId="77777777" w:rsidR="005C10B0" w:rsidRPr="00CF2A5A" w:rsidRDefault="00CF2A5A" w:rsidP="005C10B0">
      <w:pPr>
        <w:spacing w:line="312" w:lineRule="auto"/>
        <w:ind w:firstLine="709"/>
        <w:jc w:val="both"/>
        <w:rPr>
          <w:sz w:val="28"/>
          <w:szCs w:val="28"/>
          <w:lang w:val="uk-UA"/>
        </w:rPr>
      </w:pPr>
      <w:r>
        <w:rPr>
          <w:sz w:val="28"/>
          <w:szCs w:val="28"/>
          <w:lang w:val="uk-UA"/>
        </w:rPr>
        <w:t xml:space="preserve">Використати потрібно метод </w:t>
      </w:r>
      <w:r>
        <w:rPr>
          <w:sz w:val="28"/>
          <w:szCs w:val="28"/>
          <w:lang w:val="en-US"/>
        </w:rPr>
        <w:t>Diffusion</w:t>
      </w:r>
      <w:r w:rsidRPr="00CF2A5A">
        <w:rPr>
          <w:sz w:val="28"/>
          <w:szCs w:val="28"/>
        </w:rPr>
        <w:t xml:space="preserve">, </w:t>
      </w:r>
      <w:r w:rsidRPr="00CF2A5A">
        <w:rPr>
          <w:sz w:val="28"/>
          <w:szCs w:val="28"/>
          <w:lang w:val="uk-UA"/>
        </w:rPr>
        <w:t>оскільки очікується достатньо сильна деформація.</w:t>
      </w:r>
      <w:r>
        <w:rPr>
          <w:sz w:val="28"/>
          <w:szCs w:val="28"/>
          <w:lang w:val="uk-UA"/>
        </w:rPr>
        <w:t xml:space="preserve"> Параметр </w:t>
      </w:r>
      <w:r>
        <w:rPr>
          <w:sz w:val="28"/>
          <w:szCs w:val="28"/>
          <w:lang w:val="en-US"/>
        </w:rPr>
        <w:t>Diffusion</w:t>
      </w:r>
      <w:r>
        <w:rPr>
          <w:sz w:val="28"/>
          <w:szCs w:val="28"/>
          <w:lang w:val="uk-UA"/>
        </w:rPr>
        <w:t xml:space="preserve"> потрібно виставити на рівні «0.5» для того щоб сітка деформувалася в першу чергу біля рухомої межі.</w:t>
      </w:r>
    </w:p>
    <w:p w14:paraId="4669FC5A" w14:textId="77777777" w:rsidR="005C10B0" w:rsidRPr="005C10B0" w:rsidRDefault="00A00E1D" w:rsidP="005C10B0">
      <w:pPr>
        <w:spacing w:line="312" w:lineRule="auto"/>
        <w:ind w:firstLine="709"/>
        <w:jc w:val="both"/>
        <w:rPr>
          <w:sz w:val="28"/>
          <w:szCs w:val="28"/>
          <w:lang w:val="uk-UA"/>
        </w:rPr>
      </w:pPr>
      <w:r w:rsidRPr="005C10B0">
        <w:rPr>
          <w:sz w:val="28"/>
          <w:szCs w:val="28"/>
          <w:lang w:val="uk-UA"/>
        </w:rPr>
        <w:t>Встановіть параметри під написом Remeshing таким чином</w:t>
      </w:r>
      <w:r w:rsidR="006B674D">
        <w:rPr>
          <w:sz w:val="28"/>
          <w:szCs w:val="28"/>
          <w:lang w:val="uk-UA"/>
        </w:rPr>
        <w:t>, як показано на рис. 8.10б.</w:t>
      </w:r>
    </w:p>
    <w:p w14:paraId="6B02E4A1" w14:textId="77777777" w:rsidR="005C10B0" w:rsidRPr="005C10B0" w:rsidRDefault="006B674D" w:rsidP="006B674D">
      <w:pPr>
        <w:spacing w:line="312" w:lineRule="auto"/>
        <w:ind w:firstLine="709"/>
        <w:jc w:val="both"/>
        <w:rPr>
          <w:sz w:val="28"/>
          <w:szCs w:val="28"/>
          <w:lang w:val="uk-UA"/>
        </w:rPr>
      </w:pPr>
      <w:r>
        <w:rPr>
          <w:sz w:val="28"/>
          <w:szCs w:val="28"/>
          <w:lang w:val="uk-UA"/>
        </w:rPr>
        <w:t>Необхідні значення в строках</w:t>
      </w:r>
      <w:r w:rsidR="005C10B0" w:rsidRPr="005C10B0">
        <w:rPr>
          <w:sz w:val="28"/>
          <w:szCs w:val="28"/>
          <w:lang w:val="uk-UA"/>
        </w:rPr>
        <w:t xml:space="preserve"> Minimum Cell Volume (Мінімальний обсяг комірки)</w:t>
      </w:r>
      <w:r>
        <w:rPr>
          <w:sz w:val="28"/>
          <w:szCs w:val="28"/>
          <w:lang w:val="uk-UA"/>
        </w:rPr>
        <w:t xml:space="preserve">, </w:t>
      </w:r>
      <w:r w:rsidR="005C10B0" w:rsidRPr="005C10B0">
        <w:rPr>
          <w:sz w:val="28"/>
          <w:szCs w:val="28"/>
          <w:lang w:val="uk-UA"/>
        </w:rPr>
        <w:t>Maximum Cell Vo</w:t>
      </w:r>
      <w:r>
        <w:rPr>
          <w:sz w:val="28"/>
          <w:szCs w:val="28"/>
          <w:lang w:val="uk-UA"/>
        </w:rPr>
        <w:t>lume (Максимальний об</w:t>
      </w:r>
      <w:r w:rsidRPr="005C10B0">
        <w:rPr>
          <w:sz w:val="28"/>
          <w:szCs w:val="28"/>
          <w:lang w:val="uk-UA"/>
        </w:rPr>
        <w:t>’єм</w:t>
      </w:r>
      <w:r w:rsidR="005C10B0" w:rsidRPr="005C10B0">
        <w:rPr>
          <w:sz w:val="28"/>
          <w:szCs w:val="28"/>
          <w:lang w:val="uk-UA"/>
        </w:rPr>
        <w:t xml:space="preserve"> </w:t>
      </w:r>
      <w:r>
        <w:rPr>
          <w:sz w:val="28"/>
          <w:szCs w:val="28"/>
          <w:lang w:val="uk-UA"/>
        </w:rPr>
        <w:t>чарунки</w:t>
      </w:r>
      <w:r w:rsidR="005C10B0" w:rsidRPr="005C10B0">
        <w:rPr>
          <w:sz w:val="28"/>
          <w:szCs w:val="28"/>
          <w:lang w:val="uk-UA"/>
        </w:rPr>
        <w:t>)</w:t>
      </w:r>
      <w:r>
        <w:rPr>
          <w:sz w:val="28"/>
          <w:szCs w:val="28"/>
          <w:lang w:val="uk-UA"/>
        </w:rPr>
        <w:t xml:space="preserve"> та д</w:t>
      </w:r>
      <w:r w:rsidR="005C10B0" w:rsidRPr="005C10B0">
        <w:rPr>
          <w:sz w:val="28"/>
          <w:szCs w:val="28"/>
          <w:lang w:val="uk-UA"/>
        </w:rPr>
        <w:t xml:space="preserve">ля Maximum Cell Skewness (Максимальна асиметрія </w:t>
      </w:r>
      <w:r>
        <w:rPr>
          <w:sz w:val="28"/>
          <w:szCs w:val="28"/>
          <w:lang w:val="uk-UA"/>
        </w:rPr>
        <w:t>чарунок</w:t>
      </w:r>
      <w:r w:rsidR="005C10B0" w:rsidRPr="005C10B0">
        <w:rPr>
          <w:sz w:val="28"/>
          <w:szCs w:val="28"/>
          <w:lang w:val="uk-UA"/>
        </w:rPr>
        <w:t>).</w:t>
      </w:r>
    </w:p>
    <w:p w14:paraId="6909EFD1" w14:textId="77777777" w:rsidR="005C10B0" w:rsidRDefault="005C10B0" w:rsidP="005C10B0">
      <w:pPr>
        <w:spacing w:line="312" w:lineRule="auto"/>
        <w:ind w:firstLine="709"/>
        <w:jc w:val="both"/>
        <w:rPr>
          <w:sz w:val="28"/>
          <w:szCs w:val="28"/>
          <w:lang w:val="uk-UA"/>
        </w:rPr>
      </w:pPr>
      <w:r w:rsidRPr="005C10B0">
        <w:rPr>
          <w:sz w:val="28"/>
          <w:szCs w:val="28"/>
          <w:lang w:val="uk-UA"/>
        </w:rPr>
        <w:lastRenderedPageBreak/>
        <w:t>Встановіть 1 для Size Remesh Interval (Інтервал перебудови сітки).</w:t>
      </w:r>
    </w:p>
    <w:p w14:paraId="3D422487" w14:textId="77777777" w:rsidR="005C10B0" w:rsidRPr="005C10B0" w:rsidRDefault="005C10B0" w:rsidP="005C10B0">
      <w:pPr>
        <w:spacing w:line="312" w:lineRule="auto"/>
        <w:ind w:firstLine="709"/>
        <w:jc w:val="both"/>
        <w:rPr>
          <w:sz w:val="28"/>
          <w:szCs w:val="28"/>
          <w:lang w:val="uk-UA"/>
        </w:rPr>
      </w:pPr>
      <w:r w:rsidRPr="005C10B0">
        <w:rPr>
          <w:sz w:val="28"/>
          <w:szCs w:val="28"/>
          <w:lang w:val="uk-UA"/>
        </w:rPr>
        <w:t xml:space="preserve">Якщо </w:t>
      </w:r>
      <w:r w:rsidR="006B674D">
        <w:rPr>
          <w:sz w:val="28"/>
          <w:szCs w:val="28"/>
          <w:lang w:val="uk-UA"/>
        </w:rPr>
        <w:t>чарунка</w:t>
      </w:r>
      <w:r w:rsidRPr="005C10B0">
        <w:rPr>
          <w:sz w:val="28"/>
          <w:szCs w:val="28"/>
          <w:lang w:val="uk-UA"/>
        </w:rPr>
        <w:t xml:space="preserve"> виходить за межі встановлених значень, вона позначається для перебудови сітки. Тому завжди потрібно встановлювати відповідні завдання параметри на вкладці Remeshing Parameters.</w:t>
      </w:r>
    </w:p>
    <w:p w14:paraId="2D8035B2" w14:textId="77777777" w:rsidR="005C10B0" w:rsidRPr="00386A05" w:rsidRDefault="00386A05" w:rsidP="005C10B0">
      <w:pPr>
        <w:spacing w:line="312" w:lineRule="auto"/>
        <w:ind w:firstLine="709"/>
        <w:jc w:val="both"/>
        <w:rPr>
          <w:sz w:val="28"/>
          <w:szCs w:val="28"/>
          <w:lang w:val="uk-UA"/>
        </w:rPr>
      </w:pPr>
      <w:r w:rsidRPr="00386A05">
        <w:rPr>
          <w:sz w:val="28"/>
          <w:szCs w:val="28"/>
          <w:lang w:val="uk-UA"/>
        </w:rPr>
        <w:t>Тепер потрібно зазначити параметри для моделювання рухомих і нерухомих меж розрахункової області</w:t>
      </w:r>
      <w:r>
        <w:rPr>
          <w:sz w:val="28"/>
          <w:szCs w:val="28"/>
          <w:lang w:val="uk-UA"/>
        </w:rPr>
        <w:t xml:space="preserve"> в групі команд «</w:t>
      </w:r>
      <w:r>
        <w:rPr>
          <w:sz w:val="28"/>
          <w:szCs w:val="28"/>
          <w:lang w:val="en-US"/>
        </w:rPr>
        <w:t>Dynamic</w:t>
      </w:r>
      <w:r w:rsidRPr="00386A05">
        <w:rPr>
          <w:sz w:val="28"/>
          <w:szCs w:val="28"/>
          <w:lang w:val="uk-UA"/>
        </w:rPr>
        <w:t xml:space="preserve"> </w:t>
      </w:r>
      <w:r>
        <w:rPr>
          <w:sz w:val="28"/>
          <w:szCs w:val="28"/>
          <w:lang w:val="en-US"/>
        </w:rPr>
        <w:t>Mesh</w:t>
      </w:r>
      <w:r w:rsidRPr="00386A05">
        <w:rPr>
          <w:sz w:val="28"/>
          <w:szCs w:val="28"/>
          <w:lang w:val="uk-UA"/>
        </w:rPr>
        <w:t xml:space="preserve"> </w:t>
      </w:r>
      <w:r>
        <w:rPr>
          <w:sz w:val="28"/>
          <w:szCs w:val="28"/>
          <w:lang w:val="en-US"/>
        </w:rPr>
        <w:t>Zones</w:t>
      </w:r>
      <w:r>
        <w:rPr>
          <w:sz w:val="28"/>
          <w:szCs w:val="28"/>
          <w:lang w:val="uk-UA"/>
        </w:rPr>
        <w:t xml:space="preserve">» натиснувши на кнопку </w:t>
      </w:r>
      <w:r>
        <w:rPr>
          <w:noProof/>
          <w:lang w:val="uk-UA" w:eastAsia="uk-UA"/>
        </w:rPr>
        <w:drawing>
          <wp:inline distT="0" distB="0" distL="0" distR="0" wp14:anchorId="1FF7E539" wp14:editId="04217D46">
            <wp:extent cx="643892" cy="155897"/>
            <wp:effectExtent l="0" t="0" r="3810" b="0"/>
            <wp:docPr id="8256" name="Рисунок 8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8"/>
                    <a:srcRect l="14262" t="56423" r="81424" b="41720"/>
                    <a:stretch/>
                  </pic:blipFill>
                  <pic:spPr bwMode="auto">
                    <a:xfrm>
                      <a:off x="0" y="0"/>
                      <a:ext cx="739283" cy="178993"/>
                    </a:xfrm>
                    <a:prstGeom prst="rect">
                      <a:avLst/>
                    </a:prstGeom>
                    <a:ln>
                      <a:noFill/>
                    </a:ln>
                    <a:extLst>
                      <a:ext uri="{53640926-AAD7-44D8-BBD7-CCE9431645EC}">
                        <a14:shadowObscured xmlns:a14="http://schemas.microsoft.com/office/drawing/2010/main"/>
                      </a:ext>
                    </a:extLst>
                  </pic:spPr>
                </pic:pic>
              </a:graphicData>
            </a:graphic>
          </wp:inline>
        </w:drawing>
      </w:r>
      <w:r w:rsidRPr="00386A05">
        <w:rPr>
          <w:sz w:val="28"/>
          <w:szCs w:val="28"/>
          <w:lang w:val="uk-UA"/>
        </w:rPr>
        <w:t xml:space="preserve">. </w:t>
      </w:r>
    </w:p>
    <w:p w14:paraId="2A98C1A9" w14:textId="77777777" w:rsidR="005C10B0" w:rsidRPr="005C10B0" w:rsidRDefault="005C10B0" w:rsidP="005C10B0">
      <w:pPr>
        <w:spacing w:line="312" w:lineRule="auto"/>
        <w:ind w:firstLine="709"/>
        <w:jc w:val="both"/>
        <w:rPr>
          <w:sz w:val="28"/>
          <w:szCs w:val="28"/>
          <w:lang w:val="uk-UA"/>
        </w:rPr>
      </w:pPr>
      <w:r w:rsidRPr="005C10B0">
        <w:rPr>
          <w:sz w:val="28"/>
          <w:szCs w:val="28"/>
          <w:lang w:val="uk-UA"/>
        </w:rPr>
        <w:t xml:space="preserve">Рух </w:t>
      </w:r>
      <w:r w:rsidR="00386A05" w:rsidRPr="00386A05">
        <w:rPr>
          <w:sz w:val="28"/>
          <w:szCs w:val="28"/>
          <w:lang w:val="uk-UA"/>
        </w:rPr>
        <w:t>штоку клапана</w:t>
      </w:r>
      <w:r w:rsidRPr="005C10B0">
        <w:rPr>
          <w:sz w:val="28"/>
          <w:szCs w:val="28"/>
          <w:lang w:val="uk-UA"/>
        </w:rPr>
        <w:t xml:space="preserve"> і </w:t>
      </w:r>
      <w:r w:rsidR="00386A05">
        <w:rPr>
          <w:sz w:val="28"/>
          <w:szCs w:val="28"/>
          <w:lang w:val="uk-UA"/>
        </w:rPr>
        <w:t>центральної вісі розрахункової області, в напрямку якої відбувається деформація скінчено-елементної сітки</w:t>
      </w:r>
      <w:r w:rsidRPr="005C10B0">
        <w:rPr>
          <w:sz w:val="28"/>
          <w:szCs w:val="28"/>
          <w:lang w:val="uk-UA"/>
        </w:rPr>
        <w:t xml:space="preserve">, встановлюються за допомогою </w:t>
      </w:r>
      <w:r w:rsidR="00386A05">
        <w:rPr>
          <w:sz w:val="28"/>
          <w:szCs w:val="28"/>
          <w:lang w:val="uk-UA"/>
        </w:rPr>
        <w:t xml:space="preserve">заданої </w:t>
      </w:r>
      <w:r w:rsidRPr="005C10B0">
        <w:rPr>
          <w:sz w:val="28"/>
          <w:szCs w:val="28"/>
          <w:lang w:val="uk-UA"/>
        </w:rPr>
        <w:t xml:space="preserve">користувачем функції </w:t>
      </w:r>
      <w:r w:rsidR="00386A05">
        <w:rPr>
          <w:sz w:val="28"/>
          <w:szCs w:val="28"/>
          <w:lang w:val="en-US"/>
        </w:rPr>
        <w:t>UDF</w:t>
      </w:r>
      <w:r w:rsidRPr="005C10B0">
        <w:rPr>
          <w:sz w:val="28"/>
          <w:szCs w:val="28"/>
          <w:lang w:val="uk-UA"/>
        </w:rPr>
        <w:t>.</w:t>
      </w:r>
    </w:p>
    <w:p w14:paraId="414A3B9F" w14:textId="77777777" w:rsidR="005C10B0" w:rsidRPr="005C10B0" w:rsidRDefault="00386A05" w:rsidP="005C10B0">
      <w:pPr>
        <w:spacing w:line="312" w:lineRule="auto"/>
        <w:ind w:firstLine="709"/>
        <w:jc w:val="both"/>
        <w:rPr>
          <w:sz w:val="28"/>
          <w:szCs w:val="28"/>
          <w:lang w:val="uk-UA"/>
        </w:rPr>
      </w:pPr>
      <w:r w:rsidRPr="00386A05">
        <w:rPr>
          <w:sz w:val="28"/>
          <w:szCs w:val="28"/>
          <w:lang w:val="uk-UA"/>
        </w:rPr>
        <w:t>Н</w:t>
      </w:r>
      <w:r>
        <w:rPr>
          <w:sz w:val="28"/>
          <w:szCs w:val="28"/>
          <w:lang w:val="uk-UA"/>
        </w:rPr>
        <w:t>а</w:t>
      </w:r>
      <w:r w:rsidRPr="00386A05">
        <w:rPr>
          <w:sz w:val="28"/>
          <w:szCs w:val="28"/>
          <w:lang w:val="uk-UA"/>
        </w:rPr>
        <w:t xml:space="preserve">лаштування параметрів для рухомого штоку показано на рис. </w:t>
      </w:r>
      <w:r>
        <w:rPr>
          <w:sz w:val="28"/>
          <w:szCs w:val="28"/>
          <w:lang w:val="uk-UA"/>
        </w:rPr>
        <w:t>8.11</w:t>
      </w:r>
      <w:r w:rsidR="0033188D">
        <w:rPr>
          <w:sz w:val="28"/>
          <w:szCs w:val="28"/>
          <w:lang w:val="uk-UA"/>
        </w:rPr>
        <w:t>а</w:t>
      </w:r>
      <w:r w:rsidR="005C10B0" w:rsidRPr="005C10B0">
        <w:rPr>
          <w:sz w:val="28"/>
          <w:szCs w:val="28"/>
          <w:lang w:val="uk-UA"/>
        </w:rPr>
        <w:t>.</w:t>
      </w:r>
    </w:p>
    <w:p w14:paraId="57DE2AB0" w14:textId="28B559C9" w:rsidR="0033188D" w:rsidRPr="00C25B80" w:rsidRDefault="000A3101" w:rsidP="0033188D">
      <w:pPr>
        <w:spacing w:line="312" w:lineRule="auto"/>
        <w:jc w:val="center"/>
        <w:rPr>
          <w:lang w:val="uk-UA"/>
        </w:rPr>
      </w:pPr>
      <w:r>
        <w:rPr>
          <w:noProof/>
          <w:lang w:val="uk-UA" w:eastAsia="uk-UA"/>
        </w:rPr>
        <mc:AlternateContent>
          <mc:Choice Requires="wps">
            <w:drawing>
              <wp:anchor distT="45720" distB="45720" distL="114300" distR="114300" simplePos="0" relativeHeight="251812352" behindDoc="0" locked="0" layoutInCell="1" allowOverlap="1" wp14:anchorId="50423236" wp14:editId="64BFC794">
                <wp:simplePos x="0" y="0"/>
                <wp:positionH relativeFrom="column">
                  <wp:posOffset>1342859</wp:posOffset>
                </wp:positionH>
                <wp:positionV relativeFrom="paragraph">
                  <wp:posOffset>1954005</wp:posOffset>
                </wp:positionV>
                <wp:extent cx="401320" cy="288290"/>
                <wp:effectExtent l="12700" t="10795" r="5080" b="5715"/>
                <wp:wrapNone/>
                <wp:docPr id="268"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74996549" w14:textId="53EFCFC6" w:rsidR="00846F16" w:rsidRPr="00F80C37" w:rsidRDefault="00846F16" w:rsidP="000A3101">
                            <w:pPr>
                              <w:rPr>
                                <w:sz w:val="28"/>
                                <w:szCs w:val="28"/>
                              </w:rPr>
                            </w:pPr>
                            <w:r>
                              <w:rPr>
                                <w:sz w:val="28"/>
                                <w:szCs w:val="28"/>
                              </w:rPr>
                              <w:t>а</w:t>
                            </w:r>
                            <w:r w:rsidRPr="00F80C37">
                              <w:rPr>
                                <w:sz w:val="28"/>
                                <w:szCs w:val="2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0423236" id="_x0000_s1081" type="#_x0000_t202" style="position:absolute;left:0;text-align:left;margin-left:105.75pt;margin-top:153.85pt;width:31.6pt;height:22.7pt;z-index:251812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" strokecolor="white [3212]">
                <v:textbox>
                  <w:txbxContent>
                    <w:p w14:paraId="74996549" w14:textId="53EFCFC6" w:rsidR="00846F16" w:rsidRPr="00F80C37" w:rsidRDefault="00846F16" w:rsidP="000A3101">
                      <w:pPr>
                        <w:rPr>
                          <w:sz w:val="28"/>
                          <w:szCs w:val="28"/>
                        </w:rPr>
                      </w:pPr>
                      <w:r>
                        <w:rPr>
                          <w:sz w:val="28"/>
                          <w:szCs w:val="28"/>
                        </w:rPr>
                        <w:t>а</w:t>
                      </w:r>
                      <w:r w:rsidRPr="00F80C37">
                        <w:rPr>
                          <w:sz w:val="28"/>
                          <w:szCs w:val="28"/>
                        </w:rPr>
                        <w:t>)</w:t>
                      </w:r>
                    </w:p>
                  </w:txbxContent>
                </v:textbox>
              </v:shape>
            </w:pict>
          </mc:Fallback>
        </mc:AlternateContent>
      </w:r>
      <w:r>
        <w:rPr>
          <w:noProof/>
          <w:lang w:val="uk-UA" w:eastAsia="uk-UA"/>
        </w:rPr>
        <mc:AlternateContent>
          <mc:Choice Requires="wps">
            <w:drawing>
              <wp:anchor distT="45720" distB="45720" distL="114300" distR="114300" simplePos="0" relativeHeight="251658240" behindDoc="0" locked="0" layoutInCell="1" allowOverlap="1" wp14:anchorId="10B4A8E3" wp14:editId="52ADE790">
                <wp:simplePos x="0" y="0"/>
                <wp:positionH relativeFrom="column">
                  <wp:posOffset>4023360</wp:posOffset>
                </wp:positionH>
                <wp:positionV relativeFrom="paragraph">
                  <wp:posOffset>1924437</wp:posOffset>
                </wp:positionV>
                <wp:extent cx="401320" cy="288290"/>
                <wp:effectExtent l="12700" t="10795" r="5080" b="5715"/>
                <wp:wrapNone/>
                <wp:docPr id="267"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7A745344" w14:textId="77777777" w:rsidR="00846F16" w:rsidRPr="00F80C37" w:rsidRDefault="00846F16" w:rsidP="000A3101">
                            <w:pPr>
                              <w:rPr>
                                <w:sz w:val="28"/>
                                <w:szCs w:val="28"/>
                              </w:rPr>
                            </w:pPr>
                            <w:r w:rsidRPr="00F80C37">
                              <w:rPr>
                                <w:sz w:val="28"/>
                                <w:szCs w:val="28"/>
                              </w:rP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0B4A8E3" id="_x0000_s1082" type="#_x0000_t202" style="position:absolute;left:0;text-align:left;margin-left:316.8pt;margin-top:151.55pt;width:31.6pt;height:22.7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" strokecolor="white [3212]">
                <v:textbox>
                  <w:txbxContent>
                    <w:p w14:paraId="7A745344" w14:textId="77777777" w:rsidR="00846F16" w:rsidRPr="00F80C37" w:rsidRDefault="00846F16" w:rsidP="000A3101">
                      <w:pPr>
                        <w:rPr>
                          <w:sz w:val="28"/>
                          <w:szCs w:val="28"/>
                        </w:rPr>
                      </w:pPr>
                      <w:r w:rsidRPr="00F80C37">
                        <w:rPr>
                          <w:sz w:val="28"/>
                          <w:szCs w:val="28"/>
                        </w:rPr>
                        <w:t>б)</w:t>
                      </w:r>
                    </w:p>
                  </w:txbxContent>
                </v:textbox>
              </v:shape>
            </w:pict>
          </mc:Fallback>
        </mc:AlternateContent>
      </w:r>
      <w:r w:rsidR="0033188D">
        <w:rPr>
          <w:noProof/>
          <w:lang w:val="uk-UA" w:eastAsia="uk-UA"/>
        </w:rPr>
        <w:drawing>
          <wp:inline distT="0" distB="0" distL="0" distR="0" wp14:anchorId="13CF9770" wp14:editId="1DF14F39">
            <wp:extent cx="2612086" cy="2517296"/>
            <wp:effectExtent l="0" t="0" r="0" b="0"/>
            <wp:docPr id="8259" name="Рисунок 8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9"/>
                    <a:srcRect l="20327" t="20007" r="48445" b="26493"/>
                    <a:stretch/>
                  </pic:blipFill>
                  <pic:spPr bwMode="auto">
                    <a:xfrm>
                      <a:off x="0" y="0"/>
                      <a:ext cx="2617853" cy="2522853"/>
                    </a:xfrm>
                    <a:prstGeom prst="rect">
                      <a:avLst/>
                    </a:prstGeom>
                    <a:ln>
                      <a:noFill/>
                    </a:ln>
                    <a:extLst>
                      <a:ext uri="{53640926-AAD7-44D8-BBD7-CCE9431645EC}">
                        <a14:shadowObscured xmlns:a14="http://schemas.microsoft.com/office/drawing/2010/main"/>
                      </a:ext>
                    </a:extLst>
                  </pic:spPr>
                </pic:pic>
              </a:graphicData>
            </a:graphic>
          </wp:inline>
        </w:drawing>
      </w:r>
      <w:r w:rsidR="0033188D">
        <w:rPr>
          <w:lang w:val="uk-UA"/>
        </w:rPr>
        <w:t xml:space="preserve"> </w:t>
      </w:r>
      <w:r w:rsidR="0033188D">
        <w:rPr>
          <w:noProof/>
          <w:lang w:val="uk-UA" w:eastAsia="uk-UA"/>
        </w:rPr>
        <w:drawing>
          <wp:inline distT="0" distB="0" distL="0" distR="0" wp14:anchorId="4D7905A3" wp14:editId="4CBF151F">
            <wp:extent cx="2773675" cy="2510972"/>
            <wp:effectExtent l="0" t="0" r="8255" b="3810"/>
            <wp:docPr id="8267" name="Рисунок 8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0"/>
                    <a:srcRect l="20328" t="20007" r="46526" b="26648"/>
                    <a:stretch/>
                  </pic:blipFill>
                  <pic:spPr bwMode="auto">
                    <a:xfrm>
                      <a:off x="0" y="0"/>
                      <a:ext cx="2790978" cy="2526636"/>
                    </a:xfrm>
                    <a:prstGeom prst="rect">
                      <a:avLst/>
                    </a:prstGeom>
                    <a:ln>
                      <a:noFill/>
                    </a:ln>
                    <a:extLst>
                      <a:ext uri="{53640926-AAD7-44D8-BBD7-CCE9431645EC}">
                        <a14:shadowObscured xmlns:a14="http://schemas.microsoft.com/office/drawing/2010/main"/>
                      </a:ext>
                    </a:extLst>
                  </pic:spPr>
                </pic:pic>
              </a:graphicData>
            </a:graphic>
          </wp:inline>
        </w:drawing>
      </w:r>
    </w:p>
    <w:p w14:paraId="22F2773C" w14:textId="77777777" w:rsidR="0033188D" w:rsidRPr="000A3101" w:rsidRDefault="0033188D" w:rsidP="0033188D">
      <w:pPr>
        <w:spacing w:line="312" w:lineRule="auto"/>
        <w:jc w:val="center"/>
        <w:rPr>
          <w:sz w:val="28"/>
          <w:szCs w:val="28"/>
          <w:lang w:val="uk-UA"/>
        </w:rPr>
      </w:pPr>
      <w:r w:rsidRPr="000A3101">
        <w:rPr>
          <w:color w:val="000000"/>
          <w:sz w:val="28"/>
          <w:szCs w:val="28"/>
          <w:lang w:val="uk-UA"/>
        </w:rPr>
        <w:t xml:space="preserve">Рисунок 8.11 – Налаштування параметрів Motion Attributes (Параметри руху) (а) та Meshing Options (Опції створення сітки) (б) для рухомого штоку </w:t>
      </w:r>
    </w:p>
    <w:p w14:paraId="4AD500BB" w14:textId="77777777" w:rsidR="00386A05" w:rsidRDefault="00386A05" w:rsidP="005C10B0">
      <w:pPr>
        <w:spacing w:line="312" w:lineRule="auto"/>
        <w:ind w:firstLine="709"/>
        <w:jc w:val="both"/>
        <w:rPr>
          <w:sz w:val="28"/>
          <w:szCs w:val="28"/>
          <w:lang w:val="uk-UA"/>
        </w:rPr>
      </w:pPr>
    </w:p>
    <w:p w14:paraId="6889D34B" w14:textId="77777777" w:rsidR="005C10B0" w:rsidRPr="005C10B0" w:rsidRDefault="005C10B0" w:rsidP="005C10B0">
      <w:pPr>
        <w:spacing w:line="312" w:lineRule="auto"/>
        <w:ind w:firstLine="709"/>
        <w:jc w:val="both"/>
        <w:rPr>
          <w:sz w:val="28"/>
          <w:szCs w:val="28"/>
          <w:lang w:val="uk-UA"/>
        </w:rPr>
      </w:pPr>
      <w:r w:rsidRPr="005C10B0">
        <w:rPr>
          <w:sz w:val="28"/>
          <w:szCs w:val="28"/>
          <w:lang w:val="uk-UA"/>
        </w:rPr>
        <w:t xml:space="preserve">У списку Zone Names (Імена зон) виберіть </w:t>
      </w:r>
      <w:r w:rsidR="00386A05" w:rsidRPr="005C10B0">
        <w:rPr>
          <w:sz w:val="28"/>
          <w:szCs w:val="28"/>
          <w:lang w:val="uk-UA"/>
        </w:rPr>
        <w:t xml:space="preserve">valve </w:t>
      </w:r>
      <w:r w:rsidRPr="005C10B0">
        <w:rPr>
          <w:sz w:val="28"/>
          <w:szCs w:val="28"/>
          <w:lang w:val="uk-UA"/>
        </w:rPr>
        <w:t>(</w:t>
      </w:r>
      <w:r w:rsidR="00386A05">
        <w:rPr>
          <w:sz w:val="28"/>
          <w:szCs w:val="28"/>
          <w:lang w:val="uk-UA"/>
        </w:rPr>
        <w:t>назва рухомого штоку</w:t>
      </w:r>
      <w:r w:rsidRPr="005C10B0">
        <w:rPr>
          <w:sz w:val="28"/>
          <w:szCs w:val="28"/>
          <w:lang w:val="uk-UA"/>
        </w:rPr>
        <w:t>).</w:t>
      </w:r>
      <w:r w:rsidR="00386A05">
        <w:rPr>
          <w:sz w:val="28"/>
          <w:szCs w:val="28"/>
          <w:lang w:val="uk-UA"/>
        </w:rPr>
        <w:t xml:space="preserve"> </w:t>
      </w:r>
      <w:r w:rsidRPr="005C10B0">
        <w:rPr>
          <w:sz w:val="28"/>
          <w:szCs w:val="28"/>
          <w:lang w:val="uk-UA"/>
        </w:rPr>
        <w:t>Під написом Type (Тип) залиште вибране за замовчуванням Rigid Body (Тверде тіло).</w:t>
      </w:r>
      <w:r w:rsidR="00386A05">
        <w:rPr>
          <w:sz w:val="28"/>
          <w:szCs w:val="28"/>
          <w:lang w:val="uk-UA"/>
        </w:rPr>
        <w:t xml:space="preserve"> </w:t>
      </w:r>
      <w:r w:rsidRPr="005C10B0">
        <w:rPr>
          <w:sz w:val="28"/>
          <w:szCs w:val="28"/>
          <w:lang w:val="uk-UA"/>
        </w:rPr>
        <w:t xml:space="preserve">Під написом Motion Attributes (Параметри руху) виберіть </w:t>
      </w:r>
      <w:r w:rsidR="00386A05">
        <w:rPr>
          <w:sz w:val="28"/>
          <w:szCs w:val="28"/>
          <w:lang w:val="uk-UA"/>
        </w:rPr>
        <w:t>«</w:t>
      </w:r>
      <w:r w:rsidR="00386A05">
        <w:rPr>
          <w:sz w:val="28"/>
          <w:szCs w:val="28"/>
          <w:lang w:val="en-US"/>
        </w:rPr>
        <w:t>store</w:t>
      </w:r>
      <w:r w:rsidR="00386A05">
        <w:rPr>
          <w:sz w:val="28"/>
          <w:szCs w:val="28"/>
          <w:lang w:val="uk-UA"/>
        </w:rPr>
        <w:t xml:space="preserve">» </w:t>
      </w:r>
      <w:r w:rsidRPr="005C10B0">
        <w:rPr>
          <w:sz w:val="28"/>
          <w:szCs w:val="28"/>
          <w:lang w:val="uk-UA"/>
        </w:rPr>
        <w:t>у списку Motion UDF/Profile (Визначена користувачем функція руху/Профіль руху).</w:t>
      </w:r>
      <w:r w:rsidR="0033188D" w:rsidRPr="0033188D">
        <w:rPr>
          <w:sz w:val="28"/>
          <w:szCs w:val="28"/>
          <w:lang w:val="uk-UA"/>
        </w:rPr>
        <w:t xml:space="preserve"> </w:t>
      </w:r>
      <w:r w:rsidRPr="005C10B0">
        <w:rPr>
          <w:sz w:val="28"/>
          <w:szCs w:val="28"/>
          <w:lang w:val="uk-UA"/>
        </w:rPr>
        <w:t xml:space="preserve">Залишіть значення за </w:t>
      </w:r>
      <w:r w:rsidR="0033188D">
        <w:rPr>
          <w:sz w:val="28"/>
          <w:szCs w:val="28"/>
          <w:lang w:val="uk-UA"/>
        </w:rPr>
        <w:t>замовчанням «0,</w:t>
      </w:r>
      <w:r w:rsidRPr="005C10B0">
        <w:rPr>
          <w:sz w:val="28"/>
          <w:szCs w:val="28"/>
          <w:lang w:val="uk-UA"/>
        </w:rPr>
        <w:t>0</w:t>
      </w:r>
      <w:r w:rsidR="0033188D">
        <w:rPr>
          <w:sz w:val="28"/>
          <w:szCs w:val="28"/>
          <w:lang w:val="uk-UA"/>
        </w:rPr>
        <w:t>3</w:t>
      </w:r>
      <w:r w:rsidR="0033188D" w:rsidRPr="0033188D">
        <w:rPr>
          <w:sz w:val="28"/>
          <w:szCs w:val="28"/>
          <w:lang w:val="uk-UA"/>
        </w:rPr>
        <w:t xml:space="preserve"> </w:t>
      </w:r>
      <w:r w:rsidR="0033188D">
        <w:rPr>
          <w:sz w:val="28"/>
          <w:szCs w:val="28"/>
          <w:lang w:val="en-US"/>
        </w:rPr>
        <w:t>mm</w:t>
      </w:r>
      <w:r w:rsidR="0033188D" w:rsidRPr="0033188D">
        <w:rPr>
          <w:sz w:val="28"/>
          <w:szCs w:val="28"/>
          <w:lang w:val="uk-UA"/>
        </w:rPr>
        <w:t>»</w:t>
      </w:r>
      <w:r w:rsidRPr="005C10B0">
        <w:rPr>
          <w:sz w:val="28"/>
          <w:szCs w:val="28"/>
          <w:lang w:val="uk-UA"/>
        </w:rPr>
        <w:t xml:space="preserve"> для CG. Location (Положення </w:t>
      </w:r>
      <w:r w:rsidR="0033188D">
        <w:rPr>
          <w:sz w:val="28"/>
          <w:szCs w:val="28"/>
          <w:lang w:val="uk-UA"/>
        </w:rPr>
        <w:t>штоку</w:t>
      </w:r>
      <w:r w:rsidRPr="005C10B0">
        <w:rPr>
          <w:sz w:val="28"/>
          <w:szCs w:val="28"/>
          <w:lang w:val="uk-UA"/>
        </w:rPr>
        <w:t xml:space="preserve">) і </w:t>
      </w:r>
      <w:r w:rsidR="0033188D">
        <w:rPr>
          <w:sz w:val="28"/>
          <w:szCs w:val="28"/>
          <w:lang w:val="uk-UA"/>
        </w:rPr>
        <w:t>«</w:t>
      </w:r>
      <w:r w:rsidRPr="005C10B0">
        <w:rPr>
          <w:sz w:val="28"/>
          <w:szCs w:val="28"/>
          <w:lang w:val="uk-UA"/>
        </w:rPr>
        <w:t>0</w:t>
      </w:r>
      <w:r w:rsidR="0033188D">
        <w:rPr>
          <w:sz w:val="28"/>
          <w:szCs w:val="28"/>
          <w:lang w:val="uk-UA"/>
        </w:rPr>
        <w:t>»</w:t>
      </w:r>
      <w:r w:rsidRPr="005C10B0">
        <w:rPr>
          <w:sz w:val="28"/>
          <w:szCs w:val="28"/>
          <w:lang w:val="uk-UA"/>
        </w:rPr>
        <w:t xml:space="preserve"> для C.G. Orientation (Орієнтація </w:t>
      </w:r>
      <w:r w:rsidR="0033188D">
        <w:rPr>
          <w:sz w:val="28"/>
          <w:szCs w:val="28"/>
          <w:lang w:val="uk-UA"/>
        </w:rPr>
        <w:lastRenderedPageBreak/>
        <w:t>штоку</w:t>
      </w:r>
      <w:r w:rsidRPr="005C10B0">
        <w:rPr>
          <w:sz w:val="28"/>
          <w:szCs w:val="28"/>
          <w:lang w:val="uk-UA"/>
        </w:rPr>
        <w:t>).</w:t>
      </w:r>
      <w:r w:rsidR="0033188D">
        <w:rPr>
          <w:sz w:val="28"/>
          <w:szCs w:val="28"/>
          <w:lang w:val="uk-UA"/>
        </w:rPr>
        <w:t xml:space="preserve"> </w:t>
      </w:r>
      <w:r w:rsidRPr="005C10B0">
        <w:rPr>
          <w:sz w:val="28"/>
          <w:szCs w:val="28"/>
          <w:lang w:val="uk-UA"/>
        </w:rPr>
        <w:t>F</w:t>
      </w:r>
      <w:r w:rsidR="0033188D" w:rsidRPr="005C10B0">
        <w:rPr>
          <w:sz w:val="28"/>
          <w:szCs w:val="28"/>
          <w:lang w:val="uk-UA"/>
        </w:rPr>
        <w:t>luent</w:t>
      </w:r>
      <w:r w:rsidRPr="005C10B0">
        <w:rPr>
          <w:sz w:val="28"/>
          <w:szCs w:val="28"/>
          <w:lang w:val="uk-UA"/>
        </w:rPr>
        <w:t xml:space="preserve"> автоматично оновить положення </w:t>
      </w:r>
      <w:r w:rsidR="0033188D">
        <w:rPr>
          <w:sz w:val="28"/>
          <w:szCs w:val="28"/>
          <w:lang w:val="uk-UA"/>
        </w:rPr>
        <w:t>штоку</w:t>
      </w:r>
      <w:r w:rsidRPr="005C10B0">
        <w:rPr>
          <w:sz w:val="28"/>
          <w:szCs w:val="28"/>
          <w:lang w:val="uk-UA"/>
        </w:rPr>
        <w:t xml:space="preserve"> на основі вказаних вами параметрів.</w:t>
      </w:r>
      <w:r w:rsidR="0033188D">
        <w:rPr>
          <w:sz w:val="28"/>
          <w:szCs w:val="28"/>
          <w:lang w:val="uk-UA"/>
        </w:rPr>
        <w:t xml:space="preserve"> </w:t>
      </w:r>
      <w:r w:rsidRPr="005C10B0">
        <w:rPr>
          <w:sz w:val="28"/>
          <w:szCs w:val="28"/>
          <w:lang w:val="uk-UA"/>
        </w:rPr>
        <w:t>Перейдіть на вкладку Meshing Options (Опції створення сітки</w:t>
      </w:r>
      <w:r w:rsidR="0033188D">
        <w:rPr>
          <w:sz w:val="28"/>
          <w:szCs w:val="28"/>
          <w:lang w:val="uk-UA"/>
        </w:rPr>
        <w:t xml:space="preserve"> (рис. 8.11б)</w:t>
      </w:r>
      <w:r w:rsidRPr="005C10B0">
        <w:rPr>
          <w:sz w:val="28"/>
          <w:szCs w:val="28"/>
          <w:lang w:val="uk-UA"/>
        </w:rPr>
        <w:t>).</w:t>
      </w:r>
      <w:r w:rsidR="0033188D">
        <w:rPr>
          <w:sz w:val="28"/>
          <w:szCs w:val="28"/>
          <w:lang w:val="uk-UA"/>
        </w:rPr>
        <w:t xml:space="preserve"> </w:t>
      </w:r>
      <w:r w:rsidRPr="005C10B0">
        <w:rPr>
          <w:sz w:val="28"/>
          <w:szCs w:val="28"/>
          <w:lang w:val="uk-UA"/>
        </w:rPr>
        <w:t xml:space="preserve">Встановіть </w:t>
      </w:r>
      <w:r w:rsidR="0033188D">
        <w:rPr>
          <w:sz w:val="28"/>
          <w:szCs w:val="28"/>
          <w:lang w:val="uk-UA"/>
        </w:rPr>
        <w:t>«</w:t>
      </w:r>
      <w:r w:rsidR="00A02735">
        <w:rPr>
          <w:sz w:val="28"/>
          <w:szCs w:val="28"/>
          <w:lang w:val="uk-UA"/>
        </w:rPr>
        <w:t>0.0</w:t>
      </w:r>
      <w:r w:rsidR="0033188D">
        <w:rPr>
          <w:sz w:val="28"/>
          <w:szCs w:val="28"/>
          <w:lang w:val="uk-UA"/>
        </w:rPr>
        <w:t>5 m»</w:t>
      </w:r>
      <w:r w:rsidRPr="005C10B0">
        <w:rPr>
          <w:sz w:val="28"/>
          <w:szCs w:val="28"/>
          <w:lang w:val="uk-UA"/>
        </w:rPr>
        <w:t xml:space="preserve"> для Cell Height (Висота комірки).</w:t>
      </w:r>
      <w:r w:rsidR="0033188D">
        <w:rPr>
          <w:sz w:val="28"/>
          <w:szCs w:val="28"/>
          <w:lang w:val="uk-UA"/>
        </w:rPr>
        <w:t xml:space="preserve"> </w:t>
      </w:r>
      <w:r w:rsidRPr="005C10B0">
        <w:rPr>
          <w:sz w:val="28"/>
          <w:szCs w:val="28"/>
          <w:lang w:val="uk-UA"/>
        </w:rPr>
        <w:t xml:space="preserve">Натисніть </w:t>
      </w:r>
      <w:r w:rsidR="0033188D">
        <w:rPr>
          <w:sz w:val="28"/>
          <w:szCs w:val="28"/>
          <w:lang w:val="uk-UA"/>
        </w:rPr>
        <w:t>«</w:t>
      </w:r>
      <w:r w:rsidRPr="005C10B0">
        <w:rPr>
          <w:sz w:val="28"/>
          <w:szCs w:val="28"/>
          <w:lang w:val="uk-UA"/>
        </w:rPr>
        <w:t>Create</w:t>
      </w:r>
      <w:r w:rsidR="0033188D">
        <w:rPr>
          <w:sz w:val="28"/>
          <w:szCs w:val="28"/>
          <w:lang w:val="uk-UA"/>
        </w:rPr>
        <w:t>»</w:t>
      </w:r>
      <w:r w:rsidRPr="005C10B0">
        <w:rPr>
          <w:sz w:val="28"/>
          <w:szCs w:val="28"/>
          <w:lang w:val="uk-UA"/>
        </w:rPr>
        <w:t>.</w:t>
      </w:r>
    </w:p>
    <w:p w14:paraId="0A7BE62D" w14:textId="77777777" w:rsidR="005C10B0" w:rsidRDefault="005C10B0" w:rsidP="005C10B0">
      <w:pPr>
        <w:spacing w:line="312" w:lineRule="auto"/>
        <w:ind w:firstLine="709"/>
        <w:jc w:val="both"/>
        <w:rPr>
          <w:sz w:val="28"/>
          <w:szCs w:val="28"/>
          <w:lang w:val="uk-UA"/>
        </w:rPr>
      </w:pPr>
      <w:r w:rsidRPr="005C10B0">
        <w:rPr>
          <w:sz w:val="28"/>
          <w:szCs w:val="28"/>
          <w:lang w:val="uk-UA"/>
        </w:rPr>
        <w:t>Встановіть рух для осей, що деформуються (</w:t>
      </w:r>
      <w:r w:rsidR="00A02735">
        <w:rPr>
          <w:sz w:val="28"/>
          <w:szCs w:val="28"/>
          <w:lang w:val="uk-UA"/>
        </w:rPr>
        <w:t>гранична умова, що в представленій задачі має назву «</w:t>
      </w:r>
      <w:r w:rsidR="00A02735">
        <w:rPr>
          <w:sz w:val="28"/>
          <w:szCs w:val="28"/>
          <w:lang w:val="en-US"/>
        </w:rPr>
        <w:t>down</w:t>
      </w:r>
      <w:r w:rsidR="00A02735" w:rsidRPr="00E324DA">
        <w:rPr>
          <w:sz w:val="28"/>
          <w:szCs w:val="28"/>
          <w:lang w:val="uk-UA"/>
        </w:rPr>
        <w:t>»</w:t>
      </w:r>
      <w:r w:rsidRPr="005C10B0">
        <w:rPr>
          <w:sz w:val="28"/>
          <w:szCs w:val="28"/>
          <w:lang w:val="uk-UA"/>
        </w:rPr>
        <w:t>).</w:t>
      </w:r>
      <w:r w:rsidR="00A02735">
        <w:rPr>
          <w:sz w:val="28"/>
          <w:szCs w:val="28"/>
          <w:lang w:val="uk-UA"/>
        </w:rPr>
        <w:t xml:space="preserve"> Для налаштувань її параметрів у </w:t>
      </w:r>
      <w:r w:rsidRPr="005C10B0">
        <w:rPr>
          <w:sz w:val="28"/>
          <w:szCs w:val="28"/>
          <w:lang w:val="uk-UA"/>
        </w:rPr>
        <w:t xml:space="preserve">списку Zone Names (Імена зон) виберіть </w:t>
      </w:r>
      <w:r w:rsidR="00A02735">
        <w:rPr>
          <w:sz w:val="28"/>
          <w:szCs w:val="28"/>
          <w:lang w:val="en-US"/>
        </w:rPr>
        <w:t>down</w:t>
      </w:r>
      <w:r w:rsidRPr="005C10B0">
        <w:rPr>
          <w:sz w:val="28"/>
          <w:szCs w:val="28"/>
          <w:lang w:val="uk-UA"/>
        </w:rPr>
        <w:t>.</w:t>
      </w:r>
      <w:r w:rsidR="00A02735">
        <w:rPr>
          <w:sz w:val="28"/>
          <w:szCs w:val="28"/>
          <w:lang w:val="uk-UA"/>
        </w:rPr>
        <w:t xml:space="preserve"> </w:t>
      </w:r>
      <w:r w:rsidRPr="005C10B0">
        <w:rPr>
          <w:sz w:val="28"/>
          <w:szCs w:val="28"/>
          <w:lang w:val="uk-UA"/>
        </w:rPr>
        <w:t>Під написом Type (Тип) виберіть Deforming (Деформується).</w:t>
      </w:r>
      <w:r w:rsidR="00A02735">
        <w:rPr>
          <w:sz w:val="28"/>
          <w:szCs w:val="28"/>
          <w:lang w:val="uk-UA"/>
        </w:rPr>
        <w:t xml:space="preserve"> </w:t>
      </w:r>
      <w:r w:rsidRPr="005C10B0">
        <w:rPr>
          <w:sz w:val="28"/>
          <w:szCs w:val="28"/>
          <w:lang w:val="uk-UA"/>
        </w:rPr>
        <w:t>Панель розшириться</w:t>
      </w:r>
      <w:r w:rsidR="00A02735">
        <w:rPr>
          <w:sz w:val="28"/>
          <w:szCs w:val="28"/>
          <w:lang w:val="uk-UA"/>
        </w:rPr>
        <w:t xml:space="preserve"> (рис. 8.12а)</w:t>
      </w:r>
      <w:r w:rsidRPr="005C10B0">
        <w:rPr>
          <w:sz w:val="28"/>
          <w:szCs w:val="28"/>
          <w:lang w:val="uk-UA"/>
        </w:rPr>
        <w:t>.</w:t>
      </w:r>
      <w:r w:rsidR="00A02735">
        <w:rPr>
          <w:sz w:val="28"/>
          <w:szCs w:val="28"/>
          <w:lang w:val="uk-UA"/>
        </w:rPr>
        <w:t xml:space="preserve"> </w:t>
      </w:r>
      <w:r w:rsidRPr="005C10B0">
        <w:rPr>
          <w:sz w:val="28"/>
          <w:szCs w:val="28"/>
          <w:lang w:val="uk-UA"/>
        </w:rPr>
        <w:t>Перейдіть на вкладку Geometry Definition (Визначення геометрії).</w:t>
      </w:r>
      <w:r w:rsidR="00A02735">
        <w:rPr>
          <w:sz w:val="28"/>
          <w:szCs w:val="28"/>
          <w:lang w:val="uk-UA"/>
        </w:rPr>
        <w:t xml:space="preserve"> </w:t>
      </w:r>
      <w:r w:rsidRPr="005C10B0">
        <w:rPr>
          <w:sz w:val="28"/>
          <w:szCs w:val="28"/>
          <w:lang w:val="uk-UA"/>
        </w:rPr>
        <w:t>У списку Definition (Визначення) виберіть plane (плоский).</w:t>
      </w:r>
      <w:r w:rsidR="00A02735">
        <w:rPr>
          <w:sz w:val="28"/>
          <w:szCs w:val="28"/>
          <w:lang w:val="uk-UA"/>
        </w:rPr>
        <w:t xml:space="preserve"> </w:t>
      </w:r>
      <w:r w:rsidRPr="005C10B0">
        <w:rPr>
          <w:sz w:val="28"/>
          <w:szCs w:val="28"/>
          <w:lang w:val="uk-UA"/>
        </w:rPr>
        <w:t>Панель розшириться знову.</w:t>
      </w:r>
      <w:r w:rsidR="00A02735">
        <w:rPr>
          <w:sz w:val="28"/>
          <w:szCs w:val="28"/>
          <w:lang w:val="uk-UA"/>
        </w:rPr>
        <w:t xml:space="preserve"> </w:t>
      </w:r>
      <w:r w:rsidRPr="005C10B0">
        <w:rPr>
          <w:sz w:val="28"/>
          <w:szCs w:val="28"/>
          <w:lang w:val="uk-UA"/>
        </w:rPr>
        <w:t>Під написом Point on Plane (Точка на площині) введіть 0, 0.</w:t>
      </w:r>
      <w:r w:rsidR="00A02735">
        <w:rPr>
          <w:sz w:val="28"/>
          <w:szCs w:val="28"/>
          <w:lang w:val="uk-UA"/>
        </w:rPr>
        <w:t xml:space="preserve"> </w:t>
      </w:r>
      <w:r w:rsidRPr="005C10B0">
        <w:rPr>
          <w:sz w:val="28"/>
          <w:szCs w:val="28"/>
          <w:lang w:val="uk-UA"/>
        </w:rPr>
        <w:t>Введіть 0, 1 під написом Plane Normal (Нормаль до площини).</w:t>
      </w:r>
    </w:p>
    <w:p w14:paraId="4E39FE79" w14:textId="77777777" w:rsidR="00A02735" w:rsidRPr="00A02735" w:rsidRDefault="00973630" w:rsidP="00A02735">
      <w:pPr>
        <w:spacing w:line="312" w:lineRule="auto"/>
        <w:jc w:val="center"/>
        <w:rPr>
          <w:lang w:val="uk-UA"/>
        </w:rPr>
      </w:pPr>
      <w:r>
        <w:rPr>
          <w:noProof/>
          <w:lang w:val="uk-UA" w:eastAsia="uk-UA"/>
        </w:rPr>
        <mc:AlternateContent>
          <mc:Choice Requires="wps">
            <w:drawing>
              <wp:anchor distT="0" distB="0" distL="114300" distR="114300" simplePos="0" relativeHeight="251670016" behindDoc="0" locked="0" layoutInCell="1" allowOverlap="1" wp14:anchorId="6A0189ED" wp14:editId="581530DF">
                <wp:simplePos x="0" y="0"/>
                <wp:positionH relativeFrom="column">
                  <wp:posOffset>4062521</wp:posOffset>
                </wp:positionH>
                <wp:positionV relativeFrom="paragraph">
                  <wp:posOffset>968242</wp:posOffset>
                </wp:positionV>
                <wp:extent cx="307409" cy="839038"/>
                <wp:effectExtent l="0" t="38100" r="54610" b="18415"/>
                <wp:wrapNone/>
                <wp:docPr id="8275" name="Прямая со стрелкой 8275"/>
                <wp:cNvGraphicFramePr/>
                <a:graphic xmlns:a="http://schemas.openxmlformats.org/drawingml/2006/main">
                  <a:graphicData uri="http://schemas.microsoft.com/office/word/2010/wordprocessingShape">
                    <wps:wsp>
                      <wps:cNvCnPr/>
                      <wps:spPr>
                        <a:xfrm flipV="1">
                          <a:off x="0" y="0"/>
                          <a:ext cx="307409" cy="839038"/>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52D16F7" id="_x0000_t32" coordsize="21600,21600" o:spt="32" o:oned="t" path="m,l21600,21600e" filled="f">
                <v:path arrowok="t" fillok="f" o:connecttype="none"/>
                <o:lock v:ext="edit" shapetype="t"/>
              </v:shapetype>
              <v:shape id="Прямая со стрелкой 8275" o:spid="_x0000_s1026" type="#_x0000_t32" style="position:absolute;margin-left:319.9pt;margin-top:76.25pt;width:24.2pt;height:66.05pt;flip:y;z-index:251670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" strokecolor="red">
                <v:stroke endarrow="block"/>
              </v:shape>
            </w:pict>
          </mc:Fallback>
        </mc:AlternateContent>
      </w:r>
      <w:r>
        <w:rPr>
          <w:noProof/>
          <w:lang w:val="uk-UA" w:eastAsia="uk-UA"/>
        </w:rPr>
        <mc:AlternateContent>
          <mc:Choice Requires="wps">
            <w:drawing>
              <wp:anchor distT="0" distB="0" distL="114300" distR="114300" simplePos="0" relativeHeight="251668992" behindDoc="0" locked="0" layoutInCell="1" allowOverlap="1" wp14:anchorId="4000CACE" wp14:editId="79711AF9">
                <wp:simplePos x="0" y="0"/>
                <wp:positionH relativeFrom="column">
                  <wp:posOffset>3576111</wp:posOffset>
                </wp:positionH>
                <wp:positionV relativeFrom="paragraph">
                  <wp:posOffset>1802256</wp:posOffset>
                </wp:positionV>
                <wp:extent cx="486835" cy="130628"/>
                <wp:effectExtent l="0" t="0" r="27940" b="22225"/>
                <wp:wrapNone/>
                <wp:docPr id="8274" name="Прямоугольник 8274"/>
                <wp:cNvGraphicFramePr/>
                <a:graphic xmlns:a="http://schemas.openxmlformats.org/drawingml/2006/main">
                  <a:graphicData uri="http://schemas.microsoft.com/office/word/2010/wordprocessingShape">
                    <wps:wsp>
                      <wps:cNvSpPr/>
                      <wps:spPr>
                        <a:xfrm>
                          <a:off x="0" y="0"/>
                          <a:ext cx="486835" cy="13062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C1D0C" id="Прямоугольник 8274" o:spid="_x0000_s1026" style="position:absolute;margin-left:281.6pt;margin-top:141.9pt;width:38.35pt;height:10.3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" filled="f" strokecolor="red" strokeweight="2pt"/>
            </w:pict>
          </mc:Fallback>
        </mc:AlternateContent>
      </w:r>
      <w:r>
        <w:rPr>
          <w:noProof/>
          <w:lang w:val="uk-UA" w:eastAsia="uk-UA"/>
        </w:rPr>
        <mc:AlternateContent>
          <mc:Choice Requires="wps">
            <w:drawing>
              <wp:anchor distT="0" distB="0" distL="114300" distR="114300" simplePos="0" relativeHeight="251667968" behindDoc="0" locked="0" layoutInCell="1" allowOverlap="1" wp14:anchorId="0324B002" wp14:editId="3180DF6B">
                <wp:simplePos x="0" y="0"/>
                <wp:positionH relativeFrom="column">
                  <wp:posOffset>4344810</wp:posOffset>
                </wp:positionH>
                <wp:positionV relativeFrom="paragraph">
                  <wp:posOffset>139253</wp:posOffset>
                </wp:positionV>
                <wp:extent cx="1160584" cy="808893"/>
                <wp:effectExtent l="0" t="0" r="20955" b="10795"/>
                <wp:wrapNone/>
                <wp:docPr id="8273" name="Прямоугольник 8273"/>
                <wp:cNvGraphicFramePr/>
                <a:graphic xmlns:a="http://schemas.openxmlformats.org/drawingml/2006/main">
                  <a:graphicData uri="http://schemas.microsoft.com/office/word/2010/wordprocessingShape">
                    <wps:wsp>
                      <wps:cNvSpPr/>
                      <wps:spPr>
                        <a:xfrm>
                          <a:off x="0" y="0"/>
                          <a:ext cx="1160584" cy="80889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A36453" id="Прямоугольник 8273" o:spid="_x0000_s1026" style="position:absolute;margin-left:342.1pt;margin-top:10.95pt;width:91.4pt;height:63.7pt;z-index:25166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" filled="f" strokecolor="red" strokeweight="2pt"/>
            </w:pict>
          </mc:Fallback>
        </mc:AlternateContent>
      </w:r>
      <w:r w:rsidR="00A02735">
        <w:rPr>
          <w:noProof/>
          <w:lang w:val="uk-UA" w:eastAsia="uk-UA"/>
        </w:rPr>
        <w:drawing>
          <wp:inline distT="0" distB="0" distL="0" distR="0" wp14:anchorId="3807E989" wp14:editId="2296F933">
            <wp:extent cx="2603285" cy="2501558"/>
            <wp:effectExtent l="0" t="0" r="6985" b="0"/>
            <wp:docPr id="8270" name="Рисунок 8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1"/>
                    <a:srcRect l="20328" t="20008" r="48445" b="26647"/>
                    <a:stretch/>
                  </pic:blipFill>
                  <pic:spPr bwMode="auto">
                    <a:xfrm>
                      <a:off x="0" y="0"/>
                      <a:ext cx="2611076" cy="2509045"/>
                    </a:xfrm>
                    <a:prstGeom prst="rect">
                      <a:avLst/>
                    </a:prstGeom>
                    <a:ln>
                      <a:noFill/>
                    </a:ln>
                    <a:extLst>
                      <a:ext uri="{53640926-AAD7-44D8-BBD7-CCE9431645EC}">
                        <a14:shadowObscured xmlns:a14="http://schemas.microsoft.com/office/drawing/2010/main"/>
                      </a:ext>
                    </a:extLst>
                  </pic:spPr>
                </pic:pic>
              </a:graphicData>
            </a:graphic>
          </wp:inline>
        </w:drawing>
      </w:r>
      <w:r w:rsidR="00A02735">
        <w:rPr>
          <w:lang w:val="uk-UA"/>
        </w:rPr>
        <w:t xml:space="preserve"> </w:t>
      </w:r>
      <w:r w:rsidR="00A02735">
        <w:rPr>
          <w:noProof/>
          <w:lang w:val="uk-UA" w:eastAsia="uk-UA"/>
        </w:rPr>
        <w:drawing>
          <wp:inline distT="0" distB="0" distL="0" distR="0" wp14:anchorId="14E2D77F" wp14:editId="5D71DEEE">
            <wp:extent cx="2597499" cy="2495980"/>
            <wp:effectExtent l="0" t="0" r="0" b="0"/>
            <wp:docPr id="8271" name="Рисунок 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2"/>
                    <a:srcRect l="20327" t="20162" r="48445" b="26493"/>
                    <a:stretch/>
                  </pic:blipFill>
                  <pic:spPr bwMode="auto">
                    <a:xfrm>
                      <a:off x="0" y="0"/>
                      <a:ext cx="2611995" cy="2509909"/>
                    </a:xfrm>
                    <a:prstGeom prst="rect">
                      <a:avLst/>
                    </a:prstGeom>
                    <a:ln>
                      <a:noFill/>
                    </a:ln>
                    <a:extLst>
                      <a:ext uri="{53640926-AAD7-44D8-BBD7-CCE9431645EC}">
                        <a14:shadowObscured xmlns:a14="http://schemas.microsoft.com/office/drawing/2010/main"/>
                      </a:ext>
                    </a:extLst>
                  </pic:spPr>
                </pic:pic>
              </a:graphicData>
            </a:graphic>
          </wp:inline>
        </w:drawing>
      </w:r>
    </w:p>
    <w:p w14:paraId="21E455A7" w14:textId="77777777" w:rsidR="00A02735" w:rsidRPr="0033188D" w:rsidRDefault="00A02735" w:rsidP="00A02735">
      <w:pPr>
        <w:spacing w:line="312" w:lineRule="auto"/>
        <w:jc w:val="center"/>
        <w:rPr>
          <w:lang w:val="uk-UA"/>
        </w:rPr>
      </w:pPr>
      <w:r w:rsidRPr="0033188D">
        <w:rPr>
          <w:lang w:val="uk-UA"/>
        </w:rPr>
        <w:t>а)</w:t>
      </w:r>
      <w:r w:rsidRPr="0033188D">
        <w:rPr>
          <w:lang w:val="uk-UA"/>
        </w:rPr>
        <w:tab/>
      </w:r>
      <w:r w:rsidRPr="0033188D">
        <w:rPr>
          <w:lang w:val="uk-UA"/>
        </w:rPr>
        <w:tab/>
      </w:r>
      <w:r w:rsidRPr="0033188D">
        <w:rPr>
          <w:lang w:val="uk-UA"/>
        </w:rPr>
        <w:tab/>
      </w:r>
      <w:r w:rsidRPr="0033188D">
        <w:rPr>
          <w:lang w:val="uk-UA"/>
        </w:rPr>
        <w:tab/>
      </w:r>
      <w:r w:rsidRPr="0033188D">
        <w:rPr>
          <w:lang w:val="uk-UA"/>
        </w:rPr>
        <w:tab/>
        <w:t>б)</w:t>
      </w:r>
    </w:p>
    <w:p w14:paraId="4FB6BE82" w14:textId="77777777" w:rsidR="00A02735" w:rsidRPr="00603025" w:rsidRDefault="00A02735" w:rsidP="00603025">
      <w:pPr>
        <w:spacing w:line="312" w:lineRule="auto"/>
        <w:ind w:right="-286"/>
        <w:jc w:val="center"/>
        <w:rPr>
          <w:sz w:val="28"/>
          <w:szCs w:val="28"/>
          <w:lang w:val="uk-UA"/>
        </w:rPr>
      </w:pPr>
      <w:r w:rsidRPr="00603025">
        <w:rPr>
          <w:color w:val="000000"/>
          <w:sz w:val="28"/>
          <w:szCs w:val="28"/>
          <w:lang w:val="uk-UA"/>
        </w:rPr>
        <w:t xml:space="preserve">Рисунок 8.12 – Налаштування параметрів Motion Attributes (Параметри руху) (а) та Meshing Options (Опції створення сітки) (б) для центральної вісі </w:t>
      </w:r>
    </w:p>
    <w:p w14:paraId="082CEA52" w14:textId="77777777" w:rsidR="009B1C66" w:rsidRPr="009B1C66" w:rsidRDefault="005C10B0" w:rsidP="00603025">
      <w:pPr>
        <w:spacing w:before="160" w:line="312" w:lineRule="auto"/>
        <w:ind w:firstLine="709"/>
        <w:jc w:val="both"/>
        <w:rPr>
          <w:sz w:val="28"/>
          <w:szCs w:val="28"/>
          <w:lang w:val="uk-UA"/>
        </w:rPr>
      </w:pPr>
      <w:r w:rsidRPr="005C10B0">
        <w:rPr>
          <w:sz w:val="28"/>
          <w:szCs w:val="28"/>
          <w:lang w:val="uk-UA"/>
        </w:rPr>
        <w:t>Перейдіть на вкладку Meshing Options (Опції створення сітки).</w:t>
      </w:r>
      <w:r w:rsidR="00A02735">
        <w:rPr>
          <w:sz w:val="28"/>
          <w:szCs w:val="28"/>
          <w:lang w:val="uk-UA"/>
        </w:rPr>
        <w:t xml:space="preserve"> </w:t>
      </w:r>
      <w:r w:rsidRPr="005C10B0">
        <w:rPr>
          <w:sz w:val="28"/>
          <w:szCs w:val="28"/>
          <w:lang w:val="uk-UA"/>
        </w:rPr>
        <w:t>Під написом Methods (м</w:t>
      </w:r>
      <w:r w:rsidR="009B1C66" w:rsidRPr="009B1C66">
        <w:rPr>
          <w:sz w:val="28"/>
          <w:szCs w:val="28"/>
          <w:lang w:val="uk-UA"/>
        </w:rPr>
        <w:t xml:space="preserve">етоди) залиште вибрані за замовчуванням Smoothing (Згладжування) та Remeshing (Перебудова сітки), та встановлене Height (Висота) </w:t>
      </w:r>
      <w:r w:rsidR="00A02735">
        <w:rPr>
          <w:sz w:val="28"/>
          <w:szCs w:val="28"/>
          <w:lang w:val="uk-UA"/>
        </w:rPr>
        <w:t>«0.05 m»</w:t>
      </w:r>
      <w:r w:rsidR="009B1C66" w:rsidRPr="009B1C66">
        <w:rPr>
          <w:sz w:val="28"/>
          <w:szCs w:val="28"/>
          <w:lang w:val="uk-UA"/>
        </w:rPr>
        <w:t>.</w:t>
      </w:r>
      <w:r w:rsidR="00A02735">
        <w:rPr>
          <w:sz w:val="28"/>
          <w:szCs w:val="28"/>
          <w:lang w:val="uk-UA"/>
        </w:rPr>
        <w:t xml:space="preserve"> Натисніть кнопку</w:t>
      </w:r>
      <w:r w:rsidR="00973630">
        <w:rPr>
          <w:sz w:val="28"/>
          <w:szCs w:val="28"/>
          <w:lang w:val="uk-UA"/>
        </w:rPr>
        <w:t xml:space="preserve"> </w:t>
      </w:r>
      <w:r w:rsidR="00973630">
        <w:rPr>
          <w:noProof/>
          <w:lang w:val="uk-UA" w:eastAsia="uk-UA"/>
        </w:rPr>
        <w:drawing>
          <wp:inline distT="0" distB="0" distL="0" distR="0" wp14:anchorId="74822859" wp14:editId="4052E102">
            <wp:extent cx="808892" cy="152551"/>
            <wp:effectExtent l="0" t="0" r="0" b="0"/>
            <wp:docPr id="8272" name="Рисунок 8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2"/>
                    <a:srcRect l="28445" t="59142" r="65794" b="38927"/>
                    <a:stretch/>
                  </pic:blipFill>
                  <pic:spPr bwMode="auto">
                    <a:xfrm>
                      <a:off x="0" y="0"/>
                      <a:ext cx="877483" cy="165487"/>
                    </a:xfrm>
                    <a:prstGeom prst="rect">
                      <a:avLst/>
                    </a:prstGeom>
                    <a:ln>
                      <a:noFill/>
                    </a:ln>
                    <a:extLst>
                      <a:ext uri="{53640926-AAD7-44D8-BBD7-CCE9431645EC}">
                        <a14:shadowObscured xmlns:a14="http://schemas.microsoft.com/office/drawing/2010/main"/>
                      </a:ext>
                    </a:extLst>
                  </pic:spPr>
                </pic:pic>
              </a:graphicData>
            </a:graphic>
          </wp:inline>
        </w:drawing>
      </w:r>
      <w:r w:rsidR="00A02735">
        <w:rPr>
          <w:sz w:val="28"/>
          <w:szCs w:val="28"/>
          <w:lang w:val="uk-UA"/>
        </w:rPr>
        <w:t xml:space="preserve"> і скопіюйте з вік</w:t>
      </w:r>
      <w:r w:rsidR="00A02735" w:rsidRPr="00A02735">
        <w:rPr>
          <w:sz w:val="28"/>
          <w:szCs w:val="28"/>
          <w:lang w:val="uk-UA"/>
        </w:rPr>
        <w:t>н</w:t>
      </w:r>
      <w:r w:rsidR="00A02735">
        <w:rPr>
          <w:sz w:val="28"/>
          <w:szCs w:val="28"/>
          <w:lang w:val="uk-UA"/>
        </w:rPr>
        <w:t xml:space="preserve">а </w:t>
      </w:r>
      <w:r w:rsidR="00A02735">
        <w:rPr>
          <w:sz w:val="28"/>
          <w:szCs w:val="28"/>
          <w:lang w:val="en-US"/>
        </w:rPr>
        <w:t>Zone</w:t>
      </w:r>
      <w:r w:rsidR="00A02735" w:rsidRPr="00A02735">
        <w:rPr>
          <w:sz w:val="28"/>
          <w:szCs w:val="28"/>
          <w:lang w:val="uk-UA"/>
        </w:rPr>
        <w:t xml:space="preserve"> </w:t>
      </w:r>
      <w:r w:rsidR="00A02735">
        <w:rPr>
          <w:sz w:val="28"/>
          <w:szCs w:val="28"/>
          <w:lang w:val="en-US"/>
        </w:rPr>
        <w:t>Scale</w:t>
      </w:r>
      <w:r w:rsidR="00A02735" w:rsidRPr="00A02735">
        <w:rPr>
          <w:sz w:val="28"/>
          <w:szCs w:val="28"/>
          <w:lang w:val="uk-UA"/>
        </w:rPr>
        <w:t xml:space="preserve"> </w:t>
      </w:r>
      <w:r w:rsidR="00A02735">
        <w:rPr>
          <w:sz w:val="28"/>
          <w:szCs w:val="28"/>
          <w:lang w:val="en-US"/>
        </w:rPr>
        <w:t>Info</w:t>
      </w:r>
      <w:r w:rsidR="00A02735" w:rsidRPr="00A02735">
        <w:rPr>
          <w:sz w:val="28"/>
          <w:szCs w:val="28"/>
          <w:lang w:val="uk-UA"/>
        </w:rPr>
        <w:t xml:space="preserve"> </w:t>
      </w:r>
      <w:r w:rsidR="00A02735">
        <w:rPr>
          <w:sz w:val="28"/>
          <w:szCs w:val="28"/>
          <w:lang w:val="uk-UA"/>
        </w:rPr>
        <w:t xml:space="preserve">значення </w:t>
      </w:r>
      <w:r w:rsidR="00A02735">
        <w:rPr>
          <w:sz w:val="28"/>
          <w:szCs w:val="28"/>
          <w:lang w:val="en-US"/>
        </w:rPr>
        <w:t>Minimum</w:t>
      </w:r>
      <w:r w:rsidR="00A02735" w:rsidRPr="00A02735">
        <w:rPr>
          <w:sz w:val="28"/>
          <w:szCs w:val="28"/>
          <w:lang w:val="uk-UA"/>
        </w:rPr>
        <w:t xml:space="preserve"> </w:t>
      </w:r>
      <w:r w:rsidR="00A02735" w:rsidRPr="00973630">
        <w:rPr>
          <w:sz w:val="28"/>
          <w:szCs w:val="28"/>
          <w:lang w:val="uk-UA"/>
        </w:rPr>
        <w:t>i</w:t>
      </w:r>
      <w:r w:rsidR="00A02735" w:rsidRPr="00A02735">
        <w:rPr>
          <w:sz w:val="28"/>
          <w:szCs w:val="28"/>
          <w:lang w:val="uk-UA"/>
        </w:rPr>
        <w:t xml:space="preserve"> </w:t>
      </w:r>
      <w:r w:rsidR="00A02735">
        <w:rPr>
          <w:sz w:val="28"/>
          <w:szCs w:val="28"/>
          <w:lang w:val="en-US"/>
        </w:rPr>
        <w:t>Maximum</w:t>
      </w:r>
      <w:r w:rsidR="00A02735" w:rsidRPr="00A02735">
        <w:rPr>
          <w:sz w:val="28"/>
          <w:szCs w:val="28"/>
          <w:lang w:val="uk-UA"/>
        </w:rPr>
        <w:t xml:space="preserve"> </w:t>
      </w:r>
      <w:r w:rsidR="00A02735">
        <w:rPr>
          <w:sz w:val="28"/>
          <w:szCs w:val="28"/>
          <w:lang w:val="en-US"/>
        </w:rPr>
        <w:t>Length</w:t>
      </w:r>
      <w:r w:rsidR="00A02735" w:rsidRPr="00A02735">
        <w:rPr>
          <w:sz w:val="28"/>
          <w:szCs w:val="28"/>
          <w:lang w:val="uk-UA"/>
        </w:rPr>
        <w:t xml:space="preserve"> </w:t>
      </w:r>
      <w:r w:rsidR="00A02735">
        <w:rPr>
          <w:sz w:val="28"/>
          <w:szCs w:val="28"/>
          <w:lang w:val="en-US"/>
        </w:rPr>
        <w:t>Scale</w:t>
      </w:r>
      <w:r w:rsidR="00973630" w:rsidRPr="00973630">
        <w:rPr>
          <w:sz w:val="28"/>
          <w:szCs w:val="28"/>
          <w:lang w:val="uk-UA"/>
        </w:rPr>
        <w:t>.</w:t>
      </w:r>
      <w:r w:rsidR="00A02735" w:rsidRPr="00A02735">
        <w:rPr>
          <w:sz w:val="28"/>
          <w:szCs w:val="28"/>
          <w:lang w:val="uk-UA"/>
        </w:rPr>
        <w:t xml:space="preserve"> </w:t>
      </w:r>
      <w:r w:rsidR="00973630">
        <w:rPr>
          <w:sz w:val="28"/>
          <w:szCs w:val="28"/>
          <w:lang w:val="uk-UA"/>
        </w:rPr>
        <w:t>З</w:t>
      </w:r>
      <w:r w:rsidR="009B1C66" w:rsidRPr="009B1C66">
        <w:rPr>
          <w:sz w:val="28"/>
          <w:szCs w:val="28"/>
          <w:lang w:val="uk-UA"/>
        </w:rPr>
        <w:t xml:space="preserve">алиште значення за замовчуванням </w:t>
      </w:r>
      <w:r w:rsidR="00A02735">
        <w:rPr>
          <w:sz w:val="28"/>
          <w:szCs w:val="28"/>
          <w:lang w:val="uk-UA"/>
        </w:rPr>
        <w:t>«</w:t>
      </w:r>
      <w:r w:rsidR="009B1C66" w:rsidRPr="009B1C66">
        <w:rPr>
          <w:sz w:val="28"/>
          <w:szCs w:val="28"/>
          <w:lang w:val="uk-UA"/>
        </w:rPr>
        <w:t>1</w:t>
      </w:r>
      <w:r w:rsidR="00A02735">
        <w:rPr>
          <w:sz w:val="28"/>
          <w:szCs w:val="28"/>
          <w:lang w:val="uk-UA"/>
        </w:rPr>
        <w:t>»</w:t>
      </w:r>
      <w:r w:rsidR="009B1C66" w:rsidRPr="009B1C66">
        <w:rPr>
          <w:sz w:val="28"/>
          <w:szCs w:val="28"/>
          <w:lang w:val="uk-UA"/>
        </w:rPr>
        <w:t xml:space="preserve"> для Maximum Skewness (Максимальна асиметрія).</w:t>
      </w:r>
      <w:r w:rsidR="00A02735">
        <w:rPr>
          <w:sz w:val="28"/>
          <w:szCs w:val="28"/>
          <w:lang w:val="uk-UA"/>
        </w:rPr>
        <w:t xml:space="preserve"> </w:t>
      </w:r>
      <w:r w:rsidR="009B1C66" w:rsidRPr="009B1C66">
        <w:rPr>
          <w:sz w:val="28"/>
          <w:szCs w:val="28"/>
          <w:lang w:val="uk-UA"/>
        </w:rPr>
        <w:t>Натисніть Create.</w:t>
      </w:r>
    </w:p>
    <w:p w14:paraId="3E260B07" w14:textId="77777777" w:rsidR="009B1C66" w:rsidRPr="00E324DA" w:rsidRDefault="00973630" w:rsidP="009B1C66">
      <w:pPr>
        <w:spacing w:line="312" w:lineRule="auto"/>
        <w:ind w:firstLine="709"/>
        <w:jc w:val="both"/>
        <w:rPr>
          <w:sz w:val="28"/>
          <w:szCs w:val="28"/>
        </w:rPr>
      </w:pPr>
      <w:r>
        <w:rPr>
          <w:sz w:val="28"/>
          <w:szCs w:val="28"/>
          <w:lang w:val="uk-UA"/>
        </w:rPr>
        <w:lastRenderedPageBreak/>
        <w:t>Граничні умови «</w:t>
      </w:r>
      <w:r>
        <w:rPr>
          <w:sz w:val="28"/>
          <w:szCs w:val="28"/>
          <w:lang w:val="en-US"/>
        </w:rPr>
        <w:t>seat</w:t>
      </w:r>
      <w:r w:rsidRPr="00973630">
        <w:rPr>
          <w:sz w:val="28"/>
          <w:szCs w:val="28"/>
          <w:lang w:val="uk-UA"/>
        </w:rPr>
        <w:t xml:space="preserve"> (перешкода)</w:t>
      </w:r>
      <w:r>
        <w:rPr>
          <w:sz w:val="28"/>
          <w:szCs w:val="28"/>
          <w:lang w:val="uk-UA"/>
        </w:rPr>
        <w:t>» і «</w:t>
      </w:r>
      <w:r>
        <w:rPr>
          <w:sz w:val="28"/>
          <w:szCs w:val="28"/>
          <w:lang w:val="en-US"/>
        </w:rPr>
        <w:t>top</w:t>
      </w:r>
      <w:r w:rsidRPr="00973630">
        <w:rPr>
          <w:sz w:val="28"/>
          <w:szCs w:val="28"/>
          <w:lang w:val="uk-UA"/>
        </w:rPr>
        <w:t xml:space="preserve"> (</w:t>
      </w:r>
      <w:r>
        <w:rPr>
          <w:sz w:val="28"/>
          <w:szCs w:val="28"/>
          <w:lang w:val="uk-UA"/>
        </w:rPr>
        <w:t>стінка</w:t>
      </w:r>
      <w:r w:rsidRPr="00973630">
        <w:rPr>
          <w:sz w:val="28"/>
          <w:szCs w:val="28"/>
          <w:lang w:val="uk-UA"/>
        </w:rPr>
        <w:t>)</w:t>
      </w:r>
      <w:r>
        <w:rPr>
          <w:sz w:val="28"/>
          <w:szCs w:val="28"/>
          <w:lang w:val="uk-UA"/>
        </w:rPr>
        <w:t>» визначаються як стаціонарні (такими, що не деформуються)</w:t>
      </w:r>
      <w:r w:rsidR="00E324DA">
        <w:rPr>
          <w:sz w:val="28"/>
          <w:szCs w:val="28"/>
        </w:rPr>
        <w:t>.</w:t>
      </w:r>
    </w:p>
    <w:p w14:paraId="5481F112" w14:textId="5DC53C67" w:rsidR="009B1C66" w:rsidRDefault="00E324DA" w:rsidP="009B1C66">
      <w:pPr>
        <w:spacing w:line="312" w:lineRule="auto"/>
        <w:ind w:firstLine="709"/>
        <w:jc w:val="both"/>
        <w:rPr>
          <w:sz w:val="28"/>
          <w:szCs w:val="28"/>
          <w:lang w:val="uk-UA"/>
        </w:rPr>
      </w:pPr>
      <w:r>
        <w:rPr>
          <w:sz w:val="28"/>
          <w:szCs w:val="28"/>
          <w:lang w:val="uk-UA"/>
        </w:rPr>
        <w:t xml:space="preserve">Далі, потрібно підключити вирішувач з </w:t>
      </w:r>
      <w:r w:rsidR="000A74F6" w:rsidRPr="000A74F6">
        <w:rPr>
          <w:sz w:val="28"/>
          <w:szCs w:val="28"/>
          <w:lang w:val="uk-UA"/>
        </w:rPr>
        <w:t xml:space="preserve">шістьма </w:t>
      </w:r>
      <w:r>
        <w:rPr>
          <w:sz w:val="28"/>
          <w:szCs w:val="28"/>
          <w:lang w:val="uk-UA"/>
        </w:rPr>
        <w:t xml:space="preserve">ступенями свободи і опцію </w:t>
      </w:r>
      <w:r>
        <w:rPr>
          <w:sz w:val="28"/>
          <w:szCs w:val="28"/>
          <w:lang w:val="en-US"/>
        </w:rPr>
        <w:t>Contact</w:t>
      </w:r>
      <w:r w:rsidRPr="00956647">
        <w:rPr>
          <w:sz w:val="28"/>
          <w:szCs w:val="28"/>
          <w:lang w:val="uk-UA"/>
        </w:rPr>
        <w:t xml:space="preserve"> </w:t>
      </w:r>
      <w:r>
        <w:rPr>
          <w:sz w:val="28"/>
          <w:szCs w:val="28"/>
          <w:lang w:val="en-US"/>
        </w:rPr>
        <w:t>Detection</w:t>
      </w:r>
      <w:r>
        <w:rPr>
          <w:sz w:val="28"/>
          <w:szCs w:val="28"/>
          <w:lang w:val="uk-UA"/>
        </w:rPr>
        <w:t xml:space="preserve"> (</w:t>
      </w:r>
      <w:r w:rsidRPr="00E324DA">
        <w:rPr>
          <w:sz w:val="28"/>
          <w:szCs w:val="28"/>
          <w:lang w:val="uk-UA"/>
        </w:rPr>
        <w:t>Виявлення контактів</w:t>
      </w:r>
      <w:r>
        <w:rPr>
          <w:sz w:val="28"/>
          <w:szCs w:val="28"/>
          <w:lang w:val="uk-UA"/>
        </w:rPr>
        <w:t>)</w:t>
      </w:r>
      <w:r w:rsidRPr="00956647">
        <w:rPr>
          <w:sz w:val="28"/>
          <w:szCs w:val="28"/>
          <w:lang w:val="uk-UA"/>
        </w:rPr>
        <w:t xml:space="preserve">. </w:t>
      </w:r>
      <w:r w:rsidRPr="00E324DA">
        <w:rPr>
          <w:sz w:val="28"/>
          <w:szCs w:val="28"/>
          <w:lang w:val="uk-UA"/>
        </w:rPr>
        <w:t xml:space="preserve">Потім, натиснувши на кнопку </w:t>
      </w:r>
      <w:r>
        <w:rPr>
          <w:noProof/>
          <w:lang w:val="uk-UA" w:eastAsia="uk-UA"/>
        </w:rPr>
        <w:drawing>
          <wp:inline distT="0" distB="0" distL="0" distR="0" wp14:anchorId="468EDB2C" wp14:editId="717B11D4">
            <wp:extent cx="549133" cy="165975"/>
            <wp:effectExtent l="0" t="0" r="3810" b="5715"/>
            <wp:docPr id="8268" name="Рисунок 8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3"/>
                    <a:srcRect l="20009" t="34223" r="76391" b="63842"/>
                    <a:stretch/>
                  </pic:blipFill>
                  <pic:spPr bwMode="auto">
                    <a:xfrm>
                      <a:off x="0" y="0"/>
                      <a:ext cx="611003" cy="184675"/>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перейти до налаштування меж контакту (рис. 8.12).</w:t>
      </w:r>
    </w:p>
    <w:p w14:paraId="180A1E1A" w14:textId="77777777" w:rsidR="00E324DA" w:rsidRDefault="00192810" w:rsidP="009B1C66">
      <w:pPr>
        <w:spacing w:line="312" w:lineRule="auto"/>
        <w:ind w:firstLine="709"/>
        <w:jc w:val="both"/>
        <w:rPr>
          <w:sz w:val="28"/>
          <w:szCs w:val="28"/>
          <w:lang w:val="uk-UA"/>
        </w:rPr>
      </w:pPr>
      <w:r>
        <w:rPr>
          <w:sz w:val="28"/>
          <w:szCs w:val="28"/>
          <w:lang w:val="uk-UA"/>
        </w:rPr>
        <w:t xml:space="preserve">Потім потрібно виставити параметр </w:t>
      </w:r>
      <w:r>
        <w:rPr>
          <w:sz w:val="28"/>
          <w:szCs w:val="28"/>
          <w:lang w:val="en-US"/>
        </w:rPr>
        <w:t>Proximity</w:t>
      </w:r>
      <w:r w:rsidRPr="00192810">
        <w:rPr>
          <w:sz w:val="28"/>
          <w:szCs w:val="28"/>
          <w:lang w:val="uk-UA"/>
        </w:rPr>
        <w:t xml:space="preserve"> </w:t>
      </w:r>
      <w:r>
        <w:rPr>
          <w:sz w:val="28"/>
          <w:szCs w:val="28"/>
          <w:lang w:val="en-US"/>
        </w:rPr>
        <w:t>Threshold</w:t>
      </w:r>
      <w:r>
        <w:rPr>
          <w:sz w:val="28"/>
          <w:szCs w:val="28"/>
          <w:lang w:val="uk-UA"/>
        </w:rPr>
        <w:t xml:space="preserve"> </w:t>
      </w:r>
      <w:r w:rsidRPr="00192810">
        <w:rPr>
          <w:sz w:val="28"/>
          <w:szCs w:val="28"/>
          <w:lang w:val="uk-UA"/>
        </w:rPr>
        <w:t>(Поріг наближення)</w:t>
      </w:r>
      <w:r w:rsidR="00956647">
        <w:rPr>
          <w:sz w:val="28"/>
          <w:szCs w:val="28"/>
          <w:lang w:val="uk-UA"/>
        </w:rPr>
        <w:t>,</w:t>
      </w:r>
      <w:r>
        <w:rPr>
          <w:sz w:val="28"/>
          <w:szCs w:val="28"/>
          <w:lang w:val="uk-UA"/>
        </w:rPr>
        <w:t xml:space="preserve"> який визначає мінімальну відстань, на яку може наблизитись шток клапану до перешкоди.</w:t>
      </w:r>
    </w:p>
    <w:p w14:paraId="573187C3" w14:textId="77777777" w:rsidR="00192810" w:rsidRDefault="00E711BD" w:rsidP="00E711BD">
      <w:pPr>
        <w:spacing w:line="312" w:lineRule="auto"/>
        <w:rPr>
          <w:color w:val="000000"/>
          <w:sz w:val="26"/>
          <w:szCs w:val="26"/>
          <w:lang w:val="uk-UA"/>
        </w:rPr>
      </w:pPr>
      <w:r>
        <w:rPr>
          <w:noProof/>
          <w:lang w:val="uk-UA" w:eastAsia="uk-UA"/>
        </w:rPr>
        <mc:AlternateContent>
          <mc:Choice Requires="wps">
            <w:drawing>
              <wp:anchor distT="0" distB="0" distL="114300" distR="114300" simplePos="0" relativeHeight="251672064" behindDoc="0" locked="0" layoutInCell="1" allowOverlap="1" wp14:anchorId="1967F2F8" wp14:editId="43E0DECC">
                <wp:simplePos x="0" y="0"/>
                <wp:positionH relativeFrom="column">
                  <wp:posOffset>3416251</wp:posOffset>
                </wp:positionH>
                <wp:positionV relativeFrom="paragraph">
                  <wp:posOffset>1311349</wp:posOffset>
                </wp:positionV>
                <wp:extent cx="836930" cy="142240"/>
                <wp:effectExtent l="0" t="0" r="20320" b="10160"/>
                <wp:wrapNone/>
                <wp:docPr id="8281" name="Выноска со стрелкой вправо 8281"/>
                <wp:cNvGraphicFramePr/>
                <a:graphic xmlns:a="http://schemas.openxmlformats.org/drawingml/2006/main">
                  <a:graphicData uri="http://schemas.microsoft.com/office/word/2010/wordprocessingShape">
                    <wps:wsp>
                      <wps:cNvSpPr/>
                      <wps:spPr>
                        <a:xfrm>
                          <a:off x="0" y="0"/>
                          <a:ext cx="836930" cy="142240"/>
                        </a:xfrm>
                        <a:prstGeom prst="rightArrowCallout">
                          <a:avLst>
                            <a:gd name="adj1" fmla="val 25000"/>
                            <a:gd name="adj2" fmla="val 25000"/>
                            <a:gd name="adj3" fmla="val 25000"/>
                            <a:gd name="adj4" fmla="val 42274"/>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6B280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о стрелкой вправо 8281" o:spid="_x0000_s1026" type="#_x0000_t78" style="position:absolute;margin-left:269pt;margin-top:103.25pt;width:65.9pt;height:11.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" adj="9131,,20682" filled="f" strokecolor="#243f60 [1604]" strokeweight="2pt"/>
            </w:pict>
          </mc:Fallback>
        </mc:AlternateContent>
      </w:r>
      <w:r>
        <w:rPr>
          <w:noProof/>
          <w:lang w:val="uk-UA" w:eastAsia="uk-UA"/>
        </w:rPr>
        <w:drawing>
          <wp:anchor distT="0" distB="0" distL="114300" distR="114300" simplePos="0" relativeHeight="251671040" behindDoc="0" locked="0" layoutInCell="1" allowOverlap="1" wp14:anchorId="24D0159F" wp14:editId="5DDA429C">
            <wp:simplePos x="0" y="0"/>
            <wp:positionH relativeFrom="margin">
              <wp:align>right</wp:align>
            </wp:positionH>
            <wp:positionV relativeFrom="paragraph">
              <wp:posOffset>101154</wp:posOffset>
            </wp:positionV>
            <wp:extent cx="1483319" cy="1824386"/>
            <wp:effectExtent l="0" t="0" r="3175" b="4445"/>
            <wp:wrapNone/>
            <wp:docPr id="8280" name="Рисунок 8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4" cstate="print">
                      <a:extLst>
                        <a:ext uri="{28A0092B-C50C-407E-A947-70E740481C1C}">
                          <a14:useLocalDpi xmlns:a14="http://schemas.microsoft.com/office/drawing/2010/main" val="0"/>
                        </a:ext>
                      </a:extLst>
                    </a:blip>
                    <a:srcRect l="46912" t="19978" r="37834" b="46667"/>
                    <a:stretch/>
                  </pic:blipFill>
                  <pic:spPr bwMode="auto">
                    <a:xfrm>
                      <a:off x="0" y="0"/>
                      <a:ext cx="1483319" cy="182438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92810">
        <w:rPr>
          <w:noProof/>
          <w:lang w:val="uk-UA" w:eastAsia="uk-UA"/>
        </w:rPr>
        <w:drawing>
          <wp:inline distT="0" distB="0" distL="0" distR="0" wp14:anchorId="193A5050" wp14:editId="6D27C748">
            <wp:extent cx="4171112" cy="2072244"/>
            <wp:effectExtent l="0" t="0" r="1270" b="4445"/>
            <wp:docPr id="8276" name="Рисунок 8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5"/>
                    <a:srcRect t="17227" r="53504" b="41708"/>
                    <a:stretch/>
                  </pic:blipFill>
                  <pic:spPr bwMode="auto">
                    <a:xfrm>
                      <a:off x="0" y="0"/>
                      <a:ext cx="4197006" cy="2085108"/>
                    </a:xfrm>
                    <a:prstGeom prst="rect">
                      <a:avLst/>
                    </a:prstGeom>
                    <a:ln>
                      <a:noFill/>
                    </a:ln>
                    <a:extLst>
                      <a:ext uri="{53640926-AAD7-44D8-BBD7-CCE9431645EC}">
                        <a14:shadowObscured xmlns:a14="http://schemas.microsoft.com/office/drawing/2010/main"/>
                      </a:ext>
                    </a:extLst>
                  </pic:spPr>
                </pic:pic>
              </a:graphicData>
            </a:graphic>
          </wp:inline>
        </w:drawing>
      </w:r>
    </w:p>
    <w:p w14:paraId="22322626" w14:textId="77777777" w:rsidR="00192810" w:rsidRPr="000A74F6" w:rsidRDefault="00192810" w:rsidP="000A74F6">
      <w:pPr>
        <w:spacing w:line="312" w:lineRule="auto"/>
        <w:ind w:right="-144"/>
        <w:jc w:val="center"/>
        <w:rPr>
          <w:sz w:val="28"/>
          <w:szCs w:val="28"/>
          <w:lang w:val="uk-UA"/>
        </w:rPr>
      </w:pPr>
      <w:r w:rsidRPr="000A74F6">
        <w:rPr>
          <w:color w:val="000000"/>
          <w:sz w:val="28"/>
          <w:szCs w:val="28"/>
          <w:lang w:val="uk-UA"/>
        </w:rPr>
        <w:t xml:space="preserve">Рисунок 8.12 – Налаштування параметрів Motion Attributes (Параметри руху) (а) та Meshing Options (Опції створення сітки) (б) для центральної вісі </w:t>
      </w:r>
    </w:p>
    <w:p w14:paraId="78EE3F44" w14:textId="77777777" w:rsidR="00E324DA" w:rsidRDefault="00E324DA" w:rsidP="009B1C66">
      <w:pPr>
        <w:spacing w:line="312" w:lineRule="auto"/>
        <w:ind w:firstLine="709"/>
        <w:jc w:val="both"/>
        <w:rPr>
          <w:sz w:val="28"/>
          <w:szCs w:val="28"/>
          <w:lang w:val="uk-UA"/>
        </w:rPr>
      </w:pPr>
    </w:p>
    <w:p w14:paraId="66FE0E22" w14:textId="77777777" w:rsidR="00E324DA" w:rsidRDefault="00192810" w:rsidP="009B1C66">
      <w:pPr>
        <w:spacing w:line="312" w:lineRule="auto"/>
        <w:ind w:firstLine="709"/>
        <w:jc w:val="both"/>
        <w:rPr>
          <w:sz w:val="28"/>
          <w:szCs w:val="28"/>
          <w:lang w:val="uk-UA"/>
        </w:rPr>
      </w:pPr>
      <w:r>
        <w:rPr>
          <w:sz w:val="28"/>
          <w:szCs w:val="28"/>
          <w:lang w:val="uk-UA"/>
        </w:rPr>
        <w:t xml:space="preserve">Для того, щоб перешкодити появі вироджених елементів і провести моделювання запирання потоку, потрібно створити нову область в якій значення швидкості буде дорівнювати нулю. Для цього потрібно поставити відмітку </w:t>
      </w:r>
      <w:r>
        <w:rPr>
          <w:noProof/>
          <w:lang w:val="uk-UA" w:eastAsia="uk-UA"/>
        </w:rPr>
        <w:drawing>
          <wp:inline distT="0" distB="0" distL="0" distR="0" wp14:anchorId="2A14F42B" wp14:editId="00E7D564">
            <wp:extent cx="597869" cy="153324"/>
            <wp:effectExtent l="0" t="0" r="0" b="0"/>
            <wp:docPr id="8278" name="Рисунок 8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5"/>
                    <a:srcRect l="38078" t="41125" r="57039" b="56649"/>
                    <a:stretch/>
                  </pic:blipFill>
                  <pic:spPr bwMode="auto">
                    <a:xfrm>
                      <a:off x="0" y="0"/>
                      <a:ext cx="616043" cy="157985"/>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і натиснути кнопку </w:t>
      </w:r>
      <w:r>
        <w:rPr>
          <w:noProof/>
          <w:lang w:val="uk-UA" w:eastAsia="uk-UA"/>
        </w:rPr>
        <w:drawing>
          <wp:inline distT="0" distB="0" distL="0" distR="0" wp14:anchorId="58F2008B" wp14:editId="570BBC92">
            <wp:extent cx="476045" cy="159896"/>
            <wp:effectExtent l="0" t="0" r="635" b="0"/>
            <wp:docPr id="8277" name="Рисунок 8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5"/>
                    <a:srcRect l="38155" t="43469" r="58098" b="54294"/>
                    <a:stretch/>
                  </pic:blipFill>
                  <pic:spPr bwMode="auto">
                    <a:xfrm>
                      <a:off x="0" y="0"/>
                      <a:ext cx="500907" cy="168247"/>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Та створити нову область</w:t>
      </w:r>
      <w:r w:rsidR="00956647">
        <w:rPr>
          <w:sz w:val="28"/>
          <w:szCs w:val="28"/>
          <w:lang w:val="uk-UA"/>
        </w:rPr>
        <w:t>,</w:t>
      </w:r>
      <w:r>
        <w:rPr>
          <w:sz w:val="28"/>
          <w:szCs w:val="28"/>
          <w:lang w:val="uk-UA"/>
        </w:rPr>
        <w:t xml:space="preserve"> яка буде мати властивості пористого тіла (рис. 8.13). Тобто написати назву нової області і натиснути кнопку </w:t>
      </w:r>
      <w:r>
        <w:rPr>
          <w:noProof/>
          <w:lang w:val="uk-UA" w:eastAsia="uk-UA"/>
        </w:rPr>
        <w:drawing>
          <wp:inline distT="0" distB="0" distL="0" distR="0" wp14:anchorId="784E1DCE" wp14:editId="67DA4FD6">
            <wp:extent cx="558140" cy="153763"/>
            <wp:effectExtent l="0" t="0" r="0" b="0"/>
            <wp:docPr id="8279" name="Рисунок 8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4"/>
                    <a:srcRect l="47530" t="45609" r="48302" b="52349"/>
                    <a:stretch/>
                  </pic:blipFill>
                  <pic:spPr bwMode="auto">
                    <a:xfrm>
                      <a:off x="0" y="0"/>
                      <a:ext cx="593922" cy="163621"/>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w:t>
      </w:r>
    </w:p>
    <w:p w14:paraId="3B712710" w14:textId="77777777" w:rsidR="00E324DA" w:rsidRPr="00E324DA" w:rsidRDefault="00A1267C" w:rsidP="009B1C66">
      <w:pPr>
        <w:spacing w:line="312" w:lineRule="auto"/>
        <w:ind w:firstLine="709"/>
        <w:jc w:val="both"/>
        <w:rPr>
          <w:sz w:val="28"/>
          <w:szCs w:val="28"/>
          <w:lang w:val="uk-UA"/>
        </w:rPr>
      </w:pPr>
      <w:r>
        <w:rPr>
          <w:sz w:val="28"/>
          <w:szCs w:val="28"/>
          <w:lang w:val="uk-UA"/>
        </w:rPr>
        <w:t xml:space="preserve">Відразу відкриється вікно </w:t>
      </w:r>
      <w:r w:rsidR="00D532E9">
        <w:rPr>
          <w:sz w:val="28"/>
          <w:szCs w:val="28"/>
          <w:lang w:val="uk-UA"/>
        </w:rPr>
        <w:t>налаштування матеріалів</w:t>
      </w:r>
      <w:r>
        <w:rPr>
          <w:sz w:val="28"/>
          <w:szCs w:val="28"/>
          <w:lang w:val="uk-UA"/>
        </w:rPr>
        <w:t xml:space="preserve">. Для області, з властивостями пористого тіла, потрібно </w:t>
      </w:r>
      <w:r w:rsidR="00D532E9">
        <w:rPr>
          <w:sz w:val="28"/>
          <w:szCs w:val="28"/>
          <w:lang w:val="uk-UA"/>
        </w:rPr>
        <w:t xml:space="preserve">зняти відмітку біля позначки </w:t>
      </w:r>
      <w:r w:rsidR="00D532E9">
        <w:rPr>
          <w:sz w:val="28"/>
          <w:szCs w:val="28"/>
          <w:lang w:val="en-US"/>
        </w:rPr>
        <w:t>Relative</w:t>
      </w:r>
      <w:r w:rsidR="00D532E9" w:rsidRPr="00D532E9">
        <w:rPr>
          <w:sz w:val="28"/>
          <w:szCs w:val="28"/>
          <w:lang w:val="uk-UA"/>
        </w:rPr>
        <w:t xml:space="preserve"> </w:t>
      </w:r>
      <w:r w:rsidR="00D532E9">
        <w:rPr>
          <w:sz w:val="28"/>
          <w:szCs w:val="28"/>
          <w:lang w:val="en-US"/>
        </w:rPr>
        <w:t>Velocity</w:t>
      </w:r>
      <w:r w:rsidR="00D532E9" w:rsidRPr="00D532E9">
        <w:rPr>
          <w:sz w:val="28"/>
          <w:szCs w:val="28"/>
          <w:lang w:val="uk-UA"/>
        </w:rPr>
        <w:t xml:space="preserve"> </w:t>
      </w:r>
      <w:r w:rsidR="00D532E9">
        <w:rPr>
          <w:sz w:val="28"/>
          <w:szCs w:val="28"/>
          <w:lang w:val="en-US"/>
        </w:rPr>
        <w:t>Resistance</w:t>
      </w:r>
      <w:r w:rsidR="00D532E9" w:rsidRPr="00D532E9">
        <w:rPr>
          <w:sz w:val="28"/>
          <w:szCs w:val="28"/>
          <w:lang w:val="uk-UA"/>
        </w:rPr>
        <w:t xml:space="preserve"> </w:t>
      </w:r>
      <w:r w:rsidR="00D532E9">
        <w:rPr>
          <w:sz w:val="28"/>
          <w:szCs w:val="28"/>
          <w:lang w:val="en-US"/>
        </w:rPr>
        <w:t>Formulation</w:t>
      </w:r>
      <w:r w:rsidR="00D532E9" w:rsidRPr="00D532E9">
        <w:rPr>
          <w:sz w:val="28"/>
          <w:szCs w:val="28"/>
          <w:lang w:val="uk-UA"/>
        </w:rPr>
        <w:t xml:space="preserve"> (Формулювання опору відносної швидкості) </w:t>
      </w:r>
      <w:r w:rsidR="00D532E9">
        <w:rPr>
          <w:sz w:val="28"/>
          <w:szCs w:val="28"/>
          <w:lang w:val="uk-UA"/>
        </w:rPr>
        <w:t>і обнулити значення в строчках</w:t>
      </w:r>
      <w:r w:rsidR="00D532E9" w:rsidRPr="00D532E9">
        <w:rPr>
          <w:sz w:val="28"/>
          <w:szCs w:val="28"/>
          <w:lang w:val="uk-UA"/>
        </w:rPr>
        <w:t xml:space="preserve"> </w:t>
      </w:r>
      <w:r w:rsidR="00D532E9">
        <w:rPr>
          <w:sz w:val="28"/>
          <w:szCs w:val="28"/>
          <w:lang w:val="en-US"/>
        </w:rPr>
        <w:t>Direction</w:t>
      </w:r>
      <w:r w:rsidR="00D532E9" w:rsidRPr="00D532E9">
        <w:rPr>
          <w:sz w:val="28"/>
          <w:szCs w:val="28"/>
          <w:lang w:val="uk-UA"/>
        </w:rPr>
        <w:t>-1 (</w:t>
      </w:r>
      <w:r w:rsidR="00D532E9">
        <w:rPr>
          <w:sz w:val="28"/>
          <w:szCs w:val="28"/>
          <w:lang w:val="uk-UA"/>
        </w:rPr>
        <w:t>1/m2</w:t>
      </w:r>
      <w:r w:rsidR="00D532E9" w:rsidRPr="00D532E9">
        <w:rPr>
          <w:sz w:val="28"/>
          <w:szCs w:val="28"/>
          <w:lang w:val="uk-UA"/>
        </w:rPr>
        <w:t xml:space="preserve">) та </w:t>
      </w:r>
      <w:r w:rsidR="00D532E9">
        <w:rPr>
          <w:sz w:val="28"/>
          <w:szCs w:val="28"/>
          <w:lang w:val="en-US"/>
        </w:rPr>
        <w:t>Direction</w:t>
      </w:r>
      <w:r w:rsidR="00D532E9" w:rsidRPr="00D532E9">
        <w:rPr>
          <w:sz w:val="28"/>
          <w:szCs w:val="28"/>
          <w:lang w:val="uk-UA"/>
        </w:rPr>
        <w:t>-1 (</w:t>
      </w:r>
      <w:r w:rsidR="00D532E9">
        <w:rPr>
          <w:sz w:val="28"/>
          <w:szCs w:val="28"/>
          <w:lang w:val="uk-UA"/>
        </w:rPr>
        <w:t>1/m2</w:t>
      </w:r>
      <w:r w:rsidR="00D532E9" w:rsidRPr="00D532E9">
        <w:rPr>
          <w:sz w:val="28"/>
          <w:szCs w:val="28"/>
          <w:lang w:val="uk-UA"/>
        </w:rPr>
        <w:t>)</w:t>
      </w:r>
      <w:r w:rsidR="00D532E9">
        <w:rPr>
          <w:sz w:val="28"/>
          <w:szCs w:val="28"/>
          <w:lang w:val="uk-UA"/>
        </w:rPr>
        <w:t xml:space="preserve"> (рис. 8.13а). Потім </w:t>
      </w:r>
      <w:r>
        <w:rPr>
          <w:sz w:val="28"/>
          <w:szCs w:val="28"/>
          <w:lang w:val="uk-UA"/>
        </w:rPr>
        <w:t>вказати достатньо високий коефіцієнт опору</w:t>
      </w:r>
      <w:r w:rsidR="004E72FE" w:rsidRPr="004E72FE">
        <w:rPr>
          <w:sz w:val="28"/>
          <w:szCs w:val="28"/>
          <w:lang w:val="uk-UA"/>
        </w:rPr>
        <w:t xml:space="preserve"> </w:t>
      </w:r>
      <w:r w:rsidR="004E72FE" w:rsidRPr="004E72FE">
        <w:rPr>
          <w:sz w:val="28"/>
          <w:szCs w:val="28"/>
          <w:lang w:val="en-US"/>
        </w:rPr>
        <w:t>Alternative</w:t>
      </w:r>
      <w:r w:rsidR="004E72FE" w:rsidRPr="004E72FE">
        <w:rPr>
          <w:sz w:val="28"/>
          <w:szCs w:val="28"/>
          <w:lang w:val="uk-UA"/>
        </w:rPr>
        <w:t xml:space="preserve"> </w:t>
      </w:r>
      <w:r w:rsidR="004E72FE">
        <w:rPr>
          <w:sz w:val="28"/>
          <w:szCs w:val="28"/>
          <w:lang w:val="en-US"/>
        </w:rPr>
        <w:t>Formulation</w:t>
      </w:r>
      <w:r w:rsidR="004E72FE" w:rsidRPr="00D532E9">
        <w:rPr>
          <w:sz w:val="28"/>
          <w:szCs w:val="28"/>
          <w:lang w:val="uk-UA"/>
        </w:rPr>
        <w:t xml:space="preserve"> (</w:t>
      </w:r>
      <w:r w:rsidR="004E72FE">
        <w:rPr>
          <w:sz w:val="28"/>
          <w:szCs w:val="28"/>
          <w:lang w:val="uk-UA"/>
        </w:rPr>
        <w:t>Альтернативне ф</w:t>
      </w:r>
      <w:r w:rsidR="004E72FE" w:rsidRPr="00D532E9">
        <w:rPr>
          <w:sz w:val="28"/>
          <w:szCs w:val="28"/>
          <w:lang w:val="uk-UA"/>
        </w:rPr>
        <w:t>ормулювання швидкості)</w:t>
      </w:r>
      <w:r w:rsidR="004E72FE">
        <w:rPr>
          <w:sz w:val="28"/>
          <w:szCs w:val="28"/>
          <w:lang w:val="uk-UA"/>
        </w:rPr>
        <w:t xml:space="preserve"> і задати </w:t>
      </w:r>
      <w:r w:rsidR="004E72FE">
        <w:rPr>
          <w:sz w:val="28"/>
          <w:szCs w:val="28"/>
          <w:lang w:val="uk-UA"/>
        </w:rPr>
        <w:lastRenderedPageBreak/>
        <w:t>значення «50» в строчках</w:t>
      </w:r>
      <w:r w:rsidR="004E72FE" w:rsidRPr="00D532E9">
        <w:rPr>
          <w:sz w:val="28"/>
          <w:szCs w:val="28"/>
          <w:lang w:val="uk-UA"/>
        </w:rPr>
        <w:t xml:space="preserve"> </w:t>
      </w:r>
      <w:r w:rsidR="004E72FE">
        <w:rPr>
          <w:sz w:val="28"/>
          <w:szCs w:val="28"/>
          <w:lang w:val="en-US"/>
        </w:rPr>
        <w:t>Direction</w:t>
      </w:r>
      <w:r w:rsidR="004E72FE" w:rsidRPr="00D532E9">
        <w:rPr>
          <w:sz w:val="28"/>
          <w:szCs w:val="28"/>
          <w:lang w:val="uk-UA"/>
        </w:rPr>
        <w:t>-1 (</w:t>
      </w:r>
      <w:r w:rsidR="004E72FE">
        <w:rPr>
          <w:sz w:val="28"/>
          <w:szCs w:val="28"/>
          <w:lang w:val="uk-UA"/>
        </w:rPr>
        <w:t>1/m</w:t>
      </w:r>
      <w:r w:rsidR="004E72FE" w:rsidRPr="00D532E9">
        <w:rPr>
          <w:sz w:val="28"/>
          <w:szCs w:val="28"/>
          <w:lang w:val="uk-UA"/>
        </w:rPr>
        <w:t xml:space="preserve">) та </w:t>
      </w:r>
      <w:r w:rsidR="004E72FE">
        <w:rPr>
          <w:sz w:val="28"/>
          <w:szCs w:val="28"/>
          <w:lang w:val="en-US"/>
        </w:rPr>
        <w:t>Direction</w:t>
      </w:r>
      <w:r w:rsidR="004E72FE" w:rsidRPr="00D532E9">
        <w:rPr>
          <w:sz w:val="28"/>
          <w:szCs w:val="28"/>
          <w:lang w:val="uk-UA"/>
        </w:rPr>
        <w:t>-1 (</w:t>
      </w:r>
      <w:r w:rsidR="004E72FE">
        <w:rPr>
          <w:sz w:val="28"/>
          <w:szCs w:val="28"/>
          <w:lang w:val="uk-UA"/>
        </w:rPr>
        <w:t>1/m</w:t>
      </w:r>
      <w:r w:rsidR="004E72FE" w:rsidRPr="00D532E9">
        <w:rPr>
          <w:sz w:val="28"/>
          <w:szCs w:val="28"/>
          <w:lang w:val="uk-UA"/>
        </w:rPr>
        <w:t>)</w:t>
      </w:r>
      <w:r>
        <w:rPr>
          <w:sz w:val="28"/>
          <w:szCs w:val="28"/>
          <w:lang w:val="uk-UA"/>
        </w:rPr>
        <w:t xml:space="preserve"> (</w:t>
      </w:r>
      <w:r w:rsidR="00D532E9">
        <w:rPr>
          <w:sz w:val="28"/>
          <w:szCs w:val="28"/>
          <w:lang w:val="uk-UA"/>
        </w:rPr>
        <w:t>рис. 8.13б</w:t>
      </w:r>
      <w:r>
        <w:rPr>
          <w:sz w:val="28"/>
          <w:szCs w:val="28"/>
          <w:lang w:val="uk-UA"/>
        </w:rPr>
        <w:t xml:space="preserve">) і натиснути </w:t>
      </w:r>
      <w:r w:rsidR="00D532E9">
        <w:rPr>
          <w:noProof/>
          <w:lang w:val="uk-UA" w:eastAsia="uk-UA"/>
        </w:rPr>
        <w:drawing>
          <wp:inline distT="0" distB="0" distL="0" distR="0" wp14:anchorId="3D35A314" wp14:editId="4DBE040A">
            <wp:extent cx="210194" cy="156817"/>
            <wp:effectExtent l="0" t="0" r="0" b="0"/>
            <wp:docPr id="8283" name="Рисунок 8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6"/>
                    <a:srcRect l="53770" t="65629" r="44909" b="32618"/>
                    <a:stretch/>
                  </pic:blipFill>
                  <pic:spPr bwMode="auto">
                    <a:xfrm>
                      <a:off x="0" y="0"/>
                      <a:ext cx="242606" cy="180999"/>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w:t>
      </w:r>
    </w:p>
    <w:p w14:paraId="7EF45C30" w14:textId="77777777" w:rsidR="00D532E9" w:rsidRDefault="00D532E9" w:rsidP="00D532E9">
      <w:pPr>
        <w:spacing w:line="312" w:lineRule="auto"/>
        <w:jc w:val="center"/>
        <w:rPr>
          <w:lang w:val="uk-UA"/>
        </w:rPr>
      </w:pPr>
      <w:r>
        <w:rPr>
          <w:noProof/>
          <w:lang w:val="uk-UA" w:eastAsia="uk-UA"/>
        </w:rPr>
        <w:drawing>
          <wp:inline distT="0" distB="0" distL="0" distR="0" wp14:anchorId="0DADE24E" wp14:editId="62CF88AD">
            <wp:extent cx="3961948" cy="2165420"/>
            <wp:effectExtent l="0" t="0" r="635" b="6350"/>
            <wp:docPr id="8282" name="Рисунок 8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6"/>
                    <a:srcRect l="34746" t="25666" r="20720" b="31064"/>
                    <a:stretch/>
                  </pic:blipFill>
                  <pic:spPr bwMode="auto">
                    <a:xfrm>
                      <a:off x="0" y="0"/>
                      <a:ext cx="3972584" cy="2171233"/>
                    </a:xfrm>
                    <a:prstGeom prst="rect">
                      <a:avLst/>
                    </a:prstGeom>
                    <a:ln>
                      <a:noFill/>
                    </a:ln>
                    <a:extLst>
                      <a:ext uri="{53640926-AAD7-44D8-BBD7-CCE9431645EC}">
                        <a14:shadowObscured xmlns:a14="http://schemas.microsoft.com/office/drawing/2010/main"/>
                      </a:ext>
                    </a:extLst>
                  </pic:spPr>
                </pic:pic>
              </a:graphicData>
            </a:graphic>
          </wp:inline>
        </w:drawing>
      </w:r>
    </w:p>
    <w:p w14:paraId="7F81934C" w14:textId="77777777" w:rsidR="00D532E9" w:rsidRDefault="00D532E9" w:rsidP="00D532E9">
      <w:pPr>
        <w:spacing w:line="312" w:lineRule="auto"/>
        <w:jc w:val="center"/>
        <w:rPr>
          <w:lang w:val="uk-UA"/>
        </w:rPr>
      </w:pPr>
      <w:r w:rsidRPr="0033188D">
        <w:rPr>
          <w:lang w:val="uk-UA"/>
        </w:rPr>
        <w:t>а)</w:t>
      </w:r>
    </w:p>
    <w:p w14:paraId="28FCC02C" w14:textId="77777777" w:rsidR="00D532E9" w:rsidRDefault="00D532E9" w:rsidP="00D532E9">
      <w:pPr>
        <w:spacing w:line="312" w:lineRule="auto"/>
        <w:jc w:val="center"/>
        <w:rPr>
          <w:lang w:val="uk-UA"/>
        </w:rPr>
      </w:pPr>
      <w:r>
        <w:rPr>
          <w:noProof/>
          <w:lang w:val="uk-UA" w:eastAsia="uk-UA"/>
        </w:rPr>
        <w:drawing>
          <wp:inline distT="0" distB="0" distL="0" distR="0" wp14:anchorId="4EBB337B" wp14:editId="7EB2DF54">
            <wp:extent cx="3971441" cy="2180493"/>
            <wp:effectExtent l="0" t="0" r="0" b="0"/>
            <wp:docPr id="8285" name="Рисунок 8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7"/>
                    <a:srcRect l="34814" t="25749" r="20704" b="30835"/>
                    <a:stretch/>
                  </pic:blipFill>
                  <pic:spPr bwMode="auto">
                    <a:xfrm>
                      <a:off x="0" y="0"/>
                      <a:ext cx="4015086" cy="2204456"/>
                    </a:xfrm>
                    <a:prstGeom prst="rect">
                      <a:avLst/>
                    </a:prstGeom>
                    <a:ln>
                      <a:noFill/>
                    </a:ln>
                    <a:extLst>
                      <a:ext uri="{53640926-AAD7-44D8-BBD7-CCE9431645EC}">
                        <a14:shadowObscured xmlns:a14="http://schemas.microsoft.com/office/drawing/2010/main"/>
                      </a:ext>
                    </a:extLst>
                  </pic:spPr>
                </pic:pic>
              </a:graphicData>
            </a:graphic>
          </wp:inline>
        </w:drawing>
      </w:r>
    </w:p>
    <w:p w14:paraId="036531AD" w14:textId="77777777" w:rsidR="00D532E9" w:rsidRPr="0033188D" w:rsidRDefault="00D532E9" w:rsidP="00D532E9">
      <w:pPr>
        <w:spacing w:line="312" w:lineRule="auto"/>
        <w:jc w:val="center"/>
        <w:rPr>
          <w:lang w:val="uk-UA"/>
        </w:rPr>
      </w:pPr>
      <w:r w:rsidRPr="0033188D">
        <w:rPr>
          <w:lang w:val="uk-UA"/>
        </w:rPr>
        <w:t>б)</w:t>
      </w:r>
    </w:p>
    <w:p w14:paraId="5C2F7D95" w14:textId="77777777" w:rsidR="00D532E9" w:rsidRPr="000A74F6" w:rsidRDefault="00D532E9" w:rsidP="00D532E9">
      <w:pPr>
        <w:spacing w:line="312" w:lineRule="auto"/>
        <w:jc w:val="center"/>
        <w:rPr>
          <w:sz w:val="28"/>
          <w:szCs w:val="28"/>
          <w:lang w:val="uk-UA"/>
        </w:rPr>
      </w:pPr>
      <w:r w:rsidRPr="000A74F6">
        <w:rPr>
          <w:color w:val="000000"/>
          <w:sz w:val="28"/>
          <w:szCs w:val="28"/>
          <w:lang w:val="uk-UA"/>
        </w:rPr>
        <w:t xml:space="preserve">Рисунок 8.13 – Налаштування параметрів Relative Velocity Resistance Formulation (а) та </w:t>
      </w:r>
      <w:r w:rsidRPr="000A74F6">
        <w:rPr>
          <w:color w:val="000000"/>
          <w:sz w:val="28"/>
          <w:szCs w:val="28"/>
          <w:lang w:val="en-US"/>
        </w:rPr>
        <w:t>Alternative Formulation</w:t>
      </w:r>
      <w:r w:rsidRPr="000A74F6">
        <w:rPr>
          <w:color w:val="000000"/>
          <w:sz w:val="28"/>
          <w:szCs w:val="28"/>
          <w:lang w:val="uk-UA"/>
        </w:rPr>
        <w:t xml:space="preserve"> (б) для </w:t>
      </w:r>
      <w:r w:rsidR="004E72FE" w:rsidRPr="000A74F6">
        <w:rPr>
          <w:color w:val="000000"/>
          <w:sz w:val="28"/>
          <w:szCs w:val="28"/>
          <w:lang w:val="uk-UA"/>
        </w:rPr>
        <w:t>пористого тіла</w:t>
      </w:r>
      <w:r w:rsidRPr="000A74F6">
        <w:rPr>
          <w:color w:val="000000"/>
          <w:sz w:val="28"/>
          <w:szCs w:val="28"/>
          <w:lang w:val="uk-UA"/>
        </w:rPr>
        <w:t xml:space="preserve"> </w:t>
      </w:r>
    </w:p>
    <w:p w14:paraId="24F19EC3" w14:textId="77777777" w:rsidR="00A1267C" w:rsidRDefault="00A1267C" w:rsidP="009B1C66">
      <w:pPr>
        <w:spacing w:line="312" w:lineRule="auto"/>
        <w:ind w:firstLine="709"/>
        <w:jc w:val="both"/>
        <w:rPr>
          <w:sz w:val="28"/>
          <w:szCs w:val="28"/>
          <w:lang w:val="uk-UA"/>
        </w:rPr>
      </w:pPr>
    </w:p>
    <w:p w14:paraId="64646C50" w14:textId="77777777" w:rsidR="00A1267C" w:rsidRDefault="00A843D6" w:rsidP="009B1C66">
      <w:pPr>
        <w:spacing w:line="312" w:lineRule="auto"/>
        <w:ind w:firstLine="709"/>
        <w:jc w:val="both"/>
        <w:rPr>
          <w:sz w:val="28"/>
          <w:szCs w:val="28"/>
          <w:lang w:val="uk-UA"/>
        </w:rPr>
      </w:pPr>
      <w:r>
        <w:rPr>
          <w:sz w:val="28"/>
          <w:szCs w:val="28"/>
          <w:lang w:val="uk-UA"/>
        </w:rPr>
        <w:t xml:space="preserve">В задачі використовується гібридна ініціалізація. </w:t>
      </w:r>
    </w:p>
    <w:p w14:paraId="7B9C3238" w14:textId="77777777" w:rsidR="00BA7AC9" w:rsidRDefault="00A843D6" w:rsidP="009B1C66">
      <w:pPr>
        <w:spacing w:line="312" w:lineRule="auto"/>
        <w:ind w:firstLine="709"/>
        <w:jc w:val="both"/>
        <w:rPr>
          <w:sz w:val="28"/>
          <w:szCs w:val="28"/>
          <w:lang w:val="uk-UA"/>
        </w:rPr>
      </w:pPr>
      <w:r>
        <w:rPr>
          <w:sz w:val="28"/>
          <w:szCs w:val="28"/>
          <w:lang w:val="uk-UA"/>
        </w:rPr>
        <w:t xml:space="preserve">Запис результатів розрахунку на кожному кроці по часу ставиться відмітка в меню </w:t>
      </w:r>
      <w:r>
        <w:rPr>
          <w:sz w:val="28"/>
          <w:szCs w:val="28"/>
          <w:lang w:val="en-US"/>
        </w:rPr>
        <w:t>Calculation</w:t>
      </w:r>
      <w:r w:rsidRPr="00A843D6">
        <w:rPr>
          <w:sz w:val="28"/>
          <w:szCs w:val="28"/>
          <w:lang w:val="uk-UA"/>
        </w:rPr>
        <w:t xml:space="preserve"> </w:t>
      </w:r>
      <w:r>
        <w:rPr>
          <w:sz w:val="28"/>
          <w:szCs w:val="28"/>
          <w:lang w:val="en-US"/>
        </w:rPr>
        <w:t>Activities</w:t>
      </w:r>
      <w:r w:rsidRPr="00A843D6">
        <w:rPr>
          <w:sz w:val="28"/>
          <w:szCs w:val="28"/>
          <w:lang w:val="uk-UA"/>
        </w:rPr>
        <w:t xml:space="preserve"> </w:t>
      </w:r>
      <w:r>
        <w:rPr>
          <w:sz w:val="28"/>
          <w:szCs w:val="28"/>
          <w:lang w:val="uk-UA"/>
        </w:rPr>
        <w:t xml:space="preserve">строчка </w:t>
      </w:r>
      <w:r>
        <w:rPr>
          <w:sz w:val="28"/>
          <w:szCs w:val="28"/>
          <w:lang w:val="en-US"/>
        </w:rPr>
        <w:t>Autosave</w:t>
      </w:r>
      <w:r w:rsidRPr="00A843D6">
        <w:rPr>
          <w:sz w:val="28"/>
          <w:szCs w:val="28"/>
          <w:lang w:val="uk-UA"/>
        </w:rPr>
        <w:t xml:space="preserve"> </w:t>
      </w:r>
      <w:r>
        <w:rPr>
          <w:sz w:val="28"/>
          <w:szCs w:val="28"/>
          <w:lang w:val="en-US"/>
        </w:rPr>
        <w:t>Every</w:t>
      </w:r>
      <w:r w:rsidRPr="00A843D6">
        <w:rPr>
          <w:sz w:val="28"/>
          <w:szCs w:val="28"/>
          <w:lang w:val="uk-UA"/>
        </w:rPr>
        <w:t xml:space="preserve"> (</w:t>
      </w:r>
      <w:r>
        <w:rPr>
          <w:sz w:val="28"/>
          <w:szCs w:val="28"/>
          <w:lang w:val="en-US"/>
        </w:rPr>
        <w:t>Time</w:t>
      </w:r>
      <w:r w:rsidRPr="00A843D6">
        <w:rPr>
          <w:sz w:val="28"/>
          <w:szCs w:val="28"/>
          <w:lang w:val="uk-UA"/>
        </w:rPr>
        <w:t xml:space="preserve"> </w:t>
      </w:r>
      <w:r>
        <w:rPr>
          <w:sz w:val="28"/>
          <w:szCs w:val="28"/>
          <w:lang w:val="en-US"/>
        </w:rPr>
        <w:t>Step</w:t>
      </w:r>
      <w:r w:rsidRPr="00A843D6">
        <w:rPr>
          <w:sz w:val="28"/>
          <w:szCs w:val="28"/>
          <w:lang w:val="uk-UA"/>
        </w:rPr>
        <w:t>)</w:t>
      </w:r>
      <w:r w:rsidR="009B1C66" w:rsidRPr="00E324DA">
        <w:rPr>
          <w:sz w:val="28"/>
          <w:szCs w:val="28"/>
          <w:lang w:val="uk-UA"/>
        </w:rPr>
        <w:t>.</w:t>
      </w:r>
    </w:p>
    <w:p w14:paraId="323F8388" w14:textId="77777777" w:rsidR="00A843D6" w:rsidRDefault="00A843D6" w:rsidP="009B1C66">
      <w:pPr>
        <w:spacing w:line="312" w:lineRule="auto"/>
        <w:ind w:firstLine="709"/>
        <w:jc w:val="both"/>
        <w:rPr>
          <w:sz w:val="28"/>
          <w:szCs w:val="28"/>
          <w:lang w:val="uk-UA"/>
        </w:rPr>
      </w:pPr>
      <w:r>
        <w:rPr>
          <w:sz w:val="28"/>
          <w:szCs w:val="28"/>
          <w:lang w:val="uk-UA"/>
        </w:rPr>
        <w:t xml:space="preserve">Далі в </w:t>
      </w:r>
      <w:r>
        <w:rPr>
          <w:sz w:val="28"/>
          <w:szCs w:val="28"/>
          <w:lang w:val="en-US"/>
        </w:rPr>
        <w:t>Run</w:t>
      </w:r>
      <w:r w:rsidRPr="00092296">
        <w:rPr>
          <w:sz w:val="28"/>
          <w:szCs w:val="28"/>
          <w:lang w:val="uk-UA"/>
        </w:rPr>
        <w:t xml:space="preserve"> </w:t>
      </w:r>
      <w:r>
        <w:rPr>
          <w:sz w:val="28"/>
          <w:szCs w:val="28"/>
          <w:lang w:val="en-US"/>
        </w:rPr>
        <w:t>Calculation</w:t>
      </w:r>
      <w:r w:rsidRPr="00092296">
        <w:rPr>
          <w:sz w:val="28"/>
          <w:szCs w:val="28"/>
          <w:lang w:val="uk-UA"/>
        </w:rPr>
        <w:t xml:space="preserve"> </w:t>
      </w:r>
      <w:r w:rsidRPr="00A843D6">
        <w:rPr>
          <w:sz w:val="28"/>
          <w:szCs w:val="28"/>
          <w:lang w:val="uk-UA"/>
        </w:rPr>
        <w:t>потрібно вказати крок по часу</w:t>
      </w:r>
      <w:r>
        <w:rPr>
          <w:sz w:val="28"/>
          <w:szCs w:val="28"/>
          <w:lang w:val="uk-UA"/>
        </w:rPr>
        <w:t xml:space="preserve"> </w:t>
      </w:r>
      <w:r>
        <w:rPr>
          <w:noProof/>
          <w:lang w:val="uk-UA" w:eastAsia="uk-UA"/>
        </w:rPr>
        <w:drawing>
          <wp:inline distT="0" distB="0" distL="0" distR="0" wp14:anchorId="2F2E9E11" wp14:editId="2A72B217">
            <wp:extent cx="559848" cy="159574"/>
            <wp:effectExtent l="0" t="0" r="0" b="0"/>
            <wp:docPr id="8286" name="Рисунок 8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8"/>
                    <a:srcRect l="20774" t="24672" r="71911" b="71621"/>
                    <a:stretch/>
                  </pic:blipFill>
                  <pic:spPr bwMode="auto">
                    <a:xfrm>
                      <a:off x="0" y="0"/>
                      <a:ext cx="583407" cy="166289"/>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число ітерацій </w:t>
      </w:r>
      <w:r>
        <w:rPr>
          <w:noProof/>
          <w:lang w:val="uk-UA" w:eastAsia="uk-UA"/>
        </w:rPr>
        <w:drawing>
          <wp:inline distT="0" distB="0" distL="0" distR="0" wp14:anchorId="0D26F3E0" wp14:editId="2A6691D9">
            <wp:extent cx="672628" cy="180727"/>
            <wp:effectExtent l="0" t="0" r="0" b="0"/>
            <wp:docPr id="8287" name="Рисунок 8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8"/>
                    <a:srcRect l="20683" t="28379" r="72172" b="68208"/>
                    <a:stretch/>
                  </pic:blipFill>
                  <pic:spPr bwMode="auto">
                    <a:xfrm>
                      <a:off x="0" y="0"/>
                      <a:ext cx="745206" cy="200228"/>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за крок по часу </w:t>
      </w:r>
      <w:r>
        <w:rPr>
          <w:noProof/>
          <w:lang w:val="uk-UA" w:eastAsia="uk-UA"/>
        </w:rPr>
        <w:drawing>
          <wp:inline distT="0" distB="0" distL="0" distR="0" wp14:anchorId="3BF5F186" wp14:editId="653F644A">
            <wp:extent cx="647910" cy="180223"/>
            <wp:effectExtent l="0" t="0" r="0" b="0"/>
            <wp:docPr id="8288" name="Рисунок 8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8"/>
                    <a:srcRect l="13264" t="46072" r="79238" b="50220"/>
                    <a:stretch/>
                  </pic:blipFill>
                  <pic:spPr bwMode="auto">
                    <a:xfrm>
                      <a:off x="0" y="0"/>
                      <a:ext cx="678296" cy="188675"/>
                    </a:xfrm>
                    <a:prstGeom prst="rect">
                      <a:avLst/>
                    </a:prstGeom>
                    <a:ln>
                      <a:noFill/>
                    </a:ln>
                    <a:extLst>
                      <a:ext uri="{53640926-AAD7-44D8-BBD7-CCE9431645EC}">
                        <a14:shadowObscured xmlns:a14="http://schemas.microsoft.com/office/drawing/2010/main"/>
                      </a:ext>
                    </a:extLst>
                  </pic:spPr>
                </pic:pic>
              </a:graphicData>
            </a:graphic>
          </wp:inline>
        </w:drawing>
      </w:r>
      <w:r>
        <w:rPr>
          <w:sz w:val="28"/>
          <w:szCs w:val="28"/>
          <w:lang w:val="uk-UA"/>
        </w:rPr>
        <w:t>.</w:t>
      </w:r>
    </w:p>
    <w:p w14:paraId="49A5D58B" w14:textId="77777777" w:rsidR="00A843D6" w:rsidRDefault="00A843D6" w:rsidP="009B1C66">
      <w:pPr>
        <w:spacing w:line="312" w:lineRule="auto"/>
        <w:ind w:firstLine="709"/>
        <w:jc w:val="both"/>
        <w:rPr>
          <w:sz w:val="28"/>
          <w:szCs w:val="28"/>
          <w:lang w:val="uk-UA"/>
        </w:rPr>
      </w:pPr>
    </w:p>
    <w:p w14:paraId="79FE06DD" w14:textId="77777777" w:rsidR="00A843D6" w:rsidRDefault="00A843D6" w:rsidP="00A843D6">
      <w:pPr>
        <w:spacing w:line="312" w:lineRule="auto"/>
        <w:ind w:firstLine="709"/>
        <w:jc w:val="both"/>
        <w:rPr>
          <w:sz w:val="28"/>
          <w:szCs w:val="28"/>
          <w:lang w:val="uk-UA"/>
        </w:rPr>
      </w:pPr>
    </w:p>
    <w:p w14:paraId="215A5688" w14:textId="77777777" w:rsidR="00A843D6" w:rsidRPr="0065522E" w:rsidRDefault="00A843D6" w:rsidP="00A843D6">
      <w:pPr>
        <w:pStyle w:val="2"/>
        <w:spacing w:after="160"/>
        <w:jc w:val="center"/>
        <w:rPr>
          <w:rFonts w:ascii="Times New Roman" w:hAnsi="Times New Roman" w:cs="Times New Roman"/>
          <w:i w:val="0"/>
          <w:sz w:val="32"/>
          <w:szCs w:val="32"/>
          <w:lang w:val="uk-UA"/>
        </w:rPr>
      </w:pPr>
      <w:bookmarkStart w:id="83" w:name="_Toc105077578"/>
      <w:r>
        <w:rPr>
          <w:rFonts w:ascii="Times New Roman" w:hAnsi="Times New Roman" w:cs="Times New Roman"/>
          <w:i w:val="0"/>
          <w:sz w:val="32"/>
          <w:szCs w:val="32"/>
          <w:lang w:val="uk-UA"/>
        </w:rPr>
        <w:lastRenderedPageBreak/>
        <w:t>8</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3</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Аналіз отриманих результатів та порядок оформлення звіту</w:t>
      </w:r>
      <w:bookmarkEnd w:id="83"/>
    </w:p>
    <w:p w14:paraId="21B657D4" w14:textId="77777777" w:rsidR="00C25B80" w:rsidRPr="00C25B80" w:rsidRDefault="00A843D6" w:rsidP="00C25B80">
      <w:pPr>
        <w:spacing w:line="312" w:lineRule="auto"/>
        <w:ind w:firstLine="539"/>
        <w:jc w:val="both"/>
        <w:rPr>
          <w:sz w:val="28"/>
          <w:szCs w:val="28"/>
          <w:lang w:val="uk-UA"/>
        </w:rPr>
      </w:pPr>
      <w:r w:rsidRPr="00984D5F">
        <w:rPr>
          <w:sz w:val="28"/>
          <w:szCs w:val="28"/>
          <w:lang w:val="uk-UA"/>
        </w:rPr>
        <w:t>Оформлення звіту по проведеній роботі проводиться згідно структурі</w:t>
      </w:r>
      <w:r w:rsidR="00956647">
        <w:rPr>
          <w:sz w:val="28"/>
          <w:szCs w:val="28"/>
          <w:lang w:val="uk-UA"/>
        </w:rPr>
        <w:t>,</w:t>
      </w:r>
      <w:r w:rsidRPr="00984D5F">
        <w:rPr>
          <w:sz w:val="28"/>
          <w:szCs w:val="28"/>
          <w:lang w:val="uk-UA"/>
        </w:rPr>
        <w:t xml:space="preserve"> приведеній в п. 1.3.</w:t>
      </w:r>
      <w:r w:rsidR="00AD0BC9">
        <w:rPr>
          <w:sz w:val="28"/>
          <w:szCs w:val="28"/>
          <w:lang w:val="uk-UA"/>
        </w:rPr>
        <w:t xml:space="preserve"> </w:t>
      </w:r>
      <w:r w:rsidRPr="00984D5F">
        <w:rPr>
          <w:sz w:val="28"/>
          <w:szCs w:val="28"/>
          <w:lang w:val="uk-UA"/>
        </w:rPr>
        <w:t xml:space="preserve">Звіт повинен містити </w:t>
      </w:r>
      <w:r w:rsidR="00C25B80">
        <w:rPr>
          <w:sz w:val="28"/>
          <w:szCs w:val="28"/>
          <w:lang w:val="uk-UA"/>
        </w:rPr>
        <w:t>а</w:t>
      </w:r>
      <w:r w:rsidR="00C25B80" w:rsidRPr="00C25B80">
        <w:rPr>
          <w:sz w:val="28"/>
          <w:szCs w:val="28"/>
          <w:lang w:val="uk-UA"/>
        </w:rPr>
        <w:t xml:space="preserve">наліз рішення на </w:t>
      </w:r>
      <w:r w:rsidR="00C25B80">
        <w:rPr>
          <w:sz w:val="28"/>
          <w:szCs w:val="28"/>
          <w:lang w:val="uk-UA"/>
        </w:rPr>
        <w:t>всіх етапах</w:t>
      </w:r>
      <w:r w:rsidR="00C25B80" w:rsidRPr="00C25B80">
        <w:rPr>
          <w:sz w:val="28"/>
          <w:szCs w:val="28"/>
          <w:lang w:val="uk-UA"/>
        </w:rPr>
        <w:t xml:space="preserve"> моделювання.</w:t>
      </w:r>
      <w:r w:rsidR="00AD0BC9">
        <w:rPr>
          <w:sz w:val="28"/>
          <w:szCs w:val="28"/>
          <w:lang w:val="uk-UA"/>
        </w:rPr>
        <w:t xml:space="preserve"> </w:t>
      </w:r>
      <w:r w:rsidR="00C25B80">
        <w:rPr>
          <w:sz w:val="28"/>
          <w:szCs w:val="28"/>
          <w:lang w:val="uk-UA"/>
        </w:rPr>
        <w:t xml:space="preserve">Наприклад, </w:t>
      </w:r>
      <w:r w:rsidR="00C25B80" w:rsidRPr="00C25B80">
        <w:rPr>
          <w:sz w:val="28"/>
          <w:szCs w:val="28"/>
          <w:lang w:val="uk-UA"/>
        </w:rPr>
        <w:t xml:space="preserve">розподіл статичного тиску </w:t>
      </w:r>
      <w:r w:rsidR="00C25B80">
        <w:rPr>
          <w:sz w:val="28"/>
          <w:szCs w:val="28"/>
          <w:lang w:val="uk-UA"/>
        </w:rPr>
        <w:t>на бічній грані клапана потрібно представити в залежності від зміни часу (рис. 8.14)</w:t>
      </w:r>
      <w:r w:rsidR="00C25B80" w:rsidRPr="00C25B80">
        <w:rPr>
          <w:sz w:val="28"/>
          <w:szCs w:val="28"/>
          <w:lang w:val="uk-UA"/>
        </w:rPr>
        <w:t>.</w:t>
      </w:r>
    </w:p>
    <w:p w14:paraId="6B54313C" w14:textId="77777777" w:rsidR="00C25B80" w:rsidRDefault="00AD0BC9" w:rsidP="00C25B80">
      <w:pPr>
        <w:spacing w:line="312" w:lineRule="auto"/>
        <w:jc w:val="center"/>
        <w:rPr>
          <w:lang w:val="uk-UA"/>
        </w:rPr>
      </w:pPr>
      <w:r>
        <w:rPr>
          <w:noProof/>
          <w:lang w:val="uk-UA" w:eastAsia="uk-UA"/>
        </w:rPr>
        <mc:AlternateContent>
          <mc:Choice Requires="wps">
            <w:drawing>
              <wp:anchor distT="45720" distB="45720" distL="114300" distR="114300" simplePos="0" relativeHeight="251673088" behindDoc="0" locked="0" layoutInCell="1" allowOverlap="1" wp14:anchorId="4BF75714" wp14:editId="6AD47F31">
                <wp:simplePos x="0" y="0"/>
                <wp:positionH relativeFrom="column">
                  <wp:posOffset>2466975</wp:posOffset>
                </wp:positionH>
                <wp:positionV relativeFrom="paragraph">
                  <wp:posOffset>799465</wp:posOffset>
                </wp:positionV>
                <wp:extent cx="401320" cy="288290"/>
                <wp:effectExtent l="12700" t="10795" r="5080" b="5715"/>
                <wp:wrapNone/>
                <wp:docPr id="8297"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750653E1" w14:textId="77777777" w:rsidR="00846F16" w:rsidRDefault="00846F16" w:rsidP="00AD0BC9">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BF75714" id="_x0000_s1083" type="#_x0000_t202" style="position:absolute;left:0;text-align:left;margin-left:194.25pt;margin-top:62.95pt;width:31.6pt;height:22.7pt;z-index:251673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" strokecolor="white [3212]">
                <v:textbox>
                  <w:txbxContent>
                    <w:p w14:paraId="750653E1" w14:textId="77777777" w:rsidR="00846F16" w:rsidRDefault="00846F16" w:rsidP="00AD0BC9">
                      <w:r>
                        <w:t>а)</w:t>
                      </w:r>
                    </w:p>
                  </w:txbxContent>
                </v:textbox>
              </v:shape>
            </w:pict>
          </mc:Fallback>
        </mc:AlternateContent>
      </w:r>
      <w:r w:rsidR="00C25B80">
        <w:rPr>
          <w:noProof/>
          <w:lang w:val="uk-UA" w:eastAsia="uk-UA"/>
        </w:rPr>
        <w:drawing>
          <wp:inline distT="0" distB="0" distL="0" distR="0" wp14:anchorId="75206E56" wp14:editId="7835DD0A">
            <wp:extent cx="4143375" cy="1514475"/>
            <wp:effectExtent l="0" t="0" r="9525" b="9525"/>
            <wp:docPr id="8269" name="Рисунок 8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9"/>
                    <a:srcRect l="25634" t="12348" r="2426" b="40905"/>
                    <a:stretch/>
                  </pic:blipFill>
                  <pic:spPr bwMode="auto">
                    <a:xfrm>
                      <a:off x="0" y="0"/>
                      <a:ext cx="4143375" cy="1514475"/>
                    </a:xfrm>
                    <a:prstGeom prst="rect">
                      <a:avLst/>
                    </a:prstGeom>
                    <a:ln>
                      <a:noFill/>
                    </a:ln>
                    <a:extLst>
                      <a:ext uri="{53640926-AAD7-44D8-BBD7-CCE9431645EC}">
                        <a14:shadowObscured xmlns:a14="http://schemas.microsoft.com/office/drawing/2010/main"/>
                      </a:ext>
                    </a:extLst>
                  </pic:spPr>
                </pic:pic>
              </a:graphicData>
            </a:graphic>
          </wp:inline>
        </w:drawing>
      </w:r>
    </w:p>
    <w:p w14:paraId="17F1C71B" w14:textId="77777777" w:rsidR="00AD0BC9" w:rsidRDefault="00AD0BC9" w:rsidP="00AD0BC9">
      <w:pPr>
        <w:spacing w:line="312" w:lineRule="auto"/>
        <w:jc w:val="center"/>
        <w:rPr>
          <w:lang w:val="uk-UA"/>
        </w:rPr>
      </w:pPr>
      <w:r>
        <w:rPr>
          <w:noProof/>
          <w:lang w:val="uk-UA" w:eastAsia="uk-UA"/>
        </w:rPr>
        <mc:AlternateContent>
          <mc:Choice Requires="wps">
            <w:drawing>
              <wp:anchor distT="45720" distB="45720" distL="114300" distR="114300" simplePos="0" relativeHeight="251674112" behindDoc="0" locked="0" layoutInCell="1" allowOverlap="1" wp14:anchorId="456DB5F4" wp14:editId="1CEA2C15">
                <wp:simplePos x="0" y="0"/>
                <wp:positionH relativeFrom="column">
                  <wp:posOffset>2447925</wp:posOffset>
                </wp:positionH>
                <wp:positionV relativeFrom="paragraph">
                  <wp:posOffset>794385</wp:posOffset>
                </wp:positionV>
                <wp:extent cx="401320" cy="288290"/>
                <wp:effectExtent l="12700" t="10795" r="5080" b="5715"/>
                <wp:wrapNone/>
                <wp:docPr id="8298"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65BC87D8" w14:textId="77777777" w:rsidR="00846F16" w:rsidRDefault="00846F16" w:rsidP="00AD0BC9">
                            <w: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6DB5F4" id="_x0000_s1084" type="#_x0000_t202" style="position:absolute;left:0;text-align:left;margin-left:192.75pt;margin-top:62.55pt;width:31.6pt;height:22.7pt;z-index:251674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" strokecolor="white [3212]">
                <v:textbox>
                  <w:txbxContent>
                    <w:p w14:paraId="65BC87D8" w14:textId="77777777" w:rsidR="00846F16" w:rsidRDefault="00846F16" w:rsidP="00AD0BC9">
                      <w:r>
                        <w:t>б)</w:t>
                      </w:r>
                    </w:p>
                  </w:txbxContent>
                </v:textbox>
              </v:shape>
            </w:pict>
          </mc:Fallback>
        </mc:AlternateContent>
      </w:r>
      <w:r>
        <w:rPr>
          <w:noProof/>
          <w:lang w:val="uk-UA" w:eastAsia="uk-UA"/>
        </w:rPr>
        <w:drawing>
          <wp:inline distT="0" distB="0" distL="0" distR="0" wp14:anchorId="5EA9DE52" wp14:editId="35C2CE93">
            <wp:extent cx="4133850" cy="1485900"/>
            <wp:effectExtent l="0" t="0" r="0" b="0"/>
            <wp:docPr id="8292" name="Рисунок 8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0"/>
                    <a:srcRect l="25469" t="12936" r="2757" b="41200"/>
                    <a:stretch/>
                  </pic:blipFill>
                  <pic:spPr bwMode="auto">
                    <a:xfrm>
                      <a:off x="0" y="0"/>
                      <a:ext cx="4133850" cy="1485900"/>
                    </a:xfrm>
                    <a:prstGeom prst="rect">
                      <a:avLst/>
                    </a:prstGeom>
                    <a:ln>
                      <a:noFill/>
                    </a:ln>
                    <a:extLst>
                      <a:ext uri="{53640926-AAD7-44D8-BBD7-CCE9431645EC}">
                        <a14:shadowObscured xmlns:a14="http://schemas.microsoft.com/office/drawing/2010/main"/>
                      </a:ext>
                    </a:extLst>
                  </pic:spPr>
                </pic:pic>
              </a:graphicData>
            </a:graphic>
          </wp:inline>
        </w:drawing>
      </w:r>
    </w:p>
    <w:p w14:paraId="31701779" w14:textId="77777777" w:rsidR="00AD0BC9" w:rsidRDefault="00AD0BC9" w:rsidP="00AD0BC9">
      <w:pPr>
        <w:spacing w:line="312" w:lineRule="auto"/>
        <w:jc w:val="center"/>
        <w:rPr>
          <w:lang w:val="uk-UA"/>
        </w:rPr>
      </w:pPr>
      <w:r>
        <w:rPr>
          <w:noProof/>
          <w:lang w:val="uk-UA" w:eastAsia="uk-UA"/>
        </w:rPr>
        <mc:AlternateContent>
          <mc:Choice Requires="wps">
            <w:drawing>
              <wp:anchor distT="45720" distB="45720" distL="114300" distR="114300" simplePos="0" relativeHeight="251675136" behindDoc="0" locked="0" layoutInCell="1" allowOverlap="1" wp14:anchorId="0D7BAEA1" wp14:editId="5CE70611">
                <wp:simplePos x="0" y="0"/>
                <wp:positionH relativeFrom="column">
                  <wp:posOffset>1905000</wp:posOffset>
                </wp:positionH>
                <wp:positionV relativeFrom="paragraph">
                  <wp:posOffset>627380</wp:posOffset>
                </wp:positionV>
                <wp:extent cx="401320" cy="288290"/>
                <wp:effectExtent l="12700" t="10795" r="5080" b="5715"/>
                <wp:wrapNone/>
                <wp:docPr id="8299"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0043DD4A" w14:textId="77777777" w:rsidR="00846F16" w:rsidRDefault="00846F16" w:rsidP="00AD0BC9">
                            <w:r>
                              <w:t>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7BAEA1" id="_x0000_s1085" type="#_x0000_t202" style="position:absolute;left:0;text-align:left;margin-left:150pt;margin-top:49.4pt;width:31.6pt;height:22.7pt;z-index:251675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" strokecolor="white [3212]">
                <v:textbox>
                  <w:txbxContent>
                    <w:p w14:paraId="0043DD4A" w14:textId="77777777" w:rsidR="00846F16" w:rsidRDefault="00846F16" w:rsidP="00AD0BC9">
                      <w:r>
                        <w:t>в)</w:t>
                      </w:r>
                    </w:p>
                  </w:txbxContent>
                </v:textbox>
              </v:shape>
            </w:pict>
          </mc:Fallback>
        </mc:AlternateContent>
      </w:r>
      <w:r>
        <w:rPr>
          <w:noProof/>
          <w:lang w:val="uk-UA" w:eastAsia="uk-UA"/>
        </w:rPr>
        <w:drawing>
          <wp:inline distT="0" distB="0" distL="0" distR="0" wp14:anchorId="25E0A121" wp14:editId="3592387E">
            <wp:extent cx="4133850" cy="1495425"/>
            <wp:effectExtent l="0" t="0" r="0" b="9525"/>
            <wp:docPr id="8295" name="Рисунок 8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1"/>
                    <a:srcRect l="25469" t="12349" r="2756" b="41494"/>
                    <a:stretch/>
                  </pic:blipFill>
                  <pic:spPr bwMode="auto">
                    <a:xfrm>
                      <a:off x="0" y="0"/>
                      <a:ext cx="4133850" cy="1495425"/>
                    </a:xfrm>
                    <a:prstGeom prst="rect">
                      <a:avLst/>
                    </a:prstGeom>
                    <a:ln>
                      <a:noFill/>
                    </a:ln>
                    <a:extLst>
                      <a:ext uri="{53640926-AAD7-44D8-BBD7-CCE9431645EC}">
                        <a14:shadowObscured xmlns:a14="http://schemas.microsoft.com/office/drawing/2010/main"/>
                      </a:ext>
                    </a:extLst>
                  </pic:spPr>
                </pic:pic>
              </a:graphicData>
            </a:graphic>
          </wp:inline>
        </w:drawing>
      </w:r>
    </w:p>
    <w:p w14:paraId="34414D6E" w14:textId="77777777" w:rsidR="00AD0BC9" w:rsidRDefault="00AD0BC9" w:rsidP="00AD0BC9">
      <w:pPr>
        <w:spacing w:line="312" w:lineRule="auto"/>
        <w:jc w:val="center"/>
        <w:rPr>
          <w:lang w:val="uk-UA"/>
        </w:rPr>
      </w:pPr>
      <w:r>
        <w:rPr>
          <w:noProof/>
          <w:lang w:val="uk-UA" w:eastAsia="uk-UA"/>
        </w:rPr>
        <mc:AlternateContent>
          <mc:Choice Requires="wps">
            <w:drawing>
              <wp:anchor distT="45720" distB="45720" distL="114300" distR="114300" simplePos="0" relativeHeight="251676160" behindDoc="0" locked="0" layoutInCell="1" allowOverlap="1" wp14:anchorId="458E1AE1" wp14:editId="77AA1329">
                <wp:simplePos x="0" y="0"/>
                <wp:positionH relativeFrom="column">
                  <wp:posOffset>1943100</wp:posOffset>
                </wp:positionH>
                <wp:positionV relativeFrom="paragraph">
                  <wp:posOffset>765175</wp:posOffset>
                </wp:positionV>
                <wp:extent cx="401320" cy="288290"/>
                <wp:effectExtent l="12700" t="10795" r="5080" b="5715"/>
                <wp:wrapNone/>
                <wp:docPr id="8300"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2DB95BC2" w14:textId="77777777" w:rsidR="00846F16" w:rsidRDefault="00846F16" w:rsidP="00AD0BC9">
                            <w:r>
                              <w:t>г)</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8E1AE1" id="_x0000_s1086" type="#_x0000_t202" style="position:absolute;left:0;text-align:left;margin-left:153pt;margin-top:60.25pt;width:31.6pt;height:22.7pt;z-index:251676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" strokecolor="white [3212]">
                <v:textbox>
                  <w:txbxContent>
                    <w:p w14:paraId="2DB95BC2" w14:textId="77777777" w:rsidR="00846F16" w:rsidRDefault="00846F16" w:rsidP="00AD0BC9">
                      <w:r>
                        <w:t>г)</w:t>
                      </w:r>
                    </w:p>
                  </w:txbxContent>
                </v:textbox>
              </v:shape>
            </w:pict>
          </mc:Fallback>
        </mc:AlternateContent>
      </w:r>
      <w:r>
        <w:rPr>
          <w:noProof/>
          <w:lang w:val="uk-UA" w:eastAsia="uk-UA"/>
        </w:rPr>
        <w:drawing>
          <wp:inline distT="0" distB="0" distL="0" distR="0" wp14:anchorId="52ADFB89" wp14:editId="7797A97B">
            <wp:extent cx="4162425" cy="1524000"/>
            <wp:effectExtent l="0" t="0" r="9525" b="0"/>
            <wp:docPr id="8296" name="Рисунок 8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2"/>
                    <a:srcRect l="25469" t="12054" r="2260" b="40906"/>
                    <a:stretch/>
                  </pic:blipFill>
                  <pic:spPr bwMode="auto">
                    <a:xfrm>
                      <a:off x="0" y="0"/>
                      <a:ext cx="4162425" cy="1524000"/>
                    </a:xfrm>
                    <a:prstGeom prst="rect">
                      <a:avLst/>
                    </a:prstGeom>
                    <a:ln>
                      <a:noFill/>
                    </a:ln>
                    <a:extLst>
                      <a:ext uri="{53640926-AAD7-44D8-BBD7-CCE9431645EC}">
                        <a14:shadowObscured xmlns:a14="http://schemas.microsoft.com/office/drawing/2010/main"/>
                      </a:ext>
                    </a:extLst>
                  </pic:spPr>
                </pic:pic>
              </a:graphicData>
            </a:graphic>
          </wp:inline>
        </w:drawing>
      </w:r>
    </w:p>
    <w:p w14:paraId="484451F2" w14:textId="77777777" w:rsidR="00C25B80" w:rsidRPr="000A74F6" w:rsidRDefault="00C25B80" w:rsidP="00C25B80">
      <w:pPr>
        <w:spacing w:line="312" w:lineRule="auto"/>
        <w:jc w:val="center"/>
        <w:rPr>
          <w:sz w:val="28"/>
          <w:szCs w:val="28"/>
          <w:lang w:val="uk-UA"/>
        </w:rPr>
      </w:pPr>
      <w:r w:rsidRPr="000A74F6">
        <w:rPr>
          <w:color w:val="000000"/>
          <w:sz w:val="28"/>
          <w:szCs w:val="28"/>
          <w:lang w:val="uk-UA"/>
        </w:rPr>
        <w:t xml:space="preserve">Рисунок 8.14 – Розподіл статичного тиску станом на 0,01 с </w:t>
      </w:r>
      <w:r w:rsidR="00AD0BC9" w:rsidRPr="000A74F6">
        <w:rPr>
          <w:color w:val="000000"/>
          <w:sz w:val="28"/>
          <w:szCs w:val="28"/>
          <w:lang w:val="uk-UA"/>
        </w:rPr>
        <w:t>після початку руху клапану</w:t>
      </w:r>
      <w:r w:rsidRPr="000A74F6">
        <w:rPr>
          <w:color w:val="000000"/>
          <w:sz w:val="28"/>
          <w:szCs w:val="28"/>
          <w:lang w:val="uk-UA"/>
        </w:rPr>
        <w:t xml:space="preserve"> (а)</w:t>
      </w:r>
      <w:r w:rsidR="00AD0BC9" w:rsidRPr="000A74F6">
        <w:rPr>
          <w:color w:val="000000"/>
          <w:sz w:val="28"/>
          <w:szCs w:val="28"/>
          <w:lang w:val="uk-UA"/>
        </w:rPr>
        <w:t>, на 0,1 с</w:t>
      </w:r>
      <w:r w:rsidRPr="000A74F6">
        <w:rPr>
          <w:color w:val="000000"/>
          <w:sz w:val="28"/>
          <w:szCs w:val="28"/>
          <w:lang w:val="uk-UA"/>
        </w:rPr>
        <w:t xml:space="preserve"> </w:t>
      </w:r>
      <w:r w:rsidR="00AD0BC9" w:rsidRPr="000A74F6">
        <w:rPr>
          <w:color w:val="000000"/>
          <w:sz w:val="28"/>
          <w:szCs w:val="28"/>
          <w:lang w:val="uk-UA"/>
        </w:rPr>
        <w:t xml:space="preserve">(б), на 0,2 с (в) та </w:t>
      </w:r>
      <w:r w:rsidR="00AD0BC9" w:rsidRPr="000A74F6">
        <w:rPr>
          <w:color w:val="000000"/>
          <w:sz w:val="28"/>
          <w:szCs w:val="28"/>
        </w:rPr>
        <w:t>0,29 с (г)</w:t>
      </w:r>
      <w:r w:rsidRPr="000A74F6">
        <w:rPr>
          <w:color w:val="000000"/>
          <w:sz w:val="28"/>
          <w:szCs w:val="28"/>
          <w:lang w:val="uk-UA"/>
        </w:rPr>
        <w:t xml:space="preserve"> </w:t>
      </w:r>
    </w:p>
    <w:p w14:paraId="00089AB8" w14:textId="77777777" w:rsidR="00C25B80" w:rsidRPr="00C25B80" w:rsidRDefault="00AD0BC9" w:rsidP="00C25B80">
      <w:pPr>
        <w:spacing w:line="312" w:lineRule="auto"/>
        <w:ind w:firstLine="539"/>
        <w:jc w:val="both"/>
        <w:rPr>
          <w:sz w:val="28"/>
          <w:szCs w:val="28"/>
          <w:lang w:val="uk-UA"/>
        </w:rPr>
      </w:pPr>
      <w:r>
        <w:rPr>
          <w:sz w:val="28"/>
          <w:szCs w:val="28"/>
          <w:lang w:val="uk-UA"/>
        </w:rPr>
        <w:lastRenderedPageBreak/>
        <w:t>По аналогії</w:t>
      </w:r>
      <w:r w:rsidR="00C25B80" w:rsidRPr="00C25B80">
        <w:rPr>
          <w:sz w:val="28"/>
          <w:szCs w:val="28"/>
          <w:lang w:val="uk-UA"/>
        </w:rPr>
        <w:t xml:space="preserve"> можна аналізувати результати </w:t>
      </w:r>
      <w:r>
        <w:rPr>
          <w:sz w:val="28"/>
          <w:szCs w:val="28"/>
          <w:lang w:val="uk-UA"/>
        </w:rPr>
        <w:t>моделювання траєкторій руху частинок</w:t>
      </w:r>
      <w:r w:rsidR="00C25B80" w:rsidRPr="00C25B80">
        <w:rPr>
          <w:sz w:val="28"/>
          <w:szCs w:val="28"/>
          <w:lang w:val="uk-UA"/>
        </w:rPr>
        <w:t xml:space="preserve"> на різних кроках за часом</w:t>
      </w:r>
      <w:r>
        <w:rPr>
          <w:sz w:val="28"/>
          <w:szCs w:val="28"/>
          <w:lang w:val="uk-UA"/>
        </w:rPr>
        <w:t xml:space="preserve"> (рис. 8.15)</w:t>
      </w:r>
      <w:r w:rsidR="00C25B80" w:rsidRPr="00C25B80">
        <w:rPr>
          <w:sz w:val="28"/>
          <w:szCs w:val="28"/>
          <w:lang w:val="uk-UA"/>
        </w:rPr>
        <w:t>.</w:t>
      </w:r>
    </w:p>
    <w:p w14:paraId="6524243D" w14:textId="77777777" w:rsidR="00AD0BC9" w:rsidRDefault="00BD6248" w:rsidP="00AD0BC9">
      <w:pPr>
        <w:spacing w:line="312" w:lineRule="auto"/>
        <w:jc w:val="center"/>
        <w:rPr>
          <w:lang w:val="uk-UA"/>
        </w:rPr>
      </w:pPr>
      <w:r>
        <w:rPr>
          <w:noProof/>
          <w:lang w:val="uk-UA" w:eastAsia="uk-UA"/>
        </w:rPr>
        <mc:AlternateContent>
          <mc:Choice Requires="wps">
            <w:drawing>
              <wp:anchor distT="45720" distB="45720" distL="114300" distR="114300" simplePos="0" relativeHeight="251677184" behindDoc="0" locked="0" layoutInCell="1" allowOverlap="1" wp14:anchorId="104DD769" wp14:editId="154D9736">
                <wp:simplePos x="0" y="0"/>
                <wp:positionH relativeFrom="column">
                  <wp:posOffset>2495550</wp:posOffset>
                </wp:positionH>
                <wp:positionV relativeFrom="paragraph">
                  <wp:posOffset>751840</wp:posOffset>
                </wp:positionV>
                <wp:extent cx="401320" cy="288290"/>
                <wp:effectExtent l="12700" t="10795" r="5080" b="5715"/>
                <wp:wrapNone/>
                <wp:docPr id="8313"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56A5BD80" w14:textId="77777777" w:rsidR="00846F16" w:rsidRDefault="00846F16" w:rsidP="00BD6248">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04DD769" id="_x0000_s1087" type="#_x0000_t202" style="position:absolute;left:0;text-align:left;margin-left:196.5pt;margin-top:59.2pt;width:31.6pt;height:22.7pt;z-index:251677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" strokecolor="white [3212]">
                <v:textbox>
                  <w:txbxContent>
                    <w:p w14:paraId="56A5BD80" w14:textId="77777777" w:rsidR="00846F16" w:rsidRDefault="00846F16" w:rsidP="00BD6248">
                      <w:r>
                        <w:t>а)</w:t>
                      </w:r>
                    </w:p>
                  </w:txbxContent>
                </v:textbox>
              </v:shape>
            </w:pict>
          </mc:Fallback>
        </mc:AlternateContent>
      </w:r>
      <w:r>
        <w:rPr>
          <w:noProof/>
          <w:lang w:val="uk-UA" w:eastAsia="uk-UA"/>
        </w:rPr>
        <w:drawing>
          <wp:inline distT="0" distB="0" distL="0" distR="0" wp14:anchorId="5CAEB1B5" wp14:editId="34E44459">
            <wp:extent cx="4152900" cy="1504950"/>
            <wp:effectExtent l="0" t="0" r="0" b="0"/>
            <wp:docPr id="8312" name="Рисунок 8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3"/>
                    <a:srcRect l="25634" t="12055" r="2260" b="41493"/>
                    <a:stretch/>
                  </pic:blipFill>
                  <pic:spPr bwMode="auto">
                    <a:xfrm>
                      <a:off x="0" y="0"/>
                      <a:ext cx="4152900" cy="1504950"/>
                    </a:xfrm>
                    <a:prstGeom prst="rect">
                      <a:avLst/>
                    </a:prstGeom>
                    <a:ln>
                      <a:noFill/>
                    </a:ln>
                    <a:extLst>
                      <a:ext uri="{53640926-AAD7-44D8-BBD7-CCE9431645EC}">
                        <a14:shadowObscured xmlns:a14="http://schemas.microsoft.com/office/drawing/2010/main"/>
                      </a:ext>
                    </a:extLst>
                  </pic:spPr>
                </pic:pic>
              </a:graphicData>
            </a:graphic>
          </wp:inline>
        </w:drawing>
      </w:r>
    </w:p>
    <w:p w14:paraId="368F161F" w14:textId="77777777" w:rsidR="00AD0BC9" w:rsidRDefault="00BD6248" w:rsidP="00AD0BC9">
      <w:pPr>
        <w:spacing w:line="312" w:lineRule="auto"/>
        <w:jc w:val="center"/>
        <w:rPr>
          <w:lang w:val="uk-UA"/>
        </w:rPr>
      </w:pPr>
      <w:r>
        <w:rPr>
          <w:noProof/>
          <w:lang w:val="uk-UA" w:eastAsia="uk-UA"/>
        </w:rPr>
        <mc:AlternateContent>
          <mc:Choice Requires="wps">
            <w:drawing>
              <wp:anchor distT="45720" distB="45720" distL="114300" distR="114300" simplePos="0" relativeHeight="251678208" behindDoc="0" locked="0" layoutInCell="1" allowOverlap="1" wp14:anchorId="341ECAC5" wp14:editId="1C55C980">
                <wp:simplePos x="0" y="0"/>
                <wp:positionH relativeFrom="column">
                  <wp:posOffset>2619375</wp:posOffset>
                </wp:positionH>
                <wp:positionV relativeFrom="paragraph">
                  <wp:posOffset>689610</wp:posOffset>
                </wp:positionV>
                <wp:extent cx="401320" cy="288290"/>
                <wp:effectExtent l="12700" t="10795" r="5080" b="5715"/>
                <wp:wrapNone/>
                <wp:docPr id="8314"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21856687" w14:textId="77777777" w:rsidR="00846F16" w:rsidRDefault="00846F16" w:rsidP="00BD6248">
                            <w: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1ECAC5" id="_x0000_s1088" type="#_x0000_t202" style="position:absolute;left:0;text-align:left;margin-left:206.25pt;margin-top:54.3pt;width:31.6pt;height:22.7pt;z-index:2516782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" strokecolor="white [3212]">
                <v:textbox>
                  <w:txbxContent>
                    <w:p w14:paraId="21856687" w14:textId="77777777" w:rsidR="00846F16" w:rsidRDefault="00846F16" w:rsidP="00BD6248">
                      <w:r>
                        <w:t>б)</w:t>
                      </w:r>
                    </w:p>
                  </w:txbxContent>
                </v:textbox>
              </v:shape>
            </w:pict>
          </mc:Fallback>
        </mc:AlternateContent>
      </w:r>
      <w:r>
        <w:rPr>
          <w:noProof/>
          <w:lang w:val="uk-UA" w:eastAsia="uk-UA"/>
        </w:rPr>
        <w:drawing>
          <wp:inline distT="0" distB="0" distL="0" distR="0" wp14:anchorId="221FF67D" wp14:editId="3F3FDBB9">
            <wp:extent cx="4143375" cy="1514475"/>
            <wp:effectExtent l="0" t="0" r="9525" b="9525"/>
            <wp:docPr id="8311" name="Рисунок 8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4"/>
                    <a:srcRect l="25468" t="12054" r="2591" b="41199"/>
                    <a:stretch/>
                  </pic:blipFill>
                  <pic:spPr bwMode="auto">
                    <a:xfrm>
                      <a:off x="0" y="0"/>
                      <a:ext cx="4143375" cy="1514475"/>
                    </a:xfrm>
                    <a:prstGeom prst="rect">
                      <a:avLst/>
                    </a:prstGeom>
                    <a:ln>
                      <a:noFill/>
                    </a:ln>
                    <a:extLst>
                      <a:ext uri="{53640926-AAD7-44D8-BBD7-CCE9431645EC}">
                        <a14:shadowObscured xmlns:a14="http://schemas.microsoft.com/office/drawing/2010/main"/>
                      </a:ext>
                    </a:extLst>
                  </pic:spPr>
                </pic:pic>
              </a:graphicData>
            </a:graphic>
          </wp:inline>
        </w:drawing>
      </w:r>
    </w:p>
    <w:p w14:paraId="2A508233" w14:textId="77777777" w:rsidR="00AD0BC9" w:rsidRDefault="00BD6248" w:rsidP="00AD0BC9">
      <w:pPr>
        <w:spacing w:line="312" w:lineRule="auto"/>
        <w:jc w:val="center"/>
        <w:rPr>
          <w:lang w:val="uk-UA"/>
        </w:rPr>
      </w:pPr>
      <w:r>
        <w:rPr>
          <w:noProof/>
          <w:lang w:val="uk-UA" w:eastAsia="uk-UA"/>
        </w:rPr>
        <mc:AlternateContent>
          <mc:Choice Requires="wps">
            <w:drawing>
              <wp:anchor distT="45720" distB="45720" distL="114300" distR="114300" simplePos="0" relativeHeight="251679232" behindDoc="0" locked="0" layoutInCell="1" allowOverlap="1" wp14:anchorId="0FDD1889" wp14:editId="3002E875">
                <wp:simplePos x="0" y="0"/>
                <wp:positionH relativeFrom="column">
                  <wp:posOffset>2800350</wp:posOffset>
                </wp:positionH>
                <wp:positionV relativeFrom="paragraph">
                  <wp:posOffset>694055</wp:posOffset>
                </wp:positionV>
                <wp:extent cx="401320" cy="288290"/>
                <wp:effectExtent l="12700" t="10795" r="5080" b="5715"/>
                <wp:wrapNone/>
                <wp:docPr id="8315"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412E6F39" w14:textId="77777777" w:rsidR="00846F16" w:rsidRDefault="00846F16" w:rsidP="00BD6248">
                            <w:r>
                              <w:t>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DD1889" id="_x0000_s1089" type="#_x0000_t202" style="position:absolute;left:0;text-align:left;margin-left:220.5pt;margin-top:54.65pt;width:31.6pt;height:22.7pt;z-index:251679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" strokecolor="white [3212]">
                <v:textbox>
                  <w:txbxContent>
                    <w:p w14:paraId="412E6F39" w14:textId="77777777" w:rsidR="00846F16" w:rsidRDefault="00846F16" w:rsidP="00BD6248">
                      <w:r>
                        <w:t>в)</w:t>
                      </w:r>
                    </w:p>
                  </w:txbxContent>
                </v:textbox>
              </v:shape>
            </w:pict>
          </mc:Fallback>
        </mc:AlternateContent>
      </w:r>
      <w:r>
        <w:rPr>
          <w:noProof/>
          <w:lang w:val="uk-UA" w:eastAsia="uk-UA"/>
        </w:rPr>
        <w:drawing>
          <wp:inline distT="0" distB="0" distL="0" distR="0" wp14:anchorId="7A9C9C2E" wp14:editId="65207C15">
            <wp:extent cx="4133850" cy="1524000"/>
            <wp:effectExtent l="0" t="0" r="0" b="0"/>
            <wp:docPr id="8310" name="Рисунок 8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5"/>
                    <a:srcRect l="25469" t="12348" r="2756" b="40612"/>
                    <a:stretch/>
                  </pic:blipFill>
                  <pic:spPr bwMode="auto">
                    <a:xfrm>
                      <a:off x="0" y="0"/>
                      <a:ext cx="4133850" cy="1524000"/>
                    </a:xfrm>
                    <a:prstGeom prst="rect">
                      <a:avLst/>
                    </a:prstGeom>
                    <a:ln>
                      <a:noFill/>
                    </a:ln>
                    <a:extLst>
                      <a:ext uri="{53640926-AAD7-44D8-BBD7-CCE9431645EC}">
                        <a14:shadowObscured xmlns:a14="http://schemas.microsoft.com/office/drawing/2010/main"/>
                      </a:ext>
                    </a:extLst>
                  </pic:spPr>
                </pic:pic>
              </a:graphicData>
            </a:graphic>
          </wp:inline>
        </w:drawing>
      </w:r>
    </w:p>
    <w:p w14:paraId="6D9F9752" w14:textId="77777777" w:rsidR="00AD0BC9" w:rsidRDefault="00BD6248" w:rsidP="00AD0BC9">
      <w:pPr>
        <w:spacing w:line="312" w:lineRule="auto"/>
        <w:jc w:val="center"/>
        <w:rPr>
          <w:lang w:val="uk-UA"/>
        </w:rPr>
      </w:pPr>
      <w:r>
        <w:rPr>
          <w:noProof/>
          <w:lang w:val="uk-UA" w:eastAsia="uk-UA"/>
        </w:rPr>
        <mc:AlternateContent>
          <mc:Choice Requires="wps">
            <w:drawing>
              <wp:anchor distT="45720" distB="45720" distL="114300" distR="114300" simplePos="0" relativeHeight="251680256" behindDoc="0" locked="0" layoutInCell="1" allowOverlap="1" wp14:anchorId="2A4516B5" wp14:editId="3784F8DE">
                <wp:simplePos x="0" y="0"/>
                <wp:positionH relativeFrom="column">
                  <wp:posOffset>1743075</wp:posOffset>
                </wp:positionH>
                <wp:positionV relativeFrom="paragraph">
                  <wp:posOffset>889000</wp:posOffset>
                </wp:positionV>
                <wp:extent cx="401320" cy="288290"/>
                <wp:effectExtent l="12700" t="10795" r="5080" b="5715"/>
                <wp:wrapNone/>
                <wp:docPr id="8316"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63473D20" w14:textId="77777777" w:rsidR="00846F16" w:rsidRDefault="00846F16" w:rsidP="00BD6248">
                            <w:r>
                              <w:t>г)</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4516B5" id="_x0000_s1090" type="#_x0000_t202" style="position:absolute;left:0;text-align:left;margin-left:137.25pt;margin-top:70pt;width:31.6pt;height:22.7pt;z-index:251680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" strokecolor="white [3212]">
                <v:textbox>
                  <w:txbxContent>
                    <w:p w14:paraId="63473D20" w14:textId="77777777" w:rsidR="00846F16" w:rsidRDefault="00846F16" w:rsidP="00BD6248">
                      <w:r>
                        <w:t>г)</w:t>
                      </w:r>
                    </w:p>
                  </w:txbxContent>
                </v:textbox>
              </v:shape>
            </w:pict>
          </mc:Fallback>
        </mc:AlternateContent>
      </w:r>
      <w:r>
        <w:rPr>
          <w:noProof/>
          <w:lang w:val="uk-UA" w:eastAsia="uk-UA"/>
        </w:rPr>
        <w:drawing>
          <wp:inline distT="0" distB="0" distL="0" distR="0" wp14:anchorId="034C31B2" wp14:editId="1D1B335C">
            <wp:extent cx="4143375" cy="1524000"/>
            <wp:effectExtent l="0" t="0" r="9525" b="0"/>
            <wp:docPr id="8309" name="Рисунок 8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6"/>
                    <a:srcRect l="25634" t="12348" r="2426" b="40612"/>
                    <a:stretch/>
                  </pic:blipFill>
                  <pic:spPr bwMode="auto">
                    <a:xfrm>
                      <a:off x="0" y="0"/>
                      <a:ext cx="4143375" cy="1524000"/>
                    </a:xfrm>
                    <a:prstGeom prst="rect">
                      <a:avLst/>
                    </a:prstGeom>
                    <a:ln>
                      <a:noFill/>
                    </a:ln>
                    <a:extLst>
                      <a:ext uri="{53640926-AAD7-44D8-BBD7-CCE9431645EC}">
                        <a14:shadowObscured xmlns:a14="http://schemas.microsoft.com/office/drawing/2010/main"/>
                      </a:ext>
                    </a:extLst>
                  </pic:spPr>
                </pic:pic>
              </a:graphicData>
            </a:graphic>
          </wp:inline>
        </w:drawing>
      </w:r>
    </w:p>
    <w:p w14:paraId="1E7D18DB" w14:textId="77777777" w:rsidR="00AD0BC9" w:rsidRPr="000A74F6" w:rsidRDefault="00AD0BC9" w:rsidP="00AD0BC9">
      <w:pPr>
        <w:spacing w:line="312" w:lineRule="auto"/>
        <w:jc w:val="center"/>
        <w:rPr>
          <w:sz w:val="28"/>
          <w:szCs w:val="28"/>
          <w:lang w:val="uk-UA"/>
        </w:rPr>
      </w:pPr>
      <w:r w:rsidRPr="000A74F6">
        <w:rPr>
          <w:color w:val="000000"/>
          <w:sz w:val="28"/>
          <w:szCs w:val="28"/>
          <w:lang w:val="uk-UA"/>
        </w:rPr>
        <w:t>Рисунок 8.1</w:t>
      </w:r>
      <w:r w:rsidR="00BD6248" w:rsidRPr="000A74F6">
        <w:rPr>
          <w:color w:val="000000"/>
          <w:sz w:val="28"/>
          <w:szCs w:val="28"/>
          <w:lang w:val="uk-UA"/>
        </w:rPr>
        <w:t>5</w:t>
      </w:r>
      <w:r w:rsidRPr="000A74F6">
        <w:rPr>
          <w:color w:val="000000"/>
          <w:sz w:val="28"/>
          <w:szCs w:val="28"/>
          <w:lang w:val="uk-UA"/>
        </w:rPr>
        <w:t xml:space="preserve"> – </w:t>
      </w:r>
      <w:r w:rsidR="00BD6248" w:rsidRPr="000A74F6">
        <w:rPr>
          <w:color w:val="000000"/>
          <w:sz w:val="28"/>
          <w:szCs w:val="28"/>
          <w:lang w:val="uk-UA"/>
        </w:rPr>
        <w:t>Траєкторії руху частинок</w:t>
      </w:r>
      <w:r w:rsidRPr="000A74F6">
        <w:rPr>
          <w:color w:val="000000"/>
          <w:sz w:val="28"/>
          <w:szCs w:val="28"/>
          <w:lang w:val="uk-UA"/>
        </w:rPr>
        <w:t xml:space="preserve"> станом на 0,01 с після початку руху клапану (а), на 0,1 с (б), на 0,2 с (в) та </w:t>
      </w:r>
      <w:r w:rsidRPr="000A74F6">
        <w:rPr>
          <w:color w:val="000000"/>
          <w:sz w:val="28"/>
          <w:szCs w:val="28"/>
        </w:rPr>
        <w:t>0,29 с (г)</w:t>
      </w:r>
      <w:r w:rsidRPr="000A74F6">
        <w:rPr>
          <w:color w:val="000000"/>
          <w:sz w:val="28"/>
          <w:szCs w:val="28"/>
          <w:lang w:val="uk-UA"/>
        </w:rPr>
        <w:t xml:space="preserve"> </w:t>
      </w:r>
    </w:p>
    <w:p w14:paraId="402F4AF9" w14:textId="77777777" w:rsidR="00C25B80" w:rsidRPr="00C25B80" w:rsidRDefault="00C25B80" w:rsidP="00C25B80">
      <w:pPr>
        <w:spacing w:line="312" w:lineRule="auto"/>
        <w:ind w:firstLine="539"/>
        <w:jc w:val="both"/>
        <w:rPr>
          <w:sz w:val="28"/>
          <w:szCs w:val="28"/>
          <w:lang w:val="uk-UA"/>
        </w:rPr>
      </w:pPr>
    </w:p>
    <w:p w14:paraId="715BFBE2" w14:textId="77777777" w:rsidR="00A843D6" w:rsidRDefault="00A843D6" w:rsidP="00A843D6">
      <w:pPr>
        <w:spacing w:line="312" w:lineRule="auto"/>
        <w:ind w:firstLine="539"/>
        <w:jc w:val="both"/>
        <w:rPr>
          <w:sz w:val="28"/>
          <w:szCs w:val="28"/>
          <w:lang w:val="uk-UA"/>
        </w:rPr>
      </w:pPr>
    </w:p>
    <w:p w14:paraId="70DB0D9A" w14:textId="77777777" w:rsidR="00A843D6" w:rsidRPr="0065522E" w:rsidRDefault="00A843D6" w:rsidP="00A843D6">
      <w:pPr>
        <w:pStyle w:val="2"/>
        <w:spacing w:after="160"/>
        <w:jc w:val="center"/>
        <w:rPr>
          <w:rFonts w:ascii="Times New Roman" w:hAnsi="Times New Roman" w:cs="Times New Roman"/>
          <w:i w:val="0"/>
          <w:sz w:val="32"/>
          <w:szCs w:val="32"/>
          <w:lang w:val="uk-UA"/>
        </w:rPr>
      </w:pPr>
      <w:bookmarkStart w:id="84" w:name="_Toc105077579"/>
      <w:r>
        <w:rPr>
          <w:rFonts w:ascii="Times New Roman" w:hAnsi="Times New Roman" w:cs="Times New Roman"/>
          <w:i w:val="0"/>
          <w:sz w:val="32"/>
          <w:szCs w:val="32"/>
          <w:lang w:val="uk-UA"/>
        </w:rPr>
        <w:lastRenderedPageBreak/>
        <w:t>8</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4</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Контрольні запитання</w:t>
      </w:r>
      <w:bookmarkEnd w:id="84"/>
    </w:p>
    <w:p w14:paraId="1EA5BA91" w14:textId="77777777" w:rsidR="00A843D6" w:rsidRPr="00984D5F" w:rsidRDefault="00D317BC" w:rsidP="00A843D6">
      <w:pPr>
        <w:numPr>
          <w:ilvl w:val="0"/>
          <w:numId w:val="25"/>
        </w:numPr>
        <w:tabs>
          <w:tab w:val="clear" w:pos="1429"/>
          <w:tab w:val="num" w:pos="1418"/>
        </w:tabs>
        <w:spacing w:line="312" w:lineRule="auto"/>
        <w:ind w:left="0" w:firstLine="709"/>
        <w:jc w:val="both"/>
        <w:rPr>
          <w:sz w:val="28"/>
          <w:szCs w:val="28"/>
          <w:lang w:val="uk-UA"/>
        </w:rPr>
      </w:pPr>
      <w:r>
        <w:rPr>
          <w:sz w:val="28"/>
          <w:szCs w:val="28"/>
          <w:lang w:val="uk-UA"/>
        </w:rPr>
        <w:t xml:space="preserve">Який вигляд в рівнянні стандартної </w:t>
      </w:r>
      <w:r w:rsidRPr="00692DCD">
        <w:rPr>
          <w:i/>
          <w:sz w:val="28"/>
          <w:szCs w:val="28"/>
          <w:lang w:val="en-US"/>
        </w:rPr>
        <w:t>k</w:t>
      </w:r>
      <w:r w:rsidRPr="00692DCD">
        <w:rPr>
          <w:sz w:val="28"/>
          <w:szCs w:val="28"/>
          <w:lang w:val="uk-UA"/>
        </w:rPr>
        <w:t>-</w:t>
      </w:r>
      <w:r w:rsidRPr="00692DCD">
        <w:rPr>
          <w:rFonts w:ascii="Symbol" w:hAnsi="Symbol"/>
          <w:sz w:val="28"/>
          <w:szCs w:val="28"/>
          <w:lang w:val="en-US"/>
        </w:rPr>
        <w:t></w:t>
      </w:r>
      <w:r w:rsidRPr="00692DCD">
        <w:rPr>
          <w:sz w:val="28"/>
          <w:szCs w:val="28"/>
          <w:lang w:val="uk-UA"/>
        </w:rPr>
        <w:t xml:space="preserve"> моделі турбулентності</w:t>
      </w:r>
      <w:r>
        <w:rPr>
          <w:sz w:val="28"/>
          <w:szCs w:val="28"/>
          <w:lang w:val="uk-UA"/>
        </w:rPr>
        <w:t xml:space="preserve"> має складова, яка моделює генерацію турбулентності</w:t>
      </w:r>
      <w:r w:rsidR="00A843D6">
        <w:rPr>
          <w:sz w:val="28"/>
          <w:szCs w:val="28"/>
          <w:lang w:val="uk-UA"/>
        </w:rPr>
        <w:t>?</w:t>
      </w:r>
    </w:p>
    <w:p w14:paraId="56F31CA0" w14:textId="77777777" w:rsidR="00A843D6" w:rsidRPr="00984D5F" w:rsidRDefault="00A508BB" w:rsidP="00A843D6">
      <w:pPr>
        <w:numPr>
          <w:ilvl w:val="0"/>
          <w:numId w:val="25"/>
        </w:numPr>
        <w:spacing w:line="312" w:lineRule="auto"/>
        <w:ind w:left="0" w:firstLine="709"/>
        <w:jc w:val="both"/>
        <w:rPr>
          <w:sz w:val="28"/>
          <w:szCs w:val="28"/>
          <w:lang w:val="uk-UA"/>
        </w:rPr>
      </w:pPr>
      <w:r>
        <w:rPr>
          <w:sz w:val="28"/>
          <w:szCs w:val="28"/>
          <w:lang w:val="uk-UA"/>
        </w:rPr>
        <w:t>Чому при моделюванні динамічної сітки рекомендують використовувати Scalable Wall Function</w:t>
      </w:r>
      <w:r w:rsidR="00A843D6" w:rsidRPr="00A508BB">
        <w:rPr>
          <w:sz w:val="28"/>
          <w:szCs w:val="28"/>
          <w:lang w:val="uk-UA"/>
        </w:rPr>
        <w:t>?</w:t>
      </w:r>
    </w:p>
    <w:p w14:paraId="479DF8B2" w14:textId="77777777" w:rsidR="00A843D6" w:rsidRPr="00984D5F" w:rsidRDefault="005B2EF5" w:rsidP="005B2EF5">
      <w:pPr>
        <w:numPr>
          <w:ilvl w:val="0"/>
          <w:numId w:val="25"/>
        </w:numPr>
        <w:tabs>
          <w:tab w:val="clear" w:pos="1429"/>
          <w:tab w:val="num" w:pos="1418"/>
        </w:tabs>
        <w:spacing w:line="312" w:lineRule="auto"/>
        <w:ind w:left="0" w:firstLine="709"/>
        <w:jc w:val="both"/>
        <w:rPr>
          <w:sz w:val="28"/>
          <w:szCs w:val="28"/>
          <w:lang w:val="uk-UA"/>
        </w:rPr>
      </w:pPr>
      <w:r>
        <w:rPr>
          <w:sz w:val="28"/>
          <w:szCs w:val="28"/>
          <w:lang w:val="uk-UA"/>
        </w:rPr>
        <w:t xml:space="preserve">Який вигляд має </w:t>
      </w:r>
      <w:r>
        <w:rPr>
          <w:sz w:val="28"/>
          <w:szCs w:val="28"/>
          <w:lang w:val="en-US"/>
        </w:rPr>
        <w:t>UDF</w:t>
      </w:r>
      <w:r w:rsidRPr="00A508BB">
        <w:rPr>
          <w:sz w:val="28"/>
          <w:szCs w:val="28"/>
          <w:lang w:val="uk-UA"/>
        </w:rPr>
        <w:t>-</w:t>
      </w:r>
      <w:r w:rsidR="00A508BB" w:rsidRPr="00A508BB">
        <w:rPr>
          <w:sz w:val="28"/>
          <w:szCs w:val="28"/>
          <w:lang w:val="uk-UA"/>
        </w:rPr>
        <w:t>функція залежності с</w:t>
      </w:r>
      <w:r w:rsidRPr="005B2EF5">
        <w:rPr>
          <w:sz w:val="28"/>
          <w:szCs w:val="28"/>
          <w:lang w:val="uk-UA"/>
        </w:rPr>
        <w:t>ил</w:t>
      </w:r>
      <w:r w:rsidR="00A508BB">
        <w:rPr>
          <w:sz w:val="28"/>
          <w:szCs w:val="28"/>
          <w:lang w:val="uk-UA"/>
        </w:rPr>
        <w:t>и і</w:t>
      </w:r>
      <w:r w:rsidRPr="005B2EF5">
        <w:rPr>
          <w:sz w:val="28"/>
          <w:szCs w:val="28"/>
          <w:lang w:val="uk-UA"/>
        </w:rPr>
        <w:t xml:space="preserve"> імпульс від зміни часу</w:t>
      </w:r>
      <w:r w:rsidR="00A843D6" w:rsidRPr="00984D5F">
        <w:rPr>
          <w:sz w:val="28"/>
          <w:szCs w:val="28"/>
          <w:lang w:val="uk-UA"/>
        </w:rPr>
        <w:t>?</w:t>
      </w:r>
    </w:p>
    <w:p w14:paraId="125AA4F3" w14:textId="77777777" w:rsidR="00A843D6" w:rsidRPr="00984D5F" w:rsidRDefault="005B2EF5" w:rsidP="00A843D6">
      <w:pPr>
        <w:numPr>
          <w:ilvl w:val="0"/>
          <w:numId w:val="25"/>
        </w:numPr>
        <w:spacing w:line="312" w:lineRule="auto"/>
        <w:ind w:left="0" w:firstLine="709"/>
        <w:jc w:val="both"/>
        <w:rPr>
          <w:sz w:val="28"/>
          <w:szCs w:val="28"/>
          <w:lang w:val="uk-UA"/>
        </w:rPr>
      </w:pPr>
      <w:r>
        <w:rPr>
          <w:sz w:val="28"/>
          <w:szCs w:val="28"/>
          <w:lang w:val="uk-UA"/>
        </w:rPr>
        <w:t>З якою метою при завданні властивостей динамічної сітки</w:t>
      </w:r>
      <w:r w:rsidRPr="005C10B0">
        <w:rPr>
          <w:sz w:val="28"/>
          <w:szCs w:val="28"/>
          <w:lang w:val="uk-UA"/>
        </w:rPr>
        <w:t xml:space="preserve"> потрібно встановлювати відповідні параметри на вкладці Remeshing Parameters</w:t>
      </w:r>
      <w:r w:rsidR="00A843D6" w:rsidRPr="00984D5F">
        <w:rPr>
          <w:sz w:val="28"/>
          <w:szCs w:val="28"/>
          <w:lang w:val="uk-UA"/>
        </w:rPr>
        <w:t>?</w:t>
      </w:r>
    </w:p>
    <w:p w14:paraId="3A76C16A" w14:textId="77777777" w:rsidR="00A843D6" w:rsidRPr="00984D5F" w:rsidRDefault="00A843D6" w:rsidP="00A843D6">
      <w:pPr>
        <w:numPr>
          <w:ilvl w:val="0"/>
          <w:numId w:val="25"/>
        </w:numPr>
        <w:spacing w:line="312" w:lineRule="auto"/>
        <w:ind w:left="0" w:firstLine="709"/>
        <w:jc w:val="both"/>
        <w:rPr>
          <w:sz w:val="28"/>
          <w:szCs w:val="28"/>
          <w:lang w:val="uk-UA"/>
        </w:rPr>
      </w:pPr>
      <w:r>
        <w:rPr>
          <w:sz w:val="28"/>
          <w:szCs w:val="28"/>
          <w:lang w:val="uk-UA"/>
        </w:rPr>
        <w:t xml:space="preserve">Які додаткові рівняння </w:t>
      </w:r>
      <w:r w:rsidRPr="00553BC6">
        <w:rPr>
          <w:sz w:val="28"/>
          <w:szCs w:val="28"/>
          <w:lang w:val="uk-UA"/>
        </w:rPr>
        <w:t xml:space="preserve">розв’язуються </w:t>
      </w:r>
      <w:r>
        <w:rPr>
          <w:sz w:val="28"/>
          <w:szCs w:val="28"/>
          <w:lang w:val="uk-UA"/>
        </w:rPr>
        <w:t xml:space="preserve">в </w:t>
      </w:r>
      <w:r w:rsidRPr="00553BC6">
        <w:rPr>
          <w:i/>
          <w:sz w:val="28"/>
          <w:szCs w:val="28"/>
          <w:lang w:val="en-US"/>
        </w:rPr>
        <w:t>k</w:t>
      </w:r>
      <w:r w:rsidRPr="00553BC6">
        <w:rPr>
          <w:sz w:val="28"/>
          <w:szCs w:val="28"/>
          <w:lang w:val="uk-UA"/>
        </w:rPr>
        <w:t>-</w:t>
      </w:r>
      <w:r>
        <w:rPr>
          <w:rFonts w:ascii="Symbol" w:hAnsi="Symbol"/>
          <w:sz w:val="28"/>
          <w:szCs w:val="28"/>
          <w:lang w:val="en-US"/>
        </w:rPr>
        <w:t></w:t>
      </w:r>
      <w:r w:rsidRPr="00553BC6">
        <w:rPr>
          <w:sz w:val="28"/>
          <w:szCs w:val="28"/>
          <w:lang w:val="uk-UA"/>
        </w:rPr>
        <w:t xml:space="preserve"> модел</w:t>
      </w:r>
      <w:r>
        <w:rPr>
          <w:sz w:val="28"/>
          <w:szCs w:val="28"/>
          <w:lang w:val="uk-UA"/>
        </w:rPr>
        <w:t>ях</w:t>
      </w:r>
      <w:r w:rsidRPr="00984D5F">
        <w:rPr>
          <w:sz w:val="28"/>
          <w:szCs w:val="28"/>
          <w:lang w:val="uk-UA"/>
        </w:rPr>
        <w:t>?</w:t>
      </w:r>
    </w:p>
    <w:p w14:paraId="78E6CFC1" w14:textId="77777777" w:rsidR="00A843D6" w:rsidRPr="00984D5F" w:rsidRDefault="00D317BC" w:rsidP="00A843D6">
      <w:pPr>
        <w:numPr>
          <w:ilvl w:val="0"/>
          <w:numId w:val="25"/>
        </w:numPr>
        <w:spacing w:line="312" w:lineRule="auto"/>
        <w:ind w:left="0" w:firstLine="709"/>
        <w:jc w:val="both"/>
        <w:rPr>
          <w:sz w:val="28"/>
          <w:szCs w:val="28"/>
          <w:lang w:val="uk-UA"/>
        </w:rPr>
      </w:pPr>
      <w:r>
        <w:rPr>
          <w:sz w:val="28"/>
          <w:szCs w:val="28"/>
          <w:lang w:val="uk-UA"/>
        </w:rPr>
        <w:t xml:space="preserve">Як визначити значення </w:t>
      </w:r>
      <w:r>
        <w:rPr>
          <w:sz w:val="28"/>
          <w:szCs w:val="28"/>
          <w:lang w:val="en-US"/>
        </w:rPr>
        <w:t>Minimum</w:t>
      </w:r>
      <w:r w:rsidRPr="00A02735">
        <w:rPr>
          <w:sz w:val="28"/>
          <w:szCs w:val="28"/>
          <w:lang w:val="uk-UA"/>
        </w:rPr>
        <w:t xml:space="preserve"> </w:t>
      </w:r>
      <w:r w:rsidRPr="00973630">
        <w:rPr>
          <w:sz w:val="28"/>
          <w:szCs w:val="28"/>
          <w:lang w:val="uk-UA"/>
        </w:rPr>
        <w:t>i</w:t>
      </w:r>
      <w:r w:rsidRPr="00A02735">
        <w:rPr>
          <w:sz w:val="28"/>
          <w:szCs w:val="28"/>
          <w:lang w:val="uk-UA"/>
        </w:rPr>
        <w:t xml:space="preserve"> </w:t>
      </w:r>
      <w:r>
        <w:rPr>
          <w:sz w:val="28"/>
          <w:szCs w:val="28"/>
          <w:lang w:val="en-US"/>
        </w:rPr>
        <w:t>Maximum</w:t>
      </w:r>
      <w:r w:rsidRPr="00A02735">
        <w:rPr>
          <w:sz w:val="28"/>
          <w:szCs w:val="28"/>
          <w:lang w:val="uk-UA"/>
        </w:rPr>
        <w:t xml:space="preserve"> </w:t>
      </w:r>
      <w:r>
        <w:rPr>
          <w:sz w:val="28"/>
          <w:szCs w:val="28"/>
          <w:lang w:val="en-US"/>
        </w:rPr>
        <w:t>Length</w:t>
      </w:r>
      <w:r w:rsidRPr="00A02735">
        <w:rPr>
          <w:sz w:val="28"/>
          <w:szCs w:val="28"/>
          <w:lang w:val="uk-UA"/>
        </w:rPr>
        <w:t xml:space="preserve"> </w:t>
      </w:r>
      <w:r>
        <w:rPr>
          <w:sz w:val="28"/>
          <w:szCs w:val="28"/>
          <w:lang w:val="en-US"/>
        </w:rPr>
        <w:t>Scale</w:t>
      </w:r>
      <w:r w:rsidRPr="00D317BC">
        <w:rPr>
          <w:sz w:val="28"/>
          <w:szCs w:val="28"/>
          <w:lang w:val="uk-UA"/>
        </w:rPr>
        <w:t xml:space="preserve"> </w:t>
      </w:r>
      <w:r>
        <w:rPr>
          <w:sz w:val="28"/>
          <w:szCs w:val="28"/>
          <w:lang w:val="uk-UA"/>
        </w:rPr>
        <w:t>при завданні властивостей динамічної сітки</w:t>
      </w:r>
      <w:r w:rsidR="00A843D6" w:rsidRPr="00984D5F">
        <w:rPr>
          <w:sz w:val="28"/>
          <w:szCs w:val="28"/>
          <w:lang w:val="uk-UA"/>
        </w:rPr>
        <w:t>?</w:t>
      </w:r>
    </w:p>
    <w:p w14:paraId="49BD0D8F" w14:textId="77777777" w:rsidR="00A843D6" w:rsidRPr="00984D5F" w:rsidRDefault="00D317BC" w:rsidP="00A843D6">
      <w:pPr>
        <w:numPr>
          <w:ilvl w:val="0"/>
          <w:numId w:val="25"/>
        </w:numPr>
        <w:spacing w:line="312" w:lineRule="auto"/>
        <w:ind w:left="0" w:firstLine="709"/>
        <w:jc w:val="both"/>
        <w:rPr>
          <w:sz w:val="28"/>
          <w:szCs w:val="28"/>
          <w:lang w:val="uk-UA"/>
        </w:rPr>
      </w:pPr>
      <w:r>
        <w:rPr>
          <w:sz w:val="28"/>
          <w:szCs w:val="28"/>
          <w:lang w:val="uk-UA"/>
        </w:rPr>
        <w:t xml:space="preserve">З якою метою при завданні властивостей динамічної сітки використовується метод </w:t>
      </w:r>
      <w:r>
        <w:rPr>
          <w:sz w:val="28"/>
          <w:szCs w:val="28"/>
          <w:lang w:val="en-US"/>
        </w:rPr>
        <w:t>Diffusion</w:t>
      </w:r>
      <w:r w:rsidR="00A843D6" w:rsidRPr="00984D5F">
        <w:rPr>
          <w:sz w:val="28"/>
          <w:szCs w:val="28"/>
          <w:lang w:val="uk-UA"/>
        </w:rPr>
        <w:t>?</w:t>
      </w:r>
    </w:p>
    <w:p w14:paraId="74BDF6E5" w14:textId="77777777" w:rsidR="00A843D6" w:rsidRPr="00984D5F" w:rsidRDefault="00A843D6" w:rsidP="00A843D6">
      <w:pPr>
        <w:numPr>
          <w:ilvl w:val="0"/>
          <w:numId w:val="25"/>
        </w:numPr>
        <w:spacing w:line="312" w:lineRule="auto"/>
        <w:ind w:left="0" w:firstLine="709"/>
        <w:jc w:val="both"/>
        <w:rPr>
          <w:sz w:val="28"/>
          <w:szCs w:val="28"/>
          <w:lang w:val="uk-UA"/>
        </w:rPr>
      </w:pPr>
      <w:r>
        <w:rPr>
          <w:sz w:val="28"/>
          <w:szCs w:val="28"/>
          <w:lang w:val="uk-UA"/>
        </w:rPr>
        <w:t>Що забезпечує м</w:t>
      </w:r>
      <w:r w:rsidRPr="000E2A81">
        <w:rPr>
          <w:sz w:val="28"/>
          <w:szCs w:val="28"/>
          <w:lang w:val="uk-UA"/>
        </w:rPr>
        <w:t>аксимальна кількість ітерацій на крок за часом</w:t>
      </w:r>
      <w:r w:rsidRPr="00984D5F">
        <w:rPr>
          <w:sz w:val="28"/>
          <w:szCs w:val="28"/>
          <w:lang w:val="uk-UA"/>
        </w:rPr>
        <w:t>?</w:t>
      </w:r>
    </w:p>
    <w:p w14:paraId="36B5A820" w14:textId="77777777" w:rsidR="00A843D6" w:rsidRPr="00984D5F" w:rsidRDefault="00B472AD" w:rsidP="00A843D6">
      <w:pPr>
        <w:numPr>
          <w:ilvl w:val="0"/>
          <w:numId w:val="25"/>
        </w:numPr>
        <w:spacing w:line="312" w:lineRule="auto"/>
        <w:ind w:left="0" w:firstLine="709"/>
        <w:jc w:val="both"/>
        <w:rPr>
          <w:sz w:val="28"/>
          <w:szCs w:val="28"/>
          <w:lang w:val="uk-UA"/>
        </w:rPr>
      </w:pPr>
      <w:r>
        <w:rPr>
          <w:sz w:val="28"/>
          <w:szCs w:val="28"/>
          <w:lang w:val="uk-UA"/>
        </w:rPr>
        <w:t>З якою метою потрібно створити нову область поблизу перешкоди руху штоку клапана</w:t>
      </w:r>
      <w:r w:rsidR="00A843D6" w:rsidRPr="00984D5F">
        <w:rPr>
          <w:sz w:val="28"/>
          <w:szCs w:val="28"/>
          <w:lang w:val="uk-UA"/>
        </w:rPr>
        <w:t>?</w:t>
      </w:r>
    </w:p>
    <w:p w14:paraId="71FFB40E" w14:textId="77777777" w:rsidR="00A843D6" w:rsidRDefault="00A843D6" w:rsidP="00A843D6">
      <w:pPr>
        <w:rPr>
          <w:sz w:val="28"/>
          <w:szCs w:val="28"/>
          <w:lang w:val="uk-UA"/>
        </w:rPr>
      </w:pPr>
      <w:r>
        <w:rPr>
          <w:b/>
          <w:sz w:val="28"/>
          <w:szCs w:val="28"/>
          <w:lang w:val="uk-UA"/>
        </w:rPr>
        <w:br w:type="page"/>
      </w:r>
    </w:p>
    <w:p w14:paraId="79AB7485" w14:textId="77777777" w:rsidR="00092296" w:rsidRPr="005E1A0E" w:rsidRDefault="00092296" w:rsidP="00092296">
      <w:pPr>
        <w:pStyle w:val="1"/>
        <w:spacing w:before="280" w:after="200"/>
        <w:jc w:val="center"/>
        <w:rPr>
          <w:rFonts w:ascii="Times New Roman" w:hAnsi="Times New Roman"/>
          <w:bCs w:val="0"/>
          <w:lang w:val="uk-UA"/>
        </w:rPr>
      </w:pPr>
      <w:bookmarkStart w:id="85" w:name="_Toc352001496"/>
      <w:bookmarkStart w:id="86" w:name="_Toc352003100"/>
      <w:bookmarkStart w:id="87" w:name="_Toc105077580"/>
      <w:r>
        <w:rPr>
          <w:rFonts w:ascii="Times New Roman" w:hAnsi="Times New Roman" w:cs="Times New Roman"/>
          <w:lang w:val="uk-UA"/>
        </w:rPr>
        <w:lastRenderedPageBreak/>
        <w:t>Комп’ютерний практикум №9. Моделювання змішування та спалювання газів</w:t>
      </w:r>
      <w:bookmarkEnd w:id="85"/>
      <w:bookmarkEnd w:id="86"/>
      <w:bookmarkEnd w:id="87"/>
    </w:p>
    <w:p w14:paraId="41A200D6" w14:textId="77777777" w:rsidR="00092296" w:rsidRDefault="00092296" w:rsidP="00092296">
      <w:pPr>
        <w:pStyle w:val="1"/>
        <w:spacing w:before="280" w:after="200"/>
        <w:jc w:val="center"/>
        <w:rPr>
          <w:lang w:val="uk-UA"/>
        </w:rPr>
      </w:pPr>
    </w:p>
    <w:p w14:paraId="7F06E895" w14:textId="77777777" w:rsidR="00092296" w:rsidRPr="0065522E" w:rsidRDefault="00092296" w:rsidP="00092296">
      <w:pPr>
        <w:pStyle w:val="2"/>
        <w:spacing w:after="160"/>
        <w:jc w:val="center"/>
        <w:rPr>
          <w:rFonts w:ascii="Times New Roman" w:hAnsi="Times New Roman" w:cs="Times New Roman"/>
          <w:i w:val="0"/>
          <w:sz w:val="32"/>
          <w:szCs w:val="32"/>
          <w:lang w:val="uk-UA"/>
        </w:rPr>
      </w:pPr>
      <w:bookmarkStart w:id="88" w:name="_Toc352001497"/>
      <w:bookmarkStart w:id="89" w:name="_Toc352003101"/>
      <w:bookmarkStart w:id="90" w:name="_Toc105077581"/>
      <w:r>
        <w:rPr>
          <w:rFonts w:ascii="Times New Roman" w:hAnsi="Times New Roman" w:cs="Times New Roman"/>
          <w:i w:val="0"/>
          <w:sz w:val="32"/>
          <w:szCs w:val="32"/>
          <w:lang w:val="uk-UA"/>
        </w:rPr>
        <w:t>9</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1</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Мета і основні завдання роботи</w:t>
      </w:r>
      <w:bookmarkEnd w:id="88"/>
      <w:bookmarkEnd w:id="89"/>
      <w:bookmarkEnd w:id="90"/>
    </w:p>
    <w:p w14:paraId="471589F9" w14:textId="77777777" w:rsidR="00092296" w:rsidRDefault="00092296" w:rsidP="00092296">
      <w:pPr>
        <w:spacing w:line="312" w:lineRule="auto"/>
        <w:ind w:firstLine="539"/>
        <w:jc w:val="both"/>
        <w:rPr>
          <w:sz w:val="30"/>
          <w:szCs w:val="30"/>
          <w:lang w:val="uk-UA"/>
        </w:rPr>
      </w:pPr>
    </w:p>
    <w:p w14:paraId="205AFA63" w14:textId="77777777" w:rsidR="00092296" w:rsidRPr="00092296" w:rsidRDefault="00092296" w:rsidP="00092296">
      <w:pPr>
        <w:spacing w:line="312" w:lineRule="auto"/>
        <w:ind w:firstLine="709"/>
        <w:jc w:val="both"/>
        <w:rPr>
          <w:sz w:val="28"/>
          <w:szCs w:val="28"/>
          <w:lang w:val="uk-UA"/>
        </w:rPr>
      </w:pPr>
      <w:r w:rsidRPr="00092296">
        <w:rPr>
          <w:sz w:val="28"/>
          <w:szCs w:val="28"/>
          <w:lang w:val="uk-UA"/>
        </w:rPr>
        <w:t>Мета роботи – засвоїти методику змішування і згоряння хімічних реагентів</w:t>
      </w:r>
      <w:r>
        <w:rPr>
          <w:sz w:val="28"/>
          <w:szCs w:val="28"/>
          <w:lang w:val="uk-UA"/>
        </w:rPr>
        <w:t xml:space="preserve"> засобами </w:t>
      </w:r>
      <w:r>
        <w:rPr>
          <w:sz w:val="28"/>
          <w:szCs w:val="28"/>
          <w:lang w:val="en-US"/>
        </w:rPr>
        <w:t>ANSYS</w:t>
      </w:r>
      <w:r w:rsidRPr="00092296">
        <w:rPr>
          <w:sz w:val="28"/>
          <w:szCs w:val="28"/>
          <w:lang w:val="uk-UA"/>
        </w:rPr>
        <w:t>-</w:t>
      </w:r>
      <w:r>
        <w:rPr>
          <w:sz w:val="28"/>
          <w:szCs w:val="28"/>
          <w:lang w:val="en-US"/>
        </w:rPr>
        <w:t>Fluent</w:t>
      </w:r>
      <w:r w:rsidRPr="00092296">
        <w:rPr>
          <w:sz w:val="28"/>
          <w:szCs w:val="28"/>
          <w:lang w:val="uk-UA"/>
        </w:rPr>
        <w:t>.</w:t>
      </w:r>
    </w:p>
    <w:p w14:paraId="5D447524" w14:textId="77777777" w:rsidR="00092296" w:rsidRDefault="00092296" w:rsidP="00092296">
      <w:pPr>
        <w:pStyle w:val="a7"/>
        <w:spacing w:before="0" w:line="312" w:lineRule="auto"/>
        <w:ind w:firstLine="709"/>
        <w:jc w:val="both"/>
        <w:rPr>
          <w:b w:val="0"/>
          <w:sz w:val="28"/>
          <w:szCs w:val="28"/>
          <w:lang w:val="uk-UA"/>
        </w:rPr>
      </w:pPr>
      <w:r w:rsidRPr="00092296">
        <w:rPr>
          <w:b w:val="0"/>
          <w:sz w:val="28"/>
          <w:szCs w:val="28"/>
          <w:lang w:val="uk-UA"/>
        </w:rPr>
        <w:t>Завдання на розрахунок: визначити температуру в камері згорання і масову частку компонентів реакції</w:t>
      </w:r>
      <w:r w:rsidR="005479DD">
        <w:rPr>
          <w:b w:val="0"/>
          <w:sz w:val="28"/>
          <w:szCs w:val="28"/>
          <w:lang w:val="uk-UA"/>
        </w:rPr>
        <w:t xml:space="preserve"> і </w:t>
      </w:r>
      <w:r w:rsidR="005479DD" w:rsidRPr="005479DD">
        <w:rPr>
          <w:b w:val="0"/>
          <w:bCs/>
          <w:sz w:val="28"/>
          <w:szCs w:val="28"/>
          <w:lang w:val="uk-UA" w:eastAsia="uk-UA"/>
        </w:rPr>
        <w:t>розподіл окислів азоту</w:t>
      </w:r>
      <w:r w:rsidRPr="00092296">
        <w:rPr>
          <w:b w:val="0"/>
          <w:sz w:val="28"/>
          <w:szCs w:val="28"/>
          <w:lang w:val="uk-UA"/>
        </w:rPr>
        <w:t xml:space="preserve"> підчас </w:t>
      </w:r>
      <w:r w:rsidRPr="00092296">
        <w:rPr>
          <w:b w:val="0"/>
          <w:bCs/>
          <w:sz w:val="28"/>
          <w:szCs w:val="28"/>
          <w:lang w:val="uk-UA" w:eastAsia="uk-UA"/>
        </w:rPr>
        <w:t xml:space="preserve">горіння газоподібного палива, яке </w:t>
      </w:r>
      <w:r w:rsidR="005479DD">
        <w:rPr>
          <w:b w:val="0"/>
          <w:bCs/>
          <w:sz w:val="28"/>
          <w:szCs w:val="28"/>
          <w:lang w:val="uk-UA" w:eastAsia="uk-UA"/>
        </w:rPr>
        <w:t>реалізується</w:t>
      </w:r>
      <w:r w:rsidRPr="00092296">
        <w:rPr>
          <w:b w:val="0"/>
          <w:bCs/>
          <w:sz w:val="28"/>
          <w:szCs w:val="28"/>
          <w:lang w:val="uk-UA" w:eastAsia="uk-UA"/>
        </w:rPr>
        <w:t xml:space="preserve"> у </w:t>
      </w:r>
      <w:r w:rsidR="005479DD" w:rsidRPr="005479DD">
        <w:rPr>
          <w:b w:val="0"/>
          <w:bCs/>
          <w:sz w:val="28"/>
          <w:szCs w:val="28"/>
          <w:lang w:val="uk-UA" w:eastAsia="uk-UA"/>
        </w:rPr>
        <w:t>струменево-нішевому стабілізаторі полум’я</w:t>
      </w:r>
      <w:r w:rsidR="005479DD">
        <w:rPr>
          <w:b w:val="0"/>
          <w:bCs/>
          <w:sz w:val="28"/>
          <w:szCs w:val="28"/>
          <w:lang w:val="uk-UA" w:eastAsia="uk-UA"/>
        </w:rPr>
        <w:t xml:space="preserve"> </w:t>
      </w:r>
      <w:r w:rsidR="005479DD" w:rsidRPr="005479DD">
        <w:rPr>
          <w:b w:val="0"/>
          <w:bCs/>
          <w:sz w:val="28"/>
          <w:szCs w:val="28"/>
          <w:lang w:val="uk-UA" w:eastAsia="uk-UA"/>
        </w:rPr>
        <w:t>[10]</w:t>
      </w:r>
      <w:r w:rsidR="005479DD">
        <w:rPr>
          <w:b w:val="0"/>
          <w:bCs/>
          <w:sz w:val="28"/>
          <w:szCs w:val="28"/>
          <w:lang w:val="uk-UA" w:eastAsia="uk-UA"/>
        </w:rPr>
        <w:t xml:space="preserve"> </w:t>
      </w:r>
      <w:r w:rsidRPr="00092296">
        <w:rPr>
          <w:b w:val="0"/>
          <w:sz w:val="28"/>
          <w:szCs w:val="28"/>
          <w:lang w:val="uk-UA"/>
        </w:rPr>
        <w:t>з використанням хімічної моделі кінцевої інтенсивності (finite-rate chemistry model).</w:t>
      </w:r>
    </w:p>
    <w:p w14:paraId="264EC35E" w14:textId="69B362D8" w:rsidR="005479DD" w:rsidRDefault="005479DD" w:rsidP="00092296">
      <w:pPr>
        <w:pStyle w:val="a7"/>
        <w:spacing w:before="0" w:line="312" w:lineRule="auto"/>
        <w:ind w:firstLine="709"/>
        <w:jc w:val="both"/>
        <w:rPr>
          <w:b w:val="0"/>
          <w:sz w:val="28"/>
          <w:szCs w:val="28"/>
          <w:lang w:val="uk-UA"/>
        </w:rPr>
      </w:pPr>
      <w:r>
        <w:rPr>
          <w:b w:val="0"/>
          <w:sz w:val="28"/>
          <w:szCs w:val="28"/>
          <w:lang w:val="uk-UA"/>
        </w:rPr>
        <w:t>С</w:t>
      </w:r>
      <w:r w:rsidRPr="005479DD">
        <w:rPr>
          <w:b w:val="0"/>
          <w:sz w:val="28"/>
          <w:szCs w:val="28"/>
          <w:lang w:val="uk-UA"/>
        </w:rPr>
        <w:t>тр</w:t>
      </w:r>
      <w:r>
        <w:rPr>
          <w:b w:val="0"/>
          <w:sz w:val="28"/>
          <w:szCs w:val="28"/>
          <w:lang w:val="uk-UA"/>
        </w:rPr>
        <w:t>уменево-нишеву</w:t>
      </w:r>
      <w:r w:rsidRPr="005479DD">
        <w:rPr>
          <w:b w:val="0"/>
          <w:sz w:val="28"/>
          <w:szCs w:val="28"/>
          <w:lang w:val="uk-UA"/>
        </w:rPr>
        <w:t xml:space="preserve"> технологію спалювання палива (СНТ), розроблен</w:t>
      </w:r>
      <w:r>
        <w:rPr>
          <w:b w:val="0"/>
          <w:sz w:val="28"/>
          <w:szCs w:val="28"/>
          <w:lang w:val="uk-UA"/>
        </w:rPr>
        <w:t>о</w:t>
      </w:r>
      <w:r w:rsidRPr="005479DD">
        <w:rPr>
          <w:b w:val="0"/>
          <w:sz w:val="28"/>
          <w:szCs w:val="28"/>
          <w:lang w:val="uk-UA"/>
        </w:rPr>
        <w:t xml:space="preserve"> на основі досліджень [</w:t>
      </w:r>
      <w:r w:rsidR="00483706" w:rsidRPr="00483706">
        <w:rPr>
          <w:b w:val="0"/>
          <w:sz w:val="28"/>
          <w:szCs w:val="28"/>
        </w:rPr>
        <w:t>11</w:t>
      </w:r>
      <w:r w:rsidRPr="005479DD">
        <w:rPr>
          <w:b w:val="0"/>
          <w:sz w:val="28"/>
          <w:szCs w:val="28"/>
          <w:lang w:val="uk-UA"/>
        </w:rPr>
        <w:t>]</w:t>
      </w:r>
      <w:r>
        <w:rPr>
          <w:b w:val="0"/>
          <w:sz w:val="28"/>
          <w:szCs w:val="28"/>
          <w:lang w:val="uk-UA"/>
        </w:rPr>
        <w:t>,</w:t>
      </w:r>
      <w:r w:rsidRPr="005479DD">
        <w:rPr>
          <w:b w:val="0"/>
          <w:sz w:val="28"/>
          <w:szCs w:val="28"/>
          <w:lang w:val="uk-UA"/>
        </w:rPr>
        <w:t xml:space="preserve"> що провод</w:t>
      </w:r>
      <w:r>
        <w:rPr>
          <w:b w:val="0"/>
          <w:sz w:val="28"/>
          <w:szCs w:val="28"/>
          <w:lang w:val="uk-UA"/>
        </w:rPr>
        <w:t>ились</w:t>
      </w:r>
      <w:r w:rsidRPr="005479DD">
        <w:rPr>
          <w:b w:val="0"/>
          <w:sz w:val="28"/>
          <w:szCs w:val="28"/>
          <w:lang w:val="uk-UA"/>
        </w:rPr>
        <w:t xml:space="preserve"> в Лабораторії горіння ТЕФ КПІ ім. Ігоря Сікорського. Ця технологія є універсальною технологією спалювання газоподібного палива, впровадженням в промисловість якої і подальшим вивченням її особливост</w:t>
      </w:r>
      <w:r>
        <w:rPr>
          <w:b w:val="0"/>
          <w:sz w:val="28"/>
          <w:szCs w:val="28"/>
          <w:lang w:val="uk-UA"/>
        </w:rPr>
        <w:t>ей займається ТОВ «Виробниче об</w:t>
      </w:r>
      <w:r w:rsidRPr="005479DD">
        <w:rPr>
          <w:b w:val="0"/>
          <w:sz w:val="28"/>
          <w:szCs w:val="28"/>
          <w:lang w:val="uk-UA"/>
        </w:rPr>
        <w:t>’єднання «Струменево-нішева технологія» (м.Київ).</w:t>
      </w:r>
    </w:p>
    <w:p w14:paraId="36A9A618" w14:textId="77777777" w:rsidR="00092296" w:rsidRPr="00886DFC" w:rsidRDefault="00092296" w:rsidP="005479DD">
      <w:pPr>
        <w:spacing w:line="312" w:lineRule="auto"/>
        <w:ind w:firstLine="709"/>
        <w:jc w:val="both"/>
        <w:rPr>
          <w:sz w:val="28"/>
          <w:szCs w:val="28"/>
          <w:lang w:val="uk-UA"/>
        </w:rPr>
      </w:pPr>
      <w:r w:rsidRPr="00886DFC">
        <w:rPr>
          <w:sz w:val="28"/>
          <w:szCs w:val="28"/>
          <w:lang w:val="uk-UA"/>
        </w:rPr>
        <w:t>Для досягнення поставленої мети, потрібно навчитись:</w:t>
      </w:r>
    </w:p>
    <w:p w14:paraId="2555C25C" w14:textId="77777777" w:rsidR="00092296" w:rsidRPr="00092296" w:rsidRDefault="00092296" w:rsidP="00092296">
      <w:pPr>
        <w:pStyle w:val="afb"/>
        <w:numPr>
          <w:ilvl w:val="0"/>
          <w:numId w:val="5"/>
        </w:numPr>
        <w:spacing w:line="312" w:lineRule="auto"/>
        <w:jc w:val="both"/>
        <w:rPr>
          <w:sz w:val="28"/>
          <w:szCs w:val="28"/>
          <w:lang w:val="uk-UA"/>
        </w:rPr>
      </w:pPr>
      <w:r w:rsidRPr="00092296">
        <w:rPr>
          <w:sz w:val="28"/>
          <w:szCs w:val="28"/>
          <w:lang w:val="uk-UA"/>
        </w:rPr>
        <w:t>Встановлювати фізичну модель, визначати властивості матеріалів та граничні умови для турбулентності зі змішуванням та хімічною реакцією.</w:t>
      </w:r>
    </w:p>
    <w:p w14:paraId="660DFC84" w14:textId="77777777" w:rsidR="00092296" w:rsidRPr="00092296" w:rsidRDefault="00092296" w:rsidP="00092296">
      <w:pPr>
        <w:pStyle w:val="afb"/>
        <w:numPr>
          <w:ilvl w:val="0"/>
          <w:numId w:val="5"/>
        </w:numPr>
        <w:spacing w:line="312" w:lineRule="auto"/>
        <w:jc w:val="both"/>
        <w:rPr>
          <w:sz w:val="28"/>
          <w:szCs w:val="28"/>
          <w:lang w:val="uk-UA"/>
        </w:rPr>
      </w:pPr>
      <w:r w:rsidRPr="00092296">
        <w:rPr>
          <w:sz w:val="28"/>
          <w:szCs w:val="28"/>
          <w:lang w:val="uk-UA"/>
        </w:rPr>
        <w:t>Налаштовувати та вирішувати модель камери згоряння використовуючи роздільний вирішувач</w:t>
      </w:r>
      <w:r>
        <w:rPr>
          <w:sz w:val="28"/>
          <w:szCs w:val="28"/>
          <w:lang w:val="uk-UA"/>
        </w:rPr>
        <w:t>.</w:t>
      </w:r>
    </w:p>
    <w:p w14:paraId="419D3D87" w14:textId="77777777" w:rsidR="00092296" w:rsidRPr="00092296" w:rsidRDefault="00092296" w:rsidP="00092296">
      <w:pPr>
        <w:pStyle w:val="afb"/>
        <w:numPr>
          <w:ilvl w:val="0"/>
          <w:numId w:val="5"/>
        </w:numPr>
        <w:spacing w:line="312" w:lineRule="auto"/>
        <w:jc w:val="both"/>
        <w:rPr>
          <w:sz w:val="28"/>
          <w:szCs w:val="28"/>
          <w:lang w:val="uk-UA"/>
        </w:rPr>
      </w:pPr>
      <w:r w:rsidRPr="00092296">
        <w:rPr>
          <w:sz w:val="28"/>
          <w:szCs w:val="28"/>
          <w:lang w:val="uk-UA"/>
        </w:rPr>
        <w:t>Порівнювати результати розрахунку з постійною та змінною теплоємністю</w:t>
      </w:r>
      <w:r>
        <w:rPr>
          <w:sz w:val="28"/>
          <w:szCs w:val="28"/>
          <w:lang w:val="uk-UA"/>
        </w:rPr>
        <w:t>.</w:t>
      </w:r>
    </w:p>
    <w:p w14:paraId="484E3B42" w14:textId="77777777" w:rsidR="00092296" w:rsidRPr="00092296" w:rsidRDefault="00092296" w:rsidP="00092296">
      <w:pPr>
        <w:pStyle w:val="afb"/>
        <w:numPr>
          <w:ilvl w:val="0"/>
          <w:numId w:val="5"/>
        </w:numPr>
        <w:spacing w:line="312" w:lineRule="auto"/>
        <w:jc w:val="both"/>
        <w:rPr>
          <w:sz w:val="28"/>
          <w:szCs w:val="28"/>
          <w:lang w:val="uk-UA"/>
        </w:rPr>
      </w:pPr>
      <w:r w:rsidRPr="00092296">
        <w:rPr>
          <w:sz w:val="28"/>
          <w:szCs w:val="28"/>
          <w:lang w:val="uk-UA"/>
        </w:rPr>
        <w:t>Аналізувати перебіг реакції за графіками.</w:t>
      </w:r>
    </w:p>
    <w:p w14:paraId="7C443D4C" w14:textId="77777777" w:rsidR="00092296" w:rsidRPr="00092296" w:rsidRDefault="00092296" w:rsidP="00092296">
      <w:pPr>
        <w:pStyle w:val="afb"/>
        <w:numPr>
          <w:ilvl w:val="0"/>
          <w:numId w:val="5"/>
        </w:numPr>
        <w:spacing w:line="312" w:lineRule="auto"/>
        <w:jc w:val="both"/>
        <w:rPr>
          <w:sz w:val="28"/>
          <w:szCs w:val="28"/>
          <w:lang w:val="uk-UA"/>
        </w:rPr>
      </w:pPr>
      <w:r w:rsidRPr="00092296">
        <w:rPr>
          <w:sz w:val="28"/>
          <w:szCs w:val="28"/>
          <w:lang w:val="uk-UA"/>
        </w:rPr>
        <w:t>Визначати теплопродуктивність та виділення NOx</w:t>
      </w:r>
      <w:r>
        <w:rPr>
          <w:sz w:val="28"/>
          <w:szCs w:val="28"/>
          <w:lang w:val="uk-UA"/>
        </w:rPr>
        <w:t>.</w:t>
      </w:r>
    </w:p>
    <w:p w14:paraId="60F08325" w14:textId="77777777" w:rsidR="00092296" w:rsidRDefault="00092296" w:rsidP="00092296">
      <w:pPr>
        <w:pStyle w:val="afb"/>
        <w:numPr>
          <w:ilvl w:val="0"/>
          <w:numId w:val="5"/>
        </w:numPr>
        <w:spacing w:line="312" w:lineRule="auto"/>
        <w:jc w:val="both"/>
        <w:rPr>
          <w:sz w:val="28"/>
          <w:szCs w:val="28"/>
          <w:lang w:val="uk-UA"/>
        </w:rPr>
      </w:pPr>
      <w:r w:rsidRPr="00092296">
        <w:rPr>
          <w:sz w:val="28"/>
          <w:szCs w:val="28"/>
          <w:lang w:val="uk-UA"/>
        </w:rPr>
        <w:t xml:space="preserve">Використовувати додаткові функції для розрахунку </w:t>
      </w:r>
      <w:r>
        <w:rPr>
          <w:sz w:val="28"/>
          <w:szCs w:val="28"/>
          <w:lang w:val="uk-UA"/>
        </w:rPr>
        <w:t>в</w:t>
      </w:r>
      <w:r w:rsidRPr="00092296">
        <w:rPr>
          <w:sz w:val="28"/>
          <w:szCs w:val="28"/>
          <w:lang w:val="uk-UA"/>
        </w:rPr>
        <w:t>місту NO.</w:t>
      </w:r>
    </w:p>
    <w:p w14:paraId="05E40A12" w14:textId="77777777" w:rsidR="00520DA2" w:rsidRDefault="007344C1" w:rsidP="007344C1">
      <w:pPr>
        <w:spacing w:line="312" w:lineRule="auto"/>
        <w:ind w:firstLine="709"/>
        <w:jc w:val="both"/>
        <w:rPr>
          <w:sz w:val="28"/>
          <w:szCs w:val="28"/>
          <w:lang w:val="uk-UA"/>
        </w:rPr>
      </w:pPr>
      <w:r w:rsidRPr="00520DA2">
        <w:rPr>
          <w:sz w:val="28"/>
          <w:szCs w:val="28"/>
          <w:lang w:val="uk-UA"/>
        </w:rPr>
        <w:lastRenderedPageBreak/>
        <w:t>В представленій роботі газороздач</w:t>
      </w:r>
      <w:r>
        <w:rPr>
          <w:sz w:val="28"/>
          <w:szCs w:val="28"/>
          <w:lang w:val="uk-UA"/>
        </w:rPr>
        <w:t>а</w:t>
      </w:r>
      <w:r w:rsidRPr="00520DA2">
        <w:rPr>
          <w:sz w:val="28"/>
          <w:szCs w:val="28"/>
          <w:lang w:val="uk-UA"/>
        </w:rPr>
        <w:t xml:space="preserve"> палива </w:t>
      </w:r>
      <w:r>
        <w:rPr>
          <w:sz w:val="28"/>
          <w:szCs w:val="28"/>
          <w:lang w:val="uk-UA"/>
        </w:rPr>
        <w:t xml:space="preserve">відбувається </w:t>
      </w:r>
      <w:r w:rsidRPr="00520DA2">
        <w:rPr>
          <w:sz w:val="28"/>
          <w:szCs w:val="28"/>
          <w:lang w:val="uk-UA"/>
        </w:rPr>
        <w:t>круглими струменями, що подаються перпендикулярно в потік окислювача через однорядну систему отворів.</w:t>
      </w:r>
      <w:r>
        <w:rPr>
          <w:sz w:val="28"/>
          <w:szCs w:val="28"/>
          <w:lang w:val="uk-UA"/>
        </w:rPr>
        <w:t xml:space="preserve"> </w:t>
      </w:r>
      <w:r w:rsidR="00520DA2" w:rsidRPr="00520DA2">
        <w:rPr>
          <w:sz w:val="28"/>
          <w:szCs w:val="28"/>
          <w:lang w:val="uk-UA"/>
        </w:rPr>
        <w:t>Новоутворена в трапеціеподібній ніші горюча суміш надходить в жарову трубу, де згоряє з формуванням просторово розвин</w:t>
      </w:r>
      <w:r>
        <w:rPr>
          <w:sz w:val="28"/>
          <w:szCs w:val="28"/>
          <w:lang w:val="uk-UA"/>
        </w:rPr>
        <w:t>еного і протяжного факела полум</w:t>
      </w:r>
      <w:r w:rsidRPr="00520DA2">
        <w:rPr>
          <w:sz w:val="28"/>
          <w:szCs w:val="28"/>
          <w:lang w:val="uk-UA"/>
        </w:rPr>
        <w:t>’я</w:t>
      </w:r>
      <w:r w:rsidR="00520DA2" w:rsidRPr="00520DA2">
        <w:rPr>
          <w:sz w:val="28"/>
          <w:szCs w:val="28"/>
          <w:lang w:val="uk-UA"/>
        </w:rPr>
        <w:t>, довжина якого змінюється в залежності від співвідношення палива і окислювача. На виході з жарової труби горючі г</w:t>
      </w:r>
      <w:r w:rsidR="005479DD">
        <w:rPr>
          <w:sz w:val="28"/>
          <w:szCs w:val="28"/>
          <w:lang w:val="uk-UA"/>
        </w:rPr>
        <w:t>ази, надходять в витяжний циліндричний канал</w:t>
      </w:r>
      <w:r w:rsidR="00520DA2" w:rsidRPr="00520DA2">
        <w:rPr>
          <w:sz w:val="28"/>
          <w:szCs w:val="28"/>
          <w:lang w:val="uk-UA"/>
        </w:rPr>
        <w:t>.</w:t>
      </w:r>
    </w:p>
    <w:p w14:paraId="18631009" w14:textId="77777777" w:rsidR="00E07C70" w:rsidRPr="00520DA2" w:rsidRDefault="00E07C70" w:rsidP="007344C1">
      <w:pPr>
        <w:spacing w:line="312" w:lineRule="auto"/>
        <w:ind w:firstLine="709"/>
        <w:jc w:val="both"/>
        <w:rPr>
          <w:sz w:val="28"/>
          <w:szCs w:val="28"/>
          <w:lang w:val="uk-UA"/>
        </w:rPr>
      </w:pPr>
      <w:r w:rsidRPr="002151EC">
        <w:rPr>
          <w:sz w:val="28"/>
          <w:szCs w:val="28"/>
          <w:lang w:val="uk-UA"/>
        </w:rPr>
        <w:t xml:space="preserve">Завдання на роботу, у вигляді кресленика геометрії розрахункової області </w:t>
      </w:r>
      <w:r>
        <w:rPr>
          <w:sz w:val="28"/>
          <w:szCs w:val="28"/>
          <w:lang w:val="uk-UA"/>
        </w:rPr>
        <w:t>та</w:t>
      </w:r>
      <w:r w:rsidRPr="002151EC">
        <w:rPr>
          <w:sz w:val="28"/>
          <w:szCs w:val="28"/>
          <w:lang w:val="uk-UA"/>
        </w:rPr>
        <w:t xml:space="preserve"> режимних параметрів, необхідних для моделювання процесу змішування і згоряння хімічних реагентів</w:t>
      </w:r>
      <w:r>
        <w:rPr>
          <w:sz w:val="28"/>
          <w:szCs w:val="28"/>
          <w:lang w:val="uk-UA"/>
        </w:rPr>
        <w:t xml:space="preserve"> представлені на рис. 9.1 і в табл. 9.1.</w:t>
      </w:r>
    </w:p>
    <w:p w14:paraId="2B6AE54A" w14:textId="77777777" w:rsidR="00E07C70" w:rsidRDefault="00236571" w:rsidP="00E07C70">
      <w:r>
        <w:rPr>
          <w:noProof/>
          <w:lang w:val="uk-UA" w:eastAsia="uk-UA"/>
        </w:rPr>
        <w:drawing>
          <wp:anchor distT="0" distB="0" distL="114300" distR="114300" simplePos="0" relativeHeight="251695616" behindDoc="0" locked="0" layoutInCell="1" allowOverlap="1" wp14:anchorId="378E2505" wp14:editId="632EFE11">
            <wp:simplePos x="0" y="0"/>
            <wp:positionH relativeFrom="column">
              <wp:posOffset>1547495</wp:posOffset>
            </wp:positionH>
            <wp:positionV relativeFrom="paragraph">
              <wp:posOffset>9208</wp:posOffset>
            </wp:positionV>
            <wp:extent cx="4066540" cy="2093595"/>
            <wp:effectExtent l="0" t="0" r="0" b="1905"/>
            <wp:wrapNone/>
            <wp:docPr id="8373" name="Рисунок 8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7" cstate="print">
                      <a:extLst>
                        <a:ext uri="{28A0092B-C50C-407E-A947-70E740481C1C}">
                          <a14:useLocalDpi xmlns:a14="http://schemas.microsoft.com/office/drawing/2010/main" val="0"/>
                        </a:ext>
                      </a:extLst>
                    </a:blip>
                    <a:srcRect/>
                    <a:stretch>
                      <a:fillRect/>
                    </a:stretch>
                  </pic:blipFill>
                  <pic:spPr bwMode="auto">
                    <a:xfrm>
                      <a:off x="0" y="0"/>
                      <a:ext cx="4066540" cy="2093595"/>
                    </a:xfrm>
                    <a:prstGeom prst="rect">
                      <a:avLst/>
                    </a:prstGeom>
                    <a:noFill/>
                    <a:ln>
                      <a:noFill/>
                    </a:ln>
                  </pic:spPr>
                </pic:pic>
              </a:graphicData>
            </a:graphic>
            <wp14:sizeRelH relativeFrom="page">
              <wp14:pctWidth>0</wp14:pctWidth>
            </wp14:sizeRelH>
            <wp14:sizeRelV relativeFrom="page">
              <wp14:pctHeight>0</wp14:pctHeight>
            </wp14:sizeRelV>
          </wp:anchor>
        </w:drawing>
      </w:r>
      <w:r w:rsidR="00E07C70">
        <w:rPr>
          <w:noProof/>
          <w:lang w:val="uk-UA" w:eastAsia="uk-UA"/>
        </w:rPr>
        <mc:AlternateContent>
          <mc:Choice Requires="wps">
            <w:drawing>
              <wp:anchor distT="0" distB="0" distL="114300" distR="114300" simplePos="0" relativeHeight="251697664" behindDoc="0" locked="0" layoutInCell="1" allowOverlap="1" wp14:anchorId="1CD5B66F" wp14:editId="4DC47526">
                <wp:simplePos x="0" y="0"/>
                <wp:positionH relativeFrom="margin">
                  <wp:align>center</wp:align>
                </wp:positionH>
                <wp:positionV relativeFrom="paragraph">
                  <wp:posOffset>1450340</wp:posOffset>
                </wp:positionV>
                <wp:extent cx="167005" cy="261620"/>
                <wp:effectExtent l="57150" t="38100" r="42545" b="100330"/>
                <wp:wrapNone/>
                <wp:docPr id="8370" name="Стрелка вверх 8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61620"/>
                        </a:xfrm>
                        <a:prstGeom prst="upArrow">
                          <a:avLst>
                            <a:gd name="adj1" fmla="val 50000"/>
                            <a:gd name="adj2" fmla="val 39163"/>
                          </a:avLst>
                        </a:prstGeom>
                        <a:ln>
                          <a:headEnd/>
                          <a:tailEnd/>
                        </a:ln>
                      </wps:spPr>
                      <wps:style>
                        <a:lnRef idx="1">
                          <a:schemeClr val="accent6"/>
                        </a:lnRef>
                        <a:fillRef idx="2">
                          <a:schemeClr val="accent6"/>
                        </a:fillRef>
                        <a:effectRef idx="1">
                          <a:schemeClr val="accent6"/>
                        </a:effectRef>
                        <a:fontRef idx="minor">
                          <a:schemeClr val="dk1"/>
                        </a:fontRef>
                      </wps:style>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F1355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8370" o:spid="_x0000_s1026" type="#_x0000_t68" style="position:absolute;margin-left:0;margin-top:114.2pt;width:13.15pt;height:20.6pt;z-index:2516976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" fillcolor="#fbcaa2 [1625]" strokecolor="#f68c36 [3049]">
                <v:fill color2="#fdefe3 [505]" rotate="t" angle="180" colors="0 #ffbe86;22938f #ffd0aa;1 #ffebdb" focus="100%" type="gradient"/>
                <v:shadow on="t" color="black" opacity="24903f" origin=",.5" offset="0,.55556mm"/>
                <v:textbox style="layout-flow:vertical-ideographic"/>
                <w10:wrap anchorx="margin"/>
              </v:shape>
            </w:pict>
          </mc:Fallback>
        </mc:AlternateContent>
      </w:r>
      <w:r w:rsidR="00E07C70">
        <w:rPr>
          <w:noProof/>
          <w:lang w:val="uk-UA" w:eastAsia="uk-UA"/>
        </w:rPr>
        <mc:AlternateContent>
          <mc:Choice Requires="wps">
            <w:drawing>
              <wp:anchor distT="0" distB="0" distL="114300" distR="114300" simplePos="0" relativeHeight="251698688" behindDoc="0" locked="0" layoutInCell="1" allowOverlap="1" wp14:anchorId="04CF0ED2" wp14:editId="167843DE">
                <wp:simplePos x="0" y="0"/>
                <wp:positionH relativeFrom="column">
                  <wp:posOffset>299720</wp:posOffset>
                </wp:positionH>
                <wp:positionV relativeFrom="paragraph">
                  <wp:posOffset>1007745</wp:posOffset>
                </wp:positionV>
                <wp:extent cx="167005" cy="261620"/>
                <wp:effectExtent l="57150" t="38100" r="42545" b="100330"/>
                <wp:wrapNone/>
                <wp:docPr id="8371" name="Стрелка вверх 8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61620"/>
                        </a:xfrm>
                        <a:prstGeom prst="upArrow">
                          <a:avLst>
                            <a:gd name="adj1" fmla="val 50000"/>
                            <a:gd name="adj2" fmla="val 39163"/>
                          </a:avLst>
                        </a:prstGeom>
                        <a:ln>
                          <a:headEnd/>
                          <a:tailEnd/>
                        </a:ln>
                      </wps:spPr>
                      <wps:style>
                        <a:lnRef idx="1">
                          <a:schemeClr val="accent6"/>
                        </a:lnRef>
                        <a:fillRef idx="2">
                          <a:schemeClr val="accent6"/>
                        </a:fillRef>
                        <a:effectRef idx="1">
                          <a:schemeClr val="accent6"/>
                        </a:effectRef>
                        <a:fontRef idx="minor">
                          <a:schemeClr val="dk1"/>
                        </a:fontRef>
                      </wps:style>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3A7065" id="Стрелка вверх 8371" o:spid="_x0000_s1026" type="#_x0000_t68" style="position:absolute;margin-left:23.6pt;margin-top:79.35pt;width:13.15pt;height:20.6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" fillcolor="#fbcaa2 [1625]" strokecolor="#f68c36 [3049]">
                <v:fill color2="#fdefe3 [505]" rotate="t" angle="180" colors="0 #ffbe86;22938f #ffd0aa;1 #ffebdb" focus="100%" type="gradient"/>
                <v:shadow on="t" color="black" opacity="24903f" origin=",.5" offset="0,.55556mm"/>
                <v:textbox style="layout-flow:vertical-ideographic"/>
              </v:shape>
            </w:pict>
          </mc:Fallback>
        </mc:AlternateContent>
      </w:r>
      <w:r w:rsidR="00E07C70">
        <w:rPr>
          <w:noProof/>
          <w:lang w:val="uk-UA" w:eastAsia="uk-UA"/>
        </w:rPr>
        <mc:AlternateContent>
          <mc:Choice Requires="wps">
            <w:drawing>
              <wp:anchor distT="0" distB="0" distL="114300" distR="114300" simplePos="0" relativeHeight="251696640" behindDoc="0" locked="0" layoutInCell="1" allowOverlap="1" wp14:anchorId="1ED04A42" wp14:editId="37BD78B4">
                <wp:simplePos x="0" y="0"/>
                <wp:positionH relativeFrom="column">
                  <wp:posOffset>1494790</wp:posOffset>
                </wp:positionH>
                <wp:positionV relativeFrom="paragraph">
                  <wp:posOffset>53657</wp:posOffset>
                </wp:positionV>
                <wp:extent cx="107315" cy="1790700"/>
                <wp:effectExtent l="90170" t="47625" r="88265" b="47625"/>
                <wp:wrapNone/>
                <wp:docPr id="8374" name="Полилиния 83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315" cy="1790700"/>
                        </a:xfrm>
                        <a:custGeom>
                          <a:avLst/>
                          <a:gdLst>
                            <a:gd name="T0" fmla="*/ 135 w 274"/>
                            <a:gd name="T1" fmla="*/ 0 h 2820"/>
                            <a:gd name="T2" fmla="*/ 203 w 274"/>
                            <a:gd name="T3" fmla="*/ 90 h 2820"/>
                            <a:gd name="T4" fmla="*/ 225 w 274"/>
                            <a:gd name="T5" fmla="*/ 143 h 2820"/>
                            <a:gd name="T6" fmla="*/ 195 w 274"/>
                            <a:gd name="T7" fmla="*/ 270 h 2820"/>
                            <a:gd name="T8" fmla="*/ 128 w 274"/>
                            <a:gd name="T9" fmla="*/ 323 h 2820"/>
                            <a:gd name="T10" fmla="*/ 0 w 274"/>
                            <a:gd name="T11" fmla="*/ 450 h 2820"/>
                            <a:gd name="T12" fmla="*/ 68 w 274"/>
                            <a:gd name="T13" fmla="*/ 555 h 2820"/>
                            <a:gd name="T14" fmla="*/ 120 w 274"/>
                            <a:gd name="T15" fmla="*/ 623 h 2820"/>
                            <a:gd name="T16" fmla="*/ 75 w 274"/>
                            <a:gd name="T17" fmla="*/ 833 h 2820"/>
                            <a:gd name="T18" fmla="*/ 158 w 274"/>
                            <a:gd name="T19" fmla="*/ 938 h 2820"/>
                            <a:gd name="T20" fmla="*/ 188 w 274"/>
                            <a:gd name="T21" fmla="*/ 983 h 2820"/>
                            <a:gd name="T22" fmla="*/ 180 w 274"/>
                            <a:gd name="T23" fmla="*/ 1073 h 2820"/>
                            <a:gd name="T24" fmla="*/ 105 w 274"/>
                            <a:gd name="T25" fmla="*/ 1178 h 2820"/>
                            <a:gd name="T26" fmla="*/ 180 w 274"/>
                            <a:gd name="T27" fmla="*/ 1283 h 2820"/>
                            <a:gd name="T28" fmla="*/ 218 w 274"/>
                            <a:gd name="T29" fmla="*/ 1335 h 2820"/>
                            <a:gd name="T30" fmla="*/ 240 w 274"/>
                            <a:gd name="T31" fmla="*/ 1410 h 2820"/>
                            <a:gd name="T32" fmla="*/ 203 w 274"/>
                            <a:gd name="T33" fmla="*/ 1485 h 2820"/>
                            <a:gd name="T34" fmla="*/ 195 w 274"/>
                            <a:gd name="T35" fmla="*/ 1508 h 2820"/>
                            <a:gd name="T36" fmla="*/ 128 w 274"/>
                            <a:gd name="T37" fmla="*/ 1545 h 2820"/>
                            <a:gd name="T38" fmla="*/ 60 w 274"/>
                            <a:gd name="T39" fmla="*/ 1635 h 2820"/>
                            <a:gd name="T40" fmla="*/ 180 w 274"/>
                            <a:gd name="T41" fmla="*/ 1793 h 2820"/>
                            <a:gd name="T42" fmla="*/ 270 w 274"/>
                            <a:gd name="T43" fmla="*/ 1935 h 2820"/>
                            <a:gd name="T44" fmla="*/ 233 w 274"/>
                            <a:gd name="T45" fmla="*/ 1988 h 2820"/>
                            <a:gd name="T46" fmla="*/ 90 w 274"/>
                            <a:gd name="T47" fmla="*/ 2055 h 2820"/>
                            <a:gd name="T48" fmla="*/ 8 w 274"/>
                            <a:gd name="T49" fmla="*/ 2115 h 2820"/>
                            <a:gd name="T50" fmla="*/ 38 w 274"/>
                            <a:gd name="T51" fmla="*/ 2205 h 2820"/>
                            <a:gd name="T52" fmla="*/ 143 w 274"/>
                            <a:gd name="T53" fmla="*/ 2310 h 2820"/>
                            <a:gd name="T54" fmla="*/ 248 w 274"/>
                            <a:gd name="T55" fmla="*/ 2460 h 2820"/>
                            <a:gd name="T56" fmla="*/ 143 w 274"/>
                            <a:gd name="T57" fmla="*/ 2648 h 2820"/>
                            <a:gd name="T58" fmla="*/ 128 w 274"/>
                            <a:gd name="T59" fmla="*/ 2678 h 2820"/>
                            <a:gd name="T60" fmla="*/ 98 w 274"/>
                            <a:gd name="T61" fmla="*/ 2723 h 2820"/>
                            <a:gd name="T62" fmla="*/ 120 w 274"/>
                            <a:gd name="T63" fmla="*/ 2790 h 2820"/>
                            <a:gd name="T64" fmla="*/ 143 w 274"/>
                            <a:gd name="T65" fmla="*/ 2813 h 2820"/>
                            <a:gd name="T66" fmla="*/ 165 w 274"/>
                            <a:gd name="T67" fmla="*/ 2820 h 28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274" h="2820">
                              <a:moveTo>
                                <a:pt x="135" y="0"/>
                              </a:moveTo>
                              <a:cubicBezTo>
                                <a:pt x="156" y="32"/>
                                <a:pt x="173" y="70"/>
                                <a:pt x="203" y="90"/>
                              </a:cubicBezTo>
                              <a:cubicBezTo>
                                <a:pt x="207" y="99"/>
                                <a:pt x="225" y="130"/>
                                <a:pt x="225" y="143"/>
                              </a:cubicBezTo>
                              <a:cubicBezTo>
                                <a:pt x="225" y="177"/>
                                <a:pt x="213" y="238"/>
                                <a:pt x="195" y="270"/>
                              </a:cubicBezTo>
                              <a:cubicBezTo>
                                <a:pt x="179" y="298"/>
                                <a:pt x="150" y="301"/>
                                <a:pt x="128" y="323"/>
                              </a:cubicBezTo>
                              <a:cubicBezTo>
                                <a:pt x="82" y="369"/>
                                <a:pt x="24" y="384"/>
                                <a:pt x="0" y="450"/>
                              </a:cubicBezTo>
                              <a:cubicBezTo>
                                <a:pt x="17" y="494"/>
                                <a:pt x="42" y="517"/>
                                <a:pt x="68" y="555"/>
                              </a:cubicBezTo>
                              <a:cubicBezTo>
                                <a:pt x="76" y="582"/>
                                <a:pt x="120" y="623"/>
                                <a:pt x="120" y="623"/>
                              </a:cubicBezTo>
                              <a:cubicBezTo>
                                <a:pt x="148" y="700"/>
                                <a:pt x="99" y="764"/>
                                <a:pt x="75" y="833"/>
                              </a:cubicBezTo>
                              <a:cubicBezTo>
                                <a:pt x="100" y="874"/>
                                <a:pt x="128" y="901"/>
                                <a:pt x="158" y="938"/>
                              </a:cubicBezTo>
                              <a:cubicBezTo>
                                <a:pt x="169" y="952"/>
                                <a:pt x="188" y="983"/>
                                <a:pt x="188" y="983"/>
                              </a:cubicBezTo>
                              <a:cubicBezTo>
                                <a:pt x="185" y="1013"/>
                                <a:pt x="189" y="1044"/>
                                <a:pt x="180" y="1073"/>
                              </a:cubicBezTo>
                              <a:cubicBezTo>
                                <a:pt x="173" y="1095"/>
                                <a:pt x="123" y="1160"/>
                                <a:pt x="105" y="1178"/>
                              </a:cubicBezTo>
                              <a:cubicBezTo>
                                <a:pt x="115" y="1237"/>
                                <a:pt x="134" y="1252"/>
                                <a:pt x="180" y="1283"/>
                              </a:cubicBezTo>
                              <a:cubicBezTo>
                                <a:pt x="192" y="1301"/>
                                <a:pt x="207" y="1316"/>
                                <a:pt x="218" y="1335"/>
                              </a:cubicBezTo>
                              <a:cubicBezTo>
                                <a:pt x="230" y="1356"/>
                                <a:pt x="233" y="1387"/>
                                <a:pt x="240" y="1410"/>
                              </a:cubicBezTo>
                              <a:cubicBezTo>
                                <a:pt x="227" y="1509"/>
                                <a:pt x="251" y="1429"/>
                                <a:pt x="203" y="1485"/>
                              </a:cubicBezTo>
                              <a:cubicBezTo>
                                <a:pt x="198" y="1491"/>
                                <a:pt x="200" y="1502"/>
                                <a:pt x="195" y="1508"/>
                              </a:cubicBezTo>
                              <a:cubicBezTo>
                                <a:pt x="178" y="1528"/>
                                <a:pt x="151" y="1536"/>
                                <a:pt x="128" y="1545"/>
                              </a:cubicBezTo>
                              <a:cubicBezTo>
                                <a:pt x="102" y="1578"/>
                                <a:pt x="75" y="1595"/>
                                <a:pt x="60" y="1635"/>
                              </a:cubicBezTo>
                              <a:cubicBezTo>
                                <a:pt x="78" y="1704"/>
                                <a:pt x="132" y="1745"/>
                                <a:pt x="180" y="1793"/>
                              </a:cubicBezTo>
                              <a:cubicBezTo>
                                <a:pt x="222" y="1835"/>
                                <a:pt x="238" y="1888"/>
                                <a:pt x="270" y="1935"/>
                              </a:cubicBezTo>
                              <a:cubicBezTo>
                                <a:pt x="257" y="1952"/>
                                <a:pt x="248" y="1973"/>
                                <a:pt x="233" y="1988"/>
                              </a:cubicBezTo>
                              <a:cubicBezTo>
                                <a:pt x="197" y="2024"/>
                                <a:pt x="134" y="2033"/>
                                <a:pt x="90" y="2055"/>
                              </a:cubicBezTo>
                              <a:cubicBezTo>
                                <a:pt x="65" y="2081"/>
                                <a:pt x="37" y="2095"/>
                                <a:pt x="8" y="2115"/>
                              </a:cubicBezTo>
                              <a:cubicBezTo>
                                <a:pt x="18" y="2145"/>
                                <a:pt x="18" y="2180"/>
                                <a:pt x="38" y="2205"/>
                              </a:cubicBezTo>
                              <a:cubicBezTo>
                                <a:pt x="70" y="2245"/>
                                <a:pt x="109" y="2273"/>
                                <a:pt x="143" y="2310"/>
                              </a:cubicBezTo>
                              <a:cubicBezTo>
                                <a:pt x="184" y="2355"/>
                                <a:pt x="211" y="2412"/>
                                <a:pt x="248" y="2460"/>
                              </a:cubicBezTo>
                              <a:cubicBezTo>
                                <a:pt x="274" y="2546"/>
                                <a:pt x="201" y="2601"/>
                                <a:pt x="143" y="2648"/>
                              </a:cubicBezTo>
                              <a:cubicBezTo>
                                <a:pt x="138" y="2658"/>
                                <a:pt x="134" y="2668"/>
                                <a:pt x="128" y="2678"/>
                              </a:cubicBezTo>
                              <a:cubicBezTo>
                                <a:pt x="119" y="2693"/>
                                <a:pt x="98" y="2723"/>
                                <a:pt x="98" y="2723"/>
                              </a:cubicBezTo>
                              <a:cubicBezTo>
                                <a:pt x="105" y="2745"/>
                                <a:pt x="109" y="2769"/>
                                <a:pt x="120" y="2790"/>
                              </a:cubicBezTo>
                              <a:cubicBezTo>
                                <a:pt x="125" y="2800"/>
                                <a:pt x="134" y="2807"/>
                                <a:pt x="143" y="2813"/>
                              </a:cubicBezTo>
                              <a:cubicBezTo>
                                <a:pt x="149" y="2817"/>
                                <a:pt x="165" y="2820"/>
                                <a:pt x="165" y="2820"/>
                              </a:cubicBezTo>
                            </a:path>
                          </a:pathLst>
                        </a:custGeom>
                        <a:noFill/>
                        <a:ln w="85725">
                          <a:solidFill>
                            <a:schemeClr val="bg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D2A1F0" id="Полилиния 8374" o:spid="_x0000_s1026" style="position:absolute;margin-left:117.7pt;margin-top:4.2pt;width:8.45pt;height:141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74,2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" path="m135,v21,32,38,70,68,90c207,99,225,130,225,143v,34,-12,95,-30,127c179,298,150,301,128,323,82,369,24,384,,450v17,44,42,67,68,105c76,582,120,623,120,623,148,700,99,764,75,833v25,41,53,68,83,105c169,952,188,983,188,983v-3,30,1,61,-8,90c173,1095,123,1160,105,1178v10,59,29,74,75,105c192,1301,207,1316,218,1335v12,21,15,52,22,75c227,1509,251,1429,203,1485v-5,6,-3,17,-8,23c178,1528,151,1536,128,1545v-26,33,-53,50,-68,90c78,1704,132,1745,180,1793v42,42,58,95,90,142c257,1952,248,1973,233,1988v-36,36,-99,45,-143,67c65,2081,37,2095,8,2115v10,30,10,65,30,90c70,2245,109,2273,143,2310v41,45,68,102,105,150c274,2546,201,2601,143,2648v-5,10,-9,20,-15,30c119,2693,98,2723,98,2723v7,22,11,46,22,67c125,2800,134,2807,143,2813v6,4,22,7,22,7e" filled="f" strokecolor="white [3212]" strokeweight="6.75pt">
                <v:path arrowok="t" o:connecttype="custom" o:connectlocs="52874,0;79507,57150;88124,90805;76374,171450;50133,205105;0,285750;26633,352425;46999,395605;29375,528955;61882,595630;73632,624205;70499,681355;41124,748030;70499,814705;85382,847725;93999,895350;79507,942975;76374,957580;50133,981075;23500,1038225;70499,1138555;105748,1228725;91257,1262380;35249,1304925;3133,1343025;14883,1400175;56007,1466850;97132,1562100;56007,1681480;50133,1700530;38383,1729105;46999,1771650;56007,1786255;64624,1790700" o:connectangles="0,0,0,0,0,0,0,0,0,0,0,0,0,0,0,0,0,0,0,0,0,0,0,0,0,0,0,0,0,0,0,0,0,0"/>
              </v:shape>
            </w:pict>
          </mc:Fallback>
        </mc:AlternateContent>
      </w:r>
      <w:r w:rsidR="00E07C70">
        <w:rPr>
          <w:noProof/>
          <w:lang w:val="uk-UA" w:eastAsia="uk-UA"/>
        </w:rPr>
        <mc:AlternateContent>
          <mc:Choice Requires="wps">
            <w:drawing>
              <wp:anchor distT="0" distB="0" distL="114300" distR="114300" simplePos="0" relativeHeight="251699712" behindDoc="0" locked="0" layoutInCell="1" allowOverlap="1" wp14:anchorId="7ACC6A1A" wp14:editId="0F0F6A0C">
                <wp:simplePos x="0" y="0"/>
                <wp:positionH relativeFrom="column">
                  <wp:posOffset>2085975</wp:posOffset>
                </wp:positionH>
                <wp:positionV relativeFrom="paragraph">
                  <wp:posOffset>755015</wp:posOffset>
                </wp:positionV>
                <wp:extent cx="347345" cy="266700"/>
                <wp:effectExtent l="33655" t="5080" r="9525" b="52070"/>
                <wp:wrapNone/>
                <wp:docPr id="8372" name="Стрелка вправо 8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925943">
                          <a:off x="0" y="0"/>
                          <a:ext cx="347345" cy="266700"/>
                        </a:xfrm>
                        <a:prstGeom prst="rightArrow">
                          <a:avLst>
                            <a:gd name="adj1" fmla="val 50000"/>
                            <a:gd name="adj2" fmla="val 32560"/>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cmpd="sng">
                          <a:solidFill>
                            <a:schemeClr val="accent1">
                              <a:lumMod val="100000"/>
                              <a:lumOff val="0"/>
                            </a:schemeClr>
                          </a:solidFill>
                          <a:prstDash val="solid"/>
                          <a:miter lim="800000"/>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FDC98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372" o:spid="_x0000_s1026" type="#_x0000_t13" style="position:absolute;margin-left:164.25pt;margin-top:59.45pt;width:27.35pt;height:21pt;rotation:1011377fd;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" fillcolor="#95b3d7 [1940]" strokecolor="#4f81bd [3204]" strokeweight="1pt">
                <v:fill color2="#4f81bd [3204]" focus="50%" type="gradient"/>
                <v:shadow on="t" color="#243f60 [1604]" offset="1pt"/>
              </v:shape>
            </w:pict>
          </mc:Fallback>
        </mc:AlternateContent>
      </w:r>
      <w:r w:rsidR="00E07C70" w:rsidRPr="00D053AB">
        <w:rPr>
          <w:noProof/>
          <w:lang w:val="uk-UA" w:eastAsia="uk-UA"/>
        </w:rPr>
        <w:drawing>
          <wp:inline distT="0" distB="0" distL="0" distR="0" wp14:anchorId="5D6418E9" wp14:editId="641C9894">
            <wp:extent cx="4754880" cy="2103120"/>
            <wp:effectExtent l="0" t="0" r="7620" b="0"/>
            <wp:docPr id="8369" name="Рисунок 8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98">
                      <a:extLst>
                        <a:ext uri="{28A0092B-C50C-407E-A947-70E740481C1C}">
                          <a14:useLocalDpi xmlns:a14="http://schemas.microsoft.com/office/drawing/2010/main" val="0"/>
                        </a:ext>
                      </a:extLst>
                    </a:blip>
                    <a:srcRect b="26912"/>
                    <a:stretch>
                      <a:fillRect/>
                    </a:stretch>
                  </pic:blipFill>
                  <pic:spPr bwMode="auto">
                    <a:xfrm>
                      <a:off x="0" y="0"/>
                      <a:ext cx="4754880" cy="2103120"/>
                    </a:xfrm>
                    <a:prstGeom prst="rect">
                      <a:avLst/>
                    </a:prstGeom>
                    <a:noFill/>
                    <a:ln>
                      <a:noFill/>
                    </a:ln>
                  </pic:spPr>
                </pic:pic>
              </a:graphicData>
            </a:graphic>
          </wp:inline>
        </w:drawing>
      </w:r>
    </w:p>
    <w:p w14:paraId="3EEB0E51" w14:textId="7D4125AF" w:rsidR="00E07C70" w:rsidRPr="00603025" w:rsidRDefault="00E07C70" w:rsidP="00E07C70">
      <w:pPr>
        <w:pStyle w:val="a7"/>
        <w:spacing w:before="0" w:line="312" w:lineRule="auto"/>
        <w:ind w:firstLine="0"/>
        <w:rPr>
          <w:b w:val="0"/>
          <w:sz w:val="28"/>
          <w:szCs w:val="28"/>
          <w:lang w:val="uk-UA"/>
        </w:rPr>
      </w:pPr>
      <w:r w:rsidRPr="00603025">
        <w:rPr>
          <w:b w:val="0"/>
          <w:sz w:val="28"/>
          <w:szCs w:val="28"/>
          <w:lang w:val="uk-UA"/>
        </w:rPr>
        <w:t>Рис</w:t>
      </w:r>
      <w:r w:rsidR="000A74F6" w:rsidRPr="00603025">
        <w:rPr>
          <w:b w:val="0"/>
          <w:sz w:val="28"/>
          <w:szCs w:val="28"/>
          <w:lang w:val="uk-UA"/>
        </w:rPr>
        <w:t xml:space="preserve">унок </w:t>
      </w:r>
      <w:r w:rsidRPr="00603025">
        <w:rPr>
          <w:b w:val="0"/>
          <w:sz w:val="28"/>
          <w:szCs w:val="28"/>
          <w:lang w:val="uk-UA"/>
        </w:rPr>
        <w:t>9.1</w:t>
      </w:r>
      <w:r w:rsidR="000A74F6" w:rsidRPr="00603025">
        <w:rPr>
          <w:b w:val="0"/>
          <w:sz w:val="28"/>
          <w:szCs w:val="28"/>
          <w:lang w:val="uk-UA"/>
        </w:rPr>
        <w:t xml:space="preserve"> </w:t>
      </w:r>
      <w:r w:rsidR="000A74F6" w:rsidRPr="00603025">
        <w:rPr>
          <w:color w:val="000000"/>
          <w:sz w:val="28"/>
          <w:szCs w:val="28"/>
          <w:lang w:val="uk-UA"/>
        </w:rPr>
        <w:t>–</w:t>
      </w:r>
      <w:r w:rsidRPr="00603025">
        <w:rPr>
          <w:b w:val="0"/>
          <w:sz w:val="28"/>
          <w:szCs w:val="28"/>
          <w:lang w:val="uk-UA"/>
        </w:rPr>
        <w:t xml:space="preserve"> </w:t>
      </w:r>
      <w:r w:rsidR="00236571" w:rsidRPr="00603025">
        <w:rPr>
          <w:b w:val="0"/>
          <w:sz w:val="28"/>
          <w:szCs w:val="28"/>
          <w:lang w:val="uk-UA"/>
        </w:rPr>
        <w:t>Геометрія розрахункової області</w:t>
      </w:r>
    </w:p>
    <w:p w14:paraId="5A91095F" w14:textId="77777777" w:rsidR="00E07C70" w:rsidRDefault="00E07C70" w:rsidP="00520DA2">
      <w:pPr>
        <w:spacing w:line="312" w:lineRule="auto"/>
        <w:ind w:firstLine="709"/>
        <w:jc w:val="both"/>
        <w:rPr>
          <w:sz w:val="28"/>
          <w:szCs w:val="28"/>
          <w:lang w:val="uk-UA"/>
        </w:rPr>
      </w:pPr>
    </w:p>
    <w:p w14:paraId="09217A73" w14:textId="77777777" w:rsidR="00520DA2" w:rsidRPr="00520DA2" w:rsidRDefault="007344C1" w:rsidP="00520DA2">
      <w:pPr>
        <w:spacing w:line="312" w:lineRule="auto"/>
        <w:ind w:firstLine="709"/>
        <w:jc w:val="both"/>
        <w:rPr>
          <w:sz w:val="28"/>
          <w:szCs w:val="28"/>
          <w:lang w:val="uk-UA"/>
        </w:rPr>
      </w:pPr>
      <w:r>
        <w:rPr>
          <w:sz w:val="28"/>
          <w:szCs w:val="28"/>
          <w:lang w:val="uk-UA"/>
        </w:rPr>
        <w:t>Врахувати</w:t>
      </w:r>
      <w:r w:rsidRPr="00520DA2">
        <w:rPr>
          <w:sz w:val="28"/>
          <w:szCs w:val="28"/>
          <w:lang w:val="uk-UA"/>
        </w:rPr>
        <w:t xml:space="preserve">, що </w:t>
      </w:r>
      <w:r>
        <w:rPr>
          <w:sz w:val="28"/>
          <w:szCs w:val="28"/>
          <w:lang w:val="uk-UA"/>
        </w:rPr>
        <w:t xml:space="preserve">перед пальником слід встановити </w:t>
      </w:r>
      <w:r w:rsidRPr="00520DA2">
        <w:rPr>
          <w:sz w:val="28"/>
          <w:szCs w:val="28"/>
          <w:lang w:val="uk-UA"/>
        </w:rPr>
        <w:t xml:space="preserve">ізотермічний канал </w:t>
      </w:r>
      <w:r>
        <w:rPr>
          <w:sz w:val="28"/>
          <w:szCs w:val="28"/>
          <w:lang w:val="uk-UA"/>
        </w:rPr>
        <w:t xml:space="preserve">(рис. 9.2) </w:t>
      </w:r>
      <w:r w:rsidR="002C7258">
        <w:rPr>
          <w:sz w:val="28"/>
          <w:szCs w:val="28"/>
          <w:lang w:val="uk-UA"/>
        </w:rPr>
        <w:t>прямокутного</w:t>
      </w:r>
      <w:r w:rsidRPr="00520DA2">
        <w:rPr>
          <w:sz w:val="28"/>
          <w:szCs w:val="28"/>
          <w:lang w:val="uk-UA"/>
        </w:rPr>
        <w:t xml:space="preserve"> перерізу </w:t>
      </w:r>
      <w:r w:rsidR="002C7258">
        <w:rPr>
          <w:sz w:val="28"/>
          <w:szCs w:val="28"/>
          <w:lang w:val="uk-UA"/>
        </w:rPr>
        <w:t>розмірами 35×</w:t>
      </w:r>
      <w:r w:rsidRPr="00520DA2">
        <w:rPr>
          <w:sz w:val="28"/>
          <w:szCs w:val="28"/>
          <w:lang w:val="uk-UA"/>
        </w:rPr>
        <w:t>70</w:t>
      </w:r>
      <w:r w:rsidRPr="00520DA2">
        <w:rPr>
          <w:sz w:val="28"/>
          <w:szCs w:val="28"/>
          <w:lang w:val="en-US"/>
        </w:rPr>
        <w:t> </w:t>
      </w:r>
      <w:r w:rsidRPr="00520DA2">
        <w:rPr>
          <w:sz w:val="28"/>
          <w:szCs w:val="28"/>
          <w:lang w:val="uk-UA"/>
        </w:rPr>
        <w:t xml:space="preserve">мм. Довжина каналу </w:t>
      </w:r>
      <w:r>
        <w:rPr>
          <w:sz w:val="28"/>
          <w:szCs w:val="28"/>
          <w:lang w:val="uk-UA"/>
        </w:rPr>
        <w:t>–</w:t>
      </w:r>
      <w:r w:rsidRPr="00520DA2">
        <w:rPr>
          <w:sz w:val="28"/>
          <w:szCs w:val="28"/>
          <w:lang w:val="uk-UA"/>
        </w:rPr>
        <w:t xml:space="preserve"> 700 мм. Завдання цього каналу – формування профілю швидкос</w:t>
      </w:r>
      <w:r>
        <w:rPr>
          <w:sz w:val="28"/>
          <w:szCs w:val="28"/>
          <w:lang w:val="uk-UA"/>
        </w:rPr>
        <w:t>ті перед пальникових пристроїв.</w:t>
      </w:r>
    </w:p>
    <w:p w14:paraId="646347B2" w14:textId="77777777" w:rsidR="007344C1" w:rsidRDefault="007344C1" w:rsidP="007344C1">
      <w:pPr>
        <w:ind w:firstLine="567"/>
        <w:jc w:val="both"/>
        <w:outlineLvl w:val="3"/>
        <w:rPr>
          <w:sz w:val="20"/>
          <w:szCs w:val="20"/>
          <w:lang w:val="uk-UA"/>
        </w:rPr>
      </w:pPr>
    </w:p>
    <w:p w14:paraId="4FC2612A" w14:textId="77777777" w:rsidR="007344C1" w:rsidRPr="00450BFB" w:rsidRDefault="007344C1" w:rsidP="007344C1">
      <w:pPr>
        <w:ind w:firstLine="567"/>
        <w:jc w:val="both"/>
        <w:outlineLvl w:val="3"/>
        <w:rPr>
          <w:sz w:val="20"/>
          <w:szCs w:val="20"/>
          <w:lang w:val="uk-UA"/>
        </w:rPr>
      </w:pPr>
    </w:p>
    <w:p w14:paraId="6F165881" w14:textId="77777777" w:rsidR="007344C1" w:rsidRPr="00D67A0E" w:rsidRDefault="007344C1" w:rsidP="007344C1">
      <w:pPr>
        <w:autoSpaceDE w:val="0"/>
        <w:autoSpaceDN w:val="0"/>
        <w:adjustRightInd w:val="0"/>
        <w:spacing w:line="360" w:lineRule="auto"/>
      </w:pPr>
      <w:r>
        <w:rPr>
          <w:noProof/>
          <w:lang w:val="uk-UA" w:eastAsia="uk-UA"/>
        </w:rPr>
        <mc:AlternateContent>
          <mc:Choice Requires="wps">
            <w:drawing>
              <wp:anchor distT="0" distB="0" distL="114300" distR="114300" simplePos="0" relativeHeight="251694592" behindDoc="0" locked="0" layoutInCell="1" allowOverlap="1" wp14:anchorId="38166239" wp14:editId="4DC2F33B">
                <wp:simplePos x="0" y="0"/>
                <wp:positionH relativeFrom="column">
                  <wp:posOffset>3429000</wp:posOffset>
                </wp:positionH>
                <wp:positionV relativeFrom="paragraph">
                  <wp:posOffset>0</wp:posOffset>
                </wp:positionV>
                <wp:extent cx="114300" cy="342900"/>
                <wp:effectExtent l="9525" t="66675" r="19050" b="66675"/>
                <wp:wrapNone/>
                <wp:docPr id="8359" name="Стрелка вправо 8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34290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789ED5" id="Стрелка вправо 8359" o:spid="_x0000_s1026" type="#_x0000_t13" style="position:absolute;margin-left:270pt;margin-top:0;width:9pt;height:27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"/>
            </w:pict>
          </mc:Fallback>
        </mc:AlternateContent>
      </w:r>
      <w:r>
        <w:rPr>
          <w:noProof/>
          <w:lang w:val="uk-UA" w:eastAsia="uk-UA"/>
        </w:rPr>
        <w:drawing>
          <wp:anchor distT="0" distB="0" distL="114300" distR="114300" simplePos="0" relativeHeight="251687424" behindDoc="0" locked="0" layoutInCell="1" allowOverlap="1" wp14:anchorId="4AFA060F" wp14:editId="74C74F4D">
            <wp:simplePos x="0" y="0"/>
            <wp:positionH relativeFrom="column">
              <wp:posOffset>3086100</wp:posOffset>
            </wp:positionH>
            <wp:positionV relativeFrom="paragraph">
              <wp:posOffset>34925</wp:posOffset>
            </wp:positionV>
            <wp:extent cx="2971800" cy="1356360"/>
            <wp:effectExtent l="0" t="0" r="0" b="0"/>
            <wp:wrapNone/>
            <wp:docPr id="8358" name="Рисунок 8358" desc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w"/>
                    <pic:cNvPicPr>
                      <a:picLocks noChangeAspect="1" noChangeArrowheads="1"/>
                    </pic:cNvPicPr>
                  </pic:nvPicPr>
                  <pic:blipFill>
                    <a:blip r:embed="rId299" cstate="print">
                      <a:clrChange>
                        <a:clrFrom>
                          <a:srgbClr val="FFFFFF"/>
                        </a:clrFrom>
                        <a:clrTo>
                          <a:srgbClr val="FFFFFF">
                            <a:alpha val="0"/>
                          </a:srgbClr>
                        </a:clrTo>
                      </a:clrChange>
                      <a:extLst>
                        <a:ext uri="{28A0092B-C50C-407E-A947-70E740481C1C}">
                          <a14:useLocalDpi xmlns:a14="http://schemas.microsoft.com/office/drawing/2010/main" val="0"/>
                        </a:ext>
                      </a:extLst>
                    </a:blip>
                    <a:srcRect l="7610" t="13065" r="7870" b="17815"/>
                    <a:stretch>
                      <a:fillRect/>
                    </a:stretch>
                  </pic:blipFill>
                  <pic:spPr bwMode="auto">
                    <a:xfrm>
                      <a:off x="0" y="0"/>
                      <a:ext cx="2971800" cy="13563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uk-UA" w:eastAsia="uk-UA"/>
        </w:rPr>
        <mc:AlternateContent>
          <mc:Choice Requires="wps">
            <w:drawing>
              <wp:anchor distT="0" distB="0" distL="114300" distR="114300" simplePos="0" relativeHeight="251693568" behindDoc="0" locked="0" layoutInCell="1" allowOverlap="1" wp14:anchorId="1D3A45B8" wp14:editId="5F916A5A">
                <wp:simplePos x="0" y="0"/>
                <wp:positionH relativeFrom="column">
                  <wp:posOffset>2971800</wp:posOffset>
                </wp:positionH>
                <wp:positionV relativeFrom="paragraph">
                  <wp:posOffset>-228600</wp:posOffset>
                </wp:positionV>
                <wp:extent cx="1028700" cy="228600"/>
                <wp:effectExtent l="0" t="0" r="0" b="0"/>
                <wp:wrapNone/>
                <wp:docPr id="8357" name="Надпись 8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2DF7A" w14:textId="77777777" w:rsidR="00846F16" w:rsidRPr="009A05D9" w:rsidRDefault="00846F16" w:rsidP="007344C1">
                            <w:pPr>
                              <w:jc w:val="center"/>
                              <w:rPr>
                                <w:sz w:val="20"/>
                                <w:szCs w:val="20"/>
                                <w:lang w:val="uk-UA"/>
                              </w:rPr>
                            </w:pPr>
                            <w:r w:rsidRPr="009A05D9">
                              <w:rPr>
                                <w:sz w:val="20"/>
                                <w:szCs w:val="20"/>
                                <w:lang w:val="uk-UA"/>
                              </w:rPr>
                              <w:t>вихід повітря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3A45B8" id="Надпись 8357" o:spid="_x0000_s1091" type="#_x0000_t202" style="position:absolute;margin-left:234pt;margin-top:-18pt;width:81pt;height:18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" filled="f" stroked="f">
                <v:textbox inset="0,0,0,0">
                  <w:txbxContent>
                    <w:p w14:paraId="2252DF7A" w14:textId="77777777" w:rsidR="00846F16" w:rsidRPr="009A05D9" w:rsidRDefault="00846F16" w:rsidP="007344C1">
                      <w:pPr>
                        <w:jc w:val="center"/>
                        <w:rPr>
                          <w:sz w:val="20"/>
                          <w:szCs w:val="20"/>
                          <w:lang w:val="uk-UA"/>
                        </w:rPr>
                      </w:pPr>
                      <w:r w:rsidRPr="009A05D9">
                        <w:rPr>
                          <w:sz w:val="20"/>
                          <w:szCs w:val="20"/>
                          <w:lang w:val="uk-UA"/>
                        </w:rPr>
                        <w:t>вихід повітря</w:t>
                      </w:r>
                    </w:p>
                  </w:txbxContent>
                </v:textbox>
              </v:shape>
            </w:pict>
          </mc:Fallback>
        </mc:AlternateContent>
      </w:r>
      <w:r>
        <w:rPr>
          <w:noProof/>
          <w:lang w:val="uk-UA" w:eastAsia="uk-UA"/>
        </w:rPr>
        <mc:AlternateContent>
          <mc:Choice Requires="wps">
            <w:drawing>
              <wp:anchor distT="0" distB="0" distL="114300" distR="114300" simplePos="0" relativeHeight="251692544" behindDoc="0" locked="0" layoutInCell="1" allowOverlap="1" wp14:anchorId="68A9D59C" wp14:editId="5674B67C">
                <wp:simplePos x="0" y="0"/>
                <wp:positionH relativeFrom="column">
                  <wp:posOffset>457200</wp:posOffset>
                </wp:positionH>
                <wp:positionV relativeFrom="paragraph">
                  <wp:posOffset>-228600</wp:posOffset>
                </wp:positionV>
                <wp:extent cx="1028700" cy="228600"/>
                <wp:effectExtent l="0" t="0" r="0" b="0"/>
                <wp:wrapNone/>
                <wp:docPr id="8356" name="Надпись 8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2C0C3E" w14:textId="77777777" w:rsidR="00846F16" w:rsidRPr="009A05D9" w:rsidRDefault="00846F16" w:rsidP="007344C1">
                            <w:pPr>
                              <w:jc w:val="center"/>
                              <w:rPr>
                                <w:sz w:val="20"/>
                                <w:szCs w:val="20"/>
                                <w:lang w:val="uk-UA"/>
                              </w:rPr>
                            </w:pPr>
                            <w:r w:rsidRPr="009A05D9">
                              <w:rPr>
                                <w:sz w:val="20"/>
                                <w:szCs w:val="20"/>
                                <w:lang w:val="uk-UA"/>
                              </w:rPr>
                              <w:t>вхід повітря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A9D59C" id="Надпись 8356" o:spid="_x0000_s1092" type="#_x0000_t202" style="position:absolute;margin-left:36pt;margin-top:-18pt;width:81pt;height:18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" filled="f" stroked="f">
                <v:textbox inset="0,0,0,0">
                  <w:txbxContent>
                    <w:p w14:paraId="112C0C3E" w14:textId="77777777" w:rsidR="00846F16" w:rsidRPr="009A05D9" w:rsidRDefault="00846F16" w:rsidP="007344C1">
                      <w:pPr>
                        <w:jc w:val="center"/>
                        <w:rPr>
                          <w:sz w:val="20"/>
                          <w:szCs w:val="20"/>
                          <w:lang w:val="uk-UA"/>
                        </w:rPr>
                      </w:pPr>
                      <w:r w:rsidRPr="009A05D9">
                        <w:rPr>
                          <w:sz w:val="20"/>
                          <w:szCs w:val="20"/>
                          <w:lang w:val="uk-UA"/>
                        </w:rPr>
                        <w:t>вхід повітря</w:t>
                      </w:r>
                    </w:p>
                  </w:txbxContent>
                </v:textbox>
              </v:shape>
            </w:pict>
          </mc:Fallback>
        </mc:AlternateContent>
      </w:r>
      <w:r>
        <w:rPr>
          <w:noProof/>
          <w:lang w:val="uk-UA" w:eastAsia="uk-UA"/>
        </w:rPr>
        <mc:AlternateContent>
          <mc:Choice Requires="wps">
            <w:drawing>
              <wp:anchor distT="0" distB="0" distL="114300" distR="114300" simplePos="0" relativeHeight="251691520" behindDoc="0" locked="0" layoutInCell="1" allowOverlap="1" wp14:anchorId="568993B4" wp14:editId="76F4465D">
                <wp:simplePos x="0" y="0"/>
                <wp:positionH relativeFrom="column">
                  <wp:posOffset>342900</wp:posOffset>
                </wp:positionH>
                <wp:positionV relativeFrom="paragraph">
                  <wp:posOffset>0</wp:posOffset>
                </wp:positionV>
                <wp:extent cx="114300" cy="342900"/>
                <wp:effectExtent l="9525" t="66675" r="19050" b="66675"/>
                <wp:wrapNone/>
                <wp:docPr id="8355" name="Стрелка вправо 83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34290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46A099" id="Стрелка вправо 8355" o:spid="_x0000_s1026" type="#_x0000_t13" style="position:absolute;margin-left:27pt;margin-top:0;width:9pt;height:27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"/>
            </w:pict>
          </mc:Fallback>
        </mc:AlternateContent>
      </w:r>
      <w:r>
        <w:rPr>
          <w:noProof/>
          <w:lang w:val="uk-UA" w:eastAsia="uk-UA"/>
        </w:rPr>
        <mc:AlternateContent>
          <mc:Choice Requires="wps">
            <w:drawing>
              <wp:anchor distT="0" distB="0" distL="114300" distR="114300" simplePos="0" relativeHeight="251689472" behindDoc="0" locked="0" layoutInCell="1" allowOverlap="1" wp14:anchorId="143C6628" wp14:editId="6C27D67C">
                <wp:simplePos x="0" y="0"/>
                <wp:positionH relativeFrom="column">
                  <wp:posOffset>1993900</wp:posOffset>
                </wp:positionH>
                <wp:positionV relativeFrom="paragraph">
                  <wp:posOffset>263525</wp:posOffset>
                </wp:positionV>
                <wp:extent cx="977900" cy="514350"/>
                <wp:effectExtent l="50800" t="6350" r="9525" b="69850"/>
                <wp:wrapNone/>
                <wp:docPr id="8354" name="Прямая соединительная линия 83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77900" cy="514350"/>
                        </a:xfrm>
                        <a:prstGeom prst="line">
                          <a:avLst/>
                        </a:prstGeom>
                        <a:noFill/>
                        <a:ln w="9525">
                          <a:solidFill>
                            <a:srgbClr val="FF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001895" id="Прямая соединительная линия 8354" o:spid="_x0000_s1026" style="position:absolute;flip:x;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7pt,20.75pt" to="234pt,6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" strokecolor="red">
                <v:stroke endarrow="open"/>
              </v:line>
            </w:pict>
          </mc:Fallback>
        </mc:AlternateContent>
      </w:r>
      <w:r>
        <w:rPr>
          <w:noProof/>
          <w:lang w:val="uk-UA" w:eastAsia="uk-UA"/>
        </w:rPr>
        <mc:AlternateContent>
          <mc:Choice Requires="wps">
            <w:drawing>
              <wp:anchor distT="0" distB="0" distL="114300" distR="114300" simplePos="0" relativeHeight="251688448" behindDoc="0" locked="0" layoutInCell="1" allowOverlap="1" wp14:anchorId="4F5C379A" wp14:editId="1FCDDFCC">
                <wp:simplePos x="0" y="0"/>
                <wp:positionH relativeFrom="column">
                  <wp:posOffset>2978785</wp:posOffset>
                </wp:positionH>
                <wp:positionV relativeFrom="paragraph">
                  <wp:posOffset>148590</wp:posOffset>
                </wp:positionV>
                <wp:extent cx="450215" cy="229870"/>
                <wp:effectExtent l="35560" t="53340" r="38100" b="50165"/>
                <wp:wrapNone/>
                <wp:docPr id="8353" name="Прямоугольник 8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428451">
                          <a:off x="0" y="0"/>
                          <a:ext cx="450215" cy="22987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4B496F" id="Прямоугольник 8353" o:spid="_x0000_s1026" style="position:absolute;margin-left:234.55pt;margin-top:11.7pt;width:35.45pt;height:18.1pt;rotation:-467983fd;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" filled="f" strokecolor="red" strokeweight="1.5pt"/>
            </w:pict>
          </mc:Fallback>
        </mc:AlternateContent>
      </w:r>
      <w:r>
        <w:rPr>
          <w:noProof/>
          <w:lang w:val="uk-UA" w:eastAsia="uk-UA"/>
        </w:rPr>
        <w:drawing>
          <wp:anchor distT="0" distB="0" distL="114300" distR="114300" simplePos="0" relativeHeight="251690496" behindDoc="0" locked="0" layoutInCell="1" allowOverlap="0" wp14:anchorId="380F4836" wp14:editId="3D5214D0">
            <wp:simplePos x="0" y="0"/>
            <wp:positionH relativeFrom="column">
              <wp:posOffset>228600</wp:posOffset>
            </wp:positionH>
            <wp:positionV relativeFrom="paragraph">
              <wp:posOffset>377825</wp:posOffset>
            </wp:positionV>
            <wp:extent cx="1714500" cy="920750"/>
            <wp:effectExtent l="0" t="0" r="0" b="0"/>
            <wp:wrapNone/>
            <wp:docPr id="8352" name="Рисунок 8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0" cstate="print">
                      <a:extLst>
                        <a:ext uri="{28A0092B-C50C-407E-A947-70E740481C1C}">
                          <a14:useLocalDpi xmlns:a14="http://schemas.microsoft.com/office/drawing/2010/main" val="0"/>
                        </a:ext>
                      </a:extLst>
                    </a:blip>
                    <a:srcRect l="25067" t="17027" r="24902" b="35039"/>
                    <a:stretch>
                      <a:fillRect/>
                    </a:stretch>
                  </pic:blipFill>
                  <pic:spPr bwMode="auto">
                    <a:xfrm>
                      <a:off x="0" y="0"/>
                      <a:ext cx="1714500" cy="9207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sidRPr="001473B8">
        <w:rPr>
          <w:noProof/>
          <w:lang w:val="uk-UA" w:eastAsia="uk-UA"/>
        </w:rPr>
        <w:drawing>
          <wp:inline distT="0" distB="0" distL="0" distR="0" wp14:anchorId="10F53732" wp14:editId="2A534585">
            <wp:extent cx="2966085" cy="461010"/>
            <wp:effectExtent l="0" t="0" r="5715" b="0"/>
            <wp:docPr id="8351" name="Рисунок 8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01" cstate="print">
                      <a:extLst>
                        <a:ext uri="{28A0092B-C50C-407E-A947-70E740481C1C}">
                          <a14:useLocalDpi xmlns:a14="http://schemas.microsoft.com/office/drawing/2010/main" val="0"/>
                        </a:ext>
                      </a:extLst>
                    </a:blip>
                    <a:srcRect l="13501" t="17029" r="1598" b="59625"/>
                    <a:stretch>
                      <a:fillRect/>
                    </a:stretch>
                  </pic:blipFill>
                  <pic:spPr bwMode="auto">
                    <a:xfrm>
                      <a:off x="0" y="0"/>
                      <a:ext cx="2966085" cy="461010"/>
                    </a:xfrm>
                    <a:prstGeom prst="rect">
                      <a:avLst/>
                    </a:prstGeom>
                    <a:noFill/>
                    <a:ln>
                      <a:noFill/>
                    </a:ln>
                  </pic:spPr>
                </pic:pic>
              </a:graphicData>
            </a:graphic>
          </wp:inline>
        </w:drawing>
      </w:r>
    </w:p>
    <w:p w14:paraId="474E3B4F" w14:textId="77777777" w:rsidR="00520DA2" w:rsidRDefault="00520DA2" w:rsidP="00092296">
      <w:pPr>
        <w:pStyle w:val="a7"/>
        <w:spacing w:before="0" w:line="312" w:lineRule="auto"/>
        <w:ind w:firstLine="709"/>
        <w:jc w:val="both"/>
        <w:rPr>
          <w:b w:val="0"/>
          <w:sz w:val="28"/>
          <w:szCs w:val="28"/>
          <w:lang w:val="uk-UA"/>
        </w:rPr>
      </w:pPr>
    </w:p>
    <w:p w14:paraId="1F4615A6" w14:textId="77777777" w:rsidR="007344C1" w:rsidRDefault="007344C1" w:rsidP="00092296">
      <w:pPr>
        <w:pStyle w:val="a7"/>
        <w:spacing w:before="0" w:line="312" w:lineRule="auto"/>
        <w:ind w:firstLine="709"/>
        <w:jc w:val="both"/>
        <w:rPr>
          <w:b w:val="0"/>
          <w:sz w:val="28"/>
          <w:szCs w:val="28"/>
          <w:lang w:val="uk-UA"/>
        </w:rPr>
      </w:pPr>
    </w:p>
    <w:p w14:paraId="5EB953E0" w14:textId="77777777" w:rsidR="007344C1" w:rsidRDefault="007344C1" w:rsidP="00092296">
      <w:pPr>
        <w:pStyle w:val="a7"/>
        <w:spacing w:before="0" w:line="312" w:lineRule="auto"/>
        <w:ind w:firstLine="709"/>
        <w:jc w:val="both"/>
        <w:rPr>
          <w:b w:val="0"/>
          <w:sz w:val="28"/>
          <w:szCs w:val="28"/>
          <w:lang w:val="uk-UA"/>
        </w:rPr>
      </w:pPr>
    </w:p>
    <w:p w14:paraId="06D398A9" w14:textId="744E4DEB" w:rsidR="007344C1" w:rsidRPr="000A74F6" w:rsidRDefault="007344C1" w:rsidP="007344C1">
      <w:pPr>
        <w:pStyle w:val="a7"/>
        <w:spacing w:before="0" w:line="312" w:lineRule="auto"/>
        <w:ind w:firstLine="0"/>
        <w:rPr>
          <w:b w:val="0"/>
          <w:sz w:val="28"/>
          <w:szCs w:val="28"/>
          <w:lang w:val="uk-UA"/>
        </w:rPr>
      </w:pPr>
      <w:r w:rsidRPr="000A74F6">
        <w:rPr>
          <w:b w:val="0"/>
          <w:sz w:val="28"/>
          <w:szCs w:val="28"/>
          <w:lang w:val="uk-UA"/>
        </w:rPr>
        <w:t>Рис</w:t>
      </w:r>
      <w:r w:rsidR="000A74F6" w:rsidRPr="000A74F6">
        <w:rPr>
          <w:b w:val="0"/>
          <w:sz w:val="28"/>
          <w:szCs w:val="28"/>
          <w:lang w:val="uk-UA"/>
        </w:rPr>
        <w:t xml:space="preserve">унок </w:t>
      </w:r>
      <w:r w:rsidRPr="000A74F6">
        <w:rPr>
          <w:b w:val="0"/>
          <w:sz w:val="28"/>
          <w:szCs w:val="28"/>
          <w:lang w:val="uk-UA"/>
        </w:rPr>
        <w:t xml:space="preserve">9.2 </w:t>
      </w:r>
      <w:r w:rsidR="000A74F6" w:rsidRPr="000A74F6">
        <w:rPr>
          <w:color w:val="000000"/>
          <w:sz w:val="28"/>
          <w:szCs w:val="28"/>
          <w:lang w:val="uk-UA"/>
        </w:rPr>
        <w:t xml:space="preserve">– </w:t>
      </w:r>
      <w:r w:rsidRPr="000A74F6">
        <w:rPr>
          <w:b w:val="0"/>
          <w:sz w:val="28"/>
          <w:szCs w:val="28"/>
          <w:lang w:val="uk-UA"/>
        </w:rPr>
        <w:t>Скінченно-елементна сітка стабілізуючої ділянки</w:t>
      </w:r>
    </w:p>
    <w:p w14:paraId="7E944E87" w14:textId="77777777" w:rsidR="00800222" w:rsidRPr="00A046B6" w:rsidRDefault="00800222" w:rsidP="00A046B6">
      <w:pPr>
        <w:jc w:val="center"/>
        <w:outlineLvl w:val="3"/>
        <w:rPr>
          <w:lang w:val="uk-UA"/>
        </w:rPr>
      </w:pPr>
      <w:r w:rsidRPr="00A046B6">
        <w:rPr>
          <w:lang w:val="uk-UA"/>
        </w:rPr>
        <w:lastRenderedPageBreak/>
        <w:t xml:space="preserve">Табл. 9.1. </w:t>
      </w:r>
      <w:r w:rsidR="00A046B6">
        <w:rPr>
          <w:lang w:val="uk-UA"/>
        </w:rPr>
        <w:t>Геометричні і режимні параметри завдання на комп’ютерний практикум</w:t>
      </w:r>
    </w:p>
    <w:tbl>
      <w:tblPr>
        <w:tblW w:w="9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425"/>
        <w:gridCol w:w="425"/>
        <w:gridCol w:w="425"/>
        <w:gridCol w:w="426"/>
        <w:gridCol w:w="426"/>
        <w:gridCol w:w="426"/>
        <w:gridCol w:w="426"/>
        <w:gridCol w:w="426"/>
        <w:gridCol w:w="426"/>
        <w:gridCol w:w="426"/>
        <w:gridCol w:w="426"/>
        <w:gridCol w:w="426"/>
        <w:gridCol w:w="426"/>
        <w:gridCol w:w="426"/>
        <w:gridCol w:w="426"/>
        <w:gridCol w:w="426"/>
        <w:gridCol w:w="426"/>
      </w:tblGrid>
      <w:tr w:rsidR="00712E22" w:rsidRPr="00A77A2C" w14:paraId="00884D26" w14:textId="77777777" w:rsidTr="00712E22">
        <w:tc>
          <w:tcPr>
            <w:tcW w:w="2122" w:type="dxa"/>
            <w:vAlign w:val="center"/>
          </w:tcPr>
          <w:p w14:paraId="1A9587A8" w14:textId="77777777" w:rsidR="00712E22" w:rsidRPr="00A77A2C" w:rsidRDefault="00712E22" w:rsidP="00712E22">
            <w:pPr>
              <w:jc w:val="center"/>
              <w:outlineLvl w:val="3"/>
              <w:rPr>
                <w:rFonts w:ascii="Symbol" w:hAnsi="Symbol"/>
                <w:sz w:val="20"/>
                <w:szCs w:val="20"/>
                <w:lang w:val="en-US"/>
              </w:rPr>
            </w:pPr>
            <w:r>
              <w:rPr>
                <w:sz w:val="20"/>
                <w:szCs w:val="20"/>
                <w:lang w:val="uk-UA"/>
              </w:rPr>
              <w:t>Варіант</w:t>
            </w:r>
          </w:p>
        </w:tc>
        <w:tc>
          <w:tcPr>
            <w:tcW w:w="425" w:type="dxa"/>
            <w:vAlign w:val="center"/>
          </w:tcPr>
          <w:p w14:paraId="7582002F" w14:textId="77777777" w:rsidR="00712E22" w:rsidRPr="00712E22" w:rsidRDefault="00712E22" w:rsidP="00712E22">
            <w:pPr>
              <w:jc w:val="center"/>
              <w:outlineLvl w:val="3"/>
              <w:rPr>
                <w:sz w:val="20"/>
                <w:szCs w:val="20"/>
              </w:rPr>
            </w:pPr>
            <w:r>
              <w:rPr>
                <w:sz w:val="20"/>
                <w:szCs w:val="20"/>
              </w:rPr>
              <w:t>1</w:t>
            </w:r>
          </w:p>
        </w:tc>
        <w:tc>
          <w:tcPr>
            <w:tcW w:w="425" w:type="dxa"/>
            <w:vAlign w:val="center"/>
          </w:tcPr>
          <w:p w14:paraId="174E0835" w14:textId="77777777" w:rsidR="00712E22" w:rsidRPr="00712E22" w:rsidRDefault="00712E22" w:rsidP="00712E22">
            <w:pPr>
              <w:jc w:val="center"/>
              <w:outlineLvl w:val="3"/>
              <w:rPr>
                <w:sz w:val="20"/>
                <w:szCs w:val="20"/>
              </w:rPr>
            </w:pPr>
            <w:r>
              <w:rPr>
                <w:sz w:val="20"/>
                <w:szCs w:val="20"/>
              </w:rPr>
              <w:t>2</w:t>
            </w:r>
          </w:p>
        </w:tc>
        <w:tc>
          <w:tcPr>
            <w:tcW w:w="425" w:type="dxa"/>
            <w:vAlign w:val="center"/>
          </w:tcPr>
          <w:p w14:paraId="279D99EB" w14:textId="77777777" w:rsidR="00712E22" w:rsidRPr="00712E22" w:rsidRDefault="00712E22" w:rsidP="00712E22">
            <w:pPr>
              <w:jc w:val="center"/>
              <w:outlineLvl w:val="3"/>
              <w:rPr>
                <w:sz w:val="20"/>
                <w:szCs w:val="20"/>
              </w:rPr>
            </w:pPr>
            <w:r>
              <w:rPr>
                <w:sz w:val="20"/>
                <w:szCs w:val="20"/>
              </w:rPr>
              <w:t>3</w:t>
            </w:r>
          </w:p>
        </w:tc>
        <w:tc>
          <w:tcPr>
            <w:tcW w:w="426" w:type="dxa"/>
            <w:vAlign w:val="center"/>
          </w:tcPr>
          <w:p w14:paraId="64269CD8" w14:textId="77777777" w:rsidR="00712E22" w:rsidRPr="00712E22" w:rsidRDefault="00712E22" w:rsidP="00712E22">
            <w:pPr>
              <w:jc w:val="center"/>
              <w:outlineLvl w:val="3"/>
              <w:rPr>
                <w:sz w:val="20"/>
                <w:szCs w:val="20"/>
              </w:rPr>
            </w:pPr>
            <w:r>
              <w:rPr>
                <w:sz w:val="20"/>
                <w:szCs w:val="20"/>
              </w:rPr>
              <w:t>4</w:t>
            </w:r>
          </w:p>
        </w:tc>
        <w:tc>
          <w:tcPr>
            <w:tcW w:w="426" w:type="dxa"/>
            <w:vAlign w:val="center"/>
          </w:tcPr>
          <w:p w14:paraId="385BE775" w14:textId="77777777" w:rsidR="00712E22" w:rsidRPr="00712E22" w:rsidRDefault="00712E22" w:rsidP="00712E22">
            <w:pPr>
              <w:jc w:val="center"/>
              <w:outlineLvl w:val="3"/>
              <w:rPr>
                <w:sz w:val="20"/>
                <w:szCs w:val="20"/>
              </w:rPr>
            </w:pPr>
            <w:r>
              <w:rPr>
                <w:sz w:val="20"/>
                <w:szCs w:val="20"/>
              </w:rPr>
              <w:t>5</w:t>
            </w:r>
          </w:p>
        </w:tc>
        <w:tc>
          <w:tcPr>
            <w:tcW w:w="426" w:type="dxa"/>
            <w:vAlign w:val="center"/>
          </w:tcPr>
          <w:p w14:paraId="38CB36F1" w14:textId="77777777" w:rsidR="00712E22" w:rsidRPr="00712E22" w:rsidRDefault="00712E22" w:rsidP="00712E22">
            <w:pPr>
              <w:jc w:val="center"/>
              <w:outlineLvl w:val="3"/>
              <w:rPr>
                <w:sz w:val="20"/>
                <w:szCs w:val="20"/>
              </w:rPr>
            </w:pPr>
            <w:r>
              <w:rPr>
                <w:sz w:val="20"/>
                <w:szCs w:val="20"/>
              </w:rPr>
              <w:t>6</w:t>
            </w:r>
          </w:p>
        </w:tc>
        <w:tc>
          <w:tcPr>
            <w:tcW w:w="426" w:type="dxa"/>
            <w:vAlign w:val="center"/>
          </w:tcPr>
          <w:p w14:paraId="6707814F" w14:textId="77777777" w:rsidR="00712E22" w:rsidRPr="00712E22" w:rsidRDefault="00712E22" w:rsidP="00712E22">
            <w:pPr>
              <w:jc w:val="center"/>
              <w:outlineLvl w:val="3"/>
              <w:rPr>
                <w:sz w:val="20"/>
                <w:szCs w:val="20"/>
              </w:rPr>
            </w:pPr>
            <w:r>
              <w:rPr>
                <w:sz w:val="20"/>
                <w:szCs w:val="20"/>
              </w:rPr>
              <w:t>7</w:t>
            </w:r>
          </w:p>
        </w:tc>
        <w:tc>
          <w:tcPr>
            <w:tcW w:w="426" w:type="dxa"/>
            <w:vAlign w:val="center"/>
          </w:tcPr>
          <w:p w14:paraId="25F891A9" w14:textId="77777777" w:rsidR="00712E22" w:rsidRPr="00712E22" w:rsidRDefault="00712E22" w:rsidP="00712E22">
            <w:pPr>
              <w:jc w:val="center"/>
              <w:outlineLvl w:val="3"/>
              <w:rPr>
                <w:sz w:val="20"/>
                <w:szCs w:val="20"/>
              </w:rPr>
            </w:pPr>
            <w:r>
              <w:rPr>
                <w:sz w:val="20"/>
                <w:szCs w:val="20"/>
              </w:rPr>
              <w:t>8</w:t>
            </w:r>
          </w:p>
        </w:tc>
        <w:tc>
          <w:tcPr>
            <w:tcW w:w="426" w:type="dxa"/>
            <w:vAlign w:val="center"/>
          </w:tcPr>
          <w:p w14:paraId="4BF8D1B1" w14:textId="77777777" w:rsidR="00712E22" w:rsidRPr="00712E22" w:rsidRDefault="00712E22" w:rsidP="00712E22">
            <w:pPr>
              <w:jc w:val="center"/>
              <w:outlineLvl w:val="3"/>
              <w:rPr>
                <w:sz w:val="20"/>
                <w:szCs w:val="20"/>
              </w:rPr>
            </w:pPr>
            <w:r>
              <w:rPr>
                <w:sz w:val="20"/>
                <w:szCs w:val="20"/>
              </w:rPr>
              <w:t>9</w:t>
            </w:r>
          </w:p>
        </w:tc>
        <w:tc>
          <w:tcPr>
            <w:tcW w:w="426" w:type="dxa"/>
            <w:vAlign w:val="center"/>
          </w:tcPr>
          <w:p w14:paraId="23915037" w14:textId="77777777" w:rsidR="00712E22" w:rsidRPr="00712E22" w:rsidRDefault="00712E22" w:rsidP="00712E22">
            <w:pPr>
              <w:jc w:val="center"/>
              <w:outlineLvl w:val="3"/>
              <w:rPr>
                <w:sz w:val="20"/>
                <w:szCs w:val="20"/>
              </w:rPr>
            </w:pPr>
            <w:r>
              <w:rPr>
                <w:sz w:val="20"/>
                <w:szCs w:val="20"/>
              </w:rPr>
              <w:t>10</w:t>
            </w:r>
          </w:p>
        </w:tc>
        <w:tc>
          <w:tcPr>
            <w:tcW w:w="426" w:type="dxa"/>
            <w:vAlign w:val="center"/>
          </w:tcPr>
          <w:p w14:paraId="18BF0A73" w14:textId="77777777" w:rsidR="00712E22" w:rsidRPr="00712E22" w:rsidRDefault="00712E22" w:rsidP="00712E22">
            <w:pPr>
              <w:jc w:val="center"/>
              <w:outlineLvl w:val="3"/>
              <w:rPr>
                <w:sz w:val="20"/>
                <w:szCs w:val="20"/>
              </w:rPr>
            </w:pPr>
            <w:r>
              <w:rPr>
                <w:sz w:val="20"/>
                <w:szCs w:val="20"/>
              </w:rPr>
              <w:t>11</w:t>
            </w:r>
          </w:p>
        </w:tc>
        <w:tc>
          <w:tcPr>
            <w:tcW w:w="426" w:type="dxa"/>
            <w:vAlign w:val="center"/>
          </w:tcPr>
          <w:p w14:paraId="7400A7A7" w14:textId="77777777" w:rsidR="00712E22" w:rsidRPr="00712E22" w:rsidRDefault="00712E22" w:rsidP="00712E22">
            <w:pPr>
              <w:jc w:val="center"/>
              <w:outlineLvl w:val="3"/>
              <w:rPr>
                <w:sz w:val="20"/>
                <w:szCs w:val="20"/>
              </w:rPr>
            </w:pPr>
            <w:r>
              <w:rPr>
                <w:sz w:val="20"/>
                <w:szCs w:val="20"/>
              </w:rPr>
              <w:t>12</w:t>
            </w:r>
          </w:p>
        </w:tc>
        <w:tc>
          <w:tcPr>
            <w:tcW w:w="426" w:type="dxa"/>
            <w:vAlign w:val="center"/>
          </w:tcPr>
          <w:p w14:paraId="582CB59E" w14:textId="77777777" w:rsidR="00712E22" w:rsidRPr="00712E22" w:rsidRDefault="00712E22" w:rsidP="00712E22">
            <w:pPr>
              <w:jc w:val="center"/>
              <w:outlineLvl w:val="3"/>
              <w:rPr>
                <w:sz w:val="20"/>
                <w:szCs w:val="20"/>
              </w:rPr>
            </w:pPr>
            <w:r>
              <w:rPr>
                <w:sz w:val="20"/>
                <w:szCs w:val="20"/>
              </w:rPr>
              <w:t>13</w:t>
            </w:r>
          </w:p>
        </w:tc>
        <w:tc>
          <w:tcPr>
            <w:tcW w:w="426" w:type="dxa"/>
            <w:vAlign w:val="center"/>
          </w:tcPr>
          <w:p w14:paraId="4640434B" w14:textId="77777777" w:rsidR="00712E22" w:rsidRPr="00712E22" w:rsidRDefault="00712E22" w:rsidP="00712E22">
            <w:pPr>
              <w:jc w:val="center"/>
              <w:outlineLvl w:val="3"/>
              <w:rPr>
                <w:sz w:val="20"/>
                <w:szCs w:val="20"/>
              </w:rPr>
            </w:pPr>
            <w:r>
              <w:rPr>
                <w:sz w:val="20"/>
                <w:szCs w:val="20"/>
              </w:rPr>
              <w:t>14</w:t>
            </w:r>
          </w:p>
        </w:tc>
        <w:tc>
          <w:tcPr>
            <w:tcW w:w="426" w:type="dxa"/>
            <w:vAlign w:val="center"/>
          </w:tcPr>
          <w:p w14:paraId="2A62665F" w14:textId="77777777" w:rsidR="00712E22" w:rsidRPr="00712E22" w:rsidRDefault="00712E22" w:rsidP="00712E22">
            <w:pPr>
              <w:jc w:val="center"/>
              <w:outlineLvl w:val="3"/>
              <w:rPr>
                <w:sz w:val="20"/>
                <w:szCs w:val="20"/>
              </w:rPr>
            </w:pPr>
            <w:r>
              <w:rPr>
                <w:sz w:val="20"/>
                <w:szCs w:val="20"/>
              </w:rPr>
              <w:t>15</w:t>
            </w:r>
          </w:p>
        </w:tc>
        <w:tc>
          <w:tcPr>
            <w:tcW w:w="426" w:type="dxa"/>
            <w:vAlign w:val="center"/>
          </w:tcPr>
          <w:p w14:paraId="1BFE00FD" w14:textId="77777777" w:rsidR="00712E22" w:rsidRPr="00712E22" w:rsidRDefault="00712E22" w:rsidP="00712E22">
            <w:pPr>
              <w:jc w:val="center"/>
              <w:outlineLvl w:val="3"/>
              <w:rPr>
                <w:sz w:val="20"/>
                <w:szCs w:val="20"/>
              </w:rPr>
            </w:pPr>
            <w:r>
              <w:rPr>
                <w:sz w:val="20"/>
                <w:szCs w:val="20"/>
              </w:rPr>
              <w:t>16</w:t>
            </w:r>
          </w:p>
        </w:tc>
        <w:tc>
          <w:tcPr>
            <w:tcW w:w="426" w:type="dxa"/>
            <w:vAlign w:val="center"/>
          </w:tcPr>
          <w:p w14:paraId="7A789F68" w14:textId="77777777" w:rsidR="00712E22" w:rsidRPr="00712E22" w:rsidRDefault="00712E22" w:rsidP="00712E22">
            <w:pPr>
              <w:jc w:val="center"/>
              <w:outlineLvl w:val="3"/>
              <w:rPr>
                <w:sz w:val="20"/>
                <w:szCs w:val="20"/>
              </w:rPr>
            </w:pPr>
            <w:r>
              <w:rPr>
                <w:sz w:val="20"/>
                <w:szCs w:val="20"/>
              </w:rPr>
              <w:t>17</w:t>
            </w:r>
          </w:p>
        </w:tc>
      </w:tr>
      <w:tr w:rsidR="00712E22" w:rsidRPr="00A77A2C" w14:paraId="660F34B7" w14:textId="77777777" w:rsidTr="00712E22">
        <w:tc>
          <w:tcPr>
            <w:tcW w:w="2122" w:type="dxa"/>
            <w:vAlign w:val="center"/>
          </w:tcPr>
          <w:p w14:paraId="080461BB" w14:textId="77777777" w:rsidR="00712E22" w:rsidRPr="00A77A2C" w:rsidRDefault="00712E22" w:rsidP="00712E22">
            <w:pPr>
              <w:jc w:val="center"/>
              <w:outlineLvl w:val="3"/>
              <w:rPr>
                <w:rFonts w:ascii="Symbol" w:hAnsi="Symbol"/>
                <w:sz w:val="20"/>
                <w:szCs w:val="20"/>
                <w:lang w:val="en-US"/>
              </w:rPr>
            </w:pPr>
            <w:r w:rsidRPr="00A62183">
              <w:rPr>
                <w:sz w:val="20"/>
                <w:szCs w:val="20"/>
                <w:lang w:val="uk-UA"/>
              </w:rPr>
              <w:t>Кут при вершині ніші</w:t>
            </w:r>
            <w:r>
              <w:rPr>
                <w:rFonts w:ascii="Symbol" w:hAnsi="Symbol"/>
                <w:sz w:val="20"/>
                <w:szCs w:val="20"/>
              </w:rPr>
              <w:t></w:t>
            </w:r>
            <w:r>
              <w:rPr>
                <w:rFonts w:ascii="Symbol" w:hAnsi="Symbol"/>
                <w:sz w:val="20"/>
                <w:szCs w:val="20"/>
              </w:rPr>
              <w:t></w:t>
            </w:r>
            <w:r>
              <w:rPr>
                <w:rFonts w:ascii="Symbol" w:hAnsi="Symbol"/>
                <w:sz w:val="20"/>
                <w:szCs w:val="20"/>
                <w:lang w:val="en-US"/>
              </w:rPr>
              <w:t></w:t>
            </w:r>
          </w:p>
        </w:tc>
        <w:tc>
          <w:tcPr>
            <w:tcW w:w="425" w:type="dxa"/>
            <w:vAlign w:val="center"/>
          </w:tcPr>
          <w:p w14:paraId="2B25FBE2" w14:textId="77777777" w:rsidR="00712E22" w:rsidRPr="00712E22" w:rsidRDefault="00712E22" w:rsidP="00712E22">
            <w:pPr>
              <w:jc w:val="center"/>
              <w:outlineLvl w:val="3"/>
              <w:rPr>
                <w:sz w:val="20"/>
                <w:szCs w:val="20"/>
              </w:rPr>
            </w:pPr>
            <w:r>
              <w:rPr>
                <w:sz w:val="20"/>
                <w:szCs w:val="20"/>
              </w:rPr>
              <w:t>30</w:t>
            </w:r>
          </w:p>
        </w:tc>
        <w:tc>
          <w:tcPr>
            <w:tcW w:w="425" w:type="dxa"/>
            <w:vAlign w:val="center"/>
          </w:tcPr>
          <w:p w14:paraId="6B3CCDE0" w14:textId="77777777" w:rsidR="00712E22" w:rsidRPr="00712E22" w:rsidRDefault="00712E22" w:rsidP="00712E22">
            <w:pPr>
              <w:jc w:val="center"/>
              <w:outlineLvl w:val="3"/>
              <w:rPr>
                <w:sz w:val="20"/>
                <w:szCs w:val="20"/>
              </w:rPr>
            </w:pPr>
            <w:r>
              <w:rPr>
                <w:sz w:val="20"/>
                <w:szCs w:val="20"/>
              </w:rPr>
              <w:t>30</w:t>
            </w:r>
          </w:p>
        </w:tc>
        <w:tc>
          <w:tcPr>
            <w:tcW w:w="425" w:type="dxa"/>
            <w:vAlign w:val="center"/>
          </w:tcPr>
          <w:p w14:paraId="16B2F87C"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6AF370B4" w14:textId="77777777" w:rsidR="00712E22" w:rsidRPr="00712E22" w:rsidRDefault="00712E22" w:rsidP="00712E22">
            <w:pPr>
              <w:jc w:val="center"/>
              <w:outlineLvl w:val="3"/>
              <w:rPr>
                <w:sz w:val="20"/>
                <w:szCs w:val="20"/>
              </w:rPr>
            </w:pPr>
            <w:r>
              <w:rPr>
                <w:sz w:val="20"/>
                <w:szCs w:val="20"/>
              </w:rPr>
              <w:t>45</w:t>
            </w:r>
          </w:p>
        </w:tc>
        <w:tc>
          <w:tcPr>
            <w:tcW w:w="426" w:type="dxa"/>
            <w:vAlign w:val="center"/>
          </w:tcPr>
          <w:p w14:paraId="1837AA6B" w14:textId="77777777" w:rsidR="00712E22" w:rsidRPr="00712E22" w:rsidRDefault="00712E22" w:rsidP="00712E22">
            <w:pPr>
              <w:jc w:val="center"/>
              <w:outlineLvl w:val="3"/>
              <w:rPr>
                <w:sz w:val="20"/>
                <w:szCs w:val="20"/>
              </w:rPr>
            </w:pPr>
            <w:r>
              <w:rPr>
                <w:sz w:val="20"/>
                <w:szCs w:val="20"/>
              </w:rPr>
              <w:t>45</w:t>
            </w:r>
          </w:p>
        </w:tc>
        <w:tc>
          <w:tcPr>
            <w:tcW w:w="426" w:type="dxa"/>
            <w:vAlign w:val="center"/>
          </w:tcPr>
          <w:p w14:paraId="2A919C9F" w14:textId="77777777" w:rsidR="00712E22" w:rsidRPr="00712E22" w:rsidRDefault="00712E22" w:rsidP="00712E22">
            <w:pPr>
              <w:jc w:val="center"/>
              <w:outlineLvl w:val="3"/>
              <w:rPr>
                <w:sz w:val="20"/>
                <w:szCs w:val="20"/>
              </w:rPr>
            </w:pPr>
            <w:r>
              <w:rPr>
                <w:sz w:val="20"/>
                <w:szCs w:val="20"/>
              </w:rPr>
              <w:t>45</w:t>
            </w:r>
          </w:p>
        </w:tc>
        <w:tc>
          <w:tcPr>
            <w:tcW w:w="426" w:type="dxa"/>
            <w:vAlign w:val="center"/>
          </w:tcPr>
          <w:p w14:paraId="2F3239C2" w14:textId="77777777" w:rsidR="00712E22" w:rsidRPr="00712E22" w:rsidRDefault="00712E22" w:rsidP="00712E22">
            <w:pPr>
              <w:jc w:val="center"/>
              <w:outlineLvl w:val="3"/>
              <w:rPr>
                <w:sz w:val="20"/>
                <w:szCs w:val="20"/>
              </w:rPr>
            </w:pPr>
            <w:r>
              <w:rPr>
                <w:sz w:val="20"/>
                <w:szCs w:val="20"/>
              </w:rPr>
              <w:t>60</w:t>
            </w:r>
          </w:p>
        </w:tc>
        <w:tc>
          <w:tcPr>
            <w:tcW w:w="426" w:type="dxa"/>
            <w:vAlign w:val="center"/>
          </w:tcPr>
          <w:p w14:paraId="34DE9195" w14:textId="77777777" w:rsidR="00712E22" w:rsidRPr="00712E22" w:rsidRDefault="00712E22" w:rsidP="00712E22">
            <w:pPr>
              <w:jc w:val="center"/>
              <w:outlineLvl w:val="3"/>
              <w:rPr>
                <w:sz w:val="20"/>
                <w:szCs w:val="20"/>
              </w:rPr>
            </w:pPr>
            <w:r>
              <w:rPr>
                <w:sz w:val="20"/>
                <w:szCs w:val="20"/>
              </w:rPr>
              <w:t>60</w:t>
            </w:r>
          </w:p>
        </w:tc>
        <w:tc>
          <w:tcPr>
            <w:tcW w:w="426" w:type="dxa"/>
            <w:vAlign w:val="center"/>
          </w:tcPr>
          <w:p w14:paraId="5983CD41" w14:textId="77777777" w:rsidR="00712E22" w:rsidRPr="00712E22" w:rsidRDefault="00712E22" w:rsidP="00712E22">
            <w:pPr>
              <w:jc w:val="center"/>
              <w:outlineLvl w:val="3"/>
              <w:rPr>
                <w:sz w:val="20"/>
                <w:szCs w:val="20"/>
              </w:rPr>
            </w:pPr>
            <w:r>
              <w:rPr>
                <w:sz w:val="20"/>
                <w:szCs w:val="20"/>
              </w:rPr>
              <w:t>60</w:t>
            </w:r>
          </w:p>
        </w:tc>
        <w:tc>
          <w:tcPr>
            <w:tcW w:w="426" w:type="dxa"/>
            <w:vAlign w:val="center"/>
          </w:tcPr>
          <w:p w14:paraId="3066256F" w14:textId="77777777" w:rsidR="00712E22" w:rsidRPr="00712E22" w:rsidRDefault="00712E22" w:rsidP="00712E22">
            <w:pPr>
              <w:jc w:val="center"/>
              <w:outlineLvl w:val="3"/>
              <w:rPr>
                <w:sz w:val="20"/>
                <w:szCs w:val="20"/>
              </w:rPr>
            </w:pPr>
            <w:r>
              <w:rPr>
                <w:sz w:val="20"/>
                <w:szCs w:val="20"/>
              </w:rPr>
              <w:t>45</w:t>
            </w:r>
          </w:p>
        </w:tc>
        <w:tc>
          <w:tcPr>
            <w:tcW w:w="426" w:type="dxa"/>
            <w:vAlign w:val="center"/>
          </w:tcPr>
          <w:p w14:paraId="59B6DF9A" w14:textId="77777777" w:rsidR="00712E22" w:rsidRPr="00712E22" w:rsidRDefault="00712E22" w:rsidP="00712E22">
            <w:pPr>
              <w:jc w:val="center"/>
              <w:outlineLvl w:val="3"/>
              <w:rPr>
                <w:sz w:val="20"/>
                <w:szCs w:val="20"/>
              </w:rPr>
            </w:pPr>
            <w:r>
              <w:rPr>
                <w:sz w:val="20"/>
                <w:szCs w:val="20"/>
              </w:rPr>
              <w:t>45</w:t>
            </w:r>
          </w:p>
        </w:tc>
        <w:tc>
          <w:tcPr>
            <w:tcW w:w="426" w:type="dxa"/>
            <w:vAlign w:val="center"/>
          </w:tcPr>
          <w:p w14:paraId="57ACED56" w14:textId="77777777" w:rsidR="00712E22" w:rsidRPr="00712E22" w:rsidRDefault="00712E22" w:rsidP="00712E22">
            <w:pPr>
              <w:jc w:val="center"/>
              <w:outlineLvl w:val="3"/>
              <w:rPr>
                <w:sz w:val="20"/>
                <w:szCs w:val="20"/>
              </w:rPr>
            </w:pPr>
            <w:r>
              <w:rPr>
                <w:sz w:val="20"/>
                <w:szCs w:val="20"/>
              </w:rPr>
              <w:t>45</w:t>
            </w:r>
          </w:p>
        </w:tc>
        <w:tc>
          <w:tcPr>
            <w:tcW w:w="426" w:type="dxa"/>
            <w:vAlign w:val="center"/>
          </w:tcPr>
          <w:p w14:paraId="2019E6A5"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1CB1F8B9"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729F8E32"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6E1F0ED2" w14:textId="77777777" w:rsidR="00712E22" w:rsidRPr="00712E22" w:rsidRDefault="00712E22" w:rsidP="00712E22">
            <w:pPr>
              <w:jc w:val="center"/>
              <w:outlineLvl w:val="3"/>
              <w:rPr>
                <w:sz w:val="20"/>
                <w:szCs w:val="20"/>
              </w:rPr>
            </w:pPr>
            <w:r>
              <w:rPr>
                <w:sz w:val="20"/>
                <w:szCs w:val="20"/>
              </w:rPr>
              <w:t>60</w:t>
            </w:r>
          </w:p>
        </w:tc>
        <w:tc>
          <w:tcPr>
            <w:tcW w:w="426" w:type="dxa"/>
            <w:vAlign w:val="center"/>
          </w:tcPr>
          <w:p w14:paraId="38887577" w14:textId="77777777" w:rsidR="00712E22" w:rsidRPr="00712E22" w:rsidRDefault="00712E22" w:rsidP="00712E22">
            <w:pPr>
              <w:jc w:val="center"/>
              <w:outlineLvl w:val="3"/>
              <w:rPr>
                <w:sz w:val="20"/>
                <w:szCs w:val="20"/>
              </w:rPr>
            </w:pPr>
            <w:r>
              <w:rPr>
                <w:sz w:val="20"/>
                <w:szCs w:val="20"/>
              </w:rPr>
              <w:t>60</w:t>
            </w:r>
          </w:p>
        </w:tc>
      </w:tr>
      <w:tr w:rsidR="00712E22" w:rsidRPr="00A77A2C" w14:paraId="1DE3FB0E" w14:textId="77777777" w:rsidTr="00712E22">
        <w:tc>
          <w:tcPr>
            <w:tcW w:w="2122" w:type="dxa"/>
            <w:vAlign w:val="center"/>
          </w:tcPr>
          <w:p w14:paraId="70662C31" w14:textId="77777777" w:rsidR="00712E22" w:rsidRPr="004A6DC9" w:rsidRDefault="00712E22" w:rsidP="00712E22">
            <w:pPr>
              <w:jc w:val="center"/>
              <w:outlineLvl w:val="3"/>
              <w:rPr>
                <w:sz w:val="20"/>
                <w:szCs w:val="20"/>
              </w:rPr>
            </w:pPr>
            <w:r w:rsidRPr="004A6DC9">
              <w:rPr>
                <w:sz w:val="20"/>
                <w:szCs w:val="20"/>
                <w:lang w:val="uk-UA"/>
              </w:rPr>
              <w:t>Глибина ніші</w:t>
            </w:r>
            <w:r>
              <w:rPr>
                <w:sz w:val="20"/>
                <w:szCs w:val="20"/>
              </w:rPr>
              <w:t>, мм</w:t>
            </w:r>
          </w:p>
        </w:tc>
        <w:tc>
          <w:tcPr>
            <w:tcW w:w="425" w:type="dxa"/>
            <w:vAlign w:val="center"/>
          </w:tcPr>
          <w:p w14:paraId="1ABA3A3B" w14:textId="77777777" w:rsidR="00712E22" w:rsidRPr="004A6DC9" w:rsidRDefault="00712E22" w:rsidP="00712E22">
            <w:pPr>
              <w:jc w:val="center"/>
              <w:outlineLvl w:val="3"/>
              <w:rPr>
                <w:sz w:val="20"/>
                <w:szCs w:val="20"/>
              </w:rPr>
            </w:pPr>
            <w:r>
              <w:rPr>
                <w:sz w:val="20"/>
                <w:szCs w:val="20"/>
              </w:rPr>
              <w:t>10</w:t>
            </w:r>
          </w:p>
        </w:tc>
        <w:tc>
          <w:tcPr>
            <w:tcW w:w="425" w:type="dxa"/>
            <w:vAlign w:val="center"/>
          </w:tcPr>
          <w:p w14:paraId="7558A898" w14:textId="77777777" w:rsidR="00712E22" w:rsidRPr="00712E22" w:rsidRDefault="00712E22" w:rsidP="00712E22">
            <w:pPr>
              <w:jc w:val="center"/>
              <w:outlineLvl w:val="3"/>
              <w:rPr>
                <w:sz w:val="20"/>
                <w:szCs w:val="20"/>
              </w:rPr>
            </w:pPr>
            <w:r>
              <w:rPr>
                <w:sz w:val="20"/>
                <w:szCs w:val="20"/>
              </w:rPr>
              <w:t>10</w:t>
            </w:r>
          </w:p>
        </w:tc>
        <w:tc>
          <w:tcPr>
            <w:tcW w:w="425" w:type="dxa"/>
            <w:vAlign w:val="center"/>
          </w:tcPr>
          <w:p w14:paraId="6548D424" w14:textId="77777777" w:rsidR="00712E22" w:rsidRPr="00712E22" w:rsidRDefault="00712E22" w:rsidP="00712E22">
            <w:pPr>
              <w:jc w:val="center"/>
              <w:outlineLvl w:val="3"/>
              <w:rPr>
                <w:sz w:val="20"/>
                <w:szCs w:val="20"/>
              </w:rPr>
            </w:pPr>
            <w:r>
              <w:rPr>
                <w:sz w:val="20"/>
                <w:szCs w:val="20"/>
              </w:rPr>
              <w:t>10</w:t>
            </w:r>
          </w:p>
        </w:tc>
        <w:tc>
          <w:tcPr>
            <w:tcW w:w="426" w:type="dxa"/>
            <w:vAlign w:val="center"/>
          </w:tcPr>
          <w:p w14:paraId="35FF4BE9" w14:textId="77777777" w:rsidR="00712E22" w:rsidRPr="004A6DC9" w:rsidRDefault="00712E22" w:rsidP="00712E22">
            <w:pPr>
              <w:jc w:val="center"/>
              <w:outlineLvl w:val="3"/>
              <w:rPr>
                <w:sz w:val="20"/>
                <w:szCs w:val="20"/>
              </w:rPr>
            </w:pPr>
            <w:r>
              <w:rPr>
                <w:sz w:val="20"/>
                <w:szCs w:val="20"/>
              </w:rPr>
              <w:t>10</w:t>
            </w:r>
          </w:p>
        </w:tc>
        <w:tc>
          <w:tcPr>
            <w:tcW w:w="426" w:type="dxa"/>
            <w:vAlign w:val="center"/>
          </w:tcPr>
          <w:p w14:paraId="1E0FF387" w14:textId="77777777" w:rsidR="00712E22" w:rsidRPr="00712E22" w:rsidRDefault="00712E22" w:rsidP="00712E22">
            <w:pPr>
              <w:jc w:val="center"/>
              <w:outlineLvl w:val="3"/>
              <w:rPr>
                <w:sz w:val="20"/>
                <w:szCs w:val="20"/>
              </w:rPr>
            </w:pPr>
            <w:r>
              <w:rPr>
                <w:sz w:val="20"/>
                <w:szCs w:val="20"/>
              </w:rPr>
              <w:t>10</w:t>
            </w:r>
          </w:p>
        </w:tc>
        <w:tc>
          <w:tcPr>
            <w:tcW w:w="426" w:type="dxa"/>
            <w:vAlign w:val="center"/>
          </w:tcPr>
          <w:p w14:paraId="64FE3943" w14:textId="77777777" w:rsidR="00712E22" w:rsidRPr="00712E22" w:rsidRDefault="00712E22" w:rsidP="00712E22">
            <w:pPr>
              <w:jc w:val="center"/>
              <w:outlineLvl w:val="3"/>
              <w:rPr>
                <w:sz w:val="20"/>
                <w:szCs w:val="20"/>
              </w:rPr>
            </w:pPr>
            <w:r>
              <w:rPr>
                <w:sz w:val="20"/>
                <w:szCs w:val="20"/>
              </w:rPr>
              <w:t>10</w:t>
            </w:r>
          </w:p>
        </w:tc>
        <w:tc>
          <w:tcPr>
            <w:tcW w:w="426" w:type="dxa"/>
            <w:vAlign w:val="center"/>
          </w:tcPr>
          <w:p w14:paraId="07E7BA87" w14:textId="77777777" w:rsidR="00712E22" w:rsidRPr="004A6DC9" w:rsidRDefault="00712E22" w:rsidP="00712E22">
            <w:pPr>
              <w:jc w:val="center"/>
              <w:outlineLvl w:val="3"/>
              <w:rPr>
                <w:sz w:val="20"/>
                <w:szCs w:val="20"/>
              </w:rPr>
            </w:pPr>
            <w:r>
              <w:rPr>
                <w:sz w:val="20"/>
                <w:szCs w:val="20"/>
              </w:rPr>
              <w:t>10</w:t>
            </w:r>
          </w:p>
        </w:tc>
        <w:tc>
          <w:tcPr>
            <w:tcW w:w="426" w:type="dxa"/>
            <w:vAlign w:val="center"/>
          </w:tcPr>
          <w:p w14:paraId="5FEB71D5" w14:textId="77777777" w:rsidR="00712E22" w:rsidRPr="00712E22" w:rsidRDefault="00712E22" w:rsidP="00712E22">
            <w:pPr>
              <w:jc w:val="center"/>
              <w:outlineLvl w:val="3"/>
              <w:rPr>
                <w:sz w:val="20"/>
                <w:szCs w:val="20"/>
              </w:rPr>
            </w:pPr>
            <w:r>
              <w:rPr>
                <w:sz w:val="20"/>
                <w:szCs w:val="20"/>
              </w:rPr>
              <w:t>10</w:t>
            </w:r>
          </w:p>
        </w:tc>
        <w:tc>
          <w:tcPr>
            <w:tcW w:w="426" w:type="dxa"/>
            <w:vAlign w:val="center"/>
          </w:tcPr>
          <w:p w14:paraId="667AD956" w14:textId="77777777" w:rsidR="00712E22" w:rsidRPr="00712E22" w:rsidRDefault="00712E22" w:rsidP="00712E22">
            <w:pPr>
              <w:jc w:val="center"/>
              <w:outlineLvl w:val="3"/>
              <w:rPr>
                <w:sz w:val="20"/>
                <w:szCs w:val="20"/>
              </w:rPr>
            </w:pPr>
            <w:r>
              <w:rPr>
                <w:sz w:val="20"/>
                <w:szCs w:val="20"/>
              </w:rPr>
              <w:t>10</w:t>
            </w:r>
          </w:p>
        </w:tc>
        <w:tc>
          <w:tcPr>
            <w:tcW w:w="426" w:type="dxa"/>
            <w:vAlign w:val="center"/>
          </w:tcPr>
          <w:p w14:paraId="11F093BC" w14:textId="77777777" w:rsidR="00712E22" w:rsidRPr="004A6DC9" w:rsidRDefault="00712E22" w:rsidP="00712E22">
            <w:pPr>
              <w:jc w:val="center"/>
              <w:outlineLvl w:val="3"/>
              <w:rPr>
                <w:sz w:val="20"/>
                <w:szCs w:val="20"/>
              </w:rPr>
            </w:pPr>
            <w:r>
              <w:rPr>
                <w:sz w:val="20"/>
                <w:szCs w:val="20"/>
              </w:rPr>
              <w:t>15</w:t>
            </w:r>
          </w:p>
        </w:tc>
        <w:tc>
          <w:tcPr>
            <w:tcW w:w="426" w:type="dxa"/>
            <w:vAlign w:val="center"/>
          </w:tcPr>
          <w:p w14:paraId="55603E74" w14:textId="77777777" w:rsidR="00712E22" w:rsidRPr="00712E22" w:rsidRDefault="00712E22" w:rsidP="00712E22">
            <w:pPr>
              <w:jc w:val="center"/>
              <w:outlineLvl w:val="3"/>
              <w:rPr>
                <w:sz w:val="20"/>
                <w:szCs w:val="20"/>
              </w:rPr>
            </w:pPr>
            <w:r>
              <w:rPr>
                <w:sz w:val="20"/>
                <w:szCs w:val="20"/>
              </w:rPr>
              <w:t>15</w:t>
            </w:r>
          </w:p>
        </w:tc>
        <w:tc>
          <w:tcPr>
            <w:tcW w:w="426" w:type="dxa"/>
            <w:vAlign w:val="center"/>
          </w:tcPr>
          <w:p w14:paraId="6848D9F4" w14:textId="77777777" w:rsidR="00712E22" w:rsidRPr="00712E22" w:rsidRDefault="00712E22" w:rsidP="00712E22">
            <w:pPr>
              <w:jc w:val="center"/>
              <w:outlineLvl w:val="3"/>
              <w:rPr>
                <w:sz w:val="20"/>
                <w:szCs w:val="20"/>
              </w:rPr>
            </w:pPr>
            <w:r>
              <w:rPr>
                <w:sz w:val="20"/>
                <w:szCs w:val="20"/>
              </w:rPr>
              <w:t>15</w:t>
            </w:r>
          </w:p>
        </w:tc>
        <w:tc>
          <w:tcPr>
            <w:tcW w:w="426" w:type="dxa"/>
            <w:vAlign w:val="center"/>
          </w:tcPr>
          <w:p w14:paraId="4DDE6278" w14:textId="77777777" w:rsidR="00712E22" w:rsidRPr="004A6DC9" w:rsidRDefault="00712E22" w:rsidP="00712E22">
            <w:pPr>
              <w:jc w:val="center"/>
              <w:outlineLvl w:val="3"/>
              <w:rPr>
                <w:sz w:val="20"/>
                <w:szCs w:val="20"/>
              </w:rPr>
            </w:pPr>
            <w:r>
              <w:rPr>
                <w:sz w:val="20"/>
                <w:szCs w:val="20"/>
              </w:rPr>
              <w:t>15</w:t>
            </w:r>
          </w:p>
        </w:tc>
        <w:tc>
          <w:tcPr>
            <w:tcW w:w="426" w:type="dxa"/>
            <w:vAlign w:val="center"/>
          </w:tcPr>
          <w:p w14:paraId="677486F5" w14:textId="77777777" w:rsidR="00712E22" w:rsidRPr="00712E22" w:rsidRDefault="00712E22" w:rsidP="00712E22">
            <w:pPr>
              <w:jc w:val="center"/>
              <w:outlineLvl w:val="3"/>
              <w:rPr>
                <w:sz w:val="20"/>
                <w:szCs w:val="20"/>
              </w:rPr>
            </w:pPr>
            <w:r>
              <w:rPr>
                <w:sz w:val="20"/>
                <w:szCs w:val="20"/>
              </w:rPr>
              <w:t>15</w:t>
            </w:r>
          </w:p>
        </w:tc>
        <w:tc>
          <w:tcPr>
            <w:tcW w:w="426" w:type="dxa"/>
            <w:vAlign w:val="center"/>
          </w:tcPr>
          <w:p w14:paraId="7C6A5E62" w14:textId="77777777" w:rsidR="00712E22" w:rsidRPr="00712E22" w:rsidRDefault="00712E22" w:rsidP="00712E22">
            <w:pPr>
              <w:jc w:val="center"/>
              <w:outlineLvl w:val="3"/>
              <w:rPr>
                <w:sz w:val="20"/>
                <w:szCs w:val="20"/>
              </w:rPr>
            </w:pPr>
            <w:r>
              <w:rPr>
                <w:sz w:val="20"/>
                <w:szCs w:val="20"/>
              </w:rPr>
              <w:t>15</w:t>
            </w:r>
          </w:p>
        </w:tc>
        <w:tc>
          <w:tcPr>
            <w:tcW w:w="426" w:type="dxa"/>
            <w:vAlign w:val="center"/>
          </w:tcPr>
          <w:p w14:paraId="17B3DFB2" w14:textId="77777777" w:rsidR="00712E22" w:rsidRPr="00712E22" w:rsidRDefault="00712E22" w:rsidP="00712E22">
            <w:pPr>
              <w:jc w:val="center"/>
              <w:outlineLvl w:val="3"/>
              <w:rPr>
                <w:sz w:val="20"/>
                <w:szCs w:val="20"/>
              </w:rPr>
            </w:pPr>
            <w:r>
              <w:rPr>
                <w:sz w:val="20"/>
                <w:szCs w:val="20"/>
              </w:rPr>
              <w:t>10</w:t>
            </w:r>
          </w:p>
        </w:tc>
        <w:tc>
          <w:tcPr>
            <w:tcW w:w="426" w:type="dxa"/>
            <w:vAlign w:val="center"/>
          </w:tcPr>
          <w:p w14:paraId="6A998082" w14:textId="77777777" w:rsidR="00712E22" w:rsidRPr="00712E22" w:rsidRDefault="00712E22" w:rsidP="00712E22">
            <w:pPr>
              <w:jc w:val="center"/>
              <w:outlineLvl w:val="3"/>
              <w:rPr>
                <w:sz w:val="20"/>
                <w:szCs w:val="20"/>
              </w:rPr>
            </w:pPr>
            <w:r>
              <w:rPr>
                <w:sz w:val="20"/>
                <w:szCs w:val="20"/>
              </w:rPr>
              <w:t>10</w:t>
            </w:r>
          </w:p>
        </w:tc>
      </w:tr>
      <w:tr w:rsidR="00712E22" w:rsidRPr="00A77A2C" w14:paraId="66F7A8BB" w14:textId="77777777" w:rsidTr="00712E22">
        <w:tc>
          <w:tcPr>
            <w:tcW w:w="2122" w:type="dxa"/>
            <w:vAlign w:val="center"/>
          </w:tcPr>
          <w:p w14:paraId="4E231D47" w14:textId="77777777" w:rsidR="00712E22" w:rsidRPr="004A6DC9" w:rsidRDefault="00712E22" w:rsidP="00712E22">
            <w:pPr>
              <w:jc w:val="center"/>
              <w:outlineLvl w:val="3"/>
              <w:rPr>
                <w:sz w:val="20"/>
                <w:szCs w:val="20"/>
                <w:lang w:val="en-US"/>
              </w:rPr>
            </w:pPr>
            <w:r>
              <w:rPr>
                <w:sz w:val="20"/>
                <w:szCs w:val="20"/>
                <w:lang w:val="uk-UA"/>
              </w:rPr>
              <w:t>Довжина</w:t>
            </w:r>
            <w:r w:rsidRPr="004A6DC9">
              <w:rPr>
                <w:sz w:val="20"/>
                <w:szCs w:val="20"/>
                <w:lang w:val="uk-UA"/>
              </w:rPr>
              <w:t xml:space="preserve"> ніші</w:t>
            </w:r>
            <w:r>
              <w:rPr>
                <w:sz w:val="20"/>
                <w:szCs w:val="20"/>
              </w:rPr>
              <w:t>, мм</w:t>
            </w:r>
          </w:p>
        </w:tc>
        <w:tc>
          <w:tcPr>
            <w:tcW w:w="425" w:type="dxa"/>
            <w:vAlign w:val="center"/>
          </w:tcPr>
          <w:p w14:paraId="34271ACA" w14:textId="77777777" w:rsidR="00712E22" w:rsidRPr="00712E22" w:rsidRDefault="00712E22" w:rsidP="00712E22">
            <w:pPr>
              <w:jc w:val="center"/>
              <w:outlineLvl w:val="3"/>
              <w:rPr>
                <w:sz w:val="20"/>
                <w:szCs w:val="20"/>
              </w:rPr>
            </w:pPr>
            <w:r>
              <w:rPr>
                <w:sz w:val="20"/>
                <w:szCs w:val="20"/>
              </w:rPr>
              <w:t>30</w:t>
            </w:r>
          </w:p>
        </w:tc>
        <w:tc>
          <w:tcPr>
            <w:tcW w:w="425" w:type="dxa"/>
            <w:vAlign w:val="center"/>
          </w:tcPr>
          <w:p w14:paraId="5B3B83BC" w14:textId="77777777" w:rsidR="00712E22" w:rsidRPr="00712E22" w:rsidRDefault="00712E22" w:rsidP="00712E22">
            <w:pPr>
              <w:jc w:val="center"/>
              <w:outlineLvl w:val="3"/>
              <w:rPr>
                <w:sz w:val="20"/>
                <w:szCs w:val="20"/>
              </w:rPr>
            </w:pPr>
            <w:r>
              <w:rPr>
                <w:sz w:val="20"/>
                <w:szCs w:val="20"/>
              </w:rPr>
              <w:t>40</w:t>
            </w:r>
          </w:p>
        </w:tc>
        <w:tc>
          <w:tcPr>
            <w:tcW w:w="425" w:type="dxa"/>
            <w:vAlign w:val="center"/>
          </w:tcPr>
          <w:p w14:paraId="1539A0A9" w14:textId="77777777" w:rsidR="00712E22" w:rsidRPr="00712E22" w:rsidRDefault="00712E22" w:rsidP="00712E22">
            <w:pPr>
              <w:jc w:val="center"/>
              <w:outlineLvl w:val="3"/>
              <w:rPr>
                <w:sz w:val="20"/>
                <w:szCs w:val="20"/>
              </w:rPr>
            </w:pPr>
            <w:r>
              <w:rPr>
                <w:sz w:val="20"/>
                <w:szCs w:val="20"/>
              </w:rPr>
              <w:t>50</w:t>
            </w:r>
          </w:p>
        </w:tc>
        <w:tc>
          <w:tcPr>
            <w:tcW w:w="426" w:type="dxa"/>
            <w:vAlign w:val="center"/>
          </w:tcPr>
          <w:p w14:paraId="5ED5334F"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341E3537" w14:textId="77777777" w:rsidR="00712E22" w:rsidRPr="00712E22" w:rsidRDefault="00712E22" w:rsidP="00712E22">
            <w:pPr>
              <w:jc w:val="center"/>
              <w:outlineLvl w:val="3"/>
              <w:rPr>
                <w:sz w:val="20"/>
                <w:szCs w:val="20"/>
              </w:rPr>
            </w:pPr>
            <w:r>
              <w:rPr>
                <w:sz w:val="20"/>
                <w:szCs w:val="20"/>
              </w:rPr>
              <w:t>40</w:t>
            </w:r>
          </w:p>
        </w:tc>
        <w:tc>
          <w:tcPr>
            <w:tcW w:w="426" w:type="dxa"/>
            <w:vAlign w:val="center"/>
          </w:tcPr>
          <w:p w14:paraId="05EC5ED1" w14:textId="77777777" w:rsidR="00712E22" w:rsidRPr="00712E22" w:rsidRDefault="00712E22" w:rsidP="00712E22">
            <w:pPr>
              <w:jc w:val="center"/>
              <w:outlineLvl w:val="3"/>
              <w:rPr>
                <w:sz w:val="20"/>
                <w:szCs w:val="20"/>
              </w:rPr>
            </w:pPr>
            <w:r>
              <w:rPr>
                <w:sz w:val="20"/>
                <w:szCs w:val="20"/>
              </w:rPr>
              <w:t>50</w:t>
            </w:r>
          </w:p>
        </w:tc>
        <w:tc>
          <w:tcPr>
            <w:tcW w:w="426" w:type="dxa"/>
            <w:vAlign w:val="center"/>
          </w:tcPr>
          <w:p w14:paraId="57FE379D"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4EA86B02" w14:textId="77777777" w:rsidR="00712E22" w:rsidRPr="00712E22" w:rsidRDefault="00712E22" w:rsidP="00712E22">
            <w:pPr>
              <w:jc w:val="center"/>
              <w:outlineLvl w:val="3"/>
              <w:rPr>
                <w:sz w:val="20"/>
                <w:szCs w:val="20"/>
              </w:rPr>
            </w:pPr>
            <w:r>
              <w:rPr>
                <w:sz w:val="20"/>
                <w:szCs w:val="20"/>
              </w:rPr>
              <w:t>40</w:t>
            </w:r>
          </w:p>
        </w:tc>
        <w:tc>
          <w:tcPr>
            <w:tcW w:w="426" w:type="dxa"/>
            <w:vAlign w:val="center"/>
          </w:tcPr>
          <w:p w14:paraId="2E1E17ED" w14:textId="77777777" w:rsidR="00712E22" w:rsidRPr="00712E22" w:rsidRDefault="00712E22" w:rsidP="00712E22">
            <w:pPr>
              <w:jc w:val="center"/>
              <w:outlineLvl w:val="3"/>
              <w:rPr>
                <w:sz w:val="20"/>
                <w:szCs w:val="20"/>
              </w:rPr>
            </w:pPr>
            <w:r>
              <w:rPr>
                <w:sz w:val="20"/>
                <w:szCs w:val="20"/>
              </w:rPr>
              <w:t>50</w:t>
            </w:r>
          </w:p>
        </w:tc>
        <w:tc>
          <w:tcPr>
            <w:tcW w:w="426" w:type="dxa"/>
            <w:vAlign w:val="center"/>
          </w:tcPr>
          <w:p w14:paraId="53889DA9"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3B154FEF" w14:textId="77777777" w:rsidR="00712E22" w:rsidRPr="00712E22" w:rsidRDefault="00712E22" w:rsidP="00712E22">
            <w:pPr>
              <w:jc w:val="center"/>
              <w:outlineLvl w:val="3"/>
              <w:rPr>
                <w:sz w:val="20"/>
                <w:szCs w:val="20"/>
              </w:rPr>
            </w:pPr>
            <w:r>
              <w:rPr>
                <w:sz w:val="20"/>
                <w:szCs w:val="20"/>
              </w:rPr>
              <w:t>40</w:t>
            </w:r>
          </w:p>
        </w:tc>
        <w:tc>
          <w:tcPr>
            <w:tcW w:w="426" w:type="dxa"/>
            <w:vAlign w:val="center"/>
          </w:tcPr>
          <w:p w14:paraId="3BA8611C" w14:textId="77777777" w:rsidR="00712E22" w:rsidRPr="00712E22" w:rsidRDefault="00712E22" w:rsidP="00712E22">
            <w:pPr>
              <w:jc w:val="center"/>
              <w:outlineLvl w:val="3"/>
              <w:rPr>
                <w:sz w:val="20"/>
                <w:szCs w:val="20"/>
              </w:rPr>
            </w:pPr>
            <w:r>
              <w:rPr>
                <w:sz w:val="20"/>
                <w:szCs w:val="20"/>
              </w:rPr>
              <w:t>50</w:t>
            </w:r>
          </w:p>
        </w:tc>
        <w:tc>
          <w:tcPr>
            <w:tcW w:w="426" w:type="dxa"/>
            <w:vAlign w:val="center"/>
          </w:tcPr>
          <w:p w14:paraId="45A24E7B" w14:textId="77777777" w:rsidR="00712E22" w:rsidRPr="00712E22" w:rsidRDefault="00712E22" w:rsidP="00712E22">
            <w:pPr>
              <w:jc w:val="center"/>
              <w:outlineLvl w:val="3"/>
              <w:rPr>
                <w:sz w:val="20"/>
                <w:szCs w:val="20"/>
              </w:rPr>
            </w:pPr>
            <w:r>
              <w:rPr>
                <w:sz w:val="20"/>
                <w:szCs w:val="20"/>
              </w:rPr>
              <w:t>30</w:t>
            </w:r>
          </w:p>
        </w:tc>
        <w:tc>
          <w:tcPr>
            <w:tcW w:w="426" w:type="dxa"/>
            <w:vAlign w:val="center"/>
          </w:tcPr>
          <w:p w14:paraId="7EA9A051" w14:textId="77777777" w:rsidR="00712E22" w:rsidRPr="00712E22" w:rsidRDefault="00712E22" w:rsidP="00712E22">
            <w:pPr>
              <w:jc w:val="center"/>
              <w:outlineLvl w:val="3"/>
              <w:rPr>
                <w:sz w:val="20"/>
                <w:szCs w:val="20"/>
              </w:rPr>
            </w:pPr>
            <w:r>
              <w:rPr>
                <w:sz w:val="20"/>
                <w:szCs w:val="20"/>
              </w:rPr>
              <w:t>40</w:t>
            </w:r>
          </w:p>
        </w:tc>
        <w:tc>
          <w:tcPr>
            <w:tcW w:w="426" w:type="dxa"/>
            <w:vAlign w:val="center"/>
          </w:tcPr>
          <w:p w14:paraId="4C78493F" w14:textId="77777777" w:rsidR="00712E22" w:rsidRPr="00712E22" w:rsidRDefault="00712E22" w:rsidP="00712E22">
            <w:pPr>
              <w:jc w:val="center"/>
              <w:outlineLvl w:val="3"/>
              <w:rPr>
                <w:sz w:val="20"/>
                <w:szCs w:val="20"/>
              </w:rPr>
            </w:pPr>
            <w:r>
              <w:rPr>
                <w:sz w:val="20"/>
                <w:szCs w:val="20"/>
              </w:rPr>
              <w:t>50</w:t>
            </w:r>
          </w:p>
        </w:tc>
        <w:tc>
          <w:tcPr>
            <w:tcW w:w="426" w:type="dxa"/>
            <w:vAlign w:val="center"/>
          </w:tcPr>
          <w:p w14:paraId="3D9EDF9C" w14:textId="77777777" w:rsidR="00712E22" w:rsidRPr="00712E22" w:rsidRDefault="00712E22" w:rsidP="00712E22">
            <w:pPr>
              <w:jc w:val="center"/>
              <w:outlineLvl w:val="3"/>
              <w:rPr>
                <w:sz w:val="20"/>
                <w:szCs w:val="20"/>
              </w:rPr>
            </w:pPr>
            <w:r>
              <w:rPr>
                <w:sz w:val="20"/>
                <w:szCs w:val="20"/>
              </w:rPr>
              <w:t>50</w:t>
            </w:r>
          </w:p>
        </w:tc>
        <w:tc>
          <w:tcPr>
            <w:tcW w:w="426" w:type="dxa"/>
            <w:vAlign w:val="center"/>
          </w:tcPr>
          <w:p w14:paraId="12F548D4" w14:textId="77777777" w:rsidR="00712E22" w:rsidRPr="00712E22" w:rsidRDefault="00712E22" w:rsidP="00712E22">
            <w:pPr>
              <w:jc w:val="center"/>
              <w:outlineLvl w:val="3"/>
              <w:rPr>
                <w:sz w:val="20"/>
                <w:szCs w:val="20"/>
              </w:rPr>
            </w:pPr>
            <w:r>
              <w:rPr>
                <w:sz w:val="20"/>
                <w:szCs w:val="20"/>
              </w:rPr>
              <w:t>50</w:t>
            </w:r>
          </w:p>
        </w:tc>
      </w:tr>
      <w:tr w:rsidR="00712E22" w:rsidRPr="00A77A2C" w14:paraId="5A00C264" w14:textId="77777777" w:rsidTr="00712E22">
        <w:tc>
          <w:tcPr>
            <w:tcW w:w="2122" w:type="dxa"/>
            <w:vAlign w:val="center"/>
          </w:tcPr>
          <w:p w14:paraId="46110538" w14:textId="77777777" w:rsidR="00712E22" w:rsidRPr="00A77A2C" w:rsidRDefault="00712E22" w:rsidP="00712E22">
            <w:pPr>
              <w:jc w:val="center"/>
              <w:outlineLvl w:val="3"/>
              <w:rPr>
                <w:sz w:val="20"/>
                <w:szCs w:val="20"/>
                <w:lang w:val="uk-UA"/>
              </w:rPr>
            </w:pPr>
            <w:r w:rsidRPr="00A62183">
              <w:rPr>
                <w:iCs/>
                <w:sz w:val="20"/>
                <w:szCs w:val="20"/>
                <w:lang w:val="uk-UA"/>
              </w:rPr>
              <w:t>Швидкість газу в патрубках газороздачі</w:t>
            </w:r>
            <w:r>
              <w:rPr>
                <w:i/>
                <w:iCs/>
                <w:sz w:val="20"/>
                <w:szCs w:val="20"/>
              </w:rPr>
              <w:t xml:space="preserve"> </w:t>
            </w:r>
            <w:r w:rsidRPr="00A77A2C">
              <w:rPr>
                <w:i/>
                <w:iCs/>
                <w:sz w:val="20"/>
                <w:szCs w:val="20"/>
                <w:lang w:val="en-US"/>
              </w:rPr>
              <w:t>w</w:t>
            </w:r>
            <w:r w:rsidRPr="00A77A2C">
              <w:rPr>
                <w:i/>
                <w:iCs/>
                <w:sz w:val="20"/>
                <w:szCs w:val="20"/>
                <w:vertAlign w:val="subscript"/>
                <w:lang w:val="uk-UA"/>
              </w:rPr>
              <w:t>г</w:t>
            </w:r>
            <w:r w:rsidRPr="00A77A2C">
              <w:rPr>
                <w:sz w:val="20"/>
                <w:szCs w:val="20"/>
                <w:lang w:val="uk-UA"/>
              </w:rPr>
              <w:t>, м/с</w:t>
            </w:r>
          </w:p>
        </w:tc>
        <w:tc>
          <w:tcPr>
            <w:tcW w:w="425" w:type="dxa"/>
            <w:vAlign w:val="center"/>
          </w:tcPr>
          <w:p w14:paraId="160215C8" w14:textId="77777777" w:rsidR="00712E22" w:rsidRPr="00A77A2C" w:rsidRDefault="00712E22" w:rsidP="00712E22">
            <w:pPr>
              <w:jc w:val="center"/>
              <w:outlineLvl w:val="3"/>
              <w:rPr>
                <w:sz w:val="20"/>
                <w:szCs w:val="20"/>
                <w:lang w:val="en-US"/>
              </w:rPr>
            </w:pPr>
            <w:r>
              <w:rPr>
                <w:sz w:val="20"/>
                <w:szCs w:val="20"/>
              </w:rPr>
              <w:t>65</w:t>
            </w:r>
          </w:p>
        </w:tc>
        <w:tc>
          <w:tcPr>
            <w:tcW w:w="425" w:type="dxa"/>
            <w:vAlign w:val="center"/>
          </w:tcPr>
          <w:p w14:paraId="690A445D" w14:textId="77777777" w:rsidR="00712E22" w:rsidRPr="004A6DC9" w:rsidRDefault="00712E22" w:rsidP="00712E22">
            <w:pPr>
              <w:jc w:val="center"/>
              <w:outlineLvl w:val="3"/>
              <w:rPr>
                <w:sz w:val="20"/>
                <w:szCs w:val="20"/>
              </w:rPr>
            </w:pPr>
            <w:r w:rsidRPr="00A77A2C">
              <w:rPr>
                <w:sz w:val="20"/>
                <w:szCs w:val="20"/>
                <w:lang w:val="en-US"/>
              </w:rPr>
              <w:t>5</w:t>
            </w:r>
            <w:r>
              <w:rPr>
                <w:sz w:val="20"/>
                <w:szCs w:val="20"/>
              </w:rPr>
              <w:t>5</w:t>
            </w:r>
          </w:p>
        </w:tc>
        <w:tc>
          <w:tcPr>
            <w:tcW w:w="425" w:type="dxa"/>
            <w:vAlign w:val="center"/>
          </w:tcPr>
          <w:p w14:paraId="49ED9227" w14:textId="77777777" w:rsidR="00712E22" w:rsidRPr="00A77A2C" w:rsidRDefault="00712E22" w:rsidP="00712E22">
            <w:pPr>
              <w:jc w:val="center"/>
              <w:outlineLvl w:val="3"/>
              <w:rPr>
                <w:sz w:val="20"/>
                <w:szCs w:val="20"/>
                <w:lang w:val="en-US"/>
              </w:rPr>
            </w:pPr>
            <w:r w:rsidRPr="00A77A2C">
              <w:rPr>
                <w:sz w:val="20"/>
                <w:szCs w:val="20"/>
              </w:rPr>
              <w:t>4</w:t>
            </w:r>
            <w:r>
              <w:rPr>
                <w:sz w:val="20"/>
                <w:szCs w:val="20"/>
              </w:rPr>
              <w:t>5</w:t>
            </w:r>
          </w:p>
        </w:tc>
        <w:tc>
          <w:tcPr>
            <w:tcW w:w="426" w:type="dxa"/>
            <w:vAlign w:val="center"/>
          </w:tcPr>
          <w:p w14:paraId="3A0CD15D" w14:textId="77777777" w:rsidR="00712E22" w:rsidRPr="00A77A2C" w:rsidRDefault="00712E22" w:rsidP="00712E22">
            <w:pPr>
              <w:jc w:val="center"/>
              <w:outlineLvl w:val="3"/>
              <w:rPr>
                <w:sz w:val="20"/>
                <w:szCs w:val="20"/>
                <w:lang w:val="en-US"/>
              </w:rPr>
            </w:pPr>
            <w:r>
              <w:rPr>
                <w:sz w:val="20"/>
                <w:szCs w:val="20"/>
              </w:rPr>
              <w:t>65</w:t>
            </w:r>
          </w:p>
        </w:tc>
        <w:tc>
          <w:tcPr>
            <w:tcW w:w="426" w:type="dxa"/>
            <w:vAlign w:val="center"/>
          </w:tcPr>
          <w:p w14:paraId="18C8A58B" w14:textId="77777777" w:rsidR="00712E22" w:rsidRPr="004A6DC9" w:rsidRDefault="00712E22" w:rsidP="00712E22">
            <w:pPr>
              <w:jc w:val="center"/>
              <w:outlineLvl w:val="3"/>
              <w:rPr>
                <w:sz w:val="20"/>
                <w:szCs w:val="20"/>
              </w:rPr>
            </w:pPr>
            <w:r w:rsidRPr="00A77A2C">
              <w:rPr>
                <w:sz w:val="20"/>
                <w:szCs w:val="20"/>
                <w:lang w:val="en-US"/>
              </w:rPr>
              <w:t>5</w:t>
            </w:r>
            <w:r>
              <w:rPr>
                <w:sz w:val="20"/>
                <w:szCs w:val="20"/>
              </w:rPr>
              <w:t>5</w:t>
            </w:r>
          </w:p>
        </w:tc>
        <w:tc>
          <w:tcPr>
            <w:tcW w:w="426" w:type="dxa"/>
            <w:vAlign w:val="center"/>
          </w:tcPr>
          <w:p w14:paraId="64838748" w14:textId="77777777" w:rsidR="00712E22" w:rsidRPr="00A77A2C" w:rsidRDefault="00712E22" w:rsidP="00712E22">
            <w:pPr>
              <w:jc w:val="center"/>
              <w:outlineLvl w:val="3"/>
              <w:rPr>
                <w:sz w:val="20"/>
                <w:szCs w:val="20"/>
                <w:lang w:val="en-US"/>
              </w:rPr>
            </w:pPr>
            <w:r w:rsidRPr="00A77A2C">
              <w:rPr>
                <w:sz w:val="20"/>
                <w:szCs w:val="20"/>
              </w:rPr>
              <w:t>4</w:t>
            </w:r>
            <w:r>
              <w:rPr>
                <w:sz w:val="20"/>
                <w:szCs w:val="20"/>
              </w:rPr>
              <w:t>5</w:t>
            </w:r>
          </w:p>
        </w:tc>
        <w:tc>
          <w:tcPr>
            <w:tcW w:w="426" w:type="dxa"/>
            <w:vAlign w:val="center"/>
          </w:tcPr>
          <w:p w14:paraId="24E9C16E" w14:textId="77777777" w:rsidR="00712E22" w:rsidRPr="00A77A2C" w:rsidRDefault="00712E22" w:rsidP="00712E22">
            <w:pPr>
              <w:jc w:val="center"/>
              <w:outlineLvl w:val="3"/>
              <w:rPr>
                <w:sz w:val="20"/>
                <w:szCs w:val="20"/>
                <w:lang w:val="en-US"/>
              </w:rPr>
            </w:pPr>
            <w:r>
              <w:rPr>
                <w:sz w:val="20"/>
                <w:szCs w:val="20"/>
              </w:rPr>
              <w:t>65</w:t>
            </w:r>
          </w:p>
        </w:tc>
        <w:tc>
          <w:tcPr>
            <w:tcW w:w="426" w:type="dxa"/>
            <w:vAlign w:val="center"/>
          </w:tcPr>
          <w:p w14:paraId="36AE5E7F" w14:textId="77777777" w:rsidR="00712E22" w:rsidRPr="004A6DC9" w:rsidRDefault="00712E22" w:rsidP="00712E22">
            <w:pPr>
              <w:jc w:val="center"/>
              <w:outlineLvl w:val="3"/>
              <w:rPr>
                <w:sz w:val="20"/>
                <w:szCs w:val="20"/>
              </w:rPr>
            </w:pPr>
            <w:r w:rsidRPr="00A77A2C">
              <w:rPr>
                <w:sz w:val="20"/>
                <w:szCs w:val="20"/>
                <w:lang w:val="en-US"/>
              </w:rPr>
              <w:t>5</w:t>
            </w:r>
            <w:r>
              <w:rPr>
                <w:sz w:val="20"/>
                <w:szCs w:val="20"/>
              </w:rPr>
              <w:t>5</w:t>
            </w:r>
          </w:p>
        </w:tc>
        <w:tc>
          <w:tcPr>
            <w:tcW w:w="426" w:type="dxa"/>
            <w:vAlign w:val="center"/>
          </w:tcPr>
          <w:p w14:paraId="5A6BF731" w14:textId="77777777" w:rsidR="00712E22" w:rsidRPr="00A77A2C" w:rsidRDefault="00712E22" w:rsidP="00712E22">
            <w:pPr>
              <w:jc w:val="center"/>
              <w:outlineLvl w:val="3"/>
              <w:rPr>
                <w:sz w:val="20"/>
                <w:szCs w:val="20"/>
                <w:lang w:val="en-US"/>
              </w:rPr>
            </w:pPr>
            <w:r w:rsidRPr="00A77A2C">
              <w:rPr>
                <w:sz w:val="20"/>
                <w:szCs w:val="20"/>
              </w:rPr>
              <w:t>4</w:t>
            </w:r>
            <w:r>
              <w:rPr>
                <w:sz w:val="20"/>
                <w:szCs w:val="20"/>
              </w:rPr>
              <w:t>5</w:t>
            </w:r>
          </w:p>
        </w:tc>
        <w:tc>
          <w:tcPr>
            <w:tcW w:w="426" w:type="dxa"/>
            <w:vAlign w:val="center"/>
          </w:tcPr>
          <w:p w14:paraId="7AF6F075" w14:textId="77777777" w:rsidR="00712E22" w:rsidRPr="00A77A2C" w:rsidRDefault="00712E22" w:rsidP="00712E22">
            <w:pPr>
              <w:jc w:val="center"/>
              <w:outlineLvl w:val="3"/>
              <w:rPr>
                <w:sz w:val="20"/>
                <w:szCs w:val="20"/>
                <w:lang w:val="en-US"/>
              </w:rPr>
            </w:pPr>
            <w:r>
              <w:rPr>
                <w:sz w:val="20"/>
                <w:szCs w:val="20"/>
              </w:rPr>
              <w:t>65</w:t>
            </w:r>
          </w:p>
        </w:tc>
        <w:tc>
          <w:tcPr>
            <w:tcW w:w="426" w:type="dxa"/>
            <w:vAlign w:val="center"/>
          </w:tcPr>
          <w:p w14:paraId="6E73BAA7" w14:textId="77777777" w:rsidR="00712E22" w:rsidRPr="004A6DC9" w:rsidRDefault="00712E22" w:rsidP="00712E22">
            <w:pPr>
              <w:jc w:val="center"/>
              <w:outlineLvl w:val="3"/>
              <w:rPr>
                <w:sz w:val="20"/>
                <w:szCs w:val="20"/>
              </w:rPr>
            </w:pPr>
            <w:r w:rsidRPr="00A77A2C">
              <w:rPr>
                <w:sz w:val="20"/>
                <w:szCs w:val="20"/>
                <w:lang w:val="en-US"/>
              </w:rPr>
              <w:t>5</w:t>
            </w:r>
            <w:r>
              <w:rPr>
                <w:sz w:val="20"/>
                <w:szCs w:val="20"/>
              </w:rPr>
              <w:t>5</w:t>
            </w:r>
          </w:p>
        </w:tc>
        <w:tc>
          <w:tcPr>
            <w:tcW w:w="426" w:type="dxa"/>
            <w:vAlign w:val="center"/>
          </w:tcPr>
          <w:p w14:paraId="68CC8623" w14:textId="77777777" w:rsidR="00712E22" w:rsidRPr="00A77A2C" w:rsidRDefault="00712E22" w:rsidP="00712E22">
            <w:pPr>
              <w:jc w:val="center"/>
              <w:outlineLvl w:val="3"/>
              <w:rPr>
                <w:sz w:val="20"/>
                <w:szCs w:val="20"/>
                <w:lang w:val="en-US"/>
              </w:rPr>
            </w:pPr>
            <w:r w:rsidRPr="00A77A2C">
              <w:rPr>
                <w:sz w:val="20"/>
                <w:szCs w:val="20"/>
              </w:rPr>
              <w:t>4</w:t>
            </w:r>
            <w:r>
              <w:rPr>
                <w:sz w:val="20"/>
                <w:szCs w:val="20"/>
              </w:rPr>
              <w:t>5</w:t>
            </w:r>
          </w:p>
        </w:tc>
        <w:tc>
          <w:tcPr>
            <w:tcW w:w="426" w:type="dxa"/>
            <w:vAlign w:val="center"/>
          </w:tcPr>
          <w:p w14:paraId="0942D518" w14:textId="77777777" w:rsidR="00712E22" w:rsidRPr="00A77A2C" w:rsidRDefault="00712E22" w:rsidP="00712E22">
            <w:pPr>
              <w:jc w:val="center"/>
              <w:outlineLvl w:val="3"/>
              <w:rPr>
                <w:sz w:val="20"/>
                <w:szCs w:val="20"/>
                <w:lang w:val="en-US"/>
              </w:rPr>
            </w:pPr>
            <w:r>
              <w:rPr>
                <w:sz w:val="20"/>
                <w:szCs w:val="20"/>
              </w:rPr>
              <w:t>65</w:t>
            </w:r>
          </w:p>
        </w:tc>
        <w:tc>
          <w:tcPr>
            <w:tcW w:w="426" w:type="dxa"/>
            <w:vAlign w:val="center"/>
          </w:tcPr>
          <w:p w14:paraId="63F5AE2B" w14:textId="77777777" w:rsidR="00712E22" w:rsidRPr="004A6DC9" w:rsidRDefault="00712E22" w:rsidP="00712E22">
            <w:pPr>
              <w:jc w:val="center"/>
              <w:outlineLvl w:val="3"/>
              <w:rPr>
                <w:sz w:val="20"/>
                <w:szCs w:val="20"/>
              </w:rPr>
            </w:pPr>
            <w:r w:rsidRPr="00A77A2C">
              <w:rPr>
                <w:sz w:val="20"/>
                <w:szCs w:val="20"/>
                <w:lang w:val="en-US"/>
              </w:rPr>
              <w:t>5</w:t>
            </w:r>
            <w:r>
              <w:rPr>
                <w:sz w:val="20"/>
                <w:szCs w:val="20"/>
              </w:rPr>
              <w:t>5</w:t>
            </w:r>
          </w:p>
        </w:tc>
        <w:tc>
          <w:tcPr>
            <w:tcW w:w="426" w:type="dxa"/>
            <w:vAlign w:val="center"/>
          </w:tcPr>
          <w:p w14:paraId="63278727" w14:textId="77777777" w:rsidR="00712E22" w:rsidRPr="00A77A2C" w:rsidRDefault="00712E22" w:rsidP="00712E22">
            <w:pPr>
              <w:jc w:val="center"/>
              <w:outlineLvl w:val="3"/>
              <w:rPr>
                <w:sz w:val="20"/>
                <w:szCs w:val="20"/>
                <w:lang w:val="en-US"/>
              </w:rPr>
            </w:pPr>
            <w:r w:rsidRPr="00A77A2C">
              <w:rPr>
                <w:sz w:val="20"/>
                <w:szCs w:val="20"/>
              </w:rPr>
              <w:t>4</w:t>
            </w:r>
            <w:r>
              <w:rPr>
                <w:sz w:val="20"/>
                <w:szCs w:val="20"/>
              </w:rPr>
              <w:t>5</w:t>
            </w:r>
          </w:p>
        </w:tc>
        <w:tc>
          <w:tcPr>
            <w:tcW w:w="426" w:type="dxa"/>
            <w:vAlign w:val="center"/>
          </w:tcPr>
          <w:p w14:paraId="7E78D3B5" w14:textId="77777777" w:rsidR="00712E22" w:rsidRPr="00A77A2C" w:rsidRDefault="00712E22" w:rsidP="00712E22">
            <w:pPr>
              <w:jc w:val="center"/>
              <w:outlineLvl w:val="3"/>
              <w:rPr>
                <w:sz w:val="20"/>
                <w:szCs w:val="20"/>
                <w:lang w:val="en-US"/>
              </w:rPr>
            </w:pPr>
            <w:r>
              <w:rPr>
                <w:sz w:val="20"/>
                <w:szCs w:val="20"/>
              </w:rPr>
              <w:t>65</w:t>
            </w:r>
          </w:p>
        </w:tc>
        <w:tc>
          <w:tcPr>
            <w:tcW w:w="426" w:type="dxa"/>
            <w:vAlign w:val="center"/>
          </w:tcPr>
          <w:p w14:paraId="7C5EC036" w14:textId="77777777" w:rsidR="00712E22" w:rsidRPr="00A77A2C" w:rsidRDefault="00712E22" w:rsidP="00712E22">
            <w:pPr>
              <w:jc w:val="center"/>
              <w:outlineLvl w:val="3"/>
              <w:rPr>
                <w:sz w:val="20"/>
                <w:szCs w:val="20"/>
                <w:lang w:val="en-US"/>
              </w:rPr>
            </w:pPr>
            <w:r w:rsidRPr="00A77A2C">
              <w:rPr>
                <w:sz w:val="20"/>
                <w:szCs w:val="20"/>
              </w:rPr>
              <w:t>4</w:t>
            </w:r>
            <w:r>
              <w:rPr>
                <w:sz w:val="20"/>
                <w:szCs w:val="20"/>
              </w:rPr>
              <w:t>5</w:t>
            </w:r>
          </w:p>
        </w:tc>
      </w:tr>
      <w:tr w:rsidR="00712E22" w:rsidRPr="00A77A2C" w14:paraId="5ADE358E" w14:textId="77777777" w:rsidTr="00712E22">
        <w:tc>
          <w:tcPr>
            <w:tcW w:w="2122" w:type="dxa"/>
            <w:vAlign w:val="center"/>
          </w:tcPr>
          <w:p w14:paraId="6A2E4A05" w14:textId="77777777" w:rsidR="00712E22" w:rsidRPr="00A62183" w:rsidRDefault="00712E22" w:rsidP="00712E22">
            <w:pPr>
              <w:jc w:val="center"/>
              <w:outlineLvl w:val="3"/>
              <w:rPr>
                <w:i/>
                <w:iCs/>
                <w:sz w:val="20"/>
                <w:szCs w:val="20"/>
              </w:rPr>
            </w:pPr>
            <w:r w:rsidRPr="00A62183">
              <w:rPr>
                <w:iCs/>
                <w:sz w:val="20"/>
                <w:szCs w:val="20"/>
                <w:lang w:val="uk-UA"/>
              </w:rPr>
              <w:t xml:space="preserve">Швидкість </w:t>
            </w:r>
            <w:r>
              <w:rPr>
                <w:iCs/>
                <w:sz w:val="20"/>
                <w:szCs w:val="20"/>
                <w:lang w:val="uk-UA"/>
              </w:rPr>
              <w:t xml:space="preserve">повітря </w:t>
            </w:r>
            <w:r w:rsidRPr="00A62183">
              <w:rPr>
                <w:iCs/>
                <w:sz w:val="20"/>
                <w:szCs w:val="20"/>
                <w:lang w:val="uk-UA"/>
              </w:rPr>
              <w:t>і</w:t>
            </w:r>
            <w:r>
              <w:rPr>
                <w:i/>
                <w:iCs/>
                <w:sz w:val="20"/>
                <w:szCs w:val="20"/>
              </w:rPr>
              <w:t xml:space="preserve"> </w:t>
            </w:r>
            <w:r w:rsidRPr="00A77A2C">
              <w:rPr>
                <w:i/>
                <w:iCs/>
                <w:sz w:val="20"/>
                <w:szCs w:val="20"/>
                <w:lang w:val="en-US"/>
              </w:rPr>
              <w:t>w</w:t>
            </w:r>
            <w:r w:rsidRPr="00A77A2C">
              <w:rPr>
                <w:i/>
                <w:iCs/>
                <w:sz w:val="20"/>
                <w:szCs w:val="20"/>
                <w:vertAlign w:val="subscript"/>
                <w:lang w:val="uk-UA"/>
              </w:rPr>
              <w:t>в</w:t>
            </w:r>
            <w:r w:rsidRPr="00A77A2C">
              <w:rPr>
                <w:sz w:val="20"/>
                <w:szCs w:val="20"/>
                <w:lang w:val="uk-UA"/>
              </w:rPr>
              <w:t>, м/с</w:t>
            </w:r>
          </w:p>
        </w:tc>
        <w:tc>
          <w:tcPr>
            <w:tcW w:w="425" w:type="dxa"/>
            <w:vAlign w:val="center"/>
          </w:tcPr>
          <w:p w14:paraId="0CDA9DE7" w14:textId="77777777" w:rsidR="00712E22" w:rsidRPr="00A77A2C" w:rsidRDefault="00712E22" w:rsidP="00712E22">
            <w:pPr>
              <w:jc w:val="center"/>
              <w:outlineLvl w:val="3"/>
              <w:rPr>
                <w:sz w:val="20"/>
                <w:szCs w:val="20"/>
              </w:rPr>
            </w:pPr>
            <w:r w:rsidRPr="00A77A2C">
              <w:rPr>
                <w:sz w:val="20"/>
                <w:szCs w:val="20"/>
              </w:rPr>
              <w:t>13</w:t>
            </w:r>
          </w:p>
        </w:tc>
        <w:tc>
          <w:tcPr>
            <w:tcW w:w="425" w:type="dxa"/>
            <w:vAlign w:val="center"/>
          </w:tcPr>
          <w:p w14:paraId="39E8529A" w14:textId="77777777" w:rsidR="00712E22" w:rsidRPr="00A77A2C" w:rsidRDefault="00712E22" w:rsidP="00712E22">
            <w:pPr>
              <w:jc w:val="center"/>
              <w:outlineLvl w:val="3"/>
              <w:rPr>
                <w:sz w:val="20"/>
                <w:szCs w:val="20"/>
                <w:lang w:val="uk-UA"/>
              </w:rPr>
            </w:pPr>
            <w:r>
              <w:rPr>
                <w:sz w:val="20"/>
                <w:szCs w:val="20"/>
                <w:lang w:val="uk-UA"/>
              </w:rPr>
              <w:t>12</w:t>
            </w:r>
          </w:p>
        </w:tc>
        <w:tc>
          <w:tcPr>
            <w:tcW w:w="425" w:type="dxa"/>
            <w:vAlign w:val="center"/>
          </w:tcPr>
          <w:p w14:paraId="20B5B3D1" w14:textId="77777777" w:rsidR="00712E22" w:rsidRPr="00A77A2C" w:rsidRDefault="00712E22" w:rsidP="00712E22">
            <w:pPr>
              <w:jc w:val="center"/>
              <w:outlineLvl w:val="3"/>
              <w:rPr>
                <w:sz w:val="20"/>
                <w:szCs w:val="20"/>
                <w:lang w:val="uk-UA"/>
              </w:rPr>
            </w:pPr>
            <w:r w:rsidRPr="00A77A2C">
              <w:rPr>
                <w:sz w:val="20"/>
                <w:szCs w:val="20"/>
                <w:lang w:val="uk-UA"/>
              </w:rPr>
              <w:t>1</w:t>
            </w:r>
            <w:r>
              <w:rPr>
                <w:sz w:val="20"/>
                <w:szCs w:val="20"/>
                <w:lang w:val="uk-UA"/>
              </w:rPr>
              <w:t>0</w:t>
            </w:r>
          </w:p>
        </w:tc>
        <w:tc>
          <w:tcPr>
            <w:tcW w:w="426" w:type="dxa"/>
            <w:vAlign w:val="center"/>
          </w:tcPr>
          <w:p w14:paraId="75C0128B" w14:textId="77777777" w:rsidR="00712E22" w:rsidRPr="00A77A2C" w:rsidRDefault="00712E22" w:rsidP="00712E22">
            <w:pPr>
              <w:jc w:val="center"/>
              <w:outlineLvl w:val="3"/>
              <w:rPr>
                <w:sz w:val="20"/>
                <w:szCs w:val="20"/>
              </w:rPr>
            </w:pPr>
            <w:r w:rsidRPr="00A77A2C">
              <w:rPr>
                <w:sz w:val="20"/>
                <w:szCs w:val="20"/>
              </w:rPr>
              <w:t>13</w:t>
            </w:r>
          </w:p>
        </w:tc>
        <w:tc>
          <w:tcPr>
            <w:tcW w:w="426" w:type="dxa"/>
            <w:vAlign w:val="center"/>
          </w:tcPr>
          <w:p w14:paraId="6494527C" w14:textId="77777777" w:rsidR="00712E22" w:rsidRPr="00A77A2C" w:rsidRDefault="00712E22" w:rsidP="00712E22">
            <w:pPr>
              <w:jc w:val="center"/>
              <w:outlineLvl w:val="3"/>
              <w:rPr>
                <w:sz w:val="20"/>
                <w:szCs w:val="20"/>
                <w:lang w:val="uk-UA"/>
              </w:rPr>
            </w:pPr>
            <w:r>
              <w:rPr>
                <w:sz w:val="20"/>
                <w:szCs w:val="20"/>
                <w:lang w:val="uk-UA"/>
              </w:rPr>
              <w:t>12</w:t>
            </w:r>
          </w:p>
        </w:tc>
        <w:tc>
          <w:tcPr>
            <w:tcW w:w="426" w:type="dxa"/>
            <w:vAlign w:val="center"/>
          </w:tcPr>
          <w:p w14:paraId="292D3FC8" w14:textId="77777777" w:rsidR="00712E22" w:rsidRPr="00A77A2C" w:rsidRDefault="00712E22" w:rsidP="00712E22">
            <w:pPr>
              <w:jc w:val="center"/>
              <w:outlineLvl w:val="3"/>
              <w:rPr>
                <w:sz w:val="20"/>
                <w:szCs w:val="20"/>
                <w:lang w:val="uk-UA"/>
              </w:rPr>
            </w:pPr>
            <w:r w:rsidRPr="00A77A2C">
              <w:rPr>
                <w:sz w:val="20"/>
                <w:szCs w:val="20"/>
                <w:lang w:val="uk-UA"/>
              </w:rPr>
              <w:t>1</w:t>
            </w:r>
            <w:r>
              <w:rPr>
                <w:sz w:val="20"/>
                <w:szCs w:val="20"/>
                <w:lang w:val="uk-UA"/>
              </w:rPr>
              <w:t>0</w:t>
            </w:r>
          </w:p>
        </w:tc>
        <w:tc>
          <w:tcPr>
            <w:tcW w:w="426" w:type="dxa"/>
            <w:vAlign w:val="center"/>
          </w:tcPr>
          <w:p w14:paraId="47F4A23D" w14:textId="77777777" w:rsidR="00712E22" w:rsidRPr="00A77A2C" w:rsidRDefault="00712E22" w:rsidP="00712E22">
            <w:pPr>
              <w:jc w:val="center"/>
              <w:outlineLvl w:val="3"/>
              <w:rPr>
                <w:sz w:val="20"/>
                <w:szCs w:val="20"/>
              </w:rPr>
            </w:pPr>
            <w:r w:rsidRPr="00A77A2C">
              <w:rPr>
                <w:sz w:val="20"/>
                <w:szCs w:val="20"/>
              </w:rPr>
              <w:t>13</w:t>
            </w:r>
          </w:p>
        </w:tc>
        <w:tc>
          <w:tcPr>
            <w:tcW w:w="426" w:type="dxa"/>
            <w:vAlign w:val="center"/>
          </w:tcPr>
          <w:p w14:paraId="0F00DC0C" w14:textId="77777777" w:rsidR="00712E22" w:rsidRPr="00A77A2C" w:rsidRDefault="00712E22" w:rsidP="00712E22">
            <w:pPr>
              <w:jc w:val="center"/>
              <w:outlineLvl w:val="3"/>
              <w:rPr>
                <w:sz w:val="20"/>
                <w:szCs w:val="20"/>
                <w:lang w:val="uk-UA"/>
              </w:rPr>
            </w:pPr>
            <w:r>
              <w:rPr>
                <w:sz w:val="20"/>
                <w:szCs w:val="20"/>
                <w:lang w:val="uk-UA"/>
              </w:rPr>
              <w:t>12</w:t>
            </w:r>
          </w:p>
        </w:tc>
        <w:tc>
          <w:tcPr>
            <w:tcW w:w="426" w:type="dxa"/>
            <w:vAlign w:val="center"/>
          </w:tcPr>
          <w:p w14:paraId="2F0682B1" w14:textId="77777777" w:rsidR="00712E22" w:rsidRPr="00A77A2C" w:rsidRDefault="00712E22" w:rsidP="00712E22">
            <w:pPr>
              <w:jc w:val="center"/>
              <w:outlineLvl w:val="3"/>
              <w:rPr>
                <w:sz w:val="20"/>
                <w:szCs w:val="20"/>
                <w:lang w:val="uk-UA"/>
              </w:rPr>
            </w:pPr>
            <w:r w:rsidRPr="00A77A2C">
              <w:rPr>
                <w:sz w:val="20"/>
                <w:szCs w:val="20"/>
                <w:lang w:val="uk-UA"/>
              </w:rPr>
              <w:t>1</w:t>
            </w:r>
            <w:r>
              <w:rPr>
                <w:sz w:val="20"/>
                <w:szCs w:val="20"/>
                <w:lang w:val="uk-UA"/>
              </w:rPr>
              <w:t>0</w:t>
            </w:r>
          </w:p>
        </w:tc>
        <w:tc>
          <w:tcPr>
            <w:tcW w:w="426" w:type="dxa"/>
            <w:vAlign w:val="center"/>
          </w:tcPr>
          <w:p w14:paraId="27D07AF9" w14:textId="77777777" w:rsidR="00712E22" w:rsidRPr="00A77A2C" w:rsidRDefault="00712E22" w:rsidP="00712E22">
            <w:pPr>
              <w:jc w:val="center"/>
              <w:outlineLvl w:val="3"/>
              <w:rPr>
                <w:sz w:val="20"/>
                <w:szCs w:val="20"/>
              </w:rPr>
            </w:pPr>
            <w:r w:rsidRPr="00A77A2C">
              <w:rPr>
                <w:sz w:val="20"/>
                <w:szCs w:val="20"/>
              </w:rPr>
              <w:t>13</w:t>
            </w:r>
          </w:p>
        </w:tc>
        <w:tc>
          <w:tcPr>
            <w:tcW w:w="426" w:type="dxa"/>
            <w:vAlign w:val="center"/>
          </w:tcPr>
          <w:p w14:paraId="040A5E8E" w14:textId="77777777" w:rsidR="00712E22" w:rsidRPr="00A77A2C" w:rsidRDefault="00712E22" w:rsidP="00712E22">
            <w:pPr>
              <w:jc w:val="center"/>
              <w:outlineLvl w:val="3"/>
              <w:rPr>
                <w:sz w:val="20"/>
                <w:szCs w:val="20"/>
                <w:lang w:val="uk-UA"/>
              </w:rPr>
            </w:pPr>
            <w:r>
              <w:rPr>
                <w:sz w:val="20"/>
                <w:szCs w:val="20"/>
                <w:lang w:val="uk-UA"/>
              </w:rPr>
              <w:t>12</w:t>
            </w:r>
          </w:p>
        </w:tc>
        <w:tc>
          <w:tcPr>
            <w:tcW w:w="426" w:type="dxa"/>
            <w:vAlign w:val="center"/>
          </w:tcPr>
          <w:p w14:paraId="1CDA14A0" w14:textId="77777777" w:rsidR="00712E22" w:rsidRPr="00A77A2C" w:rsidRDefault="00712E22" w:rsidP="00712E22">
            <w:pPr>
              <w:jc w:val="center"/>
              <w:outlineLvl w:val="3"/>
              <w:rPr>
                <w:sz w:val="20"/>
                <w:szCs w:val="20"/>
                <w:lang w:val="uk-UA"/>
              </w:rPr>
            </w:pPr>
            <w:r w:rsidRPr="00A77A2C">
              <w:rPr>
                <w:sz w:val="20"/>
                <w:szCs w:val="20"/>
                <w:lang w:val="uk-UA"/>
              </w:rPr>
              <w:t>1</w:t>
            </w:r>
            <w:r>
              <w:rPr>
                <w:sz w:val="20"/>
                <w:szCs w:val="20"/>
                <w:lang w:val="uk-UA"/>
              </w:rPr>
              <w:t>0</w:t>
            </w:r>
          </w:p>
        </w:tc>
        <w:tc>
          <w:tcPr>
            <w:tcW w:w="426" w:type="dxa"/>
            <w:vAlign w:val="center"/>
          </w:tcPr>
          <w:p w14:paraId="755609F3" w14:textId="77777777" w:rsidR="00712E22" w:rsidRPr="00A77A2C" w:rsidRDefault="00712E22" w:rsidP="00712E22">
            <w:pPr>
              <w:jc w:val="center"/>
              <w:outlineLvl w:val="3"/>
              <w:rPr>
                <w:sz w:val="20"/>
                <w:szCs w:val="20"/>
              </w:rPr>
            </w:pPr>
            <w:r w:rsidRPr="00A77A2C">
              <w:rPr>
                <w:sz w:val="20"/>
                <w:szCs w:val="20"/>
              </w:rPr>
              <w:t>13</w:t>
            </w:r>
          </w:p>
        </w:tc>
        <w:tc>
          <w:tcPr>
            <w:tcW w:w="426" w:type="dxa"/>
            <w:vAlign w:val="center"/>
          </w:tcPr>
          <w:p w14:paraId="00C8A897" w14:textId="77777777" w:rsidR="00712E22" w:rsidRPr="00A77A2C" w:rsidRDefault="00712E22" w:rsidP="00712E22">
            <w:pPr>
              <w:jc w:val="center"/>
              <w:outlineLvl w:val="3"/>
              <w:rPr>
                <w:sz w:val="20"/>
                <w:szCs w:val="20"/>
                <w:lang w:val="uk-UA"/>
              </w:rPr>
            </w:pPr>
            <w:r>
              <w:rPr>
                <w:sz w:val="20"/>
                <w:szCs w:val="20"/>
                <w:lang w:val="uk-UA"/>
              </w:rPr>
              <w:t>12</w:t>
            </w:r>
          </w:p>
        </w:tc>
        <w:tc>
          <w:tcPr>
            <w:tcW w:w="426" w:type="dxa"/>
            <w:vAlign w:val="center"/>
          </w:tcPr>
          <w:p w14:paraId="2CF85F54" w14:textId="77777777" w:rsidR="00712E22" w:rsidRPr="00A77A2C" w:rsidRDefault="00712E22" w:rsidP="00712E22">
            <w:pPr>
              <w:jc w:val="center"/>
              <w:outlineLvl w:val="3"/>
              <w:rPr>
                <w:sz w:val="20"/>
                <w:szCs w:val="20"/>
                <w:lang w:val="uk-UA"/>
              </w:rPr>
            </w:pPr>
            <w:r w:rsidRPr="00A77A2C">
              <w:rPr>
                <w:sz w:val="20"/>
                <w:szCs w:val="20"/>
                <w:lang w:val="uk-UA"/>
              </w:rPr>
              <w:t>1</w:t>
            </w:r>
            <w:r>
              <w:rPr>
                <w:sz w:val="20"/>
                <w:szCs w:val="20"/>
                <w:lang w:val="uk-UA"/>
              </w:rPr>
              <w:t>0</w:t>
            </w:r>
          </w:p>
        </w:tc>
        <w:tc>
          <w:tcPr>
            <w:tcW w:w="426" w:type="dxa"/>
            <w:vAlign w:val="center"/>
          </w:tcPr>
          <w:p w14:paraId="4F6DF561" w14:textId="77777777" w:rsidR="00712E22" w:rsidRPr="00A77A2C" w:rsidRDefault="00712E22" w:rsidP="00712E22">
            <w:pPr>
              <w:jc w:val="center"/>
              <w:outlineLvl w:val="3"/>
              <w:rPr>
                <w:sz w:val="20"/>
                <w:szCs w:val="20"/>
                <w:lang w:val="uk-UA"/>
              </w:rPr>
            </w:pPr>
            <w:r w:rsidRPr="00A77A2C">
              <w:rPr>
                <w:sz w:val="20"/>
                <w:szCs w:val="20"/>
                <w:lang w:val="uk-UA"/>
              </w:rPr>
              <w:t>1</w:t>
            </w:r>
            <w:r>
              <w:rPr>
                <w:sz w:val="20"/>
                <w:szCs w:val="20"/>
                <w:lang w:val="uk-UA"/>
              </w:rPr>
              <w:t>3</w:t>
            </w:r>
          </w:p>
        </w:tc>
        <w:tc>
          <w:tcPr>
            <w:tcW w:w="426" w:type="dxa"/>
            <w:vAlign w:val="center"/>
          </w:tcPr>
          <w:p w14:paraId="486B63BD" w14:textId="77777777" w:rsidR="00712E22" w:rsidRPr="00A77A2C" w:rsidRDefault="00712E22" w:rsidP="00712E22">
            <w:pPr>
              <w:jc w:val="center"/>
              <w:outlineLvl w:val="3"/>
              <w:rPr>
                <w:sz w:val="20"/>
                <w:szCs w:val="20"/>
                <w:lang w:val="uk-UA"/>
              </w:rPr>
            </w:pPr>
            <w:r w:rsidRPr="00A77A2C">
              <w:rPr>
                <w:sz w:val="20"/>
                <w:szCs w:val="20"/>
                <w:lang w:val="uk-UA"/>
              </w:rPr>
              <w:t>1</w:t>
            </w:r>
            <w:r>
              <w:rPr>
                <w:sz w:val="20"/>
                <w:szCs w:val="20"/>
                <w:lang w:val="uk-UA"/>
              </w:rPr>
              <w:t>0</w:t>
            </w:r>
          </w:p>
        </w:tc>
      </w:tr>
    </w:tbl>
    <w:p w14:paraId="19B97802" w14:textId="77777777" w:rsidR="00800222" w:rsidRPr="007344C1" w:rsidRDefault="00800222" w:rsidP="007344C1">
      <w:pPr>
        <w:pStyle w:val="a7"/>
        <w:spacing w:before="0" w:line="312" w:lineRule="auto"/>
        <w:ind w:firstLine="0"/>
        <w:rPr>
          <w:b w:val="0"/>
          <w:szCs w:val="24"/>
          <w:lang w:val="uk-UA"/>
        </w:rPr>
      </w:pPr>
    </w:p>
    <w:p w14:paraId="7B3D9C05" w14:textId="77777777" w:rsidR="00092296" w:rsidRPr="0060329C" w:rsidRDefault="00520DA2" w:rsidP="00092296">
      <w:pPr>
        <w:pStyle w:val="2"/>
        <w:spacing w:after="160"/>
        <w:jc w:val="center"/>
        <w:rPr>
          <w:rFonts w:ascii="Times New Roman" w:hAnsi="Times New Roman" w:cs="Times New Roman"/>
          <w:i w:val="0"/>
          <w:sz w:val="32"/>
          <w:szCs w:val="32"/>
          <w:lang w:val="uk-UA"/>
        </w:rPr>
      </w:pPr>
      <w:bookmarkStart w:id="91" w:name="_Toc352001498"/>
      <w:bookmarkStart w:id="92" w:name="_Toc352003102"/>
      <w:bookmarkStart w:id="93" w:name="_Toc105077582"/>
      <w:r>
        <w:rPr>
          <w:rFonts w:ascii="Times New Roman" w:hAnsi="Times New Roman" w:cs="Times New Roman"/>
          <w:i w:val="0"/>
          <w:sz w:val="32"/>
          <w:szCs w:val="32"/>
          <w:lang w:val="uk-UA"/>
        </w:rPr>
        <w:t>9</w:t>
      </w:r>
      <w:r w:rsidR="00092296" w:rsidRPr="0060329C">
        <w:rPr>
          <w:rFonts w:ascii="Times New Roman" w:hAnsi="Times New Roman" w:cs="Times New Roman"/>
          <w:i w:val="0"/>
          <w:sz w:val="32"/>
          <w:szCs w:val="32"/>
          <w:lang w:val="uk-UA"/>
        </w:rPr>
        <w:t>.</w:t>
      </w:r>
      <w:r w:rsidR="00092296">
        <w:rPr>
          <w:rFonts w:ascii="Times New Roman" w:hAnsi="Times New Roman" w:cs="Times New Roman"/>
          <w:i w:val="0"/>
          <w:sz w:val="32"/>
          <w:szCs w:val="32"/>
          <w:lang w:val="uk-UA"/>
        </w:rPr>
        <w:t>2</w:t>
      </w:r>
      <w:r w:rsidR="00092296" w:rsidRPr="0060329C">
        <w:rPr>
          <w:rFonts w:ascii="Times New Roman" w:hAnsi="Times New Roman" w:cs="Times New Roman"/>
          <w:i w:val="0"/>
          <w:sz w:val="32"/>
          <w:szCs w:val="32"/>
          <w:lang w:val="uk-UA"/>
        </w:rPr>
        <w:t xml:space="preserve"> </w:t>
      </w:r>
      <w:r w:rsidR="00092296">
        <w:rPr>
          <w:rFonts w:ascii="Times New Roman" w:hAnsi="Times New Roman" w:cs="Times New Roman"/>
          <w:i w:val="0"/>
          <w:sz w:val="32"/>
          <w:szCs w:val="32"/>
          <w:lang w:val="uk-UA"/>
        </w:rPr>
        <w:t>Короткі теоретичні відомості</w:t>
      </w:r>
      <w:bookmarkEnd w:id="91"/>
      <w:bookmarkEnd w:id="92"/>
      <w:bookmarkEnd w:id="93"/>
    </w:p>
    <w:p w14:paraId="05976DF9" w14:textId="77777777" w:rsidR="00520DA2" w:rsidRPr="00520DA2" w:rsidRDefault="00520DA2" w:rsidP="00520DA2">
      <w:pPr>
        <w:spacing w:line="312" w:lineRule="auto"/>
        <w:ind w:firstLine="709"/>
        <w:jc w:val="both"/>
        <w:rPr>
          <w:sz w:val="28"/>
          <w:szCs w:val="28"/>
          <w:lang w:val="uk-UA"/>
        </w:rPr>
      </w:pPr>
      <w:bookmarkStart w:id="94" w:name="_Toc352001499"/>
      <w:bookmarkStart w:id="95" w:name="_Toc352003103"/>
      <w:r w:rsidRPr="00520DA2">
        <w:rPr>
          <w:sz w:val="28"/>
          <w:szCs w:val="28"/>
          <w:lang w:val="uk-UA"/>
        </w:rPr>
        <w:t xml:space="preserve">Математична модель процесу, що досліджується містить системи диференціальних рівнянь руху, нерозривності і переносу </w:t>
      </w:r>
      <w:r w:rsidRPr="00520DA2">
        <w:rPr>
          <w:i/>
          <w:iCs/>
          <w:sz w:val="28"/>
          <w:szCs w:val="28"/>
          <w:lang w:val="uk-UA"/>
        </w:rPr>
        <w:t>i</w:t>
      </w:r>
      <w:r w:rsidRPr="00520DA2">
        <w:rPr>
          <w:sz w:val="28"/>
          <w:szCs w:val="28"/>
          <w:lang w:val="uk-UA"/>
        </w:rPr>
        <w:t>-го компонента суміші та вирішується чисельними методами в середовищі Ansys-Fluent. При моделюванні використовувалася стандартна методика прогнозування утворення NOx засобами цього програмного комплексу. При моделюванні використовують такі основні механізми утворення оксидів азоту [</w:t>
      </w:r>
      <w:r w:rsidRPr="00520DA2">
        <w:rPr>
          <w:sz w:val="28"/>
          <w:szCs w:val="28"/>
          <w:lang w:val="en-US"/>
        </w:rPr>
        <w:t>1</w:t>
      </w:r>
      <w:r w:rsidRPr="00520DA2">
        <w:rPr>
          <w:sz w:val="28"/>
          <w:szCs w:val="28"/>
          <w:lang w:val="uk-UA"/>
        </w:rPr>
        <w:t>1]:</w:t>
      </w:r>
    </w:p>
    <w:p w14:paraId="1D628A34" w14:textId="77777777" w:rsidR="00520DA2" w:rsidRPr="00520DA2" w:rsidRDefault="00520DA2" w:rsidP="00520DA2">
      <w:pPr>
        <w:numPr>
          <w:ilvl w:val="0"/>
          <w:numId w:val="27"/>
        </w:numPr>
        <w:tabs>
          <w:tab w:val="clear" w:pos="1287"/>
          <w:tab w:val="num" w:pos="900"/>
        </w:tabs>
        <w:spacing w:line="312" w:lineRule="auto"/>
        <w:ind w:left="0" w:firstLine="709"/>
        <w:jc w:val="both"/>
        <w:rPr>
          <w:sz w:val="28"/>
          <w:szCs w:val="28"/>
          <w:lang w:val="uk-UA"/>
        </w:rPr>
      </w:pPr>
      <w:r w:rsidRPr="00520DA2">
        <w:rPr>
          <w:sz w:val="28"/>
          <w:szCs w:val="28"/>
          <w:lang w:val="uk-UA"/>
        </w:rPr>
        <w:t>Термічний механізм, який включає окислення N</w:t>
      </w:r>
      <w:r w:rsidRPr="00520DA2">
        <w:rPr>
          <w:sz w:val="28"/>
          <w:szCs w:val="28"/>
          <w:vertAlign w:val="subscript"/>
          <w:lang w:val="uk-UA"/>
        </w:rPr>
        <w:t>2</w:t>
      </w:r>
      <w:r w:rsidRPr="00520DA2">
        <w:rPr>
          <w:sz w:val="28"/>
          <w:szCs w:val="28"/>
          <w:lang w:val="uk-UA"/>
        </w:rPr>
        <w:t xml:space="preserve"> киснем по ланцюгу механізму Зельдовича і взаємодії атомів N з радикалами OH, а також механізми N</w:t>
      </w:r>
      <w:r w:rsidRPr="00520DA2">
        <w:rPr>
          <w:sz w:val="28"/>
          <w:szCs w:val="28"/>
          <w:vertAlign w:val="subscript"/>
          <w:lang w:val="uk-UA"/>
        </w:rPr>
        <w:t>2</w:t>
      </w:r>
      <w:r w:rsidRPr="00520DA2">
        <w:rPr>
          <w:sz w:val="28"/>
          <w:szCs w:val="28"/>
          <w:lang w:val="uk-UA"/>
        </w:rPr>
        <w:t>O, NO</w:t>
      </w:r>
      <w:r w:rsidRPr="00520DA2">
        <w:rPr>
          <w:sz w:val="28"/>
          <w:szCs w:val="28"/>
          <w:vertAlign w:val="subscript"/>
          <w:lang w:val="uk-UA"/>
        </w:rPr>
        <w:t>2</w:t>
      </w:r>
      <w:r w:rsidRPr="00520DA2">
        <w:rPr>
          <w:sz w:val="28"/>
          <w:szCs w:val="28"/>
          <w:lang w:val="uk-UA"/>
        </w:rPr>
        <w:t xml:space="preserve"> і NO. Механізм N2O визначається групою реакцій, в яких N</w:t>
      </w:r>
      <w:r w:rsidRPr="00520DA2">
        <w:rPr>
          <w:sz w:val="28"/>
          <w:szCs w:val="28"/>
          <w:vertAlign w:val="subscript"/>
          <w:lang w:val="uk-UA"/>
        </w:rPr>
        <w:t>2</w:t>
      </w:r>
      <w:r w:rsidRPr="00520DA2">
        <w:rPr>
          <w:sz w:val="28"/>
          <w:szCs w:val="28"/>
          <w:lang w:val="uk-UA"/>
        </w:rPr>
        <w:t>O виступає як проміжна речовина при утворенні NO. Механізм NO</w:t>
      </w:r>
      <w:r w:rsidRPr="00520DA2">
        <w:rPr>
          <w:sz w:val="28"/>
          <w:szCs w:val="28"/>
          <w:vertAlign w:val="subscript"/>
          <w:lang w:val="uk-UA"/>
        </w:rPr>
        <w:t>2</w:t>
      </w:r>
      <w:r w:rsidRPr="00520DA2">
        <w:rPr>
          <w:sz w:val="28"/>
          <w:szCs w:val="28"/>
          <w:lang w:val="uk-UA"/>
        </w:rPr>
        <w:t xml:space="preserve"> призводить до утворення NO через наступні реакції:</w:t>
      </w:r>
    </w:p>
    <w:p w14:paraId="685CAED3" w14:textId="77777777" w:rsidR="00520DA2" w:rsidRPr="00520DA2" w:rsidRDefault="00520DA2" w:rsidP="00520DA2">
      <w:pPr>
        <w:autoSpaceDE w:val="0"/>
        <w:autoSpaceDN w:val="0"/>
        <w:adjustRightInd w:val="0"/>
        <w:spacing w:line="312" w:lineRule="auto"/>
        <w:ind w:firstLine="709"/>
        <w:jc w:val="center"/>
        <w:rPr>
          <w:sz w:val="28"/>
          <w:szCs w:val="28"/>
          <w:lang w:val="pl-PL"/>
        </w:rPr>
      </w:pPr>
      <w:r w:rsidRPr="00520DA2">
        <w:rPr>
          <w:sz w:val="28"/>
          <w:szCs w:val="28"/>
          <w:lang w:val="pl-PL"/>
        </w:rPr>
        <w:t>NO</w:t>
      </w:r>
      <w:r w:rsidRPr="00520DA2">
        <w:rPr>
          <w:sz w:val="28"/>
          <w:szCs w:val="28"/>
          <w:vertAlign w:val="subscript"/>
          <w:lang w:val="pl-PL"/>
        </w:rPr>
        <w:t>2</w:t>
      </w:r>
      <w:r w:rsidRPr="00520DA2">
        <w:rPr>
          <w:sz w:val="28"/>
          <w:szCs w:val="28"/>
          <w:lang w:val="pl-PL"/>
        </w:rPr>
        <w:t xml:space="preserve"> + CO = NCO + NO</w:t>
      </w:r>
    </w:p>
    <w:p w14:paraId="46ABCEDC" w14:textId="77777777" w:rsidR="00520DA2" w:rsidRPr="00520DA2" w:rsidRDefault="00520DA2" w:rsidP="00520DA2">
      <w:pPr>
        <w:autoSpaceDE w:val="0"/>
        <w:autoSpaceDN w:val="0"/>
        <w:adjustRightInd w:val="0"/>
        <w:spacing w:line="312" w:lineRule="auto"/>
        <w:ind w:firstLine="709"/>
        <w:jc w:val="center"/>
        <w:rPr>
          <w:sz w:val="28"/>
          <w:szCs w:val="28"/>
          <w:lang w:val="pl-PL"/>
        </w:rPr>
      </w:pPr>
      <w:r w:rsidRPr="00520DA2">
        <w:rPr>
          <w:sz w:val="28"/>
          <w:szCs w:val="28"/>
          <w:lang w:val="pl-PL"/>
        </w:rPr>
        <w:t>NO</w:t>
      </w:r>
      <w:r w:rsidRPr="00520DA2">
        <w:rPr>
          <w:sz w:val="28"/>
          <w:szCs w:val="28"/>
          <w:vertAlign w:val="subscript"/>
          <w:lang w:val="pl-PL"/>
        </w:rPr>
        <w:t>2</w:t>
      </w:r>
      <w:r w:rsidRPr="00520DA2">
        <w:rPr>
          <w:sz w:val="28"/>
          <w:szCs w:val="28"/>
          <w:lang w:val="pl-PL"/>
        </w:rPr>
        <w:t xml:space="preserve"> + OH = HO</w:t>
      </w:r>
      <w:r w:rsidRPr="00520DA2">
        <w:rPr>
          <w:sz w:val="28"/>
          <w:szCs w:val="28"/>
          <w:vertAlign w:val="subscript"/>
          <w:lang w:val="pl-PL"/>
        </w:rPr>
        <w:t>2</w:t>
      </w:r>
      <w:r w:rsidRPr="00520DA2">
        <w:rPr>
          <w:sz w:val="28"/>
          <w:szCs w:val="28"/>
          <w:lang w:val="pl-PL"/>
        </w:rPr>
        <w:t xml:space="preserve"> + NO</w:t>
      </w:r>
    </w:p>
    <w:p w14:paraId="482BB194" w14:textId="77777777" w:rsidR="00520DA2" w:rsidRPr="00520DA2" w:rsidRDefault="00520DA2" w:rsidP="00520DA2">
      <w:pPr>
        <w:autoSpaceDE w:val="0"/>
        <w:autoSpaceDN w:val="0"/>
        <w:adjustRightInd w:val="0"/>
        <w:spacing w:line="312" w:lineRule="auto"/>
        <w:ind w:firstLine="709"/>
        <w:jc w:val="center"/>
        <w:rPr>
          <w:sz w:val="28"/>
          <w:szCs w:val="28"/>
          <w:lang w:val="pl-PL"/>
        </w:rPr>
      </w:pPr>
      <w:r w:rsidRPr="00520DA2">
        <w:rPr>
          <w:sz w:val="28"/>
          <w:szCs w:val="28"/>
          <w:lang w:val="pl-PL"/>
        </w:rPr>
        <w:t>NO</w:t>
      </w:r>
      <w:r w:rsidRPr="00520DA2">
        <w:rPr>
          <w:sz w:val="28"/>
          <w:szCs w:val="28"/>
          <w:vertAlign w:val="subscript"/>
          <w:lang w:val="pl-PL"/>
        </w:rPr>
        <w:t>2</w:t>
      </w:r>
      <w:r w:rsidRPr="00520DA2">
        <w:rPr>
          <w:sz w:val="28"/>
          <w:szCs w:val="28"/>
          <w:lang w:val="pl-PL"/>
        </w:rPr>
        <w:t xml:space="preserve"> +H = OH + NO</w:t>
      </w:r>
    </w:p>
    <w:p w14:paraId="4F484492" w14:textId="77777777" w:rsidR="00520DA2" w:rsidRPr="00520DA2" w:rsidRDefault="00520DA2" w:rsidP="00520DA2">
      <w:pPr>
        <w:autoSpaceDE w:val="0"/>
        <w:autoSpaceDN w:val="0"/>
        <w:adjustRightInd w:val="0"/>
        <w:spacing w:line="312" w:lineRule="auto"/>
        <w:ind w:firstLine="709"/>
        <w:jc w:val="center"/>
        <w:rPr>
          <w:sz w:val="28"/>
          <w:szCs w:val="28"/>
          <w:lang w:val="pl-PL"/>
        </w:rPr>
      </w:pPr>
      <w:r w:rsidRPr="00520DA2">
        <w:rPr>
          <w:sz w:val="28"/>
          <w:szCs w:val="28"/>
          <w:lang w:val="pl-PL"/>
        </w:rPr>
        <w:t>NO</w:t>
      </w:r>
      <w:r w:rsidRPr="00520DA2">
        <w:rPr>
          <w:sz w:val="28"/>
          <w:szCs w:val="28"/>
          <w:vertAlign w:val="subscript"/>
          <w:lang w:val="pl-PL"/>
        </w:rPr>
        <w:t>2</w:t>
      </w:r>
      <w:r w:rsidRPr="00520DA2">
        <w:rPr>
          <w:sz w:val="28"/>
          <w:szCs w:val="28"/>
          <w:lang w:val="pl-PL"/>
        </w:rPr>
        <w:t xml:space="preserve"> + O = O2 + NO</w:t>
      </w:r>
    </w:p>
    <w:p w14:paraId="227B6BA9" w14:textId="77777777" w:rsidR="00520DA2" w:rsidRPr="00520DA2" w:rsidRDefault="00520DA2" w:rsidP="00520DA2">
      <w:pPr>
        <w:autoSpaceDE w:val="0"/>
        <w:autoSpaceDN w:val="0"/>
        <w:adjustRightInd w:val="0"/>
        <w:spacing w:line="312" w:lineRule="auto"/>
        <w:ind w:firstLine="709"/>
        <w:jc w:val="center"/>
        <w:rPr>
          <w:sz w:val="28"/>
          <w:szCs w:val="28"/>
          <w:lang w:val="uk-UA"/>
        </w:rPr>
      </w:pPr>
      <w:r w:rsidRPr="00520DA2">
        <w:rPr>
          <w:sz w:val="28"/>
          <w:szCs w:val="28"/>
          <w:lang w:val="pl-PL"/>
        </w:rPr>
        <w:t>NO</w:t>
      </w:r>
      <w:r w:rsidRPr="00520DA2">
        <w:rPr>
          <w:sz w:val="28"/>
          <w:szCs w:val="28"/>
          <w:vertAlign w:val="subscript"/>
          <w:lang w:val="pl-PL"/>
        </w:rPr>
        <w:t>2</w:t>
      </w:r>
      <w:r w:rsidRPr="00520DA2">
        <w:rPr>
          <w:sz w:val="28"/>
          <w:szCs w:val="28"/>
          <w:lang w:val="pl-PL"/>
        </w:rPr>
        <w:t xml:space="preserve"> + M = O + NO + M</w:t>
      </w:r>
    </w:p>
    <w:p w14:paraId="73DDE4F8" w14:textId="77777777" w:rsidR="00520DA2" w:rsidRPr="00520DA2" w:rsidRDefault="00520DA2" w:rsidP="00520DA2">
      <w:pPr>
        <w:numPr>
          <w:ilvl w:val="0"/>
          <w:numId w:val="27"/>
        </w:numPr>
        <w:tabs>
          <w:tab w:val="clear" w:pos="1287"/>
          <w:tab w:val="num" w:pos="900"/>
        </w:tabs>
        <w:spacing w:line="312" w:lineRule="auto"/>
        <w:ind w:left="0" w:firstLine="709"/>
        <w:jc w:val="both"/>
        <w:rPr>
          <w:sz w:val="28"/>
          <w:szCs w:val="28"/>
          <w:lang w:val="uk-UA"/>
        </w:rPr>
      </w:pPr>
      <w:r w:rsidRPr="00520DA2">
        <w:rPr>
          <w:sz w:val="28"/>
          <w:szCs w:val="28"/>
          <w:lang w:val="uk-UA"/>
        </w:rPr>
        <w:t>Механізм NO визначається взаємодією «швидких» оксидів азоту, які утворюються при горінні палива у фронті полум'я в результаті взаємодії N</w:t>
      </w:r>
      <w:r w:rsidRPr="00520DA2">
        <w:rPr>
          <w:sz w:val="28"/>
          <w:szCs w:val="28"/>
          <w:vertAlign w:val="subscript"/>
          <w:lang w:val="uk-UA"/>
        </w:rPr>
        <w:t>2</w:t>
      </w:r>
      <w:r w:rsidRPr="00520DA2">
        <w:rPr>
          <w:sz w:val="28"/>
          <w:szCs w:val="28"/>
          <w:lang w:val="uk-UA"/>
        </w:rPr>
        <w:t xml:space="preserve"> з радикалами СH і СH</w:t>
      </w:r>
      <w:r w:rsidRPr="00520DA2">
        <w:rPr>
          <w:sz w:val="28"/>
          <w:szCs w:val="28"/>
          <w:vertAlign w:val="subscript"/>
          <w:lang w:val="uk-UA"/>
        </w:rPr>
        <w:t>2</w:t>
      </w:r>
      <w:r w:rsidRPr="00520DA2">
        <w:rPr>
          <w:sz w:val="28"/>
          <w:szCs w:val="28"/>
          <w:lang w:val="uk-UA"/>
        </w:rPr>
        <w:t>, що з'являються при руйнуванні складних молекул вуглеводневого палива.</w:t>
      </w:r>
    </w:p>
    <w:p w14:paraId="22A5EF3D" w14:textId="1065369A" w:rsidR="00520DA2" w:rsidRPr="00520DA2" w:rsidRDefault="00520DA2" w:rsidP="00520DA2">
      <w:pPr>
        <w:spacing w:line="312" w:lineRule="auto"/>
        <w:ind w:firstLine="709"/>
        <w:jc w:val="both"/>
        <w:rPr>
          <w:sz w:val="28"/>
          <w:szCs w:val="28"/>
          <w:lang w:val="uk-UA"/>
        </w:rPr>
      </w:pPr>
      <w:r w:rsidRPr="00520DA2">
        <w:rPr>
          <w:sz w:val="28"/>
          <w:szCs w:val="28"/>
          <w:lang w:val="uk-UA"/>
        </w:rPr>
        <w:t xml:space="preserve">Засобами ANSYS-Fluent, розраховане освіту як теплових, так і швидких NOx (рис. </w:t>
      </w:r>
      <w:r w:rsidR="000D78AC">
        <w:rPr>
          <w:sz w:val="28"/>
          <w:szCs w:val="28"/>
          <w:lang w:val="uk-UA"/>
        </w:rPr>
        <w:t>9.</w:t>
      </w:r>
      <w:r w:rsidRPr="00520DA2">
        <w:rPr>
          <w:sz w:val="28"/>
          <w:szCs w:val="28"/>
          <w:lang w:val="uk-UA"/>
        </w:rPr>
        <w:t xml:space="preserve">3а). Модель враховує турбулентному-хімічну взаємодію дозволяє обчислювати освіту NOx з урахуванням впливу </w:t>
      </w:r>
      <w:r w:rsidRPr="00520DA2">
        <w:rPr>
          <w:sz w:val="28"/>
          <w:szCs w:val="28"/>
          <w:lang w:val="uk-UA"/>
        </w:rPr>
        <w:lastRenderedPageBreak/>
        <w:t xml:space="preserve">турбулентних пульсацій на осереднені за часом швидкості реакції. Для прогнозування концентрації радикала О, необхідної для прогнозування теплового NOx використовується модель часткової рівноваги (рис. </w:t>
      </w:r>
      <w:r w:rsidR="000A74F6">
        <w:rPr>
          <w:sz w:val="28"/>
          <w:szCs w:val="28"/>
          <w:lang w:val="uk-UA"/>
        </w:rPr>
        <w:t>9.</w:t>
      </w:r>
      <w:r w:rsidRPr="00520DA2">
        <w:rPr>
          <w:sz w:val="28"/>
          <w:szCs w:val="28"/>
          <w:lang w:val="uk-UA"/>
        </w:rPr>
        <w:t>3б).</w:t>
      </w:r>
    </w:p>
    <w:p w14:paraId="52D7B56D" w14:textId="5D538E32" w:rsidR="00520DA2" w:rsidRPr="00520DA2" w:rsidRDefault="00520DA2" w:rsidP="00520DA2">
      <w:pPr>
        <w:spacing w:line="312" w:lineRule="auto"/>
        <w:ind w:firstLine="709"/>
        <w:jc w:val="both"/>
        <w:rPr>
          <w:sz w:val="28"/>
          <w:szCs w:val="28"/>
          <w:lang w:val="uk-UA"/>
        </w:rPr>
      </w:pPr>
      <w:r w:rsidRPr="00520DA2">
        <w:rPr>
          <w:sz w:val="28"/>
          <w:szCs w:val="28"/>
          <w:lang w:val="uk-UA"/>
        </w:rPr>
        <w:t xml:space="preserve">Вуглецеве число палива (число атомів вуглецю на молекулу палива) позначається цифрою 1 (рис. </w:t>
      </w:r>
      <w:r w:rsidR="000A74F6">
        <w:rPr>
          <w:sz w:val="28"/>
          <w:szCs w:val="28"/>
          <w:lang w:val="uk-UA"/>
        </w:rPr>
        <w:t>9.</w:t>
      </w:r>
      <w:r w:rsidRPr="00520DA2">
        <w:rPr>
          <w:sz w:val="28"/>
          <w:szCs w:val="28"/>
          <w:lang w:val="uk-UA"/>
        </w:rPr>
        <w:t>3в) а коефіцієнт еквівалентності (визначає співвідношення паливо-повітря (щодо стех</w:t>
      </w:r>
      <w:r w:rsidR="000A74F6">
        <w:rPr>
          <w:sz w:val="28"/>
          <w:szCs w:val="28"/>
          <w:lang w:val="uk-UA"/>
        </w:rPr>
        <w:t>іометричн</w:t>
      </w:r>
      <w:r w:rsidRPr="00520DA2">
        <w:rPr>
          <w:sz w:val="28"/>
          <w:szCs w:val="28"/>
          <w:lang w:val="uk-UA"/>
        </w:rPr>
        <w:t>их умов)) обраний рівним 0,76. Ці параметри використовуються при розрахунку швидкості утворення NOx.</w:t>
      </w:r>
    </w:p>
    <w:tbl>
      <w:tblPr>
        <w:tblW w:w="9802" w:type="dxa"/>
        <w:tblLook w:val="01E0" w:firstRow="1" w:lastRow="1" w:firstColumn="1" w:lastColumn="1" w:noHBand="0" w:noVBand="0"/>
      </w:tblPr>
      <w:tblGrid>
        <w:gridCol w:w="4901"/>
        <w:gridCol w:w="4901"/>
      </w:tblGrid>
      <w:tr w:rsidR="00520DA2" w:rsidRPr="00520DA2" w14:paraId="43E23868" w14:textId="77777777" w:rsidTr="00E07C70">
        <w:tc>
          <w:tcPr>
            <w:tcW w:w="4901" w:type="dxa"/>
            <w:shd w:val="clear" w:color="auto" w:fill="auto"/>
          </w:tcPr>
          <w:p w14:paraId="3857EE44" w14:textId="77777777" w:rsidR="00520DA2" w:rsidRPr="00520DA2" w:rsidRDefault="00520DA2" w:rsidP="00800222">
            <w:pPr>
              <w:autoSpaceDE w:val="0"/>
              <w:autoSpaceDN w:val="0"/>
              <w:adjustRightInd w:val="0"/>
              <w:spacing w:line="312" w:lineRule="auto"/>
              <w:jc w:val="center"/>
              <w:rPr>
                <w:sz w:val="28"/>
                <w:szCs w:val="28"/>
              </w:rPr>
            </w:pPr>
            <w:r w:rsidRPr="00520DA2">
              <w:rPr>
                <w:sz w:val="28"/>
                <w:szCs w:val="28"/>
              </w:rPr>
              <w:fldChar w:fldCharType="begin"/>
            </w:r>
            <w:r w:rsidRPr="00520DA2">
              <w:rPr>
                <w:sz w:val="28"/>
                <w:szCs w:val="28"/>
              </w:rPr>
              <w:instrText xml:space="preserve"> INCLUDEPICTURE "http://www.afs.enea.it/project/neptunius/docs/fluent/html/tg/img2532.gif" \* MERGEFORMATINET </w:instrText>
            </w:r>
            <w:r w:rsidRPr="00520DA2">
              <w:rPr>
                <w:sz w:val="28"/>
                <w:szCs w:val="28"/>
              </w:rPr>
              <w:fldChar w:fldCharType="separate"/>
            </w:r>
            <w:r w:rsidR="00E07C70">
              <w:rPr>
                <w:sz w:val="28"/>
                <w:szCs w:val="28"/>
              </w:rPr>
              <w:fldChar w:fldCharType="begin"/>
            </w:r>
            <w:r w:rsidR="00E07C70">
              <w:rPr>
                <w:sz w:val="28"/>
                <w:szCs w:val="28"/>
              </w:rPr>
              <w:instrText xml:space="preserve"> INCLUDEPICTURE  "http://www.afs.enea.it/project/neptunius/docs/fluent/html/tg/img2532.gif" \* MERGEFORMATINET </w:instrText>
            </w:r>
            <w:r w:rsidR="00E07C70">
              <w:rPr>
                <w:sz w:val="28"/>
                <w:szCs w:val="28"/>
              </w:rPr>
              <w:fldChar w:fldCharType="separate"/>
            </w:r>
            <w:r w:rsidR="00CC1A6A">
              <w:rPr>
                <w:sz w:val="28"/>
                <w:szCs w:val="28"/>
              </w:rPr>
              <w:fldChar w:fldCharType="begin"/>
            </w:r>
            <w:r w:rsidR="00CC1A6A">
              <w:rPr>
                <w:sz w:val="28"/>
                <w:szCs w:val="28"/>
              </w:rPr>
              <w:instrText xml:space="preserve"> INCLUDEPICTURE  "http://www.afs.enea.it/project/neptunius/docs/fluent/html/tg/img2532.gif" \* MERGEFORMATINET </w:instrText>
            </w:r>
            <w:r w:rsidR="00CC1A6A">
              <w:rPr>
                <w:sz w:val="28"/>
                <w:szCs w:val="28"/>
              </w:rPr>
              <w:fldChar w:fldCharType="separate"/>
            </w:r>
            <w:r w:rsidR="009F0C88">
              <w:rPr>
                <w:sz w:val="28"/>
                <w:szCs w:val="28"/>
              </w:rPr>
              <w:fldChar w:fldCharType="begin"/>
            </w:r>
            <w:r w:rsidR="009F0C88">
              <w:rPr>
                <w:sz w:val="28"/>
                <w:szCs w:val="28"/>
              </w:rPr>
              <w:instrText xml:space="preserve"> INCLUDEPICTURE  "http://www.afs.enea.it/project/neptunius/docs/fluent/html/tg/img2532.gif" \* MERGEFORMATINET </w:instrText>
            </w:r>
            <w:r w:rsidR="009F0C88">
              <w:rPr>
                <w:sz w:val="28"/>
                <w:szCs w:val="28"/>
              </w:rPr>
              <w:fldChar w:fldCharType="separate"/>
            </w:r>
            <w:r w:rsidR="00673DED">
              <w:rPr>
                <w:sz w:val="28"/>
                <w:szCs w:val="28"/>
              </w:rPr>
              <w:fldChar w:fldCharType="begin"/>
            </w:r>
            <w:r w:rsidR="00673DED">
              <w:rPr>
                <w:sz w:val="28"/>
                <w:szCs w:val="28"/>
              </w:rPr>
              <w:instrText xml:space="preserve"> INCLUDEPICTURE  "http://www.afs.enea.it/project/neptunius/docs/fluent/html/tg/img2532.gif" \* MERGEFORMATINET </w:instrText>
            </w:r>
            <w:r w:rsidR="00673DED">
              <w:rPr>
                <w:sz w:val="28"/>
                <w:szCs w:val="28"/>
              </w:rPr>
              <w:fldChar w:fldCharType="separate"/>
            </w:r>
            <w:r w:rsidR="002964E8">
              <w:rPr>
                <w:sz w:val="28"/>
                <w:szCs w:val="28"/>
              </w:rPr>
              <w:fldChar w:fldCharType="begin"/>
            </w:r>
            <w:r w:rsidR="002964E8">
              <w:rPr>
                <w:sz w:val="28"/>
                <w:szCs w:val="28"/>
              </w:rPr>
              <w:instrText xml:space="preserve"> INCLUDEPICTURE  "http://www.afs.enea.it/project/neptunius/docs/fluent/html/tg/img2532.gif" \* MERGEFORMATINET </w:instrText>
            </w:r>
            <w:r w:rsidR="002964E8">
              <w:rPr>
                <w:sz w:val="28"/>
                <w:szCs w:val="28"/>
              </w:rPr>
              <w:fldChar w:fldCharType="separate"/>
            </w:r>
            <w:r w:rsidR="008E0347">
              <w:rPr>
                <w:sz w:val="28"/>
                <w:szCs w:val="28"/>
              </w:rPr>
              <w:fldChar w:fldCharType="begin"/>
            </w:r>
            <w:r w:rsidR="008E0347">
              <w:rPr>
                <w:sz w:val="28"/>
                <w:szCs w:val="28"/>
              </w:rPr>
              <w:instrText xml:space="preserve"> INCLUDEPICTURE  "http://www.afs.enea.it/project/neptunius/docs/fluent/html/tg/img2532.gif" \* MERGEFORMATINET </w:instrText>
            </w:r>
            <w:r w:rsidR="008E0347">
              <w:rPr>
                <w:sz w:val="28"/>
                <w:szCs w:val="28"/>
              </w:rPr>
              <w:fldChar w:fldCharType="separate"/>
            </w:r>
            <w:r w:rsidR="003717F0">
              <w:rPr>
                <w:sz w:val="28"/>
                <w:szCs w:val="28"/>
              </w:rPr>
              <w:fldChar w:fldCharType="begin"/>
            </w:r>
            <w:r w:rsidR="003717F0">
              <w:rPr>
                <w:sz w:val="28"/>
                <w:szCs w:val="28"/>
              </w:rPr>
              <w:instrText xml:space="preserve"> INCLUDEPICTURE  "http://www.afs.enea.it/project/neptunius/docs/fluent/html/tg/img2532.gif" \* MERGEFORMATINET </w:instrText>
            </w:r>
            <w:r w:rsidR="003717F0">
              <w:rPr>
                <w:sz w:val="28"/>
                <w:szCs w:val="28"/>
              </w:rPr>
              <w:fldChar w:fldCharType="separate"/>
            </w:r>
            <w:r w:rsidR="00C16F7C">
              <w:rPr>
                <w:sz w:val="28"/>
                <w:szCs w:val="28"/>
              </w:rPr>
              <w:fldChar w:fldCharType="begin"/>
            </w:r>
            <w:r w:rsidR="00C16F7C">
              <w:rPr>
                <w:sz w:val="28"/>
                <w:szCs w:val="28"/>
              </w:rPr>
              <w:instrText xml:space="preserve"> INCLUDEPICTURE  "http://www.afs.enea.it/project/neptunius/docs/fluent/html/tg/img2532.gif" \* MERGEFORMATINET </w:instrText>
            </w:r>
            <w:r w:rsidR="00C16F7C">
              <w:rPr>
                <w:sz w:val="28"/>
                <w:szCs w:val="28"/>
              </w:rPr>
              <w:fldChar w:fldCharType="separate"/>
            </w:r>
            <w:r w:rsidR="0070300F">
              <w:rPr>
                <w:sz w:val="28"/>
                <w:szCs w:val="28"/>
              </w:rPr>
              <w:fldChar w:fldCharType="begin"/>
            </w:r>
            <w:r w:rsidR="0070300F">
              <w:rPr>
                <w:sz w:val="28"/>
                <w:szCs w:val="28"/>
              </w:rPr>
              <w:instrText xml:space="preserve"> INCLUDEPICTURE  "http://www.afs.enea.it/project/neptunius/docs/fluent/html/tg/img2532.gif" \* MERGEFORMATINET </w:instrText>
            </w:r>
            <w:r w:rsidR="0070300F">
              <w:rPr>
                <w:sz w:val="28"/>
                <w:szCs w:val="28"/>
              </w:rPr>
              <w:fldChar w:fldCharType="separate"/>
            </w:r>
            <w:r w:rsidR="00F80C37">
              <w:rPr>
                <w:sz w:val="28"/>
                <w:szCs w:val="28"/>
              </w:rPr>
              <w:fldChar w:fldCharType="begin"/>
            </w:r>
            <w:r w:rsidR="00F80C37">
              <w:rPr>
                <w:sz w:val="28"/>
                <w:szCs w:val="28"/>
              </w:rPr>
              <w:instrText xml:space="preserve"> INCLUDEPICTURE  "http://www.afs.enea.it/project/neptunius/docs/fluent/html/tg/img2532.gif" \* MERGEFORMATINET </w:instrText>
            </w:r>
            <w:r w:rsidR="00F80C37">
              <w:rPr>
                <w:sz w:val="28"/>
                <w:szCs w:val="28"/>
              </w:rPr>
              <w:fldChar w:fldCharType="separate"/>
            </w:r>
            <w:r w:rsidR="001D28C8">
              <w:rPr>
                <w:sz w:val="28"/>
                <w:szCs w:val="28"/>
              </w:rPr>
              <w:fldChar w:fldCharType="begin"/>
            </w:r>
            <w:r w:rsidR="001D28C8">
              <w:rPr>
                <w:sz w:val="28"/>
                <w:szCs w:val="28"/>
              </w:rPr>
              <w:instrText xml:space="preserve"> INCLUDEPICTURE  "http://www.afs.enea.it/project/neptunius/docs/fluent/html/tg/img2532.gif" \* MERGEFORMATINET </w:instrText>
            </w:r>
            <w:r w:rsidR="001D28C8">
              <w:rPr>
                <w:sz w:val="28"/>
                <w:szCs w:val="28"/>
              </w:rPr>
              <w:fldChar w:fldCharType="separate"/>
            </w:r>
            <w:r w:rsidR="0072358B">
              <w:rPr>
                <w:sz w:val="28"/>
                <w:szCs w:val="28"/>
              </w:rPr>
              <w:fldChar w:fldCharType="begin"/>
            </w:r>
            <w:r w:rsidR="0072358B">
              <w:rPr>
                <w:sz w:val="28"/>
                <w:szCs w:val="28"/>
              </w:rPr>
              <w:instrText xml:space="preserve"> INCLUDEPICTURE  "http://www.afs.enea.it/project/neptunius/docs/fluent/html/tg/img2532.gif" \* MERGEFORMATINET </w:instrText>
            </w:r>
            <w:r w:rsidR="0072358B">
              <w:rPr>
                <w:sz w:val="28"/>
                <w:szCs w:val="28"/>
              </w:rPr>
              <w:fldChar w:fldCharType="separate"/>
            </w:r>
            <w:r w:rsidR="003D5F00">
              <w:rPr>
                <w:sz w:val="28"/>
                <w:szCs w:val="28"/>
              </w:rPr>
              <w:fldChar w:fldCharType="begin"/>
            </w:r>
            <w:r w:rsidR="003D5F00">
              <w:rPr>
                <w:sz w:val="28"/>
                <w:szCs w:val="28"/>
              </w:rPr>
              <w:instrText xml:space="preserve"> INCLUDEPICTURE  "http://www.afs.enea.it/project/neptunius/docs/fluent/html/tg/img2532.gif" \* MERGEFORMATINET </w:instrText>
            </w:r>
            <w:r w:rsidR="003D5F00">
              <w:rPr>
                <w:sz w:val="28"/>
                <w:szCs w:val="28"/>
              </w:rPr>
              <w:fldChar w:fldCharType="separate"/>
            </w:r>
            <w:r w:rsidR="00C267EB">
              <w:rPr>
                <w:sz w:val="28"/>
                <w:szCs w:val="28"/>
              </w:rPr>
              <w:fldChar w:fldCharType="begin"/>
            </w:r>
            <w:r w:rsidR="00C267EB">
              <w:rPr>
                <w:sz w:val="28"/>
                <w:szCs w:val="28"/>
              </w:rPr>
              <w:instrText xml:space="preserve"> </w:instrText>
            </w:r>
            <w:r w:rsidR="00C267EB">
              <w:rPr>
                <w:sz w:val="28"/>
                <w:szCs w:val="28"/>
              </w:rPr>
              <w:instrText>INCLUDEPICTURE  "http://www.afs.enea.it/project/neptunius/docs/fluent/html/tg/img2532.gif" \* MERGEFORMATINET</w:instrText>
            </w:r>
            <w:r w:rsidR="00C267EB">
              <w:rPr>
                <w:sz w:val="28"/>
                <w:szCs w:val="28"/>
              </w:rPr>
              <w:instrText xml:space="preserve"> </w:instrText>
            </w:r>
            <w:r w:rsidR="00C267EB">
              <w:rPr>
                <w:sz w:val="28"/>
                <w:szCs w:val="28"/>
              </w:rPr>
              <w:fldChar w:fldCharType="separate"/>
            </w:r>
            <w:r w:rsidR="007202CA">
              <w:rPr>
                <w:sz w:val="28"/>
                <w:szCs w:val="28"/>
              </w:rPr>
              <w:pict w14:anchorId="3D92C158">
                <v:shape id="_x0000_i1033" type="#_x0000_t75" alt="figure" style="width:234pt;height:189.75pt">
                  <v:imagedata r:id="rId302" r:href="rId303"/>
                </v:shape>
              </w:pict>
            </w:r>
            <w:r w:rsidR="00C267EB">
              <w:rPr>
                <w:sz w:val="28"/>
                <w:szCs w:val="28"/>
              </w:rPr>
              <w:fldChar w:fldCharType="end"/>
            </w:r>
            <w:r w:rsidR="003D5F00">
              <w:rPr>
                <w:sz w:val="28"/>
                <w:szCs w:val="28"/>
              </w:rPr>
              <w:fldChar w:fldCharType="end"/>
            </w:r>
            <w:r w:rsidR="0072358B">
              <w:rPr>
                <w:sz w:val="28"/>
                <w:szCs w:val="28"/>
              </w:rPr>
              <w:fldChar w:fldCharType="end"/>
            </w:r>
            <w:r w:rsidR="001D28C8">
              <w:rPr>
                <w:sz w:val="28"/>
                <w:szCs w:val="28"/>
              </w:rPr>
              <w:fldChar w:fldCharType="end"/>
            </w:r>
            <w:r w:rsidR="00F80C37">
              <w:rPr>
                <w:sz w:val="28"/>
                <w:szCs w:val="28"/>
              </w:rPr>
              <w:fldChar w:fldCharType="end"/>
            </w:r>
            <w:r w:rsidR="0070300F">
              <w:rPr>
                <w:sz w:val="28"/>
                <w:szCs w:val="28"/>
              </w:rPr>
              <w:fldChar w:fldCharType="end"/>
            </w:r>
            <w:r w:rsidR="00C16F7C">
              <w:rPr>
                <w:sz w:val="28"/>
                <w:szCs w:val="28"/>
              </w:rPr>
              <w:fldChar w:fldCharType="end"/>
            </w:r>
            <w:r w:rsidR="003717F0">
              <w:rPr>
                <w:sz w:val="28"/>
                <w:szCs w:val="28"/>
              </w:rPr>
              <w:fldChar w:fldCharType="end"/>
            </w:r>
            <w:r w:rsidR="008E0347">
              <w:rPr>
                <w:sz w:val="28"/>
                <w:szCs w:val="28"/>
              </w:rPr>
              <w:fldChar w:fldCharType="end"/>
            </w:r>
            <w:r w:rsidR="002964E8">
              <w:rPr>
                <w:sz w:val="28"/>
                <w:szCs w:val="28"/>
              </w:rPr>
              <w:fldChar w:fldCharType="end"/>
            </w:r>
            <w:r w:rsidR="00673DED">
              <w:rPr>
                <w:sz w:val="28"/>
                <w:szCs w:val="28"/>
              </w:rPr>
              <w:fldChar w:fldCharType="end"/>
            </w:r>
            <w:r w:rsidR="009F0C88">
              <w:rPr>
                <w:sz w:val="28"/>
                <w:szCs w:val="28"/>
              </w:rPr>
              <w:fldChar w:fldCharType="end"/>
            </w:r>
            <w:r w:rsidR="00CC1A6A">
              <w:rPr>
                <w:sz w:val="28"/>
                <w:szCs w:val="28"/>
              </w:rPr>
              <w:fldChar w:fldCharType="end"/>
            </w:r>
            <w:r w:rsidR="00E07C70">
              <w:rPr>
                <w:sz w:val="28"/>
                <w:szCs w:val="28"/>
              </w:rPr>
              <w:fldChar w:fldCharType="end"/>
            </w:r>
            <w:r w:rsidRPr="00520DA2">
              <w:rPr>
                <w:sz w:val="28"/>
                <w:szCs w:val="28"/>
              </w:rPr>
              <w:fldChar w:fldCharType="end"/>
            </w:r>
            <w:r w:rsidRPr="00520DA2">
              <w:rPr>
                <w:sz w:val="28"/>
                <w:szCs w:val="28"/>
              </w:rPr>
              <w:t>а)</w:t>
            </w:r>
          </w:p>
        </w:tc>
        <w:tc>
          <w:tcPr>
            <w:tcW w:w="4901" w:type="dxa"/>
            <w:shd w:val="clear" w:color="auto" w:fill="auto"/>
          </w:tcPr>
          <w:p w14:paraId="205C6E1D" w14:textId="77777777" w:rsidR="00520DA2" w:rsidRPr="00520DA2" w:rsidRDefault="00520DA2" w:rsidP="00800222">
            <w:pPr>
              <w:autoSpaceDE w:val="0"/>
              <w:autoSpaceDN w:val="0"/>
              <w:adjustRightInd w:val="0"/>
              <w:spacing w:line="312" w:lineRule="auto"/>
              <w:jc w:val="center"/>
              <w:rPr>
                <w:sz w:val="28"/>
                <w:szCs w:val="28"/>
              </w:rPr>
            </w:pPr>
            <w:r w:rsidRPr="00520DA2">
              <w:rPr>
                <w:sz w:val="28"/>
                <w:szCs w:val="28"/>
              </w:rPr>
              <w:fldChar w:fldCharType="begin"/>
            </w:r>
            <w:r w:rsidRPr="00520DA2">
              <w:rPr>
                <w:sz w:val="28"/>
                <w:szCs w:val="28"/>
              </w:rPr>
              <w:instrText xml:space="preserve"> INCLUDEPICTURE "http://www.afs.enea.it/project/neptunius/docs/fluent/html/tg/img2533.gif" \* MERGEFORMATINET </w:instrText>
            </w:r>
            <w:r w:rsidRPr="00520DA2">
              <w:rPr>
                <w:sz w:val="28"/>
                <w:szCs w:val="28"/>
              </w:rPr>
              <w:fldChar w:fldCharType="separate"/>
            </w:r>
            <w:r w:rsidR="00E07C70">
              <w:rPr>
                <w:sz w:val="28"/>
                <w:szCs w:val="28"/>
              </w:rPr>
              <w:fldChar w:fldCharType="begin"/>
            </w:r>
            <w:r w:rsidR="00E07C70">
              <w:rPr>
                <w:sz w:val="28"/>
                <w:szCs w:val="28"/>
              </w:rPr>
              <w:instrText xml:space="preserve"> INCLUDEPICTURE  "http://www.afs.enea.it/project/neptunius/docs/fluent/html/tg/img2533.gif" \* MERGEFORMATINET </w:instrText>
            </w:r>
            <w:r w:rsidR="00E07C70">
              <w:rPr>
                <w:sz w:val="28"/>
                <w:szCs w:val="28"/>
              </w:rPr>
              <w:fldChar w:fldCharType="separate"/>
            </w:r>
            <w:r w:rsidR="00CC1A6A">
              <w:rPr>
                <w:sz w:val="28"/>
                <w:szCs w:val="28"/>
              </w:rPr>
              <w:fldChar w:fldCharType="begin"/>
            </w:r>
            <w:r w:rsidR="00CC1A6A">
              <w:rPr>
                <w:sz w:val="28"/>
                <w:szCs w:val="28"/>
              </w:rPr>
              <w:instrText xml:space="preserve"> INCLUDEPICTURE  "http://www.afs.enea.it/project/neptunius/docs/fluent/html/tg/img2533.gif" \* MERGEFORMATINET </w:instrText>
            </w:r>
            <w:r w:rsidR="00CC1A6A">
              <w:rPr>
                <w:sz w:val="28"/>
                <w:szCs w:val="28"/>
              </w:rPr>
              <w:fldChar w:fldCharType="separate"/>
            </w:r>
            <w:r w:rsidR="009F0C88">
              <w:rPr>
                <w:sz w:val="28"/>
                <w:szCs w:val="28"/>
              </w:rPr>
              <w:fldChar w:fldCharType="begin"/>
            </w:r>
            <w:r w:rsidR="009F0C88">
              <w:rPr>
                <w:sz w:val="28"/>
                <w:szCs w:val="28"/>
              </w:rPr>
              <w:instrText xml:space="preserve"> INCLUDEPICTURE  "http://www.afs.enea.it/project/neptunius/docs/fluent/html/tg/img2533.gif" \* MERGEFORMATINET </w:instrText>
            </w:r>
            <w:r w:rsidR="009F0C88">
              <w:rPr>
                <w:sz w:val="28"/>
                <w:szCs w:val="28"/>
              </w:rPr>
              <w:fldChar w:fldCharType="separate"/>
            </w:r>
            <w:r w:rsidR="00673DED">
              <w:rPr>
                <w:sz w:val="28"/>
                <w:szCs w:val="28"/>
              </w:rPr>
              <w:fldChar w:fldCharType="begin"/>
            </w:r>
            <w:r w:rsidR="00673DED">
              <w:rPr>
                <w:sz w:val="28"/>
                <w:szCs w:val="28"/>
              </w:rPr>
              <w:instrText xml:space="preserve"> INCLUDEPICTURE  "http://www.afs.enea.it/project/neptunius/docs/fluent/html/tg/img2533.gif" \* MERGEFORMATINET </w:instrText>
            </w:r>
            <w:r w:rsidR="00673DED">
              <w:rPr>
                <w:sz w:val="28"/>
                <w:szCs w:val="28"/>
              </w:rPr>
              <w:fldChar w:fldCharType="separate"/>
            </w:r>
            <w:r w:rsidR="002964E8">
              <w:rPr>
                <w:sz w:val="28"/>
                <w:szCs w:val="28"/>
              </w:rPr>
              <w:fldChar w:fldCharType="begin"/>
            </w:r>
            <w:r w:rsidR="002964E8">
              <w:rPr>
                <w:sz w:val="28"/>
                <w:szCs w:val="28"/>
              </w:rPr>
              <w:instrText xml:space="preserve"> INCLUDEPICTURE  "http://www.afs.enea.it/project/neptunius/docs/fluent/html/tg/img2533.gif" \* MERGEFORMATINET </w:instrText>
            </w:r>
            <w:r w:rsidR="002964E8">
              <w:rPr>
                <w:sz w:val="28"/>
                <w:szCs w:val="28"/>
              </w:rPr>
              <w:fldChar w:fldCharType="separate"/>
            </w:r>
            <w:r w:rsidR="008E0347">
              <w:rPr>
                <w:sz w:val="28"/>
                <w:szCs w:val="28"/>
              </w:rPr>
              <w:fldChar w:fldCharType="begin"/>
            </w:r>
            <w:r w:rsidR="008E0347">
              <w:rPr>
                <w:sz w:val="28"/>
                <w:szCs w:val="28"/>
              </w:rPr>
              <w:instrText xml:space="preserve"> INCLUDEPICTURE  "http://www.afs.enea.it/project/neptunius/docs/fluent/html/tg/img2533.gif" \* MERGEFORMATINET </w:instrText>
            </w:r>
            <w:r w:rsidR="008E0347">
              <w:rPr>
                <w:sz w:val="28"/>
                <w:szCs w:val="28"/>
              </w:rPr>
              <w:fldChar w:fldCharType="separate"/>
            </w:r>
            <w:r w:rsidR="003717F0">
              <w:rPr>
                <w:sz w:val="28"/>
                <w:szCs w:val="28"/>
              </w:rPr>
              <w:fldChar w:fldCharType="begin"/>
            </w:r>
            <w:r w:rsidR="003717F0">
              <w:rPr>
                <w:sz w:val="28"/>
                <w:szCs w:val="28"/>
              </w:rPr>
              <w:instrText xml:space="preserve"> INCLUDEPICTURE  "http://www.afs.enea.it/project/neptunius/docs/fluent/html/tg/img2533.gif" \* MERGEFORMATINET </w:instrText>
            </w:r>
            <w:r w:rsidR="003717F0">
              <w:rPr>
                <w:sz w:val="28"/>
                <w:szCs w:val="28"/>
              </w:rPr>
              <w:fldChar w:fldCharType="separate"/>
            </w:r>
            <w:r w:rsidR="00C16F7C">
              <w:rPr>
                <w:sz w:val="28"/>
                <w:szCs w:val="28"/>
              </w:rPr>
              <w:fldChar w:fldCharType="begin"/>
            </w:r>
            <w:r w:rsidR="00C16F7C">
              <w:rPr>
                <w:sz w:val="28"/>
                <w:szCs w:val="28"/>
              </w:rPr>
              <w:instrText xml:space="preserve"> INCLUDEPICTURE  "http://www.afs.enea.it/project/neptunius/docs/fluent/html/tg/img2533.gif" \* MERGEFORMATINET </w:instrText>
            </w:r>
            <w:r w:rsidR="00C16F7C">
              <w:rPr>
                <w:sz w:val="28"/>
                <w:szCs w:val="28"/>
              </w:rPr>
              <w:fldChar w:fldCharType="separate"/>
            </w:r>
            <w:r w:rsidR="0070300F">
              <w:rPr>
                <w:sz w:val="28"/>
                <w:szCs w:val="28"/>
              </w:rPr>
              <w:fldChar w:fldCharType="begin"/>
            </w:r>
            <w:r w:rsidR="0070300F">
              <w:rPr>
                <w:sz w:val="28"/>
                <w:szCs w:val="28"/>
              </w:rPr>
              <w:instrText xml:space="preserve"> INCLUDEPICTURE  "http://www.afs.enea.it/project/neptunius/docs/fluent/html/tg/img2533.gif" \* MERGEFORMATINET </w:instrText>
            </w:r>
            <w:r w:rsidR="0070300F">
              <w:rPr>
                <w:sz w:val="28"/>
                <w:szCs w:val="28"/>
              </w:rPr>
              <w:fldChar w:fldCharType="separate"/>
            </w:r>
            <w:r w:rsidR="00F80C37">
              <w:rPr>
                <w:sz w:val="28"/>
                <w:szCs w:val="28"/>
              </w:rPr>
              <w:fldChar w:fldCharType="begin"/>
            </w:r>
            <w:r w:rsidR="00F80C37">
              <w:rPr>
                <w:sz w:val="28"/>
                <w:szCs w:val="28"/>
              </w:rPr>
              <w:instrText xml:space="preserve"> INCLUDEPICTURE  "http://www.afs.enea.it/project/neptunius/docs/fluent/html/tg/img2533.gif" \* MERGEFORMATINET </w:instrText>
            </w:r>
            <w:r w:rsidR="00F80C37">
              <w:rPr>
                <w:sz w:val="28"/>
                <w:szCs w:val="28"/>
              </w:rPr>
              <w:fldChar w:fldCharType="separate"/>
            </w:r>
            <w:r w:rsidR="001D28C8">
              <w:rPr>
                <w:sz w:val="28"/>
                <w:szCs w:val="28"/>
              </w:rPr>
              <w:fldChar w:fldCharType="begin"/>
            </w:r>
            <w:r w:rsidR="001D28C8">
              <w:rPr>
                <w:sz w:val="28"/>
                <w:szCs w:val="28"/>
              </w:rPr>
              <w:instrText xml:space="preserve"> INCLUDEPICTURE  "http://www.afs.enea.it/project/neptunius/docs/fluent/html/tg/img2533.gif" \* MERGEFORMATINET </w:instrText>
            </w:r>
            <w:r w:rsidR="001D28C8">
              <w:rPr>
                <w:sz w:val="28"/>
                <w:szCs w:val="28"/>
              </w:rPr>
              <w:fldChar w:fldCharType="separate"/>
            </w:r>
            <w:r w:rsidR="0072358B">
              <w:rPr>
                <w:sz w:val="28"/>
                <w:szCs w:val="28"/>
              </w:rPr>
              <w:fldChar w:fldCharType="begin"/>
            </w:r>
            <w:r w:rsidR="0072358B">
              <w:rPr>
                <w:sz w:val="28"/>
                <w:szCs w:val="28"/>
              </w:rPr>
              <w:instrText xml:space="preserve"> INCLUDEPICTURE  "http://www.afs.enea.it/project/neptunius/docs/fluent/html/tg/img2533.gif" \* MERGEFORMATINET </w:instrText>
            </w:r>
            <w:r w:rsidR="0072358B">
              <w:rPr>
                <w:sz w:val="28"/>
                <w:szCs w:val="28"/>
              </w:rPr>
              <w:fldChar w:fldCharType="separate"/>
            </w:r>
            <w:r w:rsidR="003D5F00">
              <w:rPr>
                <w:sz w:val="28"/>
                <w:szCs w:val="28"/>
              </w:rPr>
              <w:fldChar w:fldCharType="begin"/>
            </w:r>
            <w:r w:rsidR="003D5F00">
              <w:rPr>
                <w:sz w:val="28"/>
                <w:szCs w:val="28"/>
              </w:rPr>
              <w:instrText xml:space="preserve"> INCLUDEPICTURE  "http://www.afs.enea.it/project/neptunius/docs/fluent/html/tg/img2533.gif" \* MERGEFORMATINET </w:instrText>
            </w:r>
            <w:r w:rsidR="003D5F00">
              <w:rPr>
                <w:sz w:val="28"/>
                <w:szCs w:val="28"/>
              </w:rPr>
              <w:fldChar w:fldCharType="separate"/>
            </w:r>
            <w:r w:rsidR="00C267EB">
              <w:rPr>
                <w:sz w:val="28"/>
                <w:szCs w:val="28"/>
              </w:rPr>
              <w:fldChar w:fldCharType="begin"/>
            </w:r>
            <w:r w:rsidR="00C267EB">
              <w:rPr>
                <w:sz w:val="28"/>
                <w:szCs w:val="28"/>
              </w:rPr>
              <w:instrText xml:space="preserve"> </w:instrText>
            </w:r>
            <w:r w:rsidR="00C267EB">
              <w:rPr>
                <w:sz w:val="28"/>
                <w:szCs w:val="28"/>
              </w:rPr>
              <w:instrText>INCLUDEPICTURE  "http://www.afs.enea.it/project/neptunius/docs/fluent/html/tg/img2533.gif" \* MERGEFORMATINET</w:instrText>
            </w:r>
            <w:r w:rsidR="00C267EB">
              <w:rPr>
                <w:sz w:val="28"/>
                <w:szCs w:val="28"/>
              </w:rPr>
              <w:instrText xml:space="preserve"> </w:instrText>
            </w:r>
            <w:r w:rsidR="00C267EB">
              <w:rPr>
                <w:sz w:val="28"/>
                <w:szCs w:val="28"/>
              </w:rPr>
              <w:fldChar w:fldCharType="separate"/>
            </w:r>
            <w:r w:rsidR="007202CA">
              <w:rPr>
                <w:sz w:val="28"/>
                <w:szCs w:val="28"/>
              </w:rPr>
              <w:pict w14:anchorId="42102D54">
                <v:shape id="_x0000_i1034" type="#_x0000_t75" alt="figure" style="width:231pt;height:89.25pt">
                  <v:imagedata r:id="rId304" r:href="rId305" cropbottom="33896f"/>
                </v:shape>
              </w:pict>
            </w:r>
            <w:r w:rsidR="00C267EB">
              <w:rPr>
                <w:sz w:val="28"/>
                <w:szCs w:val="28"/>
              </w:rPr>
              <w:fldChar w:fldCharType="end"/>
            </w:r>
            <w:r w:rsidR="003D5F00">
              <w:rPr>
                <w:sz w:val="28"/>
                <w:szCs w:val="28"/>
              </w:rPr>
              <w:fldChar w:fldCharType="end"/>
            </w:r>
            <w:r w:rsidR="0072358B">
              <w:rPr>
                <w:sz w:val="28"/>
                <w:szCs w:val="28"/>
              </w:rPr>
              <w:fldChar w:fldCharType="end"/>
            </w:r>
            <w:r w:rsidR="001D28C8">
              <w:rPr>
                <w:sz w:val="28"/>
                <w:szCs w:val="28"/>
              </w:rPr>
              <w:fldChar w:fldCharType="end"/>
            </w:r>
            <w:r w:rsidR="00F80C37">
              <w:rPr>
                <w:sz w:val="28"/>
                <w:szCs w:val="28"/>
              </w:rPr>
              <w:fldChar w:fldCharType="end"/>
            </w:r>
            <w:r w:rsidR="0070300F">
              <w:rPr>
                <w:sz w:val="28"/>
                <w:szCs w:val="28"/>
              </w:rPr>
              <w:fldChar w:fldCharType="end"/>
            </w:r>
            <w:r w:rsidR="00C16F7C">
              <w:rPr>
                <w:sz w:val="28"/>
                <w:szCs w:val="28"/>
              </w:rPr>
              <w:fldChar w:fldCharType="end"/>
            </w:r>
            <w:r w:rsidR="003717F0">
              <w:rPr>
                <w:sz w:val="28"/>
                <w:szCs w:val="28"/>
              </w:rPr>
              <w:fldChar w:fldCharType="end"/>
            </w:r>
            <w:r w:rsidR="008E0347">
              <w:rPr>
                <w:sz w:val="28"/>
                <w:szCs w:val="28"/>
              </w:rPr>
              <w:fldChar w:fldCharType="end"/>
            </w:r>
            <w:r w:rsidR="002964E8">
              <w:rPr>
                <w:sz w:val="28"/>
                <w:szCs w:val="28"/>
              </w:rPr>
              <w:fldChar w:fldCharType="end"/>
            </w:r>
            <w:r w:rsidR="00673DED">
              <w:rPr>
                <w:sz w:val="28"/>
                <w:szCs w:val="28"/>
              </w:rPr>
              <w:fldChar w:fldCharType="end"/>
            </w:r>
            <w:r w:rsidR="009F0C88">
              <w:rPr>
                <w:sz w:val="28"/>
                <w:szCs w:val="28"/>
              </w:rPr>
              <w:fldChar w:fldCharType="end"/>
            </w:r>
            <w:r w:rsidR="00CC1A6A">
              <w:rPr>
                <w:sz w:val="28"/>
                <w:szCs w:val="28"/>
              </w:rPr>
              <w:fldChar w:fldCharType="end"/>
            </w:r>
            <w:r w:rsidR="00E07C70">
              <w:rPr>
                <w:sz w:val="28"/>
                <w:szCs w:val="28"/>
              </w:rPr>
              <w:fldChar w:fldCharType="end"/>
            </w:r>
            <w:r w:rsidRPr="00520DA2">
              <w:rPr>
                <w:sz w:val="28"/>
                <w:szCs w:val="28"/>
              </w:rPr>
              <w:fldChar w:fldCharType="end"/>
            </w:r>
          </w:p>
          <w:p w14:paraId="14F905FC" w14:textId="77777777" w:rsidR="00520DA2" w:rsidRPr="00520DA2" w:rsidRDefault="00520DA2" w:rsidP="00800222">
            <w:pPr>
              <w:autoSpaceDE w:val="0"/>
              <w:autoSpaceDN w:val="0"/>
              <w:adjustRightInd w:val="0"/>
              <w:spacing w:line="312" w:lineRule="auto"/>
              <w:jc w:val="center"/>
              <w:rPr>
                <w:sz w:val="28"/>
                <w:szCs w:val="28"/>
              </w:rPr>
            </w:pPr>
            <w:r w:rsidRPr="00520DA2">
              <w:rPr>
                <w:sz w:val="28"/>
                <w:szCs w:val="28"/>
              </w:rPr>
              <w:t>б)</w:t>
            </w:r>
          </w:p>
          <w:p w14:paraId="306757E9" w14:textId="77777777" w:rsidR="00520DA2" w:rsidRPr="00520DA2" w:rsidRDefault="00520DA2" w:rsidP="00800222">
            <w:pPr>
              <w:autoSpaceDE w:val="0"/>
              <w:autoSpaceDN w:val="0"/>
              <w:adjustRightInd w:val="0"/>
              <w:spacing w:line="312" w:lineRule="auto"/>
              <w:jc w:val="center"/>
              <w:rPr>
                <w:sz w:val="28"/>
                <w:szCs w:val="28"/>
              </w:rPr>
            </w:pPr>
            <w:r w:rsidRPr="00520DA2">
              <w:rPr>
                <w:sz w:val="28"/>
                <w:szCs w:val="28"/>
              </w:rPr>
              <w:fldChar w:fldCharType="begin"/>
            </w:r>
            <w:r w:rsidRPr="00520DA2">
              <w:rPr>
                <w:sz w:val="28"/>
                <w:szCs w:val="28"/>
              </w:rPr>
              <w:instrText xml:space="preserve"> INCLUDEPICTURE "http://www.afs.enea.it/project/neptunius/docs/fluent/html/tg/img2534.gif" \* MERGEFORMATINET </w:instrText>
            </w:r>
            <w:r w:rsidRPr="00520DA2">
              <w:rPr>
                <w:sz w:val="28"/>
                <w:szCs w:val="28"/>
              </w:rPr>
              <w:fldChar w:fldCharType="separate"/>
            </w:r>
            <w:r w:rsidR="00E07C70">
              <w:rPr>
                <w:sz w:val="28"/>
                <w:szCs w:val="28"/>
              </w:rPr>
              <w:fldChar w:fldCharType="begin"/>
            </w:r>
            <w:r w:rsidR="00E07C70">
              <w:rPr>
                <w:sz w:val="28"/>
                <w:szCs w:val="28"/>
              </w:rPr>
              <w:instrText xml:space="preserve"> INCLUDEPICTURE  "http://www.afs.enea.it/project/neptunius/docs/fluent/html/tg/img2534.gif" \* MERGEFORMATINET </w:instrText>
            </w:r>
            <w:r w:rsidR="00E07C70">
              <w:rPr>
                <w:sz w:val="28"/>
                <w:szCs w:val="28"/>
              </w:rPr>
              <w:fldChar w:fldCharType="separate"/>
            </w:r>
            <w:r w:rsidR="00CC1A6A">
              <w:rPr>
                <w:sz w:val="28"/>
                <w:szCs w:val="28"/>
              </w:rPr>
              <w:fldChar w:fldCharType="begin"/>
            </w:r>
            <w:r w:rsidR="00CC1A6A">
              <w:rPr>
                <w:sz w:val="28"/>
                <w:szCs w:val="28"/>
              </w:rPr>
              <w:instrText xml:space="preserve"> INCLUDEPICTURE  "http://www.afs.enea.it/project/neptunius/docs/fluent/html/tg/img2534.gif" \* MERGEFORMATINET </w:instrText>
            </w:r>
            <w:r w:rsidR="00CC1A6A">
              <w:rPr>
                <w:sz w:val="28"/>
                <w:szCs w:val="28"/>
              </w:rPr>
              <w:fldChar w:fldCharType="separate"/>
            </w:r>
            <w:r w:rsidR="009F0C88">
              <w:rPr>
                <w:sz w:val="28"/>
                <w:szCs w:val="28"/>
              </w:rPr>
              <w:fldChar w:fldCharType="begin"/>
            </w:r>
            <w:r w:rsidR="009F0C88">
              <w:rPr>
                <w:sz w:val="28"/>
                <w:szCs w:val="28"/>
              </w:rPr>
              <w:instrText xml:space="preserve"> INCLUDEPICTURE  "http://www.afs.enea.it/project/neptunius/docs/fluent/html/tg/img2534.gif" \* MERGEFORMATINET </w:instrText>
            </w:r>
            <w:r w:rsidR="009F0C88">
              <w:rPr>
                <w:sz w:val="28"/>
                <w:szCs w:val="28"/>
              </w:rPr>
              <w:fldChar w:fldCharType="separate"/>
            </w:r>
            <w:r w:rsidR="00673DED">
              <w:rPr>
                <w:sz w:val="28"/>
                <w:szCs w:val="28"/>
              </w:rPr>
              <w:fldChar w:fldCharType="begin"/>
            </w:r>
            <w:r w:rsidR="00673DED">
              <w:rPr>
                <w:sz w:val="28"/>
                <w:szCs w:val="28"/>
              </w:rPr>
              <w:instrText xml:space="preserve"> INCLUDEPICTURE  "http://www.afs.enea.it/project/neptunius/docs/fluent/html/tg/img2534.gif" \* MERGEFORMATINET </w:instrText>
            </w:r>
            <w:r w:rsidR="00673DED">
              <w:rPr>
                <w:sz w:val="28"/>
                <w:szCs w:val="28"/>
              </w:rPr>
              <w:fldChar w:fldCharType="separate"/>
            </w:r>
            <w:r w:rsidR="002964E8">
              <w:rPr>
                <w:sz w:val="28"/>
                <w:szCs w:val="28"/>
              </w:rPr>
              <w:fldChar w:fldCharType="begin"/>
            </w:r>
            <w:r w:rsidR="002964E8">
              <w:rPr>
                <w:sz w:val="28"/>
                <w:szCs w:val="28"/>
              </w:rPr>
              <w:instrText xml:space="preserve"> INCLUDEPICTURE  "http://www.afs.enea.it/project/neptunius/docs/fluent/html/tg/img2534.gif" \* MERGEFORMATINET </w:instrText>
            </w:r>
            <w:r w:rsidR="002964E8">
              <w:rPr>
                <w:sz w:val="28"/>
                <w:szCs w:val="28"/>
              </w:rPr>
              <w:fldChar w:fldCharType="separate"/>
            </w:r>
            <w:r w:rsidR="008E0347">
              <w:rPr>
                <w:sz w:val="28"/>
                <w:szCs w:val="28"/>
              </w:rPr>
              <w:fldChar w:fldCharType="begin"/>
            </w:r>
            <w:r w:rsidR="008E0347">
              <w:rPr>
                <w:sz w:val="28"/>
                <w:szCs w:val="28"/>
              </w:rPr>
              <w:instrText xml:space="preserve"> INCLUDEPICTURE  "http://www.afs.enea.it/project/neptunius/docs/fluent/html/tg/img2534.gif" \* MERGEFORMATINET </w:instrText>
            </w:r>
            <w:r w:rsidR="008E0347">
              <w:rPr>
                <w:sz w:val="28"/>
                <w:szCs w:val="28"/>
              </w:rPr>
              <w:fldChar w:fldCharType="separate"/>
            </w:r>
            <w:r w:rsidR="003717F0">
              <w:rPr>
                <w:sz w:val="28"/>
                <w:szCs w:val="28"/>
              </w:rPr>
              <w:fldChar w:fldCharType="begin"/>
            </w:r>
            <w:r w:rsidR="003717F0">
              <w:rPr>
                <w:sz w:val="28"/>
                <w:szCs w:val="28"/>
              </w:rPr>
              <w:instrText xml:space="preserve"> INCLUDEPICTURE  "http://www.afs.enea.it/project/neptunius/docs/fluent/html/tg/img2534.gif" \* MERGEFORMATINET </w:instrText>
            </w:r>
            <w:r w:rsidR="003717F0">
              <w:rPr>
                <w:sz w:val="28"/>
                <w:szCs w:val="28"/>
              </w:rPr>
              <w:fldChar w:fldCharType="separate"/>
            </w:r>
            <w:r w:rsidR="00C16F7C">
              <w:rPr>
                <w:sz w:val="28"/>
                <w:szCs w:val="28"/>
              </w:rPr>
              <w:fldChar w:fldCharType="begin"/>
            </w:r>
            <w:r w:rsidR="00C16F7C">
              <w:rPr>
                <w:sz w:val="28"/>
                <w:szCs w:val="28"/>
              </w:rPr>
              <w:instrText xml:space="preserve"> INCLUDEPICTURE  "http://www.afs.enea.it/project/neptunius/docs/fluent/html/tg/img2534.gif" \* MERGEFORMATINET </w:instrText>
            </w:r>
            <w:r w:rsidR="00C16F7C">
              <w:rPr>
                <w:sz w:val="28"/>
                <w:szCs w:val="28"/>
              </w:rPr>
              <w:fldChar w:fldCharType="separate"/>
            </w:r>
            <w:r w:rsidR="0070300F">
              <w:rPr>
                <w:sz w:val="28"/>
                <w:szCs w:val="28"/>
              </w:rPr>
              <w:fldChar w:fldCharType="begin"/>
            </w:r>
            <w:r w:rsidR="0070300F">
              <w:rPr>
                <w:sz w:val="28"/>
                <w:szCs w:val="28"/>
              </w:rPr>
              <w:instrText xml:space="preserve"> INCLUDEPICTURE  "http://www.afs.enea.it/project/neptunius/docs/fluent/html/tg/img2534.gif" \* MERGEFORMATINET </w:instrText>
            </w:r>
            <w:r w:rsidR="0070300F">
              <w:rPr>
                <w:sz w:val="28"/>
                <w:szCs w:val="28"/>
              </w:rPr>
              <w:fldChar w:fldCharType="separate"/>
            </w:r>
            <w:r w:rsidR="00F80C37">
              <w:rPr>
                <w:sz w:val="28"/>
                <w:szCs w:val="28"/>
              </w:rPr>
              <w:fldChar w:fldCharType="begin"/>
            </w:r>
            <w:r w:rsidR="00F80C37">
              <w:rPr>
                <w:sz w:val="28"/>
                <w:szCs w:val="28"/>
              </w:rPr>
              <w:instrText xml:space="preserve"> INCLUDEPICTURE  "http://www.afs.enea.it/project/neptunius/docs/fluent/html/tg/img2534.gif" \* MERGEFORMATINET </w:instrText>
            </w:r>
            <w:r w:rsidR="00F80C37">
              <w:rPr>
                <w:sz w:val="28"/>
                <w:szCs w:val="28"/>
              </w:rPr>
              <w:fldChar w:fldCharType="separate"/>
            </w:r>
            <w:r w:rsidR="001D28C8">
              <w:rPr>
                <w:sz w:val="28"/>
                <w:szCs w:val="28"/>
              </w:rPr>
              <w:fldChar w:fldCharType="begin"/>
            </w:r>
            <w:r w:rsidR="001D28C8">
              <w:rPr>
                <w:sz w:val="28"/>
                <w:szCs w:val="28"/>
              </w:rPr>
              <w:instrText xml:space="preserve"> INCLUDEPICTURE  "http://www.afs.enea.it/project/neptunius/docs/fluent/html/tg/img2534.gif" \* MERGEFORMATINET </w:instrText>
            </w:r>
            <w:r w:rsidR="001D28C8">
              <w:rPr>
                <w:sz w:val="28"/>
                <w:szCs w:val="28"/>
              </w:rPr>
              <w:fldChar w:fldCharType="separate"/>
            </w:r>
            <w:r w:rsidR="0072358B">
              <w:rPr>
                <w:sz w:val="28"/>
                <w:szCs w:val="28"/>
              </w:rPr>
              <w:fldChar w:fldCharType="begin"/>
            </w:r>
            <w:r w:rsidR="0072358B">
              <w:rPr>
                <w:sz w:val="28"/>
                <w:szCs w:val="28"/>
              </w:rPr>
              <w:instrText xml:space="preserve"> INCLUDEPICTURE  "http://www.afs.enea.it/project/neptunius/docs/fluent/html/tg/img2534.gif" \* MERGEFORMATINET </w:instrText>
            </w:r>
            <w:r w:rsidR="0072358B">
              <w:rPr>
                <w:sz w:val="28"/>
                <w:szCs w:val="28"/>
              </w:rPr>
              <w:fldChar w:fldCharType="separate"/>
            </w:r>
            <w:r w:rsidR="003D5F00">
              <w:rPr>
                <w:sz w:val="28"/>
                <w:szCs w:val="28"/>
              </w:rPr>
              <w:fldChar w:fldCharType="begin"/>
            </w:r>
            <w:r w:rsidR="003D5F00">
              <w:rPr>
                <w:sz w:val="28"/>
                <w:szCs w:val="28"/>
              </w:rPr>
              <w:instrText xml:space="preserve"> INCLUDEPICTURE  "http://www.afs.enea.it/project/neptunius/docs/fluent/html/tg/img2534.gif" \* MERGEFORMATINET </w:instrText>
            </w:r>
            <w:r w:rsidR="003D5F00">
              <w:rPr>
                <w:sz w:val="28"/>
                <w:szCs w:val="28"/>
              </w:rPr>
              <w:fldChar w:fldCharType="separate"/>
            </w:r>
            <w:r w:rsidR="00C267EB">
              <w:rPr>
                <w:sz w:val="28"/>
                <w:szCs w:val="28"/>
              </w:rPr>
              <w:fldChar w:fldCharType="begin"/>
            </w:r>
            <w:r w:rsidR="00C267EB">
              <w:rPr>
                <w:sz w:val="28"/>
                <w:szCs w:val="28"/>
              </w:rPr>
              <w:instrText xml:space="preserve"> </w:instrText>
            </w:r>
            <w:r w:rsidR="00C267EB">
              <w:rPr>
                <w:sz w:val="28"/>
                <w:szCs w:val="28"/>
              </w:rPr>
              <w:instrText>INCLUDEPICTURE  "http://www.afs.enea.it/project/neptunius/docs/fluent/html/tg/img2534.gif" \* MERGEFORMATINET</w:instrText>
            </w:r>
            <w:r w:rsidR="00C267EB">
              <w:rPr>
                <w:sz w:val="28"/>
                <w:szCs w:val="28"/>
              </w:rPr>
              <w:instrText xml:space="preserve"> </w:instrText>
            </w:r>
            <w:r w:rsidR="00C267EB">
              <w:rPr>
                <w:sz w:val="28"/>
                <w:szCs w:val="28"/>
              </w:rPr>
              <w:fldChar w:fldCharType="separate"/>
            </w:r>
            <w:r w:rsidR="007202CA">
              <w:rPr>
                <w:sz w:val="28"/>
                <w:szCs w:val="28"/>
              </w:rPr>
              <w:pict w14:anchorId="01A7B9A0">
                <v:shape id="_x0000_i1035" type="#_x0000_t75" alt="figure" style="width:234pt;height:86.25pt">
                  <v:imagedata r:id="rId306" r:href="rId307" cropbottom="35878f"/>
                </v:shape>
              </w:pict>
            </w:r>
            <w:r w:rsidR="00C267EB">
              <w:rPr>
                <w:sz w:val="28"/>
                <w:szCs w:val="28"/>
              </w:rPr>
              <w:fldChar w:fldCharType="end"/>
            </w:r>
            <w:r w:rsidR="003D5F00">
              <w:rPr>
                <w:sz w:val="28"/>
                <w:szCs w:val="28"/>
              </w:rPr>
              <w:fldChar w:fldCharType="end"/>
            </w:r>
            <w:r w:rsidR="0072358B">
              <w:rPr>
                <w:sz w:val="28"/>
                <w:szCs w:val="28"/>
              </w:rPr>
              <w:fldChar w:fldCharType="end"/>
            </w:r>
            <w:r w:rsidR="001D28C8">
              <w:rPr>
                <w:sz w:val="28"/>
                <w:szCs w:val="28"/>
              </w:rPr>
              <w:fldChar w:fldCharType="end"/>
            </w:r>
            <w:r w:rsidR="00F80C37">
              <w:rPr>
                <w:sz w:val="28"/>
                <w:szCs w:val="28"/>
              </w:rPr>
              <w:fldChar w:fldCharType="end"/>
            </w:r>
            <w:r w:rsidR="0070300F">
              <w:rPr>
                <w:sz w:val="28"/>
                <w:szCs w:val="28"/>
              </w:rPr>
              <w:fldChar w:fldCharType="end"/>
            </w:r>
            <w:r w:rsidR="00C16F7C">
              <w:rPr>
                <w:sz w:val="28"/>
                <w:szCs w:val="28"/>
              </w:rPr>
              <w:fldChar w:fldCharType="end"/>
            </w:r>
            <w:r w:rsidR="003717F0">
              <w:rPr>
                <w:sz w:val="28"/>
                <w:szCs w:val="28"/>
              </w:rPr>
              <w:fldChar w:fldCharType="end"/>
            </w:r>
            <w:r w:rsidR="008E0347">
              <w:rPr>
                <w:sz w:val="28"/>
                <w:szCs w:val="28"/>
              </w:rPr>
              <w:fldChar w:fldCharType="end"/>
            </w:r>
            <w:r w:rsidR="002964E8">
              <w:rPr>
                <w:sz w:val="28"/>
                <w:szCs w:val="28"/>
              </w:rPr>
              <w:fldChar w:fldCharType="end"/>
            </w:r>
            <w:r w:rsidR="00673DED">
              <w:rPr>
                <w:sz w:val="28"/>
                <w:szCs w:val="28"/>
              </w:rPr>
              <w:fldChar w:fldCharType="end"/>
            </w:r>
            <w:r w:rsidR="009F0C88">
              <w:rPr>
                <w:sz w:val="28"/>
                <w:szCs w:val="28"/>
              </w:rPr>
              <w:fldChar w:fldCharType="end"/>
            </w:r>
            <w:r w:rsidR="00CC1A6A">
              <w:rPr>
                <w:sz w:val="28"/>
                <w:szCs w:val="28"/>
              </w:rPr>
              <w:fldChar w:fldCharType="end"/>
            </w:r>
            <w:r w:rsidR="00E07C70">
              <w:rPr>
                <w:sz w:val="28"/>
                <w:szCs w:val="28"/>
              </w:rPr>
              <w:fldChar w:fldCharType="end"/>
            </w:r>
            <w:r w:rsidRPr="00520DA2">
              <w:rPr>
                <w:sz w:val="28"/>
                <w:szCs w:val="28"/>
              </w:rPr>
              <w:fldChar w:fldCharType="end"/>
            </w:r>
          </w:p>
          <w:p w14:paraId="07A44470" w14:textId="77777777" w:rsidR="00520DA2" w:rsidRPr="00520DA2" w:rsidRDefault="00520DA2" w:rsidP="00800222">
            <w:pPr>
              <w:autoSpaceDE w:val="0"/>
              <w:autoSpaceDN w:val="0"/>
              <w:adjustRightInd w:val="0"/>
              <w:spacing w:line="312" w:lineRule="auto"/>
              <w:jc w:val="center"/>
              <w:rPr>
                <w:sz w:val="28"/>
                <w:szCs w:val="28"/>
              </w:rPr>
            </w:pPr>
            <w:r w:rsidRPr="00520DA2">
              <w:rPr>
                <w:sz w:val="28"/>
                <w:szCs w:val="28"/>
              </w:rPr>
              <w:t>в)</w:t>
            </w:r>
          </w:p>
        </w:tc>
      </w:tr>
    </w:tbl>
    <w:p w14:paraId="589ABEB4" w14:textId="25F13029" w:rsidR="00520DA2" w:rsidRPr="00520DA2" w:rsidRDefault="00520DA2" w:rsidP="00520DA2">
      <w:pPr>
        <w:spacing w:line="312" w:lineRule="auto"/>
        <w:ind w:firstLine="709"/>
        <w:jc w:val="center"/>
        <w:rPr>
          <w:sz w:val="28"/>
          <w:szCs w:val="28"/>
          <w:lang w:val="uk-UA"/>
        </w:rPr>
      </w:pPr>
      <w:r w:rsidRPr="00520DA2">
        <w:rPr>
          <w:sz w:val="28"/>
          <w:szCs w:val="28"/>
          <w:lang w:val="uk-UA"/>
        </w:rPr>
        <w:t>Рис</w:t>
      </w:r>
      <w:r w:rsidR="000A74F6">
        <w:rPr>
          <w:sz w:val="28"/>
          <w:szCs w:val="28"/>
          <w:lang w:val="uk-UA"/>
        </w:rPr>
        <w:t>унок</w:t>
      </w:r>
      <w:r w:rsidRPr="00520DA2">
        <w:rPr>
          <w:sz w:val="28"/>
          <w:szCs w:val="28"/>
          <w:lang w:val="uk-UA"/>
        </w:rPr>
        <w:t xml:space="preserve"> </w:t>
      </w:r>
      <w:r w:rsidR="00800222">
        <w:rPr>
          <w:sz w:val="28"/>
          <w:szCs w:val="28"/>
          <w:lang w:val="uk-UA"/>
        </w:rPr>
        <w:t>9.3</w:t>
      </w:r>
      <w:r w:rsidR="000A74F6">
        <w:rPr>
          <w:sz w:val="28"/>
          <w:szCs w:val="28"/>
          <w:lang w:val="uk-UA"/>
        </w:rPr>
        <w:t xml:space="preserve"> </w:t>
      </w:r>
      <w:r w:rsidR="000A74F6" w:rsidRPr="000A74F6">
        <w:rPr>
          <w:color w:val="000000"/>
          <w:sz w:val="28"/>
          <w:szCs w:val="28"/>
          <w:lang w:val="uk-UA"/>
        </w:rPr>
        <w:t>–</w:t>
      </w:r>
      <w:r w:rsidRPr="00520DA2">
        <w:rPr>
          <w:sz w:val="28"/>
          <w:szCs w:val="28"/>
          <w:lang w:val="uk-UA"/>
        </w:rPr>
        <w:t xml:space="preserve"> Модель ANSYS-Fluent, для прогнозування утворення NOx</w:t>
      </w:r>
    </w:p>
    <w:p w14:paraId="4392DFD3" w14:textId="77777777" w:rsidR="00520DA2" w:rsidRPr="00520DA2" w:rsidRDefault="00520DA2" w:rsidP="00520DA2">
      <w:pPr>
        <w:spacing w:line="312" w:lineRule="auto"/>
        <w:ind w:firstLine="709"/>
        <w:jc w:val="both"/>
        <w:rPr>
          <w:sz w:val="28"/>
          <w:szCs w:val="28"/>
          <w:lang w:val="uk-UA"/>
        </w:rPr>
      </w:pPr>
    </w:p>
    <w:p w14:paraId="74A172B9" w14:textId="77777777" w:rsidR="00520DA2" w:rsidRPr="00520DA2" w:rsidRDefault="00520DA2" w:rsidP="00520DA2">
      <w:pPr>
        <w:spacing w:line="312" w:lineRule="auto"/>
        <w:ind w:firstLine="709"/>
        <w:jc w:val="both"/>
        <w:rPr>
          <w:sz w:val="28"/>
          <w:szCs w:val="28"/>
          <w:lang w:val="uk-UA"/>
        </w:rPr>
      </w:pPr>
      <w:r w:rsidRPr="00520DA2">
        <w:rPr>
          <w:sz w:val="28"/>
          <w:szCs w:val="28"/>
          <w:lang w:val="uk-UA"/>
        </w:rPr>
        <w:t>В якості алгоритму рішення обраний неявний алгоритм встановлення (Pressure Based Implicit). Розрахунок зроблений в стаціонарній постановці (Steady). Це припущення зроблено для скорочення ресурсів і часу, що витрачається на розрахунок.</w:t>
      </w:r>
    </w:p>
    <w:p w14:paraId="70BB1193" w14:textId="77777777" w:rsidR="00520DA2" w:rsidRPr="00520DA2" w:rsidRDefault="00520DA2" w:rsidP="00520DA2">
      <w:pPr>
        <w:spacing w:line="312" w:lineRule="auto"/>
        <w:ind w:firstLine="709"/>
        <w:jc w:val="both"/>
        <w:rPr>
          <w:sz w:val="28"/>
          <w:szCs w:val="28"/>
          <w:lang w:val="uk-UA"/>
        </w:rPr>
      </w:pPr>
      <w:r w:rsidRPr="00520DA2">
        <w:rPr>
          <w:sz w:val="28"/>
          <w:szCs w:val="28"/>
          <w:lang w:val="uk-UA"/>
        </w:rPr>
        <w:t>Теплофізичні властивості реагуючих компонентів (в даному випадку повітря і метан) задавалися у вигляді поліноміальної залежності, яка залежить від температури.</w:t>
      </w:r>
    </w:p>
    <w:p w14:paraId="539E23AC" w14:textId="77777777" w:rsidR="00520DA2" w:rsidRPr="00520DA2" w:rsidRDefault="00520DA2" w:rsidP="00520DA2">
      <w:pPr>
        <w:spacing w:line="312" w:lineRule="auto"/>
        <w:ind w:firstLine="709"/>
        <w:jc w:val="both"/>
        <w:rPr>
          <w:rFonts w:ascii="MS Mincho" w:eastAsia="MS Mincho" w:hAnsi="MS Mincho" w:cs="MS Mincho"/>
          <w:sz w:val="28"/>
          <w:szCs w:val="28"/>
          <w:lang w:val="uk-UA"/>
        </w:rPr>
      </w:pPr>
      <w:r w:rsidRPr="00520DA2">
        <w:rPr>
          <w:sz w:val="28"/>
          <w:szCs w:val="28"/>
          <w:lang w:val="uk-UA"/>
        </w:rPr>
        <w:t>Відомо, що для розглянутого класу задач, високої обчислювальної ефективністю володіє Realisable k-</w:t>
      </w:r>
      <w:r w:rsidRPr="00520DA2">
        <w:rPr>
          <w:rFonts w:ascii="Symbol" w:hAnsi="Symbol"/>
          <w:sz w:val="28"/>
          <w:szCs w:val="28"/>
          <w:lang w:val="uk-UA"/>
        </w:rPr>
        <w:t></w:t>
      </w:r>
      <w:r w:rsidRPr="00520DA2">
        <w:rPr>
          <w:sz w:val="28"/>
          <w:szCs w:val="28"/>
          <w:lang w:val="uk-UA"/>
        </w:rPr>
        <w:t xml:space="preserve"> модель турбулентності. </w:t>
      </w:r>
    </w:p>
    <w:p w14:paraId="74CB4D48" w14:textId="77777777" w:rsidR="00092296" w:rsidRPr="00053C7A" w:rsidRDefault="00520DA2" w:rsidP="00092296">
      <w:pPr>
        <w:pStyle w:val="2"/>
        <w:spacing w:after="160"/>
        <w:jc w:val="center"/>
        <w:rPr>
          <w:rFonts w:ascii="Times New Roman" w:hAnsi="Times New Roman" w:cs="Times New Roman"/>
          <w:i w:val="0"/>
          <w:sz w:val="32"/>
          <w:szCs w:val="32"/>
          <w:lang w:val="uk-UA"/>
        </w:rPr>
      </w:pPr>
      <w:bookmarkStart w:id="96" w:name="_Toc105077583"/>
      <w:r>
        <w:rPr>
          <w:rFonts w:ascii="Times New Roman" w:hAnsi="Times New Roman" w:cs="Times New Roman"/>
          <w:i w:val="0"/>
          <w:sz w:val="32"/>
          <w:szCs w:val="32"/>
          <w:lang w:val="uk-UA"/>
        </w:rPr>
        <w:lastRenderedPageBreak/>
        <w:t>9</w:t>
      </w:r>
      <w:r w:rsidR="00092296" w:rsidRPr="0060329C">
        <w:rPr>
          <w:rFonts w:ascii="Times New Roman" w:hAnsi="Times New Roman" w:cs="Times New Roman"/>
          <w:i w:val="0"/>
          <w:sz w:val="32"/>
          <w:szCs w:val="32"/>
          <w:lang w:val="uk-UA"/>
        </w:rPr>
        <w:t>.</w:t>
      </w:r>
      <w:r w:rsidR="00092296">
        <w:rPr>
          <w:rFonts w:ascii="Times New Roman" w:hAnsi="Times New Roman" w:cs="Times New Roman"/>
          <w:i w:val="0"/>
          <w:sz w:val="32"/>
          <w:szCs w:val="32"/>
          <w:lang w:val="uk-UA"/>
        </w:rPr>
        <w:t>3</w:t>
      </w:r>
      <w:r w:rsidR="00092296" w:rsidRPr="0060329C">
        <w:rPr>
          <w:rFonts w:ascii="Times New Roman" w:hAnsi="Times New Roman" w:cs="Times New Roman"/>
          <w:i w:val="0"/>
          <w:sz w:val="32"/>
          <w:szCs w:val="32"/>
          <w:lang w:val="uk-UA"/>
        </w:rPr>
        <w:t xml:space="preserve"> </w:t>
      </w:r>
      <w:r w:rsidR="00092296" w:rsidRPr="00053C7A">
        <w:rPr>
          <w:rFonts w:ascii="Times New Roman" w:hAnsi="Times New Roman" w:cs="Times New Roman"/>
          <w:i w:val="0"/>
          <w:sz w:val="32"/>
          <w:szCs w:val="32"/>
          <w:lang w:val="uk-UA"/>
        </w:rPr>
        <w:t>Приблизний порядок моделювання геометрії і створення скінчено-різницевої сітки</w:t>
      </w:r>
      <w:bookmarkEnd w:id="96"/>
      <w:r w:rsidR="00092296" w:rsidRPr="00053C7A">
        <w:rPr>
          <w:rFonts w:ascii="Times New Roman" w:hAnsi="Times New Roman" w:cs="Times New Roman"/>
          <w:i w:val="0"/>
          <w:sz w:val="32"/>
          <w:szCs w:val="32"/>
          <w:lang w:val="uk-UA"/>
        </w:rPr>
        <w:t xml:space="preserve"> </w:t>
      </w:r>
      <w:bookmarkEnd w:id="94"/>
      <w:bookmarkEnd w:id="95"/>
    </w:p>
    <w:p w14:paraId="3660AE28" w14:textId="3CC91353" w:rsidR="009C14ED" w:rsidRDefault="00CC1A6A" w:rsidP="00092296">
      <w:pPr>
        <w:pStyle w:val="a7"/>
        <w:spacing w:before="0" w:line="312" w:lineRule="auto"/>
        <w:ind w:firstLine="539"/>
        <w:jc w:val="both"/>
        <w:rPr>
          <w:b w:val="0"/>
          <w:bCs/>
          <w:sz w:val="28"/>
          <w:szCs w:val="28"/>
          <w:lang w:val="uk-UA" w:eastAsia="uk-UA"/>
        </w:rPr>
      </w:pPr>
      <w:r w:rsidRPr="00CC1A6A">
        <w:rPr>
          <w:b w:val="0"/>
          <w:bCs/>
          <w:sz w:val="28"/>
          <w:szCs w:val="28"/>
          <w:lang w:val="uk-UA" w:eastAsia="uk-UA"/>
        </w:rPr>
        <w:t xml:space="preserve">Розрахункова геометрія камери згоряння пальника (рис. </w:t>
      </w:r>
      <w:r w:rsidR="000A74F6">
        <w:rPr>
          <w:b w:val="0"/>
          <w:bCs/>
          <w:sz w:val="28"/>
          <w:szCs w:val="28"/>
          <w:lang w:val="uk-UA" w:eastAsia="uk-UA"/>
        </w:rPr>
        <w:t>9</w:t>
      </w:r>
      <w:r w:rsidRPr="00CC1A6A">
        <w:rPr>
          <w:b w:val="0"/>
          <w:bCs/>
          <w:sz w:val="28"/>
          <w:szCs w:val="28"/>
          <w:lang w:val="uk-UA" w:eastAsia="uk-UA"/>
        </w:rPr>
        <w:t xml:space="preserve">.1) створюється </w:t>
      </w:r>
      <w:r>
        <w:rPr>
          <w:b w:val="0"/>
          <w:bCs/>
          <w:sz w:val="28"/>
          <w:szCs w:val="28"/>
          <w:lang w:val="uk-UA" w:eastAsia="uk-UA"/>
        </w:rPr>
        <w:t>згідно розмірів на рис. 9.2.</w:t>
      </w:r>
      <w:r w:rsidR="00DE726D" w:rsidRPr="00DE726D">
        <w:rPr>
          <w:b w:val="0"/>
          <w:bCs/>
          <w:sz w:val="28"/>
          <w:szCs w:val="28"/>
          <w:lang w:eastAsia="uk-UA"/>
        </w:rPr>
        <w:t xml:space="preserve"> </w:t>
      </w:r>
      <w:r w:rsidR="00DE726D" w:rsidRPr="00AD1AF7">
        <w:rPr>
          <w:b w:val="0"/>
          <w:bCs/>
          <w:sz w:val="28"/>
          <w:szCs w:val="28"/>
          <w:lang w:val="uk-UA" w:eastAsia="uk-UA"/>
        </w:rPr>
        <w:t>Пальник, що розроблений за струменево-нішевою технологією,</w:t>
      </w:r>
      <w:r w:rsidR="00AD1AF7" w:rsidRPr="00AD1AF7">
        <w:rPr>
          <w:b w:val="0"/>
          <w:bCs/>
          <w:sz w:val="28"/>
          <w:szCs w:val="28"/>
          <w:lang w:val="uk-UA" w:eastAsia="uk-UA"/>
        </w:rPr>
        <w:t xml:space="preserve"> представляє собою прямокутний канал </w:t>
      </w:r>
      <w:r w:rsidR="00AD1AF7">
        <w:rPr>
          <w:b w:val="0"/>
          <w:bCs/>
          <w:sz w:val="28"/>
          <w:szCs w:val="28"/>
          <w:lang w:val="uk-UA" w:eastAsia="uk-UA"/>
        </w:rPr>
        <w:t>перерізом розмір</w:t>
      </w:r>
      <w:r w:rsidR="00AD1AF7" w:rsidRPr="00AD1AF7">
        <w:rPr>
          <w:b w:val="0"/>
          <w:bCs/>
          <w:sz w:val="28"/>
          <w:szCs w:val="28"/>
          <w:lang w:val="uk-UA" w:eastAsia="uk-UA"/>
        </w:rPr>
        <w:t xml:space="preserve">и </w:t>
      </w:r>
      <w:r w:rsidR="00AD1AF7">
        <w:rPr>
          <w:b w:val="0"/>
          <w:bCs/>
          <w:sz w:val="28"/>
          <w:szCs w:val="28"/>
          <w:lang w:val="uk-UA" w:eastAsia="uk-UA"/>
        </w:rPr>
        <w:t xml:space="preserve">якого становлять </w:t>
      </w:r>
      <w:r w:rsidR="00AD1AF7" w:rsidRPr="00AD1AF7">
        <w:rPr>
          <w:b w:val="0"/>
          <w:bCs/>
          <w:sz w:val="28"/>
          <w:szCs w:val="28"/>
          <w:lang w:val="uk-UA" w:eastAsia="uk-UA"/>
        </w:rPr>
        <w:t>70×35 мм</w:t>
      </w:r>
      <w:r w:rsidR="00AD1AF7">
        <w:rPr>
          <w:b w:val="0"/>
          <w:bCs/>
          <w:sz w:val="28"/>
          <w:szCs w:val="28"/>
          <w:lang w:val="uk-UA" w:eastAsia="uk-UA"/>
        </w:rPr>
        <w:t xml:space="preserve">. Канал створений за допомогою команди </w:t>
      </w:r>
      <w:r w:rsidR="00AD1AF7">
        <w:rPr>
          <w:noProof/>
          <w:lang w:val="uk-UA" w:eastAsia="uk-UA"/>
        </w:rPr>
        <w:drawing>
          <wp:inline distT="0" distB="0" distL="0" distR="0" wp14:anchorId="04490B19" wp14:editId="013B7DC6">
            <wp:extent cx="707366" cy="168376"/>
            <wp:effectExtent l="0" t="0" r="0" b="3175"/>
            <wp:docPr id="8365" name="Рисунок 8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8"/>
                    <a:srcRect l="2872" t="35897" r="93461" b="62551"/>
                    <a:stretch/>
                  </pic:blipFill>
                  <pic:spPr bwMode="auto">
                    <a:xfrm>
                      <a:off x="0" y="0"/>
                      <a:ext cx="774316" cy="184312"/>
                    </a:xfrm>
                    <a:prstGeom prst="rect">
                      <a:avLst/>
                    </a:prstGeom>
                    <a:ln>
                      <a:noFill/>
                    </a:ln>
                    <a:extLst>
                      <a:ext uri="{53640926-AAD7-44D8-BBD7-CCE9431645EC}">
                        <a14:shadowObscured xmlns:a14="http://schemas.microsoft.com/office/drawing/2010/main"/>
                      </a:ext>
                    </a:extLst>
                  </pic:spPr>
                </pic:pic>
              </a:graphicData>
            </a:graphic>
          </wp:inline>
        </w:drawing>
      </w:r>
      <w:r w:rsidR="009C14ED">
        <w:rPr>
          <w:b w:val="0"/>
          <w:bCs/>
          <w:sz w:val="28"/>
          <w:szCs w:val="28"/>
          <w:lang w:val="uk-UA" w:eastAsia="uk-UA"/>
        </w:rPr>
        <w:t xml:space="preserve"> повинен мати висоту – 175 мм.</w:t>
      </w:r>
      <w:r w:rsidR="00AD1AF7">
        <w:rPr>
          <w:b w:val="0"/>
          <w:bCs/>
          <w:sz w:val="28"/>
          <w:szCs w:val="28"/>
          <w:lang w:val="uk-UA" w:eastAsia="uk-UA"/>
        </w:rPr>
        <w:t xml:space="preserve"> </w:t>
      </w:r>
    </w:p>
    <w:p w14:paraId="3605F6B2" w14:textId="77777777" w:rsidR="00CC52DF" w:rsidRDefault="00AD1AF7" w:rsidP="00092296">
      <w:pPr>
        <w:pStyle w:val="a7"/>
        <w:spacing w:before="0" w:line="312" w:lineRule="auto"/>
        <w:ind w:firstLine="539"/>
        <w:jc w:val="both"/>
        <w:rPr>
          <w:b w:val="0"/>
          <w:bCs/>
          <w:sz w:val="28"/>
          <w:szCs w:val="28"/>
          <w:lang w:val="uk-UA" w:eastAsia="uk-UA"/>
        </w:rPr>
      </w:pPr>
      <w:r>
        <w:rPr>
          <w:b w:val="0"/>
          <w:bCs/>
          <w:sz w:val="28"/>
          <w:szCs w:val="28"/>
          <w:lang w:val="uk-UA" w:eastAsia="uk-UA"/>
        </w:rPr>
        <w:t xml:space="preserve">Жарова труба за пальником – циліндрична. Зовнішній діаметр кола становить 200 мм. Довжина жарової труби – 700 мм. </w:t>
      </w:r>
      <w:r w:rsidR="003810DE" w:rsidRPr="003810DE">
        <w:rPr>
          <w:b w:val="0"/>
          <w:bCs/>
          <w:sz w:val="28"/>
          <w:szCs w:val="28"/>
          <w:lang w:val="uk-UA" w:eastAsia="uk-UA"/>
        </w:rPr>
        <w:t>Як</w:t>
      </w:r>
      <w:r w:rsidR="003810DE">
        <w:rPr>
          <w:b w:val="0"/>
          <w:bCs/>
          <w:sz w:val="28"/>
          <w:szCs w:val="28"/>
          <w:lang w:val="uk-UA" w:eastAsia="uk-UA"/>
        </w:rPr>
        <w:t xml:space="preserve"> прилад послідовності побудови геометрії, використати рис. 9.</w:t>
      </w:r>
      <w:r w:rsidR="009F0C88">
        <w:rPr>
          <w:b w:val="0"/>
          <w:bCs/>
          <w:sz w:val="28"/>
          <w:szCs w:val="28"/>
          <w:lang w:val="uk-UA" w:eastAsia="uk-UA"/>
        </w:rPr>
        <w:t>4</w:t>
      </w:r>
      <w:r w:rsidR="003810DE">
        <w:rPr>
          <w:b w:val="0"/>
          <w:bCs/>
          <w:sz w:val="28"/>
          <w:szCs w:val="28"/>
          <w:lang w:val="uk-UA" w:eastAsia="uk-UA"/>
        </w:rPr>
        <w:t xml:space="preserve">. </w:t>
      </w:r>
      <w:r w:rsidR="00CC1A6A">
        <w:rPr>
          <w:b w:val="0"/>
          <w:bCs/>
          <w:sz w:val="28"/>
          <w:szCs w:val="28"/>
          <w:lang w:val="uk-UA" w:eastAsia="uk-UA"/>
        </w:rPr>
        <w:t>Відмінність варіантів геометрії розрахункових областей одн</w:t>
      </w:r>
      <w:r w:rsidR="003810DE">
        <w:rPr>
          <w:b w:val="0"/>
          <w:bCs/>
          <w:sz w:val="28"/>
          <w:szCs w:val="28"/>
          <w:lang w:val="uk-UA" w:eastAsia="uk-UA"/>
        </w:rPr>
        <w:t>а</w:t>
      </w:r>
      <w:r w:rsidR="00CC1A6A">
        <w:rPr>
          <w:b w:val="0"/>
          <w:bCs/>
          <w:sz w:val="28"/>
          <w:szCs w:val="28"/>
          <w:lang w:val="uk-UA" w:eastAsia="uk-UA"/>
        </w:rPr>
        <w:t xml:space="preserve"> від одно</w:t>
      </w:r>
      <w:r w:rsidR="003810DE">
        <w:rPr>
          <w:b w:val="0"/>
          <w:bCs/>
          <w:sz w:val="28"/>
          <w:szCs w:val="28"/>
          <w:lang w:val="uk-UA" w:eastAsia="uk-UA"/>
        </w:rPr>
        <w:t>ї</w:t>
      </w:r>
      <w:r w:rsidR="00CC1A6A">
        <w:rPr>
          <w:b w:val="0"/>
          <w:bCs/>
          <w:sz w:val="28"/>
          <w:szCs w:val="28"/>
          <w:lang w:val="uk-UA" w:eastAsia="uk-UA"/>
        </w:rPr>
        <w:t xml:space="preserve"> досягається шляхом </w:t>
      </w:r>
      <w:r w:rsidR="00CC52DF">
        <w:rPr>
          <w:b w:val="0"/>
          <w:bCs/>
          <w:sz w:val="28"/>
          <w:szCs w:val="28"/>
          <w:lang w:val="uk-UA" w:eastAsia="uk-UA"/>
        </w:rPr>
        <w:t>різних</w:t>
      </w:r>
      <w:r w:rsidR="00CC1A6A">
        <w:rPr>
          <w:b w:val="0"/>
          <w:bCs/>
          <w:sz w:val="28"/>
          <w:szCs w:val="28"/>
          <w:lang w:val="uk-UA" w:eastAsia="uk-UA"/>
        </w:rPr>
        <w:t xml:space="preserve"> діаметрів труб впорскування газу (жовта стрілка на рис. 9.2), куту між стінкою ніші і стінкою короба</w:t>
      </w:r>
      <w:r w:rsidR="003810DE">
        <w:rPr>
          <w:b w:val="0"/>
          <w:bCs/>
          <w:sz w:val="28"/>
          <w:szCs w:val="28"/>
          <w:lang w:val="uk-UA" w:eastAsia="uk-UA"/>
        </w:rPr>
        <w:t xml:space="preserve"> (А8</w:t>
      </w:r>
      <w:r w:rsidR="00CC52DF">
        <w:rPr>
          <w:b w:val="0"/>
          <w:bCs/>
          <w:sz w:val="28"/>
          <w:szCs w:val="28"/>
          <w:lang w:val="uk-UA" w:eastAsia="uk-UA"/>
        </w:rPr>
        <w:t xml:space="preserve"> (рис. 9.</w:t>
      </w:r>
      <w:r w:rsidR="009F0C88">
        <w:rPr>
          <w:b w:val="0"/>
          <w:bCs/>
          <w:sz w:val="28"/>
          <w:szCs w:val="28"/>
          <w:lang w:val="uk-UA" w:eastAsia="uk-UA"/>
        </w:rPr>
        <w:t>4</w:t>
      </w:r>
      <w:r w:rsidR="00CC52DF">
        <w:rPr>
          <w:b w:val="0"/>
          <w:bCs/>
          <w:sz w:val="28"/>
          <w:szCs w:val="28"/>
          <w:lang w:val="uk-UA" w:eastAsia="uk-UA"/>
        </w:rPr>
        <w:t>)</w:t>
      </w:r>
      <w:r w:rsidR="003810DE">
        <w:rPr>
          <w:b w:val="0"/>
          <w:bCs/>
          <w:sz w:val="28"/>
          <w:szCs w:val="28"/>
          <w:lang w:val="uk-UA" w:eastAsia="uk-UA"/>
        </w:rPr>
        <w:t>), довжиною (Н3)</w:t>
      </w:r>
      <w:r w:rsidR="00CC1A6A">
        <w:rPr>
          <w:b w:val="0"/>
          <w:bCs/>
          <w:sz w:val="28"/>
          <w:szCs w:val="28"/>
          <w:lang w:val="uk-UA" w:eastAsia="uk-UA"/>
        </w:rPr>
        <w:t xml:space="preserve"> і </w:t>
      </w:r>
      <w:r w:rsidR="003810DE">
        <w:rPr>
          <w:b w:val="0"/>
          <w:bCs/>
          <w:sz w:val="28"/>
          <w:szCs w:val="28"/>
          <w:lang w:val="uk-UA" w:eastAsia="uk-UA"/>
        </w:rPr>
        <w:t>висотою ніші (</w:t>
      </w:r>
      <w:r w:rsidR="003810DE">
        <w:rPr>
          <w:b w:val="0"/>
          <w:bCs/>
          <w:sz w:val="28"/>
          <w:szCs w:val="28"/>
          <w:lang w:val="en-US" w:eastAsia="uk-UA"/>
        </w:rPr>
        <w:t>V</w:t>
      </w:r>
      <w:r w:rsidR="003810DE" w:rsidRPr="003810DE">
        <w:rPr>
          <w:b w:val="0"/>
          <w:bCs/>
          <w:sz w:val="28"/>
          <w:szCs w:val="28"/>
          <w:lang w:val="uk-UA" w:eastAsia="uk-UA"/>
        </w:rPr>
        <w:t>5</w:t>
      </w:r>
      <w:r w:rsidR="003810DE">
        <w:rPr>
          <w:b w:val="0"/>
          <w:bCs/>
          <w:sz w:val="28"/>
          <w:szCs w:val="28"/>
          <w:lang w:val="uk-UA" w:eastAsia="uk-UA"/>
        </w:rPr>
        <w:t xml:space="preserve">). </w:t>
      </w:r>
    </w:p>
    <w:p w14:paraId="1DD5CD0E" w14:textId="77777777" w:rsidR="00CC52DF" w:rsidRPr="00CC1A6A" w:rsidRDefault="009C14ED" w:rsidP="00CC52DF">
      <w:pPr>
        <w:pStyle w:val="a7"/>
        <w:spacing w:before="0" w:line="312" w:lineRule="auto"/>
        <w:ind w:firstLine="0"/>
        <w:jc w:val="both"/>
        <w:rPr>
          <w:b w:val="0"/>
          <w:bCs/>
          <w:sz w:val="28"/>
          <w:szCs w:val="28"/>
          <w:lang w:val="en-US" w:eastAsia="uk-UA"/>
        </w:rPr>
      </w:pPr>
      <w:r>
        <w:rPr>
          <w:noProof/>
          <w:lang w:val="uk-UA" w:eastAsia="uk-UA"/>
        </w:rPr>
        <mc:AlternateContent>
          <mc:Choice Requires="wps">
            <w:drawing>
              <wp:anchor distT="45720" distB="45720" distL="114300" distR="114300" simplePos="0" relativeHeight="251701760" behindDoc="0" locked="0" layoutInCell="1" allowOverlap="1" wp14:anchorId="6254D78A" wp14:editId="6BDDB554">
                <wp:simplePos x="0" y="0"/>
                <wp:positionH relativeFrom="margin">
                  <wp:align>center</wp:align>
                </wp:positionH>
                <wp:positionV relativeFrom="paragraph">
                  <wp:posOffset>1281526</wp:posOffset>
                </wp:positionV>
                <wp:extent cx="401320" cy="288290"/>
                <wp:effectExtent l="0" t="0" r="17780" b="16510"/>
                <wp:wrapNone/>
                <wp:docPr id="8368"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2A5AA1BC" w14:textId="77777777" w:rsidR="00846F16" w:rsidRDefault="00846F16" w:rsidP="009C14ED">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254D78A" id="_x0000_s1093" type="#_x0000_t202" style="position:absolute;left:0;text-align:left;margin-left:0;margin-top:100.9pt;width:31.6pt;height:22.7pt;z-index:2517017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" strokecolor="white [3212]">
                <v:textbox>
                  <w:txbxContent>
                    <w:p w14:paraId="2A5AA1BC" w14:textId="77777777" w:rsidR="00846F16" w:rsidRDefault="00846F16" w:rsidP="009C14ED">
                      <w:r>
                        <w:t>а)</w:t>
                      </w:r>
                    </w:p>
                  </w:txbxContent>
                </v:textbox>
                <w10:wrap anchorx="margin"/>
              </v:shape>
            </w:pict>
          </mc:Fallback>
        </mc:AlternateContent>
      </w:r>
      <w:r w:rsidR="00CC52DF">
        <w:rPr>
          <w:noProof/>
          <w:lang w:val="uk-UA" w:eastAsia="uk-UA"/>
        </w:rPr>
        <mc:AlternateContent>
          <mc:Choice Requires="wps">
            <w:drawing>
              <wp:anchor distT="0" distB="0" distL="114300" distR="114300" simplePos="0" relativeHeight="251700736" behindDoc="0" locked="0" layoutInCell="1" allowOverlap="1" wp14:anchorId="338247E9" wp14:editId="280D7ACE">
                <wp:simplePos x="0" y="0"/>
                <wp:positionH relativeFrom="margin">
                  <wp:posOffset>2061713</wp:posOffset>
                </wp:positionH>
                <wp:positionV relativeFrom="paragraph">
                  <wp:posOffset>1307034</wp:posOffset>
                </wp:positionV>
                <wp:extent cx="167005" cy="261620"/>
                <wp:effectExtent l="57150" t="38100" r="42545" b="100330"/>
                <wp:wrapNone/>
                <wp:docPr id="8363" name="Стрелка вверх 8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61620"/>
                        </a:xfrm>
                        <a:prstGeom prst="upArrow">
                          <a:avLst>
                            <a:gd name="adj1" fmla="val 50000"/>
                            <a:gd name="adj2" fmla="val 39163"/>
                          </a:avLst>
                        </a:prstGeom>
                        <a:ln>
                          <a:headEnd/>
                          <a:tailEnd/>
                        </a:ln>
                      </wps:spPr>
                      <wps:style>
                        <a:lnRef idx="1">
                          <a:schemeClr val="accent6"/>
                        </a:lnRef>
                        <a:fillRef idx="2">
                          <a:schemeClr val="accent6"/>
                        </a:fillRef>
                        <a:effectRef idx="1">
                          <a:schemeClr val="accent6"/>
                        </a:effectRef>
                        <a:fontRef idx="minor">
                          <a:schemeClr val="dk1"/>
                        </a:fontRef>
                      </wps:style>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65AA1C" id="Стрелка вверх 8363" o:spid="_x0000_s1026" type="#_x0000_t68" style="position:absolute;margin-left:162.35pt;margin-top:102.9pt;width:13.15pt;height:20.6pt;z-index:251700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" fillcolor="#fbcaa2 [1625]" strokecolor="#f68c36 [3049]">
                <v:fill color2="#fdefe3 [505]" rotate="t" angle="180" colors="0 #ffbe86;22938f #ffd0aa;1 #ffebdb" focus="100%" type="gradient"/>
                <v:shadow on="t" color="black" opacity="24903f" origin=",.5" offset="0,.55556mm"/>
                <v:textbox style="layout-flow:vertical-ideographic"/>
                <w10:wrap anchorx="margin"/>
              </v:shape>
            </w:pict>
          </mc:Fallback>
        </mc:AlternateContent>
      </w:r>
      <w:r w:rsidR="00CC52DF">
        <w:rPr>
          <w:noProof/>
          <w:lang w:val="uk-UA" w:eastAsia="uk-UA"/>
        </w:rPr>
        <w:drawing>
          <wp:inline distT="0" distB="0" distL="0" distR="0" wp14:anchorId="282CFD6A" wp14:editId="48B689B8">
            <wp:extent cx="5534108" cy="1694777"/>
            <wp:effectExtent l="0" t="0" r="0" b="1270"/>
            <wp:docPr id="8360" name="Рисунок 8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9"/>
                    <a:srcRect l="450" t="51131" r="25710" b="8669"/>
                    <a:stretch/>
                  </pic:blipFill>
                  <pic:spPr bwMode="auto">
                    <a:xfrm>
                      <a:off x="0" y="0"/>
                      <a:ext cx="5588888" cy="1711553"/>
                    </a:xfrm>
                    <a:prstGeom prst="rect">
                      <a:avLst/>
                    </a:prstGeom>
                    <a:ln>
                      <a:noFill/>
                    </a:ln>
                    <a:extLst>
                      <a:ext uri="{53640926-AAD7-44D8-BBD7-CCE9431645EC}">
                        <a14:shadowObscured xmlns:a14="http://schemas.microsoft.com/office/drawing/2010/main"/>
                      </a:ext>
                    </a:extLst>
                  </pic:spPr>
                </pic:pic>
              </a:graphicData>
            </a:graphic>
          </wp:inline>
        </w:drawing>
      </w:r>
    </w:p>
    <w:p w14:paraId="2E284304" w14:textId="77777777" w:rsidR="00AD1AF7" w:rsidRPr="009C14ED" w:rsidRDefault="009C14ED" w:rsidP="00CC52DF">
      <w:pPr>
        <w:pStyle w:val="a7"/>
        <w:spacing w:before="0" w:line="312" w:lineRule="auto"/>
        <w:ind w:firstLine="539"/>
        <w:rPr>
          <w:b w:val="0"/>
          <w:i/>
          <w:sz w:val="26"/>
          <w:szCs w:val="26"/>
        </w:rPr>
      </w:pPr>
      <w:r>
        <w:rPr>
          <w:noProof/>
          <w:lang w:val="uk-UA" w:eastAsia="uk-UA"/>
        </w:rPr>
        <mc:AlternateContent>
          <mc:Choice Requires="wps">
            <w:drawing>
              <wp:anchor distT="45720" distB="45720" distL="114300" distR="114300" simplePos="0" relativeHeight="251702784" behindDoc="0" locked="0" layoutInCell="1" allowOverlap="1" wp14:anchorId="3B77710F" wp14:editId="70392516">
                <wp:simplePos x="0" y="0"/>
                <wp:positionH relativeFrom="margin">
                  <wp:align>center</wp:align>
                </wp:positionH>
                <wp:positionV relativeFrom="paragraph">
                  <wp:posOffset>1469881</wp:posOffset>
                </wp:positionV>
                <wp:extent cx="401320" cy="288290"/>
                <wp:effectExtent l="0" t="0" r="17780" b="16510"/>
                <wp:wrapNone/>
                <wp:docPr id="8375"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554DB0A4" w14:textId="77777777" w:rsidR="00846F16" w:rsidRDefault="00846F16" w:rsidP="009C14ED">
                            <w: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B77710F" id="_x0000_s1094" type="#_x0000_t202" style="position:absolute;left:0;text-align:left;margin-left:0;margin-top:115.75pt;width:31.6pt;height:22.7pt;z-index:25170278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" strokecolor="white [3212]">
                <v:textbox>
                  <w:txbxContent>
                    <w:p w14:paraId="554DB0A4" w14:textId="77777777" w:rsidR="00846F16" w:rsidRDefault="00846F16" w:rsidP="009C14ED">
                      <w:r>
                        <w:t>б)</w:t>
                      </w:r>
                    </w:p>
                  </w:txbxContent>
                </v:textbox>
                <w10:wrap anchorx="margin"/>
              </v:shape>
            </w:pict>
          </mc:Fallback>
        </mc:AlternateContent>
      </w:r>
      <w:r>
        <w:rPr>
          <w:noProof/>
          <w:lang w:val="uk-UA" w:eastAsia="uk-UA"/>
        </w:rPr>
        <w:drawing>
          <wp:inline distT="0" distB="0" distL="0" distR="0" wp14:anchorId="5B50B89F" wp14:editId="42C7A0E0">
            <wp:extent cx="2733628" cy="2469871"/>
            <wp:effectExtent l="0" t="0" r="0" b="6985"/>
            <wp:docPr id="8367" name="Рисунок 8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0"/>
                    <a:srcRect l="17977" t="15446" r="43234" b="22250"/>
                    <a:stretch/>
                  </pic:blipFill>
                  <pic:spPr bwMode="auto">
                    <a:xfrm>
                      <a:off x="0" y="0"/>
                      <a:ext cx="2749051" cy="2483806"/>
                    </a:xfrm>
                    <a:prstGeom prst="rect">
                      <a:avLst/>
                    </a:prstGeom>
                    <a:ln>
                      <a:noFill/>
                    </a:ln>
                    <a:extLst>
                      <a:ext uri="{53640926-AAD7-44D8-BBD7-CCE9431645EC}">
                        <a14:shadowObscured xmlns:a14="http://schemas.microsoft.com/office/drawing/2010/main"/>
                      </a:ext>
                    </a:extLst>
                  </pic:spPr>
                </pic:pic>
              </a:graphicData>
            </a:graphic>
          </wp:inline>
        </w:drawing>
      </w:r>
    </w:p>
    <w:p w14:paraId="599FBB61" w14:textId="5F2B7301" w:rsidR="00CC52DF" w:rsidRPr="000A74F6" w:rsidRDefault="00CC52DF" w:rsidP="00CC52DF">
      <w:pPr>
        <w:pStyle w:val="a7"/>
        <w:spacing w:before="0" w:line="312" w:lineRule="auto"/>
        <w:ind w:firstLine="539"/>
        <w:rPr>
          <w:b w:val="0"/>
          <w:bCs/>
          <w:sz w:val="28"/>
          <w:szCs w:val="28"/>
          <w:lang w:val="uk-UA" w:eastAsia="uk-UA"/>
        </w:rPr>
      </w:pPr>
      <w:r w:rsidRPr="000A74F6">
        <w:rPr>
          <w:b w:val="0"/>
          <w:sz w:val="28"/>
          <w:szCs w:val="28"/>
          <w:lang w:val="uk-UA"/>
        </w:rPr>
        <w:t>Рис</w:t>
      </w:r>
      <w:r w:rsidR="000A74F6" w:rsidRPr="000A74F6">
        <w:rPr>
          <w:b w:val="0"/>
          <w:sz w:val="28"/>
          <w:szCs w:val="28"/>
          <w:lang w:val="uk-UA"/>
        </w:rPr>
        <w:t>унок</w:t>
      </w:r>
      <w:r w:rsidRPr="000A74F6">
        <w:rPr>
          <w:b w:val="0"/>
          <w:sz w:val="28"/>
          <w:szCs w:val="28"/>
          <w:lang w:val="uk-UA"/>
        </w:rPr>
        <w:t xml:space="preserve"> 9.</w:t>
      </w:r>
      <w:r w:rsidR="009F0C88" w:rsidRPr="000A74F6">
        <w:rPr>
          <w:b w:val="0"/>
          <w:sz w:val="28"/>
          <w:szCs w:val="28"/>
          <w:lang w:val="uk-UA"/>
        </w:rPr>
        <w:t>4</w:t>
      </w:r>
      <w:r w:rsidR="000A74F6" w:rsidRPr="000A74F6">
        <w:rPr>
          <w:b w:val="0"/>
          <w:sz w:val="28"/>
          <w:szCs w:val="28"/>
          <w:lang w:val="uk-UA"/>
        </w:rPr>
        <w:t xml:space="preserve"> –</w:t>
      </w:r>
      <w:r w:rsidRPr="000A74F6">
        <w:rPr>
          <w:b w:val="0"/>
          <w:sz w:val="28"/>
          <w:szCs w:val="28"/>
          <w:lang w:val="uk-UA"/>
        </w:rPr>
        <w:t xml:space="preserve"> Ескіз ніші, за рядом отворів для газороздачі</w:t>
      </w:r>
      <w:r w:rsidR="00AD1AF7" w:rsidRPr="000A74F6">
        <w:rPr>
          <w:b w:val="0"/>
          <w:sz w:val="28"/>
          <w:szCs w:val="28"/>
          <w:lang w:val="uk-UA"/>
        </w:rPr>
        <w:t xml:space="preserve"> (а) та розташування ескізу побудови жарової труби (б)</w:t>
      </w:r>
    </w:p>
    <w:p w14:paraId="5FE46AA7" w14:textId="77777777" w:rsidR="00CC1A6A" w:rsidRDefault="003810DE" w:rsidP="00092296">
      <w:pPr>
        <w:pStyle w:val="a7"/>
        <w:spacing w:before="0" w:line="312" w:lineRule="auto"/>
        <w:ind w:firstLine="539"/>
        <w:jc w:val="both"/>
        <w:rPr>
          <w:b w:val="0"/>
          <w:sz w:val="28"/>
          <w:szCs w:val="28"/>
          <w:lang w:val="uk-UA" w:eastAsia="uk-UA"/>
        </w:rPr>
      </w:pPr>
      <w:r>
        <w:rPr>
          <w:b w:val="0"/>
          <w:bCs/>
          <w:sz w:val="28"/>
          <w:szCs w:val="28"/>
          <w:lang w:val="uk-UA" w:eastAsia="uk-UA"/>
        </w:rPr>
        <w:lastRenderedPageBreak/>
        <w:t>Щ</w:t>
      </w:r>
      <w:r w:rsidR="00CC1A6A" w:rsidRPr="00CC1A6A">
        <w:rPr>
          <w:b w:val="0"/>
          <w:bCs/>
          <w:sz w:val="28"/>
          <w:szCs w:val="28"/>
          <w:lang w:val="uk-UA" w:eastAsia="uk-UA"/>
        </w:rPr>
        <w:t xml:space="preserve">об </w:t>
      </w:r>
      <w:r w:rsidR="00CC52DF">
        <w:rPr>
          <w:b w:val="0"/>
          <w:sz w:val="28"/>
          <w:szCs w:val="28"/>
          <w:lang w:val="uk-UA" w:eastAsia="uk-UA"/>
        </w:rPr>
        <w:t>створити</w:t>
      </w:r>
      <w:r w:rsidR="00CC1A6A" w:rsidRPr="00CC1A6A">
        <w:rPr>
          <w:b w:val="0"/>
          <w:sz w:val="28"/>
          <w:szCs w:val="28"/>
          <w:lang w:val="uk-UA" w:eastAsia="uk-UA"/>
        </w:rPr>
        <w:t xml:space="preserve"> ескізи, </w:t>
      </w:r>
      <w:r w:rsidR="00CC52DF">
        <w:rPr>
          <w:b w:val="0"/>
          <w:sz w:val="28"/>
          <w:szCs w:val="28"/>
          <w:lang w:val="uk-UA" w:eastAsia="uk-UA"/>
        </w:rPr>
        <w:t>які</w:t>
      </w:r>
      <w:r w:rsidR="00CC1A6A" w:rsidRPr="00CC1A6A">
        <w:rPr>
          <w:b w:val="0"/>
          <w:sz w:val="28"/>
          <w:szCs w:val="28"/>
          <w:lang w:val="uk-UA" w:eastAsia="uk-UA"/>
        </w:rPr>
        <w:t xml:space="preserve"> відповідають входу газу</w:t>
      </w:r>
      <w:r w:rsidR="00CC52DF">
        <w:rPr>
          <w:b w:val="0"/>
          <w:sz w:val="28"/>
          <w:szCs w:val="28"/>
          <w:lang w:val="uk-UA" w:eastAsia="uk-UA"/>
        </w:rPr>
        <w:t>,</w:t>
      </w:r>
      <w:r w:rsidR="00CC1A6A" w:rsidRPr="00CC1A6A">
        <w:rPr>
          <w:b w:val="0"/>
          <w:sz w:val="28"/>
          <w:szCs w:val="28"/>
          <w:lang w:val="uk-UA" w:eastAsia="uk-UA"/>
        </w:rPr>
        <w:t xml:space="preserve"> </w:t>
      </w:r>
      <w:r w:rsidR="00CC52DF">
        <w:rPr>
          <w:b w:val="0"/>
          <w:sz w:val="28"/>
          <w:szCs w:val="28"/>
          <w:lang w:val="uk-UA" w:eastAsia="uk-UA"/>
        </w:rPr>
        <w:t xml:space="preserve">слід на новій площині </w:t>
      </w:r>
      <w:r w:rsidR="00CC52DF">
        <w:rPr>
          <w:noProof/>
          <w:lang w:val="uk-UA" w:eastAsia="uk-UA"/>
        </w:rPr>
        <w:drawing>
          <wp:inline distT="0" distB="0" distL="0" distR="0" wp14:anchorId="7F73878A" wp14:editId="0E23B4FE">
            <wp:extent cx="258793" cy="169977"/>
            <wp:effectExtent l="0" t="0" r="8255" b="1905"/>
            <wp:docPr id="8361" name="Рисунок 8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1"/>
                    <a:srcRect l="2874" t="37659" r="95757" b="60742"/>
                    <a:stretch/>
                  </pic:blipFill>
                  <pic:spPr bwMode="auto">
                    <a:xfrm>
                      <a:off x="0" y="0"/>
                      <a:ext cx="271653" cy="178423"/>
                    </a:xfrm>
                    <a:prstGeom prst="rect">
                      <a:avLst/>
                    </a:prstGeom>
                    <a:ln>
                      <a:noFill/>
                    </a:ln>
                    <a:extLst>
                      <a:ext uri="{53640926-AAD7-44D8-BBD7-CCE9431645EC}">
                        <a14:shadowObscured xmlns:a14="http://schemas.microsoft.com/office/drawing/2010/main"/>
                      </a:ext>
                    </a:extLst>
                  </pic:spPr>
                </pic:pic>
              </a:graphicData>
            </a:graphic>
          </wp:inline>
        </w:drawing>
      </w:r>
      <w:r w:rsidR="00CC52DF">
        <w:rPr>
          <w:b w:val="0"/>
          <w:sz w:val="28"/>
          <w:szCs w:val="28"/>
          <w:lang w:val="uk-UA" w:eastAsia="uk-UA"/>
        </w:rPr>
        <w:t xml:space="preserve"> (знаходиться на нижній грані паралелепіпеда перед нішею (рис. 9.</w:t>
      </w:r>
      <w:r w:rsidR="009F0C88">
        <w:rPr>
          <w:b w:val="0"/>
          <w:sz w:val="28"/>
          <w:szCs w:val="28"/>
          <w:lang w:val="uk-UA" w:eastAsia="uk-UA"/>
        </w:rPr>
        <w:t>5</w:t>
      </w:r>
      <w:r w:rsidR="00CC52DF">
        <w:rPr>
          <w:b w:val="0"/>
          <w:sz w:val="28"/>
          <w:szCs w:val="28"/>
          <w:lang w:val="uk-UA" w:eastAsia="uk-UA"/>
        </w:rPr>
        <w:t>), який відповідає геометрії пальника) створити масив двовимірних кіл заданого згідно табл. 9.1 діаметру, який перетворити за допомогою</w:t>
      </w:r>
      <w:r w:rsidR="00CC1A6A" w:rsidRPr="00CC1A6A">
        <w:rPr>
          <w:b w:val="0"/>
          <w:sz w:val="28"/>
          <w:szCs w:val="28"/>
          <w:lang w:val="uk-UA" w:eastAsia="uk-UA"/>
        </w:rPr>
        <w:t xml:space="preserve"> команди </w:t>
      </w:r>
      <w:r w:rsidR="00CC1A6A" w:rsidRPr="00CC1A6A">
        <w:rPr>
          <w:b w:val="0"/>
          <w:sz w:val="28"/>
          <w:szCs w:val="28"/>
          <w:lang w:val="en-US" w:eastAsia="uk-UA"/>
        </w:rPr>
        <w:t>Create</w:t>
      </w:r>
      <w:r w:rsidR="00CC1A6A" w:rsidRPr="00CC1A6A">
        <w:rPr>
          <w:b w:val="0"/>
          <w:sz w:val="28"/>
          <w:szCs w:val="28"/>
          <w:lang w:val="uk-UA" w:eastAsia="uk-UA"/>
        </w:rPr>
        <w:t xml:space="preserve"> → </w:t>
      </w:r>
      <w:r w:rsidR="00CC1A6A" w:rsidRPr="00CC1A6A">
        <w:rPr>
          <w:b w:val="0"/>
          <w:sz w:val="28"/>
          <w:szCs w:val="28"/>
          <w:lang w:val="en-US" w:eastAsia="uk-UA"/>
        </w:rPr>
        <w:t>Surface</w:t>
      </w:r>
      <w:r w:rsidR="00CC1A6A" w:rsidRPr="00CC1A6A">
        <w:rPr>
          <w:b w:val="0"/>
          <w:sz w:val="28"/>
          <w:szCs w:val="28"/>
          <w:lang w:val="uk-UA" w:eastAsia="uk-UA"/>
        </w:rPr>
        <w:t xml:space="preserve"> </w:t>
      </w:r>
      <w:r w:rsidR="00CC1A6A" w:rsidRPr="00CC1A6A">
        <w:rPr>
          <w:b w:val="0"/>
          <w:sz w:val="28"/>
          <w:szCs w:val="28"/>
          <w:lang w:val="en-US" w:eastAsia="uk-UA"/>
        </w:rPr>
        <w:t>from</w:t>
      </w:r>
      <w:r w:rsidR="00CC1A6A" w:rsidRPr="00CC1A6A">
        <w:rPr>
          <w:b w:val="0"/>
          <w:sz w:val="28"/>
          <w:szCs w:val="28"/>
          <w:lang w:val="uk-UA" w:eastAsia="uk-UA"/>
        </w:rPr>
        <w:t xml:space="preserve"> </w:t>
      </w:r>
      <w:r w:rsidR="00CC1A6A" w:rsidRPr="00CC1A6A">
        <w:rPr>
          <w:b w:val="0"/>
          <w:sz w:val="28"/>
          <w:szCs w:val="28"/>
          <w:lang w:val="en-US" w:eastAsia="uk-UA"/>
        </w:rPr>
        <w:t>Sketch</w:t>
      </w:r>
      <w:r w:rsidR="00CC52DF">
        <w:rPr>
          <w:b w:val="0"/>
          <w:sz w:val="28"/>
          <w:szCs w:val="28"/>
          <w:lang w:eastAsia="uk-UA"/>
        </w:rPr>
        <w:t xml:space="preserve"> </w:t>
      </w:r>
      <w:r w:rsidR="00CC52DF" w:rsidRPr="00CC52DF">
        <w:rPr>
          <w:b w:val="0"/>
          <w:sz w:val="28"/>
          <w:szCs w:val="28"/>
          <w:lang w:val="uk-UA" w:eastAsia="uk-UA"/>
        </w:rPr>
        <w:t>в масив двовимірних площин</w:t>
      </w:r>
      <w:r w:rsidR="00CC1A6A" w:rsidRPr="00CC1A6A">
        <w:rPr>
          <w:b w:val="0"/>
          <w:sz w:val="28"/>
          <w:szCs w:val="28"/>
          <w:lang w:val="uk-UA" w:eastAsia="uk-UA"/>
        </w:rPr>
        <w:t xml:space="preserve">. Причому один створюємо </w:t>
      </w:r>
      <w:r w:rsidR="00851595" w:rsidRPr="00851595">
        <w:rPr>
          <w:b w:val="0"/>
          <w:sz w:val="28"/>
          <w:szCs w:val="28"/>
          <w:lang w:val="uk-UA" w:eastAsia="uk-UA"/>
        </w:rPr>
        <w:t xml:space="preserve">окремі площини </w:t>
      </w:r>
      <w:r w:rsidR="00851595">
        <w:rPr>
          <w:noProof/>
          <w:lang w:val="uk-UA" w:eastAsia="uk-UA"/>
        </w:rPr>
        <w:drawing>
          <wp:inline distT="0" distB="0" distL="0" distR="0" wp14:anchorId="0AE3317E" wp14:editId="48EE719C">
            <wp:extent cx="1561381" cy="167653"/>
            <wp:effectExtent l="0" t="0" r="1270" b="3810"/>
            <wp:docPr id="8384" name="Рисунок 8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2"/>
                    <a:srcRect l="4586" t="15890" r="87738" b="82645"/>
                    <a:stretch/>
                  </pic:blipFill>
                  <pic:spPr bwMode="auto">
                    <a:xfrm>
                      <a:off x="0" y="0"/>
                      <a:ext cx="1699030" cy="182433"/>
                    </a:xfrm>
                    <a:prstGeom prst="rect">
                      <a:avLst/>
                    </a:prstGeom>
                    <a:ln>
                      <a:noFill/>
                    </a:ln>
                    <a:extLst>
                      <a:ext uri="{53640926-AAD7-44D8-BBD7-CCE9431645EC}">
                        <a14:shadowObscured xmlns:a14="http://schemas.microsoft.com/office/drawing/2010/main"/>
                      </a:ext>
                    </a:extLst>
                  </pic:spPr>
                </pic:pic>
              </a:graphicData>
            </a:graphic>
          </wp:inline>
        </w:drawing>
      </w:r>
      <w:r w:rsidR="00851595">
        <w:rPr>
          <w:b w:val="0"/>
          <w:sz w:val="28"/>
          <w:szCs w:val="28"/>
          <w:lang w:val="uk-UA" w:eastAsia="uk-UA"/>
        </w:rPr>
        <w:t>, для яких в строчці «</w:t>
      </w:r>
      <w:r w:rsidR="00851595">
        <w:rPr>
          <w:b w:val="0"/>
          <w:sz w:val="28"/>
          <w:szCs w:val="28"/>
          <w:lang w:val="en-US" w:eastAsia="uk-UA"/>
        </w:rPr>
        <w:t>Operation</w:t>
      </w:r>
      <w:r w:rsidR="00851595">
        <w:rPr>
          <w:b w:val="0"/>
          <w:sz w:val="28"/>
          <w:szCs w:val="28"/>
          <w:lang w:val="uk-UA" w:eastAsia="uk-UA"/>
        </w:rPr>
        <w:t>» вибирати</w:t>
      </w:r>
      <w:r w:rsidR="00CC1A6A" w:rsidRPr="00CC1A6A">
        <w:rPr>
          <w:b w:val="0"/>
          <w:sz w:val="28"/>
          <w:szCs w:val="28"/>
          <w:lang w:val="uk-UA" w:eastAsia="uk-UA"/>
        </w:rPr>
        <w:t xml:space="preserve"> </w:t>
      </w:r>
      <w:r w:rsidR="00CC1A6A" w:rsidRPr="00CC1A6A">
        <w:rPr>
          <w:b w:val="0"/>
          <w:bCs/>
          <w:sz w:val="28"/>
          <w:szCs w:val="28"/>
          <w:lang w:val="uk-UA" w:eastAsia="uk-UA"/>
        </w:rPr>
        <w:t>„</w:t>
      </w:r>
      <w:r w:rsidR="00CC1A6A" w:rsidRPr="00CC1A6A">
        <w:rPr>
          <w:b w:val="0"/>
          <w:bCs/>
          <w:sz w:val="28"/>
          <w:szCs w:val="28"/>
          <w:lang w:val="en-US" w:eastAsia="uk-UA"/>
        </w:rPr>
        <w:t>Add</w:t>
      </w:r>
      <w:r w:rsidR="00CC1A6A" w:rsidRPr="00CC1A6A">
        <w:rPr>
          <w:b w:val="0"/>
          <w:bCs/>
          <w:sz w:val="28"/>
          <w:szCs w:val="28"/>
          <w:lang w:val="uk-UA" w:eastAsia="uk-UA"/>
        </w:rPr>
        <w:t xml:space="preserve"> </w:t>
      </w:r>
      <w:r w:rsidR="00CC1A6A" w:rsidRPr="00CC1A6A">
        <w:rPr>
          <w:b w:val="0"/>
          <w:bCs/>
          <w:sz w:val="28"/>
          <w:szCs w:val="28"/>
          <w:lang w:val="en-US" w:eastAsia="uk-UA"/>
        </w:rPr>
        <w:t>Frozen</w:t>
      </w:r>
      <w:r w:rsidR="00CC1A6A" w:rsidRPr="00CC1A6A">
        <w:rPr>
          <w:b w:val="0"/>
          <w:bCs/>
          <w:sz w:val="28"/>
          <w:szCs w:val="28"/>
          <w:lang w:val="uk-UA" w:eastAsia="uk-UA"/>
        </w:rPr>
        <w:t>”</w:t>
      </w:r>
      <w:r w:rsidR="00CC1A6A" w:rsidRPr="00CC1A6A">
        <w:rPr>
          <w:b w:val="0"/>
          <w:sz w:val="28"/>
          <w:szCs w:val="28"/>
          <w:lang w:val="uk-UA" w:eastAsia="uk-UA"/>
        </w:rPr>
        <w:t xml:space="preserve">. Потім розкрити список </w:t>
      </w:r>
      <w:r w:rsidR="00CC1A6A" w:rsidRPr="00CC1A6A">
        <w:rPr>
          <w:b w:val="0"/>
          <w:sz w:val="28"/>
          <w:szCs w:val="28"/>
          <w:lang w:val="en-US" w:eastAsia="uk-UA"/>
        </w:rPr>
        <w:t>Part</w:t>
      </w:r>
      <w:r w:rsidR="00CC1A6A" w:rsidRPr="00CC1A6A">
        <w:rPr>
          <w:b w:val="0"/>
          <w:sz w:val="28"/>
          <w:szCs w:val="28"/>
          <w:lang w:val="uk-UA" w:eastAsia="uk-UA"/>
        </w:rPr>
        <w:t xml:space="preserve"> і об’єднати </w:t>
      </w:r>
      <w:r w:rsidR="00851595">
        <w:rPr>
          <w:b w:val="0"/>
          <w:sz w:val="28"/>
          <w:szCs w:val="28"/>
          <w:lang w:val="uk-UA" w:eastAsia="uk-UA"/>
        </w:rPr>
        <w:t xml:space="preserve">всі об’єкти </w:t>
      </w:r>
      <w:r w:rsidR="00CC1A6A" w:rsidRPr="00CC1A6A">
        <w:rPr>
          <w:b w:val="0"/>
          <w:sz w:val="28"/>
          <w:szCs w:val="28"/>
          <w:lang w:val="uk-UA" w:eastAsia="uk-UA"/>
        </w:rPr>
        <w:t xml:space="preserve">в одну </w:t>
      </w:r>
      <w:r w:rsidR="00CC1A6A" w:rsidRPr="00CC1A6A">
        <w:rPr>
          <w:b w:val="0"/>
          <w:sz w:val="28"/>
          <w:szCs w:val="28"/>
          <w:lang w:val="en-US" w:eastAsia="uk-UA"/>
        </w:rPr>
        <w:t>Part</w:t>
      </w:r>
      <w:r w:rsidR="00CC1A6A" w:rsidRPr="00CC1A6A">
        <w:rPr>
          <w:b w:val="0"/>
          <w:sz w:val="28"/>
          <w:szCs w:val="28"/>
          <w:lang w:val="uk-UA" w:eastAsia="uk-UA"/>
        </w:rPr>
        <w:t>.</w:t>
      </w:r>
    </w:p>
    <w:p w14:paraId="58DC7084" w14:textId="77777777" w:rsidR="00CC52DF" w:rsidRPr="00CC1A6A" w:rsidRDefault="00CC52DF" w:rsidP="00CC52DF">
      <w:pPr>
        <w:pStyle w:val="a7"/>
        <w:spacing w:before="0" w:line="312" w:lineRule="auto"/>
        <w:ind w:firstLine="0"/>
        <w:jc w:val="both"/>
        <w:rPr>
          <w:b w:val="0"/>
          <w:bCs/>
          <w:sz w:val="28"/>
          <w:szCs w:val="28"/>
          <w:lang w:val="en-US" w:eastAsia="uk-UA"/>
        </w:rPr>
      </w:pPr>
      <w:r>
        <w:rPr>
          <w:noProof/>
          <w:lang w:val="uk-UA" w:eastAsia="uk-UA"/>
        </w:rPr>
        <w:drawing>
          <wp:inline distT="0" distB="0" distL="0" distR="0" wp14:anchorId="7E894868" wp14:editId="73ABBCB5">
            <wp:extent cx="5758572" cy="2553419"/>
            <wp:effectExtent l="0" t="0" r="0" b="0"/>
            <wp:docPr id="8364" name="Рисунок 8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3"/>
                    <a:srcRect t="15177" b="5997"/>
                    <a:stretch/>
                  </pic:blipFill>
                  <pic:spPr bwMode="auto">
                    <a:xfrm>
                      <a:off x="0" y="0"/>
                      <a:ext cx="5759450" cy="2553808"/>
                    </a:xfrm>
                    <a:prstGeom prst="rect">
                      <a:avLst/>
                    </a:prstGeom>
                    <a:ln>
                      <a:noFill/>
                    </a:ln>
                    <a:extLst>
                      <a:ext uri="{53640926-AAD7-44D8-BBD7-CCE9431645EC}">
                        <a14:shadowObscured xmlns:a14="http://schemas.microsoft.com/office/drawing/2010/main"/>
                      </a:ext>
                    </a:extLst>
                  </pic:spPr>
                </pic:pic>
              </a:graphicData>
            </a:graphic>
          </wp:inline>
        </w:drawing>
      </w:r>
    </w:p>
    <w:p w14:paraId="1BD56EB8" w14:textId="172F2E1E" w:rsidR="00CC52DF" w:rsidRPr="000A74F6" w:rsidRDefault="00CC52DF" w:rsidP="00CC52DF">
      <w:pPr>
        <w:pStyle w:val="a7"/>
        <w:spacing w:before="0" w:line="312" w:lineRule="auto"/>
        <w:ind w:firstLine="539"/>
        <w:rPr>
          <w:b w:val="0"/>
          <w:bCs/>
          <w:sz w:val="28"/>
          <w:szCs w:val="28"/>
          <w:lang w:val="uk-UA" w:eastAsia="uk-UA"/>
        </w:rPr>
      </w:pPr>
      <w:r w:rsidRPr="000A74F6">
        <w:rPr>
          <w:b w:val="0"/>
          <w:sz w:val="28"/>
          <w:szCs w:val="28"/>
          <w:lang w:val="uk-UA"/>
        </w:rPr>
        <w:t>Рис</w:t>
      </w:r>
      <w:r w:rsidR="000A74F6" w:rsidRPr="000A74F6">
        <w:rPr>
          <w:b w:val="0"/>
          <w:sz w:val="28"/>
          <w:szCs w:val="28"/>
          <w:lang w:val="uk-UA"/>
        </w:rPr>
        <w:t>унок</w:t>
      </w:r>
      <w:r w:rsidRPr="000A74F6">
        <w:rPr>
          <w:b w:val="0"/>
          <w:sz w:val="28"/>
          <w:szCs w:val="28"/>
          <w:lang w:val="uk-UA"/>
        </w:rPr>
        <w:t xml:space="preserve"> 9.</w:t>
      </w:r>
      <w:r w:rsidR="009F0C88" w:rsidRPr="000A74F6">
        <w:rPr>
          <w:b w:val="0"/>
          <w:sz w:val="28"/>
          <w:szCs w:val="28"/>
          <w:lang w:val="uk-UA"/>
        </w:rPr>
        <w:t>5</w:t>
      </w:r>
      <w:r w:rsidR="000A74F6" w:rsidRPr="000A74F6">
        <w:rPr>
          <w:b w:val="0"/>
          <w:sz w:val="28"/>
          <w:szCs w:val="28"/>
          <w:lang w:val="uk-UA"/>
        </w:rPr>
        <w:t xml:space="preserve"> –</w:t>
      </w:r>
      <w:r w:rsidRPr="000A74F6">
        <w:rPr>
          <w:b w:val="0"/>
          <w:sz w:val="28"/>
          <w:szCs w:val="28"/>
          <w:lang w:val="uk-UA"/>
        </w:rPr>
        <w:t xml:space="preserve"> </w:t>
      </w:r>
      <w:r w:rsidR="00DD5B9A" w:rsidRPr="000A74F6">
        <w:rPr>
          <w:b w:val="0"/>
          <w:sz w:val="28"/>
          <w:szCs w:val="28"/>
          <w:lang w:val="uk-UA"/>
        </w:rPr>
        <w:t>Масив отворів для газороздачі</w:t>
      </w:r>
    </w:p>
    <w:p w14:paraId="6605387F" w14:textId="77777777" w:rsidR="00092296" w:rsidRPr="009F0C88" w:rsidRDefault="00092296" w:rsidP="00092296">
      <w:pPr>
        <w:pStyle w:val="a7"/>
        <w:spacing w:before="0" w:line="312" w:lineRule="auto"/>
        <w:ind w:firstLine="539"/>
        <w:jc w:val="both"/>
        <w:rPr>
          <w:b w:val="0"/>
          <w:bCs/>
          <w:sz w:val="28"/>
          <w:szCs w:val="28"/>
          <w:lang w:eastAsia="uk-UA"/>
        </w:rPr>
      </w:pPr>
    </w:p>
    <w:p w14:paraId="71554E0E" w14:textId="77777777" w:rsidR="00092296" w:rsidRPr="00BD21C2" w:rsidRDefault="00520DA2" w:rsidP="00092296">
      <w:pPr>
        <w:pStyle w:val="3"/>
        <w:spacing w:before="160" w:after="120"/>
        <w:ind w:firstLine="539"/>
        <w:rPr>
          <w:rFonts w:ascii="Times New Roman" w:hAnsi="Times New Roman" w:cs="Times New Roman"/>
          <w:sz w:val="30"/>
          <w:szCs w:val="30"/>
          <w:lang w:val="uk-UA"/>
        </w:rPr>
      </w:pPr>
      <w:bookmarkStart w:id="97" w:name="_Toc352001500"/>
      <w:bookmarkStart w:id="98" w:name="_Toc352003104"/>
      <w:bookmarkStart w:id="99" w:name="_Toc105077584"/>
      <w:r>
        <w:rPr>
          <w:rFonts w:ascii="Times New Roman" w:hAnsi="Times New Roman" w:cs="Times New Roman"/>
          <w:sz w:val="30"/>
          <w:szCs w:val="30"/>
          <w:lang w:val="uk-UA"/>
        </w:rPr>
        <w:t>9</w:t>
      </w:r>
      <w:r w:rsidR="00092296" w:rsidRPr="00BD21C2">
        <w:rPr>
          <w:rFonts w:ascii="Times New Roman" w:hAnsi="Times New Roman" w:cs="Times New Roman"/>
          <w:sz w:val="30"/>
          <w:szCs w:val="30"/>
          <w:lang w:val="uk-UA"/>
        </w:rPr>
        <w:t>.</w:t>
      </w:r>
      <w:r w:rsidR="00092296">
        <w:rPr>
          <w:rFonts w:ascii="Times New Roman" w:hAnsi="Times New Roman" w:cs="Times New Roman"/>
          <w:sz w:val="30"/>
          <w:szCs w:val="30"/>
          <w:lang w:val="uk-UA"/>
        </w:rPr>
        <w:t>3</w:t>
      </w:r>
      <w:r w:rsidR="00092296" w:rsidRPr="00BD21C2">
        <w:rPr>
          <w:rFonts w:ascii="Times New Roman" w:hAnsi="Times New Roman" w:cs="Times New Roman"/>
          <w:sz w:val="30"/>
          <w:szCs w:val="30"/>
          <w:lang w:val="uk-UA"/>
        </w:rPr>
        <w:t>.</w:t>
      </w:r>
      <w:r w:rsidR="00092296">
        <w:rPr>
          <w:rFonts w:ascii="Times New Roman" w:hAnsi="Times New Roman" w:cs="Times New Roman"/>
          <w:sz w:val="30"/>
          <w:szCs w:val="30"/>
          <w:lang w:val="uk-UA"/>
        </w:rPr>
        <w:t>1</w:t>
      </w:r>
      <w:r w:rsidR="00092296" w:rsidRPr="00BD21C2">
        <w:rPr>
          <w:rFonts w:ascii="Times New Roman" w:hAnsi="Times New Roman" w:cs="Times New Roman"/>
          <w:sz w:val="30"/>
          <w:szCs w:val="30"/>
          <w:lang w:val="uk-UA"/>
        </w:rPr>
        <w:t xml:space="preserve"> </w:t>
      </w:r>
      <w:r w:rsidR="00092296" w:rsidRPr="00F73EF0">
        <w:rPr>
          <w:rFonts w:ascii="Times New Roman" w:hAnsi="Times New Roman" w:cs="Times New Roman"/>
          <w:sz w:val="30"/>
          <w:szCs w:val="30"/>
          <w:lang w:val="uk-UA"/>
        </w:rPr>
        <w:t xml:space="preserve">Створення </w:t>
      </w:r>
      <w:r w:rsidR="00092296">
        <w:rPr>
          <w:rFonts w:ascii="Times New Roman" w:hAnsi="Times New Roman" w:cs="Times New Roman"/>
          <w:sz w:val="30"/>
          <w:szCs w:val="30"/>
          <w:lang w:val="uk-UA"/>
        </w:rPr>
        <w:t>не</w:t>
      </w:r>
      <w:r w:rsidR="00092296" w:rsidRPr="00F73EF0">
        <w:rPr>
          <w:rFonts w:ascii="Times New Roman" w:hAnsi="Times New Roman" w:cs="Times New Roman"/>
          <w:sz w:val="30"/>
          <w:szCs w:val="30"/>
          <w:lang w:val="uk-UA"/>
        </w:rPr>
        <w:t>структурованої сітки</w:t>
      </w:r>
      <w:r w:rsidR="00092296" w:rsidRPr="00722AF7">
        <w:rPr>
          <w:rFonts w:ascii="Times New Roman" w:hAnsi="Times New Roman" w:cs="Times New Roman"/>
          <w:sz w:val="30"/>
          <w:szCs w:val="30"/>
          <w:lang w:val="uk-UA"/>
        </w:rPr>
        <w:t>.</w:t>
      </w:r>
      <w:bookmarkEnd w:id="97"/>
      <w:bookmarkEnd w:id="98"/>
      <w:bookmarkEnd w:id="99"/>
      <w:r w:rsidR="00092296">
        <w:rPr>
          <w:rFonts w:ascii="Times New Roman" w:hAnsi="Times New Roman" w:cs="Times New Roman"/>
          <w:sz w:val="30"/>
          <w:szCs w:val="30"/>
          <w:lang w:val="uk-UA"/>
        </w:rPr>
        <w:t xml:space="preserve"> </w:t>
      </w:r>
    </w:p>
    <w:p w14:paraId="70A05AD5" w14:textId="77777777" w:rsidR="003601E9" w:rsidRPr="00E311AF" w:rsidRDefault="009F0C88" w:rsidP="00E311AF">
      <w:pPr>
        <w:pStyle w:val="a7"/>
        <w:spacing w:before="0" w:line="312" w:lineRule="auto"/>
        <w:ind w:firstLine="709"/>
        <w:jc w:val="both"/>
        <w:rPr>
          <w:b w:val="0"/>
          <w:sz w:val="28"/>
          <w:szCs w:val="28"/>
          <w:lang w:val="uk-UA" w:eastAsia="uk-UA"/>
        </w:rPr>
      </w:pPr>
      <w:r w:rsidRPr="00E311AF">
        <w:rPr>
          <w:b w:val="0"/>
          <w:sz w:val="28"/>
          <w:szCs w:val="28"/>
          <w:lang w:val="uk-UA" w:eastAsia="uk-UA"/>
        </w:rPr>
        <w:t xml:space="preserve">Для </w:t>
      </w:r>
      <w:r w:rsidR="002C7258" w:rsidRPr="00E311AF">
        <w:rPr>
          <w:b w:val="0"/>
          <w:sz w:val="28"/>
          <w:szCs w:val="28"/>
          <w:lang w:val="uk-UA" w:eastAsia="uk-UA"/>
        </w:rPr>
        <w:t>дослідження</w:t>
      </w:r>
      <w:r w:rsidRPr="00E311AF">
        <w:rPr>
          <w:b w:val="0"/>
          <w:sz w:val="28"/>
          <w:szCs w:val="28"/>
          <w:lang w:val="uk-UA" w:eastAsia="uk-UA"/>
        </w:rPr>
        <w:t xml:space="preserve"> буде використана</w:t>
      </w:r>
      <w:r w:rsidR="00092296" w:rsidRPr="00E311AF">
        <w:rPr>
          <w:b w:val="0"/>
          <w:sz w:val="28"/>
          <w:szCs w:val="28"/>
          <w:lang w:val="uk-UA" w:eastAsia="uk-UA"/>
        </w:rPr>
        <w:t xml:space="preserve"> </w:t>
      </w:r>
      <w:r w:rsidRPr="00E311AF">
        <w:rPr>
          <w:b w:val="0"/>
          <w:sz w:val="28"/>
          <w:szCs w:val="28"/>
          <w:lang w:val="uk-UA" w:eastAsia="uk-UA"/>
        </w:rPr>
        <w:t>стандартн</w:t>
      </w:r>
      <w:r w:rsidR="002C7258" w:rsidRPr="00E311AF">
        <w:rPr>
          <w:b w:val="0"/>
          <w:sz w:val="28"/>
          <w:szCs w:val="28"/>
          <w:lang w:val="uk-UA" w:eastAsia="uk-UA"/>
        </w:rPr>
        <w:t>а</w:t>
      </w:r>
      <w:r w:rsidRPr="00E311AF">
        <w:rPr>
          <w:b w:val="0"/>
          <w:sz w:val="28"/>
          <w:szCs w:val="28"/>
          <w:lang w:val="uk-UA" w:eastAsia="uk-UA"/>
        </w:rPr>
        <w:t xml:space="preserve"> методик</w:t>
      </w:r>
      <w:r w:rsidR="002C7258" w:rsidRPr="00E311AF">
        <w:rPr>
          <w:b w:val="0"/>
          <w:sz w:val="28"/>
          <w:szCs w:val="28"/>
          <w:lang w:val="uk-UA" w:eastAsia="uk-UA"/>
        </w:rPr>
        <w:t>а</w:t>
      </w:r>
      <w:r w:rsidRPr="00E311AF">
        <w:rPr>
          <w:b w:val="0"/>
          <w:sz w:val="28"/>
          <w:szCs w:val="28"/>
          <w:lang w:val="uk-UA" w:eastAsia="uk-UA"/>
        </w:rPr>
        <w:t xml:space="preserve"> </w:t>
      </w:r>
      <w:r w:rsidR="002C7258" w:rsidRPr="00E311AF">
        <w:rPr>
          <w:b w:val="0"/>
          <w:sz w:val="28"/>
          <w:szCs w:val="28"/>
          <w:lang w:val="uk-UA" w:eastAsia="uk-UA"/>
        </w:rPr>
        <w:t>розробки скінчен</w:t>
      </w:r>
      <w:r w:rsidRPr="00E311AF">
        <w:rPr>
          <w:b w:val="0"/>
          <w:sz w:val="28"/>
          <w:szCs w:val="28"/>
          <w:lang w:val="uk-UA" w:eastAsia="uk-UA"/>
        </w:rPr>
        <w:t xml:space="preserve">о-елементних </w:t>
      </w:r>
      <w:r w:rsidR="002C7258" w:rsidRPr="00E311AF">
        <w:rPr>
          <w:b w:val="0"/>
          <w:sz w:val="28"/>
          <w:szCs w:val="28"/>
          <w:lang w:val="uk-UA" w:eastAsia="uk-UA"/>
        </w:rPr>
        <w:t>розрахункових</w:t>
      </w:r>
      <w:r w:rsidRPr="00E311AF">
        <w:rPr>
          <w:b w:val="0"/>
          <w:sz w:val="28"/>
          <w:szCs w:val="28"/>
          <w:lang w:val="uk-UA" w:eastAsia="uk-UA"/>
        </w:rPr>
        <w:t xml:space="preserve"> областей моделювання процесів гідро- та аеродинаміки</w:t>
      </w:r>
      <w:r w:rsidR="002C7258" w:rsidRPr="00E311AF">
        <w:rPr>
          <w:b w:val="0"/>
          <w:sz w:val="28"/>
          <w:szCs w:val="28"/>
          <w:lang w:val="uk-UA" w:eastAsia="uk-UA"/>
        </w:rPr>
        <w:t>, що використовувалась в усіх попередніх комп’ютерних практикумах з використанням</w:t>
      </w:r>
      <w:r w:rsidR="00092296" w:rsidRPr="00E311AF">
        <w:rPr>
          <w:b w:val="0"/>
          <w:sz w:val="28"/>
          <w:szCs w:val="28"/>
          <w:lang w:val="uk-UA" w:eastAsia="uk-UA"/>
        </w:rPr>
        <w:t xml:space="preserve"> функці</w:t>
      </w:r>
      <w:r w:rsidR="002C7258" w:rsidRPr="00E311AF">
        <w:rPr>
          <w:b w:val="0"/>
          <w:sz w:val="28"/>
          <w:szCs w:val="28"/>
          <w:lang w:val="uk-UA" w:eastAsia="uk-UA"/>
        </w:rPr>
        <w:t>ї</w:t>
      </w:r>
      <w:r w:rsidR="00092296" w:rsidRPr="00E311AF">
        <w:rPr>
          <w:b w:val="0"/>
          <w:sz w:val="28"/>
          <w:szCs w:val="28"/>
          <w:lang w:val="uk-UA" w:eastAsia="uk-UA"/>
        </w:rPr>
        <w:t xml:space="preserve"> </w:t>
      </w:r>
      <w:r w:rsidR="003601E9" w:rsidRPr="00E311AF">
        <w:rPr>
          <w:b w:val="0"/>
          <w:caps/>
          <w:sz w:val="28"/>
          <w:szCs w:val="28"/>
          <w:lang w:val="en-US" w:eastAsia="uk-UA"/>
        </w:rPr>
        <w:t>I</w:t>
      </w:r>
      <w:r w:rsidR="003601E9" w:rsidRPr="00E311AF">
        <w:rPr>
          <w:b w:val="0"/>
          <w:sz w:val="28"/>
          <w:szCs w:val="28"/>
          <w:lang w:val="en-US" w:eastAsia="uk-UA"/>
        </w:rPr>
        <w:t>nflation</w:t>
      </w:r>
      <w:r w:rsidR="00092296" w:rsidRPr="00E311AF">
        <w:rPr>
          <w:b w:val="0"/>
          <w:sz w:val="28"/>
          <w:szCs w:val="28"/>
          <w:lang w:val="uk-UA" w:eastAsia="uk-UA"/>
        </w:rPr>
        <w:t xml:space="preserve">, що відповідає за згущування вузлів. </w:t>
      </w:r>
      <w:r w:rsidR="003601E9" w:rsidRPr="00E311AF">
        <w:rPr>
          <w:b w:val="0"/>
          <w:sz w:val="28"/>
          <w:szCs w:val="28"/>
          <w:lang w:val="uk-UA" w:eastAsia="uk-UA"/>
        </w:rPr>
        <w:t>У якості меж, на яких передбачається розвиток примежового шару</w:t>
      </w:r>
      <w:r w:rsidR="00092296" w:rsidRPr="00E311AF">
        <w:rPr>
          <w:b w:val="0"/>
          <w:sz w:val="28"/>
          <w:szCs w:val="28"/>
          <w:lang w:val="uk-UA" w:eastAsia="uk-UA"/>
        </w:rPr>
        <w:t xml:space="preserve"> вибираємо грані стінки камери згоряння </w:t>
      </w:r>
      <w:r w:rsidR="003601E9" w:rsidRPr="00E311AF">
        <w:rPr>
          <w:b w:val="0"/>
          <w:sz w:val="28"/>
          <w:szCs w:val="28"/>
          <w:lang w:val="uk-UA" w:eastAsia="uk-UA"/>
        </w:rPr>
        <w:t>струменево-нішевого</w:t>
      </w:r>
      <w:r w:rsidR="00092296" w:rsidRPr="00E311AF">
        <w:rPr>
          <w:b w:val="0"/>
          <w:sz w:val="28"/>
          <w:szCs w:val="28"/>
          <w:lang w:val="uk-UA" w:eastAsia="uk-UA"/>
        </w:rPr>
        <w:t xml:space="preserve"> пальника</w:t>
      </w:r>
      <w:r w:rsidR="00851595" w:rsidRPr="00E311AF">
        <w:rPr>
          <w:b w:val="0"/>
          <w:sz w:val="28"/>
          <w:szCs w:val="28"/>
          <w:lang w:val="uk-UA" w:eastAsia="uk-UA"/>
        </w:rPr>
        <w:t xml:space="preserve"> і жарової труби (позначені червоним кольором на рис. 9.</w:t>
      </w:r>
      <w:r w:rsidRPr="00E311AF">
        <w:rPr>
          <w:b w:val="0"/>
          <w:sz w:val="28"/>
          <w:szCs w:val="28"/>
          <w:lang w:val="uk-UA" w:eastAsia="uk-UA"/>
        </w:rPr>
        <w:t>6</w:t>
      </w:r>
      <w:r w:rsidR="002C7258" w:rsidRPr="00E311AF">
        <w:rPr>
          <w:b w:val="0"/>
          <w:sz w:val="28"/>
          <w:szCs w:val="28"/>
          <w:lang w:val="uk-UA" w:eastAsia="uk-UA"/>
        </w:rPr>
        <w:t>а</w:t>
      </w:r>
      <w:r w:rsidR="00851595" w:rsidRPr="00E311AF">
        <w:rPr>
          <w:b w:val="0"/>
          <w:sz w:val="28"/>
          <w:szCs w:val="28"/>
          <w:lang w:val="uk-UA" w:eastAsia="uk-UA"/>
        </w:rPr>
        <w:t>)</w:t>
      </w:r>
      <w:r w:rsidR="003601E9" w:rsidRPr="00E311AF">
        <w:rPr>
          <w:b w:val="0"/>
          <w:sz w:val="28"/>
          <w:szCs w:val="28"/>
          <w:lang w:val="uk-UA" w:eastAsia="uk-UA"/>
        </w:rPr>
        <w:t>.</w:t>
      </w:r>
      <w:r w:rsidR="00092296" w:rsidRPr="00E311AF">
        <w:rPr>
          <w:b w:val="0"/>
          <w:sz w:val="28"/>
          <w:szCs w:val="28"/>
          <w:lang w:val="uk-UA" w:eastAsia="uk-UA"/>
        </w:rPr>
        <w:t xml:space="preserve"> </w:t>
      </w:r>
    </w:p>
    <w:p w14:paraId="52C97F02" w14:textId="77777777" w:rsidR="00092296" w:rsidRPr="00E311AF" w:rsidRDefault="00092296" w:rsidP="00E311AF">
      <w:pPr>
        <w:pStyle w:val="a7"/>
        <w:spacing w:before="0" w:line="312" w:lineRule="auto"/>
        <w:ind w:firstLine="709"/>
        <w:jc w:val="both"/>
        <w:rPr>
          <w:b w:val="0"/>
          <w:bCs/>
          <w:sz w:val="28"/>
          <w:szCs w:val="28"/>
          <w:lang w:eastAsia="uk-UA"/>
        </w:rPr>
      </w:pPr>
      <w:r w:rsidRPr="00E311AF">
        <w:rPr>
          <w:b w:val="0"/>
          <w:bCs/>
          <w:sz w:val="28"/>
          <w:szCs w:val="28"/>
          <w:lang w:val="uk-UA" w:eastAsia="uk-UA"/>
        </w:rPr>
        <w:t xml:space="preserve">Останнім при формуванні розрахункової області в середовищі </w:t>
      </w:r>
      <w:r w:rsidR="003601E9" w:rsidRPr="00E311AF">
        <w:rPr>
          <w:b w:val="0"/>
          <w:caps/>
          <w:sz w:val="28"/>
          <w:szCs w:val="28"/>
          <w:lang w:val="en-US" w:eastAsia="uk-UA"/>
        </w:rPr>
        <w:t>Mesh</w:t>
      </w:r>
      <w:r w:rsidRPr="00E311AF">
        <w:rPr>
          <w:b w:val="0"/>
          <w:caps/>
          <w:sz w:val="28"/>
          <w:szCs w:val="28"/>
          <w:lang w:val="uk-UA" w:eastAsia="uk-UA"/>
        </w:rPr>
        <w:t xml:space="preserve"> </w:t>
      </w:r>
      <w:r w:rsidRPr="00E311AF">
        <w:rPr>
          <w:b w:val="0"/>
          <w:sz w:val="28"/>
          <w:szCs w:val="28"/>
          <w:lang w:val="uk-UA" w:eastAsia="uk-UA"/>
        </w:rPr>
        <w:t>є</w:t>
      </w:r>
      <w:r w:rsidRPr="00E311AF">
        <w:rPr>
          <w:b w:val="0"/>
          <w:bCs/>
          <w:sz w:val="28"/>
          <w:szCs w:val="28"/>
          <w:lang w:val="uk-UA" w:eastAsia="uk-UA"/>
        </w:rPr>
        <w:t xml:space="preserve"> завдання меж контуру розрахункової області і типу ними обмеженого </w:t>
      </w:r>
      <w:r w:rsidRPr="00E311AF">
        <w:rPr>
          <w:b w:val="0"/>
          <w:bCs/>
          <w:sz w:val="28"/>
          <w:szCs w:val="28"/>
          <w:lang w:val="uk-UA" w:eastAsia="uk-UA"/>
        </w:rPr>
        <w:lastRenderedPageBreak/>
        <w:t>суцільного середовища</w:t>
      </w:r>
      <w:r w:rsidR="0006780A" w:rsidRPr="00E311AF">
        <w:rPr>
          <w:b w:val="0"/>
          <w:bCs/>
          <w:sz w:val="28"/>
          <w:szCs w:val="28"/>
          <w:lang w:val="uk-UA" w:eastAsia="uk-UA"/>
        </w:rPr>
        <w:t xml:space="preserve"> (іменовані перерізи)</w:t>
      </w:r>
      <w:r w:rsidRPr="00E311AF">
        <w:rPr>
          <w:b w:val="0"/>
          <w:bCs/>
          <w:sz w:val="28"/>
          <w:szCs w:val="28"/>
          <w:lang w:val="uk-UA" w:eastAsia="uk-UA"/>
        </w:rPr>
        <w:t xml:space="preserve">. </w:t>
      </w:r>
      <w:r w:rsidR="009F0C88" w:rsidRPr="00E311AF">
        <w:rPr>
          <w:b w:val="0"/>
          <w:bCs/>
          <w:sz w:val="28"/>
          <w:szCs w:val="28"/>
          <w:lang w:val="uk-UA" w:eastAsia="uk-UA"/>
        </w:rPr>
        <w:t xml:space="preserve">Потрібно задати назву для майбутніх граничних умов в </w:t>
      </w:r>
      <w:r w:rsidR="009F0C88" w:rsidRPr="00E311AF">
        <w:rPr>
          <w:b w:val="0"/>
          <w:bCs/>
          <w:sz w:val="28"/>
          <w:szCs w:val="28"/>
          <w:lang w:val="en-US" w:eastAsia="uk-UA"/>
        </w:rPr>
        <w:t>Fluent</w:t>
      </w:r>
      <w:r w:rsidR="009F0C88" w:rsidRPr="00E311AF">
        <w:rPr>
          <w:b w:val="0"/>
          <w:bCs/>
          <w:sz w:val="28"/>
          <w:szCs w:val="28"/>
          <w:lang w:eastAsia="uk-UA"/>
        </w:rPr>
        <w:t xml:space="preserve"> </w:t>
      </w:r>
      <w:r w:rsidR="009F0C88" w:rsidRPr="00E311AF">
        <w:rPr>
          <w:b w:val="0"/>
          <w:bCs/>
          <w:sz w:val="28"/>
          <w:szCs w:val="28"/>
          <w:lang w:val="uk-UA" w:eastAsia="uk-UA"/>
        </w:rPr>
        <w:t>для входу повітряного потоку, системи циліндричних отворів для газороздачі і виходу потоку димових газів з жарової труби.</w:t>
      </w:r>
    </w:p>
    <w:p w14:paraId="171A63A5" w14:textId="77777777" w:rsidR="00E1298E" w:rsidRPr="00E311AF" w:rsidRDefault="002C7258" w:rsidP="00E311AF">
      <w:pPr>
        <w:pStyle w:val="a7"/>
        <w:spacing w:before="0" w:line="312" w:lineRule="auto"/>
        <w:ind w:firstLine="709"/>
        <w:jc w:val="both"/>
        <w:rPr>
          <w:b w:val="0"/>
          <w:bCs/>
          <w:sz w:val="28"/>
          <w:szCs w:val="28"/>
          <w:lang w:val="uk-UA" w:eastAsia="uk-UA"/>
        </w:rPr>
      </w:pPr>
      <w:r w:rsidRPr="00E311AF">
        <w:rPr>
          <w:b w:val="0"/>
          <w:bCs/>
          <w:sz w:val="28"/>
          <w:szCs w:val="28"/>
          <w:lang w:val="uk-UA" w:eastAsia="uk-UA"/>
        </w:rPr>
        <w:t>Фрагмент с</w:t>
      </w:r>
      <w:r w:rsidR="009F0C88" w:rsidRPr="00E311AF">
        <w:rPr>
          <w:b w:val="0"/>
          <w:bCs/>
          <w:sz w:val="28"/>
          <w:szCs w:val="28"/>
          <w:lang w:val="uk-UA" w:eastAsia="uk-UA"/>
        </w:rPr>
        <w:t>кінчено-елементн</w:t>
      </w:r>
      <w:r w:rsidRPr="00E311AF">
        <w:rPr>
          <w:b w:val="0"/>
          <w:bCs/>
          <w:sz w:val="28"/>
          <w:szCs w:val="28"/>
          <w:lang w:val="uk-UA" w:eastAsia="uk-UA"/>
        </w:rPr>
        <w:t>ої</w:t>
      </w:r>
      <w:r w:rsidR="009F0C88" w:rsidRPr="00E311AF">
        <w:rPr>
          <w:b w:val="0"/>
          <w:bCs/>
          <w:sz w:val="28"/>
          <w:szCs w:val="28"/>
          <w:lang w:val="uk-UA" w:eastAsia="uk-UA"/>
        </w:rPr>
        <w:t xml:space="preserve"> сітк</w:t>
      </w:r>
      <w:r w:rsidRPr="00E311AF">
        <w:rPr>
          <w:b w:val="0"/>
          <w:bCs/>
          <w:sz w:val="28"/>
          <w:szCs w:val="28"/>
          <w:lang w:val="uk-UA" w:eastAsia="uk-UA"/>
        </w:rPr>
        <w:t>и</w:t>
      </w:r>
      <w:r w:rsidR="009F0C88" w:rsidRPr="00E311AF">
        <w:rPr>
          <w:b w:val="0"/>
          <w:bCs/>
          <w:sz w:val="28"/>
          <w:szCs w:val="28"/>
          <w:lang w:val="uk-UA" w:eastAsia="uk-UA"/>
        </w:rPr>
        <w:t>,</w:t>
      </w:r>
      <w:r w:rsidRPr="00E311AF">
        <w:rPr>
          <w:b w:val="0"/>
          <w:bCs/>
          <w:sz w:val="28"/>
          <w:szCs w:val="28"/>
          <w:lang w:val="uk-UA" w:eastAsia="uk-UA"/>
        </w:rPr>
        <w:t xml:space="preserve"> що моделює взаємодію струменів газороздачі і основного повітряного потоку</w:t>
      </w:r>
      <w:r w:rsidR="009F0C88" w:rsidRPr="00E311AF">
        <w:rPr>
          <w:b w:val="0"/>
          <w:bCs/>
          <w:sz w:val="28"/>
          <w:szCs w:val="28"/>
          <w:lang w:val="uk-UA" w:eastAsia="uk-UA"/>
        </w:rPr>
        <w:t xml:space="preserve"> </w:t>
      </w:r>
      <w:r w:rsidRPr="00E311AF">
        <w:rPr>
          <w:b w:val="0"/>
          <w:bCs/>
          <w:sz w:val="28"/>
          <w:szCs w:val="28"/>
          <w:lang w:val="uk-UA" w:eastAsia="uk-UA"/>
        </w:rPr>
        <w:t>представлений на рис. 9.6б.</w:t>
      </w:r>
      <w:r w:rsidR="009F0C88" w:rsidRPr="00E311AF">
        <w:rPr>
          <w:b w:val="0"/>
          <w:bCs/>
          <w:sz w:val="28"/>
          <w:szCs w:val="28"/>
          <w:lang w:val="uk-UA" w:eastAsia="uk-UA"/>
        </w:rPr>
        <w:t xml:space="preserve"> </w:t>
      </w:r>
    </w:p>
    <w:p w14:paraId="6A6D6457" w14:textId="77777777" w:rsidR="00A11614" w:rsidRDefault="00A11614" w:rsidP="00A11614">
      <w:pPr>
        <w:pStyle w:val="a7"/>
        <w:spacing w:before="0" w:line="312" w:lineRule="auto"/>
        <w:ind w:firstLine="0"/>
        <w:rPr>
          <w:b w:val="0"/>
          <w:bCs/>
          <w:sz w:val="30"/>
          <w:szCs w:val="30"/>
          <w:lang w:val="uk-UA" w:eastAsia="uk-UA"/>
        </w:rPr>
      </w:pPr>
      <w:r>
        <w:rPr>
          <w:noProof/>
          <w:lang w:val="uk-UA" w:eastAsia="uk-UA"/>
        </w:rPr>
        <mc:AlternateContent>
          <mc:Choice Requires="wps">
            <w:drawing>
              <wp:anchor distT="45720" distB="45720" distL="114300" distR="114300" simplePos="0" relativeHeight="251703808" behindDoc="0" locked="0" layoutInCell="1" allowOverlap="1" wp14:anchorId="1E736092" wp14:editId="4B4C7B68">
                <wp:simplePos x="0" y="0"/>
                <wp:positionH relativeFrom="margin">
                  <wp:posOffset>3648973</wp:posOffset>
                </wp:positionH>
                <wp:positionV relativeFrom="paragraph">
                  <wp:posOffset>2029796</wp:posOffset>
                </wp:positionV>
                <wp:extent cx="401320" cy="288290"/>
                <wp:effectExtent l="0" t="0" r="17780" b="16510"/>
                <wp:wrapNone/>
                <wp:docPr id="8386"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2C4E1279" w14:textId="77777777" w:rsidR="00846F16" w:rsidRDefault="00846F16" w:rsidP="00A11614">
                            <w:r>
                              <w:t>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E736092" id="_x0000_s1095" type="#_x0000_t202" style="position:absolute;left:0;text-align:left;margin-left:287.3pt;margin-top:159.85pt;width:31.6pt;height:22.7pt;z-index:251703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" strokecolor="white [3212]">
                <v:textbox>
                  <w:txbxContent>
                    <w:p w14:paraId="2C4E1279" w14:textId="77777777" w:rsidR="00846F16" w:rsidRDefault="00846F16" w:rsidP="00A11614">
                      <w:r>
                        <w:t>а)</w:t>
                      </w:r>
                    </w:p>
                  </w:txbxContent>
                </v:textbox>
                <w10:wrap anchorx="margin"/>
              </v:shape>
            </w:pict>
          </mc:Fallback>
        </mc:AlternateContent>
      </w:r>
      <w:r w:rsidR="00E1298E">
        <w:rPr>
          <w:noProof/>
          <w:lang w:val="uk-UA" w:eastAsia="uk-UA"/>
        </w:rPr>
        <w:drawing>
          <wp:inline distT="0" distB="0" distL="0" distR="0" wp14:anchorId="502731BA" wp14:editId="0AAB8A76">
            <wp:extent cx="3148125" cy="2389517"/>
            <wp:effectExtent l="0" t="0" r="0" b="0"/>
            <wp:docPr id="8385" name="Рисунок 8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4"/>
                    <a:srcRect t="10655" r="57762" b="32352"/>
                    <a:stretch/>
                  </pic:blipFill>
                  <pic:spPr bwMode="auto">
                    <a:xfrm>
                      <a:off x="0" y="0"/>
                      <a:ext cx="3177753" cy="2412006"/>
                    </a:xfrm>
                    <a:prstGeom prst="rect">
                      <a:avLst/>
                    </a:prstGeom>
                    <a:ln>
                      <a:noFill/>
                    </a:ln>
                    <a:extLst>
                      <a:ext uri="{53640926-AAD7-44D8-BBD7-CCE9431645EC}">
                        <a14:shadowObscured xmlns:a14="http://schemas.microsoft.com/office/drawing/2010/main"/>
                      </a:ext>
                    </a:extLst>
                  </pic:spPr>
                </pic:pic>
              </a:graphicData>
            </a:graphic>
          </wp:inline>
        </w:drawing>
      </w:r>
    </w:p>
    <w:p w14:paraId="01AF4EAD" w14:textId="77777777" w:rsidR="00E1298E" w:rsidRDefault="00A11614" w:rsidP="00A11614">
      <w:pPr>
        <w:pStyle w:val="a7"/>
        <w:spacing w:before="0" w:line="312" w:lineRule="auto"/>
        <w:ind w:firstLine="0"/>
        <w:rPr>
          <w:b w:val="0"/>
          <w:bCs/>
          <w:sz w:val="30"/>
          <w:szCs w:val="30"/>
          <w:lang w:val="uk-UA" w:eastAsia="uk-UA"/>
        </w:rPr>
      </w:pPr>
      <w:r>
        <w:rPr>
          <w:noProof/>
          <w:lang w:val="uk-UA" w:eastAsia="uk-UA"/>
        </w:rPr>
        <mc:AlternateContent>
          <mc:Choice Requires="wps">
            <w:drawing>
              <wp:anchor distT="45720" distB="45720" distL="114300" distR="114300" simplePos="0" relativeHeight="251704832" behindDoc="0" locked="0" layoutInCell="1" allowOverlap="1" wp14:anchorId="71EB74D4" wp14:editId="70EDF069">
                <wp:simplePos x="0" y="0"/>
                <wp:positionH relativeFrom="margin">
                  <wp:posOffset>4546120</wp:posOffset>
                </wp:positionH>
                <wp:positionV relativeFrom="paragraph">
                  <wp:posOffset>2262709</wp:posOffset>
                </wp:positionV>
                <wp:extent cx="401320" cy="288290"/>
                <wp:effectExtent l="0" t="0" r="17780" b="16510"/>
                <wp:wrapNone/>
                <wp:docPr id="8387" name="Text Box 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288290"/>
                        </a:xfrm>
                        <a:prstGeom prst="rect">
                          <a:avLst/>
                        </a:prstGeom>
                        <a:solidFill>
                          <a:srgbClr val="FFFFFF"/>
                        </a:solidFill>
                        <a:ln w="9525">
                          <a:solidFill>
                            <a:schemeClr val="bg1">
                              <a:lumMod val="100000"/>
                              <a:lumOff val="0"/>
                            </a:schemeClr>
                          </a:solidFill>
                          <a:miter lim="800000"/>
                          <a:headEnd/>
                          <a:tailEnd/>
                        </a:ln>
                      </wps:spPr>
                      <wps:txbx>
                        <w:txbxContent>
                          <w:p w14:paraId="682B0174" w14:textId="77777777" w:rsidR="00846F16" w:rsidRDefault="00846F16" w:rsidP="00A11614">
                            <w:r>
                              <w:t>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EB74D4" id="_x0000_s1096" type="#_x0000_t202" style="position:absolute;left:0;text-align:left;margin-left:357.95pt;margin-top:178.15pt;width:31.6pt;height:22.7pt;z-index:2517048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" strokecolor="white [3212]">
                <v:textbox>
                  <w:txbxContent>
                    <w:p w14:paraId="682B0174" w14:textId="77777777" w:rsidR="00846F16" w:rsidRDefault="00846F16" w:rsidP="00A11614">
                      <w:r>
                        <w:t>б)</w:t>
                      </w:r>
                    </w:p>
                  </w:txbxContent>
                </v:textbox>
                <w10:wrap anchorx="margin"/>
              </v:shape>
            </w:pict>
          </mc:Fallback>
        </mc:AlternateContent>
      </w:r>
      <w:r w:rsidR="0063667C">
        <w:rPr>
          <w:noProof/>
          <w:lang w:val="uk-UA" w:eastAsia="uk-UA"/>
        </w:rPr>
        <w:drawing>
          <wp:inline distT="0" distB="0" distL="0" distR="0" wp14:anchorId="732CCEAC" wp14:editId="1901974B">
            <wp:extent cx="5758368" cy="2674188"/>
            <wp:effectExtent l="0" t="0" r="0" b="0"/>
            <wp:docPr id="8362" name="Рисунок 8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5"/>
                    <a:srcRect t="11450" b="5993"/>
                    <a:stretch/>
                  </pic:blipFill>
                  <pic:spPr bwMode="auto">
                    <a:xfrm>
                      <a:off x="0" y="0"/>
                      <a:ext cx="5759450" cy="2674691"/>
                    </a:xfrm>
                    <a:prstGeom prst="rect">
                      <a:avLst/>
                    </a:prstGeom>
                    <a:ln>
                      <a:noFill/>
                    </a:ln>
                    <a:extLst>
                      <a:ext uri="{53640926-AAD7-44D8-BBD7-CCE9431645EC}">
                        <a14:shadowObscured xmlns:a14="http://schemas.microsoft.com/office/drawing/2010/main"/>
                      </a:ext>
                    </a:extLst>
                  </pic:spPr>
                </pic:pic>
              </a:graphicData>
            </a:graphic>
          </wp:inline>
        </w:drawing>
      </w:r>
    </w:p>
    <w:p w14:paraId="3D69F9FF" w14:textId="39F30ABC" w:rsidR="002C7258" w:rsidRPr="000A74F6" w:rsidRDefault="002C7258" w:rsidP="002C7258">
      <w:pPr>
        <w:pStyle w:val="a7"/>
        <w:spacing w:before="0" w:line="312" w:lineRule="auto"/>
        <w:ind w:firstLine="539"/>
        <w:rPr>
          <w:b w:val="0"/>
          <w:bCs/>
          <w:sz w:val="28"/>
          <w:szCs w:val="28"/>
          <w:lang w:val="uk-UA" w:eastAsia="uk-UA"/>
        </w:rPr>
      </w:pPr>
      <w:r w:rsidRPr="00603025">
        <w:rPr>
          <w:b w:val="0"/>
          <w:sz w:val="28"/>
          <w:szCs w:val="28"/>
          <w:lang w:val="uk-UA"/>
        </w:rPr>
        <w:t>Рис</w:t>
      </w:r>
      <w:r w:rsidR="000A74F6" w:rsidRPr="00603025">
        <w:rPr>
          <w:b w:val="0"/>
          <w:sz w:val="28"/>
          <w:szCs w:val="28"/>
          <w:lang w:val="uk-UA"/>
        </w:rPr>
        <w:t>унок</w:t>
      </w:r>
      <w:r w:rsidRPr="00603025">
        <w:rPr>
          <w:b w:val="0"/>
          <w:sz w:val="28"/>
          <w:szCs w:val="28"/>
          <w:lang w:val="uk-UA"/>
        </w:rPr>
        <w:t xml:space="preserve"> 9.6</w:t>
      </w:r>
      <w:r w:rsidR="000A74F6" w:rsidRPr="00603025">
        <w:rPr>
          <w:b w:val="0"/>
          <w:sz w:val="28"/>
          <w:szCs w:val="28"/>
          <w:lang w:val="uk-UA"/>
        </w:rPr>
        <w:t xml:space="preserve"> –</w:t>
      </w:r>
      <w:r w:rsidRPr="00603025">
        <w:rPr>
          <w:b w:val="0"/>
          <w:sz w:val="28"/>
          <w:szCs w:val="28"/>
          <w:lang w:val="uk-UA"/>
        </w:rPr>
        <w:t xml:space="preserve"> Вибір меж, де можливий розвиток примежового шару (а)</w:t>
      </w:r>
      <w:r w:rsidRPr="000A74F6">
        <w:rPr>
          <w:b w:val="0"/>
          <w:sz w:val="28"/>
          <w:szCs w:val="28"/>
          <w:lang w:val="uk-UA"/>
        </w:rPr>
        <w:t xml:space="preserve"> та </w:t>
      </w:r>
      <w:r w:rsidR="00C5151F" w:rsidRPr="000A74F6">
        <w:rPr>
          <w:b w:val="0"/>
          <w:sz w:val="28"/>
          <w:szCs w:val="28"/>
          <w:lang w:val="uk-UA"/>
        </w:rPr>
        <w:t>фрагмент скінчено-елементної сітки, поблизузу струменів газороздачі і основного повітряного потоку</w:t>
      </w:r>
      <w:r w:rsidRPr="000A74F6">
        <w:rPr>
          <w:b w:val="0"/>
          <w:sz w:val="28"/>
          <w:szCs w:val="28"/>
          <w:lang w:val="uk-UA"/>
        </w:rPr>
        <w:t xml:space="preserve"> (б)</w:t>
      </w:r>
    </w:p>
    <w:p w14:paraId="25A8797E" w14:textId="77777777" w:rsidR="00092296" w:rsidRDefault="00092296" w:rsidP="00092296">
      <w:pPr>
        <w:pStyle w:val="a7"/>
        <w:spacing w:before="0" w:line="312" w:lineRule="auto"/>
        <w:ind w:firstLine="539"/>
        <w:jc w:val="both"/>
        <w:rPr>
          <w:b w:val="0"/>
          <w:sz w:val="30"/>
          <w:szCs w:val="30"/>
          <w:lang w:val="uk-UA" w:eastAsia="uk-UA"/>
        </w:rPr>
      </w:pPr>
    </w:p>
    <w:p w14:paraId="4B4996B0" w14:textId="77777777" w:rsidR="002C7258" w:rsidRPr="00E311AF" w:rsidRDefault="002C7258" w:rsidP="00E311AF">
      <w:pPr>
        <w:pStyle w:val="a7"/>
        <w:spacing w:before="0" w:line="312" w:lineRule="auto"/>
        <w:ind w:firstLine="709"/>
        <w:jc w:val="both"/>
        <w:rPr>
          <w:b w:val="0"/>
          <w:sz w:val="28"/>
          <w:szCs w:val="28"/>
          <w:lang w:val="uk-UA" w:eastAsia="uk-UA"/>
        </w:rPr>
      </w:pPr>
      <w:r w:rsidRPr="00E311AF">
        <w:rPr>
          <w:b w:val="0"/>
          <w:sz w:val="28"/>
          <w:szCs w:val="28"/>
          <w:lang w:val="uk-UA" w:eastAsia="uk-UA"/>
        </w:rPr>
        <w:lastRenderedPageBreak/>
        <w:t>Окремо слід нагадати, що окремим і невід’ємним від основного завдання є визначення профілю швидкості в ізотермічній стабілізуючій ділянці (рис. 9.2).</w:t>
      </w:r>
    </w:p>
    <w:p w14:paraId="6126B574" w14:textId="77777777" w:rsidR="00092296" w:rsidRPr="00BD21C2" w:rsidRDefault="00520DA2" w:rsidP="00092296">
      <w:pPr>
        <w:pStyle w:val="3"/>
        <w:spacing w:before="160" w:after="120"/>
        <w:ind w:firstLine="539"/>
        <w:rPr>
          <w:rFonts w:ascii="Times New Roman" w:hAnsi="Times New Roman" w:cs="Times New Roman"/>
          <w:sz w:val="30"/>
          <w:szCs w:val="30"/>
          <w:lang w:val="uk-UA"/>
        </w:rPr>
      </w:pPr>
      <w:bookmarkStart w:id="100" w:name="_Toc352001501"/>
      <w:bookmarkStart w:id="101" w:name="_Toc352003105"/>
      <w:bookmarkStart w:id="102" w:name="_Toc105077585"/>
      <w:r>
        <w:rPr>
          <w:rFonts w:ascii="Times New Roman" w:hAnsi="Times New Roman" w:cs="Times New Roman"/>
          <w:sz w:val="30"/>
          <w:szCs w:val="30"/>
          <w:lang w:val="uk-UA"/>
        </w:rPr>
        <w:t>9</w:t>
      </w:r>
      <w:r w:rsidR="00092296" w:rsidRPr="00BD21C2">
        <w:rPr>
          <w:rFonts w:ascii="Times New Roman" w:hAnsi="Times New Roman" w:cs="Times New Roman"/>
          <w:sz w:val="30"/>
          <w:szCs w:val="30"/>
          <w:lang w:val="uk-UA"/>
        </w:rPr>
        <w:t>.</w:t>
      </w:r>
      <w:r w:rsidR="00092296">
        <w:rPr>
          <w:rFonts w:ascii="Times New Roman" w:hAnsi="Times New Roman" w:cs="Times New Roman"/>
          <w:sz w:val="30"/>
          <w:szCs w:val="30"/>
          <w:lang w:val="uk-UA"/>
        </w:rPr>
        <w:t>3</w:t>
      </w:r>
      <w:r w:rsidR="00092296" w:rsidRPr="00BD21C2">
        <w:rPr>
          <w:rFonts w:ascii="Times New Roman" w:hAnsi="Times New Roman" w:cs="Times New Roman"/>
          <w:sz w:val="30"/>
          <w:szCs w:val="30"/>
          <w:lang w:val="uk-UA"/>
        </w:rPr>
        <w:t>.</w:t>
      </w:r>
      <w:r w:rsidR="00092296">
        <w:rPr>
          <w:rFonts w:ascii="Times New Roman" w:hAnsi="Times New Roman" w:cs="Times New Roman"/>
          <w:sz w:val="30"/>
          <w:szCs w:val="30"/>
          <w:lang w:val="uk-UA"/>
        </w:rPr>
        <w:t>2</w:t>
      </w:r>
      <w:r w:rsidR="00092296" w:rsidRPr="00BD21C2">
        <w:rPr>
          <w:rFonts w:ascii="Times New Roman" w:hAnsi="Times New Roman" w:cs="Times New Roman"/>
          <w:sz w:val="30"/>
          <w:szCs w:val="30"/>
          <w:lang w:val="uk-UA"/>
        </w:rPr>
        <w:t xml:space="preserve"> </w:t>
      </w:r>
      <w:r w:rsidR="00092296">
        <w:rPr>
          <w:rFonts w:ascii="Times New Roman" w:hAnsi="Times New Roman" w:cs="Times New Roman"/>
          <w:sz w:val="30"/>
          <w:szCs w:val="30"/>
          <w:lang w:val="uk-UA"/>
        </w:rPr>
        <w:t xml:space="preserve">Вибір методу рішення і налаштування розрахункового модуля </w:t>
      </w:r>
      <w:r w:rsidR="00092296">
        <w:rPr>
          <w:rFonts w:ascii="Times New Roman" w:hAnsi="Times New Roman" w:cs="Times New Roman"/>
          <w:sz w:val="30"/>
          <w:szCs w:val="30"/>
          <w:lang w:val="en-US"/>
        </w:rPr>
        <w:t>Fluent</w:t>
      </w:r>
      <w:r w:rsidR="006873DB" w:rsidRPr="006873DB">
        <w:rPr>
          <w:rFonts w:ascii="Times New Roman" w:hAnsi="Times New Roman" w:cs="Times New Roman"/>
          <w:sz w:val="30"/>
          <w:szCs w:val="30"/>
          <w:lang w:val="uk-UA"/>
        </w:rPr>
        <w:t xml:space="preserve"> для </w:t>
      </w:r>
      <w:r w:rsidR="006873DB">
        <w:rPr>
          <w:rFonts w:ascii="Times New Roman" w:hAnsi="Times New Roman" w:cs="Times New Roman"/>
          <w:sz w:val="30"/>
          <w:szCs w:val="30"/>
          <w:lang w:val="uk-UA"/>
        </w:rPr>
        <w:t>м</w:t>
      </w:r>
      <w:r w:rsidR="006873DB" w:rsidRPr="006873DB">
        <w:rPr>
          <w:rFonts w:ascii="Times New Roman" w:hAnsi="Times New Roman" w:cs="Times New Roman"/>
          <w:sz w:val="30"/>
          <w:szCs w:val="30"/>
          <w:lang w:val="uk-UA"/>
        </w:rPr>
        <w:t>оделювання змішування та спалювання газів</w:t>
      </w:r>
      <w:r w:rsidR="00092296" w:rsidRPr="00722AF7">
        <w:rPr>
          <w:rFonts w:ascii="Times New Roman" w:hAnsi="Times New Roman" w:cs="Times New Roman"/>
          <w:sz w:val="30"/>
          <w:szCs w:val="30"/>
          <w:lang w:val="uk-UA"/>
        </w:rPr>
        <w:t>.</w:t>
      </w:r>
      <w:bookmarkEnd w:id="100"/>
      <w:bookmarkEnd w:id="101"/>
      <w:bookmarkEnd w:id="102"/>
      <w:r w:rsidR="00092296">
        <w:rPr>
          <w:rFonts w:ascii="Times New Roman" w:hAnsi="Times New Roman" w:cs="Times New Roman"/>
          <w:sz w:val="30"/>
          <w:szCs w:val="30"/>
          <w:lang w:val="uk-UA"/>
        </w:rPr>
        <w:t xml:space="preserve"> </w:t>
      </w:r>
    </w:p>
    <w:p w14:paraId="250C02FA" w14:textId="77777777" w:rsidR="00092296" w:rsidRPr="00E311AF" w:rsidRDefault="00092296" w:rsidP="00E311AF">
      <w:pPr>
        <w:pStyle w:val="a7"/>
        <w:spacing w:before="0" w:line="312" w:lineRule="auto"/>
        <w:ind w:firstLine="709"/>
        <w:jc w:val="both"/>
        <w:rPr>
          <w:b w:val="0"/>
          <w:sz w:val="28"/>
          <w:szCs w:val="28"/>
          <w:lang w:val="uk-UA" w:eastAsia="uk-UA"/>
        </w:rPr>
      </w:pPr>
      <w:r w:rsidRPr="00E311AF">
        <w:rPr>
          <w:b w:val="0"/>
          <w:sz w:val="28"/>
          <w:szCs w:val="28"/>
          <w:lang w:val="uk-UA" w:eastAsia="uk-UA"/>
        </w:rPr>
        <w:t>Проводимо запуск пакету FLUENT, вибираємо версію „</w:t>
      </w:r>
      <w:r w:rsidR="00CC1A6A" w:rsidRPr="00E311AF">
        <w:rPr>
          <w:b w:val="0"/>
          <w:sz w:val="28"/>
          <w:szCs w:val="28"/>
          <w:lang w:val="uk-UA" w:eastAsia="uk-UA"/>
        </w:rPr>
        <w:t>3</w:t>
      </w:r>
      <w:r w:rsidRPr="00E311AF">
        <w:rPr>
          <w:b w:val="0"/>
          <w:sz w:val="28"/>
          <w:szCs w:val="28"/>
          <w:lang w:val="uk-UA" w:eastAsia="uk-UA"/>
        </w:rPr>
        <w:t>ddp” (</w:t>
      </w:r>
      <w:r w:rsidR="00CC1A6A" w:rsidRPr="00E311AF">
        <w:rPr>
          <w:b w:val="0"/>
          <w:sz w:val="28"/>
          <w:szCs w:val="28"/>
          <w:lang w:val="uk-UA" w:eastAsia="uk-UA"/>
        </w:rPr>
        <w:t>тривимірний</w:t>
      </w:r>
      <w:r w:rsidRPr="00E311AF">
        <w:rPr>
          <w:b w:val="0"/>
          <w:sz w:val="28"/>
          <w:szCs w:val="28"/>
          <w:lang w:val="uk-UA" w:eastAsia="uk-UA"/>
        </w:rPr>
        <w:t xml:space="preserve"> випадок, розрахунок з подвійною точністю). </w:t>
      </w:r>
    </w:p>
    <w:p w14:paraId="58DAF082" w14:textId="77777777" w:rsidR="00092296" w:rsidRPr="00E311AF" w:rsidRDefault="00092296" w:rsidP="00E311AF">
      <w:pPr>
        <w:pStyle w:val="a7"/>
        <w:spacing w:before="0" w:line="312" w:lineRule="auto"/>
        <w:ind w:firstLine="709"/>
        <w:jc w:val="both"/>
        <w:rPr>
          <w:b w:val="0"/>
          <w:sz w:val="28"/>
          <w:szCs w:val="28"/>
          <w:lang w:val="uk-UA" w:eastAsia="uk-UA"/>
        </w:rPr>
      </w:pPr>
      <w:r w:rsidRPr="00E311AF">
        <w:rPr>
          <w:b w:val="0"/>
          <w:sz w:val="28"/>
          <w:szCs w:val="28"/>
          <w:lang w:val="uk-UA" w:eastAsia="uk-UA"/>
        </w:rPr>
        <w:t xml:space="preserve">Після успішного читання скінчено-різницевої сітки з вказівкою типу меж (меню </w:t>
      </w:r>
      <w:r w:rsidRPr="00E311AF">
        <w:rPr>
          <w:b w:val="0"/>
          <w:sz w:val="28"/>
          <w:szCs w:val="28"/>
          <w:lang w:val="en-US" w:eastAsia="uk-UA"/>
        </w:rPr>
        <w:t>Grid</w:t>
      </w:r>
      <w:r w:rsidRPr="00E311AF">
        <w:rPr>
          <w:b w:val="0"/>
          <w:sz w:val="28"/>
          <w:szCs w:val="28"/>
          <w:lang w:val="uk-UA" w:eastAsia="uk-UA"/>
        </w:rPr>
        <w:t xml:space="preserve">) необхідно </w:t>
      </w:r>
      <w:r w:rsidR="006873DB" w:rsidRPr="00E311AF">
        <w:rPr>
          <w:b w:val="0"/>
          <w:sz w:val="28"/>
          <w:szCs w:val="28"/>
          <w:lang w:val="uk-UA" w:eastAsia="uk-UA"/>
        </w:rPr>
        <w:t>провести зчитування інформації щодо профілю швидкості на виході з ізотермічної стабілізуючої ділянки (яка одночасно є входом повітряного потоку в струменево-нішевий пальник)</w:t>
      </w:r>
      <w:r w:rsidRPr="00E311AF">
        <w:rPr>
          <w:b w:val="0"/>
          <w:sz w:val="28"/>
          <w:szCs w:val="28"/>
          <w:lang w:val="uk-UA" w:eastAsia="uk-UA"/>
        </w:rPr>
        <w:t xml:space="preserve">: </w:t>
      </w:r>
      <w:r w:rsidR="006873DB" w:rsidRPr="00E311AF">
        <w:rPr>
          <w:b w:val="0"/>
          <w:sz w:val="28"/>
          <w:szCs w:val="28"/>
          <w:lang w:val="en-US" w:eastAsia="uk-UA"/>
        </w:rPr>
        <w:t>File</w:t>
      </w:r>
      <w:r w:rsidRPr="00E311AF">
        <w:rPr>
          <w:b w:val="0"/>
          <w:sz w:val="28"/>
          <w:szCs w:val="28"/>
          <w:lang w:val="uk-UA" w:eastAsia="uk-UA"/>
        </w:rPr>
        <w:t xml:space="preserve"> </w:t>
      </w:r>
      <w:r w:rsidRPr="00E311AF">
        <w:rPr>
          <w:b w:val="0"/>
          <w:sz w:val="28"/>
          <w:szCs w:val="28"/>
          <w:lang w:val="uk-UA" w:eastAsia="uk-UA"/>
        </w:rPr>
        <w:sym w:font="Symbol" w:char="F0AE"/>
      </w:r>
      <w:r w:rsidRPr="00E311AF">
        <w:rPr>
          <w:b w:val="0"/>
          <w:sz w:val="28"/>
          <w:szCs w:val="28"/>
          <w:lang w:val="uk-UA" w:eastAsia="uk-UA"/>
        </w:rPr>
        <w:t xml:space="preserve"> </w:t>
      </w:r>
      <w:r w:rsidR="006873DB" w:rsidRPr="00E311AF">
        <w:rPr>
          <w:b w:val="0"/>
          <w:sz w:val="28"/>
          <w:szCs w:val="28"/>
          <w:lang w:val="en-US" w:eastAsia="uk-UA"/>
        </w:rPr>
        <w:t>Read</w:t>
      </w:r>
      <w:r w:rsidRPr="00E311AF">
        <w:rPr>
          <w:b w:val="0"/>
          <w:sz w:val="28"/>
          <w:szCs w:val="28"/>
          <w:lang w:val="uk-UA" w:eastAsia="uk-UA"/>
        </w:rPr>
        <w:t xml:space="preserve"> </w:t>
      </w:r>
      <w:r w:rsidRPr="00E311AF">
        <w:rPr>
          <w:b w:val="0"/>
          <w:sz w:val="28"/>
          <w:szCs w:val="28"/>
          <w:lang w:val="uk-UA" w:eastAsia="uk-UA"/>
        </w:rPr>
        <w:sym w:font="Symbol" w:char="F0AE"/>
      </w:r>
      <w:r w:rsidRPr="00E311AF">
        <w:rPr>
          <w:b w:val="0"/>
          <w:sz w:val="28"/>
          <w:szCs w:val="28"/>
          <w:lang w:val="uk-UA" w:eastAsia="uk-UA"/>
        </w:rPr>
        <w:t xml:space="preserve"> </w:t>
      </w:r>
      <w:r w:rsidR="006873DB" w:rsidRPr="00E311AF">
        <w:rPr>
          <w:b w:val="0"/>
          <w:sz w:val="28"/>
          <w:szCs w:val="28"/>
          <w:lang w:val="en-US" w:eastAsia="uk-UA"/>
        </w:rPr>
        <w:t>Profile</w:t>
      </w:r>
      <w:r w:rsidRPr="00E311AF">
        <w:rPr>
          <w:b w:val="0"/>
          <w:sz w:val="28"/>
          <w:szCs w:val="28"/>
          <w:lang w:val="uk-UA" w:eastAsia="uk-UA"/>
        </w:rPr>
        <w:t xml:space="preserve">... (рис. </w:t>
      </w:r>
      <w:r w:rsidR="00520DA2" w:rsidRPr="00E311AF">
        <w:rPr>
          <w:b w:val="0"/>
          <w:sz w:val="28"/>
          <w:szCs w:val="28"/>
          <w:lang w:val="uk-UA" w:eastAsia="uk-UA"/>
        </w:rPr>
        <w:t>9</w:t>
      </w:r>
      <w:r w:rsidRPr="00E311AF">
        <w:rPr>
          <w:b w:val="0"/>
          <w:sz w:val="28"/>
          <w:szCs w:val="28"/>
          <w:lang w:val="uk-UA" w:eastAsia="uk-UA"/>
        </w:rPr>
        <w:t>.</w:t>
      </w:r>
      <w:r w:rsidR="006873DB" w:rsidRPr="002964E8">
        <w:rPr>
          <w:b w:val="0"/>
          <w:sz w:val="28"/>
          <w:szCs w:val="28"/>
          <w:lang w:val="uk-UA" w:eastAsia="uk-UA"/>
        </w:rPr>
        <w:t>7</w:t>
      </w:r>
      <w:r w:rsidRPr="00E311AF">
        <w:rPr>
          <w:b w:val="0"/>
          <w:sz w:val="28"/>
          <w:szCs w:val="28"/>
          <w:lang w:val="uk-UA" w:eastAsia="uk-UA"/>
        </w:rPr>
        <w:t>).</w:t>
      </w:r>
    </w:p>
    <w:p w14:paraId="62499433" w14:textId="77777777" w:rsidR="006873DB" w:rsidRDefault="006873DB" w:rsidP="00092296">
      <w:pPr>
        <w:pStyle w:val="a7"/>
        <w:spacing w:before="0" w:line="312" w:lineRule="auto"/>
        <w:ind w:firstLine="539"/>
        <w:jc w:val="both"/>
        <w:rPr>
          <w:b w:val="0"/>
          <w:sz w:val="30"/>
          <w:szCs w:val="30"/>
          <w:lang w:val="uk-UA" w:eastAsia="uk-UA"/>
        </w:rPr>
      </w:pPr>
    </w:p>
    <w:p w14:paraId="3BC754B9" w14:textId="77777777" w:rsidR="00A11614" w:rsidRDefault="00A11614" w:rsidP="00A11614">
      <w:pPr>
        <w:pStyle w:val="a7"/>
        <w:spacing w:before="0" w:line="312" w:lineRule="auto"/>
        <w:ind w:firstLine="0"/>
        <w:rPr>
          <w:b w:val="0"/>
          <w:i/>
          <w:lang w:val="uk-UA"/>
        </w:rPr>
      </w:pPr>
      <w:r>
        <w:rPr>
          <w:noProof/>
          <w:lang w:val="uk-UA" w:eastAsia="uk-UA"/>
        </w:rPr>
        <w:drawing>
          <wp:inline distT="0" distB="0" distL="0" distR="0" wp14:anchorId="6D15E6FE" wp14:editId="7C4B9ACD">
            <wp:extent cx="5758396" cy="1777042"/>
            <wp:effectExtent l="0" t="0" r="0" b="0"/>
            <wp:docPr id="8388" name="Рисунок 8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6"/>
                    <a:srcRect t="5059" b="40080"/>
                    <a:stretch/>
                  </pic:blipFill>
                  <pic:spPr bwMode="auto">
                    <a:xfrm>
                      <a:off x="0" y="0"/>
                      <a:ext cx="5759450" cy="1777367"/>
                    </a:xfrm>
                    <a:prstGeom prst="rect">
                      <a:avLst/>
                    </a:prstGeom>
                    <a:ln>
                      <a:noFill/>
                    </a:ln>
                    <a:extLst>
                      <a:ext uri="{53640926-AAD7-44D8-BBD7-CCE9431645EC}">
                        <a14:shadowObscured xmlns:a14="http://schemas.microsoft.com/office/drawing/2010/main"/>
                      </a:ext>
                    </a:extLst>
                  </pic:spPr>
                </pic:pic>
              </a:graphicData>
            </a:graphic>
          </wp:inline>
        </w:drawing>
      </w:r>
    </w:p>
    <w:p w14:paraId="690A2222" w14:textId="0F4584DF" w:rsidR="006873DB" w:rsidRPr="000A74F6" w:rsidRDefault="000A74F6" w:rsidP="006873DB">
      <w:pPr>
        <w:pStyle w:val="a7"/>
        <w:spacing w:before="0" w:line="312" w:lineRule="auto"/>
        <w:ind w:firstLine="539"/>
        <w:rPr>
          <w:b w:val="0"/>
          <w:sz w:val="28"/>
          <w:szCs w:val="28"/>
          <w:lang w:val="uk-UA" w:eastAsia="uk-UA"/>
        </w:rPr>
      </w:pPr>
      <w:r w:rsidRPr="000A74F6">
        <w:rPr>
          <w:b w:val="0"/>
          <w:sz w:val="28"/>
          <w:szCs w:val="28"/>
          <w:lang w:val="uk-UA"/>
        </w:rPr>
        <w:t>Рисунок</w:t>
      </w:r>
      <w:r w:rsidR="006873DB" w:rsidRPr="000A74F6">
        <w:rPr>
          <w:b w:val="0"/>
          <w:i/>
          <w:sz w:val="28"/>
          <w:szCs w:val="28"/>
          <w:lang w:val="uk-UA"/>
        </w:rPr>
        <w:t xml:space="preserve"> </w:t>
      </w:r>
      <w:r w:rsidR="006873DB" w:rsidRPr="00F3534E">
        <w:rPr>
          <w:b w:val="0"/>
          <w:sz w:val="28"/>
          <w:szCs w:val="28"/>
          <w:lang w:val="uk-UA"/>
        </w:rPr>
        <w:t>9.7</w:t>
      </w:r>
      <w:r w:rsidRPr="000A74F6">
        <w:rPr>
          <w:b w:val="0"/>
          <w:sz w:val="28"/>
          <w:szCs w:val="28"/>
          <w:lang w:val="uk-UA"/>
        </w:rPr>
        <w:t xml:space="preserve"> –</w:t>
      </w:r>
      <w:r w:rsidR="006873DB" w:rsidRPr="000A74F6">
        <w:rPr>
          <w:b w:val="0"/>
          <w:sz w:val="28"/>
          <w:szCs w:val="28"/>
          <w:lang w:val="uk-UA"/>
        </w:rPr>
        <w:t xml:space="preserve"> Приєднання результатів розрахунку отриманих на вихідному перерізі ізотермічної стабілізуючої ділянки на вхідний переріз струменево-нішевого пальника</w:t>
      </w:r>
    </w:p>
    <w:p w14:paraId="44CC65E4" w14:textId="77777777" w:rsidR="006873DB" w:rsidRDefault="006873DB" w:rsidP="00092296">
      <w:pPr>
        <w:pStyle w:val="a7"/>
        <w:spacing w:before="0" w:line="312" w:lineRule="auto"/>
        <w:ind w:firstLine="539"/>
        <w:jc w:val="both"/>
        <w:rPr>
          <w:b w:val="0"/>
          <w:sz w:val="30"/>
          <w:szCs w:val="30"/>
          <w:lang w:val="uk-UA" w:eastAsia="uk-UA"/>
        </w:rPr>
      </w:pPr>
    </w:p>
    <w:p w14:paraId="706DB91C" w14:textId="77777777" w:rsidR="00092296" w:rsidRPr="001514E1" w:rsidRDefault="00CC1A6A" w:rsidP="00092296">
      <w:pPr>
        <w:pStyle w:val="a7"/>
        <w:spacing w:before="0" w:line="312" w:lineRule="auto"/>
        <w:ind w:firstLine="539"/>
        <w:jc w:val="both"/>
        <w:rPr>
          <w:b w:val="0"/>
          <w:sz w:val="30"/>
          <w:szCs w:val="30"/>
          <w:lang w:val="uk-UA" w:eastAsia="uk-UA"/>
        </w:rPr>
      </w:pPr>
      <w:r>
        <w:rPr>
          <w:b w:val="0"/>
          <w:sz w:val="30"/>
          <w:szCs w:val="30"/>
          <w:lang w:val="uk-UA" w:eastAsia="uk-UA"/>
        </w:rPr>
        <w:t xml:space="preserve">Для розрахунку можна використати </w:t>
      </w:r>
      <w:r w:rsidR="00092296">
        <w:rPr>
          <w:b w:val="0"/>
          <w:sz w:val="30"/>
          <w:szCs w:val="30"/>
          <w:lang w:val="uk-UA" w:eastAsia="uk-UA"/>
        </w:rPr>
        <w:t xml:space="preserve">стандартну </w:t>
      </w:r>
      <w:r w:rsidR="00092296">
        <w:rPr>
          <w:b w:val="0"/>
          <w:sz w:val="30"/>
          <w:szCs w:val="30"/>
          <w:lang w:val="en-US" w:eastAsia="uk-UA"/>
        </w:rPr>
        <w:t>k</w:t>
      </w:r>
      <w:r w:rsidR="00092296" w:rsidRPr="001514E1">
        <w:rPr>
          <w:b w:val="0"/>
          <w:sz w:val="30"/>
          <w:szCs w:val="30"/>
          <w:lang w:val="uk-UA" w:eastAsia="uk-UA"/>
        </w:rPr>
        <w:t>-</w:t>
      </w:r>
      <w:r w:rsidR="00092296" w:rsidRPr="001514E1">
        <w:rPr>
          <w:rFonts w:ascii="Symbol" w:hAnsi="Symbol"/>
          <w:b w:val="0"/>
          <w:sz w:val="30"/>
          <w:szCs w:val="30"/>
          <w:lang w:val="en-US" w:eastAsia="uk-UA"/>
        </w:rPr>
        <w:t></w:t>
      </w:r>
      <w:r w:rsidR="00092296">
        <w:rPr>
          <w:b w:val="0"/>
          <w:sz w:val="30"/>
          <w:szCs w:val="30"/>
          <w:lang w:val="uk-UA" w:eastAsia="uk-UA"/>
        </w:rPr>
        <w:t xml:space="preserve"> модель турбулентності: </w:t>
      </w:r>
      <w:r w:rsidR="00092296" w:rsidRPr="005F7311">
        <w:rPr>
          <w:b w:val="0"/>
          <w:sz w:val="30"/>
          <w:szCs w:val="30"/>
          <w:lang w:val="en-US" w:eastAsia="uk-UA"/>
        </w:rPr>
        <w:t>Define</w:t>
      </w:r>
      <w:r w:rsidR="00092296" w:rsidRPr="001514E1">
        <w:rPr>
          <w:b w:val="0"/>
          <w:sz w:val="30"/>
          <w:szCs w:val="30"/>
          <w:lang w:val="uk-UA" w:eastAsia="uk-UA"/>
        </w:rPr>
        <w:t xml:space="preserve"> </w:t>
      </w:r>
      <w:r w:rsidR="00092296">
        <w:rPr>
          <w:b w:val="0"/>
          <w:sz w:val="30"/>
          <w:szCs w:val="30"/>
          <w:lang w:val="uk-UA" w:eastAsia="uk-UA"/>
        </w:rPr>
        <w:sym w:font="Symbol" w:char="F0AE"/>
      </w:r>
      <w:r w:rsidR="00092296" w:rsidRPr="001514E1">
        <w:rPr>
          <w:b w:val="0"/>
          <w:sz w:val="30"/>
          <w:szCs w:val="30"/>
          <w:lang w:val="uk-UA" w:eastAsia="uk-UA"/>
        </w:rPr>
        <w:t xml:space="preserve"> </w:t>
      </w:r>
      <w:r w:rsidR="00092296" w:rsidRPr="005F7311">
        <w:rPr>
          <w:b w:val="0"/>
          <w:sz w:val="30"/>
          <w:szCs w:val="30"/>
          <w:lang w:val="en-US" w:eastAsia="uk-UA"/>
        </w:rPr>
        <w:t>Models</w:t>
      </w:r>
      <w:r w:rsidR="00092296" w:rsidRPr="001514E1">
        <w:rPr>
          <w:b w:val="0"/>
          <w:sz w:val="30"/>
          <w:szCs w:val="30"/>
          <w:lang w:val="uk-UA" w:eastAsia="uk-UA"/>
        </w:rPr>
        <w:t xml:space="preserve"> </w:t>
      </w:r>
      <w:r w:rsidR="00092296">
        <w:rPr>
          <w:b w:val="0"/>
          <w:sz w:val="30"/>
          <w:szCs w:val="30"/>
          <w:lang w:val="uk-UA" w:eastAsia="uk-UA"/>
        </w:rPr>
        <w:sym w:font="Symbol" w:char="F0AE"/>
      </w:r>
      <w:r w:rsidR="00092296" w:rsidRPr="001514E1">
        <w:rPr>
          <w:b w:val="0"/>
          <w:sz w:val="30"/>
          <w:szCs w:val="30"/>
          <w:lang w:val="uk-UA" w:eastAsia="uk-UA"/>
        </w:rPr>
        <w:t xml:space="preserve"> </w:t>
      </w:r>
      <w:r w:rsidR="00092296" w:rsidRPr="005F7311">
        <w:rPr>
          <w:b w:val="0"/>
          <w:sz w:val="30"/>
          <w:szCs w:val="30"/>
          <w:lang w:val="en-US" w:eastAsia="uk-UA"/>
        </w:rPr>
        <w:t>Viscous</w:t>
      </w:r>
      <w:r w:rsidR="00092296" w:rsidRPr="001514E1">
        <w:rPr>
          <w:b w:val="0"/>
          <w:sz w:val="30"/>
          <w:szCs w:val="30"/>
          <w:lang w:val="uk-UA" w:eastAsia="uk-UA"/>
        </w:rPr>
        <w:t xml:space="preserve">... </w:t>
      </w:r>
      <w:r w:rsidR="00092296">
        <w:rPr>
          <w:b w:val="0"/>
          <w:sz w:val="30"/>
          <w:szCs w:val="30"/>
          <w:lang w:val="uk-UA" w:eastAsia="uk-UA"/>
        </w:rPr>
        <w:t xml:space="preserve">. </w:t>
      </w:r>
      <w:r w:rsidR="00092296" w:rsidRPr="001514E1">
        <w:rPr>
          <w:b w:val="0"/>
          <w:sz w:val="30"/>
          <w:szCs w:val="30"/>
          <w:lang w:val="uk-UA" w:eastAsia="uk-UA"/>
        </w:rPr>
        <w:t>П</w:t>
      </w:r>
      <w:r>
        <w:rPr>
          <w:b w:val="0"/>
          <w:sz w:val="30"/>
          <w:szCs w:val="30"/>
          <w:lang w:val="uk-UA" w:eastAsia="uk-UA"/>
        </w:rPr>
        <w:t>ісля вибору «</w:t>
      </w:r>
      <w:r w:rsidRPr="005F7311">
        <w:rPr>
          <w:b w:val="0"/>
          <w:sz w:val="30"/>
          <w:szCs w:val="30"/>
          <w:lang w:val="en-US" w:eastAsia="uk-UA"/>
        </w:rPr>
        <w:t>Viscous</w:t>
      </w:r>
      <w:r>
        <w:rPr>
          <w:b w:val="0"/>
          <w:sz w:val="30"/>
          <w:szCs w:val="30"/>
          <w:lang w:val="uk-UA" w:eastAsia="uk-UA"/>
        </w:rPr>
        <w:t>» п</w:t>
      </w:r>
      <w:r w:rsidR="00092296" w:rsidRPr="001514E1">
        <w:rPr>
          <w:b w:val="0"/>
          <w:sz w:val="30"/>
          <w:szCs w:val="30"/>
          <w:lang w:val="uk-UA" w:eastAsia="uk-UA"/>
        </w:rPr>
        <w:t>анель</w:t>
      </w:r>
      <w:r w:rsidR="00092296">
        <w:rPr>
          <w:b w:val="0"/>
          <w:sz w:val="30"/>
          <w:szCs w:val="30"/>
          <w:lang w:val="uk-UA" w:eastAsia="uk-UA"/>
        </w:rPr>
        <w:t xml:space="preserve"> розшириться </w:t>
      </w:r>
      <w:r>
        <w:rPr>
          <w:b w:val="0"/>
          <w:sz w:val="30"/>
          <w:szCs w:val="30"/>
          <w:lang w:val="uk-UA" w:eastAsia="uk-UA"/>
        </w:rPr>
        <w:t>і н</w:t>
      </w:r>
      <w:r w:rsidR="00092296">
        <w:rPr>
          <w:b w:val="0"/>
          <w:sz w:val="30"/>
          <w:szCs w:val="30"/>
          <w:lang w:val="uk-UA" w:eastAsia="uk-UA"/>
        </w:rPr>
        <w:t>еобхідно прийняти стандартну модель турбулентності).</w:t>
      </w:r>
    </w:p>
    <w:p w14:paraId="3C636CD8" w14:textId="77777777" w:rsidR="00092296" w:rsidRPr="001514E1" w:rsidRDefault="00092296" w:rsidP="00092296">
      <w:pPr>
        <w:pStyle w:val="a7"/>
        <w:spacing w:before="0" w:line="312" w:lineRule="auto"/>
        <w:ind w:firstLine="539"/>
        <w:jc w:val="both"/>
        <w:rPr>
          <w:b w:val="0"/>
          <w:sz w:val="30"/>
          <w:szCs w:val="30"/>
          <w:lang w:val="uk-UA" w:eastAsia="uk-UA"/>
        </w:rPr>
      </w:pPr>
      <w:r>
        <w:rPr>
          <w:b w:val="0"/>
          <w:sz w:val="30"/>
          <w:szCs w:val="30"/>
          <w:lang w:val="uk-UA" w:eastAsia="uk-UA"/>
        </w:rPr>
        <w:t xml:space="preserve">Ввімкніть розрахунок теплопередачі за допомогою активації рівняння енергії: </w:t>
      </w:r>
      <w:r w:rsidRPr="007B75E1">
        <w:rPr>
          <w:b w:val="0"/>
          <w:sz w:val="30"/>
          <w:szCs w:val="30"/>
          <w:lang w:val="en-US" w:eastAsia="uk-UA"/>
        </w:rPr>
        <w:t>Define</w:t>
      </w:r>
      <w:r w:rsidRPr="001514E1">
        <w:rPr>
          <w:b w:val="0"/>
          <w:sz w:val="30"/>
          <w:szCs w:val="30"/>
          <w:lang w:val="uk-UA" w:eastAsia="uk-UA"/>
        </w:rPr>
        <w:t xml:space="preserve"> </w:t>
      </w:r>
      <w:r>
        <w:rPr>
          <w:b w:val="0"/>
          <w:sz w:val="30"/>
          <w:szCs w:val="30"/>
          <w:lang w:val="uk-UA" w:eastAsia="uk-UA"/>
        </w:rPr>
        <w:sym w:font="Symbol" w:char="F0AE"/>
      </w:r>
      <w:r w:rsidRPr="001514E1">
        <w:rPr>
          <w:b w:val="0"/>
          <w:sz w:val="30"/>
          <w:szCs w:val="30"/>
          <w:lang w:val="uk-UA" w:eastAsia="uk-UA"/>
        </w:rPr>
        <w:t xml:space="preserve"> </w:t>
      </w:r>
      <w:r w:rsidRPr="007B75E1">
        <w:rPr>
          <w:b w:val="0"/>
          <w:sz w:val="30"/>
          <w:szCs w:val="30"/>
          <w:lang w:val="en-US" w:eastAsia="uk-UA"/>
        </w:rPr>
        <w:t>Models</w:t>
      </w:r>
      <w:r w:rsidRPr="001514E1">
        <w:rPr>
          <w:b w:val="0"/>
          <w:sz w:val="30"/>
          <w:szCs w:val="30"/>
          <w:lang w:val="uk-UA" w:eastAsia="uk-UA"/>
        </w:rPr>
        <w:t xml:space="preserve"> </w:t>
      </w:r>
      <w:r>
        <w:rPr>
          <w:b w:val="0"/>
          <w:sz w:val="30"/>
          <w:szCs w:val="30"/>
          <w:lang w:val="uk-UA" w:eastAsia="uk-UA"/>
        </w:rPr>
        <w:sym w:font="Symbol" w:char="F0AE"/>
      </w:r>
      <w:r>
        <w:rPr>
          <w:b w:val="0"/>
          <w:sz w:val="30"/>
          <w:szCs w:val="30"/>
          <w:lang w:val="uk-UA" w:eastAsia="uk-UA"/>
        </w:rPr>
        <w:t xml:space="preserve"> Energy... .</w:t>
      </w:r>
    </w:p>
    <w:p w14:paraId="4D53761B" w14:textId="77777777" w:rsidR="00092296" w:rsidRDefault="00092296" w:rsidP="00092296">
      <w:pPr>
        <w:pStyle w:val="a7"/>
        <w:spacing w:before="0" w:line="312" w:lineRule="auto"/>
        <w:ind w:firstLine="539"/>
        <w:jc w:val="both"/>
        <w:rPr>
          <w:b w:val="0"/>
          <w:sz w:val="30"/>
          <w:szCs w:val="30"/>
          <w:lang w:val="uk-UA" w:eastAsia="uk-UA"/>
        </w:rPr>
      </w:pPr>
      <w:r>
        <w:rPr>
          <w:b w:val="0"/>
          <w:sz w:val="30"/>
          <w:szCs w:val="30"/>
          <w:lang w:val="uk-UA" w:eastAsia="uk-UA"/>
        </w:rPr>
        <w:lastRenderedPageBreak/>
        <w:t xml:space="preserve">Ввімкніть хімічний перенос та реакцію: </w:t>
      </w:r>
      <w:r w:rsidRPr="001514E1">
        <w:rPr>
          <w:b w:val="0"/>
          <w:sz w:val="30"/>
          <w:szCs w:val="30"/>
          <w:lang w:val="uk-UA" w:eastAsia="uk-UA"/>
        </w:rPr>
        <w:t xml:space="preserve">Define </w:t>
      </w:r>
      <w:r>
        <w:rPr>
          <w:b w:val="0"/>
          <w:sz w:val="30"/>
          <w:szCs w:val="30"/>
          <w:lang w:val="uk-UA" w:eastAsia="uk-UA"/>
        </w:rPr>
        <w:sym w:font="Symbol" w:char="F0AE"/>
      </w:r>
      <w:r w:rsidRPr="001514E1">
        <w:rPr>
          <w:b w:val="0"/>
          <w:sz w:val="30"/>
          <w:szCs w:val="30"/>
          <w:lang w:val="uk-UA" w:eastAsia="uk-UA"/>
        </w:rPr>
        <w:t xml:space="preserve"> Models </w:t>
      </w:r>
      <w:r>
        <w:rPr>
          <w:b w:val="0"/>
          <w:sz w:val="30"/>
          <w:szCs w:val="30"/>
          <w:lang w:val="uk-UA" w:eastAsia="uk-UA"/>
        </w:rPr>
        <w:sym w:font="Symbol" w:char="F0AE"/>
      </w:r>
      <w:r w:rsidRPr="001514E1">
        <w:rPr>
          <w:b w:val="0"/>
          <w:sz w:val="30"/>
          <w:szCs w:val="30"/>
          <w:lang w:val="uk-UA" w:eastAsia="uk-UA"/>
        </w:rPr>
        <w:t xml:space="preserve"> Species... </w:t>
      </w:r>
      <w:r>
        <w:rPr>
          <w:b w:val="0"/>
          <w:sz w:val="30"/>
          <w:szCs w:val="30"/>
          <w:lang w:val="uk-UA" w:eastAsia="uk-UA"/>
        </w:rPr>
        <w:t xml:space="preserve">(рис. </w:t>
      </w:r>
      <w:r w:rsidR="00CC1A6A">
        <w:rPr>
          <w:b w:val="0"/>
          <w:sz w:val="30"/>
          <w:szCs w:val="30"/>
          <w:lang w:val="uk-UA" w:eastAsia="uk-UA"/>
        </w:rPr>
        <w:t>9</w:t>
      </w:r>
      <w:r>
        <w:rPr>
          <w:b w:val="0"/>
          <w:sz w:val="30"/>
          <w:szCs w:val="30"/>
          <w:lang w:val="uk-UA" w:eastAsia="uk-UA"/>
        </w:rPr>
        <w:t>.</w:t>
      </w:r>
      <w:r w:rsidR="00A11614">
        <w:rPr>
          <w:b w:val="0"/>
          <w:sz w:val="30"/>
          <w:szCs w:val="30"/>
          <w:lang w:val="uk-UA" w:eastAsia="uk-UA"/>
        </w:rPr>
        <w:t>8</w:t>
      </w:r>
      <w:r>
        <w:rPr>
          <w:b w:val="0"/>
          <w:sz w:val="30"/>
          <w:szCs w:val="30"/>
          <w:lang w:val="uk-UA" w:eastAsia="uk-UA"/>
        </w:rPr>
        <w:t xml:space="preserve">). </w:t>
      </w:r>
    </w:p>
    <w:p w14:paraId="15E6C945" w14:textId="77777777" w:rsidR="00092296" w:rsidRDefault="00092296" w:rsidP="00092296">
      <w:pPr>
        <w:pStyle w:val="a7"/>
        <w:spacing w:before="0" w:line="312" w:lineRule="auto"/>
        <w:ind w:firstLine="539"/>
        <w:jc w:val="both"/>
        <w:rPr>
          <w:b w:val="0"/>
          <w:sz w:val="30"/>
          <w:szCs w:val="30"/>
          <w:lang w:val="uk-UA" w:eastAsia="uk-UA"/>
        </w:rPr>
      </w:pPr>
      <w:r>
        <w:rPr>
          <w:b w:val="0"/>
          <w:sz w:val="30"/>
          <w:szCs w:val="30"/>
          <w:lang w:val="uk-UA" w:eastAsia="uk-UA"/>
        </w:rPr>
        <w:t xml:space="preserve">Виберіть </w:t>
      </w:r>
      <w:r w:rsidRPr="007B75E1">
        <w:rPr>
          <w:b w:val="0"/>
          <w:sz w:val="30"/>
          <w:szCs w:val="30"/>
          <w:lang w:val="en-US" w:eastAsia="uk-UA"/>
        </w:rPr>
        <w:t>Species</w:t>
      </w:r>
      <w:r w:rsidRPr="001514E1">
        <w:rPr>
          <w:b w:val="0"/>
          <w:sz w:val="30"/>
          <w:szCs w:val="30"/>
          <w:lang w:val="uk-UA" w:eastAsia="uk-UA"/>
        </w:rPr>
        <w:t xml:space="preserve"> </w:t>
      </w:r>
      <w:r w:rsidRPr="007B75E1">
        <w:rPr>
          <w:b w:val="0"/>
          <w:sz w:val="30"/>
          <w:szCs w:val="30"/>
          <w:lang w:val="en-US" w:eastAsia="uk-UA"/>
        </w:rPr>
        <w:t>Transport</w:t>
      </w:r>
      <w:r w:rsidRPr="001514E1">
        <w:rPr>
          <w:b w:val="0"/>
          <w:sz w:val="30"/>
          <w:szCs w:val="30"/>
          <w:lang w:val="uk-UA" w:eastAsia="uk-UA"/>
        </w:rPr>
        <w:t xml:space="preserve"> (Перенос </w:t>
      </w:r>
      <w:r>
        <w:rPr>
          <w:b w:val="0"/>
          <w:sz w:val="30"/>
          <w:szCs w:val="30"/>
          <w:lang w:val="uk-UA" w:eastAsia="uk-UA"/>
        </w:rPr>
        <w:t>реагентів</w:t>
      </w:r>
      <w:r w:rsidRPr="001514E1">
        <w:rPr>
          <w:b w:val="0"/>
          <w:sz w:val="30"/>
          <w:szCs w:val="30"/>
          <w:lang w:val="uk-UA" w:eastAsia="uk-UA"/>
        </w:rPr>
        <w:t xml:space="preserve">) </w:t>
      </w:r>
      <w:r>
        <w:rPr>
          <w:b w:val="0"/>
          <w:sz w:val="30"/>
          <w:szCs w:val="30"/>
          <w:lang w:val="uk-UA" w:eastAsia="uk-UA"/>
        </w:rPr>
        <w:t>під підписом</w:t>
      </w:r>
      <w:r w:rsidRPr="001514E1">
        <w:rPr>
          <w:b w:val="0"/>
          <w:sz w:val="30"/>
          <w:szCs w:val="30"/>
          <w:lang w:val="uk-UA" w:eastAsia="uk-UA"/>
        </w:rPr>
        <w:t xml:space="preserve"> </w:t>
      </w:r>
      <w:r w:rsidRPr="007B75E1">
        <w:rPr>
          <w:b w:val="0"/>
          <w:sz w:val="30"/>
          <w:szCs w:val="30"/>
          <w:lang w:val="en-US" w:eastAsia="uk-UA"/>
        </w:rPr>
        <w:t>Model</w:t>
      </w:r>
      <w:r w:rsidRPr="001514E1">
        <w:rPr>
          <w:b w:val="0"/>
          <w:sz w:val="30"/>
          <w:szCs w:val="30"/>
          <w:lang w:val="uk-UA" w:eastAsia="uk-UA"/>
        </w:rPr>
        <w:t xml:space="preserve"> (Модель). </w:t>
      </w:r>
    </w:p>
    <w:p w14:paraId="51C41F47" w14:textId="77777777" w:rsidR="00092296" w:rsidRPr="001514E1" w:rsidRDefault="00092296" w:rsidP="00092296">
      <w:pPr>
        <w:pStyle w:val="a7"/>
        <w:spacing w:before="0" w:line="312" w:lineRule="auto"/>
        <w:ind w:firstLine="539"/>
        <w:jc w:val="both"/>
        <w:rPr>
          <w:b w:val="0"/>
          <w:sz w:val="30"/>
          <w:szCs w:val="30"/>
          <w:lang w:val="uk-UA" w:eastAsia="uk-UA"/>
        </w:rPr>
      </w:pPr>
      <w:r>
        <w:rPr>
          <w:b w:val="0"/>
          <w:sz w:val="30"/>
          <w:szCs w:val="30"/>
          <w:lang w:val="uk-UA" w:eastAsia="uk-UA"/>
        </w:rPr>
        <w:t>Виберіть</w:t>
      </w:r>
      <w:r w:rsidRPr="001514E1">
        <w:rPr>
          <w:b w:val="0"/>
          <w:sz w:val="30"/>
          <w:szCs w:val="30"/>
          <w:lang w:val="uk-UA" w:eastAsia="uk-UA"/>
        </w:rPr>
        <w:t xml:space="preserve"> </w:t>
      </w:r>
      <w:r w:rsidRPr="007B75E1">
        <w:rPr>
          <w:b w:val="0"/>
          <w:sz w:val="30"/>
          <w:szCs w:val="30"/>
          <w:lang w:val="en-US" w:eastAsia="uk-UA"/>
        </w:rPr>
        <w:t>Volumetric</w:t>
      </w:r>
      <w:r w:rsidRPr="001514E1">
        <w:rPr>
          <w:b w:val="0"/>
          <w:sz w:val="30"/>
          <w:szCs w:val="30"/>
          <w:lang w:val="uk-UA" w:eastAsia="uk-UA"/>
        </w:rPr>
        <w:t xml:space="preserve"> (</w:t>
      </w:r>
      <w:r>
        <w:rPr>
          <w:b w:val="0"/>
          <w:sz w:val="30"/>
          <w:szCs w:val="30"/>
          <w:lang w:val="uk-UA" w:eastAsia="uk-UA"/>
        </w:rPr>
        <w:t>Об’ємні</w:t>
      </w:r>
      <w:r w:rsidRPr="001514E1">
        <w:rPr>
          <w:b w:val="0"/>
          <w:sz w:val="30"/>
          <w:szCs w:val="30"/>
          <w:lang w:val="uk-UA" w:eastAsia="uk-UA"/>
        </w:rPr>
        <w:t xml:space="preserve">) </w:t>
      </w:r>
      <w:r>
        <w:rPr>
          <w:b w:val="0"/>
          <w:sz w:val="30"/>
          <w:szCs w:val="30"/>
          <w:lang w:val="uk-UA" w:eastAsia="uk-UA"/>
        </w:rPr>
        <w:t>під підписом</w:t>
      </w:r>
      <w:r w:rsidRPr="001514E1">
        <w:rPr>
          <w:b w:val="0"/>
          <w:sz w:val="30"/>
          <w:szCs w:val="30"/>
          <w:lang w:val="uk-UA" w:eastAsia="uk-UA"/>
        </w:rPr>
        <w:t xml:space="preserve"> </w:t>
      </w:r>
      <w:r w:rsidRPr="007B75E1">
        <w:rPr>
          <w:b w:val="0"/>
          <w:sz w:val="30"/>
          <w:szCs w:val="30"/>
          <w:lang w:val="en-US" w:eastAsia="uk-UA"/>
        </w:rPr>
        <w:t>Reactions</w:t>
      </w:r>
      <w:r w:rsidRPr="001514E1">
        <w:rPr>
          <w:b w:val="0"/>
          <w:sz w:val="30"/>
          <w:szCs w:val="30"/>
          <w:lang w:val="uk-UA" w:eastAsia="uk-UA"/>
        </w:rPr>
        <w:t xml:space="preserve"> (Реакції). </w:t>
      </w:r>
    </w:p>
    <w:p w14:paraId="6BF0BE02" w14:textId="77777777" w:rsidR="00092296" w:rsidRPr="001514E1" w:rsidRDefault="00092296" w:rsidP="00092296">
      <w:pPr>
        <w:pStyle w:val="a7"/>
        <w:spacing w:before="0" w:line="312" w:lineRule="auto"/>
        <w:ind w:firstLine="539"/>
        <w:jc w:val="both"/>
        <w:rPr>
          <w:b w:val="0"/>
          <w:sz w:val="30"/>
          <w:szCs w:val="30"/>
          <w:lang w:val="uk-UA" w:eastAsia="uk-UA"/>
        </w:rPr>
      </w:pPr>
      <w:r>
        <w:rPr>
          <w:b w:val="0"/>
          <w:sz w:val="30"/>
          <w:szCs w:val="30"/>
          <w:lang w:val="uk-UA" w:eastAsia="uk-UA"/>
        </w:rPr>
        <w:t>Виберіть</w:t>
      </w:r>
      <w:r w:rsidRPr="001514E1">
        <w:rPr>
          <w:b w:val="0"/>
          <w:sz w:val="30"/>
          <w:szCs w:val="30"/>
          <w:lang w:val="uk-UA" w:eastAsia="uk-UA"/>
        </w:rPr>
        <w:t xml:space="preserve"> methane-air </w:t>
      </w:r>
      <w:r>
        <w:rPr>
          <w:b w:val="0"/>
          <w:sz w:val="30"/>
          <w:szCs w:val="30"/>
          <w:lang w:val="uk-UA" w:eastAsia="uk-UA"/>
        </w:rPr>
        <w:t>в списку</w:t>
      </w:r>
      <w:r w:rsidRPr="001514E1">
        <w:rPr>
          <w:b w:val="0"/>
          <w:sz w:val="30"/>
          <w:szCs w:val="30"/>
          <w:lang w:val="uk-UA" w:eastAsia="uk-UA"/>
        </w:rPr>
        <w:t xml:space="preserve"> </w:t>
      </w:r>
      <w:r w:rsidRPr="007B75E1">
        <w:rPr>
          <w:b w:val="0"/>
          <w:sz w:val="30"/>
          <w:szCs w:val="30"/>
          <w:lang w:val="en-US" w:eastAsia="uk-UA"/>
        </w:rPr>
        <w:t>Mixture</w:t>
      </w:r>
      <w:r w:rsidRPr="001514E1">
        <w:rPr>
          <w:b w:val="0"/>
          <w:sz w:val="30"/>
          <w:szCs w:val="30"/>
          <w:lang w:val="uk-UA" w:eastAsia="uk-UA"/>
        </w:rPr>
        <w:t xml:space="preserve"> </w:t>
      </w:r>
      <w:r w:rsidRPr="007B75E1">
        <w:rPr>
          <w:b w:val="0"/>
          <w:sz w:val="30"/>
          <w:szCs w:val="30"/>
          <w:lang w:val="en-US" w:eastAsia="uk-UA"/>
        </w:rPr>
        <w:t>Material</w:t>
      </w:r>
      <w:r w:rsidRPr="001514E1">
        <w:rPr>
          <w:b w:val="0"/>
          <w:sz w:val="30"/>
          <w:szCs w:val="30"/>
          <w:lang w:val="uk-UA" w:eastAsia="uk-UA"/>
        </w:rPr>
        <w:t xml:space="preserve"> (</w:t>
      </w:r>
      <w:r>
        <w:rPr>
          <w:b w:val="0"/>
          <w:sz w:val="30"/>
          <w:szCs w:val="30"/>
          <w:lang w:val="uk-UA" w:eastAsia="uk-UA"/>
        </w:rPr>
        <w:t>Суміш</w:t>
      </w:r>
      <w:r w:rsidRPr="001514E1">
        <w:rPr>
          <w:b w:val="0"/>
          <w:sz w:val="30"/>
          <w:szCs w:val="30"/>
          <w:lang w:val="uk-UA" w:eastAsia="uk-UA"/>
        </w:rPr>
        <w:t xml:space="preserve">). </w:t>
      </w:r>
      <w:r>
        <w:rPr>
          <w:b w:val="0"/>
          <w:sz w:val="30"/>
          <w:szCs w:val="30"/>
          <w:lang w:val="uk-UA" w:eastAsia="uk-UA"/>
        </w:rPr>
        <w:t>Список</w:t>
      </w:r>
      <w:r w:rsidRPr="001514E1">
        <w:rPr>
          <w:b w:val="0"/>
          <w:sz w:val="30"/>
          <w:szCs w:val="30"/>
          <w:lang w:val="uk-UA" w:eastAsia="uk-UA"/>
        </w:rPr>
        <w:t xml:space="preserve"> </w:t>
      </w:r>
      <w:r>
        <w:rPr>
          <w:b w:val="0"/>
          <w:sz w:val="30"/>
          <w:szCs w:val="30"/>
          <w:lang w:val="uk-UA" w:eastAsia="uk-UA"/>
        </w:rPr>
        <w:t>„</w:t>
      </w:r>
      <w:r w:rsidRPr="007B75E1">
        <w:rPr>
          <w:b w:val="0"/>
          <w:sz w:val="30"/>
          <w:szCs w:val="30"/>
          <w:lang w:val="en-US" w:eastAsia="uk-UA"/>
        </w:rPr>
        <w:t>Mixture</w:t>
      </w:r>
      <w:r w:rsidRPr="001514E1">
        <w:rPr>
          <w:b w:val="0"/>
          <w:sz w:val="30"/>
          <w:szCs w:val="30"/>
          <w:lang w:val="uk-UA" w:eastAsia="uk-UA"/>
        </w:rPr>
        <w:t xml:space="preserve"> </w:t>
      </w:r>
      <w:r w:rsidRPr="007B75E1">
        <w:rPr>
          <w:b w:val="0"/>
          <w:sz w:val="30"/>
          <w:szCs w:val="30"/>
          <w:lang w:val="en-US" w:eastAsia="uk-UA"/>
        </w:rPr>
        <w:t>Material</w:t>
      </w:r>
      <w:r>
        <w:rPr>
          <w:b w:val="0"/>
          <w:sz w:val="30"/>
          <w:szCs w:val="30"/>
          <w:lang w:val="uk-UA" w:eastAsia="uk-UA"/>
        </w:rPr>
        <w:t>”</w:t>
      </w:r>
      <w:r w:rsidRPr="001514E1">
        <w:rPr>
          <w:b w:val="0"/>
          <w:sz w:val="30"/>
          <w:szCs w:val="30"/>
          <w:lang w:val="uk-UA" w:eastAsia="uk-UA"/>
        </w:rPr>
        <w:t xml:space="preserve"> </w:t>
      </w:r>
      <w:r>
        <w:rPr>
          <w:b w:val="0"/>
          <w:sz w:val="30"/>
          <w:szCs w:val="30"/>
          <w:lang w:val="uk-UA" w:eastAsia="uk-UA"/>
        </w:rPr>
        <w:t>містить суміші</w:t>
      </w:r>
      <w:r w:rsidRPr="001514E1">
        <w:rPr>
          <w:b w:val="0"/>
          <w:sz w:val="30"/>
          <w:szCs w:val="30"/>
          <w:lang w:val="uk-UA" w:eastAsia="uk-UA"/>
        </w:rPr>
        <w:t xml:space="preserve">, </w:t>
      </w:r>
      <w:r>
        <w:rPr>
          <w:b w:val="0"/>
          <w:sz w:val="30"/>
          <w:szCs w:val="30"/>
          <w:lang w:val="uk-UA" w:eastAsia="uk-UA"/>
        </w:rPr>
        <w:t>які містяться в базі даних</w:t>
      </w:r>
      <w:r w:rsidRPr="001514E1">
        <w:rPr>
          <w:b w:val="0"/>
          <w:sz w:val="30"/>
          <w:szCs w:val="30"/>
          <w:lang w:val="uk-UA" w:eastAsia="uk-UA"/>
        </w:rPr>
        <w:t xml:space="preserve"> FLUENT. </w:t>
      </w:r>
      <w:r>
        <w:rPr>
          <w:b w:val="0"/>
          <w:sz w:val="30"/>
          <w:szCs w:val="30"/>
          <w:lang w:val="uk-UA" w:eastAsia="uk-UA"/>
        </w:rPr>
        <w:t xml:space="preserve">Теплофізичні властивості матеріалів можна змінити в панелі </w:t>
      </w:r>
      <w:r w:rsidRPr="007B75E1">
        <w:rPr>
          <w:b w:val="0"/>
          <w:sz w:val="30"/>
          <w:szCs w:val="30"/>
          <w:lang w:val="en-US" w:eastAsia="uk-UA"/>
        </w:rPr>
        <w:t>Materials</w:t>
      </w:r>
      <w:r w:rsidRPr="001514E1">
        <w:rPr>
          <w:b w:val="0"/>
          <w:sz w:val="30"/>
          <w:szCs w:val="30"/>
          <w:lang w:val="uk-UA" w:eastAsia="uk-UA"/>
        </w:rPr>
        <w:t xml:space="preserve"> (</w:t>
      </w:r>
      <w:r>
        <w:rPr>
          <w:b w:val="0"/>
          <w:sz w:val="30"/>
          <w:szCs w:val="30"/>
          <w:lang w:val="uk-UA" w:eastAsia="uk-UA"/>
        </w:rPr>
        <w:t>Матеріали</w:t>
      </w:r>
      <w:r w:rsidRPr="001514E1">
        <w:rPr>
          <w:b w:val="0"/>
          <w:sz w:val="30"/>
          <w:szCs w:val="30"/>
          <w:lang w:val="uk-UA" w:eastAsia="uk-UA"/>
        </w:rPr>
        <w:t>).</w:t>
      </w:r>
    </w:p>
    <w:p w14:paraId="0DB63D0E" w14:textId="77777777" w:rsidR="00092296" w:rsidRDefault="00092296" w:rsidP="00092296">
      <w:pPr>
        <w:pStyle w:val="a7"/>
        <w:spacing w:before="0" w:line="312" w:lineRule="auto"/>
        <w:ind w:firstLine="539"/>
        <w:jc w:val="both"/>
        <w:rPr>
          <w:b w:val="0"/>
          <w:sz w:val="30"/>
          <w:szCs w:val="30"/>
          <w:lang w:val="uk-UA" w:eastAsia="uk-UA"/>
        </w:rPr>
      </w:pPr>
      <w:r>
        <w:rPr>
          <w:b w:val="0"/>
          <w:sz w:val="30"/>
          <w:szCs w:val="30"/>
          <w:lang w:val="uk-UA" w:eastAsia="uk-UA"/>
        </w:rPr>
        <w:t>Виберіть</w:t>
      </w:r>
      <w:r w:rsidRPr="001514E1">
        <w:rPr>
          <w:b w:val="0"/>
          <w:sz w:val="30"/>
          <w:szCs w:val="30"/>
          <w:lang w:val="uk-UA" w:eastAsia="uk-UA"/>
        </w:rPr>
        <w:t xml:space="preserve"> </w:t>
      </w:r>
      <w:r>
        <w:rPr>
          <w:b w:val="0"/>
          <w:sz w:val="30"/>
          <w:szCs w:val="30"/>
          <w:lang w:val="uk-UA" w:eastAsia="uk-UA"/>
        </w:rPr>
        <w:t>„</w:t>
      </w:r>
      <w:r w:rsidRPr="001514E1">
        <w:rPr>
          <w:b w:val="0"/>
          <w:sz w:val="30"/>
          <w:szCs w:val="30"/>
          <w:lang w:val="uk-UA" w:eastAsia="uk-UA"/>
        </w:rPr>
        <w:t>Eddy-Dissipation</w:t>
      </w:r>
      <w:r>
        <w:rPr>
          <w:b w:val="0"/>
          <w:sz w:val="30"/>
          <w:szCs w:val="30"/>
          <w:lang w:val="uk-UA" w:eastAsia="uk-UA"/>
        </w:rPr>
        <w:t>”</w:t>
      </w:r>
      <w:r w:rsidRPr="001514E1">
        <w:rPr>
          <w:b w:val="0"/>
          <w:sz w:val="30"/>
          <w:szCs w:val="30"/>
          <w:lang w:val="uk-UA" w:eastAsia="uk-UA"/>
        </w:rPr>
        <w:t xml:space="preserve"> (</w:t>
      </w:r>
      <w:r>
        <w:rPr>
          <w:b w:val="0"/>
          <w:sz w:val="30"/>
          <w:szCs w:val="30"/>
          <w:lang w:val="uk-UA" w:eastAsia="uk-UA"/>
        </w:rPr>
        <w:t>Вихрова дисипація</w:t>
      </w:r>
      <w:r w:rsidRPr="001514E1">
        <w:rPr>
          <w:b w:val="0"/>
          <w:sz w:val="30"/>
          <w:szCs w:val="30"/>
          <w:lang w:val="uk-UA" w:eastAsia="uk-UA"/>
        </w:rPr>
        <w:t xml:space="preserve">) </w:t>
      </w:r>
      <w:r>
        <w:rPr>
          <w:b w:val="0"/>
          <w:sz w:val="30"/>
          <w:szCs w:val="30"/>
          <w:lang w:val="uk-UA" w:eastAsia="uk-UA"/>
        </w:rPr>
        <w:t>під написом</w:t>
      </w:r>
      <w:r w:rsidRPr="001514E1">
        <w:rPr>
          <w:b w:val="0"/>
          <w:sz w:val="30"/>
          <w:szCs w:val="30"/>
          <w:lang w:val="uk-UA" w:eastAsia="uk-UA"/>
        </w:rPr>
        <w:t xml:space="preserve"> </w:t>
      </w:r>
      <w:r>
        <w:rPr>
          <w:b w:val="0"/>
          <w:sz w:val="30"/>
          <w:szCs w:val="30"/>
          <w:lang w:val="uk-UA" w:eastAsia="uk-UA"/>
        </w:rPr>
        <w:t>„</w:t>
      </w:r>
      <w:r w:rsidRPr="001514E1">
        <w:rPr>
          <w:b w:val="0"/>
          <w:sz w:val="30"/>
          <w:szCs w:val="30"/>
          <w:lang w:val="uk-UA" w:eastAsia="uk-UA"/>
        </w:rPr>
        <w:t xml:space="preserve">Turbulence-Chemistry </w:t>
      </w:r>
      <w:r w:rsidRPr="007B75E1">
        <w:rPr>
          <w:b w:val="0"/>
          <w:sz w:val="30"/>
          <w:szCs w:val="30"/>
          <w:lang w:val="en-US" w:eastAsia="uk-UA"/>
        </w:rPr>
        <w:t>Interaction</w:t>
      </w:r>
      <w:r>
        <w:rPr>
          <w:b w:val="0"/>
          <w:sz w:val="30"/>
          <w:szCs w:val="30"/>
          <w:lang w:val="uk-UA" w:eastAsia="uk-UA"/>
        </w:rPr>
        <w:t>”</w:t>
      </w:r>
      <w:r w:rsidRPr="001514E1">
        <w:rPr>
          <w:b w:val="0"/>
          <w:sz w:val="30"/>
          <w:szCs w:val="30"/>
          <w:lang w:val="uk-UA" w:eastAsia="uk-UA"/>
        </w:rPr>
        <w:t xml:space="preserve"> (</w:t>
      </w:r>
      <w:r>
        <w:rPr>
          <w:b w:val="0"/>
          <w:sz w:val="30"/>
          <w:szCs w:val="30"/>
          <w:lang w:val="uk-UA" w:eastAsia="uk-UA"/>
        </w:rPr>
        <w:t>Турбулентно-хімічна взаємодія</w:t>
      </w:r>
      <w:r w:rsidRPr="001514E1">
        <w:rPr>
          <w:b w:val="0"/>
          <w:sz w:val="30"/>
          <w:szCs w:val="30"/>
          <w:lang w:val="uk-UA" w:eastAsia="uk-UA"/>
        </w:rPr>
        <w:t xml:space="preserve">). </w:t>
      </w:r>
      <w:r>
        <w:rPr>
          <w:b w:val="0"/>
          <w:sz w:val="30"/>
          <w:szCs w:val="30"/>
          <w:lang w:val="uk-UA" w:eastAsia="uk-UA"/>
        </w:rPr>
        <w:t>Вихрова турбулентна модель розраховує ступінь реакції в допущенні, що кінетика реакції значно вище, чим швидкість змішування реагентів. Після вибору всіх вказаних вище пунктів необхідно натиснути О</w:t>
      </w:r>
      <w:r w:rsidRPr="001514E1">
        <w:rPr>
          <w:b w:val="0"/>
          <w:sz w:val="30"/>
          <w:szCs w:val="30"/>
          <w:lang w:val="uk-UA" w:eastAsia="uk-UA"/>
        </w:rPr>
        <w:t>K</w:t>
      </w:r>
      <w:r>
        <w:rPr>
          <w:b w:val="0"/>
          <w:sz w:val="30"/>
          <w:szCs w:val="30"/>
          <w:lang w:val="uk-UA" w:eastAsia="uk-UA"/>
        </w:rPr>
        <w:t xml:space="preserve"> і в панелі „</w:t>
      </w:r>
      <w:r w:rsidRPr="00E54457">
        <w:rPr>
          <w:b w:val="0"/>
          <w:sz w:val="30"/>
          <w:szCs w:val="30"/>
          <w:lang w:val="en-US" w:eastAsia="uk-UA"/>
        </w:rPr>
        <w:t>Species</w:t>
      </w:r>
      <w:r w:rsidRPr="001514E1">
        <w:rPr>
          <w:b w:val="0"/>
          <w:sz w:val="30"/>
          <w:szCs w:val="30"/>
          <w:lang w:val="uk-UA" w:eastAsia="uk-UA"/>
        </w:rPr>
        <w:t xml:space="preserve"> </w:t>
      </w:r>
      <w:r w:rsidRPr="00E54457">
        <w:rPr>
          <w:b w:val="0"/>
          <w:sz w:val="30"/>
          <w:szCs w:val="30"/>
          <w:lang w:val="en-US" w:eastAsia="uk-UA"/>
        </w:rPr>
        <w:t>Model</w:t>
      </w:r>
      <w:r>
        <w:rPr>
          <w:b w:val="0"/>
          <w:sz w:val="30"/>
          <w:szCs w:val="30"/>
          <w:lang w:val="uk-UA" w:eastAsia="uk-UA"/>
        </w:rPr>
        <w:t>” з’явиться діалогове вікно „</w:t>
      </w:r>
      <w:r w:rsidRPr="00E54457">
        <w:rPr>
          <w:b w:val="0"/>
          <w:sz w:val="30"/>
          <w:szCs w:val="30"/>
          <w:lang w:val="en-US" w:eastAsia="uk-UA"/>
        </w:rPr>
        <w:t>Information</w:t>
      </w:r>
      <w:r>
        <w:rPr>
          <w:b w:val="0"/>
          <w:sz w:val="30"/>
          <w:szCs w:val="30"/>
          <w:lang w:val="uk-UA" w:eastAsia="uk-UA"/>
        </w:rPr>
        <w:t>” з проханням підтвердити значення властивостей завантажених з баз даних</w:t>
      </w:r>
      <w:r w:rsidRPr="001514E1">
        <w:rPr>
          <w:b w:val="0"/>
          <w:sz w:val="30"/>
          <w:szCs w:val="30"/>
          <w:lang w:val="uk-UA" w:eastAsia="uk-UA"/>
        </w:rPr>
        <w:t>.</w:t>
      </w:r>
    </w:p>
    <w:p w14:paraId="2350EBF9" w14:textId="77777777" w:rsidR="00A11614" w:rsidRDefault="00A11614" w:rsidP="00A11614">
      <w:pPr>
        <w:pStyle w:val="a7"/>
        <w:spacing w:before="0" w:line="312" w:lineRule="auto"/>
        <w:ind w:firstLine="0"/>
        <w:jc w:val="both"/>
        <w:rPr>
          <w:b w:val="0"/>
          <w:sz w:val="30"/>
          <w:szCs w:val="30"/>
          <w:lang w:val="uk-UA" w:eastAsia="uk-UA"/>
        </w:rPr>
      </w:pPr>
      <w:r>
        <w:rPr>
          <w:noProof/>
          <w:lang w:val="uk-UA" w:eastAsia="uk-UA"/>
        </w:rPr>
        <w:drawing>
          <wp:inline distT="0" distB="0" distL="0" distR="0" wp14:anchorId="7B7EA67A" wp14:editId="44C587D6">
            <wp:extent cx="5758927" cy="1569816"/>
            <wp:effectExtent l="0" t="0" r="0" b="0"/>
            <wp:docPr id="8389" name="Рисунок 8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7"/>
                    <a:srcRect t="16776" b="34765"/>
                    <a:stretch/>
                  </pic:blipFill>
                  <pic:spPr bwMode="auto">
                    <a:xfrm>
                      <a:off x="0" y="0"/>
                      <a:ext cx="5759450" cy="1569959"/>
                    </a:xfrm>
                    <a:prstGeom prst="rect">
                      <a:avLst/>
                    </a:prstGeom>
                    <a:ln>
                      <a:noFill/>
                    </a:ln>
                    <a:extLst>
                      <a:ext uri="{53640926-AAD7-44D8-BBD7-CCE9431645EC}">
                        <a14:shadowObscured xmlns:a14="http://schemas.microsoft.com/office/drawing/2010/main"/>
                      </a:ext>
                    </a:extLst>
                  </pic:spPr>
                </pic:pic>
              </a:graphicData>
            </a:graphic>
          </wp:inline>
        </w:drawing>
      </w:r>
    </w:p>
    <w:p w14:paraId="72797789" w14:textId="52B8B732" w:rsidR="00A11614" w:rsidRPr="000A74F6" w:rsidRDefault="00A11614" w:rsidP="00A11614">
      <w:pPr>
        <w:pStyle w:val="a7"/>
        <w:spacing w:before="0" w:line="312" w:lineRule="auto"/>
        <w:ind w:firstLine="539"/>
        <w:rPr>
          <w:b w:val="0"/>
          <w:sz w:val="28"/>
          <w:szCs w:val="28"/>
          <w:lang w:val="uk-UA"/>
        </w:rPr>
      </w:pPr>
      <w:r w:rsidRPr="000A74F6">
        <w:rPr>
          <w:b w:val="0"/>
          <w:sz w:val="28"/>
          <w:szCs w:val="28"/>
          <w:lang w:val="uk-UA"/>
        </w:rPr>
        <w:t>Рис</w:t>
      </w:r>
      <w:r w:rsidR="000A74F6" w:rsidRPr="000A74F6">
        <w:rPr>
          <w:b w:val="0"/>
          <w:sz w:val="28"/>
          <w:szCs w:val="28"/>
          <w:lang w:val="uk-UA"/>
        </w:rPr>
        <w:t>унок</w:t>
      </w:r>
      <w:r w:rsidRPr="000A74F6">
        <w:rPr>
          <w:b w:val="0"/>
          <w:i/>
          <w:sz w:val="28"/>
          <w:szCs w:val="28"/>
          <w:lang w:val="uk-UA"/>
        </w:rPr>
        <w:t xml:space="preserve"> </w:t>
      </w:r>
      <w:r w:rsidRPr="00F3534E">
        <w:rPr>
          <w:b w:val="0"/>
          <w:sz w:val="28"/>
          <w:szCs w:val="28"/>
          <w:lang w:val="uk-UA"/>
        </w:rPr>
        <w:t>9.8</w:t>
      </w:r>
      <w:r w:rsidR="000A74F6" w:rsidRPr="000A74F6">
        <w:rPr>
          <w:b w:val="0"/>
          <w:i/>
          <w:sz w:val="28"/>
          <w:szCs w:val="28"/>
          <w:lang w:val="uk-UA"/>
        </w:rPr>
        <w:t xml:space="preserve"> –</w:t>
      </w:r>
      <w:r w:rsidRPr="000A74F6">
        <w:rPr>
          <w:b w:val="0"/>
          <w:sz w:val="28"/>
          <w:szCs w:val="28"/>
          <w:lang w:val="uk-UA"/>
        </w:rPr>
        <w:t xml:space="preserve"> Налаштування вікна „Species Models” </w:t>
      </w:r>
    </w:p>
    <w:p w14:paraId="38EBB8EF" w14:textId="77777777" w:rsidR="00A11614" w:rsidRDefault="00A11614" w:rsidP="00A11614">
      <w:pPr>
        <w:pStyle w:val="a7"/>
        <w:spacing w:before="0" w:line="312" w:lineRule="auto"/>
        <w:ind w:firstLine="539"/>
        <w:jc w:val="both"/>
        <w:rPr>
          <w:b w:val="0"/>
          <w:sz w:val="30"/>
          <w:szCs w:val="30"/>
          <w:lang w:val="uk-UA" w:eastAsia="uk-UA"/>
        </w:rPr>
      </w:pPr>
    </w:p>
    <w:p w14:paraId="46226D89" w14:textId="77777777" w:rsidR="00092296" w:rsidRPr="0055290A" w:rsidRDefault="00092296" w:rsidP="00092296">
      <w:pPr>
        <w:pStyle w:val="a7"/>
        <w:spacing w:before="0" w:line="312" w:lineRule="auto"/>
        <w:ind w:firstLine="539"/>
        <w:jc w:val="both"/>
        <w:rPr>
          <w:b w:val="0"/>
          <w:sz w:val="30"/>
          <w:szCs w:val="30"/>
          <w:lang w:val="uk-UA" w:eastAsia="uk-UA"/>
        </w:rPr>
      </w:pPr>
      <w:r>
        <w:rPr>
          <w:b w:val="0"/>
          <w:sz w:val="30"/>
          <w:szCs w:val="30"/>
          <w:lang w:val="uk-UA" w:eastAsia="uk-UA"/>
        </w:rPr>
        <w:t xml:space="preserve">Завдання матеріалів: </w:t>
      </w:r>
      <w:r w:rsidRPr="00E54457">
        <w:rPr>
          <w:b w:val="0"/>
          <w:sz w:val="30"/>
          <w:szCs w:val="30"/>
          <w:lang w:val="en-US" w:eastAsia="uk-UA"/>
        </w:rPr>
        <w:t>Define</w:t>
      </w:r>
      <w:r w:rsidRPr="0055290A">
        <w:rPr>
          <w:b w:val="0"/>
          <w:sz w:val="30"/>
          <w:szCs w:val="30"/>
          <w:lang w:val="uk-UA" w:eastAsia="uk-UA"/>
        </w:rPr>
        <w:t xml:space="preserve"> </w:t>
      </w:r>
      <w:r>
        <w:rPr>
          <w:b w:val="0"/>
          <w:sz w:val="30"/>
          <w:szCs w:val="30"/>
          <w:lang w:val="uk-UA" w:eastAsia="uk-UA"/>
        </w:rPr>
        <w:sym w:font="Symbol" w:char="F0AE"/>
      </w:r>
      <w:r w:rsidRPr="0055290A">
        <w:rPr>
          <w:b w:val="0"/>
          <w:sz w:val="30"/>
          <w:szCs w:val="30"/>
          <w:lang w:val="uk-UA" w:eastAsia="uk-UA"/>
        </w:rPr>
        <w:t xml:space="preserve"> </w:t>
      </w:r>
      <w:r w:rsidRPr="00E54457">
        <w:rPr>
          <w:b w:val="0"/>
          <w:sz w:val="30"/>
          <w:szCs w:val="30"/>
          <w:lang w:val="en-US" w:eastAsia="uk-UA"/>
        </w:rPr>
        <w:t>Materials</w:t>
      </w:r>
      <w:r>
        <w:rPr>
          <w:b w:val="0"/>
          <w:sz w:val="30"/>
          <w:szCs w:val="30"/>
          <w:lang w:val="uk-UA" w:eastAsia="uk-UA"/>
        </w:rPr>
        <w:t>... . Панель „</w:t>
      </w:r>
      <w:r w:rsidRPr="00E54457">
        <w:rPr>
          <w:b w:val="0"/>
          <w:sz w:val="30"/>
          <w:szCs w:val="30"/>
          <w:lang w:val="en-US" w:eastAsia="uk-UA"/>
        </w:rPr>
        <w:t>Materials</w:t>
      </w:r>
      <w:r>
        <w:rPr>
          <w:b w:val="0"/>
          <w:sz w:val="30"/>
          <w:szCs w:val="30"/>
          <w:lang w:val="uk-UA" w:eastAsia="uk-UA"/>
        </w:rPr>
        <w:t>”</w:t>
      </w:r>
      <w:r w:rsidRPr="0055290A">
        <w:rPr>
          <w:b w:val="0"/>
          <w:sz w:val="30"/>
          <w:szCs w:val="30"/>
          <w:lang w:val="uk-UA" w:eastAsia="uk-UA"/>
        </w:rPr>
        <w:t xml:space="preserve"> (Матеріали) </w:t>
      </w:r>
      <w:r>
        <w:rPr>
          <w:b w:val="0"/>
          <w:sz w:val="30"/>
          <w:szCs w:val="30"/>
          <w:lang w:val="uk-UA" w:eastAsia="uk-UA"/>
        </w:rPr>
        <w:t>показує матеріал суміші</w:t>
      </w:r>
      <w:r w:rsidRPr="0055290A">
        <w:rPr>
          <w:b w:val="0"/>
          <w:sz w:val="30"/>
          <w:szCs w:val="30"/>
          <w:lang w:val="uk-UA" w:eastAsia="uk-UA"/>
        </w:rPr>
        <w:t xml:space="preserve"> </w:t>
      </w:r>
      <w:r>
        <w:rPr>
          <w:b w:val="0"/>
          <w:sz w:val="30"/>
          <w:szCs w:val="30"/>
          <w:lang w:val="uk-UA" w:eastAsia="uk-UA"/>
        </w:rPr>
        <w:t>„</w:t>
      </w:r>
      <w:r w:rsidRPr="0055290A">
        <w:rPr>
          <w:b w:val="0"/>
          <w:sz w:val="30"/>
          <w:szCs w:val="30"/>
          <w:lang w:val="uk-UA" w:eastAsia="uk-UA"/>
        </w:rPr>
        <w:t>methane-air</w:t>
      </w:r>
      <w:r>
        <w:rPr>
          <w:b w:val="0"/>
          <w:sz w:val="30"/>
          <w:szCs w:val="30"/>
          <w:lang w:val="uk-UA" w:eastAsia="uk-UA"/>
        </w:rPr>
        <w:t>”</w:t>
      </w:r>
      <w:r w:rsidRPr="0055290A">
        <w:rPr>
          <w:b w:val="0"/>
          <w:sz w:val="30"/>
          <w:szCs w:val="30"/>
          <w:lang w:val="uk-UA" w:eastAsia="uk-UA"/>
        </w:rPr>
        <w:t xml:space="preserve">, </w:t>
      </w:r>
      <w:r>
        <w:rPr>
          <w:b w:val="0"/>
          <w:sz w:val="30"/>
          <w:szCs w:val="30"/>
          <w:lang w:val="uk-UA" w:eastAsia="uk-UA"/>
        </w:rPr>
        <w:t>вибраний в панелі „</w:t>
      </w:r>
      <w:r w:rsidRPr="00E54457">
        <w:rPr>
          <w:b w:val="0"/>
          <w:sz w:val="30"/>
          <w:szCs w:val="30"/>
          <w:lang w:val="en-US" w:eastAsia="uk-UA"/>
        </w:rPr>
        <w:t>Species</w:t>
      </w:r>
      <w:r w:rsidRPr="001514E1">
        <w:rPr>
          <w:b w:val="0"/>
          <w:sz w:val="30"/>
          <w:szCs w:val="30"/>
          <w:lang w:val="uk-UA" w:eastAsia="uk-UA"/>
        </w:rPr>
        <w:t xml:space="preserve"> </w:t>
      </w:r>
      <w:r w:rsidRPr="00E54457">
        <w:rPr>
          <w:b w:val="0"/>
          <w:sz w:val="30"/>
          <w:szCs w:val="30"/>
          <w:lang w:val="en-US" w:eastAsia="uk-UA"/>
        </w:rPr>
        <w:t>Model</w:t>
      </w:r>
      <w:r>
        <w:rPr>
          <w:b w:val="0"/>
          <w:sz w:val="30"/>
          <w:szCs w:val="30"/>
          <w:lang w:val="uk-UA" w:eastAsia="uk-UA"/>
        </w:rPr>
        <w:t>”</w:t>
      </w:r>
      <w:r w:rsidRPr="0055290A">
        <w:rPr>
          <w:b w:val="0"/>
          <w:sz w:val="30"/>
          <w:szCs w:val="30"/>
          <w:lang w:val="uk-UA" w:eastAsia="uk-UA"/>
        </w:rPr>
        <w:t xml:space="preserve">. </w:t>
      </w:r>
      <w:r>
        <w:rPr>
          <w:b w:val="0"/>
          <w:sz w:val="30"/>
          <w:szCs w:val="30"/>
          <w:lang w:val="uk-UA" w:eastAsia="uk-UA"/>
        </w:rPr>
        <w:t xml:space="preserve">Властивості суміші можуть бути скопійовані з бази даних </w:t>
      </w:r>
      <w:r w:rsidRPr="0055290A">
        <w:rPr>
          <w:b w:val="0"/>
          <w:sz w:val="30"/>
          <w:szCs w:val="30"/>
          <w:lang w:val="uk-UA" w:eastAsia="uk-UA"/>
        </w:rPr>
        <w:t xml:space="preserve">FLUENT </w:t>
      </w:r>
      <w:r>
        <w:rPr>
          <w:b w:val="0"/>
          <w:sz w:val="30"/>
          <w:szCs w:val="30"/>
          <w:lang w:val="uk-UA" w:eastAsia="uk-UA"/>
        </w:rPr>
        <w:t>і їх можливо змінювати</w:t>
      </w:r>
      <w:r w:rsidRPr="0055290A">
        <w:rPr>
          <w:b w:val="0"/>
          <w:sz w:val="30"/>
          <w:szCs w:val="30"/>
          <w:lang w:val="uk-UA" w:eastAsia="uk-UA"/>
        </w:rPr>
        <w:t xml:space="preserve">. </w:t>
      </w:r>
    </w:p>
    <w:p w14:paraId="31D0E9E7" w14:textId="77777777" w:rsidR="00092296" w:rsidRPr="0055290A" w:rsidRDefault="00092296" w:rsidP="00092296">
      <w:pPr>
        <w:pStyle w:val="a7"/>
        <w:spacing w:before="0" w:line="312" w:lineRule="auto"/>
        <w:ind w:firstLine="539"/>
        <w:jc w:val="both"/>
        <w:rPr>
          <w:b w:val="0"/>
          <w:sz w:val="30"/>
          <w:szCs w:val="30"/>
          <w:lang w:val="uk-UA" w:eastAsia="uk-UA"/>
        </w:rPr>
      </w:pPr>
      <w:r>
        <w:rPr>
          <w:b w:val="0"/>
          <w:bCs/>
          <w:sz w:val="30"/>
          <w:szCs w:val="30"/>
          <w:lang w:val="uk-UA" w:eastAsia="uk-UA"/>
        </w:rPr>
        <w:t>Виберіть</w:t>
      </w:r>
      <w:r w:rsidRPr="0055290A">
        <w:rPr>
          <w:b w:val="0"/>
          <w:bCs/>
          <w:sz w:val="30"/>
          <w:szCs w:val="30"/>
          <w:lang w:val="uk-UA" w:eastAsia="uk-UA"/>
        </w:rPr>
        <w:t xml:space="preserve"> </w:t>
      </w:r>
      <w:r>
        <w:rPr>
          <w:b w:val="0"/>
          <w:bCs/>
          <w:sz w:val="30"/>
          <w:szCs w:val="30"/>
          <w:lang w:val="uk-UA" w:eastAsia="uk-UA"/>
        </w:rPr>
        <w:t>„</w:t>
      </w:r>
      <w:r w:rsidRPr="003F44C2">
        <w:rPr>
          <w:b w:val="0"/>
          <w:bCs/>
          <w:sz w:val="30"/>
          <w:szCs w:val="30"/>
          <w:lang w:val="en-US" w:eastAsia="uk-UA"/>
        </w:rPr>
        <w:t>incompressible-ideal-gas</w:t>
      </w:r>
      <w:r>
        <w:rPr>
          <w:b w:val="0"/>
          <w:bCs/>
          <w:sz w:val="30"/>
          <w:szCs w:val="30"/>
          <w:lang w:val="uk-UA" w:eastAsia="uk-UA"/>
        </w:rPr>
        <w:t>”</w:t>
      </w:r>
      <w:r w:rsidRPr="0055290A">
        <w:rPr>
          <w:b w:val="0"/>
          <w:bCs/>
          <w:sz w:val="30"/>
          <w:szCs w:val="30"/>
          <w:lang w:val="uk-UA" w:eastAsia="uk-UA"/>
        </w:rPr>
        <w:t xml:space="preserve"> в списку </w:t>
      </w:r>
      <w:r w:rsidRPr="003F44C2">
        <w:rPr>
          <w:b w:val="0"/>
          <w:bCs/>
          <w:sz w:val="30"/>
          <w:szCs w:val="30"/>
          <w:lang w:val="en-US" w:eastAsia="uk-UA"/>
        </w:rPr>
        <w:t>Density</w:t>
      </w:r>
      <w:r w:rsidRPr="0055290A">
        <w:rPr>
          <w:b w:val="0"/>
          <w:bCs/>
          <w:sz w:val="30"/>
          <w:szCs w:val="30"/>
          <w:lang w:val="uk-UA" w:eastAsia="uk-UA"/>
        </w:rPr>
        <w:t xml:space="preserve"> (</w:t>
      </w:r>
      <w:r>
        <w:rPr>
          <w:b w:val="0"/>
          <w:bCs/>
          <w:sz w:val="30"/>
          <w:szCs w:val="30"/>
          <w:lang w:val="uk-UA" w:eastAsia="uk-UA"/>
        </w:rPr>
        <w:t>Густина</w:t>
      </w:r>
      <w:r w:rsidRPr="0055290A">
        <w:rPr>
          <w:b w:val="0"/>
          <w:bCs/>
          <w:sz w:val="30"/>
          <w:szCs w:val="30"/>
          <w:lang w:val="uk-UA" w:eastAsia="uk-UA"/>
        </w:rPr>
        <w:t xml:space="preserve">). </w:t>
      </w:r>
    </w:p>
    <w:p w14:paraId="36AA012F" w14:textId="77777777" w:rsidR="00092296" w:rsidRDefault="00092296" w:rsidP="00092296">
      <w:pPr>
        <w:pStyle w:val="a7"/>
        <w:spacing w:before="0" w:line="312" w:lineRule="auto"/>
        <w:ind w:firstLine="539"/>
        <w:jc w:val="both"/>
        <w:rPr>
          <w:b w:val="0"/>
          <w:bCs/>
          <w:sz w:val="30"/>
          <w:szCs w:val="30"/>
          <w:lang w:val="uk-UA" w:eastAsia="uk-UA"/>
        </w:rPr>
      </w:pPr>
      <w:r w:rsidRPr="0055290A">
        <w:rPr>
          <w:b w:val="0"/>
          <w:bCs/>
          <w:sz w:val="30"/>
          <w:szCs w:val="30"/>
          <w:lang w:val="uk-UA" w:eastAsia="uk-UA"/>
        </w:rPr>
        <w:lastRenderedPageBreak/>
        <w:t xml:space="preserve">У панелі </w:t>
      </w:r>
      <w:r>
        <w:rPr>
          <w:b w:val="0"/>
          <w:bCs/>
          <w:sz w:val="30"/>
          <w:szCs w:val="30"/>
          <w:lang w:val="uk-UA" w:eastAsia="uk-UA"/>
        </w:rPr>
        <w:t>„</w:t>
      </w:r>
      <w:r w:rsidRPr="003F44C2">
        <w:rPr>
          <w:b w:val="0"/>
          <w:bCs/>
          <w:sz w:val="30"/>
          <w:szCs w:val="30"/>
          <w:lang w:val="en-US" w:eastAsia="uk-UA"/>
        </w:rPr>
        <w:t>Materials</w:t>
      </w:r>
      <w:r>
        <w:rPr>
          <w:b w:val="0"/>
          <w:bCs/>
          <w:sz w:val="30"/>
          <w:szCs w:val="30"/>
          <w:lang w:val="uk-UA" w:eastAsia="uk-UA"/>
        </w:rPr>
        <w:t>”</w:t>
      </w:r>
      <w:r w:rsidRPr="0055290A">
        <w:rPr>
          <w:b w:val="0"/>
          <w:bCs/>
          <w:sz w:val="30"/>
          <w:szCs w:val="30"/>
          <w:lang w:val="uk-UA" w:eastAsia="uk-UA"/>
        </w:rPr>
        <w:t xml:space="preserve"> (Матеріали) натисніть кнопку </w:t>
      </w:r>
      <w:r w:rsidRPr="0055290A">
        <w:rPr>
          <w:b w:val="0"/>
          <w:bCs/>
          <w:sz w:val="30"/>
          <w:szCs w:val="30"/>
          <w:lang w:eastAsia="uk-UA"/>
        </w:rPr>
        <w:t>Edit</w:t>
      </w:r>
      <w:r w:rsidRPr="0055290A">
        <w:rPr>
          <w:b w:val="0"/>
          <w:bCs/>
          <w:sz w:val="30"/>
          <w:szCs w:val="30"/>
          <w:lang w:val="uk-UA" w:eastAsia="uk-UA"/>
        </w:rPr>
        <w:t xml:space="preserve">... праворуч від списку </w:t>
      </w:r>
      <w:r>
        <w:rPr>
          <w:b w:val="0"/>
          <w:bCs/>
          <w:sz w:val="30"/>
          <w:szCs w:val="30"/>
          <w:lang w:val="uk-UA" w:eastAsia="uk-UA"/>
        </w:rPr>
        <w:t>„</w:t>
      </w:r>
      <w:r w:rsidRPr="003F44C2">
        <w:rPr>
          <w:b w:val="0"/>
          <w:bCs/>
          <w:sz w:val="30"/>
          <w:szCs w:val="30"/>
          <w:lang w:val="en-US" w:eastAsia="uk-UA"/>
        </w:rPr>
        <w:t>Reaction</w:t>
      </w:r>
      <w:r>
        <w:rPr>
          <w:b w:val="0"/>
          <w:bCs/>
          <w:sz w:val="30"/>
          <w:szCs w:val="30"/>
          <w:lang w:val="uk-UA" w:eastAsia="uk-UA"/>
        </w:rPr>
        <w:t>”</w:t>
      </w:r>
      <w:r w:rsidRPr="0055290A">
        <w:rPr>
          <w:b w:val="0"/>
          <w:bCs/>
          <w:sz w:val="30"/>
          <w:szCs w:val="30"/>
          <w:lang w:val="uk-UA" w:eastAsia="uk-UA"/>
        </w:rPr>
        <w:t xml:space="preserve"> (Реакція)</w:t>
      </w:r>
      <w:r>
        <w:rPr>
          <w:b w:val="0"/>
          <w:bCs/>
          <w:sz w:val="30"/>
          <w:szCs w:val="30"/>
          <w:lang w:val="uk-UA" w:eastAsia="uk-UA"/>
        </w:rPr>
        <w:t xml:space="preserve"> (рис. </w:t>
      </w:r>
      <w:r w:rsidR="00A11614">
        <w:rPr>
          <w:b w:val="0"/>
          <w:bCs/>
          <w:sz w:val="30"/>
          <w:szCs w:val="30"/>
          <w:lang w:val="uk-UA" w:eastAsia="uk-UA"/>
        </w:rPr>
        <w:t>9</w:t>
      </w:r>
      <w:r>
        <w:rPr>
          <w:b w:val="0"/>
          <w:bCs/>
          <w:sz w:val="30"/>
          <w:szCs w:val="30"/>
          <w:lang w:val="uk-UA" w:eastAsia="uk-UA"/>
        </w:rPr>
        <w:t>.</w:t>
      </w:r>
      <w:r w:rsidR="00A11614">
        <w:rPr>
          <w:b w:val="0"/>
          <w:bCs/>
          <w:sz w:val="30"/>
          <w:szCs w:val="30"/>
          <w:lang w:val="uk-UA" w:eastAsia="uk-UA"/>
        </w:rPr>
        <w:t>9</w:t>
      </w:r>
      <w:r>
        <w:rPr>
          <w:b w:val="0"/>
          <w:bCs/>
          <w:sz w:val="30"/>
          <w:szCs w:val="30"/>
          <w:lang w:val="uk-UA" w:eastAsia="uk-UA"/>
        </w:rPr>
        <w:t>)</w:t>
      </w:r>
      <w:r w:rsidRPr="0055290A">
        <w:rPr>
          <w:b w:val="0"/>
          <w:bCs/>
          <w:sz w:val="30"/>
          <w:szCs w:val="30"/>
          <w:lang w:val="uk-UA" w:eastAsia="uk-UA"/>
        </w:rPr>
        <w:t xml:space="preserve">. </w:t>
      </w:r>
    </w:p>
    <w:p w14:paraId="08D71CAE" w14:textId="77777777" w:rsidR="00F3534E" w:rsidRDefault="00F3534E" w:rsidP="00F3534E">
      <w:pPr>
        <w:pStyle w:val="a7"/>
        <w:spacing w:before="0" w:line="312" w:lineRule="auto"/>
        <w:ind w:firstLine="0"/>
        <w:rPr>
          <w:b w:val="0"/>
          <w:i/>
          <w:lang w:val="uk-UA"/>
        </w:rPr>
      </w:pPr>
      <w:r>
        <w:rPr>
          <w:noProof/>
          <w:lang w:val="uk-UA" w:eastAsia="uk-UA"/>
        </w:rPr>
        <w:drawing>
          <wp:inline distT="0" distB="0" distL="0" distR="0" wp14:anchorId="5C241346" wp14:editId="6F045711">
            <wp:extent cx="5758884" cy="2880923"/>
            <wp:effectExtent l="0" t="0" r="0" b="0"/>
            <wp:docPr id="8390" name="Рисунок 8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8"/>
                    <a:srcRect t="5060" b="6008"/>
                    <a:stretch/>
                  </pic:blipFill>
                  <pic:spPr bwMode="auto">
                    <a:xfrm>
                      <a:off x="0" y="0"/>
                      <a:ext cx="5759450" cy="2881206"/>
                    </a:xfrm>
                    <a:prstGeom prst="rect">
                      <a:avLst/>
                    </a:prstGeom>
                    <a:ln>
                      <a:noFill/>
                    </a:ln>
                    <a:extLst>
                      <a:ext uri="{53640926-AAD7-44D8-BBD7-CCE9431645EC}">
                        <a14:shadowObscured xmlns:a14="http://schemas.microsoft.com/office/drawing/2010/main"/>
                      </a:ext>
                    </a:extLst>
                  </pic:spPr>
                </pic:pic>
              </a:graphicData>
            </a:graphic>
          </wp:inline>
        </w:drawing>
      </w:r>
    </w:p>
    <w:p w14:paraId="3F73E4FA" w14:textId="77777777" w:rsidR="00F3534E" w:rsidRPr="00F3534E" w:rsidRDefault="00F3534E" w:rsidP="00F3534E">
      <w:pPr>
        <w:pStyle w:val="a7"/>
        <w:spacing w:before="0" w:line="312" w:lineRule="auto"/>
        <w:ind w:firstLine="539"/>
        <w:rPr>
          <w:b w:val="0"/>
          <w:sz w:val="28"/>
          <w:szCs w:val="28"/>
          <w:lang w:val="uk-UA"/>
        </w:rPr>
      </w:pPr>
      <w:r w:rsidRPr="00F3534E">
        <w:rPr>
          <w:b w:val="0"/>
          <w:sz w:val="28"/>
          <w:szCs w:val="28"/>
          <w:lang w:val="uk-UA"/>
        </w:rPr>
        <w:t>Рисунок</w:t>
      </w:r>
      <w:r w:rsidRPr="00F3534E">
        <w:rPr>
          <w:b w:val="0"/>
          <w:i/>
          <w:sz w:val="28"/>
          <w:szCs w:val="28"/>
          <w:lang w:val="uk-UA"/>
        </w:rPr>
        <w:t xml:space="preserve"> </w:t>
      </w:r>
      <w:r w:rsidRPr="00F3534E">
        <w:rPr>
          <w:b w:val="0"/>
          <w:sz w:val="28"/>
          <w:szCs w:val="28"/>
          <w:lang w:val="uk-UA"/>
        </w:rPr>
        <w:t>9.9 – Налаштування вікна „</w:t>
      </w:r>
      <w:r w:rsidRPr="00F3534E">
        <w:rPr>
          <w:b w:val="0"/>
          <w:sz w:val="28"/>
          <w:szCs w:val="28"/>
          <w:lang w:val="en-US"/>
        </w:rPr>
        <w:t>Reaction</w:t>
      </w:r>
      <w:r w:rsidRPr="00F3534E">
        <w:rPr>
          <w:b w:val="0"/>
          <w:sz w:val="28"/>
          <w:szCs w:val="28"/>
          <w:lang w:val="uk-UA"/>
        </w:rPr>
        <w:t xml:space="preserve">” </w:t>
      </w:r>
    </w:p>
    <w:p w14:paraId="243B0FBA" w14:textId="77777777" w:rsidR="00F3534E" w:rsidRDefault="00F3534E" w:rsidP="00092296">
      <w:pPr>
        <w:pStyle w:val="a7"/>
        <w:spacing w:before="0" w:line="312" w:lineRule="auto"/>
        <w:ind w:firstLine="539"/>
        <w:jc w:val="both"/>
        <w:rPr>
          <w:b w:val="0"/>
          <w:bCs/>
          <w:sz w:val="30"/>
          <w:szCs w:val="30"/>
          <w:lang w:val="uk-UA" w:eastAsia="uk-UA"/>
        </w:rPr>
      </w:pPr>
    </w:p>
    <w:p w14:paraId="32FC3FBE" w14:textId="77777777" w:rsidR="00092296" w:rsidRPr="0055290A" w:rsidRDefault="00092296" w:rsidP="00092296">
      <w:pPr>
        <w:pStyle w:val="a7"/>
        <w:spacing w:before="0" w:line="312" w:lineRule="auto"/>
        <w:ind w:firstLine="539"/>
        <w:jc w:val="both"/>
        <w:rPr>
          <w:b w:val="0"/>
          <w:sz w:val="30"/>
          <w:szCs w:val="30"/>
          <w:lang w:val="uk-UA" w:eastAsia="uk-UA"/>
        </w:rPr>
      </w:pPr>
      <w:r w:rsidRPr="0055290A">
        <w:rPr>
          <w:b w:val="0"/>
          <w:bCs/>
          <w:sz w:val="30"/>
          <w:szCs w:val="30"/>
          <w:lang w:val="uk-UA" w:eastAsia="uk-UA"/>
        </w:rPr>
        <w:t>Вихрова модель дисипації реакції ігнорує кінетику реакції (</w:t>
      </w:r>
      <w:r w:rsidRPr="0055290A">
        <w:rPr>
          <w:b w:val="0"/>
          <w:bCs/>
          <w:sz w:val="30"/>
          <w:szCs w:val="30"/>
          <w:lang w:eastAsia="uk-UA"/>
        </w:rPr>
        <w:t>the</w:t>
      </w:r>
      <w:r w:rsidRPr="0055290A">
        <w:rPr>
          <w:b w:val="0"/>
          <w:bCs/>
          <w:sz w:val="30"/>
          <w:szCs w:val="30"/>
          <w:lang w:val="uk-UA" w:eastAsia="uk-UA"/>
        </w:rPr>
        <w:t xml:space="preserve"> </w:t>
      </w:r>
      <w:r w:rsidRPr="0055290A">
        <w:rPr>
          <w:b w:val="0"/>
          <w:bCs/>
          <w:sz w:val="30"/>
          <w:szCs w:val="30"/>
          <w:lang w:eastAsia="uk-UA"/>
        </w:rPr>
        <w:t>Arrhenius</w:t>
      </w:r>
      <w:r w:rsidRPr="0055290A">
        <w:rPr>
          <w:b w:val="0"/>
          <w:bCs/>
          <w:sz w:val="30"/>
          <w:szCs w:val="30"/>
          <w:lang w:val="uk-UA" w:eastAsia="uk-UA"/>
        </w:rPr>
        <w:t xml:space="preserve"> </w:t>
      </w:r>
      <w:r w:rsidRPr="0055290A">
        <w:rPr>
          <w:b w:val="0"/>
          <w:bCs/>
          <w:sz w:val="30"/>
          <w:szCs w:val="30"/>
          <w:lang w:eastAsia="uk-UA"/>
        </w:rPr>
        <w:t>rate</w:t>
      </w:r>
      <w:r w:rsidRPr="0055290A">
        <w:rPr>
          <w:b w:val="0"/>
          <w:bCs/>
          <w:sz w:val="30"/>
          <w:szCs w:val="30"/>
          <w:lang w:val="uk-UA" w:eastAsia="uk-UA"/>
        </w:rPr>
        <w:t xml:space="preserve"> </w:t>
      </w:r>
      <w:r>
        <w:rPr>
          <w:b w:val="0"/>
          <w:bCs/>
          <w:sz w:val="30"/>
          <w:szCs w:val="30"/>
          <w:lang w:val="uk-UA" w:eastAsia="uk-UA"/>
        </w:rPr>
        <w:t>–</w:t>
      </w:r>
      <w:r w:rsidRPr="0055290A">
        <w:rPr>
          <w:b w:val="0"/>
          <w:bCs/>
          <w:sz w:val="30"/>
          <w:szCs w:val="30"/>
          <w:lang w:val="uk-UA" w:eastAsia="uk-UA"/>
        </w:rPr>
        <w:t xml:space="preserve"> число Ареніуса) і використовує тільки параметри </w:t>
      </w:r>
      <w:r w:rsidRPr="0055290A">
        <w:rPr>
          <w:b w:val="0"/>
          <w:bCs/>
          <w:sz w:val="30"/>
          <w:szCs w:val="30"/>
          <w:lang w:eastAsia="uk-UA"/>
        </w:rPr>
        <w:t>Mixing</w:t>
      </w:r>
      <w:r w:rsidRPr="0055290A">
        <w:rPr>
          <w:b w:val="0"/>
          <w:bCs/>
          <w:sz w:val="30"/>
          <w:szCs w:val="30"/>
          <w:lang w:val="uk-UA" w:eastAsia="uk-UA"/>
        </w:rPr>
        <w:t xml:space="preserve"> </w:t>
      </w:r>
      <w:r w:rsidRPr="0055290A">
        <w:rPr>
          <w:b w:val="0"/>
          <w:bCs/>
          <w:sz w:val="30"/>
          <w:szCs w:val="30"/>
          <w:lang w:eastAsia="uk-UA"/>
        </w:rPr>
        <w:t>Rate</w:t>
      </w:r>
      <w:r w:rsidRPr="0055290A">
        <w:rPr>
          <w:b w:val="0"/>
          <w:bCs/>
          <w:sz w:val="30"/>
          <w:szCs w:val="30"/>
          <w:lang w:val="uk-UA" w:eastAsia="uk-UA"/>
        </w:rPr>
        <w:t xml:space="preserve"> (Ступінь змішення) в панелі </w:t>
      </w:r>
      <w:r w:rsidRPr="0055290A">
        <w:rPr>
          <w:b w:val="0"/>
          <w:bCs/>
          <w:sz w:val="30"/>
          <w:szCs w:val="30"/>
          <w:lang w:eastAsia="uk-UA"/>
        </w:rPr>
        <w:t>Reactions</w:t>
      </w:r>
      <w:r w:rsidRPr="0055290A">
        <w:rPr>
          <w:b w:val="0"/>
          <w:bCs/>
          <w:sz w:val="30"/>
          <w:szCs w:val="30"/>
          <w:lang w:val="uk-UA" w:eastAsia="uk-UA"/>
        </w:rPr>
        <w:t xml:space="preserve">. Тому частина панелі </w:t>
      </w:r>
      <w:r w:rsidRPr="003F44C2">
        <w:rPr>
          <w:b w:val="0"/>
          <w:bCs/>
          <w:sz w:val="30"/>
          <w:szCs w:val="30"/>
          <w:lang w:val="en-US" w:eastAsia="uk-UA"/>
        </w:rPr>
        <w:t>Arrhenius</w:t>
      </w:r>
      <w:r w:rsidRPr="0055290A">
        <w:rPr>
          <w:b w:val="0"/>
          <w:bCs/>
          <w:sz w:val="30"/>
          <w:szCs w:val="30"/>
          <w:lang w:val="uk-UA" w:eastAsia="uk-UA"/>
        </w:rPr>
        <w:t xml:space="preserve"> </w:t>
      </w:r>
      <w:r w:rsidRPr="003F44C2">
        <w:rPr>
          <w:b w:val="0"/>
          <w:bCs/>
          <w:sz w:val="30"/>
          <w:szCs w:val="30"/>
          <w:lang w:val="en-US" w:eastAsia="uk-UA"/>
        </w:rPr>
        <w:t>Rate</w:t>
      </w:r>
      <w:r w:rsidRPr="0055290A">
        <w:rPr>
          <w:b w:val="0"/>
          <w:bCs/>
          <w:sz w:val="30"/>
          <w:szCs w:val="30"/>
          <w:lang w:val="uk-UA" w:eastAsia="uk-UA"/>
        </w:rPr>
        <w:t xml:space="preserve"> не активна. (</w:t>
      </w:r>
      <w:r w:rsidRPr="003F44C2">
        <w:rPr>
          <w:b w:val="0"/>
          <w:bCs/>
          <w:sz w:val="30"/>
          <w:szCs w:val="30"/>
          <w:lang w:val="en-US" w:eastAsia="uk-UA"/>
        </w:rPr>
        <w:t>Rate</w:t>
      </w:r>
      <w:r w:rsidRPr="0055290A">
        <w:rPr>
          <w:b w:val="0"/>
          <w:bCs/>
          <w:sz w:val="30"/>
          <w:szCs w:val="30"/>
          <w:lang w:val="uk-UA" w:eastAsia="uk-UA"/>
        </w:rPr>
        <w:t xml:space="preserve"> </w:t>
      </w:r>
      <w:r w:rsidRPr="003F44C2">
        <w:rPr>
          <w:b w:val="0"/>
          <w:bCs/>
          <w:sz w:val="30"/>
          <w:szCs w:val="30"/>
          <w:lang w:val="en-US" w:eastAsia="uk-UA"/>
        </w:rPr>
        <w:t>Exponent</w:t>
      </w:r>
      <w:r w:rsidRPr="0055290A">
        <w:rPr>
          <w:b w:val="0"/>
          <w:bCs/>
          <w:sz w:val="30"/>
          <w:szCs w:val="30"/>
          <w:lang w:val="uk-UA" w:eastAsia="uk-UA"/>
        </w:rPr>
        <w:t xml:space="preserve"> і </w:t>
      </w:r>
      <w:r w:rsidRPr="003F44C2">
        <w:rPr>
          <w:b w:val="0"/>
          <w:bCs/>
          <w:sz w:val="30"/>
          <w:szCs w:val="30"/>
          <w:lang w:val="en-US" w:eastAsia="uk-UA"/>
        </w:rPr>
        <w:t>Arrhenius</w:t>
      </w:r>
      <w:r w:rsidRPr="0055290A">
        <w:rPr>
          <w:b w:val="0"/>
          <w:bCs/>
          <w:sz w:val="30"/>
          <w:szCs w:val="30"/>
          <w:lang w:val="uk-UA" w:eastAsia="uk-UA"/>
        </w:rPr>
        <w:t xml:space="preserve"> </w:t>
      </w:r>
      <w:r w:rsidRPr="003F44C2">
        <w:rPr>
          <w:b w:val="0"/>
          <w:bCs/>
          <w:sz w:val="30"/>
          <w:szCs w:val="30"/>
          <w:lang w:val="en-US" w:eastAsia="uk-UA"/>
        </w:rPr>
        <w:t>Rate</w:t>
      </w:r>
      <w:r w:rsidRPr="0055290A">
        <w:rPr>
          <w:b w:val="0"/>
          <w:bCs/>
          <w:sz w:val="30"/>
          <w:szCs w:val="30"/>
          <w:lang w:val="uk-UA" w:eastAsia="uk-UA"/>
        </w:rPr>
        <w:t xml:space="preserve"> входять в базу даних і застосовуються при використанні моделі реакції finite-rate/eddy-dissipation (кінцева </w:t>
      </w:r>
      <w:r>
        <w:rPr>
          <w:b w:val="0"/>
          <w:bCs/>
          <w:sz w:val="30"/>
          <w:szCs w:val="30"/>
          <w:lang w:val="uk-UA" w:eastAsia="uk-UA"/>
        </w:rPr>
        <w:t>швидкість</w:t>
      </w:r>
      <w:r w:rsidRPr="0055290A">
        <w:rPr>
          <w:b w:val="0"/>
          <w:bCs/>
          <w:sz w:val="30"/>
          <w:szCs w:val="30"/>
          <w:lang w:val="uk-UA" w:eastAsia="uk-UA"/>
        </w:rPr>
        <w:t>/</w:t>
      </w:r>
      <w:r>
        <w:rPr>
          <w:b w:val="0"/>
          <w:bCs/>
          <w:sz w:val="30"/>
          <w:szCs w:val="30"/>
          <w:lang w:val="uk-UA" w:eastAsia="uk-UA"/>
        </w:rPr>
        <w:t xml:space="preserve">вихорова </w:t>
      </w:r>
      <w:r w:rsidRPr="0055290A">
        <w:rPr>
          <w:b w:val="0"/>
          <w:bCs/>
          <w:sz w:val="30"/>
          <w:szCs w:val="30"/>
          <w:lang w:val="uk-UA" w:eastAsia="uk-UA"/>
        </w:rPr>
        <w:t xml:space="preserve">дисипація)).  </w:t>
      </w:r>
    </w:p>
    <w:p w14:paraId="1226236F" w14:textId="77777777" w:rsidR="00092296" w:rsidRPr="0055290A" w:rsidRDefault="00092296" w:rsidP="00092296">
      <w:pPr>
        <w:pStyle w:val="a7"/>
        <w:spacing w:before="0" w:line="312" w:lineRule="auto"/>
        <w:ind w:firstLine="539"/>
        <w:jc w:val="both"/>
        <w:rPr>
          <w:b w:val="0"/>
          <w:sz w:val="30"/>
          <w:szCs w:val="30"/>
          <w:lang w:val="uk-UA" w:eastAsia="uk-UA"/>
        </w:rPr>
      </w:pPr>
      <w:r w:rsidRPr="0055290A">
        <w:rPr>
          <w:b w:val="0"/>
          <w:bCs/>
          <w:sz w:val="30"/>
          <w:szCs w:val="30"/>
          <w:lang w:val="uk-UA" w:eastAsia="uk-UA"/>
        </w:rPr>
        <w:t xml:space="preserve">Прийміть параметри за умовчанням для констант </w:t>
      </w:r>
      <w:r>
        <w:rPr>
          <w:b w:val="0"/>
          <w:bCs/>
          <w:sz w:val="30"/>
          <w:szCs w:val="30"/>
          <w:lang w:val="uk-UA" w:eastAsia="uk-UA"/>
        </w:rPr>
        <w:t>„</w:t>
      </w:r>
      <w:r w:rsidRPr="003F44C2">
        <w:rPr>
          <w:b w:val="0"/>
          <w:bCs/>
          <w:sz w:val="30"/>
          <w:szCs w:val="30"/>
          <w:lang w:val="en-US" w:eastAsia="uk-UA"/>
        </w:rPr>
        <w:t>Mixing</w:t>
      </w:r>
      <w:r w:rsidRPr="0055290A">
        <w:rPr>
          <w:b w:val="0"/>
          <w:bCs/>
          <w:sz w:val="30"/>
          <w:szCs w:val="30"/>
          <w:lang w:val="uk-UA" w:eastAsia="uk-UA"/>
        </w:rPr>
        <w:t xml:space="preserve"> </w:t>
      </w:r>
      <w:r w:rsidRPr="003F44C2">
        <w:rPr>
          <w:b w:val="0"/>
          <w:bCs/>
          <w:sz w:val="30"/>
          <w:szCs w:val="30"/>
          <w:lang w:val="en-US" w:eastAsia="uk-UA"/>
        </w:rPr>
        <w:t>Rate</w:t>
      </w:r>
      <w:r>
        <w:rPr>
          <w:b w:val="0"/>
          <w:bCs/>
          <w:sz w:val="30"/>
          <w:szCs w:val="30"/>
          <w:lang w:val="uk-UA" w:eastAsia="uk-UA"/>
        </w:rPr>
        <w:t>”</w:t>
      </w:r>
      <w:r w:rsidRPr="0055290A">
        <w:rPr>
          <w:b w:val="0"/>
          <w:bCs/>
          <w:sz w:val="30"/>
          <w:szCs w:val="30"/>
          <w:lang w:val="uk-UA" w:eastAsia="uk-UA"/>
        </w:rPr>
        <w:t xml:space="preserve"> (Ступінь зміш</w:t>
      </w:r>
      <w:r>
        <w:rPr>
          <w:b w:val="0"/>
          <w:bCs/>
          <w:sz w:val="30"/>
          <w:szCs w:val="30"/>
          <w:lang w:val="uk-UA" w:eastAsia="uk-UA"/>
        </w:rPr>
        <w:t>ува</w:t>
      </w:r>
      <w:r w:rsidRPr="0055290A">
        <w:rPr>
          <w:b w:val="0"/>
          <w:bCs/>
          <w:sz w:val="30"/>
          <w:szCs w:val="30"/>
          <w:lang w:val="uk-UA" w:eastAsia="uk-UA"/>
        </w:rPr>
        <w:t xml:space="preserve">ння) натиснувши кнопку </w:t>
      </w:r>
      <w:r w:rsidRPr="0055290A">
        <w:rPr>
          <w:b w:val="0"/>
          <w:bCs/>
          <w:sz w:val="30"/>
          <w:szCs w:val="30"/>
          <w:lang w:eastAsia="uk-UA"/>
        </w:rPr>
        <w:t>OK</w:t>
      </w:r>
      <w:r w:rsidRPr="0055290A">
        <w:rPr>
          <w:b w:val="0"/>
          <w:bCs/>
          <w:sz w:val="30"/>
          <w:szCs w:val="30"/>
          <w:lang w:val="uk-UA" w:eastAsia="uk-UA"/>
        </w:rPr>
        <w:t xml:space="preserve">. </w:t>
      </w:r>
    </w:p>
    <w:p w14:paraId="5C2A10C5" w14:textId="77777777" w:rsidR="00092296" w:rsidRPr="0055290A" w:rsidRDefault="00092296" w:rsidP="00092296">
      <w:pPr>
        <w:pStyle w:val="a7"/>
        <w:spacing w:before="0" w:line="312" w:lineRule="auto"/>
        <w:ind w:firstLine="539"/>
        <w:jc w:val="both"/>
        <w:rPr>
          <w:b w:val="0"/>
          <w:sz w:val="30"/>
          <w:szCs w:val="30"/>
          <w:lang w:val="uk-UA" w:eastAsia="uk-UA"/>
        </w:rPr>
      </w:pPr>
      <w:r w:rsidRPr="0055290A">
        <w:rPr>
          <w:b w:val="0"/>
          <w:bCs/>
          <w:sz w:val="30"/>
          <w:szCs w:val="30"/>
          <w:lang w:val="uk-UA" w:eastAsia="uk-UA"/>
        </w:rPr>
        <w:t xml:space="preserve">У панелі </w:t>
      </w:r>
      <w:r w:rsidRPr="0055290A">
        <w:rPr>
          <w:b w:val="0"/>
          <w:bCs/>
          <w:sz w:val="30"/>
          <w:szCs w:val="30"/>
          <w:lang w:eastAsia="uk-UA"/>
        </w:rPr>
        <w:t>Materials</w:t>
      </w:r>
      <w:r w:rsidRPr="0055290A">
        <w:rPr>
          <w:b w:val="0"/>
          <w:bCs/>
          <w:sz w:val="30"/>
          <w:szCs w:val="30"/>
          <w:lang w:val="uk-UA" w:eastAsia="uk-UA"/>
        </w:rPr>
        <w:t xml:space="preserve"> (Матеріали) виберіть </w:t>
      </w:r>
      <w:r w:rsidRPr="0055290A">
        <w:rPr>
          <w:b w:val="0"/>
          <w:bCs/>
          <w:sz w:val="30"/>
          <w:szCs w:val="30"/>
          <w:lang w:eastAsia="uk-UA"/>
        </w:rPr>
        <w:t>constant</w:t>
      </w:r>
      <w:r w:rsidRPr="0055290A">
        <w:rPr>
          <w:b w:val="0"/>
          <w:bCs/>
          <w:sz w:val="30"/>
          <w:szCs w:val="30"/>
          <w:lang w:val="uk-UA" w:eastAsia="uk-UA"/>
        </w:rPr>
        <w:t xml:space="preserve"> в списку </w:t>
      </w:r>
      <w:r w:rsidRPr="0055290A">
        <w:rPr>
          <w:b w:val="0"/>
          <w:bCs/>
          <w:sz w:val="30"/>
          <w:szCs w:val="30"/>
          <w:lang w:eastAsia="uk-UA"/>
        </w:rPr>
        <w:t>Cp</w:t>
      </w:r>
      <w:r w:rsidRPr="0055290A">
        <w:rPr>
          <w:b w:val="0"/>
          <w:bCs/>
          <w:sz w:val="30"/>
          <w:szCs w:val="30"/>
          <w:lang w:val="uk-UA" w:eastAsia="uk-UA"/>
        </w:rPr>
        <w:t xml:space="preserve"> і введіть 1000 як значення питомої теплоємності. </w:t>
      </w:r>
    </w:p>
    <w:p w14:paraId="54D23F4A" w14:textId="77777777" w:rsidR="00092296" w:rsidRPr="0055290A" w:rsidRDefault="00092296" w:rsidP="00092296">
      <w:pPr>
        <w:pStyle w:val="a7"/>
        <w:spacing w:before="0" w:line="312" w:lineRule="auto"/>
        <w:ind w:firstLine="539"/>
        <w:jc w:val="both"/>
        <w:rPr>
          <w:b w:val="0"/>
          <w:sz w:val="30"/>
          <w:szCs w:val="30"/>
          <w:lang w:val="uk-UA" w:eastAsia="uk-UA"/>
        </w:rPr>
      </w:pPr>
      <w:r w:rsidRPr="0055290A">
        <w:rPr>
          <w:b w:val="0"/>
          <w:bCs/>
          <w:sz w:val="30"/>
          <w:szCs w:val="30"/>
          <w:lang w:val="uk-UA" w:eastAsia="uk-UA"/>
        </w:rPr>
        <w:t>Натисніть кнопку Change/Create (</w:t>
      </w:r>
      <w:r>
        <w:rPr>
          <w:b w:val="0"/>
          <w:bCs/>
          <w:sz w:val="30"/>
          <w:szCs w:val="30"/>
          <w:lang w:val="uk-UA" w:eastAsia="uk-UA"/>
        </w:rPr>
        <w:t>Змінити</w:t>
      </w:r>
      <w:r w:rsidRPr="0055290A">
        <w:rPr>
          <w:b w:val="0"/>
          <w:bCs/>
          <w:sz w:val="30"/>
          <w:szCs w:val="30"/>
          <w:lang w:val="uk-UA" w:eastAsia="uk-UA"/>
        </w:rPr>
        <w:t>/</w:t>
      </w:r>
      <w:r>
        <w:rPr>
          <w:b w:val="0"/>
          <w:bCs/>
          <w:sz w:val="30"/>
          <w:szCs w:val="30"/>
          <w:lang w:val="uk-UA" w:eastAsia="uk-UA"/>
        </w:rPr>
        <w:t>Створити</w:t>
      </w:r>
      <w:r w:rsidRPr="0055290A">
        <w:rPr>
          <w:b w:val="0"/>
          <w:bCs/>
          <w:sz w:val="30"/>
          <w:szCs w:val="30"/>
          <w:lang w:val="uk-UA" w:eastAsia="uk-UA"/>
        </w:rPr>
        <w:t>).</w:t>
      </w:r>
    </w:p>
    <w:p w14:paraId="20D2DF0A" w14:textId="77777777" w:rsidR="00092296" w:rsidRPr="0055290A" w:rsidRDefault="00092296" w:rsidP="00092296">
      <w:pPr>
        <w:pStyle w:val="a7"/>
        <w:spacing w:before="0" w:line="312" w:lineRule="auto"/>
        <w:ind w:firstLine="539"/>
        <w:jc w:val="both"/>
        <w:rPr>
          <w:b w:val="0"/>
          <w:sz w:val="30"/>
          <w:szCs w:val="30"/>
          <w:lang w:val="uk-UA" w:eastAsia="uk-UA"/>
        </w:rPr>
      </w:pPr>
      <w:r w:rsidRPr="0055290A">
        <w:rPr>
          <w:b w:val="0"/>
          <w:bCs/>
          <w:sz w:val="30"/>
          <w:szCs w:val="30"/>
          <w:lang w:val="uk-UA" w:eastAsia="uk-UA"/>
        </w:rPr>
        <w:t xml:space="preserve">Як описано раніше всі властивості за винятком щільності розглядатимуться постійними. Використання постійних </w:t>
      </w:r>
      <w:r>
        <w:rPr>
          <w:b w:val="0"/>
          <w:bCs/>
          <w:sz w:val="30"/>
          <w:szCs w:val="30"/>
          <w:lang w:val="uk-UA" w:eastAsia="uk-UA"/>
        </w:rPr>
        <w:t>значень констант перенесення (в</w:t>
      </w:r>
      <w:r w:rsidRPr="0055290A">
        <w:rPr>
          <w:b w:val="0"/>
          <w:bCs/>
          <w:sz w:val="30"/>
          <w:szCs w:val="30"/>
          <w:lang w:val="uk-UA" w:eastAsia="uk-UA"/>
        </w:rPr>
        <w:t xml:space="preserve">’язкості, теплопровідності, коефіцієнта </w:t>
      </w:r>
      <w:r w:rsidRPr="0055290A">
        <w:rPr>
          <w:b w:val="0"/>
          <w:bCs/>
          <w:sz w:val="30"/>
          <w:szCs w:val="30"/>
          <w:lang w:val="uk-UA" w:eastAsia="uk-UA"/>
        </w:rPr>
        <w:lastRenderedPageBreak/>
        <w:t>масової дифузії (</w:t>
      </w:r>
      <w:r w:rsidRPr="00FA7732">
        <w:rPr>
          <w:b w:val="0"/>
          <w:bCs/>
          <w:sz w:val="30"/>
          <w:szCs w:val="30"/>
          <w:lang w:val="en-US" w:eastAsia="uk-UA"/>
        </w:rPr>
        <w:t>mass</w:t>
      </w:r>
      <w:r w:rsidRPr="00092296">
        <w:rPr>
          <w:b w:val="0"/>
          <w:bCs/>
          <w:sz w:val="30"/>
          <w:szCs w:val="30"/>
          <w:lang w:val="uk-UA" w:eastAsia="uk-UA"/>
        </w:rPr>
        <w:t xml:space="preserve"> </w:t>
      </w:r>
      <w:r w:rsidRPr="00FA7732">
        <w:rPr>
          <w:b w:val="0"/>
          <w:bCs/>
          <w:sz w:val="30"/>
          <w:szCs w:val="30"/>
          <w:lang w:val="en-US" w:eastAsia="uk-UA"/>
        </w:rPr>
        <w:t>diffusion</w:t>
      </w:r>
      <w:r w:rsidRPr="00092296">
        <w:rPr>
          <w:b w:val="0"/>
          <w:bCs/>
          <w:sz w:val="30"/>
          <w:szCs w:val="30"/>
          <w:lang w:val="uk-UA" w:eastAsia="uk-UA"/>
        </w:rPr>
        <w:t xml:space="preserve"> </w:t>
      </w:r>
      <w:r w:rsidRPr="00FA7732">
        <w:rPr>
          <w:b w:val="0"/>
          <w:bCs/>
          <w:sz w:val="30"/>
          <w:szCs w:val="30"/>
          <w:lang w:val="en-US" w:eastAsia="uk-UA"/>
        </w:rPr>
        <w:t>coefficients</w:t>
      </w:r>
      <w:r w:rsidRPr="0055290A">
        <w:rPr>
          <w:b w:val="0"/>
          <w:bCs/>
          <w:sz w:val="30"/>
          <w:szCs w:val="30"/>
          <w:lang w:val="uk-UA" w:eastAsia="uk-UA"/>
        </w:rPr>
        <w:t>)) допустимо оскільки течія повністю турбулентність. Параметри молекулярного перенесення (</w:t>
      </w:r>
      <w:r w:rsidRPr="00FA7732">
        <w:rPr>
          <w:b w:val="0"/>
          <w:bCs/>
          <w:sz w:val="30"/>
          <w:szCs w:val="30"/>
          <w:lang w:val="en-US" w:eastAsia="uk-UA"/>
        </w:rPr>
        <w:t>molecular</w:t>
      </w:r>
      <w:r w:rsidRPr="00092296">
        <w:rPr>
          <w:b w:val="0"/>
          <w:bCs/>
          <w:sz w:val="30"/>
          <w:szCs w:val="30"/>
          <w:lang w:val="uk-UA" w:eastAsia="uk-UA"/>
        </w:rPr>
        <w:t xml:space="preserve"> </w:t>
      </w:r>
      <w:r w:rsidRPr="00FA7732">
        <w:rPr>
          <w:b w:val="0"/>
          <w:bCs/>
          <w:sz w:val="30"/>
          <w:szCs w:val="30"/>
          <w:lang w:val="en-US" w:eastAsia="uk-UA"/>
        </w:rPr>
        <w:t>transport</w:t>
      </w:r>
      <w:r w:rsidRPr="00092296">
        <w:rPr>
          <w:b w:val="0"/>
          <w:bCs/>
          <w:sz w:val="30"/>
          <w:szCs w:val="30"/>
          <w:lang w:val="uk-UA" w:eastAsia="uk-UA"/>
        </w:rPr>
        <w:t xml:space="preserve"> </w:t>
      </w:r>
      <w:r w:rsidRPr="00FA7732">
        <w:rPr>
          <w:b w:val="0"/>
          <w:bCs/>
          <w:sz w:val="30"/>
          <w:szCs w:val="30"/>
          <w:lang w:val="en-US" w:eastAsia="uk-UA"/>
        </w:rPr>
        <w:t>properties</w:t>
      </w:r>
      <w:r w:rsidRPr="0055290A">
        <w:rPr>
          <w:b w:val="0"/>
          <w:bCs/>
          <w:sz w:val="30"/>
          <w:szCs w:val="30"/>
          <w:lang w:val="uk-UA" w:eastAsia="uk-UA"/>
        </w:rPr>
        <w:t>) грають другорядну роль в порівня</w:t>
      </w:r>
      <w:r w:rsidR="00A11614">
        <w:rPr>
          <w:b w:val="0"/>
          <w:bCs/>
          <w:sz w:val="30"/>
          <w:szCs w:val="30"/>
          <w:lang w:val="uk-UA" w:eastAsia="uk-UA"/>
        </w:rPr>
        <w:t>нні з турбулентним перенесенням</w:t>
      </w:r>
      <w:r w:rsidRPr="0055290A">
        <w:rPr>
          <w:b w:val="0"/>
          <w:bCs/>
          <w:sz w:val="30"/>
          <w:szCs w:val="30"/>
          <w:lang w:val="uk-UA" w:eastAsia="uk-UA"/>
        </w:rPr>
        <w:t>.</w:t>
      </w:r>
    </w:p>
    <w:p w14:paraId="5421A073" w14:textId="5B35C90F" w:rsidR="00092296" w:rsidRPr="007047C8" w:rsidRDefault="00092296" w:rsidP="00092296">
      <w:pPr>
        <w:pStyle w:val="a7"/>
        <w:spacing w:before="0" w:line="312" w:lineRule="auto"/>
        <w:ind w:firstLine="539"/>
        <w:jc w:val="both"/>
        <w:rPr>
          <w:b w:val="0"/>
          <w:sz w:val="30"/>
          <w:szCs w:val="30"/>
          <w:lang w:val="uk-UA" w:eastAsia="uk-UA"/>
        </w:rPr>
      </w:pPr>
      <w:r w:rsidRPr="007047C8">
        <w:rPr>
          <w:b w:val="0"/>
          <w:bCs/>
          <w:sz w:val="30"/>
          <w:szCs w:val="30"/>
          <w:lang w:val="uk-UA" w:eastAsia="uk-UA"/>
        </w:rPr>
        <w:t>Встанов</w:t>
      </w:r>
      <w:r w:rsidR="00F3534E">
        <w:rPr>
          <w:b w:val="0"/>
          <w:bCs/>
          <w:sz w:val="30"/>
          <w:szCs w:val="30"/>
          <w:lang w:val="uk-UA" w:eastAsia="uk-UA"/>
        </w:rPr>
        <w:t>і</w:t>
      </w:r>
      <w:r w:rsidRPr="007047C8">
        <w:rPr>
          <w:b w:val="0"/>
          <w:bCs/>
          <w:sz w:val="30"/>
          <w:szCs w:val="30"/>
          <w:lang w:val="uk-UA" w:eastAsia="uk-UA"/>
        </w:rPr>
        <w:t>т</w:t>
      </w:r>
      <w:r w:rsidR="00F3534E">
        <w:rPr>
          <w:b w:val="0"/>
          <w:bCs/>
          <w:sz w:val="30"/>
          <w:szCs w:val="30"/>
          <w:lang w:val="uk-UA" w:eastAsia="uk-UA"/>
        </w:rPr>
        <w:t>ь</w:t>
      </w:r>
      <w:r w:rsidRPr="007047C8">
        <w:rPr>
          <w:b w:val="0"/>
          <w:bCs/>
          <w:sz w:val="30"/>
          <w:szCs w:val="30"/>
          <w:lang w:val="uk-UA" w:eastAsia="uk-UA"/>
        </w:rPr>
        <w:t xml:space="preserve"> граничні умови для входу повітря, </w:t>
      </w:r>
      <w:r>
        <w:rPr>
          <w:b w:val="0"/>
          <w:bCs/>
          <w:sz w:val="30"/>
          <w:szCs w:val="30"/>
          <w:lang w:val="uk-UA" w:eastAsia="uk-UA"/>
        </w:rPr>
        <w:t>(наприклад „</w:t>
      </w:r>
      <w:r w:rsidR="00AC24CD">
        <w:rPr>
          <w:b w:val="0"/>
          <w:bCs/>
          <w:sz w:val="30"/>
          <w:szCs w:val="30"/>
          <w:lang w:val="en-US" w:eastAsia="uk-UA"/>
        </w:rPr>
        <w:t>in</w:t>
      </w:r>
      <w:r w:rsidR="00AC24CD" w:rsidRPr="00AC24CD">
        <w:rPr>
          <w:b w:val="0"/>
          <w:bCs/>
          <w:sz w:val="30"/>
          <w:szCs w:val="30"/>
          <w:lang w:eastAsia="uk-UA"/>
        </w:rPr>
        <w:t>_</w:t>
      </w:r>
      <w:r w:rsidR="00AC24CD">
        <w:rPr>
          <w:b w:val="0"/>
          <w:bCs/>
          <w:sz w:val="30"/>
          <w:szCs w:val="30"/>
          <w:lang w:val="en-US" w:eastAsia="uk-UA"/>
        </w:rPr>
        <w:t>air</w:t>
      </w:r>
      <w:r>
        <w:rPr>
          <w:b w:val="0"/>
          <w:bCs/>
          <w:sz w:val="30"/>
          <w:szCs w:val="30"/>
          <w:lang w:val="uk-UA" w:eastAsia="uk-UA"/>
        </w:rPr>
        <w:t>”)</w:t>
      </w:r>
      <w:r>
        <w:rPr>
          <w:b w:val="0"/>
          <w:sz w:val="30"/>
          <w:szCs w:val="30"/>
          <w:lang w:val="uk-UA" w:eastAsia="uk-UA"/>
        </w:rPr>
        <w:t xml:space="preserve"> </w:t>
      </w:r>
      <w:r w:rsidRPr="007047C8">
        <w:rPr>
          <w:b w:val="0"/>
          <w:bCs/>
          <w:sz w:val="30"/>
          <w:szCs w:val="30"/>
          <w:lang w:val="uk-UA" w:eastAsia="uk-UA"/>
        </w:rPr>
        <w:t xml:space="preserve">як показано на </w:t>
      </w:r>
      <w:r>
        <w:rPr>
          <w:b w:val="0"/>
          <w:bCs/>
          <w:sz w:val="30"/>
          <w:szCs w:val="30"/>
          <w:lang w:val="uk-UA" w:eastAsia="uk-UA"/>
        </w:rPr>
        <w:t xml:space="preserve">рис. </w:t>
      </w:r>
      <w:r w:rsidR="00A11614">
        <w:rPr>
          <w:b w:val="0"/>
          <w:bCs/>
          <w:sz w:val="30"/>
          <w:szCs w:val="30"/>
          <w:lang w:val="uk-UA" w:eastAsia="uk-UA"/>
        </w:rPr>
        <w:t>9</w:t>
      </w:r>
      <w:r>
        <w:rPr>
          <w:b w:val="0"/>
          <w:bCs/>
          <w:sz w:val="30"/>
          <w:szCs w:val="30"/>
          <w:lang w:val="uk-UA" w:eastAsia="uk-UA"/>
        </w:rPr>
        <w:t>.</w:t>
      </w:r>
      <w:r w:rsidR="00A11614">
        <w:rPr>
          <w:b w:val="0"/>
          <w:bCs/>
          <w:sz w:val="30"/>
          <w:szCs w:val="30"/>
          <w:lang w:val="uk-UA" w:eastAsia="uk-UA"/>
        </w:rPr>
        <w:t>10</w:t>
      </w:r>
      <w:r w:rsidRPr="007047C8">
        <w:rPr>
          <w:b w:val="0"/>
          <w:bCs/>
          <w:sz w:val="30"/>
          <w:szCs w:val="30"/>
          <w:lang w:val="uk-UA" w:eastAsia="uk-UA"/>
        </w:rPr>
        <w:t xml:space="preserve">. </w:t>
      </w:r>
    </w:p>
    <w:p w14:paraId="29154A26" w14:textId="77777777" w:rsidR="00092296" w:rsidRPr="007047C8" w:rsidRDefault="00092296" w:rsidP="00092296">
      <w:pPr>
        <w:pStyle w:val="a7"/>
        <w:spacing w:before="0" w:line="312" w:lineRule="auto"/>
        <w:ind w:firstLine="539"/>
        <w:jc w:val="both"/>
        <w:rPr>
          <w:b w:val="0"/>
          <w:sz w:val="30"/>
          <w:szCs w:val="30"/>
          <w:lang w:val="uk-UA" w:eastAsia="uk-UA"/>
        </w:rPr>
      </w:pPr>
      <w:r w:rsidRPr="007047C8">
        <w:rPr>
          <w:b w:val="0"/>
          <w:bCs/>
          <w:sz w:val="30"/>
          <w:szCs w:val="30"/>
          <w:lang w:val="uk-UA" w:eastAsia="uk-UA"/>
        </w:rPr>
        <w:t xml:space="preserve">Встановите граничні умови для входу палива </w:t>
      </w:r>
      <w:r>
        <w:rPr>
          <w:b w:val="0"/>
          <w:bCs/>
          <w:sz w:val="30"/>
          <w:szCs w:val="30"/>
          <w:lang w:val="uk-UA" w:eastAsia="uk-UA"/>
        </w:rPr>
        <w:t>(наприклад „</w:t>
      </w:r>
      <w:r w:rsidR="00AC24CD">
        <w:rPr>
          <w:b w:val="0"/>
          <w:bCs/>
          <w:sz w:val="30"/>
          <w:szCs w:val="30"/>
          <w:lang w:val="en-US" w:eastAsia="uk-UA"/>
        </w:rPr>
        <w:t>in</w:t>
      </w:r>
      <w:r w:rsidR="00AC24CD" w:rsidRPr="00AC24CD">
        <w:rPr>
          <w:b w:val="0"/>
          <w:bCs/>
          <w:sz w:val="30"/>
          <w:szCs w:val="30"/>
          <w:lang w:eastAsia="uk-UA"/>
        </w:rPr>
        <w:t>_</w:t>
      </w:r>
      <w:r w:rsidR="00AC24CD">
        <w:rPr>
          <w:b w:val="0"/>
          <w:bCs/>
          <w:sz w:val="30"/>
          <w:szCs w:val="30"/>
          <w:lang w:val="en-US" w:eastAsia="uk-UA"/>
        </w:rPr>
        <w:t>gaz</w:t>
      </w:r>
      <w:r>
        <w:rPr>
          <w:b w:val="0"/>
          <w:bCs/>
          <w:sz w:val="30"/>
          <w:szCs w:val="30"/>
          <w:lang w:val="uk-UA" w:eastAsia="uk-UA"/>
        </w:rPr>
        <w:t>”)</w:t>
      </w:r>
      <w:r w:rsidRPr="007047C8">
        <w:rPr>
          <w:b w:val="0"/>
          <w:bCs/>
          <w:sz w:val="30"/>
          <w:szCs w:val="30"/>
          <w:lang w:val="uk-UA" w:eastAsia="uk-UA"/>
        </w:rPr>
        <w:t xml:space="preserve">. </w:t>
      </w:r>
    </w:p>
    <w:p w14:paraId="30CA5CA3" w14:textId="77777777" w:rsidR="00092296" w:rsidRDefault="00092296" w:rsidP="00092296">
      <w:pPr>
        <w:pStyle w:val="a7"/>
        <w:spacing w:before="0" w:line="312" w:lineRule="auto"/>
        <w:ind w:firstLine="539"/>
        <w:jc w:val="both"/>
        <w:rPr>
          <w:b w:val="0"/>
          <w:bCs/>
          <w:sz w:val="30"/>
          <w:szCs w:val="30"/>
          <w:lang w:val="uk-UA" w:eastAsia="uk-UA"/>
        </w:rPr>
      </w:pPr>
      <w:r w:rsidRPr="007047C8">
        <w:rPr>
          <w:b w:val="0"/>
          <w:bCs/>
          <w:sz w:val="30"/>
          <w:szCs w:val="30"/>
          <w:lang w:val="uk-UA" w:eastAsia="uk-UA"/>
        </w:rPr>
        <w:t xml:space="preserve">Встановите наступні умови межі виходу, </w:t>
      </w:r>
      <w:r>
        <w:rPr>
          <w:b w:val="0"/>
          <w:bCs/>
          <w:sz w:val="30"/>
          <w:szCs w:val="30"/>
          <w:lang w:val="uk-UA" w:eastAsia="uk-UA"/>
        </w:rPr>
        <w:t>(наприклад „</w:t>
      </w:r>
      <w:r w:rsidRPr="007047C8">
        <w:rPr>
          <w:b w:val="0"/>
          <w:bCs/>
          <w:sz w:val="30"/>
          <w:szCs w:val="30"/>
          <w:lang w:eastAsia="uk-UA"/>
        </w:rPr>
        <w:t>pressure-outlet-</w:t>
      </w:r>
      <w:r>
        <w:rPr>
          <w:b w:val="0"/>
          <w:bCs/>
          <w:sz w:val="30"/>
          <w:szCs w:val="30"/>
          <w:lang w:val="uk-UA" w:eastAsia="uk-UA"/>
        </w:rPr>
        <w:t xml:space="preserve">3”). </w:t>
      </w:r>
      <w:r w:rsidRPr="007047C8">
        <w:rPr>
          <w:b w:val="0"/>
          <w:bCs/>
          <w:sz w:val="30"/>
          <w:szCs w:val="30"/>
          <w:lang w:val="uk-UA" w:eastAsia="uk-UA"/>
        </w:rPr>
        <w:t>Встанов</w:t>
      </w:r>
      <w:r>
        <w:rPr>
          <w:b w:val="0"/>
          <w:bCs/>
          <w:sz w:val="30"/>
          <w:szCs w:val="30"/>
          <w:lang w:val="uk-UA" w:eastAsia="uk-UA"/>
        </w:rPr>
        <w:t>іть</w:t>
      </w:r>
      <w:r w:rsidRPr="007047C8">
        <w:rPr>
          <w:b w:val="0"/>
          <w:bCs/>
          <w:sz w:val="30"/>
          <w:szCs w:val="30"/>
          <w:lang w:val="uk-UA" w:eastAsia="uk-UA"/>
        </w:rPr>
        <w:t xml:space="preserve"> граничні умови для зовнішніх стінок, </w:t>
      </w:r>
      <w:r w:rsidRPr="007047C8">
        <w:rPr>
          <w:b w:val="0"/>
          <w:bCs/>
          <w:sz w:val="30"/>
          <w:szCs w:val="30"/>
          <w:lang w:eastAsia="uk-UA"/>
        </w:rPr>
        <w:t>wall</w:t>
      </w:r>
      <w:r w:rsidRPr="00E47FCE">
        <w:rPr>
          <w:b w:val="0"/>
          <w:bCs/>
          <w:sz w:val="30"/>
          <w:szCs w:val="30"/>
          <w:lang w:val="uk-UA" w:eastAsia="uk-UA"/>
        </w:rPr>
        <w:t>-7</w:t>
      </w:r>
      <w:r w:rsidRPr="007047C8">
        <w:rPr>
          <w:b w:val="0"/>
          <w:bCs/>
          <w:sz w:val="30"/>
          <w:szCs w:val="30"/>
          <w:lang w:val="uk-UA" w:eastAsia="uk-UA"/>
        </w:rPr>
        <w:t xml:space="preserve">. Встановіть як теплову умову </w:t>
      </w:r>
      <w:r>
        <w:rPr>
          <w:b w:val="0"/>
          <w:bCs/>
          <w:sz w:val="30"/>
          <w:szCs w:val="30"/>
          <w:lang w:val="uk-UA" w:eastAsia="uk-UA"/>
        </w:rPr>
        <w:t>„</w:t>
      </w:r>
      <w:r w:rsidRPr="001B6558">
        <w:rPr>
          <w:b w:val="0"/>
          <w:bCs/>
          <w:sz w:val="30"/>
          <w:szCs w:val="30"/>
          <w:lang w:val="en-US" w:eastAsia="uk-UA"/>
        </w:rPr>
        <w:t>Temperature</w:t>
      </w:r>
      <w:r>
        <w:rPr>
          <w:b w:val="0"/>
          <w:bCs/>
          <w:sz w:val="30"/>
          <w:szCs w:val="30"/>
          <w:lang w:val="uk-UA" w:eastAsia="uk-UA"/>
        </w:rPr>
        <w:t>”</w:t>
      </w:r>
      <w:r w:rsidRPr="007047C8">
        <w:rPr>
          <w:b w:val="0"/>
          <w:bCs/>
          <w:sz w:val="30"/>
          <w:szCs w:val="30"/>
          <w:lang w:val="uk-UA" w:eastAsia="uk-UA"/>
        </w:rPr>
        <w:t xml:space="preserve"> і залиште температуру за умовчанням 300 K. Залиште настройки за умовчанням у вкладках панелі </w:t>
      </w:r>
      <w:r w:rsidRPr="001B6558">
        <w:rPr>
          <w:b w:val="0"/>
          <w:bCs/>
          <w:sz w:val="30"/>
          <w:szCs w:val="30"/>
          <w:lang w:val="en-US" w:eastAsia="uk-UA"/>
        </w:rPr>
        <w:t>Momentum</w:t>
      </w:r>
      <w:r w:rsidRPr="007047C8">
        <w:rPr>
          <w:b w:val="0"/>
          <w:bCs/>
          <w:sz w:val="30"/>
          <w:szCs w:val="30"/>
          <w:lang w:val="uk-UA" w:eastAsia="uk-UA"/>
        </w:rPr>
        <w:t xml:space="preserve"> (Імпульс) і </w:t>
      </w:r>
      <w:r w:rsidRPr="001B6558">
        <w:rPr>
          <w:b w:val="0"/>
          <w:bCs/>
          <w:sz w:val="30"/>
          <w:szCs w:val="30"/>
          <w:lang w:val="en-US" w:eastAsia="uk-UA"/>
        </w:rPr>
        <w:t>Species</w:t>
      </w:r>
      <w:r w:rsidRPr="007047C8">
        <w:rPr>
          <w:b w:val="0"/>
          <w:bCs/>
          <w:sz w:val="30"/>
          <w:szCs w:val="30"/>
          <w:lang w:val="uk-UA" w:eastAsia="uk-UA"/>
        </w:rPr>
        <w:t xml:space="preserve"> (Компоненти). </w:t>
      </w:r>
    </w:p>
    <w:p w14:paraId="5E50A1F8" w14:textId="77777777" w:rsidR="00092296" w:rsidRDefault="00AC24CD" w:rsidP="00092296">
      <w:pPr>
        <w:pStyle w:val="a7"/>
        <w:spacing w:before="0" w:line="312" w:lineRule="auto"/>
        <w:ind w:firstLine="0"/>
        <w:jc w:val="both"/>
        <w:rPr>
          <w:b w:val="0"/>
          <w:sz w:val="30"/>
          <w:szCs w:val="30"/>
          <w:lang w:val="uk-UA" w:eastAsia="uk-UA"/>
        </w:rPr>
      </w:pPr>
      <w:r>
        <w:rPr>
          <w:noProof/>
          <w:lang w:val="uk-UA" w:eastAsia="uk-UA"/>
        </w:rPr>
        <w:drawing>
          <wp:anchor distT="0" distB="0" distL="114300" distR="114300" simplePos="0" relativeHeight="251705856" behindDoc="0" locked="0" layoutInCell="1" allowOverlap="1" wp14:anchorId="4BECDE5E" wp14:editId="591B87FA">
            <wp:simplePos x="0" y="0"/>
            <wp:positionH relativeFrom="column">
              <wp:posOffset>3756768</wp:posOffset>
            </wp:positionH>
            <wp:positionV relativeFrom="paragraph">
              <wp:posOffset>500440</wp:posOffset>
            </wp:positionV>
            <wp:extent cx="2207531" cy="1445523"/>
            <wp:effectExtent l="0" t="0" r="2540" b="2540"/>
            <wp:wrapNone/>
            <wp:docPr id="8392" name="Рисунок 8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9" cstate="print">
                      <a:extLst>
                        <a:ext uri="{28A0092B-C50C-407E-A947-70E740481C1C}">
                          <a14:useLocalDpi xmlns:a14="http://schemas.microsoft.com/office/drawing/2010/main" val="0"/>
                        </a:ext>
                      </a:extLst>
                    </a:blip>
                    <a:srcRect l="17976" t="17310" r="52970" b="48877"/>
                    <a:stretch/>
                  </pic:blipFill>
                  <pic:spPr bwMode="auto">
                    <a:xfrm>
                      <a:off x="0" y="0"/>
                      <a:ext cx="2207531" cy="144552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uk-UA" w:eastAsia="uk-UA"/>
        </w:rPr>
        <w:drawing>
          <wp:inline distT="0" distB="0" distL="0" distR="0" wp14:anchorId="103C54C5" wp14:editId="758CBFF6">
            <wp:extent cx="3712805" cy="2329132"/>
            <wp:effectExtent l="0" t="0" r="2540" b="0"/>
            <wp:docPr id="8391" name="Рисунок 8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0"/>
                    <a:srcRect t="5060" r="51771" b="41155"/>
                    <a:stretch/>
                  </pic:blipFill>
                  <pic:spPr bwMode="auto">
                    <a:xfrm>
                      <a:off x="0" y="0"/>
                      <a:ext cx="3746970" cy="2350564"/>
                    </a:xfrm>
                    <a:prstGeom prst="rect">
                      <a:avLst/>
                    </a:prstGeom>
                    <a:ln>
                      <a:noFill/>
                    </a:ln>
                    <a:extLst>
                      <a:ext uri="{53640926-AAD7-44D8-BBD7-CCE9431645EC}">
                        <a14:shadowObscured xmlns:a14="http://schemas.microsoft.com/office/drawing/2010/main"/>
                      </a:ext>
                    </a:extLst>
                  </pic:spPr>
                </pic:pic>
              </a:graphicData>
            </a:graphic>
          </wp:inline>
        </w:drawing>
      </w:r>
    </w:p>
    <w:p w14:paraId="56628F3E" w14:textId="53ACFD75" w:rsidR="00092296" w:rsidRPr="00F3534E" w:rsidRDefault="00092296" w:rsidP="00092296">
      <w:pPr>
        <w:pStyle w:val="a7"/>
        <w:spacing w:before="0" w:line="312" w:lineRule="auto"/>
        <w:ind w:firstLine="539"/>
        <w:rPr>
          <w:b w:val="0"/>
          <w:sz w:val="28"/>
          <w:szCs w:val="28"/>
          <w:lang w:val="uk-UA"/>
        </w:rPr>
      </w:pPr>
      <w:r w:rsidRPr="00F3534E">
        <w:rPr>
          <w:b w:val="0"/>
          <w:sz w:val="28"/>
          <w:szCs w:val="28"/>
          <w:lang w:val="uk-UA"/>
        </w:rPr>
        <w:t>Рис</w:t>
      </w:r>
      <w:r w:rsidR="00F3534E" w:rsidRPr="00F3534E">
        <w:rPr>
          <w:b w:val="0"/>
          <w:sz w:val="28"/>
          <w:szCs w:val="28"/>
          <w:lang w:val="uk-UA"/>
        </w:rPr>
        <w:t>унок</w:t>
      </w:r>
      <w:r w:rsidRPr="00F3534E">
        <w:rPr>
          <w:b w:val="0"/>
          <w:i/>
          <w:sz w:val="28"/>
          <w:szCs w:val="28"/>
          <w:lang w:val="uk-UA"/>
        </w:rPr>
        <w:t xml:space="preserve"> </w:t>
      </w:r>
      <w:r w:rsidR="00A11614" w:rsidRPr="00F3534E">
        <w:rPr>
          <w:b w:val="0"/>
          <w:sz w:val="28"/>
          <w:szCs w:val="28"/>
          <w:lang w:val="uk-UA"/>
        </w:rPr>
        <w:t>9</w:t>
      </w:r>
      <w:r w:rsidRPr="00F3534E">
        <w:rPr>
          <w:b w:val="0"/>
          <w:sz w:val="28"/>
          <w:szCs w:val="28"/>
          <w:lang w:val="uk-UA"/>
        </w:rPr>
        <w:t>.</w:t>
      </w:r>
      <w:r w:rsidR="00A11614" w:rsidRPr="00F3534E">
        <w:rPr>
          <w:b w:val="0"/>
          <w:sz w:val="28"/>
          <w:szCs w:val="28"/>
          <w:lang w:val="uk-UA"/>
        </w:rPr>
        <w:t>10</w:t>
      </w:r>
      <w:r w:rsidR="00F3534E" w:rsidRPr="00F3534E">
        <w:rPr>
          <w:b w:val="0"/>
          <w:i/>
          <w:sz w:val="28"/>
          <w:szCs w:val="28"/>
          <w:lang w:val="uk-UA"/>
        </w:rPr>
        <w:t xml:space="preserve"> </w:t>
      </w:r>
      <w:r w:rsidR="00F3534E">
        <w:rPr>
          <w:b w:val="0"/>
          <w:i/>
          <w:sz w:val="28"/>
          <w:szCs w:val="28"/>
          <w:lang w:val="uk-UA"/>
        </w:rPr>
        <w:t>–</w:t>
      </w:r>
      <w:r w:rsidR="00F3534E" w:rsidRPr="00F3534E">
        <w:rPr>
          <w:b w:val="0"/>
          <w:i/>
          <w:sz w:val="28"/>
          <w:szCs w:val="28"/>
          <w:lang w:val="uk-UA"/>
        </w:rPr>
        <w:t xml:space="preserve"> </w:t>
      </w:r>
      <w:r w:rsidRPr="00F3534E">
        <w:rPr>
          <w:b w:val="0"/>
          <w:sz w:val="28"/>
          <w:szCs w:val="28"/>
          <w:lang w:val="uk-UA"/>
        </w:rPr>
        <w:t xml:space="preserve">Установка граничних умов для входу повітря </w:t>
      </w:r>
    </w:p>
    <w:p w14:paraId="1E1E29CC" w14:textId="77777777" w:rsidR="00092296" w:rsidRDefault="00092296" w:rsidP="00092296">
      <w:pPr>
        <w:pStyle w:val="a7"/>
        <w:spacing w:before="0" w:line="312" w:lineRule="auto"/>
        <w:ind w:firstLine="539"/>
        <w:jc w:val="both"/>
        <w:rPr>
          <w:b w:val="0"/>
          <w:bCs/>
          <w:sz w:val="30"/>
          <w:szCs w:val="30"/>
          <w:lang w:val="uk-UA" w:eastAsia="uk-UA"/>
        </w:rPr>
      </w:pPr>
    </w:p>
    <w:p w14:paraId="06363CA6" w14:textId="77777777" w:rsidR="00092296" w:rsidRPr="007047C8" w:rsidRDefault="00092296" w:rsidP="00092296">
      <w:pPr>
        <w:pStyle w:val="a7"/>
        <w:spacing w:before="0" w:line="312" w:lineRule="auto"/>
        <w:ind w:firstLine="539"/>
        <w:jc w:val="both"/>
        <w:rPr>
          <w:b w:val="0"/>
          <w:sz w:val="30"/>
          <w:szCs w:val="30"/>
          <w:lang w:val="uk-UA" w:eastAsia="uk-UA"/>
        </w:rPr>
      </w:pPr>
      <w:r w:rsidRPr="007047C8">
        <w:rPr>
          <w:b w:val="0"/>
          <w:bCs/>
          <w:sz w:val="30"/>
          <w:szCs w:val="30"/>
          <w:lang w:val="uk-UA" w:eastAsia="uk-UA"/>
        </w:rPr>
        <w:t xml:space="preserve">Встановите граничні умови для стінки </w:t>
      </w:r>
      <w:r w:rsidRPr="007047C8">
        <w:rPr>
          <w:b w:val="0"/>
          <w:bCs/>
          <w:sz w:val="30"/>
          <w:szCs w:val="30"/>
          <w:lang w:eastAsia="uk-UA"/>
        </w:rPr>
        <w:t>wall-2</w:t>
      </w:r>
      <w:r w:rsidRPr="007047C8">
        <w:rPr>
          <w:b w:val="0"/>
          <w:bCs/>
          <w:sz w:val="30"/>
          <w:szCs w:val="30"/>
          <w:lang w:val="uk-UA" w:eastAsia="uk-UA"/>
        </w:rPr>
        <w:t>, яка відповідає соплу, що підводить паливо.</w:t>
      </w:r>
    </w:p>
    <w:p w14:paraId="69C14EFF" w14:textId="77777777" w:rsidR="00092296" w:rsidRPr="007047C8" w:rsidRDefault="00092296" w:rsidP="00092296">
      <w:pPr>
        <w:pStyle w:val="a7"/>
        <w:spacing w:before="0" w:line="312" w:lineRule="auto"/>
        <w:ind w:firstLine="539"/>
        <w:jc w:val="both"/>
        <w:rPr>
          <w:b w:val="0"/>
          <w:sz w:val="30"/>
          <w:szCs w:val="30"/>
          <w:lang w:val="uk-UA" w:eastAsia="uk-UA"/>
        </w:rPr>
      </w:pPr>
      <w:r w:rsidRPr="007047C8">
        <w:rPr>
          <w:b w:val="0"/>
          <w:bCs/>
          <w:sz w:val="30"/>
          <w:szCs w:val="30"/>
          <w:lang w:val="uk-UA" w:eastAsia="uk-UA"/>
        </w:rPr>
        <w:t xml:space="preserve">Встановите як теплову умову </w:t>
      </w:r>
      <w:r>
        <w:rPr>
          <w:b w:val="0"/>
          <w:bCs/>
          <w:sz w:val="30"/>
          <w:szCs w:val="30"/>
          <w:lang w:val="uk-UA" w:eastAsia="uk-UA"/>
        </w:rPr>
        <w:t>„</w:t>
      </w:r>
      <w:r w:rsidRPr="001B6558">
        <w:rPr>
          <w:b w:val="0"/>
          <w:bCs/>
          <w:sz w:val="30"/>
          <w:szCs w:val="30"/>
          <w:lang w:val="en-US" w:eastAsia="uk-UA"/>
        </w:rPr>
        <w:t>Heat</w:t>
      </w:r>
      <w:r w:rsidRPr="007047C8">
        <w:rPr>
          <w:b w:val="0"/>
          <w:bCs/>
          <w:sz w:val="30"/>
          <w:szCs w:val="30"/>
          <w:lang w:val="uk-UA" w:eastAsia="uk-UA"/>
        </w:rPr>
        <w:t xml:space="preserve"> </w:t>
      </w:r>
      <w:r w:rsidRPr="001B6558">
        <w:rPr>
          <w:b w:val="0"/>
          <w:bCs/>
          <w:sz w:val="30"/>
          <w:szCs w:val="30"/>
          <w:lang w:val="en-US" w:eastAsia="uk-UA"/>
        </w:rPr>
        <w:t>Flux</w:t>
      </w:r>
      <w:r>
        <w:rPr>
          <w:b w:val="0"/>
          <w:bCs/>
          <w:sz w:val="30"/>
          <w:szCs w:val="30"/>
          <w:lang w:val="uk-UA" w:eastAsia="uk-UA"/>
        </w:rPr>
        <w:t>”</w:t>
      </w:r>
      <w:r w:rsidRPr="007047C8">
        <w:rPr>
          <w:b w:val="0"/>
          <w:bCs/>
          <w:sz w:val="30"/>
          <w:szCs w:val="30"/>
          <w:lang w:val="uk-UA" w:eastAsia="uk-UA"/>
        </w:rPr>
        <w:t xml:space="preserve"> (Тепловий потік) із значенням 0 (адіабатична стінка). Залиште настройки за умовчанням у вкладках панелі </w:t>
      </w:r>
      <w:r>
        <w:rPr>
          <w:b w:val="0"/>
          <w:bCs/>
          <w:sz w:val="30"/>
          <w:szCs w:val="30"/>
          <w:lang w:val="uk-UA" w:eastAsia="uk-UA"/>
        </w:rPr>
        <w:t>„</w:t>
      </w:r>
      <w:r w:rsidRPr="001B6558">
        <w:rPr>
          <w:b w:val="0"/>
          <w:bCs/>
          <w:sz w:val="30"/>
          <w:szCs w:val="30"/>
          <w:lang w:val="en-US" w:eastAsia="uk-UA"/>
        </w:rPr>
        <w:t>Momentum</w:t>
      </w:r>
      <w:r>
        <w:rPr>
          <w:b w:val="0"/>
          <w:bCs/>
          <w:sz w:val="30"/>
          <w:szCs w:val="30"/>
          <w:lang w:val="uk-UA" w:eastAsia="uk-UA"/>
        </w:rPr>
        <w:t>”</w:t>
      </w:r>
      <w:r w:rsidRPr="007047C8">
        <w:rPr>
          <w:b w:val="0"/>
          <w:bCs/>
          <w:sz w:val="30"/>
          <w:szCs w:val="30"/>
          <w:lang w:val="uk-UA" w:eastAsia="uk-UA"/>
        </w:rPr>
        <w:t xml:space="preserve"> (Імпульс) і </w:t>
      </w:r>
      <w:r>
        <w:rPr>
          <w:b w:val="0"/>
          <w:bCs/>
          <w:sz w:val="30"/>
          <w:szCs w:val="30"/>
          <w:lang w:val="uk-UA" w:eastAsia="uk-UA"/>
        </w:rPr>
        <w:t>„</w:t>
      </w:r>
      <w:r w:rsidRPr="001B6558">
        <w:rPr>
          <w:b w:val="0"/>
          <w:bCs/>
          <w:sz w:val="30"/>
          <w:szCs w:val="30"/>
          <w:lang w:val="en-US" w:eastAsia="uk-UA"/>
        </w:rPr>
        <w:t>Species</w:t>
      </w:r>
      <w:r>
        <w:rPr>
          <w:b w:val="0"/>
          <w:bCs/>
          <w:sz w:val="30"/>
          <w:szCs w:val="30"/>
          <w:lang w:val="uk-UA" w:eastAsia="uk-UA"/>
        </w:rPr>
        <w:t>”</w:t>
      </w:r>
      <w:r w:rsidRPr="007047C8">
        <w:rPr>
          <w:b w:val="0"/>
          <w:bCs/>
          <w:sz w:val="30"/>
          <w:szCs w:val="30"/>
          <w:lang w:val="uk-UA" w:eastAsia="uk-UA"/>
        </w:rPr>
        <w:t xml:space="preserve"> (Компоненти). </w:t>
      </w:r>
    </w:p>
    <w:p w14:paraId="38006A4C" w14:textId="77777777" w:rsidR="00092296" w:rsidRDefault="00092296" w:rsidP="00092296">
      <w:pPr>
        <w:pStyle w:val="a7"/>
        <w:spacing w:before="0" w:line="312" w:lineRule="auto"/>
        <w:ind w:firstLine="539"/>
        <w:jc w:val="both"/>
        <w:rPr>
          <w:b w:val="0"/>
          <w:bCs/>
          <w:sz w:val="30"/>
          <w:szCs w:val="30"/>
          <w:lang w:val="uk-UA" w:eastAsia="uk-UA"/>
        </w:rPr>
      </w:pPr>
      <w:r>
        <w:rPr>
          <w:b w:val="0"/>
          <w:bCs/>
          <w:sz w:val="30"/>
          <w:szCs w:val="30"/>
          <w:lang w:val="uk-UA" w:eastAsia="uk-UA"/>
        </w:rPr>
        <w:lastRenderedPageBreak/>
        <w:t xml:space="preserve">Визначите область значень: </w:t>
      </w:r>
      <w:r w:rsidRPr="001B6558">
        <w:rPr>
          <w:b w:val="0"/>
          <w:bCs/>
          <w:sz w:val="30"/>
          <w:szCs w:val="30"/>
          <w:lang w:val="en-US" w:eastAsia="uk-UA"/>
        </w:rPr>
        <w:t>Solve</w:t>
      </w:r>
      <w:r w:rsidRPr="001B6558">
        <w:rPr>
          <w:b w:val="0"/>
          <w:bCs/>
          <w:sz w:val="30"/>
          <w:szCs w:val="30"/>
          <w:lang w:val="uk-UA" w:eastAsia="uk-UA"/>
        </w:rPr>
        <w:t xml:space="preserve"> </w:t>
      </w:r>
      <w:r>
        <w:rPr>
          <w:b w:val="0"/>
          <w:bCs/>
          <w:sz w:val="30"/>
          <w:szCs w:val="30"/>
          <w:lang w:val="uk-UA" w:eastAsia="uk-UA"/>
        </w:rPr>
        <w:sym w:font="Symbol" w:char="F0AE"/>
      </w:r>
      <w:r w:rsidRPr="001B6558">
        <w:rPr>
          <w:b w:val="0"/>
          <w:bCs/>
          <w:sz w:val="30"/>
          <w:szCs w:val="30"/>
          <w:lang w:val="uk-UA" w:eastAsia="uk-UA"/>
        </w:rPr>
        <w:t xml:space="preserve"> </w:t>
      </w:r>
      <w:r w:rsidRPr="001B6558">
        <w:rPr>
          <w:b w:val="0"/>
          <w:bCs/>
          <w:sz w:val="30"/>
          <w:szCs w:val="30"/>
          <w:lang w:val="en-US" w:eastAsia="uk-UA"/>
        </w:rPr>
        <w:t>Initialize</w:t>
      </w:r>
      <w:r w:rsidRPr="001B6558">
        <w:rPr>
          <w:b w:val="0"/>
          <w:bCs/>
          <w:sz w:val="30"/>
          <w:szCs w:val="30"/>
          <w:lang w:val="uk-UA" w:eastAsia="uk-UA"/>
        </w:rPr>
        <w:t xml:space="preserve"> </w:t>
      </w:r>
      <w:r>
        <w:rPr>
          <w:b w:val="0"/>
          <w:bCs/>
          <w:sz w:val="30"/>
          <w:szCs w:val="30"/>
          <w:lang w:val="uk-UA" w:eastAsia="uk-UA"/>
        </w:rPr>
        <w:sym w:font="Symbol" w:char="F0AE"/>
      </w:r>
      <w:r w:rsidRPr="001B6558">
        <w:rPr>
          <w:b w:val="0"/>
          <w:bCs/>
          <w:sz w:val="30"/>
          <w:szCs w:val="30"/>
          <w:lang w:val="uk-UA" w:eastAsia="uk-UA"/>
        </w:rPr>
        <w:t xml:space="preserve"> </w:t>
      </w:r>
      <w:r w:rsidRPr="001B6558">
        <w:rPr>
          <w:b w:val="0"/>
          <w:bCs/>
          <w:sz w:val="30"/>
          <w:szCs w:val="30"/>
          <w:lang w:val="en-US" w:eastAsia="uk-UA"/>
        </w:rPr>
        <w:t>Initialize</w:t>
      </w:r>
      <w:r>
        <w:rPr>
          <w:b w:val="0"/>
          <w:bCs/>
          <w:sz w:val="30"/>
          <w:szCs w:val="30"/>
          <w:lang w:val="uk-UA" w:eastAsia="uk-UA"/>
        </w:rPr>
        <w:t xml:space="preserve">... . </w:t>
      </w:r>
      <w:r w:rsidRPr="001B6558">
        <w:rPr>
          <w:b w:val="0"/>
          <w:bCs/>
          <w:sz w:val="30"/>
          <w:szCs w:val="30"/>
          <w:lang w:val="uk-UA" w:eastAsia="uk-UA"/>
        </w:rPr>
        <w:t xml:space="preserve">Виберіть </w:t>
      </w:r>
      <w:r>
        <w:rPr>
          <w:b w:val="0"/>
          <w:bCs/>
          <w:sz w:val="30"/>
          <w:szCs w:val="30"/>
          <w:lang w:val="uk-UA" w:eastAsia="uk-UA"/>
        </w:rPr>
        <w:t>„</w:t>
      </w:r>
      <w:r w:rsidRPr="001B6558">
        <w:rPr>
          <w:b w:val="0"/>
          <w:bCs/>
          <w:sz w:val="30"/>
          <w:szCs w:val="30"/>
          <w:lang w:val="en-US" w:eastAsia="uk-UA"/>
        </w:rPr>
        <w:t>all</w:t>
      </w:r>
      <w:r w:rsidRPr="001B6558">
        <w:rPr>
          <w:b w:val="0"/>
          <w:bCs/>
          <w:sz w:val="30"/>
          <w:szCs w:val="30"/>
          <w:lang w:val="uk-UA" w:eastAsia="uk-UA"/>
        </w:rPr>
        <w:t>-</w:t>
      </w:r>
      <w:r w:rsidRPr="001B6558">
        <w:rPr>
          <w:b w:val="0"/>
          <w:bCs/>
          <w:sz w:val="30"/>
          <w:szCs w:val="30"/>
          <w:lang w:val="en-US" w:eastAsia="uk-UA"/>
        </w:rPr>
        <w:t>zones</w:t>
      </w:r>
      <w:r>
        <w:rPr>
          <w:b w:val="0"/>
          <w:bCs/>
          <w:sz w:val="30"/>
          <w:szCs w:val="30"/>
          <w:lang w:val="uk-UA" w:eastAsia="uk-UA"/>
        </w:rPr>
        <w:t>”</w:t>
      </w:r>
      <w:r w:rsidRPr="001B6558">
        <w:rPr>
          <w:b w:val="0"/>
          <w:bCs/>
          <w:sz w:val="30"/>
          <w:szCs w:val="30"/>
          <w:lang w:val="uk-UA" w:eastAsia="uk-UA"/>
        </w:rPr>
        <w:t xml:space="preserve"> (</w:t>
      </w:r>
      <w:r>
        <w:rPr>
          <w:b w:val="0"/>
          <w:bCs/>
          <w:sz w:val="30"/>
          <w:szCs w:val="30"/>
          <w:lang w:val="uk-UA" w:eastAsia="uk-UA"/>
        </w:rPr>
        <w:t>всі зони</w:t>
      </w:r>
      <w:r w:rsidRPr="001B6558">
        <w:rPr>
          <w:b w:val="0"/>
          <w:bCs/>
          <w:sz w:val="30"/>
          <w:szCs w:val="30"/>
          <w:lang w:val="uk-UA" w:eastAsia="uk-UA"/>
        </w:rPr>
        <w:t xml:space="preserve">) в списку </w:t>
      </w:r>
      <w:r>
        <w:rPr>
          <w:b w:val="0"/>
          <w:bCs/>
          <w:sz w:val="30"/>
          <w:szCs w:val="30"/>
          <w:lang w:val="uk-UA" w:eastAsia="uk-UA"/>
        </w:rPr>
        <w:t>„</w:t>
      </w:r>
      <w:r w:rsidRPr="001B6558">
        <w:rPr>
          <w:b w:val="0"/>
          <w:bCs/>
          <w:sz w:val="30"/>
          <w:szCs w:val="30"/>
          <w:lang w:val="en-US" w:eastAsia="uk-UA"/>
        </w:rPr>
        <w:t>Compute</w:t>
      </w:r>
      <w:r w:rsidRPr="001B6558">
        <w:rPr>
          <w:b w:val="0"/>
          <w:bCs/>
          <w:sz w:val="30"/>
          <w:szCs w:val="30"/>
          <w:lang w:val="uk-UA" w:eastAsia="uk-UA"/>
        </w:rPr>
        <w:t xml:space="preserve"> </w:t>
      </w:r>
      <w:r w:rsidRPr="001B6558">
        <w:rPr>
          <w:b w:val="0"/>
          <w:bCs/>
          <w:sz w:val="30"/>
          <w:szCs w:val="30"/>
          <w:lang w:val="en-US" w:eastAsia="uk-UA"/>
        </w:rPr>
        <w:t>From</w:t>
      </w:r>
      <w:r>
        <w:rPr>
          <w:b w:val="0"/>
          <w:bCs/>
          <w:sz w:val="30"/>
          <w:szCs w:val="30"/>
          <w:lang w:val="uk-UA" w:eastAsia="uk-UA"/>
        </w:rPr>
        <w:t>”</w:t>
      </w:r>
      <w:r w:rsidRPr="001B6558">
        <w:rPr>
          <w:b w:val="0"/>
          <w:bCs/>
          <w:sz w:val="30"/>
          <w:szCs w:val="30"/>
          <w:lang w:val="uk-UA" w:eastAsia="uk-UA"/>
        </w:rPr>
        <w:t xml:space="preserve"> (Вирішувати від). Встанов</w:t>
      </w:r>
      <w:r>
        <w:rPr>
          <w:b w:val="0"/>
          <w:bCs/>
          <w:sz w:val="30"/>
          <w:szCs w:val="30"/>
          <w:lang w:val="uk-UA" w:eastAsia="uk-UA"/>
        </w:rPr>
        <w:t>і</w:t>
      </w:r>
      <w:r w:rsidRPr="001B6558">
        <w:rPr>
          <w:b w:val="0"/>
          <w:bCs/>
          <w:sz w:val="30"/>
          <w:szCs w:val="30"/>
          <w:lang w:val="uk-UA" w:eastAsia="uk-UA"/>
        </w:rPr>
        <w:t>т</w:t>
      </w:r>
      <w:r>
        <w:rPr>
          <w:b w:val="0"/>
          <w:bCs/>
          <w:sz w:val="30"/>
          <w:szCs w:val="30"/>
          <w:lang w:val="uk-UA" w:eastAsia="uk-UA"/>
        </w:rPr>
        <w:t>ь</w:t>
      </w:r>
      <w:r w:rsidRPr="001B6558">
        <w:rPr>
          <w:b w:val="0"/>
          <w:bCs/>
          <w:sz w:val="30"/>
          <w:szCs w:val="30"/>
          <w:lang w:val="uk-UA" w:eastAsia="uk-UA"/>
        </w:rPr>
        <w:t xml:space="preserve"> </w:t>
      </w:r>
      <w:r>
        <w:rPr>
          <w:b w:val="0"/>
          <w:bCs/>
          <w:sz w:val="30"/>
          <w:szCs w:val="30"/>
          <w:lang w:val="uk-UA" w:eastAsia="uk-UA"/>
        </w:rPr>
        <w:t>„</w:t>
      </w:r>
      <w:r w:rsidRPr="001B6558">
        <w:rPr>
          <w:b w:val="0"/>
          <w:bCs/>
          <w:sz w:val="30"/>
          <w:szCs w:val="30"/>
          <w:lang w:val="en-US" w:eastAsia="uk-UA"/>
        </w:rPr>
        <w:t>Initial</w:t>
      </w:r>
      <w:r w:rsidRPr="001B6558">
        <w:rPr>
          <w:b w:val="0"/>
          <w:bCs/>
          <w:sz w:val="30"/>
          <w:szCs w:val="30"/>
          <w:lang w:val="uk-UA" w:eastAsia="uk-UA"/>
        </w:rPr>
        <w:t xml:space="preserve"> </w:t>
      </w:r>
      <w:r w:rsidRPr="001B6558">
        <w:rPr>
          <w:b w:val="0"/>
          <w:bCs/>
          <w:sz w:val="30"/>
          <w:szCs w:val="30"/>
          <w:lang w:val="en-US" w:eastAsia="uk-UA"/>
        </w:rPr>
        <w:t>Values</w:t>
      </w:r>
      <w:r>
        <w:rPr>
          <w:b w:val="0"/>
          <w:bCs/>
          <w:sz w:val="30"/>
          <w:szCs w:val="30"/>
          <w:lang w:val="uk-UA" w:eastAsia="uk-UA"/>
        </w:rPr>
        <w:t>”</w:t>
      </w:r>
      <w:r w:rsidRPr="001B6558">
        <w:rPr>
          <w:b w:val="0"/>
          <w:bCs/>
          <w:sz w:val="30"/>
          <w:szCs w:val="30"/>
          <w:lang w:val="uk-UA" w:eastAsia="uk-UA"/>
        </w:rPr>
        <w:t xml:space="preserve"> для </w:t>
      </w:r>
      <w:r>
        <w:rPr>
          <w:b w:val="0"/>
          <w:bCs/>
          <w:sz w:val="30"/>
          <w:szCs w:val="30"/>
          <w:lang w:val="uk-UA" w:eastAsia="uk-UA"/>
        </w:rPr>
        <w:t>„</w:t>
      </w:r>
      <w:r w:rsidRPr="001B6558">
        <w:rPr>
          <w:b w:val="0"/>
          <w:bCs/>
          <w:sz w:val="30"/>
          <w:szCs w:val="30"/>
          <w:lang w:val="en-US" w:eastAsia="uk-UA"/>
        </w:rPr>
        <w:t>Temperature</w:t>
      </w:r>
      <w:r>
        <w:rPr>
          <w:b w:val="0"/>
          <w:bCs/>
          <w:sz w:val="30"/>
          <w:szCs w:val="30"/>
          <w:lang w:val="uk-UA" w:eastAsia="uk-UA"/>
        </w:rPr>
        <w:t>”</w:t>
      </w:r>
      <w:r w:rsidRPr="001B6558">
        <w:rPr>
          <w:b w:val="0"/>
          <w:bCs/>
          <w:sz w:val="30"/>
          <w:szCs w:val="30"/>
          <w:lang w:val="uk-UA" w:eastAsia="uk-UA"/>
        </w:rPr>
        <w:t xml:space="preserve"> (Температура) рівним 2000 і </w:t>
      </w:r>
      <w:r w:rsidRPr="001B6558">
        <w:rPr>
          <w:b w:val="0"/>
          <w:bCs/>
          <w:caps/>
          <w:sz w:val="30"/>
          <w:szCs w:val="30"/>
          <w:lang w:eastAsia="uk-UA"/>
        </w:rPr>
        <w:t>ch</w:t>
      </w:r>
      <w:r w:rsidRPr="001B6558">
        <w:rPr>
          <w:b w:val="0"/>
          <w:bCs/>
          <w:sz w:val="30"/>
          <w:szCs w:val="30"/>
          <w:vertAlign w:val="subscript"/>
          <w:lang w:val="uk-UA" w:eastAsia="uk-UA"/>
        </w:rPr>
        <w:t>4</w:t>
      </w:r>
      <w:r w:rsidRPr="001B6558">
        <w:rPr>
          <w:b w:val="0"/>
          <w:bCs/>
          <w:sz w:val="30"/>
          <w:szCs w:val="30"/>
          <w:lang w:val="uk-UA" w:eastAsia="uk-UA"/>
        </w:rPr>
        <w:t xml:space="preserve"> </w:t>
      </w:r>
      <w:r>
        <w:rPr>
          <w:b w:val="0"/>
          <w:bCs/>
          <w:sz w:val="30"/>
          <w:szCs w:val="30"/>
          <w:lang w:val="uk-UA" w:eastAsia="uk-UA"/>
        </w:rPr>
        <w:t>„</w:t>
      </w:r>
      <w:r w:rsidRPr="001B6558">
        <w:rPr>
          <w:b w:val="0"/>
          <w:bCs/>
          <w:sz w:val="30"/>
          <w:szCs w:val="30"/>
          <w:lang w:val="en-US" w:eastAsia="uk-UA"/>
        </w:rPr>
        <w:t>Mass</w:t>
      </w:r>
      <w:r w:rsidRPr="001B6558">
        <w:rPr>
          <w:b w:val="0"/>
          <w:bCs/>
          <w:sz w:val="30"/>
          <w:szCs w:val="30"/>
          <w:lang w:val="uk-UA" w:eastAsia="uk-UA"/>
        </w:rPr>
        <w:t xml:space="preserve"> </w:t>
      </w:r>
      <w:r w:rsidRPr="001B6558">
        <w:rPr>
          <w:b w:val="0"/>
          <w:bCs/>
          <w:sz w:val="30"/>
          <w:szCs w:val="30"/>
          <w:lang w:val="en-US" w:eastAsia="uk-UA"/>
        </w:rPr>
        <w:t>Fraction</w:t>
      </w:r>
      <w:r>
        <w:rPr>
          <w:b w:val="0"/>
          <w:bCs/>
          <w:sz w:val="30"/>
          <w:szCs w:val="30"/>
          <w:lang w:val="uk-UA" w:eastAsia="uk-UA"/>
        </w:rPr>
        <w:t>”</w:t>
      </w:r>
      <w:r w:rsidRPr="001B6558">
        <w:rPr>
          <w:b w:val="0"/>
          <w:bCs/>
          <w:sz w:val="30"/>
          <w:szCs w:val="30"/>
          <w:lang w:val="uk-UA" w:eastAsia="uk-UA"/>
        </w:rPr>
        <w:t xml:space="preserve"> (Масова фракція, частка </w:t>
      </w:r>
      <w:r w:rsidRPr="001B6558">
        <w:rPr>
          <w:b w:val="0"/>
          <w:bCs/>
          <w:caps/>
          <w:sz w:val="30"/>
          <w:szCs w:val="30"/>
          <w:lang w:eastAsia="uk-UA"/>
        </w:rPr>
        <w:t>ch</w:t>
      </w:r>
      <w:r w:rsidRPr="001B6558">
        <w:rPr>
          <w:b w:val="0"/>
          <w:bCs/>
          <w:sz w:val="30"/>
          <w:szCs w:val="30"/>
          <w:vertAlign w:val="subscript"/>
          <w:lang w:val="uk-UA" w:eastAsia="uk-UA"/>
        </w:rPr>
        <w:t>4</w:t>
      </w:r>
      <w:r w:rsidRPr="001B6558">
        <w:rPr>
          <w:b w:val="0"/>
          <w:bCs/>
          <w:sz w:val="30"/>
          <w:szCs w:val="30"/>
          <w:lang w:val="uk-UA" w:eastAsia="uk-UA"/>
        </w:rPr>
        <w:t xml:space="preserve">) рівним </w:t>
      </w:r>
      <w:r w:rsidR="00A11614">
        <w:rPr>
          <w:b w:val="0"/>
          <w:bCs/>
          <w:sz w:val="30"/>
          <w:szCs w:val="30"/>
          <w:lang w:val="uk-UA" w:eastAsia="uk-UA"/>
        </w:rPr>
        <w:t>«</w:t>
      </w:r>
      <w:r w:rsidRPr="001B6558">
        <w:rPr>
          <w:b w:val="0"/>
          <w:bCs/>
          <w:sz w:val="30"/>
          <w:szCs w:val="30"/>
          <w:lang w:val="uk-UA" w:eastAsia="uk-UA"/>
        </w:rPr>
        <w:t>0.2</w:t>
      </w:r>
      <w:r w:rsidR="00A11614">
        <w:rPr>
          <w:b w:val="0"/>
          <w:bCs/>
          <w:sz w:val="30"/>
          <w:szCs w:val="30"/>
          <w:lang w:val="uk-UA" w:eastAsia="uk-UA"/>
        </w:rPr>
        <w:t>»</w:t>
      </w:r>
      <w:r w:rsidRPr="001B6558">
        <w:rPr>
          <w:b w:val="0"/>
          <w:bCs/>
          <w:sz w:val="30"/>
          <w:szCs w:val="30"/>
          <w:lang w:val="uk-UA" w:eastAsia="uk-UA"/>
        </w:rPr>
        <w:t xml:space="preserve">. Натисніть </w:t>
      </w:r>
      <w:r>
        <w:rPr>
          <w:b w:val="0"/>
          <w:bCs/>
          <w:sz w:val="30"/>
          <w:szCs w:val="30"/>
          <w:lang w:val="uk-UA" w:eastAsia="uk-UA"/>
        </w:rPr>
        <w:t>„</w:t>
      </w:r>
      <w:r w:rsidRPr="001B6558">
        <w:rPr>
          <w:b w:val="0"/>
          <w:bCs/>
          <w:sz w:val="30"/>
          <w:szCs w:val="30"/>
          <w:lang w:val="en-US" w:eastAsia="uk-UA"/>
        </w:rPr>
        <w:t>Init</w:t>
      </w:r>
      <w:r>
        <w:rPr>
          <w:b w:val="0"/>
          <w:bCs/>
          <w:sz w:val="30"/>
          <w:szCs w:val="30"/>
          <w:lang w:val="uk-UA" w:eastAsia="uk-UA"/>
        </w:rPr>
        <w:t>”</w:t>
      </w:r>
      <w:r w:rsidRPr="001B6558">
        <w:rPr>
          <w:b w:val="0"/>
          <w:bCs/>
          <w:sz w:val="30"/>
          <w:szCs w:val="30"/>
          <w:lang w:val="uk-UA" w:eastAsia="uk-UA"/>
        </w:rPr>
        <w:t xml:space="preserve"> і закрийте панель. </w:t>
      </w:r>
    </w:p>
    <w:p w14:paraId="02FAC167" w14:textId="77777777" w:rsidR="00092296" w:rsidRDefault="00092296" w:rsidP="00092296">
      <w:pPr>
        <w:pStyle w:val="a7"/>
        <w:spacing w:before="0" w:line="312" w:lineRule="auto"/>
        <w:ind w:right="-650" w:firstLine="0"/>
        <w:jc w:val="both"/>
        <w:rPr>
          <w:b w:val="0"/>
          <w:sz w:val="30"/>
          <w:szCs w:val="30"/>
          <w:lang w:val="uk-UA" w:eastAsia="uk-UA"/>
        </w:rPr>
      </w:pPr>
      <w:r>
        <w:rPr>
          <w:b w:val="0"/>
          <w:noProof/>
          <w:sz w:val="30"/>
          <w:szCs w:val="30"/>
          <w:lang w:val="uk-UA" w:eastAsia="uk-UA"/>
        </w:rPr>
        <w:drawing>
          <wp:inline distT="0" distB="0" distL="0" distR="0" wp14:anchorId="33AD3BA0" wp14:editId="17D53B53">
            <wp:extent cx="1936115" cy="2057400"/>
            <wp:effectExtent l="0" t="0" r="6985" b="0"/>
            <wp:docPr id="8335" name="Рисунок 8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1">
                      <a:extLst>
                        <a:ext uri="{28A0092B-C50C-407E-A947-70E740481C1C}">
                          <a14:useLocalDpi xmlns:a14="http://schemas.microsoft.com/office/drawing/2010/main" val="0"/>
                        </a:ext>
                      </a:extLst>
                    </a:blip>
                    <a:srcRect t="8269" r="70537" b="44792"/>
                    <a:stretch>
                      <a:fillRect/>
                    </a:stretch>
                  </pic:blipFill>
                  <pic:spPr bwMode="auto">
                    <a:xfrm>
                      <a:off x="0" y="0"/>
                      <a:ext cx="1936115" cy="2057400"/>
                    </a:xfrm>
                    <a:prstGeom prst="rect">
                      <a:avLst/>
                    </a:prstGeom>
                    <a:noFill/>
                    <a:ln>
                      <a:noFill/>
                    </a:ln>
                    <a:effectLst/>
                  </pic:spPr>
                </pic:pic>
              </a:graphicData>
            </a:graphic>
          </wp:inline>
        </w:drawing>
      </w:r>
      <w:r>
        <w:rPr>
          <w:b w:val="0"/>
          <w:noProof/>
          <w:sz w:val="30"/>
          <w:szCs w:val="30"/>
          <w:lang w:val="uk-UA" w:eastAsia="uk-UA"/>
        </w:rPr>
        <w:drawing>
          <wp:inline distT="0" distB="0" distL="0" distR="0" wp14:anchorId="6A519C97" wp14:editId="57F14AF5">
            <wp:extent cx="4229100" cy="1782445"/>
            <wp:effectExtent l="0" t="0" r="0" b="8255"/>
            <wp:docPr id="8334" name="Рисунок 8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2">
                      <a:extLst>
                        <a:ext uri="{28A0092B-C50C-407E-A947-70E740481C1C}">
                          <a14:useLocalDpi xmlns:a14="http://schemas.microsoft.com/office/drawing/2010/main" val="0"/>
                        </a:ext>
                      </a:extLst>
                    </a:blip>
                    <a:srcRect t="8406" r="25999" b="44966"/>
                    <a:stretch>
                      <a:fillRect/>
                    </a:stretch>
                  </pic:blipFill>
                  <pic:spPr bwMode="auto">
                    <a:xfrm>
                      <a:off x="0" y="0"/>
                      <a:ext cx="4229100" cy="1782445"/>
                    </a:xfrm>
                    <a:prstGeom prst="rect">
                      <a:avLst/>
                    </a:prstGeom>
                    <a:noFill/>
                    <a:ln>
                      <a:noFill/>
                    </a:ln>
                    <a:effectLst/>
                  </pic:spPr>
                </pic:pic>
              </a:graphicData>
            </a:graphic>
          </wp:inline>
        </w:drawing>
      </w:r>
    </w:p>
    <w:p w14:paraId="68DA2D16" w14:textId="76B40E3E" w:rsidR="00092296" w:rsidRPr="00F3534E" w:rsidRDefault="00092296" w:rsidP="00092296">
      <w:pPr>
        <w:pStyle w:val="a7"/>
        <w:spacing w:before="0" w:line="312" w:lineRule="auto"/>
        <w:ind w:firstLine="539"/>
        <w:rPr>
          <w:b w:val="0"/>
          <w:sz w:val="28"/>
          <w:szCs w:val="28"/>
          <w:lang w:val="uk-UA"/>
        </w:rPr>
      </w:pPr>
      <w:r w:rsidRPr="00F3534E">
        <w:rPr>
          <w:b w:val="0"/>
          <w:sz w:val="28"/>
          <w:szCs w:val="28"/>
          <w:lang w:val="uk-UA"/>
        </w:rPr>
        <w:t>Рис</w:t>
      </w:r>
      <w:r w:rsidR="00F3534E" w:rsidRPr="00F3534E">
        <w:rPr>
          <w:b w:val="0"/>
          <w:sz w:val="28"/>
          <w:szCs w:val="28"/>
          <w:lang w:val="uk-UA"/>
        </w:rPr>
        <w:t>унок</w:t>
      </w:r>
      <w:r w:rsidRPr="00F3534E">
        <w:rPr>
          <w:b w:val="0"/>
          <w:i/>
          <w:sz w:val="28"/>
          <w:szCs w:val="28"/>
          <w:lang w:val="uk-UA"/>
        </w:rPr>
        <w:t xml:space="preserve"> </w:t>
      </w:r>
      <w:r w:rsidR="00A11614" w:rsidRPr="00F3534E">
        <w:rPr>
          <w:b w:val="0"/>
          <w:sz w:val="28"/>
          <w:szCs w:val="28"/>
          <w:lang w:val="uk-UA"/>
        </w:rPr>
        <w:t>9</w:t>
      </w:r>
      <w:r w:rsidRPr="00F3534E">
        <w:rPr>
          <w:b w:val="0"/>
          <w:sz w:val="28"/>
          <w:szCs w:val="28"/>
          <w:lang w:val="uk-UA"/>
        </w:rPr>
        <w:t>.</w:t>
      </w:r>
      <w:r w:rsidR="00A11614" w:rsidRPr="00F3534E">
        <w:rPr>
          <w:b w:val="0"/>
          <w:sz w:val="28"/>
          <w:szCs w:val="28"/>
          <w:lang w:val="uk-UA"/>
        </w:rPr>
        <w:t>11</w:t>
      </w:r>
      <w:r w:rsidR="00F3534E" w:rsidRPr="00F3534E">
        <w:rPr>
          <w:b w:val="0"/>
          <w:sz w:val="28"/>
          <w:szCs w:val="28"/>
          <w:lang w:val="uk-UA"/>
        </w:rPr>
        <w:t xml:space="preserve"> –</w:t>
      </w:r>
      <w:r w:rsidRPr="00F3534E">
        <w:rPr>
          <w:b w:val="0"/>
          <w:sz w:val="28"/>
          <w:szCs w:val="28"/>
          <w:lang w:val="uk-UA"/>
        </w:rPr>
        <w:t xml:space="preserve"> Ініціалізація течії</w:t>
      </w:r>
    </w:p>
    <w:p w14:paraId="15008654" w14:textId="77777777" w:rsidR="00092296" w:rsidRDefault="00092296" w:rsidP="00092296">
      <w:pPr>
        <w:pStyle w:val="a7"/>
        <w:spacing w:before="0" w:line="312" w:lineRule="auto"/>
        <w:ind w:firstLine="539"/>
        <w:jc w:val="both"/>
        <w:rPr>
          <w:b w:val="0"/>
          <w:bCs/>
          <w:sz w:val="30"/>
          <w:szCs w:val="30"/>
          <w:lang w:val="uk-UA" w:eastAsia="uk-UA"/>
        </w:rPr>
      </w:pPr>
    </w:p>
    <w:p w14:paraId="502E0D1F" w14:textId="77777777" w:rsidR="00092296" w:rsidRPr="001B6558" w:rsidRDefault="00092296" w:rsidP="00092296">
      <w:pPr>
        <w:pStyle w:val="a7"/>
        <w:spacing w:before="0" w:line="312" w:lineRule="auto"/>
        <w:ind w:firstLine="539"/>
        <w:jc w:val="both"/>
        <w:rPr>
          <w:b w:val="0"/>
          <w:sz w:val="30"/>
          <w:szCs w:val="30"/>
          <w:lang w:val="uk-UA" w:eastAsia="uk-UA"/>
        </w:rPr>
      </w:pPr>
      <w:r w:rsidRPr="001B6558">
        <w:rPr>
          <w:b w:val="0"/>
          <w:bCs/>
          <w:sz w:val="30"/>
          <w:szCs w:val="30"/>
          <w:lang w:val="uk-UA" w:eastAsia="uk-UA"/>
        </w:rPr>
        <w:t xml:space="preserve">Ініціалізація течії із застосуванням високої температури і ненульового змісту палива дозволить початися реакції горіння. Початкові умови виконують функцію </w:t>
      </w:r>
      <w:r>
        <w:rPr>
          <w:b w:val="0"/>
          <w:bCs/>
          <w:sz w:val="30"/>
          <w:szCs w:val="30"/>
          <w:lang w:val="uk-UA" w:eastAsia="uk-UA"/>
        </w:rPr>
        <w:t>числової</w:t>
      </w:r>
      <w:r w:rsidRPr="001B6558">
        <w:rPr>
          <w:b w:val="0"/>
          <w:bCs/>
          <w:sz w:val="30"/>
          <w:szCs w:val="30"/>
          <w:lang w:val="uk-UA" w:eastAsia="uk-UA"/>
        </w:rPr>
        <w:t xml:space="preserve"> </w:t>
      </w:r>
      <w:r>
        <w:rPr>
          <w:b w:val="0"/>
          <w:bCs/>
          <w:sz w:val="30"/>
          <w:szCs w:val="30"/>
          <w:lang w:val="uk-UA" w:eastAsia="uk-UA"/>
        </w:rPr>
        <w:t>„</w:t>
      </w:r>
      <w:r w:rsidRPr="001B6558">
        <w:rPr>
          <w:b w:val="0"/>
          <w:bCs/>
          <w:sz w:val="30"/>
          <w:szCs w:val="30"/>
          <w:lang w:val="uk-UA" w:eastAsia="uk-UA"/>
        </w:rPr>
        <w:t>іскри</w:t>
      </w:r>
      <w:r>
        <w:rPr>
          <w:b w:val="0"/>
          <w:bCs/>
          <w:sz w:val="30"/>
          <w:szCs w:val="30"/>
          <w:lang w:val="uk-UA" w:eastAsia="uk-UA"/>
        </w:rPr>
        <w:t>”</w:t>
      </w:r>
      <w:r w:rsidRPr="001B6558">
        <w:rPr>
          <w:b w:val="0"/>
          <w:bCs/>
          <w:sz w:val="30"/>
          <w:szCs w:val="30"/>
          <w:lang w:val="uk-UA" w:eastAsia="uk-UA"/>
        </w:rPr>
        <w:t xml:space="preserve"> для займання суміші метану і повітря. Ініціалізація особливо важлива, коли </w:t>
      </w:r>
      <w:r>
        <w:rPr>
          <w:b w:val="0"/>
          <w:bCs/>
          <w:sz w:val="30"/>
          <w:szCs w:val="30"/>
          <w:lang w:val="uk-UA" w:eastAsia="uk-UA"/>
        </w:rPr>
        <w:t>В</w:t>
      </w:r>
      <w:r w:rsidRPr="001B6558">
        <w:rPr>
          <w:b w:val="0"/>
          <w:bCs/>
          <w:sz w:val="30"/>
          <w:szCs w:val="30"/>
          <w:lang w:val="uk-UA" w:eastAsia="uk-UA"/>
        </w:rPr>
        <w:t>и використовуйте модель кінцевої швидкості реакції.</w:t>
      </w:r>
    </w:p>
    <w:p w14:paraId="11BA387B" w14:textId="77777777" w:rsidR="00092296" w:rsidRPr="001B6558" w:rsidRDefault="00092296" w:rsidP="00092296">
      <w:pPr>
        <w:pStyle w:val="a7"/>
        <w:spacing w:before="0" w:line="312" w:lineRule="auto"/>
        <w:ind w:firstLine="539"/>
        <w:jc w:val="both"/>
        <w:rPr>
          <w:b w:val="0"/>
          <w:sz w:val="30"/>
          <w:szCs w:val="30"/>
          <w:lang w:val="uk-UA" w:eastAsia="uk-UA"/>
        </w:rPr>
      </w:pPr>
      <w:r w:rsidRPr="001B6558">
        <w:rPr>
          <w:b w:val="0"/>
          <w:bCs/>
          <w:sz w:val="30"/>
          <w:szCs w:val="30"/>
          <w:lang w:val="uk-UA" w:eastAsia="uk-UA"/>
        </w:rPr>
        <w:t>Встанов</w:t>
      </w:r>
      <w:r>
        <w:rPr>
          <w:b w:val="0"/>
          <w:bCs/>
          <w:sz w:val="30"/>
          <w:szCs w:val="30"/>
          <w:lang w:val="uk-UA" w:eastAsia="uk-UA"/>
        </w:rPr>
        <w:t>і</w:t>
      </w:r>
      <w:r w:rsidRPr="001B6558">
        <w:rPr>
          <w:b w:val="0"/>
          <w:bCs/>
          <w:sz w:val="30"/>
          <w:szCs w:val="30"/>
          <w:lang w:val="uk-UA" w:eastAsia="uk-UA"/>
        </w:rPr>
        <w:t>т</w:t>
      </w:r>
      <w:r>
        <w:rPr>
          <w:b w:val="0"/>
          <w:bCs/>
          <w:sz w:val="30"/>
          <w:szCs w:val="30"/>
          <w:lang w:val="uk-UA" w:eastAsia="uk-UA"/>
        </w:rPr>
        <w:t>ь</w:t>
      </w:r>
      <w:r w:rsidRPr="001B6558">
        <w:rPr>
          <w:b w:val="0"/>
          <w:bCs/>
          <w:sz w:val="30"/>
          <w:szCs w:val="30"/>
          <w:lang w:val="uk-UA" w:eastAsia="uk-UA"/>
        </w:rPr>
        <w:t xml:space="preserve"> підрелаксаційні чинники</w:t>
      </w:r>
      <w:r>
        <w:rPr>
          <w:b w:val="0"/>
          <w:bCs/>
          <w:sz w:val="30"/>
          <w:szCs w:val="30"/>
          <w:lang w:val="uk-UA" w:eastAsia="uk-UA"/>
        </w:rPr>
        <w:t xml:space="preserve">. </w:t>
      </w:r>
      <w:r w:rsidRPr="001B6558">
        <w:rPr>
          <w:b w:val="0"/>
          <w:bCs/>
          <w:sz w:val="30"/>
          <w:szCs w:val="30"/>
          <w:lang w:val="uk-UA" w:eastAsia="uk-UA"/>
        </w:rPr>
        <w:t>Для моделі горіння потрібно буде понизити встановлені за умовчанням підрелаксаційні чинники для забезпечення стабільності рішення. Для цього завдання досить знизити підрелаксаційні чинники (</w:t>
      </w:r>
      <w:r w:rsidRPr="00FA7732">
        <w:rPr>
          <w:b w:val="0"/>
          <w:bCs/>
          <w:sz w:val="30"/>
          <w:szCs w:val="30"/>
          <w:lang w:val="en-US" w:eastAsia="uk-UA"/>
        </w:rPr>
        <w:t>Under</w:t>
      </w:r>
      <w:r w:rsidRPr="00092296">
        <w:rPr>
          <w:b w:val="0"/>
          <w:bCs/>
          <w:sz w:val="30"/>
          <w:szCs w:val="30"/>
          <w:lang w:val="uk-UA" w:eastAsia="uk-UA"/>
        </w:rPr>
        <w:t>-</w:t>
      </w:r>
      <w:r w:rsidRPr="00FA7732">
        <w:rPr>
          <w:b w:val="0"/>
          <w:bCs/>
          <w:sz w:val="30"/>
          <w:szCs w:val="30"/>
          <w:lang w:val="en-US" w:eastAsia="uk-UA"/>
        </w:rPr>
        <w:t>Relaxation</w:t>
      </w:r>
      <w:r w:rsidRPr="00092296">
        <w:rPr>
          <w:b w:val="0"/>
          <w:bCs/>
          <w:sz w:val="30"/>
          <w:szCs w:val="30"/>
          <w:lang w:val="uk-UA" w:eastAsia="uk-UA"/>
        </w:rPr>
        <w:t xml:space="preserve"> </w:t>
      </w:r>
      <w:r w:rsidRPr="00FA7732">
        <w:rPr>
          <w:b w:val="0"/>
          <w:bCs/>
          <w:sz w:val="30"/>
          <w:szCs w:val="30"/>
          <w:lang w:val="en-US" w:eastAsia="uk-UA"/>
        </w:rPr>
        <w:t>Factors</w:t>
      </w:r>
      <w:r w:rsidRPr="001B6558">
        <w:rPr>
          <w:b w:val="0"/>
          <w:bCs/>
          <w:sz w:val="30"/>
          <w:szCs w:val="30"/>
          <w:lang w:val="uk-UA" w:eastAsia="uk-UA"/>
        </w:rPr>
        <w:t xml:space="preserve">) рівними </w:t>
      </w:r>
      <w:r w:rsidR="00E311AF">
        <w:rPr>
          <w:b w:val="0"/>
          <w:bCs/>
          <w:sz w:val="30"/>
          <w:szCs w:val="30"/>
          <w:lang w:val="uk-UA" w:eastAsia="uk-UA"/>
        </w:rPr>
        <w:t>«</w:t>
      </w:r>
      <w:r w:rsidRPr="001B6558">
        <w:rPr>
          <w:b w:val="0"/>
          <w:bCs/>
          <w:sz w:val="30"/>
          <w:szCs w:val="30"/>
          <w:lang w:val="uk-UA" w:eastAsia="uk-UA"/>
        </w:rPr>
        <w:t>0.9</w:t>
      </w:r>
      <w:r w:rsidR="00E311AF">
        <w:rPr>
          <w:b w:val="0"/>
          <w:bCs/>
          <w:sz w:val="30"/>
          <w:szCs w:val="30"/>
          <w:lang w:val="uk-UA" w:eastAsia="uk-UA"/>
        </w:rPr>
        <w:t>»</w:t>
      </w:r>
      <w:r>
        <w:rPr>
          <w:b w:val="0"/>
          <w:bCs/>
          <w:sz w:val="30"/>
          <w:szCs w:val="30"/>
          <w:lang w:val="uk-UA" w:eastAsia="uk-UA"/>
        </w:rPr>
        <w:t xml:space="preserve"> (</w:t>
      </w:r>
      <w:r w:rsidRPr="00FA7732">
        <w:rPr>
          <w:b w:val="0"/>
          <w:bCs/>
          <w:sz w:val="30"/>
          <w:szCs w:val="30"/>
          <w:lang w:val="en-US" w:eastAsia="uk-UA"/>
        </w:rPr>
        <w:t>Solve</w:t>
      </w:r>
      <w:r w:rsidRPr="00092296">
        <w:rPr>
          <w:b w:val="0"/>
          <w:bCs/>
          <w:sz w:val="30"/>
          <w:szCs w:val="30"/>
          <w:lang w:val="uk-UA" w:eastAsia="uk-UA"/>
        </w:rPr>
        <w:t xml:space="preserve"> </w:t>
      </w:r>
      <w:r w:rsidRPr="00FA7732">
        <w:rPr>
          <w:b w:val="0"/>
          <w:bCs/>
          <w:sz w:val="30"/>
          <w:szCs w:val="30"/>
          <w:lang w:val="en-US" w:eastAsia="uk-UA"/>
        </w:rPr>
        <w:sym w:font="Symbol" w:char="F0AE"/>
      </w:r>
      <w:r w:rsidRPr="00092296">
        <w:rPr>
          <w:b w:val="0"/>
          <w:bCs/>
          <w:sz w:val="30"/>
          <w:szCs w:val="30"/>
          <w:lang w:val="uk-UA" w:eastAsia="uk-UA"/>
        </w:rPr>
        <w:t xml:space="preserve"> </w:t>
      </w:r>
      <w:r w:rsidRPr="00FA7732">
        <w:rPr>
          <w:b w:val="0"/>
          <w:bCs/>
          <w:sz w:val="30"/>
          <w:szCs w:val="30"/>
          <w:lang w:val="en-US" w:eastAsia="uk-UA"/>
        </w:rPr>
        <w:t>Controls</w:t>
      </w:r>
      <w:r w:rsidRPr="00092296">
        <w:rPr>
          <w:b w:val="0"/>
          <w:bCs/>
          <w:sz w:val="30"/>
          <w:szCs w:val="30"/>
          <w:lang w:val="uk-UA" w:eastAsia="uk-UA"/>
        </w:rPr>
        <w:t xml:space="preserve"> </w:t>
      </w:r>
      <w:r w:rsidRPr="00FA7732">
        <w:rPr>
          <w:b w:val="0"/>
          <w:bCs/>
          <w:sz w:val="30"/>
          <w:szCs w:val="30"/>
          <w:lang w:val="en-US" w:eastAsia="uk-UA"/>
        </w:rPr>
        <w:sym w:font="Symbol" w:char="F0AE"/>
      </w:r>
      <w:r w:rsidRPr="00092296">
        <w:rPr>
          <w:b w:val="0"/>
          <w:bCs/>
          <w:sz w:val="30"/>
          <w:szCs w:val="30"/>
          <w:lang w:val="uk-UA" w:eastAsia="uk-UA"/>
        </w:rPr>
        <w:t xml:space="preserve"> </w:t>
      </w:r>
      <w:r w:rsidRPr="00FA7732">
        <w:rPr>
          <w:b w:val="0"/>
          <w:bCs/>
          <w:sz w:val="30"/>
          <w:szCs w:val="30"/>
          <w:lang w:val="en-US" w:eastAsia="uk-UA"/>
        </w:rPr>
        <w:t>Solution</w:t>
      </w:r>
      <w:r w:rsidRPr="001B6558">
        <w:rPr>
          <w:b w:val="0"/>
          <w:bCs/>
          <w:sz w:val="30"/>
          <w:szCs w:val="30"/>
          <w:lang w:val="uk-UA" w:eastAsia="uk-UA"/>
        </w:rPr>
        <w:t xml:space="preserve">... </w:t>
      </w:r>
      <w:r>
        <w:rPr>
          <w:b w:val="0"/>
          <w:bCs/>
          <w:sz w:val="30"/>
          <w:szCs w:val="30"/>
          <w:lang w:val="uk-UA" w:eastAsia="uk-UA"/>
        </w:rPr>
        <w:t>).</w:t>
      </w:r>
      <w:r>
        <w:rPr>
          <w:b w:val="0"/>
          <w:sz w:val="30"/>
          <w:szCs w:val="30"/>
          <w:lang w:val="uk-UA" w:eastAsia="uk-UA"/>
        </w:rPr>
        <w:t xml:space="preserve"> </w:t>
      </w:r>
    </w:p>
    <w:p w14:paraId="30156E79" w14:textId="77777777" w:rsidR="00092296" w:rsidRPr="001B6558" w:rsidRDefault="00092296" w:rsidP="00092296">
      <w:pPr>
        <w:pStyle w:val="a7"/>
        <w:spacing w:before="0" w:line="312" w:lineRule="auto"/>
        <w:ind w:firstLine="539"/>
        <w:jc w:val="both"/>
        <w:rPr>
          <w:b w:val="0"/>
          <w:sz w:val="30"/>
          <w:szCs w:val="30"/>
          <w:lang w:val="uk-UA" w:eastAsia="uk-UA"/>
        </w:rPr>
      </w:pPr>
      <w:r w:rsidRPr="001B6558">
        <w:rPr>
          <w:b w:val="0"/>
          <w:bCs/>
          <w:sz w:val="30"/>
          <w:szCs w:val="30"/>
          <w:lang w:val="uk-UA" w:eastAsia="uk-UA"/>
        </w:rPr>
        <w:t>Відображення нев’я</w:t>
      </w:r>
      <w:r>
        <w:rPr>
          <w:b w:val="0"/>
          <w:bCs/>
          <w:sz w:val="30"/>
          <w:szCs w:val="30"/>
          <w:lang w:val="uk-UA" w:eastAsia="uk-UA"/>
        </w:rPr>
        <w:t>зки</w:t>
      </w:r>
      <w:r w:rsidRPr="001B6558">
        <w:rPr>
          <w:b w:val="0"/>
          <w:bCs/>
          <w:sz w:val="30"/>
          <w:szCs w:val="30"/>
          <w:lang w:val="uk-UA" w:eastAsia="uk-UA"/>
        </w:rPr>
        <w:t xml:space="preserve"> при рішенні</w:t>
      </w:r>
      <w:r>
        <w:rPr>
          <w:b w:val="0"/>
          <w:bCs/>
          <w:sz w:val="30"/>
          <w:szCs w:val="30"/>
          <w:lang w:val="uk-UA" w:eastAsia="uk-UA"/>
        </w:rPr>
        <w:t xml:space="preserve"> (</w:t>
      </w:r>
      <w:r w:rsidRPr="009D09DA">
        <w:rPr>
          <w:b w:val="0"/>
          <w:bCs/>
          <w:sz w:val="30"/>
          <w:szCs w:val="30"/>
          <w:lang w:val="en-US" w:eastAsia="uk-UA"/>
        </w:rPr>
        <w:t>Solve</w:t>
      </w:r>
      <w:r w:rsidRPr="001B6558">
        <w:rPr>
          <w:b w:val="0"/>
          <w:bCs/>
          <w:sz w:val="30"/>
          <w:szCs w:val="30"/>
          <w:lang w:val="uk-UA" w:eastAsia="uk-UA"/>
        </w:rPr>
        <w:t xml:space="preserve"> </w:t>
      </w:r>
      <w:r>
        <w:rPr>
          <w:b w:val="0"/>
          <w:bCs/>
          <w:sz w:val="30"/>
          <w:szCs w:val="30"/>
          <w:lang w:val="uk-UA" w:eastAsia="uk-UA"/>
        </w:rPr>
        <w:sym w:font="Symbol" w:char="F0AE"/>
      </w:r>
      <w:r w:rsidRPr="001B6558">
        <w:rPr>
          <w:b w:val="0"/>
          <w:bCs/>
          <w:sz w:val="30"/>
          <w:szCs w:val="30"/>
          <w:lang w:val="uk-UA" w:eastAsia="uk-UA"/>
        </w:rPr>
        <w:t xml:space="preserve"> </w:t>
      </w:r>
      <w:r w:rsidRPr="009D09DA">
        <w:rPr>
          <w:b w:val="0"/>
          <w:bCs/>
          <w:sz w:val="30"/>
          <w:szCs w:val="30"/>
          <w:lang w:val="en-US" w:eastAsia="uk-UA"/>
        </w:rPr>
        <w:t>Monitors</w:t>
      </w:r>
      <w:r w:rsidRPr="001B6558">
        <w:rPr>
          <w:b w:val="0"/>
          <w:bCs/>
          <w:sz w:val="30"/>
          <w:szCs w:val="30"/>
          <w:lang w:val="uk-UA" w:eastAsia="uk-UA"/>
        </w:rPr>
        <w:t xml:space="preserve"> </w:t>
      </w:r>
      <w:r>
        <w:rPr>
          <w:b w:val="0"/>
          <w:bCs/>
          <w:sz w:val="30"/>
          <w:szCs w:val="30"/>
          <w:lang w:val="uk-UA" w:eastAsia="uk-UA"/>
        </w:rPr>
        <w:sym w:font="Symbol" w:char="F0AE"/>
      </w:r>
      <w:r w:rsidRPr="001B6558">
        <w:rPr>
          <w:b w:val="0"/>
          <w:bCs/>
          <w:sz w:val="30"/>
          <w:szCs w:val="30"/>
          <w:lang w:val="uk-UA" w:eastAsia="uk-UA"/>
        </w:rPr>
        <w:t xml:space="preserve"> </w:t>
      </w:r>
      <w:r w:rsidRPr="009D09DA">
        <w:rPr>
          <w:b w:val="0"/>
          <w:bCs/>
          <w:sz w:val="30"/>
          <w:szCs w:val="30"/>
          <w:lang w:val="en-US" w:eastAsia="uk-UA"/>
        </w:rPr>
        <w:t>Residual</w:t>
      </w:r>
      <w:r w:rsidRPr="001B6558">
        <w:rPr>
          <w:b w:val="0"/>
          <w:bCs/>
          <w:sz w:val="30"/>
          <w:szCs w:val="30"/>
          <w:lang w:val="uk-UA" w:eastAsia="uk-UA"/>
        </w:rPr>
        <w:t xml:space="preserve">... </w:t>
      </w:r>
      <w:r>
        <w:rPr>
          <w:b w:val="0"/>
          <w:bCs/>
          <w:sz w:val="30"/>
          <w:szCs w:val="30"/>
          <w:lang w:val="uk-UA" w:eastAsia="uk-UA"/>
        </w:rPr>
        <w:t xml:space="preserve">). </w:t>
      </w:r>
      <w:r w:rsidRPr="001B6558">
        <w:rPr>
          <w:b w:val="0"/>
          <w:bCs/>
          <w:sz w:val="30"/>
          <w:szCs w:val="30"/>
          <w:lang w:val="uk-UA" w:eastAsia="uk-UA"/>
        </w:rPr>
        <w:t xml:space="preserve">Під написом </w:t>
      </w:r>
      <w:r>
        <w:rPr>
          <w:b w:val="0"/>
          <w:bCs/>
          <w:sz w:val="30"/>
          <w:szCs w:val="30"/>
          <w:lang w:val="uk-UA" w:eastAsia="uk-UA"/>
        </w:rPr>
        <w:t>„</w:t>
      </w:r>
      <w:r w:rsidRPr="009D09DA">
        <w:rPr>
          <w:b w:val="0"/>
          <w:bCs/>
          <w:sz w:val="30"/>
          <w:szCs w:val="30"/>
          <w:lang w:val="en-US" w:eastAsia="uk-UA"/>
        </w:rPr>
        <w:t>Options</w:t>
      </w:r>
      <w:r>
        <w:rPr>
          <w:b w:val="0"/>
          <w:bCs/>
          <w:sz w:val="30"/>
          <w:szCs w:val="30"/>
          <w:lang w:val="uk-UA" w:eastAsia="uk-UA"/>
        </w:rPr>
        <w:t>”</w:t>
      </w:r>
      <w:r w:rsidRPr="001B6558">
        <w:rPr>
          <w:b w:val="0"/>
          <w:bCs/>
          <w:sz w:val="30"/>
          <w:szCs w:val="30"/>
          <w:lang w:val="uk-UA" w:eastAsia="uk-UA"/>
        </w:rPr>
        <w:t xml:space="preserve"> (Опції) виберіть </w:t>
      </w:r>
      <w:r>
        <w:rPr>
          <w:b w:val="0"/>
          <w:bCs/>
          <w:sz w:val="30"/>
          <w:szCs w:val="30"/>
          <w:lang w:val="uk-UA" w:eastAsia="uk-UA"/>
        </w:rPr>
        <w:t>„</w:t>
      </w:r>
      <w:r w:rsidRPr="009D09DA">
        <w:rPr>
          <w:b w:val="0"/>
          <w:bCs/>
          <w:sz w:val="30"/>
          <w:szCs w:val="30"/>
          <w:lang w:val="en-US" w:eastAsia="uk-UA"/>
        </w:rPr>
        <w:t>Plot</w:t>
      </w:r>
      <w:r>
        <w:rPr>
          <w:b w:val="0"/>
          <w:bCs/>
          <w:sz w:val="30"/>
          <w:szCs w:val="30"/>
          <w:lang w:val="uk-UA" w:eastAsia="uk-UA"/>
        </w:rPr>
        <w:t>”</w:t>
      </w:r>
      <w:r w:rsidRPr="001B6558">
        <w:rPr>
          <w:b w:val="0"/>
          <w:bCs/>
          <w:sz w:val="30"/>
          <w:szCs w:val="30"/>
          <w:lang w:val="uk-UA" w:eastAsia="uk-UA"/>
        </w:rPr>
        <w:t xml:space="preserve"> (Відображати). </w:t>
      </w:r>
    </w:p>
    <w:p w14:paraId="413BDCBE" w14:textId="77777777" w:rsidR="00092296" w:rsidRPr="001B6558" w:rsidRDefault="00092296" w:rsidP="00092296">
      <w:pPr>
        <w:pStyle w:val="a7"/>
        <w:spacing w:before="0" w:line="312" w:lineRule="auto"/>
        <w:ind w:firstLine="539"/>
        <w:jc w:val="both"/>
        <w:rPr>
          <w:b w:val="0"/>
          <w:sz w:val="30"/>
          <w:szCs w:val="30"/>
          <w:lang w:val="uk-UA" w:eastAsia="uk-UA"/>
        </w:rPr>
      </w:pPr>
      <w:r w:rsidRPr="001B6558">
        <w:rPr>
          <w:b w:val="0"/>
          <w:bCs/>
          <w:sz w:val="30"/>
          <w:szCs w:val="30"/>
          <w:lang w:val="uk-UA" w:eastAsia="uk-UA"/>
        </w:rPr>
        <w:t xml:space="preserve">Почніть розрахунок вимагаючи </w:t>
      </w:r>
      <w:r>
        <w:rPr>
          <w:b w:val="0"/>
          <w:bCs/>
          <w:sz w:val="30"/>
          <w:szCs w:val="30"/>
          <w:lang w:val="uk-UA" w:eastAsia="uk-UA"/>
        </w:rPr>
        <w:t>10</w:t>
      </w:r>
      <w:r w:rsidRPr="001B6558">
        <w:rPr>
          <w:b w:val="0"/>
          <w:bCs/>
          <w:sz w:val="30"/>
          <w:szCs w:val="30"/>
          <w:lang w:val="uk-UA" w:eastAsia="uk-UA"/>
        </w:rPr>
        <w:t>00 ітерацій</w:t>
      </w:r>
      <w:r>
        <w:rPr>
          <w:b w:val="0"/>
          <w:bCs/>
          <w:sz w:val="30"/>
          <w:szCs w:val="30"/>
          <w:lang w:val="uk-UA" w:eastAsia="uk-UA"/>
        </w:rPr>
        <w:t xml:space="preserve"> (</w:t>
      </w:r>
      <w:r w:rsidRPr="001B6558">
        <w:rPr>
          <w:b w:val="0"/>
          <w:bCs/>
          <w:sz w:val="30"/>
          <w:szCs w:val="30"/>
          <w:lang w:eastAsia="uk-UA"/>
        </w:rPr>
        <w:t>Solve</w:t>
      </w:r>
      <w:r w:rsidRPr="001B6558">
        <w:rPr>
          <w:b w:val="0"/>
          <w:bCs/>
          <w:sz w:val="30"/>
          <w:szCs w:val="30"/>
          <w:lang w:val="uk-UA" w:eastAsia="uk-UA"/>
        </w:rPr>
        <w:t xml:space="preserve"> </w:t>
      </w:r>
      <w:r>
        <w:rPr>
          <w:b w:val="0"/>
          <w:bCs/>
          <w:sz w:val="30"/>
          <w:szCs w:val="30"/>
          <w:lang w:val="uk-UA" w:eastAsia="uk-UA"/>
        </w:rPr>
        <w:sym w:font="Symbol" w:char="F0AE"/>
      </w:r>
      <w:r w:rsidRPr="001B6558">
        <w:rPr>
          <w:b w:val="0"/>
          <w:bCs/>
          <w:sz w:val="30"/>
          <w:szCs w:val="30"/>
          <w:lang w:val="uk-UA" w:eastAsia="uk-UA"/>
        </w:rPr>
        <w:t xml:space="preserve"> </w:t>
      </w:r>
      <w:r w:rsidRPr="001B6558">
        <w:rPr>
          <w:b w:val="0"/>
          <w:bCs/>
          <w:sz w:val="30"/>
          <w:szCs w:val="30"/>
          <w:lang w:eastAsia="uk-UA"/>
        </w:rPr>
        <w:t>Iterate</w:t>
      </w:r>
      <w:r w:rsidRPr="001B6558">
        <w:rPr>
          <w:b w:val="0"/>
          <w:bCs/>
          <w:sz w:val="30"/>
          <w:szCs w:val="30"/>
          <w:lang w:val="uk-UA" w:eastAsia="uk-UA"/>
        </w:rPr>
        <w:t xml:space="preserve">... </w:t>
      </w:r>
      <w:r>
        <w:rPr>
          <w:b w:val="0"/>
          <w:bCs/>
          <w:sz w:val="30"/>
          <w:szCs w:val="30"/>
          <w:lang w:val="uk-UA" w:eastAsia="uk-UA"/>
        </w:rPr>
        <w:t>).</w:t>
      </w:r>
    </w:p>
    <w:p w14:paraId="30903520" w14:textId="77777777" w:rsidR="00092296" w:rsidRDefault="00092296" w:rsidP="00092296">
      <w:pPr>
        <w:pStyle w:val="a7"/>
        <w:spacing w:before="0" w:line="312" w:lineRule="auto"/>
        <w:ind w:firstLine="539"/>
        <w:jc w:val="both"/>
        <w:rPr>
          <w:b w:val="0"/>
          <w:bCs/>
          <w:sz w:val="30"/>
          <w:szCs w:val="30"/>
          <w:lang w:val="uk-UA" w:eastAsia="uk-UA"/>
        </w:rPr>
      </w:pPr>
      <w:r w:rsidRPr="001B6558">
        <w:rPr>
          <w:b w:val="0"/>
          <w:bCs/>
          <w:sz w:val="30"/>
          <w:szCs w:val="30"/>
          <w:lang w:val="uk-UA" w:eastAsia="uk-UA"/>
        </w:rPr>
        <w:lastRenderedPageBreak/>
        <w:t xml:space="preserve">Відображення розподілу статичної температури </w:t>
      </w:r>
      <w:r>
        <w:rPr>
          <w:b w:val="0"/>
          <w:bCs/>
          <w:sz w:val="30"/>
          <w:szCs w:val="30"/>
          <w:lang w:val="uk-UA" w:eastAsia="uk-UA"/>
        </w:rPr>
        <w:t>(</w:t>
      </w:r>
      <w:r w:rsidRPr="001B6558">
        <w:rPr>
          <w:b w:val="0"/>
          <w:bCs/>
          <w:sz w:val="30"/>
          <w:szCs w:val="30"/>
          <w:lang w:val="en-US" w:eastAsia="uk-UA"/>
        </w:rPr>
        <w:t>Display</w:t>
      </w:r>
      <w:r>
        <w:rPr>
          <w:b w:val="0"/>
          <w:bCs/>
          <w:sz w:val="30"/>
          <w:szCs w:val="30"/>
          <w:lang w:val="uk-UA" w:eastAsia="uk-UA"/>
        </w:rPr>
        <w:t xml:space="preserve"> </w:t>
      </w:r>
      <w:r>
        <w:rPr>
          <w:b w:val="0"/>
          <w:bCs/>
          <w:sz w:val="30"/>
          <w:szCs w:val="30"/>
          <w:lang w:val="uk-UA" w:eastAsia="uk-UA"/>
        </w:rPr>
        <w:sym w:font="Symbol" w:char="F0AE"/>
      </w:r>
      <w:r w:rsidRPr="001B6558">
        <w:rPr>
          <w:b w:val="0"/>
          <w:bCs/>
          <w:sz w:val="30"/>
          <w:szCs w:val="30"/>
          <w:lang w:val="uk-UA" w:eastAsia="uk-UA"/>
        </w:rPr>
        <w:t xml:space="preserve"> </w:t>
      </w:r>
      <w:r w:rsidRPr="001B6558">
        <w:rPr>
          <w:b w:val="0"/>
          <w:bCs/>
          <w:sz w:val="30"/>
          <w:szCs w:val="30"/>
          <w:lang w:val="en-US" w:eastAsia="uk-UA"/>
        </w:rPr>
        <w:t>Contours</w:t>
      </w:r>
      <w:r w:rsidRPr="001B6558">
        <w:rPr>
          <w:b w:val="0"/>
          <w:bCs/>
          <w:sz w:val="30"/>
          <w:szCs w:val="30"/>
          <w:lang w:val="uk-UA" w:eastAsia="uk-UA"/>
        </w:rPr>
        <w:t>...</w:t>
      </w:r>
      <w:r>
        <w:rPr>
          <w:b w:val="0"/>
          <w:bCs/>
          <w:sz w:val="30"/>
          <w:szCs w:val="30"/>
          <w:lang w:val="uk-UA" w:eastAsia="uk-UA"/>
        </w:rPr>
        <w:t xml:space="preserve">) </w:t>
      </w:r>
      <w:r w:rsidRPr="001B6558">
        <w:rPr>
          <w:b w:val="0"/>
          <w:bCs/>
          <w:sz w:val="30"/>
          <w:szCs w:val="30"/>
          <w:lang w:val="uk-UA" w:eastAsia="uk-UA"/>
        </w:rPr>
        <w:t>(</w:t>
      </w:r>
      <w:r>
        <w:rPr>
          <w:b w:val="0"/>
          <w:bCs/>
          <w:sz w:val="30"/>
          <w:szCs w:val="30"/>
          <w:lang w:val="uk-UA" w:eastAsia="uk-UA"/>
        </w:rPr>
        <w:t>рис</w:t>
      </w:r>
      <w:r w:rsidRPr="001B6558">
        <w:rPr>
          <w:b w:val="0"/>
          <w:bCs/>
          <w:sz w:val="30"/>
          <w:szCs w:val="30"/>
          <w:lang w:val="uk-UA" w:eastAsia="uk-UA"/>
        </w:rPr>
        <w:t xml:space="preserve">. </w:t>
      </w:r>
      <w:r w:rsidR="00A11614">
        <w:rPr>
          <w:b w:val="0"/>
          <w:bCs/>
          <w:sz w:val="30"/>
          <w:szCs w:val="30"/>
          <w:lang w:val="uk-UA" w:eastAsia="uk-UA"/>
        </w:rPr>
        <w:t>9</w:t>
      </w:r>
      <w:r w:rsidRPr="001B6558">
        <w:rPr>
          <w:b w:val="0"/>
          <w:bCs/>
          <w:sz w:val="30"/>
          <w:szCs w:val="30"/>
          <w:lang w:val="uk-UA" w:eastAsia="uk-UA"/>
        </w:rPr>
        <w:t>.</w:t>
      </w:r>
      <w:r w:rsidR="00A11614">
        <w:rPr>
          <w:b w:val="0"/>
          <w:bCs/>
          <w:sz w:val="30"/>
          <w:szCs w:val="30"/>
          <w:lang w:val="uk-UA" w:eastAsia="uk-UA"/>
        </w:rPr>
        <w:t>12</w:t>
      </w:r>
      <w:r w:rsidRPr="001B6558">
        <w:rPr>
          <w:b w:val="0"/>
          <w:bCs/>
          <w:sz w:val="30"/>
          <w:szCs w:val="30"/>
          <w:lang w:val="uk-UA" w:eastAsia="uk-UA"/>
        </w:rPr>
        <w:t xml:space="preserve">). Виберіть </w:t>
      </w:r>
      <w:r>
        <w:rPr>
          <w:b w:val="0"/>
          <w:bCs/>
          <w:sz w:val="30"/>
          <w:szCs w:val="30"/>
          <w:lang w:val="uk-UA" w:eastAsia="uk-UA"/>
        </w:rPr>
        <w:t>„</w:t>
      </w:r>
      <w:r w:rsidRPr="001B6558">
        <w:rPr>
          <w:b w:val="0"/>
          <w:bCs/>
          <w:sz w:val="30"/>
          <w:szCs w:val="30"/>
          <w:lang w:val="en-US" w:eastAsia="uk-UA"/>
        </w:rPr>
        <w:t>Temperature</w:t>
      </w:r>
      <w:r w:rsidRPr="001B6558">
        <w:rPr>
          <w:b w:val="0"/>
          <w:bCs/>
          <w:sz w:val="30"/>
          <w:szCs w:val="30"/>
          <w:lang w:val="uk-UA" w:eastAsia="uk-UA"/>
        </w:rPr>
        <w:t>...</w:t>
      </w:r>
      <w:r>
        <w:rPr>
          <w:b w:val="0"/>
          <w:bCs/>
          <w:sz w:val="30"/>
          <w:szCs w:val="30"/>
          <w:lang w:val="uk-UA" w:eastAsia="uk-UA"/>
        </w:rPr>
        <w:t>”</w:t>
      </w:r>
      <w:r w:rsidRPr="001B6558">
        <w:rPr>
          <w:b w:val="0"/>
          <w:bCs/>
          <w:sz w:val="30"/>
          <w:szCs w:val="30"/>
          <w:lang w:val="uk-UA" w:eastAsia="uk-UA"/>
        </w:rPr>
        <w:t xml:space="preserve"> і </w:t>
      </w:r>
      <w:r>
        <w:rPr>
          <w:b w:val="0"/>
          <w:bCs/>
          <w:sz w:val="30"/>
          <w:szCs w:val="30"/>
          <w:lang w:val="uk-UA" w:eastAsia="uk-UA"/>
        </w:rPr>
        <w:t>„</w:t>
      </w:r>
      <w:r w:rsidRPr="001B6558">
        <w:rPr>
          <w:b w:val="0"/>
          <w:bCs/>
          <w:sz w:val="30"/>
          <w:szCs w:val="30"/>
          <w:lang w:val="en-US" w:eastAsia="uk-UA"/>
        </w:rPr>
        <w:t>Static</w:t>
      </w:r>
      <w:r w:rsidRPr="001B6558">
        <w:rPr>
          <w:b w:val="0"/>
          <w:bCs/>
          <w:sz w:val="30"/>
          <w:szCs w:val="30"/>
          <w:lang w:val="uk-UA" w:eastAsia="uk-UA"/>
        </w:rPr>
        <w:t xml:space="preserve"> </w:t>
      </w:r>
      <w:r w:rsidRPr="001B6558">
        <w:rPr>
          <w:b w:val="0"/>
          <w:bCs/>
          <w:sz w:val="30"/>
          <w:szCs w:val="30"/>
          <w:lang w:val="en-US" w:eastAsia="uk-UA"/>
        </w:rPr>
        <w:t>Temperature</w:t>
      </w:r>
      <w:r>
        <w:rPr>
          <w:b w:val="0"/>
          <w:bCs/>
          <w:sz w:val="30"/>
          <w:szCs w:val="30"/>
          <w:lang w:val="uk-UA" w:eastAsia="uk-UA"/>
        </w:rPr>
        <w:t>”</w:t>
      </w:r>
      <w:r w:rsidRPr="001B6558">
        <w:rPr>
          <w:b w:val="0"/>
          <w:bCs/>
          <w:sz w:val="30"/>
          <w:szCs w:val="30"/>
          <w:lang w:val="uk-UA" w:eastAsia="uk-UA"/>
        </w:rPr>
        <w:t xml:space="preserve"> в списку </w:t>
      </w:r>
      <w:r>
        <w:rPr>
          <w:b w:val="0"/>
          <w:bCs/>
          <w:sz w:val="30"/>
          <w:szCs w:val="30"/>
          <w:lang w:val="uk-UA" w:eastAsia="uk-UA"/>
        </w:rPr>
        <w:t>„</w:t>
      </w:r>
      <w:r w:rsidRPr="001B6558">
        <w:rPr>
          <w:b w:val="0"/>
          <w:bCs/>
          <w:sz w:val="30"/>
          <w:szCs w:val="30"/>
          <w:lang w:val="en-US" w:eastAsia="uk-UA"/>
        </w:rPr>
        <w:t>Contours</w:t>
      </w:r>
      <w:r w:rsidRPr="001B6558">
        <w:rPr>
          <w:b w:val="0"/>
          <w:bCs/>
          <w:sz w:val="30"/>
          <w:szCs w:val="30"/>
          <w:lang w:val="uk-UA" w:eastAsia="uk-UA"/>
        </w:rPr>
        <w:t xml:space="preserve"> </w:t>
      </w:r>
      <w:r>
        <w:rPr>
          <w:b w:val="0"/>
          <w:bCs/>
          <w:sz w:val="30"/>
          <w:szCs w:val="30"/>
          <w:lang w:val="en-US" w:eastAsia="uk-UA"/>
        </w:rPr>
        <w:t>of</w:t>
      </w:r>
      <w:r>
        <w:rPr>
          <w:b w:val="0"/>
          <w:bCs/>
          <w:sz w:val="30"/>
          <w:szCs w:val="30"/>
          <w:lang w:val="uk-UA" w:eastAsia="uk-UA"/>
        </w:rPr>
        <w:t>” (Розподіл) і н</w:t>
      </w:r>
      <w:r w:rsidRPr="001B6558">
        <w:rPr>
          <w:b w:val="0"/>
          <w:bCs/>
          <w:sz w:val="30"/>
          <w:szCs w:val="30"/>
          <w:lang w:val="uk-UA" w:eastAsia="uk-UA"/>
        </w:rPr>
        <w:t xml:space="preserve">атисніть </w:t>
      </w:r>
      <w:r>
        <w:rPr>
          <w:b w:val="0"/>
          <w:bCs/>
          <w:sz w:val="30"/>
          <w:szCs w:val="30"/>
          <w:lang w:val="uk-UA" w:eastAsia="uk-UA"/>
        </w:rPr>
        <w:t>„</w:t>
      </w:r>
      <w:r w:rsidRPr="001B6558">
        <w:rPr>
          <w:b w:val="0"/>
          <w:bCs/>
          <w:sz w:val="30"/>
          <w:szCs w:val="30"/>
          <w:lang w:eastAsia="uk-UA"/>
        </w:rPr>
        <w:t>Display</w:t>
      </w:r>
      <w:r>
        <w:rPr>
          <w:b w:val="0"/>
          <w:bCs/>
          <w:sz w:val="30"/>
          <w:szCs w:val="30"/>
          <w:lang w:val="uk-UA" w:eastAsia="uk-UA"/>
        </w:rPr>
        <w:t>”</w:t>
      </w:r>
      <w:r w:rsidRPr="001B6558">
        <w:rPr>
          <w:b w:val="0"/>
          <w:bCs/>
          <w:sz w:val="30"/>
          <w:szCs w:val="30"/>
          <w:lang w:val="uk-UA" w:eastAsia="uk-UA"/>
        </w:rPr>
        <w:t xml:space="preserve"> (Відображення). Максимальне значення температури</w:t>
      </w:r>
      <w:r>
        <w:rPr>
          <w:b w:val="0"/>
          <w:bCs/>
          <w:sz w:val="30"/>
          <w:szCs w:val="30"/>
          <w:lang w:val="uk-UA" w:eastAsia="uk-UA"/>
        </w:rPr>
        <w:t xml:space="preserve"> (рис</w:t>
      </w:r>
      <w:r w:rsidRPr="001B6558">
        <w:rPr>
          <w:b w:val="0"/>
          <w:bCs/>
          <w:sz w:val="30"/>
          <w:szCs w:val="30"/>
          <w:lang w:val="uk-UA" w:eastAsia="uk-UA"/>
        </w:rPr>
        <w:t xml:space="preserve">. </w:t>
      </w:r>
      <w:r w:rsidR="00A11614">
        <w:rPr>
          <w:b w:val="0"/>
          <w:bCs/>
          <w:sz w:val="30"/>
          <w:szCs w:val="30"/>
          <w:lang w:val="uk-UA" w:eastAsia="uk-UA"/>
        </w:rPr>
        <w:t>9</w:t>
      </w:r>
      <w:r w:rsidRPr="001B6558">
        <w:rPr>
          <w:b w:val="0"/>
          <w:bCs/>
          <w:sz w:val="30"/>
          <w:szCs w:val="30"/>
          <w:lang w:val="uk-UA" w:eastAsia="uk-UA"/>
        </w:rPr>
        <w:t>.</w:t>
      </w:r>
      <w:r w:rsidR="00A11614">
        <w:rPr>
          <w:b w:val="0"/>
          <w:bCs/>
          <w:sz w:val="30"/>
          <w:szCs w:val="30"/>
          <w:lang w:val="uk-UA" w:eastAsia="uk-UA"/>
        </w:rPr>
        <w:t>12</w:t>
      </w:r>
      <w:r>
        <w:rPr>
          <w:b w:val="0"/>
          <w:bCs/>
          <w:sz w:val="30"/>
          <w:szCs w:val="30"/>
          <w:lang w:val="uk-UA" w:eastAsia="uk-UA"/>
        </w:rPr>
        <w:t>)</w:t>
      </w:r>
      <w:r w:rsidRPr="001B6558">
        <w:rPr>
          <w:b w:val="0"/>
          <w:bCs/>
          <w:sz w:val="30"/>
          <w:szCs w:val="30"/>
          <w:lang w:val="uk-UA" w:eastAsia="uk-UA"/>
        </w:rPr>
        <w:t xml:space="preserve"> складає </w:t>
      </w:r>
      <w:r w:rsidRPr="001B6558">
        <w:rPr>
          <w:b w:val="0"/>
          <w:bCs/>
          <w:sz w:val="30"/>
          <w:szCs w:val="30"/>
          <w:lang w:eastAsia="uk-UA"/>
        </w:rPr>
        <w:t>порядка</w:t>
      </w:r>
      <w:r w:rsidRPr="001B6558">
        <w:rPr>
          <w:b w:val="0"/>
          <w:bCs/>
          <w:sz w:val="30"/>
          <w:szCs w:val="30"/>
          <w:lang w:val="uk-UA" w:eastAsia="uk-UA"/>
        </w:rPr>
        <w:t xml:space="preserve"> 3000</w:t>
      </w:r>
      <w:r w:rsidR="00AC24CD">
        <w:rPr>
          <w:b w:val="0"/>
          <w:bCs/>
          <w:sz w:val="30"/>
          <w:szCs w:val="30"/>
          <w:lang w:val="uk-UA" w:eastAsia="uk-UA"/>
        </w:rPr>
        <w:t> </w:t>
      </w:r>
      <w:r w:rsidRPr="001B6558">
        <w:rPr>
          <w:b w:val="0"/>
          <w:bCs/>
          <w:sz w:val="30"/>
          <w:szCs w:val="30"/>
          <w:lang w:val="uk-UA" w:eastAsia="uk-UA"/>
        </w:rPr>
        <w:t>K. Реальнішого розподілу температур можна добитися застосовуючи змінне значення теплоємності.</w:t>
      </w:r>
    </w:p>
    <w:p w14:paraId="2752C6C5" w14:textId="77777777" w:rsidR="00AC24CD" w:rsidRPr="00800222" w:rsidRDefault="00AC24CD" w:rsidP="00AC24CD">
      <w:pPr>
        <w:spacing w:line="312" w:lineRule="auto"/>
        <w:jc w:val="both"/>
        <w:rPr>
          <w:sz w:val="28"/>
          <w:szCs w:val="28"/>
          <w:lang w:val="uk-UA"/>
        </w:rPr>
      </w:pPr>
      <w:r w:rsidRPr="00800222">
        <w:rPr>
          <w:noProof/>
          <w:sz w:val="28"/>
          <w:szCs w:val="28"/>
          <w:lang w:val="uk-UA" w:eastAsia="uk-UA"/>
        </w:rPr>
        <w:drawing>
          <wp:inline distT="0" distB="0" distL="0" distR="0" wp14:anchorId="5ED58DBE" wp14:editId="41AB8BB6">
            <wp:extent cx="6150610" cy="1035481"/>
            <wp:effectExtent l="0" t="0" r="2540" b="0"/>
            <wp:docPr id="8393" name="Рисунок 8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23" cstate="print">
                      <a:extLst>
                        <a:ext uri="{28A0092B-C50C-407E-A947-70E740481C1C}">
                          <a14:useLocalDpi xmlns:a14="http://schemas.microsoft.com/office/drawing/2010/main" val="0"/>
                        </a:ext>
                      </a:extLst>
                    </a:blip>
                    <a:srcRect t="77607"/>
                    <a:stretch/>
                  </pic:blipFill>
                  <pic:spPr bwMode="auto">
                    <a:xfrm>
                      <a:off x="0" y="0"/>
                      <a:ext cx="6150610" cy="1035481"/>
                    </a:xfrm>
                    <a:prstGeom prst="rect">
                      <a:avLst/>
                    </a:prstGeom>
                    <a:noFill/>
                    <a:ln>
                      <a:noFill/>
                    </a:ln>
                    <a:extLst>
                      <a:ext uri="{53640926-AAD7-44D8-BBD7-CCE9431645EC}">
                        <a14:shadowObscured xmlns:a14="http://schemas.microsoft.com/office/drawing/2010/main"/>
                      </a:ext>
                    </a:extLst>
                  </pic:spPr>
                </pic:pic>
              </a:graphicData>
            </a:graphic>
          </wp:inline>
        </w:drawing>
      </w:r>
    </w:p>
    <w:p w14:paraId="2DA04B9C" w14:textId="1EC084F2" w:rsidR="00AC24CD" w:rsidRPr="00603025" w:rsidRDefault="00F3534E" w:rsidP="00AC24CD">
      <w:pPr>
        <w:spacing w:line="312" w:lineRule="auto"/>
        <w:ind w:firstLine="567"/>
        <w:jc w:val="center"/>
        <w:rPr>
          <w:sz w:val="28"/>
          <w:szCs w:val="28"/>
          <w:lang w:val="uk-UA"/>
        </w:rPr>
      </w:pPr>
      <w:r w:rsidRPr="00603025">
        <w:rPr>
          <w:sz w:val="28"/>
          <w:szCs w:val="28"/>
          <w:lang w:val="uk-UA"/>
        </w:rPr>
        <w:t>Рисунок</w:t>
      </w:r>
      <w:r w:rsidR="00AC24CD" w:rsidRPr="00603025">
        <w:rPr>
          <w:sz w:val="28"/>
          <w:szCs w:val="28"/>
          <w:lang w:val="uk-UA"/>
        </w:rPr>
        <w:t> </w:t>
      </w:r>
      <w:r w:rsidR="00AC24CD" w:rsidRPr="00603025">
        <w:rPr>
          <w:sz w:val="28"/>
          <w:szCs w:val="28"/>
        </w:rPr>
        <w:t>9.12</w:t>
      </w:r>
      <w:r w:rsidRPr="00603025">
        <w:rPr>
          <w:i/>
          <w:sz w:val="28"/>
          <w:szCs w:val="28"/>
        </w:rPr>
        <w:t xml:space="preserve"> –</w:t>
      </w:r>
      <w:r w:rsidR="00AC24CD" w:rsidRPr="00603025">
        <w:rPr>
          <w:sz w:val="28"/>
          <w:szCs w:val="28"/>
          <w:lang w:val="uk-UA"/>
        </w:rPr>
        <w:t xml:space="preserve"> Розподіл температур потоку в поздовжньому перерізі моделі</w:t>
      </w:r>
    </w:p>
    <w:p w14:paraId="7981638E" w14:textId="77777777" w:rsidR="00092296" w:rsidRDefault="00092296" w:rsidP="00092296">
      <w:pPr>
        <w:pStyle w:val="a7"/>
        <w:spacing w:line="312" w:lineRule="auto"/>
        <w:ind w:firstLine="539"/>
        <w:jc w:val="both"/>
        <w:rPr>
          <w:b w:val="0"/>
          <w:bCs/>
          <w:sz w:val="30"/>
          <w:szCs w:val="30"/>
          <w:lang w:val="uk-UA" w:eastAsia="uk-UA"/>
        </w:rPr>
      </w:pPr>
    </w:p>
    <w:p w14:paraId="73D52E27" w14:textId="77777777" w:rsidR="00092296" w:rsidRPr="00EF4790" w:rsidRDefault="00092296" w:rsidP="00092296">
      <w:pPr>
        <w:pStyle w:val="a7"/>
        <w:spacing w:line="312" w:lineRule="auto"/>
        <w:ind w:firstLine="539"/>
        <w:jc w:val="both"/>
        <w:rPr>
          <w:b w:val="0"/>
          <w:sz w:val="30"/>
          <w:szCs w:val="30"/>
          <w:lang w:val="uk-UA" w:eastAsia="uk-UA"/>
        </w:rPr>
      </w:pPr>
      <w:r w:rsidRPr="00EF4790">
        <w:rPr>
          <w:b w:val="0"/>
          <w:bCs/>
          <w:sz w:val="30"/>
          <w:szCs w:val="30"/>
          <w:lang w:val="uk-UA" w:eastAsia="uk-UA"/>
        </w:rPr>
        <w:t xml:space="preserve">Відображення розподілу масової частки  компонентів </w:t>
      </w:r>
      <w:r>
        <w:rPr>
          <w:b w:val="0"/>
          <w:bCs/>
          <w:sz w:val="30"/>
          <w:szCs w:val="30"/>
          <w:lang w:val="uk-UA" w:eastAsia="uk-UA"/>
        </w:rPr>
        <w:t>(</w:t>
      </w:r>
      <w:r w:rsidRPr="006C1EF9">
        <w:rPr>
          <w:b w:val="0"/>
          <w:bCs/>
          <w:sz w:val="30"/>
          <w:szCs w:val="30"/>
          <w:lang w:val="en-US" w:eastAsia="uk-UA"/>
        </w:rPr>
        <w:t>Display</w:t>
      </w:r>
      <w:r w:rsidRPr="00EF4790">
        <w:rPr>
          <w:b w:val="0"/>
          <w:bCs/>
          <w:sz w:val="30"/>
          <w:szCs w:val="30"/>
          <w:lang w:val="uk-UA" w:eastAsia="uk-UA"/>
        </w:rPr>
        <w:t xml:space="preserve"> </w:t>
      </w:r>
      <w:r>
        <w:rPr>
          <w:b w:val="0"/>
          <w:bCs/>
          <w:sz w:val="30"/>
          <w:szCs w:val="30"/>
          <w:lang w:val="uk-UA" w:eastAsia="uk-UA"/>
        </w:rPr>
        <w:sym w:font="Symbol" w:char="F0AE"/>
      </w:r>
      <w:r w:rsidRPr="00EF4790">
        <w:rPr>
          <w:b w:val="0"/>
          <w:bCs/>
          <w:sz w:val="30"/>
          <w:szCs w:val="30"/>
          <w:lang w:val="uk-UA" w:eastAsia="uk-UA"/>
        </w:rPr>
        <w:t xml:space="preserve"> </w:t>
      </w:r>
      <w:r w:rsidRPr="006C1EF9">
        <w:rPr>
          <w:b w:val="0"/>
          <w:bCs/>
          <w:sz w:val="30"/>
          <w:szCs w:val="30"/>
          <w:lang w:val="en-US" w:eastAsia="uk-UA"/>
        </w:rPr>
        <w:t>Contours</w:t>
      </w:r>
      <w:r w:rsidRPr="00EF4790">
        <w:rPr>
          <w:b w:val="0"/>
          <w:bCs/>
          <w:sz w:val="30"/>
          <w:szCs w:val="30"/>
          <w:lang w:val="uk-UA" w:eastAsia="uk-UA"/>
        </w:rPr>
        <w:t xml:space="preserve">... </w:t>
      </w:r>
      <w:r>
        <w:rPr>
          <w:b w:val="0"/>
          <w:bCs/>
          <w:sz w:val="30"/>
          <w:szCs w:val="30"/>
          <w:lang w:val="uk-UA" w:eastAsia="uk-UA"/>
        </w:rPr>
        <w:t xml:space="preserve">). </w:t>
      </w:r>
      <w:r w:rsidRPr="00EF4790">
        <w:rPr>
          <w:b w:val="0"/>
          <w:bCs/>
          <w:sz w:val="30"/>
          <w:szCs w:val="30"/>
          <w:lang w:val="uk-UA" w:eastAsia="uk-UA"/>
        </w:rPr>
        <w:t xml:space="preserve">Виберіть </w:t>
      </w:r>
      <w:r>
        <w:rPr>
          <w:b w:val="0"/>
          <w:bCs/>
          <w:sz w:val="30"/>
          <w:szCs w:val="30"/>
          <w:lang w:val="uk-UA" w:eastAsia="uk-UA"/>
        </w:rPr>
        <w:t>„</w:t>
      </w:r>
      <w:r w:rsidRPr="006C1EF9">
        <w:rPr>
          <w:b w:val="0"/>
          <w:bCs/>
          <w:sz w:val="30"/>
          <w:szCs w:val="30"/>
          <w:lang w:val="en-US" w:eastAsia="uk-UA"/>
        </w:rPr>
        <w:t>Species</w:t>
      </w:r>
      <w:r w:rsidRPr="00EF4790">
        <w:rPr>
          <w:b w:val="0"/>
          <w:bCs/>
          <w:sz w:val="30"/>
          <w:szCs w:val="30"/>
          <w:lang w:val="uk-UA" w:eastAsia="uk-UA"/>
        </w:rPr>
        <w:t>...</w:t>
      </w:r>
      <w:r>
        <w:rPr>
          <w:b w:val="0"/>
          <w:bCs/>
          <w:sz w:val="30"/>
          <w:szCs w:val="30"/>
          <w:lang w:val="uk-UA" w:eastAsia="uk-UA"/>
        </w:rPr>
        <w:t>”</w:t>
      </w:r>
      <w:r w:rsidRPr="00EF4790">
        <w:rPr>
          <w:b w:val="0"/>
          <w:bCs/>
          <w:sz w:val="30"/>
          <w:szCs w:val="30"/>
          <w:lang w:val="uk-UA" w:eastAsia="uk-UA"/>
        </w:rPr>
        <w:t xml:space="preserve"> (Компоненти) і </w:t>
      </w:r>
      <w:r>
        <w:rPr>
          <w:b w:val="0"/>
          <w:bCs/>
          <w:sz w:val="30"/>
          <w:szCs w:val="30"/>
          <w:lang w:val="uk-UA" w:eastAsia="uk-UA"/>
        </w:rPr>
        <w:t>„</w:t>
      </w:r>
      <w:r w:rsidRPr="006C1EF9">
        <w:rPr>
          <w:b w:val="0"/>
          <w:bCs/>
          <w:sz w:val="30"/>
          <w:szCs w:val="30"/>
          <w:lang w:val="en-US" w:eastAsia="uk-UA"/>
        </w:rPr>
        <w:t>Mass</w:t>
      </w:r>
      <w:r w:rsidRPr="00EF4790">
        <w:rPr>
          <w:b w:val="0"/>
          <w:bCs/>
          <w:sz w:val="30"/>
          <w:szCs w:val="30"/>
          <w:lang w:val="uk-UA" w:eastAsia="uk-UA"/>
        </w:rPr>
        <w:t xml:space="preserve"> </w:t>
      </w:r>
      <w:r w:rsidRPr="006C1EF9">
        <w:rPr>
          <w:b w:val="0"/>
          <w:bCs/>
          <w:sz w:val="30"/>
          <w:szCs w:val="30"/>
          <w:lang w:val="en-US" w:eastAsia="uk-UA"/>
        </w:rPr>
        <w:t>fraction</w:t>
      </w:r>
      <w:r w:rsidRPr="00EF4790">
        <w:rPr>
          <w:b w:val="0"/>
          <w:bCs/>
          <w:sz w:val="30"/>
          <w:szCs w:val="30"/>
          <w:lang w:val="uk-UA" w:eastAsia="uk-UA"/>
        </w:rPr>
        <w:t xml:space="preserve"> </w:t>
      </w:r>
      <w:r w:rsidRPr="006C1EF9">
        <w:rPr>
          <w:b w:val="0"/>
          <w:bCs/>
          <w:sz w:val="30"/>
          <w:szCs w:val="30"/>
          <w:lang w:val="en-US" w:eastAsia="uk-UA"/>
        </w:rPr>
        <w:t>of</w:t>
      </w:r>
      <w:r w:rsidRPr="00EF4790">
        <w:rPr>
          <w:b w:val="0"/>
          <w:bCs/>
          <w:sz w:val="30"/>
          <w:szCs w:val="30"/>
          <w:lang w:val="uk-UA" w:eastAsia="uk-UA"/>
        </w:rPr>
        <w:t xml:space="preserve"> </w:t>
      </w:r>
      <w:r w:rsidRPr="006C1EF9">
        <w:rPr>
          <w:b w:val="0"/>
          <w:bCs/>
          <w:caps/>
          <w:sz w:val="30"/>
          <w:szCs w:val="30"/>
          <w:lang w:eastAsia="uk-UA"/>
        </w:rPr>
        <w:t>ch</w:t>
      </w:r>
      <w:r w:rsidRPr="006C1EF9">
        <w:rPr>
          <w:b w:val="0"/>
          <w:bCs/>
          <w:caps/>
          <w:sz w:val="30"/>
          <w:szCs w:val="30"/>
          <w:vertAlign w:val="subscript"/>
          <w:lang w:val="uk-UA" w:eastAsia="uk-UA"/>
        </w:rPr>
        <w:t>4</w:t>
      </w:r>
      <w:r>
        <w:rPr>
          <w:b w:val="0"/>
          <w:bCs/>
          <w:caps/>
          <w:sz w:val="30"/>
          <w:szCs w:val="30"/>
          <w:lang w:val="uk-UA" w:eastAsia="uk-UA"/>
        </w:rPr>
        <w:t xml:space="preserve">” </w:t>
      </w:r>
      <w:r w:rsidRPr="00EF4790">
        <w:rPr>
          <w:b w:val="0"/>
          <w:bCs/>
          <w:sz w:val="30"/>
          <w:szCs w:val="30"/>
          <w:lang w:val="uk-UA" w:eastAsia="uk-UA"/>
        </w:rPr>
        <w:t xml:space="preserve">(Масова частка </w:t>
      </w:r>
      <w:r w:rsidRPr="006C1EF9">
        <w:rPr>
          <w:b w:val="0"/>
          <w:bCs/>
          <w:caps/>
          <w:sz w:val="30"/>
          <w:szCs w:val="30"/>
          <w:lang w:eastAsia="uk-UA"/>
        </w:rPr>
        <w:t>ch</w:t>
      </w:r>
      <w:r w:rsidRPr="006C1EF9">
        <w:rPr>
          <w:b w:val="0"/>
          <w:bCs/>
          <w:caps/>
          <w:sz w:val="30"/>
          <w:szCs w:val="30"/>
          <w:vertAlign w:val="subscript"/>
          <w:lang w:val="uk-UA" w:eastAsia="uk-UA"/>
        </w:rPr>
        <w:t>4</w:t>
      </w:r>
      <w:r w:rsidRPr="00EF4790">
        <w:rPr>
          <w:b w:val="0"/>
          <w:bCs/>
          <w:sz w:val="30"/>
          <w:szCs w:val="30"/>
          <w:lang w:val="uk-UA" w:eastAsia="uk-UA"/>
        </w:rPr>
        <w:t xml:space="preserve">) в списку </w:t>
      </w:r>
      <w:r>
        <w:rPr>
          <w:b w:val="0"/>
          <w:bCs/>
          <w:sz w:val="30"/>
          <w:szCs w:val="30"/>
          <w:lang w:val="uk-UA" w:eastAsia="uk-UA"/>
        </w:rPr>
        <w:t>„</w:t>
      </w:r>
      <w:r w:rsidRPr="006C1EF9">
        <w:rPr>
          <w:b w:val="0"/>
          <w:bCs/>
          <w:sz w:val="30"/>
          <w:szCs w:val="30"/>
          <w:lang w:val="en-US" w:eastAsia="uk-UA"/>
        </w:rPr>
        <w:t>Contours</w:t>
      </w:r>
      <w:r w:rsidRPr="00EF4790">
        <w:rPr>
          <w:b w:val="0"/>
          <w:bCs/>
          <w:sz w:val="30"/>
          <w:szCs w:val="30"/>
          <w:lang w:val="uk-UA" w:eastAsia="uk-UA"/>
        </w:rPr>
        <w:t xml:space="preserve"> </w:t>
      </w:r>
      <w:r w:rsidRPr="006C1EF9">
        <w:rPr>
          <w:b w:val="0"/>
          <w:bCs/>
          <w:sz w:val="30"/>
          <w:szCs w:val="30"/>
          <w:lang w:val="en-US" w:eastAsia="uk-UA"/>
        </w:rPr>
        <w:t>Of</w:t>
      </w:r>
      <w:r>
        <w:rPr>
          <w:b w:val="0"/>
          <w:bCs/>
          <w:sz w:val="30"/>
          <w:szCs w:val="30"/>
          <w:lang w:val="uk-UA" w:eastAsia="uk-UA"/>
        </w:rPr>
        <w:t>” (Розподіл) і кнопку</w:t>
      </w:r>
      <w:r w:rsidRPr="00EF4790">
        <w:rPr>
          <w:b w:val="0"/>
          <w:bCs/>
          <w:sz w:val="30"/>
          <w:szCs w:val="30"/>
          <w:lang w:val="uk-UA" w:eastAsia="uk-UA"/>
        </w:rPr>
        <w:t xml:space="preserve"> </w:t>
      </w:r>
      <w:r>
        <w:rPr>
          <w:b w:val="0"/>
          <w:bCs/>
          <w:sz w:val="30"/>
          <w:szCs w:val="30"/>
          <w:lang w:val="uk-UA" w:eastAsia="uk-UA"/>
        </w:rPr>
        <w:t>„</w:t>
      </w:r>
      <w:r w:rsidRPr="006C1EF9">
        <w:rPr>
          <w:b w:val="0"/>
          <w:bCs/>
          <w:sz w:val="30"/>
          <w:szCs w:val="30"/>
          <w:lang w:val="en-US" w:eastAsia="uk-UA"/>
        </w:rPr>
        <w:t>Display</w:t>
      </w:r>
      <w:r>
        <w:rPr>
          <w:b w:val="0"/>
          <w:bCs/>
          <w:sz w:val="30"/>
          <w:szCs w:val="30"/>
          <w:lang w:val="uk-UA" w:eastAsia="uk-UA"/>
        </w:rPr>
        <w:t>”</w:t>
      </w:r>
      <w:r w:rsidRPr="00EF4790">
        <w:rPr>
          <w:b w:val="0"/>
          <w:bCs/>
          <w:sz w:val="30"/>
          <w:szCs w:val="30"/>
          <w:lang w:val="uk-UA" w:eastAsia="uk-UA"/>
        </w:rPr>
        <w:t xml:space="preserve"> (Відображення). </w:t>
      </w:r>
    </w:p>
    <w:p w14:paraId="545879D7" w14:textId="77777777" w:rsidR="00092296" w:rsidRDefault="00092296" w:rsidP="00092296">
      <w:pPr>
        <w:pStyle w:val="a7"/>
        <w:spacing w:line="312" w:lineRule="auto"/>
        <w:ind w:firstLine="539"/>
        <w:jc w:val="both"/>
        <w:rPr>
          <w:b w:val="0"/>
          <w:bCs/>
          <w:sz w:val="30"/>
          <w:szCs w:val="30"/>
          <w:lang w:val="uk-UA" w:eastAsia="uk-UA"/>
        </w:rPr>
      </w:pPr>
      <w:r w:rsidRPr="00EF4790">
        <w:rPr>
          <w:b w:val="0"/>
          <w:bCs/>
          <w:sz w:val="30"/>
          <w:szCs w:val="30"/>
          <w:lang w:val="uk-UA" w:eastAsia="uk-UA"/>
        </w:rPr>
        <w:t>Повтор</w:t>
      </w:r>
      <w:r>
        <w:rPr>
          <w:b w:val="0"/>
          <w:bCs/>
          <w:sz w:val="30"/>
          <w:szCs w:val="30"/>
          <w:lang w:val="uk-UA" w:eastAsia="uk-UA"/>
        </w:rPr>
        <w:t>і</w:t>
      </w:r>
      <w:r w:rsidRPr="00EF4790">
        <w:rPr>
          <w:b w:val="0"/>
          <w:bCs/>
          <w:sz w:val="30"/>
          <w:szCs w:val="30"/>
          <w:lang w:val="uk-UA" w:eastAsia="uk-UA"/>
        </w:rPr>
        <w:t>т</w:t>
      </w:r>
      <w:r>
        <w:rPr>
          <w:b w:val="0"/>
          <w:bCs/>
          <w:sz w:val="30"/>
          <w:szCs w:val="30"/>
          <w:lang w:val="uk-UA" w:eastAsia="uk-UA"/>
        </w:rPr>
        <w:t>ь</w:t>
      </w:r>
      <w:r w:rsidRPr="00EF4790">
        <w:rPr>
          <w:b w:val="0"/>
          <w:bCs/>
          <w:sz w:val="30"/>
          <w:szCs w:val="30"/>
          <w:lang w:val="uk-UA" w:eastAsia="uk-UA"/>
        </w:rPr>
        <w:t xml:space="preserve"> те ж для решти компонентів.</w:t>
      </w:r>
    </w:p>
    <w:p w14:paraId="614707B1" w14:textId="77777777" w:rsidR="0009034E" w:rsidRPr="00BD21C2" w:rsidRDefault="0009034E" w:rsidP="0009034E">
      <w:pPr>
        <w:pStyle w:val="3"/>
        <w:spacing w:before="160" w:after="120"/>
        <w:ind w:firstLine="539"/>
        <w:rPr>
          <w:rFonts w:ascii="Times New Roman" w:hAnsi="Times New Roman" w:cs="Times New Roman"/>
          <w:sz w:val="30"/>
          <w:szCs w:val="30"/>
          <w:lang w:val="uk-UA"/>
        </w:rPr>
      </w:pPr>
      <w:bookmarkStart w:id="103" w:name="_Toc105077586"/>
      <w:r>
        <w:rPr>
          <w:rFonts w:ascii="Times New Roman" w:hAnsi="Times New Roman" w:cs="Times New Roman"/>
          <w:sz w:val="30"/>
          <w:szCs w:val="30"/>
          <w:lang w:val="uk-UA"/>
        </w:rPr>
        <w:t>9</w:t>
      </w:r>
      <w:r w:rsidRPr="00BD21C2">
        <w:rPr>
          <w:rFonts w:ascii="Times New Roman" w:hAnsi="Times New Roman" w:cs="Times New Roman"/>
          <w:sz w:val="30"/>
          <w:szCs w:val="30"/>
          <w:lang w:val="uk-UA"/>
        </w:rPr>
        <w:t>.</w:t>
      </w:r>
      <w:r>
        <w:rPr>
          <w:rFonts w:ascii="Times New Roman" w:hAnsi="Times New Roman" w:cs="Times New Roman"/>
          <w:sz w:val="30"/>
          <w:szCs w:val="30"/>
          <w:lang w:val="uk-UA"/>
        </w:rPr>
        <w:t>3</w:t>
      </w:r>
      <w:r w:rsidRPr="00BD21C2">
        <w:rPr>
          <w:rFonts w:ascii="Times New Roman" w:hAnsi="Times New Roman" w:cs="Times New Roman"/>
          <w:sz w:val="30"/>
          <w:szCs w:val="30"/>
          <w:lang w:val="uk-UA"/>
        </w:rPr>
        <w:t>.</w:t>
      </w:r>
      <w:r>
        <w:rPr>
          <w:rFonts w:ascii="Times New Roman" w:hAnsi="Times New Roman" w:cs="Times New Roman"/>
          <w:sz w:val="30"/>
          <w:szCs w:val="30"/>
          <w:lang w:val="uk-UA"/>
        </w:rPr>
        <w:t>3</w:t>
      </w:r>
      <w:r w:rsidRPr="00BD21C2">
        <w:rPr>
          <w:rFonts w:ascii="Times New Roman" w:hAnsi="Times New Roman" w:cs="Times New Roman"/>
          <w:sz w:val="30"/>
          <w:szCs w:val="30"/>
          <w:lang w:val="uk-UA"/>
        </w:rPr>
        <w:t xml:space="preserve"> </w:t>
      </w:r>
      <w:r>
        <w:rPr>
          <w:rFonts w:ascii="Times New Roman" w:hAnsi="Times New Roman" w:cs="Times New Roman"/>
          <w:sz w:val="30"/>
          <w:szCs w:val="30"/>
          <w:lang w:val="uk-UA"/>
        </w:rPr>
        <w:t xml:space="preserve">Прогнозування генерації </w:t>
      </w:r>
      <w:r>
        <w:rPr>
          <w:rFonts w:ascii="Times New Roman" w:hAnsi="Times New Roman" w:cs="Times New Roman"/>
          <w:sz w:val="30"/>
          <w:szCs w:val="30"/>
          <w:lang w:val="en-US"/>
        </w:rPr>
        <w:t>NOx</w:t>
      </w:r>
      <w:r w:rsidRPr="0009034E">
        <w:rPr>
          <w:rFonts w:ascii="Times New Roman" w:hAnsi="Times New Roman" w:cs="Times New Roman"/>
          <w:sz w:val="30"/>
          <w:szCs w:val="30"/>
          <w:lang w:val="uk-UA"/>
        </w:rPr>
        <w:t xml:space="preserve"> засобами</w:t>
      </w:r>
      <w:r>
        <w:rPr>
          <w:rFonts w:ascii="Times New Roman" w:hAnsi="Times New Roman" w:cs="Times New Roman"/>
          <w:sz w:val="30"/>
          <w:szCs w:val="30"/>
          <w:lang w:val="uk-UA"/>
        </w:rPr>
        <w:t xml:space="preserve"> розрахункового модуля </w:t>
      </w:r>
      <w:r>
        <w:rPr>
          <w:rFonts w:ascii="Times New Roman" w:hAnsi="Times New Roman" w:cs="Times New Roman"/>
          <w:sz w:val="30"/>
          <w:szCs w:val="30"/>
          <w:lang w:val="en-US"/>
        </w:rPr>
        <w:t>Fluent</w:t>
      </w:r>
      <w:r w:rsidRPr="00722AF7">
        <w:rPr>
          <w:rFonts w:ascii="Times New Roman" w:hAnsi="Times New Roman" w:cs="Times New Roman"/>
          <w:sz w:val="30"/>
          <w:szCs w:val="30"/>
          <w:lang w:val="uk-UA"/>
        </w:rPr>
        <w:t>.</w:t>
      </w:r>
      <w:bookmarkEnd w:id="103"/>
      <w:r>
        <w:rPr>
          <w:rFonts w:ascii="Times New Roman" w:hAnsi="Times New Roman" w:cs="Times New Roman"/>
          <w:sz w:val="30"/>
          <w:szCs w:val="30"/>
          <w:lang w:val="uk-UA"/>
        </w:rPr>
        <w:t xml:space="preserve"> </w:t>
      </w:r>
    </w:p>
    <w:p w14:paraId="7CFF024A" w14:textId="77777777" w:rsidR="0009034E" w:rsidRPr="0009034E" w:rsidRDefault="0009034E" w:rsidP="000D78AC">
      <w:pPr>
        <w:pStyle w:val="a7"/>
        <w:spacing w:before="0" w:line="312" w:lineRule="auto"/>
        <w:ind w:firstLine="709"/>
        <w:jc w:val="both"/>
        <w:rPr>
          <w:b w:val="0"/>
          <w:sz w:val="28"/>
          <w:szCs w:val="28"/>
          <w:lang w:val="uk-UA" w:eastAsia="uk-UA"/>
        </w:rPr>
      </w:pPr>
      <w:r>
        <w:rPr>
          <w:b w:val="0"/>
          <w:sz w:val="28"/>
          <w:szCs w:val="28"/>
          <w:lang w:val="uk-UA" w:eastAsia="uk-UA"/>
        </w:rPr>
        <w:t>Для п</w:t>
      </w:r>
      <w:r w:rsidRPr="0009034E">
        <w:rPr>
          <w:b w:val="0"/>
          <w:sz w:val="28"/>
          <w:szCs w:val="28"/>
          <w:lang w:val="uk-UA" w:eastAsia="uk-UA"/>
        </w:rPr>
        <w:t xml:space="preserve">рогнозування генерації NOx </w:t>
      </w:r>
      <w:r>
        <w:rPr>
          <w:b w:val="0"/>
          <w:sz w:val="28"/>
          <w:szCs w:val="28"/>
          <w:lang w:val="uk-UA" w:eastAsia="uk-UA"/>
        </w:rPr>
        <w:t xml:space="preserve">при спалюванні газів, найбільший вплив мають моделі «швидких» і «теплових» механізмів генерації окислів азоту. </w:t>
      </w:r>
      <w:r w:rsidR="000D78AC">
        <w:rPr>
          <w:b w:val="0"/>
          <w:sz w:val="28"/>
          <w:szCs w:val="28"/>
          <w:lang w:val="uk-UA" w:eastAsia="uk-UA"/>
        </w:rPr>
        <w:t>Увімкнення моделі NOx:</w:t>
      </w:r>
      <w:r w:rsidRPr="0009034E">
        <w:rPr>
          <w:b w:val="0"/>
          <w:sz w:val="28"/>
          <w:szCs w:val="28"/>
          <w:lang w:val="uk-UA" w:eastAsia="uk-UA"/>
        </w:rPr>
        <w:t xml:space="preserve">Define </w:t>
      </w:r>
      <w:r w:rsidR="000D78AC">
        <w:rPr>
          <w:b w:val="0"/>
          <w:sz w:val="28"/>
          <w:szCs w:val="28"/>
          <w:lang w:val="uk-UA" w:eastAsia="uk-UA"/>
        </w:rPr>
        <w:t>→</w:t>
      </w:r>
      <w:r w:rsidRPr="0009034E">
        <w:rPr>
          <w:b w:val="0"/>
          <w:sz w:val="28"/>
          <w:szCs w:val="28"/>
          <w:lang w:val="uk-UA" w:eastAsia="uk-UA"/>
        </w:rPr>
        <w:t xml:space="preserve"> Models </w:t>
      </w:r>
      <w:r w:rsidR="000D78AC">
        <w:rPr>
          <w:b w:val="0"/>
          <w:sz w:val="28"/>
          <w:szCs w:val="28"/>
          <w:lang w:val="uk-UA" w:eastAsia="uk-UA"/>
        </w:rPr>
        <w:t>→</w:t>
      </w:r>
      <w:r w:rsidRPr="0009034E">
        <w:rPr>
          <w:b w:val="0"/>
          <w:sz w:val="28"/>
          <w:szCs w:val="28"/>
          <w:lang w:val="uk-UA" w:eastAsia="uk-UA"/>
        </w:rPr>
        <w:t xml:space="preserve"> Pollutants </w:t>
      </w:r>
      <w:r w:rsidR="000D78AC">
        <w:rPr>
          <w:b w:val="0"/>
          <w:sz w:val="28"/>
          <w:szCs w:val="28"/>
          <w:lang w:val="uk-UA" w:eastAsia="uk-UA"/>
        </w:rPr>
        <w:t>→</w:t>
      </w:r>
      <w:r w:rsidRPr="0009034E">
        <w:rPr>
          <w:b w:val="0"/>
          <w:sz w:val="28"/>
          <w:szCs w:val="28"/>
          <w:lang w:val="uk-UA" w:eastAsia="uk-UA"/>
        </w:rPr>
        <w:t xml:space="preserve"> NOx...</w:t>
      </w:r>
    </w:p>
    <w:p w14:paraId="5E07CDC9"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Під написом Models (Моделі) увімкніть Thermal NO (Температурний NO) та Prompt NO.</w:t>
      </w:r>
    </w:p>
    <w:p w14:paraId="6C6E906D" w14:textId="77777777" w:rsidR="0009034E" w:rsidRPr="0009034E" w:rsidRDefault="000D78AC" w:rsidP="000D78AC">
      <w:pPr>
        <w:pStyle w:val="a7"/>
        <w:spacing w:before="0" w:line="312" w:lineRule="auto"/>
        <w:ind w:firstLine="709"/>
        <w:jc w:val="both"/>
        <w:rPr>
          <w:b w:val="0"/>
          <w:sz w:val="28"/>
          <w:szCs w:val="28"/>
          <w:lang w:val="uk-UA" w:eastAsia="uk-UA"/>
        </w:rPr>
      </w:pPr>
      <w:r>
        <w:rPr>
          <w:b w:val="0"/>
          <w:sz w:val="28"/>
          <w:szCs w:val="28"/>
          <w:lang w:val="uk-UA" w:eastAsia="uk-UA"/>
        </w:rPr>
        <w:t>В</w:t>
      </w:r>
      <w:r w:rsidR="0009034E" w:rsidRPr="0009034E">
        <w:rPr>
          <w:b w:val="0"/>
          <w:sz w:val="28"/>
          <w:szCs w:val="28"/>
          <w:lang w:val="uk-UA" w:eastAsia="uk-UA"/>
        </w:rPr>
        <w:t>иберіть Temperature (Температура) у списку PDF Mode (Метод PDF (можливо probability distribution function - функція розподілу ймовірностей)) під Turbulence Interaction (Турбулентна Взаємодія) для встановлення турбулентно-хімічної взаємодії.</w:t>
      </w:r>
    </w:p>
    <w:p w14:paraId="68A7A1D4"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lastRenderedPageBreak/>
        <w:t>Якщо не встановить турбулентну взаємодію, розрахунок виділення NOx проводитиметься без урахування важливого впливу турбулентних пульсацій на середню за часом ступінь реакції.</w:t>
      </w:r>
    </w:p>
    <w:p w14:paraId="01F82227"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Виберіть Partial-equilibrium (часткову-рівновагу) у списку [O] Model під написом Thermal NO Parameters.</w:t>
      </w:r>
    </w:p>
    <w:p w14:paraId="2742E75E"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Модель часткової рівноваги (partial-equilibrium model) використовується для прогнозування залишкового вмісту O, необхідне розрахунку термічного освіти NOx.</w:t>
      </w:r>
    </w:p>
    <w:p w14:paraId="4CB2D9A4"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Встановіть Equivalence Ratio (Ступінь рівності) 0.76 під написом Prompt NO Parameters (... NO Параметри) та залиште за замовчуванням Fuel Species (Компоненти палива) та Fuel Carbon Number (Вуглецеве число палива).</w:t>
      </w:r>
    </w:p>
    <w:p w14:paraId="045446EB"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Ступінь рівності (equivalence ratio) визначає співвідношення палива та повітря (Щодо стехеометричних умов) і використовується для розрахунку освіти NOx (prompt NOx formation). Fuel Carbon Number - число атомів вуглецю в молекулі палива і Fuel Species також використовуються для розрахунку ...</w:t>
      </w:r>
      <w:r w:rsidR="000D78AC">
        <w:rPr>
          <w:b w:val="0"/>
          <w:sz w:val="28"/>
          <w:szCs w:val="28"/>
          <w:lang w:val="uk-UA" w:eastAsia="uk-UA"/>
        </w:rPr>
        <w:t xml:space="preserve"> </w:t>
      </w:r>
      <w:r w:rsidRPr="0009034E">
        <w:rPr>
          <w:b w:val="0"/>
          <w:sz w:val="28"/>
          <w:szCs w:val="28"/>
          <w:lang w:val="uk-UA" w:eastAsia="uk-UA"/>
        </w:rPr>
        <w:t>Натисніть OK, щоб прийняти зміни</w:t>
      </w:r>
      <w:r w:rsidR="000D78AC">
        <w:rPr>
          <w:b w:val="0"/>
          <w:sz w:val="28"/>
          <w:szCs w:val="28"/>
          <w:lang w:val="uk-UA" w:eastAsia="uk-UA"/>
        </w:rPr>
        <w:t>.</w:t>
      </w:r>
    </w:p>
    <w:p w14:paraId="30314CC9" w14:textId="77777777" w:rsidR="0009034E" w:rsidRPr="0009034E" w:rsidRDefault="000D78AC" w:rsidP="000D78AC">
      <w:pPr>
        <w:pStyle w:val="a7"/>
        <w:spacing w:before="0" w:line="312" w:lineRule="auto"/>
        <w:ind w:firstLine="709"/>
        <w:jc w:val="both"/>
        <w:rPr>
          <w:b w:val="0"/>
          <w:sz w:val="28"/>
          <w:szCs w:val="28"/>
          <w:lang w:val="uk-UA" w:eastAsia="uk-UA"/>
        </w:rPr>
      </w:pPr>
      <w:r>
        <w:rPr>
          <w:b w:val="0"/>
          <w:sz w:val="28"/>
          <w:szCs w:val="28"/>
          <w:lang w:val="uk-UA" w:eastAsia="uk-UA"/>
        </w:rPr>
        <w:t>Графічне пояснення до вище написаного тексту приведене на рис. 9.2</w:t>
      </w:r>
    </w:p>
    <w:p w14:paraId="6E5B8353"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Увімкнення розрахунку тільки NO та встановлення Under-Relaxation Factor (Підрелакційного фактора) для цього рівняння</w:t>
      </w:r>
      <w:r w:rsidR="000D78AC">
        <w:rPr>
          <w:b w:val="0"/>
          <w:sz w:val="28"/>
          <w:szCs w:val="28"/>
          <w:lang w:val="uk-UA" w:eastAsia="uk-UA"/>
        </w:rPr>
        <w:t xml:space="preserve"> (</w:t>
      </w:r>
      <w:r w:rsidRPr="0009034E">
        <w:rPr>
          <w:b w:val="0"/>
          <w:sz w:val="28"/>
          <w:szCs w:val="28"/>
          <w:lang w:val="uk-UA" w:eastAsia="uk-UA"/>
        </w:rPr>
        <w:t xml:space="preserve">Solve </w:t>
      </w:r>
      <w:r w:rsidR="000D78AC">
        <w:rPr>
          <w:b w:val="0"/>
          <w:sz w:val="28"/>
          <w:szCs w:val="28"/>
          <w:lang w:val="uk-UA" w:eastAsia="uk-UA"/>
        </w:rPr>
        <w:t>→</w:t>
      </w:r>
      <w:r w:rsidRPr="0009034E">
        <w:rPr>
          <w:b w:val="0"/>
          <w:sz w:val="28"/>
          <w:szCs w:val="28"/>
          <w:lang w:val="uk-UA" w:eastAsia="uk-UA"/>
        </w:rPr>
        <w:t xml:space="preserve"> Controls </w:t>
      </w:r>
      <w:r w:rsidR="000D78AC">
        <w:rPr>
          <w:b w:val="0"/>
          <w:sz w:val="28"/>
          <w:szCs w:val="28"/>
          <w:lang w:val="uk-UA" w:eastAsia="uk-UA"/>
        </w:rPr>
        <w:t>→</w:t>
      </w:r>
      <w:r w:rsidRPr="0009034E">
        <w:rPr>
          <w:b w:val="0"/>
          <w:sz w:val="28"/>
          <w:szCs w:val="28"/>
          <w:lang w:val="uk-UA" w:eastAsia="uk-UA"/>
        </w:rPr>
        <w:t xml:space="preserve"> Solution...</w:t>
      </w:r>
      <w:r w:rsidR="000D78AC">
        <w:rPr>
          <w:b w:val="0"/>
          <w:sz w:val="28"/>
          <w:szCs w:val="28"/>
          <w:lang w:val="uk-UA" w:eastAsia="uk-UA"/>
        </w:rPr>
        <w:t>).</w:t>
      </w:r>
    </w:p>
    <w:p w14:paraId="47C9EBDB"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У списку Equations (Рівняння) зніміть всі, крім NO.</w:t>
      </w:r>
    </w:p>
    <w:p w14:paraId="286A0F32"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 xml:space="preserve">Збільште </w:t>
      </w:r>
      <w:r w:rsidR="000D78AC">
        <w:rPr>
          <w:b w:val="0"/>
          <w:sz w:val="28"/>
          <w:szCs w:val="28"/>
          <w:lang w:val="uk-UA" w:eastAsia="uk-UA"/>
        </w:rPr>
        <w:t xml:space="preserve">підрелаксаційний </w:t>
      </w:r>
      <w:r w:rsidRPr="0009034E">
        <w:rPr>
          <w:b w:val="0"/>
          <w:sz w:val="28"/>
          <w:szCs w:val="28"/>
          <w:lang w:val="uk-UA" w:eastAsia="uk-UA"/>
        </w:rPr>
        <w:t xml:space="preserve">фактор (under-relaxation factor) для NO до </w:t>
      </w:r>
      <w:r w:rsidR="000D78AC">
        <w:rPr>
          <w:b w:val="0"/>
          <w:sz w:val="28"/>
          <w:szCs w:val="28"/>
          <w:lang w:val="uk-UA" w:eastAsia="uk-UA"/>
        </w:rPr>
        <w:t>«</w:t>
      </w:r>
      <w:r w:rsidRPr="0009034E">
        <w:rPr>
          <w:b w:val="0"/>
          <w:sz w:val="28"/>
          <w:szCs w:val="28"/>
          <w:lang w:val="uk-UA" w:eastAsia="uk-UA"/>
        </w:rPr>
        <w:t>1.0</w:t>
      </w:r>
      <w:r w:rsidR="000D78AC">
        <w:rPr>
          <w:b w:val="0"/>
          <w:sz w:val="28"/>
          <w:szCs w:val="28"/>
          <w:lang w:val="uk-UA" w:eastAsia="uk-UA"/>
        </w:rPr>
        <w:t>»</w:t>
      </w:r>
      <w:r w:rsidRPr="0009034E">
        <w:rPr>
          <w:b w:val="0"/>
          <w:sz w:val="28"/>
          <w:szCs w:val="28"/>
          <w:lang w:val="uk-UA" w:eastAsia="uk-UA"/>
        </w:rPr>
        <w:t>.</w:t>
      </w:r>
      <w:r w:rsidR="000D78AC">
        <w:rPr>
          <w:b w:val="0"/>
          <w:sz w:val="28"/>
          <w:szCs w:val="28"/>
          <w:lang w:val="uk-UA" w:eastAsia="uk-UA"/>
        </w:rPr>
        <w:t xml:space="preserve"> </w:t>
      </w:r>
      <w:r w:rsidRPr="0009034E">
        <w:rPr>
          <w:b w:val="0"/>
          <w:sz w:val="28"/>
          <w:szCs w:val="28"/>
          <w:lang w:val="uk-UA" w:eastAsia="uk-UA"/>
        </w:rPr>
        <w:t>Розрахунок виділення NOx проводиться у режимі обробки даних, тобто при постійному розподілі температури та складу суміші. Тому розраховується лише рівняння NO. Це допустимо внаслідок низьких концентрацій NO та незначного впливу на вирішення моделі горіння вуглеводню.</w:t>
      </w:r>
    </w:p>
    <w:p w14:paraId="07D5B474" w14:textId="77777777" w:rsidR="0009034E" w:rsidRPr="0009034E" w:rsidRDefault="000D78AC" w:rsidP="000D78AC">
      <w:pPr>
        <w:pStyle w:val="a7"/>
        <w:spacing w:before="0" w:line="312" w:lineRule="auto"/>
        <w:ind w:firstLine="709"/>
        <w:jc w:val="both"/>
        <w:rPr>
          <w:b w:val="0"/>
          <w:sz w:val="28"/>
          <w:szCs w:val="28"/>
          <w:lang w:val="uk-UA" w:eastAsia="uk-UA"/>
        </w:rPr>
      </w:pPr>
      <w:r>
        <w:rPr>
          <w:b w:val="0"/>
          <w:sz w:val="28"/>
          <w:szCs w:val="28"/>
          <w:lang w:val="uk-UA" w:eastAsia="uk-UA"/>
        </w:rPr>
        <w:t>Далі, потрібно виконати з</w:t>
      </w:r>
      <w:r w:rsidR="0009034E" w:rsidRPr="0009034E">
        <w:rPr>
          <w:b w:val="0"/>
          <w:sz w:val="28"/>
          <w:szCs w:val="28"/>
          <w:lang w:val="uk-UA" w:eastAsia="uk-UA"/>
        </w:rPr>
        <w:t>ниження критерію збіжності рівняння NO</w:t>
      </w:r>
      <w:r>
        <w:rPr>
          <w:b w:val="0"/>
          <w:sz w:val="28"/>
          <w:szCs w:val="28"/>
          <w:lang w:val="uk-UA" w:eastAsia="uk-UA"/>
        </w:rPr>
        <w:t xml:space="preserve"> (</w:t>
      </w:r>
      <w:r w:rsidR="0009034E" w:rsidRPr="0009034E">
        <w:rPr>
          <w:b w:val="0"/>
          <w:sz w:val="28"/>
          <w:szCs w:val="28"/>
          <w:lang w:val="uk-UA" w:eastAsia="uk-UA"/>
        </w:rPr>
        <w:t xml:space="preserve">Solve </w:t>
      </w:r>
      <w:r>
        <w:rPr>
          <w:b w:val="0"/>
          <w:sz w:val="28"/>
          <w:szCs w:val="28"/>
          <w:lang w:val="uk-UA" w:eastAsia="uk-UA"/>
        </w:rPr>
        <w:t>→</w:t>
      </w:r>
      <w:r w:rsidR="0009034E" w:rsidRPr="0009034E">
        <w:rPr>
          <w:b w:val="0"/>
          <w:sz w:val="28"/>
          <w:szCs w:val="28"/>
          <w:lang w:val="uk-UA" w:eastAsia="uk-UA"/>
        </w:rPr>
        <w:t xml:space="preserve"> Monitors </w:t>
      </w:r>
      <w:r>
        <w:rPr>
          <w:b w:val="0"/>
          <w:sz w:val="28"/>
          <w:szCs w:val="28"/>
          <w:lang w:val="uk-UA" w:eastAsia="uk-UA"/>
        </w:rPr>
        <w:t>→</w:t>
      </w:r>
      <w:r w:rsidR="0009034E" w:rsidRPr="0009034E">
        <w:rPr>
          <w:b w:val="0"/>
          <w:sz w:val="28"/>
          <w:szCs w:val="28"/>
          <w:lang w:val="uk-UA" w:eastAsia="uk-UA"/>
        </w:rPr>
        <w:t xml:space="preserve"> Residual...</w:t>
      </w:r>
      <w:r>
        <w:rPr>
          <w:b w:val="0"/>
          <w:sz w:val="28"/>
          <w:szCs w:val="28"/>
          <w:lang w:val="uk-UA" w:eastAsia="uk-UA"/>
        </w:rPr>
        <w:t xml:space="preserve">). </w:t>
      </w:r>
      <w:r w:rsidR="0009034E" w:rsidRPr="0009034E">
        <w:rPr>
          <w:b w:val="0"/>
          <w:sz w:val="28"/>
          <w:szCs w:val="28"/>
          <w:lang w:val="uk-UA" w:eastAsia="uk-UA"/>
        </w:rPr>
        <w:t xml:space="preserve">Встановіть Convergence Criterion (Критерій збіжності) </w:t>
      </w:r>
      <w:r>
        <w:rPr>
          <w:b w:val="0"/>
          <w:sz w:val="28"/>
          <w:szCs w:val="28"/>
          <w:lang w:val="uk-UA" w:eastAsia="uk-UA"/>
        </w:rPr>
        <w:t>«</w:t>
      </w:r>
      <w:r w:rsidR="0009034E" w:rsidRPr="0009034E">
        <w:rPr>
          <w:b w:val="0"/>
          <w:sz w:val="28"/>
          <w:szCs w:val="28"/>
          <w:lang w:val="uk-UA" w:eastAsia="uk-UA"/>
        </w:rPr>
        <w:t>1e-6</w:t>
      </w:r>
      <w:r>
        <w:rPr>
          <w:b w:val="0"/>
          <w:sz w:val="28"/>
          <w:szCs w:val="28"/>
          <w:lang w:val="uk-UA" w:eastAsia="uk-UA"/>
        </w:rPr>
        <w:t>»</w:t>
      </w:r>
      <w:r w:rsidR="0009034E" w:rsidRPr="0009034E">
        <w:rPr>
          <w:b w:val="0"/>
          <w:sz w:val="28"/>
          <w:szCs w:val="28"/>
          <w:lang w:val="uk-UA" w:eastAsia="uk-UA"/>
        </w:rPr>
        <w:t xml:space="preserve"> і натисніть OK.</w:t>
      </w:r>
    </w:p>
    <w:p w14:paraId="2C787DF7"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lastRenderedPageBreak/>
        <w:t>Вимагайте ще 50 ітерацій</w:t>
      </w:r>
      <w:r w:rsidR="000D78AC">
        <w:rPr>
          <w:b w:val="0"/>
          <w:sz w:val="28"/>
          <w:szCs w:val="28"/>
          <w:lang w:val="uk-UA" w:eastAsia="uk-UA"/>
        </w:rPr>
        <w:t xml:space="preserve"> (</w:t>
      </w:r>
      <w:r w:rsidRPr="0009034E">
        <w:rPr>
          <w:b w:val="0"/>
          <w:sz w:val="28"/>
          <w:szCs w:val="28"/>
          <w:lang w:val="uk-UA" w:eastAsia="uk-UA"/>
        </w:rPr>
        <w:t xml:space="preserve">Solve </w:t>
      </w:r>
      <w:r w:rsidR="000D78AC">
        <w:rPr>
          <w:b w:val="0"/>
          <w:sz w:val="28"/>
          <w:szCs w:val="28"/>
          <w:lang w:val="uk-UA" w:eastAsia="uk-UA"/>
        </w:rPr>
        <w:t>→</w:t>
      </w:r>
      <w:r w:rsidRPr="0009034E">
        <w:rPr>
          <w:b w:val="0"/>
          <w:sz w:val="28"/>
          <w:szCs w:val="28"/>
          <w:lang w:val="uk-UA" w:eastAsia="uk-UA"/>
        </w:rPr>
        <w:t xml:space="preserve"> Iterate...</w:t>
      </w:r>
      <w:r w:rsidR="000D78AC">
        <w:rPr>
          <w:b w:val="0"/>
          <w:sz w:val="28"/>
          <w:szCs w:val="28"/>
          <w:lang w:val="uk-UA" w:eastAsia="uk-UA"/>
        </w:rPr>
        <w:t>).</w:t>
      </w:r>
    </w:p>
    <w:p w14:paraId="25852C92" w14:textId="77777777" w:rsidR="0009034E" w:rsidRPr="0009034E" w:rsidRDefault="000D78AC" w:rsidP="000D78AC">
      <w:pPr>
        <w:pStyle w:val="a7"/>
        <w:spacing w:before="0" w:line="312" w:lineRule="auto"/>
        <w:ind w:firstLine="709"/>
        <w:jc w:val="both"/>
        <w:rPr>
          <w:b w:val="0"/>
          <w:sz w:val="28"/>
          <w:szCs w:val="28"/>
          <w:lang w:val="uk-UA" w:eastAsia="uk-UA"/>
        </w:rPr>
      </w:pPr>
      <w:r>
        <w:rPr>
          <w:b w:val="0"/>
          <w:sz w:val="28"/>
          <w:szCs w:val="28"/>
          <w:lang w:val="uk-UA" w:eastAsia="uk-UA"/>
        </w:rPr>
        <w:t xml:space="preserve">Аналогічно, як і у випадку розрахунку гідродинаміки слід </w:t>
      </w:r>
      <w:r w:rsidR="00AD1400">
        <w:rPr>
          <w:b w:val="0"/>
          <w:sz w:val="28"/>
          <w:szCs w:val="28"/>
          <w:lang w:val="uk-UA" w:eastAsia="uk-UA"/>
        </w:rPr>
        <w:t>виконати п</w:t>
      </w:r>
      <w:r w:rsidR="0009034E" w:rsidRPr="0009034E">
        <w:rPr>
          <w:b w:val="0"/>
          <w:sz w:val="28"/>
          <w:szCs w:val="28"/>
          <w:lang w:val="uk-UA" w:eastAsia="uk-UA"/>
        </w:rPr>
        <w:t xml:space="preserve">ерегляд розподілу масової частки NO (Display </w:t>
      </w:r>
      <w:r w:rsidR="00AD1400">
        <w:rPr>
          <w:b w:val="0"/>
          <w:sz w:val="28"/>
          <w:szCs w:val="28"/>
          <w:lang w:val="uk-UA" w:eastAsia="uk-UA"/>
        </w:rPr>
        <w:t>→</w:t>
      </w:r>
      <w:r w:rsidR="0009034E" w:rsidRPr="0009034E">
        <w:rPr>
          <w:b w:val="0"/>
          <w:sz w:val="28"/>
          <w:szCs w:val="28"/>
          <w:lang w:val="uk-UA" w:eastAsia="uk-UA"/>
        </w:rPr>
        <w:t xml:space="preserve"> Contours...</w:t>
      </w:r>
      <w:r w:rsidR="00AD1400">
        <w:rPr>
          <w:b w:val="0"/>
          <w:sz w:val="28"/>
          <w:szCs w:val="28"/>
          <w:lang w:val="uk-UA" w:eastAsia="uk-UA"/>
        </w:rPr>
        <w:t>). Для цього в</w:t>
      </w:r>
      <w:r w:rsidR="0009034E" w:rsidRPr="0009034E">
        <w:rPr>
          <w:b w:val="0"/>
          <w:sz w:val="28"/>
          <w:szCs w:val="28"/>
          <w:lang w:val="uk-UA" w:eastAsia="uk-UA"/>
        </w:rPr>
        <w:t>иберіть NOx... та Mass fraction of NO у списку Contours Of (Розподіл).</w:t>
      </w:r>
      <w:r w:rsidR="00AD1400">
        <w:rPr>
          <w:b w:val="0"/>
          <w:sz w:val="28"/>
          <w:szCs w:val="28"/>
          <w:lang w:val="uk-UA" w:eastAsia="uk-UA"/>
        </w:rPr>
        <w:t xml:space="preserve"> </w:t>
      </w:r>
      <w:r w:rsidR="0009034E" w:rsidRPr="0009034E">
        <w:rPr>
          <w:b w:val="0"/>
          <w:sz w:val="28"/>
          <w:szCs w:val="28"/>
          <w:lang w:val="uk-UA" w:eastAsia="uk-UA"/>
        </w:rPr>
        <w:t>Зніміть опцію Filled (Заливка) під написом Options (Опції) та натисніть Display (Відображення).</w:t>
      </w:r>
      <w:r w:rsidR="00AD1400">
        <w:rPr>
          <w:b w:val="0"/>
          <w:sz w:val="28"/>
          <w:szCs w:val="28"/>
          <w:lang w:val="uk-UA" w:eastAsia="uk-UA"/>
        </w:rPr>
        <w:t xml:space="preserve"> Звичайно, м</w:t>
      </w:r>
      <w:r w:rsidR="0009034E" w:rsidRPr="0009034E">
        <w:rPr>
          <w:b w:val="0"/>
          <w:sz w:val="28"/>
          <w:szCs w:val="28"/>
          <w:lang w:val="uk-UA" w:eastAsia="uk-UA"/>
        </w:rPr>
        <w:t>аксимальна концентрація NO спостерігається в області високих температур, де є азот та кисень.</w:t>
      </w:r>
    </w:p>
    <w:p w14:paraId="010BAD97" w14:textId="77777777" w:rsidR="0009034E" w:rsidRPr="0009034E" w:rsidRDefault="00AD1400" w:rsidP="000D78AC">
      <w:pPr>
        <w:pStyle w:val="a7"/>
        <w:spacing w:before="0" w:line="312" w:lineRule="auto"/>
        <w:ind w:firstLine="709"/>
        <w:jc w:val="both"/>
        <w:rPr>
          <w:b w:val="0"/>
          <w:sz w:val="28"/>
          <w:szCs w:val="28"/>
          <w:lang w:val="uk-UA" w:eastAsia="uk-UA"/>
        </w:rPr>
      </w:pPr>
      <w:r>
        <w:rPr>
          <w:b w:val="0"/>
          <w:sz w:val="28"/>
          <w:szCs w:val="28"/>
          <w:lang w:val="uk-UA" w:eastAsia="uk-UA"/>
        </w:rPr>
        <w:t>Далі, слід провести р</w:t>
      </w:r>
      <w:r w:rsidR="0009034E" w:rsidRPr="0009034E">
        <w:rPr>
          <w:b w:val="0"/>
          <w:sz w:val="28"/>
          <w:szCs w:val="28"/>
          <w:lang w:val="uk-UA" w:eastAsia="uk-UA"/>
        </w:rPr>
        <w:t>озрахунок середнього змісту NO на виході</w:t>
      </w:r>
      <w:r>
        <w:rPr>
          <w:b w:val="0"/>
          <w:sz w:val="28"/>
          <w:szCs w:val="28"/>
          <w:lang w:val="uk-UA" w:eastAsia="uk-UA"/>
        </w:rPr>
        <w:t xml:space="preserve"> (</w:t>
      </w:r>
      <w:r w:rsidR="0009034E" w:rsidRPr="0009034E">
        <w:rPr>
          <w:b w:val="0"/>
          <w:sz w:val="28"/>
          <w:szCs w:val="28"/>
          <w:lang w:val="uk-UA" w:eastAsia="uk-UA"/>
        </w:rPr>
        <w:t xml:space="preserve">Report </w:t>
      </w:r>
      <w:r>
        <w:rPr>
          <w:b w:val="0"/>
          <w:sz w:val="28"/>
          <w:szCs w:val="28"/>
          <w:lang w:val="uk-UA" w:eastAsia="uk-UA"/>
        </w:rPr>
        <w:t>→</w:t>
      </w:r>
      <w:r w:rsidR="0009034E" w:rsidRPr="0009034E">
        <w:rPr>
          <w:b w:val="0"/>
          <w:sz w:val="28"/>
          <w:szCs w:val="28"/>
          <w:lang w:val="uk-UA" w:eastAsia="uk-UA"/>
        </w:rPr>
        <w:t xml:space="preserve"> Surface Integrals...</w:t>
      </w:r>
      <w:r>
        <w:rPr>
          <w:b w:val="0"/>
          <w:sz w:val="28"/>
          <w:szCs w:val="28"/>
          <w:lang w:val="uk-UA" w:eastAsia="uk-UA"/>
        </w:rPr>
        <w:t>)</w:t>
      </w:r>
    </w:p>
    <w:p w14:paraId="380F3773"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Виберіть Mass-Weighted Average (Осереднений по масі) у списку Report Type (Тип звіту) та NOx... та Mass fraction of NO (Масова частка NO) у списку Field Variable (Змінні поля).</w:t>
      </w:r>
      <w:r w:rsidR="00AD1400">
        <w:rPr>
          <w:b w:val="0"/>
          <w:sz w:val="28"/>
          <w:szCs w:val="28"/>
          <w:lang w:val="uk-UA" w:eastAsia="uk-UA"/>
        </w:rPr>
        <w:t xml:space="preserve"> </w:t>
      </w:r>
      <w:r w:rsidRPr="0009034E">
        <w:rPr>
          <w:b w:val="0"/>
          <w:sz w:val="28"/>
          <w:szCs w:val="28"/>
          <w:lang w:val="uk-UA" w:eastAsia="uk-UA"/>
        </w:rPr>
        <w:t>Виберіть pressure-outlet-9 як поверхню інтегрування.</w:t>
      </w:r>
      <w:r w:rsidR="00AD1400">
        <w:rPr>
          <w:b w:val="0"/>
          <w:sz w:val="28"/>
          <w:szCs w:val="28"/>
          <w:lang w:val="uk-UA" w:eastAsia="uk-UA"/>
        </w:rPr>
        <w:t xml:space="preserve"> </w:t>
      </w:r>
      <w:r w:rsidRPr="0009034E">
        <w:rPr>
          <w:b w:val="0"/>
          <w:sz w:val="28"/>
          <w:szCs w:val="28"/>
          <w:lang w:val="uk-UA" w:eastAsia="uk-UA"/>
        </w:rPr>
        <w:t>Натисніть Compute (Розрахунок).</w:t>
      </w:r>
    </w:p>
    <w:p w14:paraId="3ACEF618" w14:textId="77777777" w:rsidR="0063667C" w:rsidRPr="00BD21C2" w:rsidRDefault="0063667C" w:rsidP="0063667C">
      <w:pPr>
        <w:pStyle w:val="3"/>
        <w:spacing w:before="160" w:after="120"/>
        <w:ind w:firstLine="539"/>
        <w:rPr>
          <w:rFonts w:ascii="Times New Roman" w:hAnsi="Times New Roman" w:cs="Times New Roman"/>
          <w:sz w:val="30"/>
          <w:szCs w:val="30"/>
          <w:lang w:val="uk-UA"/>
        </w:rPr>
      </w:pPr>
      <w:bookmarkStart w:id="104" w:name="_Toc105077587"/>
      <w:r>
        <w:rPr>
          <w:rFonts w:ascii="Times New Roman" w:hAnsi="Times New Roman" w:cs="Times New Roman"/>
          <w:sz w:val="30"/>
          <w:szCs w:val="30"/>
          <w:lang w:val="uk-UA"/>
        </w:rPr>
        <w:t>9</w:t>
      </w:r>
      <w:r w:rsidRPr="00BD21C2">
        <w:rPr>
          <w:rFonts w:ascii="Times New Roman" w:hAnsi="Times New Roman" w:cs="Times New Roman"/>
          <w:sz w:val="30"/>
          <w:szCs w:val="30"/>
          <w:lang w:val="uk-UA"/>
        </w:rPr>
        <w:t>.</w:t>
      </w:r>
      <w:r>
        <w:rPr>
          <w:rFonts w:ascii="Times New Roman" w:hAnsi="Times New Roman" w:cs="Times New Roman"/>
          <w:sz w:val="30"/>
          <w:szCs w:val="30"/>
          <w:lang w:val="uk-UA"/>
        </w:rPr>
        <w:t>3</w:t>
      </w:r>
      <w:r w:rsidRPr="00BD21C2">
        <w:rPr>
          <w:rFonts w:ascii="Times New Roman" w:hAnsi="Times New Roman" w:cs="Times New Roman"/>
          <w:sz w:val="30"/>
          <w:szCs w:val="30"/>
          <w:lang w:val="uk-UA"/>
        </w:rPr>
        <w:t>.</w:t>
      </w:r>
      <w:r>
        <w:rPr>
          <w:rFonts w:ascii="Times New Roman" w:hAnsi="Times New Roman" w:cs="Times New Roman"/>
          <w:sz w:val="30"/>
          <w:szCs w:val="30"/>
          <w:lang w:val="uk-UA"/>
        </w:rPr>
        <w:t>4</w:t>
      </w:r>
      <w:r w:rsidRPr="00BD21C2">
        <w:rPr>
          <w:rFonts w:ascii="Times New Roman" w:hAnsi="Times New Roman" w:cs="Times New Roman"/>
          <w:sz w:val="30"/>
          <w:szCs w:val="30"/>
          <w:lang w:val="uk-UA"/>
        </w:rPr>
        <w:t xml:space="preserve"> </w:t>
      </w:r>
      <w:r w:rsidR="00AC24CD" w:rsidRPr="00AC24CD">
        <w:rPr>
          <w:rFonts w:ascii="Times New Roman" w:hAnsi="Times New Roman" w:cs="Times New Roman"/>
          <w:sz w:val="30"/>
          <w:szCs w:val="30"/>
          <w:lang w:val="uk-UA"/>
        </w:rPr>
        <w:t>Використання додаткових (визначених) функцій для розрахунку змісту NO у ppm parts per million (частин на мільйон)</w:t>
      </w:r>
      <w:r w:rsidRPr="00722AF7">
        <w:rPr>
          <w:rFonts w:ascii="Times New Roman" w:hAnsi="Times New Roman" w:cs="Times New Roman"/>
          <w:sz w:val="30"/>
          <w:szCs w:val="30"/>
          <w:lang w:val="uk-UA"/>
        </w:rPr>
        <w:t>.</w:t>
      </w:r>
      <w:bookmarkEnd w:id="104"/>
      <w:r>
        <w:rPr>
          <w:rFonts w:ascii="Times New Roman" w:hAnsi="Times New Roman" w:cs="Times New Roman"/>
          <w:sz w:val="30"/>
          <w:szCs w:val="30"/>
          <w:lang w:val="uk-UA"/>
        </w:rPr>
        <w:t xml:space="preserve"> </w:t>
      </w:r>
    </w:p>
    <w:p w14:paraId="30C3C851"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Використання додаткових (визначених) функцій для розрахунку змісту NO у ppm parts per million (частин на мільйон)</w:t>
      </w:r>
      <w:r w:rsidR="00AC24CD">
        <w:rPr>
          <w:b w:val="0"/>
          <w:sz w:val="28"/>
          <w:szCs w:val="28"/>
          <w:lang w:val="uk-UA" w:eastAsia="uk-UA"/>
        </w:rPr>
        <w:t xml:space="preserve"> в</w:t>
      </w:r>
      <w:r w:rsidR="00AC24CD" w:rsidRPr="00AC24CD">
        <w:rPr>
          <w:b w:val="0"/>
          <w:sz w:val="28"/>
          <w:szCs w:val="28"/>
          <w:lang w:val="uk-UA" w:eastAsia="uk-UA"/>
        </w:rPr>
        <w:t xml:space="preserve"> </w:t>
      </w:r>
      <w:r w:rsidR="00AC24CD">
        <w:rPr>
          <w:b w:val="0"/>
          <w:sz w:val="28"/>
          <w:szCs w:val="28"/>
          <w:lang w:val="en-US" w:eastAsia="uk-UA"/>
        </w:rPr>
        <w:t>Fluent</w:t>
      </w:r>
      <w:r w:rsidR="00AC24CD" w:rsidRPr="00AC24CD">
        <w:rPr>
          <w:b w:val="0"/>
          <w:sz w:val="28"/>
          <w:szCs w:val="28"/>
          <w:lang w:val="uk-UA" w:eastAsia="uk-UA"/>
        </w:rPr>
        <w:t xml:space="preserve"> потрібно використати </w:t>
      </w:r>
      <w:r w:rsidR="00AC24CD">
        <w:rPr>
          <w:b w:val="0"/>
          <w:sz w:val="28"/>
          <w:szCs w:val="28"/>
          <w:lang w:val="uk-UA" w:eastAsia="uk-UA"/>
        </w:rPr>
        <w:t>(</w:t>
      </w:r>
      <w:r w:rsidRPr="0009034E">
        <w:rPr>
          <w:b w:val="0"/>
          <w:sz w:val="28"/>
          <w:szCs w:val="28"/>
          <w:lang w:val="uk-UA" w:eastAsia="uk-UA"/>
        </w:rPr>
        <w:t xml:space="preserve">Define </w:t>
      </w:r>
      <w:r w:rsidR="00AC24CD">
        <w:rPr>
          <w:b w:val="0"/>
          <w:sz w:val="28"/>
          <w:szCs w:val="28"/>
          <w:lang w:val="uk-UA" w:eastAsia="uk-UA"/>
        </w:rPr>
        <w:t>→</w:t>
      </w:r>
      <w:r w:rsidRPr="0009034E">
        <w:rPr>
          <w:b w:val="0"/>
          <w:sz w:val="28"/>
          <w:szCs w:val="28"/>
          <w:lang w:val="uk-UA" w:eastAsia="uk-UA"/>
        </w:rPr>
        <w:t xml:space="preserve"> Custom Field Functions...</w:t>
      </w:r>
      <w:r w:rsidR="00AC24CD">
        <w:rPr>
          <w:b w:val="0"/>
          <w:sz w:val="28"/>
          <w:szCs w:val="28"/>
          <w:lang w:val="uk-UA" w:eastAsia="uk-UA"/>
        </w:rPr>
        <w:t>).</w:t>
      </w:r>
    </w:p>
    <w:p w14:paraId="61E89DD8" w14:textId="77777777" w:rsidR="0009034E" w:rsidRPr="0009034E" w:rsidRDefault="0009034E" w:rsidP="000D78AC">
      <w:pPr>
        <w:pStyle w:val="a7"/>
        <w:spacing w:before="0" w:line="312" w:lineRule="auto"/>
        <w:ind w:firstLine="709"/>
        <w:jc w:val="both"/>
        <w:rPr>
          <w:b w:val="0"/>
          <w:sz w:val="28"/>
          <w:szCs w:val="28"/>
          <w:lang w:val="uk-UA" w:eastAsia="uk-UA"/>
        </w:rPr>
      </w:pPr>
      <w:r w:rsidRPr="0009034E">
        <w:rPr>
          <w:b w:val="0"/>
          <w:sz w:val="28"/>
          <w:szCs w:val="28"/>
          <w:lang w:val="uk-UA" w:eastAsia="uk-UA"/>
        </w:rPr>
        <w:t>Зміст NO в ppm розраховується за наступним рівнянням:</w:t>
      </w:r>
    </w:p>
    <w:p w14:paraId="33FC602E" w14:textId="77777777" w:rsidR="00CD21C2" w:rsidRPr="00CD21C2" w:rsidRDefault="00CD21C2" w:rsidP="00CD21C2">
      <w:pPr>
        <w:ind w:firstLine="567"/>
        <w:jc w:val="right"/>
        <w:rPr>
          <w:sz w:val="28"/>
          <w:szCs w:val="28"/>
          <w:lang w:val="uk-UA"/>
        </w:rPr>
      </w:pPr>
      <w:r w:rsidRPr="00CD21C2">
        <w:rPr>
          <w:position w:val="-26"/>
          <w:sz w:val="28"/>
          <w:szCs w:val="28"/>
        </w:rPr>
        <w:object w:dxaOrig="2860" w:dyaOrig="620" w14:anchorId="07CCBAEF">
          <v:shape id="_x0000_i1036" type="#_x0000_t75" style="width:143.25pt;height:31.5pt" o:ole="">
            <v:imagedata r:id="rId324" o:title=""/>
          </v:shape>
          <o:OLEObject Type="Embed" ProgID="Equation.DSMT4" ShapeID="_x0000_i1036" DrawAspect="Content" ObjectID="_1718689439" r:id="rId325"/>
        </w:object>
      </w:r>
      <w:r w:rsidRPr="00CD21C2">
        <w:rPr>
          <w:sz w:val="28"/>
          <w:szCs w:val="28"/>
          <w:lang w:val="uk-UA"/>
        </w:rPr>
        <w:t xml:space="preserve"> </w:t>
      </w:r>
      <w:r w:rsidRPr="00CD21C2">
        <w:rPr>
          <w:sz w:val="28"/>
          <w:szCs w:val="28"/>
          <w:lang w:val="uk-UA"/>
        </w:rPr>
        <w:tab/>
      </w:r>
      <w:r w:rsidRPr="00CD21C2">
        <w:rPr>
          <w:sz w:val="28"/>
          <w:szCs w:val="28"/>
          <w:lang w:val="uk-UA"/>
        </w:rPr>
        <w:tab/>
      </w:r>
      <w:r w:rsidRPr="00CD21C2">
        <w:rPr>
          <w:sz w:val="28"/>
          <w:szCs w:val="28"/>
          <w:lang w:val="uk-UA"/>
        </w:rPr>
        <w:tab/>
      </w:r>
      <w:r w:rsidRPr="00CD21C2">
        <w:rPr>
          <w:sz w:val="28"/>
          <w:szCs w:val="28"/>
          <w:lang w:val="uk-UA"/>
        </w:rPr>
        <w:tab/>
      </w:r>
      <w:r w:rsidRPr="00CD21C2">
        <w:rPr>
          <w:sz w:val="28"/>
          <w:szCs w:val="28"/>
          <w:lang w:val="uk-UA"/>
        </w:rPr>
        <w:tab/>
        <w:t>(</w:t>
      </w:r>
      <w:r w:rsidR="009072E4">
        <w:rPr>
          <w:sz w:val="28"/>
          <w:szCs w:val="28"/>
          <w:lang w:val="uk-UA"/>
        </w:rPr>
        <w:t>9.1</w:t>
      </w:r>
      <w:r w:rsidRPr="00CD21C2">
        <w:rPr>
          <w:sz w:val="28"/>
          <w:szCs w:val="28"/>
          <w:lang w:val="uk-UA"/>
        </w:rPr>
        <w:t>)</w:t>
      </w:r>
    </w:p>
    <w:p w14:paraId="74029016" w14:textId="77777777" w:rsidR="00CD21C2" w:rsidRDefault="00CD21C2" w:rsidP="00CD21C2">
      <w:pPr>
        <w:pStyle w:val="a7"/>
        <w:spacing w:before="0" w:line="312" w:lineRule="auto"/>
        <w:ind w:firstLine="709"/>
        <w:jc w:val="both"/>
        <w:rPr>
          <w:b w:val="0"/>
          <w:sz w:val="28"/>
          <w:szCs w:val="28"/>
          <w:lang w:val="uk-UA" w:eastAsia="uk-UA"/>
        </w:rPr>
      </w:pPr>
      <w:r w:rsidRPr="00CD21C2">
        <w:rPr>
          <w:b w:val="0"/>
          <w:sz w:val="28"/>
          <w:szCs w:val="28"/>
          <w:lang w:val="uk-UA" w:eastAsia="uk-UA"/>
        </w:rPr>
        <w:t>Створення функції змісту NO в ppm.</w:t>
      </w:r>
      <w:r w:rsidRPr="00CD21C2">
        <w:rPr>
          <w:b w:val="0"/>
          <w:sz w:val="28"/>
          <w:szCs w:val="28"/>
          <w:lang w:eastAsia="uk-UA"/>
        </w:rPr>
        <w:t xml:space="preserve"> </w:t>
      </w:r>
      <w:r w:rsidRPr="00CD21C2">
        <w:rPr>
          <w:b w:val="0"/>
          <w:sz w:val="28"/>
          <w:szCs w:val="28"/>
          <w:lang w:val="uk-UA" w:eastAsia="uk-UA"/>
        </w:rPr>
        <w:t>Виберіть NOx... та Mass fraction of NO у списку Field Functions (Змінні поля)</w:t>
      </w:r>
      <w:r w:rsidR="001733C2">
        <w:rPr>
          <w:b w:val="0"/>
          <w:sz w:val="28"/>
          <w:szCs w:val="28"/>
          <w:lang w:val="uk-UA" w:eastAsia="uk-UA"/>
        </w:rPr>
        <w:t xml:space="preserve"> після натиснення кнопки </w:t>
      </w:r>
      <w:r w:rsidR="001733C2">
        <w:rPr>
          <w:noProof/>
          <w:lang w:val="uk-UA" w:eastAsia="uk-UA"/>
        </w:rPr>
        <w:drawing>
          <wp:inline distT="0" distB="0" distL="0" distR="0" wp14:anchorId="5A1DB29C" wp14:editId="4059FE96">
            <wp:extent cx="577013" cy="158788"/>
            <wp:effectExtent l="0" t="0" r="0" b="0"/>
            <wp:docPr id="8397" name="Рисунок 8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6"/>
                    <a:srcRect l="600" t="7993" r="95057" b="89882"/>
                    <a:stretch/>
                  </pic:blipFill>
                  <pic:spPr bwMode="auto">
                    <a:xfrm>
                      <a:off x="0" y="0"/>
                      <a:ext cx="605320" cy="166578"/>
                    </a:xfrm>
                    <a:prstGeom prst="rect">
                      <a:avLst/>
                    </a:prstGeom>
                    <a:ln>
                      <a:noFill/>
                    </a:ln>
                    <a:extLst>
                      <a:ext uri="{53640926-AAD7-44D8-BBD7-CCE9431645EC}">
                        <a14:shadowObscured xmlns:a14="http://schemas.microsoft.com/office/drawing/2010/main"/>
                      </a:ext>
                    </a:extLst>
                  </pic:spPr>
                </pic:pic>
              </a:graphicData>
            </a:graphic>
          </wp:inline>
        </w:drawing>
      </w:r>
      <w:r w:rsidRPr="00CD21C2">
        <w:rPr>
          <w:b w:val="0"/>
          <w:sz w:val="28"/>
          <w:szCs w:val="28"/>
          <w:lang w:val="uk-UA" w:eastAsia="uk-UA"/>
        </w:rPr>
        <w:t>. Натисніть</w:t>
      </w:r>
      <w:r w:rsidR="009072E4" w:rsidRPr="009072E4">
        <w:rPr>
          <w:b w:val="0"/>
          <w:sz w:val="28"/>
          <w:szCs w:val="28"/>
          <w:lang w:val="uk-UA" w:eastAsia="uk-UA"/>
        </w:rPr>
        <w:t xml:space="preserve"> кнопку</w:t>
      </w:r>
      <w:r w:rsidRPr="00CD21C2">
        <w:rPr>
          <w:b w:val="0"/>
          <w:sz w:val="28"/>
          <w:szCs w:val="28"/>
          <w:lang w:val="uk-UA" w:eastAsia="uk-UA"/>
        </w:rPr>
        <w:t xml:space="preserve"> </w:t>
      </w:r>
      <w:r w:rsidR="009072E4">
        <w:rPr>
          <w:noProof/>
          <w:lang w:val="uk-UA" w:eastAsia="uk-UA"/>
        </w:rPr>
        <w:drawing>
          <wp:inline distT="0" distB="0" distL="0" distR="0" wp14:anchorId="57889A41" wp14:editId="2E92A0AE">
            <wp:extent cx="396322" cy="195710"/>
            <wp:effectExtent l="0" t="0" r="3810" b="0"/>
            <wp:docPr id="8395" name="Рисунок 8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7"/>
                    <a:srcRect l="38046" t="34245" r="59528" b="63626"/>
                    <a:stretch/>
                  </pic:blipFill>
                  <pic:spPr bwMode="auto">
                    <a:xfrm>
                      <a:off x="0" y="0"/>
                      <a:ext cx="412075" cy="203489"/>
                    </a:xfrm>
                    <a:prstGeom prst="rect">
                      <a:avLst/>
                    </a:prstGeom>
                    <a:ln>
                      <a:noFill/>
                    </a:ln>
                    <a:extLst>
                      <a:ext uri="{53640926-AAD7-44D8-BBD7-CCE9431645EC}">
                        <a14:shadowObscured xmlns:a14="http://schemas.microsoft.com/office/drawing/2010/main"/>
                      </a:ext>
                    </a:extLst>
                  </pic:spPr>
                </pic:pic>
              </a:graphicData>
            </a:graphic>
          </wp:inline>
        </w:drawing>
      </w:r>
      <w:r w:rsidRPr="00CD21C2">
        <w:rPr>
          <w:b w:val="0"/>
          <w:sz w:val="28"/>
          <w:szCs w:val="28"/>
          <w:lang w:val="uk-UA" w:eastAsia="uk-UA"/>
        </w:rPr>
        <w:t>, щоб додати змінну в полі Definition (Визначення).</w:t>
      </w:r>
    </w:p>
    <w:p w14:paraId="215E91DB" w14:textId="77777777" w:rsidR="009072E4" w:rsidRDefault="009072E4" w:rsidP="009072E4">
      <w:pPr>
        <w:pStyle w:val="a7"/>
        <w:spacing w:before="0" w:line="312" w:lineRule="auto"/>
        <w:ind w:firstLine="0"/>
        <w:jc w:val="both"/>
        <w:rPr>
          <w:b w:val="0"/>
          <w:sz w:val="28"/>
          <w:szCs w:val="28"/>
          <w:lang w:val="uk-UA" w:eastAsia="uk-UA"/>
        </w:rPr>
      </w:pPr>
      <w:r>
        <w:rPr>
          <w:noProof/>
          <w:lang w:val="uk-UA" w:eastAsia="uk-UA"/>
        </w:rPr>
        <w:lastRenderedPageBreak/>
        <w:drawing>
          <wp:inline distT="0" distB="0" distL="0" distR="0" wp14:anchorId="4A2B10B9" wp14:editId="712D570E">
            <wp:extent cx="5904396" cy="3010619"/>
            <wp:effectExtent l="0" t="0" r="1270" b="0"/>
            <wp:docPr id="8394" name="Рисунок 8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7"/>
                    <a:srcRect t="5327" r="47128" b="46747"/>
                    <a:stretch/>
                  </pic:blipFill>
                  <pic:spPr bwMode="auto">
                    <a:xfrm>
                      <a:off x="0" y="0"/>
                      <a:ext cx="5931049" cy="3024209"/>
                    </a:xfrm>
                    <a:prstGeom prst="rect">
                      <a:avLst/>
                    </a:prstGeom>
                    <a:ln>
                      <a:noFill/>
                    </a:ln>
                    <a:extLst>
                      <a:ext uri="{53640926-AAD7-44D8-BBD7-CCE9431645EC}">
                        <a14:shadowObscured xmlns:a14="http://schemas.microsoft.com/office/drawing/2010/main"/>
                      </a:ext>
                    </a:extLst>
                  </pic:spPr>
                </pic:pic>
              </a:graphicData>
            </a:graphic>
          </wp:inline>
        </w:drawing>
      </w:r>
    </w:p>
    <w:p w14:paraId="440E4DC2" w14:textId="1C008618" w:rsidR="001733C2" w:rsidRPr="00F3534E" w:rsidRDefault="001733C2" w:rsidP="00F3534E">
      <w:pPr>
        <w:spacing w:line="312" w:lineRule="auto"/>
        <w:ind w:right="-286"/>
        <w:jc w:val="center"/>
        <w:rPr>
          <w:sz w:val="28"/>
          <w:szCs w:val="28"/>
          <w:lang w:val="uk-UA"/>
        </w:rPr>
      </w:pPr>
      <w:r w:rsidRPr="00F3534E">
        <w:rPr>
          <w:sz w:val="28"/>
          <w:szCs w:val="28"/>
          <w:lang w:val="uk-UA"/>
        </w:rPr>
        <w:t>Рис</w:t>
      </w:r>
      <w:r w:rsidR="00F3534E" w:rsidRPr="00F3534E">
        <w:rPr>
          <w:sz w:val="28"/>
          <w:szCs w:val="28"/>
          <w:lang w:val="uk-UA"/>
        </w:rPr>
        <w:t>унок</w:t>
      </w:r>
      <w:r w:rsidRPr="00F3534E">
        <w:rPr>
          <w:sz w:val="28"/>
          <w:szCs w:val="28"/>
          <w:lang w:val="uk-UA"/>
        </w:rPr>
        <w:t> </w:t>
      </w:r>
      <w:r w:rsidRPr="00F3534E">
        <w:rPr>
          <w:sz w:val="28"/>
          <w:szCs w:val="28"/>
        </w:rPr>
        <w:t>9.13</w:t>
      </w:r>
      <w:r w:rsidR="00F3534E" w:rsidRPr="00F3534E">
        <w:rPr>
          <w:sz w:val="28"/>
          <w:szCs w:val="28"/>
          <w:lang w:val="uk-UA"/>
        </w:rPr>
        <w:t xml:space="preserve"> –</w:t>
      </w:r>
      <w:r w:rsidRPr="00F3534E">
        <w:rPr>
          <w:sz w:val="28"/>
          <w:szCs w:val="28"/>
          <w:lang w:val="uk-UA"/>
        </w:rPr>
        <w:t xml:space="preserve"> Розподіл температур потоку в поздовжньому перерізі моделі</w:t>
      </w:r>
    </w:p>
    <w:p w14:paraId="73C9E517" w14:textId="77777777" w:rsidR="001733C2" w:rsidRPr="00CD21C2" w:rsidRDefault="001733C2" w:rsidP="00CD21C2">
      <w:pPr>
        <w:pStyle w:val="a7"/>
        <w:spacing w:before="0" w:line="312" w:lineRule="auto"/>
        <w:ind w:firstLine="709"/>
        <w:jc w:val="both"/>
        <w:rPr>
          <w:b w:val="0"/>
          <w:sz w:val="28"/>
          <w:szCs w:val="28"/>
          <w:lang w:val="uk-UA" w:eastAsia="uk-UA"/>
        </w:rPr>
      </w:pPr>
    </w:p>
    <w:p w14:paraId="2366867D" w14:textId="77777777" w:rsidR="00CD21C2" w:rsidRPr="001733C2" w:rsidRDefault="00CD21C2" w:rsidP="00CD21C2">
      <w:pPr>
        <w:pStyle w:val="a7"/>
        <w:spacing w:before="0" w:line="312" w:lineRule="auto"/>
        <w:ind w:firstLine="709"/>
        <w:jc w:val="both"/>
        <w:rPr>
          <w:b w:val="0"/>
          <w:sz w:val="28"/>
          <w:szCs w:val="28"/>
          <w:lang w:val="uk-UA" w:eastAsia="uk-UA"/>
        </w:rPr>
      </w:pPr>
      <w:r w:rsidRPr="00CD21C2">
        <w:rPr>
          <w:b w:val="0"/>
          <w:sz w:val="28"/>
          <w:szCs w:val="28"/>
          <w:lang w:val="uk-UA" w:eastAsia="uk-UA"/>
        </w:rPr>
        <w:t xml:space="preserve">Виберіть Custom Field Functions... (Додаткові функції поля) та </w:t>
      </w:r>
      <w:r w:rsidR="009072E4">
        <w:rPr>
          <w:b w:val="0"/>
          <w:sz w:val="28"/>
          <w:szCs w:val="28"/>
          <w:lang w:val="en-US" w:eastAsia="uk-UA"/>
        </w:rPr>
        <w:t>NOx</w:t>
      </w:r>
      <w:r w:rsidRPr="00CD21C2">
        <w:rPr>
          <w:b w:val="0"/>
          <w:sz w:val="28"/>
          <w:szCs w:val="28"/>
          <w:lang w:val="uk-UA" w:eastAsia="uk-UA"/>
        </w:rPr>
        <w:t xml:space="preserve"> у списку Field Functions (Змінні поля). Натисніть Виберіть </w:t>
      </w:r>
      <w:r w:rsidR="009072E4">
        <w:rPr>
          <w:b w:val="0"/>
          <w:sz w:val="28"/>
          <w:szCs w:val="28"/>
          <w:lang w:val="en-US" w:eastAsia="uk-UA"/>
        </w:rPr>
        <w:t>Mole</w:t>
      </w:r>
      <w:r w:rsidR="009072E4" w:rsidRPr="009072E4">
        <w:rPr>
          <w:b w:val="0"/>
          <w:sz w:val="28"/>
          <w:szCs w:val="28"/>
          <w:lang w:val="uk-UA" w:eastAsia="uk-UA"/>
        </w:rPr>
        <w:t xml:space="preserve"> </w:t>
      </w:r>
      <w:r w:rsidR="009072E4">
        <w:rPr>
          <w:b w:val="0"/>
          <w:sz w:val="28"/>
          <w:szCs w:val="28"/>
          <w:lang w:val="en-US" w:eastAsia="uk-UA"/>
        </w:rPr>
        <w:t>fraction</w:t>
      </w:r>
      <w:r w:rsidR="009072E4" w:rsidRPr="009072E4">
        <w:rPr>
          <w:b w:val="0"/>
          <w:sz w:val="28"/>
          <w:szCs w:val="28"/>
          <w:lang w:val="uk-UA" w:eastAsia="uk-UA"/>
        </w:rPr>
        <w:t xml:space="preserve"> </w:t>
      </w:r>
      <w:r w:rsidR="009072E4">
        <w:rPr>
          <w:b w:val="0"/>
          <w:sz w:val="28"/>
          <w:szCs w:val="28"/>
          <w:lang w:val="en-US" w:eastAsia="uk-UA"/>
        </w:rPr>
        <w:t>of</w:t>
      </w:r>
      <w:r w:rsidR="009072E4" w:rsidRPr="009072E4">
        <w:rPr>
          <w:b w:val="0"/>
          <w:sz w:val="28"/>
          <w:szCs w:val="28"/>
          <w:lang w:val="uk-UA" w:eastAsia="uk-UA"/>
        </w:rPr>
        <w:t xml:space="preserve"> </w:t>
      </w:r>
      <w:r w:rsidR="009072E4">
        <w:rPr>
          <w:b w:val="0"/>
          <w:sz w:val="28"/>
          <w:szCs w:val="28"/>
          <w:lang w:val="en-US" w:eastAsia="uk-UA"/>
        </w:rPr>
        <w:t>Po</w:t>
      </w:r>
      <w:r w:rsidR="001733C2">
        <w:rPr>
          <w:b w:val="0"/>
          <w:sz w:val="28"/>
          <w:szCs w:val="28"/>
          <w:lang w:val="en-US" w:eastAsia="uk-UA"/>
        </w:rPr>
        <w:t>l</w:t>
      </w:r>
      <w:r w:rsidR="009072E4">
        <w:rPr>
          <w:b w:val="0"/>
          <w:sz w:val="28"/>
          <w:szCs w:val="28"/>
          <w:lang w:val="en-US" w:eastAsia="uk-UA"/>
        </w:rPr>
        <w:t>utant</w:t>
      </w:r>
      <w:r w:rsidR="009072E4" w:rsidRPr="009072E4">
        <w:rPr>
          <w:b w:val="0"/>
          <w:sz w:val="28"/>
          <w:szCs w:val="28"/>
          <w:lang w:val="uk-UA" w:eastAsia="uk-UA"/>
        </w:rPr>
        <w:t xml:space="preserve"> </w:t>
      </w:r>
      <w:r w:rsidR="009072E4">
        <w:rPr>
          <w:b w:val="0"/>
          <w:sz w:val="28"/>
          <w:szCs w:val="28"/>
          <w:lang w:val="en-US" w:eastAsia="uk-UA"/>
        </w:rPr>
        <w:t>no</w:t>
      </w:r>
      <w:r w:rsidRPr="00CD21C2">
        <w:rPr>
          <w:b w:val="0"/>
          <w:sz w:val="28"/>
          <w:szCs w:val="28"/>
          <w:lang w:val="uk-UA" w:eastAsia="uk-UA"/>
        </w:rPr>
        <w:t>.</w:t>
      </w:r>
      <w:r w:rsidR="009072E4">
        <w:rPr>
          <w:b w:val="0"/>
          <w:sz w:val="28"/>
          <w:szCs w:val="28"/>
          <w:lang w:val="uk-UA" w:eastAsia="uk-UA"/>
        </w:rPr>
        <w:t xml:space="preserve"> Щоб задати формулу (9.1), </w:t>
      </w:r>
      <w:r w:rsidR="001733C2">
        <w:rPr>
          <w:b w:val="0"/>
          <w:sz w:val="28"/>
          <w:szCs w:val="28"/>
          <w:lang w:val="uk-UA" w:eastAsia="uk-UA"/>
        </w:rPr>
        <w:t xml:space="preserve">потрібно використовувати кнопки вбудованого калькулятора </w:t>
      </w:r>
      <w:r w:rsidR="001733C2">
        <w:rPr>
          <w:b w:val="0"/>
          <w:sz w:val="28"/>
          <w:szCs w:val="28"/>
          <w:lang w:val="en-US" w:eastAsia="uk-UA"/>
        </w:rPr>
        <w:t>Fluent</w:t>
      </w:r>
      <w:r w:rsidR="001733C2" w:rsidRPr="001733C2">
        <w:rPr>
          <w:b w:val="0"/>
          <w:sz w:val="28"/>
          <w:szCs w:val="28"/>
          <w:lang w:val="uk-UA" w:eastAsia="uk-UA"/>
        </w:rPr>
        <w:t xml:space="preserve">, що </w:t>
      </w:r>
      <w:r w:rsidR="001733C2">
        <w:rPr>
          <w:b w:val="0"/>
          <w:sz w:val="28"/>
          <w:szCs w:val="28"/>
          <w:lang w:val="uk-UA" w:eastAsia="uk-UA"/>
        </w:rPr>
        <w:t xml:space="preserve">на рис. 9.13 </w:t>
      </w:r>
      <w:r w:rsidR="001733C2" w:rsidRPr="00673DED">
        <w:rPr>
          <w:b w:val="0"/>
          <w:sz w:val="28"/>
          <w:szCs w:val="28"/>
          <w:lang w:val="uk-UA" w:eastAsia="uk-UA"/>
        </w:rPr>
        <w:t xml:space="preserve">обведений </w:t>
      </w:r>
      <w:r w:rsidR="001733C2" w:rsidRPr="001733C2">
        <w:rPr>
          <w:b w:val="0"/>
          <w:sz w:val="28"/>
          <w:szCs w:val="28"/>
          <w:lang w:val="uk-UA" w:eastAsia="uk-UA"/>
        </w:rPr>
        <w:t>червоною рамкою.</w:t>
      </w:r>
    </w:p>
    <w:p w14:paraId="2F4228E0" w14:textId="77777777" w:rsidR="00CD21C2" w:rsidRPr="00CD21C2" w:rsidRDefault="00CD21C2" w:rsidP="001733C2">
      <w:pPr>
        <w:pStyle w:val="a7"/>
        <w:spacing w:before="0" w:line="312" w:lineRule="auto"/>
        <w:ind w:firstLine="709"/>
        <w:jc w:val="both"/>
        <w:rPr>
          <w:b w:val="0"/>
          <w:sz w:val="28"/>
          <w:szCs w:val="28"/>
          <w:lang w:val="uk-UA" w:eastAsia="uk-UA"/>
        </w:rPr>
      </w:pPr>
      <w:r w:rsidRPr="00CD21C2">
        <w:rPr>
          <w:b w:val="0"/>
          <w:sz w:val="28"/>
          <w:szCs w:val="28"/>
          <w:lang w:val="uk-UA" w:eastAsia="uk-UA"/>
        </w:rPr>
        <w:t xml:space="preserve">Натисніть </w:t>
      </w:r>
      <w:r w:rsidR="009072E4" w:rsidRPr="009072E4">
        <w:rPr>
          <w:b w:val="0"/>
          <w:sz w:val="28"/>
          <w:szCs w:val="28"/>
          <w:lang w:val="uk-UA" w:eastAsia="uk-UA"/>
        </w:rPr>
        <w:t>кнопку</w:t>
      </w:r>
      <w:r w:rsidR="009072E4" w:rsidRPr="00CD21C2">
        <w:rPr>
          <w:b w:val="0"/>
          <w:sz w:val="28"/>
          <w:szCs w:val="28"/>
          <w:lang w:val="uk-UA" w:eastAsia="uk-UA"/>
        </w:rPr>
        <w:t xml:space="preserve"> </w:t>
      </w:r>
      <w:r w:rsidR="009072E4">
        <w:rPr>
          <w:noProof/>
          <w:lang w:val="uk-UA" w:eastAsia="uk-UA"/>
        </w:rPr>
        <w:drawing>
          <wp:inline distT="0" distB="0" distL="0" distR="0" wp14:anchorId="7371A9B8" wp14:editId="6A88FEF0">
            <wp:extent cx="396322" cy="195710"/>
            <wp:effectExtent l="0" t="0" r="3810" b="0"/>
            <wp:docPr id="8396" name="Рисунок 8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7"/>
                    <a:srcRect l="38046" t="34245" r="59528" b="63626"/>
                    <a:stretch/>
                  </pic:blipFill>
                  <pic:spPr bwMode="auto">
                    <a:xfrm>
                      <a:off x="0" y="0"/>
                      <a:ext cx="412075" cy="203489"/>
                    </a:xfrm>
                    <a:prstGeom prst="rect">
                      <a:avLst/>
                    </a:prstGeom>
                    <a:ln>
                      <a:noFill/>
                    </a:ln>
                    <a:extLst>
                      <a:ext uri="{53640926-AAD7-44D8-BBD7-CCE9431645EC}">
                        <a14:shadowObscured xmlns:a14="http://schemas.microsoft.com/office/drawing/2010/main"/>
                      </a:ext>
                    </a:extLst>
                  </pic:spPr>
                </pic:pic>
              </a:graphicData>
            </a:graphic>
          </wp:inline>
        </w:drawing>
      </w:r>
      <w:r w:rsidRPr="00CD21C2">
        <w:rPr>
          <w:b w:val="0"/>
          <w:sz w:val="28"/>
          <w:szCs w:val="28"/>
          <w:lang w:val="uk-UA" w:eastAsia="uk-UA"/>
        </w:rPr>
        <w:t>.</w:t>
      </w:r>
      <w:r w:rsidR="009072E4" w:rsidRPr="009072E4">
        <w:rPr>
          <w:b w:val="0"/>
          <w:sz w:val="28"/>
          <w:szCs w:val="28"/>
          <w:lang w:val="uk-UA" w:eastAsia="uk-UA"/>
        </w:rPr>
        <w:t xml:space="preserve"> </w:t>
      </w:r>
      <w:r w:rsidR="009072E4">
        <w:rPr>
          <w:b w:val="0"/>
          <w:sz w:val="28"/>
          <w:szCs w:val="28"/>
          <w:lang w:val="uk-UA" w:eastAsia="uk-UA"/>
        </w:rPr>
        <w:t>Далі, н</w:t>
      </w:r>
      <w:r w:rsidRPr="00CD21C2">
        <w:rPr>
          <w:b w:val="0"/>
          <w:sz w:val="28"/>
          <w:szCs w:val="28"/>
          <w:lang w:val="uk-UA" w:eastAsia="uk-UA"/>
        </w:rPr>
        <w:t xml:space="preserve">атисніть </w:t>
      </w:r>
      <w:r w:rsidR="001733C2">
        <w:rPr>
          <w:noProof/>
          <w:lang w:val="uk-UA" w:eastAsia="uk-UA"/>
        </w:rPr>
        <w:drawing>
          <wp:inline distT="0" distB="0" distL="0" distR="0" wp14:anchorId="24A92A36" wp14:editId="08C5181C">
            <wp:extent cx="189355" cy="201978"/>
            <wp:effectExtent l="0" t="0" r="1270" b="7620"/>
            <wp:docPr id="8398" name="Рисунок 8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6"/>
                    <a:srcRect l="23279" t="27222" r="76098" b="71597"/>
                    <a:stretch/>
                  </pic:blipFill>
                  <pic:spPr bwMode="auto">
                    <a:xfrm>
                      <a:off x="0" y="0"/>
                      <a:ext cx="201690" cy="215135"/>
                    </a:xfrm>
                    <a:prstGeom prst="rect">
                      <a:avLst/>
                    </a:prstGeom>
                    <a:ln>
                      <a:noFill/>
                    </a:ln>
                    <a:extLst>
                      <a:ext uri="{53640926-AAD7-44D8-BBD7-CCE9431645EC}">
                        <a14:shadowObscured xmlns:a14="http://schemas.microsoft.com/office/drawing/2010/main"/>
                      </a:ext>
                    </a:extLst>
                  </pic:spPr>
                </pic:pic>
              </a:graphicData>
            </a:graphic>
          </wp:inline>
        </w:drawing>
      </w:r>
      <w:r w:rsidRPr="00CD21C2">
        <w:rPr>
          <w:b w:val="0"/>
          <w:sz w:val="28"/>
          <w:szCs w:val="28"/>
          <w:lang w:val="uk-UA" w:eastAsia="uk-UA"/>
        </w:rPr>
        <w:t xml:space="preserve"> після введіть 10.</w:t>
      </w:r>
      <w:r w:rsidR="001733C2">
        <w:rPr>
          <w:b w:val="0"/>
          <w:sz w:val="28"/>
          <w:szCs w:val="28"/>
          <w:lang w:val="uk-UA" w:eastAsia="uk-UA"/>
        </w:rPr>
        <w:t xml:space="preserve"> Потім</w:t>
      </w:r>
      <w:r w:rsidRPr="00CD21C2">
        <w:rPr>
          <w:b w:val="0"/>
          <w:sz w:val="28"/>
          <w:szCs w:val="28"/>
          <w:lang w:val="uk-UA" w:eastAsia="uk-UA"/>
        </w:rPr>
        <w:t xml:space="preserve"> кнопку </w:t>
      </w:r>
      <w:r w:rsidR="001733C2">
        <w:rPr>
          <w:noProof/>
          <w:lang w:val="uk-UA" w:eastAsia="uk-UA"/>
        </w:rPr>
        <w:drawing>
          <wp:inline distT="0" distB="0" distL="0" distR="0" wp14:anchorId="0C3AB062" wp14:editId="428D5AA5">
            <wp:extent cx="491490" cy="215660"/>
            <wp:effectExtent l="0" t="0" r="3810" b="0"/>
            <wp:docPr id="8399" name="Рисунок 8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6"/>
                    <a:srcRect l="30113" t="26899" r="67348" b="71120"/>
                    <a:stretch/>
                  </pic:blipFill>
                  <pic:spPr bwMode="auto">
                    <a:xfrm>
                      <a:off x="0" y="0"/>
                      <a:ext cx="508052" cy="222927"/>
                    </a:xfrm>
                    <a:prstGeom prst="rect">
                      <a:avLst/>
                    </a:prstGeom>
                    <a:ln>
                      <a:noFill/>
                    </a:ln>
                    <a:extLst>
                      <a:ext uri="{53640926-AAD7-44D8-BBD7-CCE9431645EC}">
                        <a14:shadowObscured xmlns:a14="http://schemas.microsoft.com/office/drawing/2010/main"/>
                      </a:ext>
                    </a:extLst>
                  </pic:spPr>
                </pic:pic>
              </a:graphicData>
            </a:graphic>
          </wp:inline>
        </w:drawing>
      </w:r>
      <w:r w:rsidRPr="00CD21C2">
        <w:rPr>
          <w:b w:val="0"/>
          <w:sz w:val="28"/>
          <w:szCs w:val="28"/>
          <w:lang w:val="uk-UA" w:eastAsia="uk-UA"/>
        </w:rPr>
        <w:t xml:space="preserve"> і після </w:t>
      </w:r>
      <w:r w:rsidR="00673DED">
        <w:rPr>
          <w:b w:val="0"/>
          <w:sz w:val="28"/>
          <w:szCs w:val="28"/>
          <w:lang w:eastAsia="uk-UA"/>
        </w:rPr>
        <w:t>«</w:t>
      </w:r>
      <w:r w:rsidRPr="00CD21C2">
        <w:rPr>
          <w:b w:val="0"/>
          <w:sz w:val="28"/>
          <w:szCs w:val="28"/>
          <w:lang w:val="uk-UA" w:eastAsia="uk-UA"/>
        </w:rPr>
        <w:t>6</w:t>
      </w:r>
      <w:r w:rsidR="00673DED">
        <w:rPr>
          <w:b w:val="0"/>
          <w:sz w:val="28"/>
          <w:szCs w:val="28"/>
          <w:lang w:val="uk-UA" w:eastAsia="uk-UA"/>
        </w:rPr>
        <w:t>»</w:t>
      </w:r>
      <w:r w:rsidRPr="00CD21C2">
        <w:rPr>
          <w:b w:val="0"/>
          <w:sz w:val="28"/>
          <w:szCs w:val="28"/>
          <w:lang w:val="uk-UA" w:eastAsia="uk-UA"/>
        </w:rPr>
        <w:t>.</w:t>
      </w:r>
    </w:p>
    <w:p w14:paraId="1826ED73" w14:textId="77777777" w:rsidR="00CD21C2" w:rsidRPr="00CD21C2" w:rsidRDefault="00CD21C2" w:rsidP="00CD21C2">
      <w:pPr>
        <w:pStyle w:val="a7"/>
        <w:spacing w:before="0" w:line="312" w:lineRule="auto"/>
        <w:ind w:firstLine="709"/>
        <w:jc w:val="both"/>
        <w:rPr>
          <w:b w:val="0"/>
          <w:sz w:val="28"/>
          <w:szCs w:val="28"/>
          <w:lang w:val="uk-UA" w:eastAsia="uk-UA"/>
        </w:rPr>
      </w:pPr>
      <w:r w:rsidRPr="00CD21C2">
        <w:rPr>
          <w:b w:val="0"/>
          <w:sz w:val="28"/>
          <w:szCs w:val="28"/>
          <w:lang w:val="uk-UA" w:eastAsia="uk-UA"/>
        </w:rPr>
        <w:t>Закінчіть визначення функції як показано вище</w:t>
      </w:r>
    </w:p>
    <w:p w14:paraId="2870009D" w14:textId="77777777" w:rsidR="00CD21C2" w:rsidRPr="00CD21C2" w:rsidRDefault="00CD21C2" w:rsidP="00CD21C2">
      <w:pPr>
        <w:pStyle w:val="a7"/>
        <w:spacing w:before="0" w:line="312" w:lineRule="auto"/>
        <w:ind w:firstLine="709"/>
        <w:jc w:val="both"/>
        <w:rPr>
          <w:b w:val="0"/>
          <w:sz w:val="28"/>
          <w:szCs w:val="28"/>
          <w:lang w:val="uk-UA" w:eastAsia="uk-UA"/>
        </w:rPr>
      </w:pPr>
      <w:r w:rsidRPr="00CD21C2">
        <w:rPr>
          <w:b w:val="0"/>
          <w:sz w:val="28"/>
          <w:szCs w:val="28"/>
          <w:lang w:val="uk-UA" w:eastAsia="uk-UA"/>
        </w:rPr>
        <w:t>Введіть no-p</w:t>
      </w:r>
      <w:r w:rsidR="009072E4">
        <w:rPr>
          <w:b w:val="0"/>
          <w:sz w:val="28"/>
          <w:szCs w:val="28"/>
          <w:lang w:val="uk-UA" w:eastAsia="uk-UA"/>
        </w:rPr>
        <w:t>pm у полі New Function Name (Ім</w:t>
      </w:r>
      <w:r w:rsidR="009072E4" w:rsidRPr="00CD21C2">
        <w:rPr>
          <w:b w:val="0"/>
          <w:sz w:val="28"/>
          <w:szCs w:val="28"/>
          <w:lang w:val="uk-UA" w:eastAsia="uk-UA"/>
        </w:rPr>
        <w:t>’я</w:t>
      </w:r>
      <w:r w:rsidRPr="00CD21C2">
        <w:rPr>
          <w:b w:val="0"/>
          <w:sz w:val="28"/>
          <w:szCs w:val="28"/>
          <w:lang w:val="uk-UA" w:eastAsia="uk-UA"/>
        </w:rPr>
        <w:t xml:space="preserve"> нової функції).</w:t>
      </w:r>
    </w:p>
    <w:p w14:paraId="6BD44479" w14:textId="77777777" w:rsidR="00CD21C2" w:rsidRPr="00CD21C2" w:rsidRDefault="00CD21C2" w:rsidP="00CD21C2">
      <w:pPr>
        <w:pStyle w:val="a7"/>
        <w:spacing w:before="0" w:line="312" w:lineRule="auto"/>
        <w:ind w:firstLine="709"/>
        <w:jc w:val="both"/>
        <w:rPr>
          <w:b w:val="0"/>
          <w:sz w:val="28"/>
          <w:szCs w:val="28"/>
          <w:lang w:val="uk-UA" w:eastAsia="uk-UA"/>
        </w:rPr>
      </w:pPr>
      <w:r w:rsidRPr="00CD21C2">
        <w:rPr>
          <w:b w:val="0"/>
          <w:sz w:val="28"/>
          <w:szCs w:val="28"/>
          <w:lang w:val="uk-UA" w:eastAsia="uk-UA"/>
        </w:rPr>
        <w:t>Натисніть Define (Визначити), щоб додати функцію до списку змінних.</w:t>
      </w:r>
    </w:p>
    <w:p w14:paraId="4953D410" w14:textId="77777777" w:rsidR="00CD21C2" w:rsidRPr="00CD21C2" w:rsidRDefault="00CD21C2" w:rsidP="00CD21C2">
      <w:pPr>
        <w:pStyle w:val="a7"/>
        <w:spacing w:before="0" w:line="312" w:lineRule="auto"/>
        <w:ind w:firstLine="709"/>
        <w:jc w:val="both"/>
        <w:rPr>
          <w:b w:val="0"/>
          <w:sz w:val="28"/>
          <w:szCs w:val="28"/>
          <w:lang w:val="uk-UA" w:eastAsia="uk-UA"/>
        </w:rPr>
      </w:pPr>
      <w:r w:rsidRPr="00CD21C2">
        <w:rPr>
          <w:b w:val="0"/>
          <w:sz w:val="28"/>
          <w:szCs w:val="28"/>
          <w:lang w:val="uk-UA" w:eastAsia="uk-UA"/>
        </w:rPr>
        <w:t>Відображення розподілу NO у ppm (</w:t>
      </w:r>
      <w:r w:rsidR="001733C2">
        <w:rPr>
          <w:b w:val="0"/>
          <w:sz w:val="28"/>
          <w:szCs w:val="28"/>
          <w:lang w:val="uk-UA" w:eastAsia="uk-UA"/>
        </w:rPr>
        <w:t>рис. 9</w:t>
      </w:r>
      <w:r w:rsidRPr="00CD21C2">
        <w:rPr>
          <w:b w:val="0"/>
          <w:sz w:val="28"/>
          <w:szCs w:val="28"/>
          <w:lang w:val="uk-UA" w:eastAsia="uk-UA"/>
        </w:rPr>
        <w:t>.1</w:t>
      </w:r>
      <w:r w:rsidR="001733C2">
        <w:rPr>
          <w:b w:val="0"/>
          <w:sz w:val="28"/>
          <w:szCs w:val="28"/>
          <w:lang w:val="uk-UA" w:eastAsia="uk-UA"/>
        </w:rPr>
        <w:t xml:space="preserve">4) за допомогою </w:t>
      </w:r>
      <w:r w:rsidRPr="00CD21C2">
        <w:rPr>
          <w:b w:val="0"/>
          <w:sz w:val="28"/>
          <w:szCs w:val="28"/>
          <w:lang w:val="uk-UA" w:eastAsia="uk-UA"/>
        </w:rPr>
        <w:t xml:space="preserve">Display </w:t>
      </w:r>
      <w:r w:rsidR="001733C2">
        <w:rPr>
          <w:b w:val="0"/>
          <w:sz w:val="28"/>
          <w:szCs w:val="28"/>
          <w:lang w:val="uk-UA" w:eastAsia="uk-UA"/>
        </w:rPr>
        <w:t>→</w:t>
      </w:r>
      <w:r w:rsidRPr="00CD21C2">
        <w:rPr>
          <w:b w:val="0"/>
          <w:sz w:val="28"/>
          <w:szCs w:val="28"/>
          <w:lang w:val="uk-UA" w:eastAsia="uk-UA"/>
        </w:rPr>
        <w:t xml:space="preserve"> Contours...</w:t>
      </w:r>
    </w:p>
    <w:p w14:paraId="2FFB3844" w14:textId="77777777" w:rsidR="0009034E" w:rsidRDefault="00CD21C2" w:rsidP="00CD21C2">
      <w:pPr>
        <w:pStyle w:val="a7"/>
        <w:spacing w:before="0" w:line="312" w:lineRule="auto"/>
        <w:ind w:firstLine="709"/>
        <w:jc w:val="both"/>
        <w:rPr>
          <w:b w:val="0"/>
          <w:sz w:val="28"/>
          <w:szCs w:val="28"/>
          <w:lang w:val="uk-UA" w:eastAsia="uk-UA"/>
        </w:rPr>
      </w:pPr>
      <w:r w:rsidRPr="00CD21C2">
        <w:rPr>
          <w:b w:val="0"/>
          <w:sz w:val="28"/>
          <w:szCs w:val="28"/>
          <w:lang w:val="uk-UA" w:eastAsia="uk-UA"/>
        </w:rPr>
        <w:t>Виберіть Custom Field Functions... (Додаткові функції поля...) та no-ppm у списку Contours Of (Розподіл).</w:t>
      </w:r>
      <w:r w:rsidR="001733C2">
        <w:rPr>
          <w:b w:val="0"/>
          <w:sz w:val="28"/>
          <w:szCs w:val="28"/>
          <w:lang w:val="uk-UA" w:eastAsia="uk-UA"/>
        </w:rPr>
        <w:t xml:space="preserve"> </w:t>
      </w:r>
      <w:r w:rsidRPr="00CD21C2">
        <w:rPr>
          <w:b w:val="0"/>
          <w:sz w:val="28"/>
          <w:szCs w:val="28"/>
          <w:lang w:val="uk-UA" w:eastAsia="uk-UA"/>
        </w:rPr>
        <w:t>Натисніть Display (Відображення)</w:t>
      </w:r>
      <w:r w:rsidR="001733C2">
        <w:rPr>
          <w:b w:val="0"/>
          <w:sz w:val="28"/>
          <w:szCs w:val="28"/>
          <w:lang w:val="uk-UA" w:eastAsia="uk-UA"/>
        </w:rPr>
        <w:t>.</w:t>
      </w:r>
    </w:p>
    <w:p w14:paraId="53AA42FF" w14:textId="77777777" w:rsidR="001733C2" w:rsidRPr="00800222" w:rsidRDefault="001733C2" w:rsidP="001733C2">
      <w:pPr>
        <w:spacing w:line="312" w:lineRule="auto"/>
        <w:jc w:val="center"/>
        <w:rPr>
          <w:sz w:val="28"/>
          <w:szCs w:val="28"/>
          <w:lang w:val="uk-UA"/>
        </w:rPr>
      </w:pPr>
      <w:r w:rsidRPr="00800222">
        <w:rPr>
          <w:noProof/>
          <w:sz w:val="28"/>
          <w:szCs w:val="28"/>
          <w:lang w:val="uk-UA" w:eastAsia="uk-UA"/>
        </w:rPr>
        <w:lastRenderedPageBreak/>
        <w:drawing>
          <wp:inline distT="0" distB="0" distL="0" distR="0" wp14:anchorId="43DB4AE0" wp14:editId="4ED45289">
            <wp:extent cx="3942272" cy="914400"/>
            <wp:effectExtent l="0" t="0" r="1270" b="0"/>
            <wp:docPr id="8400" name="Рисунок 8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328" cstate="print">
                      <a:extLst>
                        <a:ext uri="{28A0092B-C50C-407E-A947-70E740481C1C}">
                          <a14:useLocalDpi xmlns:a14="http://schemas.microsoft.com/office/drawing/2010/main" val="0"/>
                        </a:ext>
                      </a:extLst>
                    </a:blip>
                    <a:srcRect t="78051" r="29348"/>
                    <a:stretch/>
                  </pic:blipFill>
                  <pic:spPr bwMode="auto">
                    <a:xfrm>
                      <a:off x="0" y="0"/>
                      <a:ext cx="3943108" cy="914594"/>
                    </a:xfrm>
                    <a:prstGeom prst="rect">
                      <a:avLst/>
                    </a:prstGeom>
                    <a:noFill/>
                    <a:ln>
                      <a:noFill/>
                    </a:ln>
                    <a:extLst>
                      <a:ext uri="{53640926-AAD7-44D8-BBD7-CCE9431645EC}">
                        <a14:shadowObscured xmlns:a14="http://schemas.microsoft.com/office/drawing/2010/main"/>
                      </a:ext>
                    </a:extLst>
                  </pic:spPr>
                </pic:pic>
              </a:graphicData>
            </a:graphic>
          </wp:inline>
        </w:drawing>
      </w:r>
    </w:p>
    <w:p w14:paraId="45D9169D" w14:textId="27845BAD" w:rsidR="001733C2" w:rsidRPr="00F3534E" w:rsidRDefault="001733C2" w:rsidP="00F3534E">
      <w:pPr>
        <w:spacing w:line="312" w:lineRule="auto"/>
        <w:ind w:right="-2"/>
        <w:jc w:val="center"/>
        <w:rPr>
          <w:sz w:val="28"/>
          <w:szCs w:val="28"/>
          <w:lang w:val="uk-UA"/>
        </w:rPr>
      </w:pPr>
      <w:r w:rsidRPr="00F3534E">
        <w:rPr>
          <w:sz w:val="28"/>
          <w:szCs w:val="28"/>
          <w:lang w:val="uk-UA"/>
        </w:rPr>
        <w:t>Рис</w:t>
      </w:r>
      <w:r w:rsidR="00F3534E" w:rsidRPr="00F3534E">
        <w:rPr>
          <w:sz w:val="28"/>
          <w:szCs w:val="28"/>
          <w:lang w:val="uk-UA"/>
        </w:rPr>
        <w:t>унок</w:t>
      </w:r>
      <w:r w:rsidRPr="00F3534E">
        <w:rPr>
          <w:sz w:val="28"/>
          <w:szCs w:val="28"/>
          <w:lang w:val="uk-UA"/>
        </w:rPr>
        <w:t> 9.</w:t>
      </w:r>
      <w:r w:rsidR="00673DED" w:rsidRPr="00F3534E">
        <w:rPr>
          <w:sz w:val="28"/>
          <w:szCs w:val="28"/>
          <w:lang w:val="uk-UA"/>
        </w:rPr>
        <w:t>14</w:t>
      </w:r>
      <w:r w:rsidR="00F3534E" w:rsidRPr="00F3534E">
        <w:rPr>
          <w:i/>
          <w:sz w:val="28"/>
          <w:szCs w:val="28"/>
          <w:lang w:val="uk-UA"/>
        </w:rPr>
        <w:t xml:space="preserve"> –</w:t>
      </w:r>
      <w:r w:rsidRPr="00F3534E">
        <w:rPr>
          <w:sz w:val="28"/>
          <w:szCs w:val="28"/>
          <w:lang w:val="uk-UA"/>
        </w:rPr>
        <w:t xml:space="preserve"> Розподіл оксидів азоту в центральній частині пальника пристрою</w:t>
      </w:r>
    </w:p>
    <w:p w14:paraId="3445670B" w14:textId="77777777" w:rsidR="001733C2" w:rsidRDefault="001733C2" w:rsidP="00CD21C2">
      <w:pPr>
        <w:pStyle w:val="a7"/>
        <w:spacing w:before="0" w:line="312" w:lineRule="auto"/>
        <w:ind w:firstLine="709"/>
        <w:jc w:val="both"/>
        <w:rPr>
          <w:b w:val="0"/>
          <w:sz w:val="28"/>
          <w:szCs w:val="28"/>
          <w:lang w:val="uk-UA" w:eastAsia="uk-UA"/>
        </w:rPr>
      </w:pPr>
    </w:p>
    <w:p w14:paraId="658EDAF3" w14:textId="77777777" w:rsidR="00092296" w:rsidRPr="0060329C" w:rsidRDefault="00CD21C2" w:rsidP="00092296">
      <w:pPr>
        <w:pStyle w:val="2"/>
        <w:spacing w:after="160"/>
        <w:jc w:val="center"/>
        <w:rPr>
          <w:rFonts w:ascii="Times New Roman" w:hAnsi="Times New Roman" w:cs="Times New Roman"/>
          <w:i w:val="0"/>
          <w:sz w:val="32"/>
          <w:szCs w:val="32"/>
          <w:lang w:val="uk-UA"/>
        </w:rPr>
      </w:pPr>
      <w:bookmarkStart w:id="105" w:name="_Toc352001502"/>
      <w:bookmarkStart w:id="106" w:name="_Toc352003106"/>
      <w:bookmarkStart w:id="107" w:name="_Toc105077588"/>
      <w:r>
        <w:rPr>
          <w:rFonts w:ascii="Times New Roman" w:hAnsi="Times New Roman" w:cs="Times New Roman"/>
          <w:i w:val="0"/>
          <w:sz w:val="32"/>
          <w:szCs w:val="32"/>
          <w:lang w:val="uk-UA"/>
        </w:rPr>
        <w:t>9</w:t>
      </w:r>
      <w:r w:rsidR="00092296" w:rsidRPr="0060329C">
        <w:rPr>
          <w:rFonts w:ascii="Times New Roman" w:hAnsi="Times New Roman" w:cs="Times New Roman"/>
          <w:i w:val="0"/>
          <w:sz w:val="32"/>
          <w:szCs w:val="32"/>
          <w:lang w:val="uk-UA"/>
        </w:rPr>
        <w:t>.</w:t>
      </w:r>
      <w:r w:rsidR="00092296">
        <w:rPr>
          <w:rFonts w:ascii="Times New Roman" w:hAnsi="Times New Roman" w:cs="Times New Roman"/>
          <w:i w:val="0"/>
          <w:sz w:val="32"/>
          <w:szCs w:val="32"/>
          <w:lang w:val="uk-UA"/>
        </w:rPr>
        <w:t>3</w:t>
      </w:r>
      <w:r w:rsidR="00092296" w:rsidRPr="0060329C">
        <w:rPr>
          <w:rFonts w:ascii="Times New Roman" w:hAnsi="Times New Roman" w:cs="Times New Roman"/>
          <w:i w:val="0"/>
          <w:sz w:val="32"/>
          <w:szCs w:val="32"/>
          <w:lang w:val="uk-UA"/>
        </w:rPr>
        <w:t xml:space="preserve"> </w:t>
      </w:r>
      <w:r w:rsidR="00092296">
        <w:rPr>
          <w:rFonts w:ascii="Times New Roman" w:hAnsi="Times New Roman" w:cs="Times New Roman"/>
          <w:i w:val="0"/>
          <w:sz w:val="32"/>
          <w:szCs w:val="32"/>
          <w:lang w:val="uk-UA"/>
        </w:rPr>
        <w:t>Аналіз отриманих результатів та порядок оформлення звіту</w:t>
      </w:r>
      <w:bookmarkEnd w:id="105"/>
      <w:bookmarkEnd w:id="106"/>
      <w:bookmarkEnd w:id="107"/>
    </w:p>
    <w:p w14:paraId="347280D5" w14:textId="77777777" w:rsidR="00092296" w:rsidRDefault="00092296" w:rsidP="00092296">
      <w:pPr>
        <w:spacing w:line="312" w:lineRule="auto"/>
        <w:ind w:firstLine="539"/>
        <w:jc w:val="both"/>
        <w:rPr>
          <w:sz w:val="30"/>
          <w:szCs w:val="30"/>
          <w:lang w:val="uk-UA"/>
        </w:rPr>
      </w:pPr>
      <w:r w:rsidRPr="00295ACA">
        <w:rPr>
          <w:sz w:val="30"/>
          <w:szCs w:val="30"/>
          <w:lang w:val="uk-UA"/>
        </w:rPr>
        <w:t xml:space="preserve">Звіт по проведеній роботі повинен містити результати </w:t>
      </w:r>
      <w:r w:rsidRPr="00295ACA">
        <w:rPr>
          <w:bCs/>
          <w:sz w:val="30"/>
          <w:szCs w:val="30"/>
          <w:lang w:val="uk-UA" w:eastAsia="uk-UA"/>
        </w:rPr>
        <w:t xml:space="preserve">розрахунку у вигляді векторних і контурних полів швидкостей і температур в </w:t>
      </w:r>
      <w:r>
        <w:rPr>
          <w:bCs/>
          <w:sz w:val="30"/>
          <w:szCs w:val="30"/>
          <w:lang w:val="uk-UA" w:eastAsia="uk-UA"/>
        </w:rPr>
        <w:t xml:space="preserve">центральній </w:t>
      </w:r>
      <w:r w:rsidRPr="00295ACA">
        <w:rPr>
          <w:bCs/>
          <w:sz w:val="30"/>
          <w:szCs w:val="30"/>
          <w:lang w:val="uk-UA" w:eastAsia="uk-UA"/>
        </w:rPr>
        <w:t xml:space="preserve">площині </w:t>
      </w:r>
      <w:r>
        <w:rPr>
          <w:bCs/>
          <w:sz w:val="30"/>
          <w:szCs w:val="30"/>
          <w:lang w:val="uk-UA" w:eastAsia="uk-UA"/>
        </w:rPr>
        <w:t>пальника, а також</w:t>
      </w:r>
      <w:r w:rsidRPr="00EF4790">
        <w:rPr>
          <w:bCs/>
          <w:sz w:val="30"/>
          <w:szCs w:val="30"/>
          <w:lang w:val="uk-UA" w:eastAsia="uk-UA"/>
        </w:rPr>
        <w:t xml:space="preserve"> масов</w:t>
      </w:r>
      <w:r>
        <w:rPr>
          <w:bCs/>
          <w:sz w:val="30"/>
          <w:szCs w:val="30"/>
          <w:lang w:val="uk-UA" w:eastAsia="uk-UA"/>
        </w:rPr>
        <w:t>і</w:t>
      </w:r>
      <w:r w:rsidRPr="00EF4790">
        <w:rPr>
          <w:bCs/>
          <w:sz w:val="30"/>
          <w:szCs w:val="30"/>
          <w:lang w:val="uk-UA" w:eastAsia="uk-UA"/>
        </w:rPr>
        <w:t xml:space="preserve"> частк</w:t>
      </w:r>
      <w:r>
        <w:rPr>
          <w:bCs/>
          <w:sz w:val="30"/>
          <w:szCs w:val="30"/>
          <w:lang w:val="uk-UA" w:eastAsia="uk-UA"/>
        </w:rPr>
        <w:t>и компонентів реакції</w:t>
      </w:r>
      <w:r w:rsidRPr="00295ACA">
        <w:rPr>
          <w:bCs/>
          <w:sz w:val="30"/>
          <w:szCs w:val="30"/>
          <w:lang w:val="uk-UA" w:eastAsia="uk-UA"/>
        </w:rPr>
        <w:t>.</w:t>
      </w:r>
      <w:r w:rsidR="00061F86">
        <w:rPr>
          <w:bCs/>
          <w:sz w:val="30"/>
          <w:szCs w:val="30"/>
          <w:lang w:val="uk-UA" w:eastAsia="uk-UA"/>
        </w:rPr>
        <w:t xml:space="preserve"> </w:t>
      </w:r>
      <w:r>
        <w:rPr>
          <w:sz w:val="30"/>
          <w:szCs w:val="30"/>
          <w:lang w:val="uk-UA"/>
        </w:rPr>
        <w:t>Структура звіту приведена в п. 1.3.</w:t>
      </w:r>
    </w:p>
    <w:p w14:paraId="27C53C14" w14:textId="77777777" w:rsidR="00800222" w:rsidRPr="00800222" w:rsidRDefault="00061F86" w:rsidP="00800222">
      <w:pPr>
        <w:spacing w:line="312" w:lineRule="auto"/>
        <w:ind w:firstLine="567"/>
        <w:jc w:val="both"/>
        <w:rPr>
          <w:sz w:val="28"/>
          <w:szCs w:val="28"/>
          <w:lang w:val="uk-UA"/>
        </w:rPr>
      </w:pPr>
      <w:r>
        <w:rPr>
          <w:sz w:val="28"/>
          <w:szCs w:val="28"/>
          <w:lang w:val="uk-UA"/>
        </w:rPr>
        <w:t>Крім того, в звіті потрібно н</w:t>
      </w:r>
      <w:r w:rsidR="00800222">
        <w:rPr>
          <w:sz w:val="28"/>
          <w:szCs w:val="28"/>
          <w:lang w:val="uk-UA"/>
        </w:rPr>
        <w:t>адати аналіз а</w:t>
      </w:r>
      <w:r w:rsidR="00800222" w:rsidRPr="00800222">
        <w:rPr>
          <w:sz w:val="28"/>
          <w:szCs w:val="28"/>
          <w:lang w:val="uk-UA"/>
        </w:rPr>
        <w:t>еродинамічн</w:t>
      </w:r>
      <w:r w:rsidR="00800222">
        <w:rPr>
          <w:sz w:val="28"/>
          <w:szCs w:val="28"/>
          <w:lang w:val="uk-UA"/>
        </w:rPr>
        <w:t>ої</w:t>
      </w:r>
      <w:r w:rsidR="00800222" w:rsidRPr="00800222">
        <w:rPr>
          <w:sz w:val="28"/>
          <w:szCs w:val="28"/>
          <w:lang w:val="uk-UA"/>
        </w:rPr>
        <w:t xml:space="preserve"> структур</w:t>
      </w:r>
      <w:r w:rsidR="00800222">
        <w:rPr>
          <w:sz w:val="28"/>
          <w:szCs w:val="28"/>
          <w:lang w:val="uk-UA"/>
        </w:rPr>
        <w:t>и</w:t>
      </w:r>
      <w:r w:rsidR="00800222" w:rsidRPr="00800222">
        <w:rPr>
          <w:sz w:val="28"/>
          <w:szCs w:val="28"/>
          <w:lang w:val="uk-UA"/>
        </w:rPr>
        <w:t xml:space="preserve"> потоків поблизу ніші (рис. </w:t>
      </w:r>
      <w:r>
        <w:rPr>
          <w:sz w:val="28"/>
          <w:szCs w:val="28"/>
          <w:lang w:val="uk-UA"/>
        </w:rPr>
        <w:t>9.</w:t>
      </w:r>
      <w:r w:rsidR="00673DED">
        <w:rPr>
          <w:sz w:val="28"/>
          <w:szCs w:val="28"/>
          <w:lang w:val="uk-UA"/>
        </w:rPr>
        <w:t>1</w:t>
      </w:r>
      <w:r>
        <w:rPr>
          <w:sz w:val="28"/>
          <w:szCs w:val="28"/>
          <w:lang w:val="uk-UA"/>
        </w:rPr>
        <w:t>5</w:t>
      </w:r>
      <w:r w:rsidR="00800222" w:rsidRPr="00800222">
        <w:rPr>
          <w:sz w:val="28"/>
          <w:szCs w:val="28"/>
          <w:lang w:val="uk-UA"/>
        </w:rPr>
        <w:t>)</w:t>
      </w:r>
      <w:r>
        <w:rPr>
          <w:sz w:val="28"/>
          <w:szCs w:val="28"/>
          <w:lang w:val="uk-UA"/>
        </w:rPr>
        <w:t xml:space="preserve">. Надати пояснення, внаслідок взаємодії яких факторів </w:t>
      </w:r>
      <w:r w:rsidR="00800222" w:rsidRPr="00800222">
        <w:rPr>
          <w:sz w:val="28"/>
          <w:szCs w:val="28"/>
          <w:lang w:val="uk-UA"/>
        </w:rPr>
        <w:t>в нішах і кавернах, які омиваются потоком при великих числах Рейнольдса спостерігається інтенсивна циркуляційна течі</w:t>
      </w:r>
      <w:r>
        <w:rPr>
          <w:sz w:val="28"/>
          <w:szCs w:val="28"/>
          <w:lang w:val="uk-UA"/>
        </w:rPr>
        <w:t>я.</w:t>
      </w:r>
    </w:p>
    <w:p w14:paraId="549E96CB" w14:textId="77777777" w:rsidR="00800222" w:rsidRPr="00800222" w:rsidRDefault="00061F86" w:rsidP="00800222">
      <w:pPr>
        <w:spacing w:line="312" w:lineRule="auto"/>
        <w:ind w:firstLine="567"/>
        <w:jc w:val="both"/>
        <w:rPr>
          <w:sz w:val="28"/>
          <w:szCs w:val="28"/>
          <w:lang w:val="uk-UA"/>
        </w:rPr>
      </w:pPr>
      <w:r>
        <w:rPr>
          <w:sz w:val="28"/>
          <w:szCs w:val="28"/>
          <w:lang w:val="uk-UA"/>
        </w:rPr>
        <w:t>Виконати в</w:t>
      </w:r>
      <w:r w:rsidR="00800222" w:rsidRPr="00800222">
        <w:rPr>
          <w:sz w:val="28"/>
          <w:szCs w:val="28"/>
          <w:lang w:val="uk-UA"/>
        </w:rPr>
        <w:t>ізуалізаці</w:t>
      </w:r>
      <w:r>
        <w:rPr>
          <w:sz w:val="28"/>
          <w:szCs w:val="28"/>
          <w:lang w:val="uk-UA"/>
        </w:rPr>
        <w:t>ю</w:t>
      </w:r>
      <w:r w:rsidR="00800222" w:rsidRPr="00800222">
        <w:rPr>
          <w:sz w:val="28"/>
          <w:szCs w:val="28"/>
          <w:lang w:val="uk-UA"/>
        </w:rPr>
        <w:t xml:space="preserve"> тривимірних траєкторій руху частинок на площині, що приведена на рис. 5 не показала наявності вихору поблизу другої по ходу потоку кромки ніші для всіх досліджених випадків. Цей факт можна пояснити впливом форми ніші - розташовані під кутом 45° стінки ніші, в напрямку руху потоку сприяють безвідривному омиванню стінок ніші потоком.</w:t>
      </w:r>
    </w:p>
    <w:p w14:paraId="630BC72E" w14:textId="77777777" w:rsidR="00800222" w:rsidRPr="00800222" w:rsidRDefault="00800222" w:rsidP="00800222">
      <w:pPr>
        <w:spacing w:line="312" w:lineRule="auto"/>
        <w:ind w:firstLine="567"/>
        <w:jc w:val="both"/>
        <w:rPr>
          <w:sz w:val="28"/>
          <w:szCs w:val="28"/>
          <w:lang w:val="uk-UA"/>
        </w:rPr>
      </w:pPr>
      <w:r w:rsidRPr="00800222">
        <w:rPr>
          <w:sz w:val="28"/>
          <w:szCs w:val="28"/>
          <w:lang w:val="uk-UA"/>
        </w:rPr>
        <w:t>Від аеродинамічної структури потоку значно залежить розподіл компонентів, що приймають участь в реакції горіння. Т</w:t>
      </w:r>
      <w:r w:rsidR="00673DED">
        <w:rPr>
          <w:sz w:val="28"/>
          <w:szCs w:val="28"/>
          <w:lang w:val="uk-UA"/>
        </w:rPr>
        <w:t xml:space="preserve">ому слід привести результати моделювання </w:t>
      </w:r>
      <w:r w:rsidRPr="00800222">
        <w:rPr>
          <w:sz w:val="28"/>
          <w:szCs w:val="28"/>
          <w:lang w:val="uk-UA"/>
        </w:rPr>
        <w:t>масов</w:t>
      </w:r>
      <w:r w:rsidR="00673DED">
        <w:rPr>
          <w:sz w:val="28"/>
          <w:szCs w:val="28"/>
          <w:lang w:val="uk-UA"/>
        </w:rPr>
        <w:t>ої</w:t>
      </w:r>
      <w:r w:rsidRPr="00800222">
        <w:rPr>
          <w:sz w:val="28"/>
          <w:szCs w:val="28"/>
          <w:lang w:val="uk-UA"/>
        </w:rPr>
        <w:t xml:space="preserve"> частк</w:t>
      </w:r>
      <w:r w:rsidR="00673DED">
        <w:rPr>
          <w:sz w:val="28"/>
          <w:szCs w:val="28"/>
          <w:lang w:val="uk-UA"/>
        </w:rPr>
        <w:t>и</w:t>
      </w:r>
      <w:r w:rsidRPr="00800222">
        <w:rPr>
          <w:sz w:val="28"/>
          <w:szCs w:val="28"/>
          <w:lang w:val="uk-UA"/>
        </w:rPr>
        <w:t xml:space="preserve"> мета</w:t>
      </w:r>
      <w:r w:rsidR="00673DED">
        <w:rPr>
          <w:sz w:val="28"/>
          <w:szCs w:val="28"/>
          <w:lang w:val="uk-UA"/>
        </w:rPr>
        <w:t xml:space="preserve">ну в перерізі пальника і в ніші, та виконати аналіз їх </w:t>
      </w:r>
      <w:r w:rsidRPr="00800222">
        <w:rPr>
          <w:sz w:val="28"/>
          <w:szCs w:val="28"/>
          <w:lang w:val="uk-UA"/>
        </w:rPr>
        <w:t>залеж</w:t>
      </w:r>
      <w:r w:rsidR="00673DED">
        <w:rPr>
          <w:sz w:val="28"/>
          <w:szCs w:val="28"/>
          <w:lang w:val="uk-UA"/>
        </w:rPr>
        <w:t>ності</w:t>
      </w:r>
      <w:r w:rsidRPr="00800222">
        <w:rPr>
          <w:sz w:val="28"/>
          <w:szCs w:val="28"/>
          <w:lang w:val="uk-UA"/>
        </w:rPr>
        <w:t xml:space="preserve"> від швидкостей реагуючих потоків. </w:t>
      </w:r>
    </w:p>
    <w:p w14:paraId="55E51CF5" w14:textId="77777777" w:rsidR="00800222" w:rsidRPr="00800222" w:rsidRDefault="00800222" w:rsidP="00800222">
      <w:pPr>
        <w:spacing w:line="312" w:lineRule="auto"/>
        <w:rPr>
          <w:sz w:val="28"/>
          <w:szCs w:val="28"/>
          <w:lang w:val="uk-UA"/>
        </w:rPr>
      </w:pPr>
      <w:r w:rsidRPr="00800222">
        <w:rPr>
          <w:noProof/>
          <w:sz w:val="28"/>
          <w:szCs w:val="28"/>
          <w:lang w:val="uk-UA" w:eastAsia="uk-UA"/>
        </w:rPr>
        <w:lastRenderedPageBreak/>
        <w:drawing>
          <wp:inline distT="0" distB="0" distL="0" distR="0" wp14:anchorId="426F1F78" wp14:editId="3C17264C">
            <wp:extent cx="2855595" cy="1871980"/>
            <wp:effectExtent l="0" t="0" r="1905" b="0"/>
            <wp:docPr id="8383" name="Рисунок 8383" descr="velosity_1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velosity_1_12"/>
                    <pic:cNvPicPr>
                      <a:picLocks noChangeAspect="1" noChangeArrowheads="1"/>
                    </pic:cNvPicPr>
                  </pic:nvPicPr>
                  <pic:blipFill>
                    <a:blip r:embed="rId329">
                      <a:extLst>
                        <a:ext uri="{28A0092B-C50C-407E-A947-70E740481C1C}">
                          <a14:useLocalDpi xmlns:a14="http://schemas.microsoft.com/office/drawing/2010/main" val="0"/>
                        </a:ext>
                      </a:extLst>
                    </a:blip>
                    <a:srcRect l="1653" t="6650" r="1466" b="21857"/>
                    <a:stretch>
                      <a:fillRect/>
                    </a:stretch>
                  </pic:blipFill>
                  <pic:spPr bwMode="auto">
                    <a:xfrm>
                      <a:off x="0" y="0"/>
                      <a:ext cx="2855595" cy="1871980"/>
                    </a:xfrm>
                    <a:prstGeom prst="rect">
                      <a:avLst/>
                    </a:prstGeom>
                    <a:noFill/>
                    <a:ln>
                      <a:noFill/>
                    </a:ln>
                  </pic:spPr>
                </pic:pic>
              </a:graphicData>
            </a:graphic>
          </wp:inline>
        </w:drawing>
      </w:r>
      <w:r w:rsidRPr="00800222">
        <w:rPr>
          <w:sz w:val="28"/>
          <w:szCs w:val="28"/>
          <w:lang w:val="uk-UA"/>
        </w:rPr>
        <w:t xml:space="preserve"> </w:t>
      </w:r>
      <w:r w:rsidR="00673DED" w:rsidRPr="00800222">
        <w:rPr>
          <w:noProof/>
          <w:sz w:val="28"/>
          <w:szCs w:val="28"/>
          <w:lang w:val="uk-UA" w:eastAsia="uk-UA"/>
        </w:rPr>
        <w:drawing>
          <wp:inline distT="0" distB="0" distL="0" distR="0" wp14:anchorId="5F24F412" wp14:editId="27B434CD">
            <wp:extent cx="2855595" cy="1863090"/>
            <wp:effectExtent l="0" t="0" r="1905" b="3810"/>
            <wp:docPr id="8381" name="Рисунок 8381" descr="ch4_1_1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h4_1_1_12"/>
                    <pic:cNvPicPr>
                      <a:picLocks noChangeAspect="1" noChangeArrowheads="1"/>
                    </pic:cNvPicPr>
                  </pic:nvPicPr>
                  <pic:blipFill>
                    <a:blip r:embed="rId330">
                      <a:extLst>
                        <a:ext uri="{28A0092B-C50C-407E-A947-70E740481C1C}">
                          <a14:useLocalDpi xmlns:a14="http://schemas.microsoft.com/office/drawing/2010/main" val="0"/>
                        </a:ext>
                      </a:extLst>
                    </a:blip>
                    <a:srcRect l="1939" t="5934" r="980" b="22577"/>
                    <a:stretch>
                      <a:fillRect/>
                    </a:stretch>
                  </pic:blipFill>
                  <pic:spPr bwMode="auto">
                    <a:xfrm>
                      <a:off x="0" y="0"/>
                      <a:ext cx="2855595" cy="1863090"/>
                    </a:xfrm>
                    <a:prstGeom prst="rect">
                      <a:avLst/>
                    </a:prstGeom>
                    <a:noFill/>
                    <a:ln>
                      <a:noFill/>
                    </a:ln>
                  </pic:spPr>
                </pic:pic>
              </a:graphicData>
            </a:graphic>
          </wp:inline>
        </w:drawing>
      </w:r>
    </w:p>
    <w:p w14:paraId="5194B666" w14:textId="77777777" w:rsidR="00800222" w:rsidRDefault="00800222" w:rsidP="00800222">
      <w:pPr>
        <w:spacing w:line="312" w:lineRule="auto"/>
        <w:jc w:val="center"/>
        <w:rPr>
          <w:sz w:val="28"/>
          <w:szCs w:val="28"/>
          <w:lang w:val="uk-UA"/>
        </w:rPr>
      </w:pPr>
      <w:r w:rsidRPr="00800222">
        <w:rPr>
          <w:sz w:val="28"/>
          <w:szCs w:val="28"/>
          <w:lang w:val="uk-UA"/>
        </w:rPr>
        <w:t>а)</w:t>
      </w:r>
      <w:r w:rsidRPr="00800222">
        <w:rPr>
          <w:sz w:val="28"/>
          <w:szCs w:val="28"/>
          <w:lang w:val="uk-UA"/>
        </w:rPr>
        <w:tab/>
      </w:r>
      <w:r w:rsidRPr="00800222">
        <w:rPr>
          <w:sz w:val="28"/>
          <w:szCs w:val="28"/>
          <w:lang w:val="uk-UA"/>
        </w:rPr>
        <w:tab/>
      </w:r>
      <w:r w:rsidRPr="00800222">
        <w:rPr>
          <w:sz w:val="28"/>
          <w:szCs w:val="28"/>
          <w:lang w:val="uk-UA"/>
        </w:rPr>
        <w:tab/>
      </w:r>
      <w:r w:rsidRPr="00800222">
        <w:rPr>
          <w:sz w:val="28"/>
          <w:szCs w:val="28"/>
          <w:lang w:val="uk-UA"/>
        </w:rPr>
        <w:tab/>
      </w:r>
      <w:r w:rsidRPr="00800222">
        <w:rPr>
          <w:sz w:val="28"/>
          <w:szCs w:val="28"/>
          <w:lang w:val="uk-UA"/>
        </w:rPr>
        <w:tab/>
      </w:r>
      <w:r w:rsidRPr="00800222">
        <w:rPr>
          <w:sz w:val="28"/>
          <w:szCs w:val="28"/>
          <w:lang w:val="uk-UA"/>
        </w:rPr>
        <w:tab/>
      </w:r>
      <w:r w:rsidRPr="00800222">
        <w:rPr>
          <w:sz w:val="28"/>
          <w:szCs w:val="28"/>
          <w:lang w:val="uk-UA"/>
        </w:rPr>
        <w:tab/>
        <w:t>б)</w:t>
      </w:r>
    </w:p>
    <w:p w14:paraId="51264743" w14:textId="77777777" w:rsidR="00673DED" w:rsidRDefault="00673DED" w:rsidP="00800222">
      <w:pPr>
        <w:spacing w:line="312" w:lineRule="auto"/>
        <w:jc w:val="center"/>
        <w:rPr>
          <w:sz w:val="28"/>
          <w:szCs w:val="28"/>
          <w:lang w:val="uk-UA"/>
        </w:rPr>
      </w:pPr>
      <w:r w:rsidRPr="00800222">
        <w:rPr>
          <w:noProof/>
          <w:sz w:val="28"/>
          <w:szCs w:val="28"/>
          <w:lang w:val="uk-UA" w:eastAsia="uk-UA"/>
        </w:rPr>
        <w:drawing>
          <wp:inline distT="0" distB="0" distL="0" distR="0" wp14:anchorId="475A6348" wp14:editId="719F8D95">
            <wp:extent cx="2855595" cy="1906270"/>
            <wp:effectExtent l="0" t="0" r="1905" b="0"/>
            <wp:docPr id="8379" name="Рисунок 8379" descr="o2_1_1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o2_1_1_12"/>
                    <pic:cNvPicPr>
                      <a:picLocks noChangeAspect="1" noChangeArrowheads="1"/>
                    </pic:cNvPicPr>
                  </pic:nvPicPr>
                  <pic:blipFill>
                    <a:blip r:embed="rId331">
                      <a:extLst>
                        <a:ext uri="{28A0092B-C50C-407E-A947-70E740481C1C}">
                          <a14:useLocalDpi xmlns:a14="http://schemas.microsoft.com/office/drawing/2010/main" val="0"/>
                        </a:ext>
                      </a:extLst>
                    </a:blip>
                    <a:srcRect l="1939" t="4999" r="980" b="21857"/>
                    <a:stretch>
                      <a:fillRect/>
                    </a:stretch>
                  </pic:blipFill>
                  <pic:spPr bwMode="auto">
                    <a:xfrm>
                      <a:off x="0" y="0"/>
                      <a:ext cx="2855595" cy="1906270"/>
                    </a:xfrm>
                    <a:prstGeom prst="rect">
                      <a:avLst/>
                    </a:prstGeom>
                    <a:noFill/>
                    <a:ln>
                      <a:noFill/>
                    </a:ln>
                  </pic:spPr>
                </pic:pic>
              </a:graphicData>
            </a:graphic>
          </wp:inline>
        </w:drawing>
      </w:r>
    </w:p>
    <w:p w14:paraId="4488B7DF" w14:textId="77777777" w:rsidR="00673DED" w:rsidRPr="00800222" w:rsidRDefault="00673DED" w:rsidP="00800222">
      <w:pPr>
        <w:spacing w:line="312" w:lineRule="auto"/>
        <w:jc w:val="center"/>
        <w:rPr>
          <w:sz w:val="28"/>
          <w:szCs w:val="28"/>
          <w:lang w:val="uk-UA"/>
        </w:rPr>
      </w:pPr>
      <w:r>
        <w:rPr>
          <w:sz w:val="28"/>
          <w:szCs w:val="28"/>
          <w:lang w:val="uk-UA"/>
        </w:rPr>
        <w:t>в)</w:t>
      </w:r>
    </w:p>
    <w:p w14:paraId="4C02BA61" w14:textId="290DA1F2" w:rsidR="00800222" w:rsidRPr="00800222" w:rsidRDefault="00800222" w:rsidP="00673DED">
      <w:pPr>
        <w:spacing w:line="312" w:lineRule="auto"/>
        <w:ind w:firstLine="540"/>
        <w:jc w:val="center"/>
        <w:rPr>
          <w:sz w:val="28"/>
          <w:szCs w:val="28"/>
          <w:lang w:val="uk-UA"/>
        </w:rPr>
      </w:pPr>
      <w:r w:rsidRPr="00800222">
        <w:rPr>
          <w:sz w:val="28"/>
          <w:szCs w:val="28"/>
          <w:lang w:val="uk-UA"/>
        </w:rPr>
        <w:t>Рис</w:t>
      </w:r>
      <w:r w:rsidR="00F3534E">
        <w:rPr>
          <w:sz w:val="28"/>
          <w:szCs w:val="28"/>
          <w:lang w:val="uk-UA"/>
        </w:rPr>
        <w:t>унок</w:t>
      </w:r>
      <w:r w:rsidRPr="00800222">
        <w:rPr>
          <w:sz w:val="28"/>
          <w:szCs w:val="28"/>
          <w:lang w:val="uk-UA"/>
        </w:rPr>
        <w:t> </w:t>
      </w:r>
      <w:r w:rsidR="00673DED">
        <w:rPr>
          <w:sz w:val="28"/>
          <w:szCs w:val="28"/>
          <w:lang w:val="uk-UA"/>
        </w:rPr>
        <w:t>9.1</w:t>
      </w:r>
      <w:r w:rsidRPr="00800222">
        <w:rPr>
          <w:sz w:val="28"/>
          <w:szCs w:val="28"/>
          <w:lang w:val="uk-UA"/>
        </w:rPr>
        <w:t>5</w:t>
      </w:r>
      <w:r w:rsidR="00F3534E">
        <w:rPr>
          <w:sz w:val="28"/>
          <w:szCs w:val="28"/>
          <w:lang w:val="uk-UA"/>
        </w:rPr>
        <w:t xml:space="preserve"> –</w:t>
      </w:r>
      <w:r w:rsidRPr="00800222">
        <w:rPr>
          <w:sz w:val="28"/>
          <w:szCs w:val="28"/>
          <w:lang w:val="uk-UA"/>
        </w:rPr>
        <w:t xml:space="preserve"> Траєкторії руху частинок суміші (а)</w:t>
      </w:r>
      <w:r w:rsidR="00673DED">
        <w:rPr>
          <w:sz w:val="28"/>
          <w:szCs w:val="28"/>
          <w:lang w:val="uk-UA"/>
        </w:rPr>
        <w:t>,</w:t>
      </w:r>
      <w:r w:rsidRPr="00800222">
        <w:rPr>
          <w:sz w:val="28"/>
          <w:szCs w:val="28"/>
          <w:lang w:val="uk-UA"/>
        </w:rPr>
        <w:t xml:space="preserve"> </w:t>
      </w:r>
      <w:r w:rsidR="00673DED">
        <w:rPr>
          <w:sz w:val="28"/>
          <w:szCs w:val="28"/>
          <w:lang w:val="uk-UA"/>
        </w:rPr>
        <w:t>м</w:t>
      </w:r>
      <w:r w:rsidRPr="00800222">
        <w:rPr>
          <w:sz w:val="28"/>
          <w:szCs w:val="28"/>
          <w:lang w:val="uk-UA"/>
        </w:rPr>
        <w:t>асова частка метану</w:t>
      </w:r>
      <w:r w:rsidR="00673DED">
        <w:rPr>
          <w:sz w:val="28"/>
          <w:szCs w:val="28"/>
          <w:lang w:val="uk-UA"/>
        </w:rPr>
        <w:t xml:space="preserve"> </w:t>
      </w:r>
      <w:r w:rsidRPr="00800222">
        <w:rPr>
          <w:sz w:val="28"/>
          <w:szCs w:val="28"/>
          <w:lang w:val="uk-UA"/>
        </w:rPr>
        <w:t>(б)</w:t>
      </w:r>
      <w:r w:rsidR="00673DED">
        <w:rPr>
          <w:sz w:val="28"/>
          <w:szCs w:val="28"/>
          <w:lang w:val="uk-UA"/>
        </w:rPr>
        <w:t xml:space="preserve"> та м</w:t>
      </w:r>
      <w:r w:rsidR="00673DED" w:rsidRPr="00800222">
        <w:rPr>
          <w:sz w:val="28"/>
          <w:szCs w:val="28"/>
          <w:lang w:val="uk-UA"/>
        </w:rPr>
        <w:t>асова частка кисню поблизу стінок ніші (</w:t>
      </w:r>
      <w:r w:rsidR="00673DED">
        <w:rPr>
          <w:sz w:val="28"/>
          <w:szCs w:val="28"/>
          <w:lang w:val="uk-UA"/>
        </w:rPr>
        <w:t>в</w:t>
      </w:r>
      <w:r w:rsidR="00673DED" w:rsidRPr="00800222">
        <w:rPr>
          <w:sz w:val="28"/>
          <w:szCs w:val="28"/>
          <w:lang w:val="uk-UA"/>
        </w:rPr>
        <w:t>)</w:t>
      </w:r>
    </w:p>
    <w:p w14:paraId="1FB5094F" w14:textId="77777777" w:rsidR="00673DED" w:rsidRDefault="00673DED" w:rsidP="00800222">
      <w:pPr>
        <w:spacing w:line="312" w:lineRule="auto"/>
        <w:ind w:firstLine="567"/>
        <w:jc w:val="both"/>
        <w:rPr>
          <w:sz w:val="28"/>
          <w:szCs w:val="28"/>
          <w:lang w:val="uk-UA"/>
        </w:rPr>
      </w:pPr>
    </w:p>
    <w:p w14:paraId="7F32EF04" w14:textId="77777777" w:rsidR="00673DED" w:rsidRDefault="00673DED" w:rsidP="00800222">
      <w:pPr>
        <w:spacing w:line="312" w:lineRule="auto"/>
        <w:ind w:firstLine="567"/>
        <w:jc w:val="both"/>
        <w:rPr>
          <w:sz w:val="28"/>
          <w:szCs w:val="28"/>
          <w:lang w:val="uk-UA"/>
        </w:rPr>
      </w:pPr>
      <w:r>
        <w:rPr>
          <w:sz w:val="28"/>
          <w:szCs w:val="28"/>
          <w:lang w:val="uk-UA"/>
        </w:rPr>
        <w:t>Приведені рисунки підтверджують</w:t>
      </w:r>
      <w:r w:rsidR="00800222" w:rsidRPr="00800222">
        <w:rPr>
          <w:sz w:val="28"/>
          <w:szCs w:val="28"/>
          <w:lang w:val="uk-UA"/>
        </w:rPr>
        <w:t>, що ніша в СНС є зоною активного горіння. Займання палива відбувається саме в ніші і полум'я розповсюджується вглиб пальника.</w:t>
      </w:r>
      <w:r>
        <w:rPr>
          <w:sz w:val="28"/>
          <w:szCs w:val="28"/>
          <w:lang w:val="uk-UA"/>
        </w:rPr>
        <w:t xml:space="preserve"> </w:t>
      </w:r>
    </w:p>
    <w:p w14:paraId="60086C0E" w14:textId="77777777" w:rsidR="00800222" w:rsidRPr="00800222" w:rsidRDefault="00673DED" w:rsidP="00800222">
      <w:pPr>
        <w:spacing w:line="312" w:lineRule="auto"/>
        <w:ind w:firstLine="567"/>
        <w:jc w:val="both"/>
        <w:rPr>
          <w:sz w:val="28"/>
          <w:szCs w:val="28"/>
          <w:lang w:val="uk-UA"/>
        </w:rPr>
      </w:pPr>
      <w:r>
        <w:rPr>
          <w:sz w:val="28"/>
          <w:szCs w:val="28"/>
          <w:lang w:val="uk-UA"/>
        </w:rPr>
        <w:t>З метою аналізу дальності розповсюдження полум</w:t>
      </w:r>
      <w:r w:rsidRPr="00800222">
        <w:rPr>
          <w:sz w:val="28"/>
          <w:szCs w:val="28"/>
          <w:lang w:val="uk-UA"/>
        </w:rPr>
        <w:t>’я</w:t>
      </w:r>
      <w:r w:rsidR="00800222" w:rsidRPr="00800222">
        <w:rPr>
          <w:sz w:val="28"/>
          <w:szCs w:val="28"/>
          <w:lang w:val="uk-UA"/>
        </w:rPr>
        <w:t xml:space="preserve"> </w:t>
      </w:r>
      <w:r>
        <w:rPr>
          <w:sz w:val="28"/>
          <w:szCs w:val="28"/>
          <w:lang w:val="uk-UA"/>
        </w:rPr>
        <w:t xml:space="preserve">в звіті слід привести </w:t>
      </w:r>
      <w:r w:rsidR="00F82D8A">
        <w:rPr>
          <w:sz w:val="28"/>
          <w:szCs w:val="28"/>
          <w:lang w:val="uk-UA"/>
        </w:rPr>
        <w:t xml:space="preserve">розподіл </w:t>
      </w:r>
      <w:r w:rsidR="00F82D8A" w:rsidRPr="00800222">
        <w:rPr>
          <w:sz w:val="28"/>
          <w:szCs w:val="28"/>
          <w:lang w:val="uk-UA"/>
        </w:rPr>
        <w:t xml:space="preserve">температур потоку в поздовжньому перерізі моделі </w:t>
      </w:r>
      <w:r w:rsidR="00F82D8A">
        <w:rPr>
          <w:sz w:val="28"/>
          <w:szCs w:val="28"/>
          <w:lang w:val="uk-UA"/>
        </w:rPr>
        <w:t xml:space="preserve">і </w:t>
      </w:r>
      <w:r w:rsidR="00800222" w:rsidRPr="00800222">
        <w:rPr>
          <w:sz w:val="28"/>
          <w:szCs w:val="28"/>
          <w:lang w:val="uk-UA"/>
        </w:rPr>
        <w:t xml:space="preserve">(рис. </w:t>
      </w:r>
      <w:r>
        <w:rPr>
          <w:sz w:val="28"/>
          <w:szCs w:val="28"/>
          <w:lang w:val="uk-UA"/>
        </w:rPr>
        <w:t>9.1</w:t>
      </w:r>
      <w:r w:rsidR="00F82D8A">
        <w:rPr>
          <w:sz w:val="28"/>
          <w:szCs w:val="28"/>
          <w:lang w:val="uk-UA"/>
        </w:rPr>
        <w:t>2</w:t>
      </w:r>
      <w:r w:rsidR="00800222" w:rsidRPr="00800222">
        <w:rPr>
          <w:sz w:val="28"/>
          <w:szCs w:val="28"/>
          <w:lang w:val="uk-UA"/>
        </w:rPr>
        <w:t>).</w:t>
      </w:r>
    </w:p>
    <w:p w14:paraId="3E263BD0" w14:textId="77777777" w:rsidR="00800222" w:rsidRPr="00800222" w:rsidRDefault="00F82D8A" w:rsidP="00800222">
      <w:pPr>
        <w:spacing w:line="312" w:lineRule="auto"/>
        <w:ind w:firstLine="567"/>
        <w:jc w:val="both"/>
        <w:rPr>
          <w:sz w:val="28"/>
          <w:szCs w:val="28"/>
          <w:lang w:val="uk-UA"/>
        </w:rPr>
      </w:pPr>
      <w:r>
        <w:rPr>
          <w:sz w:val="28"/>
          <w:szCs w:val="28"/>
          <w:lang w:val="uk-UA"/>
        </w:rPr>
        <w:t>Обчислити р</w:t>
      </w:r>
      <w:r w:rsidR="00800222" w:rsidRPr="00800222">
        <w:rPr>
          <w:sz w:val="28"/>
          <w:szCs w:val="28"/>
          <w:lang w:val="uk-UA"/>
        </w:rPr>
        <w:t xml:space="preserve">озподіли мольної концентрації окислів азоту і водяної пари, </w:t>
      </w:r>
      <w:r>
        <w:rPr>
          <w:sz w:val="28"/>
          <w:szCs w:val="28"/>
          <w:lang w:val="uk-UA"/>
        </w:rPr>
        <w:t xml:space="preserve">і привести значення </w:t>
      </w:r>
      <w:r w:rsidR="00800222" w:rsidRPr="00800222">
        <w:rPr>
          <w:sz w:val="28"/>
          <w:szCs w:val="28"/>
          <w:lang w:val="uk-UA"/>
        </w:rPr>
        <w:t>розподіл</w:t>
      </w:r>
      <w:r>
        <w:rPr>
          <w:sz w:val="28"/>
          <w:szCs w:val="28"/>
          <w:lang w:val="uk-UA"/>
        </w:rPr>
        <w:t>у</w:t>
      </w:r>
      <w:r w:rsidR="00800222" w:rsidRPr="00800222">
        <w:rPr>
          <w:sz w:val="28"/>
          <w:szCs w:val="28"/>
          <w:lang w:val="uk-UA"/>
        </w:rPr>
        <w:t xml:space="preserve"> утворення NOx рис. 9.</w:t>
      </w:r>
      <w:r>
        <w:rPr>
          <w:sz w:val="28"/>
          <w:szCs w:val="28"/>
          <w:lang w:val="uk-UA"/>
        </w:rPr>
        <w:t>14.</w:t>
      </w:r>
      <w:r w:rsidR="00800222" w:rsidRPr="00800222">
        <w:rPr>
          <w:sz w:val="28"/>
          <w:szCs w:val="28"/>
          <w:lang w:val="uk-UA"/>
        </w:rPr>
        <w:t xml:space="preserve"> </w:t>
      </w:r>
      <w:r>
        <w:rPr>
          <w:sz w:val="28"/>
          <w:szCs w:val="28"/>
          <w:lang w:val="uk-UA"/>
        </w:rPr>
        <w:t>Дати пояснення, при яких умовах</w:t>
      </w:r>
      <w:r w:rsidR="00800222" w:rsidRPr="00800222">
        <w:rPr>
          <w:sz w:val="28"/>
          <w:szCs w:val="28"/>
          <w:lang w:val="uk-UA"/>
        </w:rPr>
        <w:t xml:space="preserve"> генерація викиду окислів азоту пригнічується. </w:t>
      </w:r>
    </w:p>
    <w:p w14:paraId="5BD17586" w14:textId="77777777" w:rsidR="00800222" w:rsidRPr="00800222" w:rsidRDefault="00F82D8A" w:rsidP="00800222">
      <w:pPr>
        <w:spacing w:line="312" w:lineRule="auto"/>
        <w:ind w:firstLine="567"/>
        <w:jc w:val="both"/>
        <w:rPr>
          <w:sz w:val="28"/>
          <w:szCs w:val="28"/>
          <w:lang w:val="uk-UA"/>
        </w:rPr>
      </w:pPr>
      <w:r>
        <w:rPr>
          <w:sz w:val="28"/>
          <w:szCs w:val="28"/>
          <w:lang w:val="uk-UA"/>
        </w:rPr>
        <w:t>О</w:t>
      </w:r>
      <w:r w:rsidR="00800222" w:rsidRPr="00800222">
        <w:rPr>
          <w:sz w:val="28"/>
          <w:szCs w:val="28"/>
          <w:lang w:val="uk-UA"/>
        </w:rPr>
        <w:t xml:space="preserve">середнити </w:t>
      </w:r>
      <w:r w:rsidRPr="00800222">
        <w:rPr>
          <w:sz w:val="28"/>
          <w:szCs w:val="28"/>
          <w:lang w:val="uk-UA"/>
        </w:rPr>
        <w:t xml:space="preserve">дані розрахунку за допомогою </w:t>
      </w:r>
      <w:r w:rsidRPr="00800222">
        <w:rPr>
          <w:sz w:val="28"/>
          <w:szCs w:val="28"/>
          <w:lang w:val="en-US"/>
        </w:rPr>
        <w:t>CFD</w:t>
      </w:r>
      <w:r w:rsidRPr="00800222">
        <w:rPr>
          <w:sz w:val="28"/>
          <w:szCs w:val="28"/>
        </w:rPr>
        <w:t>-</w:t>
      </w:r>
      <w:r w:rsidRPr="00800222">
        <w:rPr>
          <w:sz w:val="28"/>
          <w:szCs w:val="28"/>
          <w:lang w:val="uk-UA"/>
        </w:rPr>
        <w:t xml:space="preserve">моделі </w:t>
      </w:r>
      <w:r w:rsidR="00800222" w:rsidRPr="00800222">
        <w:rPr>
          <w:sz w:val="28"/>
          <w:szCs w:val="28"/>
          <w:lang w:val="uk-UA"/>
        </w:rPr>
        <w:t>по площі вихідного перерізу. Процедура осереднення по площі будь-якого теплофізичного параметру в ANSYS-Fluent організована наступним чином:</w:t>
      </w:r>
    </w:p>
    <w:p w14:paraId="0D968327" w14:textId="77777777" w:rsidR="00800222" w:rsidRPr="00800222" w:rsidRDefault="00800222" w:rsidP="00800222">
      <w:pPr>
        <w:spacing w:line="312" w:lineRule="auto"/>
        <w:ind w:firstLine="567"/>
        <w:jc w:val="right"/>
        <w:rPr>
          <w:sz w:val="28"/>
          <w:szCs w:val="28"/>
          <w:lang w:val="uk-UA"/>
        </w:rPr>
      </w:pPr>
      <w:r w:rsidRPr="00800222">
        <w:rPr>
          <w:position w:val="-22"/>
          <w:sz w:val="28"/>
          <w:szCs w:val="28"/>
          <w:lang w:val="uk-UA"/>
        </w:rPr>
        <w:object w:dxaOrig="2860" w:dyaOrig="580" w14:anchorId="3A0D4CEF">
          <v:shape id="_x0000_i1037" type="#_x0000_t75" style="width:143.25pt;height:29.25pt" o:ole="">
            <v:imagedata r:id="rId332" o:title=""/>
          </v:shape>
          <o:OLEObject Type="Embed" ProgID="Equation.DSMT4" ShapeID="_x0000_i1037" DrawAspect="Content" ObjectID="_1718689440" r:id="rId333"/>
        </w:object>
      </w:r>
      <w:r w:rsidRPr="00800222">
        <w:rPr>
          <w:sz w:val="28"/>
          <w:szCs w:val="28"/>
          <w:lang w:val="uk-UA"/>
        </w:rPr>
        <w:t>,</w:t>
      </w:r>
      <w:r w:rsidRPr="00800222">
        <w:rPr>
          <w:sz w:val="28"/>
          <w:szCs w:val="28"/>
          <w:lang w:val="uk-UA"/>
        </w:rPr>
        <w:tab/>
      </w:r>
      <w:r w:rsidRPr="00800222">
        <w:rPr>
          <w:sz w:val="28"/>
          <w:szCs w:val="28"/>
          <w:lang w:val="uk-UA"/>
        </w:rPr>
        <w:tab/>
      </w:r>
      <w:r w:rsidRPr="00800222">
        <w:rPr>
          <w:sz w:val="28"/>
          <w:szCs w:val="28"/>
          <w:lang w:val="uk-UA"/>
        </w:rPr>
        <w:tab/>
      </w:r>
      <w:r w:rsidRPr="00800222">
        <w:rPr>
          <w:sz w:val="28"/>
          <w:szCs w:val="28"/>
          <w:lang w:val="uk-UA"/>
        </w:rPr>
        <w:tab/>
      </w:r>
      <w:r w:rsidRPr="00800222">
        <w:rPr>
          <w:sz w:val="28"/>
          <w:szCs w:val="28"/>
          <w:lang w:val="uk-UA"/>
        </w:rPr>
        <w:tab/>
        <w:t>(</w:t>
      </w:r>
      <w:r w:rsidR="00F82D8A">
        <w:rPr>
          <w:sz w:val="28"/>
          <w:szCs w:val="28"/>
          <w:lang w:val="uk-UA"/>
        </w:rPr>
        <w:t>9.</w:t>
      </w:r>
      <w:r w:rsidRPr="00800222">
        <w:rPr>
          <w:sz w:val="28"/>
          <w:szCs w:val="28"/>
          <w:lang w:val="uk-UA"/>
        </w:rPr>
        <w:t>2)</w:t>
      </w:r>
    </w:p>
    <w:p w14:paraId="6232311A" w14:textId="77777777" w:rsidR="00800222" w:rsidRPr="00800222" w:rsidRDefault="00800222" w:rsidP="00800222">
      <w:pPr>
        <w:spacing w:line="312" w:lineRule="auto"/>
        <w:jc w:val="both"/>
        <w:rPr>
          <w:sz w:val="28"/>
          <w:szCs w:val="28"/>
          <w:lang w:val="uk-UA"/>
        </w:rPr>
      </w:pPr>
      <w:r w:rsidRPr="00800222">
        <w:rPr>
          <w:sz w:val="28"/>
          <w:szCs w:val="28"/>
          <w:lang w:val="uk-UA"/>
        </w:rPr>
        <w:t xml:space="preserve">де </w:t>
      </w:r>
      <w:r w:rsidRPr="00800222">
        <w:rPr>
          <w:sz w:val="28"/>
          <w:szCs w:val="28"/>
          <w:lang w:val="en-US"/>
        </w:rPr>
        <w:t>A</w:t>
      </w:r>
      <w:r w:rsidRPr="00800222">
        <w:rPr>
          <w:sz w:val="28"/>
          <w:szCs w:val="28"/>
          <w:lang w:val="uk-UA"/>
        </w:rPr>
        <w:t xml:space="preserve"> - площа перерізу чарунки м</w:t>
      </w:r>
      <w:r w:rsidRPr="00800222">
        <w:rPr>
          <w:sz w:val="28"/>
          <w:szCs w:val="28"/>
          <w:vertAlign w:val="superscript"/>
          <w:lang w:val="uk-UA"/>
        </w:rPr>
        <w:t>2</w:t>
      </w:r>
      <w:r w:rsidRPr="00800222">
        <w:rPr>
          <w:sz w:val="28"/>
          <w:szCs w:val="28"/>
          <w:lang w:val="uk-UA"/>
        </w:rPr>
        <w:t>, [</w:t>
      </w:r>
      <w:r w:rsidRPr="00800222">
        <w:rPr>
          <w:sz w:val="28"/>
          <w:szCs w:val="28"/>
          <w:lang w:val="en-US"/>
        </w:rPr>
        <w:t>NOx</w:t>
      </w:r>
      <w:r w:rsidRPr="00800222">
        <w:rPr>
          <w:sz w:val="28"/>
          <w:szCs w:val="28"/>
          <w:lang w:val="uk-UA"/>
        </w:rPr>
        <w:t>]</w:t>
      </w:r>
      <w:r w:rsidRPr="00800222">
        <w:rPr>
          <w:sz w:val="28"/>
          <w:szCs w:val="28"/>
          <w:vertAlign w:val="subscript"/>
          <w:lang w:val="en-US"/>
        </w:rPr>
        <w:t>ppm</w:t>
      </w:r>
      <w:r w:rsidRPr="00800222">
        <w:rPr>
          <w:sz w:val="28"/>
          <w:szCs w:val="28"/>
          <w:lang w:val="uk-UA"/>
        </w:rPr>
        <w:t xml:space="preserve"> - значення викидів окислу азот</w:t>
      </w:r>
      <w:r w:rsidRPr="00800222">
        <w:rPr>
          <w:sz w:val="28"/>
          <w:szCs w:val="28"/>
          <w:lang w:val="en-US"/>
        </w:rPr>
        <w:t>e</w:t>
      </w:r>
      <w:r w:rsidRPr="00800222">
        <w:rPr>
          <w:sz w:val="28"/>
          <w:szCs w:val="28"/>
          <w:lang w:val="uk-UA"/>
        </w:rPr>
        <w:t xml:space="preserve"> обчислені в одиницях вимірювання </w:t>
      </w:r>
      <w:r w:rsidRPr="00800222">
        <w:rPr>
          <w:sz w:val="28"/>
          <w:szCs w:val="28"/>
          <w:lang w:val="en-US"/>
        </w:rPr>
        <w:t>ppm</w:t>
      </w:r>
      <w:r w:rsidRPr="00800222">
        <w:rPr>
          <w:sz w:val="28"/>
          <w:szCs w:val="28"/>
          <w:lang w:val="uk-UA"/>
        </w:rPr>
        <w:t xml:space="preserve"> за допомогою функції користувача в ANSYS-Fluent.</w:t>
      </w:r>
    </w:p>
    <w:p w14:paraId="3A92ACA7" w14:textId="77777777" w:rsidR="00092296" w:rsidRPr="0065522E" w:rsidRDefault="00CD21C2" w:rsidP="00092296">
      <w:pPr>
        <w:pStyle w:val="2"/>
        <w:spacing w:after="160"/>
        <w:jc w:val="center"/>
        <w:rPr>
          <w:rFonts w:ascii="Times New Roman" w:hAnsi="Times New Roman" w:cs="Times New Roman"/>
          <w:i w:val="0"/>
          <w:sz w:val="32"/>
          <w:szCs w:val="32"/>
          <w:lang w:val="uk-UA"/>
        </w:rPr>
      </w:pPr>
      <w:bookmarkStart w:id="108" w:name="_Toc352001503"/>
      <w:bookmarkStart w:id="109" w:name="_Toc352003107"/>
      <w:bookmarkStart w:id="110" w:name="_Toc105077589"/>
      <w:r>
        <w:rPr>
          <w:rFonts w:ascii="Times New Roman" w:hAnsi="Times New Roman" w:cs="Times New Roman"/>
          <w:i w:val="0"/>
          <w:sz w:val="32"/>
          <w:szCs w:val="32"/>
          <w:lang w:val="uk-UA"/>
        </w:rPr>
        <w:t>9</w:t>
      </w:r>
      <w:r w:rsidR="00092296" w:rsidRPr="0060329C">
        <w:rPr>
          <w:rFonts w:ascii="Times New Roman" w:hAnsi="Times New Roman" w:cs="Times New Roman"/>
          <w:i w:val="0"/>
          <w:sz w:val="32"/>
          <w:szCs w:val="32"/>
          <w:lang w:val="uk-UA"/>
        </w:rPr>
        <w:t>.</w:t>
      </w:r>
      <w:r w:rsidR="00092296">
        <w:rPr>
          <w:rFonts w:ascii="Times New Roman" w:hAnsi="Times New Roman" w:cs="Times New Roman"/>
          <w:i w:val="0"/>
          <w:sz w:val="32"/>
          <w:szCs w:val="32"/>
          <w:lang w:val="uk-UA"/>
        </w:rPr>
        <w:t>4</w:t>
      </w:r>
      <w:r w:rsidR="00092296" w:rsidRPr="0060329C">
        <w:rPr>
          <w:rFonts w:ascii="Times New Roman" w:hAnsi="Times New Roman" w:cs="Times New Roman"/>
          <w:i w:val="0"/>
          <w:sz w:val="32"/>
          <w:szCs w:val="32"/>
          <w:lang w:val="uk-UA"/>
        </w:rPr>
        <w:t xml:space="preserve"> </w:t>
      </w:r>
      <w:r w:rsidR="00092296">
        <w:rPr>
          <w:rFonts w:ascii="Times New Roman" w:hAnsi="Times New Roman" w:cs="Times New Roman"/>
          <w:i w:val="0"/>
          <w:sz w:val="32"/>
          <w:szCs w:val="32"/>
          <w:lang w:val="uk-UA"/>
        </w:rPr>
        <w:t>Контрольні запитання</w:t>
      </w:r>
      <w:bookmarkEnd w:id="108"/>
      <w:bookmarkEnd w:id="109"/>
      <w:bookmarkEnd w:id="110"/>
    </w:p>
    <w:p w14:paraId="27F66653" w14:textId="77777777" w:rsidR="00092296" w:rsidRDefault="00F82D8A" w:rsidP="00092296">
      <w:pPr>
        <w:numPr>
          <w:ilvl w:val="0"/>
          <w:numId w:val="26"/>
        </w:numPr>
        <w:tabs>
          <w:tab w:val="clear" w:pos="1429"/>
          <w:tab w:val="num" w:pos="1080"/>
        </w:tabs>
        <w:spacing w:line="312" w:lineRule="auto"/>
        <w:ind w:left="0" w:firstLine="540"/>
        <w:jc w:val="both"/>
        <w:rPr>
          <w:sz w:val="30"/>
          <w:szCs w:val="30"/>
          <w:lang w:val="uk-UA"/>
        </w:rPr>
      </w:pPr>
      <w:r>
        <w:rPr>
          <w:sz w:val="30"/>
          <w:szCs w:val="30"/>
          <w:lang w:val="uk-UA"/>
        </w:rPr>
        <w:t>Який вигляд мають о</w:t>
      </w:r>
      <w:r w:rsidR="00092296" w:rsidRPr="006C1EF9">
        <w:rPr>
          <w:sz w:val="30"/>
          <w:szCs w:val="30"/>
          <w:lang w:val="uk-UA"/>
        </w:rPr>
        <w:t>сновні керуючі рівняння</w:t>
      </w:r>
      <w:r>
        <w:rPr>
          <w:sz w:val="30"/>
          <w:szCs w:val="30"/>
          <w:lang w:val="uk-UA"/>
        </w:rPr>
        <w:t xml:space="preserve"> </w:t>
      </w:r>
      <w:r w:rsidRPr="006C1EF9">
        <w:rPr>
          <w:sz w:val="30"/>
          <w:szCs w:val="30"/>
          <w:lang w:val="uk-UA"/>
        </w:rPr>
        <w:t>процесів горіння</w:t>
      </w:r>
      <w:r>
        <w:rPr>
          <w:sz w:val="30"/>
          <w:szCs w:val="30"/>
          <w:lang w:val="uk-UA"/>
        </w:rPr>
        <w:t>?</w:t>
      </w:r>
    </w:p>
    <w:p w14:paraId="32C047F5" w14:textId="77777777" w:rsidR="00092296" w:rsidRDefault="00F82D8A" w:rsidP="00092296">
      <w:pPr>
        <w:numPr>
          <w:ilvl w:val="0"/>
          <w:numId w:val="26"/>
        </w:numPr>
        <w:tabs>
          <w:tab w:val="clear" w:pos="1429"/>
          <w:tab w:val="num" w:pos="1080"/>
        </w:tabs>
        <w:spacing w:line="312" w:lineRule="auto"/>
        <w:ind w:left="0" w:firstLine="540"/>
        <w:jc w:val="both"/>
        <w:rPr>
          <w:sz w:val="30"/>
          <w:szCs w:val="30"/>
          <w:lang w:val="uk-UA"/>
        </w:rPr>
      </w:pPr>
      <w:r>
        <w:rPr>
          <w:sz w:val="30"/>
          <w:szCs w:val="30"/>
          <w:lang w:val="uk-UA"/>
        </w:rPr>
        <w:t>Як схематично зобразити поширення полум’я в ламінарному примежовому шарі?</w:t>
      </w:r>
    </w:p>
    <w:p w14:paraId="159558A0" w14:textId="77777777" w:rsidR="00092296" w:rsidRDefault="00F82D8A" w:rsidP="00092296">
      <w:pPr>
        <w:numPr>
          <w:ilvl w:val="0"/>
          <w:numId w:val="26"/>
        </w:numPr>
        <w:tabs>
          <w:tab w:val="clear" w:pos="1429"/>
          <w:tab w:val="num" w:pos="1080"/>
        </w:tabs>
        <w:spacing w:line="312" w:lineRule="auto"/>
        <w:ind w:left="0" w:firstLine="540"/>
        <w:jc w:val="both"/>
        <w:rPr>
          <w:sz w:val="30"/>
          <w:szCs w:val="30"/>
          <w:lang w:val="uk-UA"/>
        </w:rPr>
      </w:pPr>
      <w:r>
        <w:rPr>
          <w:sz w:val="30"/>
          <w:szCs w:val="30"/>
          <w:lang w:val="uk-UA"/>
        </w:rPr>
        <w:t>Вигляд формули</w:t>
      </w:r>
      <w:r w:rsidR="00092296" w:rsidRPr="006C1EF9">
        <w:rPr>
          <w:sz w:val="30"/>
          <w:szCs w:val="30"/>
          <w:lang w:val="uk-UA"/>
        </w:rPr>
        <w:t xml:space="preserve"> теплового потоку в умовах тепло- і масообміну</w:t>
      </w:r>
      <w:r w:rsidR="00092296">
        <w:rPr>
          <w:sz w:val="30"/>
          <w:szCs w:val="30"/>
          <w:lang w:val="uk-UA"/>
        </w:rPr>
        <w:t>.</w:t>
      </w:r>
    </w:p>
    <w:p w14:paraId="1D75A4B4" w14:textId="77777777" w:rsidR="00092296" w:rsidRPr="00C71BF9" w:rsidRDefault="00F82D8A" w:rsidP="00092296">
      <w:pPr>
        <w:numPr>
          <w:ilvl w:val="0"/>
          <w:numId w:val="26"/>
        </w:numPr>
        <w:tabs>
          <w:tab w:val="clear" w:pos="1429"/>
          <w:tab w:val="num" w:pos="1080"/>
        </w:tabs>
        <w:spacing w:line="312" w:lineRule="auto"/>
        <w:ind w:left="0" w:firstLine="540"/>
        <w:jc w:val="both"/>
        <w:rPr>
          <w:sz w:val="30"/>
          <w:szCs w:val="30"/>
          <w:lang w:val="uk-UA"/>
        </w:rPr>
      </w:pPr>
      <w:r>
        <w:rPr>
          <w:sz w:val="30"/>
          <w:szCs w:val="30"/>
          <w:lang w:val="uk-UA"/>
        </w:rPr>
        <w:t>Назвати м</w:t>
      </w:r>
      <w:r w:rsidR="00092296">
        <w:rPr>
          <w:sz w:val="30"/>
          <w:szCs w:val="30"/>
          <w:lang w:val="uk-UA"/>
        </w:rPr>
        <w:t>оделі турбулентності першого порядку.</w:t>
      </w:r>
    </w:p>
    <w:p w14:paraId="453C582B" w14:textId="77777777" w:rsidR="00092296" w:rsidRDefault="00092296" w:rsidP="00092296">
      <w:pPr>
        <w:numPr>
          <w:ilvl w:val="0"/>
          <w:numId w:val="26"/>
        </w:numPr>
        <w:tabs>
          <w:tab w:val="clear" w:pos="1429"/>
          <w:tab w:val="num" w:pos="1080"/>
        </w:tabs>
        <w:spacing w:line="312" w:lineRule="auto"/>
        <w:ind w:left="0" w:firstLine="540"/>
        <w:jc w:val="both"/>
        <w:rPr>
          <w:sz w:val="30"/>
          <w:szCs w:val="30"/>
          <w:lang w:val="uk-UA"/>
        </w:rPr>
      </w:pPr>
      <w:r w:rsidRPr="006C1EF9">
        <w:rPr>
          <w:sz w:val="30"/>
          <w:szCs w:val="30"/>
          <w:lang w:val="uk-UA"/>
        </w:rPr>
        <w:t>Застосування змінних Шваба-Зельдовича для математичного опису процесів горіння</w:t>
      </w:r>
      <w:r>
        <w:rPr>
          <w:sz w:val="30"/>
          <w:szCs w:val="30"/>
          <w:lang w:val="uk-UA"/>
        </w:rPr>
        <w:t>.</w:t>
      </w:r>
    </w:p>
    <w:p w14:paraId="370F4E1A" w14:textId="77777777" w:rsidR="00092296" w:rsidRPr="00C71BF9" w:rsidRDefault="00F82D8A" w:rsidP="00092296">
      <w:pPr>
        <w:numPr>
          <w:ilvl w:val="0"/>
          <w:numId w:val="26"/>
        </w:numPr>
        <w:tabs>
          <w:tab w:val="clear" w:pos="1429"/>
          <w:tab w:val="num" w:pos="1080"/>
        </w:tabs>
        <w:spacing w:line="312" w:lineRule="auto"/>
        <w:ind w:left="0" w:firstLine="540"/>
        <w:jc w:val="both"/>
        <w:rPr>
          <w:sz w:val="30"/>
          <w:szCs w:val="30"/>
          <w:lang w:val="uk-UA"/>
        </w:rPr>
      </w:pPr>
      <w:r>
        <w:rPr>
          <w:sz w:val="30"/>
          <w:szCs w:val="30"/>
          <w:lang w:val="uk-UA"/>
        </w:rPr>
        <w:t>Яка послідовність с</w:t>
      </w:r>
      <w:r w:rsidR="00092296" w:rsidRPr="00C71BF9">
        <w:rPr>
          <w:sz w:val="30"/>
          <w:szCs w:val="30"/>
          <w:lang w:val="uk-UA"/>
        </w:rPr>
        <w:t>творення графіків розподілу теплових і гідродинамічних величин засобами Fluent.</w:t>
      </w:r>
    </w:p>
    <w:p w14:paraId="6134052C" w14:textId="77777777" w:rsidR="00092296" w:rsidRPr="00C71BF9" w:rsidRDefault="00092296" w:rsidP="00092296">
      <w:pPr>
        <w:numPr>
          <w:ilvl w:val="0"/>
          <w:numId w:val="26"/>
        </w:numPr>
        <w:tabs>
          <w:tab w:val="clear" w:pos="1429"/>
          <w:tab w:val="num" w:pos="1080"/>
        </w:tabs>
        <w:spacing w:line="312" w:lineRule="auto"/>
        <w:ind w:left="0" w:firstLine="540"/>
        <w:jc w:val="both"/>
        <w:rPr>
          <w:sz w:val="30"/>
          <w:szCs w:val="30"/>
          <w:lang w:val="uk-UA"/>
        </w:rPr>
      </w:pPr>
      <w:r w:rsidRPr="006C1EF9">
        <w:rPr>
          <w:sz w:val="30"/>
          <w:szCs w:val="30"/>
          <w:lang w:val="uk-UA"/>
        </w:rPr>
        <w:t xml:space="preserve">Математичне моделювання гідродинаміки та </w:t>
      </w:r>
      <w:r>
        <w:rPr>
          <w:sz w:val="30"/>
          <w:szCs w:val="30"/>
          <w:lang w:val="uk-UA"/>
        </w:rPr>
        <w:t>теплообміну фронту полум’я з не</w:t>
      </w:r>
      <w:r w:rsidRPr="006C1EF9">
        <w:rPr>
          <w:sz w:val="30"/>
          <w:szCs w:val="30"/>
          <w:lang w:val="uk-UA"/>
        </w:rPr>
        <w:t>стаціонарними та нерегулярними межами</w:t>
      </w:r>
      <w:r w:rsidRPr="00C71BF9">
        <w:rPr>
          <w:sz w:val="30"/>
          <w:szCs w:val="30"/>
          <w:lang w:val="uk-UA"/>
        </w:rPr>
        <w:t>.</w:t>
      </w:r>
    </w:p>
    <w:p w14:paraId="23B75F00" w14:textId="77777777" w:rsidR="00092296" w:rsidRDefault="00092296" w:rsidP="00092296">
      <w:pPr>
        <w:numPr>
          <w:ilvl w:val="0"/>
          <w:numId w:val="26"/>
        </w:numPr>
        <w:tabs>
          <w:tab w:val="clear" w:pos="1429"/>
          <w:tab w:val="num" w:pos="1080"/>
        </w:tabs>
        <w:spacing w:line="312" w:lineRule="auto"/>
        <w:ind w:left="0" w:firstLine="540"/>
        <w:jc w:val="both"/>
        <w:rPr>
          <w:sz w:val="30"/>
          <w:szCs w:val="30"/>
          <w:lang w:val="uk-UA"/>
        </w:rPr>
      </w:pPr>
      <w:r w:rsidRPr="00C71BF9">
        <w:rPr>
          <w:sz w:val="30"/>
          <w:szCs w:val="30"/>
          <w:lang w:val="uk-UA"/>
        </w:rPr>
        <w:t>Умови виникнення відриву примежового шару.</w:t>
      </w:r>
    </w:p>
    <w:p w14:paraId="4CC439B2" w14:textId="77777777" w:rsidR="00A843D6" w:rsidRPr="00F82D8A" w:rsidRDefault="00092296" w:rsidP="00F82D8A">
      <w:pPr>
        <w:numPr>
          <w:ilvl w:val="0"/>
          <w:numId w:val="26"/>
        </w:numPr>
        <w:tabs>
          <w:tab w:val="clear" w:pos="1429"/>
          <w:tab w:val="num" w:pos="1080"/>
        </w:tabs>
        <w:spacing w:line="312" w:lineRule="auto"/>
        <w:ind w:left="0" w:firstLine="567"/>
        <w:jc w:val="both"/>
        <w:rPr>
          <w:sz w:val="28"/>
          <w:szCs w:val="28"/>
          <w:lang w:val="uk-UA"/>
        </w:rPr>
      </w:pPr>
      <w:r w:rsidRPr="00F82D8A">
        <w:rPr>
          <w:sz w:val="30"/>
          <w:szCs w:val="30"/>
          <w:lang w:val="uk-UA"/>
        </w:rPr>
        <w:t>Моделі турбулентності другого порядку.</w:t>
      </w:r>
    </w:p>
    <w:p w14:paraId="1EE6526F" w14:textId="77777777" w:rsidR="002964E8" w:rsidRPr="005E1A0E" w:rsidRDefault="00BB7D4E" w:rsidP="002964E8">
      <w:pPr>
        <w:pStyle w:val="1"/>
        <w:spacing w:before="280" w:after="200"/>
        <w:jc w:val="center"/>
        <w:rPr>
          <w:rFonts w:ascii="Times New Roman" w:hAnsi="Times New Roman"/>
          <w:bCs w:val="0"/>
          <w:lang w:val="uk-UA"/>
        </w:rPr>
      </w:pPr>
      <w:r w:rsidRPr="001619CF">
        <w:rPr>
          <w:b w:val="0"/>
          <w:bCs w:val="0"/>
          <w:sz w:val="30"/>
          <w:szCs w:val="30"/>
          <w:lang w:val="uk-UA" w:eastAsia="uk-UA"/>
        </w:rPr>
        <w:br w:type="page"/>
      </w:r>
      <w:bookmarkStart w:id="111" w:name="_Toc105077590"/>
      <w:r w:rsidR="002964E8">
        <w:rPr>
          <w:rFonts w:ascii="Times New Roman" w:hAnsi="Times New Roman" w:cs="Times New Roman"/>
          <w:lang w:val="uk-UA"/>
        </w:rPr>
        <w:lastRenderedPageBreak/>
        <w:t>Комп’ютерний практикум №</w:t>
      </w:r>
      <w:r w:rsidR="002964E8" w:rsidRPr="008E0347">
        <w:rPr>
          <w:rFonts w:ascii="Times New Roman" w:hAnsi="Times New Roman" w:cs="Times New Roman"/>
          <w:lang w:val="uk-UA"/>
        </w:rPr>
        <w:t>10</w:t>
      </w:r>
      <w:r w:rsidR="002964E8">
        <w:rPr>
          <w:rFonts w:ascii="Times New Roman" w:hAnsi="Times New Roman" w:cs="Times New Roman"/>
          <w:lang w:val="uk-UA"/>
        </w:rPr>
        <w:t xml:space="preserve">. </w:t>
      </w:r>
      <w:r w:rsidR="00E76421" w:rsidRPr="00E76421">
        <w:rPr>
          <w:rFonts w:ascii="Times New Roman" w:hAnsi="Times New Roman" w:cs="Times New Roman"/>
          <w:lang w:val="uk-UA"/>
        </w:rPr>
        <w:t>CFD-моделювання згоряння пилоподібного вугілля</w:t>
      </w:r>
      <w:r w:rsidR="00E76421">
        <w:rPr>
          <w:rFonts w:ascii="Times New Roman" w:hAnsi="Times New Roman" w:cs="Times New Roman"/>
          <w:lang w:val="uk-UA"/>
        </w:rPr>
        <w:t xml:space="preserve"> </w:t>
      </w:r>
      <w:r w:rsidR="00E76421" w:rsidRPr="00E76421">
        <w:rPr>
          <w:rFonts w:ascii="Times New Roman" w:hAnsi="Times New Roman" w:cs="Times New Roman"/>
          <w:lang w:val="uk-UA"/>
        </w:rPr>
        <w:t xml:space="preserve">шляхом </w:t>
      </w:r>
      <w:r w:rsidR="00E76421">
        <w:rPr>
          <w:rFonts w:ascii="Times New Roman" w:hAnsi="Times New Roman" w:cs="Times New Roman"/>
          <w:lang w:val="uk-UA"/>
        </w:rPr>
        <w:t>в</w:t>
      </w:r>
      <w:r w:rsidR="00E76421" w:rsidRPr="00E76421">
        <w:rPr>
          <w:rFonts w:ascii="Times New Roman" w:hAnsi="Times New Roman" w:cs="Times New Roman"/>
          <w:lang w:val="uk-UA"/>
        </w:rPr>
        <w:t>икористання моделі горіння без попереднього змішування.</w:t>
      </w:r>
      <w:bookmarkEnd w:id="111"/>
      <w:r w:rsidR="00E76421">
        <w:rPr>
          <w:rFonts w:ascii="Times New Roman" w:hAnsi="Times New Roman" w:cs="Times New Roman"/>
          <w:lang w:val="uk-UA"/>
        </w:rPr>
        <w:t xml:space="preserve"> </w:t>
      </w:r>
    </w:p>
    <w:p w14:paraId="04F52DF7" w14:textId="77777777" w:rsidR="002964E8" w:rsidRPr="00E76421" w:rsidRDefault="002964E8" w:rsidP="002964E8">
      <w:pPr>
        <w:rPr>
          <w:lang w:val="uk-UA"/>
        </w:rPr>
      </w:pPr>
    </w:p>
    <w:p w14:paraId="4CF114B4" w14:textId="77777777" w:rsidR="002964E8" w:rsidRPr="0065522E" w:rsidRDefault="00E76421" w:rsidP="002964E8">
      <w:pPr>
        <w:pStyle w:val="2"/>
        <w:spacing w:after="160"/>
        <w:jc w:val="center"/>
        <w:rPr>
          <w:rFonts w:ascii="Times New Roman" w:hAnsi="Times New Roman" w:cs="Times New Roman"/>
          <w:i w:val="0"/>
          <w:sz w:val="32"/>
          <w:szCs w:val="32"/>
          <w:lang w:val="uk-UA"/>
        </w:rPr>
      </w:pPr>
      <w:bookmarkStart w:id="112" w:name="_Toc105077591"/>
      <w:r>
        <w:rPr>
          <w:rFonts w:ascii="Times New Roman" w:hAnsi="Times New Roman" w:cs="Times New Roman"/>
          <w:i w:val="0"/>
          <w:sz w:val="32"/>
          <w:szCs w:val="32"/>
          <w:lang w:val="uk-UA"/>
        </w:rPr>
        <w:t>10</w:t>
      </w:r>
      <w:r w:rsidR="002964E8" w:rsidRPr="0060329C">
        <w:rPr>
          <w:rFonts w:ascii="Times New Roman" w:hAnsi="Times New Roman" w:cs="Times New Roman"/>
          <w:i w:val="0"/>
          <w:sz w:val="32"/>
          <w:szCs w:val="32"/>
          <w:lang w:val="uk-UA"/>
        </w:rPr>
        <w:t>.</w:t>
      </w:r>
      <w:r w:rsidR="002964E8">
        <w:rPr>
          <w:rFonts w:ascii="Times New Roman" w:hAnsi="Times New Roman" w:cs="Times New Roman"/>
          <w:i w:val="0"/>
          <w:sz w:val="32"/>
          <w:szCs w:val="32"/>
          <w:lang w:val="uk-UA"/>
        </w:rPr>
        <w:t>1</w:t>
      </w:r>
      <w:r w:rsidR="002964E8" w:rsidRPr="0060329C">
        <w:rPr>
          <w:rFonts w:ascii="Times New Roman" w:hAnsi="Times New Roman" w:cs="Times New Roman"/>
          <w:i w:val="0"/>
          <w:sz w:val="32"/>
          <w:szCs w:val="32"/>
          <w:lang w:val="uk-UA"/>
        </w:rPr>
        <w:t xml:space="preserve"> </w:t>
      </w:r>
      <w:r w:rsidR="002964E8">
        <w:rPr>
          <w:rFonts w:ascii="Times New Roman" w:hAnsi="Times New Roman" w:cs="Times New Roman"/>
          <w:i w:val="0"/>
          <w:sz w:val="32"/>
          <w:szCs w:val="32"/>
          <w:lang w:val="uk-UA"/>
        </w:rPr>
        <w:t xml:space="preserve">Мета і основні завдання </w:t>
      </w:r>
      <w:r>
        <w:rPr>
          <w:rFonts w:ascii="Times New Roman" w:hAnsi="Times New Roman" w:cs="Times New Roman"/>
          <w:i w:val="0"/>
          <w:sz w:val="32"/>
          <w:szCs w:val="32"/>
          <w:lang w:val="uk-UA"/>
        </w:rPr>
        <w:t>комп’ютерного практикуму</w:t>
      </w:r>
      <w:bookmarkEnd w:id="112"/>
    </w:p>
    <w:p w14:paraId="57B40B2A" w14:textId="77777777" w:rsidR="002964E8" w:rsidRDefault="002964E8" w:rsidP="002964E8">
      <w:pPr>
        <w:spacing w:line="312" w:lineRule="auto"/>
        <w:ind w:firstLine="539"/>
        <w:jc w:val="both"/>
        <w:rPr>
          <w:sz w:val="30"/>
          <w:szCs w:val="30"/>
          <w:lang w:val="uk-UA"/>
        </w:rPr>
      </w:pPr>
    </w:p>
    <w:p w14:paraId="311D38EE" w14:textId="77777777" w:rsidR="00E76421" w:rsidRPr="00E76421" w:rsidRDefault="002964E8" w:rsidP="00E76421">
      <w:pPr>
        <w:spacing w:line="312" w:lineRule="auto"/>
        <w:ind w:firstLine="709"/>
        <w:jc w:val="both"/>
        <w:rPr>
          <w:sz w:val="28"/>
          <w:szCs w:val="28"/>
          <w:lang w:val="uk-UA"/>
        </w:rPr>
      </w:pPr>
      <w:r w:rsidRPr="00092296">
        <w:rPr>
          <w:sz w:val="28"/>
          <w:szCs w:val="28"/>
          <w:lang w:val="uk-UA"/>
        </w:rPr>
        <w:t xml:space="preserve">Мета роботи </w:t>
      </w:r>
      <w:r w:rsidR="00E76421" w:rsidRPr="00E76421">
        <w:rPr>
          <w:sz w:val="28"/>
          <w:szCs w:val="28"/>
          <w:lang w:val="uk-UA"/>
        </w:rPr>
        <w:t xml:space="preserve">є поглиблення знань студентів з теорії і практики моделювання процесів спалювання пилоподібного вугілля, що включає моделювання </w:t>
      </w:r>
      <w:r w:rsidR="00E76421">
        <w:rPr>
          <w:sz w:val="28"/>
          <w:szCs w:val="28"/>
          <w:lang w:val="uk-UA"/>
        </w:rPr>
        <w:t>течії</w:t>
      </w:r>
      <w:r w:rsidR="00E76421" w:rsidRPr="00E76421">
        <w:rPr>
          <w:sz w:val="28"/>
          <w:szCs w:val="28"/>
          <w:lang w:val="uk-UA"/>
        </w:rPr>
        <w:t xml:space="preserve"> безперервної газової фази і її взаємодії з дискретною фазою частинок вугілля. </w:t>
      </w:r>
    </w:p>
    <w:p w14:paraId="491DC0CD" w14:textId="77777777" w:rsidR="002964E8" w:rsidRPr="00092296" w:rsidRDefault="00E76421" w:rsidP="00E76421">
      <w:pPr>
        <w:spacing w:line="312" w:lineRule="auto"/>
        <w:ind w:firstLine="709"/>
        <w:jc w:val="both"/>
        <w:rPr>
          <w:sz w:val="28"/>
          <w:szCs w:val="28"/>
          <w:lang w:val="uk-UA"/>
        </w:rPr>
      </w:pPr>
      <w:r w:rsidRPr="00E76421">
        <w:rPr>
          <w:sz w:val="28"/>
          <w:szCs w:val="28"/>
          <w:lang w:val="uk-UA"/>
        </w:rPr>
        <w:t xml:space="preserve">Моделювання спалювання пилоподібного вугілля включає моделювання </w:t>
      </w:r>
      <w:r>
        <w:rPr>
          <w:sz w:val="28"/>
          <w:szCs w:val="28"/>
          <w:lang w:val="uk-UA"/>
        </w:rPr>
        <w:t>течії</w:t>
      </w:r>
      <w:r w:rsidRPr="00E76421">
        <w:rPr>
          <w:sz w:val="28"/>
          <w:szCs w:val="28"/>
          <w:lang w:val="uk-UA"/>
        </w:rPr>
        <w:t xml:space="preserve"> безперервної газової фази і її взаємодії з дискретною фазою частинок вугілля. З частинок вугілля при проходженні через газ виділятимуться газоподібні горючі речовини, які будуть джерелом для реакції горіння. Моделювати реакцію можна або з використанням моделі перенесення реагентів (species transport model), або з використанням моделі горіння без попереднього змішування (non-premixed combustion model).</w:t>
      </w:r>
      <w:r w:rsidR="002964E8">
        <w:rPr>
          <w:sz w:val="28"/>
          <w:szCs w:val="28"/>
          <w:lang w:val="uk-UA"/>
        </w:rPr>
        <w:t xml:space="preserve"> засобами </w:t>
      </w:r>
      <w:r w:rsidR="002964E8">
        <w:rPr>
          <w:sz w:val="28"/>
          <w:szCs w:val="28"/>
          <w:lang w:val="en-US"/>
        </w:rPr>
        <w:t>ANSYS</w:t>
      </w:r>
      <w:r w:rsidR="002964E8" w:rsidRPr="00092296">
        <w:rPr>
          <w:sz w:val="28"/>
          <w:szCs w:val="28"/>
          <w:lang w:val="uk-UA"/>
        </w:rPr>
        <w:t>-</w:t>
      </w:r>
      <w:r w:rsidR="002964E8">
        <w:rPr>
          <w:sz w:val="28"/>
          <w:szCs w:val="28"/>
          <w:lang w:val="en-US"/>
        </w:rPr>
        <w:t>Fluent</w:t>
      </w:r>
      <w:r w:rsidR="002964E8" w:rsidRPr="00092296">
        <w:rPr>
          <w:sz w:val="28"/>
          <w:szCs w:val="28"/>
          <w:lang w:val="uk-UA"/>
        </w:rPr>
        <w:t>.</w:t>
      </w:r>
    </w:p>
    <w:p w14:paraId="157A571C" w14:textId="77777777" w:rsidR="002964E8" w:rsidRPr="00886DFC" w:rsidRDefault="002964E8" w:rsidP="002964E8">
      <w:pPr>
        <w:spacing w:line="312" w:lineRule="auto"/>
        <w:ind w:firstLine="709"/>
        <w:jc w:val="both"/>
        <w:rPr>
          <w:sz w:val="28"/>
          <w:szCs w:val="28"/>
          <w:lang w:val="uk-UA"/>
        </w:rPr>
      </w:pPr>
      <w:r w:rsidRPr="00886DFC">
        <w:rPr>
          <w:sz w:val="28"/>
          <w:szCs w:val="28"/>
          <w:lang w:val="uk-UA"/>
        </w:rPr>
        <w:t>Для досягнення поставленої мети, потрібно навчитись:</w:t>
      </w:r>
    </w:p>
    <w:p w14:paraId="116C9076" w14:textId="77777777" w:rsidR="00E76421" w:rsidRPr="00E76421" w:rsidRDefault="00E76421" w:rsidP="00E76421">
      <w:pPr>
        <w:pStyle w:val="afb"/>
        <w:numPr>
          <w:ilvl w:val="0"/>
          <w:numId w:val="5"/>
        </w:numPr>
        <w:spacing w:line="312" w:lineRule="auto"/>
        <w:jc w:val="both"/>
        <w:rPr>
          <w:sz w:val="28"/>
          <w:szCs w:val="28"/>
          <w:lang w:val="uk-UA"/>
        </w:rPr>
      </w:pPr>
      <w:r w:rsidRPr="00E76421">
        <w:rPr>
          <w:sz w:val="28"/>
          <w:szCs w:val="28"/>
          <w:lang w:val="uk-UA"/>
        </w:rPr>
        <w:t>Готувати таблицю PDF (PDF table) для пилоподібного вугільного палива, використовуючи передпроцесор prePDF</w:t>
      </w:r>
      <w:r>
        <w:rPr>
          <w:sz w:val="28"/>
          <w:szCs w:val="28"/>
          <w:lang w:val="uk-UA"/>
        </w:rPr>
        <w:t>.</w:t>
      </w:r>
    </w:p>
    <w:p w14:paraId="0CEEB6B1" w14:textId="77777777" w:rsidR="00E76421" w:rsidRPr="00E76421" w:rsidRDefault="00E76421" w:rsidP="00E76421">
      <w:pPr>
        <w:pStyle w:val="afb"/>
        <w:numPr>
          <w:ilvl w:val="0"/>
          <w:numId w:val="5"/>
        </w:numPr>
        <w:spacing w:line="312" w:lineRule="auto"/>
        <w:jc w:val="both"/>
        <w:rPr>
          <w:sz w:val="28"/>
          <w:szCs w:val="28"/>
          <w:lang w:val="uk-UA"/>
        </w:rPr>
      </w:pPr>
      <w:r w:rsidRPr="00E76421">
        <w:rPr>
          <w:sz w:val="28"/>
          <w:szCs w:val="28"/>
          <w:lang w:val="uk-UA"/>
        </w:rPr>
        <w:t>Визначати вхідні параметри для моделі горіння без попереднього змішування</w:t>
      </w:r>
      <w:r>
        <w:rPr>
          <w:sz w:val="28"/>
          <w:szCs w:val="28"/>
          <w:lang w:val="uk-UA"/>
        </w:rPr>
        <w:t>.</w:t>
      </w:r>
    </w:p>
    <w:p w14:paraId="3CE36424" w14:textId="77777777" w:rsidR="00E76421" w:rsidRPr="00E76421" w:rsidRDefault="00E76421" w:rsidP="00E76421">
      <w:pPr>
        <w:pStyle w:val="afb"/>
        <w:numPr>
          <w:ilvl w:val="0"/>
          <w:numId w:val="5"/>
        </w:numPr>
        <w:spacing w:line="312" w:lineRule="auto"/>
        <w:jc w:val="both"/>
        <w:rPr>
          <w:sz w:val="28"/>
          <w:szCs w:val="28"/>
          <w:lang w:val="uk-UA"/>
        </w:rPr>
      </w:pPr>
      <w:r w:rsidRPr="00E76421">
        <w:rPr>
          <w:sz w:val="28"/>
          <w:szCs w:val="28"/>
          <w:lang w:val="uk-UA"/>
        </w:rPr>
        <w:t>Визначати дискретні вторинні фази (discrete second phase) для частинок вугілля</w:t>
      </w:r>
      <w:r>
        <w:rPr>
          <w:sz w:val="28"/>
          <w:szCs w:val="28"/>
          <w:lang w:val="uk-UA"/>
        </w:rPr>
        <w:t>.</w:t>
      </w:r>
    </w:p>
    <w:p w14:paraId="7A85899F" w14:textId="77777777" w:rsidR="00E76421" w:rsidRPr="00E76421" w:rsidRDefault="00E76421" w:rsidP="00E76421">
      <w:pPr>
        <w:pStyle w:val="afb"/>
        <w:numPr>
          <w:ilvl w:val="0"/>
          <w:numId w:val="5"/>
        </w:numPr>
        <w:spacing w:line="312" w:lineRule="auto"/>
        <w:jc w:val="both"/>
        <w:rPr>
          <w:sz w:val="28"/>
          <w:szCs w:val="28"/>
          <w:lang w:val="uk-UA"/>
        </w:rPr>
      </w:pPr>
      <w:r w:rsidRPr="00E76421">
        <w:rPr>
          <w:sz w:val="28"/>
          <w:szCs w:val="28"/>
          <w:lang w:val="uk-UA"/>
        </w:rPr>
        <w:t>Отримувати рішення, що включає реакції вторинних частинок вугілля</w:t>
      </w:r>
      <w:r>
        <w:rPr>
          <w:sz w:val="28"/>
          <w:szCs w:val="28"/>
          <w:lang w:val="uk-UA"/>
        </w:rPr>
        <w:t>.</w:t>
      </w:r>
    </w:p>
    <w:p w14:paraId="6FFDA314" w14:textId="77777777" w:rsidR="002964E8" w:rsidRPr="00CB3491" w:rsidRDefault="00E76421" w:rsidP="00CB3491">
      <w:pPr>
        <w:spacing w:line="312" w:lineRule="auto"/>
        <w:ind w:firstLine="709"/>
        <w:jc w:val="both"/>
        <w:rPr>
          <w:sz w:val="28"/>
          <w:szCs w:val="28"/>
          <w:lang w:val="uk-UA"/>
        </w:rPr>
      </w:pPr>
      <w:r w:rsidRPr="00CB3491">
        <w:rPr>
          <w:sz w:val="28"/>
          <w:szCs w:val="28"/>
          <w:lang w:val="uk-UA"/>
        </w:rPr>
        <w:t>Дані про реагенти будуть отримані з бази даних, турбулентно-хімічна взаємодія моделюється з використанням бета або 2-бета щільності розподілу ймовірності (probability density function (PDF)).</w:t>
      </w:r>
    </w:p>
    <w:p w14:paraId="70661C17" w14:textId="44C08355" w:rsidR="00CB3491" w:rsidRPr="00CB3491" w:rsidRDefault="00CB3491" w:rsidP="00CB3491">
      <w:pPr>
        <w:spacing w:line="312" w:lineRule="auto"/>
        <w:ind w:firstLine="709"/>
        <w:jc w:val="both"/>
        <w:rPr>
          <w:sz w:val="28"/>
          <w:szCs w:val="28"/>
          <w:lang w:val="uk-UA"/>
        </w:rPr>
      </w:pPr>
      <w:r w:rsidRPr="00CB3491">
        <w:rPr>
          <w:sz w:val="28"/>
          <w:szCs w:val="28"/>
          <w:lang w:val="uk-UA"/>
        </w:rPr>
        <w:lastRenderedPageBreak/>
        <w:t>Для досягнення поставленої мети постановка задачі в загальному випадку містить геометричну модель котла прототипа, створеної на її основі скінчено-елементної моделі з граничними умовами і математичним описом розрахункового процесу, який реалізовано засобами ANSYS-Fluent. В якості прототипу вибраний автоматичний пелетний котел СЕТ АП</w:t>
      </w:r>
      <w:r w:rsidR="00483706" w:rsidRPr="00483706">
        <w:rPr>
          <w:sz w:val="28"/>
          <w:szCs w:val="28"/>
        </w:rPr>
        <w:t xml:space="preserve"> [12]</w:t>
      </w:r>
      <w:r w:rsidRPr="00CB3491">
        <w:rPr>
          <w:sz w:val="28"/>
          <w:szCs w:val="28"/>
          <w:lang w:val="uk-UA"/>
        </w:rPr>
        <w:t>, для якого в відкритому доступі є інформація щодо його конструктивних особливостей і технічних характеристик. Корпус котла виконаний з якісної котельной сталі товщиною 6 мм з теплоізоляцією, обшитим кожухом у вигляді водяної сорочки, яка утворена подвійними стінками між якими курсує вода. Конструкція котла приведений на рис. 1.</w:t>
      </w:r>
    </w:p>
    <w:p w14:paraId="185098DE" w14:textId="77777777" w:rsidR="00CB3491" w:rsidRPr="00CB3491" w:rsidRDefault="00CB3491" w:rsidP="00CB3491">
      <w:pPr>
        <w:spacing w:line="312" w:lineRule="auto"/>
        <w:jc w:val="both"/>
        <w:rPr>
          <w:sz w:val="28"/>
          <w:szCs w:val="28"/>
          <w:lang w:val="uk-UA"/>
        </w:rPr>
      </w:pPr>
      <w:r w:rsidRPr="00CB3491">
        <w:rPr>
          <w:noProof/>
          <w:sz w:val="28"/>
          <w:szCs w:val="28"/>
          <w:lang w:val="uk-UA" w:eastAsia="uk-UA"/>
        </w:rPr>
        <mc:AlternateContent>
          <mc:Choice Requires="wps">
            <w:drawing>
              <wp:anchor distT="0" distB="0" distL="114300" distR="114300" simplePos="0" relativeHeight="251710976" behindDoc="0" locked="0" layoutInCell="1" allowOverlap="1" wp14:anchorId="659877BC" wp14:editId="25364628">
                <wp:simplePos x="0" y="0"/>
                <wp:positionH relativeFrom="column">
                  <wp:posOffset>4533583</wp:posOffset>
                </wp:positionH>
                <wp:positionV relativeFrom="paragraph">
                  <wp:posOffset>2388235</wp:posOffset>
                </wp:positionV>
                <wp:extent cx="157162" cy="109538"/>
                <wp:effectExtent l="0" t="19050" r="33655" b="43180"/>
                <wp:wrapNone/>
                <wp:docPr id="8366" name="Стрелка вправо 8366"/>
                <wp:cNvGraphicFramePr/>
                <a:graphic xmlns:a="http://schemas.openxmlformats.org/drawingml/2006/main">
                  <a:graphicData uri="http://schemas.microsoft.com/office/word/2010/wordprocessingShape">
                    <wps:wsp>
                      <wps:cNvSpPr/>
                      <wps:spPr>
                        <a:xfrm>
                          <a:off x="0" y="0"/>
                          <a:ext cx="157162" cy="109538"/>
                        </a:xfrm>
                        <a:prstGeom prst="righ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2ADB9F0" id="Стрелка вправо 8366" o:spid="_x0000_s1026" type="#_x0000_t13" style="position:absolute;margin-left:357pt;margin-top:188.05pt;width:12.35pt;height:8.65pt;z-index:251710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" adj="14073" fillcolor="#c0504d [3205]" strokecolor="#622423 [1605]" strokeweight="2pt"/>
            </w:pict>
          </mc:Fallback>
        </mc:AlternateContent>
      </w:r>
      <w:r w:rsidRPr="00CB3491">
        <w:rPr>
          <w:noProof/>
          <w:sz w:val="28"/>
          <w:szCs w:val="28"/>
          <w:lang w:val="uk-UA" w:eastAsia="uk-UA"/>
        </w:rPr>
        <mc:AlternateContent>
          <mc:Choice Requires="wps">
            <w:drawing>
              <wp:anchor distT="0" distB="0" distL="114300" distR="114300" simplePos="0" relativeHeight="251709952" behindDoc="0" locked="0" layoutInCell="1" allowOverlap="1" wp14:anchorId="2E2E44B9" wp14:editId="400F3F07">
                <wp:simplePos x="0" y="0"/>
                <wp:positionH relativeFrom="column">
                  <wp:posOffset>4595178</wp:posOffset>
                </wp:positionH>
                <wp:positionV relativeFrom="paragraph">
                  <wp:posOffset>2721610</wp:posOffset>
                </wp:positionV>
                <wp:extent cx="119062" cy="71438"/>
                <wp:effectExtent l="0" t="19050" r="33655" b="43180"/>
                <wp:wrapNone/>
                <wp:docPr id="8376" name="Стрелка вправо 8376"/>
                <wp:cNvGraphicFramePr/>
                <a:graphic xmlns:a="http://schemas.openxmlformats.org/drawingml/2006/main">
                  <a:graphicData uri="http://schemas.microsoft.com/office/word/2010/wordprocessingShape">
                    <wps:wsp>
                      <wps:cNvSpPr/>
                      <wps:spPr>
                        <a:xfrm>
                          <a:off x="0" y="0"/>
                          <a:ext cx="119062" cy="71438"/>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ABEB2E1" id="Стрелка вправо 8376" o:spid="_x0000_s1026" type="#_x0000_t13" style="position:absolute;margin-left:361.85pt;margin-top:214.3pt;width:9.35pt;height:5.65pt;z-index:251709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" adj="15120" fillcolor="#4f81bd [3204]" strokecolor="#243f60 [1604]" strokeweight="2pt"/>
            </w:pict>
          </mc:Fallback>
        </mc:AlternateContent>
      </w:r>
      <w:r w:rsidRPr="00CB3491">
        <w:rPr>
          <w:noProof/>
          <w:sz w:val="28"/>
          <w:szCs w:val="28"/>
          <w:lang w:val="uk-UA" w:eastAsia="uk-UA"/>
        </w:rPr>
        <mc:AlternateContent>
          <mc:Choice Requires="wps">
            <w:drawing>
              <wp:anchor distT="0" distB="0" distL="114300" distR="114300" simplePos="0" relativeHeight="251708928" behindDoc="0" locked="0" layoutInCell="1" allowOverlap="1" wp14:anchorId="23F1D6DF" wp14:editId="0FCCEEFF">
                <wp:simplePos x="0" y="0"/>
                <wp:positionH relativeFrom="column">
                  <wp:posOffset>2623820</wp:posOffset>
                </wp:positionH>
                <wp:positionV relativeFrom="paragraph">
                  <wp:posOffset>1164273</wp:posOffset>
                </wp:positionV>
                <wp:extent cx="142875" cy="394970"/>
                <wp:effectExtent l="76200" t="19050" r="104775" b="0"/>
                <wp:wrapNone/>
                <wp:docPr id="8377" name="Выгнутая влево стрелка 8377"/>
                <wp:cNvGraphicFramePr/>
                <a:graphic xmlns:a="http://schemas.openxmlformats.org/drawingml/2006/main">
                  <a:graphicData uri="http://schemas.microsoft.com/office/word/2010/wordprocessingShape">
                    <wps:wsp>
                      <wps:cNvSpPr/>
                      <wps:spPr>
                        <a:xfrm rot="18945258">
                          <a:off x="0" y="0"/>
                          <a:ext cx="142875" cy="394970"/>
                        </a:xfrm>
                        <a:prstGeom prst="curvedRightArrow">
                          <a:avLst>
                            <a:gd name="adj1" fmla="val 15169"/>
                            <a:gd name="adj2" fmla="val 50000"/>
                            <a:gd name="adj3" fmla="val 25000"/>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63869CB5"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8377" o:spid="_x0000_s1026" type="#_x0000_t102" style="position:absolute;margin-left:206.6pt;margin-top:91.7pt;width:11.25pt;height:31.1pt;rotation:-2899686fd;z-index:251708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" adj="17693,20239,16200" fillcolor="#c0504d [3205]" strokecolor="#622423 [1605]" strokeweight="2pt"/>
            </w:pict>
          </mc:Fallback>
        </mc:AlternateContent>
      </w:r>
      <w:r w:rsidRPr="00CB3491">
        <w:rPr>
          <w:noProof/>
          <w:sz w:val="28"/>
          <w:szCs w:val="28"/>
          <w:lang w:val="uk-UA" w:eastAsia="uk-UA"/>
        </w:rPr>
        <mc:AlternateContent>
          <mc:Choice Requires="wps">
            <w:drawing>
              <wp:anchor distT="0" distB="0" distL="114300" distR="114300" simplePos="0" relativeHeight="251707904" behindDoc="0" locked="0" layoutInCell="1" allowOverlap="1" wp14:anchorId="43F97923" wp14:editId="54A91F03">
                <wp:simplePos x="0" y="0"/>
                <wp:positionH relativeFrom="margin">
                  <wp:align>center</wp:align>
                </wp:positionH>
                <wp:positionV relativeFrom="paragraph">
                  <wp:posOffset>1731328</wp:posOffset>
                </wp:positionV>
                <wp:extent cx="249639" cy="144047"/>
                <wp:effectExtent l="14923" t="23177" r="51117" b="32068"/>
                <wp:wrapNone/>
                <wp:docPr id="8378" name="Стрелка вправо 8378"/>
                <wp:cNvGraphicFramePr/>
                <a:graphic xmlns:a="http://schemas.openxmlformats.org/drawingml/2006/main">
                  <a:graphicData uri="http://schemas.microsoft.com/office/word/2010/wordprocessingShape">
                    <wps:wsp>
                      <wps:cNvSpPr/>
                      <wps:spPr>
                        <a:xfrm rot="17454657">
                          <a:off x="0" y="0"/>
                          <a:ext cx="249639" cy="14404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8E6C6E" id="Стрелка вправо 8378" o:spid="_x0000_s1026" type="#_x0000_t13" style="position:absolute;margin-left:0;margin-top:136.35pt;width:19.65pt;height:11.35pt;rotation:-4527820fd;z-index:2517079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" adj="15368" fillcolor="#4f81bd [3204]" strokecolor="#243f60 [1604]" strokeweight="2pt">
                <w10:wrap anchorx="margin"/>
              </v:shape>
            </w:pict>
          </mc:Fallback>
        </mc:AlternateContent>
      </w:r>
      <w:r w:rsidRPr="00CB3491">
        <w:rPr>
          <w:noProof/>
          <w:sz w:val="28"/>
          <w:szCs w:val="28"/>
          <w:lang w:val="uk-UA" w:eastAsia="uk-UA"/>
        </w:rPr>
        <mc:AlternateContent>
          <mc:Choice Requires="wps">
            <w:drawing>
              <wp:anchor distT="0" distB="0" distL="114300" distR="114300" simplePos="0" relativeHeight="251706880" behindDoc="0" locked="0" layoutInCell="1" allowOverlap="1" wp14:anchorId="7717941F" wp14:editId="5E9A67E4">
                <wp:simplePos x="0" y="0"/>
                <wp:positionH relativeFrom="column">
                  <wp:posOffset>3942715</wp:posOffset>
                </wp:positionH>
                <wp:positionV relativeFrom="paragraph">
                  <wp:posOffset>639445</wp:posOffset>
                </wp:positionV>
                <wp:extent cx="233362" cy="176212"/>
                <wp:effectExtent l="19050" t="19050" r="14605" b="33655"/>
                <wp:wrapNone/>
                <wp:docPr id="8380" name="Стрелка вправо 8380"/>
                <wp:cNvGraphicFramePr/>
                <a:graphic xmlns:a="http://schemas.openxmlformats.org/drawingml/2006/main">
                  <a:graphicData uri="http://schemas.microsoft.com/office/word/2010/wordprocessingShape">
                    <wps:wsp>
                      <wps:cNvSpPr/>
                      <wps:spPr>
                        <a:xfrm rot="513031">
                          <a:off x="0" y="0"/>
                          <a:ext cx="233362" cy="176212"/>
                        </a:xfrm>
                        <a:prstGeom prst="rightArrow">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2D1AB43" id="Стрелка вправо 8380" o:spid="_x0000_s1026" type="#_x0000_t13" style="position:absolute;margin-left:310.45pt;margin-top:50.35pt;width:18.35pt;height:13.85pt;rotation:560367fd;z-index:251706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" adj="13445" fillcolor="#9bbb59 [3206]" strokecolor="#4e6128 [1606]" strokeweight="2pt"/>
            </w:pict>
          </mc:Fallback>
        </mc:AlternateContent>
      </w:r>
      <w:r w:rsidRPr="00CB3491">
        <w:rPr>
          <w:noProof/>
          <w:sz w:val="28"/>
          <w:szCs w:val="28"/>
          <w:lang w:val="uk-UA" w:eastAsia="uk-UA"/>
        </w:rPr>
        <w:drawing>
          <wp:inline distT="0" distB="0" distL="0" distR="0" wp14:anchorId="64906EC4" wp14:editId="13F64659">
            <wp:extent cx="5727831" cy="3438525"/>
            <wp:effectExtent l="0" t="0" r="6350" b="0"/>
            <wp:docPr id="8382" name="Рисунок 8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4">
                      <a:extLst>
                        <a:ext uri="{BEBA8EAE-BF5A-486C-A8C5-ECC9F3942E4B}">
                          <a14:imgProps xmlns:a14="http://schemas.microsoft.com/office/drawing/2010/main">
                            <a14:imgLayer r:embed="rId335">
                              <a14:imgEffect>
                                <a14:brightnessContrast bright="13000" contrast="10000"/>
                              </a14:imgEffect>
                            </a14:imgLayer>
                          </a14:imgProps>
                        </a:ext>
                      </a:extLst>
                    </a:blip>
                    <a:srcRect l="19108" t="13377" r="8277" b="9127"/>
                    <a:stretch/>
                  </pic:blipFill>
                  <pic:spPr bwMode="auto">
                    <a:xfrm>
                      <a:off x="0" y="0"/>
                      <a:ext cx="5747334" cy="3450233"/>
                    </a:xfrm>
                    <a:prstGeom prst="rect">
                      <a:avLst/>
                    </a:prstGeom>
                    <a:ln>
                      <a:noFill/>
                    </a:ln>
                    <a:extLst>
                      <a:ext uri="{53640926-AAD7-44D8-BBD7-CCE9431645EC}">
                        <a14:shadowObscured xmlns:a14="http://schemas.microsoft.com/office/drawing/2010/main"/>
                      </a:ext>
                    </a:extLst>
                  </pic:spPr>
                </pic:pic>
              </a:graphicData>
            </a:graphic>
          </wp:inline>
        </w:drawing>
      </w:r>
    </w:p>
    <w:p w14:paraId="67052F86" w14:textId="77777777" w:rsidR="00CB3491" w:rsidRPr="00603025" w:rsidRDefault="00CB3491" w:rsidP="00CB3491">
      <w:pPr>
        <w:spacing w:line="312" w:lineRule="auto"/>
        <w:ind w:firstLine="709"/>
        <w:jc w:val="center"/>
        <w:rPr>
          <w:sz w:val="28"/>
          <w:szCs w:val="28"/>
          <w:lang w:val="uk-UA"/>
        </w:rPr>
      </w:pPr>
      <w:r w:rsidRPr="00603025">
        <w:rPr>
          <w:sz w:val="28"/>
          <w:szCs w:val="28"/>
          <w:lang w:val="uk-UA"/>
        </w:rPr>
        <w:t>1 – топка котла; 2 – конвективна частина котла; 3 – димар; 4 – дверцята для завантаження палива з оглядовим вікном; 5 – дверцята для обслуговування пелетного пальника; 6 – бункер для палива (пелет); 7 – вентилятор подачі повітря в пальник; 8 – шнековий механізм.</w:t>
      </w:r>
    </w:p>
    <w:p w14:paraId="4CFD0E55" w14:textId="519CB1D0" w:rsidR="002964E8" w:rsidRPr="009A4050" w:rsidRDefault="00CB3491" w:rsidP="00CB3491">
      <w:pPr>
        <w:spacing w:line="312" w:lineRule="auto"/>
        <w:ind w:firstLine="709"/>
        <w:jc w:val="center"/>
        <w:rPr>
          <w:sz w:val="28"/>
          <w:szCs w:val="28"/>
          <w:lang w:val="uk-UA"/>
        </w:rPr>
      </w:pPr>
      <w:r w:rsidRPr="009A4050">
        <w:rPr>
          <w:sz w:val="28"/>
          <w:szCs w:val="28"/>
          <w:lang w:val="uk-UA"/>
        </w:rPr>
        <w:t>Рис</w:t>
      </w:r>
      <w:r w:rsidR="00441A3C" w:rsidRPr="009A4050">
        <w:rPr>
          <w:sz w:val="28"/>
          <w:szCs w:val="28"/>
          <w:lang w:val="uk-UA"/>
        </w:rPr>
        <w:t>унок</w:t>
      </w:r>
      <w:r w:rsidRPr="009A4050">
        <w:rPr>
          <w:sz w:val="28"/>
          <w:szCs w:val="28"/>
          <w:lang w:val="uk-UA"/>
        </w:rPr>
        <w:t xml:space="preserve"> 10.1</w:t>
      </w:r>
      <w:r w:rsidR="009A4050" w:rsidRPr="009A4050">
        <w:rPr>
          <w:i/>
          <w:sz w:val="28"/>
          <w:szCs w:val="28"/>
          <w:lang w:val="uk-UA"/>
        </w:rPr>
        <w:t xml:space="preserve"> –</w:t>
      </w:r>
      <w:r w:rsidRPr="009A4050">
        <w:rPr>
          <w:sz w:val="28"/>
          <w:szCs w:val="28"/>
          <w:lang w:val="uk-UA"/>
        </w:rPr>
        <w:t xml:space="preserve"> Геометрична модель області рішення</w:t>
      </w:r>
    </w:p>
    <w:p w14:paraId="231BA6E0" w14:textId="77777777" w:rsidR="00CB3491" w:rsidRDefault="00CB3491" w:rsidP="00CB3491">
      <w:pPr>
        <w:spacing w:line="360" w:lineRule="auto"/>
        <w:ind w:firstLine="720"/>
        <w:jc w:val="both"/>
        <w:rPr>
          <w:sz w:val="30"/>
          <w:szCs w:val="30"/>
          <w:lang w:val="uk-UA" w:eastAsia="uk-UA"/>
        </w:rPr>
      </w:pPr>
    </w:p>
    <w:p w14:paraId="76DDAA9A" w14:textId="77777777" w:rsidR="001F6440" w:rsidRPr="001F6440" w:rsidRDefault="001F6440" w:rsidP="001F6440">
      <w:pPr>
        <w:spacing w:line="312" w:lineRule="auto"/>
        <w:ind w:firstLine="709"/>
        <w:jc w:val="both"/>
        <w:rPr>
          <w:sz w:val="28"/>
          <w:szCs w:val="28"/>
          <w:lang w:val="uk-UA" w:eastAsia="uk-UA"/>
        </w:rPr>
      </w:pPr>
      <w:r w:rsidRPr="001F6440">
        <w:rPr>
          <w:sz w:val="28"/>
          <w:szCs w:val="28"/>
          <w:lang w:val="uk-UA" w:eastAsia="uk-UA"/>
        </w:rPr>
        <w:t>Визначити температури газів,</w:t>
      </w:r>
      <w:r>
        <w:rPr>
          <w:sz w:val="28"/>
          <w:szCs w:val="28"/>
          <w:lang w:val="uk-UA" w:eastAsia="uk-UA"/>
        </w:rPr>
        <w:t xml:space="preserve"> що відходять</w:t>
      </w:r>
      <w:r w:rsidRPr="001F6440">
        <w:rPr>
          <w:sz w:val="28"/>
          <w:szCs w:val="28"/>
          <w:lang w:val="uk-UA" w:eastAsia="uk-UA"/>
        </w:rPr>
        <w:t xml:space="preserve"> і інтегральну кількість тепла, що буде передано воді</w:t>
      </w:r>
      <w:r>
        <w:rPr>
          <w:sz w:val="28"/>
          <w:szCs w:val="28"/>
          <w:lang w:val="uk-UA" w:eastAsia="uk-UA"/>
        </w:rPr>
        <w:t xml:space="preserve"> </w:t>
      </w:r>
      <w:r w:rsidRPr="001F6440">
        <w:rPr>
          <w:sz w:val="28"/>
          <w:szCs w:val="28"/>
          <w:lang w:val="uk-UA" w:eastAsia="uk-UA"/>
        </w:rPr>
        <w:t xml:space="preserve">засобами Particle Reporting. </w:t>
      </w:r>
      <w:r>
        <w:rPr>
          <w:sz w:val="28"/>
          <w:szCs w:val="28"/>
          <w:lang w:val="uk-UA" w:eastAsia="uk-UA"/>
        </w:rPr>
        <w:t>Визначити</w:t>
      </w:r>
      <w:r w:rsidRPr="001F6440">
        <w:rPr>
          <w:sz w:val="28"/>
          <w:szCs w:val="28"/>
          <w:lang w:val="uk-UA" w:eastAsia="uk-UA"/>
        </w:rPr>
        <w:t xml:space="preserve"> повну </w:t>
      </w:r>
      <w:r w:rsidRPr="001F6440">
        <w:rPr>
          <w:sz w:val="28"/>
          <w:szCs w:val="28"/>
          <w:lang w:val="uk-UA" w:eastAsia="uk-UA"/>
        </w:rPr>
        <w:lastRenderedPageBreak/>
        <w:t xml:space="preserve">ентальпію (явну теплоту (тепловміст) і теплоту утворення хімічних сполук). </w:t>
      </w:r>
    </w:p>
    <w:p w14:paraId="30E6BDDF" w14:textId="77777777" w:rsidR="001F6440" w:rsidRPr="001F6440" w:rsidRDefault="001F6440" w:rsidP="001F6440">
      <w:pPr>
        <w:spacing w:line="312" w:lineRule="auto"/>
        <w:ind w:firstLine="709"/>
        <w:jc w:val="both"/>
        <w:rPr>
          <w:sz w:val="28"/>
          <w:szCs w:val="28"/>
          <w:lang w:val="uk-UA"/>
        </w:rPr>
      </w:pPr>
      <w:r w:rsidRPr="001F6440">
        <w:rPr>
          <w:sz w:val="28"/>
          <w:szCs w:val="28"/>
          <w:lang w:val="uk-UA"/>
        </w:rPr>
        <w:t>В якості граничних умов, згідно геометричної моделі (рис. 1</w:t>
      </w:r>
      <w:r>
        <w:rPr>
          <w:sz w:val="28"/>
          <w:szCs w:val="28"/>
          <w:lang w:val="uk-UA"/>
        </w:rPr>
        <w:t>0.1</w:t>
      </w:r>
      <w:r w:rsidRPr="001F6440">
        <w:rPr>
          <w:sz w:val="28"/>
          <w:szCs w:val="28"/>
          <w:lang w:val="uk-UA"/>
        </w:rPr>
        <w:t>), розроблено два вхідних перерізи в розрахункову область – один циліндричної форми для палива, другий, прямокутного перерізу – для потоку нагрітого повітря. Площі обох перерізів однакові і становлять 0,01 м</w:t>
      </w:r>
      <w:r w:rsidRPr="001F6440">
        <w:rPr>
          <w:sz w:val="28"/>
          <w:szCs w:val="28"/>
          <w:vertAlign w:val="superscript"/>
          <w:lang w:val="uk-UA"/>
        </w:rPr>
        <w:t>2</w:t>
      </w:r>
      <w:r w:rsidRPr="001F6440">
        <w:rPr>
          <w:sz w:val="28"/>
          <w:szCs w:val="28"/>
          <w:lang w:val="uk-UA"/>
        </w:rPr>
        <w:t xml:space="preserve">. Повітря подається відцентровим вентилятором з масовою витратою (Massflow inlet) 0,018 кг/с і температурою 300 °С для займання пелет. Витрата палива, </w:t>
      </w:r>
      <w:r>
        <w:rPr>
          <w:sz w:val="28"/>
          <w:szCs w:val="28"/>
          <w:lang w:val="uk-UA"/>
        </w:rPr>
        <w:t>для всіх варіантів однакова і становить</w:t>
      </w:r>
      <w:r w:rsidRPr="001F6440">
        <w:rPr>
          <w:sz w:val="28"/>
          <w:szCs w:val="28"/>
          <w:lang w:val="uk-UA"/>
        </w:rPr>
        <w:t xml:space="preserve"> 6,8 кг/год. В перерізі, що відповідає димарю встановлювалась гранична умова Pressure outlet, за допомогою якої задавалось розрідження 25 Па. </w:t>
      </w:r>
    </w:p>
    <w:p w14:paraId="1F0EEB75" w14:textId="036F3760" w:rsidR="00CB3491" w:rsidRPr="001F6440" w:rsidRDefault="00CB3491" w:rsidP="001F6440">
      <w:pPr>
        <w:spacing w:line="312" w:lineRule="auto"/>
        <w:ind w:firstLine="709"/>
        <w:jc w:val="both"/>
        <w:rPr>
          <w:sz w:val="28"/>
          <w:szCs w:val="28"/>
        </w:rPr>
      </w:pPr>
      <w:r w:rsidRPr="001F6440">
        <w:rPr>
          <w:sz w:val="28"/>
          <w:szCs w:val="28"/>
          <w:lang w:val="uk-UA" w:eastAsia="uk-UA"/>
        </w:rPr>
        <w:t xml:space="preserve">Початкові дані, необхідні для виконання </w:t>
      </w:r>
      <w:r w:rsidR="007F4499" w:rsidRPr="001F6440">
        <w:rPr>
          <w:sz w:val="28"/>
          <w:szCs w:val="28"/>
          <w:lang w:val="uk-UA" w:eastAsia="uk-UA"/>
        </w:rPr>
        <w:t>завдання комп’ютерного практикуму</w:t>
      </w:r>
      <w:r w:rsidRPr="001F6440">
        <w:rPr>
          <w:sz w:val="28"/>
          <w:szCs w:val="28"/>
          <w:lang w:val="uk-UA" w:eastAsia="uk-UA"/>
        </w:rPr>
        <w:t xml:space="preserve">, представлені в табл. </w:t>
      </w:r>
      <w:r w:rsidR="007F4499" w:rsidRPr="001F6440">
        <w:rPr>
          <w:sz w:val="28"/>
          <w:szCs w:val="28"/>
          <w:lang w:val="uk-UA" w:eastAsia="uk-UA"/>
        </w:rPr>
        <w:t>10</w:t>
      </w:r>
      <w:r w:rsidRPr="001F6440">
        <w:rPr>
          <w:sz w:val="28"/>
          <w:szCs w:val="28"/>
          <w:lang w:val="uk-UA" w:eastAsia="uk-UA"/>
        </w:rPr>
        <w:t>.1 відповідно до виду палива</w:t>
      </w:r>
      <w:r w:rsidR="00621F08">
        <w:rPr>
          <w:sz w:val="28"/>
          <w:szCs w:val="28"/>
          <w:lang w:val="en-US" w:eastAsia="uk-UA"/>
        </w:rPr>
        <w:t xml:space="preserve"> [13]</w:t>
      </w:r>
      <w:r w:rsidRPr="001F6440">
        <w:rPr>
          <w:sz w:val="28"/>
          <w:szCs w:val="28"/>
          <w:lang w:val="uk-UA" w:eastAsia="uk-UA"/>
        </w:rPr>
        <w:t>:</w:t>
      </w:r>
    </w:p>
    <w:p w14:paraId="1A6B9A02" w14:textId="77777777" w:rsidR="00CB3491" w:rsidRPr="001F6440" w:rsidRDefault="00CB3491" w:rsidP="001F6440">
      <w:pPr>
        <w:widowControl w:val="0"/>
        <w:numPr>
          <w:ilvl w:val="1"/>
          <w:numId w:val="28"/>
        </w:numPr>
        <w:tabs>
          <w:tab w:val="clear" w:pos="2160"/>
          <w:tab w:val="num" w:pos="1134"/>
        </w:tabs>
        <w:autoSpaceDE w:val="0"/>
        <w:autoSpaceDN w:val="0"/>
        <w:adjustRightInd w:val="0"/>
        <w:spacing w:line="312" w:lineRule="auto"/>
        <w:ind w:left="0" w:firstLine="709"/>
        <w:jc w:val="both"/>
        <w:rPr>
          <w:sz w:val="28"/>
          <w:szCs w:val="28"/>
        </w:rPr>
      </w:pPr>
      <w:r w:rsidRPr="001F6440">
        <w:rPr>
          <w:sz w:val="28"/>
          <w:szCs w:val="28"/>
          <w:lang w:val="uk-UA" w:eastAsia="uk-UA"/>
        </w:rPr>
        <w:t xml:space="preserve">вологість </w:t>
      </w:r>
      <w:r w:rsidRPr="001F6440">
        <w:rPr>
          <w:i/>
          <w:iCs/>
          <w:sz w:val="28"/>
          <w:szCs w:val="28"/>
          <w:lang w:eastAsia="uk-UA"/>
        </w:rPr>
        <w:t>W</w:t>
      </w:r>
      <w:r w:rsidRPr="001F6440">
        <w:rPr>
          <w:i/>
          <w:iCs/>
          <w:sz w:val="28"/>
          <w:szCs w:val="28"/>
          <w:vertAlign w:val="superscript"/>
          <w:lang w:eastAsia="uk-UA"/>
        </w:rPr>
        <w:t>р</w:t>
      </w:r>
      <w:r w:rsidRPr="001F6440">
        <w:rPr>
          <w:i/>
          <w:iCs/>
          <w:sz w:val="28"/>
          <w:szCs w:val="28"/>
          <w:lang w:val="uk-UA" w:eastAsia="uk-UA"/>
        </w:rPr>
        <w:t xml:space="preserve"> </w:t>
      </w:r>
      <w:r w:rsidRPr="001F6440">
        <w:rPr>
          <w:sz w:val="28"/>
          <w:szCs w:val="28"/>
          <w:lang w:val="uk-UA" w:eastAsia="uk-UA"/>
        </w:rPr>
        <w:t>%;</w:t>
      </w:r>
    </w:p>
    <w:p w14:paraId="2D00028A" w14:textId="77777777" w:rsidR="00CB3491" w:rsidRPr="001F6440" w:rsidRDefault="00CB3491" w:rsidP="001F6440">
      <w:pPr>
        <w:widowControl w:val="0"/>
        <w:numPr>
          <w:ilvl w:val="1"/>
          <w:numId w:val="28"/>
        </w:numPr>
        <w:tabs>
          <w:tab w:val="clear" w:pos="2160"/>
          <w:tab w:val="num" w:pos="1134"/>
        </w:tabs>
        <w:autoSpaceDE w:val="0"/>
        <w:autoSpaceDN w:val="0"/>
        <w:adjustRightInd w:val="0"/>
        <w:spacing w:line="312" w:lineRule="auto"/>
        <w:ind w:left="0" w:firstLine="709"/>
        <w:jc w:val="both"/>
        <w:rPr>
          <w:sz w:val="28"/>
          <w:szCs w:val="28"/>
        </w:rPr>
      </w:pPr>
      <w:r w:rsidRPr="001F6440">
        <w:rPr>
          <w:sz w:val="28"/>
          <w:szCs w:val="28"/>
          <w:lang w:val="uk-UA" w:eastAsia="uk-UA"/>
        </w:rPr>
        <w:t xml:space="preserve">зольність </w:t>
      </w:r>
      <w:r w:rsidRPr="001F6440">
        <w:rPr>
          <w:i/>
          <w:iCs/>
          <w:sz w:val="28"/>
          <w:szCs w:val="28"/>
          <w:lang w:val="uk-UA" w:eastAsia="uk-UA"/>
        </w:rPr>
        <w:t>А</w:t>
      </w:r>
      <w:r w:rsidRPr="001F6440">
        <w:rPr>
          <w:i/>
          <w:iCs/>
          <w:sz w:val="28"/>
          <w:szCs w:val="28"/>
          <w:vertAlign w:val="superscript"/>
          <w:lang w:val="uk-UA" w:eastAsia="uk-UA"/>
        </w:rPr>
        <w:t>р</w:t>
      </w:r>
      <w:r w:rsidRPr="001F6440">
        <w:rPr>
          <w:i/>
          <w:iCs/>
          <w:sz w:val="28"/>
          <w:szCs w:val="28"/>
          <w:lang w:val="uk-UA" w:eastAsia="uk-UA"/>
        </w:rPr>
        <w:t xml:space="preserve"> </w:t>
      </w:r>
      <w:r w:rsidRPr="001F6440">
        <w:rPr>
          <w:sz w:val="28"/>
          <w:szCs w:val="28"/>
          <w:lang w:val="uk-UA" w:eastAsia="uk-UA"/>
        </w:rPr>
        <w:t>%;</w:t>
      </w:r>
    </w:p>
    <w:p w14:paraId="746E2A5E" w14:textId="77777777" w:rsidR="00CB3491" w:rsidRPr="001F6440" w:rsidRDefault="00CB3491" w:rsidP="001F6440">
      <w:pPr>
        <w:spacing w:line="312" w:lineRule="auto"/>
        <w:ind w:firstLine="709"/>
        <w:jc w:val="both"/>
        <w:rPr>
          <w:sz w:val="28"/>
          <w:szCs w:val="28"/>
          <w:lang w:val="uk-UA"/>
        </w:rPr>
      </w:pPr>
      <w:r w:rsidRPr="001F6440">
        <w:rPr>
          <w:sz w:val="28"/>
          <w:szCs w:val="28"/>
          <w:lang w:val="uk-UA" w:eastAsia="uk-UA"/>
        </w:rPr>
        <w:t xml:space="preserve">Для заданого палива беруть дані з табл. </w:t>
      </w:r>
      <w:r w:rsidR="001F6440">
        <w:rPr>
          <w:sz w:val="28"/>
          <w:szCs w:val="28"/>
          <w:lang w:val="uk-UA" w:eastAsia="uk-UA"/>
        </w:rPr>
        <w:t>10</w:t>
      </w:r>
      <w:r w:rsidRPr="001F6440">
        <w:rPr>
          <w:sz w:val="28"/>
          <w:szCs w:val="28"/>
          <w:lang w:val="uk-UA" w:eastAsia="uk-UA"/>
        </w:rPr>
        <w:t xml:space="preserve">.1 (згідно варіанту) і приводять табличний елементарний склад робочої маси палива (вологість </w:t>
      </w:r>
      <w:r w:rsidRPr="001F6440">
        <w:rPr>
          <w:i/>
          <w:sz w:val="28"/>
          <w:szCs w:val="28"/>
          <w:lang w:eastAsia="uk-UA"/>
        </w:rPr>
        <w:t>W</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зольність </w:t>
      </w:r>
      <w:r w:rsidRPr="001F6440">
        <w:rPr>
          <w:i/>
          <w:sz w:val="28"/>
          <w:szCs w:val="28"/>
          <w:lang w:val="uk-UA" w:eastAsia="uk-UA"/>
        </w:rPr>
        <w:t>А</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сірка </w:t>
      </w:r>
      <w:r w:rsidRPr="001F6440">
        <w:rPr>
          <w:i/>
          <w:sz w:val="28"/>
          <w:szCs w:val="28"/>
          <w:lang w:eastAsia="uk-UA"/>
        </w:rPr>
        <w:t>S</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вуглець </w:t>
      </w:r>
      <w:r w:rsidRPr="001F6440">
        <w:rPr>
          <w:i/>
          <w:sz w:val="28"/>
          <w:szCs w:val="28"/>
          <w:lang w:val="uk-UA" w:eastAsia="uk-UA"/>
        </w:rPr>
        <w:t>С</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водень </w:t>
      </w:r>
      <w:r w:rsidRPr="001F6440">
        <w:rPr>
          <w:i/>
          <w:sz w:val="28"/>
          <w:szCs w:val="28"/>
          <w:lang w:val="uk-UA" w:eastAsia="uk-UA"/>
        </w:rPr>
        <w:t>Н</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азот </w:t>
      </w:r>
      <w:r w:rsidRPr="001F6440">
        <w:rPr>
          <w:i/>
          <w:sz w:val="28"/>
          <w:szCs w:val="28"/>
          <w:lang w:eastAsia="uk-UA"/>
        </w:rPr>
        <w:t>N</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кисень </w:t>
      </w:r>
      <w:r w:rsidRPr="001F6440">
        <w:rPr>
          <w:i/>
          <w:sz w:val="28"/>
          <w:szCs w:val="28"/>
          <w:lang w:val="uk-UA" w:eastAsia="uk-UA"/>
        </w:rPr>
        <w:t>О</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і значення нижчої теплоти згоряння </w:t>
      </w:r>
      <w:r w:rsidRPr="001F6440">
        <w:rPr>
          <w:i/>
          <w:sz w:val="28"/>
          <w:szCs w:val="28"/>
          <w:lang w:eastAsia="uk-UA"/>
        </w:rPr>
        <w:t>Q</w:t>
      </w:r>
      <w:r w:rsidRPr="001F6440">
        <w:rPr>
          <w:sz w:val="28"/>
          <w:szCs w:val="28"/>
          <w:vertAlign w:val="subscript"/>
          <w:lang w:val="uk-UA" w:eastAsia="uk-UA"/>
        </w:rPr>
        <w:t>н</w:t>
      </w:r>
      <w:r w:rsidRPr="001F6440">
        <w:rPr>
          <w:sz w:val="28"/>
          <w:szCs w:val="28"/>
          <w:vertAlign w:val="superscript"/>
          <w:lang w:val="uk-UA" w:eastAsia="uk-UA"/>
        </w:rPr>
        <w:t>рт</w:t>
      </w:r>
      <w:r w:rsidRPr="001F6440">
        <w:rPr>
          <w:sz w:val="28"/>
          <w:szCs w:val="28"/>
          <w:lang w:val="uk-UA" w:eastAsia="uk-UA"/>
        </w:rPr>
        <w:t xml:space="preserve"> МДж/кг і виходу летючих </w:t>
      </w:r>
      <w:r w:rsidRPr="001F6440">
        <w:rPr>
          <w:i/>
          <w:sz w:val="28"/>
          <w:szCs w:val="28"/>
          <w:lang w:eastAsia="uk-UA"/>
        </w:rPr>
        <w:t>V</w:t>
      </w:r>
      <w:r w:rsidRPr="001F6440">
        <w:rPr>
          <w:sz w:val="28"/>
          <w:szCs w:val="28"/>
          <w:vertAlign w:val="subscript"/>
          <w:lang w:val="uk-UA" w:eastAsia="uk-UA"/>
        </w:rPr>
        <w:t>г</w:t>
      </w:r>
      <w:r w:rsidRPr="001F6440">
        <w:rPr>
          <w:sz w:val="28"/>
          <w:szCs w:val="28"/>
          <w:lang w:val="uk-UA" w:eastAsia="uk-UA"/>
        </w:rPr>
        <w:t>, %(дані табл. 1.2):</w:t>
      </w:r>
    </w:p>
    <w:p w14:paraId="415C47DE" w14:textId="77777777" w:rsidR="00CB3491" w:rsidRPr="001F6440" w:rsidRDefault="00CB3491" w:rsidP="001F6440">
      <w:pPr>
        <w:spacing w:line="312" w:lineRule="auto"/>
        <w:ind w:firstLine="709"/>
        <w:jc w:val="both"/>
        <w:rPr>
          <w:sz w:val="28"/>
          <w:szCs w:val="28"/>
          <w:lang w:val="uk-UA" w:eastAsia="uk-UA"/>
        </w:rPr>
      </w:pPr>
      <w:r w:rsidRPr="001F6440">
        <w:rPr>
          <w:sz w:val="28"/>
          <w:szCs w:val="28"/>
          <w:lang w:val="uk-UA" w:eastAsia="uk-UA"/>
        </w:rPr>
        <w:t>Елементарний склад робочої маси палива розраховують за наступною залежністю:</w:t>
      </w:r>
    </w:p>
    <w:tbl>
      <w:tblPr>
        <w:tblW w:w="0" w:type="auto"/>
        <w:tblLook w:val="01E0" w:firstRow="1" w:lastRow="1" w:firstColumn="1" w:lastColumn="1" w:noHBand="0" w:noVBand="0"/>
      </w:tblPr>
      <w:tblGrid>
        <w:gridCol w:w="677"/>
        <w:gridCol w:w="7716"/>
        <w:gridCol w:w="893"/>
      </w:tblGrid>
      <w:tr w:rsidR="00CB3491" w:rsidRPr="001F6440" w14:paraId="1D97E133" w14:textId="77777777" w:rsidTr="008E0347">
        <w:tc>
          <w:tcPr>
            <w:tcW w:w="687" w:type="dxa"/>
            <w:shd w:val="clear" w:color="auto" w:fill="auto"/>
            <w:vAlign w:val="center"/>
          </w:tcPr>
          <w:p w14:paraId="0C3DE2E6" w14:textId="77777777" w:rsidR="00CB3491" w:rsidRPr="001F6440" w:rsidRDefault="00CB3491" w:rsidP="001F6440">
            <w:pPr>
              <w:spacing w:line="312" w:lineRule="auto"/>
              <w:ind w:firstLine="709"/>
              <w:jc w:val="center"/>
              <w:rPr>
                <w:sz w:val="28"/>
                <w:szCs w:val="28"/>
                <w:lang w:val="uk-UA" w:eastAsia="uk-UA"/>
              </w:rPr>
            </w:pPr>
          </w:p>
        </w:tc>
        <w:tc>
          <w:tcPr>
            <w:tcW w:w="7878" w:type="dxa"/>
            <w:shd w:val="clear" w:color="auto" w:fill="auto"/>
            <w:vAlign w:val="center"/>
          </w:tcPr>
          <w:p w14:paraId="3D363D77" w14:textId="77777777" w:rsidR="00CB3491" w:rsidRPr="001F6440" w:rsidRDefault="00CB3491" w:rsidP="001F6440">
            <w:pPr>
              <w:spacing w:line="312" w:lineRule="auto"/>
              <w:ind w:firstLine="709"/>
              <w:jc w:val="center"/>
              <w:rPr>
                <w:sz w:val="28"/>
                <w:szCs w:val="28"/>
                <w:lang w:val="uk-UA" w:eastAsia="uk-UA"/>
              </w:rPr>
            </w:pPr>
            <w:r w:rsidRPr="001F6440">
              <w:rPr>
                <w:i/>
                <w:sz w:val="28"/>
                <w:szCs w:val="28"/>
                <w:lang w:eastAsia="uk-UA"/>
              </w:rPr>
              <w:t>W</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w:t>
            </w:r>
            <w:r w:rsidRPr="001F6440">
              <w:rPr>
                <w:i/>
                <w:sz w:val="28"/>
                <w:szCs w:val="28"/>
                <w:lang w:val="uk-UA" w:eastAsia="uk-UA"/>
              </w:rPr>
              <w:t>А</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w:t>
            </w:r>
            <w:r w:rsidRPr="001F6440">
              <w:rPr>
                <w:i/>
                <w:sz w:val="28"/>
                <w:szCs w:val="28"/>
                <w:lang w:eastAsia="uk-UA"/>
              </w:rPr>
              <w:t>S</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w:t>
            </w:r>
            <w:r w:rsidRPr="001F6440">
              <w:rPr>
                <w:i/>
                <w:sz w:val="28"/>
                <w:szCs w:val="28"/>
                <w:lang w:val="uk-UA" w:eastAsia="uk-UA"/>
              </w:rPr>
              <w:t>С</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w:t>
            </w:r>
            <w:r w:rsidRPr="001F6440">
              <w:rPr>
                <w:i/>
                <w:sz w:val="28"/>
                <w:szCs w:val="28"/>
                <w:lang w:val="uk-UA" w:eastAsia="uk-UA"/>
              </w:rPr>
              <w:t>Н</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w:t>
            </w:r>
            <w:r w:rsidRPr="001F6440">
              <w:rPr>
                <w:i/>
                <w:sz w:val="28"/>
                <w:szCs w:val="28"/>
                <w:lang w:eastAsia="uk-UA"/>
              </w:rPr>
              <w:t>N</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w:t>
            </w:r>
            <w:r w:rsidRPr="001F6440">
              <w:rPr>
                <w:i/>
                <w:sz w:val="28"/>
                <w:szCs w:val="28"/>
                <w:lang w:val="uk-UA" w:eastAsia="uk-UA"/>
              </w:rPr>
              <w:t>О</w:t>
            </w:r>
            <w:r w:rsidRPr="001F6440">
              <w:rPr>
                <w:sz w:val="28"/>
                <w:szCs w:val="28"/>
                <w:vertAlign w:val="subscript"/>
                <w:lang w:val="uk-UA" w:eastAsia="uk-UA"/>
              </w:rPr>
              <w:t>т</w:t>
            </w:r>
            <w:r w:rsidRPr="001F6440">
              <w:rPr>
                <w:sz w:val="28"/>
                <w:szCs w:val="28"/>
                <w:vertAlign w:val="superscript"/>
                <w:lang w:val="uk-UA" w:eastAsia="uk-UA"/>
              </w:rPr>
              <w:t>р</w:t>
            </w:r>
            <w:r w:rsidRPr="001F6440">
              <w:rPr>
                <w:sz w:val="28"/>
                <w:szCs w:val="28"/>
                <w:lang w:val="uk-UA" w:eastAsia="uk-UA"/>
              </w:rPr>
              <w:t xml:space="preserve"> = 100 %.</w:t>
            </w:r>
          </w:p>
        </w:tc>
        <w:tc>
          <w:tcPr>
            <w:tcW w:w="721" w:type="dxa"/>
            <w:shd w:val="clear" w:color="auto" w:fill="auto"/>
            <w:vAlign w:val="center"/>
          </w:tcPr>
          <w:p w14:paraId="64E0C2A3" w14:textId="77777777" w:rsidR="00CB3491" w:rsidRPr="001F6440" w:rsidRDefault="00CB3491" w:rsidP="009A4050">
            <w:pPr>
              <w:spacing w:line="312" w:lineRule="auto"/>
              <w:rPr>
                <w:sz w:val="28"/>
                <w:szCs w:val="28"/>
                <w:lang w:val="uk-UA" w:eastAsia="uk-UA"/>
              </w:rPr>
            </w:pPr>
            <w:r w:rsidRPr="001F6440">
              <w:rPr>
                <w:sz w:val="28"/>
                <w:szCs w:val="28"/>
                <w:lang w:val="uk-UA" w:eastAsia="uk-UA"/>
              </w:rPr>
              <w:t>(</w:t>
            </w:r>
            <w:r w:rsidR="001F6440">
              <w:rPr>
                <w:sz w:val="28"/>
                <w:szCs w:val="28"/>
                <w:lang w:val="uk-UA" w:eastAsia="uk-UA"/>
              </w:rPr>
              <w:t>10</w:t>
            </w:r>
            <w:r w:rsidRPr="001F6440">
              <w:rPr>
                <w:sz w:val="28"/>
                <w:szCs w:val="28"/>
                <w:lang w:val="uk-UA" w:eastAsia="uk-UA"/>
              </w:rPr>
              <w:t>.1)</w:t>
            </w:r>
          </w:p>
        </w:tc>
      </w:tr>
    </w:tbl>
    <w:p w14:paraId="66A73046" w14:textId="77777777" w:rsidR="00CB3491" w:rsidRPr="001F6440" w:rsidRDefault="00CB3491" w:rsidP="001F6440">
      <w:pPr>
        <w:spacing w:line="312" w:lineRule="auto"/>
        <w:ind w:firstLine="709"/>
        <w:jc w:val="both"/>
        <w:rPr>
          <w:sz w:val="28"/>
          <w:szCs w:val="28"/>
          <w:lang w:val="uk-UA" w:eastAsia="uk-UA"/>
        </w:rPr>
      </w:pPr>
      <w:r w:rsidRPr="001F6440">
        <w:rPr>
          <w:sz w:val="28"/>
          <w:szCs w:val="28"/>
          <w:lang w:val="uk-UA" w:eastAsia="uk-UA"/>
        </w:rPr>
        <w:t>Розрізняють три основні типи вугілля: бурий, кам’яний, антрацит і напівантрацит.</w:t>
      </w:r>
    </w:p>
    <w:p w14:paraId="36F3E9F6" w14:textId="77777777" w:rsidR="00CB3491" w:rsidRPr="001F6440" w:rsidRDefault="00CB3491" w:rsidP="001F6440">
      <w:pPr>
        <w:spacing w:line="312" w:lineRule="auto"/>
        <w:ind w:firstLine="709"/>
        <w:jc w:val="both"/>
        <w:rPr>
          <w:sz w:val="28"/>
          <w:szCs w:val="28"/>
        </w:rPr>
      </w:pPr>
      <w:r w:rsidRPr="001F6440">
        <w:rPr>
          <w:sz w:val="28"/>
          <w:szCs w:val="28"/>
        </w:rPr>
        <w:t xml:space="preserve">Буре </w:t>
      </w:r>
      <w:r w:rsidRPr="001F6440">
        <w:rPr>
          <w:sz w:val="28"/>
          <w:szCs w:val="28"/>
          <w:lang w:val="uk-UA"/>
        </w:rPr>
        <w:t xml:space="preserve">вугілля має </w:t>
      </w:r>
      <w:r w:rsidRPr="001F6440">
        <w:rPr>
          <w:sz w:val="28"/>
          <w:szCs w:val="28"/>
        </w:rPr>
        <w:t xml:space="preserve">марку «Б». </w:t>
      </w:r>
      <w:r w:rsidRPr="001F6440">
        <w:rPr>
          <w:sz w:val="28"/>
          <w:szCs w:val="28"/>
          <w:lang w:val="uk-UA"/>
        </w:rPr>
        <w:t>З</w:t>
      </w:r>
      <w:r w:rsidRPr="001F6440">
        <w:rPr>
          <w:sz w:val="28"/>
          <w:szCs w:val="28"/>
        </w:rPr>
        <w:t xml:space="preserve">а </w:t>
      </w:r>
      <w:r w:rsidRPr="001F6440">
        <w:rPr>
          <w:sz w:val="28"/>
          <w:szCs w:val="28"/>
          <w:lang w:val="uk-UA"/>
        </w:rPr>
        <w:t xml:space="preserve">змістом вологи </w:t>
      </w:r>
      <w:r w:rsidRPr="001F6440">
        <w:rPr>
          <w:sz w:val="28"/>
          <w:szCs w:val="28"/>
        </w:rPr>
        <w:t>бур</w:t>
      </w:r>
      <w:r w:rsidRPr="001F6440">
        <w:rPr>
          <w:sz w:val="28"/>
          <w:szCs w:val="28"/>
          <w:lang w:val="uk-UA"/>
        </w:rPr>
        <w:t>е</w:t>
      </w:r>
      <w:r w:rsidRPr="001F6440">
        <w:rPr>
          <w:sz w:val="28"/>
          <w:szCs w:val="28"/>
        </w:rPr>
        <w:t xml:space="preserve"> </w:t>
      </w:r>
      <w:r w:rsidRPr="001F6440">
        <w:rPr>
          <w:sz w:val="28"/>
          <w:szCs w:val="28"/>
          <w:lang w:val="uk-UA"/>
        </w:rPr>
        <w:t>вугілля розділяють на марки</w:t>
      </w:r>
      <w:r w:rsidRPr="001F6440">
        <w:rPr>
          <w:sz w:val="28"/>
          <w:szCs w:val="28"/>
        </w:rPr>
        <w:t xml:space="preserve"> </w:t>
      </w:r>
      <w:r w:rsidRPr="001F6440">
        <w:rPr>
          <w:sz w:val="28"/>
          <w:szCs w:val="28"/>
          <w:lang w:val="uk-UA"/>
        </w:rPr>
        <w:t>„</w:t>
      </w:r>
      <w:r w:rsidRPr="001F6440">
        <w:rPr>
          <w:sz w:val="28"/>
          <w:szCs w:val="28"/>
        </w:rPr>
        <w:t>Б1</w:t>
      </w:r>
      <w:r w:rsidRPr="001F6440">
        <w:rPr>
          <w:sz w:val="28"/>
          <w:szCs w:val="28"/>
          <w:lang w:val="uk-UA"/>
        </w:rPr>
        <w:t>”</w:t>
      </w:r>
      <w:r w:rsidRPr="001F6440">
        <w:rPr>
          <w:sz w:val="28"/>
          <w:szCs w:val="28"/>
        </w:rPr>
        <w:t xml:space="preserve"> – </w:t>
      </w:r>
      <w:r w:rsidRPr="001F6440">
        <w:rPr>
          <w:i/>
          <w:sz w:val="28"/>
          <w:szCs w:val="28"/>
        </w:rPr>
        <w:t>W</w:t>
      </w:r>
      <w:r w:rsidRPr="001F6440">
        <w:rPr>
          <w:sz w:val="28"/>
          <w:szCs w:val="28"/>
        </w:rPr>
        <w:t xml:space="preserve"> &gt;40%, </w:t>
      </w:r>
      <w:r w:rsidRPr="001F6440">
        <w:rPr>
          <w:sz w:val="28"/>
          <w:szCs w:val="28"/>
          <w:lang w:val="uk-UA"/>
        </w:rPr>
        <w:t>„</w:t>
      </w:r>
      <w:r w:rsidRPr="001F6440">
        <w:rPr>
          <w:sz w:val="28"/>
          <w:szCs w:val="28"/>
        </w:rPr>
        <w:t>Б2</w:t>
      </w:r>
      <w:r w:rsidRPr="001F6440">
        <w:rPr>
          <w:sz w:val="28"/>
          <w:szCs w:val="28"/>
          <w:lang w:val="uk-UA"/>
        </w:rPr>
        <w:t>”</w:t>
      </w:r>
      <w:r w:rsidRPr="001F6440">
        <w:rPr>
          <w:sz w:val="28"/>
          <w:szCs w:val="28"/>
        </w:rPr>
        <w:t xml:space="preserve"> – </w:t>
      </w:r>
      <w:r w:rsidRPr="001F6440">
        <w:rPr>
          <w:i/>
          <w:sz w:val="28"/>
          <w:szCs w:val="28"/>
        </w:rPr>
        <w:t>W</w:t>
      </w:r>
      <w:r w:rsidRPr="001F6440">
        <w:rPr>
          <w:sz w:val="28"/>
          <w:szCs w:val="28"/>
        </w:rPr>
        <w:t xml:space="preserve"> = 30.40%, </w:t>
      </w:r>
    </w:p>
    <w:p w14:paraId="466357DC" w14:textId="77777777" w:rsidR="00CB3491" w:rsidRPr="001F6440" w:rsidRDefault="00CB3491" w:rsidP="001F6440">
      <w:pPr>
        <w:spacing w:line="312" w:lineRule="auto"/>
        <w:ind w:firstLine="709"/>
        <w:jc w:val="both"/>
        <w:rPr>
          <w:sz w:val="28"/>
          <w:szCs w:val="28"/>
        </w:rPr>
      </w:pPr>
      <w:r w:rsidRPr="001F6440">
        <w:rPr>
          <w:sz w:val="28"/>
          <w:szCs w:val="28"/>
          <w:lang w:val="uk-UA"/>
        </w:rPr>
        <w:t>„</w:t>
      </w:r>
      <w:r w:rsidRPr="001F6440">
        <w:rPr>
          <w:sz w:val="28"/>
          <w:szCs w:val="28"/>
        </w:rPr>
        <w:t>Б</w:t>
      </w:r>
      <w:r w:rsidRPr="001F6440">
        <w:rPr>
          <w:sz w:val="28"/>
          <w:szCs w:val="28"/>
          <w:lang w:val="uk-UA"/>
        </w:rPr>
        <w:t>3”</w:t>
      </w:r>
      <w:r w:rsidRPr="001F6440">
        <w:rPr>
          <w:sz w:val="28"/>
          <w:szCs w:val="28"/>
        </w:rPr>
        <w:t> – </w:t>
      </w:r>
      <w:r w:rsidRPr="001F6440">
        <w:rPr>
          <w:i/>
          <w:sz w:val="28"/>
          <w:szCs w:val="28"/>
        </w:rPr>
        <w:t>W</w:t>
      </w:r>
      <w:r w:rsidRPr="001F6440">
        <w:rPr>
          <w:sz w:val="28"/>
          <w:szCs w:val="28"/>
        </w:rPr>
        <w:t> &lt; 30%.</w:t>
      </w:r>
    </w:p>
    <w:p w14:paraId="6C2E766D" w14:textId="77777777" w:rsidR="00CB3491" w:rsidRPr="001F6440" w:rsidRDefault="00CB3491" w:rsidP="001F6440">
      <w:pPr>
        <w:spacing w:line="312" w:lineRule="auto"/>
        <w:ind w:firstLine="709"/>
        <w:jc w:val="both"/>
        <w:rPr>
          <w:sz w:val="28"/>
          <w:szCs w:val="28"/>
        </w:rPr>
      </w:pPr>
      <w:r w:rsidRPr="001F6440">
        <w:rPr>
          <w:sz w:val="28"/>
          <w:szCs w:val="28"/>
        </w:rPr>
        <w:t xml:space="preserve">Антрацит </w:t>
      </w:r>
      <w:r w:rsidRPr="001F6440">
        <w:rPr>
          <w:sz w:val="28"/>
          <w:szCs w:val="28"/>
          <w:lang w:val="uk-UA"/>
        </w:rPr>
        <w:t>має</w:t>
      </w:r>
      <w:r w:rsidRPr="001F6440">
        <w:rPr>
          <w:sz w:val="28"/>
          <w:szCs w:val="28"/>
        </w:rPr>
        <w:t xml:space="preserve"> марку </w:t>
      </w:r>
      <w:r w:rsidRPr="001F6440">
        <w:rPr>
          <w:sz w:val="28"/>
          <w:szCs w:val="28"/>
          <w:lang w:val="uk-UA"/>
        </w:rPr>
        <w:t>„</w:t>
      </w:r>
      <w:r w:rsidRPr="001F6440">
        <w:rPr>
          <w:sz w:val="28"/>
          <w:szCs w:val="28"/>
        </w:rPr>
        <w:t>А</w:t>
      </w:r>
      <w:r w:rsidRPr="001F6440">
        <w:rPr>
          <w:sz w:val="28"/>
          <w:szCs w:val="28"/>
          <w:lang w:val="uk-UA"/>
        </w:rPr>
        <w:t>”</w:t>
      </w:r>
      <w:r w:rsidRPr="001F6440">
        <w:rPr>
          <w:sz w:val="28"/>
          <w:szCs w:val="28"/>
        </w:rPr>
        <w:t xml:space="preserve">. Напівантрацит – </w:t>
      </w:r>
      <w:r w:rsidRPr="001F6440">
        <w:rPr>
          <w:sz w:val="28"/>
          <w:szCs w:val="28"/>
          <w:lang w:val="uk-UA"/>
        </w:rPr>
        <w:t>„</w:t>
      </w:r>
      <w:r w:rsidRPr="001F6440">
        <w:rPr>
          <w:sz w:val="28"/>
          <w:szCs w:val="28"/>
        </w:rPr>
        <w:t>ПА</w:t>
      </w:r>
      <w:r w:rsidRPr="001F6440">
        <w:rPr>
          <w:sz w:val="28"/>
          <w:szCs w:val="28"/>
          <w:lang w:val="uk-UA"/>
        </w:rPr>
        <w:t>”</w:t>
      </w:r>
      <w:r w:rsidRPr="001F6440">
        <w:rPr>
          <w:sz w:val="28"/>
          <w:szCs w:val="28"/>
        </w:rPr>
        <w:t xml:space="preserve">. Для них </w:t>
      </w:r>
      <w:r w:rsidRPr="001F6440">
        <w:rPr>
          <w:sz w:val="28"/>
          <w:szCs w:val="28"/>
          <w:lang w:val="uk-UA"/>
        </w:rPr>
        <w:t xml:space="preserve">характерний низький вихід летючих і висока </w:t>
      </w:r>
      <w:r w:rsidRPr="001F6440">
        <w:rPr>
          <w:sz w:val="28"/>
          <w:szCs w:val="28"/>
        </w:rPr>
        <w:t xml:space="preserve">теплота </w:t>
      </w:r>
      <w:r w:rsidRPr="001F6440">
        <w:rPr>
          <w:sz w:val="28"/>
          <w:szCs w:val="28"/>
          <w:lang w:val="uk-UA"/>
        </w:rPr>
        <w:t>згоряння</w:t>
      </w:r>
      <w:r w:rsidRPr="001F6440">
        <w:rPr>
          <w:sz w:val="28"/>
          <w:szCs w:val="28"/>
        </w:rPr>
        <w:t>.</w:t>
      </w:r>
    </w:p>
    <w:p w14:paraId="4D8215D4" w14:textId="77777777" w:rsidR="00CB3491" w:rsidRPr="001F6440" w:rsidRDefault="00CB3491" w:rsidP="001F6440">
      <w:pPr>
        <w:spacing w:line="312" w:lineRule="auto"/>
        <w:ind w:firstLine="709"/>
        <w:jc w:val="both"/>
        <w:rPr>
          <w:sz w:val="28"/>
          <w:szCs w:val="28"/>
          <w:lang w:val="uk-UA"/>
        </w:rPr>
      </w:pPr>
      <w:r w:rsidRPr="001F6440">
        <w:rPr>
          <w:sz w:val="28"/>
          <w:szCs w:val="28"/>
          <w:lang w:val="uk-UA"/>
        </w:rPr>
        <w:t xml:space="preserve">Кам’яне вугілля ділиться </w:t>
      </w:r>
      <w:r w:rsidRPr="001F6440">
        <w:rPr>
          <w:sz w:val="28"/>
          <w:szCs w:val="28"/>
        </w:rPr>
        <w:t xml:space="preserve">на марки в основному по </w:t>
      </w:r>
      <w:r w:rsidRPr="001F6440">
        <w:rPr>
          <w:sz w:val="28"/>
          <w:szCs w:val="28"/>
          <w:lang w:val="uk-UA"/>
        </w:rPr>
        <w:t>виходу летючих і</w:t>
      </w:r>
      <w:r w:rsidRPr="001F6440">
        <w:rPr>
          <w:sz w:val="28"/>
          <w:szCs w:val="28"/>
        </w:rPr>
        <w:t xml:space="preserve"> по </w:t>
      </w:r>
      <w:r w:rsidRPr="001F6440">
        <w:rPr>
          <w:sz w:val="28"/>
          <w:szCs w:val="28"/>
          <w:lang w:val="uk-UA"/>
        </w:rPr>
        <w:t>характеристиці нелеткого залишку</w:t>
      </w:r>
      <w:r w:rsidRPr="001F6440">
        <w:rPr>
          <w:sz w:val="28"/>
          <w:szCs w:val="28"/>
        </w:rPr>
        <w:t xml:space="preserve">, </w:t>
      </w:r>
      <w:r w:rsidRPr="001F6440">
        <w:rPr>
          <w:sz w:val="28"/>
          <w:szCs w:val="28"/>
          <w:lang w:val="uk-UA"/>
        </w:rPr>
        <w:t>що залишається після нагрівання</w:t>
      </w:r>
      <w:r w:rsidRPr="001F6440">
        <w:rPr>
          <w:sz w:val="28"/>
          <w:szCs w:val="28"/>
        </w:rPr>
        <w:t xml:space="preserve"> </w:t>
      </w:r>
      <w:r w:rsidRPr="001F6440">
        <w:rPr>
          <w:sz w:val="28"/>
          <w:szCs w:val="28"/>
        </w:rPr>
        <w:lastRenderedPageBreak/>
        <w:t xml:space="preserve">без доступу </w:t>
      </w:r>
      <w:r w:rsidRPr="001F6440">
        <w:rPr>
          <w:sz w:val="28"/>
          <w:szCs w:val="28"/>
          <w:lang w:val="uk-UA"/>
        </w:rPr>
        <w:t>повітря</w:t>
      </w:r>
      <w:r w:rsidRPr="001F6440">
        <w:rPr>
          <w:sz w:val="28"/>
          <w:szCs w:val="28"/>
        </w:rPr>
        <w:t xml:space="preserve">. Марка </w:t>
      </w:r>
      <w:r w:rsidRPr="001F6440">
        <w:rPr>
          <w:sz w:val="28"/>
          <w:szCs w:val="28"/>
          <w:lang w:val="uk-UA"/>
        </w:rPr>
        <w:t xml:space="preserve">кам’яного вугілля </w:t>
      </w:r>
      <w:r w:rsidRPr="001F6440">
        <w:rPr>
          <w:sz w:val="28"/>
          <w:szCs w:val="28"/>
        </w:rPr>
        <w:t xml:space="preserve">– </w:t>
      </w:r>
      <w:r w:rsidRPr="001F6440">
        <w:rPr>
          <w:sz w:val="28"/>
          <w:szCs w:val="28"/>
          <w:lang w:val="uk-UA"/>
        </w:rPr>
        <w:t>„</w:t>
      </w:r>
      <w:r w:rsidRPr="001F6440">
        <w:rPr>
          <w:sz w:val="28"/>
          <w:szCs w:val="28"/>
        </w:rPr>
        <w:t>Д</w:t>
      </w:r>
      <w:r w:rsidRPr="001F6440">
        <w:rPr>
          <w:sz w:val="28"/>
          <w:szCs w:val="28"/>
          <w:lang w:val="uk-UA"/>
        </w:rPr>
        <w:t>”</w:t>
      </w:r>
      <w:r w:rsidRPr="001F6440">
        <w:rPr>
          <w:sz w:val="28"/>
          <w:szCs w:val="28"/>
        </w:rPr>
        <w:t xml:space="preserve"> </w:t>
      </w:r>
      <w:r w:rsidRPr="001F6440">
        <w:rPr>
          <w:sz w:val="28"/>
          <w:szCs w:val="28"/>
          <w:lang w:val="uk-UA"/>
        </w:rPr>
        <w:t>довгополум’яне</w:t>
      </w:r>
      <w:r w:rsidRPr="001F6440">
        <w:rPr>
          <w:sz w:val="28"/>
          <w:szCs w:val="28"/>
        </w:rPr>
        <w:t xml:space="preserve">, </w:t>
      </w:r>
      <w:r w:rsidRPr="001F6440">
        <w:rPr>
          <w:sz w:val="28"/>
          <w:szCs w:val="28"/>
          <w:lang w:val="uk-UA"/>
        </w:rPr>
        <w:t>„</w:t>
      </w:r>
      <w:r w:rsidRPr="001F6440">
        <w:rPr>
          <w:sz w:val="28"/>
          <w:szCs w:val="28"/>
        </w:rPr>
        <w:t>Г</w:t>
      </w:r>
      <w:r w:rsidRPr="001F6440">
        <w:rPr>
          <w:sz w:val="28"/>
          <w:szCs w:val="28"/>
          <w:lang w:val="uk-UA"/>
        </w:rPr>
        <w:t>”</w:t>
      </w:r>
      <w:r w:rsidRPr="001F6440">
        <w:rPr>
          <w:sz w:val="28"/>
          <w:szCs w:val="28"/>
        </w:rPr>
        <w:t xml:space="preserve"> </w:t>
      </w:r>
      <w:r w:rsidRPr="001F6440">
        <w:rPr>
          <w:sz w:val="28"/>
          <w:szCs w:val="28"/>
          <w:lang w:val="uk-UA"/>
        </w:rPr>
        <w:t>газове</w:t>
      </w:r>
      <w:r w:rsidRPr="001F6440">
        <w:rPr>
          <w:sz w:val="28"/>
          <w:szCs w:val="28"/>
        </w:rPr>
        <w:t xml:space="preserve">, </w:t>
      </w:r>
      <w:r w:rsidRPr="001F6440">
        <w:rPr>
          <w:sz w:val="28"/>
          <w:szCs w:val="28"/>
          <w:lang w:val="uk-UA"/>
        </w:rPr>
        <w:t>„</w:t>
      </w:r>
      <w:r w:rsidRPr="001F6440">
        <w:rPr>
          <w:sz w:val="28"/>
          <w:szCs w:val="28"/>
        </w:rPr>
        <w:t>ГЖ</w:t>
      </w:r>
      <w:r w:rsidRPr="001F6440">
        <w:rPr>
          <w:sz w:val="28"/>
          <w:szCs w:val="28"/>
          <w:lang w:val="uk-UA"/>
        </w:rPr>
        <w:t>”</w:t>
      </w:r>
      <w:r w:rsidRPr="001F6440">
        <w:rPr>
          <w:sz w:val="28"/>
          <w:szCs w:val="28"/>
        </w:rPr>
        <w:t xml:space="preserve"> </w:t>
      </w:r>
      <w:r w:rsidRPr="001F6440">
        <w:rPr>
          <w:sz w:val="28"/>
          <w:szCs w:val="28"/>
          <w:lang w:val="uk-UA"/>
        </w:rPr>
        <w:t>газове жирне</w:t>
      </w:r>
      <w:r w:rsidRPr="001F6440">
        <w:rPr>
          <w:sz w:val="28"/>
          <w:szCs w:val="28"/>
        </w:rPr>
        <w:t xml:space="preserve">, </w:t>
      </w:r>
      <w:r w:rsidRPr="001F6440">
        <w:rPr>
          <w:sz w:val="28"/>
          <w:szCs w:val="28"/>
          <w:lang w:val="uk-UA"/>
        </w:rPr>
        <w:t>„</w:t>
      </w:r>
      <w:r w:rsidRPr="001F6440">
        <w:rPr>
          <w:sz w:val="28"/>
          <w:szCs w:val="28"/>
        </w:rPr>
        <w:t>Ж</w:t>
      </w:r>
      <w:r w:rsidRPr="001F6440">
        <w:rPr>
          <w:sz w:val="28"/>
          <w:szCs w:val="28"/>
          <w:lang w:val="uk-UA"/>
        </w:rPr>
        <w:t>”</w:t>
      </w:r>
      <w:r w:rsidRPr="001F6440">
        <w:rPr>
          <w:sz w:val="28"/>
          <w:szCs w:val="28"/>
        </w:rPr>
        <w:t xml:space="preserve"> </w:t>
      </w:r>
      <w:r w:rsidRPr="001F6440">
        <w:rPr>
          <w:sz w:val="28"/>
          <w:szCs w:val="28"/>
          <w:lang w:val="uk-UA"/>
        </w:rPr>
        <w:t>жирне</w:t>
      </w:r>
      <w:r w:rsidRPr="001F6440">
        <w:rPr>
          <w:sz w:val="28"/>
          <w:szCs w:val="28"/>
        </w:rPr>
        <w:t xml:space="preserve">, </w:t>
      </w:r>
      <w:r w:rsidRPr="001F6440">
        <w:rPr>
          <w:sz w:val="28"/>
          <w:szCs w:val="28"/>
          <w:lang w:val="uk-UA"/>
        </w:rPr>
        <w:t>„</w:t>
      </w:r>
      <w:r w:rsidRPr="001F6440">
        <w:rPr>
          <w:sz w:val="28"/>
          <w:szCs w:val="28"/>
        </w:rPr>
        <w:t>К</w:t>
      </w:r>
      <w:r w:rsidRPr="001F6440">
        <w:rPr>
          <w:sz w:val="28"/>
          <w:szCs w:val="28"/>
          <w:lang w:val="uk-UA"/>
        </w:rPr>
        <w:t>”</w:t>
      </w:r>
      <w:r w:rsidRPr="001F6440">
        <w:rPr>
          <w:sz w:val="28"/>
          <w:szCs w:val="28"/>
        </w:rPr>
        <w:t xml:space="preserve"> </w:t>
      </w:r>
      <w:r w:rsidRPr="001F6440">
        <w:rPr>
          <w:sz w:val="28"/>
          <w:szCs w:val="28"/>
          <w:lang w:val="uk-UA"/>
        </w:rPr>
        <w:t>коксівний</w:t>
      </w:r>
      <w:r w:rsidRPr="001F6440">
        <w:rPr>
          <w:sz w:val="28"/>
          <w:szCs w:val="28"/>
        </w:rPr>
        <w:t xml:space="preserve">, </w:t>
      </w:r>
      <w:r w:rsidRPr="001F6440">
        <w:rPr>
          <w:sz w:val="28"/>
          <w:szCs w:val="28"/>
          <w:lang w:val="uk-UA"/>
        </w:rPr>
        <w:t>„</w:t>
      </w:r>
      <w:r w:rsidRPr="001F6440">
        <w:rPr>
          <w:sz w:val="28"/>
          <w:szCs w:val="28"/>
        </w:rPr>
        <w:t>КЖ</w:t>
      </w:r>
      <w:r w:rsidRPr="001F6440">
        <w:rPr>
          <w:sz w:val="28"/>
          <w:szCs w:val="28"/>
          <w:lang w:val="uk-UA"/>
        </w:rPr>
        <w:t>”</w:t>
      </w:r>
      <w:r w:rsidRPr="001F6440">
        <w:rPr>
          <w:sz w:val="28"/>
          <w:szCs w:val="28"/>
        </w:rPr>
        <w:t xml:space="preserve"> </w:t>
      </w:r>
      <w:r w:rsidRPr="001F6440">
        <w:rPr>
          <w:sz w:val="28"/>
          <w:szCs w:val="28"/>
          <w:lang w:val="uk-UA"/>
        </w:rPr>
        <w:t>коксовий жирний</w:t>
      </w:r>
      <w:r w:rsidRPr="001F6440">
        <w:rPr>
          <w:sz w:val="28"/>
          <w:szCs w:val="28"/>
        </w:rPr>
        <w:t xml:space="preserve">, </w:t>
      </w:r>
      <w:r w:rsidRPr="001F6440">
        <w:rPr>
          <w:sz w:val="28"/>
          <w:szCs w:val="28"/>
          <w:lang w:val="uk-UA"/>
        </w:rPr>
        <w:t>„</w:t>
      </w:r>
      <w:r w:rsidRPr="001F6440">
        <w:rPr>
          <w:sz w:val="28"/>
          <w:szCs w:val="28"/>
        </w:rPr>
        <w:t>Т</w:t>
      </w:r>
      <w:r w:rsidRPr="001F6440">
        <w:rPr>
          <w:sz w:val="28"/>
          <w:szCs w:val="28"/>
          <w:lang w:val="uk-UA"/>
        </w:rPr>
        <w:t>”</w:t>
      </w:r>
      <w:r w:rsidRPr="001F6440">
        <w:rPr>
          <w:sz w:val="28"/>
          <w:szCs w:val="28"/>
        </w:rPr>
        <w:t xml:space="preserve"> </w:t>
      </w:r>
      <w:r w:rsidRPr="001F6440">
        <w:rPr>
          <w:sz w:val="28"/>
          <w:szCs w:val="28"/>
          <w:lang w:val="uk-UA"/>
        </w:rPr>
        <w:t>пісний</w:t>
      </w:r>
      <w:r w:rsidRPr="001F6440">
        <w:rPr>
          <w:sz w:val="28"/>
          <w:szCs w:val="28"/>
        </w:rPr>
        <w:t xml:space="preserve">, </w:t>
      </w:r>
      <w:r w:rsidRPr="001F6440">
        <w:rPr>
          <w:sz w:val="28"/>
          <w:szCs w:val="28"/>
          <w:lang w:val="uk-UA"/>
        </w:rPr>
        <w:t>„</w:t>
      </w:r>
      <w:r w:rsidRPr="001F6440">
        <w:rPr>
          <w:sz w:val="28"/>
          <w:szCs w:val="28"/>
        </w:rPr>
        <w:t>ОС</w:t>
      </w:r>
      <w:r w:rsidRPr="001F6440">
        <w:rPr>
          <w:sz w:val="28"/>
          <w:szCs w:val="28"/>
          <w:lang w:val="uk-UA"/>
        </w:rPr>
        <w:t>”</w:t>
      </w:r>
      <w:r w:rsidRPr="001F6440">
        <w:rPr>
          <w:sz w:val="28"/>
          <w:szCs w:val="28"/>
        </w:rPr>
        <w:t xml:space="preserve"> </w:t>
      </w:r>
      <w:r w:rsidRPr="001F6440">
        <w:rPr>
          <w:sz w:val="28"/>
          <w:szCs w:val="28"/>
          <w:lang w:val="uk-UA" w:eastAsia="uk-UA"/>
        </w:rPr>
        <w:t xml:space="preserve">пісний </w:t>
      </w:r>
      <w:r w:rsidRPr="001F6440">
        <w:rPr>
          <w:sz w:val="28"/>
          <w:szCs w:val="28"/>
          <w:lang w:val="uk-UA"/>
        </w:rPr>
        <w:t>спекаючийся</w:t>
      </w:r>
      <w:r w:rsidRPr="001F6440">
        <w:rPr>
          <w:sz w:val="28"/>
          <w:szCs w:val="28"/>
        </w:rPr>
        <w:t xml:space="preserve">, </w:t>
      </w:r>
      <w:r w:rsidRPr="001F6440">
        <w:rPr>
          <w:sz w:val="28"/>
          <w:szCs w:val="28"/>
          <w:lang w:val="uk-UA"/>
        </w:rPr>
        <w:t>„</w:t>
      </w:r>
      <w:r w:rsidRPr="001F6440">
        <w:rPr>
          <w:sz w:val="28"/>
          <w:szCs w:val="28"/>
        </w:rPr>
        <w:t>СС</w:t>
      </w:r>
      <w:r w:rsidRPr="001F6440">
        <w:rPr>
          <w:sz w:val="28"/>
          <w:szCs w:val="28"/>
          <w:lang w:val="uk-UA"/>
        </w:rPr>
        <w:t>”</w:t>
      </w:r>
      <w:r w:rsidRPr="001F6440">
        <w:rPr>
          <w:sz w:val="28"/>
          <w:szCs w:val="28"/>
        </w:rPr>
        <w:t xml:space="preserve"> </w:t>
      </w:r>
      <w:r w:rsidRPr="001F6440">
        <w:rPr>
          <w:sz w:val="28"/>
          <w:szCs w:val="28"/>
          <w:lang w:val="uk-UA"/>
        </w:rPr>
        <w:t>слабкоспекаючийся</w:t>
      </w:r>
      <w:r w:rsidRPr="001F6440">
        <w:rPr>
          <w:sz w:val="28"/>
          <w:szCs w:val="28"/>
        </w:rPr>
        <w:t>.</w:t>
      </w:r>
    </w:p>
    <w:p w14:paraId="128C44F4" w14:textId="77777777" w:rsidR="00CB3491" w:rsidRPr="001F6440" w:rsidRDefault="00CB3491" w:rsidP="001F6440">
      <w:pPr>
        <w:spacing w:line="312" w:lineRule="auto"/>
        <w:ind w:firstLine="709"/>
        <w:jc w:val="both"/>
        <w:rPr>
          <w:sz w:val="28"/>
          <w:szCs w:val="28"/>
          <w:lang w:val="uk-UA"/>
        </w:rPr>
      </w:pPr>
    </w:p>
    <w:p w14:paraId="2A3DFD70" w14:textId="77777777" w:rsidR="00CB3491" w:rsidRDefault="00CB3491" w:rsidP="00CB3491">
      <w:pPr>
        <w:spacing w:line="312" w:lineRule="auto"/>
        <w:ind w:firstLine="539"/>
        <w:jc w:val="center"/>
        <w:rPr>
          <w:sz w:val="30"/>
          <w:szCs w:val="30"/>
          <w:lang w:val="uk-UA" w:eastAsia="uk-UA"/>
        </w:rPr>
      </w:pPr>
      <w:r w:rsidRPr="00086DB6">
        <w:rPr>
          <w:i/>
          <w:sz w:val="26"/>
          <w:szCs w:val="26"/>
          <w:lang w:val="uk-UA" w:eastAsia="uk-UA"/>
        </w:rPr>
        <w:t xml:space="preserve">Таблиця </w:t>
      </w:r>
      <w:r>
        <w:rPr>
          <w:i/>
          <w:sz w:val="26"/>
          <w:szCs w:val="26"/>
          <w:lang w:val="uk-UA" w:eastAsia="uk-UA"/>
        </w:rPr>
        <w:t>2</w:t>
      </w:r>
      <w:r w:rsidRPr="00086DB6">
        <w:rPr>
          <w:i/>
          <w:sz w:val="26"/>
          <w:szCs w:val="26"/>
          <w:lang w:val="uk-UA" w:eastAsia="uk-UA"/>
        </w:rPr>
        <w:t>.1.</w:t>
      </w:r>
      <w:r>
        <w:rPr>
          <w:sz w:val="30"/>
          <w:szCs w:val="30"/>
          <w:lang w:val="uk-UA" w:eastAsia="uk-UA"/>
        </w:rPr>
        <w:t xml:space="preserve"> </w:t>
      </w:r>
      <w:r w:rsidRPr="00086DB6">
        <w:rPr>
          <w:lang w:val="uk-UA" w:eastAsia="uk-UA"/>
        </w:rPr>
        <w:t>Вихідні дані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
        <w:gridCol w:w="1793"/>
        <w:gridCol w:w="409"/>
        <w:gridCol w:w="410"/>
        <w:gridCol w:w="416"/>
        <w:gridCol w:w="637"/>
        <w:gridCol w:w="637"/>
        <w:gridCol w:w="639"/>
        <w:gridCol w:w="637"/>
        <w:gridCol w:w="611"/>
        <w:gridCol w:w="825"/>
        <w:gridCol w:w="585"/>
        <w:gridCol w:w="585"/>
        <w:gridCol w:w="592"/>
      </w:tblGrid>
      <w:tr w:rsidR="00CB3491" w:rsidRPr="00086DB6" w14:paraId="3312E73A" w14:textId="77777777" w:rsidTr="001F6440">
        <w:trPr>
          <w:trHeight w:val="415"/>
        </w:trPr>
        <w:tc>
          <w:tcPr>
            <w:tcW w:w="274" w:type="pct"/>
            <w:vMerge w:val="restart"/>
            <w:shd w:val="clear" w:color="auto" w:fill="auto"/>
          </w:tcPr>
          <w:p w14:paraId="27307F64" w14:textId="77777777" w:rsidR="00CB3491" w:rsidRPr="00086DB6" w:rsidRDefault="00CB3491" w:rsidP="008E0347">
            <w:pPr>
              <w:ind w:right="-109"/>
              <w:jc w:val="both"/>
            </w:pPr>
            <w:r w:rsidRPr="00F60EF0">
              <w:rPr>
                <w:lang w:val="uk-UA" w:eastAsia="uk-UA"/>
              </w:rPr>
              <w:t>№ п/в</w:t>
            </w:r>
          </w:p>
        </w:tc>
        <w:tc>
          <w:tcPr>
            <w:tcW w:w="1630" w:type="pct"/>
            <w:gridSpan w:val="4"/>
            <w:shd w:val="clear" w:color="auto" w:fill="auto"/>
            <w:vAlign w:val="center"/>
          </w:tcPr>
          <w:p w14:paraId="0A93E0AB" w14:textId="77777777" w:rsidR="00CB3491" w:rsidRPr="00086DB6" w:rsidRDefault="00CB3491" w:rsidP="008E0347">
            <w:pPr>
              <w:jc w:val="center"/>
            </w:pPr>
            <w:r w:rsidRPr="00F60EF0">
              <w:rPr>
                <w:lang w:val="uk-UA" w:eastAsia="uk-UA"/>
              </w:rPr>
              <w:t>Паливо</w:t>
            </w:r>
          </w:p>
        </w:tc>
        <w:tc>
          <w:tcPr>
            <w:tcW w:w="343" w:type="pct"/>
            <w:vMerge w:val="restart"/>
            <w:shd w:val="clear" w:color="auto" w:fill="auto"/>
            <w:vAlign w:val="center"/>
          </w:tcPr>
          <w:p w14:paraId="661EC295" w14:textId="77777777" w:rsidR="00CB3491" w:rsidRPr="00086DB6" w:rsidRDefault="00CB3491" w:rsidP="008E0347">
            <w:pPr>
              <w:jc w:val="center"/>
            </w:pPr>
            <w:r w:rsidRPr="00F60EF0">
              <w:rPr>
                <w:i/>
                <w:iCs/>
                <w:lang w:eastAsia="uk-UA"/>
              </w:rPr>
              <w:t>W</w:t>
            </w:r>
            <w:r w:rsidRPr="00F60EF0">
              <w:rPr>
                <w:i/>
                <w:iCs/>
                <w:vertAlign w:val="superscript"/>
                <w:lang w:eastAsia="uk-UA"/>
              </w:rPr>
              <w:t>р</w:t>
            </w:r>
            <w:r w:rsidRPr="00F60EF0">
              <w:rPr>
                <w:i/>
                <w:iCs/>
                <w:lang w:val="uk-UA" w:eastAsia="uk-UA"/>
              </w:rPr>
              <w:t xml:space="preserve"> </w:t>
            </w:r>
            <w:r w:rsidRPr="00F60EF0">
              <w:rPr>
                <w:lang w:val="uk-UA" w:eastAsia="uk-UA"/>
              </w:rPr>
              <w:t>%</w:t>
            </w:r>
          </w:p>
        </w:tc>
        <w:tc>
          <w:tcPr>
            <w:tcW w:w="343" w:type="pct"/>
            <w:vMerge w:val="restart"/>
            <w:shd w:val="clear" w:color="auto" w:fill="auto"/>
            <w:vAlign w:val="center"/>
          </w:tcPr>
          <w:p w14:paraId="451BAC64" w14:textId="77777777" w:rsidR="00CB3491" w:rsidRPr="00086DB6" w:rsidRDefault="00CB3491" w:rsidP="008E0347">
            <w:pPr>
              <w:jc w:val="center"/>
            </w:pPr>
            <w:r w:rsidRPr="00F60EF0">
              <w:rPr>
                <w:i/>
                <w:iCs/>
                <w:lang w:val="uk-UA" w:eastAsia="uk-UA"/>
              </w:rPr>
              <w:t>А</w:t>
            </w:r>
            <w:r w:rsidRPr="00F60EF0">
              <w:rPr>
                <w:i/>
                <w:iCs/>
                <w:vertAlign w:val="superscript"/>
                <w:lang w:val="uk-UA" w:eastAsia="uk-UA"/>
              </w:rPr>
              <w:t>р</w:t>
            </w:r>
            <w:r w:rsidRPr="00F60EF0">
              <w:rPr>
                <w:i/>
                <w:iCs/>
                <w:lang w:val="uk-UA" w:eastAsia="uk-UA"/>
              </w:rPr>
              <w:t xml:space="preserve"> </w:t>
            </w:r>
            <w:r w:rsidRPr="00F60EF0">
              <w:rPr>
                <w:lang w:val="uk-UA" w:eastAsia="uk-UA"/>
              </w:rPr>
              <w:t>%</w:t>
            </w:r>
          </w:p>
        </w:tc>
        <w:tc>
          <w:tcPr>
            <w:tcW w:w="344" w:type="pct"/>
            <w:vMerge w:val="restart"/>
            <w:shd w:val="clear" w:color="auto" w:fill="auto"/>
            <w:vAlign w:val="center"/>
          </w:tcPr>
          <w:p w14:paraId="51B13F22" w14:textId="77777777" w:rsidR="00CB3491" w:rsidRPr="00F60EF0" w:rsidRDefault="00CB3491" w:rsidP="008E0347">
            <w:pPr>
              <w:ind w:left="-134" w:right="-163"/>
              <w:jc w:val="center"/>
              <w:rPr>
                <w:lang w:val="en-US"/>
              </w:rPr>
            </w:pPr>
            <w:r w:rsidRPr="00F60EF0">
              <w:rPr>
                <w:position w:val="-18"/>
                <w:lang w:val="uk-UA"/>
              </w:rPr>
              <w:object w:dxaOrig="420" w:dyaOrig="480" w14:anchorId="5EE2CFE8">
                <v:shape id="_x0000_i1038" type="#_x0000_t75" style="width:21.75pt;height:24pt" o:ole="">
                  <v:imagedata r:id="rId336" o:title=""/>
                </v:shape>
                <o:OLEObject Type="Embed" ProgID="Equation.DSMT4" ShapeID="_x0000_i1038" DrawAspect="Content" ObjectID="_1718689441" r:id="rId337"/>
              </w:object>
            </w:r>
            <w:r w:rsidRPr="00F60EF0">
              <w:rPr>
                <w:lang w:val="uk-UA"/>
              </w:rPr>
              <w:t xml:space="preserve">, </w:t>
            </w:r>
            <w:r w:rsidRPr="00F60EF0">
              <w:rPr>
                <w:lang w:val="uk-UA" w:eastAsia="uk-UA"/>
              </w:rPr>
              <w:sym w:font="Symbol" w:char="F0B0"/>
            </w:r>
            <w:r w:rsidRPr="00F60EF0">
              <w:rPr>
                <w:lang w:val="uk-UA" w:eastAsia="uk-UA"/>
              </w:rPr>
              <w:t>C</w:t>
            </w:r>
          </w:p>
        </w:tc>
        <w:tc>
          <w:tcPr>
            <w:tcW w:w="343" w:type="pct"/>
            <w:vMerge w:val="restart"/>
            <w:shd w:val="clear" w:color="auto" w:fill="auto"/>
            <w:vAlign w:val="center"/>
          </w:tcPr>
          <w:p w14:paraId="17CFEE25" w14:textId="77777777" w:rsidR="00CB3491" w:rsidRPr="00086DB6" w:rsidRDefault="00CB3491" w:rsidP="008E0347">
            <w:pPr>
              <w:ind w:left="-53" w:right="-66"/>
              <w:jc w:val="center"/>
            </w:pPr>
            <w:r w:rsidRPr="00F60EF0">
              <w:rPr>
                <w:i/>
                <w:iCs/>
                <w:lang w:val="uk-UA" w:eastAsia="uk-UA"/>
              </w:rPr>
              <w:t>D</w:t>
            </w:r>
            <w:r w:rsidRPr="00F60EF0">
              <w:rPr>
                <w:lang w:val="uk-UA" w:eastAsia="uk-UA"/>
              </w:rPr>
              <w:t>, кг/с</w:t>
            </w:r>
          </w:p>
        </w:tc>
        <w:tc>
          <w:tcPr>
            <w:tcW w:w="329" w:type="pct"/>
            <w:vMerge w:val="restart"/>
            <w:shd w:val="clear" w:color="auto" w:fill="auto"/>
            <w:vAlign w:val="center"/>
          </w:tcPr>
          <w:p w14:paraId="1EEFBF69" w14:textId="77777777" w:rsidR="00CB3491" w:rsidRPr="00F60EF0" w:rsidRDefault="00CB3491" w:rsidP="008E0347">
            <w:pPr>
              <w:jc w:val="center"/>
              <w:rPr>
                <w:rFonts w:ascii="Symbol" w:hAnsi="Symbol"/>
                <w:lang w:val="en-US"/>
              </w:rPr>
            </w:pPr>
            <w:r w:rsidRPr="00F60EF0">
              <w:rPr>
                <w:rFonts w:ascii="Symbol" w:hAnsi="Symbol" w:cs="Symbol Cyr"/>
                <w:lang w:eastAsia="uk-UA"/>
              </w:rPr>
              <w:t></w:t>
            </w:r>
            <w:r w:rsidRPr="00F60EF0">
              <w:rPr>
                <w:rFonts w:ascii="Symbol" w:hAnsi="Symbol" w:cs="Symbol Cyr"/>
                <w:lang w:eastAsia="uk-UA"/>
              </w:rPr>
              <w:t></w:t>
            </w:r>
          </w:p>
        </w:tc>
        <w:tc>
          <w:tcPr>
            <w:tcW w:w="444" w:type="pct"/>
            <w:vMerge w:val="restart"/>
            <w:shd w:val="clear" w:color="auto" w:fill="auto"/>
            <w:vAlign w:val="center"/>
          </w:tcPr>
          <w:p w14:paraId="6E8EDAEF" w14:textId="77777777" w:rsidR="00CB3491" w:rsidRPr="00086DB6" w:rsidRDefault="00CB3491" w:rsidP="008E0347">
            <w:pPr>
              <w:ind w:left="-41"/>
              <w:jc w:val="center"/>
            </w:pPr>
            <w:r w:rsidRPr="00F60EF0">
              <w:rPr>
                <w:i/>
                <w:lang w:val="uk-UA" w:eastAsia="uk-UA"/>
              </w:rPr>
              <w:t>Р</w:t>
            </w:r>
            <w:r w:rsidRPr="00F60EF0">
              <w:rPr>
                <w:lang w:val="uk-UA" w:eastAsia="uk-UA"/>
              </w:rPr>
              <w:t>, МПа</w:t>
            </w:r>
          </w:p>
        </w:tc>
        <w:tc>
          <w:tcPr>
            <w:tcW w:w="315" w:type="pct"/>
            <w:vMerge w:val="restart"/>
            <w:shd w:val="clear" w:color="auto" w:fill="auto"/>
            <w:vAlign w:val="center"/>
          </w:tcPr>
          <w:p w14:paraId="79720113" w14:textId="77777777" w:rsidR="00CB3491" w:rsidRPr="00086DB6" w:rsidRDefault="00CB3491" w:rsidP="008E0347">
            <w:pPr>
              <w:jc w:val="center"/>
            </w:pPr>
            <w:r w:rsidRPr="00F60EF0">
              <w:rPr>
                <w:i/>
                <w:iCs/>
                <w:lang w:eastAsia="uk-UA"/>
              </w:rPr>
              <w:t>t</w:t>
            </w:r>
            <w:r w:rsidRPr="00F60EF0">
              <w:rPr>
                <w:i/>
                <w:iCs/>
                <w:vertAlign w:val="subscript"/>
                <w:lang w:eastAsia="uk-UA"/>
              </w:rPr>
              <w:t>п</w:t>
            </w:r>
            <w:r w:rsidRPr="00F60EF0">
              <w:rPr>
                <w:lang w:val="uk-UA" w:eastAsia="uk-UA"/>
              </w:rPr>
              <w:t xml:space="preserve">, </w:t>
            </w:r>
            <w:r w:rsidRPr="00F60EF0">
              <w:rPr>
                <w:lang w:val="uk-UA" w:eastAsia="uk-UA"/>
              </w:rPr>
              <w:sym w:font="Symbol" w:char="F0B0"/>
            </w:r>
            <w:r w:rsidRPr="00F60EF0">
              <w:rPr>
                <w:lang w:val="uk-UA" w:eastAsia="uk-UA"/>
              </w:rPr>
              <w:t>C</w:t>
            </w:r>
          </w:p>
        </w:tc>
        <w:tc>
          <w:tcPr>
            <w:tcW w:w="315" w:type="pct"/>
            <w:vMerge w:val="restart"/>
            <w:shd w:val="clear" w:color="auto" w:fill="auto"/>
            <w:vAlign w:val="center"/>
          </w:tcPr>
          <w:p w14:paraId="25A038A7" w14:textId="77777777" w:rsidR="00CB3491" w:rsidRPr="00086DB6" w:rsidRDefault="00CB3491" w:rsidP="008E0347">
            <w:pPr>
              <w:jc w:val="center"/>
            </w:pPr>
            <w:r w:rsidRPr="00F60EF0">
              <w:rPr>
                <w:i/>
                <w:iCs/>
                <w:lang w:val="uk-UA" w:eastAsia="uk-UA"/>
              </w:rPr>
              <w:t>t</w:t>
            </w:r>
            <w:r w:rsidRPr="00F60EF0">
              <w:rPr>
                <w:i/>
                <w:iCs/>
                <w:vertAlign w:val="subscript"/>
                <w:lang w:val="uk-UA" w:eastAsia="uk-UA"/>
              </w:rPr>
              <w:t>жв</w:t>
            </w:r>
            <w:r w:rsidRPr="00F60EF0">
              <w:rPr>
                <w:lang w:val="uk-UA" w:eastAsia="uk-UA"/>
              </w:rPr>
              <w:sym w:font="Symbol" w:char="F0B0"/>
            </w:r>
            <w:r w:rsidRPr="00F60EF0">
              <w:rPr>
                <w:lang w:val="uk-UA" w:eastAsia="uk-UA"/>
              </w:rPr>
              <w:t>C</w:t>
            </w:r>
          </w:p>
        </w:tc>
        <w:tc>
          <w:tcPr>
            <w:tcW w:w="319" w:type="pct"/>
            <w:vMerge w:val="restart"/>
            <w:shd w:val="clear" w:color="auto" w:fill="auto"/>
            <w:vAlign w:val="center"/>
          </w:tcPr>
          <w:p w14:paraId="0EAA3729" w14:textId="77777777" w:rsidR="00CB3491" w:rsidRPr="00086DB6" w:rsidRDefault="00CB3491" w:rsidP="008E0347">
            <w:pPr>
              <w:jc w:val="center"/>
            </w:pPr>
            <w:r w:rsidRPr="00F60EF0">
              <w:rPr>
                <w:rFonts w:ascii="Symbol" w:hAnsi="Symbol" w:cs="Symbol Cyr"/>
                <w:i/>
                <w:iCs/>
                <w:lang w:val="uk-UA" w:eastAsia="uk-UA"/>
              </w:rPr>
              <w:t></w:t>
            </w:r>
            <w:r w:rsidRPr="00F60EF0">
              <w:rPr>
                <w:rFonts w:ascii="Symbol Cyr" w:hAnsi="Symbol Cyr" w:cs="Symbol Cyr"/>
                <w:i/>
                <w:iCs/>
                <w:lang w:val="uk-UA" w:eastAsia="uk-UA"/>
              </w:rPr>
              <w:t xml:space="preserve"> </w:t>
            </w:r>
            <w:r w:rsidRPr="00F60EF0">
              <w:rPr>
                <w:lang w:val="uk-UA" w:eastAsia="uk-UA"/>
              </w:rPr>
              <w:t>%</w:t>
            </w:r>
          </w:p>
        </w:tc>
      </w:tr>
      <w:tr w:rsidR="00CB3491" w:rsidRPr="00086DB6" w14:paraId="32ECC4B2" w14:textId="77777777" w:rsidTr="001F6440">
        <w:trPr>
          <w:cantSplit/>
          <w:trHeight w:val="992"/>
        </w:trPr>
        <w:tc>
          <w:tcPr>
            <w:tcW w:w="274" w:type="pct"/>
            <w:vMerge/>
            <w:shd w:val="clear" w:color="auto" w:fill="auto"/>
          </w:tcPr>
          <w:p w14:paraId="773D72E9" w14:textId="77777777" w:rsidR="00CB3491" w:rsidRPr="00086DB6" w:rsidRDefault="00CB3491" w:rsidP="008E0347">
            <w:pPr>
              <w:jc w:val="both"/>
            </w:pPr>
          </w:p>
        </w:tc>
        <w:tc>
          <w:tcPr>
            <w:tcW w:w="965" w:type="pct"/>
            <w:shd w:val="clear" w:color="auto" w:fill="auto"/>
          </w:tcPr>
          <w:p w14:paraId="0B6E427E" w14:textId="77777777" w:rsidR="00CB3491" w:rsidRPr="00086DB6" w:rsidRDefault="00CB3491" w:rsidP="008E0347">
            <w:pPr>
              <w:jc w:val="both"/>
            </w:pPr>
            <w:r w:rsidRPr="00F60EF0">
              <w:rPr>
                <w:lang w:val="uk-UA" w:eastAsia="uk-UA"/>
              </w:rPr>
              <w:t>Край, область</w:t>
            </w:r>
          </w:p>
        </w:tc>
        <w:tc>
          <w:tcPr>
            <w:tcW w:w="220" w:type="pct"/>
            <w:shd w:val="clear" w:color="auto" w:fill="auto"/>
            <w:textDirection w:val="btLr"/>
          </w:tcPr>
          <w:p w14:paraId="1FF99A57" w14:textId="77777777" w:rsidR="00CB3491" w:rsidRPr="00086DB6" w:rsidRDefault="00CB3491" w:rsidP="008E0347">
            <w:pPr>
              <w:ind w:left="113" w:right="113"/>
              <w:jc w:val="center"/>
            </w:pPr>
            <w:r w:rsidRPr="00F60EF0">
              <w:rPr>
                <w:lang w:val="uk-UA" w:eastAsia="uk-UA"/>
              </w:rPr>
              <w:t>Басейн</w:t>
            </w:r>
          </w:p>
          <w:p w14:paraId="45A2C8C8" w14:textId="77777777" w:rsidR="00CB3491" w:rsidRPr="00086DB6" w:rsidRDefault="00CB3491" w:rsidP="008E0347">
            <w:pPr>
              <w:ind w:left="113" w:right="113"/>
              <w:jc w:val="both"/>
            </w:pPr>
          </w:p>
        </w:tc>
        <w:tc>
          <w:tcPr>
            <w:tcW w:w="221" w:type="pct"/>
            <w:shd w:val="clear" w:color="auto" w:fill="auto"/>
            <w:textDirection w:val="btLr"/>
          </w:tcPr>
          <w:p w14:paraId="10FD7DF2" w14:textId="77777777" w:rsidR="00CB3491" w:rsidRPr="00086DB6" w:rsidRDefault="00CB3491" w:rsidP="008E0347">
            <w:pPr>
              <w:jc w:val="center"/>
            </w:pPr>
            <w:r w:rsidRPr="00F60EF0">
              <w:rPr>
                <w:lang w:val="uk-UA" w:eastAsia="uk-UA"/>
              </w:rPr>
              <w:t>Марка</w:t>
            </w:r>
          </w:p>
        </w:tc>
        <w:tc>
          <w:tcPr>
            <w:tcW w:w="224" w:type="pct"/>
            <w:shd w:val="clear" w:color="auto" w:fill="auto"/>
            <w:textDirection w:val="btLr"/>
          </w:tcPr>
          <w:p w14:paraId="67D565DC" w14:textId="77777777" w:rsidR="00CB3491" w:rsidRPr="00086DB6" w:rsidRDefault="00CB3491" w:rsidP="008E0347">
            <w:pPr>
              <w:jc w:val="center"/>
            </w:pPr>
            <w:r w:rsidRPr="00F60EF0">
              <w:rPr>
                <w:lang w:val="uk-UA" w:eastAsia="uk-UA"/>
              </w:rPr>
              <w:t>Клас</w:t>
            </w:r>
          </w:p>
        </w:tc>
        <w:tc>
          <w:tcPr>
            <w:tcW w:w="343" w:type="pct"/>
            <w:vMerge/>
            <w:shd w:val="clear" w:color="auto" w:fill="auto"/>
          </w:tcPr>
          <w:p w14:paraId="00B18490" w14:textId="77777777" w:rsidR="00CB3491" w:rsidRPr="00086DB6" w:rsidRDefault="00CB3491" w:rsidP="008E0347">
            <w:pPr>
              <w:jc w:val="both"/>
            </w:pPr>
          </w:p>
        </w:tc>
        <w:tc>
          <w:tcPr>
            <w:tcW w:w="343" w:type="pct"/>
            <w:vMerge/>
            <w:shd w:val="clear" w:color="auto" w:fill="auto"/>
          </w:tcPr>
          <w:p w14:paraId="35374169" w14:textId="77777777" w:rsidR="00CB3491" w:rsidRPr="00086DB6" w:rsidRDefault="00CB3491" w:rsidP="008E0347">
            <w:pPr>
              <w:jc w:val="both"/>
            </w:pPr>
          </w:p>
        </w:tc>
        <w:tc>
          <w:tcPr>
            <w:tcW w:w="344" w:type="pct"/>
            <w:vMerge/>
            <w:shd w:val="clear" w:color="auto" w:fill="auto"/>
          </w:tcPr>
          <w:p w14:paraId="23D51C5C" w14:textId="77777777" w:rsidR="00CB3491" w:rsidRPr="00086DB6" w:rsidRDefault="00CB3491" w:rsidP="008E0347">
            <w:pPr>
              <w:jc w:val="both"/>
            </w:pPr>
          </w:p>
        </w:tc>
        <w:tc>
          <w:tcPr>
            <w:tcW w:w="343" w:type="pct"/>
            <w:vMerge/>
            <w:shd w:val="clear" w:color="auto" w:fill="auto"/>
          </w:tcPr>
          <w:p w14:paraId="41ADB1C7" w14:textId="77777777" w:rsidR="00CB3491" w:rsidRPr="00086DB6" w:rsidRDefault="00CB3491" w:rsidP="008E0347">
            <w:pPr>
              <w:jc w:val="both"/>
            </w:pPr>
          </w:p>
        </w:tc>
        <w:tc>
          <w:tcPr>
            <w:tcW w:w="329" w:type="pct"/>
            <w:vMerge/>
            <w:shd w:val="clear" w:color="auto" w:fill="auto"/>
          </w:tcPr>
          <w:p w14:paraId="3F89F1E7" w14:textId="77777777" w:rsidR="00CB3491" w:rsidRPr="00086DB6" w:rsidRDefault="00CB3491" w:rsidP="008E0347">
            <w:pPr>
              <w:jc w:val="both"/>
            </w:pPr>
          </w:p>
        </w:tc>
        <w:tc>
          <w:tcPr>
            <w:tcW w:w="444" w:type="pct"/>
            <w:vMerge/>
            <w:shd w:val="clear" w:color="auto" w:fill="auto"/>
          </w:tcPr>
          <w:p w14:paraId="2A11FB8B" w14:textId="77777777" w:rsidR="00CB3491" w:rsidRPr="00086DB6" w:rsidRDefault="00CB3491" w:rsidP="008E0347">
            <w:pPr>
              <w:jc w:val="both"/>
            </w:pPr>
          </w:p>
        </w:tc>
        <w:tc>
          <w:tcPr>
            <w:tcW w:w="315" w:type="pct"/>
            <w:vMerge/>
            <w:shd w:val="clear" w:color="auto" w:fill="auto"/>
          </w:tcPr>
          <w:p w14:paraId="0EEBC80F" w14:textId="77777777" w:rsidR="00CB3491" w:rsidRPr="00086DB6" w:rsidRDefault="00CB3491" w:rsidP="008E0347">
            <w:pPr>
              <w:jc w:val="both"/>
            </w:pPr>
          </w:p>
        </w:tc>
        <w:tc>
          <w:tcPr>
            <w:tcW w:w="315" w:type="pct"/>
            <w:vMerge/>
            <w:shd w:val="clear" w:color="auto" w:fill="auto"/>
          </w:tcPr>
          <w:p w14:paraId="0666A2A5" w14:textId="77777777" w:rsidR="00CB3491" w:rsidRPr="00086DB6" w:rsidRDefault="00CB3491" w:rsidP="008E0347">
            <w:pPr>
              <w:jc w:val="both"/>
            </w:pPr>
          </w:p>
        </w:tc>
        <w:tc>
          <w:tcPr>
            <w:tcW w:w="319" w:type="pct"/>
            <w:vMerge/>
            <w:shd w:val="clear" w:color="auto" w:fill="auto"/>
          </w:tcPr>
          <w:p w14:paraId="2A7A5A73" w14:textId="77777777" w:rsidR="00CB3491" w:rsidRPr="00086DB6" w:rsidRDefault="00CB3491" w:rsidP="008E0347">
            <w:pPr>
              <w:jc w:val="both"/>
            </w:pPr>
          </w:p>
        </w:tc>
      </w:tr>
      <w:tr w:rsidR="00CB3491" w:rsidRPr="00086DB6" w14:paraId="297EB545" w14:textId="77777777" w:rsidTr="001F6440">
        <w:trPr>
          <w:cantSplit/>
          <w:trHeight w:val="690"/>
        </w:trPr>
        <w:tc>
          <w:tcPr>
            <w:tcW w:w="274" w:type="pct"/>
            <w:shd w:val="clear" w:color="auto" w:fill="auto"/>
            <w:vAlign w:val="center"/>
          </w:tcPr>
          <w:p w14:paraId="4042AF1D" w14:textId="77777777" w:rsidR="00CB3491" w:rsidRPr="00086DB6" w:rsidRDefault="00CB3491" w:rsidP="008E0347">
            <w:pPr>
              <w:jc w:val="center"/>
            </w:pPr>
            <w:r w:rsidRPr="00086DB6">
              <w:t>1</w:t>
            </w:r>
          </w:p>
        </w:tc>
        <w:tc>
          <w:tcPr>
            <w:tcW w:w="965" w:type="pct"/>
            <w:vMerge w:val="restart"/>
            <w:shd w:val="clear" w:color="auto" w:fill="auto"/>
            <w:vAlign w:val="center"/>
          </w:tcPr>
          <w:p w14:paraId="5944CC31" w14:textId="77777777" w:rsidR="00CB3491" w:rsidRPr="00086DB6" w:rsidRDefault="00CB3491" w:rsidP="008E0347">
            <w:pPr>
              <w:jc w:val="center"/>
            </w:pPr>
            <w:r w:rsidRPr="00F60EF0">
              <w:rPr>
                <w:lang w:val="uk-UA" w:eastAsia="uk-UA"/>
              </w:rPr>
              <w:t>Україна</w:t>
            </w:r>
          </w:p>
          <w:p w14:paraId="3F5A59C7" w14:textId="77777777" w:rsidR="00CB3491" w:rsidRPr="00086DB6" w:rsidRDefault="00CB3491" w:rsidP="008E0347">
            <w:r w:rsidRPr="00F60EF0">
              <w:rPr>
                <w:lang w:val="uk-UA" w:eastAsia="uk-UA"/>
              </w:rPr>
              <w:t>Донецька і Луганська обл.</w:t>
            </w:r>
          </w:p>
        </w:tc>
        <w:tc>
          <w:tcPr>
            <w:tcW w:w="220" w:type="pct"/>
            <w:vMerge w:val="restart"/>
            <w:shd w:val="clear" w:color="auto" w:fill="auto"/>
            <w:textDirection w:val="btLr"/>
            <w:vAlign w:val="center"/>
          </w:tcPr>
          <w:p w14:paraId="0833094E" w14:textId="77777777" w:rsidR="00CB3491" w:rsidRPr="00086DB6" w:rsidRDefault="00CB3491" w:rsidP="008E0347">
            <w:pPr>
              <w:ind w:left="113" w:right="113"/>
              <w:jc w:val="center"/>
            </w:pPr>
            <w:r w:rsidRPr="00F60EF0">
              <w:rPr>
                <w:lang w:val="uk-UA" w:eastAsia="uk-UA"/>
              </w:rPr>
              <w:t>Донецький</w:t>
            </w:r>
          </w:p>
        </w:tc>
        <w:tc>
          <w:tcPr>
            <w:tcW w:w="221" w:type="pct"/>
            <w:vMerge w:val="restart"/>
            <w:shd w:val="clear" w:color="auto" w:fill="auto"/>
            <w:vAlign w:val="center"/>
          </w:tcPr>
          <w:p w14:paraId="28F898EE" w14:textId="77777777" w:rsidR="00CB3491" w:rsidRPr="00086DB6" w:rsidRDefault="00CB3491" w:rsidP="008E0347">
            <w:pPr>
              <w:jc w:val="center"/>
            </w:pPr>
            <w:r w:rsidRPr="00F60EF0">
              <w:rPr>
                <w:lang w:val="uk-UA" w:eastAsia="uk-UA"/>
              </w:rPr>
              <w:t>Д</w:t>
            </w:r>
          </w:p>
        </w:tc>
        <w:tc>
          <w:tcPr>
            <w:tcW w:w="224" w:type="pct"/>
            <w:vMerge w:val="restart"/>
            <w:shd w:val="clear" w:color="auto" w:fill="auto"/>
            <w:vAlign w:val="center"/>
          </w:tcPr>
          <w:p w14:paraId="640FA0A6" w14:textId="77777777" w:rsidR="00CB3491" w:rsidRPr="00086DB6" w:rsidRDefault="00CB3491" w:rsidP="008E0347">
            <w:pPr>
              <w:jc w:val="center"/>
            </w:pPr>
            <w:r w:rsidRPr="00F60EF0">
              <w:rPr>
                <w:lang w:val="uk-UA" w:eastAsia="uk-UA"/>
              </w:rPr>
              <w:t>Р</w:t>
            </w:r>
          </w:p>
        </w:tc>
        <w:tc>
          <w:tcPr>
            <w:tcW w:w="343" w:type="pct"/>
            <w:vMerge w:val="restart"/>
            <w:shd w:val="clear" w:color="auto" w:fill="auto"/>
            <w:vAlign w:val="center"/>
          </w:tcPr>
          <w:p w14:paraId="4692F75E" w14:textId="77777777" w:rsidR="00CB3491" w:rsidRPr="00086DB6" w:rsidRDefault="00CB3491" w:rsidP="008E0347">
            <w:pPr>
              <w:ind w:left="-120" w:right="-179"/>
              <w:jc w:val="center"/>
            </w:pPr>
            <w:r w:rsidRPr="00086DB6">
              <w:t>13.1</w:t>
            </w:r>
          </w:p>
        </w:tc>
        <w:tc>
          <w:tcPr>
            <w:tcW w:w="343" w:type="pct"/>
            <w:vMerge w:val="restart"/>
            <w:shd w:val="clear" w:color="auto" w:fill="auto"/>
            <w:vAlign w:val="center"/>
          </w:tcPr>
          <w:p w14:paraId="0F289CAE" w14:textId="77777777" w:rsidR="00CB3491" w:rsidRPr="00086DB6" w:rsidRDefault="00CB3491" w:rsidP="008E0347">
            <w:pPr>
              <w:ind w:left="-120" w:right="-179"/>
              <w:jc w:val="center"/>
            </w:pPr>
            <w:r w:rsidRPr="00086DB6">
              <w:t>21.7</w:t>
            </w:r>
          </w:p>
        </w:tc>
        <w:tc>
          <w:tcPr>
            <w:tcW w:w="344" w:type="pct"/>
            <w:shd w:val="clear" w:color="auto" w:fill="auto"/>
            <w:vAlign w:val="center"/>
          </w:tcPr>
          <w:p w14:paraId="240F7649" w14:textId="77777777" w:rsidR="00CB3491" w:rsidRPr="00086DB6" w:rsidRDefault="00CB3491" w:rsidP="008E0347">
            <w:pPr>
              <w:ind w:left="-120" w:right="-179"/>
              <w:jc w:val="center"/>
            </w:pPr>
            <w:r w:rsidRPr="00086DB6">
              <w:t>160</w:t>
            </w:r>
          </w:p>
        </w:tc>
        <w:tc>
          <w:tcPr>
            <w:tcW w:w="343" w:type="pct"/>
            <w:shd w:val="clear" w:color="auto" w:fill="auto"/>
            <w:vAlign w:val="center"/>
          </w:tcPr>
          <w:p w14:paraId="00399568" w14:textId="77777777" w:rsidR="00CB3491" w:rsidRPr="00086DB6" w:rsidRDefault="00CB3491" w:rsidP="008E0347">
            <w:pPr>
              <w:ind w:left="-120" w:right="-179"/>
              <w:jc w:val="center"/>
            </w:pPr>
            <w:r w:rsidRPr="00086DB6">
              <w:t>4.1</w:t>
            </w:r>
          </w:p>
        </w:tc>
        <w:tc>
          <w:tcPr>
            <w:tcW w:w="329" w:type="pct"/>
            <w:shd w:val="clear" w:color="auto" w:fill="auto"/>
            <w:vAlign w:val="center"/>
          </w:tcPr>
          <w:p w14:paraId="3C2563D0" w14:textId="77777777" w:rsidR="00CB3491" w:rsidRPr="00086DB6" w:rsidRDefault="00CB3491" w:rsidP="008E0347">
            <w:pPr>
              <w:ind w:left="-120" w:right="-179"/>
              <w:jc w:val="center"/>
            </w:pPr>
            <w:r w:rsidRPr="00086DB6">
              <w:t>0.28</w:t>
            </w:r>
          </w:p>
        </w:tc>
        <w:tc>
          <w:tcPr>
            <w:tcW w:w="444" w:type="pct"/>
            <w:shd w:val="clear" w:color="auto" w:fill="auto"/>
            <w:vAlign w:val="center"/>
          </w:tcPr>
          <w:p w14:paraId="017302C7" w14:textId="77777777" w:rsidR="00CB3491" w:rsidRPr="00086DB6" w:rsidRDefault="00CB3491" w:rsidP="008E0347">
            <w:pPr>
              <w:ind w:left="-120" w:right="-179"/>
              <w:jc w:val="center"/>
            </w:pPr>
            <w:r w:rsidRPr="00086DB6">
              <w:t>1.4</w:t>
            </w:r>
          </w:p>
        </w:tc>
        <w:tc>
          <w:tcPr>
            <w:tcW w:w="315" w:type="pct"/>
            <w:shd w:val="clear" w:color="auto" w:fill="auto"/>
            <w:vAlign w:val="center"/>
          </w:tcPr>
          <w:p w14:paraId="343E307C" w14:textId="77777777" w:rsidR="00CB3491" w:rsidRPr="00086DB6" w:rsidRDefault="00CB3491" w:rsidP="008E0347">
            <w:pPr>
              <w:ind w:left="-120" w:right="-179"/>
              <w:jc w:val="center"/>
            </w:pPr>
            <w:r w:rsidRPr="00086DB6">
              <w:t>240</w:t>
            </w:r>
          </w:p>
        </w:tc>
        <w:tc>
          <w:tcPr>
            <w:tcW w:w="315" w:type="pct"/>
            <w:shd w:val="clear" w:color="auto" w:fill="auto"/>
            <w:vAlign w:val="center"/>
          </w:tcPr>
          <w:p w14:paraId="50D6D49F" w14:textId="77777777" w:rsidR="00CB3491" w:rsidRPr="00086DB6" w:rsidRDefault="00CB3491" w:rsidP="008E0347">
            <w:pPr>
              <w:ind w:left="-120" w:right="-179"/>
              <w:jc w:val="center"/>
            </w:pPr>
            <w:r w:rsidRPr="00086DB6">
              <w:t>70</w:t>
            </w:r>
          </w:p>
        </w:tc>
        <w:tc>
          <w:tcPr>
            <w:tcW w:w="319" w:type="pct"/>
            <w:shd w:val="clear" w:color="auto" w:fill="auto"/>
            <w:vAlign w:val="center"/>
          </w:tcPr>
          <w:p w14:paraId="5CA7B95B" w14:textId="77777777" w:rsidR="00CB3491" w:rsidRPr="00086DB6" w:rsidRDefault="00CB3491" w:rsidP="008E0347">
            <w:pPr>
              <w:ind w:left="-120" w:right="-179"/>
              <w:jc w:val="center"/>
            </w:pPr>
            <w:r w:rsidRPr="00F60EF0">
              <w:rPr>
                <w:lang w:val="uk-UA" w:eastAsia="uk-UA"/>
              </w:rPr>
              <w:t>–</w:t>
            </w:r>
          </w:p>
        </w:tc>
      </w:tr>
      <w:tr w:rsidR="00CB3491" w:rsidRPr="00086DB6" w14:paraId="42792FEF" w14:textId="77777777" w:rsidTr="001F6440">
        <w:trPr>
          <w:cantSplit/>
          <w:trHeight w:val="690"/>
        </w:trPr>
        <w:tc>
          <w:tcPr>
            <w:tcW w:w="274" w:type="pct"/>
            <w:shd w:val="clear" w:color="auto" w:fill="auto"/>
            <w:vAlign w:val="center"/>
          </w:tcPr>
          <w:p w14:paraId="7CFCF067" w14:textId="77777777" w:rsidR="00CB3491" w:rsidRPr="00086DB6" w:rsidRDefault="00CB3491" w:rsidP="008E0347">
            <w:pPr>
              <w:jc w:val="center"/>
            </w:pPr>
            <w:r w:rsidRPr="00086DB6">
              <w:t>2</w:t>
            </w:r>
          </w:p>
        </w:tc>
        <w:tc>
          <w:tcPr>
            <w:tcW w:w="965" w:type="pct"/>
            <w:vMerge/>
            <w:shd w:val="clear" w:color="auto" w:fill="auto"/>
          </w:tcPr>
          <w:p w14:paraId="0E9FA58B" w14:textId="77777777" w:rsidR="00CB3491" w:rsidRPr="00086DB6" w:rsidRDefault="00CB3491" w:rsidP="008E0347">
            <w:pPr>
              <w:jc w:val="center"/>
            </w:pPr>
          </w:p>
        </w:tc>
        <w:tc>
          <w:tcPr>
            <w:tcW w:w="220" w:type="pct"/>
            <w:vMerge/>
            <w:shd w:val="clear" w:color="auto" w:fill="auto"/>
            <w:textDirection w:val="btLr"/>
            <w:vAlign w:val="center"/>
          </w:tcPr>
          <w:p w14:paraId="1D9E7E5E" w14:textId="77777777" w:rsidR="00CB3491" w:rsidRPr="00086DB6" w:rsidRDefault="00CB3491" w:rsidP="008E0347">
            <w:pPr>
              <w:ind w:left="113" w:right="113"/>
              <w:jc w:val="center"/>
            </w:pPr>
          </w:p>
        </w:tc>
        <w:tc>
          <w:tcPr>
            <w:tcW w:w="221" w:type="pct"/>
            <w:vMerge/>
            <w:shd w:val="clear" w:color="auto" w:fill="auto"/>
            <w:vAlign w:val="center"/>
          </w:tcPr>
          <w:p w14:paraId="6462B0D1" w14:textId="77777777" w:rsidR="00CB3491" w:rsidRPr="00086DB6" w:rsidRDefault="00CB3491" w:rsidP="008E0347">
            <w:pPr>
              <w:jc w:val="center"/>
            </w:pPr>
          </w:p>
        </w:tc>
        <w:tc>
          <w:tcPr>
            <w:tcW w:w="224" w:type="pct"/>
            <w:vMerge/>
            <w:shd w:val="clear" w:color="auto" w:fill="auto"/>
            <w:vAlign w:val="center"/>
          </w:tcPr>
          <w:p w14:paraId="39262582" w14:textId="77777777" w:rsidR="00CB3491" w:rsidRPr="00086DB6" w:rsidRDefault="00CB3491" w:rsidP="008E0347">
            <w:pPr>
              <w:jc w:val="center"/>
            </w:pPr>
          </w:p>
        </w:tc>
        <w:tc>
          <w:tcPr>
            <w:tcW w:w="343" w:type="pct"/>
            <w:vMerge/>
            <w:shd w:val="clear" w:color="auto" w:fill="auto"/>
            <w:vAlign w:val="center"/>
          </w:tcPr>
          <w:p w14:paraId="0779AF11" w14:textId="77777777" w:rsidR="00CB3491" w:rsidRPr="00086DB6" w:rsidRDefault="00CB3491" w:rsidP="008E0347">
            <w:pPr>
              <w:ind w:left="-120" w:right="-179"/>
              <w:jc w:val="center"/>
            </w:pPr>
          </w:p>
        </w:tc>
        <w:tc>
          <w:tcPr>
            <w:tcW w:w="343" w:type="pct"/>
            <w:vMerge/>
            <w:shd w:val="clear" w:color="auto" w:fill="auto"/>
            <w:vAlign w:val="center"/>
          </w:tcPr>
          <w:p w14:paraId="623DD38D" w14:textId="77777777" w:rsidR="00CB3491" w:rsidRPr="00086DB6" w:rsidRDefault="00CB3491" w:rsidP="008E0347">
            <w:pPr>
              <w:ind w:left="-120" w:right="-179"/>
              <w:jc w:val="center"/>
            </w:pPr>
          </w:p>
        </w:tc>
        <w:tc>
          <w:tcPr>
            <w:tcW w:w="344" w:type="pct"/>
            <w:shd w:val="clear" w:color="auto" w:fill="auto"/>
            <w:vAlign w:val="center"/>
          </w:tcPr>
          <w:p w14:paraId="78E9A0C9" w14:textId="77777777" w:rsidR="00CB3491" w:rsidRPr="00086DB6" w:rsidRDefault="00CB3491" w:rsidP="008E0347">
            <w:pPr>
              <w:ind w:left="-120" w:right="-179"/>
              <w:jc w:val="center"/>
            </w:pPr>
            <w:r w:rsidRPr="00086DB6">
              <w:t>170</w:t>
            </w:r>
          </w:p>
        </w:tc>
        <w:tc>
          <w:tcPr>
            <w:tcW w:w="343" w:type="pct"/>
            <w:shd w:val="clear" w:color="auto" w:fill="auto"/>
            <w:vAlign w:val="center"/>
          </w:tcPr>
          <w:p w14:paraId="35CA33AF" w14:textId="77777777" w:rsidR="00CB3491" w:rsidRPr="00086DB6" w:rsidRDefault="00CB3491" w:rsidP="008E0347">
            <w:pPr>
              <w:ind w:left="-120" w:right="-179"/>
              <w:jc w:val="center"/>
            </w:pPr>
            <w:r w:rsidRPr="00086DB6">
              <w:t>2.8</w:t>
            </w:r>
          </w:p>
        </w:tc>
        <w:tc>
          <w:tcPr>
            <w:tcW w:w="329" w:type="pct"/>
            <w:shd w:val="clear" w:color="auto" w:fill="auto"/>
            <w:vAlign w:val="center"/>
          </w:tcPr>
          <w:p w14:paraId="292D935F" w14:textId="77777777" w:rsidR="00CB3491" w:rsidRPr="00086DB6" w:rsidRDefault="00CB3491" w:rsidP="008E0347">
            <w:pPr>
              <w:ind w:left="-120" w:right="-179"/>
              <w:jc w:val="center"/>
            </w:pPr>
            <w:r w:rsidRPr="00086DB6">
              <w:t>0.3</w:t>
            </w:r>
          </w:p>
        </w:tc>
        <w:tc>
          <w:tcPr>
            <w:tcW w:w="444" w:type="pct"/>
            <w:shd w:val="clear" w:color="auto" w:fill="auto"/>
            <w:vAlign w:val="center"/>
          </w:tcPr>
          <w:p w14:paraId="547B7256" w14:textId="77777777" w:rsidR="00CB3491" w:rsidRPr="00086DB6" w:rsidRDefault="00CB3491" w:rsidP="008E0347">
            <w:pPr>
              <w:ind w:left="-120" w:right="-179"/>
              <w:jc w:val="center"/>
            </w:pPr>
            <w:r w:rsidRPr="00086DB6">
              <w:t>1.8</w:t>
            </w:r>
          </w:p>
        </w:tc>
        <w:tc>
          <w:tcPr>
            <w:tcW w:w="315" w:type="pct"/>
            <w:shd w:val="clear" w:color="auto" w:fill="auto"/>
            <w:vAlign w:val="center"/>
          </w:tcPr>
          <w:p w14:paraId="1EDE2A61" w14:textId="77777777" w:rsidR="00CB3491" w:rsidRPr="00086DB6" w:rsidRDefault="00CB3491" w:rsidP="008E0347">
            <w:pPr>
              <w:ind w:left="-120" w:right="-179"/>
              <w:jc w:val="center"/>
            </w:pPr>
            <w:r w:rsidRPr="00086DB6">
              <w:t>280</w:t>
            </w:r>
          </w:p>
        </w:tc>
        <w:tc>
          <w:tcPr>
            <w:tcW w:w="315" w:type="pct"/>
            <w:shd w:val="clear" w:color="auto" w:fill="auto"/>
            <w:vAlign w:val="center"/>
          </w:tcPr>
          <w:p w14:paraId="4C0C9C9C" w14:textId="77777777" w:rsidR="00CB3491" w:rsidRPr="00086DB6" w:rsidRDefault="00CB3491" w:rsidP="008E0347">
            <w:pPr>
              <w:ind w:left="-120" w:right="-179"/>
              <w:jc w:val="center"/>
            </w:pPr>
            <w:r w:rsidRPr="00086DB6">
              <w:t>80</w:t>
            </w:r>
          </w:p>
        </w:tc>
        <w:tc>
          <w:tcPr>
            <w:tcW w:w="319" w:type="pct"/>
            <w:shd w:val="clear" w:color="auto" w:fill="auto"/>
            <w:vAlign w:val="center"/>
          </w:tcPr>
          <w:p w14:paraId="1AE0F08E" w14:textId="77777777" w:rsidR="00CB3491" w:rsidRPr="00086DB6" w:rsidRDefault="00CB3491" w:rsidP="008E0347">
            <w:pPr>
              <w:ind w:left="-120" w:right="-179"/>
              <w:jc w:val="center"/>
            </w:pPr>
            <w:r w:rsidRPr="00F60EF0">
              <w:rPr>
                <w:lang w:val="uk-UA" w:eastAsia="uk-UA"/>
              </w:rPr>
              <w:t>–</w:t>
            </w:r>
          </w:p>
        </w:tc>
      </w:tr>
      <w:tr w:rsidR="00CB3491" w:rsidRPr="00086DB6" w14:paraId="6F732C35" w14:textId="77777777" w:rsidTr="001F6440">
        <w:trPr>
          <w:cantSplit/>
          <w:trHeight w:val="750"/>
        </w:trPr>
        <w:tc>
          <w:tcPr>
            <w:tcW w:w="274" w:type="pct"/>
            <w:shd w:val="clear" w:color="auto" w:fill="auto"/>
            <w:vAlign w:val="center"/>
          </w:tcPr>
          <w:p w14:paraId="3E30AE14" w14:textId="77777777" w:rsidR="00CB3491" w:rsidRPr="00086DB6" w:rsidRDefault="00CB3491" w:rsidP="008E0347">
            <w:pPr>
              <w:jc w:val="center"/>
            </w:pPr>
            <w:r w:rsidRPr="00086DB6">
              <w:t>3</w:t>
            </w:r>
          </w:p>
        </w:tc>
        <w:tc>
          <w:tcPr>
            <w:tcW w:w="965" w:type="pct"/>
            <w:vMerge w:val="restart"/>
            <w:shd w:val="clear" w:color="auto" w:fill="auto"/>
            <w:vAlign w:val="center"/>
          </w:tcPr>
          <w:p w14:paraId="6C930F54" w14:textId="77777777" w:rsidR="00CB3491" w:rsidRPr="00086DB6" w:rsidRDefault="00CB3491" w:rsidP="008E0347">
            <w:pPr>
              <w:jc w:val="center"/>
            </w:pPr>
            <w:r w:rsidRPr="00F60EF0">
              <w:rPr>
                <w:lang w:val="uk-UA" w:eastAsia="uk-UA"/>
              </w:rPr>
              <w:t>Україна</w:t>
            </w:r>
          </w:p>
          <w:p w14:paraId="60BFF017" w14:textId="77777777" w:rsidR="00CB3491" w:rsidRPr="00086DB6" w:rsidRDefault="00CB3491" w:rsidP="008E0347">
            <w:pPr>
              <w:jc w:val="center"/>
            </w:pPr>
            <w:r w:rsidRPr="00F60EF0">
              <w:rPr>
                <w:lang w:val="uk-UA" w:eastAsia="uk-UA"/>
              </w:rPr>
              <w:t>Львівська і Волинська обл.</w:t>
            </w:r>
          </w:p>
        </w:tc>
        <w:tc>
          <w:tcPr>
            <w:tcW w:w="220" w:type="pct"/>
            <w:vMerge w:val="restart"/>
            <w:shd w:val="clear" w:color="auto" w:fill="auto"/>
            <w:textDirection w:val="btLr"/>
            <w:vAlign w:val="center"/>
          </w:tcPr>
          <w:p w14:paraId="3E6A95D2" w14:textId="77777777" w:rsidR="00CB3491" w:rsidRPr="00086DB6" w:rsidRDefault="00CB3491" w:rsidP="008E0347">
            <w:pPr>
              <w:ind w:left="113" w:right="113"/>
              <w:jc w:val="center"/>
            </w:pPr>
            <w:r w:rsidRPr="00F60EF0">
              <w:rPr>
                <w:lang w:val="uk-UA" w:eastAsia="uk-UA"/>
              </w:rPr>
              <w:t>Волинський</w:t>
            </w:r>
          </w:p>
        </w:tc>
        <w:tc>
          <w:tcPr>
            <w:tcW w:w="221" w:type="pct"/>
            <w:vMerge w:val="restart"/>
            <w:shd w:val="clear" w:color="auto" w:fill="auto"/>
            <w:vAlign w:val="center"/>
          </w:tcPr>
          <w:p w14:paraId="1A026F9C" w14:textId="77777777" w:rsidR="00CB3491" w:rsidRPr="00086DB6" w:rsidRDefault="00CB3491" w:rsidP="008E0347">
            <w:pPr>
              <w:jc w:val="center"/>
            </w:pPr>
            <w:r w:rsidRPr="00F60EF0">
              <w:rPr>
                <w:lang w:val="uk-UA" w:eastAsia="uk-UA"/>
              </w:rPr>
              <w:t>Г</w:t>
            </w:r>
          </w:p>
        </w:tc>
        <w:tc>
          <w:tcPr>
            <w:tcW w:w="224" w:type="pct"/>
            <w:vMerge w:val="restart"/>
            <w:shd w:val="clear" w:color="auto" w:fill="auto"/>
            <w:vAlign w:val="center"/>
          </w:tcPr>
          <w:p w14:paraId="6A8070BC" w14:textId="77777777" w:rsidR="00CB3491" w:rsidRPr="00086DB6" w:rsidRDefault="00CB3491" w:rsidP="008E0347">
            <w:pPr>
              <w:jc w:val="center"/>
            </w:pPr>
            <w:r w:rsidRPr="00F60EF0">
              <w:rPr>
                <w:lang w:val="uk-UA" w:eastAsia="uk-UA"/>
              </w:rPr>
              <w:t>Р</w:t>
            </w:r>
          </w:p>
        </w:tc>
        <w:tc>
          <w:tcPr>
            <w:tcW w:w="343" w:type="pct"/>
            <w:vMerge w:val="restart"/>
            <w:shd w:val="clear" w:color="auto" w:fill="auto"/>
            <w:vAlign w:val="center"/>
          </w:tcPr>
          <w:p w14:paraId="5C71DDEC" w14:textId="77777777" w:rsidR="00CB3491" w:rsidRPr="00086DB6" w:rsidRDefault="00CB3491" w:rsidP="008E0347">
            <w:pPr>
              <w:ind w:left="-120" w:right="-179"/>
              <w:jc w:val="center"/>
            </w:pPr>
            <w:r w:rsidRPr="00086DB6">
              <w:t>10.1</w:t>
            </w:r>
          </w:p>
        </w:tc>
        <w:tc>
          <w:tcPr>
            <w:tcW w:w="343" w:type="pct"/>
            <w:vMerge w:val="restart"/>
            <w:shd w:val="clear" w:color="auto" w:fill="auto"/>
            <w:vAlign w:val="center"/>
          </w:tcPr>
          <w:p w14:paraId="175B89B8" w14:textId="77777777" w:rsidR="00CB3491" w:rsidRPr="00086DB6" w:rsidRDefault="00CB3491" w:rsidP="008E0347">
            <w:pPr>
              <w:ind w:left="-120" w:right="-179"/>
              <w:jc w:val="center"/>
            </w:pPr>
            <w:r w:rsidRPr="00086DB6">
              <w:t>19.7</w:t>
            </w:r>
          </w:p>
        </w:tc>
        <w:tc>
          <w:tcPr>
            <w:tcW w:w="344" w:type="pct"/>
            <w:shd w:val="clear" w:color="auto" w:fill="auto"/>
            <w:vAlign w:val="center"/>
          </w:tcPr>
          <w:p w14:paraId="2DBF094C" w14:textId="77777777" w:rsidR="00CB3491" w:rsidRPr="00086DB6" w:rsidRDefault="00CB3491" w:rsidP="008E0347">
            <w:pPr>
              <w:ind w:left="-120" w:right="-179"/>
              <w:jc w:val="center"/>
            </w:pPr>
            <w:r w:rsidRPr="00086DB6">
              <w:t>150</w:t>
            </w:r>
          </w:p>
        </w:tc>
        <w:tc>
          <w:tcPr>
            <w:tcW w:w="343" w:type="pct"/>
            <w:shd w:val="clear" w:color="auto" w:fill="auto"/>
            <w:vAlign w:val="center"/>
          </w:tcPr>
          <w:p w14:paraId="14D47DF5" w14:textId="77777777" w:rsidR="00CB3491" w:rsidRPr="00086DB6" w:rsidRDefault="00CB3491" w:rsidP="008E0347">
            <w:pPr>
              <w:ind w:left="-120" w:right="-179"/>
              <w:jc w:val="center"/>
            </w:pPr>
            <w:r w:rsidRPr="00086DB6">
              <w:t>8.1</w:t>
            </w:r>
          </w:p>
        </w:tc>
        <w:tc>
          <w:tcPr>
            <w:tcW w:w="329" w:type="pct"/>
            <w:shd w:val="clear" w:color="auto" w:fill="auto"/>
            <w:vAlign w:val="center"/>
          </w:tcPr>
          <w:p w14:paraId="36F0CF36" w14:textId="77777777" w:rsidR="00CB3491" w:rsidRPr="00086DB6" w:rsidRDefault="00CB3491" w:rsidP="008E0347">
            <w:pPr>
              <w:ind w:left="-120" w:right="-179"/>
              <w:jc w:val="center"/>
            </w:pPr>
            <w:r w:rsidRPr="00086DB6">
              <w:t>0.22</w:t>
            </w:r>
          </w:p>
        </w:tc>
        <w:tc>
          <w:tcPr>
            <w:tcW w:w="444" w:type="pct"/>
            <w:shd w:val="clear" w:color="auto" w:fill="auto"/>
            <w:vAlign w:val="center"/>
          </w:tcPr>
          <w:p w14:paraId="4F4A0EBA" w14:textId="77777777" w:rsidR="00CB3491" w:rsidRPr="00086DB6" w:rsidRDefault="00CB3491" w:rsidP="008E0347">
            <w:pPr>
              <w:ind w:left="-120" w:right="-179"/>
              <w:jc w:val="center"/>
            </w:pPr>
            <w:r w:rsidRPr="00086DB6">
              <w:t>1.4</w:t>
            </w:r>
          </w:p>
        </w:tc>
        <w:tc>
          <w:tcPr>
            <w:tcW w:w="315" w:type="pct"/>
            <w:shd w:val="clear" w:color="auto" w:fill="auto"/>
            <w:vAlign w:val="center"/>
          </w:tcPr>
          <w:p w14:paraId="6723D3AE" w14:textId="77777777" w:rsidR="00CB3491" w:rsidRPr="00086DB6" w:rsidRDefault="00CB3491" w:rsidP="008E0347">
            <w:pPr>
              <w:ind w:left="-120" w:right="-179"/>
              <w:jc w:val="center"/>
            </w:pPr>
            <w:r w:rsidRPr="00086DB6">
              <w:t>300</w:t>
            </w:r>
          </w:p>
        </w:tc>
        <w:tc>
          <w:tcPr>
            <w:tcW w:w="315" w:type="pct"/>
            <w:shd w:val="clear" w:color="auto" w:fill="auto"/>
            <w:vAlign w:val="center"/>
          </w:tcPr>
          <w:p w14:paraId="647C9971" w14:textId="77777777" w:rsidR="00CB3491" w:rsidRPr="00086DB6" w:rsidRDefault="00CB3491" w:rsidP="008E0347">
            <w:pPr>
              <w:ind w:left="-120" w:right="-179"/>
              <w:jc w:val="center"/>
            </w:pPr>
            <w:r w:rsidRPr="00086DB6">
              <w:t>85</w:t>
            </w:r>
          </w:p>
        </w:tc>
        <w:tc>
          <w:tcPr>
            <w:tcW w:w="319" w:type="pct"/>
            <w:shd w:val="clear" w:color="auto" w:fill="auto"/>
            <w:vAlign w:val="center"/>
          </w:tcPr>
          <w:p w14:paraId="1B177F16" w14:textId="77777777" w:rsidR="00CB3491" w:rsidRPr="00086DB6" w:rsidRDefault="00CB3491" w:rsidP="008E0347">
            <w:pPr>
              <w:ind w:left="-120" w:right="-179"/>
              <w:jc w:val="center"/>
            </w:pPr>
            <w:r w:rsidRPr="00086DB6">
              <w:t>3</w:t>
            </w:r>
          </w:p>
        </w:tc>
      </w:tr>
      <w:tr w:rsidR="00CB3491" w:rsidRPr="00086DB6" w14:paraId="6D282A11" w14:textId="77777777" w:rsidTr="001F6440">
        <w:trPr>
          <w:cantSplit/>
          <w:trHeight w:val="750"/>
        </w:trPr>
        <w:tc>
          <w:tcPr>
            <w:tcW w:w="274" w:type="pct"/>
            <w:shd w:val="clear" w:color="auto" w:fill="auto"/>
            <w:vAlign w:val="center"/>
          </w:tcPr>
          <w:p w14:paraId="3073D674" w14:textId="77777777" w:rsidR="00CB3491" w:rsidRPr="00086DB6" w:rsidRDefault="00CB3491" w:rsidP="008E0347">
            <w:pPr>
              <w:jc w:val="center"/>
            </w:pPr>
            <w:r w:rsidRPr="00086DB6">
              <w:t>4</w:t>
            </w:r>
          </w:p>
        </w:tc>
        <w:tc>
          <w:tcPr>
            <w:tcW w:w="965" w:type="pct"/>
            <w:vMerge/>
            <w:shd w:val="clear" w:color="auto" w:fill="auto"/>
          </w:tcPr>
          <w:p w14:paraId="66F6FAE0" w14:textId="77777777" w:rsidR="00CB3491" w:rsidRPr="00086DB6" w:rsidRDefault="00CB3491" w:rsidP="008E0347">
            <w:pPr>
              <w:jc w:val="center"/>
            </w:pPr>
          </w:p>
        </w:tc>
        <w:tc>
          <w:tcPr>
            <w:tcW w:w="220" w:type="pct"/>
            <w:vMerge/>
            <w:shd w:val="clear" w:color="auto" w:fill="auto"/>
            <w:textDirection w:val="btLr"/>
            <w:vAlign w:val="center"/>
          </w:tcPr>
          <w:p w14:paraId="2C03624E" w14:textId="77777777" w:rsidR="00CB3491" w:rsidRPr="00086DB6" w:rsidRDefault="00CB3491" w:rsidP="008E0347">
            <w:pPr>
              <w:ind w:left="113" w:right="113"/>
              <w:jc w:val="center"/>
            </w:pPr>
          </w:p>
        </w:tc>
        <w:tc>
          <w:tcPr>
            <w:tcW w:w="221" w:type="pct"/>
            <w:vMerge/>
            <w:shd w:val="clear" w:color="auto" w:fill="auto"/>
            <w:vAlign w:val="center"/>
          </w:tcPr>
          <w:p w14:paraId="18DF18A4" w14:textId="77777777" w:rsidR="00CB3491" w:rsidRPr="00086DB6" w:rsidRDefault="00CB3491" w:rsidP="008E0347">
            <w:pPr>
              <w:jc w:val="center"/>
            </w:pPr>
          </w:p>
        </w:tc>
        <w:tc>
          <w:tcPr>
            <w:tcW w:w="224" w:type="pct"/>
            <w:vMerge/>
            <w:shd w:val="clear" w:color="auto" w:fill="auto"/>
            <w:vAlign w:val="center"/>
          </w:tcPr>
          <w:p w14:paraId="41C0F7F0" w14:textId="77777777" w:rsidR="00CB3491" w:rsidRPr="00086DB6" w:rsidRDefault="00CB3491" w:rsidP="008E0347">
            <w:pPr>
              <w:jc w:val="center"/>
            </w:pPr>
          </w:p>
        </w:tc>
        <w:tc>
          <w:tcPr>
            <w:tcW w:w="343" w:type="pct"/>
            <w:vMerge/>
            <w:shd w:val="clear" w:color="auto" w:fill="auto"/>
            <w:vAlign w:val="center"/>
          </w:tcPr>
          <w:p w14:paraId="22F47A0C" w14:textId="77777777" w:rsidR="00CB3491" w:rsidRPr="00086DB6" w:rsidRDefault="00CB3491" w:rsidP="008E0347">
            <w:pPr>
              <w:ind w:left="-120" w:right="-179"/>
              <w:jc w:val="center"/>
            </w:pPr>
          </w:p>
        </w:tc>
        <w:tc>
          <w:tcPr>
            <w:tcW w:w="343" w:type="pct"/>
            <w:vMerge/>
            <w:shd w:val="clear" w:color="auto" w:fill="auto"/>
            <w:vAlign w:val="center"/>
          </w:tcPr>
          <w:p w14:paraId="17FAD941" w14:textId="77777777" w:rsidR="00CB3491" w:rsidRPr="00086DB6" w:rsidRDefault="00CB3491" w:rsidP="008E0347">
            <w:pPr>
              <w:ind w:left="-120" w:right="-179"/>
              <w:jc w:val="center"/>
            </w:pPr>
          </w:p>
        </w:tc>
        <w:tc>
          <w:tcPr>
            <w:tcW w:w="344" w:type="pct"/>
            <w:shd w:val="clear" w:color="auto" w:fill="auto"/>
            <w:vAlign w:val="center"/>
          </w:tcPr>
          <w:p w14:paraId="0D6D639D" w14:textId="77777777" w:rsidR="00CB3491" w:rsidRPr="00086DB6" w:rsidRDefault="00CB3491" w:rsidP="008E0347">
            <w:pPr>
              <w:ind w:left="-120" w:right="-179"/>
              <w:jc w:val="center"/>
            </w:pPr>
            <w:r w:rsidRPr="00086DB6">
              <w:t>135</w:t>
            </w:r>
          </w:p>
        </w:tc>
        <w:tc>
          <w:tcPr>
            <w:tcW w:w="343" w:type="pct"/>
            <w:shd w:val="clear" w:color="auto" w:fill="auto"/>
            <w:vAlign w:val="center"/>
          </w:tcPr>
          <w:p w14:paraId="38933F13" w14:textId="77777777" w:rsidR="00CB3491" w:rsidRPr="00086DB6" w:rsidRDefault="00CB3491" w:rsidP="008E0347">
            <w:pPr>
              <w:ind w:left="-120" w:right="-179"/>
              <w:jc w:val="center"/>
            </w:pPr>
            <w:r w:rsidRPr="00086DB6">
              <w:t>9.7</w:t>
            </w:r>
          </w:p>
        </w:tc>
        <w:tc>
          <w:tcPr>
            <w:tcW w:w="329" w:type="pct"/>
            <w:shd w:val="clear" w:color="auto" w:fill="auto"/>
            <w:vAlign w:val="center"/>
          </w:tcPr>
          <w:p w14:paraId="03E788DC" w14:textId="77777777" w:rsidR="00CB3491" w:rsidRPr="00086DB6" w:rsidRDefault="00CB3491" w:rsidP="008E0347">
            <w:pPr>
              <w:ind w:left="-120" w:right="-179"/>
              <w:jc w:val="center"/>
            </w:pPr>
            <w:r w:rsidRPr="00086DB6">
              <w:t>0.3</w:t>
            </w:r>
          </w:p>
        </w:tc>
        <w:tc>
          <w:tcPr>
            <w:tcW w:w="444" w:type="pct"/>
            <w:shd w:val="clear" w:color="auto" w:fill="auto"/>
            <w:vAlign w:val="center"/>
          </w:tcPr>
          <w:p w14:paraId="647A01F0" w14:textId="77777777" w:rsidR="00CB3491" w:rsidRPr="00086DB6" w:rsidRDefault="00CB3491" w:rsidP="008E0347">
            <w:pPr>
              <w:ind w:left="-120" w:right="-179"/>
              <w:jc w:val="center"/>
            </w:pPr>
            <w:r w:rsidRPr="00086DB6">
              <w:t>1.8</w:t>
            </w:r>
          </w:p>
        </w:tc>
        <w:tc>
          <w:tcPr>
            <w:tcW w:w="315" w:type="pct"/>
            <w:shd w:val="clear" w:color="auto" w:fill="auto"/>
            <w:vAlign w:val="center"/>
          </w:tcPr>
          <w:p w14:paraId="37A93FDC" w14:textId="77777777" w:rsidR="00CB3491" w:rsidRPr="00086DB6" w:rsidRDefault="00CB3491" w:rsidP="008E0347">
            <w:pPr>
              <w:ind w:left="-120" w:right="-179"/>
              <w:jc w:val="center"/>
            </w:pPr>
            <w:r w:rsidRPr="00086DB6">
              <w:t>290</w:t>
            </w:r>
          </w:p>
        </w:tc>
        <w:tc>
          <w:tcPr>
            <w:tcW w:w="315" w:type="pct"/>
            <w:shd w:val="clear" w:color="auto" w:fill="auto"/>
            <w:vAlign w:val="center"/>
          </w:tcPr>
          <w:p w14:paraId="7303B56F" w14:textId="77777777" w:rsidR="00CB3491" w:rsidRPr="00086DB6" w:rsidRDefault="00CB3491" w:rsidP="008E0347">
            <w:pPr>
              <w:ind w:left="-120" w:right="-179"/>
              <w:jc w:val="center"/>
            </w:pPr>
            <w:r w:rsidRPr="00086DB6">
              <w:t>90</w:t>
            </w:r>
          </w:p>
        </w:tc>
        <w:tc>
          <w:tcPr>
            <w:tcW w:w="319" w:type="pct"/>
            <w:shd w:val="clear" w:color="auto" w:fill="auto"/>
            <w:vAlign w:val="center"/>
          </w:tcPr>
          <w:p w14:paraId="70544D58" w14:textId="77777777" w:rsidR="00CB3491" w:rsidRPr="00086DB6" w:rsidRDefault="00CB3491" w:rsidP="008E0347">
            <w:pPr>
              <w:ind w:left="-120" w:right="-179"/>
              <w:jc w:val="center"/>
            </w:pPr>
            <w:r w:rsidRPr="00F60EF0">
              <w:rPr>
                <w:lang w:val="uk-UA" w:eastAsia="uk-UA"/>
              </w:rPr>
              <w:t>–</w:t>
            </w:r>
          </w:p>
        </w:tc>
      </w:tr>
      <w:tr w:rsidR="00CB3491" w:rsidRPr="00086DB6" w14:paraId="306B6D47" w14:textId="77777777" w:rsidTr="001F6440">
        <w:trPr>
          <w:cantSplit/>
          <w:trHeight w:val="735"/>
        </w:trPr>
        <w:tc>
          <w:tcPr>
            <w:tcW w:w="274" w:type="pct"/>
            <w:shd w:val="clear" w:color="auto" w:fill="auto"/>
            <w:vAlign w:val="center"/>
          </w:tcPr>
          <w:p w14:paraId="38E2CD2E" w14:textId="77777777" w:rsidR="00CB3491" w:rsidRPr="00086DB6" w:rsidRDefault="001F6440" w:rsidP="008E0347">
            <w:pPr>
              <w:jc w:val="center"/>
            </w:pPr>
            <w:r>
              <w:t>5</w:t>
            </w:r>
          </w:p>
        </w:tc>
        <w:tc>
          <w:tcPr>
            <w:tcW w:w="965" w:type="pct"/>
            <w:vMerge w:val="restart"/>
            <w:shd w:val="clear" w:color="auto" w:fill="auto"/>
          </w:tcPr>
          <w:p w14:paraId="6FE6330D" w14:textId="77777777" w:rsidR="00CB3491" w:rsidRPr="00F60EF0" w:rsidRDefault="00CB3491" w:rsidP="008E0347">
            <w:pPr>
              <w:jc w:val="center"/>
              <w:rPr>
                <w:lang w:val="uk-UA"/>
              </w:rPr>
            </w:pPr>
            <w:r w:rsidRPr="00F60EF0">
              <w:rPr>
                <w:lang w:val="uk-UA" w:eastAsia="uk-UA"/>
              </w:rPr>
              <w:t>Киргизія</w:t>
            </w:r>
          </w:p>
        </w:tc>
        <w:tc>
          <w:tcPr>
            <w:tcW w:w="220" w:type="pct"/>
            <w:vMerge w:val="restart"/>
            <w:shd w:val="clear" w:color="auto" w:fill="auto"/>
            <w:textDirection w:val="btLr"/>
            <w:vAlign w:val="center"/>
          </w:tcPr>
          <w:p w14:paraId="6D4175A7" w14:textId="77777777" w:rsidR="00CB3491" w:rsidRPr="00086DB6" w:rsidRDefault="00CB3491" w:rsidP="008E0347">
            <w:pPr>
              <w:ind w:left="113" w:right="113"/>
              <w:jc w:val="center"/>
            </w:pPr>
            <w:r w:rsidRPr="00F60EF0">
              <w:rPr>
                <w:lang w:val="uk-UA" w:eastAsia="uk-UA"/>
              </w:rPr>
              <w:t>Кок-янгак</w:t>
            </w:r>
          </w:p>
        </w:tc>
        <w:tc>
          <w:tcPr>
            <w:tcW w:w="221" w:type="pct"/>
            <w:vMerge w:val="restart"/>
            <w:shd w:val="clear" w:color="auto" w:fill="auto"/>
            <w:vAlign w:val="center"/>
          </w:tcPr>
          <w:p w14:paraId="034B724C" w14:textId="77777777" w:rsidR="00CB3491" w:rsidRPr="00086DB6" w:rsidRDefault="00CB3491" w:rsidP="008E0347">
            <w:pPr>
              <w:ind w:left="-100" w:right="-118"/>
              <w:jc w:val="center"/>
            </w:pPr>
            <w:r w:rsidRPr="00F60EF0">
              <w:rPr>
                <w:lang w:val="uk-UA" w:eastAsia="uk-UA"/>
              </w:rPr>
              <w:t>Д</w:t>
            </w:r>
          </w:p>
        </w:tc>
        <w:tc>
          <w:tcPr>
            <w:tcW w:w="224" w:type="pct"/>
            <w:vMerge w:val="restart"/>
            <w:shd w:val="clear" w:color="auto" w:fill="auto"/>
            <w:vAlign w:val="center"/>
          </w:tcPr>
          <w:p w14:paraId="006C6D02" w14:textId="77777777" w:rsidR="00CB3491" w:rsidRPr="00086DB6" w:rsidRDefault="00CB3491" w:rsidP="008E0347">
            <w:pPr>
              <w:jc w:val="center"/>
            </w:pPr>
            <w:r w:rsidRPr="00F60EF0">
              <w:rPr>
                <w:lang w:val="uk-UA" w:eastAsia="uk-UA"/>
              </w:rPr>
              <w:t>Р</w:t>
            </w:r>
          </w:p>
        </w:tc>
        <w:tc>
          <w:tcPr>
            <w:tcW w:w="343" w:type="pct"/>
            <w:vMerge w:val="restart"/>
            <w:shd w:val="clear" w:color="auto" w:fill="auto"/>
            <w:vAlign w:val="center"/>
          </w:tcPr>
          <w:p w14:paraId="5A9E9D53" w14:textId="77777777" w:rsidR="00CB3491" w:rsidRPr="00086DB6" w:rsidRDefault="00CB3491" w:rsidP="008E0347">
            <w:pPr>
              <w:ind w:left="-120" w:right="-179"/>
              <w:jc w:val="center"/>
            </w:pPr>
            <w:r w:rsidRPr="00086DB6">
              <w:t>10.6</w:t>
            </w:r>
          </w:p>
        </w:tc>
        <w:tc>
          <w:tcPr>
            <w:tcW w:w="343" w:type="pct"/>
            <w:vMerge w:val="restart"/>
            <w:shd w:val="clear" w:color="auto" w:fill="auto"/>
            <w:vAlign w:val="center"/>
          </w:tcPr>
          <w:p w14:paraId="12066173" w14:textId="77777777" w:rsidR="00CB3491" w:rsidRPr="00086DB6" w:rsidRDefault="00CB3491" w:rsidP="008E0347">
            <w:pPr>
              <w:ind w:left="-120" w:right="-179"/>
              <w:jc w:val="center"/>
            </w:pPr>
            <w:r w:rsidRPr="00086DB6">
              <w:t>17.8</w:t>
            </w:r>
          </w:p>
        </w:tc>
        <w:tc>
          <w:tcPr>
            <w:tcW w:w="344" w:type="pct"/>
            <w:shd w:val="clear" w:color="auto" w:fill="auto"/>
            <w:vAlign w:val="center"/>
          </w:tcPr>
          <w:p w14:paraId="19D53985" w14:textId="77777777" w:rsidR="00CB3491" w:rsidRPr="00086DB6" w:rsidRDefault="00CB3491" w:rsidP="008E0347">
            <w:pPr>
              <w:ind w:left="-120" w:right="-179"/>
              <w:jc w:val="center"/>
            </w:pPr>
            <w:r w:rsidRPr="00086DB6">
              <w:t>180</w:t>
            </w:r>
          </w:p>
        </w:tc>
        <w:tc>
          <w:tcPr>
            <w:tcW w:w="343" w:type="pct"/>
            <w:shd w:val="clear" w:color="auto" w:fill="auto"/>
            <w:vAlign w:val="center"/>
          </w:tcPr>
          <w:p w14:paraId="240C5465" w14:textId="77777777" w:rsidR="00CB3491" w:rsidRPr="00086DB6" w:rsidRDefault="00CB3491" w:rsidP="008E0347">
            <w:pPr>
              <w:ind w:left="-120" w:right="-179"/>
              <w:jc w:val="center"/>
            </w:pPr>
            <w:r w:rsidRPr="00086DB6">
              <w:t>2.9</w:t>
            </w:r>
          </w:p>
        </w:tc>
        <w:tc>
          <w:tcPr>
            <w:tcW w:w="329" w:type="pct"/>
            <w:shd w:val="clear" w:color="auto" w:fill="auto"/>
            <w:vAlign w:val="center"/>
          </w:tcPr>
          <w:p w14:paraId="080E7F8F" w14:textId="77777777" w:rsidR="00CB3491" w:rsidRPr="00086DB6" w:rsidRDefault="00CB3491" w:rsidP="008E0347">
            <w:pPr>
              <w:ind w:left="-120" w:right="-179"/>
              <w:jc w:val="center"/>
            </w:pPr>
            <w:r w:rsidRPr="00086DB6">
              <w:t>0.3</w:t>
            </w:r>
          </w:p>
        </w:tc>
        <w:tc>
          <w:tcPr>
            <w:tcW w:w="444" w:type="pct"/>
            <w:shd w:val="clear" w:color="auto" w:fill="auto"/>
            <w:vAlign w:val="center"/>
          </w:tcPr>
          <w:p w14:paraId="2F4054C3" w14:textId="77777777" w:rsidR="00CB3491" w:rsidRPr="00086DB6" w:rsidRDefault="00CB3491" w:rsidP="008E0347">
            <w:pPr>
              <w:ind w:left="-120" w:right="-179"/>
              <w:jc w:val="center"/>
            </w:pPr>
            <w:r w:rsidRPr="00086DB6">
              <w:t>1.8</w:t>
            </w:r>
          </w:p>
        </w:tc>
        <w:tc>
          <w:tcPr>
            <w:tcW w:w="315" w:type="pct"/>
            <w:shd w:val="clear" w:color="auto" w:fill="auto"/>
            <w:vAlign w:val="center"/>
          </w:tcPr>
          <w:p w14:paraId="52007F13" w14:textId="77777777" w:rsidR="00CB3491" w:rsidRPr="00086DB6" w:rsidRDefault="00CB3491" w:rsidP="008E0347">
            <w:pPr>
              <w:ind w:left="-120" w:right="-179"/>
              <w:jc w:val="center"/>
            </w:pPr>
            <w:r w:rsidRPr="00086DB6">
              <w:t>280</w:t>
            </w:r>
          </w:p>
        </w:tc>
        <w:tc>
          <w:tcPr>
            <w:tcW w:w="315" w:type="pct"/>
            <w:shd w:val="clear" w:color="auto" w:fill="auto"/>
            <w:vAlign w:val="center"/>
          </w:tcPr>
          <w:p w14:paraId="7817EB9E" w14:textId="77777777" w:rsidR="00CB3491" w:rsidRPr="00086DB6" w:rsidRDefault="00CB3491" w:rsidP="008E0347">
            <w:pPr>
              <w:ind w:left="-120" w:right="-179"/>
              <w:jc w:val="center"/>
            </w:pPr>
            <w:r w:rsidRPr="00086DB6">
              <w:t>80</w:t>
            </w:r>
          </w:p>
        </w:tc>
        <w:tc>
          <w:tcPr>
            <w:tcW w:w="319" w:type="pct"/>
            <w:shd w:val="clear" w:color="auto" w:fill="auto"/>
            <w:vAlign w:val="center"/>
          </w:tcPr>
          <w:p w14:paraId="48B705EF" w14:textId="77777777" w:rsidR="00CB3491" w:rsidRPr="00086DB6" w:rsidRDefault="00CB3491" w:rsidP="008E0347">
            <w:pPr>
              <w:ind w:left="-120" w:right="-179"/>
              <w:jc w:val="center"/>
            </w:pPr>
            <w:r w:rsidRPr="00F60EF0">
              <w:rPr>
                <w:lang w:val="uk-UA" w:eastAsia="uk-UA"/>
              </w:rPr>
              <w:t>–</w:t>
            </w:r>
          </w:p>
        </w:tc>
      </w:tr>
      <w:tr w:rsidR="00CB3491" w:rsidRPr="00086DB6" w14:paraId="7E4EB9FA" w14:textId="77777777" w:rsidTr="001F6440">
        <w:trPr>
          <w:cantSplit/>
          <w:trHeight w:val="624"/>
        </w:trPr>
        <w:tc>
          <w:tcPr>
            <w:tcW w:w="274" w:type="pct"/>
            <w:shd w:val="clear" w:color="auto" w:fill="auto"/>
            <w:vAlign w:val="center"/>
          </w:tcPr>
          <w:p w14:paraId="244C1343" w14:textId="77777777" w:rsidR="00CB3491" w:rsidRPr="00086DB6" w:rsidRDefault="001F6440" w:rsidP="008E0347">
            <w:pPr>
              <w:ind w:left="-180" w:right="-65" w:firstLine="180"/>
              <w:jc w:val="center"/>
            </w:pPr>
            <w:r>
              <w:t>6</w:t>
            </w:r>
          </w:p>
        </w:tc>
        <w:tc>
          <w:tcPr>
            <w:tcW w:w="965" w:type="pct"/>
            <w:vMerge/>
            <w:shd w:val="clear" w:color="auto" w:fill="auto"/>
          </w:tcPr>
          <w:p w14:paraId="158BBC59" w14:textId="77777777" w:rsidR="00CB3491" w:rsidRPr="00086DB6" w:rsidRDefault="00CB3491" w:rsidP="008E0347">
            <w:pPr>
              <w:jc w:val="center"/>
            </w:pPr>
          </w:p>
        </w:tc>
        <w:tc>
          <w:tcPr>
            <w:tcW w:w="220" w:type="pct"/>
            <w:vMerge/>
            <w:shd w:val="clear" w:color="auto" w:fill="auto"/>
            <w:textDirection w:val="btLr"/>
            <w:vAlign w:val="center"/>
          </w:tcPr>
          <w:p w14:paraId="2CC54EFE" w14:textId="77777777" w:rsidR="00CB3491" w:rsidRPr="00086DB6" w:rsidRDefault="00CB3491" w:rsidP="008E0347">
            <w:pPr>
              <w:ind w:left="113" w:right="113"/>
              <w:jc w:val="center"/>
            </w:pPr>
          </w:p>
        </w:tc>
        <w:tc>
          <w:tcPr>
            <w:tcW w:w="221" w:type="pct"/>
            <w:vMerge/>
            <w:shd w:val="clear" w:color="auto" w:fill="auto"/>
            <w:vAlign w:val="center"/>
          </w:tcPr>
          <w:p w14:paraId="287423A4" w14:textId="77777777" w:rsidR="00CB3491" w:rsidRPr="00086DB6" w:rsidRDefault="00CB3491" w:rsidP="008E0347">
            <w:pPr>
              <w:ind w:left="-100" w:right="-118"/>
              <w:jc w:val="center"/>
            </w:pPr>
          </w:p>
        </w:tc>
        <w:tc>
          <w:tcPr>
            <w:tcW w:w="224" w:type="pct"/>
            <w:vMerge/>
            <w:shd w:val="clear" w:color="auto" w:fill="auto"/>
            <w:vAlign w:val="center"/>
          </w:tcPr>
          <w:p w14:paraId="0A881B5B" w14:textId="77777777" w:rsidR="00CB3491" w:rsidRPr="00086DB6" w:rsidRDefault="00CB3491" w:rsidP="008E0347">
            <w:pPr>
              <w:jc w:val="center"/>
            </w:pPr>
          </w:p>
        </w:tc>
        <w:tc>
          <w:tcPr>
            <w:tcW w:w="343" w:type="pct"/>
            <w:vMerge/>
            <w:shd w:val="clear" w:color="auto" w:fill="auto"/>
            <w:vAlign w:val="center"/>
          </w:tcPr>
          <w:p w14:paraId="228E1E32" w14:textId="77777777" w:rsidR="00CB3491" w:rsidRPr="00086DB6" w:rsidRDefault="00CB3491" w:rsidP="008E0347">
            <w:pPr>
              <w:ind w:left="-120" w:right="-179"/>
              <w:jc w:val="center"/>
            </w:pPr>
          </w:p>
        </w:tc>
        <w:tc>
          <w:tcPr>
            <w:tcW w:w="343" w:type="pct"/>
            <w:vMerge/>
            <w:shd w:val="clear" w:color="auto" w:fill="auto"/>
            <w:vAlign w:val="center"/>
          </w:tcPr>
          <w:p w14:paraId="4129171E" w14:textId="77777777" w:rsidR="00CB3491" w:rsidRPr="00086DB6" w:rsidRDefault="00CB3491" w:rsidP="008E0347">
            <w:pPr>
              <w:ind w:left="-120" w:right="-179"/>
              <w:jc w:val="center"/>
            </w:pPr>
          </w:p>
        </w:tc>
        <w:tc>
          <w:tcPr>
            <w:tcW w:w="344" w:type="pct"/>
            <w:shd w:val="clear" w:color="auto" w:fill="auto"/>
            <w:vAlign w:val="center"/>
          </w:tcPr>
          <w:p w14:paraId="6068A127" w14:textId="77777777" w:rsidR="00CB3491" w:rsidRPr="00086DB6" w:rsidRDefault="00CB3491" w:rsidP="008E0347">
            <w:pPr>
              <w:ind w:left="-120" w:right="-179"/>
              <w:jc w:val="center"/>
            </w:pPr>
            <w:r w:rsidRPr="00086DB6">
              <w:t>170</w:t>
            </w:r>
          </w:p>
        </w:tc>
        <w:tc>
          <w:tcPr>
            <w:tcW w:w="343" w:type="pct"/>
            <w:shd w:val="clear" w:color="auto" w:fill="auto"/>
            <w:vAlign w:val="center"/>
          </w:tcPr>
          <w:p w14:paraId="28FB4B68" w14:textId="77777777" w:rsidR="00CB3491" w:rsidRPr="00086DB6" w:rsidRDefault="00CB3491" w:rsidP="008E0347">
            <w:pPr>
              <w:ind w:left="-120" w:right="-179"/>
              <w:jc w:val="center"/>
            </w:pPr>
            <w:r w:rsidRPr="00086DB6">
              <w:t>2.8</w:t>
            </w:r>
          </w:p>
        </w:tc>
        <w:tc>
          <w:tcPr>
            <w:tcW w:w="329" w:type="pct"/>
            <w:shd w:val="clear" w:color="auto" w:fill="auto"/>
            <w:vAlign w:val="center"/>
          </w:tcPr>
          <w:p w14:paraId="4B88A062" w14:textId="77777777" w:rsidR="00CB3491" w:rsidRPr="00086DB6" w:rsidRDefault="00CB3491" w:rsidP="008E0347">
            <w:pPr>
              <w:ind w:left="-120" w:right="-179"/>
              <w:jc w:val="center"/>
            </w:pPr>
            <w:r w:rsidRPr="00086DB6">
              <w:t>0.3</w:t>
            </w:r>
          </w:p>
        </w:tc>
        <w:tc>
          <w:tcPr>
            <w:tcW w:w="444" w:type="pct"/>
            <w:shd w:val="clear" w:color="auto" w:fill="auto"/>
            <w:vAlign w:val="center"/>
          </w:tcPr>
          <w:p w14:paraId="537DB401" w14:textId="77777777" w:rsidR="00CB3491" w:rsidRPr="00086DB6" w:rsidRDefault="00CB3491" w:rsidP="008E0347">
            <w:pPr>
              <w:ind w:left="-120" w:right="-179"/>
              <w:jc w:val="center"/>
            </w:pPr>
            <w:r w:rsidRPr="00086DB6">
              <w:t>1.8</w:t>
            </w:r>
          </w:p>
        </w:tc>
        <w:tc>
          <w:tcPr>
            <w:tcW w:w="315" w:type="pct"/>
            <w:shd w:val="clear" w:color="auto" w:fill="auto"/>
            <w:vAlign w:val="center"/>
          </w:tcPr>
          <w:p w14:paraId="186F737E" w14:textId="77777777" w:rsidR="00CB3491" w:rsidRPr="00086DB6" w:rsidRDefault="00CB3491" w:rsidP="008E0347">
            <w:pPr>
              <w:ind w:left="-120" w:right="-179"/>
              <w:jc w:val="center"/>
            </w:pPr>
            <w:r w:rsidRPr="00086DB6">
              <w:t>280</w:t>
            </w:r>
          </w:p>
        </w:tc>
        <w:tc>
          <w:tcPr>
            <w:tcW w:w="315" w:type="pct"/>
            <w:shd w:val="clear" w:color="auto" w:fill="auto"/>
            <w:vAlign w:val="center"/>
          </w:tcPr>
          <w:p w14:paraId="06AE562F" w14:textId="77777777" w:rsidR="00CB3491" w:rsidRPr="00086DB6" w:rsidRDefault="00CB3491" w:rsidP="008E0347">
            <w:pPr>
              <w:ind w:left="-120" w:right="-179"/>
              <w:jc w:val="center"/>
            </w:pPr>
            <w:r w:rsidRPr="00086DB6">
              <w:t>80</w:t>
            </w:r>
          </w:p>
        </w:tc>
        <w:tc>
          <w:tcPr>
            <w:tcW w:w="319" w:type="pct"/>
            <w:shd w:val="clear" w:color="auto" w:fill="auto"/>
            <w:vAlign w:val="center"/>
          </w:tcPr>
          <w:p w14:paraId="692CFF65" w14:textId="77777777" w:rsidR="00CB3491" w:rsidRPr="00086DB6" w:rsidRDefault="00CB3491" w:rsidP="008E0347">
            <w:pPr>
              <w:ind w:left="-120" w:right="-179"/>
              <w:jc w:val="center"/>
            </w:pPr>
            <w:r w:rsidRPr="00F60EF0">
              <w:rPr>
                <w:lang w:val="uk-UA" w:eastAsia="uk-UA"/>
              </w:rPr>
              <w:t>–</w:t>
            </w:r>
          </w:p>
        </w:tc>
      </w:tr>
      <w:tr w:rsidR="00CB3491" w:rsidRPr="00086DB6" w14:paraId="36A0B771" w14:textId="77777777" w:rsidTr="001F6440">
        <w:trPr>
          <w:cantSplit/>
          <w:trHeight w:val="765"/>
        </w:trPr>
        <w:tc>
          <w:tcPr>
            <w:tcW w:w="274" w:type="pct"/>
            <w:shd w:val="clear" w:color="auto" w:fill="auto"/>
            <w:vAlign w:val="center"/>
          </w:tcPr>
          <w:p w14:paraId="2D41A86D" w14:textId="77777777" w:rsidR="00CB3491" w:rsidRPr="00086DB6" w:rsidRDefault="001F6440" w:rsidP="008E0347">
            <w:pPr>
              <w:ind w:right="-65"/>
              <w:jc w:val="center"/>
            </w:pPr>
            <w:r>
              <w:t>7</w:t>
            </w:r>
          </w:p>
        </w:tc>
        <w:tc>
          <w:tcPr>
            <w:tcW w:w="965" w:type="pct"/>
            <w:vMerge/>
            <w:shd w:val="clear" w:color="auto" w:fill="auto"/>
          </w:tcPr>
          <w:p w14:paraId="4AE73A22" w14:textId="77777777" w:rsidR="00CB3491" w:rsidRPr="00086DB6" w:rsidRDefault="00CB3491" w:rsidP="008E0347">
            <w:pPr>
              <w:jc w:val="center"/>
            </w:pPr>
          </w:p>
        </w:tc>
        <w:tc>
          <w:tcPr>
            <w:tcW w:w="220" w:type="pct"/>
            <w:vMerge w:val="restart"/>
            <w:shd w:val="clear" w:color="auto" w:fill="auto"/>
            <w:textDirection w:val="btLr"/>
            <w:vAlign w:val="center"/>
          </w:tcPr>
          <w:p w14:paraId="23AE10B5" w14:textId="77777777" w:rsidR="00CB3491" w:rsidRPr="00086DB6" w:rsidRDefault="00CB3491" w:rsidP="008E0347">
            <w:pPr>
              <w:ind w:left="113" w:right="113"/>
              <w:jc w:val="center"/>
            </w:pPr>
            <w:r w:rsidRPr="00F60EF0">
              <w:rPr>
                <w:lang w:val="uk-UA" w:eastAsia="uk-UA"/>
              </w:rPr>
              <w:t>Таш-кумир</w:t>
            </w:r>
          </w:p>
        </w:tc>
        <w:tc>
          <w:tcPr>
            <w:tcW w:w="221" w:type="pct"/>
            <w:vMerge w:val="restart"/>
            <w:shd w:val="clear" w:color="auto" w:fill="auto"/>
            <w:vAlign w:val="center"/>
          </w:tcPr>
          <w:p w14:paraId="67C3A7E0" w14:textId="77777777" w:rsidR="00CB3491" w:rsidRPr="00086DB6" w:rsidRDefault="00CB3491" w:rsidP="008E0347">
            <w:pPr>
              <w:ind w:left="-100" w:right="-118"/>
              <w:jc w:val="center"/>
            </w:pPr>
            <w:r w:rsidRPr="00F60EF0">
              <w:rPr>
                <w:lang w:val="uk-UA" w:eastAsia="uk-UA"/>
              </w:rPr>
              <w:t>Д</w:t>
            </w:r>
          </w:p>
        </w:tc>
        <w:tc>
          <w:tcPr>
            <w:tcW w:w="224" w:type="pct"/>
            <w:vMerge w:val="restart"/>
            <w:shd w:val="clear" w:color="auto" w:fill="auto"/>
            <w:vAlign w:val="center"/>
          </w:tcPr>
          <w:p w14:paraId="580C1816" w14:textId="77777777" w:rsidR="00CB3491" w:rsidRPr="00086DB6" w:rsidRDefault="00CB3491" w:rsidP="008E0347">
            <w:pPr>
              <w:ind w:left="-98" w:right="-114"/>
              <w:jc w:val="center"/>
            </w:pPr>
            <w:r w:rsidRPr="00F60EF0">
              <w:rPr>
                <w:lang w:val="uk-UA" w:eastAsia="uk-UA"/>
              </w:rPr>
              <w:t>СШ</w:t>
            </w:r>
          </w:p>
        </w:tc>
        <w:tc>
          <w:tcPr>
            <w:tcW w:w="343" w:type="pct"/>
            <w:vMerge w:val="restart"/>
            <w:shd w:val="clear" w:color="auto" w:fill="auto"/>
            <w:vAlign w:val="center"/>
          </w:tcPr>
          <w:p w14:paraId="6304EA6B" w14:textId="77777777" w:rsidR="00CB3491" w:rsidRPr="00086DB6" w:rsidRDefault="00CB3491" w:rsidP="008E0347">
            <w:pPr>
              <w:ind w:left="-120" w:right="-179"/>
              <w:jc w:val="center"/>
            </w:pPr>
            <w:r w:rsidRPr="00086DB6">
              <w:t>14.4</w:t>
            </w:r>
          </w:p>
        </w:tc>
        <w:tc>
          <w:tcPr>
            <w:tcW w:w="343" w:type="pct"/>
            <w:vMerge w:val="restart"/>
            <w:shd w:val="clear" w:color="auto" w:fill="auto"/>
            <w:vAlign w:val="center"/>
          </w:tcPr>
          <w:p w14:paraId="4EA1F053" w14:textId="77777777" w:rsidR="00CB3491" w:rsidRPr="00086DB6" w:rsidRDefault="00CB3491" w:rsidP="008E0347">
            <w:pPr>
              <w:ind w:left="-120" w:right="-179"/>
              <w:jc w:val="center"/>
            </w:pPr>
            <w:r w:rsidRPr="00086DB6">
              <w:t>21.6</w:t>
            </w:r>
          </w:p>
        </w:tc>
        <w:tc>
          <w:tcPr>
            <w:tcW w:w="344" w:type="pct"/>
            <w:shd w:val="clear" w:color="auto" w:fill="auto"/>
            <w:vAlign w:val="center"/>
          </w:tcPr>
          <w:p w14:paraId="358D77BF" w14:textId="77777777" w:rsidR="00CB3491" w:rsidRPr="00086DB6" w:rsidRDefault="00CB3491" w:rsidP="008E0347">
            <w:pPr>
              <w:ind w:left="-120" w:right="-179"/>
              <w:jc w:val="center"/>
            </w:pPr>
            <w:r w:rsidRPr="00086DB6">
              <w:t>150</w:t>
            </w:r>
          </w:p>
        </w:tc>
        <w:tc>
          <w:tcPr>
            <w:tcW w:w="343" w:type="pct"/>
            <w:shd w:val="clear" w:color="auto" w:fill="auto"/>
            <w:vAlign w:val="center"/>
          </w:tcPr>
          <w:p w14:paraId="0F379AD4" w14:textId="77777777" w:rsidR="00CB3491" w:rsidRPr="00086DB6" w:rsidRDefault="00CB3491" w:rsidP="008E0347">
            <w:pPr>
              <w:ind w:left="-120" w:right="-179"/>
              <w:jc w:val="center"/>
            </w:pPr>
            <w:r w:rsidRPr="00086DB6">
              <w:t>8.1</w:t>
            </w:r>
          </w:p>
        </w:tc>
        <w:tc>
          <w:tcPr>
            <w:tcW w:w="329" w:type="pct"/>
            <w:shd w:val="clear" w:color="auto" w:fill="auto"/>
            <w:vAlign w:val="center"/>
          </w:tcPr>
          <w:p w14:paraId="633B7295" w14:textId="77777777" w:rsidR="00CB3491" w:rsidRPr="00086DB6" w:rsidRDefault="00CB3491" w:rsidP="008E0347">
            <w:pPr>
              <w:ind w:left="-120" w:right="-179"/>
              <w:jc w:val="center"/>
            </w:pPr>
            <w:r w:rsidRPr="00086DB6">
              <w:t>0.22</w:t>
            </w:r>
          </w:p>
        </w:tc>
        <w:tc>
          <w:tcPr>
            <w:tcW w:w="444" w:type="pct"/>
            <w:shd w:val="clear" w:color="auto" w:fill="auto"/>
            <w:vAlign w:val="center"/>
          </w:tcPr>
          <w:p w14:paraId="7AA7A77A" w14:textId="77777777" w:rsidR="00CB3491" w:rsidRPr="00086DB6" w:rsidRDefault="00CB3491" w:rsidP="008E0347">
            <w:pPr>
              <w:ind w:left="-120" w:right="-179"/>
              <w:jc w:val="center"/>
            </w:pPr>
            <w:r w:rsidRPr="00086DB6">
              <w:t>1.4</w:t>
            </w:r>
          </w:p>
        </w:tc>
        <w:tc>
          <w:tcPr>
            <w:tcW w:w="315" w:type="pct"/>
            <w:shd w:val="clear" w:color="auto" w:fill="auto"/>
            <w:vAlign w:val="center"/>
          </w:tcPr>
          <w:p w14:paraId="0CD0DC00" w14:textId="77777777" w:rsidR="00CB3491" w:rsidRPr="00086DB6" w:rsidRDefault="00CB3491" w:rsidP="008E0347">
            <w:pPr>
              <w:ind w:left="-120" w:right="-179"/>
              <w:jc w:val="center"/>
            </w:pPr>
            <w:r w:rsidRPr="00086DB6">
              <w:t>300</w:t>
            </w:r>
          </w:p>
        </w:tc>
        <w:tc>
          <w:tcPr>
            <w:tcW w:w="315" w:type="pct"/>
            <w:shd w:val="clear" w:color="auto" w:fill="auto"/>
            <w:vAlign w:val="center"/>
          </w:tcPr>
          <w:p w14:paraId="43949609" w14:textId="77777777" w:rsidR="00CB3491" w:rsidRPr="00086DB6" w:rsidRDefault="00CB3491" w:rsidP="008E0347">
            <w:pPr>
              <w:ind w:left="-120" w:right="-179"/>
              <w:jc w:val="center"/>
            </w:pPr>
            <w:r w:rsidRPr="00086DB6">
              <w:t>85</w:t>
            </w:r>
          </w:p>
        </w:tc>
        <w:tc>
          <w:tcPr>
            <w:tcW w:w="319" w:type="pct"/>
            <w:shd w:val="clear" w:color="auto" w:fill="auto"/>
            <w:vAlign w:val="center"/>
          </w:tcPr>
          <w:p w14:paraId="364CAD4A" w14:textId="77777777" w:rsidR="00CB3491" w:rsidRPr="00086DB6" w:rsidRDefault="00CB3491" w:rsidP="008E0347">
            <w:pPr>
              <w:ind w:left="-120" w:right="-179"/>
              <w:jc w:val="center"/>
            </w:pPr>
            <w:r w:rsidRPr="00086DB6">
              <w:t>3.2</w:t>
            </w:r>
          </w:p>
        </w:tc>
      </w:tr>
      <w:tr w:rsidR="00CB3491" w:rsidRPr="00086DB6" w14:paraId="0DD5F901" w14:textId="77777777" w:rsidTr="001F6440">
        <w:trPr>
          <w:cantSplit/>
          <w:trHeight w:val="651"/>
        </w:trPr>
        <w:tc>
          <w:tcPr>
            <w:tcW w:w="274" w:type="pct"/>
            <w:shd w:val="clear" w:color="auto" w:fill="auto"/>
            <w:vAlign w:val="center"/>
          </w:tcPr>
          <w:p w14:paraId="4EAA2F6F" w14:textId="77777777" w:rsidR="00CB3491" w:rsidRPr="00086DB6" w:rsidRDefault="001F6440" w:rsidP="008E0347">
            <w:pPr>
              <w:ind w:right="-65"/>
              <w:jc w:val="center"/>
            </w:pPr>
            <w:r>
              <w:t>8</w:t>
            </w:r>
          </w:p>
        </w:tc>
        <w:tc>
          <w:tcPr>
            <w:tcW w:w="965" w:type="pct"/>
            <w:vMerge/>
            <w:shd w:val="clear" w:color="auto" w:fill="auto"/>
          </w:tcPr>
          <w:p w14:paraId="71EA96CE" w14:textId="77777777" w:rsidR="00CB3491" w:rsidRPr="00086DB6" w:rsidRDefault="00CB3491" w:rsidP="008E0347">
            <w:pPr>
              <w:jc w:val="center"/>
            </w:pPr>
          </w:p>
        </w:tc>
        <w:tc>
          <w:tcPr>
            <w:tcW w:w="220" w:type="pct"/>
            <w:vMerge/>
            <w:shd w:val="clear" w:color="auto" w:fill="auto"/>
            <w:textDirection w:val="btLr"/>
            <w:vAlign w:val="center"/>
          </w:tcPr>
          <w:p w14:paraId="4FA842BD" w14:textId="77777777" w:rsidR="00CB3491" w:rsidRPr="00086DB6" w:rsidRDefault="00CB3491" w:rsidP="008E0347">
            <w:pPr>
              <w:ind w:left="113" w:right="113"/>
              <w:jc w:val="center"/>
            </w:pPr>
          </w:p>
        </w:tc>
        <w:tc>
          <w:tcPr>
            <w:tcW w:w="221" w:type="pct"/>
            <w:vMerge/>
            <w:shd w:val="clear" w:color="auto" w:fill="auto"/>
            <w:vAlign w:val="center"/>
          </w:tcPr>
          <w:p w14:paraId="051527B4" w14:textId="77777777" w:rsidR="00CB3491" w:rsidRPr="00086DB6" w:rsidRDefault="00CB3491" w:rsidP="008E0347">
            <w:pPr>
              <w:ind w:left="-100" w:right="-118"/>
              <w:jc w:val="center"/>
            </w:pPr>
          </w:p>
        </w:tc>
        <w:tc>
          <w:tcPr>
            <w:tcW w:w="224" w:type="pct"/>
            <w:vMerge/>
            <w:shd w:val="clear" w:color="auto" w:fill="auto"/>
            <w:vAlign w:val="center"/>
          </w:tcPr>
          <w:p w14:paraId="17A0CC1B" w14:textId="77777777" w:rsidR="00CB3491" w:rsidRPr="00086DB6" w:rsidRDefault="00CB3491" w:rsidP="008E0347">
            <w:pPr>
              <w:jc w:val="center"/>
            </w:pPr>
          </w:p>
        </w:tc>
        <w:tc>
          <w:tcPr>
            <w:tcW w:w="343" w:type="pct"/>
            <w:vMerge/>
            <w:shd w:val="clear" w:color="auto" w:fill="auto"/>
            <w:vAlign w:val="center"/>
          </w:tcPr>
          <w:p w14:paraId="0EC2E5A1" w14:textId="77777777" w:rsidR="00CB3491" w:rsidRPr="00086DB6" w:rsidRDefault="00CB3491" w:rsidP="008E0347">
            <w:pPr>
              <w:ind w:left="-120" w:right="-179"/>
              <w:jc w:val="center"/>
            </w:pPr>
          </w:p>
        </w:tc>
        <w:tc>
          <w:tcPr>
            <w:tcW w:w="343" w:type="pct"/>
            <w:vMerge/>
            <w:shd w:val="clear" w:color="auto" w:fill="auto"/>
            <w:vAlign w:val="center"/>
          </w:tcPr>
          <w:p w14:paraId="65EFFF58" w14:textId="77777777" w:rsidR="00CB3491" w:rsidRPr="00086DB6" w:rsidRDefault="00CB3491" w:rsidP="008E0347">
            <w:pPr>
              <w:ind w:left="-120" w:right="-179"/>
              <w:jc w:val="center"/>
            </w:pPr>
          </w:p>
        </w:tc>
        <w:tc>
          <w:tcPr>
            <w:tcW w:w="344" w:type="pct"/>
            <w:shd w:val="clear" w:color="auto" w:fill="auto"/>
            <w:vAlign w:val="center"/>
          </w:tcPr>
          <w:p w14:paraId="4323B31A" w14:textId="77777777" w:rsidR="00CB3491" w:rsidRPr="00086DB6" w:rsidRDefault="00CB3491" w:rsidP="008E0347">
            <w:pPr>
              <w:ind w:left="-120" w:right="-179"/>
              <w:jc w:val="center"/>
            </w:pPr>
            <w:r w:rsidRPr="00086DB6">
              <w:t>135</w:t>
            </w:r>
          </w:p>
        </w:tc>
        <w:tc>
          <w:tcPr>
            <w:tcW w:w="343" w:type="pct"/>
            <w:shd w:val="clear" w:color="auto" w:fill="auto"/>
            <w:vAlign w:val="center"/>
          </w:tcPr>
          <w:p w14:paraId="4B9AC802" w14:textId="77777777" w:rsidR="00CB3491" w:rsidRPr="00086DB6" w:rsidRDefault="00CB3491" w:rsidP="008E0347">
            <w:pPr>
              <w:ind w:left="-120" w:right="-179"/>
              <w:jc w:val="center"/>
            </w:pPr>
            <w:r w:rsidRPr="00086DB6">
              <w:t>9.7</w:t>
            </w:r>
          </w:p>
        </w:tc>
        <w:tc>
          <w:tcPr>
            <w:tcW w:w="329" w:type="pct"/>
            <w:shd w:val="clear" w:color="auto" w:fill="auto"/>
            <w:vAlign w:val="center"/>
          </w:tcPr>
          <w:p w14:paraId="0BF7CD38" w14:textId="77777777" w:rsidR="00CB3491" w:rsidRPr="00086DB6" w:rsidRDefault="00CB3491" w:rsidP="008E0347">
            <w:pPr>
              <w:ind w:left="-120" w:right="-179"/>
              <w:jc w:val="center"/>
            </w:pPr>
            <w:r w:rsidRPr="00086DB6">
              <w:t>0.3</w:t>
            </w:r>
          </w:p>
        </w:tc>
        <w:tc>
          <w:tcPr>
            <w:tcW w:w="444" w:type="pct"/>
            <w:shd w:val="clear" w:color="auto" w:fill="auto"/>
            <w:vAlign w:val="center"/>
          </w:tcPr>
          <w:p w14:paraId="3C88A4AD" w14:textId="77777777" w:rsidR="00CB3491" w:rsidRPr="00086DB6" w:rsidRDefault="00CB3491" w:rsidP="008E0347">
            <w:pPr>
              <w:ind w:left="-120" w:right="-179"/>
              <w:jc w:val="center"/>
            </w:pPr>
            <w:r w:rsidRPr="00086DB6">
              <w:t>1.9</w:t>
            </w:r>
          </w:p>
        </w:tc>
        <w:tc>
          <w:tcPr>
            <w:tcW w:w="315" w:type="pct"/>
            <w:shd w:val="clear" w:color="auto" w:fill="auto"/>
            <w:vAlign w:val="center"/>
          </w:tcPr>
          <w:p w14:paraId="612257B0" w14:textId="77777777" w:rsidR="00CB3491" w:rsidRPr="00086DB6" w:rsidRDefault="00CB3491" w:rsidP="008E0347">
            <w:pPr>
              <w:ind w:left="-120" w:right="-179"/>
              <w:jc w:val="center"/>
            </w:pPr>
            <w:r w:rsidRPr="00086DB6">
              <w:t>290</w:t>
            </w:r>
          </w:p>
        </w:tc>
        <w:tc>
          <w:tcPr>
            <w:tcW w:w="315" w:type="pct"/>
            <w:shd w:val="clear" w:color="auto" w:fill="auto"/>
            <w:vAlign w:val="center"/>
          </w:tcPr>
          <w:p w14:paraId="7D8AE8C7" w14:textId="77777777" w:rsidR="00CB3491" w:rsidRPr="00086DB6" w:rsidRDefault="00CB3491" w:rsidP="008E0347">
            <w:pPr>
              <w:ind w:left="-120" w:right="-179"/>
              <w:jc w:val="center"/>
            </w:pPr>
            <w:r w:rsidRPr="00086DB6">
              <w:t>90</w:t>
            </w:r>
          </w:p>
        </w:tc>
        <w:tc>
          <w:tcPr>
            <w:tcW w:w="319" w:type="pct"/>
            <w:shd w:val="clear" w:color="auto" w:fill="auto"/>
            <w:vAlign w:val="center"/>
          </w:tcPr>
          <w:p w14:paraId="5511256F" w14:textId="77777777" w:rsidR="00CB3491" w:rsidRPr="00086DB6" w:rsidRDefault="00CB3491" w:rsidP="008E0347">
            <w:pPr>
              <w:ind w:left="-120" w:right="-179"/>
              <w:jc w:val="center"/>
            </w:pPr>
            <w:r w:rsidRPr="00F60EF0">
              <w:rPr>
                <w:lang w:val="uk-UA" w:eastAsia="uk-UA"/>
              </w:rPr>
              <w:t>–</w:t>
            </w:r>
          </w:p>
        </w:tc>
      </w:tr>
      <w:tr w:rsidR="00CB3491" w:rsidRPr="00086DB6" w14:paraId="7DC988A4" w14:textId="77777777" w:rsidTr="001F6440">
        <w:trPr>
          <w:cantSplit/>
          <w:trHeight w:val="630"/>
        </w:trPr>
        <w:tc>
          <w:tcPr>
            <w:tcW w:w="274" w:type="pct"/>
            <w:shd w:val="clear" w:color="auto" w:fill="auto"/>
            <w:vAlign w:val="center"/>
          </w:tcPr>
          <w:p w14:paraId="64BE617F" w14:textId="77777777" w:rsidR="00CB3491" w:rsidRPr="00086DB6" w:rsidRDefault="001F6440" w:rsidP="008E0347">
            <w:pPr>
              <w:ind w:right="-65"/>
              <w:jc w:val="center"/>
            </w:pPr>
            <w:r>
              <w:t>9</w:t>
            </w:r>
          </w:p>
        </w:tc>
        <w:tc>
          <w:tcPr>
            <w:tcW w:w="965" w:type="pct"/>
            <w:vMerge/>
            <w:shd w:val="clear" w:color="auto" w:fill="auto"/>
          </w:tcPr>
          <w:p w14:paraId="76AF1F92" w14:textId="77777777" w:rsidR="00CB3491" w:rsidRPr="00086DB6" w:rsidRDefault="00CB3491" w:rsidP="008E0347">
            <w:pPr>
              <w:jc w:val="center"/>
            </w:pPr>
          </w:p>
        </w:tc>
        <w:tc>
          <w:tcPr>
            <w:tcW w:w="220" w:type="pct"/>
            <w:vMerge w:val="restart"/>
            <w:shd w:val="clear" w:color="auto" w:fill="auto"/>
            <w:textDirection w:val="btLr"/>
            <w:vAlign w:val="center"/>
          </w:tcPr>
          <w:p w14:paraId="375B2D75" w14:textId="77777777" w:rsidR="00CB3491" w:rsidRPr="00086DB6" w:rsidRDefault="00CB3491" w:rsidP="008E0347">
            <w:pPr>
              <w:ind w:left="113" w:right="113"/>
              <w:jc w:val="center"/>
            </w:pPr>
            <w:r w:rsidRPr="00F60EF0">
              <w:rPr>
                <w:lang w:val="uk-UA" w:eastAsia="uk-UA"/>
              </w:rPr>
              <w:t>Сулюкта</w:t>
            </w:r>
          </w:p>
        </w:tc>
        <w:tc>
          <w:tcPr>
            <w:tcW w:w="221" w:type="pct"/>
            <w:vMerge w:val="restart"/>
            <w:shd w:val="clear" w:color="auto" w:fill="auto"/>
            <w:vAlign w:val="center"/>
          </w:tcPr>
          <w:p w14:paraId="3FEBC070" w14:textId="77777777" w:rsidR="00CB3491" w:rsidRPr="00086DB6" w:rsidRDefault="00CB3491" w:rsidP="008E0347">
            <w:pPr>
              <w:ind w:left="-100" w:right="-118"/>
              <w:jc w:val="center"/>
            </w:pPr>
            <w:r w:rsidRPr="00F60EF0">
              <w:rPr>
                <w:lang w:val="uk-UA" w:eastAsia="uk-UA"/>
              </w:rPr>
              <w:t>Б3</w:t>
            </w:r>
          </w:p>
        </w:tc>
        <w:tc>
          <w:tcPr>
            <w:tcW w:w="224" w:type="pct"/>
            <w:vMerge w:val="restart"/>
            <w:shd w:val="clear" w:color="auto" w:fill="auto"/>
            <w:vAlign w:val="center"/>
          </w:tcPr>
          <w:p w14:paraId="524267D8" w14:textId="77777777" w:rsidR="00CB3491" w:rsidRPr="00086DB6" w:rsidRDefault="00CB3491" w:rsidP="008E0347">
            <w:pPr>
              <w:ind w:left="-98" w:right="-114"/>
              <w:jc w:val="center"/>
            </w:pPr>
            <w:r w:rsidRPr="00F60EF0">
              <w:rPr>
                <w:lang w:val="uk-UA" w:eastAsia="uk-UA"/>
              </w:rPr>
              <w:t>ОМ</w:t>
            </w:r>
          </w:p>
        </w:tc>
        <w:tc>
          <w:tcPr>
            <w:tcW w:w="343" w:type="pct"/>
            <w:vMerge w:val="restart"/>
            <w:shd w:val="clear" w:color="auto" w:fill="auto"/>
            <w:vAlign w:val="center"/>
          </w:tcPr>
          <w:p w14:paraId="5896BD88" w14:textId="77777777" w:rsidR="00CB3491" w:rsidRPr="00086DB6" w:rsidRDefault="00CB3491" w:rsidP="008E0347">
            <w:pPr>
              <w:ind w:left="-120" w:right="-179"/>
              <w:jc w:val="center"/>
            </w:pPr>
            <w:r w:rsidRPr="00086DB6">
              <w:t>22.1</w:t>
            </w:r>
          </w:p>
        </w:tc>
        <w:tc>
          <w:tcPr>
            <w:tcW w:w="343" w:type="pct"/>
            <w:vMerge w:val="restart"/>
            <w:shd w:val="clear" w:color="auto" w:fill="auto"/>
            <w:vAlign w:val="center"/>
          </w:tcPr>
          <w:p w14:paraId="29F1F21C" w14:textId="77777777" w:rsidR="00CB3491" w:rsidRPr="00086DB6" w:rsidRDefault="00CB3491" w:rsidP="008E0347">
            <w:pPr>
              <w:ind w:left="-120" w:right="-179"/>
              <w:jc w:val="center"/>
            </w:pPr>
            <w:r w:rsidRPr="00086DB6">
              <w:t>13.2</w:t>
            </w:r>
          </w:p>
        </w:tc>
        <w:tc>
          <w:tcPr>
            <w:tcW w:w="344" w:type="pct"/>
            <w:shd w:val="clear" w:color="auto" w:fill="auto"/>
            <w:vAlign w:val="center"/>
          </w:tcPr>
          <w:p w14:paraId="41E1DEA2" w14:textId="77777777" w:rsidR="00CB3491" w:rsidRPr="00086DB6" w:rsidRDefault="00CB3491" w:rsidP="008E0347">
            <w:pPr>
              <w:ind w:left="-120" w:right="-179"/>
              <w:jc w:val="center"/>
            </w:pPr>
            <w:r w:rsidRPr="00086DB6">
              <w:t>170</w:t>
            </w:r>
          </w:p>
        </w:tc>
        <w:tc>
          <w:tcPr>
            <w:tcW w:w="343" w:type="pct"/>
            <w:shd w:val="clear" w:color="auto" w:fill="auto"/>
            <w:vAlign w:val="center"/>
          </w:tcPr>
          <w:p w14:paraId="1126CB1D" w14:textId="77777777" w:rsidR="00CB3491" w:rsidRPr="00086DB6" w:rsidRDefault="00CB3491" w:rsidP="008E0347">
            <w:pPr>
              <w:ind w:left="-120" w:right="-179"/>
              <w:jc w:val="center"/>
            </w:pPr>
            <w:r w:rsidRPr="00086DB6">
              <w:t>4.2</w:t>
            </w:r>
          </w:p>
        </w:tc>
        <w:tc>
          <w:tcPr>
            <w:tcW w:w="329" w:type="pct"/>
            <w:shd w:val="clear" w:color="auto" w:fill="auto"/>
            <w:vAlign w:val="center"/>
          </w:tcPr>
          <w:p w14:paraId="184ADE58" w14:textId="77777777" w:rsidR="00CB3491" w:rsidRPr="00086DB6" w:rsidRDefault="00CB3491" w:rsidP="008E0347">
            <w:pPr>
              <w:ind w:left="-120" w:right="-179"/>
              <w:jc w:val="center"/>
            </w:pPr>
            <w:r w:rsidRPr="00086DB6">
              <w:t>0.21</w:t>
            </w:r>
          </w:p>
        </w:tc>
        <w:tc>
          <w:tcPr>
            <w:tcW w:w="444" w:type="pct"/>
            <w:shd w:val="clear" w:color="auto" w:fill="auto"/>
            <w:vAlign w:val="center"/>
          </w:tcPr>
          <w:p w14:paraId="0B40A266" w14:textId="77777777" w:rsidR="00CB3491" w:rsidRPr="00086DB6" w:rsidRDefault="00CB3491" w:rsidP="008E0347">
            <w:pPr>
              <w:ind w:left="-120" w:right="-179"/>
              <w:jc w:val="center"/>
            </w:pPr>
            <w:r w:rsidRPr="00086DB6">
              <w:t>1.6</w:t>
            </w:r>
          </w:p>
        </w:tc>
        <w:tc>
          <w:tcPr>
            <w:tcW w:w="315" w:type="pct"/>
            <w:shd w:val="clear" w:color="auto" w:fill="auto"/>
            <w:vAlign w:val="center"/>
          </w:tcPr>
          <w:p w14:paraId="49A2E105" w14:textId="77777777" w:rsidR="00CB3491" w:rsidRPr="00086DB6" w:rsidRDefault="00CB3491" w:rsidP="008E0347">
            <w:pPr>
              <w:ind w:left="-120" w:right="-179"/>
              <w:jc w:val="center"/>
            </w:pPr>
            <w:r w:rsidRPr="00086DB6">
              <w:t>310</w:t>
            </w:r>
          </w:p>
        </w:tc>
        <w:tc>
          <w:tcPr>
            <w:tcW w:w="315" w:type="pct"/>
            <w:shd w:val="clear" w:color="auto" w:fill="auto"/>
            <w:vAlign w:val="center"/>
          </w:tcPr>
          <w:p w14:paraId="089F5EFA" w14:textId="77777777" w:rsidR="00CB3491" w:rsidRPr="00086DB6" w:rsidRDefault="00CB3491" w:rsidP="008E0347">
            <w:pPr>
              <w:ind w:left="-120" w:right="-179"/>
              <w:jc w:val="center"/>
            </w:pPr>
            <w:r w:rsidRPr="00086DB6">
              <w:t>90</w:t>
            </w:r>
          </w:p>
        </w:tc>
        <w:tc>
          <w:tcPr>
            <w:tcW w:w="319" w:type="pct"/>
            <w:shd w:val="clear" w:color="auto" w:fill="auto"/>
            <w:vAlign w:val="center"/>
          </w:tcPr>
          <w:p w14:paraId="650B4E59" w14:textId="77777777" w:rsidR="00CB3491" w:rsidRPr="00086DB6" w:rsidRDefault="00CB3491" w:rsidP="008E0347">
            <w:pPr>
              <w:ind w:left="-120" w:right="-179"/>
              <w:jc w:val="center"/>
            </w:pPr>
            <w:r w:rsidRPr="00086DB6">
              <w:t>3</w:t>
            </w:r>
          </w:p>
        </w:tc>
      </w:tr>
      <w:tr w:rsidR="00CB3491" w:rsidRPr="00086DB6" w14:paraId="7B6ACCCE" w14:textId="77777777" w:rsidTr="001F6440">
        <w:trPr>
          <w:cantSplit/>
          <w:trHeight w:val="615"/>
        </w:trPr>
        <w:tc>
          <w:tcPr>
            <w:tcW w:w="274" w:type="pct"/>
            <w:shd w:val="clear" w:color="auto" w:fill="auto"/>
            <w:vAlign w:val="center"/>
          </w:tcPr>
          <w:p w14:paraId="378BF364" w14:textId="77777777" w:rsidR="00CB3491" w:rsidRPr="00086DB6" w:rsidRDefault="001F6440" w:rsidP="008E0347">
            <w:pPr>
              <w:ind w:right="-65"/>
              <w:jc w:val="center"/>
            </w:pPr>
            <w:r>
              <w:t>10</w:t>
            </w:r>
          </w:p>
        </w:tc>
        <w:tc>
          <w:tcPr>
            <w:tcW w:w="965" w:type="pct"/>
            <w:vMerge/>
            <w:shd w:val="clear" w:color="auto" w:fill="auto"/>
          </w:tcPr>
          <w:p w14:paraId="0F0507E4" w14:textId="77777777" w:rsidR="00CB3491" w:rsidRPr="00086DB6" w:rsidRDefault="00CB3491" w:rsidP="008E0347">
            <w:pPr>
              <w:jc w:val="center"/>
            </w:pPr>
          </w:p>
        </w:tc>
        <w:tc>
          <w:tcPr>
            <w:tcW w:w="220" w:type="pct"/>
            <w:vMerge/>
            <w:shd w:val="clear" w:color="auto" w:fill="auto"/>
            <w:textDirection w:val="btLr"/>
          </w:tcPr>
          <w:p w14:paraId="4F0C7105" w14:textId="77777777" w:rsidR="00CB3491" w:rsidRPr="00086DB6" w:rsidRDefault="00CB3491" w:rsidP="008E0347">
            <w:pPr>
              <w:ind w:left="113" w:right="113"/>
              <w:jc w:val="center"/>
            </w:pPr>
          </w:p>
        </w:tc>
        <w:tc>
          <w:tcPr>
            <w:tcW w:w="221" w:type="pct"/>
            <w:vMerge/>
            <w:shd w:val="clear" w:color="auto" w:fill="auto"/>
            <w:vAlign w:val="center"/>
          </w:tcPr>
          <w:p w14:paraId="2B58B9B0" w14:textId="77777777" w:rsidR="00CB3491" w:rsidRPr="00086DB6" w:rsidRDefault="00CB3491" w:rsidP="008E0347">
            <w:pPr>
              <w:ind w:left="-100" w:right="-118"/>
              <w:jc w:val="center"/>
            </w:pPr>
          </w:p>
        </w:tc>
        <w:tc>
          <w:tcPr>
            <w:tcW w:w="224" w:type="pct"/>
            <w:vMerge/>
            <w:shd w:val="clear" w:color="auto" w:fill="auto"/>
            <w:vAlign w:val="center"/>
          </w:tcPr>
          <w:p w14:paraId="05D86BDC" w14:textId="77777777" w:rsidR="00CB3491" w:rsidRPr="00086DB6" w:rsidRDefault="00CB3491" w:rsidP="008E0347">
            <w:pPr>
              <w:jc w:val="center"/>
            </w:pPr>
          </w:p>
        </w:tc>
        <w:tc>
          <w:tcPr>
            <w:tcW w:w="343" w:type="pct"/>
            <w:vMerge/>
            <w:shd w:val="clear" w:color="auto" w:fill="auto"/>
            <w:vAlign w:val="center"/>
          </w:tcPr>
          <w:p w14:paraId="5AAE7F02" w14:textId="77777777" w:rsidR="00CB3491" w:rsidRPr="00086DB6" w:rsidRDefault="00CB3491" w:rsidP="008E0347">
            <w:pPr>
              <w:ind w:left="-120" w:right="-179"/>
              <w:jc w:val="center"/>
            </w:pPr>
          </w:p>
        </w:tc>
        <w:tc>
          <w:tcPr>
            <w:tcW w:w="343" w:type="pct"/>
            <w:vMerge/>
            <w:shd w:val="clear" w:color="auto" w:fill="auto"/>
            <w:vAlign w:val="center"/>
          </w:tcPr>
          <w:p w14:paraId="734B5062" w14:textId="77777777" w:rsidR="00CB3491" w:rsidRPr="00086DB6" w:rsidRDefault="00CB3491" w:rsidP="008E0347">
            <w:pPr>
              <w:ind w:left="-120" w:right="-179"/>
              <w:jc w:val="center"/>
            </w:pPr>
          </w:p>
        </w:tc>
        <w:tc>
          <w:tcPr>
            <w:tcW w:w="344" w:type="pct"/>
            <w:shd w:val="clear" w:color="auto" w:fill="auto"/>
            <w:vAlign w:val="center"/>
          </w:tcPr>
          <w:p w14:paraId="2B57A595" w14:textId="77777777" w:rsidR="00CB3491" w:rsidRPr="00086DB6" w:rsidRDefault="00CB3491" w:rsidP="008E0347">
            <w:pPr>
              <w:ind w:left="-120" w:right="-179"/>
              <w:jc w:val="center"/>
            </w:pPr>
            <w:r w:rsidRPr="00086DB6">
              <w:t>175</w:t>
            </w:r>
          </w:p>
        </w:tc>
        <w:tc>
          <w:tcPr>
            <w:tcW w:w="343" w:type="pct"/>
            <w:shd w:val="clear" w:color="auto" w:fill="auto"/>
            <w:vAlign w:val="center"/>
          </w:tcPr>
          <w:p w14:paraId="5C7800D8" w14:textId="77777777" w:rsidR="00CB3491" w:rsidRPr="00086DB6" w:rsidRDefault="00CB3491" w:rsidP="008E0347">
            <w:pPr>
              <w:ind w:left="-120" w:right="-179"/>
              <w:jc w:val="center"/>
            </w:pPr>
            <w:r w:rsidRPr="00086DB6">
              <w:t>6.7</w:t>
            </w:r>
          </w:p>
        </w:tc>
        <w:tc>
          <w:tcPr>
            <w:tcW w:w="329" w:type="pct"/>
            <w:shd w:val="clear" w:color="auto" w:fill="auto"/>
            <w:vAlign w:val="center"/>
          </w:tcPr>
          <w:p w14:paraId="02C555C2" w14:textId="77777777" w:rsidR="00CB3491" w:rsidRPr="00086DB6" w:rsidRDefault="00CB3491" w:rsidP="008E0347">
            <w:pPr>
              <w:ind w:left="-120" w:right="-179"/>
              <w:jc w:val="center"/>
            </w:pPr>
            <w:r w:rsidRPr="00086DB6">
              <w:t>0.33</w:t>
            </w:r>
          </w:p>
        </w:tc>
        <w:tc>
          <w:tcPr>
            <w:tcW w:w="444" w:type="pct"/>
            <w:shd w:val="clear" w:color="auto" w:fill="auto"/>
            <w:vAlign w:val="center"/>
          </w:tcPr>
          <w:p w14:paraId="6777AD8B" w14:textId="77777777" w:rsidR="00CB3491" w:rsidRPr="00086DB6" w:rsidRDefault="00CB3491" w:rsidP="008E0347">
            <w:pPr>
              <w:ind w:left="-120" w:right="-179"/>
              <w:jc w:val="center"/>
            </w:pPr>
            <w:r w:rsidRPr="00086DB6">
              <w:t>2.0</w:t>
            </w:r>
          </w:p>
        </w:tc>
        <w:tc>
          <w:tcPr>
            <w:tcW w:w="315" w:type="pct"/>
            <w:shd w:val="clear" w:color="auto" w:fill="auto"/>
            <w:vAlign w:val="center"/>
          </w:tcPr>
          <w:p w14:paraId="7549A4EE" w14:textId="77777777" w:rsidR="00CB3491" w:rsidRPr="00086DB6" w:rsidRDefault="00CB3491" w:rsidP="008E0347">
            <w:pPr>
              <w:ind w:left="-120" w:right="-179"/>
              <w:jc w:val="center"/>
            </w:pPr>
            <w:r w:rsidRPr="00086DB6">
              <w:t>280</w:t>
            </w:r>
          </w:p>
        </w:tc>
        <w:tc>
          <w:tcPr>
            <w:tcW w:w="315" w:type="pct"/>
            <w:shd w:val="clear" w:color="auto" w:fill="auto"/>
            <w:vAlign w:val="center"/>
          </w:tcPr>
          <w:p w14:paraId="254943D6" w14:textId="77777777" w:rsidR="00CB3491" w:rsidRPr="00086DB6" w:rsidRDefault="00CB3491" w:rsidP="008E0347">
            <w:pPr>
              <w:ind w:left="-120" w:right="-179"/>
              <w:jc w:val="center"/>
            </w:pPr>
            <w:r w:rsidRPr="00086DB6">
              <w:t>70</w:t>
            </w:r>
          </w:p>
        </w:tc>
        <w:tc>
          <w:tcPr>
            <w:tcW w:w="319" w:type="pct"/>
            <w:shd w:val="clear" w:color="auto" w:fill="auto"/>
            <w:vAlign w:val="center"/>
          </w:tcPr>
          <w:p w14:paraId="06BC2883" w14:textId="77777777" w:rsidR="00CB3491" w:rsidRPr="00086DB6" w:rsidRDefault="00CB3491" w:rsidP="008E0347">
            <w:pPr>
              <w:ind w:left="-120" w:right="-179"/>
              <w:jc w:val="center"/>
            </w:pPr>
            <w:r w:rsidRPr="00F60EF0">
              <w:rPr>
                <w:lang w:val="uk-UA" w:eastAsia="uk-UA"/>
              </w:rPr>
              <w:t>–</w:t>
            </w:r>
          </w:p>
        </w:tc>
      </w:tr>
    </w:tbl>
    <w:p w14:paraId="4B3FE2E9" w14:textId="77777777" w:rsidR="00CB3491" w:rsidRDefault="00CB3491" w:rsidP="00CB3491">
      <w:pPr>
        <w:rPr>
          <w:lang w:val="uk-UA"/>
        </w:rPr>
      </w:pPr>
    </w:p>
    <w:p w14:paraId="6CF0EA05" w14:textId="77777777" w:rsidR="00CB3491" w:rsidRDefault="00CB3491" w:rsidP="00CB3491">
      <w:pPr>
        <w:spacing w:line="312" w:lineRule="auto"/>
        <w:ind w:firstLine="539"/>
        <w:jc w:val="both"/>
        <w:rPr>
          <w:sz w:val="30"/>
          <w:szCs w:val="30"/>
          <w:lang w:val="uk-UA"/>
        </w:rPr>
      </w:pPr>
      <w:r w:rsidRPr="00E51B04">
        <w:rPr>
          <w:sz w:val="30"/>
          <w:szCs w:val="30"/>
        </w:rPr>
        <w:t>У табл.</w:t>
      </w:r>
      <w:r>
        <w:rPr>
          <w:sz w:val="30"/>
          <w:szCs w:val="30"/>
          <w:lang w:val="uk-UA"/>
        </w:rPr>
        <w:t xml:space="preserve"> </w:t>
      </w:r>
      <w:r w:rsidR="007E7FBD">
        <w:rPr>
          <w:sz w:val="30"/>
          <w:szCs w:val="30"/>
          <w:lang w:val="uk-UA"/>
        </w:rPr>
        <w:t>10</w:t>
      </w:r>
      <w:r w:rsidRPr="00E51B04">
        <w:rPr>
          <w:sz w:val="30"/>
          <w:szCs w:val="30"/>
        </w:rPr>
        <w:t>.</w:t>
      </w:r>
      <w:r>
        <w:rPr>
          <w:sz w:val="30"/>
          <w:szCs w:val="30"/>
          <w:lang w:val="uk-UA"/>
        </w:rPr>
        <w:t>1</w:t>
      </w:r>
      <w:r w:rsidRPr="00E51B04">
        <w:rPr>
          <w:sz w:val="30"/>
          <w:szCs w:val="30"/>
        </w:rPr>
        <w:t xml:space="preserve"> </w:t>
      </w:r>
      <w:r w:rsidRPr="009B3279">
        <w:rPr>
          <w:sz w:val="30"/>
          <w:szCs w:val="30"/>
          <w:lang w:val="uk-UA"/>
        </w:rPr>
        <w:t>і</w:t>
      </w:r>
      <w:r w:rsidRPr="00E51B04">
        <w:rPr>
          <w:sz w:val="30"/>
          <w:szCs w:val="30"/>
        </w:rPr>
        <w:t xml:space="preserve"> </w:t>
      </w:r>
      <w:r w:rsidR="007E7FBD">
        <w:rPr>
          <w:sz w:val="30"/>
          <w:szCs w:val="30"/>
          <w:lang w:val="uk-UA"/>
        </w:rPr>
        <w:t>10</w:t>
      </w:r>
      <w:r w:rsidRPr="00E51B04">
        <w:rPr>
          <w:sz w:val="30"/>
          <w:szCs w:val="30"/>
        </w:rPr>
        <w:t>.</w:t>
      </w:r>
      <w:r>
        <w:rPr>
          <w:sz w:val="30"/>
          <w:szCs w:val="30"/>
          <w:lang w:val="uk-UA"/>
        </w:rPr>
        <w:t xml:space="preserve">2 </w:t>
      </w:r>
      <w:r w:rsidRPr="009B3279">
        <w:rPr>
          <w:sz w:val="30"/>
          <w:szCs w:val="30"/>
          <w:lang w:val="uk-UA"/>
        </w:rPr>
        <w:t xml:space="preserve">приведені деякі середні </w:t>
      </w:r>
      <w:r w:rsidRPr="00E51B04">
        <w:rPr>
          <w:sz w:val="30"/>
          <w:szCs w:val="30"/>
        </w:rPr>
        <w:t xml:space="preserve">числа, </w:t>
      </w:r>
      <w:r>
        <w:rPr>
          <w:sz w:val="30"/>
          <w:szCs w:val="30"/>
          <w:lang w:val="uk-UA"/>
        </w:rPr>
        <w:t xml:space="preserve">які </w:t>
      </w:r>
      <w:r w:rsidRPr="009B3279">
        <w:rPr>
          <w:sz w:val="30"/>
          <w:szCs w:val="30"/>
          <w:lang w:val="uk-UA"/>
        </w:rPr>
        <w:t>характеризують паливо</w:t>
      </w:r>
      <w:r w:rsidRPr="00E51B04">
        <w:rPr>
          <w:sz w:val="30"/>
          <w:szCs w:val="30"/>
        </w:rPr>
        <w:t xml:space="preserve">, склад </w:t>
      </w:r>
      <w:r w:rsidRPr="009B3279">
        <w:rPr>
          <w:sz w:val="30"/>
          <w:szCs w:val="30"/>
          <w:lang w:val="uk-UA"/>
        </w:rPr>
        <w:t>якого змінюється залежно від місця</w:t>
      </w:r>
      <w:r w:rsidRPr="00E51B04">
        <w:rPr>
          <w:sz w:val="30"/>
          <w:szCs w:val="30"/>
        </w:rPr>
        <w:t xml:space="preserve">, часу </w:t>
      </w:r>
      <w:r w:rsidRPr="009B3279">
        <w:rPr>
          <w:sz w:val="30"/>
          <w:szCs w:val="30"/>
          <w:lang w:val="uk-UA"/>
        </w:rPr>
        <w:t>і</w:t>
      </w:r>
      <w:r w:rsidRPr="00E51B04">
        <w:rPr>
          <w:sz w:val="30"/>
          <w:szCs w:val="30"/>
        </w:rPr>
        <w:t xml:space="preserve"> способу </w:t>
      </w:r>
      <w:r w:rsidRPr="009B3279">
        <w:rPr>
          <w:sz w:val="30"/>
          <w:szCs w:val="30"/>
          <w:lang w:val="uk-UA"/>
        </w:rPr>
        <w:t>здобичі</w:t>
      </w:r>
      <w:r w:rsidRPr="00E51B04">
        <w:rPr>
          <w:sz w:val="30"/>
          <w:szCs w:val="30"/>
        </w:rPr>
        <w:t xml:space="preserve">. </w:t>
      </w:r>
      <w:r w:rsidRPr="009B3279">
        <w:rPr>
          <w:sz w:val="30"/>
          <w:szCs w:val="30"/>
          <w:lang w:val="uk-UA"/>
        </w:rPr>
        <w:t xml:space="preserve">Вміст вологи </w:t>
      </w:r>
      <w:r w:rsidRPr="00E51B04">
        <w:rPr>
          <w:sz w:val="30"/>
          <w:szCs w:val="30"/>
        </w:rPr>
        <w:t xml:space="preserve">в твердому </w:t>
      </w:r>
      <w:r w:rsidRPr="009B3279">
        <w:rPr>
          <w:sz w:val="30"/>
          <w:szCs w:val="30"/>
          <w:lang w:val="uk-UA"/>
        </w:rPr>
        <w:t xml:space="preserve">паливі і мазуті залежить також від </w:t>
      </w:r>
      <w:r w:rsidRPr="00E51B04">
        <w:rPr>
          <w:sz w:val="30"/>
          <w:szCs w:val="30"/>
        </w:rPr>
        <w:t xml:space="preserve">способу </w:t>
      </w:r>
      <w:r w:rsidRPr="009B3279">
        <w:rPr>
          <w:sz w:val="30"/>
          <w:szCs w:val="30"/>
          <w:lang w:val="uk-UA"/>
        </w:rPr>
        <w:t xml:space="preserve">зберігання </w:t>
      </w:r>
      <w:r>
        <w:rPr>
          <w:sz w:val="30"/>
          <w:szCs w:val="30"/>
          <w:lang w:val="uk-UA"/>
        </w:rPr>
        <w:t>та</w:t>
      </w:r>
      <w:r w:rsidRPr="009B3279">
        <w:rPr>
          <w:sz w:val="30"/>
          <w:szCs w:val="30"/>
          <w:lang w:val="uk-UA"/>
        </w:rPr>
        <w:t xml:space="preserve"> транспортування</w:t>
      </w:r>
      <w:r w:rsidRPr="00E51B04">
        <w:rPr>
          <w:sz w:val="30"/>
          <w:szCs w:val="30"/>
        </w:rPr>
        <w:t xml:space="preserve">, пори року, </w:t>
      </w:r>
      <w:r w:rsidRPr="009B3279">
        <w:rPr>
          <w:sz w:val="30"/>
          <w:szCs w:val="30"/>
          <w:lang w:val="uk-UA"/>
        </w:rPr>
        <w:t>кліматичних</w:t>
      </w:r>
      <w:r w:rsidRPr="00E51B04">
        <w:rPr>
          <w:sz w:val="30"/>
          <w:szCs w:val="30"/>
        </w:rPr>
        <w:t xml:space="preserve"> умов, способу </w:t>
      </w:r>
      <w:r w:rsidRPr="009B3279">
        <w:rPr>
          <w:sz w:val="30"/>
          <w:szCs w:val="30"/>
          <w:lang w:val="uk-UA"/>
        </w:rPr>
        <w:t>розігрів</w:t>
      </w:r>
      <w:r>
        <w:rPr>
          <w:sz w:val="30"/>
          <w:szCs w:val="30"/>
          <w:lang w:val="uk-UA"/>
        </w:rPr>
        <w:t>у</w:t>
      </w:r>
      <w:r>
        <w:rPr>
          <w:sz w:val="30"/>
          <w:szCs w:val="30"/>
        </w:rPr>
        <w:t xml:space="preserve"> мазуту</w:t>
      </w:r>
      <w:r w:rsidRPr="00E51B04">
        <w:rPr>
          <w:sz w:val="30"/>
          <w:szCs w:val="30"/>
        </w:rPr>
        <w:t xml:space="preserve">. </w:t>
      </w:r>
      <w:r w:rsidRPr="009B3279">
        <w:rPr>
          <w:sz w:val="30"/>
          <w:szCs w:val="30"/>
          <w:lang w:val="uk-UA"/>
        </w:rPr>
        <w:t xml:space="preserve">Цим пояснюється відмінність заданих значень змісту вологи і </w:t>
      </w:r>
      <w:r w:rsidRPr="00E51B04">
        <w:rPr>
          <w:sz w:val="30"/>
          <w:szCs w:val="30"/>
        </w:rPr>
        <w:t xml:space="preserve">золи </w:t>
      </w:r>
      <w:r w:rsidRPr="009B3279">
        <w:rPr>
          <w:sz w:val="30"/>
          <w:szCs w:val="30"/>
          <w:lang w:val="uk-UA"/>
        </w:rPr>
        <w:t>від табличних</w:t>
      </w:r>
      <w:r w:rsidRPr="00E51B04">
        <w:rPr>
          <w:sz w:val="30"/>
          <w:szCs w:val="30"/>
        </w:rPr>
        <w:t>.</w:t>
      </w:r>
    </w:p>
    <w:p w14:paraId="74147B64" w14:textId="77777777" w:rsidR="00CB3491" w:rsidRPr="00577A04" w:rsidRDefault="00CB3491" w:rsidP="00CB3491">
      <w:pPr>
        <w:spacing w:line="360" w:lineRule="auto"/>
        <w:ind w:firstLine="720"/>
        <w:jc w:val="center"/>
        <w:rPr>
          <w:sz w:val="30"/>
          <w:szCs w:val="30"/>
        </w:rPr>
      </w:pPr>
      <w:r w:rsidRPr="00182210">
        <w:rPr>
          <w:i/>
          <w:sz w:val="26"/>
          <w:szCs w:val="26"/>
          <w:lang w:val="uk-UA" w:eastAsia="uk-UA"/>
        </w:rPr>
        <w:lastRenderedPageBreak/>
        <w:t xml:space="preserve">Таблиця </w:t>
      </w:r>
      <w:r w:rsidR="007E7FBD">
        <w:rPr>
          <w:i/>
          <w:sz w:val="26"/>
          <w:szCs w:val="26"/>
          <w:lang w:val="uk-UA" w:eastAsia="uk-UA"/>
        </w:rPr>
        <w:t>10</w:t>
      </w:r>
      <w:r w:rsidRPr="00182210">
        <w:rPr>
          <w:i/>
          <w:sz w:val="26"/>
          <w:szCs w:val="26"/>
          <w:lang w:val="uk-UA" w:eastAsia="uk-UA"/>
        </w:rPr>
        <w:t>.2</w:t>
      </w:r>
      <w:r>
        <w:rPr>
          <w:sz w:val="30"/>
          <w:szCs w:val="30"/>
          <w:lang w:val="uk-UA" w:eastAsia="uk-UA"/>
        </w:rPr>
        <w:t xml:space="preserve">. </w:t>
      </w:r>
      <w:r w:rsidRPr="00182210">
        <w:rPr>
          <w:lang w:val="uk-UA" w:eastAsia="uk-UA"/>
        </w:rPr>
        <w:t xml:space="preserve">Физико-хімічні властивості </w:t>
      </w:r>
      <w:r>
        <w:rPr>
          <w:lang w:val="uk-UA" w:eastAsia="uk-UA"/>
        </w:rPr>
        <w:t xml:space="preserve">твердих </w:t>
      </w:r>
      <w:r w:rsidRPr="00182210">
        <w:rPr>
          <w:lang w:val="uk-UA" w:eastAsia="uk-UA"/>
        </w:rPr>
        <w:t>палив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2"/>
        <w:gridCol w:w="1800"/>
        <w:gridCol w:w="1103"/>
        <w:gridCol w:w="630"/>
        <w:gridCol w:w="630"/>
        <w:gridCol w:w="630"/>
        <w:gridCol w:w="630"/>
        <w:gridCol w:w="630"/>
        <w:gridCol w:w="630"/>
        <w:gridCol w:w="630"/>
        <w:gridCol w:w="817"/>
        <w:gridCol w:w="644"/>
      </w:tblGrid>
      <w:tr w:rsidR="00CB3491" w:rsidRPr="00182210" w14:paraId="134F217D" w14:textId="77777777" w:rsidTr="007E7FBD">
        <w:trPr>
          <w:trHeight w:val="415"/>
        </w:trPr>
        <w:tc>
          <w:tcPr>
            <w:tcW w:w="276" w:type="pct"/>
            <w:vMerge w:val="restart"/>
            <w:shd w:val="clear" w:color="auto" w:fill="auto"/>
          </w:tcPr>
          <w:p w14:paraId="50CEB353" w14:textId="77777777" w:rsidR="00CB3491" w:rsidRPr="00182210" w:rsidRDefault="00CB3491" w:rsidP="008E0347">
            <w:pPr>
              <w:spacing w:line="360" w:lineRule="auto"/>
              <w:ind w:right="-109"/>
              <w:jc w:val="both"/>
            </w:pPr>
            <w:r w:rsidRPr="00F60EF0">
              <w:rPr>
                <w:lang w:val="uk-UA" w:eastAsia="uk-UA"/>
              </w:rPr>
              <w:t>№ п/в</w:t>
            </w:r>
          </w:p>
        </w:tc>
        <w:tc>
          <w:tcPr>
            <w:tcW w:w="1563" w:type="pct"/>
            <w:gridSpan w:val="2"/>
            <w:shd w:val="clear" w:color="auto" w:fill="auto"/>
            <w:vAlign w:val="center"/>
          </w:tcPr>
          <w:p w14:paraId="24C244B5" w14:textId="77777777" w:rsidR="00CB3491" w:rsidRPr="00182210" w:rsidRDefault="00CB3491" w:rsidP="008E0347">
            <w:pPr>
              <w:spacing w:line="360" w:lineRule="auto"/>
              <w:jc w:val="center"/>
            </w:pPr>
            <w:r w:rsidRPr="00F60EF0">
              <w:rPr>
                <w:lang w:val="uk-UA" w:eastAsia="uk-UA"/>
              </w:rPr>
              <w:t>Паливо</w:t>
            </w:r>
          </w:p>
        </w:tc>
        <w:tc>
          <w:tcPr>
            <w:tcW w:w="339" w:type="pct"/>
            <w:vMerge w:val="restart"/>
            <w:shd w:val="clear" w:color="auto" w:fill="auto"/>
            <w:vAlign w:val="center"/>
          </w:tcPr>
          <w:p w14:paraId="4BD28728" w14:textId="77777777" w:rsidR="00CB3491" w:rsidRPr="00182210" w:rsidRDefault="00CB3491" w:rsidP="008E0347">
            <w:pPr>
              <w:spacing w:line="360" w:lineRule="auto"/>
              <w:ind w:left="-175" w:right="-131"/>
              <w:jc w:val="center"/>
            </w:pPr>
            <w:r w:rsidRPr="00F60EF0">
              <w:rPr>
                <w:i/>
                <w:iCs/>
                <w:lang w:eastAsia="uk-UA"/>
              </w:rPr>
              <w:t>W</w:t>
            </w:r>
            <w:r w:rsidRPr="00F60EF0">
              <w:rPr>
                <w:vertAlign w:val="subscript"/>
                <w:lang w:val="uk-UA" w:eastAsia="uk-UA"/>
              </w:rPr>
              <w:t>т</w:t>
            </w:r>
            <w:r w:rsidRPr="00F60EF0">
              <w:rPr>
                <w:vertAlign w:val="superscript"/>
                <w:lang w:val="uk-UA" w:eastAsia="uk-UA"/>
              </w:rPr>
              <w:t>р</w:t>
            </w:r>
            <w:r w:rsidRPr="00F60EF0">
              <w:rPr>
                <w:iCs/>
                <w:lang w:val="uk-UA" w:eastAsia="uk-UA"/>
              </w:rPr>
              <w:t xml:space="preserve">, </w:t>
            </w:r>
            <w:r w:rsidRPr="00F60EF0">
              <w:rPr>
                <w:lang w:val="uk-UA" w:eastAsia="uk-UA"/>
              </w:rPr>
              <w:t>%</w:t>
            </w:r>
          </w:p>
        </w:tc>
        <w:tc>
          <w:tcPr>
            <w:tcW w:w="339" w:type="pct"/>
            <w:vMerge w:val="restart"/>
            <w:shd w:val="clear" w:color="auto" w:fill="auto"/>
            <w:vAlign w:val="center"/>
          </w:tcPr>
          <w:p w14:paraId="6697D43C" w14:textId="77777777" w:rsidR="00CB3491" w:rsidRPr="00182210" w:rsidRDefault="00CB3491" w:rsidP="008E0347">
            <w:pPr>
              <w:spacing w:line="360" w:lineRule="auto"/>
              <w:ind w:left="-175" w:right="-131"/>
              <w:jc w:val="center"/>
            </w:pPr>
            <w:r w:rsidRPr="00F60EF0">
              <w:rPr>
                <w:i/>
                <w:iCs/>
                <w:lang w:val="uk-UA" w:eastAsia="uk-UA"/>
              </w:rPr>
              <w:t>А</w:t>
            </w:r>
            <w:r w:rsidRPr="00F60EF0">
              <w:rPr>
                <w:vertAlign w:val="subscript"/>
                <w:lang w:val="uk-UA" w:eastAsia="uk-UA"/>
              </w:rPr>
              <w:t>т</w:t>
            </w:r>
            <w:r w:rsidRPr="00F60EF0">
              <w:rPr>
                <w:vertAlign w:val="superscript"/>
                <w:lang w:val="uk-UA" w:eastAsia="uk-UA"/>
              </w:rPr>
              <w:t>р</w:t>
            </w:r>
            <w:r w:rsidRPr="00F60EF0">
              <w:rPr>
                <w:iCs/>
                <w:lang w:val="uk-UA" w:eastAsia="uk-UA"/>
              </w:rPr>
              <w:t xml:space="preserve">, </w:t>
            </w:r>
            <w:r w:rsidRPr="00F60EF0">
              <w:rPr>
                <w:lang w:val="uk-UA" w:eastAsia="uk-UA"/>
              </w:rPr>
              <w:t>%</w:t>
            </w:r>
          </w:p>
        </w:tc>
        <w:tc>
          <w:tcPr>
            <w:tcW w:w="339" w:type="pct"/>
            <w:vMerge w:val="restart"/>
            <w:shd w:val="clear" w:color="auto" w:fill="auto"/>
            <w:vAlign w:val="center"/>
          </w:tcPr>
          <w:p w14:paraId="69B5DF4E" w14:textId="77777777" w:rsidR="00CB3491" w:rsidRPr="00F60EF0" w:rsidRDefault="00CB3491" w:rsidP="008E0347">
            <w:pPr>
              <w:spacing w:line="360" w:lineRule="auto"/>
              <w:ind w:left="-175" w:right="-131"/>
              <w:jc w:val="center"/>
              <w:rPr>
                <w:lang w:val="en-US"/>
              </w:rPr>
            </w:pPr>
            <w:r w:rsidRPr="00F60EF0">
              <w:rPr>
                <w:i/>
                <w:iCs/>
                <w:lang w:eastAsia="uk-UA"/>
              </w:rPr>
              <w:t>S</w:t>
            </w:r>
            <w:r w:rsidRPr="00F60EF0">
              <w:rPr>
                <w:vertAlign w:val="subscript"/>
                <w:lang w:val="uk-UA" w:eastAsia="uk-UA"/>
              </w:rPr>
              <w:t>т</w:t>
            </w:r>
            <w:r w:rsidRPr="00F60EF0">
              <w:rPr>
                <w:vertAlign w:val="superscript"/>
                <w:lang w:val="uk-UA" w:eastAsia="uk-UA"/>
              </w:rPr>
              <w:t>р</w:t>
            </w:r>
            <w:r w:rsidRPr="00F60EF0">
              <w:rPr>
                <w:iCs/>
                <w:lang w:val="uk-UA" w:eastAsia="uk-UA"/>
              </w:rPr>
              <w:t xml:space="preserve">, </w:t>
            </w:r>
            <w:r w:rsidRPr="00F60EF0">
              <w:rPr>
                <w:lang w:val="uk-UA" w:eastAsia="uk-UA"/>
              </w:rPr>
              <w:t>%</w:t>
            </w:r>
          </w:p>
        </w:tc>
        <w:tc>
          <w:tcPr>
            <w:tcW w:w="339" w:type="pct"/>
            <w:vMerge w:val="restart"/>
            <w:shd w:val="clear" w:color="auto" w:fill="auto"/>
            <w:vAlign w:val="center"/>
          </w:tcPr>
          <w:p w14:paraId="0144A78E" w14:textId="77777777" w:rsidR="00CB3491" w:rsidRPr="00182210" w:rsidRDefault="00CB3491" w:rsidP="008E0347">
            <w:pPr>
              <w:spacing w:line="360" w:lineRule="auto"/>
              <w:ind w:left="-175" w:right="-131"/>
              <w:jc w:val="center"/>
            </w:pPr>
            <w:r w:rsidRPr="00F60EF0">
              <w:rPr>
                <w:i/>
                <w:iCs/>
                <w:lang w:eastAsia="uk-UA"/>
              </w:rPr>
              <w:t>C</w:t>
            </w:r>
            <w:r w:rsidRPr="00F60EF0">
              <w:rPr>
                <w:vertAlign w:val="subscript"/>
                <w:lang w:val="uk-UA" w:eastAsia="uk-UA"/>
              </w:rPr>
              <w:t>т</w:t>
            </w:r>
            <w:r w:rsidRPr="00F60EF0">
              <w:rPr>
                <w:vertAlign w:val="superscript"/>
                <w:lang w:val="uk-UA" w:eastAsia="uk-UA"/>
              </w:rPr>
              <w:t>р</w:t>
            </w:r>
            <w:r w:rsidRPr="00F60EF0">
              <w:rPr>
                <w:iCs/>
                <w:lang w:val="uk-UA" w:eastAsia="uk-UA"/>
              </w:rPr>
              <w:t xml:space="preserve">, </w:t>
            </w:r>
            <w:r w:rsidRPr="00F60EF0">
              <w:rPr>
                <w:lang w:val="uk-UA" w:eastAsia="uk-UA"/>
              </w:rPr>
              <w:t>%</w:t>
            </w:r>
          </w:p>
        </w:tc>
        <w:tc>
          <w:tcPr>
            <w:tcW w:w="339" w:type="pct"/>
            <w:vMerge w:val="restart"/>
            <w:shd w:val="clear" w:color="auto" w:fill="auto"/>
            <w:vAlign w:val="center"/>
          </w:tcPr>
          <w:p w14:paraId="41DC9B7F" w14:textId="77777777" w:rsidR="00CB3491" w:rsidRPr="00F60EF0" w:rsidRDefault="00CB3491" w:rsidP="008E0347">
            <w:pPr>
              <w:spacing w:line="360" w:lineRule="auto"/>
              <w:ind w:left="-175" w:right="-131"/>
              <w:jc w:val="center"/>
              <w:rPr>
                <w:rFonts w:ascii="Symbol" w:hAnsi="Symbol"/>
                <w:lang w:val="en-US"/>
              </w:rPr>
            </w:pPr>
            <w:r w:rsidRPr="00F60EF0">
              <w:rPr>
                <w:i/>
                <w:iCs/>
                <w:lang w:eastAsia="uk-UA"/>
              </w:rPr>
              <w:t>H</w:t>
            </w:r>
            <w:r w:rsidRPr="00F60EF0">
              <w:rPr>
                <w:vertAlign w:val="subscript"/>
                <w:lang w:val="uk-UA" w:eastAsia="uk-UA"/>
              </w:rPr>
              <w:t>т</w:t>
            </w:r>
            <w:r w:rsidRPr="00F60EF0">
              <w:rPr>
                <w:vertAlign w:val="superscript"/>
                <w:lang w:val="uk-UA" w:eastAsia="uk-UA"/>
              </w:rPr>
              <w:t>р</w:t>
            </w:r>
            <w:r w:rsidRPr="00F60EF0">
              <w:rPr>
                <w:iCs/>
                <w:lang w:val="uk-UA" w:eastAsia="uk-UA"/>
              </w:rPr>
              <w:t xml:space="preserve">, </w:t>
            </w:r>
            <w:r w:rsidRPr="00F60EF0">
              <w:rPr>
                <w:lang w:val="uk-UA" w:eastAsia="uk-UA"/>
              </w:rPr>
              <w:t>%</w:t>
            </w:r>
          </w:p>
        </w:tc>
        <w:tc>
          <w:tcPr>
            <w:tcW w:w="339" w:type="pct"/>
            <w:vMerge w:val="restart"/>
            <w:shd w:val="clear" w:color="auto" w:fill="auto"/>
            <w:vAlign w:val="center"/>
          </w:tcPr>
          <w:p w14:paraId="474637B8" w14:textId="77777777" w:rsidR="00CB3491" w:rsidRPr="00182210" w:rsidRDefault="00CB3491" w:rsidP="008E0347">
            <w:pPr>
              <w:spacing w:line="360" w:lineRule="auto"/>
              <w:ind w:left="-175" w:right="-131"/>
              <w:jc w:val="center"/>
            </w:pPr>
            <w:r w:rsidRPr="00F60EF0">
              <w:rPr>
                <w:i/>
                <w:iCs/>
                <w:lang w:eastAsia="uk-UA"/>
              </w:rPr>
              <w:t>O</w:t>
            </w:r>
            <w:r w:rsidRPr="00F60EF0">
              <w:rPr>
                <w:vertAlign w:val="subscript"/>
                <w:lang w:val="uk-UA" w:eastAsia="uk-UA"/>
              </w:rPr>
              <w:t>т</w:t>
            </w:r>
            <w:r w:rsidRPr="00F60EF0">
              <w:rPr>
                <w:vertAlign w:val="superscript"/>
                <w:lang w:val="uk-UA" w:eastAsia="uk-UA"/>
              </w:rPr>
              <w:t>р</w:t>
            </w:r>
            <w:r w:rsidRPr="00F60EF0">
              <w:rPr>
                <w:iCs/>
                <w:lang w:val="uk-UA" w:eastAsia="uk-UA"/>
              </w:rPr>
              <w:t xml:space="preserve">, </w:t>
            </w:r>
            <w:r w:rsidRPr="00F60EF0">
              <w:rPr>
                <w:lang w:val="uk-UA" w:eastAsia="uk-UA"/>
              </w:rPr>
              <w:t>%</w:t>
            </w:r>
          </w:p>
        </w:tc>
        <w:tc>
          <w:tcPr>
            <w:tcW w:w="339" w:type="pct"/>
            <w:vMerge w:val="restart"/>
            <w:shd w:val="clear" w:color="auto" w:fill="auto"/>
            <w:vAlign w:val="center"/>
          </w:tcPr>
          <w:p w14:paraId="6BD47851" w14:textId="77777777" w:rsidR="00CB3491" w:rsidRPr="00182210" w:rsidRDefault="00CB3491" w:rsidP="008E0347">
            <w:pPr>
              <w:spacing w:line="360" w:lineRule="auto"/>
              <w:ind w:left="-175" w:right="-131"/>
              <w:jc w:val="center"/>
            </w:pPr>
            <w:r w:rsidRPr="00F60EF0">
              <w:rPr>
                <w:i/>
                <w:iCs/>
                <w:lang w:eastAsia="uk-UA"/>
              </w:rPr>
              <w:t>N</w:t>
            </w:r>
            <w:r w:rsidRPr="00F60EF0">
              <w:rPr>
                <w:vertAlign w:val="subscript"/>
                <w:lang w:val="uk-UA" w:eastAsia="uk-UA"/>
              </w:rPr>
              <w:t>т</w:t>
            </w:r>
            <w:r w:rsidRPr="00F60EF0">
              <w:rPr>
                <w:vertAlign w:val="superscript"/>
                <w:lang w:val="uk-UA" w:eastAsia="uk-UA"/>
              </w:rPr>
              <w:t>р</w:t>
            </w:r>
            <w:r w:rsidRPr="00F60EF0">
              <w:rPr>
                <w:iCs/>
                <w:lang w:val="uk-UA" w:eastAsia="uk-UA"/>
              </w:rPr>
              <w:t xml:space="preserve">, </w:t>
            </w:r>
            <w:r w:rsidRPr="00F60EF0">
              <w:rPr>
                <w:lang w:val="uk-UA" w:eastAsia="uk-UA"/>
              </w:rPr>
              <w:t>%</w:t>
            </w:r>
          </w:p>
        </w:tc>
        <w:tc>
          <w:tcPr>
            <w:tcW w:w="440" w:type="pct"/>
            <w:vMerge w:val="restart"/>
            <w:shd w:val="clear" w:color="auto" w:fill="auto"/>
            <w:vAlign w:val="center"/>
          </w:tcPr>
          <w:p w14:paraId="51189989" w14:textId="77777777" w:rsidR="00CB3491" w:rsidRPr="00182210" w:rsidRDefault="00CB3491" w:rsidP="008E0347">
            <w:pPr>
              <w:ind w:left="-175" w:right="-131"/>
              <w:jc w:val="center"/>
            </w:pPr>
            <w:r w:rsidRPr="00F60EF0">
              <w:rPr>
                <w:i/>
                <w:lang w:eastAsia="uk-UA"/>
              </w:rPr>
              <w:t>Q</w:t>
            </w:r>
            <w:r w:rsidRPr="00F60EF0">
              <w:rPr>
                <w:vertAlign w:val="subscript"/>
                <w:lang w:eastAsia="uk-UA"/>
              </w:rPr>
              <w:t>н</w:t>
            </w:r>
            <w:r w:rsidRPr="00F60EF0">
              <w:rPr>
                <w:vertAlign w:val="superscript"/>
                <w:lang w:eastAsia="uk-UA"/>
              </w:rPr>
              <w:t>рт</w:t>
            </w:r>
            <w:r w:rsidRPr="00F60EF0">
              <w:rPr>
                <w:lang w:val="uk-UA" w:eastAsia="uk-UA"/>
              </w:rPr>
              <w:t xml:space="preserve"> МДж/кг</w:t>
            </w:r>
          </w:p>
        </w:tc>
        <w:tc>
          <w:tcPr>
            <w:tcW w:w="348" w:type="pct"/>
            <w:vMerge w:val="restart"/>
            <w:shd w:val="clear" w:color="auto" w:fill="auto"/>
            <w:vAlign w:val="center"/>
          </w:tcPr>
          <w:p w14:paraId="37C6FC01" w14:textId="77777777" w:rsidR="00CB3491" w:rsidRPr="00F60EF0" w:rsidRDefault="00CB3491" w:rsidP="008E0347">
            <w:pPr>
              <w:spacing w:line="360" w:lineRule="auto"/>
              <w:ind w:left="-175" w:right="-131"/>
              <w:jc w:val="center"/>
              <w:rPr>
                <w:lang w:val="uk-UA" w:eastAsia="uk-UA"/>
              </w:rPr>
            </w:pPr>
            <w:r w:rsidRPr="00F60EF0">
              <w:rPr>
                <w:i/>
                <w:lang w:eastAsia="uk-UA"/>
              </w:rPr>
              <w:t>V</w:t>
            </w:r>
            <w:r w:rsidRPr="00F60EF0">
              <w:rPr>
                <w:vertAlign w:val="subscript"/>
                <w:lang w:eastAsia="uk-UA"/>
              </w:rPr>
              <w:t>г</w:t>
            </w:r>
            <w:r w:rsidRPr="00F60EF0">
              <w:rPr>
                <w:lang w:val="uk-UA" w:eastAsia="uk-UA"/>
              </w:rPr>
              <w:t>,</w:t>
            </w:r>
          </w:p>
          <w:p w14:paraId="67BE8708" w14:textId="77777777" w:rsidR="00CB3491" w:rsidRPr="00182210" w:rsidRDefault="00CB3491" w:rsidP="008E0347">
            <w:pPr>
              <w:spacing w:line="360" w:lineRule="auto"/>
              <w:ind w:left="-175" w:right="-131"/>
              <w:jc w:val="center"/>
            </w:pPr>
            <w:r w:rsidRPr="00F60EF0">
              <w:rPr>
                <w:lang w:val="uk-UA" w:eastAsia="uk-UA"/>
              </w:rPr>
              <w:t>%</w:t>
            </w:r>
          </w:p>
        </w:tc>
      </w:tr>
      <w:tr w:rsidR="00CB3491" w:rsidRPr="00182210" w14:paraId="5C97114D" w14:textId="77777777" w:rsidTr="007E7FBD">
        <w:trPr>
          <w:cantSplit/>
          <w:trHeight w:val="754"/>
        </w:trPr>
        <w:tc>
          <w:tcPr>
            <w:tcW w:w="276" w:type="pct"/>
            <w:vMerge/>
            <w:shd w:val="clear" w:color="auto" w:fill="auto"/>
          </w:tcPr>
          <w:p w14:paraId="5DC47B3F" w14:textId="77777777" w:rsidR="00CB3491" w:rsidRPr="00182210" w:rsidRDefault="00CB3491" w:rsidP="008E0347">
            <w:pPr>
              <w:spacing w:line="360" w:lineRule="auto"/>
              <w:jc w:val="both"/>
            </w:pPr>
          </w:p>
        </w:tc>
        <w:tc>
          <w:tcPr>
            <w:tcW w:w="970" w:type="pct"/>
            <w:shd w:val="clear" w:color="auto" w:fill="auto"/>
          </w:tcPr>
          <w:p w14:paraId="55B8FAA0" w14:textId="77777777" w:rsidR="00CB3491" w:rsidRPr="00182210" w:rsidRDefault="00CB3491" w:rsidP="008E0347">
            <w:pPr>
              <w:jc w:val="both"/>
            </w:pPr>
            <w:r w:rsidRPr="00F60EF0">
              <w:rPr>
                <w:lang w:val="uk-UA" w:eastAsia="uk-UA"/>
              </w:rPr>
              <w:t>Край, область</w:t>
            </w:r>
          </w:p>
        </w:tc>
        <w:tc>
          <w:tcPr>
            <w:tcW w:w="594" w:type="pct"/>
            <w:shd w:val="clear" w:color="auto" w:fill="auto"/>
            <w:vAlign w:val="center"/>
          </w:tcPr>
          <w:p w14:paraId="3473A4B1" w14:textId="77777777" w:rsidR="00CB3491" w:rsidRPr="00182210" w:rsidRDefault="00CB3491" w:rsidP="008E0347">
            <w:pPr>
              <w:ind w:left="-150" w:right="-221"/>
              <w:jc w:val="center"/>
            </w:pPr>
            <w:r w:rsidRPr="00F60EF0">
              <w:rPr>
                <w:lang w:val="uk-UA" w:eastAsia="uk-UA"/>
              </w:rPr>
              <w:t>Басейн</w:t>
            </w:r>
          </w:p>
          <w:p w14:paraId="5381E89A" w14:textId="77777777" w:rsidR="00CB3491" w:rsidRPr="00182210" w:rsidRDefault="00CB3491" w:rsidP="008E0347">
            <w:pPr>
              <w:spacing w:line="360" w:lineRule="auto"/>
              <w:jc w:val="center"/>
            </w:pPr>
          </w:p>
        </w:tc>
        <w:tc>
          <w:tcPr>
            <w:tcW w:w="339" w:type="pct"/>
            <w:vMerge/>
            <w:shd w:val="clear" w:color="auto" w:fill="auto"/>
          </w:tcPr>
          <w:p w14:paraId="39C52EAB" w14:textId="77777777" w:rsidR="00CB3491" w:rsidRPr="00182210" w:rsidRDefault="00CB3491" w:rsidP="008E0347">
            <w:pPr>
              <w:spacing w:line="360" w:lineRule="auto"/>
              <w:jc w:val="both"/>
            </w:pPr>
          </w:p>
        </w:tc>
        <w:tc>
          <w:tcPr>
            <w:tcW w:w="339" w:type="pct"/>
            <w:vMerge/>
            <w:shd w:val="clear" w:color="auto" w:fill="auto"/>
          </w:tcPr>
          <w:p w14:paraId="5C9C1DFA" w14:textId="77777777" w:rsidR="00CB3491" w:rsidRPr="00182210" w:rsidRDefault="00CB3491" w:rsidP="008E0347">
            <w:pPr>
              <w:spacing w:line="360" w:lineRule="auto"/>
              <w:jc w:val="both"/>
            </w:pPr>
          </w:p>
        </w:tc>
        <w:tc>
          <w:tcPr>
            <w:tcW w:w="339" w:type="pct"/>
            <w:vMerge/>
            <w:shd w:val="clear" w:color="auto" w:fill="auto"/>
          </w:tcPr>
          <w:p w14:paraId="6C36E113" w14:textId="77777777" w:rsidR="00CB3491" w:rsidRPr="00182210" w:rsidRDefault="00CB3491" w:rsidP="008E0347">
            <w:pPr>
              <w:spacing w:line="360" w:lineRule="auto"/>
              <w:jc w:val="both"/>
            </w:pPr>
          </w:p>
        </w:tc>
        <w:tc>
          <w:tcPr>
            <w:tcW w:w="339" w:type="pct"/>
            <w:vMerge/>
            <w:shd w:val="clear" w:color="auto" w:fill="auto"/>
          </w:tcPr>
          <w:p w14:paraId="10658D44" w14:textId="77777777" w:rsidR="00CB3491" w:rsidRPr="00182210" w:rsidRDefault="00CB3491" w:rsidP="008E0347">
            <w:pPr>
              <w:spacing w:line="360" w:lineRule="auto"/>
              <w:jc w:val="both"/>
            </w:pPr>
          </w:p>
        </w:tc>
        <w:tc>
          <w:tcPr>
            <w:tcW w:w="339" w:type="pct"/>
            <w:vMerge/>
            <w:shd w:val="clear" w:color="auto" w:fill="auto"/>
          </w:tcPr>
          <w:p w14:paraId="22E92AD1" w14:textId="77777777" w:rsidR="00CB3491" w:rsidRPr="00182210" w:rsidRDefault="00CB3491" w:rsidP="008E0347">
            <w:pPr>
              <w:spacing w:line="360" w:lineRule="auto"/>
              <w:jc w:val="both"/>
            </w:pPr>
          </w:p>
        </w:tc>
        <w:tc>
          <w:tcPr>
            <w:tcW w:w="339" w:type="pct"/>
            <w:vMerge/>
            <w:shd w:val="clear" w:color="auto" w:fill="auto"/>
          </w:tcPr>
          <w:p w14:paraId="661C67D8" w14:textId="77777777" w:rsidR="00CB3491" w:rsidRPr="00182210" w:rsidRDefault="00CB3491" w:rsidP="008E0347">
            <w:pPr>
              <w:spacing w:line="360" w:lineRule="auto"/>
              <w:jc w:val="both"/>
            </w:pPr>
          </w:p>
        </w:tc>
        <w:tc>
          <w:tcPr>
            <w:tcW w:w="339" w:type="pct"/>
            <w:vMerge/>
            <w:shd w:val="clear" w:color="auto" w:fill="auto"/>
          </w:tcPr>
          <w:p w14:paraId="6AC8B417" w14:textId="77777777" w:rsidR="00CB3491" w:rsidRPr="00182210" w:rsidRDefault="00CB3491" w:rsidP="008E0347">
            <w:pPr>
              <w:spacing w:line="360" w:lineRule="auto"/>
              <w:jc w:val="both"/>
            </w:pPr>
          </w:p>
        </w:tc>
        <w:tc>
          <w:tcPr>
            <w:tcW w:w="440" w:type="pct"/>
            <w:vMerge/>
            <w:shd w:val="clear" w:color="auto" w:fill="auto"/>
          </w:tcPr>
          <w:p w14:paraId="30B1C267" w14:textId="77777777" w:rsidR="00CB3491" w:rsidRPr="00182210" w:rsidRDefault="00CB3491" w:rsidP="008E0347">
            <w:pPr>
              <w:spacing w:line="360" w:lineRule="auto"/>
              <w:jc w:val="both"/>
            </w:pPr>
          </w:p>
        </w:tc>
        <w:tc>
          <w:tcPr>
            <w:tcW w:w="348" w:type="pct"/>
            <w:vMerge/>
            <w:shd w:val="clear" w:color="auto" w:fill="auto"/>
          </w:tcPr>
          <w:p w14:paraId="2E7BC090" w14:textId="77777777" w:rsidR="00CB3491" w:rsidRPr="00182210" w:rsidRDefault="00CB3491" w:rsidP="008E0347">
            <w:pPr>
              <w:spacing w:line="360" w:lineRule="auto"/>
              <w:jc w:val="both"/>
            </w:pPr>
          </w:p>
        </w:tc>
      </w:tr>
      <w:tr w:rsidR="00CB3491" w:rsidRPr="00182210" w14:paraId="10116743" w14:textId="77777777" w:rsidTr="007E7FBD">
        <w:trPr>
          <w:cantSplit/>
          <w:trHeight w:val="225"/>
        </w:trPr>
        <w:tc>
          <w:tcPr>
            <w:tcW w:w="276" w:type="pct"/>
            <w:shd w:val="clear" w:color="auto" w:fill="auto"/>
            <w:vAlign w:val="center"/>
          </w:tcPr>
          <w:p w14:paraId="2A7FB1A2" w14:textId="77777777" w:rsidR="00CB3491" w:rsidRPr="00182210" w:rsidRDefault="00CB3491" w:rsidP="008E0347">
            <w:pPr>
              <w:jc w:val="center"/>
            </w:pPr>
            <w:r w:rsidRPr="00182210">
              <w:t>1</w:t>
            </w:r>
          </w:p>
        </w:tc>
        <w:tc>
          <w:tcPr>
            <w:tcW w:w="970" w:type="pct"/>
            <w:shd w:val="clear" w:color="auto" w:fill="auto"/>
            <w:vAlign w:val="center"/>
          </w:tcPr>
          <w:p w14:paraId="7FCE5496" w14:textId="77777777" w:rsidR="00CB3491" w:rsidRPr="00182210" w:rsidRDefault="00CB3491" w:rsidP="008E0347">
            <w:pPr>
              <w:jc w:val="center"/>
            </w:pPr>
            <w:r w:rsidRPr="00182210">
              <w:t>2</w:t>
            </w:r>
          </w:p>
        </w:tc>
        <w:tc>
          <w:tcPr>
            <w:tcW w:w="594" w:type="pct"/>
            <w:shd w:val="clear" w:color="auto" w:fill="auto"/>
            <w:vAlign w:val="center"/>
          </w:tcPr>
          <w:p w14:paraId="298FFC4C" w14:textId="77777777" w:rsidR="00CB3491" w:rsidRPr="00182210" w:rsidRDefault="00CB3491" w:rsidP="008E0347">
            <w:pPr>
              <w:jc w:val="center"/>
            </w:pPr>
            <w:r w:rsidRPr="00182210">
              <w:t>3</w:t>
            </w:r>
          </w:p>
        </w:tc>
        <w:tc>
          <w:tcPr>
            <w:tcW w:w="339" w:type="pct"/>
            <w:shd w:val="clear" w:color="auto" w:fill="auto"/>
            <w:vAlign w:val="center"/>
          </w:tcPr>
          <w:p w14:paraId="13CEC88D" w14:textId="77777777" w:rsidR="00CB3491" w:rsidRPr="00182210" w:rsidRDefault="00CB3491" w:rsidP="008E0347">
            <w:pPr>
              <w:jc w:val="center"/>
            </w:pPr>
            <w:r w:rsidRPr="00182210">
              <w:t>6</w:t>
            </w:r>
          </w:p>
        </w:tc>
        <w:tc>
          <w:tcPr>
            <w:tcW w:w="339" w:type="pct"/>
            <w:shd w:val="clear" w:color="auto" w:fill="auto"/>
            <w:vAlign w:val="center"/>
          </w:tcPr>
          <w:p w14:paraId="7EF093FF" w14:textId="77777777" w:rsidR="00CB3491" w:rsidRPr="00182210" w:rsidRDefault="00CB3491" w:rsidP="008E0347">
            <w:pPr>
              <w:jc w:val="center"/>
            </w:pPr>
            <w:r w:rsidRPr="00182210">
              <w:t>7</w:t>
            </w:r>
          </w:p>
        </w:tc>
        <w:tc>
          <w:tcPr>
            <w:tcW w:w="339" w:type="pct"/>
            <w:shd w:val="clear" w:color="auto" w:fill="auto"/>
            <w:vAlign w:val="center"/>
          </w:tcPr>
          <w:p w14:paraId="6E6AA87A" w14:textId="77777777" w:rsidR="00CB3491" w:rsidRPr="00182210" w:rsidRDefault="00CB3491" w:rsidP="008E0347">
            <w:pPr>
              <w:jc w:val="center"/>
            </w:pPr>
            <w:r w:rsidRPr="00182210">
              <w:t>8</w:t>
            </w:r>
          </w:p>
        </w:tc>
        <w:tc>
          <w:tcPr>
            <w:tcW w:w="339" w:type="pct"/>
            <w:shd w:val="clear" w:color="auto" w:fill="auto"/>
            <w:vAlign w:val="center"/>
          </w:tcPr>
          <w:p w14:paraId="0CCE407E" w14:textId="77777777" w:rsidR="00CB3491" w:rsidRPr="00182210" w:rsidRDefault="00CB3491" w:rsidP="008E0347">
            <w:pPr>
              <w:jc w:val="center"/>
            </w:pPr>
            <w:r w:rsidRPr="00182210">
              <w:t>9</w:t>
            </w:r>
          </w:p>
        </w:tc>
        <w:tc>
          <w:tcPr>
            <w:tcW w:w="339" w:type="pct"/>
            <w:shd w:val="clear" w:color="auto" w:fill="auto"/>
            <w:vAlign w:val="center"/>
          </w:tcPr>
          <w:p w14:paraId="5F8CD21A" w14:textId="77777777" w:rsidR="00CB3491" w:rsidRPr="00182210" w:rsidRDefault="00CB3491" w:rsidP="008E0347">
            <w:pPr>
              <w:jc w:val="center"/>
            </w:pPr>
            <w:r w:rsidRPr="00182210">
              <w:t>10</w:t>
            </w:r>
          </w:p>
        </w:tc>
        <w:tc>
          <w:tcPr>
            <w:tcW w:w="339" w:type="pct"/>
            <w:shd w:val="clear" w:color="auto" w:fill="auto"/>
            <w:vAlign w:val="center"/>
          </w:tcPr>
          <w:p w14:paraId="38650F5B" w14:textId="77777777" w:rsidR="00CB3491" w:rsidRPr="00182210" w:rsidRDefault="00CB3491" w:rsidP="008E0347">
            <w:pPr>
              <w:jc w:val="center"/>
            </w:pPr>
            <w:r w:rsidRPr="00182210">
              <w:t>11</w:t>
            </w:r>
          </w:p>
        </w:tc>
        <w:tc>
          <w:tcPr>
            <w:tcW w:w="339" w:type="pct"/>
            <w:shd w:val="clear" w:color="auto" w:fill="auto"/>
            <w:vAlign w:val="center"/>
          </w:tcPr>
          <w:p w14:paraId="180ADCB8" w14:textId="77777777" w:rsidR="00CB3491" w:rsidRPr="00182210" w:rsidRDefault="00CB3491" w:rsidP="008E0347">
            <w:pPr>
              <w:jc w:val="center"/>
            </w:pPr>
            <w:r w:rsidRPr="00182210">
              <w:t>12</w:t>
            </w:r>
          </w:p>
        </w:tc>
        <w:tc>
          <w:tcPr>
            <w:tcW w:w="440" w:type="pct"/>
            <w:shd w:val="clear" w:color="auto" w:fill="auto"/>
            <w:vAlign w:val="center"/>
          </w:tcPr>
          <w:p w14:paraId="73C23D55" w14:textId="77777777" w:rsidR="00CB3491" w:rsidRPr="00182210" w:rsidRDefault="00CB3491" w:rsidP="008E0347">
            <w:pPr>
              <w:jc w:val="center"/>
            </w:pPr>
            <w:r w:rsidRPr="00182210">
              <w:t>13</w:t>
            </w:r>
          </w:p>
        </w:tc>
        <w:tc>
          <w:tcPr>
            <w:tcW w:w="348" w:type="pct"/>
            <w:shd w:val="clear" w:color="auto" w:fill="auto"/>
            <w:vAlign w:val="center"/>
          </w:tcPr>
          <w:p w14:paraId="7DB7D272" w14:textId="77777777" w:rsidR="00CB3491" w:rsidRPr="00182210" w:rsidRDefault="00CB3491" w:rsidP="008E0347">
            <w:pPr>
              <w:jc w:val="center"/>
            </w:pPr>
            <w:r w:rsidRPr="00182210">
              <w:t>14</w:t>
            </w:r>
          </w:p>
        </w:tc>
      </w:tr>
      <w:tr w:rsidR="00CB3491" w:rsidRPr="00182210" w14:paraId="55DCE62E" w14:textId="77777777" w:rsidTr="007E7FBD">
        <w:trPr>
          <w:cantSplit/>
          <w:trHeight w:val="630"/>
        </w:trPr>
        <w:tc>
          <w:tcPr>
            <w:tcW w:w="276" w:type="pct"/>
            <w:shd w:val="clear" w:color="auto" w:fill="auto"/>
            <w:vAlign w:val="center"/>
          </w:tcPr>
          <w:p w14:paraId="06B334F5" w14:textId="77777777" w:rsidR="00CB3491" w:rsidRPr="00182210" w:rsidRDefault="00CB3491" w:rsidP="008E0347">
            <w:pPr>
              <w:spacing w:line="360" w:lineRule="auto"/>
              <w:jc w:val="center"/>
            </w:pPr>
            <w:r w:rsidRPr="00182210">
              <w:t>1</w:t>
            </w:r>
          </w:p>
        </w:tc>
        <w:tc>
          <w:tcPr>
            <w:tcW w:w="970" w:type="pct"/>
            <w:vMerge w:val="restart"/>
            <w:shd w:val="clear" w:color="auto" w:fill="auto"/>
            <w:vAlign w:val="center"/>
          </w:tcPr>
          <w:p w14:paraId="240356A6" w14:textId="77777777" w:rsidR="00CB3491" w:rsidRPr="00182210" w:rsidRDefault="00CB3491" w:rsidP="008E0347">
            <w:pPr>
              <w:spacing w:line="360" w:lineRule="auto"/>
              <w:jc w:val="center"/>
            </w:pPr>
            <w:r w:rsidRPr="00F60EF0">
              <w:rPr>
                <w:lang w:val="uk-UA" w:eastAsia="uk-UA"/>
              </w:rPr>
              <w:t>Україна</w:t>
            </w:r>
          </w:p>
          <w:p w14:paraId="2F1FE843" w14:textId="77777777" w:rsidR="00CB3491" w:rsidRPr="00182210" w:rsidRDefault="00CB3491" w:rsidP="008E0347">
            <w:pPr>
              <w:spacing w:line="360" w:lineRule="auto"/>
            </w:pPr>
            <w:r w:rsidRPr="00F60EF0">
              <w:rPr>
                <w:lang w:val="uk-UA" w:eastAsia="uk-UA"/>
              </w:rPr>
              <w:t>Донецька і Луганська обл.</w:t>
            </w:r>
          </w:p>
        </w:tc>
        <w:tc>
          <w:tcPr>
            <w:tcW w:w="594" w:type="pct"/>
            <w:vMerge w:val="restart"/>
            <w:shd w:val="clear" w:color="auto" w:fill="auto"/>
            <w:vAlign w:val="center"/>
          </w:tcPr>
          <w:p w14:paraId="761E1087" w14:textId="77777777" w:rsidR="00CB3491" w:rsidRPr="00182210" w:rsidRDefault="00CB3491" w:rsidP="008E0347">
            <w:pPr>
              <w:spacing w:line="360" w:lineRule="auto"/>
              <w:jc w:val="center"/>
            </w:pPr>
            <w:r w:rsidRPr="00F60EF0">
              <w:rPr>
                <w:lang w:val="uk-UA" w:eastAsia="uk-UA"/>
              </w:rPr>
              <w:t>Доне-цький</w:t>
            </w:r>
          </w:p>
        </w:tc>
        <w:tc>
          <w:tcPr>
            <w:tcW w:w="339" w:type="pct"/>
            <w:vMerge w:val="restart"/>
            <w:shd w:val="clear" w:color="auto" w:fill="auto"/>
            <w:vAlign w:val="center"/>
          </w:tcPr>
          <w:p w14:paraId="7A6D021A" w14:textId="77777777" w:rsidR="00CB3491" w:rsidRPr="00182210" w:rsidRDefault="00CB3491" w:rsidP="008E0347">
            <w:pPr>
              <w:spacing w:line="360" w:lineRule="auto"/>
              <w:ind w:left="-66" w:right="-81"/>
              <w:jc w:val="center"/>
            </w:pPr>
            <w:r w:rsidRPr="00182210">
              <w:t>13.0</w:t>
            </w:r>
          </w:p>
        </w:tc>
        <w:tc>
          <w:tcPr>
            <w:tcW w:w="339" w:type="pct"/>
            <w:vMerge w:val="restart"/>
            <w:shd w:val="clear" w:color="auto" w:fill="auto"/>
            <w:vAlign w:val="center"/>
          </w:tcPr>
          <w:p w14:paraId="42F69169" w14:textId="77777777" w:rsidR="00CB3491" w:rsidRPr="00182210" w:rsidRDefault="00CB3491" w:rsidP="008E0347">
            <w:pPr>
              <w:spacing w:line="360" w:lineRule="auto"/>
              <w:ind w:left="-66" w:right="-81"/>
              <w:jc w:val="center"/>
            </w:pPr>
            <w:r w:rsidRPr="00182210">
              <w:t>21.8</w:t>
            </w:r>
          </w:p>
        </w:tc>
        <w:tc>
          <w:tcPr>
            <w:tcW w:w="339" w:type="pct"/>
            <w:vMerge w:val="restart"/>
            <w:shd w:val="clear" w:color="auto" w:fill="auto"/>
            <w:vAlign w:val="center"/>
          </w:tcPr>
          <w:p w14:paraId="08354DA1" w14:textId="77777777" w:rsidR="00CB3491" w:rsidRPr="00182210" w:rsidRDefault="00CB3491" w:rsidP="008E0347">
            <w:pPr>
              <w:spacing w:line="360" w:lineRule="auto"/>
              <w:ind w:left="-66" w:right="-81"/>
              <w:jc w:val="center"/>
            </w:pPr>
            <w:r w:rsidRPr="00182210">
              <w:t>3</w:t>
            </w:r>
          </w:p>
        </w:tc>
        <w:tc>
          <w:tcPr>
            <w:tcW w:w="339" w:type="pct"/>
            <w:vMerge w:val="restart"/>
            <w:shd w:val="clear" w:color="auto" w:fill="auto"/>
            <w:vAlign w:val="center"/>
          </w:tcPr>
          <w:p w14:paraId="7FEFBCDA" w14:textId="77777777" w:rsidR="00CB3491" w:rsidRPr="00182210" w:rsidRDefault="00CB3491" w:rsidP="008E0347">
            <w:pPr>
              <w:spacing w:line="360" w:lineRule="auto"/>
              <w:ind w:left="-66" w:right="-81"/>
              <w:jc w:val="center"/>
            </w:pPr>
            <w:r w:rsidRPr="00182210">
              <w:t>49.3</w:t>
            </w:r>
          </w:p>
        </w:tc>
        <w:tc>
          <w:tcPr>
            <w:tcW w:w="339" w:type="pct"/>
            <w:vMerge w:val="restart"/>
            <w:shd w:val="clear" w:color="auto" w:fill="auto"/>
            <w:vAlign w:val="center"/>
          </w:tcPr>
          <w:p w14:paraId="2B2CED35" w14:textId="77777777" w:rsidR="00CB3491" w:rsidRPr="00182210" w:rsidRDefault="00CB3491" w:rsidP="008E0347">
            <w:pPr>
              <w:spacing w:line="360" w:lineRule="auto"/>
              <w:ind w:left="-66" w:right="-81"/>
              <w:jc w:val="center"/>
            </w:pPr>
            <w:r w:rsidRPr="00182210">
              <w:t>3.6</w:t>
            </w:r>
          </w:p>
        </w:tc>
        <w:tc>
          <w:tcPr>
            <w:tcW w:w="339" w:type="pct"/>
            <w:vMerge w:val="restart"/>
            <w:shd w:val="clear" w:color="auto" w:fill="auto"/>
            <w:vAlign w:val="center"/>
          </w:tcPr>
          <w:p w14:paraId="7594E763" w14:textId="77777777" w:rsidR="00CB3491" w:rsidRPr="00182210" w:rsidRDefault="00CB3491" w:rsidP="008E0347">
            <w:pPr>
              <w:spacing w:line="360" w:lineRule="auto"/>
              <w:ind w:left="-66" w:right="-81"/>
              <w:jc w:val="center"/>
            </w:pPr>
            <w:r w:rsidRPr="00182210">
              <w:t>8.3</w:t>
            </w:r>
          </w:p>
        </w:tc>
        <w:tc>
          <w:tcPr>
            <w:tcW w:w="339" w:type="pct"/>
            <w:vMerge w:val="restart"/>
            <w:shd w:val="clear" w:color="auto" w:fill="auto"/>
            <w:vAlign w:val="center"/>
          </w:tcPr>
          <w:p w14:paraId="6C7DB8B3" w14:textId="77777777" w:rsidR="00CB3491" w:rsidRPr="00182210" w:rsidRDefault="00CB3491" w:rsidP="008E0347">
            <w:pPr>
              <w:spacing w:line="360" w:lineRule="auto"/>
              <w:ind w:left="-66" w:right="-81"/>
              <w:jc w:val="center"/>
            </w:pPr>
            <w:r w:rsidRPr="00182210">
              <w:t>1.0</w:t>
            </w:r>
          </w:p>
        </w:tc>
        <w:tc>
          <w:tcPr>
            <w:tcW w:w="440" w:type="pct"/>
            <w:vMerge w:val="restart"/>
            <w:shd w:val="clear" w:color="auto" w:fill="auto"/>
            <w:vAlign w:val="center"/>
          </w:tcPr>
          <w:p w14:paraId="2E238F0F" w14:textId="77777777" w:rsidR="00CB3491" w:rsidRPr="00182210" w:rsidRDefault="00CB3491" w:rsidP="008E0347">
            <w:pPr>
              <w:spacing w:line="360" w:lineRule="auto"/>
              <w:ind w:left="-66" w:right="-81"/>
              <w:jc w:val="center"/>
            </w:pPr>
            <w:r w:rsidRPr="00182210">
              <w:t>19.6</w:t>
            </w:r>
            <w:r w:rsidRPr="00F60EF0">
              <w:rPr>
                <w:lang w:val="uk-UA"/>
              </w:rPr>
              <w:t>1</w:t>
            </w:r>
          </w:p>
        </w:tc>
        <w:tc>
          <w:tcPr>
            <w:tcW w:w="348" w:type="pct"/>
            <w:vMerge w:val="restart"/>
            <w:shd w:val="clear" w:color="auto" w:fill="auto"/>
            <w:vAlign w:val="center"/>
          </w:tcPr>
          <w:p w14:paraId="2533F8CF" w14:textId="77777777" w:rsidR="00CB3491" w:rsidRPr="00182210" w:rsidRDefault="00CB3491" w:rsidP="008E0347">
            <w:pPr>
              <w:spacing w:line="360" w:lineRule="auto"/>
              <w:ind w:left="-66" w:right="-81"/>
              <w:jc w:val="center"/>
            </w:pPr>
            <w:r w:rsidRPr="00182210">
              <w:t>44.0</w:t>
            </w:r>
          </w:p>
        </w:tc>
      </w:tr>
      <w:tr w:rsidR="00CB3491" w:rsidRPr="00182210" w14:paraId="1535F039" w14:textId="77777777" w:rsidTr="007E7FBD">
        <w:trPr>
          <w:cantSplit/>
          <w:trHeight w:val="613"/>
        </w:trPr>
        <w:tc>
          <w:tcPr>
            <w:tcW w:w="276" w:type="pct"/>
            <w:shd w:val="clear" w:color="auto" w:fill="auto"/>
            <w:vAlign w:val="center"/>
          </w:tcPr>
          <w:p w14:paraId="16774968" w14:textId="77777777" w:rsidR="00CB3491" w:rsidRPr="00182210" w:rsidRDefault="00CB3491" w:rsidP="008E0347">
            <w:pPr>
              <w:spacing w:line="360" w:lineRule="auto"/>
              <w:jc w:val="center"/>
            </w:pPr>
            <w:r w:rsidRPr="00182210">
              <w:t>2</w:t>
            </w:r>
          </w:p>
        </w:tc>
        <w:tc>
          <w:tcPr>
            <w:tcW w:w="970" w:type="pct"/>
            <w:vMerge/>
            <w:shd w:val="clear" w:color="auto" w:fill="auto"/>
          </w:tcPr>
          <w:p w14:paraId="7947D453" w14:textId="77777777" w:rsidR="00CB3491" w:rsidRPr="00182210" w:rsidRDefault="00CB3491" w:rsidP="008E0347">
            <w:pPr>
              <w:spacing w:line="360" w:lineRule="auto"/>
              <w:jc w:val="center"/>
            </w:pPr>
          </w:p>
        </w:tc>
        <w:tc>
          <w:tcPr>
            <w:tcW w:w="594" w:type="pct"/>
            <w:vMerge/>
            <w:shd w:val="clear" w:color="auto" w:fill="auto"/>
            <w:vAlign w:val="center"/>
          </w:tcPr>
          <w:p w14:paraId="53A9612C" w14:textId="77777777" w:rsidR="00CB3491" w:rsidRPr="00182210" w:rsidRDefault="00CB3491" w:rsidP="008E0347">
            <w:pPr>
              <w:spacing w:line="360" w:lineRule="auto"/>
              <w:jc w:val="center"/>
            </w:pPr>
          </w:p>
        </w:tc>
        <w:tc>
          <w:tcPr>
            <w:tcW w:w="339" w:type="pct"/>
            <w:vMerge/>
            <w:shd w:val="clear" w:color="auto" w:fill="auto"/>
            <w:vAlign w:val="center"/>
          </w:tcPr>
          <w:p w14:paraId="2401B9EA" w14:textId="77777777" w:rsidR="00CB3491" w:rsidRPr="00182210" w:rsidRDefault="00CB3491" w:rsidP="008E0347">
            <w:pPr>
              <w:spacing w:line="360" w:lineRule="auto"/>
              <w:jc w:val="center"/>
            </w:pPr>
          </w:p>
        </w:tc>
        <w:tc>
          <w:tcPr>
            <w:tcW w:w="339" w:type="pct"/>
            <w:vMerge/>
            <w:shd w:val="clear" w:color="auto" w:fill="auto"/>
            <w:vAlign w:val="center"/>
          </w:tcPr>
          <w:p w14:paraId="7146132E" w14:textId="77777777" w:rsidR="00CB3491" w:rsidRPr="00182210" w:rsidRDefault="00CB3491" w:rsidP="008E0347">
            <w:pPr>
              <w:spacing w:line="360" w:lineRule="auto"/>
              <w:jc w:val="center"/>
            </w:pPr>
          </w:p>
        </w:tc>
        <w:tc>
          <w:tcPr>
            <w:tcW w:w="339" w:type="pct"/>
            <w:vMerge/>
            <w:shd w:val="clear" w:color="auto" w:fill="auto"/>
            <w:vAlign w:val="center"/>
          </w:tcPr>
          <w:p w14:paraId="285ACF5D" w14:textId="77777777" w:rsidR="00CB3491" w:rsidRPr="00182210" w:rsidRDefault="00CB3491" w:rsidP="008E0347">
            <w:pPr>
              <w:spacing w:line="360" w:lineRule="auto"/>
              <w:jc w:val="center"/>
            </w:pPr>
          </w:p>
        </w:tc>
        <w:tc>
          <w:tcPr>
            <w:tcW w:w="339" w:type="pct"/>
            <w:vMerge/>
            <w:shd w:val="clear" w:color="auto" w:fill="auto"/>
            <w:vAlign w:val="center"/>
          </w:tcPr>
          <w:p w14:paraId="3ED1DBCE" w14:textId="77777777" w:rsidR="00CB3491" w:rsidRPr="00182210" w:rsidRDefault="00CB3491" w:rsidP="008E0347">
            <w:pPr>
              <w:spacing w:line="360" w:lineRule="auto"/>
              <w:jc w:val="center"/>
            </w:pPr>
          </w:p>
        </w:tc>
        <w:tc>
          <w:tcPr>
            <w:tcW w:w="339" w:type="pct"/>
            <w:vMerge/>
            <w:shd w:val="clear" w:color="auto" w:fill="auto"/>
            <w:vAlign w:val="center"/>
          </w:tcPr>
          <w:p w14:paraId="13EA5072" w14:textId="77777777" w:rsidR="00CB3491" w:rsidRPr="00182210" w:rsidRDefault="00CB3491" w:rsidP="008E0347">
            <w:pPr>
              <w:spacing w:line="360" w:lineRule="auto"/>
              <w:jc w:val="center"/>
            </w:pPr>
          </w:p>
        </w:tc>
        <w:tc>
          <w:tcPr>
            <w:tcW w:w="339" w:type="pct"/>
            <w:vMerge/>
            <w:shd w:val="clear" w:color="auto" w:fill="auto"/>
            <w:vAlign w:val="center"/>
          </w:tcPr>
          <w:p w14:paraId="1F1CDA64" w14:textId="77777777" w:rsidR="00CB3491" w:rsidRPr="00182210" w:rsidRDefault="00CB3491" w:rsidP="008E0347">
            <w:pPr>
              <w:spacing w:line="360" w:lineRule="auto"/>
              <w:jc w:val="center"/>
            </w:pPr>
          </w:p>
        </w:tc>
        <w:tc>
          <w:tcPr>
            <w:tcW w:w="339" w:type="pct"/>
            <w:vMerge/>
            <w:shd w:val="clear" w:color="auto" w:fill="auto"/>
            <w:vAlign w:val="center"/>
          </w:tcPr>
          <w:p w14:paraId="30F2F1EA" w14:textId="77777777" w:rsidR="00CB3491" w:rsidRPr="00182210" w:rsidRDefault="00CB3491" w:rsidP="008E0347">
            <w:pPr>
              <w:spacing w:line="360" w:lineRule="auto"/>
              <w:jc w:val="center"/>
            </w:pPr>
          </w:p>
        </w:tc>
        <w:tc>
          <w:tcPr>
            <w:tcW w:w="440" w:type="pct"/>
            <w:vMerge/>
            <w:shd w:val="clear" w:color="auto" w:fill="auto"/>
            <w:vAlign w:val="center"/>
          </w:tcPr>
          <w:p w14:paraId="733771B3" w14:textId="77777777" w:rsidR="00CB3491" w:rsidRPr="00182210" w:rsidRDefault="00CB3491" w:rsidP="008E0347">
            <w:pPr>
              <w:spacing w:line="360" w:lineRule="auto"/>
              <w:jc w:val="center"/>
            </w:pPr>
          </w:p>
        </w:tc>
        <w:tc>
          <w:tcPr>
            <w:tcW w:w="348" w:type="pct"/>
            <w:vMerge/>
            <w:shd w:val="clear" w:color="auto" w:fill="auto"/>
            <w:vAlign w:val="center"/>
          </w:tcPr>
          <w:p w14:paraId="3111DC1C" w14:textId="77777777" w:rsidR="00CB3491" w:rsidRPr="00182210" w:rsidRDefault="00CB3491" w:rsidP="008E0347">
            <w:pPr>
              <w:spacing w:line="360" w:lineRule="auto"/>
              <w:jc w:val="center"/>
            </w:pPr>
          </w:p>
        </w:tc>
      </w:tr>
      <w:tr w:rsidR="00CB3491" w:rsidRPr="00182210" w14:paraId="691D1D6C" w14:textId="77777777" w:rsidTr="007E7FBD">
        <w:trPr>
          <w:cantSplit/>
          <w:trHeight w:val="559"/>
        </w:trPr>
        <w:tc>
          <w:tcPr>
            <w:tcW w:w="276" w:type="pct"/>
            <w:shd w:val="clear" w:color="auto" w:fill="auto"/>
            <w:vAlign w:val="center"/>
          </w:tcPr>
          <w:p w14:paraId="514D6A36" w14:textId="77777777" w:rsidR="00CB3491" w:rsidRPr="00182210" w:rsidRDefault="00CB3491" w:rsidP="008E0347">
            <w:pPr>
              <w:spacing w:line="360" w:lineRule="auto"/>
              <w:jc w:val="center"/>
            </w:pPr>
            <w:r w:rsidRPr="00182210">
              <w:t>3</w:t>
            </w:r>
          </w:p>
        </w:tc>
        <w:tc>
          <w:tcPr>
            <w:tcW w:w="970" w:type="pct"/>
            <w:vMerge w:val="restart"/>
            <w:shd w:val="clear" w:color="auto" w:fill="auto"/>
            <w:vAlign w:val="center"/>
          </w:tcPr>
          <w:p w14:paraId="21F0799A" w14:textId="77777777" w:rsidR="00CB3491" w:rsidRPr="00182210" w:rsidRDefault="00CB3491" w:rsidP="008E0347">
            <w:pPr>
              <w:spacing w:line="360" w:lineRule="auto"/>
              <w:jc w:val="center"/>
            </w:pPr>
            <w:r w:rsidRPr="00F60EF0">
              <w:rPr>
                <w:lang w:val="uk-UA" w:eastAsia="uk-UA"/>
              </w:rPr>
              <w:t>Україна</w:t>
            </w:r>
          </w:p>
          <w:p w14:paraId="2175D693" w14:textId="77777777" w:rsidR="00CB3491" w:rsidRPr="00182210" w:rsidRDefault="00CB3491" w:rsidP="008E0347">
            <w:pPr>
              <w:spacing w:line="360" w:lineRule="auto"/>
              <w:jc w:val="center"/>
            </w:pPr>
            <w:r w:rsidRPr="00F60EF0">
              <w:rPr>
                <w:lang w:val="uk-UA" w:eastAsia="uk-UA"/>
              </w:rPr>
              <w:t>Львівська і Волинська обл.</w:t>
            </w:r>
          </w:p>
        </w:tc>
        <w:tc>
          <w:tcPr>
            <w:tcW w:w="594" w:type="pct"/>
            <w:vMerge w:val="restart"/>
            <w:shd w:val="clear" w:color="auto" w:fill="auto"/>
            <w:vAlign w:val="center"/>
          </w:tcPr>
          <w:p w14:paraId="40B57FC6" w14:textId="77777777" w:rsidR="00CB3491" w:rsidRPr="00182210" w:rsidRDefault="00CB3491" w:rsidP="008E0347">
            <w:pPr>
              <w:spacing w:line="360" w:lineRule="auto"/>
              <w:ind w:left="-150" w:right="-221"/>
              <w:jc w:val="center"/>
            </w:pPr>
            <w:r w:rsidRPr="00F60EF0">
              <w:rPr>
                <w:lang w:val="uk-UA" w:eastAsia="uk-UA"/>
              </w:rPr>
              <w:t>Волин-ський</w:t>
            </w:r>
          </w:p>
        </w:tc>
        <w:tc>
          <w:tcPr>
            <w:tcW w:w="339" w:type="pct"/>
            <w:vMerge w:val="restart"/>
            <w:shd w:val="clear" w:color="auto" w:fill="auto"/>
            <w:vAlign w:val="center"/>
          </w:tcPr>
          <w:p w14:paraId="0DF39584" w14:textId="77777777" w:rsidR="00CB3491" w:rsidRPr="00182210" w:rsidRDefault="00CB3491" w:rsidP="008E0347">
            <w:pPr>
              <w:spacing w:line="360" w:lineRule="auto"/>
              <w:ind w:left="-66" w:right="-81"/>
              <w:jc w:val="center"/>
            </w:pPr>
            <w:r w:rsidRPr="00182210">
              <w:t>11.0</w:t>
            </w:r>
          </w:p>
        </w:tc>
        <w:tc>
          <w:tcPr>
            <w:tcW w:w="339" w:type="pct"/>
            <w:vMerge w:val="restart"/>
            <w:shd w:val="clear" w:color="auto" w:fill="auto"/>
            <w:vAlign w:val="center"/>
          </w:tcPr>
          <w:p w14:paraId="54BBA079" w14:textId="77777777" w:rsidR="00CB3491" w:rsidRPr="00182210" w:rsidRDefault="00CB3491" w:rsidP="008E0347">
            <w:pPr>
              <w:spacing w:line="360" w:lineRule="auto"/>
              <w:ind w:left="-66" w:right="-81"/>
              <w:jc w:val="center"/>
            </w:pPr>
            <w:r w:rsidRPr="00182210">
              <w:t>25.4</w:t>
            </w:r>
          </w:p>
        </w:tc>
        <w:tc>
          <w:tcPr>
            <w:tcW w:w="339" w:type="pct"/>
            <w:vMerge w:val="restart"/>
            <w:shd w:val="clear" w:color="auto" w:fill="auto"/>
            <w:vAlign w:val="center"/>
          </w:tcPr>
          <w:p w14:paraId="3D0832A6" w14:textId="77777777" w:rsidR="00CB3491" w:rsidRPr="00182210" w:rsidRDefault="00CB3491" w:rsidP="008E0347">
            <w:pPr>
              <w:spacing w:line="360" w:lineRule="auto"/>
              <w:ind w:left="-66" w:right="-81"/>
              <w:jc w:val="center"/>
            </w:pPr>
            <w:r w:rsidRPr="00182210">
              <w:t>2.6</w:t>
            </w:r>
          </w:p>
        </w:tc>
        <w:tc>
          <w:tcPr>
            <w:tcW w:w="339" w:type="pct"/>
            <w:vMerge w:val="restart"/>
            <w:shd w:val="clear" w:color="auto" w:fill="auto"/>
            <w:vAlign w:val="center"/>
          </w:tcPr>
          <w:p w14:paraId="7E8BEB55" w14:textId="77777777" w:rsidR="00CB3491" w:rsidRPr="00182210" w:rsidRDefault="00CB3491" w:rsidP="008E0347">
            <w:pPr>
              <w:spacing w:line="360" w:lineRule="auto"/>
              <w:ind w:left="-66" w:right="-81"/>
              <w:jc w:val="center"/>
            </w:pPr>
            <w:r w:rsidRPr="00182210">
              <w:t>47.7</w:t>
            </w:r>
          </w:p>
        </w:tc>
        <w:tc>
          <w:tcPr>
            <w:tcW w:w="339" w:type="pct"/>
            <w:vMerge w:val="restart"/>
            <w:shd w:val="clear" w:color="auto" w:fill="auto"/>
            <w:vAlign w:val="center"/>
          </w:tcPr>
          <w:p w14:paraId="58D024B2" w14:textId="77777777" w:rsidR="00CB3491" w:rsidRPr="00182210" w:rsidRDefault="00CB3491" w:rsidP="008E0347">
            <w:pPr>
              <w:spacing w:line="360" w:lineRule="auto"/>
              <w:ind w:left="-66" w:right="-81"/>
              <w:jc w:val="center"/>
            </w:pPr>
            <w:r w:rsidRPr="00182210">
              <w:t>3.2</w:t>
            </w:r>
          </w:p>
        </w:tc>
        <w:tc>
          <w:tcPr>
            <w:tcW w:w="339" w:type="pct"/>
            <w:vMerge w:val="restart"/>
            <w:shd w:val="clear" w:color="auto" w:fill="auto"/>
            <w:vAlign w:val="center"/>
          </w:tcPr>
          <w:p w14:paraId="441CB494" w14:textId="77777777" w:rsidR="00CB3491" w:rsidRPr="00182210" w:rsidRDefault="00CB3491" w:rsidP="008E0347">
            <w:pPr>
              <w:spacing w:line="360" w:lineRule="auto"/>
              <w:ind w:left="-66" w:right="-81"/>
              <w:jc w:val="center"/>
            </w:pPr>
            <w:r w:rsidRPr="00182210">
              <w:t>8.8</w:t>
            </w:r>
          </w:p>
        </w:tc>
        <w:tc>
          <w:tcPr>
            <w:tcW w:w="339" w:type="pct"/>
            <w:vMerge w:val="restart"/>
            <w:shd w:val="clear" w:color="auto" w:fill="auto"/>
            <w:vAlign w:val="center"/>
          </w:tcPr>
          <w:p w14:paraId="1C486B88" w14:textId="77777777" w:rsidR="00CB3491" w:rsidRPr="00182210" w:rsidRDefault="00CB3491" w:rsidP="008E0347">
            <w:pPr>
              <w:spacing w:line="360" w:lineRule="auto"/>
              <w:ind w:left="-66" w:right="-81"/>
              <w:jc w:val="center"/>
            </w:pPr>
            <w:r w:rsidRPr="00182210">
              <w:t>1.3</w:t>
            </w:r>
          </w:p>
        </w:tc>
        <w:tc>
          <w:tcPr>
            <w:tcW w:w="440" w:type="pct"/>
            <w:vMerge w:val="restart"/>
            <w:shd w:val="clear" w:color="auto" w:fill="auto"/>
            <w:vAlign w:val="center"/>
          </w:tcPr>
          <w:p w14:paraId="21520B1D" w14:textId="77777777" w:rsidR="00CB3491" w:rsidRPr="00182210" w:rsidRDefault="00CB3491" w:rsidP="008E0347">
            <w:pPr>
              <w:spacing w:line="360" w:lineRule="auto"/>
              <w:ind w:left="-66" w:right="-81"/>
              <w:jc w:val="center"/>
            </w:pPr>
            <w:r w:rsidRPr="00182210">
              <w:t>21.58</w:t>
            </w:r>
          </w:p>
        </w:tc>
        <w:tc>
          <w:tcPr>
            <w:tcW w:w="348" w:type="pct"/>
            <w:vMerge w:val="restart"/>
            <w:shd w:val="clear" w:color="auto" w:fill="auto"/>
            <w:vAlign w:val="center"/>
          </w:tcPr>
          <w:p w14:paraId="63810EAE" w14:textId="77777777" w:rsidR="00CB3491" w:rsidRPr="00182210" w:rsidRDefault="00CB3491" w:rsidP="008E0347">
            <w:pPr>
              <w:spacing w:line="360" w:lineRule="auto"/>
              <w:ind w:left="-66" w:right="-81"/>
              <w:jc w:val="center"/>
            </w:pPr>
            <w:r w:rsidRPr="00182210">
              <w:t>39.0</w:t>
            </w:r>
          </w:p>
        </w:tc>
      </w:tr>
      <w:tr w:rsidR="00CB3491" w:rsidRPr="00182210" w14:paraId="4956C86A" w14:textId="77777777" w:rsidTr="007E7FBD">
        <w:trPr>
          <w:cantSplit/>
          <w:trHeight w:val="687"/>
        </w:trPr>
        <w:tc>
          <w:tcPr>
            <w:tcW w:w="276" w:type="pct"/>
            <w:shd w:val="clear" w:color="auto" w:fill="auto"/>
            <w:vAlign w:val="center"/>
          </w:tcPr>
          <w:p w14:paraId="1CFEADE0" w14:textId="77777777" w:rsidR="00CB3491" w:rsidRPr="00182210" w:rsidRDefault="00CB3491" w:rsidP="008E0347">
            <w:pPr>
              <w:spacing w:line="360" w:lineRule="auto"/>
              <w:jc w:val="center"/>
            </w:pPr>
            <w:r w:rsidRPr="00182210">
              <w:t>4</w:t>
            </w:r>
          </w:p>
        </w:tc>
        <w:tc>
          <w:tcPr>
            <w:tcW w:w="970" w:type="pct"/>
            <w:vMerge/>
            <w:shd w:val="clear" w:color="auto" w:fill="auto"/>
          </w:tcPr>
          <w:p w14:paraId="71612497" w14:textId="77777777" w:rsidR="00CB3491" w:rsidRPr="00182210" w:rsidRDefault="00CB3491" w:rsidP="008E0347">
            <w:pPr>
              <w:spacing w:line="360" w:lineRule="auto"/>
              <w:jc w:val="center"/>
            </w:pPr>
          </w:p>
        </w:tc>
        <w:tc>
          <w:tcPr>
            <w:tcW w:w="594" w:type="pct"/>
            <w:vMerge/>
            <w:shd w:val="clear" w:color="auto" w:fill="auto"/>
            <w:vAlign w:val="center"/>
          </w:tcPr>
          <w:p w14:paraId="36C5BA3B" w14:textId="77777777" w:rsidR="00CB3491" w:rsidRPr="00182210" w:rsidRDefault="00CB3491" w:rsidP="008E0347">
            <w:pPr>
              <w:spacing w:line="360" w:lineRule="auto"/>
              <w:jc w:val="center"/>
            </w:pPr>
          </w:p>
        </w:tc>
        <w:tc>
          <w:tcPr>
            <w:tcW w:w="339" w:type="pct"/>
            <w:vMerge/>
            <w:shd w:val="clear" w:color="auto" w:fill="auto"/>
            <w:vAlign w:val="center"/>
          </w:tcPr>
          <w:p w14:paraId="5A862932" w14:textId="77777777" w:rsidR="00CB3491" w:rsidRPr="00182210" w:rsidRDefault="00CB3491" w:rsidP="008E0347">
            <w:pPr>
              <w:spacing w:line="360" w:lineRule="auto"/>
              <w:jc w:val="center"/>
            </w:pPr>
          </w:p>
        </w:tc>
        <w:tc>
          <w:tcPr>
            <w:tcW w:w="339" w:type="pct"/>
            <w:vMerge/>
            <w:shd w:val="clear" w:color="auto" w:fill="auto"/>
            <w:vAlign w:val="center"/>
          </w:tcPr>
          <w:p w14:paraId="67E7531B" w14:textId="77777777" w:rsidR="00CB3491" w:rsidRPr="00182210" w:rsidRDefault="00CB3491" w:rsidP="008E0347">
            <w:pPr>
              <w:spacing w:line="360" w:lineRule="auto"/>
              <w:jc w:val="center"/>
            </w:pPr>
          </w:p>
        </w:tc>
        <w:tc>
          <w:tcPr>
            <w:tcW w:w="339" w:type="pct"/>
            <w:vMerge/>
            <w:shd w:val="clear" w:color="auto" w:fill="auto"/>
            <w:vAlign w:val="center"/>
          </w:tcPr>
          <w:p w14:paraId="306C1AE3" w14:textId="77777777" w:rsidR="00CB3491" w:rsidRPr="00182210" w:rsidRDefault="00CB3491" w:rsidP="008E0347">
            <w:pPr>
              <w:spacing w:line="360" w:lineRule="auto"/>
              <w:jc w:val="center"/>
            </w:pPr>
          </w:p>
        </w:tc>
        <w:tc>
          <w:tcPr>
            <w:tcW w:w="339" w:type="pct"/>
            <w:vMerge/>
            <w:shd w:val="clear" w:color="auto" w:fill="auto"/>
            <w:vAlign w:val="center"/>
          </w:tcPr>
          <w:p w14:paraId="3E503568" w14:textId="77777777" w:rsidR="00CB3491" w:rsidRPr="00182210" w:rsidRDefault="00CB3491" w:rsidP="008E0347">
            <w:pPr>
              <w:spacing w:line="360" w:lineRule="auto"/>
              <w:jc w:val="center"/>
            </w:pPr>
          </w:p>
        </w:tc>
        <w:tc>
          <w:tcPr>
            <w:tcW w:w="339" w:type="pct"/>
            <w:vMerge/>
            <w:shd w:val="clear" w:color="auto" w:fill="auto"/>
            <w:vAlign w:val="center"/>
          </w:tcPr>
          <w:p w14:paraId="261DA070" w14:textId="77777777" w:rsidR="00CB3491" w:rsidRPr="00182210" w:rsidRDefault="00CB3491" w:rsidP="008E0347">
            <w:pPr>
              <w:spacing w:line="360" w:lineRule="auto"/>
              <w:jc w:val="center"/>
            </w:pPr>
          </w:p>
        </w:tc>
        <w:tc>
          <w:tcPr>
            <w:tcW w:w="339" w:type="pct"/>
            <w:vMerge/>
            <w:shd w:val="clear" w:color="auto" w:fill="auto"/>
            <w:vAlign w:val="center"/>
          </w:tcPr>
          <w:p w14:paraId="59A0B15E" w14:textId="77777777" w:rsidR="00CB3491" w:rsidRPr="00182210" w:rsidRDefault="00CB3491" w:rsidP="008E0347">
            <w:pPr>
              <w:spacing w:line="360" w:lineRule="auto"/>
              <w:jc w:val="center"/>
            </w:pPr>
          </w:p>
        </w:tc>
        <w:tc>
          <w:tcPr>
            <w:tcW w:w="339" w:type="pct"/>
            <w:vMerge/>
            <w:shd w:val="clear" w:color="auto" w:fill="auto"/>
            <w:vAlign w:val="center"/>
          </w:tcPr>
          <w:p w14:paraId="04C14456" w14:textId="77777777" w:rsidR="00CB3491" w:rsidRPr="00182210" w:rsidRDefault="00CB3491" w:rsidP="008E0347">
            <w:pPr>
              <w:spacing w:line="360" w:lineRule="auto"/>
              <w:jc w:val="center"/>
            </w:pPr>
          </w:p>
        </w:tc>
        <w:tc>
          <w:tcPr>
            <w:tcW w:w="440" w:type="pct"/>
            <w:vMerge/>
            <w:shd w:val="clear" w:color="auto" w:fill="auto"/>
            <w:vAlign w:val="center"/>
          </w:tcPr>
          <w:p w14:paraId="05673AE9" w14:textId="77777777" w:rsidR="00CB3491" w:rsidRPr="00182210" w:rsidRDefault="00CB3491" w:rsidP="008E0347">
            <w:pPr>
              <w:spacing w:line="360" w:lineRule="auto"/>
              <w:jc w:val="center"/>
            </w:pPr>
          </w:p>
        </w:tc>
        <w:tc>
          <w:tcPr>
            <w:tcW w:w="348" w:type="pct"/>
            <w:vMerge/>
            <w:shd w:val="clear" w:color="auto" w:fill="auto"/>
            <w:vAlign w:val="center"/>
          </w:tcPr>
          <w:p w14:paraId="644BC1CD" w14:textId="77777777" w:rsidR="00CB3491" w:rsidRPr="00182210" w:rsidRDefault="00CB3491" w:rsidP="008E0347">
            <w:pPr>
              <w:spacing w:line="360" w:lineRule="auto"/>
              <w:jc w:val="center"/>
            </w:pPr>
          </w:p>
        </w:tc>
      </w:tr>
      <w:tr w:rsidR="00CB3491" w:rsidRPr="00182210" w14:paraId="2CA8FC17" w14:textId="77777777" w:rsidTr="007E7FBD">
        <w:trPr>
          <w:cantSplit/>
          <w:trHeight w:val="420"/>
        </w:trPr>
        <w:tc>
          <w:tcPr>
            <w:tcW w:w="276" w:type="pct"/>
            <w:shd w:val="clear" w:color="auto" w:fill="auto"/>
            <w:vAlign w:val="center"/>
          </w:tcPr>
          <w:p w14:paraId="2153566A" w14:textId="77777777" w:rsidR="00CB3491" w:rsidRPr="00182210" w:rsidRDefault="007E7FBD" w:rsidP="008E0347">
            <w:pPr>
              <w:jc w:val="center"/>
            </w:pPr>
            <w:r>
              <w:t>5</w:t>
            </w:r>
          </w:p>
        </w:tc>
        <w:tc>
          <w:tcPr>
            <w:tcW w:w="970" w:type="pct"/>
            <w:vMerge/>
            <w:shd w:val="clear" w:color="auto" w:fill="auto"/>
          </w:tcPr>
          <w:p w14:paraId="1526D410" w14:textId="77777777" w:rsidR="00CB3491" w:rsidRPr="00182210" w:rsidRDefault="00CB3491" w:rsidP="008E0347">
            <w:pPr>
              <w:jc w:val="center"/>
            </w:pPr>
          </w:p>
        </w:tc>
        <w:tc>
          <w:tcPr>
            <w:tcW w:w="594" w:type="pct"/>
            <w:vMerge/>
            <w:shd w:val="clear" w:color="auto" w:fill="auto"/>
            <w:vAlign w:val="center"/>
          </w:tcPr>
          <w:p w14:paraId="0DA21C18" w14:textId="77777777" w:rsidR="00CB3491" w:rsidRPr="00182210" w:rsidRDefault="00CB3491" w:rsidP="008E0347">
            <w:pPr>
              <w:jc w:val="center"/>
            </w:pPr>
          </w:p>
        </w:tc>
        <w:tc>
          <w:tcPr>
            <w:tcW w:w="339" w:type="pct"/>
            <w:vMerge/>
            <w:shd w:val="clear" w:color="auto" w:fill="auto"/>
            <w:vAlign w:val="center"/>
          </w:tcPr>
          <w:p w14:paraId="1F1C73A0" w14:textId="77777777" w:rsidR="00CB3491" w:rsidRPr="00182210" w:rsidRDefault="00CB3491" w:rsidP="008E0347">
            <w:pPr>
              <w:jc w:val="center"/>
            </w:pPr>
          </w:p>
        </w:tc>
        <w:tc>
          <w:tcPr>
            <w:tcW w:w="339" w:type="pct"/>
            <w:vMerge/>
            <w:shd w:val="clear" w:color="auto" w:fill="auto"/>
            <w:vAlign w:val="center"/>
          </w:tcPr>
          <w:p w14:paraId="218C8FBA" w14:textId="77777777" w:rsidR="00CB3491" w:rsidRPr="00182210" w:rsidRDefault="00CB3491" w:rsidP="008E0347">
            <w:pPr>
              <w:jc w:val="center"/>
            </w:pPr>
          </w:p>
        </w:tc>
        <w:tc>
          <w:tcPr>
            <w:tcW w:w="339" w:type="pct"/>
            <w:vMerge/>
            <w:shd w:val="clear" w:color="auto" w:fill="auto"/>
            <w:vAlign w:val="center"/>
          </w:tcPr>
          <w:p w14:paraId="28729ACE" w14:textId="77777777" w:rsidR="00CB3491" w:rsidRPr="00182210" w:rsidRDefault="00CB3491" w:rsidP="008E0347">
            <w:pPr>
              <w:jc w:val="center"/>
            </w:pPr>
          </w:p>
        </w:tc>
        <w:tc>
          <w:tcPr>
            <w:tcW w:w="339" w:type="pct"/>
            <w:vMerge/>
            <w:shd w:val="clear" w:color="auto" w:fill="auto"/>
            <w:vAlign w:val="center"/>
          </w:tcPr>
          <w:p w14:paraId="4FA98835" w14:textId="77777777" w:rsidR="00CB3491" w:rsidRPr="00182210" w:rsidRDefault="00CB3491" w:rsidP="008E0347">
            <w:pPr>
              <w:jc w:val="center"/>
            </w:pPr>
          </w:p>
        </w:tc>
        <w:tc>
          <w:tcPr>
            <w:tcW w:w="339" w:type="pct"/>
            <w:vMerge/>
            <w:shd w:val="clear" w:color="auto" w:fill="auto"/>
            <w:vAlign w:val="center"/>
          </w:tcPr>
          <w:p w14:paraId="35DB3C03" w14:textId="77777777" w:rsidR="00CB3491" w:rsidRPr="00182210" w:rsidRDefault="00CB3491" w:rsidP="008E0347">
            <w:pPr>
              <w:ind w:right="-114"/>
              <w:jc w:val="center"/>
            </w:pPr>
          </w:p>
        </w:tc>
        <w:tc>
          <w:tcPr>
            <w:tcW w:w="339" w:type="pct"/>
            <w:vMerge/>
            <w:shd w:val="clear" w:color="auto" w:fill="auto"/>
            <w:vAlign w:val="center"/>
          </w:tcPr>
          <w:p w14:paraId="369A0200" w14:textId="77777777" w:rsidR="00CB3491" w:rsidRPr="00182210" w:rsidRDefault="00CB3491" w:rsidP="008E0347">
            <w:pPr>
              <w:jc w:val="center"/>
            </w:pPr>
          </w:p>
        </w:tc>
        <w:tc>
          <w:tcPr>
            <w:tcW w:w="339" w:type="pct"/>
            <w:vMerge/>
            <w:shd w:val="clear" w:color="auto" w:fill="auto"/>
            <w:vAlign w:val="center"/>
          </w:tcPr>
          <w:p w14:paraId="4D4B9BB5" w14:textId="77777777" w:rsidR="00CB3491" w:rsidRPr="00182210" w:rsidRDefault="00CB3491" w:rsidP="008E0347">
            <w:pPr>
              <w:jc w:val="center"/>
            </w:pPr>
          </w:p>
        </w:tc>
        <w:tc>
          <w:tcPr>
            <w:tcW w:w="440" w:type="pct"/>
            <w:vMerge/>
            <w:shd w:val="clear" w:color="auto" w:fill="auto"/>
            <w:vAlign w:val="center"/>
          </w:tcPr>
          <w:p w14:paraId="68A14332" w14:textId="77777777" w:rsidR="00CB3491" w:rsidRPr="00182210" w:rsidRDefault="00CB3491" w:rsidP="008E0347">
            <w:pPr>
              <w:jc w:val="center"/>
            </w:pPr>
          </w:p>
        </w:tc>
        <w:tc>
          <w:tcPr>
            <w:tcW w:w="348" w:type="pct"/>
            <w:vMerge/>
            <w:shd w:val="clear" w:color="auto" w:fill="auto"/>
            <w:vAlign w:val="center"/>
          </w:tcPr>
          <w:p w14:paraId="0D9BCA35" w14:textId="77777777" w:rsidR="00CB3491" w:rsidRPr="00182210" w:rsidRDefault="00CB3491" w:rsidP="008E0347">
            <w:pPr>
              <w:jc w:val="center"/>
            </w:pPr>
          </w:p>
        </w:tc>
      </w:tr>
      <w:tr w:rsidR="00CB3491" w:rsidRPr="00182210" w14:paraId="499FE620" w14:textId="77777777" w:rsidTr="007E7FBD">
        <w:trPr>
          <w:cantSplit/>
          <w:trHeight w:val="589"/>
        </w:trPr>
        <w:tc>
          <w:tcPr>
            <w:tcW w:w="276" w:type="pct"/>
            <w:shd w:val="clear" w:color="auto" w:fill="auto"/>
            <w:vAlign w:val="center"/>
          </w:tcPr>
          <w:p w14:paraId="69DBD7F8" w14:textId="77777777" w:rsidR="00CB3491" w:rsidRPr="00182210" w:rsidRDefault="007E7FBD" w:rsidP="008E0347">
            <w:pPr>
              <w:jc w:val="center"/>
            </w:pPr>
            <w:r>
              <w:t>6</w:t>
            </w:r>
          </w:p>
        </w:tc>
        <w:tc>
          <w:tcPr>
            <w:tcW w:w="970" w:type="pct"/>
            <w:vMerge w:val="restart"/>
            <w:shd w:val="clear" w:color="auto" w:fill="auto"/>
            <w:vAlign w:val="center"/>
          </w:tcPr>
          <w:p w14:paraId="31F9283A" w14:textId="77777777" w:rsidR="00CB3491" w:rsidRPr="00182210" w:rsidRDefault="00CB3491" w:rsidP="008E0347">
            <w:pPr>
              <w:jc w:val="center"/>
            </w:pPr>
            <w:r w:rsidRPr="00F60EF0">
              <w:rPr>
                <w:lang w:val="uk-UA" w:eastAsia="uk-UA"/>
              </w:rPr>
              <w:t>Киргизія</w:t>
            </w:r>
          </w:p>
        </w:tc>
        <w:tc>
          <w:tcPr>
            <w:tcW w:w="594" w:type="pct"/>
            <w:vMerge w:val="restart"/>
            <w:shd w:val="clear" w:color="auto" w:fill="auto"/>
            <w:vAlign w:val="center"/>
          </w:tcPr>
          <w:p w14:paraId="3E88F876" w14:textId="77777777" w:rsidR="00CB3491" w:rsidRPr="00182210" w:rsidRDefault="00CB3491" w:rsidP="008E0347">
            <w:pPr>
              <w:jc w:val="center"/>
            </w:pPr>
            <w:r w:rsidRPr="00F60EF0">
              <w:rPr>
                <w:lang w:val="uk-UA" w:eastAsia="uk-UA"/>
              </w:rPr>
              <w:t>Кок-янгак</w:t>
            </w:r>
          </w:p>
        </w:tc>
        <w:tc>
          <w:tcPr>
            <w:tcW w:w="339" w:type="pct"/>
            <w:vMerge w:val="restart"/>
            <w:shd w:val="clear" w:color="auto" w:fill="auto"/>
            <w:vAlign w:val="center"/>
          </w:tcPr>
          <w:p w14:paraId="27B093F8" w14:textId="77777777" w:rsidR="00CB3491" w:rsidRPr="00182210" w:rsidRDefault="00CB3491" w:rsidP="008E0347">
            <w:pPr>
              <w:ind w:left="-66" w:right="-81"/>
              <w:jc w:val="center"/>
            </w:pPr>
            <w:r w:rsidRPr="00182210">
              <w:t>10.5</w:t>
            </w:r>
          </w:p>
        </w:tc>
        <w:tc>
          <w:tcPr>
            <w:tcW w:w="339" w:type="pct"/>
            <w:vMerge w:val="restart"/>
            <w:shd w:val="clear" w:color="auto" w:fill="auto"/>
            <w:vAlign w:val="center"/>
          </w:tcPr>
          <w:p w14:paraId="3C296769" w14:textId="77777777" w:rsidR="00CB3491" w:rsidRPr="00182210" w:rsidRDefault="00CB3491" w:rsidP="008E0347">
            <w:pPr>
              <w:ind w:left="-66" w:right="-81"/>
              <w:jc w:val="center"/>
            </w:pPr>
            <w:r w:rsidRPr="00182210">
              <w:t>17.9</w:t>
            </w:r>
          </w:p>
        </w:tc>
        <w:tc>
          <w:tcPr>
            <w:tcW w:w="339" w:type="pct"/>
            <w:vMerge w:val="restart"/>
            <w:shd w:val="clear" w:color="auto" w:fill="auto"/>
            <w:vAlign w:val="center"/>
          </w:tcPr>
          <w:p w14:paraId="1B710A94" w14:textId="77777777" w:rsidR="00CB3491" w:rsidRPr="00182210" w:rsidRDefault="00CB3491" w:rsidP="008E0347">
            <w:pPr>
              <w:ind w:left="-66" w:right="-81"/>
              <w:jc w:val="center"/>
            </w:pPr>
            <w:r w:rsidRPr="00182210">
              <w:t>1.7</w:t>
            </w:r>
          </w:p>
        </w:tc>
        <w:tc>
          <w:tcPr>
            <w:tcW w:w="339" w:type="pct"/>
            <w:vMerge w:val="restart"/>
            <w:shd w:val="clear" w:color="auto" w:fill="auto"/>
            <w:vAlign w:val="center"/>
          </w:tcPr>
          <w:p w14:paraId="5AAF84AA" w14:textId="77777777" w:rsidR="00CB3491" w:rsidRPr="00182210" w:rsidRDefault="00CB3491" w:rsidP="008E0347">
            <w:pPr>
              <w:ind w:left="-66" w:right="-81"/>
              <w:jc w:val="center"/>
            </w:pPr>
            <w:r w:rsidRPr="00182210">
              <w:t>55.8</w:t>
            </w:r>
          </w:p>
        </w:tc>
        <w:tc>
          <w:tcPr>
            <w:tcW w:w="339" w:type="pct"/>
            <w:vMerge w:val="restart"/>
            <w:shd w:val="clear" w:color="auto" w:fill="auto"/>
            <w:vAlign w:val="center"/>
          </w:tcPr>
          <w:p w14:paraId="1A8150BE" w14:textId="77777777" w:rsidR="00CB3491" w:rsidRPr="00182210" w:rsidRDefault="00CB3491" w:rsidP="008E0347">
            <w:pPr>
              <w:ind w:left="-66" w:right="-81"/>
              <w:jc w:val="center"/>
            </w:pPr>
            <w:r w:rsidRPr="00182210">
              <w:t>37.0</w:t>
            </w:r>
          </w:p>
        </w:tc>
        <w:tc>
          <w:tcPr>
            <w:tcW w:w="339" w:type="pct"/>
            <w:vMerge w:val="restart"/>
            <w:shd w:val="clear" w:color="auto" w:fill="auto"/>
            <w:vAlign w:val="center"/>
          </w:tcPr>
          <w:p w14:paraId="6E033A79" w14:textId="77777777" w:rsidR="00CB3491" w:rsidRPr="00182210" w:rsidRDefault="00CB3491" w:rsidP="008E0347">
            <w:pPr>
              <w:ind w:left="-66" w:right="-81"/>
              <w:jc w:val="center"/>
            </w:pPr>
            <w:r w:rsidRPr="00182210">
              <w:t>9.8</w:t>
            </w:r>
          </w:p>
        </w:tc>
        <w:tc>
          <w:tcPr>
            <w:tcW w:w="339" w:type="pct"/>
            <w:vMerge w:val="restart"/>
            <w:shd w:val="clear" w:color="auto" w:fill="auto"/>
            <w:vAlign w:val="center"/>
          </w:tcPr>
          <w:p w14:paraId="0CE72FAB" w14:textId="77777777" w:rsidR="00CB3491" w:rsidRPr="00182210" w:rsidRDefault="00CB3491" w:rsidP="008E0347">
            <w:pPr>
              <w:ind w:left="-66" w:right="-81"/>
              <w:jc w:val="center"/>
            </w:pPr>
            <w:r w:rsidRPr="00182210">
              <w:t>0.6</w:t>
            </w:r>
          </w:p>
        </w:tc>
        <w:tc>
          <w:tcPr>
            <w:tcW w:w="440" w:type="pct"/>
            <w:vMerge w:val="restart"/>
            <w:shd w:val="clear" w:color="auto" w:fill="auto"/>
            <w:vAlign w:val="center"/>
          </w:tcPr>
          <w:p w14:paraId="1C1C6267" w14:textId="77777777" w:rsidR="00CB3491" w:rsidRPr="00182210" w:rsidRDefault="00CB3491" w:rsidP="008E0347">
            <w:pPr>
              <w:ind w:left="-66" w:right="-81"/>
              <w:jc w:val="center"/>
            </w:pPr>
            <w:r w:rsidRPr="00182210">
              <w:t>21.53</w:t>
            </w:r>
          </w:p>
        </w:tc>
        <w:tc>
          <w:tcPr>
            <w:tcW w:w="348" w:type="pct"/>
            <w:vMerge w:val="restart"/>
            <w:shd w:val="clear" w:color="auto" w:fill="auto"/>
            <w:vAlign w:val="center"/>
          </w:tcPr>
          <w:p w14:paraId="07F7D480" w14:textId="77777777" w:rsidR="00CB3491" w:rsidRPr="00182210" w:rsidRDefault="00CB3491" w:rsidP="008E0347">
            <w:pPr>
              <w:ind w:left="-66" w:right="-81"/>
              <w:jc w:val="center"/>
            </w:pPr>
            <w:r w:rsidRPr="00182210">
              <w:t>34.0</w:t>
            </w:r>
          </w:p>
        </w:tc>
      </w:tr>
      <w:tr w:rsidR="00CB3491" w:rsidRPr="00182210" w14:paraId="7E945FCF" w14:textId="77777777" w:rsidTr="007E7FBD">
        <w:trPr>
          <w:cantSplit/>
          <w:trHeight w:val="429"/>
        </w:trPr>
        <w:tc>
          <w:tcPr>
            <w:tcW w:w="276" w:type="pct"/>
            <w:shd w:val="clear" w:color="auto" w:fill="auto"/>
            <w:vAlign w:val="center"/>
          </w:tcPr>
          <w:p w14:paraId="164C393D" w14:textId="77777777" w:rsidR="00CB3491" w:rsidRPr="00182210" w:rsidRDefault="007E7FBD" w:rsidP="008E0347">
            <w:pPr>
              <w:ind w:left="-180" w:right="-64"/>
              <w:jc w:val="center"/>
            </w:pPr>
            <w:r>
              <w:t>7</w:t>
            </w:r>
          </w:p>
        </w:tc>
        <w:tc>
          <w:tcPr>
            <w:tcW w:w="970" w:type="pct"/>
            <w:vMerge/>
            <w:shd w:val="clear" w:color="auto" w:fill="auto"/>
            <w:vAlign w:val="center"/>
          </w:tcPr>
          <w:p w14:paraId="053C83F3" w14:textId="77777777" w:rsidR="00CB3491" w:rsidRPr="00182210" w:rsidRDefault="00CB3491" w:rsidP="008E0347">
            <w:pPr>
              <w:jc w:val="center"/>
            </w:pPr>
          </w:p>
        </w:tc>
        <w:tc>
          <w:tcPr>
            <w:tcW w:w="594" w:type="pct"/>
            <w:vMerge/>
            <w:shd w:val="clear" w:color="auto" w:fill="auto"/>
            <w:vAlign w:val="center"/>
          </w:tcPr>
          <w:p w14:paraId="7D9EA9E3" w14:textId="77777777" w:rsidR="00CB3491" w:rsidRPr="00182210" w:rsidRDefault="00CB3491" w:rsidP="008E0347">
            <w:pPr>
              <w:jc w:val="center"/>
            </w:pPr>
          </w:p>
        </w:tc>
        <w:tc>
          <w:tcPr>
            <w:tcW w:w="339" w:type="pct"/>
            <w:vMerge/>
            <w:shd w:val="clear" w:color="auto" w:fill="auto"/>
            <w:vAlign w:val="center"/>
          </w:tcPr>
          <w:p w14:paraId="4AE85489" w14:textId="77777777" w:rsidR="00CB3491" w:rsidRPr="00182210" w:rsidRDefault="00CB3491" w:rsidP="008E0347">
            <w:pPr>
              <w:jc w:val="center"/>
            </w:pPr>
          </w:p>
        </w:tc>
        <w:tc>
          <w:tcPr>
            <w:tcW w:w="339" w:type="pct"/>
            <w:vMerge/>
            <w:shd w:val="clear" w:color="auto" w:fill="auto"/>
            <w:vAlign w:val="center"/>
          </w:tcPr>
          <w:p w14:paraId="4DFFFB56" w14:textId="77777777" w:rsidR="00CB3491" w:rsidRPr="00182210" w:rsidRDefault="00CB3491" w:rsidP="008E0347">
            <w:pPr>
              <w:jc w:val="center"/>
            </w:pPr>
          </w:p>
        </w:tc>
        <w:tc>
          <w:tcPr>
            <w:tcW w:w="339" w:type="pct"/>
            <w:vMerge/>
            <w:shd w:val="clear" w:color="auto" w:fill="auto"/>
            <w:vAlign w:val="center"/>
          </w:tcPr>
          <w:p w14:paraId="7059FDD6" w14:textId="77777777" w:rsidR="00CB3491" w:rsidRPr="00182210" w:rsidRDefault="00CB3491" w:rsidP="008E0347">
            <w:pPr>
              <w:jc w:val="center"/>
            </w:pPr>
          </w:p>
        </w:tc>
        <w:tc>
          <w:tcPr>
            <w:tcW w:w="339" w:type="pct"/>
            <w:vMerge/>
            <w:shd w:val="clear" w:color="auto" w:fill="auto"/>
            <w:vAlign w:val="center"/>
          </w:tcPr>
          <w:p w14:paraId="476BF4A7" w14:textId="77777777" w:rsidR="00CB3491" w:rsidRPr="00182210" w:rsidRDefault="00CB3491" w:rsidP="008E0347">
            <w:pPr>
              <w:jc w:val="center"/>
            </w:pPr>
          </w:p>
        </w:tc>
        <w:tc>
          <w:tcPr>
            <w:tcW w:w="339" w:type="pct"/>
            <w:vMerge/>
            <w:shd w:val="clear" w:color="auto" w:fill="auto"/>
            <w:vAlign w:val="center"/>
          </w:tcPr>
          <w:p w14:paraId="13957287" w14:textId="77777777" w:rsidR="00CB3491" w:rsidRPr="00182210" w:rsidRDefault="00CB3491" w:rsidP="008E0347">
            <w:pPr>
              <w:jc w:val="center"/>
            </w:pPr>
          </w:p>
        </w:tc>
        <w:tc>
          <w:tcPr>
            <w:tcW w:w="339" w:type="pct"/>
            <w:vMerge/>
            <w:shd w:val="clear" w:color="auto" w:fill="auto"/>
            <w:vAlign w:val="center"/>
          </w:tcPr>
          <w:p w14:paraId="67575FEF" w14:textId="77777777" w:rsidR="00CB3491" w:rsidRPr="00182210" w:rsidRDefault="00CB3491" w:rsidP="008E0347">
            <w:pPr>
              <w:jc w:val="center"/>
            </w:pPr>
          </w:p>
        </w:tc>
        <w:tc>
          <w:tcPr>
            <w:tcW w:w="339" w:type="pct"/>
            <w:vMerge/>
            <w:shd w:val="clear" w:color="auto" w:fill="auto"/>
            <w:vAlign w:val="center"/>
          </w:tcPr>
          <w:p w14:paraId="1E084B30" w14:textId="77777777" w:rsidR="00CB3491" w:rsidRPr="00182210" w:rsidRDefault="00CB3491" w:rsidP="008E0347">
            <w:pPr>
              <w:jc w:val="center"/>
            </w:pPr>
          </w:p>
        </w:tc>
        <w:tc>
          <w:tcPr>
            <w:tcW w:w="440" w:type="pct"/>
            <w:vMerge/>
            <w:shd w:val="clear" w:color="auto" w:fill="auto"/>
            <w:vAlign w:val="center"/>
          </w:tcPr>
          <w:p w14:paraId="3F39317A" w14:textId="77777777" w:rsidR="00CB3491" w:rsidRPr="00182210" w:rsidRDefault="00CB3491" w:rsidP="008E0347">
            <w:pPr>
              <w:jc w:val="center"/>
            </w:pPr>
          </w:p>
        </w:tc>
        <w:tc>
          <w:tcPr>
            <w:tcW w:w="348" w:type="pct"/>
            <w:vMerge/>
            <w:shd w:val="clear" w:color="auto" w:fill="auto"/>
            <w:vAlign w:val="center"/>
          </w:tcPr>
          <w:p w14:paraId="102BE246" w14:textId="77777777" w:rsidR="00CB3491" w:rsidRPr="00182210" w:rsidRDefault="00CB3491" w:rsidP="008E0347">
            <w:pPr>
              <w:jc w:val="center"/>
            </w:pPr>
          </w:p>
        </w:tc>
      </w:tr>
      <w:tr w:rsidR="00CB3491" w:rsidRPr="00182210" w14:paraId="09E02EED" w14:textId="77777777" w:rsidTr="007E7FBD">
        <w:trPr>
          <w:cantSplit/>
          <w:trHeight w:val="420"/>
        </w:trPr>
        <w:tc>
          <w:tcPr>
            <w:tcW w:w="276" w:type="pct"/>
            <w:shd w:val="clear" w:color="auto" w:fill="auto"/>
            <w:vAlign w:val="center"/>
          </w:tcPr>
          <w:p w14:paraId="1D2C73E0" w14:textId="77777777" w:rsidR="00CB3491" w:rsidRPr="00182210" w:rsidRDefault="007E7FBD" w:rsidP="008E0347">
            <w:pPr>
              <w:ind w:left="-180" w:right="-64"/>
              <w:jc w:val="center"/>
            </w:pPr>
            <w:r>
              <w:t>8</w:t>
            </w:r>
          </w:p>
        </w:tc>
        <w:tc>
          <w:tcPr>
            <w:tcW w:w="970" w:type="pct"/>
            <w:vMerge w:val="restart"/>
            <w:shd w:val="clear" w:color="auto" w:fill="auto"/>
            <w:vAlign w:val="center"/>
          </w:tcPr>
          <w:p w14:paraId="4D660C99" w14:textId="77777777" w:rsidR="00CB3491" w:rsidRPr="00182210" w:rsidRDefault="00CB3491" w:rsidP="008E0347">
            <w:pPr>
              <w:jc w:val="center"/>
            </w:pPr>
            <w:r w:rsidRPr="00F60EF0">
              <w:rPr>
                <w:lang w:val="uk-UA" w:eastAsia="uk-UA"/>
              </w:rPr>
              <w:t>Киргизія</w:t>
            </w:r>
          </w:p>
        </w:tc>
        <w:tc>
          <w:tcPr>
            <w:tcW w:w="594" w:type="pct"/>
            <w:vMerge w:val="restart"/>
            <w:shd w:val="clear" w:color="auto" w:fill="auto"/>
            <w:vAlign w:val="center"/>
          </w:tcPr>
          <w:p w14:paraId="5EFE3A93" w14:textId="77777777" w:rsidR="00CB3491" w:rsidRPr="00182210" w:rsidRDefault="00CB3491" w:rsidP="008E0347">
            <w:pPr>
              <w:jc w:val="center"/>
            </w:pPr>
            <w:r w:rsidRPr="00F60EF0">
              <w:rPr>
                <w:lang w:val="uk-UA" w:eastAsia="uk-UA"/>
              </w:rPr>
              <w:t>Таш-кумир</w:t>
            </w:r>
          </w:p>
        </w:tc>
        <w:tc>
          <w:tcPr>
            <w:tcW w:w="339" w:type="pct"/>
            <w:vMerge w:val="restart"/>
            <w:shd w:val="clear" w:color="auto" w:fill="auto"/>
            <w:vAlign w:val="center"/>
          </w:tcPr>
          <w:p w14:paraId="5A19EFF1" w14:textId="77777777" w:rsidR="00CB3491" w:rsidRPr="00182210" w:rsidRDefault="00CB3491" w:rsidP="008E0347">
            <w:pPr>
              <w:ind w:right="-131"/>
              <w:jc w:val="center"/>
            </w:pPr>
            <w:r w:rsidRPr="00182210">
              <w:t>14.5</w:t>
            </w:r>
          </w:p>
        </w:tc>
        <w:tc>
          <w:tcPr>
            <w:tcW w:w="339" w:type="pct"/>
            <w:vMerge w:val="restart"/>
            <w:shd w:val="clear" w:color="auto" w:fill="auto"/>
            <w:vAlign w:val="center"/>
          </w:tcPr>
          <w:p w14:paraId="3016E8E3" w14:textId="77777777" w:rsidR="00CB3491" w:rsidRPr="00182210" w:rsidRDefault="00CB3491" w:rsidP="008E0347">
            <w:pPr>
              <w:ind w:right="-131"/>
              <w:jc w:val="center"/>
            </w:pPr>
            <w:r w:rsidRPr="00182210">
              <w:t>21.4</w:t>
            </w:r>
          </w:p>
        </w:tc>
        <w:tc>
          <w:tcPr>
            <w:tcW w:w="339" w:type="pct"/>
            <w:vMerge w:val="restart"/>
            <w:shd w:val="clear" w:color="auto" w:fill="auto"/>
            <w:vAlign w:val="center"/>
          </w:tcPr>
          <w:p w14:paraId="79F11B5C" w14:textId="77777777" w:rsidR="00CB3491" w:rsidRPr="00182210" w:rsidRDefault="00CB3491" w:rsidP="008E0347">
            <w:pPr>
              <w:jc w:val="center"/>
            </w:pPr>
            <w:r w:rsidRPr="00182210">
              <w:t>1.2</w:t>
            </w:r>
          </w:p>
        </w:tc>
        <w:tc>
          <w:tcPr>
            <w:tcW w:w="339" w:type="pct"/>
            <w:vMerge w:val="restart"/>
            <w:shd w:val="clear" w:color="auto" w:fill="auto"/>
            <w:vAlign w:val="center"/>
          </w:tcPr>
          <w:p w14:paraId="31B3A2E4" w14:textId="77777777" w:rsidR="00CB3491" w:rsidRPr="00182210" w:rsidRDefault="00CB3491" w:rsidP="008E0347">
            <w:pPr>
              <w:ind w:left="-85"/>
              <w:jc w:val="center"/>
            </w:pPr>
            <w:r w:rsidRPr="00182210">
              <w:t>48.4</w:t>
            </w:r>
          </w:p>
        </w:tc>
        <w:tc>
          <w:tcPr>
            <w:tcW w:w="339" w:type="pct"/>
            <w:vMerge w:val="restart"/>
            <w:shd w:val="clear" w:color="auto" w:fill="auto"/>
            <w:vAlign w:val="center"/>
          </w:tcPr>
          <w:p w14:paraId="537CD214" w14:textId="77777777" w:rsidR="00CB3491" w:rsidRPr="00182210" w:rsidRDefault="00CB3491" w:rsidP="008E0347">
            <w:pPr>
              <w:jc w:val="center"/>
            </w:pPr>
            <w:r w:rsidRPr="00182210">
              <w:t>3.3</w:t>
            </w:r>
          </w:p>
        </w:tc>
        <w:tc>
          <w:tcPr>
            <w:tcW w:w="339" w:type="pct"/>
            <w:vMerge w:val="restart"/>
            <w:shd w:val="clear" w:color="auto" w:fill="auto"/>
            <w:vAlign w:val="center"/>
          </w:tcPr>
          <w:p w14:paraId="76942D84" w14:textId="77777777" w:rsidR="00CB3491" w:rsidRPr="00182210" w:rsidRDefault="00CB3491" w:rsidP="008E0347">
            <w:pPr>
              <w:ind w:left="-85"/>
              <w:jc w:val="center"/>
            </w:pPr>
            <w:r w:rsidRPr="00182210">
              <w:t>10.4</w:t>
            </w:r>
          </w:p>
        </w:tc>
        <w:tc>
          <w:tcPr>
            <w:tcW w:w="339" w:type="pct"/>
            <w:vMerge w:val="restart"/>
            <w:shd w:val="clear" w:color="auto" w:fill="auto"/>
            <w:vAlign w:val="center"/>
          </w:tcPr>
          <w:p w14:paraId="2DA32281" w14:textId="77777777" w:rsidR="00CB3491" w:rsidRPr="00182210" w:rsidRDefault="00CB3491" w:rsidP="008E0347">
            <w:pPr>
              <w:jc w:val="center"/>
            </w:pPr>
            <w:r w:rsidRPr="00182210">
              <w:t>0.8</w:t>
            </w:r>
          </w:p>
        </w:tc>
        <w:tc>
          <w:tcPr>
            <w:tcW w:w="440" w:type="pct"/>
            <w:vMerge w:val="restart"/>
            <w:shd w:val="clear" w:color="auto" w:fill="auto"/>
            <w:vAlign w:val="center"/>
          </w:tcPr>
          <w:p w14:paraId="666F8AF3" w14:textId="77777777" w:rsidR="00CB3491" w:rsidRPr="00182210" w:rsidRDefault="00CB3491" w:rsidP="008E0347">
            <w:pPr>
              <w:jc w:val="center"/>
            </w:pPr>
            <w:r w:rsidRPr="00182210">
              <w:t>18.35</w:t>
            </w:r>
          </w:p>
        </w:tc>
        <w:tc>
          <w:tcPr>
            <w:tcW w:w="348" w:type="pct"/>
            <w:vMerge w:val="restart"/>
            <w:shd w:val="clear" w:color="auto" w:fill="auto"/>
            <w:vAlign w:val="center"/>
          </w:tcPr>
          <w:p w14:paraId="60326F2E" w14:textId="77777777" w:rsidR="00CB3491" w:rsidRPr="00182210" w:rsidRDefault="00CB3491" w:rsidP="008E0347">
            <w:pPr>
              <w:jc w:val="center"/>
            </w:pPr>
            <w:r w:rsidRPr="00182210">
              <w:t>36.0</w:t>
            </w:r>
          </w:p>
        </w:tc>
      </w:tr>
      <w:tr w:rsidR="00CB3491" w:rsidRPr="00182210" w14:paraId="48B5457A" w14:textId="77777777" w:rsidTr="007E7FBD">
        <w:trPr>
          <w:cantSplit/>
          <w:trHeight w:val="330"/>
        </w:trPr>
        <w:tc>
          <w:tcPr>
            <w:tcW w:w="276" w:type="pct"/>
            <w:shd w:val="clear" w:color="auto" w:fill="auto"/>
            <w:vAlign w:val="center"/>
          </w:tcPr>
          <w:p w14:paraId="7874ED32" w14:textId="77777777" w:rsidR="00CB3491" w:rsidRPr="00F60EF0" w:rsidRDefault="007E7FBD" w:rsidP="008E0347">
            <w:pPr>
              <w:ind w:left="-180" w:right="-64"/>
              <w:jc w:val="center"/>
              <w:rPr>
                <w:lang w:val="uk-UA"/>
              </w:rPr>
            </w:pPr>
            <w:r>
              <w:rPr>
                <w:lang w:val="uk-UA"/>
              </w:rPr>
              <w:t>9</w:t>
            </w:r>
          </w:p>
        </w:tc>
        <w:tc>
          <w:tcPr>
            <w:tcW w:w="970" w:type="pct"/>
            <w:vMerge/>
            <w:shd w:val="clear" w:color="auto" w:fill="auto"/>
            <w:vAlign w:val="center"/>
          </w:tcPr>
          <w:p w14:paraId="38BC92B9" w14:textId="77777777" w:rsidR="00CB3491" w:rsidRPr="00F60EF0" w:rsidRDefault="00CB3491" w:rsidP="008E0347">
            <w:pPr>
              <w:jc w:val="center"/>
              <w:rPr>
                <w:lang w:val="uk-UA" w:eastAsia="uk-UA"/>
              </w:rPr>
            </w:pPr>
          </w:p>
        </w:tc>
        <w:tc>
          <w:tcPr>
            <w:tcW w:w="594" w:type="pct"/>
            <w:vMerge/>
            <w:shd w:val="clear" w:color="auto" w:fill="auto"/>
            <w:vAlign w:val="center"/>
          </w:tcPr>
          <w:p w14:paraId="35558AEA" w14:textId="77777777" w:rsidR="00CB3491" w:rsidRPr="00F60EF0" w:rsidRDefault="00CB3491" w:rsidP="008E0347">
            <w:pPr>
              <w:jc w:val="center"/>
              <w:rPr>
                <w:lang w:val="uk-UA" w:eastAsia="uk-UA"/>
              </w:rPr>
            </w:pPr>
          </w:p>
        </w:tc>
        <w:tc>
          <w:tcPr>
            <w:tcW w:w="339" w:type="pct"/>
            <w:vMerge/>
            <w:shd w:val="clear" w:color="auto" w:fill="auto"/>
            <w:vAlign w:val="center"/>
          </w:tcPr>
          <w:p w14:paraId="2DBF0654" w14:textId="77777777" w:rsidR="00CB3491" w:rsidRPr="00182210" w:rsidRDefault="00CB3491" w:rsidP="008E0347">
            <w:pPr>
              <w:ind w:right="-131"/>
              <w:jc w:val="center"/>
            </w:pPr>
          </w:p>
        </w:tc>
        <w:tc>
          <w:tcPr>
            <w:tcW w:w="339" w:type="pct"/>
            <w:vMerge/>
            <w:shd w:val="clear" w:color="auto" w:fill="auto"/>
            <w:vAlign w:val="center"/>
          </w:tcPr>
          <w:p w14:paraId="14629DC2" w14:textId="77777777" w:rsidR="00CB3491" w:rsidRPr="00182210" w:rsidRDefault="00CB3491" w:rsidP="008E0347">
            <w:pPr>
              <w:ind w:right="-131"/>
              <w:jc w:val="center"/>
            </w:pPr>
          </w:p>
        </w:tc>
        <w:tc>
          <w:tcPr>
            <w:tcW w:w="339" w:type="pct"/>
            <w:vMerge/>
            <w:shd w:val="clear" w:color="auto" w:fill="auto"/>
            <w:vAlign w:val="center"/>
          </w:tcPr>
          <w:p w14:paraId="264ADBC4" w14:textId="77777777" w:rsidR="00CB3491" w:rsidRPr="00182210" w:rsidRDefault="00CB3491" w:rsidP="008E0347">
            <w:pPr>
              <w:jc w:val="center"/>
            </w:pPr>
          </w:p>
        </w:tc>
        <w:tc>
          <w:tcPr>
            <w:tcW w:w="339" w:type="pct"/>
            <w:vMerge/>
            <w:shd w:val="clear" w:color="auto" w:fill="auto"/>
            <w:vAlign w:val="center"/>
          </w:tcPr>
          <w:p w14:paraId="20DDC233" w14:textId="77777777" w:rsidR="00CB3491" w:rsidRPr="00182210" w:rsidRDefault="00CB3491" w:rsidP="008E0347">
            <w:pPr>
              <w:ind w:left="-85"/>
              <w:jc w:val="center"/>
            </w:pPr>
          </w:p>
        </w:tc>
        <w:tc>
          <w:tcPr>
            <w:tcW w:w="339" w:type="pct"/>
            <w:vMerge/>
            <w:shd w:val="clear" w:color="auto" w:fill="auto"/>
            <w:vAlign w:val="center"/>
          </w:tcPr>
          <w:p w14:paraId="766FE9C1" w14:textId="77777777" w:rsidR="00CB3491" w:rsidRPr="00182210" w:rsidRDefault="00CB3491" w:rsidP="008E0347">
            <w:pPr>
              <w:jc w:val="center"/>
            </w:pPr>
          </w:p>
        </w:tc>
        <w:tc>
          <w:tcPr>
            <w:tcW w:w="339" w:type="pct"/>
            <w:vMerge/>
            <w:shd w:val="clear" w:color="auto" w:fill="auto"/>
            <w:vAlign w:val="center"/>
          </w:tcPr>
          <w:p w14:paraId="3E67790A" w14:textId="77777777" w:rsidR="00CB3491" w:rsidRPr="00182210" w:rsidRDefault="00CB3491" w:rsidP="008E0347">
            <w:pPr>
              <w:ind w:left="-85"/>
              <w:jc w:val="center"/>
            </w:pPr>
          </w:p>
        </w:tc>
        <w:tc>
          <w:tcPr>
            <w:tcW w:w="339" w:type="pct"/>
            <w:vMerge/>
            <w:shd w:val="clear" w:color="auto" w:fill="auto"/>
            <w:vAlign w:val="center"/>
          </w:tcPr>
          <w:p w14:paraId="229B4C14" w14:textId="77777777" w:rsidR="00CB3491" w:rsidRPr="00182210" w:rsidRDefault="00CB3491" w:rsidP="008E0347">
            <w:pPr>
              <w:jc w:val="center"/>
            </w:pPr>
          </w:p>
        </w:tc>
        <w:tc>
          <w:tcPr>
            <w:tcW w:w="440" w:type="pct"/>
            <w:vMerge/>
            <w:shd w:val="clear" w:color="auto" w:fill="auto"/>
            <w:vAlign w:val="center"/>
          </w:tcPr>
          <w:p w14:paraId="3AC24DC5" w14:textId="77777777" w:rsidR="00CB3491" w:rsidRPr="00182210" w:rsidRDefault="00CB3491" w:rsidP="008E0347">
            <w:pPr>
              <w:jc w:val="center"/>
            </w:pPr>
          </w:p>
        </w:tc>
        <w:tc>
          <w:tcPr>
            <w:tcW w:w="348" w:type="pct"/>
            <w:vMerge/>
            <w:shd w:val="clear" w:color="auto" w:fill="auto"/>
            <w:vAlign w:val="center"/>
          </w:tcPr>
          <w:p w14:paraId="4B2E4260" w14:textId="77777777" w:rsidR="00CB3491" w:rsidRPr="00182210" w:rsidRDefault="00CB3491" w:rsidP="008E0347">
            <w:pPr>
              <w:jc w:val="center"/>
            </w:pPr>
          </w:p>
        </w:tc>
      </w:tr>
      <w:tr w:rsidR="007E7FBD" w:rsidRPr="00182210" w14:paraId="3059991A" w14:textId="77777777" w:rsidTr="007E7FBD">
        <w:trPr>
          <w:cantSplit/>
          <w:trHeight w:val="760"/>
        </w:trPr>
        <w:tc>
          <w:tcPr>
            <w:tcW w:w="276" w:type="pct"/>
            <w:shd w:val="clear" w:color="auto" w:fill="auto"/>
            <w:vAlign w:val="center"/>
          </w:tcPr>
          <w:p w14:paraId="6D3722AC" w14:textId="77777777" w:rsidR="007E7FBD" w:rsidRPr="00182210" w:rsidRDefault="007E7FBD" w:rsidP="007E7FBD">
            <w:pPr>
              <w:ind w:left="-180" w:right="-64"/>
              <w:jc w:val="center"/>
            </w:pPr>
            <w:r w:rsidRPr="00182210">
              <w:t>1</w:t>
            </w:r>
            <w:r>
              <w:t>0</w:t>
            </w:r>
          </w:p>
        </w:tc>
        <w:tc>
          <w:tcPr>
            <w:tcW w:w="970" w:type="pct"/>
            <w:shd w:val="clear" w:color="auto" w:fill="auto"/>
            <w:vAlign w:val="center"/>
          </w:tcPr>
          <w:p w14:paraId="773A1A04" w14:textId="77777777" w:rsidR="007E7FBD" w:rsidRPr="00182210" w:rsidRDefault="007E7FBD" w:rsidP="008E0347">
            <w:pPr>
              <w:jc w:val="center"/>
            </w:pPr>
            <w:r w:rsidRPr="00F60EF0">
              <w:rPr>
                <w:lang w:val="uk-UA" w:eastAsia="uk-UA"/>
              </w:rPr>
              <w:t>Киргизія</w:t>
            </w:r>
          </w:p>
        </w:tc>
        <w:tc>
          <w:tcPr>
            <w:tcW w:w="594" w:type="pct"/>
            <w:shd w:val="clear" w:color="auto" w:fill="auto"/>
            <w:vAlign w:val="center"/>
          </w:tcPr>
          <w:p w14:paraId="0B04FD46" w14:textId="77777777" w:rsidR="007E7FBD" w:rsidRPr="00182210" w:rsidRDefault="007E7FBD" w:rsidP="008E0347">
            <w:pPr>
              <w:jc w:val="center"/>
            </w:pPr>
            <w:r w:rsidRPr="00F60EF0">
              <w:rPr>
                <w:lang w:val="uk-UA" w:eastAsia="uk-UA"/>
              </w:rPr>
              <w:t>Сулю-кта</w:t>
            </w:r>
          </w:p>
        </w:tc>
        <w:tc>
          <w:tcPr>
            <w:tcW w:w="339" w:type="pct"/>
            <w:shd w:val="clear" w:color="auto" w:fill="auto"/>
            <w:vAlign w:val="center"/>
          </w:tcPr>
          <w:p w14:paraId="5975169B" w14:textId="77777777" w:rsidR="007E7FBD" w:rsidRPr="00182210" w:rsidRDefault="007E7FBD" w:rsidP="008E0347">
            <w:pPr>
              <w:ind w:left="-66" w:right="-81"/>
              <w:jc w:val="center"/>
            </w:pPr>
            <w:r w:rsidRPr="00182210">
              <w:t>22.0</w:t>
            </w:r>
          </w:p>
        </w:tc>
        <w:tc>
          <w:tcPr>
            <w:tcW w:w="339" w:type="pct"/>
            <w:shd w:val="clear" w:color="auto" w:fill="auto"/>
            <w:vAlign w:val="center"/>
          </w:tcPr>
          <w:p w14:paraId="7BF130A4" w14:textId="77777777" w:rsidR="007E7FBD" w:rsidRPr="00182210" w:rsidRDefault="007E7FBD" w:rsidP="008E0347">
            <w:pPr>
              <w:ind w:left="-66" w:right="-81"/>
              <w:jc w:val="center"/>
            </w:pPr>
            <w:r w:rsidRPr="00182210">
              <w:t>13.3</w:t>
            </w:r>
          </w:p>
        </w:tc>
        <w:tc>
          <w:tcPr>
            <w:tcW w:w="339" w:type="pct"/>
            <w:shd w:val="clear" w:color="auto" w:fill="auto"/>
            <w:vAlign w:val="center"/>
          </w:tcPr>
          <w:p w14:paraId="6EE3F8D7" w14:textId="77777777" w:rsidR="007E7FBD" w:rsidRPr="00182210" w:rsidRDefault="007E7FBD" w:rsidP="008E0347">
            <w:pPr>
              <w:ind w:left="-66" w:right="-81"/>
              <w:jc w:val="center"/>
            </w:pPr>
            <w:r w:rsidRPr="00182210">
              <w:t>0.5</w:t>
            </w:r>
          </w:p>
        </w:tc>
        <w:tc>
          <w:tcPr>
            <w:tcW w:w="339" w:type="pct"/>
            <w:shd w:val="clear" w:color="auto" w:fill="auto"/>
            <w:vAlign w:val="center"/>
          </w:tcPr>
          <w:p w14:paraId="3ACE3449" w14:textId="77777777" w:rsidR="007E7FBD" w:rsidRPr="00182210" w:rsidRDefault="007E7FBD" w:rsidP="008E0347">
            <w:pPr>
              <w:ind w:left="-66" w:right="-81"/>
              <w:jc w:val="center"/>
            </w:pPr>
            <w:r w:rsidRPr="00182210">
              <w:t>50.1</w:t>
            </w:r>
          </w:p>
        </w:tc>
        <w:tc>
          <w:tcPr>
            <w:tcW w:w="339" w:type="pct"/>
            <w:shd w:val="clear" w:color="auto" w:fill="auto"/>
            <w:vAlign w:val="center"/>
          </w:tcPr>
          <w:p w14:paraId="13B8A8D1" w14:textId="77777777" w:rsidR="007E7FBD" w:rsidRPr="00182210" w:rsidRDefault="007E7FBD" w:rsidP="008E0347">
            <w:pPr>
              <w:ind w:left="-66" w:right="-81"/>
              <w:jc w:val="center"/>
            </w:pPr>
            <w:r w:rsidRPr="00182210">
              <w:t>2.6</w:t>
            </w:r>
          </w:p>
        </w:tc>
        <w:tc>
          <w:tcPr>
            <w:tcW w:w="339" w:type="pct"/>
            <w:shd w:val="clear" w:color="auto" w:fill="auto"/>
            <w:vAlign w:val="center"/>
          </w:tcPr>
          <w:p w14:paraId="2E311AAA" w14:textId="77777777" w:rsidR="007E7FBD" w:rsidRPr="00182210" w:rsidRDefault="007E7FBD" w:rsidP="008E0347">
            <w:pPr>
              <w:ind w:left="-66" w:right="-81"/>
              <w:jc w:val="center"/>
            </w:pPr>
            <w:r w:rsidRPr="00182210">
              <w:t>11.0</w:t>
            </w:r>
          </w:p>
        </w:tc>
        <w:tc>
          <w:tcPr>
            <w:tcW w:w="339" w:type="pct"/>
            <w:shd w:val="clear" w:color="auto" w:fill="auto"/>
            <w:vAlign w:val="center"/>
          </w:tcPr>
          <w:p w14:paraId="2CD8C333" w14:textId="77777777" w:rsidR="007E7FBD" w:rsidRPr="00182210" w:rsidRDefault="007E7FBD" w:rsidP="008E0347">
            <w:pPr>
              <w:ind w:left="-66" w:right="-81"/>
              <w:jc w:val="center"/>
            </w:pPr>
            <w:r w:rsidRPr="00182210">
              <w:t>0.5</w:t>
            </w:r>
          </w:p>
        </w:tc>
        <w:tc>
          <w:tcPr>
            <w:tcW w:w="440" w:type="pct"/>
            <w:shd w:val="clear" w:color="auto" w:fill="auto"/>
            <w:vAlign w:val="center"/>
          </w:tcPr>
          <w:p w14:paraId="12C55465" w14:textId="77777777" w:rsidR="007E7FBD" w:rsidRPr="00182210" w:rsidRDefault="007E7FBD" w:rsidP="008E0347">
            <w:pPr>
              <w:ind w:left="-66" w:right="-81"/>
              <w:jc w:val="center"/>
            </w:pPr>
            <w:r w:rsidRPr="00182210">
              <w:t>17.89</w:t>
            </w:r>
          </w:p>
        </w:tc>
        <w:tc>
          <w:tcPr>
            <w:tcW w:w="348" w:type="pct"/>
            <w:shd w:val="clear" w:color="auto" w:fill="auto"/>
            <w:vAlign w:val="center"/>
          </w:tcPr>
          <w:p w14:paraId="37436A81" w14:textId="77777777" w:rsidR="007E7FBD" w:rsidRPr="00182210" w:rsidRDefault="007E7FBD" w:rsidP="008E0347">
            <w:pPr>
              <w:ind w:left="-66" w:right="-81"/>
              <w:jc w:val="center"/>
            </w:pPr>
            <w:r w:rsidRPr="00182210">
              <w:t>33.0</w:t>
            </w:r>
          </w:p>
        </w:tc>
      </w:tr>
    </w:tbl>
    <w:p w14:paraId="785343CC" w14:textId="77777777" w:rsidR="00CB3491" w:rsidRDefault="00CB3491" w:rsidP="00CB3491">
      <w:pPr>
        <w:spacing w:line="360" w:lineRule="auto"/>
        <w:ind w:firstLine="720"/>
        <w:jc w:val="right"/>
        <w:rPr>
          <w:sz w:val="30"/>
          <w:szCs w:val="30"/>
          <w:lang w:val="uk-UA"/>
        </w:rPr>
      </w:pPr>
    </w:p>
    <w:p w14:paraId="2D5CE2A5" w14:textId="77777777" w:rsidR="00CB3491" w:rsidRDefault="00CB3491" w:rsidP="00CB3491">
      <w:pPr>
        <w:spacing w:line="312" w:lineRule="auto"/>
        <w:ind w:firstLine="539"/>
        <w:jc w:val="both"/>
        <w:rPr>
          <w:sz w:val="30"/>
          <w:szCs w:val="30"/>
          <w:lang w:val="uk-UA" w:eastAsia="uk-UA"/>
        </w:rPr>
      </w:pPr>
      <w:r w:rsidRPr="00577A04">
        <w:rPr>
          <w:sz w:val="30"/>
          <w:szCs w:val="30"/>
          <w:lang w:val="uk-UA" w:eastAsia="uk-UA"/>
        </w:rPr>
        <w:t xml:space="preserve">Далі необхідно провести перерахунок табличного елементарного складу робочої частини палива вологістю </w:t>
      </w:r>
      <w:r w:rsidRPr="00577A04">
        <w:rPr>
          <w:i/>
          <w:sz w:val="30"/>
          <w:szCs w:val="30"/>
          <w:lang w:eastAsia="uk-UA"/>
        </w:rPr>
        <w:t>W</w:t>
      </w:r>
      <w:r w:rsidRPr="00577A04">
        <w:rPr>
          <w:sz w:val="30"/>
          <w:szCs w:val="30"/>
          <w:vertAlign w:val="subscript"/>
          <w:lang w:eastAsia="uk-UA"/>
        </w:rPr>
        <w:t>т</w:t>
      </w:r>
      <w:r w:rsidRPr="00577A04">
        <w:rPr>
          <w:sz w:val="30"/>
          <w:szCs w:val="30"/>
          <w:vertAlign w:val="superscript"/>
          <w:lang w:eastAsia="uk-UA"/>
        </w:rPr>
        <w:t>р</w:t>
      </w:r>
      <w:r w:rsidRPr="00577A04">
        <w:rPr>
          <w:sz w:val="30"/>
          <w:szCs w:val="30"/>
          <w:lang w:val="uk-UA" w:eastAsia="uk-UA"/>
        </w:rPr>
        <w:t xml:space="preserve"> і зольністю </w:t>
      </w:r>
      <w:r w:rsidRPr="00577A04">
        <w:rPr>
          <w:i/>
          <w:sz w:val="30"/>
          <w:szCs w:val="30"/>
          <w:lang w:val="uk-UA" w:eastAsia="uk-UA"/>
        </w:rPr>
        <w:t>А</w:t>
      </w:r>
      <w:r w:rsidRPr="00577A04">
        <w:rPr>
          <w:sz w:val="30"/>
          <w:szCs w:val="30"/>
          <w:vertAlign w:val="subscript"/>
          <w:lang w:eastAsia="uk-UA"/>
        </w:rPr>
        <w:t>т</w:t>
      </w:r>
      <w:r w:rsidRPr="00577A04">
        <w:rPr>
          <w:sz w:val="30"/>
          <w:szCs w:val="30"/>
          <w:vertAlign w:val="superscript"/>
          <w:lang w:eastAsia="uk-UA"/>
        </w:rPr>
        <w:t>р</w:t>
      </w:r>
      <w:r w:rsidRPr="00577A04">
        <w:rPr>
          <w:sz w:val="30"/>
          <w:szCs w:val="30"/>
          <w:lang w:val="uk-UA" w:eastAsia="uk-UA"/>
        </w:rPr>
        <w:t xml:space="preserve"> на робочу масу із заданими значеннями </w:t>
      </w:r>
      <w:r w:rsidRPr="00577A04">
        <w:rPr>
          <w:i/>
          <w:sz w:val="30"/>
          <w:szCs w:val="30"/>
          <w:lang w:eastAsia="uk-UA"/>
        </w:rPr>
        <w:t>W</w:t>
      </w:r>
      <w:r w:rsidRPr="00577A04">
        <w:rPr>
          <w:sz w:val="30"/>
          <w:szCs w:val="30"/>
          <w:vertAlign w:val="superscript"/>
          <w:lang w:eastAsia="uk-UA"/>
        </w:rPr>
        <w:t>р</w:t>
      </w:r>
      <w:r w:rsidRPr="00577A04">
        <w:rPr>
          <w:sz w:val="30"/>
          <w:szCs w:val="30"/>
          <w:lang w:val="uk-UA" w:eastAsia="uk-UA"/>
        </w:rPr>
        <w:t xml:space="preserve"> і </w:t>
      </w:r>
      <w:r w:rsidRPr="00577A04">
        <w:rPr>
          <w:i/>
          <w:sz w:val="30"/>
          <w:szCs w:val="30"/>
          <w:lang w:val="uk-UA" w:eastAsia="uk-UA"/>
        </w:rPr>
        <w:t>А</w:t>
      </w:r>
      <w:r w:rsidRPr="00577A04">
        <w:rPr>
          <w:sz w:val="30"/>
          <w:szCs w:val="30"/>
          <w:vertAlign w:val="superscript"/>
          <w:lang w:val="uk-UA" w:eastAsia="uk-UA"/>
        </w:rPr>
        <w:t>р</w:t>
      </w:r>
      <w:r w:rsidRPr="00577A04">
        <w:rPr>
          <w:sz w:val="30"/>
          <w:szCs w:val="30"/>
          <w:lang w:val="uk-UA" w:eastAsia="uk-UA"/>
        </w:rPr>
        <w:t xml:space="preserve"> за допомогою наступних залежностей:</w:t>
      </w:r>
    </w:p>
    <w:tbl>
      <w:tblPr>
        <w:tblW w:w="0" w:type="auto"/>
        <w:tblLook w:val="01E0" w:firstRow="1" w:lastRow="1" w:firstColumn="1" w:lastColumn="1" w:noHBand="0" w:noVBand="0"/>
      </w:tblPr>
      <w:tblGrid>
        <w:gridCol w:w="666"/>
        <w:gridCol w:w="7679"/>
        <w:gridCol w:w="941"/>
      </w:tblGrid>
      <w:tr w:rsidR="00CB3491" w:rsidRPr="00F60EF0" w14:paraId="15BBB994" w14:textId="77777777" w:rsidTr="008E0347">
        <w:tc>
          <w:tcPr>
            <w:tcW w:w="687" w:type="dxa"/>
            <w:shd w:val="clear" w:color="auto" w:fill="auto"/>
            <w:vAlign w:val="center"/>
          </w:tcPr>
          <w:p w14:paraId="5F6F9F65" w14:textId="77777777" w:rsidR="00CB3491" w:rsidRPr="00F60EF0" w:rsidRDefault="00CB3491" w:rsidP="008E0347">
            <w:pPr>
              <w:spacing w:line="312" w:lineRule="auto"/>
              <w:jc w:val="center"/>
              <w:rPr>
                <w:sz w:val="30"/>
                <w:szCs w:val="30"/>
                <w:lang w:val="uk-UA" w:eastAsia="uk-UA"/>
              </w:rPr>
            </w:pPr>
          </w:p>
        </w:tc>
        <w:tc>
          <w:tcPr>
            <w:tcW w:w="7878" w:type="dxa"/>
            <w:shd w:val="clear" w:color="auto" w:fill="auto"/>
            <w:vAlign w:val="center"/>
          </w:tcPr>
          <w:p w14:paraId="5842BC28" w14:textId="77777777" w:rsidR="00CB3491" w:rsidRPr="00F60EF0" w:rsidRDefault="00CB3491" w:rsidP="008E0347">
            <w:pPr>
              <w:spacing w:line="312" w:lineRule="auto"/>
              <w:jc w:val="center"/>
              <w:rPr>
                <w:sz w:val="30"/>
                <w:szCs w:val="30"/>
                <w:lang w:val="uk-UA" w:eastAsia="uk-UA"/>
              </w:rPr>
            </w:pPr>
            <w:r w:rsidRPr="00F60EF0">
              <w:rPr>
                <w:position w:val="-38"/>
                <w:lang w:val="en-US"/>
              </w:rPr>
              <w:object w:dxaOrig="3040" w:dyaOrig="920" w14:anchorId="3E4EE1E8">
                <v:shape id="_x0000_i1039" type="#_x0000_t75" style="width:152.25pt;height:45.75pt" o:ole="">
                  <v:imagedata r:id="rId338" o:title=""/>
                </v:shape>
                <o:OLEObject Type="Embed" ProgID="Equation.DSMT4" ShapeID="_x0000_i1039" DrawAspect="Content" ObjectID="_1718689442" r:id="rId339"/>
              </w:object>
            </w:r>
            <w:r w:rsidRPr="00F60EF0">
              <w:rPr>
                <w:sz w:val="30"/>
                <w:szCs w:val="30"/>
                <w:lang w:val="uk-UA"/>
              </w:rPr>
              <w:t>,</w:t>
            </w:r>
          </w:p>
        </w:tc>
        <w:tc>
          <w:tcPr>
            <w:tcW w:w="721" w:type="dxa"/>
            <w:shd w:val="clear" w:color="auto" w:fill="auto"/>
            <w:vAlign w:val="center"/>
          </w:tcPr>
          <w:p w14:paraId="13393BE7" w14:textId="77777777" w:rsidR="00CB3491" w:rsidRPr="00F60EF0" w:rsidRDefault="00CB3491" w:rsidP="007E7FBD">
            <w:pPr>
              <w:spacing w:line="312" w:lineRule="auto"/>
              <w:jc w:val="right"/>
              <w:rPr>
                <w:sz w:val="30"/>
                <w:szCs w:val="30"/>
                <w:lang w:val="uk-UA" w:eastAsia="uk-UA"/>
              </w:rPr>
            </w:pPr>
            <w:r w:rsidRPr="00F60EF0">
              <w:rPr>
                <w:sz w:val="30"/>
                <w:szCs w:val="30"/>
                <w:lang w:val="uk-UA" w:eastAsia="uk-UA"/>
              </w:rPr>
              <w:t>(</w:t>
            </w:r>
            <w:r w:rsidR="007E7FBD">
              <w:rPr>
                <w:sz w:val="30"/>
                <w:szCs w:val="30"/>
                <w:lang w:val="uk-UA" w:eastAsia="uk-UA"/>
              </w:rPr>
              <w:t>10</w:t>
            </w:r>
            <w:r w:rsidRPr="00F60EF0">
              <w:rPr>
                <w:sz w:val="30"/>
                <w:szCs w:val="30"/>
                <w:lang w:val="uk-UA" w:eastAsia="uk-UA"/>
              </w:rPr>
              <w:t>.2)</w:t>
            </w:r>
          </w:p>
        </w:tc>
      </w:tr>
      <w:tr w:rsidR="00CB3491" w:rsidRPr="00F60EF0" w14:paraId="44F87594" w14:textId="77777777" w:rsidTr="008E0347">
        <w:tc>
          <w:tcPr>
            <w:tcW w:w="687" w:type="dxa"/>
            <w:shd w:val="clear" w:color="auto" w:fill="auto"/>
            <w:vAlign w:val="center"/>
          </w:tcPr>
          <w:p w14:paraId="5DCB2021" w14:textId="77777777" w:rsidR="00CB3491" w:rsidRPr="00F60EF0" w:rsidRDefault="00CB3491" w:rsidP="008E0347">
            <w:pPr>
              <w:spacing w:line="312" w:lineRule="auto"/>
              <w:jc w:val="center"/>
              <w:rPr>
                <w:sz w:val="30"/>
                <w:szCs w:val="30"/>
                <w:lang w:val="uk-UA" w:eastAsia="uk-UA"/>
              </w:rPr>
            </w:pPr>
          </w:p>
        </w:tc>
        <w:tc>
          <w:tcPr>
            <w:tcW w:w="7878" w:type="dxa"/>
            <w:shd w:val="clear" w:color="auto" w:fill="auto"/>
            <w:vAlign w:val="center"/>
          </w:tcPr>
          <w:p w14:paraId="549C8920" w14:textId="77777777" w:rsidR="00CB3491" w:rsidRPr="00F60EF0" w:rsidRDefault="00CB3491" w:rsidP="008E0347">
            <w:pPr>
              <w:spacing w:line="312" w:lineRule="auto"/>
              <w:jc w:val="center"/>
              <w:rPr>
                <w:i/>
                <w:sz w:val="30"/>
                <w:szCs w:val="30"/>
                <w:lang w:eastAsia="uk-UA"/>
              </w:rPr>
            </w:pPr>
            <w:r w:rsidRPr="00F60EF0">
              <w:rPr>
                <w:position w:val="-38"/>
                <w:lang w:val="en-US"/>
              </w:rPr>
              <w:object w:dxaOrig="3159" w:dyaOrig="920" w14:anchorId="733D46F6">
                <v:shape id="_x0000_i1040" type="#_x0000_t75" style="width:158.25pt;height:45.75pt" o:ole="">
                  <v:imagedata r:id="rId340" o:title=""/>
                </v:shape>
                <o:OLEObject Type="Embed" ProgID="Equation.DSMT4" ShapeID="_x0000_i1040" DrawAspect="Content" ObjectID="_1718689443" r:id="rId341"/>
              </w:object>
            </w:r>
            <w:r w:rsidRPr="00F60EF0">
              <w:rPr>
                <w:sz w:val="30"/>
                <w:szCs w:val="30"/>
                <w:lang w:val="uk-UA"/>
              </w:rPr>
              <w:t>,</w:t>
            </w:r>
          </w:p>
        </w:tc>
        <w:tc>
          <w:tcPr>
            <w:tcW w:w="721" w:type="dxa"/>
            <w:shd w:val="clear" w:color="auto" w:fill="auto"/>
            <w:vAlign w:val="center"/>
          </w:tcPr>
          <w:p w14:paraId="14456320" w14:textId="77777777" w:rsidR="00CB3491" w:rsidRPr="00F60EF0" w:rsidRDefault="00CB3491" w:rsidP="007E7FBD">
            <w:pPr>
              <w:spacing w:line="312" w:lineRule="auto"/>
              <w:jc w:val="right"/>
              <w:rPr>
                <w:sz w:val="30"/>
                <w:szCs w:val="30"/>
                <w:lang w:val="uk-UA" w:eastAsia="uk-UA"/>
              </w:rPr>
            </w:pPr>
            <w:r w:rsidRPr="00F60EF0">
              <w:rPr>
                <w:sz w:val="30"/>
                <w:szCs w:val="30"/>
                <w:lang w:val="uk-UA" w:eastAsia="uk-UA"/>
              </w:rPr>
              <w:t>(</w:t>
            </w:r>
            <w:r w:rsidR="007E7FBD">
              <w:rPr>
                <w:sz w:val="30"/>
                <w:szCs w:val="30"/>
                <w:lang w:val="uk-UA" w:eastAsia="uk-UA"/>
              </w:rPr>
              <w:t>10</w:t>
            </w:r>
            <w:r w:rsidRPr="00F60EF0">
              <w:rPr>
                <w:sz w:val="30"/>
                <w:szCs w:val="30"/>
                <w:lang w:val="uk-UA" w:eastAsia="uk-UA"/>
              </w:rPr>
              <w:t>.3)</w:t>
            </w:r>
          </w:p>
        </w:tc>
      </w:tr>
    </w:tbl>
    <w:p w14:paraId="0AC37607" w14:textId="77777777" w:rsidR="00CB3491" w:rsidRPr="005C4FCA" w:rsidRDefault="00CB3491" w:rsidP="00CB3491">
      <w:pPr>
        <w:ind w:firstLine="539"/>
        <w:jc w:val="both"/>
        <w:rPr>
          <w:sz w:val="30"/>
          <w:szCs w:val="30"/>
        </w:rPr>
      </w:pPr>
    </w:p>
    <w:p w14:paraId="0793940F" w14:textId="77777777" w:rsidR="00CB3491" w:rsidRDefault="00CB3491" w:rsidP="00CB3491">
      <w:pPr>
        <w:spacing w:line="312" w:lineRule="auto"/>
        <w:ind w:firstLine="539"/>
        <w:jc w:val="both"/>
        <w:rPr>
          <w:sz w:val="30"/>
          <w:szCs w:val="30"/>
          <w:lang w:val="uk-UA" w:eastAsia="uk-UA"/>
        </w:rPr>
      </w:pPr>
      <w:r w:rsidRPr="00577A04">
        <w:rPr>
          <w:sz w:val="30"/>
          <w:szCs w:val="30"/>
          <w:lang w:val="uk-UA" w:eastAsia="uk-UA"/>
        </w:rPr>
        <w:t>Потім необхідно провести перевірку складу палива підсумовуванням всіх складових елементарного складу:</w:t>
      </w:r>
    </w:p>
    <w:tbl>
      <w:tblPr>
        <w:tblW w:w="0" w:type="auto"/>
        <w:tblLook w:val="01E0" w:firstRow="1" w:lastRow="1" w:firstColumn="1" w:lastColumn="1" w:noHBand="0" w:noVBand="0"/>
      </w:tblPr>
      <w:tblGrid>
        <w:gridCol w:w="673"/>
        <w:gridCol w:w="7672"/>
        <w:gridCol w:w="941"/>
      </w:tblGrid>
      <w:tr w:rsidR="00CB3491" w:rsidRPr="00F60EF0" w14:paraId="585908F2" w14:textId="77777777" w:rsidTr="009A4050">
        <w:tc>
          <w:tcPr>
            <w:tcW w:w="673" w:type="dxa"/>
            <w:shd w:val="clear" w:color="auto" w:fill="auto"/>
            <w:vAlign w:val="center"/>
          </w:tcPr>
          <w:p w14:paraId="788B4C57" w14:textId="77777777" w:rsidR="00CB3491" w:rsidRPr="00F60EF0" w:rsidRDefault="00CB3491" w:rsidP="008E0347">
            <w:pPr>
              <w:spacing w:line="312" w:lineRule="auto"/>
              <w:jc w:val="center"/>
              <w:rPr>
                <w:sz w:val="30"/>
                <w:szCs w:val="30"/>
                <w:lang w:val="uk-UA" w:eastAsia="uk-UA"/>
              </w:rPr>
            </w:pPr>
          </w:p>
        </w:tc>
        <w:tc>
          <w:tcPr>
            <w:tcW w:w="7672" w:type="dxa"/>
            <w:shd w:val="clear" w:color="auto" w:fill="auto"/>
            <w:vAlign w:val="center"/>
          </w:tcPr>
          <w:p w14:paraId="12FC8EBC" w14:textId="77777777" w:rsidR="00CB3491" w:rsidRPr="00F60EF0" w:rsidRDefault="00CB3491" w:rsidP="008E0347">
            <w:pPr>
              <w:spacing w:line="312" w:lineRule="auto"/>
              <w:jc w:val="center"/>
              <w:rPr>
                <w:sz w:val="30"/>
                <w:szCs w:val="30"/>
                <w:lang w:val="uk-UA" w:eastAsia="uk-UA"/>
              </w:rPr>
            </w:pPr>
            <w:r w:rsidRPr="00F60EF0">
              <w:rPr>
                <w:i/>
                <w:sz w:val="30"/>
                <w:szCs w:val="30"/>
                <w:lang w:eastAsia="uk-UA"/>
              </w:rPr>
              <w:t>W</w:t>
            </w:r>
            <w:r w:rsidRPr="00F60EF0">
              <w:rPr>
                <w:sz w:val="30"/>
                <w:szCs w:val="30"/>
                <w:vertAlign w:val="superscript"/>
                <w:lang w:val="uk-UA" w:eastAsia="uk-UA"/>
              </w:rPr>
              <w:t>р</w:t>
            </w:r>
            <w:r w:rsidRPr="00F60EF0">
              <w:rPr>
                <w:sz w:val="30"/>
                <w:szCs w:val="30"/>
                <w:lang w:val="uk-UA" w:eastAsia="uk-UA"/>
              </w:rPr>
              <w:t xml:space="preserve"> + </w:t>
            </w:r>
            <w:r w:rsidRPr="00F60EF0">
              <w:rPr>
                <w:i/>
                <w:sz w:val="30"/>
                <w:szCs w:val="30"/>
                <w:lang w:val="uk-UA" w:eastAsia="uk-UA"/>
              </w:rPr>
              <w:t>А</w:t>
            </w:r>
            <w:r w:rsidRPr="00F60EF0">
              <w:rPr>
                <w:sz w:val="30"/>
                <w:szCs w:val="30"/>
                <w:vertAlign w:val="superscript"/>
                <w:lang w:val="uk-UA" w:eastAsia="uk-UA"/>
              </w:rPr>
              <w:t>р</w:t>
            </w:r>
            <w:r w:rsidRPr="00F60EF0">
              <w:rPr>
                <w:sz w:val="30"/>
                <w:szCs w:val="30"/>
                <w:lang w:val="uk-UA" w:eastAsia="uk-UA"/>
              </w:rPr>
              <w:t xml:space="preserve"> + </w:t>
            </w:r>
            <w:r w:rsidRPr="00F60EF0">
              <w:rPr>
                <w:i/>
                <w:sz w:val="30"/>
                <w:szCs w:val="30"/>
                <w:lang w:eastAsia="uk-UA"/>
              </w:rPr>
              <w:t>S</w:t>
            </w:r>
            <w:r w:rsidRPr="00F60EF0">
              <w:rPr>
                <w:sz w:val="30"/>
                <w:szCs w:val="30"/>
                <w:vertAlign w:val="superscript"/>
                <w:lang w:val="uk-UA" w:eastAsia="uk-UA"/>
              </w:rPr>
              <w:t>р</w:t>
            </w:r>
            <w:r w:rsidRPr="00F60EF0">
              <w:rPr>
                <w:sz w:val="30"/>
                <w:szCs w:val="30"/>
                <w:lang w:val="uk-UA" w:eastAsia="uk-UA"/>
              </w:rPr>
              <w:t xml:space="preserve"> + </w:t>
            </w:r>
            <w:r w:rsidRPr="00F60EF0">
              <w:rPr>
                <w:i/>
                <w:sz w:val="30"/>
                <w:szCs w:val="30"/>
                <w:lang w:val="uk-UA" w:eastAsia="uk-UA"/>
              </w:rPr>
              <w:t>С</w:t>
            </w:r>
            <w:r w:rsidRPr="00F60EF0">
              <w:rPr>
                <w:sz w:val="30"/>
                <w:szCs w:val="30"/>
                <w:vertAlign w:val="superscript"/>
                <w:lang w:val="uk-UA" w:eastAsia="uk-UA"/>
              </w:rPr>
              <w:t>р</w:t>
            </w:r>
            <w:r w:rsidRPr="00F60EF0">
              <w:rPr>
                <w:sz w:val="30"/>
                <w:szCs w:val="30"/>
                <w:lang w:val="uk-UA" w:eastAsia="uk-UA"/>
              </w:rPr>
              <w:t xml:space="preserve"> + </w:t>
            </w:r>
            <w:r w:rsidRPr="00F60EF0">
              <w:rPr>
                <w:i/>
                <w:sz w:val="30"/>
                <w:szCs w:val="30"/>
                <w:lang w:val="uk-UA" w:eastAsia="uk-UA"/>
              </w:rPr>
              <w:t>Н</w:t>
            </w:r>
            <w:r w:rsidRPr="00F60EF0">
              <w:rPr>
                <w:sz w:val="30"/>
                <w:szCs w:val="30"/>
                <w:vertAlign w:val="superscript"/>
                <w:lang w:val="uk-UA" w:eastAsia="uk-UA"/>
              </w:rPr>
              <w:t>р</w:t>
            </w:r>
            <w:r w:rsidRPr="00F60EF0">
              <w:rPr>
                <w:sz w:val="30"/>
                <w:szCs w:val="30"/>
                <w:lang w:val="uk-UA" w:eastAsia="uk-UA"/>
              </w:rPr>
              <w:t xml:space="preserve"> + </w:t>
            </w:r>
            <w:r w:rsidRPr="00F60EF0">
              <w:rPr>
                <w:i/>
                <w:sz w:val="30"/>
                <w:szCs w:val="30"/>
                <w:lang w:eastAsia="uk-UA"/>
              </w:rPr>
              <w:t>N</w:t>
            </w:r>
            <w:r w:rsidRPr="00F60EF0">
              <w:rPr>
                <w:sz w:val="30"/>
                <w:szCs w:val="30"/>
                <w:vertAlign w:val="superscript"/>
                <w:lang w:val="uk-UA" w:eastAsia="uk-UA"/>
              </w:rPr>
              <w:t>р</w:t>
            </w:r>
            <w:r w:rsidRPr="00F60EF0">
              <w:rPr>
                <w:sz w:val="30"/>
                <w:szCs w:val="30"/>
                <w:lang w:val="uk-UA" w:eastAsia="uk-UA"/>
              </w:rPr>
              <w:t xml:space="preserve"> + </w:t>
            </w:r>
            <w:r w:rsidRPr="00F60EF0">
              <w:rPr>
                <w:i/>
                <w:sz w:val="30"/>
                <w:szCs w:val="30"/>
                <w:lang w:val="uk-UA" w:eastAsia="uk-UA"/>
              </w:rPr>
              <w:t>О</w:t>
            </w:r>
            <w:r w:rsidRPr="00F60EF0">
              <w:rPr>
                <w:sz w:val="30"/>
                <w:szCs w:val="30"/>
                <w:vertAlign w:val="superscript"/>
                <w:lang w:val="uk-UA" w:eastAsia="uk-UA"/>
              </w:rPr>
              <w:t>р</w:t>
            </w:r>
            <w:r w:rsidRPr="00F60EF0">
              <w:rPr>
                <w:sz w:val="30"/>
                <w:szCs w:val="30"/>
                <w:lang w:val="uk-UA" w:eastAsia="uk-UA"/>
              </w:rPr>
              <w:t xml:space="preserve"> = 100 %.</w:t>
            </w:r>
          </w:p>
        </w:tc>
        <w:tc>
          <w:tcPr>
            <w:tcW w:w="941" w:type="dxa"/>
            <w:shd w:val="clear" w:color="auto" w:fill="auto"/>
            <w:vAlign w:val="center"/>
          </w:tcPr>
          <w:p w14:paraId="7DFC6FC6" w14:textId="77777777" w:rsidR="00CB3491" w:rsidRPr="00F60EF0" w:rsidRDefault="00CB3491" w:rsidP="007E7FBD">
            <w:pPr>
              <w:spacing w:line="312" w:lineRule="auto"/>
              <w:jc w:val="right"/>
              <w:rPr>
                <w:sz w:val="30"/>
                <w:szCs w:val="30"/>
                <w:lang w:val="uk-UA" w:eastAsia="uk-UA"/>
              </w:rPr>
            </w:pPr>
            <w:r w:rsidRPr="00F60EF0">
              <w:rPr>
                <w:sz w:val="30"/>
                <w:szCs w:val="30"/>
                <w:lang w:val="uk-UA" w:eastAsia="uk-UA"/>
              </w:rPr>
              <w:t>(</w:t>
            </w:r>
            <w:r w:rsidR="007E7FBD">
              <w:rPr>
                <w:sz w:val="30"/>
                <w:szCs w:val="30"/>
                <w:lang w:val="uk-UA" w:eastAsia="uk-UA"/>
              </w:rPr>
              <w:t>10</w:t>
            </w:r>
            <w:r w:rsidRPr="00F60EF0">
              <w:rPr>
                <w:sz w:val="30"/>
                <w:szCs w:val="30"/>
                <w:lang w:val="uk-UA" w:eastAsia="uk-UA"/>
              </w:rPr>
              <w:t>.4)</w:t>
            </w:r>
          </w:p>
        </w:tc>
      </w:tr>
    </w:tbl>
    <w:p w14:paraId="6AB91C3B" w14:textId="77777777" w:rsidR="00CB3491" w:rsidRPr="005C4FCA" w:rsidRDefault="00CB3491" w:rsidP="00CB3491">
      <w:pPr>
        <w:ind w:firstLine="539"/>
        <w:jc w:val="both"/>
        <w:rPr>
          <w:sz w:val="30"/>
          <w:szCs w:val="30"/>
        </w:rPr>
      </w:pPr>
    </w:p>
    <w:p w14:paraId="5A7CE7FC" w14:textId="77777777" w:rsidR="00CB3491" w:rsidRPr="00577A04" w:rsidRDefault="00CB3491" w:rsidP="00CB3491">
      <w:pPr>
        <w:spacing w:line="312" w:lineRule="auto"/>
        <w:ind w:firstLine="539"/>
        <w:jc w:val="both"/>
        <w:rPr>
          <w:sz w:val="30"/>
          <w:szCs w:val="30"/>
        </w:rPr>
      </w:pPr>
      <w:r w:rsidRPr="00577A04">
        <w:rPr>
          <w:sz w:val="30"/>
          <w:szCs w:val="30"/>
          <w:lang w:val="uk-UA" w:eastAsia="uk-UA"/>
        </w:rPr>
        <w:t>Якщо сума всіх складових розрахункової маси палива при перевірці відрізняється більш ніж на 1 %, то потрібно шукати помилку в розрахунку.</w:t>
      </w:r>
    </w:p>
    <w:p w14:paraId="04DCA59D" w14:textId="77777777" w:rsidR="00CB3491" w:rsidRDefault="00CB3491" w:rsidP="00CB3491">
      <w:pPr>
        <w:spacing w:line="312" w:lineRule="auto"/>
        <w:ind w:firstLine="539"/>
        <w:jc w:val="both"/>
        <w:rPr>
          <w:sz w:val="30"/>
          <w:szCs w:val="30"/>
          <w:lang w:val="uk-UA" w:eastAsia="uk-UA"/>
        </w:rPr>
      </w:pPr>
      <w:r w:rsidRPr="00577A04">
        <w:rPr>
          <w:sz w:val="30"/>
          <w:szCs w:val="30"/>
          <w:lang w:val="uk-UA" w:eastAsia="uk-UA"/>
        </w:rPr>
        <w:t xml:space="preserve">Далі необхідно перерахувати значення нижчої теплоти </w:t>
      </w:r>
      <w:r>
        <w:rPr>
          <w:sz w:val="30"/>
          <w:szCs w:val="30"/>
          <w:lang w:val="uk-UA" w:eastAsia="uk-UA"/>
        </w:rPr>
        <w:t>згоряння</w:t>
      </w:r>
      <w:r w:rsidRPr="00577A04">
        <w:rPr>
          <w:sz w:val="30"/>
          <w:szCs w:val="30"/>
          <w:lang w:val="uk-UA" w:eastAsia="uk-UA"/>
        </w:rPr>
        <w:t xml:space="preserve"> на робочу масу </w:t>
      </w:r>
      <w:r>
        <w:rPr>
          <w:sz w:val="30"/>
          <w:szCs w:val="30"/>
          <w:lang w:val="uk-UA" w:eastAsia="uk-UA"/>
        </w:rPr>
        <w:t>із</w:t>
      </w:r>
      <w:r w:rsidRPr="00577A04">
        <w:rPr>
          <w:sz w:val="30"/>
          <w:szCs w:val="30"/>
          <w:lang w:val="uk-UA" w:eastAsia="uk-UA"/>
        </w:rPr>
        <w:t xml:space="preserve"> заданими значеннями </w:t>
      </w:r>
      <w:r w:rsidRPr="00577A04">
        <w:rPr>
          <w:i/>
          <w:sz w:val="30"/>
          <w:szCs w:val="30"/>
          <w:lang w:eastAsia="uk-UA"/>
        </w:rPr>
        <w:t>W</w:t>
      </w:r>
      <w:r w:rsidRPr="00577A04">
        <w:rPr>
          <w:sz w:val="30"/>
          <w:szCs w:val="30"/>
          <w:vertAlign w:val="superscript"/>
          <w:lang w:eastAsia="uk-UA"/>
        </w:rPr>
        <w:t>р</w:t>
      </w:r>
      <w:r w:rsidRPr="00577A04">
        <w:rPr>
          <w:sz w:val="30"/>
          <w:szCs w:val="30"/>
          <w:lang w:val="uk-UA" w:eastAsia="uk-UA"/>
        </w:rPr>
        <w:t xml:space="preserve"> і </w:t>
      </w:r>
      <w:r w:rsidRPr="00577A04">
        <w:rPr>
          <w:i/>
          <w:sz w:val="30"/>
          <w:szCs w:val="30"/>
          <w:lang w:val="uk-UA" w:eastAsia="uk-UA"/>
        </w:rPr>
        <w:t>А</w:t>
      </w:r>
      <w:r w:rsidRPr="00577A04">
        <w:rPr>
          <w:sz w:val="30"/>
          <w:szCs w:val="30"/>
          <w:vertAlign w:val="superscript"/>
          <w:lang w:val="uk-UA" w:eastAsia="uk-UA"/>
        </w:rPr>
        <w:t>р</w:t>
      </w:r>
      <w:r w:rsidRPr="00577A04">
        <w:rPr>
          <w:sz w:val="30"/>
          <w:szCs w:val="30"/>
          <w:lang w:val="uk-UA" w:eastAsia="uk-UA"/>
        </w:rPr>
        <w:t>, М</w:t>
      </w:r>
      <w:r w:rsidRPr="00577A04">
        <w:rPr>
          <w:caps/>
          <w:sz w:val="30"/>
          <w:szCs w:val="30"/>
          <w:lang w:val="uk-UA" w:eastAsia="uk-UA"/>
        </w:rPr>
        <w:t>д</w:t>
      </w:r>
      <w:r w:rsidRPr="00577A04">
        <w:rPr>
          <w:sz w:val="30"/>
          <w:szCs w:val="30"/>
          <w:lang w:val="uk-UA" w:eastAsia="uk-UA"/>
        </w:rPr>
        <w:t>ж/кг:</w:t>
      </w:r>
    </w:p>
    <w:p w14:paraId="1FCA1D34" w14:textId="77777777" w:rsidR="00CB3491" w:rsidRPr="005C4FCA" w:rsidRDefault="00CB3491" w:rsidP="00CB3491">
      <w:pPr>
        <w:ind w:firstLine="539"/>
        <w:jc w:val="both"/>
        <w:rPr>
          <w:sz w:val="30"/>
          <w:szCs w:val="30"/>
          <w:lang w:eastAsia="uk-UA"/>
        </w:rPr>
      </w:pPr>
    </w:p>
    <w:tbl>
      <w:tblPr>
        <w:tblW w:w="0" w:type="auto"/>
        <w:tblLook w:val="01E0" w:firstRow="1" w:lastRow="1" w:firstColumn="1" w:lastColumn="1" w:noHBand="0" w:noVBand="0"/>
      </w:tblPr>
      <w:tblGrid>
        <w:gridCol w:w="632"/>
        <w:gridCol w:w="7713"/>
        <w:gridCol w:w="941"/>
      </w:tblGrid>
      <w:tr w:rsidR="00CB3491" w:rsidRPr="00F60EF0" w14:paraId="73C2DA2B" w14:textId="77777777" w:rsidTr="008E0347">
        <w:tc>
          <w:tcPr>
            <w:tcW w:w="687" w:type="dxa"/>
            <w:shd w:val="clear" w:color="auto" w:fill="auto"/>
            <w:vAlign w:val="center"/>
          </w:tcPr>
          <w:p w14:paraId="27CF0AF7" w14:textId="77777777" w:rsidR="00CB3491" w:rsidRPr="00F60EF0" w:rsidRDefault="00CB3491" w:rsidP="008E0347">
            <w:pPr>
              <w:spacing w:line="312" w:lineRule="auto"/>
              <w:jc w:val="center"/>
              <w:rPr>
                <w:sz w:val="30"/>
                <w:szCs w:val="30"/>
                <w:lang w:val="uk-UA" w:eastAsia="uk-UA"/>
              </w:rPr>
            </w:pPr>
          </w:p>
        </w:tc>
        <w:tc>
          <w:tcPr>
            <w:tcW w:w="7881" w:type="dxa"/>
            <w:shd w:val="clear" w:color="auto" w:fill="auto"/>
            <w:vAlign w:val="center"/>
          </w:tcPr>
          <w:p w14:paraId="4CE46C9D" w14:textId="77777777" w:rsidR="00CB3491" w:rsidRPr="00F60EF0" w:rsidRDefault="00CB3491" w:rsidP="008E0347">
            <w:pPr>
              <w:spacing w:line="312" w:lineRule="auto"/>
              <w:jc w:val="center"/>
              <w:rPr>
                <w:sz w:val="30"/>
                <w:szCs w:val="30"/>
                <w:lang w:val="uk-UA" w:eastAsia="uk-UA"/>
              </w:rPr>
            </w:pPr>
            <w:r w:rsidRPr="00F60EF0">
              <w:rPr>
                <w:position w:val="-38"/>
                <w:sz w:val="30"/>
                <w:szCs w:val="30"/>
              </w:rPr>
              <w:object w:dxaOrig="6240" w:dyaOrig="920" w14:anchorId="10D848BA">
                <v:shape id="_x0000_i1041" type="#_x0000_t75" style="width:311.25pt;height:45.75pt" o:ole="">
                  <v:imagedata r:id="rId342" o:title=""/>
                </v:shape>
                <o:OLEObject Type="Embed" ProgID="Equation.DSMT4" ShapeID="_x0000_i1041" DrawAspect="Content" ObjectID="_1718689444" r:id="rId343"/>
              </w:object>
            </w:r>
            <w:r w:rsidRPr="00F60EF0">
              <w:rPr>
                <w:sz w:val="30"/>
                <w:szCs w:val="30"/>
                <w:lang w:val="uk-UA"/>
              </w:rPr>
              <w:t>,</w:t>
            </w:r>
          </w:p>
        </w:tc>
        <w:tc>
          <w:tcPr>
            <w:tcW w:w="721" w:type="dxa"/>
            <w:shd w:val="clear" w:color="auto" w:fill="auto"/>
            <w:vAlign w:val="center"/>
          </w:tcPr>
          <w:p w14:paraId="7227966D" w14:textId="77777777" w:rsidR="00CB3491" w:rsidRPr="00F60EF0" w:rsidRDefault="00CB3491" w:rsidP="007E7FBD">
            <w:pPr>
              <w:spacing w:line="312" w:lineRule="auto"/>
              <w:jc w:val="right"/>
              <w:rPr>
                <w:sz w:val="30"/>
                <w:szCs w:val="30"/>
                <w:lang w:val="uk-UA" w:eastAsia="uk-UA"/>
              </w:rPr>
            </w:pPr>
            <w:r w:rsidRPr="00F60EF0">
              <w:rPr>
                <w:sz w:val="30"/>
                <w:szCs w:val="30"/>
                <w:lang w:val="uk-UA" w:eastAsia="uk-UA"/>
              </w:rPr>
              <w:t>(</w:t>
            </w:r>
            <w:r w:rsidR="007E7FBD">
              <w:rPr>
                <w:sz w:val="30"/>
                <w:szCs w:val="30"/>
                <w:lang w:val="uk-UA" w:eastAsia="uk-UA"/>
              </w:rPr>
              <w:t>10</w:t>
            </w:r>
            <w:r w:rsidRPr="00F60EF0">
              <w:rPr>
                <w:sz w:val="30"/>
                <w:szCs w:val="30"/>
                <w:lang w:val="uk-UA" w:eastAsia="uk-UA"/>
              </w:rPr>
              <w:t>.5)</w:t>
            </w:r>
          </w:p>
        </w:tc>
      </w:tr>
    </w:tbl>
    <w:p w14:paraId="15388628" w14:textId="77777777" w:rsidR="00CB3491" w:rsidRPr="005C4FCA" w:rsidRDefault="00CB3491" w:rsidP="00CB3491">
      <w:pPr>
        <w:ind w:firstLine="539"/>
        <w:jc w:val="both"/>
        <w:rPr>
          <w:sz w:val="30"/>
          <w:szCs w:val="30"/>
        </w:rPr>
      </w:pPr>
    </w:p>
    <w:p w14:paraId="347F5A9D" w14:textId="77777777" w:rsidR="00CB3491" w:rsidRPr="009F50B3" w:rsidRDefault="00CB3491" w:rsidP="00CB3491">
      <w:pPr>
        <w:spacing w:line="312" w:lineRule="auto"/>
        <w:jc w:val="both"/>
        <w:rPr>
          <w:sz w:val="30"/>
          <w:szCs w:val="30"/>
        </w:rPr>
      </w:pPr>
      <w:r w:rsidRPr="009F50B3">
        <w:rPr>
          <w:sz w:val="30"/>
          <w:szCs w:val="30"/>
          <w:lang w:val="uk-UA" w:eastAsia="uk-UA"/>
        </w:rPr>
        <w:t>де 0</w:t>
      </w:r>
      <w:r w:rsidR="007E7FBD">
        <w:rPr>
          <w:sz w:val="30"/>
          <w:szCs w:val="30"/>
          <w:lang w:val="uk-UA" w:eastAsia="uk-UA"/>
        </w:rPr>
        <w:t>,</w:t>
      </w:r>
      <w:r w:rsidRPr="009F50B3">
        <w:rPr>
          <w:sz w:val="30"/>
          <w:szCs w:val="30"/>
          <w:lang w:val="uk-UA" w:eastAsia="uk-UA"/>
        </w:rPr>
        <w:t>025</w:t>
      </w:r>
      <w:r w:rsidRPr="009F50B3">
        <w:rPr>
          <w:i/>
          <w:sz w:val="30"/>
          <w:szCs w:val="30"/>
          <w:lang w:val="uk-UA" w:eastAsia="uk-UA"/>
        </w:rPr>
        <w:t>W</w:t>
      </w:r>
      <w:r w:rsidRPr="009F50B3">
        <w:rPr>
          <w:sz w:val="30"/>
          <w:szCs w:val="30"/>
          <w:vertAlign w:val="subscript"/>
          <w:lang w:val="uk-UA" w:eastAsia="uk-UA"/>
        </w:rPr>
        <w:t>т</w:t>
      </w:r>
      <w:r w:rsidRPr="009F50B3">
        <w:rPr>
          <w:sz w:val="30"/>
          <w:szCs w:val="30"/>
          <w:vertAlign w:val="superscript"/>
          <w:lang w:val="uk-UA" w:eastAsia="uk-UA"/>
        </w:rPr>
        <w:t>р</w:t>
      </w:r>
      <w:r w:rsidRPr="009F50B3">
        <w:rPr>
          <w:sz w:val="30"/>
          <w:szCs w:val="30"/>
          <w:lang w:val="uk-UA" w:eastAsia="uk-UA"/>
        </w:rPr>
        <w:t xml:space="preserve"> – теплота витрачається на випаровування вологи палива, М</w:t>
      </w:r>
      <w:r>
        <w:rPr>
          <w:sz w:val="30"/>
          <w:szCs w:val="30"/>
          <w:lang w:val="uk-UA" w:eastAsia="uk-UA"/>
        </w:rPr>
        <w:t>Д</w:t>
      </w:r>
      <w:r w:rsidRPr="009F50B3">
        <w:rPr>
          <w:sz w:val="30"/>
          <w:szCs w:val="30"/>
          <w:lang w:val="uk-UA" w:eastAsia="uk-UA"/>
        </w:rPr>
        <w:t>ж/кг.</w:t>
      </w:r>
    </w:p>
    <w:p w14:paraId="14C407B6" w14:textId="77777777" w:rsidR="00CB3491" w:rsidRDefault="00CB3491" w:rsidP="00CB3491">
      <w:pPr>
        <w:spacing w:line="312" w:lineRule="auto"/>
        <w:ind w:firstLine="539"/>
        <w:jc w:val="both"/>
        <w:rPr>
          <w:sz w:val="30"/>
          <w:szCs w:val="30"/>
          <w:lang w:val="uk-UA" w:eastAsia="uk-UA"/>
        </w:rPr>
      </w:pPr>
      <w:r w:rsidRPr="009F50B3">
        <w:rPr>
          <w:sz w:val="30"/>
          <w:szCs w:val="30"/>
          <w:lang w:val="uk-UA" w:eastAsia="uk-UA"/>
        </w:rPr>
        <w:t xml:space="preserve">Якщо </w:t>
      </w:r>
      <w:r>
        <w:rPr>
          <w:sz w:val="30"/>
          <w:szCs w:val="30"/>
          <w:lang w:val="uk-UA" w:eastAsia="uk-UA"/>
        </w:rPr>
        <w:t>у якості</w:t>
      </w:r>
      <w:r w:rsidRPr="009F50B3">
        <w:rPr>
          <w:sz w:val="30"/>
          <w:szCs w:val="30"/>
          <w:lang w:val="uk-UA" w:eastAsia="uk-UA"/>
        </w:rPr>
        <w:t xml:space="preserve"> палив</w:t>
      </w:r>
      <w:r>
        <w:rPr>
          <w:sz w:val="30"/>
          <w:szCs w:val="30"/>
          <w:lang w:val="uk-UA" w:eastAsia="uk-UA"/>
        </w:rPr>
        <w:t>а</w:t>
      </w:r>
      <w:r w:rsidRPr="009F50B3">
        <w:rPr>
          <w:sz w:val="30"/>
          <w:szCs w:val="30"/>
          <w:lang w:val="uk-UA" w:eastAsia="uk-UA"/>
        </w:rPr>
        <w:t xml:space="preserve"> використовується буре вугілля, то приведені характеристики палива </w:t>
      </w:r>
      <w:r w:rsidRPr="009F50B3">
        <w:rPr>
          <w:i/>
          <w:sz w:val="30"/>
          <w:szCs w:val="30"/>
          <w:lang w:eastAsia="uk-UA"/>
        </w:rPr>
        <w:t>W</w:t>
      </w:r>
      <w:r w:rsidRPr="009F50B3">
        <w:rPr>
          <w:i/>
          <w:sz w:val="30"/>
          <w:szCs w:val="30"/>
          <w:vertAlign w:val="superscript"/>
          <w:lang w:eastAsia="uk-UA"/>
        </w:rPr>
        <w:t>п</w:t>
      </w:r>
      <w:r w:rsidRPr="009F50B3">
        <w:rPr>
          <w:sz w:val="30"/>
          <w:szCs w:val="30"/>
          <w:lang w:val="uk-UA" w:eastAsia="uk-UA"/>
        </w:rPr>
        <w:t xml:space="preserve"> і </w:t>
      </w:r>
      <w:r w:rsidRPr="009F50B3">
        <w:rPr>
          <w:i/>
          <w:sz w:val="30"/>
          <w:szCs w:val="30"/>
          <w:lang w:val="uk-UA" w:eastAsia="uk-UA"/>
        </w:rPr>
        <w:t>А</w:t>
      </w:r>
      <w:r w:rsidRPr="009F50B3">
        <w:rPr>
          <w:i/>
          <w:sz w:val="30"/>
          <w:szCs w:val="30"/>
          <w:vertAlign w:val="superscript"/>
          <w:lang w:val="uk-UA" w:eastAsia="uk-UA"/>
        </w:rPr>
        <w:t>п</w:t>
      </w:r>
      <w:r w:rsidRPr="009F50B3">
        <w:rPr>
          <w:sz w:val="30"/>
          <w:szCs w:val="30"/>
          <w:lang w:val="uk-UA" w:eastAsia="uk-UA"/>
        </w:rPr>
        <w:t xml:space="preserve"> %</w:t>
      </w:r>
      <w:r>
        <w:rPr>
          <w:sz w:val="30"/>
          <w:szCs w:val="30"/>
          <w:lang w:val="uk-UA" w:eastAsia="uk-UA"/>
        </w:rPr>
        <w:t>,</w:t>
      </w:r>
      <w:r w:rsidRPr="009F50B3">
        <w:rPr>
          <w:sz w:val="30"/>
          <w:szCs w:val="30"/>
          <w:lang w:val="uk-UA" w:eastAsia="uk-UA"/>
        </w:rPr>
        <w:t xml:space="preserve"> або кг/МДж розрахову</w:t>
      </w:r>
      <w:r>
        <w:rPr>
          <w:sz w:val="30"/>
          <w:szCs w:val="30"/>
          <w:lang w:val="uk-UA" w:eastAsia="uk-UA"/>
        </w:rPr>
        <w:t>ю</w:t>
      </w:r>
      <w:r w:rsidRPr="009F50B3">
        <w:rPr>
          <w:sz w:val="30"/>
          <w:szCs w:val="30"/>
          <w:lang w:val="uk-UA" w:eastAsia="uk-UA"/>
        </w:rPr>
        <w:t xml:space="preserve">ться </w:t>
      </w:r>
      <w:r>
        <w:rPr>
          <w:sz w:val="30"/>
          <w:szCs w:val="30"/>
          <w:lang w:val="uk-UA" w:eastAsia="uk-UA"/>
        </w:rPr>
        <w:t>за</w:t>
      </w:r>
      <w:r w:rsidRPr="009F50B3">
        <w:rPr>
          <w:sz w:val="30"/>
          <w:szCs w:val="30"/>
          <w:lang w:val="uk-UA" w:eastAsia="uk-UA"/>
        </w:rPr>
        <w:t xml:space="preserve"> залежностя</w:t>
      </w:r>
      <w:r>
        <w:rPr>
          <w:sz w:val="30"/>
          <w:szCs w:val="30"/>
          <w:lang w:val="uk-UA" w:eastAsia="uk-UA"/>
        </w:rPr>
        <w:t>ми</w:t>
      </w:r>
      <w:r w:rsidRPr="009F50B3">
        <w:rPr>
          <w:sz w:val="30"/>
          <w:szCs w:val="30"/>
          <w:lang w:val="uk-UA" w:eastAsia="uk-UA"/>
        </w:rPr>
        <w:t>:</w:t>
      </w:r>
    </w:p>
    <w:p w14:paraId="3F68A051" w14:textId="77777777" w:rsidR="00CB3491" w:rsidRPr="005C4FCA" w:rsidRDefault="00CB3491" w:rsidP="00CB3491">
      <w:pPr>
        <w:spacing w:line="312" w:lineRule="auto"/>
        <w:ind w:firstLine="539"/>
        <w:jc w:val="both"/>
        <w:rPr>
          <w:sz w:val="30"/>
          <w:szCs w:val="30"/>
          <w:lang w:eastAsia="uk-UA"/>
        </w:rPr>
      </w:pPr>
    </w:p>
    <w:tbl>
      <w:tblPr>
        <w:tblW w:w="0" w:type="auto"/>
        <w:tblLook w:val="01E0" w:firstRow="1" w:lastRow="1" w:firstColumn="1" w:lastColumn="1" w:noHBand="0" w:noVBand="0"/>
      </w:tblPr>
      <w:tblGrid>
        <w:gridCol w:w="657"/>
        <w:gridCol w:w="7472"/>
        <w:gridCol w:w="941"/>
      </w:tblGrid>
      <w:tr w:rsidR="00CB3491" w:rsidRPr="00F60EF0" w14:paraId="2578FD52" w14:textId="77777777" w:rsidTr="007E7FBD">
        <w:tc>
          <w:tcPr>
            <w:tcW w:w="657" w:type="dxa"/>
            <w:shd w:val="clear" w:color="auto" w:fill="auto"/>
            <w:vAlign w:val="center"/>
          </w:tcPr>
          <w:p w14:paraId="2BDB1D0B" w14:textId="77777777" w:rsidR="00CB3491" w:rsidRPr="00F60EF0" w:rsidRDefault="00CB3491" w:rsidP="008E0347">
            <w:pPr>
              <w:spacing w:line="312" w:lineRule="auto"/>
              <w:jc w:val="center"/>
              <w:rPr>
                <w:sz w:val="30"/>
                <w:szCs w:val="30"/>
                <w:lang w:val="uk-UA" w:eastAsia="uk-UA"/>
              </w:rPr>
            </w:pPr>
          </w:p>
        </w:tc>
        <w:tc>
          <w:tcPr>
            <w:tcW w:w="7472" w:type="dxa"/>
            <w:shd w:val="clear" w:color="auto" w:fill="auto"/>
            <w:vAlign w:val="center"/>
          </w:tcPr>
          <w:p w14:paraId="0FF5EBC4" w14:textId="77777777" w:rsidR="00CB3491" w:rsidRPr="00F60EF0" w:rsidRDefault="00CB3491" w:rsidP="008E0347">
            <w:pPr>
              <w:spacing w:line="312" w:lineRule="auto"/>
              <w:jc w:val="center"/>
              <w:rPr>
                <w:sz w:val="30"/>
                <w:szCs w:val="30"/>
                <w:lang w:val="uk-UA" w:eastAsia="uk-UA"/>
              </w:rPr>
            </w:pPr>
            <w:r w:rsidRPr="00F60EF0">
              <w:rPr>
                <w:position w:val="-38"/>
                <w:sz w:val="30"/>
                <w:szCs w:val="30"/>
                <w:lang w:val="uk-UA" w:eastAsia="uk-UA"/>
              </w:rPr>
              <w:object w:dxaOrig="1300" w:dyaOrig="920" w14:anchorId="546AB6B3">
                <v:shape id="_x0000_i1042" type="#_x0000_t75" style="width:65.25pt;height:45.75pt" o:ole="">
                  <v:imagedata r:id="rId344" o:title=""/>
                </v:shape>
                <o:OLEObject Type="Embed" ProgID="Equation.DSMT4" ShapeID="_x0000_i1042" DrawAspect="Content" ObjectID="_1718689445" r:id="rId345"/>
              </w:object>
            </w:r>
            <w:r w:rsidRPr="00F60EF0">
              <w:rPr>
                <w:sz w:val="30"/>
                <w:szCs w:val="30"/>
                <w:lang w:val="uk-UA"/>
              </w:rPr>
              <w:t>,</w:t>
            </w:r>
          </w:p>
        </w:tc>
        <w:tc>
          <w:tcPr>
            <w:tcW w:w="941" w:type="dxa"/>
            <w:shd w:val="clear" w:color="auto" w:fill="auto"/>
            <w:vAlign w:val="center"/>
          </w:tcPr>
          <w:p w14:paraId="68627D97" w14:textId="77777777" w:rsidR="00CB3491" w:rsidRPr="00F60EF0" w:rsidRDefault="00CB3491" w:rsidP="007E7FBD">
            <w:pPr>
              <w:spacing w:line="312" w:lineRule="auto"/>
              <w:jc w:val="right"/>
              <w:rPr>
                <w:sz w:val="30"/>
                <w:szCs w:val="30"/>
                <w:lang w:val="uk-UA" w:eastAsia="uk-UA"/>
              </w:rPr>
            </w:pPr>
            <w:r w:rsidRPr="00F60EF0">
              <w:rPr>
                <w:sz w:val="30"/>
                <w:szCs w:val="30"/>
                <w:lang w:val="uk-UA" w:eastAsia="uk-UA"/>
              </w:rPr>
              <w:t>(</w:t>
            </w:r>
            <w:r w:rsidR="007E7FBD">
              <w:rPr>
                <w:sz w:val="30"/>
                <w:szCs w:val="30"/>
                <w:lang w:val="uk-UA" w:eastAsia="uk-UA"/>
              </w:rPr>
              <w:t>10</w:t>
            </w:r>
            <w:r w:rsidRPr="00F60EF0">
              <w:rPr>
                <w:sz w:val="30"/>
                <w:szCs w:val="30"/>
                <w:lang w:val="uk-UA" w:eastAsia="uk-UA"/>
              </w:rPr>
              <w:t>.6)</w:t>
            </w:r>
          </w:p>
        </w:tc>
      </w:tr>
      <w:tr w:rsidR="00CB3491" w:rsidRPr="00F60EF0" w14:paraId="35C28937" w14:textId="77777777" w:rsidTr="007E7FBD">
        <w:tc>
          <w:tcPr>
            <w:tcW w:w="657" w:type="dxa"/>
            <w:shd w:val="clear" w:color="auto" w:fill="auto"/>
            <w:vAlign w:val="center"/>
          </w:tcPr>
          <w:p w14:paraId="2D9B091C" w14:textId="77777777" w:rsidR="00CB3491" w:rsidRPr="00F60EF0" w:rsidRDefault="00CB3491" w:rsidP="008E0347">
            <w:pPr>
              <w:spacing w:line="312" w:lineRule="auto"/>
              <w:jc w:val="center"/>
              <w:rPr>
                <w:sz w:val="30"/>
                <w:szCs w:val="30"/>
                <w:lang w:val="uk-UA" w:eastAsia="uk-UA"/>
              </w:rPr>
            </w:pPr>
          </w:p>
        </w:tc>
        <w:tc>
          <w:tcPr>
            <w:tcW w:w="7472" w:type="dxa"/>
            <w:shd w:val="clear" w:color="auto" w:fill="auto"/>
            <w:vAlign w:val="center"/>
          </w:tcPr>
          <w:p w14:paraId="2FB9343D" w14:textId="77777777" w:rsidR="00CB3491" w:rsidRPr="00F60EF0" w:rsidRDefault="00CB3491" w:rsidP="008E0347">
            <w:pPr>
              <w:spacing w:line="312" w:lineRule="auto"/>
              <w:jc w:val="center"/>
              <w:rPr>
                <w:i/>
                <w:sz w:val="30"/>
                <w:szCs w:val="30"/>
                <w:lang w:eastAsia="uk-UA"/>
              </w:rPr>
            </w:pPr>
            <w:r w:rsidRPr="00F60EF0">
              <w:rPr>
                <w:position w:val="-38"/>
                <w:lang w:val="uk-UA" w:eastAsia="uk-UA"/>
              </w:rPr>
              <w:object w:dxaOrig="1180" w:dyaOrig="920" w14:anchorId="1CEFD489">
                <v:shape id="_x0000_i1043" type="#_x0000_t75" style="width:59.25pt;height:45.75pt" o:ole="">
                  <v:imagedata r:id="rId346" o:title=""/>
                </v:shape>
                <o:OLEObject Type="Embed" ProgID="Equation.DSMT4" ShapeID="_x0000_i1043" DrawAspect="Content" ObjectID="_1718689446" r:id="rId347"/>
              </w:object>
            </w:r>
            <w:r w:rsidRPr="00F60EF0">
              <w:rPr>
                <w:sz w:val="30"/>
                <w:szCs w:val="30"/>
                <w:lang w:val="uk-UA"/>
              </w:rPr>
              <w:t>.</w:t>
            </w:r>
          </w:p>
        </w:tc>
        <w:tc>
          <w:tcPr>
            <w:tcW w:w="941" w:type="dxa"/>
            <w:shd w:val="clear" w:color="auto" w:fill="auto"/>
            <w:vAlign w:val="center"/>
          </w:tcPr>
          <w:p w14:paraId="6F15E36C" w14:textId="77777777" w:rsidR="00CB3491" w:rsidRPr="00F60EF0" w:rsidRDefault="00CB3491" w:rsidP="007E7FBD">
            <w:pPr>
              <w:spacing w:line="312" w:lineRule="auto"/>
              <w:jc w:val="right"/>
              <w:rPr>
                <w:sz w:val="30"/>
                <w:szCs w:val="30"/>
                <w:lang w:val="uk-UA" w:eastAsia="uk-UA"/>
              </w:rPr>
            </w:pPr>
            <w:r w:rsidRPr="00F60EF0">
              <w:rPr>
                <w:sz w:val="30"/>
                <w:szCs w:val="30"/>
                <w:lang w:val="uk-UA" w:eastAsia="uk-UA"/>
              </w:rPr>
              <w:t>(</w:t>
            </w:r>
            <w:r w:rsidR="007E7FBD">
              <w:rPr>
                <w:sz w:val="30"/>
                <w:szCs w:val="30"/>
                <w:lang w:val="uk-UA" w:eastAsia="uk-UA"/>
              </w:rPr>
              <w:t>10</w:t>
            </w:r>
            <w:r w:rsidRPr="00F60EF0">
              <w:rPr>
                <w:sz w:val="30"/>
                <w:szCs w:val="30"/>
                <w:lang w:val="uk-UA" w:eastAsia="uk-UA"/>
              </w:rPr>
              <w:t>.7)</w:t>
            </w:r>
          </w:p>
        </w:tc>
      </w:tr>
    </w:tbl>
    <w:p w14:paraId="0316DAE0" w14:textId="77777777" w:rsidR="007E7FBD" w:rsidRPr="0065522E" w:rsidRDefault="007E7FBD" w:rsidP="007E7FBD">
      <w:pPr>
        <w:pStyle w:val="2"/>
        <w:spacing w:after="160"/>
        <w:jc w:val="center"/>
        <w:rPr>
          <w:rFonts w:ascii="Times New Roman" w:hAnsi="Times New Roman" w:cs="Times New Roman"/>
          <w:i w:val="0"/>
          <w:sz w:val="32"/>
          <w:szCs w:val="32"/>
          <w:lang w:val="uk-UA"/>
        </w:rPr>
      </w:pPr>
      <w:bookmarkStart w:id="113" w:name="_Toc105077592"/>
      <w:r>
        <w:rPr>
          <w:rFonts w:ascii="Times New Roman" w:hAnsi="Times New Roman" w:cs="Times New Roman"/>
          <w:i w:val="0"/>
          <w:sz w:val="32"/>
          <w:szCs w:val="32"/>
          <w:lang w:val="uk-UA"/>
        </w:rPr>
        <w:t>10</w:t>
      </w:r>
      <w:r w:rsidRPr="0060329C">
        <w:rPr>
          <w:rFonts w:ascii="Times New Roman" w:hAnsi="Times New Roman" w:cs="Times New Roman"/>
          <w:i w:val="0"/>
          <w:sz w:val="32"/>
          <w:szCs w:val="32"/>
          <w:lang w:val="uk-UA"/>
        </w:rPr>
        <w:t>.</w:t>
      </w:r>
      <w:r>
        <w:rPr>
          <w:rFonts w:ascii="Times New Roman" w:hAnsi="Times New Roman" w:cs="Times New Roman"/>
          <w:i w:val="0"/>
          <w:sz w:val="32"/>
          <w:szCs w:val="32"/>
          <w:lang w:val="uk-UA"/>
        </w:rPr>
        <w:t>2</w:t>
      </w:r>
      <w:r w:rsidRPr="0060329C">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Рекомендації застосування комплексу програм </w:t>
      </w:r>
      <w:r>
        <w:rPr>
          <w:rFonts w:ascii="Times New Roman" w:hAnsi="Times New Roman" w:cs="Times New Roman"/>
          <w:i w:val="0"/>
          <w:sz w:val="32"/>
          <w:szCs w:val="32"/>
          <w:lang w:val="en-US"/>
        </w:rPr>
        <w:t>Fluent</w:t>
      </w:r>
      <w:r w:rsidRPr="0065522E">
        <w:rPr>
          <w:rFonts w:ascii="Times New Roman" w:hAnsi="Times New Roman" w:cs="Times New Roman"/>
          <w:i w:val="0"/>
          <w:sz w:val="32"/>
          <w:szCs w:val="32"/>
        </w:rPr>
        <w:t xml:space="preserve"> </w:t>
      </w:r>
      <w:r>
        <w:rPr>
          <w:rFonts w:ascii="Times New Roman" w:hAnsi="Times New Roman" w:cs="Times New Roman"/>
          <w:i w:val="0"/>
          <w:sz w:val="32"/>
          <w:szCs w:val="32"/>
          <w:lang w:val="uk-UA"/>
        </w:rPr>
        <w:t xml:space="preserve">для моделювання </w:t>
      </w:r>
      <w:r w:rsidRPr="007E7FBD">
        <w:rPr>
          <w:rFonts w:ascii="Times New Roman" w:hAnsi="Times New Roman" w:cs="Times New Roman"/>
          <w:i w:val="0"/>
          <w:sz w:val="32"/>
          <w:szCs w:val="32"/>
          <w:lang w:val="uk-UA"/>
        </w:rPr>
        <w:t>згоряння пилоподібного вугілля</w:t>
      </w:r>
      <w:bookmarkEnd w:id="113"/>
    </w:p>
    <w:p w14:paraId="1ED77953" w14:textId="77777777" w:rsidR="007E7FBD" w:rsidRPr="0065522E" w:rsidRDefault="007E7FBD" w:rsidP="007E7FBD">
      <w:pPr>
        <w:pStyle w:val="3"/>
        <w:ind w:firstLine="539"/>
        <w:rPr>
          <w:rFonts w:ascii="Times New Roman" w:hAnsi="Times New Roman" w:cs="Times New Roman"/>
          <w:sz w:val="30"/>
          <w:szCs w:val="30"/>
          <w:lang w:val="uk-UA"/>
        </w:rPr>
      </w:pPr>
      <w:bookmarkStart w:id="114" w:name="_Toc105077593"/>
      <w:r>
        <w:rPr>
          <w:rFonts w:ascii="Times New Roman" w:hAnsi="Times New Roman" w:cs="Times New Roman"/>
          <w:sz w:val="30"/>
          <w:szCs w:val="30"/>
          <w:lang w:val="uk-UA"/>
        </w:rPr>
        <w:t>10</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2.1</w:t>
      </w:r>
      <w:r w:rsidRPr="0065522E">
        <w:rPr>
          <w:rFonts w:ascii="Times New Roman" w:hAnsi="Times New Roman" w:cs="Times New Roman"/>
          <w:sz w:val="30"/>
          <w:szCs w:val="30"/>
          <w:lang w:val="uk-UA"/>
        </w:rPr>
        <w:t xml:space="preserve"> </w:t>
      </w:r>
      <w:r>
        <w:rPr>
          <w:rFonts w:ascii="Times New Roman" w:hAnsi="Times New Roman" w:cs="Times New Roman"/>
          <w:sz w:val="30"/>
          <w:szCs w:val="30"/>
          <w:lang w:val="uk-UA"/>
        </w:rPr>
        <w:t>Рекомендації щодо</w:t>
      </w:r>
      <w:r w:rsidRPr="00B13D3C">
        <w:rPr>
          <w:rFonts w:ascii="Times New Roman" w:hAnsi="Times New Roman" w:cs="Times New Roman"/>
          <w:sz w:val="30"/>
          <w:szCs w:val="30"/>
          <w:lang w:val="uk-UA"/>
        </w:rPr>
        <w:t xml:space="preserve"> моделювання геометрії </w:t>
      </w:r>
      <w:r>
        <w:rPr>
          <w:rFonts w:ascii="Times New Roman" w:hAnsi="Times New Roman" w:cs="Times New Roman"/>
          <w:sz w:val="30"/>
          <w:szCs w:val="30"/>
          <w:lang w:val="uk-UA"/>
        </w:rPr>
        <w:t xml:space="preserve">моделі </w:t>
      </w:r>
      <w:r w:rsidRPr="00B13D3C">
        <w:rPr>
          <w:rFonts w:ascii="Times New Roman" w:hAnsi="Times New Roman" w:cs="Times New Roman"/>
          <w:sz w:val="30"/>
          <w:szCs w:val="30"/>
          <w:lang w:val="uk-UA"/>
        </w:rPr>
        <w:t>і розрахункової сітки</w:t>
      </w:r>
      <w:r>
        <w:rPr>
          <w:rFonts w:ascii="Times New Roman" w:hAnsi="Times New Roman" w:cs="Times New Roman"/>
          <w:sz w:val="30"/>
          <w:szCs w:val="30"/>
          <w:lang w:val="uk-UA"/>
        </w:rPr>
        <w:t>.</w:t>
      </w:r>
      <w:bookmarkEnd w:id="114"/>
    </w:p>
    <w:p w14:paraId="4B56369A" w14:textId="77777777" w:rsidR="007E7FBD" w:rsidRPr="007E7FBD" w:rsidRDefault="007E7FBD" w:rsidP="007E7FBD">
      <w:pPr>
        <w:spacing w:line="312" w:lineRule="auto"/>
        <w:ind w:firstLine="709"/>
        <w:jc w:val="both"/>
        <w:rPr>
          <w:sz w:val="28"/>
          <w:szCs w:val="28"/>
          <w:lang w:val="uk-UA"/>
        </w:rPr>
      </w:pPr>
      <w:r w:rsidRPr="007E7FBD">
        <w:rPr>
          <w:sz w:val="28"/>
          <w:szCs w:val="28"/>
          <w:lang w:val="uk-UA"/>
        </w:rPr>
        <w:t>На основі геометричної моделі розроблена скінчено-елементна. Її основа – гібридна сітка, що є комбінацією структурованої і неструктурованої скінчено-елементної сітки.</w:t>
      </w:r>
    </w:p>
    <w:p w14:paraId="45798D6F" w14:textId="77777777" w:rsidR="007E7FBD" w:rsidRPr="007E7FBD" w:rsidRDefault="007E7FBD" w:rsidP="007E7FBD">
      <w:pPr>
        <w:spacing w:line="312" w:lineRule="auto"/>
        <w:ind w:firstLine="709"/>
        <w:jc w:val="both"/>
        <w:rPr>
          <w:sz w:val="28"/>
          <w:szCs w:val="28"/>
          <w:lang w:val="uk-UA"/>
        </w:rPr>
      </w:pPr>
      <w:r w:rsidRPr="007E7FBD">
        <w:rPr>
          <w:sz w:val="28"/>
          <w:szCs w:val="28"/>
          <w:lang w:val="uk-UA"/>
        </w:rPr>
        <w:lastRenderedPageBreak/>
        <w:t xml:space="preserve">Структурована </w:t>
      </w:r>
      <w:r w:rsidR="00F80C37">
        <w:rPr>
          <w:sz w:val="28"/>
          <w:szCs w:val="28"/>
          <w:lang w:val="uk-UA"/>
        </w:rPr>
        <w:t>скінченно-елементна сітка</w:t>
      </w:r>
      <w:r w:rsidRPr="007E7FBD">
        <w:rPr>
          <w:sz w:val="28"/>
          <w:szCs w:val="28"/>
          <w:lang w:val="uk-UA"/>
        </w:rPr>
        <w:t xml:space="preserve"> у вигляді сукупності паралелепіпедів призначена для моделювання течії в примежовому шарі, що розвивається на межі твердотільна поверхня- рідина. В представленій задачі ця область розташована на всіх поверхнях котельного агрегату (внутрішня поверхня корпусу (рис. 2а), циліндричних зовнішніх поверхнях труб теплообмінника (рис. 2б)) окрім місць на яких встановлені дверцята для завантаження палива, для обслуговування пелетного пальника та теплообмінника. В Ansys для створення такої області (рис. </w:t>
      </w:r>
      <w:r>
        <w:rPr>
          <w:sz w:val="28"/>
          <w:szCs w:val="28"/>
          <w:lang w:val="uk-UA"/>
        </w:rPr>
        <w:t>10</w:t>
      </w:r>
      <w:r w:rsidRPr="007E7FBD">
        <w:rPr>
          <w:sz w:val="28"/>
          <w:szCs w:val="28"/>
          <w:lang w:val="uk-UA"/>
        </w:rPr>
        <w:t xml:space="preserve">.2, а) використовується Inflation </w:t>
      </w:r>
      <w:r w:rsidRPr="007E7FBD">
        <w:rPr>
          <w:noProof/>
          <w:sz w:val="28"/>
          <w:szCs w:val="28"/>
          <w:lang w:val="uk-UA" w:eastAsia="uk-UA"/>
        </w:rPr>
        <w:drawing>
          <wp:inline distT="0" distB="0" distL="0" distR="0" wp14:anchorId="6E346143" wp14:editId="6A84375B">
            <wp:extent cx="180975" cy="104775"/>
            <wp:effectExtent l="0" t="0" r="9525" b="9525"/>
            <wp:docPr id="840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6">
                      <a:extLst>
                        <a:ext uri="{28A0092B-C50C-407E-A947-70E740481C1C}">
                          <a14:useLocalDpi xmlns:a14="http://schemas.microsoft.com/office/drawing/2010/main" val="0"/>
                        </a:ext>
                      </a:extLst>
                    </a:blip>
                    <a:srcRect l="4306" t="19124" r="94417" b="79475"/>
                    <a:stretch>
                      <a:fillRect/>
                    </a:stretch>
                  </pic:blipFill>
                  <pic:spPr bwMode="auto">
                    <a:xfrm>
                      <a:off x="0" y="0"/>
                      <a:ext cx="180975" cy="104775"/>
                    </a:xfrm>
                    <a:prstGeom prst="rect">
                      <a:avLst/>
                    </a:prstGeom>
                    <a:noFill/>
                    <a:ln>
                      <a:noFill/>
                    </a:ln>
                  </pic:spPr>
                </pic:pic>
              </a:graphicData>
            </a:graphic>
          </wp:inline>
        </w:drawing>
      </w:r>
      <w:r w:rsidRPr="007E7FBD">
        <w:rPr>
          <w:sz w:val="28"/>
          <w:szCs w:val="28"/>
          <w:lang w:val="uk-UA"/>
        </w:rPr>
        <w:t xml:space="preserve"> (наближення). Для коректного розрахунку потрібно використати не менше 20-ти шарів скінчених елементів (строчка Maximum Layers в діалоговому вікні Details of «Inflation»), бажано з врахуванням коефіцієнту переходу (строчка Transitional Ratio в діалоговому вікні Details of «Inflation») 0,1 (кожен наступний елемент більше попереднього на 10%).</w:t>
      </w:r>
    </w:p>
    <w:p w14:paraId="6333ACD8" w14:textId="77777777" w:rsidR="007E7FBD" w:rsidRPr="007E7FBD" w:rsidRDefault="007E7FBD" w:rsidP="007E7FBD">
      <w:pPr>
        <w:spacing w:line="312" w:lineRule="auto"/>
        <w:jc w:val="both"/>
        <w:rPr>
          <w:sz w:val="28"/>
          <w:szCs w:val="28"/>
          <w:lang w:val="uk-UA"/>
        </w:rPr>
      </w:pPr>
      <w:r w:rsidRPr="007E7FBD">
        <w:rPr>
          <w:noProof/>
          <w:sz w:val="28"/>
          <w:szCs w:val="28"/>
          <w:lang w:val="uk-UA" w:eastAsia="uk-UA"/>
        </w:rPr>
        <w:drawing>
          <wp:inline distT="0" distB="0" distL="0" distR="0" wp14:anchorId="6D4C8D2D" wp14:editId="2CD0DF80">
            <wp:extent cx="5759450" cy="4287520"/>
            <wp:effectExtent l="0" t="0" r="0" b="0"/>
            <wp:docPr id="8402" name="Рисунок 8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is_2 копия.jpg"/>
                    <pic:cNvPicPr/>
                  </pic:nvPicPr>
                  <pic:blipFill>
                    <a:blip r:embed="rId348" cstate="print">
                      <a:extLst>
                        <a:ext uri="{28A0092B-C50C-407E-A947-70E740481C1C}">
                          <a14:useLocalDpi xmlns:a14="http://schemas.microsoft.com/office/drawing/2010/main" val="0"/>
                        </a:ext>
                      </a:extLst>
                    </a:blip>
                    <a:stretch>
                      <a:fillRect/>
                    </a:stretch>
                  </pic:blipFill>
                  <pic:spPr>
                    <a:xfrm>
                      <a:off x="0" y="0"/>
                      <a:ext cx="5759450" cy="4287520"/>
                    </a:xfrm>
                    <a:prstGeom prst="rect">
                      <a:avLst/>
                    </a:prstGeom>
                  </pic:spPr>
                </pic:pic>
              </a:graphicData>
            </a:graphic>
          </wp:inline>
        </w:drawing>
      </w:r>
    </w:p>
    <w:p w14:paraId="507ACC49" w14:textId="5DE99641" w:rsidR="007E7FBD" w:rsidRPr="009A4050" w:rsidRDefault="007E7FBD" w:rsidP="007E7FBD">
      <w:pPr>
        <w:spacing w:line="312" w:lineRule="auto"/>
        <w:jc w:val="center"/>
        <w:rPr>
          <w:sz w:val="28"/>
          <w:szCs w:val="28"/>
          <w:lang w:val="uk-UA"/>
        </w:rPr>
      </w:pPr>
      <w:r w:rsidRPr="009A4050">
        <w:rPr>
          <w:sz w:val="28"/>
          <w:szCs w:val="28"/>
          <w:lang w:val="uk-UA"/>
        </w:rPr>
        <w:t>Рис</w:t>
      </w:r>
      <w:r w:rsidR="009A4050" w:rsidRPr="009A4050">
        <w:rPr>
          <w:sz w:val="28"/>
          <w:szCs w:val="28"/>
          <w:lang w:val="uk-UA"/>
        </w:rPr>
        <w:t>унок</w:t>
      </w:r>
      <w:r w:rsidRPr="009A4050">
        <w:rPr>
          <w:sz w:val="28"/>
          <w:szCs w:val="28"/>
          <w:lang w:val="uk-UA"/>
        </w:rPr>
        <w:t xml:space="preserve"> 10.2 </w:t>
      </w:r>
      <w:r w:rsidR="009A4050" w:rsidRPr="009A4050">
        <w:rPr>
          <w:sz w:val="28"/>
          <w:szCs w:val="28"/>
          <w:lang w:val="uk-UA"/>
        </w:rPr>
        <w:t xml:space="preserve">– </w:t>
      </w:r>
      <w:r w:rsidR="00F80C37" w:rsidRPr="009A4050">
        <w:rPr>
          <w:sz w:val="28"/>
          <w:szCs w:val="28"/>
          <w:lang w:val="uk-UA"/>
        </w:rPr>
        <w:t>Скінченно-елементна сітка</w:t>
      </w:r>
      <w:r w:rsidRPr="009A4050">
        <w:rPr>
          <w:sz w:val="28"/>
          <w:szCs w:val="28"/>
          <w:lang w:val="uk-UA"/>
        </w:rPr>
        <w:t xml:space="preserve"> області рішення</w:t>
      </w:r>
    </w:p>
    <w:p w14:paraId="65361EE4" w14:textId="77777777" w:rsidR="009A4050" w:rsidRDefault="009A4050" w:rsidP="007E7FBD">
      <w:pPr>
        <w:spacing w:line="312" w:lineRule="auto"/>
        <w:ind w:firstLine="709"/>
        <w:jc w:val="both"/>
        <w:rPr>
          <w:sz w:val="28"/>
          <w:szCs w:val="28"/>
          <w:lang w:val="uk-UA"/>
        </w:rPr>
      </w:pPr>
    </w:p>
    <w:p w14:paraId="11FBE2FD" w14:textId="77777777" w:rsidR="007E7FBD" w:rsidRPr="007E7FBD" w:rsidRDefault="007E7FBD" w:rsidP="007E7FBD">
      <w:pPr>
        <w:spacing w:line="312" w:lineRule="auto"/>
        <w:ind w:firstLine="709"/>
        <w:jc w:val="both"/>
        <w:rPr>
          <w:sz w:val="28"/>
          <w:szCs w:val="28"/>
          <w:lang w:val="uk-UA"/>
        </w:rPr>
      </w:pPr>
      <w:r w:rsidRPr="007E7FBD">
        <w:rPr>
          <w:sz w:val="28"/>
          <w:szCs w:val="28"/>
          <w:lang w:val="uk-UA"/>
        </w:rPr>
        <w:t>Область між «примежовими шарами» апроксимується нерівномірною (зі згущенням до зовнішніх меж примежових шарів) неструктурованою розрахунковою сіткою, відстань між вузлами якої регулювалась параметром Revelance Fine, який визначає характеристику щільності сітки й задається в межах від –0,1 до +0,1. При цьому скошеність (Skewness) не перевищувала 0,8, а співвідношення сторін (AspectRatio) кінцевих елементів не перевищувало 40.</w:t>
      </w:r>
    </w:p>
    <w:p w14:paraId="073FCEEB" w14:textId="77777777" w:rsidR="007E7FBD" w:rsidRPr="007E7FBD" w:rsidRDefault="007E7FBD" w:rsidP="007E7FBD">
      <w:pPr>
        <w:spacing w:line="312" w:lineRule="auto"/>
        <w:ind w:firstLine="709"/>
        <w:jc w:val="both"/>
        <w:rPr>
          <w:sz w:val="28"/>
          <w:szCs w:val="28"/>
          <w:lang w:val="uk-UA"/>
        </w:rPr>
      </w:pPr>
      <w:r w:rsidRPr="007E7FBD">
        <w:rPr>
          <w:sz w:val="28"/>
          <w:szCs w:val="28"/>
          <w:lang w:val="uk-UA"/>
        </w:rPr>
        <w:t>Для поєднання структурованої і неструктурованої розрахункових скінчено-елементних сіток вибраний Метод MultiZone. Зовнішній вигляд скінчено-елементної сітки представлено на рис. 2. Червоною і синьою стрілкою позначено відповідно напрямки подачі палива та повітряного потоку, які направляються в ретордний пальник (рис. 3) який зображений схематично. На рис. 3 показано поздовжній розріз прототипу котла СЕТ-25 (В-В), а стрілками – рух димових газів з топки в конвективну частину.</w:t>
      </w:r>
    </w:p>
    <w:p w14:paraId="35F1BA08" w14:textId="77777777" w:rsidR="007E7FBD" w:rsidRPr="007E7FBD" w:rsidRDefault="007E7FBD" w:rsidP="007E7FBD">
      <w:pPr>
        <w:spacing w:line="312" w:lineRule="auto"/>
        <w:ind w:firstLine="709"/>
        <w:jc w:val="both"/>
        <w:rPr>
          <w:sz w:val="28"/>
          <w:szCs w:val="28"/>
          <w:lang w:val="uk-UA"/>
        </w:rPr>
      </w:pPr>
    </w:p>
    <w:p w14:paraId="157A8247" w14:textId="77777777" w:rsidR="007E7FBD" w:rsidRPr="007E7FBD" w:rsidRDefault="007E7FBD" w:rsidP="007E7FBD">
      <w:pPr>
        <w:spacing w:line="312" w:lineRule="auto"/>
        <w:jc w:val="both"/>
        <w:rPr>
          <w:sz w:val="28"/>
          <w:szCs w:val="28"/>
          <w:lang w:val="uk-UA"/>
        </w:rPr>
      </w:pPr>
      <w:r w:rsidRPr="007E7FBD">
        <w:rPr>
          <w:noProof/>
          <w:sz w:val="28"/>
          <w:szCs w:val="28"/>
          <w:lang w:val="uk-UA" w:eastAsia="uk-UA"/>
        </w:rPr>
        <w:drawing>
          <wp:inline distT="0" distB="0" distL="0" distR="0" wp14:anchorId="7CC18375" wp14:editId="26DD0BDA">
            <wp:extent cx="5759450" cy="3920490"/>
            <wp:effectExtent l="0" t="0" r="0" b="3810"/>
            <wp:docPr id="8403" name="Рисунок 8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is_2vv копия.jpg"/>
                    <pic:cNvPicPr/>
                  </pic:nvPicPr>
                  <pic:blipFill>
                    <a:blip r:embed="rId349">
                      <a:extLst>
                        <a:ext uri="{28A0092B-C50C-407E-A947-70E740481C1C}">
                          <a14:useLocalDpi xmlns:a14="http://schemas.microsoft.com/office/drawing/2010/main" val="0"/>
                        </a:ext>
                      </a:extLst>
                    </a:blip>
                    <a:stretch>
                      <a:fillRect/>
                    </a:stretch>
                  </pic:blipFill>
                  <pic:spPr>
                    <a:xfrm>
                      <a:off x="0" y="0"/>
                      <a:ext cx="5759450" cy="3920490"/>
                    </a:xfrm>
                    <a:prstGeom prst="rect">
                      <a:avLst/>
                    </a:prstGeom>
                  </pic:spPr>
                </pic:pic>
              </a:graphicData>
            </a:graphic>
          </wp:inline>
        </w:drawing>
      </w:r>
    </w:p>
    <w:p w14:paraId="17E48835" w14:textId="20E2A677" w:rsidR="00CB3491" w:rsidRPr="009A4050" w:rsidRDefault="007E7FBD" w:rsidP="007E7FBD">
      <w:pPr>
        <w:spacing w:line="312" w:lineRule="auto"/>
        <w:jc w:val="center"/>
        <w:rPr>
          <w:sz w:val="28"/>
          <w:szCs w:val="28"/>
          <w:lang w:val="uk-UA"/>
        </w:rPr>
      </w:pPr>
      <w:r w:rsidRPr="009A4050">
        <w:rPr>
          <w:sz w:val="28"/>
          <w:szCs w:val="28"/>
          <w:lang w:val="uk-UA"/>
        </w:rPr>
        <w:lastRenderedPageBreak/>
        <w:t>Рис</w:t>
      </w:r>
      <w:r w:rsidR="009A4050" w:rsidRPr="009A4050">
        <w:rPr>
          <w:sz w:val="28"/>
          <w:szCs w:val="28"/>
          <w:lang w:val="uk-UA"/>
        </w:rPr>
        <w:t>унок</w:t>
      </w:r>
      <w:r w:rsidRPr="009A4050">
        <w:rPr>
          <w:sz w:val="28"/>
          <w:szCs w:val="28"/>
          <w:lang w:val="uk-UA"/>
        </w:rPr>
        <w:t xml:space="preserve"> 10.3 </w:t>
      </w:r>
      <w:r w:rsidR="009A4050" w:rsidRPr="009A4050">
        <w:rPr>
          <w:sz w:val="28"/>
          <w:szCs w:val="28"/>
          <w:lang w:val="uk-UA"/>
        </w:rPr>
        <w:t xml:space="preserve">– </w:t>
      </w:r>
      <w:r w:rsidRPr="009A4050">
        <w:rPr>
          <w:sz w:val="28"/>
          <w:szCs w:val="28"/>
          <w:lang w:val="uk-UA"/>
        </w:rPr>
        <w:t>Поздовжній розріз прототипу СЕТ-25 (В-В) із схематичним зображенням пальника ретордного типу</w:t>
      </w:r>
    </w:p>
    <w:p w14:paraId="354A0563" w14:textId="77777777" w:rsidR="00E403DC" w:rsidRPr="0065522E" w:rsidRDefault="00E403DC" w:rsidP="00E403DC">
      <w:pPr>
        <w:pStyle w:val="3"/>
        <w:ind w:firstLine="539"/>
        <w:rPr>
          <w:rFonts w:ascii="Times New Roman" w:hAnsi="Times New Roman" w:cs="Times New Roman"/>
          <w:sz w:val="30"/>
          <w:szCs w:val="30"/>
          <w:lang w:val="uk-UA"/>
        </w:rPr>
      </w:pPr>
      <w:bookmarkStart w:id="115" w:name="_Toc105077594"/>
      <w:r>
        <w:rPr>
          <w:rFonts w:ascii="Times New Roman" w:hAnsi="Times New Roman" w:cs="Times New Roman"/>
          <w:sz w:val="30"/>
          <w:szCs w:val="30"/>
          <w:lang w:val="uk-UA"/>
        </w:rPr>
        <w:t>10</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2.2</w:t>
      </w:r>
      <w:r w:rsidRPr="0065522E">
        <w:rPr>
          <w:rFonts w:ascii="Times New Roman" w:hAnsi="Times New Roman" w:cs="Times New Roman"/>
          <w:sz w:val="30"/>
          <w:szCs w:val="30"/>
          <w:lang w:val="uk-UA"/>
        </w:rPr>
        <w:t xml:space="preserve"> </w:t>
      </w:r>
      <w:r w:rsidR="008322FB">
        <w:rPr>
          <w:rFonts w:ascii="Times New Roman" w:hAnsi="Times New Roman" w:cs="Times New Roman"/>
          <w:sz w:val="30"/>
          <w:szCs w:val="30"/>
          <w:lang w:val="uk-UA"/>
        </w:rPr>
        <w:t xml:space="preserve">Короткі теоретичні відомості щодо методики моделювання засобами </w:t>
      </w:r>
      <w:r w:rsidR="008322FB">
        <w:rPr>
          <w:rFonts w:ascii="Times New Roman" w:hAnsi="Times New Roman" w:cs="Times New Roman"/>
          <w:sz w:val="30"/>
          <w:szCs w:val="30"/>
          <w:lang w:val="en-US"/>
        </w:rPr>
        <w:t>ANSYS</w:t>
      </w:r>
      <w:r w:rsidR="008322FB" w:rsidRPr="008322FB">
        <w:rPr>
          <w:rFonts w:ascii="Times New Roman" w:hAnsi="Times New Roman" w:cs="Times New Roman"/>
          <w:sz w:val="30"/>
          <w:szCs w:val="30"/>
          <w:lang w:val="uk-UA"/>
        </w:rPr>
        <w:t>-</w:t>
      </w:r>
      <w:r w:rsidR="008322FB">
        <w:rPr>
          <w:rFonts w:ascii="Times New Roman" w:hAnsi="Times New Roman" w:cs="Times New Roman"/>
          <w:sz w:val="30"/>
          <w:szCs w:val="30"/>
          <w:lang w:val="en-US"/>
        </w:rPr>
        <w:t>Fluent</w:t>
      </w:r>
      <w:r>
        <w:rPr>
          <w:rFonts w:ascii="Times New Roman" w:hAnsi="Times New Roman" w:cs="Times New Roman"/>
          <w:sz w:val="30"/>
          <w:szCs w:val="30"/>
          <w:lang w:val="uk-UA"/>
        </w:rPr>
        <w:t>.</w:t>
      </w:r>
      <w:bookmarkEnd w:id="115"/>
    </w:p>
    <w:p w14:paraId="73BD8047"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 xml:space="preserve">Моделювання спалювання твердого палива виконувалось за допомогою скінчено-елементних CFD-моделей котельного агрегату в середовищі програмного комплексу ANSYS-Fluent. </w:t>
      </w:r>
    </w:p>
    <w:p w14:paraId="47EF116A" w14:textId="5D5F0A87" w:rsidR="00E403DC" w:rsidRPr="00E403DC" w:rsidRDefault="00E403DC" w:rsidP="00E403DC">
      <w:pPr>
        <w:spacing w:line="312" w:lineRule="auto"/>
        <w:ind w:firstLine="709"/>
        <w:jc w:val="both"/>
        <w:rPr>
          <w:sz w:val="28"/>
          <w:szCs w:val="28"/>
          <w:lang w:val="uk-UA"/>
        </w:rPr>
      </w:pPr>
      <w:r w:rsidRPr="00E403DC">
        <w:rPr>
          <w:sz w:val="28"/>
          <w:szCs w:val="28"/>
          <w:lang w:val="uk-UA"/>
        </w:rPr>
        <w:t>Відомо, що явища переносу імпульсу і маси в хімічно реагуючих потоках описуються досить складною нелінійною системою рівнянь в часткових похідних. Ця система містить рівняння нерозривності, осереднені по Рейнольдсу рівняння збереження енергії, імпульсу і маси (Нав’є-Стокса), а також рівняння переносу i-го компонента суміші які розв’язуються чисельними методами в середовищі Ansys-Fluent. Для моделювання складових тензора напруг Рейнольдса підхід Буссінеска, який є найбільш поширеним при числовому моделюванні</w:t>
      </w:r>
      <w:r w:rsidR="00F44906" w:rsidRPr="00F44906">
        <w:rPr>
          <w:sz w:val="28"/>
          <w:szCs w:val="28"/>
        </w:rPr>
        <w:t xml:space="preserve"> [14]</w:t>
      </w:r>
      <w:r w:rsidRPr="00E403DC">
        <w:rPr>
          <w:sz w:val="28"/>
          <w:szCs w:val="28"/>
          <w:lang w:val="uk-UA"/>
        </w:rPr>
        <w:t>.</w:t>
      </w:r>
    </w:p>
    <w:p w14:paraId="397BDF75" w14:textId="4F2B467D" w:rsidR="00E403DC" w:rsidRPr="00E403DC" w:rsidRDefault="00E403DC" w:rsidP="00E403DC">
      <w:pPr>
        <w:spacing w:line="312" w:lineRule="auto"/>
        <w:ind w:firstLine="709"/>
        <w:jc w:val="both"/>
        <w:rPr>
          <w:sz w:val="28"/>
          <w:szCs w:val="28"/>
          <w:lang w:val="uk-UA"/>
        </w:rPr>
      </w:pPr>
      <w:r w:rsidRPr="00E403DC">
        <w:rPr>
          <w:sz w:val="28"/>
          <w:szCs w:val="28"/>
          <w:lang w:val="uk-UA"/>
        </w:rPr>
        <w:t>Для замикання осереднених по Рейнольдсу рівнянь Нав’є-Стокса використовувалась Realizable k-</w:t>
      </w:r>
      <w:r w:rsidRPr="008E0347">
        <w:rPr>
          <w:rFonts w:ascii="Symbol" w:hAnsi="Symbol"/>
          <w:sz w:val="28"/>
          <w:szCs w:val="28"/>
          <w:lang w:val="uk-UA"/>
        </w:rPr>
        <w:t></w:t>
      </w:r>
      <w:r w:rsidRPr="00E403DC">
        <w:rPr>
          <w:sz w:val="28"/>
          <w:szCs w:val="28"/>
          <w:lang w:val="uk-UA"/>
        </w:rPr>
        <w:t xml:space="preserve"> модель турбулентності, що відрізняється від стандартної k-</w:t>
      </w:r>
      <w:r w:rsidRPr="008E0347">
        <w:rPr>
          <w:rFonts w:ascii="Symbol" w:hAnsi="Symbol"/>
          <w:sz w:val="28"/>
          <w:szCs w:val="28"/>
          <w:lang w:val="uk-UA"/>
        </w:rPr>
        <w:t></w:t>
      </w:r>
      <w:r w:rsidRPr="00E403DC">
        <w:rPr>
          <w:sz w:val="28"/>
          <w:szCs w:val="28"/>
          <w:lang w:val="uk-UA"/>
        </w:rPr>
        <w:t xml:space="preserve"> моделі альтернативним формулюванням виразу для розрахунку турбулентної в’язкості</w:t>
      </w:r>
      <w:r w:rsidR="00621F08" w:rsidRPr="00621F08">
        <w:rPr>
          <w:sz w:val="28"/>
          <w:szCs w:val="28"/>
          <w:lang w:val="uk-UA"/>
        </w:rPr>
        <w:t xml:space="preserve"> [4]</w:t>
      </w:r>
      <w:r w:rsidRPr="00E403DC">
        <w:rPr>
          <w:sz w:val="28"/>
          <w:szCs w:val="28"/>
          <w:lang w:val="uk-UA"/>
        </w:rPr>
        <w:t>:</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E403DC" w:rsidRPr="00E403DC" w14:paraId="2E1192A7" w14:textId="77777777" w:rsidTr="008E0347">
        <w:trPr>
          <w:jc w:val="center"/>
        </w:trPr>
        <w:tc>
          <w:tcPr>
            <w:tcW w:w="3020" w:type="dxa"/>
          </w:tcPr>
          <w:p w14:paraId="60385E13" w14:textId="77777777" w:rsidR="00E403DC" w:rsidRPr="00E403DC" w:rsidRDefault="00E403DC" w:rsidP="00E403DC">
            <w:pPr>
              <w:spacing w:line="312" w:lineRule="auto"/>
              <w:ind w:firstLine="709"/>
              <w:jc w:val="both"/>
              <w:rPr>
                <w:sz w:val="28"/>
                <w:szCs w:val="28"/>
                <w:lang w:val="uk-UA"/>
              </w:rPr>
            </w:pPr>
          </w:p>
        </w:tc>
        <w:tc>
          <w:tcPr>
            <w:tcW w:w="3020" w:type="dxa"/>
          </w:tcPr>
          <w:p w14:paraId="6D7DDF2F" w14:textId="77777777" w:rsidR="00E403DC" w:rsidRPr="00E403DC" w:rsidRDefault="00E403DC" w:rsidP="00E403DC">
            <w:pPr>
              <w:spacing w:line="312" w:lineRule="auto"/>
              <w:ind w:firstLine="709"/>
              <w:jc w:val="both"/>
              <w:rPr>
                <w:sz w:val="28"/>
                <w:szCs w:val="28"/>
                <w:lang w:val="uk-UA"/>
              </w:rPr>
            </w:pPr>
            <m:oMathPara>
              <m:oMath>
                <m:r>
                  <w:rPr>
                    <w:rFonts w:ascii="Cambria Math" w:hAnsi="Cambria Math"/>
                    <w:sz w:val="28"/>
                    <w:szCs w:val="28"/>
                    <w:lang w:val="uk-UA"/>
                  </w:rPr>
                  <m:t>μ=</m:t>
                </m:r>
                <m:f>
                  <m:fPr>
                    <m:ctrlPr>
                      <w:rPr>
                        <w:rFonts w:ascii="Cambria Math" w:hAnsi="Cambria Math"/>
                        <w:i/>
                        <w:sz w:val="28"/>
                        <w:szCs w:val="28"/>
                        <w:lang w:val="uk-UA"/>
                      </w:rPr>
                    </m:ctrlPr>
                  </m:fPr>
                  <m:num>
                    <m:r>
                      <w:rPr>
                        <w:rFonts w:ascii="Cambria Math" w:hAnsi="Cambria Math"/>
                        <w:sz w:val="28"/>
                        <w:szCs w:val="28"/>
                        <w:lang w:val="uk-UA"/>
                      </w:rPr>
                      <m:t>ρ</m:t>
                    </m:r>
                  </m:num>
                  <m:den>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s</m:t>
                            </m:r>
                          </m:sub>
                        </m:sSub>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m:t>
                                </m:r>
                              </m:sup>
                            </m:sSup>
                            <m:r>
                              <w:rPr>
                                <w:rFonts w:ascii="Cambria Math" w:hAnsi="Cambria Math"/>
                                <w:sz w:val="28"/>
                                <w:szCs w:val="28"/>
                                <w:lang w:val="uk-UA"/>
                              </w:rPr>
                              <m:t>k</m:t>
                            </m:r>
                          </m:num>
                          <m:den>
                            <m:r>
                              <w:rPr>
                                <w:rFonts w:ascii="Cambria Math" w:hAnsi="Cambria Math"/>
                                <w:sz w:val="28"/>
                                <w:szCs w:val="28"/>
                                <w:lang w:val="uk-UA"/>
                              </w:rPr>
                              <m:t>ε</m:t>
                            </m:r>
                          </m:den>
                        </m:f>
                      </m:e>
                    </m:d>
                  </m:den>
                </m:f>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2</m:t>
                        </m:r>
                      </m:sup>
                    </m:sSup>
                  </m:num>
                  <m:den>
                    <m:r>
                      <w:rPr>
                        <w:rFonts w:ascii="Cambria Math" w:hAnsi="Cambria Math"/>
                        <w:sz w:val="28"/>
                        <w:szCs w:val="28"/>
                        <w:lang w:val="uk-UA"/>
                      </w:rPr>
                      <m:t>ε</m:t>
                    </m:r>
                  </m:den>
                </m:f>
              </m:oMath>
            </m:oMathPara>
          </w:p>
        </w:tc>
        <w:tc>
          <w:tcPr>
            <w:tcW w:w="3020" w:type="dxa"/>
            <w:vAlign w:val="center"/>
          </w:tcPr>
          <w:p w14:paraId="10E7F794" w14:textId="77777777" w:rsidR="00E403DC" w:rsidRPr="00E403DC" w:rsidRDefault="00E403DC" w:rsidP="008E0347">
            <w:pPr>
              <w:spacing w:line="312" w:lineRule="auto"/>
              <w:ind w:firstLine="709"/>
              <w:jc w:val="right"/>
              <w:rPr>
                <w:sz w:val="28"/>
                <w:szCs w:val="28"/>
                <w:lang w:val="uk-UA"/>
              </w:rPr>
            </w:pPr>
            <w:r w:rsidRPr="00E403DC">
              <w:rPr>
                <w:sz w:val="28"/>
                <w:szCs w:val="28"/>
                <w:lang w:val="uk-UA"/>
              </w:rPr>
              <w:t>(</w:t>
            </w:r>
            <w:r w:rsidR="008322FB">
              <w:rPr>
                <w:sz w:val="28"/>
                <w:szCs w:val="28"/>
                <w:lang w:val="en-US"/>
              </w:rPr>
              <w:t>10.</w:t>
            </w:r>
            <w:r w:rsidR="008E0347">
              <w:rPr>
                <w:sz w:val="28"/>
                <w:szCs w:val="28"/>
                <w:lang w:val="en-US"/>
              </w:rPr>
              <w:t>8</w:t>
            </w:r>
            <w:r w:rsidRPr="00E403DC">
              <w:rPr>
                <w:sz w:val="28"/>
                <w:szCs w:val="28"/>
                <w:lang w:val="uk-UA"/>
              </w:rPr>
              <w:t>)</w:t>
            </w:r>
          </w:p>
        </w:tc>
      </w:tr>
    </w:tbl>
    <w:p w14:paraId="7333D8BF" w14:textId="772F5EFC" w:rsidR="00E403DC" w:rsidRPr="00E403DC" w:rsidRDefault="00E403DC" w:rsidP="00E403DC">
      <w:pPr>
        <w:spacing w:line="312" w:lineRule="auto"/>
        <w:ind w:firstLine="709"/>
        <w:jc w:val="both"/>
        <w:rPr>
          <w:sz w:val="28"/>
          <w:szCs w:val="28"/>
          <w:lang w:val="uk-UA"/>
        </w:rPr>
      </w:pPr>
      <w:r w:rsidRPr="00E403DC">
        <w:rPr>
          <w:sz w:val="28"/>
          <w:szCs w:val="28"/>
          <w:lang w:val="uk-UA"/>
        </w:rPr>
        <w:t>де змінні A</w:t>
      </w:r>
      <w:r w:rsidRPr="008E0347">
        <w:rPr>
          <w:sz w:val="28"/>
          <w:szCs w:val="28"/>
          <w:vertAlign w:val="subscript"/>
          <w:lang w:val="uk-UA"/>
        </w:rPr>
        <w:t>0</w:t>
      </w:r>
      <w:r w:rsidRPr="00E403DC">
        <w:rPr>
          <w:sz w:val="28"/>
          <w:szCs w:val="28"/>
          <w:lang w:val="uk-UA"/>
        </w:rPr>
        <w:t>, A</w:t>
      </w:r>
      <w:r w:rsidRPr="008E0347">
        <w:rPr>
          <w:sz w:val="28"/>
          <w:szCs w:val="28"/>
          <w:vertAlign w:val="subscript"/>
          <w:lang w:val="uk-UA"/>
        </w:rPr>
        <w:t>s</w:t>
      </w:r>
      <w:r w:rsidRPr="00E403DC">
        <w:rPr>
          <w:sz w:val="28"/>
          <w:szCs w:val="28"/>
          <w:lang w:val="uk-UA"/>
        </w:rPr>
        <w:t xml:space="preserve"> та U* є </w:t>
      </w:r>
      <w:r w:rsidR="009A4050" w:rsidRPr="009A4050">
        <w:rPr>
          <w:sz w:val="28"/>
          <w:szCs w:val="28"/>
          <w:lang w:val="uk-UA"/>
        </w:rPr>
        <w:t xml:space="preserve">функціями </w:t>
      </w:r>
      <w:r w:rsidRPr="00E403DC">
        <w:rPr>
          <w:sz w:val="28"/>
          <w:szCs w:val="28"/>
          <w:lang w:val="uk-UA"/>
        </w:rPr>
        <w:t>градієнту швидкості.</w:t>
      </w:r>
    </w:p>
    <w:p w14:paraId="270F0D8D"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Також Realizable k-</w:t>
      </w:r>
      <w:r w:rsidRPr="008322FB">
        <w:rPr>
          <w:rFonts w:ascii="Symbol" w:hAnsi="Symbol"/>
          <w:sz w:val="28"/>
          <w:szCs w:val="28"/>
          <w:lang w:val="uk-UA"/>
        </w:rPr>
        <w:t></w:t>
      </w:r>
      <w:r w:rsidRPr="00E403DC">
        <w:rPr>
          <w:sz w:val="28"/>
          <w:szCs w:val="28"/>
          <w:lang w:val="uk-UA"/>
        </w:rPr>
        <w:t xml:space="preserve"> модель турбулентності забезпечує позитивність нормальних напруг (</w:t>
      </w:r>
      <m:oMath>
        <m:bar>
          <m:barPr>
            <m:pos m:val="top"/>
            <m:ctrlPr>
              <w:rPr>
                <w:rFonts w:ascii="Cambria Math" w:hAnsi="Cambria Math"/>
                <w:i/>
                <w:sz w:val="28"/>
                <w:szCs w:val="28"/>
                <w:lang w:val="uk-UA"/>
              </w:rPr>
            </m:ctrlPr>
          </m:barPr>
          <m:e>
            <m:sSup>
              <m:sSupPr>
                <m:ctrlPr>
                  <w:rPr>
                    <w:rFonts w:ascii="Cambria Math" w:hAnsi="Cambria Math"/>
                    <w:i/>
                    <w:sz w:val="28"/>
                    <w:szCs w:val="28"/>
                    <w:lang w:val="uk-UA"/>
                  </w:rPr>
                </m:ctrlPr>
              </m:sSupPr>
              <m:e>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i</m:t>
                        </m:r>
                      </m:sub>
                      <m:sup>
                        <m:r>
                          <w:rPr>
                            <w:rFonts w:ascii="Cambria Math" w:hAnsi="Cambria Math"/>
                            <w:sz w:val="28"/>
                            <w:szCs w:val="28"/>
                            <w:lang w:val="uk-UA"/>
                          </w:rPr>
                          <m:t>'</m:t>
                        </m:r>
                      </m:sup>
                    </m:sSubSup>
                  </m:e>
                </m:d>
              </m:e>
              <m:sup>
                <m:r>
                  <w:rPr>
                    <w:rFonts w:ascii="Cambria Math" w:hAnsi="Cambria Math"/>
                    <w:sz w:val="28"/>
                    <w:szCs w:val="28"/>
                    <w:lang w:val="uk-UA"/>
                  </w:rPr>
                  <m:t>2</m:t>
                </m:r>
              </m:sup>
            </m:sSup>
          </m:e>
        </m:bar>
        <m:r>
          <w:rPr>
            <w:rFonts w:ascii="Cambria Math" w:hAnsi="Cambria Math"/>
            <w:sz w:val="28"/>
            <w:szCs w:val="28"/>
            <w:lang w:val="uk-UA"/>
          </w:rPr>
          <m:t>≥0</m:t>
        </m:r>
      </m:oMath>
      <w:r w:rsidRPr="00E403DC">
        <w:rPr>
          <w:sz w:val="28"/>
          <w:szCs w:val="28"/>
          <w:lang w:val="uk-UA"/>
        </w:rPr>
        <w:t xml:space="preserve">) і виконання нерівності Шварца: </w:t>
      </w:r>
      <m:oMath>
        <m:bar>
          <m:barPr>
            <m:pos m:val="top"/>
            <m:ctrlPr>
              <w:rPr>
                <w:rFonts w:ascii="Cambria Math" w:hAnsi="Cambria Math"/>
                <w:i/>
                <w:sz w:val="28"/>
                <w:szCs w:val="28"/>
                <w:lang w:val="uk-UA"/>
              </w:rPr>
            </m:ctrlPr>
          </m:barPr>
          <m:e>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i</m:t>
                    </m:r>
                  </m:sub>
                  <m:sup>
                    <m:r>
                      <w:rPr>
                        <w:rFonts w:ascii="Cambria Math" w:hAnsi="Cambria Math"/>
                        <w:sz w:val="28"/>
                        <w:szCs w:val="28"/>
                        <w:lang w:val="uk-UA"/>
                      </w:rPr>
                      <m:t>'</m:t>
                    </m:r>
                  </m:sup>
                </m:sSubSup>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j</m:t>
                    </m:r>
                  </m:sub>
                  <m:sup>
                    <m:r>
                      <w:rPr>
                        <w:rFonts w:ascii="Cambria Math" w:hAnsi="Cambria Math"/>
                        <w:sz w:val="28"/>
                        <w:szCs w:val="28"/>
                        <w:lang w:val="uk-UA"/>
                      </w:rPr>
                      <m:t>'</m:t>
                    </m:r>
                  </m:sup>
                </m:sSubSup>
              </m:e>
            </m:d>
          </m:e>
        </m:bar>
        <m:r>
          <w:rPr>
            <w:rFonts w:ascii="Cambria Math" w:hAnsi="Cambria Math"/>
            <w:sz w:val="28"/>
            <w:szCs w:val="28"/>
            <w:lang w:val="uk-UA"/>
          </w:rPr>
          <m:t>≤</m:t>
        </m:r>
        <m:bar>
          <m:barPr>
            <m:pos m:val="top"/>
            <m:ctrlPr>
              <w:rPr>
                <w:rFonts w:ascii="Cambria Math" w:hAnsi="Cambria Math"/>
                <w:i/>
                <w:sz w:val="28"/>
                <w:szCs w:val="28"/>
                <w:lang w:val="uk-UA"/>
              </w:rPr>
            </m:ctrlPr>
          </m:barPr>
          <m:e>
            <m:sSup>
              <m:sSupPr>
                <m:ctrlPr>
                  <w:rPr>
                    <w:rFonts w:ascii="Cambria Math" w:hAnsi="Cambria Math"/>
                    <w:i/>
                    <w:sz w:val="28"/>
                    <w:szCs w:val="28"/>
                    <w:lang w:val="uk-UA"/>
                  </w:rPr>
                </m:ctrlPr>
              </m:sSupPr>
              <m:e>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i</m:t>
                        </m:r>
                      </m:sub>
                      <m:sup>
                        <m:r>
                          <w:rPr>
                            <w:rFonts w:ascii="Cambria Math" w:hAnsi="Cambria Math"/>
                            <w:sz w:val="28"/>
                            <w:szCs w:val="28"/>
                            <w:lang w:val="uk-UA"/>
                          </w:rPr>
                          <m:t>'</m:t>
                        </m:r>
                      </m:sup>
                    </m:sSubSup>
                  </m:e>
                </m:d>
              </m:e>
              <m:sup>
                <m:r>
                  <w:rPr>
                    <w:rFonts w:ascii="Cambria Math" w:hAnsi="Cambria Math"/>
                    <w:sz w:val="28"/>
                    <w:szCs w:val="28"/>
                    <w:lang w:val="uk-UA"/>
                  </w:rPr>
                  <m:t>2</m:t>
                </m:r>
              </m:sup>
            </m:sSup>
          </m:e>
        </m:bar>
        <m:r>
          <w:rPr>
            <w:rFonts w:ascii="Cambria Math" w:hAnsi="Cambria Math"/>
            <w:sz w:val="28"/>
            <w:szCs w:val="28"/>
            <w:lang w:val="uk-UA"/>
          </w:rPr>
          <m:t>∙</m:t>
        </m:r>
        <m:bar>
          <m:barPr>
            <m:pos m:val="top"/>
            <m:ctrlPr>
              <w:rPr>
                <w:rFonts w:ascii="Cambria Math" w:hAnsi="Cambria Math"/>
                <w:i/>
                <w:sz w:val="28"/>
                <w:szCs w:val="28"/>
                <w:lang w:val="uk-UA"/>
              </w:rPr>
            </m:ctrlPr>
          </m:barPr>
          <m:e>
            <m:sSup>
              <m:sSupPr>
                <m:ctrlPr>
                  <w:rPr>
                    <w:rFonts w:ascii="Cambria Math" w:hAnsi="Cambria Math"/>
                    <w:i/>
                    <w:sz w:val="28"/>
                    <w:szCs w:val="28"/>
                    <w:lang w:val="uk-UA"/>
                  </w:rPr>
                </m:ctrlPr>
              </m:sSupPr>
              <m:e>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j</m:t>
                        </m:r>
                      </m:sub>
                      <m:sup>
                        <m:r>
                          <w:rPr>
                            <w:rFonts w:ascii="Cambria Math" w:hAnsi="Cambria Math"/>
                            <w:sz w:val="28"/>
                            <w:szCs w:val="28"/>
                            <w:lang w:val="uk-UA"/>
                          </w:rPr>
                          <m:t>'</m:t>
                        </m:r>
                      </m:sup>
                    </m:sSubSup>
                  </m:e>
                </m:d>
              </m:e>
              <m:sup>
                <m:r>
                  <w:rPr>
                    <w:rFonts w:ascii="Cambria Math" w:hAnsi="Cambria Math"/>
                    <w:sz w:val="28"/>
                    <w:szCs w:val="28"/>
                    <w:lang w:val="uk-UA"/>
                  </w:rPr>
                  <m:t>2</m:t>
                </m:r>
              </m:sup>
            </m:sSup>
          </m:e>
        </m:bar>
      </m:oMath>
      <w:r w:rsidRPr="00E403DC">
        <w:rPr>
          <w:sz w:val="28"/>
          <w:szCs w:val="28"/>
          <w:lang w:val="uk-UA"/>
        </w:rPr>
        <w:t xml:space="preserve">. Транспортні рівняння для k та </w:t>
      </w:r>
      <w:r w:rsidRPr="008E0347">
        <w:rPr>
          <w:rFonts w:ascii="Symbol" w:hAnsi="Symbol"/>
          <w:sz w:val="28"/>
          <w:szCs w:val="28"/>
          <w:lang w:val="uk-UA"/>
        </w:rPr>
        <w:t></w:t>
      </w:r>
      <w:r w:rsidRPr="00E403DC">
        <w:rPr>
          <w:sz w:val="28"/>
          <w:szCs w:val="28"/>
          <w:lang w:val="uk-UA"/>
        </w:rPr>
        <w:t xml:space="preserve"> Realizable моделі турбулентності можна знайти в [6].</w:t>
      </w:r>
    </w:p>
    <w:p w14:paraId="07879EF0"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 xml:space="preserve">Використання в розробленій CFD-моделі обрано тому, що вона розроблена для потоків, що містять струмені (вприск нагрітого повітря крізь прошарок палива), примежові шари розвиваються під дією сильних несприятливих градієнтів тиску (омивання жаропрофільних труб </w:t>
      </w:r>
      <w:r w:rsidRPr="00E403DC">
        <w:rPr>
          <w:sz w:val="28"/>
          <w:szCs w:val="28"/>
          <w:lang w:val="uk-UA"/>
        </w:rPr>
        <w:lastRenderedPageBreak/>
        <w:t>котельного агрегату), яке супроводжується відривом потоку, а також для урахування зон із сильною обтічною кривизною.</w:t>
      </w:r>
    </w:p>
    <w:p w14:paraId="78E8FFF3"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Для моделювання течії в примежовому шарі використані нерівноважні пристінні функції. Сильними сторонами яких є те, що вони призначені враховувати чутливість логарифмічного закону, який постулює розподіл швидкості потоку в примежовому шарі, до градієнта тиску. Тим самим вони краще прогнозують виникнення від’ємного градієнту тиску і появу зворотних течій чим стандартні пристінні функції.</w:t>
      </w:r>
    </w:p>
    <w:p w14:paraId="1DB01846"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Послаблені припущення локальної рівноваги для ТКЕ в чарунках-сусідах.</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961"/>
        <w:gridCol w:w="2114"/>
      </w:tblGrid>
      <w:tr w:rsidR="00E403DC" w:rsidRPr="00E403DC" w14:paraId="65214274" w14:textId="77777777" w:rsidTr="008E0347">
        <w:trPr>
          <w:jc w:val="center"/>
        </w:trPr>
        <w:tc>
          <w:tcPr>
            <w:tcW w:w="1985" w:type="dxa"/>
          </w:tcPr>
          <w:p w14:paraId="079FE6D0" w14:textId="77777777" w:rsidR="00E403DC" w:rsidRPr="00E403DC" w:rsidRDefault="00E403DC" w:rsidP="00E403DC">
            <w:pPr>
              <w:spacing w:line="312" w:lineRule="auto"/>
              <w:ind w:firstLine="709"/>
              <w:jc w:val="both"/>
              <w:rPr>
                <w:sz w:val="28"/>
                <w:szCs w:val="28"/>
                <w:lang w:val="uk-UA"/>
              </w:rPr>
            </w:pPr>
          </w:p>
        </w:tc>
        <w:tc>
          <w:tcPr>
            <w:tcW w:w="4961" w:type="dxa"/>
          </w:tcPr>
          <w:p w14:paraId="1C666194" w14:textId="77777777" w:rsidR="00E403DC" w:rsidRPr="00E403DC" w:rsidRDefault="00C267EB" w:rsidP="00E403DC">
            <w:pPr>
              <w:spacing w:line="312" w:lineRule="auto"/>
              <w:ind w:firstLine="709"/>
              <w:jc w:val="both"/>
              <w:rPr>
                <w:sz w:val="28"/>
                <w:szCs w:val="28"/>
                <w:lang w:val="uk-UA"/>
              </w:rPr>
            </w:pPr>
            <m:oMathPara>
              <m:oMath>
                <m:f>
                  <m:fPr>
                    <m:ctrlPr>
                      <w:rPr>
                        <w:rFonts w:ascii="Cambria Math" w:hAnsi="Cambria Math"/>
                        <w:i/>
                        <w:sz w:val="28"/>
                        <w:szCs w:val="28"/>
                        <w:lang w:val="uk-UA"/>
                      </w:rPr>
                    </m:ctrlPr>
                  </m:fPr>
                  <m:num>
                    <m:acc>
                      <m:accPr>
                        <m:chr m:val="̃"/>
                        <m:ctrlPr>
                          <w:rPr>
                            <w:rFonts w:ascii="Cambria Math" w:hAnsi="Cambria Math"/>
                            <w:i/>
                            <w:sz w:val="28"/>
                            <w:szCs w:val="28"/>
                            <w:lang w:val="uk-UA"/>
                          </w:rPr>
                        </m:ctrlPr>
                      </m:accPr>
                      <m:e>
                        <m:r>
                          <w:rPr>
                            <w:rFonts w:ascii="Cambria Math" w:hAnsi="Cambria Math"/>
                            <w:sz w:val="28"/>
                            <w:szCs w:val="28"/>
                            <w:lang w:val="uk-UA"/>
                          </w:rPr>
                          <m:t>U</m:t>
                        </m:r>
                      </m:e>
                    </m:acc>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μ</m:t>
                        </m:r>
                      </m:sub>
                      <m:sup>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4</m:t>
                            </m:r>
                          </m:den>
                        </m:f>
                      </m:sup>
                    </m:sSubSup>
                    <m:sSup>
                      <m:sSupPr>
                        <m:ctrlPr>
                          <w:rPr>
                            <w:rFonts w:ascii="Cambria Math" w:hAnsi="Cambria Math"/>
                            <w:i/>
                            <w:sz w:val="28"/>
                            <w:szCs w:val="28"/>
                            <w:lang w:val="uk-UA"/>
                          </w:rPr>
                        </m:ctrlPr>
                      </m:sSupPr>
                      <m:e>
                        <m:r>
                          <w:rPr>
                            <w:rFonts w:ascii="Cambria Math" w:hAnsi="Cambria Math"/>
                            <w:sz w:val="28"/>
                            <w:szCs w:val="28"/>
                            <w:lang w:val="uk-UA"/>
                          </w:rPr>
                          <m:t>k</m:t>
                        </m:r>
                      </m:e>
                      <m:sup>
                        <m:f>
                          <m:fPr>
                            <m:type m:val="skw"/>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up>
                    </m:sSup>
                  </m:num>
                  <m:den>
                    <m:f>
                      <m:fPr>
                        <m:type m:val="skw"/>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w</m:t>
                            </m:r>
                          </m:sub>
                        </m:sSub>
                      </m:num>
                      <m:den>
                        <m:r>
                          <w:rPr>
                            <w:rFonts w:ascii="Cambria Math" w:hAnsi="Cambria Math"/>
                            <w:sz w:val="28"/>
                            <w:szCs w:val="28"/>
                            <w:lang w:val="uk-UA"/>
                          </w:rPr>
                          <m:t>ρ</m:t>
                        </m:r>
                      </m:den>
                    </m:f>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κ</m:t>
                    </m:r>
                  </m:den>
                </m:f>
                <m:r>
                  <w:rPr>
                    <w:rFonts w:ascii="Cambria Math" w:hAnsi="Cambria Math"/>
                    <w:sz w:val="28"/>
                    <w:szCs w:val="28"/>
                    <w:lang w:val="uk-UA"/>
                  </w:rPr>
                  <m:t>ln</m:t>
                </m:r>
                <m:d>
                  <m:dPr>
                    <m:ctrlPr>
                      <w:rPr>
                        <w:rFonts w:ascii="Cambria Math" w:hAnsi="Cambria Math"/>
                        <w:i/>
                        <w:sz w:val="28"/>
                        <w:szCs w:val="28"/>
                        <w:lang w:val="uk-UA"/>
                      </w:rPr>
                    </m:ctrlPr>
                  </m:dPr>
                  <m:e>
                    <m:r>
                      <w:rPr>
                        <w:rFonts w:ascii="Cambria Math" w:hAnsi="Cambria Math"/>
                        <w:sz w:val="28"/>
                        <w:szCs w:val="28"/>
                        <w:lang w:val="uk-UA"/>
                      </w:rPr>
                      <m:t>E</m:t>
                    </m:r>
                    <m:f>
                      <m:fPr>
                        <m:ctrlPr>
                          <w:rPr>
                            <w:rFonts w:ascii="Cambria Math" w:hAnsi="Cambria Math"/>
                            <w:i/>
                            <w:sz w:val="28"/>
                            <w:szCs w:val="28"/>
                            <w:lang w:val="uk-UA"/>
                          </w:rPr>
                        </m:ctrlPr>
                      </m:fPr>
                      <m:num>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μ</m:t>
                            </m:r>
                          </m:sub>
                          <m:sup>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4</m:t>
                                </m:r>
                              </m:den>
                            </m:f>
                          </m:sup>
                        </m:sSubSup>
                        <m:sSup>
                          <m:sSupPr>
                            <m:ctrlPr>
                              <w:rPr>
                                <w:rFonts w:ascii="Cambria Math" w:hAnsi="Cambria Math"/>
                                <w:i/>
                                <w:sz w:val="28"/>
                                <w:szCs w:val="28"/>
                                <w:lang w:val="uk-UA"/>
                              </w:rPr>
                            </m:ctrlPr>
                          </m:sSupPr>
                          <m:e>
                            <m:r>
                              <w:rPr>
                                <w:rFonts w:ascii="Cambria Math" w:hAnsi="Cambria Math"/>
                                <w:sz w:val="28"/>
                                <w:szCs w:val="28"/>
                                <w:lang w:val="uk-UA"/>
                              </w:rPr>
                              <m:t>k</m:t>
                            </m:r>
                          </m:e>
                          <m:sup>
                            <m:f>
                              <m:fPr>
                                <m:type m:val="skw"/>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up>
                        </m:sSup>
                        <m:r>
                          <w:rPr>
                            <w:rFonts w:ascii="Cambria Math" w:hAnsi="Cambria Math"/>
                            <w:sz w:val="28"/>
                            <w:szCs w:val="28"/>
                            <w:lang w:val="uk-UA"/>
                          </w:rPr>
                          <m:t>y</m:t>
                        </m:r>
                      </m:num>
                      <m:den>
                        <m:r>
                          <w:rPr>
                            <w:rFonts w:ascii="Cambria Math" w:hAnsi="Cambria Math"/>
                            <w:sz w:val="28"/>
                            <w:szCs w:val="28"/>
                            <w:lang w:val="uk-UA"/>
                          </w:rPr>
                          <m:t>μ</m:t>
                        </m:r>
                      </m:den>
                    </m:f>
                  </m:e>
                </m:d>
              </m:oMath>
            </m:oMathPara>
          </w:p>
        </w:tc>
        <w:tc>
          <w:tcPr>
            <w:tcW w:w="2114" w:type="dxa"/>
            <w:vAlign w:val="center"/>
          </w:tcPr>
          <w:p w14:paraId="1EBA1E18" w14:textId="6F5BD165" w:rsidR="00E403DC" w:rsidRPr="00E403DC" w:rsidRDefault="00E403DC" w:rsidP="008E0347">
            <w:pPr>
              <w:spacing w:line="312" w:lineRule="auto"/>
              <w:jc w:val="right"/>
              <w:rPr>
                <w:sz w:val="28"/>
                <w:szCs w:val="28"/>
                <w:lang w:val="uk-UA"/>
              </w:rPr>
            </w:pPr>
            <w:r w:rsidRPr="00E403DC">
              <w:rPr>
                <w:sz w:val="28"/>
                <w:szCs w:val="28"/>
                <w:lang w:val="uk-UA"/>
              </w:rPr>
              <w:t>(</w:t>
            </w:r>
            <w:r w:rsidR="008E0347">
              <w:rPr>
                <w:sz w:val="28"/>
                <w:szCs w:val="28"/>
                <w:lang w:val="en-US"/>
              </w:rPr>
              <w:t>10</w:t>
            </w:r>
            <w:r w:rsidR="009A4050">
              <w:rPr>
                <w:sz w:val="28"/>
                <w:szCs w:val="28"/>
              </w:rPr>
              <w:t>.</w:t>
            </w:r>
            <w:r w:rsidR="008E0347">
              <w:rPr>
                <w:sz w:val="28"/>
                <w:szCs w:val="28"/>
                <w:lang w:val="en-US"/>
              </w:rPr>
              <w:t>9</w:t>
            </w:r>
            <w:r w:rsidRPr="00E403DC">
              <w:rPr>
                <w:sz w:val="28"/>
                <w:szCs w:val="28"/>
                <w:lang w:val="uk-UA"/>
              </w:rPr>
              <w:t>)</w:t>
            </w:r>
          </w:p>
        </w:tc>
      </w:tr>
    </w:tbl>
    <w:p w14:paraId="47FF3DC6"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де</w:t>
      </w:r>
    </w:p>
    <w:p w14:paraId="25F1A268" w14:textId="77777777" w:rsidR="00E403DC" w:rsidRPr="00E403DC" w:rsidRDefault="00E403DC" w:rsidP="00E403DC">
      <w:pPr>
        <w:spacing w:line="312" w:lineRule="auto"/>
        <w:ind w:firstLine="709"/>
        <w:jc w:val="both"/>
        <w:rPr>
          <w:sz w:val="28"/>
          <w:szCs w:val="28"/>
          <w:lang w:val="uk-UA"/>
        </w:rPr>
      </w:pP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6237"/>
        <w:gridCol w:w="1405"/>
      </w:tblGrid>
      <w:tr w:rsidR="00E403DC" w:rsidRPr="00E403DC" w14:paraId="456A70A5" w14:textId="77777777" w:rsidTr="008E0347">
        <w:trPr>
          <w:jc w:val="center"/>
        </w:trPr>
        <w:tc>
          <w:tcPr>
            <w:tcW w:w="1418" w:type="dxa"/>
          </w:tcPr>
          <w:p w14:paraId="41F04294" w14:textId="77777777" w:rsidR="00E403DC" w:rsidRPr="00E403DC" w:rsidRDefault="00E403DC" w:rsidP="00E403DC">
            <w:pPr>
              <w:spacing w:line="312" w:lineRule="auto"/>
              <w:ind w:firstLine="709"/>
              <w:jc w:val="both"/>
              <w:rPr>
                <w:sz w:val="28"/>
                <w:szCs w:val="28"/>
                <w:lang w:val="uk-UA"/>
              </w:rPr>
            </w:pPr>
          </w:p>
        </w:tc>
        <w:tc>
          <w:tcPr>
            <w:tcW w:w="6237" w:type="dxa"/>
          </w:tcPr>
          <w:p w14:paraId="3936F697" w14:textId="77777777" w:rsidR="00E403DC" w:rsidRPr="00E403DC" w:rsidRDefault="00C267EB" w:rsidP="00E403DC">
            <w:pPr>
              <w:spacing w:line="312" w:lineRule="auto"/>
              <w:ind w:firstLine="709"/>
              <w:jc w:val="both"/>
              <w:rPr>
                <w:sz w:val="28"/>
                <w:szCs w:val="28"/>
                <w:lang w:val="uk-UA"/>
              </w:rPr>
            </w:pPr>
            <m:oMathPara>
              <m:oMath>
                <m:acc>
                  <m:accPr>
                    <m:chr m:val="̃"/>
                    <m:ctrlPr>
                      <w:rPr>
                        <w:rFonts w:ascii="Cambria Math" w:hAnsi="Cambria Math"/>
                        <w:i/>
                        <w:sz w:val="28"/>
                        <w:szCs w:val="28"/>
                        <w:lang w:val="uk-UA"/>
                      </w:rPr>
                    </m:ctrlPr>
                  </m:accPr>
                  <m:e>
                    <m:r>
                      <w:rPr>
                        <w:rFonts w:ascii="Cambria Math" w:hAnsi="Cambria Math"/>
                        <w:sz w:val="28"/>
                        <w:szCs w:val="28"/>
                        <w:lang w:val="uk-UA"/>
                      </w:rPr>
                      <m:t>U</m:t>
                    </m:r>
                  </m:e>
                </m:acc>
                <m:r>
                  <w:rPr>
                    <w:rFonts w:ascii="Cambria Math" w:hAnsi="Cambria Math"/>
                    <w:sz w:val="28"/>
                    <w:szCs w:val="28"/>
                    <w:lang w:val="uk-UA"/>
                  </w:rPr>
                  <m:t>=U-</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f>
                  <m:fPr>
                    <m:ctrlPr>
                      <w:rPr>
                        <w:rFonts w:ascii="Cambria Math" w:hAnsi="Cambria Math"/>
                        <w:i/>
                        <w:sz w:val="28"/>
                        <w:szCs w:val="28"/>
                        <w:lang w:val="uk-UA"/>
                      </w:rPr>
                    </m:ctrlPr>
                  </m:fPr>
                  <m:num>
                    <m:r>
                      <w:rPr>
                        <w:rFonts w:ascii="Cambria Math" w:hAnsi="Cambria Math"/>
                        <w:sz w:val="28"/>
                        <w:szCs w:val="28"/>
                        <w:lang w:val="uk-UA"/>
                      </w:rPr>
                      <m:t>dp</m:t>
                    </m:r>
                  </m:num>
                  <m:den>
                    <m:r>
                      <w:rPr>
                        <w:rFonts w:ascii="Cambria Math" w:hAnsi="Cambria Math"/>
                        <w:sz w:val="28"/>
                        <w:szCs w:val="28"/>
                        <w:lang w:val="uk-UA"/>
                      </w:rPr>
                      <m:t>dx</m:t>
                    </m:r>
                  </m:den>
                </m:f>
                <m:d>
                  <m:dPr>
                    <m:begChr m:val="["/>
                    <m:endChr m:val="]"/>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v</m:t>
                            </m:r>
                          </m:sub>
                        </m:sSub>
                      </m:num>
                      <m:den>
                        <m:r>
                          <w:rPr>
                            <w:rFonts w:ascii="Cambria Math" w:hAnsi="Cambria Math"/>
                            <w:sz w:val="28"/>
                            <w:szCs w:val="28"/>
                            <w:lang w:val="uk-UA"/>
                          </w:rPr>
                          <m:t>ρ</m:t>
                        </m:r>
                        <m:sSup>
                          <m:sSupPr>
                            <m:ctrlPr>
                              <w:rPr>
                                <w:rFonts w:ascii="Cambria Math" w:hAnsi="Cambria Math"/>
                                <w:i/>
                                <w:sz w:val="28"/>
                                <w:szCs w:val="28"/>
                                <w:lang w:val="uk-UA"/>
                              </w:rPr>
                            </m:ctrlPr>
                          </m:sSupPr>
                          <m:e>
                            <m:r>
                              <w:rPr>
                                <w:rFonts w:ascii="Cambria Math" w:hAnsi="Cambria Math"/>
                                <w:sz w:val="28"/>
                                <w:szCs w:val="28"/>
                                <w:lang w:val="uk-UA"/>
                              </w:rPr>
                              <m:t>κ</m:t>
                            </m:r>
                          </m:e>
                          <m:sup>
                            <m:r>
                              <w:rPr>
                                <w:rFonts w:ascii="Cambria Math" w:hAns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k</m:t>
                            </m:r>
                          </m:e>
                          <m:sup>
                            <m:f>
                              <m:fPr>
                                <m:type m:val="skw"/>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up>
                        </m:sSup>
                      </m:den>
                    </m:f>
                    <m:r>
                      <w:rPr>
                        <w:rFonts w:ascii="Cambria Math" w:hAnsi="Cambria Math"/>
                        <w:sz w:val="28"/>
                        <w:szCs w:val="28"/>
                        <w:lang w:val="uk-UA"/>
                      </w:rPr>
                      <m:t>ln</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y</m:t>
                            </m:r>
                          </m:num>
                          <m:den>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v</m:t>
                                </m:r>
                              </m:sub>
                            </m:sSub>
                          </m:den>
                        </m:f>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v</m:t>
                            </m:r>
                          </m:sub>
                        </m:sSub>
                      </m:num>
                      <m:den>
                        <m:r>
                          <w:rPr>
                            <w:rFonts w:ascii="Cambria Math" w:hAnsi="Cambria Math"/>
                            <w:sz w:val="28"/>
                            <w:szCs w:val="28"/>
                            <w:lang w:val="uk-UA"/>
                          </w:rPr>
                          <m:t>ρ</m:t>
                        </m:r>
                        <m:sSup>
                          <m:sSupPr>
                            <m:ctrlPr>
                              <w:rPr>
                                <w:rFonts w:ascii="Cambria Math" w:hAnsi="Cambria Math"/>
                                <w:i/>
                                <w:sz w:val="28"/>
                                <w:szCs w:val="28"/>
                                <w:lang w:val="uk-UA"/>
                              </w:rPr>
                            </m:ctrlPr>
                          </m:sSupPr>
                          <m:e>
                            <m:r>
                              <w:rPr>
                                <w:rFonts w:ascii="Cambria Math" w:hAnsi="Cambria Math"/>
                                <w:sz w:val="28"/>
                                <w:szCs w:val="28"/>
                                <w:lang w:val="uk-UA"/>
                              </w:rPr>
                              <m:t>κ</m:t>
                            </m:r>
                          </m:e>
                          <m:sup>
                            <m:r>
                              <w:rPr>
                                <w:rFonts w:ascii="Cambria Math" w:hAns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k</m:t>
                            </m:r>
                          </m:e>
                          <m:sup>
                            <m:f>
                              <m:fPr>
                                <m:type m:val="skw"/>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up>
                        </m:sSup>
                      </m:den>
                    </m:f>
                    <m:r>
                      <w:rPr>
                        <w:rFonts w:ascii="Cambria Math" w:hAnsi="Cambria Math"/>
                        <w:sz w:val="28"/>
                        <w:szCs w:val="28"/>
                        <w:lang w:val="uk-UA"/>
                      </w:rPr>
                      <m:t>+</m:t>
                    </m:r>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y</m:t>
                            </m:r>
                          </m:e>
                          <m:sub>
                            <m:r>
                              <w:rPr>
                                <w:rFonts w:ascii="Cambria Math" w:hAnsi="Cambria Math"/>
                                <w:sz w:val="28"/>
                                <w:szCs w:val="28"/>
                                <w:lang w:val="uk-UA"/>
                              </w:rPr>
                              <m:t>v</m:t>
                            </m:r>
                          </m:sub>
                          <m:sup>
                            <m:r>
                              <w:rPr>
                                <w:rFonts w:ascii="Cambria Math" w:hAnsi="Cambria Math"/>
                                <w:sz w:val="28"/>
                                <w:szCs w:val="28"/>
                                <w:lang w:val="uk-UA"/>
                              </w:rPr>
                              <m:t>2</m:t>
                            </m:r>
                          </m:sup>
                        </m:sSubSup>
                      </m:num>
                      <m:den>
                        <m:r>
                          <w:rPr>
                            <w:rFonts w:ascii="Cambria Math" w:hAnsi="Cambria Math"/>
                            <w:sz w:val="28"/>
                            <w:szCs w:val="28"/>
                            <w:lang w:val="uk-UA"/>
                          </w:rPr>
                          <m:t>μ</m:t>
                        </m:r>
                      </m:den>
                    </m:f>
                  </m:e>
                </m:d>
              </m:oMath>
            </m:oMathPara>
          </w:p>
        </w:tc>
        <w:tc>
          <w:tcPr>
            <w:tcW w:w="1405" w:type="dxa"/>
            <w:vAlign w:val="center"/>
          </w:tcPr>
          <w:p w14:paraId="0C9EDBFF" w14:textId="307D069B" w:rsidR="00E403DC" w:rsidRPr="00E403DC" w:rsidRDefault="009A4050" w:rsidP="009A4050">
            <w:pPr>
              <w:spacing w:line="312" w:lineRule="auto"/>
              <w:jc w:val="both"/>
              <w:rPr>
                <w:sz w:val="28"/>
                <w:szCs w:val="28"/>
                <w:lang w:val="uk-UA"/>
              </w:rPr>
            </w:pPr>
            <w:r>
              <w:rPr>
                <w:sz w:val="28"/>
                <w:szCs w:val="28"/>
                <w:lang w:val="uk-UA"/>
              </w:rPr>
              <w:t xml:space="preserve">     </w:t>
            </w:r>
            <w:r w:rsidR="00E403DC" w:rsidRPr="00E403DC">
              <w:rPr>
                <w:sz w:val="28"/>
                <w:szCs w:val="28"/>
                <w:lang w:val="uk-UA"/>
              </w:rPr>
              <w:t>(</w:t>
            </w:r>
            <w:r w:rsidR="008E0347">
              <w:rPr>
                <w:sz w:val="28"/>
                <w:szCs w:val="28"/>
                <w:lang w:val="en-US"/>
              </w:rPr>
              <w:t>10</w:t>
            </w:r>
            <w:r w:rsidR="008E0347">
              <w:rPr>
                <w:sz w:val="28"/>
                <w:szCs w:val="28"/>
              </w:rPr>
              <w:t>.10</w:t>
            </w:r>
            <w:r w:rsidR="00E403DC" w:rsidRPr="00E403DC">
              <w:rPr>
                <w:sz w:val="28"/>
                <w:szCs w:val="28"/>
                <w:lang w:val="uk-UA"/>
              </w:rPr>
              <w:t>)</w:t>
            </w:r>
          </w:p>
        </w:tc>
      </w:tr>
    </w:tbl>
    <w:p w14:paraId="1F704DD3"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де y</w:t>
      </w:r>
      <w:r w:rsidRPr="008E0347">
        <w:rPr>
          <w:sz w:val="28"/>
          <w:szCs w:val="28"/>
          <w:vertAlign w:val="subscript"/>
          <w:lang w:val="uk-UA"/>
        </w:rPr>
        <w:t>v</w:t>
      </w:r>
      <w:r w:rsidRPr="00E403DC">
        <w:rPr>
          <w:sz w:val="28"/>
          <w:szCs w:val="28"/>
          <w:lang w:val="uk-UA"/>
        </w:rPr>
        <w:t xml:space="preserve"> – відстань від непроникної твердої стінки до верхньої межі в’язкого підшару (зазвичай становить y</w:t>
      </w:r>
      <w:r w:rsidRPr="008E0347">
        <w:rPr>
          <w:sz w:val="28"/>
          <w:szCs w:val="28"/>
          <w:vertAlign w:val="superscript"/>
          <w:lang w:val="uk-UA"/>
        </w:rPr>
        <w:t>+</w:t>
      </w:r>
      <w:r w:rsidRPr="00E403DC">
        <w:rPr>
          <w:sz w:val="28"/>
          <w:szCs w:val="28"/>
          <w:lang w:val="uk-UA"/>
        </w:rPr>
        <w:t xml:space="preserve"> ≈ 5), а y</w:t>
      </w:r>
      <w:r w:rsidRPr="008E0347">
        <w:rPr>
          <w:sz w:val="28"/>
          <w:szCs w:val="28"/>
          <w:vertAlign w:val="subscript"/>
          <w:lang w:val="uk-UA"/>
        </w:rPr>
        <w:t>n</w:t>
      </w:r>
      <w:r w:rsidRPr="00E403DC">
        <w:rPr>
          <w:sz w:val="28"/>
          <w:szCs w:val="28"/>
          <w:lang w:val="uk-UA"/>
        </w:rPr>
        <w:t xml:space="preserve"> – відстань від непроникної твердої стінки до верхньої межі турбулентного ядра.</w:t>
      </w:r>
    </w:p>
    <w:p w14:paraId="32665000"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Температура в примежовому шарі розраховується наступним чином:</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6237"/>
        <w:gridCol w:w="1405"/>
      </w:tblGrid>
      <w:tr w:rsidR="00E403DC" w:rsidRPr="00E403DC" w14:paraId="29889AA0" w14:textId="77777777" w:rsidTr="008E0347">
        <w:trPr>
          <w:jc w:val="center"/>
        </w:trPr>
        <w:tc>
          <w:tcPr>
            <w:tcW w:w="1418" w:type="dxa"/>
          </w:tcPr>
          <w:p w14:paraId="1A17DA42" w14:textId="77777777" w:rsidR="00E403DC" w:rsidRPr="00E403DC" w:rsidRDefault="00E403DC" w:rsidP="00E403DC">
            <w:pPr>
              <w:spacing w:line="312" w:lineRule="auto"/>
              <w:ind w:firstLine="709"/>
              <w:jc w:val="both"/>
              <w:rPr>
                <w:sz w:val="28"/>
                <w:szCs w:val="28"/>
                <w:lang w:val="uk-UA"/>
              </w:rPr>
            </w:pPr>
          </w:p>
        </w:tc>
        <w:tc>
          <w:tcPr>
            <w:tcW w:w="6237" w:type="dxa"/>
          </w:tcPr>
          <w:p w14:paraId="201CC9AE" w14:textId="77777777" w:rsidR="00E403DC" w:rsidRPr="00E403DC" w:rsidRDefault="00C267EB" w:rsidP="00E403DC">
            <w:pPr>
              <w:spacing w:line="312" w:lineRule="auto"/>
              <w:ind w:firstLine="709"/>
              <w:jc w:val="both"/>
              <w:rPr>
                <w:sz w:val="28"/>
                <w:szCs w:val="28"/>
                <w:lang w:val="uk-UA"/>
              </w:rPr>
            </w:pPr>
            <m:oMathPara>
              <m:oMath>
                <m:sSup>
                  <m:sSupPr>
                    <m:ctrlPr>
                      <w:rPr>
                        <w:rFonts w:ascii="Cambria Math" w:hAnsi="Cambria Math"/>
                        <w:i/>
                        <w:sz w:val="28"/>
                        <w:szCs w:val="28"/>
                        <w:lang w:val="uk-UA"/>
                      </w:rPr>
                    </m:ctrlPr>
                  </m:sSupPr>
                  <m:e>
                    <m:r>
                      <w:rPr>
                        <w:rFonts w:ascii="Cambria Math" w:hAnsi="Cambria Math"/>
                        <w:sz w:val="28"/>
                        <w:szCs w:val="28"/>
                        <w:lang w:val="uk-UA"/>
                      </w:rPr>
                      <m:t>T</m:t>
                    </m:r>
                  </m:e>
                  <m:sup>
                    <m:r>
                      <w:rPr>
                        <w:rFonts w:ascii="Cambria Math" w:hAnsi="Cambria Math"/>
                        <w:sz w:val="28"/>
                        <w:szCs w:val="28"/>
                        <w:lang w:val="uk-UA"/>
                      </w:rPr>
                      <m:t>*</m:t>
                    </m:r>
                  </m:sup>
                </m:sSup>
                <m:r>
                  <w:rPr>
                    <w:rFonts w:ascii="Cambria Math" w:hAnsi="Cambria Math"/>
                    <w:sz w:val="28"/>
                    <w:szCs w:val="28"/>
                    <w:lang w:val="uk-UA"/>
                  </w:rPr>
                  <m:t>=</m:t>
                </m:r>
                <m:f>
                  <m:fPr>
                    <m:ctrlPr>
                      <w:rPr>
                        <w:rFonts w:ascii="Cambria Math" w:hAnsi="Cambria Math"/>
                        <w:i/>
                        <w:sz w:val="28"/>
                        <w:szCs w:val="28"/>
                        <w:lang w:val="uk-UA"/>
                      </w:rPr>
                    </m:ctrlPr>
                  </m:fPr>
                  <m:num>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w</m:t>
                            </m:r>
                          </m:sub>
                        </m:sSub>
                        <m:r>
                          <w:rPr>
                            <w:rFonts w:ascii="Cambria Math" w:hAnsi="Cambria Math"/>
                            <w:sz w:val="28"/>
                            <w:szCs w:val="28"/>
                            <w:lang w:val="uk-UA"/>
                          </w:rPr>
                          <m:t>-T</m:t>
                        </m:r>
                      </m:e>
                    </m:d>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μ</m:t>
                        </m:r>
                      </m:sub>
                      <m:sup>
                        <m:f>
                          <m:fPr>
                            <m:type m:val="skw"/>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4</m:t>
                            </m:r>
                          </m:den>
                        </m:f>
                      </m:sup>
                    </m:sSubSup>
                    <m:sSup>
                      <m:sSupPr>
                        <m:ctrlPr>
                          <w:rPr>
                            <w:rFonts w:ascii="Cambria Math" w:hAnsi="Cambria Math"/>
                            <w:i/>
                            <w:sz w:val="28"/>
                            <w:szCs w:val="28"/>
                            <w:lang w:val="uk-UA"/>
                          </w:rPr>
                        </m:ctrlPr>
                      </m:sSupPr>
                      <m:e>
                        <m:r>
                          <w:rPr>
                            <w:rFonts w:ascii="Cambria Math" w:hAnsi="Cambria Math"/>
                            <w:sz w:val="28"/>
                            <w:szCs w:val="28"/>
                            <w:lang w:val="uk-UA"/>
                          </w:rPr>
                          <m:t>k</m:t>
                        </m:r>
                      </m:e>
                      <m:sup>
                        <m:f>
                          <m:fPr>
                            <m:type m:val="skw"/>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up>
                    </m:sSup>
                  </m:num>
                  <m:den>
                    <m:acc>
                      <m:accPr>
                        <m:chr m:val="̇"/>
                        <m:ctrlPr>
                          <w:rPr>
                            <w:rFonts w:ascii="Cambria Math" w:hAnsi="Cambria Math"/>
                            <w:i/>
                            <w:sz w:val="28"/>
                            <w:szCs w:val="28"/>
                            <w:lang w:val="uk-UA"/>
                          </w:rPr>
                        </m:ctrlPr>
                      </m:accPr>
                      <m:e>
                        <m:sSup>
                          <m:sSupPr>
                            <m:ctrlPr>
                              <w:rPr>
                                <w:rFonts w:ascii="Cambria Math" w:hAnsi="Cambria Math"/>
                                <w:i/>
                                <w:sz w:val="28"/>
                                <w:szCs w:val="28"/>
                                <w:lang w:val="uk-UA"/>
                              </w:rPr>
                            </m:ctrlPr>
                          </m:sSupPr>
                          <m:e>
                            <m:r>
                              <w:rPr>
                                <w:rFonts w:ascii="Cambria Math" w:hAnsi="Cambria Math"/>
                                <w:sz w:val="28"/>
                                <w:szCs w:val="28"/>
                                <w:lang w:val="uk-UA"/>
                              </w:rPr>
                              <m:t>q</m:t>
                            </m:r>
                          </m:e>
                          <m:sup>
                            <m:r>
                              <w:rPr>
                                <w:rFonts w:ascii="Cambria Math" w:hAnsi="Cambria Math"/>
                                <w:sz w:val="28"/>
                                <w:szCs w:val="28"/>
                                <w:lang w:val="uk-UA"/>
                              </w:rPr>
                              <m:t>''</m:t>
                            </m:r>
                          </m:sup>
                        </m:sSup>
                      </m:e>
                    </m:acc>
                  </m:den>
                </m:f>
              </m:oMath>
            </m:oMathPara>
          </w:p>
        </w:tc>
        <w:tc>
          <w:tcPr>
            <w:tcW w:w="1405" w:type="dxa"/>
            <w:vAlign w:val="center"/>
          </w:tcPr>
          <w:p w14:paraId="0B71D86E" w14:textId="477325F9" w:rsidR="00E403DC" w:rsidRPr="00E403DC" w:rsidRDefault="009A4050" w:rsidP="009A4050">
            <w:pPr>
              <w:spacing w:line="312" w:lineRule="auto"/>
              <w:jc w:val="both"/>
              <w:rPr>
                <w:sz w:val="28"/>
                <w:szCs w:val="28"/>
                <w:lang w:val="uk-UA"/>
              </w:rPr>
            </w:pPr>
            <w:r>
              <w:rPr>
                <w:sz w:val="28"/>
                <w:szCs w:val="28"/>
                <w:lang w:val="uk-UA"/>
              </w:rPr>
              <w:t xml:space="preserve">     </w:t>
            </w:r>
            <w:r w:rsidR="00E403DC" w:rsidRPr="00E403DC">
              <w:rPr>
                <w:sz w:val="28"/>
                <w:szCs w:val="28"/>
                <w:lang w:val="uk-UA"/>
              </w:rPr>
              <w:t>(</w:t>
            </w:r>
            <w:r w:rsidR="008E0347">
              <w:rPr>
                <w:sz w:val="28"/>
                <w:szCs w:val="28"/>
                <w:lang w:val="uk-UA"/>
              </w:rPr>
              <w:t>10.11</w:t>
            </w:r>
            <w:r w:rsidR="00E403DC" w:rsidRPr="00E403DC">
              <w:rPr>
                <w:sz w:val="28"/>
                <w:szCs w:val="28"/>
                <w:lang w:val="uk-UA"/>
              </w:rPr>
              <w:t>)</w:t>
            </w:r>
          </w:p>
        </w:tc>
      </w:tr>
    </w:tbl>
    <w:p w14:paraId="78A0BB79"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де C</w:t>
      </w:r>
      <w:r w:rsidRPr="008E0347">
        <w:rPr>
          <w:rFonts w:ascii="Symbol" w:hAnsi="Symbol"/>
          <w:sz w:val="28"/>
          <w:szCs w:val="28"/>
          <w:vertAlign w:val="subscript"/>
          <w:lang w:val="uk-UA"/>
        </w:rPr>
        <w:t></w:t>
      </w:r>
      <w:r w:rsidRPr="00E403DC">
        <w:rPr>
          <w:sz w:val="28"/>
          <w:szCs w:val="28"/>
          <w:lang w:val="uk-UA"/>
        </w:rPr>
        <w:t xml:space="preserve"> згідно використаної Realizable k-</w:t>
      </w:r>
      <w:r w:rsidRPr="008E0347">
        <w:rPr>
          <w:rFonts w:ascii="Symbol" w:hAnsi="Symbol"/>
          <w:sz w:val="28"/>
          <w:szCs w:val="28"/>
          <w:lang w:val="uk-UA"/>
        </w:rPr>
        <w:t></w:t>
      </w:r>
      <w:r w:rsidRPr="00E403DC">
        <w:rPr>
          <w:sz w:val="28"/>
          <w:szCs w:val="28"/>
          <w:lang w:val="uk-UA"/>
        </w:rPr>
        <w:t xml:space="preserve"> моделі турбулентності:</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6237"/>
        <w:gridCol w:w="1405"/>
      </w:tblGrid>
      <w:tr w:rsidR="00E403DC" w:rsidRPr="00E403DC" w14:paraId="6A335A9F" w14:textId="77777777" w:rsidTr="008E0347">
        <w:trPr>
          <w:jc w:val="center"/>
        </w:trPr>
        <w:tc>
          <w:tcPr>
            <w:tcW w:w="1418" w:type="dxa"/>
          </w:tcPr>
          <w:p w14:paraId="4944F882" w14:textId="77777777" w:rsidR="00E403DC" w:rsidRPr="00E403DC" w:rsidRDefault="00E403DC" w:rsidP="00E403DC">
            <w:pPr>
              <w:spacing w:line="312" w:lineRule="auto"/>
              <w:ind w:firstLine="709"/>
              <w:jc w:val="both"/>
              <w:rPr>
                <w:sz w:val="28"/>
                <w:szCs w:val="28"/>
                <w:lang w:val="uk-UA"/>
              </w:rPr>
            </w:pPr>
          </w:p>
        </w:tc>
        <w:tc>
          <w:tcPr>
            <w:tcW w:w="6237" w:type="dxa"/>
          </w:tcPr>
          <w:p w14:paraId="75FE6E43" w14:textId="77777777" w:rsidR="00E403DC" w:rsidRPr="00E403DC" w:rsidRDefault="00C267EB" w:rsidP="00E403DC">
            <w:pPr>
              <w:spacing w:line="312" w:lineRule="auto"/>
              <w:ind w:firstLine="709"/>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μ</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s</m:t>
                            </m:r>
                          </m:sub>
                        </m:sSub>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m:t>
                                </m:r>
                              </m:sup>
                            </m:sSup>
                            <m:r>
                              <w:rPr>
                                <w:rFonts w:ascii="Cambria Math" w:hAnsi="Cambria Math"/>
                                <w:sz w:val="28"/>
                                <w:szCs w:val="28"/>
                                <w:lang w:val="uk-UA"/>
                              </w:rPr>
                              <m:t>k</m:t>
                            </m:r>
                          </m:num>
                          <m:den>
                            <m:r>
                              <w:rPr>
                                <w:rFonts w:ascii="Cambria Math" w:hAnsi="Cambria Math"/>
                                <w:sz w:val="28"/>
                                <w:szCs w:val="28"/>
                                <w:lang w:val="uk-UA"/>
                              </w:rPr>
                              <m:t>ε</m:t>
                            </m:r>
                          </m:den>
                        </m:f>
                      </m:e>
                    </m:d>
                  </m:den>
                </m:f>
              </m:oMath>
            </m:oMathPara>
          </w:p>
        </w:tc>
        <w:tc>
          <w:tcPr>
            <w:tcW w:w="1405" w:type="dxa"/>
            <w:vAlign w:val="center"/>
          </w:tcPr>
          <w:p w14:paraId="3CD8F4C7" w14:textId="2784AE1B" w:rsidR="00E403DC" w:rsidRPr="00E403DC" w:rsidRDefault="009A4050" w:rsidP="009A4050">
            <w:pPr>
              <w:spacing w:line="312" w:lineRule="auto"/>
              <w:jc w:val="both"/>
              <w:rPr>
                <w:sz w:val="28"/>
                <w:szCs w:val="28"/>
                <w:lang w:val="uk-UA"/>
              </w:rPr>
            </w:pPr>
            <w:r>
              <w:rPr>
                <w:sz w:val="28"/>
                <w:szCs w:val="28"/>
                <w:lang w:val="uk-UA"/>
              </w:rPr>
              <w:t xml:space="preserve">     </w:t>
            </w:r>
            <w:r w:rsidR="00E403DC" w:rsidRPr="00E403DC">
              <w:rPr>
                <w:sz w:val="28"/>
                <w:szCs w:val="28"/>
                <w:lang w:val="uk-UA"/>
              </w:rPr>
              <w:t>(</w:t>
            </w:r>
            <w:r w:rsidR="008E0347">
              <w:rPr>
                <w:sz w:val="28"/>
                <w:szCs w:val="28"/>
                <w:lang w:val="uk-UA"/>
              </w:rPr>
              <w:t>10.12</w:t>
            </w:r>
            <w:r w:rsidR="00E403DC" w:rsidRPr="00E403DC">
              <w:rPr>
                <w:sz w:val="28"/>
                <w:szCs w:val="28"/>
                <w:lang w:val="uk-UA"/>
              </w:rPr>
              <w:t>)</w:t>
            </w:r>
          </w:p>
        </w:tc>
      </w:tr>
    </w:tbl>
    <w:p w14:paraId="4F2867EB"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 xml:space="preserve">Після завдання гідродинамічних характеристик потоку використана модель горіння без попереднього змішування (non-premixed combustion model). Відправною точкою для її використання є створення PDF таблиці (PDF – probability distribution function – функція розподілу вірогідності). Ця </w:t>
      </w:r>
      <w:r w:rsidRPr="00E403DC">
        <w:rPr>
          <w:sz w:val="28"/>
          <w:szCs w:val="28"/>
          <w:lang w:val="uk-UA"/>
        </w:rPr>
        <w:lastRenderedPageBreak/>
        <w:t>файл містить інформацію про залежність змісту компонентів і температур від фракційного складу суміші і використовується ANSYS-Fluent для набуття цих значень в процесі рішення.</w:t>
      </w:r>
    </w:p>
    <w:p w14:paraId="5C277A43"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 xml:space="preserve">При визначенні PDF-таблиці використовувались рівняння Equilibrium Chemistry (Рівноважна хімія), які мають значно більшу точність. За допомогою цієї моделі є можливість включити ефекти проміжних реакції і реакцій дисоціації, створюючи більш реалістичні прогнози температури полум’я, ніж загальноприйнята модель Eddy-Dissipation. Для коректного прогнозу утворення NOx, задіяна опція Laminar Flameless, яка дозволяє включати аеродинамічну деформацію для врахування нерівноважних ефектів, таких як надрівноважна концентрація радикалів (super-equilibrium radical concentration) і субрівноважні температури (sub-equilibrium temperatures). </w:t>
      </w:r>
    </w:p>
    <w:p w14:paraId="718A38A6"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 xml:space="preserve">Дослідження перерахованих вище видів твердого палива ставить на мету завдання в CFD-моделі значення хімічних компонентів реакції, що входять складу до сухої знезоленої маси (dry-ash-free basis) так і для «робочої» (ultimate analysis). </w:t>
      </w:r>
    </w:p>
    <w:p w14:paraId="5EAC301D" w14:textId="77777777" w:rsidR="00E403DC" w:rsidRPr="00E403DC" w:rsidRDefault="00E403DC" w:rsidP="00E403DC">
      <w:pPr>
        <w:spacing w:line="312" w:lineRule="auto"/>
        <w:ind w:firstLine="709"/>
        <w:jc w:val="both"/>
        <w:rPr>
          <w:sz w:val="28"/>
          <w:szCs w:val="28"/>
          <w:lang w:val="uk-UA"/>
        </w:rPr>
      </w:pPr>
      <w:r w:rsidRPr="00E403DC">
        <w:rPr>
          <w:sz w:val="28"/>
          <w:szCs w:val="28"/>
          <w:lang w:val="uk-UA"/>
        </w:rPr>
        <w:t>Вища теплота згоряння згорання (Fuel high calorific value) в перерахунку на сухий беззольний стан (DAF dry-ash-free) розраховується за допомогою формули Мєндєлєєва:</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
        <w:gridCol w:w="7381"/>
        <w:gridCol w:w="1415"/>
      </w:tblGrid>
      <w:tr w:rsidR="00E403DC" w:rsidRPr="00E403DC" w14:paraId="53D8D5B4" w14:textId="77777777" w:rsidTr="00750F87">
        <w:trPr>
          <w:jc w:val="center"/>
        </w:trPr>
        <w:tc>
          <w:tcPr>
            <w:tcW w:w="274" w:type="dxa"/>
          </w:tcPr>
          <w:p w14:paraId="0EBEB376" w14:textId="77777777" w:rsidR="00E403DC" w:rsidRPr="00E403DC" w:rsidRDefault="00E403DC" w:rsidP="00E403DC">
            <w:pPr>
              <w:spacing w:line="312" w:lineRule="auto"/>
              <w:ind w:firstLine="709"/>
              <w:jc w:val="both"/>
              <w:rPr>
                <w:sz w:val="28"/>
                <w:szCs w:val="28"/>
                <w:lang w:val="uk-UA"/>
              </w:rPr>
            </w:pPr>
          </w:p>
        </w:tc>
        <w:tc>
          <w:tcPr>
            <w:tcW w:w="7381" w:type="dxa"/>
          </w:tcPr>
          <w:p w14:paraId="44F77110" w14:textId="77777777" w:rsidR="00E403DC" w:rsidRPr="00E403DC" w:rsidRDefault="00C267EB" w:rsidP="00750F87">
            <w:pPr>
              <w:spacing w:line="312" w:lineRule="auto"/>
              <w:jc w:val="center"/>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н</m:t>
                  </m:r>
                </m:sub>
                <m:sup>
                  <m:r>
                    <m:rPr>
                      <m:sty m:val="p"/>
                    </m:rPr>
                    <w:rPr>
                      <w:rFonts w:ascii="Cambria Math" w:hAnsi="Cambria Math"/>
                      <w:sz w:val="28"/>
                      <w:szCs w:val="28"/>
                      <w:lang w:val="uk-UA"/>
                    </w:rPr>
                    <m:t>Р</m:t>
                  </m:r>
                </m:sup>
              </m:sSubSup>
              <m:r>
                <w:rPr>
                  <w:rFonts w:ascii="Cambria Math" w:hAnsi="Cambria Math"/>
                  <w:sz w:val="28"/>
                  <w:szCs w:val="28"/>
                  <w:lang w:val="uk-UA"/>
                </w:rPr>
                <m:t>=339,4</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C</m:t>
                  </m:r>
                </m:sub>
              </m:sSub>
              <m:r>
                <w:rPr>
                  <w:rFonts w:ascii="Cambria Math" w:hAnsi="Cambria Math"/>
                  <w:sz w:val="28"/>
                  <w:szCs w:val="28"/>
                  <w:lang w:val="uk-UA"/>
                </w:rPr>
                <m:t>+1256,8</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H</m:t>
                  </m:r>
                </m:sub>
              </m:sSub>
              <m:r>
                <w:rPr>
                  <w:rFonts w:ascii="Cambria Math" w:hAnsi="Cambria Math"/>
                  <w:sz w:val="28"/>
                  <w:szCs w:val="28"/>
                  <w:lang w:val="uk-UA"/>
                </w:rPr>
                <m:t>+108,9</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S</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O</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N</m:t>
                      </m:r>
                    </m:sub>
                  </m:sSub>
                </m:e>
              </m:d>
            </m:oMath>
            <w:r w:rsidR="00E403DC" w:rsidRPr="00E403DC">
              <w:rPr>
                <w:sz w:val="28"/>
                <w:szCs w:val="28"/>
                <w:lang w:val="uk-UA"/>
              </w:rPr>
              <w:t>, кДж/кг</w:t>
            </w:r>
          </w:p>
        </w:tc>
        <w:tc>
          <w:tcPr>
            <w:tcW w:w="1415" w:type="dxa"/>
            <w:vAlign w:val="center"/>
          </w:tcPr>
          <w:p w14:paraId="63B93951" w14:textId="77777777" w:rsidR="00E403DC" w:rsidRPr="00E403DC" w:rsidRDefault="00E403DC" w:rsidP="00750F87">
            <w:pPr>
              <w:spacing w:line="312" w:lineRule="auto"/>
              <w:jc w:val="right"/>
              <w:rPr>
                <w:sz w:val="28"/>
                <w:szCs w:val="28"/>
                <w:lang w:val="uk-UA"/>
              </w:rPr>
            </w:pPr>
            <w:r w:rsidRPr="00E403DC">
              <w:rPr>
                <w:sz w:val="28"/>
                <w:szCs w:val="28"/>
                <w:lang w:val="uk-UA"/>
              </w:rPr>
              <w:t>(</w:t>
            </w:r>
            <w:r w:rsidR="008E0347">
              <w:rPr>
                <w:sz w:val="28"/>
                <w:szCs w:val="28"/>
                <w:lang w:val="uk-UA"/>
              </w:rPr>
              <w:t>10.13</w:t>
            </w:r>
            <w:r w:rsidRPr="00E403DC">
              <w:rPr>
                <w:sz w:val="28"/>
                <w:szCs w:val="28"/>
                <w:lang w:val="uk-UA"/>
              </w:rPr>
              <w:t>)</w:t>
            </w:r>
          </w:p>
        </w:tc>
      </w:tr>
    </w:tbl>
    <w:p w14:paraId="408B4F34" w14:textId="77777777" w:rsidR="00CB3491" w:rsidRDefault="00E403DC" w:rsidP="00E403DC">
      <w:pPr>
        <w:spacing w:line="312" w:lineRule="auto"/>
        <w:ind w:firstLine="709"/>
        <w:jc w:val="both"/>
        <w:rPr>
          <w:sz w:val="28"/>
          <w:szCs w:val="28"/>
          <w:lang w:val="uk-UA"/>
        </w:rPr>
      </w:pPr>
      <w:r w:rsidRPr="00E403DC">
        <w:rPr>
          <w:sz w:val="28"/>
          <w:szCs w:val="28"/>
          <w:lang w:val="uk-UA"/>
        </w:rPr>
        <w:t>Для моделювання променевого теплообміну між газом і твердими частинками в розробленій CFD-моделі використовується модель випромінювання P1.</w:t>
      </w:r>
    </w:p>
    <w:p w14:paraId="3B6A5E8C" w14:textId="77777777" w:rsidR="00441A3C" w:rsidRDefault="00441A3C" w:rsidP="00E403DC">
      <w:pPr>
        <w:spacing w:line="312" w:lineRule="auto"/>
        <w:ind w:firstLine="709"/>
        <w:jc w:val="both"/>
        <w:rPr>
          <w:sz w:val="28"/>
          <w:szCs w:val="28"/>
          <w:lang w:val="uk-UA"/>
        </w:rPr>
      </w:pPr>
    </w:p>
    <w:p w14:paraId="7ABA06D5" w14:textId="77777777" w:rsidR="00441A3C" w:rsidRPr="0065522E" w:rsidRDefault="00441A3C" w:rsidP="00441A3C">
      <w:pPr>
        <w:pStyle w:val="3"/>
        <w:ind w:firstLine="539"/>
        <w:rPr>
          <w:rFonts w:ascii="Times New Roman" w:hAnsi="Times New Roman" w:cs="Times New Roman"/>
          <w:sz w:val="30"/>
          <w:szCs w:val="30"/>
          <w:lang w:val="uk-UA"/>
        </w:rPr>
      </w:pPr>
      <w:bookmarkStart w:id="116" w:name="_Toc105077595"/>
      <w:r>
        <w:rPr>
          <w:rFonts w:ascii="Times New Roman" w:hAnsi="Times New Roman" w:cs="Times New Roman"/>
          <w:sz w:val="30"/>
          <w:szCs w:val="30"/>
          <w:lang w:val="uk-UA"/>
        </w:rPr>
        <w:t>10</w:t>
      </w:r>
      <w:r w:rsidRPr="0065522E">
        <w:rPr>
          <w:rFonts w:ascii="Times New Roman" w:hAnsi="Times New Roman" w:cs="Times New Roman"/>
          <w:sz w:val="30"/>
          <w:szCs w:val="30"/>
          <w:lang w:val="uk-UA"/>
        </w:rPr>
        <w:t>.</w:t>
      </w:r>
      <w:r>
        <w:rPr>
          <w:rFonts w:ascii="Times New Roman" w:hAnsi="Times New Roman" w:cs="Times New Roman"/>
          <w:sz w:val="30"/>
          <w:szCs w:val="30"/>
          <w:lang w:val="uk-UA"/>
        </w:rPr>
        <w:t>2.3</w:t>
      </w:r>
      <w:r w:rsidRPr="0065522E">
        <w:rPr>
          <w:rFonts w:ascii="Times New Roman" w:hAnsi="Times New Roman" w:cs="Times New Roman"/>
          <w:sz w:val="30"/>
          <w:szCs w:val="30"/>
          <w:lang w:val="uk-UA"/>
        </w:rPr>
        <w:t xml:space="preserve"> </w:t>
      </w:r>
      <w:r w:rsidRPr="00441A3C">
        <w:rPr>
          <w:rFonts w:ascii="Times New Roman" w:hAnsi="Times New Roman" w:cs="Times New Roman"/>
          <w:sz w:val="30"/>
          <w:szCs w:val="30"/>
          <w:lang w:val="uk-UA"/>
        </w:rPr>
        <w:t>Підготовка для вирішення FLUENT</w:t>
      </w:r>
      <w:r>
        <w:rPr>
          <w:rFonts w:ascii="Times New Roman" w:hAnsi="Times New Roman" w:cs="Times New Roman"/>
          <w:sz w:val="30"/>
          <w:szCs w:val="30"/>
          <w:lang w:val="uk-UA"/>
        </w:rPr>
        <w:t>.</w:t>
      </w:r>
      <w:bookmarkEnd w:id="116"/>
    </w:p>
    <w:p w14:paraId="4DA521BF"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Поле створення файлу </w:t>
      </w:r>
      <w:r w:rsidRPr="00243D68">
        <w:rPr>
          <w:sz w:val="28"/>
          <w:szCs w:val="28"/>
          <w:lang w:eastAsia="uk-UA"/>
        </w:rPr>
        <w:t>PDF</w:t>
      </w:r>
      <w:r w:rsidRPr="00243D68">
        <w:rPr>
          <w:sz w:val="28"/>
          <w:szCs w:val="28"/>
          <w:lang w:val="uk-UA" w:eastAsia="uk-UA"/>
        </w:rPr>
        <w:t xml:space="preserve"> використовується модель горіння без попереднього змішування (</w:t>
      </w:r>
      <w:r w:rsidRPr="00243D68">
        <w:rPr>
          <w:sz w:val="28"/>
          <w:szCs w:val="28"/>
          <w:lang w:val="en-US" w:eastAsia="uk-UA"/>
        </w:rPr>
        <w:t>non</w:t>
      </w:r>
      <w:r w:rsidRPr="00243D68">
        <w:rPr>
          <w:sz w:val="28"/>
          <w:szCs w:val="28"/>
          <w:lang w:val="uk-UA" w:eastAsia="uk-UA"/>
        </w:rPr>
        <w:t>-</w:t>
      </w:r>
      <w:r w:rsidRPr="00243D68">
        <w:rPr>
          <w:sz w:val="28"/>
          <w:szCs w:val="28"/>
          <w:lang w:val="en-US" w:eastAsia="uk-UA"/>
        </w:rPr>
        <w:t>premixed</w:t>
      </w:r>
      <w:r w:rsidRPr="00243D68">
        <w:rPr>
          <w:sz w:val="28"/>
          <w:szCs w:val="28"/>
          <w:lang w:val="uk-UA" w:eastAsia="uk-UA"/>
        </w:rPr>
        <w:t xml:space="preserve"> </w:t>
      </w:r>
      <w:r w:rsidRPr="00243D68">
        <w:rPr>
          <w:sz w:val="28"/>
          <w:szCs w:val="28"/>
          <w:lang w:val="en-US" w:eastAsia="uk-UA"/>
        </w:rPr>
        <w:t>combustion</w:t>
      </w:r>
      <w:r w:rsidRPr="00243D68">
        <w:rPr>
          <w:sz w:val="28"/>
          <w:szCs w:val="28"/>
          <w:lang w:val="uk-UA" w:eastAsia="uk-UA"/>
        </w:rPr>
        <w:t xml:space="preserve"> </w:t>
      </w:r>
      <w:r w:rsidRPr="00243D68">
        <w:rPr>
          <w:sz w:val="28"/>
          <w:szCs w:val="28"/>
          <w:lang w:val="en-US" w:eastAsia="uk-UA"/>
        </w:rPr>
        <w:t>model</w:t>
      </w:r>
      <w:r w:rsidRPr="00243D68">
        <w:rPr>
          <w:sz w:val="28"/>
          <w:szCs w:val="28"/>
          <w:lang w:val="uk-UA" w:eastAsia="uk-UA"/>
        </w:rPr>
        <w:t xml:space="preserve">) в </w:t>
      </w:r>
      <w:r w:rsidRPr="00243D68">
        <w:rPr>
          <w:sz w:val="28"/>
          <w:szCs w:val="28"/>
          <w:lang w:eastAsia="uk-UA"/>
        </w:rPr>
        <w:t>FLUENT</w:t>
      </w:r>
      <w:r w:rsidRPr="00243D68">
        <w:rPr>
          <w:sz w:val="28"/>
          <w:szCs w:val="28"/>
          <w:lang w:val="uk-UA" w:eastAsia="uk-UA"/>
        </w:rPr>
        <w:t xml:space="preserve"> для прогнозу течій в топці [9, 10].</w:t>
      </w:r>
    </w:p>
    <w:p w14:paraId="530C8CB4"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Перевірте сітку: </w:t>
      </w:r>
      <w:r w:rsidRPr="00243D68">
        <w:rPr>
          <w:sz w:val="28"/>
          <w:szCs w:val="28"/>
          <w:lang w:val="en-US" w:eastAsia="uk-UA"/>
        </w:rPr>
        <w:t>Grid</w:t>
      </w:r>
      <w:r w:rsidRPr="00243D68">
        <w:rPr>
          <w:sz w:val="28"/>
          <w:szCs w:val="28"/>
          <w:lang w:val="uk-UA" w:eastAsia="uk-UA"/>
        </w:rPr>
        <w:t xml:space="preserve"> → </w:t>
      </w:r>
      <w:r w:rsidRPr="00243D68">
        <w:rPr>
          <w:sz w:val="28"/>
          <w:szCs w:val="28"/>
          <w:lang w:val="en-US" w:eastAsia="uk-UA"/>
        </w:rPr>
        <w:t>Check</w:t>
      </w:r>
      <w:r w:rsidRPr="00243D68">
        <w:rPr>
          <w:sz w:val="28"/>
          <w:szCs w:val="28"/>
          <w:lang w:val="uk-UA" w:eastAsia="uk-UA"/>
        </w:rPr>
        <w:t xml:space="preserve">. Звіт по перевірці не повинен містити помилок і негативних значень об’єму. </w:t>
      </w:r>
    </w:p>
    <w:p w14:paraId="237EB9F2"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lastRenderedPageBreak/>
        <w:t xml:space="preserve">Відобразіть сітку: </w:t>
      </w:r>
      <w:r w:rsidRPr="00243D68">
        <w:rPr>
          <w:sz w:val="28"/>
          <w:szCs w:val="28"/>
          <w:lang w:val="en-US" w:eastAsia="uk-UA"/>
        </w:rPr>
        <w:t>Display</w:t>
      </w:r>
      <w:r w:rsidRPr="00243D68">
        <w:rPr>
          <w:sz w:val="28"/>
          <w:szCs w:val="28"/>
          <w:lang w:val="uk-UA" w:eastAsia="uk-UA"/>
        </w:rPr>
        <w:t xml:space="preserve"> → </w:t>
      </w:r>
      <w:r w:rsidRPr="00243D68">
        <w:rPr>
          <w:sz w:val="28"/>
          <w:szCs w:val="28"/>
          <w:lang w:val="en-US" w:eastAsia="uk-UA"/>
        </w:rPr>
        <w:t>Grid</w:t>
      </w:r>
      <w:r w:rsidRPr="00243D68">
        <w:rPr>
          <w:sz w:val="28"/>
          <w:szCs w:val="28"/>
          <w:lang w:val="uk-UA" w:eastAsia="uk-UA"/>
        </w:rPr>
        <w:t>... .</w:t>
      </w:r>
    </w:p>
    <w:p w14:paraId="4FB0499C"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Модель горіння без попереднього змішування (</w:t>
      </w:r>
      <w:r w:rsidRPr="00243D68">
        <w:rPr>
          <w:sz w:val="28"/>
          <w:szCs w:val="28"/>
          <w:lang w:val="en-US" w:eastAsia="uk-UA"/>
        </w:rPr>
        <w:t>non</w:t>
      </w:r>
      <w:r w:rsidRPr="00243D68">
        <w:rPr>
          <w:sz w:val="28"/>
          <w:szCs w:val="28"/>
          <w:lang w:val="uk-UA" w:eastAsia="uk-UA"/>
        </w:rPr>
        <w:t>-</w:t>
      </w:r>
      <w:r w:rsidRPr="00243D68">
        <w:rPr>
          <w:sz w:val="28"/>
          <w:szCs w:val="28"/>
          <w:lang w:val="en-US" w:eastAsia="uk-UA"/>
        </w:rPr>
        <w:t>premixed</w:t>
      </w:r>
      <w:r w:rsidRPr="00243D68">
        <w:rPr>
          <w:sz w:val="28"/>
          <w:szCs w:val="28"/>
          <w:lang w:val="uk-UA" w:eastAsia="uk-UA"/>
        </w:rPr>
        <w:t xml:space="preserve"> </w:t>
      </w:r>
      <w:r w:rsidRPr="00243D68">
        <w:rPr>
          <w:sz w:val="28"/>
          <w:szCs w:val="28"/>
          <w:lang w:val="en-US" w:eastAsia="uk-UA"/>
        </w:rPr>
        <w:t>combustion</w:t>
      </w:r>
      <w:r w:rsidRPr="00243D68">
        <w:rPr>
          <w:sz w:val="28"/>
          <w:szCs w:val="28"/>
          <w:lang w:val="uk-UA" w:eastAsia="uk-UA"/>
        </w:rPr>
        <w:t xml:space="preserve"> </w:t>
      </w:r>
      <w:r w:rsidRPr="00243D68">
        <w:rPr>
          <w:sz w:val="28"/>
          <w:szCs w:val="28"/>
          <w:lang w:val="en-US" w:eastAsia="uk-UA"/>
        </w:rPr>
        <w:t>model</w:t>
      </w:r>
      <w:r w:rsidRPr="00243D68">
        <w:rPr>
          <w:sz w:val="28"/>
          <w:szCs w:val="28"/>
          <w:lang w:val="uk-UA" w:eastAsia="uk-UA"/>
        </w:rPr>
        <w:t>) застосовна тільки з роздільним вирішувачем (</w:t>
      </w:r>
      <w:r w:rsidRPr="00243D68">
        <w:rPr>
          <w:sz w:val="28"/>
          <w:szCs w:val="28"/>
          <w:lang w:val="en-US" w:eastAsia="uk-UA"/>
        </w:rPr>
        <w:t>segregated</w:t>
      </w:r>
      <w:r w:rsidRPr="00243D68">
        <w:rPr>
          <w:sz w:val="28"/>
          <w:szCs w:val="28"/>
          <w:lang w:val="uk-UA" w:eastAsia="uk-UA"/>
        </w:rPr>
        <w:t xml:space="preserve"> </w:t>
      </w:r>
      <w:r w:rsidRPr="00243D68">
        <w:rPr>
          <w:sz w:val="28"/>
          <w:szCs w:val="28"/>
          <w:lang w:val="en-US" w:eastAsia="uk-UA"/>
        </w:rPr>
        <w:t>solver</w:t>
      </w:r>
      <w:r w:rsidRPr="00243D68">
        <w:rPr>
          <w:sz w:val="28"/>
          <w:szCs w:val="28"/>
          <w:lang w:val="uk-UA" w:eastAsia="uk-UA"/>
        </w:rPr>
        <w:t>). Тому залиште за умовчанням роздільний вирішувач (</w:t>
      </w:r>
      <w:r w:rsidRPr="00243D68">
        <w:rPr>
          <w:sz w:val="28"/>
          <w:szCs w:val="28"/>
          <w:lang w:val="en-US" w:eastAsia="uk-UA"/>
        </w:rPr>
        <w:t>segregated</w:t>
      </w:r>
      <w:r w:rsidRPr="00243D68">
        <w:rPr>
          <w:sz w:val="28"/>
          <w:szCs w:val="28"/>
          <w:lang w:val="uk-UA" w:eastAsia="uk-UA"/>
        </w:rPr>
        <w:t xml:space="preserve"> </w:t>
      </w:r>
      <w:r w:rsidRPr="00243D68">
        <w:rPr>
          <w:sz w:val="28"/>
          <w:szCs w:val="28"/>
          <w:lang w:val="en-US" w:eastAsia="uk-UA"/>
        </w:rPr>
        <w:t>solver</w:t>
      </w:r>
      <w:r w:rsidRPr="00243D68">
        <w:rPr>
          <w:sz w:val="28"/>
          <w:szCs w:val="28"/>
          <w:lang w:val="uk-UA" w:eastAsia="uk-UA"/>
        </w:rPr>
        <w:t xml:space="preserve">):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Models</w:t>
      </w:r>
      <w:r w:rsidRPr="00243D68">
        <w:rPr>
          <w:sz w:val="28"/>
          <w:szCs w:val="28"/>
          <w:lang w:val="uk-UA" w:eastAsia="uk-UA"/>
        </w:rPr>
        <w:t xml:space="preserve"> → </w:t>
      </w:r>
      <w:r w:rsidRPr="00243D68">
        <w:rPr>
          <w:sz w:val="28"/>
          <w:szCs w:val="28"/>
          <w:lang w:val="en-US" w:eastAsia="uk-UA"/>
        </w:rPr>
        <w:t>Solver</w:t>
      </w:r>
      <w:r w:rsidRPr="00243D68">
        <w:rPr>
          <w:sz w:val="28"/>
          <w:szCs w:val="28"/>
          <w:lang w:val="uk-UA" w:eastAsia="uk-UA"/>
        </w:rPr>
        <w:t>... .</w:t>
      </w:r>
    </w:p>
    <w:p w14:paraId="3904D790"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Ввімкніть </w:t>
      </w:r>
      <w:r w:rsidRPr="00243D68">
        <w:rPr>
          <w:sz w:val="28"/>
          <w:szCs w:val="28"/>
          <w:lang w:val="en-US" w:eastAsia="uk-UA"/>
        </w:rPr>
        <w:t>Realizable</w:t>
      </w:r>
      <w:r w:rsidRPr="00243D68">
        <w:rPr>
          <w:sz w:val="28"/>
          <w:szCs w:val="28"/>
          <w:lang w:val="uk-UA" w:eastAsia="uk-UA"/>
        </w:rPr>
        <w:t xml:space="preserve"> </w:t>
      </w:r>
      <w:r w:rsidRPr="00243D68">
        <w:rPr>
          <w:i/>
          <w:sz w:val="28"/>
          <w:szCs w:val="28"/>
          <w:lang w:val="en-US" w:eastAsia="uk-UA"/>
        </w:rPr>
        <w:t>k</w:t>
      </w:r>
      <w:r w:rsidRPr="00243D68">
        <w:rPr>
          <w:sz w:val="28"/>
          <w:szCs w:val="28"/>
          <w:lang w:val="uk-UA" w:eastAsia="uk-UA"/>
        </w:rPr>
        <w:t>-</w:t>
      </w:r>
      <w:r w:rsidRPr="00243D68">
        <w:rPr>
          <w:rFonts w:ascii="Symbol" w:hAnsi="Symbol"/>
          <w:sz w:val="28"/>
          <w:szCs w:val="28"/>
          <w:lang w:eastAsia="uk-UA"/>
        </w:rPr>
        <w:t></w:t>
      </w:r>
      <w:r w:rsidRPr="00243D68">
        <w:rPr>
          <w:sz w:val="28"/>
          <w:szCs w:val="28"/>
          <w:lang w:val="uk-UA" w:eastAsia="uk-UA"/>
        </w:rPr>
        <w:t xml:space="preserve"> модель турбулентності з використанням стандартних пристінних функцій: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Models</w:t>
      </w:r>
      <w:r w:rsidRPr="00243D68">
        <w:rPr>
          <w:sz w:val="28"/>
          <w:szCs w:val="28"/>
          <w:lang w:val="uk-UA" w:eastAsia="uk-UA"/>
        </w:rPr>
        <w:t xml:space="preserve"> → </w:t>
      </w:r>
      <w:r w:rsidRPr="00243D68">
        <w:rPr>
          <w:sz w:val="28"/>
          <w:szCs w:val="28"/>
          <w:lang w:val="en-US" w:eastAsia="uk-UA"/>
        </w:rPr>
        <w:t>Viscous</w:t>
      </w:r>
      <w:r w:rsidRPr="00243D68">
        <w:rPr>
          <w:sz w:val="28"/>
          <w:szCs w:val="28"/>
          <w:lang w:val="uk-UA" w:eastAsia="uk-UA"/>
        </w:rPr>
        <w:t>... .</w:t>
      </w:r>
    </w:p>
    <w:p w14:paraId="09CE8CC0"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Ввімкніть модель горіння без попереднього змішення (</w:t>
      </w:r>
      <w:r w:rsidRPr="00243D68">
        <w:rPr>
          <w:sz w:val="28"/>
          <w:szCs w:val="28"/>
          <w:lang w:val="en-US" w:eastAsia="uk-UA"/>
        </w:rPr>
        <w:t>non</w:t>
      </w:r>
      <w:r w:rsidRPr="00243D68">
        <w:rPr>
          <w:sz w:val="28"/>
          <w:szCs w:val="28"/>
          <w:lang w:val="uk-UA" w:eastAsia="uk-UA"/>
        </w:rPr>
        <w:t>-</w:t>
      </w:r>
      <w:r w:rsidRPr="00243D68">
        <w:rPr>
          <w:sz w:val="28"/>
          <w:szCs w:val="28"/>
          <w:lang w:val="en-US" w:eastAsia="uk-UA"/>
        </w:rPr>
        <w:t>premixed</w:t>
      </w:r>
      <w:r w:rsidRPr="00243D68">
        <w:rPr>
          <w:sz w:val="28"/>
          <w:szCs w:val="28"/>
          <w:lang w:val="uk-UA" w:eastAsia="uk-UA"/>
        </w:rPr>
        <w:t xml:space="preserve"> </w:t>
      </w:r>
      <w:r w:rsidRPr="00243D68">
        <w:rPr>
          <w:sz w:val="28"/>
          <w:szCs w:val="28"/>
          <w:lang w:val="en-US" w:eastAsia="uk-UA"/>
        </w:rPr>
        <w:t>combustion</w:t>
      </w:r>
      <w:r w:rsidRPr="00243D68">
        <w:rPr>
          <w:sz w:val="28"/>
          <w:szCs w:val="28"/>
          <w:lang w:val="uk-UA" w:eastAsia="uk-UA"/>
        </w:rPr>
        <w:t xml:space="preserve"> </w:t>
      </w:r>
      <w:r w:rsidRPr="00243D68">
        <w:rPr>
          <w:sz w:val="28"/>
          <w:szCs w:val="28"/>
          <w:lang w:val="en-US" w:eastAsia="uk-UA"/>
        </w:rPr>
        <w:t>model</w:t>
      </w:r>
      <w:r w:rsidRPr="00243D68">
        <w:rPr>
          <w:sz w:val="28"/>
          <w:szCs w:val="28"/>
          <w:lang w:val="uk-UA" w:eastAsia="uk-UA"/>
        </w:rPr>
        <w:t xml:space="preserve">):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Models</w:t>
      </w:r>
      <w:r w:rsidRPr="00243D68">
        <w:rPr>
          <w:sz w:val="28"/>
          <w:szCs w:val="28"/>
          <w:lang w:val="uk-UA" w:eastAsia="uk-UA"/>
        </w:rPr>
        <w:t xml:space="preserve"> → </w:t>
      </w:r>
      <w:r w:rsidRPr="00243D68">
        <w:rPr>
          <w:sz w:val="28"/>
          <w:szCs w:val="28"/>
          <w:lang w:val="en-US" w:eastAsia="uk-UA"/>
        </w:rPr>
        <w:t>Species</w:t>
      </w:r>
      <w:r w:rsidRPr="00243D68">
        <w:rPr>
          <w:sz w:val="28"/>
          <w:szCs w:val="28"/>
          <w:lang w:val="uk-UA" w:eastAsia="uk-UA"/>
        </w:rPr>
        <w:t xml:space="preserve"> → </w:t>
      </w:r>
      <w:r w:rsidRPr="00243D68">
        <w:rPr>
          <w:sz w:val="28"/>
          <w:szCs w:val="28"/>
          <w:lang w:val="en-US" w:eastAsia="uk-UA"/>
        </w:rPr>
        <w:t>Transport</w:t>
      </w:r>
      <w:r w:rsidRPr="00243D68">
        <w:rPr>
          <w:sz w:val="28"/>
          <w:szCs w:val="28"/>
          <w:lang w:val="uk-UA" w:eastAsia="uk-UA"/>
        </w:rPr>
        <w:t>&amp;</w:t>
      </w:r>
      <w:r w:rsidRPr="00243D68">
        <w:rPr>
          <w:sz w:val="28"/>
          <w:szCs w:val="28"/>
          <w:lang w:val="en-US" w:eastAsia="uk-UA"/>
        </w:rPr>
        <w:t>Reaction</w:t>
      </w:r>
      <w:r w:rsidRPr="00243D68">
        <w:rPr>
          <w:sz w:val="28"/>
          <w:szCs w:val="28"/>
          <w:lang w:val="uk-UA" w:eastAsia="uk-UA"/>
        </w:rPr>
        <w:t xml:space="preserve">... . Виберіть </w:t>
      </w:r>
      <w:r w:rsidRPr="00243D68">
        <w:rPr>
          <w:sz w:val="28"/>
          <w:szCs w:val="28"/>
          <w:lang w:val="en-US" w:eastAsia="uk-UA"/>
        </w:rPr>
        <w:t>Non</w:t>
      </w:r>
      <w:r w:rsidRPr="00441A3C">
        <w:rPr>
          <w:sz w:val="28"/>
          <w:szCs w:val="28"/>
          <w:lang w:val="uk-UA" w:eastAsia="uk-UA"/>
        </w:rPr>
        <w:t>-</w:t>
      </w:r>
      <w:r w:rsidRPr="00243D68">
        <w:rPr>
          <w:sz w:val="28"/>
          <w:szCs w:val="28"/>
          <w:lang w:val="en-US" w:eastAsia="uk-UA"/>
        </w:rPr>
        <w:t>Premixed</w:t>
      </w:r>
      <w:r w:rsidRPr="00441A3C">
        <w:rPr>
          <w:sz w:val="28"/>
          <w:szCs w:val="28"/>
          <w:lang w:val="uk-UA" w:eastAsia="uk-UA"/>
        </w:rPr>
        <w:t xml:space="preserve"> </w:t>
      </w:r>
      <w:r w:rsidRPr="00243D68">
        <w:rPr>
          <w:sz w:val="28"/>
          <w:szCs w:val="28"/>
          <w:lang w:val="en-US" w:eastAsia="uk-UA"/>
        </w:rPr>
        <w:t>Combustion</w:t>
      </w:r>
      <w:r w:rsidRPr="00243D68">
        <w:rPr>
          <w:sz w:val="28"/>
          <w:szCs w:val="28"/>
          <w:lang w:val="uk-UA" w:eastAsia="uk-UA"/>
        </w:rPr>
        <w:t xml:space="preserve"> під написом </w:t>
      </w:r>
      <w:r w:rsidRPr="00243D68">
        <w:rPr>
          <w:sz w:val="28"/>
          <w:szCs w:val="28"/>
          <w:lang w:val="en-US" w:eastAsia="uk-UA"/>
        </w:rPr>
        <w:t>Model</w:t>
      </w:r>
      <w:r w:rsidRPr="00243D68">
        <w:rPr>
          <w:sz w:val="28"/>
          <w:szCs w:val="28"/>
          <w:lang w:val="uk-UA" w:eastAsia="uk-UA"/>
        </w:rPr>
        <w:t xml:space="preserve"> (Модель). Панель розшириться. Поставте відмітку </w:t>
      </w:r>
      <w:r w:rsidRPr="00243D68">
        <w:rPr>
          <w:sz w:val="28"/>
          <w:szCs w:val="28"/>
          <w:lang w:val="en-US" w:eastAsia="uk-UA"/>
        </w:rPr>
        <w:t>Create table (PDF - probability distribution function</w:t>
      </w:r>
      <w:r w:rsidRPr="00243D68">
        <w:rPr>
          <w:sz w:val="28"/>
          <w:szCs w:val="28"/>
          <w:lang w:val="uk-UA" w:eastAsia="uk-UA"/>
        </w:rPr>
        <w:t xml:space="preserve"> – функція розподілу вірогідності. Коли ви використовуйте модель спалювання без попереднього змішування ви готуєте </w:t>
      </w:r>
      <w:r w:rsidRPr="00243D68">
        <w:rPr>
          <w:sz w:val="28"/>
          <w:szCs w:val="28"/>
          <w:lang w:eastAsia="uk-UA"/>
        </w:rPr>
        <w:t>PDF</w:t>
      </w:r>
      <w:r w:rsidRPr="00243D68">
        <w:rPr>
          <w:sz w:val="28"/>
          <w:szCs w:val="28"/>
          <w:lang w:val="uk-UA" w:eastAsia="uk-UA"/>
        </w:rPr>
        <w:t xml:space="preserve"> файл за допомогою препроцесора, </w:t>
      </w:r>
      <w:r w:rsidRPr="00243D68">
        <w:rPr>
          <w:sz w:val="28"/>
          <w:szCs w:val="28"/>
          <w:lang w:val="en-US" w:eastAsia="uk-UA"/>
        </w:rPr>
        <w:t>prePDF</w:t>
      </w:r>
      <w:r w:rsidRPr="00243D68">
        <w:rPr>
          <w:sz w:val="28"/>
          <w:szCs w:val="28"/>
          <w:lang w:val="uk-UA" w:eastAsia="uk-UA"/>
        </w:rPr>
        <w:t xml:space="preserve">. Цей файл містить інформацію про залежність змісту компонентів і температур від фракційного складу суміші і використовується </w:t>
      </w:r>
      <w:r w:rsidRPr="00243D68">
        <w:rPr>
          <w:sz w:val="28"/>
          <w:szCs w:val="28"/>
          <w:lang w:eastAsia="uk-UA"/>
        </w:rPr>
        <w:t>FLUENT</w:t>
      </w:r>
      <w:r w:rsidRPr="00243D68">
        <w:rPr>
          <w:sz w:val="28"/>
          <w:szCs w:val="28"/>
          <w:lang w:val="uk-UA" w:eastAsia="uk-UA"/>
        </w:rPr>
        <w:t xml:space="preserve"> для набуття цих значень в процесі рішення.). Панель розшириться (рис. </w:t>
      </w:r>
      <w:r>
        <w:rPr>
          <w:sz w:val="28"/>
          <w:szCs w:val="28"/>
          <w:lang w:eastAsia="uk-UA"/>
        </w:rPr>
        <w:t>10</w:t>
      </w:r>
      <w:r w:rsidRPr="00243D68">
        <w:rPr>
          <w:sz w:val="28"/>
          <w:szCs w:val="28"/>
          <w:lang w:val="uk-UA" w:eastAsia="uk-UA"/>
        </w:rPr>
        <w:t>.</w:t>
      </w:r>
      <w:r>
        <w:rPr>
          <w:sz w:val="28"/>
          <w:szCs w:val="28"/>
          <w:lang w:val="uk-UA" w:eastAsia="uk-UA"/>
        </w:rPr>
        <w:t>4</w:t>
      </w:r>
      <w:r w:rsidRPr="00243D68">
        <w:rPr>
          <w:sz w:val="28"/>
          <w:szCs w:val="28"/>
          <w:lang w:val="uk-UA" w:eastAsia="uk-UA"/>
        </w:rPr>
        <w:t>).</w:t>
      </w:r>
    </w:p>
    <w:p w14:paraId="53FA68A2" w14:textId="77777777" w:rsidR="00441A3C" w:rsidRPr="00243D68" w:rsidRDefault="00441A3C" w:rsidP="00441A3C">
      <w:pPr>
        <w:spacing w:line="312" w:lineRule="auto"/>
        <w:jc w:val="both"/>
        <w:rPr>
          <w:sz w:val="28"/>
          <w:szCs w:val="28"/>
          <w:lang w:val="uk-UA"/>
        </w:rPr>
      </w:pPr>
      <w:r w:rsidRPr="00243D68">
        <w:rPr>
          <w:noProof/>
          <w:sz w:val="28"/>
          <w:szCs w:val="28"/>
          <w:lang w:val="uk-UA" w:eastAsia="uk-UA"/>
        </w:rPr>
        <w:drawing>
          <wp:inline distT="0" distB="0" distL="0" distR="0" wp14:anchorId="091C76DA" wp14:editId="240835B4">
            <wp:extent cx="5740400" cy="3598545"/>
            <wp:effectExtent l="0" t="0" r="0" b="1905"/>
            <wp:docPr id="8306" name="Рисунок 8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0">
                      <a:extLst>
                        <a:ext uri="{28A0092B-C50C-407E-A947-70E740481C1C}">
                          <a14:useLocalDpi xmlns:a14="http://schemas.microsoft.com/office/drawing/2010/main" val="0"/>
                        </a:ext>
                      </a:extLst>
                    </a:blip>
                    <a:srcRect l="10657" t="23236" r="52493" b="35588"/>
                    <a:stretch>
                      <a:fillRect/>
                    </a:stretch>
                  </pic:blipFill>
                  <pic:spPr bwMode="auto">
                    <a:xfrm>
                      <a:off x="0" y="0"/>
                      <a:ext cx="5740400" cy="3598545"/>
                    </a:xfrm>
                    <a:prstGeom prst="rect">
                      <a:avLst/>
                    </a:prstGeom>
                    <a:noFill/>
                    <a:ln>
                      <a:noFill/>
                    </a:ln>
                  </pic:spPr>
                </pic:pic>
              </a:graphicData>
            </a:graphic>
          </wp:inline>
        </w:drawing>
      </w:r>
    </w:p>
    <w:p w14:paraId="488CE23F" w14:textId="77777777" w:rsidR="00441A3C" w:rsidRPr="009A4050" w:rsidRDefault="00441A3C" w:rsidP="00441A3C">
      <w:pPr>
        <w:spacing w:line="312" w:lineRule="auto"/>
        <w:ind w:firstLine="533"/>
        <w:jc w:val="center"/>
        <w:rPr>
          <w:sz w:val="28"/>
          <w:szCs w:val="28"/>
          <w:lang w:val="uk-UA"/>
        </w:rPr>
      </w:pPr>
      <w:r w:rsidRPr="009A4050">
        <w:rPr>
          <w:sz w:val="28"/>
          <w:szCs w:val="28"/>
          <w:lang w:val="uk-UA" w:eastAsia="uk-UA"/>
        </w:rPr>
        <w:t>Рисунок 10.4</w:t>
      </w:r>
      <w:r w:rsidRPr="009A4050">
        <w:rPr>
          <w:i/>
          <w:sz w:val="28"/>
          <w:szCs w:val="28"/>
          <w:lang w:val="uk-UA" w:eastAsia="uk-UA"/>
        </w:rPr>
        <w:t xml:space="preserve"> – </w:t>
      </w:r>
      <w:r w:rsidRPr="009A4050">
        <w:rPr>
          <w:sz w:val="28"/>
          <w:szCs w:val="28"/>
          <w:lang w:val="uk-UA" w:eastAsia="uk-UA"/>
        </w:rPr>
        <w:t>Налаштування вікна «</w:t>
      </w:r>
      <w:r w:rsidRPr="009A4050">
        <w:rPr>
          <w:sz w:val="28"/>
          <w:szCs w:val="28"/>
          <w:lang w:val="en-US" w:eastAsia="uk-UA"/>
        </w:rPr>
        <w:t>Species</w:t>
      </w:r>
      <w:r w:rsidRPr="009A4050">
        <w:rPr>
          <w:sz w:val="28"/>
          <w:szCs w:val="28"/>
          <w:lang w:val="uk-UA" w:eastAsia="uk-UA"/>
        </w:rPr>
        <w:t xml:space="preserve"> </w:t>
      </w:r>
      <w:r w:rsidRPr="009A4050">
        <w:rPr>
          <w:sz w:val="28"/>
          <w:szCs w:val="28"/>
          <w:lang w:val="en-US" w:eastAsia="uk-UA"/>
        </w:rPr>
        <w:t>Model</w:t>
      </w:r>
      <w:r w:rsidRPr="009A4050">
        <w:rPr>
          <w:sz w:val="28"/>
          <w:szCs w:val="28"/>
          <w:lang w:val="uk-UA" w:eastAsia="uk-UA"/>
        </w:rPr>
        <w:t>»</w:t>
      </w:r>
    </w:p>
    <w:p w14:paraId="5FD06B18"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lastRenderedPageBreak/>
        <w:t xml:space="preserve">При цьому слід пам’ятати, що </w:t>
      </w:r>
      <w:r w:rsidRPr="00243D68">
        <w:rPr>
          <w:sz w:val="28"/>
          <w:szCs w:val="28"/>
          <w:lang w:eastAsia="uk-UA"/>
        </w:rPr>
        <w:t>FLUENT</w:t>
      </w:r>
      <w:r w:rsidRPr="00243D68">
        <w:rPr>
          <w:sz w:val="28"/>
          <w:szCs w:val="28"/>
          <w:lang w:val="uk-UA" w:eastAsia="uk-UA"/>
        </w:rPr>
        <w:t xml:space="preserve"> при застосуванні моделі горіння без попереднього змішування автоматично включає вирішення рівняння енергії, тому немає необхідності заходити в панель </w:t>
      </w:r>
      <w:r w:rsidRPr="00243D68">
        <w:rPr>
          <w:sz w:val="28"/>
          <w:szCs w:val="28"/>
          <w:lang w:eastAsia="uk-UA"/>
        </w:rPr>
        <w:t>Energy</w:t>
      </w:r>
      <w:r w:rsidRPr="00243D68">
        <w:rPr>
          <w:sz w:val="28"/>
          <w:szCs w:val="28"/>
          <w:lang w:val="uk-UA" w:eastAsia="uk-UA"/>
        </w:rPr>
        <w:t xml:space="preserve"> для включення рівняння енергії.</w:t>
      </w:r>
    </w:p>
    <w:p w14:paraId="59A95A40" w14:textId="77777777" w:rsidR="00441A3C" w:rsidRPr="00243D68" w:rsidRDefault="00441A3C" w:rsidP="00441A3C">
      <w:pPr>
        <w:spacing w:line="312" w:lineRule="auto"/>
        <w:ind w:firstLine="533"/>
        <w:jc w:val="both"/>
        <w:rPr>
          <w:sz w:val="28"/>
          <w:szCs w:val="28"/>
          <w:lang w:val="uk-UA" w:eastAsia="uk-UA"/>
        </w:rPr>
      </w:pPr>
    </w:p>
    <w:p w14:paraId="50F81D9E" w14:textId="77777777" w:rsidR="00441A3C" w:rsidRPr="00243D68" w:rsidRDefault="00441A3C" w:rsidP="00441A3C">
      <w:pPr>
        <w:pStyle w:val="3"/>
        <w:spacing w:before="160" w:after="120" w:line="312" w:lineRule="auto"/>
        <w:ind w:firstLine="539"/>
        <w:rPr>
          <w:rFonts w:ascii="Times New Roman" w:hAnsi="Times New Roman" w:cs="Times New Roman"/>
          <w:bCs w:val="0"/>
          <w:sz w:val="28"/>
          <w:szCs w:val="28"/>
          <w:lang w:val="uk-UA" w:eastAsia="uk-UA"/>
        </w:rPr>
      </w:pPr>
      <w:bookmarkStart w:id="117" w:name="_Toc88076916"/>
      <w:bookmarkStart w:id="118" w:name="_Toc105077596"/>
      <w:r>
        <w:rPr>
          <w:rFonts w:ascii="Times New Roman" w:hAnsi="Times New Roman" w:cs="Times New Roman"/>
          <w:bCs w:val="0"/>
          <w:sz w:val="28"/>
          <w:szCs w:val="28"/>
          <w:lang w:eastAsia="uk-UA"/>
        </w:rPr>
        <w:t>10</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2</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4</w:t>
      </w:r>
      <w:r w:rsidRPr="00243D68">
        <w:rPr>
          <w:rFonts w:ascii="Times New Roman" w:hAnsi="Times New Roman" w:cs="Times New Roman"/>
          <w:bCs w:val="0"/>
          <w:sz w:val="28"/>
          <w:szCs w:val="28"/>
          <w:lang w:val="uk-UA" w:eastAsia="uk-UA"/>
        </w:rPr>
        <w:t xml:space="preserve"> Визначення попередньої адіабатичної системи в prePDF</w:t>
      </w:r>
      <w:bookmarkEnd w:id="117"/>
      <w:bookmarkEnd w:id="118"/>
    </w:p>
    <w:p w14:paraId="59952478" w14:textId="77777777" w:rsidR="00441A3C" w:rsidRPr="00243D68" w:rsidRDefault="00441A3C" w:rsidP="00441A3C">
      <w:pPr>
        <w:spacing w:line="312" w:lineRule="auto"/>
        <w:ind w:firstLine="533"/>
        <w:jc w:val="both"/>
        <w:rPr>
          <w:b/>
          <w:sz w:val="28"/>
          <w:szCs w:val="28"/>
        </w:rPr>
      </w:pPr>
      <w:r w:rsidRPr="00243D68">
        <w:rPr>
          <w:sz w:val="28"/>
          <w:szCs w:val="28"/>
          <w:lang w:val="uk-UA" w:eastAsia="uk-UA"/>
        </w:rPr>
        <w:t xml:space="preserve">Ви можете визначити потоки тільки палива або потоки палива і вторинних течій. Розрахунок вторинних течій дозволяє прослідкувати рух двох фракцій суміші. Для процесу спалювання вугілля це дозволяє простежити за рухом летючих речовин окремо від частинок вугілля. Залиште опцію за умовчанням </w:t>
      </w:r>
      <w:r w:rsidRPr="00243D68">
        <w:rPr>
          <w:sz w:val="28"/>
          <w:szCs w:val="28"/>
          <w:lang w:eastAsia="uk-UA"/>
        </w:rPr>
        <w:t>Adiabatic</w:t>
      </w:r>
      <w:r w:rsidRPr="00243D68">
        <w:rPr>
          <w:sz w:val="28"/>
          <w:szCs w:val="28"/>
          <w:lang w:val="uk-UA" w:eastAsia="uk-UA"/>
        </w:rPr>
        <w:t xml:space="preserve"> (Адіабатний). Попередній розрахунок системи як адіабатної в </w:t>
      </w:r>
      <w:r w:rsidRPr="00243D68">
        <w:rPr>
          <w:sz w:val="28"/>
          <w:szCs w:val="28"/>
          <w:lang w:eastAsia="uk-UA"/>
        </w:rPr>
        <w:t>prePDF</w:t>
      </w:r>
      <w:r w:rsidRPr="00243D68">
        <w:rPr>
          <w:sz w:val="28"/>
          <w:szCs w:val="28"/>
          <w:lang w:val="uk-UA" w:eastAsia="uk-UA"/>
        </w:rPr>
        <w:t xml:space="preserve"> дозволяє підібрати відповідні параметри системи для отримання неадіабатного рішення і істотно скоротити час розрахунку. Розрахунок системи як адіабатною дасть інформацію про максимальну (адіабатну) температуру полум’я, про склад суміші окремих компонентів в хімічній системі. Початковий розрахунок адіабатичної системи повинен проводиться у всіх </w:t>
      </w:r>
      <w:r w:rsidRPr="00243D68">
        <w:rPr>
          <w:sz w:val="28"/>
          <w:szCs w:val="28"/>
          <w:lang w:eastAsia="uk-UA"/>
        </w:rPr>
        <w:t>PDF</w:t>
      </w:r>
      <w:r w:rsidRPr="00243D68">
        <w:rPr>
          <w:sz w:val="28"/>
          <w:szCs w:val="28"/>
          <w:lang w:val="uk-UA" w:eastAsia="uk-UA"/>
        </w:rPr>
        <w:t xml:space="preserve"> розрахунках, що категорично необхідне для неадіабатної моделі. Під написом </w:t>
      </w:r>
      <w:r w:rsidRPr="00243D68">
        <w:rPr>
          <w:sz w:val="28"/>
          <w:szCs w:val="28"/>
          <w:lang w:val="en-US" w:eastAsia="uk-UA"/>
        </w:rPr>
        <w:t>Chemistry</w:t>
      </w:r>
      <w:r w:rsidRPr="00441A3C">
        <w:rPr>
          <w:sz w:val="28"/>
          <w:szCs w:val="28"/>
          <w:lang w:val="uk-UA" w:eastAsia="uk-UA"/>
        </w:rPr>
        <w:t xml:space="preserve"> </w:t>
      </w:r>
      <w:r w:rsidRPr="00243D68">
        <w:rPr>
          <w:sz w:val="28"/>
          <w:szCs w:val="28"/>
          <w:lang w:val="en-US" w:eastAsia="uk-UA"/>
        </w:rPr>
        <w:t>models</w:t>
      </w:r>
      <w:r w:rsidRPr="00243D68">
        <w:rPr>
          <w:sz w:val="28"/>
          <w:szCs w:val="28"/>
          <w:lang w:val="uk-UA" w:eastAsia="uk-UA"/>
        </w:rPr>
        <w:t xml:space="preserve"> (Хімічні моделі) залиште опцію за умовчанням </w:t>
      </w:r>
      <w:r w:rsidRPr="00243D68">
        <w:rPr>
          <w:sz w:val="28"/>
          <w:szCs w:val="28"/>
          <w:lang w:val="en-US" w:eastAsia="uk-UA"/>
        </w:rPr>
        <w:t>Equilibrium</w:t>
      </w:r>
      <w:r w:rsidRPr="00441A3C">
        <w:rPr>
          <w:sz w:val="28"/>
          <w:szCs w:val="28"/>
          <w:lang w:val="uk-UA" w:eastAsia="uk-UA"/>
        </w:rPr>
        <w:t xml:space="preserve"> </w:t>
      </w:r>
      <w:r w:rsidRPr="00243D68">
        <w:rPr>
          <w:sz w:val="28"/>
          <w:szCs w:val="28"/>
          <w:lang w:val="en-US" w:eastAsia="uk-UA"/>
        </w:rPr>
        <w:t>Chemistry</w:t>
      </w:r>
      <w:r w:rsidRPr="00243D68">
        <w:rPr>
          <w:sz w:val="28"/>
          <w:szCs w:val="28"/>
          <w:lang w:val="uk-UA" w:eastAsia="uk-UA"/>
        </w:rPr>
        <w:t xml:space="preserve"> (Рівноважна хімія). У більшості моделей, заснованих на </w:t>
      </w:r>
      <w:r w:rsidRPr="00243D68">
        <w:rPr>
          <w:sz w:val="28"/>
          <w:szCs w:val="28"/>
          <w:lang w:eastAsia="uk-UA"/>
        </w:rPr>
        <w:t>PDF</w:t>
      </w:r>
      <w:r w:rsidRPr="00243D68">
        <w:rPr>
          <w:sz w:val="28"/>
          <w:szCs w:val="28"/>
          <w:lang w:val="uk-UA" w:eastAsia="uk-UA"/>
        </w:rPr>
        <w:t xml:space="preserve">, рекомендується опція </w:t>
      </w:r>
      <w:r w:rsidRPr="00243D68">
        <w:rPr>
          <w:sz w:val="28"/>
          <w:szCs w:val="28"/>
          <w:lang w:val="en-US" w:eastAsia="uk-UA"/>
        </w:rPr>
        <w:t>Equilibrium</w:t>
      </w:r>
      <w:r w:rsidRPr="00243D68">
        <w:rPr>
          <w:sz w:val="28"/>
          <w:szCs w:val="28"/>
          <w:lang w:eastAsia="uk-UA"/>
        </w:rPr>
        <w:t xml:space="preserve"> </w:t>
      </w:r>
      <w:r w:rsidRPr="00243D68">
        <w:rPr>
          <w:sz w:val="28"/>
          <w:szCs w:val="28"/>
          <w:lang w:val="en-US" w:eastAsia="uk-UA"/>
        </w:rPr>
        <w:t>Chemistry</w:t>
      </w:r>
      <w:r w:rsidRPr="00243D68">
        <w:rPr>
          <w:sz w:val="28"/>
          <w:szCs w:val="28"/>
          <w:lang w:val="uk-UA" w:eastAsia="uk-UA"/>
        </w:rPr>
        <w:t xml:space="preserve">. Опція </w:t>
      </w:r>
      <w:r w:rsidRPr="00243D68">
        <w:rPr>
          <w:sz w:val="28"/>
          <w:szCs w:val="28"/>
          <w:lang w:val="en-US" w:eastAsia="uk-UA"/>
        </w:rPr>
        <w:t>Stoichiometric</w:t>
      </w:r>
      <w:r w:rsidRPr="00243D68">
        <w:rPr>
          <w:sz w:val="28"/>
          <w:szCs w:val="28"/>
          <w:lang w:val="uk-UA" w:eastAsia="uk-UA"/>
        </w:rPr>
        <w:t xml:space="preserve"> </w:t>
      </w:r>
      <w:r w:rsidRPr="00243D68">
        <w:rPr>
          <w:sz w:val="28"/>
          <w:szCs w:val="28"/>
          <w:lang w:val="en-US" w:eastAsia="uk-UA"/>
        </w:rPr>
        <w:t>Reaction</w:t>
      </w:r>
      <w:r w:rsidRPr="00243D68">
        <w:rPr>
          <w:sz w:val="28"/>
          <w:szCs w:val="28"/>
          <w:lang w:val="uk-UA" w:eastAsia="uk-UA"/>
        </w:rPr>
        <w:t xml:space="preserve"> (Стехіометрична реакція) вимагає менше розрахунків, але має значно меншу точність. Опція </w:t>
      </w:r>
      <w:r w:rsidRPr="00243D68">
        <w:rPr>
          <w:sz w:val="28"/>
          <w:szCs w:val="28"/>
          <w:lang w:val="en-US" w:eastAsia="uk-UA"/>
        </w:rPr>
        <w:t>Laminar</w:t>
      </w:r>
      <w:r w:rsidRPr="00243D68">
        <w:rPr>
          <w:sz w:val="28"/>
          <w:szCs w:val="28"/>
          <w:lang w:val="uk-UA" w:eastAsia="uk-UA"/>
        </w:rPr>
        <w:t xml:space="preserve"> </w:t>
      </w:r>
      <w:r w:rsidRPr="00243D68">
        <w:rPr>
          <w:sz w:val="28"/>
          <w:szCs w:val="28"/>
          <w:lang w:val="en-US" w:eastAsia="uk-UA"/>
        </w:rPr>
        <w:t>Flamelets</w:t>
      </w:r>
      <w:r w:rsidRPr="00243D68">
        <w:rPr>
          <w:sz w:val="28"/>
          <w:szCs w:val="28"/>
          <w:lang w:val="uk-UA" w:eastAsia="uk-UA"/>
        </w:rPr>
        <w:t xml:space="preserve"> дозволяє включати аеродинамічну деформацію порушувану нерівноважними ефектами, такими як надрівноважна концентрація радикалів (</w:t>
      </w:r>
      <w:r w:rsidRPr="00243D68">
        <w:rPr>
          <w:sz w:val="28"/>
          <w:szCs w:val="28"/>
          <w:lang w:val="en-US" w:eastAsia="uk-UA"/>
        </w:rPr>
        <w:t>super</w:t>
      </w:r>
      <w:r w:rsidRPr="00441A3C">
        <w:rPr>
          <w:sz w:val="28"/>
          <w:szCs w:val="28"/>
          <w:lang w:val="uk-UA" w:eastAsia="uk-UA"/>
        </w:rPr>
        <w:t>-</w:t>
      </w:r>
      <w:r w:rsidRPr="00243D68">
        <w:rPr>
          <w:sz w:val="28"/>
          <w:szCs w:val="28"/>
          <w:lang w:val="en-US" w:eastAsia="uk-UA"/>
        </w:rPr>
        <w:t>equilibrium</w:t>
      </w:r>
      <w:r w:rsidRPr="00441A3C">
        <w:rPr>
          <w:sz w:val="28"/>
          <w:szCs w:val="28"/>
          <w:lang w:val="uk-UA" w:eastAsia="uk-UA"/>
        </w:rPr>
        <w:t xml:space="preserve"> </w:t>
      </w:r>
      <w:r w:rsidRPr="00243D68">
        <w:rPr>
          <w:sz w:val="28"/>
          <w:szCs w:val="28"/>
          <w:lang w:val="en-US" w:eastAsia="uk-UA"/>
        </w:rPr>
        <w:t>radical</w:t>
      </w:r>
      <w:r w:rsidRPr="00441A3C">
        <w:rPr>
          <w:sz w:val="28"/>
          <w:szCs w:val="28"/>
          <w:lang w:val="uk-UA" w:eastAsia="uk-UA"/>
        </w:rPr>
        <w:t xml:space="preserve"> </w:t>
      </w:r>
      <w:r w:rsidRPr="00243D68">
        <w:rPr>
          <w:sz w:val="28"/>
          <w:szCs w:val="28"/>
          <w:lang w:val="en-US" w:eastAsia="uk-UA"/>
        </w:rPr>
        <w:t>concentration</w:t>
      </w:r>
      <w:r w:rsidRPr="00243D68">
        <w:rPr>
          <w:sz w:val="28"/>
          <w:szCs w:val="28"/>
          <w:lang w:val="uk-UA" w:eastAsia="uk-UA"/>
        </w:rPr>
        <w:t>) і субрівноважні температури (</w:t>
      </w:r>
      <w:r w:rsidRPr="00243D68">
        <w:rPr>
          <w:sz w:val="28"/>
          <w:szCs w:val="28"/>
          <w:lang w:val="en-US" w:eastAsia="uk-UA"/>
        </w:rPr>
        <w:t>sub</w:t>
      </w:r>
      <w:r w:rsidRPr="00441A3C">
        <w:rPr>
          <w:sz w:val="28"/>
          <w:szCs w:val="28"/>
          <w:lang w:val="uk-UA" w:eastAsia="uk-UA"/>
        </w:rPr>
        <w:t>-</w:t>
      </w:r>
      <w:r w:rsidRPr="00243D68">
        <w:rPr>
          <w:sz w:val="28"/>
          <w:szCs w:val="28"/>
          <w:lang w:val="en-US" w:eastAsia="uk-UA"/>
        </w:rPr>
        <w:t>equilibrium</w:t>
      </w:r>
      <w:r w:rsidRPr="00441A3C">
        <w:rPr>
          <w:sz w:val="28"/>
          <w:szCs w:val="28"/>
          <w:lang w:val="uk-UA" w:eastAsia="uk-UA"/>
        </w:rPr>
        <w:t xml:space="preserve"> </w:t>
      </w:r>
      <w:r w:rsidRPr="00243D68">
        <w:rPr>
          <w:sz w:val="28"/>
          <w:szCs w:val="28"/>
          <w:lang w:val="en-US" w:eastAsia="uk-UA"/>
        </w:rPr>
        <w:t>temperatures</w:t>
      </w:r>
      <w:r w:rsidRPr="00243D68">
        <w:rPr>
          <w:sz w:val="28"/>
          <w:szCs w:val="28"/>
          <w:lang w:val="uk-UA" w:eastAsia="uk-UA"/>
        </w:rPr>
        <w:t xml:space="preserve">). Це може бути важливо для прогнозу утворення </w:t>
      </w:r>
      <w:r w:rsidRPr="00243D68">
        <w:rPr>
          <w:sz w:val="28"/>
          <w:szCs w:val="28"/>
          <w:lang w:eastAsia="uk-UA"/>
        </w:rPr>
        <w:t>NOx</w:t>
      </w:r>
      <w:r w:rsidRPr="00243D68">
        <w:rPr>
          <w:sz w:val="28"/>
          <w:szCs w:val="28"/>
          <w:lang w:val="uk-UA" w:eastAsia="uk-UA"/>
        </w:rPr>
        <w:t>, але в представленій роботі він не виконується.</w:t>
      </w:r>
    </w:p>
    <w:p w14:paraId="49A4E2EA"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Під написом </w:t>
      </w:r>
      <w:r w:rsidRPr="00243D68">
        <w:rPr>
          <w:sz w:val="28"/>
          <w:szCs w:val="28"/>
          <w:lang w:val="en-US" w:eastAsia="uk-UA"/>
        </w:rPr>
        <w:t>Options</w:t>
      </w:r>
      <w:r w:rsidRPr="00243D68">
        <w:rPr>
          <w:sz w:val="28"/>
          <w:szCs w:val="28"/>
          <w:lang w:val="uk-UA" w:eastAsia="uk-UA"/>
        </w:rPr>
        <w:t xml:space="preserve"> (Емпірично певні течії, потоки) ввімкніть опцію </w:t>
      </w:r>
      <w:r w:rsidRPr="00243D68">
        <w:rPr>
          <w:sz w:val="28"/>
          <w:szCs w:val="28"/>
          <w:lang w:val="en-US" w:eastAsia="uk-UA"/>
        </w:rPr>
        <w:t>Empiricall</w:t>
      </w:r>
      <w:r w:rsidRPr="00243D68">
        <w:rPr>
          <w:sz w:val="28"/>
          <w:szCs w:val="28"/>
          <w:lang w:val="uk-UA" w:eastAsia="uk-UA"/>
        </w:rPr>
        <w:t xml:space="preserve"> </w:t>
      </w:r>
      <w:r w:rsidRPr="00243D68">
        <w:rPr>
          <w:sz w:val="28"/>
          <w:szCs w:val="28"/>
          <w:lang w:val="en-US" w:eastAsia="uk-UA"/>
        </w:rPr>
        <w:t>Fuel</w:t>
      </w:r>
      <w:r w:rsidRPr="00243D68">
        <w:rPr>
          <w:sz w:val="28"/>
          <w:szCs w:val="28"/>
          <w:lang w:val="uk-UA" w:eastAsia="uk-UA"/>
        </w:rPr>
        <w:t xml:space="preserve"> </w:t>
      </w:r>
      <w:r w:rsidRPr="00243D68">
        <w:rPr>
          <w:sz w:val="28"/>
          <w:szCs w:val="28"/>
          <w:lang w:val="en-US" w:eastAsia="uk-UA"/>
        </w:rPr>
        <w:t>stream</w:t>
      </w:r>
      <w:r w:rsidRPr="00243D68">
        <w:rPr>
          <w:sz w:val="28"/>
          <w:szCs w:val="28"/>
          <w:lang w:val="uk-UA" w:eastAsia="uk-UA"/>
        </w:rPr>
        <w:t xml:space="preserve"> (Потік, течія палива). Панель розшириться (рис. </w:t>
      </w:r>
      <w:r>
        <w:rPr>
          <w:sz w:val="28"/>
          <w:szCs w:val="28"/>
          <w:lang w:val="uk-UA" w:eastAsia="uk-UA"/>
        </w:rPr>
        <w:t>10</w:t>
      </w:r>
      <w:r w:rsidRPr="00243D68">
        <w:rPr>
          <w:sz w:val="28"/>
          <w:szCs w:val="28"/>
          <w:lang w:val="uk-UA" w:eastAsia="uk-UA"/>
        </w:rPr>
        <w:t>.</w:t>
      </w:r>
      <w:r>
        <w:rPr>
          <w:sz w:val="28"/>
          <w:szCs w:val="28"/>
          <w:lang w:val="uk-UA" w:eastAsia="uk-UA"/>
        </w:rPr>
        <w:t>5</w:t>
      </w:r>
      <w:r w:rsidRPr="00243D68">
        <w:rPr>
          <w:sz w:val="28"/>
          <w:szCs w:val="28"/>
          <w:lang w:val="uk-UA" w:eastAsia="uk-UA"/>
        </w:rPr>
        <w:t xml:space="preserve">). Емпіричне введення дозволяє визначити склад вмісту атомів H, C, N, </w:t>
      </w:r>
      <w:r w:rsidRPr="00243D68">
        <w:rPr>
          <w:sz w:val="28"/>
          <w:szCs w:val="28"/>
          <w:lang w:val="uk-UA" w:eastAsia="uk-UA"/>
        </w:rPr>
        <w:lastRenderedPageBreak/>
        <w:t>і O в потоці палива при низьких значеннях нагріву і теплоємність палива. Це корисно коли відомий елементарний аналіз і ступінь нагріву вугілля.</w:t>
      </w:r>
    </w:p>
    <w:p w14:paraId="55A2043F"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 xml:space="preserve">Введіть 1,532e+07 J/kg (Дж/кг) для </w:t>
      </w:r>
      <w:r w:rsidRPr="00243D68">
        <w:rPr>
          <w:sz w:val="28"/>
          <w:szCs w:val="28"/>
          <w:lang w:val="en-US" w:eastAsia="uk-UA"/>
        </w:rPr>
        <w:t>Lower</w:t>
      </w:r>
      <w:r w:rsidRPr="00243D68">
        <w:rPr>
          <w:sz w:val="28"/>
          <w:szCs w:val="28"/>
          <w:lang w:val="uk-UA" w:eastAsia="uk-UA"/>
        </w:rPr>
        <w:t xml:space="preserve"> </w:t>
      </w:r>
      <w:r w:rsidRPr="00243D68">
        <w:rPr>
          <w:sz w:val="28"/>
          <w:szCs w:val="28"/>
          <w:lang w:val="en-US" w:eastAsia="uk-UA"/>
        </w:rPr>
        <w:t>Caloric</w:t>
      </w:r>
      <w:r w:rsidRPr="00243D68">
        <w:rPr>
          <w:sz w:val="28"/>
          <w:szCs w:val="28"/>
          <w:lang w:val="uk-UA" w:eastAsia="uk-UA"/>
        </w:rPr>
        <w:t xml:space="preserve"> </w:t>
      </w:r>
      <w:r w:rsidRPr="00243D68">
        <w:rPr>
          <w:sz w:val="28"/>
          <w:szCs w:val="28"/>
          <w:lang w:val="en-US" w:eastAsia="uk-UA"/>
        </w:rPr>
        <w:t>Value</w:t>
      </w:r>
      <w:r w:rsidRPr="00243D68">
        <w:rPr>
          <w:sz w:val="28"/>
          <w:szCs w:val="28"/>
          <w:lang w:val="uk-UA" w:eastAsia="uk-UA"/>
        </w:rPr>
        <w:t xml:space="preserve"> (Нижча теплотворна здатність), 1250 J/kg-K (Дж/кг⸱</w:t>
      </w:r>
      <w:r w:rsidRPr="00243D68">
        <w:rPr>
          <w:caps/>
          <w:sz w:val="28"/>
          <w:szCs w:val="28"/>
          <w:lang w:val="uk-UA" w:eastAsia="uk-UA"/>
        </w:rPr>
        <w:t>k</w:t>
      </w:r>
      <w:r w:rsidRPr="00243D68">
        <w:rPr>
          <w:sz w:val="28"/>
          <w:szCs w:val="28"/>
          <w:lang w:val="uk-UA" w:eastAsia="uk-UA"/>
        </w:rPr>
        <w:t xml:space="preserve">) для </w:t>
      </w:r>
      <w:r w:rsidRPr="00243D68">
        <w:rPr>
          <w:sz w:val="28"/>
          <w:szCs w:val="28"/>
          <w:lang w:val="en-US" w:eastAsia="uk-UA"/>
        </w:rPr>
        <w:t>Specific</w:t>
      </w:r>
      <w:r w:rsidRPr="00243D68">
        <w:rPr>
          <w:sz w:val="28"/>
          <w:szCs w:val="28"/>
          <w:lang w:val="uk-UA" w:eastAsia="uk-UA"/>
        </w:rPr>
        <w:t xml:space="preserve"> </w:t>
      </w:r>
      <w:r w:rsidRPr="00243D68">
        <w:rPr>
          <w:sz w:val="28"/>
          <w:szCs w:val="28"/>
          <w:lang w:val="en-US" w:eastAsia="uk-UA"/>
        </w:rPr>
        <w:t>Heat</w:t>
      </w:r>
      <w:r w:rsidRPr="00243D68">
        <w:rPr>
          <w:sz w:val="28"/>
          <w:szCs w:val="28"/>
          <w:lang w:val="uk-UA" w:eastAsia="uk-UA"/>
        </w:rPr>
        <w:t xml:space="preserve"> (Питома теплоємність) і 8,7 </w:t>
      </w:r>
      <w:r w:rsidRPr="00243D68">
        <w:rPr>
          <w:sz w:val="28"/>
          <w:szCs w:val="28"/>
          <w:lang w:val="en-US" w:eastAsia="uk-UA"/>
        </w:rPr>
        <w:t>kg</w:t>
      </w:r>
      <w:r w:rsidRPr="00243D68">
        <w:rPr>
          <w:sz w:val="28"/>
          <w:szCs w:val="28"/>
          <w:lang w:eastAsia="uk-UA"/>
        </w:rPr>
        <w:t>/</w:t>
      </w:r>
      <w:r w:rsidRPr="00243D68">
        <w:rPr>
          <w:sz w:val="28"/>
          <w:szCs w:val="28"/>
          <w:lang w:val="en-US" w:eastAsia="uk-UA"/>
        </w:rPr>
        <w:t>kgmol</w:t>
      </w:r>
      <w:r w:rsidRPr="00243D68">
        <w:rPr>
          <w:sz w:val="28"/>
          <w:szCs w:val="28"/>
          <w:lang w:eastAsia="uk-UA"/>
        </w:rPr>
        <w:t xml:space="preserve"> </w:t>
      </w:r>
      <w:r w:rsidRPr="00243D68">
        <w:rPr>
          <w:sz w:val="28"/>
          <w:szCs w:val="28"/>
          <w:lang w:val="uk-UA" w:eastAsia="uk-UA"/>
        </w:rPr>
        <w:t xml:space="preserve">для </w:t>
      </w:r>
      <w:r w:rsidRPr="00243D68">
        <w:rPr>
          <w:sz w:val="28"/>
          <w:szCs w:val="28"/>
          <w:lang w:val="en-US" w:eastAsia="uk-UA"/>
        </w:rPr>
        <w:t>Empirical</w:t>
      </w:r>
      <w:r w:rsidRPr="00243D68">
        <w:rPr>
          <w:sz w:val="28"/>
          <w:szCs w:val="28"/>
          <w:lang w:eastAsia="uk-UA"/>
        </w:rPr>
        <w:t xml:space="preserve"> </w:t>
      </w:r>
      <w:r w:rsidRPr="00243D68">
        <w:rPr>
          <w:sz w:val="28"/>
          <w:szCs w:val="28"/>
          <w:lang w:val="en-US" w:eastAsia="uk-UA"/>
        </w:rPr>
        <w:t>secondary</w:t>
      </w:r>
      <w:r w:rsidRPr="00243D68">
        <w:rPr>
          <w:sz w:val="28"/>
          <w:szCs w:val="28"/>
          <w:lang w:eastAsia="uk-UA"/>
        </w:rPr>
        <w:t xml:space="preserve"> </w:t>
      </w:r>
      <w:r w:rsidRPr="00243D68">
        <w:rPr>
          <w:sz w:val="28"/>
          <w:szCs w:val="28"/>
          <w:lang w:val="en-US" w:eastAsia="uk-UA"/>
        </w:rPr>
        <w:t>molecular</w:t>
      </w:r>
      <w:r w:rsidRPr="00243D68">
        <w:rPr>
          <w:sz w:val="28"/>
          <w:szCs w:val="28"/>
          <w:lang w:eastAsia="uk-UA"/>
        </w:rPr>
        <w:t xml:space="preserve"> </w:t>
      </w:r>
      <w:r w:rsidRPr="00243D68">
        <w:rPr>
          <w:sz w:val="28"/>
          <w:szCs w:val="28"/>
          <w:lang w:val="en-US" w:eastAsia="uk-UA"/>
        </w:rPr>
        <w:t>weight</w:t>
      </w:r>
      <w:r w:rsidRPr="00243D68">
        <w:rPr>
          <w:sz w:val="28"/>
          <w:szCs w:val="28"/>
          <w:lang w:val="uk-UA" w:eastAsia="uk-UA"/>
        </w:rPr>
        <w:t xml:space="preserve"> (Молекулярна маса).</w:t>
      </w:r>
    </w:p>
    <w:p w14:paraId="4389CB8A" w14:textId="77777777" w:rsidR="00441A3C" w:rsidRPr="00243D68" w:rsidRDefault="00441A3C" w:rsidP="00441A3C">
      <w:pPr>
        <w:spacing w:line="312" w:lineRule="auto"/>
        <w:ind w:firstLine="533"/>
        <w:jc w:val="both"/>
        <w:rPr>
          <w:sz w:val="28"/>
          <w:szCs w:val="28"/>
          <w:lang w:val="uk-UA" w:eastAsia="uk-UA"/>
        </w:rPr>
      </w:pPr>
    </w:p>
    <w:p w14:paraId="18524121" w14:textId="77777777" w:rsidR="00441A3C" w:rsidRPr="00243D68" w:rsidRDefault="00441A3C" w:rsidP="00441A3C">
      <w:pPr>
        <w:pStyle w:val="3"/>
        <w:spacing w:before="160" w:after="120" w:line="312" w:lineRule="auto"/>
        <w:ind w:firstLine="539"/>
        <w:rPr>
          <w:rFonts w:ascii="Times New Roman" w:hAnsi="Times New Roman" w:cs="Times New Roman"/>
          <w:bCs w:val="0"/>
          <w:sz w:val="28"/>
          <w:szCs w:val="28"/>
          <w:lang w:val="uk-UA" w:eastAsia="uk-UA"/>
        </w:rPr>
      </w:pPr>
      <w:bookmarkStart w:id="119" w:name="_Toc88076917"/>
      <w:bookmarkStart w:id="120" w:name="_Toc105077597"/>
      <w:r>
        <w:rPr>
          <w:rFonts w:ascii="Times New Roman" w:hAnsi="Times New Roman" w:cs="Times New Roman"/>
          <w:bCs w:val="0"/>
          <w:sz w:val="28"/>
          <w:szCs w:val="28"/>
          <w:lang w:val="uk-UA" w:eastAsia="uk-UA"/>
        </w:rPr>
        <w:t>10</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2</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5</w:t>
      </w:r>
      <w:r w:rsidRPr="00243D68">
        <w:rPr>
          <w:rFonts w:ascii="Times New Roman" w:hAnsi="Times New Roman" w:cs="Times New Roman"/>
          <w:bCs w:val="0"/>
          <w:sz w:val="28"/>
          <w:szCs w:val="28"/>
          <w:lang w:val="uk-UA" w:eastAsia="uk-UA"/>
        </w:rPr>
        <w:t xml:space="preserve"> Визначення хімічних компонентів в системі</w:t>
      </w:r>
      <w:bookmarkEnd w:id="119"/>
      <w:bookmarkEnd w:id="120"/>
    </w:p>
    <w:p w14:paraId="26995A38"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 xml:space="preserve">Тут ми припустимо, що рівноважна система складається з 13 компонентів: C, C(s), </w:t>
      </w:r>
      <w:r w:rsidRPr="00243D68">
        <w:rPr>
          <w:sz w:val="28"/>
          <w:szCs w:val="28"/>
          <w:lang w:eastAsia="uk-UA"/>
        </w:rPr>
        <w:t>CH</w:t>
      </w:r>
      <w:r w:rsidRPr="00243D68">
        <w:rPr>
          <w:sz w:val="28"/>
          <w:szCs w:val="28"/>
          <w:lang w:val="uk-UA" w:eastAsia="uk-UA"/>
        </w:rPr>
        <w:t xml:space="preserve">, </w:t>
      </w:r>
      <w:r w:rsidRPr="00243D68">
        <w:rPr>
          <w:sz w:val="28"/>
          <w:szCs w:val="28"/>
          <w:lang w:eastAsia="uk-UA"/>
        </w:rPr>
        <w:t>CO</w:t>
      </w:r>
      <w:r w:rsidRPr="00243D68">
        <w:rPr>
          <w:sz w:val="28"/>
          <w:szCs w:val="28"/>
          <w:lang w:val="uk-UA" w:eastAsia="uk-UA"/>
        </w:rPr>
        <w:t xml:space="preserve">, </w:t>
      </w:r>
      <w:r w:rsidRPr="00243D68">
        <w:rPr>
          <w:sz w:val="28"/>
          <w:szCs w:val="28"/>
          <w:lang w:eastAsia="uk-UA"/>
        </w:rPr>
        <w:t>CO</w:t>
      </w:r>
      <w:r w:rsidRPr="00243D68">
        <w:rPr>
          <w:sz w:val="28"/>
          <w:szCs w:val="28"/>
          <w:lang w:val="uk-UA" w:eastAsia="uk-UA"/>
        </w:rPr>
        <w:t xml:space="preserve">, H, H, H O, N, N, O, O, і </w:t>
      </w:r>
      <w:r w:rsidRPr="00243D68">
        <w:rPr>
          <w:sz w:val="28"/>
          <w:szCs w:val="28"/>
          <w:lang w:eastAsia="uk-UA"/>
        </w:rPr>
        <w:t>OH</w:t>
      </w:r>
      <w:r w:rsidRPr="00243D68">
        <w:rPr>
          <w:sz w:val="28"/>
          <w:szCs w:val="28"/>
          <w:lang w:val="uk-UA" w:eastAsia="uk-UA"/>
        </w:rPr>
        <w:t>. C, H, O, і N включені оскільки перебіг палива буде визначений змістом цих атомів використовуючи метод емпіричного введення.</w:t>
      </w:r>
    </w:p>
    <w:p w14:paraId="6426D7E7" w14:textId="77777777" w:rsidR="00441A3C" w:rsidRPr="00243D68" w:rsidRDefault="00441A3C" w:rsidP="00441A3C">
      <w:pPr>
        <w:spacing w:line="312" w:lineRule="auto"/>
        <w:jc w:val="both"/>
        <w:rPr>
          <w:noProof/>
          <w:sz w:val="28"/>
          <w:szCs w:val="28"/>
          <w:lang w:val="uk-UA" w:eastAsia="uk-UA"/>
        </w:rPr>
      </w:pPr>
      <w:r w:rsidRPr="00243D68">
        <w:rPr>
          <w:noProof/>
          <w:sz w:val="28"/>
          <w:szCs w:val="28"/>
          <w:lang w:val="uk-UA" w:eastAsia="uk-UA"/>
        </w:rPr>
        <w:drawing>
          <wp:inline distT="0" distB="0" distL="0" distR="0" wp14:anchorId="6A01102E" wp14:editId="45D6B417">
            <wp:extent cx="5723255" cy="3547745"/>
            <wp:effectExtent l="0" t="0" r="0" b="0"/>
            <wp:docPr id="8305" name="Рисунок 8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1">
                      <a:extLst>
                        <a:ext uri="{28A0092B-C50C-407E-A947-70E740481C1C}">
                          <a14:useLocalDpi xmlns:a14="http://schemas.microsoft.com/office/drawing/2010/main" val="0"/>
                        </a:ext>
                      </a:extLst>
                    </a:blip>
                    <a:srcRect l="10719" t="23270" r="52493" b="36067"/>
                    <a:stretch>
                      <a:fillRect/>
                    </a:stretch>
                  </pic:blipFill>
                  <pic:spPr bwMode="auto">
                    <a:xfrm>
                      <a:off x="0" y="0"/>
                      <a:ext cx="5723255" cy="3547745"/>
                    </a:xfrm>
                    <a:prstGeom prst="rect">
                      <a:avLst/>
                    </a:prstGeom>
                    <a:noFill/>
                    <a:ln>
                      <a:noFill/>
                    </a:ln>
                  </pic:spPr>
                </pic:pic>
              </a:graphicData>
            </a:graphic>
          </wp:inline>
        </w:drawing>
      </w:r>
    </w:p>
    <w:p w14:paraId="4135B6A6" w14:textId="77777777" w:rsidR="00441A3C" w:rsidRPr="009A4050" w:rsidRDefault="00441A3C" w:rsidP="009A4050">
      <w:pPr>
        <w:spacing w:line="312" w:lineRule="auto"/>
        <w:jc w:val="center"/>
        <w:rPr>
          <w:sz w:val="28"/>
          <w:szCs w:val="28"/>
          <w:lang w:val="uk-UA"/>
        </w:rPr>
      </w:pPr>
      <w:r w:rsidRPr="009A4050">
        <w:rPr>
          <w:sz w:val="28"/>
          <w:szCs w:val="28"/>
          <w:lang w:val="uk-UA" w:eastAsia="uk-UA"/>
        </w:rPr>
        <w:t>Рисунок 10.5</w:t>
      </w:r>
      <w:r w:rsidRPr="009A4050">
        <w:rPr>
          <w:i/>
          <w:sz w:val="28"/>
          <w:szCs w:val="28"/>
          <w:lang w:val="uk-UA" w:eastAsia="uk-UA"/>
        </w:rPr>
        <w:t xml:space="preserve"> – </w:t>
      </w:r>
      <w:r w:rsidRPr="009A4050">
        <w:rPr>
          <w:sz w:val="28"/>
          <w:szCs w:val="28"/>
          <w:lang w:val="uk-UA" w:eastAsia="uk-UA"/>
        </w:rPr>
        <w:t>Вид вікна «</w:t>
      </w:r>
      <w:r w:rsidRPr="009A4050">
        <w:rPr>
          <w:sz w:val="28"/>
          <w:szCs w:val="28"/>
          <w:lang w:val="en-US" w:eastAsia="uk-UA"/>
        </w:rPr>
        <w:t>Species</w:t>
      </w:r>
      <w:r w:rsidRPr="009A4050">
        <w:rPr>
          <w:sz w:val="28"/>
          <w:szCs w:val="28"/>
          <w:lang w:val="uk-UA" w:eastAsia="uk-UA"/>
        </w:rPr>
        <w:t xml:space="preserve"> </w:t>
      </w:r>
      <w:r w:rsidRPr="009A4050">
        <w:rPr>
          <w:sz w:val="28"/>
          <w:szCs w:val="28"/>
          <w:lang w:val="en-US" w:eastAsia="uk-UA"/>
        </w:rPr>
        <w:t>Model</w:t>
      </w:r>
      <w:r w:rsidRPr="009A4050">
        <w:rPr>
          <w:sz w:val="28"/>
          <w:szCs w:val="28"/>
          <w:lang w:val="uk-UA" w:eastAsia="uk-UA"/>
        </w:rPr>
        <w:t>» після ввімкнення опії «Empiricall Fuel stream»</w:t>
      </w:r>
    </w:p>
    <w:p w14:paraId="44ACD034" w14:textId="77777777" w:rsidR="00441A3C" w:rsidRPr="00243D68" w:rsidRDefault="00441A3C" w:rsidP="00441A3C">
      <w:pPr>
        <w:spacing w:line="312" w:lineRule="auto"/>
        <w:jc w:val="both"/>
        <w:rPr>
          <w:sz w:val="28"/>
          <w:szCs w:val="28"/>
          <w:lang w:val="uk-UA"/>
        </w:rPr>
      </w:pPr>
    </w:p>
    <w:p w14:paraId="34BC22D3" w14:textId="77777777" w:rsidR="00441A3C" w:rsidRPr="00243D68" w:rsidRDefault="00441A3C" w:rsidP="00441A3C">
      <w:pPr>
        <w:spacing w:line="312" w:lineRule="auto"/>
        <w:rPr>
          <w:sz w:val="28"/>
          <w:szCs w:val="28"/>
          <w:lang w:val="uk-UA"/>
        </w:rPr>
      </w:pPr>
    </w:p>
    <w:p w14:paraId="3090BA84" w14:textId="77777777" w:rsidR="00441A3C" w:rsidRPr="00243D68" w:rsidRDefault="00441A3C" w:rsidP="00441A3C">
      <w:pPr>
        <w:pStyle w:val="3"/>
        <w:spacing w:before="160" w:after="120" w:line="312" w:lineRule="auto"/>
        <w:ind w:firstLine="539"/>
        <w:rPr>
          <w:rFonts w:ascii="Times New Roman" w:hAnsi="Times New Roman" w:cs="Times New Roman"/>
          <w:bCs w:val="0"/>
          <w:sz w:val="28"/>
          <w:szCs w:val="28"/>
          <w:lang w:val="uk-UA" w:eastAsia="uk-UA"/>
        </w:rPr>
      </w:pPr>
      <w:bookmarkStart w:id="121" w:name="_Toc88076918"/>
      <w:bookmarkStart w:id="122" w:name="_Toc105077598"/>
      <w:r>
        <w:rPr>
          <w:rFonts w:ascii="Times New Roman" w:hAnsi="Times New Roman" w:cs="Times New Roman"/>
          <w:bCs w:val="0"/>
          <w:sz w:val="28"/>
          <w:szCs w:val="28"/>
          <w:lang w:eastAsia="uk-UA"/>
        </w:rPr>
        <w:lastRenderedPageBreak/>
        <w:t>10</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2</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6</w:t>
      </w:r>
      <w:r w:rsidRPr="00243D68">
        <w:rPr>
          <w:rFonts w:ascii="Times New Roman" w:hAnsi="Times New Roman" w:cs="Times New Roman"/>
          <w:bCs w:val="0"/>
          <w:sz w:val="28"/>
          <w:szCs w:val="28"/>
          <w:lang w:val="uk-UA" w:eastAsia="uk-UA"/>
        </w:rPr>
        <w:t xml:space="preserve"> Визначення складу палива</w:t>
      </w:r>
      <w:bookmarkEnd w:id="121"/>
      <w:bookmarkEnd w:id="122"/>
    </w:p>
    <w:p w14:paraId="3B5026D5"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Паливо містить 70 % летючих речовин (</w:t>
      </w:r>
      <w:r w:rsidRPr="00243D68">
        <w:rPr>
          <w:sz w:val="28"/>
          <w:szCs w:val="28"/>
          <w:lang w:eastAsia="uk-UA"/>
        </w:rPr>
        <w:t>volatiles</w:t>
      </w:r>
      <w:r w:rsidRPr="00243D68">
        <w:rPr>
          <w:sz w:val="28"/>
          <w:szCs w:val="28"/>
          <w:lang w:val="uk-UA" w:eastAsia="uk-UA"/>
        </w:rPr>
        <w:t>), 16,6 % вуглецю (напіввуглецю (</w:t>
      </w:r>
      <w:r w:rsidRPr="00243D68">
        <w:rPr>
          <w:sz w:val="28"/>
          <w:szCs w:val="28"/>
          <w:lang w:eastAsia="uk-UA"/>
        </w:rPr>
        <w:t>char</w:t>
      </w:r>
      <w:r w:rsidRPr="00243D68">
        <w:rPr>
          <w:sz w:val="28"/>
          <w:szCs w:val="28"/>
          <w:lang w:val="uk-UA" w:eastAsia="uk-UA"/>
        </w:rPr>
        <w:t>)), і 4,4 % золи (</w:t>
      </w:r>
      <w:r w:rsidRPr="00243D68">
        <w:rPr>
          <w:sz w:val="28"/>
          <w:szCs w:val="28"/>
          <w:lang w:eastAsia="uk-UA"/>
        </w:rPr>
        <w:t>ash</w:t>
      </w:r>
      <w:r w:rsidRPr="00243D68">
        <w:rPr>
          <w:sz w:val="28"/>
          <w:szCs w:val="28"/>
          <w:lang w:val="uk-UA" w:eastAsia="uk-UA"/>
        </w:rPr>
        <w:t xml:space="preserve">). Ви використовуєте цю інформацію для визначення рішення в </w:t>
      </w:r>
      <w:r w:rsidRPr="00243D68">
        <w:rPr>
          <w:sz w:val="28"/>
          <w:szCs w:val="28"/>
          <w:lang w:eastAsia="uk-UA"/>
        </w:rPr>
        <w:t>prePDF</w:t>
      </w:r>
      <w:r w:rsidRPr="00243D68">
        <w:rPr>
          <w:sz w:val="28"/>
          <w:szCs w:val="28"/>
          <w:lang w:val="uk-UA" w:eastAsia="uk-UA"/>
        </w:rPr>
        <w:t>. Переведемо склад до сухої знезоленої маси (</w:t>
      </w:r>
      <w:r w:rsidRPr="00243D68">
        <w:rPr>
          <w:sz w:val="28"/>
          <w:szCs w:val="28"/>
          <w:lang w:eastAsia="uk-UA"/>
        </w:rPr>
        <w:t>dry</w:t>
      </w:r>
      <w:r w:rsidRPr="00243D68">
        <w:rPr>
          <w:sz w:val="28"/>
          <w:szCs w:val="28"/>
          <w:lang w:val="uk-UA" w:eastAsia="uk-UA"/>
        </w:rPr>
        <w:t>-</w:t>
      </w:r>
      <w:r w:rsidRPr="00243D68">
        <w:rPr>
          <w:sz w:val="28"/>
          <w:szCs w:val="28"/>
          <w:lang w:eastAsia="uk-UA"/>
        </w:rPr>
        <w:t>ash</w:t>
      </w:r>
      <w:r w:rsidRPr="00243D68">
        <w:rPr>
          <w:sz w:val="28"/>
          <w:szCs w:val="28"/>
          <w:lang w:val="uk-UA" w:eastAsia="uk-UA"/>
        </w:rPr>
        <w:t>-</w:t>
      </w:r>
      <w:r w:rsidRPr="00243D68">
        <w:rPr>
          <w:sz w:val="28"/>
          <w:szCs w:val="28"/>
          <w:lang w:eastAsia="uk-UA"/>
        </w:rPr>
        <w:t>free</w:t>
      </w:r>
      <w:r w:rsidRPr="00243D68">
        <w:rPr>
          <w:sz w:val="28"/>
          <w:szCs w:val="28"/>
          <w:lang w:val="uk-UA" w:eastAsia="uk-UA"/>
        </w:rPr>
        <w:t xml:space="preserve"> </w:t>
      </w:r>
      <w:r w:rsidRPr="00243D68">
        <w:rPr>
          <w:sz w:val="28"/>
          <w:szCs w:val="28"/>
          <w:lang w:eastAsia="uk-UA"/>
        </w:rPr>
        <w:t>basis</w:t>
      </w:r>
      <w:r w:rsidRPr="00243D68">
        <w:rPr>
          <w:sz w:val="28"/>
          <w:szCs w:val="28"/>
          <w:lang w:val="uk-UA" w:eastAsia="uk-UA"/>
        </w:rPr>
        <w:t xml:space="preserve">) </w:t>
      </w:r>
      <w:r w:rsidRPr="00243D68">
        <w:rPr>
          <w:noProof/>
          <w:sz w:val="28"/>
          <w:szCs w:val="28"/>
          <w:lang w:val="uk-UA" w:eastAsia="uk-UA"/>
        </w:rPr>
        <w:drawing>
          <wp:inline distT="0" distB="0" distL="0" distR="0" wp14:anchorId="58C7A81A" wp14:editId="7E88CDCD">
            <wp:extent cx="838200" cy="186055"/>
            <wp:effectExtent l="0" t="0" r="0" b="4445"/>
            <wp:docPr id="8304" name="Рисунок 8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2">
                      <a:extLst>
                        <a:ext uri="{28A0092B-C50C-407E-A947-70E740481C1C}">
                          <a14:useLocalDpi xmlns:a14="http://schemas.microsoft.com/office/drawing/2010/main" val="0"/>
                        </a:ext>
                      </a:extLst>
                    </a:blip>
                    <a:srcRect l="43176" t="80714" r="51570" b="17184"/>
                    <a:stretch>
                      <a:fillRect/>
                    </a:stretch>
                  </pic:blipFill>
                  <pic:spPr bwMode="auto">
                    <a:xfrm>
                      <a:off x="0" y="0"/>
                      <a:ext cx="838200" cy="186055"/>
                    </a:xfrm>
                    <a:prstGeom prst="rect">
                      <a:avLst/>
                    </a:prstGeom>
                    <a:noFill/>
                    <a:ln>
                      <a:noFill/>
                    </a:ln>
                  </pic:spPr>
                </pic:pic>
              </a:graphicData>
            </a:graphic>
          </wp:inline>
        </w:drawing>
      </w:r>
      <w:r w:rsidRPr="00243D68">
        <w:rPr>
          <w:sz w:val="28"/>
          <w:szCs w:val="28"/>
          <w:lang w:val="uk-UA" w:eastAsia="uk-UA"/>
        </w:rPr>
        <w:t xml:space="preserve">: </w:t>
      </w:r>
    </w:p>
    <w:p w14:paraId="0CEE7ACB" w14:textId="77777777" w:rsidR="00441A3C" w:rsidRPr="00243D68" w:rsidRDefault="00441A3C" w:rsidP="00441A3C">
      <w:pPr>
        <w:spacing w:line="312" w:lineRule="auto"/>
        <w:jc w:val="center"/>
        <w:rPr>
          <w:sz w:val="28"/>
          <w:szCs w:val="28"/>
        </w:rPr>
      </w:pPr>
      <w:r w:rsidRPr="00243D68">
        <w:rPr>
          <w:noProof/>
          <w:sz w:val="28"/>
          <w:szCs w:val="28"/>
          <w:lang w:val="uk-UA" w:eastAsia="uk-UA"/>
        </w:rPr>
        <w:drawing>
          <wp:inline distT="0" distB="0" distL="0" distR="0" wp14:anchorId="614C21F0" wp14:editId="40BEE6C1">
            <wp:extent cx="2599055" cy="4131945"/>
            <wp:effectExtent l="0" t="0" r="0" b="1905"/>
            <wp:docPr id="8303" name="Рисунок 8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3">
                      <a:extLst>
                        <a:ext uri="{28A0092B-C50C-407E-A947-70E740481C1C}">
                          <a14:useLocalDpi xmlns:a14="http://schemas.microsoft.com/office/drawing/2010/main" val="0"/>
                        </a:ext>
                      </a:extLst>
                    </a:blip>
                    <a:srcRect l="61520" t="7410" r="20660" b="41765"/>
                    <a:stretch>
                      <a:fillRect/>
                    </a:stretch>
                  </pic:blipFill>
                  <pic:spPr bwMode="auto">
                    <a:xfrm>
                      <a:off x="0" y="0"/>
                      <a:ext cx="2599055" cy="4131945"/>
                    </a:xfrm>
                    <a:prstGeom prst="rect">
                      <a:avLst/>
                    </a:prstGeom>
                    <a:noFill/>
                    <a:ln>
                      <a:noFill/>
                    </a:ln>
                  </pic:spPr>
                </pic:pic>
              </a:graphicData>
            </a:graphic>
          </wp:inline>
        </w:drawing>
      </w:r>
    </w:p>
    <w:p w14:paraId="33E9872D" w14:textId="77777777" w:rsidR="00441A3C" w:rsidRPr="009A4050" w:rsidRDefault="00441A3C" w:rsidP="00441A3C">
      <w:pPr>
        <w:spacing w:line="312" w:lineRule="auto"/>
        <w:ind w:firstLine="533"/>
        <w:jc w:val="center"/>
        <w:rPr>
          <w:sz w:val="28"/>
          <w:szCs w:val="28"/>
          <w:lang w:val="uk-UA"/>
        </w:rPr>
      </w:pPr>
      <w:r w:rsidRPr="009A4050">
        <w:rPr>
          <w:sz w:val="28"/>
          <w:szCs w:val="28"/>
          <w:lang w:val="uk-UA" w:eastAsia="uk-UA"/>
        </w:rPr>
        <w:t>Рисунок 10.6</w:t>
      </w:r>
      <w:r w:rsidRPr="009A4050">
        <w:rPr>
          <w:i/>
          <w:sz w:val="28"/>
          <w:szCs w:val="28"/>
          <w:lang w:val="uk-UA" w:eastAsia="uk-UA"/>
        </w:rPr>
        <w:t xml:space="preserve"> – </w:t>
      </w:r>
      <w:r w:rsidRPr="009A4050">
        <w:rPr>
          <w:sz w:val="28"/>
          <w:szCs w:val="28"/>
          <w:lang w:val="uk-UA" w:eastAsia="uk-UA"/>
        </w:rPr>
        <w:t>Налаштування вікна «</w:t>
      </w:r>
      <w:r w:rsidRPr="009A4050">
        <w:rPr>
          <w:sz w:val="28"/>
          <w:szCs w:val="28"/>
          <w:lang w:val="en-US" w:eastAsia="uk-UA"/>
        </w:rPr>
        <w:t>Coal</w:t>
      </w:r>
      <w:r w:rsidRPr="009A4050">
        <w:rPr>
          <w:sz w:val="28"/>
          <w:szCs w:val="28"/>
          <w:lang w:val="uk-UA" w:eastAsia="uk-UA"/>
        </w:rPr>
        <w:t xml:space="preserve"> </w:t>
      </w:r>
      <w:r w:rsidRPr="009A4050">
        <w:rPr>
          <w:sz w:val="28"/>
          <w:szCs w:val="28"/>
          <w:lang w:val="en-US" w:eastAsia="uk-UA"/>
        </w:rPr>
        <w:t>Calculator</w:t>
      </w:r>
      <w:r w:rsidRPr="009A4050">
        <w:rPr>
          <w:sz w:val="28"/>
          <w:szCs w:val="28"/>
          <w:lang w:val="uk-UA" w:eastAsia="uk-UA"/>
        </w:rPr>
        <w:t>»</w:t>
      </w:r>
    </w:p>
    <w:p w14:paraId="20F3A37D" w14:textId="77777777" w:rsidR="00441A3C" w:rsidRPr="00243D68" w:rsidRDefault="00441A3C" w:rsidP="00441A3C">
      <w:pPr>
        <w:spacing w:line="312" w:lineRule="auto"/>
        <w:ind w:firstLine="533"/>
        <w:jc w:val="both"/>
        <w:rPr>
          <w:sz w:val="28"/>
          <w:szCs w:val="28"/>
          <w:lang w:val="uk-UA" w:eastAsia="uk-UA"/>
        </w:rPr>
      </w:pPr>
    </w:p>
    <w:p w14:paraId="3DD3B998" w14:textId="77777777" w:rsidR="00441A3C" w:rsidRPr="00243D68" w:rsidRDefault="00441A3C" w:rsidP="00441A3C">
      <w:pPr>
        <w:spacing w:line="312" w:lineRule="auto"/>
        <w:ind w:firstLine="533"/>
        <w:jc w:val="both"/>
        <w:rPr>
          <w:sz w:val="28"/>
          <w:szCs w:val="28"/>
          <w:lang w:val="uk-UA"/>
        </w:rPr>
      </w:pPr>
      <w:r w:rsidRPr="00243D68">
        <w:rPr>
          <w:sz w:val="28"/>
          <w:szCs w:val="28"/>
          <w:lang w:eastAsia="uk-UA"/>
        </w:rPr>
        <w:t>prePDF</w:t>
      </w:r>
      <w:r w:rsidRPr="00243D68">
        <w:rPr>
          <w:sz w:val="28"/>
          <w:szCs w:val="28"/>
          <w:lang w:val="uk-UA" w:eastAsia="uk-UA"/>
        </w:rPr>
        <w:t xml:space="preserve"> використовуватиме цю інформацію разом з вищою теплотою згорання для визначення тих компонентів, що містяться в паливі</w:t>
      </w:r>
      <w:r w:rsidRPr="00243D68">
        <w:rPr>
          <w:sz w:val="28"/>
          <w:szCs w:val="28"/>
          <w:lang w:eastAsia="uk-UA"/>
        </w:rPr>
        <w:t xml:space="preserve"> [9, 10]</w:t>
      </w:r>
      <w:r w:rsidRPr="00243D68">
        <w:rPr>
          <w:sz w:val="28"/>
          <w:szCs w:val="28"/>
          <w:lang w:val="uk-UA" w:eastAsia="uk-UA"/>
        </w:rPr>
        <w:t xml:space="preserve">. </w:t>
      </w:r>
    </w:p>
    <w:p w14:paraId="7E83C51F"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Вища теплота згоряння згорання (</w:t>
      </w:r>
      <w:r w:rsidRPr="00243D68">
        <w:rPr>
          <w:sz w:val="28"/>
          <w:szCs w:val="28"/>
          <w:lang w:val="en-US" w:eastAsia="uk-UA"/>
        </w:rPr>
        <w:t>Fuel</w:t>
      </w:r>
      <w:r w:rsidRPr="00243D68">
        <w:rPr>
          <w:sz w:val="28"/>
          <w:szCs w:val="28"/>
          <w:lang w:val="uk-UA" w:eastAsia="uk-UA"/>
        </w:rPr>
        <w:t xml:space="preserve"> </w:t>
      </w:r>
      <w:r w:rsidRPr="00243D68">
        <w:rPr>
          <w:sz w:val="28"/>
          <w:szCs w:val="28"/>
          <w:lang w:val="en-US" w:eastAsia="uk-UA"/>
        </w:rPr>
        <w:t>high</w:t>
      </w:r>
      <w:r w:rsidRPr="00243D68">
        <w:rPr>
          <w:sz w:val="28"/>
          <w:szCs w:val="28"/>
          <w:lang w:val="uk-UA" w:eastAsia="uk-UA"/>
        </w:rPr>
        <w:t xml:space="preserve"> </w:t>
      </w:r>
      <w:r w:rsidRPr="00243D68">
        <w:rPr>
          <w:sz w:val="28"/>
          <w:szCs w:val="28"/>
          <w:lang w:val="en-US" w:eastAsia="uk-UA"/>
        </w:rPr>
        <w:t>calorific</w:t>
      </w:r>
      <w:r w:rsidRPr="00243D68">
        <w:rPr>
          <w:sz w:val="28"/>
          <w:szCs w:val="28"/>
          <w:lang w:val="uk-UA" w:eastAsia="uk-UA"/>
        </w:rPr>
        <w:t xml:space="preserve"> </w:t>
      </w:r>
      <w:r w:rsidRPr="00243D68">
        <w:rPr>
          <w:sz w:val="28"/>
          <w:szCs w:val="28"/>
          <w:lang w:val="en-US" w:eastAsia="uk-UA"/>
        </w:rPr>
        <w:t>value</w:t>
      </w:r>
      <w:r w:rsidRPr="00243D68">
        <w:rPr>
          <w:sz w:val="28"/>
          <w:szCs w:val="28"/>
          <w:lang w:val="uk-UA" w:eastAsia="uk-UA"/>
        </w:rPr>
        <w:t xml:space="preserve"> (рис. 4.2)) в перерахунку на сухий беззольний стан (</w:t>
      </w:r>
      <w:r w:rsidRPr="00243D68">
        <w:rPr>
          <w:sz w:val="28"/>
          <w:szCs w:val="28"/>
          <w:lang w:eastAsia="uk-UA"/>
        </w:rPr>
        <w:t>DAF</w:t>
      </w:r>
      <w:r w:rsidRPr="00243D68">
        <w:rPr>
          <w:sz w:val="28"/>
          <w:szCs w:val="28"/>
          <w:lang w:val="uk-UA" w:eastAsia="uk-UA"/>
        </w:rPr>
        <w:t xml:space="preserve"> </w:t>
      </w:r>
      <w:r w:rsidRPr="00243D68">
        <w:rPr>
          <w:sz w:val="28"/>
          <w:szCs w:val="28"/>
          <w:lang w:val="en-US" w:eastAsia="uk-UA"/>
        </w:rPr>
        <w:t>dry</w:t>
      </w:r>
      <w:r w:rsidRPr="00243D68">
        <w:rPr>
          <w:sz w:val="28"/>
          <w:szCs w:val="28"/>
          <w:lang w:val="uk-UA" w:eastAsia="uk-UA"/>
        </w:rPr>
        <w:t>-</w:t>
      </w:r>
      <w:r w:rsidRPr="00243D68">
        <w:rPr>
          <w:sz w:val="28"/>
          <w:szCs w:val="28"/>
          <w:lang w:val="en-US" w:eastAsia="uk-UA"/>
        </w:rPr>
        <w:t>ash</w:t>
      </w:r>
      <w:r w:rsidRPr="00243D68">
        <w:rPr>
          <w:sz w:val="28"/>
          <w:szCs w:val="28"/>
          <w:lang w:val="uk-UA" w:eastAsia="uk-UA"/>
        </w:rPr>
        <w:t>-</w:t>
      </w:r>
      <w:r w:rsidRPr="00243D68">
        <w:rPr>
          <w:sz w:val="28"/>
          <w:szCs w:val="28"/>
          <w:lang w:val="en-US" w:eastAsia="uk-UA"/>
        </w:rPr>
        <w:t>free</w:t>
      </w:r>
      <w:r w:rsidRPr="00243D68">
        <w:rPr>
          <w:sz w:val="28"/>
          <w:szCs w:val="28"/>
          <w:lang w:val="uk-UA" w:eastAsia="uk-UA"/>
        </w:rPr>
        <w:t xml:space="preserve">) відома: </w:t>
      </w:r>
      <w:r w:rsidRPr="00243D68">
        <w:rPr>
          <w:sz w:val="28"/>
          <w:szCs w:val="28"/>
          <w:lang w:eastAsia="uk-UA"/>
        </w:rPr>
        <w:t>Q</w:t>
      </w:r>
      <w:r w:rsidRPr="00243D68">
        <w:rPr>
          <w:sz w:val="28"/>
          <w:szCs w:val="28"/>
          <w:vertAlign w:val="subscript"/>
          <w:lang w:val="uk-UA" w:eastAsia="uk-UA"/>
        </w:rPr>
        <w:t>в</w:t>
      </w:r>
      <w:r w:rsidRPr="00243D68">
        <w:rPr>
          <w:sz w:val="28"/>
          <w:szCs w:val="28"/>
          <w:vertAlign w:val="superscript"/>
          <w:lang w:val="uk-UA" w:eastAsia="uk-UA"/>
        </w:rPr>
        <w:t>р</w:t>
      </w:r>
      <w:r w:rsidRPr="00243D68">
        <w:rPr>
          <w:sz w:val="28"/>
          <w:szCs w:val="28"/>
          <w:lang w:val="uk-UA" w:eastAsia="uk-UA"/>
        </w:rPr>
        <w:t xml:space="preserve"> = 15,32 МДж/кг. Питома теплоємність і густина зерна пелети складають 1250 Дж/(кг⸱К) і 1300 кг/м</w:t>
      </w:r>
      <w:r w:rsidRPr="00243D68">
        <w:rPr>
          <w:sz w:val="28"/>
          <w:szCs w:val="28"/>
          <w:vertAlign w:val="superscript"/>
          <w:lang w:val="uk-UA" w:eastAsia="uk-UA"/>
        </w:rPr>
        <w:t>3</w:t>
      </w:r>
      <w:r w:rsidRPr="00243D68">
        <w:rPr>
          <w:sz w:val="28"/>
          <w:szCs w:val="28"/>
          <w:lang w:val="uk-UA" w:eastAsia="uk-UA"/>
        </w:rPr>
        <w:t xml:space="preserve"> відповідно. </w:t>
      </w:r>
    </w:p>
    <w:p w14:paraId="202E2C5A" w14:textId="77777777" w:rsidR="00441A3C" w:rsidRPr="00243D68" w:rsidRDefault="00441A3C" w:rsidP="00441A3C">
      <w:pPr>
        <w:spacing w:line="312" w:lineRule="auto"/>
        <w:ind w:firstLine="533"/>
        <w:jc w:val="both"/>
        <w:rPr>
          <w:sz w:val="28"/>
          <w:szCs w:val="28"/>
          <w:lang w:val="uk-UA" w:eastAsia="uk-UA"/>
        </w:rPr>
      </w:pPr>
      <w:r w:rsidRPr="00243D68">
        <w:rPr>
          <w:bCs/>
          <w:sz w:val="28"/>
          <w:szCs w:val="28"/>
          <w:lang w:val="uk-UA" w:eastAsia="uk-UA"/>
        </w:rPr>
        <w:t>Введіть склад палива і окислювача</w:t>
      </w:r>
      <w:r w:rsidRPr="00243D68">
        <w:rPr>
          <w:sz w:val="28"/>
          <w:szCs w:val="28"/>
          <w:lang w:val="uk-UA" w:eastAsia="uk-UA"/>
        </w:rPr>
        <w:t>. Окислювач (повітря (</w:t>
      </w:r>
      <w:r w:rsidRPr="00243D68">
        <w:rPr>
          <w:sz w:val="28"/>
          <w:szCs w:val="28"/>
          <w:lang w:eastAsia="uk-UA"/>
        </w:rPr>
        <w:t>air</w:t>
      </w:r>
      <w:r w:rsidRPr="00243D68">
        <w:rPr>
          <w:sz w:val="28"/>
          <w:szCs w:val="28"/>
          <w:lang w:val="uk-UA" w:eastAsia="uk-UA"/>
        </w:rPr>
        <w:t xml:space="preserve">)) містить 21% O  і 79% N  за об’ємом (рис. 3.4). Під написом </w:t>
      </w:r>
      <w:r w:rsidRPr="00243D68">
        <w:rPr>
          <w:sz w:val="28"/>
          <w:szCs w:val="28"/>
          <w:lang w:eastAsia="uk-UA"/>
        </w:rPr>
        <w:t>Species</w:t>
      </w:r>
      <w:r w:rsidRPr="00243D68">
        <w:rPr>
          <w:sz w:val="28"/>
          <w:szCs w:val="28"/>
          <w:lang w:val="uk-UA" w:eastAsia="uk-UA"/>
        </w:rPr>
        <w:t xml:space="preserve"> </w:t>
      </w:r>
      <w:r w:rsidRPr="00243D68">
        <w:rPr>
          <w:sz w:val="28"/>
          <w:szCs w:val="28"/>
          <w:lang w:eastAsia="uk-UA"/>
        </w:rPr>
        <w:t>Unit</w:t>
      </w:r>
      <w:r w:rsidRPr="00243D68">
        <w:rPr>
          <w:sz w:val="28"/>
          <w:szCs w:val="28"/>
          <w:lang w:val="uk-UA" w:eastAsia="uk-UA"/>
        </w:rPr>
        <w:t xml:space="preserve"> (Задати склад) виберіть </w:t>
      </w:r>
      <w:r w:rsidRPr="00243D68">
        <w:rPr>
          <w:sz w:val="28"/>
          <w:szCs w:val="28"/>
          <w:lang w:eastAsia="uk-UA"/>
        </w:rPr>
        <w:t>Mole</w:t>
      </w:r>
      <w:r w:rsidRPr="00243D68">
        <w:rPr>
          <w:sz w:val="28"/>
          <w:szCs w:val="28"/>
          <w:lang w:val="uk-UA" w:eastAsia="uk-UA"/>
        </w:rPr>
        <w:t xml:space="preserve"> </w:t>
      </w:r>
      <w:r w:rsidRPr="00243D68">
        <w:rPr>
          <w:sz w:val="28"/>
          <w:szCs w:val="28"/>
          <w:lang w:eastAsia="uk-UA"/>
        </w:rPr>
        <w:t>Fractions</w:t>
      </w:r>
      <w:r w:rsidRPr="00243D68">
        <w:rPr>
          <w:sz w:val="28"/>
          <w:szCs w:val="28"/>
          <w:lang w:val="uk-UA" w:eastAsia="uk-UA"/>
        </w:rPr>
        <w:t xml:space="preserve"> (Молярні долі). Виберіть </w:t>
      </w:r>
      <w:r w:rsidRPr="00243D68">
        <w:rPr>
          <w:sz w:val="28"/>
          <w:szCs w:val="28"/>
          <w:lang w:eastAsia="uk-UA"/>
        </w:rPr>
        <w:t>O</w:t>
      </w:r>
      <w:r w:rsidRPr="00243D68">
        <w:rPr>
          <w:sz w:val="28"/>
          <w:szCs w:val="28"/>
          <w:lang w:val="uk-UA" w:eastAsia="uk-UA"/>
        </w:rPr>
        <w:t xml:space="preserve">2 в списку </w:t>
      </w:r>
      <w:r w:rsidRPr="00243D68">
        <w:rPr>
          <w:sz w:val="28"/>
          <w:szCs w:val="28"/>
          <w:lang w:val="en-US" w:eastAsia="uk-UA"/>
        </w:rPr>
        <w:lastRenderedPageBreak/>
        <w:t>Defined</w:t>
      </w:r>
      <w:r w:rsidRPr="00243D68">
        <w:rPr>
          <w:sz w:val="28"/>
          <w:szCs w:val="28"/>
          <w:lang w:val="uk-UA" w:eastAsia="uk-UA"/>
        </w:rPr>
        <w:t xml:space="preserve"> </w:t>
      </w:r>
      <w:r w:rsidRPr="00243D68">
        <w:rPr>
          <w:sz w:val="28"/>
          <w:szCs w:val="28"/>
          <w:lang w:val="en-US" w:eastAsia="uk-UA"/>
        </w:rPr>
        <w:t>Species</w:t>
      </w:r>
      <w:r w:rsidRPr="00243D68">
        <w:rPr>
          <w:sz w:val="28"/>
          <w:szCs w:val="28"/>
          <w:lang w:val="uk-UA" w:eastAsia="uk-UA"/>
        </w:rPr>
        <w:t xml:space="preserve"> і введіть 0,21 в поле </w:t>
      </w:r>
      <w:r w:rsidRPr="00243D68">
        <w:rPr>
          <w:sz w:val="28"/>
          <w:szCs w:val="28"/>
          <w:lang w:val="en-US" w:eastAsia="uk-UA"/>
        </w:rPr>
        <w:t>Species</w:t>
      </w:r>
      <w:r w:rsidRPr="00243D68">
        <w:rPr>
          <w:sz w:val="28"/>
          <w:szCs w:val="28"/>
          <w:lang w:val="uk-UA" w:eastAsia="uk-UA"/>
        </w:rPr>
        <w:t xml:space="preserve"> </w:t>
      </w:r>
      <w:r w:rsidRPr="00243D68">
        <w:rPr>
          <w:sz w:val="28"/>
          <w:szCs w:val="28"/>
          <w:lang w:val="en-US" w:eastAsia="uk-UA"/>
        </w:rPr>
        <w:t>Fraction</w:t>
      </w:r>
      <w:r w:rsidRPr="00243D68">
        <w:rPr>
          <w:sz w:val="28"/>
          <w:szCs w:val="28"/>
          <w:lang w:val="uk-UA" w:eastAsia="uk-UA"/>
        </w:rPr>
        <w:t xml:space="preserve"> (Зміст компоненту). Виберіть </w:t>
      </w:r>
      <w:r w:rsidRPr="00243D68">
        <w:rPr>
          <w:sz w:val="28"/>
          <w:szCs w:val="28"/>
          <w:lang w:val="en-US" w:eastAsia="uk-UA"/>
        </w:rPr>
        <w:t>N</w:t>
      </w:r>
      <w:r w:rsidRPr="00243D68">
        <w:rPr>
          <w:sz w:val="28"/>
          <w:szCs w:val="28"/>
          <w:lang w:val="uk-UA" w:eastAsia="uk-UA"/>
        </w:rPr>
        <w:t xml:space="preserve">2 в списку </w:t>
      </w:r>
      <w:r w:rsidRPr="00243D68">
        <w:rPr>
          <w:sz w:val="28"/>
          <w:szCs w:val="28"/>
          <w:lang w:val="en-US" w:eastAsia="uk-UA"/>
        </w:rPr>
        <w:t>Defined</w:t>
      </w:r>
      <w:r w:rsidRPr="00243D68">
        <w:rPr>
          <w:sz w:val="28"/>
          <w:szCs w:val="28"/>
          <w:lang w:val="uk-UA" w:eastAsia="uk-UA"/>
        </w:rPr>
        <w:t xml:space="preserve"> </w:t>
      </w:r>
      <w:r w:rsidRPr="00243D68">
        <w:rPr>
          <w:sz w:val="28"/>
          <w:szCs w:val="28"/>
          <w:lang w:val="en-US" w:eastAsia="uk-UA"/>
        </w:rPr>
        <w:t>Species</w:t>
      </w:r>
      <w:r w:rsidRPr="00243D68">
        <w:rPr>
          <w:sz w:val="28"/>
          <w:szCs w:val="28"/>
          <w:lang w:val="uk-UA" w:eastAsia="uk-UA"/>
        </w:rPr>
        <w:t xml:space="preserve"> і введіть 0,79 в поле </w:t>
      </w:r>
      <w:r w:rsidRPr="00243D68">
        <w:rPr>
          <w:sz w:val="28"/>
          <w:szCs w:val="28"/>
          <w:lang w:val="en-US" w:eastAsia="uk-UA"/>
        </w:rPr>
        <w:t>Species</w:t>
      </w:r>
      <w:r w:rsidRPr="00243D68">
        <w:rPr>
          <w:sz w:val="28"/>
          <w:szCs w:val="28"/>
          <w:lang w:val="uk-UA" w:eastAsia="uk-UA"/>
        </w:rPr>
        <w:t xml:space="preserve"> </w:t>
      </w:r>
      <w:r w:rsidRPr="00243D68">
        <w:rPr>
          <w:sz w:val="28"/>
          <w:szCs w:val="28"/>
          <w:lang w:val="en-US" w:eastAsia="uk-UA"/>
        </w:rPr>
        <w:t>Fraction</w:t>
      </w:r>
      <w:r w:rsidRPr="00243D68">
        <w:rPr>
          <w:sz w:val="28"/>
          <w:szCs w:val="28"/>
          <w:lang w:val="uk-UA" w:eastAsia="uk-UA"/>
        </w:rPr>
        <w:t xml:space="preserve"> (рис. </w:t>
      </w:r>
      <w:r>
        <w:rPr>
          <w:sz w:val="28"/>
          <w:szCs w:val="28"/>
          <w:lang w:val="uk-UA" w:eastAsia="uk-UA"/>
        </w:rPr>
        <w:t>10</w:t>
      </w:r>
      <w:r w:rsidRPr="00243D68">
        <w:rPr>
          <w:sz w:val="28"/>
          <w:szCs w:val="28"/>
          <w:lang w:val="uk-UA" w:eastAsia="uk-UA"/>
        </w:rPr>
        <w:t>.</w:t>
      </w:r>
      <w:r>
        <w:rPr>
          <w:sz w:val="28"/>
          <w:szCs w:val="28"/>
          <w:lang w:val="uk-UA" w:eastAsia="uk-UA"/>
        </w:rPr>
        <w:t>7</w:t>
      </w:r>
      <w:r w:rsidRPr="00243D68">
        <w:rPr>
          <w:sz w:val="28"/>
          <w:szCs w:val="28"/>
          <w:lang w:val="uk-UA" w:eastAsia="uk-UA"/>
        </w:rPr>
        <w:t xml:space="preserve">). </w:t>
      </w:r>
    </w:p>
    <w:p w14:paraId="2668365D" w14:textId="77777777" w:rsidR="00441A3C" w:rsidRPr="00243D68" w:rsidRDefault="00441A3C" w:rsidP="00441A3C">
      <w:pPr>
        <w:spacing w:line="312" w:lineRule="auto"/>
        <w:rPr>
          <w:sz w:val="28"/>
          <w:szCs w:val="28"/>
        </w:rPr>
      </w:pPr>
      <w:r w:rsidRPr="00243D68">
        <w:rPr>
          <w:noProof/>
          <w:sz w:val="28"/>
          <w:szCs w:val="28"/>
          <w:lang w:val="uk-UA" w:eastAsia="uk-UA"/>
        </w:rPr>
        <w:drawing>
          <wp:inline distT="0" distB="0" distL="0" distR="0" wp14:anchorId="76A74989" wp14:editId="0ABCFB4B">
            <wp:extent cx="5782945" cy="3649345"/>
            <wp:effectExtent l="0" t="0" r="8255" b="8255"/>
            <wp:docPr id="8302" name="Рисунок 8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4">
                      <a:extLst>
                        <a:ext uri="{28A0092B-C50C-407E-A947-70E740481C1C}">
                          <a14:useLocalDpi xmlns:a14="http://schemas.microsoft.com/office/drawing/2010/main" val="0"/>
                        </a:ext>
                      </a:extLst>
                    </a:blip>
                    <a:srcRect l="37099" t="21817" r="26329" b="37267"/>
                    <a:stretch>
                      <a:fillRect/>
                    </a:stretch>
                  </pic:blipFill>
                  <pic:spPr bwMode="auto">
                    <a:xfrm>
                      <a:off x="0" y="0"/>
                      <a:ext cx="5782945" cy="3649345"/>
                    </a:xfrm>
                    <a:prstGeom prst="rect">
                      <a:avLst/>
                    </a:prstGeom>
                    <a:noFill/>
                    <a:ln>
                      <a:noFill/>
                    </a:ln>
                  </pic:spPr>
                </pic:pic>
              </a:graphicData>
            </a:graphic>
          </wp:inline>
        </w:drawing>
      </w:r>
    </w:p>
    <w:p w14:paraId="06FA5412" w14:textId="77777777" w:rsidR="00441A3C" w:rsidRPr="009A4050" w:rsidRDefault="00441A3C" w:rsidP="00441A3C">
      <w:pPr>
        <w:spacing w:line="312" w:lineRule="auto"/>
        <w:ind w:firstLine="533"/>
        <w:jc w:val="center"/>
        <w:rPr>
          <w:sz w:val="28"/>
          <w:szCs w:val="28"/>
        </w:rPr>
      </w:pPr>
      <w:r w:rsidRPr="009A4050">
        <w:rPr>
          <w:sz w:val="28"/>
          <w:szCs w:val="28"/>
          <w:lang w:val="uk-UA" w:eastAsia="uk-UA"/>
        </w:rPr>
        <w:t>Рисунок 10.7</w:t>
      </w:r>
      <w:r w:rsidRPr="009A4050">
        <w:rPr>
          <w:i/>
          <w:sz w:val="28"/>
          <w:szCs w:val="28"/>
          <w:lang w:val="uk-UA" w:eastAsia="uk-UA"/>
        </w:rPr>
        <w:t xml:space="preserve"> – </w:t>
      </w:r>
      <w:r w:rsidRPr="009A4050">
        <w:rPr>
          <w:sz w:val="28"/>
          <w:szCs w:val="28"/>
          <w:lang w:val="uk-UA" w:eastAsia="uk-UA"/>
        </w:rPr>
        <w:t>Налаштування графи «</w:t>
      </w:r>
      <w:r w:rsidRPr="009A4050">
        <w:rPr>
          <w:sz w:val="28"/>
          <w:szCs w:val="28"/>
          <w:lang w:val="en-US" w:eastAsia="uk-UA"/>
        </w:rPr>
        <w:t>Boundary</w:t>
      </w:r>
      <w:r w:rsidRPr="009A4050">
        <w:rPr>
          <w:sz w:val="28"/>
          <w:szCs w:val="28"/>
          <w:lang w:val="uk-UA" w:eastAsia="uk-UA"/>
        </w:rPr>
        <w:t>»</w:t>
      </w:r>
      <w:r w:rsidRPr="009A4050">
        <w:rPr>
          <w:sz w:val="28"/>
          <w:szCs w:val="28"/>
          <w:lang w:eastAsia="uk-UA"/>
        </w:rPr>
        <w:t xml:space="preserve"> </w:t>
      </w:r>
      <w:r w:rsidRPr="009A4050">
        <w:rPr>
          <w:sz w:val="28"/>
          <w:szCs w:val="28"/>
          <w:lang w:val="uk-UA" w:eastAsia="uk-UA"/>
        </w:rPr>
        <w:t>вікна «</w:t>
      </w:r>
      <w:r w:rsidRPr="009A4050">
        <w:rPr>
          <w:sz w:val="28"/>
          <w:szCs w:val="28"/>
          <w:lang w:val="en-US" w:eastAsia="uk-UA"/>
        </w:rPr>
        <w:t>Species</w:t>
      </w:r>
      <w:r w:rsidRPr="009A4050">
        <w:rPr>
          <w:sz w:val="28"/>
          <w:szCs w:val="28"/>
          <w:lang w:val="uk-UA" w:eastAsia="uk-UA"/>
        </w:rPr>
        <w:t xml:space="preserve"> </w:t>
      </w:r>
      <w:r w:rsidRPr="009A4050">
        <w:rPr>
          <w:sz w:val="28"/>
          <w:szCs w:val="28"/>
          <w:lang w:val="en-US" w:eastAsia="uk-UA"/>
        </w:rPr>
        <w:t>Model</w:t>
      </w:r>
      <w:r w:rsidRPr="009A4050">
        <w:rPr>
          <w:sz w:val="28"/>
          <w:szCs w:val="28"/>
          <w:lang w:val="uk-UA" w:eastAsia="uk-UA"/>
        </w:rPr>
        <w:t>»</w:t>
      </w:r>
    </w:p>
    <w:p w14:paraId="4C77F88D" w14:textId="77777777" w:rsidR="00441A3C" w:rsidRPr="00243D68" w:rsidRDefault="00441A3C" w:rsidP="00441A3C">
      <w:pPr>
        <w:spacing w:line="312" w:lineRule="auto"/>
        <w:ind w:firstLine="533"/>
        <w:jc w:val="both"/>
        <w:rPr>
          <w:sz w:val="28"/>
          <w:szCs w:val="28"/>
          <w:lang w:val="uk-UA" w:eastAsia="uk-UA"/>
        </w:rPr>
      </w:pPr>
    </w:p>
    <w:p w14:paraId="31871409"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Визначити робочі умови системи. Температура потоку палива при спалюванні вугілля повинна відповідати температурі початку виходу летючих речовин. Температура окислювача повинна відповідати температурі повітря, що поступає. Температура виходу летючих в цьому розділі буде встановлена 400 К, температура вхідного повітря 1500 К. Тиск в системі – одна атмосфера. Введіть 400 K і 1500 K як початкові температури (</w:t>
      </w:r>
      <w:r w:rsidRPr="00243D68">
        <w:rPr>
          <w:sz w:val="28"/>
          <w:szCs w:val="28"/>
          <w:lang w:val="en-US" w:eastAsia="uk-UA"/>
        </w:rPr>
        <w:t>inlet</w:t>
      </w:r>
      <w:r w:rsidRPr="00441A3C">
        <w:rPr>
          <w:sz w:val="28"/>
          <w:szCs w:val="28"/>
          <w:lang w:val="uk-UA" w:eastAsia="uk-UA"/>
        </w:rPr>
        <w:t xml:space="preserve"> </w:t>
      </w:r>
      <w:r w:rsidRPr="00243D68">
        <w:rPr>
          <w:sz w:val="28"/>
          <w:szCs w:val="28"/>
          <w:lang w:val="en-US" w:eastAsia="uk-UA"/>
        </w:rPr>
        <w:t>temperatures</w:t>
      </w:r>
      <w:r w:rsidRPr="00243D68">
        <w:rPr>
          <w:sz w:val="28"/>
          <w:szCs w:val="28"/>
          <w:lang w:val="uk-UA" w:eastAsia="uk-UA"/>
        </w:rPr>
        <w:t xml:space="preserve">) для </w:t>
      </w:r>
      <w:r w:rsidRPr="00243D68">
        <w:rPr>
          <w:sz w:val="28"/>
          <w:szCs w:val="28"/>
          <w:lang w:val="en-US" w:eastAsia="uk-UA"/>
        </w:rPr>
        <w:t>Fuel</w:t>
      </w:r>
      <w:r w:rsidRPr="00243D68">
        <w:rPr>
          <w:sz w:val="28"/>
          <w:szCs w:val="28"/>
          <w:lang w:val="uk-UA" w:eastAsia="uk-UA"/>
        </w:rPr>
        <w:t xml:space="preserve"> (Паливо) і </w:t>
      </w:r>
      <w:r w:rsidRPr="00243D68">
        <w:rPr>
          <w:sz w:val="28"/>
          <w:szCs w:val="28"/>
          <w:lang w:val="en-US" w:eastAsia="uk-UA"/>
        </w:rPr>
        <w:t>Oxidiser</w:t>
      </w:r>
      <w:r w:rsidRPr="00243D68">
        <w:rPr>
          <w:sz w:val="28"/>
          <w:szCs w:val="28"/>
          <w:lang w:val="uk-UA" w:eastAsia="uk-UA"/>
        </w:rPr>
        <w:t xml:space="preserve"> (Окислювач).</w:t>
      </w:r>
    </w:p>
    <w:p w14:paraId="26187CCE" w14:textId="77777777" w:rsidR="00441A3C" w:rsidRPr="00243D68" w:rsidRDefault="00441A3C" w:rsidP="00441A3C">
      <w:pPr>
        <w:spacing w:line="312" w:lineRule="auto"/>
        <w:ind w:firstLine="533"/>
        <w:jc w:val="both"/>
        <w:rPr>
          <w:sz w:val="28"/>
          <w:szCs w:val="28"/>
          <w:lang w:val="uk-UA"/>
        </w:rPr>
      </w:pPr>
    </w:p>
    <w:p w14:paraId="1478B505" w14:textId="77777777" w:rsidR="00441A3C" w:rsidRPr="00243D68" w:rsidRDefault="00441A3C" w:rsidP="00441A3C">
      <w:pPr>
        <w:pStyle w:val="3"/>
        <w:spacing w:before="160" w:after="120" w:line="312" w:lineRule="auto"/>
        <w:ind w:firstLine="539"/>
        <w:rPr>
          <w:rFonts w:ascii="Times New Roman" w:hAnsi="Times New Roman" w:cs="Times New Roman"/>
          <w:bCs w:val="0"/>
          <w:sz w:val="28"/>
          <w:szCs w:val="28"/>
          <w:lang w:val="uk-UA" w:eastAsia="uk-UA"/>
        </w:rPr>
      </w:pPr>
      <w:bookmarkStart w:id="123" w:name="_Toc88076919"/>
      <w:bookmarkStart w:id="124" w:name="_Toc105077599"/>
      <w:r>
        <w:rPr>
          <w:rFonts w:ascii="Times New Roman" w:hAnsi="Times New Roman" w:cs="Times New Roman"/>
          <w:bCs w:val="0"/>
          <w:sz w:val="28"/>
          <w:szCs w:val="28"/>
          <w:lang w:val="uk-UA" w:eastAsia="uk-UA"/>
        </w:rPr>
        <w:t>10</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2</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7</w:t>
      </w:r>
      <w:r w:rsidRPr="00243D68">
        <w:rPr>
          <w:rFonts w:ascii="Times New Roman" w:hAnsi="Times New Roman" w:cs="Times New Roman"/>
          <w:bCs w:val="0"/>
          <w:sz w:val="28"/>
          <w:szCs w:val="28"/>
          <w:lang w:val="uk-UA" w:eastAsia="uk-UA"/>
        </w:rPr>
        <w:t xml:space="preserve"> Розрахунок і перегляд довідкових таблиць адіабатичної системи prePDF</w:t>
      </w:r>
      <w:bookmarkEnd w:id="123"/>
      <w:bookmarkEnd w:id="124"/>
    </w:p>
    <w:p w14:paraId="75C52D8C"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 xml:space="preserve">Довідкові таблиці, отримувані за допомогою </w:t>
      </w:r>
      <w:r w:rsidRPr="00243D68">
        <w:rPr>
          <w:sz w:val="28"/>
          <w:szCs w:val="28"/>
          <w:lang w:eastAsia="uk-UA"/>
        </w:rPr>
        <w:t>prePDF</w:t>
      </w:r>
      <w:r w:rsidRPr="00243D68">
        <w:rPr>
          <w:sz w:val="28"/>
          <w:szCs w:val="28"/>
          <w:lang w:val="uk-UA" w:eastAsia="uk-UA"/>
        </w:rPr>
        <w:t xml:space="preserve">, є значеннями молярних доль хімічних елементів при різних дискретних значеннях </w:t>
      </w:r>
      <w:r w:rsidRPr="00243D68">
        <w:rPr>
          <w:sz w:val="28"/>
          <w:szCs w:val="28"/>
          <w:lang w:val="uk-UA" w:eastAsia="uk-UA"/>
        </w:rPr>
        <w:lastRenderedPageBreak/>
        <w:t>складу суміші (</w:t>
      </w:r>
      <w:r w:rsidRPr="00243D68">
        <w:rPr>
          <w:sz w:val="28"/>
          <w:szCs w:val="28"/>
          <w:lang w:val="en-US" w:eastAsia="uk-UA"/>
        </w:rPr>
        <w:t>discrete</w:t>
      </w:r>
      <w:r w:rsidRPr="00243D68">
        <w:rPr>
          <w:sz w:val="28"/>
          <w:szCs w:val="28"/>
          <w:lang w:val="uk-UA" w:eastAsia="uk-UA"/>
        </w:rPr>
        <w:t xml:space="preserve"> </w:t>
      </w:r>
      <w:r w:rsidRPr="00243D68">
        <w:rPr>
          <w:sz w:val="28"/>
          <w:szCs w:val="28"/>
          <w:lang w:val="en-US" w:eastAsia="uk-UA"/>
        </w:rPr>
        <w:t>mixture</w:t>
      </w:r>
      <w:r w:rsidRPr="00243D68">
        <w:rPr>
          <w:sz w:val="28"/>
          <w:szCs w:val="28"/>
          <w:lang w:val="uk-UA" w:eastAsia="uk-UA"/>
        </w:rPr>
        <w:t xml:space="preserve"> </w:t>
      </w:r>
      <w:r w:rsidRPr="00243D68">
        <w:rPr>
          <w:sz w:val="28"/>
          <w:szCs w:val="28"/>
          <w:lang w:val="en-US" w:eastAsia="uk-UA"/>
        </w:rPr>
        <w:t>fraction</w:t>
      </w:r>
      <w:r w:rsidRPr="00243D68">
        <w:rPr>
          <w:sz w:val="28"/>
          <w:szCs w:val="28"/>
          <w:lang w:val="uk-UA" w:eastAsia="uk-UA"/>
        </w:rPr>
        <w:t xml:space="preserve"> </w:t>
      </w:r>
      <w:r w:rsidRPr="00243D68">
        <w:rPr>
          <w:sz w:val="28"/>
          <w:szCs w:val="28"/>
          <w:lang w:val="en-US" w:eastAsia="uk-UA"/>
        </w:rPr>
        <w:t>values</w:t>
      </w:r>
      <w:r w:rsidRPr="00243D68">
        <w:rPr>
          <w:sz w:val="28"/>
          <w:szCs w:val="28"/>
          <w:lang w:val="uk-UA" w:eastAsia="uk-UA"/>
        </w:rPr>
        <w:t xml:space="preserve">). Ви контролюєте число і область розповсюдження цих дискретних точок, використовуючи панель </w:t>
      </w:r>
      <w:r w:rsidRPr="00243D68">
        <w:rPr>
          <w:sz w:val="28"/>
          <w:szCs w:val="28"/>
          <w:lang w:val="en-US" w:eastAsia="uk-UA"/>
        </w:rPr>
        <w:t>Solution</w:t>
      </w:r>
      <w:r w:rsidRPr="00243D68">
        <w:rPr>
          <w:sz w:val="28"/>
          <w:szCs w:val="28"/>
          <w:lang w:eastAsia="uk-UA"/>
        </w:rPr>
        <w:t xml:space="preserve"> </w:t>
      </w:r>
      <w:r w:rsidRPr="00243D68">
        <w:rPr>
          <w:sz w:val="28"/>
          <w:szCs w:val="28"/>
          <w:lang w:val="en-US" w:eastAsia="uk-UA"/>
        </w:rPr>
        <w:t>Parameters</w:t>
      </w:r>
      <w:r w:rsidRPr="00243D68">
        <w:rPr>
          <w:sz w:val="28"/>
          <w:szCs w:val="28"/>
          <w:lang w:val="uk-UA" w:eastAsia="uk-UA"/>
        </w:rPr>
        <w:t xml:space="preserve">. Ви також можете в цій панелі встановити значення </w:t>
      </w:r>
      <w:r w:rsidRPr="00243D68">
        <w:rPr>
          <w:sz w:val="28"/>
          <w:szCs w:val="28"/>
          <w:lang w:val="en-US" w:eastAsia="uk-UA"/>
        </w:rPr>
        <w:t>Fuel</w:t>
      </w:r>
      <w:r w:rsidRPr="00441A3C">
        <w:rPr>
          <w:sz w:val="28"/>
          <w:szCs w:val="28"/>
          <w:lang w:val="uk-UA" w:eastAsia="uk-UA"/>
        </w:rPr>
        <w:t xml:space="preserve"> </w:t>
      </w:r>
      <w:r w:rsidRPr="00243D68">
        <w:rPr>
          <w:sz w:val="28"/>
          <w:szCs w:val="28"/>
          <w:lang w:val="en-US" w:eastAsia="uk-UA"/>
        </w:rPr>
        <w:t>Rich</w:t>
      </w:r>
      <w:r w:rsidRPr="00441A3C">
        <w:rPr>
          <w:sz w:val="28"/>
          <w:szCs w:val="28"/>
          <w:lang w:val="uk-UA" w:eastAsia="uk-UA"/>
        </w:rPr>
        <w:t xml:space="preserve"> </w:t>
      </w:r>
      <w:r w:rsidRPr="00243D68">
        <w:rPr>
          <w:sz w:val="28"/>
          <w:szCs w:val="28"/>
          <w:lang w:val="en-US" w:eastAsia="uk-UA"/>
        </w:rPr>
        <w:t>Flammability</w:t>
      </w:r>
      <w:r w:rsidRPr="00441A3C">
        <w:rPr>
          <w:sz w:val="28"/>
          <w:szCs w:val="28"/>
          <w:lang w:val="uk-UA" w:eastAsia="uk-UA"/>
        </w:rPr>
        <w:t xml:space="preserve"> </w:t>
      </w:r>
      <w:r w:rsidRPr="00243D68">
        <w:rPr>
          <w:sz w:val="28"/>
          <w:szCs w:val="28"/>
          <w:lang w:val="en-US" w:eastAsia="uk-UA"/>
        </w:rPr>
        <w:t>Limit</w:t>
      </w:r>
      <w:r w:rsidRPr="00243D68">
        <w:rPr>
          <w:sz w:val="28"/>
          <w:szCs w:val="28"/>
          <w:lang w:val="uk-UA" w:eastAsia="uk-UA"/>
        </w:rPr>
        <w:t xml:space="preserve"> (Межа займання). </w:t>
      </w:r>
      <w:r w:rsidRPr="00243D68">
        <w:rPr>
          <w:sz w:val="28"/>
          <w:szCs w:val="28"/>
          <w:lang w:val="en-US" w:eastAsia="uk-UA"/>
        </w:rPr>
        <w:t>Fuel</w:t>
      </w:r>
      <w:r w:rsidRPr="00243D68">
        <w:rPr>
          <w:sz w:val="28"/>
          <w:szCs w:val="28"/>
          <w:lang w:val="uk-UA" w:eastAsia="uk-UA"/>
        </w:rPr>
        <w:t xml:space="preserve"> </w:t>
      </w:r>
      <w:r w:rsidRPr="00243D68">
        <w:rPr>
          <w:sz w:val="28"/>
          <w:szCs w:val="28"/>
          <w:lang w:val="en-US" w:eastAsia="uk-UA"/>
        </w:rPr>
        <w:t>Rich</w:t>
      </w:r>
      <w:r w:rsidRPr="00243D68">
        <w:rPr>
          <w:sz w:val="28"/>
          <w:szCs w:val="28"/>
          <w:lang w:val="uk-UA" w:eastAsia="uk-UA"/>
        </w:rPr>
        <w:t xml:space="preserve"> </w:t>
      </w:r>
      <w:r w:rsidRPr="00243D68">
        <w:rPr>
          <w:sz w:val="28"/>
          <w:szCs w:val="28"/>
          <w:lang w:val="en-US" w:eastAsia="uk-UA"/>
        </w:rPr>
        <w:t>Flammability</w:t>
      </w:r>
      <w:r w:rsidRPr="00243D68">
        <w:rPr>
          <w:sz w:val="28"/>
          <w:szCs w:val="28"/>
          <w:lang w:val="uk-UA" w:eastAsia="uk-UA"/>
        </w:rPr>
        <w:t xml:space="preserve"> </w:t>
      </w:r>
      <w:r w:rsidRPr="00243D68">
        <w:rPr>
          <w:sz w:val="28"/>
          <w:szCs w:val="28"/>
          <w:lang w:val="en-US" w:eastAsia="uk-UA"/>
        </w:rPr>
        <w:t>Limit</w:t>
      </w:r>
      <w:r w:rsidRPr="00243D68">
        <w:rPr>
          <w:sz w:val="28"/>
          <w:szCs w:val="28"/>
          <w:lang w:val="uk-UA" w:eastAsia="uk-UA"/>
        </w:rPr>
        <w:t xml:space="preserve"> дозволяє вам забезпечити розрахунок «часткової рівноваги» (</w:t>
      </w:r>
      <w:r w:rsidRPr="00243D68">
        <w:rPr>
          <w:sz w:val="28"/>
          <w:szCs w:val="28"/>
          <w:lang w:val="en-US" w:eastAsia="uk-UA"/>
        </w:rPr>
        <w:t>partial</w:t>
      </w:r>
      <w:r w:rsidRPr="00243D68">
        <w:rPr>
          <w:sz w:val="28"/>
          <w:szCs w:val="28"/>
          <w:lang w:val="uk-UA" w:eastAsia="uk-UA"/>
        </w:rPr>
        <w:t xml:space="preserve"> </w:t>
      </w:r>
      <w:r w:rsidRPr="00243D68">
        <w:rPr>
          <w:sz w:val="28"/>
          <w:szCs w:val="28"/>
          <w:lang w:val="en-US" w:eastAsia="uk-UA"/>
        </w:rPr>
        <w:t>equilibrium</w:t>
      </w:r>
      <w:r w:rsidRPr="00243D68">
        <w:rPr>
          <w:sz w:val="28"/>
          <w:szCs w:val="28"/>
          <w:lang w:val="uk-UA" w:eastAsia="uk-UA"/>
        </w:rPr>
        <w:t xml:space="preserve">), припиняючи розрахунок рівноваги коли склад суміші перевищує вказану межу. Це збільшує ефективність розрахунку </w:t>
      </w:r>
      <w:r w:rsidRPr="00243D68">
        <w:rPr>
          <w:sz w:val="28"/>
          <w:szCs w:val="28"/>
          <w:lang w:eastAsia="uk-UA"/>
        </w:rPr>
        <w:t>PDF</w:t>
      </w:r>
      <w:r w:rsidRPr="00243D68">
        <w:rPr>
          <w:sz w:val="28"/>
          <w:szCs w:val="28"/>
          <w:lang w:val="uk-UA" w:eastAsia="uk-UA"/>
        </w:rPr>
        <w:t>, дозволяючи вам обходити складний розрахунок рівноваги в областях, багатих паливом (</w:t>
      </w:r>
      <w:r w:rsidRPr="00243D68">
        <w:rPr>
          <w:sz w:val="28"/>
          <w:szCs w:val="28"/>
          <w:lang w:val="en-US" w:eastAsia="uk-UA"/>
        </w:rPr>
        <w:t>fuel</w:t>
      </w:r>
      <w:r w:rsidRPr="00243D68">
        <w:rPr>
          <w:sz w:val="28"/>
          <w:szCs w:val="28"/>
          <w:lang w:val="uk-UA" w:eastAsia="uk-UA"/>
        </w:rPr>
        <w:t>-</w:t>
      </w:r>
      <w:r w:rsidRPr="00243D68">
        <w:rPr>
          <w:sz w:val="28"/>
          <w:szCs w:val="28"/>
          <w:lang w:val="en-US" w:eastAsia="uk-UA"/>
        </w:rPr>
        <w:t>rich</w:t>
      </w:r>
      <w:r w:rsidRPr="00243D68">
        <w:rPr>
          <w:sz w:val="28"/>
          <w:szCs w:val="28"/>
          <w:lang w:val="uk-UA" w:eastAsia="uk-UA"/>
        </w:rPr>
        <w:t xml:space="preserve"> </w:t>
      </w:r>
      <w:r w:rsidRPr="00243D68">
        <w:rPr>
          <w:sz w:val="28"/>
          <w:szCs w:val="28"/>
          <w:lang w:val="en-US" w:eastAsia="uk-UA"/>
        </w:rPr>
        <w:t>region</w:t>
      </w:r>
      <w:r w:rsidRPr="00243D68">
        <w:rPr>
          <w:sz w:val="28"/>
          <w:szCs w:val="28"/>
          <w:lang w:val="uk-UA" w:eastAsia="uk-UA"/>
        </w:rPr>
        <w:t xml:space="preserve">), і значно реалістичніше, ніж припущення про повну рівновагу. Для емпірично визначуваних потоків (течій) межа насичення (багатства - </w:t>
      </w:r>
      <w:r w:rsidRPr="00243D68">
        <w:rPr>
          <w:sz w:val="28"/>
          <w:szCs w:val="28"/>
          <w:lang w:val="en-US" w:eastAsia="uk-UA"/>
        </w:rPr>
        <w:t>rich</w:t>
      </w:r>
      <w:r w:rsidRPr="00243D68">
        <w:rPr>
          <w:sz w:val="28"/>
          <w:szCs w:val="28"/>
          <w:lang w:eastAsia="uk-UA"/>
        </w:rPr>
        <w:t xml:space="preserve"> </w:t>
      </w:r>
      <w:r w:rsidRPr="00243D68">
        <w:rPr>
          <w:sz w:val="28"/>
          <w:szCs w:val="28"/>
          <w:lang w:val="en-US" w:eastAsia="uk-UA"/>
        </w:rPr>
        <w:t>limit</w:t>
      </w:r>
      <w:r w:rsidRPr="00243D68">
        <w:rPr>
          <w:sz w:val="28"/>
          <w:szCs w:val="28"/>
          <w:lang w:val="uk-UA" w:eastAsia="uk-UA"/>
        </w:rPr>
        <w:t xml:space="preserve">) завжди рівна 1 і не може бути змінена. Це дозволить вам поліпшити прогнозування </w:t>
      </w:r>
      <w:r w:rsidRPr="00243D68">
        <w:rPr>
          <w:sz w:val="28"/>
          <w:szCs w:val="28"/>
          <w:lang w:eastAsia="uk-UA"/>
        </w:rPr>
        <w:t>prePDF</w:t>
      </w:r>
      <w:r w:rsidRPr="00243D68">
        <w:rPr>
          <w:sz w:val="28"/>
          <w:szCs w:val="28"/>
          <w:lang w:val="uk-UA" w:eastAsia="uk-UA"/>
        </w:rPr>
        <w:t xml:space="preserve"> шляхом оптимізації розповсюдження значень складу суміші. Якщо ви не використовуєте опцію </w:t>
      </w:r>
      <w:r w:rsidRPr="00243D68">
        <w:rPr>
          <w:sz w:val="28"/>
          <w:szCs w:val="28"/>
          <w:lang w:val="en-US" w:eastAsia="uk-UA"/>
        </w:rPr>
        <w:t>Automatic</w:t>
      </w:r>
      <w:r w:rsidRPr="00441A3C">
        <w:rPr>
          <w:sz w:val="28"/>
          <w:szCs w:val="28"/>
          <w:lang w:val="uk-UA" w:eastAsia="uk-UA"/>
        </w:rPr>
        <w:t xml:space="preserve"> </w:t>
      </w:r>
      <w:r w:rsidRPr="00243D68">
        <w:rPr>
          <w:sz w:val="28"/>
          <w:szCs w:val="28"/>
          <w:lang w:val="en-US" w:eastAsia="uk-UA"/>
        </w:rPr>
        <w:t>Distribution</w:t>
      </w:r>
      <w:r w:rsidRPr="00243D68">
        <w:rPr>
          <w:sz w:val="28"/>
          <w:szCs w:val="28"/>
          <w:lang w:val="uk-UA" w:eastAsia="uk-UA"/>
        </w:rPr>
        <w:t>, вам слід встановити центральну точку розповсюдження на багатій стороні стехіометричного масштабу складу суміші (</w:t>
      </w:r>
      <w:r w:rsidRPr="00243D68">
        <w:rPr>
          <w:sz w:val="28"/>
          <w:szCs w:val="28"/>
          <w:lang w:val="en-US" w:eastAsia="uk-UA"/>
        </w:rPr>
        <w:t>on</w:t>
      </w:r>
      <w:r w:rsidRPr="00441A3C">
        <w:rPr>
          <w:sz w:val="28"/>
          <w:szCs w:val="28"/>
          <w:lang w:val="uk-UA" w:eastAsia="uk-UA"/>
        </w:rPr>
        <w:t xml:space="preserve"> </w:t>
      </w:r>
      <w:r w:rsidRPr="00243D68">
        <w:rPr>
          <w:sz w:val="28"/>
          <w:szCs w:val="28"/>
          <w:lang w:val="en-US" w:eastAsia="uk-UA"/>
        </w:rPr>
        <w:t>the</w:t>
      </w:r>
      <w:r w:rsidRPr="00441A3C">
        <w:rPr>
          <w:sz w:val="28"/>
          <w:szCs w:val="28"/>
          <w:lang w:val="uk-UA" w:eastAsia="uk-UA"/>
        </w:rPr>
        <w:t xml:space="preserve"> </w:t>
      </w:r>
      <w:r w:rsidRPr="00243D68">
        <w:rPr>
          <w:sz w:val="28"/>
          <w:szCs w:val="28"/>
          <w:lang w:val="en-US" w:eastAsia="uk-UA"/>
        </w:rPr>
        <w:t>rich</w:t>
      </w:r>
      <w:r w:rsidRPr="00441A3C">
        <w:rPr>
          <w:sz w:val="28"/>
          <w:szCs w:val="28"/>
          <w:lang w:val="uk-UA" w:eastAsia="uk-UA"/>
        </w:rPr>
        <w:t xml:space="preserve"> </w:t>
      </w:r>
      <w:r w:rsidRPr="00243D68">
        <w:rPr>
          <w:sz w:val="28"/>
          <w:szCs w:val="28"/>
          <w:lang w:val="en-US" w:eastAsia="uk-UA"/>
        </w:rPr>
        <w:t>side</w:t>
      </w:r>
      <w:r w:rsidRPr="00441A3C">
        <w:rPr>
          <w:sz w:val="28"/>
          <w:szCs w:val="28"/>
          <w:lang w:val="uk-UA" w:eastAsia="uk-UA"/>
        </w:rPr>
        <w:t xml:space="preserve"> </w:t>
      </w:r>
      <w:r w:rsidRPr="00243D68">
        <w:rPr>
          <w:sz w:val="28"/>
          <w:szCs w:val="28"/>
          <w:lang w:val="en-US" w:eastAsia="uk-UA"/>
        </w:rPr>
        <w:t>of</w:t>
      </w:r>
      <w:r w:rsidRPr="00441A3C">
        <w:rPr>
          <w:sz w:val="28"/>
          <w:szCs w:val="28"/>
          <w:lang w:val="uk-UA" w:eastAsia="uk-UA"/>
        </w:rPr>
        <w:t xml:space="preserve"> </w:t>
      </w:r>
      <w:r w:rsidRPr="00243D68">
        <w:rPr>
          <w:sz w:val="28"/>
          <w:szCs w:val="28"/>
          <w:lang w:val="en-US" w:eastAsia="uk-UA"/>
        </w:rPr>
        <w:t>the</w:t>
      </w:r>
      <w:r w:rsidRPr="00441A3C">
        <w:rPr>
          <w:sz w:val="28"/>
          <w:szCs w:val="28"/>
          <w:lang w:val="uk-UA" w:eastAsia="uk-UA"/>
        </w:rPr>
        <w:t xml:space="preserve"> </w:t>
      </w:r>
      <w:r w:rsidRPr="00243D68">
        <w:rPr>
          <w:sz w:val="28"/>
          <w:szCs w:val="28"/>
          <w:lang w:val="en-US" w:eastAsia="uk-UA"/>
        </w:rPr>
        <w:t>stoichiometric</w:t>
      </w:r>
      <w:r w:rsidRPr="00441A3C">
        <w:rPr>
          <w:sz w:val="28"/>
          <w:szCs w:val="28"/>
          <w:lang w:val="uk-UA" w:eastAsia="uk-UA"/>
        </w:rPr>
        <w:t xml:space="preserve"> </w:t>
      </w:r>
      <w:r w:rsidRPr="00243D68">
        <w:rPr>
          <w:sz w:val="28"/>
          <w:szCs w:val="28"/>
          <w:lang w:val="en-US" w:eastAsia="uk-UA"/>
        </w:rPr>
        <w:t>scale</w:t>
      </w:r>
      <w:r w:rsidRPr="00441A3C">
        <w:rPr>
          <w:sz w:val="28"/>
          <w:szCs w:val="28"/>
          <w:lang w:val="uk-UA" w:eastAsia="uk-UA"/>
        </w:rPr>
        <w:t xml:space="preserve"> </w:t>
      </w:r>
      <w:r w:rsidRPr="00243D68">
        <w:rPr>
          <w:sz w:val="28"/>
          <w:szCs w:val="28"/>
          <w:lang w:val="en-US" w:eastAsia="uk-UA"/>
        </w:rPr>
        <w:t>mixture</w:t>
      </w:r>
      <w:r w:rsidRPr="00441A3C">
        <w:rPr>
          <w:sz w:val="28"/>
          <w:szCs w:val="28"/>
          <w:lang w:val="uk-UA" w:eastAsia="uk-UA"/>
        </w:rPr>
        <w:t xml:space="preserve"> </w:t>
      </w:r>
      <w:r w:rsidRPr="00243D68">
        <w:rPr>
          <w:sz w:val="28"/>
          <w:szCs w:val="28"/>
          <w:lang w:val="en-US" w:eastAsia="uk-UA"/>
        </w:rPr>
        <w:t>fraction</w:t>
      </w:r>
      <w:r w:rsidRPr="00243D68">
        <w:rPr>
          <w:sz w:val="28"/>
          <w:szCs w:val="28"/>
          <w:lang w:val="uk-UA" w:eastAsia="uk-UA"/>
        </w:rPr>
        <w:t xml:space="preserve">) (рис. </w:t>
      </w:r>
      <w:r>
        <w:rPr>
          <w:sz w:val="28"/>
          <w:szCs w:val="28"/>
          <w:lang w:val="uk-UA" w:eastAsia="uk-UA"/>
        </w:rPr>
        <w:t>10</w:t>
      </w:r>
      <w:r w:rsidRPr="00243D68">
        <w:rPr>
          <w:sz w:val="28"/>
          <w:szCs w:val="28"/>
          <w:lang w:val="uk-UA" w:eastAsia="uk-UA"/>
        </w:rPr>
        <w:t>.</w:t>
      </w:r>
      <w:r>
        <w:rPr>
          <w:sz w:val="28"/>
          <w:szCs w:val="28"/>
          <w:lang w:val="uk-UA" w:eastAsia="uk-UA"/>
        </w:rPr>
        <w:t>7</w:t>
      </w:r>
      <w:r w:rsidRPr="00243D68">
        <w:rPr>
          <w:sz w:val="28"/>
          <w:szCs w:val="28"/>
          <w:lang w:val="uk-UA" w:eastAsia="uk-UA"/>
        </w:rPr>
        <w:t>).</w:t>
      </w:r>
    </w:p>
    <w:p w14:paraId="28713E8F" w14:textId="77777777" w:rsidR="00441A3C" w:rsidRPr="00243D68" w:rsidRDefault="00441A3C" w:rsidP="00441A3C">
      <w:pPr>
        <w:spacing w:line="312" w:lineRule="auto"/>
        <w:rPr>
          <w:sz w:val="28"/>
          <w:szCs w:val="28"/>
        </w:rPr>
      </w:pPr>
      <w:r w:rsidRPr="00243D68">
        <w:rPr>
          <w:noProof/>
          <w:sz w:val="28"/>
          <w:szCs w:val="28"/>
          <w:lang w:val="uk-UA" w:eastAsia="uk-UA"/>
        </w:rPr>
        <w:drawing>
          <wp:inline distT="0" distB="0" distL="0" distR="0" wp14:anchorId="0F011CBA" wp14:editId="38B7D30D">
            <wp:extent cx="5325745" cy="3352800"/>
            <wp:effectExtent l="0" t="0" r="8255" b="0"/>
            <wp:docPr id="8293" name="Рисунок 8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5">
                      <a:extLst>
                        <a:ext uri="{28A0092B-C50C-407E-A947-70E740481C1C}">
                          <a14:useLocalDpi xmlns:a14="http://schemas.microsoft.com/office/drawing/2010/main" val="0"/>
                        </a:ext>
                      </a:extLst>
                    </a:blip>
                    <a:srcRect l="7655" t="52148" r="55853" b="6911"/>
                    <a:stretch>
                      <a:fillRect/>
                    </a:stretch>
                  </pic:blipFill>
                  <pic:spPr bwMode="auto">
                    <a:xfrm>
                      <a:off x="0" y="0"/>
                      <a:ext cx="5325745" cy="3352800"/>
                    </a:xfrm>
                    <a:prstGeom prst="rect">
                      <a:avLst/>
                    </a:prstGeom>
                    <a:noFill/>
                    <a:ln>
                      <a:noFill/>
                    </a:ln>
                  </pic:spPr>
                </pic:pic>
              </a:graphicData>
            </a:graphic>
          </wp:inline>
        </w:drawing>
      </w:r>
    </w:p>
    <w:p w14:paraId="1B79C09A" w14:textId="77777777" w:rsidR="00441A3C" w:rsidRPr="009A4050" w:rsidRDefault="00441A3C" w:rsidP="009A4050">
      <w:pPr>
        <w:spacing w:line="312" w:lineRule="auto"/>
        <w:jc w:val="center"/>
        <w:rPr>
          <w:sz w:val="28"/>
          <w:szCs w:val="28"/>
          <w:lang w:val="uk-UA"/>
        </w:rPr>
      </w:pPr>
      <w:r w:rsidRPr="009A4050">
        <w:rPr>
          <w:sz w:val="28"/>
          <w:szCs w:val="28"/>
          <w:lang w:val="uk-UA" w:eastAsia="uk-UA"/>
        </w:rPr>
        <w:t>Рисунок 10.7</w:t>
      </w:r>
      <w:r w:rsidRPr="009A4050">
        <w:rPr>
          <w:i/>
          <w:sz w:val="28"/>
          <w:szCs w:val="28"/>
          <w:lang w:val="uk-UA" w:eastAsia="uk-UA"/>
        </w:rPr>
        <w:t xml:space="preserve"> – </w:t>
      </w:r>
      <w:r w:rsidRPr="009A4050">
        <w:rPr>
          <w:sz w:val="28"/>
          <w:szCs w:val="28"/>
          <w:lang w:val="uk-UA" w:eastAsia="uk-UA"/>
        </w:rPr>
        <w:t>Налаштування графи «</w:t>
      </w:r>
      <w:r w:rsidRPr="009A4050">
        <w:rPr>
          <w:sz w:val="28"/>
          <w:szCs w:val="28"/>
          <w:lang w:val="en-US" w:eastAsia="uk-UA"/>
        </w:rPr>
        <w:t>Table</w:t>
      </w:r>
      <w:r w:rsidRPr="009A4050">
        <w:rPr>
          <w:sz w:val="28"/>
          <w:szCs w:val="28"/>
          <w:lang w:val="uk-UA" w:eastAsia="uk-UA"/>
        </w:rPr>
        <w:t>» вікна «</w:t>
      </w:r>
      <w:r w:rsidRPr="009A4050">
        <w:rPr>
          <w:sz w:val="28"/>
          <w:szCs w:val="28"/>
          <w:lang w:val="en-US" w:eastAsia="uk-UA"/>
        </w:rPr>
        <w:t>Species</w:t>
      </w:r>
      <w:r w:rsidRPr="009A4050">
        <w:rPr>
          <w:sz w:val="28"/>
          <w:szCs w:val="28"/>
          <w:lang w:val="uk-UA" w:eastAsia="uk-UA"/>
        </w:rPr>
        <w:t xml:space="preserve"> </w:t>
      </w:r>
      <w:r w:rsidRPr="009A4050">
        <w:rPr>
          <w:sz w:val="28"/>
          <w:szCs w:val="28"/>
          <w:lang w:val="en-US" w:eastAsia="uk-UA"/>
        </w:rPr>
        <w:t>Model</w:t>
      </w:r>
      <w:r w:rsidRPr="009A4050">
        <w:rPr>
          <w:sz w:val="28"/>
          <w:szCs w:val="28"/>
          <w:lang w:val="uk-UA" w:eastAsia="uk-UA"/>
        </w:rPr>
        <w:t>»</w:t>
      </w:r>
    </w:p>
    <w:p w14:paraId="28DEA6D1" w14:textId="77777777" w:rsidR="00441A3C" w:rsidRDefault="00441A3C" w:rsidP="00441A3C">
      <w:pPr>
        <w:spacing w:line="312" w:lineRule="auto"/>
        <w:ind w:firstLine="533"/>
        <w:jc w:val="both"/>
        <w:rPr>
          <w:sz w:val="28"/>
          <w:szCs w:val="28"/>
          <w:lang w:val="uk-UA" w:eastAsia="uk-UA"/>
        </w:rPr>
      </w:pPr>
    </w:p>
    <w:p w14:paraId="00B275B9" w14:textId="68F57EE8" w:rsidR="00441A3C" w:rsidRPr="00243D68" w:rsidRDefault="00441A3C" w:rsidP="00441A3C">
      <w:pPr>
        <w:spacing w:line="312" w:lineRule="auto"/>
        <w:ind w:firstLine="533"/>
        <w:jc w:val="both"/>
        <w:rPr>
          <w:sz w:val="28"/>
          <w:szCs w:val="28"/>
        </w:rPr>
      </w:pPr>
      <w:r w:rsidRPr="00243D68">
        <w:rPr>
          <w:sz w:val="28"/>
          <w:szCs w:val="28"/>
          <w:lang w:val="uk-UA" w:eastAsia="uk-UA"/>
        </w:rPr>
        <w:lastRenderedPageBreak/>
        <w:t xml:space="preserve">Натисніть кнопку </w:t>
      </w:r>
      <w:r w:rsidRPr="00243D68">
        <w:rPr>
          <w:noProof/>
          <w:sz w:val="28"/>
          <w:szCs w:val="28"/>
          <w:lang w:val="uk-UA" w:eastAsia="uk-UA"/>
        </w:rPr>
        <w:drawing>
          <wp:inline distT="0" distB="0" distL="0" distR="0" wp14:anchorId="7F287E7F" wp14:editId="4F89DA1A">
            <wp:extent cx="990600" cy="152400"/>
            <wp:effectExtent l="0" t="0" r="0" b="0"/>
            <wp:docPr id="8301" name="Рисунок 8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6">
                      <a:extLst>
                        <a:ext uri="{28A0092B-C50C-407E-A947-70E740481C1C}">
                          <a14:useLocalDpi xmlns:a14="http://schemas.microsoft.com/office/drawing/2010/main" val="0"/>
                        </a:ext>
                      </a:extLst>
                    </a:blip>
                    <a:srcRect l="26170" t="76646" r="67790" b="21510"/>
                    <a:stretch>
                      <a:fillRect/>
                    </a:stretch>
                  </pic:blipFill>
                  <pic:spPr bwMode="auto">
                    <a:xfrm>
                      <a:off x="0" y="0"/>
                      <a:ext cx="990600" cy="152400"/>
                    </a:xfrm>
                    <a:prstGeom prst="rect">
                      <a:avLst/>
                    </a:prstGeom>
                    <a:noFill/>
                    <a:ln>
                      <a:noFill/>
                    </a:ln>
                  </pic:spPr>
                </pic:pic>
              </a:graphicData>
            </a:graphic>
          </wp:inline>
        </w:drawing>
      </w:r>
      <w:r w:rsidR="002B32EC">
        <w:rPr>
          <w:sz w:val="28"/>
          <w:szCs w:val="28"/>
          <w:lang w:val="uk-UA" w:eastAsia="uk-UA"/>
        </w:rPr>
        <w:t>,</w:t>
      </w:r>
      <w:r w:rsidRPr="00243D68">
        <w:rPr>
          <w:sz w:val="28"/>
          <w:szCs w:val="28"/>
          <w:lang w:val="uk-UA" w:eastAsia="uk-UA"/>
        </w:rPr>
        <w:t xml:space="preserve"> щоб генерувати таблицю </w:t>
      </w:r>
      <w:r w:rsidRPr="00243D68">
        <w:rPr>
          <w:sz w:val="28"/>
          <w:szCs w:val="28"/>
          <w:lang w:val="en-US" w:eastAsia="uk-UA"/>
        </w:rPr>
        <w:t>Display</w:t>
      </w:r>
      <w:r w:rsidRPr="00243D68">
        <w:rPr>
          <w:sz w:val="28"/>
          <w:szCs w:val="28"/>
          <w:lang w:val="uk-UA" w:eastAsia="uk-UA"/>
        </w:rPr>
        <w:t xml:space="preserve"> </w:t>
      </w:r>
      <w:r w:rsidRPr="00243D68">
        <w:rPr>
          <w:sz w:val="28"/>
          <w:szCs w:val="28"/>
          <w:lang w:val="en-US" w:eastAsia="uk-UA"/>
        </w:rPr>
        <w:t>PDF</w:t>
      </w:r>
      <w:r w:rsidRPr="00243D68">
        <w:rPr>
          <w:sz w:val="28"/>
          <w:szCs w:val="28"/>
          <w:lang w:val="uk-UA" w:eastAsia="uk-UA"/>
        </w:rPr>
        <w:t xml:space="preserve"> </w:t>
      </w:r>
      <w:r w:rsidRPr="00243D68">
        <w:rPr>
          <w:sz w:val="28"/>
          <w:szCs w:val="28"/>
          <w:lang w:val="en-US" w:eastAsia="uk-UA"/>
        </w:rPr>
        <w:t>Table</w:t>
      </w:r>
      <w:r w:rsidRPr="00243D68">
        <w:rPr>
          <w:sz w:val="28"/>
          <w:szCs w:val="28"/>
          <w:lang w:val="uk-UA" w:eastAsia="uk-UA"/>
        </w:rPr>
        <w:t xml:space="preserve"> (кнопка </w:t>
      </w:r>
      <w:r w:rsidRPr="00243D68">
        <w:rPr>
          <w:noProof/>
          <w:sz w:val="28"/>
          <w:szCs w:val="28"/>
          <w:lang w:val="uk-UA" w:eastAsia="uk-UA"/>
        </w:rPr>
        <w:drawing>
          <wp:inline distT="0" distB="0" distL="0" distR="0" wp14:anchorId="7680FCF8" wp14:editId="4D75BB04">
            <wp:extent cx="753745" cy="160655"/>
            <wp:effectExtent l="0" t="0" r="8255" b="0"/>
            <wp:docPr id="8294" name="Рисунок 8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6">
                      <a:extLst>
                        <a:ext uri="{28A0092B-C50C-407E-A947-70E740481C1C}">
                          <a14:useLocalDpi xmlns:a14="http://schemas.microsoft.com/office/drawing/2010/main" val="0"/>
                        </a:ext>
                      </a:extLst>
                    </a:blip>
                    <a:srcRect l="39993" t="76326" r="53737" b="21201"/>
                    <a:stretch>
                      <a:fillRect/>
                    </a:stretch>
                  </pic:blipFill>
                  <pic:spPr bwMode="auto">
                    <a:xfrm>
                      <a:off x="0" y="0"/>
                      <a:ext cx="753745" cy="160655"/>
                    </a:xfrm>
                    <a:prstGeom prst="rect">
                      <a:avLst/>
                    </a:prstGeom>
                    <a:noFill/>
                    <a:ln>
                      <a:noFill/>
                    </a:ln>
                  </pic:spPr>
                </pic:pic>
              </a:graphicData>
            </a:graphic>
          </wp:inline>
        </w:drawing>
      </w:r>
      <w:r w:rsidRPr="00243D68">
        <w:rPr>
          <w:noProof/>
          <w:sz w:val="28"/>
          <w:szCs w:val="28"/>
          <w:lang w:val="uk-UA" w:eastAsia="uk-UA"/>
        </w:rPr>
        <w:t xml:space="preserve">) </w:t>
      </w:r>
      <w:r w:rsidRPr="00243D68">
        <w:rPr>
          <w:sz w:val="28"/>
          <w:szCs w:val="28"/>
          <w:lang w:val="uk-UA" w:eastAsia="uk-UA"/>
        </w:rPr>
        <w:t xml:space="preserve">для отримання графічного зображення (рис. </w:t>
      </w:r>
      <w:r w:rsidR="00F02BDC">
        <w:rPr>
          <w:sz w:val="28"/>
          <w:szCs w:val="28"/>
          <w:lang w:val="uk-UA" w:eastAsia="uk-UA"/>
        </w:rPr>
        <w:t>10</w:t>
      </w:r>
      <w:r w:rsidRPr="00243D68">
        <w:rPr>
          <w:sz w:val="28"/>
          <w:szCs w:val="28"/>
          <w:lang w:val="uk-UA" w:eastAsia="uk-UA"/>
        </w:rPr>
        <w:t>.</w:t>
      </w:r>
      <w:r w:rsidR="00F02BDC">
        <w:rPr>
          <w:sz w:val="28"/>
          <w:szCs w:val="28"/>
          <w:lang w:val="uk-UA" w:eastAsia="uk-UA"/>
        </w:rPr>
        <w:t>8</w:t>
      </w:r>
      <w:r w:rsidRPr="00243D68">
        <w:rPr>
          <w:sz w:val="28"/>
          <w:szCs w:val="28"/>
          <w:lang w:val="uk-UA" w:eastAsia="uk-UA"/>
        </w:rPr>
        <w:t>)</w:t>
      </w:r>
      <w:r w:rsidR="00F02BDC">
        <w:rPr>
          <w:sz w:val="28"/>
          <w:szCs w:val="28"/>
          <w:lang w:val="uk-UA" w:eastAsia="uk-UA"/>
        </w:rPr>
        <w:t xml:space="preserve"> </w:t>
      </w:r>
      <w:r w:rsidR="00F02BDC" w:rsidRPr="00F02BDC">
        <w:rPr>
          <w:sz w:val="28"/>
          <w:szCs w:val="28"/>
          <w:lang w:val="uk-UA" w:eastAsia="uk-UA"/>
        </w:rPr>
        <w:t>усередненого за часом значення температури</w:t>
      </w:r>
      <w:r w:rsidRPr="00243D68">
        <w:rPr>
          <w:sz w:val="28"/>
          <w:szCs w:val="28"/>
          <w:lang w:val="uk-UA" w:eastAsia="uk-UA"/>
        </w:rPr>
        <w:t xml:space="preserve">. </w:t>
      </w:r>
      <w:r w:rsidR="00F02BDC">
        <w:rPr>
          <w:sz w:val="28"/>
          <w:szCs w:val="28"/>
          <w:lang w:val="uk-UA" w:eastAsia="uk-UA"/>
        </w:rPr>
        <w:t>Р</w:t>
      </w:r>
      <w:r w:rsidR="00F02BDC" w:rsidRPr="00243D68">
        <w:rPr>
          <w:sz w:val="28"/>
          <w:szCs w:val="28"/>
          <w:lang w:val="uk-UA" w:eastAsia="uk-UA"/>
        </w:rPr>
        <w:t xml:space="preserve">ис. </w:t>
      </w:r>
      <w:r w:rsidR="00F02BDC">
        <w:rPr>
          <w:sz w:val="28"/>
          <w:szCs w:val="28"/>
          <w:lang w:val="uk-UA" w:eastAsia="uk-UA"/>
        </w:rPr>
        <w:t>10</w:t>
      </w:r>
      <w:r w:rsidR="00F02BDC" w:rsidRPr="00243D68">
        <w:rPr>
          <w:sz w:val="28"/>
          <w:szCs w:val="28"/>
          <w:lang w:val="uk-UA" w:eastAsia="uk-UA"/>
        </w:rPr>
        <w:t>.</w:t>
      </w:r>
      <w:r w:rsidR="00F02BDC">
        <w:rPr>
          <w:sz w:val="28"/>
          <w:szCs w:val="28"/>
          <w:lang w:val="uk-UA" w:eastAsia="uk-UA"/>
        </w:rPr>
        <w:t>8 свідчить</w:t>
      </w:r>
      <w:r w:rsidRPr="00243D68">
        <w:rPr>
          <w:sz w:val="28"/>
          <w:szCs w:val="28"/>
          <w:lang w:val="uk-UA" w:eastAsia="uk-UA"/>
        </w:rPr>
        <w:t xml:space="preserve"> як</w:t>
      </w:r>
      <w:r w:rsidR="00F02BDC">
        <w:rPr>
          <w:sz w:val="28"/>
          <w:szCs w:val="28"/>
          <w:lang w:val="uk-UA" w:eastAsia="uk-UA"/>
        </w:rPr>
        <w:t>им чином</w:t>
      </w:r>
      <w:r w:rsidRPr="00243D68">
        <w:rPr>
          <w:sz w:val="28"/>
          <w:szCs w:val="28"/>
          <w:lang w:val="uk-UA" w:eastAsia="uk-UA"/>
        </w:rPr>
        <w:t xml:space="preserve"> усереднена за часом температура системи змінюється з середнім значенням складу суміші (</w:t>
      </w:r>
      <w:r w:rsidRPr="00243D68">
        <w:rPr>
          <w:sz w:val="28"/>
          <w:szCs w:val="28"/>
          <w:lang w:eastAsia="uk-UA"/>
        </w:rPr>
        <w:t>varies</w:t>
      </w:r>
      <w:r w:rsidRPr="00243D68">
        <w:rPr>
          <w:sz w:val="28"/>
          <w:szCs w:val="28"/>
          <w:lang w:val="uk-UA" w:eastAsia="uk-UA"/>
        </w:rPr>
        <w:t xml:space="preserve"> </w:t>
      </w:r>
      <w:r w:rsidRPr="00243D68">
        <w:rPr>
          <w:sz w:val="28"/>
          <w:szCs w:val="28"/>
          <w:lang w:eastAsia="uk-UA"/>
        </w:rPr>
        <w:t>with</w:t>
      </w:r>
      <w:r w:rsidRPr="00243D68">
        <w:rPr>
          <w:sz w:val="28"/>
          <w:szCs w:val="28"/>
          <w:lang w:val="uk-UA" w:eastAsia="uk-UA"/>
        </w:rPr>
        <w:t xml:space="preserve"> </w:t>
      </w:r>
      <w:r w:rsidRPr="00243D68">
        <w:rPr>
          <w:sz w:val="28"/>
          <w:szCs w:val="28"/>
          <w:lang w:eastAsia="uk-UA"/>
        </w:rPr>
        <w:t>the</w:t>
      </w:r>
      <w:r w:rsidRPr="00243D68">
        <w:rPr>
          <w:sz w:val="28"/>
          <w:szCs w:val="28"/>
          <w:lang w:val="uk-UA" w:eastAsia="uk-UA"/>
        </w:rPr>
        <w:t xml:space="preserve"> </w:t>
      </w:r>
      <w:r w:rsidRPr="00243D68">
        <w:rPr>
          <w:sz w:val="28"/>
          <w:szCs w:val="28"/>
          <w:lang w:eastAsia="uk-UA"/>
        </w:rPr>
        <w:t>mean</w:t>
      </w:r>
      <w:r w:rsidRPr="00243D68">
        <w:rPr>
          <w:sz w:val="28"/>
          <w:szCs w:val="28"/>
          <w:lang w:val="uk-UA" w:eastAsia="uk-UA"/>
        </w:rPr>
        <w:t xml:space="preserve"> </w:t>
      </w:r>
      <w:r w:rsidRPr="00243D68">
        <w:rPr>
          <w:sz w:val="28"/>
          <w:szCs w:val="28"/>
          <w:lang w:eastAsia="uk-UA"/>
        </w:rPr>
        <w:t>mixture</w:t>
      </w:r>
      <w:r w:rsidRPr="00243D68">
        <w:rPr>
          <w:sz w:val="28"/>
          <w:szCs w:val="28"/>
          <w:lang w:val="uk-UA" w:eastAsia="uk-UA"/>
        </w:rPr>
        <w:t xml:space="preserve"> </w:t>
      </w:r>
      <w:r w:rsidRPr="00243D68">
        <w:rPr>
          <w:sz w:val="28"/>
          <w:szCs w:val="28"/>
          <w:lang w:eastAsia="uk-UA"/>
        </w:rPr>
        <w:t>fraction</w:t>
      </w:r>
      <w:r w:rsidRPr="00243D68">
        <w:rPr>
          <w:sz w:val="28"/>
          <w:szCs w:val="28"/>
          <w:lang w:val="uk-UA" w:eastAsia="uk-UA"/>
        </w:rPr>
        <w:t>). Аналіз залежності температура/склад суміші показує, що пік температури полум’я досягається при стехіометричних долях суміші (</w:t>
      </w:r>
      <w:r w:rsidRPr="00243D68">
        <w:rPr>
          <w:sz w:val="28"/>
          <w:szCs w:val="28"/>
          <w:lang w:eastAsia="uk-UA"/>
        </w:rPr>
        <w:t>stoichiometric</w:t>
      </w:r>
      <w:r w:rsidRPr="00243D68">
        <w:rPr>
          <w:sz w:val="28"/>
          <w:szCs w:val="28"/>
          <w:lang w:val="uk-UA" w:eastAsia="uk-UA"/>
        </w:rPr>
        <w:t xml:space="preserve"> </w:t>
      </w:r>
      <w:r w:rsidRPr="00243D68">
        <w:rPr>
          <w:sz w:val="28"/>
          <w:szCs w:val="28"/>
          <w:lang w:eastAsia="uk-UA"/>
        </w:rPr>
        <w:t>mixture</w:t>
      </w:r>
      <w:r w:rsidRPr="00243D68">
        <w:rPr>
          <w:sz w:val="28"/>
          <w:szCs w:val="28"/>
          <w:lang w:val="uk-UA" w:eastAsia="uk-UA"/>
        </w:rPr>
        <w:t xml:space="preserve"> </w:t>
      </w:r>
      <w:r w:rsidRPr="00243D68">
        <w:rPr>
          <w:sz w:val="28"/>
          <w:szCs w:val="28"/>
          <w:lang w:eastAsia="uk-UA"/>
        </w:rPr>
        <w:t>fractions</w:t>
      </w:r>
      <w:r w:rsidRPr="00243D68">
        <w:rPr>
          <w:sz w:val="28"/>
          <w:szCs w:val="28"/>
          <w:lang w:val="uk-UA" w:eastAsia="uk-UA"/>
        </w:rPr>
        <w:t>) приблизно 0,1. Відносно висока температура полум’я – результат попереднього нагріву повітря, що подається на горіння.</w:t>
      </w:r>
    </w:p>
    <w:p w14:paraId="595AECDB" w14:textId="77777777" w:rsidR="00441A3C" w:rsidRPr="00243D68" w:rsidRDefault="00441A3C" w:rsidP="00441A3C">
      <w:pPr>
        <w:spacing w:line="312" w:lineRule="auto"/>
        <w:rPr>
          <w:sz w:val="28"/>
          <w:szCs w:val="28"/>
        </w:rPr>
      </w:pPr>
      <w:r w:rsidRPr="00243D68">
        <w:rPr>
          <w:noProof/>
          <w:sz w:val="28"/>
          <w:szCs w:val="28"/>
          <w:lang w:val="uk-UA" w:eastAsia="uk-UA"/>
        </w:rPr>
        <w:drawing>
          <wp:inline distT="0" distB="0" distL="0" distR="0" wp14:anchorId="38946B49" wp14:editId="30E49966">
            <wp:extent cx="5816600" cy="2252345"/>
            <wp:effectExtent l="0" t="0" r="0" b="0"/>
            <wp:docPr id="8291" name="Рисунок 8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7">
                      <a:extLst>
                        <a:ext uri="{28A0092B-C50C-407E-A947-70E740481C1C}">
                          <a14:useLocalDpi xmlns:a14="http://schemas.microsoft.com/office/drawing/2010/main" val="0"/>
                        </a:ext>
                      </a:extLst>
                    </a:blip>
                    <a:srcRect l="44958" t="26471" b="35883"/>
                    <a:stretch>
                      <a:fillRect/>
                    </a:stretch>
                  </pic:blipFill>
                  <pic:spPr bwMode="auto">
                    <a:xfrm>
                      <a:off x="0" y="0"/>
                      <a:ext cx="5816600" cy="2252345"/>
                    </a:xfrm>
                    <a:prstGeom prst="rect">
                      <a:avLst/>
                    </a:prstGeom>
                    <a:noFill/>
                    <a:ln>
                      <a:noFill/>
                    </a:ln>
                  </pic:spPr>
                </pic:pic>
              </a:graphicData>
            </a:graphic>
          </wp:inline>
        </w:drawing>
      </w:r>
    </w:p>
    <w:p w14:paraId="103D85AC" w14:textId="77777777" w:rsidR="00441A3C" w:rsidRPr="00F02BDC" w:rsidRDefault="00441A3C" w:rsidP="00441A3C">
      <w:pPr>
        <w:spacing w:after="120" w:line="312" w:lineRule="auto"/>
        <w:ind w:firstLine="533"/>
        <w:jc w:val="center"/>
        <w:rPr>
          <w:sz w:val="28"/>
          <w:szCs w:val="28"/>
        </w:rPr>
      </w:pPr>
      <w:r w:rsidRPr="00F02BDC">
        <w:rPr>
          <w:sz w:val="28"/>
          <w:szCs w:val="28"/>
          <w:lang w:val="uk-UA" w:eastAsia="uk-UA"/>
        </w:rPr>
        <w:t>Рисунок 10.8</w:t>
      </w:r>
      <w:r w:rsidRPr="00F02BDC">
        <w:rPr>
          <w:i/>
          <w:sz w:val="28"/>
          <w:szCs w:val="28"/>
          <w:lang w:val="uk-UA" w:eastAsia="uk-UA"/>
        </w:rPr>
        <w:t xml:space="preserve"> – </w:t>
      </w:r>
      <w:r w:rsidRPr="00F02BDC">
        <w:rPr>
          <w:sz w:val="28"/>
          <w:szCs w:val="28"/>
          <w:lang w:val="uk-UA" w:eastAsia="uk-UA"/>
        </w:rPr>
        <w:t>Зображення</w:t>
      </w:r>
      <w:r w:rsidRPr="00F02BDC">
        <w:rPr>
          <w:sz w:val="28"/>
          <w:szCs w:val="28"/>
          <w:lang w:eastAsia="uk-UA"/>
        </w:rPr>
        <w:t xml:space="preserve"> </w:t>
      </w:r>
      <w:r w:rsidRPr="00F02BDC">
        <w:rPr>
          <w:sz w:val="28"/>
          <w:szCs w:val="28"/>
          <w:lang w:val="uk-UA" w:eastAsia="uk-UA"/>
        </w:rPr>
        <w:t xml:space="preserve"> усередненого за часом значення температури: адіабатне </w:t>
      </w:r>
      <w:r w:rsidRPr="00F02BDC">
        <w:rPr>
          <w:sz w:val="28"/>
          <w:szCs w:val="28"/>
          <w:lang w:eastAsia="uk-UA"/>
        </w:rPr>
        <w:t>prePDF</w:t>
      </w:r>
      <w:r w:rsidRPr="00F02BDC">
        <w:rPr>
          <w:sz w:val="28"/>
          <w:szCs w:val="28"/>
          <w:lang w:val="uk-UA" w:eastAsia="uk-UA"/>
        </w:rPr>
        <w:t xml:space="preserve"> рішення </w:t>
      </w:r>
    </w:p>
    <w:p w14:paraId="233DDCF2" w14:textId="77777777" w:rsidR="00441A3C" w:rsidRPr="00243D68" w:rsidRDefault="00441A3C" w:rsidP="00441A3C">
      <w:pPr>
        <w:spacing w:line="312" w:lineRule="auto"/>
        <w:ind w:firstLine="533"/>
        <w:jc w:val="both"/>
        <w:rPr>
          <w:sz w:val="28"/>
          <w:szCs w:val="28"/>
          <w:lang w:val="uk-UA" w:eastAsia="uk-UA"/>
        </w:rPr>
      </w:pPr>
    </w:p>
    <w:p w14:paraId="1751F201"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Прогноз температури полум’я для адіабатичної системи використовуватиметься для вибору максимальної температури при розрахунку не адіабатної системи.</w:t>
      </w:r>
    </w:p>
    <w:p w14:paraId="3DBDCBC8"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Збережіть вхідні дані (</w:t>
      </w:r>
      <w:r w:rsidRPr="00243D68">
        <w:rPr>
          <w:sz w:val="28"/>
          <w:szCs w:val="28"/>
          <w:lang w:eastAsia="uk-UA"/>
        </w:rPr>
        <w:t>inputs</w:t>
      </w:r>
      <w:r w:rsidRPr="00243D68">
        <w:rPr>
          <w:sz w:val="28"/>
          <w:szCs w:val="28"/>
          <w:lang w:val="uk-UA" w:eastAsia="uk-UA"/>
        </w:rPr>
        <w:t xml:space="preserve">) </w:t>
      </w:r>
      <w:r w:rsidRPr="00243D68">
        <w:rPr>
          <w:sz w:val="28"/>
          <w:szCs w:val="28"/>
          <w:lang w:eastAsia="uk-UA"/>
        </w:rPr>
        <w:t>- н</w:t>
      </w:r>
      <w:r w:rsidRPr="00243D68">
        <w:rPr>
          <w:sz w:val="28"/>
          <w:szCs w:val="28"/>
          <w:lang w:val="uk-UA" w:eastAsia="uk-UA"/>
        </w:rPr>
        <w:t xml:space="preserve">атисніть </w:t>
      </w:r>
      <w:r w:rsidRPr="00243D68">
        <w:rPr>
          <w:sz w:val="28"/>
          <w:szCs w:val="28"/>
          <w:lang w:val="en-US" w:eastAsia="uk-UA"/>
        </w:rPr>
        <w:t>Apply</w:t>
      </w:r>
      <w:r w:rsidRPr="00243D68">
        <w:rPr>
          <w:sz w:val="28"/>
          <w:szCs w:val="28"/>
          <w:lang w:val="uk-UA" w:eastAsia="uk-UA"/>
        </w:rPr>
        <w:t xml:space="preserve"> і закрийте панель. Далі потрібно переіменувати файли записаних даних. Шлях до файла c:\Program Files\ANSYS Inc\v172\fluent\fluent17.2.0\cpropep\data\. Потібно переіменувати файли з назвою </w:t>
      </w:r>
      <w:r w:rsidRPr="00243D68">
        <w:rPr>
          <w:sz w:val="28"/>
          <w:szCs w:val="28"/>
          <w:lang w:val="en-US" w:eastAsia="uk-UA"/>
        </w:rPr>
        <w:t>thermo</w:t>
      </w:r>
      <w:r w:rsidRPr="00243D68">
        <w:rPr>
          <w:sz w:val="28"/>
          <w:szCs w:val="28"/>
          <w:lang w:val="uk-UA" w:eastAsia="uk-UA"/>
        </w:rPr>
        <w:t xml:space="preserve"> (розширення *.</w:t>
      </w:r>
      <w:r w:rsidRPr="00243D68">
        <w:rPr>
          <w:sz w:val="28"/>
          <w:szCs w:val="28"/>
          <w:lang w:val="en-US" w:eastAsia="uk-UA"/>
        </w:rPr>
        <w:t>dat</w:t>
      </w:r>
      <w:r w:rsidRPr="00243D68">
        <w:rPr>
          <w:sz w:val="28"/>
          <w:szCs w:val="28"/>
          <w:lang w:val="uk-UA" w:eastAsia="uk-UA"/>
        </w:rPr>
        <w:t xml:space="preserve"> і *.</w:t>
      </w:r>
      <w:r w:rsidRPr="00243D68">
        <w:rPr>
          <w:sz w:val="28"/>
          <w:szCs w:val="28"/>
          <w:lang w:val="en-US" w:eastAsia="uk-UA"/>
        </w:rPr>
        <w:t>db</w:t>
      </w:r>
      <w:r w:rsidRPr="00243D68">
        <w:rPr>
          <w:sz w:val="28"/>
          <w:szCs w:val="28"/>
          <w:lang w:val="uk-UA" w:eastAsia="uk-UA"/>
        </w:rPr>
        <w:t>) на файли назвою, наприклад «</w:t>
      </w:r>
      <w:r w:rsidRPr="00243D68">
        <w:rPr>
          <w:sz w:val="28"/>
          <w:szCs w:val="28"/>
          <w:lang w:val="en-US" w:eastAsia="uk-UA"/>
        </w:rPr>
        <w:t>coal</w:t>
      </w:r>
      <w:r w:rsidRPr="00243D68">
        <w:rPr>
          <w:sz w:val="28"/>
          <w:szCs w:val="28"/>
          <w:lang w:val="uk-UA" w:eastAsia="uk-UA"/>
        </w:rPr>
        <w:t>_</w:t>
      </w:r>
      <w:r w:rsidRPr="00243D68">
        <w:rPr>
          <w:sz w:val="28"/>
          <w:szCs w:val="28"/>
          <w:lang w:val="en-US" w:eastAsia="uk-UA"/>
        </w:rPr>
        <w:t>ad</w:t>
      </w:r>
      <w:r w:rsidRPr="00243D68">
        <w:rPr>
          <w:sz w:val="28"/>
          <w:szCs w:val="28"/>
          <w:lang w:val="uk-UA" w:eastAsia="uk-UA"/>
        </w:rPr>
        <w:t>_</w:t>
      </w:r>
      <w:r w:rsidRPr="00243D68">
        <w:rPr>
          <w:sz w:val="28"/>
          <w:szCs w:val="28"/>
          <w:lang w:val="en-US" w:eastAsia="uk-UA"/>
        </w:rPr>
        <w:t>in</w:t>
      </w:r>
      <w:r w:rsidRPr="00243D68">
        <w:rPr>
          <w:sz w:val="28"/>
          <w:szCs w:val="28"/>
          <w:lang w:val="uk-UA" w:eastAsia="uk-UA"/>
        </w:rPr>
        <w:t>» (розширення аналогічне).</w:t>
      </w:r>
    </w:p>
    <w:p w14:paraId="353F9312" w14:textId="77777777" w:rsidR="00441A3C" w:rsidRPr="00243D68" w:rsidRDefault="00441A3C" w:rsidP="00441A3C">
      <w:pPr>
        <w:spacing w:line="312" w:lineRule="auto"/>
        <w:ind w:firstLine="533"/>
        <w:jc w:val="both"/>
        <w:rPr>
          <w:sz w:val="28"/>
          <w:szCs w:val="28"/>
          <w:lang w:val="uk-UA"/>
        </w:rPr>
      </w:pPr>
    </w:p>
    <w:p w14:paraId="62F9E417" w14:textId="77777777" w:rsidR="00441A3C" w:rsidRPr="00243D68" w:rsidRDefault="00441A3C" w:rsidP="00441A3C">
      <w:pPr>
        <w:pStyle w:val="3"/>
        <w:spacing w:before="160" w:after="120" w:line="312" w:lineRule="auto"/>
        <w:ind w:firstLine="539"/>
        <w:rPr>
          <w:rFonts w:ascii="Times New Roman" w:hAnsi="Times New Roman" w:cs="Times New Roman"/>
          <w:bCs w:val="0"/>
          <w:sz w:val="28"/>
          <w:szCs w:val="28"/>
          <w:lang w:val="uk-UA" w:eastAsia="uk-UA"/>
        </w:rPr>
      </w:pPr>
      <w:bookmarkStart w:id="125" w:name="_Toc88076920"/>
      <w:bookmarkStart w:id="126" w:name="_Toc105077600"/>
      <w:r>
        <w:rPr>
          <w:rFonts w:ascii="Times New Roman" w:hAnsi="Times New Roman" w:cs="Times New Roman"/>
          <w:bCs w:val="0"/>
          <w:sz w:val="28"/>
          <w:szCs w:val="28"/>
          <w:lang w:eastAsia="uk-UA"/>
        </w:rPr>
        <w:lastRenderedPageBreak/>
        <w:t>10</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2</w:t>
      </w:r>
      <w:r w:rsidRPr="00243D68">
        <w:rPr>
          <w:rFonts w:ascii="Times New Roman" w:hAnsi="Times New Roman" w:cs="Times New Roman"/>
          <w:bCs w:val="0"/>
          <w:sz w:val="28"/>
          <w:szCs w:val="28"/>
          <w:lang w:val="uk-UA" w:eastAsia="uk-UA"/>
        </w:rPr>
        <w:t>.</w:t>
      </w:r>
      <w:r>
        <w:rPr>
          <w:rFonts w:ascii="Times New Roman" w:hAnsi="Times New Roman" w:cs="Times New Roman"/>
          <w:bCs w:val="0"/>
          <w:sz w:val="28"/>
          <w:szCs w:val="28"/>
          <w:lang w:val="uk-UA" w:eastAsia="uk-UA"/>
        </w:rPr>
        <w:t>8</w:t>
      </w:r>
      <w:r w:rsidRPr="00243D68">
        <w:rPr>
          <w:rFonts w:ascii="Times New Roman" w:hAnsi="Times New Roman" w:cs="Times New Roman"/>
          <w:bCs w:val="0"/>
          <w:sz w:val="28"/>
          <w:szCs w:val="28"/>
          <w:lang w:val="uk-UA" w:eastAsia="uk-UA"/>
        </w:rPr>
        <w:t xml:space="preserve"> Створення і розрахунок не адіабатної prePDF системи</w:t>
      </w:r>
      <w:bookmarkEnd w:id="125"/>
      <w:bookmarkEnd w:id="126"/>
    </w:p>
    <w:p w14:paraId="27B03C4B" w14:textId="77777777" w:rsidR="00441A3C" w:rsidRPr="00243D68" w:rsidRDefault="00441A3C" w:rsidP="00441A3C">
      <w:pPr>
        <w:spacing w:line="312" w:lineRule="auto"/>
        <w:ind w:firstLine="533"/>
        <w:jc w:val="both"/>
        <w:rPr>
          <w:b/>
          <w:sz w:val="28"/>
          <w:szCs w:val="28"/>
        </w:rPr>
      </w:pPr>
      <w:r w:rsidRPr="00243D68">
        <w:rPr>
          <w:sz w:val="28"/>
          <w:szCs w:val="28"/>
          <w:lang w:val="uk-UA" w:eastAsia="uk-UA"/>
        </w:rPr>
        <w:t xml:space="preserve">Створення не адіабатної </w:t>
      </w:r>
      <w:r w:rsidRPr="00243D68">
        <w:rPr>
          <w:sz w:val="28"/>
          <w:szCs w:val="28"/>
          <w:lang w:eastAsia="uk-UA"/>
        </w:rPr>
        <w:t>prePDF</w:t>
      </w:r>
      <w:r w:rsidRPr="00243D68">
        <w:rPr>
          <w:sz w:val="28"/>
          <w:szCs w:val="28"/>
          <w:lang w:val="uk-UA" w:eastAsia="uk-UA"/>
        </w:rPr>
        <w:t xml:space="preserve"> системи полягає в наступному: </w:t>
      </w:r>
    </w:p>
    <w:p w14:paraId="2F05DF57" w14:textId="77777777" w:rsidR="00441A3C" w:rsidRPr="00243D68" w:rsidRDefault="00441A3C" w:rsidP="00441A3C">
      <w:pPr>
        <w:numPr>
          <w:ilvl w:val="0"/>
          <w:numId w:val="37"/>
        </w:numPr>
        <w:spacing w:line="312" w:lineRule="auto"/>
        <w:jc w:val="both"/>
        <w:rPr>
          <w:sz w:val="28"/>
          <w:szCs w:val="28"/>
        </w:rPr>
      </w:pPr>
      <w:r w:rsidRPr="00243D68">
        <w:rPr>
          <w:sz w:val="28"/>
          <w:szCs w:val="28"/>
          <w:lang w:val="uk-UA" w:eastAsia="uk-UA"/>
        </w:rPr>
        <w:t xml:space="preserve">Перевизначення системи як не адіабатною. </w:t>
      </w:r>
    </w:p>
    <w:p w14:paraId="0F55DB22" w14:textId="77777777" w:rsidR="00441A3C" w:rsidRPr="00243D68" w:rsidRDefault="00441A3C" w:rsidP="00441A3C">
      <w:pPr>
        <w:numPr>
          <w:ilvl w:val="0"/>
          <w:numId w:val="37"/>
        </w:numPr>
        <w:spacing w:line="312" w:lineRule="auto"/>
        <w:jc w:val="both"/>
        <w:rPr>
          <w:sz w:val="28"/>
          <w:szCs w:val="28"/>
        </w:rPr>
      </w:pPr>
      <w:r w:rsidRPr="00243D68">
        <w:rPr>
          <w:sz w:val="28"/>
          <w:szCs w:val="28"/>
          <w:lang w:val="uk-UA" w:eastAsia="uk-UA"/>
        </w:rPr>
        <w:t xml:space="preserve">Встановлення максимальної температури системи (на основі результатів для адіабатної системи 2750 K). </w:t>
      </w:r>
    </w:p>
    <w:p w14:paraId="6BC4689D"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Після цього ви перерахуєте хімію системи і збережете </w:t>
      </w:r>
      <w:r w:rsidRPr="00243D68">
        <w:rPr>
          <w:sz w:val="28"/>
          <w:szCs w:val="28"/>
          <w:lang w:eastAsia="uk-UA"/>
        </w:rPr>
        <w:t>PDF</w:t>
      </w:r>
      <w:r w:rsidRPr="00243D68">
        <w:rPr>
          <w:sz w:val="28"/>
          <w:szCs w:val="28"/>
          <w:lang w:val="uk-UA" w:eastAsia="uk-UA"/>
        </w:rPr>
        <w:t xml:space="preserve"> файл для не адіабатної системи, який використовуватиметься в </w:t>
      </w:r>
      <w:r w:rsidRPr="00243D68">
        <w:rPr>
          <w:sz w:val="28"/>
          <w:szCs w:val="28"/>
          <w:lang w:eastAsia="uk-UA"/>
        </w:rPr>
        <w:t>FLUENT</w:t>
      </w:r>
      <w:r w:rsidRPr="00243D68">
        <w:rPr>
          <w:sz w:val="28"/>
          <w:szCs w:val="28"/>
          <w:lang w:val="uk-UA" w:eastAsia="uk-UA"/>
        </w:rPr>
        <w:t xml:space="preserve">. </w:t>
      </w:r>
    </w:p>
    <w:p w14:paraId="68EE30E4" w14:textId="44670143" w:rsidR="00441A3C" w:rsidRDefault="00441A3C" w:rsidP="00441A3C">
      <w:pPr>
        <w:spacing w:line="312" w:lineRule="auto"/>
        <w:ind w:firstLine="533"/>
        <w:jc w:val="both"/>
        <w:rPr>
          <w:sz w:val="28"/>
          <w:szCs w:val="28"/>
          <w:lang w:val="uk-UA" w:eastAsia="uk-UA"/>
        </w:rPr>
      </w:pPr>
      <w:r w:rsidRPr="00243D68">
        <w:rPr>
          <w:sz w:val="28"/>
          <w:szCs w:val="28"/>
          <w:lang w:val="uk-UA" w:eastAsia="uk-UA"/>
        </w:rPr>
        <w:t xml:space="preserve">Визначення типу моделі </w:t>
      </w:r>
      <w:r w:rsidRPr="00243D68">
        <w:rPr>
          <w:sz w:val="28"/>
          <w:szCs w:val="28"/>
          <w:lang w:eastAsia="uk-UA"/>
        </w:rPr>
        <w:t>prePDF</w:t>
      </w:r>
      <w:r w:rsidRPr="00243D68">
        <w:rPr>
          <w:sz w:val="28"/>
          <w:szCs w:val="28"/>
          <w:lang w:val="uk-UA" w:eastAsia="uk-UA"/>
        </w:rPr>
        <w:t xml:space="preserve"> як не адіабатною.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Models</w:t>
      </w:r>
      <w:r w:rsidRPr="00243D68">
        <w:rPr>
          <w:sz w:val="28"/>
          <w:szCs w:val="28"/>
          <w:lang w:val="uk-UA" w:eastAsia="uk-UA"/>
        </w:rPr>
        <w:t xml:space="preserve"> → </w:t>
      </w:r>
      <w:r w:rsidRPr="00243D68">
        <w:rPr>
          <w:sz w:val="28"/>
          <w:szCs w:val="28"/>
          <w:lang w:val="en-US" w:eastAsia="uk-UA"/>
        </w:rPr>
        <w:t>Species</w:t>
      </w:r>
      <w:r w:rsidRPr="00243D68">
        <w:rPr>
          <w:sz w:val="28"/>
          <w:szCs w:val="28"/>
          <w:lang w:val="uk-UA" w:eastAsia="uk-UA"/>
        </w:rPr>
        <w:t xml:space="preserve"> → </w:t>
      </w:r>
      <w:r w:rsidRPr="00243D68">
        <w:rPr>
          <w:sz w:val="28"/>
          <w:szCs w:val="28"/>
          <w:lang w:val="en-US" w:eastAsia="uk-UA"/>
        </w:rPr>
        <w:t>Transport&amp;Reaction</w:t>
      </w:r>
      <w:r w:rsidRPr="00243D68">
        <w:rPr>
          <w:sz w:val="28"/>
          <w:szCs w:val="28"/>
          <w:lang w:val="uk-UA" w:eastAsia="uk-UA"/>
        </w:rPr>
        <w:t xml:space="preserve">... . Виберіть </w:t>
      </w:r>
      <w:r w:rsidRPr="00243D68">
        <w:rPr>
          <w:sz w:val="28"/>
          <w:szCs w:val="28"/>
          <w:lang w:val="en-US" w:eastAsia="uk-UA"/>
        </w:rPr>
        <w:t>Non</w:t>
      </w:r>
      <w:r w:rsidRPr="00441A3C">
        <w:rPr>
          <w:sz w:val="28"/>
          <w:szCs w:val="28"/>
          <w:lang w:val="uk-UA" w:eastAsia="uk-UA"/>
        </w:rPr>
        <w:t>-</w:t>
      </w:r>
      <w:r w:rsidRPr="00243D68">
        <w:rPr>
          <w:sz w:val="28"/>
          <w:szCs w:val="28"/>
          <w:lang w:val="en-US" w:eastAsia="uk-UA"/>
        </w:rPr>
        <w:t>Premixed</w:t>
      </w:r>
      <w:r w:rsidRPr="00441A3C">
        <w:rPr>
          <w:sz w:val="28"/>
          <w:szCs w:val="28"/>
          <w:lang w:val="uk-UA" w:eastAsia="uk-UA"/>
        </w:rPr>
        <w:t xml:space="preserve"> </w:t>
      </w:r>
      <w:r w:rsidRPr="00243D68">
        <w:rPr>
          <w:sz w:val="28"/>
          <w:szCs w:val="28"/>
          <w:lang w:val="en-US" w:eastAsia="uk-UA"/>
        </w:rPr>
        <w:t>Combustion</w:t>
      </w:r>
      <w:r w:rsidRPr="00243D68">
        <w:rPr>
          <w:sz w:val="28"/>
          <w:szCs w:val="28"/>
          <w:lang w:val="uk-UA" w:eastAsia="uk-UA"/>
        </w:rPr>
        <w:t xml:space="preserve"> під написом </w:t>
      </w:r>
      <w:r w:rsidRPr="00243D68">
        <w:rPr>
          <w:sz w:val="28"/>
          <w:szCs w:val="28"/>
          <w:lang w:val="en-US" w:eastAsia="uk-UA"/>
        </w:rPr>
        <w:t>Model</w:t>
      </w:r>
      <w:r w:rsidRPr="00243D68">
        <w:rPr>
          <w:sz w:val="28"/>
          <w:szCs w:val="28"/>
          <w:lang w:val="uk-UA" w:eastAsia="uk-UA"/>
        </w:rPr>
        <w:t xml:space="preserve"> (Модель). Панель розшириться. Поставте відмітку </w:t>
      </w:r>
      <w:r w:rsidRPr="00243D68">
        <w:rPr>
          <w:sz w:val="28"/>
          <w:szCs w:val="28"/>
          <w:lang w:val="en-US" w:eastAsia="uk-UA"/>
        </w:rPr>
        <w:t>Create</w:t>
      </w:r>
      <w:r w:rsidRPr="00441A3C">
        <w:rPr>
          <w:sz w:val="28"/>
          <w:szCs w:val="28"/>
          <w:lang w:val="uk-UA" w:eastAsia="uk-UA"/>
        </w:rPr>
        <w:t xml:space="preserve"> </w:t>
      </w:r>
      <w:r w:rsidRPr="00243D68">
        <w:rPr>
          <w:sz w:val="28"/>
          <w:szCs w:val="28"/>
          <w:lang w:val="en-US" w:eastAsia="uk-UA"/>
        </w:rPr>
        <w:t>table</w:t>
      </w:r>
      <w:r w:rsidRPr="00243D68">
        <w:rPr>
          <w:sz w:val="28"/>
          <w:szCs w:val="28"/>
          <w:lang w:val="uk-UA" w:eastAsia="uk-UA"/>
        </w:rPr>
        <w:t xml:space="preserve">. Виберіть </w:t>
      </w:r>
      <w:r w:rsidRPr="00243D68">
        <w:rPr>
          <w:sz w:val="28"/>
          <w:szCs w:val="28"/>
          <w:lang w:val="en-US" w:eastAsia="uk-UA"/>
        </w:rPr>
        <w:t>Non</w:t>
      </w:r>
      <w:r w:rsidRPr="00243D68">
        <w:rPr>
          <w:sz w:val="28"/>
          <w:szCs w:val="28"/>
          <w:lang w:val="uk-UA" w:eastAsia="uk-UA"/>
        </w:rPr>
        <w:t>-</w:t>
      </w:r>
      <w:r w:rsidRPr="00243D68">
        <w:rPr>
          <w:sz w:val="28"/>
          <w:szCs w:val="28"/>
          <w:lang w:val="en-US" w:eastAsia="uk-UA"/>
        </w:rPr>
        <w:t>Adiabatic</w:t>
      </w:r>
      <w:r w:rsidRPr="00243D68">
        <w:rPr>
          <w:sz w:val="28"/>
          <w:szCs w:val="28"/>
          <w:lang w:val="uk-UA" w:eastAsia="uk-UA"/>
        </w:rPr>
        <w:t xml:space="preserve"> під написом </w:t>
      </w:r>
      <w:r w:rsidRPr="00243D68">
        <w:rPr>
          <w:sz w:val="28"/>
          <w:szCs w:val="28"/>
          <w:lang w:val="en-US" w:eastAsia="uk-UA"/>
        </w:rPr>
        <w:t>Heat</w:t>
      </w:r>
      <w:r w:rsidRPr="00243D68">
        <w:rPr>
          <w:sz w:val="28"/>
          <w:szCs w:val="28"/>
          <w:lang w:val="uk-UA" w:eastAsia="uk-UA"/>
        </w:rPr>
        <w:t xml:space="preserve"> </w:t>
      </w:r>
      <w:r w:rsidRPr="00243D68">
        <w:rPr>
          <w:sz w:val="28"/>
          <w:szCs w:val="28"/>
          <w:lang w:val="en-US" w:eastAsia="uk-UA"/>
        </w:rPr>
        <w:t>transfer</w:t>
      </w:r>
      <w:r w:rsidRPr="00243D68">
        <w:rPr>
          <w:sz w:val="28"/>
          <w:szCs w:val="28"/>
          <w:lang w:val="uk-UA" w:eastAsia="uk-UA"/>
        </w:rPr>
        <w:t xml:space="preserve"> </w:t>
      </w:r>
      <w:r w:rsidRPr="00243D68">
        <w:rPr>
          <w:sz w:val="28"/>
          <w:szCs w:val="28"/>
          <w:lang w:val="en-US" w:eastAsia="uk-UA"/>
        </w:rPr>
        <w:t>options</w:t>
      </w:r>
      <w:r w:rsidRPr="00243D68">
        <w:rPr>
          <w:sz w:val="28"/>
          <w:szCs w:val="28"/>
          <w:lang w:val="uk-UA" w:eastAsia="uk-UA"/>
        </w:rPr>
        <w:t xml:space="preserve"> (Налаштування теплопередачі) і натисніть </w:t>
      </w:r>
      <w:r w:rsidRPr="00243D68">
        <w:rPr>
          <w:sz w:val="28"/>
          <w:szCs w:val="28"/>
          <w:lang w:val="en-US" w:eastAsia="uk-UA"/>
        </w:rPr>
        <w:t>Apply</w:t>
      </w:r>
      <w:r w:rsidR="00F02BDC" w:rsidRPr="00F02BDC">
        <w:rPr>
          <w:sz w:val="28"/>
          <w:szCs w:val="28"/>
          <w:lang w:val="uk-UA" w:eastAsia="uk-UA"/>
        </w:rPr>
        <w:t xml:space="preserve"> </w:t>
      </w:r>
      <w:r w:rsidR="00F02BDC">
        <w:rPr>
          <w:sz w:val="28"/>
          <w:szCs w:val="28"/>
          <w:lang w:val="uk-UA" w:eastAsia="uk-UA"/>
        </w:rPr>
        <w:t>(рис. 10.9)</w:t>
      </w:r>
      <w:r w:rsidRPr="00243D68">
        <w:rPr>
          <w:sz w:val="28"/>
          <w:szCs w:val="28"/>
          <w:lang w:val="uk-UA" w:eastAsia="uk-UA"/>
        </w:rPr>
        <w:t xml:space="preserve">. </w:t>
      </w:r>
    </w:p>
    <w:p w14:paraId="533ED354" w14:textId="77777777" w:rsidR="00F02BDC" w:rsidRPr="00243D68" w:rsidRDefault="00F02BDC" w:rsidP="00F02BDC">
      <w:pPr>
        <w:jc w:val="center"/>
        <w:rPr>
          <w:sz w:val="28"/>
          <w:szCs w:val="28"/>
          <w:lang w:val="uk-UA"/>
        </w:rPr>
      </w:pPr>
      <w:r w:rsidRPr="00243D68">
        <w:rPr>
          <w:noProof/>
          <w:sz w:val="28"/>
          <w:szCs w:val="28"/>
          <w:lang w:val="uk-UA" w:eastAsia="uk-UA"/>
        </w:rPr>
        <w:drawing>
          <wp:inline distT="0" distB="0" distL="0" distR="0" wp14:anchorId="67C79090" wp14:editId="6E01C1F8">
            <wp:extent cx="4038600" cy="2565400"/>
            <wp:effectExtent l="0" t="0" r="0" b="6350"/>
            <wp:docPr id="8290" name="Рисунок 8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8">
                      <a:extLst>
                        <a:ext uri="{28A0092B-C50C-407E-A947-70E740481C1C}">
                          <a14:useLocalDpi xmlns:a14="http://schemas.microsoft.com/office/drawing/2010/main" val="0"/>
                        </a:ext>
                      </a:extLst>
                    </a:blip>
                    <a:srcRect l="3152" t="50394" r="60176" b="8241"/>
                    <a:stretch>
                      <a:fillRect/>
                    </a:stretch>
                  </pic:blipFill>
                  <pic:spPr bwMode="auto">
                    <a:xfrm>
                      <a:off x="0" y="0"/>
                      <a:ext cx="4038600" cy="2565400"/>
                    </a:xfrm>
                    <a:prstGeom prst="rect">
                      <a:avLst/>
                    </a:prstGeom>
                    <a:noFill/>
                    <a:ln>
                      <a:noFill/>
                    </a:ln>
                  </pic:spPr>
                </pic:pic>
              </a:graphicData>
            </a:graphic>
          </wp:inline>
        </w:drawing>
      </w:r>
    </w:p>
    <w:p w14:paraId="2C3E296A" w14:textId="77777777" w:rsidR="00F02BDC" w:rsidRPr="00F02BDC" w:rsidRDefault="00F02BDC" w:rsidP="00F02BDC">
      <w:pPr>
        <w:spacing w:line="312" w:lineRule="auto"/>
        <w:ind w:firstLine="533"/>
        <w:jc w:val="center"/>
        <w:rPr>
          <w:sz w:val="28"/>
          <w:szCs w:val="28"/>
          <w:lang w:val="uk-UA" w:eastAsia="uk-UA"/>
        </w:rPr>
      </w:pPr>
      <w:r w:rsidRPr="00F02BDC">
        <w:rPr>
          <w:sz w:val="28"/>
          <w:szCs w:val="28"/>
          <w:lang w:val="uk-UA" w:eastAsia="uk-UA"/>
        </w:rPr>
        <w:t>Рисунок 10.9 – Розрахунок не адіабатних таблиць PDF</w:t>
      </w:r>
    </w:p>
    <w:p w14:paraId="3EA847C6" w14:textId="77777777" w:rsidR="00F02BDC" w:rsidRPr="00243D68" w:rsidRDefault="00F02BDC" w:rsidP="00441A3C">
      <w:pPr>
        <w:spacing w:line="312" w:lineRule="auto"/>
        <w:ind w:firstLine="533"/>
        <w:jc w:val="both"/>
        <w:rPr>
          <w:sz w:val="28"/>
          <w:szCs w:val="28"/>
          <w:lang w:val="uk-UA"/>
        </w:rPr>
      </w:pPr>
    </w:p>
    <w:p w14:paraId="14D67D5D"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Встановіть межу температури системи. Мінімальна і максимальна температура системи повинні бути вказані при розрахунку не адіабатної системи. Мінімальна температура повинна бути на декілька градусів нижче за мінімальну температуру граничних умов. При спалюванні вугілля мінімальна температура повинна встановлюватися також нижче за температуру початку виходу горючих речовин (для цього завдання 400 К). Таким чином мінімальна температура встановлюється 298 К (за умовчанням). Максимальна температура повинна бути принаймні на 100 К </w:t>
      </w:r>
      <w:r w:rsidRPr="00243D68">
        <w:rPr>
          <w:sz w:val="28"/>
          <w:szCs w:val="28"/>
          <w:lang w:val="uk-UA" w:eastAsia="uk-UA"/>
        </w:rPr>
        <w:lastRenderedPageBreak/>
        <w:t xml:space="preserve">вище прогнозованої максимальної температури для адіабатної системи. Встановимо максимальну температуру 3000 К. Введіть 298 для </w:t>
      </w:r>
      <w:r w:rsidRPr="00243D68">
        <w:rPr>
          <w:sz w:val="28"/>
          <w:szCs w:val="28"/>
          <w:lang w:val="en-US" w:eastAsia="uk-UA"/>
        </w:rPr>
        <w:t>Min</w:t>
      </w:r>
      <w:r w:rsidRPr="00441A3C">
        <w:rPr>
          <w:sz w:val="28"/>
          <w:szCs w:val="28"/>
          <w:lang w:eastAsia="uk-UA"/>
        </w:rPr>
        <w:t xml:space="preserve">. </w:t>
      </w:r>
      <w:r w:rsidRPr="00243D68">
        <w:rPr>
          <w:sz w:val="28"/>
          <w:szCs w:val="28"/>
          <w:lang w:val="en-US" w:eastAsia="uk-UA"/>
        </w:rPr>
        <w:t>Temperature</w:t>
      </w:r>
      <w:r w:rsidRPr="00243D68">
        <w:rPr>
          <w:sz w:val="28"/>
          <w:szCs w:val="28"/>
          <w:lang w:val="uk-UA" w:eastAsia="uk-UA"/>
        </w:rPr>
        <w:t xml:space="preserve">. Натисніть </w:t>
      </w:r>
      <w:r w:rsidRPr="00243D68">
        <w:rPr>
          <w:sz w:val="28"/>
          <w:szCs w:val="28"/>
          <w:lang w:val="en-US" w:eastAsia="uk-UA"/>
        </w:rPr>
        <w:t>Apply</w:t>
      </w:r>
      <w:r w:rsidRPr="00243D68">
        <w:rPr>
          <w:sz w:val="28"/>
          <w:szCs w:val="28"/>
          <w:lang w:val="uk-UA" w:eastAsia="uk-UA"/>
        </w:rPr>
        <w:t xml:space="preserve"> і закрийте панель. </w:t>
      </w:r>
    </w:p>
    <w:p w14:paraId="039406CC"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Збережіть вхідні дані (</w:t>
      </w:r>
      <w:r w:rsidRPr="00243D68">
        <w:rPr>
          <w:sz w:val="28"/>
          <w:szCs w:val="28"/>
          <w:lang w:val="en-US" w:eastAsia="uk-UA"/>
        </w:rPr>
        <w:t>inputs</w:t>
      </w:r>
      <w:r w:rsidRPr="00243D68">
        <w:rPr>
          <w:sz w:val="28"/>
          <w:szCs w:val="28"/>
          <w:lang w:val="uk-UA" w:eastAsia="uk-UA"/>
        </w:rPr>
        <w:t>) для не адіабатної системи (</w:t>
      </w:r>
      <w:r w:rsidRPr="00243D68">
        <w:rPr>
          <w:sz w:val="28"/>
          <w:szCs w:val="28"/>
          <w:lang w:val="en-US" w:eastAsia="uk-UA"/>
        </w:rPr>
        <w:t>coal</w:t>
      </w:r>
      <w:r w:rsidRPr="00243D68">
        <w:rPr>
          <w:sz w:val="28"/>
          <w:szCs w:val="28"/>
          <w:lang w:val="uk-UA" w:eastAsia="uk-UA"/>
        </w:rPr>
        <w:t>.</w:t>
      </w:r>
      <w:r w:rsidRPr="00243D68">
        <w:rPr>
          <w:sz w:val="28"/>
          <w:szCs w:val="28"/>
          <w:lang w:val="en-US" w:eastAsia="uk-UA"/>
        </w:rPr>
        <w:t>inp</w:t>
      </w:r>
      <w:r w:rsidRPr="00243D68">
        <w:rPr>
          <w:sz w:val="28"/>
          <w:szCs w:val="28"/>
          <w:lang w:val="uk-UA" w:eastAsia="uk-UA"/>
        </w:rPr>
        <w:t xml:space="preserve">). </w:t>
      </w:r>
    </w:p>
    <w:p w14:paraId="601BF21B"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Розрахунок не адіабатних таблиць </w:t>
      </w:r>
      <w:r w:rsidRPr="00243D68">
        <w:rPr>
          <w:sz w:val="28"/>
          <w:szCs w:val="28"/>
          <w:lang w:eastAsia="uk-UA"/>
        </w:rPr>
        <w:t>PDF</w:t>
      </w:r>
      <w:r w:rsidRPr="00243D68">
        <w:rPr>
          <w:sz w:val="28"/>
          <w:szCs w:val="28"/>
          <w:lang w:val="uk-UA" w:eastAsia="uk-UA"/>
        </w:rPr>
        <w:t xml:space="preserve"> (</w:t>
      </w:r>
      <w:r w:rsidRPr="00243D68">
        <w:rPr>
          <w:sz w:val="28"/>
          <w:szCs w:val="28"/>
          <w:lang w:eastAsia="uk-UA"/>
        </w:rPr>
        <w:t>Calculate</w:t>
      </w:r>
      <w:r w:rsidRPr="00243D68">
        <w:rPr>
          <w:sz w:val="28"/>
          <w:szCs w:val="28"/>
          <w:lang w:val="uk-UA" w:eastAsia="uk-UA"/>
        </w:rPr>
        <w:t xml:space="preserve"> </w:t>
      </w:r>
      <w:r w:rsidRPr="00243D68">
        <w:rPr>
          <w:sz w:val="28"/>
          <w:szCs w:val="28"/>
          <w:lang w:eastAsia="uk-UA"/>
        </w:rPr>
        <w:t>PDF</w:t>
      </w:r>
      <w:r w:rsidRPr="00243D68">
        <w:rPr>
          <w:sz w:val="28"/>
          <w:szCs w:val="28"/>
          <w:lang w:val="uk-UA" w:eastAsia="uk-UA"/>
        </w:rPr>
        <w:t xml:space="preserve"> </w:t>
      </w:r>
      <w:r w:rsidRPr="00243D68">
        <w:rPr>
          <w:sz w:val="28"/>
          <w:szCs w:val="28"/>
          <w:lang w:eastAsia="uk-UA"/>
        </w:rPr>
        <w:t>Table</w:t>
      </w:r>
      <w:r w:rsidRPr="00243D68">
        <w:rPr>
          <w:sz w:val="28"/>
          <w:szCs w:val="28"/>
          <w:lang w:val="uk-UA" w:eastAsia="uk-UA"/>
        </w:rPr>
        <w:t xml:space="preserve">). Розрахунок не адіабатної системи зажадає набагато більшого часу. </w:t>
      </w:r>
    </w:p>
    <w:p w14:paraId="2B23DC89"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Перегляд </w:t>
      </w:r>
      <w:r w:rsidRPr="00243D68">
        <w:rPr>
          <w:sz w:val="28"/>
          <w:szCs w:val="28"/>
          <w:lang w:eastAsia="uk-UA"/>
        </w:rPr>
        <w:t>3D</w:t>
      </w:r>
      <w:r w:rsidRPr="00243D68">
        <w:rPr>
          <w:sz w:val="28"/>
          <w:szCs w:val="28"/>
          <w:lang w:val="uk-UA" w:eastAsia="uk-UA"/>
        </w:rPr>
        <w:t xml:space="preserve"> таблиць відбувається на основі переходу від зрізу до зрізу. Цей графік дуже схожий на отриманий при розрахунку адіабатної системи. Ви можете вибрати інші зрізи при постійній ентальпії для відображення. Для перегляду зрізу 3</w:t>
      </w:r>
      <w:r w:rsidRPr="00243D68">
        <w:rPr>
          <w:sz w:val="28"/>
          <w:szCs w:val="28"/>
          <w:lang w:eastAsia="uk-UA"/>
        </w:rPr>
        <w:t>D</w:t>
      </w:r>
      <w:r w:rsidRPr="00243D68">
        <w:rPr>
          <w:sz w:val="28"/>
          <w:szCs w:val="28"/>
          <w:lang w:val="uk-UA" w:eastAsia="uk-UA"/>
        </w:rPr>
        <w:t xml:space="preserve"> таблиці виберіть </w:t>
      </w:r>
      <w:r w:rsidRPr="00243D68">
        <w:rPr>
          <w:sz w:val="28"/>
          <w:szCs w:val="28"/>
          <w:lang w:eastAsia="uk-UA"/>
        </w:rPr>
        <w:t>Temperature</w:t>
      </w:r>
      <w:r w:rsidRPr="00243D68">
        <w:rPr>
          <w:sz w:val="28"/>
          <w:szCs w:val="28"/>
          <w:lang w:val="uk-UA" w:eastAsia="uk-UA"/>
        </w:rPr>
        <w:t xml:space="preserve"> із списку </w:t>
      </w:r>
      <w:r w:rsidRPr="00243D68">
        <w:rPr>
          <w:sz w:val="28"/>
          <w:szCs w:val="28"/>
          <w:lang w:eastAsia="uk-UA"/>
        </w:rPr>
        <w:t>Plot</w:t>
      </w:r>
      <w:r w:rsidRPr="00243D68">
        <w:rPr>
          <w:sz w:val="28"/>
          <w:szCs w:val="28"/>
          <w:lang w:val="uk-UA" w:eastAsia="uk-UA"/>
        </w:rPr>
        <w:t xml:space="preserve"> </w:t>
      </w:r>
      <w:r w:rsidRPr="00243D68">
        <w:rPr>
          <w:sz w:val="28"/>
          <w:szCs w:val="28"/>
          <w:lang w:eastAsia="uk-UA"/>
        </w:rPr>
        <w:t>Variable</w:t>
      </w:r>
      <w:r w:rsidRPr="00243D68">
        <w:rPr>
          <w:sz w:val="28"/>
          <w:szCs w:val="28"/>
          <w:lang w:val="uk-UA" w:eastAsia="uk-UA"/>
        </w:rPr>
        <w:t xml:space="preserve"> (Значення, що відображається) і натисніть </w:t>
      </w:r>
      <w:r w:rsidRPr="00243D68">
        <w:rPr>
          <w:sz w:val="28"/>
          <w:szCs w:val="28"/>
          <w:lang w:val="en-US" w:eastAsia="uk-UA"/>
        </w:rPr>
        <w:t>Display</w:t>
      </w:r>
      <w:r w:rsidRPr="00243D68">
        <w:rPr>
          <w:sz w:val="28"/>
          <w:szCs w:val="28"/>
          <w:lang w:val="uk-UA" w:eastAsia="uk-UA"/>
        </w:rPr>
        <w:t xml:space="preserve"> (Відображення) (рис. </w:t>
      </w:r>
      <w:r w:rsidR="00693C36">
        <w:rPr>
          <w:sz w:val="28"/>
          <w:szCs w:val="28"/>
          <w:lang w:val="uk-UA" w:eastAsia="uk-UA"/>
        </w:rPr>
        <w:t>10</w:t>
      </w:r>
      <w:r w:rsidRPr="00243D68">
        <w:rPr>
          <w:sz w:val="28"/>
          <w:szCs w:val="28"/>
          <w:lang w:val="uk-UA" w:eastAsia="uk-UA"/>
        </w:rPr>
        <w:t>.</w:t>
      </w:r>
      <w:r w:rsidR="00693C36">
        <w:rPr>
          <w:sz w:val="28"/>
          <w:szCs w:val="28"/>
          <w:lang w:val="uk-UA" w:eastAsia="uk-UA"/>
        </w:rPr>
        <w:t>10</w:t>
      </w:r>
      <w:r w:rsidRPr="00243D68">
        <w:rPr>
          <w:sz w:val="28"/>
          <w:szCs w:val="28"/>
          <w:lang w:val="uk-UA" w:eastAsia="uk-UA"/>
        </w:rPr>
        <w:t xml:space="preserve">). </w:t>
      </w:r>
    </w:p>
    <w:p w14:paraId="19D04EBC" w14:textId="77777777" w:rsidR="00441A3C" w:rsidRPr="00243D68" w:rsidRDefault="00441A3C" w:rsidP="00441A3C">
      <w:pPr>
        <w:spacing w:line="312" w:lineRule="auto"/>
        <w:jc w:val="center"/>
        <w:rPr>
          <w:sz w:val="28"/>
          <w:szCs w:val="28"/>
          <w:lang w:val="uk-UA"/>
        </w:rPr>
      </w:pPr>
      <w:r w:rsidRPr="00243D68">
        <w:rPr>
          <w:noProof/>
          <w:sz w:val="28"/>
          <w:szCs w:val="28"/>
          <w:lang w:val="uk-UA" w:eastAsia="uk-UA"/>
        </w:rPr>
        <w:drawing>
          <wp:inline distT="0" distB="0" distL="0" distR="0" wp14:anchorId="1749AF36" wp14:editId="00D3654A">
            <wp:extent cx="5393055" cy="2099945"/>
            <wp:effectExtent l="0" t="0" r="0" b="0"/>
            <wp:docPr id="8289" name="Рисунок 8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7">
                      <a:extLst>
                        <a:ext uri="{28A0092B-C50C-407E-A947-70E740481C1C}">
                          <a14:useLocalDpi xmlns:a14="http://schemas.microsoft.com/office/drawing/2010/main" val="0"/>
                        </a:ext>
                      </a:extLst>
                    </a:blip>
                    <a:srcRect l="44958" t="26471" b="35883"/>
                    <a:stretch>
                      <a:fillRect/>
                    </a:stretch>
                  </pic:blipFill>
                  <pic:spPr bwMode="auto">
                    <a:xfrm>
                      <a:off x="0" y="0"/>
                      <a:ext cx="5393055" cy="2099945"/>
                    </a:xfrm>
                    <a:prstGeom prst="rect">
                      <a:avLst/>
                    </a:prstGeom>
                    <a:noFill/>
                    <a:ln>
                      <a:noFill/>
                    </a:ln>
                  </pic:spPr>
                </pic:pic>
              </a:graphicData>
            </a:graphic>
          </wp:inline>
        </w:drawing>
      </w:r>
    </w:p>
    <w:p w14:paraId="67694967" w14:textId="77777777" w:rsidR="00441A3C" w:rsidRPr="00F02BDC" w:rsidRDefault="00441A3C" w:rsidP="00F02BDC">
      <w:pPr>
        <w:spacing w:line="312" w:lineRule="auto"/>
        <w:jc w:val="center"/>
        <w:rPr>
          <w:sz w:val="28"/>
          <w:szCs w:val="28"/>
          <w:lang w:val="uk-UA" w:eastAsia="uk-UA"/>
        </w:rPr>
      </w:pPr>
      <w:r w:rsidRPr="00F02BDC">
        <w:rPr>
          <w:sz w:val="28"/>
          <w:szCs w:val="28"/>
          <w:lang w:val="uk-UA" w:eastAsia="uk-UA"/>
        </w:rPr>
        <w:t>Рисунок 10.10</w:t>
      </w:r>
      <w:r w:rsidRPr="00F02BDC">
        <w:rPr>
          <w:i/>
          <w:sz w:val="28"/>
          <w:szCs w:val="28"/>
          <w:lang w:val="uk-UA" w:eastAsia="uk-UA"/>
        </w:rPr>
        <w:t xml:space="preserve"> – </w:t>
      </w:r>
      <w:r w:rsidRPr="00F02BDC">
        <w:rPr>
          <w:sz w:val="28"/>
          <w:szCs w:val="28"/>
          <w:lang w:val="uk-UA" w:eastAsia="uk-UA"/>
        </w:rPr>
        <w:t>Не адіабатична температурна таблиця в зрізі відповідному адіабатичній ентальпії</w:t>
      </w:r>
    </w:p>
    <w:p w14:paraId="4D31DCB8" w14:textId="77777777" w:rsidR="00441A3C" w:rsidRPr="00243D68" w:rsidRDefault="00441A3C" w:rsidP="00441A3C">
      <w:pPr>
        <w:spacing w:line="312" w:lineRule="auto"/>
        <w:ind w:firstLine="533"/>
        <w:jc w:val="both"/>
        <w:rPr>
          <w:sz w:val="28"/>
          <w:szCs w:val="28"/>
          <w:lang w:val="uk-UA"/>
        </w:rPr>
      </w:pPr>
    </w:p>
    <w:p w14:paraId="0CED52B1" w14:textId="77777777" w:rsidR="00441A3C" w:rsidRPr="00243D68" w:rsidRDefault="00441A3C" w:rsidP="00441A3C">
      <w:pPr>
        <w:spacing w:line="312" w:lineRule="auto"/>
        <w:ind w:firstLine="533"/>
        <w:jc w:val="both"/>
        <w:rPr>
          <w:sz w:val="28"/>
          <w:szCs w:val="28"/>
          <w:lang w:val="uk-UA"/>
        </w:rPr>
      </w:pPr>
      <w:r>
        <w:rPr>
          <w:sz w:val="28"/>
          <w:szCs w:val="28"/>
          <w:lang w:val="uk-UA" w:eastAsia="uk-UA"/>
        </w:rPr>
        <w:t>Далі, потрібно врахувати</w:t>
      </w:r>
      <w:r w:rsidRPr="00243D68">
        <w:rPr>
          <w:sz w:val="28"/>
          <w:szCs w:val="28"/>
          <w:lang w:val="uk-UA" w:eastAsia="uk-UA"/>
        </w:rPr>
        <w:t xml:space="preserve"> </w:t>
      </w:r>
      <w:r>
        <w:rPr>
          <w:sz w:val="28"/>
          <w:szCs w:val="28"/>
          <w:lang w:val="uk-UA" w:eastAsia="uk-UA"/>
        </w:rPr>
        <w:t>переопромінення частинок</w:t>
      </w:r>
      <w:r w:rsidRPr="00243D68">
        <w:rPr>
          <w:sz w:val="28"/>
          <w:szCs w:val="28"/>
          <w:lang w:val="uk-UA" w:eastAsia="uk-UA"/>
        </w:rPr>
        <w:t xml:space="preserve">, вибравши </w:t>
      </w:r>
      <w:r w:rsidRPr="00243D68">
        <w:rPr>
          <w:sz w:val="28"/>
          <w:szCs w:val="28"/>
          <w:lang w:eastAsia="uk-UA"/>
        </w:rPr>
        <w:t>P</w:t>
      </w:r>
      <w:r w:rsidRPr="00243D68">
        <w:rPr>
          <w:sz w:val="28"/>
          <w:szCs w:val="28"/>
          <w:lang w:val="uk-UA" w:eastAsia="uk-UA"/>
        </w:rPr>
        <w:t>1 модель випромінювання (</w:t>
      </w:r>
      <w:r w:rsidRPr="00243D68">
        <w:rPr>
          <w:sz w:val="28"/>
          <w:szCs w:val="28"/>
          <w:lang w:eastAsia="uk-UA"/>
        </w:rPr>
        <w:t>P</w:t>
      </w:r>
      <w:r w:rsidRPr="00243D68">
        <w:rPr>
          <w:sz w:val="28"/>
          <w:szCs w:val="28"/>
          <w:lang w:val="uk-UA" w:eastAsia="uk-UA"/>
        </w:rPr>
        <w:t xml:space="preserve">-1 модель – це єдина модель випромінювання, яка може враховувати променевий теплообмін між газом і твердими частинками):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Models</w:t>
      </w:r>
      <w:r w:rsidRPr="00243D68">
        <w:rPr>
          <w:sz w:val="28"/>
          <w:szCs w:val="28"/>
          <w:lang w:val="uk-UA" w:eastAsia="uk-UA"/>
        </w:rPr>
        <w:t xml:space="preserve"> → </w:t>
      </w:r>
      <w:r w:rsidRPr="00243D68">
        <w:rPr>
          <w:sz w:val="28"/>
          <w:szCs w:val="28"/>
          <w:lang w:val="en-US" w:eastAsia="uk-UA"/>
        </w:rPr>
        <w:t>Radiation</w:t>
      </w:r>
      <w:r w:rsidRPr="00243D68">
        <w:rPr>
          <w:sz w:val="28"/>
          <w:szCs w:val="28"/>
          <w:lang w:val="uk-UA" w:eastAsia="uk-UA"/>
        </w:rPr>
        <w:t xml:space="preserve">... </w:t>
      </w:r>
    </w:p>
    <w:p w14:paraId="078A0D99" w14:textId="77777777" w:rsidR="00441A3C" w:rsidRPr="00243D68" w:rsidRDefault="00441A3C" w:rsidP="00441A3C">
      <w:pPr>
        <w:spacing w:line="312" w:lineRule="auto"/>
        <w:jc w:val="both"/>
        <w:rPr>
          <w:sz w:val="28"/>
          <w:szCs w:val="28"/>
        </w:rPr>
      </w:pPr>
      <w:r w:rsidRPr="00243D68">
        <w:rPr>
          <w:noProof/>
          <w:sz w:val="28"/>
          <w:szCs w:val="28"/>
          <w:lang w:val="uk-UA" w:eastAsia="uk-UA"/>
        </w:rPr>
        <w:lastRenderedPageBreak/>
        <w:drawing>
          <wp:inline distT="0" distB="0" distL="0" distR="0" wp14:anchorId="48E183FA" wp14:editId="0E90DB3A">
            <wp:extent cx="5782945" cy="1964055"/>
            <wp:effectExtent l="0" t="0" r="8255" b="0"/>
            <wp:docPr id="8284" name="Рисунок 8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9">
                      <a:extLst>
                        <a:ext uri="{28A0092B-C50C-407E-A947-70E740481C1C}">
                          <a14:useLocalDpi xmlns:a14="http://schemas.microsoft.com/office/drawing/2010/main" val="0"/>
                        </a:ext>
                      </a:extLst>
                    </a:blip>
                    <a:srcRect t="17032" r="45068" b="49745"/>
                    <a:stretch>
                      <a:fillRect/>
                    </a:stretch>
                  </pic:blipFill>
                  <pic:spPr bwMode="auto">
                    <a:xfrm>
                      <a:off x="0" y="0"/>
                      <a:ext cx="5782945" cy="1964055"/>
                    </a:xfrm>
                    <a:prstGeom prst="rect">
                      <a:avLst/>
                    </a:prstGeom>
                    <a:noFill/>
                    <a:ln>
                      <a:noFill/>
                    </a:ln>
                  </pic:spPr>
                </pic:pic>
              </a:graphicData>
            </a:graphic>
          </wp:inline>
        </w:drawing>
      </w:r>
    </w:p>
    <w:p w14:paraId="56384A06" w14:textId="77777777" w:rsidR="00441A3C" w:rsidRPr="00F02BDC" w:rsidRDefault="00441A3C" w:rsidP="00441A3C">
      <w:pPr>
        <w:spacing w:line="312" w:lineRule="auto"/>
        <w:ind w:firstLine="533"/>
        <w:jc w:val="center"/>
        <w:rPr>
          <w:sz w:val="28"/>
          <w:szCs w:val="28"/>
        </w:rPr>
      </w:pPr>
      <w:r w:rsidRPr="00F02BDC">
        <w:rPr>
          <w:sz w:val="28"/>
          <w:szCs w:val="28"/>
          <w:lang w:val="uk-UA" w:eastAsia="uk-UA"/>
        </w:rPr>
        <w:t>Рисунок 10.11</w:t>
      </w:r>
      <w:r w:rsidRPr="00F02BDC">
        <w:rPr>
          <w:i/>
          <w:sz w:val="28"/>
          <w:szCs w:val="28"/>
          <w:lang w:val="uk-UA" w:eastAsia="uk-UA"/>
        </w:rPr>
        <w:t xml:space="preserve"> – </w:t>
      </w:r>
      <w:r w:rsidRPr="00F02BDC">
        <w:rPr>
          <w:sz w:val="28"/>
          <w:szCs w:val="28"/>
          <w:lang w:val="uk-UA" w:eastAsia="uk-UA"/>
        </w:rPr>
        <w:t>Налаштування вікна «</w:t>
      </w:r>
      <w:r w:rsidRPr="00F02BDC">
        <w:rPr>
          <w:sz w:val="28"/>
          <w:szCs w:val="28"/>
          <w:lang w:val="en-US" w:eastAsia="uk-UA"/>
        </w:rPr>
        <w:t>Radiation</w:t>
      </w:r>
      <w:r w:rsidRPr="00F02BDC">
        <w:rPr>
          <w:sz w:val="28"/>
          <w:szCs w:val="28"/>
          <w:lang w:eastAsia="uk-UA"/>
        </w:rPr>
        <w:t xml:space="preserve"> </w:t>
      </w:r>
      <w:r w:rsidRPr="00F02BDC">
        <w:rPr>
          <w:sz w:val="28"/>
          <w:szCs w:val="28"/>
          <w:lang w:val="en-US" w:eastAsia="uk-UA"/>
        </w:rPr>
        <w:t>Model</w:t>
      </w:r>
      <w:r w:rsidRPr="00F02BDC">
        <w:rPr>
          <w:sz w:val="28"/>
          <w:szCs w:val="28"/>
          <w:lang w:eastAsia="uk-UA"/>
        </w:rPr>
        <w:t>»</w:t>
      </w:r>
    </w:p>
    <w:p w14:paraId="487C9ECC" w14:textId="77777777" w:rsidR="00441A3C" w:rsidRPr="00243D68" w:rsidRDefault="00441A3C" w:rsidP="00441A3C">
      <w:pPr>
        <w:pStyle w:val="3"/>
        <w:spacing w:before="160" w:after="120" w:line="312" w:lineRule="auto"/>
        <w:ind w:firstLine="539"/>
        <w:rPr>
          <w:rFonts w:ascii="Times New Roman" w:hAnsi="Times New Roman" w:cs="Times New Roman"/>
          <w:bCs w:val="0"/>
          <w:sz w:val="28"/>
          <w:szCs w:val="28"/>
          <w:lang w:val="uk-UA" w:eastAsia="uk-UA"/>
        </w:rPr>
      </w:pPr>
      <w:bookmarkStart w:id="127" w:name="_Toc88076923"/>
      <w:bookmarkStart w:id="128" w:name="_Toc105077601"/>
      <w:r>
        <w:rPr>
          <w:rFonts w:ascii="Times New Roman" w:hAnsi="Times New Roman" w:cs="Times New Roman"/>
          <w:bCs w:val="0"/>
          <w:sz w:val="28"/>
          <w:szCs w:val="28"/>
          <w:lang w:eastAsia="uk-UA"/>
        </w:rPr>
        <w:t>10</w:t>
      </w:r>
      <w:r w:rsidRPr="00243D68">
        <w:rPr>
          <w:rFonts w:ascii="Times New Roman" w:hAnsi="Times New Roman" w:cs="Times New Roman"/>
          <w:bCs w:val="0"/>
          <w:sz w:val="28"/>
          <w:szCs w:val="28"/>
          <w:lang w:val="uk-UA" w:eastAsia="uk-UA"/>
        </w:rPr>
        <w:t>.2.</w:t>
      </w:r>
      <w:r>
        <w:rPr>
          <w:rFonts w:ascii="Times New Roman" w:hAnsi="Times New Roman" w:cs="Times New Roman"/>
          <w:bCs w:val="0"/>
          <w:sz w:val="28"/>
          <w:szCs w:val="28"/>
          <w:lang w:val="uk-UA" w:eastAsia="uk-UA"/>
        </w:rPr>
        <w:t>9</w:t>
      </w:r>
      <w:r w:rsidRPr="00243D68">
        <w:rPr>
          <w:rFonts w:ascii="Times New Roman" w:hAnsi="Times New Roman" w:cs="Times New Roman"/>
          <w:bCs w:val="0"/>
          <w:sz w:val="28"/>
          <w:szCs w:val="28"/>
          <w:lang w:val="uk-UA" w:eastAsia="uk-UA"/>
        </w:rPr>
        <w:t xml:space="preserve"> Створення підведення дискретної вугільної фази</w:t>
      </w:r>
      <w:bookmarkEnd w:id="127"/>
      <w:bookmarkEnd w:id="128"/>
    </w:p>
    <w:p w14:paraId="6FE4D10C"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Потік частинок вугілля в </w:t>
      </w:r>
      <w:r w:rsidRPr="00243D68">
        <w:rPr>
          <w:sz w:val="28"/>
          <w:szCs w:val="28"/>
          <w:lang w:val="en-US" w:eastAsia="uk-UA"/>
        </w:rPr>
        <w:t>FLUENT</w:t>
      </w:r>
      <w:r w:rsidRPr="00243D68">
        <w:rPr>
          <w:sz w:val="28"/>
          <w:szCs w:val="28"/>
          <w:lang w:val="uk-UA" w:eastAsia="uk-UA"/>
        </w:rPr>
        <w:t xml:space="preserve"> моделюється за допомогою моделі дискретних фаз (</w:t>
      </w:r>
      <w:r w:rsidRPr="00243D68">
        <w:rPr>
          <w:sz w:val="28"/>
          <w:szCs w:val="28"/>
          <w:lang w:val="en-US" w:eastAsia="uk-UA"/>
        </w:rPr>
        <w:t>discrete</w:t>
      </w:r>
      <w:r w:rsidRPr="00243D68">
        <w:rPr>
          <w:sz w:val="28"/>
          <w:szCs w:val="28"/>
          <w:lang w:val="uk-UA" w:eastAsia="uk-UA"/>
        </w:rPr>
        <w:t xml:space="preserve"> </w:t>
      </w:r>
      <w:r w:rsidRPr="00243D68">
        <w:rPr>
          <w:sz w:val="28"/>
          <w:szCs w:val="28"/>
          <w:lang w:val="en-US" w:eastAsia="uk-UA"/>
        </w:rPr>
        <w:t>phase</w:t>
      </w:r>
      <w:r w:rsidRPr="00243D68">
        <w:rPr>
          <w:sz w:val="28"/>
          <w:szCs w:val="28"/>
          <w:lang w:val="uk-UA" w:eastAsia="uk-UA"/>
        </w:rPr>
        <w:t xml:space="preserve"> </w:t>
      </w:r>
      <w:r w:rsidRPr="00243D68">
        <w:rPr>
          <w:sz w:val="28"/>
          <w:szCs w:val="28"/>
          <w:lang w:val="en-US" w:eastAsia="uk-UA"/>
        </w:rPr>
        <w:t>model</w:t>
      </w:r>
      <w:r w:rsidRPr="00243D68">
        <w:rPr>
          <w:sz w:val="28"/>
          <w:szCs w:val="28"/>
          <w:lang w:val="uk-UA" w:eastAsia="uk-UA"/>
        </w:rPr>
        <w:t xml:space="preserve">). Ця модель прогнозує траєкторію руху окремих частинок. Обмін імпульсом, теплотою і масою між газом і частинками вугілля включаються в розрахунок, чергуючись з розрахунком траєкторій частинок і рівнянь безперервної газової фази. Включення прогнозування траєкторії руху дискретної фази: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Models</w:t>
      </w:r>
      <w:r w:rsidRPr="00243D68">
        <w:rPr>
          <w:sz w:val="28"/>
          <w:szCs w:val="28"/>
          <w:lang w:val="uk-UA" w:eastAsia="uk-UA"/>
        </w:rPr>
        <w:t xml:space="preserve"> → </w:t>
      </w:r>
      <w:r w:rsidRPr="00243D68">
        <w:rPr>
          <w:sz w:val="28"/>
          <w:szCs w:val="28"/>
          <w:lang w:val="en-US" w:eastAsia="uk-UA"/>
        </w:rPr>
        <w:t>Discrete</w:t>
      </w:r>
      <w:r w:rsidRPr="00243D68">
        <w:rPr>
          <w:sz w:val="28"/>
          <w:szCs w:val="28"/>
          <w:lang w:val="uk-UA" w:eastAsia="uk-UA"/>
        </w:rPr>
        <w:t xml:space="preserve"> </w:t>
      </w:r>
      <w:r w:rsidRPr="00243D68">
        <w:rPr>
          <w:sz w:val="28"/>
          <w:szCs w:val="28"/>
          <w:lang w:val="en-US" w:eastAsia="uk-UA"/>
        </w:rPr>
        <w:t>Phase</w:t>
      </w:r>
      <w:r w:rsidRPr="00243D68">
        <w:rPr>
          <w:sz w:val="28"/>
          <w:szCs w:val="28"/>
          <w:lang w:val="uk-UA" w:eastAsia="uk-UA"/>
        </w:rPr>
        <w:t xml:space="preserve">... . </w:t>
      </w:r>
    </w:p>
    <w:p w14:paraId="3834AA80" w14:textId="77777777" w:rsidR="00441A3C" w:rsidRPr="00243D68" w:rsidRDefault="00441A3C" w:rsidP="00441A3C">
      <w:pPr>
        <w:numPr>
          <w:ilvl w:val="0"/>
          <w:numId w:val="38"/>
        </w:numPr>
        <w:spacing w:line="312" w:lineRule="auto"/>
        <w:ind w:left="0" w:firstLine="893"/>
        <w:jc w:val="both"/>
        <w:rPr>
          <w:sz w:val="28"/>
          <w:szCs w:val="28"/>
        </w:rPr>
      </w:pPr>
      <w:r w:rsidRPr="00243D68">
        <w:rPr>
          <w:sz w:val="28"/>
          <w:szCs w:val="28"/>
          <w:lang w:val="uk-UA" w:eastAsia="uk-UA"/>
        </w:rPr>
        <w:t xml:space="preserve">Ввімкніть опцію </w:t>
      </w:r>
      <w:r w:rsidRPr="00243D68">
        <w:rPr>
          <w:sz w:val="28"/>
          <w:szCs w:val="28"/>
          <w:lang w:val="en-US" w:eastAsia="uk-UA"/>
        </w:rPr>
        <w:t>Interaction</w:t>
      </w:r>
      <w:r w:rsidRPr="00243D68">
        <w:rPr>
          <w:sz w:val="28"/>
          <w:szCs w:val="28"/>
          <w:lang w:val="uk-UA" w:eastAsia="uk-UA"/>
        </w:rPr>
        <w:t xml:space="preserve"> </w:t>
      </w:r>
      <w:r w:rsidRPr="00243D68">
        <w:rPr>
          <w:sz w:val="28"/>
          <w:szCs w:val="28"/>
          <w:lang w:val="en-US" w:eastAsia="uk-UA"/>
        </w:rPr>
        <w:t>with</w:t>
      </w:r>
      <w:r w:rsidRPr="00243D68">
        <w:rPr>
          <w:sz w:val="28"/>
          <w:szCs w:val="28"/>
          <w:lang w:val="uk-UA" w:eastAsia="uk-UA"/>
        </w:rPr>
        <w:t xml:space="preserve"> </w:t>
      </w:r>
      <w:r w:rsidRPr="00243D68">
        <w:rPr>
          <w:sz w:val="28"/>
          <w:szCs w:val="28"/>
          <w:lang w:val="en-US" w:eastAsia="uk-UA"/>
        </w:rPr>
        <w:t>Continuous</w:t>
      </w:r>
      <w:r w:rsidRPr="00243D68">
        <w:rPr>
          <w:sz w:val="28"/>
          <w:szCs w:val="28"/>
          <w:lang w:val="uk-UA" w:eastAsia="uk-UA"/>
        </w:rPr>
        <w:t xml:space="preserve"> </w:t>
      </w:r>
      <w:r w:rsidRPr="00243D68">
        <w:rPr>
          <w:sz w:val="28"/>
          <w:szCs w:val="28"/>
          <w:lang w:val="en-US" w:eastAsia="uk-UA"/>
        </w:rPr>
        <w:t>Phase</w:t>
      </w:r>
      <w:r w:rsidRPr="00243D68">
        <w:rPr>
          <w:sz w:val="28"/>
          <w:szCs w:val="28"/>
          <w:lang w:val="uk-UA" w:eastAsia="uk-UA"/>
        </w:rPr>
        <w:t xml:space="preserve"> (Взаємодія з безперервною фазою) (рис. </w:t>
      </w:r>
      <w:r>
        <w:rPr>
          <w:sz w:val="28"/>
          <w:szCs w:val="28"/>
          <w:lang w:eastAsia="uk-UA"/>
        </w:rPr>
        <w:t>10</w:t>
      </w:r>
      <w:r w:rsidRPr="00243D68">
        <w:rPr>
          <w:sz w:val="28"/>
          <w:szCs w:val="28"/>
          <w:lang w:val="uk-UA" w:eastAsia="uk-UA"/>
        </w:rPr>
        <w:t>.1</w:t>
      </w:r>
      <w:r>
        <w:rPr>
          <w:sz w:val="28"/>
          <w:szCs w:val="28"/>
          <w:lang w:val="uk-UA" w:eastAsia="uk-UA"/>
        </w:rPr>
        <w:t>2</w:t>
      </w:r>
      <w:r w:rsidRPr="00243D68">
        <w:rPr>
          <w:sz w:val="28"/>
          <w:szCs w:val="28"/>
          <w:lang w:val="uk-UA" w:eastAsia="uk-UA"/>
        </w:rPr>
        <w:t xml:space="preserve">). Включення цієї опції дозволяє врахувати вплив рухомої дискретної фази (а також тепло- і масопереносу) на рух газової фази. Відстежити траєкторії руху частинок можна і не включаючи цієї опції, проте при цьому частинки не впливатимуть на течію газу. </w:t>
      </w:r>
    </w:p>
    <w:p w14:paraId="577DD521" w14:textId="77777777" w:rsidR="00441A3C" w:rsidRPr="00243D68" w:rsidRDefault="00441A3C" w:rsidP="00441A3C">
      <w:pPr>
        <w:numPr>
          <w:ilvl w:val="0"/>
          <w:numId w:val="38"/>
        </w:numPr>
        <w:spacing w:line="312" w:lineRule="auto"/>
        <w:ind w:left="0" w:firstLine="893"/>
        <w:jc w:val="both"/>
        <w:rPr>
          <w:sz w:val="28"/>
          <w:szCs w:val="28"/>
          <w:lang w:val="uk-UA"/>
        </w:rPr>
      </w:pPr>
      <w:r w:rsidRPr="00243D68">
        <w:rPr>
          <w:sz w:val="28"/>
          <w:szCs w:val="28"/>
          <w:lang w:val="uk-UA" w:eastAsia="uk-UA"/>
        </w:rPr>
        <w:t xml:space="preserve">Встановіть параметри розрахунку, </w:t>
      </w:r>
      <w:r w:rsidRPr="00243D68">
        <w:rPr>
          <w:sz w:val="28"/>
          <w:szCs w:val="28"/>
          <w:lang w:eastAsia="uk-UA"/>
        </w:rPr>
        <w:t>Number</w:t>
      </w:r>
      <w:r w:rsidRPr="00243D68">
        <w:rPr>
          <w:sz w:val="28"/>
          <w:szCs w:val="28"/>
          <w:lang w:val="uk-UA" w:eastAsia="uk-UA"/>
        </w:rPr>
        <w:t xml:space="preserve"> </w:t>
      </w:r>
      <w:r w:rsidRPr="00243D68">
        <w:rPr>
          <w:sz w:val="28"/>
          <w:szCs w:val="28"/>
          <w:lang w:eastAsia="uk-UA"/>
        </w:rPr>
        <w:t>of</w:t>
      </w:r>
      <w:r w:rsidRPr="00243D68">
        <w:rPr>
          <w:sz w:val="28"/>
          <w:szCs w:val="28"/>
          <w:lang w:val="uk-UA" w:eastAsia="uk-UA"/>
        </w:rPr>
        <w:t xml:space="preserve"> </w:t>
      </w:r>
      <w:r w:rsidRPr="00243D68">
        <w:rPr>
          <w:sz w:val="28"/>
          <w:szCs w:val="28"/>
          <w:lang w:eastAsia="uk-UA"/>
        </w:rPr>
        <w:t>Continuous</w:t>
      </w:r>
      <w:r w:rsidRPr="00243D68">
        <w:rPr>
          <w:sz w:val="28"/>
          <w:szCs w:val="28"/>
          <w:lang w:val="uk-UA" w:eastAsia="uk-UA"/>
        </w:rPr>
        <w:t xml:space="preserve"> </w:t>
      </w:r>
      <w:r w:rsidRPr="00243D68">
        <w:rPr>
          <w:sz w:val="28"/>
          <w:szCs w:val="28"/>
          <w:lang w:eastAsia="uk-UA"/>
        </w:rPr>
        <w:t>Phase</w:t>
      </w:r>
      <w:r w:rsidRPr="00243D68">
        <w:rPr>
          <w:sz w:val="28"/>
          <w:szCs w:val="28"/>
          <w:lang w:val="uk-UA" w:eastAsia="uk-UA"/>
        </w:rPr>
        <w:t xml:space="preserve"> </w:t>
      </w:r>
      <w:r w:rsidRPr="00243D68">
        <w:rPr>
          <w:sz w:val="28"/>
          <w:szCs w:val="28"/>
          <w:lang w:eastAsia="uk-UA"/>
        </w:rPr>
        <w:t>Iterations</w:t>
      </w:r>
      <w:r w:rsidRPr="00243D68">
        <w:rPr>
          <w:sz w:val="28"/>
          <w:szCs w:val="28"/>
          <w:lang w:val="uk-UA" w:eastAsia="uk-UA"/>
        </w:rPr>
        <w:t xml:space="preserve"> </w:t>
      </w:r>
      <w:r w:rsidRPr="00243D68">
        <w:rPr>
          <w:sz w:val="28"/>
          <w:szCs w:val="28"/>
          <w:lang w:eastAsia="uk-UA"/>
        </w:rPr>
        <w:t>per</w:t>
      </w:r>
      <w:r w:rsidRPr="00243D68">
        <w:rPr>
          <w:sz w:val="28"/>
          <w:szCs w:val="28"/>
          <w:lang w:val="uk-UA" w:eastAsia="uk-UA"/>
        </w:rPr>
        <w:t xml:space="preserve"> </w:t>
      </w:r>
      <w:r w:rsidRPr="00243D68">
        <w:rPr>
          <w:sz w:val="28"/>
          <w:szCs w:val="28"/>
          <w:lang w:eastAsia="uk-UA"/>
        </w:rPr>
        <w:t>DPM</w:t>
      </w:r>
      <w:r w:rsidRPr="00243D68">
        <w:rPr>
          <w:sz w:val="28"/>
          <w:szCs w:val="28"/>
          <w:lang w:val="uk-UA" w:eastAsia="uk-UA"/>
        </w:rPr>
        <w:t xml:space="preserve"> </w:t>
      </w:r>
      <w:r w:rsidRPr="00243D68">
        <w:rPr>
          <w:sz w:val="28"/>
          <w:szCs w:val="28"/>
          <w:lang w:eastAsia="uk-UA"/>
        </w:rPr>
        <w:t>Iteration</w:t>
      </w:r>
      <w:r w:rsidRPr="00243D68">
        <w:rPr>
          <w:sz w:val="28"/>
          <w:szCs w:val="28"/>
          <w:lang w:val="uk-UA" w:eastAsia="uk-UA"/>
        </w:rPr>
        <w:t xml:space="preserve"> (Число ітерацій безперервної фази на ітерацію дискретної фази) встановіть рівним 20. Більше значення цього параметра використовується в </w:t>
      </w:r>
      <w:r w:rsidR="00750F87">
        <w:rPr>
          <w:sz w:val="28"/>
          <w:szCs w:val="28"/>
          <w:lang w:val="uk-UA" w:eastAsia="uk-UA"/>
        </w:rPr>
        <w:t>задачах</w:t>
      </w:r>
      <w:r w:rsidRPr="00243D68">
        <w:rPr>
          <w:sz w:val="28"/>
          <w:szCs w:val="28"/>
          <w:lang w:val="uk-UA" w:eastAsia="uk-UA"/>
        </w:rPr>
        <w:t xml:space="preserve"> із значною витратою дискретної фази або великим розміром сітки. Менш часте оновлення траєкторій може бути переважно в подібних завданнях, для забезпечення збіжності рівнянь газової фази перед черговою ітерацією для дискретної фази. Під написом </w:t>
      </w:r>
      <w:r w:rsidRPr="00243D68">
        <w:rPr>
          <w:sz w:val="28"/>
          <w:szCs w:val="28"/>
          <w:lang w:val="en-US" w:eastAsia="uk-UA"/>
        </w:rPr>
        <w:lastRenderedPageBreak/>
        <w:t>Tracking</w:t>
      </w:r>
      <w:r w:rsidRPr="00441A3C">
        <w:rPr>
          <w:sz w:val="28"/>
          <w:szCs w:val="28"/>
          <w:lang w:val="uk-UA" w:eastAsia="uk-UA"/>
        </w:rPr>
        <w:t xml:space="preserve"> </w:t>
      </w:r>
      <w:r w:rsidRPr="00243D68">
        <w:rPr>
          <w:sz w:val="28"/>
          <w:szCs w:val="28"/>
          <w:lang w:val="en-US" w:eastAsia="uk-UA"/>
        </w:rPr>
        <w:t>Parameters</w:t>
      </w:r>
      <w:r w:rsidRPr="00243D68">
        <w:rPr>
          <w:sz w:val="28"/>
          <w:szCs w:val="28"/>
          <w:lang w:val="uk-UA" w:eastAsia="uk-UA"/>
        </w:rPr>
        <w:t xml:space="preserve"> (Параметри стеження) встановіть </w:t>
      </w:r>
      <w:r w:rsidRPr="00243D68">
        <w:rPr>
          <w:sz w:val="28"/>
          <w:szCs w:val="28"/>
          <w:lang w:val="en-US" w:eastAsia="uk-UA"/>
        </w:rPr>
        <w:t>Max</w:t>
      </w:r>
      <w:r w:rsidRPr="00441A3C">
        <w:rPr>
          <w:sz w:val="28"/>
          <w:szCs w:val="28"/>
          <w:lang w:val="uk-UA" w:eastAsia="uk-UA"/>
        </w:rPr>
        <w:t xml:space="preserve">. </w:t>
      </w:r>
      <w:r w:rsidRPr="00243D68">
        <w:rPr>
          <w:sz w:val="28"/>
          <w:szCs w:val="28"/>
          <w:lang w:val="en-US" w:eastAsia="uk-UA"/>
        </w:rPr>
        <w:t>Number</w:t>
      </w:r>
      <w:r w:rsidRPr="00441A3C">
        <w:rPr>
          <w:sz w:val="28"/>
          <w:szCs w:val="28"/>
          <w:lang w:val="uk-UA" w:eastAsia="uk-UA"/>
        </w:rPr>
        <w:t xml:space="preserve"> </w:t>
      </w:r>
      <w:r w:rsidRPr="00243D68">
        <w:rPr>
          <w:sz w:val="28"/>
          <w:szCs w:val="28"/>
          <w:lang w:val="en-US" w:eastAsia="uk-UA"/>
        </w:rPr>
        <w:t>of</w:t>
      </w:r>
      <w:r w:rsidRPr="00441A3C">
        <w:rPr>
          <w:sz w:val="28"/>
          <w:szCs w:val="28"/>
          <w:lang w:val="uk-UA" w:eastAsia="uk-UA"/>
        </w:rPr>
        <w:t xml:space="preserve"> </w:t>
      </w:r>
      <w:r w:rsidRPr="00243D68">
        <w:rPr>
          <w:sz w:val="28"/>
          <w:szCs w:val="28"/>
          <w:lang w:val="en-US" w:eastAsia="uk-UA"/>
        </w:rPr>
        <w:t>Steps</w:t>
      </w:r>
      <w:r w:rsidRPr="00243D68">
        <w:rPr>
          <w:sz w:val="28"/>
          <w:szCs w:val="28"/>
          <w:lang w:val="uk-UA" w:eastAsia="uk-UA"/>
        </w:rPr>
        <w:t xml:space="preserve"> (Максимальне число кроків) рівним 10000.</w:t>
      </w:r>
    </w:p>
    <w:p w14:paraId="11662AA8" w14:textId="77777777" w:rsidR="00441A3C" w:rsidRPr="00243D68" w:rsidRDefault="00441A3C" w:rsidP="00441A3C">
      <w:pPr>
        <w:numPr>
          <w:ilvl w:val="0"/>
          <w:numId w:val="38"/>
        </w:numPr>
        <w:spacing w:line="312" w:lineRule="auto"/>
        <w:ind w:left="0" w:firstLine="893"/>
        <w:jc w:val="both"/>
        <w:rPr>
          <w:sz w:val="28"/>
          <w:szCs w:val="28"/>
        </w:rPr>
      </w:pPr>
      <w:r w:rsidRPr="00243D68">
        <w:rPr>
          <w:sz w:val="28"/>
          <w:szCs w:val="28"/>
          <w:lang w:val="uk-UA" w:eastAsia="uk-UA"/>
        </w:rPr>
        <w:t>Обмеження числа кроків розрахунку траєкторії за часом проводиться для запобігання розрахунку траєкторій частинок, "застряглих" в області (наприклад, за рахунок рециркуляції).</w:t>
      </w:r>
    </w:p>
    <w:p w14:paraId="177F3671" w14:textId="77777777" w:rsidR="00441A3C" w:rsidRPr="00243D68" w:rsidRDefault="00441A3C" w:rsidP="00441A3C">
      <w:pPr>
        <w:numPr>
          <w:ilvl w:val="0"/>
          <w:numId w:val="38"/>
        </w:numPr>
        <w:spacing w:line="312" w:lineRule="auto"/>
        <w:ind w:left="0" w:firstLine="893"/>
        <w:jc w:val="both"/>
        <w:rPr>
          <w:sz w:val="28"/>
          <w:szCs w:val="28"/>
        </w:rPr>
      </w:pPr>
      <w:r w:rsidRPr="00243D68">
        <w:rPr>
          <w:sz w:val="28"/>
          <w:szCs w:val="28"/>
          <w:lang w:val="uk-UA" w:eastAsia="uk-UA"/>
        </w:rPr>
        <w:t xml:space="preserve">Включіть </w:t>
      </w:r>
      <w:r w:rsidRPr="00243D68">
        <w:rPr>
          <w:sz w:val="28"/>
          <w:szCs w:val="28"/>
          <w:lang w:val="en-US" w:eastAsia="uk-UA"/>
        </w:rPr>
        <w:t>Specify</w:t>
      </w:r>
      <w:r w:rsidRPr="00441A3C">
        <w:rPr>
          <w:sz w:val="28"/>
          <w:szCs w:val="28"/>
          <w:lang w:eastAsia="uk-UA"/>
        </w:rPr>
        <w:t xml:space="preserve"> </w:t>
      </w:r>
      <w:r w:rsidRPr="00243D68">
        <w:rPr>
          <w:sz w:val="28"/>
          <w:szCs w:val="28"/>
          <w:lang w:val="en-US" w:eastAsia="uk-UA"/>
        </w:rPr>
        <w:t>Length</w:t>
      </w:r>
      <w:r w:rsidRPr="00441A3C">
        <w:rPr>
          <w:sz w:val="28"/>
          <w:szCs w:val="28"/>
          <w:lang w:eastAsia="uk-UA"/>
        </w:rPr>
        <w:t xml:space="preserve"> </w:t>
      </w:r>
      <w:r w:rsidRPr="00243D68">
        <w:rPr>
          <w:sz w:val="28"/>
          <w:szCs w:val="28"/>
          <w:lang w:val="en-US" w:eastAsia="uk-UA"/>
        </w:rPr>
        <w:t>Scale</w:t>
      </w:r>
      <w:r w:rsidRPr="00243D68">
        <w:rPr>
          <w:sz w:val="28"/>
          <w:szCs w:val="28"/>
          <w:lang w:val="uk-UA" w:eastAsia="uk-UA"/>
        </w:rPr>
        <w:t xml:space="preserve"> (Встановити масштаб довжини) і залиште за умовчанням </w:t>
      </w:r>
      <w:r w:rsidRPr="00243D68">
        <w:rPr>
          <w:sz w:val="28"/>
          <w:szCs w:val="28"/>
          <w:lang w:val="en-US" w:eastAsia="uk-UA"/>
        </w:rPr>
        <w:t>Length</w:t>
      </w:r>
      <w:r w:rsidRPr="00441A3C">
        <w:rPr>
          <w:sz w:val="28"/>
          <w:szCs w:val="28"/>
          <w:lang w:eastAsia="uk-UA"/>
        </w:rPr>
        <w:t xml:space="preserve"> </w:t>
      </w:r>
      <w:r w:rsidRPr="00243D68">
        <w:rPr>
          <w:sz w:val="28"/>
          <w:szCs w:val="28"/>
          <w:lang w:val="en-US" w:eastAsia="uk-UA"/>
        </w:rPr>
        <w:t>Scale</w:t>
      </w:r>
      <w:r w:rsidRPr="00243D68">
        <w:rPr>
          <w:sz w:val="28"/>
          <w:szCs w:val="28"/>
          <w:lang w:val="uk-UA" w:eastAsia="uk-UA"/>
        </w:rPr>
        <w:t xml:space="preserve"> (Масштаб довжини) рівним 0.01 м. </w:t>
      </w:r>
      <w:r w:rsidRPr="00243D68">
        <w:rPr>
          <w:sz w:val="28"/>
          <w:szCs w:val="28"/>
          <w:lang w:val="en-US" w:eastAsia="uk-UA"/>
        </w:rPr>
        <w:t>Length</w:t>
      </w:r>
      <w:r w:rsidRPr="00441A3C">
        <w:rPr>
          <w:sz w:val="28"/>
          <w:szCs w:val="28"/>
          <w:lang w:eastAsia="uk-UA"/>
        </w:rPr>
        <w:t xml:space="preserve"> </w:t>
      </w:r>
      <w:r w:rsidRPr="00243D68">
        <w:rPr>
          <w:sz w:val="28"/>
          <w:szCs w:val="28"/>
          <w:lang w:val="en-US" w:eastAsia="uk-UA"/>
        </w:rPr>
        <w:t>Scale</w:t>
      </w:r>
      <w:r w:rsidRPr="00243D68">
        <w:rPr>
          <w:sz w:val="28"/>
          <w:szCs w:val="28"/>
          <w:lang w:val="uk-UA" w:eastAsia="uk-UA"/>
        </w:rPr>
        <w:t xml:space="preserve"> контролює величину кроку за часом для визначення траєкторій дискретної фази. Значення 0,01 м. припускає, що </w:t>
      </w:r>
      <w:r w:rsidRPr="00243D68">
        <w:rPr>
          <w:sz w:val="28"/>
          <w:szCs w:val="28"/>
          <w:lang w:eastAsia="uk-UA"/>
        </w:rPr>
        <w:t>порядка</w:t>
      </w:r>
      <w:r w:rsidRPr="00243D68">
        <w:rPr>
          <w:sz w:val="28"/>
          <w:szCs w:val="28"/>
          <w:lang w:val="uk-UA" w:eastAsia="uk-UA"/>
        </w:rPr>
        <w:t xml:space="preserve"> 1000 кроків за часом використовуватиметься для розрахунку траєкторії завдовжки 10 м.</w:t>
      </w:r>
    </w:p>
    <w:p w14:paraId="06584480" w14:textId="77777777" w:rsidR="00441A3C" w:rsidRPr="00243D68" w:rsidRDefault="00441A3C" w:rsidP="00441A3C">
      <w:pPr>
        <w:numPr>
          <w:ilvl w:val="0"/>
          <w:numId w:val="38"/>
        </w:numPr>
        <w:spacing w:line="312" w:lineRule="auto"/>
        <w:ind w:left="0" w:firstLine="893"/>
        <w:jc w:val="both"/>
        <w:rPr>
          <w:sz w:val="28"/>
          <w:szCs w:val="28"/>
          <w:lang w:val="uk-UA"/>
        </w:rPr>
      </w:pPr>
      <w:r w:rsidRPr="00243D68">
        <w:rPr>
          <w:sz w:val="28"/>
          <w:szCs w:val="28"/>
          <w:lang w:val="uk-UA"/>
        </w:rPr>
        <w:t xml:space="preserve">В закладці </w:t>
      </w:r>
      <w:r w:rsidRPr="00243D68">
        <w:rPr>
          <w:sz w:val="28"/>
          <w:szCs w:val="28"/>
          <w:lang w:val="en-US"/>
        </w:rPr>
        <w:t>Physical</w:t>
      </w:r>
      <w:r w:rsidRPr="00243D68">
        <w:rPr>
          <w:sz w:val="28"/>
          <w:szCs w:val="28"/>
        </w:rPr>
        <w:t xml:space="preserve"> </w:t>
      </w:r>
      <w:r w:rsidRPr="00243D68">
        <w:rPr>
          <w:sz w:val="28"/>
          <w:szCs w:val="28"/>
          <w:lang w:val="en-US"/>
        </w:rPr>
        <w:t>Model</w:t>
      </w:r>
      <w:r w:rsidRPr="00243D68">
        <w:rPr>
          <w:sz w:val="28"/>
          <w:szCs w:val="28"/>
          <w:lang w:val="uk-UA"/>
        </w:rPr>
        <w:t xml:space="preserve"> ввімкніть </w:t>
      </w:r>
      <w:r w:rsidRPr="00243D68">
        <w:rPr>
          <w:sz w:val="28"/>
          <w:szCs w:val="28"/>
          <w:lang w:val="en-US"/>
        </w:rPr>
        <w:t>Particle</w:t>
      </w:r>
      <w:r w:rsidRPr="00243D68">
        <w:rPr>
          <w:sz w:val="28"/>
          <w:szCs w:val="28"/>
        </w:rPr>
        <w:t xml:space="preserve"> </w:t>
      </w:r>
      <w:r w:rsidRPr="00243D68">
        <w:rPr>
          <w:sz w:val="28"/>
          <w:szCs w:val="28"/>
          <w:lang w:val="en-US"/>
        </w:rPr>
        <w:t>Radiation</w:t>
      </w:r>
      <w:r w:rsidRPr="00243D68">
        <w:rPr>
          <w:sz w:val="28"/>
          <w:szCs w:val="28"/>
        </w:rPr>
        <w:t xml:space="preserve"> </w:t>
      </w:r>
      <w:r w:rsidRPr="00243D68">
        <w:rPr>
          <w:sz w:val="28"/>
          <w:szCs w:val="28"/>
          <w:lang w:val="en-US"/>
        </w:rPr>
        <w:t>Interaction</w:t>
      </w:r>
      <w:r w:rsidRPr="00243D68">
        <w:rPr>
          <w:sz w:val="28"/>
          <w:szCs w:val="28"/>
          <w:lang w:val="uk-UA"/>
        </w:rPr>
        <w:t xml:space="preserve"> (Взаємодія частинок випромінюванням).</w:t>
      </w:r>
    </w:p>
    <w:p w14:paraId="0348A5DD"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Потік дискретної фази визначається початковими умовами її підведення до газу. </w:t>
      </w:r>
      <w:r w:rsidRPr="00243D68">
        <w:rPr>
          <w:sz w:val="28"/>
          <w:szCs w:val="28"/>
          <w:lang w:eastAsia="uk-UA"/>
        </w:rPr>
        <w:t>FLUENT</w:t>
      </w:r>
      <w:r w:rsidRPr="00243D68">
        <w:rPr>
          <w:sz w:val="28"/>
          <w:szCs w:val="28"/>
          <w:lang w:val="uk-UA" w:eastAsia="uk-UA"/>
        </w:rPr>
        <w:t xml:space="preserve"> використовує ці умови як стартову точку інтеграції рівнянь руху частинок. Тут, повна масова витрата вугілля (через половину перетину каналу) складає 7,22×10</w:t>
      </w:r>
      <w:r w:rsidRPr="00243D68">
        <w:rPr>
          <w:sz w:val="28"/>
          <w:szCs w:val="28"/>
          <w:vertAlign w:val="superscript"/>
          <w:lang w:val="uk-UA" w:eastAsia="uk-UA"/>
        </w:rPr>
        <w:t>–4</w:t>
      </w:r>
      <w:r w:rsidRPr="00243D68">
        <w:rPr>
          <w:sz w:val="28"/>
          <w:szCs w:val="28"/>
          <w:lang w:val="uk-UA" w:eastAsia="uk-UA"/>
        </w:rPr>
        <w:t xml:space="preserve"> кг/с (2 кг/год). Передбачається, що частинки мають розміри (</w:t>
      </w:r>
      <w:r w:rsidRPr="00243D68">
        <w:rPr>
          <w:sz w:val="28"/>
          <w:szCs w:val="28"/>
          <w:lang w:val="en-US" w:eastAsia="uk-UA"/>
        </w:rPr>
        <w:t>Rosin</w:t>
      </w:r>
      <w:r w:rsidRPr="00243D68">
        <w:rPr>
          <w:sz w:val="28"/>
          <w:szCs w:val="28"/>
          <w:lang w:val="uk-UA" w:eastAsia="uk-UA"/>
        </w:rPr>
        <w:t>-</w:t>
      </w:r>
      <w:r w:rsidRPr="00243D68">
        <w:rPr>
          <w:sz w:val="28"/>
          <w:szCs w:val="28"/>
          <w:lang w:val="en-US" w:eastAsia="uk-UA"/>
        </w:rPr>
        <w:t>Rammler</w:t>
      </w:r>
      <w:r w:rsidRPr="00243D68">
        <w:rPr>
          <w:sz w:val="28"/>
          <w:szCs w:val="28"/>
          <w:lang w:val="uk-UA" w:eastAsia="uk-UA"/>
        </w:rPr>
        <w:t xml:space="preserve"> </w:t>
      </w:r>
      <w:r w:rsidRPr="00243D68">
        <w:rPr>
          <w:sz w:val="28"/>
          <w:szCs w:val="28"/>
          <w:lang w:val="en-US" w:eastAsia="uk-UA"/>
        </w:rPr>
        <w:t>size</w:t>
      </w:r>
      <w:r w:rsidRPr="00243D68">
        <w:rPr>
          <w:sz w:val="28"/>
          <w:szCs w:val="28"/>
          <w:lang w:val="uk-UA" w:eastAsia="uk-UA"/>
        </w:rPr>
        <w:t>) від 70 до 200 мікрон в діаметрі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Injections</w:t>
      </w:r>
      <w:r w:rsidRPr="00243D68">
        <w:rPr>
          <w:sz w:val="28"/>
          <w:szCs w:val="28"/>
          <w:lang w:val="uk-UA" w:eastAsia="uk-UA"/>
        </w:rPr>
        <w:t>... ).</w:t>
      </w:r>
    </w:p>
    <w:p w14:paraId="150FCE14" w14:textId="77777777" w:rsidR="00441A3C" w:rsidRPr="00243D68" w:rsidRDefault="00441A3C" w:rsidP="00441A3C">
      <w:pPr>
        <w:spacing w:line="312" w:lineRule="auto"/>
        <w:rPr>
          <w:i/>
          <w:sz w:val="28"/>
          <w:szCs w:val="28"/>
          <w:lang w:val="uk-UA" w:eastAsia="uk-UA"/>
        </w:rPr>
      </w:pPr>
      <w:r w:rsidRPr="00243D68">
        <w:rPr>
          <w:noProof/>
          <w:sz w:val="28"/>
          <w:szCs w:val="28"/>
          <w:lang w:val="uk-UA" w:eastAsia="uk-UA"/>
        </w:rPr>
        <w:drawing>
          <wp:inline distT="0" distB="0" distL="0" distR="0" wp14:anchorId="6636F0FF" wp14:editId="64C857ED">
            <wp:extent cx="5757545" cy="2709545"/>
            <wp:effectExtent l="0" t="0" r="0" b="0"/>
            <wp:docPr id="8415" name="Рисунок 8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0">
                      <a:extLst>
                        <a:ext uri="{28A0092B-C50C-407E-A947-70E740481C1C}">
                          <a14:useLocalDpi xmlns:a14="http://schemas.microsoft.com/office/drawing/2010/main" val="0"/>
                        </a:ext>
                      </a:extLst>
                    </a:blip>
                    <a:srcRect t="16209" r="35471" b="30058"/>
                    <a:stretch>
                      <a:fillRect/>
                    </a:stretch>
                  </pic:blipFill>
                  <pic:spPr bwMode="auto">
                    <a:xfrm>
                      <a:off x="0" y="0"/>
                      <a:ext cx="5757545" cy="2709545"/>
                    </a:xfrm>
                    <a:prstGeom prst="rect">
                      <a:avLst/>
                    </a:prstGeom>
                    <a:noFill/>
                    <a:ln>
                      <a:noFill/>
                    </a:ln>
                  </pic:spPr>
                </pic:pic>
              </a:graphicData>
            </a:graphic>
          </wp:inline>
        </w:drawing>
      </w:r>
    </w:p>
    <w:p w14:paraId="1A6190FD" w14:textId="77777777" w:rsidR="00441A3C" w:rsidRPr="00F02BDC" w:rsidRDefault="00441A3C" w:rsidP="00441A3C">
      <w:pPr>
        <w:spacing w:line="312" w:lineRule="auto"/>
        <w:ind w:firstLine="533"/>
        <w:jc w:val="center"/>
        <w:rPr>
          <w:sz w:val="28"/>
          <w:szCs w:val="28"/>
          <w:lang w:val="en-US"/>
        </w:rPr>
      </w:pPr>
      <w:r w:rsidRPr="00F02BDC">
        <w:rPr>
          <w:sz w:val="28"/>
          <w:szCs w:val="28"/>
          <w:lang w:val="uk-UA" w:eastAsia="uk-UA"/>
        </w:rPr>
        <w:t>Рисунок 10.12</w:t>
      </w:r>
      <w:r w:rsidRPr="00F02BDC">
        <w:rPr>
          <w:i/>
          <w:sz w:val="28"/>
          <w:szCs w:val="28"/>
          <w:lang w:val="uk-UA" w:eastAsia="uk-UA"/>
        </w:rPr>
        <w:t xml:space="preserve"> – </w:t>
      </w:r>
      <w:r w:rsidRPr="00F02BDC">
        <w:rPr>
          <w:sz w:val="28"/>
          <w:szCs w:val="28"/>
          <w:lang w:val="uk-UA" w:eastAsia="uk-UA"/>
        </w:rPr>
        <w:t>Налаштування вікна «</w:t>
      </w:r>
      <w:r w:rsidRPr="00F02BDC">
        <w:rPr>
          <w:sz w:val="28"/>
          <w:szCs w:val="28"/>
          <w:lang w:val="en-US" w:eastAsia="uk-UA"/>
        </w:rPr>
        <w:t>Discrete Phase Model»</w:t>
      </w:r>
    </w:p>
    <w:p w14:paraId="2C03FB79" w14:textId="77777777" w:rsidR="00441A3C" w:rsidRPr="00243D68" w:rsidRDefault="00441A3C" w:rsidP="00441A3C">
      <w:pPr>
        <w:spacing w:line="312" w:lineRule="auto"/>
        <w:ind w:firstLine="533"/>
        <w:jc w:val="both"/>
        <w:rPr>
          <w:sz w:val="28"/>
          <w:szCs w:val="28"/>
          <w:lang w:val="en-US"/>
        </w:rPr>
      </w:pPr>
    </w:p>
    <w:p w14:paraId="2FD32853"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lastRenderedPageBreak/>
        <w:t xml:space="preserve">Натисніть кнопку </w:t>
      </w:r>
      <w:r w:rsidRPr="00243D68">
        <w:rPr>
          <w:noProof/>
          <w:sz w:val="28"/>
          <w:szCs w:val="28"/>
          <w:lang w:val="uk-UA" w:eastAsia="uk-UA"/>
        </w:rPr>
        <w:drawing>
          <wp:inline distT="0" distB="0" distL="0" distR="0" wp14:anchorId="74E21183" wp14:editId="1FC6B671">
            <wp:extent cx="990600" cy="236855"/>
            <wp:effectExtent l="0" t="0" r="0" b="0"/>
            <wp:docPr id="8414" name="Рисунок 8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1">
                      <a:extLst>
                        <a:ext uri="{28A0092B-C50C-407E-A947-70E740481C1C}">
                          <a14:useLocalDpi xmlns:a14="http://schemas.microsoft.com/office/drawing/2010/main" val="0"/>
                        </a:ext>
                      </a:extLst>
                    </a:blip>
                    <a:srcRect l="44160" t="66721" r="51884" b="31502"/>
                    <a:stretch>
                      <a:fillRect/>
                    </a:stretch>
                  </pic:blipFill>
                  <pic:spPr bwMode="auto">
                    <a:xfrm>
                      <a:off x="0" y="0"/>
                      <a:ext cx="990600" cy="236855"/>
                    </a:xfrm>
                    <a:prstGeom prst="rect">
                      <a:avLst/>
                    </a:prstGeom>
                    <a:noFill/>
                    <a:ln>
                      <a:noFill/>
                    </a:ln>
                  </pic:spPr>
                </pic:pic>
              </a:graphicData>
            </a:graphic>
          </wp:inline>
        </w:drawing>
      </w:r>
      <w:r w:rsidRPr="00243D68">
        <w:rPr>
          <w:sz w:val="28"/>
          <w:szCs w:val="28"/>
          <w:lang w:val="uk-UA" w:eastAsia="uk-UA"/>
        </w:rPr>
        <w:t xml:space="preserve"> а потім кнопку </w:t>
      </w:r>
      <w:r w:rsidRPr="00243D68">
        <w:rPr>
          <w:noProof/>
          <w:sz w:val="28"/>
          <w:szCs w:val="28"/>
          <w:lang w:val="uk-UA" w:eastAsia="uk-UA"/>
        </w:rPr>
        <w:drawing>
          <wp:inline distT="0" distB="0" distL="0" distR="0" wp14:anchorId="2551DD9A" wp14:editId="50AF1A89">
            <wp:extent cx="677545" cy="220345"/>
            <wp:effectExtent l="0" t="0" r="8255" b="8255"/>
            <wp:docPr id="8413" name="Рисунок 8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2">
                      <a:extLst>
                        <a:ext uri="{28A0092B-C50C-407E-A947-70E740481C1C}">
                          <a14:useLocalDpi xmlns:a14="http://schemas.microsoft.com/office/drawing/2010/main" val="0"/>
                        </a:ext>
                      </a:extLst>
                    </a:blip>
                    <a:srcRect l="52100" t="35248" r="43867" b="62489"/>
                    <a:stretch>
                      <a:fillRect/>
                    </a:stretch>
                  </pic:blipFill>
                  <pic:spPr bwMode="auto">
                    <a:xfrm>
                      <a:off x="0" y="0"/>
                      <a:ext cx="677545" cy="220345"/>
                    </a:xfrm>
                    <a:prstGeom prst="rect">
                      <a:avLst/>
                    </a:prstGeom>
                    <a:noFill/>
                    <a:ln>
                      <a:noFill/>
                    </a:ln>
                  </pic:spPr>
                </pic:pic>
              </a:graphicData>
            </a:graphic>
          </wp:inline>
        </w:drawing>
      </w:r>
      <w:r w:rsidRPr="00243D68">
        <w:rPr>
          <w:sz w:val="28"/>
          <w:szCs w:val="28"/>
          <w:lang w:val="uk-UA" w:eastAsia="uk-UA"/>
        </w:rPr>
        <w:t xml:space="preserve"> (Створити) в панелі </w:t>
      </w:r>
      <w:r w:rsidRPr="00243D68">
        <w:rPr>
          <w:sz w:val="28"/>
          <w:szCs w:val="28"/>
          <w:lang w:val="en-US" w:eastAsia="uk-UA"/>
        </w:rPr>
        <w:t>Injections</w:t>
      </w:r>
      <w:r w:rsidRPr="00243D68">
        <w:rPr>
          <w:sz w:val="28"/>
          <w:szCs w:val="28"/>
          <w:lang w:val="uk-UA" w:eastAsia="uk-UA"/>
        </w:rPr>
        <w:t xml:space="preserve"> (Упорскування). Відкриється панель </w:t>
      </w:r>
      <w:r w:rsidRPr="00243D68">
        <w:rPr>
          <w:sz w:val="28"/>
          <w:szCs w:val="28"/>
          <w:lang w:val="en-US" w:eastAsia="uk-UA"/>
        </w:rPr>
        <w:t>Set</w:t>
      </w:r>
      <w:r w:rsidRPr="00441A3C">
        <w:rPr>
          <w:sz w:val="28"/>
          <w:szCs w:val="28"/>
          <w:lang w:val="uk-UA" w:eastAsia="uk-UA"/>
        </w:rPr>
        <w:t xml:space="preserve"> </w:t>
      </w:r>
      <w:r w:rsidRPr="00243D68">
        <w:rPr>
          <w:sz w:val="28"/>
          <w:szCs w:val="28"/>
          <w:lang w:val="en-US" w:eastAsia="uk-UA"/>
        </w:rPr>
        <w:t>Injection</w:t>
      </w:r>
      <w:r w:rsidRPr="00441A3C">
        <w:rPr>
          <w:sz w:val="28"/>
          <w:szCs w:val="28"/>
          <w:lang w:val="uk-UA" w:eastAsia="uk-UA"/>
        </w:rPr>
        <w:t xml:space="preserve"> </w:t>
      </w:r>
      <w:r w:rsidRPr="00243D68">
        <w:rPr>
          <w:sz w:val="28"/>
          <w:szCs w:val="28"/>
          <w:lang w:val="en-US" w:eastAsia="uk-UA"/>
        </w:rPr>
        <w:t>Properties</w:t>
      </w:r>
      <w:r w:rsidRPr="00243D68">
        <w:rPr>
          <w:sz w:val="28"/>
          <w:szCs w:val="28"/>
          <w:lang w:val="uk-UA" w:eastAsia="uk-UA"/>
        </w:rPr>
        <w:t xml:space="preserve"> (Установка властивостей уприскування, підвода). Течія частинок визначатиметься набором 10 різних умов, які як і діаметр повинні задовольняти </w:t>
      </w:r>
      <w:r w:rsidRPr="00243D68">
        <w:rPr>
          <w:sz w:val="28"/>
          <w:szCs w:val="28"/>
          <w:lang w:val="en-US" w:eastAsia="uk-UA"/>
        </w:rPr>
        <w:t>Rosin</w:t>
      </w:r>
      <w:r w:rsidRPr="00243D68">
        <w:rPr>
          <w:sz w:val="28"/>
          <w:szCs w:val="28"/>
          <w:lang w:val="uk-UA" w:eastAsia="uk-UA"/>
        </w:rPr>
        <w:t>-</w:t>
      </w:r>
      <w:r w:rsidRPr="00243D68">
        <w:rPr>
          <w:sz w:val="28"/>
          <w:szCs w:val="28"/>
          <w:lang w:val="en-US" w:eastAsia="uk-UA"/>
        </w:rPr>
        <w:t>Rammler</w:t>
      </w:r>
      <w:r w:rsidRPr="00243D68">
        <w:rPr>
          <w:sz w:val="28"/>
          <w:szCs w:val="28"/>
          <w:lang w:val="uk-UA" w:eastAsia="uk-UA"/>
        </w:rPr>
        <w:t xml:space="preserve"> закону розподілу розміру (</w:t>
      </w:r>
      <w:r w:rsidRPr="00243D68">
        <w:rPr>
          <w:sz w:val="28"/>
          <w:szCs w:val="28"/>
          <w:lang w:val="en-US" w:eastAsia="uk-UA"/>
        </w:rPr>
        <w:t>Rosin</w:t>
      </w:r>
      <w:r w:rsidRPr="00243D68">
        <w:rPr>
          <w:sz w:val="28"/>
          <w:szCs w:val="28"/>
          <w:lang w:val="uk-UA" w:eastAsia="uk-UA"/>
        </w:rPr>
        <w:t>-</w:t>
      </w:r>
      <w:r w:rsidRPr="00243D68">
        <w:rPr>
          <w:sz w:val="28"/>
          <w:szCs w:val="28"/>
          <w:lang w:val="en-US" w:eastAsia="uk-UA"/>
        </w:rPr>
        <w:t>Rammler</w:t>
      </w:r>
      <w:r w:rsidRPr="00243D68">
        <w:rPr>
          <w:sz w:val="28"/>
          <w:szCs w:val="28"/>
          <w:lang w:val="uk-UA" w:eastAsia="uk-UA"/>
        </w:rPr>
        <w:t xml:space="preserve"> </w:t>
      </w:r>
      <w:r w:rsidRPr="00243D68">
        <w:rPr>
          <w:sz w:val="28"/>
          <w:szCs w:val="28"/>
          <w:lang w:val="en-US" w:eastAsia="uk-UA"/>
        </w:rPr>
        <w:t>size</w:t>
      </w:r>
      <w:r w:rsidRPr="00243D68">
        <w:rPr>
          <w:sz w:val="28"/>
          <w:szCs w:val="28"/>
          <w:lang w:val="uk-UA" w:eastAsia="uk-UA"/>
        </w:rPr>
        <w:t xml:space="preserve"> </w:t>
      </w:r>
      <w:r w:rsidRPr="00243D68">
        <w:rPr>
          <w:sz w:val="28"/>
          <w:szCs w:val="28"/>
          <w:lang w:val="en-US" w:eastAsia="uk-UA"/>
        </w:rPr>
        <w:t>distribution</w:t>
      </w:r>
      <w:r w:rsidRPr="00243D68">
        <w:rPr>
          <w:sz w:val="28"/>
          <w:szCs w:val="28"/>
          <w:lang w:val="uk-UA" w:eastAsia="uk-UA"/>
        </w:rPr>
        <w:t xml:space="preserve"> </w:t>
      </w:r>
      <w:r w:rsidRPr="00243D68">
        <w:rPr>
          <w:sz w:val="28"/>
          <w:szCs w:val="28"/>
          <w:lang w:val="en-US" w:eastAsia="uk-UA"/>
        </w:rPr>
        <w:t>law</w:t>
      </w:r>
      <w:r w:rsidRPr="00243D68">
        <w:rPr>
          <w:sz w:val="28"/>
          <w:szCs w:val="28"/>
          <w:lang w:val="uk-UA" w:eastAsia="uk-UA"/>
        </w:rPr>
        <w:t xml:space="preserve">). Виберіть </w:t>
      </w:r>
      <w:r w:rsidRPr="00243D68">
        <w:rPr>
          <w:sz w:val="28"/>
          <w:szCs w:val="28"/>
          <w:lang w:val="en-US" w:eastAsia="uk-UA"/>
        </w:rPr>
        <w:t>Surface</w:t>
      </w:r>
      <w:r w:rsidRPr="00243D68">
        <w:rPr>
          <w:sz w:val="28"/>
          <w:szCs w:val="28"/>
          <w:lang w:val="uk-UA" w:eastAsia="uk-UA"/>
        </w:rPr>
        <w:t xml:space="preserve"> (поверхня) в списку </w:t>
      </w:r>
      <w:r w:rsidRPr="00243D68">
        <w:rPr>
          <w:sz w:val="28"/>
          <w:szCs w:val="28"/>
          <w:lang w:val="en-US" w:eastAsia="uk-UA"/>
        </w:rPr>
        <w:t>Injection</w:t>
      </w:r>
      <w:r w:rsidRPr="00441A3C">
        <w:rPr>
          <w:sz w:val="28"/>
          <w:szCs w:val="28"/>
          <w:lang w:val="uk-UA" w:eastAsia="uk-UA"/>
        </w:rPr>
        <w:t xml:space="preserve"> </w:t>
      </w:r>
      <w:r w:rsidRPr="00243D68">
        <w:rPr>
          <w:sz w:val="28"/>
          <w:szCs w:val="28"/>
          <w:lang w:val="en-US" w:eastAsia="uk-UA"/>
        </w:rPr>
        <w:t>Type</w:t>
      </w:r>
      <w:r w:rsidRPr="00243D68">
        <w:rPr>
          <w:sz w:val="28"/>
          <w:szCs w:val="28"/>
          <w:lang w:val="uk-UA" w:eastAsia="uk-UA"/>
        </w:rPr>
        <w:t xml:space="preserve"> (Тип уприскування). Встановіть </w:t>
      </w:r>
      <w:r w:rsidRPr="00243D68">
        <w:rPr>
          <w:sz w:val="28"/>
          <w:szCs w:val="28"/>
          <w:lang w:val="en-US" w:eastAsia="uk-UA"/>
        </w:rPr>
        <w:t>Number</w:t>
      </w:r>
      <w:r w:rsidRPr="00441A3C">
        <w:rPr>
          <w:sz w:val="28"/>
          <w:szCs w:val="28"/>
          <w:lang w:val="uk-UA" w:eastAsia="uk-UA"/>
        </w:rPr>
        <w:t xml:space="preserve"> </w:t>
      </w:r>
      <w:r w:rsidRPr="00243D68">
        <w:rPr>
          <w:sz w:val="28"/>
          <w:szCs w:val="28"/>
          <w:lang w:val="en-US" w:eastAsia="uk-UA"/>
        </w:rPr>
        <w:t>of</w:t>
      </w:r>
      <w:r w:rsidRPr="00441A3C">
        <w:rPr>
          <w:sz w:val="28"/>
          <w:szCs w:val="28"/>
          <w:lang w:val="uk-UA" w:eastAsia="uk-UA"/>
        </w:rPr>
        <w:t xml:space="preserve"> </w:t>
      </w:r>
      <w:r w:rsidRPr="00243D68">
        <w:rPr>
          <w:sz w:val="28"/>
          <w:szCs w:val="28"/>
          <w:lang w:val="en-US" w:eastAsia="uk-UA"/>
        </w:rPr>
        <w:t>Particle</w:t>
      </w:r>
      <w:r w:rsidRPr="00441A3C">
        <w:rPr>
          <w:sz w:val="28"/>
          <w:szCs w:val="28"/>
          <w:lang w:val="uk-UA" w:eastAsia="uk-UA"/>
        </w:rPr>
        <w:t xml:space="preserve"> </w:t>
      </w:r>
      <w:r w:rsidRPr="00243D68">
        <w:rPr>
          <w:sz w:val="28"/>
          <w:szCs w:val="28"/>
          <w:lang w:val="en-US" w:eastAsia="uk-UA"/>
        </w:rPr>
        <w:t>Streams</w:t>
      </w:r>
      <w:r w:rsidRPr="00243D68">
        <w:rPr>
          <w:sz w:val="28"/>
          <w:szCs w:val="28"/>
          <w:lang w:val="uk-UA" w:eastAsia="uk-UA"/>
        </w:rPr>
        <w:t xml:space="preserve"> (Число потоків частинок) рівним 10. Цей параметр визначає діапазон встановлення початкових умов 10 потоків частинок, кожне з яких має свій набір початкових умов. Це приведе до 10 дискретних значень діаметрів частинок, оскільки діаметр змінюватиметься в різному перебігу частинок. Виберіть </w:t>
      </w:r>
      <w:r w:rsidRPr="00243D68">
        <w:rPr>
          <w:sz w:val="28"/>
          <w:szCs w:val="28"/>
          <w:lang w:val="en-US" w:eastAsia="uk-UA"/>
        </w:rPr>
        <w:t>Combusting</w:t>
      </w:r>
      <w:r w:rsidRPr="00243D68">
        <w:rPr>
          <w:sz w:val="28"/>
          <w:szCs w:val="28"/>
          <w:lang w:val="uk-UA" w:eastAsia="uk-UA"/>
        </w:rPr>
        <w:t xml:space="preserve"> (Пальник) під написом </w:t>
      </w:r>
      <w:r w:rsidRPr="00243D68">
        <w:rPr>
          <w:sz w:val="28"/>
          <w:szCs w:val="28"/>
          <w:lang w:val="en-US" w:eastAsia="uk-UA"/>
        </w:rPr>
        <w:t>Particle</w:t>
      </w:r>
      <w:r w:rsidRPr="00441A3C">
        <w:rPr>
          <w:sz w:val="28"/>
          <w:szCs w:val="28"/>
          <w:lang w:val="uk-UA" w:eastAsia="uk-UA"/>
        </w:rPr>
        <w:t xml:space="preserve"> </w:t>
      </w:r>
      <w:r w:rsidRPr="00243D68">
        <w:rPr>
          <w:sz w:val="28"/>
          <w:szCs w:val="28"/>
          <w:lang w:val="en-US" w:eastAsia="uk-UA"/>
        </w:rPr>
        <w:t>Type</w:t>
      </w:r>
      <w:r w:rsidRPr="00243D68">
        <w:rPr>
          <w:sz w:val="28"/>
          <w:szCs w:val="28"/>
          <w:lang w:val="uk-UA" w:eastAsia="uk-UA"/>
        </w:rPr>
        <w:t xml:space="preserve"> (Тип частинок). Вибираючи </w:t>
      </w:r>
      <w:r w:rsidRPr="00243D68">
        <w:rPr>
          <w:sz w:val="28"/>
          <w:szCs w:val="28"/>
          <w:lang w:val="en-US" w:eastAsia="uk-UA"/>
        </w:rPr>
        <w:t>Combusting</w:t>
      </w:r>
      <w:r w:rsidRPr="00243D68">
        <w:rPr>
          <w:sz w:val="28"/>
          <w:szCs w:val="28"/>
          <w:lang w:val="uk-UA" w:eastAsia="uk-UA"/>
        </w:rPr>
        <w:t xml:space="preserve">, ви активуйте підмодель виходу летючих речовин і вигорання вугілля. Аналогічно опція </w:t>
      </w:r>
      <w:r w:rsidRPr="00243D68">
        <w:rPr>
          <w:sz w:val="28"/>
          <w:szCs w:val="28"/>
          <w:lang w:val="en-US" w:eastAsia="uk-UA"/>
        </w:rPr>
        <w:t>Droplet</w:t>
      </w:r>
      <w:r w:rsidRPr="00243D68">
        <w:rPr>
          <w:sz w:val="28"/>
          <w:szCs w:val="28"/>
          <w:lang w:val="uk-UA" w:eastAsia="uk-UA"/>
        </w:rPr>
        <w:t xml:space="preserve"> (Крапля) включає підмодель випаровування крапель і кипіння.</w:t>
      </w:r>
    </w:p>
    <w:p w14:paraId="52BECA0C"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Виберіть </w:t>
      </w:r>
      <w:r w:rsidRPr="00243D68">
        <w:rPr>
          <w:sz w:val="28"/>
          <w:szCs w:val="28"/>
          <w:lang w:val="en-US" w:eastAsia="uk-UA"/>
        </w:rPr>
        <w:t>coal</w:t>
      </w:r>
      <w:r w:rsidRPr="00243D68">
        <w:rPr>
          <w:sz w:val="28"/>
          <w:szCs w:val="28"/>
          <w:lang w:val="uk-UA" w:eastAsia="uk-UA"/>
        </w:rPr>
        <w:t>-</w:t>
      </w:r>
      <w:r w:rsidRPr="00243D68">
        <w:rPr>
          <w:sz w:val="28"/>
          <w:szCs w:val="28"/>
          <w:lang w:val="en-US" w:eastAsia="uk-UA"/>
        </w:rPr>
        <w:t>particle</w:t>
      </w:r>
      <w:r w:rsidRPr="00243D68">
        <w:rPr>
          <w:sz w:val="28"/>
          <w:szCs w:val="28"/>
          <w:lang w:val="uk-UA" w:eastAsia="uk-UA"/>
        </w:rPr>
        <w:t xml:space="preserve"> в списку </w:t>
      </w:r>
      <w:r w:rsidRPr="00243D68">
        <w:rPr>
          <w:sz w:val="28"/>
          <w:szCs w:val="28"/>
          <w:lang w:val="en-US" w:eastAsia="uk-UA"/>
        </w:rPr>
        <w:t>Material</w:t>
      </w:r>
      <w:r w:rsidRPr="00243D68">
        <w:rPr>
          <w:sz w:val="28"/>
          <w:szCs w:val="28"/>
          <w:lang w:val="uk-UA" w:eastAsia="uk-UA"/>
        </w:rPr>
        <w:t xml:space="preserve"> (Матеріал). Список матеріалів містить горючі сипкі матеріали з бази даних </w:t>
      </w:r>
      <w:r w:rsidRPr="00243D68">
        <w:rPr>
          <w:sz w:val="28"/>
          <w:szCs w:val="28"/>
          <w:lang w:eastAsia="uk-UA"/>
        </w:rPr>
        <w:t>FLUENT</w:t>
      </w:r>
      <w:r w:rsidRPr="00243D68">
        <w:rPr>
          <w:sz w:val="28"/>
          <w:szCs w:val="28"/>
          <w:lang w:val="uk-UA" w:eastAsia="uk-UA"/>
        </w:rPr>
        <w:t xml:space="preserve">. Вам слід вибрати відповідне вугілля з цього списку і після проглянути або змінити його властивості в панелі </w:t>
      </w:r>
      <w:r w:rsidRPr="00243D68">
        <w:rPr>
          <w:sz w:val="28"/>
          <w:szCs w:val="28"/>
          <w:lang w:val="en-US" w:eastAsia="uk-UA"/>
        </w:rPr>
        <w:t>Materials</w:t>
      </w:r>
      <w:r w:rsidRPr="00243D68">
        <w:rPr>
          <w:sz w:val="28"/>
          <w:szCs w:val="28"/>
          <w:lang w:val="uk-UA" w:eastAsia="uk-UA"/>
        </w:rPr>
        <w:t xml:space="preserve"> (Матеріали). Виберіть </w:t>
      </w:r>
      <w:r w:rsidRPr="00243D68">
        <w:rPr>
          <w:sz w:val="28"/>
          <w:szCs w:val="28"/>
          <w:lang w:val="en-US" w:eastAsia="uk-UA"/>
        </w:rPr>
        <w:t>Rosin</w:t>
      </w:r>
      <w:r w:rsidRPr="00441A3C">
        <w:rPr>
          <w:sz w:val="28"/>
          <w:szCs w:val="28"/>
          <w:lang w:val="uk-UA" w:eastAsia="uk-UA"/>
        </w:rPr>
        <w:t>-</w:t>
      </w:r>
      <w:r w:rsidRPr="00243D68">
        <w:rPr>
          <w:sz w:val="28"/>
          <w:szCs w:val="28"/>
          <w:lang w:val="en-US" w:eastAsia="uk-UA"/>
        </w:rPr>
        <w:t>Rammler</w:t>
      </w:r>
      <w:r w:rsidRPr="00243D68">
        <w:rPr>
          <w:sz w:val="28"/>
          <w:szCs w:val="28"/>
          <w:lang w:val="uk-UA" w:eastAsia="uk-UA"/>
        </w:rPr>
        <w:t xml:space="preserve"> в списку </w:t>
      </w:r>
      <w:r w:rsidRPr="00243D68">
        <w:rPr>
          <w:sz w:val="28"/>
          <w:szCs w:val="28"/>
          <w:lang w:val="en-US" w:eastAsia="uk-UA"/>
        </w:rPr>
        <w:t>Diameter</w:t>
      </w:r>
      <w:r w:rsidRPr="00441A3C">
        <w:rPr>
          <w:sz w:val="28"/>
          <w:szCs w:val="28"/>
          <w:lang w:val="uk-UA" w:eastAsia="uk-UA"/>
        </w:rPr>
        <w:t xml:space="preserve"> </w:t>
      </w:r>
      <w:r w:rsidRPr="00243D68">
        <w:rPr>
          <w:sz w:val="28"/>
          <w:szCs w:val="28"/>
          <w:lang w:val="en-US" w:eastAsia="uk-UA"/>
        </w:rPr>
        <w:t>Distribution</w:t>
      </w:r>
      <w:r w:rsidRPr="00243D68">
        <w:rPr>
          <w:sz w:val="28"/>
          <w:szCs w:val="28"/>
          <w:lang w:val="uk-UA" w:eastAsia="uk-UA"/>
        </w:rPr>
        <w:t xml:space="preserve"> (Розподіл діаметрів). Частинки вугілля мають рівномірний розподіл діаметрів в діапазоні від 70 до 200 мікрометрів. Розподіл розмірів відповідає рівнянню </w:t>
      </w:r>
      <w:r w:rsidRPr="00243D68">
        <w:rPr>
          <w:sz w:val="28"/>
          <w:szCs w:val="28"/>
          <w:lang w:val="en-US" w:eastAsia="uk-UA"/>
        </w:rPr>
        <w:t>Rosin</w:t>
      </w:r>
      <w:r w:rsidRPr="00243D68">
        <w:rPr>
          <w:sz w:val="28"/>
          <w:szCs w:val="28"/>
          <w:lang w:val="uk-UA" w:eastAsia="uk-UA"/>
        </w:rPr>
        <w:t>-</w:t>
      </w:r>
      <w:r w:rsidRPr="00243D68">
        <w:rPr>
          <w:sz w:val="28"/>
          <w:szCs w:val="28"/>
          <w:lang w:val="en-US" w:eastAsia="uk-UA"/>
        </w:rPr>
        <w:t>Rammler</w:t>
      </w:r>
      <w:r w:rsidRPr="00243D68">
        <w:rPr>
          <w:sz w:val="28"/>
          <w:szCs w:val="28"/>
          <w:lang w:val="uk-UA" w:eastAsia="uk-UA"/>
        </w:rPr>
        <w:t xml:space="preserve"> з середнім розміром 134 мікрометри і параметром розповсюдження (розширення) (</w:t>
      </w:r>
      <w:r w:rsidRPr="00243D68">
        <w:rPr>
          <w:sz w:val="28"/>
          <w:szCs w:val="28"/>
          <w:lang w:val="en-US" w:eastAsia="uk-UA"/>
        </w:rPr>
        <w:t>spread</w:t>
      </w:r>
      <w:r w:rsidRPr="00243D68">
        <w:rPr>
          <w:sz w:val="28"/>
          <w:szCs w:val="28"/>
          <w:lang w:val="uk-UA" w:eastAsia="uk-UA"/>
        </w:rPr>
        <w:t xml:space="preserve"> </w:t>
      </w:r>
      <w:r w:rsidRPr="00243D68">
        <w:rPr>
          <w:sz w:val="28"/>
          <w:szCs w:val="28"/>
          <w:lang w:val="en-US" w:eastAsia="uk-UA"/>
        </w:rPr>
        <w:t>parameter</w:t>
      </w:r>
      <w:r w:rsidRPr="00243D68">
        <w:rPr>
          <w:sz w:val="28"/>
          <w:szCs w:val="28"/>
          <w:lang w:val="uk-UA" w:eastAsia="uk-UA"/>
        </w:rPr>
        <w:t xml:space="preserve">) рівним 4,52. Встановіть діапазон початкових умов </w:t>
      </w:r>
      <w:r w:rsidRPr="00243D68">
        <w:rPr>
          <w:sz w:val="28"/>
          <w:szCs w:val="28"/>
          <w:lang w:val="en-US" w:eastAsia="uk-UA"/>
        </w:rPr>
        <w:t>Point</w:t>
      </w:r>
      <w:r w:rsidRPr="00441A3C">
        <w:rPr>
          <w:sz w:val="28"/>
          <w:szCs w:val="28"/>
          <w:lang w:val="uk-UA" w:eastAsia="uk-UA"/>
        </w:rPr>
        <w:t xml:space="preserve"> </w:t>
      </w:r>
      <w:r w:rsidRPr="00243D68">
        <w:rPr>
          <w:sz w:val="28"/>
          <w:szCs w:val="28"/>
          <w:lang w:val="en-US" w:eastAsia="uk-UA"/>
        </w:rPr>
        <w:t>Properties</w:t>
      </w:r>
      <w:r w:rsidRPr="00243D68">
        <w:rPr>
          <w:sz w:val="28"/>
          <w:szCs w:val="28"/>
          <w:lang w:val="uk-UA" w:eastAsia="uk-UA"/>
        </w:rPr>
        <w:t xml:space="preserve"> (Точкові умови) починаючи визначенням параметрів </w:t>
      </w:r>
      <w:r w:rsidRPr="00243D68">
        <w:rPr>
          <w:sz w:val="28"/>
          <w:szCs w:val="28"/>
          <w:lang w:val="en-US" w:eastAsia="uk-UA"/>
        </w:rPr>
        <w:t>First</w:t>
      </w:r>
      <w:r w:rsidRPr="00441A3C">
        <w:rPr>
          <w:sz w:val="28"/>
          <w:szCs w:val="28"/>
          <w:lang w:val="uk-UA" w:eastAsia="uk-UA"/>
        </w:rPr>
        <w:t xml:space="preserve"> </w:t>
      </w:r>
      <w:r w:rsidRPr="00243D68">
        <w:rPr>
          <w:sz w:val="28"/>
          <w:szCs w:val="28"/>
          <w:lang w:val="en-US" w:eastAsia="uk-UA"/>
        </w:rPr>
        <w:t>Point</w:t>
      </w:r>
      <w:r w:rsidRPr="00441A3C">
        <w:rPr>
          <w:sz w:val="28"/>
          <w:szCs w:val="28"/>
          <w:lang w:val="uk-UA" w:eastAsia="uk-UA"/>
        </w:rPr>
        <w:t xml:space="preserve"> </w:t>
      </w:r>
      <w:r w:rsidRPr="00243D68">
        <w:rPr>
          <w:sz w:val="28"/>
          <w:szCs w:val="28"/>
          <w:lang w:val="uk-UA" w:eastAsia="uk-UA"/>
        </w:rPr>
        <w:t xml:space="preserve">(Перша крапка): </w:t>
      </w:r>
    </w:p>
    <w:p w14:paraId="7C5A1CA7" w14:textId="77777777" w:rsidR="00441A3C" w:rsidRPr="00243D68" w:rsidRDefault="00441A3C" w:rsidP="00441A3C">
      <w:pPr>
        <w:numPr>
          <w:ilvl w:val="0"/>
          <w:numId w:val="38"/>
        </w:numPr>
        <w:spacing w:line="312" w:lineRule="auto"/>
        <w:jc w:val="both"/>
        <w:rPr>
          <w:sz w:val="28"/>
          <w:szCs w:val="28"/>
          <w:lang w:val="en-US"/>
        </w:rPr>
      </w:pPr>
      <w:r w:rsidRPr="00243D68">
        <w:rPr>
          <w:sz w:val="28"/>
          <w:szCs w:val="28"/>
          <w:lang w:val="en-US" w:eastAsia="uk-UA"/>
        </w:rPr>
        <w:t>Temperature</w:t>
      </w:r>
      <w:r w:rsidRPr="00243D68">
        <w:rPr>
          <w:sz w:val="28"/>
          <w:szCs w:val="28"/>
          <w:lang w:val="uk-UA" w:eastAsia="uk-UA"/>
        </w:rPr>
        <w:t xml:space="preserve"> = 300 K;</w:t>
      </w:r>
    </w:p>
    <w:p w14:paraId="280A1AE5" w14:textId="77777777" w:rsidR="00441A3C" w:rsidRPr="00243D68" w:rsidRDefault="00441A3C" w:rsidP="00441A3C">
      <w:pPr>
        <w:numPr>
          <w:ilvl w:val="0"/>
          <w:numId w:val="38"/>
        </w:numPr>
        <w:spacing w:line="312" w:lineRule="auto"/>
        <w:jc w:val="both"/>
        <w:rPr>
          <w:sz w:val="28"/>
          <w:szCs w:val="28"/>
          <w:lang w:val="en-US"/>
        </w:rPr>
      </w:pPr>
      <w:r w:rsidRPr="00243D68">
        <w:rPr>
          <w:sz w:val="28"/>
          <w:szCs w:val="28"/>
          <w:lang w:val="en-US" w:eastAsia="uk-UA"/>
        </w:rPr>
        <w:t>Velocity Magnitude</w:t>
      </w:r>
      <w:r w:rsidRPr="00243D68">
        <w:rPr>
          <w:sz w:val="28"/>
          <w:szCs w:val="28"/>
          <w:lang w:val="uk-UA" w:eastAsia="uk-UA"/>
        </w:rPr>
        <w:t xml:space="preserve"> (</w:t>
      </w:r>
      <w:r w:rsidRPr="00243D68">
        <w:rPr>
          <w:sz w:val="28"/>
          <w:szCs w:val="28"/>
          <w:lang w:eastAsia="uk-UA"/>
        </w:rPr>
        <w:t>середня</w:t>
      </w:r>
      <w:r w:rsidRPr="00243D68">
        <w:rPr>
          <w:sz w:val="28"/>
          <w:szCs w:val="28"/>
          <w:lang w:val="en-US" w:eastAsia="uk-UA"/>
        </w:rPr>
        <w:t xml:space="preserve"> </w:t>
      </w:r>
      <w:r w:rsidRPr="00243D68">
        <w:rPr>
          <w:sz w:val="28"/>
          <w:szCs w:val="28"/>
          <w:lang w:val="uk-UA" w:eastAsia="uk-UA"/>
        </w:rPr>
        <w:t>швидкість): 5 м/с;</w:t>
      </w:r>
    </w:p>
    <w:p w14:paraId="26B69025" w14:textId="77777777" w:rsidR="00441A3C" w:rsidRPr="00243D68" w:rsidRDefault="00441A3C" w:rsidP="00441A3C">
      <w:pPr>
        <w:numPr>
          <w:ilvl w:val="0"/>
          <w:numId w:val="38"/>
        </w:numPr>
        <w:spacing w:line="312" w:lineRule="auto"/>
        <w:jc w:val="both"/>
        <w:rPr>
          <w:sz w:val="28"/>
          <w:szCs w:val="28"/>
          <w:lang w:val="en-US"/>
        </w:rPr>
      </w:pPr>
      <w:r w:rsidRPr="00243D68">
        <w:rPr>
          <w:sz w:val="28"/>
          <w:szCs w:val="28"/>
          <w:lang w:val="en-US" w:eastAsia="uk-UA"/>
        </w:rPr>
        <w:t>Total</w:t>
      </w:r>
      <w:r w:rsidRPr="00243D68">
        <w:rPr>
          <w:sz w:val="28"/>
          <w:szCs w:val="28"/>
          <w:lang w:val="uk-UA" w:eastAsia="uk-UA"/>
        </w:rPr>
        <w:t xml:space="preserve"> </w:t>
      </w:r>
      <w:r w:rsidRPr="00243D68">
        <w:rPr>
          <w:sz w:val="28"/>
          <w:szCs w:val="28"/>
          <w:lang w:val="en-US" w:eastAsia="uk-UA"/>
        </w:rPr>
        <w:t>Flow</w:t>
      </w:r>
      <w:r w:rsidRPr="00243D68">
        <w:rPr>
          <w:sz w:val="28"/>
          <w:szCs w:val="28"/>
          <w:lang w:val="uk-UA" w:eastAsia="uk-UA"/>
        </w:rPr>
        <w:t xml:space="preserve"> </w:t>
      </w:r>
      <w:r w:rsidRPr="00243D68">
        <w:rPr>
          <w:sz w:val="28"/>
          <w:szCs w:val="28"/>
          <w:lang w:val="en-US" w:eastAsia="uk-UA"/>
        </w:rPr>
        <w:t>Rate</w:t>
      </w:r>
      <w:r w:rsidRPr="00243D68">
        <w:rPr>
          <w:sz w:val="28"/>
          <w:szCs w:val="28"/>
          <w:lang w:val="uk-UA" w:eastAsia="uk-UA"/>
        </w:rPr>
        <w:t xml:space="preserve"> (Повна витрата): 0</w:t>
      </w:r>
      <w:r w:rsidRPr="00243D68">
        <w:rPr>
          <w:sz w:val="28"/>
          <w:szCs w:val="28"/>
          <w:lang w:val="en-US" w:eastAsia="uk-UA"/>
        </w:rPr>
        <w:t>,</w:t>
      </w:r>
      <w:r w:rsidRPr="00243D68">
        <w:rPr>
          <w:sz w:val="28"/>
          <w:szCs w:val="28"/>
          <w:lang w:val="uk-UA" w:eastAsia="uk-UA"/>
        </w:rPr>
        <w:t>1 kg/s;</w:t>
      </w:r>
    </w:p>
    <w:p w14:paraId="44C4A3D2" w14:textId="77777777" w:rsidR="00441A3C" w:rsidRPr="00243D68" w:rsidRDefault="00441A3C" w:rsidP="00441A3C">
      <w:pPr>
        <w:numPr>
          <w:ilvl w:val="0"/>
          <w:numId w:val="38"/>
        </w:numPr>
        <w:spacing w:line="312" w:lineRule="auto"/>
        <w:jc w:val="both"/>
        <w:rPr>
          <w:sz w:val="28"/>
          <w:szCs w:val="28"/>
          <w:lang w:val="de-DE"/>
        </w:rPr>
      </w:pPr>
      <w:r w:rsidRPr="00243D68">
        <w:rPr>
          <w:sz w:val="28"/>
          <w:szCs w:val="28"/>
          <w:lang w:val="de-DE" w:eastAsia="uk-UA"/>
        </w:rPr>
        <w:t>Min</w:t>
      </w:r>
      <w:r w:rsidRPr="00243D68">
        <w:rPr>
          <w:sz w:val="28"/>
          <w:szCs w:val="28"/>
          <w:lang w:val="uk-UA" w:eastAsia="uk-UA"/>
        </w:rPr>
        <w:t xml:space="preserve">. </w:t>
      </w:r>
      <w:r w:rsidRPr="00243D68">
        <w:rPr>
          <w:sz w:val="28"/>
          <w:szCs w:val="28"/>
          <w:lang w:val="de-DE" w:eastAsia="uk-UA"/>
        </w:rPr>
        <w:t>Diameter</w:t>
      </w:r>
      <w:r w:rsidRPr="00243D68">
        <w:rPr>
          <w:sz w:val="28"/>
          <w:szCs w:val="28"/>
          <w:lang w:val="uk-UA" w:eastAsia="uk-UA"/>
        </w:rPr>
        <w:t xml:space="preserve"> (Мінімальний діаметр): 70e-6 m;</w:t>
      </w:r>
    </w:p>
    <w:p w14:paraId="46CD9AF6" w14:textId="77777777" w:rsidR="00441A3C" w:rsidRPr="00243D68" w:rsidRDefault="00441A3C" w:rsidP="00441A3C">
      <w:pPr>
        <w:numPr>
          <w:ilvl w:val="0"/>
          <w:numId w:val="38"/>
        </w:numPr>
        <w:spacing w:line="312" w:lineRule="auto"/>
        <w:jc w:val="both"/>
        <w:rPr>
          <w:sz w:val="28"/>
          <w:szCs w:val="28"/>
        </w:rPr>
      </w:pPr>
      <w:r w:rsidRPr="00243D68">
        <w:rPr>
          <w:sz w:val="28"/>
          <w:szCs w:val="28"/>
          <w:lang w:val="en-US" w:eastAsia="uk-UA"/>
        </w:rPr>
        <w:t>Max</w:t>
      </w:r>
      <w:r w:rsidRPr="00441A3C">
        <w:rPr>
          <w:sz w:val="28"/>
          <w:szCs w:val="28"/>
          <w:lang w:eastAsia="uk-UA"/>
        </w:rPr>
        <w:t xml:space="preserve">. </w:t>
      </w:r>
      <w:r w:rsidRPr="00243D68">
        <w:rPr>
          <w:sz w:val="28"/>
          <w:szCs w:val="28"/>
          <w:lang w:val="en-US" w:eastAsia="uk-UA"/>
        </w:rPr>
        <w:t>Diameter</w:t>
      </w:r>
      <w:r w:rsidRPr="00441A3C">
        <w:rPr>
          <w:sz w:val="28"/>
          <w:szCs w:val="28"/>
          <w:lang w:eastAsia="uk-UA"/>
        </w:rPr>
        <w:t xml:space="preserve"> </w:t>
      </w:r>
      <w:r w:rsidRPr="00243D68">
        <w:rPr>
          <w:sz w:val="28"/>
          <w:szCs w:val="28"/>
          <w:lang w:val="uk-UA" w:eastAsia="uk-UA"/>
        </w:rPr>
        <w:t>(Максимальний діаметр): 200e-6 m;</w:t>
      </w:r>
    </w:p>
    <w:p w14:paraId="58BEA9E1" w14:textId="77777777" w:rsidR="00441A3C" w:rsidRPr="00243D68" w:rsidRDefault="00441A3C" w:rsidP="00441A3C">
      <w:pPr>
        <w:numPr>
          <w:ilvl w:val="0"/>
          <w:numId w:val="38"/>
        </w:numPr>
        <w:spacing w:line="312" w:lineRule="auto"/>
        <w:jc w:val="both"/>
        <w:rPr>
          <w:sz w:val="28"/>
          <w:szCs w:val="28"/>
          <w:lang w:val="en-US"/>
        </w:rPr>
      </w:pPr>
      <w:r w:rsidRPr="00243D68">
        <w:rPr>
          <w:sz w:val="28"/>
          <w:szCs w:val="28"/>
          <w:lang w:val="en-US" w:eastAsia="uk-UA"/>
        </w:rPr>
        <w:lastRenderedPageBreak/>
        <w:t>Mean Diameter</w:t>
      </w:r>
      <w:r w:rsidRPr="00243D68">
        <w:rPr>
          <w:sz w:val="28"/>
          <w:szCs w:val="28"/>
          <w:lang w:val="uk-UA" w:eastAsia="uk-UA"/>
        </w:rPr>
        <w:t xml:space="preserve"> (Середній діаметр): 134e-6 m;</w:t>
      </w:r>
    </w:p>
    <w:p w14:paraId="258806C4" w14:textId="77777777" w:rsidR="00441A3C" w:rsidRPr="00243D68" w:rsidRDefault="00441A3C" w:rsidP="00441A3C">
      <w:pPr>
        <w:numPr>
          <w:ilvl w:val="0"/>
          <w:numId w:val="38"/>
        </w:numPr>
        <w:spacing w:line="312" w:lineRule="auto"/>
        <w:jc w:val="both"/>
        <w:rPr>
          <w:sz w:val="28"/>
          <w:szCs w:val="28"/>
          <w:lang w:val="en-US"/>
        </w:rPr>
      </w:pPr>
      <w:r w:rsidRPr="00243D68">
        <w:rPr>
          <w:sz w:val="28"/>
          <w:szCs w:val="28"/>
          <w:lang w:val="en-US" w:eastAsia="uk-UA"/>
        </w:rPr>
        <w:t>Spread Parameter</w:t>
      </w:r>
      <w:r w:rsidRPr="00243D68">
        <w:rPr>
          <w:sz w:val="28"/>
          <w:szCs w:val="28"/>
          <w:lang w:val="uk-UA" w:eastAsia="uk-UA"/>
        </w:rPr>
        <w:t xml:space="preserve"> (параметр розповсюдження (розширення)): 4</w:t>
      </w:r>
      <w:r w:rsidRPr="00243D68">
        <w:rPr>
          <w:sz w:val="28"/>
          <w:szCs w:val="28"/>
          <w:lang w:val="en-US" w:eastAsia="uk-UA"/>
        </w:rPr>
        <w:t>,</w:t>
      </w:r>
      <w:r w:rsidRPr="00243D68">
        <w:rPr>
          <w:sz w:val="28"/>
          <w:szCs w:val="28"/>
          <w:lang w:val="uk-UA" w:eastAsia="uk-UA"/>
        </w:rPr>
        <w:t xml:space="preserve">52 (рис. </w:t>
      </w:r>
      <w:r w:rsidRPr="00441A3C">
        <w:rPr>
          <w:sz w:val="28"/>
          <w:szCs w:val="28"/>
          <w:lang w:val="en-US" w:eastAsia="uk-UA"/>
        </w:rPr>
        <w:t>10</w:t>
      </w:r>
      <w:r w:rsidRPr="00243D68">
        <w:rPr>
          <w:sz w:val="28"/>
          <w:szCs w:val="28"/>
          <w:lang w:val="uk-UA" w:eastAsia="uk-UA"/>
        </w:rPr>
        <w:t>.1</w:t>
      </w:r>
      <w:r w:rsidR="00693C36">
        <w:rPr>
          <w:sz w:val="28"/>
          <w:szCs w:val="28"/>
          <w:lang w:val="uk-UA" w:eastAsia="uk-UA"/>
        </w:rPr>
        <w:t>2</w:t>
      </w:r>
      <w:r w:rsidRPr="00243D68">
        <w:rPr>
          <w:sz w:val="28"/>
          <w:szCs w:val="28"/>
          <w:lang w:val="uk-UA" w:eastAsia="uk-UA"/>
        </w:rPr>
        <w:t>);</w:t>
      </w:r>
    </w:p>
    <w:p w14:paraId="6E784180" w14:textId="77777777" w:rsidR="00441A3C" w:rsidRPr="00243D68" w:rsidRDefault="00441A3C" w:rsidP="00441A3C">
      <w:pPr>
        <w:spacing w:line="312" w:lineRule="auto"/>
        <w:ind w:firstLine="533"/>
        <w:jc w:val="center"/>
        <w:rPr>
          <w:sz w:val="28"/>
          <w:szCs w:val="28"/>
          <w:lang w:val="uk-UA" w:eastAsia="uk-UA"/>
        </w:rPr>
      </w:pPr>
      <w:r w:rsidRPr="00243D68">
        <w:rPr>
          <w:noProof/>
          <w:sz w:val="28"/>
          <w:szCs w:val="28"/>
          <w:lang w:val="uk-UA" w:eastAsia="uk-UA"/>
        </w:rPr>
        <w:drawing>
          <wp:inline distT="0" distB="0" distL="0" distR="0" wp14:anchorId="6899DF72" wp14:editId="721E04E8">
            <wp:extent cx="4411345" cy="3877945"/>
            <wp:effectExtent l="0" t="0" r="8255" b="8255"/>
            <wp:docPr id="8412" name="Рисунок 8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3">
                      <a:extLst>
                        <a:ext uri="{28A0092B-C50C-407E-A947-70E740481C1C}">
                          <a14:useLocalDpi xmlns:a14="http://schemas.microsoft.com/office/drawing/2010/main" val="0"/>
                        </a:ext>
                      </a:extLst>
                    </a:blip>
                    <a:srcRect l="36043" t="5193" r="22536" b="29807"/>
                    <a:stretch>
                      <a:fillRect/>
                    </a:stretch>
                  </pic:blipFill>
                  <pic:spPr bwMode="auto">
                    <a:xfrm>
                      <a:off x="0" y="0"/>
                      <a:ext cx="4411345" cy="3877945"/>
                    </a:xfrm>
                    <a:prstGeom prst="rect">
                      <a:avLst/>
                    </a:prstGeom>
                    <a:noFill/>
                    <a:ln>
                      <a:noFill/>
                    </a:ln>
                  </pic:spPr>
                </pic:pic>
              </a:graphicData>
            </a:graphic>
          </wp:inline>
        </w:drawing>
      </w:r>
    </w:p>
    <w:p w14:paraId="1675C377" w14:textId="77777777" w:rsidR="00441A3C" w:rsidRPr="00F02BDC" w:rsidRDefault="00441A3C" w:rsidP="00441A3C">
      <w:pPr>
        <w:spacing w:line="312" w:lineRule="auto"/>
        <w:ind w:firstLine="533"/>
        <w:jc w:val="center"/>
        <w:rPr>
          <w:sz w:val="28"/>
          <w:szCs w:val="28"/>
          <w:lang w:val="uk-UA" w:eastAsia="uk-UA"/>
        </w:rPr>
      </w:pPr>
      <w:r w:rsidRPr="00F02BDC">
        <w:rPr>
          <w:sz w:val="28"/>
          <w:szCs w:val="28"/>
          <w:lang w:val="uk-UA" w:eastAsia="uk-UA"/>
        </w:rPr>
        <w:t>Рисунок 10.12</w:t>
      </w:r>
      <w:r w:rsidRPr="00F02BDC">
        <w:rPr>
          <w:i/>
          <w:sz w:val="28"/>
          <w:szCs w:val="28"/>
          <w:lang w:val="uk-UA" w:eastAsia="uk-UA"/>
        </w:rPr>
        <w:t xml:space="preserve"> – </w:t>
      </w:r>
      <w:r w:rsidRPr="00F02BDC">
        <w:rPr>
          <w:sz w:val="28"/>
          <w:szCs w:val="28"/>
          <w:lang w:val="uk-UA" w:eastAsia="uk-UA"/>
        </w:rPr>
        <w:t>Налаштування вікна «</w:t>
      </w:r>
      <w:r w:rsidRPr="00F02BDC">
        <w:rPr>
          <w:sz w:val="28"/>
          <w:szCs w:val="28"/>
          <w:lang w:val="en-US" w:eastAsia="uk-UA"/>
        </w:rPr>
        <w:t>Discrete Phase Model»</w:t>
      </w:r>
    </w:p>
    <w:p w14:paraId="3ED8585D" w14:textId="77777777" w:rsidR="00441A3C" w:rsidRPr="00243D68" w:rsidRDefault="00693C36" w:rsidP="00441A3C">
      <w:pPr>
        <w:pStyle w:val="3"/>
        <w:spacing w:before="160" w:after="120" w:line="312" w:lineRule="auto"/>
        <w:ind w:firstLine="539"/>
        <w:rPr>
          <w:rFonts w:ascii="Times New Roman" w:hAnsi="Times New Roman" w:cs="Times New Roman"/>
          <w:bCs w:val="0"/>
          <w:sz w:val="28"/>
          <w:szCs w:val="28"/>
          <w:lang w:val="uk-UA" w:eastAsia="uk-UA"/>
        </w:rPr>
      </w:pPr>
      <w:bookmarkStart w:id="129" w:name="_Toc88076924"/>
      <w:bookmarkStart w:id="130" w:name="_Toc105077602"/>
      <w:r>
        <w:rPr>
          <w:rFonts w:ascii="Times New Roman" w:hAnsi="Times New Roman" w:cs="Times New Roman"/>
          <w:bCs w:val="0"/>
          <w:sz w:val="28"/>
          <w:szCs w:val="28"/>
          <w:lang w:val="uk-UA" w:eastAsia="uk-UA"/>
        </w:rPr>
        <w:t>10</w:t>
      </w:r>
      <w:r w:rsidR="00441A3C" w:rsidRPr="00243D68">
        <w:rPr>
          <w:rFonts w:ascii="Times New Roman" w:hAnsi="Times New Roman" w:cs="Times New Roman"/>
          <w:bCs w:val="0"/>
          <w:sz w:val="28"/>
          <w:szCs w:val="28"/>
          <w:lang w:val="uk-UA" w:eastAsia="uk-UA"/>
        </w:rPr>
        <w:t>.2.</w:t>
      </w:r>
      <w:r>
        <w:rPr>
          <w:rFonts w:ascii="Times New Roman" w:hAnsi="Times New Roman" w:cs="Times New Roman"/>
          <w:bCs w:val="0"/>
          <w:sz w:val="28"/>
          <w:szCs w:val="28"/>
          <w:lang w:val="uk-UA" w:eastAsia="uk-UA"/>
        </w:rPr>
        <w:t>10</w:t>
      </w:r>
      <w:r w:rsidR="00441A3C" w:rsidRPr="00243D68">
        <w:rPr>
          <w:rFonts w:ascii="Times New Roman" w:hAnsi="Times New Roman" w:cs="Times New Roman"/>
          <w:bCs w:val="0"/>
          <w:sz w:val="28"/>
          <w:szCs w:val="28"/>
          <w:lang w:val="uk-UA" w:eastAsia="uk-UA"/>
        </w:rPr>
        <w:t xml:space="preserve"> Визначення турбулентної дисперсії (</w:t>
      </w:r>
      <w:r w:rsidR="00441A3C" w:rsidRPr="00243D68">
        <w:rPr>
          <w:rFonts w:ascii="Times New Roman" w:hAnsi="Times New Roman" w:cs="Times New Roman"/>
          <w:bCs w:val="0"/>
          <w:sz w:val="28"/>
          <w:szCs w:val="28"/>
          <w:lang w:val="en-US" w:eastAsia="uk-UA"/>
        </w:rPr>
        <w:t>turbulent</w:t>
      </w:r>
      <w:r w:rsidR="00441A3C" w:rsidRPr="00243D68">
        <w:rPr>
          <w:rFonts w:ascii="Times New Roman" w:hAnsi="Times New Roman" w:cs="Times New Roman"/>
          <w:bCs w:val="0"/>
          <w:sz w:val="28"/>
          <w:szCs w:val="28"/>
          <w:lang w:val="uk-UA" w:eastAsia="uk-UA"/>
        </w:rPr>
        <w:t xml:space="preserve"> </w:t>
      </w:r>
      <w:r w:rsidR="00441A3C" w:rsidRPr="00243D68">
        <w:rPr>
          <w:rFonts w:ascii="Times New Roman" w:hAnsi="Times New Roman" w:cs="Times New Roman"/>
          <w:bCs w:val="0"/>
          <w:sz w:val="28"/>
          <w:szCs w:val="28"/>
          <w:lang w:val="en-US" w:eastAsia="uk-UA"/>
        </w:rPr>
        <w:t>dispersion</w:t>
      </w:r>
      <w:r w:rsidR="00441A3C" w:rsidRPr="00243D68">
        <w:rPr>
          <w:rFonts w:ascii="Times New Roman" w:hAnsi="Times New Roman" w:cs="Times New Roman"/>
          <w:bCs w:val="0"/>
          <w:sz w:val="28"/>
          <w:szCs w:val="28"/>
          <w:lang w:val="uk-UA" w:eastAsia="uk-UA"/>
        </w:rPr>
        <w:t>)</w:t>
      </w:r>
      <w:bookmarkEnd w:id="129"/>
      <w:bookmarkEnd w:id="130"/>
    </w:p>
    <w:p w14:paraId="0CC2C11A" w14:textId="77777777" w:rsidR="00441A3C" w:rsidRDefault="00441A3C" w:rsidP="00441A3C">
      <w:pPr>
        <w:spacing w:line="312" w:lineRule="auto"/>
        <w:ind w:firstLine="533"/>
        <w:jc w:val="both"/>
        <w:rPr>
          <w:sz w:val="28"/>
          <w:szCs w:val="28"/>
          <w:lang w:val="uk-UA" w:eastAsia="uk-UA"/>
        </w:rPr>
      </w:pPr>
      <w:r w:rsidRPr="00243D68">
        <w:rPr>
          <w:sz w:val="28"/>
          <w:szCs w:val="28"/>
          <w:lang w:val="uk-UA" w:eastAsia="uk-UA"/>
        </w:rPr>
        <w:t xml:space="preserve">Натисніть </w:t>
      </w:r>
      <w:r w:rsidRPr="00243D68">
        <w:rPr>
          <w:sz w:val="28"/>
          <w:szCs w:val="28"/>
          <w:lang w:val="en-US" w:eastAsia="uk-UA"/>
        </w:rPr>
        <w:t>Turbulent</w:t>
      </w:r>
      <w:r w:rsidRPr="00243D68">
        <w:rPr>
          <w:sz w:val="28"/>
          <w:szCs w:val="28"/>
          <w:lang w:val="uk-UA" w:eastAsia="uk-UA"/>
        </w:rPr>
        <w:t xml:space="preserve"> </w:t>
      </w:r>
      <w:r w:rsidRPr="00243D68">
        <w:rPr>
          <w:sz w:val="28"/>
          <w:szCs w:val="28"/>
          <w:lang w:val="en-US" w:eastAsia="uk-UA"/>
        </w:rPr>
        <w:t>Dispersion</w:t>
      </w:r>
      <w:r w:rsidRPr="00243D68">
        <w:rPr>
          <w:sz w:val="28"/>
          <w:szCs w:val="28"/>
          <w:lang w:val="uk-UA" w:eastAsia="uk-UA"/>
        </w:rPr>
        <w:t xml:space="preserve"> (Турбулентна дисперсія). Панель зміниться. Під написом </w:t>
      </w:r>
      <w:r w:rsidRPr="00243D68">
        <w:rPr>
          <w:sz w:val="28"/>
          <w:szCs w:val="28"/>
          <w:lang w:val="en-US" w:eastAsia="uk-UA"/>
        </w:rPr>
        <w:t>Stochastic</w:t>
      </w:r>
      <w:r w:rsidRPr="00441A3C">
        <w:rPr>
          <w:sz w:val="28"/>
          <w:szCs w:val="28"/>
          <w:lang w:val="uk-UA" w:eastAsia="uk-UA"/>
        </w:rPr>
        <w:t xml:space="preserve"> </w:t>
      </w:r>
      <w:r w:rsidRPr="00243D68">
        <w:rPr>
          <w:sz w:val="28"/>
          <w:szCs w:val="28"/>
          <w:lang w:val="en-US" w:eastAsia="uk-UA"/>
        </w:rPr>
        <w:t>Tracking</w:t>
      </w:r>
      <w:r w:rsidRPr="00243D68">
        <w:rPr>
          <w:sz w:val="28"/>
          <w:szCs w:val="28"/>
          <w:lang w:val="uk-UA" w:eastAsia="uk-UA"/>
        </w:rPr>
        <w:t xml:space="preserve"> (Імовірнісне, випадкове, схоластичне стеження) Ввімкніть </w:t>
      </w:r>
      <w:r w:rsidRPr="00243D68">
        <w:rPr>
          <w:sz w:val="28"/>
          <w:szCs w:val="28"/>
          <w:lang w:val="en-US" w:eastAsia="uk-UA"/>
        </w:rPr>
        <w:t>Stochastic</w:t>
      </w:r>
      <w:r w:rsidRPr="00441A3C">
        <w:rPr>
          <w:sz w:val="28"/>
          <w:szCs w:val="28"/>
          <w:lang w:val="uk-UA" w:eastAsia="uk-UA"/>
        </w:rPr>
        <w:t xml:space="preserve"> </w:t>
      </w:r>
      <w:r w:rsidRPr="00243D68">
        <w:rPr>
          <w:sz w:val="28"/>
          <w:szCs w:val="28"/>
          <w:lang w:val="en-US" w:eastAsia="uk-UA"/>
        </w:rPr>
        <w:t>Model</w:t>
      </w:r>
      <w:r w:rsidRPr="00243D68">
        <w:rPr>
          <w:sz w:val="28"/>
          <w:szCs w:val="28"/>
          <w:lang w:val="uk-UA" w:eastAsia="uk-UA"/>
        </w:rPr>
        <w:t xml:space="preserve"> (Схоластична модель). Схоластична модель стеження траєкторій дозволяє врахувати ефект турбулентності в газовій фазі на траєкторії частинок. Це важливо для отримання реалістичного розподілу частинок. Встановіть </w:t>
      </w:r>
      <w:r w:rsidRPr="00243D68">
        <w:rPr>
          <w:sz w:val="28"/>
          <w:szCs w:val="28"/>
          <w:lang w:val="en-US" w:eastAsia="uk-UA"/>
        </w:rPr>
        <w:t>Number</w:t>
      </w:r>
      <w:r w:rsidRPr="00441A3C">
        <w:rPr>
          <w:sz w:val="28"/>
          <w:szCs w:val="28"/>
          <w:lang w:eastAsia="uk-UA"/>
        </w:rPr>
        <w:t xml:space="preserve"> </w:t>
      </w:r>
      <w:r w:rsidRPr="00243D68">
        <w:rPr>
          <w:sz w:val="28"/>
          <w:szCs w:val="28"/>
          <w:lang w:val="en-US" w:eastAsia="uk-UA"/>
        </w:rPr>
        <w:t>of</w:t>
      </w:r>
      <w:r w:rsidRPr="00441A3C">
        <w:rPr>
          <w:sz w:val="28"/>
          <w:szCs w:val="28"/>
          <w:lang w:eastAsia="uk-UA"/>
        </w:rPr>
        <w:t xml:space="preserve"> </w:t>
      </w:r>
      <w:r w:rsidRPr="00243D68">
        <w:rPr>
          <w:sz w:val="28"/>
          <w:szCs w:val="28"/>
          <w:lang w:val="en-US" w:eastAsia="uk-UA"/>
        </w:rPr>
        <w:t>Tries</w:t>
      </w:r>
      <w:r w:rsidRPr="00243D68">
        <w:rPr>
          <w:sz w:val="28"/>
          <w:szCs w:val="28"/>
          <w:lang w:val="uk-UA" w:eastAsia="uk-UA"/>
        </w:rPr>
        <w:t xml:space="preserve"> (Число спроб) рівним 10 (рис. </w:t>
      </w:r>
      <w:r w:rsidR="00693C36">
        <w:rPr>
          <w:sz w:val="28"/>
          <w:szCs w:val="28"/>
          <w:lang w:eastAsia="uk-UA"/>
        </w:rPr>
        <w:t>10</w:t>
      </w:r>
      <w:r w:rsidRPr="00243D68">
        <w:rPr>
          <w:sz w:val="28"/>
          <w:szCs w:val="28"/>
          <w:lang w:val="uk-UA" w:eastAsia="uk-UA"/>
        </w:rPr>
        <w:t>.1</w:t>
      </w:r>
      <w:r w:rsidR="00693C36">
        <w:rPr>
          <w:sz w:val="28"/>
          <w:szCs w:val="28"/>
          <w:lang w:val="uk-UA" w:eastAsia="uk-UA"/>
        </w:rPr>
        <w:t>3</w:t>
      </w:r>
      <w:r w:rsidRPr="00243D68">
        <w:rPr>
          <w:sz w:val="28"/>
          <w:szCs w:val="28"/>
          <w:lang w:val="uk-UA" w:eastAsia="uk-UA"/>
        </w:rPr>
        <w:t xml:space="preserve">). </w:t>
      </w:r>
    </w:p>
    <w:p w14:paraId="2676C9B4" w14:textId="77777777" w:rsidR="00693C36" w:rsidRPr="00441A3C" w:rsidRDefault="00693C36" w:rsidP="00693C36">
      <w:pPr>
        <w:spacing w:line="312" w:lineRule="auto"/>
        <w:ind w:firstLine="533"/>
        <w:jc w:val="both"/>
        <w:rPr>
          <w:sz w:val="28"/>
          <w:szCs w:val="28"/>
          <w:lang w:val="uk-UA"/>
        </w:rPr>
      </w:pPr>
      <w:r w:rsidRPr="00243D68">
        <w:rPr>
          <w:sz w:val="28"/>
          <w:szCs w:val="28"/>
          <w:lang w:val="uk-UA" w:eastAsia="uk-UA"/>
        </w:rPr>
        <w:t xml:space="preserve">У панелі </w:t>
      </w:r>
      <w:r w:rsidRPr="00243D68">
        <w:rPr>
          <w:sz w:val="28"/>
          <w:szCs w:val="28"/>
          <w:lang w:val="en-US" w:eastAsia="uk-UA"/>
        </w:rPr>
        <w:t>Injections</w:t>
      </w:r>
      <w:r w:rsidRPr="00243D68">
        <w:rPr>
          <w:sz w:val="28"/>
          <w:szCs w:val="28"/>
          <w:lang w:val="uk-UA" w:eastAsia="uk-UA"/>
        </w:rPr>
        <w:t xml:space="preserve"> (Уприскування) з’явиться нове вприскування, підведення (названий </w:t>
      </w:r>
      <w:r w:rsidRPr="00243D68">
        <w:rPr>
          <w:sz w:val="28"/>
          <w:szCs w:val="28"/>
          <w:lang w:eastAsia="uk-UA"/>
        </w:rPr>
        <w:t>injection</w:t>
      </w:r>
      <w:r w:rsidRPr="00441A3C">
        <w:rPr>
          <w:sz w:val="28"/>
          <w:szCs w:val="28"/>
          <w:lang w:val="uk-UA" w:eastAsia="uk-UA"/>
        </w:rPr>
        <w:t>-0</w:t>
      </w:r>
      <w:r w:rsidRPr="00243D68">
        <w:rPr>
          <w:sz w:val="28"/>
          <w:szCs w:val="28"/>
          <w:lang w:val="uk-UA" w:eastAsia="uk-UA"/>
        </w:rPr>
        <w:t xml:space="preserve"> за замовчанням). </w:t>
      </w:r>
    </w:p>
    <w:p w14:paraId="3624CE44" w14:textId="77777777" w:rsidR="00693C36" w:rsidRPr="00243D68" w:rsidRDefault="00693C36" w:rsidP="00441A3C">
      <w:pPr>
        <w:spacing w:line="312" w:lineRule="auto"/>
        <w:ind w:firstLine="533"/>
        <w:jc w:val="both"/>
        <w:rPr>
          <w:sz w:val="28"/>
          <w:szCs w:val="28"/>
          <w:lang w:val="uk-UA" w:eastAsia="uk-UA"/>
        </w:rPr>
      </w:pPr>
    </w:p>
    <w:p w14:paraId="3D09D24E" w14:textId="77777777" w:rsidR="00441A3C" w:rsidRPr="00243D68" w:rsidRDefault="00441A3C" w:rsidP="00441A3C">
      <w:pPr>
        <w:spacing w:line="312" w:lineRule="auto"/>
        <w:ind w:firstLine="533"/>
        <w:jc w:val="center"/>
        <w:rPr>
          <w:i/>
          <w:sz w:val="28"/>
          <w:szCs w:val="28"/>
          <w:lang w:val="uk-UA" w:eastAsia="uk-UA"/>
        </w:rPr>
      </w:pPr>
      <w:r w:rsidRPr="00243D68">
        <w:rPr>
          <w:noProof/>
          <w:sz w:val="28"/>
          <w:szCs w:val="28"/>
          <w:lang w:val="uk-UA" w:eastAsia="uk-UA"/>
        </w:rPr>
        <w:lastRenderedPageBreak/>
        <w:drawing>
          <wp:inline distT="0" distB="0" distL="0" distR="0" wp14:anchorId="04AF3916" wp14:editId="512DBDC2">
            <wp:extent cx="5173345" cy="4554855"/>
            <wp:effectExtent l="0" t="0" r="8255" b="0"/>
            <wp:docPr id="8411" name="Рисунок 8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4">
                      <a:extLst>
                        <a:ext uri="{28A0092B-C50C-407E-A947-70E740481C1C}">
                          <a14:useLocalDpi xmlns:a14="http://schemas.microsoft.com/office/drawing/2010/main" val="0"/>
                        </a:ext>
                      </a:extLst>
                    </a:blip>
                    <a:srcRect l="27097" t="6656" r="31882" b="28720"/>
                    <a:stretch>
                      <a:fillRect/>
                    </a:stretch>
                  </pic:blipFill>
                  <pic:spPr bwMode="auto">
                    <a:xfrm>
                      <a:off x="0" y="0"/>
                      <a:ext cx="5173345" cy="4554855"/>
                    </a:xfrm>
                    <a:prstGeom prst="rect">
                      <a:avLst/>
                    </a:prstGeom>
                    <a:noFill/>
                    <a:ln>
                      <a:noFill/>
                    </a:ln>
                  </pic:spPr>
                </pic:pic>
              </a:graphicData>
            </a:graphic>
          </wp:inline>
        </w:drawing>
      </w:r>
    </w:p>
    <w:p w14:paraId="3CD5DEBE" w14:textId="77777777" w:rsidR="00441A3C" w:rsidRPr="00F02BDC" w:rsidRDefault="00441A3C" w:rsidP="00441A3C">
      <w:pPr>
        <w:spacing w:line="312" w:lineRule="auto"/>
        <w:ind w:firstLine="533"/>
        <w:jc w:val="center"/>
        <w:rPr>
          <w:sz w:val="28"/>
          <w:szCs w:val="28"/>
          <w:lang w:val="uk-UA" w:eastAsia="uk-UA"/>
        </w:rPr>
      </w:pPr>
      <w:r w:rsidRPr="00F02BDC">
        <w:rPr>
          <w:sz w:val="28"/>
          <w:szCs w:val="28"/>
          <w:lang w:val="uk-UA" w:eastAsia="uk-UA"/>
        </w:rPr>
        <w:t xml:space="preserve">Рисунок </w:t>
      </w:r>
      <w:r w:rsidR="00693C36" w:rsidRPr="00F02BDC">
        <w:rPr>
          <w:sz w:val="28"/>
          <w:szCs w:val="28"/>
          <w:lang w:val="uk-UA" w:eastAsia="uk-UA"/>
        </w:rPr>
        <w:t>10</w:t>
      </w:r>
      <w:r w:rsidRPr="00F02BDC">
        <w:rPr>
          <w:sz w:val="28"/>
          <w:szCs w:val="28"/>
          <w:lang w:val="uk-UA" w:eastAsia="uk-UA"/>
        </w:rPr>
        <w:t>.1</w:t>
      </w:r>
      <w:r w:rsidR="00693C36" w:rsidRPr="00F02BDC">
        <w:rPr>
          <w:sz w:val="28"/>
          <w:szCs w:val="28"/>
          <w:lang w:val="uk-UA" w:eastAsia="uk-UA"/>
        </w:rPr>
        <w:t>3</w:t>
      </w:r>
      <w:r w:rsidRPr="00F02BDC">
        <w:rPr>
          <w:i/>
          <w:sz w:val="28"/>
          <w:szCs w:val="28"/>
          <w:lang w:val="uk-UA" w:eastAsia="uk-UA"/>
        </w:rPr>
        <w:t xml:space="preserve"> – </w:t>
      </w:r>
      <w:r w:rsidRPr="00F02BDC">
        <w:rPr>
          <w:sz w:val="28"/>
          <w:szCs w:val="28"/>
          <w:lang w:val="uk-UA" w:eastAsia="uk-UA"/>
        </w:rPr>
        <w:t>Закладка «</w:t>
      </w:r>
      <w:r w:rsidRPr="00F02BDC">
        <w:rPr>
          <w:sz w:val="28"/>
          <w:szCs w:val="28"/>
          <w:lang w:val="en-US" w:eastAsia="uk-UA"/>
        </w:rPr>
        <w:t>Turbulent</w:t>
      </w:r>
      <w:r w:rsidRPr="00F02BDC">
        <w:rPr>
          <w:sz w:val="28"/>
          <w:szCs w:val="28"/>
          <w:lang w:val="uk-UA" w:eastAsia="uk-UA"/>
        </w:rPr>
        <w:t xml:space="preserve"> </w:t>
      </w:r>
      <w:r w:rsidRPr="00F02BDC">
        <w:rPr>
          <w:sz w:val="28"/>
          <w:szCs w:val="28"/>
          <w:lang w:val="en-US" w:eastAsia="uk-UA"/>
        </w:rPr>
        <w:t>Dispersion</w:t>
      </w:r>
      <w:r w:rsidRPr="00F02BDC">
        <w:rPr>
          <w:sz w:val="28"/>
          <w:szCs w:val="28"/>
          <w:lang w:val="uk-UA" w:eastAsia="uk-UA"/>
        </w:rPr>
        <w:t xml:space="preserve"> »</w:t>
      </w:r>
    </w:p>
    <w:p w14:paraId="73CEE1C8" w14:textId="77777777" w:rsidR="00441A3C" w:rsidRPr="00243D68" w:rsidRDefault="00441A3C" w:rsidP="00441A3C">
      <w:pPr>
        <w:spacing w:line="312" w:lineRule="auto"/>
        <w:ind w:firstLine="533"/>
        <w:jc w:val="both"/>
        <w:rPr>
          <w:sz w:val="28"/>
          <w:szCs w:val="28"/>
          <w:lang w:val="uk-UA"/>
        </w:rPr>
      </w:pPr>
    </w:p>
    <w:p w14:paraId="62B8AFCA" w14:textId="77777777" w:rsidR="00441A3C" w:rsidRPr="00243D68" w:rsidRDefault="00693C36" w:rsidP="00441A3C">
      <w:pPr>
        <w:pStyle w:val="3"/>
        <w:spacing w:before="160" w:after="120" w:line="312" w:lineRule="auto"/>
        <w:ind w:firstLine="539"/>
        <w:rPr>
          <w:rFonts w:ascii="Times New Roman" w:hAnsi="Times New Roman" w:cs="Times New Roman"/>
          <w:bCs w:val="0"/>
          <w:sz w:val="28"/>
          <w:szCs w:val="28"/>
          <w:lang w:val="uk-UA" w:eastAsia="uk-UA"/>
        </w:rPr>
      </w:pPr>
      <w:bookmarkStart w:id="131" w:name="_Toc88076925"/>
      <w:bookmarkStart w:id="132" w:name="_Toc105077603"/>
      <w:r w:rsidRPr="001307E4">
        <w:rPr>
          <w:rFonts w:ascii="Times New Roman" w:hAnsi="Times New Roman" w:cs="Times New Roman"/>
          <w:bCs w:val="0"/>
          <w:sz w:val="28"/>
          <w:szCs w:val="28"/>
          <w:lang w:val="uk-UA" w:eastAsia="uk-UA"/>
        </w:rPr>
        <w:t>10</w:t>
      </w:r>
      <w:r w:rsidR="00441A3C" w:rsidRPr="00243D68">
        <w:rPr>
          <w:rFonts w:ascii="Times New Roman" w:hAnsi="Times New Roman" w:cs="Times New Roman"/>
          <w:bCs w:val="0"/>
          <w:sz w:val="28"/>
          <w:szCs w:val="28"/>
          <w:lang w:val="uk-UA" w:eastAsia="uk-UA"/>
        </w:rPr>
        <w:t>.2.</w:t>
      </w:r>
      <w:r>
        <w:rPr>
          <w:rFonts w:ascii="Times New Roman" w:hAnsi="Times New Roman" w:cs="Times New Roman"/>
          <w:bCs w:val="0"/>
          <w:sz w:val="28"/>
          <w:szCs w:val="28"/>
          <w:lang w:val="uk-UA" w:eastAsia="uk-UA"/>
        </w:rPr>
        <w:t>11</w:t>
      </w:r>
      <w:r w:rsidR="00441A3C" w:rsidRPr="00243D68">
        <w:rPr>
          <w:rFonts w:ascii="Times New Roman" w:hAnsi="Times New Roman" w:cs="Times New Roman"/>
          <w:bCs w:val="0"/>
          <w:sz w:val="28"/>
          <w:szCs w:val="28"/>
          <w:lang w:val="uk-UA" w:eastAsia="uk-UA"/>
        </w:rPr>
        <w:t xml:space="preserve"> Визначення безперервної фази в редакторі матеріалів</w:t>
      </w:r>
      <w:bookmarkEnd w:id="131"/>
      <w:bookmarkEnd w:id="132"/>
    </w:p>
    <w:p w14:paraId="623CB538"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При використанні моделі спалювання без попереднього змішування всі термодинамічні параметри витягуються з хімічної бази </w:t>
      </w:r>
      <w:r w:rsidRPr="00243D68">
        <w:rPr>
          <w:sz w:val="28"/>
          <w:szCs w:val="28"/>
          <w:lang w:eastAsia="uk-UA"/>
        </w:rPr>
        <w:t>prePDF</w:t>
      </w:r>
      <w:r w:rsidRPr="00243D68">
        <w:rPr>
          <w:sz w:val="28"/>
          <w:szCs w:val="28"/>
          <w:lang w:val="uk-UA" w:eastAsia="uk-UA"/>
        </w:rPr>
        <w:t xml:space="preserve">. Значення цих властивостей вводяться в </w:t>
      </w:r>
      <w:r w:rsidRPr="00243D68">
        <w:rPr>
          <w:sz w:val="28"/>
          <w:szCs w:val="28"/>
          <w:lang w:eastAsia="uk-UA"/>
        </w:rPr>
        <w:t>FLUENT</w:t>
      </w:r>
      <w:r w:rsidRPr="00243D68">
        <w:rPr>
          <w:sz w:val="28"/>
          <w:szCs w:val="28"/>
          <w:lang w:val="uk-UA" w:eastAsia="uk-UA"/>
        </w:rPr>
        <w:t xml:space="preserve"> як матеріал суміші (</w:t>
      </w:r>
      <w:r w:rsidRPr="00243D68">
        <w:rPr>
          <w:sz w:val="28"/>
          <w:szCs w:val="28"/>
          <w:lang w:val="en-US" w:eastAsia="uk-UA"/>
        </w:rPr>
        <w:t>pdf</w:t>
      </w:r>
      <w:r w:rsidRPr="00441A3C">
        <w:rPr>
          <w:sz w:val="28"/>
          <w:szCs w:val="28"/>
          <w:lang w:val="uk-UA" w:eastAsia="uk-UA"/>
        </w:rPr>
        <w:t>-</w:t>
      </w:r>
      <w:r w:rsidRPr="00243D68">
        <w:rPr>
          <w:sz w:val="28"/>
          <w:szCs w:val="28"/>
          <w:lang w:val="en-US" w:eastAsia="uk-UA"/>
        </w:rPr>
        <w:t>mixture</w:t>
      </w:r>
      <w:r w:rsidRPr="00441A3C">
        <w:rPr>
          <w:sz w:val="28"/>
          <w:szCs w:val="28"/>
          <w:lang w:val="uk-UA" w:eastAsia="uk-UA"/>
        </w:rPr>
        <w:t xml:space="preserve"> </w:t>
      </w:r>
      <w:r w:rsidRPr="00243D68">
        <w:rPr>
          <w:sz w:val="28"/>
          <w:szCs w:val="28"/>
          <w:lang w:val="en-US" w:eastAsia="uk-UA"/>
        </w:rPr>
        <w:t>material</w:t>
      </w:r>
      <w:r w:rsidRPr="00243D68">
        <w:rPr>
          <w:sz w:val="28"/>
          <w:szCs w:val="28"/>
          <w:lang w:val="uk-UA" w:eastAsia="uk-UA"/>
        </w:rPr>
        <w:t>). Таким чином тільки в’язкість і теплопровідність потребують визначення (</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Materials</w:t>
      </w:r>
      <w:r w:rsidRPr="00243D68">
        <w:rPr>
          <w:sz w:val="28"/>
          <w:szCs w:val="28"/>
          <w:lang w:val="uk-UA" w:eastAsia="uk-UA"/>
        </w:rPr>
        <w:t>...).</w:t>
      </w:r>
    </w:p>
    <w:p w14:paraId="4E010135"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Встановіть </w:t>
      </w:r>
      <w:r w:rsidRPr="00243D68">
        <w:rPr>
          <w:sz w:val="28"/>
          <w:szCs w:val="28"/>
          <w:lang w:val="en-US" w:eastAsia="uk-UA"/>
        </w:rPr>
        <w:t>Thermal</w:t>
      </w:r>
      <w:r w:rsidRPr="00243D68">
        <w:rPr>
          <w:sz w:val="28"/>
          <w:szCs w:val="28"/>
          <w:lang w:val="uk-UA" w:eastAsia="uk-UA"/>
        </w:rPr>
        <w:t xml:space="preserve"> </w:t>
      </w:r>
      <w:r w:rsidRPr="00243D68">
        <w:rPr>
          <w:sz w:val="28"/>
          <w:szCs w:val="28"/>
          <w:lang w:val="en-US" w:eastAsia="uk-UA"/>
        </w:rPr>
        <w:t>Conductivity</w:t>
      </w:r>
      <w:r w:rsidRPr="00243D68">
        <w:rPr>
          <w:sz w:val="28"/>
          <w:szCs w:val="28"/>
          <w:lang w:val="uk-UA" w:eastAsia="uk-UA"/>
        </w:rPr>
        <w:t xml:space="preserve"> (Теплопровідність) рівною 0,025 (постійна). </w:t>
      </w:r>
    </w:p>
    <w:p w14:paraId="17981C42"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Встановіть </w:t>
      </w:r>
      <w:r w:rsidRPr="00243D68">
        <w:rPr>
          <w:sz w:val="28"/>
          <w:szCs w:val="28"/>
          <w:lang w:val="en-US" w:eastAsia="uk-UA"/>
        </w:rPr>
        <w:t>Viscosity</w:t>
      </w:r>
      <w:r w:rsidRPr="00243D68">
        <w:rPr>
          <w:sz w:val="28"/>
          <w:szCs w:val="28"/>
          <w:lang w:val="uk-UA" w:eastAsia="uk-UA"/>
        </w:rPr>
        <w:t xml:space="preserve"> (В’язкість) рівною 2e-5 (постійною). </w:t>
      </w:r>
    </w:p>
    <w:p w14:paraId="4180C6D3"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Виберіть </w:t>
      </w:r>
      <w:r w:rsidRPr="00243D68">
        <w:rPr>
          <w:sz w:val="28"/>
          <w:szCs w:val="28"/>
          <w:lang w:val="en-US" w:eastAsia="uk-UA"/>
        </w:rPr>
        <w:t>wsggm</w:t>
      </w:r>
      <w:r w:rsidRPr="00243D68">
        <w:rPr>
          <w:sz w:val="28"/>
          <w:szCs w:val="28"/>
          <w:lang w:val="uk-UA" w:eastAsia="uk-UA"/>
        </w:rPr>
        <w:t>-</w:t>
      </w:r>
      <w:r w:rsidRPr="00243D68">
        <w:rPr>
          <w:sz w:val="28"/>
          <w:szCs w:val="28"/>
          <w:lang w:val="en-US" w:eastAsia="uk-UA"/>
        </w:rPr>
        <w:t>domain</w:t>
      </w:r>
      <w:r w:rsidRPr="00243D68">
        <w:rPr>
          <w:sz w:val="28"/>
          <w:szCs w:val="28"/>
          <w:lang w:val="uk-UA" w:eastAsia="uk-UA"/>
        </w:rPr>
        <w:t>-</w:t>
      </w:r>
      <w:r w:rsidRPr="00243D68">
        <w:rPr>
          <w:sz w:val="28"/>
          <w:szCs w:val="28"/>
          <w:lang w:val="en-US" w:eastAsia="uk-UA"/>
        </w:rPr>
        <w:t>based</w:t>
      </w:r>
      <w:r w:rsidRPr="00243D68">
        <w:rPr>
          <w:sz w:val="28"/>
          <w:szCs w:val="28"/>
          <w:lang w:val="uk-UA" w:eastAsia="uk-UA"/>
        </w:rPr>
        <w:t xml:space="preserve"> (</w:t>
      </w:r>
      <w:r w:rsidRPr="00243D68">
        <w:rPr>
          <w:sz w:val="28"/>
          <w:szCs w:val="28"/>
          <w:lang w:val="en-US" w:eastAsia="uk-UA"/>
        </w:rPr>
        <w:t>wsggm</w:t>
      </w:r>
      <w:r w:rsidRPr="00243D68">
        <w:rPr>
          <w:sz w:val="28"/>
          <w:szCs w:val="28"/>
          <w:lang w:val="uk-UA" w:eastAsia="uk-UA"/>
        </w:rPr>
        <w:t xml:space="preserve">-на основі, базі осередків) в списку </w:t>
      </w:r>
      <w:r w:rsidRPr="00243D68">
        <w:rPr>
          <w:sz w:val="28"/>
          <w:szCs w:val="28"/>
          <w:lang w:val="en-US" w:eastAsia="uk-UA"/>
        </w:rPr>
        <w:t>Absorption</w:t>
      </w:r>
      <w:r w:rsidRPr="00243D68">
        <w:rPr>
          <w:sz w:val="28"/>
          <w:szCs w:val="28"/>
          <w:lang w:val="uk-UA" w:eastAsia="uk-UA"/>
        </w:rPr>
        <w:t xml:space="preserve"> </w:t>
      </w:r>
      <w:r w:rsidRPr="00243D68">
        <w:rPr>
          <w:sz w:val="28"/>
          <w:szCs w:val="28"/>
          <w:lang w:val="en-US" w:eastAsia="uk-UA"/>
        </w:rPr>
        <w:t>Coefficient</w:t>
      </w:r>
      <w:r w:rsidRPr="00243D68">
        <w:rPr>
          <w:sz w:val="28"/>
          <w:szCs w:val="28"/>
          <w:lang w:val="uk-UA" w:eastAsia="uk-UA"/>
        </w:rPr>
        <w:t xml:space="preserve"> (Коефіцієнт поглинання). Це встановить коефіцієнт поглинання залежним від складу з використанням моделі </w:t>
      </w:r>
      <w:r w:rsidRPr="00243D68">
        <w:rPr>
          <w:sz w:val="28"/>
          <w:szCs w:val="28"/>
          <w:lang w:val="uk-UA" w:eastAsia="uk-UA"/>
        </w:rPr>
        <w:lastRenderedPageBreak/>
        <w:t>вагового (пайового) підсумовування сірих газів (</w:t>
      </w:r>
      <w:r w:rsidRPr="00243D68">
        <w:rPr>
          <w:sz w:val="28"/>
          <w:szCs w:val="28"/>
          <w:lang w:val="en-US" w:eastAsia="uk-UA"/>
        </w:rPr>
        <w:t>weighted</w:t>
      </w:r>
      <w:r w:rsidRPr="00441A3C">
        <w:rPr>
          <w:sz w:val="28"/>
          <w:szCs w:val="28"/>
          <w:lang w:val="uk-UA" w:eastAsia="uk-UA"/>
        </w:rPr>
        <w:t>-</w:t>
      </w:r>
      <w:r w:rsidRPr="00243D68">
        <w:rPr>
          <w:sz w:val="28"/>
          <w:szCs w:val="28"/>
          <w:lang w:val="en-US" w:eastAsia="uk-UA"/>
        </w:rPr>
        <w:t>sum</w:t>
      </w:r>
      <w:r w:rsidRPr="00441A3C">
        <w:rPr>
          <w:sz w:val="28"/>
          <w:szCs w:val="28"/>
          <w:lang w:val="uk-UA" w:eastAsia="uk-UA"/>
        </w:rPr>
        <w:t>-</w:t>
      </w:r>
      <w:r w:rsidRPr="00243D68">
        <w:rPr>
          <w:sz w:val="28"/>
          <w:szCs w:val="28"/>
          <w:lang w:val="en-US" w:eastAsia="uk-UA"/>
        </w:rPr>
        <w:t>of</w:t>
      </w:r>
      <w:r w:rsidRPr="00441A3C">
        <w:rPr>
          <w:sz w:val="28"/>
          <w:szCs w:val="28"/>
          <w:lang w:val="uk-UA" w:eastAsia="uk-UA"/>
        </w:rPr>
        <w:t>-</w:t>
      </w:r>
      <w:r w:rsidRPr="00243D68">
        <w:rPr>
          <w:sz w:val="28"/>
          <w:szCs w:val="28"/>
          <w:lang w:val="en-US" w:eastAsia="uk-UA"/>
        </w:rPr>
        <w:t>gray</w:t>
      </w:r>
      <w:r w:rsidRPr="00441A3C">
        <w:rPr>
          <w:sz w:val="28"/>
          <w:szCs w:val="28"/>
          <w:lang w:val="uk-UA" w:eastAsia="uk-UA"/>
        </w:rPr>
        <w:t>-</w:t>
      </w:r>
      <w:r w:rsidRPr="00243D68">
        <w:rPr>
          <w:sz w:val="28"/>
          <w:szCs w:val="28"/>
          <w:lang w:val="en-US" w:eastAsia="uk-UA"/>
        </w:rPr>
        <w:t>gases</w:t>
      </w:r>
      <w:r w:rsidRPr="00243D68">
        <w:rPr>
          <w:sz w:val="28"/>
          <w:szCs w:val="28"/>
          <w:lang w:val="uk-UA" w:eastAsia="uk-UA"/>
        </w:rPr>
        <w:t xml:space="preserve">). </w:t>
      </w:r>
    </w:p>
    <w:p w14:paraId="045864FF"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Натисніть кнопку Change/Create (Змінити/створити). </w:t>
      </w:r>
    </w:p>
    <w:p w14:paraId="4E274408" w14:textId="77777777" w:rsidR="00441A3C" w:rsidRPr="00243D68" w:rsidRDefault="00441A3C" w:rsidP="00441A3C">
      <w:pPr>
        <w:spacing w:line="312" w:lineRule="auto"/>
        <w:rPr>
          <w:sz w:val="28"/>
          <w:szCs w:val="28"/>
        </w:rPr>
      </w:pPr>
      <w:r w:rsidRPr="00243D68">
        <w:rPr>
          <w:noProof/>
          <w:sz w:val="28"/>
          <w:szCs w:val="28"/>
          <w:lang w:val="uk-UA" w:eastAsia="uk-UA"/>
        </w:rPr>
        <w:drawing>
          <wp:inline distT="0" distB="0" distL="0" distR="0" wp14:anchorId="62D5A13A" wp14:editId="38972189">
            <wp:extent cx="5723255" cy="3200400"/>
            <wp:effectExtent l="0" t="0" r="0" b="0"/>
            <wp:docPr id="8410" name="Рисунок 8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5">
                      <a:extLst>
                        <a:ext uri="{28A0092B-C50C-407E-A947-70E740481C1C}">
                          <a14:useLocalDpi xmlns:a14="http://schemas.microsoft.com/office/drawing/2010/main" val="0"/>
                        </a:ext>
                      </a:extLst>
                    </a:blip>
                    <a:srcRect l="23299" t="31770" r="36293" b="28288"/>
                    <a:stretch>
                      <a:fillRect/>
                    </a:stretch>
                  </pic:blipFill>
                  <pic:spPr bwMode="auto">
                    <a:xfrm>
                      <a:off x="0" y="0"/>
                      <a:ext cx="5723255" cy="3200400"/>
                    </a:xfrm>
                    <a:prstGeom prst="rect">
                      <a:avLst/>
                    </a:prstGeom>
                    <a:noFill/>
                    <a:ln>
                      <a:noFill/>
                    </a:ln>
                  </pic:spPr>
                </pic:pic>
              </a:graphicData>
            </a:graphic>
          </wp:inline>
        </w:drawing>
      </w:r>
    </w:p>
    <w:p w14:paraId="5369C5FD" w14:textId="77777777" w:rsidR="00441A3C" w:rsidRPr="00F02BDC" w:rsidRDefault="00441A3C" w:rsidP="00441A3C">
      <w:pPr>
        <w:spacing w:line="312" w:lineRule="auto"/>
        <w:ind w:firstLine="533"/>
        <w:jc w:val="center"/>
        <w:rPr>
          <w:sz w:val="28"/>
          <w:szCs w:val="28"/>
        </w:rPr>
      </w:pPr>
      <w:r w:rsidRPr="00F02BDC">
        <w:rPr>
          <w:sz w:val="28"/>
          <w:szCs w:val="28"/>
          <w:lang w:val="uk-UA" w:eastAsia="uk-UA"/>
        </w:rPr>
        <w:t xml:space="preserve">Рисунок </w:t>
      </w:r>
      <w:r w:rsidR="00693C36" w:rsidRPr="00F02BDC">
        <w:rPr>
          <w:sz w:val="28"/>
          <w:szCs w:val="28"/>
          <w:lang w:val="uk-UA" w:eastAsia="uk-UA"/>
        </w:rPr>
        <w:t>10</w:t>
      </w:r>
      <w:r w:rsidRPr="00F02BDC">
        <w:rPr>
          <w:sz w:val="28"/>
          <w:szCs w:val="28"/>
          <w:lang w:val="uk-UA" w:eastAsia="uk-UA"/>
        </w:rPr>
        <w:t>.1</w:t>
      </w:r>
      <w:r w:rsidR="00693C36" w:rsidRPr="00F02BDC">
        <w:rPr>
          <w:sz w:val="28"/>
          <w:szCs w:val="28"/>
          <w:lang w:val="uk-UA" w:eastAsia="uk-UA"/>
        </w:rPr>
        <w:t>4</w:t>
      </w:r>
      <w:r w:rsidRPr="00F02BDC">
        <w:rPr>
          <w:i/>
          <w:sz w:val="28"/>
          <w:szCs w:val="28"/>
          <w:lang w:val="uk-UA" w:eastAsia="uk-UA"/>
        </w:rPr>
        <w:t xml:space="preserve"> – </w:t>
      </w:r>
      <w:r w:rsidRPr="00F02BDC">
        <w:rPr>
          <w:sz w:val="28"/>
          <w:szCs w:val="28"/>
          <w:lang w:val="uk-UA" w:eastAsia="uk-UA"/>
        </w:rPr>
        <w:t>Налаштування вікна «</w:t>
      </w:r>
      <w:r w:rsidRPr="00F02BDC">
        <w:rPr>
          <w:sz w:val="28"/>
          <w:szCs w:val="28"/>
          <w:lang w:val="en-US" w:eastAsia="uk-UA"/>
        </w:rPr>
        <w:t>Materials</w:t>
      </w:r>
      <w:r w:rsidRPr="00F02BDC">
        <w:rPr>
          <w:sz w:val="28"/>
          <w:szCs w:val="28"/>
          <w:lang w:val="uk-UA" w:eastAsia="uk-UA"/>
        </w:rPr>
        <w:t>»</w:t>
      </w:r>
    </w:p>
    <w:p w14:paraId="1BDD6802" w14:textId="77777777" w:rsidR="00441A3C" w:rsidRPr="00243D68" w:rsidRDefault="00441A3C" w:rsidP="00441A3C">
      <w:pPr>
        <w:spacing w:line="312" w:lineRule="auto"/>
        <w:ind w:firstLine="533"/>
        <w:jc w:val="both"/>
        <w:rPr>
          <w:sz w:val="28"/>
          <w:szCs w:val="28"/>
        </w:rPr>
      </w:pPr>
    </w:p>
    <w:p w14:paraId="17EBDA30" w14:textId="77777777" w:rsidR="00441A3C" w:rsidRPr="00243D68" w:rsidRDefault="00693C36" w:rsidP="00441A3C">
      <w:pPr>
        <w:pStyle w:val="3"/>
        <w:spacing w:before="160" w:after="120" w:line="312" w:lineRule="auto"/>
        <w:ind w:firstLine="539"/>
        <w:rPr>
          <w:rFonts w:ascii="Times New Roman" w:hAnsi="Times New Roman" w:cs="Times New Roman"/>
          <w:bCs w:val="0"/>
          <w:sz w:val="28"/>
          <w:szCs w:val="28"/>
          <w:lang w:val="uk-UA" w:eastAsia="uk-UA"/>
        </w:rPr>
      </w:pPr>
      <w:bookmarkStart w:id="133" w:name="_Toc88076926"/>
      <w:bookmarkStart w:id="134" w:name="_Toc105077604"/>
      <w:r>
        <w:rPr>
          <w:rFonts w:ascii="Times New Roman" w:hAnsi="Times New Roman" w:cs="Times New Roman"/>
          <w:bCs w:val="0"/>
          <w:sz w:val="28"/>
          <w:szCs w:val="28"/>
          <w:lang w:eastAsia="uk-UA"/>
        </w:rPr>
        <w:t>10</w:t>
      </w:r>
      <w:r w:rsidR="00441A3C" w:rsidRPr="00243D68">
        <w:rPr>
          <w:rFonts w:ascii="Times New Roman" w:hAnsi="Times New Roman" w:cs="Times New Roman"/>
          <w:bCs w:val="0"/>
          <w:sz w:val="28"/>
          <w:szCs w:val="28"/>
          <w:lang w:val="uk-UA" w:eastAsia="uk-UA"/>
        </w:rPr>
        <w:t>.2.</w:t>
      </w:r>
      <w:r>
        <w:rPr>
          <w:rFonts w:ascii="Times New Roman" w:hAnsi="Times New Roman" w:cs="Times New Roman"/>
          <w:bCs w:val="0"/>
          <w:sz w:val="28"/>
          <w:szCs w:val="28"/>
          <w:lang w:val="uk-UA" w:eastAsia="uk-UA"/>
        </w:rPr>
        <w:t>12</w:t>
      </w:r>
      <w:r w:rsidR="00441A3C" w:rsidRPr="00243D68">
        <w:rPr>
          <w:rFonts w:ascii="Times New Roman" w:hAnsi="Times New Roman" w:cs="Times New Roman"/>
          <w:bCs w:val="0"/>
          <w:sz w:val="28"/>
          <w:szCs w:val="28"/>
          <w:lang w:val="uk-UA" w:eastAsia="uk-UA"/>
        </w:rPr>
        <w:t xml:space="preserve"> Визначення дискретної фази в редакторі матеріалів</w:t>
      </w:r>
      <w:bookmarkEnd w:id="133"/>
      <w:bookmarkEnd w:id="134"/>
    </w:p>
    <w:p w14:paraId="4E1E2586"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Виберіть combusting-particle (горючі частинки) із списку </w:t>
      </w:r>
      <w:r w:rsidRPr="00243D68">
        <w:rPr>
          <w:sz w:val="28"/>
          <w:szCs w:val="28"/>
          <w:lang w:val="en-US" w:eastAsia="uk-UA"/>
        </w:rPr>
        <w:t>Material</w:t>
      </w:r>
      <w:r w:rsidRPr="00441A3C">
        <w:rPr>
          <w:sz w:val="28"/>
          <w:szCs w:val="28"/>
          <w:lang w:val="uk-UA" w:eastAsia="uk-UA"/>
        </w:rPr>
        <w:t xml:space="preserve"> </w:t>
      </w:r>
      <w:r w:rsidRPr="00243D68">
        <w:rPr>
          <w:sz w:val="28"/>
          <w:szCs w:val="28"/>
          <w:lang w:val="en-US" w:eastAsia="uk-UA"/>
        </w:rPr>
        <w:t>Type</w:t>
      </w:r>
      <w:r w:rsidRPr="00243D68">
        <w:rPr>
          <w:sz w:val="28"/>
          <w:szCs w:val="28"/>
          <w:lang w:val="uk-UA" w:eastAsia="uk-UA"/>
        </w:rPr>
        <w:t xml:space="preserve"> (Тип матеріалу). Інші типи матеріалів (краплі, інертні частинки) з'являться в цьому списку, якщо ви створите вприскування даних типів. Залиште вибране (</w:t>
      </w:r>
      <w:r w:rsidRPr="00243D68">
        <w:rPr>
          <w:sz w:val="28"/>
          <w:szCs w:val="28"/>
          <w:lang w:eastAsia="uk-UA"/>
        </w:rPr>
        <w:t>coal</w:t>
      </w:r>
      <w:r w:rsidRPr="00243D68">
        <w:rPr>
          <w:sz w:val="28"/>
          <w:szCs w:val="28"/>
          <w:lang w:val="uk-UA" w:eastAsia="uk-UA"/>
        </w:rPr>
        <w:t>-</w:t>
      </w:r>
      <w:r w:rsidRPr="00243D68">
        <w:rPr>
          <w:sz w:val="28"/>
          <w:szCs w:val="28"/>
          <w:lang w:val="en-US" w:eastAsia="uk-UA"/>
        </w:rPr>
        <w:t>paticle</w:t>
      </w:r>
      <w:r w:rsidRPr="00243D68">
        <w:rPr>
          <w:sz w:val="28"/>
          <w:szCs w:val="28"/>
          <w:lang w:val="uk-UA" w:eastAsia="uk-UA"/>
        </w:rPr>
        <w:t xml:space="preserve">) в списку </w:t>
      </w:r>
      <w:r w:rsidRPr="00243D68">
        <w:rPr>
          <w:sz w:val="28"/>
          <w:szCs w:val="28"/>
          <w:lang w:val="en-US" w:eastAsia="uk-UA"/>
        </w:rPr>
        <w:t>Combusting</w:t>
      </w:r>
      <w:r w:rsidRPr="00243D68">
        <w:rPr>
          <w:sz w:val="28"/>
          <w:szCs w:val="28"/>
          <w:lang w:val="uk-UA" w:eastAsia="uk-UA"/>
        </w:rPr>
        <w:t xml:space="preserve"> </w:t>
      </w:r>
      <w:r w:rsidRPr="00243D68">
        <w:rPr>
          <w:sz w:val="28"/>
          <w:szCs w:val="28"/>
          <w:lang w:val="en-US" w:eastAsia="uk-UA"/>
        </w:rPr>
        <w:t>Particle</w:t>
      </w:r>
      <w:r w:rsidRPr="00243D68">
        <w:rPr>
          <w:sz w:val="28"/>
          <w:szCs w:val="28"/>
          <w:lang w:val="uk-UA" w:eastAsia="uk-UA"/>
        </w:rPr>
        <w:t xml:space="preserve"> </w:t>
      </w:r>
      <w:r w:rsidRPr="00243D68">
        <w:rPr>
          <w:sz w:val="28"/>
          <w:szCs w:val="28"/>
          <w:lang w:val="en-US" w:eastAsia="uk-UA"/>
        </w:rPr>
        <w:t>Materials</w:t>
      </w:r>
      <w:r w:rsidRPr="00243D68">
        <w:rPr>
          <w:sz w:val="28"/>
          <w:szCs w:val="28"/>
          <w:lang w:val="uk-UA" w:eastAsia="uk-UA"/>
        </w:rPr>
        <w:t xml:space="preserve"> (Матеріали горючих частинок). Цей матеріал ви вибрали в панелі </w:t>
      </w:r>
      <w:r w:rsidRPr="00243D68">
        <w:rPr>
          <w:sz w:val="28"/>
          <w:szCs w:val="28"/>
          <w:lang w:val="en-US" w:eastAsia="uk-UA"/>
        </w:rPr>
        <w:t>Set</w:t>
      </w:r>
      <w:r w:rsidRPr="00441A3C">
        <w:rPr>
          <w:sz w:val="28"/>
          <w:szCs w:val="28"/>
          <w:lang w:val="uk-UA" w:eastAsia="uk-UA"/>
        </w:rPr>
        <w:t xml:space="preserve"> </w:t>
      </w:r>
      <w:r w:rsidRPr="00243D68">
        <w:rPr>
          <w:sz w:val="28"/>
          <w:szCs w:val="28"/>
          <w:lang w:val="en-US" w:eastAsia="uk-UA"/>
        </w:rPr>
        <w:t>Injection</w:t>
      </w:r>
      <w:r w:rsidRPr="00441A3C">
        <w:rPr>
          <w:sz w:val="28"/>
          <w:szCs w:val="28"/>
          <w:lang w:val="uk-UA" w:eastAsia="uk-UA"/>
        </w:rPr>
        <w:t xml:space="preserve"> </w:t>
      </w:r>
      <w:r w:rsidRPr="00243D68">
        <w:rPr>
          <w:sz w:val="28"/>
          <w:szCs w:val="28"/>
          <w:lang w:val="en-US" w:eastAsia="uk-UA"/>
        </w:rPr>
        <w:t>Properties</w:t>
      </w:r>
      <w:r w:rsidRPr="00243D68">
        <w:rPr>
          <w:sz w:val="28"/>
          <w:szCs w:val="28"/>
          <w:lang w:val="uk-UA" w:eastAsia="uk-UA"/>
        </w:rPr>
        <w:t xml:space="preserve">. Ви можете натиснути кнопку </w:t>
      </w:r>
      <w:r w:rsidRPr="00243D68">
        <w:rPr>
          <w:sz w:val="28"/>
          <w:szCs w:val="28"/>
          <w:lang w:val="en-US" w:eastAsia="uk-UA"/>
        </w:rPr>
        <w:t>Database</w:t>
      </w:r>
      <w:r w:rsidRPr="00243D68">
        <w:rPr>
          <w:sz w:val="28"/>
          <w:szCs w:val="28"/>
          <w:lang w:val="uk-UA" w:eastAsia="uk-UA"/>
        </w:rPr>
        <w:t xml:space="preserve">... (База даних) для перегляду можливих матеріалів. Тут ви просто зміните властивості для вибраного матеріалу, </w:t>
      </w:r>
      <w:r w:rsidRPr="00243D68">
        <w:rPr>
          <w:sz w:val="28"/>
          <w:szCs w:val="28"/>
          <w:lang w:eastAsia="uk-UA"/>
        </w:rPr>
        <w:t>coal-mv [9, 10]</w:t>
      </w:r>
      <w:r w:rsidRPr="00243D68">
        <w:rPr>
          <w:sz w:val="28"/>
          <w:szCs w:val="28"/>
          <w:lang w:val="uk-UA" w:eastAsia="uk-UA"/>
        </w:rPr>
        <w:t xml:space="preserve">. </w:t>
      </w:r>
    </w:p>
    <w:p w14:paraId="75926775"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Встановіть наступні постійні властивості матеріалу </w:t>
      </w:r>
      <w:r w:rsidRPr="00243D68">
        <w:rPr>
          <w:sz w:val="28"/>
          <w:szCs w:val="28"/>
          <w:lang w:eastAsia="uk-UA"/>
        </w:rPr>
        <w:t>coal-</w:t>
      </w:r>
      <w:r w:rsidRPr="00243D68">
        <w:rPr>
          <w:sz w:val="28"/>
          <w:szCs w:val="28"/>
          <w:lang w:val="en-US" w:eastAsia="uk-UA"/>
        </w:rPr>
        <w:t>paticle</w:t>
      </w:r>
      <w:r w:rsidRPr="00243D68">
        <w:rPr>
          <w:sz w:val="28"/>
          <w:szCs w:val="28"/>
          <w:lang w:val="uk-UA" w:eastAsia="uk-UA"/>
        </w:rPr>
        <w:t xml:space="preserve">: </w:t>
      </w:r>
    </w:p>
    <w:p w14:paraId="0C97F548" w14:textId="77777777" w:rsidR="00441A3C" w:rsidRPr="00243D68" w:rsidRDefault="00441A3C" w:rsidP="00441A3C">
      <w:pPr>
        <w:numPr>
          <w:ilvl w:val="0"/>
          <w:numId w:val="40"/>
        </w:numPr>
        <w:spacing w:line="312" w:lineRule="auto"/>
        <w:jc w:val="both"/>
        <w:rPr>
          <w:sz w:val="28"/>
          <w:szCs w:val="28"/>
        </w:rPr>
      </w:pPr>
      <w:r w:rsidRPr="00243D68">
        <w:rPr>
          <w:sz w:val="28"/>
          <w:szCs w:val="28"/>
          <w:lang w:val="en-US" w:eastAsia="uk-UA"/>
        </w:rPr>
        <w:t>Density</w:t>
      </w:r>
      <w:r w:rsidRPr="00243D68">
        <w:rPr>
          <w:sz w:val="28"/>
          <w:szCs w:val="28"/>
          <w:lang w:val="uk-UA" w:eastAsia="uk-UA"/>
        </w:rPr>
        <w:t xml:space="preserve"> (Густина) 1300 kg/m;</w:t>
      </w:r>
    </w:p>
    <w:p w14:paraId="3CA995B6" w14:textId="77777777" w:rsidR="00441A3C" w:rsidRPr="00243D68" w:rsidRDefault="00B74812" w:rsidP="00441A3C">
      <w:pPr>
        <w:numPr>
          <w:ilvl w:val="0"/>
          <w:numId w:val="40"/>
        </w:numPr>
        <w:spacing w:line="312" w:lineRule="auto"/>
        <w:jc w:val="both"/>
        <w:rPr>
          <w:sz w:val="28"/>
          <w:szCs w:val="28"/>
        </w:rPr>
      </w:pPr>
      <w:r w:rsidRPr="00B74812">
        <w:rPr>
          <w:sz w:val="28"/>
          <w:szCs w:val="28"/>
          <w:lang w:val="uk-UA" w:eastAsia="uk-UA"/>
        </w:rPr>
        <w:t>Ізобарну теплоємність</w:t>
      </w:r>
      <w:r>
        <w:rPr>
          <w:sz w:val="28"/>
          <w:szCs w:val="28"/>
          <w:lang w:eastAsia="uk-UA"/>
        </w:rPr>
        <w:t xml:space="preserve"> </w:t>
      </w:r>
      <w:r w:rsidR="00441A3C" w:rsidRPr="00243D68">
        <w:rPr>
          <w:sz w:val="28"/>
          <w:szCs w:val="28"/>
          <w:lang w:eastAsia="uk-UA"/>
        </w:rPr>
        <w:t>Cp</w:t>
      </w:r>
      <w:r>
        <w:rPr>
          <w:sz w:val="28"/>
          <w:szCs w:val="28"/>
          <w:lang w:eastAsia="uk-UA"/>
        </w:rPr>
        <w:t xml:space="preserve"> </w:t>
      </w:r>
      <w:r w:rsidRPr="00B74812">
        <w:rPr>
          <w:sz w:val="28"/>
          <w:szCs w:val="28"/>
          <w:lang w:val="uk-UA" w:eastAsia="uk-UA"/>
        </w:rPr>
        <w:t>вибрати рівною</w:t>
      </w:r>
      <w:r w:rsidR="00441A3C" w:rsidRPr="00243D68">
        <w:rPr>
          <w:sz w:val="28"/>
          <w:szCs w:val="28"/>
          <w:lang w:val="uk-UA" w:eastAsia="uk-UA"/>
        </w:rPr>
        <w:t xml:space="preserve"> 1250 J/kg-K;</w:t>
      </w:r>
    </w:p>
    <w:p w14:paraId="50E136B1" w14:textId="77777777" w:rsidR="00441A3C" w:rsidRPr="00243D68" w:rsidRDefault="00441A3C" w:rsidP="00441A3C">
      <w:pPr>
        <w:numPr>
          <w:ilvl w:val="0"/>
          <w:numId w:val="40"/>
        </w:numPr>
        <w:spacing w:line="312" w:lineRule="auto"/>
        <w:jc w:val="both"/>
        <w:rPr>
          <w:sz w:val="28"/>
          <w:szCs w:val="28"/>
        </w:rPr>
      </w:pPr>
      <w:r w:rsidRPr="00243D68">
        <w:rPr>
          <w:sz w:val="28"/>
          <w:szCs w:val="28"/>
          <w:lang w:val="en-US" w:eastAsia="uk-UA"/>
        </w:rPr>
        <w:t>Latent</w:t>
      </w:r>
      <w:r w:rsidRPr="00243D68">
        <w:rPr>
          <w:sz w:val="28"/>
          <w:szCs w:val="28"/>
          <w:lang w:eastAsia="uk-UA"/>
        </w:rPr>
        <w:t xml:space="preserve"> </w:t>
      </w:r>
      <w:r w:rsidRPr="00243D68">
        <w:rPr>
          <w:sz w:val="28"/>
          <w:szCs w:val="28"/>
          <w:lang w:val="en-US" w:eastAsia="uk-UA"/>
        </w:rPr>
        <w:t>Heat</w:t>
      </w:r>
      <w:r w:rsidRPr="00243D68">
        <w:rPr>
          <w:sz w:val="28"/>
          <w:szCs w:val="28"/>
          <w:lang w:val="uk-UA" w:eastAsia="uk-UA"/>
        </w:rPr>
        <w:t xml:space="preserve"> (прихована теплота ( фазового переходу )) 0;</w:t>
      </w:r>
    </w:p>
    <w:p w14:paraId="6AFBFA64" w14:textId="77777777" w:rsidR="00441A3C" w:rsidRPr="00243D68" w:rsidRDefault="00441A3C" w:rsidP="00441A3C">
      <w:pPr>
        <w:numPr>
          <w:ilvl w:val="0"/>
          <w:numId w:val="40"/>
        </w:numPr>
        <w:spacing w:line="312" w:lineRule="auto"/>
        <w:jc w:val="both"/>
        <w:rPr>
          <w:sz w:val="28"/>
          <w:szCs w:val="28"/>
          <w:lang w:val="en-US"/>
        </w:rPr>
      </w:pPr>
      <w:r w:rsidRPr="00243D68">
        <w:rPr>
          <w:sz w:val="28"/>
          <w:szCs w:val="28"/>
          <w:lang w:val="en-US" w:eastAsia="uk-UA"/>
        </w:rPr>
        <w:t>Vaporization Temperature</w:t>
      </w:r>
      <w:r w:rsidRPr="00243D68">
        <w:rPr>
          <w:sz w:val="28"/>
          <w:szCs w:val="28"/>
          <w:lang w:val="uk-UA" w:eastAsia="uk-UA"/>
        </w:rPr>
        <w:t xml:space="preserve"> (Температура виходу летючих) 400 K;</w:t>
      </w:r>
    </w:p>
    <w:p w14:paraId="5FC1C337" w14:textId="77777777" w:rsidR="00441A3C" w:rsidRPr="00243D68" w:rsidRDefault="00441A3C" w:rsidP="00441A3C">
      <w:pPr>
        <w:numPr>
          <w:ilvl w:val="0"/>
          <w:numId w:val="40"/>
        </w:numPr>
        <w:spacing w:line="312" w:lineRule="auto"/>
        <w:jc w:val="both"/>
        <w:rPr>
          <w:sz w:val="28"/>
          <w:szCs w:val="28"/>
          <w:lang w:val="en-US"/>
        </w:rPr>
      </w:pPr>
      <w:r w:rsidRPr="00243D68">
        <w:rPr>
          <w:sz w:val="28"/>
          <w:szCs w:val="28"/>
          <w:lang w:val="en-US" w:eastAsia="uk-UA"/>
        </w:rPr>
        <w:lastRenderedPageBreak/>
        <w:t>Volatile</w:t>
      </w:r>
      <w:r w:rsidRPr="00243D68">
        <w:rPr>
          <w:sz w:val="28"/>
          <w:szCs w:val="28"/>
          <w:lang w:val="uk-UA" w:eastAsia="uk-UA"/>
        </w:rPr>
        <w:t xml:space="preserve"> </w:t>
      </w:r>
      <w:r w:rsidRPr="00243D68">
        <w:rPr>
          <w:sz w:val="28"/>
          <w:szCs w:val="28"/>
          <w:lang w:val="en-US" w:eastAsia="uk-UA"/>
        </w:rPr>
        <w:t>Component</w:t>
      </w:r>
      <w:r w:rsidRPr="00243D68">
        <w:rPr>
          <w:sz w:val="28"/>
          <w:szCs w:val="28"/>
          <w:lang w:val="uk-UA" w:eastAsia="uk-UA"/>
        </w:rPr>
        <w:t xml:space="preserve"> </w:t>
      </w:r>
      <w:r w:rsidRPr="00243D68">
        <w:rPr>
          <w:sz w:val="28"/>
          <w:szCs w:val="28"/>
          <w:lang w:val="en-US" w:eastAsia="uk-UA"/>
        </w:rPr>
        <w:t>Fraction</w:t>
      </w:r>
      <w:r w:rsidRPr="00243D68">
        <w:rPr>
          <w:sz w:val="28"/>
          <w:szCs w:val="28"/>
          <w:lang w:val="uk-UA" w:eastAsia="uk-UA"/>
        </w:rPr>
        <w:t xml:space="preserve"> (%) (Зміст летючих) 28;</w:t>
      </w:r>
    </w:p>
    <w:p w14:paraId="276AFC9C" w14:textId="77777777" w:rsidR="00441A3C" w:rsidRPr="00243D68" w:rsidRDefault="00441A3C" w:rsidP="00441A3C">
      <w:pPr>
        <w:numPr>
          <w:ilvl w:val="0"/>
          <w:numId w:val="40"/>
        </w:numPr>
        <w:spacing w:line="312" w:lineRule="auto"/>
        <w:jc w:val="both"/>
        <w:rPr>
          <w:sz w:val="28"/>
          <w:szCs w:val="28"/>
          <w:lang w:val="en-US"/>
        </w:rPr>
      </w:pPr>
      <w:r w:rsidRPr="00243D68">
        <w:rPr>
          <w:sz w:val="28"/>
          <w:szCs w:val="28"/>
          <w:lang w:val="en-US" w:eastAsia="uk-UA"/>
        </w:rPr>
        <w:t>Binary</w:t>
      </w:r>
      <w:r w:rsidRPr="00243D68">
        <w:rPr>
          <w:sz w:val="28"/>
          <w:szCs w:val="28"/>
          <w:lang w:val="uk-UA" w:eastAsia="uk-UA"/>
        </w:rPr>
        <w:t xml:space="preserve"> </w:t>
      </w:r>
      <w:r w:rsidRPr="00243D68">
        <w:rPr>
          <w:sz w:val="28"/>
          <w:szCs w:val="28"/>
          <w:lang w:val="en-US" w:eastAsia="uk-UA"/>
        </w:rPr>
        <w:t>Diffusivity</w:t>
      </w:r>
      <w:r w:rsidRPr="00243D68">
        <w:rPr>
          <w:sz w:val="28"/>
          <w:szCs w:val="28"/>
          <w:lang w:val="uk-UA" w:eastAsia="uk-UA"/>
        </w:rPr>
        <w:t xml:space="preserve"> (Бінарний коефіцієнт дифузії) 5e-4 m /s;</w:t>
      </w:r>
    </w:p>
    <w:p w14:paraId="4E69A82A" w14:textId="77777777" w:rsidR="00441A3C" w:rsidRPr="00243D68" w:rsidRDefault="00441A3C" w:rsidP="00441A3C">
      <w:pPr>
        <w:numPr>
          <w:ilvl w:val="0"/>
          <w:numId w:val="40"/>
        </w:numPr>
        <w:spacing w:line="312" w:lineRule="auto"/>
        <w:jc w:val="both"/>
        <w:rPr>
          <w:sz w:val="28"/>
          <w:szCs w:val="28"/>
          <w:lang w:val="en-US"/>
        </w:rPr>
      </w:pPr>
      <w:r w:rsidRPr="00243D68">
        <w:rPr>
          <w:sz w:val="28"/>
          <w:szCs w:val="28"/>
          <w:lang w:val="en-US" w:eastAsia="uk-UA"/>
        </w:rPr>
        <w:t>Particle</w:t>
      </w:r>
      <w:r w:rsidRPr="00243D68">
        <w:rPr>
          <w:sz w:val="28"/>
          <w:szCs w:val="28"/>
          <w:lang w:val="uk-UA" w:eastAsia="uk-UA"/>
        </w:rPr>
        <w:t xml:space="preserve"> </w:t>
      </w:r>
      <w:r w:rsidRPr="00243D68">
        <w:rPr>
          <w:sz w:val="28"/>
          <w:szCs w:val="28"/>
          <w:lang w:val="en-US" w:eastAsia="uk-UA"/>
        </w:rPr>
        <w:t>Emissivity</w:t>
      </w:r>
      <w:r w:rsidRPr="00243D68">
        <w:rPr>
          <w:sz w:val="28"/>
          <w:szCs w:val="28"/>
          <w:lang w:val="uk-UA" w:eastAsia="uk-UA"/>
        </w:rPr>
        <w:t xml:space="preserve"> (Коефіцієнт випромінювання частинок) 0,9;</w:t>
      </w:r>
    </w:p>
    <w:p w14:paraId="466535A3" w14:textId="77777777" w:rsidR="00441A3C" w:rsidRPr="00243D68" w:rsidRDefault="00441A3C" w:rsidP="00441A3C">
      <w:pPr>
        <w:numPr>
          <w:ilvl w:val="0"/>
          <w:numId w:val="40"/>
        </w:numPr>
        <w:spacing w:line="312" w:lineRule="auto"/>
        <w:jc w:val="both"/>
        <w:rPr>
          <w:sz w:val="28"/>
          <w:szCs w:val="28"/>
          <w:lang w:val="en-US"/>
        </w:rPr>
      </w:pPr>
      <w:r w:rsidRPr="00243D68">
        <w:rPr>
          <w:sz w:val="28"/>
          <w:szCs w:val="28"/>
          <w:lang w:val="en-US" w:eastAsia="uk-UA"/>
        </w:rPr>
        <w:t>Particle</w:t>
      </w:r>
      <w:r w:rsidRPr="00243D68">
        <w:rPr>
          <w:sz w:val="28"/>
          <w:szCs w:val="28"/>
          <w:lang w:val="uk-UA" w:eastAsia="uk-UA"/>
        </w:rPr>
        <w:t xml:space="preserve"> </w:t>
      </w:r>
      <w:r w:rsidRPr="00243D68">
        <w:rPr>
          <w:sz w:val="28"/>
          <w:szCs w:val="28"/>
          <w:lang w:val="en-US" w:eastAsia="uk-UA"/>
        </w:rPr>
        <w:t>Scattering</w:t>
      </w:r>
      <w:r w:rsidRPr="00243D68">
        <w:rPr>
          <w:sz w:val="28"/>
          <w:szCs w:val="28"/>
          <w:lang w:val="uk-UA" w:eastAsia="uk-UA"/>
        </w:rPr>
        <w:t xml:space="preserve"> </w:t>
      </w:r>
      <w:r w:rsidRPr="00243D68">
        <w:rPr>
          <w:sz w:val="28"/>
          <w:szCs w:val="28"/>
          <w:lang w:val="en-US" w:eastAsia="uk-UA"/>
        </w:rPr>
        <w:t>Factor</w:t>
      </w:r>
      <w:r w:rsidRPr="00243D68">
        <w:rPr>
          <w:sz w:val="28"/>
          <w:szCs w:val="28"/>
          <w:lang w:val="uk-UA" w:eastAsia="uk-UA"/>
        </w:rPr>
        <w:t xml:space="preserve"> (Ступінь розсіювання частинок) 0,6;</w:t>
      </w:r>
    </w:p>
    <w:p w14:paraId="33C79B03" w14:textId="77777777" w:rsidR="00441A3C" w:rsidRPr="00243D68" w:rsidRDefault="00441A3C" w:rsidP="00441A3C">
      <w:pPr>
        <w:numPr>
          <w:ilvl w:val="0"/>
          <w:numId w:val="40"/>
        </w:numPr>
        <w:spacing w:line="312" w:lineRule="auto"/>
        <w:jc w:val="both"/>
        <w:rPr>
          <w:sz w:val="28"/>
          <w:szCs w:val="28"/>
          <w:lang w:val="en-US"/>
        </w:rPr>
      </w:pPr>
      <w:r w:rsidRPr="00243D68">
        <w:rPr>
          <w:sz w:val="28"/>
          <w:szCs w:val="28"/>
          <w:lang w:val="en-US" w:eastAsia="uk-UA"/>
        </w:rPr>
        <w:t>Swelling Coefficient</w:t>
      </w:r>
      <w:r w:rsidRPr="00243D68">
        <w:rPr>
          <w:sz w:val="28"/>
          <w:szCs w:val="28"/>
          <w:lang w:val="uk-UA" w:eastAsia="uk-UA"/>
        </w:rPr>
        <w:t xml:space="preserve"> (Коефіцієнт набухання) 2;</w:t>
      </w:r>
    </w:p>
    <w:p w14:paraId="0B92920B" w14:textId="77777777" w:rsidR="00441A3C" w:rsidRPr="00243D68" w:rsidRDefault="00441A3C" w:rsidP="00441A3C">
      <w:pPr>
        <w:numPr>
          <w:ilvl w:val="0"/>
          <w:numId w:val="40"/>
        </w:numPr>
        <w:spacing w:line="312" w:lineRule="auto"/>
        <w:jc w:val="both"/>
        <w:rPr>
          <w:sz w:val="28"/>
          <w:szCs w:val="28"/>
          <w:lang w:val="en-US"/>
        </w:rPr>
      </w:pPr>
      <w:r w:rsidRPr="00243D68">
        <w:rPr>
          <w:sz w:val="28"/>
          <w:szCs w:val="28"/>
          <w:lang w:val="en-US" w:eastAsia="uk-UA"/>
        </w:rPr>
        <w:t>Burnout</w:t>
      </w:r>
      <w:r w:rsidRPr="00243D68">
        <w:rPr>
          <w:sz w:val="28"/>
          <w:szCs w:val="28"/>
          <w:lang w:val="uk-UA" w:eastAsia="uk-UA"/>
        </w:rPr>
        <w:t xml:space="preserve"> </w:t>
      </w:r>
      <w:r w:rsidRPr="00243D68">
        <w:rPr>
          <w:sz w:val="28"/>
          <w:szCs w:val="28"/>
          <w:lang w:val="en-US" w:eastAsia="uk-UA"/>
        </w:rPr>
        <w:t>Stoichiometric</w:t>
      </w:r>
      <w:r w:rsidRPr="00243D68">
        <w:rPr>
          <w:sz w:val="28"/>
          <w:szCs w:val="28"/>
          <w:lang w:val="uk-UA" w:eastAsia="uk-UA"/>
        </w:rPr>
        <w:t xml:space="preserve"> </w:t>
      </w:r>
      <w:r w:rsidRPr="00243D68">
        <w:rPr>
          <w:sz w:val="28"/>
          <w:szCs w:val="28"/>
          <w:lang w:val="en-US" w:eastAsia="uk-UA"/>
        </w:rPr>
        <w:t>Ratio</w:t>
      </w:r>
      <w:r w:rsidRPr="00243D68">
        <w:rPr>
          <w:sz w:val="28"/>
          <w:szCs w:val="28"/>
          <w:lang w:val="uk-UA" w:eastAsia="uk-UA"/>
        </w:rPr>
        <w:t xml:space="preserve"> (Стехіометричний ступінь вигорання) 2,67;</w:t>
      </w:r>
    </w:p>
    <w:p w14:paraId="10F95C35" w14:textId="77777777" w:rsidR="00441A3C" w:rsidRPr="00243D68" w:rsidRDefault="00441A3C" w:rsidP="00441A3C">
      <w:pPr>
        <w:numPr>
          <w:ilvl w:val="0"/>
          <w:numId w:val="40"/>
        </w:numPr>
        <w:spacing w:line="312" w:lineRule="auto"/>
        <w:jc w:val="both"/>
        <w:rPr>
          <w:sz w:val="28"/>
          <w:szCs w:val="28"/>
        </w:rPr>
      </w:pPr>
      <w:r w:rsidRPr="00243D68">
        <w:rPr>
          <w:sz w:val="28"/>
          <w:szCs w:val="28"/>
          <w:lang w:val="en-US" w:eastAsia="uk-UA"/>
        </w:rPr>
        <w:t xml:space="preserve">Combustible Fraction </w:t>
      </w:r>
      <w:r w:rsidRPr="00243D68">
        <w:rPr>
          <w:sz w:val="28"/>
          <w:szCs w:val="28"/>
          <w:lang w:val="uk-UA" w:eastAsia="uk-UA"/>
        </w:rPr>
        <w:t>(%) (Горюча частина) 64.</w:t>
      </w:r>
    </w:p>
    <w:p w14:paraId="4953172C" w14:textId="77777777" w:rsidR="00441A3C" w:rsidRPr="00243D68" w:rsidRDefault="00441A3C" w:rsidP="00441A3C">
      <w:pPr>
        <w:spacing w:line="312" w:lineRule="auto"/>
        <w:ind w:firstLine="533"/>
        <w:jc w:val="both"/>
        <w:rPr>
          <w:sz w:val="28"/>
          <w:szCs w:val="28"/>
        </w:rPr>
      </w:pPr>
      <w:r w:rsidRPr="00243D68">
        <w:rPr>
          <w:sz w:val="28"/>
          <w:szCs w:val="28"/>
          <w:lang w:eastAsia="uk-UA"/>
        </w:rPr>
        <w:t>FLUENT</w:t>
      </w:r>
      <w:r w:rsidRPr="00243D68">
        <w:rPr>
          <w:sz w:val="28"/>
          <w:szCs w:val="28"/>
          <w:lang w:val="uk-UA" w:eastAsia="uk-UA"/>
        </w:rPr>
        <w:t xml:space="preserve"> використовує параметри таким чином: </w:t>
      </w:r>
    </w:p>
    <w:p w14:paraId="13ACDC7D"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Density</w:t>
      </w:r>
      <w:r w:rsidRPr="00243D68">
        <w:rPr>
          <w:sz w:val="28"/>
          <w:szCs w:val="28"/>
          <w:lang w:val="uk-UA" w:eastAsia="uk-UA"/>
        </w:rPr>
        <w:t xml:space="preserve"> визначає інерцію і масову силу (при не рівному нулю прискоренні вільного падіння); </w:t>
      </w:r>
    </w:p>
    <w:p w14:paraId="6993514B"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Cp</w:t>
      </w:r>
      <w:r w:rsidRPr="00243D68">
        <w:rPr>
          <w:sz w:val="28"/>
          <w:szCs w:val="28"/>
          <w:lang w:val="uk-UA" w:eastAsia="uk-UA"/>
        </w:rPr>
        <w:t xml:space="preserve"> визначає тепло</w:t>
      </w:r>
      <w:r w:rsidRPr="00243D68">
        <w:rPr>
          <w:sz w:val="28"/>
          <w:szCs w:val="28"/>
          <w:lang w:eastAsia="uk-UA"/>
        </w:rPr>
        <w:t>ту</w:t>
      </w:r>
      <w:r w:rsidRPr="00243D68">
        <w:rPr>
          <w:sz w:val="28"/>
          <w:szCs w:val="28"/>
          <w:lang w:val="uk-UA" w:eastAsia="uk-UA"/>
        </w:rPr>
        <w:t>, необхідну для зміни температури частинок;</w:t>
      </w:r>
    </w:p>
    <w:p w14:paraId="53A298B1"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Latent</w:t>
      </w:r>
      <w:r w:rsidRPr="00243D68">
        <w:rPr>
          <w:sz w:val="28"/>
          <w:szCs w:val="28"/>
          <w:lang w:eastAsia="uk-UA"/>
        </w:rPr>
        <w:t xml:space="preserve"> </w:t>
      </w:r>
      <w:r w:rsidRPr="00243D68">
        <w:rPr>
          <w:sz w:val="28"/>
          <w:szCs w:val="28"/>
          <w:lang w:val="en-US" w:eastAsia="uk-UA"/>
        </w:rPr>
        <w:t>Heat</w:t>
      </w:r>
      <w:r w:rsidRPr="00243D68">
        <w:rPr>
          <w:sz w:val="28"/>
          <w:szCs w:val="28"/>
          <w:lang w:val="uk-UA" w:eastAsia="uk-UA"/>
        </w:rPr>
        <w:t xml:space="preserve"> – теплота необхідна на випаровування летючих речовин. Часто використовують нульове значення при моделюванні спалювання твердих палив за допомогою моделі горіння без попереднього змішення. Проте, Вам доведеться встановлювати не нульове значення </w:t>
      </w:r>
      <w:r w:rsidRPr="00243D68">
        <w:rPr>
          <w:sz w:val="28"/>
          <w:szCs w:val="28"/>
          <w:lang w:val="en-US" w:eastAsia="uk-UA"/>
        </w:rPr>
        <w:t>Latent</w:t>
      </w:r>
      <w:r w:rsidRPr="00243D68">
        <w:rPr>
          <w:sz w:val="28"/>
          <w:szCs w:val="28"/>
          <w:lang w:eastAsia="uk-UA"/>
        </w:rPr>
        <w:t xml:space="preserve"> </w:t>
      </w:r>
      <w:r w:rsidRPr="00243D68">
        <w:rPr>
          <w:sz w:val="28"/>
          <w:szCs w:val="28"/>
          <w:lang w:val="en-US" w:eastAsia="uk-UA"/>
        </w:rPr>
        <w:t>Heat</w:t>
      </w:r>
      <w:r w:rsidRPr="00243D68">
        <w:rPr>
          <w:sz w:val="28"/>
          <w:szCs w:val="28"/>
          <w:lang w:val="uk-UA" w:eastAsia="uk-UA"/>
        </w:rPr>
        <w:t xml:space="preserve"> якщо зміст води був включений у визначення летючих як парова фаза води;</w:t>
      </w:r>
    </w:p>
    <w:p w14:paraId="1FC88E1A"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Vaporization</w:t>
      </w:r>
      <w:r w:rsidRPr="00243D68">
        <w:rPr>
          <w:sz w:val="28"/>
          <w:szCs w:val="28"/>
          <w:lang w:eastAsia="uk-UA"/>
        </w:rPr>
        <w:t xml:space="preserve"> </w:t>
      </w:r>
      <w:r w:rsidRPr="00243D68">
        <w:rPr>
          <w:sz w:val="28"/>
          <w:szCs w:val="28"/>
          <w:lang w:val="en-US" w:eastAsia="uk-UA"/>
        </w:rPr>
        <w:t>Temperature</w:t>
      </w:r>
      <w:r w:rsidRPr="00243D68">
        <w:rPr>
          <w:sz w:val="28"/>
          <w:szCs w:val="28"/>
          <w:lang w:eastAsia="uk-UA"/>
        </w:rPr>
        <w:t xml:space="preserve"> </w:t>
      </w:r>
      <w:r w:rsidRPr="00243D68">
        <w:rPr>
          <w:sz w:val="28"/>
          <w:szCs w:val="28"/>
          <w:lang w:val="uk-UA" w:eastAsia="uk-UA"/>
        </w:rPr>
        <w:t xml:space="preserve">– температура початку виходу летючих. Її слід встановлювати рівній температурі палива, що підводиться, в </w:t>
      </w:r>
      <w:r w:rsidRPr="00243D68">
        <w:rPr>
          <w:sz w:val="28"/>
          <w:szCs w:val="28"/>
          <w:lang w:eastAsia="uk-UA"/>
        </w:rPr>
        <w:t>prePDF</w:t>
      </w:r>
      <w:r w:rsidRPr="00243D68">
        <w:rPr>
          <w:sz w:val="28"/>
          <w:szCs w:val="28"/>
          <w:lang w:val="uk-UA" w:eastAsia="uk-UA"/>
        </w:rPr>
        <w:t xml:space="preserve">; </w:t>
      </w:r>
    </w:p>
    <w:p w14:paraId="6C004014"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Volatile</w:t>
      </w:r>
      <w:r w:rsidRPr="00243D68">
        <w:rPr>
          <w:sz w:val="28"/>
          <w:szCs w:val="28"/>
          <w:lang w:eastAsia="uk-UA"/>
        </w:rPr>
        <w:t xml:space="preserve"> </w:t>
      </w:r>
      <w:r w:rsidRPr="00243D68">
        <w:rPr>
          <w:sz w:val="28"/>
          <w:szCs w:val="28"/>
          <w:lang w:val="en-US" w:eastAsia="uk-UA"/>
        </w:rPr>
        <w:t>Component</w:t>
      </w:r>
      <w:r w:rsidRPr="00243D68">
        <w:rPr>
          <w:sz w:val="28"/>
          <w:szCs w:val="28"/>
          <w:lang w:eastAsia="uk-UA"/>
        </w:rPr>
        <w:t xml:space="preserve"> </w:t>
      </w:r>
      <w:r w:rsidRPr="00243D68">
        <w:rPr>
          <w:sz w:val="28"/>
          <w:szCs w:val="28"/>
          <w:lang w:val="en-US" w:eastAsia="uk-UA"/>
        </w:rPr>
        <w:t>Fraction</w:t>
      </w:r>
      <w:r w:rsidRPr="00243D68">
        <w:rPr>
          <w:sz w:val="28"/>
          <w:szCs w:val="28"/>
          <w:lang w:val="uk-UA" w:eastAsia="uk-UA"/>
        </w:rPr>
        <w:t xml:space="preserve"> визначає масу кожної частинки при виході летючих;</w:t>
      </w:r>
    </w:p>
    <w:p w14:paraId="60A727CA"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Binary</w:t>
      </w:r>
      <w:r w:rsidRPr="00243D68">
        <w:rPr>
          <w:sz w:val="28"/>
          <w:szCs w:val="28"/>
          <w:lang w:eastAsia="uk-UA"/>
        </w:rPr>
        <w:t xml:space="preserve"> </w:t>
      </w:r>
      <w:r w:rsidRPr="00243D68">
        <w:rPr>
          <w:sz w:val="28"/>
          <w:szCs w:val="28"/>
          <w:lang w:val="en-US" w:eastAsia="uk-UA"/>
        </w:rPr>
        <w:t>Diffusivity</w:t>
      </w:r>
      <w:r w:rsidRPr="00243D68">
        <w:rPr>
          <w:sz w:val="28"/>
          <w:szCs w:val="28"/>
          <w:lang w:val="uk-UA" w:eastAsia="uk-UA"/>
        </w:rPr>
        <w:t xml:space="preserve"> – це коефіцієнт дифузії окислювача в поверхню частинок, використовується як дифузійний ліміт ступеня вигорання вуглецю;</w:t>
      </w:r>
    </w:p>
    <w:p w14:paraId="07AE5936"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Particle</w:t>
      </w:r>
      <w:r w:rsidRPr="00243D68">
        <w:rPr>
          <w:sz w:val="28"/>
          <w:szCs w:val="28"/>
          <w:lang w:eastAsia="uk-UA"/>
        </w:rPr>
        <w:t xml:space="preserve"> </w:t>
      </w:r>
      <w:r w:rsidRPr="00243D68">
        <w:rPr>
          <w:sz w:val="28"/>
          <w:szCs w:val="28"/>
          <w:lang w:val="en-US" w:eastAsia="uk-UA"/>
        </w:rPr>
        <w:t>Emissivity</w:t>
      </w:r>
      <w:r w:rsidRPr="00243D68">
        <w:rPr>
          <w:sz w:val="28"/>
          <w:szCs w:val="28"/>
          <w:lang w:val="uk-UA" w:eastAsia="uk-UA"/>
        </w:rPr>
        <w:t xml:space="preserve"> використовується для розрахунку теплообміну випромінюванням для частинок;</w:t>
      </w:r>
    </w:p>
    <w:p w14:paraId="46A12483" w14:textId="77777777" w:rsidR="00441A3C" w:rsidRPr="00243D68" w:rsidRDefault="00441A3C" w:rsidP="00441A3C">
      <w:pPr>
        <w:numPr>
          <w:ilvl w:val="0"/>
          <w:numId w:val="39"/>
        </w:numPr>
        <w:spacing w:line="312" w:lineRule="auto"/>
        <w:ind w:left="0" w:firstLine="893"/>
        <w:jc w:val="both"/>
        <w:rPr>
          <w:sz w:val="28"/>
          <w:szCs w:val="28"/>
          <w:lang w:val="en-US"/>
        </w:rPr>
      </w:pPr>
      <w:r w:rsidRPr="00243D68">
        <w:rPr>
          <w:sz w:val="28"/>
          <w:szCs w:val="28"/>
          <w:lang w:val="en-US" w:eastAsia="uk-UA"/>
        </w:rPr>
        <w:t>Particle</w:t>
      </w:r>
      <w:r w:rsidRPr="00243D68">
        <w:rPr>
          <w:sz w:val="28"/>
          <w:szCs w:val="28"/>
          <w:lang w:val="uk-UA" w:eastAsia="uk-UA"/>
        </w:rPr>
        <w:t xml:space="preserve"> </w:t>
      </w:r>
      <w:r w:rsidRPr="00243D68">
        <w:rPr>
          <w:sz w:val="28"/>
          <w:szCs w:val="28"/>
          <w:lang w:val="en-US" w:eastAsia="uk-UA"/>
        </w:rPr>
        <w:t>Scattering</w:t>
      </w:r>
      <w:r w:rsidRPr="00243D68">
        <w:rPr>
          <w:sz w:val="28"/>
          <w:szCs w:val="28"/>
          <w:lang w:val="uk-UA" w:eastAsia="uk-UA"/>
        </w:rPr>
        <w:t xml:space="preserve"> </w:t>
      </w:r>
      <w:r w:rsidRPr="00243D68">
        <w:rPr>
          <w:sz w:val="28"/>
          <w:szCs w:val="28"/>
          <w:lang w:val="en-US" w:eastAsia="uk-UA"/>
        </w:rPr>
        <w:t>Factor</w:t>
      </w:r>
      <w:r w:rsidRPr="00243D68">
        <w:rPr>
          <w:sz w:val="28"/>
          <w:szCs w:val="28"/>
          <w:lang w:val="uk-UA" w:eastAsia="uk-UA"/>
        </w:rPr>
        <w:t xml:space="preserve"> чинник набухання частинок (</w:t>
      </w:r>
      <w:r w:rsidRPr="00243D68">
        <w:rPr>
          <w:sz w:val="28"/>
          <w:szCs w:val="28"/>
          <w:lang w:val="en-US" w:eastAsia="uk-UA"/>
        </w:rPr>
        <w:t>scattering</w:t>
      </w:r>
      <w:r w:rsidRPr="00243D68">
        <w:rPr>
          <w:sz w:val="28"/>
          <w:szCs w:val="28"/>
          <w:lang w:val="uk-UA" w:eastAsia="uk-UA"/>
        </w:rPr>
        <w:t xml:space="preserve"> </w:t>
      </w:r>
      <w:r w:rsidRPr="00243D68">
        <w:rPr>
          <w:sz w:val="28"/>
          <w:szCs w:val="28"/>
          <w:lang w:val="en-US" w:eastAsia="uk-UA"/>
        </w:rPr>
        <w:t>factor</w:t>
      </w:r>
      <w:r w:rsidRPr="00243D68">
        <w:rPr>
          <w:sz w:val="28"/>
          <w:szCs w:val="28"/>
          <w:lang w:val="uk-UA" w:eastAsia="uk-UA"/>
        </w:rPr>
        <w:t xml:space="preserve"> </w:t>
      </w:r>
      <w:r w:rsidRPr="00243D68">
        <w:rPr>
          <w:sz w:val="28"/>
          <w:szCs w:val="28"/>
          <w:lang w:val="en-US" w:eastAsia="uk-UA"/>
        </w:rPr>
        <w:t>due</w:t>
      </w:r>
      <w:r w:rsidRPr="00243D68">
        <w:rPr>
          <w:sz w:val="28"/>
          <w:szCs w:val="28"/>
          <w:lang w:val="uk-UA" w:eastAsia="uk-UA"/>
        </w:rPr>
        <w:t xml:space="preserve"> </w:t>
      </w:r>
      <w:r w:rsidRPr="00243D68">
        <w:rPr>
          <w:sz w:val="28"/>
          <w:szCs w:val="28"/>
          <w:lang w:val="en-US" w:eastAsia="uk-UA"/>
        </w:rPr>
        <w:t>to</w:t>
      </w:r>
      <w:r w:rsidRPr="00243D68">
        <w:rPr>
          <w:sz w:val="28"/>
          <w:szCs w:val="28"/>
          <w:lang w:val="uk-UA" w:eastAsia="uk-UA"/>
        </w:rPr>
        <w:t xml:space="preserve"> </w:t>
      </w:r>
      <w:r w:rsidRPr="00243D68">
        <w:rPr>
          <w:sz w:val="28"/>
          <w:szCs w:val="28"/>
          <w:lang w:val="en-US" w:eastAsia="uk-UA"/>
        </w:rPr>
        <w:t>particles</w:t>
      </w:r>
      <w:r w:rsidRPr="00243D68">
        <w:rPr>
          <w:sz w:val="28"/>
          <w:szCs w:val="28"/>
          <w:lang w:val="uk-UA" w:eastAsia="uk-UA"/>
        </w:rPr>
        <w:t xml:space="preserve">); </w:t>
      </w:r>
    </w:p>
    <w:p w14:paraId="2F02A2C3"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lastRenderedPageBreak/>
        <w:t>Burnout</w:t>
      </w:r>
      <w:r w:rsidRPr="00243D68">
        <w:rPr>
          <w:sz w:val="28"/>
          <w:szCs w:val="28"/>
          <w:lang w:val="uk-UA" w:eastAsia="uk-UA"/>
        </w:rPr>
        <w:t xml:space="preserve"> </w:t>
      </w:r>
      <w:r w:rsidRPr="00243D68">
        <w:rPr>
          <w:sz w:val="28"/>
          <w:szCs w:val="28"/>
          <w:lang w:val="en-US" w:eastAsia="uk-UA"/>
        </w:rPr>
        <w:t>Stoichiometric</w:t>
      </w:r>
      <w:r w:rsidRPr="00243D68">
        <w:rPr>
          <w:sz w:val="28"/>
          <w:szCs w:val="28"/>
          <w:lang w:val="uk-UA" w:eastAsia="uk-UA"/>
        </w:rPr>
        <w:t xml:space="preserve"> </w:t>
      </w:r>
      <w:r w:rsidRPr="00243D68">
        <w:rPr>
          <w:sz w:val="28"/>
          <w:szCs w:val="28"/>
          <w:lang w:val="en-US" w:eastAsia="uk-UA"/>
        </w:rPr>
        <w:t>Ratio</w:t>
      </w:r>
      <w:r w:rsidRPr="00243D68">
        <w:rPr>
          <w:sz w:val="28"/>
          <w:szCs w:val="28"/>
          <w:lang w:val="uk-UA" w:eastAsia="uk-UA"/>
        </w:rPr>
        <w:t xml:space="preserve"> (Стехіометричний ступінь вигорання) використовується для розрахунку дифузійно контрольованого ступеня вигорання. Цей параметр не використовується в моделі без попереднього змішування (</w:t>
      </w:r>
      <w:r w:rsidRPr="00243D68">
        <w:rPr>
          <w:sz w:val="28"/>
          <w:szCs w:val="28"/>
          <w:lang w:val="en-US" w:eastAsia="uk-UA"/>
        </w:rPr>
        <w:t>non</w:t>
      </w:r>
      <w:r w:rsidRPr="00441A3C">
        <w:rPr>
          <w:sz w:val="28"/>
          <w:szCs w:val="28"/>
          <w:lang w:eastAsia="uk-UA"/>
        </w:rPr>
        <w:t>-</w:t>
      </w:r>
      <w:r w:rsidRPr="00243D68">
        <w:rPr>
          <w:sz w:val="28"/>
          <w:szCs w:val="28"/>
          <w:lang w:val="en-US" w:eastAsia="uk-UA"/>
        </w:rPr>
        <w:t>premixed</w:t>
      </w:r>
      <w:r w:rsidRPr="00441A3C">
        <w:rPr>
          <w:sz w:val="28"/>
          <w:szCs w:val="28"/>
          <w:lang w:eastAsia="uk-UA"/>
        </w:rPr>
        <w:t xml:space="preserve"> </w:t>
      </w:r>
      <w:r w:rsidRPr="00243D68">
        <w:rPr>
          <w:sz w:val="28"/>
          <w:szCs w:val="28"/>
          <w:lang w:val="en-US" w:eastAsia="uk-UA"/>
        </w:rPr>
        <w:t>combustion</w:t>
      </w:r>
      <w:r w:rsidRPr="00441A3C">
        <w:rPr>
          <w:sz w:val="28"/>
          <w:szCs w:val="28"/>
          <w:lang w:eastAsia="uk-UA"/>
        </w:rPr>
        <w:t xml:space="preserve"> </w:t>
      </w:r>
      <w:r w:rsidRPr="00243D68">
        <w:rPr>
          <w:sz w:val="28"/>
          <w:szCs w:val="28"/>
          <w:lang w:val="en-US" w:eastAsia="uk-UA"/>
        </w:rPr>
        <w:t>model</w:t>
      </w:r>
      <w:r w:rsidRPr="00243D68">
        <w:rPr>
          <w:sz w:val="28"/>
          <w:szCs w:val="28"/>
          <w:lang w:val="uk-UA" w:eastAsia="uk-UA"/>
        </w:rPr>
        <w:t>). Якщо використовується хімічна модель без проміжних реакцій (</w:t>
      </w:r>
      <w:r w:rsidRPr="00243D68">
        <w:rPr>
          <w:sz w:val="28"/>
          <w:szCs w:val="28"/>
          <w:lang w:val="en-US" w:eastAsia="uk-UA"/>
        </w:rPr>
        <w:t>finite</w:t>
      </w:r>
      <w:r w:rsidRPr="00243D68">
        <w:rPr>
          <w:sz w:val="28"/>
          <w:szCs w:val="28"/>
          <w:lang w:val="uk-UA" w:eastAsia="uk-UA"/>
        </w:rPr>
        <w:t>-</w:t>
      </w:r>
      <w:r w:rsidRPr="00243D68">
        <w:rPr>
          <w:sz w:val="28"/>
          <w:szCs w:val="28"/>
          <w:lang w:val="en-US" w:eastAsia="uk-UA"/>
        </w:rPr>
        <w:t>rate</w:t>
      </w:r>
      <w:r w:rsidRPr="00243D68">
        <w:rPr>
          <w:sz w:val="28"/>
          <w:szCs w:val="28"/>
          <w:lang w:val="uk-UA" w:eastAsia="uk-UA"/>
        </w:rPr>
        <w:t xml:space="preserve"> </w:t>
      </w:r>
      <w:r w:rsidRPr="00243D68">
        <w:rPr>
          <w:sz w:val="28"/>
          <w:szCs w:val="28"/>
          <w:lang w:val="en-US" w:eastAsia="uk-UA"/>
        </w:rPr>
        <w:t>chemistry</w:t>
      </w:r>
      <w:r w:rsidRPr="00243D68">
        <w:rPr>
          <w:sz w:val="28"/>
          <w:szCs w:val="28"/>
          <w:lang w:val="uk-UA" w:eastAsia="uk-UA"/>
        </w:rPr>
        <w:t xml:space="preserve">), стехіометричний ступінь вигорання визначає масу кисню, необхідну для спалювання одиниці маси вугілля. Значення за умовчанням є масою окислювача, необхідною для повного згорання твердого вуглецю C(s) до </w:t>
      </w:r>
      <w:r w:rsidRPr="00243D68">
        <w:rPr>
          <w:sz w:val="28"/>
          <w:szCs w:val="28"/>
          <w:lang w:eastAsia="uk-UA"/>
        </w:rPr>
        <w:t>CO</w:t>
      </w:r>
      <w:r w:rsidRPr="00243D68">
        <w:rPr>
          <w:sz w:val="28"/>
          <w:szCs w:val="28"/>
          <w:lang w:val="uk-UA" w:eastAsia="uk-UA"/>
        </w:rPr>
        <w:t>;</w:t>
      </w:r>
    </w:p>
    <w:p w14:paraId="132ADF45" w14:textId="77777777" w:rsidR="00441A3C" w:rsidRPr="00243D68" w:rsidRDefault="00441A3C" w:rsidP="00441A3C">
      <w:pPr>
        <w:numPr>
          <w:ilvl w:val="0"/>
          <w:numId w:val="39"/>
        </w:numPr>
        <w:spacing w:line="312" w:lineRule="auto"/>
        <w:ind w:left="0" w:firstLine="893"/>
        <w:jc w:val="both"/>
        <w:rPr>
          <w:sz w:val="28"/>
          <w:szCs w:val="28"/>
        </w:rPr>
      </w:pPr>
      <w:r w:rsidRPr="00243D68">
        <w:rPr>
          <w:sz w:val="28"/>
          <w:szCs w:val="28"/>
          <w:lang w:val="en-US" w:eastAsia="uk-UA"/>
        </w:rPr>
        <w:t>Combustible</w:t>
      </w:r>
      <w:r w:rsidRPr="00243D68">
        <w:rPr>
          <w:sz w:val="28"/>
          <w:szCs w:val="28"/>
          <w:lang w:eastAsia="uk-UA"/>
        </w:rPr>
        <w:t xml:space="preserve"> </w:t>
      </w:r>
      <w:r w:rsidRPr="00243D68">
        <w:rPr>
          <w:sz w:val="28"/>
          <w:szCs w:val="28"/>
          <w:lang w:val="en-US" w:eastAsia="uk-UA"/>
        </w:rPr>
        <w:t>Fraction</w:t>
      </w:r>
      <w:r w:rsidRPr="00243D68">
        <w:rPr>
          <w:sz w:val="28"/>
          <w:szCs w:val="28"/>
          <w:lang w:val="uk-UA" w:eastAsia="uk-UA"/>
        </w:rPr>
        <w:t xml:space="preserve"> зміст вуглецю по масі в частинках вугілля. Воно визначає масу кожної частинки вуглецю в рамках </w:t>
      </w:r>
      <w:r w:rsidRPr="00243D68">
        <w:rPr>
          <w:sz w:val="28"/>
          <w:szCs w:val="28"/>
          <w:lang w:eastAsia="uk-UA"/>
        </w:rPr>
        <w:t>п</w:t>
      </w:r>
      <w:r w:rsidRPr="00243D68">
        <w:rPr>
          <w:sz w:val="28"/>
          <w:szCs w:val="28"/>
          <w:lang w:val="uk-UA" w:eastAsia="uk-UA"/>
        </w:rPr>
        <w:t>і</w:t>
      </w:r>
      <w:r w:rsidRPr="00243D68">
        <w:rPr>
          <w:sz w:val="28"/>
          <w:szCs w:val="28"/>
          <w:lang w:eastAsia="uk-UA"/>
        </w:rPr>
        <w:t>дмодел</w:t>
      </w:r>
      <w:r w:rsidRPr="00243D68">
        <w:rPr>
          <w:sz w:val="28"/>
          <w:szCs w:val="28"/>
          <w:lang w:val="uk-UA" w:eastAsia="uk-UA"/>
        </w:rPr>
        <w:t>і вигорання.</w:t>
      </w:r>
    </w:p>
    <w:p w14:paraId="6EC41808"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Установки для </w:t>
      </w:r>
      <w:r w:rsidRPr="00243D68">
        <w:rPr>
          <w:sz w:val="28"/>
          <w:szCs w:val="28"/>
          <w:lang w:val="en-US" w:eastAsia="uk-UA"/>
        </w:rPr>
        <w:t>Vaporization</w:t>
      </w:r>
      <w:r w:rsidRPr="00243D68">
        <w:rPr>
          <w:sz w:val="28"/>
          <w:szCs w:val="28"/>
          <w:lang w:eastAsia="uk-UA"/>
        </w:rPr>
        <w:t xml:space="preserve"> </w:t>
      </w:r>
      <w:r w:rsidRPr="00243D68">
        <w:rPr>
          <w:sz w:val="28"/>
          <w:szCs w:val="28"/>
          <w:lang w:val="en-US" w:eastAsia="uk-UA"/>
        </w:rPr>
        <w:t>Temperature</w:t>
      </w:r>
      <w:r w:rsidRPr="00243D68">
        <w:rPr>
          <w:sz w:val="28"/>
          <w:szCs w:val="28"/>
          <w:lang w:val="uk-UA" w:eastAsia="uk-UA"/>
        </w:rPr>
        <w:t xml:space="preserve">, </w:t>
      </w:r>
      <w:r w:rsidRPr="00243D68">
        <w:rPr>
          <w:sz w:val="28"/>
          <w:szCs w:val="28"/>
          <w:lang w:val="en-US" w:eastAsia="uk-UA"/>
        </w:rPr>
        <w:t>Combustible</w:t>
      </w:r>
      <w:r w:rsidRPr="00243D68">
        <w:rPr>
          <w:sz w:val="28"/>
          <w:szCs w:val="28"/>
          <w:lang w:eastAsia="uk-UA"/>
        </w:rPr>
        <w:t xml:space="preserve"> </w:t>
      </w:r>
      <w:r w:rsidRPr="00243D68">
        <w:rPr>
          <w:sz w:val="28"/>
          <w:szCs w:val="28"/>
          <w:lang w:val="en-US" w:eastAsia="uk-UA"/>
        </w:rPr>
        <w:t>Fraction</w:t>
      </w:r>
      <w:r w:rsidRPr="00243D68">
        <w:rPr>
          <w:sz w:val="28"/>
          <w:szCs w:val="28"/>
          <w:lang w:val="uk-UA" w:eastAsia="uk-UA"/>
        </w:rPr>
        <w:t xml:space="preserve"> і </w:t>
      </w:r>
      <w:r w:rsidRPr="00243D68">
        <w:rPr>
          <w:sz w:val="28"/>
          <w:szCs w:val="28"/>
          <w:lang w:val="en-US" w:eastAsia="uk-UA"/>
        </w:rPr>
        <w:t>Volatile</w:t>
      </w:r>
      <w:r w:rsidRPr="00243D68">
        <w:rPr>
          <w:sz w:val="28"/>
          <w:szCs w:val="28"/>
          <w:lang w:eastAsia="uk-UA"/>
        </w:rPr>
        <w:t xml:space="preserve"> </w:t>
      </w:r>
      <w:r w:rsidRPr="00243D68">
        <w:rPr>
          <w:sz w:val="28"/>
          <w:szCs w:val="28"/>
          <w:lang w:val="en-US" w:eastAsia="uk-UA"/>
        </w:rPr>
        <w:t>Component</w:t>
      </w:r>
      <w:r w:rsidRPr="00243D68">
        <w:rPr>
          <w:sz w:val="28"/>
          <w:szCs w:val="28"/>
          <w:lang w:eastAsia="uk-UA"/>
        </w:rPr>
        <w:t xml:space="preserve"> </w:t>
      </w:r>
      <w:r w:rsidRPr="00243D68">
        <w:rPr>
          <w:sz w:val="28"/>
          <w:szCs w:val="28"/>
          <w:lang w:val="en-US" w:eastAsia="uk-UA"/>
        </w:rPr>
        <w:t>Fraction</w:t>
      </w:r>
      <w:r w:rsidRPr="00243D68">
        <w:rPr>
          <w:sz w:val="28"/>
          <w:szCs w:val="28"/>
          <w:lang w:val="uk-UA" w:eastAsia="uk-UA"/>
        </w:rPr>
        <w:t xml:space="preserve"> повинні відповідати параметрам, вказаним в </w:t>
      </w:r>
      <w:r w:rsidRPr="00243D68">
        <w:rPr>
          <w:sz w:val="28"/>
          <w:szCs w:val="28"/>
          <w:lang w:eastAsia="uk-UA"/>
        </w:rPr>
        <w:t>prePDF</w:t>
      </w:r>
      <w:r w:rsidRPr="00243D68">
        <w:rPr>
          <w:sz w:val="28"/>
          <w:szCs w:val="28"/>
          <w:lang w:val="uk-UA" w:eastAsia="uk-UA"/>
        </w:rPr>
        <w:t xml:space="preserve"> </w:t>
      </w:r>
    </w:p>
    <w:p w14:paraId="73DACD0F" w14:textId="77777777"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 xml:space="preserve">Виберіть kinetics/diffusion-limited (дифузійно-кінетичне обмеження) для </w:t>
      </w:r>
      <w:r w:rsidRPr="00243D68">
        <w:rPr>
          <w:sz w:val="28"/>
          <w:szCs w:val="28"/>
          <w:lang w:val="en-US" w:eastAsia="uk-UA"/>
        </w:rPr>
        <w:t>Combustion</w:t>
      </w:r>
      <w:r w:rsidRPr="00441A3C">
        <w:rPr>
          <w:sz w:val="28"/>
          <w:szCs w:val="28"/>
          <w:lang w:eastAsia="uk-UA"/>
        </w:rPr>
        <w:t xml:space="preserve"> </w:t>
      </w:r>
      <w:r w:rsidRPr="00243D68">
        <w:rPr>
          <w:sz w:val="28"/>
          <w:szCs w:val="28"/>
          <w:lang w:val="en-US" w:eastAsia="uk-UA"/>
        </w:rPr>
        <w:t>Model</w:t>
      </w:r>
      <w:r w:rsidRPr="00441A3C">
        <w:rPr>
          <w:sz w:val="28"/>
          <w:szCs w:val="28"/>
          <w:lang w:eastAsia="uk-UA"/>
        </w:rPr>
        <w:t xml:space="preserve"> </w:t>
      </w:r>
      <w:r w:rsidRPr="00243D68">
        <w:rPr>
          <w:sz w:val="28"/>
          <w:szCs w:val="28"/>
          <w:lang w:val="uk-UA" w:eastAsia="uk-UA"/>
        </w:rPr>
        <w:t xml:space="preserve">(Модель горіння). Виберіть опцію kinetic/diffusion-limited в списку </w:t>
      </w:r>
      <w:r w:rsidRPr="00243D68">
        <w:rPr>
          <w:sz w:val="28"/>
          <w:szCs w:val="28"/>
          <w:lang w:val="en-US" w:eastAsia="uk-UA"/>
        </w:rPr>
        <w:t>Combustion Model</w:t>
      </w:r>
      <w:r w:rsidRPr="00243D68">
        <w:rPr>
          <w:sz w:val="28"/>
          <w:szCs w:val="28"/>
          <w:lang w:val="uk-UA" w:eastAsia="uk-UA"/>
        </w:rPr>
        <w:t xml:space="preserve">. Відкриється панель Kinetics/Diffusion </w:t>
      </w:r>
      <w:r w:rsidRPr="00243D68">
        <w:rPr>
          <w:sz w:val="28"/>
          <w:szCs w:val="28"/>
          <w:lang w:val="en-US" w:eastAsia="uk-UA"/>
        </w:rPr>
        <w:t>Limited Combustion Model</w:t>
      </w:r>
      <w:r w:rsidRPr="00243D68">
        <w:rPr>
          <w:sz w:val="28"/>
          <w:szCs w:val="28"/>
          <w:lang w:val="uk-UA" w:eastAsia="uk-UA"/>
        </w:rPr>
        <w:t xml:space="preserve">. Прийміть параметри за замовчуванням (рис. </w:t>
      </w:r>
      <w:r w:rsidR="00693C36">
        <w:rPr>
          <w:sz w:val="28"/>
          <w:szCs w:val="28"/>
          <w:lang w:val="uk-UA" w:eastAsia="uk-UA"/>
        </w:rPr>
        <w:t>10</w:t>
      </w:r>
      <w:r w:rsidRPr="00243D68">
        <w:rPr>
          <w:sz w:val="28"/>
          <w:szCs w:val="28"/>
          <w:lang w:val="uk-UA" w:eastAsia="uk-UA"/>
        </w:rPr>
        <w:t>.1</w:t>
      </w:r>
      <w:r w:rsidR="00693C36">
        <w:rPr>
          <w:sz w:val="28"/>
          <w:szCs w:val="28"/>
          <w:lang w:val="uk-UA" w:eastAsia="uk-UA"/>
        </w:rPr>
        <w:t>5</w:t>
      </w:r>
      <w:r w:rsidRPr="00243D68">
        <w:rPr>
          <w:sz w:val="28"/>
          <w:szCs w:val="28"/>
          <w:lang w:val="uk-UA" w:eastAsia="uk-UA"/>
        </w:rPr>
        <w:t xml:space="preserve">). </w:t>
      </w:r>
    </w:p>
    <w:p w14:paraId="2BF9B6DB" w14:textId="77777777" w:rsidR="00441A3C" w:rsidRPr="00243D68" w:rsidRDefault="00441A3C" w:rsidP="00441A3C">
      <w:pPr>
        <w:spacing w:line="312" w:lineRule="auto"/>
        <w:jc w:val="both"/>
        <w:rPr>
          <w:sz w:val="28"/>
          <w:szCs w:val="28"/>
          <w:lang w:val="uk-UA"/>
        </w:rPr>
      </w:pPr>
      <w:r w:rsidRPr="00243D68">
        <w:rPr>
          <w:noProof/>
          <w:sz w:val="28"/>
          <w:szCs w:val="28"/>
          <w:lang w:val="uk-UA" w:eastAsia="uk-UA"/>
        </w:rPr>
        <w:drawing>
          <wp:inline distT="0" distB="0" distL="0" distR="0" wp14:anchorId="18EE5B17" wp14:editId="0B293E6D">
            <wp:extent cx="5554345" cy="3114751"/>
            <wp:effectExtent l="0" t="0" r="8255" b="9525"/>
            <wp:docPr id="8409" name="Рисунок 8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6">
                      <a:extLst>
                        <a:ext uri="{28A0092B-C50C-407E-A947-70E740481C1C}">
                          <a14:useLocalDpi xmlns:a14="http://schemas.microsoft.com/office/drawing/2010/main" val="0"/>
                        </a:ext>
                      </a:extLst>
                    </a:blip>
                    <a:srcRect l="23053" t="31870" r="36601" b="27766"/>
                    <a:stretch>
                      <a:fillRect/>
                    </a:stretch>
                  </pic:blipFill>
                  <pic:spPr bwMode="auto">
                    <a:xfrm>
                      <a:off x="0" y="0"/>
                      <a:ext cx="5561888" cy="3118981"/>
                    </a:xfrm>
                    <a:prstGeom prst="rect">
                      <a:avLst/>
                    </a:prstGeom>
                    <a:noFill/>
                    <a:ln>
                      <a:noFill/>
                    </a:ln>
                  </pic:spPr>
                </pic:pic>
              </a:graphicData>
            </a:graphic>
          </wp:inline>
        </w:drawing>
      </w:r>
    </w:p>
    <w:p w14:paraId="25E8B385" w14:textId="77777777" w:rsidR="00441A3C" w:rsidRPr="00F02BDC" w:rsidRDefault="00441A3C" w:rsidP="00441A3C">
      <w:pPr>
        <w:spacing w:line="312" w:lineRule="auto"/>
        <w:ind w:firstLine="533"/>
        <w:jc w:val="center"/>
        <w:rPr>
          <w:sz w:val="28"/>
          <w:szCs w:val="28"/>
          <w:lang w:val="uk-UA"/>
        </w:rPr>
      </w:pPr>
      <w:r w:rsidRPr="00F02BDC">
        <w:rPr>
          <w:sz w:val="28"/>
          <w:szCs w:val="28"/>
          <w:lang w:val="uk-UA" w:eastAsia="uk-UA"/>
        </w:rPr>
        <w:t xml:space="preserve">Рисунок </w:t>
      </w:r>
      <w:r w:rsidR="00693C36" w:rsidRPr="00F02BDC">
        <w:rPr>
          <w:sz w:val="28"/>
          <w:szCs w:val="28"/>
          <w:lang w:val="uk-UA" w:eastAsia="uk-UA"/>
        </w:rPr>
        <w:t>10</w:t>
      </w:r>
      <w:r w:rsidRPr="00F02BDC">
        <w:rPr>
          <w:sz w:val="28"/>
          <w:szCs w:val="28"/>
          <w:lang w:val="uk-UA" w:eastAsia="uk-UA"/>
        </w:rPr>
        <w:t>.1</w:t>
      </w:r>
      <w:r w:rsidR="00693C36" w:rsidRPr="00F02BDC">
        <w:rPr>
          <w:sz w:val="28"/>
          <w:szCs w:val="28"/>
          <w:lang w:val="uk-UA" w:eastAsia="uk-UA"/>
        </w:rPr>
        <w:t>5</w:t>
      </w:r>
      <w:r w:rsidRPr="00F02BDC">
        <w:rPr>
          <w:i/>
          <w:sz w:val="28"/>
          <w:szCs w:val="28"/>
          <w:lang w:val="uk-UA" w:eastAsia="uk-UA"/>
        </w:rPr>
        <w:t xml:space="preserve"> – </w:t>
      </w:r>
      <w:r w:rsidRPr="00F02BDC">
        <w:rPr>
          <w:sz w:val="28"/>
          <w:szCs w:val="28"/>
          <w:lang w:val="uk-UA" w:eastAsia="uk-UA"/>
        </w:rPr>
        <w:t>Запис властивостей вугілля</w:t>
      </w:r>
    </w:p>
    <w:p w14:paraId="6B3BC57D" w14:textId="77777777" w:rsidR="00441A3C" w:rsidRPr="00243D68" w:rsidRDefault="00693C36" w:rsidP="00441A3C">
      <w:pPr>
        <w:spacing w:line="312" w:lineRule="auto"/>
        <w:ind w:firstLine="533"/>
        <w:jc w:val="both"/>
        <w:rPr>
          <w:sz w:val="28"/>
          <w:szCs w:val="28"/>
          <w:lang w:val="uk-UA"/>
        </w:rPr>
      </w:pPr>
      <w:r w:rsidRPr="00243D68">
        <w:rPr>
          <w:sz w:val="28"/>
          <w:szCs w:val="28"/>
          <w:lang w:val="uk-UA" w:eastAsia="uk-UA"/>
        </w:rPr>
        <w:lastRenderedPageBreak/>
        <w:t xml:space="preserve">Натисніть Change/Create (Змінити/створити) і закрийте панель </w:t>
      </w:r>
      <w:r w:rsidRPr="00243D68">
        <w:rPr>
          <w:sz w:val="28"/>
          <w:szCs w:val="28"/>
          <w:lang w:val="en-US" w:eastAsia="uk-UA"/>
        </w:rPr>
        <w:t>Materials</w:t>
      </w:r>
      <w:r w:rsidRPr="00243D68">
        <w:rPr>
          <w:sz w:val="28"/>
          <w:szCs w:val="28"/>
          <w:lang w:val="uk-UA" w:eastAsia="uk-UA"/>
        </w:rPr>
        <w:t xml:space="preserve"> (Матеріали).</w:t>
      </w:r>
    </w:p>
    <w:p w14:paraId="6F1433E2" w14:textId="77777777" w:rsidR="00441A3C" w:rsidRPr="00243D68" w:rsidRDefault="00B74812" w:rsidP="00441A3C">
      <w:pPr>
        <w:pStyle w:val="3"/>
        <w:spacing w:before="160" w:after="120" w:line="312" w:lineRule="auto"/>
        <w:ind w:firstLine="539"/>
        <w:rPr>
          <w:rFonts w:ascii="Times New Roman" w:hAnsi="Times New Roman" w:cs="Times New Roman"/>
          <w:bCs w:val="0"/>
          <w:sz w:val="28"/>
          <w:szCs w:val="28"/>
          <w:lang w:val="uk-UA" w:eastAsia="uk-UA"/>
        </w:rPr>
      </w:pPr>
      <w:bookmarkStart w:id="135" w:name="_Toc88076927"/>
      <w:bookmarkStart w:id="136" w:name="_Toc105077605"/>
      <w:r w:rsidRPr="001307E4">
        <w:rPr>
          <w:rFonts w:ascii="Times New Roman" w:hAnsi="Times New Roman" w:cs="Times New Roman"/>
          <w:bCs w:val="0"/>
          <w:sz w:val="28"/>
          <w:szCs w:val="28"/>
          <w:lang w:val="uk-UA" w:eastAsia="uk-UA"/>
        </w:rPr>
        <w:t>10</w:t>
      </w:r>
      <w:r w:rsidR="00441A3C" w:rsidRPr="00243D68">
        <w:rPr>
          <w:rFonts w:ascii="Times New Roman" w:hAnsi="Times New Roman" w:cs="Times New Roman"/>
          <w:bCs w:val="0"/>
          <w:sz w:val="28"/>
          <w:szCs w:val="28"/>
          <w:lang w:val="uk-UA" w:eastAsia="uk-UA"/>
        </w:rPr>
        <w:t>.2.</w:t>
      </w:r>
      <w:r>
        <w:rPr>
          <w:rFonts w:ascii="Times New Roman" w:hAnsi="Times New Roman" w:cs="Times New Roman"/>
          <w:bCs w:val="0"/>
          <w:sz w:val="28"/>
          <w:szCs w:val="28"/>
          <w:lang w:val="uk-UA" w:eastAsia="uk-UA"/>
        </w:rPr>
        <w:t>13</w:t>
      </w:r>
      <w:r w:rsidR="00441A3C" w:rsidRPr="00243D68">
        <w:rPr>
          <w:rFonts w:ascii="Times New Roman" w:hAnsi="Times New Roman" w:cs="Times New Roman"/>
          <w:bCs w:val="0"/>
          <w:sz w:val="28"/>
          <w:szCs w:val="28"/>
          <w:lang w:val="uk-UA" w:eastAsia="uk-UA"/>
        </w:rPr>
        <w:t xml:space="preserve"> Визначення граничних умов</w:t>
      </w:r>
      <w:bookmarkEnd w:id="135"/>
      <w:bookmarkEnd w:id="136"/>
    </w:p>
    <w:p w14:paraId="75175F75" w14:textId="77777777" w:rsidR="00441A3C" w:rsidRPr="00243D68" w:rsidRDefault="00441A3C" w:rsidP="00441A3C">
      <w:pPr>
        <w:spacing w:line="312" w:lineRule="auto"/>
        <w:ind w:firstLine="533"/>
        <w:jc w:val="both"/>
        <w:rPr>
          <w:sz w:val="28"/>
          <w:szCs w:val="28"/>
        </w:rPr>
      </w:pPr>
      <w:r w:rsidRPr="00243D68">
        <w:rPr>
          <w:bCs/>
          <w:sz w:val="28"/>
          <w:szCs w:val="28"/>
          <w:lang w:val="uk-UA" w:eastAsia="uk-UA"/>
        </w:rPr>
        <w:t>Граничні умови</w:t>
      </w:r>
      <w:r w:rsidRPr="00243D68">
        <w:rPr>
          <w:b/>
          <w:bCs/>
          <w:sz w:val="28"/>
          <w:szCs w:val="28"/>
          <w:lang w:val="uk-UA" w:eastAsia="uk-UA"/>
        </w:rPr>
        <w:t xml:space="preserve"> </w:t>
      </w:r>
      <w:r w:rsidRPr="00243D68">
        <w:rPr>
          <w:sz w:val="28"/>
          <w:szCs w:val="28"/>
          <w:lang w:val="uk-UA" w:eastAsia="uk-UA"/>
        </w:rPr>
        <w:t>(</w:t>
      </w:r>
      <w:r w:rsidRPr="00243D68">
        <w:rPr>
          <w:sz w:val="28"/>
          <w:szCs w:val="28"/>
          <w:lang w:val="en-US" w:eastAsia="uk-UA"/>
        </w:rPr>
        <w:t>Define</w:t>
      </w:r>
      <w:r w:rsidRPr="00243D68">
        <w:rPr>
          <w:sz w:val="28"/>
          <w:szCs w:val="28"/>
          <w:lang w:val="uk-UA" w:eastAsia="uk-UA"/>
        </w:rPr>
        <w:t xml:space="preserve"> → </w:t>
      </w:r>
      <w:r w:rsidRPr="00243D68">
        <w:rPr>
          <w:sz w:val="28"/>
          <w:szCs w:val="28"/>
          <w:lang w:val="en-US" w:eastAsia="uk-UA"/>
        </w:rPr>
        <w:t>Boundary</w:t>
      </w:r>
      <w:r w:rsidRPr="00243D68">
        <w:rPr>
          <w:sz w:val="28"/>
          <w:szCs w:val="28"/>
          <w:lang w:val="uk-UA" w:eastAsia="uk-UA"/>
        </w:rPr>
        <w:t xml:space="preserve"> </w:t>
      </w:r>
      <w:r w:rsidRPr="00243D68">
        <w:rPr>
          <w:sz w:val="28"/>
          <w:szCs w:val="28"/>
          <w:lang w:val="en-US" w:eastAsia="uk-UA"/>
        </w:rPr>
        <w:t>Conditions</w:t>
      </w:r>
      <w:r w:rsidRPr="00243D68">
        <w:rPr>
          <w:sz w:val="28"/>
          <w:szCs w:val="28"/>
          <w:lang w:val="uk-UA" w:eastAsia="uk-UA"/>
        </w:rPr>
        <w:t xml:space="preserve">... ). Встановіть наступні умови для зони </w:t>
      </w:r>
      <w:r w:rsidR="00693C36">
        <w:rPr>
          <w:sz w:val="28"/>
          <w:szCs w:val="28"/>
          <w:lang w:val="uk-UA" w:eastAsia="uk-UA"/>
        </w:rPr>
        <w:t>«</w:t>
      </w:r>
      <w:r w:rsidRPr="00243D68">
        <w:rPr>
          <w:sz w:val="28"/>
          <w:szCs w:val="28"/>
          <w:lang w:val="en-US" w:eastAsia="uk-UA"/>
        </w:rPr>
        <w:t>in</w:t>
      </w:r>
      <w:r w:rsidR="00693C36">
        <w:rPr>
          <w:sz w:val="28"/>
          <w:szCs w:val="28"/>
          <w:lang w:eastAsia="uk-UA"/>
        </w:rPr>
        <w:t>-</w:t>
      </w:r>
      <w:r w:rsidRPr="00243D68">
        <w:rPr>
          <w:sz w:val="28"/>
          <w:szCs w:val="28"/>
          <w:lang w:val="en-US" w:eastAsia="uk-UA"/>
        </w:rPr>
        <w:t>air</w:t>
      </w:r>
      <w:r w:rsidR="00693C36">
        <w:rPr>
          <w:sz w:val="28"/>
          <w:szCs w:val="28"/>
          <w:lang w:eastAsia="uk-UA"/>
        </w:rPr>
        <w:t>»</w:t>
      </w:r>
      <w:r w:rsidRPr="00243D68">
        <w:rPr>
          <w:sz w:val="28"/>
          <w:szCs w:val="28"/>
          <w:lang w:val="uk-UA" w:eastAsia="uk-UA"/>
        </w:rPr>
        <w:t xml:space="preserve">. Відносне більше значення інтенсивності турбулентності (10%) є типовим для потоку повітря, що подається на спалювання. Гідравлічний діаметр повинен бути встановлений  рівним подвійній висоті двовимірного вхідного потоку. Для розрахунку горіння без попереднього змішування необхідно визначити </w:t>
      </w:r>
      <w:r w:rsidRPr="00243D68">
        <w:rPr>
          <w:sz w:val="28"/>
          <w:szCs w:val="28"/>
          <w:lang w:val="en-US" w:eastAsia="uk-UA"/>
        </w:rPr>
        <w:t>Mean</w:t>
      </w:r>
      <w:r w:rsidRPr="00441A3C">
        <w:rPr>
          <w:sz w:val="28"/>
          <w:szCs w:val="28"/>
          <w:lang w:val="uk-UA" w:eastAsia="uk-UA"/>
        </w:rPr>
        <w:t xml:space="preserve"> </w:t>
      </w:r>
      <w:r w:rsidRPr="00243D68">
        <w:rPr>
          <w:sz w:val="28"/>
          <w:szCs w:val="28"/>
          <w:lang w:val="en-US" w:eastAsia="uk-UA"/>
        </w:rPr>
        <w:t>Mixture</w:t>
      </w:r>
      <w:r w:rsidRPr="00441A3C">
        <w:rPr>
          <w:sz w:val="28"/>
          <w:szCs w:val="28"/>
          <w:lang w:val="uk-UA" w:eastAsia="uk-UA"/>
        </w:rPr>
        <w:t xml:space="preserve"> </w:t>
      </w:r>
      <w:r w:rsidRPr="00243D68">
        <w:rPr>
          <w:sz w:val="28"/>
          <w:szCs w:val="28"/>
          <w:lang w:val="en-US" w:eastAsia="uk-UA"/>
        </w:rPr>
        <w:t>Fraction</w:t>
      </w:r>
      <w:r w:rsidRPr="00243D68">
        <w:rPr>
          <w:sz w:val="28"/>
          <w:szCs w:val="28"/>
          <w:lang w:val="uk-UA" w:eastAsia="uk-UA"/>
        </w:rPr>
        <w:t xml:space="preserve"> (Середню фракцію суміші) і </w:t>
      </w:r>
      <w:r w:rsidRPr="00243D68">
        <w:rPr>
          <w:sz w:val="28"/>
          <w:szCs w:val="28"/>
          <w:lang w:eastAsia="uk-UA"/>
        </w:rPr>
        <w:t>Mixture</w:t>
      </w:r>
      <w:r w:rsidRPr="00243D68">
        <w:rPr>
          <w:sz w:val="28"/>
          <w:szCs w:val="28"/>
          <w:lang w:val="uk-UA" w:eastAsia="uk-UA"/>
        </w:rPr>
        <w:t xml:space="preserve"> </w:t>
      </w:r>
      <w:r w:rsidRPr="00243D68">
        <w:rPr>
          <w:sz w:val="28"/>
          <w:szCs w:val="28"/>
          <w:lang w:val="en-US" w:eastAsia="uk-UA"/>
        </w:rPr>
        <w:t>Fraction</w:t>
      </w:r>
      <w:r w:rsidRPr="00441A3C">
        <w:rPr>
          <w:sz w:val="28"/>
          <w:szCs w:val="28"/>
          <w:lang w:val="uk-UA" w:eastAsia="uk-UA"/>
        </w:rPr>
        <w:t xml:space="preserve"> </w:t>
      </w:r>
      <w:r w:rsidRPr="00243D68">
        <w:rPr>
          <w:sz w:val="28"/>
          <w:szCs w:val="28"/>
          <w:lang w:val="en-US" w:eastAsia="uk-UA"/>
        </w:rPr>
        <w:t>Variance</w:t>
      </w:r>
      <w:r w:rsidRPr="00243D68">
        <w:rPr>
          <w:sz w:val="28"/>
          <w:szCs w:val="28"/>
          <w:lang w:val="uk-UA" w:eastAsia="uk-UA"/>
        </w:rPr>
        <w:t xml:space="preserve"> (Зміна фракції суміші). При спалюванні вугілля все паливо поступає з дискретної фази, і тому газова фаза на вході має нульове значення фракції суміші (рис. </w:t>
      </w:r>
      <w:r w:rsidR="00693C36">
        <w:rPr>
          <w:sz w:val="28"/>
          <w:szCs w:val="28"/>
          <w:lang w:val="uk-UA" w:eastAsia="uk-UA"/>
        </w:rPr>
        <w:t>10</w:t>
      </w:r>
      <w:r w:rsidRPr="00243D68">
        <w:rPr>
          <w:sz w:val="28"/>
          <w:szCs w:val="28"/>
          <w:lang w:val="uk-UA" w:eastAsia="uk-UA"/>
        </w:rPr>
        <w:t>.1</w:t>
      </w:r>
      <w:r w:rsidR="00693C36">
        <w:rPr>
          <w:sz w:val="28"/>
          <w:szCs w:val="28"/>
          <w:lang w:val="uk-UA" w:eastAsia="uk-UA"/>
        </w:rPr>
        <w:t>6</w:t>
      </w:r>
      <w:r w:rsidRPr="00243D68">
        <w:rPr>
          <w:sz w:val="28"/>
          <w:szCs w:val="28"/>
          <w:lang w:val="uk-UA" w:eastAsia="uk-UA"/>
        </w:rPr>
        <w:t xml:space="preserve">). </w:t>
      </w:r>
    </w:p>
    <w:p w14:paraId="1CB5FD2C" w14:textId="1F506CB7" w:rsidR="00441A3C" w:rsidRPr="00243D68" w:rsidRDefault="00F02BDC" w:rsidP="00441A3C">
      <w:pPr>
        <w:spacing w:line="312" w:lineRule="auto"/>
        <w:jc w:val="center"/>
        <w:rPr>
          <w:sz w:val="28"/>
          <w:szCs w:val="28"/>
        </w:rPr>
      </w:pPr>
      <w:r w:rsidRPr="00243D68">
        <w:rPr>
          <w:noProof/>
          <w:sz w:val="28"/>
          <w:szCs w:val="28"/>
          <w:lang w:val="uk-UA" w:eastAsia="uk-UA"/>
        </w:rPr>
        <mc:AlternateContent>
          <mc:Choice Requires="wps">
            <w:drawing>
              <wp:anchor distT="0" distB="0" distL="114300" distR="114300" simplePos="0" relativeHeight="251664384" behindDoc="0" locked="0" layoutInCell="1" allowOverlap="1" wp14:anchorId="6CF8C5B6" wp14:editId="2350D1CB">
                <wp:simplePos x="0" y="0"/>
                <wp:positionH relativeFrom="column">
                  <wp:posOffset>2846705</wp:posOffset>
                </wp:positionH>
                <wp:positionV relativeFrom="paragraph">
                  <wp:posOffset>696926</wp:posOffset>
                </wp:positionV>
                <wp:extent cx="20320" cy="2676525"/>
                <wp:effectExtent l="57150" t="0" r="55880" b="47625"/>
                <wp:wrapNone/>
                <wp:docPr id="8333" name="Прямая соединительная линия 83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20" cy="2676525"/>
                        </a:xfrm>
                        <a:prstGeom prst="line">
                          <a:avLst/>
                        </a:prstGeom>
                        <a:noFill/>
                        <a:ln w="19050">
                          <a:solidFill>
                            <a:srgbClr val="FF0000"/>
                          </a:solidFill>
                          <a:round/>
                          <a:headEnd/>
                          <a:tailEnd type="stealth"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0C5300" id="Прямая соединительная линия 833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4.15pt,54.9pt" to="225.75pt,26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" strokecolor="red" strokeweight="1.5pt">
                <v:stroke endarrow="classic" endarrowlength="long"/>
              </v:line>
            </w:pict>
          </mc:Fallback>
        </mc:AlternateContent>
      </w:r>
      <w:r w:rsidRPr="00243D68">
        <w:rPr>
          <w:noProof/>
          <w:sz w:val="28"/>
          <w:szCs w:val="28"/>
          <w:lang w:val="uk-UA" w:eastAsia="uk-UA"/>
        </w:rPr>
        <mc:AlternateContent>
          <mc:Choice Requires="wps">
            <w:drawing>
              <wp:anchor distT="0" distB="0" distL="114300" distR="114300" simplePos="0" relativeHeight="251661312" behindDoc="0" locked="0" layoutInCell="1" allowOverlap="1" wp14:anchorId="484C907F" wp14:editId="6B675B34">
                <wp:simplePos x="0" y="0"/>
                <wp:positionH relativeFrom="column">
                  <wp:posOffset>2512695</wp:posOffset>
                </wp:positionH>
                <wp:positionV relativeFrom="paragraph">
                  <wp:posOffset>531826</wp:posOffset>
                </wp:positionV>
                <wp:extent cx="553085" cy="172720"/>
                <wp:effectExtent l="0" t="0" r="18415" b="17780"/>
                <wp:wrapNone/>
                <wp:docPr id="8332" name="Прямоугольник 8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085" cy="17272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7DCDDD" id="Прямоугольник 8332" o:spid="_x0000_s1026" style="position:absolute;margin-left:197.85pt;margin-top:41.9pt;width:43.55pt;height:1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" filled="f" strokecolor="red" strokeweight="1.5pt"/>
            </w:pict>
          </mc:Fallback>
        </mc:AlternateContent>
      </w:r>
      <w:r w:rsidR="00441A3C" w:rsidRPr="00243D68">
        <w:rPr>
          <w:noProof/>
          <w:sz w:val="28"/>
          <w:szCs w:val="28"/>
          <w:lang w:val="uk-UA" w:eastAsia="uk-UA"/>
        </w:rPr>
        <w:drawing>
          <wp:inline distT="0" distB="0" distL="0" distR="0" wp14:anchorId="2635BE4C" wp14:editId="76D234AF">
            <wp:extent cx="3827771" cy="2497666"/>
            <wp:effectExtent l="0" t="0" r="1905" b="0"/>
            <wp:docPr id="8408" name="Рисунок 8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7">
                      <a:extLst>
                        <a:ext uri="{28A0092B-C50C-407E-A947-70E740481C1C}">
                          <a14:useLocalDpi xmlns:a14="http://schemas.microsoft.com/office/drawing/2010/main" val="0"/>
                        </a:ext>
                      </a:extLst>
                    </a:blip>
                    <a:srcRect l="3473" t="61115" r="67659" b="5580"/>
                    <a:stretch>
                      <a:fillRect/>
                    </a:stretch>
                  </pic:blipFill>
                  <pic:spPr bwMode="auto">
                    <a:xfrm>
                      <a:off x="0" y="0"/>
                      <a:ext cx="3837741" cy="2504171"/>
                    </a:xfrm>
                    <a:prstGeom prst="rect">
                      <a:avLst/>
                    </a:prstGeom>
                    <a:noFill/>
                    <a:ln>
                      <a:noFill/>
                    </a:ln>
                  </pic:spPr>
                </pic:pic>
              </a:graphicData>
            </a:graphic>
          </wp:inline>
        </w:drawing>
      </w:r>
      <w:r w:rsidR="00441A3C" w:rsidRPr="00243D68">
        <w:rPr>
          <w:noProof/>
          <w:sz w:val="28"/>
          <w:szCs w:val="28"/>
          <w:lang w:val="uk-UA" w:eastAsia="uk-UA"/>
        </w:rPr>
        <w:t xml:space="preserve"> </w:t>
      </w:r>
      <w:r w:rsidR="00441A3C" w:rsidRPr="00243D68">
        <w:rPr>
          <w:noProof/>
          <w:sz w:val="28"/>
          <w:szCs w:val="28"/>
          <w:lang w:val="uk-UA" w:eastAsia="uk-UA"/>
        </w:rPr>
        <w:drawing>
          <wp:inline distT="0" distB="0" distL="0" distR="0" wp14:anchorId="793C1DEC" wp14:editId="1254ECC9">
            <wp:extent cx="3166322" cy="2062766"/>
            <wp:effectExtent l="0" t="0" r="0" b="0"/>
            <wp:docPr id="8407" name="Рисунок 8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8">
                      <a:extLst>
                        <a:ext uri="{28A0092B-C50C-407E-A947-70E740481C1C}">
                          <a14:useLocalDpi xmlns:a14="http://schemas.microsoft.com/office/drawing/2010/main" val="0"/>
                        </a:ext>
                      </a:extLst>
                    </a:blip>
                    <a:srcRect l="3296" t="61111" r="67659" b="5580"/>
                    <a:stretch>
                      <a:fillRect/>
                    </a:stretch>
                  </pic:blipFill>
                  <pic:spPr bwMode="auto">
                    <a:xfrm>
                      <a:off x="0" y="0"/>
                      <a:ext cx="3189293" cy="2077731"/>
                    </a:xfrm>
                    <a:prstGeom prst="rect">
                      <a:avLst/>
                    </a:prstGeom>
                    <a:noFill/>
                    <a:ln>
                      <a:noFill/>
                    </a:ln>
                  </pic:spPr>
                </pic:pic>
              </a:graphicData>
            </a:graphic>
          </wp:inline>
        </w:drawing>
      </w:r>
    </w:p>
    <w:p w14:paraId="0CBE4998" w14:textId="77777777" w:rsidR="00441A3C" w:rsidRPr="00F02BDC" w:rsidRDefault="00441A3C" w:rsidP="00674873">
      <w:pPr>
        <w:spacing w:line="312" w:lineRule="auto"/>
        <w:jc w:val="center"/>
        <w:rPr>
          <w:sz w:val="28"/>
          <w:szCs w:val="28"/>
          <w:lang w:val="uk-UA"/>
        </w:rPr>
      </w:pPr>
      <w:r w:rsidRPr="00F02BDC">
        <w:rPr>
          <w:sz w:val="28"/>
          <w:szCs w:val="28"/>
          <w:lang w:val="uk-UA" w:eastAsia="uk-UA"/>
        </w:rPr>
        <w:t xml:space="preserve">Рисунок </w:t>
      </w:r>
      <w:r w:rsidR="00693C36" w:rsidRPr="00F02BDC">
        <w:rPr>
          <w:sz w:val="28"/>
          <w:szCs w:val="28"/>
          <w:lang w:val="uk-UA" w:eastAsia="uk-UA"/>
        </w:rPr>
        <w:t>10</w:t>
      </w:r>
      <w:r w:rsidRPr="00F02BDC">
        <w:rPr>
          <w:sz w:val="28"/>
          <w:szCs w:val="28"/>
          <w:lang w:val="uk-UA" w:eastAsia="uk-UA"/>
        </w:rPr>
        <w:t>.1</w:t>
      </w:r>
      <w:r w:rsidR="00693C36" w:rsidRPr="00F02BDC">
        <w:rPr>
          <w:sz w:val="28"/>
          <w:szCs w:val="28"/>
          <w:lang w:val="uk-UA" w:eastAsia="uk-UA"/>
        </w:rPr>
        <w:t>6</w:t>
      </w:r>
      <w:r w:rsidRPr="00F02BDC">
        <w:rPr>
          <w:i/>
          <w:sz w:val="28"/>
          <w:szCs w:val="28"/>
          <w:lang w:val="uk-UA" w:eastAsia="uk-UA"/>
        </w:rPr>
        <w:t xml:space="preserve"> – </w:t>
      </w:r>
      <w:r w:rsidRPr="00F02BDC">
        <w:rPr>
          <w:sz w:val="28"/>
          <w:szCs w:val="28"/>
          <w:lang w:val="uk-UA" w:eastAsia="uk-UA"/>
        </w:rPr>
        <w:t>Налаштування вікна «</w:t>
      </w:r>
      <w:r w:rsidRPr="00F02BDC">
        <w:rPr>
          <w:sz w:val="28"/>
          <w:szCs w:val="28"/>
          <w:lang w:val="en-US" w:eastAsia="uk-UA"/>
        </w:rPr>
        <w:t>Velocity</w:t>
      </w:r>
      <w:r w:rsidRPr="00F02BDC">
        <w:rPr>
          <w:sz w:val="28"/>
          <w:szCs w:val="28"/>
          <w:lang w:val="uk-UA" w:eastAsia="uk-UA"/>
        </w:rPr>
        <w:t xml:space="preserve"> </w:t>
      </w:r>
      <w:r w:rsidRPr="00F02BDC">
        <w:rPr>
          <w:sz w:val="28"/>
          <w:szCs w:val="28"/>
          <w:lang w:val="en-US" w:eastAsia="uk-UA"/>
        </w:rPr>
        <w:t>inlet</w:t>
      </w:r>
      <w:r w:rsidRPr="00F02BDC">
        <w:rPr>
          <w:sz w:val="28"/>
          <w:szCs w:val="28"/>
          <w:lang w:val="uk-UA" w:eastAsia="uk-UA"/>
        </w:rPr>
        <w:t>» для зони впорсукування повітря</w:t>
      </w:r>
    </w:p>
    <w:p w14:paraId="2F8180B1" w14:textId="77777777" w:rsidR="00441A3C" w:rsidRDefault="00441A3C" w:rsidP="00441A3C">
      <w:pPr>
        <w:spacing w:line="312" w:lineRule="auto"/>
        <w:ind w:firstLine="533"/>
        <w:jc w:val="both"/>
        <w:rPr>
          <w:sz w:val="28"/>
          <w:szCs w:val="28"/>
          <w:lang w:val="uk-UA" w:eastAsia="uk-UA"/>
        </w:rPr>
      </w:pPr>
      <w:r w:rsidRPr="00243D68">
        <w:rPr>
          <w:sz w:val="28"/>
          <w:szCs w:val="28"/>
          <w:lang w:val="uk-UA" w:eastAsia="uk-UA"/>
        </w:rPr>
        <w:lastRenderedPageBreak/>
        <w:t xml:space="preserve">Встановіть наступні умови для зони </w:t>
      </w:r>
      <w:r w:rsidRPr="00243D68">
        <w:rPr>
          <w:sz w:val="28"/>
          <w:szCs w:val="28"/>
          <w:lang w:val="en-US" w:eastAsia="uk-UA"/>
        </w:rPr>
        <w:t>in</w:t>
      </w:r>
      <w:r w:rsidRPr="00243D68">
        <w:rPr>
          <w:sz w:val="28"/>
          <w:szCs w:val="28"/>
          <w:lang w:eastAsia="uk-UA"/>
        </w:rPr>
        <w:t>-</w:t>
      </w:r>
      <w:r w:rsidRPr="00243D68">
        <w:rPr>
          <w:sz w:val="28"/>
          <w:szCs w:val="28"/>
          <w:lang w:val="en-US" w:eastAsia="uk-UA"/>
        </w:rPr>
        <w:t>pellet</w:t>
      </w:r>
      <w:r w:rsidRPr="00243D68">
        <w:rPr>
          <w:sz w:val="28"/>
          <w:szCs w:val="28"/>
          <w:lang w:val="uk-UA" w:eastAsia="uk-UA"/>
        </w:rPr>
        <w:t xml:space="preserve"> (межа підведення високошвидкісного потоку (рис. </w:t>
      </w:r>
      <w:r w:rsidR="00674873">
        <w:rPr>
          <w:sz w:val="28"/>
          <w:szCs w:val="28"/>
          <w:lang w:eastAsia="uk-UA"/>
        </w:rPr>
        <w:t>10</w:t>
      </w:r>
      <w:r w:rsidRPr="00243D68">
        <w:rPr>
          <w:sz w:val="28"/>
          <w:szCs w:val="28"/>
          <w:lang w:val="uk-UA" w:eastAsia="uk-UA"/>
        </w:rPr>
        <w:t>.1</w:t>
      </w:r>
      <w:r w:rsidR="00674873">
        <w:rPr>
          <w:sz w:val="28"/>
          <w:szCs w:val="28"/>
          <w:lang w:val="uk-UA" w:eastAsia="uk-UA"/>
        </w:rPr>
        <w:t>7</w:t>
      </w:r>
      <w:r w:rsidRPr="00243D68">
        <w:rPr>
          <w:sz w:val="28"/>
          <w:szCs w:val="28"/>
          <w:lang w:val="uk-UA" w:eastAsia="uk-UA"/>
        </w:rPr>
        <w:t xml:space="preserve">)). </w:t>
      </w:r>
    </w:p>
    <w:p w14:paraId="1632CB2A" w14:textId="77777777" w:rsidR="00441A3C" w:rsidRPr="00243D68" w:rsidRDefault="00441A3C" w:rsidP="00441A3C">
      <w:pPr>
        <w:spacing w:line="312" w:lineRule="auto"/>
        <w:ind w:firstLine="533"/>
        <w:jc w:val="both"/>
        <w:rPr>
          <w:sz w:val="28"/>
          <w:szCs w:val="28"/>
          <w:lang w:eastAsia="uk-UA"/>
        </w:rPr>
      </w:pPr>
    </w:p>
    <w:p w14:paraId="35A8BAF6" w14:textId="77777777" w:rsidR="00441A3C" w:rsidRDefault="00441A3C" w:rsidP="00441A3C">
      <w:pPr>
        <w:spacing w:line="312" w:lineRule="auto"/>
        <w:ind w:firstLine="533"/>
        <w:jc w:val="both"/>
        <w:rPr>
          <w:sz w:val="28"/>
          <w:szCs w:val="28"/>
        </w:rPr>
      </w:pPr>
    </w:p>
    <w:p w14:paraId="25194BC1" w14:textId="77777777" w:rsidR="00441A3C" w:rsidRPr="00243D68" w:rsidRDefault="00441A3C" w:rsidP="00441A3C">
      <w:pPr>
        <w:spacing w:line="312" w:lineRule="auto"/>
        <w:ind w:firstLine="533"/>
        <w:jc w:val="both"/>
        <w:rPr>
          <w:sz w:val="28"/>
          <w:szCs w:val="28"/>
        </w:rPr>
      </w:pPr>
    </w:p>
    <w:p w14:paraId="567C0387" w14:textId="77777777" w:rsidR="00441A3C" w:rsidRPr="00243D68" w:rsidRDefault="00441A3C" w:rsidP="00441A3C">
      <w:pPr>
        <w:spacing w:line="312" w:lineRule="auto"/>
        <w:jc w:val="both"/>
        <w:rPr>
          <w:sz w:val="28"/>
          <w:szCs w:val="28"/>
          <w:lang w:val="uk-UA"/>
        </w:rPr>
      </w:pPr>
      <w:r w:rsidRPr="00243D68">
        <w:rPr>
          <w:noProof/>
          <w:sz w:val="28"/>
          <w:szCs w:val="28"/>
          <w:lang w:val="uk-UA" w:eastAsia="uk-UA"/>
        </w:rPr>
        <mc:AlternateContent>
          <mc:Choice Requires="wps">
            <w:drawing>
              <wp:anchor distT="0" distB="0" distL="114300" distR="114300" simplePos="0" relativeHeight="251790848" behindDoc="0" locked="0" layoutInCell="1" allowOverlap="1" wp14:anchorId="5F0C8CD8" wp14:editId="7F8432A6">
                <wp:simplePos x="0" y="0"/>
                <wp:positionH relativeFrom="column">
                  <wp:posOffset>1478280</wp:posOffset>
                </wp:positionH>
                <wp:positionV relativeFrom="paragraph">
                  <wp:posOffset>-162560</wp:posOffset>
                </wp:positionV>
                <wp:extent cx="1563370" cy="941705"/>
                <wp:effectExtent l="16510" t="61595" r="48895" b="15875"/>
                <wp:wrapNone/>
                <wp:docPr id="8331" name="Прямая соединительная линия 83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63370" cy="941705"/>
                        </a:xfrm>
                        <a:prstGeom prst="line">
                          <a:avLst/>
                        </a:prstGeom>
                        <a:noFill/>
                        <a:ln w="19050">
                          <a:solidFill>
                            <a:srgbClr val="FF0000"/>
                          </a:solidFill>
                          <a:round/>
                          <a:headEnd/>
                          <a:tailEnd type="stealth"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403F9E" id="Прямая соединительная линия 8331" o:spid="_x0000_s1026" style="position:absolute;flip:y;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4pt,-12.8pt" to="239.5pt,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" strokecolor="red" strokeweight="1.5pt">
                <v:stroke endarrow="classic" endarrowlength="long"/>
              </v:line>
            </w:pict>
          </mc:Fallback>
        </mc:AlternateContent>
      </w:r>
      <w:r w:rsidRPr="00243D68">
        <w:rPr>
          <w:noProof/>
          <w:sz w:val="28"/>
          <w:szCs w:val="28"/>
          <w:lang w:val="uk-UA" w:eastAsia="uk-UA"/>
        </w:rPr>
        <w:drawing>
          <wp:anchor distT="0" distB="0" distL="114300" distR="114300" simplePos="0" relativeHeight="251791872" behindDoc="0" locked="0" layoutInCell="1" allowOverlap="1" wp14:anchorId="0D9817FF" wp14:editId="1EDD57B2">
            <wp:simplePos x="0" y="0"/>
            <wp:positionH relativeFrom="column">
              <wp:posOffset>3073400</wp:posOffset>
            </wp:positionH>
            <wp:positionV relativeFrom="paragraph">
              <wp:posOffset>-561340</wp:posOffset>
            </wp:positionV>
            <wp:extent cx="1749425" cy="1261110"/>
            <wp:effectExtent l="19050" t="19050" r="22225" b="15240"/>
            <wp:wrapNone/>
            <wp:docPr id="8329" name="Рисунок 8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9">
                      <a:extLst>
                        <a:ext uri="{28A0092B-C50C-407E-A947-70E740481C1C}">
                          <a14:useLocalDpi xmlns:a14="http://schemas.microsoft.com/office/drawing/2010/main" val="0"/>
                        </a:ext>
                      </a:extLst>
                    </a:blip>
                    <a:srcRect l="38622" t="38811" r="51318" b="48119"/>
                    <a:stretch>
                      <a:fillRect/>
                    </a:stretch>
                  </pic:blipFill>
                  <pic:spPr bwMode="auto">
                    <a:xfrm>
                      <a:off x="0" y="0"/>
                      <a:ext cx="1749425" cy="1261110"/>
                    </a:xfrm>
                    <a:prstGeom prst="rect">
                      <a:avLst/>
                    </a:prstGeom>
                    <a:noFill/>
                    <a:ln w="19050">
                      <a:solidFill>
                        <a:srgbClr val="FF0000"/>
                      </a:solidFill>
                      <a:miter lim="800000"/>
                      <a:headEnd/>
                      <a:tailEnd/>
                    </a:ln>
                  </pic:spPr>
                </pic:pic>
              </a:graphicData>
            </a:graphic>
            <wp14:sizeRelH relativeFrom="page">
              <wp14:pctWidth>0</wp14:pctWidth>
            </wp14:sizeRelH>
            <wp14:sizeRelV relativeFrom="page">
              <wp14:pctHeight>0</wp14:pctHeight>
            </wp14:sizeRelV>
          </wp:anchor>
        </w:drawing>
      </w:r>
      <w:r w:rsidRPr="00243D68">
        <w:rPr>
          <w:noProof/>
          <w:sz w:val="28"/>
          <w:szCs w:val="28"/>
          <w:lang w:val="uk-UA" w:eastAsia="uk-UA"/>
        </w:rPr>
        <mc:AlternateContent>
          <mc:Choice Requires="wps">
            <w:drawing>
              <wp:anchor distT="0" distB="0" distL="114300" distR="114300" simplePos="0" relativeHeight="251789824" behindDoc="0" locked="0" layoutInCell="1" allowOverlap="1" wp14:anchorId="2C7A1B23" wp14:editId="636FCE87">
                <wp:simplePos x="0" y="0"/>
                <wp:positionH relativeFrom="column">
                  <wp:posOffset>2686685</wp:posOffset>
                </wp:positionH>
                <wp:positionV relativeFrom="paragraph">
                  <wp:posOffset>889000</wp:posOffset>
                </wp:positionV>
                <wp:extent cx="405130" cy="401320"/>
                <wp:effectExtent l="15240" t="17780" r="55880" b="57150"/>
                <wp:wrapNone/>
                <wp:docPr id="8328" name="Прямая соединительная линия 8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5130" cy="401320"/>
                        </a:xfrm>
                        <a:prstGeom prst="line">
                          <a:avLst/>
                        </a:prstGeom>
                        <a:noFill/>
                        <a:ln w="19050">
                          <a:solidFill>
                            <a:srgbClr val="FF0000"/>
                          </a:solidFill>
                          <a:round/>
                          <a:headEnd/>
                          <a:tailEnd type="stealth"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EACF8B" id="Прямая соединительная линия 8328" o:spid="_x0000_s1026" style="position:absolute;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1.55pt,70pt" to="243.45pt,10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" strokecolor="red" strokeweight="1.5pt">
                <v:stroke endarrow="classic" endarrowlength="long"/>
              </v:line>
            </w:pict>
          </mc:Fallback>
        </mc:AlternateContent>
      </w:r>
      <w:r w:rsidRPr="00243D68">
        <w:rPr>
          <w:noProof/>
          <w:sz w:val="28"/>
          <w:szCs w:val="28"/>
          <w:lang w:val="uk-UA" w:eastAsia="uk-UA"/>
        </w:rPr>
        <mc:AlternateContent>
          <mc:Choice Requires="wps">
            <w:drawing>
              <wp:anchor distT="0" distB="0" distL="114300" distR="114300" simplePos="0" relativeHeight="251787776" behindDoc="0" locked="0" layoutInCell="1" allowOverlap="1" wp14:anchorId="5352EF74" wp14:editId="2FB909E3">
                <wp:simplePos x="0" y="0"/>
                <wp:positionH relativeFrom="column">
                  <wp:posOffset>887730</wp:posOffset>
                </wp:positionH>
                <wp:positionV relativeFrom="paragraph">
                  <wp:posOffset>725805</wp:posOffset>
                </wp:positionV>
                <wp:extent cx="526415" cy="157480"/>
                <wp:effectExtent l="16510" t="16510" r="9525" b="16510"/>
                <wp:wrapNone/>
                <wp:docPr id="8327" name="Прямоугольник 8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415" cy="15748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7C0540" id="Прямоугольник 8327" o:spid="_x0000_s1026" style="position:absolute;margin-left:69.9pt;margin-top:57.15pt;width:41.45pt;height:12.4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" filled="f" strokecolor="red" strokeweight="1.5pt"/>
            </w:pict>
          </mc:Fallback>
        </mc:AlternateContent>
      </w:r>
      <w:r w:rsidRPr="00243D68">
        <w:rPr>
          <w:noProof/>
          <w:sz w:val="28"/>
          <w:szCs w:val="28"/>
          <w:lang w:val="uk-UA" w:eastAsia="uk-UA"/>
        </w:rPr>
        <mc:AlternateContent>
          <mc:Choice Requires="wps">
            <w:drawing>
              <wp:anchor distT="0" distB="0" distL="114300" distR="114300" simplePos="0" relativeHeight="251788800" behindDoc="0" locked="0" layoutInCell="1" allowOverlap="1" wp14:anchorId="68BD0DA6" wp14:editId="37C17E62">
                <wp:simplePos x="0" y="0"/>
                <wp:positionH relativeFrom="column">
                  <wp:posOffset>2104390</wp:posOffset>
                </wp:positionH>
                <wp:positionV relativeFrom="paragraph">
                  <wp:posOffset>725805</wp:posOffset>
                </wp:positionV>
                <wp:extent cx="582295" cy="172720"/>
                <wp:effectExtent l="13970" t="16510" r="13335" b="10795"/>
                <wp:wrapNone/>
                <wp:docPr id="8308" name="Прямоугольник 8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295" cy="17272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9DCC55" id="Прямоугольник 8308" o:spid="_x0000_s1026" style="position:absolute;margin-left:165.7pt;margin-top:57.15pt;width:45.85pt;height:13.6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" filled="f" strokecolor="red" strokeweight="1.5pt"/>
            </w:pict>
          </mc:Fallback>
        </mc:AlternateContent>
      </w:r>
      <w:r w:rsidRPr="00243D68">
        <w:rPr>
          <w:noProof/>
          <w:sz w:val="28"/>
          <w:szCs w:val="28"/>
          <w:lang w:val="uk-UA" w:eastAsia="uk-UA"/>
        </w:rPr>
        <w:drawing>
          <wp:anchor distT="0" distB="0" distL="114300" distR="114300" simplePos="0" relativeHeight="251792896" behindDoc="0" locked="0" layoutInCell="1" allowOverlap="1" wp14:anchorId="151A50B8" wp14:editId="2D975187">
            <wp:simplePos x="0" y="0"/>
            <wp:positionH relativeFrom="column">
              <wp:posOffset>3091180</wp:posOffset>
            </wp:positionH>
            <wp:positionV relativeFrom="paragraph">
              <wp:posOffset>1146810</wp:posOffset>
            </wp:positionV>
            <wp:extent cx="2509520" cy="1300480"/>
            <wp:effectExtent l="19050" t="19050" r="24130" b="13970"/>
            <wp:wrapNone/>
            <wp:docPr id="8307" name="Рисунок 8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0">
                      <a:extLst>
                        <a:ext uri="{28A0092B-C50C-407E-A947-70E740481C1C}">
                          <a14:useLocalDpi xmlns:a14="http://schemas.microsoft.com/office/drawing/2010/main" val="0"/>
                        </a:ext>
                      </a:extLst>
                    </a:blip>
                    <a:srcRect l="38918" t="39090" r="45039" b="46300"/>
                    <a:stretch>
                      <a:fillRect/>
                    </a:stretch>
                  </pic:blipFill>
                  <pic:spPr bwMode="auto">
                    <a:xfrm>
                      <a:off x="0" y="0"/>
                      <a:ext cx="2509520" cy="1300480"/>
                    </a:xfrm>
                    <a:prstGeom prst="rect">
                      <a:avLst/>
                    </a:prstGeom>
                    <a:noFill/>
                    <a:ln w="15875">
                      <a:solidFill>
                        <a:srgbClr val="FF0000"/>
                      </a:solidFill>
                      <a:miter lim="800000"/>
                      <a:headEnd/>
                      <a:tailEnd/>
                    </a:ln>
                  </pic:spPr>
                </pic:pic>
              </a:graphicData>
            </a:graphic>
            <wp14:sizeRelH relativeFrom="page">
              <wp14:pctWidth>0</wp14:pctWidth>
            </wp14:sizeRelH>
            <wp14:sizeRelV relativeFrom="page">
              <wp14:pctHeight>0</wp14:pctHeight>
            </wp14:sizeRelV>
          </wp:anchor>
        </w:drawing>
      </w:r>
      <w:r w:rsidRPr="00243D68">
        <w:rPr>
          <w:noProof/>
          <w:sz w:val="28"/>
          <w:szCs w:val="28"/>
          <w:lang w:val="uk-UA" w:eastAsia="uk-UA"/>
        </w:rPr>
        <w:t xml:space="preserve"> </w:t>
      </w:r>
      <w:r w:rsidRPr="00243D68">
        <w:rPr>
          <w:noProof/>
          <w:sz w:val="28"/>
          <w:szCs w:val="28"/>
          <w:lang w:val="uk-UA" w:eastAsia="uk-UA"/>
        </w:rPr>
        <w:drawing>
          <wp:inline distT="0" distB="0" distL="0" distR="0" wp14:anchorId="211F61BD" wp14:editId="4BF56441">
            <wp:extent cx="4919345" cy="3403600"/>
            <wp:effectExtent l="0" t="0" r="0" b="6350"/>
            <wp:docPr id="8406" name="Рисунок 8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1">
                      <a:extLst>
                        <a:ext uri="{28A0092B-C50C-407E-A947-70E740481C1C}">
                          <a14:useLocalDpi xmlns:a14="http://schemas.microsoft.com/office/drawing/2010/main" val="0"/>
                        </a:ext>
                      </a:extLst>
                    </a:blip>
                    <a:srcRect l="38879" t="39110" r="32187" b="25282"/>
                    <a:stretch>
                      <a:fillRect/>
                    </a:stretch>
                  </pic:blipFill>
                  <pic:spPr bwMode="auto">
                    <a:xfrm>
                      <a:off x="0" y="0"/>
                      <a:ext cx="4919345" cy="3403600"/>
                    </a:xfrm>
                    <a:prstGeom prst="rect">
                      <a:avLst/>
                    </a:prstGeom>
                    <a:noFill/>
                    <a:ln>
                      <a:noFill/>
                    </a:ln>
                  </pic:spPr>
                </pic:pic>
              </a:graphicData>
            </a:graphic>
          </wp:inline>
        </w:drawing>
      </w:r>
      <w:r w:rsidRPr="00243D68">
        <w:rPr>
          <w:noProof/>
          <w:sz w:val="28"/>
          <w:szCs w:val="28"/>
          <w:lang w:val="uk-UA" w:eastAsia="uk-UA"/>
        </w:rPr>
        <w:t xml:space="preserve"> </w:t>
      </w:r>
    </w:p>
    <w:p w14:paraId="6EA038C4" w14:textId="77777777" w:rsidR="00441A3C" w:rsidRPr="00F02BDC" w:rsidRDefault="00441A3C" w:rsidP="00441A3C">
      <w:pPr>
        <w:spacing w:line="312" w:lineRule="auto"/>
        <w:jc w:val="center"/>
        <w:rPr>
          <w:sz w:val="28"/>
          <w:szCs w:val="28"/>
          <w:lang w:val="uk-UA"/>
        </w:rPr>
      </w:pPr>
      <w:r w:rsidRPr="00F02BDC">
        <w:rPr>
          <w:sz w:val="28"/>
          <w:szCs w:val="28"/>
          <w:lang w:val="uk-UA" w:eastAsia="uk-UA"/>
        </w:rPr>
        <w:t xml:space="preserve">Рисунок </w:t>
      </w:r>
      <w:r w:rsidR="00674873" w:rsidRPr="00F02BDC">
        <w:rPr>
          <w:sz w:val="28"/>
          <w:szCs w:val="28"/>
          <w:lang w:val="uk-UA" w:eastAsia="uk-UA"/>
        </w:rPr>
        <w:t>10</w:t>
      </w:r>
      <w:r w:rsidRPr="00F02BDC">
        <w:rPr>
          <w:sz w:val="28"/>
          <w:szCs w:val="28"/>
          <w:lang w:val="uk-UA" w:eastAsia="uk-UA"/>
        </w:rPr>
        <w:t>.1</w:t>
      </w:r>
      <w:r w:rsidR="00674873" w:rsidRPr="00F02BDC">
        <w:rPr>
          <w:sz w:val="28"/>
          <w:szCs w:val="28"/>
          <w:lang w:val="uk-UA" w:eastAsia="uk-UA"/>
        </w:rPr>
        <w:t>7</w:t>
      </w:r>
      <w:r w:rsidRPr="00F02BDC">
        <w:rPr>
          <w:i/>
          <w:sz w:val="28"/>
          <w:szCs w:val="28"/>
          <w:lang w:val="uk-UA" w:eastAsia="uk-UA"/>
        </w:rPr>
        <w:t xml:space="preserve"> – </w:t>
      </w:r>
      <w:r w:rsidRPr="00F02BDC">
        <w:rPr>
          <w:sz w:val="28"/>
          <w:szCs w:val="28"/>
          <w:lang w:val="uk-UA" w:eastAsia="uk-UA"/>
        </w:rPr>
        <w:t>Налаштування закладок «</w:t>
      </w:r>
      <w:r w:rsidRPr="00F02BDC">
        <w:rPr>
          <w:sz w:val="28"/>
          <w:szCs w:val="28"/>
          <w:lang w:val="en-US" w:eastAsia="uk-UA"/>
        </w:rPr>
        <w:t>Thermal</w:t>
      </w:r>
      <w:r w:rsidRPr="00F02BDC">
        <w:rPr>
          <w:sz w:val="28"/>
          <w:szCs w:val="28"/>
          <w:lang w:val="uk-UA" w:eastAsia="uk-UA"/>
        </w:rPr>
        <w:t>» і «</w:t>
      </w:r>
      <w:r w:rsidRPr="00F02BDC">
        <w:rPr>
          <w:sz w:val="28"/>
          <w:szCs w:val="28"/>
          <w:lang w:val="en-US" w:eastAsia="uk-UA"/>
        </w:rPr>
        <w:t>Species</w:t>
      </w:r>
      <w:r w:rsidRPr="00F02BDC">
        <w:rPr>
          <w:sz w:val="28"/>
          <w:szCs w:val="28"/>
          <w:lang w:val="uk-UA" w:eastAsia="uk-UA"/>
        </w:rPr>
        <w:t>» в вікні «</w:t>
      </w:r>
      <w:r w:rsidRPr="00F02BDC">
        <w:rPr>
          <w:sz w:val="28"/>
          <w:szCs w:val="28"/>
          <w:lang w:val="en-US" w:eastAsia="uk-UA"/>
        </w:rPr>
        <w:t>Velocity</w:t>
      </w:r>
      <w:r w:rsidRPr="00F02BDC">
        <w:rPr>
          <w:sz w:val="28"/>
          <w:szCs w:val="28"/>
          <w:lang w:val="uk-UA" w:eastAsia="uk-UA"/>
        </w:rPr>
        <w:t xml:space="preserve"> </w:t>
      </w:r>
      <w:r w:rsidRPr="00F02BDC">
        <w:rPr>
          <w:sz w:val="28"/>
          <w:szCs w:val="28"/>
          <w:lang w:val="en-US" w:eastAsia="uk-UA"/>
        </w:rPr>
        <w:t>inlet</w:t>
      </w:r>
      <w:r w:rsidRPr="00F02BDC">
        <w:rPr>
          <w:sz w:val="28"/>
          <w:szCs w:val="28"/>
          <w:lang w:val="uk-UA" w:eastAsia="uk-UA"/>
        </w:rPr>
        <w:t>»</w:t>
      </w:r>
    </w:p>
    <w:p w14:paraId="13AEB888" w14:textId="77777777" w:rsidR="00441A3C" w:rsidRPr="00243D68" w:rsidRDefault="00441A3C" w:rsidP="00441A3C">
      <w:pPr>
        <w:spacing w:line="312" w:lineRule="auto"/>
        <w:ind w:firstLine="533"/>
        <w:jc w:val="both"/>
        <w:rPr>
          <w:sz w:val="28"/>
          <w:szCs w:val="28"/>
          <w:lang w:val="uk-UA" w:eastAsia="uk-UA"/>
        </w:rPr>
      </w:pPr>
    </w:p>
    <w:p w14:paraId="30EA00AA"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t xml:space="preserve">Встановіть наступні умови для зони </w:t>
      </w:r>
      <w:r w:rsidRPr="00243D68">
        <w:rPr>
          <w:sz w:val="28"/>
          <w:szCs w:val="28"/>
          <w:lang w:eastAsia="uk-UA"/>
        </w:rPr>
        <w:t>pressure-outlet-6</w:t>
      </w:r>
      <w:r w:rsidRPr="00243D68">
        <w:rPr>
          <w:sz w:val="28"/>
          <w:szCs w:val="28"/>
          <w:lang w:val="uk-UA" w:eastAsia="uk-UA"/>
        </w:rPr>
        <w:t xml:space="preserve"> (зона виходу). </w:t>
      </w:r>
    </w:p>
    <w:p w14:paraId="1C2849A2" w14:textId="77777777" w:rsidR="00441A3C" w:rsidRPr="00243D68" w:rsidRDefault="00441A3C" w:rsidP="00441A3C">
      <w:pPr>
        <w:spacing w:line="312" w:lineRule="auto"/>
        <w:ind w:firstLine="533"/>
        <w:jc w:val="center"/>
        <w:rPr>
          <w:sz w:val="28"/>
          <w:szCs w:val="28"/>
        </w:rPr>
      </w:pPr>
      <w:r w:rsidRPr="00243D68">
        <w:rPr>
          <w:noProof/>
          <w:sz w:val="28"/>
          <w:szCs w:val="28"/>
          <w:lang w:val="uk-UA" w:eastAsia="uk-UA"/>
        </w:rPr>
        <w:drawing>
          <wp:inline distT="0" distB="0" distL="0" distR="0" wp14:anchorId="2013EE3A" wp14:editId="11A88CCC">
            <wp:extent cx="3332316" cy="2379118"/>
            <wp:effectExtent l="0" t="0" r="1905" b="2540"/>
            <wp:docPr id="8405" name="Рисунок 8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2">
                      <a:extLst>
                        <a:ext uri="{28A0092B-C50C-407E-A947-70E740481C1C}">
                          <a14:useLocalDpi xmlns:a14="http://schemas.microsoft.com/office/drawing/2010/main" val="0"/>
                        </a:ext>
                      </a:extLst>
                    </a:blip>
                    <a:srcRect l="39064" t="41484" r="31168" b="20642"/>
                    <a:stretch>
                      <a:fillRect/>
                    </a:stretch>
                  </pic:blipFill>
                  <pic:spPr bwMode="auto">
                    <a:xfrm>
                      <a:off x="0" y="0"/>
                      <a:ext cx="3340943" cy="2385277"/>
                    </a:xfrm>
                    <a:prstGeom prst="rect">
                      <a:avLst/>
                    </a:prstGeom>
                    <a:noFill/>
                    <a:ln>
                      <a:noFill/>
                    </a:ln>
                  </pic:spPr>
                </pic:pic>
              </a:graphicData>
            </a:graphic>
          </wp:inline>
        </w:drawing>
      </w:r>
    </w:p>
    <w:p w14:paraId="509D9774" w14:textId="77777777" w:rsidR="00441A3C" w:rsidRPr="00F02BDC" w:rsidRDefault="00441A3C" w:rsidP="00674873">
      <w:pPr>
        <w:spacing w:line="312" w:lineRule="auto"/>
        <w:jc w:val="center"/>
        <w:rPr>
          <w:sz w:val="28"/>
          <w:szCs w:val="28"/>
        </w:rPr>
      </w:pPr>
      <w:r w:rsidRPr="00F02BDC">
        <w:rPr>
          <w:sz w:val="28"/>
          <w:szCs w:val="28"/>
          <w:lang w:val="uk-UA" w:eastAsia="uk-UA"/>
        </w:rPr>
        <w:t xml:space="preserve">Рисунок </w:t>
      </w:r>
      <w:r w:rsidR="00674873" w:rsidRPr="00F02BDC">
        <w:rPr>
          <w:sz w:val="28"/>
          <w:szCs w:val="28"/>
          <w:lang w:val="uk-UA" w:eastAsia="uk-UA"/>
        </w:rPr>
        <w:t>10</w:t>
      </w:r>
      <w:r w:rsidRPr="00F02BDC">
        <w:rPr>
          <w:sz w:val="28"/>
          <w:szCs w:val="28"/>
          <w:lang w:val="uk-UA" w:eastAsia="uk-UA"/>
        </w:rPr>
        <w:t>.1</w:t>
      </w:r>
      <w:r w:rsidR="00674873" w:rsidRPr="00F02BDC">
        <w:rPr>
          <w:sz w:val="28"/>
          <w:szCs w:val="28"/>
          <w:lang w:val="uk-UA" w:eastAsia="uk-UA"/>
        </w:rPr>
        <w:t>8</w:t>
      </w:r>
      <w:r w:rsidRPr="00F02BDC">
        <w:rPr>
          <w:i/>
          <w:sz w:val="28"/>
          <w:szCs w:val="28"/>
          <w:lang w:val="uk-UA" w:eastAsia="uk-UA"/>
        </w:rPr>
        <w:t xml:space="preserve"> – </w:t>
      </w:r>
      <w:r w:rsidRPr="00F02BDC">
        <w:rPr>
          <w:sz w:val="28"/>
          <w:szCs w:val="28"/>
          <w:lang w:val="uk-UA" w:eastAsia="uk-UA"/>
        </w:rPr>
        <w:t>Налаштування вікна «</w:t>
      </w:r>
      <w:r w:rsidRPr="00F02BDC">
        <w:rPr>
          <w:sz w:val="28"/>
          <w:szCs w:val="28"/>
          <w:lang w:val="en-US" w:eastAsia="uk-UA"/>
        </w:rPr>
        <w:t>Pressure</w:t>
      </w:r>
      <w:r w:rsidRPr="00F02BDC">
        <w:rPr>
          <w:sz w:val="28"/>
          <w:szCs w:val="28"/>
          <w:lang w:eastAsia="uk-UA"/>
        </w:rPr>
        <w:t xml:space="preserve"> </w:t>
      </w:r>
      <w:r w:rsidRPr="00F02BDC">
        <w:rPr>
          <w:sz w:val="28"/>
          <w:szCs w:val="28"/>
          <w:lang w:val="en-US" w:eastAsia="uk-UA"/>
        </w:rPr>
        <w:t>outlet</w:t>
      </w:r>
      <w:r w:rsidRPr="00F02BDC">
        <w:rPr>
          <w:sz w:val="28"/>
          <w:szCs w:val="28"/>
          <w:lang w:val="uk-UA" w:eastAsia="uk-UA"/>
        </w:rPr>
        <w:t>»</w:t>
      </w:r>
    </w:p>
    <w:p w14:paraId="48C8218B" w14:textId="77777777" w:rsidR="00441A3C" w:rsidRPr="00243D68" w:rsidRDefault="00441A3C" w:rsidP="00441A3C">
      <w:pPr>
        <w:spacing w:line="312" w:lineRule="auto"/>
        <w:ind w:firstLine="533"/>
        <w:jc w:val="both"/>
        <w:rPr>
          <w:sz w:val="28"/>
          <w:szCs w:val="28"/>
        </w:rPr>
      </w:pPr>
      <w:r w:rsidRPr="00243D68">
        <w:rPr>
          <w:sz w:val="28"/>
          <w:szCs w:val="28"/>
          <w:lang w:val="uk-UA" w:eastAsia="uk-UA"/>
        </w:rPr>
        <w:lastRenderedPageBreak/>
        <w:t>Нульове значення тиску на виході означає, що тиск рівний тиску робочих умов. Параметри зворотної течії будуть використані тільки при виникненні зворотних течій у вихідному перетині.</w:t>
      </w:r>
    </w:p>
    <w:p w14:paraId="40BBBA9F"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Встановіть умови для зони </w:t>
      </w:r>
      <w:r w:rsidRPr="00243D68">
        <w:rPr>
          <w:sz w:val="28"/>
          <w:szCs w:val="28"/>
          <w:lang w:eastAsia="uk-UA"/>
        </w:rPr>
        <w:t>wall-topka</w:t>
      </w:r>
      <w:r w:rsidRPr="00243D68">
        <w:rPr>
          <w:sz w:val="28"/>
          <w:szCs w:val="28"/>
          <w:lang w:val="uk-UA" w:eastAsia="uk-UA"/>
        </w:rPr>
        <w:t xml:space="preserve"> (стінки топки). Стінки топки передбачаються ізотермічними з температурою </w:t>
      </w:r>
      <w:r w:rsidRPr="00441A3C">
        <w:rPr>
          <w:sz w:val="28"/>
          <w:szCs w:val="28"/>
          <w:lang w:val="uk-UA" w:eastAsia="uk-UA"/>
        </w:rPr>
        <w:t>4</w:t>
      </w:r>
      <w:r w:rsidRPr="00243D68">
        <w:rPr>
          <w:sz w:val="28"/>
          <w:szCs w:val="28"/>
          <w:lang w:val="uk-UA" w:eastAsia="uk-UA"/>
        </w:rPr>
        <w:t xml:space="preserve">00 K. Під написом </w:t>
      </w:r>
      <w:r w:rsidRPr="00243D68">
        <w:rPr>
          <w:sz w:val="28"/>
          <w:szCs w:val="28"/>
          <w:lang w:val="en-US" w:eastAsia="uk-UA"/>
        </w:rPr>
        <w:t>Thermal</w:t>
      </w:r>
      <w:r w:rsidRPr="00441A3C">
        <w:rPr>
          <w:sz w:val="28"/>
          <w:szCs w:val="28"/>
          <w:lang w:val="uk-UA" w:eastAsia="uk-UA"/>
        </w:rPr>
        <w:t xml:space="preserve"> </w:t>
      </w:r>
      <w:r w:rsidRPr="00243D68">
        <w:rPr>
          <w:sz w:val="28"/>
          <w:szCs w:val="28"/>
          <w:lang w:val="en-US" w:eastAsia="uk-UA"/>
        </w:rPr>
        <w:t>Conditions</w:t>
      </w:r>
      <w:r w:rsidRPr="00243D68">
        <w:rPr>
          <w:sz w:val="28"/>
          <w:szCs w:val="28"/>
          <w:lang w:val="uk-UA" w:eastAsia="uk-UA"/>
        </w:rPr>
        <w:t xml:space="preserve"> (Температурні умови) виберіть </w:t>
      </w:r>
      <w:r w:rsidRPr="00243D68">
        <w:rPr>
          <w:sz w:val="28"/>
          <w:szCs w:val="28"/>
          <w:lang w:val="en-US" w:eastAsia="uk-UA"/>
        </w:rPr>
        <w:t>Temperature</w:t>
      </w:r>
      <w:r w:rsidRPr="00243D68">
        <w:rPr>
          <w:sz w:val="28"/>
          <w:szCs w:val="28"/>
          <w:lang w:val="uk-UA" w:eastAsia="uk-UA"/>
        </w:rPr>
        <w:t xml:space="preserve">. Введіть </w:t>
      </w:r>
      <w:r w:rsidRPr="00441A3C">
        <w:rPr>
          <w:sz w:val="28"/>
          <w:szCs w:val="28"/>
          <w:lang w:val="uk-UA" w:eastAsia="uk-UA"/>
        </w:rPr>
        <w:t>4</w:t>
      </w:r>
      <w:r w:rsidRPr="00243D68">
        <w:rPr>
          <w:sz w:val="28"/>
          <w:szCs w:val="28"/>
          <w:lang w:val="uk-UA" w:eastAsia="uk-UA"/>
        </w:rPr>
        <w:t xml:space="preserve">00 в поле </w:t>
      </w:r>
      <w:r w:rsidRPr="00243D68">
        <w:rPr>
          <w:sz w:val="28"/>
          <w:szCs w:val="28"/>
          <w:lang w:val="en-US" w:eastAsia="uk-UA"/>
        </w:rPr>
        <w:t>Temperature</w:t>
      </w:r>
      <w:r w:rsidRPr="00243D68">
        <w:rPr>
          <w:sz w:val="28"/>
          <w:szCs w:val="28"/>
          <w:lang w:val="uk-UA" w:eastAsia="uk-UA"/>
        </w:rPr>
        <w:t xml:space="preserve">. </w:t>
      </w:r>
    </w:p>
    <w:p w14:paraId="7CF33987" w14:textId="1A308B0E" w:rsidR="00441A3C" w:rsidRPr="00243D68" w:rsidRDefault="00441A3C" w:rsidP="00441A3C">
      <w:pPr>
        <w:spacing w:line="312" w:lineRule="auto"/>
        <w:ind w:firstLine="533"/>
        <w:jc w:val="both"/>
        <w:rPr>
          <w:sz w:val="28"/>
          <w:szCs w:val="28"/>
          <w:lang w:val="uk-UA" w:eastAsia="uk-UA"/>
        </w:rPr>
      </w:pPr>
      <w:r w:rsidRPr="00243D68">
        <w:rPr>
          <w:sz w:val="28"/>
          <w:szCs w:val="28"/>
          <w:lang w:val="uk-UA" w:eastAsia="uk-UA"/>
        </w:rPr>
        <w:t xml:space="preserve">Граничні умови </w:t>
      </w:r>
      <w:r w:rsidR="00F02BDC" w:rsidRPr="00F02BDC">
        <w:rPr>
          <w:sz w:val="28"/>
          <w:szCs w:val="28"/>
          <w:lang w:val="uk-UA" w:eastAsia="uk-UA"/>
        </w:rPr>
        <w:t>за замовчуванням</w:t>
      </w:r>
      <w:r w:rsidRPr="00243D68">
        <w:rPr>
          <w:sz w:val="28"/>
          <w:szCs w:val="28"/>
          <w:lang w:val="uk-UA" w:eastAsia="uk-UA"/>
        </w:rPr>
        <w:t xml:space="preserve"> для частинок, що ударяються в стінку, встановлені </w:t>
      </w:r>
      <w:r w:rsidRPr="00243D68">
        <w:rPr>
          <w:sz w:val="28"/>
          <w:szCs w:val="28"/>
          <w:lang w:val="en-US" w:eastAsia="uk-UA"/>
        </w:rPr>
        <w:t>reflect</w:t>
      </w:r>
      <w:r w:rsidRPr="00243D68">
        <w:rPr>
          <w:sz w:val="28"/>
          <w:szCs w:val="28"/>
          <w:lang w:val="uk-UA" w:eastAsia="uk-UA"/>
        </w:rPr>
        <w:t xml:space="preserve"> (віддзеркалення), як показано в </w:t>
      </w:r>
      <w:r w:rsidRPr="00243D68">
        <w:rPr>
          <w:sz w:val="28"/>
          <w:szCs w:val="28"/>
          <w:lang w:eastAsia="uk-UA"/>
        </w:rPr>
        <w:t>DPM</w:t>
      </w:r>
      <w:r w:rsidRPr="00243D68">
        <w:rPr>
          <w:sz w:val="28"/>
          <w:szCs w:val="28"/>
          <w:lang w:val="uk-UA" w:eastAsia="uk-UA"/>
        </w:rPr>
        <w:t xml:space="preserve">. Інші вимоги, що ударяються об стінку частинки можуть бути вибрані із списку </w:t>
      </w:r>
      <w:r w:rsidRPr="00243D68">
        <w:rPr>
          <w:sz w:val="28"/>
          <w:szCs w:val="28"/>
          <w:lang w:eastAsia="uk-UA"/>
        </w:rPr>
        <w:t>BC</w:t>
      </w:r>
      <w:r w:rsidRPr="00243D68">
        <w:rPr>
          <w:sz w:val="28"/>
          <w:szCs w:val="28"/>
          <w:lang w:val="uk-UA" w:eastAsia="uk-UA"/>
        </w:rPr>
        <w:t xml:space="preserve"> </w:t>
      </w:r>
      <w:r w:rsidRPr="00243D68">
        <w:rPr>
          <w:sz w:val="28"/>
          <w:szCs w:val="28"/>
          <w:lang w:eastAsia="uk-UA"/>
        </w:rPr>
        <w:t>Type</w:t>
      </w:r>
      <w:r w:rsidRPr="00243D68">
        <w:rPr>
          <w:sz w:val="28"/>
          <w:szCs w:val="28"/>
          <w:lang w:val="uk-UA" w:eastAsia="uk-UA"/>
        </w:rPr>
        <w:t xml:space="preserve"> (</w:t>
      </w:r>
      <w:r w:rsidRPr="00243D68">
        <w:rPr>
          <w:sz w:val="28"/>
          <w:szCs w:val="28"/>
          <w:lang w:eastAsia="uk-UA"/>
        </w:rPr>
        <w:t>BC</w:t>
      </w:r>
      <w:r w:rsidRPr="00243D68">
        <w:rPr>
          <w:sz w:val="28"/>
          <w:szCs w:val="28"/>
          <w:lang w:val="uk-UA" w:eastAsia="uk-UA"/>
        </w:rPr>
        <w:t xml:space="preserve"> тип). </w:t>
      </w:r>
    </w:p>
    <w:p w14:paraId="19F2F318" w14:textId="77777777" w:rsidR="00441A3C" w:rsidRPr="00243D68" w:rsidRDefault="00441A3C" w:rsidP="00441A3C">
      <w:pPr>
        <w:spacing w:line="312" w:lineRule="auto"/>
        <w:jc w:val="center"/>
        <w:rPr>
          <w:sz w:val="28"/>
          <w:szCs w:val="28"/>
          <w:lang w:val="uk-UA" w:eastAsia="uk-UA"/>
        </w:rPr>
      </w:pPr>
      <w:r w:rsidRPr="00243D68">
        <w:rPr>
          <w:noProof/>
          <w:sz w:val="28"/>
          <w:szCs w:val="28"/>
          <w:lang w:val="uk-UA" w:eastAsia="uk-UA"/>
        </w:rPr>
        <w:drawing>
          <wp:inline distT="0" distB="0" distL="0" distR="0" wp14:anchorId="1A065CE9" wp14:editId="01270C5F">
            <wp:extent cx="4131945" cy="3022600"/>
            <wp:effectExtent l="0" t="0" r="1905" b="6350"/>
            <wp:docPr id="8404" name="Рисунок 8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3">
                      <a:extLst>
                        <a:ext uri="{28A0092B-C50C-407E-A947-70E740481C1C}">
                          <a14:useLocalDpi xmlns:a14="http://schemas.microsoft.com/office/drawing/2010/main" val="0"/>
                        </a:ext>
                      </a:extLst>
                    </a:blip>
                    <a:srcRect l="39218" t="33444" r="28670" b="24847"/>
                    <a:stretch>
                      <a:fillRect/>
                    </a:stretch>
                  </pic:blipFill>
                  <pic:spPr bwMode="auto">
                    <a:xfrm>
                      <a:off x="0" y="0"/>
                      <a:ext cx="4131945" cy="3022600"/>
                    </a:xfrm>
                    <a:prstGeom prst="rect">
                      <a:avLst/>
                    </a:prstGeom>
                    <a:noFill/>
                    <a:ln>
                      <a:noFill/>
                    </a:ln>
                  </pic:spPr>
                </pic:pic>
              </a:graphicData>
            </a:graphic>
          </wp:inline>
        </w:drawing>
      </w:r>
    </w:p>
    <w:p w14:paraId="1864ADB9" w14:textId="77777777" w:rsidR="00441A3C" w:rsidRPr="00F02BDC" w:rsidRDefault="00441A3C" w:rsidP="00F02BDC">
      <w:pPr>
        <w:spacing w:line="312" w:lineRule="auto"/>
        <w:jc w:val="center"/>
        <w:rPr>
          <w:sz w:val="28"/>
          <w:szCs w:val="28"/>
        </w:rPr>
      </w:pPr>
      <w:r w:rsidRPr="00F02BDC">
        <w:rPr>
          <w:sz w:val="28"/>
          <w:szCs w:val="28"/>
          <w:lang w:val="uk-UA" w:eastAsia="uk-UA"/>
        </w:rPr>
        <w:t xml:space="preserve">Рисунок </w:t>
      </w:r>
      <w:r w:rsidR="00674873" w:rsidRPr="00F02BDC">
        <w:rPr>
          <w:sz w:val="28"/>
          <w:szCs w:val="28"/>
          <w:lang w:val="uk-UA" w:eastAsia="uk-UA"/>
        </w:rPr>
        <w:t>10</w:t>
      </w:r>
      <w:r w:rsidRPr="00F02BDC">
        <w:rPr>
          <w:sz w:val="28"/>
          <w:szCs w:val="28"/>
          <w:lang w:val="uk-UA" w:eastAsia="uk-UA"/>
        </w:rPr>
        <w:t>.1</w:t>
      </w:r>
      <w:r w:rsidR="00674873" w:rsidRPr="00F02BDC">
        <w:rPr>
          <w:sz w:val="28"/>
          <w:szCs w:val="28"/>
          <w:lang w:val="uk-UA" w:eastAsia="uk-UA"/>
        </w:rPr>
        <w:t>9</w:t>
      </w:r>
      <w:r w:rsidRPr="00F02BDC">
        <w:rPr>
          <w:i/>
          <w:sz w:val="28"/>
          <w:szCs w:val="28"/>
          <w:lang w:val="uk-UA" w:eastAsia="uk-UA"/>
        </w:rPr>
        <w:t xml:space="preserve"> – </w:t>
      </w:r>
      <w:r w:rsidRPr="00F02BDC">
        <w:rPr>
          <w:sz w:val="28"/>
          <w:szCs w:val="28"/>
          <w:lang w:val="uk-UA" w:eastAsia="uk-UA"/>
        </w:rPr>
        <w:t xml:space="preserve">Налаштування </w:t>
      </w:r>
      <w:r w:rsidRPr="00F02BDC">
        <w:rPr>
          <w:sz w:val="28"/>
          <w:szCs w:val="28"/>
          <w:lang w:eastAsia="uk-UA"/>
        </w:rPr>
        <w:t>закладки «</w:t>
      </w:r>
      <w:r w:rsidRPr="00F02BDC">
        <w:rPr>
          <w:sz w:val="28"/>
          <w:szCs w:val="28"/>
          <w:lang w:val="en-US" w:eastAsia="uk-UA"/>
        </w:rPr>
        <w:t>DPM</w:t>
      </w:r>
      <w:r w:rsidRPr="00F02BDC">
        <w:rPr>
          <w:sz w:val="28"/>
          <w:szCs w:val="28"/>
          <w:lang w:eastAsia="uk-UA"/>
        </w:rPr>
        <w:t xml:space="preserve">» </w:t>
      </w:r>
      <w:r w:rsidRPr="00F02BDC">
        <w:rPr>
          <w:sz w:val="28"/>
          <w:szCs w:val="28"/>
          <w:lang w:val="uk-UA" w:eastAsia="uk-UA"/>
        </w:rPr>
        <w:t>граничної умови «</w:t>
      </w:r>
      <w:r w:rsidRPr="00F02BDC">
        <w:rPr>
          <w:sz w:val="28"/>
          <w:szCs w:val="28"/>
          <w:lang w:val="en-US" w:eastAsia="uk-UA"/>
        </w:rPr>
        <w:t>wall</w:t>
      </w:r>
      <w:r w:rsidRPr="00F02BDC">
        <w:rPr>
          <w:sz w:val="28"/>
          <w:szCs w:val="28"/>
          <w:lang w:val="uk-UA" w:eastAsia="uk-UA"/>
        </w:rPr>
        <w:t>»</w:t>
      </w:r>
    </w:p>
    <w:p w14:paraId="6969490D" w14:textId="77777777" w:rsidR="00441A3C" w:rsidRPr="00243D68" w:rsidRDefault="00441A3C" w:rsidP="00441A3C">
      <w:pPr>
        <w:spacing w:line="312" w:lineRule="auto"/>
        <w:ind w:firstLine="533"/>
        <w:jc w:val="both"/>
        <w:rPr>
          <w:sz w:val="28"/>
          <w:szCs w:val="28"/>
        </w:rPr>
      </w:pPr>
    </w:p>
    <w:p w14:paraId="0724766E" w14:textId="77777777" w:rsidR="00674873" w:rsidRDefault="00674873" w:rsidP="00441A3C">
      <w:pPr>
        <w:spacing w:line="312" w:lineRule="auto"/>
        <w:ind w:firstLine="533"/>
        <w:jc w:val="both"/>
        <w:rPr>
          <w:sz w:val="28"/>
          <w:szCs w:val="28"/>
          <w:lang w:val="uk-UA" w:eastAsia="uk-UA"/>
        </w:rPr>
      </w:pPr>
      <w:r>
        <w:rPr>
          <w:sz w:val="28"/>
          <w:szCs w:val="28"/>
          <w:lang w:val="uk-UA" w:eastAsia="uk-UA"/>
        </w:rPr>
        <w:t>Останній етап – це процес ітераційного вирішення поставленої задачі.</w:t>
      </w:r>
    </w:p>
    <w:p w14:paraId="1CE0135C"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Встановіть </w:t>
      </w:r>
      <w:r w:rsidRPr="00243D68">
        <w:rPr>
          <w:sz w:val="28"/>
          <w:szCs w:val="28"/>
          <w:lang w:eastAsia="uk-UA"/>
        </w:rPr>
        <w:t>P</w:t>
      </w:r>
      <w:r w:rsidRPr="00243D68">
        <w:rPr>
          <w:sz w:val="28"/>
          <w:szCs w:val="28"/>
          <w:lang w:val="uk-UA" w:eastAsia="uk-UA"/>
        </w:rPr>
        <w:t xml:space="preserve">1 підрелаксаційний чинник </w:t>
      </w:r>
      <w:r w:rsidRPr="00674873">
        <w:rPr>
          <w:sz w:val="28"/>
          <w:szCs w:val="28"/>
          <w:lang w:val="uk-UA" w:eastAsia="uk-UA"/>
        </w:rPr>
        <w:t>(</w:t>
      </w:r>
      <w:r w:rsidRPr="00243D68">
        <w:rPr>
          <w:sz w:val="28"/>
          <w:szCs w:val="28"/>
          <w:lang w:val="en-US" w:eastAsia="uk-UA"/>
        </w:rPr>
        <w:t>under</w:t>
      </w:r>
      <w:r w:rsidRPr="00674873">
        <w:rPr>
          <w:sz w:val="28"/>
          <w:szCs w:val="28"/>
          <w:lang w:val="uk-UA" w:eastAsia="uk-UA"/>
        </w:rPr>
        <w:t>-</w:t>
      </w:r>
      <w:r w:rsidRPr="00243D68">
        <w:rPr>
          <w:sz w:val="28"/>
          <w:szCs w:val="28"/>
          <w:lang w:val="en-US" w:eastAsia="uk-UA"/>
        </w:rPr>
        <w:t>relaxation</w:t>
      </w:r>
      <w:r w:rsidRPr="00674873">
        <w:rPr>
          <w:sz w:val="28"/>
          <w:szCs w:val="28"/>
          <w:lang w:val="uk-UA" w:eastAsia="uk-UA"/>
        </w:rPr>
        <w:t xml:space="preserve"> </w:t>
      </w:r>
      <w:r w:rsidRPr="00243D68">
        <w:rPr>
          <w:sz w:val="28"/>
          <w:szCs w:val="28"/>
          <w:lang w:val="en-US" w:eastAsia="uk-UA"/>
        </w:rPr>
        <w:t>factor</w:t>
      </w:r>
      <w:r w:rsidRPr="00243D68">
        <w:rPr>
          <w:sz w:val="28"/>
          <w:szCs w:val="28"/>
          <w:lang w:val="uk-UA" w:eastAsia="uk-UA"/>
        </w:rPr>
        <w:t xml:space="preserve">) рівним 1. </w:t>
      </w:r>
      <w:r w:rsidRPr="00243D68">
        <w:rPr>
          <w:sz w:val="28"/>
          <w:szCs w:val="28"/>
          <w:lang w:val="en-US" w:eastAsia="uk-UA"/>
        </w:rPr>
        <w:t>Solve</w:t>
      </w:r>
      <w:r w:rsidRPr="00243D68">
        <w:rPr>
          <w:sz w:val="28"/>
          <w:szCs w:val="28"/>
          <w:lang w:val="uk-UA" w:eastAsia="uk-UA"/>
        </w:rPr>
        <w:t xml:space="preserve"> → </w:t>
      </w:r>
      <w:r w:rsidRPr="00243D68">
        <w:rPr>
          <w:sz w:val="28"/>
          <w:szCs w:val="28"/>
          <w:lang w:val="en-US" w:eastAsia="uk-UA"/>
        </w:rPr>
        <w:t>Controls</w:t>
      </w:r>
      <w:r w:rsidRPr="00243D68">
        <w:rPr>
          <w:sz w:val="28"/>
          <w:szCs w:val="28"/>
          <w:lang w:val="uk-UA" w:eastAsia="uk-UA"/>
        </w:rPr>
        <w:t xml:space="preserve"> → </w:t>
      </w:r>
      <w:r w:rsidRPr="00243D68">
        <w:rPr>
          <w:sz w:val="28"/>
          <w:szCs w:val="28"/>
          <w:lang w:val="en-US" w:eastAsia="uk-UA"/>
        </w:rPr>
        <w:t>Solution</w:t>
      </w:r>
      <w:r w:rsidRPr="00243D68">
        <w:rPr>
          <w:sz w:val="28"/>
          <w:szCs w:val="28"/>
          <w:lang w:val="uk-UA" w:eastAsia="uk-UA"/>
        </w:rPr>
        <w:t xml:space="preserve">... </w:t>
      </w:r>
    </w:p>
    <w:p w14:paraId="5B536924"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Ініціалізація області течії, використовуючи умови на </w:t>
      </w:r>
      <w:r w:rsidRPr="00243D68">
        <w:rPr>
          <w:sz w:val="28"/>
          <w:szCs w:val="28"/>
          <w:lang w:val="en-US" w:eastAsia="uk-UA"/>
        </w:rPr>
        <w:t>velocity</w:t>
      </w:r>
      <w:r w:rsidRPr="00243D68">
        <w:rPr>
          <w:sz w:val="28"/>
          <w:szCs w:val="28"/>
          <w:lang w:val="uk-UA" w:eastAsia="uk-UA"/>
        </w:rPr>
        <w:t>-</w:t>
      </w:r>
      <w:r w:rsidRPr="00243D68">
        <w:rPr>
          <w:sz w:val="28"/>
          <w:szCs w:val="28"/>
          <w:lang w:val="en-US" w:eastAsia="uk-UA"/>
        </w:rPr>
        <w:t>inlet</w:t>
      </w:r>
      <w:r w:rsidRPr="00243D68">
        <w:rPr>
          <w:sz w:val="28"/>
          <w:szCs w:val="28"/>
          <w:lang w:val="uk-UA" w:eastAsia="uk-UA"/>
        </w:rPr>
        <w:t>-2 (</w:t>
      </w:r>
      <w:r w:rsidRPr="00243D68">
        <w:rPr>
          <w:sz w:val="28"/>
          <w:szCs w:val="28"/>
          <w:lang w:val="en-US" w:eastAsia="uk-UA"/>
        </w:rPr>
        <w:t>Solve</w:t>
      </w:r>
      <w:r w:rsidRPr="00243D68">
        <w:rPr>
          <w:sz w:val="28"/>
          <w:szCs w:val="28"/>
          <w:lang w:val="uk-UA" w:eastAsia="uk-UA"/>
        </w:rPr>
        <w:t xml:space="preserve"> → </w:t>
      </w:r>
      <w:r w:rsidRPr="00243D68">
        <w:rPr>
          <w:sz w:val="28"/>
          <w:szCs w:val="28"/>
          <w:lang w:val="en-US" w:eastAsia="uk-UA"/>
        </w:rPr>
        <w:t>Initialize</w:t>
      </w:r>
      <w:r w:rsidRPr="00243D68">
        <w:rPr>
          <w:sz w:val="28"/>
          <w:szCs w:val="28"/>
          <w:lang w:val="uk-UA" w:eastAsia="uk-UA"/>
        </w:rPr>
        <w:t xml:space="preserve"> → </w:t>
      </w:r>
      <w:r w:rsidRPr="00243D68">
        <w:rPr>
          <w:sz w:val="28"/>
          <w:szCs w:val="28"/>
          <w:lang w:val="en-US" w:eastAsia="uk-UA"/>
        </w:rPr>
        <w:t>Initialize</w:t>
      </w:r>
      <w:r w:rsidRPr="00243D68">
        <w:rPr>
          <w:sz w:val="28"/>
          <w:szCs w:val="28"/>
          <w:lang w:val="uk-UA" w:eastAsia="uk-UA"/>
        </w:rPr>
        <w:t xml:space="preserve">... ). Виберіть </w:t>
      </w:r>
      <w:r w:rsidRPr="00243D68">
        <w:rPr>
          <w:sz w:val="28"/>
          <w:szCs w:val="28"/>
          <w:lang w:val="en-US" w:eastAsia="uk-UA"/>
        </w:rPr>
        <w:t>in</w:t>
      </w:r>
      <w:r w:rsidRPr="00441A3C">
        <w:rPr>
          <w:sz w:val="28"/>
          <w:szCs w:val="28"/>
          <w:lang w:val="uk-UA" w:eastAsia="uk-UA"/>
        </w:rPr>
        <w:t>-</w:t>
      </w:r>
      <w:r w:rsidRPr="00243D68">
        <w:rPr>
          <w:sz w:val="28"/>
          <w:szCs w:val="28"/>
          <w:lang w:val="en-US" w:eastAsia="uk-UA"/>
        </w:rPr>
        <w:t>pellet</w:t>
      </w:r>
      <w:r w:rsidRPr="00243D68">
        <w:rPr>
          <w:sz w:val="28"/>
          <w:szCs w:val="28"/>
          <w:lang w:val="uk-UA" w:eastAsia="uk-UA"/>
        </w:rPr>
        <w:t xml:space="preserve"> в списку </w:t>
      </w:r>
      <w:r w:rsidRPr="00243D68">
        <w:rPr>
          <w:sz w:val="28"/>
          <w:szCs w:val="28"/>
          <w:lang w:val="en-US" w:eastAsia="uk-UA"/>
        </w:rPr>
        <w:t>Compute</w:t>
      </w:r>
      <w:r w:rsidRPr="00441A3C">
        <w:rPr>
          <w:sz w:val="28"/>
          <w:szCs w:val="28"/>
          <w:lang w:val="uk-UA" w:eastAsia="uk-UA"/>
        </w:rPr>
        <w:t xml:space="preserve"> </w:t>
      </w:r>
      <w:r w:rsidRPr="00243D68">
        <w:rPr>
          <w:sz w:val="28"/>
          <w:szCs w:val="28"/>
          <w:lang w:val="en-US" w:eastAsia="uk-UA"/>
        </w:rPr>
        <w:t>From</w:t>
      </w:r>
      <w:r w:rsidRPr="00243D68">
        <w:rPr>
          <w:sz w:val="28"/>
          <w:szCs w:val="28"/>
          <w:lang w:val="uk-UA" w:eastAsia="uk-UA"/>
        </w:rPr>
        <w:t xml:space="preserve"> (Вирішувати від). Натисніть кнопку </w:t>
      </w:r>
      <w:r w:rsidRPr="00243D68">
        <w:rPr>
          <w:sz w:val="28"/>
          <w:szCs w:val="28"/>
          <w:lang w:val="en-US" w:eastAsia="uk-UA"/>
        </w:rPr>
        <w:t>Init</w:t>
      </w:r>
      <w:r w:rsidRPr="00243D68">
        <w:rPr>
          <w:sz w:val="28"/>
          <w:szCs w:val="28"/>
          <w:lang w:val="uk-UA" w:eastAsia="uk-UA"/>
        </w:rPr>
        <w:t xml:space="preserve"> і закрийте панель. </w:t>
      </w:r>
    </w:p>
    <w:p w14:paraId="29F5772D"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lastRenderedPageBreak/>
        <w:t xml:space="preserve">Тут, при значному підігріві окислювача, що поступає, ви можете почати розрахунок, ґрунтуючись на умовах на вході. Взагалі, Вам доведеться почати розрахунок з вказівки високотемпературних областей і визначення траєкторій дискретної фази. Це забезпечить початковий вихід летючих і виділення вуглецю, потрібні на початку горіння. Для виконання подібної ініціалізації можете використовувати пункт меню </w:t>
      </w:r>
      <w:r w:rsidRPr="00243D68">
        <w:rPr>
          <w:sz w:val="28"/>
          <w:szCs w:val="28"/>
          <w:lang w:val="en-US" w:eastAsia="uk-UA"/>
        </w:rPr>
        <w:t>Solve</w:t>
      </w:r>
      <w:r w:rsidRPr="00243D68">
        <w:rPr>
          <w:sz w:val="28"/>
          <w:szCs w:val="28"/>
          <w:lang w:val="uk-UA" w:eastAsia="uk-UA"/>
        </w:rPr>
        <w:t xml:space="preserve"> → </w:t>
      </w:r>
      <w:r w:rsidRPr="00243D68">
        <w:rPr>
          <w:sz w:val="28"/>
          <w:szCs w:val="28"/>
          <w:lang w:val="en-US" w:eastAsia="uk-UA"/>
        </w:rPr>
        <w:t>Initialize</w:t>
      </w:r>
      <w:r w:rsidRPr="00243D68">
        <w:rPr>
          <w:sz w:val="28"/>
          <w:szCs w:val="28"/>
          <w:lang w:val="uk-UA" w:eastAsia="uk-UA"/>
        </w:rPr>
        <w:t xml:space="preserve"> → </w:t>
      </w:r>
      <w:r w:rsidRPr="00243D68">
        <w:rPr>
          <w:sz w:val="28"/>
          <w:szCs w:val="28"/>
          <w:lang w:val="en-US" w:eastAsia="uk-UA"/>
        </w:rPr>
        <w:t>Patch</w:t>
      </w:r>
      <w:r w:rsidRPr="00243D68">
        <w:rPr>
          <w:sz w:val="28"/>
          <w:szCs w:val="28"/>
          <w:lang w:val="uk-UA" w:eastAsia="uk-UA"/>
        </w:rPr>
        <w:t>... .</w:t>
      </w:r>
    </w:p>
    <w:p w14:paraId="48E9BECE" w14:textId="77777777" w:rsidR="00441A3C" w:rsidRPr="00243D68" w:rsidRDefault="00441A3C" w:rsidP="00441A3C">
      <w:pPr>
        <w:spacing w:line="312" w:lineRule="auto"/>
        <w:ind w:firstLine="533"/>
        <w:jc w:val="both"/>
        <w:rPr>
          <w:sz w:val="28"/>
          <w:szCs w:val="28"/>
          <w:lang w:val="uk-UA"/>
        </w:rPr>
      </w:pPr>
      <w:r w:rsidRPr="00243D68">
        <w:rPr>
          <w:sz w:val="28"/>
          <w:szCs w:val="28"/>
          <w:lang w:val="uk-UA" w:eastAsia="uk-UA"/>
        </w:rPr>
        <w:t xml:space="preserve">Ввімкнення відображення незв’язки в процесі рішення: </w:t>
      </w:r>
      <w:r w:rsidRPr="00243D68">
        <w:rPr>
          <w:sz w:val="28"/>
          <w:szCs w:val="28"/>
          <w:lang w:val="en-US" w:eastAsia="uk-UA"/>
        </w:rPr>
        <w:t>Solve</w:t>
      </w:r>
      <w:r w:rsidRPr="00243D68">
        <w:rPr>
          <w:sz w:val="28"/>
          <w:szCs w:val="28"/>
          <w:lang w:val="uk-UA" w:eastAsia="uk-UA"/>
        </w:rPr>
        <w:t xml:space="preserve"> → </w:t>
      </w:r>
      <w:r w:rsidRPr="00243D68">
        <w:rPr>
          <w:sz w:val="28"/>
          <w:szCs w:val="28"/>
          <w:lang w:val="en-US" w:eastAsia="uk-UA"/>
        </w:rPr>
        <w:t>Monitors</w:t>
      </w:r>
      <w:r w:rsidRPr="00243D68">
        <w:rPr>
          <w:sz w:val="28"/>
          <w:szCs w:val="28"/>
          <w:lang w:val="uk-UA" w:eastAsia="uk-UA"/>
        </w:rPr>
        <w:t xml:space="preserve"> → </w:t>
      </w:r>
      <w:r w:rsidRPr="00243D68">
        <w:rPr>
          <w:sz w:val="28"/>
          <w:szCs w:val="28"/>
          <w:lang w:val="en-US" w:eastAsia="uk-UA"/>
        </w:rPr>
        <w:t>Residual</w:t>
      </w:r>
      <w:r w:rsidRPr="00243D68">
        <w:rPr>
          <w:sz w:val="28"/>
          <w:szCs w:val="28"/>
          <w:lang w:val="uk-UA" w:eastAsia="uk-UA"/>
        </w:rPr>
        <w:t xml:space="preserve">... </w:t>
      </w:r>
    </w:p>
    <w:p w14:paraId="4A49CD49" w14:textId="77777777" w:rsidR="00441A3C" w:rsidRDefault="00441A3C" w:rsidP="00441A3C">
      <w:pPr>
        <w:spacing w:line="312" w:lineRule="auto"/>
        <w:ind w:firstLine="533"/>
        <w:jc w:val="both"/>
        <w:rPr>
          <w:sz w:val="28"/>
          <w:szCs w:val="28"/>
          <w:lang w:val="uk-UA" w:eastAsia="uk-UA"/>
        </w:rPr>
      </w:pPr>
      <w:r w:rsidRPr="00243D68">
        <w:rPr>
          <w:sz w:val="28"/>
          <w:szCs w:val="28"/>
          <w:lang w:val="uk-UA" w:eastAsia="uk-UA"/>
        </w:rPr>
        <w:t xml:space="preserve">Почніть розрахунок вимагаючи, 400 ітерацій: </w:t>
      </w:r>
      <w:r w:rsidRPr="00243D68">
        <w:rPr>
          <w:sz w:val="28"/>
          <w:szCs w:val="28"/>
          <w:lang w:val="en-US" w:eastAsia="uk-UA"/>
        </w:rPr>
        <w:t>Solve</w:t>
      </w:r>
      <w:r w:rsidRPr="00243D68">
        <w:rPr>
          <w:sz w:val="28"/>
          <w:szCs w:val="28"/>
          <w:lang w:val="uk-UA" w:eastAsia="uk-UA"/>
        </w:rPr>
        <w:t xml:space="preserve"> → </w:t>
      </w:r>
      <w:r w:rsidRPr="00243D68">
        <w:rPr>
          <w:sz w:val="28"/>
          <w:szCs w:val="28"/>
          <w:lang w:val="en-US" w:eastAsia="uk-UA"/>
        </w:rPr>
        <w:t>Iterate</w:t>
      </w:r>
      <w:r w:rsidRPr="00243D68">
        <w:rPr>
          <w:sz w:val="28"/>
          <w:szCs w:val="28"/>
          <w:lang w:val="uk-UA" w:eastAsia="uk-UA"/>
        </w:rPr>
        <w:t xml:space="preserve">... </w:t>
      </w:r>
    </w:p>
    <w:p w14:paraId="3F36A463" w14:textId="3D7406FF" w:rsidR="003C7C98" w:rsidRPr="009C013E" w:rsidRDefault="003C7C98" w:rsidP="003C7C98">
      <w:pPr>
        <w:pStyle w:val="2"/>
        <w:spacing w:after="160"/>
        <w:jc w:val="center"/>
        <w:rPr>
          <w:rFonts w:ascii="Times New Roman" w:hAnsi="Times New Roman" w:cs="Times New Roman"/>
          <w:i w:val="0"/>
          <w:sz w:val="32"/>
          <w:szCs w:val="32"/>
          <w:lang w:val="uk-UA"/>
        </w:rPr>
      </w:pPr>
      <w:bookmarkStart w:id="137" w:name="_Toc105077606"/>
      <w:r w:rsidRPr="001619CF">
        <w:rPr>
          <w:rFonts w:ascii="Times New Roman" w:hAnsi="Times New Roman" w:cs="Times New Roman"/>
          <w:i w:val="0"/>
          <w:sz w:val="32"/>
          <w:szCs w:val="32"/>
          <w:lang w:val="uk-UA"/>
        </w:rPr>
        <w:t>1</w:t>
      </w:r>
      <w:r>
        <w:rPr>
          <w:rFonts w:ascii="Times New Roman" w:hAnsi="Times New Roman" w:cs="Times New Roman"/>
          <w:i w:val="0"/>
          <w:sz w:val="32"/>
          <w:szCs w:val="32"/>
          <w:lang w:val="uk-UA"/>
        </w:rPr>
        <w:t>0</w:t>
      </w:r>
      <w:r w:rsidRPr="001619CF">
        <w:rPr>
          <w:rFonts w:ascii="Times New Roman" w:hAnsi="Times New Roman" w:cs="Times New Roman"/>
          <w:i w:val="0"/>
          <w:sz w:val="32"/>
          <w:szCs w:val="32"/>
          <w:lang w:val="uk-UA"/>
        </w:rPr>
        <w:t>.</w:t>
      </w:r>
      <w:r>
        <w:rPr>
          <w:rFonts w:ascii="Times New Roman" w:hAnsi="Times New Roman" w:cs="Times New Roman"/>
          <w:i w:val="0"/>
          <w:sz w:val="32"/>
          <w:szCs w:val="32"/>
          <w:lang w:val="uk-UA"/>
        </w:rPr>
        <w:t>3</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Вимог</w:t>
      </w:r>
      <w:r w:rsidR="00F02BDC">
        <w:rPr>
          <w:rFonts w:ascii="Times New Roman" w:hAnsi="Times New Roman" w:cs="Times New Roman"/>
          <w:i w:val="0"/>
          <w:sz w:val="32"/>
          <w:szCs w:val="32"/>
          <w:lang w:val="uk-UA"/>
        </w:rPr>
        <w:t>и</w:t>
      </w:r>
      <w:r>
        <w:rPr>
          <w:rFonts w:ascii="Times New Roman" w:hAnsi="Times New Roman" w:cs="Times New Roman"/>
          <w:i w:val="0"/>
          <w:sz w:val="32"/>
          <w:szCs w:val="32"/>
          <w:lang w:val="uk-UA"/>
        </w:rPr>
        <w:t xml:space="preserve"> до оформлення звіту</w:t>
      </w:r>
      <w:bookmarkEnd w:id="137"/>
      <w:r>
        <w:rPr>
          <w:rFonts w:ascii="Times New Roman" w:hAnsi="Times New Roman" w:cs="Times New Roman"/>
          <w:i w:val="0"/>
          <w:sz w:val="32"/>
          <w:szCs w:val="32"/>
          <w:lang w:val="uk-UA"/>
        </w:rPr>
        <w:t xml:space="preserve"> </w:t>
      </w:r>
    </w:p>
    <w:p w14:paraId="2E4D3485" w14:textId="77777777" w:rsidR="003A1C03" w:rsidRDefault="003A1C03" w:rsidP="003C7C98">
      <w:pPr>
        <w:spacing w:line="312" w:lineRule="auto"/>
        <w:ind w:firstLine="709"/>
        <w:jc w:val="both"/>
        <w:rPr>
          <w:sz w:val="28"/>
          <w:szCs w:val="28"/>
          <w:lang w:val="uk-UA"/>
        </w:rPr>
      </w:pPr>
    </w:p>
    <w:p w14:paraId="62E4A1E3" w14:textId="77777777" w:rsidR="003C7C98" w:rsidRPr="001B7D0B" w:rsidRDefault="003C7C98" w:rsidP="003C7C98">
      <w:pPr>
        <w:spacing w:line="312" w:lineRule="auto"/>
        <w:ind w:firstLine="709"/>
        <w:jc w:val="both"/>
        <w:rPr>
          <w:sz w:val="28"/>
          <w:szCs w:val="28"/>
          <w:lang w:val="uk-UA"/>
        </w:rPr>
      </w:pPr>
      <w:r w:rsidRPr="001B7D0B">
        <w:rPr>
          <w:sz w:val="28"/>
          <w:szCs w:val="28"/>
          <w:lang w:val="uk-UA"/>
        </w:rPr>
        <w:t>Звіт по проведеній роботі повинен мати наступну структуру</w:t>
      </w:r>
      <w:r w:rsidR="00436022">
        <w:rPr>
          <w:sz w:val="28"/>
          <w:szCs w:val="28"/>
          <w:lang w:val="uk-UA"/>
        </w:rPr>
        <w:t>,</w:t>
      </w:r>
      <w:r w:rsidR="003A1C03">
        <w:rPr>
          <w:sz w:val="28"/>
          <w:szCs w:val="28"/>
          <w:lang w:val="uk-UA"/>
        </w:rPr>
        <w:t xml:space="preserve"> зазначену пп .1.3</w:t>
      </w:r>
      <w:r w:rsidRPr="001B7D0B">
        <w:rPr>
          <w:sz w:val="28"/>
          <w:szCs w:val="28"/>
          <w:lang w:val="uk-UA"/>
        </w:rPr>
        <w:t xml:space="preserve">: </w:t>
      </w:r>
    </w:p>
    <w:p w14:paraId="78237DEB" w14:textId="77777777" w:rsidR="003C7C98" w:rsidRDefault="003C7C98" w:rsidP="003C7C98">
      <w:pPr>
        <w:spacing w:line="312" w:lineRule="auto"/>
        <w:ind w:firstLine="709"/>
        <w:jc w:val="both"/>
        <w:rPr>
          <w:sz w:val="28"/>
          <w:szCs w:val="28"/>
          <w:lang w:val="uk-UA"/>
        </w:rPr>
      </w:pPr>
      <w:r w:rsidRPr="003C7C98">
        <w:rPr>
          <w:sz w:val="28"/>
          <w:szCs w:val="28"/>
          <w:lang w:val="uk-UA"/>
        </w:rPr>
        <w:t xml:space="preserve">Аналіз результатів моделювання </w:t>
      </w:r>
      <w:r w:rsidR="003A1C03">
        <w:rPr>
          <w:sz w:val="28"/>
          <w:szCs w:val="28"/>
          <w:lang w:val="uk-UA"/>
        </w:rPr>
        <w:t xml:space="preserve">представити у вигляді розподілів швидкостей реагуючих потоків і їх температур (рис. 10.20). Проаналізувати </w:t>
      </w:r>
      <w:r w:rsidRPr="003C7C98">
        <w:rPr>
          <w:sz w:val="28"/>
          <w:szCs w:val="28"/>
          <w:lang w:val="uk-UA"/>
        </w:rPr>
        <w:t>складний тривимірний хар</w:t>
      </w:r>
      <w:r w:rsidR="003A1C03">
        <w:rPr>
          <w:sz w:val="28"/>
          <w:szCs w:val="28"/>
          <w:lang w:val="uk-UA"/>
        </w:rPr>
        <w:t xml:space="preserve">актер поширення фронту полум’я і визначити зони, в яких спостерігаються підвищені </w:t>
      </w:r>
      <w:r w:rsidRPr="003C7C98">
        <w:rPr>
          <w:sz w:val="28"/>
          <w:szCs w:val="28"/>
          <w:lang w:val="uk-UA"/>
        </w:rPr>
        <w:t>температур</w:t>
      </w:r>
      <w:r w:rsidR="003A1C03">
        <w:rPr>
          <w:sz w:val="28"/>
          <w:szCs w:val="28"/>
          <w:lang w:val="uk-UA"/>
        </w:rPr>
        <w:t>и. Пояснити</w:t>
      </w:r>
      <w:r w:rsidR="00436022">
        <w:rPr>
          <w:sz w:val="28"/>
          <w:szCs w:val="28"/>
          <w:lang w:val="uk-UA"/>
        </w:rPr>
        <w:t>,</w:t>
      </w:r>
      <w:r w:rsidR="003A1C03">
        <w:rPr>
          <w:sz w:val="28"/>
          <w:szCs w:val="28"/>
          <w:lang w:val="uk-UA"/>
        </w:rPr>
        <w:t xml:space="preserve"> з чим це</w:t>
      </w:r>
      <w:r w:rsidRPr="003C7C98">
        <w:rPr>
          <w:sz w:val="28"/>
          <w:szCs w:val="28"/>
          <w:lang w:val="uk-UA"/>
        </w:rPr>
        <w:t xml:space="preserve"> пов’язано.</w:t>
      </w:r>
    </w:p>
    <w:p w14:paraId="04A29543" w14:textId="77777777" w:rsidR="003A1C03" w:rsidRPr="003A1C03" w:rsidRDefault="003A1C03" w:rsidP="003A1C03">
      <w:pPr>
        <w:jc w:val="center"/>
      </w:pPr>
      <w:r w:rsidRPr="003A1C03">
        <w:rPr>
          <w:noProof/>
          <w:lang w:val="uk-UA" w:eastAsia="uk-UA"/>
        </w:rPr>
        <mc:AlternateContent>
          <mc:Choice Requires="wps">
            <w:drawing>
              <wp:anchor distT="45720" distB="45720" distL="114300" distR="114300" simplePos="0" relativeHeight="251798016" behindDoc="0" locked="0" layoutInCell="1" allowOverlap="1" wp14:anchorId="5212550E" wp14:editId="2455CAF0">
                <wp:simplePos x="0" y="0"/>
                <wp:positionH relativeFrom="column">
                  <wp:posOffset>4577037</wp:posOffset>
                </wp:positionH>
                <wp:positionV relativeFrom="paragraph">
                  <wp:posOffset>2142388</wp:posOffset>
                </wp:positionV>
                <wp:extent cx="180975" cy="266700"/>
                <wp:effectExtent l="0" t="0" r="9525" b="0"/>
                <wp:wrapNone/>
                <wp:docPr id="833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66700"/>
                        </a:xfrm>
                        <a:prstGeom prst="rect">
                          <a:avLst/>
                        </a:prstGeom>
                        <a:solidFill>
                          <a:srgbClr val="FFFFFF"/>
                        </a:solidFill>
                        <a:ln w="9525">
                          <a:noFill/>
                          <a:miter lim="800000"/>
                          <a:headEnd/>
                          <a:tailEnd/>
                        </a:ln>
                      </wps:spPr>
                      <wps:txbx>
                        <w:txbxContent>
                          <w:p w14:paraId="3D6784B7" w14:textId="77777777" w:rsidR="00846F16" w:rsidRPr="00F654BB" w:rsidRDefault="00846F16" w:rsidP="003A1C03">
                            <w:pPr>
                              <w:rPr>
                                <w:sz w:val="28"/>
                                <w:szCs w:val="28"/>
                              </w:rPr>
                            </w:pPr>
                            <w:r>
                              <w:rPr>
                                <w:sz w:val="28"/>
                                <w:szCs w:val="28"/>
                              </w:rPr>
                              <w:t>б</w:t>
                            </w:r>
                            <w:r w:rsidRPr="00F654BB">
                              <w:rPr>
                                <w:sz w:val="28"/>
                                <w:szCs w:val="28"/>
                              </w:rPr>
                              <w:t>)</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5212550E" id="_x0000_s1097" type="#_x0000_t202" style="position:absolute;left:0;text-align:left;margin-left:360.4pt;margin-top:168.7pt;width:14.25pt;height:21pt;z-index:251798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" stroked="f">
                <v:textbox inset="0,0,0,0">
                  <w:txbxContent>
                    <w:p w14:paraId="3D6784B7" w14:textId="77777777" w:rsidR="00846F16" w:rsidRPr="00F654BB" w:rsidRDefault="00846F16" w:rsidP="003A1C03">
                      <w:pPr>
                        <w:rPr>
                          <w:sz w:val="28"/>
                          <w:szCs w:val="28"/>
                        </w:rPr>
                      </w:pPr>
                      <w:r>
                        <w:rPr>
                          <w:sz w:val="28"/>
                          <w:szCs w:val="28"/>
                        </w:rPr>
                        <w:t>б</w:t>
                      </w:r>
                      <w:r w:rsidRPr="00F654BB">
                        <w:rPr>
                          <w:sz w:val="28"/>
                          <w:szCs w:val="28"/>
                        </w:rPr>
                        <w:t>)</w:t>
                      </w:r>
                    </w:p>
                  </w:txbxContent>
                </v:textbox>
              </v:shape>
            </w:pict>
          </mc:Fallback>
        </mc:AlternateContent>
      </w:r>
      <w:r w:rsidRPr="003A1C03">
        <w:rPr>
          <w:noProof/>
          <w:lang w:val="uk-UA" w:eastAsia="uk-UA"/>
        </w:rPr>
        <mc:AlternateContent>
          <mc:Choice Requires="wps">
            <w:drawing>
              <wp:anchor distT="45720" distB="45720" distL="114300" distR="114300" simplePos="0" relativeHeight="251796992" behindDoc="0" locked="0" layoutInCell="1" allowOverlap="1" wp14:anchorId="0A5717C2" wp14:editId="4A37144A">
                <wp:simplePos x="0" y="0"/>
                <wp:positionH relativeFrom="column">
                  <wp:posOffset>2187828</wp:posOffset>
                </wp:positionH>
                <wp:positionV relativeFrom="paragraph">
                  <wp:posOffset>2103393</wp:posOffset>
                </wp:positionV>
                <wp:extent cx="180975" cy="266700"/>
                <wp:effectExtent l="0" t="0" r="9525" b="0"/>
                <wp:wrapNone/>
                <wp:docPr id="833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66700"/>
                        </a:xfrm>
                        <a:prstGeom prst="rect">
                          <a:avLst/>
                        </a:prstGeom>
                        <a:solidFill>
                          <a:srgbClr val="FFFFFF"/>
                        </a:solidFill>
                        <a:ln w="9525">
                          <a:noFill/>
                          <a:miter lim="800000"/>
                          <a:headEnd/>
                          <a:tailEnd/>
                        </a:ln>
                      </wps:spPr>
                      <wps:txbx>
                        <w:txbxContent>
                          <w:p w14:paraId="0FB70609" w14:textId="77777777" w:rsidR="00846F16" w:rsidRPr="00F654BB" w:rsidRDefault="00846F16" w:rsidP="003A1C03">
                            <w:pPr>
                              <w:rPr>
                                <w:sz w:val="28"/>
                                <w:szCs w:val="28"/>
                              </w:rPr>
                            </w:pPr>
                            <w:r w:rsidRPr="00F654BB">
                              <w:rPr>
                                <w:sz w:val="28"/>
                                <w:szCs w:val="28"/>
                              </w:rPr>
                              <w:t>а)</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0A5717C2" id="_x0000_s1098" type="#_x0000_t202" style="position:absolute;left:0;text-align:left;margin-left:172.25pt;margin-top:165.6pt;width:14.25pt;height:21pt;z-index:251796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" stroked="f">
                <v:textbox inset="0,0,0,0">
                  <w:txbxContent>
                    <w:p w14:paraId="0FB70609" w14:textId="77777777" w:rsidR="00846F16" w:rsidRPr="00F654BB" w:rsidRDefault="00846F16" w:rsidP="003A1C03">
                      <w:pPr>
                        <w:rPr>
                          <w:sz w:val="28"/>
                          <w:szCs w:val="28"/>
                        </w:rPr>
                      </w:pPr>
                      <w:r w:rsidRPr="00F654BB">
                        <w:rPr>
                          <w:sz w:val="28"/>
                          <w:szCs w:val="28"/>
                        </w:rPr>
                        <w:t>а)</w:t>
                      </w:r>
                    </w:p>
                  </w:txbxContent>
                </v:textbox>
              </v:shape>
            </w:pict>
          </mc:Fallback>
        </mc:AlternateContent>
      </w:r>
      <w:r w:rsidRPr="003A1C03">
        <w:rPr>
          <w:noProof/>
          <w:lang w:val="uk-UA" w:eastAsia="uk-UA"/>
        </w:rPr>
        <w:drawing>
          <wp:inline distT="0" distB="0" distL="0" distR="0" wp14:anchorId="3E12382B" wp14:editId="5C01A8EE">
            <wp:extent cx="2104897" cy="2616200"/>
            <wp:effectExtent l="0" t="0" r="0" b="0"/>
            <wp:docPr id="8340" name="Рисунок 8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4"/>
                    <a:srcRect l="26010" t="13162" r="39805" b="11304"/>
                    <a:stretch/>
                  </pic:blipFill>
                  <pic:spPr bwMode="auto">
                    <a:xfrm>
                      <a:off x="0" y="0"/>
                      <a:ext cx="2115708" cy="2629637"/>
                    </a:xfrm>
                    <a:prstGeom prst="rect">
                      <a:avLst/>
                    </a:prstGeom>
                    <a:ln>
                      <a:noFill/>
                    </a:ln>
                    <a:extLst>
                      <a:ext uri="{53640926-AAD7-44D8-BBD7-CCE9431645EC}">
                        <a14:shadowObscured xmlns:a14="http://schemas.microsoft.com/office/drawing/2010/main"/>
                      </a:ext>
                    </a:extLst>
                  </pic:spPr>
                </pic:pic>
              </a:graphicData>
            </a:graphic>
          </wp:inline>
        </w:drawing>
      </w:r>
      <w:r w:rsidRPr="003A1C03">
        <w:rPr>
          <w:noProof/>
          <w:lang w:val="uk-UA" w:eastAsia="uk-UA"/>
        </w:rPr>
        <w:drawing>
          <wp:inline distT="0" distB="0" distL="0" distR="0" wp14:anchorId="46BA8E19" wp14:editId="7DEA348A">
            <wp:extent cx="2302933" cy="2625152"/>
            <wp:effectExtent l="0" t="0" r="2540" b="3810"/>
            <wp:docPr id="8341" name="Рисунок 8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5"/>
                    <a:srcRect l="62824" t="12644" r="926" b="13899"/>
                    <a:stretch/>
                  </pic:blipFill>
                  <pic:spPr bwMode="auto">
                    <a:xfrm>
                      <a:off x="0" y="0"/>
                      <a:ext cx="2309417" cy="2632543"/>
                    </a:xfrm>
                    <a:prstGeom prst="rect">
                      <a:avLst/>
                    </a:prstGeom>
                    <a:ln>
                      <a:noFill/>
                    </a:ln>
                    <a:extLst>
                      <a:ext uri="{53640926-AAD7-44D8-BBD7-CCE9431645EC}">
                        <a14:shadowObscured xmlns:a14="http://schemas.microsoft.com/office/drawing/2010/main"/>
                      </a:ext>
                    </a:extLst>
                  </pic:spPr>
                </pic:pic>
              </a:graphicData>
            </a:graphic>
          </wp:inline>
        </w:drawing>
      </w:r>
    </w:p>
    <w:p w14:paraId="6C44EC9A" w14:textId="77777777" w:rsidR="003A1C03" w:rsidRPr="00F02BDC" w:rsidRDefault="003A1C03" w:rsidP="003A1C03">
      <w:pPr>
        <w:jc w:val="center"/>
        <w:rPr>
          <w:sz w:val="28"/>
          <w:szCs w:val="28"/>
        </w:rPr>
      </w:pPr>
      <w:r w:rsidRPr="00F02BDC">
        <w:rPr>
          <w:sz w:val="28"/>
          <w:szCs w:val="28"/>
        </w:rPr>
        <w:t>Рисунок 10.20 – Розподіл температур в поздовжньому (а) та поперечному (б) перерізі прототипу котла СЕТ-25</w:t>
      </w:r>
    </w:p>
    <w:p w14:paraId="2B35B1CE" w14:textId="77777777" w:rsidR="003A1C03" w:rsidRPr="003A1C03" w:rsidRDefault="003A1C03" w:rsidP="003A1C03"/>
    <w:p w14:paraId="45F2E801" w14:textId="77777777" w:rsidR="003C7C98" w:rsidRPr="003C7C98" w:rsidRDefault="003C7C98" w:rsidP="003C7C98">
      <w:pPr>
        <w:spacing w:line="312" w:lineRule="auto"/>
        <w:ind w:firstLine="709"/>
        <w:jc w:val="both"/>
        <w:rPr>
          <w:sz w:val="28"/>
          <w:szCs w:val="28"/>
          <w:lang w:val="uk-UA"/>
        </w:rPr>
      </w:pPr>
      <w:r w:rsidRPr="003C7C98">
        <w:rPr>
          <w:sz w:val="28"/>
          <w:szCs w:val="28"/>
          <w:lang w:val="uk-UA"/>
        </w:rPr>
        <w:lastRenderedPageBreak/>
        <w:t xml:space="preserve">Важливим заходом для забезпечення процесу горіння є організація сумішоутворення для забезпечення повного вигоряння палива та мінімізації втрат з хімічним та механічним недопалом. Розподіл в суміші палива та окислювача описується параметром постійної сумішоутворення (Mixture Fraction). Цей параметр, свідчить про інтенсивність реакції суміш палива та окислювача (наприклад, у </w:t>
      </w:r>
      <w:r w:rsidRPr="003A1C03">
        <w:rPr>
          <w:sz w:val="28"/>
          <w:szCs w:val="28"/>
          <w:lang w:val="uk-UA"/>
        </w:rPr>
        <w:t>прореагованому</w:t>
      </w:r>
      <w:r w:rsidRPr="003C7C98">
        <w:rPr>
          <w:sz w:val="28"/>
          <w:szCs w:val="28"/>
          <w:lang w:val="uk-UA"/>
        </w:rPr>
        <w:t xml:space="preserve"> полум’ї). Нульове значення відповідає 100% окислювача, а значення 1 відповідає 100% палива. На рис. </w:t>
      </w:r>
      <w:r w:rsidR="003A1C03">
        <w:rPr>
          <w:sz w:val="28"/>
          <w:szCs w:val="28"/>
          <w:lang w:val="uk-UA"/>
        </w:rPr>
        <w:t>10.21</w:t>
      </w:r>
      <w:r w:rsidRPr="003C7C98">
        <w:rPr>
          <w:sz w:val="28"/>
          <w:szCs w:val="28"/>
          <w:lang w:val="uk-UA"/>
        </w:rPr>
        <w:t xml:space="preserve">, в якості прикладу, зображена візуалізація розподілу суміші палива і окислювача (Mixture Fraction) в топці і конвективній частині котла. </w:t>
      </w:r>
    </w:p>
    <w:p w14:paraId="12BB42BC" w14:textId="77777777" w:rsidR="003A1C03" w:rsidRPr="00FE62D9" w:rsidRDefault="003A1C03" w:rsidP="00FE62D9">
      <w:r>
        <w:rPr>
          <w:noProof/>
          <w:lang w:val="uk-UA" w:eastAsia="uk-UA"/>
        </w:rPr>
        <w:drawing>
          <wp:inline distT="0" distB="0" distL="0" distR="0" wp14:anchorId="1CEE7BB6" wp14:editId="070DDB56">
            <wp:extent cx="2388402" cy="2926080"/>
            <wp:effectExtent l="0" t="0" r="0" b="762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6"/>
                    <a:srcRect l="26212" t="12989" r="40000" b="13423"/>
                    <a:stretch/>
                  </pic:blipFill>
                  <pic:spPr bwMode="auto">
                    <a:xfrm>
                      <a:off x="0" y="0"/>
                      <a:ext cx="2395815" cy="2935161"/>
                    </a:xfrm>
                    <a:prstGeom prst="rect">
                      <a:avLst/>
                    </a:prstGeom>
                    <a:ln>
                      <a:noFill/>
                    </a:ln>
                    <a:extLst>
                      <a:ext uri="{53640926-AAD7-44D8-BBD7-CCE9431645EC}">
                        <a14:shadowObscured xmlns:a14="http://schemas.microsoft.com/office/drawing/2010/main"/>
                      </a:ext>
                    </a:extLst>
                  </pic:spPr>
                </pic:pic>
              </a:graphicData>
            </a:graphic>
          </wp:inline>
        </w:drawing>
      </w:r>
      <w:r w:rsidRPr="00F654BB">
        <w:rPr>
          <w:noProof/>
          <w:lang w:val="uk-UA" w:eastAsia="uk-UA"/>
        </w:rPr>
        <mc:AlternateContent>
          <mc:Choice Requires="wps">
            <w:drawing>
              <wp:anchor distT="45720" distB="45720" distL="114300" distR="114300" simplePos="0" relativeHeight="251801088" behindDoc="0" locked="0" layoutInCell="1" allowOverlap="1" wp14:anchorId="744AE549" wp14:editId="784B13EF">
                <wp:simplePos x="0" y="0"/>
                <wp:positionH relativeFrom="column">
                  <wp:posOffset>4577037</wp:posOffset>
                </wp:positionH>
                <wp:positionV relativeFrom="paragraph">
                  <wp:posOffset>2142388</wp:posOffset>
                </wp:positionV>
                <wp:extent cx="180975" cy="266700"/>
                <wp:effectExtent l="0" t="0" r="9525" b="0"/>
                <wp:wrapNone/>
                <wp:docPr id="834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66700"/>
                        </a:xfrm>
                        <a:prstGeom prst="rect">
                          <a:avLst/>
                        </a:prstGeom>
                        <a:solidFill>
                          <a:srgbClr val="FFFFFF"/>
                        </a:solidFill>
                        <a:ln w="9525">
                          <a:noFill/>
                          <a:miter lim="800000"/>
                          <a:headEnd/>
                          <a:tailEnd/>
                        </a:ln>
                      </wps:spPr>
                      <wps:txbx>
                        <w:txbxContent>
                          <w:p w14:paraId="7777E8AC" w14:textId="77777777" w:rsidR="00846F16" w:rsidRPr="00F654BB" w:rsidRDefault="00846F16" w:rsidP="003A1C03">
                            <w:pPr>
                              <w:rPr>
                                <w:sz w:val="28"/>
                                <w:szCs w:val="28"/>
                              </w:rPr>
                            </w:pPr>
                            <w:r>
                              <w:rPr>
                                <w:sz w:val="28"/>
                                <w:szCs w:val="28"/>
                              </w:rPr>
                              <w:t>б</w:t>
                            </w:r>
                            <w:r w:rsidRPr="00F654BB">
                              <w:rPr>
                                <w:sz w:val="28"/>
                                <w:szCs w:val="28"/>
                              </w:rPr>
                              <w:t>)</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744AE549" id="_x0000_s1099" type="#_x0000_t202" style="position:absolute;margin-left:360.4pt;margin-top:168.7pt;width:14.25pt;height:21pt;z-index:251801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" stroked="f">
                <v:textbox inset="0,0,0,0">
                  <w:txbxContent>
                    <w:p w14:paraId="7777E8AC" w14:textId="77777777" w:rsidR="00846F16" w:rsidRPr="00F654BB" w:rsidRDefault="00846F16" w:rsidP="003A1C03">
                      <w:pPr>
                        <w:rPr>
                          <w:sz w:val="28"/>
                          <w:szCs w:val="28"/>
                        </w:rPr>
                      </w:pPr>
                      <w:r>
                        <w:rPr>
                          <w:sz w:val="28"/>
                          <w:szCs w:val="28"/>
                        </w:rPr>
                        <w:t>б</w:t>
                      </w:r>
                      <w:r w:rsidRPr="00F654BB">
                        <w:rPr>
                          <w:sz w:val="28"/>
                          <w:szCs w:val="28"/>
                        </w:rPr>
                        <w:t>)</w:t>
                      </w:r>
                    </w:p>
                  </w:txbxContent>
                </v:textbox>
              </v:shape>
            </w:pict>
          </mc:Fallback>
        </mc:AlternateContent>
      </w:r>
      <w:r w:rsidRPr="00F654BB">
        <w:rPr>
          <w:noProof/>
          <w:lang w:val="uk-UA" w:eastAsia="uk-UA"/>
        </w:rPr>
        <mc:AlternateContent>
          <mc:Choice Requires="wps">
            <w:drawing>
              <wp:anchor distT="45720" distB="45720" distL="114300" distR="114300" simplePos="0" relativeHeight="251800064" behindDoc="0" locked="0" layoutInCell="1" allowOverlap="1" wp14:anchorId="73489FBF" wp14:editId="44256031">
                <wp:simplePos x="0" y="0"/>
                <wp:positionH relativeFrom="column">
                  <wp:posOffset>2187828</wp:posOffset>
                </wp:positionH>
                <wp:positionV relativeFrom="paragraph">
                  <wp:posOffset>2103393</wp:posOffset>
                </wp:positionV>
                <wp:extent cx="180975" cy="266700"/>
                <wp:effectExtent l="0" t="0" r="9525" b="0"/>
                <wp:wrapNone/>
                <wp:docPr id="834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66700"/>
                        </a:xfrm>
                        <a:prstGeom prst="rect">
                          <a:avLst/>
                        </a:prstGeom>
                        <a:solidFill>
                          <a:srgbClr val="FFFFFF"/>
                        </a:solidFill>
                        <a:ln w="9525">
                          <a:noFill/>
                          <a:miter lim="800000"/>
                          <a:headEnd/>
                          <a:tailEnd/>
                        </a:ln>
                      </wps:spPr>
                      <wps:txbx>
                        <w:txbxContent>
                          <w:p w14:paraId="25814283" w14:textId="77777777" w:rsidR="00846F16" w:rsidRPr="00F654BB" w:rsidRDefault="00846F16" w:rsidP="003A1C03">
                            <w:pPr>
                              <w:rPr>
                                <w:sz w:val="28"/>
                                <w:szCs w:val="28"/>
                              </w:rPr>
                            </w:pPr>
                            <w:r w:rsidRPr="00F654BB">
                              <w:rPr>
                                <w:sz w:val="28"/>
                                <w:szCs w:val="28"/>
                              </w:rPr>
                              <w:t>а)</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73489FBF" id="_x0000_s1100" type="#_x0000_t202" style="position:absolute;margin-left:172.25pt;margin-top:165.6pt;width:14.25pt;height:21pt;z-index:251800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" stroked="f">
                <v:textbox inset="0,0,0,0">
                  <w:txbxContent>
                    <w:p w14:paraId="25814283" w14:textId="77777777" w:rsidR="00846F16" w:rsidRPr="00F654BB" w:rsidRDefault="00846F16" w:rsidP="003A1C03">
                      <w:pPr>
                        <w:rPr>
                          <w:sz w:val="28"/>
                          <w:szCs w:val="28"/>
                        </w:rPr>
                      </w:pPr>
                      <w:r w:rsidRPr="00F654BB">
                        <w:rPr>
                          <w:sz w:val="28"/>
                          <w:szCs w:val="28"/>
                        </w:rPr>
                        <w:t>а)</w:t>
                      </w:r>
                    </w:p>
                  </w:txbxContent>
                </v:textbox>
              </v:shape>
            </w:pict>
          </mc:Fallback>
        </mc:AlternateContent>
      </w:r>
      <w:r>
        <w:rPr>
          <w:lang w:val="uk-UA"/>
        </w:rPr>
        <w:tab/>
      </w:r>
      <w:r>
        <w:rPr>
          <w:noProof/>
          <w:lang w:val="uk-UA" w:eastAsia="uk-UA"/>
        </w:rPr>
        <w:drawing>
          <wp:inline distT="0" distB="0" distL="0" distR="0" wp14:anchorId="68E810BD" wp14:editId="34EEF05C">
            <wp:extent cx="2506441" cy="2854960"/>
            <wp:effectExtent l="0" t="0" r="8255" b="254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7"/>
                    <a:srcRect l="62824" t="12644" r="825" b="13748"/>
                    <a:stretch/>
                  </pic:blipFill>
                  <pic:spPr bwMode="auto">
                    <a:xfrm>
                      <a:off x="0" y="0"/>
                      <a:ext cx="2517626" cy="2867701"/>
                    </a:xfrm>
                    <a:prstGeom prst="rect">
                      <a:avLst/>
                    </a:prstGeom>
                    <a:ln>
                      <a:noFill/>
                    </a:ln>
                    <a:extLst>
                      <a:ext uri="{53640926-AAD7-44D8-BBD7-CCE9431645EC}">
                        <a14:shadowObscured xmlns:a14="http://schemas.microsoft.com/office/drawing/2010/main"/>
                      </a:ext>
                    </a:extLst>
                  </pic:spPr>
                </pic:pic>
              </a:graphicData>
            </a:graphic>
          </wp:inline>
        </w:drawing>
      </w:r>
    </w:p>
    <w:p w14:paraId="34FBEE01" w14:textId="77777777" w:rsidR="003A1C03" w:rsidRPr="00F02BDC" w:rsidRDefault="003A1C03" w:rsidP="003A1C03">
      <w:pPr>
        <w:spacing w:line="312" w:lineRule="auto"/>
        <w:jc w:val="center"/>
        <w:rPr>
          <w:sz w:val="28"/>
          <w:szCs w:val="28"/>
          <w:lang w:val="uk-UA"/>
        </w:rPr>
      </w:pPr>
      <w:r w:rsidRPr="00F02BDC">
        <w:rPr>
          <w:sz w:val="28"/>
          <w:szCs w:val="28"/>
          <w:lang w:val="uk-UA"/>
        </w:rPr>
        <w:t xml:space="preserve">Рисунок 10.21 – Взаємодія палива і окислювача в поздовжньому (а) та поперечному (б) перерізі прототипу котла </w:t>
      </w:r>
    </w:p>
    <w:p w14:paraId="3FE66FAF" w14:textId="77777777" w:rsidR="003A1C03" w:rsidRDefault="003A1C03" w:rsidP="003C7C98">
      <w:pPr>
        <w:spacing w:line="312" w:lineRule="auto"/>
        <w:ind w:firstLine="709"/>
        <w:jc w:val="both"/>
        <w:rPr>
          <w:sz w:val="28"/>
          <w:szCs w:val="28"/>
          <w:lang w:val="uk-UA"/>
        </w:rPr>
      </w:pPr>
    </w:p>
    <w:p w14:paraId="065765D1" w14:textId="63D9EDAF" w:rsidR="003C7C98" w:rsidRPr="003C7C98" w:rsidRDefault="003C7C98" w:rsidP="003C7C98">
      <w:pPr>
        <w:spacing w:line="312" w:lineRule="auto"/>
        <w:ind w:firstLine="709"/>
        <w:jc w:val="both"/>
        <w:rPr>
          <w:sz w:val="28"/>
          <w:szCs w:val="28"/>
          <w:lang w:val="uk-UA"/>
        </w:rPr>
      </w:pPr>
      <w:r w:rsidRPr="003C7C98">
        <w:rPr>
          <w:sz w:val="28"/>
          <w:szCs w:val="28"/>
          <w:lang w:val="uk-UA"/>
        </w:rPr>
        <w:t>Аналіз даних щодо процесу сумішоутворення свідчить, що для всіх п</w:t>
      </w:r>
      <w:r w:rsidR="00F02BDC">
        <w:rPr>
          <w:sz w:val="28"/>
          <w:szCs w:val="28"/>
          <w:lang w:val="uk-UA"/>
        </w:rPr>
        <w:t>а</w:t>
      </w:r>
      <w:r w:rsidRPr="003C7C98">
        <w:rPr>
          <w:sz w:val="28"/>
          <w:szCs w:val="28"/>
          <w:lang w:val="uk-UA"/>
        </w:rPr>
        <w:t>лив, які розглядаються, вихід летких сполук зі складу твердого палива відбувається в пальнику, а вигорання вуглецю, що входить до складу палива відбувається після повного виходу летючих і також закінчується в межах пальника.</w:t>
      </w:r>
    </w:p>
    <w:p w14:paraId="413A4F41" w14:textId="77777777" w:rsidR="00E36D20" w:rsidRPr="003C7C98" w:rsidRDefault="003A1C03" w:rsidP="00E36D20">
      <w:pPr>
        <w:spacing w:line="312" w:lineRule="auto"/>
        <w:ind w:firstLine="709"/>
        <w:jc w:val="both"/>
        <w:rPr>
          <w:sz w:val="28"/>
          <w:szCs w:val="28"/>
          <w:lang w:val="uk-UA"/>
        </w:rPr>
      </w:pPr>
      <w:r w:rsidRPr="003A1C03">
        <w:rPr>
          <w:sz w:val="28"/>
          <w:szCs w:val="28"/>
          <w:lang w:val="uk-UA"/>
        </w:rPr>
        <w:t xml:space="preserve">Екологічні характеристики спалювання </w:t>
      </w:r>
      <w:r>
        <w:rPr>
          <w:sz w:val="28"/>
          <w:szCs w:val="28"/>
          <w:lang w:val="uk-UA"/>
        </w:rPr>
        <w:t>пилоподібного палива</w:t>
      </w:r>
      <w:r w:rsidRPr="003A1C03">
        <w:rPr>
          <w:sz w:val="28"/>
          <w:szCs w:val="28"/>
          <w:lang w:val="uk-UA"/>
        </w:rPr>
        <w:t xml:space="preserve"> </w:t>
      </w:r>
      <w:r>
        <w:rPr>
          <w:sz w:val="28"/>
          <w:szCs w:val="28"/>
          <w:lang w:val="uk-UA"/>
        </w:rPr>
        <w:t>слід оцінити на основі аналізу</w:t>
      </w:r>
      <w:r w:rsidRPr="003A1C03">
        <w:rPr>
          <w:sz w:val="28"/>
          <w:szCs w:val="28"/>
          <w:lang w:val="uk-UA"/>
        </w:rPr>
        <w:t xml:space="preserve"> візуалізаці</w:t>
      </w:r>
      <w:r>
        <w:rPr>
          <w:sz w:val="28"/>
          <w:szCs w:val="28"/>
          <w:lang w:val="uk-UA"/>
        </w:rPr>
        <w:t>ї</w:t>
      </w:r>
      <w:r w:rsidRPr="003A1C03">
        <w:rPr>
          <w:sz w:val="28"/>
          <w:szCs w:val="28"/>
          <w:lang w:val="uk-UA"/>
        </w:rPr>
        <w:t xml:space="preserve"> генерації СО (рис. </w:t>
      </w:r>
      <w:r>
        <w:rPr>
          <w:sz w:val="28"/>
          <w:szCs w:val="28"/>
          <w:lang w:val="uk-UA"/>
        </w:rPr>
        <w:t>10.22</w:t>
      </w:r>
      <w:r w:rsidRPr="003A1C03">
        <w:rPr>
          <w:sz w:val="28"/>
          <w:szCs w:val="28"/>
          <w:lang w:val="uk-UA"/>
        </w:rPr>
        <w:t>).</w:t>
      </w:r>
      <w:r w:rsidR="00E36D20">
        <w:rPr>
          <w:sz w:val="28"/>
          <w:szCs w:val="28"/>
          <w:lang w:val="uk-UA"/>
        </w:rPr>
        <w:t xml:space="preserve"> Також </w:t>
      </w:r>
      <w:r w:rsidR="00E36D20">
        <w:rPr>
          <w:sz w:val="28"/>
          <w:szCs w:val="28"/>
          <w:lang w:val="uk-UA"/>
        </w:rPr>
        <w:lastRenderedPageBreak/>
        <w:t xml:space="preserve">потрібно визначити </w:t>
      </w:r>
      <w:r w:rsidR="00E36D20" w:rsidRPr="001F6440">
        <w:rPr>
          <w:sz w:val="28"/>
          <w:szCs w:val="28"/>
          <w:lang w:val="uk-UA" w:eastAsia="uk-UA"/>
        </w:rPr>
        <w:t>інтегральну кількість тепла, що буде передано воді</w:t>
      </w:r>
      <w:r w:rsidR="00E36D20">
        <w:rPr>
          <w:sz w:val="28"/>
          <w:szCs w:val="28"/>
          <w:lang w:val="uk-UA" w:eastAsia="uk-UA"/>
        </w:rPr>
        <w:t xml:space="preserve"> із зовнішньої поверхні котла до його «водяної сорочки».</w:t>
      </w:r>
    </w:p>
    <w:p w14:paraId="5FF2E8F9" w14:textId="77777777" w:rsidR="003A1C03" w:rsidRPr="003A1C03" w:rsidRDefault="003A1C03" w:rsidP="003A1C03">
      <w:pPr>
        <w:spacing w:line="312" w:lineRule="auto"/>
        <w:jc w:val="both"/>
        <w:rPr>
          <w:sz w:val="28"/>
          <w:szCs w:val="28"/>
          <w:lang w:val="uk-UA"/>
        </w:rPr>
      </w:pPr>
      <w:r w:rsidRPr="003A1C03">
        <w:rPr>
          <w:noProof/>
          <w:sz w:val="28"/>
          <w:szCs w:val="28"/>
          <w:lang w:val="uk-UA" w:eastAsia="uk-UA"/>
        </w:rPr>
        <mc:AlternateContent>
          <mc:Choice Requires="wps">
            <w:drawing>
              <wp:anchor distT="45720" distB="45720" distL="114300" distR="114300" simplePos="0" relativeHeight="251804160" behindDoc="0" locked="0" layoutInCell="1" allowOverlap="1" wp14:anchorId="3B1F83F4" wp14:editId="4315F15F">
                <wp:simplePos x="0" y="0"/>
                <wp:positionH relativeFrom="column">
                  <wp:posOffset>4491772</wp:posOffset>
                </wp:positionH>
                <wp:positionV relativeFrom="paragraph">
                  <wp:posOffset>1861181</wp:posOffset>
                </wp:positionV>
                <wp:extent cx="180975" cy="266700"/>
                <wp:effectExtent l="0" t="0" r="9525" b="0"/>
                <wp:wrapNone/>
                <wp:docPr id="83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66700"/>
                        </a:xfrm>
                        <a:prstGeom prst="rect">
                          <a:avLst/>
                        </a:prstGeom>
                        <a:solidFill>
                          <a:srgbClr val="FFFFFF"/>
                        </a:solidFill>
                        <a:ln w="9525">
                          <a:noFill/>
                          <a:miter lim="800000"/>
                          <a:headEnd/>
                          <a:tailEnd/>
                        </a:ln>
                      </wps:spPr>
                      <wps:txbx>
                        <w:txbxContent>
                          <w:p w14:paraId="65A7F709" w14:textId="77777777" w:rsidR="00846F16" w:rsidRPr="00F654BB" w:rsidRDefault="00846F16" w:rsidP="003A1C03">
                            <w:pPr>
                              <w:rPr>
                                <w:sz w:val="28"/>
                                <w:szCs w:val="28"/>
                              </w:rPr>
                            </w:pPr>
                            <w:r>
                              <w:rPr>
                                <w:sz w:val="28"/>
                                <w:szCs w:val="28"/>
                              </w:rPr>
                              <w:t>б</w:t>
                            </w:r>
                            <w:r w:rsidRPr="00F654BB">
                              <w:rPr>
                                <w:sz w:val="28"/>
                                <w:szCs w:val="28"/>
                              </w:rPr>
                              <w:t>)</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3B1F83F4" id="_x0000_s1101" type="#_x0000_t202" style="position:absolute;left:0;text-align:left;margin-left:353.7pt;margin-top:146.55pt;width:14.25pt;height:21pt;z-index:251804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" stroked="f">
                <v:textbox inset="0,0,0,0">
                  <w:txbxContent>
                    <w:p w14:paraId="65A7F709" w14:textId="77777777" w:rsidR="00846F16" w:rsidRPr="00F654BB" w:rsidRDefault="00846F16" w:rsidP="003A1C03">
                      <w:pPr>
                        <w:rPr>
                          <w:sz w:val="28"/>
                          <w:szCs w:val="28"/>
                        </w:rPr>
                      </w:pPr>
                      <w:r>
                        <w:rPr>
                          <w:sz w:val="28"/>
                          <w:szCs w:val="28"/>
                        </w:rPr>
                        <w:t>б</w:t>
                      </w:r>
                      <w:r w:rsidRPr="00F654BB">
                        <w:rPr>
                          <w:sz w:val="28"/>
                          <w:szCs w:val="28"/>
                        </w:rPr>
                        <w:t>)</w:t>
                      </w:r>
                    </w:p>
                  </w:txbxContent>
                </v:textbox>
              </v:shape>
            </w:pict>
          </mc:Fallback>
        </mc:AlternateContent>
      </w:r>
      <w:r w:rsidRPr="003A1C03">
        <w:rPr>
          <w:noProof/>
          <w:sz w:val="28"/>
          <w:szCs w:val="28"/>
          <w:lang w:val="uk-UA" w:eastAsia="uk-UA"/>
        </w:rPr>
        <mc:AlternateContent>
          <mc:Choice Requires="wps">
            <w:drawing>
              <wp:anchor distT="45720" distB="45720" distL="114300" distR="114300" simplePos="0" relativeHeight="251803136" behindDoc="0" locked="0" layoutInCell="1" allowOverlap="1" wp14:anchorId="3BD99929" wp14:editId="25D596F5">
                <wp:simplePos x="0" y="0"/>
                <wp:positionH relativeFrom="column">
                  <wp:posOffset>2636360</wp:posOffset>
                </wp:positionH>
                <wp:positionV relativeFrom="paragraph">
                  <wp:posOffset>1850679</wp:posOffset>
                </wp:positionV>
                <wp:extent cx="180975" cy="266700"/>
                <wp:effectExtent l="0" t="0" r="9525" b="0"/>
                <wp:wrapNone/>
                <wp:docPr id="83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66700"/>
                        </a:xfrm>
                        <a:prstGeom prst="rect">
                          <a:avLst/>
                        </a:prstGeom>
                        <a:solidFill>
                          <a:srgbClr val="FFFFFF"/>
                        </a:solidFill>
                        <a:ln w="9525">
                          <a:noFill/>
                          <a:miter lim="800000"/>
                          <a:headEnd/>
                          <a:tailEnd/>
                        </a:ln>
                      </wps:spPr>
                      <wps:txbx>
                        <w:txbxContent>
                          <w:p w14:paraId="2B9EF971" w14:textId="77777777" w:rsidR="00846F16" w:rsidRPr="00F654BB" w:rsidRDefault="00846F16" w:rsidP="003A1C03">
                            <w:pPr>
                              <w:rPr>
                                <w:sz w:val="28"/>
                                <w:szCs w:val="28"/>
                              </w:rPr>
                            </w:pPr>
                            <w:r w:rsidRPr="00F654BB">
                              <w:rPr>
                                <w:sz w:val="28"/>
                                <w:szCs w:val="28"/>
                              </w:rPr>
                              <w:t>а)</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3BD99929" id="_x0000_s1102" type="#_x0000_t202" style="position:absolute;left:0;text-align:left;margin-left:207.6pt;margin-top:145.7pt;width:14.25pt;height:21pt;z-index:251803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" stroked="f">
                <v:textbox inset="0,0,0,0">
                  <w:txbxContent>
                    <w:p w14:paraId="2B9EF971" w14:textId="77777777" w:rsidR="00846F16" w:rsidRPr="00F654BB" w:rsidRDefault="00846F16" w:rsidP="003A1C03">
                      <w:pPr>
                        <w:rPr>
                          <w:sz w:val="28"/>
                          <w:szCs w:val="28"/>
                        </w:rPr>
                      </w:pPr>
                      <w:r w:rsidRPr="00F654BB">
                        <w:rPr>
                          <w:sz w:val="28"/>
                          <w:szCs w:val="28"/>
                        </w:rPr>
                        <w:t>а)</w:t>
                      </w:r>
                    </w:p>
                  </w:txbxContent>
                </v:textbox>
              </v:shape>
            </w:pict>
          </mc:Fallback>
        </mc:AlternateContent>
      </w:r>
      <w:r w:rsidRPr="003A1C03">
        <w:rPr>
          <w:noProof/>
          <w:sz w:val="28"/>
          <w:szCs w:val="28"/>
          <w:lang w:val="uk-UA" w:eastAsia="uk-UA"/>
        </w:rPr>
        <w:drawing>
          <wp:inline distT="0" distB="0" distL="0" distR="0" wp14:anchorId="0E0CFF69" wp14:editId="51CAE789">
            <wp:extent cx="3150758" cy="2215605"/>
            <wp:effectExtent l="0" t="0" r="0" b="0"/>
            <wp:docPr id="8346" name="Рисунок 8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mix_AA_CO.jpg"/>
                    <pic:cNvPicPr/>
                  </pic:nvPicPr>
                  <pic:blipFill>
                    <a:blip r:embed="rId378" cstate="print">
                      <a:extLst>
                        <a:ext uri="{28A0092B-C50C-407E-A947-70E740481C1C}">
                          <a14:useLocalDpi xmlns:a14="http://schemas.microsoft.com/office/drawing/2010/main" val="0"/>
                        </a:ext>
                      </a:extLst>
                    </a:blip>
                    <a:stretch>
                      <a:fillRect/>
                    </a:stretch>
                  </pic:blipFill>
                  <pic:spPr>
                    <a:xfrm>
                      <a:off x="0" y="0"/>
                      <a:ext cx="3156118" cy="2219374"/>
                    </a:xfrm>
                    <a:prstGeom prst="rect">
                      <a:avLst/>
                    </a:prstGeom>
                  </pic:spPr>
                </pic:pic>
              </a:graphicData>
            </a:graphic>
          </wp:inline>
        </w:drawing>
      </w:r>
      <w:r w:rsidRPr="003A1C03">
        <w:rPr>
          <w:sz w:val="28"/>
          <w:szCs w:val="28"/>
          <w:lang w:val="uk-UA"/>
        </w:rPr>
        <w:tab/>
      </w:r>
      <w:r w:rsidRPr="003A1C03">
        <w:rPr>
          <w:noProof/>
          <w:sz w:val="28"/>
          <w:szCs w:val="28"/>
          <w:lang w:val="uk-UA" w:eastAsia="uk-UA"/>
        </w:rPr>
        <w:drawing>
          <wp:inline distT="0" distB="0" distL="0" distR="0" wp14:anchorId="108976FF" wp14:editId="34B2FDD3">
            <wp:extent cx="1851853" cy="2196293"/>
            <wp:effectExtent l="0" t="0" r="0"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 name="mix_BB_CO.jpg"/>
                    <pic:cNvPicPr/>
                  </pic:nvPicPr>
                  <pic:blipFill>
                    <a:blip r:embed="rId379" cstate="print">
                      <a:extLst>
                        <a:ext uri="{28A0092B-C50C-407E-A947-70E740481C1C}">
                          <a14:useLocalDpi xmlns:a14="http://schemas.microsoft.com/office/drawing/2010/main" val="0"/>
                        </a:ext>
                      </a:extLst>
                    </a:blip>
                    <a:stretch>
                      <a:fillRect/>
                    </a:stretch>
                  </pic:blipFill>
                  <pic:spPr>
                    <a:xfrm>
                      <a:off x="0" y="0"/>
                      <a:ext cx="1855985" cy="2201193"/>
                    </a:xfrm>
                    <a:prstGeom prst="rect">
                      <a:avLst/>
                    </a:prstGeom>
                  </pic:spPr>
                </pic:pic>
              </a:graphicData>
            </a:graphic>
          </wp:inline>
        </w:drawing>
      </w:r>
    </w:p>
    <w:p w14:paraId="04E08A0D" w14:textId="77777777" w:rsidR="003A1C03" w:rsidRPr="00F02BDC" w:rsidRDefault="003A1C03" w:rsidP="003A1C03">
      <w:pPr>
        <w:spacing w:line="312" w:lineRule="auto"/>
        <w:jc w:val="center"/>
        <w:rPr>
          <w:sz w:val="28"/>
          <w:szCs w:val="28"/>
          <w:lang w:val="uk-UA"/>
        </w:rPr>
      </w:pPr>
      <w:r w:rsidRPr="00F02BDC">
        <w:rPr>
          <w:sz w:val="28"/>
          <w:szCs w:val="28"/>
          <w:lang w:val="uk-UA"/>
        </w:rPr>
        <w:t>Рисунок 10.22 – Розподіл СО (мг/м</w:t>
      </w:r>
      <w:r w:rsidRPr="00F02BDC">
        <w:rPr>
          <w:sz w:val="28"/>
          <w:szCs w:val="28"/>
          <w:vertAlign w:val="superscript"/>
          <w:lang w:val="uk-UA"/>
        </w:rPr>
        <w:t>3</w:t>
      </w:r>
      <w:r w:rsidRPr="00F02BDC">
        <w:rPr>
          <w:sz w:val="28"/>
          <w:szCs w:val="28"/>
          <w:lang w:val="uk-UA"/>
        </w:rPr>
        <w:t>) в поздовжньому (а) та поперечно</w:t>
      </w:r>
      <w:r w:rsidR="00FE62D9" w:rsidRPr="00F02BDC">
        <w:rPr>
          <w:sz w:val="28"/>
          <w:szCs w:val="28"/>
          <w:lang w:val="uk-UA"/>
        </w:rPr>
        <w:t>му (б) перерізі прототипу котла</w:t>
      </w:r>
    </w:p>
    <w:p w14:paraId="351CD649" w14:textId="77777777" w:rsidR="003A1C03" w:rsidRPr="003A1C03" w:rsidRDefault="003A1C03" w:rsidP="003A1C03">
      <w:pPr>
        <w:spacing w:line="312" w:lineRule="auto"/>
        <w:ind w:firstLine="709"/>
        <w:jc w:val="both"/>
        <w:rPr>
          <w:sz w:val="28"/>
          <w:szCs w:val="28"/>
          <w:lang w:val="uk-UA"/>
        </w:rPr>
      </w:pPr>
    </w:p>
    <w:p w14:paraId="2E38E2B8" w14:textId="77777777" w:rsidR="003C7C98" w:rsidRPr="00DE6D83" w:rsidRDefault="003C7C98" w:rsidP="003C7C98">
      <w:pPr>
        <w:pStyle w:val="2"/>
        <w:spacing w:after="160"/>
        <w:jc w:val="center"/>
        <w:rPr>
          <w:rFonts w:ascii="Times New Roman" w:hAnsi="Times New Roman" w:cs="Times New Roman"/>
          <w:i w:val="0"/>
          <w:sz w:val="32"/>
          <w:szCs w:val="32"/>
        </w:rPr>
      </w:pPr>
      <w:bookmarkStart w:id="138" w:name="_Toc105077607"/>
      <w:r w:rsidRPr="001619CF">
        <w:rPr>
          <w:rFonts w:ascii="Times New Roman" w:hAnsi="Times New Roman" w:cs="Times New Roman"/>
          <w:i w:val="0"/>
          <w:sz w:val="32"/>
          <w:szCs w:val="32"/>
          <w:lang w:val="uk-UA"/>
        </w:rPr>
        <w:t>1</w:t>
      </w:r>
      <w:r w:rsidR="00B74812">
        <w:rPr>
          <w:rFonts w:ascii="Times New Roman" w:hAnsi="Times New Roman" w:cs="Times New Roman"/>
          <w:i w:val="0"/>
          <w:sz w:val="32"/>
          <w:szCs w:val="32"/>
          <w:lang w:val="uk-UA"/>
        </w:rPr>
        <w:t>0</w:t>
      </w:r>
      <w:r w:rsidRPr="001619CF">
        <w:rPr>
          <w:rFonts w:ascii="Times New Roman" w:hAnsi="Times New Roman" w:cs="Times New Roman"/>
          <w:i w:val="0"/>
          <w:sz w:val="32"/>
          <w:szCs w:val="32"/>
          <w:lang w:val="uk-UA"/>
        </w:rPr>
        <w:t>.</w:t>
      </w:r>
      <w:r>
        <w:rPr>
          <w:rFonts w:ascii="Times New Roman" w:hAnsi="Times New Roman" w:cs="Times New Roman"/>
          <w:i w:val="0"/>
          <w:sz w:val="32"/>
          <w:szCs w:val="32"/>
          <w:lang w:val="uk-UA"/>
        </w:rPr>
        <w:t>4</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Контрольні запитання</w:t>
      </w:r>
      <w:r w:rsidRPr="001619CF">
        <w:rPr>
          <w:rFonts w:ascii="Times New Roman" w:hAnsi="Times New Roman" w:cs="Times New Roman"/>
          <w:i w:val="0"/>
          <w:sz w:val="32"/>
          <w:szCs w:val="32"/>
          <w:lang w:val="uk-UA"/>
        </w:rPr>
        <w:t xml:space="preserve"> </w:t>
      </w:r>
      <w:r>
        <w:rPr>
          <w:rFonts w:ascii="Times New Roman" w:hAnsi="Times New Roman" w:cs="Times New Roman"/>
          <w:i w:val="0"/>
          <w:sz w:val="32"/>
          <w:szCs w:val="32"/>
          <w:lang w:val="uk-UA"/>
        </w:rPr>
        <w:t xml:space="preserve">до розділу </w:t>
      </w:r>
      <w:r w:rsidRPr="001619CF">
        <w:rPr>
          <w:rFonts w:ascii="Times New Roman" w:hAnsi="Times New Roman" w:cs="Times New Roman"/>
          <w:i w:val="0"/>
          <w:sz w:val="32"/>
          <w:szCs w:val="32"/>
          <w:lang w:val="uk-UA"/>
        </w:rPr>
        <w:t xml:space="preserve">моделювання </w:t>
      </w:r>
      <w:r w:rsidR="00B74812">
        <w:rPr>
          <w:rFonts w:ascii="Times New Roman" w:hAnsi="Times New Roman" w:cs="Times New Roman"/>
          <w:i w:val="0"/>
          <w:sz w:val="32"/>
          <w:szCs w:val="32"/>
          <w:lang w:val="uk-UA"/>
        </w:rPr>
        <w:t>спалювання пилоподібного вугілля</w:t>
      </w:r>
      <w:bookmarkEnd w:id="138"/>
      <w:r w:rsidRPr="001619CF">
        <w:rPr>
          <w:rFonts w:ascii="Times New Roman" w:hAnsi="Times New Roman" w:cs="Times New Roman"/>
          <w:i w:val="0"/>
          <w:sz w:val="32"/>
          <w:szCs w:val="32"/>
          <w:lang w:val="uk-UA"/>
        </w:rPr>
        <w:t xml:space="preserve"> </w:t>
      </w:r>
    </w:p>
    <w:p w14:paraId="575E6EB4" w14:textId="77777777" w:rsidR="00FE62D9" w:rsidRDefault="00750F87" w:rsidP="00FE62D9">
      <w:pPr>
        <w:numPr>
          <w:ilvl w:val="0"/>
          <w:numId w:val="42"/>
        </w:numPr>
        <w:tabs>
          <w:tab w:val="clear" w:pos="1968"/>
          <w:tab w:val="num" w:pos="993"/>
        </w:tabs>
        <w:spacing w:line="312" w:lineRule="auto"/>
        <w:ind w:left="0" w:firstLine="567"/>
        <w:jc w:val="both"/>
        <w:rPr>
          <w:sz w:val="28"/>
          <w:szCs w:val="28"/>
          <w:lang w:val="uk-UA"/>
        </w:rPr>
      </w:pPr>
      <w:r>
        <w:rPr>
          <w:sz w:val="28"/>
          <w:szCs w:val="28"/>
          <w:lang w:val="uk-UA"/>
        </w:rPr>
        <w:t xml:space="preserve">З якою метою в </w:t>
      </w:r>
      <w:r w:rsidRPr="00E403DC">
        <w:rPr>
          <w:sz w:val="28"/>
          <w:szCs w:val="28"/>
          <w:lang w:val="uk-UA"/>
        </w:rPr>
        <w:t>модел</w:t>
      </w:r>
      <w:r>
        <w:rPr>
          <w:sz w:val="28"/>
          <w:szCs w:val="28"/>
          <w:lang w:val="uk-UA"/>
        </w:rPr>
        <w:t>і</w:t>
      </w:r>
      <w:r w:rsidRPr="00E403DC">
        <w:rPr>
          <w:sz w:val="28"/>
          <w:szCs w:val="28"/>
          <w:lang w:val="uk-UA"/>
        </w:rPr>
        <w:t xml:space="preserve"> горіння без попереднього змішування </w:t>
      </w:r>
      <w:r>
        <w:rPr>
          <w:sz w:val="28"/>
          <w:szCs w:val="28"/>
          <w:lang w:val="uk-UA"/>
        </w:rPr>
        <w:t>використовується</w:t>
      </w:r>
      <w:r w:rsidRPr="00E403DC">
        <w:rPr>
          <w:sz w:val="28"/>
          <w:szCs w:val="28"/>
          <w:lang w:val="uk-UA"/>
        </w:rPr>
        <w:t xml:space="preserve"> PDF таблиц</w:t>
      </w:r>
      <w:r>
        <w:rPr>
          <w:sz w:val="28"/>
          <w:szCs w:val="28"/>
          <w:lang w:val="uk-UA"/>
        </w:rPr>
        <w:t>я</w:t>
      </w:r>
      <w:r w:rsidR="003C7C98">
        <w:rPr>
          <w:sz w:val="28"/>
          <w:szCs w:val="28"/>
          <w:lang w:val="uk-UA"/>
        </w:rPr>
        <w:t>?</w:t>
      </w:r>
    </w:p>
    <w:p w14:paraId="5CC9E2A1" w14:textId="77777777" w:rsidR="00FE62D9" w:rsidRDefault="003C7C98" w:rsidP="00FE62D9">
      <w:pPr>
        <w:numPr>
          <w:ilvl w:val="0"/>
          <w:numId w:val="42"/>
        </w:numPr>
        <w:tabs>
          <w:tab w:val="clear" w:pos="1968"/>
          <w:tab w:val="num" w:pos="993"/>
        </w:tabs>
        <w:spacing w:line="312" w:lineRule="auto"/>
        <w:ind w:left="0" w:firstLine="567"/>
        <w:jc w:val="both"/>
        <w:rPr>
          <w:sz w:val="28"/>
          <w:szCs w:val="28"/>
          <w:lang w:val="uk-UA"/>
        </w:rPr>
      </w:pPr>
      <w:r w:rsidRPr="00FE62D9">
        <w:rPr>
          <w:sz w:val="28"/>
          <w:szCs w:val="28"/>
          <w:lang w:val="uk-UA"/>
        </w:rPr>
        <w:t>Які керуючі рівняння містить математична модель</w:t>
      </w:r>
      <w:r w:rsidR="00750F87">
        <w:rPr>
          <w:sz w:val="28"/>
          <w:szCs w:val="28"/>
          <w:lang w:val="uk-UA"/>
        </w:rPr>
        <w:t xml:space="preserve"> сформована в </w:t>
      </w:r>
      <w:r w:rsidR="00750F87">
        <w:rPr>
          <w:sz w:val="28"/>
          <w:szCs w:val="28"/>
          <w:lang w:val="en-US"/>
        </w:rPr>
        <w:t>Fluent</w:t>
      </w:r>
      <w:r w:rsidR="00750F87" w:rsidRPr="00750F87">
        <w:rPr>
          <w:sz w:val="28"/>
          <w:szCs w:val="28"/>
        </w:rPr>
        <w:t xml:space="preserve"> </w:t>
      </w:r>
      <w:r w:rsidR="00750F87">
        <w:rPr>
          <w:sz w:val="28"/>
          <w:szCs w:val="28"/>
        </w:rPr>
        <w:t xml:space="preserve">для </w:t>
      </w:r>
      <w:r w:rsidR="00750F87">
        <w:rPr>
          <w:sz w:val="28"/>
          <w:szCs w:val="28"/>
          <w:lang w:val="uk-UA"/>
        </w:rPr>
        <w:t>спалювання пилоподібного палива</w:t>
      </w:r>
      <w:r w:rsidRPr="00FE62D9">
        <w:rPr>
          <w:sz w:val="28"/>
          <w:szCs w:val="28"/>
          <w:lang w:val="uk-UA"/>
        </w:rPr>
        <w:t>?</w:t>
      </w:r>
    </w:p>
    <w:p w14:paraId="48082244" w14:textId="77777777" w:rsidR="00FE62D9" w:rsidRDefault="00750F87" w:rsidP="00FE62D9">
      <w:pPr>
        <w:numPr>
          <w:ilvl w:val="0"/>
          <w:numId w:val="42"/>
        </w:numPr>
        <w:tabs>
          <w:tab w:val="clear" w:pos="1968"/>
          <w:tab w:val="num" w:pos="993"/>
        </w:tabs>
        <w:spacing w:line="312" w:lineRule="auto"/>
        <w:ind w:left="0" w:firstLine="567"/>
        <w:jc w:val="both"/>
        <w:rPr>
          <w:sz w:val="28"/>
          <w:szCs w:val="28"/>
          <w:lang w:val="uk-UA"/>
        </w:rPr>
      </w:pPr>
      <w:r>
        <w:rPr>
          <w:sz w:val="28"/>
          <w:szCs w:val="28"/>
          <w:lang w:val="uk-UA"/>
        </w:rPr>
        <w:t>Яким чином в роботі визначається в</w:t>
      </w:r>
      <w:r w:rsidRPr="00E403DC">
        <w:rPr>
          <w:sz w:val="28"/>
          <w:szCs w:val="28"/>
          <w:lang w:val="uk-UA"/>
        </w:rPr>
        <w:t>ища теплота згоряння згорання</w:t>
      </w:r>
      <w:r w:rsidR="003C7C98" w:rsidRPr="00FE62D9">
        <w:rPr>
          <w:sz w:val="28"/>
          <w:szCs w:val="28"/>
          <w:lang w:val="uk-UA"/>
        </w:rPr>
        <w:t>?</w:t>
      </w:r>
    </w:p>
    <w:p w14:paraId="7B175421" w14:textId="77777777" w:rsidR="00FE62D9" w:rsidRDefault="00750F87" w:rsidP="00FE62D9">
      <w:pPr>
        <w:numPr>
          <w:ilvl w:val="0"/>
          <w:numId w:val="42"/>
        </w:numPr>
        <w:tabs>
          <w:tab w:val="clear" w:pos="1968"/>
          <w:tab w:val="num" w:pos="993"/>
        </w:tabs>
        <w:spacing w:line="312" w:lineRule="auto"/>
        <w:ind w:left="0" w:firstLine="567"/>
        <w:jc w:val="both"/>
        <w:rPr>
          <w:sz w:val="28"/>
          <w:szCs w:val="28"/>
          <w:lang w:val="uk-UA"/>
        </w:rPr>
      </w:pPr>
      <w:r>
        <w:rPr>
          <w:sz w:val="28"/>
          <w:szCs w:val="28"/>
          <w:lang w:val="uk-UA"/>
        </w:rPr>
        <w:t xml:space="preserve">Що характеризує так зване </w:t>
      </w:r>
      <w:r>
        <w:rPr>
          <w:sz w:val="28"/>
          <w:szCs w:val="28"/>
          <w:lang w:val="uk-UA" w:eastAsia="uk-UA"/>
        </w:rPr>
        <w:t>ч</w:t>
      </w:r>
      <w:r w:rsidRPr="00243D68">
        <w:rPr>
          <w:sz w:val="28"/>
          <w:szCs w:val="28"/>
          <w:lang w:val="uk-UA" w:eastAsia="uk-UA"/>
        </w:rPr>
        <w:t>исло ітерацій безперервної фази на ітерацію дискретної фази</w:t>
      </w:r>
      <w:r w:rsidR="003C7C98" w:rsidRPr="00FE62D9">
        <w:rPr>
          <w:sz w:val="28"/>
          <w:szCs w:val="28"/>
          <w:lang w:val="uk-UA"/>
        </w:rPr>
        <w:t>?</w:t>
      </w:r>
    </w:p>
    <w:p w14:paraId="4903767D" w14:textId="77777777" w:rsidR="00FE62D9" w:rsidRDefault="00B74812" w:rsidP="00FE62D9">
      <w:pPr>
        <w:numPr>
          <w:ilvl w:val="0"/>
          <w:numId w:val="42"/>
        </w:numPr>
        <w:tabs>
          <w:tab w:val="clear" w:pos="1968"/>
          <w:tab w:val="num" w:pos="993"/>
        </w:tabs>
        <w:spacing w:line="312" w:lineRule="auto"/>
        <w:ind w:left="0" w:firstLine="567"/>
        <w:jc w:val="both"/>
        <w:rPr>
          <w:sz w:val="28"/>
          <w:szCs w:val="28"/>
          <w:lang w:val="uk-UA"/>
        </w:rPr>
      </w:pPr>
      <w:r>
        <w:rPr>
          <w:sz w:val="28"/>
          <w:szCs w:val="28"/>
          <w:lang w:val="uk-UA"/>
        </w:rPr>
        <w:t xml:space="preserve">З якою метою використовується параметр </w:t>
      </w:r>
      <w:r w:rsidRPr="00243D68">
        <w:rPr>
          <w:sz w:val="28"/>
          <w:szCs w:val="28"/>
          <w:lang w:val="en-US" w:eastAsia="uk-UA"/>
        </w:rPr>
        <w:t>Burnout</w:t>
      </w:r>
      <w:r w:rsidRPr="00243D68">
        <w:rPr>
          <w:sz w:val="28"/>
          <w:szCs w:val="28"/>
          <w:lang w:val="uk-UA" w:eastAsia="uk-UA"/>
        </w:rPr>
        <w:t xml:space="preserve"> </w:t>
      </w:r>
      <w:r w:rsidRPr="00243D68">
        <w:rPr>
          <w:sz w:val="28"/>
          <w:szCs w:val="28"/>
          <w:lang w:val="en-US" w:eastAsia="uk-UA"/>
        </w:rPr>
        <w:t>Stoichiometric</w:t>
      </w:r>
      <w:r w:rsidRPr="00243D68">
        <w:rPr>
          <w:sz w:val="28"/>
          <w:szCs w:val="28"/>
          <w:lang w:val="uk-UA" w:eastAsia="uk-UA"/>
        </w:rPr>
        <w:t xml:space="preserve"> </w:t>
      </w:r>
      <w:r w:rsidRPr="00243D68">
        <w:rPr>
          <w:sz w:val="28"/>
          <w:szCs w:val="28"/>
          <w:lang w:val="en-US" w:eastAsia="uk-UA"/>
        </w:rPr>
        <w:t>Ratio</w:t>
      </w:r>
      <w:r w:rsidRPr="00B74812">
        <w:rPr>
          <w:sz w:val="28"/>
          <w:szCs w:val="28"/>
          <w:lang w:val="uk-UA" w:eastAsia="uk-UA"/>
        </w:rPr>
        <w:t>?</w:t>
      </w:r>
    </w:p>
    <w:p w14:paraId="24E58708" w14:textId="77777777" w:rsidR="00FE62D9" w:rsidRDefault="00B74812" w:rsidP="00FE62D9">
      <w:pPr>
        <w:numPr>
          <w:ilvl w:val="0"/>
          <w:numId w:val="42"/>
        </w:numPr>
        <w:tabs>
          <w:tab w:val="clear" w:pos="1968"/>
          <w:tab w:val="num" w:pos="993"/>
        </w:tabs>
        <w:spacing w:line="312" w:lineRule="auto"/>
        <w:ind w:left="0" w:firstLine="567"/>
        <w:jc w:val="both"/>
        <w:rPr>
          <w:sz w:val="28"/>
          <w:szCs w:val="28"/>
          <w:lang w:val="uk-UA"/>
        </w:rPr>
      </w:pPr>
      <w:r>
        <w:rPr>
          <w:sz w:val="28"/>
          <w:szCs w:val="28"/>
          <w:lang w:val="uk-UA" w:eastAsia="uk-UA"/>
        </w:rPr>
        <w:t xml:space="preserve">Що контролює параметр </w:t>
      </w:r>
      <w:r w:rsidRPr="00243D68">
        <w:rPr>
          <w:sz w:val="28"/>
          <w:szCs w:val="28"/>
          <w:lang w:val="en-US" w:eastAsia="uk-UA"/>
        </w:rPr>
        <w:t>Length</w:t>
      </w:r>
      <w:r w:rsidRPr="00441A3C">
        <w:rPr>
          <w:sz w:val="28"/>
          <w:szCs w:val="28"/>
          <w:lang w:eastAsia="uk-UA"/>
        </w:rPr>
        <w:t xml:space="preserve"> </w:t>
      </w:r>
      <w:r w:rsidRPr="00243D68">
        <w:rPr>
          <w:sz w:val="28"/>
          <w:szCs w:val="28"/>
          <w:lang w:val="en-US" w:eastAsia="uk-UA"/>
        </w:rPr>
        <w:t>Scale</w:t>
      </w:r>
      <w:r w:rsidR="003C7C98" w:rsidRPr="00FE62D9">
        <w:rPr>
          <w:sz w:val="28"/>
          <w:szCs w:val="28"/>
          <w:lang w:val="uk-UA" w:eastAsia="uk-UA"/>
        </w:rPr>
        <w:t>?</w:t>
      </w:r>
    </w:p>
    <w:p w14:paraId="147A0DC8" w14:textId="77777777" w:rsidR="00FE62D9" w:rsidRDefault="00B74812" w:rsidP="00FE62D9">
      <w:pPr>
        <w:numPr>
          <w:ilvl w:val="0"/>
          <w:numId w:val="42"/>
        </w:numPr>
        <w:tabs>
          <w:tab w:val="clear" w:pos="1968"/>
          <w:tab w:val="num" w:pos="993"/>
        </w:tabs>
        <w:spacing w:line="312" w:lineRule="auto"/>
        <w:ind w:left="0" w:firstLine="567"/>
        <w:jc w:val="both"/>
        <w:rPr>
          <w:sz w:val="28"/>
          <w:szCs w:val="28"/>
          <w:lang w:val="uk-UA"/>
        </w:rPr>
      </w:pPr>
      <w:r>
        <w:rPr>
          <w:sz w:val="28"/>
          <w:szCs w:val="28"/>
          <w:lang w:val="uk-UA" w:eastAsia="uk-UA"/>
        </w:rPr>
        <w:t xml:space="preserve">Що характеризує </w:t>
      </w:r>
      <w:r w:rsidRPr="00243D68">
        <w:rPr>
          <w:sz w:val="28"/>
          <w:szCs w:val="28"/>
          <w:lang w:val="en-US" w:eastAsia="uk-UA"/>
        </w:rPr>
        <w:t>Combustible</w:t>
      </w:r>
      <w:r w:rsidRPr="00243D68">
        <w:rPr>
          <w:sz w:val="28"/>
          <w:szCs w:val="28"/>
          <w:lang w:eastAsia="uk-UA"/>
        </w:rPr>
        <w:t xml:space="preserve"> </w:t>
      </w:r>
      <w:r w:rsidRPr="00243D68">
        <w:rPr>
          <w:sz w:val="28"/>
          <w:szCs w:val="28"/>
          <w:lang w:val="en-US" w:eastAsia="uk-UA"/>
        </w:rPr>
        <w:t>Fraction</w:t>
      </w:r>
      <w:r>
        <w:rPr>
          <w:sz w:val="28"/>
          <w:szCs w:val="28"/>
          <w:lang w:eastAsia="uk-UA"/>
        </w:rPr>
        <w:t>?</w:t>
      </w:r>
      <w:r w:rsidR="003C7C98" w:rsidRPr="00FE62D9">
        <w:rPr>
          <w:sz w:val="28"/>
          <w:szCs w:val="28"/>
          <w:lang w:val="uk-UA" w:eastAsia="uk-UA"/>
        </w:rPr>
        <w:t>.</w:t>
      </w:r>
    </w:p>
    <w:p w14:paraId="296F7D43" w14:textId="77777777" w:rsidR="00FE62D9" w:rsidRDefault="003C7C98" w:rsidP="00FE62D9">
      <w:pPr>
        <w:numPr>
          <w:ilvl w:val="0"/>
          <w:numId w:val="42"/>
        </w:numPr>
        <w:tabs>
          <w:tab w:val="clear" w:pos="1968"/>
          <w:tab w:val="num" w:pos="993"/>
        </w:tabs>
        <w:spacing w:line="312" w:lineRule="auto"/>
        <w:ind w:left="0" w:firstLine="567"/>
        <w:jc w:val="both"/>
        <w:rPr>
          <w:sz w:val="28"/>
          <w:szCs w:val="28"/>
          <w:lang w:val="uk-UA"/>
        </w:rPr>
      </w:pPr>
      <w:r w:rsidRPr="00FE62D9">
        <w:rPr>
          <w:sz w:val="28"/>
          <w:szCs w:val="28"/>
          <w:lang w:val="uk-UA" w:eastAsia="uk-UA"/>
        </w:rPr>
        <w:t>Яка мета застосування гібридної скінчено-елементної сітки?</w:t>
      </w:r>
    </w:p>
    <w:p w14:paraId="35253162" w14:textId="77777777" w:rsidR="00FE62D9" w:rsidRDefault="00B74812" w:rsidP="00C16F7C">
      <w:pPr>
        <w:numPr>
          <w:ilvl w:val="0"/>
          <w:numId w:val="42"/>
        </w:numPr>
        <w:tabs>
          <w:tab w:val="clear" w:pos="1968"/>
          <w:tab w:val="num" w:pos="993"/>
        </w:tabs>
        <w:spacing w:line="312" w:lineRule="auto"/>
        <w:ind w:left="0" w:firstLine="540"/>
        <w:jc w:val="both"/>
        <w:rPr>
          <w:sz w:val="28"/>
          <w:szCs w:val="28"/>
          <w:lang w:val="uk-UA"/>
        </w:rPr>
      </w:pPr>
      <w:r>
        <w:rPr>
          <w:sz w:val="28"/>
          <w:szCs w:val="28"/>
          <w:lang w:val="uk-UA"/>
        </w:rPr>
        <w:t xml:space="preserve">Який висновок дозволяє зробити аналіз розподілу </w:t>
      </w:r>
      <w:r w:rsidRPr="003C7C98">
        <w:rPr>
          <w:sz w:val="28"/>
          <w:szCs w:val="28"/>
          <w:lang w:val="uk-UA"/>
        </w:rPr>
        <w:t>Mixture Fraction</w:t>
      </w:r>
      <w:r w:rsidR="003C7C98" w:rsidRPr="00FE62D9">
        <w:rPr>
          <w:sz w:val="28"/>
          <w:szCs w:val="28"/>
          <w:lang w:val="uk-UA"/>
        </w:rPr>
        <w:t>?</w:t>
      </w:r>
    </w:p>
    <w:p w14:paraId="6EE43F5C" w14:textId="77777777" w:rsidR="003C7C98" w:rsidRPr="00FE62D9" w:rsidRDefault="00B74812" w:rsidP="00C16F7C">
      <w:pPr>
        <w:numPr>
          <w:ilvl w:val="0"/>
          <w:numId w:val="42"/>
        </w:numPr>
        <w:tabs>
          <w:tab w:val="clear" w:pos="1968"/>
          <w:tab w:val="num" w:pos="993"/>
        </w:tabs>
        <w:spacing w:line="312" w:lineRule="auto"/>
        <w:ind w:left="0" w:firstLine="540"/>
        <w:jc w:val="both"/>
        <w:rPr>
          <w:sz w:val="28"/>
          <w:szCs w:val="28"/>
          <w:lang w:val="uk-UA"/>
        </w:rPr>
      </w:pPr>
      <w:r>
        <w:rPr>
          <w:sz w:val="28"/>
          <w:szCs w:val="28"/>
          <w:lang w:val="uk-UA"/>
        </w:rPr>
        <w:t xml:space="preserve">Який ефект дозволяє врахувати </w:t>
      </w:r>
      <w:r w:rsidRPr="00243D68">
        <w:rPr>
          <w:sz w:val="28"/>
          <w:szCs w:val="28"/>
          <w:lang w:val="en-US" w:eastAsia="uk-UA"/>
        </w:rPr>
        <w:t>Stochastic</w:t>
      </w:r>
      <w:r w:rsidRPr="00441A3C">
        <w:rPr>
          <w:sz w:val="28"/>
          <w:szCs w:val="28"/>
          <w:lang w:val="uk-UA" w:eastAsia="uk-UA"/>
        </w:rPr>
        <w:t xml:space="preserve"> </w:t>
      </w:r>
      <w:r w:rsidRPr="00243D68">
        <w:rPr>
          <w:sz w:val="28"/>
          <w:szCs w:val="28"/>
          <w:lang w:val="en-US" w:eastAsia="uk-UA"/>
        </w:rPr>
        <w:t>Model</w:t>
      </w:r>
      <w:r w:rsidRPr="00B74812">
        <w:rPr>
          <w:sz w:val="28"/>
          <w:szCs w:val="28"/>
          <w:lang w:val="uk-UA" w:eastAsia="uk-UA"/>
        </w:rPr>
        <w:t>?</w:t>
      </w:r>
    </w:p>
    <w:p w14:paraId="0185726D" w14:textId="033EDE31" w:rsidR="00CF2C07" w:rsidRPr="001619CF" w:rsidRDefault="003D5F00" w:rsidP="00CF2C07">
      <w:pPr>
        <w:pStyle w:val="1"/>
        <w:spacing w:before="280" w:after="200"/>
        <w:jc w:val="center"/>
        <w:rPr>
          <w:rFonts w:ascii="Times New Roman" w:hAnsi="Times New Roman"/>
          <w:bCs w:val="0"/>
          <w:lang w:val="uk-UA"/>
        </w:rPr>
      </w:pPr>
      <w:bookmarkStart w:id="139" w:name="_Toc31534741"/>
      <w:bookmarkStart w:id="140" w:name="_Toc105077608"/>
      <w:r>
        <w:rPr>
          <w:rFonts w:ascii="Times New Roman" w:hAnsi="Times New Roman" w:cs="Times New Roman"/>
          <w:lang w:val="uk-UA"/>
        </w:rPr>
        <w:lastRenderedPageBreak/>
        <w:t>Список</w:t>
      </w:r>
      <w:r w:rsidR="00CF2C07" w:rsidRPr="001619CF">
        <w:rPr>
          <w:rFonts w:ascii="Times New Roman" w:hAnsi="Times New Roman" w:cs="Times New Roman"/>
          <w:lang w:val="uk-UA"/>
        </w:rPr>
        <w:t xml:space="preserve"> </w:t>
      </w:r>
      <w:r>
        <w:rPr>
          <w:rFonts w:ascii="Times New Roman" w:hAnsi="Times New Roman" w:cs="Times New Roman"/>
          <w:lang w:val="uk-UA"/>
        </w:rPr>
        <w:t xml:space="preserve">джерел </w:t>
      </w:r>
      <w:r w:rsidR="00CF2C07" w:rsidRPr="001619CF">
        <w:rPr>
          <w:rFonts w:ascii="Times New Roman" w:hAnsi="Times New Roman" w:cs="Times New Roman"/>
          <w:lang w:val="uk-UA"/>
        </w:rPr>
        <w:t>посилань</w:t>
      </w:r>
      <w:r w:rsidR="00CF2C07" w:rsidRPr="002E5156">
        <w:rPr>
          <w:rFonts w:ascii="Times New Roman" w:hAnsi="Times New Roman" w:cs="Times New Roman"/>
          <w:lang w:val="uk-UA"/>
        </w:rPr>
        <w:t>:</w:t>
      </w:r>
      <w:bookmarkEnd w:id="139"/>
      <w:bookmarkEnd w:id="140"/>
    </w:p>
    <w:p w14:paraId="77837518" w14:textId="77777777" w:rsidR="00F35DA0" w:rsidRPr="001619CF" w:rsidRDefault="00F35DA0" w:rsidP="00CF2C07">
      <w:pPr>
        <w:rPr>
          <w:lang w:val="uk-UA"/>
        </w:rPr>
      </w:pPr>
    </w:p>
    <w:p w14:paraId="63A66748" w14:textId="77777777" w:rsidR="0042244C" w:rsidRPr="00D55FDE" w:rsidRDefault="0042244C" w:rsidP="0042244C">
      <w:pPr>
        <w:numPr>
          <w:ilvl w:val="0"/>
          <w:numId w:val="1"/>
        </w:numPr>
        <w:tabs>
          <w:tab w:val="clear" w:pos="1740"/>
        </w:tabs>
        <w:spacing w:line="312" w:lineRule="auto"/>
        <w:ind w:left="0" w:firstLine="720"/>
        <w:jc w:val="both"/>
        <w:rPr>
          <w:sz w:val="28"/>
          <w:szCs w:val="28"/>
          <w:lang w:val="uk-UA"/>
        </w:rPr>
      </w:pPr>
      <w:bookmarkStart w:id="141" w:name="_Ref291514355"/>
      <w:r w:rsidRPr="00D55FDE">
        <w:rPr>
          <w:sz w:val="28"/>
          <w:szCs w:val="28"/>
          <w:lang w:val="uk-UA"/>
        </w:rPr>
        <w:t xml:space="preserve">Инженерный анализ в </w:t>
      </w:r>
      <w:r w:rsidRPr="00D55FDE">
        <w:rPr>
          <w:sz w:val="28"/>
          <w:szCs w:val="28"/>
          <w:lang w:val="en-US"/>
        </w:rPr>
        <w:t>ANSYS</w:t>
      </w:r>
      <w:r w:rsidRPr="00D55FDE">
        <w:rPr>
          <w:sz w:val="28"/>
          <w:szCs w:val="28"/>
          <w:lang w:val="uk-UA"/>
        </w:rPr>
        <w:t xml:space="preserve"> </w:t>
      </w:r>
      <w:r w:rsidRPr="00D55FDE">
        <w:rPr>
          <w:sz w:val="28"/>
          <w:szCs w:val="28"/>
          <w:lang w:val="en-US"/>
        </w:rPr>
        <w:t>WorkBench</w:t>
      </w:r>
      <w:r w:rsidRPr="00D55FDE">
        <w:rPr>
          <w:sz w:val="28"/>
          <w:szCs w:val="28"/>
          <w:lang w:val="uk-UA"/>
        </w:rPr>
        <w:t>: Учеб. Пособ. / В.А. Бруяка, В.Г. Фокин, Е.А. Солдусова, Н.А. Глазунова, И.Е. Адеянов. – Самара: Самар. гос. техн. ун-т, 2010. – 271 с.</w:t>
      </w:r>
    </w:p>
    <w:p w14:paraId="01D529F9" w14:textId="77777777" w:rsidR="0042244C" w:rsidRPr="00D55FDE" w:rsidRDefault="0042244C" w:rsidP="0042244C">
      <w:pPr>
        <w:numPr>
          <w:ilvl w:val="0"/>
          <w:numId w:val="1"/>
        </w:numPr>
        <w:tabs>
          <w:tab w:val="clear" w:pos="1740"/>
        </w:tabs>
        <w:spacing w:line="312" w:lineRule="auto"/>
        <w:ind w:left="0" w:firstLine="720"/>
        <w:jc w:val="both"/>
        <w:rPr>
          <w:sz w:val="28"/>
          <w:szCs w:val="28"/>
          <w:lang w:val="uk-UA"/>
        </w:rPr>
      </w:pPr>
      <w:r w:rsidRPr="00D55FDE">
        <w:rPr>
          <w:sz w:val="28"/>
          <w:szCs w:val="28"/>
          <w:lang w:val="uk-UA"/>
        </w:rPr>
        <w:t>Терех О.М., Семеняко О.В., Рогачов В.А., Барнюк О.В. Теплоаеродинамічна ефективність пакетів труб з поперечними ребрами. Восточно-Европейский журнал передовых технологий. 2012. № 2/8(56). С. 31 – 37.</w:t>
      </w:r>
    </w:p>
    <w:p w14:paraId="69B7EFC0" w14:textId="77777777" w:rsidR="0042244C" w:rsidRPr="0011276D" w:rsidRDefault="0042244C" w:rsidP="0042244C">
      <w:pPr>
        <w:numPr>
          <w:ilvl w:val="0"/>
          <w:numId w:val="1"/>
        </w:numPr>
        <w:tabs>
          <w:tab w:val="clear" w:pos="1740"/>
        </w:tabs>
        <w:spacing w:line="312" w:lineRule="auto"/>
        <w:ind w:left="0" w:firstLine="720"/>
        <w:jc w:val="both"/>
        <w:rPr>
          <w:sz w:val="28"/>
          <w:szCs w:val="28"/>
          <w:lang w:val="uk-UA"/>
        </w:rPr>
      </w:pPr>
      <w:r w:rsidRPr="00D55FDE">
        <w:rPr>
          <w:sz w:val="28"/>
          <w:szCs w:val="28"/>
        </w:rPr>
        <w:t xml:space="preserve">Аппараты воздушного охлаждения АВЗ и АВЗ-Д. [Электронный ресурс] – Режим доступа: или URb: </w:t>
      </w:r>
      <w:hyperlink r:id="rId380" w:history="1">
        <w:r w:rsidRPr="00D55FDE">
          <w:rPr>
            <w:rStyle w:val="a4"/>
            <w:sz w:val="28"/>
            <w:szCs w:val="28"/>
          </w:rPr>
          <w:t>https://pronpz.ru/avo/avz.html</w:t>
        </w:r>
      </w:hyperlink>
      <w:r w:rsidRPr="00D55FDE">
        <w:rPr>
          <w:sz w:val="28"/>
          <w:szCs w:val="28"/>
        </w:rPr>
        <w:t>. – 24.04.2021 р.</w:t>
      </w:r>
    </w:p>
    <w:p w14:paraId="50757EBB" w14:textId="77777777" w:rsidR="0042244C" w:rsidRPr="0011276D" w:rsidRDefault="0042244C" w:rsidP="0042244C">
      <w:pPr>
        <w:numPr>
          <w:ilvl w:val="0"/>
          <w:numId w:val="1"/>
        </w:numPr>
        <w:tabs>
          <w:tab w:val="clear" w:pos="1740"/>
        </w:tabs>
        <w:spacing w:line="312" w:lineRule="auto"/>
        <w:ind w:left="0" w:firstLine="720"/>
        <w:jc w:val="both"/>
        <w:rPr>
          <w:sz w:val="28"/>
          <w:szCs w:val="28"/>
          <w:lang w:val="uk-UA"/>
        </w:rPr>
      </w:pPr>
      <w:bookmarkStart w:id="142" w:name="_Ref350688287"/>
      <w:r w:rsidRPr="0011276D">
        <w:rPr>
          <w:sz w:val="28"/>
          <w:szCs w:val="28"/>
          <w:lang w:val="en-US"/>
        </w:rPr>
        <w:t xml:space="preserve">FLUENT 5.5 UDF User's Guide. – Fluent Inc. </w:t>
      </w:r>
      <w:r w:rsidRPr="00243D68">
        <w:rPr>
          <w:sz w:val="28"/>
          <w:szCs w:val="28"/>
        </w:rPr>
        <w:t>September 2000</w:t>
      </w:r>
      <w:r w:rsidRPr="00243D68">
        <w:rPr>
          <w:sz w:val="28"/>
          <w:szCs w:val="28"/>
          <w:lang w:val="en-US"/>
        </w:rPr>
        <w:t>.</w:t>
      </w:r>
      <w:r w:rsidRPr="00243D68">
        <w:rPr>
          <w:sz w:val="28"/>
          <w:szCs w:val="28"/>
        </w:rPr>
        <w:t xml:space="preserve"> – 563 р.</w:t>
      </w:r>
      <w:bookmarkEnd w:id="142"/>
    </w:p>
    <w:p w14:paraId="468B9E94" w14:textId="77777777" w:rsidR="0042244C" w:rsidRPr="0011276D" w:rsidRDefault="0042244C" w:rsidP="0042244C">
      <w:pPr>
        <w:numPr>
          <w:ilvl w:val="0"/>
          <w:numId w:val="1"/>
        </w:numPr>
        <w:tabs>
          <w:tab w:val="clear" w:pos="1740"/>
        </w:tabs>
        <w:spacing w:line="312" w:lineRule="auto"/>
        <w:ind w:left="0" w:firstLine="720"/>
        <w:jc w:val="both"/>
        <w:rPr>
          <w:sz w:val="28"/>
          <w:szCs w:val="28"/>
          <w:lang w:val="uk-UA"/>
        </w:rPr>
      </w:pPr>
      <w:bookmarkStart w:id="143" w:name="_Ref201473143"/>
      <w:r w:rsidRPr="003050FF">
        <w:rPr>
          <w:sz w:val="28"/>
          <w:szCs w:val="28"/>
        </w:rPr>
        <w:t>Кирпиков В.А.</w:t>
      </w:r>
      <w:r w:rsidRPr="00D55FDE">
        <w:rPr>
          <w:i/>
          <w:sz w:val="28"/>
          <w:szCs w:val="28"/>
        </w:rPr>
        <w:t xml:space="preserve"> </w:t>
      </w:r>
      <w:r w:rsidRPr="00D55FDE">
        <w:rPr>
          <w:sz w:val="28"/>
          <w:szCs w:val="28"/>
        </w:rPr>
        <w:t>Введение в теорию пограничного слоя / В.А. Кирпиков, Г.Н. Шорин – М.: «Энергия», 1974. – 285 с.</w:t>
      </w:r>
      <w:bookmarkEnd w:id="143"/>
    </w:p>
    <w:p w14:paraId="754F7B04" w14:textId="77777777" w:rsidR="0042244C" w:rsidRPr="00D55FDE" w:rsidRDefault="0042244C" w:rsidP="0042244C">
      <w:pPr>
        <w:numPr>
          <w:ilvl w:val="0"/>
          <w:numId w:val="1"/>
        </w:numPr>
        <w:tabs>
          <w:tab w:val="clear" w:pos="1740"/>
        </w:tabs>
        <w:spacing w:line="312" w:lineRule="auto"/>
        <w:ind w:left="0" w:firstLine="720"/>
        <w:jc w:val="both"/>
        <w:rPr>
          <w:sz w:val="28"/>
          <w:szCs w:val="28"/>
          <w:lang w:val="uk-UA"/>
        </w:rPr>
      </w:pPr>
      <w:r w:rsidRPr="003050FF">
        <w:rPr>
          <w:sz w:val="28"/>
          <w:szCs w:val="28"/>
          <w:lang w:val="uk-UA"/>
        </w:rPr>
        <w:t xml:space="preserve">Мартиненко О.Г. </w:t>
      </w:r>
      <w:r w:rsidRPr="00D55FDE">
        <w:rPr>
          <w:sz w:val="28"/>
          <w:szCs w:val="28"/>
          <w:lang w:val="uk-UA"/>
        </w:rPr>
        <w:t>Свободно-конвективный теплообмен: Справочник. /О.Г. Мартыненко, Ю.А. Соковишин - Мн.: Наука и техника, 1982. - 400 с.</w:t>
      </w:r>
    </w:p>
    <w:p w14:paraId="052F2DD6" w14:textId="77777777" w:rsidR="0042244C" w:rsidRPr="00D55FDE" w:rsidRDefault="0042244C" w:rsidP="0042244C">
      <w:pPr>
        <w:numPr>
          <w:ilvl w:val="0"/>
          <w:numId w:val="1"/>
        </w:numPr>
        <w:tabs>
          <w:tab w:val="clear" w:pos="1740"/>
          <w:tab w:val="num" w:pos="1134"/>
        </w:tabs>
        <w:spacing w:line="312" w:lineRule="auto"/>
        <w:ind w:left="0" w:firstLine="720"/>
        <w:jc w:val="both"/>
        <w:rPr>
          <w:sz w:val="28"/>
          <w:szCs w:val="28"/>
          <w:lang w:val="uk-UA"/>
        </w:rPr>
      </w:pPr>
      <w:r w:rsidRPr="00D55FDE">
        <w:rPr>
          <w:sz w:val="28"/>
          <w:szCs w:val="28"/>
        </w:rPr>
        <w:t>Теплопроводность дымовых газов, теплофизические свойства продуктов сгорания топлива</w:t>
      </w:r>
      <w:r w:rsidRPr="00D55FDE">
        <w:rPr>
          <w:sz w:val="28"/>
          <w:szCs w:val="28"/>
          <w:lang w:val="uk-UA"/>
        </w:rPr>
        <w:t xml:space="preserve">. [Електронний ресурс] – Режим доступу: </w:t>
      </w:r>
      <w:hyperlink r:id="rId381" w:history="1">
        <w:r w:rsidRPr="00D55FDE">
          <w:rPr>
            <w:rStyle w:val="a4"/>
            <w:sz w:val="28"/>
            <w:szCs w:val="28"/>
            <w:lang w:val="uk-UA"/>
          </w:rPr>
          <w:t>http://thermalinfo.ru/svojstva-gazov/gazovye-smesi/teploprovodnost-dymovyh-gazov-teplofizicheskie-svojstva-produktov-sgoraniya-topliva</w:t>
        </w:r>
      </w:hyperlink>
      <w:r w:rsidRPr="00D55FDE">
        <w:rPr>
          <w:sz w:val="28"/>
          <w:szCs w:val="28"/>
        </w:rPr>
        <w:t xml:space="preserve"> </w:t>
      </w:r>
      <w:r w:rsidRPr="00D55FDE">
        <w:rPr>
          <w:sz w:val="28"/>
          <w:szCs w:val="28"/>
          <w:lang w:val="uk-UA"/>
        </w:rPr>
        <w:t xml:space="preserve">. – </w:t>
      </w:r>
      <w:r w:rsidRPr="00D55FDE">
        <w:rPr>
          <w:sz w:val="28"/>
          <w:szCs w:val="28"/>
        </w:rPr>
        <w:t>11</w:t>
      </w:r>
      <w:r w:rsidRPr="00D55FDE">
        <w:rPr>
          <w:sz w:val="28"/>
          <w:szCs w:val="28"/>
          <w:lang w:val="uk-UA"/>
        </w:rPr>
        <w:t>.0</w:t>
      </w:r>
      <w:r w:rsidRPr="00D55FDE">
        <w:rPr>
          <w:sz w:val="28"/>
          <w:szCs w:val="28"/>
        </w:rPr>
        <w:t>2</w:t>
      </w:r>
      <w:r w:rsidRPr="00D55FDE">
        <w:rPr>
          <w:sz w:val="28"/>
          <w:szCs w:val="28"/>
          <w:lang w:val="uk-UA"/>
        </w:rPr>
        <w:t>.2022 р.</w:t>
      </w:r>
    </w:p>
    <w:p w14:paraId="7DFE1513" w14:textId="05BDF20A" w:rsidR="0042244C" w:rsidRPr="003050FF" w:rsidRDefault="003D5F00" w:rsidP="0042244C">
      <w:pPr>
        <w:numPr>
          <w:ilvl w:val="0"/>
          <w:numId w:val="1"/>
        </w:numPr>
        <w:tabs>
          <w:tab w:val="clear" w:pos="1740"/>
          <w:tab w:val="num" w:pos="1418"/>
        </w:tabs>
        <w:spacing w:line="312" w:lineRule="auto"/>
        <w:ind w:left="0" w:firstLine="720"/>
        <w:jc w:val="both"/>
        <w:rPr>
          <w:sz w:val="28"/>
          <w:szCs w:val="28"/>
        </w:rPr>
      </w:pPr>
      <w:r w:rsidRPr="003D5F00">
        <w:rPr>
          <w:sz w:val="28"/>
          <w:szCs w:val="28"/>
        </w:rPr>
        <w:t xml:space="preserve">Баранюк </w:t>
      </w:r>
      <w:r w:rsidR="0042244C" w:rsidRPr="003D5F00">
        <w:rPr>
          <w:sz w:val="28"/>
          <w:szCs w:val="28"/>
        </w:rPr>
        <w:t>А., Рачинс</w:t>
      </w:r>
      <w:r w:rsidRPr="003D5F00">
        <w:rPr>
          <w:sz w:val="28"/>
          <w:szCs w:val="28"/>
        </w:rPr>
        <w:t>кий</w:t>
      </w:r>
      <w:r w:rsidR="0042244C" w:rsidRPr="003D5F00">
        <w:rPr>
          <w:sz w:val="28"/>
          <w:szCs w:val="28"/>
        </w:rPr>
        <w:t xml:space="preserve"> А. </w:t>
      </w:r>
      <w:r w:rsidR="0042244C" w:rsidRPr="003050FF">
        <w:rPr>
          <w:sz w:val="28"/>
          <w:szCs w:val="28"/>
        </w:rPr>
        <w:t>Моделирование нестацонарного термонапряженного состояния лопатки ГТУ</w:t>
      </w:r>
      <w:r w:rsidRPr="003D5F00">
        <w:rPr>
          <w:sz w:val="28"/>
          <w:szCs w:val="28"/>
        </w:rPr>
        <w:t xml:space="preserve"> </w:t>
      </w:r>
      <w:r>
        <w:rPr>
          <w:sz w:val="28"/>
          <w:szCs w:val="28"/>
        </w:rPr>
        <w:t>//</w:t>
      </w:r>
      <w:r w:rsidR="0042244C" w:rsidRPr="003050FF">
        <w:rPr>
          <w:sz w:val="28"/>
          <w:szCs w:val="28"/>
        </w:rPr>
        <w:t xml:space="preserve"> Современные проблемы моделирования, </w:t>
      </w:r>
      <w:r w:rsidRPr="003050FF">
        <w:rPr>
          <w:sz w:val="28"/>
          <w:szCs w:val="28"/>
          <w:lang w:val="uk-UA"/>
        </w:rPr>
        <w:t>– 2020.</w:t>
      </w:r>
      <w:r w:rsidRPr="003050FF">
        <w:rPr>
          <w:sz w:val="28"/>
          <w:szCs w:val="28"/>
        </w:rPr>
        <w:t xml:space="preserve"> </w:t>
      </w:r>
      <w:r w:rsidRPr="003D5F00">
        <w:rPr>
          <w:sz w:val="28"/>
          <w:szCs w:val="28"/>
        </w:rPr>
        <w:t xml:space="preserve">- </w:t>
      </w:r>
      <w:r>
        <w:rPr>
          <w:sz w:val="28"/>
          <w:szCs w:val="28"/>
        </w:rPr>
        <w:t>№</w:t>
      </w:r>
      <w:r w:rsidR="0042244C" w:rsidRPr="003050FF">
        <w:rPr>
          <w:sz w:val="28"/>
          <w:szCs w:val="28"/>
        </w:rPr>
        <w:t>(18), C.18-27</w:t>
      </w:r>
      <w:r>
        <w:rPr>
          <w:sz w:val="28"/>
          <w:szCs w:val="28"/>
        </w:rPr>
        <w:t>.</w:t>
      </w:r>
    </w:p>
    <w:p w14:paraId="177B6BCC" w14:textId="77777777" w:rsidR="0042244C" w:rsidRPr="00D55FDE" w:rsidRDefault="0042244C" w:rsidP="0042244C">
      <w:pPr>
        <w:numPr>
          <w:ilvl w:val="0"/>
          <w:numId w:val="1"/>
        </w:numPr>
        <w:tabs>
          <w:tab w:val="clear" w:pos="1740"/>
        </w:tabs>
        <w:spacing w:line="312" w:lineRule="auto"/>
        <w:ind w:left="0" w:firstLine="720"/>
        <w:jc w:val="both"/>
        <w:rPr>
          <w:sz w:val="28"/>
          <w:szCs w:val="28"/>
          <w:lang w:val="uk-UA"/>
        </w:rPr>
      </w:pPr>
      <w:r w:rsidRPr="00D55FDE">
        <w:rPr>
          <w:sz w:val="28"/>
          <w:szCs w:val="28"/>
        </w:rPr>
        <w:t>Клапан питательный М400.39.00.00. Деталировка</w:t>
      </w:r>
      <w:r w:rsidRPr="00D55FDE">
        <w:rPr>
          <w:sz w:val="28"/>
          <w:szCs w:val="28"/>
          <w:lang w:val="uk-UA"/>
        </w:rPr>
        <w:t xml:space="preserve"> [Електронний ресурс] – Режим доступу: </w:t>
      </w:r>
      <w:r w:rsidRPr="00D55FDE">
        <w:rPr>
          <w:rStyle w:val="a4"/>
          <w:sz w:val="28"/>
          <w:szCs w:val="28"/>
          <w:lang w:val="uk-UA"/>
        </w:rPr>
        <w:t>https://c-stud.ru/work_html/look_full.html?id=204769&amp;razdel=5806</w:t>
      </w:r>
      <w:r w:rsidRPr="00D55FDE">
        <w:rPr>
          <w:sz w:val="28"/>
          <w:szCs w:val="28"/>
          <w:lang w:val="uk-UA"/>
        </w:rPr>
        <w:t xml:space="preserve">. – </w:t>
      </w:r>
      <w:r w:rsidRPr="00D55FDE">
        <w:rPr>
          <w:sz w:val="28"/>
          <w:szCs w:val="28"/>
        </w:rPr>
        <w:t>10</w:t>
      </w:r>
      <w:r w:rsidRPr="00D55FDE">
        <w:rPr>
          <w:sz w:val="28"/>
          <w:szCs w:val="28"/>
          <w:lang w:val="uk-UA"/>
        </w:rPr>
        <w:t>.0</w:t>
      </w:r>
      <w:r w:rsidRPr="00D55FDE">
        <w:rPr>
          <w:sz w:val="28"/>
          <w:szCs w:val="28"/>
        </w:rPr>
        <w:t>3</w:t>
      </w:r>
      <w:r w:rsidRPr="00D55FDE">
        <w:rPr>
          <w:sz w:val="28"/>
          <w:szCs w:val="28"/>
          <w:lang w:val="uk-UA"/>
        </w:rPr>
        <w:t>.2022 р.</w:t>
      </w:r>
    </w:p>
    <w:p w14:paraId="74E3282E" w14:textId="77777777" w:rsidR="0042244C" w:rsidRPr="003050FF" w:rsidRDefault="0042244C" w:rsidP="0042244C">
      <w:pPr>
        <w:numPr>
          <w:ilvl w:val="0"/>
          <w:numId w:val="1"/>
        </w:numPr>
        <w:tabs>
          <w:tab w:val="clear" w:pos="1740"/>
          <w:tab w:val="num" w:pos="1418"/>
        </w:tabs>
        <w:spacing w:line="312" w:lineRule="auto"/>
        <w:ind w:left="0" w:firstLine="720"/>
        <w:jc w:val="both"/>
        <w:rPr>
          <w:sz w:val="28"/>
          <w:szCs w:val="28"/>
          <w:lang w:val="uk-UA"/>
        </w:rPr>
      </w:pPr>
      <w:r w:rsidRPr="003050FF">
        <w:rPr>
          <w:sz w:val="28"/>
          <w:szCs w:val="28"/>
          <w:lang w:val="uk-UA"/>
        </w:rPr>
        <w:t xml:space="preserve">Сірий О.А., Баранюк О.В., Кобилянська О.О. CFD-моделювання теплообміну та гідродинаміки в струменево-нішевій системі </w:t>
      </w:r>
      <w:r w:rsidRPr="003050FF">
        <w:rPr>
          <w:sz w:val="28"/>
          <w:szCs w:val="28"/>
          <w:lang w:val="uk-UA"/>
        </w:rPr>
        <w:lastRenderedPageBreak/>
        <w:t>спалювання палива // Вчені записки ТНУ імені В.І. Вернадського. Серія технічні науки . – 2020. – Том 31 (70). - №1. – С.46-55</w:t>
      </w:r>
    </w:p>
    <w:p w14:paraId="498959F5" w14:textId="77777777" w:rsidR="0042244C" w:rsidRPr="003050FF" w:rsidRDefault="0042244C" w:rsidP="0042244C">
      <w:pPr>
        <w:numPr>
          <w:ilvl w:val="0"/>
          <w:numId w:val="1"/>
        </w:numPr>
        <w:tabs>
          <w:tab w:val="clear" w:pos="1740"/>
          <w:tab w:val="num" w:pos="1418"/>
        </w:tabs>
        <w:spacing w:line="312" w:lineRule="auto"/>
        <w:ind w:left="0" w:firstLine="539"/>
        <w:jc w:val="both"/>
        <w:rPr>
          <w:sz w:val="28"/>
          <w:szCs w:val="28"/>
          <w:lang w:val="uk-UA"/>
        </w:rPr>
      </w:pPr>
      <w:r w:rsidRPr="00461CA6">
        <w:rPr>
          <w:sz w:val="28"/>
          <w:szCs w:val="28"/>
        </w:rPr>
        <w:t>Абдулин, М.</w:t>
      </w:r>
      <w:r w:rsidRPr="00461CA6">
        <w:rPr>
          <w:sz w:val="28"/>
          <w:szCs w:val="28"/>
          <w:lang w:val="uk-UA"/>
        </w:rPr>
        <w:t> </w:t>
      </w:r>
      <w:r w:rsidRPr="00461CA6">
        <w:rPr>
          <w:sz w:val="28"/>
          <w:szCs w:val="28"/>
        </w:rPr>
        <w:t>З.</w:t>
      </w:r>
      <w:r w:rsidRPr="00461CA6">
        <w:rPr>
          <w:b/>
          <w:sz w:val="28"/>
          <w:szCs w:val="28"/>
        </w:rPr>
        <w:t xml:space="preserve"> </w:t>
      </w:r>
      <w:r w:rsidRPr="00461CA6">
        <w:rPr>
          <w:sz w:val="28"/>
          <w:szCs w:val="28"/>
        </w:rPr>
        <w:t>Применение струйно-нишевой технологии сжигания топлива в энергетических установках.</w:t>
      </w:r>
      <w:r w:rsidRPr="00461CA6">
        <w:rPr>
          <w:b/>
          <w:sz w:val="28"/>
          <w:szCs w:val="28"/>
        </w:rPr>
        <w:t xml:space="preserve"> </w:t>
      </w:r>
      <w:r w:rsidRPr="00461CA6">
        <w:rPr>
          <w:i/>
          <w:sz w:val="28"/>
          <w:szCs w:val="28"/>
        </w:rPr>
        <w:t>Энергетические и теплотехнические процессы и оборудование. Вестник НТУ «ХПИ»: Сб. науч. трудов</w:t>
      </w:r>
      <w:r w:rsidRPr="00461CA6">
        <w:rPr>
          <w:sz w:val="28"/>
          <w:szCs w:val="28"/>
        </w:rPr>
        <w:t>. 2005, № 6, С. 130-144.</w:t>
      </w:r>
    </w:p>
    <w:p w14:paraId="354CDF8D" w14:textId="77777777" w:rsidR="0042244C" w:rsidRPr="003050FF" w:rsidRDefault="0042244C" w:rsidP="0042244C">
      <w:pPr>
        <w:numPr>
          <w:ilvl w:val="0"/>
          <w:numId w:val="1"/>
        </w:numPr>
        <w:tabs>
          <w:tab w:val="clear" w:pos="1740"/>
          <w:tab w:val="num" w:pos="1418"/>
        </w:tabs>
        <w:spacing w:line="312" w:lineRule="auto"/>
        <w:ind w:left="0" w:firstLine="539"/>
        <w:jc w:val="both"/>
        <w:rPr>
          <w:sz w:val="28"/>
          <w:szCs w:val="28"/>
          <w:lang w:val="uk-UA"/>
        </w:rPr>
      </w:pPr>
      <w:r w:rsidRPr="00390E56">
        <w:rPr>
          <w:sz w:val="28"/>
          <w:szCs w:val="28"/>
        </w:rPr>
        <w:t>Автоматический пеллетный котел СЕТ 25 АП, 25 кВт</w:t>
      </w:r>
      <w:r w:rsidRPr="00243D68">
        <w:rPr>
          <w:sz w:val="28"/>
          <w:szCs w:val="28"/>
        </w:rPr>
        <w:t xml:space="preserve">. [Електронний ресурс] – Режим доступу: </w:t>
      </w:r>
      <w:hyperlink r:id="rId382" w:history="1">
        <w:r w:rsidRPr="008B18EF">
          <w:rPr>
            <w:rStyle w:val="a4"/>
            <w:sz w:val="28"/>
            <w:szCs w:val="28"/>
          </w:rPr>
          <w:t>https://teplo-mag.com.ua/p1166584039-avtomaticheskij-pelletnyj-kotel.html</w:t>
        </w:r>
      </w:hyperlink>
      <w:r w:rsidRPr="00243D68">
        <w:rPr>
          <w:sz w:val="28"/>
          <w:szCs w:val="28"/>
        </w:rPr>
        <w:t xml:space="preserve">. – </w:t>
      </w:r>
      <w:r>
        <w:rPr>
          <w:sz w:val="28"/>
          <w:szCs w:val="28"/>
        </w:rPr>
        <w:t>16</w:t>
      </w:r>
      <w:r w:rsidRPr="00243D68">
        <w:rPr>
          <w:sz w:val="28"/>
          <w:szCs w:val="28"/>
        </w:rPr>
        <w:t>.</w:t>
      </w:r>
      <w:r>
        <w:rPr>
          <w:sz w:val="28"/>
          <w:szCs w:val="28"/>
        </w:rPr>
        <w:t>0</w:t>
      </w:r>
      <w:r w:rsidRPr="00243D68">
        <w:rPr>
          <w:sz w:val="28"/>
          <w:szCs w:val="28"/>
        </w:rPr>
        <w:t>1.202</w:t>
      </w:r>
      <w:r>
        <w:rPr>
          <w:sz w:val="28"/>
          <w:szCs w:val="28"/>
        </w:rPr>
        <w:t>2</w:t>
      </w:r>
      <w:r w:rsidRPr="00243D68">
        <w:rPr>
          <w:sz w:val="28"/>
          <w:szCs w:val="28"/>
        </w:rPr>
        <w:t xml:space="preserve"> р.</w:t>
      </w:r>
    </w:p>
    <w:p w14:paraId="6128EC01" w14:textId="77777777" w:rsidR="0042244C" w:rsidRDefault="0042244C" w:rsidP="0042244C">
      <w:pPr>
        <w:numPr>
          <w:ilvl w:val="0"/>
          <w:numId w:val="1"/>
        </w:numPr>
        <w:tabs>
          <w:tab w:val="clear" w:pos="1740"/>
        </w:tabs>
        <w:spacing w:line="312" w:lineRule="auto"/>
        <w:ind w:left="0" w:firstLine="720"/>
        <w:jc w:val="both"/>
        <w:rPr>
          <w:sz w:val="28"/>
          <w:szCs w:val="28"/>
          <w:lang w:val="uk-UA"/>
        </w:rPr>
      </w:pPr>
      <w:r w:rsidRPr="006749C2">
        <w:rPr>
          <w:sz w:val="28"/>
          <w:szCs w:val="28"/>
          <w:lang w:val="uk-UA"/>
        </w:rPr>
        <w:t>CFD-моделювання згоряння пилоподібного вугілля в топці котельного агрегату ТП-35У [Електронний ресурс] : методичні вказівки до виконання розрахунково-графічної роботи з дисципліни «Системи автоматизованого проектування в енергетичних установках» для студентів напряму підготовки 6.050604 «Енергомашинобудування» спеціальності 8.05060401 «Котли і реактори» / НТУУ «КПІ» ; уклад. О. В. Баранюк. – Електронні текстові дані (1 файл: 1,37 Мбайт). – Київ : НТУУ «КПІ», 2013. – 50 с. – (</w:t>
      </w:r>
      <w:hyperlink r:id="rId383" w:history="1">
        <w:r w:rsidRPr="006749C2">
          <w:rPr>
            <w:rStyle w:val="a4"/>
            <w:color w:val="2A6496"/>
            <w:sz w:val="28"/>
            <w:szCs w:val="28"/>
            <w:shd w:val="clear" w:color="auto" w:fill="FFFFFF"/>
          </w:rPr>
          <w:t>https</w:t>
        </w:r>
        <w:r w:rsidRPr="006749C2">
          <w:rPr>
            <w:rStyle w:val="a4"/>
            <w:color w:val="2A6496"/>
            <w:sz w:val="28"/>
            <w:szCs w:val="28"/>
            <w:shd w:val="clear" w:color="auto" w:fill="FFFFFF"/>
            <w:lang w:val="uk-UA"/>
          </w:rPr>
          <w:t>://</w:t>
        </w:r>
        <w:r w:rsidRPr="006749C2">
          <w:rPr>
            <w:rStyle w:val="a4"/>
            <w:color w:val="2A6496"/>
            <w:sz w:val="28"/>
            <w:szCs w:val="28"/>
            <w:shd w:val="clear" w:color="auto" w:fill="FFFFFF"/>
          </w:rPr>
          <w:t>ela</w:t>
        </w:r>
        <w:r w:rsidRPr="006749C2">
          <w:rPr>
            <w:rStyle w:val="a4"/>
            <w:color w:val="2A6496"/>
            <w:sz w:val="28"/>
            <w:szCs w:val="28"/>
            <w:shd w:val="clear" w:color="auto" w:fill="FFFFFF"/>
            <w:lang w:val="uk-UA"/>
          </w:rPr>
          <w:t>.</w:t>
        </w:r>
        <w:r w:rsidRPr="006749C2">
          <w:rPr>
            <w:rStyle w:val="a4"/>
            <w:color w:val="2A6496"/>
            <w:sz w:val="28"/>
            <w:szCs w:val="28"/>
            <w:shd w:val="clear" w:color="auto" w:fill="FFFFFF"/>
          </w:rPr>
          <w:t>kpi</w:t>
        </w:r>
        <w:r w:rsidRPr="006749C2">
          <w:rPr>
            <w:rStyle w:val="a4"/>
            <w:color w:val="2A6496"/>
            <w:sz w:val="28"/>
            <w:szCs w:val="28"/>
            <w:shd w:val="clear" w:color="auto" w:fill="FFFFFF"/>
            <w:lang w:val="uk-UA"/>
          </w:rPr>
          <w:t>.</w:t>
        </w:r>
        <w:r w:rsidRPr="006749C2">
          <w:rPr>
            <w:rStyle w:val="a4"/>
            <w:color w:val="2A6496"/>
            <w:sz w:val="28"/>
            <w:szCs w:val="28"/>
            <w:shd w:val="clear" w:color="auto" w:fill="FFFFFF"/>
          </w:rPr>
          <w:t>ua</w:t>
        </w:r>
        <w:r w:rsidRPr="006749C2">
          <w:rPr>
            <w:rStyle w:val="a4"/>
            <w:color w:val="2A6496"/>
            <w:sz w:val="28"/>
            <w:szCs w:val="28"/>
            <w:shd w:val="clear" w:color="auto" w:fill="FFFFFF"/>
            <w:lang w:val="uk-UA"/>
          </w:rPr>
          <w:t>/</w:t>
        </w:r>
        <w:r w:rsidRPr="006749C2">
          <w:rPr>
            <w:rStyle w:val="a4"/>
            <w:color w:val="2A6496"/>
            <w:sz w:val="28"/>
            <w:szCs w:val="28"/>
            <w:shd w:val="clear" w:color="auto" w:fill="FFFFFF"/>
          </w:rPr>
          <w:t>handle</w:t>
        </w:r>
        <w:r w:rsidRPr="006749C2">
          <w:rPr>
            <w:rStyle w:val="a4"/>
            <w:color w:val="2A6496"/>
            <w:sz w:val="28"/>
            <w:szCs w:val="28"/>
            <w:shd w:val="clear" w:color="auto" w:fill="FFFFFF"/>
            <w:lang w:val="uk-UA"/>
          </w:rPr>
          <w:t>/123456789/2637</w:t>
        </w:r>
      </w:hyperlink>
      <w:r w:rsidRPr="006749C2">
        <w:rPr>
          <w:sz w:val="28"/>
          <w:szCs w:val="28"/>
          <w:lang w:val="uk-UA"/>
        </w:rPr>
        <w:t>).</w:t>
      </w:r>
    </w:p>
    <w:p w14:paraId="79F2BCA6" w14:textId="1F9F3651" w:rsidR="0042244C" w:rsidRPr="003D5F00" w:rsidRDefault="0042244C" w:rsidP="0042244C">
      <w:pPr>
        <w:numPr>
          <w:ilvl w:val="0"/>
          <w:numId w:val="1"/>
        </w:numPr>
        <w:tabs>
          <w:tab w:val="clear" w:pos="1740"/>
        </w:tabs>
        <w:spacing w:line="312" w:lineRule="auto"/>
        <w:ind w:left="0" w:firstLine="720"/>
        <w:jc w:val="both"/>
        <w:rPr>
          <w:sz w:val="28"/>
          <w:szCs w:val="28"/>
          <w:lang w:val="uk-UA"/>
        </w:rPr>
      </w:pPr>
      <w:r w:rsidRPr="00461CA6">
        <w:rPr>
          <w:sz w:val="28"/>
          <w:szCs w:val="28"/>
        </w:rPr>
        <w:t>Заворин, А.С., Бетхер, Т.М., Лебедев, Б.В. Анализ топочной среды котла БКЗ-210-140 на основе численного моделирования.</w:t>
      </w:r>
      <w:r w:rsidRPr="00461CA6">
        <w:rPr>
          <w:b/>
          <w:sz w:val="28"/>
          <w:szCs w:val="28"/>
        </w:rPr>
        <w:t xml:space="preserve"> </w:t>
      </w:r>
      <w:r w:rsidRPr="00DB0506">
        <w:rPr>
          <w:sz w:val="28"/>
          <w:szCs w:val="28"/>
        </w:rPr>
        <w:t>Известия Томского политехнического университета</w:t>
      </w:r>
      <w:r w:rsidRPr="00461CA6">
        <w:rPr>
          <w:i/>
          <w:sz w:val="28"/>
          <w:szCs w:val="28"/>
        </w:rPr>
        <w:t xml:space="preserve">. </w:t>
      </w:r>
      <w:r w:rsidRPr="00461CA6">
        <w:rPr>
          <w:sz w:val="28"/>
          <w:szCs w:val="28"/>
        </w:rPr>
        <w:t>2011, Т.319, № 4, С. 50-55.</w:t>
      </w:r>
      <w:bookmarkEnd w:id="141"/>
    </w:p>
    <w:p w14:paraId="4AE2DD50" w14:textId="7C512598" w:rsidR="003D5F00" w:rsidRDefault="003D5F00">
      <w:pPr>
        <w:rPr>
          <w:sz w:val="28"/>
          <w:szCs w:val="28"/>
        </w:rPr>
      </w:pPr>
      <w:r>
        <w:rPr>
          <w:sz w:val="28"/>
          <w:szCs w:val="28"/>
        </w:rPr>
        <w:br w:type="page"/>
      </w:r>
    </w:p>
    <w:p w14:paraId="63549415" w14:textId="64FEB61F" w:rsidR="003D5F00" w:rsidRPr="001619CF" w:rsidRDefault="003D5F00" w:rsidP="003D5F00">
      <w:pPr>
        <w:pStyle w:val="1"/>
        <w:spacing w:before="280" w:after="200"/>
        <w:jc w:val="center"/>
        <w:rPr>
          <w:rFonts w:ascii="Times New Roman" w:hAnsi="Times New Roman"/>
          <w:bCs w:val="0"/>
          <w:lang w:val="uk-UA"/>
        </w:rPr>
      </w:pPr>
      <w:bookmarkStart w:id="144" w:name="_Toc105077609"/>
      <w:r>
        <w:rPr>
          <w:rFonts w:ascii="Times New Roman" w:hAnsi="Times New Roman" w:cs="Times New Roman"/>
          <w:lang w:val="uk-UA"/>
        </w:rPr>
        <w:lastRenderedPageBreak/>
        <w:t>Список рекомендованої літератури</w:t>
      </w:r>
      <w:r w:rsidRPr="002E5156">
        <w:rPr>
          <w:rFonts w:ascii="Times New Roman" w:hAnsi="Times New Roman" w:cs="Times New Roman"/>
          <w:lang w:val="uk-UA"/>
        </w:rPr>
        <w:t>:</w:t>
      </w:r>
      <w:bookmarkEnd w:id="144"/>
    </w:p>
    <w:p w14:paraId="3EC1E244" w14:textId="77777777" w:rsidR="003D5F00" w:rsidRPr="001619CF" w:rsidRDefault="003D5F00" w:rsidP="003D5F00">
      <w:pPr>
        <w:rPr>
          <w:lang w:val="uk-UA"/>
        </w:rPr>
      </w:pPr>
    </w:p>
    <w:p w14:paraId="5C704C59" w14:textId="13C3E812"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 xml:space="preserve">Басов К.А. ANSYS: справочник пользователя / К.А. Басов – М.: ДМК Пресс, 2005. – 640 с. </w:t>
      </w:r>
    </w:p>
    <w:p w14:paraId="5B2DD78F" w14:textId="12F4403E"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 xml:space="preserve">Чигарев А.В. ANSYS для инженеров: справочное пособие/ А.В. Чигарев, А.С. Кравчук, А.Ф. Смалюк– М.: Машиностроение, 2004. – 512 с. </w:t>
      </w:r>
    </w:p>
    <w:p w14:paraId="08B37201" w14:textId="3F513B4D"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ANSYS 5.7. Thermal analysis guide. – M.: CADFEM, 2001. – 110 р.</w:t>
      </w:r>
    </w:p>
    <w:p w14:paraId="672936CD" w14:textId="2A5CDC54"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Шалумов А.С. Введение в ANSYS: прочностной и тепловой анализ: Учебное пособие / А.С. Шалумов, А.С.Ваченко, О.А. Фадеев, Д.В. Багаев – Ковров: КГТА, 2002. - 52 с.</w:t>
      </w:r>
    </w:p>
    <w:p w14:paraId="28DD92B5" w14:textId="477D56CF"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Митрофанова О.В. Гидродинамика и теплообмен закрученых потоков в каналах ядерно-энергетических кстановок // О.В. Митрофанова. – М.: "Физматлит", 2010 – 290 с.</w:t>
      </w:r>
    </w:p>
    <w:p w14:paraId="57520384" w14:textId="2E782A4D"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Бидерман В.Л. Теория механических колебаний / В.Л. Бидерман. – М.: «Высшая школа», 1980. – 407 с.</w:t>
      </w:r>
    </w:p>
    <w:p w14:paraId="3091BD5E" w14:textId="6D6271B3"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Полежаев В.И. Математическое моделирование конвективного тепломассобмена на основе уравнений Навье-Стокса // В.И. Полежаев, А.В. Бунэ, Н.А. Верезуб, Г.С. Глушко, В.Л. Грязнов, К.Г. Дубовик, А.И. Простомолов, А.И. Федосеев, С.Г. Черкасов. – М.: Наука, 1987. – 273 с.</w:t>
      </w:r>
    </w:p>
    <w:p w14:paraId="621A9CCF" w14:textId="26D019BF"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Ши Д. Численные методы в задачах теплообмена / Д. Ши. – М.: «Мир», 1988. – 544 с.</w:t>
      </w:r>
    </w:p>
    <w:p w14:paraId="501C28C3" w14:textId="1878865C" w:rsidR="003D5F00" w:rsidRPr="00AF3F96" w:rsidRDefault="003D5F00" w:rsidP="00AF3F96">
      <w:pPr>
        <w:pStyle w:val="afb"/>
        <w:numPr>
          <w:ilvl w:val="0"/>
          <w:numId w:val="44"/>
        </w:numPr>
        <w:spacing w:line="312" w:lineRule="auto"/>
        <w:ind w:left="0" w:firstLine="360"/>
        <w:jc w:val="both"/>
        <w:rPr>
          <w:sz w:val="28"/>
          <w:szCs w:val="28"/>
          <w:lang w:val="uk-UA"/>
        </w:rPr>
      </w:pPr>
      <w:r w:rsidRPr="00AF3F96">
        <w:rPr>
          <w:sz w:val="28"/>
          <w:szCs w:val="28"/>
          <w:lang w:val="uk-UA"/>
        </w:rPr>
        <w:t xml:space="preserve">Азаров С.И. Применение метода конечных разностей для расчета температуры в ТВЭЛ ядерного реактора / С.И. Азаров, Авраменко А.А., Г.А. Сорокин, Т.В. Сорокина, А.И. Скицко. // Промышленная теплотехника, 2008. – Т. 30 – №2– С. 70-79.Инженерный анализ в </w:t>
      </w:r>
      <w:r w:rsidRPr="00AF3F96">
        <w:rPr>
          <w:sz w:val="28"/>
          <w:szCs w:val="28"/>
          <w:lang w:val="en-US"/>
        </w:rPr>
        <w:t>ANSYS</w:t>
      </w:r>
      <w:r w:rsidRPr="00AF3F96">
        <w:rPr>
          <w:sz w:val="28"/>
          <w:szCs w:val="28"/>
          <w:lang w:val="uk-UA"/>
        </w:rPr>
        <w:t xml:space="preserve"> </w:t>
      </w:r>
      <w:r w:rsidRPr="00AF3F96">
        <w:rPr>
          <w:sz w:val="28"/>
          <w:szCs w:val="28"/>
          <w:lang w:val="en-US"/>
        </w:rPr>
        <w:t>WorkBench</w:t>
      </w:r>
      <w:r w:rsidRPr="00AF3F96">
        <w:rPr>
          <w:sz w:val="28"/>
          <w:szCs w:val="28"/>
          <w:lang w:val="uk-UA"/>
        </w:rPr>
        <w:t>: Учеб. Пособ. / В.А.</w:t>
      </w:r>
    </w:p>
    <w:sectPr w:rsidR="003D5F00" w:rsidRPr="00AF3F96" w:rsidSect="008A091A">
      <w:footerReference w:type="even" r:id="rId384"/>
      <w:footerReference w:type="default" r:id="rId385"/>
      <w:pgSz w:w="11906" w:h="16838"/>
      <w:pgMar w:top="1418" w:right="1418" w:bottom="1985"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ED4DC5" w14:textId="77777777" w:rsidR="00C267EB" w:rsidRDefault="00C267EB">
      <w:r>
        <w:separator/>
      </w:r>
    </w:p>
  </w:endnote>
  <w:endnote w:type="continuationSeparator" w:id="0">
    <w:p w14:paraId="5EA5955D" w14:textId="77777777" w:rsidR="00C267EB" w:rsidRDefault="00C267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mbol Cyr">
    <w:altName w:val="Courier New"/>
    <w:panose1 w:val="00000000000000000000"/>
    <w:charset w:val="CC"/>
    <w:family w:val="roman"/>
    <w:notTrueType/>
    <w:pitch w:val="variable"/>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95FCF2" w14:textId="77777777" w:rsidR="00846F16" w:rsidRDefault="00846F16" w:rsidP="00EF6D28">
    <w:pPr>
      <w:pStyle w:val="ab"/>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82</w:t>
    </w:r>
    <w:r>
      <w:rPr>
        <w:rStyle w:val="ad"/>
      </w:rPr>
      <w:fldChar w:fldCharType="end"/>
    </w:r>
  </w:p>
  <w:p w14:paraId="3815D80F" w14:textId="77777777" w:rsidR="00846F16" w:rsidRDefault="00846F16" w:rsidP="002B1037">
    <w:pPr>
      <w:pStyle w:val="ab"/>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27D2B5" w14:textId="714B933A" w:rsidR="00846F16" w:rsidRPr="002B1037" w:rsidRDefault="00846F16" w:rsidP="00B86752">
    <w:pPr>
      <w:pStyle w:val="ab"/>
      <w:framePr w:wrap="around" w:vAnchor="text" w:hAnchor="page" w:x="5842" w:y="47"/>
      <w:rPr>
        <w:rStyle w:val="ad"/>
      </w:rPr>
    </w:pPr>
    <w:r w:rsidRPr="002B1037">
      <w:rPr>
        <w:rStyle w:val="ad"/>
      </w:rPr>
      <w:fldChar w:fldCharType="begin"/>
    </w:r>
    <w:r w:rsidRPr="002B1037">
      <w:rPr>
        <w:rStyle w:val="ad"/>
      </w:rPr>
      <w:instrText xml:space="preserve">PAGE  </w:instrText>
    </w:r>
    <w:r w:rsidRPr="002B1037">
      <w:rPr>
        <w:rStyle w:val="ad"/>
      </w:rPr>
      <w:fldChar w:fldCharType="separate"/>
    </w:r>
    <w:r w:rsidR="007202CA">
      <w:rPr>
        <w:rStyle w:val="ad"/>
        <w:noProof/>
      </w:rPr>
      <w:t>2</w:t>
    </w:r>
    <w:r w:rsidRPr="002B1037">
      <w:rPr>
        <w:rStyle w:val="ad"/>
      </w:rPr>
      <w:fldChar w:fldCharType="end"/>
    </w:r>
  </w:p>
  <w:p w14:paraId="35CB5B92" w14:textId="77777777" w:rsidR="00846F16" w:rsidRDefault="00846F16" w:rsidP="002B1037">
    <w:pPr>
      <w:pStyle w:val="ab"/>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9055D1" w14:textId="77777777" w:rsidR="00C267EB" w:rsidRDefault="00C267EB">
      <w:r>
        <w:separator/>
      </w:r>
    </w:p>
  </w:footnote>
  <w:footnote w:type="continuationSeparator" w:id="0">
    <w:p w14:paraId="36CF1063" w14:textId="77777777" w:rsidR="00C267EB" w:rsidRDefault="00C267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45B2A"/>
    <w:multiLevelType w:val="hybridMultilevel"/>
    <w:tmpl w:val="16F299D0"/>
    <w:lvl w:ilvl="0" w:tplc="68C6EE50">
      <w:start w:val="1"/>
      <w:numFmt w:val="decimal"/>
      <w:lvlText w:val="%1."/>
      <w:lvlJc w:val="left"/>
      <w:pPr>
        <w:tabs>
          <w:tab w:val="num" w:pos="1968"/>
        </w:tabs>
        <w:ind w:left="1968" w:hanging="360"/>
      </w:pPr>
      <w:rPr>
        <w:lang w:val="ru-RU"/>
      </w:rPr>
    </w:lvl>
    <w:lvl w:ilvl="1" w:tplc="04190019" w:tentative="1">
      <w:start w:val="1"/>
      <w:numFmt w:val="lowerLetter"/>
      <w:lvlText w:val="%2."/>
      <w:lvlJc w:val="left"/>
      <w:pPr>
        <w:tabs>
          <w:tab w:val="num" w:pos="1979"/>
        </w:tabs>
        <w:ind w:left="1979" w:hanging="360"/>
      </w:pPr>
    </w:lvl>
    <w:lvl w:ilvl="2" w:tplc="0419001B" w:tentative="1">
      <w:start w:val="1"/>
      <w:numFmt w:val="lowerRoman"/>
      <w:lvlText w:val="%3."/>
      <w:lvlJc w:val="right"/>
      <w:pPr>
        <w:tabs>
          <w:tab w:val="num" w:pos="2699"/>
        </w:tabs>
        <w:ind w:left="2699" w:hanging="180"/>
      </w:pPr>
    </w:lvl>
    <w:lvl w:ilvl="3" w:tplc="0419000F" w:tentative="1">
      <w:start w:val="1"/>
      <w:numFmt w:val="decimal"/>
      <w:lvlText w:val="%4."/>
      <w:lvlJc w:val="left"/>
      <w:pPr>
        <w:tabs>
          <w:tab w:val="num" w:pos="3419"/>
        </w:tabs>
        <w:ind w:left="3419" w:hanging="360"/>
      </w:pPr>
    </w:lvl>
    <w:lvl w:ilvl="4" w:tplc="04190019" w:tentative="1">
      <w:start w:val="1"/>
      <w:numFmt w:val="lowerLetter"/>
      <w:lvlText w:val="%5."/>
      <w:lvlJc w:val="left"/>
      <w:pPr>
        <w:tabs>
          <w:tab w:val="num" w:pos="4139"/>
        </w:tabs>
        <w:ind w:left="4139" w:hanging="360"/>
      </w:pPr>
    </w:lvl>
    <w:lvl w:ilvl="5" w:tplc="0419001B" w:tentative="1">
      <w:start w:val="1"/>
      <w:numFmt w:val="lowerRoman"/>
      <w:lvlText w:val="%6."/>
      <w:lvlJc w:val="right"/>
      <w:pPr>
        <w:tabs>
          <w:tab w:val="num" w:pos="4859"/>
        </w:tabs>
        <w:ind w:left="4859" w:hanging="180"/>
      </w:pPr>
    </w:lvl>
    <w:lvl w:ilvl="6" w:tplc="0419000F" w:tentative="1">
      <w:start w:val="1"/>
      <w:numFmt w:val="decimal"/>
      <w:lvlText w:val="%7."/>
      <w:lvlJc w:val="left"/>
      <w:pPr>
        <w:tabs>
          <w:tab w:val="num" w:pos="5579"/>
        </w:tabs>
        <w:ind w:left="5579" w:hanging="360"/>
      </w:pPr>
    </w:lvl>
    <w:lvl w:ilvl="7" w:tplc="04190019" w:tentative="1">
      <w:start w:val="1"/>
      <w:numFmt w:val="lowerLetter"/>
      <w:lvlText w:val="%8."/>
      <w:lvlJc w:val="left"/>
      <w:pPr>
        <w:tabs>
          <w:tab w:val="num" w:pos="6299"/>
        </w:tabs>
        <w:ind w:left="6299" w:hanging="360"/>
      </w:pPr>
    </w:lvl>
    <w:lvl w:ilvl="8" w:tplc="0419001B" w:tentative="1">
      <w:start w:val="1"/>
      <w:numFmt w:val="lowerRoman"/>
      <w:lvlText w:val="%9."/>
      <w:lvlJc w:val="right"/>
      <w:pPr>
        <w:tabs>
          <w:tab w:val="num" w:pos="7019"/>
        </w:tabs>
        <w:ind w:left="7019" w:hanging="180"/>
      </w:pPr>
    </w:lvl>
  </w:abstractNum>
  <w:abstractNum w:abstractNumId="1" w15:restartNumberingAfterBreak="0">
    <w:nsid w:val="0D40000B"/>
    <w:multiLevelType w:val="hybridMultilevel"/>
    <w:tmpl w:val="839697B0"/>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cs="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cs="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cs="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2" w15:restartNumberingAfterBreak="0">
    <w:nsid w:val="0EA034C2"/>
    <w:multiLevelType w:val="hybridMultilevel"/>
    <w:tmpl w:val="95FED45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FE9015A"/>
    <w:multiLevelType w:val="singleLevel"/>
    <w:tmpl w:val="2A2C2B1A"/>
    <w:lvl w:ilvl="0">
      <w:start w:val="1"/>
      <w:numFmt w:val="decimal"/>
      <w:lvlText w:val="%1."/>
      <w:legacy w:legacy="1" w:legacySpace="0" w:legacyIndent="265"/>
      <w:lvlJc w:val="left"/>
      <w:rPr>
        <w:rFonts w:ascii="Tahoma" w:hAnsi="Tahoma" w:cs="Tahoma" w:hint="default"/>
      </w:rPr>
    </w:lvl>
  </w:abstractNum>
  <w:abstractNum w:abstractNumId="4" w15:restartNumberingAfterBreak="0">
    <w:nsid w:val="194A5F39"/>
    <w:multiLevelType w:val="hybridMultilevel"/>
    <w:tmpl w:val="16F299D0"/>
    <w:lvl w:ilvl="0" w:tplc="68C6EE50">
      <w:start w:val="1"/>
      <w:numFmt w:val="decimal"/>
      <w:lvlText w:val="%1."/>
      <w:lvlJc w:val="left"/>
      <w:pPr>
        <w:tabs>
          <w:tab w:val="num" w:pos="1968"/>
        </w:tabs>
        <w:ind w:left="1968" w:hanging="360"/>
      </w:pPr>
      <w:rPr>
        <w:lang w:val="ru-RU"/>
      </w:rPr>
    </w:lvl>
    <w:lvl w:ilvl="1" w:tplc="04190019" w:tentative="1">
      <w:start w:val="1"/>
      <w:numFmt w:val="lowerLetter"/>
      <w:lvlText w:val="%2."/>
      <w:lvlJc w:val="left"/>
      <w:pPr>
        <w:tabs>
          <w:tab w:val="num" w:pos="1979"/>
        </w:tabs>
        <w:ind w:left="1979" w:hanging="360"/>
      </w:pPr>
    </w:lvl>
    <w:lvl w:ilvl="2" w:tplc="0419001B" w:tentative="1">
      <w:start w:val="1"/>
      <w:numFmt w:val="lowerRoman"/>
      <w:lvlText w:val="%3."/>
      <w:lvlJc w:val="right"/>
      <w:pPr>
        <w:tabs>
          <w:tab w:val="num" w:pos="2699"/>
        </w:tabs>
        <w:ind w:left="2699" w:hanging="180"/>
      </w:pPr>
    </w:lvl>
    <w:lvl w:ilvl="3" w:tplc="0419000F" w:tentative="1">
      <w:start w:val="1"/>
      <w:numFmt w:val="decimal"/>
      <w:lvlText w:val="%4."/>
      <w:lvlJc w:val="left"/>
      <w:pPr>
        <w:tabs>
          <w:tab w:val="num" w:pos="3419"/>
        </w:tabs>
        <w:ind w:left="3419" w:hanging="360"/>
      </w:pPr>
    </w:lvl>
    <w:lvl w:ilvl="4" w:tplc="04190019" w:tentative="1">
      <w:start w:val="1"/>
      <w:numFmt w:val="lowerLetter"/>
      <w:lvlText w:val="%5."/>
      <w:lvlJc w:val="left"/>
      <w:pPr>
        <w:tabs>
          <w:tab w:val="num" w:pos="4139"/>
        </w:tabs>
        <w:ind w:left="4139" w:hanging="360"/>
      </w:pPr>
    </w:lvl>
    <w:lvl w:ilvl="5" w:tplc="0419001B" w:tentative="1">
      <w:start w:val="1"/>
      <w:numFmt w:val="lowerRoman"/>
      <w:lvlText w:val="%6."/>
      <w:lvlJc w:val="right"/>
      <w:pPr>
        <w:tabs>
          <w:tab w:val="num" w:pos="4859"/>
        </w:tabs>
        <w:ind w:left="4859" w:hanging="180"/>
      </w:pPr>
    </w:lvl>
    <w:lvl w:ilvl="6" w:tplc="0419000F" w:tentative="1">
      <w:start w:val="1"/>
      <w:numFmt w:val="decimal"/>
      <w:lvlText w:val="%7."/>
      <w:lvlJc w:val="left"/>
      <w:pPr>
        <w:tabs>
          <w:tab w:val="num" w:pos="5579"/>
        </w:tabs>
        <w:ind w:left="5579" w:hanging="360"/>
      </w:pPr>
    </w:lvl>
    <w:lvl w:ilvl="7" w:tplc="04190019" w:tentative="1">
      <w:start w:val="1"/>
      <w:numFmt w:val="lowerLetter"/>
      <w:lvlText w:val="%8."/>
      <w:lvlJc w:val="left"/>
      <w:pPr>
        <w:tabs>
          <w:tab w:val="num" w:pos="6299"/>
        </w:tabs>
        <w:ind w:left="6299" w:hanging="360"/>
      </w:pPr>
    </w:lvl>
    <w:lvl w:ilvl="8" w:tplc="0419001B" w:tentative="1">
      <w:start w:val="1"/>
      <w:numFmt w:val="lowerRoman"/>
      <w:lvlText w:val="%9."/>
      <w:lvlJc w:val="right"/>
      <w:pPr>
        <w:tabs>
          <w:tab w:val="num" w:pos="7019"/>
        </w:tabs>
        <w:ind w:left="7019" w:hanging="180"/>
      </w:pPr>
    </w:lvl>
  </w:abstractNum>
  <w:abstractNum w:abstractNumId="5" w15:restartNumberingAfterBreak="0">
    <w:nsid w:val="1B861058"/>
    <w:multiLevelType w:val="hybridMultilevel"/>
    <w:tmpl w:val="795AE7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CE534EC"/>
    <w:multiLevelType w:val="hybridMultilevel"/>
    <w:tmpl w:val="EA602B60"/>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EF847D2"/>
    <w:multiLevelType w:val="hybridMultilevel"/>
    <w:tmpl w:val="01740174"/>
    <w:lvl w:ilvl="0" w:tplc="A1688768">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8" w15:restartNumberingAfterBreak="0">
    <w:nsid w:val="25B8406F"/>
    <w:multiLevelType w:val="hybridMultilevel"/>
    <w:tmpl w:val="55786C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62A5AC6"/>
    <w:multiLevelType w:val="hybridMultilevel"/>
    <w:tmpl w:val="1736CA4E"/>
    <w:lvl w:ilvl="0" w:tplc="04190003">
      <w:start w:val="1"/>
      <w:numFmt w:val="bullet"/>
      <w:lvlText w:val="o"/>
      <w:lvlJc w:val="left"/>
      <w:pPr>
        <w:tabs>
          <w:tab w:val="num" w:pos="2149"/>
        </w:tabs>
        <w:ind w:left="2149" w:hanging="360"/>
      </w:pPr>
      <w:rPr>
        <w:rFonts w:ascii="Courier New" w:hAnsi="Courier New" w:cs="Courier New" w:hint="default"/>
      </w:rPr>
    </w:lvl>
    <w:lvl w:ilvl="1" w:tplc="2468EBAC">
      <w:start w:val="1"/>
      <w:numFmt w:val="bullet"/>
      <w:lvlText w:val=""/>
      <w:lvlJc w:val="left"/>
      <w:pPr>
        <w:tabs>
          <w:tab w:val="num" w:pos="1440"/>
        </w:tabs>
        <w:ind w:left="1440" w:hanging="360"/>
      </w:pPr>
      <w:rPr>
        <w:rFonts w:ascii="Symbol" w:hAnsi="Symbol"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D12432D"/>
    <w:multiLevelType w:val="hybridMultilevel"/>
    <w:tmpl w:val="C686A18C"/>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1" w15:restartNumberingAfterBreak="0">
    <w:nsid w:val="2E3010EE"/>
    <w:multiLevelType w:val="hybridMultilevel"/>
    <w:tmpl w:val="6002A452"/>
    <w:lvl w:ilvl="0" w:tplc="04190001">
      <w:start w:val="1"/>
      <w:numFmt w:val="bullet"/>
      <w:lvlText w:val=""/>
      <w:lvlJc w:val="left"/>
      <w:pPr>
        <w:ind w:left="2912"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12" w15:restartNumberingAfterBreak="0">
    <w:nsid w:val="2E523E21"/>
    <w:multiLevelType w:val="hybridMultilevel"/>
    <w:tmpl w:val="DFF667D6"/>
    <w:lvl w:ilvl="0" w:tplc="3E70D8AC">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 w15:restartNumberingAfterBreak="0">
    <w:nsid w:val="31D61F0F"/>
    <w:multiLevelType w:val="hybridMultilevel"/>
    <w:tmpl w:val="89946A10"/>
    <w:lvl w:ilvl="0" w:tplc="2BDCFB8E">
      <w:start w:val="1"/>
      <w:numFmt w:val="bullet"/>
      <w:lvlText w:val=""/>
      <w:lvlJc w:val="left"/>
      <w:pPr>
        <w:tabs>
          <w:tab w:val="num" w:pos="4286"/>
        </w:tabs>
        <w:ind w:left="4286" w:hanging="360"/>
      </w:pPr>
      <w:rPr>
        <w:rFonts w:ascii="Symbol" w:hAnsi="Symbol" w:hint="default"/>
        <w:color w:val="auto"/>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32663832"/>
    <w:multiLevelType w:val="hybridMultilevel"/>
    <w:tmpl w:val="62862E68"/>
    <w:lvl w:ilvl="0" w:tplc="04190003">
      <w:start w:val="1"/>
      <w:numFmt w:val="bullet"/>
      <w:lvlText w:val="o"/>
      <w:lvlJc w:val="left"/>
      <w:pPr>
        <w:tabs>
          <w:tab w:val="num" w:pos="2149"/>
        </w:tabs>
        <w:ind w:left="2149" w:hanging="360"/>
      </w:pPr>
      <w:rPr>
        <w:rFonts w:ascii="Courier New" w:hAnsi="Courier New" w:cs="Courier New" w:hint="default"/>
      </w:rPr>
    </w:lvl>
    <w:lvl w:ilvl="1" w:tplc="2BDCFB8E">
      <w:start w:val="1"/>
      <w:numFmt w:val="bullet"/>
      <w:lvlText w:val=""/>
      <w:lvlJc w:val="left"/>
      <w:pPr>
        <w:tabs>
          <w:tab w:val="num" w:pos="1440"/>
        </w:tabs>
        <w:ind w:left="1440" w:hanging="360"/>
      </w:pPr>
      <w:rPr>
        <w:rFonts w:ascii="Symbol" w:hAnsi="Symbol"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CC73C5"/>
    <w:multiLevelType w:val="hybridMultilevel"/>
    <w:tmpl w:val="801E7B62"/>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CBC26A0"/>
    <w:multiLevelType w:val="hybridMultilevel"/>
    <w:tmpl w:val="07F2164E"/>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cs="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cs="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cs="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17" w15:restartNumberingAfterBreak="0">
    <w:nsid w:val="3EA8649C"/>
    <w:multiLevelType w:val="hybridMultilevel"/>
    <w:tmpl w:val="FA8EA5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40BD4B0E"/>
    <w:multiLevelType w:val="hybridMultilevel"/>
    <w:tmpl w:val="497A56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44C45FE3"/>
    <w:multiLevelType w:val="hybridMultilevel"/>
    <w:tmpl w:val="95FED45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4DE171FD"/>
    <w:multiLevelType w:val="hybridMultilevel"/>
    <w:tmpl w:val="9146C2FE"/>
    <w:lvl w:ilvl="0" w:tplc="2BDCFB8E">
      <w:start w:val="1"/>
      <w:numFmt w:val="bullet"/>
      <w:lvlText w:val=""/>
      <w:lvlJc w:val="left"/>
      <w:pPr>
        <w:tabs>
          <w:tab w:val="num" w:pos="4465"/>
        </w:tabs>
        <w:ind w:left="4465" w:hanging="360"/>
      </w:pPr>
      <w:rPr>
        <w:rFonts w:ascii="Symbol" w:hAnsi="Symbol" w:hint="default"/>
        <w:color w:val="auto"/>
      </w:rPr>
    </w:lvl>
    <w:lvl w:ilvl="1" w:tplc="04190003">
      <w:start w:val="1"/>
      <w:numFmt w:val="bullet"/>
      <w:lvlText w:val="o"/>
      <w:lvlJc w:val="left"/>
      <w:pPr>
        <w:tabs>
          <w:tab w:val="num" w:pos="2339"/>
        </w:tabs>
        <w:ind w:left="2339" w:hanging="360"/>
      </w:pPr>
      <w:rPr>
        <w:rFonts w:ascii="Courier New" w:hAnsi="Courier New" w:cs="Courier New" w:hint="default"/>
      </w:rPr>
    </w:lvl>
    <w:lvl w:ilvl="2" w:tplc="2BDCFB8E">
      <w:start w:val="1"/>
      <w:numFmt w:val="bullet"/>
      <w:lvlText w:val=""/>
      <w:lvlJc w:val="left"/>
      <w:pPr>
        <w:tabs>
          <w:tab w:val="num" w:pos="3059"/>
        </w:tabs>
        <w:ind w:left="3059" w:hanging="360"/>
      </w:pPr>
      <w:rPr>
        <w:rFonts w:ascii="Symbol" w:hAnsi="Symbol" w:hint="default"/>
        <w:color w:val="auto"/>
      </w:rPr>
    </w:lvl>
    <w:lvl w:ilvl="3" w:tplc="04190001" w:tentative="1">
      <w:start w:val="1"/>
      <w:numFmt w:val="bullet"/>
      <w:lvlText w:val=""/>
      <w:lvlJc w:val="left"/>
      <w:pPr>
        <w:tabs>
          <w:tab w:val="num" w:pos="3779"/>
        </w:tabs>
        <w:ind w:left="3779" w:hanging="360"/>
      </w:pPr>
      <w:rPr>
        <w:rFonts w:ascii="Symbol" w:hAnsi="Symbol" w:hint="default"/>
      </w:rPr>
    </w:lvl>
    <w:lvl w:ilvl="4" w:tplc="04190003" w:tentative="1">
      <w:start w:val="1"/>
      <w:numFmt w:val="bullet"/>
      <w:lvlText w:val="o"/>
      <w:lvlJc w:val="left"/>
      <w:pPr>
        <w:tabs>
          <w:tab w:val="num" w:pos="4499"/>
        </w:tabs>
        <w:ind w:left="4499" w:hanging="360"/>
      </w:pPr>
      <w:rPr>
        <w:rFonts w:ascii="Courier New" w:hAnsi="Courier New" w:cs="Courier New" w:hint="default"/>
      </w:rPr>
    </w:lvl>
    <w:lvl w:ilvl="5" w:tplc="04190005" w:tentative="1">
      <w:start w:val="1"/>
      <w:numFmt w:val="bullet"/>
      <w:lvlText w:val=""/>
      <w:lvlJc w:val="left"/>
      <w:pPr>
        <w:tabs>
          <w:tab w:val="num" w:pos="5219"/>
        </w:tabs>
        <w:ind w:left="5219" w:hanging="360"/>
      </w:pPr>
      <w:rPr>
        <w:rFonts w:ascii="Wingdings" w:hAnsi="Wingdings" w:hint="default"/>
      </w:rPr>
    </w:lvl>
    <w:lvl w:ilvl="6" w:tplc="04190001" w:tentative="1">
      <w:start w:val="1"/>
      <w:numFmt w:val="bullet"/>
      <w:lvlText w:val=""/>
      <w:lvlJc w:val="left"/>
      <w:pPr>
        <w:tabs>
          <w:tab w:val="num" w:pos="5939"/>
        </w:tabs>
        <w:ind w:left="5939" w:hanging="360"/>
      </w:pPr>
      <w:rPr>
        <w:rFonts w:ascii="Symbol" w:hAnsi="Symbol" w:hint="default"/>
      </w:rPr>
    </w:lvl>
    <w:lvl w:ilvl="7" w:tplc="04190003" w:tentative="1">
      <w:start w:val="1"/>
      <w:numFmt w:val="bullet"/>
      <w:lvlText w:val="o"/>
      <w:lvlJc w:val="left"/>
      <w:pPr>
        <w:tabs>
          <w:tab w:val="num" w:pos="6659"/>
        </w:tabs>
        <w:ind w:left="6659" w:hanging="360"/>
      </w:pPr>
      <w:rPr>
        <w:rFonts w:ascii="Courier New" w:hAnsi="Courier New" w:cs="Courier New" w:hint="default"/>
      </w:rPr>
    </w:lvl>
    <w:lvl w:ilvl="8" w:tplc="04190005" w:tentative="1">
      <w:start w:val="1"/>
      <w:numFmt w:val="bullet"/>
      <w:lvlText w:val=""/>
      <w:lvlJc w:val="left"/>
      <w:pPr>
        <w:tabs>
          <w:tab w:val="num" w:pos="7379"/>
        </w:tabs>
        <w:ind w:left="7379" w:hanging="360"/>
      </w:pPr>
      <w:rPr>
        <w:rFonts w:ascii="Wingdings" w:hAnsi="Wingdings" w:hint="default"/>
      </w:rPr>
    </w:lvl>
  </w:abstractNum>
  <w:abstractNum w:abstractNumId="21" w15:restartNumberingAfterBreak="0">
    <w:nsid w:val="50B90751"/>
    <w:multiLevelType w:val="hybridMultilevel"/>
    <w:tmpl w:val="B6FA1A2E"/>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1D114B8"/>
    <w:multiLevelType w:val="hybridMultilevel"/>
    <w:tmpl w:val="1D2EB18E"/>
    <w:lvl w:ilvl="0" w:tplc="2BDCFB8E">
      <w:start w:val="1"/>
      <w:numFmt w:val="bullet"/>
      <w:lvlText w:val=""/>
      <w:lvlJc w:val="left"/>
      <w:pPr>
        <w:tabs>
          <w:tab w:val="num" w:pos="4105"/>
        </w:tabs>
        <w:ind w:left="4105" w:hanging="360"/>
      </w:pPr>
      <w:rPr>
        <w:rFonts w:ascii="Symbol" w:hAnsi="Symbol" w:hint="default"/>
        <w:color w:val="auto"/>
      </w:rPr>
    </w:lvl>
    <w:lvl w:ilvl="1" w:tplc="04190003">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23" w15:restartNumberingAfterBreak="0">
    <w:nsid w:val="57F46B44"/>
    <w:multiLevelType w:val="hybridMultilevel"/>
    <w:tmpl w:val="16F299D0"/>
    <w:lvl w:ilvl="0" w:tplc="68C6EE50">
      <w:start w:val="1"/>
      <w:numFmt w:val="decimal"/>
      <w:lvlText w:val="%1."/>
      <w:lvlJc w:val="left"/>
      <w:pPr>
        <w:tabs>
          <w:tab w:val="num" w:pos="1968"/>
        </w:tabs>
        <w:ind w:left="1968" w:hanging="360"/>
      </w:pPr>
      <w:rPr>
        <w:lang w:val="ru-RU"/>
      </w:rPr>
    </w:lvl>
    <w:lvl w:ilvl="1" w:tplc="04190019" w:tentative="1">
      <w:start w:val="1"/>
      <w:numFmt w:val="lowerLetter"/>
      <w:lvlText w:val="%2."/>
      <w:lvlJc w:val="left"/>
      <w:pPr>
        <w:tabs>
          <w:tab w:val="num" w:pos="1979"/>
        </w:tabs>
        <w:ind w:left="1979" w:hanging="360"/>
      </w:pPr>
    </w:lvl>
    <w:lvl w:ilvl="2" w:tplc="0419001B" w:tentative="1">
      <w:start w:val="1"/>
      <w:numFmt w:val="lowerRoman"/>
      <w:lvlText w:val="%3."/>
      <w:lvlJc w:val="right"/>
      <w:pPr>
        <w:tabs>
          <w:tab w:val="num" w:pos="2699"/>
        </w:tabs>
        <w:ind w:left="2699" w:hanging="180"/>
      </w:pPr>
    </w:lvl>
    <w:lvl w:ilvl="3" w:tplc="0419000F" w:tentative="1">
      <w:start w:val="1"/>
      <w:numFmt w:val="decimal"/>
      <w:lvlText w:val="%4."/>
      <w:lvlJc w:val="left"/>
      <w:pPr>
        <w:tabs>
          <w:tab w:val="num" w:pos="3419"/>
        </w:tabs>
        <w:ind w:left="3419" w:hanging="360"/>
      </w:pPr>
    </w:lvl>
    <w:lvl w:ilvl="4" w:tplc="04190019" w:tentative="1">
      <w:start w:val="1"/>
      <w:numFmt w:val="lowerLetter"/>
      <w:lvlText w:val="%5."/>
      <w:lvlJc w:val="left"/>
      <w:pPr>
        <w:tabs>
          <w:tab w:val="num" w:pos="4139"/>
        </w:tabs>
        <w:ind w:left="4139" w:hanging="360"/>
      </w:pPr>
    </w:lvl>
    <w:lvl w:ilvl="5" w:tplc="0419001B" w:tentative="1">
      <w:start w:val="1"/>
      <w:numFmt w:val="lowerRoman"/>
      <w:lvlText w:val="%6."/>
      <w:lvlJc w:val="right"/>
      <w:pPr>
        <w:tabs>
          <w:tab w:val="num" w:pos="4859"/>
        </w:tabs>
        <w:ind w:left="4859" w:hanging="180"/>
      </w:pPr>
    </w:lvl>
    <w:lvl w:ilvl="6" w:tplc="0419000F" w:tentative="1">
      <w:start w:val="1"/>
      <w:numFmt w:val="decimal"/>
      <w:lvlText w:val="%7."/>
      <w:lvlJc w:val="left"/>
      <w:pPr>
        <w:tabs>
          <w:tab w:val="num" w:pos="5579"/>
        </w:tabs>
        <w:ind w:left="5579" w:hanging="360"/>
      </w:pPr>
    </w:lvl>
    <w:lvl w:ilvl="7" w:tplc="04190019" w:tentative="1">
      <w:start w:val="1"/>
      <w:numFmt w:val="lowerLetter"/>
      <w:lvlText w:val="%8."/>
      <w:lvlJc w:val="left"/>
      <w:pPr>
        <w:tabs>
          <w:tab w:val="num" w:pos="6299"/>
        </w:tabs>
        <w:ind w:left="6299" w:hanging="360"/>
      </w:pPr>
    </w:lvl>
    <w:lvl w:ilvl="8" w:tplc="0419001B" w:tentative="1">
      <w:start w:val="1"/>
      <w:numFmt w:val="lowerRoman"/>
      <w:lvlText w:val="%9."/>
      <w:lvlJc w:val="right"/>
      <w:pPr>
        <w:tabs>
          <w:tab w:val="num" w:pos="7019"/>
        </w:tabs>
        <w:ind w:left="7019" w:hanging="180"/>
      </w:pPr>
    </w:lvl>
  </w:abstractNum>
  <w:abstractNum w:abstractNumId="24" w15:restartNumberingAfterBreak="0">
    <w:nsid w:val="586F55D8"/>
    <w:multiLevelType w:val="hybridMultilevel"/>
    <w:tmpl w:val="217E40FE"/>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25" w15:restartNumberingAfterBreak="0">
    <w:nsid w:val="5BE82AA9"/>
    <w:multiLevelType w:val="hybridMultilevel"/>
    <w:tmpl w:val="A0FED1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5D1A0369"/>
    <w:multiLevelType w:val="multilevel"/>
    <w:tmpl w:val="E8C69B64"/>
    <w:lvl w:ilvl="0">
      <w:start w:val="1"/>
      <w:numFmt w:val="bullet"/>
      <w:lvlText w:val="●"/>
      <w:lvlJc w:val="left"/>
      <w:pPr>
        <w:ind w:left="643" w:hanging="283"/>
      </w:pPr>
      <w:rPr>
        <w:rFonts w:ascii="Noto Sans Symbols" w:eastAsia="Noto Sans Symbols" w:hAnsi="Noto Sans Symbols" w:cs="Noto Sans Symbols"/>
        <w:color w:val="000000"/>
        <w:sz w:val="24"/>
        <w:szCs w:val="24"/>
      </w:rPr>
    </w:lvl>
    <w:lvl w:ilvl="1">
      <w:start w:val="1"/>
      <w:numFmt w:val="decimal"/>
      <w:lvlText w:val="%2."/>
      <w:lvlJc w:val="left"/>
      <w:pPr>
        <w:ind w:left="1440" w:hanging="360"/>
      </w:pPr>
      <w:rPr>
        <w:color w:val="000000"/>
        <w:sz w:val="24"/>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2C611E1"/>
    <w:multiLevelType w:val="hybridMultilevel"/>
    <w:tmpl w:val="2E4C70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6CA1BFD"/>
    <w:multiLevelType w:val="hybridMultilevel"/>
    <w:tmpl w:val="F4E20A9C"/>
    <w:lvl w:ilvl="0" w:tplc="A7A62886">
      <w:start w:val="1"/>
      <w:numFmt w:val="bullet"/>
      <w:lvlText w:val=""/>
      <w:lvlJc w:val="left"/>
      <w:pPr>
        <w:tabs>
          <w:tab w:val="num" w:pos="1854"/>
        </w:tabs>
        <w:ind w:left="1854" w:hanging="360"/>
      </w:pPr>
      <w:rPr>
        <w:rFonts w:ascii="Courier New" w:hAnsi="Courier New" w:hint="default"/>
      </w:rPr>
    </w:lvl>
    <w:lvl w:ilvl="1" w:tplc="04190003" w:tentative="1">
      <w:start w:val="1"/>
      <w:numFmt w:val="bullet"/>
      <w:lvlText w:val="o"/>
      <w:lvlJc w:val="left"/>
      <w:pPr>
        <w:tabs>
          <w:tab w:val="num" w:pos="2149"/>
        </w:tabs>
        <w:ind w:left="2149" w:hanging="360"/>
      </w:pPr>
      <w:rPr>
        <w:rFonts w:ascii="Symbol" w:hAnsi="Symbol" w:cs="Symbol" w:hint="default"/>
      </w:rPr>
    </w:lvl>
    <w:lvl w:ilvl="2" w:tplc="04190005" w:tentative="1">
      <w:start w:val="1"/>
      <w:numFmt w:val="bullet"/>
      <w:lvlText w:val=""/>
      <w:lvlJc w:val="left"/>
      <w:pPr>
        <w:tabs>
          <w:tab w:val="num" w:pos="2869"/>
        </w:tabs>
        <w:ind w:left="2869" w:hanging="360"/>
      </w:pPr>
      <w:rPr>
        <w:rFonts w:ascii="Symbol Cyr" w:hAnsi="Symbol Cyr" w:hint="default"/>
      </w:rPr>
    </w:lvl>
    <w:lvl w:ilvl="3" w:tplc="04190001" w:tentative="1">
      <w:start w:val="1"/>
      <w:numFmt w:val="bullet"/>
      <w:lvlText w:val=""/>
      <w:lvlJc w:val="left"/>
      <w:pPr>
        <w:tabs>
          <w:tab w:val="num" w:pos="3589"/>
        </w:tabs>
        <w:ind w:left="3589" w:hanging="360"/>
      </w:pPr>
      <w:rPr>
        <w:rFonts w:ascii="Courier New" w:hAnsi="Courier New" w:hint="default"/>
      </w:rPr>
    </w:lvl>
    <w:lvl w:ilvl="4" w:tplc="04190003" w:tentative="1">
      <w:start w:val="1"/>
      <w:numFmt w:val="bullet"/>
      <w:lvlText w:val="o"/>
      <w:lvlJc w:val="left"/>
      <w:pPr>
        <w:tabs>
          <w:tab w:val="num" w:pos="4309"/>
        </w:tabs>
        <w:ind w:left="4309" w:hanging="360"/>
      </w:pPr>
      <w:rPr>
        <w:rFonts w:ascii="Symbol" w:hAnsi="Symbol" w:cs="Symbol" w:hint="default"/>
      </w:rPr>
    </w:lvl>
    <w:lvl w:ilvl="5" w:tplc="04190005" w:tentative="1">
      <w:start w:val="1"/>
      <w:numFmt w:val="bullet"/>
      <w:lvlText w:val=""/>
      <w:lvlJc w:val="left"/>
      <w:pPr>
        <w:tabs>
          <w:tab w:val="num" w:pos="5029"/>
        </w:tabs>
        <w:ind w:left="5029" w:hanging="360"/>
      </w:pPr>
      <w:rPr>
        <w:rFonts w:ascii="Symbol Cyr" w:hAnsi="Symbol Cyr" w:hint="default"/>
      </w:rPr>
    </w:lvl>
    <w:lvl w:ilvl="6" w:tplc="04190001" w:tentative="1">
      <w:start w:val="1"/>
      <w:numFmt w:val="bullet"/>
      <w:lvlText w:val=""/>
      <w:lvlJc w:val="left"/>
      <w:pPr>
        <w:tabs>
          <w:tab w:val="num" w:pos="5749"/>
        </w:tabs>
        <w:ind w:left="5749" w:hanging="360"/>
      </w:pPr>
      <w:rPr>
        <w:rFonts w:ascii="Courier New" w:hAnsi="Courier New" w:hint="default"/>
      </w:rPr>
    </w:lvl>
    <w:lvl w:ilvl="7" w:tplc="04190003" w:tentative="1">
      <w:start w:val="1"/>
      <w:numFmt w:val="bullet"/>
      <w:lvlText w:val="o"/>
      <w:lvlJc w:val="left"/>
      <w:pPr>
        <w:tabs>
          <w:tab w:val="num" w:pos="6469"/>
        </w:tabs>
        <w:ind w:left="6469" w:hanging="360"/>
      </w:pPr>
      <w:rPr>
        <w:rFonts w:ascii="Symbol" w:hAnsi="Symbol" w:cs="Symbol" w:hint="default"/>
      </w:rPr>
    </w:lvl>
    <w:lvl w:ilvl="8" w:tplc="04190005" w:tentative="1">
      <w:start w:val="1"/>
      <w:numFmt w:val="bullet"/>
      <w:lvlText w:val=""/>
      <w:lvlJc w:val="left"/>
      <w:pPr>
        <w:tabs>
          <w:tab w:val="num" w:pos="7189"/>
        </w:tabs>
        <w:ind w:left="7189" w:hanging="360"/>
      </w:pPr>
      <w:rPr>
        <w:rFonts w:ascii="Symbol Cyr" w:hAnsi="Symbol Cyr" w:hint="default"/>
      </w:rPr>
    </w:lvl>
  </w:abstractNum>
  <w:abstractNum w:abstractNumId="29" w15:restartNumberingAfterBreak="0">
    <w:nsid w:val="68AF5C38"/>
    <w:multiLevelType w:val="hybridMultilevel"/>
    <w:tmpl w:val="44A6F8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690D629B"/>
    <w:multiLevelType w:val="hybridMultilevel"/>
    <w:tmpl w:val="E8746866"/>
    <w:lvl w:ilvl="0" w:tplc="6DE8D434">
      <w:start w:val="1"/>
      <w:numFmt w:val="bullet"/>
      <w:lvlText w:val=""/>
      <w:lvlJc w:val="left"/>
      <w:pPr>
        <w:tabs>
          <w:tab w:val="num" w:pos="3566"/>
        </w:tabs>
        <w:ind w:left="3566" w:hanging="360"/>
      </w:pPr>
      <w:rPr>
        <w:rFonts w:ascii="Courier New" w:hAnsi="Courier New" w:hint="default"/>
        <w:color w:val="auto"/>
        <w:lang w:val="uk-UA"/>
      </w:rPr>
    </w:lvl>
    <w:lvl w:ilvl="1" w:tplc="04190003" w:tentative="1">
      <w:start w:val="1"/>
      <w:numFmt w:val="bullet"/>
      <w:lvlText w:val="o"/>
      <w:lvlJc w:val="left"/>
      <w:pPr>
        <w:tabs>
          <w:tab w:val="num" w:pos="1440"/>
        </w:tabs>
        <w:ind w:left="1440" w:hanging="360"/>
      </w:pPr>
      <w:rPr>
        <w:rFonts w:ascii="Symbol" w:hAnsi="Symbol" w:cs="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cs="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cs="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31" w15:restartNumberingAfterBreak="0">
    <w:nsid w:val="69443686"/>
    <w:multiLevelType w:val="hybridMultilevel"/>
    <w:tmpl w:val="E0C0BFB6"/>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cs="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cs="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cs="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32" w15:restartNumberingAfterBreak="0">
    <w:nsid w:val="6A657446"/>
    <w:multiLevelType w:val="hybridMultilevel"/>
    <w:tmpl w:val="95FED45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6AD94F11"/>
    <w:multiLevelType w:val="hybridMultilevel"/>
    <w:tmpl w:val="103E6A56"/>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6C0F515F"/>
    <w:multiLevelType w:val="hybridMultilevel"/>
    <w:tmpl w:val="22D6CEA0"/>
    <w:lvl w:ilvl="0" w:tplc="0419000F">
      <w:start w:val="1"/>
      <w:numFmt w:val="decimal"/>
      <w:lvlText w:val="%1."/>
      <w:lvlJc w:val="left"/>
      <w:pPr>
        <w:tabs>
          <w:tab w:val="num" w:pos="1968"/>
        </w:tabs>
        <w:ind w:left="1968" w:hanging="360"/>
      </w:pPr>
    </w:lvl>
    <w:lvl w:ilvl="1" w:tplc="04190019" w:tentative="1">
      <w:start w:val="1"/>
      <w:numFmt w:val="lowerLetter"/>
      <w:lvlText w:val="%2."/>
      <w:lvlJc w:val="left"/>
      <w:pPr>
        <w:tabs>
          <w:tab w:val="num" w:pos="1979"/>
        </w:tabs>
        <w:ind w:left="1979" w:hanging="360"/>
      </w:pPr>
    </w:lvl>
    <w:lvl w:ilvl="2" w:tplc="0419001B" w:tentative="1">
      <w:start w:val="1"/>
      <w:numFmt w:val="lowerRoman"/>
      <w:lvlText w:val="%3."/>
      <w:lvlJc w:val="right"/>
      <w:pPr>
        <w:tabs>
          <w:tab w:val="num" w:pos="2699"/>
        </w:tabs>
        <w:ind w:left="2699" w:hanging="180"/>
      </w:pPr>
    </w:lvl>
    <w:lvl w:ilvl="3" w:tplc="0419000F" w:tentative="1">
      <w:start w:val="1"/>
      <w:numFmt w:val="decimal"/>
      <w:lvlText w:val="%4."/>
      <w:lvlJc w:val="left"/>
      <w:pPr>
        <w:tabs>
          <w:tab w:val="num" w:pos="3419"/>
        </w:tabs>
        <w:ind w:left="3419" w:hanging="360"/>
      </w:pPr>
    </w:lvl>
    <w:lvl w:ilvl="4" w:tplc="04190019" w:tentative="1">
      <w:start w:val="1"/>
      <w:numFmt w:val="lowerLetter"/>
      <w:lvlText w:val="%5."/>
      <w:lvlJc w:val="left"/>
      <w:pPr>
        <w:tabs>
          <w:tab w:val="num" w:pos="4139"/>
        </w:tabs>
        <w:ind w:left="4139" w:hanging="360"/>
      </w:pPr>
    </w:lvl>
    <w:lvl w:ilvl="5" w:tplc="0419001B" w:tentative="1">
      <w:start w:val="1"/>
      <w:numFmt w:val="lowerRoman"/>
      <w:lvlText w:val="%6."/>
      <w:lvlJc w:val="right"/>
      <w:pPr>
        <w:tabs>
          <w:tab w:val="num" w:pos="4859"/>
        </w:tabs>
        <w:ind w:left="4859" w:hanging="180"/>
      </w:pPr>
    </w:lvl>
    <w:lvl w:ilvl="6" w:tplc="0419000F" w:tentative="1">
      <w:start w:val="1"/>
      <w:numFmt w:val="decimal"/>
      <w:lvlText w:val="%7."/>
      <w:lvlJc w:val="left"/>
      <w:pPr>
        <w:tabs>
          <w:tab w:val="num" w:pos="5579"/>
        </w:tabs>
        <w:ind w:left="5579" w:hanging="360"/>
      </w:pPr>
    </w:lvl>
    <w:lvl w:ilvl="7" w:tplc="04190019" w:tentative="1">
      <w:start w:val="1"/>
      <w:numFmt w:val="lowerLetter"/>
      <w:lvlText w:val="%8."/>
      <w:lvlJc w:val="left"/>
      <w:pPr>
        <w:tabs>
          <w:tab w:val="num" w:pos="6299"/>
        </w:tabs>
        <w:ind w:left="6299" w:hanging="360"/>
      </w:pPr>
    </w:lvl>
    <w:lvl w:ilvl="8" w:tplc="0419001B" w:tentative="1">
      <w:start w:val="1"/>
      <w:numFmt w:val="lowerRoman"/>
      <w:lvlText w:val="%9."/>
      <w:lvlJc w:val="right"/>
      <w:pPr>
        <w:tabs>
          <w:tab w:val="num" w:pos="7019"/>
        </w:tabs>
        <w:ind w:left="7019" w:hanging="180"/>
      </w:pPr>
    </w:lvl>
  </w:abstractNum>
  <w:abstractNum w:abstractNumId="35" w15:restartNumberingAfterBreak="0">
    <w:nsid w:val="6E003B6A"/>
    <w:multiLevelType w:val="hybridMultilevel"/>
    <w:tmpl w:val="15B8B346"/>
    <w:lvl w:ilvl="0" w:tplc="2BDCFB8E">
      <w:start w:val="1"/>
      <w:numFmt w:val="bullet"/>
      <w:lvlText w:val=""/>
      <w:lvlJc w:val="left"/>
      <w:pPr>
        <w:tabs>
          <w:tab w:val="num" w:pos="3566"/>
        </w:tabs>
        <w:ind w:left="3566"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ECE184B"/>
    <w:multiLevelType w:val="hybridMultilevel"/>
    <w:tmpl w:val="F814D002"/>
    <w:lvl w:ilvl="0" w:tplc="64740E90">
      <w:start w:val="1"/>
      <w:numFmt w:val="decimal"/>
      <w:lvlText w:val="%1."/>
      <w:lvlJc w:val="left"/>
      <w:pPr>
        <w:tabs>
          <w:tab w:val="num" w:pos="899"/>
        </w:tabs>
        <w:ind w:left="899" w:hanging="360"/>
      </w:pPr>
      <w:rPr>
        <w:rFonts w:hint="default"/>
      </w:rPr>
    </w:lvl>
    <w:lvl w:ilvl="1" w:tplc="04190019">
      <w:start w:val="1"/>
      <w:numFmt w:val="lowerLetter"/>
      <w:lvlText w:val="%2."/>
      <w:lvlJc w:val="left"/>
      <w:pPr>
        <w:tabs>
          <w:tab w:val="num" w:pos="1619"/>
        </w:tabs>
        <w:ind w:left="1619" w:hanging="360"/>
      </w:pPr>
    </w:lvl>
    <w:lvl w:ilvl="2" w:tplc="0419001B" w:tentative="1">
      <w:start w:val="1"/>
      <w:numFmt w:val="lowerRoman"/>
      <w:lvlText w:val="%3."/>
      <w:lvlJc w:val="right"/>
      <w:pPr>
        <w:tabs>
          <w:tab w:val="num" w:pos="2339"/>
        </w:tabs>
        <w:ind w:left="2339" w:hanging="180"/>
      </w:p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abstractNum w:abstractNumId="37" w15:restartNumberingAfterBreak="0">
    <w:nsid w:val="719A7435"/>
    <w:multiLevelType w:val="hybridMultilevel"/>
    <w:tmpl w:val="E4AEA8E4"/>
    <w:lvl w:ilvl="0" w:tplc="2BDCFB8E">
      <w:start w:val="1"/>
      <w:numFmt w:val="bullet"/>
      <w:lvlText w:val=""/>
      <w:lvlJc w:val="left"/>
      <w:pPr>
        <w:tabs>
          <w:tab w:val="num" w:pos="4099"/>
        </w:tabs>
        <w:ind w:left="4099" w:hanging="360"/>
      </w:pPr>
      <w:rPr>
        <w:rFonts w:ascii="Courier New" w:hAnsi="Courier New" w:hint="default"/>
        <w:color w:val="auto"/>
      </w:rPr>
    </w:lvl>
    <w:lvl w:ilvl="1" w:tplc="04190003" w:tentative="1">
      <w:start w:val="1"/>
      <w:numFmt w:val="bullet"/>
      <w:lvlText w:val="o"/>
      <w:lvlJc w:val="left"/>
      <w:pPr>
        <w:tabs>
          <w:tab w:val="num" w:pos="1973"/>
        </w:tabs>
        <w:ind w:left="1973" w:hanging="360"/>
      </w:pPr>
      <w:rPr>
        <w:rFonts w:ascii="Symbol" w:hAnsi="Symbol" w:cs="Symbol" w:hint="default"/>
      </w:rPr>
    </w:lvl>
    <w:lvl w:ilvl="2" w:tplc="04190005" w:tentative="1">
      <w:start w:val="1"/>
      <w:numFmt w:val="bullet"/>
      <w:lvlText w:val=""/>
      <w:lvlJc w:val="left"/>
      <w:pPr>
        <w:tabs>
          <w:tab w:val="num" w:pos="2693"/>
        </w:tabs>
        <w:ind w:left="2693" w:hanging="360"/>
      </w:pPr>
      <w:rPr>
        <w:rFonts w:ascii="Symbol Cyr" w:hAnsi="Symbol Cyr" w:hint="default"/>
      </w:rPr>
    </w:lvl>
    <w:lvl w:ilvl="3" w:tplc="04190001" w:tentative="1">
      <w:start w:val="1"/>
      <w:numFmt w:val="bullet"/>
      <w:lvlText w:val=""/>
      <w:lvlJc w:val="left"/>
      <w:pPr>
        <w:tabs>
          <w:tab w:val="num" w:pos="3413"/>
        </w:tabs>
        <w:ind w:left="3413" w:hanging="360"/>
      </w:pPr>
      <w:rPr>
        <w:rFonts w:ascii="Courier New" w:hAnsi="Courier New" w:hint="default"/>
      </w:rPr>
    </w:lvl>
    <w:lvl w:ilvl="4" w:tplc="04190003" w:tentative="1">
      <w:start w:val="1"/>
      <w:numFmt w:val="bullet"/>
      <w:lvlText w:val="o"/>
      <w:lvlJc w:val="left"/>
      <w:pPr>
        <w:tabs>
          <w:tab w:val="num" w:pos="4133"/>
        </w:tabs>
        <w:ind w:left="4133" w:hanging="360"/>
      </w:pPr>
      <w:rPr>
        <w:rFonts w:ascii="Symbol" w:hAnsi="Symbol" w:cs="Symbol" w:hint="default"/>
      </w:rPr>
    </w:lvl>
    <w:lvl w:ilvl="5" w:tplc="04190005" w:tentative="1">
      <w:start w:val="1"/>
      <w:numFmt w:val="bullet"/>
      <w:lvlText w:val=""/>
      <w:lvlJc w:val="left"/>
      <w:pPr>
        <w:tabs>
          <w:tab w:val="num" w:pos="4853"/>
        </w:tabs>
        <w:ind w:left="4853" w:hanging="360"/>
      </w:pPr>
      <w:rPr>
        <w:rFonts w:ascii="Symbol Cyr" w:hAnsi="Symbol Cyr" w:hint="default"/>
      </w:rPr>
    </w:lvl>
    <w:lvl w:ilvl="6" w:tplc="04190001" w:tentative="1">
      <w:start w:val="1"/>
      <w:numFmt w:val="bullet"/>
      <w:lvlText w:val=""/>
      <w:lvlJc w:val="left"/>
      <w:pPr>
        <w:tabs>
          <w:tab w:val="num" w:pos="5573"/>
        </w:tabs>
        <w:ind w:left="5573" w:hanging="360"/>
      </w:pPr>
      <w:rPr>
        <w:rFonts w:ascii="Courier New" w:hAnsi="Courier New" w:hint="default"/>
      </w:rPr>
    </w:lvl>
    <w:lvl w:ilvl="7" w:tplc="04190003" w:tentative="1">
      <w:start w:val="1"/>
      <w:numFmt w:val="bullet"/>
      <w:lvlText w:val="o"/>
      <w:lvlJc w:val="left"/>
      <w:pPr>
        <w:tabs>
          <w:tab w:val="num" w:pos="6293"/>
        </w:tabs>
        <w:ind w:left="6293" w:hanging="360"/>
      </w:pPr>
      <w:rPr>
        <w:rFonts w:ascii="Symbol" w:hAnsi="Symbol" w:cs="Symbol" w:hint="default"/>
      </w:rPr>
    </w:lvl>
    <w:lvl w:ilvl="8" w:tplc="04190005" w:tentative="1">
      <w:start w:val="1"/>
      <w:numFmt w:val="bullet"/>
      <w:lvlText w:val=""/>
      <w:lvlJc w:val="left"/>
      <w:pPr>
        <w:tabs>
          <w:tab w:val="num" w:pos="7013"/>
        </w:tabs>
        <w:ind w:left="7013" w:hanging="360"/>
      </w:pPr>
      <w:rPr>
        <w:rFonts w:ascii="Symbol Cyr" w:hAnsi="Symbol Cyr" w:hint="default"/>
      </w:rPr>
    </w:lvl>
  </w:abstractNum>
  <w:abstractNum w:abstractNumId="38" w15:restartNumberingAfterBreak="0">
    <w:nsid w:val="71C55D47"/>
    <w:multiLevelType w:val="hybridMultilevel"/>
    <w:tmpl w:val="9196CCA0"/>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cs="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cs="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cs="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39" w15:restartNumberingAfterBreak="0">
    <w:nsid w:val="7980630A"/>
    <w:multiLevelType w:val="hybridMultilevel"/>
    <w:tmpl w:val="95FED45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7A846218"/>
    <w:multiLevelType w:val="hybridMultilevel"/>
    <w:tmpl w:val="1F4AA20A"/>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F244DE9"/>
    <w:multiLevelType w:val="hybridMultilevel"/>
    <w:tmpl w:val="5546D0C8"/>
    <w:lvl w:ilvl="0" w:tplc="2BDCFB8E">
      <w:start w:val="1"/>
      <w:numFmt w:val="bullet"/>
      <w:lvlText w:val=""/>
      <w:lvlJc w:val="left"/>
      <w:pPr>
        <w:tabs>
          <w:tab w:val="num" w:pos="3566"/>
        </w:tabs>
        <w:ind w:left="3566"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FE543EE"/>
    <w:multiLevelType w:val="hybridMultilevel"/>
    <w:tmpl w:val="95FED45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7FEC5A67"/>
    <w:multiLevelType w:val="hybridMultilevel"/>
    <w:tmpl w:val="D9007464"/>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973" w:hanging="360"/>
      </w:pPr>
      <w:rPr>
        <w:rFonts w:ascii="Courier New" w:hAnsi="Courier New" w:cs="Courier New" w:hint="default"/>
      </w:rPr>
    </w:lvl>
    <w:lvl w:ilvl="2" w:tplc="04220005" w:tentative="1">
      <w:start w:val="1"/>
      <w:numFmt w:val="bullet"/>
      <w:lvlText w:val=""/>
      <w:lvlJc w:val="left"/>
      <w:pPr>
        <w:ind w:left="2693" w:hanging="360"/>
      </w:pPr>
      <w:rPr>
        <w:rFonts w:ascii="Wingdings" w:hAnsi="Wingdings" w:hint="default"/>
      </w:rPr>
    </w:lvl>
    <w:lvl w:ilvl="3" w:tplc="04220001" w:tentative="1">
      <w:start w:val="1"/>
      <w:numFmt w:val="bullet"/>
      <w:lvlText w:val=""/>
      <w:lvlJc w:val="left"/>
      <w:pPr>
        <w:ind w:left="3413" w:hanging="360"/>
      </w:pPr>
      <w:rPr>
        <w:rFonts w:ascii="Symbol" w:hAnsi="Symbol" w:hint="default"/>
      </w:rPr>
    </w:lvl>
    <w:lvl w:ilvl="4" w:tplc="04220003" w:tentative="1">
      <w:start w:val="1"/>
      <w:numFmt w:val="bullet"/>
      <w:lvlText w:val="o"/>
      <w:lvlJc w:val="left"/>
      <w:pPr>
        <w:ind w:left="4133" w:hanging="360"/>
      </w:pPr>
      <w:rPr>
        <w:rFonts w:ascii="Courier New" w:hAnsi="Courier New" w:cs="Courier New" w:hint="default"/>
      </w:rPr>
    </w:lvl>
    <w:lvl w:ilvl="5" w:tplc="04220005" w:tentative="1">
      <w:start w:val="1"/>
      <w:numFmt w:val="bullet"/>
      <w:lvlText w:val=""/>
      <w:lvlJc w:val="left"/>
      <w:pPr>
        <w:ind w:left="4853" w:hanging="360"/>
      </w:pPr>
      <w:rPr>
        <w:rFonts w:ascii="Wingdings" w:hAnsi="Wingdings" w:hint="default"/>
      </w:rPr>
    </w:lvl>
    <w:lvl w:ilvl="6" w:tplc="04220001" w:tentative="1">
      <w:start w:val="1"/>
      <w:numFmt w:val="bullet"/>
      <w:lvlText w:val=""/>
      <w:lvlJc w:val="left"/>
      <w:pPr>
        <w:ind w:left="5573" w:hanging="360"/>
      </w:pPr>
      <w:rPr>
        <w:rFonts w:ascii="Symbol" w:hAnsi="Symbol" w:hint="default"/>
      </w:rPr>
    </w:lvl>
    <w:lvl w:ilvl="7" w:tplc="04220003" w:tentative="1">
      <w:start w:val="1"/>
      <w:numFmt w:val="bullet"/>
      <w:lvlText w:val="o"/>
      <w:lvlJc w:val="left"/>
      <w:pPr>
        <w:ind w:left="6293" w:hanging="360"/>
      </w:pPr>
      <w:rPr>
        <w:rFonts w:ascii="Courier New" w:hAnsi="Courier New" w:cs="Courier New" w:hint="default"/>
      </w:rPr>
    </w:lvl>
    <w:lvl w:ilvl="8" w:tplc="04220005" w:tentative="1">
      <w:start w:val="1"/>
      <w:numFmt w:val="bullet"/>
      <w:lvlText w:val=""/>
      <w:lvlJc w:val="left"/>
      <w:pPr>
        <w:ind w:left="7013" w:hanging="360"/>
      </w:pPr>
      <w:rPr>
        <w:rFonts w:ascii="Wingdings" w:hAnsi="Wingdings" w:hint="default"/>
      </w:rPr>
    </w:lvl>
  </w:abstractNum>
  <w:num w:numId="1">
    <w:abstractNumId w:val="12"/>
  </w:num>
  <w:num w:numId="2">
    <w:abstractNumId w:val="0"/>
  </w:num>
  <w:num w:numId="3">
    <w:abstractNumId w:val="22"/>
  </w:num>
  <w:num w:numId="4">
    <w:abstractNumId w:val="10"/>
  </w:num>
  <w:num w:numId="5">
    <w:abstractNumId w:val="24"/>
  </w:num>
  <w:num w:numId="6">
    <w:abstractNumId w:val="25"/>
  </w:num>
  <w:num w:numId="7">
    <w:abstractNumId w:val="34"/>
  </w:num>
  <w:num w:numId="8">
    <w:abstractNumId w:val="33"/>
  </w:num>
  <w:num w:numId="9">
    <w:abstractNumId w:val="18"/>
  </w:num>
  <w:num w:numId="10">
    <w:abstractNumId w:val="17"/>
  </w:num>
  <w:num w:numId="11">
    <w:abstractNumId w:val="11"/>
  </w:num>
  <w:num w:numId="12">
    <w:abstractNumId w:val="23"/>
  </w:num>
  <w:num w:numId="13">
    <w:abstractNumId w:val="20"/>
  </w:num>
  <w:num w:numId="14">
    <w:abstractNumId w:val="35"/>
  </w:num>
  <w:num w:numId="15">
    <w:abstractNumId w:val="41"/>
  </w:num>
  <w:num w:numId="16">
    <w:abstractNumId w:val="14"/>
  </w:num>
  <w:num w:numId="17">
    <w:abstractNumId w:val="9"/>
  </w:num>
  <w:num w:numId="18">
    <w:abstractNumId w:val="36"/>
  </w:num>
  <w:num w:numId="19">
    <w:abstractNumId w:val="19"/>
  </w:num>
  <w:num w:numId="20">
    <w:abstractNumId w:val="29"/>
  </w:num>
  <w:num w:numId="21">
    <w:abstractNumId w:val="42"/>
  </w:num>
  <w:num w:numId="22">
    <w:abstractNumId w:val="32"/>
  </w:num>
  <w:num w:numId="23">
    <w:abstractNumId w:val="8"/>
  </w:num>
  <w:num w:numId="24">
    <w:abstractNumId w:val="39"/>
  </w:num>
  <w:num w:numId="25">
    <w:abstractNumId w:val="2"/>
  </w:num>
  <w:num w:numId="26">
    <w:abstractNumId w:val="40"/>
  </w:num>
  <w:num w:numId="27">
    <w:abstractNumId w:val="7"/>
  </w:num>
  <w:num w:numId="28">
    <w:abstractNumId w:val="13"/>
  </w:num>
  <w:num w:numId="29">
    <w:abstractNumId w:val="28"/>
  </w:num>
  <w:num w:numId="30">
    <w:abstractNumId w:val="37"/>
  </w:num>
  <w:num w:numId="31">
    <w:abstractNumId w:val="3"/>
  </w:num>
  <w:num w:numId="32">
    <w:abstractNumId w:val="16"/>
  </w:num>
  <w:num w:numId="33">
    <w:abstractNumId w:val="30"/>
  </w:num>
  <w:num w:numId="34">
    <w:abstractNumId w:val="38"/>
  </w:num>
  <w:num w:numId="35">
    <w:abstractNumId w:val="1"/>
  </w:num>
  <w:num w:numId="36">
    <w:abstractNumId w:val="31"/>
  </w:num>
  <w:num w:numId="37">
    <w:abstractNumId w:val="43"/>
  </w:num>
  <w:num w:numId="38">
    <w:abstractNumId w:val="15"/>
  </w:num>
  <w:num w:numId="39">
    <w:abstractNumId w:val="21"/>
  </w:num>
  <w:num w:numId="40">
    <w:abstractNumId w:val="6"/>
  </w:num>
  <w:num w:numId="41">
    <w:abstractNumId w:val="5"/>
  </w:num>
  <w:num w:numId="42">
    <w:abstractNumId w:val="4"/>
  </w:num>
  <w:num w:numId="43">
    <w:abstractNumId w:val="26"/>
  </w:num>
  <w:num w:numId="44">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en-US" w:vendorID="64" w:dllVersion="131078" w:nlCheck="1" w:checkStyle="1"/>
  <w:activeWritingStyle w:appName="MSWord" w:lang="en-GB" w:vendorID="64" w:dllVersion="131078" w:nlCheck="1" w:checkStyle="1"/>
  <w:activeWritingStyle w:appName="MSWord" w:lang="ru-RU" w:vendorID="64" w:dllVersion="131078" w:nlCheck="1" w:checkStyle="0"/>
  <w:activeWritingStyle w:appName="MSWord" w:lang="de-DE" w:vendorID="64" w:dllVersion="131078" w:nlCheck="1" w:checkStyle="1"/>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D91"/>
    <w:rsid w:val="00002266"/>
    <w:rsid w:val="00002E7B"/>
    <w:rsid w:val="00003A2D"/>
    <w:rsid w:val="00004309"/>
    <w:rsid w:val="0000497A"/>
    <w:rsid w:val="000054AD"/>
    <w:rsid w:val="00007875"/>
    <w:rsid w:val="00010AE7"/>
    <w:rsid w:val="00010D69"/>
    <w:rsid w:val="00011366"/>
    <w:rsid w:val="00014100"/>
    <w:rsid w:val="00015218"/>
    <w:rsid w:val="00015B4F"/>
    <w:rsid w:val="00015D70"/>
    <w:rsid w:val="00016E8B"/>
    <w:rsid w:val="00017813"/>
    <w:rsid w:val="000178E5"/>
    <w:rsid w:val="00017DE5"/>
    <w:rsid w:val="00017E5E"/>
    <w:rsid w:val="00020A10"/>
    <w:rsid w:val="0002113A"/>
    <w:rsid w:val="0002139A"/>
    <w:rsid w:val="00022E68"/>
    <w:rsid w:val="00023BE5"/>
    <w:rsid w:val="000262DE"/>
    <w:rsid w:val="00026CA6"/>
    <w:rsid w:val="000322F5"/>
    <w:rsid w:val="00032AED"/>
    <w:rsid w:val="0003323F"/>
    <w:rsid w:val="00033F39"/>
    <w:rsid w:val="0003430A"/>
    <w:rsid w:val="000347C9"/>
    <w:rsid w:val="00035472"/>
    <w:rsid w:val="00035925"/>
    <w:rsid w:val="00035FD7"/>
    <w:rsid w:val="00036219"/>
    <w:rsid w:val="0003672F"/>
    <w:rsid w:val="0003675D"/>
    <w:rsid w:val="00037389"/>
    <w:rsid w:val="00037416"/>
    <w:rsid w:val="000413CD"/>
    <w:rsid w:val="00041408"/>
    <w:rsid w:val="00041A62"/>
    <w:rsid w:val="00044210"/>
    <w:rsid w:val="000445A3"/>
    <w:rsid w:val="0004644A"/>
    <w:rsid w:val="0004677A"/>
    <w:rsid w:val="000475A3"/>
    <w:rsid w:val="000476EA"/>
    <w:rsid w:val="00047807"/>
    <w:rsid w:val="00047B43"/>
    <w:rsid w:val="00050114"/>
    <w:rsid w:val="000505AC"/>
    <w:rsid w:val="00050FE3"/>
    <w:rsid w:val="00053D92"/>
    <w:rsid w:val="000560CC"/>
    <w:rsid w:val="00056156"/>
    <w:rsid w:val="000568F8"/>
    <w:rsid w:val="000578B3"/>
    <w:rsid w:val="00057948"/>
    <w:rsid w:val="00057F32"/>
    <w:rsid w:val="0006054B"/>
    <w:rsid w:val="000605E1"/>
    <w:rsid w:val="00061F6A"/>
    <w:rsid w:val="00061F86"/>
    <w:rsid w:val="0006364E"/>
    <w:rsid w:val="000646C2"/>
    <w:rsid w:val="00064A53"/>
    <w:rsid w:val="00064FCC"/>
    <w:rsid w:val="00066223"/>
    <w:rsid w:val="0006780A"/>
    <w:rsid w:val="00067A45"/>
    <w:rsid w:val="00067CB6"/>
    <w:rsid w:val="00067F4F"/>
    <w:rsid w:val="00070F66"/>
    <w:rsid w:val="0007164F"/>
    <w:rsid w:val="00071C3E"/>
    <w:rsid w:val="0007273D"/>
    <w:rsid w:val="00073D10"/>
    <w:rsid w:val="000741E5"/>
    <w:rsid w:val="000745B3"/>
    <w:rsid w:val="000761FC"/>
    <w:rsid w:val="00080126"/>
    <w:rsid w:val="000808B4"/>
    <w:rsid w:val="00082360"/>
    <w:rsid w:val="0008243D"/>
    <w:rsid w:val="00087FAF"/>
    <w:rsid w:val="0009034E"/>
    <w:rsid w:val="00090776"/>
    <w:rsid w:val="000909E3"/>
    <w:rsid w:val="00090F96"/>
    <w:rsid w:val="00092296"/>
    <w:rsid w:val="000928EB"/>
    <w:rsid w:val="00092BAD"/>
    <w:rsid w:val="000938C4"/>
    <w:rsid w:val="00093D6B"/>
    <w:rsid w:val="00094AB6"/>
    <w:rsid w:val="00094C64"/>
    <w:rsid w:val="0009561F"/>
    <w:rsid w:val="000977B9"/>
    <w:rsid w:val="000A098B"/>
    <w:rsid w:val="000A0FD2"/>
    <w:rsid w:val="000A2083"/>
    <w:rsid w:val="000A2AF2"/>
    <w:rsid w:val="000A3101"/>
    <w:rsid w:val="000A63AB"/>
    <w:rsid w:val="000A74F6"/>
    <w:rsid w:val="000B05A0"/>
    <w:rsid w:val="000B069E"/>
    <w:rsid w:val="000B0B3F"/>
    <w:rsid w:val="000B0DBF"/>
    <w:rsid w:val="000B10D1"/>
    <w:rsid w:val="000B2AE4"/>
    <w:rsid w:val="000B2CFA"/>
    <w:rsid w:val="000B2CFE"/>
    <w:rsid w:val="000B3ED0"/>
    <w:rsid w:val="000B5007"/>
    <w:rsid w:val="000B6351"/>
    <w:rsid w:val="000B6500"/>
    <w:rsid w:val="000B703C"/>
    <w:rsid w:val="000C0C4A"/>
    <w:rsid w:val="000C11C1"/>
    <w:rsid w:val="000C2EBF"/>
    <w:rsid w:val="000C2FE2"/>
    <w:rsid w:val="000C31BA"/>
    <w:rsid w:val="000C3ED3"/>
    <w:rsid w:val="000C53E0"/>
    <w:rsid w:val="000C5490"/>
    <w:rsid w:val="000C5882"/>
    <w:rsid w:val="000C5DF2"/>
    <w:rsid w:val="000C691F"/>
    <w:rsid w:val="000C75C3"/>
    <w:rsid w:val="000D13E6"/>
    <w:rsid w:val="000D2130"/>
    <w:rsid w:val="000D2766"/>
    <w:rsid w:val="000D277F"/>
    <w:rsid w:val="000D3640"/>
    <w:rsid w:val="000D501A"/>
    <w:rsid w:val="000D52AE"/>
    <w:rsid w:val="000D5B45"/>
    <w:rsid w:val="000D78AC"/>
    <w:rsid w:val="000E044D"/>
    <w:rsid w:val="000E1470"/>
    <w:rsid w:val="000E2A81"/>
    <w:rsid w:val="000E2ED3"/>
    <w:rsid w:val="000E2FE6"/>
    <w:rsid w:val="000E32B5"/>
    <w:rsid w:val="000E3F0E"/>
    <w:rsid w:val="000E3FA0"/>
    <w:rsid w:val="000E55AC"/>
    <w:rsid w:val="000E7556"/>
    <w:rsid w:val="000F096D"/>
    <w:rsid w:val="000F19FB"/>
    <w:rsid w:val="000F1C3C"/>
    <w:rsid w:val="000F1C69"/>
    <w:rsid w:val="000F1E30"/>
    <w:rsid w:val="000F2ADF"/>
    <w:rsid w:val="000F4200"/>
    <w:rsid w:val="000F5715"/>
    <w:rsid w:val="000F5AA3"/>
    <w:rsid w:val="000F5AC0"/>
    <w:rsid w:val="000F6638"/>
    <w:rsid w:val="000F6C9B"/>
    <w:rsid w:val="000F73A0"/>
    <w:rsid w:val="000F782B"/>
    <w:rsid w:val="00100031"/>
    <w:rsid w:val="00100A43"/>
    <w:rsid w:val="0010157D"/>
    <w:rsid w:val="00101DE6"/>
    <w:rsid w:val="00101E07"/>
    <w:rsid w:val="00102128"/>
    <w:rsid w:val="0010220D"/>
    <w:rsid w:val="001026A8"/>
    <w:rsid w:val="00102E19"/>
    <w:rsid w:val="0010312C"/>
    <w:rsid w:val="0010487E"/>
    <w:rsid w:val="00110CF7"/>
    <w:rsid w:val="001126F8"/>
    <w:rsid w:val="001132BF"/>
    <w:rsid w:val="001155D3"/>
    <w:rsid w:val="001158A2"/>
    <w:rsid w:val="00116329"/>
    <w:rsid w:val="00117CA8"/>
    <w:rsid w:val="00121644"/>
    <w:rsid w:val="001221A3"/>
    <w:rsid w:val="0012455D"/>
    <w:rsid w:val="001247FC"/>
    <w:rsid w:val="00124A59"/>
    <w:rsid w:val="0012537C"/>
    <w:rsid w:val="00125D59"/>
    <w:rsid w:val="00125F81"/>
    <w:rsid w:val="001268B0"/>
    <w:rsid w:val="00126BE2"/>
    <w:rsid w:val="001307E4"/>
    <w:rsid w:val="00130862"/>
    <w:rsid w:val="0013751F"/>
    <w:rsid w:val="00143239"/>
    <w:rsid w:val="00143563"/>
    <w:rsid w:val="001436DD"/>
    <w:rsid w:val="00145CCD"/>
    <w:rsid w:val="00146711"/>
    <w:rsid w:val="001507EF"/>
    <w:rsid w:val="00150E41"/>
    <w:rsid w:val="00151379"/>
    <w:rsid w:val="001519CD"/>
    <w:rsid w:val="001532AD"/>
    <w:rsid w:val="001544E0"/>
    <w:rsid w:val="00155965"/>
    <w:rsid w:val="00155D46"/>
    <w:rsid w:val="001563C3"/>
    <w:rsid w:val="00157956"/>
    <w:rsid w:val="00160013"/>
    <w:rsid w:val="00160507"/>
    <w:rsid w:val="00161620"/>
    <w:rsid w:val="001619CF"/>
    <w:rsid w:val="001620C1"/>
    <w:rsid w:val="00162361"/>
    <w:rsid w:val="0016236D"/>
    <w:rsid w:val="00162D91"/>
    <w:rsid w:val="00163C23"/>
    <w:rsid w:val="00163DB9"/>
    <w:rsid w:val="0016507D"/>
    <w:rsid w:val="0016575D"/>
    <w:rsid w:val="001664A3"/>
    <w:rsid w:val="0017237B"/>
    <w:rsid w:val="0017241D"/>
    <w:rsid w:val="00172EA3"/>
    <w:rsid w:val="001733C2"/>
    <w:rsid w:val="001738F4"/>
    <w:rsid w:val="001748AD"/>
    <w:rsid w:val="00175573"/>
    <w:rsid w:val="00177DFA"/>
    <w:rsid w:val="00180284"/>
    <w:rsid w:val="00180824"/>
    <w:rsid w:val="001827EC"/>
    <w:rsid w:val="00182F2A"/>
    <w:rsid w:val="0018379B"/>
    <w:rsid w:val="00184B7F"/>
    <w:rsid w:val="00187EF4"/>
    <w:rsid w:val="001908F1"/>
    <w:rsid w:val="001916F6"/>
    <w:rsid w:val="00192810"/>
    <w:rsid w:val="00192E6F"/>
    <w:rsid w:val="001932C5"/>
    <w:rsid w:val="001947C4"/>
    <w:rsid w:val="001951F8"/>
    <w:rsid w:val="00195970"/>
    <w:rsid w:val="001965B6"/>
    <w:rsid w:val="001974CA"/>
    <w:rsid w:val="001A01A7"/>
    <w:rsid w:val="001A0A0F"/>
    <w:rsid w:val="001A1D67"/>
    <w:rsid w:val="001A1E67"/>
    <w:rsid w:val="001A21AD"/>
    <w:rsid w:val="001A3033"/>
    <w:rsid w:val="001A38D0"/>
    <w:rsid w:val="001A3DC4"/>
    <w:rsid w:val="001A5410"/>
    <w:rsid w:val="001A5B63"/>
    <w:rsid w:val="001A64B8"/>
    <w:rsid w:val="001B051F"/>
    <w:rsid w:val="001B05D9"/>
    <w:rsid w:val="001B1CD9"/>
    <w:rsid w:val="001B1F7B"/>
    <w:rsid w:val="001B2975"/>
    <w:rsid w:val="001B2D9B"/>
    <w:rsid w:val="001B3C6D"/>
    <w:rsid w:val="001B43A7"/>
    <w:rsid w:val="001B43BA"/>
    <w:rsid w:val="001B7266"/>
    <w:rsid w:val="001B7B53"/>
    <w:rsid w:val="001B7CF5"/>
    <w:rsid w:val="001B7D0B"/>
    <w:rsid w:val="001B7F2C"/>
    <w:rsid w:val="001C0029"/>
    <w:rsid w:val="001C173F"/>
    <w:rsid w:val="001C2435"/>
    <w:rsid w:val="001C3632"/>
    <w:rsid w:val="001C39EF"/>
    <w:rsid w:val="001C5956"/>
    <w:rsid w:val="001C6AB9"/>
    <w:rsid w:val="001D0FEC"/>
    <w:rsid w:val="001D10C0"/>
    <w:rsid w:val="001D11FD"/>
    <w:rsid w:val="001D2004"/>
    <w:rsid w:val="001D28C8"/>
    <w:rsid w:val="001D4017"/>
    <w:rsid w:val="001D42D1"/>
    <w:rsid w:val="001D4DAF"/>
    <w:rsid w:val="001D514A"/>
    <w:rsid w:val="001D641A"/>
    <w:rsid w:val="001D665D"/>
    <w:rsid w:val="001D7024"/>
    <w:rsid w:val="001D7825"/>
    <w:rsid w:val="001E05DE"/>
    <w:rsid w:val="001E1CDC"/>
    <w:rsid w:val="001E1D02"/>
    <w:rsid w:val="001E1F3C"/>
    <w:rsid w:val="001E2141"/>
    <w:rsid w:val="001E330B"/>
    <w:rsid w:val="001E3362"/>
    <w:rsid w:val="001E5107"/>
    <w:rsid w:val="001E5F47"/>
    <w:rsid w:val="001E60CD"/>
    <w:rsid w:val="001F02C2"/>
    <w:rsid w:val="001F1037"/>
    <w:rsid w:val="001F336F"/>
    <w:rsid w:val="001F49BA"/>
    <w:rsid w:val="001F5986"/>
    <w:rsid w:val="001F5A00"/>
    <w:rsid w:val="001F6440"/>
    <w:rsid w:val="001F693C"/>
    <w:rsid w:val="001F6AEA"/>
    <w:rsid w:val="001F6EC8"/>
    <w:rsid w:val="001F7C01"/>
    <w:rsid w:val="002009DB"/>
    <w:rsid w:val="00200C03"/>
    <w:rsid w:val="002013E8"/>
    <w:rsid w:val="00201EC0"/>
    <w:rsid w:val="00202384"/>
    <w:rsid w:val="00202A4E"/>
    <w:rsid w:val="00203414"/>
    <w:rsid w:val="002038F0"/>
    <w:rsid w:val="00203B6F"/>
    <w:rsid w:val="002045BC"/>
    <w:rsid w:val="002054C9"/>
    <w:rsid w:val="00205708"/>
    <w:rsid w:val="00205BDB"/>
    <w:rsid w:val="002113FE"/>
    <w:rsid w:val="00211CAC"/>
    <w:rsid w:val="00211E1F"/>
    <w:rsid w:val="002122D5"/>
    <w:rsid w:val="002137B4"/>
    <w:rsid w:val="00214899"/>
    <w:rsid w:val="00214D18"/>
    <w:rsid w:val="002151EC"/>
    <w:rsid w:val="00217442"/>
    <w:rsid w:val="00217631"/>
    <w:rsid w:val="00217646"/>
    <w:rsid w:val="0021775F"/>
    <w:rsid w:val="00217B21"/>
    <w:rsid w:val="00217D8D"/>
    <w:rsid w:val="002202B5"/>
    <w:rsid w:val="002210E3"/>
    <w:rsid w:val="002216FC"/>
    <w:rsid w:val="00222623"/>
    <w:rsid w:val="0022316C"/>
    <w:rsid w:val="00224FCB"/>
    <w:rsid w:val="002251D0"/>
    <w:rsid w:val="00226C4F"/>
    <w:rsid w:val="00226D6F"/>
    <w:rsid w:val="0022770F"/>
    <w:rsid w:val="00227C7C"/>
    <w:rsid w:val="002302D8"/>
    <w:rsid w:val="00230CE8"/>
    <w:rsid w:val="0023126A"/>
    <w:rsid w:val="00231EB9"/>
    <w:rsid w:val="0023338F"/>
    <w:rsid w:val="0023349F"/>
    <w:rsid w:val="00233F8E"/>
    <w:rsid w:val="00234C93"/>
    <w:rsid w:val="002352AE"/>
    <w:rsid w:val="00236571"/>
    <w:rsid w:val="00237121"/>
    <w:rsid w:val="00240EFB"/>
    <w:rsid w:val="002411DA"/>
    <w:rsid w:val="0024126A"/>
    <w:rsid w:val="002427AD"/>
    <w:rsid w:val="00245CCE"/>
    <w:rsid w:val="00245FA0"/>
    <w:rsid w:val="0025053F"/>
    <w:rsid w:val="00252857"/>
    <w:rsid w:val="00253D59"/>
    <w:rsid w:val="00254829"/>
    <w:rsid w:val="00254FDF"/>
    <w:rsid w:val="00255657"/>
    <w:rsid w:val="0025607D"/>
    <w:rsid w:val="00256FDB"/>
    <w:rsid w:val="00257B12"/>
    <w:rsid w:val="00260A0C"/>
    <w:rsid w:val="00261929"/>
    <w:rsid w:val="0026262E"/>
    <w:rsid w:val="00262E48"/>
    <w:rsid w:val="00262F3F"/>
    <w:rsid w:val="00264234"/>
    <w:rsid w:val="0026500E"/>
    <w:rsid w:val="00265A9D"/>
    <w:rsid w:val="00265DEF"/>
    <w:rsid w:val="002662EB"/>
    <w:rsid w:val="002664AB"/>
    <w:rsid w:val="002666AC"/>
    <w:rsid w:val="00266CAB"/>
    <w:rsid w:val="002673AD"/>
    <w:rsid w:val="00267B3D"/>
    <w:rsid w:val="00267FA9"/>
    <w:rsid w:val="00270C27"/>
    <w:rsid w:val="00271392"/>
    <w:rsid w:val="0027142A"/>
    <w:rsid w:val="002718DE"/>
    <w:rsid w:val="00272B43"/>
    <w:rsid w:val="00273451"/>
    <w:rsid w:val="00273A74"/>
    <w:rsid w:val="00273BBE"/>
    <w:rsid w:val="002745F9"/>
    <w:rsid w:val="00276E8E"/>
    <w:rsid w:val="00276EDE"/>
    <w:rsid w:val="0027739A"/>
    <w:rsid w:val="002803EC"/>
    <w:rsid w:val="00280CEB"/>
    <w:rsid w:val="00280F87"/>
    <w:rsid w:val="002826BD"/>
    <w:rsid w:val="00282CE7"/>
    <w:rsid w:val="0028398C"/>
    <w:rsid w:val="00283DB9"/>
    <w:rsid w:val="00284AD4"/>
    <w:rsid w:val="00284F2A"/>
    <w:rsid w:val="00284F48"/>
    <w:rsid w:val="002855CD"/>
    <w:rsid w:val="00285BD3"/>
    <w:rsid w:val="0028621E"/>
    <w:rsid w:val="00286587"/>
    <w:rsid w:val="00286A5F"/>
    <w:rsid w:val="00287C84"/>
    <w:rsid w:val="002903DD"/>
    <w:rsid w:val="00290E08"/>
    <w:rsid w:val="002922D5"/>
    <w:rsid w:val="002929F0"/>
    <w:rsid w:val="00292B1B"/>
    <w:rsid w:val="00292BA8"/>
    <w:rsid w:val="00292E66"/>
    <w:rsid w:val="00294E98"/>
    <w:rsid w:val="00294ECC"/>
    <w:rsid w:val="00295A07"/>
    <w:rsid w:val="00295ACA"/>
    <w:rsid w:val="002964E8"/>
    <w:rsid w:val="0029731C"/>
    <w:rsid w:val="002974A2"/>
    <w:rsid w:val="002975D0"/>
    <w:rsid w:val="002A04F0"/>
    <w:rsid w:val="002A1DED"/>
    <w:rsid w:val="002A2552"/>
    <w:rsid w:val="002A2559"/>
    <w:rsid w:val="002A300A"/>
    <w:rsid w:val="002A3189"/>
    <w:rsid w:val="002A3C88"/>
    <w:rsid w:val="002A5D32"/>
    <w:rsid w:val="002A5F22"/>
    <w:rsid w:val="002A6EA6"/>
    <w:rsid w:val="002A7295"/>
    <w:rsid w:val="002A7439"/>
    <w:rsid w:val="002A74A8"/>
    <w:rsid w:val="002B0AAE"/>
    <w:rsid w:val="002B1037"/>
    <w:rsid w:val="002B1541"/>
    <w:rsid w:val="002B22BD"/>
    <w:rsid w:val="002B284D"/>
    <w:rsid w:val="002B2D74"/>
    <w:rsid w:val="002B32EC"/>
    <w:rsid w:val="002B3E40"/>
    <w:rsid w:val="002B3FD3"/>
    <w:rsid w:val="002B41F9"/>
    <w:rsid w:val="002B5824"/>
    <w:rsid w:val="002B5B52"/>
    <w:rsid w:val="002B5FA2"/>
    <w:rsid w:val="002B60ED"/>
    <w:rsid w:val="002C0011"/>
    <w:rsid w:val="002C1F55"/>
    <w:rsid w:val="002C2490"/>
    <w:rsid w:val="002C2C14"/>
    <w:rsid w:val="002C3E0B"/>
    <w:rsid w:val="002C5309"/>
    <w:rsid w:val="002C56F5"/>
    <w:rsid w:val="002C5E1E"/>
    <w:rsid w:val="002C5F51"/>
    <w:rsid w:val="002C6B31"/>
    <w:rsid w:val="002C7258"/>
    <w:rsid w:val="002C7D50"/>
    <w:rsid w:val="002D0497"/>
    <w:rsid w:val="002D0AF3"/>
    <w:rsid w:val="002D2728"/>
    <w:rsid w:val="002D3A9B"/>
    <w:rsid w:val="002D6B11"/>
    <w:rsid w:val="002D6CAE"/>
    <w:rsid w:val="002D7A54"/>
    <w:rsid w:val="002E0310"/>
    <w:rsid w:val="002E0582"/>
    <w:rsid w:val="002E0EF9"/>
    <w:rsid w:val="002E2200"/>
    <w:rsid w:val="002E500B"/>
    <w:rsid w:val="002E5156"/>
    <w:rsid w:val="002E51C4"/>
    <w:rsid w:val="002E5310"/>
    <w:rsid w:val="002E5355"/>
    <w:rsid w:val="002E66E0"/>
    <w:rsid w:val="002E74B6"/>
    <w:rsid w:val="002E7B5E"/>
    <w:rsid w:val="002F009B"/>
    <w:rsid w:val="002F1436"/>
    <w:rsid w:val="002F1F02"/>
    <w:rsid w:val="002F2DA8"/>
    <w:rsid w:val="002F410D"/>
    <w:rsid w:val="002F70B1"/>
    <w:rsid w:val="002F7AC2"/>
    <w:rsid w:val="003004E8"/>
    <w:rsid w:val="003005EF"/>
    <w:rsid w:val="00301178"/>
    <w:rsid w:val="00301312"/>
    <w:rsid w:val="00301656"/>
    <w:rsid w:val="00301ABE"/>
    <w:rsid w:val="0030238F"/>
    <w:rsid w:val="00303523"/>
    <w:rsid w:val="00303EE4"/>
    <w:rsid w:val="00304B9B"/>
    <w:rsid w:val="00304EB1"/>
    <w:rsid w:val="003053A4"/>
    <w:rsid w:val="003064FB"/>
    <w:rsid w:val="00307661"/>
    <w:rsid w:val="00307837"/>
    <w:rsid w:val="00307CAE"/>
    <w:rsid w:val="0031069C"/>
    <w:rsid w:val="00310ECA"/>
    <w:rsid w:val="00312F85"/>
    <w:rsid w:val="00313B87"/>
    <w:rsid w:val="0031459B"/>
    <w:rsid w:val="00314EAD"/>
    <w:rsid w:val="0031521A"/>
    <w:rsid w:val="00315336"/>
    <w:rsid w:val="00316A10"/>
    <w:rsid w:val="00316BB0"/>
    <w:rsid w:val="00316F50"/>
    <w:rsid w:val="003176F8"/>
    <w:rsid w:val="00317BF9"/>
    <w:rsid w:val="00320CB5"/>
    <w:rsid w:val="0032141C"/>
    <w:rsid w:val="00323367"/>
    <w:rsid w:val="00325CCB"/>
    <w:rsid w:val="003260CB"/>
    <w:rsid w:val="00326201"/>
    <w:rsid w:val="003268CF"/>
    <w:rsid w:val="003270B7"/>
    <w:rsid w:val="0033139D"/>
    <w:rsid w:val="0033188D"/>
    <w:rsid w:val="0033233E"/>
    <w:rsid w:val="00333C8C"/>
    <w:rsid w:val="00340D04"/>
    <w:rsid w:val="00342BC2"/>
    <w:rsid w:val="003432E1"/>
    <w:rsid w:val="003432EB"/>
    <w:rsid w:val="00343AED"/>
    <w:rsid w:val="00343BCD"/>
    <w:rsid w:val="00345028"/>
    <w:rsid w:val="00345514"/>
    <w:rsid w:val="003457DD"/>
    <w:rsid w:val="00345C39"/>
    <w:rsid w:val="0034675C"/>
    <w:rsid w:val="003467E0"/>
    <w:rsid w:val="00350045"/>
    <w:rsid w:val="0035051B"/>
    <w:rsid w:val="003509ED"/>
    <w:rsid w:val="00350E45"/>
    <w:rsid w:val="00351EC2"/>
    <w:rsid w:val="00353D40"/>
    <w:rsid w:val="003546A3"/>
    <w:rsid w:val="00354D4C"/>
    <w:rsid w:val="00356FE1"/>
    <w:rsid w:val="00357156"/>
    <w:rsid w:val="00357BB7"/>
    <w:rsid w:val="003601E9"/>
    <w:rsid w:val="00360320"/>
    <w:rsid w:val="00360590"/>
    <w:rsid w:val="00360A40"/>
    <w:rsid w:val="0036190E"/>
    <w:rsid w:val="00362497"/>
    <w:rsid w:val="00363678"/>
    <w:rsid w:val="00363FF1"/>
    <w:rsid w:val="0036415F"/>
    <w:rsid w:val="00366354"/>
    <w:rsid w:val="0036647C"/>
    <w:rsid w:val="00366554"/>
    <w:rsid w:val="00367089"/>
    <w:rsid w:val="003672EE"/>
    <w:rsid w:val="0037072E"/>
    <w:rsid w:val="00370E9E"/>
    <w:rsid w:val="00370F40"/>
    <w:rsid w:val="003717F0"/>
    <w:rsid w:val="00371D6C"/>
    <w:rsid w:val="00372F72"/>
    <w:rsid w:val="00373F2E"/>
    <w:rsid w:val="00375787"/>
    <w:rsid w:val="00375CF2"/>
    <w:rsid w:val="00375DAD"/>
    <w:rsid w:val="00376160"/>
    <w:rsid w:val="003810DE"/>
    <w:rsid w:val="0038144F"/>
    <w:rsid w:val="003815BC"/>
    <w:rsid w:val="0038358C"/>
    <w:rsid w:val="003849A4"/>
    <w:rsid w:val="00385EE4"/>
    <w:rsid w:val="00386A05"/>
    <w:rsid w:val="003904E2"/>
    <w:rsid w:val="00390929"/>
    <w:rsid w:val="00390D58"/>
    <w:rsid w:val="003914A1"/>
    <w:rsid w:val="0039374E"/>
    <w:rsid w:val="00393E7D"/>
    <w:rsid w:val="00393F4C"/>
    <w:rsid w:val="003953BE"/>
    <w:rsid w:val="00395665"/>
    <w:rsid w:val="00395C1E"/>
    <w:rsid w:val="0039697C"/>
    <w:rsid w:val="00396E8A"/>
    <w:rsid w:val="003A0E2F"/>
    <w:rsid w:val="003A10E7"/>
    <w:rsid w:val="003A1B61"/>
    <w:rsid w:val="003A1C03"/>
    <w:rsid w:val="003A2534"/>
    <w:rsid w:val="003A3430"/>
    <w:rsid w:val="003A3671"/>
    <w:rsid w:val="003A5623"/>
    <w:rsid w:val="003A574C"/>
    <w:rsid w:val="003A60A8"/>
    <w:rsid w:val="003A6D21"/>
    <w:rsid w:val="003A7807"/>
    <w:rsid w:val="003A7B11"/>
    <w:rsid w:val="003B135E"/>
    <w:rsid w:val="003B22C8"/>
    <w:rsid w:val="003B2CDA"/>
    <w:rsid w:val="003B3195"/>
    <w:rsid w:val="003B4314"/>
    <w:rsid w:val="003B4939"/>
    <w:rsid w:val="003B49C3"/>
    <w:rsid w:val="003B5EAF"/>
    <w:rsid w:val="003B79F3"/>
    <w:rsid w:val="003C0373"/>
    <w:rsid w:val="003C0ABE"/>
    <w:rsid w:val="003C20AE"/>
    <w:rsid w:val="003C27FB"/>
    <w:rsid w:val="003C284C"/>
    <w:rsid w:val="003C2ACD"/>
    <w:rsid w:val="003C2DF8"/>
    <w:rsid w:val="003C30A4"/>
    <w:rsid w:val="003C41DB"/>
    <w:rsid w:val="003C4453"/>
    <w:rsid w:val="003C5954"/>
    <w:rsid w:val="003C59E8"/>
    <w:rsid w:val="003C6637"/>
    <w:rsid w:val="003C6B59"/>
    <w:rsid w:val="003C7C98"/>
    <w:rsid w:val="003D1B48"/>
    <w:rsid w:val="003D2266"/>
    <w:rsid w:val="003D2EAB"/>
    <w:rsid w:val="003D4E99"/>
    <w:rsid w:val="003D5935"/>
    <w:rsid w:val="003D5937"/>
    <w:rsid w:val="003D5F00"/>
    <w:rsid w:val="003D62CE"/>
    <w:rsid w:val="003D64D2"/>
    <w:rsid w:val="003D6C94"/>
    <w:rsid w:val="003E0D86"/>
    <w:rsid w:val="003E0DF8"/>
    <w:rsid w:val="003E1B2B"/>
    <w:rsid w:val="003E304E"/>
    <w:rsid w:val="003E34A7"/>
    <w:rsid w:val="003E5BBD"/>
    <w:rsid w:val="003E6777"/>
    <w:rsid w:val="003E7E39"/>
    <w:rsid w:val="003F015E"/>
    <w:rsid w:val="003F0A68"/>
    <w:rsid w:val="003F1DC8"/>
    <w:rsid w:val="003F300C"/>
    <w:rsid w:val="003F304A"/>
    <w:rsid w:val="003F3322"/>
    <w:rsid w:val="003F5653"/>
    <w:rsid w:val="003F571D"/>
    <w:rsid w:val="003F5F27"/>
    <w:rsid w:val="003F71DC"/>
    <w:rsid w:val="003F776A"/>
    <w:rsid w:val="003F77F0"/>
    <w:rsid w:val="003F7FDE"/>
    <w:rsid w:val="0040178E"/>
    <w:rsid w:val="004021D0"/>
    <w:rsid w:val="004043C5"/>
    <w:rsid w:val="004054B6"/>
    <w:rsid w:val="004056DC"/>
    <w:rsid w:val="00405C6C"/>
    <w:rsid w:val="004062A9"/>
    <w:rsid w:val="00407A3A"/>
    <w:rsid w:val="0041065B"/>
    <w:rsid w:val="00410BEE"/>
    <w:rsid w:val="0041141D"/>
    <w:rsid w:val="00412511"/>
    <w:rsid w:val="00412A57"/>
    <w:rsid w:val="004133FA"/>
    <w:rsid w:val="00413740"/>
    <w:rsid w:val="00413B2F"/>
    <w:rsid w:val="00413FAE"/>
    <w:rsid w:val="0041440D"/>
    <w:rsid w:val="0041679D"/>
    <w:rsid w:val="00416800"/>
    <w:rsid w:val="00417207"/>
    <w:rsid w:val="004206F6"/>
    <w:rsid w:val="00420DF4"/>
    <w:rsid w:val="0042150D"/>
    <w:rsid w:val="00421C2C"/>
    <w:rsid w:val="00421FE5"/>
    <w:rsid w:val="0042244C"/>
    <w:rsid w:val="00422AC9"/>
    <w:rsid w:val="00423AF4"/>
    <w:rsid w:val="00424124"/>
    <w:rsid w:val="00426126"/>
    <w:rsid w:val="00430435"/>
    <w:rsid w:val="00431068"/>
    <w:rsid w:val="00433267"/>
    <w:rsid w:val="004334CD"/>
    <w:rsid w:val="0043425A"/>
    <w:rsid w:val="004348DD"/>
    <w:rsid w:val="00436022"/>
    <w:rsid w:val="00436823"/>
    <w:rsid w:val="00437266"/>
    <w:rsid w:val="00437447"/>
    <w:rsid w:val="00437695"/>
    <w:rsid w:val="004401EF"/>
    <w:rsid w:val="00440D8A"/>
    <w:rsid w:val="00441225"/>
    <w:rsid w:val="00441A3C"/>
    <w:rsid w:val="00442B76"/>
    <w:rsid w:val="00442B77"/>
    <w:rsid w:val="004433FE"/>
    <w:rsid w:val="0044434A"/>
    <w:rsid w:val="00444727"/>
    <w:rsid w:val="0045000C"/>
    <w:rsid w:val="00451AD3"/>
    <w:rsid w:val="004529C5"/>
    <w:rsid w:val="0045368B"/>
    <w:rsid w:val="0045378D"/>
    <w:rsid w:val="00453CEC"/>
    <w:rsid w:val="00454379"/>
    <w:rsid w:val="0045452E"/>
    <w:rsid w:val="00455602"/>
    <w:rsid w:val="00455A65"/>
    <w:rsid w:val="00456F46"/>
    <w:rsid w:val="0045719B"/>
    <w:rsid w:val="004572ED"/>
    <w:rsid w:val="00457429"/>
    <w:rsid w:val="00460056"/>
    <w:rsid w:val="0046049F"/>
    <w:rsid w:val="004604C3"/>
    <w:rsid w:val="00460B69"/>
    <w:rsid w:val="00462989"/>
    <w:rsid w:val="00462D21"/>
    <w:rsid w:val="00464C8B"/>
    <w:rsid w:val="00464CB3"/>
    <w:rsid w:val="00465410"/>
    <w:rsid w:val="00467428"/>
    <w:rsid w:val="00467C46"/>
    <w:rsid w:val="00471693"/>
    <w:rsid w:val="0047177D"/>
    <w:rsid w:val="004717BC"/>
    <w:rsid w:val="004717C8"/>
    <w:rsid w:val="00471F6A"/>
    <w:rsid w:val="00472E9B"/>
    <w:rsid w:val="00474A32"/>
    <w:rsid w:val="00474FB0"/>
    <w:rsid w:val="00476B36"/>
    <w:rsid w:val="00477C4F"/>
    <w:rsid w:val="004807CE"/>
    <w:rsid w:val="004807DD"/>
    <w:rsid w:val="00481B8A"/>
    <w:rsid w:val="0048299A"/>
    <w:rsid w:val="00483706"/>
    <w:rsid w:val="00483BC6"/>
    <w:rsid w:val="00483E52"/>
    <w:rsid w:val="004850E9"/>
    <w:rsid w:val="0048649D"/>
    <w:rsid w:val="004864DA"/>
    <w:rsid w:val="00487440"/>
    <w:rsid w:val="0049002C"/>
    <w:rsid w:val="004905FC"/>
    <w:rsid w:val="00491ADF"/>
    <w:rsid w:val="004932DE"/>
    <w:rsid w:val="0049415F"/>
    <w:rsid w:val="00494EE9"/>
    <w:rsid w:val="00494FC9"/>
    <w:rsid w:val="00497252"/>
    <w:rsid w:val="004A0E44"/>
    <w:rsid w:val="004A1D12"/>
    <w:rsid w:val="004A21C1"/>
    <w:rsid w:val="004A32F6"/>
    <w:rsid w:val="004A3C76"/>
    <w:rsid w:val="004A4177"/>
    <w:rsid w:val="004A419B"/>
    <w:rsid w:val="004A4A96"/>
    <w:rsid w:val="004A550E"/>
    <w:rsid w:val="004A6109"/>
    <w:rsid w:val="004A6DC9"/>
    <w:rsid w:val="004B09D2"/>
    <w:rsid w:val="004B1C03"/>
    <w:rsid w:val="004B1CA5"/>
    <w:rsid w:val="004B2380"/>
    <w:rsid w:val="004B37E6"/>
    <w:rsid w:val="004B3A08"/>
    <w:rsid w:val="004B41B7"/>
    <w:rsid w:val="004B448C"/>
    <w:rsid w:val="004B4598"/>
    <w:rsid w:val="004B49DC"/>
    <w:rsid w:val="004B5515"/>
    <w:rsid w:val="004B5BA1"/>
    <w:rsid w:val="004B5E4C"/>
    <w:rsid w:val="004B77C0"/>
    <w:rsid w:val="004C095F"/>
    <w:rsid w:val="004C15D8"/>
    <w:rsid w:val="004C1644"/>
    <w:rsid w:val="004C186D"/>
    <w:rsid w:val="004C1929"/>
    <w:rsid w:val="004C2B25"/>
    <w:rsid w:val="004C4975"/>
    <w:rsid w:val="004D0686"/>
    <w:rsid w:val="004D14B5"/>
    <w:rsid w:val="004D1F35"/>
    <w:rsid w:val="004D23CA"/>
    <w:rsid w:val="004D3CD9"/>
    <w:rsid w:val="004D4020"/>
    <w:rsid w:val="004D65D1"/>
    <w:rsid w:val="004D6FA3"/>
    <w:rsid w:val="004D7A0E"/>
    <w:rsid w:val="004E07E8"/>
    <w:rsid w:val="004E1915"/>
    <w:rsid w:val="004E3131"/>
    <w:rsid w:val="004E572C"/>
    <w:rsid w:val="004E67DA"/>
    <w:rsid w:val="004E7038"/>
    <w:rsid w:val="004E72F9"/>
    <w:rsid w:val="004E72FE"/>
    <w:rsid w:val="004F0A00"/>
    <w:rsid w:val="004F1AFE"/>
    <w:rsid w:val="004F2D2E"/>
    <w:rsid w:val="004F3CD5"/>
    <w:rsid w:val="004F3E21"/>
    <w:rsid w:val="004F4226"/>
    <w:rsid w:val="004F4290"/>
    <w:rsid w:val="004F49A7"/>
    <w:rsid w:val="004F4A7D"/>
    <w:rsid w:val="004F5627"/>
    <w:rsid w:val="004F5CBF"/>
    <w:rsid w:val="004F6820"/>
    <w:rsid w:val="004F7AA9"/>
    <w:rsid w:val="00503109"/>
    <w:rsid w:val="005033CE"/>
    <w:rsid w:val="005036F1"/>
    <w:rsid w:val="00503A8A"/>
    <w:rsid w:val="00504567"/>
    <w:rsid w:val="00504BD2"/>
    <w:rsid w:val="005050D3"/>
    <w:rsid w:val="0050598A"/>
    <w:rsid w:val="00505B2D"/>
    <w:rsid w:val="00507E9B"/>
    <w:rsid w:val="00511B5B"/>
    <w:rsid w:val="00512131"/>
    <w:rsid w:val="005127A8"/>
    <w:rsid w:val="0051305A"/>
    <w:rsid w:val="00516462"/>
    <w:rsid w:val="00516BCA"/>
    <w:rsid w:val="005201EB"/>
    <w:rsid w:val="0052037E"/>
    <w:rsid w:val="0052086F"/>
    <w:rsid w:val="00520DA2"/>
    <w:rsid w:val="005215EE"/>
    <w:rsid w:val="00522024"/>
    <w:rsid w:val="0052255F"/>
    <w:rsid w:val="00522F81"/>
    <w:rsid w:val="00523A11"/>
    <w:rsid w:val="00523E7E"/>
    <w:rsid w:val="00524130"/>
    <w:rsid w:val="00525C7B"/>
    <w:rsid w:val="00526A9E"/>
    <w:rsid w:val="00527021"/>
    <w:rsid w:val="00527830"/>
    <w:rsid w:val="00530A2D"/>
    <w:rsid w:val="00531043"/>
    <w:rsid w:val="005310E6"/>
    <w:rsid w:val="00531902"/>
    <w:rsid w:val="00531B41"/>
    <w:rsid w:val="00533E2E"/>
    <w:rsid w:val="00535326"/>
    <w:rsid w:val="00542803"/>
    <w:rsid w:val="00543379"/>
    <w:rsid w:val="0054371D"/>
    <w:rsid w:val="00544716"/>
    <w:rsid w:val="00544EF5"/>
    <w:rsid w:val="00545C73"/>
    <w:rsid w:val="00546741"/>
    <w:rsid w:val="00546AB6"/>
    <w:rsid w:val="00546BEA"/>
    <w:rsid w:val="00547933"/>
    <w:rsid w:val="005479DD"/>
    <w:rsid w:val="00550ECB"/>
    <w:rsid w:val="005511D9"/>
    <w:rsid w:val="00552826"/>
    <w:rsid w:val="00552CAA"/>
    <w:rsid w:val="0055373C"/>
    <w:rsid w:val="00553877"/>
    <w:rsid w:val="00553912"/>
    <w:rsid w:val="00553BC6"/>
    <w:rsid w:val="00554086"/>
    <w:rsid w:val="00556E27"/>
    <w:rsid w:val="005576CB"/>
    <w:rsid w:val="00557DC4"/>
    <w:rsid w:val="005605C8"/>
    <w:rsid w:val="00560C25"/>
    <w:rsid w:val="00561F71"/>
    <w:rsid w:val="00562F19"/>
    <w:rsid w:val="00562F3F"/>
    <w:rsid w:val="00563A3A"/>
    <w:rsid w:val="00565420"/>
    <w:rsid w:val="005665A3"/>
    <w:rsid w:val="0057087A"/>
    <w:rsid w:val="00571569"/>
    <w:rsid w:val="0057189D"/>
    <w:rsid w:val="00571DD9"/>
    <w:rsid w:val="00572045"/>
    <w:rsid w:val="005726BE"/>
    <w:rsid w:val="00572B7B"/>
    <w:rsid w:val="0057396D"/>
    <w:rsid w:val="00573CA8"/>
    <w:rsid w:val="00574D35"/>
    <w:rsid w:val="005751B0"/>
    <w:rsid w:val="00576B98"/>
    <w:rsid w:val="00577E0E"/>
    <w:rsid w:val="00580D9D"/>
    <w:rsid w:val="00580FB6"/>
    <w:rsid w:val="00582755"/>
    <w:rsid w:val="00582AFC"/>
    <w:rsid w:val="00582C2E"/>
    <w:rsid w:val="00583C78"/>
    <w:rsid w:val="00585783"/>
    <w:rsid w:val="00586462"/>
    <w:rsid w:val="0058664E"/>
    <w:rsid w:val="00586A94"/>
    <w:rsid w:val="00587ECC"/>
    <w:rsid w:val="00591C7E"/>
    <w:rsid w:val="00593365"/>
    <w:rsid w:val="00593C29"/>
    <w:rsid w:val="00594913"/>
    <w:rsid w:val="005955D0"/>
    <w:rsid w:val="005955D6"/>
    <w:rsid w:val="00595985"/>
    <w:rsid w:val="00596508"/>
    <w:rsid w:val="00597ADA"/>
    <w:rsid w:val="005A02A5"/>
    <w:rsid w:val="005A0BC3"/>
    <w:rsid w:val="005A0F44"/>
    <w:rsid w:val="005A1E14"/>
    <w:rsid w:val="005A1F69"/>
    <w:rsid w:val="005A3272"/>
    <w:rsid w:val="005A39F0"/>
    <w:rsid w:val="005A3AAF"/>
    <w:rsid w:val="005A4965"/>
    <w:rsid w:val="005A4E32"/>
    <w:rsid w:val="005A5B47"/>
    <w:rsid w:val="005A60B4"/>
    <w:rsid w:val="005A64B9"/>
    <w:rsid w:val="005A6EA3"/>
    <w:rsid w:val="005B0629"/>
    <w:rsid w:val="005B0DE1"/>
    <w:rsid w:val="005B0E0A"/>
    <w:rsid w:val="005B1301"/>
    <w:rsid w:val="005B14A9"/>
    <w:rsid w:val="005B19C6"/>
    <w:rsid w:val="005B1AFC"/>
    <w:rsid w:val="005B29C8"/>
    <w:rsid w:val="005B2EF5"/>
    <w:rsid w:val="005B34FE"/>
    <w:rsid w:val="005B54B4"/>
    <w:rsid w:val="005B6E52"/>
    <w:rsid w:val="005B7FDF"/>
    <w:rsid w:val="005C0D27"/>
    <w:rsid w:val="005C10B0"/>
    <w:rsid w:val="005C2327"/>
    <w:rsid w:val="005C5821"/>
    <w:rsid w:val="005C5F15"/>
    <w:rsid w:val="005C7432"/>
    <w:rsid w:val="005C7DC2"/>
    <w:rsid w:val="005D0972"/>
    <w:rsid w:val="005D0B33"/>
    <w:rsid w:val="005D0FA8"/>
    <w:rsid w:val="005D1CDB"/>
    <w:rsid w:val="005D1D67"/>
    <w:rsid w:val="005D1FDC"/>
    <w:rsid w:val="005D289F"/>
    <w:rsid w:val="005D3A8B"/>
    <w:rsid w:val="005D50D7"/>
    <w:rsid w:val="005D5149"/>
    <w:rsid w:val="005D7210"/>
    <w:rsid w:val="005E04DC"/>
    <w:rsid w:val="005E05DF"/>
    <w:rsid w:val="005E0C7A"/>
    <w:rsid w:val="005E0FDC"/>
    <w:rsid w:val="005E0FF6"/>
    <w:rsid w:val="005E1A0E"/>
    <w:rsid w:val="005E2F27"/>
    <w:rsid w:val="005E303F"/>
    <w:rsid w:val="005E455B"/>
    <w:rsid w:val="005E59D1"/>
    <w:rsid w:val="005E7124"/>
    <w:rsid w:val="005E77D1"/>
    <w:rsid w:val="005F09D0"/>
    <w:rsid w:val="005F0DAC"/>
    <w:rsid w:val="005F1392"/>
    <w:rsid w:val="005F21D0"/>
    <w:rsid w:val="005F220B"/>
    <w:rsid w:val="005F2BE8"/>
    <w:rsid w:val="005F2CB0"/>
    <w:rsid w:val="005F356E"/>
    <w:rsid w:val="005F3B0D"/>
    <w:rsid w:val="005F54D7"/>
    <w:rsid w:val="005F5E43"/>
    <w:rsid w:val="005F6390"/>
    <w:rsid w:val="005F66A0"/>
    <w:rsid w:val="005F6B7C"/>
    <w:rsid w:val="00600013"/>
    <w:rsid w:val="0060005B"/>
    <w:rsid w:val="00601057"/>
    <w:rsid w:val="0060173E"/>
    <w:rsid w:val="00601D9A"/>
    <w:rsid w:val="006022CC"/>
    <w:rsid w:val="00603025"/>
    <w:rsid w:val="0060329C"/>
    <w:rsid w:val="00603FCA"/>
    <w:rsid w:val="0060420C"/>
    <w:rsid w:val="006047AF"/>
    <w:rsid w:val="006050E7"/>
    <w:rsid w:val="0060523B"/>
    <w:rsid w:val="00606305"/>
    <w:rsid w:val="00607716"/>
    <w:rsid w:val="0061040E"/>
    <w:rsid w:val="00610F38"/>
    <w:rsid w:val="0061157F"/>
    <w:rsid w:val="00611753"/>
    <w:rsid w:val="00612E01"/>
    <w:rsid w:val="0061317F"/>
    <w:rsid w:val="0061429E"/>
    <w:rsid w:val="00615134"/>
    <w:rsid w:val="0062155B"/>
    <w:rsid w:val="00621F08"/>
    <w:rsid w:val="00622412"/>
    <w:rsid w:val="00622CBF"/>
    <w:rsid w:val="006237AD"/>
    <w:rsid w:val="0062427E"/>
    <w:rsid w:val="00625451"/>
    <w:rsid w:val="00625BE4"/>
    <w:rsid w:val="00626018"/>
    <w:rsid w:val="006263FB"/>
    <w:rsid w:val="00627443"/>
    <w:rsid w:val="00630B47"/>
    <w:rsid w:val="0063101B"/>
    <w:rsid w:val="006313DB"/>
    <w:rsid w:val="006319FC"/>
    <w:rsid w:val="006329B1"/>
    <w:rsid w:val="00633276"/>
    <w:rsid w:val="006333BE"/>
    <w:rsid w:val="00634295"/>
    <w:rsid w:val="00634333"/>
    <w:rsid w:val="006350F7"/>
    <w:rsid w:val="006355B5"/>
    <w:rsid w:val="0063667C"/>
    <w:rsid w:val="006369D9"/>
    <w:rsid w:val="00641714"/>
    <w:rsid w:val="006425E2"/>
    <w:rsid w:val="0064331F"/>
    <w:rsid w:val="00643D91"/>
    <w:rsid w:val="00644AC7"/>
    <w:rsid w:val="00644E2F"/>
    <w:rsid w:val="006464A2"/>
    <w:rsid w:val="006501AD"/>
    <w:rsid w:val="0065027D"/>
    <w:rsid w:val="00650ECF"/>
    <w:rsid w:val="006533EE"/>
    <w:rsid w:val="00653573"/>
    <w:rsid w:val="00654295"/>
    <w:rsid w:val="0065522E"/>
    <w:rsid w:val="006558FB"/>
    <w:rsid w:val="00656D92"/>
    <w:rsid w:val="0066178E"/>
    <w:rsid w:val="0066286F"/>
    <w:rsid w:val="00663413"/>
    <w:rsid w:val="00663753"/>
    <w:rsid w:val="006652AD"/>
    <w:rsid w:val="00665437"/>
    <w:rsid w:val="0066566E"/>
    <w:rsid w:val="006662B4"/>
    <w:rsid w:val="00667B11"/>
    <w:rsid w:val="006716AD"/>
    <w:rsid w:val="006722FA"/>
    <w:rsid w:val="00672FF2"/>
    <w:rsid w:val="006734A6"/>
    <w:rsid w:val="00673C37"/>
    <w:rsid w:val="00673DED"/>
    <w:rsid w:val="00674873"/>
    <w:rsid w:val="0067530B"/>
    <w:rsid w:val="00676F9D"/>
    <w:rsid w:val="00677981"/>
    <w:rsid w:val="00680C11"/>
    <w:rsid w:val="00683165"/>
    <w:rsid w:val="00683A9A"/>
    <w:rsid w:val="006844DA"/>
    <w:rsid w:val="00684724"/>
    <w:rsid w:val="00684B1D"/>
    <w:rsid w:val="00684B76"/>
    <w:rsid w:val="00685BD1"/>
    <w:rsid w:val="006873DB"/>
    <w:rsid w:val="00687892"/>
    <w:rsid w:val="00687DF2"/>
    <w:rsid w:val="0069038C"/>
    <w:rsid w:val="006903FC"/>
    <w:rsid w:val="006905EE"/>
    <w:rsid w:val="006913AA"/>
    <w:rsid w:val="00691FA6"/>
    <w:rsid w:val="0069201E"/>
    <w:rsid w:val="00692DCD"/>
    <w:rsid w:val="00693C1B"/>
    <w:rsid w:val="00693C36"/>
    <w:rsid w:val="00694224"/>
    <w:rsid w:val="00695BCC"/>
    <w:rsid w:val="00696854"/>
    <w:rsid w:val="00696E17"/>
    <w:rsid w:val="006A14F2"/>
    <w:rsid w:val="006A22A8"/>
    <w:rsid w:val="006A2B0D"/>
    <w:rsid w:val="006A409D"/>
    <w:rsid w:val="006A4670"/>
    <w:rsid w:val="006A4889"/>
    <w:rsid w:val="006A4D95"/>
    <w:rsid w:val="006A4E75"/>
    <w:rsid w:val="006A4E79"/>
    <w:rsid w:val="006A5118"/>
    <w:rsid w:val="006A6FCE"/>
    <w:rsid w:val="006A70EE"/>
    <w:rsid w:val="006A7AD2"/>
    <w:rsid w:val="006A7EE4"/>
    <w:rsid w:val="006B0D89"/>
    <w:rsid w:val="006B2770"/>
    <w:rsid w:val="006B2830"/>
    <w:rsid w:val="006B2A47"/>
    <w:rsid w:val="006B2AF5"/>
    <w:rsid w:val="006B2EEA"/>
    <w:rsid w:val="006B2FBC"/>
    <w:rsid w:val="006B3548"/>
    <w:rsid w:val="006B5195"/>
    <w:rsid w:val="006B610A"/>
    <w:rsid w:val="006B674D"/>
    <w:rsid w:val="006B72C0"/>
    <w:rsid w:val="006B7D09"/>
    <w:rsid w:val="006C03BD"/>
    <w:rsid w:val="006C0AA2"/>
    <w:rsid w:val="006C1259"/>
    <w:rsid w:val="006C1808"/>
    <w:rsid w:val="006C30E8"/>
    <w:rsid w:val="006C3801"/>
    <w:rsid w:val="006C3E41"/>
    <w:rsid w:val="006C6150"/>
    <w:rsid w:val="006C7D83"/>
    <w:rsid w:val="006D2BB1"/>
    <w:rsid w:val="006D2EF7"/>
    <w:rsid w:val="006D3452"/>
    <w:rsid w:val="006D3F74"/>
    <w:rsid w:val="006D51ED"/>
    <w:rsid w:val="006D54B8"/>
    <w:rsid w:val="006D6F3B"/>
    <w:rsid w:val="006E161A"/>
    <w:rsid w:val="006E1EFF"/>
    <w:rsid w:val="006E2763"/>
    <w:rsid w:val="006E29BA"/>
    <w:rsid w:val="006E2B5B"/>
    <w:rsid w:val="006E3E86"/>
    <w:rsid w:val="006E3FAC"/>
    <w:rsid w:val="006E6108"/>
    <w:rsid w:val="006E6143"/>
    <w:rsid w:val="006E6ABC"/>
    <w:rsid w:val="006E75D6"/>
    <w:rsid w:val="006E790E"/>
    <w:rsid w:val="006F024F"/>
    <w:rsid w:val="006F0744"/>
    <w:rsid w:val="006F1617"/>
    <w:rsid w:val="006F26E0"/>
    <w:rsid w:val="006F365E"/>
    <w:rsid w:val="006F3B50"/>
    <w:rsid w:val="006F3C8B"/>
    <w:rsid w:val="006F581E"/>
    <w:rsid w:val="006F61E1"/>
    <w:rsid w:val="006F6259"/>
    <w:rsid w:val="006F68C2"/>
    <w:rsid w:val="007000A1"/>
    <w:rsid w:val="00700164"/>
    <w:rsid w:val="007021F6"/>
    <w:rsid w:val="00702F22"/>
    <w:rsid w:val="0070300F"/>
    <w:rsid w:val="00703BB2"/>
    <w:rsid w:val="007045B6"/>
    <w:rsid w:val="0070479E"/>
    <w:rsid w:val="007051AE"/>
    <w:rsid w:val="00705B5C"/>
    <w:rsid w:val="00705E6A"/>
    <w:rsid w:val="00706057"/>
    <w:rsid w:val="007103CA"/>
    <w:rsid w:val="007106AE"/>
    <w:rsid w:val="00712C1C"/>
    <w:rsid w:val="00712E22"/>
    <w:rsid w:val="00714361"/>
    <w:rsid w:val="00714928"/>
    <w:rsid w:val="0071512E"/>
    <w:rsid w:val="00715FF4"/>
    <w:rsid w:val="007168FC"/>
    <w:rsid w:val="007178F8"/>
    <w:rsid w:val="00717AFC"/>
    <w:rsid w:val="007202CA"/>
    <w:rsid w:val="00721F44"/>
    <w:rsid w:val="007227C9"/>
    <w:rsid w:val="00722AF7"/>
    <w:rsid w:val="00722D02"/>
    <w:rsid w:val="00723064"/>
    <w:rsid w:val="007231C4"/>
    <w:rsid w:val="0072358B"/>
    <w:rsid w:val="007243AE"/>
    <w:rsid w:val="00724D6E"/>
    <w:rsid w:val="00724FC3"/>
    <w:rsid w:val="00725286"/>
    <w:rsid w:val="0072539E"/>
    <w:rsid w:val="007257D4"/>
    <w:rsid w:val="00730035"/>
    <w:rsid w:val="00731083"/>
    <w:rsid w:val="00731837"/>
    <w:rsid w:val="0073201F"/>
    <w:rsid w:val="00732F4D"/>
    <w:rsid w:val="00733811"/>
    <w:rsid w:val="007344C1"/>
    <w:rsid w:val="00734B56"/>
    <w:rsid w:val="00734EB6"/>
    <w:rsid w:val="00735B86"/>
    <w:rsid w:val="00735B8F"/>
    <w:rsid w:val="00736D82"/>
    <w:rsid w:val="007370C8"/>
    <w:rsid w:val="00740339"/>
    <w:rsid w:val="00742413"/>
    <w:rsid w:val="0074292D"/>
    <w:rsid w:val="00742BD6"/>
    <w:rsid w:val="00746869"/>
    <w:rsid w:val="00747657"/>
    <w:rsid w:val="0075090B"/>
    <w:rsid w:val="00750C9B"/>
    <w:rsid w:val="00750F87"/>
    <w:rsid w:val="007525BE"/>
    <w:rsid w:val="007527C1"/>
    <w:rsid w:val="0075319E"/>
    <w:rsid w:val="00753920"/>
    <w:rsid w:val="00754786"/>
    <w:rsid w:val="00755C7A"/>
    <w:rsid w:val="00756558"/>
    <w:rsid w:val="0075694C"/>
    <w:rsid w:val="00760D19"/>
    <w:rsid w:val="0076104F"/>
    <w:rsid w:val="00761B74"/>
    <w:rsid w:val="00761D57"/>
    <w:rsid w:val="007621E6"/>
    <w:rsid w:val="00762D92"/>
    <w:rsid w:val="00763A26"/>
    <w:rsid w:val="00764E7C"/>
    <w:rsid w:val="007658F4"/>
    <w:rsid w:val="00765CD2"/>
    <w:rsid w:val="00765EB6"/>
    <w:rsid w:val="00766EA5"/>
    <w:rsid w:val="00770832"/>
    <w:rsid w:val="00771618"/>
    <w:rsid w:val="00772728"/>
    <w:rsid w:val="00775C8E"/>
    <w:rsid w:val="00775E84"/>
    <w:rsid w:val="00775FA6"/>
    <w:rsid w:val="00777155"/>
    <w:rsid w:val="00780DFA"/>
    <w:rsid w:val="00780E6B"/>
    <w:rsid w:val="00781C31"/>
    <w:rsid w:val="00781DAA"/>
    <w:rsid w:val="00782ABA"/>
    <w:rsid w:val="00782BB5"/>
    <w:rsid w:val="0078503B"/>
    <w:rsid w:val="0078518D"/>
    <w:rsid w:val="00787C5E"/>
    <w:rsid w:val="00787D16"/>
    <w:rsid w:val="007903B7"/>
    <w:rsid w:val="00791973"/>
    <w:rsid w:val="00791D4C"/>
    <w:rsid w:val="007925F9"/>
    <w:rsid w:val="00793151"/>
    <w:rsid w:val="00795B15"/>
    <w:rsid w:val="007968EC"/>
    <w:rsid w:val="00797E46"/>
    <w:rsid w:val="007A15A7"/>
    <w:rsid w:val="007A1660"/>
    <w:rsid w:val="007A1D7D"/>
    <w:rsid w:val="007A2542"/>
    <w:rsid w:val="007A2C77"/>
    <w:rsid w:val="007A3054"/>
    <w:rsid w:val="007A3421"/>
    <w:rsid w:val="007A5EB0"/>
    <w:rsid w:val="007A733C"/>
    <w:rsid w:val="007B1226"/>
    <w:rsid w:val="007B24D4"/>
    <w:rsid w:val="007B5B24"/>
    <w:rsid w:val="007B5ECB"/>
    <w:rsid w:val="007B6970"/>
    <w:rsid w:val="007B7271"/>
    <w:rsid w:val="007B79B2"/>
    <w:rsid w:val="007C031D"/>
    <w:rsid w:val="007C0F28"/>
    <w:rsid w:val="007C1996"/>
    <w:rsid w:val="007C5934"/>
    <w:rsid w:val="007C65A2"/>
    <w:rsid w:val="007C6F95"/>
    <w:rsid w:val="007C728A"/>
    <w:rsid w:val="007C7B9C"/>
    <w:rsid w:val="007C7D59"/>
    <w:rsid w:val="007D029C"/>
    <w:rsid w:val="007D1066"/>
    <w:rsid w:val="007D1181"/>
    <w:rsid w:val="007D1D67"/>
    <w:rsid w:val="007D26FD"/>
    <w:rsid w:val="007D34D6"/>
    <w:rsid w:val="007D383F"/>
    <w:rsid w:val="007D43B5"/>
    <w:rsid w:val="007D5CE3"/>
    <w:rsid w:val="007D6888"/>
    <w:rsid w:val="007D69FA"/>
    <w:rsid w:val="007D6DE3"/>
    <w:rsid w:val="007E0AFC"/>
    <w:rsid w:val="007E1BF3"/>
    <w:rsid w:val="007E1CC7"/>
    <w:rsid w:val="007E378F"/>
    <w:rsid w:val="007E3B2C"/>
    <w:rsid w:val="007E3CD2"/>
    <w:rsid w:val="007E418E"/>
    <w:rsid w:val="007E4C4E"/>
    <w:rsid w:val="007E545D"/>
    <w:rsid w:val="007E62B6"/>
    <w:rsid w:val="007E7095"/>
    <w:rsid w:val="007E7524"/>
    <w:rsid w:val="007E776D"/>
    <w:rsid w:val="007E7FBD"/>
    <w:rsid w:val="007F0893"/>
    <w:rsid w:val="007F0C93"/>
    <w:rsid w:val="007F182E"/>
    <w:rsid w:val="007F2258"/>
    <w:rsid w:val="007F408B"/>
    <w:rsid w:val="007F4499"/>
    <w:rsid w:val="007F4597"/>
    <w:rsid w:val="007F4ECA"/>
    <w:rsid w:val="007F54C7"/>
    <w:rsid w:val="007F5FDE"/>
    <w:rsid w:val="007F78D4"/>
    <w:rsid w:val="007F7A46"/>
    <w:rsid w:val="0080005F"/>
    <w:rsid w:val="00800222"/>
    <w:rsid w:val="00800643"/>
    <w:rsid w:val="00800E9D"/>
    <w:rsid w:val="00801E92"/>
    <w:rsid w:val="0080200A"/>
    <w:rsid w:val="00802D8C"/>
    <w:rsid w:val="008030A3"/>
    <w:rsid w:val="008034CD"/>
    <w:rsid w:val="0080350F"/>
    <w:rsid w:val="008041D5"/>
    <w:rsid w:val="008074A9"/>
    <w:rsid w:val="00807658"/>
    <w:rsid w:val="008104D0"/>
    <w:rsid w:val="0081054B"/>
    <w:rsid w:val="008107AB"/>
    <w:rsid w:val="00810BEC"/>
    <w:rsid w:val="008116C8"/>
    <w:rsid w:val="00812079"/>
    <w:rsid w:val="008126F7"/>
    <w:rsid w:val="0081309A"/>
    <w:rsid w:val="00813102"/>
    <w:rsid w:val="00813519"/>
    <w:rsid w:val="0081574E"/>
    <w:rsid w:val="008164BF"/>
    <w:rsid w:val="00820161"/>
    <w:rsid w:val="0082038E"/>
    <w:rsid w:val="00821655"/>
    <w:rsid w:val="00821DB3"/>
    <w:rsid w:val="00822CA3"/>
    <w:rsid w:val="0082647E"/>
    <w:rsid w:val="00826A08"/>
    <w:rsid w:val="00826CDC"/>
    <w:rsid w:val="008277DA"/>
    <w:rsid w:val="00827A44"/>
    <w:rsid w:val="00831542"/>
    <w:rsid w:val="008322FB"/>
    <w:rsid w:val="00832C97"/>
    <w:rsid w:val="00832E22"/>
    <w:rsid w:val="0083313C"/>
    <w:rsid w:val="00833A63"/>
    <w:rsid w:val="00833C17"/>
    <w:rsid w:val="008349C7"/>
    <w:rsid w:val="00834DA3"/>
    <w:rsid w:val="00835E32"/>
    <w:rsid w:val="008362DD"/>
    <w:rsid w:val="008368FA"/>
    <w:rsid w:val="0083749A"/>
    <w:rsid w:val="00837ADD"/>
    <w:rsid w:val="00840D24"/>
    <w:rsid w:val="008411C0"/>
    <w:rsid w:val="008429B2"/>
    <w:rsid w:val="00842FEF"/>
    <w:rsid w:val="008439FF"/>
    <w:rsid w:val="00845E0A"/>
    <w:rsid w:val="00846C9E"/>
    <w:rsid w:val="00846F16"/>
    <w:rsid w:val="008505E1"/>
    <w:rsid w:val="00851595"/>
    <w:rsid w:val="00851856"/>
    <w:rsid w:val="00852E8B"/>
    <w:rsid w:val="00853B4F"/>
    <w:rsid w:val="008551EC"/>
    <w:rsid w:val="00855206"/>
    <w:rsid w:val="00855F74"/>
    <w:rsid w:val="0085642B"/>
    <w:rsid w:val="00856F7B"/>
    <w:rsid w:val="00857769"/>
    <w:rsid w:val="008605E0"/>
    <w:rsid w:val="0086111C"/>
    <w:rsid w:val="008611C7"/>
    <w:rsid w:val="0086179F"/>
    <w:rsid w:val="00861CF5"/>
    <w:rsid w:val="0086493B"/>
    <w:rsid w:val="00864C6A"/>
    <w:rsid w:val="008659DC"/>
    <w:rsid w:val="00866AF1"/>
    <w:rsid w:val="00867016"/>
    <w:rsid w:val="00867C34"/>
    <w:rsid w:val="00867DFC"/>
    <w:rsid w:val="00867F04"/>
    <w:rsid w:val="0087266E"/>
    <w:rsid w:val="008729B4"/>
    <w:rsid w:val="008731BB"/>
    <w:rsid w:val="00873420"/>
    <w:rsid w:val="0087492A"/>
    <w:rsid w:val="00875236"/>
    <w:rsid w:val="008812D0"/>
    <w:rsid w:val="008814D6"/>
    <w:rsid w:val="00881C5C"/>
    <w:rsid w:val="008826CF"/>
    <w:rsid w:val="008828B9"/>
    <w:rsid w:val="0088294F"/>
    <w:rsid w:val="008833EA"/>
    <w:rsid w:val="008837C2"/>
    <w:rsid w:val="008845BC"/>
    <w:rsid w:val="008851E3"/>
    <w:rsid w:val="00886DFC"/>
    <w:rsid w:val="00887208"/>
    <w:rsid w:val="00887472"/>
    <w:rsid w:val="008875A5"/>
    <w:rsid w:val="00890164"/>
    <w:rsid w:val="0089018C"/>
    <w:rsid w:val="00890A9E"/>
    <w:rsid w:val="00890CDE"/>
    <w:rsid w:val="008910CB"/>
    <w:rsid w:val="00891C6F"/>
    <w:rsid w:val="008929EC"/>
    <w:rsid w:val="008942A5"/>
    <w:rsid w:val="00894638"/>
    <w:rsid w:val="00894A70"/>
    <w:rsid w:val="0089536A"/>
    <w:rsid w:val="00897920"/>
    <w:rsid w:val="00897BDD"/>
    <w:rsid w:val="008A091A"/>
    <w:rsid w:val="008A0C6A"/>
    <w:rsid w:val="008A1C81"/>
    <w:rsid w:val="008A1F3E"/>
    <w:rsid w:val="008A2458"/>
    <w:rsid w:val="008A2914"/>
    <w:rsid w:val="008A356C"/>
    <w:rsid w:val="008A372E"/>
    <w:rsid w:val="008A3C0F"/>
    <w:rsid w:val="008A3DAD"/>
    <w:rsid w:val="008A40BA"/>
    <w:rsid w:val="008A5429"/>
    <w:rsid w:val="008B040E"/>
    <w:rsid w:val="008B0956"/>
    <w:rsid w:val="008B1525"/>
    <w:rsid w:val="008B185F"/>
    <w:rsid w:val="008B2AF5"/>
    <w:rsid w:val="008B2CDC"/>
    <w:rsid w:val="008B30B2"/>
    <w:rsid w:val="008B3EF0"/>
    <w:rsid w:val="008B5D62"/>
    <w:rsid w:val="008B7CB0"/>
    <w:rsid w:val="008C01AA"/>
    <w:rsid w:val="008C13F0"/>
    <w:rsid w:val="008C23A5"/>
    <w:rsid w:val="008C3F3C"/>
    <w:rsid w:val="008C4035"/>
    <w:rsid w:val="008C41F9"/>
    <w:rsid w:val="008C5369"/>
    <w:rsid w:val="008C58D4"/>
    <w:rsid w:val="008C5CFD"/>
    <w:rsid w:val="008C631F"/>
    <w:rsid w:val="008C6494"/>
    <w:rsid w:val="008C6804"/>
    <w:rsid w:val="008C6824"/>
    <w:rsid w:val="008C6865"/>
    <w:rsid w:val="008C6ABC"/>
    <w:rsid w:val="008C77F7"/>
    <w:rsid w:val="008D350D"/>
    <w:rsid w:val="008D38AB"/>
    <w:rsid w:val="008D3FE9"/>
    <w:rsid w:val="008D4005"/>
    <w:rsid w:val="008D453B"/>
    <w:rsid w:val="008D4FBC"/>
    <w:rsid w:val="008D5395"/>
    <w:rsid w:val="008D5788"/>
    <w:rsid w:val="008D7038"/>
    <w:rsid w:val="008D7E27"/>
    <w:rsid w:val="008E0347"/>
    <w:rsid w:val="008E0C9D"/>
    <w:rsid w:val="008E15E0"/>
    <w:rsid w:val="008E2285"/>
    <w:rsid w:val="008E25C6"/>
    <w:rsid w:val="008E2D99"/>
    <w:rsid w:val="008E2F58"/>
    <w:rsid w:val="008E3519"/>
    <w:rsid w:val="008E6408"/>
    <w:rsid w:val="008E6914"/>
    <w:rsid w:val="008F04A8"/>
    <w:rsid w:val="008F09B2"/>
    <w:rsid w:val="008F1E93"/>
    <w:rsid w:val="008F273D"/>
    <w:rsid w:val="008F2DED"/>
    <w:rsid w:val="008F359A"/>
    <w:rsid w:val="008F3E2B"/>
    <w:rsid w:val="008F4309"/>
    <w:rsid w:val="008F4846"/>
    <w:rsid w:val="008F58C5"/>
    <w:rsid w:val="008F6824"/>
    <w:rsid w:val="008F6C0D"/>
    <w:rsid w:val="008F7E9B"/>
    <w:rsid w:val="00900A1D"/>
    <w:rsid w:val="00900EE3"/>
    <w:rsid w:val="009010BF"/>
    <w:rsid w:val="00901D3C"/>
    <w:rsid w:val="00902D5D"/>
    <w:rsid w:val="00902FB2"/>
    <w:rsid w:val="00903B27"/>
    <w:rsid w:val="009042B4"/>
    <w:rsid w:val="00905F4E"/>
    <w:rsid w:val="009072E4"/>
    <w:rsid w:val="00910696"/>
    <w:rsid w:val="00910FFE"/>
    <w:rsid w:val="00912349"/>
    <w:rsid w:val="00912977"/>
    <w:rsid w:val="00912C50"/>
    <w:rsid w:val="0091330E"/>
    <w:rsid w:val="00913F01"/>
    <w:rsid w:val="0091453B"/>
    <w:rsid w:val="00916F55"/>
    <w:rsid w:val="009176C9"/>
    <w:rsid w:val="0091799E"/>
    <w:rsid w:val="009207AC"/>
    <w:rsid w:val="00920820"/>
    <w:rsid w:val="00920DD7"/>
    <w:rsid w:val="009210F6"/>
    <w:rsid w:val="00921148"/>
    <w:rsid w:val="00921762"/>
    <w:rsid w:val="00921A81"/>
    <w:rsid w:val="00921EF4"/>
    <w:rsid w:val="009241D7"/>
    <w:rsid w:val="00924473"/>
    <w:rsid w:val="0092546D"/>
    <w:rsid w:val="00931002"/>
    <w:rsid w:val="00932901"/>
    <w:rsid w:val="00932C40"/>
    <w:rsid w:val="00932C8B"/>
    <w:rsid w:val="00933A83"/>
    <w:rsid w:val="00933E57"/>
    <w:rsid w:val="0093627B"/>
    <w:rsid w:val="009364AC"/>
    <w:rsid w:val="009371DF"/>
    <w:rsid w:val="009372B8"/>
    <w:rsid w:val="009406F6"/>
    <w:rsid w:val="009414F8"/>
    <w:rsid w:val="00941EC5"/>
    <w:rsid w:val="009425F1"/>
    <w:rsid w:val="009438D0"/>
    <w:rsid w:val="00943F48"/>
    <w:rsid w:val="00944D28"/>
    <w:rsid w:val="00944DF9"/>
    <w:rsid w:val="00946A1A"/>
    <w:rsid w:val="0094739C"/>
    <w:rsid w:val="00950B89"/>
    <w:rsid w:val="0095138E"/>
    <w:rsid w:val="009526D0"/>
    <w:rsid w:val="00952B7C"/>
    <w:rsid w:val="00952E15"/>
    <w:rsid w:val="00952F74"/>
    <w:rsid w:val="0095369C"/>
    <w:rsid w:val="0095375B"/>
    <w:rsid w:val="009556A8"/>
    <w:rsid w:val="009563ED"/>
    <w:rsid w:val="00956647"/>
    <w:rsid w:val="00956695"/>
    <w:rsid w:val="00956B33"/>
    <w:rsid w:val="009603C7"/>
    <w:rsid w:val="00961674"/>
    <w:rsid w:val="0096257D"/>
    <w:rsid w:val="00962C7C"/>
    <w:rsid w:val="009641AD"/>
    <w:rsid w:val="00967714"/>
    <w:rsid w:val="00970132"/>
    <w:rsid w:val="00970179"/>
    <w:rsid w:val="00971973"/>
    <w:rsid w:val="00972FDA"/>
    <w:rsid w:val="009732C0"/>
    <w:rsid w:val="009735FC"/>
    <w:rsid w:val="00973630"/>
    <w:rsid w:val="00974934"/>
    <w:rsid w:val="00974ED4"/>
    <w:rsid w:val="00974F71"/>
    <w:rsid w:val="00975183"/>
    <w:rsid w:val="00975229"/>
    <w:rsid w:val="009752E7"/>
    <w:rsid w:val="009761AA"/>
    <w:rsid w:val="00976FB1"/>
    <w:rsid w:val="00977A4C"/>
    <w:rsid w:val="00977CD0"/>
    <w:rsid w:val="009803C2"/>
    <w:rsid w:val="00980526"/>
    <w:rsid w:val="00980F4E"/>
    <w:rsid w:val="009826DE"/>
    <w:rsid w:val="0098431D"/>
    <w:rsid w:val="00984D5F"/>
    <w:rsid w:val="00991578"/>
    <w:rsid w:val="00991694"/>
    <w:rsid w:val="00991EAB"/>
    <w:rsid w:val="009921FE"/>
    <w:rsid w:val="009922E8"/>
    <w:rsid w:val="00995DFD"/>
    <w:rsid w:val="009961CD"/>
    <w:rsid w:val="00996798"/>
    <w:rsid w:val="009976A8"/>
    <w:rsid w:val="00997E5B"/>
    <w:rsid w:val="009A0963"/>
    <w:rsid w:val="009A10B0"/>
    <w:rsid w:val="009A4050"/>
    <w:rsid w:val="009A43E7"/>
    <w:rsid w:val="009A4E77"/>
    <w:rsid w:val="009A6286"/>
    <w:rsid w:val="009A6376"/>
    <w:rsid w:val="009A6611"/>
    <w:rsid w:val="009A781E"/>
    <w:rsid w:val="009B0E9C"/>
    <w:rsid w:val="009B1C66"/>
    <w:rsid w:val="009B2B42"/>
    <w:rsid w:val="009B2BBF"/>
    <w:rsid w:val="009B4E36"/>
    <w:rsid w:val="009B59A6"/>
    <w:rsid w:val="009B5BDE"/>
    <w:rsid w:val="009B655B"/>
    <w:rsid w:val="009B7090"/>
    <w:rsid w:val="009C0129"/>
    <w:rsid w:val="009C013E"/>
    <w:rsid w:val="009C0881"/>
    <w:rsid w:val="009C09F0"/>
    <w:rsid w:val="009C0B4A"/>
    <w:rsid w:val="009C14ED"/>
    <w:rsid w:val="009C20BC"/>
    <w:rsid w:val="009C2191"/>
    <w:rsid w:val="009C5FE6"/>
    <w:rsid w:val="009C682D"/>
    <w:rsid w:val="009C6852"/>
    <w:rsid w:val="009C78F9"/>
    <w:rsid w:val="009C7E47"/>
    <w:rsid w:val="009D0704"/>
    <w:rsid w:val="009D07BB"/>
    <w:rsid w:val="009D0985"/>
    <w:rsid w:val="009D194C"/>
    <w:rsid w:val="009D2191"/>
    <w:rsid w:val="009D3E53"/>
    <w:rsid w:val="009D4932"/>
    <w:rsid w:val="009D6001"/>
    <w:rsid w:val="009D6EEE"/>
    <w:rsid w:val="009D73B9"/>
    <w:rsid w:val="009E04CB"/>
    <w:rsid w:val="009E0DB9"/>
    <w:rsid w:val="009E1285"/>
    <w:rsid w:val="009E23DB"/>
    <w:rsid w:val="009E2546"/>
    <w:rsid w:val="009E2DEA"/>
    <w:rsid w:val="009E33E9"/>
    <w:rsid w:val="009E3867"/>
    <w:rsid w:val="009E4CD2"/>
    <w:rsid w:val="009E4DF3"/>
    <w:rsid w:val="009E5351"/>
    <w:rsid w:val="009E6767"/>
    <w:rsid w:val="009E6A5C"/>
    <w:rsid w:val="009E7AC6"/>
    <w:rsid w:val="009E7F9B"/>
    <w:rsid w:val="009F07C8"/>
    <w:rsid w:val="009F0C88"/>
    <w:rsid w:val="009F34A9"/>
    <w:rsid w:val="009F544C"/>
    <w:rsid w:val="009F5B9D"/>
    <w:rsid w:val="009F6940"/>
    <w:rsid w:val="009F6C6B"/>
    <w:rsid w:val="00A009A9"/>
    <w:rsid w:val="00A00E1D"/>
    <w:rsid w:val="00A01537"/>
    <w:rsid w:val="00A022C1"/>
    <w:rsid w:val="00A02735"/>
    <w:rsid w:val="00A02FBC"/>
    <w:rsid w:val="00A03070"/>
    <w:rsid w:val="00A03310"/>
    <w:rsid w:val="00A03AF1"/>
    <w:rsid w:val="00A03C00"/>
    <w:rsid w:val="00A046B6"/>
    <w:rsid w:val="00A04D19"/>
    <w:rsid w:val="00A052D8"/>
    <w:rsid w:val="00A05CEC"/>
    <w:rsid w:val="00A05E94"/>
    <w:rsid w:val="00A06A11"/>
    <w:rsid w:val="00A06DC7"/>
    <w:rsid w:val="00A102C3"/>
    <w:rsid w:val="00A109C8"/>
    <w:rsid w:val="00A11358"/>
    <w:rsid w:val="00A11614"/>
    <w:rsid w:val="00A11F73"/>
    <w:rsid w:val="00A1267C"/>
    <w:rsid w:val="00A13411"/>
    <w:rsid w:val="00A14129"/>
    <w:rsid w:val="00A15199"/>
    <w:rsid w:val="00A15A03"/>
    <w:rsid w:val="00A15BF9"/>
    <w:rsid w:val="00A16063"/>
    <w:rsid w:val="00A1623F"/>
    <w:rsid w:val="00A1677A"/>
    <w:rsid w:val="00A17008"/>
    <w:rsid w:val="00A176CC"/>
    <w:rsid w:val="00A2087A"/>
    <w:rsid w:val="00A21B28"/>
    <w:rsid w:val="00A23736"/>
    <w:rsid w:val="00A2484D"/>
    <w:rsid w:val="00A24C7B"/>
    <w:rsid w:val="00A24D30"/>
    <w:rsid w:val="00A260AE"/>
    <w:rsid w:val="00A27111"/>
    <w:rsid w:val="00A27C32"/>
    <w:rsid w:val="00A31825"/>
    <w:rsid w:val="00A32060"/>
    <w:rsid w:val="00A323E3"/>
    <w:rsid w:val="00A326FD"/>
    <w:rsid w:val="00A32F9A"/>
    <w:rsid w:val="00A33278"/>
    <w:rsid w:val="00A35947"/>
    <w:rsid w:val="00A36602"/>
    <w:rsid w:val="00A36B9B"/>
    <w:rsid w:val="00A370A5"/>
    <w:rsid w:val="00A373A1"/>
    <w:rsid w:val="00A37C73"/>
    <w:rsid w:val="00A4023B"/>
    <w:rsid w:val="00A40D3C"/>
    <w:rsid w:val="00A41CFC"/>
    <w:rsid w:val="00A42C9F"/>
    <w:rsid w:val="00A42EC8"/>
    <w:rsid w:val="00A42F7D"/>
    <w:rsid w:val="00A43BB9"/>
    <w:rsid w:val="00A43F8B"/>
    <w:rsid w:val="00A450BD"/>
    <w:rsid w:val="00A45B33"/>
    <w:rsid w:val="00A467D9"/>
    <w:rsid w:val="00A4686C"/>
    <w:rsid w:val="00A4686D"/>
    <w:rsid w:val="00A47888"/>
    <w:rsid w:val="00A47CDD"/>
    <w:rsid w:val="00A508BB"/>
    <w:rsid w:val="00A510B4"/>
    <w:rsid w:val="00A518D9"/>
    <w:rsid w:val="00A51C40"/>
    <w:rsid w:val="00A535A0"/>
    <w:rsid w:val="00A54F43"/>
    <w:rsid w:val="00A5702A"/>
    <w:rsid w:val="00A57410"/>
    <w:rsid w:val="00A6144D"/>
    <w:rsid w:val="00A619F5"/>
    <w:rsid w:val="00A62183"/>
    <w:rsid w:val="00A628D6"/>
    <w:rsid w:val="00A64A9B"/>
    <w:rsid w:val="00A64E89"/>
    <w:rsid w:val="00A64F31"/>
    <w:rsid w:val="00A66737"/>
    <w:rsid w:val="00A722D9"/>
    <w:rsid w:val="00A72AF3"/>
    <w:rsid w:val="00A74168"/>
    <w:rsid w:val="00A74392"/>
    <w:rsid w:val="00A74907"/>
    <w:rsid w:val="00A74E5B"/>
    <w:rsid w:val="00A7589C"/>
    <w:rsid w:val="00A76573"/>
    <w:rsid w:val="00A76BBD"/>
    <w:rsid w:val="00A77112"/>
    <w:rsid w:val="00A774E8"/>
    <w:rsid w:val="00A80D33"/>
    <w:rsid w:val="00A814A0"/>
    <w:rsid w:val="00A81D11"/>
    <w:rsid w:val="00A82885"/>
    <w:rsid w:val="00A82E3B"/>
    <w:rsid w:val="00A82ECF"/>
    <w:rsid w:val="00A830E5"/>
    <w:rsid w:val="00A8336D"/>
    <w:rsid w:val="00A83EF5"/>
    <w:rsid w:val="00A843D6"/>
    <w:rsid w:val="00A84771"/>
    <w:rsid w:val="00A8493C"/>
    <w:rsid w:val="00A8569C"/>
    <w:rsid w:val="00A85DCB"/>
    <w:rsid w:val="00A8779C"/>
    <w:rsid w:val="00A91733"/>
    <w:rsid w:val="00A921D0"/>
    <w:rsid w:val="00A93344"/>
    <w:rsid w:val="00A93CD1"/>
    <w:rsid w:val="00A93FDB"/>
    <w:rsid w:val="00A945C0"/>
    <w:rsid w:val="00A945E6"/>
    <w:rsid w:val="00A9684C"/>
    <w:rsid w:val="00A96A6C"/>
    <w:rsid w:val="00A96FF2"/>
    <w:rsid w:val="00A97435"/>
    <w:rsid w:val="00A976AA"/>
    <w:rsid w:val="00AA02C0"/>
    <w:rsid w:val="00AA1241"/>
    <w:rsid w:val="00AA217C"/>
    <w:rsid w:val="00AA24EE"/>
    <w:rsid w:val="00AA274C"/>
    <w:rsid w:val="00AA27B2"/>
    <w:rsid w:val="00AA28B8"/>
    <w:rsid w:val="00AA34CE"/>
    <w:rsid w:val="00AA43EF"/>
    <w:rsid w:val="00AA5201"/>
    <w:rsid w:val="00AA61A1"/>
    <w:rsid w:val="00AA689F"/>
    <w:rsid w:val="00AA7491"/>
    <w:rsid w:val="00AB1F91"/>
    <w:rsid w:val="00AB25FA"/>
    <w:rsid w:val="00AB261F"/>
    <w:rsid w:val="00AB398C"/>
    <w:rsid w:val="00AB3E18"/>
    <w:rsid w:val="00AB424E"/>
    <w:rsid w:val="00AB427E"/>
    <w:rsid w:val="00AB4920"/>
    <w:rsid w:val="00AB6755"/>
    <w:rsid w:val="00AB6D74"/>
    <w:rsid w:val="00AC05DE"/>
    <w:rsid w:val="00AC1263"/>
    <w:rsid w:val="00AC1A43"/>
    <w:rsid w:val="00AC24CD"/>
    <w:rsid w:val="00AC26F0"/>
    <w:rsid w:val="00AC2EA0"/>
    <w:rsid w:val="00AC337D"/>
    <w:rsid w:val="00AC4967"/>
    <w:rsid w:val="00AC55DA"/>
    <w:rsid w:val="00AC67F6"/>
    <w:rsid w:val="00AD0098"/>
    <w:rsid w:val="00AD032E"/>
    <w:rsid w:val="00AD0BC9"/>
    <w:rsid w:val="00AD1400"/>
    <w:rsid w:val="00AD1476"/>
    <w:rsid w:val="00AD1AF7"/>
    <w:rsid w:val="00AD23F5"/>
    <w:rsid w:val="00AD25C8"/>
    <w:rsid w:val="00AD3F30"/>
    <w:rsid w:val="00AD4208"/>
    <w:rsid w:val="00AD42E3"/>
    <w:rsid w:val="00AD6D8B"/>
    <w:rsid w:val="00AD74B9"/>
    <w:rsid w:val="00AE260F"/>
    <w:rsid w:val="00AE2892"/>
    <w:rsid w:val="00AE2E33"/>
    <w:rsid w:val="00AE2F5F"/>
    <w:rsid w:val="00AE4125"/>
    <w:rsid w:val="00AE6022"/>
    <w:rsid w:val="00AE6E18"/>
    <w:rsid w:val="00AF00F0"/>
    <w:rsid w:val="00AF0C44"/>
    <w:rsid w:val="00AF155E"/>
    <w:rsid w:val="00AF1FA3"/>
    <w:rsid w:val="00AF2C46"/>
    <w:rsid w:val="00AF2FDF"/>
    <w:rsid w:val="00AF3D3B"/>
    <w:rsid w:val="00AF3F96"/>
    <w:rsid w:val="00AF46AC"/>
    <w:rsid w:val="00AF4D55"/>
    <w:rsid w:val="00AF5096"/>
    <w:rsid w:val="00AF54B2"/>
    <w:rsid w:val="00AF57EF"/>
    <w:rsid w:val="00AF5F25"/>
    <w:rsid w:val="00AF6258"/>
    <w:rsid w:val="00AF7317"/>
    <w:rsid w:val="00B014A0"/>
    <w:rsid w:val="00B0165B"/>
    <w:rsid w:val="00B048F1"/>
    <w:rsid w:val="00B0558A"/>
    <w:rsid w:val="00B05E20"/>
    <w:rsid w:val="00B06A7D"/>
    <w:rsid w:val="00B0712B"/>
    <w:rsid w:val="00B0741C"/>
    <w:rsid w:val="00B07ECE"/>
    <w:rsid w:val="00B07FD2"/>
    <w:rsid w:val="00B11832"/>
    <w:rsid w:val="00B11FBF"/>
    <w:rsid w:val="00B13937"/>
    <w:rsid w:val="00B13D3C"/>
    <w:rsid w:val="00B14DCE"/>
    <w:rsid w:val="00B14EC8"/>
    <w:rsid w:val="00B16969"/>
    <w:rsid w:val="00B16B82"/>
    <w:rsid w:val="00B16B9A"/>
    <w:rsid w:val="00B1748E"/>
    <w:rsid w:val="00B177AD"/>
    <w:rsid w:val="00B2035E"/>
    <w:rsid w:val="00B2059D"/>
    <w:rsid w:val="00B22856"/>
    <w:rsid w:val="00B22FB6"/>
    <w:rsid w:val="00B23C30"/>
    <w:rsid w:val="00B24B5D"/>
    <w:rsid w:val="00B2515E"/>
    <w:rsid w:val="00B264FE"/>
    <w:rsid w:val="00B2773A"/>
    <w:rsid w:val="00B2798D"/>
    <w:rsid w:val="00B306F0"/>
    <w:rsid w:val="00B32323"/>
    <w:rsid w:val="00B32744"/>
    <w:rsid w:val="00B330C7"/>
    <w:rsid w:val="00B359AD"/>
    <w:rsid w:val="00B37DA0"/>
    <w:rsid w:val="00B4028E"/>
    <w:rsid w:val="00B4087E"/>
    <w:rsid w:val="00B40DB1"/>
    <w:rsid w:val="00B41247"/>
    <w:rsid w:val="00B435DC"/>
    <w:rsid w:val="00B44E38"/>
    <w:rsid w:val="00B452D1"/>
    <w:rsid w:val="00B47010"/>
    <w:rsid w:val="00B472AD"/>
    <w:rsid w:val="00B50149"/>
    <w:rsid w:val="00B50AA0"/>
    <w:rsid w:val="00B50B8F"/>
    <w:rsid w:val="00B51093"/>
    <w:rsid w:val="00B511D9"/>
    <w:rsid w:val="00B53232"/>
    <w:rsid w:val="00B53721"/>
    <w:rsid w:val="00B54C5C"/>
    <w:rsid w:val="00B54CCE"/>
    <w:rsid w:val="00B57210"/>
    <w:rsid w:val="00B57F9D"/>
    <w:rsid w:val="00B62AF1"/>
    <w:rsid w:val="00B63806"/>
    <w:rsid w:val="00B63C28"/>
    <w:rsid w:val="00B644AA"/>
    <w:rsid w:val="00B6497E"/>
    <w:rsid w:val="00B65366"/>
    <w:rsid w:val="00B65CDD"/>
    <w:rsid w:val="00B65E16"/>
    <w:rsid w:val="00B6757D"/>
    <w:rsid w:val="00B70729"/>
    <w:rsid w:val="00B71C9B"/>
    <w:rsid w:val="00B72270"/>
    <w:rsid w:val="00B72329"/>
    <w:rsid w:val="00B73760"/>
    <w:rsid w:val="00B74812"/>
    <w:rsid w:val="00B749DA"/>
    <w:rsid w:val="00B74F44"/>
    <w:rsid w:val="00B7510F"/>
    <w:rsid w:val="00B759A5"/>
    <w:rsid w:val="00B759D9"/>
    <w:rsid w:val="00B75E78"/>
    <w:rsid w:val="00B767D6"/>
    <w:rsid w:val="00B775B8"/>
    <w:rsid w:val="00B775EC"/>
    <w:rsid w:val="00B77F3E"/>
    <w:rsid w:val="00B80146"/>
    <w:rsid w:val="00B82544"/>
    <w:rsid w:val="00B82E40"/>
    <w:rsid w:val="00B83634"/>
    <w:rsid w:val="00B86752"/>
    <w:rsid w:val="00B87C1A"/>
    <w:rsid w:val="00B90677"/>
    <w:rsid w:val="00B90836"/>
    <w:rsid w:val="00B90911"/>
    <w:rsid w:val="00B90BF1"/>
    <w:rsid w:val="00B90F07"/>
    <w:rsid w:val="00B90F1B"/>
    <w:rsid w:val="00B9151E"/>
    <w:rsid w:val="00B92235"/>
    <w:rsid w:val="00B93355"/>
    <w:rsid w:val="00B93D2F"/>
    <w:rsid w:val="00B9508A"/>
    <w:rsid w:val="00B95254"/>
    <w:rsid w:val="00B96319"/>
    <w:rsid w:val="00B96B38"/>
    <w:rsid w:val="00BA2CC2"/>
    <w:rsid w:val="00BA2D73"/>
    <w:rsid w:val="00BA3010"/>
    <w:rsid w:val="00BA3B1B"/>
    <w:rsid w:val="00BA4104"/>
    <w:rsid w:val="00BA50EF"/>
    <w:rsid w:val="00BA510C"/>
    <w:rsid w:val="00BA56E7"/>
    <w:rsid w:val="00BA6999"/>
    <w:rsid w:val="00BA6AE7"/>
    <w:rsid w:val="00BA6CEF"/>
    <w:rsid w:val="00BA7AC9"/>
    <w:rsid w:val="00BB12C1"/>
    <w:rsid w:val="00BB25DA"/>
    <w:rsid w:val="00BB266F"/>
    <w:rsid w:val="00BB2E19"/>
    <w:rsid w:val="00BB35DB"/>
    <w:rsid w:val="00BB3746"/>
    <w:rsid w:val="00BB3B16"/>
    <w:rsid w:val="00BB5324"/>
    <w:rsid w:val="00BB7773"/>
    <w:rsid w:val="00BB7D4E"/>
    <w:rsid w:val="00BC0130"/>
    <w:rsid w:val="00BC098B"/>
    <w:rsid w:val="00BC2BF2"/>
    <w:rsid w:val="00BC4655"/>
    <w:rsid w:val="00BC51E1"/>
    <w:rsid w:val="00BC5447"/>
    <w:rsid w:val="00BC609A"/>
    <w:rsid w:val="00BC6699"/>
    <w:rsid w:val="00BC682C"/>
    <w:rsid w:val="00BC7A07"/>
    <w:rsid w:val="00BD09A5"/>
    <w:rsid w:val="00BD161A"/>
    <w:rsid w:val="00BD16C7"/>
    <w:rsid w:val="00BD21C2"/>
    <w:rsid w:val="00BD2FB5"/>
    <w:rsid w:val="00BD3138"/>
    <w:rsid w:val="00BD39CB"/>
    <w:rsid w:val="00BD56CF"/>
    <w:rsid w:val="00BD6248"/>
    <w:rsid w:val="00BD676D"/>
    <w:rsid w:val="00BD6CF3"/>
    <w:rsid w:val="00BD6F23"/>
    <w:rsid w:val="00BE0BA4"/>
    <w:rsid w:val="00BE1E6B"/>
    <w:rsid w:val="00BE3378"/>
    <w:rsid w:val="00BE3E87"/>
    <w:rsid w:val="00BE4274"/>
    <w:rsid w:val="00BE609B"/>
    <w:rsid w:val="00BE6A38"/>
    <w:rsid w:val="00BE6E0A"/>
    <w:rsid w:val="00BF0766"/>
    <w:rsid w:val="00BF16ED"/>
    <w:rsid w:val="00BF2089"/>
    <w:rsid w:val="00BF2654"/>
    <w:rsid w:val="00BF2D47"/>
    <w:rsid w:val="00BF38FB"/>
    <w:rsid w:val="00BF3EB5"/>
    <w:rsid w:val="00BF41AA"/>
    <w:rsid w:val="00BF4B11"/>
    <w:rsid w:val="00BF4E71"/>
    <w:rsid w:val="00BF6296"/>
    <w:rsid w:val="00C000B8"/>
    <w:rsid w:val="00C03A8E"/>
    <w:rsid w:val="00C04DC3"/>
    <w:rsid w:val="00C04EBA"/>
    <w:rsid w:val="00C062AF"/>
    <w:rsid w:val="00C06FD4"/>
    <w:rsid w:val="00C07C73"/>
    <w:rsid w:val="00C10B1D"/>
    <w:rsid w:val="00C11006"/>
    <w:rsid w:val="00C11977"/>
    <w:rsid w:val="00C11E34"/>
    <w:rsid w:val="00C12FBC"/>
    <w:rsid w:val="00C12FDD"/>
    <w:rsid w:val="00C13026"/>
    <w:rsid w:val="00C13121"/>
    <w:rsid w:val="00C147A1"/>
    <w:rsid w:val="00C150ED"/>
    <w:rsid w:val="00C15BF7"/>
    <w:rsid w:val="00C15EA2"/>
    <w:rsid w:val="00C16F7C"/>
    <w:rsid w:val="00C2049A"/>
    <w:rsid w:val="00C2091D"/>
    <w:rsid w:val="00C220C9"/>
    <w:rsid w:val="00C2339C"/>
    <w:rsid w:val="00C23E84"/>
    <w:rsid w:val="00C240C5"/>
    <w:rsid w:val="00C2455D"/>
    <w:rsid w:val="00C2507D"/>
    <w:rsid w:val="00C25319"/>
    <w:rsid w:val="00C25B80"/>
    <w:rsid w:val="00C25E55"/>
    <w:rsid w:val="00C267EB"/>
    <w:rsid w:val="00C301D5"/>
    <w:rsid w:val="00C304C4"/>
    <w:rsid w:val="00C307D5"/>
    <w:rsid w:val="00C31394"/>
    <w:rsid w:val="00C318C8"/>
    <w:rsid w:val="00C32BCE"/>
    <w:rsid w:val="00C337DA"/>
    <w:rsid w:val="00C33E4B"/>
    <w:rsid w:val="00C35D65"/>
    <w:rsid w:val="00C3727A"/>
    <w:rsid w:val="00C37AD0"/>
    <w:rsid w:val="00C40A1E"/>
    <w:rsid w:val="00C42331"/>
    <w:rsid w:val="00C42920"/>
    <w:rsid w:val="00C42B6C"/>
    <w:rsid w:val="00C43B61"/>
    <w:rsid w:val="00C44019"/>
    <w:rsid w:val="00C44AAE"/>
    <w:rsid w:val="00C451A9"/>
    <w:rsid w:val="00C4572F"/>
    <w:rsid w:val="00C459CC"/>
    <w:rsid w:val="00C470E5"/>
    <w:rsid w:val="00C47153"/>
    <w:rsid w:val="00C505BE"/>
    <w:rsid w:val="00C5062D"/>
    <w:rsid w:val="00C50B8D"/>
    <w:rsid w:val="00C5151F"/>
    <w:rsid w:val="00C52FEA"/>
    <w:rsid w:val="00C53F40"/>
    <w:rsid w:val="00C552C7"/>
    <w:rsid w:val="00C55EE2"/>
    <w:rsid w:val="00C56324"/>
    <w:rsid w:val="00C57493"/>
    <w:rsid w:val="00C57ED1"/>
    <w:rsid w:val="00C613FA"/>
    <w:rsid w:val="00C617C9"/>
    <w:rsid w:val="00C62CEE"/>
    <w:rsid w:val="00C63C2C"/>
    <w:rsid w:val="00C64378"/>
    <w:rsid w:val="00C64812"/>
    <w:rsid w:val="00C70946"/>
    <w:rsid w:val="00C70C5B"/>
    <w:rsid w:val="00C70DB7"/>
    <w:rsid w:val="00C71179"/>
    <w:rsid w:val="00C71BF9"/>
    <w:rsid w:val="00C72623"/>
    <w:rsid w:val="00C72E96"/>
    <w:rsid w:val="00C72FE9"/>
    <w:rsid w:val="00C7337C"/>
    <w:rsid w:val="00C74017"/>
    <w:rsid w:val="00C74CB8"/>
    <w:rsid w:val="00C75EF7"/>
    <w:rsid w:val="00C75FAA"/>
    <w:rsid w:val="00C77213"/>
    <w:rsid w:val="00C80915"/>
    <w:rsid w:val="00C816EC"/>
    <w:rsid w:val="00C83718"/>
    <w:rsid w:val="00C8476D"/>
    <w:rsid w:val="00C84F81"/>
    <w:rsid w:val="00C85AA3"/>
    <w:rsid w:val="00C86015"/>
    <w:rsid w:val="00C904A0"/>
    <w:rsid w:val="00C90623"/>
    <w:rsid w:val="00C9078F"/>
    <w:rsid w:val="00C9192B"/>
    <w:rsid w:val="00C942DB"/>
    <w:rsid w:val="00C94B69"/>
    <w:rsid w:val="00C95829"/>
    <w:rsid w:val="00C95A73"/>
    <w:rsid w:val="00C96C4E"/>
    <w:rsid w:val="00C977C3"/>
    <w:rsid w:val="00C97896"/>
    <w:rsid w:val="00CA022D"/>
    <w:rsid w:val="00CA0D95"/>
    <w:rsid w:val="00CA2CB8"/>
    <w:rsid w:val="00CA6A93"/>
    <w:rsid w:val="00CB0113"/>
    <w:rsid w:val="00CB0869"/>
    <w:rsid w:val="00CB197D"/>
    <w:rsid w:val="00CB1FCA"/>
    <w:rsid w:val="00CB23C0"/>
    <w:rsid w:val="00CB2DA3"/>
    <w:rsid w:val="00CB31DC"/>
    <w:rsid w:val="00CB3491"/>
    <w:rsid w:val="00CB3973"/>
    <w:rsid w:val="00CB47A3"/>
    <w:rsid w:val="00CB55AB"/>
    <w:rsid w:val="00CB607C"/>
    <w:rsid w:val="00CB6D79"/>
    <w:rsid w:val="00CB73C3"/>
    <w:rsid w:val="00CB7BF4"/>
    <w:rsid w:val="00CC0005"/>
    <w:rsid w:val="00CC03BA"/>
    <w:rsid w:val="00CC078D"/>
    <w:rsid w:val="00CC127E"/>
    <w:rsid w:val="00CC1A6A"/>
    <w:rsid w:val="00CC3199"/>
    <w:rsid w:val="00CC3B4B"/>
    <w:rsid w:val="00CC44DD"/>
    <w:rsid w:val="00CC50A3"/>
    <w:rsid w:val="00CC52DF"/>
    <w:rsid w:val="00CC6B04"/>
    <w:rsid w:val="00CC7466"/>
    <w:rsid w:val="00CC76E4"/>
    <w:rsid w:val="00CC7B07"/>
    <w:rsid w:val="00CC7BCC"/>
    <w:rsid w:val="00CD21C2"/>
    <w:rsid w:val="00CD259D"/>
    <w:rsid w:val="00CD2BFC"/>
    <w:rsid w:val="00CD32EC"/>
    <w:rsid w:val="00CD65E0"/>
    <w:rsid w:val="00CD7456"/>
    <w:rsid w:val="00CD7CC8"/>
    <w:rsid w:val="00CE0326"/>
    <w:rsid w:val="00CE09A2"/>
    <w:rsid w:val="00CE0A33"/>
    <w:rsid w:val="00CE0BBD"/>
    <w:rsid w:val="00CE290A"/>
    <w:rsid w:val="00CE339D"/>
    <w:rsid w:val="00CE34D9"/>
    <w:rsid w:val="00CE4276"/>
    <w:rsid w:val="00CE48A2"/>
    <w:rsid w:val="00CE74D3"/>
    <w:rsid w:val="00CE76D1"/>
    <w:rsid w:val="00CF035D"/>
    <w:rsid w:val="00CF0E59"/>
    <w:rsid w:val="00CF10C2"/>
    <w:rsid w:val="00CF2A5A"/>
    <w:rsid w:val="00CF2C07"/>
    <w:rsid w:val="00CF3A60"/>
    <w:rsid w:val="00CF62EE"/>
    <w:rsid w:val="00CF66F5"/>
    <w:rsid w:val="00CF76C5"/>
    <w:rsid w:val="00D00470"/>
    <w:rsid w:val="00D00B4B"/>
    <w:rsid w:val="00D01C39"/>
    <w:rsid w:val="00D023CA"/>
    <w:rsid w:val="00D036E8"/>
    <w:rsid w:val="00D0432F"/>
    <w:rsid w:val="00D048D1"/>
    <w:rsid w:val="00D0705E"/>
    <w:rsid w:val="00D07B2A"/>
    <w:rsid w:val="00D07F2E"/>
    <w:rsid w:val="00D115FA"/>
    <w:rsid w:val="00D13090"/>
    <w:rsid w:val="00D13433"/>
    <w:rsid w:val="00D13FC5"/>
    <w:rsid w:val="00D16165"/>
    <w:rsid w:val="00D17FC3"/>
    <w:rsid w:val="00D20D41"/>
    <w:rsid w:val="00D21423"/>
    <w:rsid w:val="00D21E61"/>
    <w:rsid w:val="00D2671B"/>
    <w:rsid w:val="00D26746"/>
    <w:rsid w:val="00D268BE"/>
    <w:rsid w:val="00D268FB"/>
    <w:rsid w:val="00D26979"/>
    <w:rsid w:val="00D27DC0"/>
    <w:rsid w:val="00D317BC"/>
    <w:rsid w:val="00D32175"/>
    <w:rsid w:val="00D3286D"/>
    <w:rsid w:val="00D32BD0"/>
    <w:rsid w:val="00D33013"/>
    <w:rsid w:val="00D33B60"/>
    <w:rsid w:val="00D340F7"/>
    <w:rsid w:val="00D347BC"/>
    <w:rsid w:val="00D357C4"/>
    <w:rsid w:val="00D35817"/>
    <w:rsid w:val="00D36986"/>
    <w:rsid w:val="00D36DA3"/>
    <w:rsid w:val="00D411B7"/>
    <w:rsid w:val="00D42152"/>
    <w:rsid w:val="00D42559"/>
    <w:rsid w:val="00D428D8"/>
    <w:rsid w:val="00D429C9"/>
    <w:rsid w:val="00D42A60"/>
    <w:rsid w:val="00D42C51"/>
    <w:rsid w:val="00D42F3E"/>
    <w:rsid w:val="00D433A4"/>
    <w:rsid w:val="00D43CEB"/>
    <w:rsid w:val="00D44558"/>
    <w:rsid w:val="00D44E9C"/>
    <w:rsid w:val="00D45132"/>
    <w:rsid w:val="00D45496"/>
    <w:rsid w:val="00D45BA9"/>
    <w:rsid w:val="00D50C35"/>
    <w:rsid w:val="00D511D6"/>
    <w:rsid w:val="00D51394"/>
    <w:rsid w:val="00D51BBA"/>
    <w:rsid w:val="00D5229C"/>
    <w:rsid w:val="00D52C72"/>
    <w:rsid w:val="00D532E9"/>
    <w:rsid w:val="00D53930"/>
    <w:rsid w:val="00D547F2"/>
    <w:rsid w:val="00D55F37"/>
    <w:rsid w:val="00D55FDE"/>
    <w:rsid w:val="00D565A9"/>
    <w:rsid w:val="00D565C3"/>
    <w:rsid w:val="00D57454"/>
    <w:rsid w:val="00D609FC"/>
    <w:rsid w:val="00D60D5B"/>
    <w:rsid w:val="00D60E96"/>
    <w:rsid w:val="00D61175"/>
    <w:rsid w:val="00D61B1E"/>
    <w:rsid w:val="00D621D9"/>
    <w:rsid w:val="00D626DC"/>
    <w:rsid w:val="00D62AF1"/>
    <w:rsid w:val="00D653B9"/>
    <w:rsid w:val="00D65A3C"/>
    <w:rsid w:val="00D65D96"/>
    <w:rsid w:val="00D65DA3"/>
    <w:rsid w:val="00D65E92"/>
    <w:rsid w:val="00D66B85"/>
    <w:rsid w:val="00D67F8A"/>
    <w:rsid w:val="00D709C3"/>
    <w:rsid w:val="00D73915"/>
    <w:rsid w:val="00D73AF5"/>
    <w:rsid w:val="00D7430F"/>
    <w:rsid w:val="00D754DB"/>
    <w:rsid w:val="00D75B28"/>
    <w:rsid w:val="00D75C72"/>
    <w:rsid w:val="00D76DE7"/>
    <w:rsid w:val="00D771AE"/>
    <w:rsid w:val="00D77D6C"/>
    <w:rsid w:val="00D81C1B"/>
    <w:rsid w:val="00D82DB5"/>
    <w:rsid w:val="00D831FC"/>
    <w:rsid w:val="00D8445B"/>
    <w:rsid w:val="00D8562B"/>
    <w:rsid w:val="00D85DE1"/>
    <w:rsid w:val="00D86D0F"/>
    <w:rsid w:val="00D90AC8"/>
    <w:rsid w:val="00D90F8C"/>
    <w:rsid w:val="00D92007"/>
    <w:rsid w:val="00D92F23"/>
    <w:rsid w:val="00D92F4A"/>
    <w:rsid w:val="00D93410"/>
    <w:rsid w:val="00D94050"/>
    <w:rsid w:val="00D941AE"/>
    <w:rsid w:val="00D947D7"/>
    <w:rsid w:val="00D95A42"/>
    <w:rsid w:val="00D963FA"/>
    <w:rsid w:val="00D96591"/>
    <w:rsid w:val="00D96E1D"/>
    <w:rsid w:val="00D97C0F"/>
    <w:rsid w:val="00DA0BB4"/>
    <w:rsid w:val="00DA0E74"/>
    <w:rsid w:val="00DA23D6"/>
    <w:rsid w:val="00DA309D"/>
    <w:rsid w:val="00DA3CBF"/>
    <w:rsid w:val="00DA3EDC"/>
    <w:rsid w:val="00DA3FF9"/>
    <w:rsid w:val="00DA4979"/>
    <w:rsid w:val="00DA4C7C"/>
    <w:rsid w:val="00DA7D4F"/>
    <w:rsid w:val="00DB22F4"/>
    <w:rsid w:val="00DB240E"/>
    <w:rsid w:val="00DB3018"/>
    <w:rsid w:val="00DB4104"/>
    <w:rsid w:val="00DB41B1"/>
    <w:rsid w:val="00DB49F6"/>
    <w:rsid w:val="00DB5214"/>
    <w:rsid w:val="00DB53D7"/>
    <w:rsid w:val="00DB5B78"/>
    <w:rsid w:val="00DB5DB0"/>
    <w:rsid w:val="00DB71A9"/>
    <w:rsid w:val="00DC03B7"/>
    <w:rsid w:val="00DC05B1"/>
    <w:rsid w:val="00DC0B42"/>
    <w:rsid w:val="00DC1413"/>
    <w:rsid w:val="00DC182E"/>
    <w:rsid w:val="00DC2BE0"/>
    <w:rsid w:val="00DC2BEE"/>
    <w:rsid w:val="00DC2E2C"/>
    <w:rsid w:val="00DC36D5"/>
    <w:rsid w:val="00DC4712"/>
    <w:rsid w:val="00DC576C"/>
    <w:rsid w:val="00DD0267"/>
    <w:rsid w:val="00DD054F"/>
    <w:rsid w:val="00DD25EE"/>
    <w:rsid w:val="00DD3296"/>
    <w:rsid w:val="00DD3406"/>
    <w:rsid w:val="00DD3CD3"/>
    <w:rsid w:val="00DD41B5"/>
    <w:rsid w:val="00DD4D94"/>
    <w:rsid w:val="00DD4F08"/>
    <w:rsid w:val="00DD526A"/>
    <w:rsid w:val="00DD54B5"/>
    <w:rsid w:val="00DD5648"/>
    <w:rsid w:val="00DD59EF"/>
    <w:rsid w:val="00DD5B9A"/>
    <w:rsid w:val="00DD662D"/>
    <w:rsid w:val="00DD669D"/>
    <w:rsid w:val="00DD6DB9"/>
    <w:rsid w:val="00DD6F19"/>
    <w:rsid w:val="00DD75DC"/>
    <w:rsid w:val="00DE0928"/>
    <w:rsid w:val="00DE31A6"/>
    <w:rsid w:val="00DE375D"/>
    <w:rsid w:val="00DE41A1"/>
    <w:rsid w:val="00DE6AC7"/>
    <w:rsid w:val="00DE6D83"/>
    <w:rsid w:val="00DE726D"/>
    <w:rsid w:val="00DE7E1A"/>
    <w:rsid w:val="00DE7E1F"/>
    <w:rsid w:val="00DF01DC"/>
    <w:rsid w:val="00DF25DB"/>
    <w:rsid w:val="00DF279E"/>
    <w:rsid w:val="00DF2867"/>
    <w:rsid w:val="00DF2BB0"/>
    <w:rsid w:val="00DF2E18"/>
    <w:rsid w:val="00DF3674"/>
    <w:rsid w:val="00DF36BD"/>
    <w:rsid w:val="00DF39D5"/>
    <w:rsid w:val="00DF3BFB"/>
    <w:rsid w:val="00DF4748"/>
    <w:rsid w:val="00DF4FC8"/>
    <w:rsid w:val="00DF5250"/>
    <w:rsid w:val="00DF5EDE"/>
    <w:rsid w:val="00DF7253"/>
    <w:rsid w:val="00E00D7A"/>
    <w:rsid w:val="00E01753"/>
    <w:rsid w:val="00E022E7"/>
    <w:rsid w:val="00E03112"/>
    <w:rsid w:val="00E0385C"/>
    <w:rsid w:val="00E05598"/>
    <w:rsid w:val="00E06096"/>
    <w:rsid w:val="00E07353"/>
    <w:rsid w:val="00E07B0B"/>
    <w:rsid w:val="00E07C70"/>
    <w:rsid w:val="00E121CA"/>
    <w:rsid w:val="00E1298E"/>
    <w:rsid w:val="00E13C64"/>
    <w:rsid w:val="00E13CE3"/>
    <w:rsid w:val="00E14F47"/>
    <w:rsid w:val="00E171C7"/>
    <w:rsid w:val="00E200E3"/>
    <w:rsid w:val="00E201E0"/>
    <w:rsid w:val="00E21B26"/>
    <w:rsid w:val="00E21FF8"/>
    <w:rsid w:val="00E224FD"/>
    <w:rsid w:val="00E225F2"/>
    <w:rsid w:val="00E232A8"/>
    <w:rsid w:val="00E23787"/>
    <w:rsid w:val="00E23E65"/>
    <w:rsid w:val="00E245EF"/>
    <w:rsid w:val="00E25D83"/>
    <w:rsid w:val="00E25F15"/>
    <w:rsid w:val="00E25F38"/>
    <w:rsid w:val="00E26818"/>
    <w:rsid w:val="00E26B83"/>
    <w:rsid w:val="00E277CF"/>
    <w:rsid w:val="00E311AF"/>
    <w:rsid w:val="00E314A5"/>
    <w:rsid w:val="00E3178A"/>
    <w:rsid w:val="00E324DA"/>
    <w:rsid w:val="00E3346A"/>
    <w:rsid w:val="00E33C36"/>
    <w:rsid w:val="00E33D02"/>
    <w:rsid w:val="00E33DBD"/>
    <w:rsid w:val="00E35F05"/>
    <w:rsid w:val="00E35F7F"/>
    <w:rsid w:val="00E36404"/>
    <w:rsid w:val="00E36D20"/>
    <w:rsid w:val="00E37DD7"/>
    <w:rsid w:val="00E403DC"/>
    <w:rsid w:val="00E4120D"/>
    <w:rsid w:val="00E41493"/>
    <w:rsid w:val="00E41B3C"/>
    <w:rsid w:val="00E41B9F"/>
    <w:rsid w:val="00E42762"/>
    <w:rsid w:val="00E42AC6"/>
    <w:rsid w:val="00E42EFD"/>
    <w:rsid w:val="00E42FB9"/>
    <w:rsid w:val="00E43A5C"/>
    <w:rsid w:val="00E443BB"/>
    <w:rsid w:val="00E45B46"/>
    <w:rsid w:val="00E474C3"/>
    <w:rsid w:val="00E502B7"/>
    <w:rsid w:val="00E51A10"/>
    <w:rsid w:val="00E51C05"/>
    <w:rsid w:val="00E52FD4"/>
    <w:rsid w:val="00E53755"/>
    <w:rsid w:val="00E5389A"/>
    <w:rsid w:val="00E57F19"/>
    <w:rsid w:val="00E60406"/>
    <w:rsid w:val="00E62A6B"/>
    <w:rsid w:val="00E62C5F"/>
    <w:rsid w:val="00E63557"/>
    <w:rsid w:val="00E64806"/>
    <w:rsid w:val="00E665FC"/>
    <w:rsid w:val="00E668EA"/>
    <w:rsid w:val="00E66A44"/>
    <w:rsid w:val="00E66B46"/>
    <w:rsid w:val="00E670F1"/>
    <w:rsid w:val="00E67931"/>
    <w:rsid w:val="00E67EBD"/>
    <w:rsid w:val="00E70217"/>
    <w:rsid w:val="00E703BD"/>
    <w:rsid w:val="00E711BD"/>
    <w:rsid w:val="00E71FFB"/>
    <w:rsid w:val="00E720D9"/>
    <w:rsid w:val="00E73169"/>
    <w:rsid w:val="00E742E5"/>
    <w:rsid w:val="00E745CA"/>
    <w:rsid w:val="00E74949"/>
    <w:rsid w:val="00E74FD4"/>
    <w:rsid w:val="00E753BF"/>
    <w:rsid w:val="00E761E3"/>
    <w:rsid w:val="00E762C1"/>
    <w:rsid w:val="00E76421"/>
    <w:rsid w:val="00E77A34"/>
    <w:rsid w:val="00E77C56"/>
    <w:rsid w:val="00E77E37"/>
    <w:rsid w:val="00E80217"/>
    <w:rsid w:val="00E8053B"/>
    <w:rsid w:val="00E8104A"/>
    <w:rsid w:val="00E8114D"/>
    <w:rsid w:val="00E818F2"/>
    <w:rsid w:val="00E825E6"/>
    <w:rsid w:val="00E8474C"/>
    <w:rsid w:val="00E90805"/>
    <w:rsid w:val="00E90EC1"/>
    <w:rsid w:val="00E91135"/>
    <w:rsid w:val="00E91DED"/>
    <w:rsid w:val="00E92207"/>
    <w:rsid w:val="00E934FE"/>
    <w:rsid w:val="00E935B5"/>
    <w:rsid w:val="00E9372C"/>
    <w:rsid w:val="00E952DD"/>
    <w:rsid w:val="00E97067"/>
    <w:rsid w:val="00E97378"/>
    <w:rsid w:val="00E9788F"/>
    <w:rsid w:val="00E97A7C"/>
    <w:rsid w:val="00E97D29"/>
    <w:rsid w:val="00EA15CA"/>
    <w:rsid w:val="00EA2406"/>
    <w:rsid w:val="00EA2A27"/>
    <w:rsid w:val="00EA2B0F"/>
    <w:rsid w:val="00EA2D97"/>
    <w:rsid w:val="00EA3780"/>
    <w:rsid w:val="00EA4853"/>
    <w:rsid w:val="00EA48BF"/>
    <w:rsid w:val="00EA4A07"/>
    <w:rsid w:val="00EA4C4D"/>
    <w:rsid w:val="00EA6BF9"/>
    <w:rsid w:val="00EA6C8D"/>
    <w:rsid w:val="00EA7269"/>
    <w:rsid w:val="00EB0EB5"/>
    <w:rsid w:val="00EB139C"/>
    <w:rsid w:val="00EB2018"/>
    <w:rsid w:val="00EB2F5C"/>
    <w:rsid w:val="00EB53C0"/>
    <w:rsid w:val="00EB5DAB"/>
    <w:rsid w:val="00EB5EF9"/>
    <w:rsid w:val="00EB6326"/>
    <w:rsid w:val="00EB65C3"/>
    <w:rsid w:val="00EB6C1F"/>
    <w:rsid w:val="00EB7216"/>
    <w:rsid w:val="00EB73E7"/>
    <w:rsid w:val="00EC0AA4"/>
    <w:rsid w:val="00EC17D4"/>
    <w:rsid w:val="00EC18A9"/>
    <w:rsid w:val="00EC30D4"/>
    <w:rsid w:val="00EC3FF6"/>
    <w:rsid w:val="00EC4216"/>
    <w:rsid w:val="00EC51D9"/>
    <w:rsid w:val="00ED043D"/>
    <w:rsid w:val="00ED0839"/>
    <w:rsid w:val="00ED0E30"/>
    <w:rsid w:val="00ED11CC"/>
    <w:rsid w:val="00ED24DD"/>
    <w:rsid w:val="00ED2CB7"/>
    <w:rsid w:val="00ED39F6"/>
    <w:rsid w:val="00ED3EF8"/>
    <w:rsid w:val="00ED4268"/>
    <w:rsid w:val="00ED45A3"/>
    <w:rsid w:val="00ED4FC0"/>
    <w:rsid w:val="00ED520C"/>
    <w:rsid w:val="00ED68DD"/>
    <w:rsid w:val="00ED6BC4"/>
    <w:rsid w:val="00ED714E"/>
    <w:rsid w:val="00ED71FB"/>
    <w:rsid w:val="00ED7EC0"/>
    <w:rsid w:val="00EE0B02"/>
    <w:rsid w:val="00EE21BF"/>
    <w:rsid w:val="00EE3BEE"/>
    <w:rsid w:val="00EE6250"/>
    <w:rsid w:val="00EE66F3"/>
    <w:rsid w:val="00EE6C56"/>
    <w:rsid w:val="00EE7409"/>
    <w:rsid w:val="00EE7A59"/>
    <w:rsid w:val="00EF040D"/>
    <w:rsid w:val="00EF058A"/>
    <w:rsid w:val="00EF0640"/>
    <w:rsid w:val="00EF0FF0"/>
    <w:rsid w:val="00EF1B54"/>
    <w:rsid w:val="00EF6717"/>
    <w:rsid w:val="00EF6C91"/>
    <w:rsid w:val="00EF6D28"/>
    <w:rsid w:val="00EF7AAF"/>
    <w:rsid w:val="00F000E8"/>
    <w:rsid w:val="00F005AB"/>
    <w:rsid w:val="00F00927"/>
    <w:rsid w:val="00F02BDC"/>
    <w:rsid w:val="00F035A5"/>
    <w:rsid w:val="00F036C6"/>
    <w:rsid w:val="00F0479A"/>
    <w:rsid w:val="00F04C10"/>
    <w:rsid w:val="00F0546D"/>
    <w:rsid w:val="00F05D55"/>
    <w:rsid w:val="00F0688E"/>
    <w:rsid w:val="00F07CC5"/>
    <w:rsid w:val="00F10564"/>
    <w:rsid w:val="00F10799"/>
    <w:rsid w:val="00F107ED"/>
    <w:rsid w:val="00F1119B"/>
    <w:rsid w:val="00F1194B"/>
    <w:rsid w:val="00F13918"/>
    <w:rsid w:val="00F14477"/>
    <w:rsid w:val="00F14652"/>
    <w:rsid w:val="00F14FBC"/>
    <w:rsid w:val="00F15437"/>
    <w:rsid w:val="00F20BBE"/>
    <w:rsid w:val="00F20E4E"/>
    <w:rsid w:val="00F21887"/>
    <w:rsid w:val="00F218AE"/>
    <w:rsid w:val="00F21A79"/>
    <w:rsid w:val="00F22082"/>
    <w:rsid w:val="00F224B4"/>
    <w:rsid w:val="00F227D5"/>
    <w:rsid w:val="00F229D3"/>
    <w:rsid w:val="00F22C86"/>
    <w:rsid w:val="00F23D70"/>
    <w:rsid w:val="00F24B17"/>
    <w:rsid w:val="00F2580B"/>
    <w:rsid w:val="00F26203"/>
    <w:rsid w:val="00F26B14"/>
    <w:rsid w:val="00F26BFF"/>
    <w:rsid w:val="00F27A14"/>
    <w:rsid w:val="00F300FC"/>
    <w:rsid w:val="00F3014E"/>
    <w:rsid w:val="00F30172"/>
    <w:rsid w:val="00F30EFB"/>
    <w:rsid w:val="00F31A25"/>
    <w:rsid w:val="00F31E72"/>
    <w:rsid w:val="00F3534E"/>
    <w:rsid w:val="00F35DA0"/>
    <w:rsid w:val="00F36A85"/>
    <w:rsid w:val="00F36AC1"/>
    <w:rsid w:val="00F400CA"/>
    <w:rsid w:val="00F405AC"/>
    <w:rsid w:val="00F4088A"/>
    <w:rsid w:val="00F419C3"/>
    <w:rsid w:val="00F42D31"/>
    <w:rsid w:val="00F44906"/>
    <w:rsid w:val="00F44A9A"/>
    <w:rsid w:val="00F45F05"/>
    <w:rsid w:val="00F4650D"/>
    <w:rsid w:val="00F46F12"/>
    <w:rsid w:val="00F47413"/>
    <w:rsid w:val="00F4749B"/>
    <w:rsid w:val="00F47705"/>
    <w:rsid w:val="00F47A09"/>
    <w:rsid w:val="00F52B7C"/>
    <w:rsid w:val="00F52D6E"/>
    <w:rsid w:val="00F5755F"/>
    <w:rsid w:val="00F57B7D"/>
    <w:rsid w:val="00F60575"/>
    <w:rsid w:val="00F63883"/>
    <w:rsid w:val="00F63BE2"/>
    <w:rsid w:val="00F642E7"/>
    <w:rsid w:val="00F649D6"/>
    <w:rsid w:val="00F64FAF"/>
    <w:rsid w:val="00F6636F"/>
    <w:rsid w:val="00F66BC6"/>
    <w:rsid w:val="00F674E8"/>
    <w:rsid w:val="00F71926"/>
    <w:rsid w:val="00F71E17"/>
    <w:rsid w:val="00F723A6"/>
    <w:rsid w:val="00F73862"/>
    <w:rsid w:val="00F75535"/>
    <w:rsid w:val="00F75BE0"/>
    <w:rsid w:val="00F75FFA"/>
    <w:rsid w:val="00F7713B"/>
    <w:rsid w:val="00F80305"/>
    <w:rsid w:val="00F80C37"/>
    <w:rsid w:val="00F82361"/>
    <w:rsid w:val="00F828EE"/>
    <w:rsid w:val="00F82D8A"/>
    <w:rsid w:val="00F83342"/>
    <w:rsid w:val="00F83432"/>
    <w:rsid w:val="00F847FF"/>
    <w:rsid w:val="00F901FE"/>
    <w:rsid w:val="00F90221"/>
    <w:rsid w:val="00F906B1"/>
    <w:rsid w:val="00F9156C"/>
    <w:rsid w:val="00F918C9"/>
    <w:rsid w:val="00F91C15"/>
    <w:rsid w:val="00F91FB7"/>
    <w:rsid w:val="00F93530"/>
    <w:rsid w:val="00F935BA"/>
    <w:rsid w:val="00F93803"/>
    <w:rsid w:val="00F94608"/>
    <w:rsid w:val="00F94BF0"/>
    <w:rsid w:val="00F95943"/>
    <w:rsid w:val="00F95A69"/>
    <w:rsid w:val="00F964DC"/>
    <w:rsid w:val="00F9671A"/>
    <w:rsid w:val="00F96941"/>
    <w:rsid w:val="00F96B7B"/>
    <w:rsid w:val="00F96FC5"/>
    <w:rsid w:val="00F97971"/>
    <w:rsid w:val="00FA0176"/>
    <w:rsid w:val="00FA0481"/>
    <w:rsid w:val="00FA0669"/>
    <w:rsid w:val="00FA15D8"/>
    <w:rsid w:val="00FA223B"/>
    <w:rsid w:val="00FA2477"/>
    <w:rsid w:val="00FA2F86"/>
    <w:rsid w:val="00FA3930"/>
    <w:rsid w:val="00FA4254"/>
    <w:rsid w:val="00FA50A8"/>
    <w:rsid w:val="00FA5A6F"/>
    <w:rsid w:val="00FA7B5F"/>
    <w:rsid w:val="00FB0986"/>
    <w:rsid w:val="00FB0CD6"/>
    <w:rsid w:val="00FB14B9"/>
    <w:rsid w:val="00FB18D0"/>
    <w:rsid w:val="00FB1CB1"/>
    <w:rsid w:val="00FB1D20"/>
    <w:rsid w:val="00FB2E9B"/>
    <w:rsid w:val="00FB3684"/>
    <w:rsid w:val="00FB41AD"/>
    <w:rsid w:val="00FB5233"/>
    <w:rsid w:val="00FB56D8"/>
    <w:rsid w:val="00FB5769"/>
    <w:rsid w:val="00FB6597"/>
    <w:rsid w:val="00FB7D81"/>
    <w:rsid w:val="00FC019F"/>
    <w:rsid w:val="00FC2249"/>
    <w:rsid w:val="00FC2854"/>
    <w:rsid w:val="00FC3072"/>
    <w:rsid w:val="00FC4468"/>
    <w:rsid w:val="00FC4DB9"/>
    <w:rsid w:val="00FC5897"/>
    <w:rsid w:val="00FC5C35"/>
    <w:rsid w:val="00FD07AC"/>
    <w:rsid w:val="00FD08C8"/>
    <w:rsid w:val="00FD098C"/>
    <w:rsid w:val="00FD12D8"/>
    <w:rsid w:val="00FD16AF"/>
    <w:rsid w:val="00FD1A50"/>
    <w:rsid w:val="00FE0602"/>
    <w:rsid w:val="00FE2852"/>
    <w:rsid w:val="00FE336E"/>
    <w:rsid w:val="00FE377D"/>
    <w:rsid w:val="00FE41B2"/>
    <w:rsid w:val="00FE46AF"/>
    <w:rsid w:val="00FE4913"/>
    <w:rsid w:val="00FE49D7"/>
    <w:rsid w:val="00FE4A81"/>
    <w:rsid w:val="00FE62D9"/>
    <w:rsid w:val="00FE73C0"/>
    <w:rsid w:val="00FF064A"/>
    <w:rsid w:val="00FF0C8D"/>
    <w:rsid w:val="00FF1072"/>
    <w:rsid w:val="00FF1621"/>
    <w:rsid w:val="00FF1BEC"/>
    <w:rsid w:val="00FF21DE"/>
    <w:rsid w:val="00FF25B6"/>
    <w:rsid w:val="00FF308F"/>
    <w:rsid w:val="00FF36DD"/>
    <w:rsid w:val="00FF3FA4"/>
    <w:rsid w:val="00FF536E"/>
    <w:rsid w:val="00FF5786"/>
    <w:rsid w:val="00FF5B8B"/>
    <w:rsid w:val="00FF7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93FD890"/>
  <w15:docId w15:val="{DA516973-76D1-454E-9C72-8B794512A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4899"/>
    <w:rPr>
      <w:sz w:val="24"/>
      <w:szCs w:val="24"/>
    </w:rPr>
  </w:style>
  <w:style w:type="paragraph" w:styleId="1">
    <w:name w:val="heading 1"/>
    <w:basedOn w:val="a"/>
    <w:next w:val="a"/>
    <w:qFormat/>
    <w:rsid w:val="001155D3"/>
    <w:pPr>
      <w:keepNext/>
      <w:spacing w:before="240" w:after="60"/>
      <w:outlineLvl w:val="0"/>
    </w:pPr>
    <w:rPr>
      <w:rFonts w:ascii="Arial" w:hAnsi="Arial" w:cs="Arial"/>
      <w:b/>
      <w:bCs/>
      <w:kern w:val="32"/>
      <w:sz w:val="32"/>
      <w:szCs w:val="32"/>
    </w:rPr>
  </w:style>
  <w:style w:type="paragraph" w:styleId="2">
    <w:name w:val="heading 2"/>
    <w:basedOn w:val="a"/>
    <w:next w:val="a"/>
    <w:qFormat/>
    <w:rsid w:val="009976A8"/>
    <w:pPr>
      <w:keepNext/>
      <w:spacing w:before="240" w:after="60"/>
      <w:outlineLvl w:val="1"/>
    </w:pPr>
    <w:rPr>
      <w:rFonts w:ascii="Arial" w:hAnsi="Arial" w:cs="Arial"/>
      <w:b/>
      <w:bCs/>
      <w:i/>
      <w:iCs/>
      <w:sz w:val="28"/>
      <w:szCs w:val="28"/>
    </w:rPr>
  </w:style>
  <w:style w:type="paragraph" w:styleId="3">
    <w:name w:val="heading 3"/>
    <w:basedOn w:val="a"/>
    <w:next w:val="a"/>
    <w:qFormat/>
    <w:rsid w:val="00462989"/>
    <w:pPr>
      <w:keepNext/>
      <w:spacing w:before="240" w:after="60"/>
      <w:outlineLvl w:val="2"/>
    </w:pPr>
    <w:rPr>
      <w:rFonts w:ascii="Arial" w:hAnsi="Arial" w:cs="Arial"/>
      <w:b/>
      <w:bCs/>
      <w:sz w:val="26"/>
      <w:szCs w:val="26"/>
    </w:rPr>
  </w:style>
  <w:style w:type="paragraph" w:styleId="4">
    <w:name w:val="heading 4"/>
    <w:basedOn w:val="a"/>
    <w:next w:val="a"/>
    <w:qFormat/>
    <w:rsid w:val="00D963FA"/>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A6F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0">
    <w:name w:val="toc 1"/>
    <w:basedOn w:val="a"/>
    <w:next w:val="a"/>
    <w:autoRedefine/>
    <w:uiPriority w:val="39"/>
    <w:rsid w:val="00C74CB8"/>
    <w:pPr>
      <w:tabs>
        <w:tab w:val="right" w:leader="dot" w:pos="9060"/>
      </w:tabs>
    </w:pPr>
    <w:rPr>
      <w:noProof/>
      <w:lang w:val="uk-UA"/>
    </w:rPr>
  </w:style>
  <w:style w:type="paragraph" w:styleId="20">
    <w:name w:val="toc 2"/>
    <w:basedOn w:val="a"/>
    <w:next w:val="a"/>
    <w:autoRedefine/>
    <w:uiPriority w:val="39"/>
    <w:rsid w:val="003509ED"/>
    <w:pPr>
      <w:ind w:left="240"/>
    </w:pPr>
  </w:style>
  <w:style w:type="paragraph" w:styleId="30">
    <w:name w:val="toc 3"/>
    <w:basedOn w:val="a"/>
    <w:next w:val="a"/>
    <w:autoRedefine/>
    <w:uiPriority w:val="39"/>
    <w:rsid w:val="003509ED"/>
    <w:pPr>
      <w:ind w:left="480"/>
    </w:pPr>
  </w:style>
  <w:style w:type="character" w:styleId="a4">
    <w:name w:val="Hyperlink"/>
    <w:uiPriority w:val="99"/>
    <w:rsid w:val="003509ED"/>
    <w:rPr>
      <w:color w:val="0000FF"/>
      <w:u w:val="single"/>
    </w:rPr>
  </w:style>
  <w:style w:type="paragraph" w:styleId="a5">
    <w:name w:val="Balloon Text"/>
    <w:basedOn w:val="a"/>
    <w:link w:val="a6"/>
    <w:semiHidden/>
    <w:rsid w:val="005E2F27"/>
    <w:rPr>
      <w:rFonts w:ascii="Tahoma" w:hAnsi="Tahoma" w:cs="Tahoma"/>
      <w:sz w:val="16"/>
      <w:szCs w:val="16"/>
    </w:rPr>
  </w:style>
  <w:style w:type="paragraph" w:styleId="a7">
    <w:name w:val="Body Text Indent"/>
    <w:aliases w:val=" Знак"/>
    <w:basedOn w:val="a"/>
    <w:link w:val="a8"/>
    <w:rsid w:val="00D963FA"/>
    <w:pPr>
      <w:spacing w:before="120" w:line="360" w:lineRule="auto"/>
      <w:ind w:firstLine="567"/>
      <w:jc w:val="center"/>
    </w:pPr>
    <w:rPr>
      <w:b/>
      <w:szCs w:val="20"/>
    </w:rPr>
  </w:style>
  <w:style w:type="paragraph" w:styleId="a9">
    <w:name w:val="Subtitle"/>
    <w:basedOn w:val="a"/>
    <w:link w:val="aa"/>
    <w:qFormat/>
    <w:rsid w:val="00D963FA"/>
    <w:pPr>
      <w:spacing w:before="120" w:after="120" w:line="360" w:lineRule="auto"/>
      <w:ind w:firstLine="567"/>
      <w:jc w:val="center"/>
    </w:pPr>
    <w:rPr>
      <w:b/>
      <w:szCs w:val="20"/>
    </w:rPr>
  </w:style>
  <w:style w:type="paragraph" w:styleId="ab">
    <w:name w:val="footer"/>
    <w:basedOn w:val="a"/>
    <w:link w:val="ac"/>
    <w:rsid w:val="002B1037"/>
    <w:pPr>
      <w:tabs>
        <w:tab w:val="center" w:pos="4677"/>
        <w:tab w:val="right" w:pos="9355"/>
      </w:tabs>
    </w:pPr>
  </w:style>
  <w:style w:type="character" w:styleId="ad">
    <w:name w:val="page number"/>
    <w:basedOn w:val="a0"/>
    <w:rsid w:val="002B1037"/>
  </w:style>
  <w:style w:type="paragraph" w:styleId="ae">
    <w:name w:val="header"/>
    <w:basedOn w:val="a"/>
    <w:link w:val="af"/>
    <w:rsid w:val="002B1037"/>
    <w:pPr>
      <w:tabs>
        <w:tab w:val="center" w:pos="4677"/>
        <w:tab w:val="right" w:pos="9355"/>
      </w:tabs>
    </w:pPr>
  </w:style>
  <w:style w:type="paragraph" w:styleId="HTML">
    <w:name w:val="HTML Preformatted"/>
    <w:basedOn w:val="a"/>
    <w:rsid w:val="00E41B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31">
    <w:name w:val="Body Text Indent 3"/>
    <w:basedOn w:val="a"/>
    <w:rsid w:val="008D7038"/>
    <w:pPr>
      <w:spacing w:after="120"/>
      <w:ind w:left="283"/>
    </w:pPr>
    <w:rPr>
      <w:sz w:val="16"/>
      <w:szCs w:val="16"/>
    </w:rPr>
  </w:style>
  <w:style w:type="paragraph" w:styleId="af0">
    <w:name w:val="Title"/>
    <w:aliases w:val=" Знак5"/>
    <w:basedOn w:val="a"/>
    <w:link w:val="af1"/>
    <w:qFormat/>
    <w:rsid w:val="00093D6B"/>
    <w:pPr>
      <w:widowControl w:val="0"/>
      <w:jc w:val="center"/>
    </w:pPr>
    <w:rPr>
      <w:rFonts w:ascii="Arial" w:hAnsi="Arial"/>
      <w:b/>
      <w:snapToGrid w:val="0"/>
      <w:szCs w:val="20"/>
    </w:rPr>
  </w:style>
  <w:style w:type="character" w:customStyle="1" w:styleId="apple-style-span">
    <w:name w:val="apple-style-span"/>
    <w:rsid w:val="00615134"/>
    <w:rPr>
      <w:rFonts w:cs="Times New Roman"/>
    </w:rPr>
  </w:style>
  <w:style w:type="character" w:customStyle="1" w:styleId="apple-converted-space">
    <w:name w:val="apple-converted-space"/>
    <w:rsid w:val="00615134"/>
    <w:rPr>
      <w:rFonts w:cs="Times New Roman"/>
    </w:rPr>
  </w:style>
  <w:style w:type="character" w:customStyle="1" w:styleId="af1">
    <w:name w:val="Название Знак"/>
    <w:aliases w:val=" Знак5 Знак"/>
    <w:link w:val="af0"/>
    <w:rsid w:val="00615134"/>
    <w:rPr>
      <w:rFonts w:ascii="Arial" w:hAnsi="Arial"/>
      <w:b/>
      <w:snapToGrid w:val="0"/>
      <w:sz w:val="24"/>
      <w:lang w:val="ru-RU" w:eastAsia="ru-RU" w:bidi="ar-SA"/>
    </w:rPr>
  </w:style>
  <w:style w:type="character" w:customStyle="1" w:styleId="renderedqtext">
    <w:name w:val="rendered_qtext"/>
    <w:basedOn w:val="a0"/>
    <w:rsid w:val="002A300A"/>
  </w:style>
  <w:style w:type="character" w:customStyle="1" w:styleId="mjx-charmjxc-tex-main-r">
    <w:name w:val="mjx-char mjxc-tex-main-r"/>
    <w:basedOn w:val="a0"/>
    <w:rsid w:val="007D43B5"/>
  </w:style>
  <w:style w:type="character" w:customStyle="1" w:styleId="mjx-charmjxc-tex-math-i">
    <w:name w:val="mjx-char mjxc-tex-math-i"/>
    <w:basedOn w:val="a0"/>
    <w:rsid w:val="007D43B5"/>
  </w:style>
  <w:style w:type="character" w:customStyle="1" w:styleId="mjx-charboxmjxc-tex-main-r">
    <w:name w:val="mjx-charbox mjxc-tex-main-r"/>
    <w:basedOn w:val="a0"/>
    <w:rsid w:val="007D43B5"/>
  </w:style>
  <w:style w:type="character" w:customStyle="1" w:styleId="qlinkcontainer">
    <w:name w:val="qlink_container"/>
    <w:basedOn w:val="a0"/>
    <w:rsid w:val="007D43B5"/>
  </w:style>
  <w:style w:type="paragraph" w:styleId="af2">
    <w:name w:val="Normal (Web)"/>
    <w:basedOn w:val="a"/>
    <w:rsid w:val="007D43B5"/>
    <w:pPr>
      <w:spacing w:before="100" w:beforeAutospacing="1" w:after="100" w:afterAutospacing="1"/>
    </w:pPr>
  </w:style>
  <w:style w:type="character" w:customStyle="1" w:styleId="mwe-math-mathml-inlinemwe-math-mathml-a11y">
    <w:name w:val="mwe-math-mathml-inline mwe-math-mathml-a11y"/>
    <w:basedOn w:val="a0"/>
    <w:rsid w:val="007D43B5"/>
  </w:style>
  <w:style w:type="character" w:styleId="af3">
    <w:name w:val="Strong"/>
    <w:qFormat/>
    <w:rsid w:val="007D43B5"/>
    <w:rPr>
      <w:b/>
      <w:bCs/>
    </w:rPr>
  </w:style>
  <w:style w:type="character" w:styleId="af4">
    <w:name w:val="Emphasis"/>
    <w:qFormat/>
    <w:rsid w:val="007D43B5"/>
    <w:rPr>
      <w:i/>
      <w:iCs/>
    </w:rPr>
  </w:style>
  <w:style w:type="character" w:customStyle="1" w:styleId="a8">
    <w:name w:val="Основной текст с отступом Знак"/>
    <w:aliases w:val=" Знак Знак"/>
    <w:link w:val="a7"/>
    <w:semiHidden/>
    <w:locked/>
    <w:rsid w:val="008A2458"/>
    <w:rPr>
      <w:b/>
      <w:sz w:val="24"/>
      <w:lang w:val="ru-RU" w:eastAsia="ru-RU" w:bidi="ar-SA"/>
    </w:rPr>
  </w:style>
  <w:style w:type="character" w:styleId="af5">
    <w:name w:val="annotation reference"/>
    <w:uiPriority w:val="99"/>
    <w:semiHidden/>
    <w:unhideWhenUsed/>
    <w:rsid w:val="005A4965"/>
    <w:rPr>
      <w:sz w:val="16"/>
      <w:szCs w:val="16"/>
    </w:rPr>
  </w:style>
  <w:style w:type="paragraph" w:styleId="af6">
    <w:name w:val="annotation text"/>
    <w:basedOn w:val="a"/>
    <w:link w:val="af7"/>
    <w:uiPriority w:val="99"/>
    <w:semiHidden/>
    <w:unhideWhenUsed/>
    <w:rsid w:val="005A4965"/>
    <w:rPr>
      <w:sz w:val="20"/>
      <w:szCs w:val="20"/>
    </w:rPr>
  </w:style>
  <w:style w:type="character" w:customStyle="1" w:styleId="af7">
    <w:name w:val="Текст примечания Знак"/>
    <w:basedOn w:val="a0"/>
    <w:link w:val="af6"/>
    <w:uiPriority w:val="99"/>
    <w:semiHidden/>
    <w:rsid w:val="005A4965"/>
  </w:style>
  <w:style w:type="paragraph" w:styleId="af8">
    <w:name w:val="annotation subject"/>
    <w:basedOn w:val="af6"/>
    <w:next w:val="af6"/>
    <w:link w:val="af9"/>
    <w:uiPriority w:val="99"/>
    <w:semiHidden/>
    <w:unhideWhenUsed/>
    <w:rsid w:val="005A4965"/>
    <w:rPr>
      <w:b/>
      <w:bCs/>
    </w:rPr>
  </w:style>
  <w:style w:type="character" w:customStyle="1" w:styleId="af9">
    <w:name w:val="Тема примечания Знак"/>
    <w:link w:val="af8"/>
    <w:uiPriority w:val="99"/>
    <w:semiHidden/>
    <w:rsid w:val="005A4965"/>
    <w:rPr>
      <w:b/>
      <w:bCs/>
    </w:rPr>
  </w:style>
  <w:style w:type="paragraph" w:customStyle="1" w:styleId="afa">
    <w:name w:val="Знак Знак Знак"/>
    <w:basedOn w:val="a"/>
    <w:rsid w:val="000262DE"/>
    <w:rPr>
      <w:rFonts w:ascii="Verdana" w:hAnsi="Verdana"/>
      <w:sz w:val="20"/>
      <w:szCs w:val="20"/>
      <w:lang w:val="en-US" w:eastAsia="en-US"/>
    </w:rPr>
  </w:style>
  <w:style w:type="paragraph" w:styleId="afb">
    <w:name w:val="List Paragraph"/>
    <w:basedOn w:val="a"/>
    <w:uiPriority w:val="34"/>
    <w:qFormat/>
    <w:rsid w:val="00BC7A07"/>
    <w:pPr>
      <w:ind w:left="708"/>
    </w:pPr>
  </w:style>
  <w:style w:type="character" w:customStyle="1" w:styleId="aa">
    <w:name w:val="Подзаголовок Знак"/>
    <w:link w:val="a9"/>
    <w:rsid w:val="00340D04"/>
    <w:rPr>
      <w:b/>
      <w:sz w:val="24"/>
    </w:rPr>
  </w:style>
  <w:style w:type="character" w:customStyle="1" w:styleId="32">
    <w:name w:val="Основной текст (3)_"/>
    <w:link w:val="33"/>
    <w:locked/>
    <w:rsid w:val="00C04DC3"/>
    <w:rPr>
      <w:rFonts w:ascii="Lucida Sans Unicode" w:hAnsi="Lucida Sans Unicode"/>
      <w:spacing w:val="1"/>
      <w:shd w:val="clear" w:color="auto" w:fill="FFFFFF"/>
    </w:rPr>
  </w:style>
  <w:style w:type="paragraph" w:customStyle="1" w:styleId="33">
    <w:name w:val="Основной текст (3)"/>
    <w:basedOn w:val="a"/>
    <w:link w:val="32"/>
    <w:rsid w:val="00C04DC3"/>
    <w:pPr>
      <w:widowControl w:val="0"/>
      <w:shd w:val="clear" w:color="auto" w:fill="FFFFFF"/>
      <w:spacing w:before="2340" w:after="4560" w:line="295" w:lineRule="exact"/>
      <w:ind w:hanging="940"/>
      <w:jc w:val="center"/>
    </w:pPr>
    <w:rPr>
      <w:rFonts w:ascii="Lucida Sans Unicode" w:hAnsi="Lucida Sans Unicode"/>
      <w:spacing w:val="1"/>
      <w:sz w:val="20"/>
      <w:szCs w:val="20"/>
      <w:shd w:val="clear" w:color="auto" w:fill="FFFFFF"/>
    </w:rPr>
  </w:style>
  <w:style w:type="character" w:customStyle="1" w:styleId="a6">
    <w:name w:val="Текст выноски Знак"/>
    <w:link w:val="a5"/>
    <w:locked/>
    <w:rsid w:val="00CF035D"/>
    <w:rPr>
      <w:rFonts w:ascii="Tahoma" w:hAnsi="Tahoma" w:cs="Tahoma"/>
      <w:sz w:val="16"/>
      <w:szCs w:val="16"/>
    </w:rPr>
  </w:style>
  <w:style w:type="paragraph" w:customStyle="1" w:styleId="Style18">
    <w:name w:val="Style18"/>
    <w:basedOn w:val="a"/>
    <w:rsid w:val="00684B76"/>
    <w:pPr>
      <w:widowControl w:val="0"/>
      <w:autoSpaceDE w:val="0"/>
      <w:autoSpaceDN w:val="0"/>
      <w:adjustRightInd w:val="0"/>
      <w:spacing w:line="221" w:lineRule="exact"/>
      <w:jc w:val="both"/>
    </w:pPr>
    <w:rPr>
      <w:rFonts w:ascii="Calibri" w:eastAsia="Calibri" w:hAnsi="Calibri"/>
    </w:rPr>
  </w:style>
  <w:style w:type="character" w:styleId="afc">
    <w:name w:val="Placeholder Text"/>
    <w:basedOn w:val="a0"/>
    <w:uiPriority w:val="99"/>
    <w:semiHidden/>
    <w:rsid w:val="00890A9E"/>
    <w:rPr>
      <w:color w:val="808080"/>
    </w:rPr>
  </w:style>
  <w:style w:type="character" w:customStyle="1" w:styleId="longtext">
    <w:name w:val="long_text"/>
    <w:rsid w:val="00886DFC"/>
  </w:style>
  <w:style w:type="character" w:styleId="afd">
    <w:name w:val="FollowedHyperlink"/>
    <w:basedOn w:val="a0"/>
    <w:uiPriority w:val="99"/>
    <w:semiHidden/>
    <w:unhideWhenUsed/>
    <w:rsid w:val="001A1D67"/>
    <w:rPr>
      <w:color w:val="800080" w:themeColor="followedHyperlink"/>
      <w:u w:val="single"/>
    </w:rPr>
  </w:style>
  <w:style w:type="paragraph" w:styleId="afe">
    <w:name w:val="caption"/>
    <w:basedOn w:val="a"/>
    <w:next w:val="a"/>
    <w:qFormat/>
    <w:rsid w:val="00CD21C2"/>
    <w:pPr>
      <w:spacing w:line="360" w:lineRule="auto"/>
      <w:ind w:firstLine="709"/>
      <w:jc w:val="center"/>
    </w:pPr>
    <w:rPr>
      <w:sz w:val="28"/>
      <w:szCs w:val="20"/>
    </w:rPr>
  </w:style>
  <w:style w:type="character" w:customStyle="1" w:styleId="ac">
    <w:name w:val="Нижний колонтитул Знак"/>
    <w:link w:val="ab"/>
    <w:rsid w:val="00441A3C"/>
    <w:rPr>
      <w:sz w:val="24"/>
      <w:szCs w:val="24"/>
    </w:rPr>
  </w:style>
  <w:style w:type="character" w:customStyle="1" w:styleId="af">
    <w:name w:val="Верхний колонтитул Знак"/>
    <w:link w:val="ae"/>
    <w:rsid w:val="00441A3C"/>
    <w:rPr>
      <w:sz w:val="24"/>
      <w:szCs w:val="24"/>
    </w:rPr>
  </w:style>
  <w:style w:type="paragraph" w:styleId="HTML0">
    <w:name w:val="HTML Address"/>
    <w:basedOn w:val="a"/>
    <w:link w:val="HTML1"/>
    <w:rsid w:val="00441A3C"/>
    <w:rPr>
      <w:rFonts w:ascii="Tahoma" w:eastAsia="Tahoma" w:hAnsi="Tahoma" w:cs="Tahoma"/>
      <w:i/>
      <w:iCs/>
      <w:lang w:val="uk-UA"/>
    </w:rPr>
  </w:style>
  <w:style w:type="character" w:customStyle="1" w:styleId="HTML1">
    <w:name w:val="Адрес HTML Знак"/>
    <w:basedOn w:val="a0"/>
    <w:link w:val="HTML0"/>
    <w:rsid w:val="00441A3C"/>
    <w:rPr>
      <w:rFonts w:ascii="Tahoma" w:eastAsia="Tahoma" w:hAnsi="Tahoma" w:cs="Tahoma"/>
      <w:i/>
      <w:iCs/>
      <w:sz w:val="24"/>
      <w:szCs w:val="24"/>
      <w:lang w:val="uk-UA"/>
    </w:rPr>
  </w:style>
  <w:style w:type="paragraph" w:styleId="aff">
    <w:name w:val="Block Text"/>
    <w:basedOn w:val="a"/>
    <w:rsid w:val="00441A3C"/>
    <w:pPr>
      <w:shd w:val="clear" w:color="auto" w:fill="FFFFFF"/>
      <w:tabs>
        <w:tab w:val="left" w:pos="1260"/>
      </w:tabs>
      <w:spacing w:line="360" w:lineRule="auto"/>
      <w:ind w:left="1080" w:right="540" w:firstLine="720"/>
      <w:jc w:val="center"/>
    </w:pPr>
    <w:rPr>
      <w:rFonts w:ascii="Tahoma" w:eastAsia="Tahoma" w:hAnsi="Tahoma" w:cs="Tahoma"/>
      <w:color w:val="000000"/>
      <w:lang w:val="uk-UA"/>
    </w:rPr>
  </w:style>
  <w:style w:type="paragraph" w:styleId="aff0">
    <w:name w:val="Body Text"/>
    <w:basedOn w:val="a"/>
    <w:link w:val="aff1"/>
    <w:rsid w:val="00441A3C"/>
    <w:pPr>
      <w:spacing w:line="336" w:lineRule="auto"/>
      <w:ind w:firstLine="851"/>
      <w:jc w:val="both"/>
    </w:pPr>
    <w:rPr>
      <w:rFonts w:ascii="Tahoma" w:eastAsia="Tahoma" w:hAnsi="Tahoma" w:cs="Tahoma"/>
      <w:sz w:val="28"/>
      <w:szCs w:val="20"/>
      <w:lang w:val="uk-UA"/>
    </w:rPr>
  </w:style>
  <w:style w:type="character" w:customStyle="1" w:styleId="aff1">
    <w:name w:val="Основной текст Знак"/>
    <w:basedOn w:val="a0"/>
    <w:link w:val="aff0"/>
    <w:rsid w:val="00441A3C"/>
    <w:rPr>
      <w:rFonts w:ascii="Tahoma" w:eastAsia="Tahoma" w:hAnsi="Tahoma" w:cs="Tahoma"/>
      <w:sz w:val="28"/>
      <w:lang w:val="uk-UA"/>
    </w:rPr>
  </w:style>
  <w:style w:type="paragraph" w:styleId="21">
    <w:name w:val="Body Text 2"/>
    <w:basedOn w:val="a"/>
    <w:link w:val="22"/>
    <w:rsid w:val="00441A3C"/>
    <w:pPr>
      <w:spacing w:after="120" w:line="480" w:lineRule="auto"/>
    </w:pPr>
    <w:rPr>
      <w:rFonts w:ascii="Tahoma" w:eastAsia="Tahoma" w:hAnsi="Tahoma" w:cs="Tahoma"/>
    </w:rPr>
  </w:style>
  <w:style w:type="character" w:customStyle="1" w:styleId="22">
    <w:name w:val="Основной текст 2 Знак"/>
    <w:basedOn w:val="a0"/>
    <w:link w:val="21"/>
    <w:rsid w:val="00441A3C"/>
    <w:rPr>
      <w:rFonts w:ascii="Tahoma" w:eastAsia="Tahoma" w:hAnsi="Tahoma" w:cs="Tahoma"/>
      <w:sz w:val="24"/>
      <w:szCs w:val="24"/>
    </w:rPr>
  </w:style>
  <w:style w:type="paragraph" w:customStyle="1" w:styleId="0">
    <w:name w:val="Обычный + уплотненный на  0"/>
    <w:aliases w:val="05 пт"/>
    <w:basedOn w:val="a"/>
    <w:link w:val="00"/>
    <w:rsid w:val="00441A3C"/>
    <w:pPr>
      <w:shd w:val="clear" w:color="auto" w:fill="FFFFFF"/>
      <w:tabs>
        <w:tab w:val="left" w:pos="426"/>
        <w:tab w:val="left" w:pos="466"/>
      </w:tabs>
      <w:spacing w:line="360" w:lineRule="auto"/>
      <w:ind w:left="1260" w:right="543" w:firstLine="709"/>
    </w:pPr>
    <w:rPr>
      <w:rFonts w:ascii="Tahoma" w:eastAsia="Tahoma" w:hAnsi="Tahoma" w:cs="Tahoma"/>
      <w:smallCaps/>
      <w:spacing w:val="-8"/>
    </w:rPr>
  </w:style>
  <w:style w:type="character" w:customStyle="1" w:styleId="00">
    <w:name w:val="Обычный + уплотненный на  0 Знак"/>
    <w:aliases w:val="05 пт Знак"/>
    <w:link w:val="0"/>
    <w:rsid w:val="00441A3C"/>
    <w:rPr>
      <w:rFonts w:ascii="Tahoma" w:eastAsia="Tahoma" w:hAnsi="Tahoma" w:cs="Tahoma"/>
      <w:smallCaps/>
      <w:spacing w:val="-8"/>
      <w:sz w:val="24"/>
      <w:szCs w:val="24"/>
      <w:shd w:val="clear" w:color="auto" w:fill="FFFFFF"/>
    </w:rPr>
  </w:style>
  <w:style w:type="paragraph" w:customStyle="1" w:styleId="MTDisplayEquation">
    <w:name w:val="MTDisplayEquation"/>
    <w:basedOn w:val="a"/>
    <w:next w:val="a"/>
    <w:link w:val="MTDisplayEquation0"/>
    <w:rsid w:val="00441A3C"/>
    <w:pPr>
      <w:shd w:val="clear" w:color="auto" w:fill="FFFFFF"/>
      <w:tabs>
        <w:tab w:val="center" w:pos="6000"/>
        <w:tab w:val="right" w:pos="11160"/>
      </w:tabs>
      <w:spacing w:line="360" w:lineRule="auto"/>
      <w:ind w:left="851" w:right="539" w:firstLine="709"/>
      <w:jc w:val="center"/>
    </w:pPr>
    <w:rPr>
      <w:rFonts w:ascii="Tahoma" w:eastAsia="Tahoma" w:hAnsi="Tahoma" w:cs="Tahoma"/>
      <w:shd w:val="clear" w:color="auto" w:fill="FFFFFF"/>
      <w:lang w:val="en-US"/>
    </w:rPr>
  </w:style>
  <w:style w:type="character" w:customStyle="1" w:styleId="MTDisplayEquation0">
    <w:name w:val="MTDisplayEquation Знак"/>
    <w:link w:val="MTDisplayEquation"/>
    <w:rsid w:val="00441A3C"/>
    <w:rPr>
      <w:rFonts w:ascii="Tahoma" w:eastAsia="Tahoma" w:hAnsi="Tahoma" w:cs="Tahoma"/>
      <w:sz w:val="24"/>
      <w:szCs w:val="24"/>
      <w:shd w:val="clear" w:color="auto" w:fill="FFFFFF"/>
      <w:lang w:val="en-US"/>
    </w:rPr>
  </w:style>
  <w:style w:type="paragraph" w:styleId="40">
    <w:name w:val="toc 4"/>
    <w:basedOn w:val="a"/>
    <w:next w:val="a"/>
    <w:autoRedefine/>
    <w:uiPriority w:val="39"/>
    <w:unhideWhenUsed/>
    <w:rsid w:val="001307E4"/>
    <w:pPr>
      <w:spacing w:after="100" w:line="259" w:lineRule="auto"/>
      <w:ind w:left="660"/>
    </w:pPr>
    <w:rPr>
      <w:rFonts w:asciiTheme="minorHAnsi" w:eastAsiaTheme="minorEastAsia" w:hAnsiTheme="minorHAnsi" w:cstheme="minorBidi"/>
      <w:sz w:val="22"/>
      <w:szCs w:val="22"/>
      <w:lang w:val="uk-UA" w:eastAsia="uk-UA"/>
    </w:rPr>
  </w:style>
  <w:style w:type="paragraph" w:styleId="5">
    <w:name w:val="toc 5"/>
    <w:basedOn w:val="a"/>
    <w:next w:val="a"/>
    <w:autoRedefine/>
    <w:uiPriority w:val="39"/>
    <w:unhideWhenUsed/>
    <w:rsid w:val="001307E4"/>
    <w:pPr>
      <w:spacing w:after="100" w:line="259" w:lineRule="auto"/>
      <w:ind w:left="880"/>
    </w:pPr>
    <w:rPr>
      <w:rFonts w:asciiTheme="minorHAnsi" w:eastAsiaTheme="minorEastAsia" w:hAnsiTheme="minorHAnsi" w:cstheme="minorBidi"/>
      <w:sz w:val="22"/>
      <w:szCs w:val="22"/>
      <w:lang w:val="uk-UA" w:eastAsia="uk-UA"/>
    </w:rPr>
  </w:style>
  <w:style w:type="paragraph" w:styleId="6">
    <w:name w:val="toc 6"/>
    <w:basedOn w:val="a"/>
    <w:next w:val="a"/>
    <w:autoRedefine/>
    <w:uiPriority w:val="39"/>
    <w:unhideWhenUsed/>
    <w:rsid w:val="001307E4"/>
    <w:pPr>
      <w:spacing w:after="100" w:line="259" w:lineRule="auto"/>
      <w:ind w:left="1100"/>
    </w:pPr>
    <w:rPr>
      <w:rFonts w:asciiTheme="minorHAnsi" w:eastAsiaTheme="minorEastAsia" w:hAnsiTheme="minorHAnsi" w:cstheme="minorBidi"/>
      <w:sz w:val="22"/>
      <w:szCs w:val="22"/>
      <w:lang w:val="uk-UA" w:eastAsia="uk-UA"/>
    </w:rPr>
  </w:style>
  <w:style w:type="paragraph" w:styleId="7">
    <w:name w:val="toc 7"/>
    <w:basedOn w:val="a"/>
    <w:next w:val="a"/>
    <w:autoRedefine/>
    <w:uiPriority w:val="39"/>
    <w:unhideWhenUsed/>
    <w:rsid w:val="001307E4"/>
    <w:pPr>
      <w:spacing w:after="100" w:line="259" w:lineRule="auto"/>
      <w:ind w:left="1320"/>
    </w:pPr>
    <w:rPr>
      <w:rFonts w:asciiTheme="minorHAnsi" w:eastAsiaTheme="minorEastAsia" w:hAnsiTheme="minorHAnsi" w:cstheme="minorBidi"/>
      <w:sz w:val="22"/>
      <w:szCs w:val="22"/>
      <w:lang w:val="uk-UA" w:eastAsia="uk-UA"/>
    </w:rPr>
  </w:style>
  <w:style w:type="paragraph" w:styleId="8">
    <w:name w:val="toc 8"/>
    <w:basedOn w:val="a"/>
    <w:next w:val="a"/>
    <w:autoRedefine/>
    <w:uiPriority w:val="39"/>
    <w:unhideWhenUsed/>
    <w:rsid w:val="001307E4"/>
    <w:pPr>
      <w:spacing w:after="100" w:line="259" w:lineRule="auto"/>
      <w:ind w:left="1540"/>
    </w:pPr>
    <w:rPr>
      <w:rFonts w:asciiTheme="minorHAnsi" w:eastAsiaTheme="minorEastAsia" w:hAnsiTheme="minorHAnsi" w:cstheme="minorBidi"/>
      <w:sz w:val="22"/>
      <w:szCs w:val="22"/>
      <w:lang w:val="uk-UA" w:eastAsia="uk-UA"/>
    </w:rPr>
  </w:style>
  <w:style w:type="paragraph" w:styleId="9">
    <w:name w:val="toc 9"/>
    <w:basedOn w:val="a"/>
    <w:next w:val="a"/>
    <w:autoRedefine/>
    <w:uiPriority w:val="39"/>
    <w:unhideWhenUsed/>
    <w:rsid w:val="001307E4"/>
    <w:pPr>
      <w:spacing w:after="100" w:line="259" w:lineRule="auto"/>
      <w:ind w:left="1760"/>
    </w:pPr>
    <w:rPr>
      <w:rFonts w:asciiTheme="minorHAnsi" w:eastAsiaTheme="minorEastAsia" w:hAnsiTheme="minorHAnsi" w:cstheme="minorBidi"/>
      <w:sz w:val="22"/>
      <w:szCs w:val="22"/>
      <w:lang w:val="uk-UA" w:eastAsia="uk-UA"/>
    </w:rPr>
  </w:style>
  <w:style w:type="paragraph" w:customStyle="1" w:styleId="11">
    <w:name w:val="Обычный1"/>
    <w:rsid w:val="00C74CB8"/>
    <w:pPr>
      <w:spacing w:line="276" w:lineRule="auto"/>
    </w:pPr>
    <w:rPr>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333697">
      <w:bodyDiv w:val="1"/>
      <w:marLeft w:val="0"/>
      <w:marRight w:val="0"/>
      <w:marTop w:val="0"/>
      <w:marBottom w:val="0"/>
      <w:divBdr>
        <w:top w:val="none" w:sz="0" w:space="0" w:color="auto"/>
        <w:left w:val="none" w:sz="0" w:space="0" w:color="auto"/>
        <w:bottom w:val="none" w:sz="0" w:space="0" w:color="auto"/>
        <w:right w:val="none" w:sz="0" w:space="0" w:color="auto"/>
      </w:divBdr>
      <w:divsChild>
        <w:div w:id="774178163">
          <w:marLeft w:val="0"/>
          <w:marRight w:val="0"/>
          <w:marTop w:val="0"/>
          <w:marBottom w:val="0"/>
          <w:divBdr>
            <w:top w:val="none" w:sz="0" w:space="0" w:color="auto"/>
            <w:left w:val="none" w:sz="0" w:space="0" w:color="auto"/>
            <w:bottom w:val="none" w:sz="0" w:space="0" w:color="auto"/>
            <w:right w:val="none" w:sz="0" w:space="0" w:color="auto"/>
          </w:divBdr>
        </w:div>
      </w:divsChild>
    </w:div>
    <w:div w:id="127746172">
      <w:bodyDiv w:val="1"/>
      <w:marLeft w:val="0"/>
      <w:marRight w:val="0"/>
      <w:marTop w:val="0"/>
      <w:marBottom w:val="0"/>
      <w:divBdr>
        <w:top w:val="none" w:sz="0" w:space="0" w:color="auto"/>
        <w:left w:val="none" w:sz="0" w:space="0" w:color="auto"/>
        <w:bottom w:val="none" w:sz="0" w:space="0" w:color="auto"/>
        <w:right w:val="none" w:sz="0" w:space="0" w:color="auto"/>
      </w:divBdr>
      <w:divsChild>
        <w:div w:id="31541450">
          <w:marLeft w:val="0"/>
          <w:marRight w:val="0"/>
          <w:marTop w:val="0"/>
          <w:marBottom w:val="0"/>
          <w:divBdr>
            <w:top w:val="none" w:sz="0" w:space="0" w:color="auto"/>
            <w:left w:val="none" w:sz="0" w:space="0" w:color="auto"/>
            <w:bottom w:val="none" w:sz="0" w:space="0" w:color="auto"/>
            <w:right w:val="none" w:sz="0" w:space="0" w:color="auto"/>
          </w:divBdr>
        </w:div>
        <w:div w:id="261761160">
          <w:marLeft w:val="0"/>
          <w:marRight w:val="0"/>
          <w:marTop w:val="0"/>
          <w:marBottom w:val="0"/>
          <w:divBdr>
            <w:top w:val="none" w:sz="0" w:space="0" w:color="auto"/>
            <w:left w:val="none" w:sz="0" w:space="0" w:color="auto"/>
            <w:bottom w:val="none" w:sz="0" w:space="0" w:color="auto"/>
            <w:right w:val="none" w:sz="0" w:space="0" w:color="auto"/>
          </w:divBdr>
        </w:div>
        <w:div w:id="550462060">
          <w:marLeft w:val="0"/>
          <w:marRight w:val="0"/>
          <w:marTop w:val="0"/>
          <w:marBottom w:val="0"/>
          <w:divBdr>
            <w:top w:val="none" w:sz="0" w:space="0" w:color="auto"/>
            <w:left w:val="none" w:sz="0" w:space="0" w:color="auto"/>
            <w:bottom w:val="none" w:sz="0" w:space="0" w:color="auto"/>
            <w:right w:val="none" w:sz="0" w:space="0" w:color="auto"/>
          </w:divBdr>
        </w:div>
        <w:div w:id="617878863">
          <w:marLeft w:val="0"/>
          <w:marRight w:val="0"/>
          <w:marTop w:val="0"/>
          <w:marBottom w:val="0"/>
          <w:divBdr>
            <w:top w:val="none" w:sz="0" w:space="0" w:color="auto"/>
            <w:left w:val="none" w:sz="0" w:space="0" w:color="auto"/>
            <w:bottom w:val="none" w:sz="0" w:space="0" w:color="auto"/>
            <w:right w:val="none" w:sz="0" w:space="0" w:color="auto"/>
          </w:divBdr>
        </w:div>
        <w:div w:id="1334408821">
          <w:marLeft w:val="0"/>
          <w:marRight w:val="0"/>
          <w:marTop w:val="0"/>
          <w:marBottom w:val="0"/>
          <w:divBdr>
            <w:top w:val="none" w:sz="0" w:space="0" w:color="auto"/>
            <w:left w:val="none" w:sz="0" w:space="0" w:color="auto"/>
            <w:bottom w:val="none" w:sz="0" w:space="0" w:color="auto"/>
            <w:right w:val="none" w:sz="0" w:space="0" w:color="auto"/>
          </w:divBdr>
        </w:div>
        <w:div w:id="1609921475">
          <w:marLeft w:val="0"/>
          <w:marRight w:val="0"/>
          <w:marTop w:val="0"/>
          <w:marBottom w:val="0"/>
          <w:divBdr>
            <w:top w:val="none" w:sz="0" w:space="0" w:color="auto"/>
            <w:left w:val="none" w:sz="0" w:space="0" w:color="auto"/>
            <w:bottom w:val="none" w:sz="0" w:space="0" w:color="auto"/>
            <w:right w:val="none" w:sz="0" w:space="0" w:color="auto"/>
          </w:divBdr>
        </w:div>
      </w:divsChild>
    </w:div>
    <w:div w:id="564339297">
      <w:bodyDiv w:val="1"/>
      <w:marLeft w:val="0"/>
      <w:marRight w:val="0"/>
      <w:marTop w:val="0"/>
      <w:marBottom w:val="0"/>
      <w:divBdr>
        <w:top w:val="none" w:sz="0" w:space="0" w:color="auto"/>
        <w:left w:val="none" w:sz="0" w:space="0" w:color="auto"/>
        <w:bottom w:val="none" w:sz="0" w:space="0" w:color="auto"/>
        <w:right w:val="none" w:sz="0" w:space="0" w:color="auto"/>
      </w:divBdr>
      <w:divsChild>
        <w:div w:id="1509179431">
          <w:marLeft w:val="0"/>
          <w:marRight w:val="0"/>
          <w:marTop w:val="0"/>
          <w:marBottom w:val="0"/>
          <w:divBdr>
            <w:top w:val="none" w:sz="0" w:space="0" w:color="auto"/>
            <w:left w:val="none" w:sz="0" w:space="0" w:color="auto"/>
            <w:bottom w:val="none" w:sz="0" w:space="0" w:color="auto"/>
            <w:right w:val="none" w:sz="0" w:space="0" w:color="auto"/>
          </w:divBdr>
        </w:div>
      </w:divsChild>
    </w:div>
    <w:div w:id="623343171">
      <w:bodyDiv w:val="1"/>
      <w:marLeft w:val="0"/>
      <w:marRight w:val="0"/>
      <w:marTop w:val="0"/>
      <w:marBottom w:val="0"/>
      <w:divBdr>
        <w:top w:val="none" w:sz="0" w:space="0" w:color="auto"/>
        <w:left w:val="none" w:sz="0" w:space="0" w:color="auto"/>
        <w:bottom w:val="none" w:sz="0" w:space="0" w:color="auto"/>
        <w:right w:val="none" w:sz="0" w:space="0" w:color="auto"/>
      </w:divBdr>
    </w:div>
    <w:div w:id="676660315">
      <w:bodyDiv w:val="1"/>
      <w:marLeft w:val="0"/>
      <w:marRight w:val="0"/>
      <w:marTop w:val="0"/>
      <w:marBottom w:val="0"/>
      <w:divBdr>
        <w:top w:val="none" w:sz="0" w:space="0" w:color="auto"/>
        <w:left w:val="none" w:sz="0" w:space="0" w:color="auto"/>
        <w:bottom w:val="none" w:sz="0" w:space="0" w:color="auto"/>
        <w:right w:val="none" w:sz="0" w:space="0" w:color="auto"/>
      </w:divBdr>
    </w:div>
    <w:div w:id="715855368">
      <w:bodyDiv w:val="1"/>
      <w:marLeft w:val="0"/>
      <w:marRight w:val="0"/>
      <w:marTop w:val="0"/>
      <w:marBottom w:val="0"/>
      <w:divBdr>
        <w:top w:val="none" w:sz="0" w:space="0" w:color="auto"/>
        <w:left w:val="none" w:sz="0" w:space="0" w:color="auto"/>
        <w:bottom w:val="none" w:sz="0" w:space="0" w:color="auto"/>
        <w:right w:val="none" w:sz="0" w:space="0" w:color="auto"/>
      </w:divBdr>
    </w:div>
    <w:div w:id="721174689">
      <w:bodyDiv w:val="1"/>
      <w:marLeft w:val="0"/>
      <w:marRight w:val="0"/>
      <w:marTop w:val="0"/>
      <w:marBottom w:val="0"/>
      <w:divBdr>
        <w:top w:val="none" w:sz="0" w:space="0" w:color="auto"/>
        <w:left w:val="none" w:sz="0" w:space="0" w:color="auto"/>
        <w:bottom w:val="none" w:sz="0" w:space="0" w:color="auto"/>
        <w:right w:val="none" w:sz="0" w:space="0" w:color="auto"/>
      </w:divBdr>
    </w:div>
    <w:div w:id="723912887">
      <w:bodyDiv w:val="1"/>
      <w:marLeft w:val="0"/>
      <w:marRight w:val="0"/>
      <w:marTop w:val="0"/>
      <w:marBottom w:val="0"/>
      <w:divBdr>
        <w:top w:val="none" w:sz="0" w:space="0" w:color="auto"/>
        <w:left w:val="none" w:sz="0" w:space="0" w:color="auto"/>
        <w:bottom w:val="none" w:sz="0" w:space="0" w:color="auto"/>
        <w:right w:val="none" w:sz="0" w:space="0" w:color="auto"/>
      </w:divBdr>
    </w:div>
    <w:div w:id="793520077">
      <w:bodyDiv w:val="1"/>
      <w:marLeft w:val="0"/>
      <w:marRight w:val="0"/>
      <w:marTop w:val="0"/>
      <w:marBottom w:val="0"/>
      <w:divBdr>
        <w:top w:val="none" w:sz="0" w:space="0" w:color="auto"/>
        <w:left w:val="none" w:sz="0" w:space="0" w:color="auto"/>
        <w:bottom w:val="none" w:sz="0" w:space="0" w:color="auto"/>
        <w:right w:val="none" w:sz="0" w:space="0" w:color="auto"/>
      </w:divBdr>
    </w:div>
    <w:div w:id="860238416">
      <w:bodyDiv w:val="1"/>
      <w:marLeft w:val="0"/>
      <w:marRight w:val="0"/>
      <w:marTop w:val="0"/>
      <w:marBottom w:val="0"/>
      <w:divBdr>
        <w:top w:val="none" w:sz="0" w:space="0" w:color="auto"/>
        <w:left w:val="none" w:sz="0" w:space="0" w:color="auto"/>
        <w:bottom w:val="none" w:sz="0" w:space="0" w:color="auto"/>
        <w:right w:val="none" w:sz="0" w:space="0" w:color="auto"/>
      </w:divBdr>
    </w:div>
    <w:div w:id="862016867">
      <w:bodyDiv w:val="1"/>
      <w:marLeft w:val="0"/>
      <w:marRight w:val="0"/>
      <w:marTop w:val="0"/>
      <w:marBottom w:val="0"/>
      <w:divBdr>
        <w:top w:val="none" w:sz="0" w:space="0" w:color="auto"/>
        <w:left w:val="none" w:sz="0" w:space="0" w:color="auto"/>
        <w:bottom w:val="none" w:sz="0" w:space="0" w:color="auto"/>
        <w:right w:val="none" w:sz="0" w:space="0" w:color="auto"/>
      </w:divBdr>
      <w:divsChild>
        <w:div w:id="988290857">
          <w:marLeft w:val="0"/>
          <w:marRight w:val="0"/>
          <w:marTop w:val="0"/>
          <w:marBottom w:val="0"/>
          <w:divBdr>
            <w:top w:val="none" w:sz="0" w:space="0" w:color="auto"/>
            <w:left w:val="none" w:sz="0" w:space="0" w:color="auto"/>
            <w:bottom w:val="none" w:sz="0" w:space="0" w:color="auto"/>
            <w:right w:val="none" w:sz="0" w:space="0" w:color="auto"/>
          </w:divBdr>
        </w:div>
        <w:div w:id="1013068772">
          <w:marLeft w:val="0"/>
          <w:marRight w:val="0"/>
          <w:marTop w:val="0"/>
          <w:marBottom w:val="0"/>
          <w:divBdr>
            <w:top w:val="none" w:sz="0" w:space="0" w:color="auto"/>
            <w:left w:val="none" w:sz="0" w:space="0" w:color="auto"/>
            <w:bottom w:val="none" w:sz="0" w:space="0" w:color="auto"/>
            <w:right w:val="none" w:sz="0" w:space="0" w:color="auto"/>
          </w:divBdr>
        </w:div>
        <w:div w:id="1075931332">
          <w:marLeft w:val="0"/>
          <w:marRight w:val="0"/>
          <w:marTop w:val="0"/>
          <w:marBottom w:val="0"/>
          <w:divBdr>
            <w:top w:val="none" w:sz="0" w:space="0" w:color="auto"/>
            <w:left w:val="none" w:sz="0" w:space="0" w:color="auto"/>
            <w:bottom w:val="none" w:sz="0" w:space="0" w:color="auto"/>
            <w:right w:val="none" w:sz="0" w:space="0" w:color="auto"/>
          </w:divBdr>
        </w:div>
        <w:div w:id="1349869256">
          <w:marLeft w:val="0"/>
          <w:marRight w:val="0"/>
          <w:marTop w:val="0"/>
          <w:marBottom w:val="0"/>
          <w:divBdr>
            <w:top w:val="none" w:sz="0" w:space="0" w:color="auto"/>
            <w:left w:val="none" w:sz="0" w:space="0" w:color="auto"/>
            <w:bottom w:val="none" w:sz="0" w:space="0" w:color="auto"/>
            <w:right w:val="none" w:sz="0" w:space="0" w:color="auto"/>
          </w:divBdr>
        </w:div>
        <w:div w:id="1409155917">
          <w:marLeft w:val="0"/>
          <w:marRight w:val="0"/>
          <w:marTop w:val="0"/>
          <w:marBottom w:val="0"/>
          <w:divBdr>
            <w:top w:val="none" w:sz="0" w:space="0" w:color="auto"/>
            <w:left w:val="none" w:sz="0" w:space="0" w:color="auto"/>
            <w:bottom w:val="none" w:sz="0" w:space="0" w:color="auto"/>
            <w:right w:val="none" w:sz="0" w:space="0" w:color="auto"/>
          </w:divBdr>
        </w:div>
        <w:div w:id="1818841383">
          <w:marLeft w:val="0"/>
          <w:marRight w:val="0"/>
          <w:marTop w:val="0"/>
          <w:marBottom w:val="0"/>
          <w:divBdr>
            <w:top w:val="none" w:sz="0" w:space="0" w:color="auto"/>
            <w:left w:val="none" w:sz="0" w:space="0" w:color="auto"/>
            <w:bottom w:val="none" w:sz="0" w:space="0" w:color="auto"/>
            <w:right w:val="none" w:sz="0" w:space="0" w:color="auto"/>
          </w:divBdr>
        </w:div>
        <w:div w:id="2065181008">
          <w:marLeft w:val="0"/>
          <w:marRight w:val="0"/>
          <w:marTop w:val="0"/>
          <w:marBottom w:val="0"/>
          <w:divBdr>
            <w:top w:val="none" w:sz="0" w:space="0" w:color="auto"/>
            <w:left w:val="none" w:sz="0" w:space="0" w:color="auto"/>
            <w:bottom w:val="none" w:sz="0" w:space="0" w:color="auto"/>
            <w:right w:val="none" w:sz="0" w:space="0" w:color="auto"/>
          </w:divBdr>
        </w:div>
      </w:divsChild>
    </w:div>
    <w:div w:id="1287856337">
      <w:bodyDiv w:val="1"/>
      <w:marLeft w:val="0"/>
      <w:marRight w:val="0"/>
      <w:marTop w:val="0"/>
      <w:marBottom w:val="0"/>
      <w:divBdr>
        <w:top w:val="none" w:sz="0" w:space="0" w:color="auto"/>
        <w:left w:val="none" w:sz="0" w:space="0" w:color="auto"/>
        <w:bottom w:val="none" w:sz="0" w:space="0" w:color="auto"/>
        <w:right w:val="none" w:sz="0" w:space="0" w:color="auto"/>
      </w:divBdr>
    </w:div>
    <w:div w:id="1295523466">
      <w:bodyDiv w:val="1"/>
      <w:marLeft w:val="0"/>
      <w:marRight w:val="0"/>
      <w:marTop w:val="0"/>
      <w:marBottom w:val="0"/>
      <w:divBdr>
        <w:top w:val="none" w:sz="0" w:space="0" w:color="auto"/>
        <w:left w:val="none" w:sz="0" w:space="0" w:color="auto"/>
        <w:bottom w:val="none" w:sz="0" w:space="0" w:color="auto"/>
        <w:right w:val="none" w:sz="0" w:space="0" w:color="auto"/>
      </w:divBdr>
      <w:divsChild>
        <w:div w:id="175731138">
          <w:marLeft w:val="0"/>
          <w:marRight w:val="0"/>
          <w:marTop w:val="0"/>
          <w:marBottom w:val="0"/>
          <w:divBdr>
            <w:top w:val="none" w:sz="0" w:space="0" w:color="auto"/>
            <w:left w:val="none" w:sz="0" w:space="0" w:color="auto"/>
            <w:bottom w:val="none" w:sz="0" w:space="0" w:color="auto"/>
            <w:right w:val="none" w:sz="0" w:space="0" w:color="auto"/>
          </w:divBdr>
        </w:div>
      </w:divsChild>
    </w:div>
    <w:div w:id="1415316265">
      <w:bodyDiv w:val="1"/>
      <w:marLeft w:val="0"/>
      <w:marRight w:val="0"/>
      <w:marTop w:val="0"/>
      <w:marBottom w:val="0"/>
      <w:divBdr>
        <w:top w:val="none" w:sz="0" w:space="0" w:color="auto"/>
        <w:left w:val="none" w:sz="0" w:space="0" w:color="auto"/>
        <w:bottom w:val="none" w:sz="0" w:space="0" w:color="auto"/>
        <w:right w:val="none" w:sz="0" w:space="0" w:color="auto"/>
      </w:divBdr>
    </w:div>
    <w:div w:id="1658145505">
      <w:bodyDiv w:val="1"/>
      <w:marLeft w:val="0"/>
      <w:marRight w:val="0"/>
      <w:marTop w:val="0"/>
      <w:marBottom w:val="0"/>
      <w:divBdr>
        <w:top w:val="none" w:sz="0" w:space="0" w:color="auto"/>
        <w:left w:val="none" w:sz="0" w:space="0" w:color="auto"/>
        <w:bottom w:val="none" w:sz="0" w:space="0" w:color="auto"/>
        <w:right w:val="none" w:sz="0" w:space="0" w:color="auto"/>
      </w:divBdr>
      <w:divsChild>
        <w:div w:id="1024478731">
          <w:marLeft w:val="0"/>
          <w:marRight w:val="0"/>
          <w:marTop w:val="0"/>
          <w:marBottom w:val="0"/>
          <w:divBdr>
            <w:top w:val="none" w:sz="0" w:space="0" w:color="auto"/>
            <w:left w:val="none" w:sz="0" w:space="0" w:color="auto"/>
            <w:bottom w:val="none" w:sz="0" w:space="0" w:color="auto"/>
            <w:right w:val="none" w:sz="0" w:space="0" w:color="auto"/>
          </w:divBdr>
        </w:div>
      </w:divsChild>
    </w:div>
    <w:div w:id="1789002989">
      <w:bodyDiv w:val="1"/>
      <w:marLeft w:val="0"/>
      <w:marRight w:val="0"/>
      <w:marTop w:val="0"/>
      <w:marBottom w:val="0"/>
      <w:divBdr>
        <w:top w:val="none" w:sz="0" w:space="0" w:color="auto"/>
        <w:left w:val="none" w:sz="0" w:space="0" w:color="auto"/>
        <w:bottom w:val="none" w:sz="0" w:space="0" w:color="auto"/>
        <w:right w:val="none" w:sz="0" w:space="0" w:color="auto"/>
      </w:divBdr>
    </w:div>
    <w:div w:id="2004354727">
      <w:bodyDiv w:val="1"/>
      <w:marLeft w:val="0"/>
      <w:marRight w:val="0"/>
      <w:marTop w:val="0"/>
      <w:marBottom w:val="0"/>
      <w:divBdr>
        <w:top w:val="none" w:sz="0" w:space="0" w:color="auto"/>
        <w:left w:val="none" w:sz="0" w:space="0" w:color="auto"/>
        <w:bottom w:val="none" w:sz="0" w:space="0" w:color="auto"/>
        <w:right w:val="none" w:sz="0" w:space="0" w:color="auto"/>
      </w:divBdr>
    </w:div>
    <w:div w:id="2058819384">
      <w:bodyDiv w:val="1"/>
      <w:marLeft w:val="0"/>
      <w:marRight w:val="0"/>
      <w:marTop w:val="0"/>
      <w:marBottom w:val="0"/>
      <w:divBdr>
        <w:top w:val="none" w:sz="0" w:space="0" w:color="auto"/>
        <w:left w:val="none" w:sz="0" w:space="0" w:color="auto"/>
        <w:bottom w:val="none" w:sz="0" w:space="0" w:color="auto"/>
        <w:right w:val="none" w:sz="0" w:space="0" w:color="auto"/>
      </w:divBdr>
    </w:div>
    <w:div w:id="2059816552">
      <w:bodyDiv w:val="1"/>
      <w:marLeft w:val="0"/>
      <w:marRight w:val="0"/>
      <w:marTop w:val="0"/>
      <w:marBottom w:val="0"/>
      <w:divBdr>
        <w:top w:val="none" w:sz="0" w:space="0" w:color="auto"/>
        <w:left w:val="none" w:sz="0" w:space="0" w:color="auto"/>
        <w:bottom w:val="none" w:sz="0" w:space="0" w:color="auto"/>
        <w:right w:val="none" w:sz="0" w:space="0" w:color="auto"/>
      </w:divBdr>
      <w:divsChild>
        <w:div w:id="288557549">
          <w:marLeft w:val="0"/>
          <w:marRight w:val="0"/>
          <w:marTop w:val="0"/>
          <w:marBottom w:val="0"/>
          <w:divBdr>
            <w:top w:val="none" w:sz="0" w:space="0" w:color="auto"/>
            <w:left w:val="none" w:sz="0" w:space="0" w:color="auto"/>
            <w:bottom w:val="none" w:sz="0" w:space="0" w:color="auto"/>
            <w:right w:val="none" w:sz="0" w:space="0" w:color="auto"/>
          </w:divBdr>
        </w:div>
        <w:div w:id="473908448">
          <w:marLeft w:val="0"/>
          <w:marRight w:val="0"/>
          <w:marTop w:val="0"/>
          <w:marBottom w:val="0"/>
          <w:divBdr>
            <w:top w:val="none" w:sz="0" w:space="0" w:color="auto"/>
            <w:left w:val="none" w:sz="0" w:space="0" w:color="auto"/>
            <w:bottom w:val="none" w:sz="0" w:space="0" w:color="auto"/>
            <w:right w:val="none" w:sz="0" w:space="0" w:color="auto"/>
          </w:divBdr>
        </w:div>
        <w:div w:id="810485725">
          <w:marLeft w:val="0"/>
          <w:marRight w:val="0"/>
          <w:marTop w:val="0"/>
          <w:marBottom w:val="0"/>
          <w:divBdr>
            <w:top w:val="none" w:sz="0" w:space="0" w:color="auto"/>
            <w:left w:val="none" w:sz="0" w:space="0" w:color="auto"/>
            <w:bottom w:val="none" w:sz="0" w:space="0" w:color="auto"/>
            <w:right w:val="none" w:sz="0" w:space="0" w:color="auto"/>
          </w:divBdr>
        </w:div>
        <w:div w:id="1006320995">
          <w:marLeft w:val="0"/>
          <w:marRight w:val="0"/>
          <w:marTop w:val="0"/>
          <w:marBottom w:val="0"/>
          <w:divBdr>
            <w:top w:val="none" w:sz="0" w:space="0" w:color="auto"/>
            <w:left w:val="none" w:sz="0" w:space="0" w:color="auto"/>
            <w:bottom w:val="none" w:sz="0" w:space="0" w:color="auto"/>
            <w:right w:val="none" w:sz="0" w:space="0" w:color="auto"/>
          </w:divBdr>
        </w:div>
        <w:div w:id="1592618545">
          <w:marLeft w:val="0"/>
          <w:marRight w:val="0"/>
          <w:marTop w:val="0"/>
          <w:marBottom w:val="0"/>
          <w:divBdr>
            <w:top w:val="none" w:sz="0" w:space="0" w:color="auto"/>
            <w:left w:val="none" w:sz="0" w:space="0" w:color="auto"/>
            <w:bottom w:val="none" w:sz="0" w:space="0" w:color="auto"/>
            <w:right w:val="none" w:sz="0" w:space="0" w:color="auto"/>
          </w:divBdr>
        </w:div>
        <w:div w:id="1753772419">
          <w:marLeft w:val="0"/>
          <w:marRight w:val="0"/>
          <w:marTop w:val="0"/>
          <w:marBottom w:val="0"/>
          <w:divBdr>
            <w:top w:val="none" w:sz="0" w:space="0" w:color="auto"/>
            <w:left w:val="none" w:sz="0" w:space="0" w:color="auto"/>
            <w:bottom w:val="none" w:sz="0" w:space="0" w:color="auto"/>
            <w:right w:val="none" w:sz="0" w:space="0" w:color="auto"/>
          </w:divBdr>
        </w:div>
        <w:div w:id="1781953451">
          <w:marLeft w:val="0"/>
          <w:marRight w:val="0"/>
          <w:marTop w:val="0"/>
          <w:marBottom w:val="0"/>
          <w:divBdr>
            <w:top w:val="none" w:sz="0" w:space="0" w:color="auto"/>
            <w:left w:val="none" w:sz="0" w:space="0" w:color="auto"/>
            <w:bottom w:val="none" w:sz="0" w:space="0" w:color="auto"/>
            <w:right w:val="none" w:sz="0" w:space="0" w:color="auto"/>
          </w:divBdr>
        </w:div>
        <w:div w:id="1866819968">
          <w:marLeft w:val="0"/>
          <w:marRight w:val="0"/>
          <w:marTop w:val="0"/>
          <w:marBottom w:val="0"/>
          <w:divBdr>
            <w:top w:val="none" w:sz="0" w:space="0" w:color="auto"/>
            <w:left w:val="none" w:sz="0" w:space="0" w:color="auto"/>
            <w:bottom w:val="none" w:sz="0" w:space="0" w:color="auto"/>
            <w:right w:val="none" w:sz="0" w:space="0" w:color="auto"/>
          </w:divBdr>
        </w:div>
        <w:div w:id="18697592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bin"/><Relationship Id="rId299" Type="http://schemas.openxmlformats.org/officeDocument/2006/relationships/image" Target="media/image283.jpeg"/><Relationship Id="rId21" Type="http://schemas.openxmlformats.org/officeDocument/2006/relationships/image" Target="media/image14.png"/><Relationship Id="rId42" Type="http://schemas.openxmlformats.org/officeDocument/2006/relationships/image" Target="media/image35.png"/><Relationship Id="rId63" Type="http://schemas.openxmlformats.org/officeDocument/2006/relationships/image" Target="media/image55.png"/><Relationship Id="rId84" Type="http://schemas.openxmlformats.org/officeDocument/2006/relationships/image" Target="media/image75.wmf"/><Relationship Id="rId138" Type="http://schemas.openxmlformats.org/officeDocument/2006/relationships/image" Target="media/image124.png"/><Relationship Id="rId159" Type="http://schemas.openxmlformats.org/officeDocument/2006/relationships/oleObject" Target="embeddings/oleObject8.bin"/><Relationship Id="rId324" Type="http://schemas.openxmlformats.org/officeDocument/2006/relationships/image" Target="media/image305.wmf"/><Relationship Id="rId345" Type="http://schemas.openxmlformats.org/officeDocument/2006/relationships/oleObject" Target="embeddings/oleObject15.bin"/><Relationship Id="rId366" Type="http://schemas.openxmlformats.org/officeDocument/2006/relationships/image" Target="media/image338.png"/><Relationship Id="rId387" Type="http://schemas.openxmlformats.org/officeDocument/2006/relationships/theme" Target="theme/theme1.xml"/><Relationship Id="rId170" Type="http://schemas.openxmlformats.org/officeDocument/2006/relationships/image" Target="media/image155.png"/><Relationship Id="rId191" Type="http://schemas.openxmlformats.org/officeDocument/2006/relationships/image" Target="media/image176.png"/><Relationship Id="rId205" Type="http://schemas.microsoft.com/office/2007/relationships/hdphoto" Target="media/hdphoto1.wdp"/><Relationship Id="rId226" Type="http://schemas.openxmlformats.org/officeDocument/2006/relationships/image" Target="media/image210.png"/><Relationship Id="rId247" Type="http://schemas.openxmlformats.org/officeDocument/2006/relationships/image" Target="media/image231.png"/><Relationship Id="rId107" Type="http://schemas.openxmlformats.org/officeDocument/2006/relationships/image" Target="media/image97.png"/><Relationship Id="rId268" Type="http://schemas.openxmlformats.org/officeDocument/2006/relationships/image" Target="media/image252.png"/><Relationship Id="rId289" Type="http://schemas.openxmlformats.org/officeDocument/2006/relationships/image" Target="media/image273.png"/><Relationship Id="rId11" Type="http://schemas.openxmlformats.org/officeDocument/2006/relationships/image" Target="media/image4.png"/><Relationship Id="rId32" Type="http://schemas.openxmlformats.org/officeDocument/2006/relationships/image" Target="media/image25.png"/><Relationship Id="rId53" Type="http://schemas.openxmlformats.org/officeDocument/2006/relationships/image" Target="media/image45.png"/><Relationship Id="rId74" Type="http://schemas.openxmlformats.org/officeDocument/2006/relationships/image" Target="media/image66.png"/><Relationship Id="rId128" Type="http://schemas.openxmlformats.org/officeDocument/2006/relationships/image" Target="media/image115.png"/><Relationship Id="rId149" Type="http://schemas.openxmlformats.org/officeDocument/2006/relationships/image" Target="media/image135.png"/><Relationship Id="rId314" Type="http://schemas.openxmlformats.org/officeDocument/2006/relationships/image" Target="media/image295.png"/><Relationship Id="rId335" Type="http://schemas.microsoft.com/office/2007/relationships/hdphoto" Target="media/hdphoto2.wdp"/><Relationship Id="rId356" Type="http://schemas.openxmlformats.org/officeDocument/2006/relationships/image" Target="media/image328.png"/><Relationship Id="rId377" Type="http://schemas.openxmlformats.org/officeDocument/2006/relationships/image" Target="media/image349.png"/><Relationship Id="rId5" Type="http://schemas.openxmlformats.org/officeDocument/2006/relationships/webSettings" Target="webSettings.xml"/><Relationship Id="rId95" Type="http://schemas.openxmlformats.org/officeDocument/2006/relationships/image" Target="media/image85.png"/><Relationship Id="rId160" Type="http://schemas.openxmlformats.org/officeDocument/2006/relationships/image" Target="media/image145.emf"/><Relationship Id="rId181" Type="http://schemas.openxmlformats.org/officeDocument/2006/relationships/image" Target="media/image166.png"/><Relationship Id="rId216" Type="http://schemas.openxmlformats.org/officeDocument/2006/relationships/image" Target="media/image200.png"/><Relationship Id="rId237" Type="http://schemas.openxmlformats.org/officeDocument/2006/relationships/image" Target="media/image221.png"/><Relationship Id="rId258" Type="http://schemas.openxmlformats.org/officeDocument/2006/relationships/image" Target="media/image242.png"/><Relationship Id="rId279" Type="http://schemas.openxmlformats.org/officeDocument/2006/relationships/image" Target="media/image263.png"/><Relationship Id="rId22" Type="http://schemas.openxmlformats.org/officeDocument/2006/relationships/image" Target="media/image15.png"/><Relationship Id="rId43" Type="http://schemas.openxmlformats.org/officeDocument/2006/relationships/image" Target="media/image36.png"/><Relationship Id="rId64" Type="http://schemas.openxmlformats.org/officeDocument/2006/relationships/image" Target="media/image56.png"/><Relationship Id="rId118" Type="http://schemas.openxmlformats.org/officeDocument/2006/relationships/image" Target="media/image106.wmf"/><Relationship Id="rId139" Type="http://schemas.openxmlformats.org/officeDocument/2006/relationships/image" Target="media/image125.png"/><Relationship Id="rId290" Type="http://schemas.openxmlformats.org/officeDocument/2006/relationships/image" Target="media/image274.png"/><Relationship Id="rId304" Type="http://schemas.openxmlformats.org/officeDocument/2006/relationships/image" Target="media/image287.png"/><Relationship Id="rId325" Type="http://schemas.openxmlformats.org/officeDocument/2006/relationships/oleObject" Target="embeddings/oleObject9.bin"/><Relationship Id="rId346" Type="http://schemas.openxmlformats.org/officeDocument/2006/relationships/image" Target="media/image319.wmf"/><Relationship Id="rId367" Type="http://schemas.openxmlformats.org/officeDocument/2006/relationships/image" Target="media/image339.png"/><Relationship Id="rId85" Type="http://schemas.openxmlformats.org/officeDocument/2006/relationships/oleObject" Target="embeddings/oleObject3.bin"/><Relationship Id="rId150" Type="http://schemas.openxmlformats.org/officeDocument/2006/relationships/image" Target="media/image136.png"/><Relationship Id="rId171" Type="http://schemas.openxmlformats.org/officeDocument/2006/relationships/image" Target="media/image156.png"/><Relationship Id="rId192" Type="http://schemas.openxmlformats.org/officeDocument/2006/relationships/image" Target="media/image177.png"/><Relationship Id="rId206" Type="http://schemas.openxmlformats.org/officeDocument/2006/relationships/image" Target="media/image190.png"/><Relationship Id="rId227" Type="http://schemas.openxmlformats.org/officeDocument/2006/relationships/image" Target="media/image211.png"/><Relationship Id="rId248" Type="http://schemas.openxmlformats.org/officeDocument/2006/relationships/image" Target="media/image232.png"/><Relationship Id="rId269" Type="http://schemas.openxmlformats.org/officeDocument/2006/relationships/image" Target="media/image253.png"/><Relationship Id="rId12" Type="http://schemas.openxmlformats.org/officeDocument/2006/relationships/image" Target="media/image5.png"/><Relationship Id="rId33" Type="http://schemas.openxmlformats.org/officeDocument/2006/relationships/image" Target="media/image26.png"/><Relationship Id="rId108" Type="http://schemas.openxmlformats.org/officeDocument/2006/relationships/image" Target="media/image98.png"/><Relationship Id="rId129" Type="http://schemas.openxmlformats.org/officeDocument/2006/relationships/image" Target="media/image116.png"/><Relationship Id="rId280" Type="http://schemas.openxmlformats.org/officeDocument/2006/relationships/image" Target="media/image264.png"/><Relationship Id="rId315" Type="http://schemas.openxmlformats.org/officeDocument/2006/relationships/image" Target="media/image296.png"/><Relationship Id="rId336" Type="http://schemas.openxmlformats.org/officeDocument/2006/relationships/image" Target="media/image314.wmf"/><Relationship Id="rId357" Type="http://schemas.openxmlformats.org/officeDocument/2006/relationships/image" Target="media/image329.png"/><Relationship Id="rId54" Type="http://schemas.openxmlformats.org/officeDocument/2006/relationships/image" Target="media/image46.png"/><Relationship Id="rId75" Type="http://schemas.openxmlformats.org/officeDocument/2006/relationships/image" Target="media/image67.png"/><Relationship Id="rId96" Type="http://schemas.openxmlformats.org/officeDocument/2006/relationships/image" Target="media/image86.png"/><Relationship Id="rId140" Type="http://schemas.openxmlformats.org/officeDocument/2006/relationships/image" Target="media/image126.png"/><Relationship Id="rId161" Type="http://schemas.openxmlformats.org/officeDocument/2006/relationships/image" Target="media/image146.emf"/><Relationship Id="rId182" Type="http://schemas.openxmlformats.org/officeDocument/2006/relationships/image" Target="media/image167.png"/><Relationship Id="rId217" Type="http://schemas.openxmlformats.org/officeDocument/2006/relationships/image" Target="media/image201.png"/><Relationship Id="rId378" Type="http://schemas.openxmlformats.org/officeDocument/2006/relationships/image" Target="media/image350.jpeg"/><Relationship Id="rId6" Type="http://schemas.openxmlformats.org/officeDocument/2006/relationships/footnotes" Target="footnotes.xml"/><Relationship Id="rId238" Type="http://schemas.openxmlformats.org/officeDocument/2006/relationships/image" Target="media/image222.png"/><Relationship Id="rId259" Type="http://schemas.openxmlformats.org/officeDocument/2006/relationships/image" Target="media/image243.png"/><Relationship Id="rId23" Type="http://schemas.openxmlformats.org/officeDocument/2006/relationships/image" Target="media/image16.png"/><Relationship Id="rId119" Type="http://schemas.openxmlformats.org/officeDocument/2006/relationships/oleObject" Target="embeddings/oleObject6.bin"/><Relationship Id="rId270" Type="http://schemas.openxmlformats.org/officeDocument/2006/relationships/image" Target="media/image254.png"/><Relationship Id="rId291" Type="http://schemas.openxmlformats.org/officeDocument/2006/relationships/image" Target="media/image275.png"/><Relationship Id="rId305" Type="http://schemas.openxmlformats.org/officeDocument/2006/relationships/image" Target="http://www.afs.enea.it/project/neptunius/docs/fluent/html/tg/img2533.gif" TargetMode="External"/><Relationship Id="rId326" Type="http://schemas.openxmlformats.org/officeDocument/2006/relationships/image" Target="media/image306.png"/><Relationship Id="rId347" Type="http://schemas.openxmlformats.org/officeDocument/2006/relationships/oleObject" Target="embeddings/oleObject16.bin"/><Relationship Id="rId44" Type="http://schemas.openxmlformats.org/officeDocument/2006/relationships/image" Target="media/image37.png"/><Relationship Id="rId65" Type="http://schemas.openxmlformats.org/officeDocument/2006/relationships/image" Target="media/image57.png"/><Relationship Id="rId86" Type="http://schemas.openxmlformats.org/officeDocument/2006/relationships/image" Target="media/image76.jpeg"/><Relationship Id="rId130" Type="http://schemas.openxmlformats.org/officeDocument/2006/relationships/image" Target="media/image117.png"/><Relationship Id="rId151" Type="http://schemas.openxmlformats.org/officeDocument/2006/relationships/image" Target="media/image137.png"/><Relationship Id="rId368" Type="http://schemas.openxmlformats.org/officeDocument/2006/relationships/image" Target="media/image340.png"/><Relationship Id="rId172" Type="http://schemas.openxmlformats.org/officeDocument/2006/relationships/image" Target="media/image157.png"/><Relationship Id="rId193" Type="http://schemas.openxmlformats.org/officeDocument/2006/relationships/image" Target="media/image178.png"/><Relationship Id="rId207" Type="http://schemas.openxmlformats.org/officeDocument/2006/relationships/image" Target="media/image191.png"/><Relationship Id="rId228" Type="http://schemas.openxmlformats.org/officeDocument/2006/relationships/image" Target="media/image212.png"/><Relationship Id="rId249" Type="http://schemas.openxmlformats.org/officeDocument/2006/relationships/image" Target="media/image233.png"/><Relationship Id="rId13" Type="http://schemas.openxmlformats.org/officeDocument/2006/relationships/image" Target="media/image6.png"/><Relationship Id="rId109" Type="http://schemas.openxmlformats.org/officeDocument/2006/relationships/image" Target="media/image99.png"/><Relationship Id="rId260" Type="http://schemas.openxmlformats.org/officeDocument/2006/relationships/image" Target="media/image244.png"/><Relationship Id="rId281" Type="http://schemas.openxmlformats.org/officeDocument/2006/relationships/image" Target="media/image265.png"/><Relationship Id="rId316" Type="http://schemas.openxmlformats.org/officeDocument/2006/relationships/image" Target="media/image297.png"/><Relationship Id="rId337" Type="http://schemas.openxmlformats.org/officeDocument/2006/relationships/oleObject" Target="embeddings/oleObject11.bin"/><Relationship Id="rId34" Type="http://schemas.openxmlformats.org/officeDocument/2006/relationships/image" Target="media/image27.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7.png"/><Relationship Id="rId120" Type="http://schemas.openxmlformats.org/officeDocument/2006/relationships/image" Target="media/image107.png"/><Relationship Id="rId141" Type="http://schemas.openxmlformats.org/officeDocument/2006/relationships/image" Target="media/image127.png"/><Relationship Id="rId358" Type="http://schemas.openxmlformats.org/officeDocument/2006/relationships/image" Target="media/image330.png"/><Relationship Id="rId379" Type="http://schemas.openxmlformats.org/officeDocument/2006/relationships/image" Target="media/image351.jpeg"/><Relationship Id="rId7" Type="http://schemas.openxmlformats.org/officeDocument/2006/relationships/endnotes" Target="endnotes.xml"/><Relationship Id="rId162" Type="http://schemas.openxmlformats.org/officeDocument/2006/relationships/image" Target="media/image147.emf"/><Relationship Id="rId183" Type="http://schemas.openxmlformats.org/officeDocument/2006/relationships/image" Target="media/image168.png"/><Relationship Id="rId218" Type="http://schemas.openxmlformats.org/officeDocument/2006/relationships/image" Target="media/image202.png"/><Relationship Id="rId239" Type="http://schemas.openxmlformats.org/officeDocument/2006/relationships/image" Target="media/image223.png"/><Relationship Id="rId250" Type="http://schemas.openxmlformats.org/officeDocument/2006/relationships/image" Target="media/image234.png"/><Relationship Id="rId271" Type="http://schemas.openxmlformats.org/officeDocument/2006/relationships/image" Target="media/image255.png"/><Relationship Id="rId292" Type="http://schemas.openxmlformats.org/officeDocument/2006/relationships/image" Target="media/image276.png"/><Relationship Id="rId306" Type="http://schemas.openxmlformats.org/officeDocument/2006/relationships/image" Target="media/image288.png"/><Relationship Id="rId24" Type="http://schemas.openxmlformats.org/officeDocument/2006/relationships/image" Target="media/image17.png"/><Relationship Id="rId45" Type="http://schemas.openxmlformats.org/officeDocument/2006/relationships/image" Target="media/image38.jpeg"/><Relationship Id="rId66" Type="http://schemas.openxmlformats.org/officeDocument/2006/relationships/image" Target="media/image58.png"/><Relationship Id="rId87" Type="http://schemas.openxmlformats.org/officeDocument/2006/relationships/image" Target="media/image77.png"/><Relationship Id="rId110" Type="http://schemas.openxmlformats.org/officeDocument/2006/relationships/image" Target="media/image100.png"/><Relationship Id="rId131" Type="http://schemas.openxmlformats.org/officeDocument/2006/relationships/image" Target="media/image118.png"/><Relationship Id="rId327" Type="http://schemas.openxmlformats.org/officeDocument/2006/relationships/image" Target="media/image307.png"/><Relationship Id="rId348" Type="http://schemas.openxmlformats.org/officeDocument/2006/relationships/image" Target="media/image320.jpeg"/><Relationship Id="rId369" Type="http://schemas.openxmlformats.org/officeDocument/2006/relationships/image" Target="media/image341.png"/><Relationship Id="rId152" Type="http://schemas.openxmlformats.org/officeDocument/2006/relationships/image" Target="media/image138.emf"/><Relationship Id="rId173" Type="http://schemas.openxmlformats.org/officeDocument/2006/relationships/image" Target="media/image158.png"/><Relationship Id="rId194" Type="http://schemas.openxmlformats.org/officeDocument/2006/relationships/image" Target="media/image179.png"/><Relationship Id="rId208" Type="http://schemas.openxmlformats.org/officeDocument/2006/relationships/image" Target="media/image192.png"/><Relationship Id="rId229" Type="http://schemas.openxmlformats.org/officeDocument/2006/relationships/image" Target="media/image213.png"/><Relationship Id="rId380" Type="http://schemas.openxmlformats.org/officeDocument/2006/relationships/hyperlink" Target="https://pronpz.ru/avo/avz.html" TargetMode="External"/><Relationship Id="rId240" Type="http://schemas.openxmlformats.org/officeDocument/2006/relationships/image" Target="media/image224.png"/><Relationship Id="rId261" Type="http://schemas.openxmlformats.org/officeDocument/2006/relationships/image" Target="media/image245.png"/><Relationship Id="rId14" Type="http://schemas.openxmlformats.org/officeDocument/2006/relationships/image" Target="media/image7.png"/><Relationship Id="rId35" Type="http://schemas.openxmlformats.org/officeDocument/2006/relationships/image" Target="media/image28.png"/><Relationship Id="rId56" Type="http://schemas.openxmlformats.org/officeDocument/2006/relationships/image" Target="media/image48.png"/><Relationship Id="rId77" Type="http://schemas.openxmlformats.org/officeDocument/2006/relationships/image" Target="media/image69.png"/><Relationship Id="rId100" Type="http://schemas.openxmlformats.org/officeDocument/2006/relationships/image" Target="media/image90.png"/><Relationship Id="rId282" Type="http://schemas.openxmlformats.org/officeDocument/2006/relationships/image" Target="media/image266.png"/><Relationship Id="rId317" Type="http://schemas.openxmlformats.org/officeDocument/2006/relationships/image" Target="media/image298.png"/><Relationship Id="rId338" Type="http://schemas.openxmlformats.org/officeDocument/2006/relationships/image" Target="media/image315.wmf"/><Relationship Id="rId359" Type="http://schemas.openxmlformats.org/officeDocument/2006/relationships/image" Target="media/image331.png"/><Relationship Id="rId8" Type="http://schemas.openxmlformats.org/officeDocument/2006/relationships/image" Target="media/image1.jpeg"/><Relationship Id="rId98" Type="http://schemas.openxmlformats.org/officeDocument/2006/relationships/image" Target="media/image88.png"/><Relationship Id="rId121" Type="http://schemas.openxmlformats.org/officeDocument/2006/relationships/image" Target="media/image108.png"/><Relationship Id="rId142" Type="http://schemas.openxmlformats.org/officeDocument/2006/relationships/image" Target="media/image128.png"/><Relationship Id="rId163" Type="http://schemas.openxmlformats.org/officeDocument/2006/relationships/image" Target="media/image148.wmf"/><Relationship Id="rId184" Type="http://schemas.openxmlformats.org/officeDocument/2006/relationships/image" Target="media/image169.png"/><Relationship Id="rId219" Type="http://schemas.openxmlformats.org/officeDocument/2006/relationships/image" Target="media/image203.png"/><Relationship Id="rId370" Type="http://schemas.openxmlformats.org/officeDocument/2006/relationships/image" Target="media/image342.png"/><Relationship Id="rId230" Type="http://schemas.openxmlformats.org/officeDocument/2006/relationships/image" Target="media/image214.png"/><Relationship Id="rId251" Type="http://schemas.openxmlformats.org/officeDocument/2006/relationships/image" Target="media/image235.png"/><Relationship Id="rId25" Type="http://schemas.openxmlformats.org/officeDocument/2006/relationships/image" Target="media/image18.png"/><Relationship Id="rId46" Type="http://schemas.openxmlformats.org/officeDocument/2006/relationships/image" Target="media/image39.wmf"/><Relationship Id="rId67" Type="http://schemas.openxmlformats.org/officeDocument/2006/relationships/image" Target="media/image59.png"/><Relationship Id="rId272" Type="http://schemas.openxmlformats.org/officeDocument/2006/relationships/image" Target="media/image256.png"/><Relationship Id="rId293" Type="http://schemas.openxmlformats.org/officeDocument/2006/relationships/image" Target="media/image277.png"/><Relationship Id="rId307" Type="http://schemas.openxmlformats.org/officeDocument/2006/relationships/image" Target="http://www.afs.enea.it/project/neptunius/docs/fluent/html/tg/img2534.gif" TargetMode="External"/><Relationship Id="rId328" Type="http://schemas.openxmlformats.org/officeDocument/2006/relationships/image" Target="media/image308.emf"/><Relationship Id="rId349" Type="http://schemas.openxmlformats.org/officeDocument/2006/relationships/image" Target="media/image321.jpg"/><Relationship Id="rId88" Type="http://schemas.openxmlformats.org/officeDocument/2006/relationships/image" Target="media/image78.png"/><Relationship Id="rId111" Type="http://schemas.openxmlformats.org/officeDocument/2006/relationships/image" Target="media/image101.png"/><Relationship Id="rId132" Type="http://schemas.openxmlformats.org/officeDocument/2006/relationships/image" Target="media/image119.png"/><Relationship Id="rId153" Type="http://schemas.openxmlformats.org/officeDocument/2006/relationships/image" Target="media/image139.emf"/><Relationship Id="rId174" Type="http://schemas.openxmlformats.org/officeDocument/2006/relationships/image" Target="media/image159.png"/><Relationship Id="rId195" Type="http://schemas.openxmlformats.org/officeDocument/2006/relationships/image" Target="media/image180.png"/><Relationship Id="rId209" Type="http://schemas.openxmlformats.org/officeDocument/2006/relationships/image" Target="media/image193.png"/><Relationship Id="rId360" Type="http://schemas.openxmlformats.org/officeDocument/2006/relationships/image" Target="media/image332.png"/><Relationship Id="rId381" Type="http://schemas.openxmlformats.org/officeDocument/2006/relationships/hyperlink" Target="http://thermalinfo.ru/svojstva-gazov/gazovye-smesi/teploprovodnost-dymovyh-gazov-teplofizicheskie-svojstva-produktov-sgoraniya-topliva" TargetMode="External"/><Relationship Id="rId220" Type="http://schemas.openxmlformats.org/officeDocument/2006/relationships/image" Target="media/image204.png"/><Relationship Id="rId241" Type="http://schemas.openxmlformats.org/officeDocument/2006/relationships/image" Target="media/image225.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49.png"/><Relationship Id="rId262" Type="http://schemas.openxmlformats.org/officeDocument/2006/relationships/image" Target="media/image246.png"/><Relationship Id="rId283" Type="http://schemas.openxmlformats.org/officeDocument/2006/relationships/image" Target="media/image267.png"/><Relationship Id="rId318" Type="http://schemas.openxmlformats.org/officeDocument/2006/relationships/image" Target="media/image299.png"/><Relationship Id="rId339" Type="http://schemas.openxmlformats.org/officeDocument/2006/relationships/oleObject" Target="embeddings/oleObject12.bin"/><Relationship Id="rId78" Type="http://schemas.openxmlformats.org/officeDocument/2006/relationships/image" Target="media/image70.png"/><Relationship Id="rId99" Type="http://schemas.openxmlformats.org/officeDocument/2006/relationships/image" Target="media/image89.png"/><Relationship Id="rId101" Type="http://schemas.openxmlformats.org/officeDocument/2006/relationships/image" Target="media/image91.png"/><Relationship Id="rId122" Type="http://schemas.openxmlformats.org/officeDocument/2006/relationships/image" Target="media/image109.png"/><Relationship Id="rId143" Type="http://schemas.openxmlformats.org/officeDocument/2006/relationships/image" Target="media/image129.png"/><Relationship Id="rId164" Type="http://schemas.openxmlformats.org/officeDocument/2006/relationships/image" Target="media/image149.png"/><Relationship Id="rId185" Type="http://schemas.openxmlformats.org/officeDocument/2006/relationships/image" Target="media/image170.png"/><Relationship Id="rId350" Type="http://schemas.openxmlformats.org/officeDocument/2006/relationships/image" Target="media/image322.png"/><Relationship Id="rId371" Type="http://schemas.openxmlformats.org/officeDocument/2006/relationships/image" Target="media/image343.png"/><Relationship Id="rId9" Type="http://schemas.openxmlformats.org/officeDocument/2006/relationships/image" Target="media/image2.png"/><Relationship Id="rId210" Type="http://schemas.openxmlformats.org/officeDocument/2006/relationships/image" Target="media/image194.png"/><Relationship Id="rId26" Type="http://schemas.openxmlformats.org/officeDocument/2006/relationships/image" Target="media/image19.png"/><Relationship Id="rId231" Type="http://schemas.openxmlformats.org/officeDocument/2006/relationships/image" Target="media/image215.png"/><Relationship Id="rId252" Type="http://schemas.openxmlformats.org/officeDocument/2006/relationships/image" Target="media/image236.png"/><Relationship Id="rId273" Type="http://schemas.openxmlformats.org/officeDocument/2006/relationships/image" Target="media/image257.png"/><Relationship Id="rId294" Type="http://schemas.openxmlformats.org/officeDocument/2006/relationships/image" Target="media/image278.png"/><Relationship Id="rId308" Type="http://schemas.openxmlformats.org/officeDocument/2006/relationships/image" Target="media/image289.png"/><Relationship Id="rId329" Type="http://schemas.openxmlformats.org/officeDocument/2006/relationships/image" Target="media/image309.png"/><Relationship Id="rId47" Type="http://schemas.openxmlformats.org/officeDocument/2006/relationships/oleObject" Target="embeddings/oleObject1.bin"/><Relationship Id="rId68" Type="http://schemas.openxmlformats.org/officeDocument/2006/relationships/image" Target="media/image60.png"/><Relationship Id="rId89" Type="http://schemas.openxmlformats.org/officeDocument/2006/relationships/image" Target="media/image79.png"/><Relationship Id="rId112" Type="http://schemas.openxmlformats.org/officeDocument/2006/relationships/image" Target="media/image102.png"/><Relationship Id="rId133" Type="http://schemas.openxmlformats.org/officeDocument/2006/relationships/image" Target="media/image120.png"/><Relationship Id="rId154" Type="http://schemas.openxmlformats.org/officeDocument/2006/relationships/image" Target="media/image140.png"/><Relationship Id="rId175" Type="http://schemas.openxmlformats.org/officeDocument/2006/relationships/image" Target="media/image160.png"/><Relationship Id="rId340" Type="http://schemas.openxmlformats.org/officeDocument/2006/relationships/image" Target="media/image316.wmf"/><Relationship Id="rId361" Type="http://schemas.openxmlformats.org/officeDocument/2006/relationships/image" Target="media/image333.png"/><Relationship Id="rId196" Type="http://schemas.openxmlformats.org/officeDocument/2006/relationships/image" Target="media/image181.png"/><Relationship Id="rId200" Type="http://schemas.openxmlformats.org/officeDocument/2006/relationships/image" Target="media/image185.png"/><Relationship Id="rId382" Type="http://schemas.openxmlformats.org/officeDocument/2006/relationships/hyperlink" Target="https://teplo-mag.com.ua/p1166584039-avtomaticheskij-pelletnyj-kotel.html" TargetMode="External"/><Relationship Id="rId16" Type="http://schemas.openxmlformats.org/officeDocument/2006/relationships/image" Target="media/image9.png"/><Relationship Id="rId221" Type="http://schemas.openxmlformats.org/officeDocument/2006/relationships/image" Target="media/image205.png"/><Relationship Id="rId242" Type="http://schemas.openxmlformats.org/officeDocument/2006/relationships/image" Target="media/image226.jpeg"/><Relationship Id="rId263" Type="http://schemas.openxmlformats.org/officeDocument/2006/relationships/image" Target="media/image247.png"/><Relationship Id="rId284" Type="http://schemas.openxmlformats.org/officeDocument/2006/relationships/image" Target="media/image268.png"/><Relationship Id="rId319" Type="http://schemas.openxmlformats.org/officeDocument/2006/relationships/image" Target="media/image300.png"/><Relationship Id="rId37" Type="http://schemas.openxmlformats.org/officeDocument/2006/relationships/image" Target="media/image30.png"/><Relationship Id="rId58" Type="http://schemas.openxmlformats.org/officeDocument/2006/relationships/image" Target="media/image50.png"/><Relationship Id="rId79" Type="http://schemas.openxmlformats.org/officeDocument/2006/relationships/image" Target="media/image71.png"/><Relationship Id="rId102" Type="http://schemas.openxmlformats.org/officeDocument/2006/relationships/image" Target="media/image92.png"/><Relationship Id="rId123" Type="http://schemas.openxmlformats.org/officeDocument/2006/relationships/image" Target="media/image110.png"/><Relationship Id="rId144" Type="http://schemas.openxmlformats.org/officeDocument/2006/relationships/image" Target="media/image130.png"/><Relationship Id="rId330" Type="http://schemas.openxmlformats.org/officeDocument/2006/relationships/image" Target="media/image310.png"/><Relationship Id="rId90" Type="http://schemas.openxmlformats.org/officeDocument/2006/relationships/image" Target="media/image80.png"/><Relationship Id="rId165" Type="http://schemas.openxmlformats.org/officeDocument/2006/relationships/image" Target="media/image150.png"/><Relationship Id="rId186" Type="http://schemas.openxmlformats.org/officeDocument/2006/relationships/image" Target="media/image171.png"/><Relationship Id="rId351" Type="http://schemas.openxmlformats.org/officeDocument/2006/relationships/image" Target="media/image323.png"/><Relationship Id="rId372" Type="http://schemas.openxmlformats.org/officeDocument/2006/relationships/image" Target="media/image344.png"/><Relationship Id="rId211" Type="http://schemas.openxmlformats.org/officeDocument/2006/relationships/image" Target="media/image195.png"/><Relationship Id="rId232" Type="http://schemas.openxmlformats.org/officeDocument/2006/relationships/image" Target="media/image216.png"/><Relationship Id="rId253" Type="http://schemas.openxmlformats.org/officeDocument/2006/relationships/image" Target="media/image237.png"/><Relationship Id="rId274" Type="http://schemas.openxmlformats.org/officeDocument/2006/relationships/image" Target="media/image258.png"/><Relationship Id="rId295" Type="http://schemas.openxmlformats.org/officeDocument/2006/relationships/image" Target="media/image279.png"/><Relationship Id="rId309" Type="http://schemas.openxmlformats.org/officeDocument/2006/relationships/image" Target="media/image290.png"/><Relationship Id="rId27" Type="http://schemas.openxmlformats.org/officeDocument/2006/relationships/image" Target="media/image20.png"/><Relationship Id="rId48" Type="http://schemas.openxmlformats.org/officeDocument/2006/relationships/image" Target="media/image40.png"/><Relationship Id="rId69" Type="http://schemas.openxmlformats.org/officeDocument/2006/relationships/image" Target="media/image61.png"/><Relationship Id="rId113" Type="http://schemas.openxmlformats.org/officeDocument/2006/relationships/image" Target="media/image103.png"/><Relationship Id="rId134" Type="http://schemas.openxmlformats.org/officeDocument/2006/relationships/image" Target="media/image121.png"/><Relationship Id="rId320" Type="http://schemas.openxmlformats.org/officeDocument/2006/relationships/image" Target="media/image301.png"/><Relationship Id="rId80" Type="http://schemas.openxmlformats.org/officeDocument/2006/relationships/image" Target="media/image72.jpeg"/><Relationship Id="rId155" Type="http://schemas.openxmlformats.org/officeDocument/2006/relationships/image" Target="media/image141.wmf"/><Relationship Id="rId176" Type="http://schemas.openxmlformats.org/officeDocument/2006/relationships/image" Target="media/image161.png"/><Relationship Id="rId197" Type="http://schemas.openxmlformats.org/officeDocument/2006/relationships/image" Target="media/image182.png"/><Relationship Id="rId341" Type="http://schemas.openxmlformats.org/officeDocument/2006/relationships/oleObject" Target="embeddings/oleObject13.bin"/><Relationship Id="rId362" Type="http://schemas.openxmlformats.org/officeDocument/2006/relationships/image" Target="media/image334.png"/><Relationship Id="rId383" Type="http://schemas.openxmlformats.org/officeDocument/2006/relationships/hyperlink" Target="https://ela.kpi.ua/handle/123456789/2637" TargetMode="External"/><Relationship Id="rId201" Type="http://schemas.openxmlformats.org/officeDocument/2006/relationships/image" Target="media/image186.png"/><Relationship Id="rId222" Type="http://schemas.openxmlformats.org/officeDocument/2006/relationships/image" Target="media/image206.png"/><Relationship Id="rId243" Type="http://schemas.openxmlformats.org/officeDocument/2006/relationships/image" Target="media/image227.png"/><Relationship Id="rId264" Type="http://schemas.openxmlformats.org/officeDocument/2006/relationships/image" Target="media/image248.png"/><Relationship Id="rId285" Type="http://schemas.openxmlformats.org/officeDocument/2006/relationships/image" Target="media/image269.png"/><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image" Target="media/image51.png"/><Relationship Id="rId103" Type="http://schemas.openxmlformats.org/officeDocument/2006/relationships/image" Target="media/image93.png"/><Relationship Id="rId124" Type="http://schemas.openxmlformats.org/officeDocument/2006/relationships/image" Target="media/image111.png"/><Relationship Id="rId310" Type="http://schemas.openxmlformats.org/officeDocument/2006/relationships/image" Target="media/image291.png"/><Relationship Id="rId70" Type="http://schemas.openxmlformats.org/officeDocument/2006/relationships/image" Target="media/image62.png"/><Relationship Id="rId91" Type="http://schemas.openxmlformats.org/officeDocument/2006/relationships/image" Target="media/image81.png"/><Relationship Id="rId145" Type="http://schemas.openxmlformats.org/officeDocument/2006/relationships/image" Target="media/image131.png"/><Relationship Id="rId166" Type="http://schemas.openxmlformats.org/officeDocument/2006/relationships/image" Target="media/image151.png"/><Relationship Id="rId187" Type="http://schemas.openxmlformats.org/officeDocument/2006/relationships/image" Target="media/image172.png"/><Relationship Id="rId331" Type="http://schemas.openxmlformats.org/officeDocument/2006/relationships/image" Target="media/image311.png"/><Relationship Id="rId352" Type="http://schemas.openxmlformats.org/officeDocument/2006/relationships/image" Target="media/image324.png"/><Relationship Id="rId373" Type="http://schemas.openxmlformats.org/officeDocument/2006/relationships/image" Target="media/image345.png"/><Relationship Id="rId1" Type="http://schemas.openxmlformats.org/officeDocument/2006/relationships/customXml" Target="../customXml/item1.xml"/><Relationship Id="rId212" Type="http://schemas.openxmlformats.org/officeDocument/2006/relationships/image" Target="media/image196.png"/><Relationship Id="rId233" Type="http://schemas.openxmlformats.org/officeDocument/2006/relationships/image" Target="media/image217.png"/><Relationship Id="rId254" Type="http://schemas.openxmlformats.org/officeDocument/2006/relationships/image" Target="media/image238.png"/><Relationship Id="rId28" Type="http://schemas.openxmlformats.org/officeDocument/2006/relationships/image" Target="media/image21.png"/><Relationship Id="rId49" Type="http://schemas.openxmlformats.org/officeDocument/2006/relationships/image" Target="media/image41.png"/><Relationship Id="rId114" Type="http://schemas.openxmlformats.org/officeDocument/2006/relationships/image" Target="media/image104.wmf"/><Relationship Id="rId275" Type="http://schemas.openxmlformats.org/officeDocument/2006/relationships/image" Target="media/image259.png"/><Relationship Id="rId296" Type="http://schemas.openxmlformats.org/officeDocument/2006/relationships/image" Target="media/image280.png"/><Relationship Id="rId300" Type="http://schemas.openxmlformats.org/officeDocument/2006/relationships/image" Target="media/image284.png"/><Relationship Id="rId60" Type="http://schemas.openxmlformats.org/officeDocument/2006/relationships/image" Target="media/image52.png"/><Relationship Id="rId81" Type="http://schemas.openxmlformats.org/officeDocument/2006/relationships/image" Target="media/image73.jpeg"/><Relationship Id="rId135" Type="http://schemas.openxmlformats.org/officeDocument/2006/relationships/image" Target="media/image122.wmf"/><Relationship Id="rId156" Type="http://schemas.openxmlformats.org/officeDocument/2006/relationships/image" Target="media/image142.jpeg"/><Relationship Id="rId177" Type="http://schemas.openxmlformats.org/officeDocument/2006/relationships/image" Target="media/image162.png"/><Relationship Id="rId198" Type="http://schemas.openxmlformats.org/officeDocument/2006/relationships/image" Target="media/image183.png"/><Relationship Id="rId321" Type="http://schemas.openxmlformats.org/officeDocument/2006/relationships/image" Target="media/image302.png"/><Relationship Id="rId342" Type="http://schemas.openxmlformats.org/officeDocument/2006/relationships/image" Target="media/image317.wmf"/><Relationship Id="rId363" Type="http://schemas.openxmlformats.org/officeDocument/2006/relationships/image" Target="media/image335.png"/><Relationship Id="rId384" Type="http://schemas.openxmlformats.org/officeDocument/2006/relationships/footer" Target="footer1.xml"/><Relationship Id="rId202" Type="http://schemas.openxmlformats.org/officeDocument/2006/relationships/image" Target="media/image187.png"/><Relationship Id="rId223" Type="http://schemas.openxmlformats.org/officeDocument/2006/relationships/image" Target="media/image207.png"/><Relationship Id="rId244" Type="http://schemas.openxmlformats.org/officeDocument/2006/relationships/image" Target="media/image228.png"/><Relationship Id="rId18" Type="http://schemas.openxmlformats.org/officeDocument/2006/relationships/image" Target="media/image11.png"/><Relationship Id="rId39" Type="http://schemas.openxmlformats.org/officeDocument/2006/relationships/image" Target="media/image32.png"/><Relationship Id="rId265" Type="http://schemas.openxmlformats.org/officeDocument/2006/relationships/image" Target="media/image249.png"/><Relationship Id="rId286" Type="http://schemas.openxmlformats.org/officeDocument/2006/relationships/image" Target="media/image270.png"/><Relationship Id="rId50" Type="http://schemas.openxmlformats.org/officeDocument/2006/relationships/image" Target="media/image42.png"/><Relationship Id="rId104" Type="http://schemas.openxmlformats.org/officeDocument/2006/relationships/image" Target="media/image94.png"/><Relationship Id="rId125" Type="http://schemas.openxmlformats.org/officeDocument/2006/relationships/image" Target="media/image112.png"/><Relationship Id="rId146" Type="http://schemas.openxmlformats.org/officeDocument/2006/relationships/image" Target="media/image132.png"/><Relationship Id="rId167" Type="http://schemas.openxmlformats.org/officeDocument/2006/relationships/image" Target="media/image152.png"/><Relationship Id="rId188" Type="http://schemas.openxmlformats.org/officeDocument/2006/relationships/image" Target="media/image173.png"/><Relationship Id="rId311" Type="http://schemas.openxmlformats.org/officeDocument/2006/relationships/image" Target="media/image292.png"/><Relationship Id="rId332" Type="http://schemas.openxmlformats.org/officeDocument/2006/relationships/image" Target="media/image312.wmf"/><Relationship Id="rId353" Type="http://schemas.openxmlformats.org/officeDocument/2006/relationships/image" Target="media/image325.png"/><Relationship Id="rId374" Type="http://schemas.openxmlformats.org/officeDocument/2006/relationships/image" Target="media/image346.png"/><Relationship Id="rId71" Type="http://schemas.openxmlformats.org/officeDocument/2006/relationships/image" Target="media/image63.png"/><Relationship Id="rId92" Type="http://schemas.openxmlformats.org/officeDocument/2006/relationships/image" Target="media/image82.png"/><Relationship Id="rId213" Type="http://schemas.openxmlformats.org/officeDocument/2006/relationships/image" Target="media/image197.png"/><Relationship Id="rId234" Type="http://schemas.openxmlformats.org/officeDocument/2006/relationships/image" Target="media/image218.png"/><Relationship Id="rId2" Type="http://schemas.openxmlformats.org/officeDocument/2006/relationships/numbering" Target="numbering.xml"/><Relationship Id="rId29" Type="http://schemas.openxmlformats.org/officeDocument/2006/relationships/image" Target="media/image22.png"/><Relationship Id="rId255" Type="http://schemas.openxmlformats.org/officeDocument/2006/relationships/image" Target="media/image239.png"/><Relationship Id="rId276" Type="http://schemas.openxmlformats.org/officeDocument/2006/relationships/image" Target="media/image260.png"/><Relationship Id="rId297" Type="http://schemas.openxmlformats.org/officeDocument/2006/relationships/image" Target="media/image281.png"/><Relationship Id="rId40" Type="http://schemas.openxmlformats.org/officeDocument/2006/relationships/image" Target="media/image33.png"/><Relationship Id="rId115" Type="http://schemas.openxmlformats.org/officeDocument/2006/relationships/oleObject" Target="embeddings/oleObject4.bin"/><Relationship Id="rId136" Type="http://schemas.openxmlformats.org/officeDocument/2006/relationships/oleObject" Target="embeddings/oleObject7.bin"/><Relationship Id="rId157" Type="http://schemas.openxmlformats.org/officeDocument/2006/relationships/image" Target="media/image143.png"/><Relationship Id="rId178" Type="http://schemas.openxmlformats.org/officeDocument/2006/relationships/image" Target="media/image163.png"/><Relationship Id="rId301" Type="http://schemas.openxmlformats.org/officeDocument/2006/relationships/image" Target="media/image285.png"/><Relationship Id="rId322" Type="http://schemas.openxmlformats.org/officeDocument/2006/relationships/image" Target="media/image303.png"/><Relationship Id="rId343" Type="http://schemas.openxmlformats.org/officeDocument/2006/relationships/oleObject" Target="embeddings/oleObject14.bin"/><Relationship Id="rId364" Type="http://schemas.openxmlformats.org/officeDocument/2006/relationships/image" Target="media/image336.png"/><Relationship Id="rId61" Type="http://schemas.openxmlformats.org/officeDocument/2006/relationships/image" Target="media/image53.png"/><Relationship Id="rId82" Type="http://schemas.openxmlformats.org/officeDocument/2006/relationships/image" Target="media/image74.wmf"/><Relationship Id="rId199" Type="http://schemas.openxmlformats.org/officeDocument/2006/relationships/image" Target="media/image184.png"/><Relationship Id="rId203" Type="http://schemas.openxmlformats.org/officeDocument/2006/relationships/image" Target="media/image188.png"/><Relationship Id="rId385" Type="http://schemas.openxmlformats.org/officeDocument/2006/relationships/footer" Target="footer2.xml"/><Relationship Id="rId19" Type="http://schemas.openxmlformats.org/officeDocument/2006/relationships/image" Target="media/image12.png"/><Relationship Id="rId224" Type="http://schemas.openxmlformats.org/officeDocument/2006/relationships/image" Target="media/image208.png"/><Relationship Id="rId245" Type="http://schemas.openxmlformats.org/officeDocument/2006/relationships/image" Target="media/image229.png"/><Relationship Id="rId266" Type="http://schemas.openxmlformats.org/officeDocument/2006/relationships/image" Target="media/image250.png"/><Relationship Id="rId287" Type="http://schemas.openxmlformats.org/officeDocument/2006/relationships/image" Target="media/image271.png"/><Relationship Id="rId30" Type="http://schemas.openxmlformats.org/officeDocument/2006/relationships/image" Target="media/image23.png"/><Relationship Id="rId105" Type="http://schemas.openxmlformats.org/officeDocument/2006/relationships/image" Target="media/image95.png"/><Relationship Id="rId126" Type="http://schemas.openxmlformats.org/officeDocument/2006/relationships/image" Target="media/image113.png"/><Relationship Id="rId147" Type="http://schemas.openxmlformats.org/officeDocument/2006/relationships/image" Target="media/image133.emf"/><Relationship Id="rId168" Type="http://schemas.openxmlformats.org/officeDocument/2006/relationships/image" Target="media/image153.png"/><Relationship Id="rId312" Type="http://schemas.openxmlformats.org/officeDocument/2006/relationships/image" Target="media/image293.png"/><Relationship Id="rId333" Type="http://schemas.openxmlformats.org/officeDocument/2006/relationships/oleObject" Target="embeddings/oleObject10.bin"/><Relationship Id="rId354" Type="http://schemas.openxmlformats.org/officeDocument/2006/relationships/image" Target="media/image326.png"/><Relationship Id="rId51" Type="http://schemas.openxmlformats.org/officeDocument/2006/relationships/image" Target="media/image43.png"/><Relationship Id="rId72" Type="http://schemas.openxmlformats.org/officeDocument/2006/relationships/image" Target="media/image64.png"/><Relationship Id="rId93" Type="http://schemas.openxmlformats.org/officeDocument/2006/relationships/image" Target="media/image83.png"/><Relationship Id="rId189" Type="http://schemas.openxmlformats.org/officeDocument/2006/relationships/image" Target="media/image174.png"/><Relationship Id="rId375" Type="http://schemas.openxmlformats.org/officeDocument/2006/relationships/image" Target="media/image347.png"/><Relationship Id="rId3" Type="http://schemas.openxmlformats.org/officeDocument/2006/relationships/styles" Target="styles.xml"/><Relationship Id="rId214" Type="http://schemas.openxmlformats.org/officeDocument/2006/relationships/image" Target="media/image198.png"/><Relationship Id="rId235" Type="http://schemas.openxmlformats.org/officeDocument/2006/relationships/image" Target="media/image219.png"/><Relationship Id="rId256" Type="http://schemas.openxmlformats.org/officeDocument/2006/relationships/image" Target="media/image240.png"/><Relationship Id="rId277" Type="http://schemas.openxmlformats.org/officeDocument/2006/relationships/image" Target="media/image261.png"/><Relationship Id="rId298" Type="http://schemas.openxmlformats.org/officeDocument/2006/relationships/image" Target="media/image282.wmf"/><Relationship Id="rId116" Type="http://schemas.openxmlformats.org/officeDocument/2006/relationships/image" Target="media/image105.wmf"/><Relationship Id="rId137" Type="http://schemas.openxmlformats.org/officeDocument/2006/relationships/image" Target="media/image123.png"/><Relationship Id="rId158" Type="http://schemas.openxmlformats.org/officeDocument/2006/relationships/image" Target="media/image144.wmf"/><Relationship Id="rId302" Type="http://schemas.openxmlformats.org/officeDocument/2006/relationships/image" Target="media/image286.png"/><Relationship Id="rId323" Type="http://schemas.openxmlformats.org/officeDocument/2006/relationships/image" Target="media/image304.emf"/><Relationship Id="rId344" Type="http://schemas.openxmlformats.org/officeDocument/2006/relationships/image" Target="media/image318.wmf"/><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4.png"/><Relationship Id="rId83" Type="http://schemas.openxmlformats.org/officeDocument/2006/relationships/oleObject" Target="embeddings/oleObject2.bin"/><Relationship Id="rId179" Type="http://schemas.openxmlformats.org/officeDocument/2006/relationships/image" Target="media/image164.png"/><Relationship Id="rId365" Type="http://schemas.openxmlformats.org/officeDocument/2006/relationships/image" Target="media/image337.png"/><Relationship Id="rId386" Type="http://schemas.openxmlformats.org/officeDocument/2006/relationships/fontTable" Target="fontTable.xml"/><Relationship Id="rId190" Type="http://schemas.openxmlformats.org/officeDocument/2006/relationships/image" Target="media/image175.png"/><Relationship Id="rId204" Type="http://schemas.openxmlformats.org/officeDocument/2006/relationships/image" Target="media/image189.png"/><Relationship Id="rId225" Type="http://schemas.openxmlformats.org/officeDocument/2006/relationships/image" Target="media/image209.png"/><Relationship Id="rId246" Type="http://schemas.openxmlformats.org/officeDocument/2006/relationships/image" Target="media/image230.png"/><Relationship Id="rId267" Type="http://schemas.openxmlformats.org/officeDocument/2006/relationships/image" Target="media/image251.png"/><Relationship Id="rId288" Type="http://schemas.openxmlformats.org/officeDocument/2006/relationships/image" Target="media/image272.png"/><Relationship Id="rId106" Type="http://schemas.openxmlformats.org/officeDocument/2006/relationships/image" Target="media/image96.png"/><Relationship Id="rId127" Type="http://schemas.openxmlformats.org/officeDocument/2006/relationships/image" Target="media/image114.png"/><Relationship Id="rId313" Type="http://schemas.openxmlformats.org/officeDocument/2006/relationships/image" Target="media/image294.png"/><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4.png"/><Relationship Id="rId73" Type="http://schemas.openxmlformats.org/officeDocument/2006/relationships/image" Target="media/image65.png"/><Relationship Id="rId94" Type="http://schemas.openxmlformats.org/officeDocument/2006/relationships/image" Target="media/image84.png"/><Relationship Id="rId148" Type="http://schemas.openxmlformats.org/officeDocument/2006/relationships/image" Target="media/image134.png"/><Relationship Id="rId169" Type="http://schemas.openxmlformats.org/officeDocument/2006/relationships/image" Target="media/image154.png"/><Relationship Id="rId334" Type="http://schemas.openxmlformats.org/officeDocument/2006/relationships/image" Target="media/image313.png"/><Relationship Id="rId355" Type="http://schemas.openxmlformats.org/officeDocument/2006/relationships/image" Target="media/image327.png"/><Relationship Id="rId376" Type="http://schemas.openxmlformats.org/officeDocument/2006/relationships/image" Target="media/image348.png"/><Relationship Id="rId4" Type="http://schemas.openxmlformats.org/officeDocument/2006/relationships/settings" Target="settings.xml"/><Relationship Id="rId180" Type="http://schemas.openxmlformats.org/officeDocument/2006/relationships/image" Target="media/image165.png"/><Relationship Id="rId215" Type="http://schemas.openxmlformats.org/officeDocument/2006/relationships/image" Target="media/image199.png"/><Relationship Id="rId236" Type="http://schemas.openxmlformats.org/officeDocument/2006/relationships/image" Target="media/image220.png"/><Relationship Id="rId257" Type="http://schemas.openxmlformats.org/officeDocument/2006/relationships/image" Target="media/image241.png"/><Relationship Id="rId278" Type="http://schemas.openxmlformats.org/officeDocument/2006/relationships/image" Target="media/image262.png"/><Relationship Id="rId303" Type="http://schemas.openxmlformats.org/officeDocument/2006/relationships/image" Target="http://www.afs.enea.it/project/neptunius/docs/fluent/html/tg/img2532.gi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AB611C-4F7A-4684-B549-A813A496C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372</TotalTime>
  <Pages>227</Pages>
  <Words>168246</Words>
  <Characters>95901</Characters>
  <Application>Microsoft Office Word</Application>
  <DocSecurity>0</DocSecurity>
  <Lines>799</Lines>
  <Paragraphs>527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Вихідні дані для теплового розрахунку реактора визначаються в залежності від поставленої задачі</vt:lpstr>
      <vt:lpstr>Вихідні дані для теплового розрахунку реактора визначаються в залежності від поставленої задачі</vt:lpstr>
    </vt:vector>
  </TitlesOfParts>
  <Company>Microsoft</Company>
  <LinksUpToDate>false</LinksUpToDate>
  <CharactersWithSpaces>263620</CharactersWithSpaces>
  <SharedDoc>false</SharedDoc>
  <HLinks>
    <vt:vector size="294" baseType="variant">
      <vt:variant>
        <vt:i4>1245238</vt:i4>
      </vt:variant>
      <vt:variant>
        <vt:i4>803</vt:i4>
      </vt:variant>
      <vt:variant>
        <vt:i4>0</vt:i4>
      </vt:variant>
      <vt:variant>
        <vt:i4>5</vt:i4>
      </vt:variant>
      <vt:variant>
        <vt:lpwstr/>
      </vt:variant>
      <vt:variant>
        <vt:lpwstr>_Toc31534741</vt:lpwstr>
      </vt:variant>
      <vt:variant>
        <vt:i4>1179702</vt:i4>
      </vt:variant>
      <vt:variant>
        <vt:i4>797</vt:i4>
      </vt:variant>
      <vt:variant>
        <vt:i4>0</vt:i4>
      </vt:variant>
      <vt:variant>
        <vt:i4>5</vt:i4>
      </vt:variant>
      <vt:variant>
        <vt:lpwstr/>
      </vt:variant>
      <vt:variant>
        <vt:lpwstr>_Toc31534740</vt:lpwstr>
      </vt:variant>
      <vt:variant>
        <vt:i4>1769521</vt:i4>
      </vt:variant>
      <vt:variant>
        <vt:i4>791</vt:i4>
      </vt:variant>
      <vt:variant>
        <vt:i4>0</vt:i4>
      </vt:variant>
      <vt:variant>
        <vt:i4>5</vt:i4>
      </vt:variant>
      <vt:variant>
        <vt:lpwstr/>
      </vt:variant>
      <vt:variant>
        <vt:lpwstr>_Toc31534739</vt:lpwstr>
      </vt:variant>
      <vt:variant>
        <vt:i4>1703985</vt:i4>
      </vt:variant>
      <vt:variant>
        <vt:i4>785</vt:i4>
      </vt:variant>
      <vt:variant>
        <vt:i4>0</vt:i4>
      </vt:variant>
      <vt:variant>
        <vt:i4>5</vt:i4>
      </vt:variant>
      <vt:variant>
        <vt:lpwstr/>
      </vt:variant>
      <vt:variant>
        <vt:lpwstr>_Toc31534738</vt:lpwstr>
      </vt:variant>
      <vt:variant>
        <vt:i4>1376305</vt:i4>
      </vt:variant>
      <vt:variant>
        <vt:i4>779</vt:i4>
      </vt:variant>
      <vt:variant>
        <vt:i4>0</vt:i4>
      </vt:variant>
      <vt:variant>
        <vt:i4>5</vt:i4>
      </vt:variant>
      <vt:variant>
        <vt:lpwstr/>
      </vt:variant>
      <vt:variant>
        <vt:lpwstr>_Toc31534737</vt:lpwstr>
      </vt:variant>
      <vt:variant>
        <vt:i4>1310769</vt:i4>
      </vt:variant>
      <vt:variant>
        <vt:i4>773</vt:i4>
      </vt:variant>
      <vt:variant>
        <vt:i4>0</vt:i4>
      </vt:variant>
      <vt:variant>
        <vt:i4>5</vt:i4>
      </vt:variant>
      <vt:variant>
        <vt:lpwstr/>
      </vt:variant>
      <vt:variant>
        <vt:lpwstr>_Toc31534736</vt:lpwstr>
      </vt:variant>
      <vt:variant>
        <vt:i4>1507377</vt:i4>
      </vt:variant>
      <vt:variant>
        <vt:i4>767</vt:i4>
      </vt:variant>
      <vt:variant>
        <vt:i4>0</vt:i4>
      </vt:variant>
      <vt:variant>
        <vt:i4>5</vt:i4>
      </vt:variant>
      <vt:variant>
        <vt:lpwstr/>
      </vt:variant>
      <vt:variant>
        <vt:lpwstr>_Toc31534735</vt:lpwstr>
      </vt:variant>
      <vt:variant>
        <vt:i4>1441841</vt:i4>
      </vt:variant>
      <vt:variant>
        <vt:i4>761</vt:i4>
      </vt:variant>
      <vt:variant>
        <vt:i4>0</vt:i4>
      </vt:variant>
      <vt:variant>
        <vt:i4>5</vt:i4>
      </vt:variant>
      <vt:variant>
        <vt:lpwstr/>
      </vt:variant>
      <vt:variant>
        <vt:lpwstr>_Toc31534734</vt:lpwstr>
      </vt:variant>
      <vt:variant>
        <vt:i4>1114161</vt:i4>
      </vt:variant>
      <vt:variant>
        <vt:i4>755</vt:i4>
      </vt:variant>
      <vt:variant>
        <vt:i4>0</vt:i4>
      </vt:variant>
      <vt:variant>
        <vt:i4>5</vt:i4>
      </vt:variant>
      <vt:variant>
        <vt:lpwstr/>
      </vt:variant>
      <vt:variant>
        <vt:lpwstr>_Toc31534733</vt:lpwstr>
      </vt:variant>
      <vt:variant>
        <vt:i4>1048625</vt:i4>
      </vt:variant>
      <vt:variant>
        <vt:i4>749</vt:i4>
      </vt:variant>
      <vt:variant>
        <vt:i4>0</vt:i4>
      </vt:variant>
      <vt:variant>
        <vt:i4>5</vt:i4>
      </vt:variant>
      <vt:variant>
        <vt:lpwstr/>
      </vt:variant>
      <vt:variant>
        <vt:lpwstr>_Toc31534732</vt:lpwstr>
      </vt:variant>
      <vt:variant>
        <vt:i4>1245233</vt:i4>
      </vt:variant>
      <vt:variant>
        <vt:i4>743</vt:i4>
      </vt:variant>
      <vt:variant>
        <vt:i4>0</vt:i4>
      </vt:variant>
      <vt:variant>
        <vt:i4>5</vt:i4>
      </vt:variant>
      <vt:variant>
        <vt:lpwstr/>
      </vt:variant>
      <vt:variant>
        <vt:lpwstr>_Toc31534731</vt:lpwstr>
      </vt:variant>
      <vt:variant>
        <vt:i4>1179697</vt:i4>
      </vt:variant>
      <vt:variant>
        <vt:i4>737</vt:i4>
      </vt:variant>
      <vt:variant>
        <vt:i4>0</vt:i4>
      </vt:variant>
      <vt:variant>
        <vt:i4>5</vt:i4>
      </vt:variant>
      <vt:variant>
        <vt:lpwstr/>
      </vt:variant>
      <vt:variant>
        <vt:lpwstr>_Toc31534730</vt:lpwstr>
      </vt:variant>
      <vt:variant>
        <vt:i4>1769520</vt:i4>
      </vt:variant>
      <vt:variant>
        <vt:i4>731</vt:i4>
      </vt:variant>
      <vt:variant>
        <vt:i4>0</vt:i4>
      </vt:variant>
      <vt:variant>
        <vt:i4>5</vt:i4>
      </vt:variant>
      <vt:variant>
        <vt:lpwstr/>
      </vt:variant>
      <vt:variant>
        <vt:lpwstr>_Toc31534729</vt:lpwstr>
      </vt:variant>
      <vt:variant>
        <vt:i4>1703984</vt:i4>
      </vt:variant>
      <vt:variant>
        <vt:i4>725</vt:i4>
      </vt:variant>
      <vt:variant>
        <vt:i4>0</vt:i4>
      </vt:variant>
      <vt:variant>
        <vt:i4>5</vt:i4>
      </vt:variant>
      <vt:variant>
        <vt:lpwstr/>
      </vt:variant>
      <vt:variant>
        <vt:lpwstr>_Toc31534728</vt:lpwstr>
      </vt:variant>
      <vt:variant>
        <vt:i4>1376304</vt:i4>
      </vt:variant>
      <vt:variant>
        <vt:i4>719</vt:i4>
      </vt:variant>
      <vt:variant>
        <vt:i4>0</vt:i4>
      </vt:variant>
      <vt:variant>
        <vt:i4>5</vt:i4>
      </vt:variant>
      <vt:variant>
        <vt:lpwstr/>
      </vt:variant>
      <vt:variant>
        <vt:lpwstr>_Toc31534727</vt:lpwstr>
      </vt:variant>
      <vt:variant>
        <vt:i4>1310768</vt:i4>
      </vt:variant>
      <vt:variant>
        <vt:i4>713</vt:i4>
      </vt:variant>
      <vt:variant>
        <vt:i4>0</vt:i4>
      </vt:variant>
      <vt:variant>
        <vt:i4>5</vt:i4>
      </vt:variant>
      <vt:variant>
        <vt:lpwstr/>
      </vt:variant>
      <vt:variant>
        <vt:lpwstr>_Toc31534726</vt:lpwstr>
      </vt:variant>
      <vt:variant>
        <vt:i4>1507376</vt:i4>
      </vt:variant>
      <vt:variant>
        <vt:i4>707</vt:i4>
      </vt:variant>
      <vt:variant>
        <vt:i4>0</vt:i4>
      </vt:variant>
      <vt:variant>
        <vt:i4>5</vt:i4>
      </vt:variant>
      <vt:variant>
        <vt:lpwstr/>
      </vt:variant>
      <vt:variant>
        <vt:lpwstr>_Toc31534725</vt:lpwstr>
      </vt:variant>
      <vt:variant>
        <vt:i4>1441840</vt:i4>
      </vt:variant>
      <vt:variant>
        <vt:i4>701</vt:i4>
      </vt:variant>
      <vt:variant>
        <vt:i4>0</vt:i4>
      </vt:variant>
      <vt:variant>
        <vt:i4>5</vt:i4>
      </vt:variant>
      <vt:variant>
        <vt:lpwstr/>
      </vt:variant>
      <vt:variant>
        <vt:lpwstr>_Toc31534724</vt:lpwstr>
      </vt:variant>
      <vt:variant>
        <vt:i4>1114160</vt:i4>
      </vt:variant>
      <vt:variant>
        <vt:i4>695</vt:i4>
      </vt:variant>
      <vt:variant>
        <vt:i4>0</vt:i4>
      </vt:variant>
      <vt:variant>
        <vt:i4>5</vt:i4>
      </vt:variant>
      <vt:variant>
        <vt:lpwstr/>
      </vt:variant>
      <vt:variant>
        <vt:lpwstr>_Toc31534723</vt:lpwstr>
      </vt:variant>
      <vt:variant>
        <vt:i4>1048624</vt:i4>
      </vt:variant>
      <vt:variant>
        <vt:i4>689</vt:i4>
      </vt:variant>
      <vt:variant>
        <vt:i4>0</vt:i4>
      </vt:variant>
      <vt:variant>
        <vt:i4>5</vt:i4>
      </vt:variant>
      <vt:variant>
        <vt:lpwstr/>
      </vt:variant>
      <vt:variant>
        <vt:lpwstr>_Toc31534722</vt:lpwstr>
      </vt:variant>
      <vt:variant>
        <vt:i4>1245232</vt:i4>
      </vt:variant>
      <vt:variant>
        <vt:i4>683</vt:i4>
      </vt:variant>
      <vt:variant>
        <vt:i4>0</vt:i4>
      </vt:variant>
      <vt:variant>
        <vt:i4>5</vt:i4>
      </vt:variant>
      <vt:variant>
        <vt:lpwstr/>
      </vt:variant>
      <vt:variant>
        <vt:lpwstr>_Toc31534721</vt:lpwstr>
      </vt:variant>
      <vt:variant>
        <vt:i4>1179696</vt:i4>
      </vt:variant>
      <vt:variant>
        <vt:i4>677</vt:i4>
      </vt:variant>
      <vt:variant>
        <vt:i4>0</vt:i4>
      </vt:variant>
      <vt:variant>
        <vt:i4>5</vt:i4>
      </vt:variant>
      <vt:variant>
        <vt:lpwstr/>
      </vt:variant>
      <vt:variant>
        <vt:lpwstr>_Toc31534720</vt:lpwstr>
      </vt:variant>
      <vt:variant>
        <vt:i4>1769523</vt:i4>
      </vt:variant>
      <vt:variant>
        <vt:i4>671</vt:i4>
      </vt:variant>
      <vt:variant>
        <vt:i4>0</vt:i4>
      </vt:variant>
      <vt:variant>
        <vt:i4>5</vt:i4>
      </vt:variant>
      <vt:variant>
        <vt:lpwstr/>
      </vt:variant>
      <vt:variant>
        <vt:lpwstr>_Toc31534719</vt:lpwstr>
      </vt:variant>
      <vt:variant>
        <vt:i4>1703987</vt:i4>
      </vt:variant>
      <vt:variant>
        <vt:i4>665</vt:i4>
      </vt:variant>
      <vt:variant>
        <vt:i4>0</vt:i4>
      </vt:variant>
      <vt:variant>
        <vt:i4>5</vt:i4>
      </vt:variant>
      <vt:variant>
        <vt:lpwstr/>
      </vt:variant>
      <vt:variant>
        <vt:lpwstr>_Toc31534718</vt:lpwstr>
      </vt:variant>
      <vt:variant>
        <vt:i4>1376307</vt:i4>
      </vt:variant>
      <vt:variant>
        <vt:i4>659</vt:i4>
      </vt:variant>
      <vt:variant>
        <vt:i4>0</vt:i4>
      </vt:variant>
      <vt:variant>
        <vt:i4>5</vt:i4>
      </vt:variant>
      <vt:variant>
        <vt:lpwstr/>
      </vt:variant>
      <vt:variant>
        <vt:lpwstr>_Toc31534717</vt:lpwstr>
      </vt:variant>
      <vt:variant>
        <vt:i4>1310771</vt:i4>
      </vt:variant>
      <vt:variant>
        <vt:i4>653</vt:i4>
      </vt:variant>
      <vt:variant>
        <vt:i4>0</vt:i4>
      </vt:variant>
      <vt:variant>
        <vt:i4>5</vt:i4>
      </vt:variant>
      <vt:variant>
        <vt:lpwstr/>
      </vt:variant>
      <vt:variant>
        <vt:lpwstr>_Toc31534716</vt:lpwstr>
      </vt:variant>
      <vt:variant>
        <vt:i4>1507379</vt:i4>
      </vt:variant>
      <vt:variant>
        <vt:i4>647</vt:i4>
      </vt:variant>
      <vt:variant>
        <vt:i4>0</vt:i4>
      </vt:variant>
      <vt:variant>
        <vt:i4>5</vt:i4>
      </vt:variant>
      <vt:variant>
        <vt:lpwstr/>
      </vt:variant>
      <vt:variant>
        <vt:lpwstr>_Toc31534715</vt:lpwstr>
      </vt:variant>
      <vt:variant>
        <vt:i4>1441843</vt:i4>
      </vt:variant>
      <vt:variant>
        <vt:i4>641</vt:i4>
      </vt:variant>
      <vt:variant>
        <vt:i4>0</vt:i4>
      </vt:variant>
      <vt:variant>
        <vt:i4>5</vt:i4>
      </vt:variant>
      <vt:variant>
        <vt:lpwstr/>
      </vt:variant>
      <vt:variant>
        <vt:lpwstr>_Toc31534714</vt:lpwstr>
      </vt:variant>
      <vt:variant>
        <vt:i4>1114163</vt:i4>
      </vt:variant>
      <vt:variant>
        <vt:i4>635</vt:i4>
      </vt:variant>
      <vt:variant>
        <vt:i4>0</vt:i4>
      </vt:variant>
      <vt:variant>
        <vt:i4>5</vt:i4>
      </vt:variant>
      <vt:variant>
        <vt:lpwstr/>
      </vt:variant>
      <vt:variant>
        <vt:lpwstr>_Toc31534713</vt:lpwstr>
      </vt:variant>
      <vt:variant>
        <vt:i4>1048627</vt:i4>
      </vt:variant>
      <vt:variant>
        <vt:i4>629</vt:i4>
      </vt:variant>
      <vt:variant>
        <vt:i4>0</vt:i4>
      </vt:variant>
      <vt:variant>
        <vt:i4>5</vt:i4>
      </vt:variant>
      <vt:variant>
        <vt:lpwstr/>
      </vt:variant>
      <vt:variant>
        <vt:lpwstr>_Toc31534712</vt:lpwstr>
      </vt:variant>
      <vt:variant>
        <vt:i4>1245235</vt:i4>
      </vt:variant>
      <vt:variant>
        <vt:i4>623</vt:i4>
      </vt:variant>
      <vt:variant>
        <vt:i4>0</vt:i4>
      </vt:variant>
      <vt:variant>
        <vt:i4>5</vt:i4>
      </vt:variant>
      <vt:variant>
        <vt:lpwstr/>
      </vt:variant>
      <vt:variant>
        <vt:lpwstr>_Toc31534711</vt:lpwstr>
      </vt:variant>
      <vt:variant>
        <vt:i4>1179699</vt:i4>
      </vt:variant>
      <vt:variant>
        <vt:i4>617</vt:i4>
      </vt:variant>
      <vt:variant>
        <vt:i4>0</vt:i4>
      </vt:variant>
      <vt:variant>
        <vt:i4>5</vt:i4>
      </vt:variant>
      <vt:variant>
        <vt:lpwstr/>
      </vt:variant>
      <vt:variant>
        <vt:lpwstr>_Toc31534710</vt:lpwstr>
      </vt:variant>
      <vt:variant>
        <vt:i4>1769522</vt:i4>
      </vt:variant>
      <vt:variant>
        <vt:i4>611</vt:i4>
      </vt:variant>
      <vt:variant>
        <vt:i4>0</vt:i4>
      </vt:variant>
      <vt:variant>
        <vt:i4>5</vt:i4>
      </vt:variant>
      <vt:variant>
        <vt:lpwstr/>
      </vt:variant>
      <vt:variant>
        <vt:lpwstr>_Toc31534709</vt:lpwstr>
      </vt:variant>
      <vt:variant>
        <vt:i4>1703986</vt:i4>
      </vt:variant>
      <vt:variant>
        <vt:i4>605</vt:i4>
      </vt:variant>
      <vt:variant>
        <vt:i4>0</vt:i4>
      </vt:variant>
      <vt:variant>
        <vt:i4>5</vt:i4>
      </vt:variant>
      <vt:variant>
        <vt:lpwstr/>
      </vt:variant>
      <vt:variant>
        <vt:lpwstr>_Toc31534708</vt:lpwstr>
      </vt:variant>
      <vt:variant>
        <vt:i4>1376306</vt:i4>
      </vt:variant>
      <vt:variant>
        <vt:i4>599</vt:i4>
      </vt:variant>
      <vt:variant>
        <vt:i4>0</vt:i4>
      </vt:variant>
      <vt:variant>
        <vt:i4>5</vt:i4>
      </vt:variant>
      <vt:variant>
        <vt:lpwstr/>
      </vt:variant>
      <vt:variant>
        <vt:lpwstr>_Toc31534707</vt:lpwstr>
      </vt:variant>
      <vt:variant>
        <vt:i4>1310770</vt:i4>
      </vt:variant>
      <vt:variant>
        <vt:i4>593</vt:i4>
      </vt:variant>
      <vt:variant>
        <vt:i4>0</vt:i4>
      </vt:variant>
      <vt:variant>
        <vt:i4>5</vt:i4>
      </vt:variant>
      <vt:variant>
        <vt:lpwstr/>
      </vt:variant>
      <vt:variant>
        <vt:lpwstr>_Toc31534706</vt:lpwstr>
      </vt:variant>
      <vt:variant>
        <vt:i4>1507378</vt:i4>
      </vt:variant>
      <vt:variant>
        <vt:i4>587</vt:i4>
      </vt:variant>
      <vt:variant>
        <vt:i4>0</vt:i4>
      </vt:variant>
      <vt:variant>
        <vt:i4>5</vt:i4>
      </vt:variant>
      <vt:variant>
        <vt:lpwstr/>
      </vt:variant>
      <vt:variant>
        <vt:lpwstr>_Toc31534705</vt:lpwstr>
      </vt:variant>
      <vt:variant>
        <vt:i4>1441842</vt:i4>
      </vt:variant>
      <vt:variant>
        <vt:i4>581</vt:i4>
      </vt:variant>
      <vt:variant>
        <vt:i4>0</vt:i4>
      </vt:variant>
      <vt:variant>
        <vt:i4>5</vt:i4>
      </vt:variant>
      <vt:variant>
        <vt:lpwstr/>
      </vt:variant>
      <vt:variant>
        <vt:lpwstr>_Toc31534704</vt:lpwstr>
      </vt:variant>
      <vt:variant>
        <vt:i4>1114162</vt:i4>
      </vt:variant>
      <vt:variant>
        <vt:i4>575</vt:i4>
      </vt:variant>
      <vt:variant>
        <vt:i4>0</vt:i4>
      </vt:variant>
      <vt:variant>
        <vt:i4>5</vt:i4>
      </vt:variant>
      <vt:variant>
        <vt:lpwstr/>
      </vt:variant>
      <vt:variant>
        <vt:lpwstr>_Toc31534703</vt:lpwstr>
      </vt:variant>
      <vt:variant>
        <vt:i4>1048626</vt:i4>
      </vt:variant>
      <vt:variant>
        <vt:i4>569</vt:i4>
      </vt:variant>
      <vt:variant>
        <vt:i4>0</vt:i4>
      </vt:variant>
      <vt:variant>
        <vt:i4>5</vt:i4>
      </vt:variant>
      <vt:variant>
        <vt:lpwstr/>
      </vt:variant>
      <vt:variant>
        <vt:lpwstr>_Toc31534702</vt:lpwstr>
      </vt:variant>
      <vt:variant>
        <vt:i4>1245234</vt:i4>
      </vt:variant>
      <vt:variant>
        <vt:i4>563</vt:i4>
      </vt:variant>
      <vt:variant>
        <vt:i4>0</vt:i4>
      </vt:variant>
      <vt:variant>
        <vt:i4>5</vt:i4>
      </vt:variant>
      <vt:variant>
        <vt:lpwstr/>
      </vt:variant>
      <vt:variant>
        <vt:lpwstr>_Toc31534701</vt:lpwstr>
      </vt:variant>
      <vt:variant>
        <vt:i4>1179698</vt:i4>
      </vt:variant>
      <vt:variant>
        <vt:i4>557</vt:i4>
      </vt:variant>
      <vt:variant>
        <vt:i4>0</vt:i4>
      </vt:variant>
      <vt:variant>
        <vt:i4>5</vt:i4>
      </vt:variant>
      <vt:variant>
        <vt:lpwstr/>
      </vt:variant>
      <vt:variant>
        <vt:lpwstr>_Toc31534700</vt:lpwstr>
      </vt:variant>
      <vt:variant>
        <vt:i4>1703995</vt:i4>
      </vt:variant>
      <vt:variant>
        <vt:i4>551</vt:i4>
      </vt:variant>
      <vt:variant>
        <vt:i4>0</vt:i4>
      </vt:variant>
      <vt:variant>
        <vt:i4>5</vt:i4>
      </vt:variant>
      <vt:variant>
        <vt:lpwstr/>
      </vt:variant>
      <vt:variant>
        <vt:lpwstr>_Toc31534699</vt:lpwstr>
      </vt:variant>
      <vt:variant>
        <vt:i4>1769531</vt:i4>
      </vt:variant>
      <vt:variant>
        <vt:i4>545</vt:i4>
      </vt:variant>
      <vt:variant>
        <vt:i4>0</vt:i4>
      </vt:variant>
      <vt:variant>
        <vt:i4>5</vt:i4>
      </vt:variant>
      <vt:variant>
        <vt:lpwstr/>
      </vt:variant>
      <vt:variant>
        <vt:lpwstr>_Toc31534698</vt:lpwstr>
      </vt:variant>
      <vt:variant>
        <vt:i4>1310779</vt:i4>
      </vt:variant>
      <vt:variant>
        <vt:i4>539</vt:i4>
      </vt:variant>
      <vt:variant>
        <vt:i4>0</vt:i4>
      </vt:variant>
      <vt:variant>
        <vt:i4>5</vt:i4>
      </vt:variant>
      <vt:variant>
        <vt:lpwstr/>
      </vt:variant>
      <vt:variant>
        <vt:lpwstr>_Toc31534697</vt:lpwstr>
      </vt:variant>
      <vt:variant>
        <vt:i4>1376315</vt:i4>
      </vt:variant>
      <vt:variant>
        <vt:i4>533</vt:i4>
      </vt:variant>
      <vt:variant>
        <vt:i4>0</vt:i4>
      </vt:variant>
      <vt:variant>
        <vt:i4>5</vt:i4>
      </vt:variant>
      <vt:variant>
        <vt:lpwstr/>
      </vt:variant>
      <vt:variant>
        <vt:lpwstr>_Toc31534696</vt:lpwstr>
      </vt:variant>
      <vt:variant>
        <vt:i4>1441851</vt:i4>
      </vt:variant>
      <vt:variant>
        <vt:i4>527</vt:i4>
      </vt:variant>
      <vt:variant>
        <vt:i4>0</vt:i4>
      </vt:variant>
      <vt:variant>
        <vt:i4>5</vt:i4>
      </vt:variant>
      <vt:variant>
        <vt:lpwstr/>
      </vt:variant>
      <vt:variant>
        <vt:lpwstr>_Toc31534695</vt:lpwstr>
      </vt:variant>
      <vt:variant>
        <vt:i4>2621446</vt:i4>
      </vt:variant>
      <vt:variant>
        <vt:i4>18</vt:i4>
      </vt:variant>
      <vt:variant>
        <vt:i4>0</vt:i4>
      </vt:variant>
      <vt:variant>
        <vt:i4>5</vt:i4>
      </vt:variant>
      <vt:variant>
        <vt:lpwstr>https://1.bp.blogspot.com/-0PEFWEx8bTQ/UN-jMRhN9iI/AAAAAAAAAJw/U88fGQeA8FE/s1600/von_stress.gif</vt:lpwstr>
      </vt:variant>
      <vt:variant>
        <vt:lpwstr/>
      </vt:variant>
      <vt:variant>
        <vt:i4>4718700</vt:i4>
      </vt:variant>
      <vt:variant>
        <vt:i4>12</vt:i4>
      </vt:variant>
      <vt:variant>
        <vt:i4>0</vt:i4>
      </vt:variant>
      <vt:variant>
        <vt:i4>5</vt:i4>
      </vt:variant>
      <vt:variant>
        <vt:lpwstr>https://4.bp.blogspot.com/-79ag29IlhZ4/UN-jK5dhjwI/AAAAAAAAAJs/MGDGzSwwtKQ/s1600/fina_condn.gif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Вихідні дані для теплового розрахунку реактора визначаються в залежності від поставленої задачі</dc:title>
  <dc:subject/>
  <dc:creator>Sanya</dc:creator>
  <cp:keywords/>
  <dc:description/>
  <cp:lastModifiedBy>Учетная запись Майкрософт</cp:lastModifiedBy>
  <cp:revision>6</cp:revision>
  <cp:lastPrinted>2011-12-06T06:29:00Z</cp:lastPrinted>
  <dcterms:created xsi:type="dcterms:W3CDTF">2022-05-27T12:49:00Z</dcterms:created>
  <dcterms:modified xsi:type="dcterms:W3CDTF">2022-07-07T05:57:00Z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