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AB1765" w14:textId="77777777" w:rsidR="00154FAA" w:rsidRDefault="00000000">
      <w:pPr>
        <w:spacing w:after="0" w:line="240" w:lineRule="auto"/>
        <w:jc w:val="center"/>
        <w:rPr>
          <w:rFonts w:ascii="Times New Roman" w:hAnsi="Times New Roman"/>
          <w:b/>
          <w:bCs/>
          <w:sz w:val="28"/>
          <w:szCs w:val="24"/>
        </w:rPr>
      </w:pPr>
      <w:r>
        <w:rPr>
          <w:rFonts w:ascii="Times New Roman" w:hAnsi="Times New Roman"/>
          <w:b/>
          <w:bCs/>
          <w:sz w:val="28"/>
          <w:szCs w:val="24"/>
        </w:rPr>
        <w:t>НАЦІОНАЛЬНИЙ ТЕХНІЧНИЙ УНІВЕРСИТЕТ УКРАЇНИ</w:t>
      </w:r>
    </w:p>
    <w:p w14:paraId="75AD4745" w14:textId="77777777" w:rsidR="00154FAA" w:rsidRDefault="00000000">
      <w:pPr>
        <w:spacing w:after="0" w:line="240" w:lineRule="auto"/>
        <w:jc w:val="center"/>
        <w:rPr>
          <w:rFonts w:ascii="Times New Roman" w:hAnsi="Times New Roman"/>
          <w:b/>
          <w:bCs/>
          <w:sz w:val="28"/>
          <w:szCs w:val="24"/>
        </w:rPr>
      </w:pPr>
      <w:r>
        <w:rPr>
          <w:rFonts w:ascii="Times New Roman" w:hAnsi="Times New Roman"/>
          <w:b/>
          <w:bCs/>
          <w:sz w:val="28"/>
          <w:szCs w:val="24"/>
        </w:rPr>
        <w:t>«КИЇВСЬКИЙ ПОЛІТЕХНІЧНИЙ ІНСТИТУТ</w:t>
      </w:r>
      <w:r>
        <w:rPr>
          <w:rFonts w:ascii="Times New Roman" w:hAnsi="Times New Roman"/>
          <w:b/>
          <w:bCs/>
          <w:sz w:val="28"/>
          <w:szCs w:val="24"/>
        </w:rPr>
        <w:br/>
      </w:r>
      <w:proofErr w:type="spellStart"/>
      <w:r>
        <w:rPr>
          <w:rFonts w:ascii="Times New Roman" w:hAnsi="Times New Roman"/>
          <w:b/>
          <w:bCs/>
          <w:sz w:val="28"/>
          <w:szCs w:val="24"/>
        </w:rPr>
        <w:t>імені</w:t>
      </w:r>
      <w:proofErr w:type="spellEnd"/>
      <w:r>
        <w:rPr>
          <w:rFonts w:ascii="Times New Roman" w:hAnsi="Times New Roman"/>
          <w:b/>
          <w:bCs/>
          <w:sz w:val="28"/>
          <w:szCs w:val="24"/>
        </w:rPr>
        <w:t xml:space="preserve"> ІГОРЯ СІКОРСЬКОГО»</w:t>
      </w:r>
    </w:p>
    <w:p w14:paraId="13940A25" w14:textId="77777777" w:rsidR="00154FAA" w:rsidRDefault="00000000">
      <w:pPr>
        <w:tabs>
          <w:tab w:val="left" w:leader="underscore" w:pos="9356"/>
        </w:tabs>
        <w:spacing w:after="0" w:line="240" w:lineRule="auto"/>
        <w:jc w:val="center"/>
        <w:rPr>
          <w:rFonts w:ascii="Times New Roman" w:hAnsi="Times New Roman"/>
          <w:b/>
          <w:sz w:val="28"/>
          <w:szCs w:val="24"/>
        </w:rPr>
      </w:pPr>
      <w:r>
        <w:rPr>
          <w:rFonts w:ascii="Times New Roman" w:hAnsi="Times New Roman"/>
          <w:b/>
          <w:sz w:val="28"/>
          <w:szCs w:val="24"/>
        </w:rPr>
        <w:t xml:space="preserve">Факультет </w:t>
      </w:r>
      <w:proofErr w:type="spellStart"/>
      <w:r>
        <w:rPr>
          <w:rFonts w:ascii="Times New Roman" w:hAnsi="Times New Roman"/>
          <w:b/>
          <w:sz w:val="28"/>
          <w:szCs w:val="24"/>
        </w:rPr>
        <w:t>біомедичної</w:t>
      </w:r>
      <w:proofErr w:type="spellEnd"/>
      <w:r>
        <w:rPr>
          <w:rFonts w:ascii="Times New Roman" w:hAnsi="Times New Roman"/>
          <w:b/>
          <w:sz w:val="28"/>
          <w:szCs w:val="24"/>
        </w:rPr>
        <w:t xml:space="preserve"> </w:t>
      </w:r>
      <w:proofErr w:type="spellStart"/>
      <w:r>
        <w:rPr>
          <w:rFonts w:ascii="Times New Roman" w:hAnsi="Times New Roman"/>
          <w:b/>
          <w:sz w:val="28"/>
          <w:szCs w:val="24"/>
        </w:rPr>
        <w:t>інженерії</w:t>
      </w:r>
      <w:proofErr w:type="spellEnd"/>
    </w:p>
    <w:p w14:paraId="3155EC75" w14:textId="77777777" w:rsidR="00154FAA" w:rsidRDefault="00000000">
      <w:pPr>
        <w:tabs>
          <w:tab w:val="left" w:leader="underscore" w:pos="9356"/>
        </w:tabs>
        <w:spacing w:after="0" w:line="240" w:lineRule="auto"/>
        <w:jc w:val="center"/>
        <w:rPr>
          <w:rFonts w:ascii="Times New Roman" w:hAnsi="Times New Roman"/>
          <w:b/>
          <w:sz w:val="28"/>
          <w:szCs w:val="24"/>
        </w:rPr>
      </w:pPr>
      <w:r>
        <w:rPr>
          <w:rFonts w:ascii="Times New Roman" w:hAnsi="Times New Roman"/>
          <w:b/>
          <w:sz w:val="28"/>
          <w:szCs w:val="24"/>
        </w:rPr>
        <w:t xml:space="preserve">Кафедра </w:t>
      </w:r>
      <w:proofErr w:type="spellStart"/>
      <w:r>
        <w:rPr>
          <w:rFonts w:ascii="Times New Roman" w:hAnsi="Times New Roman"/>
          <w:b/>
          <w:sz w:val="28"/>
          <w:szCs w:val="24"/>
        </w:rPr>
        <w:t>біобезпеки</w:t>
      </w:r>
      <w:proofErr w:type="spellEnd"/>
      <w:r>
        <w:rPr>
          <w:rFonts w:ascii="Times New Roman" w:hAnsi="Times New Roman"/>
          <w:b/>
          <w:sz w:val="28"/>
          <w:szCs w:val="24"/>
        </w:rPr>
        <w:t xml:space="preserve"> і </w:t>
      </w:r>
      <w:proofErr w:type="spellStart"/>
      <w:r>
        <w:rPr>
          <w:rFonts w:ascii="Times New Roman" w:hAnsi="Times New Roman"/>
          <w:b/>
          <w:sz w:val="28"/>
          <w:szCs w:val="24"/>
        </w:rPr>
        <w:t>здоров’я</w:t>
      </w:r>
      <w:proofErr w:type="spellEnd"/>
      <w:r>
        <w:rPr>
          <w:rFonts w:ascii="Times New Roman" w:hAnsi="Times New Roman"/>
          <w:b/>
          <w:sz w:val="28"/>
          <w:szCs w:val="24"/>
        </w:rPr>
        <w:t xml:space="preserve"> </w:t>
      </w:r>
      <w:proofErr w:type="spellStart"/>
      <w:r>
        <w:rPr>
          <w:rFonts w:ascii="Times New Roman" w:hAnsi="Times New Roman"/>
          <w:b/>
          <w:sz w:val="28"/>
          <w:szCs w:val="24"/>
        </w:rPr>
        <w:t>людини</w:t>
      </w:r>
      <w:proofErr w:type="spellEnd"/>
    </w:p>
    <w:p w14:paraId="485D1520" w14:textId="77777777" w:rsidR="00154FAA" w:rsidRDefault="00154FAA">
      <w:pPr>
        <w:tabs>
          <w:tab w:val="left" w:leader="underscore" w:pos="9356"/>
        </w:tabs>
        <w:spacing w:after="0" w:line="240" w:lineRule="auto"/>
        <w:jc w:val="right"/>
        <w:rPr>
          <w:rFonts w:ascii="Times New Roman" w:hAnsi="Times New Roman"/>
          <w:b/>
          <w:sz w:val="28"/>
          <w:szCs w:val="24"/>
        </w:rPr>
      </w:pPr>
    </w:p>
    <w:tbl>
      <w:tblPr>
        <w:tblW w:w="10206" w:type="dxa"/>
        <w:tblInd w:w="-567" w:type="dxa"/>
        <w:tblLook w:val="04A0" w:firstRow="1" w:lastRow="0" w:firstColumn="1" w:lastColumn="0" w:noHBand="0" w:noVBand="1"/>
      </w:tblPr>
      <w:tblGrid>
        <w:gridCol w:w="6096"/>
        <w:gridCol w:w="4110"/>
      </w:tblGrid>
      <w:tr w:rsidR="00154FAA" w14:paraId="244831CA" w14:textId="77777777">
        <w:tc>
          <w:tcPr>
            <w:tcW w:w="6096" w:type="dxa"/>
          </w:tcPr>
          <w:p w14:paraId="3600578C" w14:textId="77777777" w:rsidR="00154FAA" w:rsidRDefault="00154FAA">
            <w:pPr>
              <w:tabs>
                <w:tab w:val="left" w:leader="underscore" w:pos="9631"/>
              </w:tabs>
              <w:spacing w:after="0" w:line="240" w:lineRule="auto"/>
              <w:rPr>
                <w:rFonts w:ascii="Times New Roman" w:hAnsi="Times New Roman" w:cs="Times New Roman"/>
                <w:bCs/>
                <w:sz w:val="26"/>
                <w:szCs w:val="26"/>
              </w:rPr>
            </w:pPr>
          </w:p>
          <w:p w14:paraId="462B776A" w14:textId="77777777" w:rsidR="00154FAA" w:rsidRDefault="00000000">
            <w:pPr>
              <w:tabs>
                <w:tab w:val="left" w:leader="underscore" w:pos="9631"/>
              </w:tabs>
              <w:spacing w:line="240" w:lineRule="auto"/>
              <w:rPr>
                <w:rFonts w:ascii="Times New Roman" w:hAnsi="Times New Roman" w:cs="Times New Roman"/>
                <w:bCs/>
                <w:sz w:val="26"/>
                <w:szCs w:val="26"/>
              </w:rPr>
            </w:pPr>
            <w:r>
              <w:rPr>
                <w:rFonts w:ascii="Times New Roman" w:hAnsi="Times New Roman" w:cs="Times New Roman"/>
                <w:bCs/>
                <w:sz w:val="26"/>
                <w:szCs w:val="26"/>
              </w:rPr>
              <w:t xml:space="preserve">«На правах </w:t>
            </w:r>
            <w:proofErr w:type="spellStart"/>
            <w:r>
              <w:rPr>
                <w:rFonts w:ascii="Times New Roman" w:hAnsi="Times New Roman" w:cs="Times New Roman"/>
                <w:bCs/>
                <w:sz w:val="26"/>
                <w:szCs w:val="26"/>
              </w:rPr>
              <w:t>рукопису</w:t>
            </w:r>
            <w:proofErr w:type="spellEnd"/>
            <w:r>
              <w:rPr>
                <w:rFonts w:ascii="Times New Roman" w:hAnsi="Times New Roman" w:cs="Times New Roman"/>
                <w:bCs/>
                <w:sz w:val="26"/>
                <w:szCs w:val="26"/>
              </w:rPr>
              <w:t>»</w:t>
            </w:r>
          </w:p>
          <w:p w14:paraId="0C910A62" w14:textId="77777777" w:rsidR="00154FAA" w:rsidRDefault="00000000">
            <w:pPr>
              <w:tabs>
                <w:tab w:val="left" w:leader="underscore" w:pos="9631"/>
              </w:tabs>
              <w:spacing w:after="0" w:line="240" w:lineRule="auto"/>
              <w:rPr>
                <w:rFonts w:ascii="Times New Roman" w:hAnsi="Times New Roman" w:cs="Times New Roman"/>
                <w:sz w:val="26"/>
                <w:szCs w:val="26"/>
              </w:rPr>
            </w:pPr>
            <w:r>
              <w:rPr>
                <w:rFonts w:ascii="Times New Roman" w:hAnsi="Times New Roman" w:cs="Times New Roman"/>
                <w:bCs/>
                <w:sz w:val="26"/>
                <w:szCs w:val="26"/>
              </w:rPr>
              <w:t>УДК ______________</w:t>
            </w:r>
          </w:p>
          <w:p w14:paraId="33480228" w14:textId="77777777" w:rsidR="00154FAA" w:rsidRDefault="00154FAA">
            <w:pPr>
              <w:tabs>
                <w:tab w:val="left" w:leader="underscore" w:pos="9631"/>
              </w:tabs>
              <w:spacing w:line="240" w:lineRule="auto"/>
              <w:rPr>
                <w:bCs/>
                <w:sz w:val="24"/>
                <w:szCs w:val="24"/>
              </w:rPr>
            </w:pPr>
          </w:p>
        </w:tc>
        <w:tc>
          <w:tcPr>
            <w:tcW w:w="4110" w:type="dxa"/>
          </w:tcPr>
          <w:p w14:paraId="6C8786FB" w14:textId="77777777" w:rsidR="00154FAA" w:rsidRDefault="00154FAA">
            <w:pPr>
              <w:spacing w:after="0" w:line="240" w:lineRule="auto"/>
              <w:ind w:left="62"/>
              <w:jc w:val="both"/>
              <w:rPr>
                <w:rFonts w:ascii="Times New Roman" w:hAnsi="Times New Roman"/>
                <w:sz w:val="26"/>
                <w:szCs w:val="26"/>
              </w:rPr>
            </w:pPr>
          </w:p>
          <w:p w14:paraId="26522BD8" w14:textId="77777777" w:rsidR="00154FAA" w:rsidRDefault="00000000">
            <w:pPr>
              <w:spacing w:after="0" w:line="240" w:lineRule="auto"/>
              <w:ind w:left="62"/>
              <w:jc w:val="both"/>
              <w:rPr>
                <w:rFonts w:ascii="Times New Roman" w:hAnsi="Times New Roman"/>
                <w:sz w:val="26"/>
                <w:szCs w:val="26"/>
              </w:rPr>
            </w:pPr>
            <w:r>
              <w:rPr>
                <w:rFonts w:ascii="Times New Roman" w:hAnsi="Times New Roman"/>
                <w:sz w:val="26"/>
                <w:szCs w:val="26"/>
              </w:rPr>
              <w:t>«Д</w:t>
            </w:r>
            <w:r>
              <w:rPr>
                <w:rFonts w:ascii="Times New Roman" w:hAnsi="Times New Roman"/>
                <w:sz w:val="26"/>
                <w:szCs w:val="26"/>
                <w:lang w:val="uk-UA"/>
              </w:rPr>
              <w:t>О ЗАХИСТУ ДОПУЩЕНО</w:t>
            </w:r>
            <w:r>
              <w:rPr>
                <w:rFonts w:ascii="Times New Roman" w:hAnsi="Times New Roman"/>
                <w:sz w:val="26"/>
                <w:szCs w:val="26"/>
              </w:rPr>
              <w:t>»</w:t>
            </w:r>
          </w:p>
          <w:p w14:paraId="3968BD3C" w14:textId="77777777" w:rsidR="00154FAA" w:rsidRDefault="00000000">
            <w:pPr>
              <w:spacing w:after="0" w:line="240" w:lineRule="auto"/>
              <w:ind w:left="62"/>
              <w:jc w:val="both"/>
              <w:rPr>
                <w:rFonts w:ascii="Times New Roman" w:hAnsi="Times New Roman"/>
                <w:bCs/>
                <w:sz w:val="26"/>
                <w:szCs w:val="26"/>
              </w:rPr>
            </w:pPr>
            <w:proofErr w:type="spellStart"/>
            <w:r>
              <w:rPr>
                <w:rFonts w:ascii="Times New Roman" w:hAnsi="Times New Roman"/>
                <w:bCs/>
                <w:sz w:val="26"/>
                <w:szCs w:val="26"/>
              </w:rPr>
              <w:t>Завідувач</w:t>
            </w:r>
            <w:proofErr w:type="spellEnd"/>
            <w:r>
              <w:rPr>
                <w:rFonts w:ascii="Times New Roman" w:hAnsi="Times New Roman"/>
                <w:bCs/>
                <w:sz w:val="26"/>
                <w:szCs w:val="26"/>
              </w:rPr>
              <w:t xml:space="preserve"> </w:t>
            </w:r>
            <w:proofErr w:type="spellStart"/>
            <w:r>
              <w:rPr>
                <w:rFonts w:ascii="Times New Roman" w:hAnsi="Times New Roman"/>
                <w:bCs/>
                <w:sz w:val="26"/>
                <w:szCs w:val="26"/>
              </w:rPr>
              <w:t>кафедри</w:t>
            </w:r>
            <w:proofErr w:type="spellEnd"/>
          </w:p>
          <w:p w14:paraId="02307061" w14:textId="77777777" w:rsidR="00154FAA" w:rsidRDefault="00000000">
            <w:pPr>
              <w:spacing w:after="0" w:line="240" w:lineRule="auto"/>
              <w:ind w:left="62"/>
              <w:jc w:val="both"/>
              <w:rPr>
                <w:rFonts w:ascii="Times New Roman" w:hAnsi="Times New Roman"/>
                <w:sz w:val="26"/>
                <w:szCs w:val="26"/>
              </w:rPr>
            </w:pPr>
            <w:r>
              <w:rPr>
                <w:rFonts w:ascii="Times New Roman" w:hAnsi="Times New Roman"/>
                <w:sz w:val="26"/>
                <w:szCs w:val="26"/>
              </w:rPr>
              <w:t>__________</w:t>
            </w:r>
            <w:proofErr w:type="spellStart"/>
            <w:r>
              <w:rPr>
                <w:rFonts w:ascii="Times New Roman" w:hAnsi="Times New Roman"/>
                <w:sz w:val="26"/>
                <w:szCs w:val="26"/>
              </w:rPr>
              <w:t>І.Ю.Худецький</w:t>
            </w:r>
            <w:proofErr w:type="spellEnd"/>
          </w:p>
          <w:p w14:paraId="1753FAF4" w14:textId="77777777" w:rsidR="00154FAA" w:rsidRDefault="00000000">
            <w:pPr>
              <w:spacing w:after="0" w:line="240" w:lineRule="auto"/>
              <w:ind w:left="62"/>
              <w:jc w:val="both"/>
              <w:rPr>
                <w:rFonts w:ascii="Times New Roman" w:hAnsi="Times New Roman"/>
                <w:sz w:val="26"/>
                <w:szCs w:val="26"/>
              </w:rPr>
            </w:pPr>
            <w:r>
              <w:rPr>
                <w:rFonts w:ascii="Times New Roman" w:hAnsi="Times New Roman"/>
                <w:sz w:val="26"/>
                <w:szCs w:val="26"/>
              </w:rPr>
              <w:t>«__</w:t>
            </w:r>
            <w:proofErr w:type="gramStart"/>
            <w:r>
              <w:rPr>
                <w:rFonts w:ascii="Times New Roman" w:hAnsi="Times New Roman"/>
                <w:sz w:val="26"/>
                <w:szCs w:val="26"/>
              </w:rPr>
              <w:t>_»_</w:t>
            </w:r>
            <w:proofErr w:type="gramEnd"/>
            <w:r>
              <w:rPr>
                <w:rFonts w:ascii="Times New Roman" w:hAnsi="Times New Roman"/>
                <w:sz w:val="26"/>
                <w:szCs w:val="26"/>
              </w:rPr>
              <w:t>____________202</w:t>
            </w:r>
            <w:r>
              <w:rPr>
                <w:rFonts w:ascii="Times New Roman" w:hAnsi="Times New Roman"/>
                <w:sz w:val="26"/>
                <w:szCs w:val="26"/>
                <w:lang w:val="uk-UA"/>
              </w:rPr>
              <w:t>2</w:t>
            </w:r>
            <w:r>
              <w:rPr>
                <w:rFonts w:ascii="Times New Roman" w:hAnsi="Times New Roman"/>
                <w:sz w:val="26"/>
                <w:szCs w:val="26"/>
              </w:rPr>
              <w:t>р.</w:t>
            </w:r>
          </w:p>
          <w:p w14:paraId="0BCF2196" w14:textId="77777777" w:rsidR="00154FAA" w:rsidRDefault="00154FAA">
            <w:pPr>
              <w:spacing w:after="0" w:line="240" w:lineRule="auto"/>
              <w:jc w:val="both"/>
              <w:rPr>
                <w:rFonts w:ascii="Times New Roman" w:hAnsi="Times New Roman"/>
                <w:bCs/>
                <w:caps/>
                <w:sz w:val="26"/>
                <w:szCs w:val="26"/>
              </w:rPr>
            </w:pPr>
          </w:p>
        </w:tc>
      </w:tr>
    </w:tbl>
    <w:p w14:paraId="00AAD200" w14:textId="77777777" w:rsidR="00154FAA" w:rsidRDefault="00000000">
      <w:pPr>
        <w:tabs>
          <w:tab w:val="right" w:leader="underscore" w:pos="8903"/>
        </w:tabs>
        <w:spacing w:after="0" w:line="240" w:lineRule="auto"/>
        <w:jc w:val="center"/>
        <w:rPr>
          <w:rFonts w:ascii="Times New Roman" w:hAnsi="Times New Roman"/>
          <w:b/>
          <w:sz w:val="36"/>
          <w:szCs w:val="36"/>
        </w:rPr>
      </w:pPr>
      <w:proofErr w:type="spellStart"/>
      <w:r>
        <w:rPr>
          <w:rFonts w:ascii="Times New Roman" w:hAnsi="Times New Roman"/>
          <w:b/>
          <w:sz w:val="36"/>
          <w:szCs w:val="36"/>
        </w:rPr>
        <w:t>Магістерська</w:t>
      </w:r>
      <w:proofErr w:type="spellEnd"/>
      <w:r>
        <w:rPr>
          <w:rFonts w:ascii="Times New Roman" w:hAnsi="Times New Roman"/>
          <w:b/>
          <w:sz w:val="36"/>
          <w:szCs w:val="36"/>
        </w:rPr>
        <w:t xml:space="preserve"> </w:t>
      </w:r>
      <w:proofErr w:type="spellStart"/>
      <w:r>
        <w:rPr>
          <w:rFonts w:ascii="Times New Roman" w:hAnsi="Times New Roman"/>
          <w:b/>
          <w:sz w:val="36"/>
          <w:szCs w:val="36"/>
        </w:rPr>
        <w:t>дисертація</w:t>
      </w:r>
      <w:proofErr w:type="spellEnd"/>
    </w:p>
    <w:p w14:paraId="344705A5" w14:textId="77777777" w:rsidR="00154FAA" w:rsidRDefault="00000000">
      <w:pPr>
        <w:tabs>
          <w:tab w:val="right" w:leader="underscore" w:pos="8903"/>
        </w:tabs>
        <w:spacing w:after="0" w:line="240" w:lineRule="auto"/>
        <w:jc w:val="center"/>
        <w:rPr>
          <w:rFonts w:ascii="Times New Roman" w:hAnsi="Times New Roman"/>
          <w:b/>
          <w:sz w:val="32"/>
          <w:szCs w:val="32"/>
          <w:lang w:val="uk-UA"/>
        </w:rPr>
      </w:pPr>
      <w:r>
        <w:rPr>
          <w:rFonts w:ascii="Times New Roman" w:hAnsi="Times New Roman"/>
          <w:b/>
          <w:sz w:val="32"/>
          <w:szCs w:val="32"/>
          <w:lang w:val="uk-UA"/>
        </w:rPr>
        <w:t>на здобуття ступеня магістра</w:t>
      </w:r>
    </w:p>
    <w:p w14:paraId="23B054E6" w14:textId="77777777" w:rsidR="00154FAA" w:rsidRDefault="00000000">
      <w:pPr>
        <w:tabs>
          <w:tab w:val="left" w:leader="underscore" w:pos="9356"/>
        </w:tabs>
        <w:spacing w:after="0" w:line="240" w:lineRule="auto"/>
        <w:jc w:val="center"/>
        <w:rPr>
          <w:rFonts w:ascii="Times New Roman" w:hAnsi="Times New Roman"/>
          <w:b/>
          <w:sz w:val="28"/>
          <w:szCs w:val="28"/>
          <w:lang w:val="uk-UA"/>
        </w:rPr>
      </w:pPr>
      <w:r>
        <w:rPr>
          <w:rFonts w:ascii="Times New Roman" w:hAnsi="Times New Roman"/>
          <w:b/>
          <w:sz w:val="28"/>
          <w:szCs w:val="28"/>
          <w:lang w:val="uk-UA"/>
        </w:rPr>
        <w:t>за освітньо-професійною програмою «Фізична терапія»</w:t>
      </w:r>
    </w:p>
    <w:p w14:paraId="3EB5C53F" w14:textId="77777777" w:rsidR="00154FAA" w:rsidRDefault="00000000">
      <w:pPr>
        <w:tabs>
          <w:tab w:val="left" w:leader="underscore" w:pos="9356"/>
        </w:tabs>
        <w:spacing w:after="0" w:line="240" w:lineRule="auto"/>
        <w:jc w:val="center"/>
        <w:rPr>
          <w:rFonts w:ascii="Times New Roman" w:hAnsi="Times New Roman"/>
          <w:b/>
          <w:sz w:val="28"/>
          <w:szCs w:val="28"/>
          <w:lang w:val="uk-UA"/>
        </w:rPr>
      </w:pPr>
      <w:proofErr w:type="spellStart"/>
      <w:r>
        <w:rPr>
          <w:rFonts w:ascii="Times New Roman" w:hAnsi="Times New Roman"/>
          <w:b/>
          <w:sz w:val="28"/>
          <w:szCs w:val="28"/>
        </w:rPr>
        <w:t>зі</w:t>
      </w:r>
      <w:proofErr w:type="spellEnd"/>
      <w:r>
        <w:rPr>
          <w:rFonts w:ascii="Times New Roman" w:hAnsi="Times New Roman"/>
          <w:b/>
          <w:sz w:val="28"/>
          <w:szCs w:val="28"/>
        </w:rPr>
        <w:t xml:space="preserve"> </w:t>
      </w:r>
      <w:proofErr w:type="spellStart"/>
      <w:r>
        <w:rPr>
          <w:rFonts w:ascii="Times New Roman" w:hAnsi="Times New Roman"/>
          <w:b/>
          <w:sz w:val="28"/>
          <w:szCs w:val="28"/>
        </w:rPr>
        <w:t>спеціальності</w:t>
      </w:r>
      <w:proofErr w:type="spellEnd"/>
      <w:r>
        <w:rPr>
          <w:rFonts w:ascii="Times New Roman" w:hAnsi="Times New Roman"/>
          <w:b/>
          <w:sz w:val="28"/>
          <w:szCs w:val="28"/>
        </w:rPr>
        <w:t xml:space="preserve"> 227 </w:t>
      </w:r>
      <w:r>
        <w:rPr>
          <w:rFonts w:ascii="Times New Roman" w:hAnsi="Times New Roman"/>
          <w:b/>
          <w:sz w:val="28"/>
          <w:szCs w:val="28"/>
          <w:lang w:val="uk-UA"/>
        </w:rPr>
        <w:t>«</w:t>
      </w:r>
      <w:proofErr w:type="spellStart"/>
      <w:r>
        <w:rPr>
          <w:rFonts w:ascii="Times New Roman" w:hAnsi="Times New Roman"/>
          <w:b/>
          <w:sz w:val="28"/>
          <w:szCs w:val="28"/>
        </w:rPr>
        <w:t>Фізична</w:t>
      </w:r>
      <w:proofErr w:type="spellEnd"/>
      <w:r>
        <w:rPr>
          <w:rFonts w:ascii="Times New Roman" w:hAnsi="Times New Roman"/>
          <w:b/>
          <w:sz w:val="28"/>
          <w:szCs w:val="28"/>
        </w:rPr>
        <w:t xml:space="preserve"> </w:t>
      </w:r>
      <w:proofErr w:type="spellStart"/>
      <w:r>
        <w:rPr>
          <w:rFonts w:ascii="Times New Roman" w:hAnsi="Times New Roman"/>
          <w:b/>
          <w:sz w:val="28"/>
          <w:szCs w:val="28"/>
        </w:rPr>
        <w:t>терапія</w:t>
      </w:r>
      <w:proofErr w:type="spellEnd"/>
      <w:r>
        <w:rPr>
          <w:rFonts w:ascii="Times New Roman" w:hAnsi="Times New Roman"/>
          <w:b/>
          <w:sz w:val="28"/>
          <w:szCs w:val="28"/>
        </w:rPr>
        <w:t xml:space="preserve">, </w:t>
      </w:r>
      <w:proofErr w:type="spellStart"/>
      <w:r>
        <w:rPr>
          <w:rFonts w:ascii="Times New Roman" w:hAnsi="Times New Roman"/>
          <w:b/>
          <w:sz w:val="28"/>
          <w:szCs w:val="28"/>
        </w:rPr>
        <w:t>ерготерапія</w:t>
      </w:r>
      <w:proofErr w:type="spellEnd"/>
      <w:r>
        <w:rPr>
          <w:rFonts w:ascii="Times New Roman" w:hAnsi="Times New Roman"/>
          <w:b/>
          <w:sz w:val="28"/>
          <w:szCs w:val="28"/>
          <w:lang w:val="uk-UA"/>
        </w:rPr>
        <w:t>»</w:t>
      </w:r>
    </w:p>
    <w:p w14:paraId="5E5CE13B" w14:textId="77777777" w:rsidR="00154FAA" w:rsidRDefault="00000000">
      <w:pPr>
        <w:tabs>
          <w:tab w:val="left" w:leader="underscore" w:pos="9356"/>
        </w:tabs>
        <w:spacing w:before="120" w:line="240" w:lineRule="auto"/>
        <w:jc w:val="center"/>
        <w:rPr>
          <w:rFonts w:ascii="Times New Roman" w:hAnsi="Times New Roman" w:cs="Times New Roman"/>
          <w:b/>
          <w:bCs/>
          <w:sz w:val="28"/>
          <w:szCs w:val="28"/>
        </w:rPr>
      </w:pPr>
      <w:r>
        <w:rPr>
          <w:rFonts w:ascii="Times New Roman" w:hAnsi="Times New Roman" w:cs="Times New Roman"/>
          <w:b/>
          <w:bCs/>
          <w:sz w:val="28"/>
          <w:szCs w:val="28"/>
        </w:rPr>
        <w:t>на тему: «</w:t>
      </w:r>
      <w:bookmarkStart w:id="0" w:name="_Hlk121496510"/>
      <w:proofErr w:type="spellStart"/>
      <w:r>
        <w:rPr>
          <w:rFonts w:ascii="Times New Roman" w:eastAsia="Calibri" w:hAnsi="Times New Roman" w:cs="Times New Roman"/>
          <w:b/>
          <w:bCs/>
          <w:spacing w:val="-4"/>
          <w:sz w:val="28"/>
          <w:szCs w:val="28"/>
        </w:rPr>
        <w:t>Фізична</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терапія</w:t>
      </w:r>
      <w:proofErr w:type="spellEnd"/>
      <w:r>
        <w:rPr>
          <w:rFonts w:ascii="Times New Roman" w:eastAsia="Calibri" w:hAnsi="Times New Roman" w:cs="Times New Roman"/>
          <w:b/>
          <w:bCs/>
          <w:spacing w:val="-4"/>
          <w:sz w:val="28"/>
          <w:szCs w:val="28"/>
        </w:rPr>
        <w:t xml:space="preserve"> в </w:t>
      </w:r>
      <w:proofErr w:type="spellStart"/>
      <w:r>
        <w:rPr>
          <w:rFonts w:ascii="Times New Roman" w:eastAsia="Calibri" w:hAnsi="Times New Roman" w:cs="Times New Roman"/>
          <w:b/>
          <w:bCs/>
          <w:spacing w:val="-4"/>
          <w:sz w:val="28"/>
          <w:szCs w:val="28"/>
        </w:rPr>
        <w:t>моделі</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безперервного</w:t>
      </w:r>
      <w:proofErr w:type="spellEnd"/>
      <w:r>
        <w:rPr>
          <w:rFonts w:ascii="Times New Roman" w:eastAsia="Calibri" w:hAnsi="Times New Roman" w:cs="Times New Roman"/>
          <w:b/>
          <w:bCs/>
          <w:spacing w:val="-4"/>
          <w:sz w:val="28"/>
          <w:szCs w:val="28"/>
        </w:rPr>
        <w:t xml:space="preserve"> </w:t>
      </w:r>
      <w:proofErr w:type="gramStart"/>
      <w:r>
        <w:rPr>
          <w:rFonts w:ascii="Times New Roman" w:eastAsia="Calibri" w:hAnsi="Times New Roman" w:cs="Times New Roman"/>
          <w:b/>
          <w:bCs/>
          <w:spacing w:val="-4"/>
          <w:sz w:val="28"/>
          <w:szCs w:val="28"/>
        </w:rPr>
        <w:t>догляду  на</w:t>
      </w:r>
      <w:proofErr w:type="gram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рівні</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громади</w:t>
      </w:r>
      <w:proofErr w:type="spellEnd"/>
      <w:r>
        <w:rPr>
          <w:rFonts w:ascii="Times New Roman" w:eastAsia="Calibri" w:hAnsi="Times New Roman" w:cs="Times New Roman"/>
          <w:b/>
          <w:bCs/>
          <w:spacing w:val="-4"/>
          <w:sz w:val="28"/>
          <w:szCs w:val="28"/>
        </w:rPr>
        <w:t xml:space="preserve"> у </w:t>
      </w:r>
      <w:proofErr w:type="spellStart"/>
      <w:r>
        <w:rPr>
          <w:rFonts w:ascii="Times New Roman" w:eastAsia="Calibri" w:hAnsi="Times New Roman" w:cs="Times New Roman"/>
          <w:b/>
          <w:bCs/>
          <w:spacing w:val="-4"/>
          <w:sz w:val="28"/>
          <w:szCs w:val="28"/>
        </w:rPr>
        <w:t>пацієнтів</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похилого</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віку</w:t>
      </w:r>
      <w:proofErr w:type="spellEnd"/>
      <w:r>
        <w:rPr>
          <w:rFonts w:ascii="Times New Roman" w:eastAsia="Calibri" w:hAnsi="Times New Roman" w:cs="Times New Roman"/>
          <w:b/>
          <w:bCs/>
          <w:spacing w:val="-4"/>
          <w:sz w:val="28"/>
          <w:szCs w:val="28"/>
        </w:rPr>
        <w:t xml:space="preserve"> з остеопорозом</w:t>
      </w:r>
      <w:bookmarkEnd w:id="0"/>
      <w:r>
        <w:rPr>
          <w:rFonts w:ascii="Times New Roman" w:hAnsi="Times New Roman" w:cs="Times New Roman"/>
          <w:b/>
          <w:bCs/>
          <w:sz w:val="28"/>
          <w:szCs w:val="28"/>
        </w:rPr>
        <w:t>»</w:t>
      </w:r>
    </w:p>
    <w:p w14:paraId="2C3986C7" w14:textId="77777777" w:rsidR="00154FAA" w:rsidRDefault="00154FAA">
      <w:pPr>
        <w:spacing w:after="0" w:line="240" w:lineRule="auto"/>
        <w:rPr>
          <w:rFonts w:ascii="Times New Roman" w:hAnsi="Times New Roman"/>
          <w:bCs/>
          <w:sz w:val="28"/>
          <w:szCs w:val="28"/>
        </w:rPr>
      </w:pPr>
    </w:p>
    <w:p w14:paraId="35F43AD0" w14:textId="77777777" w:rsidR="00154FAA" w:rsidRDefault="00000000">
      <w:pPr>
        <w:spacing w:after="0" w:line="240" w:lineRule="auto"/>
        <w:rPr>
          <w:rFonts w:ascii="Times New Roman" w:hAnsi="Times New Roman"/>
          <w:bCs/>
          <w:sz w:val="28"/>
          <w:szCs w:val="28"/>
        </w:rPr>
      </w:pPr>
      <w:proofErr w:type="spellStart"/>
      <w:r>
        <w:rPr>
          <w:rFonts w:ascii="Times New Roman" w:hAnsi="Times New Roman"/>
          <w:bCs/>
          <w:sz w:val="28"/>
          <w:szCs w:val="28"/>
        </w:rPr>
        <w:t>Викона</w:t>
      </w:r>
      <w:proofErr w:type="spellEnd"/>
      <w:r>
        <w:rPr>
          <w:rFonts w:ascii="Times New Roman" w:hAnsi="Times New Roman"/>
          <w:bCs/>
          <w:sz w:val="28"/>
          <w:szCs w:val="28"/>
          <w:lang w:val="uk-UA"/>
        </w:rPr>
        <w:t>в</w:t>
      </w:r>
      <w:r>
        <w:rPr>
          <w:rFonts w:ascii="Times New Roman" w:hAnsi="Times New Roman"/>
          <w:bCs/>
          <w:sz w:val="28"/>
          <w:szCs w:val="28"/>
        </w:rPr>
        <w:t xml:space="preserve">:  </w:t>
      </w:r>
    </w:p>
    <w:p w14:paraId="75811214" w14:textId="77777777" w:rsidR="00154FAA" w:rsidRDefault="00000000">
      <w:pPr>
        <w:spacing w:after="0" w:line="240" w:lineRule="auto"/>
        <w:rPr>
          <w:rFonts w:ascii="Times New Roman" w:hAnsi="Times New Roman"/>
          <w:bCs/>
          <w:sz w:val="28"/>
          <w:szCs w:val="28"/>
        </w:rPr>
      </w:pPr>
      <w:r>
        <w:rPr>
          <w:rFonts w:ascii="Times New Roman" w:hAnsi="Times New Roman"/>
          <w:bCs/>
          <w:sz w:val="28"/>
          <w:szCs w:val="28"/>
        </w:rPr>
        <w:t xml:space="preserve">студент </w:t>
      </w:r>
      <w:r>
        <w:rPr>
          <w:rFonts w:ascii="Times New Roman" w:hAnsi="Times New Roman" w:cs="Times New Roman"/>
          <w:sz w:val="28"/>
          <w:szCs w:val="28"/>
          <w:shd w:val="clear" w:color="auto" w:fill="FFFFFF"/>
        </w:rPr>
        <w:t>2</w:t>
      </w:r>
      <w:r>
        <w:rPr>
          <w:rFonts w:ascii="Times New Roman" w:hAnsi="Times New Roman"/>
          <w:bCs/>
          <w:sz w:val="28"/>
          <w:szCs w:val="28"/>
        </w:rPr>
        <w:t xml:space="preserve"> курсу, </w:t>
      </w:r>
      <w:proofErr w:type="spellStart"/>
      <w:r>
        <w:rPr>
          <w:rFonts w:ascii="Times New Roman" w:hAnsi="Times New Roman"/>
          <w:bCs/>
          <w:sz w:val="28"/>
          <w:szCs w:val="28"/>
        </w:rPr>
        <w:t>групи</w:t>
      </w:r>
      <w:proofErr w:type="spellEnd"/>
      <w:r>
        <w:rPr>
          <w:rFonts w:ascii="Times New Roman" w:hAnsi="Times New Roman"/>
          <w:bCs/>
          <w:sz w:val="28"/>
          <w:szCs w:val="28"/>
        </w:rPr>
        <w:t xml:space="preserve"> БР-11 </w:t>
      </w:r>
      <w:proofErr w:type="spellStart"/>
      <w:r>
        <w:rPr>
          <w:rFonts w:ascii="Times New Roman" w:hAnsi="Times New Roman"/>
          <w:bCs/>
          <w:sz w:val="28"/>
          <w:szCs w:val="28"/>
        </w:rPr>
        <w:t>мп</w:t>
      </w:r>
      <w:proofErr w:type="spellEnd"/>
      <w:r>
        <w:rPr>
          <w:rFonts w:ascii="Times New Roman" w:hAnsi="Times New Roman"/>
          <w:sz w:val="28"/>
          <w:szCs w:val="28"/>
        </w:rPr>
        <w:t xml:space="preserve"> </w:t>
      </w:r>
    </w:p>
    <w:p w14:paraId="739F8545" w14:textId="77777777" w:rsidR="00154FAA" w:rsidRDefault="00000000">
      <w:pPr>
        <w:tabs>
          <w:tab w:val="left" w:pos="7513"/>
        </w:tabs>
        <w:spacing w:after="0" w:line="240" w:lineRule="auto"/>
        <w:rPr>
          <w:bCs/>
          <w:sz w:val="28"/>
          <w:szCs w:val="28"/>
        </w:rPr>
      </w:pPr>
      <w:r>
        <w:rPr>
          <w:rFonts w:ascii="Times New Roman Regular" w:hAnsi="Times New Roman Regular" w:cs="Times New Roman Regular"/>
          <w:bCs/>
          <w:sz w:val="28"/>
          <w:szCs w:val="28"/>
        </w:rPr>
        <w:t xml:space="preserve">Сунь </w:t>
      </w:r>
      <w:proofErr w:type="spellStart"/>
      <w:r>
        <w:rPr>
          <w:rFonts w:ascii="Times New Roman Regular" w:hAnsi="Times New Roman Regular" w:cs="Times New Roman Regular"/>
          <w:bCs/>
          <w:sz w:val="28"/>
          <w:szCs w:val="28"/>
        </w:rPr>
        <w:t>Ліншу</w:t>
      </w:r>
      <w:proofErr w:type="spellEnd"/>
      <w:r>
        <w:rPr>
          <w:rFonts w:ascii="Times New Roman Regular" w:hAnsi="Times New Roman Regular" w:cs="Times New Roman Regular"/>
          <w:bCs/>
          <w:sz w:val="28"/>
          <w:szCs w:val="28"/>
        </w:rPr>
        <w:t xml:space="preserve">    </w:t>
      </w:r>
      <w:r>
        <w:rPr>
          <w:bCs/>
          <w:sz w:val="28"/>
          <w:szCs w:val="28"/>
        </w:rPr>
        <w:t xml:space="preserve">                                                                           ___________</w:t>
      </w:r>
    </w:p>
    <w:p w14:paraId="49C89995" w14:textId="77777777" w:rsidR="00154FAA" w:rsidRDefault="00154FAA">
      <w:pPr>
        <w:tabs>
          <w:tab w:val="left" w:leader="underscore" w:pos="7371"/>
          <w:tab w:val="left" w:pos="7513"/>
          <w:tab w:val="left" w:leader="underscore" w:pos="8903"/>
        </w:tabs>
        <w:spacing w:after="0" w:line="240" w:lineRule="auto"/>
        <w:rPr>
          <w:rFonts w:ascii="Times New Roman" w:hAnsi="Times New Roman"/>
          <w:bCs/>
          <w:sz w:val="28"/>
          <w:szCs w:val="28"/>
          <w:lang w:val="uk-UA"/>
        </w:rPr>
      </w:pPr>
    </w:p>
    <w:p w14:paraId="2FB8CA2A" w14:textId="77777777" w:rsidR="00154FAA" w:rsidRDefault="00000000">
      <w:pPr>
        <w:tabs>
          <w:tab w:val="left" w:leader="underscore" w:pos="7371"/>
          <w:tab w:val="left" w:pos="7513"/>
          <w:tab w:val="left" w:leader="underscore" w:pos="8903"/>
        </w:tabs>
        <w:spacing w:after="0" w:line="240" w:lineRule="auto"/>
        <w:rPr>
          <w:rFonts w:ascii="Times New Roman" w:hAnsi="Times New Roman" w:cs="Times New Roman"/>
          <w:sz w:val="28"/>
          <w:szCs w:val="28"/>
          <w:lang w:val="uk-UA"/>
        </w:rPr>
      </w:pPr>
      <w:r>
        <w:rPr>
          <w:rFonts w:ascii="Times New Roman" w:hAnsi="Times New Roman" w:cs="Times New Roman"/>
          <w:bCs/>
          <w:sz w:val="28"/>
          <w:szCs w:val="28"/>
          <w:lang w:val="uk-UA"/>
        </w:rPr>
        <w:t>Науковий к</w:t>
      </w:r>
      <w:proofErr w:type="spellStart"/>
      <w:r>
        <w:rPr>
          <w:rFonts w:ascii="Times New Roman" w:hAnsi="Times New Roman" w:cs="Times New Roman"/>
          <w:bCs/>
          <w:sz w:val="28"/>
          <w:szCs w:val="28"/>
        </w:rPr>
        <w:t>ерівник</w:t>
      </w:r>
      <w:proofErr w:type="spellEnd"/>
      <w:r>
        <w:rPr>
          <w:rFonts w:ascii="Times New Roman" w:hAnsi="Times New Roman" w:cs="Times New Roman"/>
          <w:bCs/>
          <w:sz w:val="28"/>
          <w:szCs w:val="28"/>
        </w:rPr>
        <w:t>:</w:t>
      </w:r>
      <w:r>
        <w:rPr>
          <w:rFonts w:ascii="Times New Roman" w:hAnsi="Times New Roman" w:cs="Times New Roman"/>
          <w:sz w:val="28"/>
          <w:szCs w:val="28"/>
        </w:rPr>
        <w:t xml:space="preserve">  </w:t>
      </w:r>
    </w:p>
    <w:p w14:paraId="5F306959" w14:textId="77777777" w:rsidR="00154FAA" w:rsidRDefault="00000000">
      <w:pPr>
        <w:tabs>
          <w:tab w:val="left" w:leader="underscore" w:pos="7371"/>
          <w:tab w:val="left" w:pos="7513"/>
          <w:tab w:val="left" w:leader="underscore" w:pos="8903"/>
        </w:tabs>
        <w:spacing w:after="0" w:line="240" w:lineRule="auto"/>
        <w:rPr>
          <w:rFonts w:ascii="Times New Roman" w:hAnsi="Times New Roman" w:cs="Times New Roman"/>
          <w:sz w:val="28"/>
          <w:szCs w:val="28"/>
        </w:rPr>
      </w:pPr>
      <w:proofErr w:type="spellStart"/>
      <w:r>
        <w:rPr>
          <w:rFonts w:ascii="Times New Roman" w:hAnsi="Times New Roman" w:cs="Times New Roman"/>
          <w:bCs/>
          <w:sz w:val="28"/>
          <w:szCs w:val="28"/>
        </w:rPr>
        <w:t>д.мед.н</w:t>
      </w:r>
      <w:proofErr w:type="spellEnd"/>
      <w:r>
        <w:rPr>
          <w:rFonts w:ascii="Times New Roman" w:hAnsi="Times New Roman" w:cs="Times New Roman"/>
          <w:bCs/>
          <w:sz w:val="28"/>
          <w:szCs w:val="28"/>
        </w:rPr>
        <w:t>., проф.</w:t>
      </w:r>
      <w:r>
        <w:rPr>
          <w:rFonts w:ascii="Times New Roman" w:hAnsi="Times New Roman" w:cs="Times New Roman"/>
          <w:bCs/>
          <w:sz w:val="28"/>
          <w:szCs w:val="28"/>
          <w:lang w:val="uk-UA"/>
        </w:rPr>
        <w:t>,</w:t>
      </w:r>
      <w:r>
        <w:rPr>
          <w:rFonts w:ascii="Times New Roman" w:hAnsi="Times New Roman" w:cs="Times New Roman"/>
          <w:b/>
          <w:sz w:val="28"/>
          <w:szCs w:val="28"/>
          <w:u w:val="single"/>
        </w:rPr>
        <w:t xml:space="preserve"> </w:t>
      </w:r>
      <w:r>
        <w:rPr>
          <w:rFonts w:ascii="Times New Roman" w:hAnsi="Times New Roman" w:cs="Times New Roman"/>
          <w:sz w:val="28"/>
          <w:szCs w:val="28"/>
        </w:rPr>
        <w:t xml:space="preserve"> </w:t>
      </w:r>
    </w:p>
    <w:p w14:paraId="5F466F18" w14:textId="77777777" w:rsidR="00154FAA" w:rsidRDefault="00000000">
      <w:pPr>
        <w:tabs>
          <w:tab w:val="left" w:leader="underscore" w:pos="7371"/>
          <w:tab w:val="left" w:pos="7513"/>
          <w:tab w:val="left" w:leader="underscore" w:pos="8903"/>
        </w:tabs>
        <w:spacing w:after="0" w:line="240" w:lineRule="auto"/>
        <w:rPr>
          <w:rFonts w:ascii="Times New Roman" w:hAnsi="Times New Roman" w:cs="Times New Roman"/>
          <w:bCs/>
          <w:sz w:val="28"/>
          <w:szCs w:val="28"/>
        </w:rPr>
      </w:pPr>
      <w:proofErr w:type="spellStart"/>
      <w:r>
        <w:rPr>
          <w:rFonts w:ascii="Times New Roman" w:hAnsi="Times New Roman" w:cs="Times New Roman"/>
          <w:bCs/>
          <w:sz w:val="28"/>
          <w:szCs w:val="28"/>
        </w:rPr>
        <w:t>Худецький</w:t>
      </w:r>
      <w:proofErr w:type="spellEnd"/>
      <w:r>
        <w:rPr>
          <w:rFonts w:ascii="Times New Roman" w:hAnsi="Times New Roman" w:cs="Times New Roman"/>
          <w:bCs/>
          <w:sz w:val="28"/>
          <w:szCs w:val="28"/>
        </w:rPr>
        <w:t xml:space="preserve"> І</w:t>
      </w:r>
      <w:proofErr w:type="spellStart"/>
      <w:r>
        <w:rPr>
          <w:rFonts w:ascii="Times New Roman" w:hAnsi="Times New Roman" w:cs="Times New Roman"/>
          <w:bCs/>
          <w:sz w:val="28"/>
          <w:szCs w:val="28"/>
          <w:lang w:val="uk-UA"/>
        </w:rPr>
        <w:t>гор</w:t>
      </w:r>
      <w:proofErr w:type="spellEnd"/>
      <w:r>
        <w:rPr>
          <w:rFonts w:ascii="Times New Roman" w:hAnsi="Times New Roman" w:cs="Times New Roman"/>
          <w:bCs/>
          <w:sz w:val="28"/>
          <w:szCs w:val="28"/>
          <w:lang w:val="uk-UA"/>
        </w:rPr>
        <w:t xml:space="preserve"> Юліанович            </w:t>
      </w:r>
      <w:r>
        <w:rPr>
          <w:rFonts w:ascii="Times New Roman" w:hAnsi="Times New Roman" w:cs="Times New Roman"/>
          <w:bCs/>
          <w:sz w:val="28"/>
          <w:szCs w:val="28"/>
        </w:rPr>
        <w:t xml:space="preserve">                                  ____________</w:t>
      </w:r>
    </w:p>
    <w:p w14:paraId="2C20DDE9" w14:textId="77777777" w:rsidR="00154FAA" w:rsidRDefault="00154FAA">
      <w:pPr>
        <w:tabs>
          <w:tab w:val="left" w:leader="underscore" w:pos="7371"/>
          <w:tab w:val="left" w:pos="7513"/>
          <w:tab w:val="left" w:leader="underscore" w:pos="8903"/>
        </w:tabs>
        <w:spacing w:after="0" w:line="240" w:lineRule="auto"/>
        <w:rPr>
          <w:rFonts w:ascii="Times New Roman" w:hAnsi="Times New Roman" w:cs="Times New Roman"/>
          <w:bCs/>
          <w:sz w:val="28"/>
          <w:szCs w:val="28"/>
        </w:rPr>
      </w:pPr>
    </w:p>
    <w:p w14:paraId="03EE0698" w14:textId="77777777" w:rsidR="00154FAA" w:rsidRDefault="00000000">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Pr>
          <w:rFonts w:ascii="Times New Roman" w:hAnsi="Times New Roman" w:cs="Times New Roman"/>
          <w:bCs/>
          <w:sz w:val="28"/>
          <w:szCs w:val="28"/>
        </w:rPr>
        <w:t>Консультант:</w:t>
      </w:r>
    </w:p>
    <w:p w14:paraId="5D7FAB9D" w14:textId="77777777" w:rsidR="00154FAA" w:rsidRDefault="00000000">
      <w:pPr>
        <w:tabs>
          <w:tab w:val="left" w:leader="underscore" w:pos="7371"/>
          <w:tab w:val="left" w:pos="7513"/>
          <w:tab w:val="left" w:leader="underscore" w:pos="8903"/>
        </w:tabs>
        <w:spacing w:after="0" w:line="240" w:lineRule="auto"/>
        <w:rPr>
          <w:rFonts w:ascii="Times New Roman" w:hAnsi="Times New Roman"/>
          <w:sz w:val="28"/>
          <w:szCs w:val="28"/>
        </w:rPr>
      </w:pPr>
      <w:bookmarkStart w:id="1" w:name="_Hlk121175586"/>
      <w:r>
        <w:rPr>
          <w:rFonts w:ascii="Times New Roman" w:hAnsi="Times New Roman"/>
          <w:bCs/>
          <w:sz w:val="28"/>
          <w:szCs w:val="28"/>
        </w:rPr>
        <w:t>Доцент</w:t>
      </w:r>
      <w:r>
        <w:rPr>
          <w:rFonts w:ascii="Times New Roman" w:hAnsi="Times New Roman"/>
          <w:bCs/>
          <w:sz w:val="28"/>
          <w:szCs w:val="28"/>
          <w:lang w:val="uk-UA"/>
        </w:rPr>
        <w:t xml:space="preserve"> ББЗЛ</w:t>
      </w:r>
      <w:r>
        <w:rPr>
          <w:rFonts w:ascii="Times New Roman" w:hAnsi="Times New Roman"/>
          <w:bCs/>
          <w:sz w:val="28"/>
          <w:szCs w:val="28"/>
        </w:rPr>
        <w:t>, к</w:t>
      </w:r>
      <w:r>
        <w:rPr>
          <w:rFonts w:ascii="Times New Roman" w:hAnsi="Times New Roman"/>
          <w:bCs/>
          <w:sz w:val="28"/>
          <w:szCs w:val="28"/>
          <w:lang w:val="uk-UA"/>
        </w:rPr>
        <w:t>.</w:t>
      </w:r>
      <w:proofErr w:type="spellStart"/>
      <w:r>
        <w:rPr>
          <w:rFonts w:ascii="Times New Roman" w:hAnsi="Times New Roman"/>
          <w:bCs/>
          <w:sz w:val="28"/>
          <w:szCs w:val="28"/>
          <w:lang w:val="uk-UA"/>
        </w:rPr>
        <w:t>т.н</w:t>
      </w:r>
      <w:proofErr w:type="spellEnd"/>
      <w:r>
        <w:rPr>
          <w:rFonts w:ascii="Times New Roman" w:hAnsi="Times New Roman"/>
          <w:bCs/>
          <w:sz w:val="28"/>
          <w:szCs w:val="28"/>
          <w:lang w:val="uk-UA"/>
        </w:rPr>
        <w:t>., доцент</w:t>
      </w:r>
      <w:r>
        <w:rPr>
          <w:rFonts w:ascii="Times New Roman" w:hAnsi="Times New Roman"/>
          <w:b/>
          <w:sz w:val="28"/>
          <w:szCs w:val="28"/>
          <w:u w:val="single"/>
        </w:rPr>
        <w:t xml:space="preserve"> </w:t>
      </w:r>
      <w:r>
        <w:rPr>
          <w:rFonts w:ascii="Times New Roman" w:hAnsi="Times New Roman"/>
          <w:sz w:val="28"/>
          <w:szCs w:val="28"/>
        </w:rPr>
        <w:t xml:space="preserve"> </w:t>
      </w:r>
    </w:p>
    <w:p w14:paraId="05E7A14C" w14:textId="77777777" w:rsidR="00154FAA" w:rsidRDefault="00000000">
      <w:pPr>
        <w:tabs>
          <w:tab w:val="left" w:leader="underscore" w:pos="7371"/>
          <w:tab w:val="left" w:pos="7513"/>
          <w:tab w:val="left" w:leader="underscore" w:pos="8903"/>
        </w:tabs>
        <w:spacing w:after="0" w:line="240" w:lineRule="auto"/>
        <w:rPr>
          <w:rFonts w:ascii="Times New Roman" w:hAnsi="Times New Roman"/>
          <w:sz w:val="28"/>
          <w:szCs w:val="28"/>
        </w:rPr>
      </w:pPr>
      <w:r>
        <w:rPr>
          <w:rFonts w:ascii="Times New Roman" w:hAnsi="Times New Roman"/>
          <w:sz w:val="28"/>
          <w:szCs w:val="28"/>
          <w:lang w:val="uk-UA"/>
        </w:rPr>
        <w:t>Антонова-</w:t>
      </w:r>
      <w:proofErr w:type="spellStart"/>
      <w:r>
        <w:rPr>
          <w:rFonts w:ascii="Times New Roman" w:hAnsi="Times New Roman"/>
          <w:sz w:val="28"/>
          <w:szCs w:val="28"/>
          <w:lang w:val="uk-UA"/>
        </w:rPr>
        <w:t>Рафі</w:t>
      </w:r>
      <w:proofErr w:type="spellEnd"/>
      <w:r>
        <w:rPr>
          <w:rFonts w:ascii="Times New Roman" w:hAnsi="Times New Roman"/>
          <w:sz w:val="28"/>
          <w:szCs w:val="28"/>
          <w:lang w:val="uk-UA"/>
        </w:rPr>
        <w:t xml:space="preserve"> Юлія Валеріївна</w:t>
      </w:r>
      <w:r>
        <w:rPr>
          <w:bCs/>
          <w:sz w:val="28"/>
          <w:szCs w:val="28"/>
        </w:rPr>
        <w:t xml:space="preserve">                                         ____________</w:t>
      </w:r>
      <w:bookmarkEnd w:id="1"/>
    </w:p>
    <w:p w14:paraId="22238C5F" w14:textId="77777777" w:rsidR="00154FAA" w:rsidRDefault="00154FAA">
      <w:pPr>
        <w:tabs>
          <w:tab w:val="left" w:leader="underscore" w:pos="7371"/>
          <w:tab w:val="left" w:pos="7513"/>
          <w:tab w:val="left" w:leader="underscore" w:pos="8903"/>
        </w:tabs>
        <w:spacing w:after="0" w:line="240" w:lineRule="auto"/>
        <w:rPr>
          <w:rFonts w:ascii="Times New Roman" w:hAnsi="Times New Roman"/>
          <w:bCs/>
          <w:sz w:val="28"/>
          <w:szCs w:val="28"/>
          <w:lang w:val="uk-UA"/>
        </w:rPr>
      </w:pPr>
    </w:p>
    <w:p w14:paraId="48CCCEFC" w14:textId="77777777" w:rsidR="00154FAA" w:rsidRDefault="00000000">
      <w:pPr>
        <w:tabs>
          <w:tab w:val="left" w:leader="underscore" w:pos="7371"/>
          <w:tab w:val="left" w:pos="7513"/>
          <w:tab w:val="left" w:leader="underscore" w:pos="8903"/>
        </w:tabs>
        <w:spacing w:after="0" w:line="240" w:lineRule="auto"/>
        <w:rPr>
          <w:rFonts w:ascii="Times New Roman" w:hAnsi="Times New Roman"/>
          <w:bCs/>
          <w:sz w:val="28"/>
          <w:szCs w:val="28"/>
        </w:rPr>
      </w:pPr>
      <w:r>
        <w:rPr>
          <w:rFonts w:ascii="Times New Roman" w:hAnsi="Times New Roman"/>
          <w:bCs/>
          <w:sz w:val="28"/>
          <w:szCs w:val="28"/>
        </w:rPr>
        <w:t>Рецензент</w:t>
      </w:r>
    </w:p>
    <w:p w14:paraId="742D7568" w14:textId="77777777" w:rsidR="00154FAA" w:rsidRDefault="00000000">
      <w:pPr>
        <w:tabs>
          <w:tab w:val="left" w:leader="underscore" w:pos="7371"/>
          <w:tab w:val="left" w:pos="7513"/>
          <w:tab w:val="left" w:leader="underscore" w:pos="8903"/>
        </w:tabs>
        <w:spacing w:after="0" w:line="240" w:lineRule="auto"/>
        <w:rPr>
          <w:rFonts w:ascii="Times New Roman" w:hAnsi="Times New Roman"/>
          <w:bCs/>
          <w:sz w:val="28"/>
          <w:szCs w:val="28"/>
        </w:rPr>
      </w:pPr>
      <w:r>
        <w:rPr>
          <w:rFonts w:ascii="Times New Roman" w:hAnsi="Times New Roman"/>
          <w:bCs/>
          <w:sz w:val="28"/>
          <w:szCs w:val="28"/>
          <w:lang w:val="uk-UA"/>
        </w:rPr>
        <w:t xml:space="preserve">Доцент ТОС, </w:t>
      </w:r>
      <w:proofErr w:type="spellStart"/>
      <w:r>
        <w:rPr>
          <w:rFonts w:ascii="Times New Roman" w:hAnsi="Times New Roman"/>
          <w:bCs/>
          <w:sz w:val="28"/>
          <w:szCs w:val="28"/>
        </w:rPr>
        <w:t>к.пед.наук</w:t>
      </w:r>
      <w:proofErr w:type="spellEnd"/>
      <w:r>
        <w:rPr>
          <w:rFonts w:ascii="Times New Roman" w:hAnsi="Times New Roman"/>
          <w:bCs/>
          <w:sz w:val="28"/>
          <w:szCs w:val="28"/>
          <w:lang w:val="uk-UA"/>
        </w:rPr>
        <w:t>, доцент</w:t>
      </w:r>
      <w:r>
        <w:rPr>
          <w:rFonts w:ascii="Times New Roman" w:hAnsi="Times New Roman"/>
          <w:bCs/>
          <w:sz w:val="28"/>
          <w:szCs w:val="28"/>
        </w:rPr>
        <w:t xml:space="preserve"> </w:t>
      </w:r>
    </w:p>
    <w:p w14:paraId="0EFE0B26" w14:textId="77777777" w:rsidR="00154FAA" w:rsidRDefault="00000000">
      <w:pPr>
        <w:tabs>
          <w:tab w:val="left" w:leader="underscore" w:pos="7371"/>
          <w:tab w:val="left" w:pos="7513"/>
          <w:tab w:val="left" w:leader="underscore" w:pos="8903"/>
        </w:tabs>
        <w:spacing w:after="0" w:line="240" w:lineRule="auto"/>
        <w:rPr>
          <w:rFonts w:ascii="Times New Roman" w:hAnsi="Times New Roman"/>
          <w:bCs/>
          <w:sz w:val="28"/>
          <w:szCs w:val="28"/>
        </w:rPr>
      </w:pPr>
      <w:proofErr w:type="spellStart"/>
      <w:r>
        <w:rPr>
          <w:rFonts w:ascii="Times New Roman" w:hAnsi="Times New Roman"/>
          <w:bCs/>
          <w:sz w:val="28"/>
          <w:szCs w:val="28"/>
          <w:lang w:val="uk-UA"/>
        </w:rPr>
        <w:t>Зеніна</w:t>
      </w:r>
      <w:proofErr w:type="spellEnd"/>
      <w:r>
        <w:rPr>
          <w:rFonts w:ascii="Times New Roman" w:hAnsi="Times New Roman"/>
          <w:bCs/>
          <w:sz w:val="28"/>
          <w:szCs w:val="28"/>
          <w:lang w:val="uk-UA"/>
        </w:rPr>
        <w:t xml:space="preserve"> Ірина </w:t>
      </w:r>
      <w:r>
        <w:rPr>
          <w:rFonts w:ascii="Times New Roman" w:hAnsi="Times New Roman"/>
          <w:bCs/>
          <w:sz w:val="28"/>
          <w:szCs w:val="28"/>
        </w:rPr>
        <w:t>В</w:t>
      </w:r>
      <w:proofErr w:type="spellStart"/>
      <w:r>
        <w:rPr>
          <w:rFonts w:ascii="Times New Roman" w:hAnsi="Times New Roman"/>
          <w:bCs/>
          <w:sz w:val="28"/>
          <w:szCs w:val="28"/>
          <w:lang w:val="uk-UA"/>
        </w:rPr>
        <w:t>олодимирівна</w:t>
      </w:r>
      <w:proofErr w:type="spellEnd"/>
      <w:r>
        <w:rPr>
          <w:rFonts w:ascii="Times New Roman" w:hAnsi="Times New Roman"/>
          <w:bCs/>
          <w:sz w:val="28"/>
          <w:szCs w:val="28"/>
        </w:rPr>
        <w:t xml:space="preserve">   </w:t>
      </w:r>
      <w:r>
        <w:rPr>
          <w:rFonts w:ascii="Times New Roman" w:hAnsi="Times New Roman"/>
          <w:bCs/>
          <w:sz w:val="28"/>
          <w:szCs w:val="28"/>
          <w:lang w:val="uk-UA"/>
        </w:rPr>
        <w:t xml:space="preserve">      </w:t>
      </w:r>
      <w:r>
        <w:rPr>
          <w:rFonts w:ascii="Times New Roman" w:hAnsi="Times New Roman"/>
          <w:bCs/>
          <w:sz w:val="28"/>
          <w:szCs w:val="28"/>
        </w:rPr>
        <w:t xml:space="preserve">                                  ____________</w:t>
      </w:r>
    </w:p>
    <w:p w14:paraId="42FE67BA" w14:textId="77777777" w:rsidR="00154FAA" w:rsidRDefault="00154FAA">
      <w:pPr>
        <w:tabs>
          <w:tab w:val="left" w:leader="underscore" w:pos="7371"/>
          <w:tab w:val="left" w:pos="7513"/>
          <w:tab w:val="left" w:leader="underscore" w:pos="8903"/>
        </w:tabs>
        <w:spacing w:after="0" w:line="240" w:lineRule="auto"/>
        <w:rPr>
          <w:rFonts w:ascii="Times New Roman" w:hAnsi="Times New Roman"/>
          <w:bCs/>
          <w:sz w:val="28"/>
          <w:szCs w:val="28"/>
          <w:lang w:val="uk-UA"/>
        </w:rPr>
      </w:pPr>
    </w:p>
    <w:p w14:paraId="34DE29E1" w14:textId="77777777" w:rsidR="00154FAA" w:rsidRDefault="00154FAA">
      <w:pPr>
        <w:tabs>
          <w:tab w:val="left" w:leader="underscore" w:pos="7371"/>
          <w:tab w:val="left" w:pos="7513"/>
          <w:tab w:val="left" w:leader="underscore" w:pos="8903"/>
        </w:tabs>
        <w:spacing w:after="0" w:line="240" w:lineRule="auto"/>
        <w:rPr>
          <w:rFonts w:ascii="Times New Roman" w:hAnsi="Times New Roman"/>
          <w:bCs/>
          <w:sz w:val="28"/>
          <w:szCs w:val="28"/>
          <w:lang w:val="uk-UA"/>
        </w:rPr>
      </w:pPr>
    </w:p>
    <w:p w14:paraId="49F97860" w14:textId="77777777" w:rsidR="00154FAA" w:rsidRDefault="00000000">
      <w:pPr>
        <w:tabs>
          <w:tab w:val="left" w:pos="330"/>
        </w:tabs>
        <w:spacing w:after="0" w:line="240" w:lineRule="auto"/>
        <w:ind w:left="4536"/>
        <w:rPr>
          <w:rFonts w:ascii="Times New Roman" w:hAnsi="Times New Roman"/>
          <w:sz w:val="28"/>
          <w:szCs w:val="28"/>
          <w:lang w:val="uk-UA"/>
        </w:rPr>
      </w:pPr>
      <w:r>
        <w:rPr>
          <w:rFonts w:ascii="Times New Roman" w:hAnsi="Times New Roman"/>
          <w:sz w:val="28"/>
          <w:szCs w:val="28"/>
          <w:lang w:val="uk-UA"/>
        </w:rPr>
        <w:t xml:space="preserve">Засвідчую, що у цій магістерській </w:t>
      </w:r>
    </w:p>
    <w:p w14:paraId="028BDA56" w14:textId="77777777" w:rsidR="00154FAA" w:rsidRDefault="00000000">
      <w:pPr>
        <w:tabs>
          <w:tab w:val="left" w:pos="330"/>
        </w:tabs>
        <w:spacing w:after="0" w:line="240" w:lineRule="auto"/>
        <w:ind w:left="4536"/>
        <w:rPr>
          <w:rFonts w:ascii="Times New Roman" w:hAnsi="Times New Roman"/>
          <w:sz w:val="28"/>
          <w:szCs w:val="28"/>
          <w:lang w:val="uk-UA"/>
        </w:rPr>
      </w:pPr>
      <w:r>
        <w:rPr>
          <w:rFonts w:ascii="Times New Roman" w:hAnsi="Times New Roman"/>
          <w:sz w:val="28"/>
          <w:szCs w:val="28"/>
          <w:lang w:val="uk-UA"/>
        </w:rPr>
        <w:t>дисертації немає запозичень з праць</w:t>
      </w:r>
    </w:p>
    <w:p w14:paraId="4A43D874" w14:textId="77777777" w:rsidR="00154FAA" w:rsidRDefault="00000000">
      <w:pPr>
        <w:tabs>
          <w:tab w:val="left" w:pos="330"/>
        </w:tabs>
        <w:spacing w:after="0" w:line="240" w:lineRule="auto"/>
        <w:ind w:left="4536"/>
        <w:rPr>
          <w:rFonts w:ascii="Times New Roman" w:hAnsi="Times New Roman"/>
          <w:sz w:val="28"/>
          <w:szCs w:val="28"/>
        </w:rPr>
      </w:pP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авторів</w:t>
      </w:r>
      <w:proofErr w:type="spellEnd"/>
      <w:r>
        <w:rPr>
          <w:rFonts w:ascii="Times New Roman" w:hAnsi="Times New Roman"/>
          <w:sz w:val="28"/>
          <w:szCs w:val="28"/>
        </w:rPr>
        <w:t xml:space="preserve"> без </w:t>
      </w:r>
      <w:proofErr w:type="spellStart"/>
      <w:r>
        <w:rPr>
          <w:rFonts w:ascii="Times New Roman" w:hAnsi="Times New Roman"/>
          <w:sz w:val="28"/>
          <w:szCs w:val="28"/>
        </w:rPr>
        <w:t>відповідних</w:t>
      </w:r>
      <w:proofErr w:type="spellEnd"/>
    </w:p>
    <w:p w14:paraId="27D3B15C" w14:textId="77777777" w:rsidR="00154FAA" w:rsidRDefault="00000000">
      <w:pPr>
        <w:tabs>
          <w:tab w:val="left" w:pos="330"/>
        </w:tabs>
        <w:spacing w:after="0" w:line="240" w:lineRule="auto"/>
        <w:ind w:left="4536"/>
        <w:rPr>
          <w:rFonts w:ascii="Times New Roman" w:hAnsi="Times New Roman"/>
          <w:sz w:val="28"/>
          <w:szCs w:val="28"/>
        </w:rPr>
      </w:pPr>
      <w:proofErr w:type="spellStart"/>
      <w:r>
        <w:rPr>
          <w:rFonts w:ascii="Times New Roman" w:hAnsi="Times New Roman"/>
          <w:sz w:val="28"/>
          <w:szCs w:val="28"/>
        </w:rPr>
        <w:t>посилань</w:t>
      </w:r>
      <w:proofErr w:type="spellEnd"/>
      <w:r>
        <w:rPr>
          <w:rFonts w:ascii="Times New Roman" w:hAnsi="Times New Roman"/>
          <w:sz w:val="28"/>
          <w:szCs w:val="28"/>
        </w:rPr>
        <w:t>.</w:t>
      </w:r>
    </w:p>
    <w:p w14:paraId="7F47F162" w14:textId="77777777" w:rsidR="00154FAA" w:rsidRDefault="00000000">
      <w:pPr>
        <w:tabs>
          <w:tab w:val="left" w:pos="330"/>
        </w:tabs>
        <w:spacing w:after="0" w:line="240" w:lineRule="auto"/>
        <w:ind w:left="4536"/>
        <w:rPr>
          <w:rFonts w:ascii="Times New Roman" w:hAnsi="Times New Roman"/>
          <w:sz w:val="18"/>
          <w:szCs w:val="18"/>
        </w:rPr>
      </w:pPr>
      <w:r>
        <w:rPr>
          <w:rFonts w:ascii="Times New Roman" w:hAnsi="Times New Roman"/>
          <w:sz w:val="28"/>
          <w:szCs w:val="28"/>
        </w:rPr>
        <w:t xml:space="preserve">Студент </w:t>
      </w:r>
      <w:r>
        <w:rPr>
          <w:rFonts w:ascii="Times New Roman" w:hAnsi="Times New Roman"/>
          <w:sz w:val="28"/>
          <w:szCs w:val="28"/>
          <w:lang w:val="uk-UA"/>
        </w:rPr>
        <w:t xml:space="preserve">       </w:t>
      </w:r>
      <w:r>
        <w:rPr>
          <w:rFonts w:ascii="Times New Roman" w:hAnsi="Times New Roman"/>
          <w:sz w:val="28"/>
          <w:szCs w:val="28"/>
        </w:rPr>
        <w:t xml:space="preserve"> _____________</w:t>
      </w:r>
    </w:p>
    <w:p w14:paraId="06042A13" w14:textId="77777777" w:rsidR="00154FAA" w:rsidRDefault="00000000">
      <w:pPr>
        <w:tabs>
          <w:tab w:val="left" w:pos="330"/>
        </w:tabs>
        <w:spacing w:after="0" w:line="240" w:lineRule="auto"/>
        <w:ind w:left="4536"/>
        <w:rPr>
          <w:rFonts w:ascii="Times New Roman" w:hAnsi="Times New Roman"/>
          <w:sz w:val="18"/>
          <w:szCs w:val="18"/>
        </w:rPr>
      </w:pPr>
      <w:r>
        <w:rPr>
          <w:rFonts w:ascii="Times New Roman" w:hAnsi="Times New Roman"/>
          <w:sz w:val="18"/>
          <w:szCs w:val="18"/>
        </w:rPr>
        <w:t xml:space="preserve">                                 </w:t>
      </w:r>
      <w:r>
        <w:rPr>
          <w:rFonts w:ascii="Times New Roman" w:hAnsi="Times New Roman"/>
          <w:sz w:val="18"/>
          <w:szCs w:val="18"/>
          <w:lang w:val="uk-UA"/>
        </w:rPr>
        <w:t xml:space="preserve">            </w:t>
      </w:r>
      <w:r>
        <w:rPr>
          <w:rFonts w:ascii="Times New Roman" w:hAnsi="Times New Roman"/>
          <w:sz w:val="18"/>
          <w:szCs w:val="18"/>
        </w:rPr>
        <w:t xml:space="preserve"> (п</w:t>
      </w:r>
      <w:r>
        <w:rPr>
          <w:rFonts w:ascii="Times New Roman" w:hAnsi="Times New Roman"/>
          <w:sz w:val="18"/>
          <w:szCs w:val="18"/>
          <w:lang w:val="uk-UA"/>
        </w:rPr>
        <w:t>і</w:t>
      </w:r>
      <w:proofErr w:type="spellStart"/>
      <w:r>
        <w:rPr>
          <w:rFonts w:ascii="Times New Roman" w:hAnsi="Times New Roman"/>
          <w:sz w:val="18"/>
          <w:szCs w:val="18"/>
        </w:rPr>
        <w:t>дпис</w:t>
      </w:r>
      <w:proofErr w:type="spellEnd"/>
      <w:r>
        <w:rPr>
          <w:rFonts w:ascii="Times New Roman" w:hAnsi="Times New Roman"/>
          <w:sz w:val="18"/>
          <w:szCs w:val="18"/>
        </w:rPr>
        <w:t>)</w:t>
      </w:r>
    </w:p>
    <w:p w14:paraId="68CEDCE9" w14:textId="77777777" w:rsidR="00154FAA" w:rsidRDefault="00000000">
      <w:pPr>
        <w:spacing w:before="240" w:line="240" w:lineRule="auto"/>
        <w:jc w:val="center"/>
        <w:rPr>
          <w:rFonts w:ascii="Times New Roman" w:eastAsia="Calibri" w:hAnsi="Times New Roman" w:cs="Times New Roman"/>
          <w:sz w:val="26"/>
          <w:szCs w:val="26"/>
        </w:rPr>
      </w:pPr>
      <w:proofErr w:type="spellStart"/>
      <w:r>
        <w:rPr>
          <w:rFonts w:ascii="Times New Roman" w:eastAsia="Calibri" w:hAnsi="Times New Roman" w:cs="Times New Roman"/>
          <w:sz w:val="26"/>
          <w:szCs w:val="26"/>
        </w:rPr>
        <w:t>Київ</w:t>
      </w:r>
      <w:proofErr w:type="spellEnd"/>
      <w:r>
        <w:rPr>
          <w:rFonts w:ascii="Times New Roman" w:eastAsia="Calibri" w:hAnsi="Times New Roman" w:cs="Times New Roman"/>
          <w:sz w:val="26"/>
          <w:szCs w:val="26"/>
        </w:rPr>
        <w:t xml:space="preserve"> – 202</w:t>
      </w:r>
      <w:r>
        <w:rPr>
          <w:rFonts w:ascii="Times New Roman" w:eastAsia="Calibri" w:hAnsi="Times New Roman" w:cs="Times New Roman"/>
          <w:sz w:val="26"/>
          <w:szCs w:val="26"/>
          <w:lang w:val="uk-UA"/>
        </w:rPr>
        <w:t>2</w:t>
      </w:r>
      <w:r>
        <w:rPr>
          <w:rFonts w:ascii="Times New Roman" w:eastAsia="Calibri" w:hAnsi="Times New Roman" w:cs="Times New Roman"/>
          <w:sz w:val="26"/>
          <w:szCs w:val="26"/>
        </w:rPr>
        <w:t xml:space="preserve"> р</w:t>
      </w:r>
      <w:proofErr w:type="spellStart"/>
      <w:r>
        <w:rPr>
          <w:rFonts w:ascii="Times New Roman" w:eastAsia="Calibri" w:hAnsi="Times New Roman" w:cs="Times New Roman"/>
          <w:sz w:val="26"/>
          <w:szCs w:val="26"/>
          <w:lang w:val="uk-UA"/>
        </w:rPr>
        <w:t>ік</w:t>
      </w:r>
      <w:proofErr w:type="spellEnd"/>
    </w:p>
    <w:p w14:paraId="62FDD7D2" w14:textId="77777777" w:rsidR="00154FAA" w:rsidRDefault="00000000">
      <w:pPr>
        <w:tabs>
          <w:tab w:val="left" w:pos="720"/>
          <w:tab w:val="left" w:pos="1440"/>
          <w:tab w:val="left" w:pos="1620"/>
        </w:tabs>
        <w:spacing w:line="240" w:lineRule="auto"/>
        <w:ind w:left="539"/>
        <w:jc w:val="center"/>
        <w:rPr>
          <w:rFonts w:ascii="Times New Roman" w:hAnsi="Times New Roman"/>
          <w:b/>
          <w:bCs/>
          <w:sz w:val="28"/>
        </w:rPr>
      </w:pPr>
      <w:r>
        <w:rPr>
          <w:rFonts w:ascii="Times New Roman" w:hAnsi="Times New Roman"/>
          <w:b/>
          <w:bCs/>
          <w:sz w:val="28"/>
        </w:rPr>
        <w:lastRenderedPageBreak/>
        <w:t>НАЦІОНАЛЬНИЙ ТЕХНІЧНИЙ УНІВЕРСИТЕТ УКРАЇНИ</w:t>
      </w:r>
    </w:p>
    <w:p w14:paraId="3F4D72D3" w14:textId="77777777" w:rsidR="00154FAA" w:rsidRDefault="00000000">
      <w:pPr>
        <w:tabs>
          <w:tab w:val="left" w:pos="720"/>
          <w:tab w:val="left" w:pos="1440"/>
          <w:tab w:val="left" w:pos="1620"/>
        </w:tabs>
        <w:spacing w:line="240" w:lineRule="auto"/>
        <w:rPr>
          <w:rFonts w:ascii="Times New Roman" w:hAnsi="Times New Roman"/>
          <w:b/>
          <w:sz w:val="26"/>
          <w:szCs w:val="26"/>
        </w:rPr>
      </w:pPr>
      <w:r>
        <w:rPr>
          <w:rFonts w:ascii="Times New Roman" w:hAnsi="Times New Roman"/>
          <w:b/>
          <w:sz w:val="26"/>
          <w:szCs w:val="26"/>
        </w:rPr>
        <w:t>«</w:t>
      </w:r>
      <w:r>
        <w:rPr>
          <w:rFonts w:ascii="Times New Roman" w:hAnsi="Times New Roman"/>
          <w:b/>
          <w:bCs/>
          <w:sz w:val="26"/>
          <w:szCs w:val="26"/>
        </w:rPr>
        <w:t>КИЇВСЬКИЙ ПОЛІТЕХНІЧНИЙ ІНСТИТУТ</w:t>
      </w:r>
      <w:r>
        <w:rPr>
          <w:rFonts w:ascii="Times New Roman" w:hAnsi="Times New Roman"/>
          <w:b/>
          <w:bCs/>
          <w:sz w:val="26"/>
          <w:szCs w:val="26"/>
          <w:lang w:val="uk-UA"/>
        </w:rPr>
        <w:t xml:space="preserve"> </w:t>
      </w:r>
      <w:proofErr w:type="spellStart"/>
      <w:r>
        <w:rPr>
          <w:rFonts w:ascii="Times New Roman" w:hAnsi="Times New Roman"/>
          <w:b/>
          <w:bCs/>
          <w:sz w:val="26"/>
          <w:szCs w:val="26"/>
        </w:rPr>
        <w:t>імені</w:t>
      </w:r>
      <w:proofErr w:type="spellEnd"/>
      <w:r>
        <w:rPr>
          <w:rFonts w:ascii="Times New Roman" w:hAnsi="Times New Roman"/>
          <w:b/>
          <w:bCs/>
          <w:sz w:val="26"/>
          <w:szCs w:val="26"/>
        </w:rPr>
        <w:t xml:space="preserve"> ІГОРЯ СІКОРСЬКОГО</w:t>
      </w:r>
      <w:r>
        <w:rPr>
          <w:rFonts w:ascii="Times New Roman" w:hAnsi="Times New Roman"/>
          <w:b/>
          <w:sz w:val="26"/>
          <w:szCs w:val="26"/>
        </w:rPr>
        <w:t>»</w:t>
      </w:r>
    </w:p>
    <w:p w14:paraId="193AD2D6" w14:textId="77777777" w:rsidR="00154FAA" w:rsidRDefault="00000000">
      <w:pPr>
        <w:tabs>
          <w:tab w:val="left" w:leader="underscore" w:pos="8903"/>
        </w:tabs>
        <w:spacing w:line="240" w:lineRule="auto"/>
        <w:ind w:left="539" w:hanging="540"/>
        <w:rPr>
          <w:rFonts w:ascii="Times New Roman" w:hAnsi="Times New Roman"/>
          <w:b/>
          <w:sz w:val="28"/>
        </w:rPr>
      </w:pPr>
      <w:r>
        <w:rPr>
          <w:rFonts w:ascii="Times New Roman" w:hAnsi="Times New Roman"/>
          <w:b/>
          <w:sz w:val="28"/>
        </w:rPr>
        <w:t xml:space="preserve">Факультет </w:t>
      </w:r>
      <w:proofErr w:type="spellStart"/>
      <w:r>
        <w:rPr>
          <w:rFonts w:ascii="Times New Roman" w:hAnsi="Times New Roman"/>
          <w:b/>
          <w:sz w:val="28"/>
        </w:rPr>
        <w:t>біомедичної</w:t>
      </w:r>
      <w:proofErr w:type="spellEnd"/>
      <w:r>
        <w:rPr>
          <w:rFonts w:ascii="Times New Roman" w:hAnsi="Times New Roman"/>
          <w:b/>
          <w:sz w:val="28"/>
        </w:rPr>
        <w:t xml:space="preserve"> </w:t>
      </w:r>
      <w:proofErr w:type="spellStart"/>
      <w:r>
        <w:rPr>
          <w:rFonts w:ascii="Times New Roman" w:hAnsi="Times New Roman"/>
          <w:b/>
          <w:sz w:val="28"/>
        </w:rPr>
        <w:t>інженерії</w:t>
      </w:r>
      <w:proofErr w:type="spellEnd"/>
    </w:p>
    <w:p w14:paraId="00B7087B" w14:textId="77777777" w:rsidR="00154FAA" w:rsidRDefault="00000000">
      <w:pPr>
        <w:tabs>
          <w:tab w:val="left" w:leader="underscore" w:pos="8903"/>
        </w:tabs>
        <w:spacing w:line="240" w:lineRule="auto"/>
        <w:ind w:left="539" w:hanging="540"/>
        <w:rPr>
          <w:rFonts w:ascii="Times New Roman" w:hAnsi="Times New Roman"/>
          <w:b/>
          <w:sz w:val="28"/>
        </w:rPr>
      </w:pPr>
      <w:r>
        <w:rPr>
          <w:rFonts w:ascii="Times New Roman" w:hAnsi="Times New Roman"/>
          <w:b/>
          <w:sz w:val="28"/>
        </w:rPr>
        <w:t xml:space="preserve">Кафедра </w:t>
      </w:r>
      <w:proofErr w:type="spellStart"/>
      <w:r>
        <w:rPr>
          <w:rFonts w:ascii="Times New Roman" w:hAnsi="Times New Roman"/>
          <w:b/>
          <w:sz w:val="28"/>
        </w:rPr>
        <w:t>біобезпеки</w:t>
      </w:r>
      <w:proofErr w:type="spellEnd"/>
      <w:r>
        <w:rPr>
          <w:rFonts w:ascii="Times New Roman" w:hAnsi="Times New Roman"/>
          <w:b/>
          <w:sz w:val="28"/>
        </w:rPr>
        <w:t xml:space="preserve"> і </w:t>
      </w:r>
      <w:proofErr w:type="spellStart"/>
      <w:r>
        <w:rPr>
          <w:rFonts w:ascii="Times New Roman" w:hAnsi="Times New Roman"/>
          <w:b/>
          <w:sz w:val="28"/>
        </w:rPr>
        <w:t>здоров’я</w:t>
      </w:r>
      <w:proofErr w:type="spellEnd"/>
      <w:r>
        <w:rPr>
          <w:rFonts w:ascii="Times New Roman" w:hAnsi="Times New Roman"/>
          <w:b/>
          <w:sz w:val="28"/>
        </w:rPr>
        <w:t xml:space="preserve"> </w:t>
      </w:r>
      <w:proofErr w:type="spellStart"/>
      <w:r>
        <w:rPr>
          <w:rFonts w:ascii="Times New Roman" w:hAnsi="Times New Roman"/>
          <w:b/>
          <w:sz w:val="28"/>
        </w:rPr>
        <w:t>людини</w:t>
      </w:r>
      <w:proofErr w:type="spellEnd"/>
    </w:p>
    <w:p w14:paraId="08CCF4A9" w14:textId="77777777" w:rsidR="00154FAA" w:rsidRDefault="00000000">
      <w:pPr>
        <w:tabs>
          <w:tab w:val="left" w:pos="5812"/>
          <w:tab w:val="left" w:pos="8833"/>
        </w:tabs>
        <w:spacing w:line="240" w:lineRule="auto"/>
        <w:ind w:left="-1"/>
        <w:rPr>
          <w:rFonts w:ascii="Times New Roman" w:hAnsi="Times New Roman"/>
          <w:sz w:val="28"/>
          <w:lang w:val="uk-UA"/>
        </w:rPr>
      </w:pPr>
      <w:proofErr w:type="spellStart"/>
      <w:r>
        <w:rPr>
          <w:rFonts w:ascii="Times New Roman" w:hAnsi="Times New Roman"/>
          <w:sz w:val="28"/>
        </w:rPr>
        <w:t>Рівень</w:t>
      </w:r>
      <w:proofErr w:type="spellEnd"/>
      <w:r>
        <w:rPr>
          <w:rFonts w:ascii="Times New Roman" w:hAnsi="Times New Roman"/>
          <w:sz w:val="28"/>
        </w:rPr>
        <w:t xml:space="preserve"> </w:t>
      </w:r>
      <w:proofErr w:type="spellStart"/>
      <w:r>
        <w:rPr>
          <w:rFonts w:ascii="Times New Roman" w:hAnsi="Times New Roman"/>
          <w:sz w:val="28"/>
        </w:rPr>
        <w:t>вищої</w:t>
      </w:r>
      <w:proofErr w:type="spellEnd"/>
      <w:r>
        <w:rPr>
          <w:rFonts w:ascii="Times New Roman" w:hAnsi="Times New Roman"/>
          <w:sz w:val="28"/>
        </w:rPr>
        <w:t xml:space="preserve"> </w:t>
      </w:r>
      <w:proofErr w:type="spellStart"/>
      <w:r>
        <w:rPr>
          <w:rFonts w:ascii="Times New Roman" w:hAnsi="Times New Roman"/>
          <w:sz w:val="28"/>
        </w:rPr>
        <w:t>освіти</w:t>
      </w:r>
      <w:proofErr w:type="spellEnd"/>
      <w:r>
        <w:rPr>
          <w:rFonts w:ascii="Times New Roman" w:hAnsi="Times New Roman"/>
          <w:sz w:val="28"/>
        </w:rPr>
        <w:t xml:space="preserve"> – </w:t>
      </w:r>
      <w:proofErr w:type="spellStart"/>
      <w:r>
        <w:rPr>
          <w:rFonts w:ascii="Times New Roman" w:hAnsi="Times New Roman"/>
          <w:sz w:val="28"/>
        </w:rPr>
        <w:t>другий</w:t>
      </w:r>
      <w:proofErr w:type="spellEnd"/>
      <w:r>
        <w:rPr>
          <w:rFonts w:ascii="Times New Roman" w:hAnsi="Times New Roman"/>
          <w:sz w:val="28"/>
        </w:rPr>
        <w:t xml:space="preserve"> (</w:t>
      </w:r>
      <w:proofErr w:type="spellStart"/>
      <w:r>
        <w:rPr>
          <w:rFonts w:ascii="Times New Roman" w:hAnsi="Times New Roman"/>
          <w:sz w:val="28"/>
        </w:rPr>
        <w:t>магістерський</w:t>
      </w:r>
      <w:proofErr w:type="spellEnd"/>
      <w:r>
        <w:rPr>
          <w:rFonts w:ascii="Times New Roman" w:hAnsi="Times New Roman"/>
          <w:sz w:val="28"/>
        </w:rPr>
        <w:t xml:space="preserve">) </w:t>
      </w:r>
    </w:p>
    <w:p w14:paraId="39D29DAF" w14:textId="77777777" w:rsidR="00154FAA" w:rsidRDefault="00000000">
      <w:pPr>
        <w:spacing w:after="120" w:line="240" w:lineRule="auto"/>
        <w:rPr>
          <w:rFonts w:ascii="Times New Roman" w:hAnsi="Times New Roman"/>
          <w:sz w:val="28"/>
          <w:szCs w:val="28"/>
          <w:lang w:val="uk-UA"/>
        </w:rPr>
      </w:pPr>
      <w:r>
        <w:rPr>
          <w:rFonts w:ascii="Times New Roman" w:hAnsi="Times New Roman"/>
          <w:sz w:val="28"/>
          <w:lang w:val="uk-UA"/>
        </w:rPr>
        <w:t xml:space="preserve">Спеціальність, спеціалізація  </w:t>
      </w:r>
      <w:r>
        <w:rPr>
          <w:rFonts w:ascii="Times New Roman" w:hAnsi="Times New Roman"/>
          <w:sz w:val="28"/>
          <w:szCs w:val="28"/>
          <w:lang w:val="uk-UA"/>
        </w:rPr>
        <w:t xml:space="preserve"> 227 «Фізична терапія, </w:t>
      </w:r>
      <w:proofErr w:type="spellStart"/>
      <w:r>
        <w:rPr>
          <w:rFonts w:ascii="Times New Roman" w:hAnsi="Times New Roman"/>
          <w:sz w:val="28"/>
          <w:szCs w:val="28"/>
          <w:lang w:val="uk-UA"/>
        </w:rPr>
        <w:t>ерготерапія</w:t>
      </w:r>
      <w:proofErr w:type="spellEnd"/>
      <w:r>
        <w:rPr>
          <w:rFonts w:ascii="Times New Roman" w:hAnsi="Times New Roman"/>
          <w:sz w:val="28"/>
          <w:szCs w:val="28"/>
          <w:lang w:val="uk-UA"/>
        </w:rPr>
        <w:t xml:space="preserve">» </w:t>
      </w:r>
    </w:p>
    <w:p w14:paraId="5FF820F2" w14:textId="77777777" w:rsidR="00154FAA" w:rsidRDefault="00000000">
      <w:pPr>
        <w:tabs>
          <w:tab w:val="left" w:pos="5812"/>
          <w:tab w:val="left" w:pos="8833"/>
        </w:tabs>
        <w:spacing w:line="240" w:lineRule="auto"/>
        <w:ind w:left="-1"/>
        <w:rPr>
          <w:rFonts w:ascii="Times New Roman" w:hAnsi="Times New Roman"/>
          <w:sz w:val="28"/>
          <w:lang w:val="uk-UA"/>
        </w:rPr>
      </w:pPr>
      <w:r>
        <w:rPr>
          <w:rFonts w:ascii="Times New Roman" w:hAnsi="Times New Roman"/>
          <w:sz w:val="28"/>
        </w:rPr>
        <w:t xml:space="preserve">за </w:t>
      </w:r>
      <w:proofErr w:type="spellStart"/>
      <w:r>
        <w:rPr>
          <w:rFonts w:ascii="Times New Roman" w:hAnsi="Times New Roman"/>
          <w:sz w:val="28"/>
        </w:rPr>
        <w:t>освітньо-професійною</w:t>
      </w:r>
      <w:proofErr w:type="spellEnd"/>
      <w:r>
        <w:rPr>
          <w:rFonts w:ascii="Times New Roman" w:hAnsi="Times New Roman"/>
          <w:sz w:val="28"/>
        </w:rPr>
        <w:t xml:space="preserve"> </w:t>
      </w:r>
      <w:proofErr w:type="spellStart"/>
      <w:r>
        <w:rPr>
          <w:rFonts w:ascii="Times New Roman" w:hAnsi="Times New Roman"/>
          <w:sz w:val="28"/>
        </w:rPr>
        <w:t>програмою</w:t>
      </w:r>
      <w:proofErr w:type="spellEnd"/>
      <w:r>
        <w:rPr>
          <w:rFonts w:ascii="Times New Roman" w:hAnsi="Times New Roman"/>
          <w:sz w:val="28"/>
          <w:lang w:val="uk-UA"/>
        </w:rPr>
        <w:t xml:space="preserve"> «Фізична терапія»</w:t>
      </w:r>
    </w:p>
    <w:p w14:paraId="4D14C851" w14:textId="77777777" w:rsidR="00154FAA" w:rsidRDefault="00154FAA">
      <w:pPr>
        <w:tabs>
          <w:tab w:val="left" w:pos="720"/>
          <w:tab w:val="left" w:pos="1440"/>
          <w:tab w:val="left" w:pos="1620"/>
        </w:tabs>
        <w:spacing w:line="240" w:lineRule="auto"/>
        <w:ind w:left="539"/>
        <w:rPr>
          <w:rFonts w:ascii="Calibri" w:eastAsia="Calibri" w:hAnsi="Calibri" w:cs="Times New Roman"/>
          <w:sz w:val="28"/>
          <w:vertAlign w:val="superscript"/>
        </w:rPr>
      </w:pPr>
    </w:p>
    <w:p w14:paraId="3155B48D" w14:textId="77777777" w:rsidR="00154FAA" w:rsidRDefault="00000000">
      <w:pPr>
        <w:tabs>
          <w:tab w:val="left" w:pos="720"/>
          <w:tab w:val="left" w:pos="1440"/>
          <w:tab w:val="left" w:pos="1620"/>
        </w:tabs>
        <w:spacing w:after="0" w:line="240" w:lineRule="auto"/>
        <w:ind w:left="5672"/>
        <w:rPr>
          <w:rFonts w:ascii="Times New Roman" w:eastAsia="Calibri" w:hAnsi="Times New Roman" w:cs="Times New Roman"/>
          <w:sz w:val="26"/>
          <w:szCs w:val="26"/>
        </w:rPr>
      </w:pPr>
      <w:r>
        <w:rPr>
          <w:rFonts w:ascii="Times New Roman" w:eastAsia="Calibri" w:hAnsi="Times New Roman" w:cs="Times New Roman"/>
          <w:sz w:val="26"/>
          <w:szCs w:val="26"/>
        </w:rPr>
        <w:t>ЗАТВЕРДЖУЮ</w:t>
      </w:r>
    </w:p>
    <w:p w14:paraId="3FFC58FE" w14:textId="77777777" w:rsidR="00154FAA" w:rsidRDefault="00000000">
      <w:pPr>
        <w:tabs>
          <w:tab w:val="left" w:pos="720"/>
          <w:tab w:val="left" w:pos="1440"/>
          <w:tab w:val="left" w:pos="1620"/>
        </w:tabs>
        <w:spacing w:after="0" w:line="240" w:lineRule="auto"/>
        <w:ind w:left="5672"/>
        <w:rPr>
          <w:rFonts w:ascii="Times New Roman" w:eastAsia="Calibri" w:hAnsi="Times New Roman" w:cs="Times New Roman"/>
          <w:bCs/>
          <w:sz w:val="26"/>
          <w:szCs w:val="26"/>
        </w:rPr>
      </w:pPr>
      <w:proofErr w:type="spellStart"/>
      <w:r>
        <w:rPr>
          <w:rFonts w:ascii="Times New Roman" w:eastAsia="Calibri" w:hAnsi="Times New Roman" w:cs="Times New Roman"/>
          <w:bCs/>
          <w:sz w:val="26"/>
          <w:szCs w:val="26"/>
        </w:rPr>
        <w:t>Завідувач</w:t>
      </w:r>
      <w:proofErr w:type="spellEnd"/>
      <w:r>
        <w:rPr>
          <w:rFonts w:ascii="Times New Roman" w:eastAsia="Calibri" w:hAnsi="Times New Roman" w:cs="Times New Roman"/>
          <w:bCs/>
          <w:sz w:val="26"/>
          <w:szCs w:val="26"/>
        </w:rPr>
        <w:t xml:space="preserve"> </w:t>
      </w:r>
      <w:proofErr w:type="spellStart"/>
      <w:r>
        <w:rPr>
          <w:rFonts w:ascii="Times New Roman" w:eastAsia="Calibri" w:hAnsi="Times New Roman" w:cs="Times New Roman"/>
          <w:bCs/>
          <w:sz w:val="26"/>
          <w:szCs w:val="26"/>
        </w:rPr>
        <w:t>кафедри</w:t>
      </w:r>
      <w:proofErr w:type="spellEnd"/>
    </w:p>
    <w:p w14:paraId="4EEEE4F6" w14:textId="77777777" w:rsidR="00154FAA" w:rsidRDefault="00000000">
      <w:pPr>
        <w:tabs>
          <w:tab w:val="left" w:pos="720"/>
          <w:tab w:val="left" w:pos="1440"/>
          <w:tab w:val="left" w:pos="1620"/>
        </w:tabs>
        <w:spacing w:after="0" w:line="240" w:lineRule="auto"/>
        <w:ind w:left="5671"/>
        <w:rPr>
          <w:rFonts w:ascii="Times New Roman" w:eastAsia="Calibri" w:hAnsi="Times New Roman" w:cs="Times New Roman"/>
          <w:sz w:val="26"/>
          <w:szCs w:val="26"/>
        </w:rPr>
      </w:pPr>
      <w:r>
        <w:rPr>
          <w:rFonts w:ascii="Times New Roman" w:eastAsia="Calibri" w:hAnsi="Times New Roman" w:cs="Times New Roman"/>
          <w:sz w:val="26"/>
          <w:szCs w:val="26"/>
        </w:rPr>
        <w:t>_________</w:t>
      </w:r>
      <w:proofErr w:type="gramStart"/>
      <w:r>
        <w:rPr>
          <w:rFonts w:ascii="Times New Roman" w:eastAsia="Calibri" w:hAnsi="Times New Roman" w:cs="Times New Roman"/>
          <w:sz w:val="26"/>
          <w:szCs w:val="26"/>
        </w:rPr>
        <w:t xml:space="preserve">_  </w:t>
      </w:r>
      <w:proofErr w:type="spellStart"/>
      <w:r>
        <w:rPr>
          <w:rFonts w:ascii="Times New Roman" w:eastAsia="Calibri" w:hAnsi="Times New Roman" w:cs="Times New Roman"/>
          <w:sz w:val="26"/>
          <w:szCs w:val="26"/>
        </w:rPr>
        <w:t>Ігор</w:t>
      </w:r>
      <w:proofErr w:type="spellEnd"/>
      <w:proofErr w:type="gramEnd"/>
      <w:r>
        <w:rPr>
          <w:rFonts w:ascii="Times New Roman" w:eastAsia="Calibri" w:hAnsi="Times New Roman" w:cs="Times New Roman"/>
          <w:sz w:val="26"/>
          <w:szCs w:val="26"/>
        </w:rPr>
        <w:t xml:space="preserve"> ХУДЕЦЬКИЙ</w:t>
      </w:r>
    </w:p>
    <w:p w14:paraId="3DD27F4B" w14:textId="77777777" w:rsidR="00154FAA" w:rsidRDefault="00000000">
      <w:pPr>
        <w:tabs>
          <w:tab w:val="left" w:pos="720"/>
          <w:tab w:val="left" w:pos="1440"/>
          <w:tab w:val="left" w:pos="1620"/>
        </w:tabs>
        <w:spacing w:after="0" w:line="240" w:lineRule="auto"/>
        <w:ind w:left="5672"/>
        <w:rPr>
          <w:rFonts w:ascii="Times New Roman" w:eastAsia="Calibri" w:hAnsi="Times New Roman" w:cs="Times New Roman"/>
          <w:sz w:val="26"/>
          <w:szCs w:val="26"/>
        </w:rPr>
      </w:pPr>
      <w:r>
        <w:rPr>
          <w:rFonts w:ascii="Times New Roman" w:hAnsi="Times New Roman" w:cs="Times New Roman"/>
          <w:sz w:val="26"/>
          <w:szCs w:val="26"/>
        </w:rPr>
        <w:t xml:space="preserve"> </w:t>
      </w:r>
      <w:r>
        <w:rPr>
          <w:rFonts w:ascii="Times New Roman" w:eastAsia="Calibri" w:hAnsi="Times New Roman" w:cs="Times New Roman"/>
          <w:sz w:val="26"/>
          <w:szCs w:val="26"/>
        </w:rPr>
        <w:t>«__</w:t>
      </w:r>
      <w:proofErr w:type="gramStart"/>
      <w:r>
        <w:rPr>
          <w:rFonts w:ascii="Times New Roman" w:eastAsia="Calibri" w:hAnsi="Times New Roman" w:cs="Times New Roman"/>
          <w:sz w:val="26"/>
          <w:szCs w:val="26"/>
        </w:rPr>
        <w:t>_»_</w:t>
      </w:r>
      <w:proofErr w:type="gramEnd"/>
      <w:r>
        <w:rPr>
          <w:rFonts w:ascii="Times New Roman" w:eastAsia="Calibri" w:hAnsi="Times New Roman" w:cs="Times New Roman"/>
          <w:sz w:val="26"/>
          <w:szCs w:val="26"/>
        </w:rPr>
        <w:t>____________20</w:t>
      </w:r>
      <w:r>
        <w:rPr>
          <w:rFonts w:ascii="Times New Roman" w:eastAsia="Calibri" w:hAnsi="Times New Roman" w:cs="Times New Roman"/>
          <w:sz w:val="26"/>
          <w:szCs w:val="26"/>
          <w:lang w:val="uk-UA"/>
        </w:rPr>
        <w:t>22</w:t>
      </w:r>
      <w:r>
        <w:rPr>
          <w:rFonts w:ascii="Times New Roman" w:eastAsia="Calibri" w:hAnsi="Times New Roman" w:cs="Times New Roman"/>
          <w:sz w:val="26"/>
          <w:szCs w:val="26"/>
        </w:rPr>
        <w:t xml:space="preserve"> р.</w:t>
      </w:r>
    </w:p>
    <w:p w14:paraId="4F6A367D" w14:textId="77777777" w:rsidR="00154FAA" w:rsidRDefault="00154FAA">
      <w:pPr>
        <w:tabs>
          <w:tab w:val="left" w:pos="5812"/>
          <w:tab w:val="left" w:pos="8833"/>
        </w:tabs>
        <w:spacing w:line="240" w:lineRule="auto"/>
        <w:ind w:left="-1"/>
        <w:rPr>
          <w:rFonts w:ascii="Calibri" w:eastAsia="Calibri" w:hAnsi="Calibri" w:cs="Times New Roman"/>
          <w:sz w:val="28"/>
        </w:rPr>
      </w:pPr>
    </w:p>
    <w:p w14:paraId="38B935DF" w14:textId="77777777" w:rsidR="00154FAA" w:rsidRDefault="00000000">
      <w:pPr>
        <w:tabs>
          <w:tab w:val="left" w:pos="720"/>
          <w:tab w:val="left" w:pos="1440"/>
          <w:tab w:val="left" w:pos="1620"/>
        </w:tabs>
        <w:spacing w:before="120" w:line="240" w:lineRule="auto"/>
        <w:ind w:left="540" w:hanging="540"/>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ЗАВДАННЯ</w:t>
      </w:r>
    </w:p>
    <w:p w14:paraId="34548B65" w14:textId="77777777" w:rsidR="00154FAA" w:rsidRDefault="00000000">
      <w:pPr>
        <w:tabs>
          <w:tab w:val="left" w:pos="720"/>
          <w:tab w:val="left" w:pos="1440"/>
          <w:tab w:val="left" w:pos="1620"/>
        </w:tabs>
        <w:spacing w:line="240" w:lineRule="auto"/>
        <w:ind w:left="539" w:hanging="53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rPr>
        <w:t xml:space="preserve">на </w:t>
      </w:r>
      <w:proofErr w:type="spellStart"/>
      <w:r>
        <w:rPr>
          <w:rFonts w:ascii="Times New Roman" w:eastAsia="Calibri" w:hAnsi="Times New Roman" w:cs="Times New Roman"/>
          <w:b/>
          <w:bCs/>
          <w:sz w:val="28"/>
          <w:szCs w:val="28"/>
        </w:rPr>
        <w:t>магістерську</w:t>
      </w:r>
      <w:proofErr w:type="spellEnd"/>
      <w:r>
        <w:rPr>
          <w:rFonts w:ascii="Times New Roman" w:eastAsia="Calibri" w:hAnsi="Times New Roman" w:cs="Times New Roman"/>
          <w:b/>
          <w:bCs/>
          <w:sz w:val="28"/>
          <w:szCs w:val="28"/>
        </w:rPr>
        <w:t xml:space="preserve"> </w:t>
      </w:r>
      <w:proofErr w:type="spellStart"/>
      <w:r>
        <w:rPr>
          <w:rFonts w:ascii="Times New Roman" w:eastAsia="Calibri" w:hAnsi="Times New Roman" w:cs="Times New Roman"/>
          <w:b/>
          <w:bCs/>
          <w:sz w:val="28"/>
          <w:szCs w:val="28"/>
        </w:rPr>
        <w:t>дисертацію</w:t>
      </w:r>
      <w:proofErr w:type="spellEnd"/>
      <w:r>
        <w:rPr>
          <w:rFonts w:ascii="Times New Roman" w:eastAsia="Calibri" w:hAnsi="Times New Roman" w:cs="Times New Roman"/>
          <w:b/>
          <w:bCs/>
          <w:sz w:val="28"/>
          <w:szCs w:val="28"/>
        </w:rPr>
        <w:t xml:space="preserve"> студент</w:t>
      </w:r>
      <w:r>
        <w:rPr>
          <w:rFonts w:ascii="Times New Roman" w:eastAsia="Calibri" w:hAnsi="Times New Roman" w:cs="Times New Roman"/>
          <w:b/>
          <w:bCs/>
          <w:sz w:val="28"/>
          <w:szCs w:val="28"/>
          <w:lang w:val="uk-UA"/>
        </w:rPr>
        <w:t>у</w:t>
      </w:r>
    </w:p>
    <w:p w14:paraId="2A74844C" w14:textId="77777777" w:rsidR="00154FAA" w:rsidRDefault="00000000">
      <w:pPr>
        <w:autoSpaceDE w:val="0"/>
        <w:autoSpaceDN w:val="0"/>
        <w:adjustRightInd w:val="0"/>
        <w:spacing w:line="240" w:lineRule="auto"/>
        <w:jc w:val="center"/>
        <w:rPr>
          <w:rFonts w:ascii="Times New Roman Bold" w:eastAsia="Calibri" w:hAnsi="Times New Roman Bold" w:cs="Times New Roman Bold"/>
          <w:b/>
          <w:sz w:val="28"/>
          <w:szCs w:val="28"/>
        </w:rPr>
      </w:pPr>
      <w:r>
        <w:rPr>
          <w:rFonts w:ascii="Times New Roman Bold" w:eastAsia="Calibri" w:hAnsi="Times New Roman Bold" w:cs="Times New Roman Bold"/>
          <w:b/>
          <w:sz w:val="28"/>
          <w:szCs w:val="28"/>
        </w:rPr>
        <w:t xml:space="preserve"> </w:t>
      </w:r>
      <w:r>
        <w:rPr>
          <w:rFonts w:ascii="Times New Roman Bold" w:hAnsi="Times New Roman Bold" w:cs="Times New Roman Bold"/>
          <w:b/>
          <w:sz w:val="28"/>
          <w:szCs w:val="28"/>
        </w:rPr>
        <w:t xml:space="preserve">Сунь </w:t>
      </w:r>
      <w:proofErr w:type="spellStart"/>
      <w:r>
        <w:rPr>
          <w:rFonts w:ascii="Times New Roman Bold" w:hAnsi="Times New Roman Bold" w:cs="Times New Roman Bold"/>
          <w:b/>
          <w:sz w:val="28"/>
          <w:szCs w:val="28"/>
        </w:rPr>
        <w:t>Ліншу</w:t>
      </w:r>
      <w:proofErr w:type="spellEnd"/>
      <w:r>
        <w:rPr>
          <w:rFonts w:ascii="Times New Roman Bold" w:hAnsi="Times New Roman Bold" w:cs="Times New Roman Bold"/>
          <w:b/>
          <w:sz w:val="28"/>
          <w:szCs w:val="28"/>
        </w:rPr>
        <w:t xml:space="preserve"> </w:t>
      </w:r>
    </w:p>
    <w:p w14:paraId="530432F2" w14:textId="77777777" w:rsidR="00154FAA" w:rsidRDefault="00000000">
      <w:pPr>
        <w:tabs>
          <w:tab w:val="left" w:leader="underscore" w:pos="8931"/>
        </w:tabs>
        <w:spacing w:line="240" w:lineRule="auto"/>
        <w:rPr>
          <w:rFonts w:ascii="Times New Roman" w:eastAsia="Calibri" w:hAnsi="Times New Roman" w:cs="Times New Roman"/>
          <w:spacing w:val="-4"/>
          <w:sz w:val="28"/>
          <w:szCs w:val="28"/>
        </w:rPr>
      </w:pPr>
      <w:r>
        <w:rPr>
          <w:rFonts w:ascii="Times New Roman" w:eastAsia="Calibri" w:hAnsi="Times New Roman" w:cs="Times New Roman"/>
          <w:spacing w:val="-4"/>
          <w:sz w:val="28"/>
          <w:szCs w:val="28"/>
        </w:rPr>
        <w:t xml:space="preserve">1. Тема </w:t>
      </w:r>
      <w:proofErr w:type="spellStart"/>
      <w:r>
        <w:rPr>
          <w:rFonts w:ascii="Times New Roman" w:eastAsia="Calibri" w:hAnsi="Times New Roman" w:cs="Times New Roman"/>
          <w:spacing w:val="-4"/>
          <w:sz w:val="28"/>
          <w:szCs w:val="28"/>
        </w:rPr>
        <w:t>дисертації</w:t>
      </w:r>
      <w:proofErr w:type="spellEnd"/>
      <w:r>
        <w:rPr>
          <w:rFonts w:ascii="Times New Roman" w:eastAsia="Calibri" w:hAnsi="Times New Roman" w:cs="Times New Roman"/>
          <w:spacing w:val="-4"/>
          <w:sz w:val="28"/>
          <w:szCs w:val="28"/>
        </w:rPr>
        <w:t xml:space="preserve"> «</w:t>
      </w:r>
      <w:proofErr w:type="spellStart"/>
      <w:r>
        <w:rPr>
          <w:rFonts w:ascii="Times New Roman" w:eastAsia="Calibri" w:hAnsi="Times New Roman" w:cs="Times New Roman"/>
          <w:b/>
          <w:bCs/>
          <w:spacing w:val="-4"/>
          <w:sz w:val="28"/>
          <w:szCs w:val="28"/>
        </w:rPr>
        <w:t>Фізична</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терапія</w:t>
      </w:r>
      <w:proofErr w:type="spellEnd"/>
      <w:r>
        <w:rPr>
          <w:rFonts w:ascii="Times New Roman" w:eastAsia="Calibri" w:hAnsi="Times New Roman" w:cs="Times New Roman"/>
          <w:b/>
          <w:bCs/>
          <w:spacing w:val="-4"/>
          <w:sz w:val="28"/>
          <w:szCs w:val="28"/>
        </w:rPr>
        <w:t xml:space="preserve"> в </w:t>
      </w:r>
      <w:proofErr w:type="spellStart"/>
      <w:r>
        <w:rPr>
          <w:rFonts w:ascii="Times New Roman" w:eastAsia="Calibri" w:hAnsi="Times New Roman" w:cs="Times New Roman"/>
          <w:b/>
          <w:bCs/>
          <w:spacing w:val="-4"/>
          <w:sz w:val="28"/>
          <w:szCs w:val="28"/>
        </w:rPr>
        <w:t>моделі</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безперервного</w:t>
      </w:r>
      <w:proofErr w:type="spellEnd"/>
      <w:r>
        <w:rPr>
          <w:rFonts w:ascii="Times New Roman" w:eastAsia="Calibri" w:hAnsi="Times New Roman" w:cs="Times New Roman"/>
          <w:b/>
          <w:bCs/>
          <w:spacing w:val="-4"/>
          <w:sz w:val="28"/>
          <w:szCs w:val="28"/>
        </w:rPr>
        <w:t xml:space="preserve"> </w:t>
      </w:r>
      <w:proofErr w:type="gramStart"/>
      <w:r>
        <w:rPr>
          <w:rFonts w:ascii="Times New Roman" w:eastAsia="Calibri" w:hAnsi="Times New Roman" w:cs="Times New Roman"/>
          <w:b/>
          <w:bCs/>
          <w:spacing w:val="-4"/>
          <w:sz w:val="28"/>
          <w:szCs w:val="28"/>
        </w:rPr>
        <w:t>догляду  на</w:t>
      </w:r>
      <w:proofErr w:type="gram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рівні</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громади</w:t>
      </w:r>
      <w:proofErr w:type="spellEnd"/>
      <w:r>
        <w:rPr>
          <w:rFonts w:ascii="Times New Roman" w:eastAsia="Calibri" w:hAnsi="Times New Roman" w:cs="Times New Roman"/>
          <w:b/>
          <w:bCs/>
          <w:spacing w:val="-4"/>
          <w:sz w:val="28"/>
          <w:szCs w:val="28"/>
        </w:rPr>
        <w:t xml:space="preserve"> у </w:t>
      </w:r>
      <w:proofErr w:type="spellStart"/>
      <w:r>
        <w:rPr>
          <w:rFonts w:ascii="Times New Roman" w:eastAsia="Calibri" w:hAnsi="Times New Roman" w:cs="Times New Roman"/>
          <w:b/>
          <w:bCs/>
          <w:spacing w:val="-4"/>
          <w:sz w:val="28"/>
          <w:szCs w:val="28"/>
        </w:rPr>
        <w:t>пацієнтів</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похилого</w:t>
      </w:r>
      <w:proofErr w:type="spellEnd"/>
      <w:r>
        <w:rPr>
          <w:rFonts w:ascii="Times New Roman" w:eastAsia="Calibri" w:hAnsi="Times New Roman" w:cs="Times New Roman"/>
          <w:b/>
          <w:bCs/>
          <w:spacing w:val="-4"/>
          <w:sz w:val="28"/>
          <w:szCs w:val="28"/>
        </w:rPr>
        <w:t xml:space="preserve"> </w:t>
      </w:r>
      <w:proofErr w:type="spellStart"/>
      <w:r>
        <w:rPr>
          <w:rFonts w:ascii="Times New Roman" w:eastAsia="Calibri" w:hAnsi="Times New Roman" w:cs="Times New Roman"/>
          <w:b/>
          <w:bCs/>
          <w:spacing w:val="-4"/>
          <w:sz w:val="28"/>
          <w:szCs w:val="28"/>
        </w:rPr>
        <w:t>віку</w:t>
      </w:r>
      <w:proofErr w:type="spellEnd"/>
      <w:r>
        <w:rPr>
          <w:rFonts w:ascii="Times New Roman" w:eastAsia="Calibri" w:hAnsi="Times New Roman" w:cs="Times New Roman"/>
          <w:b/>
          <w:bCs/>
          <w:spacing w:val="-4"/>
          <w:sz w:val="28"/>
          <w:szCs w:val="28"/>
        </w:rPr>
        <w:t xml:space="preserve"> з остеопорозом</w:t>
      </w:r>
      <w:r>
        <w:rPr>
          <w:rFonts w:ascii="Times New Roman" w:eastAsia="Calibri" w:hAnsi="Times New Roman" w:cs="Times New Roman"/>
          <w:spacing w:val="-4"/>
          <w:sz w:val="28"/>
          <w:szCs w:val="28"/>
        </w:rPr>
        <w:t>»</w:t>
      </w:r>
    </w:p>
    <w:p w14:paraId="632357DC" w14:textId="77777777" w:rsidR="00154FAA" w:rsidRDefault="00000000">
      <w:pPr>
        <w:tabs>
          <w:tab w:val="left" w:leader="underscore" w:pos="9356"/>
        </w:tabs>
        <w:spacing w:after="0" w:line="240" w:lineRule="auto"/>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науковий</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керівник</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дисертації</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lang w:val="uk-UA"/>
        </w:rPr>
        <w:t>Худецький</w:t>
      </w:r>
      <w:proofErr w:type="spellEnd"/>
      <w:r>
        <w:rPr>
          <w:rFonts w:ascii="Times New Roman" w:eastAsia="Calibri" w:hAnsi="Times New Roman" w:cs="Times New Roman"/>
          <w:sz w:val="28"/>
          <w:szCs w:val="28"/>
          <w:lang w:val="uk-UA"/>
        </w:rPr>
        <w:t xml:space="preserve"> Ігор Юліанович</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доктор медичних наук</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професор,</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 xml:space="preserve">консультант </w:t>
      </w:r>
      <w:proofErr w:type="spellStart"/>
      <w:r>
        <w:rPr>
          <w:rFonts w:ascii="Times New Roman" w:eastAsia="Calibri" w:hAnsi="Times New Roman" w:cs="Times New Roman"/>
          <w:sz w:val="28"/>
          <w:szCs w:val="28"/>
          <w:lang w:val="uk-UA"/>
        </w:rPr>
        <w:t>к.т.н</w:t>
      </w:r>
      <w:proofErr w:type="spellEnd"/>
      <w:r>
        <w:rPr>
          <w:rFonts w:ascii="Times New Roman" w:eastAsia="Calibri" w:hAnsi="Times New Roman" w:cs="Times New Roman"/>
          <w:sz w:val="28"/>
          <w:szCs w:val="28"/>
          <w:lang w:val="uk-UA"/>
        </w:rPr>
        <w:t>., доц. Антонова-</w:t>
      </w:r>
      <w:proofErr w:type="spellStart"/>
      <w:r>
        <w:rPr>
          <w:rFonts w:ascii="Times New Roman" w:eastAsia="Calibri" w:hAnsi="Times New Roman" w:cs="Times New Roman"/>
          <w:sz w:val="28"/>
          <w:szCs w:val="28"/>
          <w:lang w:val="uk-UA"/>
        </w:rPr>
        <w:t>Рафі</w:t>
      </w:r>
      <w:proofErr w:type="spellEnd"/>
      <w:r>
        <w:rPr>
          <w:rFonts w:ascii="Times New Roman" w:eastAsia="Calibri" w:hAnsi="Times New Roman" w:cs="Times New Roman"/>
          <w:sz w:val="28"/>
          <w:szCs w:val="28"/>
          <w:lang w:val="uk-UA"/>
        </w:rPr>
        <w:t xml:space="preserve"> Юлія Валеріївна, </w:t>
      </w:r>
      <w:proofErr w:type="spellStart"/>
      <w:r>
        <w:rPr>
          <w:rFonts w:ascii="Times New Roman" w:eastAsia="Calibri" w:hAnsi="Times New Roman" w:cs="Times New Roman"/>
          <w:sz w:val="28"/>
          <w:szCs w:val="28"/>
        </w:rPr>
        <w:t>затверджен</w:t>
      </w:r>
      <w:proofErr w:type="spellEnd"/>
      <w:r>
        <w:rPr>
          <w:rFonts w:ascii="Times New Roman" w:eastAsia="Calibri" w:hAnsi="Times New Roman" w:cs="Times New Roman"/>
          <w:sz w:val="28"/>
          <w:szCs w:val="28"/>
          <w:lang w:val="uk-UA"/>
        </w:rPr>
        <w:t>і</w:t>
      </w:r>
      <w:r>
        <w:rPr>
          <w:rFonts w:ascii="Times New Roman" w:eastAsia="Calibri" w:hAnsi="Times New Roman" w:cs="Times New Roman"/>
          <w:sz w:val="28"/>
          <w:szCs w:val="28"/>
        </w:rPr>
        <w:t xml:space="preserve"> наказом по </w:t>
      </w:r>
      <w:proofErr w:type="spellStart"/>
      <w:r>
        <w:rPr>
          <w:rFonts w:ascii="Times New Roman" w:eastAsia="Calibri" w:hAnsi="Times New Roman" w:cs="Times New Roman"/>
          <w:sz w:val="28"/>
          <w:szCs w:val="28"/>
        </w:rPr>
        <w:t>університету</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від</w:t>
      </w:r>
      <w:proofErr w:type="spellEnd"/>
      <w:r>
        <w:rPr>
          <w:rFonts w:ascii="Times New Roman" w:eastAsia="Calibri" w:hAnsi="Times New Roman" w:cs="Times New Roman"/>
          <w:sz w:val="28"/>
          <w:szCs w:val="28"/>
        </w:rPr>
        <w:t xml:space="preserve"> «09» листопада 2022 р. № 4133-</w:t>
      </w:r>
      <w:r>
        <w:rPr>
          <w:rFonts w:ascii="Times New Roman" w:eastAsia="Calibri" w:hAnsi="Times New Roman" w:cs="Times New Roman"/>
          <w:sz w:val="28"/>
          <w:szCs w:val="28"/>
          <w:lang w:val="en-US"/>
        </w:rPr>
        <w:t>c</w:t>
      </w:r>
    </w:p>
    <w:p w14:paraId="5DEE8CFB" w14:textId="77777777" w:rsidR="00154FAA" w:rsidRDefault="00000000">
      <w:pPr>
        <w:tabs>
          <w:tab w:val="left" w:leader="underscore" w:pos="9356"/>
        </w:tabs>
        <w:spacing w:line="240" w:lineRule="auto"/>
        <w:jc w:val="both"/>
        <w:rPr>
          <w:rFonts w:ascii="Times New Roman" w:eastAsia="Calibri" w:hAnsi="Times New Roman" w:cs="Times New Roman"/>
          <w:sz w:val="28"/>
          <w:szCs w:val="28"/>
        </w:rPr>
      </w:pPr>
      <w:r>
        <w:rPr>
          <w:rFonts w:ascii="Times New Roman" w:eastAsia="Calibri" w:hAnsi="Times New Roman" w:cs="Times New Roman"/>
          <w:spacing w:val="-4"/>
          <w:sz w:val="28"/>
          <w:szCs w:val="28"/>
        </w:rPr>
        <w:t xml:space="preserve">2. </w:t>
      </w:r>
      <w:r>
        <w:rPr>
          <w:rFonts w:ascii="Times New Roman" w:eastAsia="Calibri" w:hAnsi="Times New Roman" w:cs="Times New Roman"/>
          <w:sz w:val="28"/>
          <w:szCs w:val="28"/>
        </w:rPr>
        <w:t xml:space="preserve">Строк </w:t>
      </w:r>
      <w:proofErr w:type="spellStart"/>
      <w:r>
        <w:rPr>
          <w:rFonts w:ascii="Times New Roman" w:eastAsia="Calibri" w:hAnsi="Times New Roman" w:cs="Times New Roman"/>
          <w:sz w:val="28"/>
          <w:szCs w:val="28"/>
        </w:rPr>
        <w:t>подання</w:t>
      </w:r>
      <w:proofErr w:type="spellEnd"/>
      <w:r>
        <w:rPr>
          <w:rFonts w:ascii="Times New Roman" w:eastAsia="Calibri" w:hAnsi="Times New Roman" w:cs="Times New Roman"/>
          <w:sz w:val="28"/>
          <w:szCs w:val="28"/>
        </w:rPr>
        <w:t xml:space="preserve"> студент</w:t>
      </w:r>
      <w:proofErr w:type="spellStart"/>
      <w:r>
        <w:rPr>
          <w:rFonts w:ascii="Times New Roman" w:eastAsia="Calibri" w:hAnsi="Times New Roman" w:cs="Times New Roman"/>
          <w:sz w:val="28"/>
          <w:szCs w:val="28"/>
          <w:lang w:val="uk-UA"/>
        </w:rPr>
        <w:t>ом</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дисертації</w:t>
      </w:r>
      <w:proofErr w:type="spellEnd"/>
      <w:r>
        <w:rPr>
          <w:rFonts w:ascii="Times New Roman" w:eastAsia="Calibri" w:hAnsi="Times New Roman" w:cs="Times New Roman"/>
          <w:sz w:val="28"/>
          <w:szCs w:val="28"/>
        </w:rPr>
        <w:t xml:space="preserve"> –</w:t>
      </w:r>
      <w:r>
        <w:rPr>
          <w:rFonts w:ascii="Times New Roman" w:eastAsia="Calibri" w:hAnsi="Times New Roman" w:cs="Times New Roman"/>
          <w:spacing w:val="-4"/>
          <w:sz w:val="28"/>
          <w:szCs w:val="28"/>
        </w:rPr>
        <w:t xml:space="preserve"> </w:t>
      </w:r>
      <w:r>
        <w:rPr>
          <w:rFonts w:ascii="Times New Roman" w:eastAsia="Calibri" w:hAnsi="Times New Roman" w:cs="Times New Roman"/>
          <w:sz w:val="28"/>
          <w:szCs w:val="28"/>
        </w:rPr>
        <w:t>1</w:t>
      </w:r>
      <w:r>
        <w:rPr>
          <w:rFonts w:ascii="Times New Roman" w:eastAsia="Calibri" w:hAnsi="Times New Roman" w:cs="Times New Roman"/>
          <w:sz w:val="28"/>
          <w:szCs w:val="28"/>
          <w:lang w:val="uk-UA"/>
        </w:rPr>
        <w:t>2</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грудня</w:t>
      </w:r>
      <w:proofErr w:type="spellEnd"/>
      <w:r>
        <w:rPr>
          <w:rFonts w:ascii="Times New Roman" w:eastAsia="Calibri" w:hAnsi="Times New Roman" w:cs="Times New Roman"/>
          <w:sz w:val="28"/>
          <w:szCs w:val="28"/>
        </w:rPr>
        <w:t xml:space="preserve"> 202</w:t>
      </w:r>
      <w:r>
        <w:rPr>
          <w:rFonts w:ascii="Times New Roman" w:eastAsia="Calibri" w:hAnsi="Times New Roman" w:cs="Times New Roman"/>
          <w:sz w:val="28"/>
          <w:szCs w:val="28"/>
          <w:lang w:val="uk-UA"/>
        </w:rPr>
        <w:t>2</w:t>
      </w:r>
      <w:r>
        <w:rPr>
          <w:rFonts w:ascii="Times New Roman" w:eastAsia="Calibri" w:hAnsi="Times New Roman" w:cs="Times New Roman"/>
          <w:sz w:val="28"/>
          <w:szCs w:val="28"/>
        </w:rPr>
        <w:t xml:space="preserve"> р.</w:t>
      </w:r>
    </w:p>
    <w:p w14:paraId="23A34EE7" w14:textId="77777777" w:rsidR="00154FAA" w:rsidRDefault="00000000">
      <w:pPr>
        <w:tabs>
          <w:tab w:val="left" w:pos="3780"/>
        </w:tabs>
        <w:spacing w:line="240" w:lineRule="auto"/>
        <w:jc w:val="both"/>
        <w:rPr>
          <w:rFonts w:ascii="Times New Roman" w:eastAsia="Calibri" w:hAnsi="Times New Roman" w:cs="Times New Roman"/>
          <w:bCs/>
          <w:sz w:val="28"/>
          <w:szCs w:val="28"/>
          <w:lang w:val="uk-UA"/>
        </w:rPr>
      </w:pPr>
      <w:r>
        <w:rPr>
          <w:rFonts w:ascii="Times New Roman" w:eastAsia="Calibri" w:hAnsi="Times New Roman" w:cs="Times New Roman"/>
          <w:sz w:val="28"/>
          <w:szCs w:val="28"/>
        </w:rPr>
        <w:t xml:space="preserve">3. </w:t>
      </w:r>
      <w:proofErr w:type="spellStart"/>
      <w:r>
        <w:rPr>
          <w:rFonts w:ascii="Times New Roman" w:eastAsia="Calibri" w:hAnsi="Times New Roman" w:cs="Times New Roman"/>
          <w:bCs/>
          <w:sz w:val="28"/>
          <w:szCs w:val="28"/>
        </w:rPr>
        <w:t>Об’єкт</w:t>
      </w:r>
      <w:proofErr w:type="spellEnd"/>
      <w:r>
        <w:rPr>
          <w:rFonts w:ascii="Times New Roman" w:eastAsia="Calibri" w:hAnsi="Times New Roman" w:cs="Times New Roman"/>
          <w:bCs/>
          <w:sz w:val="28"/>
          <w:szCs w:val="28"/>
        </w:rPr>
        <w:t xml:space="preserve"> </w:t>
      </w:r>
      <w:proofErr w:type="spellStart"/>
      <w:r>
        <w:rPr>
          <w:rFonts w:ascii="Times New Roman" w:eastAsia="Calibri" w:hAnsi="Times New Roman" w:cs="Times New Roman"/>
          <w:bCs/>
          <w:sz w:val="28"/>
          <w:szCs w:val="28"/>
        </w:rPr>
        <w:t>дослідження</w:t>
      </w:r>
      <w:proofErr w:type="spellEnd"/>
      <w:r>
        <w:rPr>
          <w:rFonts w:ascii="Times New Roman" w:eastAsia="Calibri" w:hAnsi="Times New Roman" w:cs="Times New Roman"/>
          <w:bCs/>
          <w:sz w:val="28"/>
          <w:szCs w:val="28"/>
        </w:rPr>
        <w:t xml:space="preserve"> </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пацієнти</w:t>
      </w:r>
      <w:r>
        <w:rPr>
          <w:rFonts w:ascii="Times New Roman" w:eastAsia="Calibri" w:hAnsi="Times New Roman" w:cs="Times New Roman"/>
          <w:bCs/>
          <w:sz w:val="28"/>
          <w:szCs w:val="28"/>
        </w:rPr>
        <w:t xml:space="preserve"> </w:t>
      </w:r>
      <w:proofErr w:type="spellStart"/>
      <w:r>
        <w:rPr>
          <w:rFonts w:ascii="Times New Roman" w:eastAsia="Calibri" w:hAnsi="Times New Roman" w:cs="Times New Roman"/>
          <w:bCs/>
          <w:sz w:val="28"/>
          <w:szCs w:val="28"/>
        </w:rPr>
        <w:t>похилого</w:t>
      </w:r>
      <w:proofErr w:type="spellEnd"/>
      <w:r>
        <w:rPr>
          <w:rFonts w:ascii="Times New Roman" w:eastAsia="Calibri" w:hAnsi="Times New Roman" w:cs="Times New Roman"/>
          <w:bCs/>
          <w:sz w:val="28"/>
          <w:szCs w:val="28"/>
        </w:rPr>
        <w:t xml:space="preserve"> </w:t>
      </w:r>
      <w:proofErr w:type="spellStart"/>
      <w:r>
        <w:rPr>
          <w:rFonts w:ascii="Times New Roman" w:eastAsia="Calibri" w:hAnsi="Times New Roman" w:cs="Times New Roman"/>
          <w:bCs/>
          <w:sz w:val="28"/>
          <w:szCs w:val="28"/>
        </w:rPr>
        <w:t>віку</w:t>
      </w:r>
      <w:proofErr w:type="spellEnd"/>
      <w:r>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lang w:val="uk-UA"/>
        </w:rPr>
        <w:t>з п</w:t>
      </w:r>
      <w:proofErr w:type="spellStart"/>
      <w:r>
        <w:rPr>
          <w:rFonts w:ascii="Times New Roman" w:eastAsia="Calibri" w:hAnsi="Times New Roman" w:cs="Times New Roman"/>
          <w:bCs/>
          <w:sz w:val="28"/>
          <w:szCs w:val="28"/>
        </w:rPr>
        <w:t>ервинни</w:t>
      </w:r>
      <w:proofErr w:type="spellEnd"/>
      <w:r>
        <w:rPr>
          <w:rFonts w:ascii="Times New Roman" w:eastAsia="Calibri" w:hAnsi="Times New Roman" w:cs="Times New Roman"/>
          <w:bCs/>
          <w:sz w:val="28"/>
          <w:szCs w:val="28"/>
          <w:lang w:val="uk-UA"/>
        </w:rPr>
        <w:t>м</w:t>
      </w:r>
      <w:r>
        <w:rPr>
          <w:rFonts w:ascii="Times New Roman" w:eastAsia="Calibri" w:hAnsi="Times New Roman" w:cs="Times New Roman"/>
          <w:bCs/>
          <w:sz w:val="28"/>
          <w:szCs w:val="28"/>
        </w:rPr>
        <w:t xml:space="preserve"> остеопороз</w:t>
      </w:r>
      <w:proofErr w:type="spellStart"/>
      <w:r>
        <w:rPr>
          <w:rFonts w:ascii="Times New Roman" w:eastAsia="Calibri" w:hAnsi="Times New Roman" w:cs="Times New Roman"/>
          <w:bCs/>
          <w:sz w:val="28"/>
          <w:szCs w:val="28"/>
          <w:lang w:val="uk-UA"/>
        </w:rPr>
        <w:t>ом</w:t>
      </w:r>
      <w:proofErr w:type="spellEnd"/>
    </w:p>
    <w:p w14:paraId="4B16C5F7" w14:textId="77777777" w:rsidR="00154FAA" w:rsidRDefault="00000000">
      <w:pPr>
        <w:tabs>
          <w:tab w:val="left" w:pos="3780"/>
        </w:tabs>
        <w:spacing w:line="240" w:lineRule="auto"/>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 xml:space="preserve">4. </w:t>
      </w:r>
      <w:r>
        <w:rPr>
          <w:rFonts w:ascii="Times New Roman" w:eastAsia="Calibri" w:hAnsi="Times New Roman" w:cs="Times New Roman"/>
          <w:sz w:val="28"/>
          <w:szCs w:val="28"/>
          <w:lang w:val="uk-UA"/>
        </w:rPr>
        <w:t xml:space="preserve">Предмет дослідження (Вихідні дані – для магістерської дисертації за освітньо-професійною програмою):  програма фізичної терапії пацієнтів похилого віку з первинним остеопорозом в комунальних будинках престарілих. </w:t>
      </w:r>
    </w:p>
    <w:p w14:paraId="43B56A99" w14:textId="77777777" w:rsidR="00154FAA" w:rsidRDefault="00000000">
      <w:pPr>
        <w:tabs>
          <w:tab w:val="left" w:pos="3780"/>
        </w:tabs>
        <w:spacing w:line="240" w:lineRule="auto"/>
        <w:jc w:val="both"/>
        <w:rPr>
          <w:rFonts w:ascii="Times New Roman Regular" w:eastAsia="Calibri" w:hAnsi="Times New Roman Regular" w:cs="Times New Roman Regular"/>
          <w:sz w:val="28"/>
          <w:szCs w:val="28"/>
          <w:lang w:val="uk-UA"/>
        </w:rPr>
      </w:pPr>
      <w:r>
        <w:rPr>
          <w:rFonts w:ascii="Times New Roman" w:eastAsia="Calibri" w:hAnsi="Times New Roman" w:cs="Times New Roman"/>
          <w:sz w:val="28"/>
          <w:szCs w:val="28"/>
          <w:lang w:val="uk-UA"/>
        </w:rPr>
        <w:t xml:space="preserve">5. Перелік завдань, які потрібно розробити. </w:t>
      </w:r>
      <w:r>
        <w:rPr>
          <w:rFonts w:ascii="Times New Roman Regular" w:eastAsia="Calibri" w:hAnsi="Times New Roman Regular" w:cs="Times New Roman Regular"/>
          <w:sz w:val="28"/>
          <w:szCs w:val="28"/>
          <w:lang w:val="uk-UA"/>
        </w:rPr>
        <w:t xml:space="preserve">Провести аналіз літератури присвячених </w:t>
      </w:r>
      <w:proofErr w:type="spellStart"/>
      <w:r>
        <w:rPr>
          <w:rFonts w:ascii="Times New Roman Regular" w:eastAsia="Calibri" w:hAnsi="Times New Roman Regular" w:cs="Times New Roman Regular"/>
          <w:sz w:val="28"/>
          <w:szCs w:val="28"/>
          <w:lang w:val="uk-UA"/>
        </w:rPr>
        <w:t>науковоим</w:t>
      </w:r>
      <w:proofErr w:type="spellEnd"/>
      <w:r>
        <w:rPr>
          <w:rFonts w:ascii="Times New Roman Regular" w:eastAsia="Calibri" w:hAnsi="Times New Roman Regular" w:cs="Times New Roman Regular"/>
          <w:sz w:val="28"/>
          <w:szCs w:val="28"/>
          <w:lang w:val="uk-UA"/>
        </w:rPr>
        <w:t xml:space="preserve"> дослідженням застосуванню технологій фізичної терапії у людей похилого віку з первинним остеопорозом в будинках престарілих </w:t>
      </w:r>
      <w:proofErr w:type="spellStart"/>
      <w:r>
        <w:rPr>
          <w:rFonts w:ascii="Times New Roman Regular" w:eastAsia="Calibri" w:hAnsi="Times New Roman Regular" w:cs="Times New Roman Regular"/>
          <w:sz w:val="28"/>
          <w:szCs w:val="28"/>
          <w:lang w:val="uk-UA"/>
        </w:rPr>
        <w:t>smartcommunity</w:t>
      </w:r>
      <w:proofErr w:type="spellEnd"/>
      <w:r>
        <w:rPr>
          <w:rFonts w:ascii="Times New Roman Regular" w:eastAsia="Calibri" w:hAnsi="Times New Roman Regular" w:cs="Times New Roman Regular"/>
          <w:sz w:val="28"/>
          <w:szCs w:val="28"/>
          <w:lang w:val="uk-UA"/>
        </w:rPr>
        <w:t xml:space="preserve">.  Розробити алгоритм побудови персоніфікованих програм фізичної терапії для людей похилого віку з остеопорозом.    Провести дослідження за принципами доказової медицини впливу запропонованих програм на функціонування опорно-рухового апарату, соматичні функції та якість життя людей </w:t>
      </w:r>
      <w:proofErr w:type="spellStart"/>
      <w:r>
        <w:rPr>
          <w:rFonts w:ascii="Times New Roman Regular" w:eastAsia="Calibri" w:hAnsi="Times New Roman Regular" w:cs="Times New Roman Regular"/>
          <w:sz w:val="28"/>
          <w:szCs w:val="28"/>
          <w:lang w:val="uk-UA"/>
        </w:rPr>
        <w:t>похилоговіку</w:t>
      </w:r>
      <w:proofErr w:type="spellEnd"/>
      <w:r>
        <w:rPr>
          <w:rFonts w:ascii="Times New Roman Regular" w:eastAsia="Calibri" w:hAnsi="Times New Roman Regular" w:cs="Times New Roman Regular"/>
          <w:sz w:val="28"/>
          <w:szCs w:val="28"/>
          <w:lang w:val="uk-UA"/>
        </w:rPr>
        <w:t xml:space="preserve"> з остеопорозом. Розробити науково- </w:t>
      </w:r>
      <w:proofErr w:type="spellStart"/>
      <w:r>
        <w:rPr>
          <w:rFonts w:ascii="Times New Roman Regular" w:eastAsia="Calibri" w:hAnsi="Times New Roman Regular" w:cs="Times New Roman Regular"/>
          <w:sz w:val="28"/>
          <w:szCs w:val="28"/>
          <w:lang w:val="uk-UA"/>
        </w:rPr>
        <w:lastRenderedPageBreak/>
        <w:t>обгрунтовані</w:t>
      </w:r>
      <w:proofErr w:type="spellEnd"/>
      <w:r>
        <w:rPr>
          <w:rFonts w:ascii="Times New Roman Regular" w:eastAsia="Calibri" w:hAnsi="Times New Roman Regular" w:cs="Times New Roman Regular"/>
          <w:sz w:val="28"/>
          <w:szCs w:val="28"/>
          <w:lang w:val="uk-UA"/>
        </w:rPr>
        <w:t xml:space="preserve"> рекомендацій проведення фізичної терапії пацієнтом в  домашніх </w:t>
      </w:r>
      <w:proofErr w:type="spellStart"/>
      <w:r>
        <w:rPr>
          <w:rFonts w:ascii="Times New Roman Regular" w:eastAsia="Calibri" w:hAnsi="Times New Roman Regular" w:cs="Times New Roman Regular"/>
          <w:sz w:val="28"/>
          <w:szCs w:val="28"/>
          <w:lang w:val="uk-UA"/>
        </w:rPr>
        <w:t>умовах.Провести</w:t>
      </w:r>
      <w:proofErr w:type="spellEnd"/>
      <w:r>
        <w:rPr>
          <w:rFonts w:ascii="Times New Roman Regular" w:eastAsia="Calibri" w:hAnsi="Times New Roman Regular" w:cs="Times New Roman Regular"/>
          <w:sz w:val="28"/>
          <w:szCs w:val="28"/>
          <w:lang w:val="uk-UA"/>
        </w:rPr>
        <w:t xml:space="preserve"> аналіз ефективності  запропонованих програм фізичної терапії на базі громади, що має тривалий та формуючий характер.</w:t>
      </w:r>
    </w:p>
    <w:p w14:paraId="21C74F91" w14:textId="77777777" w:rsidR="00154FAA" w:rsidRDefault="00000000">
      <w:pPr>
        <w:tabs>
          <w:tab w:val="left" w:pos="3780"/>
        </w:tabs>
        <w:spacing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6. Перелік графічного (ілюстративного) матеріалу розробити презентацію магістерської дисертації з використанням </w:t>
      </w:r>
      <w:r>
        <w:rPr>
          <w:rFonts w:ascii="Times New Roman" w:eastAsia="Calibri" w:hAnsi="Times New Roman" w:cs="Times New Roman"/>
          <w:i/>
          <w:sz w:val="28"/>
          <w:szCs w:val="28"/>
        </w:rPr>
        <w:t>P</w:t>
      </w:r>
      <w:r>
        <w:rPr>
          <w:rFonts w:ascii="Times New Roman" w:eastAsia="Calibri" w:hAnsi="Times New Roman" w:cs="Times New Roman"/>
          <w:i/>
          <w:sz w:val="28"/>
          <w:szCs w:val="28"/>
          <w:lang w:val="en-US"/>
        </w:rPr>
        <w:t>ow</w:t>
      </w:r>
      <w:proofErr w:type="spellStart"/>
      <w:r>
        <w:rPr>
          <w:rFonts w:ascii="Times New Roman" w:eastAsia="Calibri" w:hAnsi="Times New Roman" w:cs="Times New Roman"/>
          <w:i/>
          <w:sz w:val="28"/>
          <w:szCs w:val="28"/>
        </w:rPr>
        <w:t>er</w:t>
      </w:r>
      <w:proofErr w:type="spellEnd"/>
      <w:r>
        <w:rPr>
          <w:rFonts w:ascii="Times New Roman" w:eastAsia="Calibri" w:hAnsi="Times New Roman" w:cs="Times New Roman"/>
          <w:i/>
          <w:sz w:val="28"/>
          <w:szCs w:val="28"/>
          <w:lang w:val="uk-UA"/>
        </w:rPr>
        <w:t xml:space="preserve"> </w:t>
      </w:r>
      <w:r>
        <w:rPr>
          <w:rFonts w:ascii="Times New Roman" w:eastAsia="Calibri" w:hAnsi="Times New Roman" w:cs="Times New Roman"/>
          <w:i/>
          <w:sz w:val="28"/>
          <w:szCs w:val="28"/>
        </w:rPr>
        <w:t>Point</w:t>
      </w:r>
      <w:r>
        <w:rPr>
          <w:rFonts w:ascii="Times New Roman" w:eastAsia="Calibri" w:hAnsi="Times New Roman" w:cs="Times New Roman"/>
          <w:i/>
          <w:sz w:val="28"/>
          <w:szCs w:val="28"/>
          <w:lang w:val="uk-UA"/>
        </w:rPr>
        <w:t>:</w:t>
      </w:r>
      <w:r>
        <w:rPr>
          <w:rFonts w:ascii="Times New Roman" w:eastAsia="Calibri" w:hAnsi="Times New Roman" w:cs="Times New Roman"/>
          <w:sz w:val="28"/>
          <w:szCs w:val="28"/>
          <w:lang w:val="uk-UA"/>
        </w:rPr>
        <w:t xml:space="preserve"> блок-схема </w:t>
      </w:r>
      <w:proofErr w:type="spellStart"/>
      <w:r>
        <w:rPr>
          <w:rFonts w:ascii="Times New Roman" w:eastAsia="Calibri" w:hAnsi="Times New Roman" w:cs="Times New Roman"/>
          <w:sz w:val="28"/>
          <w:szCs w:val="28"/>
          <w:lang w:val="uk-UA"/>
        </w:rPr>
        <w:t>діаностики</w:t>
      </w:r>
      <w:proofErr w:type="spellEnd"/>
      <w:r>
        <w:rPr>
          <w:rFonts w:ascii="Times New Roman" w:eastAsia="Calibri" w:hAnsi="Times New Roman" w:cs="Times New Roman"/>
          <w:sz w:val="28"/>
          <w:szCs w:val="28"/>
          <w:lang w:val="uk-UA"/>
        </w:rPr>
        <w:t xml:space="preserve"> програми </w:t>
      </w:r>
      <w:r>
        <w:rPr>
          <w:rFonts w:ascii="Times New Roman" w:hAnsi="Times New Roman"/>
          <w:sz w:val="28"/>
          <w:szCs w:val="28"/>
          <w:lang w:val="uk-UA"/>
        </w:rPr>
        <w:t xml:space="preserve">фізичної терапії у пацієнтів з порушеннями рівноваги. </w:t>
      </w: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rPr>
        <w:t>Результати</w:t>
      </w:r>
      <w:proofErr w:type="spellEnd"/>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статистичних досліджень у формі діаграм, таблиць, тощо.</w:t>
      </w:r>
    </w:p>
    <w:p w14:paraId="76443B4C" w14:textId="77777777" w:rsidR="00154FAA" w:rsidRDefault="00000000">
      <w:pPr>
        <w:tabs>
          <w:tab w:val="left" w:leader="underscore" w:pos="8903"/>
        </w:tabs>
        <w:spacing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7</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Орієнтовний</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перелік</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публікацій</w:t>
      </w:r>
      <w:proofErr w:type="spellEnd"/>
      <w:r>
        <w:rPr>
          <w:rFonts w:ascii="Times New Roman" w:eastAsia="Calibri" w:hAnsi="Times New Roman" w:cs="Times New Roman"/>
          <w:sz w:val="28"/>
          <w:szCs w:val="28"/>
        </w:rPr>
        <w:t xml:space="preserve">: </w:t>
      </w:r>
    </w:p>
    <w:p w14:paraId="32A3D9B5" w14:textId="77777777" w:rsidR="00154FAA" w:rsidRDefault="00000000">
      <w:pPr>
        <w:tabs>
          <w:tab w:val="left" w:leader="underscore" w:pos="8903"/>
        </w:tabs>
        <w:spacing w:line="24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За результатами </w:t>
      </w:r>
      <w:proofErr w:type="spellStart"/>
      <w:r>
        <w:rPr>
          <w:rFonts w:ascii="Times New Roman" w:eastAsia="Calibri" w:hAnsi="Times New Roman" w:cs="Times New Roman"/>
          <w:sz w:val="28"/>
          <w:szCs w:val="28"/>
        </w:rPr>
        <w:t>проведених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досліджень</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опублікувати</w:t>
      </w:r>
      <w:proofErr w:type="spellEnd"/>
      <w:r>
        <w:rPr>
          <w:rFonts w:ascii="Times New Roman" w:eastAsia="Calibri" w:hAnsi="Times New Roman" w:cs="Times New Roman"/>
          <w:sz w:val="28"/>
          <w:szCs w:val="28"/>
        </w:rPr>
        <w:t xml:space="preserve"> 1 </w:t>
      </w:r>
      <w:proofErr w:type="spellStart"/>
      <w:r>
        <w:rPr>
          <w:rFonts w:ascii="Times New Roman" w:eastAsia="Calibri" w:hAnsi="Times New Roman" w:cs="Times New Roman"/>
          <w:sz w:val="28"/>
          <w:szCs w:val="28"/>
        </w:rPr>
        <w:t>статтю</w:t>
      </w:r>
      <w:proofErr w:type="spellEnd"/>
      <w:r>
        <w:rPr>
          <w:rFonts w:ascii="Times New Roman" w:eastAsia="Calibri" w:hAnsi="Times New Roman" w:cs="Times New Roman"/>
          <w:sz w:val="28"/>
          <w:szCs w:val="28"/>
        </w:rPr>
        <w:t xml:space="preserve"> та 1 </w:t>
      </w:r>
      <w:proofErr w:type="spellStart"/>
      <w:r>
        <w:rPr>
          <w:rFonts w:ascii="Times New Roman" w:eastAsia="Calibri" w:hAnsi="Times New Roman" w:cs="Times New Roman"/>
          <w:sz w:val="28"/>
          <w:szCs w:val="28"/>
        </w:rPr>
        <w:t>тези</w:t>
      </w:r>
      <w:proofErr w:type="spellEnd"/>
      <w:r>
        <w:rPr>
          <w:rFonts w:ascii="Times New Roman" w:eastAsia="Calibri" w:hAnsi="Times New Roman" w:cs="Times New Roman"/>
          <w:sz w:val="28"/>
          <w:szCs w:val="28"/>
        </w:rPr>
        <w:t>.</w:t>
      </w:r>
    </w:p>
    <w:p w14:paraId="52E3BB69" w14:textId="77777777" w:rsidR="00154FAA" w:rsidRDefault="00000000">
      <w:pPr>
        <w:tabs>
          <w:tab w:val="left" w:pos="360"/>
          <w:tab w:val="left" w:pos="1440"/>
          <w:tab w:val="left" w:pos="1620"/>
        </w:tabs>
        <w:spacing w:before="240" w:line="240" w:lineRule="auto"/>
        <w:ind w:left="540" w:hanging="540"/>
        <w:rPr>
          <w:rFonts w:ascii="Times New Roman" w:eastAsia="Calibri" w:hAnsi="Times New Roman" w:cs="Times New Roman"/>
          <w:sz w:val="28"/>
          <w:szCs w:val="28"/>
        </w:rPr>
      </w:pPr>
      <w:r>
        <w:rPr>
          <w:rFonts w:ascii="Times New Roman" w:eastAsia="Calibri" w:hAnsi="Times New Roman" w:cs="Times New Roman"/>
          <w:sz w:val="28"/>
          <w:szCs w:val="28"/>
          <w:lang w:val="uk-UA"/>
        </w:rPr>
        <w:t>8</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Консультанти</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розділів</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дисертації</w:t>
      </w:r>
      <w:proofErr w:type="spellEnd"/>
      <w:r>
        <w:rPr>
          <w:rStyle w:val="af5"/>
          <w:rFonts w:ascii="Times New Roman" w:eastAsia="Calibri" w:hAnsi="Times New Roman" w:cs="Times New Roman"/>
          <w:sz w:val="28"/>
          <w:szCs w:val="28"/>
        </w:rPr>
        <w:footnoteReference w:customMarkFollows="1" w:id="1"/>
        <w:sym w:font="Symbol" w:char="F02A"/>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402"/>
        <w:gridCol w:w="1751"/>
        <w:gridCol w:w="2076"/>
      </w:tblGrid>
      <w:tr w:rsidR="00154FAA" w14:paraId="3297C254" w14:textId="77777777">
        <w:trPr>
          <w:cantSplit/>
        </w:trPr>
        <w:tc>
          <w:tcPr>
            <w:tcW w:w="1985" w:type="dxa"/>
            <w:vMerge w:val="restart"/>
            <w:vAlign w:val="center"/>
          </w:tcPr>
          <w:p w14:paraId="05999000" w14:textId="77777777" w:rsidR="00154FAA" w:rsidRDefault="00000000">
            <w:pPr>
              <w:spacing w:after="0" w:line="240" w:lineRule="auto"/>
              <w:jc w:val="center"/>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Розділ</w:t>
            </w:r>
            <w:proofErr w:type="spellEnd"/>
          </w:p>
        </w:tc>
        <w:tc>
          <w:tcPr>
            <w:tcW w:w="3402" w:type="dxa"/>
            <w:vMerge w:val="restart"/>
            <w:vAlign w:val="center"/>
          </w:tcPr>
          <w:p w14:paraId="6F361635" w14:textId="77777777" w:rsidR="00154FAA" w:rsidRDefault="00000000">
            <w:pPr>
              <w:spacing w:after="0" w:line="240" w:lineRule="auto"/>
              <w:jc w:val="center"/>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Прізвище</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ініціали</w:t>
            </w:r>
            <w:proofErr w:type="spellEnd"/>
            <w:r>
              <w:rPr>
                <w:rFonts w:ascii="Times New Roman" w:eastAsia="Calibri" w:hAnsi="Times New Roman" w:cs="Times New Roman"/>
                <w:sz w:val="28"/>
                <w:szCs w:val="28"/>
              </w:rPr>
              <w:t xml:space="preserve"> та посада </w:t>
            </w:r>
            <w:r>
              <w:rPr>
                <w:rFonts w:ascii="Times New Roman" w:eastAsia="Calibri" w:hAnsi="Times New Roman" w:cs="Times New Roman"/>
                <w:sz w:val="28"/>
                <w:szCs w:val="28"/>
              </w:rPr>
              <w:br/>
              <w:t>консультанта</w:t>
            </w:r>
          </w:p>
        </w:tc>
        <w:tc>
          <w:tcPr>
            <w:tcW w:w="3827" w:type="dxa"/>
            <w:gridSpan w:val="2"/>
          </w:tcPr>
          <w:p w14:paraId="08FED0AA" w14:textId="77777777" w:rsidR="00154FAA" w:rsidRDefault="00000000">
            <w:pPr>
              <w:spacing w:after="0" w:line="240" w:lineRule="auto"/>
              <w:jc w:val="center"/>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Підпис</w:t>
            </w:r>
            <w:proofErr w:type="spellEnd"/>
            <w:r>
              <w:rPr>
                <w:rFonts w:ascii="Times New Roman" w:eastAsia="Calibri" w:hAnsi="Times New Roman" w:cs="Times New Roman"/>
                <w:sz w:val="28"/>
                <w:szCs w:val="28"/>
              </w:rPr>
              <w:t>, дата</w:t>
            </w:r>
          </w:p>
        </w:tc>
      </w:tr>
      <w:tr w:rsidR="00154FAA" w14:paraId="3C32737D" w14:textId="77777777">
        <w:trPr>
          <w:cantSplit/>
        </w:trPr>
        <w:tc>
          <w:tcPr>
            <w:tcW w:w="1985" w:type="dxa"/>
            <w:vMerge/>
          </w:tcPr>
          <w:p w14:paraId="0306EFAE" w14:textId="77777777" w:rsidR="00154FAA" w:rsidRDefault="00154FAA">
            <w:pPr>
              <w:spacing w:after="0" w:line="240" w:lineRule="auto"/>
              <w:jc w:val="center"/>
              <w:rPr>
                <w:rFonts w:ascii="Times New Roman" w:eastAsia="Calibri" w:hAnsi="Times New Roman" w:cs="Times New Roman"/>
                <w:sz w:val="28"/>
                <w:szCs w:val="28"/>
              </w:rPr>
            </w:pPr>
          </w:p>
        </w:tc>
        <w:tc>
          <w:tcPr>
            <w:tcW w:w="3402" w:type="dxa"/>
            <w:vMerge/>
          </w:tcPr>
          <w:p w14:paraId="3C258D8D" w14:textId="77777777" w:rsidR="00154FAA" w:rsidRDefault="00154FAA">
            <w:pPr>
              <w:spacing w:after="0" w:line="240" w:lineRule="auto"/>
              <w:jc w:val="center"/>
              <w:rPr>
                <w:rFonts w:ascii="Times New Roman" w:eastAsia="Calibri" w:hAnsi="Times New Roman" w:cs="Times New Roman"/>
                <w:sz w:val="28"/>
                <w:szCs w:val="28"/>
              </w:rPr>
            </w:pPr>
          </w:p>
        </w:tc>
        <w:tc>
          <w:tcPr>
            <w:tcW w:w="1751" w:type="dxa"/>
          </w:tcPr>
          <w:p w14:paraId="07B41B91" w14:textId="77777777" w:rsidR="00154FAA" w:rsidRDefault="00000000">
            <w:pPr>
              <w:spacing w:after="0" w:line="240" w:lineRule="auto"/>
              <w:jc w:val="center"/>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завдання</w:t>
            </w:r>
            <w:proofErr w:type="spellEnd"/>
            <w:r>
              <w:rPr>
                <w:rFonts w:ascii="Times New Roman" w:eastAsia="Calibri" w:hAnsi="Times New Roman" w:cs="Times New Roman"/>
                <w:sz w:val="28"/>
                <w:szCs w:val="28"/>
              </w:rPr>
              <w:t xml:space="preserve"> </w:t>
            </w:r>
            <w:r>
              <w:rPr>
                <w:rFonts w:ascii="Times New Roman" w:eastAsia="Calibri" w:hAnsi="Times New Roman" w:cs="Times New Roman"/>
                <w:sz w:val="28"/>
                <w:szCs w:val="28"/>
              </w:rPr>
              <w:br/>
            </w:r>
            <w:proofErr w:type="spellStart"/>
            <w:r>
              <w:rPr>
                <w:rFonts w:ascii="Times New Roman" w:eastAsia="Calibri" w:hAnsi="Times New Roman" w:cs="Times New Roman"/>
                <w:sz w:val="28"/>
                <w:szCs w:val="28"/>
              </w:rPr>
              <w:t>видав</w:t>
            </w:r>
            <w:proofErr w:type="spellEnd"/>
          </w:p>
        </w:tc>
        <w:tc>
          <w:tcPr>
            <w:tcW w:w="2076" w:type="dxa"/>
          </w:tcPr>
          <w:p w14:paraId="23923CC7" w14:textId="77777777" w:rsidR="00154FAA" w:rsidRDefault="00000000">
            <w:pPr>
              <w:spacing w:after="0" w:line="240" w:lineRule="auto"/>
              <w:jc w:val="center"/>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завдання</w:t>
            </w:r>
            <w:proofErr w:type="spellEnd"/>
            <w:r>
              <w:rPr>
                <w:rFonts w:ascii="Times New Roman" w:eastAsia="Calibri" w:hAnsi="Times New Roman" w:cs="Times New Roman"/>
                <w:sz w:val="28"/>
                <w:szCs w:val="28"/>
              </w:rPr>
              <w:br/>
            </w:r>
            <w:proofErr w:type="spellStart"/>
            <w:r>
              <w:rPr>
                <w:rFonts w:ascii="Times New Roman" w:eastAsia="Calibri" w:hAnsi="Times New Roman" w:cs="Times New Roman"/>
                <w:sz w:val="28"/>
                <w:szCs w:val="28"/>
              </w:rPr>
              <w:t>прийняв</w:t>
            </w:r>
            <w:proofErr w:type="spellEnd"/>
          </w:p>
        </w:tc>
      </w:tr>
      <w:tr w:rsidR="00154FAA" w14:paraId="56EF3A0B" w14:textId="77777777">
        <w:tc>
          <w:tcPr>
            <w:tcW w:w="1985" w:type="dxa"/>
          </w:tcPr>
          <w:p w14:paraId="76854A0A" w14:textId="77777777" w:rsidR="00154FAA" w:rsidRDefault="00154FAA">
            <w:pPr>
              <w:spacing w:after="0" w:line="240" w:lineRule="auto"/>
              <w:rPr>
                <w:rFonts w:ascii="Times New Roman" w:eastAsia="Calibri" w:hAnsi="Times New Roman" w:cs="Times New Roman"/>
                <w:sz w:val="28"/>
                <w:szCs w:val="28"/>
              </w:rPr>
            </w:pPr>
          </w:p>
        </w:tc>
        <w:tc>
          <w:tcPr>
            <w:tcW w:w="3402" w:type="dxa"/>
          </w:tcPr>
          <w:p w14:paraId="72765458" w14:textId="77777777" w:rsidR="00154FAA" w:rsidRDefault="00154FAA">
            <w:pPr>
              <w:spacing w:after="0" w:line="240" w:lineRule="auto"/>
              <w:rPr>
                <w:rFonts w:ascii="Times New Roman" w:eastAsia="Calibri" w:hAnsi="Times New Roman" w:cs="Times New Roman"/>
                <w:sz w:val="28"/>
                <w:szCs w:val="28"/>
              </w:rPr>
            </w:pPr>
          </w:p>
        </w:tc>
        <w:tc>
          <w:tcPr>
            <w:tcW w:w="1751" w:type="dxa"/>
          </w:tcPr>
          <w:p w14:paraId="408EB7C5" w14:textId="77777777" w:rsidR="00154FAA" w:rsidRDefault="00154FAA">
            <w:pPr>
              <w:spacing w:after="0" w:line="240" w:lineRule="auto"/>
              <w:rPr>
                <w:rFonts w:ascii="Times New Roman" w:eastAsia="Calibri" w:hAnsi="Times New Roman" w:cs="Times New Roman"/>
                <w:sz w:val="28"/>
                <w:szCs w:val="28"/>
              </w:rPr>
            </w:pPr>
          </w:p>
        </w:tc>
        <w:tc>
          <w:tcPr>
            <w:tcW w:w="2076" w:type="dxa"/>
          </w:tcPr>
          <w:p w14:paraId="3E2CC786" w14:textId="77777777" w:rsidR="00154FAA" w:rsidRDefault="00154FAA">
            <w:pPr>
              <w:spacing w:after="0" w:line="240" w:lineRule="auto"/>
              <w:rPr>
                <w:rFonts w:ascii="Times New Roman" w:eastAsia="Calibri" w:hAnsi="Times New Roman" w:cs="Times New Roman"/>
                <w:sz w:val="28"/>
                <w:szCs w:val="28"/>
              </w:rPr>
            </w:pPr>
          </w:p>
        </w:tc>
      </w:tr>
      <w:tr w:rsidR="00154FAA" w14:paraId="5F43B57A" w14:textId="77777777">
        <w:tc>
          <w:tcPr>
            <w:tcW w:w="1985" w:type="dxa"/>
          </w:tcPr>
          <w:p w14:paraId="32929416" w14:textId="77777777" w:rsidR="00154FAA" w:rsidRDefault="00154FAA">
            <w:pPr>
              <w:spacing w:after="0" w:line="240" w:lineRule="auto"/>
              <w:rPr>
                <w:rFonts w:ascii="Times New Roman" w:eastAsia="Calibri" w:hAnsi="Times New Roman" w:cs="Times New Roman"/>
                <w:sz w:val="28"/>
                <w:szCs w:val="28"/>
              </w:rPr>
            </w:pPr>
          </w:p>
        </w:tc>
        <w:tc>
          <w:tcPr>
            <w:tcW w:w="3402" w:type="dxa"/>
          </w:tcPr>
          <w:p w14:paraId="3C47CC89" w14:textId="77777777" w:rsidR="00154FAA" w:rsidRDefault="00154FAA">
            <w:pPr>
              <w:spacing w:after="0" w:line="240" w:lineRule="auto"/>
              <w:rPr>
                <w:rFonts w:ascii="Times New Roman" w:eastAsia="Calibri" w:hAnsi="Times New Roman" w:cs="Times New Roman"/>
                <w:sz w:val="28"/>
                <w:szCs w:val="28"/>
              </w:rPr>
            </w:pPr>
          </w:p>
        </w:tc>
        <w:tc>
          <w:tcPr>
            <w:tcW w:w="1751" w:type="dxa"/>
          </w:tcPr>
          <w:p w14:paraId="297E749E" w14:textId="77777777" w:rsidR="00154FAA" w:rsidRDefault="00154FAA">
            <w:pPr>
              <w:spacing w:after="0" w:line="240" w:lineRule="auto"/>
              <w:rPr>
                <w:rFonts w:ascii="Times New Roman" w:eastAsia="Calibri" w:hAnsi="Times New Roman" w:cs="Times New Roman"/>
                <w:sz w:val="28"/>
                <w:szCs w:val="28"/>
              </w:rPr>
            </w:pPr>
          </w:p>
        </w:tc>
        <w:tc>
          <w:tcPr>
            <w:tcW w:w="2076" w:type="dxa"/>
          </w:tcPr>
          <w:p w14:paraId="734CAADC" w14:textId="77777777" w:rsidR="00154FAA" w:rsidRDefault="00154FAA">
            <w:pPr>
              <w:spacing w:after="0" w:line="240" w:lineRule="auto"/>
              <w:rPr>
                <w:rFonts w:ascii="Times New Roman" w:eastAsia="Calibri" w:hAnsi="Times New Roman" w:cs="Times New Roman"/>
                <w:sz w:val="28"/>
                <w:szCs w:val="28"/>
              </w:rPr>
            </w:pPr>
          </w:p>
        </w:tc>
      </w:tr>
    </w:tbl>
    <w:p w14:paraId="4395F764" w14:textId="77777777" w:rsidR="00154FAA" w:rsidRDefault="00000000">
      <w:pPr>
        <w:tabs>
          <w:tab w:val="left" w:pos="1440"/>
          <w:tab w:val="left" w:pos="1620"/>
          <w:tab w:val="left" w:pos="8900"/>
        </w:tabs>
        <w:spacing w:before="240" w:line="240" w:lineRule="auto"/>
        <w:ind w:right="-31"/>
        <w:rPr>
          <w:rFonts w:ascii="Times New Roman" w:eastAsia="Calibri" w:hAnsi="Times New Roman" w:cs="Times New Roman"/>
          <w:sz w:val="28"/>
          <w:szCs w:val="28"/>
        </w:rPr>
      </w:pPr>
      <w:r>
        <w:rPr>
          <w:rFonts w:ascii="Times New Roman" w:eastAsia="Calibri" w:hAnsi="Times New Roman" w:cs="Times New Roman"/>
          <w:sz w:val="28"/>
          <w:szCs w:val="28"/>
          <w:lang w:val="uk-UA"/>
        </w:rPr>
        <w:t>9</w:t>
      </w:r>
      <w:r>
        <w:rPr>
          <w:rFonts w:ascii="Times New Roman" w:eastAsia="Calibri" w:hAnsi="Times New Roman" w:cs="Times New Roman"/>
          <w:sz w:val="28"/>
          <w:szCs w:val="28"/>
        </w:rPr>
        <w:t xml:space="preserve">. </w:t>
      </w:r>
      <w:r>
        <w:rPr>
          <w:rFonts w:ascii="Times New Roman" w:eastAsia="Calibri" w:hAnsi="Times New Roman" w:cs="Times New Roman"/>
          <w:bCs/>
          <w:sz w:val="28"/>
          <w:szCs w:val="28"/>
        </w:rPr>
        <w:t xml:space="preserve">Дата </w:t>
      </w:r>
      <w:proofErr w:type="spellStart"/>
      <w:r>
        <w:rPr>
          <w:rFonts w:ascii="Times New Roman" w:eastAsia="Calibri" w:hAnsi="Times New Roman" w:cs="Times New Roman"/>
          <w:bCs/>
          <w:sz w:val="28"/>
          <w:szCs w:val="28"/>
        </w:rPr>
        <w:t>видачі</w:t>
      </w:r>
      <w:proofErr w:type="spellEnd"/>
      <w:r>
        <w:rPr>
          <w:rFonts w:ascii="Times New Roman" w:eastAsia="Calibri" w:hAnsi="Times New Roman" w:cs="Times New Roman"/>
          <w:bCs/>
          <w:sz w:val="28"/>
          <w:szCs w:val="28"/>
        </w:rPr>
        <w:t xml:space="preserve"> </w:t>
      </w:r>
      <w:proofErr w:type="spellStart"/>
      <w:r>
        <w:rPr>
          <w:rFonts w:ascii="Times New Roman" w:eastAsia="Calibri" w:hAnsi="Times New Roman" w:cs="Times New Roman"/>
          <w:bCs/>
          <w:sz w:val="28"/>
          <w:szCs w:val="28"/>
        </w:rPr>
        <w:t>завдання</w:t>
      </w:r>
      <w:proofErr w:type="spellEnd"/>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15</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11</w:t>
      </w:r>
      <w:r>
        <w:rPr>
          <w:rFonts w:ascii="Times New Roman" w:eastAsia="Calibri" w:hAnsi="Times New Roman" w:cs="Times New Roman"/>
          <w:sz w:val="28"/>
          <w:szCs w:val="28"/>
        </w:rPr>
        <w:t>.202</w:t>
      </w:r>
      <w:r>
        <w:rPr>
          <w:rFonts w:ascii="Times New Roman" w:eastAsia="Calibri" w:hAnsi="Times New Roman" w:cs="Times New Roman"/>
          <w:sz w:val="28"/>
          <w:szCs w:val="28"/>
          <w:lang w:val="uk-UA"/>
        </w:rPr>
        <w:t>1</w:t>
      </w:r>
      <w:r>
        <w:rPr>
          <w:rFonts w:ascii="Times New Roman" w:eastAsia="Calibri" w:hAnsi="Times New Roman" w:cs="Times New Roman"/>
          <w:sz w:val="28"/>
          <w:szCs w:val="28"/>
        </w:rPr>
        <w:t xml:space="preserve"> р.</w:t>
      </w:r>
    </w:p>
    <w:p w14:paraId="6B408AA5" w14:textId="77777777" w:rsidR="00154FAA" w:rsidRDefault="00154FAA">
      <w:pPr>
        <w:tabs>
          <w:tab w:val="left" w:pos="1440"/>
          <w:tab w:val="left" w:pos="1620"/>
          <w:tab w:val="left" w:pos="8900"/>
        </w:tabs>
        <w:spacing w:before="240" w:line="240" w:lineRule="auto"/>
        <w:ind w:right="-31"/>
        <w:rPr>
          <w:rFonts w:ascii="Times New Roman" w:eastAsia="Calibri" w:hAnsi="Times New Roman" w:cs="Times New Roman"/>
          <w:b/>
          <w:sz w:val="28"/>
          <w:szCs w:val="28"/>
        </w:rPr>
      </w:pPr>
    </w:p>
    <w:p w14:paraId="2613DB8C" w14:textId="77777777" w:rsidR="00154FAA" w:rsidRDefault="00154FAA">
      <w:pPr>
        <w:tabs>
          <w:tab w:val="left" w:pos="1440"/>
          <w:tab w:val="left" w:pos="1620"/>
          <w:tab w:val="left" w:pos="8900"/>
        </w:tabs>
        <w:spacing w:before="240" w:line="240" w:lineRule="auto"/>
        <w:ind w:right="-31"/>
        <w:rPr>
          <w:rFonts w:ascii="Times New Roman" w:eastAsia="Calibri" w:hAnsi="Times New Roman" w:cs="Times New Roman"/>
          <w:b/>
          <w:sz w:val="28"/>
          <w:szCs w:val="28"/>
        </w:rPr>
      </w:pPr>
    </w:p>
    <w:p w14:paraId="62DA4A39" w14:textId="77777777" w:rsidR="00154FAA" w:rsidRDefault="00000000">
      <w:pPr>
        <w:tabs>
          <w:tab w:val="left" w:pos="1440"/>
          <w:tab w:val="left" w:pos="1620"/>
          <w:tab w:val="left" w:pos="8900"/>
        </w:tabs>
        <w:spacing w:before="240" w:line="240" w:lineRule="auto"/>
        <w:ind w:right="-31"/>
        <w:jc w:val="center"/>
        <w:rPr>
          <w:rFonts w:ascii="Times New Roman" w:eastAsia="Calibri" w:hAnsi="Times New Roman" w:cs="Times New Roman"/>
          <w:b/>
          <w:sz w:val="28"/>
          <w:szCs w:val="28"/>
        </w:rPr>
      </w:pPr>
      <w:proofErr w:type="spellStart"/>
      <w:r>
        <w:rPr>
          <w:rFonts w:ascii="Times New Roman" w:eastAsia="Calibri" w:hAnsi="Times New Roman" w:cs="Times New Roman"/>
          <w:b/>
          <w:bCs/>
          <w:sz w:val="28"/>
          <w:szCs w:val="28"/>
        </w:rPr>
        <w:t>Календарний</w:t>
      </w:r>
      <w:proofErr w:type="spellEnd"/>
      <w:r>
        <w:rPr>
          <w:rFonts w:ascii="Times New Roman" w:eastAsia="Calibri" w:hAnsi="Times New Roman" w:cs="Times New Roman"/>
          <w:b/>
          <w:bCs/>
          <w:sz w:val="28"/>
          <w:szCs w:val="28"/>
        </w:rPr>
        <w:t xml:space="preserve">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4264"/>
        <w:gridCol w:w="2827"/>
        <w:gridCol w:w="1557"/>
      </w:tblGrid>
      <w:tr w:rsidR="00154FAA" w14:paraId="3FE1436C" w14:textId="77777777">
        <w:tc>
          <w:tcPr>
            <w:tcW w:w="566" w:type="dxa"/>
            <w:vAlign w:val="center"/>
          </w:tcPr>
          <w:p w14:paraId="6B5E47AB"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з/п</w:t>
            </w:r>
          </w:p>
        </w:tc>
        <w:tc>
          <w:tcPr>
            <w:tcW w:w="4264" w:type="dxa"/>
            <w:vAlign w:val="center"/>
          </w:tcPr>
          <w:p w14:paraId="1AF05898" w14:textId="77777777" w:rsidR="00154FAA" w:rsidRDefault="00000000">
            <w:pPr>
              <w:spacing w:after="0" w:line="240" w:lineRule="auto"/>
              <w:jc w:val="center"/>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Назва</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етапів</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виконання</w:t>
            </w:r>
            <w:proofErr w:type="spellEnd"/>
            <w:r>
              <w:rPr>
                <w:rFonts w:ascii="Times New Roman" w:eastAsia="Calibri" w:hAnsi="Times New Roman" w:cs="Times New Roman"/>
                <w:sz w:val="28"/>
                <w:szCs w:val="28"/>
              </w:rPr>
              <w:t xml:space="preserve"> </w:t>
            </w:r>
            <w:r>
              <w:rPr>
                <w:rFonts w:ascii="Times New Roman" w:eastAsia="Calibri" w:hAnsi="Times New Roman" w:cs="Times New Roman"/>
                <w:sz w:val="28"/>
                <w:szCs w:val="28"/>
              </w:rPr>
              <w:br/>
            </w:r>
            <w:proofErr w:type="spellStart"/>
            <w:r>
              <w:rPr>
                <w:rFonts w:ascii="Times New Roman" w:eastAsia="Calibri" w:hAnsi="Times New Roman" w:cs="Times New Roman"/>
                <w:sz w:val="28"/>
                <w:szCs w:val="28"/>
              </w:rPr>
              <w:t>магістерської</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дисертації</w:t>
            </w:r>
            <w:proofErr w:type="spellEnd"/>
          </w:p>
        </w:tc>
        <w:tc>
          <w:tcPr>
            <w:tcW w:w="2827" w:type="dxa"/>
            <w:vAlign w:val="center"/>
          </w:tcPr>
          <w:p w14:paraId="1183813C"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Строк </w:t>
            </w:r>
            <w:proofErr w:type="spellStart"/>
            <w:r>
              <w:rPr>
                <w:rFonts w:ascii="Times New Roman" w:eastAsia="Calibri" w:hAnsi="Times New Roman" w:cs="Times New Roman"/>
                <w:sz w:val="28"/>
                <w:szCs w:val="28"/>
              </w:rPr>
              <w:t>виконання</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етапів</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магістерської</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дисертації</w:t>
            </w:r>
            <w:proofErr w:type="spellEnd"/>
          </w:p>
        </w:tc>
        <w:tc>
          <w:tcPr>
            <w:tcW w:w="1557" w:type="dxa"/>
            <w:vAlign w:val="center"/>
          </w:tcPr>
          <w:p w14:paraId="7D018F3E" w14:textId="77777777" w:rsidR="00154FAA" w:rsidRDefault="00000000">
            <w:pPr>
              <w:spacing w:after="0" w:line="240" w:lineRule="auto"/>
              <w:jc w:val="center"/>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Примітка</w:t>
            </w:r>
            <w:proofErr w:type="spellEnd"/>
          </w:p>
        </w:tc>
      </w:tr>
      <w:tr w:rsidR="00154FAA" w14:paraId="1D9F6676" w14:textId="77777777">
        <w:trPr>
          <w:trHeight w:val="20"/>
        </w:trPr>
        <w:tc>
          <w:tcPr>
            <w:tcW w:w="566" w:type="dxa"/>
          </w:tcPr>
          <w:p w14:paraId="3FE4507D"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4264" w:type="dxa"/>
          </w:tcPr>
          <w:p w14:paraId="34F0A57A"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Ознайомлення</w:t>
            </w:r>
            <w:proofErr w:type="spellEnd"/>
            <w:r>
              <w:rPr>
                <w:rFonts w:ascii="Times New Roman" w:eastAsia="Calibri" w:hAnsi="Times New Roman" w:cs="Times New Roman"/>
                <w:sz w:val="28"/>
                <w:szCs w:val="28"/>
              </w:rPr>
              <w:t xml:space="preserve"> з </w:t>
            </w:r>
            <w:proofErr w:type="spellStart"/>
            <w:r>
              <w:rPr>
                <w:rFonts w:ascii="Times New Roman" w:eastAsia="Calibri" w:hAnsi="Times New Roman" w:cs="Times New Roman"/>
                <w:sz w:val="28"/>
                <w:szCs w:val="28"/>
              </w:rPr>
              <w:t>літературними</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джерелами</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що</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запропоновані</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керівником</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магістерської</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дисертації</w:t>
            </w:r>
            <w:proofErr w:type="spellEnd"/>
            <w:r>
              <w:rPr>
                <w:rFonts w:ascii="Times New Roman" w:eastAsia="Calibri" w:hAnsi="Times New Roman" w:cs="Times New Roman"/>
                <w:sz w:val="28"/>
                <w:szCs w:val="28"/>
              </w:rPr>
              <w:t xml:space="preserve"> (МД)</w:t>
            </w:r>
          </w:p>
        </w:tc>
        <w:tc>
          <w:tcPr>
            <w:tcW w:w="2827" w:type="dxa"/>
          </w:tcPr>
          <w:p w14:paraId="0F08F98A"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27</w:t>
            </w:r>
            <w:r>
              <w:rPr>
                <w:rFonts w:ascii="Times New Roman" w:eastAsia="Calibri" w:hAnsi="Times New Roman" w:cs="Times New Roman"/>
                <w:sz w:val="28"/>
                <w:szCs w:val="28"/>
              </w:rPr>
              <w:t>.12.202</w:t>
            </w:r>
            <w:r>
              <w:rPr>
                <w:rFonts w:ascii="Times New Roman" w:eastAsia="Calibri" w:hAnsi="Times New Roman" w:cs="Times New Roman"/>
                <w:sz w:val="28"/>
                <w:szCs w:val="28"/>
                <w:lang w:val="uk-UA"/>
              </w:rPr>
              <w:t>1</w:t>
            </w:r>
            <w:r>
              <w:rPr>
                <w:rFonts w:ascii="Times New Roman" w:eastAsia="Calibri" w:hAnsi="Times New Roman" w:cs="Times New Roman"/>
                <w:sz w:val="28"/>
                <w:szCs w:val="28"/>
              </w:rPr>
              <w:t xml:space="preserve"> р.</w:t>
            </w:r>
          </w:p>
        </w:tc>
        <w:tc>
          <w:tcPr>
            <w:tcW w:w="1557" w:type="dxa"/>
          </w:tcPr>
          <w:p w14:paraId="6659C9CB" w14:textId="77777777" w:rsidR="00154FAA" w:rsidRDefault="00154FAA">
            <w:pPr>
              <w:spacing w:after="0" w:line="240" w:lineRule="auto"/>
              <w:rPr>
                <w:rFonts w:ascii="Times New Roman" w:eastAsia="Calibri" w:hAnsi="Times New Roman" w:cs="Times New Roman"/>
                <w:sz w:val="28"/>
                <w:szCs w:val="28"/>
              </w:rPr>
            </w:pPr>
          </w:p>
        </w:tc>
      </w:tr>
      <w:tr w:rsidR="00154FAA" w14:paraId="41276311" w14:textId="77777777">
        <w:trPr>
          <w:trHeight w:val="20"/>
        </w:trPr>
        <w:tc>
          <w:tcPr>
            <w:tcW w:w="566" w:type="dxa"/>
          </w:tcPr>
          <w:p w14:paraId="072A7E0F"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4264" w:type="dxa"/>
          </w:tcPr>
          <w:p w14:paraId="0432B9FA"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Вивчення</w:t>
            </w:r>
            <w:proofErr w:type="spellEnd"/>
            <w:r>
              <w:rPr>
                <w:rFonts w:ascii="Times New Roman" w:eastAsia="Calibri" w:hAnsi="Times New Roman" w:cs="Times New Roman"/>
                <w:sz w:val="28"/>
                <w:szCs w:val="28"/>
              </w:rPr>
              <w:t xml:space="preserve"> стану </w:t>
            </w:r>
            <w:proofErr w:type="spellStart"/>
            <w:r>
              <w:rPr>
                <w:rFonts w:ascii="Times New Roman" w:eastAsia="Calibri" w:hAnsi="Times New Roman" w:cs="Times New Roman"/>
                <w:sz w:val="28"/>
                <w:szCs w:val="28"/>
              </w:rPr>
              <w:t>питань</w:t>
            </w:r>
            <w:proofErr w:type="spellEnd"/>
            <w:r>
              <w:rPr>
                <w:rFonts w:ascii="Times New Roman" w:eastAsia="Calibri" w:hAnsi="Times New Roman" w:cs="Times New Roman"/>
                <w:sz w:val="28"/>
                <w:szCs w:val="28"/>
              </w:rPr>
              <w:t xml:space="preserve"> з теми МД за </w:t>
            </w:r>
            <w:proofErr w:type="spellStart"/>
            <w:r>
              <w:rPr>
                <w:rFonts w:ascii="Times New Roman" w:eastAsia="Calibri" w:hAnsi="Times New Roman" w:cs="Times New Roman"/>
                <w:sz w:val="28"/>
                <w:szCs w:val="28"/>
              </w:rPr>
              <w:t>літературними</w:t>
            </w:r>
            <w:proofErr w:type="spellEnd"/>
            <w:r>
              <w:rPr>
                <w:rFonts w:ascii="Times New Roman" w:eastAsia="Calibri" w:hAnsi="Times New Roman" w:cs="Times New Roman"/>
                <w:sz w:val="28"/>
                <w:szCs w:val="28"/>
              </w:rPr>
              <w:t xml:space="preserve"> та </w:t>
            </w:r>
            <w:proofErr w:type="spellStart"/>
            <w:r>
              <w:rPr>
                <w:rFonts w:ascii="Times New Roman" w:eastAsia="Calibri" w:hAnsi="Times New Roman" w:cs="Times New Roman"/>
                <w:sz w:val="28"/>
                <w:szCs w:val="28"/>
              </w:rPr>
              <w:t>інформаційними</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джерелами</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Інтернет</w:t>
            </w:r>
            <w:proofErr w:type="spellEnd"/>
          </w:p>
        </w:tc>
        <w:tc>
          <w:tcPr>
            <w:tcW w:w="2827" w:type="dxa"/>
          </w:tcPr>
          <w:p w14:paraId="29156BF6"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14.02.2022 р.</w:t>
            </w:r>
          </w:p>
        </w:tc>
        <w:tc>
          <w:tcPr>
            <w:tcW w:w="1557" w:type="dxa"/>
          </w:tcPr>
          <w:p w14:paraId="35DB826D" w14:textId="77777777" w:rsidR="00154FAA" w:rsidRDefault="00154FAA">
            <w:pPr>
              <w:spacing w:after="0" w:line="240" w:lineRule="auto"/>
              <w:rPr>
                <w:rFonts w:ascii="Times New Roman" w:eastAsia="Calibri" w:hAnsi="Times New Roman" w:cs="Times New Roman"/>
                <w:sz w:val="28"/>
                <w:szCs w:val="28"/>
              </w:rPr>
            </w:pPr>
          </w:p>
        </w:tc>
      </w:tr>
      <w:tr w:rsidR="00154FAA" w14:paraId="30729ACC" w14:textId="77777777">
        <w:trPr>
          <w:trHeight w:val="20"/>
        </w:trPr>
        <w:tc>
          <w:tcPr>
            <w:tcW w:w="566" w:type="dxa"/>
          </w:tcPr>
          <w:p w14:paraId="1F106A5B"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4264" w:type="dxa"/>
          </w:tcPr>
          <w:p w14:paraId="53CCDD1B"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Розробка</w:t>
            </w:r>
            <w:proofErr w:type="spellEnd"/>
            <w:r>
              <w:rPr>
                <w:rFonts w:ascii="Times New Roman" w:eastAsia="Calibri" w:hAnsi="Times New Roman" w:cs="Times New Roman"/>
                <w:sz w:val="28"/>
                <w:szCs w:val="28"/>
              </w:rPr>
              <w:t xml:space="preserve"> плану МД, </w:t>
            </w:r>
            <w:proofErr w:type="spellStart"/>
            <w:r>
              <w:rPr>
                <w:rFonts w:ascii="Times New Roman" w:eastAsia="Calibri" w:hAnsi="Times New Roman" w:cs="Times New Roman"/>
                <w:sz w:val="28"/>
                <w:szCs w:val="28"/>
              </w:rPr>
              <w:t>написання</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вступу</w:t>
            </w:r>
            <w:proofErr w:type="spellEnd"/>
          </w:p>
        </w:tc>
        <w:tc>
          <w:tcPr>
            <w:tcW w:w="2827" w:type="dxa"/>
          </w:tcPr>
          <w:p w14:paraId="754B298D"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21.03.2022 р.</w:t>
            </w:r>
          </w:p>
        </w:tc>
        <w:tc>
          <w:tcPr>
            <w:tcW w:w="1557" w:type="dxa"/>
          </w:tcPr>
          <w:p w14:paraId="5F85F0C5" w14:textId="77777777" w:rsidR="00154FAA" w:rsidRDefault="00154FAA">
            <w:pPr>
              <w:spacing w:after="0" w:line="240" w:lineRule="auto"/>
              <w:rPr>
                <w:rFonts w:ascii="Times New Roman" w:eastAsia="Calibri" w:hAnsi="Times New Roman" w:cs="Times New Roman"/>
                <w:sz w:val="28"/>
                <w:szCs w:val="28"/>
              </w:rPr>
            </w:pPr>
          </w:p>
        </w:tc>
      </w:tr>
      <w:tr w:rsidR="00154FAA" w14:paraId="3622D211" w14:textId="77777777">
        <w:trPr>
          <w:trHeight w:val="615"/>
        </w:trPr>
        <w:tc>
          <w:tcPr>
            <w:tcW w:w="566" w:type="dxa"/>
          </w:tcPr>
          <w:p w14:paraId="37A946CC"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4264" w:type="dxa"/>
          </w:tcPr>
          <w:p w14:paraId="740DCCE8"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Вивчення</w:t>
            </w:r>
            <w:proofErr w:type="spellEnd"/>
            <w:r>
              <w:rPr>
                <w:rFonts w:ascii="Times New Roman" w:eastAsia="Calibri" w:hAnsi="Times New Roman" w:cs="Times New Roman"/>
                <w:sz w:val="28"/>
                <w:szCs w:val="28"/>
              </w:rPr>
              <w:t xml:space="preserve"> та </w:t>
            </w:r>
            <w:proofErr w:type="spellStart"/>
            <w:r>
              <w:rPr>
                <w:rFonts w:ascii="Times New Roman" w:eastAsia="Calibri" w:hAnsi="Times New Roman" w:cs="Times New Roman"/>
                <w:sz w:val="28"/>
                <w:szCs w:val="28"/>
              </w:rPr>
              <w:t>вибір</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методів</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дослідження</w:t>
            </w:r>
            <w:proofErr w:type="spellEnd"/>
          </w:p>
        </w:tc>
        <w:tc>
          <w:tcPr>
            <w:tcW w:w="2827" w:type="dxa"/>
          </w:tcPr>
          <w:p w14:paraId="507AE774"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02.05.2022 р.</w:t>
            </w:r>
          </w:p>
        </w:tc>
        <w:tc>
          <w:tcPr>
            <w:tcW w:w="1557" w:type="dxa"/>
          </w:tcPr>
          <w:p w14:paraId="160E1AB2" w14:textId="77777777" w:rsidR="00154FAA" w:rsidRDefault="00154FAA">
            <w:pPr>
              <w:spacing w:after="0" w:line="240" w:lineRule="auto"/>
              <w:rPr>
                <w:rFonts w:ascii="Times New Roman" w:eastAsia="Calibri" w:hAnsi="Times New Roman" w:cs="Times New Roman"/>
                <w:sz w:val="28"/>
                <w:szCs w:val="28"/>
              </w:rPr>
            </w:pPr>
          </w:p>
        </w:tc>
      </w:tr>
      <w:tr w:rsidR="00154FAA" w14:paraId="3DFCAD94" w14:textId="77777777">
        <w:trPr>
          <w:trHeight w:val="150"/>
        </w:trPr>
        <w:tc>
          <w:tcPr>
            <w:tcW w:w="566" w:type="dxa"/>
          </w:tcPr>
          <w:p w14:paraId="70E1A0E0"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lastRenderedPageBreak/>
              <w:t>5.</w:t>
            </w:r>
          </w:p>
        </w:tc>
        <w:tc>
          <w:tcPr>
            <w:tcW w:w="4264" w:type="dxa"/>
          </w:tcPr>
          <w:p w14:paraId="1AE5B540"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Дослідження</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обробка</w:t>
            </w:r>
            <w:proofErr w:type="spellEnd"/>
            <w:r>
              <w:rPr>
                <w:rFonts w:ascii="Times New Roman" w:eastAsia="Calibri" w:hAnsi="Times New Roman" w:cs="Times New Roman"/>
                <w:sz w:val="28"/>
                <w:szCs w:val="28"/>
              </w:rPr>
              <w:t xml:space="preserve"> та </w:t>
            </w:r>
            <w:proofErr w:type="spellStart"/>
            <w:r>
              <w:rPr>
                <w:rFonts w:ascii="Times New Roman" w:eastAsia="Calibri" w:hAnsi="Times New Roman" w:cs="Times New Roman"/>
                <w:sz w:val="28"/>
                <w:szCs w:val="28"/>
              </w:rPr>
              <w:t>аналіз</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отриманих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даних</w:t>
            </w:r>
            <w:proofErr w:type="spellEnd"/>
          </w:p>
        </w:tc>
        <w:tc>
          <w:tcPr>
            <w:tcW w:w="2827" w:type="dxa"/>
          </w:tcPr>
          <w:p w14:paraId="79672619"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29.08.2022 р.</w:t>
            </w:r>
          </w:p>
        </w:tc>
        <w:tc>
          <w:tcPr>
            <w:tcW w:w="1557" w:type="dxa"/>
          </w:tcPr>
          <w:p w14:paraId="052D82B9" w14:textId="77777777" w:rsidR="00154FAA" w:rsidRDefault="00154FAA">
            <w:pPr>
              <w:spacing w:after="0" w:line="240" w:lineRule="auto"/>
              <w:rPr>
                <w:rFonts w:ascii="Times New Roman" w:eastAsia="Calibri" w:hAnsi="Times New Roman" w:cs="Times New Roman"/>
                <w:sz w:val="28"/>
                <w:szCs w:val="28"/>
              </w:rPr>
            </w:pPr>
          </w:p>
        </w:tc>
      </w:tr>
      <w:tr w:rsidR="00154FAA" w14:paraId="095CD46A" w14:textId="77777777">
        <w:trPr>
          <w:trHeight w:val="150"/>
        </w:trPr>
        <w:tc>
          <w:tcPr>
            <w:tcW w:w="566" w:type="dxa"/>
          </w:tcPr>
          <w:p w14:paraId="219BCD5A" w14:textId="77777777" w:rsidR="00154FAA" w:rsidRDefault="00000000">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4264" w:type="dxa"/>
          </w:tcPr>
          <w:p w14:paraId="7121AD37"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Апробац</w:t>
            </w:r>
            <w:r>
              <w:rPr>
                <w:rFonts w:ascii="Times New Roman" w:eastAsia="Calibri" w:hAnsi="Times New Roman" w:cs="Times New Roman"/>
                <w:sz w:val="28"/>
                <w:szCs w:val="28"/>
                <w:lang w:val="uk-UA"/>
              </w:rPr>
              <w:t>ія</w:t>
            </w:r>
            <w:proofErr w:type="spellEnd"/>
            <w:r>
              <w:rPr>
                <w:rFonts w:ascii="Times New Roman" w:eastAsia="Calibri" w:hAnsi="Times New Roman" w:cs="Times New Roman"/>
                <w:sz w:val="28"/>
                <w:szCs w:val="28"/>
                <w:lang w:val="uk-UA"/>
              </w:rPr>
              <w:t xml:space="preserve"> результатів</w:t>
            </w:r>
          </w:p>
        </w:tc>
        <w:tc>
          <w:tcPr>
            <w:tcW w:w="2827" w:type="dxa"/>
          </w:tcPr>
          <w:p w14:paraId="33FF07AC"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10.10.2022 р.</w:t>
            </w:r>
          </w:p>
        </w:tc>
        <w:tc>
          <w:tcPr>
            <w:tcW w:w="1557" w:type="dxa"/>
          </w:tcPr>
          <w:p w14:paraId="59D63284" w14:textId="77777777" w:rsidR="00154FAA" w:rsidRDefault="00154FAA">
            <w:pPr>
              <w:spacing w:after="0" w:line="240" w:lineRule="auto"/>
              <w:rPr>
                <w:rFonts w:ascii="Times New Roman" w:eastAsia="Calibri" w:hAnsi="Times New Roman" w:cs="Times New Roman"/>
                <w:sz w:val="28"/>
                <w:szCs w:val="28"/>
              </w:rPr>
            </w:pPr>
          </w:p>
        </w:tc>
      </w:tr>
      <w:tr w:rsidR="00154FAA" w14:paraId="42D7C254" w14:textId="77777777">
        <w:trPr>
          <w:trHeight w:val="165"/>
        </w:trPr>
        <w:tc>
          <w:tcPr>
            <w:tcW w:w="566" w:type="dxa"/>
          </w:tcPr>
          <w:p w14:paraId="494D8D8C"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7</w:t>
            </w:r>
            <w:r>
              <w:rPr>
                <w:rFonts w:ascii="Times New Roman" w:eastAsia="Calibri" w:hAnsi="Times New Roman" w:cs="Times New Roman"/>
                <w:sz w:val="28"/>
                <w:szCs w:val="28"/>
              </w:rPr>
              <w:t>.</w:t>
            </w:r>
          </w:p>
        </w:tc>
        <w:tc>
          <w:tcPr>
            <w:tcW w:w="4264" w:type="dxa"/>
          </w:tcPr>
          <w:p w14:paraId="3F3BFFB0"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b/>
                <w:sz w:val="28"/>
                <w:szCs w:val="28"/>
              </w:rPr>
              <w:t>Написання</w:t>
            </w:r>
            <w:proofErr w:type="spellEnd"/>
            <w:r>
              <w:rPr>
                <w:rFonts w:ascii="Times New Roman" w:eastAsia="Calibri" w:hAnsi="Times New Roman" w:cs="Times New Roman"/>
                <w:b/>
                <w:sz w:val="28"/>
                <w:szCs w:val="28"/>
              </w:rPr>
              <w:t xml:space="preserve"> </w:t>
            </w:r>
            <w:proofErr w:type="spellStart"/>
            <w:r>
              <w:rPr>
                <w:rFonts w:ascii="Times New Roman" w:eastAsia="Calibri" w:hAnsi="Times New Roman" w:cs="Times New Roman"/>
                <w:b/>
                <w:sz w:val="28"/>
                <w:szCs w:val="28"/>
              </w:rPr>
              <w:t>розділу</w:t>
            </w:r>
            <w:proofErr w:type="spellEnd"/>
            <w:r>
              <w:rPr>
                <w:rFonts w:ascii="Times New Roman" w:eastAsia="Calibri" w:hAnsi="Times New Roman" w:cs="Times New Roman"/>
                <w:b/>
                <w:sz w:val="28"/>
                <w:szCs w:val="28"/>
              </w:rPr>
              <w:t xml:space="preserve"> 1. </w:t>
            </w:r>
            <w:r>
              <w:rPr>
                <w:rFonts w:ascii="Times New Roman" w:eastAsia="Calibri" w:hAnsi="Times New Roman" w:cs="Times New Roman"/>
                <w:sz w:val="28"/>
                <w:szCs w:val="28"/>
              </w:rPr>
              <w:t>«</w:t>
            </w:r>
            <w:proofErr w:type="spellStart"/>
            <w:r>
              <w:rPr>
                <w:rFonts w:ascii="Times New Roman" w:eastAsia="Calibri" w:hAnsi="Times New Roman" w:cs="Times New Roman"/>
                <w:sz w:val="28"/>
                <w:szCs w:val="28"/>
              </w:rPr>
              <w:t>Огляд</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літературних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джерел</w:t>
            </w:r>
            <w:proofErr w:type="spellEnd"/>
            <w:r>
              <w:rPr>
                <w:rFonts w:ascii="Times New Roman" w:eastAsia="Calibri" w:hAnsi="Times New Roman" w:cs="Times New Roman"/>
                <w:sz w:val="28"/>
                <w:szCs w:val="28"/>
              </w:rPr>
              <w:t xml:space="preserve"> з теми </w:t>
            </w:r>
            <w:proofErr w:type="spellStart"/>
            <w:r>
              <w:rPr>
                <w:rFonts w:ascii="Times New Roman" w:eastAsia="Calibri" w:hAnsi="Times New Roman" w:cs="Times New Roman"/>
                <w:sz w:val="28"/>
                <w:szCs w:val="28"/>
              </w:rPr>
              <w:t>дослідження</w:t>
            </w:r>
            <w:proofErr w:type="spellEnd"/>
            <w:r>
              <w:rPr>
                <w:rFonts w:ascii="Times New Roman" w:eastAsia="Calibri" w:hAnsi="Times New Roman" w:cs="Times New Roman"/>
                <w:sz w:val="28"/>
                <w:szCs w:val="28"/>
              </w:rPr>
              <w:t>»</w:t>
            </w:r>
          </w:p>
        </w:tc>
        <w:tc>
          <w:tcPr>
            <w:tcW w:w="2827" w:type="dxa"/>
          </w:tcPr>
          <w:p w14:paraId="7BCCD5E1"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r>
              <w:rPr>
                <w:rFonts w:ascii="Times New Roman" w:eastAsia="Calibri" w:hAnsi="Times New Roman" w:cs="Times New Roman"/>
                <w:sz w:val="28"/>
                <w:szCs w:val="28"/>
                <w:lang w:val="uk-UA"/>
              </w:rPr>
              <w:t>4</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10</w:t>
            </w:r>
            <w:r>
              <w:rPr>
                <w:rFonts w:ascii="Times New Roman" w:eastAsia="Calibri" w:hAnsi="Times New Roman" w:cs="Times New Roman"/>
                <w:sz w:val="28"/>
                <w:szCs w:val="28"/>
              </w:rPr>
              <w:t>.2022 р.</w:t>
            </w:r>
          </w:p>
        </w:tc>
        <w:tc>
          <w:tcPr>
            <w:tcW w:w="1557" w:type="dxa"/>
          </w:tcPr>
          <w:p w14:paraId="7C361BDC" w14:textId="77777777" w:rsidR="00154FAA" w:rsidRDefault="00154FAA">
            <w:pPr>
              <w:spacing w:after="0" w:line="240" w:lineRule="auto"/>
              <w:rPr>
                <w:rFonts w:ascii="Times New Roman" w:eastAsia="Calibri" w:hAnsi="Times New Roman" w:cs="Times New Roman"/>
                <w:sz w:val="28"/>
                <w:szCs w:val="28"/>
              </w:rPr>
            </w:pPr>
          </w:p>
        </w:tc>
      </w:tr>
      <w:tr w:rsidR="00154FAA" w14:paraId="1A2AEAFD" w14:textId="77777777">
        <w:trPr>
          <w:trHeight w:val="180"/>
        </w:trPr>
        <w:tc>
          <w:tcPr>
            <w:tcW w:w="566" w:type="dxa"/>
          </w:tcPr>
          <w:p w14:paraId="6A46F0A5"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8</w:t>
            </w:r>
            <w:r>
              <w:rPr>
                <w:rFonts w:ascii="Times New Roman" w:eastAsia="Calibri" w:hAnsi="Times New Roman" w:cs="Times New Roman"/>
                <w:sz w:val="28"/>
                <w:szCs w:val="28"/>
              </w:rPr>
              <w:t>.</w:t>
            </w:r>
          </w:p>
        </w:tc>
        <w:tc>
          <w:tcPr>
            <w:tcW w:w="4264" w:type="dxa"/>
          </w:tcPr>
          <w:p w14:paraId="3E8AEBDE"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b/>
                <w:sz w:val="28"/>
                <w:szCs w:val="28"/>
              </w:rPr>
              <w:t>Написання</w:t>
            </w:r>
            <w:proofErr w:type="spellEnd"/>
            <w:r>
              <w:rPr>
                <w:rFonts w:ascii="Times New Roman" w:eastAsia="Calibri" w:hAnsi="Times New Roman" w:cs="Times New Roman"/>
                <w:b/>
                <w:sz w:val="28"/>
                <w:szCs w:val="28"/>
              </w:rPr>
              <w:t xml:space="preserve"> </w:t>
            </w:r>
            <w:proofErr w:type="spellStart"/>
            <w:r>
              <w:rPr>
                <w:rFonts w:ascii="Times New Roman" w:eastAsia="Calibri" w:hAnsi="Times New Roman" w:cs="Times New Roman"/>
                <w:b/>
                <w:sz w:val="28"/>
                <w:szCs w:val="28"/>
              </w:rPr>
              <w:t>розділу</w:t>
            </w:r>
            <w:proofErr w:type="spellEnd"/>
            <w:r>
              <w:rPr>
                <w:rFonts w:ascii="Times New Roman" w:eastAsia="Calibri" w:hAnsi="Times New Roman" w:cs="Times New Roman"/>
                <w:b/>
                <w:sz w:val="28"/>
                <w:szCs w:val="28"/>
              </w:rPr>
              <w:t xml:space="preserve"> 2. </w:t>
            </w:r>
            <w:r>
              <w:rPr>
                <w:rFonts w:ascii="Times New Roman" w:eastAsia="Calibri" w:hAnsi="Times New Roman" w:cs="Times New Roman"/>
                <w:sz w:val="28"/>
                <w:szCs w:val="28"/>
              </w:rPr>
              <w:t>«</w:t>
            </w:r>
            <w:proofErr w:type="spellStart"/>
            <w:r>
              <w:rPr>
                <w:rFonts w:ascii="Times New Roman" w:eastAsia="Calibri" w:hAnsi="Times New Roman" w:cs="Times New Roman"/>
                <w:sz w:val="28"/>
                <w:szCs w:val="28"/>
              </w:rPr>
              <w:t>Методи</w:t>
            </w:r>
            <w:proofErr w:type="spellEnd"/>
            <w:r>
              <w:rPr>
                <w:rFonts w:ascii="Times New Roman" w:eastAsia="Calibri" w:hAnsi="Times New Roman" w:cs="Times New Roman"/>
                <w:sz w:val="28"/>
                <w:szCs w:val="28"/>
              </w:rPr>
              <w:t xml:space="preserve"> та </w:t>
            </w:r>
            <w:proofErr w:type="spellStart"/>
            <w:r>
              <w:rPr>
                <w:rFonts w:ascii="Times New Roman" w:eastAsia="Calibri" w:hAnsi="Times New Roman" w:cs="Times New Roman"/>
                <w:sz w:val="28"/>
                <w:szCs w:val="28"/>
              </w:rPr>
              <w:t>організація</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дослідження</w:t>
            </w:r>
            <w:proofErr w:type="spellEnd"/>
            <w:r>
              <w:rPr>
                <w:rFonts w:ascii="Times New Roman" w:eastAsia="Calibri" w:hAnsi="Times New Roman" w:cs="Times New Roman"/>
                <w:sz w:val="28"/>
                <w:szCs w:val="28"/>
              </w:rPr>
              <w:t>»</w:t>
            </w:r>
          </w:p>
        </w:tc>
        <w:tc>
          <w:tcPr>
            <w:tcW w:w="2827" w:type="dxa"/>
          </w:tcPr>
          <w:p w14:paraId="72877C23"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07</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11</w:t>
            </w:r>
            <w:r>
              <w:rPr>
                <w:rFonts w:ascii="Times New Roman" w:eastAsia="Calibri" w:hAnsi="Times New Roman" w:cs="Times New Roman"/>
                <w:sz w:val="28"/>
                <w:szCs w:val="28"/>
              </w:rPr>
              <w:t>.2022 р.</w:t>
            </w:r>
          </w:p>
        </w:tc>
        <w:tc>
          <w:tcPr>
            <w:tcW w:w="1557" w:type="dxa"/>
          </w:tcPr>
          <w:p w14:paraId="52B23869" w14:textId="77777777" w:rsidR="00154FAA" w:rsidRDefault="00154FAA">
            <w:pPr>
              <w:spacing w:after="0" w:line="240" w:lineRule="auto"/>
              <w:rPr>
                <w:rFonts w:ascii="Times New Roman" w:eastAsia="Calibri" w:hAnsi="Times New Roman" w:cs="Times New Roman"/>
                <w:sz w:val="28"/>
                <w:szCs w:val="28"/>
              </w:rPr>
            </w:pPr>
          </w:p>
        </w:tc>
      </w:tr>
      <w:tr w:rsidR="00154FAA" w14:paraId="79734CEE" w14:textId="77777777">
        <w:trPr>
          <w:trHeight w:val="667"/>
        </w:trPr>
        <w:tc>
          <w:tcPr>
            <w:tcW w:w="566" w:type="dxa"/>
          </w:tcPr>
          <w:p w14:paraId="7B85B363"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9</w:t>
            </w:r>
            <w:r>
              <w:rPr>
                <w:rFonts w:ascii="Times New Roman" w:eastAsia="Calibri" w:hAnsi="Times New Roman" w:cs="Times New Roman"/>
                <w:sz w:val="28"/>
                <w:szCs w:val="28"/>
              </w:rPr>
              <w:t>.</w:t>
            </w:r>
          </w:p>
        </w:tc>
        <w:tc>
          <w:tcPr>
            <w:tcW w:w="4264" w:type="dxa"/>
          </w:tcPr>
          <w:p w14:paraId="533FE81B"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b/>
                <w:sz w:val="28"/>
                <w:szCs w:val="28"/>
              </w:rPr>
              <w:t>Написання</w:t>
            </w:r>
            <w:proofErr w:type="spellEnd"/>
            <w:r>
              <w:rPr>
                <w:rFonts w:ascii="Times New Roman" w:eastAsia="Calibri" w:hAnsi="Times New Roman" w:cs="Times New Roman"/>
                <w:b/>
                <w:sz w:val="28"/>
                <w:szCs w:val="28"/>
              </w:rPr>
              <w:t xml:space="preserve"> </w:t>
            </w:r>
            <w:proofErr w:type="spellStart"/>
            <w:r>
              <w:rPr>
                <w:rFonts w:ascii="Times New Roman" w:eastAsia="Calibri" w:hAnsi="Times New Roman" w:cs="Times New Roman"/>
                <w:b/>
                <w:sz w:val="28"/>
                <w:szCs w:val="28"/>
              </w:rPr>
              <w:t>розділу</w:t>
            </w:r>
            <w:proofErr w:type="spellEnd"/>
            <w:r>
              <w:rPr>
                <w:rFonts w:ascii="Times New Roman" w:eastAsia="Calibri" w:hAnsi="Times New Roman" w:cs="Times New Roman"/>
                <w:b/>
                <w:sz w:val="28"/>
                <w:szCs w:val="28"/>
              </w:rPr>
              <w:t xml:space="preserve"> 3. </w:t>
            </w:r>
            <w:r>
              <w:rPr>
                <w:rFonts w:ascii="Times New Roman" w:eastAsia="Calibri" w:hAnsi="Times New Roman" w:cs="Times New Roman"/>
                <w:sz w:val="28"/>
                <w:szCs w:val="28"/>
              </w:rPr>
              <w:t>«</w:t>
            </w:r>
            <w:proofErr w:type="spellStart"/>
            <w:r>
              <w:rPr>
                <w:rFonts w:ascii="Times New Roman" w:eastAsia="Calibri" w:hAnsi="Times New Roman" w:cs="Times New Roman"/>
                <w:sz w:val="28"/>
                <w:szCs w:val="28"/>
              </w:rPr>
              <w:t>Результати</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дослідження</w:t>
            </w:r>
            <w:proofErr w:type="spellEnd"/>
            <w:r>
              <w:rPr>
                <w:rFonts w:ascii="Times New Roman" w:eastAsia="Calibri" w:hAnsi="Times New Roman" w:cs="Times New Roman"/>
                <w:sz w:val="28"/>
                <w:szCs w:val="28"/>
              </w:rPr>
              <w:t xml:space="preserve"> та </w:t>
            </w:r>
            <w:proofErr w:type="spellStart"/>
            <w:r>
              <w:rPr>
                <w:rFonts w:ascii="Times New Roman" w:eastAsia="Calibri" w:hAnsi="Times New Roman" w:cs="Times New Roman"/>
                <w:sz w:val="28"/>
                <w:szCs w:val="28"/>
              </w:rPr>
              <w:t>їх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обговорення</w:t>
            </w:r>
            <w:proofErr w:type="spellEnd"/>
            <w:r>
              <w:rPr>
                <w:rFonts w:ascii="Times New Roman" w:eastAsia="Calibri" w:hAnsi="Times New Roman" w:cs="Times New Roman"/>
                <w:sz w:val="28"/>
                <w:szCs w:val="28"/>
              </w:rPr>
              <w:t>»</w:t>
            </w:r>
          </w:p>
        </w:tc>
        <w:tc>
          <w:tcPr>
            <w:tcW w:w="2827" w:type="dxa"/>
          </w:tcPr>
          <w:p w14:paraId="55B8397C"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21</w:t>
            </w:r>
            <w:r>
              <w:rPr>
                <w:rFonts w:ascii="Times New Roman" w:eastAsia="Calibri" w:hAnsi="Times New Roman" w:cs="Times New Roman"/>
                <w:sz w:val="28"/>
                <w:szCs w:val="28"/>
              </w:rPr>
              <w:t>.1</w:t>
            </w:r>
            <w:r>
              <w:rPr>
                <w:rFonts w:ascii="Times New Roman" w:eastAsia="Calibri" w:hAnsi="Times New Roman" w:cs="Times New Roman"/>
                <w:sz w:val="28"/>
                <w:szCs w:val="28"/>
                <w:lang w:val="uk-UA"/>
              </w:rPr>
              <w:t>1</w:t>
            </w:r>
            <w:r>
              <w:rPr>
                <w:rFonts w:ascii="Times New Roman" w:eastAsia="Calibri" w:hAnsi="Times New Roman" w:cs="Times New Roman"/>
                <w:sz w:val="28"/>
                <w:szCs w:val="28"/>
              </w:rPr>
              <w:t>.2022 р.</w:t>
            </w:r>
          </w:p>
        </w:tc>
        <w:tc>
          <w:tcPr>
            <w:tcW w:w="1557" w:type="dxa"/>
          </w:tcPr>
          <w:p w14:paraId="1782368C" w14:textId="77777777" w:rsidR="00154FAA" w:rsidRDefault="00154FAA">
            <w:pPr>
              <w:spacing w:after="0" w:line="240" w:lineRule="auto"/>
              <w:rPr>
                <w:rFonts w:ascii="Times New Roman" w:eastAsia="Calibri" w:hAnsi="Times New Roman" w:cs="Times New Roman"/>
                <w:sz w:val="28"/>
                <w:szCs w:val="28"/>
              </w:rPr>
            </w:pPr>
          </w:p>
        </w:tc>
      </w:tr>
      <w:tr w:rsidR="00154FAA" w14:paraId="7B678047" w14:textId="77777777">
        <w:trPr>
          <w:trHeight w:val="150"/>
        </w:trPr>
        <w:tc>
          <w:tcPr>
            <w:tcW w:w="566" w:type="dxa"/>
          </w:tcPr>
          <w:p w14:paraId="575B4FE1"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10</w:t>
            </w:r>
            <w:r>
              <w:rPr>
                <w:rFonts w:ascii="Times New Roman" w:eastAsia="Calibri" w:hAnsi="Times New Roman" w:cs="Times New Roman"/>
                <w:sz w:val="28"/>
                <w:szCs w:val="28"/>
              </w:rPr>
              <w:t>.</w:t>
            </w:r>
          </w:p>
        </w:tc>
        <w:tc>
          <w:tcPr>
            <w:tcW w:w="4264" w:type="dxa"/>
          </w:tcPr>
          <w:p w14:paraId="651449AC" w14:textId="77777777" w:rsidR="00154FAA" w:rsidRDefault="00000000">
            <w:pPr>
              <w:spacing w:after="0" w:line="240" w:lineRule="auto"/>
              <w:rPr>
                <w:rFonts w:ascii="Times New Roman" w:eastAsia="Calibri" w:hAnsi="Times New Roman" w:cs="Times New Roman"/>
                <w:b/>
                <w:sz w:val="28"/>
                <w:szCs w:val="28"/>
              </w:rPr>
            </w:pPr>
            <w:proofErr w:type="spellStart"/>
            <w:r>
              <w:rPr>
                <w:rFonts w:ascii="Times New Roman" w:eastAsia="Calibri" w:hAnsi="Times New Roman" w:cs="Times New Roman"/>
                <w:sz w:val="28"/>
                <w:szCs w:val="28"/>
              </w:rPr>
              <w:t>Підготовка</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висновків</w:t>
            </w:r>
            <w:proofErr w:type="spellEnd"/>
            <w:r>
              <w:rPr>
                <w:rFonts w:ascii="Times New Roman" w:eastAsia="Calibri" w:hAnsi="Times New Roman" w:cs="Times New Roman"/>
                <w:sz w:val="28"/>
                <w:szCs w:val="28"/>
              </w:rPr>
              <w:t xml:space="preserve">, списку </w:t>
            </w:r>
            <w:proofErr w:type="spellStart"/>
            <w:r>
              <w:rPr>
                <w:rFonts w:ascii="Times New Roman" w:eastAsia="Calibri" w:hAnsi="Times New Roman" w:cs="Times New Roman"/>
                <w:sz w:val="28"/>
                <w:szCs w:val="28"/>
              </w:rPr>
              <w:t>використаних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джерел</w:t>
            </w:r>
            <w:proofErr w:type="spellEnd"/>
            <w:r>
              <w:rPr>
                <w:rFonts w:ascii="Times New Roman" w:eastAsia="Calibri" w:hAnsi="Times New Roman" w:cs="Times New Roman"/>
                <w:sz w:val="28"/>
                <w:szCs w:val="28"/>
              </w:rPr>
              <w:t>.</w:t>
            </w:r>
          </w:p>
        </w:tc>
        <w:tc>
          <w:tcPr>
            <w:tcW w:w="2827" w:type="dxa"/>
          </w:tcPr>
          <w:p w14:paraId="565B2AA4"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24</w:t>
            </w:r>
            <w:r>
              <w:rPr>
                <w:rFonts w:ascii="Times New Roman" w:eastAsia="Calibri" w:hAnsi="Times New Roman" w:cs="Times New Roman"/>
                <w:sz w:val="28"/>
                <w:szCs w:val="28"/>
              </w:rPr>
              <w:t>.1</w:t>
            </w:r>
            <w:r>
              <w:rPr>
                <w:rFonts w:ascii="Times New Roman" w:eastAsia="Calibri" w:hAnsi="Times New Roman" w:cs="Times New Roman"/>
                <w:sz w:val="28"/>
                <w:szCs w:val="28"/>
                <w:lang w:val="uk-UA"/>
              </w:rPr>
              <w:t>1</w:t>
            </w:r>
            <w:r>
              <w:rPr>
                <w:rFonts w:ascii="Times New Roman" w:eastAsia="Calibri" w:hAnsi="Times New Roman" w:cs="Times New Roman"/>
                <w:sz w:val="28"/>
                <w:szCs w:val="28"/>
              </w:rPr>
              <w:t>.202</w:t>
            </w:r>
            <w:r>
              <w:rPr>
                <w:rFonts w:ascii="Times New Roman" w:eastAsia="Calibri" w:hAnsi="Times New Roman" w:cs="Times New Roman"/>
                <w:sz w:val="28"/>
                <w:szCs w:val="28"/>
                <w:lang w:val="uk-UA"/>
              </w:rPr>
              <w:t>2</w:t>
            </w:r>
            <w:r>
              <w:rPr>
                <w:rFonts w:ascii="Times New Roman" w:eastAsia="Calibri" w:hAnsi="Times New Roman" w:cs="Times New Roman"/>
                <w:sz w:val="28"/>
                <w:szCs w:val="28"/>
              </w:rPr>
              <w:t xml:space="preserve">  р.</w:t>
            </w:r>
          </w:p>
        </w:tc>
        <w:tc>
          <w:tcPr>
            <w:tcW w:w="1557" w:type="dxa"/>
          </w:tcPr>
          <w:p w14:paraId="027FC9A5" w14:textId="77777777" w:rsidR="00154FAA" w:rsidRDefault="00154FAA">
            <w:pPr>
              <w:spacing w:after="0" w:line="240" w:lineRule="auto"/>
              <w:rPr>
                <w:rFonts w:ascii="Times New Roman" w:eastAsia="Calibri" w:hAnsi="Times New Roman" w:cs="Times New Roman"/>
                <w:sz w:val="28"/>
                <w:szCs w:val="28"/>
              </w:rPr>
            </w:pPr>
          </w:p>
        </w:tc>
      </w:tr>
      <w:tr w:rsidR="00154FAA" w14:paraId="4A4BFE01" w14:textId="77777777">
        <w:trPr>
          <w:trHeight w:val="157"/>
        </w:trPr>
        <w:tc>
          <w:tcPr>
            <w:tcW w:w="566" w:type="dxa"/>
          </w:tcPr>
          <w:p w14:paraId="4CB10C9F"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w:t>
            </w:r>
            <w:r>
              <w:rPr>
                <w:rFonts w:ascii="Times New Roman" w:eastAsia="Calibri" w:hAnsi="Times New Roman" w:cs="Times New Roman"/>
                <w:sz w:val="28"/>
                <w:szCs w:val="28"/>
                <w:lang w:val="uk-UA"/>
              </w:rPr>
              <w:t>1</w:t>
            </w:r>
            <w:r>
              <w:rPr>
                <w:rFonts w:ascii="Times New Roman" w:eastAsia="Calibri" w:hAnsi="Times New Roman" w:cs="Times New Roman"/>
                <w:sz w:val="28"/>
                <w:szCs w:val="28"/>
              </w:rPr>
              <w:t>.</w:t>
            </w:r>
          </w:p>
        </w:tc>
        <w:tc>
          <w:tcPr>
            <w:tcW w:w="4264" w:type="dxa"/>
          </w:tcPr>
          <w:p w14:paraId="3F3DFEA9" w14:textId="77777777" w:rsidR="00154FAA" w:rsidRDefault="00000000">
            <w:pPr>
              <w:spacing w:after="0" w:line="240" w:lineRule="auto"/>
              <w:rPr>
                <w:rFonts w:ascii="Times New Roman" w:eastAsia="Calibri" w:hAnsi="Times New Roman" w:cs="Times New Roman"/>
                <w:b/>
                <w:sz w:val="28"/>
                <w:szCs w:val="28"/>
              </w:rPr>
            </w:pPr>
            <w:proofErr w:type="spellStart"/>
            <w:r>
              <w:rPr>
                <w:rFonts w:ascii="Times New Roman" w:eastAsia="Calibri" w:hAnsi="Times New Roman" w:cs="Times New Roman"/>
                <w:sz w:val="28"/>
                <w:szCs w:val="28"/>
              </w:rPr>
              <w:t>Технічне</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оформлення</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магістерських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дисертацій</w:t>
            </w:r>
            <w:proofErr w:type="spellEnd"/>
          </w:p>
        </w:tc>
        <w:tc>
          <w:tcPr>
            <w:tcW w:w="2827" w:type="dxa"/>
          </w:tcPr>
          <w:p w14:paraId="485F7D80"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28</w:t>
            </w:r>
            <w:r>
              <w:rPr>
                <w:rFonts w:ascii="Times New Roman" w:eastAsia="Calibri" w:hAnsi="Times New Roman" w:cs="Times New Roman"/>
                <w:sz w:val="28"/>
                <w:szCs w:val="28"/>
              </w:rPr>
              <w:t>.1</w:t>
            </w:r>
            <w:r>
              <w:rPr>
                <w:rFonts w:ascii="Times New Roman" w:eastAsia="Calibri" w:hAnsi="Times New Roman" w:cs="Times New Roman"/>
                <w:sz w:val="28"/>
                <w:szCs w:val="28"/>
                <w:lang w:val="uk-UA"/>
              </w:rPr>
              <w:t>1</w:t>
            </w:r>
            <w:r>
              <w:rPr>
                <w:rFonts w:ascii="Times New Roman" w:eastAsia="Calibri" w:hAnsi="Times New Roman" w:cs="Times New Roman"/>
                <w:sz w:val="28"/>
                <w:szCs w:val="28"/>
              </w:rPr>
              <w:t>.202</w:t>
            </w:r>
            <w:r>
              <w:rPr>
                <w:rFonts w:ascii="Times New Roman" w:eastAsia="Calibri" w:hAnsi="Times New Roman" w:cs="Times New Roman"/>
                <w:sz w:val="28"/>
                <w:szCs w:val="28"/>
                <w:lang w:val="uk-UA"/>
              </w:rPr>
              <w:t>2</w:t>
            </w:r>
            <w:r>
              <w:rPr>
                <w:rFonts w:ascii="Times New Roman" w:eastAsia="Calibri" w:hAnsi="Times New Roman" w:cs="Times New Roman"/>
                <w:sz w:val="28"/>
                <w:szCs w:val="28"/>
              </w:rPr>
              <w:t xml:space="preserve"> р.</w:t>
            </w:r>
          </w:p>
        </w:tc>
        <w:tc>
          <w:tcPr>
            <w:tcW w:w="1557" w:type="dxa"/>
          </w:tcPr>
          <w:p w14:paraId="125E64C1" w14:textId="77777777" w:rsidR="00154FAA" w:rsidRDefault="00154FAA">
            <w:pPr>
              <w:spacing w:after="0" w:line="240" w:lineRule="auto"/>
              <w:rPr>
                <w:rFonts w:ascii="Times New Roman" w:eastAsia="Calibri" w:hAnsi="Times New Roman" w:cs="Times New Roman"/>
                <w:sz w:val="28"/>
                <w:szCs w:val="28"/>
              </w:rPr>
            </w:pPr>
          </w:p>
        </w:tc>
      </w:tr>
      <w:tr w:rsidR="00154FAA" w14:paraId="23B7AFCB" w14:textId="77777777">
        <w:trPr>
          <w:trHeight w:val="157"/>
        </w:trPr>
        <w:tc>
          <w:tcPr>
            <w:tcW w:w="566" w:type="dxa"/>
          </w:tcPr>
          <w:p w14:paraId="605C478D"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w:t>
            </w:r>
            <w:r>
              <w:rPr>
                <w:rFonts w:ascii="Times New Roman" w:eastAsia="Calibri" w:hAnsi="Times New Roman" w:cs="Times New Roman"/>
                <w:sz w:val="28"/>
                <w:szCs w:val="28"/>
                <w:lang w:val="uk-UA"/>
              </w:rPr>
              <w:t>2</w:t>
            </w:r>
            <w:r>
              <w:rPr>
                <w:rFonts w:ascii="Times New Roman" w:eastAsia="Calibri" w:hAnsi="Times New Roman" w:cs="Times New Roman"/>
                <w:sz w:val="28"/>
                <w:szCs w:val="28"/>
              </w:rPr>
              <w:t>.</w:t>
            </w:r>
          </w:p>
        </w:tc>
        <w:tc>
          <w:tcPr>
            <w:tcW w:w="4264" w:type="dxa"/>
          </w:tcPr>
          <w:p w14:paraId="4F31C83C" w14:textId="77777777" w:rsidR="00154FAA" w:rsidRDefault="00000000">
            <w:pPr>
              <w:spacing w:after="0" w:line="240" w:lineRule="auto"/>
              <w:rPr>
                <w:rFonts w:ascii="Times New Roman" w:eastAsia="Calibri" w:hAnsi="Times New Roman" w:cs="Times New Roman"/>
                <w:b/>
                <w:sz w:val="28"/>
                <w:szCs w:val="28"/>
              </w:rPr>
            </w:pPr>
            <w:proofErr w:type="spellStart"/>
            <w:r>
              <w:rPr>
                <w:rFonts w:ascii="Times New Roman" w:eastAsia="Calibri" w:hAnsi="Times New Roman" w:cs="Times New Roman"/>
                <w:sz w:val="28"/>
                <w:szCs w:val="28"/>
              </w:rPr>
              <w:t>Коригування</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брошурування</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надання</w:t>
            </w:r>
            <w:proofErr w:type="spellEnd"/>
            <w:r>
              <w:rPr>
                <w:rFonts w:ascii="Times New Roman" w:eastAsia="Calibri" w:hAnsi="Times New Roman" w:cs="Times New Roman"/>
                <w:sz w:val="28"/>
                <w:szCs w:val="28"/>
              </w:rPr>
              <w:t xml:space="preserve"> МД </w:t>
            </w:r>
            <w:proofErr w:type="spellStart"/>
            <w:r>
              <w:rPr>
                <w:rFonts w:ascii="Times New Roman" w:eastAsia="Calibri" w:hAnsi="Times New Roman" w:cs="Times New Roman"/>
                <w:sz w:val="28"/>
                <w:szCs w:val="28"/>
              </w:rPr>
              <w:t>керівнику</w:t>
            </w:r>
            <w:proofErr w:type="spellEnd"/>
            <w:r>
              <w:rPr>
                <w:rFonts w:ascii="Times New Roman" w:eastAsia="Calibri" w:hAnsi="Times New Roman" w:cs="Times New Roman"/>
                <w:sz w:val="28"/>
                <w:szCs w:val="28"/>
              </w:rPr>
              <w:t xml:space="preserve"> на </w:t>
            </w:r>
            <w:proofErr w:type="spellStart"/>
            <w:r>
              <w:rPr>
                <w:rFonts w:ascii="Times New Roman" w:eastAsia="Calibri" w:hAnsi="Times New Roman" w:cs="Times New Roman"/>
                <w:sz w:val="28"/>
                <w:szCs w:val="28"/>
              </w:rPr>
              <w:t>Відгук</w:t>
            </w:r>
            <w:proofErr w:type="spellEnd"/>
            <w:r>
              <w:rPr>
                <w:rFonts w:ascii="Times New Roman" w:eastAsia="Calibri" w:hAnsi="Times New Roman" w:cs="Times New Roman"/>
                <w:sz w:val="28"/>
                <w:szCs w:val="28"/>
              </w:rPr>
              <w:t xml:space="preserve"> і рецензенту на </w:t>
            </w:r>
            <w:proofErr w:type="spellStart"/>
            <w:r>
              <w:rPr>
                <w:rFonts w:ascii="Times New Roman" w:eastAsia="Calibri" w:hAnsi="Times New Roman" w:cs="Times New Roman"/>
                <w:sz w:val="28"/>
                <w:szCs w:val="28"/>
              </w:rPr>
              <w:t>Рецензію</w:t>
            </w:r>
            <w:proofErr w:type="spellEnd"/>
          </w:p>
        </w:tc>
        <w:tc>
          <w:tcPr>
            <w:tcW w:w="2827" w:type="dxa"/>
          </w:tcPr>
          <w:p w14:paraId="43DB81BC"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w:t>
            </w:r>
            <w:r>
              <w:rPr>
                <w:rFonts w:ascii="Times New Roman" w:eastAsia="Calibri" w:hAnsi="Times New Roman" w:cs="Times New Roman"/>
                <w:sz w:val="28"/>
                <w:szCs w:val="28"/>
                <w:lang w:val="uk-UA"/>
              </w:rPr>
              <w:t>5</w:t>
            </w:r>
            <w:r>
              <w:rPr>
                <w:rFonts w:ascii="Times New Roman" w:eastAsia="Calibri" w:hAnsi="Times New Roman" w:cs="Times New Roman"/>
                <w:sz w:val="28"/>
                <w:szCs w:val="28"/>
              </w:rPr>
              <w:t>.12.202</w:t>
            </w:r>
            <w:r>
              <w:rPr>
                <w:rFonts w:ascii="Times New Roman" w:eastAsia="Calibri" w:hAnsi="Times New Roman" w:cs="Times New Roman"/>
                <w:sz w:val="28"/>
                <w:szCs w:val="28"/>
                <w:lang w:val="uk-UA"/>
              </w:rPr>
              <w:t>2</w:t>
            </w:r>
            <w:r>
              <w:rPr>
                <w:rFonts w:ascii="Times New Roman" w:eastAsia="Calibri" w:hAnsi="Times New Roman" w:cs="Times New Roman"/>
                <w:sz w:val="28"/>
                <w:szCs w:val="28"/>
              </w:rPr>
              <w:t xml:space="preserve"> р.</w:t>
            </w:r>
          </w:p>
        </w:tc>
        <w:tc>
          <w:tcPr>
            <w:tcW w:w="1557" w:type="dxa"/>
          </w:tcPr>
          <w:p w14:paraId="570CDE44" w14:textId="77777777" w:rsidR="00154FAA" w:rsidRDefault="00154FAA">
            <w:pPr>
              <w:spacing w:after="0" w:line="240" w:lineRule="auto"/>
              <w:rPr>
                <w:rFonts w:ascii="Times New Roman" w:eastAsia="Calibri" w:hAnsi="Times New Roman" w:cs="Times New Roman"/>
                <w:sz w:val="28"/>
                <w:szCs w:val="28"/>
              </w:rPr>
            </w:pPr>
          </w:p>
        </w:tc>
      </w:tr>
      <w:tr w:rsidR="00154FAA" w14:paraId="498BDCB3" w14:textId="77777777">
        <w:trPr>
          <w:trHeight w:val="432"/>
        </w:trPr>
        <w:tc>
          <w:tcPr>
            <w:tcW w:w="566" w:type="dxa"/>
          </w:tcPr>
          <w:p w14:paraId="58DFD776"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w:t>
            </w:r>
            <w:r>
              <w:rPr>
                <w:rFonts w:ascii="Times New Roman" w:eastAsia="Calibri" w:hAnsi="Times New Roman" w:cs="Times New Roman"/>
                <w:sz w:val="28"/>
                <w:szCs w:val="28"/>
                <w:lang w:val="uk-UA"/>
              </w:rPr>
              <w:t>3</w:t>
            </w:r>
            <w:r>
              <w:rPr>
                <w:rFonts w:ascii="Times New Roman" w:eastAsia="Calibri" w:hAnsi="Times New Roman" w:cs="Times New Roman"/>
                <w:sz w:val="28"/>
                <w:szCs w:val="28"/>
              </w:rPr>
              <w:t>.</w:t>
            </w:r>
          </w:p>
        </w:tc>
        <w:tc>
          <w:tcPr>
            <w:tcW w:w="4264" w:type="dxa"/>
          </w:tcPr>
          <w:p w14:paraId="1E59A61B" w14:textId="77777777" w:rsidR="00154FAA" w:rsidRDefault="00000000">
            <w:pPr>
              <w:spacing w:after="0" w:line="240" w:lineRule="auto"/>
              <w:rPr>
                <w:rFonts w:ascii="Times New Roman" w:eastAsia="Calibri" w:hAnsi="Times New Roman" w:cs="Times New Roman"/>
                <w:b/>
                <w:sz w:val="28"/>
                <w:szCs w:val="28"/>
              </w:rPr>
            </w:pPr>
            <w:r>
              <w:rPr>
                <w:rFonts w:ascii="Times New Roman" w:eastAsia="Calibri" w:hAnsi="Times New Roman" w:cs="Times New Roman"/>
                <w:sz w:val="28"/>
                <w:szCs w:val="28"/>
                <w:lang w:val="uk-UA"/>
              </w:rPr>
              <w:t>Представлення МД для перевірки на наявність співпадінь програмою «</w:t>
            </w:r>
            <w:r>
              <w:rPr>
                <w:rFonts w:ascii="Times New Roman" w:eastAsia="Calibri" w:hAnsi="Times New Roman" w:cs="Times New Roman"/>
                <w:sz w:val="28"/>
                <w:szCs w:val="28"/>
                <w:lang w:val="en-US"/>
              </w:rPr>
              <w:t>UNICHECK</w:t>
            </w:r>
            <w:r>
              <w:rPr>
                <w:rFonts w:ascii="Times New Roman" w:eastAsia="Calibri" w:hAnsi="Times New Roman" w:cs="Times New Roman"/>
                <w:sz w:val="28"/>
                <w:szCs w:val="28"/>
              </w:rPr>
              <w:t>»</w:t>
            </w:r>
          </w:p>
        </w:tc>
        <w:tc>
          <w:tcPr>
            <w:tcW w:w="2827" w:type="dxa"/>
          </w:tcPr>
          <w:p w14:paraId="70462449"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10.12.2022 р.</w:t>
            </w:r>
          </w:p>
        </w:tc>
        <w:tc>
          <w:tcPr>
            <w:tcW w:w="1557" w:type="dxa"/>
          </w:tcPr>
          <w:p w14:paraId="4DEAF37D" w14:textId="77777777" w:rsidR="00154FAA" w:rsidRDefault="00154FAA">
            <w:pPr>
              <w:spacing w:after="0" w:line="240" w:lineRule="auto"/>
              <w:rPr>
                <w:rFonts w:ascii="Times New Roman" w:eastAsia="Calibri" w:hAnsi="Times New Roman" w:cs="Times New Roman"/>
                <w:sz w:val="28"/>
                <w:szCs w:val="28"/>
              </w:rPr>
            </w:pPr>
          </w:p>
        </w:tc>
      </w:tr>
      <w:tr w:rsidR="00154FAA" w14:paraId="4F812D6F" w14:textId="77777777">
        <w:trPr>
          <w:trHeight w:val="345"/>
        </w:trPr>
        <w:tc>
          <w:tcPr>
            <w:tcW w:w="566" w:type="dxa"/>
          </w:tcPr>
          <w:p w14:paraId="159E9426"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w:t>
            </w:r>
            <w:r>
              <w:rPr>
                <w:rFonts w:ascii="Times New Roman" w:eastAsia="Calibri" w:hAnsi="Times New Roman" w:cs="Times New Roman"/>
                <w:sz w:val="28"/>
                <w:szCs w:val="28"/>
                <w:lang w:val="uk-UA"/>
              </w:rPr>
              <w:t>4</w:t>
            </w:r>
            <w:r>
              <w:rPr>
                <w:rFonts w:ascii="Times New Roman" w:eastAsia="Calibri" w:hAnsi="Times New Roman" w:cs="Times New Roman"/>
                <w:sz w:val="28"/>
                <w:szCs w:val="28"/>
              </w:rPr>
              <w:t>.</w:t>
            </w:r>
          </w:p>
        </w:tc>
        <w:tc>
          <w:tcPr>
            <w:tcW w:w="4264" w:type="dxa"/>
          </w:tcPr>
          <w:p w14:paraId="7FA63677"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Представлення</w:t>
            </w:r>
            <w:proofErr w:type="spellEnd"/>
            <w:r>
              <w:rPr>
                <w:rFonts w:ascii="Times New Roman" w:eastAsia="Calibri" w:hAnsi="Times New Roman" w:cs="Times New Roman"/>
                <w:sz w:val="28"/>
                <w:szCs w:val="28"/>
              </w:rPr>
              <w:t xml:space="preserve"> МД до </w:t>
            </w:r>
            <w:proofErr w:type="spellStart"/>
            <w:r>
              <w:rPr>
                <w:rFonts w:ascii="Times New Roman" w:eastAsia="Calibri" w:hAnsi="Times New Roman" w:cs="Times New Roman"/>
                <w:sz w:val="28"/>
                <w:szCs w:val="28"/>
              </w:rPr>
              <w:t>захисту</w:t>
            </w:r>
            <w:proofErr w:type="spellEnd"/>
          </w:p>
        </w:tc>
        <w:tc>
          <w:tcPr>
            <w:tcW w:w="2827" w:type="dxa"/>
          </w:tcPr>
          <w:p w14:paraId="26846A12" w14:textId="77777777" w:rsidR="00154FAA" w:rsidRDefault="00000000">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18.12.202</w:t>
            </w:r>
            <w:r>
              <w:rPr>
                <w:rFonts w:ascii="Times New Roman" w:eastAsia="Calibri" w:hAnsi="Times New Roman" w:cs="Times New Roman"/>
                <w:sz w:val="28"/>
                <w:szCs w:val="28"/>
                <w:lang w:val="uk-UA"/>
              </w:rPr>
              <w:t>2</w:t>
            </w:r>
            <w:r>
              <w:rPr>
                <w:rFonts w:ascii="Times New Roman" w:eastAsia="Calibri" w:hAnsi="Times New Roman" w:cs="Times New Roman"/>
                <w:sz w:val="28"/>
                <w:szCs w:val="28"/>
              </w:rPr>
              <w:t xml:space="preserve"> р.</w:t>
            </w:r>
          </w:p>
        </w:tc>
        <w:tc>
          <w:tcPr>
            <w:tcW w:w="1557" w:type="dxa"/>
          </w:tcPr>
          <w:p w14:paraId="40E5EB50" w14:textId="77777777" w:rsidR="00154FAA" w:rsidRDefault="00154FAA">
            <w:pPr>
              <w:spacing w:after="0" w:line="240" w:lineRule="auto"/>
              <w:rPr>
                <w:rFonts w:ascii="Times New Roman" w:eastAsia="Calibri" w:hAnsi="Times New Roman" w:cs="Times New Roman"/>
                <w:sz w:val="28"/>
                <w:szCs w:val="28"/>
              </w:rPr>
            </w:pPr>
          </w:p>
        </w:tc>
      </w:tr>
      <w:tr w:rsidR="00154FAA" w14:paraId="306EF76F" w14:textId="77777777">
        <w:trPr>
          <w:trHeight w:val="515"/>
        </w:trPr>
        <w:tc>
          <w:tcPr>
            <w:tcW w:w="566" w:type="dxa"/>
          </w:tcPr>
          <w:p w14:paraId="29B8DF35" w14:textId="77777777" w:rsidR="00154FAA" w:rsidRDefault="0000000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w:t>
            </w:r>
            <w:r>
              <w:rPr>
                <w:rFonts w:ascii="Times New Roman" w:eastAsia="Calibri" w:hAnsi="Times New Roman" w:cs="Times New Roman"/>
                <w:sz w:val="28"/>
                <w:szCs w:val="28"/>
                <w:lang w:val="uk-UA"/>
              </w:rPr>
              <w:t>5</w:t>
            </w:r>
            <w:r>
              <w:rPr>
                <w:rFonts w:ascii="Times New Roman" w:eastAsia="Calibri" w:hAnsi="Times New Roman" w:cs="Times New Roman"/>
                <w:sz w:val="28"/>
                <w:szCs w:val="28"/>
              </w:rPr>
              <w:t>.</w:t>
            </w:r>
          </w:p>
        </w:tc>
        <w:tc>
          <w:tcPr>
            <w:tcW w:w="4264" w:type="dxa"/>
          </w:tcPr>
          <w:p w14:paraId="3457AC9A" w14:textId="77777777" w:rsidR="00154FAA" w:rsidRDefault="00000000">
            <w:pPr>
              <w:spacing w:after="0" w:line="240" w:lineRule="auto"/>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Захист</w:t>
            </w:r>
            <w:proofErr w:type="spellEnd"/>
            <w:r>
              <w:rPr>
                <w:rFonts w:ascii="Times New Roman" w:eastAsia="Calibri" w:hAnsi="Times New Roman" w:cs="Times New Roman"/>
                <w:sz w:val="28"/>
                <w:szCs w:val="28"/>
              </w:rPr>
              <w:t xml:space="preserve"> МД у </w:t>
            </w:r>
            <w:proofErr w:type="spellStart"/>
            <w:r>
              <w:rPr>
                <w:rFonts w:ascii="Times New Roman" w:eastAsia="Calibri" w:hAnsi="Times New Roman" w:cs="Times New Roman"/>
                <w:sz w:val="28"/>
                <w:szCs w:val="28"/>
              </w:rPr>
              <w:t>комісії</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згідно</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розкладу</w:t>
            </w:r>
            <w:proofErr w:type="spellEnd"/>
            <w:r>
              <w:rPr>
                <w:rFonts w:ascii="Times New Roman" w:eastAsia="Calibri" w:hAnsi="Times New Roman" w:cs="Times New Roman"/>
                <w:sz w:val="28"/>
                <w:szCs w:val="28"/>
              </w:rPr>
              <w:t xml:space="preserve"> деканату</w:t>
            </w:r>
          </w:p>
        </w:tc>
        <w:tc>
          <w:tcPr>
            <w:tcW w:w="2827" w:type="dxa"/>
          </w:tcPr>
          <w:p w14:paraId="22855A34" w14:textId="77777777" w:rsidR="00154FAA" w:rsidRDefault="00154FAA">
            <w:pPr>
              <w:spacing w:after="0" w:line="240" w:lineRule="auto"/>
              <w:rPr>
                <w:rFonts w:ascii="Times New Roman" w:eastAsia="Calibri" w:hAnsi="Times New Roman" w:cs="Times New Roman"/>
                <w:sz w:val="28"/>
                <w:szCs w:val="28"/>
              </w:rPr>
            </w:pPr>
          </w:p>
        </w:tc>
        <w:tc>
          <w:tcPr>
            <w:tcW w:w="1557" w:type="dxa"/>
          </w:tcPr>
          <w:p w14:paraId="70E23097" w14:textId="77777777" w:rsidR="00154FAA" w:rsidRDefault="00154FAA">
            <w:pPr>
              <w:spacing w:after="0" w:line="240" w:lineRule="auto"/>
              <w:rPr>
                <w:rFonts w:ascii="Times New Roman" w:eastAsia="Calibri" w:hAnsi="Times New Roman" w:cs="Times New Roman"/>
                <w:sz w:val="28"/>
                <w:szCs w:val="28"/>
              </w:rPr>
            </w:pPr>
          </w:p>
        </w:tc>
      </w:tr>
    </w:tbl>
    <w:p w14:paraId="2C172A6D" w14:textId="77777777" w:rsidR="00154FAA" w:rsidRDefault="00154FAA">
      <w:pPr>
        <w:tabs>
          <w:tab w:val="left" w:pos="3828"/>
          <w:tab w:val="left" w:pos="6096"/>
          <w:tab w:val="right" w:pos="8931"/>
        </w:tabs>
        <w:spacing w:line="240" w:lineRule="auto"/>
        <w:rPr>
          <w:rFonts w:ascii="Times New Roman" w:eastAsia="Calibri" w:hAnsi="Times New Roman" w:cs="Times New Roman"/>
          <w:bCs/>
          <w:sz w:val="28"/>
          <w:szCs w:val="28"/>
        </w:rPr>
      </w:pPr>
    </w:p>
    <w:p w14:paraId="0FC36DEB" w14:textId="77777777" w:rsidR="00154FAA" w:rsidRDefault="00000000">
      <w:pPr>
        <w:tabs>
          <w:tab w:val="left" w:pos="3828"/>
          <w:tab w:val="left" w:pos="6096"/>
          <w:tab w:val="right" w:pos="8931"/>
        </w:tabs>
        <w:spacing w:line="240" w:lineRule="auto"/>
        <w:rPr>
          <w:rFonts w:ascii="Times New Roman" w:eastAsia="Calibri" w:hAnsi="Times New Roman" w:cs="Times New Roman"/>
          <w:sz w:val="28"/>
          <w:szCs w:val="28"/>
        </w:rPr>
      </w:pPr>
      <w:r>
        <w:rPr>
          <w:rFonts w:ascii="Times New Roman" w:eastAsia="Calibri" w:hAnsi="Times New Roman" w:cs="Times New Roman"/>
          <w:bCs/>
          <w:sz w:val="28"/>
          <w:szCs w:val="28"/>
        </w:rPr>
        <w:t xml:space="preserve">Студент </w:t>
      </w:r>
      <w:r>
        <w:rPr>
          <w:rFonts w:ascii="Times New Roman" w:eastAsia="Calibri" w:hAnsi="Times New Roman" w:cs="Times New Roman"/>
          <w:sz w:val="28"/>
          <w:szCs w:val="28"/>
        </w:rPr>
        <w:tab/>
      </w:r>
      <w:r>
        <w:rPr>
          <w:rFonts w:ascii="Times New Roman" w:eastAsia="Calibri" w:hAnsi="Times New Roman" w:cs="Times New Roman"/>
          <w:bCs/>
          <w:sz w:val="28"/>
          <w:szCs w:val="28"/>
        </w:rPr>
        <w:t>_______</w:t>
      </w:r>
      <w:r>
        <w:rPr>
          <w:rFonts w:ascii="Times New Roman" w:eastAsia="Calibri" w:hAnsi="Times New Roman" w:cs="Times New Roman"/>
          <w:sz w:val="28"/>
          <w:szCs w:val="28"/>
        </w:rPr>
        <w:t>___</w:t>
      </w:r>
      <w:r>
        <w:rPr>
          <w:rFonts w:ascii="Times New Roman" w:eastAsia="Calibri" w:hAnsi="Times New Roman" w:cs="Times New Roman"/>
          <w:bCs/>
          <w:sz w:val="28"/>
          <w:szCs w:val="28"/>
        </w:rPr>
        <w:t>__</w:t>
      </w:r>
      <w:r>
        <w:rPr>
          <w:rFonts w:ascii="Times New Roman" w:eastAsia="Calibri" w:hAnsi="Times New Roman" w:cs="Times New Roman"/>
          <w:sz w:val="28"/>
          <w:szCs w:val="28"/>
        </w:rPr>
        <w:tab/>
      </w:r>
      <w:r>
        <w:rPr>
          <w:rFonts w:ascii="Times New Roman" w:eastAsia="Calibri" w:hAnsi="Times New Roman" w:cs="Times New Roman"/>
          <w:sz w:val="28"/>
          <w:szCs w:val="28"/>
          <w:lang w:val="uk-UA"/>
        </w:rPr>
        <w:t>Сунь ЛІНШУ</w:t>
      </w:r>
      <w:r>
        <w:rPr>
          <w:rFonts w:ascii="Times New Roman" w:eastAsia="Calibri" w:hAnsi="Times New Roman" w:cs="Times New Roman"/>
          <w:sz w:val="28"/>
          <w:szCs w:val="28"/>
        </w:rPr>
        <w:t xml:space="preserve"> </w:t>
      </w:r>
    </w:p>
    <w:p w14:paraId="575C8D70" w14:textId="77777777" w:rsidR="00154FAA" w:rsidRDefault="00154FAA">
      <w:pPr>
        <w:tabs>
          <w:tab w:val="left" w:pos="4253"/>
          <w:tab w:val="left" w:pos="6663"/>
          <w:tab w:val="right" w:pos="8931"/>
        </w:tabs>
        <w:spacing w:line="240" w:lineRule="auto"/>
        <w:rPr>
          <w:rFonts w:ascii="Times New Roman" w:eastAsia="Calibri" w:hAnsi="Times New Roman" w:cs="Times New Roman"/>
          <w:bCs/>
          <w:sz w:val="28"/>
          <w:szCs w:val="28"/>
        </w:rPr>
      </w:pPr>
    </w:p>
    <w:p w14:paraId="14AADCF4" w14:textId="77777777" w:rsidR="00154FAA" w:rsidRDefault="00000000">
      <w:pPr>
        <w:tabs>
          <w:tab w:val="left" w:pos="4253"/>
          <w:tab w:val="left" w:pos="6663"/>
          <w:tab w:val="right" w:pos="8931"/>
        </w:tabs>
        <w:spacing w:line="240" w:lineRule="auto"/>
        <w:rPr>
          <w:rFonts w:ascii="Times New Roman" w:eastAsia="Calibri" w:hAnsi="Times New Roman" w:cs="Times New Roman"/>
          <w:sz w:val="28"/>
          <w:szCs w:val="28"/>
          <w:lang w:val="uk-UA"/>
        </w:rPr>
      </w:pPr>
      <w:proofErr w:type="spellStart"/>
      <w:r>
        <w:rPr>
          <w:rFonts w:ascii="Times New Roman" w:eastAsia="Calibri" w:hAnsi="Times New Roman" w:cs="Times New Roman"/>
          <w:bCs/>
          <w:sz w:val="28"/>
          <w:szCs w:val="28"/>
        </w:rPr>
        <w:t>Науковий</w:t>
      </w:r>
      <w:proofErr w:type="spellEnd"/>
      <w:r>
        <w:rPr>
          <w:rFonts w:ascii="Times New Roman" w:eastAsia="Calibri" w:hAnsi="Times New Roman" w:cs="Times New Roman"/>
          <w:bCs/>
          <w:sz w:val="28"/>
          <w:szCs w:val="28"/>
        </w:rPr>
        <w:t xml:space="preserve"> </w:t>
      </w:r>
      <w:proofErr w:type="spellStart"/>
      <w:r>
        <w:rPr>
          <w:rFonts w:ascii="Times New Roman" w:eastAsia="Calibri" w:hAnsi="Times New Roman" w:cs="Times New Roman"/>
          <w:bCs/>
          <w:sz w:val="28"/>
          <w:szCs w:val="28"/>
        </w:rPr>
        <w:t>керівник</w:t>
      </w:r>
      <w:proofErr w:type="spellEnd"/>
      <w:r>
        <w:rPr>
          <w:rFonts w:ascii="Times New Roman" w:eastAsia="Calibri" w:hAnsi="Times New Roman" w:cs="Times New Roman"/>
          <w:bCs/>
          <w:sz w:val="28"/>
          <w:szCs w:val="28"/>
        </w:rPr>
        <w:t xml:space="preserve"> </w:t>
      </w:r>
      <w:proofErr w:type="spellStart"/>
      <w:r>
        <w:rPr>
          <w:rFonts w:ascii="Times New Roman" w:eastAsia="Calibri" w:hAnsi="Times New Roman" w:cs="Times New Roman"/>
          <w:bCs/>
          <w:sz w:val="28"/>
          <w:szCs w:val="28"/>
        </w:rPr>
        <w:t>дисертації</w:t>
      </w:r>
      <w:proofErr w:type="spellEnd"/>
      <w:r>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ab/>
        <w:t>_______</w:t>
      </w:r>
      <w:r>
        <w:rPr>
          <w:rFonts w:ascii="Times New Roman" w:eastAsia="Calibri" w:hAnsi="Times New Roman" w:cs="Times New Roman"/>
          <w:sz w:val="28"/>
          <w:szCs w:val="28"/>
        </w:rPr>
        <w:t>___</w:t>
      </w:r>
      <w:r>
        <w:rPr>
          <w:rFonts w:ascii="Times New Roman" w:eastAsia="Calibri" w:hAnsi="Times New Roman" w:cs="Times New Roman"/>
          <w:bCs/>
          <w:sz w:val="28"/>
          <w:szCs w:val="28"/>
        </w:rPr>
        <w:t>__</w:t>
      </w:r>
      <w:r>
        <w:rPr>
          <w:rFonts w:ascii="Times New Roman" w:eastAsia="Calibri" w:hAnsi="Times New Roman" w:cs="Times New Roman"/>
          <w:sz w:val="28"/>
          <w:szCs w:val="28"/>
        </w:rPr>
        <w:tab/>
      </w:r>
      <w:r>
        <w:rPr>
          <w:rFonts w:ascii="Times New Roman" w:eastAsia="Calibri" w:hAnsi="Times New Roman" w:cs="Times New Roman"/>
          <w:sz w:val="28"/>
          <w:szCs w:val="28"/>
          <w:lang w:val="uk-UA"/>
        </w:rPr>
        <w:t>Ігор ХУДЕЦЬКИЙ</w:t>
      </w:r>
    </w:p>
    <w:p w14:paraId="79EB3941" w14:textId="77777777" w:rsidR="00154FAA" w:rsidRDefault="00154FAA">
      <w:pPr>
        <w:jc w:val="center"/>
        <w:rPr>
          <w:rFonts w:ascii="Times New Roman" w:hAnsi="Times New Roman"/>
          <w:b/>
          <w:sz w:val="28"/>
          <w:szCs w:val="28"/>
          <w:lang w:val="uk-UA"/>
        </w:rPr>
      </w:pPr>
    </w:p>
    <w:p w14:paraId="500070CB" w14:textId="77777777" w:rsidR="00154FAA" w:rsidRDefault="00154FAA">
      <w:pPr>
        <w:jc w:val="center"/>
        <w:rPr>
          <w:rFonts w:ascii="Times New Roman" w:hAnsi="Times New Roman"/>
          <w:b/>
          <w:sz w:val="28"/>
          <w:szCs w:val="28"/>
          <w:lang w:val="uk-UA"/>
        </w:rPr>
      </w:pPr>
    </w:p>
    <w:p w14:paraId="3BF3F117" w14:textId="77777777" w:rsidR="00154FAA" w:rsidRDefault="00154FAA">
      <w:pPr>
        <w:jc w:val="center"/>
        <w:rPr>
          <w:rFonts w:ascii="Times New Roman" w:hAnsi="Times New Roman"/>
          <w:b/>
          <w:sz w:val="28"/>
          <w:szCs w:val="28"/>
          <w:lang w:val="uk-UA"/>
        </w:rPr>
      </w:pPr>
    </w:p>
    <w:p w14:paraId="1874D4ED" w14:textId="77777777" w:rsidR="00154FAA" w:rsidRDefault="00154FAA">
      <w:pPr>
        <w:jc w:val="center"/>
        <w:rPr>
          <w:rFonts w:ascii="Times New Roman" w:hAnsi="Times New Roman"/>
          <w:b/>
          <w:sz w:val="28"/>
          <w:szCs w:val="28"/>
          <w:lang w:val="uk-UA"/>
        </w:rPr>
      </w:pPr>
    </w:p>
    <w:p w14:paraId="55194C35" w14:textId="77777777" w:rsidR="00154FAA" w:rsidRDefault="00154FAA">
      <w:pPr>
        <w:jc w:val="center"/>
        <w:rPr>
          <w:rFonts w:ascii="Times New Roman" w:hAnsi="Times New Roman"/>
          <w:b/>
          <w:sz w:val="28"/>
          <w:szCs w:val="28"/>
          <w:lang w:val="uk-UA"/>
        </w:rPr>
      </w:pPr>
    </w:p>
    <w:p w14:paraId="468D6B5D" w14:textId="77777777" w:rsidR="00154FAA" w:rsidRDefault="00154FAA">
      <w:pPr>
        <w:jc w:val="center"/>
        <w:rPr>
          <w:rFonts w:ascii="Times New Roman" w:hAnsi="Times New Roman"/>
          <w:b/>
          <w:sz w:val="28"/>
          <w:szCs w:val="28"/>
          <w:lang w:val="uk-UA"/>
        </w:rPr>
      </w:pPr>
    </w:p>
    <w:p w14:paraId="3A5CAE05" w14:textId="77777777" w:rsidR="00154FAA" w:rsidRDefault="00154FAA">
      <w:pPr>
        <w:jc w:val="center"/>
        <w:rPr>
          <w:rFonts w:ascii="Times New Roman" w:hAnsi="Times New Roman"/>
          <w:b/>
          <w:sz w:val="28"/>
          <w:szCs w:val="28"/>
          <w:lang w:val="uk-UA"/>
        </w:rPr>
      </w:pPr>
    </w:p>
    <w:p w14:paraId="108CCA7D" w14:textId="77777777" w:rsidR="00154FAA" w:rsidRDefault="00154FAA">
      <w:pPr>
        <w:jc w:val="center"/>
        <w:rPr>
          <w:rFonts w:ascii="Times New Roman" w:hAnsi="Times New Roman"/>
          <w:b/>
          <w:sz w:val="28"/>
          <w:szCs w:val="28"/>
          <w:lang w:val="uk-UA"/>
        </w:rPr>
      </w:pPr>
    </w:p>
    <w:p w14:paraId="0440DAA1" w14:textId="77777777" w:rsidR="00154FAA" w:rsidRDefault="00000000">
      <w:pPr>
        <w:jc w:val="center"/>
        <w:rPr>
          <w:rFonts w:ascii="Times New Roman" w:hAnsi="Times New Roman"/>
          <w:sz w:val="28"/>
          <w:szCs w:val="28"/>
          <w:lang w:val="uk-UA"/>
        </w:rPr>
      </w:pPr>
      <w:r>
        <w:rPr>
          <w:rFonts w:ascii="Times New Roman" w:hAnsi="Times New Roman"/>
          <w:b/>
          <w:sz w:val="28"/>
          <w:szCs w:val="28"/>
          <w:lang w:val="uk-UA"/>
        </w:rPr>
        <w:lastRenderedPageBreak/>
        <w:t>РЕФЕРАТ</w:t>
      </w:r>
    </w:p>
    <w:p w14:paraId="47101553" w14:textId="77777777" w:rsidR="00154FAA" w:rsidRDefault="00000000">
      <w:pPr>
        <w:pStyle w:val="af6"/>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Магістерська дисертація викладена на 105 сторінках, містить 99 найменувань використаних джерел, у тому числі 24 китайських та 75 з інших країн, 12 рисунків, 17 таблиць та </w:t>
      </w:r>
      <w:r>
        <w:rPr>
          <w:rFonts w:ascii="Times New Roman" w:hAnsi="Times New Roman"/>
          <w:sz w:val="28"/>
          <w:szCs w:val="28"/>
        </w:rPr>
        <w:t>5</w:t>
      </w:r>
      <w:r>
        <w:rPr>
          <w:rFonts w:ascii="Times New Roman" w:hAnsi="Times New Roman"/>
          <w:sz w:val="28"/>
          <w:szCs w:val="28"/>
          <w:lang w:val="uk-UA"/>
        </w:rPr>
        <w:t xml:space="preserve"> додатки.</w:t>
      </w:r>
    </w:p>
    <w:p w14:paraId="4F0EEBE4" w14:textId="77777777" w:rsidR="00154FAA" w:rsidRDefault="00000000">
      <w:pPr>
        <w:pStyle w:val="af6"/>
        <w:spacing w:line="360" w:lineRule="auto"/>
        <w:ind w:firstLine="709"/>
        <w:jc w:val="both"/>
        <w:rPr>
          <w:rFonts w:ascii="Times New Roman Regular" w:hAnsi="Times New Roman Regular" w:cs="Times New Roman Regular"/>
          <w:iCs/>
          <w:sz w:val="28"/>
          <w:szCs w:val="28"/>
          <w:lang w:val="uk-UA"/>
        </w:rPr>
      </w:pPr>
      <w:r>
        <w:rPr>
          <w:rFonts w:ascii="Times New Roman" w:hAnsi="Times New Roman"/>
          <w:i/>
          <w:sz w:val="28"/>
          <w:szCs w:val="28"/>
          <w:lang w:val="uk-UA"/>
        </w:rPr>
        <w:t>Актуальність теми.</w:t>
      </w:r>
      <w:r>
        <w:rPr>
          <w:rFonts w:ascii="Times New Roman" w:hAnsi="Times New Roman" w:cs="Times New Roman"/>
          <w:iCs/>
          <w:sz w:val="28"/>
          <w:szCs w:val="28"/>
          <w:lang w:val="uk-UA"/>
        </w:rPr>
        <w:t xml:space="preserve"> На думку різних дослідників, у розвинутих країнах світу захворювання на остеопороз набуло характеру «безмовної епідемії». </w:t>
      </w:r>
      <w:proofErr w:type="spellStart"/>
      <w:r>
        <w:rPr>
          <w:rFonts w:ascii="Times New Roman" w:hAnsi="Times New Roman" w:cs="Times New Roman"/>
          <w:iCs/>
          <w:sz w:val="28"/>
          <w:szCs w:val="28"/>
          <w:lang w:val="uk-UA"/>
        </w:rPr>
        <w:t>Так,у</w:t>
      </w:r>
      <w:proofErr w:type="spellEnd"/>
      <w:r>
        <w:rPr>
          <w:rFonts w:ascii="Times New Roman" w:hAnsi="Times New Roman" w:cs="Times New Roman"/>
          <w:iCs/>
          <w:sz w:val="28"/>
          <w:szCs w:val="28"/>
          <w:lang w:val="uk-UA"/>
        </w:rPr>
        <w:t xml:space="preserve"> США від остеопорозу страждають понад 8 мільйонів жінок (21% – у </w:t>
      </w:r>
      <w:proofErr w:type="spellStart"/>
      <w:r>
        <w:rPr>
          <w:rFonts w:ascii="Times New Roman" w:hAnsi="Times New Roman" w:cs="Times New Roman"/>
          <w:iCs/>
          <w:sz w:val="28"/>
          <w:szCs w:val="28"/>
          <w:lang w:val="uk-UA"/>
        </w:rPr>
        <w:t>віцібільше</w:t>
      </w:r>
      <w:proofErr w:type="spellEnd"/>
      <w:r>
        <w:rPr>
          <w:rFonts w:ascii="Times New Roman" w:hAnsi="Times New Roman" w:cs="Times New Roman"/>
          <w:iCs/>
          <w:sz w:val="28"/>
          <w:szCs w:val="28"/>
          <w:lang w:val="uk-UA"/>
        </w:rPr>
        <w:t xml:space="preserve"> 50 років) і понад 2 млн чоловіків. У 50% пацієнтів </w:t>
      </w:r>
      <w:proofErr w:type="spellStart"/>
      <w:r>
        <w:rPr>
          <w:rFonts w:ascii="Times New Roman" w:hAnsi="Times New Roman" w:cs="Times New Roman"/>
          <w:iCs/>
          <w:sz w:val="28"/>
          <w:szCs w:val="28"/>
          <w:lang w:val="uk-UA"/>
        </w:rPr>
        <w:t>пацієнтиз</w:t>
      </w:r>
      <w:proofErr w:type="spellEnd"/>
      <w:r>
        <w:rPr>
          <w:rFonts w:ascii="Times New Roman" w:hAnsi="Times New Roman" w:cs="Times New Roman"/>
          <w:iCs/>
          <w:sz w:val="28"/>
          <w:szCs w:val="28"/>
          <w:lang w:val="uk-UA"/>
        </w:rPr>
        <w:t xml:space="preserve"> переломами стають інвалідами, що вимагають значних </w:t>
      </w:r>
      <w:proofErr w:type="spellStart"/>
      <w:r>
        <w:rPr>
          <w:rFonts w:ascii="Times New Roman" w:hAnsi="Times New Roman" w:cs="Times New Roman"/>
          <w:iCs/>
          <w:sz w:val="28"/>
          <w:szCs w:val="28"/>
          <w:lang w:val="uk-UA"/>
        </w:rPr>
        <w:t>матеріальнихвитрати</w:t>
      </w:r>
      <w:proofErr w:type="spellEnd"/>
      <w:r>
        <w:rPr>
          <w:rFonts w:ascii="Times New Roman" w:hAnsi="Times New Roman" w:cs="Times New Roman"/>
          <w:iCs/>
          <w:sz w:val="28"/>
          <w:szCs w:val="28"/>
          <w:lang w:val="uk-UA"/>
        </w:rPr>
        <w:t xml:space="preserve"> і стороннього догляду. Витрати на лікування </w:t>
      </w:r>
      <w:proofErr w:type="spellStart"/>
      <w:r>
        <w:rPr>
          <w:rFonts w:ascii="Times New Roman" w:hAnsi="Times New Roman" w:cs="Times New Roman"/>
          <w:iCs/>
          <w:sz w:val="28"/>
          <w:szCs w:val="28"/>
          <w:lang w:val="uk-UA"/>
        </w:rPr>
        <w:t>остео-Поротичні</w:t>
      </w:r>
      <w:proofErr w:type="spellEnd"/>
      <w:r>
        <w:rPr>
          <w:rFonts w:ascii="Times New Roman" w:hAnsi="Times New Roman" w:cs="Times New Roman"/>
          <w:iCs/>
          <w:sz w:val="28"/>
          <w:szCs w:val="28"/>
          <w:lang w:val="uk-UA"/>
        </w:rPr>
        <w:t xml:space="preserve"> переломи в США становлять 13,8 млрд доларів на рік 7 .В Європі загальна кількість </w:t>
      </w:r>
      <w:proofErr w:type="spellStart"/>
      <w:r>
        <w:rPr>
          <w:rFonts w:ascii="Times New Roman" w:hAnsi="Times New Roman" w:cs="Times New Roman"/>
          <w:iCs/>
          <w:sz w:val="28"/>
          <w:szCs w:val="28"/>
          <w:lang w:val="uk-UA"/>
        </w:rPr>
        <w:t>остеопоротичних</w:t>
      </w:r>
      <w:proofErr w:type="spellEnd"/>
      <w:r>
        <w:rPr>
          <w:rFonts w:ascii="Times New Roman" w:hAnsi="Times New Roman" w:cs="Times New Roman"/>
          <w:iCs/>
          <w:sz w:val="28"/>
          <w:szCs w:val="28"/>
          <w:lang w:val="uk-UA"/>
        </w:rPr>
        <w:t xml:space="preserve"> переломів у </w:t>
      </w:r>
      <w:proofErr w:type="spellStart"/>
      <w:r>
        <w:rPr>
          <w:rFonts w:ascii="Times New Roman" w:hAnsi="Times New Roman" w:cs="Times New Roman"/>
          <w:iCs/>
          <w:sz w:val="28"/>
          <w:szCs w:val="28"/>
          <w:lang w:val="uk-UA"/>
        </w:rPr>
        <w:t>чоловіківі</w:t>
      </w:r>
      <w:proofErr w:type="spellEnd"/>
      <w:r>
        <w:rPr>
          <w:rFonts w:ascii="Times New Roman" w:hAnsi="Times New Roman" w:cs="Times New Roman"/>
          <w:iCs/>
          <w:sz w:val="28"/>
          <w:szCs w:val="28"/>
          <w:lang w:val="uk-UA"/>
        </w:rPr>
        <w:t xml:space="preserve"> жінок становить 2,7 млн, а прямі витрати на їх лікування –36 млрд євро. Остеопороз виявляється приблизно у 6% чоловіків21% жінок віком 50–84 роки. Його поширеність серед </w:t>
      </w:r>
      <w:proofErr w:type="spellStart"/>
      <w:r>
        <w:rPr>
          <w:rFonts w:ascii="Times New Roman" w:hAnsi="Times New Roman" w:cs="Times New Roman"/>
          <w:iCs/>
          <w:sz w:val="28"/>
          <w:szCs w:val="28"/>
          <w:lang w:val="uk-UA"/>
        </w:rPr>
        <w:t>чоловіківвіком</w:t>
      </w:r>
      <w:proofErr w:type="spellEnd"/>
      <w:r>
        <w:rPr>
          <w:rFonts w:ascii="Times New Roman" w:hAnsi="Times New Roman" w:cs="Times New Roman"/>
          <w:iCs/>
          <w:sz w:val="28"/>
          <w:szCs w:val="28"/>
          <w:lang w:val="uk-UA"/>
        </w:rPr>
        <w:t xml:space="preserve"> 50 років у 3 рази нижче хвороби з відповідним </w:t>
      </w:r>
      <w:proofErr w:type="spellStart"/>
      <w:r>
        <w:rPr>
          <w:rFonts w:ascii="Times New Roman" w:hAnsi="Times New Roman" w:cs="Times New Roman"/>
          <w:iCs/>
          <w:sz w:val="28"/>
          <w:szCs w:val="28"/>
          <w:lang w:val="uk-UA"/>
        </w:rPr>
        <w:t>показникому</w:t>
      </w:r>
      <w:proofErr w:type="spellEnd"/>
      <w:r>
        <w:rPr>
          <w:rFonts w:ascii="Times New Roman" w:hAnsi="Times New Roman" w:cs="Times New Roman"/>
          <w:iCs/>
          <w:sz w:val="28"/>
          <w:szCs w:val="28"/>
          <w:lang w:val="uk-UA"/>
        </w:rPr>
        <w:t xml:space="preserve"> жінок 8 . За даними російських вчених близько 30,5–33,1% </w:t>
      </w:r>
      <w:proofErr w:type="spellStart"/>
      <w:r>
        <w:rPr>
          <w:rFonts w:ascii="Times New Roman" w:hAnsi="Times New Roman" w:cs="Times New Roman"/>
          <w:iCs/>
          <w:sz w:val="28"/>
          <w:szCs w:val="28"/>
          <w:lang w:val="uk-UA"/>
        </w:rPr>
        <w:t>жіноку</w:t>
      </w:r>
      <w:proofErr w:type="spellEnd"/>
      <w:r>
        <w:rPr>
          <w:rFonts w:ascii="Times New Roman" w:hAnsi="Times New Roman" w:cs="Times New Roman"/>
          <w:iCs/>
          <w:sz w:val="28"/>
          <w:szCs w:val="28"/>
          <w:lang w:val="uk-UA"/>
        </w:rPr>
        <w:t xml:space="preserve"> віці 50 років і більше наступають на остеопороз, у 24% із </w:t>
      </w:r>
      <w:proofErr w:type="spellStart"/>
      <w:r>
        <w:rPr>
          <w:rFonts w:ascii="Times New Roman" w:hAnsi="Times New Roman" w:cs="Times New Roman"/>
          <w:iCs/>
          <w:sz w:val="28"/>
          <w:szCs w:val="28"/>
          <w:lang w:val="uk-UA"/>
        </w:rPr>
        <w:t>нимивсі</w:t>
      </w:r>
      <w:proofErr w:type="spellEnd"/>
      <w:r>
        <w:rPr>
          <w:rFonts w:ascii="Times New Roman" w:hAnsi="Times New Roman" w:cs="Times New Roman"/>
          <w:iCs/>
          <w:sz w:val="28"/>
          <w:szCs w:val="28"/>
          <w:lang w:val="uk-UA"/>
        </w:rPr>
        <w:t xml:space="preserve"> принаймні один клінічно виражений перелом 9 ,10. В Україні, за результатами досліджень структурно-функціонально-</w:t>
      </w:r>
      <w:proofErr w:type="spellStart"/>
      <w:r>
        <w:rPr>
          <w:rFonts w:ascii="Times New Roman" w:hAnsi="Times New Roman" w:cs="Times New Roman"/>
          <w:iCs/>
          <w:sz w:val="28"/>
          <w:szCs w:val="28"/>
          <w:lang w:val="uk-UA"/>
        </w:rPr>
        <w:t>нального</w:t>
      </w:r>
      <w:proofErr w:type="spellEnd"/>
      <w:r>
        <w:rPr>
          <w:rFonts w:ascii="Times New Roman" w:hAnsi="Times New Roman" w:cs="Times New Roman"/>
          <w:iCs/>
          <w:sz w:val="28"/>
          <w:szCs w:val="28"/>
          <w:lang w:val="uk-UA"/>
        </w:rPr>
        <w:t xml:space="preserve"> стану кісткової тканини у жінок віком 20–89 </w:t>
      </w:r>
      <w:proofErr w:type="spellStart"/>
      <w:r>
        <w:rPr>
          <w:rFonts w:ascii="Times New Roman" w:hAnsi="Times New Roman" w:cs="Times New Roman"/>
          <w:iCs/>
          <w:sz w:val="28"/>
          <w:szCs w:val="28"/>
          <w:lang w:val="uk-UA"/>
        </w:rPr>
        <w:t>років,остеопороз</w:t>
      </w:r>
      <w:proofErr w:type="spellEnd"/>
      <w:r>
        <w:rPr>
          <w:rFonts w:ascii="Times New Roman" w:hAnsi="Times New Roman" w:cs="Times New Roman"/>
          <w:iCs/>
          <w:sz w:val="28"/>
          <w:szCs w:val="28"/>
          <w:lang w:val="uk-UA"/>
        </w:rPr>
        <w:t xml:space="preserve"> виявлено у 13% жінок у віковій групі 50–59 </w:t>
      </w:r>
      <w:proofErr w:type="spellStart"/>
      <w:r>
        <w:rPr>
          <w:rFonts w:ascii="Times New Roman" w:hAnsi="Times New Roman" w:cs="Times New Roman"/>
          <w:iCs/>
          <w:sz w:val="28"/>
          <w:szCs w:val="28"/>
          <w:lang w:val="uk-UA"/>
        </w:rPr>
        <w:t>років,у</w:t>
      </w:r>
      <w:proofErr w:type="spellEnd"/>
      <w:r>
        <w:rPr>
          <w:rFonts w:ascii="Times New Roman" w:hAnsi="Times New Roman" w:cs="Times New Roman"/>
          <w:iCs/>
          <w:sz w:val="28"/>
          <w:szCs w:val="28"/>
          <w:lang w:val="uk-UA"/>
        </w:rPr>
        <w:t xml:space="preserve"> 25% – у групі 60–69 років, у 50% – у групі 70–79 років та у 53% –у групі 80–89 років 11 ,12 . Серед жінок, які перенесли </w:t>
      </w:r>
      <w:proofErr w:type="spellStart"/>
      <w:r>
        <w:rPr>
          <w:rFonts w:ascii="Times New Roman" w:hAnsi="Times New Roman" w:cs="Times New Roman"/>
          <w:iCs/>
          <w:sz w:val="28"/>
          <w:szCs w:val="28"/>
          <w:lang w:val="uk-UA"/>
        </w:rPr>
        <w:t>кістковіпереломи</w:t>
      </w:r>
      <w:proofErr w:type="spellEnd"/>
      <w:r>
        <w:rPr>
          <w:rFonts w:ascii="Times New Roman" w:hAnsi="Times New Roman" w:cs="Times New Roman"/>
          <w:iCs/>
          <w:sz w:val="28"/>
          <w:szCs w:val="28"/>
          <w:lang w:val="uk-UA"/>
        </w:rPr>
        <w:t>, остеопороз виникають у 70% випадків. П</w:t>
      </w:r>
      <w:r>
        <w:rPr>
          <w:rFonts w:ascii="Times New Roman Regular" w:hAnsi="Times New Roman Regular" w:cs="Times New Roman Regular"/>
          <w:iCs/>
          <w:sz w:val="28"/>
          <w:szCs w:val="28"/>
          <w:lang w:val="uk-UA"/>
        </w:rPr>
        <w:t>роведене дослідження щодо застосування фізіотерапії (вправи з опором) у пацієнтів похилого віку з остеопорозом в умовах «розумної» громади дуже актуальне з огляду на об’єм і розповсюдженість цієї хвороби у світі.</w:t>
      </w:r>
    </w:p>
    <w:p w14:paraId="0A7C6266" w14:textId="77777777" w:rsidR="00154FAA" w:rsidRDefault="00000000">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bCs/>
          <w:i/>
          <w:sz w:val="28"/>
          <w:szCs w:val="28"/>
          <w:lang w:val="uk-UA"/>
        </w:rPr>
        <w:t>Мета роботи</w:t>
      </w:r>
      <w:r>
        <w:rPr>
          <w:rFonts w:ascii="Times New Roman" w:eastAsia="Calibri" w:hAnsi="Times New Roman" w:cs="Times New Roman"/>
          <w:i/>
          <w:sz w:val="28"/>
          <w:szCs w:val="28"/>
          <w:lang w:val="uk-UA"/>
        </w:rPr>
        <w:t>:</w:t>
      </w:r>
      <w:r>
        <w:rPr>
          <w:rFonts w:ascii="Times New Roman" w:eastAsia="Calibri" w:hAnsi="Times New Roman" w:cs="Times New Roman"/>
          <w:sz w:val="28"/>
          <w:szCs w:val="28"/>
          <w:lang w:val="uk-UA"/>
        </w:rPr>
        <w:t xml:space="preserve"> Метою дисертаційного дослідження є оптимізація функцій, активності та участі людей похилого віку з первинним остеопорозом в будинках престарілих технологіями та засобами фізичної терапії.</w:t>
      </w:r>
    </w:p>
    <w:p w14:paraId="60D78AFD" w14:textId="77777777" w:rsidR="00154FAA" w:rsidRDefault="00000000">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bCs/>
          <w:i/>
          <w:sz w:val="28"/>
          <w:szCs w:val="28"/>
          <w:lang w:val="uk-UA"/>
        </w:rPr>
        <w:lastRenderedPageBreak/>
        <w:t>Завдання:</w:t>
      </w:r>
      <w:r>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 xml:space="preserve">Провести аналіз літератури присвячених </w:t>
      </w:r>
      <w:proofErr w:type="spellStart"/>
      <w:r>
        <w:rPr>
          <w:rFonts w:ascii="Times New Roman" w:eastAsia="Calibri" w:hAnsi="Times New Roman" w:cs="Times New Roman"/>
          <w:sz w:val="28"/>
          <w:szCs w:val="28"/>
          <w:lang w:val="uk-UA"/>
        </w:rPr>
        <w:t>науковоим</w:t>
      </w:r>
      <w:proofErr w:type="spellEnd"/>
      <w:r>
        <w:rPr>
          <w:rFonts w:ascii="Times New Roman" w:eastAsia="Calibri" w:hAnsi="Times New Roman" w:cs="Times New Roman"/>
          <w:sz w:val="28"/>
          <w:szCs w:val="28"/>
          <w:lang w:val="uk-UA"/>
        </w:rPr>
        <w:t xml:space="preserve"> дослідженням застосуванню технологій фізичної терапії у людей похилого віку з первинним остеопорозом в будинках престарілих </w:t>
      </w:r>
      <w:proofErr w:type="spellStart"/>
      <w:r>
        <w:rPr>
          <w:rFonts w:ascii="Times New Roman" w:eastAsia="Calibri" w:hAnsi="Times New Roman" w:cs="Times New Roman"/>
          <w:sz w:val="28"/>
          <w:szCs w:val="28"/>
          <w:lang w:val="uk-UA"/>
        </w:rPr>
        <w:t>smartcommunity</w:t>
      </w:r>
      <w:proofErr w:type="spellEnd"/>
      <w:r>
        <w:rPr>
          <w:rFonts w:ascii="Times New Roman" w:eastAsia="Calibri" w:hAnsi="Times New Roman" w:cs="Times New Roman"/>
          <w:sz w:val="28"/>
          <w:szCs w:val="28"/>
          <w:lang w:val="uk-UA"/>
        </w:rPr>
        <w:t xml:space="preserve">.     Розробити алгоритм побудови персоніфікованих програм фізичної терапії для людей похилого віку з остеопорозом.   Провести дослідження за принципами доказової медицини впливу запропонованих програм на функціонування опорно-рухового апарату, соматичні функції та якість життя людей </w:t>
      </w:r>
      <w:proofErr w:type="spellStart"/>
      <w:r>
        <w:rPr>
          <w:rFonts w:ascii="Times New Roman" w:eastAsia="Calibri" w:hAnsi="Times New Roman" w:cs="Times New Roman"/>
          <w:sz w:val="28"/>
          <w:szCs w:val="28"/>
          <w:lang w:val="uk-UA"/>
        </w:rPr>
        <w:t>похилоговіку</w:t>
      </w:r>
      <w:proofErr w:type="spellEnd"/>
      <w:r>
        <w:rPr>
          <w:rFonts w:ascii="Times New Roman" w:eastAsia="Calibri" w:hAnsi="Times New Roman" w:cs="Times New Roman"/>
          <w:sz w:val="28"/>
          <w:szCs w:val="28"/>
          <w:lang w:val="uk-UA"/>
        </w:rPr>
        <w:t xml:space="preserve"> з остеопорозом.    Розробити науково </w:t>
      </w:r>
      <w:proofErr w:type="spellStart"/>
      <w:r>
        <w:rPr>
          <w:rFonts w:ascii="Times New Roman" w:eastAsia="Calibri" w:hAnsi="Times New Roman" w:cs="Times New Roman"/>
          <w:sz w:val="28"/>
          <w:szCs w:val="28"/>
          <w:lang w:val="uk-UA"/>
        </w:rPr>
        <w:t>обгрунтовані</w:t>
      </w:r>
      <w:proofErr w:type="spellEnd"/>
      <w:r>
        <w:rPr>
          <w:rFonts w:ascii="Times New Roman" w:eastAsia="Calibri" w:hAnsi="Times New Roman" w:cs="Times New Roman"/>
          <w:sz w:val="28"/>
          <w:szCs w:val="28"/>
          <w:lang w:val="uk-UA"/>
        </w:rPr>
        <w:t xml:space="preserve"> рекомендацій проведення фізичної терапії пацієнтом в  домашніх умовах.    Провести аналіз ефективності  запропонованих програм фізичної терапії на базі громади, що має тривалий та формуючий характер.</w:t>
      </w:r>
    </w:p>
    <w:p w14:paraId="47FC04FE" w14:textId="77777777" w:rsidR="00154FAA" w:rsidRDefault="00000000">
      <w:pPr>
        <w:spacing w:after="0" w:line="360" w:lineRule="auto"/>
        <w:ind w:firstLine="567"/>
        <w:jc w:val="both"/>
        <w:rPr>
          <w:rFonts w:ascii="Times New Roman" w:eastAsia="Calibri" w:hAnsi="Times New Roman" w:cs="Times New Roman"/>
          <w:sz w:val="28"/>
          <w:szCs w:val="28"/>
          <w:lang w:val="uk-UA"/>
        </w:rPr>
      </w:pPr>
      <w:proofErr w:type="spellStart"/>
      <w:r>
        <w:rPr>
          <w:rFonts w:ascii="Times New Roman" w:eastAsia="Calibri" w:hAnsi="Times New Roman" w:cs="Times New Roman"/>
          <w:i/>
          <w:iCs/>
          <w:sz w:val="28"/>
          <w:szCs w:val="28"/>
          <w:lang w:val="uk-UA"/>
        </w:rPr>
        <w:t>Об’єктд</w:t>
      </w:r>
      <w:proofErr w:type="spellEnd"/>
      <w:r>
        <w:rPr>
          <w:rFonts w:ascii="Times New Roman" w:eastAsia="Calibri" w:hAnsi="Times New Roman" w:cs="Times New Roman"/>
          <w:i/>
          <w:iCs/>
          <w:sz w:val="28"/>
          <w:szCs w:val="28"/>
          <w:lang w:val="uk-UA"/>
        </w:rPr>
        <w:t xml:space="preserve"> </w:t>
      </w:r>
      <w:proofErr w:type="spellStart"/>
      <w:r>
        <w:rPr>
          <w:rFonts w:ascii="Times New Roman" w:eastAsia="Calibri" w:hAnsi="Times New Roman" w:cs="Times New Roman"/>
          <w:i/>
          <w:iCs/>
          <w:sz w:val="28"/>
          <w:szCs w:val="28"/>
          <w:lang w:val="uk-UA"/>
        </w:rPr>
        <w:t>ослідження</w:t>
      </w:r>
      <w:proofErr w:type="spellEnd"/>
      <w:r>
        <w:rPr>
          <w:rFonts w:ascii="Times New Roman" w:eastAsia="Calibri" w:hAnsi="Times New Roman" w:cs="Times New Roman"/>
          <w:i/>
          <w:iCs/>
          <w:sz w:val="28"/>
          <w:szCs w:val="28"/>
          <w:lang w:val="uk-UA"/>
        </w:rPr>
        <w:t>:</w:t>
      </w:r>
      <w:r>
        <w:rPr>
          <w:rFonts w:ascii="Times New Roman" w:eastAsia="Calibri" w:hAnsi="Times New Roman" w:cs="Times New Roman"/>
          <w:sz w:val="28"/>
          <w:szCs w:val="28"/>
          <w:lang w:val="uk-UA"/>
        </w:rPr>
        <w:t xml:space="preserve">  Пацієнти похилого віку з первинним остеопорозом</w:t>
      </w:r>
    </w:p>
    <w:p w14:paraId="2A58727F" w14:textId="77777777" w:rsidR="00154FAA" w:rsidRDefault="00000000">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bCs/>
          <w:i/>
          <w:sz w:val="28"/>
          <w:szCs w:val="28"/>
          <w:lang w:val="uk-UA"/>
        </w:rPr>
        <w:tab/>
        <w:t>Предмет дослідження</w:t>
      </w:r>
      <w:r>
        <w:rPr>
          <w:rFonts w:ascii="Times New Roman" w:eastAsia="Calibri" w:hAnsi="Times New Roman" w:cs="Times New Roman"/>
          <w:i/>
          <w:sz w:val="28"/>
          <w:szCs w:val="28"/>
          <w:lang w:val="uk-UA"/>
        </w:rPr>
        <w:t>:</w:t>
      </w:r>
      <w:r>
        <w:rPr>
          <w:rFonts w:ascii="Times New Roman" w:eastAsia="Calibri" w:hAnsi="Times New Roman" w:cs="Times New Roman"/>
          <w:sz w:val="28"/>
          <w:szCs w:val="28"/>
          <w:lang w:val="uk-UA"/>
        </w:rPr>
        <w:t xml:space="preserve"> програма фізичної терапії пацієнти похилого віку з первинним остеопорозом в комунальних будинках престарілих </w:t>
      </w:r>
    </w:p>
    <w:p w14:paraId="1E2D2D08" w14:textId="77777777" w:rsidR="00154FAA" w:rsidRDefault="00000000">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Методи дослідження:</w:t>
      </w:r>
      <w:r>
        <w:rPr>
          <w:rFonts w:ascii="Times New Roman" w:eastAsia="Calibri" w:hAnsi="Times New Roman" w:cs="Times New Roman"/>
          <w:sz w:val="28"/>
          <w:szCs w:val="28"/>
          <w:lang w:val="uk-UA"/>
        </w:rPr>
        <w:t xml:space="preserve"> аналіз спеціальної науково-методичної літератури та інформаційних джерел; клінічні методи дослідження (контент-аналіз історій хвороби, огляд); інструментальні методи дослідження та методи математичної статистики.</w:t>
      </w:r>
    </w:p>
    <w:p w14:paraId="46255CE7" w14:textId="77777777" w:rsidR="00154FAA" w:rsidRDefault="00000000">
      <w:pPr>
        <w:autoSpaceDE w:val="0"/>
        <w:autoSpaceDN w:val="0"/>
        <w:adjustRightInd w:val="0"/>
        <w:spacing w:after="0" w:line="360" w:lineRule="auto"/>
        <w:ind w:firstLine="709"/>
        <w:jc w:val="both"/>
        <w:rPr>
          <w:rFonts w:ascii="Times New Roman" w:eastAsia="Calibri" w:hAnsi="Times New Roman" w:cs="Times New Roman"/>
          <w:iCs/>
          <w:strike/>
          <w:sz w:val="28"/>
          <w:szCs w:val="28"/>
          <w:highlight w:val="green"/>
          <w:lang w:val="uk-UA"/>
        </w:rPr>
      </w:pPr>
      <w:r>
        <w:rPr>
          <w:rFonts w:ascii="Times New Roman" w:eastAsia="Calibri" w:hAnsi="Times New Roman" w:cs="Times New Roman"/>
          <w:i/>
          <w:sz w:val="28"/>
          <w:szCs w:val="28"/>
          <w:lang w:val="uk-UA"/>
        </w:rPr>
        <w:t xml:space="preserve">Наукова новизна одержаних результатів: </w:t>
      </w:r>
      <w:r>
        <w:rPr>
          <w:rFonts w:ascii="Times New Roman" w:eastAsia="Calibri" w:hAnsi="Times New Roman" w:cs="Times New Roman"/>
          <w:iCs/>
          <w:sz w:val="28"/>
          <w:szCs w:val="28"/>
          <w:lang w:val="uk-UA"/>
        </w:rPr>
        <w:t>Можливість застосування побудованих індивідуальних програм вправ з опором в домашніх умовах під керівництвом Центру старіння "Розумна громада" була ефективною для покращення соматичних функцій літніх пацієнтів з остеопорозом, підвищення ефективності падінь та самооцінки при виконанні фізичних вправ, а також сприяла покращенню якості їхнього життя.</w:t>
      </w:r>
      <w:r>
        <w:rPr>
          <w:rFonts w:ascii="Times New Roman" w:eastAsia="Calibri" w:hAnsi="Times New Roman" w:cs="Times New Roman"/>
          <w:i/>
          <w:sz w:val="28"/>
          <w:szCs w:val="28"/>
          <w:lang w:val="uk-UA"/>
        </w:rPr>
        <w:t xml:space="preserve"> </w:t>
      </w:r>
    </w:p>
    <w:p w14:paraId="2269F152" w14:textId="77777777" w:rsidR="00154FAA" w:rsidRDefault="00000000">
      <w:pPr>
        <w:autoSpaceDE w:val="0"/>
        <w:autoSpaceDN w:val="0"/>
        <w:adjustRightInd w:val="0"/>
        <w:spacing w:after="0" w:line="360" w:lineRule="auto"/>
        <w:ind w:firstLine="709"/>
        <w:jc w:val="both"/>
        <w:rPr>
          <w:rFonts w:ascii="Times New Roman" w:eastAsia="Calibri" w:hAnsi="Times New Roman" w:cs="Times New Roman"/>
          <w:bCs/>
          <w:sz w:val="28"/>
          <w:szCs w:val="28"/>
          <w:lang w:val="uk-UA"/>
        </w:rPr>
      </w:pPr>
      <w:r>
        <w:rPr>
          <w:rFonts w:ascii="Times New Roman" w:eastAsia="Calibri" w:hAnsi="Times New Roman" w:cs="Times New Roman"/>
          <w:bCs/>
          <w:i/>
          <w:sz w:val="28"/>
          <w:szCs w:val="28"/>
          <w:lang w:val="uk-UA"/>
        </w:rPr>
        <w:t>Практичне значення одержаних результатів.</w:t>
      </w:r>
      <w:r>
        <w:rPr>
          <w:rFonts w:ascii="Times New Roman" w:eastAsia="Calibri" w:hAnsi="Times New Roman" w:cs="Times New Roman"/>
          <w:bCs/>
          <w:sz w:val="28"/>
          <w:szCs w:val="28"/>
          <w:lang w:val="uk-UA"/>
        </w:rPr>
        <w:t xml:space="preserve"> Доведено, що програма домашніх вправ з опором на базі громади є простою, безпечною та ефективною формою фізичних вправ і придатна для подальшого застосування у пацієнтів похилого віку з остеопорозом.</w:t>
      </w:r>
      <w:r>
        <w:rPr>
          <w:rFonts w:ascii="Times New Roman" w:eastAsia="Calibri" w:hAnsi="Times New Roman" w:cs="Times New Roman"/>
          <w:sz w:val="28"/>
          <w:szCs w:val="28"/>
          <w:lang w:val="uk-UA"/>
        </w:rPr>
        <w:t xml:space="preserve">  </w:t>
      </w:r>
    </w:p>
    <w:p w14:paraId="555BA3BD" w14:textId="77777777" w:rsidR="00154FAA" w:rsidRDefault="00000000">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За результатами </w:t>
      </w:r>
      <w:proofErr w:type="spellStart"/>
      <w:r>
        <w:rPr>
          <w:rFonts w:ascii="Times New Roman" w:eastAsia="Calibri" w:hAnsi="Times New Roman" w:cs="Times New Roman"/>
          <w:sz w:val="28"/>
          <w:szCs w:val="28"/>
        </w:rPr>
        <w:t>дослідження</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бул</w:t>
      </w:r>
      <w:proofErr w:type="spellEnd"/>
      <w:r>
        <w:rPr>
          <w:rFonts w:ascii="Times New Roman" w:eastAsia="Calibri" w:hAnsi="Times New Roman" w:cs="Times New Roman"/>
          <w:sz w:val="28"/>
          <w:szCs w:val="28"/>
          <w:lang w:val="uk-UA"/>
        </w:rPr>
        <w:t>и</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опублікован</w:t>
      </w:r>
      <w:proofErr w:type="spellEnd"/>
      <w:r>
        <w:rPr>
          <w:rFonts w:ascii="Times New Roman" w:eastAsia="Calibri" w:hAnsi="Times New Roman" w:cs="Times New Roman"/>
          <w:sz w:val="28"/>
          <w:szCs w:val="28"/>
          <w:lang w:val="uk-UA"/>
        </w:rPr>
        <w:t xml:space="preserve">і: 1 стаття </w:t>
      </w:r>
      <w:proofErr w:type="gramStart"/>
      <w:r>
        <w:rPr>
          <w:rFonts w:ascii="Times New Roman" w:eastAsia="Calibri" w:hAnsi="Times New Roman" w:cs="Times New Roman"/>
          <w:sz w:val="28"/>
          <w:szCs w:val="28"/>
          <w:lang w:val="uk-UA"/>
        </w:rPr>
        <w:t>та</w:t>
      </w:r>
      <w:r>
        <w:rPr>
          <w:rFonts w:ascii="Times New Roman" w:eastAsia="Calibri" w:hAnsi="Times New Roman" w:cs="Times New Roman"/>
          <w:sz w:val="28"/>
          <w:szCs w:val="28"/>
        </w:rPr>
        <w:t xml:space="preserve">  1</w:t>
      </w:r>
      <w:proofErr w:type="gram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тези</w:t>
      </w:r>
      <w:proofErr w:type="spellEnd"/>
      <w:r>
        <w:rPr>
          <w:rFonts w:ascii="Times New Roman" w:eastAsia="Calibri" w:hAnsi="Times New Roman" w:cs="Times New Roman"/>
          <w:sz w:val="28"/>
          <w:szCs w:val="28"/>
        </w:rPr>
        <w:t xml:space="preserve">. </w:t>
      </w:r>
    </w:p>
    <w:p w14:paraId="37A57868" w14:textId="77777777" w:rsidR="00154FAA" w:rsidRDefault="00154FAA">
      <w:pPr>
        <w:pStyle w:val="af6"/>
        <w:spacing w:line="360" w:lineRule="auto"/>
        <w:ind w:firstLine="709"/>
        <w:jc w:val="both"/>
        <w:rPr>
          <w:rFonts w:ascii="Times New Roman" w:hAnsi="Times New Roman" w:cs="Times New Roman"/>
          <w:iCs/>
          <w:sz w:val="28"/>
          <w:szCs w:val="28"/>
          <w:lang w:val="uk-UA"/>
        </w:rPr>
      </w:pPr>
    </w:p>
    <w:p w14:paraId="6208F317" w14:textId="77777777" w:rsidR="00154FAA" w:rsidRDefault="00000000">
      <w:pPr>
        <w:spacing w:line="360" w:lineRule="auto"/>
        <w:jc w:val="both"/>
        <w:rPr>
          <w:rFonts w:ascii="Times New Roman Bold" w:hAnsi="Times New Roman Bold" w:cs="Times New Roman Bold"/>
          <w:b/>
          <w:bCs/>
          <w:iCs/>
          <w:sz w:val="28"/>
          <w:szCs w:val="28"/>
        </w:rPr>
      </w:pPr>
      <w:r>
        <w:rPr>
          <w:rFonts w:ascii="Times New Roman Bold Italic" w:hAnsi="Times New Roman Bold Italic" w:cs="Times New Roman Bold Italic"/>
          <w:iCs/>
          <w:sz w:val="28"/>
          <w:szCs w:val="28"/>
          <w:lang w:val="uk-UA"/>
        </w:rPr>
        <w:lastRenderedPageBreak/>
        <w:t>ЛІТНІ ЛЮДИ,</w:t>
      </w:r>
      <w:r>
        <w:rPr>
          <w:rFonts w:ascii="Times New Roman Regular" w:hAnsi="Times New Roman Regular" w:cs="Times New Roman Regular"/>
          <w:iCs/>
          <w:sz w:val="28"/>
          <w:szCs w:val="28"/>
          <w:lang w:val="uk-UA"/>
        </w:rPr>
        <w:t xml:space="preserve"> ОСТЕОПОРОЗ, ДОМАШНІ УМОВИ, ВПРАВИ З ОПОРОМ, СОМАТИЧНА ФУНКЦІЯ, РОЗУМНЕ СТАРІННЯ НА РІВНІ ГРОМАДИ, БРАСЛЕТИ ЗДОРОВ'Я, ФІЗІОТЕРАПІЯ</w:t>
      </w:r>
    </w:p>
    <w:p w14:paraId="0C6293DF" w14:textId="77777777" w:rsidR="00154FAA" w:rsidRDefault="00000000">
      <w:pPr>
        <w:spacing w:line="360" w:lineRule="auto"/>
        <w:jc w:val="center"/>
        <w:rPr>
          <w:rFonts w:ascii="Times New Roman Bold" w:hAnsi="Times New Roman Bold" w:cs="Times New Roman Bold"/>
          <w:b/>
          <w:bCs/>
          <w:iCs/>
          <w:sz w:val="28"/>
          <w:szCs w:val="28"/>
          <w:lang w:val="en-US"/>
        </w:rPr>
      </w:pPr>
      <w:r>
        <w:rPr>
          <w:rFonts w:ascii="Times New Roman Bold" w:hAnsi="Times New Roman Bold" w:cs="Times New Roman Bold"/>
          <w:b/>
          <w:bCs/>
          <w:iCs/>
          <w:sz w:val="28"/>
          <w:szCs w:val="28"/>
          <w:lang w:val="en-US"/>
        </w:rPr>
        <w:t>ABSTRACT</w:t>
      </w:r>
    </w:p>
    <w:p w14:paraId="3CCF95AC" w14:textId="77777777" w:rsidR="00154FAA" w:rsidRDefault="00000000">
      <w:pPr>
        <w:spacing w:line="360" w:lineRule="auto"/>
        <w:jc w:val="both"/>
        <w:rPr>
          <w:rFonts w:ascii="Times New Roman Regular" w:hAnsi="Times New Roman Regular" w:cs="Times New Roman Regular"/>
          <w:iCs/>
          <w:sz w:val="28"/>
          <w:szCs w:val="28"/>
          <w:lang w:val="en-US"/>
        </w:rPr>
      </w:pPr>
      <w:r>
        <w:rPr>
          <w:rFonts w:ascii="Times New Roman Regular" w:hAnsi="Times New Roman Regular" w:cs="Times New Roman Regular" w:hint="eastAsia"/>
          <w:iCs/>
          <w:sz w:val="28"/>
          <w:szCs w:val="28"/>
          <w:lang w:val="en-US"/>
        </w:rPr>
        <w:t xml:space="preserve"> The master's thesis is presented on 10</w:t>
      </w:r>
      <w:r>
        <w:rPr>
          <w:rFonts w:ascii="Times New Roman Regular" w:hAnsi="Times New Roman Regular" w:cs="Times New Roman Regular"/>
          <w:iCs/>
          <w:sz w:val="28"/>
          <w:szCs w:val="28"/>
          <w:lang w:val="uk-UA"/>
        </w:rPr>
        <w:t>5</w:t>
      </w:r>
      <w:r>
        <w:rPr>
          <w:rFonts w:ascii="Times New Roman Regular" w:hAnsi="Times New Roman Regular" w:cs="Times New Roman Regular" w:hint="eastAsia"/>
          <w:iCs/>
          <w:sz w:val="28"/>
          <w:szCs w:val="28"/>
          <w:lang w:val="en-US"/>
        </w:rPr>
        <w:t xml:space="preserve"> pages and contains 99 names of used sources, including 24 Chinese and 75 from other countries, 12 figures, 17 tables, and </w:t>
      </w:r>
      <w:r w:rsidRPr="00EA4856">
        <w:rPr>
          <w:rFonts w:ascii="Times New Roman Regular" w:hAnsi="Times New Roman Regular" w:cs="Times New Roman Regular"/>
          <w:iCs/>
          <w:sz w:val="28"/>
          <w:szCs w:val="28"/>
          <w:lang w:val="en-US"/>
        </w:rPr>
        <w:t>5</w:t>
      </w:r>
      <w:r>
        <w:rPr>
          <w:rFonts w:ascii="Times New Roman Regular" w:hAnsi="Times New Roman Regular" w:cs="Times New Roman Regular" w:hint="eastAsia"/>
          <w:iCs/>
          <w:sz w:val="28"/>
          <w:szCs w:val="28"/>
          <w:lang w:val="en-US"/>
        </w:rPr>
        <w:t xml:space="preserve"> appendices.</w:t>
      </w:r>
    </w:p>
    <w:p w14:paraId="02ADC227" w14:textId="77777777" w:rsidR="00154FAA" w:rsidRDefault="00000000">
      <w:pPr>
        <w:spacing w:line="360" w:lineRule="auto"/>
        <w:ind w:firstLine="708"/>
        <w:jc w:val="both"/>
        <w:rPr>
          <w:rFonts w:ascii="Times New Roman Regular" w:hAnsi="Times New Roman Regular" w:cs="Times New Roman Regular"/>
          <w:iCs/>
          <w:sz w:val="28"/>
          <w:szCs w:val="28"/>
          <w:lang w:val="en-US"/>
        </w:rPr>
      </w:pPr>
      <w:r>
        <w:rPr>
          <w:rFonts w:ascii="Times New Roman Regular" w:hAnsi="Times New Roman Regular" w:cs="Times New Roman Regular" w:hint="eastAsia"/>
          <w:iCs/>
          <w:sz w:val="28"/>
          <w:szCs w:val="28"/>
          <w:lang w:val="en-US"/>
        </w:rPr>
        <w:t xml:space="preserve"> The actuality of the </w:t>
      </w:r>
      <w:proofErr w:type="spellStart"/>
      <w:proofErr w:type="gramStart"/>
      <w:r>
        <w:rPr>
          <w:rFonts w:ascii="Times New Roman Regular" w:hAnsi="Times New Roman Regular" w:cs="Times New Roman Regular" w:hint="eastAsia"/>
          <w:iCs/>
          <w:sz w:val="28"/>
          <w:szCs w:val="28"/>
          <w:lang w:val="en-US"/>
        </w:rPr>
        <w:t>theme.According</w:t>
      </w:r>
      <w:proofErr w:type="spellEnd"/>
      <w:proofErr w:type="gramEnd"/>
      <w:r>
        <w:rPr>
          <w:rFonts w:ascii="Times New Roman Regular" w:hAnsi="Times New Roman Regular" w:cs="Times New Roman Regular" w:hint="eastAsia"/>
          <w:iCs/>
          <w:sz w:val="28"/>
          <w:szCs w:val="28"/>
          <w:lang w:val="en-US"/>
        </w:rPr>
        <w:t xml:space="preserve"> to various researchers, </w:t>
      </w:r>
      <w:r>
        <w:rPr>
          <w:rFonts w:ascii="Times New Roman Regular" w:hAnsi="Times New Roman Regular" w:cs="Times New Roman Regular"/>
          <w:iCs/>
          <w:sz w:val="28"/>
          <w:szCs w:val="28"/>
          <w:lang w:val="en-US"/>
        </w:rPr>
        <w:pgNum/>
      </w:r>
      <w:proofErr w:type="spellStart"/>
      <w:r>
        <w:rPr>
          <w:rFonts w:ascii="Times New Roman Regular" w:hAnsi="Times New Roman Regular" w:cs="Times New Roman Regular"/>
          <w:iCs/>
          <w:sz w:val="28"/>
          <w:szCs w:val="28"/>
          <w:lang w:val="en-US"/>
        </w:rPr>
        <w:t>specially</w:t>
      </w:r>
      <w:proofErr w:type="spellEnd"/>
      <w:r>
        <w:rPr>
          <w:rFonts w:ascii="Times New Roman Regular" w:hAnsi="Times New Roman Regular" w:cs="Times New Roman Regular" w:hint="eastAsia"/>
          <w:iCs/>
          <w:sz w:val="28"/>
          <w:szCs w:val="28"/>
          <w:lang w:val="en-US"/>
        </w:rPr>
        <w:t xml:space="preserve"> in the developed countries of the world, osteoporosis has become a </w:t>
      </w:r>
      <w:r>
        <w:rPr>
          <w:rFonts w:ascii="Times New Roman Regular" w:hAnsi="Times New Roman Regular" w:cs="Times New Roman Regular"/>
          <w:iCs/>
          <w:sz w:val="28"/>
          <w:szCs w:val="28"/>
          <w:lang w:val="en-US"/>
        </w:rPr>
        <w:t>“</w:t>
      </w:r>
      <w:r>
        <w:rPr>
          <w:rFonts w:ascii="Times New Roman Regular" w:hAnsi="Times New Roman Regular" w:cs="Times New Roman Regular" w:hint="eastAsia"/>
          <w:iCs/>
          <w:sz w:val="28"/>
          <w:szCs w:val="28"/>
          <w:lang w:val="en-US"/>
        </w:rPr>
        <w:t>silent epidemic</w:t>
      </w:r>
      <w:r>
        <w:rPr>
          <w:rFonts w:ascii="Times New Roman Regular" w:hAnsi="Times New Roman Regular" w:cs="Times New Roman Regular"/>
          <w:iCs/>
          <w:sz w:val="28"/>
          <w:szCs w:val="28"/>
          <w:lang w:val="en-US"/>
        </w:rPr>
        <w:t>”</w:t>
      </w:r>
      <w:r>
        <w:rPr>
          <w:rFonts w:ascii="Times New Roman Regular" w:hAnsi="Times New Roman Regular" w:cs="Times New Roman Regular" w:hint="eastAsia"/>
          <w:iCs/>
          <w:sz w:val="28"/>
          <w:szCs w:val="28"/>
          <w:lang w:val="en-US"/>
        </w:rPr>
        <w:t xml:space="preserve"> </w:t>
      </w:r>
      <w:proofErr w:type="spellStart"/>
      <w:r>
        <w:rPr>
          <w:rFonts w:ascii="Times New Roman Regular" w:hAnsi="Times New Roman Regular" w:cs="Times New Roman Regular" w:hint="eastAsia"/>
          <w:iCs/>
          <w:sz w:val="28"/>
          <w:szCs w:val="28"/>
          <w:lang w:val="en-US"/>
        </w:rPr>
        <w:t>phenomenon.So</w:t>
      </w:r>
      <w:proofErr w:type="spellEnd"/>
      <w:r>
        <w:rPr>
          <w:rFonts w:ascii="Times New Roman Regular" w:hAnsi="Times New Roman Regular" w:cs="Times New Roman Regular" w:hint="eastAsia"/>
          <w:iCs/>
          <w:sz w:val="28"/>
          <w:szCs w:val="28"/>
          <w:lang w:val="en-US"/>
        </w:rPr>
        <w:t>, in the USA, more than 8 million women (21% are over 50 years old) and more than 2 million men have been suffered from the osteoporosis. In 50% of patients, patients with fractures become disabled, requiring significant material costs and third-party care. Costs for the treatment of osteoporotic fractures in the USA amount to 13.8 billion dollars per year 7. In Europe, the total number of osteoporotic fractures in men and women is 2.7 million, and the direct costs of their treatment are 36 billion euros. Osteoporosis is found in approximately 6% of men and 21% of women aged 50</w:t>
      </w:r>
      <w:r>
        <w:rPr>
          <w:rFonts w:ascii="Times New Roman Regular" w:hAnsi="Times New Roman Regular" w:cs="Times New Roman Regular" w:hint="eastAsia"/>
          <w:iCs/>
          <w:sz w:val="28"/>
          <w:szCs w:val="28"/>
          <w:lang w:val="en-US"/>
        </w:rPr>
        <w:t>–</w:t>
      </w:r>
      <w:r>
        <w:rPr>
          <w:rFonts w:ascii="Times New Roman Regular" w:hAnsi="Times New Roman Regular" w:cs="Times New Roman Regular" w:hint="eastAsia"/>
          <w:iCs/>
          <w:sz w:val="28"/>
          <w:szCs w:val="28"/>
          <w:lang w:val="en-US"/>
        </w:rPr>
        <w:t>84 years. Its prevalence among men aged 50 is 3 times lower than the disease with the corresponding indicator among women 8. According to Russian scientists, about 30.5</w:t>
      </w:r>
      <w:r>
        <w:rPr>
          <w:rFonts w:ascii="Times New Roman Regular" w:hAnsi="Times New Roman Regular" w:cs="Times New Roman Regular" w:hint="eastAsia"/>
          <w:iCs/>
          <w:sz w:val="28"/>
          <w:szCs w:val="28"/>
          <w:lang w:val="en-US"/>
        </w:rPr>
        <w:t>–</w:t>
      </w:r>
      <w:r>
        <w:rPr>
          <w:rFonts w:ascii="Times New Roman Regular" w:hAnsi="Times New Roman Regular" w:cs="Times New Roman Regular" w:hint="eastAsia"/>
          <w:iCs/>
          <w:sz w:val="28"/>
          <w:szCs w:val="28"/>
          <w:lang w:val="en-US"/>
        </w:rPr>
        <w:t>33.1% of women aged 50 and over develop osteoporosis, and 24% of them all have at least one clinically pronounced fracture 9,10.  In Ukraine, according to the results of studies of the structural-functional state of bone tissue in women aged 20</w:t>
      </w:r>
      <w:r>
        <w:rPr>
          <w:rFonts w:ascii="Times New Roman Regular" w:hAnsi="Times New Roman Regular" w:cs="Times New Roman Regular" w:hint="eastAsia"/>
          <w:iCs/>
          <w:sz w:val="28"/>
          <w:szCs w:val="28"/>
          <w:lang w:val="en-US"/>
        </w:rPr>
        <w:t>–</w:t>
      </w:r>
      <w:r>
        <w:rPr>
          <w:rFonts w:ascii="Times New Roman Regular" w:hAnsi="Times New Roman Regular" w:cs="Times New Roman Regular" w:hint="eastAsia"/>
          <w:iCs/>
          <w:sz w:val="28"/>
          <w:szCs w:val="28"/>
          <w:lang w:val="en-US"/>
        </w:rPr>
        <w:t>89 years, osteoporosis was detected in 13% of women in the age group of 50</w:t>
      </w:r>
      <w:r>
        <w:rPr>
          <w:rFonts w:ascii="Times New Roman Regular" w:hAnsi="Times New Roman Regular" w:cs="Times New Roman Regular" w:hint="eastAsia"/>
          <w:iCs/>
          <w:sz w:val="28"/>
          <w:szCs w:val="28"/>
          <w:lang w:val="en-US"/>
        </w:rPr>
        <w:t>–</w:t>
      </w:r>
      <w:r>
        <w:rPr>
          <w:rFonts w:ascii="Times New Roman Regular" w:hAnsi="Times New Roman Regular" w:cs="Times New Roman Regular" w:hint="eastAsia"/>
          <w:iCs/>
          <w:sz w:val="28"/>
          <w:szCs w:val="28"/>
          <w:lang w:val="en-US"/>
        </w:rPr>
        <w:t>59 years, in 25% in the age group of 60</w:t>
      </w:r>
      <w:r>
        <w:rPr>
          <w:rFonts w:ascii="Times New Roman Regular" w:hAnsi="Times New Roman Regular" w:cs="Times New Roman Regular" w:hint="eastAsia"/>
          <w:iCs/>
          <w:sz w:val="28"/>
          <w:szCs w:val="28"/>
          <w:lang w:val="en-US"/>
        </w:rPr>
        <w:t>–</w:t>
      </w:r>
      <w:r>
        <w:rPr>
          <w:rFonts w:ascii="Times New Roman Regular" w:hAnsi="Times New Roman Regular" w:cs="Times New Roman Regular" w:hint="eastAsia"/>
          <w:iCs/>
          <w:sz w:val="28"/>
          <w:szCs w:val="28"/>
          <w:lang w:val="en-US"/>
        </w:rPr>
        <w:t xml:space="preserve">69 years, in 50%  - in the group of 70-79 years and 53% - in the group of 80-89 years 11,12.  Among women who have suffered bone fractures, osteoporosis occurs in 70% of cases.  The conducted research on the use of physiotherapy (resistance exercises) in elderly patients with osteoporosis in the conditions of a </w:t>
      </w:r>
      <w:r>
        <w:rPr>
          <w:rFonts w:ascii="Times New Roman Regular" w:hAnsi="Times New Roman Regular" w:cs="Times New Roman Regular"/>
          <w:iCs/>
          <w:sz w:val="28"/>
          <w:szCs w:val="28"/>
          <w:lang w:val="en-US"/>
        </w:rPr>
        <w:t>“</w:t>
      </w:r>
      <w:r>
        <w:rPr>
          <w:rFonts w:ascii="Times New Roman Regular" w:hAnsi="Times New Roman Regular" w:cs="Times New Roman Regular" w:hint="eastAsia"/>
          <w:iCs/>
          <w:sz w:val="28"/>
          <w:szCs w:val="28"/>
          <w:lang w:val="en-US"/>
        </w:rPr>
        <w:t>smart</w:t>
      </w:r>
      <w:r>
        <w:rPr>
          <w:rFonts w:ascii="Times New Roman Regular" w:hAnsi="Times New Roman Regular" w:cs="Times New Roman Regular"/>
          <w:iCs/>
          <w:sz w:val="28"/>
          <w:szCs w:val="28"/>
          <w:lang w:val="en-US"/>
        </w:rPr>
        <w:t>”</w:t>
      </w:r>
      <w:r>
        <w:rPr>
          <w:rFonts w:ascii="Times New Roman Regular" w:hAnsi="Times New Roman Regular" w:cs="Times New Roman Regular" w:hint="eastAsia"/>
          <w:iCs/>
          <w:sz w:val="28"/>
          <w:szCs w:val="28"/>
          <w:lang w:val="en-US"/>
        </w:rPr>
        <w:t xml:space="preserve"> community is very relevant because of the volume and prevalence of this disease in the world.</w:t>
      </w:r>
    </w:p>
    <w:p w14:paraId="5EFDFD66" w14:textId="77777777" w:rsidR="00154FAA" w:rsidRDefault="00000000">
      <w:pPr>
        <w:spacing w:line="360" w:lineRule="auto"/>
        <w:ind w:firstLine="708"/>
        <w:jc w:val="both"/>
        <w:rPr>
          <w:rFonts w:ascii="Times New Roman Regular" w:hAnsi="Times New Roman Regular" w:cs="Times New Roman Regular"/>
          <w:iCs/>
          <w:sz w:val="28"/>
          <w:szCs w:val="28"/>
          <w:lang w:val="en-US"/>
        </w:rPr>
      </w:pPr>
      <w:r>
        <w:rPr>
          <w:rFonts w:ascii="Times New Roman Regular" w:hAnsi="Times New Roman Regular" w:cs="Times New Roman Regular" w:hint="eastAsia"/>
          <w:iCs/>
          <w:sz w:val="28"/>
          <w:szCs w:val="28"/>
          <w:lang w:val="en-US"/>
        </w:rPr>
        <w:lastRenderedPageBreak/>
        <w:t xml:space="preserve"> The purpose of the work: The purpose of the dissertation research is to develop an appropriate program of home strength exercises for elderly patients with osteoporosis and conduct an empirical study to understand the impact of the program on somatic functions, fall efficiency, self-assessment of exercise and quality of life of elderly patients with osteoporosis to provide them with scientific recommendations regarding home strength exercises.</w:t>
      </w:r>
    </w:p>
    <w:p w14:paraId="50EF2AD7" w14:textId="77777777" w:rsidR="00154FAA" w:rsidRDefault="00000000">
      <w:pPr>
        <w:spacing w:line="360" w:lineRule="auto"/>
        <w:jc w:val="both"/>
        <w:rPr>
          <w:rFonts w:ascii="Times New Roman Regular" w:hAnsi="Times New Roman Regular" w:cs="Times New Roman Regular"/>
          <w:iCs/>
          <w:sz w:val="28"/>
          <w:szCs w:val="28"/>
          <w:lang w:val="en-US"/>
        </w:rPr>
      </w:pPr>
      <w:r>
        <w:rPr>
          <w:rFonts w:ascii="Times New Roman Regular" w:hAnsi="Times New Roman Regular" w:cs="Times New Roman Regular" w:hint="eastAsia"/>
          <w:iCs/>
          <w:sz w:val="28"/>
          <w:szCs w:val="28"/>
          <w:lang w:val="en-US"/>
        </w:rPr>
        <w:t xml:space="preserve"> </w:t>
      </w:r>
      <w:r>
        <w:rPr>
          <w:rFonts w:ascii="Times New Roman Regular" w:hAnsi="Times New Roman Regular" w:cs="Times New Roman Regular"/>
          <w:iCs/>
          <w:sz w:val="28"/>
          <w:szCs w:val="28"/>
          <w:lang w:val="en-US"/>
        </w:rPr>
        <w:tab/>
      </w:r>
      <w:r>
        <w:rPr>
          <w:rFonts w:ascii="Times New Roman Regular" w:hAnsi="Times New Roman Regular" w:cs="Times New Roman Regular" w:hint="eastAsia"/>
          <w:iCs/>
          <w:sz w:val="28"/>
          <w:szCs w:val="28"/>
          <w:lang w:val="en-US"/>
        </w:rPr>
        <w:t>Objectives: To analyze the literature on scientific research on the benefit of physical therapy technologies in the elderly generation with primary osteoporosis in smart community nursing homes.     Develop an algorithm for building personalized physical therapy programs for the elderly with osteoporosis.   To research the principles of evidence-based medicine on the impact of the proposed programs on the functioning of the musculoskeletal system, somatic functions, and quality of life of elderly people with osteoporosis.    To develop scientifically based recommendations for physical therapy by the patient at home.    To analyze the effectiveness of the proposed community-based physical therapy programs, which have a long-term and formative nature.</w:t>
      </w:r>
    </w:p>
    <w:p w14:paraId="024B6375" w14:textId="77777777" w:rsidR="00154FAA" w:rsidRDefault="00000000">
      <w:pPr>
        <w:spacing w:line="360" w:lineRule="auto"/>
        <w:ind w:firstLineChars="200" w:firstLine="560"/>
        <w:jc w:val="both"/>
        <w:rPr>
          <w:rFonts w:ascii="Times New Roman Regular" w:hAnsi="Times New Roman Regular" w:cs="Times New Roman Regular"/>
          <w:iCs/>
          <w:sz w:val="28"/>
          <w:szCs w:val="28"/>
          <w:lang w:val="en-US"/>
        </w:rPr>
      </w:pPr>
      <w:r>
        <w:rPr>
          <w:rFonts w:ascii="Times New Roman Regular" w:hAnsi="Times New Roman Regular" w:cs="Times New Roman Regular" w:hint="eastAsia"/>
          <w:iCs/>
          <w:sz w:val="28"/>
          <w:szCs w:val="28"/>
          <w:lang w:val="en-US"/>
        </w:rPr>
        <w:t>The object of study:  Elderly patients with primary osteoporosis</w:t>
      </w:r>
    </w:p>
    <w:p w14:paraId="213341D1" w14:textId="77777777" w:rsidR="00154FAA" w:rsidRDefault="00000000">
      <w:pPr>
        <w:spacing w:line="360" w:lineRule="auto"/>
        <w:ind w:firstLineChars="200" w:firstLine="560"/>
        <w:jc w:val="both"/>
        <w:rPr>
          <w:rFonts w:ascii="Times New Roman Regular" w:hAnsi="Times New Roman Regular" w:cs="Times New Roman Regular"/>
          <w:iCs/>
          <w:sz w:val="28"/>
          <w:szCs w:val="28"/>
          <w:lang w:val="en-US"/>
        </w:rPr>
      </w:pPr>
      <w:r>
        <w:rPr>
          <w:rFonts w:ascii="Times New Roman Regular" w:hAnsi="Times New Roman Regular" w:cs="Times New Roman Regular" w:hint="eastAsia"/>
          <w:iCs/>
          <w:sz w:val="28"/>
          <w:szCs w:val="28"/>
          <w:lang w:val="en-US"/>
        </w:rPr>
        <w:t xml:space="preserve"> The subject of the study: physical therapy program for elderly patients with primary osteoporosis in community nursing homes</w:t>
      </w:r>
    </w:p>
    <w:p w14:paraId="4670BF40" w14:textId="77777777" w:rsidR="00154FAA" w:rsidRDefault="00000000">
      <w:pPr>
        <w:spacing w:line="360" w:lineRule="auto"/>
        <w:jc w:val="both"/>
        <w:rPr>
          <w:rFonts w:ascii="Times New Roman Regular" w:hAnsi="Times New Roman Regular" w:cs="Times New Roman Regular"/>
          <w:iCs/>
          <w:sz w:val="28"/>
          <w:szCs w:val="28"/>
          <w:lang w:val="en-US"/>
        </w:rPr>
      </w:pPr>
      <w:r>
        <w:rPr>
          <w:rFonts w:ascii="Times New Roman Regular" w:hAnsi="Times New Roman Regular" w:cs="Times New Roman Regular" w:hint="eastAsia"/>
          <w:iCs/>
          <w:sz w:val="28"/>
          <w:szCs w:val="28"/>
          <w:lang w:val="en-US"/>
        </w:rPr>
        <w:t xml:space="preserve"> </w:t>
      </w:r>
      <w:r>
        <w:rPr>
          <w:rFonts w:ascii="Times New Roman Regular" w:hAnsi="Times New Roman Regular" w:cs="Times New Roman Regular"/>
          <w:iCs/>
          <w:sz w:val="28"/>
          <w:szCs w:val="28"/>
          <w:lang w:val="en-US"/>
        </w:rPr>
        <w:tab/>
      </w:r>
      <w:r>
        <w:rPr>
          <w:rFonts w:ascii="Times New Roman Regular" w:hAnsi="Times New Roman Regular" w:cs="Times New Roman Regular" w:hint="eastAsia"/>
          <w:iCs/>
          <w:sz w:val="28"/>
          <w:szCs w:val="28"/>
          <w:lang w:val="en-US"/>
        </w:rPr>
        <w:t xml:space="preserve">The scientific novelty of the obtained results: The possibility of using built individual programs of resistance exercises at home under the guidance of the Center for Aging </w:t>
      </w:r>
      <w:r>
        <w:rPr>
          <w:rFonts w:ascii="Times New Roman Regular" w:hAnsi="Times New Roman Regular" w:cs="Times New Roman Regular"/>
          <w:iCs/>
          <w:sz w:val="28"/>
          <w:szCs w:val="28"/>
          <w:lang w:val="en-US"/>
        </w:rPr>
        <w:t>“</w:t>
      </w:r>
      <w:r>
        <w:rPr>
          <w:rFonts w:ascii="Times New Roman Regular" w:hAnsi="Times New Roman Regular" w:cs="Times New Roman Regular" w:hint="eastAsia"/>
          <w:iCs/>
          <w:sz w:val="28"/>
          <w:szCs w:val="28"/>
          <w:lang w:val="en-US"/>
        </w:rPr>
        <w:t>Smart Community</w:t>
      </w:r>
      <w:r>
        <w:rPr>
          <w:rFonts w:ascii="Times New Roman Regular" w:hAnsi="Times New Roman Regular" w:cs="Times New Roman Regular"/>
          <w:iCs/>
          <w:sz w:val="28"/>
          <w:szCs w:val="28"/>
          <w:lang w:val="en-US"/>
        </w:rPr>
        <w:t>”</w:t>
      </w:r>
      <w:r>
        <w:rPr>
          <w:rFonts w:ascii="Times New Roman Regular" w:hAnsi="Times New Roman Regular" w:cs="Times New Roman Regular" w:hint="eastAsia"/>
          <w:iCs/>
          <w:sz w:val="28"/>
          <w:szCs w:val="28"/>
          <w:lang w:val="en-US"/>
        </w:rPr>
        <w:t xml:space="preserve"> was effective in improving the somatic functions of elderly patients with osteoporosis, increasing the efficiency of falls and self-esteem during physical exercises, and also contributed to improving the </w:t>
      </w:r>
      <w:proofErr w:type="gramStart"/>
      <w:r>
        <w:rPr>
          <w:rFonts w:ascii="Times New Roman Regular" w:hAnsi="Times New Roman Regular" w:cs="Times New Roman Regular" w:hint="eastAsia"/>
          <w:iCs/>
          <w:sz w:val="28"/>
          <w:szCs w:val="28"/>
          <w:lang w:val="en-US"/>
        </w:rPr>
        <w:t>quality  their</w:t>
      </w:r>
      <w:proofErr w:type="gramEnd"/>
      <w:r>
        <w:rPr>
          <w:rFonts w:ascii="Times New Roman Regular" w:hAnsi="Times New Roman Regular" w:cs="Times New Roman Regular" w:hint="eastAsia"/>
          <w:iCs/>
          <w:sz w:val="28"/>
          <w:szCs w:val="28"/>
          <w:lang w:val="en-US"/>
        </w:rPr>
        <w:t xml:space="preserve"> lives</w:t>
      </w:r>
    </w:p>
    <w:p w14:paraId="6E65E04D" w14:textId="77777777" w:rsidR="00154FAA" w:rsidRDefault="00000000">
      <w:pPr>
        <w:spacing w:line="360" w:lineRule="auto"/>
        <w:jc w:val="both"/>
        <w:rPr>
          <w:rFonts w:ascii="Times New Roman Regular" w:hAnsi="Times New Roman Regular" w:cs="Times New Roman Regular"/>
          <w:iCs/>
          <w:sz w:val="28"/>
          <w:szCs w:val="28"/>
          <w:lang w:val="en-US"/>
        </w:rPr>
      </w:pPr>
      <w:r>
        <w:rPr>
          <w:rFonts w:ascii="Times New Roman Regular" w:hAnsi="Times New Roman Regular" w:cs="Times New Roman Regular" w:hint="eastAsia"/>
          <w:iCs/>
          <w:sz w:val="28"/>
          <w:szCs w:val="28"/>
          <w:lang w:val="en-US"/>
        </w:rPr>
        <w:t xml:space="preserve"> </w:t>
      </w:r>
      <w:r>
        <w:rPr>
          <w:rFonts w:ascii="Times New Roman Regular" w:hAnsi="Times New Roman Regular" w:cs="Times New Roman Regular"/>
          <w:iCs/>
          <w:sz w:val="28"/>
          <w:szCs w:val="28"/>
          <w:lang w:val="en-US"/>
        </w:rPr>
        <w:tab/>
      </w:r>
      <w:r>
        <w:rPr>
          <w:rFonts w:ascii="Times New Roman Regular" w:hAnsi="Times New Roman Regular" w:cs="Times New Roman Regular" w:hint="eastAsia"/>
          <w:iCs/>
          <w:sz w:val="28"/>
          <w:szCs w:val="28"/>
          <w:lang w:val="en-US"/>
        </w:rPr>
        <w:t>The practical significance of the obtained results.  A community-based home-based resistance exercise program is a simple, safe, and effective form of exercise and is suitable for continued use in elderly patients with osteoporosis.</w:t>
      </w:r>
    </w:p>
    <w:p w14:paraId="555AD2F2" w14:textId="77777777" w:rsidR="00154FAA" w:rsidRDefault="00000000">
      <w:pPr>
        <w:spacing w:line="360" w:lineRule="auto"/>
        <w:jc w:val="both"/>
        <w:rPr>
          <w:rFonts w:ascii="Times New Roman Regular" w:hAnsi="Times New Roman Regular" w:cs="Times New Roman Regular"/>
          <w:iCs/>
          <w:sz w:val="28"/>
          <w:szCs w:val="28"/>
          <w:lang w:val="en-US"/>
        </w:rPr>
      </w:pPr>
      <w:r>
        <w:rPr>
          <w:rFonts w:ascii="Times New Roman Regular" w:hAnsi="Times New Roman Regular" w:cs="Times New Roman Regular" w:hint="eastAsia"/>
          <w:iCs/>
          <w:sz w:val="28"/>
          <w:szCs w:val="28"/>
          <w:lang w:val="en-US"/>
        </w:rPr>
        <w:lastRenderedPageBreak/>
        <w:t xml:space="preserve"> Based on the results of the research, 1 article and 1 thesis were published.</w:t>
      </w:r>
    </w:p>
    <w:p w14:paraId="185B7A30" w14:textId="77777777" w:rsidR="00154FAA" w:rsidRDefault="00154FAA">
      <w:pPr>
        <w:spacing w:line="360" w:lineRule="auto"/>
        <w:jc w:val="both"/>
        <w:rPr>
          <w:rFonts w:ascii="Times New Roman Regular" w:hAnsi="Times New Roman Regular" w:cs="Times New Roman Regular"/>
          <w:iCs/>
          <w:sz w:val="28"/>
          <w:szCs w:val="28"/>
          <w:lang w:val="en-US"/>
        </w:rPr>
      </w:pPr>
    </w:p>
    <w:p w14:paraId="086B48FA" w14:textId="77777777" w:rsidR="00154FAA" w:rsidRDefault="00000000">
      <w:pPr>
        <w:spacing w:line="360" w:lineRule="auto"/>
        <w:jc w:val="both"/>
        <w:rPr>
          <w:rFonts w:ascii="Times New Roman Bold" w:hAnsi="Times New Roman Bold" w:cs="Times New Roman Bold"/>
          <w:iCs/>
          <w:sz w:val="28"/>
          <w:szCs w:val="28"/>
          <w:lang w:val="en-US"/>
        </w:rPr>
      </w:pPr>
      <w:r>
        <w:rPr>
          <w:rFonts w:ascii="Times New Roman Bold" w:hAnsi="Times New Roman Bold" w:cs="Times New Roman Bold"/>
          <w:b/>
          <w:bCs/>
          <w:iCs/>
          <w:sz w:val="28"/>
          <w:szCs w:val="28"/>
          <w:lang w:val="en-US"/>
        </w:rPr>
        <w:t xml:space="preserve"> </w:t>
      </w:r>
      <w:r>
        <w:rPr>
          <w:rFonts w:ascii="Times New Roman Bold" w:hAnsi="Times New Roman Bold" w:cs="Times New Roman Bold"/>
          <w:iCs/>
          <w:sz w:val="28"/>
          <w:szCs w:val="28"/>
          <w:lang w:val="en-US"/>
        </w:rPr>
        <w:t>ELDERLY PEOPLE, OSTEOPOROSIS, HOME CONDITIONS, RESISTANCE EXERCISES, SOMATIC FUNCTION, SMART AGING AT THE COMMUNITY LEVEL, HEALTH BRACELETS, PHYSIOTHERAPY</w:t>
      </w:r>
    </w:p>
    <w:p w14:paraId="16DB4184" w14:textId="77777777" w:rsidR="00154FAA" w:rsidRDefault="00154FAA">
      <w:pPr>
        <w:spacing w:line="360" w:lineRule="auto"/>
        <w:jc w:val="both"/>
        <w:rPr>
          <w:rFonts w:ascii="Times New Roman Bold" w:hAnsi="Times New Roman Bold" w:cs="Times New Roman Bold"/>
          <w:iCs/>
          <w:sz w:val="28"/>
          <w:szCs w:val="28"/>
          <w:lang w:val="en-US"/>
        </w:rPr>
      </w:pPr>
    </w:p>
    <w:p w14:paraId="746D1C3F" w14:textId="77777777" w:rsidR="00154FAA" w:rsidRDefault="00154FAA">
      <w:pPr>
        <w:spacing w:line="360" w:lineRule="auto"/>
        <w:jc w:val="both"/>
        <w:rPr>
          <w:rFonts w:ascii="Times New Roman Bold" w:hAnsi="Times New Roman Bold" w:cs="Times New Roman Bold"/>
          <w:iCs/>
          <w:sz w:val="28"/>
          <w:szCs w:val="28"/>
          <w:lang w:val="en-US"/>
        </w:rPr>
      </w:pPr>
    </w:p>
    <w:p w14:paraId="18E19F0A" w14:textId="77777777" w:rsidR="00154FAA" w:rsidRDefault="00154FAA">
      <w:pPr>
        <w:spacing w:line="360" w:lineRule="auto"/>
        <w:jc w:val="both"/>
        <w:rPr>
          <w:rFonts w:ascii="Times New Roman Bold" w:hAnsi="Times New Roman Bold" w:cs="Times New Roman Bold"/>
          <w:iCs/>
          <w:sz w:val="28"/>
          <w:szCs w:val="28"/>
          <w:lang w:val="en-US"/>
        </w:rPr>
      </w:pPr>
    </w:p>
    <w:p w14:paraId="229F09BE" w14:textId="77777777" w:rsidR="00154FAA" w:rsidRDefault="00154FAA">
      <w:pPr>
        <w:spacing w:line="360" w:lineRule="auto"/>
        <w:jc w:val="both"/>
        <w:rPr>
          <w:rFonts w:ascii="Times New Roman Bold" w:hAnsi="Times New Roman Bold" w:cs="Times New Roman Bold"/>
          <w:iCs/>
          <w:sz w:val="28"/>
          <w:szCs w:val="28"/>
          <w:lang w:val="en-US"/>
        </w:rPr>
      </w:pPr>
    </w:p>
    <w:p w14:paraId="4A457FF6" w14:textId="77777777" w:rsidR="00154FAA" w:rsidRDefault="00154FAA">
      <w:pPr>
        <w:spacing w:line="360" w:lineRule="auto"/>
        <w:jc w:val="both"/>
        <w:rPr>
          <w:rFonts w:ascii="Times New Roman Bold" w:hAnsi="Times New Roman Bold" w:cs="Times New Roman Bold"/>
          <w:iCs/>
          <w:sz w:val="28"/>
          <w:szCs w:val="28"/>
          <w:lang w:val="en-US"/>
        </w:rPr>
      </w:pPr>
    </w:p>
    <w:p w14:paraId="674AD436" w14:textId="77777777" w:rsidR="00154FAA" w:rsidRDefault="00154FAA">
      <w:pPr>
        <w:spacing w:line="360" w:lineRule="auto"/>
        <w:jc w:val="both"/>
        <w:rPr>
          <w:rFonts w:ascii="Times New Roman Bold" w:hAnsi="Times New Roman Bold" w:cs="Times New Roman Bold"/>
          <w:iCs/>
          <w:sz w:val="28"/>
          <w:szCs w:val="28"/>
          <w:lang w:val="en-US"/>
        </w:rPr>
      </w:pPr>
    </w:p>
    <w:p w14:paraId="3CBBFF46" w14:textId="77777777" w:rsidR="00154FAA" w:rsidRDefault="00154FAA">
      <w:pPr>
        <w:spacing w:line="360" w:lineRule="auto"/>
        <w:jc w:val="both"/>
        <w:rPr>
          <w:rFonts w:ascii="Times New Roman Bold" w:hAnsi="Times New Roman Bold" w:cs="Times New Roman Bold"/>
          <w:iCs/>
          <w:sz w:val="28"/>
          <w:szCs w:val="28"/>
          <w:lang w:val="en-US"/>
        </w:rPr>
      </w:pPr>
    </w:p>
    <w:p w14:paraId="133CEA3D" w14:textId="77777777" w:rsidR="00154FAA" w:rsidRDefault="00154FAA">
      <w:pPr>
        <w:spacing w:line="360" w:lineRule="auto"/>
        <w:jc w:val="both"/>
        <w:rPr>
          <w:rFonts w:ascii="Times New Roman Bold" w:hAnsi="Times New Roman Bold" w:cs="Times New Roman Bold"/>
          <w:iCs/>
          <w:sz w:val="28"/>
          <w:szCs w:val="28"/>
          <w:lang w:val="en-US"/>
        </w:rPr>
      </w:pPr>
    </w:p>
    <w:p w14:paraId="22F2D66B" w14:textId="77777777" w:rsidR="00154FAA" w:rsidRDefault="00154FAA">
      <w:pPr>
        <w:spacing w:line="360" w:lineRule="auto"/>
        <w:jc w:val="both"/>
        <w:rPr>
          <w:rFonts w:ascii="Times New Roman Bold" w:hAnsi="Times New Roman Bold" w:cs="Times New Roman Bold"/>
          <w:iCs/>
          <w:sz w:val="28"/>
          <w:szCs w:val="28"/>
          <w:lang w:val="en-US"/>
        </w:rPr>
      </w:pPr>
    </w:p>
    <w:p w14:paraId="59187972" w14:textId="77777777" w:rsidR="00154FAA" w:rsidRDefault="00154FAA">
      <w:pPr>
        <w:spacing w:line="360" w:lineRule="auto"/>
        <w:jc w:val="both"/>
        <w:rPr>
          <w:rFonts w:ascii="Times New Roman Bold" w:hAnsi="Times New Roman Bold" w:cs="Times New Roman Bold"/>
          <w:iCs/>
          <w:sz w:val="28"/>
          <w:szCs w:val="28"/>
          <w:lang w:val="en-US"/>
        </w:rPr>
      </w:pPr>
    </w:p>
    <w:p w14:paraId="1AF7FB8F" w14:textId="77777777" w:rsidR="00154FAA" w:rsidRDefault="00154FAA">
      <w:pPr>
        <w:spacing w:line="360" w:lineRule="auto"/>
        <w:jc w:val="both"/>
        <w:rPr>
          <w:rFonts w:ascii="Times New Roman Bold" w:hAnsi="Times New Roman Bold" w:cs="Times New Roman Bold"/>
          <w:iCs/>
          <w:sz w:val="28"/>
          <w:szCs w:val="28"/>
          <w:lang w:val="en-US"/>
        </w:rPr>
      </w:pPr>
    </w:p>
    <w:p w14:paraId="367A5B11" w14:textId="1BF51E60" w:rsidR="00154FAA" w:rsidRDefault="00154FAA">
      <w:pPr>
        <w:spacing w:line="360" w:lineRule="auto"/>
        <w:jc w:val="both"/>
        <w:rPr>
          <w:rFonts w:ascii="Times New Roman Bold" w:hAnsi="Times New Roman Bold" w:cs="Times New Roman Bold"/>
          <w:iCs/>
          <w:sz w:val="28"/>
          <w:szCs w:val="28"/>
          <w:lang w:val="en-US"/>
        </w:rPr>
      </w:pPr>
    </w:p>
    <w:p w14:paraId="259B0E8F" w14:textId="488A5AF1" w:rsidR="00EA4856" w:rsidRDefault="00EA4856">
      <w:pPr>
        <w:spacing w:line="360" w:lineRule="auto"/>
        <w:jc w:val="both"/>
        <w:rPr>
          <w:rFonts w:ascii="Times New Roman Bold" w:hAnsi="Times New Roman Bold" w:cs="Times New Roman Bold"/>
          <w:iCs/>
          <w:sz w:val="28"/>
          <w:szCs w:val="28"/>
          <w:lang w:val="en-US"/>
        </w:rPr>
      </w:pPr>
    </w:p>
    <w:p w14:paraId="7ECFA4F7" w14:textId="7EF89AA0" w:rsidR="00EA4856" w:rsidRDefault="00EA4856">
      <w:pPr>
        <w:spacing w:line="360" w:lineRule="auto"/>
        <w:jc w:val="both"/>
        <w:rPr>
          <w:rFonts w:ascii="Times New Roman Bold" w:hAnsi="Times New Roman Bold" w:cs="Times New Roman Bold"/>
          <w:iCs/>
          <w:sz w:val="28"/>
          <w:szCs w:val="28"/>
          <w:lang w:val="en-US"/>
        </w:rPr>
      </w:pPr>
    </w:p>
    <w:p w14:paraId="2250F8EB" w14:textId="176A0E8A" w:rsidR="00EA4856" w:rsidRDefault="00EA4856">
      <w:pPr>
        <w:spacing w:line="360" w:lineRule="auto"/>
        <w:jc w:val="both"/>
        <w:rPr>
          <w:rFonts w:ascii="Times New Roman Bold" w:hAnsi="Times New Roman Bold" w:cs="Times New Roman Bold"/>
          <w:iCs/>
          <w:sz w:val="28"/>
          <w:szCs w:val="28"/>
          <w:lang w:val="en-US"/>
        </w:rPr>
      </w:pPr>
    </w:p>
    <w:p w14:paraId="5ABC7C54" w14:textId="77777777" w:rsidR="00EA4856" w:rsidRDefault="00EA4856">
      <w:pPr>
        <w:spacing w:line="360" w:lineRule="auto"/>
        <w:jc w:val="both"/>
        <w:rPr>
          <w:rFonts w:ascii="Times New Roman Bold" w:hAnsi="Times New Roman Bold" w:cs="Times New Roman Bold"/>
          <w:iCs/>
          <w:sz w:val="28"/>
          <w:szCs w:val="28"/>
          <w:lang w:val="en-US"/>
        </w:rPr>
      </w:pPr>
    </w:p>
    <w:p w14:paraId="0F0464E9" w14:textId="77777777" w:rsidR="00154FAA" w:rsidRDefault="00154FAA">
      <w:pPr>
        <w:spacing w:line="360" w:lineRule="auto"/>
        <w:jc w:val="both"/>
        <w:rPr>
          <w:rFonts w:ascii="Times New Roman Bold" w:hAnsi="Times New Roman Bold" w:cs="Times New Roman Bold"/>
          <w:iCs/>
          <w:sz w:val="28"/>
          <w:szCs w:val="28"/>
          <w:lang w:val="en-US"/>
        </w:rPr>
      </w:pPr>
    </w:p>
    <w:p w14:paraId="369FE7EE" w14:textId="77777777" w:rsidR="00154FAA" w:rsidRDefault="00000000">
      <w:pPr>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lastRenderedPageBreak/>
        <w:t>ЗМІСТ</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76"/>
        <w:gridCol w:w="8363"/>
        <w:gridCol w:w="709"/>
      </w:tblGrid>
      <w:tr w:rsidR="00154FAA" w14:paraId="494108D3" w14:textId="77777777">
        <w:tc>
          <w:tcPr>
            <w:tcW w:w="9214" w:type="dxa"/>
            <w:gridSpan w:val="3"/>
            <w:tcBorders>
              <w:top w:val="nil"/>
              <w:left w:val="nil"/>
              <w:bottom w:val="nil"/>
              <w:right w:val="nil"/>
            </w:tcBorders>
          </w:tcPr>
          <w:p w14:paraId="2F917286"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rPr>
              <w:t>ПЕРЕЛІК УМОВНИХ ПОЗНАЧЕНЬ, СИМВОЛІВ, СКОРОЧЕНЬ І ТЕРМІНІВ</w:t>
            </w:r>
            <w:r>
              <w:rPr>
                <w:rFonts w:ascii="Times New Roman" w:eastAsia="Times New Roman" w:hAnsi="Times New Roman" w:cs="Times New Roman"/>
                <w:b/>
                <w:sz w:val="28"/>
                <w:szCs w:val="28"/>
                <w:lang w:val="uk-UA" w:eastAsia="uk-UA"/>
              </w:rPr>
              <w:t xml:space="preserve"> </w:t>
            </w:r>
            <w:r>
              <w:rPr>
                <w:rFonts w:ascii="Times New Roman" w:eastAsia="Times New Roman" w:hAnsi="Times New Roman" w:cs="Times New Roman"/>
                <w:sz w:val="28"/>
                <w:szCs w:val="28"/>
                <w:lang w:val="uk-UA" w:eastAsia="uk-UA"/>
              </w:rPr>
              <w:t>…</w:t>
            </w:r>
            <w:proofErr w:type="gramStart"/>
            <w:r>
              <w:rPr>
                <w:rFonts w:ascii="Times New Roman" w:eastAsia="Times New Roman" w:hAnsi="Times New Roman" w:cs="Times New Roman"/>
                <w:sz w:val="28"/>
                <w:szCs w:val="28"/>
                <w:lang w:val="uk-UA" w:eastAsia="uk-UA"/>
              </w:rPr>
              <w:t>…….</w:t>
            </w:r>
            <w:proofErr w:type="gramEnd"/>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79E34915"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1F7792A2"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4</w:t>
            </w:r>
          </w:p>
        </w:tc>
      </w:tr>
      <w:tr w:rsidR="00154FAA" w14:paraId="56F2BD68" w14:textId="77777777">
        <w:trPr>
          <w:trHeight w:val="456"/>
        </w:trPr>
        <w:tc>
          <w:tcPr>
            <w:tcW w:w="9214" w:type="dxa"/>
            <w:gridSpan w:val="3"/>
            <w:tcBorders>
              <w:top w:val="nil"/>
              <w:left w:val="nil"/>
              <w:bottom w:val="nil"/>
              <w:right w:val="nil"/>
            </w:tcBorders>
          </w:tcPr>
          <w:p w14:paraId="5EFC546D" w14:textId="77777777" w:rsidR="00154FAA" w:rsidRDefault="00000000">
            <w:pPr>
              <w:autoSpaceDE w:val="0"/>
              <w:autoSpaceDN w:val="0"/>
              <w:adjustRightInd w:val="0"/>
              <w:spacing w:after="0" w:line="360" w:lineRule="auto"/>
              <w:ind w:right="-21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lang w:val="uk-UA"/>
              </w:rPr>
              <w:t>ВСТУП</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113FC845"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5</w:t>
            </w:r>
          </w:p>
        </w:tc>
      </w:tr>
      <w:tr w:rsidR="00154FAA" w14:paraId="2F31BDB8" w14:textId="77777777">
        <w:tc>
          <w:tcPr>
            <w:tcW w:w="9214" w:type="dxa"/>
            <w:gridSpan w:val="3"/>
            <w:tcBorders>
              <w:top w:val="nil"/>
              <w:left w:val="nil"/>
              <w:bottom w:val="nil"/>
              <w:right w:val="nil"/>
            </w:tcBorders>
          </w:tcPr>
          <w:p w14:paraId="39591D6B"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Regular" w:hAnsi="Times New Roman Regular" w:cs="Times New Roman Regular"/>
                <w:b/>
                <w:bCs/>
                <w:sz w:val="28"/>
                <w:szCs w:val="28"/>
                <w:lang w:val="uk-UA"/>
              </w:rPr>
              <w:t>РОЗДІЛ І. ОГЛЯД ЛІТЕРАТУРИ ТА ОГЛЯД ДОСЛІДЖЕНЬ</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2ACA5529"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8</w:t>
            </w:r>
          </w:p>
        </w:tc>
      </w:tr>
      <w:tr w:rsidR="00154FAA" w14:paraId="6D52A9A8" w14:textId="77777777">
        <w:trPr>
          <w:trHeight w:val="253"/>
        </w:trPr>
        <w:tc>
          <w:tcPr>
            <w:tcW w:w="675" w:type="dxa"/>
            <w:tcBorders>
              <w:top w:val="nil"/>
              <w:left w:val="nil"/>
              <w:bottom w:val="nil"/>
              <w:right w:val="nil"/>
            </w:tcBorders>
          </w:tcPr>
          <w:p w14:paraId="2247FBAF" w14:textId="77777777" w:rsidR="00154FAA" w:rsidRDefault="00000000">
            <w:pPr>
              <w:autoSpaceDE w:val="0"/>
              <w:autoSpaceDN w:val="0"/>
              <w:adjustRightInd w:val="0"/>
              <w:spacing w:after="0"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1.1.</w:t>
            </w:r>
          </w:p>
        </w:tc>
        <w:tc>
          <w:tcPr>
            <w:tcW w:w="8539" w:type="dxa"/>
            <w:gridSpan w:val="2"/>
            <w:tcBorders>
              <w:top w:val="nil"/>
              <w:left w:val="nil"/>
              <w:bottom w:val="nil"/>
              <w:right w:val="nil"/>
            </w:tcBorders>
          </w:tcPr>
          <w:p w14:paraId="3E8F391F" w14:textId="77777777" w:rsidR="00154FAA" w:rsidRDefault="00000000">
            <w:pPr>
              <w:tabs>
                <w:tab w:val="left" w:pos="3829"/>
              </w:tabs>
              <w:spacing w:line="360" w:lineRule="auto"/>
              <w:rPr>
                <w:rFonts w:ascii="Times New Roman" w:eastAsia="Times New Roman" w:hAnsi="Times New Roman" w:cs="Times New Roman"/>
                <w:bCs/>
                <w:sz w:val="28"/>
                <w:szCs w:val="28"/>
                <w:lang w:val="uk-UA"/>
              </w:rPr>
            </w:pPr>
            <w:r>
              <w:rPr>
                <w:rFonts w:ascii="Times New Roman Bold" w:hAnsi="Times New Roman Bold" w:cs="Times New Roman Bold"/>
                <w:b/>
                <w:bCs/>
                <w:sz w:val="28"/>
                <w:szCs w:val="28"/>
                <w:lang w:val="uk-UA"/>
              </w:rPr>
              <w:t>Огляд літератури</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bCs/>
                <w:i/>
                <w:iCs/>
                <w:sz w:val="28"/>
                <w:szCs w:val="28"/>
                <w:shd w:val="clear" w:color="auto" w:fill="FFFFFF"/>
                <w:lang w:val="uk-UA"/>
              </w:rPr>
              <w:t>…</w:t>
            </w:r>
            <w:r>
              <w:rPr>
                <w:rFonts w:ascii="Times New Roman" w:eastAsia="Times New Roman" w:hAnsi="Times New Roman" w:cs="Times New Roman"/>
                <w:bCs/>
                <w:iCs/>
                <w:sz w:val="28"/>
                <w:szCs w:val="28"/>
                <w:shd w:val="clear" w:color="auto" w:fill="FFFFFF"/>
                <w:lang w:val="uk-UA"/>
              </w:rPr>
              <w:t>..</w:t>
            </w:r>
            <w:r>
              <w:rPr>
                <w:rFonts w:ascii="Times New Roman" w:eastAsia="Times New Roman" w:hAnsi="Times New Roman" w:cs="Times New Roman"/>
                <w:bCs/>
                <w:sz w:val="28"/>
                <w:szCs w:val="28"/>
                <w:lang w:val="uk-UA"/>
              </w:rPr>
              <w:t>...</w:t>
            </w:r>
          </w:p>
        </w:tc>
        <w:tc>
          <w:tcPr>
            <w:tcW w:w="709" w:type="dxa"/>
            <w:tcBorders>
              <w:top w:val="nil"/>
              <w:left w:val="nil"/>
              <w:bottom w:val="nil"/>
              <w:right w:val="nil"/>
            </w:tcBorders>
          </w:tcPr>
          <w:p w14:paraId="178F3E38"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8</w:t>
            </w:r>
          </w:p>
        </w:tc>
      </w:tr>
      <w:tr w:rsidR="00154FAA" w14:paraId="08CB9173" w14:textId="77777777">
        <w:trPr>
          <w:trHeight w:val="338"/>
        </w:trPr>
        <w:tc>
          <w:tcPr>
            <w:tcW w:w="675" w:type="dxa"/>
            <w:tcBorders>
              <w:top w:val="nil"/>
              <w:left w:val="nil"/>
              <w:bottom w:val="nil"/>
              <w:right w:val="nil"/>
            </w:tcBorders>
          </w:tcPr>
          <w:p w14:paraId="17437E88"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tc>
        <w:tc>
          <w:tcPr>
            <w:tcW w:w="8539" w:type="dxa"/>
            <w:gridSpan w:val="2"/>
            <w:tcBorders>
              <w:top w:val="nil"/>
              <w:left w:val="nil"/>
              <w:bottom w:val="nil"/>
              <w:right w:val="nil"/>
            </w:tcBorders>
          </w:tcPr>
          <w:p w14:paraId="1359DB7C" w14:textId="77777777" w:rsidR="00154FAA" w:rsidRDefault="00000000">
            <w:pPr>
              <w:spacing w:after="0" w:line="360" w:lineRule="auto"/>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rPr>
              <w:t>1.1</w:t>
            </w:r>
            <w:r>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 xml:space="preserve"> </w:t>
            </w:r>
            <w:r>
              <w:rPr>
                <w:rFonts w:ascii="Times New Roman Regular" w:hAnsi="Times New Roman Regular" w:cs="Times New Roman Regular"/>
                <w:sz w:val="28"/>
                <w:szCs w:val="28"/>
                <w:lang w:val="uk-UA"/>
              </w:rPr>
              <w:t>Тягар захворювання при остеопорозі</w:t>
            </w: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lang w:val="uk-UA"/>
              </w:rPr>
              <w:t>……</w:t>
            </w:r>
            <w:r>
              <w:rPr>
                <w:rFonts w:ascii="Times New Roman" w:eastAsia="Times New Roman" w:hAnsi="Times New Roman" w:cs="Times New Roman"/>
                <w:bCs/>
                <w:iCs/>
                <w:sz w:val="32"/>
                <w:szCs w:val="20"/>
                <w:shd w:val="clear" w:color="auto" w:fill="FFFFFF"/>
                <w:lang w:val="uk-UA"/>
              </w:rPr>
              <w:t>.</w:t>
            </w:r>
            <w:proofErr w:type="gramEnd"/>
            <w:r>
              <w:rPr>
                <w:rFonts w:ascii="Times New Roman" w:eastAsia="Times New Roman" w:hAnsi="Times New Roman" w:cs="Times New Roman"/>
                <w:bCs/>
                <w:iCs/>
                <w:sz w:val="32"/>
                <w:szCs w:val="20"/>
                <w:shd w:val="clear" w:color="auto" w:fill="FFFFFF"/>
                <w:lang w:val="uk-UA"/>
              </w:rPr>
              <w:t>.</w:t>
            </w:r>
          </w:p>
        </w:tc>
        <w:tc>
          <w:tcPr>
            <w:tcW w:w="709" w:type="dxa"/>
            <w:tcBorders>
              <w:top w:val="nil"/>
              <w:left w:val="nil"/>
              <w:bottom w:val="nil"/>
              <w:right w:val="nil"/>
            </w:tcBorders>
          </w:tcPr>
          <w:p w14:paraId="7945E0BC"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r>
      <w:tr w:rsidR="00154FAA" w14:paraId="2CF91EB3" w14:textId="77777777">
        <w:trPr>
          <w:trHeight w:val="735"/>
        </w:trPr>
        <w:tc>
          <w:tcPr>
            <w:tcW w:w="675" w:type="dxa"/>
            <w:tcBorders>
              <w:top w:val="nil"/>
              <w:left w:val="nil"/>
              <w:bottom w:val="nil"/>
              <w:right w:val="nil"/>
            </w:tcBorders>
          </w:tcPr>
          <w:p w14:paraId="049793B7"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 </w:t>
            </w:r>
          </w:p>
        </w:tc>
        <w:tc>
          <w:tcPr>
            <w:tcW w:w="8539" w:type="dxa"/>
            <w:gridSpan w:val="2"/>
            <w:tcBorders>
              <w:top w:val="nil"/>
              <w:left w:val="nil"/>
              <w:bottom w:val="nil"/>
              <w:right w:val="nil"/>
            </w:tcBorders>
          </w:tcPr>
          <w:p w14:paraId="460A8A07" w14:textId="77777777" w:rsidR="00154FAA" w:rsidRDefault="00000000">
            <w:pPr>
              <w:tabs>
                <w:tab w:val="left" w:pos="3829"/>
              </w:tabs>
              <w:spacing w:line="360" w:lineRule="auto"/>
              <w:rPr>
                <w:rFonts w:ascii="Times New Roman" w:eastAsia="Calibri" w:hAnsi="Times New Roman" w:cs="Times New Roman"/>
                <w:sz w:val="28"/>
                <w:szCs w:val="28"/>
                <w:lang w:val="uk-UA"/>
              </w:rPr>
            </w:pPr>
            <w:r>
              <w:rPr>
                <w:rFonts w:ascii="Times New Roman Regular" w:hAnsi="Times New Roman Regular" w:cs="Times New Roman Regular"/>
                <w:sz w:val="28"/>
                <w:szCs w:val="28"/>
                <w:lang w:val="uk-UA"/>
              </w:rPr>
              <w:t>1.1.2.</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Сучасний стан досліджень соматичної функції у людей похилого віку з остеопорозом</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bCs/>
                <w:i/>
                <w:iCs/>
                <w:sz w:val="32"/>
                <w:szCs w:val="20"/>
                <w:shd w:val="clear" w:color="auto" w:fill="FFFFFF"/>
                <w:lang w:val="uk-UA"/>
              </w:rPr>
              <w:t>…</w:t>
            </w:r>
            <w:r>
              <w:rPr>
                <w:rFonts w:ascii="Times New Roman" w:eastAsia="Times New Roman" w:hAnsi="Times New Roman" w:cs="Times New Roman"/>
                <w:bCs/>
                <w:iCs/>
                <w:sz w:val="32"/>
                <w:szCs w:val="20"/>
                <w:shd w:val="clear" w:color="auto" w:fill="FFFFFF"/>
                <w:lang w:val="uk-UA"/>
              </w:rPr>
              <w:t>..</w:t>
            </w:r>
            <w:r>
              <w:rPr>
                <w:rFonts w:ascii="Times New Roman" w:eastAsia="Times New Roman" w:hAnsi="Times New Roman" w:cs="Times New Roman"/>
                <w:bCs/>
                <w:sz w:val="28"/>
                <w:szCs w:val="28"/>
                <w:lang w:val="uk-UA"/>
              </w:rPr>
              <w:t>...</w:t>
            </w:r>
          </w:p>
        </w:tc>
        <w:tc>
          <w:tcPr>
            <w:tcW w:w="709" w:type="dxa"/>
            <w:tcBorders>
              <w:top w:val="nil"/>
              <w:left w:val="nil"/>
              <w:bottom w:val="nil"/>
              <w:right w:val="nil"/>
            </w:tcBorders>
          </w:tcPr>
          <w:p w14:paraId="1D5E1160"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p w14:paraId="3CCD59C1"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r>
      <w:tr w:rsidR="00154FAA" w14:paraId="47DF73FA" w14:textId="77777777">
        <w:trPr>
          <w:trHeight w:val="216"/>
        </w:trPr>
        <w:tc>
          <w:tcPr>
            <w:tcW w:w="675" w:type="dxa"/>
            <w:tcBorders>
              <w:top w:val="nil"/>
              <w:left w:val="nil"/>
              <w:bottom w:val="nil"/>
              <w:right w:val="nil"/>
            </w:tcBorders>
          </w:tcPr>
          <w:p w14:paraId="6C1B8DD8"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en-US"/>
              </w:rPr>
            </w:pPr>
          </w:p>
        </w:tc>
        <w:tc>
          <w:tcPr>
            <w:tcW w:w="8539" w:type="dxa"/>
            <w:gridSpan w:val="2"/>
            <w:tcBorders>
              <w:top w:val="nil"/>
              <w:left w:val="nil"/>
              <w:bottom w:val="nil"/>
              <w:right w:val="nil"/>
            </w:tcBorders>
          </w:tcPr>
          <w:p w14:paraId="781D88FB" w14:textId="77777777" w:rsidR="00154FAA" w:rsidRDefault="00000000">
            <w:pPr>
              <w:tabs>
                <w:tab w:val="left" w:pos="3829"/>
              </w:tabs>
              <w:spacing w:line="360" w:lineRule="auto"/>
              <w:rPr>
                <w:rFonts w:ascii="Times New Roman" w:eastAsia="Calibri" w:hAnsi="Times New Roman" w:cs="Times New Roman"/>
                <w:b/>
                <w:sz w:val="28"/>
                <w:szCs w:val="28"/>
                <w:lang w:val="uk-UA"/>
              </w:rPr>
            </w:pPr>
            <w:r>
              <w:rPr>
                <w:rFonts w:ascii="Times New Roman Regular" w:hAnsi="Times New Roman Regular" w:cs="Times New Roman Regular"/>
                <w:sz w:val="28"/>
                <w:szCs w:val="28"/>
                <w:lang w:val="uk-UA"/>
              </w:rPr>
              <w:t>1.1.3.</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Наслідки домашніх фізичних вправ на базі громади для людей похилого віку з остеопорозом</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201D0C95"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p w14:paraId="15786C4D"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r>
      <w:tr w:rsidR="00154FAA" w14:paraId="1E70C44D" w14:textId="77777777">
        <w:trPr>
          <w:trHeight w:val="216"/>
        </w:trPr>
        <w:tc>
          <w:tcPr>
            <w:tcW w:w="675" w:type="dxa"/>
            <w:tcBorders>
              <w:top w:val="nil"/>
              <w:left w:val="nil"/>
              <w:bottom w:val="nil"/>
              <w:right w:val="nil"/>
            </w:tcBorders>
          </w:tcPr>
          <w:p w14:paraId="62712BE3"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en-US"/>
              </w:rPr>
            </w:pPr>
          </w:p>
        </w:tc>
        <w:tc>
          <w:tcPr>
            <w:tcW w:w="8539" w:type="dxa"/>
            <w:gridSpan w:val="2"/>
            <w:tcBorders>
              <w:top w:val="nil"/>
              <w:left w:val="nil"/>
              <w:bottom w:val="nil"/>
              <w:right w:val="nil"/>
            </w:tcBorders>
          </w:tcPr>
          <w:p w14:paraId="2AAD9D26" w14:textId="77777777" w:rsidR="00154FAA" w:rsidRDefault="00000000">
            <w:pPr>
              <w:tabs>
                <w:tab w:val="left" w:pos="3829"/>
              </w:tabs>
              <w:spacing w:line="360" w:lineRule="auto"/>
              <w:rPr>
                <w:rFonts w:ascii="Times New Roman" w:eastAsia="Calibri" w:hAnsi="Times New Roman" w:cs="Times New Roman"/>
                <w:b/>
                <w:sz w:val="28"/>
                <w:szCs w:val="28"/>
                <w:lang w:val="uk-UA"/>
              </w:rPr>
            </w:pPr>
            <w:r>
              <w:rPr>
                <w:rFonts w:ascii="Times New Roman Regular" w:hAnsi="Times New Roman Regular" w:cs="Times New Roman Regular"/>
                <w:sz w:val="28"/>
                <w:szCs w:val="28"/>
                <w:lang w:val="uk-UA"/>
              </w:rPr>
              <w:t xml:space="preserve">1.1.4.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Сучасний стан досліджень щодо фізичних навантажень з опором у людей похилого віку з остеопорозом</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6172940B"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p w14:paraId="03A650A7"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r>
      <w:tr w:rsidR="00154FAA" w14:paraId="25DC9B46" w14:textId="77777777">
        <w:trPr>
          <w:trHeight w:val="216"/>
        </w:trPr>
        <w:tc>
          <w:tcPr>
            <w:tcW w:w="675" w:type="dxa"/>
            <w:tcBorders>
              <w:top w:val="nil"/>
              <w:left w:val="nil"/>
              <w:bottom w:val="nil"/>
              <w:right w:val="nil"/>
            </w:tcBorders>
          </w:tcPr>
          <w:p w14:paraId="67278933"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en-US"/>
              </w:rPr>
            </w:pPr>
            <w:r>
              <w:rPr>
                <w:rFonts w:ascii="Times New Roman Regular" w:hAnsi="Times New Roman Regular" w:cs="Times New Roman Regular"/>
                <w:sz w:val="28"/>
                <w:szCs w:val="28"/>
                <w:lang w:val="uk-UA"/>
              </w:rPr>
              <w:t xml:space="preserve"> </w:t>
            </w:r>
          </w:p>
        </w:tc>
        <w:tc>
          <w:tcPr>
            <w:tcW w:w="8539" w:type="dxa"/>
            <w:gridSpan w:val="2"/>
            <w:tcBorders>
              <w:top w:val="nil"/>
              <w:left w:val="nil"/>
              <w:bottom w:val="nil"/>
              <w:right w:val="nil"/>
            </w:tcBorders>
          </w:tcPr>
          <w:p w14:paraId="72C75173" w14:textId="77777777" w:rsidR="00154FAA" w:rsidRDefault="00000000">
            <w:pPr>
              <w:tabs>
                <w:tab w:val="left" w:pos="3829"/>
              </w:tabs>
              <w:spacing w:line="360" w:lineRule="auto"/>
              <w:rPr>
                <w:rFonts w:ascii="Times New Roman" w:eastAsia="Calibri" w:hAnsi="Times New Roman" w:cs="Times New Roman"/>
                <w:b/>
                <w:sz w:val="28"/>
                <w:szCs w:val="28"/>
                <w:lang w:val="uk-UA"/>
              </w:rPr>
            </w:pPr>
            <w:r>
              <w:rPr>
                <w:rFonts w:ascii="Times New Roman Regular" w:hAnsi="Times New Roman Regular" w:cs="Times New Roman Regular"/>
                <w:sz w:val="28"/>
                <w:szCs w:val="28"/>
                <w:lang w:val="uk-UA"/>
              </w:rPr>
              <w:t>1.1.5.</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Фактори, що впливають на фізичні вправи</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638CA681"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154FAA" w14:paraId="2059C834" w14:textId="77777777">
        <w:trPr>
          <w:trHeight w:val="515"/>
        </w:trPr>
        <w:tc>
          <w:tcPr>
            <w:tcW w:w="675" w:type="dxa"/>
            <w:tcBorders>
              <w:top w:val="nil"/>
              <w:left w:val="nil"/>
              <w:bottom w:val="nil"/>
              <w:right w:val="nil"/>
            </w:tcBorders>
          </w:tcPr>
          <w:p w14:paraId="1B3DA24D"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en-US"/>
              </w:rPr>
            </w:pPr>
            <w:r>
              <w:rPr>
                <w:rFonts w:ascii="Times New Roman Regular" w:hAnsi="Times New Roman Regular" w:cs="Times New Roman Regular"/>
                <w:sz w:val="28"/>
                <w:szCs w:val="28"/>
                <w:lang w:val="uk-UA"/>
              </w:rPr>
              <w:t xml:space="preserve"> </w:t>
            </w:r>
          </w:p>
        </w:tc>
        <w:tc>
          <w:tcPr>
            <w:tcW w:w="8539" w:type="dxa"/>
            <w:gridSpan w:val="2"/>
            <w:tcBorders>
              <w:top w:val="nil"/>
              <w:left w:val="nil"/>
              <w:bottom w:val="nil"/>
              <w:right w:val="nil"/>
            </w:tcBorders>
          </w:tcPr>
          <w:p w14:paraId="26881D98" w14:textId="77777777" w:rsidR="00154FAA" w:rsidRDefault="00000000">
            <w:pPr>
              <w:tabs>
                <w:tab w:val="left" w:pos="851"/>
                <w:tab w:val="left" w:pos="993"/>
              </w:tabs>
              <w:spacing w:line="360" w:lineRule="auto"/>
              <w:jc w:val="both"/>
              <w:rPr>
                <w:rFonts w:ascii="Times New Roman Bold" w:hAnsi="Times New Roman Bold" w:cs="Times New Roman Bold"/>
                <w:b/>
                <w:sz w:val="28"/>
                <w:szCs w:val="28"/>
                <w:lang w:val="uk-UA"/>
              </w:rPr>
            </w:pPr>
            <w:r>
              <w:rPr>
                <w:rFonts w:ascii="Times New Roman Regular" w:hAnsi="Times New Roman Regular" w:cs="Times New Roman Regular"/>
                <w:sz w:val="28"/>
                <w:szCs w:val="28"/>
                <w:lang w:val="uk-UA"/>
              </w:rPr>
              <w:t>1.1.6. Про агенції з питань старіння в розумних громадах</w:t>
            </w:r>
            <w:r>
              <w:rPr>
                <w:rFonts w:ascii="Times New Roman Regular" w:eastAsia="Times New Roman" w:hAnsi="Times New Roman Regular" w:cs="Times New Roman Regular"/>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4EE41DD8"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154FAA" w14:paraId="418F4F24" w14:textId="77777777">
        <w:trPr>
          <w:trHeight w:val="216"/>
        </w:trPr>
        <w:tc>
          <w:tcPr>
            <w:tcW w:w="675" w:type="dxa"/>
            <w:tcBorders>
              <w:top w:val="nil"/>
              <w:left w:val="nil"/>
              <w:bottom w:val="nil"/>
              <w:right w:val="nil"/>
            </w:tcBorders>
          </w:tcPr>
          <w:p w14:paraId="2F623979"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Bold" w:hAnsi="Times New Roman Bold" w:cs="Times New Roman Bold"/>
                <w:b/>
                <w:bCs/>
                <w:sz w:val="28"/>
                <w:szCs w:val="28"/>
                <w:lang w:val="uk-UA"/>
              </w:rPr>
              <w:t xml:space="preserve">1.2. </w:t>
            </w:r>
          </w:p>
        </w:tc>
        <w:tc>
          <w:tcPr>
            <w:tcW w:w="8539" w:type="dxa"/>
            <w:gridSpan w:val="2"/>
            <w:tcBorders>
              <w:top w:val="nil"/>
              <w:left w:val="nil"/>
              <w:bottom w:val="nil"/>
              <w:right w:val="nil"/>
            </w:tcBorders>
          </w:tcPr>
          <w:p w14:paraId="6643B4D7" w14:textId="77777777" w:rsidR="00154FAA" w:rsidRDefault="00000000">
            <w:pPr>
              <w:tabs>
                <w:tab w:val="left" w:pos="3829"/>
              </w:tabs>
              <w:spacing w:line="360" w:lineRule="auto"/>
              <w:rPr>
                <w:rFonts w:ascii="Times New Roman" w:eastAsia="Calibri" w:hAnsi="Times New Roman" w:cs="Times New Roman"/>
                <w:b/>
                <w:sz w:val="28"/>
                <w:szCs w:val="28"/>
                <w:lang w:val="uk-UA"/>
              </w:rPr>
            </w:pPr>
            <w:r>
              <w:rPr>
                <w:rFonts w:ascii="Times New Roman Bold" w:hAnsi="Times New Roman Bold" w:cs="Times New Roman Bold"/>
                <w:b/>
                <w:bCs/>
                <w:sz w:val="28"/>
                <w:szCs w:val="28"/>
                <w:lang w:val="uk-UA"/>
              </w:rPr>
              <w:t>Опис дослідження</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bCs/>
                <w:i/>
                <w:iCs/>
                <w:sz w:val="32"/>
                <w:szCs w:val="20"/>
                <w:shd w:val="clear" w:color="auto" w:fill="FFFFFF"/>
                <w:lang w:val="uk-UA"/>
              </w:rPr>
              <w:t>…</w:t>
            </w:r>
            <w:r>
              <w:rPr>
                <w:rFonts w:ascii="Times New Roman" w:eastAsia="Times New Roman" w:hAnsi="Times New Roman" w:cs="Times New Roman"/>
                <w:bCs/>
                <w:iCs/>
                <w:sz w:val="32"/>
                <w:szCs w:val="20"/>
                <w:shd w:val="clear" w:color="auto" w:fill="FFFFFF"/>
                <w:lang w:val="uk-UA"/>
              </w:rPr>
              <w:t>..</w:t>
            </w:r>
            <w:r>
              <w:rPr>
                <w:rFonts w:ascii="Times New Roman" w:eastAsia="Times New Roman" w:hAnsi="Times New Roman" w:cs="Times New Roman"/>
                <w:bCs/>
                <w:sz w:val="28"/>
                <w:szCs w:val="28"/>
                <w:lang w:val="uk-UA"/>
              </w:rPr>
              <w:t>...</w:t>
            </w:r>
          </w:p>
        </w:tc>
        <w:tc>
          <w:tcPr>
            <w:tcW w:w="709" w:type="dxa"/>
            <w:tcBorders>
              <w:top w:val="nil"/>
              <w:left w:val="nil"/>
              <w:bottom w:val="nil"/>
              <w:right w:val="nil"/>
            </w:tcBorders>
          </w:tcPr>
          <w:p w14:paraId="4E7D8CCC"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r>
      <w:tr w:rsidR="00154FAA" w14:paraId="08719483" w14:textId="77777777">
        <w:trPr>
          <w:trHeight w:val="216"/>
        </w:trPr>
        <w:tc>
          <w:tcPr>
            <w:tcW w:w="675" w:type="dxa"/>
            <w:tcBorders>
              <w:top w:val="nil"/>
              <w:left w:val="nil"/>
              <w:bottom w:val="nil"/>
              <w:right w:val="nil"/>
            </w:tcBorders>
          </w:tcPr>
          <w:p w14:paraId="31DBFA89"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tc>
        <w:tc>
          <w:tcPr>
            <w:tcW w:w="8539" w:type="dxa"/>
            <w:gridSpan w:val="2"/>
            <w:tcBorders>
              <w:top w:val="nil"/>
              <w:left w:val="nil"/>
              <w:bottom w:val="nil"/>
              <w:right w:val="nil"/>
            </w:tcBorders>
          </w:tcPr>
          <w:p w14:paraId="5F27272B" w14:textId="77777777" w:rsidR="00154FAA" w:rsidRDefault="00000000">
            <w:pPr>
              <w:tabs>
                <w:tab w:val="left" w:pos="3829"/>
              </w:tabs>
              <w:spacing w:line="360" w:lineRule="auto"/>
              <w:rPr>
                <w:rFonts w:ascii="Times New Roman" w:eastAsia="Calibri" w:hAnsi="Times New Roman" w:cs="Times New Roman"/>
                <w:b/>
                <w:sz w:val="28"/>
                <w:szCs w:val="28"/>
                <w:lang w:val="uk-UA"/>
              </w:rPr>
            </w:pPr>
            <w:r>
              <w:rPr>
                <w:rFonts w:ascii="Times New Roman Regular" w:hAnsi="Times New Roman Regular" w:cs="Times New Roman Regular"/>
                <w:sz w:val="28"/>
                <w:szCs w:val="28"/>
                <w:lang w:val="uk-UA"/>
              </w:rPr>
              <w:t>1.2.1</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Мета дослідження</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bCs/>
                <w:i/>
                <w:iCs/>
                <w:sz w:val="32"/>
                <w:szCs w:val="20"/>
                <w:shd w:val="clear" w:color="auto" w:fill="FFFFFF"/>
                <w:lang w:val="uk-UA"/>
              </w:rPr>
              <w:t>…</w:t>
            </w:r>
            <w:r>
              <w:rPr>
                <w:rFonts w:ascii="Times New Roman" w:eastAsia="Times New Roman" w:hAnsi="Times New Roman" w:cs="Times New Roman"/>
                <w:bCs/>
                <w:iCs/>
                <w:sz w:val="32"/>
                <w:szCs w:val="20"/>
                <w:shd w:val="clear" w:color="auto" w:fill="FFFFFF"/>
                <w:lang w:val="uk-UA"/>
              </w:rPr>
              <w:t>..</w:t>
            </w:r>
          </w:p>
        </w:tc>
        <w:tc>
          <w:tcPr>
            <w:tcW w:w="709" w:type="dxa"/>
            <w:tcBorders>
              <w:top w:val="nil"/>
              <w:left w:val="nil"/>
              <w:bottom w:val="nil"/>
              <w:right w:val="nil"/>
            </w:tcBorders>
          </w:tcPr>
          <w:p w14:paraId="7C168ECF"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r>
      <w:tr w:rsidR="00154FAA" w14:paraId="2479890B" w14:textId="77777777">
        <w:trPr>
          <w:trHeight w:val="216"/>
        </w:trPr>
        <w:tc>
          <w:tcPr>
            <w:tcW w:w="675" w:type="dxa"/>
            <w:tcBorders>
              <w:top w:val="nil"/>
              <w:left w:val="nil"/>
              <w:bottom w:val="nil"/>
              <w:right w:val="nil"/>
            </w:tcBorders>
          </w:tcPr>
          <w:p w14:paraId="085B1C11"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 xml:space="preserve"> </w:t>
            </w:r>
          </w:p>
        </w:tc>
        <w:tc>
          <w:tcPr>
            <w:tcW w:w="8539" w:type="dxa"/>
            <w:gridSpan w:val="2"/>
            <w:tcBorders>
              <w:top w:val="nil"/>
              <w:left w:val="nil"/>
              <w:bottom w:val="nil"/>
              <w:right w:val="nil"/>
            </w:tcBorders>
          </w:tcPr>
          <w:p w14:paraId="2A506DAD" w14:textId="77777777" w:rsidR="00154FAA" w:rsidRDefault="00000000">
            <w:pPr>
              <w:tabs>
                <w:tab w:val="left" w:pos="3829"/>
              </w:tabs>
              <w:spacing w:line="360" w:lineRule="auto"/>
              <w:rPr>
                <w:rFonts w:ascii="Times New Roman" w:eastAsia="Calibri" w:hAnsi="Times New Roman" w:cs="Times New Roman"/>
                <w:b/>
                <w:sz w:val="28"/>
                <w:szCs w:val="28"/>
                <w:lang w:val="uk-UA"/>
              </w:rPr>
            </w:pPr>
            <w:r>
              <w:rPr>
                <w:rFonts w:ascii="Times New Roman Regular" w:hAnsi="Times New Roman Regular" w:cs="Times New Roman Regular"/>
                <w:sz w:val="28"/>
                <w:szCs w:val="28"/>
                <w:lang w:val="uk-UA"/>
              </w:rPr>
              <w:t>1.2.2</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Актуальність дослідження</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6A8C53D9"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r>
      <w:tr w:rsidR="00154FAA" w14:paraId="22187FBA" w14:textId="77777777">
        <w:trPr>
          <w:trHeight w:val="216"/>
        </w:trPr>
        <w:tc>
          <w:tcPr>
            <w:tcW w:w="675" w:type="dxa"/>
            <w:tcBorders>
              <w:top w:val="nil"/>
              <w:left w:val="nil"/>
              <w:bottom w:val="nil"/>
              <w:right w:val="nil"/>
            </w:tcBorders>
          </w:tcPr>
          <w:p w14:paraId="658B4356"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tc>
        <w:tc>
          <w:tcPr>
            <w:tcW w:w="8539" w:type="dxa"/>
            <w:gridSpan w:val="2"/>
            <w:tcBorders>
              <w:top w:val="nil"/>
              <w:left w:val="nil"/>
              <w:bottom w:val="nil"/>
              <w:right w:val="nil"/>
            </w:tcBorders>
          </w:tcPr>
          <w:p w14:paraId="2AA31A01" w14:textId="77777777" w:rsidR="00154FAA" w:rsidRDefault="00000000">
            <w:pPr>
              <w:tabs>
                <w:tab w:val="left" w:pos="3829"/>
              </w:tabs>
              <w:spacing w:line="360" w:lineRule="auto"/>
              <w:rPr>
                <w:rFonts w:ascii="Times New Roman" w:eastAsia="Calibri" w:hAnsi="Times New Roman" w:cs="Times New Roman"/>
                <w:b/>
                <w:sz w:val="28"/>
                <w:szCs w:val="28"/>
                <w:lang w:val="uk-UA"/>
              </w:rPr>
            </w:pPr>
            <w:r>
              <w:rPr>
                <w:rFonts w:ascii="Times New Roman Regular" w:hAnsi="Times New Roman Regular" w:cs="Times New Roman Regular"/>
                <w:sz w:val="28"/>
                <w:szCs w:val="28"/>
                <w:lang w:val="uk-UA"/>
              </w:rPr>
              <w:t>1.2.3</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Теоретичне підґрунтя</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4E295115"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r>
      <w:tr w:rsidR="00154FAA" w14:paraId="7C615A7F" w14:textId="77777777">
        <w:trPr>
          <w:trHeight w:val="216"/>
        </w:trPr>
        <w:tc>
          <w:tcPr>
            <w:tcW w:w="675" w:type="dxa"/>
            <w:tcBorders>
              <w:top w:val="nil"/>
              <w:left w:val="nil"/>
              <w:bottom w:val="nil"/>
              <w:right w:val="nil"/>
            </w:tcBorders>
          </w:tcPr>
          <w:p w14:paraId="20E8C808"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 xml:space="preserve"> </w:t>
            </w:r>
          </w:p>
        </w:tc>
        <w:tc>
          <w:tcPr>
            <w:tcW w:w="8539" w:type="dxa"/>
            <w:gridSpan w:val="2"/>
            <w:tcBorders>
              <w:top w:val="nil"/>
              <w:left w:val="nil"/>
              <w:bottom w:val="nil"/>
              <w:right w:val="nil"/>
            </w:tcBorders>
          </w:tcPr>
          <w:p w14:paraId="1D4E9CFF" w14:textId="77777777" w:rsidR="00154FAA" w:rsidRDefault="00000000">
            <w:pPr>
              <w:tabs>
                <w:tab w:val="left" w:pos="3829"/>
              </w:tabs>
              <w:spacing w:line="360" w:lineRule="auto"/>
              <w:rPr>
                <w:rFonts w:ascii="Times New Roman" w:eastAsia="Calibri" w:hAnsi="Times New Roman" w:cs="Times New Roman"/>
                <w:b/>
                <w:sz w:val="28"/>
                <w:szCs w:val="28"/>
                <w:lang w:val="uk-UA"/>
              </w:rPr>
            </w:pPr>
            <w:r>
              <w:rPr>
                <w:rFonts w:ascii="Times New Roman Regular" w:hAnsi="Times New Roman Regular" w:cs="Times New Roman Regular"/>
                <w:sz w:val="28"/>
                <w:szCs w:val="28"/>
                <w:lang w:val="uk-UA"/>
              </w:rPr>
              <w:t>1.2.4</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Пов'язані поняття</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bCs/>
                <w:i/>
                <w:iCs/>
                <w:sz w:val="32"/>
                <w:szCs w:val="20"/>
                <w:shd w:val="clear" w:color="auto" w:fill="FFFFFF"/>
                <w:lang w:val="uk-UA"/>
              </w:rPr>
              <w:t>…</w:t>
            </w:r>
            <w:r>
              <w:rPr>
                <w:rFonts w:ascii="Times New Roman" w:eastAsia="Times New Roman" w:hAnsi="Times New Roman" w:cs="Times New Roman"/>
                <w:bCs/>
                <w:iCs/>
                <w:sz w:val="32"/>
                <w:szCs w:val="20"/>
                <w:shd w:val="clear" w:color="auto" w:fill="FFFFFF"/>
                <w:lang w:val="uk-UA"/>
              </w:rPr>
              <w:t>..</w:t>
            </w:r>
            <w:r>
              <w:rPr>
                <w:rFonts w:ascii="Times New Roman" w:eastAsia="Times New Roman" w:hAnsi="Times New Roman" w:cs="Times New Roman"/>
                <w:bCs/>
                <w:sz w:val="28"/>
                <w:szCs w:val="28"/>
                <w:lang w:val="uk-UA"/>
              </w:rPr>
              <w:t>.</w:t>
            </w:r>
          </w:p>
        </w:tc>
        <w:tc>
          <w:tcPr>
            <w:tcW w:w="709" w:type="dxa"/>
            <w:tcBorders>
              <w:top w:val="nil"/>
              <w:left w:val="nil"/>
              <w:bottom w:val="nil"/>
              <w:right w:val="nil"/>
            </w:tcBorders>
          </w:tcPr>
          <w:p w14:paraId="6BE99E0D"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r>
      <w:tr w:rsidR="00154FAA" w14:paraId="1C2D57D4" w14:textId="77777777">
        <w:trPr>
          <w:trHeight w:val="216"/>
        </w:trPr>
        <w:tc>
          <w:tcPr>
            <w:tcW w:w="675" w:type="dxa"/>
            <w:tcBorders>
              <w:top w:val="nil"/>
              <w:left w:val="nil"/>
              <w:bottom w:val="nil"/>
              <w:right w:val="nil"/>
            </w:tcBorders>
          </w:tcPr>
          <w:p w14:paraId="3DD9AB0E"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 xml:space="preserve"> </w:t>
            </w:r>
          </w:p>
        </w:tc>
        <w:tc>
          <w:tcPr>
            <w:tcW w:w="8539" w:type="dxa"/>
            <w:gridSpan w:val="2"/>
            <w:tcBorders>
              <w:top w:val="nil"/>
              <w:left w:val="nil"/>
              <w:bottom w:val="nil"/>
              <w:right w:val="nil"/>
            </w:tcBorders>
          </w:tcPr>
          <w:p w14:paraId="628407BC" w14:textId="77777777" w:rsidR="00154FAA" w:rsidRDefault="00000000">
            <w:pPr>
              <w:tabs>
                <w:tab w:val="left" w:pos="3829"/>
              </w:tabs>
              <w:spacing w:line="360" w:lineRule="auto"/>
              <w:rPr>
                <w:rFonts w:ascii="Times New Roman" w:eastAsia="Calibri" w:hAnsi="Times New Roman" w:cs="Times New Roman"/>
                <w:b/>
                <w:sz w:val="28"/>
                <w:szCs w:val="28"/>
                <w:lang w:val="uk-UA"/>
              </w:rPr>
            </w:pPr>
            <w:r>
              <w:rPr>
                <w:rFonts w:ascii="Times New Roman Regular" w:hAnsi="Times New Roman Regular" w:cs="Times New Roman Regular"/>
                <w:sz w:val="28"/>
                <w:szCs w:val="28"/>
                <w:lang w:val="uk-UA"/>
              </w:rPr>
              <w:t>1.2.5</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Технічний маршрут</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bCs/>
                <w:i/>
                <w:iCs/>
                <w:sz w:val="32"/>
                <w:szCs w:val="20"/>
                <w:shd w:val="clear" w:color="auto" w:fill="FFFFFF"/>
                <w:lang w:val="uk-UA"/>
              </w:rPr>
              <w:t>…</w:t>
            </w:r>
          </w:p>
        </w:tc>
        <w:tc>
          <w:tcPr>
            <w:tcW w:w="709" w:type="dxa"/>
            <w:tcBorders>
              <w:top w:val="nil"/>
              <w:left w:val="nil"/>
              <w:bottom w:val="nil"/>
              <w:right w:val="nil"/>
            </w:tcBorders>
          </w:tcPr>
          <w:p w14:paraId="7E29945B"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154FAA" w14:paraId="65B09396" w14:textId="77777777">
        <w:trPr>
          <w:trHeight w:val="216"/>
        </w:trPr>
        <w:tc>
          <w:tcPr>
            <w:tcW w:w="675" w:type="dxa"/>
            <w:tcBorders>
              <w:top w:val="nil"/>
              <w:left w:val="nil"/>
              <w:bottom w:val="nil"/>
              <w:right w:val="nil"/>
            </w:tcBorders>
          </w:tcPr>
          <w:p w14:paraId="128F21BB" w14:textId="77777777" w:rsidR="00154FAA" w:rsidRDefault="00154FAA">
            <w:pPr>
              <w:autoSpaceDE w:val="0"/>
              <w:autoSpaceDN w:val="0"/>
              <w:adjustRightInd w:val="0"/>
              <w:spacing w:after="0" w:line="360" w:lineRule="auto"/>
              <w:jc w:val="both"/>
              <w:rPr>
                <w:rFonts w:ascii="Times New Roman Regular" w:hAnsi="Times New Roman Regular" w:cs="Times New Roman Regular"/>
                <w:bCs/>
                <w:sz w:val="28"/>
                <w:szCs w:val="28"/>
                <w:lang w:val="uk-UA"/>
              </w:rPr>
            </w:pPr>
          </w:p>
        </w:tc>
        <w:tc>
          <w:tcPr>
            <w:tcW w:w="8539" w:type="dxa"/>
            <w:gridSpan w:val="2"/>
            <w:tcBorders>
              <w:top w:val="nil"/>
              <w:left w:val="nil"/>
              <w:bottom w:val="nil"/>
              <w:right w:val="nil"/>
            </w:tcBorders>
          </w:tcPr>
          <w:p w14:paraId="180DC1E0" w14:textId="77777777" w:rsidR="00154FAA" w:rsidRDefault="00000000">
            <w:pPr>
              <w:tabs>
                <w:tab w:val="left" w:pos="3829"/>
              </w:tabs>
              <w:spacing w:line="360" w:lineRule="auto"/>
              <w:rPr>
                <w:rFonts w:ascii="Times New Roman Regular" w:hAnsi="Times New Roman Regular" w:cs="Times New Roman Regular"/>
                <w:bCs/>
                <w:sz w:val="28"/>
                <w:szCs w:val="28"/>
                <w:highlight w:val="yellow"/>
                <w:lang w:val="uk-UA"/>
              </w:rPr>
            </w:pPr>
            <w:r>
              <w:rPr>
                <w:rFonts w:ascii="Times New Roman" w:eastAsia="Calibri" w:hAnsi="Times New Roman" w:cs="Times New Roman"/>
                <w:bCs/>
                <w:sz w:val="28"/>
                <w:szCs w:val="28"/>
                <w:lang w:val="uk-UA"/>
              </w:rPr>
              <w:t>Висновки до розділу І</w:t>
            </w:r>
          </w:p>
        </w:tc>
        <w:tc>
          <w:tcPr>
            <w:tcW w:w="709" w:type="dxa"/>
            <w:tcBorders>
              <w:top w:val="nil"/>
              <w:left w:val="nil"/>
              <w:bottom w:val="nil"/>
              <w:right w:val="nil"/>
            </w:tcBorders>
          </w:tcPr>
          <w:p w14:paraId="62D37807"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30</w:t>
            </w:r>
          </w:p>
        </w:tc>
      </w:tr>
      <w:tr w:rsidR="00154FAA" w14:paraId="29530022" w14:textId="77777777">
        <w:trPr>
          <w:trHeight w:val="341"/>
        </w:trPr>
        <w:tc>
          <w:tcPr>
            <w:tcW w:w="9214" w:type="dxa"/>
            <w:gridSpan w:val="3"/>
            <w:tcBorders>
              <w:top w:val="nil"/>
              <w:left w:val="nil"/>
              <w:bottom w:val="nil"/>
              <w:right w:val="nil"/>
            </w:tcBorders>
          </w:tcPr>
          <w:p w14:paraId="421AC2AD" w14:textId="77777777" w:rsidR="00154FAA" w:rsidRDefault="00000000">
            <w:pPr>
              <w:tabs>
                <w:tab w:val="left" w:pos="3829"/>
              </w:tabs>
              <w:spacing w:line="360" w:lineRule="auto"/>
              <w:rPr>
                <w:rFonts w:ascii="Times New Roman" w:eastAsia="Times New Roman" w:hAnsi="Times New Roman" w:cs="Times New Roman"/>
                <w:sz w:val="28"/>
                <w:szCs w:val="28"/>
              </w:rPr>
            </w:pPr>
            <w:r>
              <w:rPr>
                <w:rFonts w:ascii="Times New Roman Bold" w:hAnsi="Times New Roman Bold" w:cs="Times New Roman Bold"/>
                <w:b/>
                <w:bCs/>
                <w:sz w:val="28"/>
                <w:szCs w:val="28"/>
                <w:lang w:val="uk-UA"/>
              </w:rPr>
              <w:lastRenderedPageBreak/>
              <w:t>РОЗДІЛ II. ПОБУДОВА ПРОГРАМИ ДОМАШНІХ ТРЕНУВАНЬ З ОПОРОМ ДЛЯ ЛІТНІХ ПАЦІЄНТІВ З ОСТЕОПОРОЗОМ</w:t>
            </w:r>
            <w:r>
              <w:rPr>
                <w:rFonts w:ascii="Times New Roman" w:eastAsia="Times New Roman" w:hAnsi="Times New Roman" w:cs="Times New Roman"/>
                <w:b/>
                <w:sz w:val="28"/>
                <w:szCs w:val="28"/>
              </w:rPr>
              <w:t>.....</w:t>
            </w:r>
            <w:r>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w:t>
            </w:r>
          </w:p>
        </w:tc>
        <w:tc>
          <w:tcPr>
            <w:tcW w:w="709" w:type="dxa"/>
            <w:tcBorders>
              <w:top w:val="nil"/>
              <w:left w:val="nil"/>
              <w:bottom w:val="nil"/>
              <w:right w:val="nil"/>
            </w:tcBorders>
          </w:tcPr>
          <w:p w14:paraId="17AB30E1"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1D7EECE6"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r>
      <w:tr w:rsidR="00154FAA" w14:paraId="0970F8D9" w14:textId="77777777">
        <w:trPr>
          <w:trHeight w:val="315"/>
        </w:trPr>
        <w:tc>
          <w:tcPr>
            <w:tcW w:w="851" w:type="dxa"/>
            <w:gridSpan w:val="2"/>
            <w:tcBorders>
              <w:top w:val="nil"/>
              <w:left w:val="nil"/>
              <w:bottom w:val="nil"/>
              <w:right w:val="nil"/>
            </w:tcBorders>
            <w:shd w:val="clear" w:color="auto" w:fill="FFFFFF"/>
          </w:tcPr>
          <w:p w14:paraId="7038E440"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Bold" w:hAnsi="Times New Roman Bold" w:cs="Times New Roman Bold"/>
                <w:b/>
                <w:bCs/>
                <w:sz w:val="28"/>
                <w:szCs w:val="28"/>
                <w:lang w:val="uk-UA"/>
              </w:rPr>
              <w:t xml:space="preserve">2.1. </w:t>
            </w:r>
          </w:p>
        </w:tc>
        <w:tc>
          <w:tcPr>
            <w:tcW w:w="8363" w:type="dxa"/>
            <w:tcBorders>
              <w:top w:val="nil"/>
              <w:left w:val="nil"/>
              <w:bottom w:val="nil"/>
              <w:right w:val="nil"/>
            </w:tcBorders>
            <w:shd w:val="clear" w:color="auto" w:fill="auto"/>
          </w:tcPr>
          <w:p w14:paraId="51996B87"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Bold" w:hAnsi="Times New Roman Bold" w:cs="Times New Roman Bold"/>
                <w:b/>
                <w:bCs/>
                <w:sz w:val="28"/>
                <w:szCs w:val="28"/>
                <w:lang w:val="uk-UA"/>
              </w:rPr>
              <w:t>Зміст дослідження</w:t>
            </w:r>
            <w:r>
              <w:rPr>
                <w:rFonts w:ascii="Times New Roman Bold" w:hAnsi="Times New Roman Bold" w:cs="Times New Roman Bold"/>
                <w:b/>
                <w:bCs/>
                <w:sz w:val="28"/>
                <w:szCs w:val="28"/>
              </w:rPr>
              <w:t>..................................................................................</w:t>
            </w:r>
          </w:p>
        </w:tc>
        <w:tc>
          <w:tcPr>
            <w:tcW w:w="709" w:type="dxa"/>
            <w:tcBorders>
              <w:top w:val="nil"/>
              <w:left w:val="nil"/>
              <w:bottom w:val="nil"/>
              <w:right w:val="nil"/>
            </w:tcBorders>
            <w:shd w:val="clear" w:color="auto" w:fill="auto"/>
          </w:tcPr>
          <w:p w14:paraId="05BEF2B0"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r>
      <w:tr w:rsidR="00154FAA" w14:paraId="097586BB" w14:textId="77777777">
        <w:trPr>
          <w:trHeight w:val="396"/>
        </w:trPr>
        <w:tc>
          <w:tcPr>
            <w:tcW w:w="851" w:type="dxa"/>
            <w:gridSpan w:val="2"/>
            <w:tcBorders>
              <w:top w:val="nil"/>
              <w:left w:val="nil"/>
              <w:bottom w:val="nil"/>
              <w:right w:val="nil"/>
            </w:tcBorders>
            <w:shd w:val="clear" w:color="auto" w:fill="FFFFFF"/>
          </w:tcPr>
          <w:p w14:paraId="4E074511"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Bold" w:hAnsi="Times New Roman Bold" w:cs="Times New Roman Bold"/>
                <w:b/>
                <w:bCs/>
                <w:sz w:val="28"/>
                <w:szCs w:val="28"/>
                <w:lang w:val="uk-UA"/>
              </w:rPr>
              <w:t>2.2.</w:t>
            </w:r>
          </w:p>
        </w:tc>
        <w:tc>
          <w:tcPr>
            <w:tcW w:w="8363" w:type="dxa"/>
            <w:tcBorders>
              <w:top w:val="nil"/>
              <w:left w:val="nil"/>
              <w:bottom w:val="nil"/>
              <w:right w:val="nil"/>
            </w:tcBorders>
            <w:shd w:val="clear" w:color="auto" w:fill="auto"/>
          </w:tcPr>
          <w:p w14:paraId="07F18BC6" w14:textId="77777777" w:rsidR="00154FAA" w:rsidRDefault="00000000">
            <w:pPr>
              <w:tabs>
                <w:tab w:val="left" w:pos="3829"/>
              </w:tabs>
              <w:spacing w:line="360" w:lineRule="auto"/>
              <w:rPr>
                <w:rFonts w:ascii="Times New Roman" w:eastAsia="Times New Roman" w:hAnsi="Times New Roman" w:cs="Times New Roman"/>
                <w:sz w:val="28"/>
                <w:szCs w:val="28"/>
              </w:rPr>
            </w:pPr>
            <w:r>
              <w:rPr>
                <w:rFonts w:ascii="Times New Roman Bold" w:hAnsi="Times New Roman Bold" w:cs="Times New Roman Bold"/>
                <w:b/>
                <w:bCs/>
                <w:sz w:val="28"/>
                <w:szCs w:val="28"/>
                <w:lang w:val="uk-UA"/>
              </w:rPr>
              <w:t>Вивчення літератури</w:t>
            </w:r>
            <w:r>
              <w:rPr>
                <w:rFonts w:ascii="Times New Roman Bold" w:hAnsi="Times New Roman Bold" w:cs="Times New Roman Bold"/>
                <w:b/>
                <w:bCs/>
                <w:sz w:val="28"/>
                <w:szCs w:val="28"/>
              </w:rPr>
              <w:t>.............................................................................</w:t>
            </w:r>
          </w:p>
        </w:tc>
        <w:tc>
          <w:tcPr>
            <w:tcW w:w="709" w:type="dxa"/>
            <w:tcBorders>
              <w:top w:val="nil"/>
              <w:left w:val="nil"/>
              <w:bottom w:val="nil"/>
              <w:right w:val="nil"/>
            </w:tcBorders>
            <w:shd w:val="clear" w:color="auto" w:fill="auto"/>
          </w:tcPr>
          <w:p w14:paraId="588BE24D"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r>
      <w:tr w:rsidR="00154FAA" w14:paraId="55A2D26B" w14:textId="77777777">
        <w:trPr>
          <w:trHeight w:val="555"/>
        </w:trPr>
        <w:tc>
          <w:tcPr>
            <w:tcW w:w="851" w:type="dxa"/>
            <w:gridSpan w:val="2"/>
            <w:tcBorders>
              <w:top w:val="nil"/>
              <w:left w:val="nil"/>
              <w:bottom w:val="nil"/>
              <w:right w:val="nil"/>
            </w:tcBorders>
            <w:shd w:val="clear" w:color="auto" w:fill="FFFFFF"/>
          </w:tcPr>
          <w:p w14:paraId="7CBE76D7"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 </w:t>
            </w:r>
          </w:p>
        </w:tc>
        <w:tc>
          <w:tcPr>
            <w:tcW w:w="8363" w:type="dxa"/>
            <w:tcBorders>
              <w:top w:val="nil"/>
              <w:left w:val="nil"/>
              <w:bottom w:val="nil"/>
              <w:right w:val="nil"/>
            </w:tcBorders>
            <w:shd w:val="clear" w:color="auto" w:fill="auto"/>
          </w:tcPr>
          <w:p w14:paraId="31E21E2D"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2.2.1.</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Критерії включення та виключення літератури</w:t>
            </w:r>
            <w:r>
              <w:rPr>
                <w:rFonts w:ascii="Times New Roman" w:eastAsia="Times New Roman" w:hAnsi="Times New Roman" w:cs="Times New Roman"/>
                <w:sz w:val="28"/>
                <w:szCs w:val="28"/>
              </w:rPr>
              <w:t>........................</w:t>
            </w:r>
          </w:p>
        </w:tc>
        <w:tc>
          <w:tcPr>
            <w:tcW w:w="709" w:type="dxa"/>
            <w:tcBorders>
              <w:top w:val="nil"/>
              <w:left w:val="nil"/>
              <w:bottom w:val="nil"/>
              <w:right w:val="nil"/>
            </w:tcBorders>
            <w:shd w:val="clear" w:color="auto" w:fill="auto"/>
          </w:tcPr>
          <w:p w14:paraId="4AAC78CB"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r>
      <w:tr w:rsidR="00154FAA" w14:paraId="4395362E" w14:textId="77777777">
        <w:trPr>
          <w:trHeight w:val="363"/>
        </w:trPr>
        <w:tc>
          <w:tcPr>
            <w:tcW w:w="851" w:type="dxa"/>
            <w:gridSpan w:val="2"/>
            <w:tcBorders>
              <w:top w:val="nil"/>
              <w:left w:val="nil"/>
              <w:bottom w:val="nil"/>
              <w:right w:val="nil"/>
            </w:tcBorders>
            <w:shd w:val="clear" w:color="auto" w:fill="FFFFFF"/>
          </w:tcPr>
          <w:p w14:paraId="626F486F"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 </w:t>
            </w:r>
          </w:p>
        </w:tc>
        <w:tc>
          <w:tcPr>
            <w:tcW w:w="8363" w:type="dxa"/>
            <w:tcBorders>
              <w:top w:val="nil"/>
              <w:left w:val="nil"/>
              <w:bottom w:val="nil"/>
              <w:right w:val="nil"/>
            </w:tcBorders>
            <w:shd w:val="clear" w:color="auto" w:fill="auto"/>
          </w:tcPr>
          <w:p w14:paraId="623AA3F0" w14:textId="77777777" w:rsidR="00154FAA" w:rsidRDefault="00000000">
            <w:pPr>
              <w:tabs>
                <w:tab w:val="left" w:pos="3829"/>
              </w:tabs>
              <w:spacing w:line="360" w:lineRule="auto"/>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2.2.2.</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Оцінка якості літератури</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p>
        </w:tc>
        <w:tc>
          <w:tcPr>
            <w:tcW w:w="709" w:type="dxa"/>
            <w:tcBorders>
              <w:top w:val="nil"/>
              <w:left w:val="nil"/>
              <w:bottom w:val="nil"/>
              <w:right w:val="nil"/>
            </w:tcBorders>
            <w:shd w:val="clear" w:color="auto" w:fill="auto"/>
          </w:tcPr>
          <w:p w14:paraId="7EB01150"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r>
      <w:tr w:rsidR="00154FAA" w14:paraId="401B904A" w14:textId="77777777">
        <w:trPr>
          <w:trHeight w:val="360"/>
        </w:trPr>
        <w:tc>
          <w:tcPr>
            <w:tcW w:w="851" w:type="dxa"/>
            <w:gridSpan w:val="2"/>
            <w:tcBorders>
              <w:top w:val="nil"/>
              <w:left w:val="nil"/>
              <w:bottom w:val="nil"/>
              <w:right w:val="nil"/>
            </w:tcBorders>
            <w:shd w:val="clear" w:color="auto" w:fill="FFFFFF"/>
          </w:tcPr>
          <w:p w14:paraId="4E4C4FF6"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Bold" w:hAnsi="Times New Roman Bold" w:cs="Times New Roman Bold"/>
                <w:b/>
                <w:bCs/>
                <w:sz w:val="28"/>
                <w:szCs w:val="28"/>
                <w:lang w:val="uk-UA"/>
              </w:rPr>
              <w:t>2.3.</w:t>
            </w:r>
          </w:p>
        </w:tc>
        <w:tc>
          <w:tcPr>
            <w:tcW w:w="8363" w:type="dxa"/>
            <w:tcBorders>
              <w:top w:val="nil"/>
              <w:left w:val="nil"/>
              <w:bottom w:val="nil"/>
              <w:right w:val="nil"/>
            </w:tcBorders>
            <w:shd w:val="clear" w:color="auto" w:fill="auto"/>
          </w:tcPr>
          <w:p w14:paraId="60A4749F"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Bold" w:hAnsi="Times New Roman Bold" w:cs="Times New Roman Bold"/>
                <w:b/>
                <w:bCs/>
                <w:sz w:val="28"/>
                <w:szCs w:val="28"/>
                <w:lang w:val="uk-UA"/>
              </w:rPr>
              <w:t>Формування першого проекту програми силових вправ на базі громади для людей похилого віку з остеопорозом в домашніх умовах</w:t>
            </w:r>
            <w:r>
              <w:rPr>
                <w:rFonts w:ascii="Times New Roman Bold" w:hAnsi="Times New Roman Bold" w:cs="Times New Roman Bold"/>
                <w:b/>
                <w:bCs/>
                <w:sz w:val="28"/>
                <w:szCs w:val="28"/>
              </w:rPr>
              <w:t>..</w:t>
            </w:r>
            <w:r>
              <w:rPr>
                <w:rFonts w:ascii="Times New Roman Bold" w:hAnsi="Times New Roman Bold" w:cs="Times New Roman Bold"/>
                <w:sz w:val="28"/>
                <w:szCs w:val="28"/>
              </w:rPr>
              <w:t>....................................................................................................</w:t>
            </w:r>
          </w:p>
        </w:tc>
        <w:tc>
          <w:tcPr>
            <w:tcW w:w="709" w:type="dxa"/>
            <w:tcBorders>
              <w:top w:val="nil"/>
              <w:left w:val="nil"/>
              <w:bottom w:val="nil"/>
              <w:right w:val="nil"/>
            </w:tcBorders>
            <w:shd w:val="clear" w:color="auto" w:fill="auto"/>
          </w:tcPr>
          <w:p w14:paraId="201AD2F4"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r>
      <w:tr w:rsidR="00154FAA" w14:paraId="6FFF8CA1" w14:textId="77777777">
        <w:trPr>
          <w:trHeight w:val="330"/>
        </w:trPr>
        <w:tc>
          <w:tcPr>
            <w:tcW w:w="851" w:type="dxa"/>
            <w:gridSpan w:val="2"/>
            <w:tcBorders>
              <w:top w:val="nil"/>
              <w:left w:val="nil"/>
              <w:bottom w:val="nil"/>
              <w:right w:val="nil"/>
            </w:tcBorders>
            <w:shd w:val="clear" w:color="auto" w:fill="FFFFFF"/>
          </w:tcPr>
          <w:p w14:paraId="7C7B42D1"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Bold" w:hAnsi="Times New Roman Bold" w:cs="Times New Roman Bold"/>
                <w:b/>
                <w:bCs/>
                <w:sz w:val="28"/>
                <w:szCs w:val="28"/>
                <w:lang w:val="uk-UA"/>
              </w:rPr>
              <w:t>2.4.</w:t>
            </w:r>
          </w:p>
        </w:tc>
        <w:tc>
          <w:tcPr>
            <w:tcW w:w="8363" w:type="dxa"/>
            <w:tcBorders>
              <w:top w:val="nil"/>
              <w:left w:val="nil"/>
              <w:bottom w:val="nil"/>
              <w:right w:val="nil"/>
            </w:tcBorders>
            <w:shd w:val="clear" w:color="auto" w:fill="auto"/>
          </w:tcPr>
          <w:p w14:paraId="1FBF4743"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Bold" w:hAnsi="Times New Roman Bold" w:cs="Times New Roman Bold"/>
                <w:b/>
                <w:bCs/>
                <w:sz w:val="28"/>
                <w:szCs w:val="28"/>
                <w:lang w:val="uk-UA"/>
              </w:rPr>
              <w:t>Засідання експертної групи</w:t>
            </w:r>
            <w:r>
              <w:rPr>
                <w:rFonts w:ascii="Times New Roman Bold" w:hAnsi="Times New Roman Bold" w:cs="Times New Roman Bold"/>
                <w:b/>
                <w:bCs/>
                <w:sz w:val="28"/>
                <w:szCs w:val="28"/>
              </w:rPr>
              <w:t>.</w:t>
            </w:r>
            <w:r>
              <w:rPr>
                <w:rFonts w:ascii="Times New Roman Bold" w:hAnsi="Times New Roman Bold" w:cs="Times New Roman Bold"/>
                <w:sz w:val="28"/>
                <w:szCs w:val="28"/>
              </w:rPr>
              <w:t>................................................................</w:t>
            </w:r>
          </w:p>
        </w:tc>
        <w:tc>
          <w:tcPr>
            <w:tcW w:w="709" w:type="dxa"/>
            <w:tcBorders>
              <w:top w:val="nil"/>
              <w:left w:val="nil"/>
              <w:bottom w:val="nil"/>
              <w:right w:val="nil"/>
            </w:tcBorders>
            <w:shd w:val="clear" w:color="auto" w:fill="auto"/>
          </w:tcPr>
          <w:p w14:paraId="081D8838"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r>
      <w:tr w:rsidR="00154FAA" w14:paraId="4B4F6D22" w14:textId="77777777">
        <w:trPr>
          <w:trHeight w:val="360"/>
        </w:trPr>
        <w:tc>
          <w:tcPr>
            <w:tcW w:w="851" w:type="dxa"/>
            <w:gridSpan w:val="2"/>
            <w:tcBorders>
              <w:top w:val="nil"/>
              <w:left w:val="nil"/>
              <w:bottom w:val="nil"/>
              <w:right w:val="nil"/>
            </w:tcBorders>
            <w:shd w:val="clear" w:color="auto" w:fill="FFFFFF"/>
          </w:tcPr>
          <w:p w14:paraId="39C2F6D9"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 </w:t>
            </w:r>
          </w:p>
        </w:tc>
        <w:tc>
          <w:tcPr>
            <w:tcW w:w="8363" w:type="dxa"/>
            <w:tcBorders>
              <w:top w:val="nil"/>
              <w:left w:val="nil"/>
              <w:bottom w:val="nil"/>
              <w:right w:val="nil"/>
            </w:tcBorders>
            <w:shd w:val="clear" w:color="auto" w:fill="auto"/>
          </w:tcPr>
          <w:p w14:paraId="0784AE24"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2.4.1.</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Відбір членів експертної групи</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p>
        </w:tc>
        <w:tc>
          <w:tcPr>
            <w:tcW w:w="709" w:type="dxa"/>
            <w:tcBorders>
              <w:top w:val="nil"/>
              <w:left w:val="nil"/>
              <w:bottom w:val="nil"/>
              <w:right w:val="nil"/>
            </w:tcBorders>
            <w:shd w:val="clear" w:color="auto" w:fill="auto"/>
          </w:tcPr>
          <w:p w14:paraId="08193D40"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w:t>
            </w:r>
          </w:p>
        </w:tc>
      </w:tr>
      <w:tr w:rsidR="00154FAA" w14:paraId="10B79715" w14:textId="77777777">
        <w:trPr>
          <w:trHeight w:val="360"/>
        </w:trPr>
        <w:tc>
          <w:tcPr>
            <w:tcW w:w="851" w:type="dxa"/>
            <w:gridSpan w:val="2"/>
            <w:tcBorders>
              <w:top w:val="nil"/>
              <w:left w:val="nil"/>
              <w:bottom w:val="nil"/>
              <w:right w:val="nil"/>
            </w:tcBorders>
            <w:shd w:val="clear" w:color="auto" w:fill="FFFFFF"/>
          </w:tcPr>
          <w:p w14:paraId="411A83A0"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363" w:type="dxa"/>
            <w:tcBorders>
              <w:top w:val="nil"/>
              <w:left w:val="nil"/>
              <w:bottom w:val="nil"/>
              <w:right w:val="nil"/>
            </w:tcBorders>
            <w:shd w:val="clear" w:color="auto" w:fill="auto"/>
          </w:tcPr>
          <w:p w14:paraId="31385589"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 xml:space="preserve">2.4.2.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Теми засідань панельної дискусії</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p>
        </w:tc>
        <w:tc>
          <w:tcPr>
            <w:tcW w:w="709" w:type="dxa"/>
            <w:tcBorders>
              <w:top w:val="nil"/>
              <w:left w:val="nil"/>
              <w:bottom w:val="nil"/>
              <w:right w:val="nil"/>
            </w:tcBorders>
            <w:shd w:val="clear" w:color="auto" w:fill="auto"/>
          </w:tcPr>
          <w:p w14:paraId="59363C63"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r w:rsidR="00154FAA" w14:paraId="36655E10" w14:textId="77777777">
        <w:trPr>
          <w:trHeight w:val="360"/>
        </w:trPr>
        <w:tc>
          <w:tcPr>
            <w:tcW w:w="851" w:type="dxa"/>
            <w:gridSpan w:val="2"/>
            <w:tcBorders>
              <w:top w:val="nil"/>
              <w:left w:val="nil"/>
              <w:bottom w:val="nil"/>
              <w:right w:val="nil"/>
            </w:tcBorders>
            <w:shd w:val="clear" w:color="auto" w:fill="FFFFFF"/>
          </w:tcPr>
          <w:p w14:paraId="6E2BB06E"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363" w:type="dxa"/>
            <w:tcBorders>
              <w:top w:val="nil"/>
              <w:left w:val="nil"/>
              <w:bottom w:val="nil"/>
              <w:right w:val="nil"/>
            </w:tcBorders>
            <w:shd w:val="clear" w:color="auto" w:fill="auto"/>
          </w:tcPr>
          <w:p w14:paraId="1D1C67D2"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2.4.3.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Процес впровадження</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shd w:val="clear" w:color="auto" w:fill="auto"/>
          </w:tcPr>
          <w:p w14:paraId="65C7A081"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r w:rsidR="00154FAA" w14:paraId="2B00724C" w14:textId="77777777">
        <w:trPr>
          <w:trHeight w:val="360"/>
        </w:trPr>
        <w:tc>
          <w:tcPr>
            <w:tcW w:w="851" w:type="dxa"/>
            <w:gridSpan w:val="2"/>
            <w:tcBorders>
              <w:top w:val="nil"/>
              <w:left w:val="nil"/>
              <w:bottom w:val="nil"/>
              <w:right w:val="nil"/>
            </w:tcBorders>
            <w:shd w:val="clear" w:color="auto" w:fill="FFFFFF"/>
          </w:tcPr>
          <w:p w14:paraId="69D6668C"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363" w:type="dxa"/>
            <w:tcBorders>
              <w:top w:val="nil"/>
              <w:left w:val="nil"/>
              <w:bottom w:val="nil"/>
              <w:right w:val="nil"/>
            </w:tcBorders>
            <w:shd w:val="clear" w:color="auto" w:fill="auto"/>
          </w:tcPr>
          <w:p w14:paraId="612907C9"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2.4.4.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Результати засідання експертної групи</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shd w:val="clear" w:color="auto" w:fill="auto"/>
          </w:tcPr>
          <w:p w14:paraId="7E1C9EAE"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r w:rsidR="00154FAA" w14:paraId="180F6007" w14:textId="77777777">
        <w:trPr>
          <w:trHeight w:val="360"/>
        </w:trPr>
        <w:tc>
          <w:tcPr>
            <w:tcW w:w="851" w:type="dxa"/>
            <w:gridSpan w:val="2"/>
            <w:tcBorders>
              <w:top w:val="nil"/>
              <w:left w:val="nil"/>
              <w:bottom w:val="nil"/>
              <w:right w:val="nil"/>
            </w:tcBorders>
            <w:shd w:val="clear" w:color="auto" w:fill="FFFFFF"/>
          </w:tcPr>
          <w:p w14:paraId="4B2D9577"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Bold" w:hAnsi="Times New Roman Bold" w:cs="Times New Roman Bold"/>
                <w:b/>
                <w:bCs/>
                <w:sz w:val="28"/>
                <w:szCs w:val="28"/>
                <w:lang w:val="uk-UA"/>
              </w:rPr>
              <w:t xml:space="preserve">2.5. </w:t>
            </w:r>
          </w:p>
        </w:tc>
        <w:tc>
          <w:tcPr>
            <w:tcW w:w="8363" w:type="dxa"/>
            <w:tcBorders>
              <w:top w:val="nil"/>
              <w:left w:val="nil"/>
              <w:bottom w:val="nil"/>
              <w:right w:val="nil"/>
            </w:tcBorders>
            <w:shd w:val="clear" w:color="auto" w:fill="auto"/>
          </w:tcPr>
          <w:p w14:paraId="2ECBD77D"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Bold" w:hAnsi="Times New Roman Bold" w:cs="Times New Roman Bold"/>
                <w:b/>
                <w:bCs/>
                <w:sz w:val="28"/>
                <w:szCs w:val="28"/>
                <w:lang w:val="uk-UA"/>
              </w:rPr>
              <w:t>Остаточний проект програми домашніх фізичних вправ для людей похилого віку з остеопорозом на базі громади</w:t>
            </w:r>
            <w:r>
              <w:rPr>
                <w:rFonts w:ascii="Times New Roman Bold" w:hAnsi="Times New Roman Bold" w:cs="Times New Roman Bold"/>
                <w:b/>
                <w:bCs/>
                <w:sz w:val="28"/>
                <w:szCs w:val="28"/>
              </w:rPr>
              <w:t>....................</w:t>
            </w:r>
          </w:p>
        </w:tc>
        <w:tc>
          <w:tcPr>
            <w:tcW w:w="709" w:type="dxa"/>
            <w:tcBorders>
              <w:top w:val="nil"/>
              <w:left w:val="nil"/>
              <w:bottom w:val="nil"/>
              <w:right w:val="nil"/>
            </w:tcBorders>
            <w:shd w:val="clear" w:color="auto" w:fill="auto"/>
          </w:tcPr>
          <w:p w14:paraId="5D16A768"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p w14:paraId="4921282F"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w:t>
            </w:r>
          </w:p>
        </w:tc>
      </w:tr>
      <w:tr w:rsidR="00154FAA" w14:paraId="43F6ADBB" w14:textId="77777777">
        <w:tc>
          <w:tcPr>
            <w:tcW w:w="9214" w:type="dxa"/>
            <w:gridSpan w:val="3"/>
            <w:tcBorders>
              <w:top w:val="nil"/>
              <w:left w:val="nil"/>
              <w:bottom w:val="nil"/>
              <w:right w:val="nil"/>
            </w:tcBorders>
          </w:tcPr>
          <w:p w14:paraId="20E3B4ED" w14:textId="77777777" w:rsidR="00154FAA" w:rsidRDefault="00000000">
            <w:pPr>
              <w:autoSpaceDE w:val="0"/>
              <w:autoSpaceDN w:val="0"/>
              <w:adjustRightInd w:val="0"/>
              <w:spacing w:after="0" w:line="360" w:lineRule="auto"/>
              <w:rPr>
                <w:rFonts w:ascii="Times New Roman" w:eastAsia="Times New Roman" w:hAnsi="Times New Roman" w:cs="Times New Roman"/>
                <w:b/>
                <w:sz w:val="28"/>
                <w:szCs w:val="28"/>
                <w:lang w:val="uk-UA"/>
              </w:rPr>
            </w:pPr>
            <w:r>
              <w:rPr>
                <w:rFonts w:ascii="Times New Roman Bold" w:hAnsi="Times New Roman Bold" w:cs="Times New Roman Bold"/>
                <w:b/>
                <w:bCs/>
                <w:sz w:val="28"/>
                <w:szCs w:val="28"/>
                <w:lang w:val="uk-UA"/>
              </w:rPr>
              <w:t>РОЗДІЛ III. ДОСЛІДЖЕННЯ ВПЛИВУ ПРОГРАМИ ДОМАШНІХ ВПРАВ З ОПОРОМ НА РІВНІ ГРОМАДИ НА СОМАТИЧНІ ФУНКЦІЇ У ЛЮДЕЙ ПОХИЛОГО ВІКУ З ОСТЕОПОРОЗОМ</w:t>
            </w:r>
            <w:r>
              <w:rPr>
                <w:rFonts w:ascii="Times New Roman" w:eastAsia="Times New Roman" w:hAnsi="Times New Roman" w:cs="Times New Roman"/>
                <w:b/>
                <w:sz w:val="28"/>
                <w:szCs w:val="28"/>
                <w:lang w:val="uk-UA"/>
              </w:rPr>
              <w:t>……….</w:t>
            </w:r>
          </w:p>
        </w:tc>
        <w:tc>
          <w:tcPr>
            <w:tcW w:w="709" w:type="dxa"/>
            <w:tcBorders>
              <w:top w:val="nil"/>
              <w:left w:val="nil"/>
              <w:bottom w:val="nil"/>
              <w:right w:val="nil"/>
            </w:tcBorders>
          </w:tcPr>
          <w:p w14:paraId="5AA0AD68"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p w14:paraId="6129494B"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p w14:paraId="07EDAC46"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r>
      <w:tr w:rsidR="00154FAA" w14:paraId="76321129" w14:textId="77777777">
        <w:trPr>
          <w:trHeight w:val="557"/>
        </w:trPr>
        <w:tc>
          <w:tcPr>
            <w:tcW w:w="675" w:type="dxa"/>
            <w:tcBorders>
              <w:top w:val="nil"/>
              <w:left w:val="nil"/>
              <w:bottom w:val="nil"/>
              <w:right w:val="nil"/>
            </w:tcBorders>
          </w:tcPr>
          <w:p w14:paraId="6973B087"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Bold" w:hAnsi="Times New Roman Bold" w:cs="Times New Roman Bold"/>
                <w:b/>
                <w:bCs/>
                <w:sz w:val="28"/>
                <w:szCs w:val="28"/>
                <w:lang w:val="uk-UA"/>
              </w:rPr>
              <w:t>3.1.</w:t>
            </w:r>
          </w:p>
        </w:tc>
        <w:tc>
          <w:tcPr>
            <w:tcW w:w="8539" w:type="dxa"/>
            <w:gridSpan w:val="2"/>
            <w:tcBorders>
              <w:top w:val="nil"/>
              <w:left w:val="nil"/>
              <w:bottom w:val="nil"/>
              <w:right w:val="nil"/>
            </w:tcBorders>
          </w:tcPr>
          <w:p w14:paraId="164823D5" w14:textId="77777777" w:rsidR="00154FAA" w:rsidRDefault="00000000">
            <w:pPr>
              <w:tabs>
                <w:tab w:val="left" w:pos="-357"/>
              </w:tabs>
              <w:spacing w:after="0" w:line="360" w:lineRule="auto"/>
              <w:jc w:val="both"/>
              <w:rPr>
                <w:rFonts w:ascii="Times New Roman" w:eastAsia="Calibri" w:hAnsi="Times New Roman" w:cs="Times New Roman"/>
                <w:sz w:val="28"/>
                <w:szCs w:val="28"/>
                <w:lang w:val="uk-UA"/>
              </w:rPr>
            </w:pPr>
            <w:r>
              <w:rPr>
                <w:rFonts w:ascii="Times New Roman Bold" w:hAnsi="Times New Roman Bold" w:cs="Times New Roman Bold"/>
                <w:b/>
                <w:bCs/>
                <w:sz w:val="28"/>
                <w:szCs w:val="28"/>
                <w:lang w:val="uk-UA"/>
              </w:rPr>
              <w:t xml:space="preserve">Досліджувана група осіб </w:t>
            </w:r>
            <w:r>
              <w:rPr>
                <w:rFonts w:ascii="Times New Roman Bold" w:hAnsi="Times New Roman Bold" w:cs="Times New Roman Bold"/>
                <w:b/>
                <w:bCs/>
                <w:sz w:val="28"/>
                <w:szCs w:val="28"/>
              </w:rPr>
              <w:t>......................................................................</w:t>
            </w:r>
          </w:p>
        </w:tc>
        <w:tc>
          <w:tcPr>
            <w:tcW w:w="709" w:type="dxa"/>
            <w:tcBorders>
              <w:top w:val="nil"/>
              <w:left w:val="nil"/>
              <w:bottom w:val="nil"/>
              <w:right w:val="nil"/>
            </w:tcBorders>
          </w:tcPr>
          <w:p w14:paraId="68934E5C"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r>
      <w:tr w:rsidR="00154FAA" w14:paraId="7D006BDD" w14:textId="77777777">
        <w:trPr>
          <w:trHeight w:val="557"/>
        </w:trPr>
        <w:tc>
          <w:tcPr>
            <w:tcW w:w="675" w:type="dxa"/>
            <w:tcBorders>
              <w:top w:val="nil"/>
              <w:left w:val="nil"/>
              <w:bottom w:val="nil"/>
              <w:right w:val="nil"/>
            </w:tcBorders>
          </w:tcPr>
          <w:p w14:paraId="79C947C1"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tc>
        <w:tc>
          <w:tcPr>
            <w:tcW w:w="8539" w:type="dxa"/>
            <w:gridSpan w:val="2"/>
            <w:tcBorders>
              <w:top w:val="nil"/>
              <w:left w:val="nil"/>
              <w:bottom w:val="nil"/>
              <w:right w:val="nil"/>
            </w:tcBorders>
          </w:tcPr>
          <w:p w14:paraId="39D2ACAD" w14:textId="77777777" w:rsidR="00154FAA" w:rsidRDefault="00000000">
            <w:pPr>
              <w:tabs>
                <w:tab w:val="left" w:pos="3829"/>
              </w:tabs>
              <w:spacing w:line="360" w:lineRule="auto"/>
              <w:rPr>
                <w:rFonts w:ascii="Times New Roman" w:eastAsia="Calibri" w:hAnsi="Times New Roman" w:cs="Times New Roman"/>
                <w:sz w:val="28"/>
                <w:szCs w:val="28"/>
                <w:lang w:val="uk-UA"/>
              </w:rPr>
            </w:pPr>
            <w:r>
              <w:rPr>
                <w:rFonts w:ascii="Times New Roman Regular" w:hAnsi="Times New Roman Regular" w:cs="Times New Roman Regular"/>
                <w:sz w:val="28"/>
                <w:szCs w:val="28"/>
                <w:lang w:val="uk-UA"/>
              </w:rPr>
              <w:t xml:space="preserve">3.1.1.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Критерії включення</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62374289"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r>
      <w:tr w:rsidR="00154FAA" w14:paraId="4097D605" w14:textId="77777777">
        <w:trPr>
          <w:trHeight w:val="557"/>
        </w:trPr>
        <w:tc>
          <w:tcPr>
            <w:tcW w:w="675" w:type="dxa"/>
            <w:tcBorders>
              <w:top w:val="nil"/>
              <w:left w:val="nil"/>
              <w:bottom w:val="nil"/>
              <w:right w:val="nil"/>
            </w:tcBorders>
          </w:tcPr>
          <w:p w14:paraId="14370548"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tc>
        <w:tc>
          <w:tcPr>
            <w:tcW w:w="8539" w:type="dxa"/>
            <w:gridSpan w:val="2"/>
            <w:tcBorders>
              <w:top w:val="nil"/>
              <w:left w:val="nil"/>
              <w:bottom w:val="nil"/>
              <w:right w:val="nil"/>
            </w:tcBorders>
          </w:tcPr>
          <w:p w14:paraId="1DD268B6" w14:textId="77777777" w:rsidR="00154FAA" w:rsidRDefault="00000000">
            <w:pPr>
              <w:tabs>
                <w:tab w:val="left" w:pos="-357"/>
              </w:tabs>
              <w:spacing w:after="0" w:line="360" w:lineRule="auto"/>
              <w:rPr>
                <w:rFonts w:ascii="Times New Roman" w:eastAsia="Calibri" w:hAnsi="Times New Roman" w:cs="Times New Roman"/>
                <w:sz w:val="28"/>
                <w:szCs w:val="28"/>
                <w:lang w:val="uk-UA"/>
              </w:rPr>
            </w:pPr>
            <w:r>
              <w:rPr>
                <w:rFonts w:ascii="Times New Roman Regular" w:hAnsi="Times New Roman Regular" w:cs="Times New Roman Regular"/>
                <w:sz w:val="28"/>
                <w:szCs w:val="28"/>
                <w:lang w:val="uk-UA"/>
              </w:rPr>
              <w:t xml:space="preserve">3.1.2.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Критерії</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виключення</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2C07C185"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r>
      <w:tr w:rsidR="00154FAA" w14:paraId="379F8BF8" w14:textId="77777777">
        <w:trPr>
          <w:trHeight w:val="557"/>
        </w:trPr>
        <w:tc>
          <w:tcPr>
            <w:tcW w:w="675" w:type="dxa"/>
            <w:tcBorders>
              <w:top w:val="nil"/>
              <w:left w:val="nil"/>
              <w:bottom w:val="nil"/>
              <w:right w:val="nil"/>
            </w:tcBorders>
          </w:tcPr>
          <w:p w14:paraId="1BFA5B54"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tc>
        <w:tc>
          <w:tcPr>
            <w:tcW w:w="8539" w:type="dxa"/>
            <w:gridSpan w:val="2"/>
            <w:tcBorders>
              <w:top w:val="nil"/>
              <w:left w:val="nil"/>
              <w:bottom w:val="nil"/>
              <w:right w:val="nil"/>
            </w:tcBorders>
          </w:tcPr>
          <w:p w14:paraId="6E8E735D" w14:textId="77777777" w:rsidR="00154FAA" w:rsidRDefault="00000000">
            <w:pPr>
              <w:tabs>
                <w:tab w:val="left" w:pos="-357"/>
              </w:tabs>
              <w:spacing w:after="0" w:line="360" w:lineRule="auto"/>
              <w:jc w:val="both"/>
              <w:rPr>
                <w:rFonts w:ascii="Times New Roman" w:eastAsia="Calibri" w:hAnsi="Times New Roman" w:cs="Times New Roman"/>
                <w:sz w:val="28"/>
                <w:szCs w:val="28"/>
                <w:lang w:val="uk-UA"/>
              </w:rPr>
            </w:pPr>
            <w:r>
              <w:rPr>
                <w:rFonts w:ascii="Times New Roman Regular" w:hAnsi="Times New Roman Regular" w:cs="Times New Roman Regular"/>
                <w:sz w:val="28"/>
                <w:szCs w:val="28"/>
                <w:lang w:val="uk-UA"/>
              </w:rPr>
              <w:t xml:space="preserve">3.1.3.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Критерії звільнення</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tc>
        <w:tc>
          <w:tcPr>
            <w:tcW w:w="709" w:type="dxa"/>
            <w:tcBorders>
              <w:top w:val="nil"/>
              <w:left w:val="nil"/>
              <w:bottom w:val="nil"/>
              <w:right w:val="nil"/>
            </w:tcBorders>
          </w:tcPr>
          <w:p w14:paraId="69ECAC6C"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r>
      <w:tr w:rsidR="00154FAA" w14:paraId="0DCADE08" w14:textId="77777777">
        <w:trPr>
          <w:trHeight w:val="557"/>
        </w:trPr>
        <w:tc>
          <w:tcPr>
            <w:tcW w:w="675" w:type="dxa"/>
            <w:tcBorders>
              <w:top w:val="nil"/>
              <w:left w:val="nil"/>
              <w:bottom w:val="nil"/>
              <w:right w:val="nil"/>
            </w:tcBorders>
          </w:tcPr>
          <w:p w14:paraId="7EC96FAC"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Bold" w:hAnsi="Times New Roman Bold" w:cs="Times New Roman Bold"/>
                <w:b/>
                <w:bCs/>
                <w:sz w:val="28"/>
                <w:szCs w:val="28"/>
                <w:lang w:val="uk-UA"/>
              </w:rPr>
              <w:t xml:space="preserve">3.2. </w:t>
            </w:r>
          </w:p>
        </w:tc>
        <w:tc>
          <w:tcPr>
            <w:tcW w:w="8539" w:type="dxa"/>
            <w:gridSpan w:val="2"/>
            <w:tcBorders>
              <w:top w:val="nil"/>
              <w:left w:val="nil"/>
              <w:bottom w:val="nil"/>
              <w:right w:val="nil"/>
            </w:tcBorders>
          </w:tcPr>
          <w:p w14:paraId="10CE1DBC" w14:textId="77777777" w:rsidR="00154FAA" w:rsidRDefault="00000000">
            <w:pPr>
              <w:tabs>
                <w:tab w:val="left" w:pos="3829"/>
              </w:tabs>
              <w:spacing w:line="360" w:lineRule="auto"/>
              <w:rPr>
                <w:rFonts w:ascii="Times New Roman" w:eastAsia="Calibri" w:hAnsi="Times New Roman" w:cs="Times New Roman"/>
                <w:sz w:val="28"/>
                <w:szCs w:val="28"/>
                <w:lang w:val="uk-UA"/>
              </w:rPr>
            </w:pPr>
            <w:r>
              <w:rPr>
                <w:rFonts w:ascii="Times New Roman Bold" w:hAnsi="Times New Roman Bold" w:cs="Times New Roman Bold"/>
                <w:b/>
                <w:bCs/>
                <w:sz w:val="28"/>
                <w:szCs w:val="28"/>
                <w:lang w:val="uk-UA"/>
              </w:rPr>
              <w:t>Методи дослідження</w:t>
            </w:r>
            <w:r>
              <w:rPr>
                <w:rFonts w:ascii="Times New Roman Bold" w:hAnsi="Times New Roman Bold" w:cs="Times New Roman Bold"/>
                <w:b/>
                <w:bCs/>
                <w:sz w:val="28"/>
                <w:szCs w:val="28"/>
              </w:rPr>
              <w:t>................................................................................</w:t>
            </w:r>
          </w:p>
        </w:tc>
        <w:tc>
          <w:tcPr>
            <w:tcW w:w="709" w:type="dxa"/>
            <w:tcBorders>
              <w:top w:val="nil"/>
              <w:left w:val="nil"/>
              <w:bottom w:val="nil"/>
              <w:right w:val="nil"/>
            </w:tcBorders>
          </w:tcPr>
          <w:p w14:paraId="4E577FB3"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r>
      <w:tr w:rsidR="00154FAA" w14:paraId="1C0955AF" w14:textId="77777777">
        <w:trPr>
          <w:trHeight w:val="90"/>
        </w:trPr>
        <w:tc>
          <w:tcPr>
            <w:tcW w:w="675" w:type="dxa"/>
            <w:tcBorders>
              <w:top w:val="nil"/>
              <w:left w:val="nil"/>
              <w:bottom w:val="nil"/>
              <w:right w:val="nil"/>
            </w:tcBorders>
          </w:tcPr>
          <w:p w14:paraId="3AB490E1" w14:textId="77777777" w:rsidR="00154FAA" w:rsidRDefault="00154FAA">
            <w:pPr>
              <w:autoSpaceDE w:val="0"/>
              <w:autoSpaceDN w:val="0"/>
              <w:adjustRightInd w:val="0"/>
              <w:spacing w:after="0" w:line="360" w:lineRule="auto"/>
              <w:jc w:val="both"/>
              <w:rPr>
                <w:rFonts w:ascii="Times New Roman Bold" w:hAnsi="Times New Roman Bold" w:cs="Times New Roman Bold"/>
                <w:b/>
                <w:bCs/>
                <w:sz w:val="28"/>
                <w:szCs w:val="28"/>
                <w:lang w:val="uk-UA"/>
              </w:rPr>
            </w:pPr>
          </w:p>
        </w:tc>
        <w:tc>
          <w:tcPr>
            <w:tcW w:w="8539" w:type="dxa"/>
            <w:gridSpan w:val="2"/>
            <w:tcBorders>
              <w:top w:val="nil"/>
              <w:left w:val="nil"/>
              <w:bottom w:val="nil"/>
              <w:right w:val="nil"/>
            </w:tcBorders>
          </w:tcPr>
          <w:p w14:paraId="3C26D584" w14:textId="77777777" w:rsidR="00154FAA" w:rsidRDefault="00000000">
            <w:pPr>
              <w:tabs>
                <w:tab w:val="left" w:pos="3829"/>
              </w:tabs>
              <w:spacing w:line="360" w:lineRule="auto"/>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3.2.1.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Метод розрахунку обсягу вибірки</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38D9F142"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r>
      <w:tr w:rsidR="00154FAA" w14:paraId="5CBE76D4" w14:textId="77777777">
        <w:trPr>
          <w:trHeight w:val="90"/>
        </w:trPr>
        <w:tc>
          <w:tcPr>
            <w:tcW w:w="675" w:type="dxa"/>
            <w:tcBorders>
              <w:top w:val="nil"/>
              <w:left w:val="nil"/>
              <w:bottom w:val="nil"/>
              <w:right w:val="nil"/>
            </w:tcBorders>
          </w:tcPr>
          <w:p w14:paraId="2D28D2D9" w14:textId="77777777" w:rsidR="00154FAA" w:rsidRDefault="00154FAA">
            <w:pPr>
              <w:autoSpaceDE w:val="0"/>
              <w:autoSpaceDN w:val="0"/>
              <w:adjustRightInd w:val="0"/>
              <w:spacing w:after="0" w:line="360" w:lineRule="auto"/>
              <w:jc w:val="both"/>
              <w:rPr>
                <w:rFonts w:ascii="Times New Roman Bold" w:hAnsi="Times New Roman Bold" w:cs="Times New Roman Bold"/>
                <w:b/>
                <w:bCs/>
                <w:sz w:val="28"/>
                <w:szCs w:val="28"/>
                <w:lang w:val="uk-UA"/>
              </w:rPr>
            </w:pPr>
          </w:p>
        </w:tc>
        <w:tc>
          <w:tcPr>
            <w:tcW w:w="8539" w:type="dxa"/>
            <w:gridSpan w:val="2"/>
            <w:tcBorders>
              <w:top w:val="nil"/>
              <w:left w:val="nil"/>
              <w:bottom w:val="nil"/>
              <w:right w:val="nil"/>
            </w:tcBorders>
          </w:tcPr>
          <w:p w14:paraId="122D921F" w14:textId="77777777" w:rsidR="00154FAA" w:rsidRDefault="00000000">
            <w:pPr>
              <w:tabs>
                <w:tab w:val="left" w:pos="3829"/>
              </w:tabs>
              <w:spacing w:line="360" w:lineRule="auto"/>
              <w:rPr>
                <w:rFonts w:ascii="Times New Roman" w:eastAsia="Calibri" w:hAnsi="Times New Roman" w:cs="Times New Roman"/>
                <w:sz w:val="28"/>
                <w:szCs w:val="28"/>
                <w:lang w:val="uk-UA"/>
              </w:rPr>
            </w:pPr>
            <w:r>
              <w:rPr>
                <w:rFonts w:ascii="Times New Roman Regular" w:hAnsi="Times New Roman Regular" w:cs="Times New Roman Regular"/>
                <w:sz w:val="28"/>
                <w:szCs w:val="28"/>
                <w:lang w:val="uk-UA"/>
              </w:rPr>
              <w:t xml:space="preserve">3.2.2.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Метод групування</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794B6715"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r>
      <w:tr w:rsidR="00154FAA" w14:paraId="054A528E" w14:textId="77777777">
        <w:trPr>
          <w:trHeight w:val="557"/>
        </w:trPr>
        <w:tc>
          <w:tcPr>
            <w:tcW w:w="675" w:type="dxa"/>
            <w:tcBorders>
              <w:top w:val="nil"/>
              <w:left w:val="nil"/>
              <w:bottom w:val="nil"/>
              <w:right w:val="nil"/>
            </w:tcBorders>
          </w:tcPr>
          <w:p w14:paraId="11E199EE" w14:textId="77777777" w:rsidR="00154FAA" w:rsidRDefault="00154FAA">
            <w:pPr>
              <w:autoSpaceDE w:val="0"/>
              <w:autoSpaceDN w:val="0"/>
              <w:adjustRightInd w:val="0"/>
              <w:spacing w:after="0" w:line="360" w:lineRule="auto"/>
              <w:jc w:val="both"/>
              <w:rPr>
                <w:rFonts w:ascii="Times New Roman Bold" w:hAnsi="Times New Roman Bold" w:cs="Times New Roman Bold"/>
                <w:b/>
                <w:bCs/>
                <w:sz w:val="28"/>
                <w:szCs w:val="28"/>
                <w:lang w:val="uk-UA"/>
              </w:rPr>
            </w:pPr>
          </w:p>
        </w:tc>
        <w:tc>
          <w:tcPr>
            <w:tcW w:w="8539" w:type="dxa"/>
            <w:gridSpan w:val="2"/>
            <w:tcBorders>
              <w:top w:val="nil"/>
              <w:left w:val="nil"/>
              <w:bottom w:val="nil"/>
              <w:right w:val="nil"/>
            </w:tcBorders>
          </w:tcPr>
          <w:p w14:paraId="16DAFD0E" w14:textId="77777777" w:rsidR="00154FAA" w:rsidRDefault="00000000">
            <w:pPr>
              <w:tabs>
                <w:tab w:val="left" w:pos="3829"/>
              </w:tabs>
              <w:spacing w:line="360" w:lineRule="auto"/>
              <w:rPr>
                <w:rFonts w:ascii="Times New Roman" w:eastAsia="Calibri" w:hAnsi="Times New Roman" w:cs="Times New Roman"/>
                <w:sz w:val="28"/>
                <w:szCs w:val="28"/>
                <w:lang w:val="uk-UA"/>
              </w:rPr>
            </w:pPr>
            <w:r>
              <w:rPr>
                <w:rFonts w:ascii="Times New Roman Regular" w:hAnsi="Times New Roman Regular" w:cs="Times New Roman Regular"/>
                <w:sz w:val="28"/>
                <w:szCs w:val="28"/>
                <w:lang w:val="uk-UA"/>
              </w:rPr>
              <w:t>3.2.3.</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 xml:space="preserve"> Реалізація програми втручання</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6A2AC166"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p>
        </w:tc>
      </w:tr>
      <w:tr w:rsidR="00154FAA" w14:paraId="2B391689" w14:textId="77777777">
        <w:trPr>
          <w:trHeight w:val="557"/>
        </w:trPr>
        <w:tc>
          <w:tcPr>
            <w:tcW w:w="675" w:type="dxa"/>
            <w:tcBorders>
              <w:top w:val="nil"/>
              <w:left w:val="nil"/>
              <w:bottom w:val="nil"/>
              <w:right w:val="nil"/>
            </w:tcBorders>
          </w:tcPr>
          <w:p w14:paraId="0F4DC5AA" w14:textId="77777777" w:rsidR="00154FAA" w:rsidRDefault="00154FAA">
            <w:pPr>
              <w:autoSpaceDE w:val="0"/>
              <w:autoSpaceDN w:val="0"/>
              <w:adjustRightInd w:val="0"/>
              <w:spacing w:after="0" w:line="360" w:lineRule="auto"/>
              <w:jc w:val="both"/>
              <w:rPr>
                <w:rFonts w:ascii="Times New Roman Bold" w:hAnsi="Times New Roman Bold" w:cs="Times New Roman Bold"/>
                <w:b/>
                <w:bCs/>
                <w:sz w:val="28"/>
                <w:szCs w:val="28"/>
                <w:lang w:val="uk-UA"/>
              </w:rPr>
            </w:pPr>
          </w:p>
        </w:tc>
        <w:tc>
          <w:tcPr>
            <w:tcW w:w="8539" w:type="dxa"/>
            <w:gridSpan w:val="2"/>
            <w:tcBorders>
              <w:top w:val="nil"/>
              <w:left w:val="nil"/>
              <w:bottom w:val="nil"/>
              <w:right w:val="nil"/>
            </w:tcBorders>
          </w:tcPr>
          <w:p w14:paraId="35A4C773" w14:textId="77777777" w:rsidR="00154FAA" w:rsidRDefault="00000000">
            <w:pPr>
              <w:tabs>
                <w:tab w:val="left" w:pos="3829"/>
              </w:tabs>
              <w:spacing w:line="360" w:lineRule="auto"/>
              <w:rPr>
                <w:rFonts w:ascii="Times New Roman" w:eastAsia="Calibri" w:hAnsi="Times New Roman" w:cs="Times New Roman"/>
                <w:sz w:val="28"/>
                <w:szCs w:val="28"/>
                <w:lang w:val="uk-UA"/>
              </w:rPr>
            </w:pPr>
            <w:r>
              <w:rPr>
                <w:rFonts w:ascii="Times New Roman Regular" w:hAnsi="Times New Roman Regular" w:cs="Times New Roman Regular"/>
                <w:sz w:val="28"/>
                <w:szCs w:val="28"/>
                <w:lang w:val="uk-UA"/>
              </w:rPr>
              <w:t>3.2.4.</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 xml:space="preserve"> Індикатори результатів</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0D846591"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w:t>
            </w:r>
          </w:p>
        </w:tc>
      </w:tr>
      <w:tr w:rsidR="00154FAA" w14:paraId="0B9EAF1B" w14:textId="77777777">
        <w:trPr>
          <w:trHeight w:val="557"/>
        </w:trPr>
        <w:tc>
          <w:tcPr>
            <w:tcW w:w="675" w:type="dxa"/>
            <w:tcBorders>
              <w:top w:val="nil"/>
              <w:left w:val="nil"/>
              <w:bottom w:val="nil"/>
              <w:right w:val="nil"/>
            </w:tcBorders>
          </w:tcPr>
          <w:p w14:paraId="48225BB6" w14:textId="77777777" w:rsidR="00154FAA" w:rsidRDefault="00154FAA">
            <w:pPr>
              <w:autoSpaceDE w:val="0"/>
              <w:autoSpaceDN w:val="0"/>
              <w:adjustRightInd w:val="0"/>
              <w:spacing w:after="0" w:line="360" w:lineRule="auto"/>
              <w:jc w:val="both"/>
              <w:rPr>
                <w:rFonts w:ascii="Times New Roman Bold" w:hAnsi="Times New Roman Bold" w:cs="Times New Roman Bold"/>
                <w:b/>
                <w:bCs/>
                <w:sz w:val="28"/>
                <w:szCs w:val="28"/>
                <w:lang w:val="uk-UA"/>
              </w:rPr>
            </w:pPr>
          </w:p>
        </w:tc>
        <w:tc>
          <w:tcPr>
            <w:tcW w:w="8539" w:type="dxa"/>
            <w:gridSpan w:val="2"/>
            <w:tcBorders>
              <w:top w:val="nil"/>
              <w:left w:val="nil"/>
              <w:bottom w:val="nil"/>
              <w:right w:val="nil"/>
            </w:tcBorders>
          </w:tcPr>
          <w:p w14:paraId="69253C11" w14:textId="77777777" w:rsidR="00154FAA" w:rsidRDefault="00000000">
            <w:pPr>
              <w:tabs>
                <w:tab w:val="left" w:pos="3829"/>
              </w:tabs>
              <w:spacing w:line="360" w:lineRule="auto"/>
              <w:rPr>
                <w:rFonts w:ascii="Times New Roman" w:eastAsia="Calibri" w:hAnsi="Times New Roman" w:cs="Times New Roman"/>
                <w:sz w:val="28"/>
                <w:szCs w:val="28"/>
                <w:lang w:val="uk-UA"/>
              </w:rPr>
            </w:pPr>
            <w:r>
              <w:rPr>
                <w:rFonts w:ascii="Times New Roman Regular" w:hAnsi="Times New Roman Regular" w:cs="Times New Roman Regular"/>
                <w:sz w:val="28"/>
                <w:szCs w:val="28"/>
                <w:lang w:val="uk-UA"/>
              </w:rPr>
              <w:t>3.2.5.</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 xml:space="preserve"> Інструменти дослідження</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547E480B"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w:t>
            </w:r>
          </w:p>
        </w:tc>
      </w:tr>
      <w:tr w:rsidR="00154FAA" w14:paraId="6B140933" w14:textId="77777777">
        <w:trPr>
          <w:trHeight w:val="557"/>
        </w:trPr>
        <w:tc>
          <w:tcPr>
            <w:tcW w:w="675" w:type="dxa"/>
            <w:tcBorders>
              <w:top w:val="nil"/>
              <w:left w:val="nil"/>
              <w:bottom w:val="nil"/>
              <w:right w:val="nil"/>
            </w:tcBorders>
          </w:tcPr>
          <w:p w14:paraId="61B061DE" w14:textId="77777777" w:rsidR="00154FAA" w:rsidRDefault="00154FAA">
            <w:pPr>
              <w:autoSpaceDE w:val="0"/>
              <w:autoSpaceDN w:val="0"/>
              <w:adjustRightInd w:val="0"/>
              <w:spacing w:after="0" w:line="360" w:lineRule="auto"/>
              <w:jc w:val="both"/>
              <w:rPr>
                <w:rFonts w:ascii="Times New Roman Bold" w:hAnsi="Times New Roman Bold" w:cs="Times New Roman Bold"/>
                <w:b/>
                <w:bCs/>
                <w:sz w:val="28"/>
                <w:szCs w:val="28"/>
                <w:lang w:val="uk-UA"/>
              </w:rPr>
            </w:pPr>
          </w:p>
        </w:tc>
        <w:tc>
          <w:tcPr>
            <w:tcW w:w="8539" w:type="dxa"/>
            <w:gridSpan w:val="2"/>
            <w:tcBorders>
              <w:top w:val="nil"/>
              <w:left w:val="nil"/>
              <w:bottom w:val="nil"/>
              <w:right w:val="nil"/>
            </w:tcBorders>
          </w:tcPr>
          <w:p w14:paraId="46A7714B" w14:textId="77777777" w:rsidR="00154FAA" w:rsidRDefault="00000000">
            <w:pPr>
              <w:tabs>
                <w:tab w:val="left" w:pos="3829"/>
              </w:tabs>
              <w:spacing w:line="360" w:lineRule="auto"/>
              <w:rPr>
                <w:rFonts w:ascii="Times New Roman" w:eastAsia="Calibri" w:hAnsi="Times New Roman" w:cs="Times New Roman"/>
                <w:sz w:val="28"/>
                <w:szCs w:val="28"/>
                <w:lang w:val="uk-UA"/>
              </w:rPr>
            </w:pPr>
            <w:r>
              <w:rPr>
                <w:rFonts w:ascii="Times New Roman Regular" w:hAnsi="Times New Roman Regular" w:cs="Times New Roman Regular"/>
                <w:sz w:val="28"/>
                <w:szCs w:val="28"/>
                <w:lang w:val="uk-UA"/>
              </w:rPr>
              <w:t xml:space="preserve">3.2.6.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Методи збору даних</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20B21673"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r>
      <w:tr w:rsidR="00154FAA" w14:paraId="07513E2A" w14:textId="77777777">
        <w:trPr>
          <w:trHeight w:val="101"/>
        </w:trPr>
        <w:tc>
          <w:tcPr>
            <w:tcW w:w="675" w:type="dxa"/>
            <w:tcBorders>
              <w:top w:val="nil"/>
              <w:left w:val="nil"/>
              <w:bottom w:val="nil"/>
              <w:right w:val="nil"/>
            </w:tcBorders>
          </w:tcPr>
          <w:p w14:paraId="7AB1D80B"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539" w:type="dxa"/>
            <w:gridSpan w:val="2"/>
            <w:tcBorders>
              <w:top w:val="nil"/>
              <w:left w:val="nil"/>
              <w:bottom w:val="nil"/>
              <w:right w:val="nil"/>
            </w:tcBorders>
          </w:tcPr>
          <w:p w14:paraId="13BA1B34" w14:textId="77777777" w:rsidR="00154FAA" w:rsidRDefault="00000000">
            <w:pPr>
              <w:tabs>
                <w:tab w:val="left" w:pos="3829"/>
              </w:tabs>
              <w:spacing w:line="360" w:lineRule="auto"/>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 xml:space="preserve">3.2.7.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Методи аналізу даних</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65B26172"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r>
      <w:tr w:rsidR="00154FAA" w14:paraId="3330A7F5" w14:textId="77777777">
        <w:trPr>
          <w:trHeight w:val="101"/>
        </w:trPr>
        <w:tc>
          <w:tcPr>
            <w:tcW w:w="675" w:type="dxa"/>
            <w:tcBorders>
              <w:top w:val="nil"/>
              <w:left w:val="nil"/>
              <w:bottom w:val="nil"/>
              <w:right w:val="nil"/>
            </w:tcBorders>
          </w:tcPr>
          <w:p w14:paraId="52CA8C60"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539" w:type="dxa"/>
            <w:gridSpan w:val="2"/>
            <w:tcBorders>
              <w:top w:val="nil"/>
              <w:left w:val="nil"/>
              <w:bottom w:val="nil"/>
              <w:right w:val="nil"/>
            </w:tcBorders>
          </w:tcPr>
          <w:p w14:paraId="3F7824C7"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3.2.8.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Контроль якості</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7F27C154"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r>
      <w:tr w:rsidR="00154FAA" w14:paraId="0C605B22" w14:textId="77777777">
        <w:trPr>
          <w:trHeight w:val="101"/>
        </w:trPr>
        <w:tc>
          <w:tcPr>
            <w:tcW w:w="675" w:type="dxa"/>
            <w:tcBorders>
              <w:top w:val="nil"/>
              <w:left w:val="nil"/>
              <w:bottom w:val="nil"/>
              <w:right w:val="nil"/>
            </w:tcBorders>
          </w:tcPr>
          <w:p w14:paraId="6CA81FF8"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Bold" w:hAnsi="Times New Roman Bold" w:cs="Times New Roman Bold"/>
                <w:b/>
                <w:bCs/>
                <w:sz w:val="28"/>
                <w:szCs w:val="28"/>
                <w:lang w:val="uk-UA"/>
              </w:rPr>
              <w:t>3.3.</w:t>
            </w:r>
          </w:p>
        </w:tc>
        <w:tc>
          <w:tcPr>
            <w:tcW w:w="8539" w:type="dxa"/>
            <w:gridSpan w:val="2"/>
            <w:tcBorders>
              <w:top w:val="nil"/>
              <w:left w:val="nil"/>
              <w:bottom w:val="nil"/>
              <w:right w:val="nil"/>
            </w:tcBorders>
          </w:tcPr>
          <w:p w14:paraId="08DF4F41" w14:textId="77777777" w:rsidR="00154FAA" w:rsidRDefault="00000000">
            <w:pPr>
              <w:tabs>
                <w:tab w:val="left" w:pos="3829"/>
              </w:tabs>
              <w:spacing w:line="360" w:lineRule="auto"/>
              <w:rPr>
                <w:rFonts w:ascii="Times New Roman" w:eastAsia="Times New Roman" w:hAnsi="Times New Roman" w:cs="Times New Roman"/>
                <w:sz w:val="28"/>
                <w:szCs w:val="28"/>
              </w:rPr>
            </w:pPr>
            <w:r>
              <w:rPr>
                <w:rFonts w:ascii="Times New Roman Bold" w:hAnsi="Times New Roman Bold" w:cs="Times New Roman Bold"/>
                <w:b/>
                <w:bCs/>
                <w:sz w:val="28"/>
                <w:szCs w:val="28"/>
                <w:lang w:val="uk-UA"/>
              </w:rPr>
              <w:t>Результати дослідження</w:t>
            </w:r>
            <w:r>
              <w:rPr>
                <w:rFonts w:ascii="Times New Roman Bold" w:hAnsi="Times New Roman Bold" w:cs="Times New Roman Bold"/>
                <w:b/>
                <w:bCs/>
                <w:sz w:val="28"/>
                <w:szCs w:val="28"/>
              </w:rPr>
              <w:t>........................................................................</w:t>
            </w:r>
          </w:p>
        </w:tc>
        <w:tc>
          <w:tcPr>
            <w:tcW w:w="709" w:type="dxa"/>
            <w:tcBorders>
              <w:top w:val="nil"/>
              <w:left w:val="nil"/>
              <w:bottom w:val="nil"/>
              <w:right w:val="nil"/>
            </w:tcBorders>
          </w:tcPr>
          <w:p w14:paraId="79F0224A"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w:t>
            </w:r>
          </w:p>
        </w:tc>
      </w:tr>
      <w:tr w:rsidR="00154FAA" w14:paraId="36D29CF3" w14:textId="77777777">
        <w:trPr>
          <w:trHeight w:val="101"/>
        </w:trPr>
        <w:tc>
          <w:tcPr>
            <w:tcW w:w="675" w:type="dxa"/>
            <w:tcBorders>
              <w:top w:val="nil"/>
              <w:left w:val="nil"/>
              <w:bottom w:val="nil"/>
              <w:right w:val="nil"/>
            </w:tcBorders>
          </w:tcPr>
          <w:p w14:paraId="6794F0B4"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539" w:type="dxa"/>
            <w:gridSpan w:val="2"/>
            <w:tcBorders>
              <w:top w:val="nil"/>
              <w:left w:val="nil"/>
              <w:bottom w:val="nil"/>
              <w:right w:val="nil"/>
            </w:tcBorders>
          </w:tcPr>
          <w:p w14:paraId="57E322EC"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3.3.1.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Пропущені візити</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3FBFA967"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w:t>
            </w:r>
          </w:p>
        </w:tc>
      </w:tr>
      <w:tr w:rsidR="00154FAA" w14:paraId="34F560B8" w14:textId="77777777">
        <w:trPr>
          <w:trHeight w:val="101"/>
        </w:trPr>
        <w:tc>
          <w:tcPr>
            <w:tcW w:w="675" w:type="dxa"/>
            <w:tcBorders>
              <w:top w:val="nil"/>
              <w:left w:val="nil"/>
              <w:bottom w:val="nil"/>
              <w:right w:val="nil"/>
            </w:tcBorders>
          </w:tcPr>
          <w:p w14:paraId="48DBE986"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539" w:type="dxa"/>
            <w:gridSpan w:val="2"/>
            <w:tcBorders>
              <w:top w:val="nil"/>
              <w:left w:val="nil"/>
              <w:bottom w:val="nil"/>
              <w:right w:val="nil"/>
            </w:tcBorders>
          </w:tcPr>
          <w:p w14:paraId="379A8BF4" w14:textId="77777777" w:rsidR="00154FAA" w:rsidRDefault="00000000">
            <w:pPr>
              <w:tabs>
                <w:tab w:val="left" w:pos="-499"/>
              </w:tabs>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3.3.2.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Порівняння вихідної інформації між двома групами пацієнтів до втручання</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3EF7D40D"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rPr>
            </w:pPr>
          </w:p>
          <w:p w14:paraId="448ECA58"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r>
      <w:tr w:rsidR="00154FAA" w14:paraId="1A50197E" w14:textId="77777777">
        <w:trPr>
          <w:trHeight w:val="101"/>
        </w:trPr>
        <w:tc>
          <w:tcPr>
            <w:tcW w:w="675" w:type="dxa"/>
            <w:tcBorders>
              <w:top w:val="nil"/>
              <w:left w:val="nil"/>
              <w:bottom w:val="nil"/>
              <w:right w:val="nil"/>
            </w:tcBorders>
          </w:tcPr>
          <w:p w14:paraId="448C4903"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539" w:type="dxa"/>
            <w:gridSpan w:val="2"/>
            <w:tcBorders>
              <w:top w:val="nil"/>
              <w:left w:val="nil"/>
              <w:bottom w:val="nil"/>
              <w:right w:val="nil"/>
            </w:tcBorders>
          </w:tcPr>
          <w:p w14:paraId="54D9CD95"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3.3.3.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Вплив втручання на соматичні функції у пацієнтів похилого віку з остеопорозом</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42B0B0A2"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0F751916"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62</w:t>
            </w:r>
          </w:p>
        </w:tc>
      </w:tr>
      <w:tr w:rsidR="00154FAA" w14:paraId="5CDA8AD4" w14:textId="77777777">
        <w:trPr>
          <w:trHeight w:val="101"/>
        </w:trPr>
        <w:tc>
          <w:tcPr>
            <w:tcW w:w="675" w:type="dxa"/>
            <w:tcBorders>
              <w:top w:val="nil"/>
              <w:left w:val="nil"/>
              <w:bottom w:val="nil"/>
              <w:right w:val="nil"/>
            </w:tcBorders>
          </w:tcPr>
          <w:p w14:paraId="0DEEA89B"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539" w:type="dxa"/>
            <w:gridSpan w:val="2"/>
            <w:tcBorders>
              <w:top w:val="nil"/>
              <w:left w:val="nil"/>
              <w:bottom w:val="nil"/>
              <w:right w:val="nil"/>
            </w:tcBorders>
          </w:tcPr>
          <w:p w14:paraId="17C6EDC5" w14:textId="77777777" w:rsidR="00154FAA" w:rsidRDefault="00000000">
            <w:pPr>
              <w:tabs>
                <w:tab w:val="left" w:pos="-499"/>
              </w:tabs>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3.3.4.</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Вплив втручання на ефективність падіння у літніх пацієнтів з остеопорозом</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459C5F87"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1B09AA64"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66</w:t>
            </w:r>
          </w:p>
        </w:tc>
      </w:tr>
      <w:tr w:rsidR="00154FAA" w14:paraId="5C99E377" w14:textId="77777777">
        <w:trPr>
          <w:trHeight w:val="101"/>
        </w:trPr>
        <w:tc>
          <w:tcPr>
            <w:tcW w:w="675" w:type="dxa"/>
            <w:tcBorders>
              <w:top w:val="nil"/>
              <w:left w:val="nil"/>
              <w:bottom w:val="nil"/>
              <w:right w:val="nil"/>
            </w:tcBorders>
          </w:tcPr>
          <w:p w14:paraId="470CD250"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539" w:type="dxa"/>
            <w:gridSpan w:val="2"/>
            <w:tcBorders>
              <w:top w:val="nil"/>
              <w:left w:val="nil"/>
              <w:bottom w:val="nil"/>
              <w:right w:val="nil"/>
            </w:tcBorders>
          </w:tcPr>
          <w:p w14:paraId="51ED2519" w14:textId="77777777" w:rsidR="00154FAA" w:rsidRDefault="00000000">
            <w:pPr>
              <w:tabs>
                <w:tab w:val="left" w:pos="-499"/>
              </w:tabs>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3.3.5.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Вплив інтервенції на самооцінку фізичної активності у пацієнтів похилого віку з остеопорозом</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11B5085A"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690E171F"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68</w:t>
            </w:r>
          </w:p>
        </w:tc>
      </w:tr>
      <w:tr w:rsidR="00154FAA" w14:paraId="4590A261" w14:textId="77777777">
        <w:trPr>
          <w:trHeight w:val="101"/>
        </w:trPr>
        <w:tc>
          <w:tcPr>
            <w:tcW w:w="675" w:type="dxa"/>
            <w:tcBorders>
              <w:top w:val="nil"/>
              <w:left w:val="nil"/>
              <w:bottom w:val="nil"/>
              <w:right w:val="nil"/>
            </w:tcBorders>
          </w:tcPr>
          <w:p w14:paraId="16B838F4"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539" w:type="dxa"/>
            <w:gridSpan w:val="2"/>
            <w:tcBorders>
              <w:top w:val="nil"/>
              <w:left w:val="nil"/>
              <w:bottom w:val="nil"/>
              <w:right w:val="nil"/>
            </w:tcBorders>
          </w:tcPr>
          <w:p w14:paraId="346DB19F" w14:textId="77777777" w:rsidR="00154FAA" w:rsidRDefault="00000000">
            <w:pPr>
              <w:tabs>
                <w:tab w:val="left" w:pos="-499"/>
              </w:tabs>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3.3.6.</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Вплив втручання на якість життя у людей похилого віку з остеопорозом</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6F43F774"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1D78FD0D"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69</w:t>
            </w:r>
          </w:p>
        </w:tc>
      </w:tr>
      <w:tr w:rsidR="00154FAA" w14:paraId="7DAE1ACB" w14:textId="77777777">
        <w:trPr>
          <w:trHeight w:val="101"/>
        </w:trPr>
        <w:tc>
          <w:tcPr>
            <w:tcW w:w="675" w:type="dxa"/>
            <w:tcBorders>
              <w:top w:val="nil"/>
              <w:left w:val="nil"/>
              <w:bottom w:val="nil"/>
              <w:right w:val="nil"/>
            </w:tcBorders>
          </w:tcPr>
          <w:p w14:paraId="58B24817"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tc>
        <w:tc>
          <w:tcPr>
            <w:tcW w:w="8539" w:type="dxa"/>
            <w:gridSpan w:val="2"/>
            <w:tcBorders>
              <w:top w:val="nil"/>
              <w:left w:val="nil"/>
              <w:bottom w:val="nil"/>
              <w:right w:val="nil"/>
            </w:tcBorders>
          </w:tcPr>
          <w:p w14:paraId="4A8486ED" w14:textId="77777777" w:rsidR="00154FAA" w:rsidRDefault="00000000">
            <w:pPr>
              <w:tabs>
                <w:tab w:val="left" w:pos="3829"/>
              </w:tabs>
              <w:spacing w:line="360" w:lineRule="auto"/>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 xml:space="preserve">3.3.7. </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Виконання вправ</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59391381"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72</w:t>
            </w:r>
          </w:p>
        </w:tc>
      </w:tr>
      <w:tr w:rsidR="00154FAA" w14:paraId="7F2F55A4" w14:textId="77777777">
        <w:trPr>
          <w:trHeight w:val="101"/>
        </w:trPr>
        <w:tc>
          <w:tcPr>
            <w:tcW w:w="9214" w:type="dxa"/>
            <w:gridSpan w:val="3"/>
            <w:tcBorders>
              <w:top w:val="nil"/>
              <w:left w:val="nil"/>
              <w:bottom w:val="nil"/>
              <w:right w:val="nil"/>
            </w:tcBorders>
          </w:tcPr>
          <w:p w14:paraId="1B46E345"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Bold" w:hAnsi="Times New Roman Bold" w:cs="Times New Roman Bold"/>
                <w:b/>
                <w:bCs/>
                <w:sz w:val="28"/>
                <w:szCs w:val="28"/>
              </w:rPr>
              <w:t>РО</w:t>
            </w:r>
            <w:r>
              <w:rPr>
                <w:rFonts w:ascii="Times New Roman Bold" w:hAnsi="Times New Roman Bold" w:cs="Times New Roman Bold"/>
                <w:b/>
                <w:bCs/>
                <w:sz w:val="28"/>
                <w:szCs w:val="28"/>
                <w:lang w:val="uk-UA"/>
              </w:rPr>
              <w:t xml:space="preserve">ЗДІЛ </w:t>
            </w:r>
            <w:r>
              <w:rPr>
                <w:rFonts w:ascii="Times New Roman Bold" w:hAnsi="Times New Roman Bold" w:cs="Times New Roman Bold"/>
                <w:b/>
                <w:bCs/>
                <w:sz w:val="28"/>
                <w:szCs w:val="28"/>
                <w:lang w:val="en-US"/>
              </w:rPr>
              <w:t>IV</w:t>
            </w:r>
            <w:r>
              <w:rPr>
                <w:rFonts w:ascii="Times New Roman Bold" w:hAnsi="Times New Roman Bold" w:cs="Times New Roman Bold"/>
                <w:b/>
                <w:bCs/>
                <w:sz w:val="28"/>
                <w:szCs w:val="28"/>
              </w:rPr>
              <w:t xml:space="preserve">. </w:t>
            </w:r>
            <w:r>
              <w:rPr>
                <w:rFonts w:ascii="Times New Roman Bold" w:hAnsi="Times New Roman Bold" w:cs="Times New Roman Bold"/>
                <w:b/>
                <w:bCs/>
                <w:sz w:val="28"/>
                <w:szCs w:val="28"/>
                <w:lang w:val="uk-UA"/>
              </w:rPr>
              <w:t>ОБГОВОРЕННЯ ТА АНАЛІЗ РЕЗУЛЬТАТІВ</w:t>
            </w:r>
            <w:r>
              <w:rPr>
                <w:rFonts w:ascii="Times New Roman Bold" w:hAnsi="Times New Roman Bold" w:cs="Times New Roman Bold"/>
                <w:sz w:val="28"/>
                <w:szCs w:val="28"/>
              </w:rPr>
              <w:t>......................</w:t>
            </w:r>
          </w:p>
        </w:tc>
        <w:tc>
          <w:tcPr>
            <w:tcW w:w="709" w:type="dxa"/>
            <w:tcBorders>
              <w:top w:val="nil"/>
              <w:left w:val="nil"/>
              <w:bottom w:val="nil"/>
              <w:right w:val="nil"/>
            </w:tcBorders>
          </w:tcPr>
          <w:p w14:paraId="09899BEC"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72</w:t>
            </w:r>
          </w:p>
        </w:tc>
      </w:tr>
      <w:tr w:rsidR="00154FAA" w14:paraId="248D2565" w14:textId="77777777">
        <w:trPr>
          <w:trHeight w:val="101"/>
        </w:trPr>
        <w:tc>
          <w:tcPr>
            <w:tcW w:w="675" w:type="dxa"/>
            <w:tcBorders>
              <w:top w:val="nil"/>
              <w:left w:val="nil"/>
              <w:bottom w:val="nil"/>
              <w:right w:val="nil"/>
            </w:tcBorders>
          </w:tcPr>
          <w:p w14:paraId="55F57B86"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4.1</w:t>
            </w:r>
          </w:p>
        </w:tc>
        <w:tc>
          <w:tcPr>
            <w:tcW w:w="8539" w:type="dxa"/>
            <w:gridSpan w:val="2"/>
            <w:tcBorders>
              <w:top w:val="nil"/>
              <w:left w:val="nil"/>
              <w:bottom w:val="nil"/>
              <w:right w:val="nil"/>
            </w:tcBorders>
          </w:tcPr>
          <w:p w14:paraId="4590A2C4" w14:textId="77777777" w:rsidR="00154FAA" w:rsidRDefault="00000000">
            <w:pPr>
              <w:tabs>
                <w:tab w:val="left" w:pos="-499"/>
              </w:tabs>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Аналіз впливу програми домашніх вправ з опором на рівні громади на соматичні функції пацієнтів</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58C0FFEF"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7F275FA4"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72</w:t>
            </w:r>
          </w:p>
        </w:tc>
      </w:tr>
      <w:tr w:rsidR="00154FAA" w14:paraId="47CB91A8" w14:textId="77777777">
        <w:trPr>
          <w:trHeight w:val="101"/>
        </w:trPr>
        <w:tc>
          <w:tcPr>
            <w:tcW w:w="675" w:type="dxa"/>
            <w:tcBorders>
              <w:top w:val="nil"/>
              <w:left w:val="nil"/>
              <w:bottom w:val="nil"/>
              <w:right w:val="nil"/>
            </w:tcBorders>
          </w:tcPr>
          <w:p w14:paraId="55E04F42"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4.2</w:t>
            </w:r>
          </w:p>
        </w:tc>
        <w:tc>
          <w:tcPr>
            <w:tcW w:w="8539" w:type="dxa"/>
            <w:gridSpan w:val="2"/>
            <w:tcBorders>
              <w:top w:val="nil"/>
              <w:left w:val="nil"/>
              <w:bottom w:val="nil"/>
              <w:right w:val="nil"/>
            </w:tcBorders>
          </w:tcPr>
          <w:p w14:paraId="194D8054" w14:textId="77777777" w:rsidR="00154FAA" w:rsidRDefault="00000000">
            <w:pPr>
              <w:tabs>
                <w:tab w:val="left" w:pos="-499"/>
              </w:tabs>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Regular" w:hAnsi="Times New Roman Regular" w:cs="Times New Roman Regular"/>
                <w:sz w:val="28"/>
                <w:szCs w:val="28"/>
                <w:lang w:val="uk-UA"/>
              </w:rPr>
              <w:t xml:space="preserve"> Аналіз впливу програми домашніх вправ з опору на рівні громади на ефективність падінь у пацієнтів </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4D40D8D4"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4BCB0D57"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78</w:t>
            </w:r>
          </w:p>
        </w:tc>
      </w:tr>
      <w:tr w:rsidR="00154FAA" w14:paraId="69B5E004" w14:textId="77777777">
        <w:trPr>
          <w:trHeight w:val="101"/>
        </w:trPr>
        <w:tc>
          <w:tcPr>
            <w:tcW w:w="675" w:type="dxa"/>
            <w:tcBorders>
              <w:top w:val="nil"/>
              <w:left w:val="nil"/>
              <w:bottom w:val="nil"/>
              <w:right w:val="nil"/>
            </w:tcBorders>
          </w:tcPr>
          <w:p w14:paraId="679FA5B5"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lastRenderedPageBreak/>
              <w:t xml:space="preserve">4.3 </w:t>
            </w:r>
            <w:r>
              <w:rPr>
                <w:rFonts w:ascii="Times New Roman Regular" w:hAnsi="Times New Roman Regular" w:cs="Times New Roman Regular"/>
                <w:sz w:val="28"/>
                <w:szCs w:val="28"/>
              </w:rPr>
              <w:t xml:space="preserve"> </w:t>
            </w:r>
          </w:p>
        </w:tc>
        <w:tc>
          <w:tcPr>
            <w:tcW w:w="8539" w:type="dxa"/>
            <w:gridSpan w:val="2"/>
            <w:tcBorders>
              <w:top w:val="nil"/>
              <w:left w:val="nil"/>
              <w:bottom w:val="nil"/>
              <w:right w:val="nil"/>
            </w:tcBorders>
          </w:tcPr>
          <w:p w14:paraId="72A4FC20"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Аналіз впливу програми домашніх вправ з опором на рівні громади на самооцінку ефективності фізичних вправ у пацієнтів </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3E693CA1"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6647C0A1"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79</w:t>
            </w:r>
          </w:p>
        </w:tc>
      </w:tr>
      <w:tr w:rsidR="00154FAA" w14:paraId="6B2C66EC" w14:textId="77777777">
        <w:trPr>
          <w:trHeight w:val="101"/>
        </w:trPr>
        <w:tc>
          <w:tcPr>
            <w:tcW w:w="675" w:type="dxa"/>
            <w:tcBorders>
              <w:top w:val="nil"/>
              <w:left w:val="nil"/>
              <w:bottom w:val="nil"/>
              <w:right w:val="nil"/>
            </w:tcBorders>
          </w:tcPr>
          <w:p w14:paraId="015FD924"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4.4 </w:t>
            </w:r>
          </w:p>
        </w:tc>
        <w:tc>
          <w:tcPr>
            <w:tcW w:w="8539" w:type="dxa"/>
            <w:gridSpan w:val="2"/>
            <w:tcBorders>
              <w:top w:val="nil"/>
              <w:left w:val="nil"/>
              <w:bottom w:val="nil"/>
              <w:right w:val="nil"/>
            </w:tcBorders>
          </w:tcPr>
          <w:p w14:paraId="5519EBD4" w14:textId="77777777" w:rsidR="00154FAA" w:rsidRDefault="00000000">
            <w:pPr>
              <w:tabs>
                <w:tab w:val="left" w:pos="-499"/>
              </w:tabs>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uk-UA"/>
              </w:rPr>
              <w:t>Аналіз впливу програми домашніх тренувань з опором на рівні громади на якість життя пацієнтів</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5E79153B" w14:textId="77777777" w:rsidR="00154FAA" w:rsidRDefault="00154FAA">
            <w:pPr>
              <w:autoSpaceDE w:val="0"/>
              <w:autoSpaceDN w:val="0"/>
              <w:adjustRightInd w:val="0"/>
              <w:spacing w:after="0" w:line="360" w:lineRule="auto"/>
              <w:jc w:val="both"/>
              <w:rPr>
                <w:rFonts w:ascii="Times New Roman" w:eastAsia="Times New Roman" w:hAnsi="Times New Roman" w:cs="Times New Roman"/>
                <w:sz w:val="28"/>
                <w:szCs w:val="28"/>
                <w:lang w:val="uk-UA"/>
              </w:rPr>
            </w:pPr>
          </w:p>
          <w:p w14:paraId="66306F58"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81</w:t>
            </w:r>
          </w:p>
        </w:tc>
      </w:tr>
      <w:tr w:rsidR="00154FAA" w14:paraId="4F5B5966" w14:textId="77777777">
        <w:trPr>
          <w:trHeight w:val="101"/>
        </w:trPr>
        <w:tc>
          <w:tcPr>
            <w:tcW w:w="675" w:type="dxa"/>
            <w:tcBorders>
              <w:top w:val="nil"/>
              <w:left w:val="nil"/>
              <w:bottom w:val="nil"/>
              <w:right w:val="nil"/>
            </w:tcBorders>
          </w:tcPr>
          <w:p w14:paraId="2175516A"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4.5</w:t>
            </w:r>
          </w:p>
        </w:tc>
        <w:tc>
          <w:tcPr>
            <w:tcW w:w="8539" w:type="dxa"/>
            <w:gridSpan w:val="2"/>
            <w:tcBorders>
              <w:top w:val="nil"/>
              <w:left w:val="nil"/>
              <w:bottom w:val="nil"/>
              <w:right w:val="nil"/>
            </w:tcBorders>
          </w:tcPr>
          <w:p w14:paraId="2CC115B8" w14:textId="77777777" w:rsidR="00154FAA" w:rsidRDefault="00000000">
            <w:pPr>
              <w:tabs>
                <w:tab w:val="left" w:pos="3829"/>
              </w:tabs>
              <w:spacing w:line="360" w:lineRule="auto"/>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 Аналіз виконання вправ</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066AEEE4"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82</w:t>
            </w:r>
          </w:p>
        </w:tc>
      </w:tr>
      <w:tr w:rsidR="00154FAA" w14:paraId="6C4B9956" w14:textId="77777777">
        <w:trPr>
          <w:trHeight w:val="101"/>
        </w:trPr>
        <w:tc>
          <w:tcPr>
            <w:tcW w:w="675" w:type="dxa"/>
            <w:tcBorders>
              <w:top w:val="nil"/>
              <w:left w:val="nil"/>
              <w:bottom w:val="nil"/>
              <w:right w:val="nil"/>
            </w:tcBorders>
          </w:tcPr>
          <w:p w14:paraId="7E817D36"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 xml:space="preserve">4.6 </w:t>
            </w:r>
          </w:p>
        </w:tc>
        <w:tc>
          <w:tcPr>
            <w:tcW w:w="8539" w:type="dxa"/>
            <w:gridSpan w:val="2"/>
            <w:tcBorders>
              <w:top w:val="nil"/>
              <w:left w:val="nil"/>
              <w:bottom w:val="nil"/>
              <w:right w:val="nil"/>
            </w:tcBorders>
          </w:tcPr>
          <w:p w14:paraId="48AD74AE" w14:textId="77777777" w:rsidR="00154FAA" w:rsidRDefault="00000000">
            <w:pPr>
              <w:tabs>
                <w:tab w:val="left" w:pos="-499"/>
              </w:tabs>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Regular" w:hAnsi="Times New Roman Regular" w:cs="Times New Roman Regular"/>
                <w:sz w:val="28"/>
                <w:szCs w:val="28"/>
                <w:lang w:val="uk-UA"/>
              </w:rPr>
              <w:t>Аналіз застосовності програми домашніх тренувань з фізичної підготовки на базі громади</w:t>
            </w:r>
            <w:r>
              <w:rPr>
                <w:rFonts w:ascii="Times New Roman" w:eastAsia="Times New Roman" w:hAnsi="Times New Roman" w:cs="Times New Roman"/>
                <w:sz w:val="28"/>
                <w:szCs w:val="28"/>
              </w:rPr>
              <w:t>......................................................................</w:t>
            </w:r>
          </w:p>
        </w:tc>
        <w:tc>
          <w:tcPr>
            <w:tcW w:w="709" w:type="dxa"/>
            <w:tcBorders>
              <w:top w:val="nil"/>
              <w:left w:val="nil"/>
              <w:bottom w:val="nil"/>
              <w:right w:val="nil"/>
            </w:tcBorders>
          </w:tcPr>
          <w:p w14:paraId="41621EFD"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83</w:t>
            </w:r>
          </w:p>
        </w:tc>
      </w:tr>
      <w:tr w:rsidR="00154FAA" w14:paraId="273FCFD1" w14:textId="77777777">
        <w:trPr>
          <w:trHeight w:val="552"/>
        </w:trPr>
        <w:tc>
          <w:tcPr>
            <w:tcW w:w="9214" w:type="dxa"/>
            <w:gridSpan w:val="3"/>
            <w:tcBorders>
              <w:top w:val="nil"/>
              <w:left w:val="nil"/>
              <w:bottom w:val="nil"/>
              <w:right w:val="nil"/>
            </w:tcBorders>
          </w:tcPr>
          <w:p w14:paraId="2B4678BF" w14:textId="77777777" w:rsidR="00154FAA" w:rsidRDefault="00000000">
            <w:pPr>
              <w:autoSpaceDE w:val="0"/>
              <w:autoSpaceDN w:val="0"/>
              <w:adjustRightInd w:val="0"/>
              <w:spacing w:after="0"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ВИСНОВКИ……………………………………………………………</w:t>
            </w:r>
            <w:r>
              <w:rPr>
                <w:rFonts w:ascii="Times New Roman" w:eastAsia="Times New Roman" w:hAnsi="Times New Roman" w:cs="Times New Roman"/>
                <w:b/>
                <w:sz w:val="28"/>
                <w:szCs w:val="28"/>
              </w:rPr>
              <w:t>...</w:t>
            </w:r>
            <w:r>
              <w:rPr>
                <w:rFonts w:ascii="Times New Roman" w:eastAsia="Times New Roman" w:hAnsi="Times New Roman" w:cs="Times New Roman"/>
                <w:b/>
                <w:sz w:val="28"/>
                <w:szCs w:val="28"/>
                <w:lang w:val="uk-UA"/>
              </w:rPr>
              <w:t>…...</w:t>
            </w:r>
          </w:p>
        </w:tc>
        <w:tc>
          <w:tcPr>
            <w:tcW w:w="709" w:type="dxa"/>
            <w:tcBorders>
              <w:top w:val="nil"/>
              <w:left w:val="nil"/>
              <w:bottom w:val="nil"/>
              <w:right w:val="nil"/>
            </w:tcBorders>
          </w:tcPr>
          <w:p w14:paraId="4992FEA5"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r>
      <w:tr w:rsidR="00154FAA" w14:paraId="25C3118A" w14:textId="77777777">
        <w:trPr>
          <w:trHeight w:val="387"/>
        </w:trPr>
        <w:tc>
          <w:tcPr>
            <w:tcW w:w="9214" w:type="dxa"/>
            <w:gridSpan w:val="3"/>
            <w:tcBorders>
              <w:top w:val="nil"/>
              <w:left w:val="nil"/>
              <w:bottom w:val="nil"/>
              <w:right w:val="nil"/>
            </w:tcBorders>
          </w:tcPr>
          <w:p w14:paraId="56145087" w14:textId="77777777" w:rsidR="00154FAA" w:rsidRDefault="00000000">
            <w:pPr>
              <w:autoSpaceDE w:val="0"/>
              <w:autoSpaceDN w:val="0"/>
              <w:adjustRightInd w:val="0"/>
              <w:spacing w:after="0" w:line="360" w:lineRule="auto"/>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СПИСОК ВИКОРИСТАНИХ  ДЖЕРЕЛ…………</w:t>
            </w:r>
            <w:r>
              <w:rPr>
                <w:rFonts w:ascii="Times New Roman" w:eastAsia="Times New Roman" w:hAnsi="Times New Roman" w:cs="Times New Roman"/>
                <w:b/>
                <w:sz w:val="28"/>
                <w:szCs w:val="28"/>
              </w:rPr>
              <w:t>......................</w:t>
            </w:r>
            <w:r>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w:t>
            </w:r>
            <w:r>
              <w:rPr>
                <w:rFonts w:ascii="Times New Roman" w:eastAsia="Times New Roman" w:hAnsi="Times New Roman" w:cs="Times New Roman"/>
                <w:b/>
                <w:sz w:val="28"/>
                <w:szCs w:val="28"/>
                <w:lang w:val="uk-UA"/>
              </w:rPr>
              <w:t>……</w:t>
            </w:r>
          </w:p>
        </w:tc>
        <w:tc>
          <w:tcPr>
            <w:tcW w:w="709" w:type="dxa"/>
            <w:tcBorders>
              <w:top w:val="nil"/>
              <w:left w:val="nil"/>
              <w:bottom w:val="nil"/>
              <w:right w:val="nil"/>
            </w:tcBorders>
          </w:tcPr>
          <w:p w14:paraId="64622F72"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8</w:t>
            </w:r>
            <w:r>
              <w:rPr>
                <w:rFonts w:ascii="Times New Roman" w:eastAsia="Times New Roman" w:hAnsi="Times New Roman" w:cs="Times New Roman"/>
                <w:sz w:val="28"/>
                <w:szCs w:val="28"/>
                <w:lang w:val="uk-UA"/>
              </w:rPr>
              <w:t>7</w:t>
            </w:r>
          </w:p>
        </w:tc>
      </w:tr>
      <w:tr w:rsidR="00154FAA" w14:paraId="7521F83B" w14:textId="77777777">
        <w:trPr>
          <w:trHeight w:val="387"/>
        </w:trPr>
        <w:tc>
          <w:tcPr>
            <w:tcW w:w="9214" w:type="dxa"/>
            <w:gridSpan w:val="3"/>
            <w:tcBorders>
              <w:top w:val="nil"/>
              <w:left w:val="nil"/>
              <w:bottom w:val="nil"/>
              <w:right w:val="nil"/>
            </w:tcBorders>
          </w:tcPr>
          <w:p w14:paraId="4784AEE7" w14:textId="77777777" w:rsidR="00154FAA" w:rsidRDefault="00000000">
            <w:pPr>
              <w:autoSpaceDE w:val="0"/>
              <w:autoSpaceDN w:val="0"/>
              <w:adjustRightInd w:val="0"/>
              <w:spacing w:after="0" w:line="360" w:lineRule="auto"/>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ДОДАТКИ………</w:t>
            </w:r>
            <w:r>
              <w:rPr>
                <w:rFonts w:ascii="Times New Roman" w:eastAsia="Times New Roman" w:hAnsi="Times New Roman" w:cs="Times New Roman"/>
                <w:b/>
                <w:sz w:val="28"/>
                <w:szCs w:val="28"/>
              </w:rPr>
              <w:t>..............................................................................</w:t>
            </w:r>
            <w:r>
              <w:rPr>
                <w:rFonts w:ascii="Times New Roman" w:eastAsia="Times New Roman" w:hAnsi="Times New Roman" w:cs="Times New Roman"/>
                <w:b/>
                <w:sz w:val="28"/>
                <w:szCs w:val="28"/>
                <w:lang w:val="uk-UA"/>
              </w:rPr>
              <w:t>…………</w:t>
            </w:r>
          </w:p>
        </w:tc>
        <w:tc>
          <w:tcPr>
            <w:tcW w:w="709" w:type="dxa"/>
            <w:tcBorders>
              <w:top w:val="nil"/>
              <w:left w:val="nil"/>
              <w:bottom w:val="nil"/>
              <w:right w:val="nil"/>
            </w:tcBorders>
          </w:tcPr>
          <w:p w14:paraId="4836B09B" w14:textId="77777777" w:rsidR="00154FAA" w:rsidRDefault="00000000">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99</w:t>
            </w:r>
          </w:p>
        </w:tc>
      </w:tr>
    </w:tbl>
    <w:p w14:paraId="333CEC0A" w14:textId="77777777" w:rsidR="00154FAA" w:rsidRDefault="00000000">
      <w:pPr>
        <w:tabs>
          <w:tab w:val="left" w:pos="3829"/>
        </w:tabs>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p>
    <w:p w14:paraId="4338182B" w14:textId="77777777" w:rsidR="00154FAA" w:rsidRDefault="00154FAA">
      <w:pPr>
        <w:tabs>
          <w:tab w:val="left" w:pos="3829"/>
        </w:tabs>
        <w:spacing w:line="360" w:lineRule="auto"/>
        <w:rPr>
          <w:rFonts w:ascii="Times New Roman" w:hAnsi="Times New Roman" w:cs="Times New Roman"/>
          <w:sz w:val="28"/>
          <w:szCs w:val="28"/>
          <w:lang w:val="uk-UA"/>
        </w:rPr>
      </w:pPr>
    </w:p>
    <w:p w14:paraId="5A040FF9" w14:textId="77777777" w:rsidR="00154FAA" w:rsidRDefault="00154FAA">
      <w:pPr>
        <w:tabs>
          <w:tab w:val="left" w:pos="3829"/>
        </w:tabs>
        <w:spacing w:line="360" w:lineRule="auto"/>
        <w:rPr>
          <w:rFonts w:ascii="Times New Roman" w:hAnsi="Times New Roman" w:cs="Times New Roman"/>
          <w:sz w:val="28"/>
          <w:szCs w:val="28"/>
          <w:lang w:val="uk-UA"/>
        </w:rPr>
      </w:pPr>
    </w:p>
    <w:p w14:paraId="68E5A1F0" w14:textId="77777777" w:rsidR="00154FAA" w:rsidRDefault="00154FAA">
      <w:pPr>
        <w:tabs>
          <w:tab w:val="left" w:pos="3829"/>
        </w:tabs>
        <w:spacing w:line="360" w:lineRule="auto"/>
        <w:rPr>
          <w:rFonts w:ascii="Times New Roman" w:hAnsi="Times New Roman" w:cs="Times New Roman"/>
          <w:sz w:val="28"/>
          <w:szCs w:val="28"/>
          <w:lang w:val="uk-UA"/>
        </w:rPr>
      </w:pPr>
    </w:p>
    <w:p w14:paraId="4C827643" w14:textId="77777777" w:rsidR="00154FAA" w:rsidRDefault="00154FAA">
      <w:pPr>
        <w:tabs>
          <w:tab w:val="left" w:pos="3829"/>
        </w:tabs>
        <w:spacing w:line="360" w:lineRule="auto"/>
        <w:rPr>
          <w:rFonts w:ascii="Times New Roman" w:hAnsi="Times New Roman" w:cs="Times New Roman"/>
          <w:sz w:val="28"/>
          <w:szCs w:val="28"/>
          <w:lang w:val="uk-UA"/>
        </w:rPr>
      </w:pPr>
    </w:p>
    <w:p w14:paraId="43FFCEC4" w14:textId="0BFA8533" w:rsidR="00154FAA" w:rsidRDefault="00154FAA">
      <w:pPr>
        <w:tabs>
          <w:tab w:val="left" w:pos="3829"/>
        </w:tabs>
        <w:spacing w:line="360" w:lineRule="auto"/>
        <w:rPr>
          <w:rFonts w:ascii="Times New Roman" w:hAnsi="Times New Roman" w:cs="Times New Roman"/>
          <w:sz w:val="28"/>
          <w:szCs w:val="28"/>
          <w:lang w:val="uk-UA"/>
        </w:rPr>
      </w:pPr>
    </w:p>
    <w:p w14:paraId="24D4B179" w14:textId="0EA92E6D" w:rsidR="00EA4856" w:rsidRDefault="00EA4856">
      <w:pPr>
        <w:tabs>
          <w:tab w:val="left" w:pos="3829"/>
        </w:tabs>
        <w:spacing w:line="360" w:lineRule="auto"/>
        <w:rPr>
          <w:rFonts w:ascii="Times New Roman" w:hAnsi="Times New Roman" w:cs="Times New Roman"/>
          <w:sz w:val="28"/>
          <w:szCs w:val="28"/>
          <w:lang w:val="uk-UA"/>
        </w:rPr>
      </w:pPr>
    </w:p>
    <w:p w14:paraId="0B66B94F" w14:textId="7EDFB787" w:rsidR="00EA4856" w:rsidRDefault="00EA4856">
      <w:pPr>
        <w:tabs>
          <w:tab w:val="left" w:pos="3829"/>
        </w:tabs>
        <w:spacing w:line="360" w:lineRule="auto"/>
        <w:rPr>
          <w:rFonts w:ascii="Times New Roman" w:hAnsi="Times New Roman" w:cs="Times New Roman"/>
          <w:sz w:val="28"/>
          <w:szCs w:val="28"/>
          <w:lang w:val="uk-UA"/>
        </w:rPr>
      </w:pPr>
    </w:p>
    <w:p w14:paraId="6790C035" w14:textId="77777777" w:rsidR="00EA4856" w:rsidRDefault="00EA4856">
      <w:pPr>
        <w:tabs>
          <w:tab w:val="left" w:pos="3829"/>
        </w:tabs>
        <w:spacing w:line="360" w:lineRule="auto"/>
        <w:rPr>
          <w:rFonts w:ascii="Times New Roman" w:hAnsi="Times New Roman" w:cs="Times New Roman"/>
          <w:sz w:val="28"/>
          <w:szCs w:val="28"/>
          <w:lang w:val="uk-UA"/>
        </w:rPr>
      </w:pPr>
    </w:p>
    <w:p w14:paraId="47AC1AA8" w14:textId="77777777" w:rsidR="00154FAA" w:rsidRDefault="00154FAA">
      <w:pPr>
        <w:tabs>
          <w:tab w:val="left" w:pos="3829"/>
        </w:tabs>
        <w:spacing w:line="360" w:lineRule="auto"/>
        <w:rPr>
          <w:rFonts w:ascii="Times New Roman" w:hAnsi="Times New Roman" w:cs="Times New Roman"/>
          <w:sz w:val="28"/>
          <w:szCs w:val="28"/>
          <w:lang w:val="uk-UA"/>
        </w:rPr>
      </w:pPr>
    </w:p>
    <w:p w14:paraId="308776A0" w14:textId="77777777" w:rsidR="00154FAA" w:rsidRDefault="00154FAA">
      <w:pPr>
        <w:tabs>
          <w:tab w:val="left" w:pos="3829"/>
        </w:tabs>
        <w:spacing w:line="360" w:lineRule="auto"/>
        <w:rPr>
          <w:rFonts w:ascii="Times New Roman" w:hAnsi="Times New Roman" w:cs="Times New Roman"/>
          <w:sz w:val="28"/>
          <w:szCs w:val="28"/>
          <w:lang w:val="uk-UA"/>
        </w:rPr>
      </w:pPr>
    </w:p>
    <w:p w14:paraId="57DE9890" w14:textId="77777777" w:rsidR="00154FAA" w:rsidRDefault="00154FAA">
      <w:pPr>
        <w:tabs>
          <w:tab w:val="left" w:pos="3829"/>
        </w:tabs>
        <w:spacing w:line="360" w:lineRule="auto"/>
        <w:rPr>
          <w:rFonts w:ascii="Times New Roman" w:hAnsi="Times New Roman" w:cs="Times New Roman"/>
          <w:sz w:val="28"/>
          <w:szCs w:val="28"/>
          <w:lang w:val="uk-UA"/>
        </w:rPr>
      </w:pPr>
    </w:p>
    <w:p w14:paraId="118FAE3F" w14:textId="77777777" w:rsidR="00154FAA" w:rsidRDefault="00000000">
      <w:pPr>
        <w:pStyle w:val="11"/>
        <w:spacing w:before="0" w:line="360" w:lineRule="auto"/>
        <w:rPr>
          <w:rFonts w:ascii="Times New Roman" w:hAnsi="Times New Roman"/>
          <w:bCs/>
          <w:color w:val="auto"/>
          <w:szCs w:val="28"/>
        </w:rPr>
      </w:pPr>
      <w:r>
        <w:rPr>
          <w:rFonts w:ascii="Times New Roman" w:hAnsi="Times New Roman"/>
          <w:bCs/>
          <w:color w:val="000000"/>
          <w:szCs w:val="28"/>
        </w:rPr>
        <w:lastRenderedPageBreak/>
        <w:t>ПЕРЕЛІК УМОВНИХ ПОЗНАЧЕНЬ, СИМВОЛІВ, СКОРОЧЕНЬ І ТЕРМІНІВ</w:t>
      </w:r>
      <w:r>
        <w:rPr>
          <w:rFonts w:ascii="Times New Roman" w:hAnsi="Times New Roman"/>
          <w:bCs/>
          <w:color w:val="auto"/>
          <w:szCs w:val="28"/>
        </w:rPr>
        <w:t xml:space="preserve"> </w:t>
      </w:r>
    </w:p>
    <w:p w14:paraId="501C69DF" w14:textId="77777777" w:rsidR="00154FAA" w:rsidRDefault="00154FAA">
      <w:pPr>
        <w:rPr>
          <w:lang w:val="uk-UA" w:eastAsia="ru-RU"/>
        </w:rPr>
      </w:pPr>
    </w:p>
    <w:tbl>
      <w:tblPr>
        <w:tblStyle w:val="af1"/>
        <w:tblW w:w="0" w:type="auto"/>
        <w:tblLook w:val="04A0" w:firstRow="1" w:lastRow="0" w:firstColumn="1" w:lastColumn="0" w:noHBand="0" w:noVBand="1"/>
      </w:tblPr>
      <w:tblGrid>
        <w:gridCol w:w="1221"/>
        <w:gridCol w:w="3950"/>
        <w:gridCol w:w="3351"/>
      </w:tblGrid>
      <w:tr w:rsidR="00154FAA" w14:paraId="1220C844" w14:textId="77777777">
        <w:trPr>
          <w:trHeight w:val="286"/>
        </w:trPr>
        <w:tc>
          <w:tcPr>
            <w:tcW w:w="8522" w:type="dxa"/>
            <w:gridSpan w:val="3"/>
            <w:tcBorders>
              <w:top w:val="nil"/>
              <w:left w:val="nil"/>
              <w:right w:val="nil"/>
            </w:tcBorders>
            <w:vAlign w:val="center"/>
          </w:tcPr>
          <w:p w14:paraId="6D1678AF" w14:textId="77777777" w:rsidR="00154FAA" w:rsidRDefault="00000000">
            <w:pPr>
              <w:spacing w:line="360" w:lineRule="auto"/>
              <w:jc w:val="center"/>
              <w:rPr>
                <w:rFonts w:eastAsiaTheme="minorEastAsia"/>
                <w:lang w:val="en-US" w:eastAsia="zh-Hans"/>
              </w:rPr>
            </w:pPr>
            <w:proofErr w:type="spellStart"/>
            <w:r>
              <w:rPr>
                <w:rFonts w:ascii="Times New Roman Bold" w:hAnsi="Times New Roman Bold" w:cs="Times New Roman Bold"/>
                <w:b/>
                <w:sz w:val="28"/>
                <w:szCs w:val="28"/>
                <w:lang w:val="en-US" w:eastAsia="zh-Hans"/>
              </w:rPr>
              <w:t>Глосарій</w:t>
            </w:r>
            <w:proofErr w:type="spellEnd"/>
          </w:p>
        </w:tc>
      </w:tr>
      <w:tr w:rsidR="00154FAA" w14:paraId="1C1BCB61" w14:textId="77777777">
        <w:tc>
          <w:tcPr>
            <w:tcW w:w="1221" w:type="dxa"/>
            <w:tcBorders>
              <w:left w:val="nil"/>
            </w:tcBorders>
            <w:vAlign w:val="center"/>
          </w:tcPr>
          <w:p w14:paraId="0EAF8164" w14:textId="77777777" w:rsidR="00154FAA" w:rsidRDefault="00000000">
            <w:pPr>
              <w:spacing w:line="360" w:lineRule="atLeast"/>
              <w:jc w:val="center"/>
              <w:rPr>
                <w:rFonts w:eastAsiaTheme="minorEastAsia"/>
                <w:sz w:val="24"/>
                <w:szCs w:val="24"/>
                <w:lang w:val="en-US" w:eastAsia="zh-Hans"/>
              </w:rPr>
            </w:pPr>
            <w:r>
              <w:rPr>
                <w:rFonts w:eastAsiaTheme="minorEastAsia" w:hint="eastAsia"/>
                <w:sz w:val="24"/>
                <w:szCs w:val="24"/>
                <w:lang w:val="en-US" w:eastAsia="zh-Hans"/>
              </w:rPr>
              <w:t xml:space="preserve"> </w:t>
            </w:r>
            <w:proofErr w:type="spellStart"/>
            <w:r>
              <w:rPr>
                <w:rFonts w:ascii="Times New Roman Regular" w:eastAsiaTheme="minorEastAsia" w:hAnsi="Times New Roman Regular" w:cs="Times New Roman Regular"/>
                <w:sz w:val="24"/>
                <w:szCs w:val="24"/>
                <w:lang w:val="en-US" w:eastAsia="zh-Hans"/>
              </w:rPr>
              <w:t>акронім</w:t>
            </w:r>
            <w:proofErr w:type="spellEnd"/>
          </w:p>
        </w:tc>
        <w:tc>
          <w:tcPr>
            <w:tcW w:w="3950" w:type="dxa"/>
            <w:vAlign w:val="center"/>
          </w:tcPr>
          <w:p w14:paraId="7E03A501" w14:textId="77777777" w:rsidR="00154FAA" w:rsidRDefault="00000000">
            <w:pPr>
              <w:spacing w:line="360" w:lineRule="atLeast"/>
              <w:jc w:val="center"/>
              <w:rPr>
                <w:rFonts w:eastAsiaTheme="minorEastAsia"/>
                <w:sz w:val="24"/>
                <w:szCs w:val="24"/>
                <w:lang w:val="en-US" w:eastAsia="zh-Hans"/>
              </w:rPr>
            </w:pPr>
            <w:proofErr w:type="spellStart"/>
            <w:r>
              <w:rPr>
                <w:rFonts w:ascii="Times New Roman Regular" w:eastAsiaTheme="minorEastAsia" w:hAnsi="Times New Roman Regular" w:cs="Times New Roman Regular"/>
                <w:sz w:val="24"/>
                <w:szCs w:val="24"/>
                <w:lang w:val="en-US" w:eastAsia="zh-Hans"/>
              </w:rPr>
              <w:t>Англійська</w:t>
            </w:r>
            <w:proofErr w:type="spellEnd"/>
            <w:r>
              <w:rPr>
                <w:rFonts w:ascii="Times New Roman Regular" w:eastAsiaTheme="minorEastAsia" w:hAnsi="Times New Roman Regular" w:cs="Times New Roman Regular"/>
                <w:sz w:val="24"/>
                <w:szCs w:val="24"/>
                <w:lang w:val="en-US" w:eastAsia="zh-Hans"/>
              </w:rPr>
              <w:t xml:space="preserve"> </w:t>
            </w:r>
            <w:proofErr w:type="spellStart"/>
            <w:r>
              <w:rPr>
                <w:rFonts w:ascii="Times New Roman Regular" w:eastAsiaTheme="minorEastAsia" w:hAnsi="Times New Roman Regular" w:cs="Times New Roman Regular"/>
                <w:sz w:val="24"/>
                <w:szCs w:val="24"/>
                <w:lang w:val="en-US" w:eastAsia="zh-Hans"/>
              </w:rPr>
              <w:t>повна</w:t>
            </w:r>
            <w:proofErr w:type="spellEnd"/>
            <w:r>
              <w:rPr>
                <w:rFonts w:ascii="Times New Roman Regular" w:eastAsiaTheme="minorEastAsia" w:hAnsi="Times New Roman Regular" w:cs="Times New Roman Regular"/>
                <w:sz w:val="24"/>
                <w:szCs w:val="24"/>
                <w:lang w:val="en-US" w:eastAsia="zh-Hans"/>
              </w:rPr>
              <w:t xml:space="preserve"> </w:t>
            </w:r>
            <w:proofErr w:type="spellStart"/>
            <w:r>
              <w:rPr>
                <w:rFonts w:ascii="Times New Roman Regular" w:eastAsiaTheme="minorEastAsia" w:hAnsi="Times New Roman Regular" w:cs="Times New Roman Regular"/>
                <w:sz w:val="24"/>
                <w:szCs w:val="24"/>
                <w:lang w:val="en-US" w:eastAsia="zh-Hans"/>
              </w:rPr>
              <w:t>назва</w:t>
            </w:r>
            <w:proofErr w:type="spellEnd"/>
          </w:p>
        </w:tc>
        <w:tc>
          <w:tcPr>
            <w:tcW w:w="3351" w:type="dxa"/>
            <w:tcBorders>
              <w:right w:val="nil"/>
            </w:tcBorders>
            <w:vAlign w:val="center"/>
          </w:tcPr>
          <w:p w14:paraId="6CDE02BC" w14:textId="77777777" w:rsidR="00154FAA" w:rsidRDefault="00000000">
            <w:pPr>
              <w:spacing w:line="360" w:lineRule="atLeast"/>
              <w:jc w:val="center"/>
              <w:rPr>
                <w:rFonts w:eastAsiaTheme="minorEastAsia"/>
                <w:sz w:val="24"/>
                <w:szCs w:val="24"/>
                <w:lang w:val="en-US" w:eastAsia="zh-Hans"/>
              </w:rPr>
            </w:pPr>
            <w:proofErr w:type="spellStart"/>
            <w:r>
              <w:rPr>
                <w:rFonts w:ascii="Times New Roman Regular" w:eastAsiaTheme="minorEastAsia" w:hAnsi="Times New Roman Regular" w:cs="Times New Roman Regular"/>
                <w:sz w:val="24"/>
                <w:szCs w:val="24"/>
                <w:lang w:val="en-US" w:eastAsia="zh-Hans"/>
              </w:rPr>
              <w:t>українська</w:t>
            </w:r>
            <w:proofErr w:type="spellEnd"/>
            <w:r>
              <w:rPr>
                <w:rFonts w:ascii="Times New Roman Regular" w:eastAsiaTheme="minorEastAsia" w:hAnsi="Times New Roman Regular" w:cs="Times New Roman Regular"/>
                <w:sz w:val="24"/>
                <w:szCs w:val="24"/>
                <w:lang w:val="en-US" w:eastAsia="zh-Hans"/>
              </w:rPr>
              <w:t xml:space="preserve"> </w:t>
            </w:r>
            <w:proofErr w:type="spellStart"/>
            <w:r>
              <w:rPr>
                <w:rFonts w:ascii="Times New Roman Regular" w:eastAsiaTheme="minorEastAsia" w:hAnsi="Times New Roman Regular" w:cs="Times New Roman Regular"/>
                <w:sz w:val="24"/>
                <w:szCs w:val="24"/>
                <w:lang w:val="en-US" w:eastAsia="zh-Hans"/>
              </w:rPr>
              <w:t>назва</w:t>
            </w:r>
            <w:proofErr w:type="spellEnd"/>
          </w:p>
        </w:tc>
      </w:tr>
      <w:tr w:rsidR="00154FAA" w14:paraId="00B4C1D4" w14:textId="77777777">
        <w:tc>
          <w:tcPr>
            <w:tcW w:w="1221" w:type="dxa"/>
            <w:tcBorders>
              <w:left w:val="nil"/>
            </w:tcBorders>
            <w:vAlign w:val="center"/>
          </w:tcPr>
          <w:p w14:paraId="7155FD0F"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ACSM  </w:t>
            </w:r>
          </w:p>
        </w:tc>
        <w:tc>
          <w:tcPr>
            <w:tcW w:w="3950" w:type="dxa"/>
            <w:vAlign w:val="center"/>
          </w:tcPr>
          <w:p w14:paraId="0ADA2AD4"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American College of Sports Medicine</w:t>
            </w:r>
          </w:p>
        </w:tc>
        <w:tc>
          <w:tcPr>
            <w:tcW w:w="3351" w:type="dxa"/>
            <w:tcBorders>
              <w:right w:val="nil"/>
            </w:tcBorders>
            <w:vAlign w:val="center"/>
          </w:tcPr>
          <w:p w14:paraId="6EA9BC96"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Американський</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коледж</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спортивної</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медицини</w:t>
            </w:r>
            <w:proofErr w:type="spellEnd"/>
          </w:p>
        </w:tc>
      </w:tr>
      <w:tr w:rsidR="00154FAA" w14:paraId="28975197" w14:textId="77777777">
        <w:tc>
          <w:tcPr>
            <w:tcW w:w="1221" w:type="dxa"/>
            <w:tcBorders>
              <w:left w:val="nil"/>
            </w:tcBorders>
            <w:vAlign w:val="center"/>
          </w:tcPr>
          <w:p w14:paraId="317C94E5"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ADL  </w:t>
            </w:r>
          </w:p>
        </w:tc>
        <w:tc>
          <w:tcPr>
            <w:tcW w:w="3950" w:type="dxa"/>
            <w:vAlign w:val="center"/>
          </w:tcPr>
          <w:p w14:paraId="1368D57C"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Activities of Daily Living </w:t>
            </w:r>
          </w:p>
        </w:tc>
        <w:tc>
          <w:tcPr>
            <w:tcW w:w="3351" w:type="dxa"/>
            <w:tcBorders>
              <w:right w:val="nil"/>
            </w:tcBorders>
            <w:vAlign w:val="center"/>
          </w:tcPr>
          <w:p w14:paraId="37D2AF2E"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Повсякденна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діяльність</w:t>
            </w:r>
            <w:proofErr w:type="spellEnd"/>
          </w:p>
        </w:tc>
      </w:tr>
      <w:tr w:rsidR="00154FAA" w14:paraId="1777E166" w14:textId="77777777">
        <w:trPr>
          <w:trHeight w:val="319"/>
        </w:trPr>
        <w:tc>
          <w:tcPr>
            <w:tcW w:w="1221" w:type="dxa"/>
            <w:tcBorders>
              <w:left w:val="nil"/>
            </w:tcBorders>
            <w:vAlign w:val="center"/>
          </w:tcPr>
          <w:p w14:paraId="5021CFCB"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BBS </w:t>
            </w:r>
          </w:p>
        </w:tc>
        <w:tc>
          <w:tcPr>
            <w:tcW w:w="3950" w:type="dxa"/>
            <w:vAlign w:val="center"/>
          </w:tcPr>
          <w:p w14:paraId="3C2D7297"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Berg Balance Scale Berg </w:t>
            </w:r>
          </w:p>
        </w:tc>
        <w:tc>
          <w:tcPr>
            <w:tcW w:w="3351" w:type="dxa"/>
            <w:tcBorders>
              <w:right w:val="nil"/>
            </w:tcBorders>
            <w:vAlign w:val="center"/>
          </w:tcPr>
          <w:p w14:paraId="3691EE83"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балансова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вага</w:t>
            </w:r>
            <w:proofErr w:type="spellEnd"/>
          </w:p>
        </w:tc>
      </w:tr>
      <w:tr w:rsidR="00154FAA" w14:paraId="35B28269" w14:textId="77777777">
        <w:tc>
          <w:tcPr>
            <w:tcW w:w="1221" w:type="dxa"/>
            <w:tcBorders>
              <w:left w:val="nil"/>
            </w:tcBorders>
            <w:vAlign w:val="center"/>
          </w:tcPr>
          <w:p w14:paraId="6D0EB64E"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ESES </w:t>
            </w:r>
          </w:p>
        </w:tc>
        <w:tc>
          <w:tcPr>
            <w:tcW w:w="3950" w:type="dxa"/>
            <w:vAlign w:val="center"/>
          </w:tcPr>
          <w:p w14:paraId="6874CDA3"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Exercise Self-Efficacy Scale </w:t>
            </w:r>
          </w:p>
        </w:tc>
        <w:tc>
          <w:tcPr>
            <w:tcW w:w="3351" w:type="dxa"/>
            <w:tcBorders>
              <w:right w:val="nil"/>
            </w:tcBorders>
            <w:vAlign w:val="center"/>
          </w:tcPr>
          <w:p w14:paraId="6401D76E"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Шкала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самоефективності</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вправ</w:t>
            </w:r>
            <w:proofErr w:type="spellEnd"/>
          </w:p>
        </w:tc>
      </w:tr>
      <w:tr w:rsidR="00154FAA" w14:paraId="102A94C7" w14:textId="77777777">
        <w:tc>
          <w:tcPr>
            <w:tcW w:w="1221" w:type="dxa"/>
            <w:tcBorders>
              <w:left w:val="nil"/>
            </w:tcBorders>
            <w:vAlign w:val="center"/>
          </w:tcPr>
          <w:p w14:paraId="1C41BBC1"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FTSST   </w:t>
            </w:r>
          </w:p>
        </w:tc>
        <w:tc>
          <w:tcPr>
            <w:tcW w:w="3950" w:type="dxa"/>
            <w:vAlign w:val="center"/>
          </w:tcPr>
          <w:p w14:paraId="20CCAB24"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Five Repetition Sit-to-Stand Test</w:t>
            </w:r>
          </w:p>
        </w:tc>
        <w:tc>
          <w:tcPr>
            <w:tcW w:w="3351" w:type="dxa"/>
            <w:tcBorders>
              <w:right w:val="nil"/>
            </w:tcBorders>
            <w:vAlign w:val="center"/>
          </w:tcPr>
          <w:p w14:paraId="66CE3741" w14:textId="77777777" w:rsidR="00154FAA" w:rsidRDefault="00000000">
            <w:pPr>
              <w:spacing w:line="360" w:lineRule="atLeast"/>
              <w:rPr>
                <w:rFonts w:eastAsiaTheme="minorEastAsia"/>
                <w:lang w:val="en-US" w:eastAsia="zh-Hans"/>
              </w:rPr>
            </w:pPr>
            <w:r>
              <w:rPr>
                <w:rFonts w:ascii="Times New Roman Regular" w:eastAsiaTheme="minorEastAsia" w:hAnsi="Times New Roman Regular" w:cs="Times New Roman Regular"/>
                <w:lang w:val="en-US" w:eastAsia="zh-Hans"/>
              </w:rPr>
              <w:t xml:space="preserve">5 </w:t>
            </w:r>
            <w:proofErr w:type="spellStart"/>
            <w:r>
              <w:rPr>
                <w:rFonts w:ascii="Times New Roman Regular" w:eastAsiaTheme="minorEastAsia" w:hAnsi="Times New Roman Regular" w:cs="Times New Roman Regular"/>
                <w:lang w:val="en-US" w:eastAsia="zh-Hans"/>
              </w:rPr>
              <w:t>тестів</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сидячи</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стоячи</w:t>
            </w:r>
            <w:proofErr w:type="spellEnd"/>
          </w:p>
        </w:tc>
      </w:tr>
      <w:tr w:rsidR="00154FAA" w14:paraId="29FC9FD7" w14:textId="77777777">
        <w:tc>
          <w:tcPr>
            <w:tcW w:w="1221" w:type="dxa"/>
            <w:tcBorders>
              <w:left w:val="nil"/>
            </w:tcBorders>
            <w:vAlign w:val="center"/>
          </w:tcPr>
          <w:p w14:paraId="4C9A59CE"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HBM</w:t>
            </w:r>
          </w:p>
        </w:tc>
        <w:tc>
          <w:tcPr>
            <w:tcW w:w="3950" w:type="dxa"/>
            <w:vAlign w:val="center"/>
          </w:tcPr>
          <w:p w14:paraId="58740090"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Health Belief Model </w:t>
            </w:r>
          </w:p>
        </w:tc>
        <w:tc>
          <w:tcPr>
            <w:tcW w:w="3351" w:type="dxa"/>
            <w:tcBorders>
              <w:right w:val="nil"/>
            </w:tcBorders>
            <w:vAlign w:val="center"/>
          </w:tcPr>
          <w:p w14:paraId="75466E26"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модель</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віри</w:t>
            </w:r>
            <w:proofErr w:type="spellEnd"/>
            <w:r>
              <w:rPr>
                <w:rFonts w:ascii="Times New Roman Regular" w:eastAsiaTheme="minorEastAsia" w:hAnsi="Times New Roman Regular" w:cs="Times New Roman Regular"/>
                <w:lang w:val="en-US" w:eastAsia="zh-Hans"/>
              </w:rPr>
              <w:t xml:space="preserve"> в </w:t>
            </w:r>
            <w:proofErr w:type="spellStart"/>
            <w:r>
              <w:rPr>
                <w:rFonts w:ascii="Times New Roman Regular" w:eastAsiaTheme="minorEastAsia" w:hAnsi="Times New Roman Regular" w:cs="Times New Roman Regular"/>
                <w:lang w:val="en-US" w:eastAsia="zh-Hans"/>
              </w:rPr>
              <w:t>здоров'я</w:t>
            </w:r>
            <w:proofErr w:type="spellEnd"/>
          </w:p>
        </w:tc>
      </w:tr>
      <w:tr w:rsidR="00154FAA" w14:paraId="748F3383" w14:textId="77777777">
        <w:tc>
          <w:tcPr>
            <w:tcW w:w="1221" w:type="dxa"/>
            <w:tcBorders>
              <w:left w:val="nil"/>
            </w:tcBorders>
            <w:vAlign w:val="center"/>
          </w:tcPr>
          <w:p w14:paraId="5B8CD4A5"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HGS </w:t>
            </w:r>
          </w:p>
        </w:tc>
        <w:tc>
          <w:tcPr>
            <w:tcW w:w="3950" w:type="dxa"/>
            <w:vAlign w:val="center"/>
          </w:tcPr>
          <w:p w14:paraId="44C69A1A"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Handgrip Strength</w:t>
            </w:r>
          </w:p>
        </w:tc>
        <w:tc>
          <w:tcPr>
            <w:tcW w:w="3351" w:type="dxa"/>
            <w:tcBorders>
              <w:right w:val="nil"/>
            </w:tcBorders>
            <w:vAlign w:val="center"/>
          </w:tcPr>
          <w:p w14:paraId="1212C152"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Хватка</w:t>
            </w:r>
            <w:proofErr w:type="spellEnd"/>
          </w:p>
        </w:tc>
      </w:tr>
      <w:tr w:rsidR="00154FAA" w14:paraId="4F3C0974" w14:textId="77777777">
        <w:tc>
          <w:tcPr>
            <w:tcW w:w="1221" w:type="dxa"/>
            <w:tcBorders>
              <w:left w:val="nil"/>
            </w:tcBorders>
            <w:vAlign w:val="center"/>
          </w:tcPr>
          <w:p w14:paraId="34B828CB"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IADL  </w:t>
            </w:r>
          </w:p>
        </w:tc>
        <w:tc>
          <w:tcPr>
            <w:tcW w:w="3950" w:type="dxa"/>
            <w:vAlign w:val="center"/>
          </w:tcPr>
          <w:p w14:paraId="1801C57F"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Instrumental Activities of Daily Living</w:t>
            </w:r>
          </w:p>
        </w:tc>
        <w:tc>
          <w:tcPr>
            <w:tcW w:w="3351" w:type="dxa"/>
            <w:tcBorders>
              <w:right w:val="nil"/>
            </w:tcBorders>
            <w:vAlign w:val="center"/>
          </w:tcPr>
          <w:p w14:paraId="17025322"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Інструментальна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діяльність</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повсякденного</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масштабу</w:t>
            </w:r>
            <w:proofErr w:type="spellEnd"/>
          </w:p>
        </w:tc>
      </w:tr>
      <w:tr w:rsidR="00154FAA" w14:paraId="6536EB36" w14:textId="77777777">
        <w:tc>
          <w:tcPr>
            <w:tcW w:w="1221" w:type="dxa"/>
            <w:tcBorders>
              <w:left w:val="nil"/>
            </w:tcBorders>
            <w:vAlign w:val="center"/>
          </w:tcPr>
          <w:p w14:paraId="4D4399A1"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IOF  </w:t>
            </w:r>
          </w:p>
        </w:tc>
        <w:tc>
          <w:tcPr>
            <w:tcW w:w="3950" w:type="dxa"/>
            <w:vAlign w:val="center"/>
          </w:tcPr>
          <w:p w14:paraId="3569A44F"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 International Osteoporosis Foundation</w:t>
            </w:r>
          </w:p>
        </w:tc>
        <w:tc>
          <w:tcPr>
            <w:tcW w:w="3351" w:type="dxa"/>
            <w:tcBorders>
              <w:right w:val="nil"/>
            </w:tcBorders>
            <w:vAlign w:val="center"/>
          </w:tcPr>
          <w:p w14:paraId="30D136FA"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Міжнародний</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фонд</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остеопорозу</w:t>
            </w:r>
            <w:proofErr w:type="spellEnd"/>
          </w:p>
        </w:tc>
      </w:tr>
      <w:tr w:rsidR="00154FAA" w14:paraId="2CEC72B3" w14:textId="77777777">
        <w:tc>
          <w:tcPr>
            <w:tcW w:w="1221" w:type="dxa"/>
            <w:tcBorders>
              <w:left w:val="nil"/>
            </w:tcBorders>
            <w:vAlign w:val="center"/>
          </w:tcPr>
          <w:p w14:paraId="06EA6105"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MFES  </w:t>
            </w:r>
          </w:p>
        </w:tc>
        <w:tc>
          <w:tcPr>
            <w:tcW w:w="3950" w:type="dxa"/>
            <w:vAlign w:val="center"/>
          </w:tcPr>
          <w:p w14:paraId="6898AD98"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 Modified Falls Efficacy Scale</w:t>
            </w:r>
          </w:p>
        </w:tc>
        <w:tc>
          <w:tcPr>
            <w:tcW w:w="3351" w:type="dxa"/>
            <w:tcBorders>
              <w:right w:val="nil"/>
            </w:tcBorders>
            <w:vAlign w:val="center"/>
          </w:tcPr>
          <w:p w14:paraId="44488393"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Переглянута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шкала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ефективності</w:t>
            </w:r>
            <w:proofErr w:type="spellEnd"/>
            <w:r>
              <w:rPr>
                <w:rFonts w:ascii="Times New Roman Regular" w:hAnsi="Times New Roman Regular" w:cs="Times New Roman Regular"/>
                <w:lang w:eastAsia="zh-Hans"/>
              </w:rPr>
              <w:t xml:space="preserve"> </w:t>
            </w:r>
            <w:proofErr w:type="spellStart"/>
            <w:r>
              <w:rPr>
                <w:rFonts w:ascii="Times New Roman Regular" w:eastAsiaTheme="minorEastAsia" w:hAnsi="Times New Roman Regular" w:cs="Times New Roman Regular"/>
                <w:lang w:val="en-US" w:eastAsia="zh-Hans"/>
              </w:rPr>
              <w:t>падінь</w:t>
            </w:r>
            <w:proofErr w:type="spellEnd"/>
          </w:p>
        </w:tc>
      </w:tr>
      <w:tr w:rsidR="00154FAA" w14:paraId="7E052A02" w14:textId="77777777">
        <w:tc>
          <w:tcPr>
            <w:tcW w:w="1221" w:type="dxa"/>
            <w:tcBorders>
              <w:left w:val="nil"/>
            </w:tcBorders>
            <w:vAlign w:val="center"/>
          </w:tcPr>
          <w:p w14:paraId="05F8FDC5"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OP  </w:t>
            </w:r>
          </w:p>
        </w:tc>
        <w:tc>
          <w:tcPr>
            <w:tcW w:w="3950" w:type="dxa"/>
            <w:vAlign w:val="center"/>
          </w:tcPr>
          <w:p w14:paraId="3C2C1FA5"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Osteoporosis</w:t>
            </w:r>
          </w:p>
        </w:tc>
        <w:tc>
          <w:tcPr>
            <w:tcW w:w="3351" w:type="dxa"/>
            <w:tcBorders>
              <w:right w:val="nil"/>
            </w:tcBorders>
            <w:vAlign w:val="center"/>
          </w:tcPr>
          <w:p w14:paraId="03C6D5CF"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остеопороз</w:t>
            </w:r>
            <w:proofErr w:type="spellEnd"/>
          </w:p>
        </w:tc>
      </w:tr>
      <w:tr w:rsidR="00154FAA" w14:paraId="78EA4686" w14:textId="77777777">
        <w:tc>
          <w:tcPr>
            <w:tcW w:w="1221" w:type="dxa"/>
            <w:tcBorders>
              <w:left w:val="nil"/>
            </w:tcBorders>
            <w:vAlign w:val="center"/>
          </w:tcPr>
          <w:p w14:paraId="27297754"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PF  </w:t>
            </w:r>
          </w:p>
        </w:tc>
        <w:tc>
          <w:tcPr>
            <w:tcW w:w="3950" w:type="dxa"/>
            <w:vAlign w:val="center"/>
          </w:tcPr>
          <w:p w14:paraId="7CD39ADE"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Physical Function</w:t>
            </w:r>
          </w:p>
        </w:tc>
        <w:tc>
          <w:tcPr>
            <w:tcW w:w="3351" w:type="dxa"/>
            <w:tcBorders>
              <w:right w:val="nil"/>
            </w:tcBorders>
            <w:vAlign w:val="center"/>
          </w:tcPr>
          <w:p w14:paraId="5CE9302E" w14:textId="77777777" w:rsidR="00154FAA" w:rsidRDefault="00000000">
            <w:pPr>
              <w:spacing w:line="360" w:lineRule="atLeast"/>
              <w:rPr>
                <w:rFonts w:eastAsiaTheme="minorEastAsia"/>
                <w:lang w:val="en-US" w:eastAsia="zh-Hans"/>
              </w:rPr>
            </w:pPr>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функція</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організму</w:t>
            </w:r>
            <w:proofErr w:type="spellEnd"/>
          </w:p>
        </w:tc>
      </w:tr>
      <w:tr w:rsidR="00154FAA" w14:paraId="05F914D3" w14:textId="77777777">
        <w:tc>
          <w:tcPr>
            <w:tcW w:w="1221" w:type="dxa"/>
            <w:tcBorders>
              <w:left w:val="nil"/>
            </w:tcBorders>
            <w:vAlign w:val="center"/>
          </w:tcPr>
          <w:p w14:paraId="4EA07F82"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RPE</w:t>
            </w:r>
          </w:p>
        </w:tc>
        <w:tc>
          <w:tcPr>
            <w:tcW w:w="3950" w:type="dxa"/>
            <w:vAlign w:val="center"/>
          </w:tcPr>
          <w:p w14:paraId="7E488FBD"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Ratings of Perceived Exertion Scale </w:t>
            </w:r>
          </w:p>
        </w:tc>
        <w:tc>
          <w:tcPr>
            <w:tcW w:w="3351" w:type="dxa"/>
            <w:tcBorders>
              <w:right w:val="nil"/>
            </w:tcBorders>
            <w:vAlign w:val="center"/>
          </w:tcPr>
          <w:p w14:paraId="40BF4CFB"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суб'єктивна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сенсорна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оціночна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шкала</w:t>
            </w:r>
            <w:proofErr w:type="spellEnd"/>
          </w:p>
        </w:tc>
      </w:tr>
      <w:tr w:rsidR="00154FAA" w14:paraId="4A287174" w14:textId="77777777">
        <w:tc>
          <w:tcPr>
            <w:tcW w:w="1221" w:type="dxa"/>
            <w:tcBorders>
              <w:left w:val="nil"/>
            </w:tcBorders>
            <w:vAlign w:val="center"/>
          </w:tcPr>
          <w:p w14:paraId="3FA09BC0"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SF-36</w:t>
            </w:r>
          </w:p>
        </w:tc>
        <w:tc>
          <w:tcPr>
            <w:tcW w:w="3950" w:type="dxa"/>
            <w:vAlign w:val="center"/>
          </w:tcPr>
          <w:p w14:paraId="0F83D7F7"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Medical Outcomes Study Health Status</w:t>
            </w:r>
            <w:r>
              <w:rPr>
                <w:rFonts w:ascii="Times New Roman Regular" w:hAnsi="Times New Roman Regular" w:cs="Times New Roman Regular"/>
                <w:lang w:val="en-US" w:eastAsia="zh-Hans"/>
              </w:rPr>
              <w:t xml:space="preserve"> </w:t>
            </w:r>
            <w:r>
              <w:rPr>
                <w:rFonts w:ascii="Times New Roman Regular" w:eastAsiaTheme="minorEastAsia" w:hAnsi="Times New Roman Regular" w:cs="Times New Roman Regular"/>
                <w:lang w:val="en-US" w:eastAsia="zh-Hans"/>
              </w:rPr>
              <w:t>Short Form</w:t>
            </w:r>
          </w:p>
        </w:tc>
        <w:tc>
          <w:tcPr>
            <w:tcW w:w="3351" w:type="dxa"/>
            <w:tcBorders>
              <w:right w:val="nil"/>
            </w:tcBorders>
            <w:vAlign w:val="center"/>
          </w:tcPr>
          <w:p w14:paraId="5000CF95" w14:textId="77777777" w:rsidR="00154FAA" w:rsidRDefault="00000000">
            <w:pPr>
              <w:spacing w:line="360" w:lineRule="atLeast"/>
              <w:rPr>
                <w:rFonts w:eastAsiaTheme="minorEastAsia"/>
                <w:lang w:eastAsia="zh-Hans"/>
              </w:rPr>
            </w:pPr>
            <w:r>
              <w:rPr>
                <w:rFonts w:ascii="Times New Roman Regular" w:eastAsiaTheme="minorEastAsia" w:hAnsi="Times New Roman Regular" w:cs="Times New Roman Regular"/>
                <w:lang w:eastAsia="zh-Hans"/>
              </w:rPr>
              <w:t xml:space="preserve">Коротка форма </w:t>
            </w:r>
            <w:proofErr w:type="spellStart"/>
            <w:r>
              <w:rPr>
                <w:rFonts w:ascii="Times New Roman Regular" w:eastAsiaTheme="minorEastAsia" w:hAnsi="Times New Roman Regular" w:cs="Times New Roman Regular"/>
                <w:lang w:eastAsia="zh-Hans"/>
              </w:rPr>
              <w:t>дослідження</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медичних</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результатів</w:t>
            </w:r>
            <w:proofErr w:type="spellEnd"/>
          </w:p>
        </w:tc>
      </w:tr>
      <w:tr w:rsidR="00154FAA" w14:paraId="77885658" w14:textId="77777777">
        <w:tc>
          <w:tcPr>
            <w:tcW w:w="1221" w:type="dxa"/>
            <w:tcBorders>
              <w:left w:val="nil"/>
            </w:tcBorders>
            <w:vAlign w:val="center"/>
          </w:tcPr>
          <w:p w14:paraId="0C953F51"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TUGT  </w:t>
            </w:r>
          </w:p>
        </w:tc>
        <w:tc>
          <w:tcPr>
            <w:tcW w:w="3950" w:type="dxa"/>
            <w:vAlign w:val="center"/>
          </w:tcPr>
          <w:p w14:paraId="54AAC78A"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Time Up and Go Test </w:t>
            </w:r>
          </w:p>
        </w:tc>
        <w:tc>
          <w:tcPr>
            <w:tcW w:w="3351" w:type="dxa"/>
            <w:tcBorders>
              <w:right w:val="nil"/>
            </w:tcBorders>
            <w:vAlign w:val="center"/>
          </w:tcPr>
          <w:p w14:paraId="36B5CD0E"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перевірка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часу</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та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ходьби</w:t>
            </w:r>
            <w:proofErr w:type="spellEnd"/>
          </w:p>
        </w:tc>
      </w:tr>
      <w:tr w:rsidR="00154FAA" w14:paraId="2DDB4FD9" w14:textId="77777777">
        <w:tc>
          <w:tcPr>
            <w:tcW w:w="1221" w:type="dxa"/>
            <w:tcBorders>
              <w:left w:val="nil"/>
            </w:tcBorders>
            <w:vAlign w:val="center"/>
          </w:tcPr>
          <w:p w14:paraId="44655A04"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 xml:space="preserve">WHO  </w:t>
            </w:r>
          </w:p>
        </w:tc>
        <w:tc>
          <w:tcPr>
            <w:tcW w:w="3950" w:type="dxa"/>
            <w:vAlign w:val="center"/>
          </w:tcPr>
          <w:p w14:paraId="7F3B2297" w14:textId="77777777" w:rsidR="00154FAA" w:rsidRDefault="00000000">
            <w:pPr>
              <w:spacing w:line="360" w:lineRule="atLeast"/>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World Health Organization</w:t>
            </w:r>
          </w:p>
        </w:tc>
        <w:tc>
          <w:tcPr>
            <w:tcW w:w="3351" w:type="dxa"/>
            <w:tcBorders>
              <w:right w:val="nil"/>
            </w:tcBorders>
            <w:vAlign w:val="center"/>
          </w:tcPr>
          <w:p w14:paraId="1AAB0494" w14:textId="77777777" w:rsidR="00154FAA" w:rsidRDefault="00000000">
            <w:pPr>
              <w:spacing w:line="360" w:lineRule="atLeast"/>
              <w:rPr>
                <w:rFonts w:eastAsiaTheme="minorEastAsia"/>
                <w:lang w:val="en-US" w:eastAsia="zh-Hans"/>
              </w:rPr>
            </w:pPr>
            <w:proofErr w:type="spellStart"/>
            <w:r>
              <w:rPr>
                <w:rFonts w:ascii="Times New Roman Regular" w:eastAsiaTheme="minorEastAsia" w:hAnsi="Times New Roman Regular" w:cs="Times New Roman Regular"/>
                <w:lang w:val="en-US" w:eastAsia="zh-Hans"/>
              </w:rPr>
              <w:t>Всесвітня</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організація</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охорони</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здоров'я</w:t>
            </w:r>
            <w:proofErr w:type="spellEnd"/>
          </w:p>
        </w:tc>
      </w:tr>
    </w:tbl>
    <w:p w14:paraId="51930682" w14:textId="77777777" w:rsidR="00154FAA" w:rsidRDefault="00154FAA">
      <w:pPr>
        <w:spacing w:after="0" w:line="360" w:lineRule="auto"/>
        <w:jc w:val="both"/>
        <w:rPr>
          <w:rFonts w:ascii="Times New Roman" w:hAnsi="Times New Roman" w:cs="Times New Roman"/>
          <w:b/>
          <w:sz w:val="28"/>
          <w:szCs w:val="28"/>
          <w:lang w:val="uk-UA"/>
        </w:rPr>
      </w:pPr>
    </w:p>
    <w:p w14:paraId="106D786E" w14:textId="77777777" w:rsidR="00154FAA" w:rsidRDefault="0000000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52B1C736" w14:textId="77777777" w:rsidR="00154FAA" w:rsidRDefault="00000000">
      <w:pPr>
        <w:spacing w:after="0"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З розвитком світової економіки та прогресу в галузі охорони здоров'я остеопороз все частіше зустрічається в житті людей. Остеопороз (ОП) - це системне захворювання, що характеризується зниженням кісткової маси та </w:t>
      </w:r>
      <w:proofErr w:type="spellStart"/>
      <w:r>
        <w:rPr>
          <w:rFonts w:ascii="Times New Roman Regular" w:hAnsi="Times New Roman Regular" w:cs="Times New Roman Regular"/>
          <w:sz w:val="28"/>
          <w:szCs w:val="28"/>
          <w:lang w:val="uk-UA"/>
        </w:rPr>
        <w:t>мікроструктурною</w:t>
      </w:r>
      <w:proofErr w:type="spellEnd"/>
      <w:r>
        <w:rPr>
          <w:rFonts w:ascii="Times New Roman Regular" w:hAnsi="Times New Roman Regular" w:cs="Times New Roman Regular"/>
          <w:sz w:val="28"/>
          <w:szCs w:val="28"/>
          <w:lang w:val="uk-UA"/>
        </w:rPr>
        <w:t xml:space="preserve"> деструкцією кісткової тканини, що призводить до підвищення крихкості кісток та схильності до переломів, до якого зазвичай схильні жінки в </w:t>
      </w:r>
      <w:proofErr w:type="spellStart"/>
      <w:r>
        <w:rPr>
          <w:rFonts w:ascii="Times New Roman Regular" w:hAnsi="Times New Roman Regular" w:cs="Times New Roman Regular"/>
          <w:sz w:val="28"/>
          <w:szCs w:val="28"/>
          <w:lang w:val="uk-UA"/>
        </w:rPr>
        <w:t>постменопаузі</w:t>
      </w:r>
      <w:proofErr w:type="spellEnd"/>
      <w:r>
        <w:rPr>
          <w:rFonts w:ascii="Times New Roman Regular" w:hAnsi="Times New Roman Regular" w:cs="Times New Roman Regular"/>
          <w:sz w:val="28"/>
          <w:szCs w:val="28"/>
          <w:lang w:val="uk-UA"/>
        </w:rPr>
        <w:t xml:space="preserve"> та чоловіки старшого віку [1]. Оскільки населення планети продовжує старіти, ОП став поширеним глобальним захворюванням, піднявшись на 3-тє місце серед хронічних </w:t>
      </w:r>
      <w:proofErr w:type="spellStart"/>
      <w:r>
        <w:rPr>
          <w:rFonts w:ascii="Times New Roman Regular" w:hAnsi="Times New Roman Regular" w:cs="Times New Roman Regular"/>
          <w:sz w:val="28"/>
          <w:szCs w:val="28"/>
          <w:lang w:val="uk-UA"/>
        </w:rPr>
        <w:t>хвороб</w:t>
      </w:r>
      <w:proofErr w:type="spellEnd"/>
      <w:r>
        <w:rPr>
          <w:rFonts w:ascii="Times New Roman Regular" w:hAnsi="Times New Roman Regular" w:cs="Times New Roman Regular"/>
          <w:sz w:val="28"/>
          <w:szCs w:val="28"/>
          <w:lang w:val="uk-UA"/>
        </w:rPr>
        <w:t xml:space="preserve"> після судинних захворювань та цукрового діабету. Згідно з нещодавнім дослідженням Міжнародного фонду остеопорозу (IOF), загальна поширеність ОП в Китаї становить від 6,6% до 19,3%, і ОП є віковим захворюванням зі зростаючою поширеністю в залежності від віку. У деяких розвинених країнах, таких як США та Швеція, поширеність ОП у людей похилого віку становить від 13% до 18% та 21,2% [2]. У Китаї Товариство геріатрії та Китайська геронтологія визначають людей у віці 60 років як людей похилого віку. Очікується, що до 2050 року населення літніх людей старше 60 років в Китаї досягне 400 мільйонів, а кількість людей з ОП або легким ступенем ОП досягне 212 мільйонів. А станом на 2016 рік поширеність ОП у літніх людей старше 60 років в Китаї досягла 36%, з поширеністю 49% у жінок і 23% у чоловіків, що свідчить про те, що ОП у літніх людей став важливою проблемою охорони здоров'я, з якою стикається Китай[3]. Пацієнти з ОП часто страждають від атрофії м'язів через вплив гормонів в організмі, зниження рівня фізичної активності, втрату м'язових волокон, недостатнє харчування і запалення[4 Це призводить до атрофії м'язів, зниження м'язової сили і, як наслідок, зниження соматичної функції. Крім того, біль є поширеним симптомом у пацієнтів з ОП, а поява болю обмежує активність повсякденного життя і впливає на соматичні функції[5]. Соматична функція - це здатність людини виконувати різноманітні завдання, пов'язані з рухом, для підтримання незалежного повсякденного життя, і вона безпосередньо впливає на фізичну </w:t>
      </w:r>
      <w:r>
        <w:rPr>
          <w:rFonts w:ascii="Times New Roman Regular" w:hAnsi="Times New Roman Regular" w:cs="Times New Roman Regular"/>
          <w:sz w:val="28"/>
          <w:szCs w:val="28"/>
          <w:lang w:val="uk-UA"/>
        </w:rPr>
        <w:lastRenderedPageBreak/>
        <w:t>активність та якість життя людини. Численні дослідження показали, що рівень фізичної функції у пацієнтів з ГП нижчий, ніж у загальній популяції, причому старші пацієнти з ГП є відносно біднішими. Зниження фізичної функції підвищує ймовірність переломів у повсякденному житті у літніх пацієнтів. ризик переломів вищий у людей з ОП, ніж у людей без ОП, не тільки через знижену кісткову масу, але і через підвищений ризик падінь [6]. Падіння є незалежним фактором впливу на переломи ОП, а найбільш прямим і важливим елементом ризику падінь у пацієнтів з ОП є зниження соматичної функції, що призводить до переломів, особливо стегнової кістки [7]. Крім того, погана фізична працездатність може також призвести до несприятливих психологічних наслідків, таких як страх падіння, що часто призводить до замкнутого кола обмеження фізичної та соціальної активності, фізичної слабкості та підвищеного ризику падіння, що в кінцевому підсумку призводить до зниження якості життя. Тому в профілактиці та лікуванні пацієнтів старшого віку з ОП сучасна реабілітація повинна бути спрямована не тільки на покращення мінеральної щільності кісткової тканини, але й на м'язову силу та рівновагу для зменшення кількості переломів [8]. Терапевтичне ведення пацієнтів з ОП значною мірою залежить від медикаментозного лікування, хоча існують докази того, що ці препарати не впливають на переломи, спричинені факторами, не пов'язаними з МЩКТ, у пацієнтів старшого віку з ОП [9]. Дослідження показали, що вплив на фактори, не пов'язані з ІХС, може бути більш ефективним для пацієнтів з ОП. Тренування, спрямовані на покращення м'язової сили, рівноваги тощо, є простим та ефективним втручанням, яке може покращити фізичну функцію та зменшити ризик несприятливих наслідків, таких як падіння та переломи у пацієнтів.</w:t>
      </w:r>
    </w:p>
    <w:p w14:paraId="093445C0" w14:textId="77777777" w:rsidR="00154FAA" w:rsidRDefault="00000000">
      <w:pPr>
        <w:spacing w:after="0"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З цієї причини Міжнародний фонд остеопорозу визначив фізичні вправи як важливе допоміжне лікування для літніх людей з остеопорозом для поліпшення фізичної функції, зниження ризику падінь і збільшення щільності кісткової тканини. Хоча більшість попередніх досліджень були зосереджені на </w:t>
      </w:r>
      <w:r>
        <w:rPr>
          <w:rFonts w:ascii="Times New Roman Regular" w:hAnsi="Times New Roman Regular" w:cs="Times New Roman Regular"/>
          <w:bCs/>
          <w:sz w:val="28"/>
          <w:szCs w:val="28"/>
          <w:lang w:val="uk-UA"/>
        </w:rPr>
        <w:lastRenderedPageBreak/>
        <w:t xml:space="preserve">аеробних вправах, в останні роки, коли було проведено більше досліджень вправ з опором, було виявлено, що вони більш спрямовані на поліпшення м'язової функції. Вправи з опором можуть викликати швидке доцентрове скорочення м'язів[10], що спричиняє гіпертрофію скелетних м'язів, а м'язові зміни мають важливе значення для покращення м'язової сили, рівноваги та якості життя[11]. Експертні дослідницькі групи ОП, такі як вчені </w:t>
      </w:r>
      <w:proofErr w:type="spellStart"/>
      <w:r>
        <w:rPr>
          <w:rFonts w:ascii="Times New Roman Regular" w:hAnsi="Times New Roman Regular" w:cs="Times New Roman Regular"/>
          <w:bCs/>
          <w:sz w:val="28"/>
          <w:szCs w:val="28"/>
          <w:lang w:val="uk-UA"/>
        </w:rPr>
        <w:t>Giangregorio</w:t>
      </w:r>
      <w:proofErr w:type="spellEnd"/>
      <w:r>
        <w:rPr>
          <w:rFonts w:ascii="Times New Roman Regular" w:hAnsi="Times New Roman Regular" w:cs="Times New Roman Regular"/>
          <w:bCs/>
          <w:sz w:val="28"/>
          <w:szCs w:val="28"/>
          <w:lang w:val="uk-UA"/>
        </w:rPr>
        <w:t xml:space="preserve"> LM, розробили рекомендації щодо фізичних вправ для пацієнтів з остеопорозом або переломами хребців. Рекомендується багатокомпонентна програма вправ, що включає тренування рівноваги та опору [12]. Незважаючи на те, що тренування з опором довели свою ефективність, існують фінансові та інші бар'єри, відсутність спеціального обладнання для тренування з опором, а також опір може не зробити тренування з опором в конкретних фітнес-умовах зручною і життєздатною альтернативою тренуванню з опором для літніх людей з пацієнтами. Тому особливо важливо розробити домашні вправи на опір, які впроваджуються в комунальних службах догляду за людьми похилого віку, щоб зменшити такі фактори, як транспорт і страх падіння, які впливають на мотивацію пацієнтів до участі у фізичних вправах. Однак, все ще є місце для подальших досліджень щодо того, як зробити вправи з опором кращими для літніх пацієнтів з ОП у громаді та вдома, щоб змінити їх малорухливий спосіб життя та покращити соматичні функції. Це дослідження дозволить розробити програму фізичних вправ на рівні громади, придатну для літніх пацієнтів з ОП, та вивчити ефекти втручання.</w:t>
      </w:r>
    </w:p>
    <w:p w14:paraId="35649624" w14:textId="77777777" w:rsidR="00154FAA" w:rsidRDefault="00154FAA">
      <w:pPr>
        <w:spacing w:after="0" w:line="360" w:lineRule="auto"/>
        <w:jc w:val="both"/>
        <w:rPr>
          <w:rFonts w:ascii="Times New Roman" w:hAnsi="Times New Roman" w:cs="Times New Roman"/>
          <w:sz w:val="28"/>
          <w:szCs w:val="28"/>
          <w:lang w:val="uk-UA"/>
        </w:rPr>
      </w:pPr>
    </w:p>
    <w:p w14:paraId="6EE0B02D" w14:textId="77777777" w:rsidR="00154FAA" w:rsidRDefault="00154FAA">
      <w:pPr>
        <w:spacing w:after="0" w:line="360" w:lineRule="auto"/>
        <w:jc w:val="both"/>
        <w:rPr>
          <w:rFonts w:ascii="Times New Roman" w:hAnsi="Times New Roman" w:cs="Times New Roman"/>
          <w:b/>
          <w:sz w:val="28"/>
          <w:szCs w:val="28"/>
          <w:lang w:val="uk-UA" w:eastAsia="uk-UA"/>
        </w:rPr>
      </w:pPr>
    </w:p>
    <w:p w14:paraId="3CD3AB07" w14:textId="77777777" w:rsidR="00154FAA" w:rsidRDefault="00154FAA">
      <w:pPr>
        <w:spacing w:after="0" w:line="360" w:lineRule="auto"/>
        <w:ind w:firstLine="567"/>
        <w:jc w:val="center"/>
        <w:rPr>
          <w:rFonts w:ascii="Times New Roman" w:hAnsi="Times New Roman" w:cs="Times New Roman"/>
          <w:b/>
          <w:sz w:val="28"/>
          <w:szCs w:val="28"/>
          <w:lang w:val="uk-UA" w:eastAsia="uk-UA"/>
        </w:rPr>
      </w:pPr>
    </w:p>
    <w:p w14:paraId="1F550EFA" w14:textId="77777777" w:rsidR="00154FAA" w:rsidRDefault="00154FAA">
      <w:pPr>
        <w:spacing w:after="0" w:line="360" w:lineRule="auto"/>
        <w:ind w:firstLine="567"/>
        <w:jc w:val="center"/>
        <w:rPr>
          <w:rFonts w:ascii="Times New Roman" w:hAnsi="Times New Roman" w:cs="Times New Roman"/>
          <w:b/>
          <w:sz w:val="28"/>
          <w:szCs w:val="28"/>
          <w:lang w:val="uk-UA" w:eastAsia="uk-UA"/>
        </w:rPr>
      </w:pPr>
    </w:p>
    <w:p w14:paraId="1D2C41B9" w14:textId="77777777" w:rsidR="00154FAA" w:rsidRDefault="00154FAA">
      <w:pPr>
        <w:spacing w:after="0" w:line="360" w:lineRule="auto"/>
        <w:ind w:firstLine="567"/>
        <w:jc w:val="center"/>
        <w:rPr>
          <w:rFonts w:ascii="Times New Roman" w:hAnsi="Times New Roman" w:cs="Times New Roman"/>
          <w:b/>
          <w:sz w:val="28"/>
          <w:szCs w:val="28"/>
          <w:lang w:val="uk-UA" w:eastAsia="uk-UA"/>
        </w:rPr>
      </w:pPr>
    </w:p>
    <w:p w14:paraId="45E212D3" w14:textId="77777777" w:rsidR="00154FAA" w:rsidRDefault="00154FAA">
      <w:pPr>
        <w:spacing w:after="0" w:line="360" w:lineRule="auto"/>
        <w:ind w:firstLine="567"/>
        <w:jc w:val="center"/>
        <w:rPr>
          <w:rFonts w:ascii="Times New Roman" w:hAnsi="Times New Roman" w:cs="Times New Roman"/>
          <w:b/>
          <w:sz w:val="28"/>
          <w:szCs w:val="28"/>
          <w:lang w:val="uk-UA" w:eastAsia="uk-UA"/>
        </w:rPr>
      </w:pPr>
    </w:p>
    <w:p w14:paraId="0CF90079" w14:textId="77777777" w:rsidR="00154FAA" w:rsidRDefault="00154FAA">
      <w:pPr>
        <w:spacing w:after="0" w:line="360" w:lineRule="auto"/>
        <w:ind w:firstLine="567"/>
        <w:jc w:val="center"/>
        <w:rPr>
          <w:rFonts w:ascii="Times New Roman" w:hAnsi="Times New Roman" w:cs="Times New Roman"/>
          <w:b/>
          <w:sz w:val="28"/>
          <w:szCs w:val="28"/>
          <w:lang w:val="uk-UA" w:eastAsia="uk-UA"/>
        </w:rPr>
      </w:pPr>
    </w:p>
    <w:p w14:paraId="4793D0F0" w14:textId="77777777" w:rsidR="00154FAA" w:rsidRDefault="00154FAA">
      <w:pPr>
        <w:spacing w:after="0" w:line="360" w:lineRule="auto"/>
        <w:ind w:firstLine="567"/>
        <w:jc w:val="center"/>
        <w:rPr>
          <w:rFonts w:ascii="Times New Roman" w:hAnsi="Times New Roman" w:cs="Times New Roman"/>
          <w:b/>
          <w:sz w:val="28"/>
          <w:szCs w:val="28"/>
          <w:lang w:val="uk-UA" w:eastAsia="uk-UA"/>
        </w:rPr>
      </w:pPr>
    </w:p>
    <w:p w14:paraId="0CC35CC2" w14:textId="77777777" w:rsidR="00154FAA" w:rsidRDefault="00000000">
      <w:pPr>
        <w:tabs>
          <w:tab w:val="left" w:pos="851"/>
          <w:tab w:val="left" w:pos="993"/>
        </w:tabs>
        <w:spacing w:line="360" w:lineRule="auto"/>
        <w:jc w:val="center"/>
        <w:rPr>
          <w:rFonts w:ascii="Times New Roman Bold" w:hAnsi="Times New Roman Bold" w:cs="Times New Roman Bold"/>
          <w:b/>
          <w:sz w:val="28"/>
          <w:szCs w:val="28"/>
          <w:lang w:val="uk-UA"/>
        </w:rPr>
      </w:pPr>
      <w:r>
        <w:rPr>
          <w:rFonts w:ascii="Times New Roman Bold" w:hAnsi="Times New Roman Bold" w:cs="Times New Roman Bold"/>
          <w:b/>
          <w:sz w:val="28"/>
          <w:szCs w:val="28"/>
          <w:lang w:val="uk-UA"/>
        </w:rPr>
        <w:lastRenderedPageBreak/>
        <w:t>РОЗДІЛ І. ОГЛЯД ЛІТЕРАТУРИ ТА ОГЛЯД ДОСЛІДЖЕНЬ</w:t>
      </w:r>
    </w:p>
    <w:p w14:paraId="3DCA4296" w14:textId="77777777" w:rsidR="00154FAA" w:rsidRDefault="00000000">
      <w:pPr>
        <w:tabs>
          <w:tab w:val="left" w:pos="851"/>
          <w:tab w:val="left" w:pos="993"/>
        </w:tabs>
        <w:spacing w:line="360" w:lineRule="auto"/>
        <w:jc w:val="center"/>
        <w:rPr>
          <w:rFonts w:ascii="Times New Roman Bold" w:hAnsi="Times New Roman Bold" w:cs="Times New Roman Bold"/>
          <w:b/>
          <w:sz w:val="28"/>
          <w:szCs w:val="28"/>
          <w:lang w:val="uk-UA"/>
        </w:rPr>
      </w:pPr>
      <w:r>
        <w:rPr>
          <w:rFonts w:ascii="Times New Roman Bold" w:hAnsi="Times New Roman Bold" w:cs="Times New Roman Bold"/>
          <w:b/>
          <w:sz w:val="28"/>
          <w:szCs w:val="28"/>
          <w:lang w:val="uk-UA"/>
        </w:rPr>
        <w:t>1.</w:t>
      </w:r>
      <w:r w:rsidRPr="00EA4856">
        <w:rPr>
          <w:rFonts w:ascii="Times New Roman Bold" w:hAnsi="Times New Roman Bold" w:cs="Times New Roman Bold"/>
          <w:b/>
          <w:sz w:val="28"/>
          <w:szCs w:val="28"/>
          <w:lang w:val="uk-UA"/>
        </w:rPr>
        <w:t>1</w:t>
      </w:r>
      <w:r>
        <w:rPr>
          <w:rFonts w:ascii="Times New Roman Bold" w:hAnsi="Times New Roman Bold" w:cs="Times New Roman Bold"/>
          <w:b/>
          <w:sz w:val="28"/>
          <w:szCs w:val="28"/>
          <w:lang w:val="uk-UA"/>
        </w:rPr>
        <w:t xml:space="preserve"> Огляд літератури</w:t>
      </w:r>
    </w:p>
    <w:p w14:paraId="1369529B" w14:textId="77777777" w:rsidR="00154FAA" w:rsidRDefault="00000000">
      <w:pPr>
        <w:tabs>
          <w:tab w:val="left" w:pos="851"/>
          <w:tab w:val="left" w:pos="993"/>
        </w:tabs>
        <w:spacing w:line="360" w:lineRule="auto"/>
        <w:jc w:val="both"/>
        <w:rPr>
          <w:rFonts w:ascii="Times New Roman Bold" w:hAnsi="Times New Roman Bold" w:cs="Times New Roman Bold"/>
          <w:b/>
          <w:sz w:val="28"/>
          <w:szCs w:val="28"/>
          <w:lang w:val="uk-UA"/>
        </w:rPr>
      </w:pPr>
      <w:r>
        <w:rPr>
          <w:rFonts w:ascii="Times New Roman Bold" w:hAnsi="Times New Roman Bold" w:cs="Times New Roman Bold"/>
          <w:b/>
          <w:sz w:val="28"/>
          <w:szCs w:val="28"/>
          <w:lang w:val="uk-UA"/>
        </w:rPr>
        <w:t>1.1</w:t>
      </w:r>
      <w:r w:rsidRPr="00EA4856">
        <w:rPr>
          <w:rFonts w:ascii="Times New Roman Bold" w:hAnsi="Times New Roman Bold" w:cs="Times New Roman Bold" w:hint="eastAsia"/>
          <w:b/>
          <w:sz w:val="28"/>
          <w:szCs w:val="28"/>
          <w:lang w:val="uk-UA" w:eastAsia="zh-Hans"/>
        </w:rPr>
        <w:t>.</w:t>
      </w:r>
      <w:r w:rsidRPr="00EA4856">
        <w:rPr>
          <w:rFonts w:ascii="Times New Roman Bold" w:hAnsi="Times New Roman Bold" w:cs="Times New Roman Bold"/>
          <w:b/>
          <w:sz w:val="28"/>
          <w:szCs w:val="28"/>
          <w:lang w:val="uk-UA" w:eastAsia="zh-Hans"/>
        </w:rPr>
        <w:t>1</w:t>
      </w:r>
      <w:r>
        <w:rPr>
          <w:rFonts w:ascii="Times New Roman Bold" w:hAnsi="Times New Roman Bold" w:cs="Times New Roman Bold"/>
          <w:b/>
          <w:sz w:val="28"/>
          <w:szCs w:val="28"/>
          <w:lang w:val="uk-UA"/>
        </w:rPr>
        <w:t xml:space="preserve"> Хворобливий тягар остеопорозу</w:t>
      </w:r>
    </w:p>
    <w:p w14:paraId="4A92BD2E"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ОП не має явних клінічних проявів на ранніх стадіях і не сприймається серйозно, поки не виникає біль у кістках, деформації хребта або навіть переломи. Переломи ОП є значною причиною інвалідності та смерті у літніх пацієнтів [13] Пацієнти з ОП мають підвищений ризик переломів, причому ризик переломів ОП у жінок вищий, ніж при раку яєчників, </w:t>
      </w:r>
      <w:proofErr w:type="spellStart"/>
      <w:r>
        <w:rPr>
          <w:rFonts w:ascii="Times New Roman Regular" w:hAnsi="Times New Roman Regular" w:cs="Times New Roman Regular"/>
          <w:bCs/>
          <w:sz w:val="28"/>
          <w:szCs w:val="28"/>
          <w:lang w:val="uk-UA"/>
        </w:rPr>
        <w:t>ендометрія</w:t>
      </w:r>
      <w:proofErr w:type="spellEnd"/>
      <w:r>
        <w:rPr>
          <w:rFonts w:ascii="Times New Roman Regular" w:hAnsi="Times New Roman Regular" w:cs="Times New Roman Regular"/>
          <w:bCs/>
          <w:sz w:val="28"/>
          <w:szCs w:val="28"/>
          <w:lang w:val="uk-UA"/>
        </w:rPr>
        <w:t xml:space="preserve"> та молочної залози разом узятих, а у чоловіків вищий, ніж при раку передміхурової залози [14]. У всьому світі понад 8,9 млн переломів щорічно спричиняються ОП, а медичні витрати, як очікується, зростуть до 2 748 млн доларів США у 2020 році та 58 197 млн доларів США у 2050 році, що ляже важким тягарем на сім'ї та суспільство [15]. Найпоширенішими місцями переломів є зап'ястя, хребці та стегно, причому переломи стегна є найсерйознішими, приблизно 20% людей похилого віку помирають від ускладнень перелому стегна протягом 1 року, і лише 1/3 пацієнтів, які помирають після операції на </w:t>
      </w:r>
      <w:proofErr w:type="spellStart"/>
      <w:r>
        <w:rPr>
          <w:rFonts w:ascii="Times New Roman Regular" w:hAnsi="Times New Roman Regular" w:cs="Times New Roman Regular"/>
          <w:bCs/>
          <w:sz w:val="28"/>
          <w:szCs w:val="28"/>
          <w:lang w:val="uk-UA"/>
        </w:rPr>
        <w:t>стегні</w:t>
      </w:r>
      <w:proofErr w:type="spellEnd"/>
      <w:r>
        <w:rPr>
          <w:rFonts w:ascii="Times New Roman Regular" w:hAnsi="Times New Roman Regular" w:cs="Times New Roman Regular"/>
          <w:bCs/>
          <w:sz w:val="28"/>
          <w:szCs w:val="28"/>
          <w:lang w:val="uk-UA"/>
        </w:rPr>
        <w:t>, повертаються до свого початкового фізіологічного стану після хірургічного втручання. Переломи хребців є найпоширенішим типом переломів, здебільшого відбуваються без явної травми або з незначною травмою, можуть виникати при кашлі та згинанні, з високим рівнем помилкової діагностики [16].</w:t>
      </w:r>
    </w:p>
    <w:p w14:paraId="7A706260" w14:textId="77777777" w:rsidR="00154FAA" w:rsidRDefault="00000000">
      <w:pPr>
        <w:tabs>
          <w:tab w:val="left" w:pos="851"/>
          <w:tab w:val="left" w:pos="993"/>
        </w:tabs>
        <w:spacing w:line="360" w:lineRule="auto"/>
        <w:jc w:val="both"/>
        <w:rPr>
          <w:rFonts w:ascii="Times New Roman Bold" w:hAnsi="Times New Roman Bold" w:cs="Times New Roman Bold"/>
          <w:b/>
          <w:sz w:val="28"/>
          <w:szCs w:val="28"/>
          <w:lang w:val="uk-UA"/>
        </w:rPr>
      </w:pPr>
      <w:r>
        <w:rPr>
          <w:rFonts w:ascii="Times New Roman Bold" w:hAnsi="Times New Roman Bold" w:cs="Times New Roman Bold"/>
          <w:b/>
          <w:sz w:val="28"/>
          <w:szCs w:val="28"/>
          <w:lang w:val="uk-UA"/>
        </w:rPr>
        <w:t>1.</w:t>
      </w:r>
      <w:r>
        <w:rPr>
          <w:rFonts w:ascii="Times New Roman Bold" w:hAnsi="Times New Roman Bold" w:cs="Times New Roman Bold"/>
          <w:b/>
          <w:sz w:val="28"/>
          <w:szCs w:val="28"/>
        </w:rPr>
        <w:t>1</w:t>
      </w:r>
      <w:r w:rsidRPr="00EA4856">
        <w:rPr>
          <w:rFonts w:ascii="Times New Roman Bold" w:hAnsi="Times New Roman Bold" w:cs="Times New Roman Bold" w:hint="eastAsia"/>
          <w:b/>
          <w:sz w:val="28"/>
          <w:szCs w:val="28"/>
          <w:lang w:eastAsia="zh-Hans"/>
        </w:rPr>
        <w:t>.</w:t>
      </w:r>
      <w:r>
        <w:rPr>
          <w:rFonts w:ascii="Times New Roman Bold" w:hAnsi="Times New Roman Bold" w:cs="Times New Roman Bold"/>
          <w:b/>
          <w:sz w:val="28"/>
          <w:szCs w:val="28"/>
          <w:lang w:val="uk-UA"/>
        </w:rPr>
        <w:t>2 Сучасний стан досліджень соматичної функції у пацієнтів похилого віку з остеопорозом</w:t>
      </w:r>
    </w:p>
    <w:p w14:paraId="447B06D1" w14:textId="54AFAAB6" w:rsidR="00154FAA" w:rsidRPr="00EA4856" w:rsidRDefault="00000000">
      <w:pPr>
        <w:tabs>
          <w:tab w:val="left" w:pos="851"/>
          <w:tab w:val="left" w:pos="993"/>
        </w:tabs>
        <w:spacing w:line="360" w:lineRule="auto"/>
        <w:jc w:val="both"/>
        <w:rPr>
          <w:rFonts w:ascii="Times New Roman Bold" w:hAnsi="Times New Roman Bold" w:cs="Times New Roman Bold"/>
          <w:bCs/>
          <w:i/>
          <w:iCs/>
          <w:sz w:val="28"/>
          <w:szCs w:val="28"/>
          <w:lang w:val="uk-UA"/>
        </w:rPr>
      </w:pPr>
      <w:r w:rsidRPr="00EA4856">
        <w:rPr>
          <w:rFonts w:ascii="Times New Roman Bold" w:hAnsi="Times New Roman Bold" w:cs="Times New Roman Bold"/>
          <w:bCs/>
          <w:i/>
          <w:iCs/>
          <w:sz w:val="28"/>
          <w:szCs w:val="28"/>
          <w:lang w:val="uk-UA"/>
        </w:rPr>
        <w:t>Рівні соматичної функції у пацієнтів похилого віку з остеопорозом</w:t>
      </w:r>
    </w:p>
    <w:p w14:paraId="3EC1693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proofErr w:type="spellStart"/>
      <w:r>
        <w:rPr>
          <w:rFonts w:ascii="Times New Roman Regular" w:hAnsi="Times New Roman Regular" w:cs="Times New Roman Regular"/>
          <w:bCs/>
          <w:sz w:val="28"/>
          <w:szCs w:val="28"/>
          <w:lang w:val="uk-UA"/>
        </w:rPr>
        <w:t>Khazzani</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et</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al</w:t>
      </w:r>
      <w:proofErr w:type="spellEnd"/>
      <w:r>
        <w:rPr>
          <w:rFonts w:ascii="Times New Roman Regular" w:hAnsi="Times New Roman Regular" w:cs="Times New Roman Regular"/>
          <w:bCs/>
          <w:sz w:val="28"/>
          <w:szCs w:val="28"/>
          <w:lang w:val="uk-UA"/>
        </w:rPr>
        <w:t xml:space="preserve">.[17] використовували п'ять тестів "сидіти-стояти", TUGT і тест з ходьбою на 8 футів для вимірювання фізичної функції і виявили, що пацієнти з низькою МЩКТ мали гіршу фізичну функцію. </w:t>
      </w:r>
      <w:proofErr w:type="spellStart"/>
      <w:r>
        <w:rPr>
          <w:rFonts w:ascii="Times New Roman Regular" w:hAnsi="Times New Roman Regular" w:cs="Times New Roman Regular"/>
          <w:bCs/>
          <w:sz w:val="28"/>
          <w:szCs w:val="28"/>
          <w:lang w:val="uk-UA"/>
        </w:rPr>
        <w:t>sinaki</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et</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al</w:t>
      </w:r>
      <w:proofErr w:type="spellEnd"/>
      <w:r>
        <w:rPr>
          <w:rFonts w:ascii="Times New Roman Regular" w:hAnsi="Times New Roman Regular" w:cs="Times New Roman Regular"/>
          <w:bCs/>
          <w:sz w:val="28"/>
          <w:szCs w:val="28"/>
          <w:lang w:val="uk-UA"/>
        </w:rPr>
        <w:t xml:space="preserve">.[18] </w:t>
      </w:r>
      <w:r>
        <w:rPr>
          <w:rFonts w:ascii="Times New Roman Regular" w:hAnsi="Times New Roman Regular" w:cs="Times New Roman Regular"/>
          <w:bCs/>
          <w:sz w:val="28"/>
          <w:szCs w:val="28"/>
          <w:lang w:val="uk-UA"/>
        </w:rPr>
        <w:lastRenderedPageBreak/>
        <w:t xml:space="preserve">виявили, що пацієнтки з ОП мали слабше розгинання спини і нижніх кінцівок, ніж нормальні жінки того ж віку, тенденцію до зниження рівноваги і порушення ходи, а також високий ризик падінь. </w:t>
      </w:r>
      <w:proofErr w:type="spellStart"/>
      <w:r>
        <w:rPr>
          <w:rFonts w:ascii="Times New Roman Regular" w:hAnsi="Times New Roman Regular" w:cs="Times New Roman Regular"/>
          <w:bCs/>
          <w:sz w:val="28"/>
          <w:szCs w:val="28"/>
          <w:lang w:val="uk-UA"/>
        </w:rPr>
        <w:t>rickkonen</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et</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al</w:t>
      </w:r>
      <w:proofErr w:type="spellEnd"/>
      <w:r>
        <w:rPr>
          <w:rFonts w:ascii="Times New Roman Regular" w:hAnsi="Times New Roman Regular" w:cs="Times New Roman Regular"/>
          <w:bCs/>
          <w:sz w:val="28"/>
          <w:szCs w:val="28"/>
          <w:lang w:val="uk-UA"/>
        </w:rPr>
        <w:t xml:space="preserve">.[19] повідомляють, що сила розгинання стегна у пацієнток з ОП була значно нижчою. </w:t>
      </w:r>
      <w:proofErr w:type="spellStart"/>
      <w:r>
        <w:rPr>
          <w:rFonts w:ascii="Times New Roman Regular" w:hAnsi="Times New Roman Regular" w:cs="Times New Roman Regular"/>
          <w:bCs/>
          <w:sz w:val="28"/>
          <w:szCs w:val="28"/>
          <w:lang w:val="uk-UA"/>
        </w:rPr>
        <w:t>Rickkonen</w:t>
      </w:r>
      <w:proofErr w:type="spellEnd"/>
      <w:r>
        <w:rPr>
          <w:rFonts w:ascii="Times New Roman Regular" w:hAnsi="Times New Roman Regular" w:cs="Times New Roman Regular"/>
          <w:bCs/>
          <w:sz w:val="28"/>
          <w:szCs w:val="28"/>
          <w:lang w:val="uk-UA"/>
        </w:rPr>
        <w:t xml:space="preserve"> та ін. [19] повідомили, що сила розгинання стегна була значно слабшою у пацієнтів з ОП, ніж у нормі, зі зниженням на 18% (p=0,001). </w:t>
      </w:r>
      <w:proofErr w:type="spellStart"/>
      <w:r>
        <w:rPr>
          <w:rFonts w:ascii="Times New Roman Regular" w:hAnsi="Times New Roman Regular" w:cs="Times New Roman Regular"/>
          <w:bCs/>
          <w:sz w:val="28"/>
          <w:szCs w:val="28"/>
          <w:lang w:val="uk-UA"/>
        </w:rPr>
        <w:t>Liu-Ambrose</w:t>
      </w:r>
      <w:proofErr w:type="spellEnd"/>
      <w:r>
        <w:rPr>
          <w:rFonts w:ascii="Times New Roman Regular" w:hAnsi="Times New Roman Regular" w:cs="Times New Roman Regular"/>
          <w:bCs/>
          <w:sz w:val="28"/>
          <w:szCs w:val="28"/>
          <w:lang w:val="uk-UA"/>
        </w:rPr>
        <w:t xml:space="preserve"> та ін. [20] також виявили, що сила і рівновага </w:t>
      </w:r>
      <w:proofErr w:type="spellStart"/>
      <w:r>
        <w:rPr>
          <w:rFonts w:ascii="Times New Roman Regular" w:hAnsi="Times New Roman Regular" w:cs="Times New Roman Regular"/>
          <w:bCs/>
          <w:sz w:val="28"/>
          <w:szCs w:val="28"/>
          <w:lang w:val="uk-UA"/>
        </w:rPr>
        <w:t>квадрицепса</w:t>
      </w:r>
      <w:proofErr w:type="spellEnd"/>
      <w:r>
        <w:rPr>
          <w:rFonts w:ascii="Times New Roman Regular" w:hAnsi="Times New Roman Regular" w:cs="Times New Roman Regular"/>
          <w:bCs/>
          <w:sz w:val="28"/>
          <w:szCs w:val="28"/>
          <w:lang w:val="uk-UA"/>
        </w:rPr>
        <w:t xml:space="preserve"> були знижені на 18% і 11% відповідно у пацієнтів з ОП порівняно з пацієнтами без цього захворювання.</w:t>
      </w:r>
    </w:p>
    <w:p w14:paraId="1CEDAB3C" w14:textId="6E9D1777" w:rsidR="00154FAA" w:rsidRPr="00EA4856" w:rsidRDefault="00000000" w:rsidP="00EA4856">
      <w:pPr>
        <w:tabs>
          <w:tab w:val="left" w:pos="851"/>
          <w:tab w:val="left" w:pos="993"/>
        </w:tabs>
        <w:spacing w:line="360" w:lineRule="auto"/>
        <w:jc w:val="center"/>
        <w:rPr>
          <w:rFonts w:ascii="Times New Roman Bold" w:hAnsi="Times New Roman Bold" w:cs="Times New Roman Bold"/>
          <w:bCs/>
          <w:i/>
          <w:iCs/>
          <w:sz w:val="28"/>
          <w:szCs w:val="28"/>
          <w:lang w:val="uk-UA"/>
        </w:rPr>
      </w:pPr>
      <w:r w:rsidRPr="00EA4856">
        <w:rPr>
          <w:rFonts w:ascii="Times New Roman Bold" w:hAnsi="Times New Roman Bold" w:cs="Times New Roman Bold"/>
          <w:bCs/>
          <w:i/>
          <w:iCs/>
          <w:sz w:val="28"/>
          <w:szCs w:val="28"/>
          <w:lang w:val="uk-UA"/>
        </w:rPr>
        <w:t>Ризики зниження соматичної функції у літніх пацієнтів з остеопорозом</w:t>
      </w:r>
    </w:p>
    <w:p w14:paraId="64CEF13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Сучасні заходи профілактики переломів зосереджені на підвищенні мінеральної щільності кісткової тканини, часто ігноруючи вплив факторів, які не пов'язані з мінеральною щільністю кісткової тканини. Мінеральна щільність кісткової тканини є основним </w:t>
      </w:r>
      <w:proofErr w:type="spellStart"/>
      <w:r>
        <w:rPr>
          <w:rFonts w:ascii="Times New Roman Regular" w:hAnsi="Times New Roman Regular" w:cs="Times New Roman Regular"/>
          <w:bCs/>
          <w:sz w:val="28"/>
          <w:szCs w:val="28"/>
          <w:lang w:val="uk-UA"/>
        </w:rPr>
        <w:t>предиктором</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остеопоротичного</w:t>
      </w:r>
      <w:proofErr w:type="spellEnd"/>
      <w:r>
        <w:rPr>
          <w:rFonts w:ascii="Times New Roman Regular" w:hAnsi="Times New Roman Regular" w:cs="Times New Roman Regular"/>
          <w:bCs/>
          <w:sz w:val="28"/>
          <w:szCs w:val="28"/>
          <w:lang w:val="uk-UA"/>
        </w:rPr>
        <w:t xml:space="preserve"> перелому, але асоціюється зі зниженням фізичної активності. Такі фактори, як низька фізична працездатність, часто залишаються поза увагою, але вони є важливими детермінантами розвитку перелому стегна.</w:t>
      </w:r>
    </w:p>
    <w:p w14:paraId="7209A63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Пацієнти з ОП мають вищий ризик переломів, ніж пацієнти без ОП, не тільки через знижену кісткову масу, але й через підвищений ризик падінь. Падіння є незалежним фактором ризику переломів ОП, а найбільш безпосереднім і важливим фактором ризику падінь у пацієнтів з ОП є зниження фізичної функції, що призводить до переломів, особливо переломів стегна. За даними Всесвітньої організації охорони здоров'я [21], понад 95% переломів стегна відбувається внаслідок падінь. Крім того, зменшення кісткової маси і зниження м'язової сили зазвичай відбуваються одночасно. Дослідження показали, що атрофія м'язів, зниження м'язової сили і втрата м'язової функції прискорюють резорбцію кістки, роблячи її менш стійкою до згинання, зсуву і кручення і схильною до переломів. Таким чином, втрата гнучкості м'язів при переломах може бути пов'язана з аномальною функцією </w:t>
      </w:r>
      <w:r>
        <w:rPr>
          <w:rFonts w:ascii="Times New Roman Regular" w:hAnsi="Times New Roman Regular" w:cs="Times New Roman Regular"/>
          <w:bCs/>
          <w:sz w:val="28"/>
          <w:szCs w:val="28"/>
          <w:lang w:val="uk-UA"/>
        </w:rPr>
        <w:lastRenderedPageBreak/>
        <w:t>м'язів, що призводить до схильної до переломів патології розвитку скелета; це може призвести до дисбалансу і підвищити ризик переломів, пов'язаних з падінням [22].</w:t>
      </w:r>
    </w:p>
    <w:p w14:paraId="7739C1B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Крім того, ОП та вікове функціональне зниження можуть негативно впливати на здатність людини виконувати повсякденні дії, такі як підйом по сходах, підняття речей з підлоги або вставання з положення навпочіпки [23]. Пацієнти повідомляють про обмежену амплітуду рухів і витрачають більше часу на пересування через повільні рухи. Діагноз ГП може призвести до виникнення страху падіння [24]. Було виявлено, що учасники, які боялися падіння, але не мали досвіду падіння, показали гірші результати з точки зору фізичного функціонування, ніж ті, хто не мав досвіду падіння, але не боявся падіння. Тому для людей похилого віку, які бояться падінь та пережили падіння, слід впроваджувати втручання, спрямовані на покращення фізичного функціонування. Зв'язок між обмеженням активності, фізичним функціонуванням та страхом падіння є зворотнім. З одного боку, страх падіння має прямий негативний вплив на фізичну рівновагу і рухливість, а з іншого боку, зниження рівноваги і рухливості через похилий вік або хворобу також може призвести до психологічного страху падіння [25]. </w:t>
      </w:r>
      <w:proofErr w:type="spellStart"/>
      <w:r>
        <w:rPr>
          <w:rFonts w:ascii="Times New Roman Regular" w:hAnsi="Times New Roman Regular" w:cs="Times New Roman Regular"/>
          <w:bCs/>
          <w:sz w:val="28"/>
          <w:szCs w:val="28"/>
          <w:lang w:val="uk-UA"/>
        </w:rPr>
        <w:t>оп</w:t>
      </w:r>
      <w:proofErr w:type="spellEnd"/>
      <w:r>
        <w:rPr>
          <w:rFonts w:ascii="Times New Roman Regular" w:hAnsi="Times New Roman Regular" w:cs="Times New Roman Regular"/>
          <w:bCs/>
          <w:sz w:val="28"/>
          <w:szCs w:val="28"/>
          <w:lang w:val="uk-UA"/>
        </w:rPr>
        <w:t xml:space="preserve"> призводить до зниження м'язової сили і скелетної м'язової маси, що має істотний вплив на соматичну функцію і привертає до переломів і подальшого зниження соматичної функції після переломів, створюючи порочне коло Зачароване коло перелому та подальшого зниження соматичної функції. Тому увага до соматичної функції у літніх пацієнтів з ОП є особливо важливою для попередження переломів та покращення якості життя пацієнтів.</w:t>
      </w:r>
    </w:p>
    <w:p w14:paraId="7DC9D642" w14:textId="1B9A2B6A" w:rsidR="00154FAA" w:rsidRPr="00EA4856" w:rsidRDefault="00000000" w:rsidP="00EA4856">
      <w:pPr>
        <w:tabs>
          <w:tab w:val="left" w:pos="851"/>
          <w:tab w:val="left" w:pos="993"/>
        </w:tabs>
        <w:spacing w:line="360" w:lineRule="auto"/>
        <w:jc w:val="center"/>
        <w:rPr>
          <w:rFonts w:ascii="Times New Roman Bold" w:hAnsi="Times New Roman Bold" w:cs="Times New Roman Bold"/>
          <w:bCs/>
          <w:i/>
          <w:iCs/>
          <w:sz w:val="28"/>
          <w:szCs w:val="28"/>
          <w:lang w:val="uk-UA"/>
        </w:rPr>
      </w:pPr>
      <w:r w:rsidRPr="00EA4856">
        <w:rPr>
          <w:rFonts w:ascii="Times New Roman Bold" w:hAnsi="Times New Roman Bold" w:cs="Times New Roman Bold"/>
          <w:bCs/>
          <w:i/>
          <w:iCs/>
          <w:sz w:val="28"/>
          <w:szCs w:val="28"/>
          <w:lang w:val="uk-UA"/>
        </w:rPr>
        <w:t>Вимірювання соматичної функції</w:t>
      </w:r>
    </w:p>
    <w:p w14:paraId="432D8C26"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Зниження соматичних функцій в основному характеризується зменшенням м'язової сили, порушенням рівноваги, рухливості та ходи [26]. Вимірювальних інструментів для комплексної оцінки соматичної функції не існує, оскільки існує занадто багато факторів, які впливають на рівень </w:t>
      </w:r>
      <w:r>
        <w:rPr>
          <w:rFonts w:ascii="Times New Roman Regular" w:hAnsi="Times New Roman Regular" w:cs="Times New Roman Regular"/>
          <w:bCs/>
          <w:sz w:val="28"/>
          <w:szCs w:val="28"/>
          <w:lang w:val="uk-UA"/>
        </w:rPr>
        <w:lastRenderedPageBreak/>
        <w:t xml:space="preserve">соматичної функції. Вимірювання соматичної функції можна оцінити з точки зору м'язової сили, функції рівноваги та координації, а також </w:t>
      </w:r>
      <w:proofErr w:type="spellStart"/>
      <w:r>
        <w:rPr>
          <w:rFonts w:ascii="Times New Roman Regular" w:hAnsi="Times New Roman Regular" w:cs="Times New Roman Regular"/>
          <w:bCs/>
          <w:sz w:val="28"/>
          <w:szCs w:val="28"/>
          <w:lang w:val="uk-UA"/>
        </w:rPr>
        <w:t>кардіореспіраторної</w:t>
      </w:r>
      <w:proofErr w:type="spellEnd"/>
      <w:r>
        <w:rPr>
          <w:rFonts w:ascii="Times New Roman Regular" w:hAnsi="Times New Roman Regular" w:cs="Times New Roman Regular"/>
          <w:bCs/>
          <w:sz w:val="28"/>
          <w:szCs w:val="28"/>
          <w:lang w:val="uk-UA"/>
        </w:rPr>
        <w:t xml:space="preserve"> функції [27]. Існує три основні типи вимірювань фізичної функції: лабораторні вимірювання, вимірювання на основі фізичної працездатності та вимірювання на основі самозвітів [28]. Найбільш поширеним лабораторним показником є </w:t>
      </w:r>
      <w:proofErr w:type="spellStart"/>
      <w:r>
        <w:rPr>
          <w:rFonts w:ascii="Times New Roman Regular" w:hAnsi="Times New Roman Regular" w:cs="Times New Roman Regular"/>
          <w:bCs/>
          <w:sz w:val="28"/>
          <w:szCs w:val="28"/>
          <w:lang w:val="uk-UA"/>
        </w:rPr>
        <w:t>кардіореспіраторний</w:t>
      </w:r>
      <w:proofErr w:type="spellEnd"/>
      <w:r>
        <w:rPr>
          <w:rFonts w:ascii="Times New Roman Regular" w:hAnsi="Times New Roman Regular" w:cs="Times New Roman Regular"/>
          <w:bCs/>
          <w:sz w:val="28"/>
          <w:szCs w:val="28"/>
          <w:lang w:val="uk-UA"/>
        </w:rPr>
        <w:t xml:space="preserve"> фітнес, який вимірюється за допомогою спеціальних приладів і є високочутливим, але складним у застосуванні. Показники соматичної працездатності оцінюються на основі того, скільки часу потрібно людині для виконання певного завдання або як швидко воно виконується. Поширені тести включають силу хватки, рівновагу, тест "сидіти-стояти" та тест "встати-ходити" [29]. Сила хвату є загальним показником сили верхньої кінцівки та стану харчування; для оцінки сили та функції нижньої кінцівки зазвичай використовують тести "сидіти-стояти", такі як тест "5 сидіти-стояти", тест "10 сидіти-стояти" та тест "60 сидіти-стояти" [30]. Збалансованість може бути оцінена за чотирма напрямами: статична збалансованість, динамічна збалансованість, прогностична збалансованість та функціональна збалансованість [31]. Китайське товариство остеопорозу та мінеральних захворювань кісток рекомендує використовувати шкалу балансу Берга для оцінки рівноваги; Китайське товариство остеопорозу та мінеральних захворювань кісток пропонує використовувати тест </w:t>
      </w:r>
      <w:proofErr w:type="spellStart"/>
      <w:r>
        <w:rPr>
          <w:rFonts w:ascii="Times New Roman Regular" w:hAnsi="Times New Roman Regular" w:cs="Times New Roman Regular"/>
          <w:bCs/>
          <w:sz w:val="28"/>
          <w:szCs w:val="28"/>
          <w:lang w:val="uk-UA"/>
        </w:rPr>
        <w:t>Stand</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Up</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and</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Walk</w:t>
      </w:r>
      <w:proofErr w:type="spellEnd"/>
      <w:r>
        <w:rPr>
          <w:rFonts w:ascii="Times New Roman Regular" w:hAnsi="Times New Roman Regular" w:cs="Times New Roman Regular"/>
          <w:bCs/>
          <w:sz w:val="28"/>
          <w:szCs w:val="28"/>
          <w:lang w:val="uk-UA"/>
        </w:rPr>
        <w:t xml:space="preserve"> для оцінки соматичної функції в осіб похилого віку, які мають ризик падіння [32]. Метод самозвіту - це метод суб'єктивної оцінки, який вимагає від пацієнтів самостійної оцінки свого фізичного стану на основі їх повсякденної діяльності. Метод самозвіту може бути оцінений за показниками повсякденної життєдіяльності (ADL), інструментальної повсякденної життєдіяльності (IADL) та параметрами соматичного функціонування за опитувальником SF-36. Порівняно з цими трьома методами, лабораторні методи є дорогими, що обмежує їх використання: методи, що базуються на фізичній працездатності, є простими і легкими в адмініструванні та придатними для застосування в різних місцях; </w:t>
      </w:r>
      <w:r>
        <w:rPr>
          <w:rFonts w:ascii="Times New Roman Regular" w:hAnsi="Times New Roman Regular" w:cs="Times New Roman Regular"/>
          <w:bCs/>
          <w:sz w:val="28"/>
          <w:szCs w:val="28"/>
          <w:lang w:val="uk-UA"/>
        </w:rPr>
        <w:lastRenderedPageBreak/>
        <w:t>методи самозвітів схильні до суб'єктивного впливу на соматичне функціонування Менш точні у виявленні пацієнтів з поганим соматичним функціонуванням, але кращі у виявленні пацієнтів з поганим соматичним функціонуванням. Тому з певною мірою обґрунтованості можна використовувати комбінацію вимірювань на основі фізичної працездатності та методів самозвітів [33,34].</w:t>
      </w:r>
    </w:p>
    <w:p w14:paraId="4566767B" w14:textId="77777777" w:rsidR="00154FAA" w:rsidRDefault="00000000">
      <w:pPr>
        <w:tabs>
          <w:tab w:val="left" w:pos="851"/>
          <w:tab w:val="left" w:pos="993"/>
        </w:tabs>
        <w:spacing w:line="360" w:lineRule="auto"/>
        <w:jc w:val="both"/>
        <w:rPr>
          <w:rFonts w:ascii="Times New Roman Bold" w:hAnsi="Times New Roman Bold" w:cs="Times New Roman Bold"/>
          <w:b/>
          <w:sz w:val="28"/>
          <w:szCs w:val="28"/>
          <w:lang w:val="uk-UA"/>
        </w:rPr>
      </w:pPr>
      <w:r>
        <w:rPr>
          <w:rFonts w:ascii="Times New Roman Bold" w:hAnsi="Times New Roman Bold" w:cs="Times New Roman Bold"/>
          <w:b/>
          <w:sz w:val="28"/>
          <w:szCs w:val="28"/>
          <w:lang w:val="uk-UA"/>
        </w:rPr>
        <w:t>1.</w:t>
      </w:r>
      <w:r>
        <w:rPr>
          <w:rFonts w:ascii="Times New Roman Bold" w:hAnsi="Times New Roman Bold" w:cs="Times New Roman Bold"/>
          <w:b/>
          <w:sz w:val="28"/>
          <w:szCs w:val="28"/>
        </w:rPr>
        <w:t>1</w:t>
      </w:r>
      <w:r w:rsidRPr="00EA4856">
        <w:rPr>
          <w:rFonts w:ascii="Times New Roman Bold" w:hAnsi="Times New Roman Bold" w:cs="Times New Roman Bold" w:hint="eastAsia"/>
          <w:b/>
          <w:sz w:val="28"/>
          <w:szCs w:val="28"/>
          <w:lang w:eastAsia="zh-Hans"/>
        </w:rPr>
        <w:t>.</w:t>
      </w:r>
      <w:r>
        <w:rPr>
          <w:rFonts w:ascii="Times New Roman Bold" w:hAnsi="Times New Roman Bold" w:cs="Times New Roman Bold"/>
          <w:b/>
          <w:sz w:val="28"/>
          <w:szCs w:val="28"/>
          <w:lang w:val="uk-UA"/>
        </w:rPr>
        <w:t>3 Наслідки домашніх фізичних вправ на базі громади для літніх пацієнтів з остеопорозом</w:t>
      </w:r>
    </w:p>
    <w:p w14:paraId="06DC1D0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Заходи лікування ОП включають медикаментозне лікування, дієтологічні втручання, лікувальну фізкультуру та поведінкові втручання (наприклад, достатнє перебування на сонці, відмова від куріння та вживання алкоголю). Лікарський засіб може покращити міцність кісток, але не має значного впливу на силу м'язів або рівновагу. Суттєвого ефекту не спостерігається. Застосування комбінованих препаратів кальцію та вітаміну D може знизити частоту переломів та падінь у людей похилого віку, але ступінь зв'язку та відповідна доза для застосування є невизначеними [35]. Дослідження показали, що тільки медикаментозного лікування недостатньо для загального лікування ОП з індивідуальними фізичними вправами. Пацієнти потребують фізіотерапії. Як наслідок, все більша кількість досліджень зосереджується на лікуванні ОП за допомогою фізичних вправ, що також має значний профілактичний ефект щодо ОП [36]. Зарубіжне дослідження[37] виявило, що фізичні вправи значно знижують частоту падінь, порівнюючи баланс, гнучкість і м'язову силу між групою втручання і контрольною групою. </w:t>
      </w:r>
      <w:proofErr w:type="spellStart"/>
      <w:r>
        <w:rPr>
          <w:rFonts w:ascii="Times New Roman Regular" w:hAnsi="Times New Roman Regular" w:cs="Times New Roman Regular"/>
          <w:bCs/>
          <w:sz w:val="28"/>
          <w:szCs w:val="28"/>
          <w:lang w:val="uk-UA"/>
        </w:rPr>
        <w:t>Bergland</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et</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al</w:t>
      </w:r>
      <w:proofErr w:type="spellEnd"/>
      <w:r>
        <w:rPr>
          <w:rFonts w:ascii="Times New Roman Regular" w:hAnsi="Times New Roman Regular" w:cs="Times New Roman Regular"/>
          <w:bCs/>
          <w:sz w:val="28"/>
          <w:szCs w:val="28"/>
          <w:lang w:val="uk-UA"/>
        </w:rPr>
        <w:t>[38] припустили, що фізичні вправи є корисними в лікуванні пацієнтів з ОП, покращуючи якість життя, м'язову силу, баланс і больові відчуття.</w:t>
      </w:r>
    </w:p>
    <w:p w14:paraId="4551A4C7"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Такі дослідники, як </w:t>
      </w:r>
      <w:proofErr w:type="spellStart"/>
      <w:r>
        <w:rPr>
          <w:rFonts w:ascii="Times New Roman Regular" w:hAnsi="Times New Roman Regular" w:cs="Times New Roman Regular"/>
          <w:bCs/>
          <w:sz w:val="28"/>
          <w:szCs w:val="28"/>
          <w:lang w:val="uk-UA"/>
        </w:rPr>
        <w:t>McMillan</w:t>
      </w:r>
      <w:proofErr w:type="spellEnd"/>
      <w:r>
        <w:rPr>
          <w:rFonts w:ascii="Times New Roman Regular" w:hAnsi="Times New Roman Regular" w:cs="Times New Roman Regular"/>
          <w:bCs/>
          <w:sz w:val="28"/>
          <w:szCs w:val="28"/>
          <w:lang w:val="uk-UA"/>
        </w:rPr>
        <w:t xml:space="preserve">[39], припускають, що клініцисти і дослідники повинні вивчити програми домашніх вправ для літніх пацієнтів з ОП, щоб усунути бар'єри для виконання фізичних вправ. У комунальних </w:t>
      </w:r>
      <w:r>
        <w:rPr>
          <w:rFonts w:ascii="Times New Roman Regular" w:hAnsi="Times New Roman Regular" w:cs="Times New Roman Regular"/>
          <w:bCs/>
          <w:sz w:val="28"/>
          <w:szCs w:val="28"/>
          <w:lang w:val="uk-UA"/>
        </w:rPr>
        <w:lastRenderedPageBreak/>
        <w:t xml:space="preserve">закладах для людей похилого віку пацієнти можуть або ходити до закладу, або отримувати допомогу від персоналу вдома. Платформа великих даних </w:t>
      </w:r>
      <w:proofErr w:type="spellStart"/>
      <w:r>
        <w:rPr>
          <w:rFonts w:ascii="Times New Roman Regular" w:hAnsi="Times New Roman Regular" w:cs="Times New Roman Regular"/>
          <w:bCs/>
          <w:sz w:val="28"/>
          <w:szCs w:val="28"/>
          <w:lang w:val="uk-UA"/>
        </w:rPr>
        <w:t>Smart</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Health</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Bracelet</w:t>
      </w:r>
      <w:proofErr w:type="spellEnd"/>
      <w:r>
        <w:rPr>
          <w:rFonts w:ascii="Times New Roman Regular" w:hAnsi="Times New Roman Regular" w:cs="Times New Roman Regular"/>
          <w:bCs/>
          <w:sz w:val="28"/>
          <w:szCs w:val="28"/>
          <w:lang w:val="uk-UA"/>
        </w:rPr>
        <w:t xml:space="preserve"> відстежує основну фізичну інформацію про кожну літню людину, ефективно зменшуючи кількість випадків, коли фізичні вправи </w:t>
      </w:r>
      <w:proofErr w:type="spellStart"/>
      <w:r>
        <w:rPr>
          <w:rFonts w:ascii="Times New Roman Regular" w:hAnsi="Times New Roman Regular" w:cs="Times New Roman Regular"/>
          <w:bCs/>
          <w:sz w:val="28"/>
          <w:szCs w:val="28"/>
          <w:lang w:val="uk-UA"/>
        </w:rPr>
        <w:t>ускладнюються</w:t>
      </w:r>
      <w:proofErr w:type="spellEnd"/>
      <w:r>
        <w:rPr>
          <w:rFonts w:ascii="Times New Roman Regular" w:hAnsi="Times New Roman Regular" w:cs="Times New Roman Regular"/>
          <w:bCs/>
          <w:sz w:val="28"/>
          <w:szCs w:val="28"/>
          <w:lang w:val="uk-UA"/>
        </w:rPr>
        <w:t xml:space="preserve"> через незручний транспорт, страх падіння, погодні умови та інші фактори. [40] Дослідження показали, що програми домашніх вправ можуть знизити ризик падінь і травм. Фізичні вправи - це нефармакологічне лікування, яке вимагає тривалого дотримання, і користь від фізичних вправ зникає, якщо їх зменшити протягом двотижневого періоду. Через короткий термін перебування в стаціонарі пацієнти часто не відновлюють повною мірою свої функції. Для геріатричних пацієнтів дуже важливою є реабілітація в домашніх умовах. [41]</w:t>
      </w:r>
    </w:p>
    <w:p w14:paraId="682B31F8" w14:textId="77777777" w:rsidR="00154FAA" w:rsidRDefault="00000000">
      <w:pPr>
        <w:tabs>
          <w:tab w:val="left" w:pos="851"/>
          <w:tab w:val="left" w:pos="993"/>
        </w:tabs>
        <w:spacing w:line="360" w:lineRule="auto"/>
        <w:jc w:val="both"/>
        <w:rPr>
          <w:rFonts w:ascii="Times New Roman Bold" w:hAnsi="Times New Roman Bold" w:cs="Times New Roman Bold"/>
          <w:b/>
          <w:sz w:val="28"/>
          <w:szCs w:val="28"/>
          <w:lang w:val="uk-UA"/>
        </w:rPr>
      </w:pPr>
      <w:r>
        <w:rPr>
          <w:rFonts w:ascii="Times New Roman Bold" w:hAnsi="Times New Roman Bold" w:cs="Times New Roman Bold"/>
          <w:b/>
          <w:sz w:val="28"/>
          <w:szCs w:val="28"/>
          <w:lang w:val="uk-UA"/>
        </w:rPr>
        <w:t>1.</w:t>
      </w:r>
      <w:r>
        <w:rPr>
          <w:rFonts w:ascii="Times New Roman Bold" w:hAnsi="Times New Roman Bold" w:cs="Times New Roman Bold"/>
          <w:b/>
          <w:sz w:val="28"/>
          <w:szCs w:val="28"/>
        </w:rPr>
        <w:t>1.</w:t>
      </w:r>
      <w:r>
        <w:rPr>
          <w:rFonts w:ascii="Times New Roman Bold" w:hAnsi="Times New Roman Bold" w:cs="Times New Roman Bold"/>
          <w:b/>
          <w:sz w:val="28"/>
          <w:szCs w:val="28"/>
          <w:lang w:val="uk-UA"/>
        </w:rPr>
        <w:t>4 Сучасні дослідження в галузі ЛФК з використанням вправ на опір у пацієнтів похилого віку з остеопорозом</w:t>
      </w:r>
    </w:p>
    <w:p w14:paraId="5C28E277"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Вправи з опором, також відомі як силові тренування, - це активний рух м'язів для подолання зовнішнього опору з метою досягнення збільшення м'язової сили і росту м'язів [42]. Найчастіше використовуються гантелі, власні ваги, тренажери та еластичні стрічки. Американський коледж спортивної медицини (ACSM) у 1990 році запропонував, що тренування з опором є важливим компонентом комплексної програми фізичної підготовки, яка може забезпечити здорові фізичні вправи для дорослих будь-якого віку [43]. Дослідження показали [44], що вправи з опором можуть протидіяти багатьом несприятливим наслідкам, викликаним сухими хронічними захворюваннями і старінням, серед іншого, завдяки тому, що вправи з опором є методом індукції гіпертрофії скелетних м'язів і збільшення щільності кісткової тканини. Деякі пацієнти з хронічними захворюваннями і ті, хто має ризик розвитку хронічних захворювань, можуть покращити свої фізичні навички і, зокрема, знизити ризик розвитку остеопорозу після участі в тренуваннях з опором. Такі дослідники, як </w:t>
      </w:r>
      <w:proofErr w:type="spellStart"/>
      <w:r>
        <w:rPr>
          <w:rFonts w:ascii="Times New Roman Regular" w:hAnsi="Times New Roman Regular" w:cs="Times New Roman Regular"/>
          <w:bCs/>
          <w:sz w:val="28"/>
          <w:szCs w:val="28"/>
          <w:lang w:val="uk-UA"/>
        </w:rPr>
        <w:t>Fiatarone</w:t>
      </w:r>
      <w:proofErr w:type="spellEnd"/>
      <w:r>
        <w:rPr>
          <w:rFonts w:ascii="Times New Roman Regular" w:hAnsi="Times New Roman Regular" w:cs="Times New Roman Regular"/>
          <w:bCs/>
          <w:sz w:val="28"/>
          <w:szCs w:val="28"/>
          <w:lang w:val="uk-UA"/>
        </w:rPr>
        <w:t xml:space="preserve"> [45], показали, що вправи з прогресивним опором є </w:t>
      </w:r>
      <w:r>
        <w:rPr>
          <w:rFonts w:ascii="Times New Roman Regular" w:hAnsi="Times New Roman Regular" w:cs="Times New Roman Regular"/>
          <w:bCs/>
          <w:sz w:val="28"/>
          <w:szCs w:val="28"/>
          <w:lang w:val="uk-UA"/>
        </w:rPr>
        <w:lastRenderedPageBreak/>
        <w:t>здійсненними, безпечними та ефективними в різних умовах, включаючи будинки для людей похилого віку, лікарні для хронічних хворих, амбулаторії, громаду та дім. Однак не було виявлено жодної програми вправ, яка б давала найкращі результати. Згідно з дослідженнями з фізичної терапії остеопорозу, за кордоном було проведено більше досліджень щодо вправ з опором для літніх пацієнтів з ОП, але в Китаї було проведено менше досліджень. Частота, інтенсивність і рухи вправ варіюються від дослідження до дослідження, але найкраща програма вправ з опором для літніх пацієнтів з ОП не була знайдена, і не існує рекомендацій щодо вправ для літніх пацієнтів з ОП.</w:t>
      </w:r>
    </w:p>
    <w:p w14:paraId="2784D43C" w14:textId="77777777" w:rsidR="00154FAA" w:rsidRDefault="00000000">
      <w:pPr>
        <w:tabs>
          <w:tab w:val="left" w:pos="851"/>
          <w:tab w:val="left" w:pos="993"/>
        </w:tabs>
        <w:spacing w:line="360" w:lineRule="auto"/>
        <w:jc w:val="both"/>
        <w:rPr>
          <w:rFonts w:ascii="Times New Roman Bold" w:hAnsi="Times New Roman Bold" w:cs="Times New Roman Bold"/>
          <w:b/>
          <w:sz w:val="28"/>
          <w:szCs w:val="28"/>
          <w:lang w:val="uk-UA"/>
        </w:rPr>
      </w:pPr>
      <w:r>
        <w:rPr>
          <w:rFonts w:ascii="Times New Roman Bold" w:hAnsi="Times New Roman Bold" w:cs="Times New Roman Bold"/>
          <w:b/>
          <w:sz w:val="28"/>
          <w:szCs w:val="28"/>
          <w:lang w:val="uk-UA"/>
        </w:rPr>
        <w:t>1.</w:t>
      </w:r>
      <w:r>
        <w:rPr>
          <w:rFonts w:ascii="Times New Roman Bold" w:hAnsi="Times New Roman Bold" w:cs="Times New Roman Bold"/>
          <w:b/>
          <w:sz w:val="28"/>
          <w:szCs w:val="28"/>
        </w:rPr>
        <w:t>1.</w:t>
      </w:r>
      <w:r>
        <w:rPr>
          <w:rFonts w:ascii="Times New Roman Bold" w:hAnsi="Times New Roman Bold" w:cs="Times New Roman Bold"/>
          <w:b/>
          <w:sz w:val="28"/>
          <w:szCs w:val="28"/>
          <w:lang w:val="uk-UA"/>
        </w:rPr>
        <w:t>5 Фактори, що впливають на фізичні вправи</w:t>
      </w:r>
    </w:p>
    <w:p w14:paraId="2DCED5F1"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 xml:space="preserve">Опитування, проведене </w:t>
      </w:r>
      <w:proofErr w:type="spellStart"/>
      <w:r>
        <w:rPr>
          <w:rFonts w:ascii="Times New Roman Regular" w:hAnsi="Times New Roman Regular" w:cs="Times New Roman Regular"/>
          <w:bCs/>
          <w:sz w:val="28"/>
          <w:szCs w:val="28"/>
          <w:lang w:val="uk-UA"/>
        </w:rPr>
        <w:t>Lewczuk</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et</w:t>
      </w:r>
      <w:proofErr w:type="spellEnd"/>
      <w:r>
        <w:rPr>
          <w:rFonts w:ascii="Times New Roman Regular" w:hAnsi="Times New Roman Regular" w:cs="Times New Roman Regular"/>
          <w:bCs/>
          <w:sz w:val="28"/>
          <w:szCs w:val="28"/>
          <w:lang w:val="uk-UA"/>
        </w:rPr>
        <w:t xml:space="preserve"> </w:t>
      </w:r>
      <w:proofErr w:type="spellStart"/>
      <w:r>
        <w:rPr>
          <w:rFonts w:ascii="Times New Roman Regular" w:hAnsi="Times New Roman Regular" w:cs="Times New Roman Regular"/>
          <w:bCs/>
          <w:sz w:val="28"/>
          <w:szCs w:val="28"/>
          <w:lang w:val="uk-UA"/>
        </w:rPr>
        <w:t>al</w:t>
      </w:r>
      <w:proofErr w:type="spellEnd"/>
      <w:r>
        <w:rPr>
          <w:rFonts w:ascii="Times New Roman Regular" w:hAnsi="Times New Roman Regular" w:cs="Times New Roman Regular"/>
          <w:bCs/>
          <w:sz w:val="28"/>
          <w:szCs w:val="28"/>
          <w:lang w:val="uk-UA"/>
        </w:rPr>
        <w:t xml:space="preserve">. [47], показало, що 65% пацієнтів відчували, що наявність ОП знижує їх щоденну фізичну активність. З них 54% повідомили, що падали протягом останнього року, а страх падіння, переломи та біль назвали причинами зниження активності. Так, наявність ОП спричиняє фізичні незручності пацієнтам, робить їх менш активними у повсякденній діяльності та навіть підвищує ризик падінь. Дослідження показали, що існує багато факторів, які сприяють виконанню фізичних вправ пацієнтами, таких як покращення стану здоров'я, соціальна підтримка, гарне самопочуття та поради лікаря. Крім того, важливим фактором у заохоченні до фізичних вправ є власна зацікавленість пацієнта. Існує також багато факторів, які заважають пацієнтам займатися фізичними вправами, такі як біль, страх падіння, погана погода, відсутність інтересу і </w:t>
      </w:r>
      <w:proofErr w:type="spellStart"/>
      <w:r>
        <w:rPr>
          <w:rFonts w:ascii="Times New Roman Regular" w:hAnsi="Times New Roman Regular" w:cs="Times New Roman Regular"/>
          <w:bCs/>
          <w:sz w:val="28"/>
          <w:szCs w:val="28"/>
          <w:lang w:val="uk-UA"/>
        </w:rPr>
        <w:t>т.д</w:t>
      </w:r>
      <w:proofErr w:type="spellEnd"/>
      <w:r>
        <w:rPr>
          <w:rFonts w:ascii="Times New Roman Regular" w:hAnsi="Times New Roman Regular" w:cs="Times New Roman Regular"/>
          <w:bCs/>
          <w:sz w:val="28"/>
          <w:szCs w:val="28"/>
          <w:lang w:val="uk-UA"/>
        </w:rPr>
        <w:t xml:space="preserve">. Середовище, в якому відбуваються фізичні вправи, також має важливе значення, оскільки якщо воно небезпечне, пацієнти можуть неохоче виходити на вулицю і займатися фізичними вправами, таким чином впливаючи на обсяг фізичних навантажень. Тому вкрай важливо покращити фактори та умови, в яких пацієнти займаються фізичними вправами. Дослідження показали, що бар'єрами для занять фізичними вправами є сприйняття безглуздості ЛФК, небажання займатися фізичними вправами, відмова лікарів, відсутність транспорту та </w:t>
      </w:r>
      <w:r>
        <w:rPr>
          <w:rFonts w:ascii="Times New Roman Regular" w:hAnsi="Times New Roman Regular" w:cs="Times New Roman Regular"/>
          <w:bCs/>
          <w:sz w:val="28"/>
          <w:szCs w:val="28"/>
          <w:lang w:val="uk-UA"/>
        </w:rPr>
        <w:lastRenderedPageBreak/>
        <w:t>брак часу, причому найбільшими бар'єрами є відсутність транспорту та брак ентузіазму для занять фізичними вправами. Тому було висловлено припущення, що методи підвищення прихильності до фізичних вправ можуть бути більш ефективними, якщо пацієнтів заохочувати за допомогою телефонних дзвінків, журналів, домашніх візитів і громадських організацій. [48]</w:t>
      </w:r>
    </w:p>
    <w:p w14:paraId="72F257B6" w14:textId="77777777" w:rsidR="00154FAA" w:rsidRDefault="00000000">
      <w:pPr>
        <w:tabs>
          <w:tab w:val="left" w:pos="851"/>
          <w:tab w:val="left" w:pos="993"/>
        </w:tabs>
        <w:spacing w:line="360" w:lineRule="auto"/>
        <w:jc w:val="center"/>
        <w:rPr>
          <w:rFonts w:ascii="Times New Roman Bold" w:hAnsi="Times New Roman Bold" w:cs="Times New Roman Bold"/>
          <w:b/>
          <w:sz w:val="28"/>
          <w:szCs w:val="28"/>
          <w:lang w:val="uk-UA"/>
        </w:rPr>
      </w:pPr>
      <w:r>
        <w:rPr>
          <w:rFonts w:ascii="Times New Roman Bold" w:hAnsi="Times New Roman Bold" w:cs="Times New Roman Bold"/>
          <w:b/>
          <w:sz w:val="28"/>
          <w:szCs w:val="28"/>
          <w:lang w:val="uk-UA"/>
        </w:rPr>
        <w:t>1.</w:t>
      </w:r>
      <w:r>
        <w:rPr>
          <w:rFonts w:ascii="Times New Roman Bold" w:hAnsi="Times New Roman Bold" w:cs="Times New Roman Bold"/>
          <w:b/>
          <w:sz w:val="28"/>
          <w:szCs w:val="28"/>
        </w:rPr>
        <w:t>1.</w:t>
      </w:r>
      <w:r>
        <w:rPr>
          <w:rFonts w:ascii="Times New Roman Bold" w:hAnsi="Times New Roman Bold" w:cs="Times New Roman Bold"/>
          <w:b/>
          <w:sz w:val="28"/>
          <w:szCs w:val="28"/>
          <w:lang w:val="uk-UA"/>
        </w:rPr>
        <w:t>6. Про агенції з питань старіння в розумних громадах</w:t>
      </w:r>
    </w:p>
    <w:p w14:paraId="561BE72A" w14:textId="04804CAA" w:rsidR="00154FAA" w:rsidRPr="00EA4856" w:rsidRDefault="00000000">
      <w:pPr>
        <w:tabs>
          <w:tab w:val="left" w:pos="851"/>
          <w:tab w:val="left" w:pos="993"/>
        </w:tabs>
        <w:spacing w:line="360" w:lineRule="auto"/>
        <w:jc w:val="both"/>
        <w:rPr>
          <w:rFonts w:ascii="Times New Roman Bold" w:hAnsi="Times New Roman Bold" w:cs="Times New Roman Bold"/>
          <w:bCs/>
          <w:i/>
          <w:iCs/>
          <w:sz w:val="28"/>
          <w:szCs w:val="28"/>
          <w:lang w:val="uk-UA"/>
        </w:rPr>
      </w:pPr>
      <w:r w:rsidRPr="00EA4856">
        <w:rPr>
          <w:rFonts w:ascii="Times New Roman Bold" w:hAnsi="Times New Roman Bold" w:cs="Times New Roman Bold"/>
          <w:bCs/>
          <w:i/>
          <w:iCs/>
          <w:sz w:val="28"/>
          <w:szCs w:val="28"/>
          <w:lang w:val="uk-UA"/>
        </w:rPr>
        <w:t>Передумови</w:t>
      </w:r>
    </w:p>
    <w:p w14:paraId="07800E7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t>На основі принципу державного лідерства та участі ринку, а також цілі "9073" для людей похилого віку (90% людей похилого віку, які проживають вдома за допомогою соціальних служб, 7% людей похилого віку, які проживають через придбання послуг з догляду в громаді (денний догляд), та 3% людей похилого віку, які проживають централізовано в стаціонарному закладі для людей похилого віку. Мережа побудована на основі смарт-терміналів для людей похилого віку, які охоплюють тисячі домогосподарств, мобільних терміналів, пов'язаних з їхніми родичами, та прикладних систем догляду за літніми людьми від урядових відомств, медичних установ та соціальних ресурсів, що формують регіональну мережу розумного догляду за літніми людьми на дому та в громаді. Завдяки залученню позитивної енергії всіх сторін, система реформує систему турботливого догляду за людьми похилого віку, створить дружню систему управління підтримкою, реалізує спільне використання ресурсів та єдину мережу, своєчасно реагує та належним чином задовольняє потреби користувачів похилого віку, підвищує ефективність послуг системи та рівень управління соціальними послугами, а також відповідає на виклики суспільства, що старішає.</w:t>
      </w:r>
    </w:p>
    <w:p w14:paraId="56B72399" w14:textId="4909D05A" w:rsidR="00154FAA" w:rsidRPr="00EA4856" w:rsidRDefault="00000000">
      <w:pPr>
        <w:tabs>
          <w:tab w:val="left" w:pos="851"/>
          <w:tab w:val="left" w:pos="993"/>
        </w:tabs>
        <w:spacing w:line="360" w:lineRule="auto"/>
        <w:jc w:val="both"/>
        <w:rPr>
          <w:rFonts w:ascii="Times New Roman Bold" w:hAnsi="Times New Roman Bold" w:cs="Times New Roman Bold"/>
          <w:bCs/>
          <w:i/>
          <w:iCs/>
          <w:sz w:val="28"/>
          <w:szCs w:val="28"/>
          <w:lang w:val="uk-UA"/>
        </w:rPr>
      </w:pPr>
      <w:r w:rsidRPr="00EA4856">
        <w:rPr>
          <w:rFonts w:ascii="Times New Roman Bold" w:hAnsi="Times New Roman Bold" w:cs="Times New Roman Bold"/>
          <w:bCs/>
          <w:i/>
          <w:iCs/>
          <w:sz w:val="28"/>
          <w:szCs w:val="28"/>
          <w:lang w:val="uk-UA"/>
        </w:rPr>
        <w:t>Платформа екосистеми великих даних "Розумна громада" та "розумний" браслет здоров'я</w:t>
      </w:r>
    </w:p>
    <w:p w14:paraId="4ADD8BE8"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bCs/>
          <w:sz w:val="28"/>
          <w:szCs w:val="28"/>
          <w:lang w:val="uk-UA"/>
        </w:rPr>
      </w:pPr>
      <w:r>
        <w:rPr>
          <w:rFonts w:ascii="Times New Roman Regular" w:hAnsi="Times New Roman Regular" w:cs="Times New Roman Regular"/>
          <w:bCs/>
          <w:sz w:val="28"/>
          <w:szCs w:val="28"/>
          <w:lang w:val="uk-UA"/>
        </w:rPr>
        <w:lastRenderedPageBreak/>
        <w:t>Організація з догляду за людьми похилого віку "Розумна громада" створює платформу екосистеми великих даних і забезпечує безперебійний зв'язок з людьми похилого віку за допомогою розумного браслета здоров'я, див. Малюнок 1 для отримання більш детальної інформації.</w:t>
      </w:r>
    </w:p>
    <w:p w14:paraId="304D2FA1" w14:textId="77777777" w:rsidR="00154FAA" w:rsidRDefault="00000000">
      <w:pPr>
        <w:tabs>
          <w:tab w:val="left" w:pos="851"/>
          <w:tab w:val="left" w:pos="993"/>
        </w:tabs>
        <w:spacing w:line="360" w:lineRule="auto"/>
        <w:jc w:val="both"/>
      </w:pPr>
      <w:r>
        <w:rPr>
          <w:noProof/>
        </w:rPr>
        <w:drawing>
          <wp:inline distT="0" distB="0" distL="114300" distR="114300" wp14:anchorId="1A1A10A1" wp14:editId="74FCB558">
            <wp:extent cx="5584190" cy="5499735"/>
            <wp:effectExtent l="0" t="0" r="3810" b="12065"/>
            <wp:docPr id="3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3"/>
                    <pic:cNvPicPr>
                      <a:picLocks noChangeAspect="1"/>
                    </pic:cNvPicPr>
                  </pic:nvPicPr>
                  <pic:blipFill>
                    <a:blip r:embed="rId7"/>
                    <a:stretch>
                      <a:fillRect/>
                    </a:stretch>
                  </pic:blipFill>
                  <pic:spPr>
                    <a:xfrm>
                      <a:off x="0" y="0"/>
                      <a:ext cx="5584190" cy="5499735"/>
                    </a:xfrm>
                    <a:prstGeom prst="rect">
                      <a:avLst/>
                    </a:prstGeom>
                    <a:noFill/>
                    <a:ln>
                      <a:noFill/>
                    </a:ln>
                  </pic:spPr>
                </pic:pic>
              </a:graphicData>
            </a:graphic>
          </wp:inline>
        </w:drawing>
      </w:r>
    </w:p>
    <w:p w14:paraId="1C28FFFE"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1.</w:t>
      </w:r>
      <w:r>
        <w:rPr>
          <w:rFonts w:ascii="Times New Roman Bold" w:hAnsi="Times New Roman Bold" w:cs="Times New Roman Bold"/>
          <w:b/>
          <w:bCs/>
          <w:sz w:val="28"/>
          <w:szCs w:val="28"/>
          <w:lang w:val="uk-UA"/>
        </w:rPr>
        <w:t>2. Опис дослідження</w:t>
      </w:r>
    </w:p>
    <w:p w14:paraId="6BF17835"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1.</w:t>
      </w:r>
      <w:r>
        <w:rPr>
          <w:rFonts w:ascii="Times New Roman Bold" w:hAnsi="Times New Roman Bold" w:cs="Times New Roman Bold"/>
          <w:b/>
          <w:bCs/>
          <w:sz w:val="28"/>
          <w:szCs w:val="28"/>
          <w:lang w:val="uk-UA"/>
        </w:rPr>
        <w:t>2.1. Мета дослідження</w:t>
      </w:r>
    </w:p>
    <w:p w14:paraId="299D674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Розробити відповідну програму домашніх вправ з опором для літніх пацієнтів з ОП на основі літературних досліджень та зустрічей експертної групи. Дослідити вплив програми домашніх силових вправ на фізичну функцію, ефективність падіння, самооцінку фізичних вправ та якість життя </w:t>
      </w:r>
      <w:r>
        <w:rPr>
          <w:rFonts w:ascii="Times New Roman Regular" w:hAnsi="Times New Roman Regular" w:cs="Times New Roman Regular"/>
          <w:sz w:val="28"/>
          <w:szCs w:val="28"/>
          <w:lang w:val="uk-UA"/>
        </w:rPr>
        <w:lastRenderedPageBreak/>
        <w:t>літніх пацієнтів з ОП, а також забезпечити наукове підґрунтя для безпечних та ефективних домашніх силових вправ для літніх пацієнтів з ОП.</w:t>
      </w:r>
    </w:p>
    <w:p w14:paraId="16905A3A"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1.</w:t>
      </w:r>
      <w:r>
        <w:rPr>
          <w:rFonts w:ascii="Times New Roman Bold" w:hAnsi="Times New Roman Bold" w:cs="Times New Roman Bold"/>
          <w:b/>
          <w:bCs/>
          <w:sz w:val="28"/>
          <w:szCs w:val="28"/>
          <w:lang w:val="uk-UA"/>
        </w:rPr>
        <w:t>2.2 Актуальність дослідження</w:t>
      </w:r>
    </w:p>
    <w:p w14:paraId="3AE21C77"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Допомогти літнім пацієнтам з ОП покращити їх фізичну функцію, посилити дослідження в цій галузі, покращити </w:t>
      </w:r>
      <w:proofErr w:type="spellStart"/>
      <w:r>
        <w:rPr>
          <w:rFonts w:ascii="Times New Roman Regular" w:hAnsi="Times New Roman Regular" w:cs="Times New Roman Regular"/>
          <w:sz w:val="28"/>
          <w:szCs w:val="28"/>
          <w:lang w:val="uk-UA"/>
        </w:rPr>
        <w:t>комплаєнс</w:t>
      </w:r>
      <w:proofErr w:type="spellEnd"/>
      <w:r>
        <w:rPr>
          <w:rFonts w:ascii="Times New Roman Regular" w:hAnsi="Times New Roman Regular" w:cs="Times New Roman Regular"/>
          <w:sz w:val="28"/>
          <w:szCs w:val="28"/>
          <w:lang w:val="uk-UA"/>
        </w:rPr>
        <w:t xml:space="preserve"> пацієнтів до фізичних вправ, а також надати науковий та ефективний метод для реабілітаційного персоналу громади, щоб спрямувати пацієнтів до фізичних вправ.</w:t>
      </w:r>
    </w:p>
    <w:p w14:paraId="0F6AE051"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1.</w:t>
      </w:r>
      <w:r>
        <w:rPr>
          <w:rFonts w:ascii="Times New Roman Bold" w:hAnsi="Times New Roman Bold" w:cs="Times New Roman Bold"/>
          <w:b/>
          <w:bCs/>
          <w:sz w:val="28"/>
          <w:szCs w:val="28"/>
          <w:lang w:val="uk-UA"/>
        </w:rPr>
        <w:t>2.3 Теоретичне підґрунтя</w:t>
      </w:r>
    </w:p>
    <w:p w14:paraId="122C4A2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Модель переконань щодо здоров'я (</w:t>
      </w:r>
      <w:proofErr w:type="spellStart"/>
      <w:r>
        <w:rPr>
          <w:rFonts w:ascii="Times New Roman Regular" w:hAnsi="Times New Roman Regular" w:cs="Times New Roman Regular"/>
          <w:sz w:val="28"/>
          <w:szCs w:val="28"/>
          <w:lang w:val="uk-UA"/>
        </w:rPr>
        <w:t>Health</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Belief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Model</w:t>
      </w:r>
      <w:proofErr w:type="spellEnd"/>
      <w:r>
        <w:rPr>
          <w:rFonts w:ascii="Times New Roman Regular" w:hAnsi="Times New Roman Regular" w:cs="Times New Roman Regular"/>
          <w:sz w:val="28"/>
          <w:szCs w:val="28"/>
          <w:lang w:val="uk-UA"/>
        </w:rPr>
        <w:t xml:space="preserve">, HBM) була розроблена американськими </w:t>
      </w:r>
      <w:proofErr w:type="spellStart"/>
      <w:r>
        <w:rPr>
          <w:rFonts w:ascii="Times New Roman Regular" w:hAnsi="Times New Roman Regular" w:cs="Times New Roman Regular"/>
          <w:sz w:val="28"/>
          <w:szCs w:val="28"/>
          <w:lang w:val="uk-UA"/>
        </w:rPr>
        <w:t>психосоціологами</w:t>
      </w:r>
      <w:proofErr w:type="spellEnd"/>
      <w:r>
        <w:rPr>
          <w:rFonts w:ascii="Times New Roman Regular" w:hAnsi="Times New Roman Regular" w:cs="Times New Roman Regular"/>
          <w:sz w:val="28"/>
          <w:szCs w:val="28"/>
          <w:lang w:val="uk-UA"/>
        </w:rPr>
        <w:t xml:space="preserve"> на початку 1950-х років і успішно застосовується для пояснення та прогнозування поведінки людей, пов'язаної зі здоров'ям, і є однією з найбільш розроблених теорій зміни поведінки. Сприйнятливість - це сприйняття людиною ймовірності виникнення певного захворювання; тяжкість - це сприйняття людиною ступеня, в якому захворювання або поведінка мають несприятливі наслідки; суб'єктивне сприйняття користі; бар'єри - це складні прояви хвороби, які людина відчуває при виконанні певної поведінки; </w:t>
      </w:r>
      <w:proofErr w:type="spellStart"/>
      <w:r>
        <w:rPr>
          <w:rFonts w:ascii="Times New Roman Regular" w:hAnsi="Times New Roman Regular" w:cs="Times New Roman Regular"/>
          <w:sz w:val="28"/>
          <w:szCs w:val="28"/>
          <w:lang w:val="uk-UA"/>
        </w:rPr>
        <w:t>самоефективність</w:t>
      </w:r>
      <w:proofErr w:type="spellEnd"/>
      <w:r>
        <w:rPr>
          <w:rFonts w:ascii="Times New Roman Regular" w:hAnsi="Times New Roman Regular" w:cs="Times New Roman Regular"/>
          <w:sz w:val="28"/>
          <w:szCs w:val="28"/>
          <w:lang w:val="uk-UA"/>
        </w:rPr>
        <w:t xml:space="preserve"> - це віра в те, що людина здатна виконати певну поведінку. Переконання людини щодо здоров'я можуть впливати на те, чи буде вона дотримуватися здорової поведінки для запобігання захворюванням. </w:t>
      </w:r>
      <w:proofErr w:type="spellStart"/>
      <w:r>
        <w:rPr>
          <w:rFonts w:ascii="Times New Roman Regular" w:hAnsi="Times New Roman Regular" w:cs="Times New Roman Regular"/>
          <w:sz w:val="28"/>
          <w:szCs w:val="28"/>
          <w:lang w:val="uk-UA"/>
        </w:rPr>
        <w:t>Самоефективність</w:t>
      </w:r>
      <w:proofErr w:type="spellEnd"/>
      <w:r>
        <w:rPr>
          <w:rFonts w:ascii="Times New Roman Regular" w:hAnsi="Times New Roman Regular" w:cs="Times New Roman Regular"/>
          <w:sz w:val="28"/>
          <w:szCs w:val="28"/>
          <w:lang w:val="uk-UA"/>
        </w:rPr>
        <w:t xml:space="preserve"> може безпосередньо впливати на поведінкові переконання і є важливим фактором у прийнятті поведінкових рішень. Чим краща соціальна підтримка, тим вище сприйняття власної ефективності занять спортом. Теорія фокусується на допомозі пацієнтам змінити свою поведінку щодо здоров'я шляхом зміни рівня сприйняття чутливості та тяжкості, покращення розуміння переваг та бар'єрів здоров'я, а також підвищення самооцінки та переконань щодо здоров'я. Було запропоновано впроваджувати програму в поєднанні з моделлю теорії зміни </w:t>
      </w:r>
      <w:r>
        <w:rPr>
          <w:rFonts w:ascii="Times New Roman Regular" w:hAnsi="Times New Roman Regular" w:cs="Times New Roman Regular"/>
          <w:sz w:val="28"/>
          <w:szCs w:val="28"/>
          <w:lang w:val="uk-UA"/>
        </w:rPr>
        <w:lastRenderedPageBreak/>
        <w:t>поведінки для підвищення ефективності програм профілактики та лікування ФП [50].</w:t>
      </w:r>
    </w:p>
    <w:p w14:paraId="4825CC5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Важливість використання цієї теорії в даному дослідженні полягає в тому, що за допомогою індивідуального та групового санітарно-просвітницького навчання ми можемо інформувати про схильність до захворювань, тяжкість фізичної </w:t>
      </w:r>
      <w:proofErr w:type="spellStart"/>
      <w:r>
        <w:rPr>
          <w:rFonts w:ascii="Times New Roman Regular" w:hAnsi="Times New Roman Regular" w:cs="Times New Roman Regular"/>
          <w:sz w:val="28"/>
          <w:szCs w:val="28"/>
          <w:lang w:val="uk-UA"/>
        </w:rPr>
        <w:t>неактивності</w:t>
      </w:r>
      <w:proofErr w:type="spellEnd"/>
      <w:r>
        <w:rPr>
          <w:rFonts w:ascii="Times New Roman Regular" w:hAnsi="Times New Roman Regular" w:cs="Times New Roman Regular"/>
          <w:sz w:val="28"/>
          <w:szCs w:val="28"/>
          <w:lang w:val="uk-UA"/>
        </w:rPr>
        <w:t>, переваги фізичних вправ та бар'єри, що перешкоджають фізичним вправам, відповідно, таким чином, потенційно покращуючи неправильне сприйняття ОЗ у людей похилого віку. Спілкування з громадськими працівниками може посилити соціальну підтримку пацієнтів та підвищити їхню самооцінку, таким чином підвищуючи їхню впевненість у заняттях фізичними вправами для здоров'я; професійні програми занять фізичними вправами можуть бути розроблені з урахуванням особливостей пацієнта для сприяння зміні його поведінки щодо фізичних вправ. Як показано на рисунку 1.</w:t>
      </w:r>
    </w:p>
    <w:p w14:paraId="6D1D8125" w14:textId="77777777" w:rsidR="00154FAA" w:rsidRDefault="00000000">
      <w:pPr>
        <w:tabs>
          <w:tab w:val="left" w:pos="851"/>
          <w:tab w:val="left" w:pos="993"/>
        </w:tabs>
        <w:spacing w:line="360" w:lineRule="auto"/>
        <w:jc w:val="both"/>
      </w:pPr>
      <w:r>
        <w:rPr>
          <w:noProof/>
        </w:rPr>
        <w:drawing>
          <wp:inline distT="0" distB="0" distL="114300" distR="114300" wp14:anchorId="1DC5EE67" wp14:editId="4D579B97">
            <wp:extent cx="5932170" cy="3080385"/>
            <wp:effectExtent l="0" t="0" r="11430" b="18415"/>
            <wp:docPr id="37"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4"/>
                    <pic:cNvPicPr>
                      <a:picLocks noChangeAspect="1"/>
                    </pic:cNvPicPr>
                  </pic:nvPicPr>
                  <pic:blipFill>
                    <a:blip r:embed="rId8"/>
                    <a:stretch>
                      <a:fillRect/>
                    </a:stretch>
                  </pic:blipFill>
                  <pic:spPr>
                    <a:xfrm>
                      <a:off x="0" y="0"/>
                      <a:ext cx="5932170" cy="3080385"/>
                    </a:xfrm>
                    <a:prstGeom prst="rect">
                      <a:avLst/>
                    </a:prstGeom>
                    <a:noFill/>
                    <a:ln>
                      <a:noFill/>
                    </a:ln>
                  </pic:spPr>
                </pic:pic>
              </a:graphicData>
            </a:graphic>
          </wp:inline>
        </w:drawing>
      </w:r>
    </w:p>
    <w:p w14:paraId="1FF04A3A"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1.</w:t>
      </w:r>
      <w:r>
        <w:rPr>
          <w:rFonts w:ascii="Times New Roman Bold" w:hAnsi="Times New Roman Bold" w:cs="Times New Roman Bold"/>
          <w:b/>
          <w:bCs/>
          <w:sz w:val="28"/>
          <w:szCs w:val="28"/>
          <w:lang w:val="uk-UA"/>
        </w:rPr>
        <w:t>2.4 Пов'язані поняття</w:t>
      </w:r>
    </w:p>
    <w:p w14:paraId="605C4831"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(1) Остеопороз: остеопороз буває первинним і вторинним. Первинний остеопороз включає </w:t>
      </w:r>
      <w:proofErr w:type="spellStart"/>
      <w:r>
        <w:rPr>
          <w:rFonts w:ascii="Times New Roman Regular" w:hAnsi="Times New Roman Regular" w:cs="Times New Roman Regular"/>
          <w:sz w:val="28"/>
          <w:szCs w:val="28"/>
          <w:lang w:val="uk-UA"/>
        </w:rPr>
        <w:t>постменопаузальний</w:t>
      </w:r>
      <w:proofErr w:type="spellEnd"/>
      <w:r>
        <w:rPr>
          <w:rFonts w:ascii="Times New Roman Regular" w:hAnsi="Times New Roman Regular" w:cs="Times New Roman Regular"/>
          <w:sz w:val="28"/>
          <w:szCs w:val="28"/>
          <w:lang w:val="uk-UA"/>
        </w:rPr>
        <w:t xml:space="preserve"> (тип І), старечий (тип ІІ) та </w:t>
      </w:r>
      <w:proofErr w:type="spellStart"/>
      <w:r>
        <w:rPr>
          <w:rFonts w:ascii="Times New Roman Regular" w:hAnsi="Times New Roman Regular" w:cs="Times New Roman Regular"/>
          <w:sz w:val="28"/>
          <w:szCs w:val="28"/>
          <w:lang w:val="uk-UA"/>
        </w:rPr>
        <w:t>ідіопатичний</w:t>
      </w:r>
      <w:proofErr w:type="spellEnd"/>
      <w:r>
        <w:rPr>
          <w:rFonts w:ascii="Times New Roman Regular" w:hAnsi="Times New Roman Regular" w:cs="Times New Roman Regular"/>
          <w:sz w:val="28"/>
          <w:szCs w:val="28"/>
          <w:lang w:val="uk-UA"/>
        </w:rPr>
        <w:t xml:space="preserve"> остеопороз, який в основному зумовлений зниженням </w:t>
      </w:r>
      <w:r>
        <w:rPr>
          <w:rFonts w:ascii="Times New Roman Regular" w:hAnsi="Times New Roman Regular" w:cs="Times New Roman Regular"/>
          <w:sz w:val="28"/>
          <w:szCs w:val="28"/>
          <w:lang w:val="uk-UA"/>
        </w:rPr>
        <w:lastRenderedPageBreak/>
        <w:t>гормонів або старінням; вторинний остеопороз - будь-яке захворювання, що впливає на метаболізм кісткової тканини, або остеопороз, спричинений лікарськими препаратами та іншими засобами певної етіології [1]. Під пацієнтами літнього віку з остеопорозом у цьому дослідженні маються на увазі пацієнти з первинним остеопорозом віком ≥ 60 років.</w:t>
      </w:r>
    </w:p>
    <w:p w14:paraId="4F4A77AF"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Силові вправи: Силові вправи, також відомі як силові тренування, - це активні вправи, що виконуються м'язами для подолання зовнішнього опору з метою досягнення збільшення м'язової сили та росту м'язів. Найчастіше використовуються гантелі, власні ваги, фітнес-обладнання та еластичні стрічки [42].</w:t>
      </w:r>
    </w:p>
    <w:p w14:paraId="76DE666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(3) Домашні фізичні вправи в громаді: Домашні фізичні вправи в громаді відносяться до тренувань з домашніх вправ під керівництвом персоналу громадських закладів для людей похилого віку за допомогою моніторингу розумних браслетів здоров'я, щоб можна було ефективно контролювати стан фізичних вправ та увагу до різних фізичних показників кожної літньої людини.</w:t>
      </w:r>
    </w:p>
    <w:p w14:paraId="4D0AE0CB" w14:textId="188AE82F"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(4) Соматична функція: Соматична функція - це здатність людини виконувати різноманітні завдання, пов'язані з рухом, які підтримують незалежне повсякденне життя, що безпосередньо впливає на фізичну активність та якість життя людини [26]. У цьому дослідженні фізичне функціонування оцінювалося переважно за допомогою показників, що базуються на результатах діяльності, та методів самозвітів.</w:t>
      </w:r>
    </w:p>
    <w:p w14:paraId="23FA2499" w14:textId="4E5ACD09" w:rsidR="00EA4856" w:rsidRDefault="00EA4856">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p>
    <w:p w14:paraId="0C78A8BE" w14:textId="0BEE25AB" w:rsidR="00EA4856" w:rsidRDefault="00EA4856">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p>
    <w:p w14:paraId="4A27BDC7" w14:textId="71A85F05" w:rsidR="00EA4856" w:rsidRDefault="00EA4856">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p>
    <w:p w14:paraId="635239F3" w14:textId="77777777" w:rsidR="00EA4856" w:rsidRDefault="00EA4856">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p>
    <w:p w14:paraId="355EBD43"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lastRenderedPageBreak/>
        <w:t>1.2.5</w:t>
      </w:r>
      <w:r>
        <w:rPr>
          <w:rFonts w:ascii="Times New Roman Bold" w:hAnsi="Times New Roman Bold" w:cs="Times New Roman Bold"/>
          <w:b/>
          <w:bCs/>
          <w:sz w:val="28"/>
          <w:szCs w:val="28"/>
        </w:rPr>
        <w:t xml:space="preserve">  </w:t>
      </w:r>
      <w:r>
        <w:rPr>
          <w:rFonts w:ascii="Times New Roman Bold" w:hAnsi="Times New Roman Bold" w:cs="Times New Roman Bold"/>
          <w:b/>
          <w:bCs/>
          <w:sz w:val="28"/>
          <w:szCs w:val="28"/>
          <w:lang w:val="uk-UA"/>
        </w:rPr>
        <w:t>Технічний маршрут</w:t>
      </w:r>
    </w:p>
    <w:p w14:paraId="0E8F944D" w14:textId="77777777" w:rsidR="00154FAA" w:rsidRDefault="00000000">
      <w:pPr>
        <w:tabs>
          <w:tab w:val="left" w:pos="851"/>
          <w:tab w:val="left" w:pos="993"/>
        </w:tabs>
        <w:spacing w:line="360" w:lineRule="auto"/>
        <w:jc w:val="both"/>
        <w:rPr>
          <w:rFonts w:ascii="Times New Roman Regular" w:hAnsi="Times New Roman Regular" w:cs="Times New Roman Regular"/>
          <w:sz w:val="28"/>
          <w:szCs w:val="28"/>
          <w:lang w:val="uk-UA"/>
        </w:rPr>
      </w:pPr>
      <w:r>
        <w:rPr>
          <w:noProof/>
        </w:rPr>
        <w:drawing>
          <wp:inline distT="0" distB="0" distL="114300" distR="114300" wp14:anchorId="34F8D635" wp14:editId="493E8DBD">
            <wp:extent cx="5937885" cy="3187700"/>
            <wp:effectExtent l="0" t="0" r="5715" b="12700"/>
            <wp:docPr id="38"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5"/>
                    <pic:cNvPicPr>
                      <a:picLocks noChangeAspect="1"/>
                    </pic:cNvPicPr>
                  </pic:nvPicPr>
                  <pic:blipFill>
                    <a:blip r:embed="rId9"/>
                    <a:stretch>
                      <a:fillRect/>
                    </a:stretch>
                  </pic:blipFill>
                  <pic:spPr>
                    <a:xfrm>
                      <a:off x="0" y="0"/>
                      <a:ext cx="5937885" cy="3187700"/>
                    </a:xfrm>
                    <a:prstGeom prst="rect">
                      <a:avLst/>
                    </a:prstGeom>
                    <a:noFill/>
                    <a:ln>
                      <a:noFill/>
                    </a:ln>
                  </pic:spPr>
                </pic:pic>
              </a:graphicData>
            </a:graphic>
          </wp:inline>
        </w:drawing>
      </w:r>
    </w:p>
    <w:p w14:paraId="35390319"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 xml:space="preserve"> </w:t>
      </w:r>
      <w:r>
        <w:rPr>
          <w:rFonts w:ascii="Times New Roman Bold" w:hAnsi="Times New Roman Bold" w:cs="Times New Roman Bold"/>
          <w:b/>
          <w:bCs/>
          <w:sz w:val="28"/>
          <w:szCs w:val="28"/>
          <w:lang w:val="uk-UA"/>
        </w:rPr>
        <w:t>ВИСНОВКИ ДО РОЗДІЛУ І.</w:t>
      </w:r>
    </w:p>
    <w:p w14:paraId="6738A79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Підсумовуючи, можна зробити висновок, що у зв'язку зі збільшенням віку пацієнтів похилого віку з ОП спостерігається зниження соматичних функцій, таких як м'язова сила і рівновага. Зниження соматичних функцій несе серйозні несприятливі наслідки для пацієнтів, що призводить до підвищення ризику падінь і переломів і погіршення якості життя. Для людей похилого віку та пацієнтів з ортопедичними переломами важливо розробити науково обґрунтовані та відповідні домашні тренування з опору на базі громади для покращення їхньої фізичної функції. Однак було проведено менше досліджень щодо вправ на домашній опір для літніх пацієнтів з ОП. Тому, щоб зробити вправи на домашній опір більш практичними та здійсненними для літніх пацієнтів з ОП у Китаї, підвищити зацікавленість та участь пацієнтів, а також спрямувати пацієнтів на виконання вправ на домашній опір вдома в громаді, необхідно додатково дослідити, щоб підтвердити їх вплив на втручання. Враховуючи численні переваги "розумних" закладів догляду за літніми людьми на базі громад з точки зору безперервного догляду та мобільного медичного обслуговування, це дослідження пропонує допомогти краще </w:t>
      </w:r>
      <w:r>
        <w:rPr>
          <w:rFonts w:ascii="Times New Roman Regular" w:hAnsi="Times New Roman Regular" w:cs="Times New Roman Regular"/>
          <w:sz w:val="28"/>
          <w:szCs w:val="28"/>
          <w:lang w:val="uk-UA"/>
        </w:rPr>
        <w:lastRenderedPageBreak/>
        <w:t>реалізувати програму втручання через втручання "розумних" закладів догляду за літніми людьми в громадах.</w:t>
      </w:r>
    </w:p>
    <w:p w14:paraId="0382B0C4" w14:textId="77777777" w:rsidR="00154FAA" w:rsidRDefault="00154FAA">
      <w:pPr>
        <w:tabs>
          <w:tab w:val="left" w:pos="851"/>
          <w:tab w:val="left" w:pos="993"/>
        </w:tabs>
        <w:spacing w:line="360" w:lineRule="auto"/>
        <w:jc w:val="center"/>
        <w:rPr>
          <w:rFonts w:ascii="Times New Roman Bold" w:hAnsi="Times New Roman Bold" w:cs="Times New Roman Bold"/>
          <w:b/>
          <w:bCs/>
          <w:sz w:val="32"/>
          <w:szCs w:val="32"/>
          <w:lang w:val="uk-UA"/>
        </w:rPr>
      </w:pPr>
    </w:p>
    <w:p w14:paraId="47C3FF4F" w14:textId="77777777" w:rsidR="00154FAA" w:rsidRDefault="00154FAA">
      <w:pPr>
        <w:tabs>
          <w:tab w:val="left" w:pos="851"/>
          <w:tab w:val="left" w:pos="993"/>
        </w:tabs>
        <w:spacing w:line="360" w:lineRule="auto"/>
        <w:jc w:val="center"/>
        <w:rPr>
          <w:rFonts w:ascii="Times New Roman Bold" w:hAnsi="Times New Roman Bold" w:cs="Times New Roman Bold"/>
          <w:b/>
          <w:bCs/>
          <w:sz w:val="32"/>
          <w:szCs w:val="32"/>
          <w:lang w:val="uk-UA"/>
        </w:rPr>
      </w:pPr>
    </w:p>
    <w:p w14:paraId="452644B4" w14:textId="77777777" w:rsidR="00154FAA" w:rsidRDefault="00000000">
      <w:pPr>
        <w:tabs>
          <w:tab w:val="left" w:pos="851"/>
          <w:tab w:val="left" w:pos="993"/>
        </w:tabs>
        <w:spacing w:line="360" w:lineRule="auto"/>
        <w:jc w:val="center"/>
        <w:rPr>
          <w:rFonts w:ascii="Times New Roman Bold" w:hAnsi="Times New Roman Bold" w:cs="Times New Roman Bold"/>
          <w:b/>
          <w:bCs/>
          <w:sz w:val="32"/>
          <w:szCs w:val="32"/>
          <w:lang w:val="uk-UA"/>
        </w:rPr>
      </w:pPr>
      <w:r>
        <w:rPr>
          <w:rFonts w:ascii="Times New Roman Bold" w:hAnsi="Times New Roman Bold" w:cs="Times New Roman Bold"/>
          <w:b/>
          <w:bCs/>
          <w:sz w:val="32"/>
          <w:szCs w:val="32"/>
          <w:lang w:val="uk-UA"/>
        </w:rPr>
        <w:t>РОЗДІЛ II. ПОБУДОВА ПРОГРАМИ СИЛОВИХ ВПРАВ НА БАЗІ ГРОМАДИ ДЛЯ ЛЮДЕЙ ПОХИЛОГО ВІКУ З ОСТЕОПОРОЗОМ В ДОМАШНІХ УМОВАХ</w:t>
      </w:r>
    </w:p>
    <w:p w14:paraId="68268069" w14:textId="64861849"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2.</w:t>
      </w:r>
      <w:r>
        <w:rPr>
          <w:rFonts w:ascii="Times New Roman Bold" w:hAnsi="Times New Roman Bold" w:cs="Times New Roman Bold"/>
          <w:b/>
          <w:bCs/>
          <w:sz w:val="28"/>
          <w:szCs w:val="28"/>
          <w:lang w:val="uk-UA"/>
        </w:rPr>
        <w:t>1</w:t>
      </w:r>
      <w:r w:rsidR="00EA4856">
        <w:rPr>
          <w:rFonts w:ascii="Times New Roman Bold" w:hAnsi="Times New Roman Bold" w:cs="Times New Roman Bold"/>
          <w:b/>
          <w:bCs/>
          <w:sz w:val="28"/>
          <w:szCs w:val="28"/>
          <w:lang w:val="uk-UA"/>
        </w:rPr>
        <w:t>.</w:t>
      </w:r>
      <w:r>
        <w:rPr>
          <w:rFonts w:ascii="Times New Roman Bold" w:hAnsi="Times New Roman Bold" w:cs="Times New Roman Bold"/>
          <w:b/>
          <w:bCs/>
          <w:sz w:val="28"/>
          <w:szCs w:val="28"/>
          <w:lang w:val="uk-UA"/>
        </w:rPr>
        <w:t xml:space="preserve"> Зміст дослідження</w:t>
      </w:r>
    </w:p>
    <w:p w14:paraId="28191FE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На основі аналізу літературних джерел було виокремлено протоколи інтервенцій із застосуванням фізичних вправ з опором для покращення соматичних функцій у пацієнтів похилого віку з ОП, які стали референтною базою для побудови даного протоколу дослідження, та розроблено попередню програму фізичних вправ з опором на рівні громади для пацієнтів похилого віку з ОП, проведено засідання експертної групи для інтеграції та аналізу думок експертів і визначення остаточного варіанту програми.</w:t>
      </w:r>
    </w:p>
    <w:p w14:paraId="66E8A525"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proofErr w:type="gramStart"/>
      <w:r>
        <w:rPr>
          <w:rFonts w:ascii="Times New Roman Bold" w:hAnsi="Times New Roman Bold" w:cs="Times New Roman Bold"/>
          <w:b/>
          <w:bCs/>
          <w:sz w:val="28"/>
          <w:szCs w:val="28"/>
        </w:rPr>
        <w:t>2.</w:t>
      </w:r>
      <w:r>
        <w:rPr>
          <w:rFonts w:ascii="Times New Roman Bold" w:hAnsi="Times New Roman Bold" w:cs="Times New Roman Bold"/>
          <w:b/>
          <w:bCs/>
          <w:sz w:val="28"/>
          <w:szCs w:val="28"/>
          <w:lang w:val="uk-UA"/>
        </w:rPr>
        <w:t>2</w:t>
      </w:r>
      <w:r>
        <w:rPr>
          <w:rFonts w:ascii="Times New Roman Bold" w:hAnsi="Times New Roman Bold" w:cs="Times New Roman Bold"/>
          <w:b/>
          <w:bCs/>
          <w:sz w:val="28"/>
          <w:szCs w:val="28"/>
        </w:rPr>
        <w:t xml:space="preserve">  </w:t>
      </w:r>
      <w:r>
        <w:rPr>
          <w:rFonts w:ascii="Times New Roman Bold" w:hAnsi="Times New Roman Bold" w:cs="Times New Roman Bold"/>
          <w:b/>
          <w:bCs/>
          <w:sz w:val="28"/>
          <w:szCs w:val="28"/>
          <w:lang w:val="uk-UA"/>
        </w:rPr>
        <w:t>Дослідження</w:t>
      </w:r>
      <w:proofErr w:type="gramEnd"/>
      <w:r>
        <w:rPr>
          <w:rFonts w:ascii="Times New Roman Bold" w:hAnsi="Times New Roman Bold" w:cs="Times New Roman Bold"/>
          <w:b/>
          <w:bCs/>
          <w:sz w:val="28"/>
          <w:szCs w:val="28"/>
          <w:lang w:val="uk-UA"/>
        </w:rPr>
        <w:t xml:space="preserve"> літератури</w:t>
      </w:r>
    </w:p>
    <w:p w14:paraId="0614754E"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2.</w:t>
      </w:r>
      <w:r>
        <w:rPr>
          <w:rFonts w:ascii="Times New Roman Bold" w:hAnsi="Times New Roman Bold" w:cs="Times New Roman Bold"/>
          <w:b/>
          <w:bCs/>
          <w:sz w:val="28"/>
          <w:szCs w:val="28"/>
          <w:lang w:val="uk-UA"/>
        </w:rPr>
        <w:t>2.1 Критерії включення та виключення літератури</w:t>
      </w:r>
    </w:p>
    <w:p w14:paraId="59E4E449" w14:textId="075E8FC6" w:rsidR="00154FAA" w:rsidRPr="00EA4856"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EA4856">
        <w:rPr>
          <w:rFonts w:ascii="Times New Roman Bold" w:hAnsi="Times New Roman Bold" w:cs="Times New Roman Bold"/>
          <w:i/>
          <w:iCs/>
          <w:sz w:val="28"/>
          <w:szCs w:val="28"/>
          <w:lang w:val="uk-UA"/>
        </w:rPr>
        <w:t>Критерії включення</w:t>
      </w:r>
    </w:p>
    <w:p w14:paraId="3D16B22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Досліджувана популяція (Популяція): пацієнти з первинним ГП, середній вік ≥ 60 років.</w:t>
      </w:r>
    </w:p>
    <w:p w14:paraId="2ABCDEF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Інтервенція (</w:t>
      </w:r>
      <w:proofErr w:type="spellStart"/>
      <w:r>
        <w:rPr>
          <w:rFonts w:ascii="Times New Roman Regular" w:hAnsi="Times New Roman Regular" w:cs="Times New Roman Regular"/>
          <w:sz w:val="28"/>
          <w:szCs w:val="28"/>
          <w:lang w:val="uk-UA"/>
        </w:rPr>
        <w:t>Intervention</w:t>
      </w:r>
      <w:proofErr w:type="spellEnd"/>
      <w:r>
        <w:rPr>
          <w:rFonts w:ascii="Times New Roman Regular" w:hAnsi="Times New Roman Regular" w:cs="Times New Roman Regular"/>
          <w:sz w:val="28"/>
          <w:szCs w:val="28"/>
          <w:lang w:val="uk-UA"/>
        </w:rPr>
        <w:t xml:space="preserve">): вправа з опором, із запропонованими конкретними фізичними </w:t>
      </w:r>
      <w:proofErr w:type="spellStart"/>
      <w:r>
        <w:rPr>
          <w:rFonts w:ascii="Times New Roman Regular" w:hAnsi="Times New Roman Regular" w:cs="Times New Roman Regular"/>
          <w:sz w:val="28"/>
          <w:szCs w:val="28"/>
          <w:lang w:val="uk-UA"/>
        </w:rPr>
        <w:t>втручаннями</w:t>
      </w:r>
      <w:proofErr w:type="spellEnd"/>
      <w:r>
        <w:rPr>
          <w:rFonts w:ascii="Times New Roman Regular" w:hAnsi="Times New Roman Regular" w:cs="Times New Roman Regular"/>
          <w:sz w:val="28"/>
          <w:szCs w:val="28"/>
          <w:lang w:val="uk-UA"/>
        </w:rPr>
        <w:t>.</w:t>
      </w:r>
    </w:p>
    <w:p w14:paraId="2AC2023F"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(3) Контрольні заходи (Контроль): звичайний догляд у контрольній групі.</w:t>
      </w:r>
    </w:p>
    <w:p w14:paraId="6FDCE8E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lastRenderedPageBreak/>
        <w:t>(4) Показники результату (</w:t>
      </w:r>
      <w:proofErr w:type="spellStart"/>
      <w:r>
        <w:rPr>
          <w:rFonts w:ascii="Times New Roman Regular" w:hAnsi="Times New Roman Regular" w:cs="Times New Roman Regular"/>
          <w:sz w:val="28"/>
          <w:szCs w:val="28"/>
          <w:lang w:val="uk-UA"/>
        </w:rPr>
        <w:t>Outcome</w:t>
      </w:r>
      <w:proofErr w:type="spellEnd"/>
      <w:r>
        <w:rPr>
          <w:rFonts w:ascii="Times New Roman Regular" w:hAnsi="Times New Roman Regular" w:cs="Times New Roman Regular"/>
          <w:sz w:val="28"/>
          <w:szCs w:val="28"/>
          <w:lang w:val="uk-UA"/>
        </w:rPr>
        <w:t>): фізична функція, включаючи м'язову силу, рівновагу, рухливість, швидкість ходи тощо; частота падінь; якість життя; небажані явища; прихильність тощо.</w:t>
      </w:r>
    </w:p>
    <w:p w14:paraId="08E0B53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(5) Тип літератури - настанови, систематичні огляди, </w:t>
      </w:r>
      <w:proofErr w:type="spellStart"/>
      <w:r>
        <w:rPr>
          <w:rFonts w:ascii="Times New Roman Regular" w:hAnsi="Times New Roman Regular" w:cs="Times New Roman Regular"/>
          <w:sz w:val="28"/>
          <w:szCs w:val="28"/>
          <w:lang w:val="uk-UA"/>
        </w:rPr>
        <w:t>рандомізовані</w:t>
      </w:r>
      <w:proofErr w:type="spellEnd"/>
      <w:r>
        <w:rPr>
          <w:rFonts w:ascii="Times New Roman Regular" w:hAnsi="Times New Roman Regular" w:cs="Times New Roman Regular"/>
          <w:sz w:val="28"/>
          <w:szCs w:val="28"/>
          <w:lang w:val="uk-UA"/>
        </w:rPr>
        <w:t xml:space="preserve"> контрольовані дослідження або дослідження, подібні до експерименту.</w:t>
      </w:r>
    </w:p>
    <w:p w14:paraId="2F951F8E"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(6) Мова - китайська та українська.</w:t>
      </w:r>
    </w:p>
    <w:p w14:paraId="06E847E2" w14:textId="51BE5DF2" w:rsidR="00154FAA" w:rsidRPr="00EA4856"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EA4856">
        <w:rPr>
          <w:rFonts w:ascii="Times New Roman Bold" w:hAnsi="Times New Roman Bold" w:cs="Times New Roman Bold"/>
          <w:i/>
          <w:iCs/>
          <w:sz w:val="28"/>
          <w:szCs w:val="28"/>
          <w:lang w:val="uk-UA"/>
        </w:rPr>
        <w:t>Критерії виключення</w:t>
      </w:r>
    </w:p>
    <w:p w14:paraId="181A4C8C"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Не відповідає темі дослідження та типу літератури</w:t>
      </w:r>
    </w:p>
    <w:p w14:paraId="43F7471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Дублюючі публікації.</w:t>
      </w:r>
    </w:p>
    <w:p w14:paraId="006FFC7B"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(3) Повний текст недоступний у різних джерелах.</w:t>
      </w:r>
    </w:p>
    <w:p w14:paraId="63359F19"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2.</w:t>
      </w:r>
      <w:r>
        <w:rPr>
          <w:rFonts w:ascii="Times New Roman Bold" w:hAnsi="Times New Roman Bold" w:cs="Times New Roman Bold"/>
          <w:b/>
          <w:bCs/>
          <w:sz w:val="28"/>
          <w:szCs w:val="28"/>
          <w:lang w:val="uk-UA"/>
        </w:rPr>
        <w:t>2.2 Результати дослідження літератури</w:t>
      </w:r>
    </w:p>
    <w:p w14:paraId="04DC7783" w14:textId="39FDB8A0"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В цілому 2900 статей було отримано в результаті первинного пошуку і 9 статей були включені в дослідження після виключення літератури, що не відповідала вимогам. Процес пошуку та його результати наведено на рисунку 3.</w:t>
      </w:r>
    </w:p>
    <w:p w14:paraId="55A0A465" w14:textId="4591FD8B" w:rsidR="00EA4856" w:rsidRDefault="00EA4856">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sidRPr="00EA4856">
        <w:rPr>
          <w:rFonts w:ascii="Times New Roman Regular" w:hAnsi="Times New Roman Regular" w:cs="Times New Roman Regular"/>
          <w:sz w:val="28"/>
          <w:szCs w:val="28"/>
          <w:lang w:val="uk-UA"/>
        </w:rPr>
        <w:t xml:space="preserve">Всі дев'ять робіт були </w:t>
      </w:r>
      <w:proofErr w:type="spellStart"/>
      <w:r w:rsidRPr="00EA4856">
        <w:rPr>
          <w:rFonts w:ascii="Times New Roman Regular" w:hAnsi="Times New Roman Regular" w:cs="Times New Roman Regular"/>
          <w:sz w:val="28"/>
          <w:szCs w:val="28"/>
          <w:lang w:val="uk-UA"/>
        </w:rPr>
        <w:t>рандомізованими</w:t>
      </w:r>
      <w:proofErr w:type="spellEnd"/>
      <w:r w:rsidRPr="00EA4856">
        <w:rPr>
          <w:rFonts w:ascii="Times New Roman Regular" w:hAnsi="Times New Roman Regular" w:cs="Times New Roman Regular"/>
          <w:sz w:val="28"/>
          <w:szCs w:val="28"/>
          <w:lang w:val="uk-UA"/>
        </w:rPr>
        <w:t xml:space="preserve"> контрольованими дослідженнями [80-82, 97-102], причому одне дослідження було проведено на Тайвані, а решта за кордоном; у трьох не згадувалися конкретні методи </w:t>
      </w:r>
      <w:proofErr w:type="spellStart"/>
      <w:r w:rsidRPr="00EA4856">
        <w:rPr>
          <w:rFonts w:ascii="Times New Roman Regular" w:hAnsi="Times New Roman Regular" w:cs="Times New Roman Regular"/>
          <w:sz w:val="28"/>
          <w:szCs w:val="28"/>
          <w:lang w:val="uk-UA"/>
        </w:rPr>
        <w:t>рандомізації</w:t>
      </w:r>
      <w:proofErr w:type="spellEnd"/>
      <w:r w:rsidRPr="00EA4856">
        <w:rPr>
          <w:rFonts w:ascii="Times New Roman Regular" w:hAnsi="Times New Roman Regular" w:cs="Times New Roman Regular"/>
          <w:sz w:val="28"/>
          <w:szCs w:val="28"/>
          <w:lang w:val="uk-UA"/>
        </w:rPr>
        <w:t xml:space="preserve"> [80, 81, 101]; у двох згадувалися методи приховування розподілу [97, 100]; у жодній з дев'яти робіт не згадувалися суб'єкти дослідження і сліпота інтервенціоністів; у чотирьох вивчалося сліпота експертів [81, 99-101]; у чотирьох не було докладного опису чи були заходи, відмінні від втручання, однаковими в обох групах [80, 100-102].</w:t>
      </w:r>
    </w:p>
    <w:p w14:paraId="18E17DDC" w14:textId="77777777" w:rsidR="00154FAA" w:rsidRDefault="00000000">
      <w:pPr>
        <w:tabs>
          <w:tab w:val="left" w:pos="851"/>
          <w:tab w:val="left" w:pos="993"/>
        </w:tabs>
        <w:spacing w:line="360" w:lineRule="auto"/>
        <w:jc w:val="both"/>
      </w:pPr>
      <w:r>
        <w:rPr>
          <w:noProof/>
        </w:rPr>
        <w:lastRenderedPageBreak/>
        <w:drawing>
          <wp:inline distT="0" distB="0" distL="114300" distR="114300" wp14:anchorId="7FD0675E" wp14:editId="791A8DEF">
            <wp:extent cx="4333875" cy="5019675"/>
            <wp:effectExtent l="0" t="0" r="9525" b="9525"/>
            <wp:docPr id="39"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16"/>
                    <pic:cNvPicPr>
                      <a:picLocks noChangeAspect="1"/>
                    </pic:cNvPicPr>
                  </pic:nvPicPr>
                  <pic:blipFill>
                    <a:blip r:embed="rId10"/>
                    <a:stretch>
                      <a:fillRect/>
                    </a:stretch>
                  </pic:blipFill>
                  <pic:spPr>
                    <a:xfrm>
                      <a:off x="0" y="0"/>
                      <a:ext cx="4333875" cy="5019675"/>
                    </a:xfrm>
                    <a:prstGeom prst="rect">
                      <a:avLst/>
                    </a:prstGeom>
                    <a:noFill/>
                    <a:ln>
                      <a:noFill/>
                    </a:ln>
                  </pic:spPr>
                </pic:pic>
              </a:graphicData>
            </a:graphic>
          </wp:inline>
        </w:drawing>
      </w:r>
    </w:p>
    <w:p w14:paraId="73B532A8" w14:textId="74CF74EA" w:rsidR="00154FAA" w:rsidRPr="00EA4856"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EA4856">
        <w:rPr>
          <w:rFonts w:ascii="Times New Roman Bold" w:hAnsi="Times New Roman Bold" w:cs="Times New Roman Bold"/>
          <w:i/>
          <w:iCs/>
          <w:sz w:val="28"/>
          <w:szCs w:val="28"/>
          <w:lang w:val="uk-UA"/>
        </w:rPr>
        <w:t>Аналіз результатів вилучення даних</w:t>
      </w:r>
    </w:p>
    <w:p w14:paraId="096554E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Вся отримана інформація була специфічною для літніх пацієнтів з ОП з точки зору інтенсивності, тривалості та частоти виконання фізичних вправ з опором. Отримані дані були проаналізовані наступним чином.</w:t>
      </w:r>
    </w:p>
    <w:p w14:paraId="0F774E7B"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Інтенсивність вправ: результати аналізу літератури показали, що в чотирьох дослідженнях [81, 82, 101, 102] не згадується про інтенсивність вправ; в одному дослідженні [80] проводилися тренування з низькою інтенсивністю; в двох дослідженнях [97, 99] проводилися тренування з помірною інтенсивністю; в одному дослідженні [100] інтенсивність вправ поступово збільшувалася від помірної до високої інтенсивності; і ще в одному дослідженні [98] проводилися тренування з високою інтенсивністю. Дослідження показали [103], що зростання сили та об'єму м'язів не пов'язане з </w:t>
      </w:r>
      <w:r>
        <w:rPr>
          <w:rFonts w:ascii="Times New Roman Regular" w:hAnsi="Times New Roman Regular" w:cs="Times New Roman Regular"/>
          <w:sz w:val="28"/>
          <w:szCs w:val="28"/>
          <w:lang w:val="uk-UA"/>
        </w:rPr>
        <w:lastRenderedPageBreak/>
        <w:t xml:space="preserve">різною фітнес-базою кожної вікової групи, а ключовим фактором, що визначає зростання, є інтенсивність фізичних навантажень. Інтенсивність вправ, як правило, є ключовим елементом призначення фізичних вправ, тісно пов'язаним з їх ефективністю, і повинна бути індивідуалізована відповідно до стану пацієнта. Інтенсивність вправ зазвичай оцінюється за допомогою кількісних показників, які зазвичай включають частоту серцевих скорочень (ЧСС), суб'єктивний показник сприйняття (СПС), кількість максимальних повторень (МП) та метаболічні еквіваленти (1 МЕТ). Метаболічні еквіваленти вимірюються за допомогою спеціального обладнання і є дорогими. Інтенсивність вправ з опором здебільшого вимірюється за допомогою частоти серцевих скорочень, максимальної кількості повторень та суб'єктивних сенсорних оцінок. Частота серцевих скорочень може вимірюватися час від часу, і існує негативна кореляція між інтенсивністю вправ з опором та кількістю повторень, тобто чим вища інтенсивність, тим менша кількість повторень. Шкала оцінки сприйманого навантаження (RPE)[104] є основним інструментом, що використовується для моніторингу фізичної форми, також відома як шкала </w:t>
      </w:r>
      <w:proofErr w:type="spellStart"/>
      <w:r>
        <w:rPr>
          <w:rFonts w:ascii="Times New Roman Regular" w:hAnsi="Times New Roman Regular" w:cs="Times New Roman Regular"/>
          <w:sz w:val="28"/>
          <w:szCs w:val="28"/>
          <w:lang w:val="uk-UA"/>
        </w:rPr>
        <w:t>Борга</w:t>
      </w:r>
      <w:proofErr w:type="spellEnd"/>
      <w:r>
        <w:rPr>
          <w:rFonts w:ascii="Times New Roman Regular" w:hAnsi="Times New Roman Regular" w:cs="Times New Roman Regular"/>
          <w:sz w:val="28"/>
          <w:szCs w:val="28"/>
          <w:lang w:val="uk-UA"/>
        </w:rPr>
        <w:t xml:space="preserve">. Ця шкала довела свою науковість, практичність та простоту у використанні. Він призначений для того, щоб учасники дослідження могли оцінити інтенсивність фізичних навантажень на основі власних </w:t>
      </w:r>
      <w:proofErr w:type="spellStart"/>
      <w:r>
        <w:rPr>
          <w:rFonts w:ascii="Times New Roman Regular" w:hAnsi="Times New Roman Regular" w:cs="Times New Roman Regular"/>
          <w:sz w:val="28"/>
          <w:szCs w:val="28"/>
          <w:lang w:val="uk-UA"/>
        </w:rPr>
        <w:t>відчуттів</w:t>
      </w:r>
      <w:proofErr w:type="spellEnd"/>
      <w:r>
        <w:rPr>
          <w:rFonts w:ascii="Times New Roman Regular" w:hAnsi="Times New Roman Regular" w:cs="Times New Roman Regular"/>
          <w:sz w:val="28"/>
          <w:szCs w:val="28"/>
          <w:lang w:val="uk-UA"/>
        </w:rPr>
        <w:t xml:space="preserve"> (наприклад, частота серцевих скорочень, дихання, потовиділення, м'язова втома і </w:t>
      </w:r>
      <w:proofErr w:type="spellStart"/>
      <w:r>
        <w:rPr>
          <w:rFonts w:ascii="Times New Roman Regular" w:hAnsi="Times New Roman Regular" w:cs="Times New Roman Regular"/>
          <w:sz w:val="28"/>
          <w:szCs w:val="28"/>
          <w:lang w:val="uk-UA"/>
        </w:rPr>
        <w:t>т.д</w:t>
      </w:r>
      <w:proofErr w:type="spellEnd"/>
      <w:r>
        <w:rPr>
          <w:rFonts w:ascii="Times New Roman Regular" w:hAnsi="Times New Roman Regular" w:cs="Times New Roman Regular"/>
          <w:sz w:val="28"/>
          <w:szCs w:val="28"/>
          <w:lang w:val="uk-UA"/>
        </w:rPr>
        <w:t>.).</w:t>
      </w:r>
    </w:p>
    <w:p w14:paraId="6F0A845F"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Частота виконання вправ і кількість підходів: на оптимальну частоту виконання вправ впливає обсяг вправ, кількість м'язових груп, що тренуються, інтенсивність вправ і фізичний стан [105]. Результати з літератури показують, що 2 дослідження [82, 98] тренувалися 3 рази на тиждень; 4 дослідження [99-102] тренувалися 2 рази на тиждень; однак, 1 дослідження [97] тренувало групи втручання як 2, так і 3 рази на тиждень і виявило кращі результати при 3 рази на тиждень; 1 дослідження [80] - 5 разів на тиждень; і 1 дослідження [81] виконувало вправи щодня. Загальний обсяг фізичних навантажень у </w:t>
      </w:r>
      <w:r>
        <w:rPr>
          <w:rFonts w:ascii="Times New Roman Regular" w:hAnsi="Times New Roman Regular" w:cs="Times New Roman Regular"/>
          <w:sz w:val="28"/>
          <w:szCs w:val="28"/>
          <w:lang w:val="uk-UA"/>
        </w:rPr>
        <w:lastRenderedPageBreak/>
        <w:t xml:space="preserve">призначенні ЛФК, як правило, визначається кількістю підходів та повторень вправ. Кількість підходів і повторень вправ варіювалася в літературі, включеній до цього дослідження, із загальним діапазоном підходів і повторень вправ від 1 до 6 підходів/повторення і від 1 до 15 повторень/підхід. Тривалість та інтервали вправ: дорослим слід виконувати від 150 хв до 300 хв вправ помірної інтенсивності або від 75 хв до 150 хв вправ високої інтенсивності на тиждень, а якщо люди похилого віку не можуть виконувати 150 хв вправ помірної інтенсивності на тиждень через хронічні захворювання, то вони повинні виконувати якомога більше вправ відповідно до своїх фізичних можливостей. Більшість досліджень включали час на розминку перед вправами та час на розтяжку після вправ на додаток до формального часу вправ. Інтервал між серіями вправ суттєво впливав на метаболізм, рівень гормонів, серцево-судинну реакцію та адаптацію до фізичних навантажень під час виконання вправ [106]. Більш тривалі інтервали з більшою ймовірністю збільшують приріст сили, ніж більш короткі інтервали (наприклад, 2-3 хв проти 30-40 с). Однак важливо зазначити, що тривалість інтервалу залежить від цілей конкретної вправи, тобто не в кожній вправі буде використовуватися однаковий інтервал відпочинку. Лише 3 дослідження [80, 98, 99] вказали інтервали у своїх протоколах, 1 дослідження помірної інтенсивності [99] мало інтервал між </w:t>
      </w:r>
      <w:proofErr w:type="spellStart"/>
      <w:r>
        <w:rPr>
          <w:rFonts w:ascii="Times New Roman Regular" w:hAnsi="Times New Roman Regular" w:cs="Times New Roman Regular"/>
          <w:sz w:val="28"/>
          <w:szCs w:val="28"/>
          <w:lang w:val="uk-UA"/>
        </w:rPr>
        <w:t>втручаннями</w:t>
      </w:r>
      <w:proofErr w:type="spellEnd"/>
      <w:r>
        <w:rPr>
          <w:rFonts w:ascii="Times New Roman Regular" w:hAnsi="Times New Roman Regular" w:cs="Times New Roman Regular"/>
          <w:sz w:val="28"/>
          <w:szCs w:val="28"/>
          <w:lang w:val="uk-UA"/>
        </w:rPr>
        <w:t xml:space="preserve"> 1 хв; дослідження високої інтенсивності [98] мало інтервал 2-3 хв.</w:t>
      </w:r>
    </w:p>
    <w:p w14:paraId="0185197E"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Рухи: вправи з опором зазвичай включають тренування верхніх і нижніх кінцівок та тулуба. Загальний розвиток м'язової сили необхідно підтримувати під час виконання вправ, щоб запобігти потенційному загальному силовому дисбалансу через зосередження уваги на тренуванні локальних м'язів за рахунок загальної сили під час виконання вправ [107]. Однак важливо зазначити, що пацієнтам з ОП слід уникати таких рухів, як глибоке згинання, щоб запобігти виникненню переломів хребців. З літературних джерел відомо, що три дослідження [98-100] були присвячені </w:t>
      </w:r>
      <w:r>
        <w:rPr>
          <w:rFonts w:ascii="Times New Roman Regular" w:hAnsi="Times New Roman Regular" w:cs="Times New Roman Regular"/>
          <w:sz w:val="28"/>
          <w:szCs w:val="28"/>
          <w:lang w:val="uk-UA"/>
        </w:rPr>
        <w:lastRenderedPageBreak/>
        <w:t>тренуванню нижніх кінцівок; два дослідження [80, 81] - тренуванню попереку; два дослідження [82, 102] не згадували конкретні рухи вправ; і два дослідження [97, 101] поєднували тренування кінцівок і тулуба. Період втручання: 1 дослідження [99] мало 8-тижневий період втручання; 2 дослідження [81, 98] мали 12-тижневий період втручання; 2 дослідження [80, 101] мали 4-місячний період втручання; 4 дослідження [82, 97, 100, 102] мали період втручання від 18 тижнів до 13 місяців. Інструменти для вправ: Інструменти, що використовувалися в дослідженнях, включених в літературу, включали саморобні гантелі, еластичні стрічки та професійне тренувальне обладнання. Професійне тренувальне обладнання, як правило, вимагає специфічної області, яка є менш ризикованою, але більш дорогою і більше зосереджена на локальному тренуванні м'язів; інструменти з вільною вагою, такі як гантелі та еластичні стрічки, зосереджені на загальному силовому тренуванні і можуть використовуватися комплексно і багатогранно[107]. Еластичні стрічки виявилися ефективним інструментом у вправах з опором для поліпшення м'язової сили і рухової функції. Його перевага полягає в тому, що він портативний, не залежить від віку, місця, простий у використанні, зручний для виконання вправ в домашніх умовах і, як вправа з гнучким опором, що залучає більшість груп м'язів по всьому тілу, не схильний до небезпеки і підходить для використання людьми похилого віку [74]. Стратегії забезпечення прихильності: Лише в одному дослідженні [82] було застосовано низку стратегій для забезпечення прихильності, включаючи надання позитивного зворотного зв'язку, розповідь про те, що вони відчували під час виконання кожної вправи, а також спілкування з іншими учасниками.</w:t>
      </w:r>
    </w:p>
    <w:p w14:paraId="6A2F9651"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2.2.</w:t>
      </w:r>
      <w:r>
        <w:rPr>
          <w:rFonts w:ascii="Times New Roman Bold" w:hAnsi="Times New Roman Bold" w:cs="Times New Roman Bold"/>
          <w:b/>
          <w:bCs/>
          <w:sz w:val="28"/>
          <w:szCs w:val="28"/>
          <w:lang w:val="uk-UA"/>
        </w:rPr>
        <w:t>3 Розробка першого проекту програми домашніх силових вправ для людей похилого віку з остеопорозом</w:t>
      </w:r>
    </w:p>
    <w:p w14:paraId="3EA68D5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Перед розробкою програми вправ з опором необхідно розглянути ряд питань [108]: (1) чи є які-небудь проблеми зі здоров'ям, які можуть обмежити вправи або інтенсивність виконуваних вправ; (2) які типи інструментів для </w:t>
      </w:r>
      <w:r>
        <w:rPr>
          <w:rFonts w:ascii="Times New Roman Regular" w:hAnsi="Times New Roman Regular" w:cs="Times New Roman Regular"/>
          <w:sz w:val="28"/>
          <w:szCs w:val="28"/>
          <w:lang w:val="uk-UA"/>
        </w:rPr>
        <w:lastRenderedPageBreak/>
        <w:t xml:space="preserve">вправ доступні і яким надається перевага; (3) яка цільова частота вправ і чи є обмеження, які можуть вплинути на тривалість вправ; (4) які групи м'язів необхідно тренувати і т. д. Попереднє розуміння дослідником поточної ситуації з фізичними вправами у літніх пацієнтів з ОП ґрунтувалося на попередній клінічній практиці та огляді літератури, а потім на протоколах фізичних вправ з опором для літніх пацієнтів з ОП, витягнутих з вищезгаданих літературних досліджень, в основному на основі високоякісних досліджень </w:t>
      </w:r>
      <w:proofErr w:type="spellStart"/>
      <w:r>
        <w:rPr>
          <w:rFonts w:ascii="Times New Roman Regular" w:hAnsi="Times New Roman Regular" w:cs="Times New Roman Regular"/>
          <w:sz w:val="28"/>
          <w:szCs w:val="28"/>
          <w:lang w:val="uk-UA"/>
        </w:rPr>
        <w:t>Burke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[99] та </w:t>
      </w:r>
      <w:proofErr w:type="spellStart"/>
      <w:r>
        <w:rPr>
          <w:rFonts w:ascii="Times New Roman Regular" w:hAnsi="Times New Roman Regular" w:cs="Times New Roman Regular"/>
          <w:sz w:val="28"/>
          <w:szCs w:val="28"/>
          <w:lang w:val="uk-UA"/>
        </w:rPr>
        <w:t>Borba-Pinheiro</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[97], з вибором інтенсивності вправ помірної інтенсивності, враховуючи можливість виконання їх в домашніх умовах, тобто без спеціальних засобів, легких у виконанні, та з необхідністю забезпечення Дотримання пацієнтами вимог. Було обговорено, що при розробці програми домашніх тренувань з фізичної підготовки необхідно дотримуватися наступних принципів.</w:t>
      </w:r>
    </w:p>
    <w:p w14:paraId="16887DA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забезпечити безпеку учасників дослідження; (2) вибрати відповідну інтенсивність і тривалість вправ, частоту вправ і режим вправ; і (3) зробити програму вправ простою і легкою для виконання в поєднанні з медичною освітою для забезпечення її дотримання. Таким чином, попередня програма була сформована наступним чином.</w:t>
      </w:r>
    </w:p>
    <w:tbl>
      <w:tblPr>
        <w:tblStyle w:val="af1"/>
        <w:tblpPr w:leftFromText="180" w:rightFromText="180" w:vertAnchor="text" w:horzAnchor="page" w:tblpX="1786" w:tblpY="616"/>
        <w:tblOverlap w:val="never"/>
        <w:tblW w:w="0" w:type="auto"/>
        <w:tblLook w:val="04A0" w:firstRow="1" w:lastRow="0" w:firstColumn="1" w:lastColumn="0" w:noHBand="0" w:noVBand="1"/>
      </w:tblPr>
      <w:tblGrid>
        <w:gridCol w:w="1913"/>
        <w:gridCol w:w="6609"/>
      </w:tblGrid>
      <w:tr w:rsidR="00154FAA" w14:paraId="6BB38E10" w14:textId="77777777">
        <w:tc>
          <w:tcPr>
            <w:tcW w:w="8522" w:type="dxa"/>
            <w:gridSpan w:val="2"/>
            <w:vAlign w:val="center"/>
          </w:tcPr>
          <w:p w14:paraId="0D4A0521" w14:textId="77777777" w:rsidR="00154FAA" w:rsidRDefault="00000000">
            <w:pPr>
              <w:jc w:val="center"/>
              <w:rPr>
                <w:rFonts w:ascii="Times New Roman Regular" w:eastAsiaTheme="minorEastAsia" w:hAnsi="Times New Roman Regular" w:cs="Times New Roman Regular" w:hint="eastAsia"/>
                <w:sz w:val="21"/>
                <w:szCs w:val="21"/>
                <w:lang w:eastAsia="zh-Hans"/>
              </w:rPr>
            </w:pPr>
            <w:proofErr w:type="spellStart"/>
            <w:r>
              <w:rPr>
                <w:rFonts w:ascii="Times New Roman Bold" w:hAnsi="Times New Roman Bold" w:cs="Times New Roman Bold"/>
                <w:b/>
                <w:bCs/>
                <w:lang w:eastAsia="zh-Hans"/>
              </w:rPr>
              <w:t>Таблиця</w:t>
            </w:r>
            <w:proofErr w:type="spellEnd"/>
            <w:r>
              <w:rPr>
                <w:rFonts w:ascii="Times New Roman Bold" w:hAnsi="Times New Roman Bold" w:cs="Times New Roman Bold"/>
                <w:b/>
                <w:bCs/>
                <w:lang w:eastAsia="zh-Hans"/>
              </w:rPr>
              <w:t xml:space="preserve"> 1 </w:t>
            </w:r>
            <w:proofErr w:type="spellStart"/>
            <w:r>
              <w:rPr>
                <w:rFonts w:ascii="Times New Roman Bold" w:hAnsi="Times New Roman Bold" w:cs="Times New Roman Bold"/>
                <w:b/>
                <w:bCs/>
                <w:lang w:eastAsia="zh-Hans"/>
              </w:rPr>
              <w:t>Програма</w:t>
            </w:r>
            <w:proofErr w:type="spellEnd"/>
            <w:r>
              <w:rPr>
                <w:rFonts w:ascii="Times New Roman Bold" w:hAnsi="Times New Roman Bold" w:cs="Times New Roman Bold"/>
                <w:b/>
                <w:bCs/>
                <w:lang w:eastAsia="zh-Hans"/>
              </w:rPr>
              <w:t xml:space="preserve"> </w:t>
            </w:r>
            <w:proofErr w:type="spellStart"/>
            <w:r>
              <w:rPr>
                <w:rFonts w:ascii="Times New Roman Bold" w:hAnsi="Times New Roman Bold" w:cs="Times New Roman Bold"/>
                <w:b/>
                <w:bCs/>
                <w:lang w:eastAsia="zh-Hans"/>
              </w:rPr>
              <w:t>лікувальної</w:t>
            </w:r>
            <w:proofErr w:type="spellEnd"/>
            <w:r>
              <w:rPr>
                <w:rFonts w:ascii="Times New Roman Bold" w:hAnsi="Times New Roman Bold" w:cs="Times New Roman Bold"/>
                <w:b/>
                <w:bCs/>
                <w:lang w:eastAsia="zh-Hans"/>
              </w:rPr>
              <w:t xml:space="preserve"> </w:t>
            </w:r>
            <w:proofErr w:type="spellStart"/>
            <w:r>
              <w:rPr>
                <w:rFonts w:ascii="Times New Roman Bold" w:hAnsi="Times New Roman Bold" w:cs="Times New Roman Bold"/>
                <w:b/>
                <w:bCs/>
                <w:lang w:eastAsia="zh-Hans"/>
              </w:rPr>
              <w:t>фізкультури</w:t>
            </w:r>
            <w:proofErr w:type="spellEnd"/>
            <w:r>
              <w:rPr>
                <w:rFonts w:ascii="Times New Roman Bold" w:hAnsi="Times New Roman Bold" w:cs="Times New Roman Bold"/>
                <w:b/>
                <w:bCs/>
                <w:lang w:eastAsia="zh-Hans"/>
              </w:rPr>
              <w:t xml:space="preserve"> в </w:t>
            </w:r>
            <w:proofErr w:type="spellStart"/>
            <w:r>
              <w:rPr>
                <w:rFonts w:ascii="Times New Roman Bold" w:hAnsi="Times New Roman Bold" w:cs="Times New Roman Bold"/>
                <w:b/>
                <w:bCs/>
                <w:lang w:eastAsia="zh-Hans"/>
              </w:rPr>
              <w:t>домашніх</w:t>
            </w:r>
            <w:proofErr w:type="spellEnd"/>
            <w:r>
              <w:rPr>
                <w:rFonts w:ascii="Times New Roman Bold" w:hAnsi="Times New Roman Bold" w:cs="Times New Roman Bold"/>
                <w:b/>
                <w:bCs/>
                <w:lang w:eastAsia="zh-Hans"/>
              </w:rPr>
              <w:t xml:space="preserve"> </w:t>
            </w:r>
            <w:proofErr w:type="spellStart"/>
            <w:r>
              <w:rPr>
                <w:rFonts w:ascii="Times New Roman Bold" w:hAnsi="Times New Roman Bold" w:cs="Times New Roman Bold"/>
                <w:b/>
                <w:bCs/>
                <w:lang w:eastAsia="zh-Hans"/>
              </w:rPr>
              <w:t>умовах</w:t>
            </w:r>
            <w:proofErr w:type="spellEnd"/>
            <w:r>
              <w:rPr>
                <w:rFonts w:ascii="Times New Roman Bold" w:hAnsi="Times New Roman Bold" w:cs="Times New Roman Bold"/>
                <w:b/>
                <w:bCs/>
                <w:lang w:eastAsia="zh-Hans"/>
              </w:rPr>
              <w:t xml:space="preserve"> для людей </w:t>
            </w:r>
            <w:proofErr w:type="spellStart"/>
            <w:r>
              <w:rPr>
                <w:rFonts w:ascii="Times New Roman Bold" w:hAnsi="Times New Roman Bold" w:cs="Times New Roman Bold"/>
                <w:b/>
                <w:bCs/>
                <w:lang w:eastAsia="zh-Hans"/>
              </w:rPr>
              <w:t>похилого</w:t>
            </w:r>
            <w:proofErr w:type="spellEnd"/>
            <w:r>
              <w:rPr>
                <w:rFonts w:ascii="Times New Roman Bold" w:hAnsi="Times New Roman Bold" w:cs="Times New Roman Bold"/>
                <w:b/>
                <w:bCs/>
                <w:lang w:eastAsia="zh-Hans"/>
              </w:rPr>
              <w:t xml:space="preserve"> </w:t>
            </w:r>
            <w:proofErr w:type="spellStart"/>
            <w:r>
              <w:rPr>
                <w:rFonts w:ascii="Times New Roman Bold" w:hAnsi="Times New Roman Bold" w:cs="Times New Roman Bold"/>
                <w:b/>
                <w:bCs/>
                <w:lang w:eastAsia="zh-Hans"/>
              </w:rPr>
              <w:t>віку</w:t>
            </w:r>
            <w:proofErr w:type="spellEnd"/>
            <w:r>
              <w:rPr>
                <w:rFonts w:ascii="Times New Roman Bold" w:hAnsi="Times New Roman Bold" w:cs="Times New Roman Bold"/>
                <w:b/>
                <w:bCs/>
                <w:lang w:eastAsia="zh-Hans"/>
              </w:rPr>
              <w:t xml:space="preserve"> з ОП (</w:t>
            </w:r>
            <w:proofErr w:type="spellStart"/>
            <w:r>
              <w:rPr>
                <w:rFonts w:ascii="Times New Roman Bold" w:hAnsi="Times New Roman Bold" w:cs="Times New Roman Bold"/>
                <w:b/>
                <w:bCs/>
                <w:lang w:eastAsia="zh-Hans"/>
              </w:rPr>
              <w:t>попередній</w:t>
            </w:r>
            <w:proofErr w:type="spellEnd"/>
            <w:r>
              <w:rPr>
                <w:rFonts w:ascii="Times New Roman Bold" w:hAnsi="Times New Roman Bold" w:cs="Times New Roman Bold"/>
                <w:b/>
                <w:bCs/>
                <w:lang w:eastAsia="zh-Hans"/>
              </w:rPr>
              <w:t xml:space="preserve"> проект)</w:t>
            </w:r>
          </w:p>
        </w:tc>
      </w:tr>
      <w:tr w:rsidR="00154FAA" w14:paraId="6C3A13AA" w14:textId="77777777">
        <w:tc>
          <w:tcPr>
            <w:tcW w:w="1913" w:type="dxa"/>
            <w:vAlign w:val="center"/>
          </w:tcPr>
          <w:p w14:paraId="625DFC2A"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Програма</w:t>
            </w:r>
            <w:proofErr w:type="spellEnd"/>
          </w:p>
        </w:tc>
        <w:tc>
          <w:tcPr>
            <w:tcW w:w="6609" w:type="dxa"/>
            <w:vAlign w:val="center"/>
          </w:tcPr>
          <w:p w14:paraId="4A9FB6F1"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Специфіка</w:t>
            </w:r>
            <w:proofErr w:type="spellEnd"/>
          </w:p>
        </w:tc>
      </w:tr>
      <w:tr w:rsidR="00154FAA" w14:paraId="599971C2" w14:textId="77777777">
        <w:tc>
          <w:tcPr>
            <w:tcW w:w="1913" w:type="dxa"/>
            <w:vAlign w:val="center"/>
          </w:tcPr>
          <w:p w14:paraId="0B1151FA"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Інтенсивність</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вправ</w:t>
            </w:r>
            <w:proofErr w:type="spellEnd"/>
          </w:p>
        </w:tc>
        <w:tc>
          <w:tcPr>
            <w:tcW w:w="6609" w:type="dxa"/>
            <w:vAlign w:val="center"/>
          </w:tcPr>
          <w:p w14:paraId="3282A8FB" w14:textId="77777777" w:rsidR="00154FAA" w:rsidRDefault="00000000">
            <w:pPr>
              <w:jc w:val="center"/>
              <w:rPr>
                <w:rFonts w:ascii="Times New Roman Regular" w:eastAsiaTheme="minorEastAsia" w:hAnsi="Times New Roman Regular" w:cs="Times New Roman Regular" w:hint="eastAsia"/>
                <w:sz w:val="21"/>
                <w:szCs w:val="21"/>
                <w:lang w:eastAsia="zh-Hans"/>
              </w:rPr>
            </w:pPr>
            <w:proofErr w:type="spellStart"/>
            <w:r>
              <w:rPr>
                <w:rFonts w:ascii="Times New Roman Regular" w:eastAsiaTheme="minorEastAsia" w:hAnsi="Times New Roman Regular" w:cs="Times New Roman Regular"/>
                <w:sz w:val="21"/>
                <w:szCs w:val="21"/>
                <w:lang w:eastAsia="zh-Hans"/>
              </w:rPr>
              <w:t>Середня</w:t>
            </w:r>
            <w:proofErr w:type="spellEnd"/>
            <w:r>
              <w:rPr>
                <w:rFonts w:ascii="Times New Roman Regular" w:eastAsiaTheme="minorEastAsia" w:hAnsi="Times New Roman Regular" w:cs="Times New Roman Regular"/>
                <w:sz w:val="21"/>
                <w:szCs w:val="21"/>
                <w:lang w:eastAsia="zh-Hans"/>
              </w:rPr>
              <w:t xml:space="preserve"> сила, </w:t>
            </w:r>
            <w:proofErr w:type="spellStart"/>
            <w:r>
              <w:rPr>
                <w:rFonts w:ascii="Times New Roman Regular" w:eastAsiaTheme="minorEastAsia" w:hAnsi="Times New Roman Regular" w:cs="Times New Roman Regular"/>
                <w:sz w:val="21"/>
                <w:szCs w:val="21"/>
                <w:lang w:eastAsia="zh-Hans"/>
              </w:rPr>
              <w:t>виражена</w:t>
            </w:r>
            <w:proofErr w:type="spellEnd"/>
            <w:r>
              <w:rPr>
                <w:rFonts w:ascii="Times New Roman Regular" w:eastAsiaTheme="minorEastAsia" w:hAnsi="Times New Roman Regular" w:cs="Times New Roman Regular"/>
                <w:sz w:val="21"/>
                <w:szCs w:val="21"/>
                <w:lang w:eastAsia="zh-Hans"/>
              </w:rPr>
              <w:t xml:space="preserve"> в балах 12-13 в </w:t>
            </w:r>
            <w:proofErr w:type="spellStart"/>
            <w:r>
              <w:rPr>
                <w:rFonts w:ascii="Times New Roman Regular" w:eastAsiaTheme="minorEastAsia" w:hAnsi="Times New Roman Regular" w:cs="Times New Roman Regular"/>
                <w:sz w:val="21"/>
                <w:szCs w:val="21"/>
                <w:lang w:eastAsia="zh-Hans"/>
              </w:rPr>
              <w:t>залежності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від</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кількості</w:t>
            </w:r>
            <w:proofErr w:type="spellEnd"/>
            <w:r>
              <w:rPr>
                <w:rFonts w:ascii="Times New Roman Regular" w:eastAsiaTheme="minorEastAsia" w:hAnsi="Times New Roman Regular" w:cs="Times New Roman Regular"/>
                <w:sz w:val="21"/>
                <w:szCs w:val="21"/>
                <w:lang w:eastAsia="zh-Hans"/>
              </w:rPr>
              <w:t xml:space="preserve"> RPE (див. </w:t>
            </w:r>
            <w:proofErr w:type="spellStart"/>
            <w:r>
              <w:rPr>
                <w:rFonts w:ascii="Times New Roman Regular" w:eastAsiaTheme="minorEastAsia" w:hAnsi="Times New Roman Regular" w:cs="Times New Roman Regular"/>
                <w:sz w:val="21"/>
                <w:szCs w:val="21"/>
                <w:lang w:eastAsia="zh-Hans"/>
              </w:rPr>
              <w:t>Додаток</w:t>
            </w:r>
            <w:proofErr w:type="spellEnd"/>
            <w:r>
              <w:rPr>
                <w:rFonts w:ascii="Times New Roman Regular" w:eastAsiaTheme="minorEastAsia" w:hAnsi="Times New Roman Regular" w:cs="Times New Roman Regular"/>
                <w:sz w:val="21"/>
                <w:szCs w:val="21"/>
                <w:lang w:eastAsia="zh-Hans"/>
              </w:rPr>
              <w:t xml:space="preserve"> 2)</w:t>
            </w:r>
          </w:p>
        </w:tc>
      </w:tr>
      <w:tr w:rsidR="00154FAA" w14:paraId="3397F2D4" w14:textId="77777777">
        <w:tc>
          <w:tcPr>
            <w:tcW w:w="1913" w:type="dxa"/>
            <w:vAlign w:val="center"/>
          </w:tcPr>
          <w:p w14:paraId="6EAE11BD"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lang w:eastAsia="zh-Hans"/>
              </w:rPr>
              <w:t xml:space="preserve">Частота </w:t>
            </w:r>
            <w:proofErr w:type="spellStart"/>
            <w:r>
              <w:rPr>
                <w:rFonts w:ascii="Times New Roman Regular" w:hAnsi="Times New Roman Regular" w:cs="Times New Roman Regular"/>
                <w:sz w:val="21"/>
                <w:szCs w:val="21"/>
                <w:lang w:eastAsia="zh-Hans"/>
              </w:rPr>
              <w:t>виконання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підходів</w:t>
            </w:r>
            <w:proofErr w:type="spellEnd"/>
          </w:p>
        </w:tc>
        <w:tc>
          <w:tcPr>
            <w:tcW w:w="6609" w:type="dxa"/>
            <w:vAlign w:val="center"/>
          </w:tcPr>
          <w:p w14:paraId="26EB7FF0"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rPr>
              <w:t xml:space="preserve">3 рази на </w:t>
            </w:r>
            <w:proofErr w:type="spellStart"/>
            <w:r>
              <w:rPr>
                <w:rFonts w:ascii="Times New Roman Regular" w:hAnsi="Times New Roman Regular" w:cs="Times New Roman Regular"/>
                <w:sz w:val="21"/>
                <w:szCs w:val="21"/>
              </w:rPr>
              <w:t>тиждень</w:t>
            </w:r>
            <w:proofErr w:type="spellEnd"/>
            <w:r>
              <w:rPr>
                <w:rFonts w:ascii="Times New Roman Regular" w:hAnsi="Times New Roman Regular" w:cs="Times New Roman Regular"/>
                <w:sz w:val="21"/>
                <w:szCs w:val="21"/>
              </w:rPr>
              <w:t xml:space="preserve">, 3 </w:t>
            </w:r>
            <w:proofErr w:type="spellStart"/>
            <w:r>
              <w:rPr>
                <w:rFonts w:ascii="Times New Roman Regular" w:hAnsi="Times New Roman Regular" w:cs="Times New Roman Regular"/>
                <w:sz w:val="21"/>
                <w:szCs w:val="21"/>
              </w:rPr>
              <w:t>підходи</w:t>
            </w:r>
            <w:proofErr w:type="spellEnd"/>
            <w:r>
              <w:rPr>
                <w:rFonts w:ascii="Times New Roman Regular" w:hAnsi="Times New Roman Regular" w:cs="Times New Roman Regular"/>
                <w:sz w:val="21"/>
                <w:szCs w:val="21"/>
              </w:rPr>
              <w:t>/</w:t>
            </w:r>
            <w:proofErr w:type="spellStart"/>
            <w:r>
              <w:rPr>
                <w:rFonts w:ascii="Times New Roman Regular" w:hAnsi="Times New Roman Regular" w:cs="Times New Roman Regular"/>
                <w:sz w:val="21"/>
                <w:szCs w:val="21"/>
              </w:rPr>
              <w:t>повторення</w:t>
            </w:r>
            <w:proofErr w:type="spellEnd"/>
            <w:r>
              <w:rPr>
                <w:rFonts w:ascii="Times New Roman Regular" w:hAnsi="Times New Roman Regular" w:cs="Times New Roman Regular"/>
                <w:sz w:val="21"/>
                <w:szCs w:val="21"/>
              </w:rPr>
              <w:t xml:space="preserve">, 10-15 </w:t>
            </w:r>
            <w:proofErr w:type="spellStart"/>
            <w:r>
              <w:rPr>
                <w:rFonts w:ascii="Times New Roman Regular" w:hAnsi="Times New Roman Regular" w:cs="Times New Roman Regular"/>
                <w:sz w:val="21"/>
                <w:szCs w:val="21"/>
              </w:rPr>
              <w:t>повторень</w:t>
            </w:r>
            <w:proofErr w:type="spellEnd"/>
            <w:r>
              <w:rPr>
                <w:rFonts w:ascii="Times New Roman Regular" w:hAnsi="Times New Roman Regular" w:cs="Times New Roman Regular"/>
                <w:sz w:val="21"/>
                <w:szCs w:val="21"/>
              </w:rPr>
              <w:t>/</w:t>
            </w:r>
            <w:proofErr w:type="spellStart"/>
            <w:r>
              <w:rPr>
                <w:rFonts w:ascii="Times New Roman Regular" w:hAnsi="Times New Roman Regular" w:cs="Times New Roman Regular"/>
                <w:sz w:val="21"/>
                <w:szCs w:val="21"/>
              </w:rPr>
              <w:t>підхід</w:t>
            </w:r>
            <w:proofErr w:type="spellEnd"/>
          </w:p>
        </w:tc>
      </w:tr>
      <w:tr w:rsidR="00154FAA" w14:paraId="4FCA747E" w14:textId="77777777">
        <w:tc>
          <w:tcPr>
            <w:tcW w:w="1913" w:type="dxa"/>
            <w:vAlign w:val="center"/>
          </w:tcPr>
          <w:p w14:paraId="674B8448"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lang w:eastAsia="zh-Hans"/>
              </w:rPr>
              <w:t xml:space="preserve">Час та </w:t>
            </w:r>
            <w:proofErr w:type="spellStart"/>
            <w:r>
              <w:rPr>
                <w:rFonts w:ascii="Times New Roman Regular" w:hAnsi="Times New Roman Regular" w:cs="Times New Roman Regular"/>
                <w:sz w:val="21"/>
                <w:szCs w:val="21"/>
                <w:lang w:eastAsia="zh-Hans"/>
              </w:rPr>
              <w:t>період</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проведення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навчань</w:t>
            </w:r>
            <w:proofErr w:type="spellEnd"/>
          </w:p>
        </w:tc>
        <w:tc>
          <w:tcPr>
            <w:tcW w:w="6609" w:type="dxa"/>
            <w:vAlign w:val="center"/>
          </w:tcPr>
          <w:p w14:paraId="571EB31E"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rPr>
              <w:t xml:space="preserve">12 </w:t>
            </w:r>
            <w:proofErr w:type="spellStart"/>
            <w:r>
              <w:rPr>
                <w:rFonts w:ascii="Times New Roman Regular" w:hAnsi="Times New Roman Regular" w:cs="Times New Roman Regular"/>
                <w:sz w:val="21"/>
                <w:szCs w:val="21"/>
              </w:rPr>
              <w:t>тижнів</w:t>
            </w:r>
            <w:proofErr w:type="spellEnd"/>
            <w:r>
              <w:rPr>
                <w:rFonts w:ascii="Times New Roman Regular" w:hAnsi="Times New Roman Regular" w:cs="Times New Roman Regular"/>
                <w:sz w:val="21"/>
                <w:szCs w:val="21"/>
              </w:rPr>
              <w:t xml:space="preserve">: 60 </w:t>
            </w:r>
            <w:proofErr w:type="spellStart"/>
            <w:r>
              <w:rPr>
                <w:rFonts w:ascii="Times New Roman Regular" w:hAnsi="Times New Roman Regular" w:cs="Times New Roman Regular"/>
                <w:sz w:val="21"/>
                <w:szCs w:val="21"/>
              </w:rPr>
              <w:t>хвилин</w:t>
            </w:r>
            <w:proofErr w:type="spellEnd"/>
            <w:r>
              <w:rPr>
                <w:rFonts w:ascii="Times New Roman Regular" w:hAnsi="Times New Roman Regular" w:cs="Times New Roman Regular"/>
                <w:sz w:val="21"/>
                <w:szCs w:val="21"/>
              </w:rPr>
              <w:t xml:space="preserve"> на сеанс з 2-3 </w:t>
            </w:r>
            <w:proofErr w:type="spellStart"/>
            <w:r>
              <w:rPr>
                <w:rFonts w:ascii="Times New Roman Regular" w:hAnsi="Times New Roman Regular" w:cs="Times New Roman Regular"/>
                <w:sz w:val="21"/>
                <w:szCs w:val="21"/>
              </w:rPr>
              <w:t>хвилинами</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відпочинку</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між</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підходами</w:t>
            </w:r>
            <w:proofErr w:type="spellEnd"/>
          </w:p>
        </w:tc>
      </w:tr>
      <w:tr w:rsidR="00154FAA" w:rsidRPr="00EA4856" w14:paraId="56468A75" w14:textId="77777777">
        <w:tc>
          <w:tcPr>
            <w:tcW w:w="1913" w:type="dxa"/>
            <w:vAlign w:val="center"/>
          </w:tcPr>
          <w:p w14:paraId="24E3E383"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lastRenderedPageBreak/>
              <w:t>Виконання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рухів</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вправи</w:t>
            </w:r>
            <w:proofErr w:type="spellEnd"/>
          </w:p>
        </w:tc>
        <w:tc>
          <w:tcPr>
            <w:tcW w:w="6609" w:type="dxa"/>
            <w:vAlign w:val="center"/>
          </w:tcPr>
          <w:p w14:paraId="559BD4FB" w14:textId="77777777" w:rsidR="00154FAA" w:rsidRDefault="00000000">
            <w:pP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Початковий</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вибір</w:t>
            </w:r>
            <w:proofErr w:type="spellEnd"/>
            <w:r>
              <w:rPr>
                <w:rFonts w:ascii="Times New Roman Regular" w:hAnsi="Times New Roman Regular" w:cs="Times New Roman Regular"/>
                <w:sz w:val="21"/>
                <w:szCs w:val="21"/>
                <w:lang w:val="en-US" w:eastAsia="zh-Hans"/>
              </w:rPr>
              <w:t xml:space="preserve"> з 9 </w:t>
            </w:r>
            <w:proofErr w:type="spellStart"/>
            <w:r>
              <w:rPr>
                <w:rFonts w:ascii="Times New Roman Regular" w:hAnsi="Times New Roman Regular" w:cs="Times New Roman Regular"/>
                <w:sz w:val="21"/>
                <w:szCs w:val="21"/>
                <w:lang w:val="en-US" w:eastAsia="zh-Hans"/>
              </w:rPr>
              <w:t>рухів</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розгинання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попереку</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згинання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коліна</w:t>
            </w:r>
            <w:proofErr w:type="spellEnd"/>
            <w:r>
              <w:rPr>
                <w:rFonts w:ascii="Times New Roman Regular" w:hAnsi="Times New Roman Regular" w:cs="Times New Roman Regular"/>
                <w:sz w:val="21"/>
                <w:szCs w:val="21"/>
                <w:lang w:val="en-US" w:eastAsia="zh-Hans"/>
              </w:rPr>
              <w:t xml:space="preserve"> в </w:t>
            </w:r>
            <w:proofErr w:type="spellStart"/>
            <w:r>
              <w:rPr>
                <w:rFonts w:ascii="Times New Roman Regular" w:hAnsi="Times New Roman Regular" w:cs="Times New Roman Regular"/>
                <w:sz w:val="21"/>
                <w:szCs w:val="21"/>
                <w:lang w:val="en-US" w:eastAsia="zh-Hans"/>
              </w:rPr>
              <w:t>упорі</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лежачи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підйом</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прямої</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ноги</w:t>
            </w:r>
            <w:proofErr w:type="spellEnd"/>
            <w:r>
              <w:rPr>
                <w:rFonts w:ascii="Times New Roman Regular" w:hAnsi="Times New Roman Regular" w:cs="Times New Roman Regular"/>
                <w:sz w:val="21"/>
                <w:szCs w:val="21"/>
                <w:lang w:val="en-US" w:eastAsia="zh-Hans"/>
              </w:rPr>
              <w:t xml:space="preserve"> в </w:t>
            </w:r>
            <w:proofErr w:type="spellStart"/>
            <w:r>
              <w:rPr>
                <w:rFonts w:ascii="Times New Roman Regular" w:hAnsi="Times New Roman Regular" w:cs="Times New Roman Regular"/>
                <w:sz w:val="21"/>
                <w:szCs w:val="21"/>
                <w:lang w:val="en-US" w:eastAsia="zh-Hans"/>
              </w:rPr>
              <w:t>упорі</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лежачи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відведення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стегна</w:t>
            </w:r>
            <w:proofErr w:type="spellEnd"/>
            <w:r>
              <w:rPr>
                <w:rFonts w:ascii="Times New Roman Regular" w:hAnsi="Times New Roman Regular" w:cs="Times New Roman Regular"/>
                <w:sz w:val="21"/>
                <w:szCs w:val="21"/>
                <w:lang w:val="en-US" w:eastAsia="zh-Hans"/>
              </w:rPr>
              <w:t xml:space="preserve"> в </w:t>
            </w:r>
            <w:proofErr w:type="spellStart"/>
            <w:r>
              <w:rPr>
                <w:rFonts w:ascii="Times New Roman Regular" w:hAnsi="Times New Roman Regular" w:cs="Times New Roman Regular"/>
                <w:sz w:val="21"/>
                <w:szCs w:val="21"/>
                <w:lang w:val="en-US" w:eastAsia="zh-Hans"/>
              </w:rPr>
              <w:t>упорі</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сидячи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розгинання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коліна</w:t>
            </w:r>
            <w:proofErr w:type="spellEnd"/>
            <w:r>
              <w:rPr>
                <w:rFonts w:ascii="Times New Roman Regular" w:hAnsi="Times New Roman Regular" w:cs="Times New Roman Regular"/>
                <w:sz w:val="21"/>
                <w:szCs w:val="21"/>
                <w:lang w:val="en-US" w:eastAsia="zh-Hans"/>
              </w:rPr>
              <w:t xml:space="preserve"> в </w:t>
            </w:r>
            <w:proofErr w:type="spellStart"/>
            <w:r>
              <w:rPr>
                <w:rFonts w:ascii="Times New Roman Regular" w:hAnsi="Times New Roman Regular" w:cs="Times New Roman Regular"/>
                <w:sz w:val="21"/>
                <w:szCs w:val="21"/>
                <w:lang w:val="en-US" w:eastAsia="zh-Hans"/>
              </w:rPr>
              <w:t>упорі</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сидячи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підошовне</w:t>
            </w:r>
            <w:proofErr w:type="spellEnd"/>
            <w:r>
              <w:rPr>
                <w:rFonts w:ascii="Times New Roman Regular" w:hAnsi="Times New Roman Regular" w:cs="Times New Roman Regular"/>
                <w:sz w:val="21"/>
                <w:szCs w:val="21"/>
                <w:lang w:val="en-US" w:eastAsia="zh-Hans"/>
              </w:rPr>
              <w:t xml:space="preserve"> і </w:t>
            </w:r>
            <w:proofErr w:type="spellStart"/>
            <w:r>
              <w:rPr>
                <w:rFonts w:ascii="Times New Roman Regular" w:hAnsi="Times New Roman Regular" w:cs="Times New Roman Regular"/>
                <w:sz w:val="21"/>
                <w:szCs w:val="21"/>
                <w:lang w:val="en-US" w:eastAsia="zh-Hans"/>
              </w:rPr>
              <w:t>тильне</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згинання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гомілковостопного</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суглоба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підйом</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руки</w:t>
            </w:r>
            <w:proofErr w:type="spellEnd"/>
            <w:r>
              <w:rPr>
                <w:rFonts w:ascii="Times New Roman Regular" w:hAnsi="Times New Roman Regular" w:cs="Times New Roman Regular"/>
                <w:sz w:val="21"/>
                <w:szCs w:val="21"/>
                <w:lang w:val="en-US" w:eastAsia="zh-Hans"/>
              </w:rPr>
              <w:t xml:space="preserve"> і </w:t>
            </w:r>
            <w:proofErr w:type="spellStart"/>
            <w:r>
              <w:rPr>
                <w:rFonts w:ascii="Times New Roman Regular" w:hAnsi="Times New Roman Regular" w:cs="Times New Roman Regular"/>
                <w:sz w:val="21"/>
                <w:szCs w:val="21"/>
                <w:lang w:val="en-US" w:eastAsia="zh-Hans"/>
              </w:rPr>
              <w:t>згинання</w:t>
            </w:r>
            <w:proofErr w:type="spellEnd"/>
            <w:r>
              <w:rPr>
                <w:rFonts w:ascii="Times New Roman Regular" w:hAnsi="Times New Roman Regular" w:cs="Times New Roman Regular"/>
                <w:sz w:val="21"/>
                <w:szCs w:val="21"/>
                <w:lang w:val="en-US" w:eastAsia="zh-Hans"/>
              </w:rPr>
              <w:t xml:space="preserve"> в </w:t>
            </w:r>
            <w:proofErr w:type="spellStart"/>
            <w:r>
              <w:rPr>
                <w:rFonts w:ascii="Times New Roman Regular" w:hAnsi="Times New Roman Regular" w:cs="Times New Roman Regular"/>
                <w:sz w:val="21"/>
                <w:szCs w:val="21"/>
                <w:lang w:val="en-US" w:eastAsia="zh-Hans"/>
              </w:rPr>
              <w:t>лікті</w:t>
            </w:r>
            <w:proofErr w:type="spellEnd"/>
          </w:p>
        </w:tc>
      </w:tr>
      <w:tr w:rsidR="00154FAA" w14:paraId="6B04DC8F" w14:textId="77777777">
        <w:tc>
          <w:tcPr>
            <w:tcW w:w="1913" w:type="dxa"/>
            <w:vAlign w:val="center"/>
          </w:tcPr>
          <w:p w14:paraId="6B3A8C35" w14:textId="77777777" w:rsidR="00154FAA" w:rsidRDefault="00000000">
            <w:pPr>
              <w:jc w:val="center"/>
              <w:rPr>
                <w:rFonts w:ascii="Times New Roman Regular" w:hAnsi="Times New Roman Regular" w:cs="Times New Roman Regular"/>
                <w:sz w:val="21"/>
                <w:szCs w:val="21"/>
                <w:lang w:val="en-US" w:eastAsia="zh-Hans"/>
              </w:rPr>
            </w:pPr>
            <w:proofErr w:type="spellStart"/>
            <w:r>
              <w:rPr>
                <w:rFonts w:ascii="Times New Roman Regular" w:hAnsi="Times New Roman Regular" w:cs="Times New Roman Regular"/>
                <w:sz w:val="21"/>
                <w:szCs w:val="21"/>
                <w:lang w:val="en-US" w:eastAsia="zh-Hans"/>
              </w:rPr>
              <w:t>Інструменти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для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тренувань</w:t>
            </w:r>
            <w:proofErr w:type="spellEnd"/>
          </w:p>
        </w:tc>
        <w:tc>
          <w:tcPr>
            <w:tcW w:w="6609" w:type="dxa"/>
            <w:vAlign w:val="center"/>
          </w:tcPr>
          <w:p w14:paraId="4021C810"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Еластичні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стрічки</w:t>
            </w:r>
            <w:proofErr w:type="spellEnd"/>
            <w:r>
              <w:rPr>
                <w:rFonts w:ascii="Times New Roman Regular" w:hAnsi="Times New Roman Regular" w:cs="Times New Roman Regular"/>
                <w:sz w:val="21"/>
                <w:szCs w:val="21"/>
                <w:lang w:eastAsia="zh-Hans"/>
              </w:rPr>
              <w:t xml:space="preserve">, а </w:t>
            </w:r>
            <w:proofErr w:type="spellStart"/>
            <w:r>
              <w:rPr>
                <w:rFonts w:ascii="Times New Roman Regular" w:hAnsi="Times New Roman Regular" w:cs="Times New Roman Regular"/>
                <w:sz w:val="21"/>
                <w:szCs w:val="21"/>
                <w:lang w:eastAsia="zh-Hans"/>
              </w:rPr>
              <w:t>також</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власна</w:t>
            </w:r>
            <w:proofErr w:type="spellEnd"/>
            <w:r>
              <w:rPr>
                <w:rFonts w:ascii="Times New Roman Regular" w:hAnsi="Times New Roman Regular" w:cs="Times New Roman Regular"/>
                <w:sz w:val="21"/>
                <w:szCs w:val="21"/>
                <w:lang w:eastAsia="zh-Hans"/>
              </w:rPr>
              <w:t xml:space="preserve"> вага. </w:t>
            </w:r>
            <w:proofErr w:type="spellStart"/>
            <w:r>
              <w:rPr>
                <w:rFonts w:ascii="Times New Roman Regular" w:hAnsi="Times New Roman Regular" w:cs="Times New Roman Regular"/>
                <w:sz w:val="21"/>
                <w:szCs w:val="21"/>
                <w:lang w:eastAsia="zh-Hans"/>
              </w:rPr>
              <w:t>Використовуються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дві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смуги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міцності</w:t>
            </w:r>
            <w:proofErr w:type="spellEnd"/>
            <w:r>
              <w:rPr>
                <w:rFonts w:ascii="Times New Roman Regular" w:hAnsi="Times New Roman Regular" w:cs="Times New Roman Regular"/>
                <w:sz w:val="21"/>
                <w:szCs w:val="21"/>
                <w:lang w:eastAsia="zh-Hans"/>
              </w:rPr>
              <w:t xml:space="preserve">: 10 </w:t>
            </w:r>
            <w:proofErr w:type="spellStart"/>
            <w:r>
              <w:rPr>
                <w:rFonts w:ascii="Times New Roman Regular" w:hAnsi="Times New Roman Regular" w:cs="Times New Roman Regular"/>
                <w:sz w:val="21"/>
                <w:szCs w:val="21"/>
                <w:lang w:eastAsia="zh-Hans"/>
              </w:rPr>
              <w:t>фунтів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приблизно</w:t>
            </w:r>
            <w:proofErr w:type="spellEnd"/>
            <w:r>
              <w:rPr>
                <w:rFonts w:ascii="Times New Roman Regular" w:hAnsi="Times New Roman Regular" w:cs="Times New Roman Regular"/>
                <w:sz w:val="21"/>
                <w:szCs w:val="21"/>
                <w:lang w:eastAsia="zh-Hans"/>
              </w:rPr>
              <w:t xml:space="preserve"> 4,5 кг) для </w:t>
            </w:r>
            <w:proofErr w:type="spellStart"/>
            <w:r>
              <w:rPr>
                <w:rFonts w:ascii="Times New Roman Regular" w:hAnsi="Times New Roman Regular" w:cs="Times New Roman Regular"/>
                <w:sz w:val="21"/>
                <w:szCs w:val="21"/>
                <w:lang w:eastAsia="zh-Hans"/>
              </w:rPr>
              <w:t>жовтої</w:t>
            </w:r>
            <w:proofErr w:type="spellEnd"/>
            <w:r>
              <w:rPr>
                <w:rFonts w:ascii="Times New Roman Regular" w:hAnsi="Times New Roman Regular" w:cs="Times New Roman Regular"/>
                <w:sz w:val="21"/>
                <w:szCs w:val="21"/>
                <w:lang w:eastAsia="zh-Hans"/>
              </w:rPr>
              <w:t xml:space="preserve"> і 15 </w:t>
            </w:r>
            <w:proofErr w:type="spellStart"/>
            <w:r>
              <w:rPr>
                <w:rFonts w:ascii="Times New Roman Regular" w:hAnsi="Times New Roman Regular" w:cs="Times New Roman Regular"/>
                <w:sz w:val="21"/>
                <w:szCs w:val="21"/>
                <w:lang w:eastAsia="zh-Hans"/>
              </w:rPr>
              <w:t>фунтів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приблизно</w:t>
            </w:r>
            <w:proofErr w:type="spellEnd"/>
            <w:r>
              <w:rPr>
                <w:rFonts w:ascii="Times New Roman Regular" w:hAnsi="Times New Roman Regular" w:cs="Times New Roman Regular"/>
                <w:sz w:val="21"/>
                <w:szCs w:val="21"/>
                <w:lang w:eastAsia="zh-Hans"/>
              </w:rPr>
              <w:t xml:space="preserve"> 6,75 кг) для </w:t>
            </w:r>
            <w:proofErr w:type="spellStart"/>
            <w:r>
              <w:rPr>
                <w:rFonts w:ascii="Times New Roman Regular" w:hAnsi="Times New Roman Regular" w:cs="Times New Roman Regular"/>
                <w:sz w:val="21"/>
                <w:szCs w:val="21"/>
                <w:lang w:eastAsia="zh-Hans"/>
              </w:rPr>
              <w:t>рожевої</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Жінкам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або</w:t>
            </w:r>
            <w:proofErr w:type="spellEnd"/>
            <w:r>
              <w:rPr>
                <w:rFonts w:ascii="Times New Roman Regular" w:hAnsi="Times New Roman Regular" w:cs="Times New Roman Regular"/>
                <w:sz w:val="21"/>
                <w:szCs w:val="21"/>
                <w:lang w:eastAsia="zh-Hans"/>
              </w:rPr>
              <w:t xml:space="preserve"> особам з </w:t>
            </w:r>
            <w:proofErr w:type="spellStart"/>
            <w:r>
              <w:rPr>
                <w:rFonts w:ascii="Times New Roman Regular" w:hAnsi="Times New Roman Regular" w:cs="Times New Roman Regular"/>
                <w:sz w:val="21"/>
                <w:szCs w:val="21"/>
                <w:lang w:eastAsia="zh-Hans"/>
              </w:rPr>
              <w:t>меншою</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м'язовою</w:t>
            </w:r>
            <w:proofErr w:type="spellEnd"/>
            <w:r>
              <w:rPr>
                <w:rFonts w:ascii="Times New Roman Regular" w:hAnsi="Times New Roman Regular" w:cs="Times New Roman Regular"/>
                <w:sz w:val="21"/>
                <w:szCs w:val="21"/>
                <w:lang w:eastAsia="zh-Hans"/>
              </w:rPr>
              <w:t xml:space="preserve"> силою </w:t>
            </w:r>
            <w:proofErr w:type="spellStart"/>
            <w:r>
              <w:rPr>
                <w:rFonts w:ascii="Times New Roman Regular" w:hAnsi="Times New Roman Regular" w:cs="Times New Roman Regular"/>
                <w:sz w:val="21"/>
                <w:szCs w:val="21"/>
                <w:lang w:eastAsia="zh-Hans"/>
              </w:rPr>
              <w:t>видається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жовта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еластична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стрічка</w:t>
            </w:r>
            <w:proofErr w:type="spellEnd"/>
            <w:r>
              <w:rPr>
                <w:rFonts w:ascii="Times New Roman Regular" w:hAnsi="Times New Roman Regular" w:cs="Times New Roman Regular"/>
                <w:sz w:val="21"/>
                <w:szCs w:val="21"/>
                <w:lang w:eastAsia="zh-Hans"/>
              </w:rPr>
              <w:t xml:space="preserve">, а </w:t>
            </w:r>
            <w:proofErr w:type="spellStart"/>
            <w:r>
              <w:rPr>
                <w:rFonts w:ascii="Times New Roman Regular" w:hAnsi="Times New Roman Regular" w:cs="Times New Roman Regular"/>
                <w:sz w:val="21"/>
                <w:szCs w:val="21"/>
                <w:lang w:eastAsia="zh-Hans"/>
              </w:rPr>
              <w:t>чоловікам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або</w:t>
            </w:r>
            <w:proofErr w:type="spellEnd"/>
            <w:r>
              <w:rPr>
                <w:rFonts w:ascii="Times New Roman Regular" w:hAnsi="Times New Roman Regular" w:cs="Times New Roman Regular"/>
                <w:sz w:val="21"/>
                <w:szCs w:val="21"/>
                <w:lang w:eastAsia="zh-Hans"/>
              </w:rPr>
              <w:t xml:space="preserve"> особам з </w:t>
            </w:r>
            <w:proofErr w:type="spellStart"/>
            <w:r>
              <w:rPr>
                <w:rFonts w:ascii="Times New Roman Regular" w:hAnsi="Times New Roman Regular" w:cs="Times New Roman Regular"/>
                <w:sz w:val="21"/>
                <w:szCs w:val="21"/>
                <w:lang w:eastAsia="zh-Hans"/>
              </w:rPr>
              <w:t>більшою</w:t>
            </w:r>
            <w:proofErr w:type="spellEnd"/>
            <w:r>
              <w:rPr>
                <w:rFonts w:ascii="Times New Roman Regular" w:hAnsi="Times New Roman Regular" w:cs="Times New Roman Regular"/>
                <w:sz w:val="21"/>
                <w:szCs w:val="21"/>
                <w:lang w:eastAsia="zh-Hans"/>
              </w:rPr>
              <w:t xml:space="preserve"> силою - </w:t>
            </w:r>
            <w:proofErr w:type="spellStart"/>
            <w:r>
              <w:rPr>
                <w:rFonts w:ascii="Times New Roman Regular" w:hAnsi="Times New Roman Regular" w:cs="Times New Roman Regular"/>
                <w:sz w:val="21"/>
                <w:szCs w:val="21"/>
                <w:lang w:eastAsia="zh-Hans"/>
              </w:rPr>
              <w:t>рожева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еластична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стрічка</w:t>
            </w:r>
            <w:proofErr w:type="spellEnd"/>
            <w:r>
              <w:rPr>
                <w:rFonts w:ascii="Times New Roman Regular" w:hAnsi="Times New Roman Regular" w:cs="Times New Roman Regular"/>
                <w:sz w:val="21"/>
                <w:szCs w:val="21"/>
                <w:lang w:eastAsia="zh-Hans"/>
              </w:rPr>
              <w:t>.</w:t>
            </w:r>
          </w:p>
        </w:tc>
      </w:tr>
      <w:tr w:rsidR="00154FAA" w:rsidRPr="00EA4856" w14:paraId="1CCC9B99" w14:textId="77777777">
        <w:tc>
          <w:tcPr>
            <w:tcW w:w="1913" w:type="dxa"/>
            <w:vAlign w:val="center"/>
          </w:tcPr>
          <w:p w14:paraId="348E567B" w14:textId="77777777" w:rsidR="00154FAA" w:rsidRDefault="00000000">
            <w:pPr>
              <w:jc w:val="center"/>
              <w:rPr>
                <w:rFonts w:ascii="Times New Roman Regular" w:hAnsi="Times New Roman Regular" w:cs="Times New Roman Regular"/>
                <w:sz w:val="21"/>
                <w:szCs w:val="21"/>
                <w:lang w:val="en-US" w:eastAsia="zh-Hans"/>
              </w:rPr>
            </w:pPr>
            <w:proofErr w:type="spellStart"/>
            <w:r>
              <w:rPr>
                <w:rFonts w:ascii="Times New Roman Regular" w:hAnsi="Times New Roman Regular" w:cs="Times New Roman Regular"/>
                <w:sz w:val="21"/>
                <w:szCs w:val="21"/>
                <w:lang w:val="en-US" w:eastAsia="zh-Hans"/>
              </w:rPr>
              <w:t>Медична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освіта</w:t>
            </w:r>
            <w:proofErr w:type="spellEnd"/>
          </w:p>
        </w:tc>
        <w:tc>
          <w:tcPr>
            <w:tcW w:w="6609" w:type="dxa"/>
            <w:vAlign w:val="center"/>
          </w:tcPr>
          <w:p w14:paraId="53988253" w14:textId="77777777" w:rsidR="00154FAA" w:rsidRDefault="00000000">
            <w:pPr>
              <w:rPr>
                <w:rFonts w:ascii="Times New Roman Regular" w:hAnsi="Times New Roman Regular" w:cs="Times New Roman Regular"/>
                <w:sz w:val="21"/>
                <w:szCs w:val="21"/>
                <w:lang w:val="en-US" w:eastAsia="zh-Hans"/>
              </w:rPr>
            </w:pPr>
            <w:proofErr w:type="spellStart"/>
            <w:r>
              <w:rPr>
                <w:rFonts w:ascii="Times New Roman Regular" w:hAnsi="Times New Roman Regular" w:cs="Times New Roman Regular"/>
                <w:sz w:val="21"/>
                <w:szCs w:val="21"/>
                <w:lang w:val="en-US" w:eastAsia="zh-Hans"/>
              </w:rPr>
              <w:t>Медична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освіта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пов'язана</w:t>
            </w:r>
            <w:proofErr w:type="spellEnd"/>
            <w:r>
              <w:rPr>
                <w:rFonts w:ascii="Times New Roman Regular" w:hAnsi="Times New Roman Regular" w:cs="Times New Roman Regular"/>
                <w:sz w:val="21"/>
                <w:szCs w:val="21"/>
                <w:lang w:val="en-US" w:eastAsia="zh-Hans"/>
              </w:rPr>
              <w:t xml:space="preserve"> з </w:t>
            </w:r>
            <w:proofErr w:type="spellStart"/>
            <w:r>
              <w:rPr>
                <w:rFonts w:ascii="Times New Roman Regular" w:hAnsi="Times New Roman Regular" w:cs="Times New Roman Regular"/>
                <w:sz w:val="21"/>
                <w:szCs w:val="21"/>
                <w:lang w:val="en-US" w:eastAsia="zh-Hans"/>
              </w:rPr>
              <w:t>хворобою</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пов'язана</w:t>
            </w:r>
            <w:proofErr w:type="spellEnd"/>
            <w:r>
              <w:rPr>
                <w:rFonts w:ascii="Times New Roman Regular" w:hAnsi="Times New Roman Regular" w:cs="Times New Roman Regular"/>
                <w:sz w:val="21"/>
                <w:szCs w:val="21"/>
                <w:lang w:val="en-US" w:eastAsia="zh-Hans"/>
              </w:rPr>
              <w:t xml:space="preserve"> з </w:t>
            </w:r>
            <w:proofErr w:type="spellStart"/>
            <w:r>
              <w:rPr>
                <w:rFonts w:ascii="Times New Roman Regular" w:hAnsi="Times New Roman Regular" w:cs="Times New Roman Regular"/>
                <w:sz w:val="21"/>
                <w:szCs w:val="21"/>
                <w:lang w:val="en-US" w:eastAsia="zh-Hans"/>
              </w:rPr>
              <w:t>фізичними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вправами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для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пацієнтів</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перед</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втручанням</w:t>
            </w:r>
            <w:proofErr w:type="spellEnd"/>
            <w:r>
              <w:rPr>
                <w:rFonts w:ascii="Times New Roman Regular" w:hAnsi="Times New Roman Regular" w:cs="Times New Roman Regular"/>
                <w:sz w:val="21"/>
                <w:szCs w:val="21"/>
                <w:lang w:val="en-US" w:eastAsia="zh-Hans"/>
              </w:rPr>
              <w:t xml:space="preserve"> у </w:t>
            </w:r>
            <w:proofErr w:type="spellStart"/>
            <w:r>
              <w:rPr>
                <w:rFonts w:ascii="Times New Roman Regular" w:hAnsi="Times New Roman Regular" w:cs="Times New Roman Regular"/>
                <w:sz w:val="21"/>
                <w:szCs w:val="21"/>
                <w:lang w:val="en-US" w:eastAsia="zh-Hans"/>
              </w:rPr>
              <w:t>фізичні</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вправи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щотижневе</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індивідуальне</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спостереження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та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щомісячне</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командне</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спостереження</w:t>
            </w:r>
            <w:proofErr w:type="spellEnd"/>
            <w:r>
              <w:rPr>
                <w:rFonts w:ascii="Times New Roman Regular" w:hAnsi="Times New Roman Regular" w:cs="Times New Roman Regular"/>
                <w:sz w:val="21"/>
                <w:szCs w:val="21"/>
                <w:lang w:val="en-US" w:eastAsia="zh-Hans"/>
              </w:rPr>
              <w:t>.</w:t>
            </w:r>
          </w:p>
        </w:tc>
      </w:tr>
      <w:tr w:rsidR="00154FAA" w14:paraId="6E8AEF6E" w14:textId="77777777">
        <w:tc>
          <w:tcPr>
            <w:tcW w:w="1913" w:type="dxa"/>
            <w:vAlign w:val="center"/>
          </w:tcPr>
          <w:p w14:paraId="7079F034" w14:textId="77777777" w:rsidR="00154FAA" w:rsidRDefault="00000000">
            <w:pPr>
              <w:jc w:val="center"/>
              <w:rPr>
                <w:rFonts w:ascii="Times New Roman Regular" w:hAnsi="Times New Roman Regular" w:cs="Times New Roman Regular"/>
                <w:sz w:val="21"/>
                <w:szCs w:val="21"/>
                <w:lang w:val="en-US" w:eastAsia="zh-Hans"/>
              </w:rPr>
            </w:pPr>
            <w:proofErr w:type="spellStart"/>
            <w:r>
              <w:rPr>
                <w:rFonts w:ascii="Times New Roman Regular" w:hAnsi="Times New Roman Regular" w:cs="Times New Roman Regular"/>
                <w:sz w:val="21"/>
                <w:szCs w:val="21"/>
                <w:lang w:val="en-US" w:eastAsia="zh-Hans"/>
              </w:rPr>
              <w:t>Запобіжні</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заходи</w:t>
            </w:r>
            <w:proofErr w:type="spellEnd"/>
          </w:p>
        </w:tc>
        <w:tc>
          <w:tcPr>
            <w:tcW w:w="6609" w:type="dxa"/>
            <w:vAlign w:val="center"/>
          </w:tcPr>
          <w:p w14:paraId="110100DE"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1. не </w:t>
            </w:r>
            <w:proofErr w:type="spellStart"/>
            <w:r>
              <w:rPr>
                <w:rFonts w:ascii="Times New Roman Regular" w:hAnsi="Times New Roman Regular" w:cs="Times New Roman Regular"/>
                <w:sz w:val="21"/>
                <w:szCs w:val="21"/>
                <w:lang w:eastAsia="zh-Hans"/>
              </w:rPr>
              <w:t>затримувати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дихання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під</w:t>
            </w:r>
            <w:proofErr w:type="spellEnd"/>
            <w:r>
              <w:rPr>
                <w:rFonts w:ascii="Times New Roman Regular" w:hAnsi="Times New Roman Regular" w:cs="Times New Roman Regular"/>
                <w:sz w:val="21"/>
                <w:szCs w:val="21"/>
                <w:lang w:eastAsia="zh-Hans"/>
              </w:rPr>
              <w:t xml:space="preserve"> час </w:t>
            </w:r>
            <w:proofErr w:type="spellStart"/>
            <w:r>
              <w:rPr>
                <w:rFonts w:ascii="Times New Roman Regular" w:hAnsi="Times New Roman Regular" w:cs="Times New Roman Regular"/>
                <w:sz w:val="21"/>
                <w:szCs w:val="21"/>
                <w:lang w:eastAsia="zh-Hans"/>
              </w:rPr>
              <w:t>тренувального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процесу</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профілактики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серцево-судинних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захворювань</w:t>
            </w:r>
            <w:proofErr w:type="spellEnd"/>
            <w:r>
              <w:rPr>
                <w:rFonts w:ascii="Times New Roman Regular" w:hAnsi="Times New Roman Regular" w:cs="Times New Roman Regular"/>
                <w:sz w:val="21"/>
                <w:szCs w:val="21"/>
                <w:lang w:eastAsia="zh-Hans"/>
              </w:rPr>
              <w:t xml:space="preserve">; 2. </w:t>
            </w:r>
            <w:proofErr w:type="spellStart"/>
            <w:r>
              <w:rPr>
                <w:rFonts w:ascii="Times New Roman Regular" w:hAnsi="Times New Roman Regular" w:cs="Times New Roman Regular"/>
                <w:sz w:val="21"/>
                <w:szCs w:val="21"/>
                <w:lang w:eastAsia="zh-Hans"/>
              </w:rPr>
              <w:t>звертати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увагу</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вдих</w:t>
            </w:r>
            <w:proofErr w:type="spellEnd"/>
            <w:r>
              <w:rPr>
                <w:rFonts w:ascii="Times New Roman Regular" w:hAnsi="Times New Roman Regular" w:cs="Times New Roman Regular"/>
                <w:sz w:val="21"/>
                <w:szCs w:val="21"/>
                <w:lang w:eastAsia="zh-Hans"/>
              </w:rPr>
              <w:t xml:space="preserve"> при </w:t>
            </w:r>
            <w:proofErr w:type="spellStart"/>
            <w:r>
              <w:rPr>
                <w:rFonts w:ascii="Times New Roman Regular" w:hAnsi="Times New Roman Regular" w:cs="Times New Roman Regular"/>
                <w:sz w:val="21"/>
                <w:szCs w:val="21"/>
                <w:lang w:eastAsia="zh-Hans"/>
              </w:rPr>
              <w:t>навантаженні</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видих</w:t>
            </w:r>
            <w:proofErr w:type="spellEnd"/>
            <w:r>
              <w:rPr>
                <w:rFonts w:ascii="Times New Roman Regular" w:hAnsi="Times New Roman Regular" w:cs="Times New Roman Regular"/>
                <w:sz w:val="21"/>
                <w:szCs w:val="21"/>
                <w:lang w:eastAsia="zh-Hans"/>
              </w:rPr>
              <w:t xml:space="preserve"> при </w:t>
            </w:r>
            <w:proofErr w:type="spellStart"/>
            <w:r>
              <w:rPr>
                <w:rFonts w:ascii="Times New Roman Regular" w:hAnsi="Times New Roman Regular" w:cs="Times New Roman Regular"/>
                <w:sz w:val="21"/>
                <w:szCs w:val="21"/>
                <w:lang w:eastAsia="zh-Hans"/>
              </w:rPr>
              <w:t>розслабленні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під</w:t>
            </w:r>
            <w:proofErr w:type="spellEnd"/>
            <w:r>
              <w:rPr>
                <w:rFonts w:ascii="Times New Roman Regular" w:hAnsi="Times New Roman Regular" w:cs="Times New Roman Regular"/>
                <w:sz w:val="21"/>
                <w:szCs w:val="21"/>
                <w:lang w:eastAsia="zh-Hans"/>
              </w:rPr>
              <w:t xml:space="preserve"> час </w:t>
            </w:r>
            <w:proofErr w:type="spellStart"/>
            <w:r>
              <w:rPr>
                <w:rFonts w:ascii="Times New Roman Regular" w:hAnsi="Times New Roman Regular" w:cs="Times New Roman Regular"/>
                <w:sz w:val="21"/>
                <w:szCs w:val="21"/>
                <w:lang w:eastAsia="zh-Hans"/>
              </w:rPr>
              <w:t>виконання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3. </w:t>
            </w:r>
            <w:proofErr w:type="spellStart"/>
            <w:r>
              <w:rPr>
                <w:rFonts w:ascii="Times New Roman Regular" w:hAnsi="Times New Roman Regular" w:cs="Times New Roman Regular"/>
                <w:sz w:val="21"/>
                <w:szCs w:val="21"/>
                <w:lang w:eastAsia="zh-Hans"/>
              </w:rPr>
              <w:t>нагадувати</w:t>
            </w:r>
            <w:proofErr w:type="spellEnd"/>
            <w:r>
              <w:rPr>
                <w:rFonts w:ascii="Times New Roman Regular" w:hAnsi="Times New Roman Regular" w:cs="Times New Roman Regular"/>
                <w:sz w:val="21"/>
                <w:szCs w:val="21"/>
                <w:lang w:eastAsia="zh-Hans"/>
              </w:rPr>
              <w:t xml:space="preserve"> людям </w:t>
            </w:r>
            <w:proofErr w:type="spellStart"/>
            <w:r>
              <w:rPr>
                <w:rFonts w:ascii="Times New Roman Regular" w:hAnsi="Times New Roman Regular" w:cs="Times New Roman Regular"/>
                <w:sz w:val="21"/>
                <w:szCs w:val="21"/>
                <w:lang w:eastAsia="zh-Hans"/>
              </w:rPr>
              <w:t>похилого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віку</w:t>
            </w:r>
            <w:proofErr w:type="spellEnd"/>
            <w:r>
              <w:rPr>
                <w:rFonts w:ascii="Times New Roman Regular" w:hAnsi="Times New Roman Regular" w:cs="Times New Roman Regular"/>
                <w:sz w:val="21"/>
                <w:szCs w:val="21"/>
                <w:lang w:eastAsia="zh-Hans"/>
              </w:rPr>
              <w:t xml:space="preserve"> про </w:t>
            </w:r>
            <w:proofErr w:type="spellStart"/>
            <w:r>
              <w:rPr>
                <w:rFonts w:ascii="Times New Roman Regular" w:hAnsi="Times New Roman Regular" w:cs="Times New Roman Regular"/>
                <w:sz w:val="21"/>
                <w:szCs w:val="21"/>
                <w:lang w:eastAsia="zh-Hans"/>
              </w:rPr>
              <w:t>необхідність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робити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нотатки</w:t>
            </w:r>
            <w:proofErr w:type="spellEnd"/>
            <w:r>
              <w:rPr>
                <w:rFonts w:ascii="Times New Roman Regular" w:hAnsi="Times New Roman Regular" w:cs="Times New Roman Regular"/>
                <w:sz w:val="21"/>
                <w:szCs w:val="21"/>
                <w:lang w:eastAsia="zh-Hans"/>
              </w:rPr>
              <w:t xml:space="preserve"> про </w:t>
            </w:r>
            <w:proofErr w:type="spellStart"/>
            <w:r>
              <w:rPr>
                <w:rFonts w:ascii="Times New Roman Regular" w:hAnsi="Times New Roman Regular" w:cs="Times New Roman Regular"/>
                <w:sz w:val="21"/>
                <w:szCs w:val="21"/>
                <w:lang w:eastAsia="zh-Hans"/>
              </w:rPr>
              <w:t>виконання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через </w:t>
            </w:r>
            <w:proofErr w:type="spellStart"/>
            <w:r>
              <w:rPr>
                <w:rFonts w:ascii="Times New Roman Regular" w:hAnsi="Times New Roman Regular" w:cs="Times New Roman Regular"/>
                <w:sz w:val="21"/>
                <w:szCs w:val="21"/>
                <w:lang w:eastAsia="zh-Hans"/>
              </w:rPr>
              <w:t>розумний</w:t>
            </w:r>
            <w:proofErr w:type="spellEnd"/>
            <w:r>
              <w:rPr>
                <w:rFonts w:ascii="Times New Roman Regular" w:hAnsi="Times New Roman Regular" w:cs="Times New Roman Regular"/>
                <w:sz w:val="21"/>
                <w:szCs w:val="21"/>
                <w:lang w:eastAsia="zh-Hans"/>
              </w:rPr>
              <w:t xml:space="preserve"> браслет </w:t>
            </w:r>
            <w:proofErr w:type="spellStart"/>
            <w:r>
              <w:rPr>
                <w:rFonts w:ascii="Times New Roman Regular" w:hAnsi="Times New Roman Regular" w:cs="Times New Roman Regular"/>
                <w:sz w:val="21"/>
                <w:szCs w:val="21"/>
                <w:lang w:eastAsia="zh-Hans"/>
              </w:rPr>
              <w:t>здоров'я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після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тренування</w:t>
            </w:r>
            <w:proofErr w:type="spellEnd"/>
            <w:r>
              <w:rPr>
                <w:rFonts w:ascii="Times New Roman Regular" w:hAnsi="Times New Roman Regular" w:cs="Times New Roman Regular"/>
                <w:sz w:val="21"/>
                <w:szCs w:val="21"/>
                <w:lang w:eastAsia="zh-Hans"/>
              </w:rPr>
              <w:t xml:space="preserve">; 4. </w:t>
            </w:r>
            <w:proofErr w:type="spellStart"/>
            <w:r>
              <w:rPr>
                <w:rFonts w:ascii="Times New Roman Regular" w:hAnsi="Times New Roman Regular" w:cs="Times New Roman Regular"/>
                <w:sz w:val="21"/>
                <w:szCs w:val="21"/>
                <w:lang w:eastAsia="zh-Hans"/>
              </w:rPr>
              <w:t>якщо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відчуває</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запаморочення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стиснення</w:t>
            </w:r>
            <w:proofErr w:type="spellEnd"/>
            <w:r>
              <w:rPr>
                <w:rFonts w:ascii="Times New Roman Regular" w:hAnsi="Times New Roman Regular" w:cs="Times New Roman Regular"/>
                <w:sz w:val="21"/>
                <w:szCs w:val="21"/>
                <w:lang w:eastAsia="zh-Hans"/>
              </w:rPr>
              <w:t xml:space="preserve"> в грудях, </w:t>
            </w:r>
            <w:proofErr w:type="spellStart"/>
            <w:r>
              <w:rPr>
                <w:rFonts w:ascii="Times New Roman Regular" w:hAnsi="Times New Roman Regular" w:cs="Times New Roman Regular"/>
                <w:sz w:val="21"/>
                <w:szCs w:val="21"/>
                <w:lang w:eastAsia="zh-Hans"/>
              </w:rPr>
              <w:t>утруднене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дихання</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інші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дискомфортні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симптоми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негайно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припинити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виконання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та за </w:t>
            </w:r>
            <w:proofErr w:type="spellStart"/>
            <w:r>
              <w:rPr>
                <w:rFonts w:ascii="Times New Roman Regular" w:hAnsi="Times New Roman Regular" w:cs="Times New Roman Regular"/>
                <w:sz w:val="21"/>
                <w:szCs w:val="21"/>
                <w:lang w:eastAsia="zh-Hans"/>
              </w:rPr>
              <w:t>допомогою</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розумного</w:t>
            </w:r>
            <w:proofErr w:type="spellEnd"/>
            <w:r>
              <w:rPr>
                <w:rFonts w:ascii="Times New Roman Regular" w:hAnsi="Times New Roman Regular" w:cs="Times New Roman Regular"/>
                <w:sz w:val="21"/>
                <w:szCs w:val="21"/>
                <w:lang w:eastAsia="zh-Hans"/>
              </w:rPr>
              <w:t xml:space="preserve"> браслета </w:t>
            </w:r>
            <w:proofErr w:type="spellStart"/>
            <w:r>
              <w:rPr>
                <w:rFonts w:ascii="Times New Roman Regular" w:hAnsi="Times New Roman Regular" w:cs="Times New Roman Regular"/>
                <w:sz w:val="21"/>
                <w:szCs w:val="21"/>
                <w:lang w:eastAsia="zh-Hans"/>
              </w:rPr>
              <w:t>здоров'я</w:t>
            </w:r>
            <w:proofErr w:type="spellEnd"/>
            <w:r>
              <w:rPr>
                <w:rFonts w:ascii="Times New Roman Regular" w:hAnsi="Times New Roman Regular" w:cs="Times New Roman Regular"/>
                <w:sz w:val="21"/>
                <w:szCs w:val="21"/>
                <w:lang w:eastAsia="zh-Hans"/>
              </w:rPr>
              <w:t xml:space="preserve"> одним </w:t>
            </w:r>
            <w:proofErr w:type="spellStart"/>
            <w:r>
              <w:rPr>
                <w:rFonts w:ascii="Times New Roman Regular" w:hAnsi="Times New Roman Regular" w:cs="Times New Roman Regular"/>
                <w:sz w:val="21"/>
                <w:szCs w:val="21"/>
                <w:lang w:eastAsia="zh-Hans"/>
              </w:rPr>
              <w:t>натисненням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клавіші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зателефонувати</w:t>
            </w:r>
            <w:proofErr w:type="spellEnd"/>
            <w:r>
              <w:rPr>
                <w:rFonts w:ascii="Times New Roman Regular" w:hAnsi="Times New Roman Regular" w:cs="Times New Roman Regular"/>
                <w:sz w:val="21"/>
                <w:szCs w:val="21"/>
                <w:lang w:eastAsia="zh-Hans"/>
              </w:rPr>
              <w:t xml:space="preserve"> до </w:t>
            </w:r>
            <w:proofErr w:type="spellStart"/>
            <w:r>
              <w:rPr>
                <w:rFonts w:ascii="Times New Roman Regular" w:hAnsi="Times New Roman Regular" w:cs="Times New Roman Regular"/>
                <w:sz w:val="21"/>
                <w:szCs w:val="21"/>
                <w:lang w:eastAsia="zh-Hans"/>
              </w:rPr>
              <w:t>медпрацівників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громади</w:t>
            </w:r>
            <w:proofErr w:type="spellEnd"/>
            <w:r>
              <w:rPr>
                <w:rFonts w:ascii="Times New Roman Regular" w:hAnsi="Times New Roman Regular" w:cs="Times New Roman Regular"/>
                <w:sz w:val="21"/>
                <w:szCs w:val="21"/>
                <w:lang w:eastAsia="zh-Hans"/>
              </w:rPr>
              <w:t>.</w:t>
            </w:r>
          </w:p>
        </w:tc>
      </w:tr>
    </w:tbl>
    <w:p w14:paraId="6310444C"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021902D6"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148E7C73"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3948FDCE"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403D90E4"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14EC587E"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4A0B8F32"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38815E8F"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56157548"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10412320"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2DED3F8B" w14:textId="77777777" w:rsidR="00154FAA" w:rsidRDefault="00154FAA">
      <w:pPr>
        <w:tabs>
          <w:tab w:val="left" w:pos="851"/>
          <w:tab w:val="left" w:pos="993"/>
        </w:tabs>
        <w:spacing w:line="360" w:lineRule="auto"/>
        <w:jc w:val="both"/>
        <w:rPr>
          <w:rFonts w:ascii="Times New Roman Bold" w:hAnsi="Times New Roman Bold" w:cs="Times New Roman Bold"/>
          <w:b/>
          <w:sz w:val="28"/>
          <w:szCs w:val="28"/>
          <w:lang w:val="uk-UA"/>
        </w:rPr>
      </w:pPr>
    </w:p>
    <w:p w14:paraId="5B851B95" w14:textId="385759DB" w:rsidR="00154FAA" w:rsidRDefault="00EA4856" w:rsidP="00EA4856">
      <w:pPr>
        <w:tabs>
          <w:tab w:val="left" w:pos="3051"/>
        </w:tabs>
        <w:spacing w:line="360" w:lineRule="auto"/>
        <w:jc w:val="both"/>
        <w:rPr>
          <w:rFonts w:ascii="Times New Roman Bold" w:hAnsi="Times New Roman Bold" w:cs="Times New Roman Bold"/>
          <w:b/>
          <w:bCs/>
          <w:sz w:val="28"/>
          <w:szCs w:val="28"/>
          <w:lang w:val="uk-UA"/>
        </w:rPr>
      </w:pPr>
      <w:r>
        <w:rPr>
          <w:rFonts w:ascii="Times New Roman Bold" w:hAnsi="Times New Roman Bold" w:cs="Times New Roman Bold"/>
          <w:b/>
          <w:sz w:val="28"/>
          <w:szCs w:val="28"/>
          <w:lang w:val="uk-UA"/>
        </w:rPr>
        <w:tab/>
      </w:r>
      <w:r w:rsidR="00000000">
        <w:rPr>
          <w:rFonts w:ascii="Times New Roman Bold" w:hAnsi="Times New Roman Bold" w:cs="Times New Roman Bold"/>
          <w:b/>
          <w:bCs/>
          <w:sz w:val="28"/>
          <w:szCs w:val="28"/>
        </w:rPr>
        <w:t>2.2.</w:t>
      </w:r>
      <w:r w:rsidR="00000000">
        <w:rPr>
          <w:rFonts w:ascii="Times New Roman Bold" w:hAnsi="Times New Roman Bold" w:cs="Times New Roman Bold"/>
          <w:b/>
          <w:bCs/>
          <w:sz w:val="28"/>
          <w:szCs w:val="28"/>
          <w:lang w:val="uk-UA"/>
        </w:rPr>
        <w:t>4. Засідання експертної групи</w:t>
      </w:r>
    </w:p>
    <w:p w14:paraId="1C800F8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Проведено засідання експертної групи для обговорення та доопрацювання початкової запропонованої програми ЛФК в домашніх умовах для літніх пацієнтів з ОП шляхом організації роботи експертів ортопедичного та реабілітаційного відділень для визначення остаточного варіанту програми ЛФК в домашніх умовах.</w:t>
      </w:r>
    </w:p>
    <w:p w14:paraId="77E167B1" w14:textId="6087AFEF"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2.2.</w:t>
      </w:r>
      <w:r w:rsidR="00EA4856">
        <w:rPr>
          <w:rFonts w:ascii="Times New Roman Bold" w:hAnsi="Times New Roman Bold" w:cs="Times New Roman Bold"/>
          <w:b/>
          <w:bCs/>
          <w:sz w:val="28"/>
          <w:szCs w:val="28"/>
          <w:lang w:val="uk-UA"/>
        </w:rPr>
        <w:t>5</w:t>
      </w:r>
      <w:r>
        <w:rPr>
          <w:rFonts w:ascii="Times New Roman Bold" w:hAnsi="Times New Roman Bold" w:cs="Times New Roman Bold"/>
          <w:b/>
          <w:bCs/>
          <w:sz w:val="28"/>
          <w:szCs w:val="28"/>
          <w:lang w:val="uk-UA"/>
        </w:rPr>
        <w:t xml:space="preserve"> Відбір членів експертної групи</w:t>
      </w:r>
    </w:p>
    <w:p w14:paraId="1D53D87B"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Експерти з великим клінічним досвідом в галузі ортопедичної травми та реабілітації були відібрані заочно, включаючи лікарів, медичних сестер та </w:t>
      </w:r>
      <w:proofErr w:type="spellStart"/>
      <w:r>
        <w:rPr>
          <w:rFonts w:ascii="Times New Roman Regular" w:hAnsi="Times New Roman Regular" w:cs="Times New Roman Regular"/>
          <w:sz w:val="28"/>
          <w:szCs w:val="28"/>
          <w:lang w:val="uk-UA"/>
        </w:rPr>
        <w:t>реабілітологів</w:t>
      </w:r>
      <w:proofErr w:type="spellEnd"/>
      <w:r>
        <w:rPr>
          <w:rFonts w:ascii="Times New Roman Regular" w:hAnsi="Times New Roman Regular" w:cs="Times New Roman Regular"/>
          <w:sz w:val="28"/>
          <w:szCs w:val="28"/>
          <w:lang w:val="uk-UA"/>
        </w:rPr>
        <w:t xml:space="preserve">, враховуючи конкретні обставини цього дослідження та академічну кваліфікацію, наукові напрямки та звання експертів. Критеріями включення експертів були: (i) 10 років або більше досвіду роботи в галузі ортопедії та травматології або реабілітації та ознайомлення зі змістом цього </w:t>
      </w:r>
      <w:r>
        <w:rPr>
          <w:rFonts w:ascii="Times New Roman Regular" w:hAnsi="Times New Roman Regular" w:cs="Times New Roman Regular"/>
          <w:sz w:val="28"/>
          <w:szCs w:val="28"/>
          <w:lang w:val="uk-UA"/>
        </w:rPr>
        <w:lastRenderedPageBreak/>
        <w:t>дослідження; (ii) середній рівень або вище; (iii) ступінь бакалавра або вище; та (iv) добровільна участь у цьому дослідженні. Загальний профіль експертів наведено в Таблиці 2.</w:t>
      </w:r>
    </w:p>
    <w:tbl>
      <w:tblPr>
        <w:tblStyle w:val="af1"/>
        <w:tblW w:w="0" w:type="auto"/>
        <w:tblLook w:val="04A0" w:firstRow="1" w:lastRow="0" w:firstColumn="1" w:lastColumn="0" w:noHBand="0" w:noVBand="1"/>
      </w:tblPr>
      <w:tblGrid>
        <w:gridCol w:w="1097"/>
        <w:gridCol w:w="961"/>
        <w:gridCol w:w="633"/>
        <w:gridCol w:w="1384"/>
        <w:gridCol w:w="1153"/>
        <w:gridCol w:w="977"/>
        <w:gridCol w:w="1522"/>
        <w:gridCol w:w="1434"/>
      </w:tblGrid>
      <w:tr w:rsidR="00154FAA" w14:paraId="2A6D208D" w14:textId="77777777">
        <w:tc>
          <w:tcPr>
            <w:tcW w:w="8522" w:type="dxa"/>
            <w:gridSpan w:val="8"/>
            <w:vAlign w:val="center"/>
          </w:tcPr>
          <w:p w14:paraId="34A49ECE" w14:textId="77777777" w:rsidR="00154FAA" w:rsidRDefault="00000000">
            <w:pPr>
              <w:jc w:val="center"/>
              <w:rPr>
                <w:rFonts w:ascii="Times New Roman Bold" w:hAnsi="Times New Roman Bold" w:cs="Times New Roman Bold"/>
                <w:b/>
                <w:bCs/>
                <w:lang w:eastAsia="zh-Hans"/>
              </w:rPr>
            </w:pPr>
            <w:proofErr w:type="spellStart"/>
            <w:r>
              <w:rPr>
                <w:rFonts w:ascii="Times New Roman Bold" w:hAnsi="Times New Roman Bold" w:cs="Times New Roman Bold"/>
                <w:b/>
                <w:bCs/>
                <w:lang w:eastAsia="zh-Hans"/>
              </w:rPr>
              <w:t>Таблиця</w:t>
            </w:r>
            <w:proofErr w:type="spellEnd"/>
            <w:r>
              <w:rPr>
                <w:rFonts w:ascii="Times New Roman Bold" w:hAnsi="Times New Roman Bold" w:cs="Times New Roman Bold"/>
                <w:b/>
                <w:bCs/>
                <w:lang w:eastAsia="zh-Hans"/>
              </w:rPr>
              <w:t xml:space="preserve"> 2, </w:t>
            </w:r>
            <w:proofErr w:type="spellStart"/>
            <w:r>
              <w:rPr>
                <w:rFonts w:ascii="Times New Roman Bold" w:hAnsi="Times New Roman Bold" w:cs="Times New Roman Bold"/>
                <w:b/>
                <w:bCs/>
                <w:lang w:eastAsia="zh-Hans"/>
              </w:rPr>
              <w:t>Загальна</w:t>
            </w:r>
            <w:proofErr w:type="spellEnd"/>
            <w:r>
              <w:rPr>
                <w:rFonts w:ascii="Times New Roman Bold" w:hAnsi="Times New Roman Bold" w:cs="Times New Roman Bold"/>
                <w:b/>
                <w:bCs/>
                <w:lang w:eastAsia="zh-Hans"/>
              </w:rPr>
              <w:t xml:space="preserve"> </w:t>
            </w:r>
            <w:proofErr w:type="spellStart"/>
            <w:r>
              <w:rPr>
                <w:rFonts w:ascii="Times New Roman Bold" w:hAnsi="Times New Roman Bold" w:cs="Times New Roman Bold"/>
                <w:b/>
                <w:bCs/>
                <w:lang w:eastAsia="zh-Hans"/>
              </w:rPr>
              <w:t>інформація</w:t>
            </w:r>
            <w:proofErr w:type="spellEnd"/>
            <w:r>
              <w:rPr>
                <w:rFonts w:ascii="Times New Roman Bold" w:hAnsi="Times New Roman Bold" w:cs="Times New Roman Bold"/>
                <w:b/>
                <w:bCs/>
                <w:lang w:eastAsia="zh-Hans"/>
              </w:rPr>
              <w:t xml:space="preserve"> про </w:t>
            </w:r>
            <w:proofErr w:type="spellStart"/>
            <w:r>
              <w:rPr>
                <w:rFonts w:ascii="Times New Roman Bold" w:hAnsi="Times New Roman Bold" w:cs="Times New Roman Bold"/>
                <w:b/>
                <w:bCs/>
                <w:lang w:eastAsia="zh-Hans"/>
              </w:rPr>
              <w:t>запрошених</w:t>
            </w:r>
            <w:proofErr w:type="spellEnd"/>
            <w:r>
              <w:rPr>
                <w:rFonts w:ascii="Times New Roman Bold" w:hAnsi="Times New Roman Bold" w:cs="Times New Roman Bold"/>
                <w:b/>
                <w:bCs/>
                <w:lang w:eastAsia="zh-Hans"/>
              </w:rPr>
              <w:t xml:space="preserve"> </w:t>
            </w:r>
            <w:proofErr w:type="spellStart"/>
            <w:r>
              <w:rPr>
                <w:rFonts w:ascii="Times New Roman Bold" w:hAnsi="Times New Roman Bold" w:cs="Times New Roman Bold"/>
                <w:b/>
                <w:bCs/>
                <w:lang w:eastAsia="zh-Hans"/>
              </w:rPr>
              <w:t>експертів</w:t>
            </w:r>
            <w:proofErr w:type="spellEnd"/>
          </w:p>
        </w:tc>
      </w:tr>
      <w:tr w:rsidR="00154FAA" w14:paraId="0842FF0A" w14:textId="77777777">
        <w:tc>
          <w:tcPr>
            <w:tcW w:w="623" w:type="dxa"/>
            <w:vAlign w:val="center"/>
          </w:tcPr>
          <w:p w14:paraId="3786814A" w14:textId="77777777" w:rsidR="00154FAA" w:rsidRDefault="00000000">
            <w:pPr>
              <w:jc w:val="center"/>
              <w:rPr>
                <w:rFonts w:ascii="Times New Roman" w:eastAsiaTheme="minorEastAsia" w:hAnsi="Times New Roman" w:cs="Times New Roman"/>
                <w:sz w:val="21"/>
                <w:szCs w:val="21"/>
                <w:lang w:val="en-US" w:eastAsia="zh-Hans"/>
              </w:rPr>
            </w:pPr>
            <w:proofErr w:type="spellStart"/>
            <w:r>
              <w:rPr>
                <w:rFonts w:ascii="Times New Roman" w:hAnsi="Times New Roman" w:cs="Times New Roman"/>
                <w:lang w:val="en-US" w:eastAsia="zh-Hans"/>
              </w:rPr>
              <w:t>Кількість</w:t>
            </w:r>
            <w:proofErr w:type="spellEnd"/>
          </w:p>
        </w:tc>
        <w:tc>
          <w:tcPr>
            <w:tcW w:w="961" w:type="dxa"/>
            <w:vAlign w:val="center"/>
          </w:tcPr>
          <w:p w14:paraId="3E1AB2F9" w14:textId="77777777" w:rsidR="00154FAA" w:rsidRDefault="00000000">
            <w:pPr>
              <w:jc w:val="center"/>
              <w:rPr>
                <w:rFonts w:ascii="Times New Roman" w:eastAsiaTheme="minorEastAsia" w:hAnsi="Times New Roman" w:cs="Times New Roman"/>
                <w:sz w:val="21"/>
                <w:szCs w:val="21"/>
                <w:lang w:val="en-US" w:eastAsia="zh-Hans"/>
              </w:rPr>
            </w:pPr>
            <w:proofErr w:type="spellStart"/>
            <w:r>
              <w:rPr>
                <w:rFonts w:ascii="Times New Roman" w:hAnsi="Times New Roman" w:cs="Times New Roman"/>
                <w:lang w:val="en-US" w:eastAsia="zh-Hans"/>
              </w:rPr>
              <w:t>Чоловік</w:t>
            </w:r>
            <w:proofErr w:type="spellEnd"/>
            <w:r>
              <w:rPr>
                <w:rFonts w:ascii="Times New Roman" w:hAnsi="Times New Roman" w:cs="Times New Roman"/>
                <w:lang w:val="en-US" w:eastAsia="zh-Hans"/>
              </w:rPr>
              <w:t xml:space="preserve"> / </w:t>
            </w:r>
            <w:proofErr w:type="spellStart"/>
            <w:r>
              <w:rPr>
                <w:rFonts w:ascii="Times New Roman" w:hAnsi="Times New Roman" w:cs="Times New Roman"/>
                <w:lang w:val="en-US" w:eastAsia="zh-Hans"/>
              </w:rPr>
              <w:t>жінка</w:t>
            </w:r>
            <w:proofErr w:type="spellEnd"/>
          </w:p>
        </w:tc>
        <w:tc>
          <w:tcPr>
            <w:tcW w:w="633" w:type="dxa"/>
            <w:vAlign w:val="center"/>
          </w:tcPr>
          <w:p w14:paraId="2150D20D" w14:textId="77777777" w:rsidR="00154FAA" w:rsidRDefault="00000000">
            <w:pPr>
              <w:jc w:val="center"/>
              <w:rPr>
                <w:rFonts w:ascii="Times New Roman" w:eastAsiaTheme="minorEastAsia" w:hAnsi="Times New Roman" w:cs="Times New Roman"/>
                <w:sz w:val="21"/>
                <w:szCs w:val="21"/>
                <w:lang w:val="en-US" w:eastAsia="zh-Hans"/>
              </w:rPr>
            </w:pPr>
            <w:proofErr w:type="spellStart"/>
            <w:r>
              <w:rPr>
                <w:rFonts w:ascii="Times New Roman" w:hAnsi="Times New Roman" w:cs="Times New Roman"/>
                <w:lang w:val="en-US" w:eastAsia="zh-Hans"/>
              </w:rPr>
              <w:t>Вік</w:t>
            </w:r>
            <w:proofErr w:type="spellEnd"/>
          </w:p>
        </w:tc>
        <w:tc>
          <w:tcPr>
            <w:tcW w:w="1384" w:type="dxa"/>
            <w:vAlign w:val="center"/>
          </w:tcPr>
          <w:p w14:paraId="3496FD29" w14:textId="77777777" w:rsidR="00154FAA" w:rsidRDefault="00000000">
            <w:pPr>
              <w:jc w:val="center"/>
              <w:rPr>
                <w:rFonts w:ascii="Times New Roman" w:eastAsiaTheme="minorEastAsia" w:hAnsi="Times New Roman" w:cs="Times New Roman"/>
                <w:sz w:val="21"/>
                <w:szCs w:val="21"/>
                <w:lang w:val="en-US" w:eastAsia="zh-Hans"/>
              </w:rPr>
            </w:pPr>
            <w:proofErr w:type="spellStart"/>
            <w:r>
              <w:rPr>
                <w:rFonts w:ascii="Times New Roman" w:hAnsi="Times New Roman" w:cs="Times New Roman"/>
                <w:lang w:val="en-US" w:eastAsia="zh-Hans"/>
              </w:rPr>
              <w:t>Академічна</w:t>
            </w:r>
            <w:proofErr w:type="spellEnd"/>
            <w:r>
              <w:rPr>
                <w:rFonts w:ascii="Times New Roman" w:hAnsi="Times New Roman" w:cs="Times New Roman"/>
                <w:lang w:val="en-US" w:eastAsia="zh-Hans"/>
              </w:rPr>
              <w:t xml:space="preserve"> </w:t>
            </w:r>
            <w:proofErr w:type="spellStart"/>
            <w:r>
              <w:rPr>
                <w:rFonts w:ascii="Times New Roman" w:hAnsi="Times New Roman" w:cs="Times New Roman"/>
                <w:lang w:val="en-US" w:eastAsia="zh-Hans"/>
              </w:rPr>
              <w:t>кваліфікація</w:t>
            </w:r>
            <w:proofErr w:type="spellEnd"/>
          </w:p>
        </w:tc>
        <w:tc>
          <w:tcPr>
            <w:tcW w:w="1153" w:type="dxa"/>
            <w:vAlign w:val="center"/>
          </w:tcPr>
          <w:p w14:paraId="1F7AEFD4" w14:textId="77777777" w:rsidR="00154FAA" w:rsidRDefault="00000000">
            <w:pPr>
              <w:jc w:val="center"/>
              <w:rPr>
                <w:rFonts w:ascii="Times New Roman" w:eastAsiaTheme="minorEastAsia" w:hAnsi="Times New Roman" w:cs="Times New Roman"/>
                <w:sz w:val="21"/>
                <w:szCs w:val="21"/>
                <w:lang w:val="en-US" w:eastAsia="zh-Hans"/>
              </w:rPr>
            </w:pPr>
            <w:proofErr w:type="spellStart"/>
            <w:r>
              <w:rPr>
                <w:rFonts w:ascii="Times New Roman" w:hAnsi="Times New Roman" w:cs="Times New Roman"/>
                <w:lang w:val="en-US" w:eastAsia="zh-Hans"/>
              </w:rPr>
              <w:t>Клас</w:t>
            </w:r>
            <w:proofErr w:type="spellEnd"/>
          </w:p>
        </w:tc>
        <w:tc>
          <w:tcPr>
            <w:tcW w:w="977" w:type="dxa"/>
            <w:vAlign w:val="center"/>
          </w:tcPr>
          <w:p w14:paraId="4A4F5B00" w14:textId="77777777" w:rsidR="00154FAA" w:rsidRDefault="00000000">
            <w:pPr>
              <w:jc w:val="center"/>
              <w:rPr>
                <w:rFonts w:ascii="Times New Roman" w:eastAsiaTheme="minorEastAsia" w:hAnsi="Times New Roman" w:cs="Times New Roman"/>
                <w:sz w:val="21"/>
                <w:szCs w:val="21"/>
                <w:lang w:val="en-US" w:eastAsia="zh-Hans"/>
              </w:rPr>
            </w:pPr>
            <w:proofErr w:type="spellStart"/>
            <w:r>
              <w:rPr>
                <w:rFonts w:ascii="Times New Roman" w:hAnsi="Times New Roman" w:cs="Times New Roman"/>
                <w:lang w:val="en-US" w:eastAsia="zh-Hans"/>
              </w:rPr>
              <w:t>Роки</w:t>
            </w:r>
            <w:proofErr w:type="spellEnd"/>
            <w:r>
              <w:rPr>
                <w:rFonts w:ascii="Times New Roman" w:hAnsi="Times New Roman" w:cs="Times New Roman"/>
                <w:lang w:val="en-US" w:eastAsia="zh-Hans"/>
              </w:rPr>
              <w:t xml:space="preserve"> </w:t>
            </w:r>
            <w:proofErr w:type="spellStart"/>
            <w:r>
              <w:rPr>
                <w:rFonts w:ascii="Times New Roman" w:hAnsi="Times New Roman" w:cs="Times New Roman"/>
                <w:lang w:val="en-US" w:eastAsia="zh-Hans"/>
              </w:rPr>
              <w:t>роботи</w:t>
            </w:r>
            <w:proofErr w:type="spellEnd"/>
          </w:p>
        </w:tc>
        <w:tc>
          <w:tcPr>
            <w:tcW w:w="1357" w:type="dxa"/>
            <w:vAlign w:val="center"/>
          </w:tcPr>
          <w:p w14:paraId="6162F7AC" w14:textId="77777777" w:rsidR="00154FAA" w:rsidRDefault="00000000">
            <w:pPr>
              <w:jc w:val="center"/>
              <w:rPr>
                <w:rFonts w:ascii="Times New Roman" w:eastAsiaTheme="minorEastAsia" w:hAnsi="Times New Roman" w:cs="Times New Roman"/>
                <w:sz w:val="21"/>
                <w:szCs w:val="21"/>
                <w:lang w:val="en-US" w:eastAsia="zh-Hans"/>
              </w:rPr>
            </w:pPr>
            <w:proofErr w:type="spellStart"/>
            <w:r>
              <w:rPr>
                <w:rFonts w:ascii="Times New Roman" w:hAnsi="Times New Roman" w:cs="Times New Roman"/>
                <w:lang w:val="en-US" w:eastAsia="zh-Hans"/>
              </w:rPr>
              <w:t>Професійна</w:t>
            </w:r>
            <w:proofErr w:type="spellEnd"/>
            <w:r>
              <w:rPr>
                <w:rFonts w:ascii="Times New Roman" w:hAnsi="Times New Roman" w:cs="Times New Roman"/>
                <w:lang w:val="en-US" w:eastAsia="zh-Hans"/>
              </w:rPr>
              <w:t xml:space="preserve"> </w:t>
            </w:r>
            <w:proofErr w:type="spellStart"/>
            <w:r>
              <w:rPr>
                <w:rFonts w:ascii="Times New Roman" w:hAnsi="Times New Roman" w:cs="Times New Roman"/>
                <w:lang w:val="en-US" w:eastAsia="zh-Hans"/>
              </w:rPr>
              <w:t>орієнтація</w:t>
            </w:r>
            <w:proofErr w:type="spellEnd"/>
          </w:p>
        </w:tc>
        <w:tc>
          <w:tcPr>
            <w:tcW w:w="1434" w:type="dxa"/>
            <w:vAlign w:val="center"/>
          </w:tcPr>
          <w:p w14:paraId="2CC4782C" w14:textId="77777777" w:rsidR="00154FAA" w:rsidRDefault="00000000">
            <w:pPr>
              <w:jc w:val="center"/>
              <w:rPr>
                <w:rFonts w:ascii="Times New Roman" w:eastAsiaTheme="minorEastAsia" w:hAnsi="Times New Roman" w:cs="Times New Roman"/>
                <w:sz w:val="21"/>
                <w:szCs w:val="21"/>
                <w:lang w:val="en-US" w:eastAsia="zh-Hans"/>
              </w:rPr>
            </w:pPr>
            <w:proofErr w:type="spellStart"/>
            <w:r>
              <w:rPr>
                <w:rFonts w:ascii="Times New Roman" w:hAnsi="Times New Roman" w:cs="Times New Roman"/>
                <w:lang w:val="en-US" w:eastAsia="zh-Hans"/>
              </w:rPr>
              <w:t>Департамент</w:t>
            </w:r>
            <w:proofErr w:type="spellEnd"/>
          </w:p>
        </w:tc>
      </w:tr>
      <w:tr w:rsidR="00154FAA" w14:paraId="0FC2B051" w14:textId="77777777">
        <w:tc>
          <w:tcPr>
            <w:tcW w:w="623" w:type="dxa"/>
            <w:vAlign w:val="center"/>
          </w:tcPr>
          <w:p w14:paraId="0D3EC7F3"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1</w:t>
            </w:r>
          </w:p>
        </w:tc>
        <w:tc>
          <w:tcPr>
            <w:tcW w:w="961" w:type="dxa"/>
            <w:vAlign w:val="center"/>
          </w:tcPr>
          <w:p w14:paraId="3C897A49"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w:hAnsi="Times New Roman" w:cs="Times New Roman"/>
                <w:lang w:val="en-US" w:eastAsia="zh-Hans"/>
              </w:rPr>
              <w:t>Чоловік</w:t>
            </w:r>
            <w:proofErr w:type="spellEnd"/>
          </w:p>
        </w:tc>
        <w:tc>
          <w:tcPr>
            <w:tcW w:w="633" w:type="dxa"/>
            <w:vAlign w:val="center"/>
          </w:tcPr>
          <w:p w14:paraId="01252787"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71</w:t>
            </w:r>
          </w:p>
        </w:tc>
        <w:tc>
          <w:tcPr>
            <w:tcW w:w="1384" w:type="dxa"/>
            <w:vAlign w:val="center"/>
          </w:tcPr>
          <w:p w14:paraId="096A13D4"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Майстри</w:t>
            </w:r>
            <w:proofErr w:type="spellEnd"/>
          </w:p>
        </w:tc>
        <w:tc>
          <w:tcPr>
            <w:tcW w:w="1153" w:type="dxa"/>
            <w:vAlign w:val="center"/>
          </w:tcPr>
          <w:p w14:paraId="45875ED1"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Директор</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val="en-US" w:eastAsia="zh-Hans"/>
              </w:rPr>
              <w:t>лікар</w:t>
            </w:r>
            <w:proofErr w:type="spellEnd"/>
          </w:p>
        </w:tc>
        <w:tc>
          <w:tcPr>
            <w:tcW w:w="977" w:type="dxa"/>
            <w:vAlign w:val="center"/>
          </w:tcPr>
          <w:p w14:paraId="754D631C"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45</w:t>
            </w:r>
          </w:p>
        </w:tc>
        <w:tc>
          <w:tcPr>
            <w:tcW w:w="1357" w:type="dxa"/>
            <w:vAlign w:val="center"/>
          </w:tcPr>
          <w:p w14:paraId="34E00FF9"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Ортопедія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та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реабілітація</w:t>
            </w:r>
            <w:proofErr w:type="spellEnd"/>
          </w:p>
        </w:tc>
        <w:tc>
          <w:tcPr>
            <w:tcW w:w="1434" w:type="dxa"/>
            <w:vAlign w:val="center"/>
          </w:tcPr>
          <w:p w14:paraId="12D1A564"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Ортопедія</w:t>
            </w:r>
            <w:proofErr w:type="spellEnd"/>
          </w:p>
        </w:tc>
      </w:tr>
      <w:tr w:rsidR="00154FAA" w14:paraId="5301CFE0" w14:textId="77777777">
        <w:tc>
          <w:tcPr>
            <w:tcW w:w="623" w:type="dxa"/>
            <w:vAlign w:val="center"/>
          </w:tcPr>
          <w:p w14:paraId="3AF2D5BD"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2</w:t>
            </w:r>
          </w:p>
        </w:tc>
        <w:tc>
          <w:tcPr>
            <w:tcW w:w="961" w:type="dxa"/>
            <w:vAlign w:val="center"/>
          </w:tcPr>
          <w:p w14:paraId="10FE83FD"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w:hAnsi="Times New Roman" w:cs="Times New Roman"/>
                <w:lang w:val="en-US" w:eastAsia="zh-Hans"/>
              </w:rPr>
              <w:t>Чоловік</w:t>
            </w:r>
            <w:proofErr w:type="spellEnd"/>
          </w:p>
        </w:tc>
        <w:tc>
          <w:tcPr>
            <w:tcW w:w="633" w:type="dxa"/>
            <w:vAlign w:val="center"/>
          </w:tcPr>
          <w:p w14:paraId="0F1A2999"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59</w:t>
            </w:r>
          </w:p>
        </w:tc>
        <w:tc>
          <w:tcPr>
            <w:tcW w:w="1384" w:type="dxa"/>
            <w:vAlign w:val="center"/>
          </w:tcPr>
          <w:p w14:paraId="79BA9E42"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кандидат</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наук</w:t>
            </w:r>
            <w:proofErr w:type="spellEnd"/>
          </w:p>
        </w:tc>
        <w:tc>
          <w:tcPr>
            <w:tcW w:w="1153" w:type="dxa"/>
            <w:vAlign w:val="center"/>
          </w:tcPr>
          <w:p w14:paraId="0756355A" w14:textId="77777777" w:rsidR="00154FAA" w:rsidRDefault="00000000">
            <w:pPr>
              <w:jc w:val="center"/>
              <w:rPr>
                <w:rFonts w:ascii="Times New Roman Regular" w:eastAsiaTheme="minorEastAsia" w:hAnsi="Times New Roman Regular" w:cs="Times New Roman Regular" w:hint="eastAsia"/>
                <w:kern w:val="2"/>
                <w:sz w:val="21"/>
                <w:szCs w:val="21"/>
                <w:lang w:val="en-US" w:eastAsia="zh-Hans"/>
              </w:rPr>
            </w:pPr>
            <w:proofErr w:type="spellStart"/>
            <w:r>
              <w:rPr>
                <w:rFonts w:ascii="Times New Roman Regular" w:hAnsi="Times New Roman Regular" w:cs="Times New Roman Regular"/>
                <w:sz w:val="21"/>
                <w:szCs w:val="21"/>
                <w:lang w:val="en-US" w:eastAsia="zh-Hans"/>
              </w:rPr>
              <w:t>Директор</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val="en-US" w:eastAsia="zh-Hans"/>
              </w:rPr>
              <w:t>лікар</w:t>
            </w:r>
            <w:proofErr w:type="spellEnd"/>
          </w:p>
        </w:tc>
        <w:tc>
          <w:tcPr>
            <w:tcW w:w="977" w:type="dxa"/>
            <w:vAlign w:val="center"/>
          </w:tcPr>
          <w:p w14:paraId="11497C6A"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34</w:t>
            </w:r>
          </w:p>
        </w:tc>
        <w:tc>
          <w:tcPr>
            <w:tcW w:w="1357" w:type="dxa"/>
            <w:vAlign w:val="center"/>
          </w:tcPr>
          <w:p w14:paraId="4B36A342"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eastAsiaTheme="minorEastAsia" w:hAnsi="Times New Roman Regular" w:cs="Times New Roman Regular"/>
                <w:sz w:val="21"/>
                <w:szCs w:val="21"/>
                <w:lang w:val="en-US" w:eastAsia="zh-Hans"/>
              </w:rPr>
              <w:t>Китайська</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медицина</w:t>
            </w:r>
            <w:proofErr w:type="spellEnd"/>
          </w:p>
        </w:tc>
        <w:tc>
          <w:tcPr>
            <w:tcW w:w="1434" w:type="dxa"/>
            <w:vAlign w:val="center"/>
          </w:tcPr>
          <w:p w14:paraId="0A21F006"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Реабілітація</w:t>
            </w:r>
            <w:proofErr w:type="spellEnd"/>
          </w:p>
        </w:tc>
      </w:tr>
      <w:tr w:rsidR="00154FAA" w14:paraId="30F513AF" w14:textId="77777777">
        <w:tc>
          <w:tcPr>
            <w:tcW w:w="623" w:type="dxa"/>
            <w:vAlign w:val="center"/>
          </w:tcPr>
          <w:p w14:paraId="079098F9"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3</w:t>
            </w:r>
          </w:p>
        </w:tc>
        <w:tc>
          <w:tcPr>
            <w:tcW w:w="961" w:type="dxa"/>
            <w:vAlign w:val="center"/>
          </w:tcPr>
          <w:p w14:paraId="51493EB4"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w:hAnsi="Times New Roman" w:cs="Times New Roman"/>
                <w:lang w:val="en-US" w:eastAsia="zh-Hans"/>
              </w:rPr>
              <w:t>жінка</w:t>
            </w:r>
            <w:proofErr w:type="spellEnd"/>
          </w:p>
        </w:tc>
        <w:tc>
          <w:tcPr>
            <w:tcW w:w="633" w:type="dxa"/>
            <w:vAlign w:val="center"/>
          </w:tcPr>
          <w:p w14:paraId="01F76CB7"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57</w:t>
            </w:r>
          </w:p>
        </w:tc>
        <w:tc>
          <w:tcPr>
            <w:tcW w:w="1384" w:type="dxa"/>
            <w:vAlign w:val="center"/>
          </w:tcPr>
          <w:p w14:paraId="0C125C7C"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Майстри</w:t>
            </w:r>
            <w:proofErr w:type="spellEnd"/>
          </w:p>
        </w:tc>
        <w:tc>
          <w:tcPr>
            <w:tcW w:w="1153" w:type="dxa"/>
            <w:vAlign w:val="center"/>
          </w:tcPr>
          <w:p w14:paraId="3772B6C6"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Заступник</w:t>
            </w:r>
            <w:proofErr w:type="spellEnd"/>
            <w:r>
              <w:rPr>
                <w:rFonts w:ascii="Times New Roman Regular" w:hAnsi="Times New Roman Regular" w:cs="Times New Roman Regular"/>
                <w:sz w:val="21"/>
                <w:szCs w:val="21"/>
                <w:lang w:val="en-US" w:eastAsia="zh-Hans"/>
              </w:rPr>
              <w:t xml:space="preserve"> </w:t>
            </w:r>
            <w:proofErr w:type="spellStart"/>
            <w:proofErr w:type="gramStart"/>
            <w:r>
              <w:rPr>
                <w:rFonts w:ascii="Times New Roman Regular" w:hAnsi="Times New Roman Regular" w:cs="Times New Roman Regular"/>
                <w:sz w:val="21"/>
                <w:szCs w:val="21"/>
                <w:lang w:val="en-US" w:eastAsia="zh-Hans"/>
              </w:rPr>
              <w:t>директора</w:t>
            </w:r>
            <w:proofErr w:type="spellEnd"/>
            <w:r>
              <w:rPr>
                <w:rFonts w:ascii="Times New Roman Regular" w:hAnsi="Times New Roman Regular" w:cs="Times New Roman Regular"/>
                <w:sz w:val="21"/>
                <w:szCs w:val="21"/>
                <w:lang w:eastAsia="zh-Hans"/>
              </w:rPr>
              <w:t xml:space="preserve"> </w:t>
            </w:r>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лікар</w:t>
            </w:r>
            <w:proofErr w:type="spellEnd"/>
            <w:proofErr w:type="gramEnd"/>
          </w:p>
        </w:tc>
        <w:tc>
          <w:tcPr>
            <w:tcW w:w="977" w:type="dxa"/>
            <w:vAlign w:val="center"/>
          </w:tcPr>
          <w:p w14:paraId="46DA9D77"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33</w:t>
            </w:r>
          </w:p>
        </w:tc>
        <w:tc>
          <w:tcPr>
            <w:tcW w:w="1357" w:type="dxa"/>
            <w:vAlign w:val="center"/>
          </w:tcPr>
          <w:p w14:paraId="4BD7BD17"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Монгольська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медицина</w:t>
            </w:r>
            <w:proofErr w:type="spellEnd"/>
          </w:p>
        </w:tc>
        <w:tc>
          <w:tcPr>
            <w:tcW w:w="1434" w:type="dxa"/>
            <w:vAlign w:val="center"/>
          </w:tcPr>
          <w:p w14:paraId="2E7DF38C"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Ортопедія</w:t>
            </w:r>
            <w:proofErr w:type="spellEnd"/>
          </w:p>
        </w:tc>
      </w:tr>
      <w:tr w:rsidR="00154FAA" w14:paraId="7351AC35" w14:textId="77777777">
        <w:tc>
          <w:tcPr>
            <w:tcW w:w="623" w:type="dxa"/>
            <w:vAlign w:val="center"/>
          </w:tcPr>
          <w:p w14:paraId="4500E189"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4</w:t>
            </w:r>
          </w:p>
        </w:tc>
        <w:tc>
          <w:tcPr>
            <w:tcW w:w="961" w:type="dxa"/>
            <w:vAlign w:val="center"/>
          </w:tcPr>
          <w:p w14:paraId="4DD9311E"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w:hAnsi="Times New Roman" w:cs="Times New Roman"/>
                <w:lang w:val="en-US" w:eastAsia="zh-Hans"/>
              </w:rPr>
              <w:t>Чоловік</w:t>
            </w:r>
            <w:proofErr w:type="spellEnd"/>
          </w:p>
        </w:tc>
        <w:tc>
          <w:tcPr>
            <w:tcW w:w="633" w:type="dxa"/>
            <w:vAlign w:val="center"/>
          </w:tcPr>
          <w:p w14:paraId="203E1867"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60</w:t>
            </w:r>
          </w:p>
        </w:tc>
        <w:tc>
          <w:tcPr>
            <w:tcW w:w="1384" w:type="dxa"/>
            <w:vAlign w:val="center"/>
          </w:tcPr>
          <w:p w14:paraId="093AEC5B"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Майстри</w:t>
            </w:r>
            <w:proofErr w:type="spellEnd"/>
          </w:p>
        </w:tc>
        <w:tc>
          <w:tcPr>
            <w:tcW w:w="1153" w:type="dxa"/>
            <w:vAlign w:val="center"/>
          </w:tcPr>
          <w:p w14:paraId="348A16BB"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Заступник</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директора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лікар</w:t>
            </w:r>
            <w:proofErr w:type="spellEnd"/>
          </w:p>
        </w:tc>
        <w:tc>
          <w:tcPr>
            <w:tcW w:w="977" w:type="dxa"/>
            <w:vAlign w:val="center"/>
          </w:tcPr>
          <w:p w14:paraId="3096DC33"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35</w:t>
            </w:r>
          </w:p>
        </w:tc>
        <w:tc>
          <w:tcPr>
            <w:tcW w:w="1357" w:type="dxa"/>
            <w:vAlign w:val="center"/>
          </w:tcPr>
          <w:p w14:paraId="268A6952" w14:textId="77777777" w:rsidR="00154FAA" w:rsidRDefault="00000000">
            <w:pPr>
              <w:jc w:val="center"/>
              <w:rPr>
                <w:rFonts w:ascii="Times New Roman Regular" w:eastAsiaTheme="minorEastAsia" w:hAnsi="Times New Roman Regular" w:cs="Times New Roman Regular" w:hint="eastAsia"/>
                <w:sz w:val="21"/>
                <w:szCs w:val="21"/>
                <w:lang w:eastAsia="zh-Hans"/>
              </w:rPr>
            </w:pPr>
            <w:proofErr w:type="spellStart"/>
            <w:r>
              <w:rPr>
                <w:rFonts w:ascii="Times New Roman Regular" w:hAnsi="Times New Roman Regular" w:cs="Times New Roman Regular"/>
                <w:sz w:val="21"/>
                <w:szCs w:val="21"/>
                <w:lang w:eastAsia="zh-Hans"/>
              </w:rPr>
              <w:t>Поєднання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китайської</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західної</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реабілітації</w:t>
            </w:r>
            <w:proofErr w:type="spellEnd"/>
          </w:p>
        </w:tc>
        <w:tc>
          <w:tcPr>
            <w:tcW w:w="1434" w:type="dxa"/>
            <w:vAlign w:val="center"/>
          </w:tcPr>
          <w:p w14:paraId="26F72BA2"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Реабілітація</w:t>
            </w:r>
            <w:proofErr w:type="spellEnd"/>
          </w:p>
        </w:tc>
      </w:tr>
      <w:tr w:rsidR="00154FAA" w14:paraId="1C18B458" w14:textId="77777777">
        <w:tc>
          <w:tcPr>
            <w:tcW w:w="623" w:type="dxa"/>
            <w:vAlign w:val="center"/>
          </w:tcPr>
          <w:p w14:paraId="1F485C9A"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5</w:t>
            </w:r>
          </w:p>
        </w:tc>
        <w:tc>
          <w:tcPr>
            <w:tcW w:w="961" w:type="dxa"/>
            <w:vAlign w:val="center"/>
          </w:tcPr>
          <w:p w14:paraId="3615306D"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w:hAnsi="Times New Roman" w:cs="Times New Roman"/>
                <w:lang w:val="en-US" w:eastAsia="zh-Hans"/>
              </w:rPr>
              <w:t>жінка</w:t>
            </w:r>
            <w:proofErr w:type="spellEnd"/>
          </w:p>
        </w:tc>
        <w:tc>
          <w:tcPr>
            <w:tcW w:w="633" w:type="dxa"/>
            <w:vAlign w:val="center"/>
          </w:tcPr>
          <w:p w14:paraId="65EF8D14"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49</w:t>
            </w:r>
          </w:p>
        </w:tc>
        <w:tc>
          <w:tcPr>
            <w:tcW w:w="1384" w:type="dxa"/>
            <w:vAlign w:val="center"/>
          </w:tcPr>
          <w:p w14:paraId="32041D0C"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Майстри</w:t>
            </w:r>
            <w:proofErr w:type="spellEnd"/>
          </w:p>
        </w:tc>
        <w:tc>
          <w:tcPr>
            <w:tcW w:w="1153" w:type="dxa"/>
            <w:vAlign w:val="center"/>
          </w:tcPr>
          <w:p w14:paraId="62DB1499"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Головна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медична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сестра</w:t>
            </w:r>
            <w:proofErr w:type="spellEnd"/>
          </w:p>
        </w:tc>
        <w:tc>
          <w:tcPr>
            <w:tcW w:w="977" w:type="dxa"/>
            <w:vAlign w:val="center"/>
          </w:tcPr>
          <w:p w14:paraId="09B2171D"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22</w:t>
            </w:r>
          </w:p>
        </w:tc>
        <w:tc>
          <w:tcPr>
            <w:tcW w:w="1357" w:type="dxa"/>
            <w:vAlign w:val="center"/>
          </w:tcPr>
          <w:p w14:paraId="102D6BBC"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Реабілітаційна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допомога</w:t>
            </w:r>
            <w:proofErr w:type="spellEnd"/>
          </w:p>
        </w:tc>
        <w:tc>
          <w:tcPr>
            <w:tcW w:w="1434" w:type="dxa"/>
            <w:vAlign w:val="center"/>
          </w:tcPr>
          <w:p w14:paraId="398AC79D"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Ортопедія</w:t>
            </w:r>
            <w:proofErr w:type="spellEnd"/>
          </w:p>
        </w:tc>
      </w:tr>
      <w:tr w:rsidR="00154FAA" w14:paraId="04787B62" w14:textId="77777777">
        <w:tc>
          <w:tcPr>
            <w:tcW w:w="623" w:type="dxa"/>
            <w:vAlign w:val="center"/>
          </w:tcPr>
          <w:p w14:paraId="7ACB536E"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6</w:t>
            </w:r>
          </w:p>
        </w:tc>
        <w:tc>
          <w:tcPr>
            <w:tcW w:w="961" w:type="dxa"/>
            <w:vAlign w:val="center"/>
          </w:tcPr>
          <w:p w14:paraId="654C9D64"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w:hAnsi="Times New Roman" w:cs="Times New Roman"/>
                <w:lang w:val="en-US" w:eastAsia="zh-Hans"/>
              </w:rPr>
              <w:t>Чоловік</w:t>
            </w:r>
            <w:proofErr w:type="spellEnd"/>
          </w:p>
        </w:tc>
        <w:tc>
          <w:tcPr>
            <w:tcW w:w="633" w:type="dxa"/>
            <w:vAlign w:val="center"/>
          </w:tcPr>
          <w:p w14:paraId="473EFE0A"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39</w:t>
            </w:r>
          </w:p>
        </w:tc>
        <w:tc>
          <w:tcPr>
            <w:tcW w:w="1384" w:type="dxa"/>
            <w:vAlign w:val="center"/>
          </w:tcPr>
          <w:p w14:paraId="56A49102"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Бакалавр</w:t>
            </w:r>
            <w:proofErr w:type="spellEnd"/>
          </w:p>
        </w:tc>
        <w:tc>
          <w:tcPr>
            <w:tcW w:w="1153" w:type="dxa"/>
            <w:vAlign w:val="center"/>
          </w:tcPr>
          <w:p w14:paraId="025BEF98"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eastAsiaTheme="minorEastAsia" w:hAnsi="Times New Roman Regular" w:cs="Times New Roman Regular"/>
                <w:sz w:val="21"/>
                <w:szCs w:val="21"/>
                <w:lang w:val="en-US" w:eastAsia="zh-Hans"/>
              </w:rPr>
              <w:t>Старша</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медична</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сестра</w:t>
            </w:r>
            <w:proofErr w:type="spellEnd"/>
          </w:p>
        </w:tc>
        <w:tc>
          <w:tcPr>
            <w:tcW w:w="977" w:type="dxa"/>
            <w:vAlign w:val="center"/>
          </w:tcPr>
          <w:p w14:paraId="1C0342FB" w14:textId="77777777" w:rsidR="00154FAA" w:rsidRDefault="00000000">
            <w:pPr>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17</w:t>
            </w:r>
          </w:p>
        </w:tc>
        <w:tc>
          <w:tcPr>
            <w:tcW w:w="1357" w:type="dxa"/>
            <w:vAlign w:val="center"/>
          </w:tcPr>
          <w:p w14:paraId="442D69D5"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Медсестра</w:t>
            </w:r>
            <w:proofErr w:type="spellEnd"/>
          </w:p>
        </w:tc>
        <w:tc>
          <w:tcPr>
            <w:tcW w:w="1434" w:type="dxa"/>
            <w:vAlign w:val="center"/>
          </w:tcPr>
          <w:p w14:paraId="1D41E846"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Невідкладна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ортопедична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допомога</w:t>
            </w:r>
            <w:proofErr w:type="spellEnd"/>
          </w:p>
        </w:tc>
      </w:tr>
    </w:tbl>
    <w:p w14:paraId="1D2209B0" w14:textId="77777777" w:rsidR="00154FAA" w:rsidRDefault="00154FAA">
      <w:pPr>
        <w:tabs>
          <w:tab w:val="left" w:pos="851"/>
          <w:tab w:val="left" w:pos="993"/>
        </w:tabs>
        <w:spacing w:line="360" w:lineRule="auto"/>
        <w:jc w:val="both"/>
        <w:rPr>
          <w:rFonts w:ascii="Times New Roman Bold" w:hAnsi="Times New Roman Bold" w:cs="Times New Roman Bold"/>
          <w:b/>
          <w:bCs/>
          <w:sz w:val="28"/>
          <w:szCs w:val="28"/>
          <w:lang w:val="uk-UA"/>
        </w:rPr>
      </w:pPr>
    </w:p>
    <w:p w14:paraId="3DDA696C" w14:textId="40468C5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2.2.</w:t>
      </w:r>
      <w:r w:rsidR="00EA4856">
        <w:rPr>
          <w:rFonts w:ascii="Times New Roman Bold" w:hAnsi="Times New Roman Bold" w:cs="Times New Roman Bold"/>
          <w:b/>
          <w:bCs/>
          <w:sz w:val="28"/>
          <w:szCs w:val="28"/>
          <w:lang w:val="uk-UA"/>
        </w:rPr>
        <w:t>6</w:t>
      </w:r>
      <w:r>
        <w:rPr>
          <w:rFonts w:ascii="Times New Roman Bold" w:hAnsi="Times New Roman Bold" w:cs="Times New Roman Bold"/>
          <w:b/>
          <w:bCs/>
          <w:sz w:val="28"/>
          <w:szCs w:val="28"/>
          <w:lang w:val="uk-UA"/>
        </w:rPr>
        <w:t xml:space="preserve"> Теми засідань групи</w:t>
      </w:r>
    </w:p>
    <w:p w14:paraId="7F0B2ED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Відповідно до цілей дослідження, темами цієї зустрічі були визначені: (1) вивчення наукової природи і доцільності програми фізичних вправ на рівні громади для людей похилого віку з ОП та (2) подальші рекомендації щодо програми фізичних вправ на рівні громади для людей похилого віку з ОП.</w:t>
      </w:r>
    </w:p>
    <w:p w14:paraId="6B101F47" w14:textId="3295A820"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2.2.</w:t>
      </w:r>
      <w:r w:rsidR="00EA4856">
        <w:rPr>
          <w:rFonts w:ascii="Times New Roman Bold" w:hAnsi="Times New Roman Bold" w:cs="Times New Roman Bold"/>
          <w:b/>
          <w:bCs/>
          <w:sz w:val="28"/>
          <w:szCs w:val="28"/>
          <w:lang w:val="uk-UA"/>
        </w:rPr>
        <w:t xml:space="preserve">7. </w:t>
      </w:r>
      <w:r>
        <w:rPr>
          <w:rFonts w:ascii="Times New Roman Bold" w:hAnsi="Times New Roman Bold" w:cs="Times New Roman Bold"/>
          <w:b/>
          <w:bCs/>
          <w:sz w:val="28"/>
          <w:szCs w:val="28"/>
          <w:lang w:val="uk-UA"/>
        </w:rPr>
        <w:t>Процес впровадження</w:t>
      </w:r>
    </w:p>
    <w:p w14:paraId="648CE3B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Дослідник надіслав відповідну інформацію про дослідження експертам до початку зустрічі, а під час зустрічі експерти були ознайомлені з </w:t>
      </w:r>
      <w:r>
        <w:rPr>
          <w:rFonts w:ascii="Times New Roman Regular" w:hAnsi="Times New Roman Regular" w:cs="Times New Roman Regular"/>
          <w:sz w:val="28"/>
          <w:szCs w:val="28"/>
          <w:lang w:val="uk-UA"/>
        </w:rPr>
        <w:lastRenderedPageBreak/>
        <w:t>передумовами, метою, методологією та іншим відповідним змістом дослідження. Хід засідання фіксувався, а експерти по черзі обговорили дослідження. Під час зустрічі використовувалися відкриті запитання, а також такі методи інтерв'ю, як повторення, узагальнення та подальші запитання. У разі виникнення розбіжностей під час обговорення проводилося таємне голосування для досягнення консенсусу. Зустріч була припинена, коли всі експерти відчули, що нічого нового не було згенеровано, а зворотній зв'язок був наданий на місці. Після завершення зустрічі дослідник своєчасно зібрав та узагальнив думки експертів на основі проведених записів.</w:t>
      </w:r>
    </w:p>
    <w:p w14:paraId="0C081C14" w14:textId="0F26DD8A" w:rsidR="00154FAA" w:rsidRPr="00EA4856" w:rsidRDefault="00000000" w:rsidP="00EA4856">
      <w:pPr>
        <w:tabs>
          <w:tab w:val="left" w:pos="851"/>
          <w:tab w:val="left" w:pos="993"/>
        </w:tabs>
        <w:spacing w:after="0" w:line="360" w:lineRule="auto"/>
        <w:jc w:val="center"/>
        <w:rPr>
          <w:rFonts w:ascii="Times New Roman Bold" w:hAnsi="Times New Roman Bold" w:cs="Times New Roman Bold"/>
          <w:i/>
          <w:iCs/>
          <w:sz w:val="28"/>
          <w:szCs w:val="28"/>
          <w:lang w:val="uk-UA"/>
        </w:rPr>
      </w:pPr>
      <w:r w:rsidRPr="00EA4856">
        <w:rPr>
          <w:rFonts w:ascii="Times New Roman Bold" w:hAnsi="Times New Roman Bold" w:cs="Times New Roman Bold"/>
          <w:i/>
          <w:iCs/>
          <w:sz w:val="28"/>
          <w:szCs w:val="28"/>
          <w:lang w:val="uk-UA"/>
        </w:rPr>
        <w:t>Результати засідання експертної групи</w:t>
      </w:r>
    </w:p>
    <w:p w14:paraId="16BA978D" w14:textId="77777777" w:rsidR="00154FAA" w:rsidRDefault="00000000" w:rsidP="00EA4856">
      <w:pPr>
        <w:tabs>
          <w:tab w:val="left" w:pos="851"/>
          <w:tab w:val="left" w:pos="993"/>
        </w:tabs>
        <w:spacing w:after="0"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Ступінь авторитетності (</w:t>
      </w:r>
      <w:proofErr w:type="spellStart"/>
      <w:r>
        <w:rPr>
          <w:rFonts w:ascii="Times New Roman Regular" w:hAnsi="Times New Roman Regular" w:cs="Times New Roman Regular"/>
          <w:sz w:val="28"/>
          <w:szCs w:val="28"/>
          <w:lang w:val="uk-UA"/>
        </w:rPr>
        <w:t>Cr</w:t>
      </w:r>
      <w:proofErr w:type="spellEnd"/>
      <w:r>
        <w:rPr>
          <w:rFonts w:ascii="Times New Roman Regular" w:hAnsi="Times New Roman Regular" w:cs="Times New Roman Regular"/>
          <w:sz w:val="28"/>
          <w:szCs w:val="28"/>
          <w:lang w:val="uk-UA"/>
        </w:rPr>
        <w:t>) експертів мав значний вплив на надійність розробленої програми тренувань з підвищення стійкості будинку громади і загалом визначався двома факторами: підставою, на якій експерти оцінювали програму (</w:t>
      </w:r>
      <w:proofErr w:type="spellStart"/>
      <w:r>
        <w:rPr>
          <w:rFonts w:ascii="Times New Roman Regular" w:hAnsi="Times New Roman Regular" w:cs="Times New Roman Regular"/>
          <w:sz w:val="28"/>
          <w:szCs w:val="28"/>
          <w:lang w:val="uk-UA"/>
        </w:rPr>
        <w:t>Ca</w:t>
      </w:r>
      <w:proofErr w:type="spellEnd"/>
      <w:r>
        <w:rPr>
          <w:rFonts w:ascii="Times New Roman Regular" w:hAnsi="Times New Roman Regular" w:cs="Times New Roman Regular"/>
          <w:sz w:val="28"/>
          <w:szCs w:val="28"/>
          <w:lang w:val="uk-UA"/>
        </w:rPr>
        <w:t>), та їхньою обізнаністю з її змістом (</w:t>
      </w:r>
      <w:proofErr w:type="spellStart"/>
      <w:r>
        <w:rPr>
          <w:rFonts w:ascii="Times New Roman Regular" w:hAnsi="Times New Roman Regular" w:cs="Times New Roman Regular"/>
          <w:sz w:val="28"/>
          <w:szCs w:val="28"/>
          <w:lang w:val="uk-UA"/>
        </w:rPr>
        <w:t>Cs</w:t>
      </w:r>
      <w:proofErr w:type="spellEnd"/>
      <w:r>
        <w:rPr>
          <w:rFonts w:ascii="Times New Roman Regular" w:hAnsi="Times New Roman Regular" w:cs="Times New Roman Regular"/>
          <w:sz w:val="28"/>
          <w:szCs w:val="28"/>
          <w:lang w:val="uk-UA"/>
        </w:rPr>
        <w:t xml:space="preserve">), як показано в таблицях 3 і 4. </w:t>
      </w:r>
      <w:proofErr w:type="spellStart"/>
      <w:r>
        <w:rPr>
          <w:rFonts w:ascii="Times New Roman Regular" w:hAnsi="Times New Roman Regular" w:cs="Times New Roman Regular"/>
          <w:sz w:val="28"/>
          <w:szCs w:val="28"/>
          <w:lang w:val="uk-UA"/>
        </w:rPr>
        <w:t>Cr</w:t>
      </w:r>
      <w:proofErr w:type="spellEnd"/>
      <w:r>
        <w:rPr>
          <w:rFonts w:ascii="Times New Roman Regular" w:hAnsi="Times New Roman Regular" w:cs="Times New Roman Regular"/>
          <w:sz w:val="28"/>
          <w:szCs w:val="28"/>
          <w:lang w:val="uk-UA"/>
        </w:rPr>
        <w:t xml:space="preserve"> ≥ 0,70 загалом вважався прийнятним. Формула: </w:t>
      </w:r>
      <w:proofErr w:type="spellStart"/>
      <w:r>
        <w:rPr>
          <w:rFonts w:ascii="Times New Roman Regular" w:hAnsi="Times New Roman Regular" w:cs="Times New Roman Regular"/>
          <w:sz w:val="28"/>
          <w:szCs w:val="28"/>
          <w:lang w:val="uk-UA"/>
        </w:rPr>
        <w:t>Cr</w:t>
      </w:r>
      <w:proofErr w:type="spellEnd"/>
      <w:r>
        <w:rPr>
          <w:rFonts w:ascii="Times New Roman Regular" w:hAnsi="Times New Roman Regular" w:cs="Times New Roman Regular"/>
          <w:sz w:val="28"/>
          <w:szCs w:val="28"/>
          <w:lang w:val="uk-UA"/>
        </w:rPr>
        <w:t>=(</w:t>
      </w:r>
      <w:proofErr w:type="spellStart"/>
      <w:r>
        <w:rPr>
          <w:rFonts w:ascii="Times New Roman Regular" w:hAnsi="Times New Roman Regular" w:cs="Times New Roman Regular"/>
          <w:sz w:val="28"/>
          <w:szCs w:val="28"/>
          <w:lang w:val="uk-UA"/>
        </w:rPr>
        <w:t>Ca+Cs</w:t>
      </w:r>
      <w:proofErr w:type="spellEnd"/>
      <w:r>
        <w:rPr>
          <w:rFonts w:ascii="Times New Roman Regular" w:hAnsi="Times New Roman Regular" w:cs="Times New Roman Regular"/>
          <w:sz w:val="28"/>
          <w:szCs w:val="28"/>
          <w:lang w:val="uk-UA"/>
        </w:rPr>
        <w:t xml:space="preserve">)/2. У цьому дослідженні розраховано </w:t>
      </w:r>
      <w:proofErr w:type="spellStart"/>
      <w:r>
        <w:rPr>
          <w:rFonts w:ascii="Times New Roman Regular" w:hAnsi="Times New Roman Regular" w:cs="Times New Roman Regular"/>
          <w:sz w:val="28"/>
          <w:szCs w:val="28"/>
          <w:lang w:val="uk-UA"/>
        </w:rPr>
        <w:t>Ca</w:t>
      </w:r>
      <w:proofErr w:type="spellEnd"/>
      <w:r>
        <w:rPr>
          <w:rFonts w:ascii="Times New Roman Regular" w:hAnsi="Times New Roman Regular" w:cs="Times New Roman Regular"/>
          <w:sz w:val="28"/>
          <w:szCs w:val="28"/>
          <w:lang w:val="uk-UA"/>
        </w:rPr>
        <w:t xml:space="preserve"> як 0,925 і </w:t>
      </w:r>
      <w:proofErr w:type="spellStart"/>
      <w:r>
        <w:rPr>
          <w:rFonts w:ascii="Times New Roman Regular" w:hAnsi="Times New Roman Regular" w:cs="Times New Roman Regular"/>
          <w:sz w:val="28"/>
          <w:szCs w:val="28"/>
          <w:lang w:val="uk-UA"/>
        </w:rPr>
        <w:t>Cs</w:t>
      </w:r>
      <w:proofErr w:type="spellEnd"/>
      <w:r>
        <w:rPr>
          <w:rFonts w:ascii="Times New Roman Regular" w:hAnsi="Times New Roman Regular" w:cs="Times New Roman Regular"/>
          <w:sz w:val="28"/>
          <w:szCs w:val="28"/>
          <w:lang w:val="uk-UA"/>
        </w:rPr>
        <w:t xml:space="preserve"> як 0,83, і розраховано </w:t>
      </w:r>
      <w:proofErr w:type="spellStart"/>
      <w:r>
        <w:rPr>
          <w:rFonts w:ascii="Times New Roman Regular" w:hAnsi="Times New Roman Regular" w:cs="Times New Roman Regular"/>
          <w:sz w:val="28"/>
          <w:szCs w:val="28"/>
          <w:lang w:val="uk-UA"/>
        </w:rPr>
        <w:t>Cr</w:t>
      </w:r>
      <w:proofErr w:type="spellEnd"/>
      <w:r>
        <w:rPr>
          <w:rFonts w:ascii="Times New Roman Regular" w:hAnsi="Times New Roman Regular" w:cs="Times New Roman Regular"/>
          <w:sz w:val="28"/>
          <w:szCs w:val="28"/>
          <w:lang w:val="uk-UA"/>
        </w:rPr>
        <w:t xml:space="preserve"> як 0,8775 відповідно до рівняння.</w:t>
      </w:r>
    </w:p>
    <w:tbl>
      <w:tblPr>
        <w:tblStyle w:val="af1"/>
        <w:tblpPr w:leftFromText="180" w:rightFromText="180" w:vertAnchor="text" w:horzAnchor="page" w:tblpX="1786" w:tblpY="615"/>
        <w:tblOverlap w:val="never"/>
        <w:tblW w:w="0" w:type="auto"/>
        <w:tblLook w:val="04A0" w:firstRow="1" w:lastRow="0" w:firstColumn="1" w:lastColumn="0" w:noHBand="0" w:noVBand="1"/>
      </w:tblPr>
      <w:tblGrid>
        <w:gridCol w:w="2130"/>
        <w:gridCol w:w="2130"/>
        <w:gridCol w:w="2131"/>
        <w:gridCol w:w="2131"/>
      </w:tblGrid>
      <w:tr w:rsidR="00154FAA" w14:paraId="42D06A91" w14:textId="77777777">
        <w:tc>
          <w:tcPr>
            <w:tcW w:w="8522" w:type="dxa"/>
            <w:gridSpan w:val="4"/>
            <w:vAlign w:val="center"/>
          </w:tcPr>
          <w:p w14:paraId="0F54C9DA" w14:textId="77777777" w:rsidR="00154FAA" w:rsidRDefault="00000000" w:rsidP="00EA4856">
            <w:pPr>
              <w:spacing w:after="0"/>
              <w:jc w:val="center"/>
              <w:rPr>
                <w:rFonts w:ascii="Times New Roman Regular" w:hAnsi="Times New Roman Regular" w:cs="Times New Roman Regular"/>
                <w:b/>
                <w:bCs/>
                <w:szCs w:val="28"/>
                <w:lang w:eastAsia="zh-Hans"/>
              </w:rPr>
            </w:pPr>
            <w:proofErr w:type="spellStart"/>
            <w:r>
              <w:rPr>
                <w:rFonts w:ascii="Times New Roman Regular" w:hAnsi="Times New Roman Regular" w:cs="Times New Roman Regular"/>
                <w:b/>
                <w:bCs/>
                <w:szCs w:val="28"/>
                <w:lang w:eastAsia="zh-Hans"/>
              </w:rPr>
              <w:t>Таблиця</w:t>
            </w:r>
            <w:proofErr w:type="spellEnd"/>
            <w:r>
              <w:rPr>
                <w:rFonts w:ascii="Times New Roman Regular" w:hAnsi="Times New Roman Regular" w:cs="Times New Roman Regular"/>
                <w:b/>
                <w:bCs/>
                <w:szCs w:val="28"/>
                <w:lang w:eastAsia="zh-Hans"/>
              </w:rPr>
              <w:t xml:space="preserve"> 3, </w:t>
            </w:r>
            <w:proofErr w:type="spellStart"/>
            <w:r>
              <w:rPr>
                <w:rFonts w:ascii="Times New Roman Regular" w:hAnsi="Times New Roman Regular" w:cs="Times New Roman Regular"/>
                <w:b/>
                <w:bCs/>
                <w:szCs w:val="28"/>
                <w:lang w:eastAsia="zh-Hans"/>
              </w:rPr>
              <w:t>Судження</w:t>
            </w:r>
            <w:proofErr w:type="spellEnd"/>
            <w:r>
              <w:rPr>
                <w:rFonts w:ascii="Times New Roman Regular" w:hAnsi="Times New Roman Regular" w:cs="Times New Roman Regular"/>
                <w:b/>
                <w:bCs/>
                <w:szCs w:val="28"/>
                <w:lang w:eastAsia="zh-Hans"/>
              </w:rPr>
              <w:t xml:space="preserve"> </w:t>
            </w:r>
            <w:proofErr w:type="spellStart"/>
            <w:r>
              <w:rPr>
                <w:rFonts w:ascii="Times New Roman Regular" w:hAnsi="Times New Roman Regular" w:cs="Times New Roman Regular"/>
                <w:b/>
                <w:bCs/>
                <w:szCs w:val="28"/>
                <w:lang w:eastAsia="zh-Hans"/>
              </w:rPr>
              <w:t>запрошених</w:t>
            </w:r>
            <w:proofErr w:type="spellEnd"/>
            <w:r>
              <w:rPr>
                <w:rFonts w:ascii="Times New Roman Regular" w:hAnsi="Times New Roman Regular" w:cs="Times New Roman Regular"/>
                <w:b/>
                <w:bCs/>
                <w:szCs w:val="28"/>
                <w:lang w:eastAsia="zh-Hans"/>
              </w:rPr>
              <w:t xml:space="preserve"> </w:t>
            </w:r>
            <w:proofErr w:type="spellStart"/>
            <w:r>
              <w:rPr>
                <w:rFonts w:ascii="Times New Roman Regular" w:hAnsi="Times New Roman Regular" w:cs="Times New Roman Regular"/>
                <w:b/>
                <w:bCs/>
                <w:szCs w:val="28"/>
                <w:lang w:eastAsia="zh-Hans"/>
              </w:rPr>
              <w:t>експертів</w:t>
            </w:r>
            <w:proofErr w:type="spellEnd"/>
            <w:r>
              <w:rPr>
                <w:rFonts w:ascii="Times New Roman Regular" w:hAnsi="Times New Roman Regular" w:cs="Times New Roman Regular"/>
                <w:b/>
                <w:bCs/>
                <w:szCs w:val="28"/>
                <w:lang w:eastAsia="zh-Hans"/>
              </w:rPr>
              <w:t xml:space="preserve"> </w:t>
            </w:r>
            <w:proofErr w:type="spellStart"/>
            <w:r>
              <w:rPr>
                <w:rFonts w:ascii="Times New Roman Regular" w:hAnsi="Times New Roman Regular" w:cs="Times New Roman Regular"/>
                <w:b/>
                <w:bCs/>
                <w:szCs w:val="28"/>
                <w:lang w:eastAsia="zh-Hans"/>
              </w:rPr>
              <w:t>щодо</w:t>
            </w:r>
            <w:proofErr w:type="spellEnd"/>
            <w:r>
              <w:rPr>
                <w:rFonts w:ascii="Times New Roman Regular" w:hAnsi="Times New Roman Regular" w:cs="Times New Roman Regular"/>
                <w:b/>
                <w:bCs/>
                <w:szCs w:val="28"/>
                <w:lang w:eastAsia="zh-Hans"/>
              </w:rPr>
              <w:t xml:space="preserve"> </w:t>
            </w:r>
            <w:proofErr w:type="spellStart"/>
            <w:r>
              <w:rPr>
                <w:rFonts w:ascii="Times New Roman Regular" w:hAnsi="Times New Roman Regular" w:cs="Times New Roman Regular"/>
                <w:b/>
                <w:bCs/>
                <w:szCs w:val="28"/>
                <w:lang w:eastAsia="zh-Hans"/>
              </w:rPr>
              <w:t>програми</w:t>
            </w:r>
            <w:proofErr w:type="spellEnd"/>
          </w:p>
        </w:tc>
      </w:tr>
      <w:tr w:rsidR="00154FAA" w14:paraId="16F99241" w14:textId="77777777">
        <w:tc>
          <w:tcPr>
            <w:tcW w:w="2130" w:type="dxa"/>
            <w:vAlign w:val="center"/>
          </w:tcPr>
          <w:p w14:paraId="50950342" w14:textId="77777777" w:rsidR="00154FAA" w:rsidRDefault="00000000" w:rsidP="00EA4856">
            <w:pPr>
              <w:spacing w:after="0"/>
              <w:jc w:val="center"/>
              <w:rPr>
                <w:rFonts w:ascii="Times New Roman Regular" w:hAnsi="Times New Roman Regular" w:cs="Times New Roman Regular"/>
                <w:szCs w:val="28"/>
                <w:lang w:val="en-US" w:eastAsia="zh-Hans"/>
              </w:rPr>
            </w:pPr>
            <w:proofErr w:type="spellStart"/>
            <w:r>
              <w:rPr>
                <w:rFonts w:ascii="Times New Roman Regular" w:hAnsi="Times New Roman Regular" w:cs="Times New Roman Regular"/>
                <w:szCs w:val="28"/>
                <w:lang w:val="en-US" w:eastAsia="zh-Hans"/>
              </w:rPr>
              <w:t>Підстава</w:t>
            </w:r>
            <w:proofErr w:type="spellEnd"/>
            <w:r>
              <w:rPr>
                <w:rFonts w:ascii="Times New Roman Regular" w:hAnsi="Times New Roman Regular" w:cs="Times New Roman Regular"/>
                <w:szCs w:val="28"/>
                <w:lang w:val="en-US" w:eastAsia="zh-Hans"/>
              </w:rPr>
              <w:t xml:space="preserve"> </w:t>
            </w:r>
            <w:proofErr w:type="spellStart"/>
            <w:r>
              <w:rPr>
                <w:rFonts w:ascii="Times New Roman Regular" w:hAnsi="Times New Roman Regular" w:cs="Times New Roman Regular"/>
                <w:szCs w:val="28"/>
                <w:lang w:val="en-US" w:eastAsia="zh-Hans"/>
              </w:rPr>
              <w:t>для</w:t>
            </w:r>
            <w:proofErr w:type="spellEnd"/>
            <w:r>
              <w:rPr>
                <w:rFonts w:ascii="Times New Roman Regular" w:hAnsi="Times New Roman Regular" w:cs="Times New Roman Regular"/>
                <w:szCs w:val="28"/>
                <w:lang w:val="en-US" w:eastAsia="zh-Hans"/>
              </w:rPr>
              <w:t xml:space="preserve"> </w:t>
            </w:r>
            <w:proofErr w:type="spellStart"/>
            <w:r>
              <w:rPr>
                <w:rFonts w:ascii="Times New Roman Regular" w:hAnsi="Times New Roman Regular" w:cs="Times New Roman Regular"/>
                <w:szCs w:val="28"/>
                <w:lang w:val="en-US" w:eastAsia="zh-Hans"/>
              </w:rPr>
              <w:t>судження</w:t>
            </w:r>
            <w:proofErr w:type="spellEnd"/>
            <w:r>
              <w:rPr>
                <w:rFonts w:ascii="Times New Roman Regular" w:hAnsi="Times New Roman Regular" w:cs="Times New Roman Regular"/>
                <w:szCs w:val="28"/>
                <w:lang w:val="en-US" w:eastAsia="zh-Hans"/>
              </w:rPr>
              <w:t xml:space="preserve"> (Ca)</w:t>
            </w:r>
          </w:p>
          <w:p w14:paraId="7FAAD8DC" w14:textId="77777777" w:rsidR="00154FAA" w:rsidRDefault="00154FAA" w:rsidP="00EA4856">
            <w:pPr>
              <w:spacing w:after="0"/>
              <w:jc w:val="center"/>
              <w:rPr>
                <w:rFonts w:ascii="Times New Roman Regular" w:eastAsiaTheme="minorEastAsia" w:hAnsi="Times New Roman Regular" w:cs="Times New Roman Regular" w:hint="eastAsia"/>
                <w:lang w:eastAsia="zh-Hans"/>
              </w:rPr>
            </w:pPr>
          </w:p>
        </w:tc>
        <w:tc>
          <w:tcPr>
            <w:tcW w:w="2130" w:type="dxa"/>
            <w:vAlign w:val="center"/>
          </w:tcPr>
          <w:p w14:paraId="584E609D" w14:textId="77777777" w:rsidR="00154FAA" w:rsidRDefault="00000000" w:rsidP="00EA4856">
            <w:pPr>
              <w:spacing w:after="0"/>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lang w:val="en-US" w:eastAsia="zh-Hans"/>
              </w:rPr>
              <w:t>Великий</w:t>
            </w:r>
            <w:proofErr w:type="spellEnd"/>
          </w:p>
        </w:tc>
        <w:tc>
          <w:tcPr>
            <w:tcW w:w="2131" w:type="dxa"/>
            <w:vAlign w:val="center"/>
          </w:tcPr>
          <w:p w14:paraId="51DD4811" w14:textId="77777777" w:rsidR="00154FAA" w:rsidRDefault="00000000" w:rsidP="00EA4856">
            <w:pPr>
              <w:spacing w:after="0"/>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Середній</w:t>
            </w:r>
            <w:proofErr w:type="spellEnd"/>
          </w:p>
        </w:tc>
        <w:tc>
          <w:tcPr>
            <w:tcW w:w="2131" w:type="dxa"/>
            <w:vAlign w:val="center"/>
          </w:tcPr>
          <w:p w14:paraId="312296A2" w14:textId="77777777" w:rsidR="00154FAA" w:rsidRDefault="00000000" w:rsidP="00EA4856">
            <w:pPr>
              <w:spacing w:after="0"/>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Малий</w:t>
            </w:r>
            <w:proofErr w:type="spellEnd"/>
          </w:p>
        </w:tc>
      </w:tr>
      <w:tr w:rsidR="00154FAA" w14:paraId="6CF00E17" w14:textId="77777777">
        <w:tc>
          <w:tcPr>
            <w:tcW w:w="2130" w:type="dxa"/>
            <w:vAlign w:val="center"/>
          </w:tcPr>
          <w:p w14:paraId="7F6C9370" w14:textId="77777777" w:rsidR="00154FAA" w:rsidRDefault="00000000">
            <w:pPr>
              <w:jc w:val="center"/>
              <w:rPr>
                <w:rFonts w:ascii="Times New Roman Regular" w:hAnsi="Times New Roman Regular" w:cs="Times New Roman Regular"/>
                <w:szCs w:val="28"/>
                <w:lang w:val="en-US" w:eastAsia="zh-Hans"/>
              </w:rPr>
            </w:pPr>
            <w:proofErr w:type="spellStart"/>
            <w:r>
              <w:rPr>
                <w:rFonts w:ascii="Times New Roman Regular" w:hAnsi="Times New Roman Regular" w:cs="Times New Roman Regular"/>
                <w:szCs w:val="28"/>
                <w:lang w:val="en-US" w:eastAsia="zh-Hans"/>
              </w:rPr>
              <w:t>Практичний</w:t>
            </w:r>
            <w:proofErr w:type="spellEnd"/>
            <w:r>
              <w:rPr>
                <w:rFonts w:ascii="Times New Roman Regular" w:hAnsi="Times New Roman Regular" w:cs="Times New Roman Regular"/>
                <w:szCs w:val="28"/>
                <w:lang w:val="en-US" w:eastAsia="zh-Hans"/>
              </w:rPr>
              <w:t xml:space="preserve"> </w:t>
            </w:r>
            <w:proofErr w:type="spellStart"/>
            <w:r>
              <w:rPr>
                <w:rFonts w:ascii="Times New Roman Regular" w:hAnsi="Times New Roman Regular" w:cs="Times New Roman Regular"/>
                <w:szCs w:val="28"/>
                <w:lang w:val="en-US" w:eastAsia="zh-Hans"/>
              </w:rPr>
              <w:t>досвід</w:t>
            </w:r>
            <w:proofErr w:type="spellEnd"/>
          </w:p>
          <w:p w14:paraId="03612900"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130" w:type="dxa"/>
            <w:vAlign w:val="center"/>
          </w:tcPr>
          <w:p w14:paraId="416E9B7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w:t>
            </w:r>
          </w:p>
        </w:tc>
        <w:tc>
          <w:tcPr>
            <w:tcW w:w="2131" w:type="dxa"/>
            <w:vAlign w:val="center"/>
          </w:tcPr>
          <w:p w14:paraId="4B4F4CD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w:t>
            </w:r>
          </w:p>
        </w:tc>
        <w:tc>
          <w:tcPr>
            <w:tcW w:w="2131" w:type="dxa"/>
            <w:vAlign w:val="center"/>
          </w:tcPr>
          <w:p w14:paraId="3C42E24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p>
        </w:tc>
      </w:tr>
      <w:tr w:rsidR="00154FAA" w14:paraId="7F5E02A1" w14:textId="77777777">
        <w:tc>
          <w:tcPr>
            <w:tcW w:w="2130" w:type="dxa"/>
            <w:vAlign w:val="center"/>
          </w:tcPr>
          <w:p w14:paraId="5059870F" w14:textId="77777777" w:rsidR="00154FAA" w:rsidRDefault="00000000">
            <w:pPr>
              <w:jc w:val="center"/>
              <w:rPr>
                <w:rFonts w:ascii="Times New Roman Regular" w:hAnsi="Times New Roman Regular" w:cs="Times New Roman Regular"/>
                <w:szCs w:val="28"/>
                <w:lang w:val="en-US" w:eastAsia="zh-Hans"/>
              </w:rPr>
            </w:pPr>
            <w:proofErr w:type="spellStart"/>
            <w:r>
              <w:rPr>
                <w:rFonts w:ascii="Times New Roman Regular" w:hAnsi="Times New Roman Regular" w:cs="Times New Roman Regular"/>
                <w:szCs w:val="28"/>
                <w:lang w:val="en-US" w:eastAsia="zh-Hans"/>
              </w:rPr>
              <w:t>Теоретичні</w:t>
            </w:r>
            <w:proofErr w:type="spellEnd"/>
            <w:r>
              <w:rPr>
                <w:rFonts w:ascii="Times New Roman Regular" w:hAnsi="Times New Roman Regular" w:cs="Times New Roman Regular"/>
                <w:szCs w:val="28"/>
                <w:lang w:val="en-US" w:eastAsia="zh-Hans"/>
              </w:rPr>
              <w:t xml:space="preserve"> </w:t>
            </w:r>
            <w:proofErr w:type="spellStart"/>
            <w:r>
              <w:rPr>
                <w:rFonts w:ascii="Times New Roman Regular" w:hAnsi="Times New Roman Regular" w:cs="Times New Roman Regular"/>
                <w:szCs w:val="28"/>
                <w:lang w:val="en-US" w:eastAsia="zh-Hans"/>
              </w:rPr>
              <w:t>знання</w:t>
            </w:r>
            <w:proofErr w:type="spellEnd"/>
          </w:p>
          <w:p w14:paraId="159F2A49"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130" w:type="dxa"/>
            <w:vAlign w:val="center"/>
          </w:tcPr>
          <w:p w14:paraId="1625F23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4</w:t>
            </w:r>
          </w:p>
        </w:tc>
        <w:tc>
          <w:tcPr>
            <w:tcW w:w="2131" w:type="dxa"/>
            <w:vAlign w:val="center"/>
          </w:tcPr>
          <w:p w14:paraId="48C9C43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w:t>
            </w:r>
          </w:p>
        </w:tc>
        <w:tc>
          <w:tcPr>
            <w:tcW w:w="2131" w:type="dxa"/>
            <w:vAlign w:val="center"/>
          </w:tcPr>
          <w:p w14:paraId="7F79D14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p>
        </w:tc>
      </w:tr>
      <w:tr w:rsidR="00154FAA" w14:paraId="39AA0A6A" w14:textId="77777777">
        <w:tc>
          <w:tcPr>
            <w:tcW w:w="2130" w:type="dxa"/>
            <w:vAlign w:val="center"/>
          </w:tcPr>
          <w:p w14:paraId="5497CE1A"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szCs w:val="28"/>
                <w:lang w:eastAsia="zh-Hans"/>
              </w:rPr>
              <w:t>Посилання</w:t>
            </w:r>
            <w:proofErr w:type="spellEnd"/>
            <w:r>
              <w:rPr>
                <w:rFonts w:ascii="Times New Roman Regular" w:hAnsi="Times New Roman Regular" w:cs="Times New Roman Regular"/>
                <w:szCs w:val="28"/>
                <w:lang w:eastAsia="zh-Hans"/>
              </w:rPr>
              <w:t xml:space="preserve"> на </w:t>
            </w:r>
            <w:proofErr w:type="spellStart"/>
            <w:r>
              <w:rPr>
                <w:rFonts w:ascii="Times New Roman Regular" w:hAnsi="Times New Roman Regular" w:cs="Times New Roman Regular"/>
                <w:szCs w:val="28"/>
                <w:lang w:eastAsia="zh-Hans"/>
              </w:rPr>
              <w:t>вітчизняну</w:t>
            </w:r>
            <w:proofErr w:type="spellEnd"/>
            <w:r>
              <w:rPr>
                <w:rFonts w:ascii="Times New Roman Regular" w:hAnsi="Times New Roman Regular" w:cs="Times New Roman Regular"/>
                <w:szCs w:val="28"/>
                <w:lang w:eastAsia="zh-Hans"/>
              </w:rPr>
              <w:t xml:space="preserve"> та </w:t>
            </w:r>
            <w:proofErr w:type="spellStart"/>
            <w:r>
              <w:rPr>
                <w:rFonts w:ascii="Times New Roman Regular" w:hAnsi="Times New Roman Regular" w:cs="Times New Roman Regular"/>
                <w:szCs w:val="28"/>
                <w:lang w:eastAsia="zh-Hans"/>
              </w:rPr>
              <w:t>зарубіжну</w:t>
            </w:r>
            <w:proofErr w:type="spellEnd"/>
            <w:r>
              <w:rPr>
                <w:rFonts w:ascii="Times New Roman Regular" w:hAnsi="Times New Roman Regular" w:cs="Times New Roman Regular"/>
                <w:szCs w:val="28"/>
                <w:lang w:eastAsia="zh-Hans"/>
              </w:rPr>
              <w:t xml:space="preserve"> </w:t>
            </w:r>
            <w:proofErr w:type="spellStart"/>
            <w:r>
              <w:rPr>
                <w:rFonts w:ascii="Times New Roman Regular" w:hAnsi="Times New Roman Regular" w:cs="Times New Roman Regular"/>
                <w:szCs w:val="28"/>
                <w:lang w:eastAsia="zh-Hans"/>
              </w:rPr>
              <w:t>літературу</w:t>
            </w:r>
            <w:proofErr w:type="spellEnd"/>
          </w:p>
        </w:tc>
        <w:tc>
          <w:tcPr>
            <w:tcW w:w="2130" w:type="dxa"/>
            <w:vAlign w:val="center"/>
          </w:tcPr>
          <w:p w14:paraId="5ECA9FC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6</w:t>
            </w:r>
          </w:p>
        </w:tc>
        <w:tc>
          <w:tcPr>
            <w:tcW w:w="2131" w:type="dxa"/>
            <w:vAlign w:val="center"/>
          </w:tcPr>
          <w:p w14:paraId="1E60511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p>
        </w:tc>
        <w:tc>
          <w:tcPr>
            <w:tcW w:w="2131" w:type="dxa"/>
            <w:vAlign w:val="center"/>
          </w:tcPr>
          <w:p w14:paraId="701390E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p>
        </w:tc>
      </w:tr>
      <w:tr w:rsidR="00154FAA" w14:paraId="0999CAE8" w14:textId="77777777">
        <w:tc>
          <w:tcPr>
            <w:tcW w:w="2130" w:type="dxa"/>
            <w:vAlign w:val="center"/>
          </w:tcPr>
          <w:p w14:paraId="4B5E55F4"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szCs w:val="28"/>
                <w:lang w:val="en-US" w:eastAsia="zh-Hans"/>
              </w:rPr>
              <w:t>Суб'єктивний</w:t>
            </w:r>
            <w:proofErr w:type="spellEnd"/>
          </w:p>
        </w:tc>
        <w:tc>
          <w:tcPr>
            <w:tcW w:w="2130" w:type="dxa"/>
            <w:vAlign w:val="center"/>
          </w:tcPr>
          <w:p w14:paraId="7D145C7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w:t>
            </w:r>
          </w:p>
        </w:tc>
        <w:tc>
          <w:tcPr>
            <w:tcW w:w="2131" w:type="dxa"/>
            <w:vAlign w:val="center"/>
          </w:tcPr>
          <w:p w14:paraId="112D020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3</w:t>
            </w:r>
          </w:p>
        </w:tc>
        <w:tc>
          <w:tcPr>
            <w:tcW w:w="2131" w:type="dxa"/>
            <w:vAlign w:val="center"/>
          </w:tcPr>
          <w:p w14:paraId="06B284B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w:t>
            </w:r>
          </w:p>
        </w:tc>
      </w:tr>
    </w:tbl>
    <w:p w14:paraId="28EFD4FC"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13CA8238"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5AF25A6F"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1E844817"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53CE662F"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tbl>
      <w:tblPr>
        <w:tblStyle w:val="af1"/>
        <w:tblW w:w="0" w:type="auto"/>
        <w:tblLook w:val="04A0" w:firstRow="1" w:lastRow="0" w:firstColumn="1" w:lastColumn="0" w:noHBand="0" w:noVBand="1"/>
      </w:tblPr>
      <w:tblGrid>
        <w:gridCol w:w="1420"/>
        <w:gridCol w:w="1420"/>
        <w:gridCol w:w="1420"/>
        <w:gridCol w:w="1443"/>
        <w:gridCol w:w="1421"/>
        <w:gridCol w:w="1421"/>
      </w:tblGrid>
      <w:tr w:rsidR="00154FAA" w14:paraId="2C955894" w14:textId="77777777">
        <w:tc>
          <w:tcPr>
            <w:tcW w:w="8522" w:type="dxa"/>
            <w:gridSpan w:val="6"/>
            <w:vAlign w:val="center"/>
          </w:tcPr>
          <w:p w14:paraId="3032EC05" w14:textId="77777777" w:rsidR="00154FAA" w:rsidRDefault="00000000">
            <w:pPr>
              <w:jc w:val="center"/>
              <w:rPr>
                <w:rFonts w:ascii="Times New Roman Regular" w:hAnsi="Times New Roman Regular" w:cs="Times New Roman Regular"/>
                <w:b/>
                <w:bCs/>
                <w:szCs w:val="28"/>
                <w:lang w:eastAsia="zh-Hans"/>
              </w:rPr>
            </w:pPr>
            <w:proofErr w:type="spellStart"/>
            <w:r>
              <w:rPr>
                <w:rFonts w:ascii="Times New Roman Regular" w:hAnsi="Times New Roman Regular" w:cs="Times New Roman Regular"/>
                <w:b/>
                <w:bCs/>
                <w:szCs w:val="28"/>
                <w:lang w:eastAsia="zh-Hans"/>
              </w:rPr>
              <w:lastRenderedPageBreak/>
              <w:t>Таблиця</w:t>
            </w:r>
            <w:proofErr w:type="spellEnd"/>
            <w:r>
              <w:rPr>
                <w:rFonts w:ascii="Times New Roman Regular" w:hAnsi="Times New Roman Regular" w:cs="Times New Roman Regular"/>
                <w:b/>
                <w:bCs/>
                <w:szCs w:val="28"/>
                <w:lang w:eastAsia="zh-Hans"/>
              </w:rPr>
              <w:t xml:space="preserve"> 4, </w:t>
            </w:r>
            <w:proofErr w:type="spellStart"/>
            <w:r>
              <w:rPr>
                <w:rFonts w:ascii="Times New Roman Regular" w:hAnsi="Times New Roman Regular" w:cs="Times New Roman Regular"/>
                <w:b/>
                <w:bCs/>
                <w:szCs w:val="28"/>
                <w:lang w:eastAsia="zh-Hans"/>
              </w:rPr>
              <w:t>Ознайомлення</w:t>
            </w:r>
            <w:proofErr w:type="spellEnd"/>
            <w:r>
              <w:rPr>
                <w:rFonts w:ascii="Times New Roman Regular" w:hAnsi="Times New Roman Regular" w:cs="Times New Roman Regular"/>
                <w:b/>
                <w:bCs/>
                <w:szCs w:val="28"/>
                <w:lang w:eastAsia="zh-Hans"/>
              </w:rPr>
              <w:t xml:space="preserve"> </w:t>
            </w:r>
            <w:proofErr w:type="spellStart"/>
            <w:r>
              <w:rPr>
                <w:rFonts w:ascii="Times New Roman Regular" w:hAnsi="Times New Roman Regular" w:cs="Times New Roman Regular"/>
                <w:b/>
                <w:bCs/>
                <w:szCs w:val="28"/>
                <w:lang w:eastAsia="zh-Hans"/>
              </w:rPr>
              <w:t>запрошених</w:t>
            </w:r>
            <w:proofErr w:type="spellEnd"/>
            <w:r>
              <w:rPr>
                <w:rFonts w:ascii="Times New Roman Regular" w:hAnsi="Times New Roman Regular" w:cs="Times New Roman Regular"/>
                <w:b/>
                <w:bCs/>
                <w:szCs w:val="28"/>
                <w:lang w:eastAsia="zh-Hans"/>
              </w:rPr>
              <w:t xml:space="preserve"> </w:t>
            </w:r>
            <w:proofErr w:type="spellStart"/>
            <w:r>
              <w:rPr>
                <w:rFonts w:ascii="Times New Roman Regular" w:hAnsi="Times New Roman Regular" w:cs="Times New Roman Regular"/>
                <w:b/>
                <w:bCs/>
                <w:szCs w:val="28"/>
                <w:lang w:eastAsia="zh-Hans"/>
              </w:rPr>
              <w:t>експертів</w:t>
            </w:r>
            <w:proofErr w:type="spellEnd"/>
            <w:r>
              <w:rPr>
                <w:rFonts w:ascii="Times New Roman Regular" w:hAnsi="Times New Roman Regular" w:cs="Times New Roman Regular"/>
                <w:b/>
                <w:bCs/>
                <w:szCs w:val="28"/>
                <w:lang w:eastAsia="zh-Hans"/>
              </w:rPr>
              <w:t xml:space="preserve"> </w:t>
            </w:r>
            <w:proofErr w:type="spellStart"/>
            <w:r>
              <w:rPr>
                <w:rFonts w:ascii="Times New Roman Regular" w:hAnsi="Times New Roman Regular" w:cs="Times New Roman Regular"/>
                <w:b/>
                <w:bCs/>
                <w:szCs w:val="28"/>
                <w:lang w:eastAsia="zh-Hans"/>
              </w:rPr>
              <w:t>зі</w:t>
            </w:r>
            <w:proofErr w:type="spellEnd"/>
            <w:r>
              <w:rPr>
                <w:rFonts w:ascii="Times New Roman Regular" w:hAnsi="Times New Roman Regular" w:cs="Times New Roman Regular"/>
                <w:b/>
                <w:bCs/>
                <w:szCs w:val="28"/>
                <w:lang w:eastAsia="zh-Hans"/>
              </w:rPr>
              <w:t xml:space="preserve"> </w:t>
            </w:r>
            <w:proofErr w:type="spellStart"/>
            <w:r>
              <w:rPr>
                <w:rFonts w:ascii="Times New Roman Regular" w:hAnsi="Times New Roman Regular" w:cs="Times New Roman Regular"/>
                <w:b/>
                <w:bCs/>
                <w:szCs w:val="28"/>
                <w:lang w:eastAsia="zh-Hans"/>
              </w:rPr>
              <w:t>змістом</w:t>
            </w:r>
            <w:proofErr w:type="spellEnd"/>
            <w:r>
              <w:rPr>
                <w:rFonts w:ascii="Times New Roman Regular" w:hAnsi="Times New Roman Regular" w:cs="Times New Roman Regular"/>
                <w:b/>
                <w:bCs/>
                <w:szCs w:val="28"/>
                <w:lang w:eastAsia="zh-Hans"/>
              </w:rPr>
              <w:t xml:space="preserve"> </w:t>
            </w:r>
            <w:proofErr w:type="spellStart"/>
            <w:r>
              <w:rPr>
                <w:rFonts w:ascii="Times New Roman Regular" w:hAnsi="Times New Roman Regular" w:cs="Times New Roman Regular"/>
                <w:b/>
                <w:bCs/>
                <w:szCs w:val="28"/>
                <w:lang w:eastAsia="zh-Hans"/>
              </w:rPr>
              <w:t>дослідження</w:t>
            </w:r>
            <w:proofErr w:type="spellEnd"/>
          </w:p>
        </w:tc>
      </w:tr>
      <w:tr w:rsidR="00154FAA" w14:paraId="43026430" w14:textId="77777777">
        <w:tc>
          <w:tcPr>
            <w:tcW w:w="1420" w:type="dxa"/>
            <w:vAlign w:val="center"/>
          </w:tcPr>
          <w:p w14:paraId="7873FAA8"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eastAsiaTheme="minorEastAsia" w:hAnsi="Times New Roman Regular" w:cs="Times New Roman Regular"/>
                <w:lang w:eastAsia="zh-Hans"/>
              </w:rPr>
              <w:t>Знайомство</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Cs</w:t>
            </w:r>
            <w:proofErr w:type="spellEnd"/>
            <w:r>
              <w:rPr>
                <w:rFonts w:ascii="Times New Roman Regular" w:eastAsiaTheme="minorEastAsia" w:hAnsi="Times New Roman Regular" w:cs="Times New Roman Regular"/>
                <w:lang w:eastAsia="zh-Hans"/>
              </w:rPr>
              <w:t>)</w:t>
            </w:r>
          </w:p>
        </w:tc>
        <w:tc>
          <w:tcPr>
            <w:tcW w:w="1420" w:type="dxa"/>
            <w:vAlign w:val="center"/>
          </w:tcPr>
          <w:p w14:paraId="1463F785"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eastAsia="zh-Hans"/>
              </w:rPr>
              <w:t>Дуже</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знайоме</w:t>
            </w:r>
            <w:proofErr w:type="spellEnd"/>
          </w:p>
        </w:tc>
        <w:tc>
          <w:tcPr>
            <w:tcW w:w="1420" w:type="dxa"/>
            <w:vAlign w:val="center"/>
          </w:tcPr>
          <w:p w14:paraId="5A1B5FCA"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eastAsia="zh-Hans"/>
              </w:rPr>
              <w:t>Більш</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звичні</w:t>
            </w:r>
            <w:proofErr w:type="spellEnd"/>
          </w:p>
        </w:tc>
        <w:tc>
          <w:tcPr>
            <w:tcW w:w="1420" w:type="dxa"/>
            <w:vAlign w:val="center"/>
          </w:tcPr>
          <w:p w14:paraId="6736A43E"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Справедливо</w:t>
            </w:r>
          </w:p>
        </w:tc>
        <w:tc>
          <w:tcPr>
            <w:tcW w:w="1421" w:type="dxa"/>
            <w:vAlign w:val="center"/>
          </w:tcPr>
          <w:p w14:paraId="3647D2E3"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 xml:space="preserve">Не </w:t>
            </w:r>
            <w:proofErr w:type="spellStart"/>
            <w:r>
              <w:rPr>
                <w:rFonts w:ascii="Times New Roman Regular" w:eastAsiaTheme="minorEastAsia" w:hAnsi="Times New Roman Regular" w:cs="Times New Roman Regular"/>
                <w:lang w:eastAsia="zh-Hans"/>
              </w:rPr>
              <w:t>дуже</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знайомий</w:t>
            </w:r>
            <w:proofErr w:type="spellEnd"/>
          </w:p>
        </w:tc>
        <w:tc>
          <w:tcPr>
            <w:tcW w:w="1421" w:type="dxa"/>
            <w:vAlign w:val="center"/>
          </w:tcPr>
          <w:p w14:paraId="7C722BAC"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eastAsia="zh-Hans"/>
              </w:rPr>
              <w:t>Дуже</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незнайома</w:t>
            </w:r>
            <w:proofErr w:type="spellEnd"/>
          </w:p>
        </w:tc>
      </w:tr>
      <w:tr w:rsidR="00154FAA" w14:paraId="3C5F1289" w14:textId="77777777">
        <w:tc>
          <w:tcPr>
            <w:tcW w:w="1420" w:type="dxa"/>
            <w:vAlign w:val="center"/>
          </w:tcPr>
          <w:p w14:paraId="4DCA6545"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Кількість</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осіб</w:t>
            </w:r>
            <w:proofErr w:type="spellEnd"/>
          </w:p>
        </w:tc>
        <w:tc>
          <w:tcPr>
            <w:tcW w:w="1420" w:type="dxa"/>
            <w:vAlign w:val="center"/>
          </w:tcPr>
          <w:p w14:paraId="689BEE1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w:t>
            </w:r>
          </w:p>
        </w:tc>
        <w:tc>
          <w:tcPr>
            <w:tcW w:w="1420" w:type="dxa"/>
            <w:vAlign w:val="center"/>
          </w:tcPr>
          <w:p w14:paraId="410ADDE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4</w:t>
            </w:r>
          </w:p>
        </w:tc>
        <w:tc>
          <w:tcPr>
            <w:tcW w:w="1420" w:type="dxa"/>
            <w:vAlign w:val="center"/>
          </w:tcPr>
          <w:p w14:paraId="58EEA03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p>
        </w:tc>
        <w:tc>
          <w:tcPr>
            <w:tcW w:w="1421" w:type="dxa"/>
            <w:vAlign w:val="center"/>
          </w:tcPr>
          <w:p w14:paraId="5584F62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p>
        </w:tc>
        <w:tc>
          <w:tcPr>
            <w:tcW w:w="1421" w:type="dxa"/>
            <w:vAlign w:val="center"/>
          </w:tcPr>
          <w:p w14:paraId="68E5364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p>
        </w:tc>
      </w:tr>
    </w:tbl>
    <w:p w14:paraId="2656F115"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706B67E6" w14:textId="1206ECBC" w:rsidR="00154FAA" w:rsidRPr="00EA4856"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EA4856">
        <w:rPr>
          <w:rFonts w:ascii="Times New Roman Bold" w:hAnsi="Times New Roman Bold" w:cs="Times New Roman Bold"/>
          <w:i/>
          <w:iCs/>
          <w:sz w:val="28"/>
          <w:szCs w:val="28"/>
          <w:lang w:val="uk-UA"/>
        </w:rPr>
        <w:t>Експертна думка</w:t>
      </w:r>
    </w:p>
    <w:p w14:paraId="637DE86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Експерти не мали жодних зауважень щодо конкретних рухів у програмі домашніх вправ з опором у громаді та вважали, що рухи в цій програмі задіяні великі та малі групи м'язів верхніх та нижніх кінцівок, які є обґрунтованими, і погодилися зі змістом цієї частини. (1) Експерт припустив, що фаза вправ може бути спеціально доопрацьована і розділена на 2 прогресивні фази, щоб дозволити пацієнту поступово адаптуватися з метою забезпечення безпеки пацієнта.</w:t>
      </w:r>
    </w:p>
    <w:p w14:paraId="7048949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Експерти вважають, що санітарно-просвітницької роботи перед фізичними вправами недостатньо для підвищення обізнаності пацієнтів про фізичні вправи. Рекомендується, щоб програма фізичних вправ впроваджувалася з щотижневою санітарно-просвітницькою роботою в громадських закладах догляду за людьми похилого віку з додатковими функціями, такими як відповіді на запитання, освітні консультації та подальше заохочення, з метою зміцнення віри пацієнтів у фізичні вправи та покращення дотримання ними режиму фізичної активності.</w:t>
      </w:r>
    </w:p>
    <w:p w14:paraId="2B7996B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(3) З огляду на фактори безпеки, експерти рекомендують подальше уточнення критеріїв включення та виключення, пропонуючи виключити пацієнтів з церебральним або </w:t>
      </w:r>
      <w:proofErr w:type="spellStart"/>
      <w:r>
        <w:rPr>
          <w:rFonts w:ascii="Times New Roman Regular" w:hAnsi="Times New Roman Regular" w:cs="Times New Roman Regular"/>
          <w:sz w:val="28"/>
          <w:szCs w:val="28"/>
          <w:lang w:val="uk-UA"/>
        </w:rPr>
        <w:t>люмінальним</w:t>
      </w:r>
      <w:proofErr w:type="spellEnd"/>
      <w:r>
        <w:rPr>
          <w:rFonts w:ascii="Times New Roman Regular" w:hAnsi="Times New Roman Regular" w:cs="Times New Roman Regular"/>
          <w:sz w:val="28"/>
          <w:szCs w:val="28"/>
          <w:lang w:val="uk-UA"/>
        </w:rPr>
        <w:t xml:space="preserve"> інфарктом в анамнезі; експерти рекомендують незначне обмеження щодо віку популяції, обмеживши включення 60-90 роками.</w:t>
      </w:r>
    </w:p>
    <w:p w14:paraId="72988C86"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lastRenderedPageBreak/>
        <w:t xml:space="preserve">(4) З метою уникнення виникнення переломів у пацієнтів внаслідок фізичних навантажень експерти рекомендували включати пацієнтів до регулярного прийому </w:t>
      </w:r>
      <w:proofErr w:type="spellStart"/>
      <w:r>
        <w:rPr>
          <w:rFonts w:ascii="Times New Roman Regular" w:hAnsi="Times New Roman Regular" w:cs="Times New Roman Regular"/>
          <w:sz w:val="28"/>
          <w:szCs w:val="28"/>
          <w:lang w:val="uk-UA"/>
        </w:rPr>
        <w:t>антиостеопоротичних</w:t>
      </w:r>
      <w:proofErr w:type="spellEnd"/>
      <w:r>
        <w:rPr>
          <w:rFonts w:ascii="Times New Roman Regular" w:hAnsi="Times New Roman Regular" w:cs="Times New Roman Regular"/>
          <w:sz w:val="28"/>
          <w:szCs w:val="28"/>
          <w:lang w:val="uk-UA"/>
        </w:rPr>
        <w:t xml:space="preserve"> препаратів та проводити медично значущі оцінки пацієнтів перед включенням, включаючи загальний стан, наявність протипоказань до фізичних навантажень, стан функції м'язів кінцівок та поточний рівень фізичних навантажень.</w:t>
      </w:r>
    </w:p>
    <w:p w14:paraId="6153F5E7"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(5) Експерти вважають, що використання еластичних стрічок повинно бути індивідуалізованим, даючи різні навантаження відповідно до м'язової сили різних досліджуваних.</w:t>
      </w:r>
    </w:p>
    <w:p w14:paraId="6D0D7742"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2.</w:t>
      </w:r>
      <w:r>
        <w:rPr>
          <w:rFonts w:ascii="Times New Roman Bold" w:hAnsi="Times New Roman Bold" w:cs="Times New Roman Bold"/>
          <w:b/>
          <w:bCs/>
          <w:sz w:val="28"/>
          <w:szCs w:val="28"/>
          <w:lang w:val="uk-UA"/>
        </w:rPr>
        <w:t>5. Остаточний проект програми силових вправ на рівні громади для літніх пацієнтів з остеопорозом</w:t>
      </w:r>
    </w:p>
    <w:p w14:paraId="38A4FEBC"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Доопрацьована програма домашніх вправ з опором для літніх пацієнтів з ОП ґрунтувалася на моделі переконань щодо здоров'я і складалася з програми тренувань з опором у поєднанні з програмою медичної освіти протягом 12-тижневого періоду інтервенції.</w:t>
      </w:r>
    </w:p>
    <w:tbl>
      <w:tblPr>
        <w:tblStyle w:val="af1"/>
        <w:tblpPr w:leftFromText="180" w:rightFromText="180" w:vertAnchor="text" w:horzAnchor="page" w:tblpX="1786" w:tblpY="285"/>
        <w:tblOverlap w:val="never"/>
        <w:tblW w:w="9418" w:type="dxa"/>
        <w:tblLook w:val="04A0" w:firstRow="1" w:lastRow="0" w:firstColumn="1" w:lastColumn="0" w:noHBand="0" w:noVBand="1"/>
      </w:tblPr>
      <w:tblGrid>
        <w:gridCol w:w="2280"/>
        <w:gridCol w:w="2096"/>
        <w:gridCol w:w="1452"/>
        <w:gridCol w:w="3590"/>
      </w:tblGrid>
      <w:tr w:rsidR="00154FAA" w14:paraId="5BBDA313" w14:textId="77777777">
        <w:tc>
          <w:tcPr>
            <w:tcW w:w="9418" w:type="dxa"/>
            <w:gridSpan w:val="4"/>
            <w:vAlign w:val="center"/>
          </w:tcPr>
          <w:p w14:paraId="2CCD5188"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b/>
                <w:bCs/>
                <w:sz w:val="24"/>
                <w:szCs w:val="24"/>
                <w:lang w:eastAsia="zh-Hans"/>
              </w:rPr>
              <w:t>Таблиця</w:t>
            </w:r>
            <w:proofErr w:type="spellEnd"/>
            <w:r>
              <w:rPr>
                <w:rFonts w:ascii="Times New Roman Regular" w:hAnsi="Times New Roman Regular" w:cs="Times New Roman Regular"/>
                <w:b/>
                <w:bCs/>
                <w:sz w:val="24"/>
                <w:szCs w:val="24"/>
                <w:lang w:eastAsia="zh-Hans"/>
              </w:rPr>
              <w:t xml:space="preserve"> 5, </w:t>
            </w:r>
            <w:proofErr w:type="spellStart"/>
            <w:r>
              <w:rPr>
                <w:rFonts w:ascii="Times New Roman Regular" w:hAnsi="Times New Roman Regular" w:cs="Times New Roman Regular"/>
                <w:b/>
                <w:bCs/>
                <w:sz w:val="24"/>
                <w:szCs w:val="24"/>
                <w:lang w:eastAsia="zh-Hans"/>
              </w:rPr>
              <w:t>Програма</w:t>
            </w:r>
            <w:proofErr w:type="spellEnd"/>
            <w:r>
              <w:rPr>
                <w:rFonts w:ascii="Times New Roman Regular" w:hAnsi="Times New Roman Regular" w:cs="Times New Roman Regular"/>
                <w:b/>
                <w:bCs/>
                <w:sz w:val="24"/>
                <w:szCs w:val="24"/>
                <w:lang w:eastAsia="zh-Hans"/>
              </w:rPr>
              <w:t xml:space="preserve"> </w:t>
            </w:r>
            <w:proofErr w:type="spellStart"/>
            <w:r>
              <w:rPr>
                <w:rFonts w:ascii="Times New Roman Regular" w:hAnsi="Times New Roman Regular" w:cs="Times New Roman Regular"/>
                <w:b/>
                <w:bCs/>
                <w:sz w:val="24"/>
                <w:szCs w:val="24"/>
                <w:lang w:eastAsia="zh-Hans"/>
              </w:rPr>
              <w:t>лікувальної</w:t>
            </w:r>
            <w:proofErr w:type="spellEnd"/>
            <w:r>
              <w:rPr>
                <w:rFonts w:ascii="Times New Roman Regular" w:hAnsi="Times New Roman Regular" w:cs="Times New Roman Regular"/>
                <w:b/>
                <w:bCs/>
                <w:sz w:val="24"/>
                <w:szCs w:val="24"/>
                <w:lang w:eastAsia="zh-Hans"/>
              </w:rPr>
              <w:t xml:space="preserve"> </w:t>
            </w:r>
            <w:proofErr w:type="spellStart"/>
            <w:r>
              <w:rPr>
                <w:rFonts w:ascii="Times New Roman Regular" w:hAnsi="Times New Roman Regular" w:cs="Times New Roman Regular"/>
                <w:b/>
                <w:bCs/>
                <w:sz w:val="24"/>
                <w:szCs w:val="24"/>
                <w:lang w:eastAsia="zh-Hans"/>
              </w:rPr>
              <w:t>фізкультури</w:t>
            </w:r>
            <w:proofErr w:type="spellEnd"/>
            <w:r>
              <w:rPr>
                <w:rFonts w:ascii="Times New Roman Regular" w:hAnsi="Times New Roman Regular" w:cs="Times New Roman Regular"/>
                <w:b/>
                <w:bCs/>
                <w:sz w:val="24"/>
                <w:szCs w:val="24"/>
                <w:lang w:eastAsia="zh-Hans"/>
              </w:rPr>
              <w:t xml:space="preserve"> в </w:t>
            </w:r>
            <w:proofErr w:type="spellStart"/>
            <w:r>
              <w:rPr>
                <w:rFonts w:ascii="Times New Roman Regular" w:hAnsi="Times New Roman Regular" w:cs="Times New Roman Regular"/>
                <w:b/>
                <w:bCs/>
                <w:sz w:val="24"/>
                <w:szCs w:val="24"/>
                <w:lang w:eastAsia="zh-Hans"/>
              </w:rPr>
              <w:t>домашніх</w:t>
            </w:r>
            <w:proofErr w:type="spellEnd"/>
            <w:r>
              <w:rPr>
                <w:rFonts w:ascii="Times New Roman Regular" w:hAnsi="Times New Roman Regular" w:cs="Times New Roman Regular"/>
                <w:b/>
                <w:bCs/>
                <w:sz w:val="24"/>
                <w:szCs w:val="24"/>
                <w:lang w:eastAsia="zh-Hans"/>
              </w:rPr>
              <w:t xml:space="preserve"> </w:t>
            </w:r>
            <w:proofErr w:type="spellStart"/>
            <w:r>
              <w:rPr>
                <w:rFonts w:ascii="Times New Roman Regular" w:hAnsi="Times New Roman Regular" w:cs="Times New Roman Regular"/>
                <w:b/>
                <w:bCs/>
                <w:sz w:val="24"/>
                <w:szCs w:val="24"/>
                <w:lang w:eastAsia="zh-Hans"/>
              </w:rPr>
              <w:t>умовах</w:t>
            </w:r>
            <w:proofErr w:type="spellEnd"/>
            <w:r>
              <w:rPr>
                <w:rFonts w:ascii="Times New Roman Regular" w:hAnsi="Times New Roman Regular" w:cs="Times New Roman Regular"/>
                <w:b/>
                <w:bCs/>
                <w:sz w:val="24"/>
                <w:szCs w:val="24"/>
                <w:lang w:eastAsia="zh-Hans"/>
              </w:rPr>
              <w:t xml:space="preserve"> для людей </w:t>
            </w:r>
            <w:proofErr w:type="spellStart"/>
            <w:r>
              <w:rPr>
                <w:rFonts w:ascii="Times New Roman Regular" w:hAnsi="Times New Roman Regular" w:cs="Times New Roman Regular"/>
                <w:b/>
                <w:bCs/>
                <w:sz w:val="24"/>
                <w:szCs w:val="24"/>
                <w:lang w:eastAsia="zh-Hans"/>
              </w:rPr>
              <w:t>похилого</w:t>
            </w:r>
            <w:proofErr w:type="spellEnd"/>
            <w:r>
              <w:rPr>
                <w:rFonts w:ascii="Times New Roman Regular" w:hAnsi="Times New Roman Regular" w:cs="Times New Roman Regular"/>
                <w:b/>
                <w:bCs/>
                <w:sz w:val="24"/>
                <w:szCs w:val="24"/>
                <w:lang w:eastAsia="zh-Hans"/>
              </w:rPr>
              <w:t xml:space="preserve"> </w:t>
            </w:r>
            <w:proofErr w:type="spellStart"/>
            <w:r>
              <w:rPr>
                <w:rFonts w:ascii="Times New Roman Regular" w:hAnsi="Times New Roman Regular" w:cs="Times New Roman Regular"/>
                <w:b/>
                <w:bCs/>
                <w:sz w:val="24"/>
                <w:szCs w:val="24"/>
                <w:lang w:eastAsia="zh-Hans"/>
              </w:rPr>
              <w:t>віку</w:t>
            </w:r>
            <w:proofErr w:type="spellEnd"/>
            <w:r>
              <w:rPr>
                <w:rFonts w:ascii="Times New Roman Regular" w:hAnsi="Times New Roman Regular" w:cs="Times New Roman Regular"/>
                <w:b/>
                <w:bCs/>
                <w:sz w:val="24"/>
                <w:szCs w:val="24"/>
                <w:lang w:eastAsia="zh-Hans"/>
              </w:rPr>
              <w:t xml:space="preserve"> з ОП (</w:t>
            </w:r>
            <w:proofErr w:type="spellStart"/>
            <w:r>
              <w:rPr>
                <w:rFonts w:ascii="Times New Roman Regular" w:hAnsi="Times New Roman Regular" w:cs="Times New Roman Regular"/>
                <w:b/>
                <w:bCs/>
                <w:sz w:val="24"/>
                <w:szCs w:val="24"/>
                <w:lang w:eastAsia="zh-Hans"/>
              </w:rPr>
              <w:t>остаточний</w:t>
            </w:r>
            <w:proofErr w:type="spellEnd"/>
            <w:r>
              <w:rPr>
                <w:rFonts w:ascii="Times New Roman Regular" w:hAnsi="Times New Roman Regular" w:cs="Times New Roman Regular"/>
                <w:b/>
                <w:bCs/>
                <w:sz w:val="24"/>
                <w:szCs w:val="24"/>
                <w:lang w:eastAsia="zh-Hans"/>
              </w:rPr>
              <w:t xml:space="preserve"> проект)</w:t>
            </w:r>
          </w:p>
        </w:tc>
      </w:tr>
      <w:tr w:rsidR="00154FAA" w14:paraId="1AE1F6C0" w14:textId="77777777">
        <w:tc>
          <w:tcPr>
            <w:tcW w:w="1342" w:type="dxa"/>
            <w:vAlign w:val="center"/>
          </w:tcPr>
          <w:p w14:paraId="1525F37C"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eastAsiaTheme="minorEastAsia" w:hAnsi="Times New Roman Regular" w:cs="Times New Roman Regular"/>
                <w:sz w:val="21"/>
                <w:szCs w:val="21"/>
                <w:lang w:val="en-US" w:eastAsia="zh-Hans"/>
              </w:rPr>
              <w:t>Рамки</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програми</w:t>
            </w:r>
            <w:proofErr w:type="spellEnd"/>
          </w:p>
        </w:tc>
        <w:tc>
          <w:tcPr>
            <w:tcW w:w="2098" w:type="dxa"/>
            <w:vAlign w:val="center"/>
          </w:tcPr>
          <w:p w14:paraId="6BFA9EE1"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eastAsiaTheme="minorEastAsia" w:hAnsi="Times New Roman Regular" w:cs="Times New Roman Regular"/>
                <w:sz w:val="21"/>
                <w:szCs w:val="21"/>
                <w:lang w:val="en-US" w:eastAsia="zh-Hans"/>
              </w:rPr>
              <w:t>Методологія</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реалізації</w:t>
            </w:r>
            <w:proofErr w:type="spellEnd"/>
          </w:p>
        </w:tc>
        <w:tc>
          <w:tcPr>
            <w:tcW w:w="5978" w:type="dxa"/>
            <w:gridSpan w:val="2"/>
            <w:vAlign w:val="center"/>
          </w:tcPr>
          <w:p w14:paraId="08AE1ED8" w14:textId="77777777" w:rsidR="00154FAA" w:rsidRDefault="00000000">
            <w:pPr>
              <w:jc w:val="center"/>
              <w:rPr>
                <w:rFonts w:ascii="Times New Roman Regular" w:hAnsi="Times New Roman Regular" w:cs="Times New Roman Regular"/>
                <w:sz w:val="21"/>
                <w:szCs w:val="21"/>
                <w:lang w:val="en-US" w:eastAsia="zh-Hans"/>
              </w:rPr>
            </w:pPr>
            <w:proofErr w:type="spellStart"/>
            <w:r>
              <w:rPr>
                <w:rFonts w:ascii="Times New Roman Regular" w:eastAsiaTheme="minorEastAsia" w:hAnsi="Times New Roman Regular" w:cs="Times New Roman Regular"/>
                <w:sz w:val="21"/>
                <w:szCs w:val="21"/>
                <w:lang w:val="en-US" w:eastAsia="zh-Hans"/>
              </w:rPr>
              <w:t>Конкретний</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зміст</w:t>
            </w:r>
            <w:proofErr w:type="spellEnd"/>
          </w:p>
        </w:tc>
      </w:tr>
      <w:tr w:rsidR="00154FAA" w14:paraId="5402637D" w14:textId="77777777">
        <w:tc>
          <w:tcPr>
            <w:tcW w:w="1342" w:type="dxa"/>
            <w:vAlign w:val="center"/>
          </w:tcPr>
          <w:p w14:paraId="69C3D2A7"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Передімплементаційна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оцінка</w:t>
            </w:r>
            <w:proofErr w:type="spellEnd"/>
          </w:p>
        </w:tc>
        <w:tc>
          <w:tcPr>
            <w:tcW w:w="2098" w:type="dxa"/>
            <w:vAlign w:val="center"/>
          </w:tcPr>
          <w:p w14:paraId="187545A2" w14:textId="77777777" w:rsidR="00154FAA" w:rsidRDefault="00000000">
            <w:pPr>
              <w:jc w:val="center"/>
              <w:rPr>
                <w:rFonts w:ascii="Times New Roman Regular" w:eastAsiaTheme="minorEastAsia" w:hAnsi="Times New Roman Regular" w:cs="Times New Roman Regular" w:hint="eastAsia"/>
                <w:sz w:val="21"/>
                <w:szCs w:val="21"/>
                <w:lang w:eastAsia="zh-Hans"/>
              </w:rPr>
            </w:pPr>
            <w:proofErr w:type="spellStart"/>
            <w:r>
              <w:rPr>
                <w:rFonts w:ascii="Times New Roman Regular" w:eastAsiaTheme="minorEastAsia" w:hAnsi="Times New Roman Regular" w:cs="Times New Roman Regular"/>
                <w:sz w:val="21"/>
                <w:szCs w:val="21"/>
                <w:lang w:eastAsia="zh-Hans"/>
              </w:rPr>
              <w:t>Оцінюється</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дослідником</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спільно</w:t>
            </w:r>
            <w:proofErr w:type="spellEnd"/>
            <w:r>
              <w:rPr>
                <w:rFonts w:ascii="Times New Roman Regular" w:eastAsiaTheme="minorEastAsia" w:hAnsi="Times New Roman Regular" w:cs="Times New Roman Regular"/>
                <w:sz w:val="21"/>
                <w:szCs w:val="21"/>
                <w:lang w:eastAsia="zh-Hans"/>
              </w:rPr>
              <w:t xml:space="preserve"> з </w:t>
            </w:r>
            <w:proofErr w:type="spellStart"/>
            <w:r>
              <w:rPr>
                <w:rFonts w:ascii="Times New Roman Regular" w:eastAsiaTheme="minorEastAsia" w:hAnsi="Times New Roman Regular" w:cs="Times New Roman Regular"/>
                <w:sz w:val="21"/>
                <w:szCs w:val="21"/>
                <w:lang w:eastAsia="zh-Hans"/>
              </w:rPr>
              <w:t>хірургом</w:t>
            </w:r>
            <w:proofErr w:type="spellEnd"/>
            <w:r>
              <w:rPr>
                <w:rFonts w:ascii="Times New Roman Regular" w:eastAsiaTheme="minorEastAsia" w:hAnsi="Times New Roman Regular" w:cs="Times New Roman Regular"/>
                <w:sz w:val="21"/>
                <w:szCs w:val="21"/>
                <w:lang w:eastAsia="zh-Hans"/>
              </w:rPr>
              <w:t xml:space="preserve">-ортопедом, </w:t>
            </w:r>
            <w:proofErr w:type="spellStart"/>
            <w:r>
              <w:rPr>
                <w:rFonts w:ascii="Times New Roman Regular" w:eastAsiaTheme="minorEastAsia" w:hAnsi="Times New Roman Regular" w:cs="Times New Roman Regular"/>
                <w:sz w:val="21"/>
                <w:szCs w:val="21"/>
                <w:lang w:eastAsia="zh-Hans"/>
              </w:rPr>
              <w:t>медичною</w:t>
            </w:r>
            <w:proofErr w:type="spellEnd"/>
            <w:r>
              <w:rPr>
                <w:rFonts w:ascii="Times New Roman Regular" w:eastAsiaTheme="minorEastAsia" w:hAnsi="Times New Roman Regular" w:cs="Times New Roman Regular"/>
                <w:sz w:val="21"/>
                <w:szCs w:val="21"/>
                <w:lang w:eastAsia="zh-Hans"/>
              </w:rPr>
              <w:t xml:space="preserve"> сестрою</w:t>
            </w:r>
          </w:p>
        </w:tc>
        <w:tc>
          <w:tcPr>
            <w:tcW w:w="5978" w:type="dxa"/>
            <w:gridSpan w:val="2"/>
            <w:vAlign w:val="center"/>
          </w:tcPr>
          <w:p w14:paraId="65FD2015"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1. </w:t>
            </w:r>
            <w:proofErr w:type="spellStart"/>
            <w:r>
              <w:rPr>
                <w:rFonts w:ascii="Times New Roman Regular" w:hAnsi="Times New Roman Regular" w:cs="Times New Roman Regular"/>
                <w:sz w:val="21"/>
                <w:szCs w:val="21"/>
                <w:lang w:eastAsia="zh-Hans"/>
              </w:rPr>
              <w:t>детальний</w:t>
            </w:r>
            <w:proofErr w:type="spellEnd"/>
            <w:r>
              <w:rPr>
                <w:rFonts w:ascii="Times New Roman Regular" w:hAnsi="Times New Roman Regular" w:cs="Times New Roman Regular"/>
                <w:sz w:val="21"/>
                <w:szCs w:val="21"/>
                <w:lang w:eastAsia="zh-Hans"/>
              </w:rPr>
              <w:t xml:space="preserve"> анамнез та </w:t>
            </w:r>
            <w:proofErr w:type="spellStart"/>
            <w:r>
              <w:rPr>
                <w:rFonts w:ascii="Times New Roman Regular" w:hAnsi="Times New Roman Regular" w:cs="Times New Roman Regular"/>
                <w:sz w:val="21"/>
                <w:szCs w:val="21"/>
                <w:lang w:eastAsia="zh-Hans"/>
              </w:rPr>
              <w:t>фізичне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обстеження</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виключення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протипоказань</w:t>
            </w:r>
            <w:proofErr w:type="spellEnd"/>
            <w:r>
              <w:rPr>
                <w:rFonts w:ascii="Times New Roman Regular" w:hAnsi="Times New Roman Regular" w:cs="Times New Roman Regular"/>
                <w:sz w:val="21"/>
                <w:szCs w:val="21"/>
                <w:lang w:eastAsia="zh-Hans"/>
              </w:rPr>
              <w:t xml:space="preserve"> до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навантажень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наприклад</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важкі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серцево-судинні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захворювання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інфаркт</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мозку</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анамнезі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кавернозний</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інфаркт</w:t>
            </w:r>
            <w:proofErr w:type="spellEnd"/>
            <w:r>
              <w:rPr>
                <w:rFonts w:ascii="Times New Roman Regular" w:hAnsi="Times New Roman Regular" w:cs="Times New Roman Regular"/>
                <w:sz w:val="21"/>
                <w:szCs w:val="21"/>
                <w:lang w:eastAsia="zh-Hans"/>
              </w:rPr>
              <w:t xml:space="preserve"> і т.д.)</w:t>
            </w:r>
          </w:p>
          <w:p w14:paraId="3AC4A35D"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2. </w:t>
            </w:r>
            <w:proofErr w:type="spellStart"/>
            <w:r>
              <w:rPr>
                <w:rFonts w:ascii="Times New Roman Regular" w:hAnsi="Times New Roman Regular" w:cs="Times New Roman Regular"/>
                <w:sz w:val="21"/>
                <w:szCs w:val="21"/>
                <w:lang w:eastAsia="zh-Hans"/>
              </w:rPr>
              <w:t>функція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м'язів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працездатність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рівень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навантажень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тощо</w:t>
            </w:r>
            <w:proofErr w:type="spellEnd"/>
            <w:r>
              <w:rPr>
                <w:rFonts w:ascii="Times New Roman Regular" w:hAnsi="Times New Roman Regular" w:cs="Times New Roman Regular"/>
                <w:sz w:val="21"/>
                <w:szCs w:val="21"/>
                <w:lang w:eastAsia="zh-Hans"/>
              </w:rPr>
              <w:t>.</w:t>
            </w:r>
          </w:p>
          <w:p w14:paraId="24BC098B"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3. </w:t>
            </w:r>
            <w:proofErr w:type="spellStart"/>
            <w:r>
              <w:rPr>
                <w:rFonts w:ascii="Times New Roman Regular" w:hAnsi="Times New Roman Regular" w:cs="Times New Roman Regular"/>
                <w:sz w:val="21"/>
                <w:szCs w:val="21"/>
                <w:lang w:eastAsia="zh-Hans"/>
              </w:rPr>
              <w:t>наявність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захворювань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що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обмежують</w:t>
            </w:r>
            <w:proofErr w:type="spellEnd"/>
            <w:r>
              <w:rPr>
                <w:rFonts w:ascii="Times New Roman Regular" w:hAnsi="Times New Roman Regular" w:cs="Times New Roman Regular"/>
                <w:sz w:val="21"/>
                <w:szCs w:val="21"/>
                <w:lang w:eastAsia="zh-Hans"/>
              </w:rPr>
              <w:t xml:space="preserve"> рух, таких як артроз </w:t>
            </w:r>
            <w:proofErr w:type="spellStart"/>
            <w:r>
              <w:rPr>
                <w:rFonts w:ascii="Times New Roman Regular" w:hAnsi="Times New Roman Regular" w:cs="Times New Roman Regular"/>
                <w:sz w:val="21"/>
                <w:szCs w:val="21"/>
                <w:lang w:eastAsia="zh-Hans"/>
              </w:rPr>
              <w:t>колінного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суглоба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деформації</w:t>
            </w:r>
            <w:proofErr w:type="spellEnd"/>
            <w:r>
              <w:rPr>
                <w:rFonts w:ascii="Times New Roman Regular" w:hAnsi="Times New Roman Regular" w:cs="Times New Roman Regular"/>
                <w:sz w:val="21"/>
                <w:szCs w:val="21"/>
                <w:lang w:eastAsia="zh-Hans"/>
              </w:rPr>
              <w:t xml:space="preserve"> скелета </w:t>
            </w:r>
            <w:proofErr w:type="spellStart"/>
            <w:r>
              <w:rPr>
                <w:rFonts w:ascii="Times New Roman Regular" w:hAnsi="Times New Roman Regular" w:cs="Times New Roman Regular"/>
                <w:sz w:val="21"/>
                <w:szCs w:val="21"/>
                <w:lang w:eastAsia="zh-Hans"/>
              </w:rPr>
              <w:t>тощо</w:t>
            </w:r>
            <w:proofErr w:type="spellEnd"/>
            <w:r>
              <w:rPr>
                <w:rFonts w:ascii="Times New Roman Regular" w:hAnsi="Times New Roman Regular" w:cs="Times New Roman Regular"/>
                <w:sz w:val="21"/>
                <w:szCs w:val="21"/>
                <w:lang w:eastAsia="zh-Hans"/>
              </w:rPr>
              <w:t>.</w:t>
            </w:r>
          </w:p>
          <w:p w14:paraId="5CC6DC68"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4. </w:t>
            </w:r>
            <w:proofErr w:type="spellStart"/>
            <w:r>
              <w:rPr>
                <w:rFonts w:ascii="Times New Roman Regular" w:hAnsi="Times New Roman Regular" w:cs="Times New Roman Regular"/>
                <w:sz w:val="21"/>
                <w:szCs w:val="21"/>
                <w:lang w:eastAsia="zh-Hans"/>
              </w:rPr>
              <w:t>психічні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розлади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розумова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відсталість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тощо</w:t>
            </w:r>
            <w:proofErr w:type="spellEnd"/>
          </w:p>
        </w:tc>
      </w:tr>
      <w:tr w:rsidR="00154FAA" w14:paraId="6B025201" w14:textId="77777777">
        <w:trPr>
          <w:trHeight w:val="860"/>
        </w:trPr>
        <w:tc>
          <w:tcPr>
            <w:tcW w:w="1342" w:type="dxa"/>
            <w:vMerge w:val="restart"/>
            <w:vAlign w:val="center"/>
          </w:tcPr>
          <w:p w14:paraId="7AAF86DA"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lastRenderedPageBreak/>
              <w:t>Програма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лікувальної</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фізкультури</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літніх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пацієнтів</w:t>
            </w:r>
            <w:proofErr w:type="spellEnd"/>
            <w:r>
              <w:rPr>
                <w:rFonts w:ascii="Times New Roman Regular" w:hAnsi="Times New Roman Regular" w:cs="Times New Roman Regular"/>
                <w:sz w:val="21"/>
                <w:szCs w:val="21"/>
                <w:lang w:eastAsia="zh-Hans"/>
              </w:rPr>
              <w:t xml:space="preserve"> з остеопорозом на </w:t>
            </w:r>
            <w:proofErr w:type="spellStart"/>
            <w:r>
              <w:rPr>
                <w:rFonts w:ascii="Times New Roman Regular" w:hAnsi="Times New Roman Regular" w:cs="Times New Roman Regular"/>
                <w:sz w:val="21"/>
                <w:szCs w:val="21"/>
                <w:lang w:eastAsia="zh-Hans"/>
              </w:rPr>
              <w:t>базі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громади</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домашніх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умовах</w:t>
            </w:r>
            <w:proofErr w:type="spellEnd"/>
            <w:r>
              <w:rPr>
                <w:rFonts w:ascii="Times New Roman Regular" w:hAnsi="Times New Roman Regular" w:cs="Times New Roman Regular"/>
                <w:sz w:val="21"/>
                <w:szCs w:val="21"/>
                <w:lang w:eastAsia="zh-Hans"/>
              </w:rPr>
              <w:t xml:space="preserve"> з </w:t>
            </w:r>
            <w:proofErr w:type="spellStart"/>
            <w:r>
              <w:rPr>
                <w:rFonts w:ascii="Times New Roman Regular" w:hAnsi="Times New Roman Regular" w:cs="Times New Roman Regular"/>
                <w:sz w:val="21"/>
                <w:szCs w:val="21"/>
                <w:lang w:eastAsia="zh-Hans"/>
              </w:rPr>
              <w:t>використанням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опору</w:t>
            </w:r>
          </w:p>
        </w:tc>
        <w:tc>
          <w:tcPr>
            <w:tcW w:w="2098" w:type="dxa"/>
            <w:vMerge w:val="restart"/>
            <w:vAlign w:val="center"/>
          </w:tcPr>
          <w:p w14:paraId="3AD54E3C" w14:textId="77777777" w:rsidR="00154FAA" w:rsidRDefault="00000000">
            <w:pPr>
              <w:rPr>
                <w:rFonts w:ascii="Times New Roman Regular" w:hAnsi="Times New Roman Regular" w:cs="Times New Roman Regular"/>
                <w:sz w:val="21"/>
                <w:szCs w:val="21"/>
                <w:lang w:eastAsia="zh-Hans"/>
              </w:rPr>
            </w:pPr>
            <w:proofErr w:type="gramStart"/>
            <w:r>
              <w:rPr>
                <w:rFonts w:ascii="Times New Roman Regular" w:hAnsi="Times New Roman Regular" w:cs="Times New Roman Regular"/>
                <w:sz w:val="21"/>
                <w:szCs w:val="21"/>
                <w:lang w:eastAsia="zh-Hans"/>
              </w:rPr>
              <w:t>У день</w:t>
            </w:r>
            <w:proofErr w:type="gram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приєднання</w:t>
            </w:r>
            <w:proofErr w:type="spellEnd"/>
            <w:r>
              <w:rPr>
                <w:rFonts w:ascii="Times New Roman Regular" w:hAnsi="Times New Roman Regular" w:cs="Times New Roman Regular"/>
                <w:sz w:val="21"/>
                <w:szCs w:val="21"/>
                <w:lang w:eastAsia="zh-Hans"/>
              </w:rPr>
              <w:t xml:space="preserve"> до </w:t>
            </w:r>
            <w:proofErr w:type="spellStart"/>
            <w:r>
              <w:rPr>
                <w:rFonts w:ascii="Times New Roman Regular" w:hAnsi="Times New Roman Regular" w:cs="Times New Roman Regular"/>
                <w:sz w:val="21"/>
                <w:szCs w:val="21"/>
                <w:lang w:eastAsia="zh-Hans"/>
              </w:rPr>
              <w:t>навчання</w:t>
            </w:r>
            <w:proofErr w:type="spellEnd"/>
            <w:r>
              <w:rPr>
                <w:rFonts w:ascii="Times New Roman Regular" w:hAnsi="Times New Roman Regular" w:cs="Times New Roman Regular"/>
                <w:sz w:val="21"/>
                <w:szCs w:val="21"/>
                <w:lang w:eastAsia="zh-Hans"/>
              </w:rPr>
              <w:t xml:space="preserve"> людей </w:t>
            </w:r>
            <w:proofErr w:type="spellStart"/>
            <w:r>
              <w:rPr>
                <w:rFonts w:ascii="Times New Roman Regular" w:hAnsi="Times New Roman Regular" w:cs="Times New Roman Regular"/>
                <w:sz w:val="21"/>
                <w:szCs w:val="21"/>
                <w:lang w:eastAsia="zh-Hans"/>
              </w:rPr>
              <w:t>похилого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віку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навчають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всім</w:t>
            </w:r>
            <w:proofErr w:type="spellEnd"/>
            <w:r>
              <w:rPr>
                <w:rFonts w:ascii="Times New Roman Regular" w:hAnsi="Times New Roman Regular" w:cs="Times New Roman Regular"/>
                <w:sz w:val="21"/>
                <w:szCs w:val="21"/>
                <w:lang w:eastAsia="zh-Hans"/>
              </w:rPr>
              <w:t xml:space="preserve"> рухам та </w:t>
            </w:r>
            <w:proofErr w:type="spellStart"/>
            <w:r>
              <w:rPr>
                <w:rFonts w:ascii="Times New Roman Regular" w:hAnsi="Times New Roman Regular" w:cs="Times New Roman Regular"/>
                <w:sz w:val="21"/>
                <w:szCs w:val="21"/>
                <w:lang w:eastAsia="zh-Hans"/>
              </w:rPr>
              <w:t>користуванню</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розумним</w:t>
            </w:r>
            <w:proofErr w:type="spellEnd"/>
            <w:r>
              <w:rPr>
                <w:rFonts w:ascii="Times New Roman Regular" w:hAnsi="Times New Roman Regular" w:cs="Times New Roman Regular"/>
                <w:sz w:val="21"/>
                <w:szCs w:val="21"/>
                <w:lang w:eastAsia="zh-Hans"/>
              </w:rPr>
              <w:t xml:space="preserve"> браслетом </w:t>
            </w:r>
            <w:proofErr w:type="spellStart"/>
            <w:r>
              <w:rPr>
                <w:rFonts w:ascii="Times New Roman Regular" w:hAnsi="Times New Roman Regular" w:cs="Times New Roman Regular"/>
                <w:sz w:val="21"/>
                <w:szCs w:val="21"/>
                <w:lang w:eastAsia="zh-Hans"/>
              </w:rPr>
              <w:t>здоров'я</w:t>
            </w:r>
            <w:proofErr w:type="spellEnd"/>
            <w:r>
              <w:rPr>
                <w:rFonts w:ascii="Times New Roman Regular" w:hAnsi="Times New Roman Regular" w:cs="Times New Roman Regular"/>
                <w:sz w:val="21"/>
                <w:szCs w:val="21"/>
                <w:lang w:eastAsia="zh-Hans"/>
              </w:rPr>
              <w:t>.</w:t>
            </w:r>
          </w:p>
          <w:p w14:paraId="24272326"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У </w:t>
            </w:r>
            <w:proofErr w:type="spellStart"/>
            <w:r>
              <w:rPr>
                <w:rFonts w:ascii="Times New Roman Regular" w:hAnsi="Times New Roman Regular" w:cs="Times New Roman Regular"/>
                <w:sz w:val="21"/>
                <w:szCs w:val="21"/>
                <w:lang w:eastAsia="zh-Hans"/>
              </w:rPr>
              <w:t>майбутньому</w:t>
            </w:r>
            <w:proofErr w:type="spellEnd"/>
            <w:r>
              <w:rPr>
                <w:rFonts w:ascii="Times New Roman Regular" w:hAnsi="Times New Roman Regular" w:cs="Times New Roman Regular"/>
                <w:sz w:val="21"/>
                <w:szCs w:val="21"/>
                <w:lang w:eastAsia="zh-Hans"/>
              </w:rPr>
              <w:t xml:space="preserve"> - </w:t>
            </w:r>
            <w:proofErr w:type="spellStart"/>
            <w:r>
              <w:rPr>
                <w:rFonts w:ascii="Times New Roman Regular" w:hAnsi="Times New Roman Regular" w:cs="Times New Roman Regular"/>
                <w:sz w:val="21"/>
                <w:szCs w:val="21"/>
                <w:lang w:eastAsia="zh-Hans"/>
              </w:rPr>
              <w:t>щотижневі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індивідуальні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інструктажі</w:t>
            </w:r>
            <w:proofErr w:type="spellEnd"/>
            <w:r>
              <w:rPr>
                <w:rFonts w:ascii="Times New Roman Regular" w:hAnsi="Times New Roman Regular" w:cs="Times New Roman Regular"/>
                <w:sz w:val="21"/>
                <w:szCs w:val="21"/>
                <w:lang w:eastAsia="zh-Hans"/>
              </w:rPr>
              <w:t xml:space="preserve"> у </w:t>
            </w:r>
            <w:proofErr w:type="spellStart"/>
            <w:r>
              <w:rPr>
                <w:rFonts w:ascii="Times New Roman Regular" w:hAnsi="Times New Roman Regular" w:cs="Times New Roman Regular"/>
                <w:sz w:val="21"/>
                <w:szCs w:val="21"/>
                <w:lang w:eastAsia="zh-Hans"/>
              </w:rPr>
              <w:t>територіальному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центрі</w:t>
            </w:r>
            <w:proofErr w:type="spellEnd"/>
            <w:r>
              <w:rPr>
                <w:rFonts w:ascii="Times New Roman Regular" w:hAnsi="Times New Roman Regular" w:cs="Times New Roman Regular"/>
                <w:sz w:val="21"/>
                <w:szCs w:val="21"/>
                <w:lang w:eastAsia="zh-Hans"/>
              </w:rPr>
              <w:t xml:space="preserve"> для людей </w:t>
            </w:r>
            <w:proofErr w:type="spellStart"/>
            <w:r>
              <w:rPr>
                <w:rFonts w:ascii="Times New Roman Regular" w:hAnsi="Times New Roman Regular" w:cs="Times New Roman Regular"/>
                <w:sz w:val="21"/>
                <w:szCs w:val="21"/>
                <w:lang w:eastAsia="zh-Hans"/>
              </w:rPr>
              <w:t>похилого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віку</w:t>
            </w:r>
            <w:proofErr w:type="spellEnd"/>
            <w:r>
              <w:rPr>
                <w:rFonts w:ascii="Times New Roman Regular" w:hAnsi="Times New Roman Regular" w:cs="Times New Roman Regular"/>
                <w:sz w:val="21"/>
                <w:szCs w:val="21"/>
                <w:lang w:eastAsia="zh-Hans"/>
              </w:rPr>
              <w:t>.</w:t>
            </w:r>
          </w:p>
          <w:p w14:paraId="0C7C29FF"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Щомісячне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групове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навчання</w:t>
            </w:r>
            <w:proofErr w:type="spellEnd"/>
            <w:r>
              <w:rPr>
                <w:rFonts w:ascii="Times New Roman Regular" w:hAnsi="Times New Roman Regular" w:cs="Times New Roman Regular"/>
                <w:sz w:val="21"/>
                <w:szCs w:val="21"/>
                <w:lang w:eastAsia="zh-Hans"/>
              </w:rPr>
              <w:t xml:space="preserve"> з </w:t>
            </w:r>
            <w:proofErr w:type="spellStart"/>
            <w:r>
              <w:rPr>
                <w:rFonts w:ascii="Times New Roman Regular" w:hAnsi="Times New Roman Regular" w:cs="Times New Roman Regular"/>
                <w:sz w:val="21"/>
                <w:szCs w:val="21"/>
                <w:lang w:eastAsia="zh-Hans"/>
              </w:rPr>
              <w:t>питань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охорони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здоров'я</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територіальному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центрі</w:t>
            </w:r>
            <w:proofErr w:type="spellEnd"/>
            <w:r>
              <w:rPr>
                <w:rFonts w:ascii="Times New Roman Regular" w:hAnsi="Times New Roman Regular" w:cs="Times New Roman Regular"/>
                <w:sz w:val="21"/>
                <w:szCs w:val="21"/>
                <w:lang w:eastAsia="zh-Hans"/>
              </w:rPr>
              <w:t xml:space="preserve"> для людей </w:t>
            </w:r>
            <w:proofErr w:type="spellStart"/>
            <w:r>
              <w:rPr>
                <w:rFonts w:ascii="Times New Roman Regular" w:hAnsi="Times New Roman Regular" w:cs="Times New Roman Regular"/>
                <w:sz w:val="21"/>
                <w:szCs w:val="21"/>
                <w:lang w:eastAsia="zh-Hans"/>
              </w:rPr>
              <w:t>похилого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віку</w:t>
            </w:r>
            <w:proofErr w:type="spellEnd"/>
            <w:r>
              <w:rPr>
                <w:rFonts w:ascii="Times New Roman Regular" w:hAnsi="Times New Roman Regular" w:cs="Times New Roman Regular"/>
                <w:sz w:val="21"/>
                <w:szCs w:val="21"/>
                <w:lang w:eastAsia="zh-Hans"/>
              </w:rPr>
              <w:t>.</w:t>
            </w:r>
          </w:p>
          <w:p w14:paraId="1263D02A"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Співробітники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територіального</w:t>
            </w:r>
            <w:proofErr w:type="spellEnd"/>
            <w:r>
              <w:rPr>
                <w:rFonts w:ascii="Times New Roman Regular" w:hAnsi="Times New Roman Regular" w:cs="Times New Roman Regular"/>
                <w:sz w:val="21"/>
                <w:szCs w:val="21"/>
                <w:lang w:eastAsia="zh-Hans"/>
              </w:rPr>
              <w:t xml:space="preserve"> центру </w:t>
            </w:r>
            <w:proofErr w:type="spellStart"/>
            <w:r>
              <w:rPr>
                <w:rFonts w:ascii="Times New Roman Regular" w:hAnsi="Times New Roman Regular" w:cs="Times New Roman Regular"/>
                <w:sz w:val="21"/>
                <w:szCs w:val="21"/>
                <w:lang w:eastAsia="zh-Hans"/>
              </w:rPr>
              <w:t>соціального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обслуговування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громадян</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похилого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віку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постійно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перевірятимуть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всі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показники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всіх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які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беруть</w:t>
            </w:r>
            <w:proofErr w:type="spellEnd"/>
            <w:r>
              <w:rPr>
                <w:rFonts w:ascii="Times New Roman Regular" w:hAnsi="Times New Roman Regular" w:cs="Times New Roman Regular"/>
                <w:sz w:val="21"/>
                <w:szCs w:val="21"/>
                <w:lang w:eastAsia="zh-Hans"/>
              </w:rPr>
              <w:t xml:space="preserve"> участь у </w:t>
            </w:r>
            <w:proofErr w:type="spellStart"/>
            <w:r>
              <w:rPr>
                <w:rFonts w:ascii="Times New Roman Regular" w:hAnsi="Times New Roman Regular" w:cs="Times New Roman Regular"/>
                <w:sz w:val="21"/>
                <w:szCs w:val="21"/>
                <w:lang w:eastAsia="zh-Hans"/>
              </w:rPr>
              <w:t>дослідженні</w:t>
            </w:r>
            <w:proofErr w:type="spellEnd"/>
            <w:r>
              <w:rPr>
                <w:rFonts w:ascii="Times New Roman Regular" w:hAnsi="Times New Roman Regular" w:cs="Times New Roman Regular"/>
                <w:sz w:val="21"/>
                <w:szCs w:val="21"/>
                <w:lang w:eastAsia="zh-Hans"/>
              </w:rPr>
              <w:t xml:space="preserve">, за </w:t>
            </w:r>
            <w:proofErr w:type="spellStart"/>
            <w:r>
              <w:rPr>
                <w:rFonts w:ascii="Times New Roman Regular" w:hAnsi="Times New Roman Regular" w:cs="Times New Roman Regular"/>
                <w:sz w:val="21"/>
                <w:szCs w:val="21"/>
                <w:lang w:eastAsia="zh-Hans"/>
              </w:rPr>
              <w:t>допомогою</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платформи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браслетів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здоров'я</w:t>
            </w:r>
            <w:proofErr w:type="spellEnd"/>
            <w:r>
              <w:rPr>
                <w:rFonts w:ascii="Times New Roman Regular" w:hAnsi="Times New Roman Regular" w:cs="Times New Roman Regular"/>
                <w:sz w:val="21"/>
                <w:szCs w:val="21"/>
                <w:lang w:eastAsia="zh-Hans"/>
              </w:rPr>
              <w:t>.</w:t>
            </w:r>
          </w:p>
        </w:tc>
        <w:tc>
          <w:tcPr>
            <w:tcW w:w="1355" w:type="dxa"/>
            <w:tcBorders>
              <w:bottom w:val="single" w:sz="4" w:space="0" w:color="000000"/>
            </w:tcBorders>
            <w:vAlign w:val="center"/>
          </w:tcPr>
          <w:p w14:paraId="1A359B66"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eastAsia="zh-Hans"/>
              </w:rPr>
              <w:t>Інтенсивність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p>
        </w:tc>
        <w:tc>
          <w:tcPr>
            <w:tcW w:w="4623" w:type="dxa"/>
            <w:tcBorders>
              <w:bottom w:val="single" w:sz="4" w:space="0" w:color="000000"/>
            </w:tcBorders>
            <w:vAlign w:val="center"/>
          </w:tcPr>
          <w:p w14:paraId="15975E1E"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Помірна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інтенсивність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w:t>
            </w:r>
            <w:proofErr w:type="spellEnd"/>
            <w:r>
              <w:rPr>
                <w:rFonts w:ascii="Times New Roman Regular" w:hAnsi="Times New Roman Regular" w:cs="Times New Roman Regular"/>
                <w:sz w:val="21"/>
                <w:szCs w:val="21"/>
                <w:lang w:eastAsia="zh-Hans"/>
              </w:rPr>
              <w:t xml:space="preserve"> 12 до 13 </w:t>
            </w:r>
            <w:proofErr w:type="spellStart"/>
            <w:r>
              <w:rPr>
                <w:rFonts w:ascii="Times New Roman Regular" w:hAnsi="Times New Roman Regular" w:cs="Times New Roman Regular"/>
                <w:sz w:val="21"/>
                <w:szCs w:val="21"/>
                <w:lang w:eastAsia="zh-Hans"/>
              </w:rPr>
              <w:t>балів</w:t>
            </w:r>
            <w:proofErr w:type="spellEnd"/>
            <w:r>
              <w:rPr>
                <w:rFonts w:ascii="Times New Roman Regular" w:hAnsi="Times New Roman Regular" w:cs="Times New Roman Regular"/>
                <w:sz w:val="21"/>
                <w:szCs w:val="21"/>
                <w:lang w:eastAsia="zh-Hans"/>
              </w:rPr>
              <w:t xml:space="preserve"> за шкалою PRE) (див. Додаток2)</w:t>
            </w:r>
          </w:p>
        </w:tc>
      </w:tr>
      <w:tr w:rsidR="00154FAA" w14:paraId="5AC71569" w14:textId="77777777">
        <w:trPr>
          <w:trHeight w:val="860"/>
        </w:trPr>
        <w:tc>
          <w:tcPr>
            <w:tcW w:w="1342" w:type="dxa"/>
            <w:vMerge/>
            <w:vAlign w:val="center"/>
          </w:tcPr>
          <w:p w14:paraId="5310D78A" w14:textId="77777777" w:rsidR="00154FAA" w:rsidRDefault="00154FAA">
            <w:pPr>
              <w:jc w:val="center"/>
              <w:rPr>
                <w:rFonts w:ascii="Times New Roman Regular" w:hAnsi="Times New Roman Regular" w:cs="Times New Roman Regular"/>
                <w:sz w:val="21"/>
                <w:szCs w:val="21"/>
                <w:lang w:val="en-US" w:eastAsia="zh-Hans"/>
              </w:rPr>
            </w:pPr>
          </w:p>
        </w:tc>
        <w:tc>
          <w:tcPr>
            <w:tcW w:w="2098" w:type="dxa"/>
            <w:vMerge/>
            <w:vAlign w:val="center"/>
          </w:tcPr>
          <w:p w14:paraId="4829A79E" w14:textId="77777777" w:rsidR="00154FAA" w:rsidRDefault="00154FAA">
            <w:pPr>
              <w:rPr>
                <w:rFonts w:ascii="Times New Roman Regular" w:hAnsi="Times New Roman Regular" w:cs="Times New Roman Regular"/>
                <w:sz w:val="21"/>
                <w:szCs w:val="21"/>
                <w:lang w:val="en-US" w:eastAsia="zh-Hans"/>
              </w:rPr>
            </w:pPr>
          </w:p>
        </w:tc>
        <w:tc>
          <w:tcPr>
            <w:tcW w:w="1355" w:type="dxa"/>
            <w:tcBorders>
              <w:top w:val="single" w:sz="4" w:space="0" w:color="000000"/>
              <w:bottom w:val="single" w:sz="4" w:space="0" w:color="000000"/>
            </w:tcBorders>
            <w:vAlign w:val="center"/>
          </w:tcPr>
          <w:p w14:paraId="0110341D"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Частота </w:t>
            </w:r>
            <w:proofErr w:type="spellStart"/>
            <w:r>
              <w:rPr>
                <w:rFonts w:ascii="Times New Roman Regular" w:hAnsi="Times New Roman Regular" w:cs="Times New Roman Regular"/>
                <w:sz w:val="21"/>
                <w:szCs w:val="21"/>
                <w:lang w:eastAsia="zh-Hans"/>
              </w:rPr>
              <w:t>виконання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p>
          <w:p w14:paraId="65ABFC99" w14:textId="77777777" w:rsidR="00154FAA" w:rsidRDefault="00154FAA">
            <w:pPr>
              <w:jc w:val="center"/>
              <w:rPr>
                <w:rFonts w:ascii="Times New Roman Regular" w:eastAsiaTheme="minorEastAsia" w:hAnsi="Times New Roman Regular" w:cs="Times New Roman Regular" w:hint="eastAsia"/>
                <w:sz w:val="21"/>
                <w:szCs w:val="21"/>
                <w:lang w:val="en-US" w:eastAsia="zh-Hans"/>
              </w:rPr>
            </w:pPr>
          </w:p>
        </w:tc>
        <w:tc>
          <w:tcPr>
            <w:tcW w:w="4623" w:type="dxa"/>
            <w:tcBorders>
              <w:top w:val="single" w:sz="4" w:space="0" w:color="000000"/>
              <w:bottom w:val="single" w:sz="4" w:space="0" w:color="000000"/>
            </w:tcBorders>
            <w:vAlign w:val="center"/>
          </w:tcPr>
          <w:p w14:paraId="12065F0A"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3 рази/</w:t>
            </w:r>
            <w:proofErr w:type="spellStart"/>
            <w:r>
              <w:rPr>
                <w:rFonts w:ascii="Times New Roman Regular" w:hAnsi="Times New Roman Regular" w:cs="Times New Roman Regular"/>
                <w:sz w:val="21"/>
                <w:szCs w:val="21"/>
                <w:lang w:eastAsia="zh-Hans"/>
              </w:rPr>
              <w:t>тиждень</w:t>
            </w:r>
            <w:proofErr w:type="spellEnd"/>
            <w:r>
              <w:rPr>
                <w:rFonts w:ascii="Times New Roman Regular" w:hAnsi="Times New Roman Regular" w:cs="Times New Roman Regular"/>
                <w:sz w:val="21"/>
                <w:szCs w:val="21"/>
                <w:lang w:eastAsia="zh-Hans"/>
              </w:rPr>
              <w:t xml:space="preserve"> по 1-2 </w:t>
            </w:r>
            <w:proofErr w:type="spellStart"/>
            <w:r>
              <w:rPr>
                <w:rFonts w:ascii="Times New Roman Regular" w:hAnsi="Times New Roman Regular" w:cs="Times New Roman Regular"/>
                <w:sz w:val="21"/>
                <w:szCs w:val="21"/>
                <w:lang w:eastAsia="zh-Hans"/>
              </w:rPr>
              <w:t>підходи</w:t>
            </w:r>
            <w:proofErr w:type="spellEnd"/>
            <w:r>
              <w:rPr>
                <w:rFonts w:ascii="Times New Roman Regular" w:hAnsi="Times New Roman Regular" w:cs="Times New Roman Regular"/>
                <w:sz w:val="21"/>
                <w:szCs w:val="21"/>
                <w:lang w:eastAsia="zh-Hans"/>
              </w:rPr>
              <w:t xml:space="preserve"> кожного руху по 10-15 </w:t>
            </w:r>
            <w:proofErr w:type="spellStart"/>
            <w:r>
              <w:rPr>
                <w:rFonts w:ascii="Times New Roman Regular" w:hAnsi="Times New Roman Regular" w:cs="Times New Roman Regular"/>
                <w:sz w:val="21"/>
                <w:szCs w:val="21"/>
                <w:lang w:eastAsia="zh-Hans"/>
              </w:rPr>
              <w:t>повторень</w:t>
            </w:r>
            <w:proofErr w:type="spellEnd"/>
            <w:r>
              <w:rPr>
                <w:rFonts w:ascii="Times New Roman Regular" w:hAnsi="Times New Roman Regular" w:cs="Times New Roman Regular"/>
                <w:sz w:val="21"/>
                <w:szCs w:val="21"/>
                <w:lang w:eastAsia="zh-Hans"/>
              </w:rPr>
              <w:t>.</w:t>
            </w:r>
          </w:p>
          <w:p w14:paraId="1978BF54"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Від</w:t>
            </w:r>
            <w:proofErr w:type="spellEnd"/>
            <w:r>
              <w:rPr>
                <w:rFonts w:ascii="Times New Roman Regular" w:hAnsi="Times New Roman Regular" w:cs="Times New Roman Regular"/>
                <w:sz w:val="21"/>
                <w:szCs w:val="21"/>
                <w:lang w:eastAsia="zh-Hans"/>
              </w:rPr>
              <w:t xml:space="preserve"> 1 до 4 </w:t>
            </w:r>
            <w:proofErr w:type="spellStart"/>
            <w:r>
              <w:rPr>
                <w:rFonts w:ascii="Times New Roman Regular" w:hAnsi="Times New Roman Regular" w:cs="Times New Roman Regular"/>
                <w:sz w:val="21"/>
                <w:szCs w:val="21"/>
                <w:lang w:eastAsia="zh-Hans"/>
              </w:rPr>
              <w:t>тижнів</w:t>
            </w:r>
            <w:proofErr w:type="spellEnd"/>
            <w:r>
              <w:rPr>
                <w:rFonts w:ascii="Times New Roman Regular" w:hAnsi="Times New Roman Regular" w:cs="Times New Roman Regular"/>
                <w:sz w:val="21"/>
                <w:szCs w:val="21"/>
                <w:lang w:eastAsia="zh-Hans"/>
              </w:rPr>
              <w:t xml:space="preserve"> по 1 </w:t>
            </w:r>
            <w:proofErr w:type="spellStart"/>
            <w:r>
              <w:rPr>
                <w:rFonts w:ascii="Times New Roman Regular" w:hAnsi="Times New Roman Regular" w:cs="Times New Roman Regular"/>
                <w:sz w:val="21"/>
                <w:szCs w:val="21"/>
                <w:lang w:eastAsia="zh-Hans"/>
              </w:rPr>
              <w:t>підходу</w:t>
            </w:r>
            <w:proofErr w:type="spellEnd"/>
            <w:r>
              <w:rPr>
                <w:rFonts w:ascii="Times New Roman Regular" w:hAnsi="Times New Roman Regular" w:cs="Times New Roman Regular"/>
                <w:sz w:val="21"/>
                <w:szCs w:val="21"/>
                <w:lang w:eastAsia="zh-Hans"/>
              </w:rPr>
              <w:t xml:space="preserve"> кожного руху (</w:t>
            </w:r>
            <w:proofErr w:type="spellStart"/>
            <w:r>
              <w:rPr>
                <w:rFonts w:ascii="Times New Roman Regular" w:hAnsi="Times New Roman Regular" w:cs="Times New Roman Regular"/>
                <w:sz w:val="21"/>
                <w:szCs w:val="21"/>
                <w:lang w:eastAsia="zh-Hans"/>
              </w:rPr>
              <w:t>від</w:t>
            </w:r>
            <w:proofErr w:type="spellEnd"/>
            <w:r>
              <w:rPr>
                <w:rFonts w:ascii="Times New Roman Regular" w:hAnsi="Times New Roman Regular" w:cs="Times New Roman Regular"/>
                <w:sz w:val="21"/>
                <w:szCs w:val="21"/>
                <w:lang w:eastAsia="zh-Hans"/>
              </w:rPr>
              <w:t xml:space="preserve"> 10 до 15 </w:t>
            </w:r>
            <w:proofErr w:type="spellStart"/>
            <w:r>
              <w:rPr>
                <w:rFonts w:ascii="Times New Roman Regular" w:hAnsi="Times New Roman Regular" w:cs="Times New Roman Regular"/>
                <w:sz w:val="21"/>
                <w:szCs w:val="21"/>
                <w:lang w:eastAsia="zh-Hans"/>
              </w:rPr>
              <w:t>повторень</w:t>
            </w:r>
            <w:proofErr w:type="spellEnd"/>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підхід</w:t>
            </w:r>
            <w:proofErr w:type="spellEnd"/>
            <w:r>
              <w:rPr>
                <w:rFonts w:ascii="Times New Roman Regular" w:hAnsi="Times New Roman Regular" w:cs="Times New Roman Regular"/>
                <w:sz w:val="21"/>
                <w:szCs w:val="21"/>
                <w:lang w:eastAsia="zh-Hans"/>
              </w:rPr>
              <w:t>)</w:t>
            </w:r>
          </w:p>
          <w:p w14:paraId="4850B1F0"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5 - 12 </w:t>
            </w:r>
            <w:proofErr w:type="spellStart"/>
            <w:r>
              <w:rPr>
                <w:rFonts w:ascii="Times New Roman Regular" w:hAnsi="Times New Roman Regular" w:cs="Times New Roman Regular"/>
                <w:sz w:val="21"/>
                <w:szCs w:val="21"/>
                <w:lang w:eastAsia="zh-Hans"/>
              </w:rPr>
              <w:t>тижнів</w:t>
            </w:r>
            <w:proofErr w:type="spellEnd"/>
            <w:r>
              <w:rPr>
                <w:rFonts w:ascii="Times New Roman Regular" w:hAnsi="Times New Roman Regular" w:cs="Times New Roman Regular"/>
                <w:sz w:val="21"/>
                <w:szCs w:val="21"/>
                <w:lang w:eastAsia="zh-Hans"/>
              </w:rPr>
              <w:t xml:space="preserve"> 2 </w:t>
            </w:r>
            <w:proofErr w:type="spellStart"/>
            <w:r>
              <w:rPr>
                <w:rFonts w:ascii="Times New Roman Regular" w:hAnsi="Times New Roman Regular" w:cs="Times New Roman Regular"/>
                <w:sz w:val="21"/>
                <w:szCs w:val="21"/>
                <w:lang w:eastAsia="zh-Hans"/>
              </w:rPr>
              <w:t>підходи</w:t>
            </w:r>
            <w:proofErr w:type="spellEnd"/>
            <w:r>
              <w:rPr>
                <w:rFonts w:ascii="Times New Roman Regular" w:hAnsi="Times New Roman Regular" w:cs="Times New Roman Regular"/>
                <w:sz w:val="21"/>
                <w:szCs w:val="21"/>
                <w:lang w:eastAsia="zh-Hans"/>
              </w:rPr>
              <w:t xml:space="preserve"> по 2 </w:t>
            </w:r>
            <w:proofErr w:type="spellStart"/>
            <w:r>
              <w:rPr>
                <w:rFonts w:ascii="Times New Roman Regular" w:hAnsi="Times New Roman Regular" w:cs="Times New Roman Regular"/>
                <w:sz w:val="21"/>
                <w:szCs w:val="21"/>
                <w:lang w:eastAsia="zh-Hans"/>
              </w:rPr>
              <w:t>підходи</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кожну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рухову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дію</w:t>
            </w:r>
            <w:proofErr w:type="spellEnd"/>
            <w:r>
              <w:rPr>
                <w:rFonts w:ascii="Times New Roman Regular" w:hAnsi="Times New Roman Regular" w:cs="Times New Roman Regular"/>
                <w:sz w:val="21"/>
                <w:szCs w:val="21"/>
                <w:lang w:eastAsia="zh-Hans"/>
              </w:rPr>
              <w:t xml:space="preserve"> (10 - 15 </w:t>
            </w:r>
            <w:proofErr w:type="spellStart"/>
            <w:r>
              <w:rPr>
                <w:rFonts w:ascii="Times New Roman Regular" w:hAnsi="Times New Roman Regular" w:cs="Times New Roman Regular"/>
                <w:sz w:val="21"/>
                <w:szCs w:val="21"/>
                <w:lang w:eastAsia="zh-Hans"/>
              </w:rPr>
              <w:t>повторень</w:t>
            </w:r>
            <w:proofErr w:type="spellEnd"/>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підхід</w:t>
            </w:r>
            <w:proofErr w:type="spellEnd"/>
            <w:r>
              <w:rPr>
                <w:rFonts w:ascii="Times New Roman Regular" w:hAnsi="Times New Roman Regular" w:cs="Times New Roman Regular"/>
                <w:sz w:val="21"/>
                <w:szCs w:val="21"/>
                <w:lang w:eastAsia="zh-Hans"/>
              </w:rPr>
              <w:t>)</w:t>
            </w:r>
          </w:p>
        </w:tc>
      </w:tr>
      <w:tr w:rsidR="00154FAA" w14:paraId="4B91D73E" w14:textId="77777777">
        <w:trPr>
          <w:trHeight w:val="860"/>
        </w:trPr>
        <w:tc>
          <w:tcPr>
            <w:tcW w:w="1342" w:type="dxa"/>
            <w:vMerge/>
            <w:vAlign w:val="center"/>
          </w:tcPr>
          <w:p w14:paraId="228D3317" w14:textId="77777777" w:rsidR="00154FAA" w:rsidRDefault="00154FAA">
            <w:pPr>
              <w:jc w:val="center"/>
              <w:rPr>
                <w:rFonts w:ascii="Times New Roman Regular" w:hAnsi="Times New Roman Regular" w:cs="Times New Roman Regular"/>
                <w:sz w:val="21"/>
                <w:szCs w:val="21"/>
                <w:lang w:val="en-US" w:eastAsia="zh-Hans"/>
              </w:rPr>
            </w:pPr>
          </w:p>
        </w:tc>
        <w:tc>
          <w:tcPr>
            <w:tcW w:w="2098" w:type="dxa"/>
            <w:vMerge/>
            <w:vAlign w:val="center"/>
          </w:tcPr>
          <w:p w14:paraId="1DEDB9F2" w14:textId="77777777" w:rsidR="00154FAA" w:rsidRDefault="00154FAA">
            <w:pPr>
              <w:rPr>
                <w:rFonts w:ascii="Times New Roman Regular" w:hAnsi="Times New Roman Regular" w:cs="Times New Roman Regular"/>
                <w:sz w:val="21"/>
                <w:szCs w:val="21"/>
                <w:lang w:val="en-US" w:eastAsia="zh-Hans"/>
              </w:rPr>
            </w:pPr>
          </w:p>
        </w:tc>
        <w:tc>
          <w:tcPr>
            <w:tcW w:w="1355" w:type="dxa"/>
            <w:tcBorders>
              <w:top w:val="single" w:sz="4" w:space="0" w:color="000000"/>
              <w:bottom w:val="single" w:sz="4" w:space="0" w:color="000000"/>
            </w:tcBorders>
            <w:vAlign w:val="center"/>
          </w:tcPr>
          <w:p w14:paraId="4403426B"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r>
              <w:rPr>
                <w:rFonts w:ascii="Times New Roman Regular" w:hAnsi="Times New Roman Regular" w:cs="Times New Roman Regular"/>
                <w:sz w:val="21"/>
                <w:szCs w:val="21"/>
                <w:lang w:eastAsia="zh-Hans"/>
              </w:rPr>
              <w:t xml:space="preserve">Час </w:t>
            </w:r>
            <w:proofErr w:type="spellStart"/>
            <w:r>
              <w:rPr>
                <w:rFonts w:ascii="Times New Roman Regular" w:hAnsi="Times New Roman Regular" w:cs="Times New Roman Regular"/>
                <w:sz w:val="21"/>
                <w:szCs w:val="21"/>
                <w:lang w:eastAsia="zh-Hans"/>
              </w:rPr>
              <w:t>виконання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вправи</w:t>
            </w:r>
            <w:proofErr w:type="spellEnd"/>
          </w:p>
        </w:tc>
        <w:tc>
          <w:tcPr>
            <w:tcW w:w="4623" w:type="dxa"/>
            <w:tcBorders>
              <w:top w:val="single" w:sz="4" w:space="0" w:color="000000"/>
              <w:bottom w:val="single" w:sz="4" w:space="0" w:color="000000"/>
            </w:tcBorders>
            <w:vAlign w:val="center"/>
          </w:tcPr>
          <w:p w14:paraId="4C17E3FA" w14:textId="77777777" w:rsidR="00154FAA" w:rsidRDefault="00000000">
            <w:pPr>
              <w:rPr>
                <w:rFonts w:ascii="Times New Roman Regular" w:eastAsiaTheme="minorEastAsia" w:hAnsi="Times New Roman Regular" w:cs="Times New Roman Regular" w:hint="eastAsia"/>
                <w:sz w:val="21"/>
                <w:szCs w:val="21"/>
                <w:lang w:eastAsia="zh-Hans"/>
              </w:rPr>
            </w:pPr>
            <w:r>
              <w:rPr>
                <w:rFonts w:ascii="Times New Roman Regular" w:eastAsiaTheme="minorEastAsia" w:hAnsi="Times New Roman Regular" w:cs="Times New Roman Regular"/>
                <w:sz w:val="21"/>
                <w:szCs w:val="21"/>
                <w:lang w:eastAsia="zh-Hans"/>
              </w:rPr>
              <w:t xml:space="preserve">5 </w:t>
            </w:r>
            <w:proofErr w:type="spellStart"/>
            <w:r>
              <w:rPr>
                <w:rFonts w:ascii="Times New Roman Regular" w:eastAsiaTheme="minorEastAsia" w:hAnsi="Times New Roman Regular" w:cs="Times New Roman Regular"/>
                <w:sz w:val="21"/>
                <w:szCs w:val="21"/>
                <w:lang w:eastAsia="zh-Hans"/>
              </w:rPr>
              <w:t>хвилин</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розминки</w:t>
            </w:r>
            <w:proofErr w:type="spellEnd"/>
            <w:r>
              <w:rPr>
                <w:rFonts w:ascii="Times New Roman Regular" w:eastAsiaTheme="minorEastAsia" w:hAnsi="Times New Roman Regular" w:cs="Times New Roman Regular"/>
                <w:sz w:val="21"/>
                <w:szCs w:val="21"/>
                <w:lang w:eastAsia="zh-Hans"/>
              </w:rPr>
              <w:t xml:space="preserve">, 30-50 </w:t>
            </w:r>
            <w:proofErr w:type="spellStart"/>
            <w:r>
              <w:rPr>
                <w:rFonts w:ascii="Times New Roman Regular" w:eastAsiaTheme="minorEastAsia" w:hAnsi="Times New Roman Regular" w:cs="Times New Roman Regular"/>
                <w:sz w:val="21"/>
                <w:szCs w:val="21"/>
                <w:lang w:eastAsia="zh-Hans"/>
              </w:rPr>
              <w:t>хвилин</w:t>
            </w:r>
            <w:proofErr w:type="spellEnd"/>
            <w:r>
              <w:rPr>
                <w:rFonts w:ascii="Times New Roman Regular" w:eastAsiaTheme="minorEastAsia" w:hAnsi="Times New Roman Regular" w:cs="Times New Roman Regular"/>
                <w:sz w:val="21"/>
                <w:szCs w:val="21"/>
                <w:lang w:eastAsia="zh-Hans"/>
              </w:rPr>
              <w:t xml:space="preserve"> силового </w:t>
            </w:r>
            <w:proofErr w:type="spellStart"/>
            <w:r>
              <w:rPr>
                <w:rFonts w:ascii="Times New Roman Regular" w:eastAsiaTheme="minorEastAsia" w:hAnsi="Times New Roman Regular" w:cs="Times New Roman Regular"/>
                <w:sz w:val="21"/>
                <w:szCs w:val="21"/>
                <w:lang w:eastAsia="zh-Hans"/>
              </w:rPr>
              <w:t>тренування</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включаючи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інтервальний</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відпочинок</w:t>
            </w:r>
            <w:proofErr w:type="spellEnd"/>
            <w:r>
              <w:rPr>
                <w:rFonts w:ascii="Times New Roman Regular" w:eastAsiaTheme="minorEastAsia" w:hAnsi="Times New Roman Regular" w:cs="Times New Roman Regular"/>
                <w:sz w:val="21"/>
                <w:szCs w:val="21"/>
                <w:lang w:eastAsia="zh-Hans"/>
              </w:rPr>
              <w:t xml:space="preserve">, 2-3 </w:t>
            </w:r>
            <w:proofErr w:type="spellStart"/>
            <w:r>
              <w:rPr>
                <w:rFonts w:ascii="Times New Roman Regular" w:eastAsiaTheme="minorEastAsia" w:hAnsi="Times New Roman Regular" w:cs="Times New Roman Regular"/>
                <w:sz w:val="21"/>
                <w:szCs w:val="21"/>
                <w:lang w:eastAsia="zh-Hans"/>
              </w:rPr>
              <w:t>хвилини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відпочинку</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між</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підходами</w:t>
            </w:r>
            <w:proofErr w:type="spellEnd"/>
            <w:r>
              <w:rPr>
                <w:rFonts w:ascii="Times New Roman Regular" w:eastAsiaTheme="minorEastAsia" w:hAnsi="Times New Roman Regular" w:cs="Times New Roman Regular"/>
                <w:sz w:val="21"/>
                <w:szCs w:val="21"/>
                <w:lang w:eastAsia="zh-Hans"/>
              </w:rPr>
              <w:t xml:space="preserve">), 5 </w:t>
            </w:r>
            <w:proofErr w:type="spellStart"/>
            <w:r>
              <w:rPr>
                <w:rFonts w:ascii="Times New Roman Regular" w:eastAsiaTheme="minorEastAsia" w:hAnsi="Times New Roman Regular" w:cs="Times New Roman Regular"/>
                <w:sz w:val="21"/>
                <w:szCs w:val="21"/>
                <w:lang w:eastAsia="zh-Hans"/>
              </w:rPr>
              <w:t>хвилин</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розтяжки</w:t>
            </w:r>
            <w:proofErr w:type="spellEnd"/>
            <w:r>
              <w:rPr>
                <w:rFonts w:ascii="Times New Roman Regular" w:eastAsiaTheme="minorEastAsia" w:hAnsi="Times New Roman Regular" w:cs="Times New Roman Regular"/>
                <w:sz w:val="21"/>
                <w:szCs w:val="21"/>
                <w:lang w:eastAsia="zh-Hans"/>
              </w:rPr>
              <w:t xml:space="preserve"> та </w:t>
            </w:r>
            <w:proofErr w:type="spellStart"/>
            <w:r>
              <w:rPr>
                <w:rFonts w:ascii="Times New Roman Regular" w:eastAsiaTheme="minorEastAsia" w:hAnsi="Times New Roman Regular" w:cs="Times New Roman Regular"/>
                <w:sz w:val="21"/>
                <w:szCs w:val="21"/>
                <w:lang w:eastAsia="zh-Hans"/>
              </w:rPr>
              <w:t>релаксації</w:t>
            </w:r>
            <w:proofErr w:type="spellEnd"/>
            <w:r>
              <w:rPr>
                <w:rFonts w:ascii="Times New Roman Regular" w:eastAsiaTheme="minorEastAsia" w:hAnsi="Times New Roman Regular" w:cs="Times New Roman Regular"/>
                <w:sz w:val="21"/>
                <w:szCs w:val="21"/>
                <w:lang w:eastAsia="zh-Hans"/>
              </w:rPr>
              <w:t>.</w:t>
            </w:r>
          </w:p>
        </w:tc>
      </w:tr>
      <w:tr w:rsidR="00154FAA" w14:paraId="3D818B58" w14:textId="77777777">
        <w:trPr>
          <w:trHeight w:val="860"/>
        </w:trPr>
        <w:tc>
          <w:tcPr>
            <w:tcW w:w="1342" w:type="dxa"/>
            <w:vMerge/>
            <w:vAlign w:val="center"/>
          </w:tcPr>
          <w:p w14:paraId="34FB552B" w14:textId="77777777" w:rsidR="00154FAA" w:rsidRDefault="00154FAA">
            <w:pPr>
              <w:jc w:val="center"/>
              <w:rPr>
                <w:rFonts w:ascii="Times New Roman Regular" w:hAnsi="Times New Roman Regular" w:cs="Times New Roman Regular"/>
                <w:sz w:val="21"/>
                <w:szCs w:val="21"/>
                <w:lang w:eastAsia="zh-Hans"/>
              </w:rPr>
            </w:pPr>
          </w:p>
        </w:tc>
        <w:tc>
          <w:tcPr>
            <w:tcW w:w="2098" w:type="dxa"/>
            <w:vMerge/>
            <w:vAlign w:val="center"/>
          </w:tcPr>
          <w:p w14:paraId="28FF1ED3" w14:textId="77777777" w:rsidR="00154FAA" w:rsidRDefault="00154FAA">
            <w:pPr>
              <w:rPr>
                <w:rFonts w:ascii="Times New Roman Regular" w:hAnsi="Times New Roman Regular" w:cs="Times New Roman Regular"/>
                <w:sz w:val="21"/>
                <w:szCs w:val="21"/>
                <w:lang w:eastAsia="zh-Hans"/>
              </w:rPr>
            </w:pPr>
          </w:p>
        </w:tc>
        <w:tc>
          <w:tcPr>
            <w:tcW w:w="1355" w:type="dxa"/>
            <w:tcBorders>
              <w:top w:val="single" w:sz="4" w:space="0" w:color="000000"/>
              <w:bottom w:val="single" w:sz="4" w:space="0" w:color="000000"/>
            </w:tcBorders>
            <w:vAlign w:val="center"/>
          </w:tcPr>
          <w:p w14:paraId="5E4E5413"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Інструменти</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тренувань</w:t>
            </w:r>
            <w:proofErr w:type="spellEnd"/>
          </w:p>
          <w:p w14:paraId="7DFC4B6B" w14:textId="77777777" w:rsidR="00154FAA" w:rsidRDefault="00154FAA">
            <w:pPr>
              <w:jc w:val="center"/>
              <w:rPr>
                <w:rFonts w:ascii="Times New Roman Regular" w:eastAsiaTheme="minorEastAsia" w:hAnsi="Times New Roman Regular" w:cs="Times New Roman Regular" w:hint="eastAsia"/>
                <w:sz w:val="21"/>
                <w:szCs w:val="21"/>
                <w:lang w:val="en-US" w:eastAsia="zh-Hans"/>
              </w:rPr>
            </w:pPr>
          </w:p>
        </w:tc>
        <w:tc>
          <w:tcPr>
            <w:tcW w:w="4623" w:type="dxa"/>
            <w:tcBorders>
              <w:top w:val="single" w:sz="4" w:space="0" w:color="000000"/>
              <w:bottom w:val="single" w:sz="4" w:space="0" w:color="000000"/>
            </w:tcBorders>
            <w:vAlign w:val="center"/>
          </w:tcPr>
          <w:p w14:paraId="52E64500"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4 </w:t>
            </w:r>
            <w:proofErr w:type="spellStart"/>
            <w:r>
              <w:rPr>
                <w:rFonts w:ascii="Times New Roman Regular" w:hAnsi="Times New Roman Regular" w:cs="Times New Roman Regular"/>
                <w:sz w:val="21"/>
                <w:szCs w:val="21"/>
                <w:lang w:eastAsia="zh-Hans"/>
              </w:rPr>
              <w:t>силові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еластичні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стрічки</w:t>
            </w:r>
            <w:proofErr w:type="spellEnd"/>
            <w:r>
              <w:rPr>
                <w:rFonts w:ascii="Times New Roman Regular" w:hAnsi="Times New Roman Regular" w:cs="Times New Roman Regular"/>
                <w:sz w:val="21"/>
                <w:szCs w:val="21"/>
                <w:lang w:eastAsia="zh-Hans"/>
              </w:rPr>
              <w:t>.</w:t>
            </w:r>
          </w:p>
          <w:p w14:paraId="66F1F806"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Жовтий</w:t>
            </w:r>
            <w:proofErr w:type="spellEnd"/>
            <w:r>
              <w:rPr>
                <w:rFonts w:ascii="Times New Roman Regular" w:hAnsi="Times New Roman Regular" w:cs="Times New Roman Regular"/>
                <w:sz w:val="21"/>
                <w:szCs w:val="21"/>
                <w:lang w:eastAsia="zh-Hans"/>
              </w:rPr>
              <w:t xml:space="preserve"> - 10 </w:t>
            </w:r>
            <w:proofErr w:type="spellStart"/>
            <w:r>
              <w:rPr>
                <w:rFonts w:ascii="Times New Roman Regular" w:hAnsi="Times New Roman Regular" w:cs="Times New Roman Regular"/>
                <w:sz w:val="21"/>
                <w:szCs w:val="21"/>
                <w:lang w:eastAsia="zh-Hans"/>
              </w:rPr>
              <w:t>фунтів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приблизно</w:t>
            </w:r>
            <w:proofErr w:type="spellEnd"/>
            <w:r>
              <w:rPr>
                <w:rFonts w:ascii="Times New Roman Regular" w:hAnsi="Times New Roman Regular" w:cs="Times New Roman Regular"/>
                <w:sz w:val="21"/>
                <w:szCs w:val="21"/>
                <w:lang w:eastAsia="zh-Hans"/>
              </w:rPr>
              <w:t xml:space="preserve"> 4,5 кг)</w:t>
            </w:r>
          </w:p>
          <w:p w14:paraId="6BC4F503"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Рожевий</w:t>
            </w:r>
            <w:proofErr w:type="spellEnd"/>
            <w:r>
              <w:rPr>
                <w:rFonts w:ascii="Times New Roman Regular" w:hAnsi="Times New Roman Regular" w:cs="Times New Roman Regular"/>
                <w:sz w:val="21"/>
                <w:szCs w:val="21"/>
                <w:lang w:eastAsia="zh-Hans"/>
              </w:rPr>
              <w:t xml:space="preserve"> - 15 </w:t>
            </w:r>
            <w:proofErr w:type="spellStart"/>
            <w:r>
              <w:rPr>
                <w:rFonts w:ascii="Times New Roman Regular" w:hAnsi="Times New Roman Regular" w:cs="Times New Roman Regular"/>
                <w:sz w:val="21"/>
                <w:szCs w:val="21"/>
                <w:lang w:eastAsia="zh-Hans"/>
              </w:rPr>
              <w:t>фунтів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приблизно</w:t>
            </w:r>
            <w:proofErr w:type="spellEnd"/>
            <w:r>
              <w:rPr>
                <w:rFonts w:ascii="Times New Roman Regular" w:hAnsi="Times New Roman Regular" w:cs="Times New Roman Regular"/>
                <w:sz w:val="21"/>
                <w:szCs w:val="21"/>
                <w:lang w:eastAsia="zh-Hans"/>
              </w:rPr>
              <w:t xml:space="preserve"> 6,75 кг)</w:t>
            </w:r>
          </w:p>
          <w:p w14:paraId="7DF87770"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Синій</w:t>
            </w:r>
            <w:proofErr w:type="spellEnd"/>
            <w:r>
              <w:rPr>
                <w:rFonts w:ascii="Times New Roman Regular" w:hAnsi="Times New Roman Regular" w:cs="Times New Roman Regular"/>
                <w:sz w:val="21"/>
                <w:szCs w:val="21"/>
                <w:lang w:eastAsia="zh-Hans"/>
              </w:rPr>
              <w:t xml:space="preserve"> - 20 </w:t>
            </w:r>
            <w:proofErr w:type="spellStart"/>
            <w:r>
              <w:rPr>
                <w:rFonts w:ascii="Times New Roman Regular" w:hAnsi="Times New Roman Regular" w:cs="Times New Roman Regular"/>
                <w:sz w:val="21"/>
                <w:szCs w:val="21"/>
                <w:lang w:eastAsia="zh-Hans"/>
              </w:rPr>
              <w:t>фунтів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приблизно</w:t>
            </w:r>
            <w:proofErr w:type="spellEnd"/>
            <w:r>
              <w:rPr>
                <w:rFonts w:ascii="Times New Roman Regular" w:hAnsi="Times New Roman Regular" w:cs="Times New Roman Regular"/>
                <w:sz w:val="21"/>
                <w:szCs w:val="21"/>
                <w:lang w:eastAsia="zh-Hans"/>
              </w:rPr>
              <w:t xml:space="preserve"> 9,07 кг)</w:t>
            </w:r>
          </w:p>
          <w:p w14:paraId="400AED90"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Фіолетовий</w:t>
            </w:r>
            <w:proofErr w:type="spellEnd"/>
            <w:r>
              <w:rPr>
                <w:rFonts w:ascii="Times New Roman Regular" w:hAnsi="Times New Roman Regular" w:cs="Times New Roman Regular"/>
                <w:sz w:val="21"/>
                <w:szCs w:val="21"/>
                <w:lang w:eastAsia="zh-Hans"/>
              </w:rPr>
              <w:t xml:space="preserve"> - 30 </w:t>
            </w:r>
            <w:proofErr w:type="spellStart"/>
            <w:r>
              <w:rPr>
                <w:rFonts w:ascii="Times New Roman Regular" w:hAnsi="Times New Roman Regular" w:cs="Times New Roman Regular"/>
                <w:sz w:val="21"/>
                <w:szCs w:val="21"/>
                <w:lang w:eastAsia="zh-Hans"/>
              </w:rPr>
              <w:t>фунтів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приблизно</w:t>
            </w:r>
            <w:proofErr w:type="spellEnd"/>
            <w:r>
              <w:rPr>
                <w:rFonts w:ascii="Times New Roman Regular" w:hAnsi="Times New Roman Regular" w:cs="Times New Roman Regular"/>
                <w:sz w:val="21"/>
                <w:szCs w:val="21"/>
                <w:lang w:eastAsia="zh-Hans"/>
              </w:rPr>
              <w:t xml:space="preserve"> 13,6 кг)</w:t>
            </w:r>
          </w:p>
          <w:p w14:paraId="7E487A1C"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Еластична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дається</w:t>
            </w:r>
            <w:proofErr w:type="spellEnd"/>
            <w:r>
              <w:rPr>
                <w:rFonts w:ascii="Times New Roman Regular" w:hAnsi="Times New Roman Regular" w:cs="Times New Roman Regular"/>
                <w:sz w:val="21"/>
                <w:szCs w:val="21"/>
                <w:lang w:eastAsia="zh-Hans"/>
              </w:rPr>
              <w:t xml:space="preserve"> з </w:t>
            </w:r>
            <w:proofErr w:type="spellStart"/>
            <w:r>
              <w:rPr>
                <w:rFonts w:ascii="Times New Roman Regular" w:hAnsi="Times New Roman Regular" w:cs="Times New Roman Regular"/>
                <w:sz w:val="21"/>
                <w:szCs w:val="21"/>
                <w:lang w:eastAsia="zh-Hans"/>
              </w:rPr>
              <w:t>відповідним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навантаженням</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залежності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w:t>
            </w:r>
            <w:proofErr w:type="spellEnd"/>
            <w:r>
              <w:rPr>
                <w:rFonts w:ascii="Times New Roman Regular" w:hAnsi="Times New Roman Regular" w:cs="Times New Roman Regular"/>
                <w:sz w:val="21"/>
                <w:szCs w:val="21"/>
                <w:lang w:eastAsia="zh-Hans"/>
              </w:rPr>
              <w:t xml:space="preserve"> стану </w:t>
            </w:r>
            <w:proofErr w:type="spellStart"/>
            <w:r>
              <w:rPr>
                <w:rFonts w:ascii="Times New Roman Regular" w:hAnsi="Times New Roman Regular" w:cs="Times New Roman Regular"/>
                <w:sz w:val="21"/>
                <w:szCs w:val="21"/>
                <w:lang w:eastAsia="zh-Hans"/>
              </w:rPr>
              <w:t>пацієнта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w:t>
            </w:r>
            <w:proofErr w:type="spellEnd"/>
            <w:r>
              <w:rPr>
                <w:rFonts w:ascii="Times New Roman Regular" w:hAnsi="Times New Roman Regular" w:cs="Times New Roman Regular"/>
                <w:sz w:val="21"/>
                <w:szCs w:val="21"/>
                <w:lang w:eastAsia="zh-Hans"/>
              </w:rPr>
              <w:t xml:space="preserve"> 10 до 15 </w:t>
            </w:r>
            <w:proofErr w:type="spellStart"/>
            <w:r>
              <w:rPr>
                <w:rFonts w:ascii="Times New Roman Regular" w:hAnsi="Times New Roman Regular" w:cs="Times New Roman Regular"/>
                <w:sz w:val="21"/>
                <w:szCs w:val="21"/>
                <w:lang w:eastAsia="zh-Hans"/>
              </w:rPr>
              <w:t>повторень</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поєднанні</w:t>
            </w:r>
            <w:proofErr w:type="spellEnd"/>
            <w:r>
              <w:rPr>
                <w:rFonts w:ascii="Times New Roman Regular" w:hAnsi="Times New Roman Regular" w:cs="Times New Roman Regular"/>
                <w:sz w:val="21"/>
                <w:szCs w:val="21"/>
                <w:lang w:eastAsia="zh-Hans"/>
              </w:rPr>
              <w:t xml:space="preserve"> з </w:t>
            </w:r>
            <w:proofErr w:type="spellStart"/>
            <w:r>
              <w:rPr>
                <w:rFonts w:ascii="Times New Roman Regular" w:hAnsi="Times New Roman Regular" w:cs="Times New Roman Regular"/>
                <w:sz w:val="21"/>
                <w:szCs w:val="21"/>
                <w:lang w:eastAsia="zh-Hans"/>
              </w:rPr>
              <w:t>вираженням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об'єму</w:t>
            </w:r>
            <w:proofErr w:type="spellEnd"/>
            <w:r>
              <w:rPr>
                <w:rFonts w:ascii="Times New Roman Regular" w:hAnsi="Times New Roman Regular" w:cs="Times New Roman Regular"/>
                <w:sz w:val="21"/>
                <w:szCs w:val="21"/>
                <w:lang w:eastAsia="zh-Hans"/>
              </w:rPr>
              <w:t xml:space="preserve"> PRE до </w:t>
            </w:r>
            <w:proofErr w:type="spellStart"/>
            <w:r>
              <w:rPr>
                <w:rFonts w:ascii="Times New Roman Regular" w:hAnsi="Times New Roman Regular" w:cs="Times New Roman Regular"/>
                <w:sz w:val="21"/>
                <w:szCs w:val="21"/>
                <w:lang w:eastAsia="zh-Hans"/>
              </w:rPr>
              <w:t>помірної</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інтенсивності</w:t>
            </w:r>
            <w:proofErr w:type="spellEnd"/>
            <w:r>
              <w:rPr>
                <w:rFonts w:ascii="Times New Roman Regular" w:hAnsi="Times New Roman Regular" w:cs="Times New Roman Regular"/>
                <w:sz w:val="21"/>
                <w:szCs w:val="21"/>
                <w:lang w:eastAsia="zh-Hans"/>
              </w:rPr>
              <w:t>.</w:t>
            </w:r>
          </w:p>
        </w:tc>
      </w:tr>
      <w:tr w:rsidR="00154FAA" w14:paraId="69F0575D" w14:textId="77777777">
        <w:trPr>
          <w:trHeight w:val="860"/>
        </w:trPr>
        <w:tc>
          <w:tcPr>
            <w:tcW w:w="1342" w:type="dxa"/>
            <w:vMerge/>
            <w:vAlign w:val="center"/>
          </w:tcPr>
          <w:p w14:paraId="2DCB7C85" w14:textId="77777777" w:rsidR="00154FAA" w:rsidRDefault="00154FAA">
            <w:pPr>
              <w:jc w:val="center"/>
              <w:rPr>
                <w:rFonts w:ascii="Times New Roman Regular" w:hAnsi="Times New Roman Regular" w:cs="Times New Roman Regular"/>
                <w:sz w:val="21"/>
                <w:szCs w:val="21"/>
                <w:lang w:eastAsia="zh-Hans"/>
              </w:rPr>
            </w:pPr>
          </w:p>
        </w:tc>
        <w:tc>
          <w:tcPr>
            <w:tcW w:w="2098" w:type="dxa"/>
            <w:vMerge/>
            <w:vAlign w:val="center"/>
          </w:tcPr>
          <w:p w14:paraId="7274D414" w14:textId="77777777" w:rsidR="00154FAA" w:rsidRDefault="00154FAA">
            <w:pPr>
              <w:rPr>
                <w:rFonts w:ascii="Times New Roman Regular" w:hAnsi="Times New Roman Regular" w:cs="Times New Roman Regular"/>
                <w:sz w:val="21"/>
                <w:szCs w:val="21"/>
                <w:lang w:eastAsia="zh-Hans"/>
              </w:rPr>
            </w:pPr>
          </w:p>
        </w:tc>
        <w:tc>
          <w:tcPr>
            <w:tcW w:w="1355" w:type="dxa"/>
            <w:tcBorders>
              <w:top w:val="single" w:sz="4" w:space="0" w:color="000000"/>
              <w:bottom w:val="single" w:sz="4" w:space="0" w:color="000000"/>
            </w:tcBorders>
            <w:vAlign w:val="center"/>
          </w:tcPr>
          <w:p w14:paraId="06F8F456"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Конкретні</w:t>
            </w:r>
            <w:proofErr w:type="spellEnd"/>
            <w:r>
              <w:rPr>
                <w:rFonts w:ascii="Times New Roman Regular" w:hAnsi="Times New Roman Regular" w:cs="Times New Roman Regular"/>
                <w:sz w:val="21"/>
                <w:szCs w:val="21"/>
                <w:lang w:eastAsia="zh-Hans"/>
              </w:rPr>
              <w:t xml:space="preserve"> рухи</w:t>
            </w:r>
          </w:p>
          <w:p w14:paraId="17C23E78" w14:textId="77777777" w:rsidR="00154FAA" w:rsidRDefault="00154FAA">
            <w:pPr>
              <w:jc w:val="center"/>
              <w:rPr>
                <w:rFonts w:ascii="Times New Roman Regular" w:eastAsiaTheme="minorEastAsia" w:hAnsi="Times New Roman Regular" w:cs="Times New Roman Regular" w:hint="eastAsia"/>
                <w:sz w:val="21"/>
                <w:szCs w:val="21"/>
                <w:lang w:val="en-US" w:eastAsia="zh-Hans"/>
              </w:rPr>
            </w:pPr>
          </w:p>
        </w:tc>
        <w:tc>
          <w:tcPr>
            <w:tcW w:w="4623" w:type="dxa"/>
            <w:tcBorders>
              <w:top w:val="single" w:sz="4" w:space="0" w:color="000000"/>
              <w:bottom w:val="single" w:sz="4" w:space="0" w:color="000000"/>
            </w:tcBorders>
            <w:vAlign w:val="center"/>
          </w:tcPr>
          <w:p w14:paraId="11E3300D" w14:textId="77777777" w:rsidR="00154FAA" w:rsidRDefault="00000000">
            <w:pPr>
              <w:rPr>
                <w:rFonts w:ascii="Times New Roman Regular" w:hAnsi="Times New Roman Regular" w:cs="Times New Roman Regular"/>
                <w:sz w:val="21"/>
                <w:szCs w:val="21"/>
                <w:lang w:val="en-US" w:eastAsia="zh-Hans"/>
              </w:rPr>
            </w:pPr>
            <w:r>
              <w:rPr>
                <w:rFonts w:ascii="Times New Roman Regular" w:hAnsi="Times New Roman Regular" w:cs="Times New Roman Regular"/>
                <w:sz w:val="21"/>
                <w:szCs w:val="21"/>
                <w:lang w:val="en-US" w:eastAsia="zh-Hans"/>
              </w:rPr>
              <w:t xml:space="preserve">1. </w:t>
            </w:r>
            <w:proofErr w:type="spellStart"/>
            <w:r>
              <w:rPr>
                <w:rFonts w:ascii="Times New Roman Regular" w:hAnsi="Times New Roman Regular" w:cs="Times New Roman Regular"/>
                <w:sz w:val="21"/>
                <w:szCs w:val="21"/>
                <w:lang w:val="en-US" w:eastAsia="zh-Hans"/>
              </w:rPr>
              <w:t>розминочні</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вправи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включаючи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розгинання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шиї</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розгинання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грудної</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клітки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обгортання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стегна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скручування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колін</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крокування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на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місці</w:t>
            </w:r>
            <w:proofErr w:type="spellEnd"/>
            <w:r>
              <w:rPr>
                <w:rFonts w:ascii="Times New Roman Regular" w:hAnsi="Times New Roman Regular" w:cs="Times New Roman Regular"/>
                <w:sz w:val="21"/>
                <w:szCs w:val="21"/>
                <w:lang w:val="en-US" w:eastAsia="zh-Hans"/>
              </w:rPr>
              <w:t xml:space="preserve"> і </w:t>
            </w:r>
            <w:proofErr w:type="spellStart"/>
            <w:r>
              <w:rPr>
                <w:rFonts w:ascii="Times New Roman Regular" w:hAnsi="Times New Roman Regular" w:cs="Times New Roman Regular"/>
                <w:sz w:val="21"/>
                <w:szCs w:val="21"/>
                <w:lang w:val="en-US" w:eastAsia="zh-Hans"/>
              </w:rPr>
              <w:t>т.д</w:t>
            </w:r>
            <w:proofErr w:type="spellEnd"/>
            <w:r>
              <w:rPr>
                <w:rFonts w:ascii="Times New Roman Regular" w:hAnsi="Times New Roman Regular" w:cs="Times New Roman Regular"/>
                <w:sz w:val="21"/>
                <w:szCs w:val="21"/>
                <w:lang w:val="en-US" w:eastAsia="zh-Hans"/>
              </w:rPr>
              <w:t>.</w:t>
            </w:r>
          </w:p>
          <w:p w14:paraId="53B72DE0"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2. </w:t>
            </w:r>
            <w:proofErr w:type="spellStart"/>
            <w:r>
              <w:rPr>
                <w:rFonts w:ascii="Times New Roman Regular" w:hAnsi="Times New Roman Regular" w:cs="Times New Roman Regular"/>
                <w:sz w:val="21"/>
                <w:szCs w:val="21"/>
                <w:lang w:eastAsia="zh-Hans"/>
              </w:rPr>
              <w:t>вправи</w:t>
            </w:r>
            <w:proofErr w:type="spellEnd"/>
            <w:r>
              <w:rPr>
                <w:rFonts w:ascii="Times New Roman Regular" w:hAnsi="Times New Roman Regular" w:cs="Times New Roman Regular"/>
                <w:sz w:val="21"/>
                <w:szCs w:val="21"/>
                <w:lang w:eastAsia="zh-Hans"/>
              </w:rPr>
              <w:t xml:space="preserve"> з опором: </w:t>
            </w:r>
            <w:proofErr w:type="spellStart"/>
            <w:r>
              <w:rPr>
                <w:rFonts w:ascii="Times New Roman Regular" w:hAnsi="Times New Roman Regular" w:cs="Times New Roman Regular"/>
                <w:sz w:val="21"/>
                <w:szCs w:val="21"/>
                <w:lang w:eastAsia="zh-Hans"/>
              </w:rPr>
              <w:t>включаючи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вправи</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попереку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вправи</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нижніх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кінцівок</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вправи</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верхніх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кінцівок</w:t>
            </w:r>
            <w:proofErr w:type="spellEnd"/>
            <w:r>
              <w:rPr>
                <w:rFonts w:ascii="Times New Roman Regular" w:hAnsi="Times New Roman Regular" w:cs="Times New Roman Regular"/>
                <w:sz w:val="21"/>
                <w:szCs w:val="21"/>
                <w:lang w:eastAsia="zh-Hans"/>
              </w:rPr>
              <w:t xml:space="preserve">, див. </w:t>
            </w:r>
            <w:proofErr w:type="spellStart"/>
            <w:r>
              <w:rPr>
                <w:rFonts w:ascii="Times New Roman Regular" w:hAnsi="Times New Roman Regular" w:cs="Times New Roman Regular"/>
                <w:sz w:val="21"/>
                <w:szCs w:val="21"/>
                <w:lang w:eastAsia="zh-Hans"/>
              </w:rPr>
              <w:t>Таблицю</w:t>
            </w:r>
            <w:proofErr w:type="spellEnd"/>
            <w:r>
              <w:rPr>
                <w:rFonts w:ascii="Times New Roman Regular" w:hAnsi="Times New Roman Regular" w:cs="Times New Roman Regular"/>
                <w:sz w:val="21"/>
                <w:szCs w:val="21"/>
                <w:lang w:eastAsia="zh-Hans"/>
              </w:rPr>
              <w:t xml:space="preserve"> 6</w:t>
            </w:r>
          </w:p>
          <w:p w14:paraId="3567CB55"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3. </w:t>
            </w:r>
            <w:proofErr w:type="spellStart"/>
            <w:r>
              <w:rPr>
                <w:rFonts w:ascii="Times New Roman Regular" w:hAnsi="Times New Roman Regular" w:cs="Times New Roman Regular"/>
                <w:sz w:val="21"/>
                <w:szCs w:val="21"/>
                <w:lang w:eastAsia="zh-Hans"/>
              </w:rPr>
              <w:t>завершення</w:t>
            </w:r>
            <w:proofErr w:type="spellEnd"/>
            <w:r>
              <w:rPr>
                <w:rFonts w:ascii="Times New Roman Regular" w:hAnsi="Times New Roman Regular" w:cs="Times New Roman Regular"/>
                <w:sz w:val="21"/>
                <w:szCs w:val="21"/>
                <w:lang w:eastAsia="zh-Hans"/>
              </w:rPr>
              <w:t xml:space="preserve"> і </w:t>
            </w:r>
            <w:proofErr w:type="spellStart"/>
            <w:r>
              <w:rPr>
                <w:rFonts w:ascii="Times New Roman Regular" w:hAnsi="Times New Roman Regular" w:cs="Times New Roman Regular"/>
                <w:sz w:val="21"/>
                <w:szCs w:val="21"/>
                <w:lang w:eastAsia="zh-Hans"/>
              </w:rPr>
              <w:t>розслаблення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розтягування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масаж</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поплескування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lastRenderedPageBreak/>
              <w:t>струшування</w:t>
            </w:r>
            <w:proofErr w:type="spellEnd"/>
            <w:r>
              <w:rPr>
                <w:rFonts w:ascii="Times New Roman Regular" w:hAnsi="Times New Roman Regular" w:cs="Times New Roman Regular"/>
                <w:sz w:val="21"/>
                <w:szCs w:val="21"/>
                <w:lang w:eastAsia="zh-Hans"/>
              </w:rPr>
              <w:t xml:space="preserve"> і </w:t>
            </w:r>
            <w:proofErr w:type="spellStart"/>
            <w:r>
              <w:rPr>
                <w:rFonts w:ascii="Times New Roman Regular" w:hAnsi="Times New Roman Regular" w:cs="Times New Roman Regular"/>
                <w:sz w:val="21"/>
                <w:szCs w:val="21"/>
                <w:lang w:eastAsia="zh-Hans"/>
              </w:rPr>
              <w:t>розслаблення</w:t>
            </w:r>
            <w:proofErr w:type="spellEnd"/>
            <w:r>
              <w:rPr>
                <w:rFonts w:ascii="Times New Roman Regular" w:hAnsi="Times New Roman Regular" w:cs="Times New Roman Regular"/>
                <w:sz w:val="21"/>
                <w:szCs w:val="21"/>
                <w:lang w:eastAsia="zh-Hans"/>
              </w:rPr>
              <w:t xml:space="preserve"> з </w:t>
            </w:r>
            <w:proofErr w:type="spellStart"/>
            <w:r>
              <w:rPr>
                <w:rFonts w:ascii="Times New Roman Regular" w:hAnsi="Times New Roman Regular" w:cs="Times New Roman Regular"/>
                <w:sz w:val="21"/>
                <w:szCs w:val="21"/>
                <w:lang w:eastAsia="zh-Hans"/>
              </w:rPr>
              <w:t>диханням</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кінцівках</w:t>
            </w:r>
            <w:proofErr w:type="spellEnd"/>
            <w:r>
              <w:rPr>
                <w:rFonts w:ascii="Times New Roman Regular" w:hAnsi="Times New Roman Regular" w:cs="Times New Roman Regular"/>
                <w:sz w:val="21"/>
                <w:szCs w:val="21"/>
                <w:lang w:eastAsia="zh-Hans"/>
              </w:rPr>
              <w:t>.</w:t>
            </w:r>
          </w:p>
        </w:tc>
      </w:tr>
      <w:tr w:rsidR="00154FAA" w14:paraId="336758C1" w14:textId="77777777">
        <w:trPr>
          <w:trHeight w:val="860"/>
        </w:trPr>
        <w:tc>
          <w:tcPr>
            <w:tcW w:w="1342" w:type="dxa"/>
            <w:vMerge/>
            <w:vAlign w:val="center"/>
          </w:tcPr>
          <w:p w14:paraId="445482AC" w14:textId="77777777" w:rsidR="00154FAA" w:rsidRDefault="00154FAA">
            <w:pPr>
              <w:jc w:val="center"/>
              <w:rPr>
                <w:rFonts w:ascii="Times New Roman Regular" w:hAnsi="Times New Roman Regular" w:cs="Times New Roman Regular"/>
                <w:sz w:val="21"/>
                <w:szCs w:val="21"/>
                <w:lang w:eastAsia="zh-Hans"/>
              </w:rPr>
            </w:pPr>
          </w:p>
        </w:tc>
        <w:tc>
          <w:tcPr>
            <w:tcW w:w="2098" w:type="dxa"/>
            <w:vMerge/>
            <w:vAlign w:val="center"/>
          </w:tcPr>
          <w:p w14:paraId="7925CBEF" w14:textId="77777777" w:rsidR="00154FAA" w:rsidRDefault="00154FAA">
            <w:pPr>
              <w:rPr>
                <w:rFonts w:ascii="Times New Roman Regular" w:hAnsi="Times New Roman Regular" w:cs="Times New Roman Regular"/>
                <w:sz w:val="21"/>
                <w:szCs w:val="21"/>
                <w:lang w:eastAsia="zh-Hans"/>
              </w:rPr>
            </w:pPr>
          </w:p>
        </w:tc>
        <w:tc>
          <w:tcPr>
            <w:tcW w:w="1355" w:type="dxa"/>
            <w:tcBorders>
              <w:top w:val="single" w:sz="4" w:space="0" w:color="000000"/>
            </w:tcBorders>
            <w:vAlign w:val="center"/>
          </w:tcPr>
          <w:p w14:paraId="3A0D8CA8" w14:textId="77777777" w:rsidR="00154FAA" w:rsidRDefault="00000000">
            <w:pPr>
              <w:jc w:val="cente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eastAsia="zh-Hans"/>
              </w:rPr>
              <w:t>Запобіжні</w:t>
            </w:r>
            <w:proofErr w:type="spellEnd"/>
            <w:r>
              <w:rPr>
                <w:rFonts w:ascii="Times New Roman Regular" w:hAnsi="Times New Roman Regular" w:cs="Times New Roman Regular"/>
                <w:sz w:val="21"/>
                <w:szCs w:val="21"/>
                <w:lang w:eastAsia="zh-Hans"/>
              </w:rPr>
              <w:t xml:space="preserve"> заходи</w:t>
            </w:r>
          </w:p>
        </w:tc>
        <w:tc>
          <w:tcPr>
            <w:tcW w:w="4623" w:type="dxa"/>
            <w:tcBorders>
              <w:top w:val="single" w:sz="4" w:space="0" w:color="000000"/>
              <w:bottom w:val="single" w:sz="4" w:space="0" w:color="000000"/>
            </w:tcBorders>
            <w:vAlign w:val="center"/>
          </w:tcPr>
          <w:p w14:paraId="34D9D42F" w14:textId="77777777" w:rsidR="00154FAA" w:rsidRDefault="00000000">
            <w:pPr>
              <w:numPr>
                <w:ilvl w:val="0"/>
                <w:numId w:val="1"/>
              </w:num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1. не </w:t>
            </w:r>
            <w:proofErr w:type="spellStart"/>
            <w:r>
              <w:rPr>
                <w:rFonts w:ascii="Times New Roman Regular" w:hAnsi="Times New Roman Regular" w:cs="Times New Roman Regular"/>
                <w:sz w:val="21"/>
                <w:szCs w:val="21"/>
                <w:lang w:eastAsia="zh-Hans"/>
              </w:rPr>
              <w:t>затримуйте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дихання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під</w:t>
            </w:r>
            <w:proofErr w:type="spellEnd"/>
            <w:r>
              <w:rPr>
                <w:rFonts w:ascii="Times New Roman Regular" w:hAnsi="Times New Roman Regular" w:cs="Times New Roman Regular"/>
                <w:sz w:val="21"/>
                <w:szCs w:val="21"/>
                <w:lang w:eastAsia="zh-Hans"/>
              </w:rPr>
              <w:t xml:space="preserve"> час </w:t>
            </w:r>
            <w:proofErr w:type="spellStart"/>
            <w:r>
              <w:rPr>
                <w:rFonts w:ascii="Times New Roman Regular" w:hAnsi="Times New Roman Regular" w:cs="Times New Roman Regular"/>
                <w:sz w:val="21"/>
                <w:szCs w:val="21"/>
                <w:lang w:eastAsia="zh-Hans"/>
              </w:rPr>
              <w:t>тренувань</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запобігання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серцево-судинних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захворювань</w:t>
            </w:r>
            <w:proofErr w:type="spellEnd"/>
          </w:p>
          <w:p w14:paraId="23ADF009" w14:textId="77777777" w:rsidR="00154FAA" w:rsidRDefault="00000000">
            <w:pPr>
              <w:numPr>
                <w:ilvl w:val="0"/>
                <w:numId w:val="1"/>
              </w:num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2. </w:t>
            </w:r>
            <w:proofErr w:type="spellStart"/>
            <w:r>
              <w:rPr>
                <w:rFonts w:ascii="Times New Roman Regular" w:hAnsi="Times New Roman Regular" w:cs="Times New Roman Regular"/>
                <w:sz w:val="21"/>
                <w:szCs w:val="21"/>
                <w:lang w:eastAsia="zh-Hans"/>
              </w:rPr>
              <w:t>вдих</w:t>
            </w:r>
            <w:proofErr w:type="spellEnd"/>
            <w:r>
              <w:rPr>
                <w:rFonts w:ascii="Times New Roman Regular" w:hAnsi="Times New Roman Regular" w:cs="Times New Roman Regular"/>
                <w:sz w:val="21"/>
                <w:szCs w:val="21"/>
                <w:lang w:eastAsia="zh-Hans"/>
              </w:rPr>
              <w:t xml:space="preserve"> при </w:t>
            </w:r>
            <w:proofErr w:type="spellStart"/>
            <w:r>
              <w:rPr>
                <w:rFonts w:ascii="Times New Roman Regular" w:hAnsi="Times New Roman Regular" w:cs="Times New Roman Regular"/>
                <w:sz w:val="21"/>
                <w:szCs w:val="21"/>
                <w:lang w:eastAsia="zh-Hans"/>
              </w:rPr>
              <w:t>виконанні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і </w:t>
            </w:r>
            <w:proofErr w:type="spellStart"/>
            <w:r>
              <w:rPr>
                <w:rFonts w:ascii="Times New Roman Regular" w:hAnsi="Times New Roman Regular" w:cs="Times New Roman Regular"/>
                <w:sz w:val="21"/>
                <w:szCs w:val="21"/>
                <w:lang w:eastAsia="zh-Hans"/>
              </w:rPr>
              <w:t>видих</w:t>
            </w:r>
            <w:proofErr w:type="spellEnd"/>
            <w:r>
              <w:rPr>
                <w:rFonts w:ascii="Times New Roman Regular" w:hAnsi="Times New Roman Regular" w:cs="Times New Roman Regular"/>
                <w:sz w:val="21"/>
                <w:szCs w:val="21"/>
                <w:lang w:eastAsia="zh-Hans"/>
              </w:rPr>
              <w:t xml:space="preserve"> при </w:t>
            </w:r>
            <w:proofErr w:type="spellStart"/>
            <w:r>
              <w:rPr>
                <w:rFonts w:ascii="Times New Roman Regular" w:hAnsi="Times New Roman Regular" w:cs="Times New Roman Regular"/>
                <w:sz w:val="21"/>
                <w:szCs w:val="21"/>
                <w:lang w:eastAsia="zh-Hans"/>
              </w:rPr>
              <w:t>розслабленні</w:t>
            </w:r>
            <w:proofErr w:type="spellEnd"/>
          </w:p>
          <w:p w14:paraId="62DE3E64" w14:textId="77777777" w:rsidR="00154FAA" w:rsidRDefault="00000000">
            <w:pPr>
              <w:numPr>
                <w:ilvl w:val="0"/>
                <w:numId w:val="1"/>
              </w:num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3. </w:t>
            </w:r>
            <w:proofErr w:type="spellStart"/>
            <w:r>
              <w:rPr>
                <w:rFonts w:ascii="Times New Roman Regular" w:hAnsi="Times New Roman Regular" w:cs="Times New Roman Regular"/>
                <w:sz w:val="21"/>
                <w:szCs w:val="21"/>
                <w:lang w:eastAsia="zh-Hans"/>
              </w:rPr>
              <w:t>нагадувати</w:t>
            </w:r>
            <w:proofErr w:type="spellEnd"/>
            <w:r>
              <w:rPr>
                <w:rFonts w:ascii="Times New Roman Regular" w:hAnsi="Times New Roman Regular" w:cs="Times New Roman Regular"/>
                <w:sz w:val="21"/>
                <w:szCs w:val="21"/>
                <w:lang w:eastAsia="zh-Hans"/>
              </w:rPr>
              <w:t xml:space="preserve"> людям </w:t>
            </w:r>
            <w:proofErr w:type="spellStart"/>
            <w:r>
              <w:rPr>
                <w:rFonts w:ascii="Times New Roman Regular" w:hAnsi="Times New Roman Regular" w:cs="Times New Roman Regular"/>
                <w:sz w:val="21"/>
                <w:szCs w:val="21"/>
                <w:lang w:eastAsia="zh-Hans"/>
              </w:rPr>
              <w:t>похилого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віку</w:t>
            </w:r>
            <w:proofErr w:type="spellEnd"/>
            <w:r>
              <w:rPr>
                <w:rFonts w:ascii="Times New Roman Regular" w:hAnsi="Times New Roman Regular" w:cs="Times New Roman Regular"/>
                <w:sz w:val="21"/>
                <w:szCs w:val="21"/>
                <w:lang w:eastAsia="zh-Hans"/>
              </w:rPr>
              <w:t xml:space="preserve"> про </w:t>
            </w:r>
            <w:proofErr w:type="spellStart"/>
            <w:r>
              <w:rPr>
                <w:rFonts w:ascii="Times New Roman Regular" w:hAnsi="Times New Roman Regular" w:cs="Times New Roman Regular"/>
                <w:sz w:val="21"/>
                <w:szCs w:val="21"/>
                <w:lang w:eastAsia="zh-Hans"/>
              </w:rPr>
              <w:t>необхідність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заповнення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щоденника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після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тренувань</w:t>
            </w:r>
            <w:proofErr w:type="spellEnd"/>
            <w:r>
              <w:rPr>
                <w:rFonts w:ascii="Times New Roman Regular" w:hAnsi="Times New Roman Regular" w:cs="Times New Roman Regular"/>
                <w:sz w:val="21"/>
                <w:szCs w:val="21"/>
                <w:lang w:eastAsia="zh-Hans"/>
              </w:rPr>
              <w:t xml:space="preserve"> за </w:t>
            </w:r>
            <w:proofErr w:type="spellStart"/>
            <w:r>
              <w:rPr>
                <w:rFonts w:ascii="Times New Roman Regular" w:hAnsi="Times New Roman Regular" w:cs="Times New Roman Regular"/>
                <w:sz w:val="21"/>
                <w:szCs w:val="21"/>
                <w:lang w:eastAsia="zh-Hans"/>
              </w:rPr>
              <w:t>допомогою</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розумного</w:t>
            </w:r>
            <w:proofErr w:type="spellEnd"/>
            <w:r>
              <w:rPr>
                <w:rFonts w:ascii="Times New Roman Regular" w:hAnsi="Times New Roman Regular" w:cs="Times New Roman Regular"/>
                <w:sz w:val="21"/>
                <w:szCs w:val="21"/>
                <w:lang w:eastAsia="zh-Hans"/>
              </w:rPr>
              <w:t xml:space="preserve"> браслету </w:t>
            </w:r>
            <w:proofErr w:type="spellStart"/>
            <w:r>
              <w:rPr>
                <w:rFonts w:ascii="Times New Roman Regular" w:hAnsi="Times New Roman Regular" w:cs="Times New Roman Regular"/>
                <w:sz w:val="21"/>
                <w:szCs w:val="21"/>
                <w:lang w:eastAsia="zh-Hans"/>
              </w:rPr>
              <w:t>здоров'я</w:t>
            </w:r>
            <w:proofErr w:type="spellEnd"/>
            <w:r>
              <w:rPr>
                <w:rFonts w:ascii="Times New Roman Regular" w:hAnsi="Times New Roman Regular" w:cs="Times New Roman Regular"/>
                <w:sz w:val="21"/>
                <w:szCs w:val="21"/>
                <w:lang w:eastAsia="zh-Hans"/>
              </w:rPr>
              <w:t>.</w:t>
            </w:r>
          </w:p>
          <w:p w14:paraId="030C7A38" w14:textId="77777777" w:rsidR="00154FAA" w:rsidRDefault="00000000">
            <w:pPr>
              <w:numPr>
                <w:ilvl w:val="0"/>
                <w:numId w:val="1"/>
              </w:num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4. </w:t>
            </w:r>
            <w:proofErr w:type="spellStart"/>
            <w:r>
              <w:rPr>
                <w:rFonts w:ascii="Times New Roman Regular" w:hAnsi="Times New Roman Regular" w:cs="Times New Roman Regular"/>
                <w:sz w:val="21"/>
                <w:szCs w:val="21"/>
                <w:lang w:eastAsia="zh-Hans"/>
              </w:rPr>
              <w:t>самооцінка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симптомів</w:t>
            </w:r>
            <w:proofErr w:type="spellEnd"/>
            <w:r>
              <w:rPr>
                <w:rFonts w:ascii="Times New Roman Regular" w:hAnsi="Times New Roman Regular" w:cs="Times New Roman Regular"/>
                <w:sz w:val="21"/>
                <w:szCs w:val="21"/>
                <w:lang w:eastAsia="zh-Hans"/>
              </w:rPr>
              <w:t xml:space="preserve"> та контроль </w:t>
            </w:r>
            <w:proofErr w:type="spellStart"/>
            <w:r>
              <w:rPr>
                <w:rFonts w:ascii="Times New Roman Regular" w:hAnsi="Times New Roman Regular" w:cs="Times New Roman Regular"/>
                <w:sz w:val="21"/>
                <w:szCs w:val="21"/>
                <w:lang w:eastAsia="zh-Hans"/>
              </w:rPr>
              <w:t>артеріального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тиску</w:t>
            </w:r>
            <w:proofErr w:type="spellEnd"/>
            <w:r>
              <w:rPr>
                <w:rFonts w:ascii="Times New Roman Regular" w:hAnsi="Times New Roman Regular" w:cs="Times New Roman Regular"/>
                <w:sz w:val="21"/>
                <w:szCs w:val="21"/>
                <w:lang w:eastAsia="zh-Hans"/>
              </w:rPr>
              <w:t xml:space="preserve"> і </w:t>
            </w:r>
            <w:proofErr w:type="spellStart"/>
            <w:r>
              <w:rPr>
                <w:rFonts w:ascii="Times New Roman Regular" w:hAnsi="Times New Roman Regular" w:cs="Times New Roman Regular"/>
                <w:sz w:val="21"/>
                <w:szCs w:val="21"/>
                <w:lang w:eastAsia="zh-Hans"/>
              </w:rPr>
              <w:t>рівня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глюкози</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крові</w:t>
            </w:r>
            <w:proofErr w:type="spellEnd"/>
            <w:r>
              <w:rPr>
                <w:rFonts w:ascii="Times New Roman Regular" w:hAnsi="Times New Roman Regular" w:cs="Times New Roman Regular"/>
                <w:sz w:val="21"/>
                <w:szCs w:val="21"/>
                <w:lang w:eastAsia="zh-Hans"/>
              </w:rPr>
              <w:t xml:space="preserve"> перед </w:t>
            </w:r>
            <w:proofErr w:type="spellStart"/>
            <w:r>
              <w:rPr>
                <w:rFonts w:ascii="Times New Roman Regular" w:hAnsi="Times New Roman Regular" w:cs="Times New Roman Regular"/>
                <w:sz w:val="21"/>
                <w:szCs w:val="21"/>
                <w:lang w:eastAsia="zh-Hans"/>
              </w:rPr>
              <w:t>фізичним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навантаженням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призупинення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навантаження</w:t>
            </w:r>
            <w:proofErr w:type="spellEnd"/>
            <w:r>
              <w:rPr>
                <w:rFonts w:ascii="Times New Roman Regular" w:hAnsi="Times New Roman Regular" w:cs="Times New Roman Regular"/>
                <w:sz w:val="21"/>
                <w:szCs w:val="21"/>
                <w:lang w:eastAsia="zh-Hans"/>
              </w:rPr>
              <w:t xml:space="preserve"> при </w:t>
            </w:r>
            <w:proofErr w:type="spellStart"/>
            <w:r>
              <w:rPr>
                <w:rFonts w:ascii="Times New Roman Regular" w:hAnsi="Times New Roman Regular" w:cs="Times New Roman Regular"/>
                <w:sz w:val="21"/>
                <w:szCs w:val="21"/>
                <w:lang w:eastAsia="zh-Hans"/>
              </w:rPr>
              <w:t>виникненні</w:t>
            </w:r>
            <w:proofErr w:type="spellEnd"/>
            <w:r>
              <w:rPr>
                <w:rFonts w:ascii="Times New Roman Regular" w:hAnsi="Times New Roman Regular" w:cs="Times New Roman Regular"/>
                <w:sz w:val="21"/>
                <w:szCs w:val="21"/>
                <w:lang w:eastAsia="zh-Hans"/>
              </w:rPr>
              <w:t xml:space="preserve"> дискомфорту</w:t>
            </w:r>
          </w:p>
          <w:p w14:paraId="10B95B70" w14:textId="77777777" w:rsidR="00154FAA" w:rsidRDefault="00000000">
            <w:pPr>
              <w:numPr>
                <w:ilvl w:val="0"/>
                <w:numId w:val="1"/>
              </w:num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5. </w:t>
            </w:r>
            <w:proofErr w:type="spellStart"/>
            <w:r>
              <w:rPr>
                <w:rFonts w:ascii="Times New Roman Regular" w:hAnsi="Times New Roman Regular" w:cs="Times New Roman Regular"/>
                <w:sz w:val="21"/>
                <w:szCs w:val="21"/>
                <w:lang w:eastAsia="zh-Hans"/>
              </w:rPr>
              <w:t>негайно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припинити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тренування</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звернутися</w:t>
            </w:r>
            <w:proofErr w:type="spellEnd"/>
            <w:r>
              <w:rPr>
                <w:rFonts w:ascii="Times New Roman Regular" w:hAnsi="Times New Roman Regular" w:cs="Times New Roman Regular"/>
                <w:sz w:val="21"/>
                <w:szCs w:val="21"/>
                <w:lang w:eastAsia="zh-Hans"/>
              </w:rPr>
              <w:t xml:space="preserve"> до </w:t>
            </w:r>
            <w:proofErr w:type="spellStart"/>
            <w:r>
              <w:rPr>
                <w:rFonts w:ascii="Times New Roman Regular" w:hAnsi="Times New Roman Regular" w:cs="Times New Roman Regular"/>
                <w:sz w:val="21"/>
                <w:szCs w:val="21"/>
                <w:lang w:eastAsia="zh-Hans"/>
              </w:rPr>
              <w:t>дослідника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якщо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під</w:t>
            </w:r>
            <w:proofErr w:type="spellEnd"/>
            <w:r>
              <w:rPr>
                <w:rFonts w:ascii="Times New Roman Regular" w:hAnsi="Times New Roman Regular" w:cs="Times New Roman Regular"/>
                <w:sz w:val="21"/>
                <w:szCs w:val="21"/>
                <w:lang w:eastAsia="zh-Hans"/>
              </w:rPr>
              <w:t xml:space="preserve"> час </w:t>
            </w:r>
            <w:proofErr w:type="spellStart"/>
            <w:r>
              <w:rPr>
                <w:rFonts w:ascii="Times New Roman Regular" w:hAnsi="Times New Roman Regular" w:cs="Times New Roman Regular"/>
                <w:sz w:val="21"/>
                <w:szCs w:val="21"/>
                <w:lang w:eastAsia="zh-Hans"/>
              </w:rPr>
              <w:t>тренування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виникло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запаморочення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відчуття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стиснення</w:t>
            </w:r>
            <w:proofErr w:type="spellEnd"/>
            <w:r>
              <w:rPr>
                <w:rFonts w:ascii="Times New Roman Regular" w:hAnsi="Times New Roman Regular" w:cs="Times New Roman Regular"/>
                <w:sz w:val="21"/>
                <w:szCs w:val="21"/>
                <w:lang w:eastAsia="zh-Hans"/>
              </w:rPr>
              <w:t xml:space="preserve"> в грудях </w:t>
            </w:r>
            <w:proofErr w:type="spellStart"/>
            <w:r>
              <w:rPr>
                <w:rFonts w:ascii="Times New Roman Regular" w:hAnsi="Times New Roman Regular" w:cs="Times New Roman Regular"/>
                <w:sz w:val="21"/>
                <w:szCs w:val="21"/>
                <w:lang w:eastAsia="zh-Hans"/>
              </w:rPr>
              <w:t>або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задишка</w:t>
            </w:r>
            <w:proofErr w:type="spellEnd"/>
            <w:r>
              <w:rPr>
                <w:rFonts w:ascii="Times New Roman Regular" w:hAnsi="Times New Roman Regular" w:cs="Times New Roman Regular"/>
                <w:sz w:val="21"/>
                <w:szCs w:val="21"/>
                <w:lang w:eastAsia="zh-Hans"/>
              </w:rPr>
              <w:t>.</w:t>
            </w:r>
          </w:p>
          <w:p w14:paraId="31F587CC" w14:textId="77777777" w:rsidR="00154FAA" w:rsidRDefault="00000000">
            <w:pPr>
              <w:numPr>
                <w:ilvl w:val="0"/>
                <w:numId w:val="1"/>
              </w:num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6. </w:t>
            </w:r>
            <w:proofErr w:type="spellStart"/>
            <w:r>
              <w:rPr>
                <w:rFonts w:ascii="Times New Roman Regular" w:hAnsi="Times New Roman Regular" w:cs="Times New Roman Regular"/>
                <w:sz w:val="21"/>
                <w:szCs w:val="21"/>
                <w:lang w:eastAsia="zh-Hans"/>
              </w:rPr>
              <w:t>збільшувати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інтенсивність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навантаження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поступово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щоб</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переконатися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що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воно</w:t>
            </w:r>
            <w:proofErr w:type="spellEnd"/>
            <w:r>
              <w:rPr>
                <w:rFonts w:ascii="Times New Roman Regular" w:hAnsi="Times New Roman Regular" w:cs="Times New Roman Regular"/>
                <w:sz w:val="21"/>
                <w:szCs w:val="21"/>
                <w:lang w:eastAsia="zh-Hans"/>
              </w:rPr>
              <w:t xml:space="preserve"> переноситься </w:t>
            </w:r>
            <w:proofErr w:type="spellStart"/>
            <w:r>
              <w:rPr>
                <w:rFonts w:ascii="Times New Roman Regular" w:hAnsi="Times New Roman Regular" w:cs="Times New Roman Regular"/>
                <w:sz w:val="21"/>
                <w:szCs w:val="21"/>
                <w:lang w:eastAsia="zh-Hans"/>
              </w:rPr>
              <w:t>пацієнтом</w:t>
            </w:r>
            <w:proofErr w:type="spellEnd"/>
            <w:r>
              <w:rPr>
                <w:rFonts w:ascii="Times New Roman Regular" w:hAnsi="Times New Roman Regular" w:cs="Times New Roman Regular"/>
                <w:sz w:val="21"/>
                <w:szCs w:val="21"/>
                <w:lang w:eastAsia="zh-Hans"/>
              </w:rPr>
              <w:t>.</w:t>
            </w:r>
          </w:p>
        </w:tc>
      </w:tr>
      <w:tr w:rsidR="00154FAA" w14:paraId="5E6E019E" w14:textId="77777777">
        <w:tc>
          <w:tcPr>
            <w:tcW w:w="1342" w:type="dxa"/>
            <w:vMerge w:val="restart"/>
            <w:vAlign w:val="center"/>
          </w:tcPr>
          <w:p w14:paraId="1EC4AE12" w14:textId="77777777" w:rsidR="00154FAA" w:rsidRDefault="00000000">
            <w:pPr>
              <w:jc w:val="both"/>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eastAsiaTheme="minorEastAsia" w:hAnsi="Times New Roman Regular" w:cs="Times New Roman Regular"/>
                <w:sz w:val="21"/>
                <w:szCs w:val="21"/>
                <w:lang w:val="en-US" w:eastAsia="zh-Hans"/>
              </w:rPr>
              <w:t>Програма</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медичної</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освіти</w:t>
            </w:r>
            <w:proofErr w:type="spellEnd"/>
          </w:p>
        </w:tc>
        <w:tc>
          <w:tcPr>
            <w:tcW w:w="2098" w:type="dxa"/>
            <w:vAlign w:val="center"/>
          </w:tcPr>
          <w:p w14:paraId="7A56A6BA" w14:textId="77777777" w:rsidR="00154FAA" w:rsidRDefault="00000000">
            <w:pPr>
              <w:jc w:val="center"/>
              <w:rPr>
                <w:rFonts w:ascii="Times New Roman Regular" w:eastAsiaTheme="minorEastAsia" w:hAnsi="Times New Roman Regular" w:cs="Times New Roman Regular" w:hint="eastAsia"/>
                <w:sz w:val="21"/>
                <w:szCs w:val="21"/>
                <w:lang w:eastAsia="zh-Hans"/>
              </w:rPr>
            </w:pPr>
            <w:proofErr w:type="spellStart"/>
            <w:r>
              <w:rPr>
                <w:rFonts w:ascii="Times New Roman Regular" w:eastAsiaTheme="minorEastAsia" w:hAnsi="Times New Roman Regular" w:cs="Times New Roman Regular"/>
                <w:sz w:val="21"/>
                <w:szCs w:val="21"/>
                <w:lang w:eastAsia="zh-Hans"/>
              </w:rPr>
              <w:t>Визначено</w:t>
            </w:r>
            <w:proofErr w:type="spellEnd"/>
            <w:r>
              <w:rPr>
                <w:rFonts w:ascii="Times New Roman Regular" w:eastAsiaTheme="minorEastAsia" w:hAnsi="Times New Roman Regular" w:cs="Times New Roman Regular"/>
                <w:sz w:val="21"/>
                <w:szCs w:val="21"/>
                <w:lang w:eastAsia="zh-Hans"/>
              </w:rPr>
              <w:t xml:space="preserve"> для </w:t>
            </w:r>
            <w:proofErr w:type="spellStart"/>
            <w:r>
              <w:rPr>
                <w:rFonts w:ascii="Times New Roman Regular" w:eastAsiaTheme="minorEastAsia" w:hAnsi="Times New Roman Regular" w:cs="Times New Roman Regular"/>
                <w:sz w:val="21"/>
                <w:szCs w:val="21"/>
                <w:lang w:eastAsia="zh-Hans"/>
              </w:rPr>
              <w:t>вступу</w:t>
            </w:r>
            <w:proofErr w:type="spellEnd"/>
            <w:r>
              <w:rPr>
                <w:rFonts w:ascii="Times New Roman Regular" w:eastAsiaTheme="minorEastAsia" w:hAnsi="Times New Roman Regular" w:cs="Times New Roman Regular"/>
                <w:sz w:val="21"/>
                <w:szCs w:val="21"/>
                <w:lang w:eastAsia="zh-Hans"/>
              </w:rPr>
              <w:t xml:space="preserve"> на </w:t>
            </w:r>
            <w:proofErr w:type="spellStart"/>
            <w:r>
              <w:rPr>
                <w:rFonts w:ascii="Times New Roman Regular" w:eastAsiaTheme="minorEastAsia" w:hAnsi="Times New Roman Regular" w:cs="Times New Roman Regular"/>
                <w:sz w:val="21"/>
                <w:szCs w:val="21"/>
                <w:lang w:eastAsia="zh-Hans"/>
              </w:rPr>
              <w:t>навчання</w:t>
            </w:r>
            <w:proofErr w:type="spellEnd"/>
            <w:r>
              <w:rPr>
                <w:rFonts w:ascii="Times New Roman Regular" w:eastAsiaTheme="minorEastAsia" w:hAnsi="Times New Roman Regular" w:cs="Times New Roman Regular"/>
                <w:sz w:val="21"/>
                <w:szCs w:val="21"/>
                <w:lang w:eastAsia="zh-Hans"/>
              </w:rPr>
              <w:t xml:space="preserve"> для очного </w:t>
            </w:r>
            <w:proofErr w:type="spellStart"/>
            <w:r>
              <w:rPr>
                <w:rFonts w:ascii="Times New Roman Regular" w:eastAsiaTheme="minorEastAsia" w:hAnsi="Times New Roman Regular" w:cs="Times New Roman Regular"/>
                <w:sz w:val="21"/>
                <w:szCs w:val="21"/>
                <w:lang w:eastAsia="zh-Hans"/>
              </w:rPr>
              <w:t>індивідуального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втручання</w:t>
            </w:r>
            <w:proofErr w:type="spellEnd"/>
          </w:p>
        </w:tc>
        <w:tc>
          <w:tcPr>
            <w:tcW w:w="5978" w:type="dxa"/>
            <w:gridSpan w:val="2"/>
            <w:vAlign w:val="center"/>
          </w:tcPr>
          <w:p w14:paraId="694724A1"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1. </w:t>
            </w:r>
            <w:proofErr w:type="spellStart"/>
            <w:r>
              <w:rPr>
                <w:rFonts w:ascii="Times New Roman Regular" w:hAnsi="Times New Roman Regular" w:cs="Times New Roman Regular"/>
                <w:sz w:val="21"/>
                <w:szCs w:val="21"/>
                <w:lang w:eastAsia="zh-Hans"/>
              </w:rPr>
              <w:t>визначення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класифікацію</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ризики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захворювання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щоб</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пацієнти</w:t>
            </w:r>
            <w:proofErr w:type="spellEnd"/>
            <w:r>
              <w:rPr>
                <w:rFonts w:ascii="Times New Roman Regular" w:hAnsi="Times New Roman Regular" w:cs="Times New Roman Regular"/>
                <w:sz w:val="21"/>
                <w:szCs w:val="21"/>
                <w:lang w:eastAsia="zh-Hans"/>
              </w:rPr>
              <w:t xml:space="preserve"> знали про свою </w:t>
            </w:r>
            <w:proofErr w:type="spellStart"/>
            <w:r>
              <w:rPr>
                <w:rFonts w:ascii="Times New Roman Regular" w:hAnsi="Times New Roman Regular" w:cs="Times New Roman Regular"/>
                <w:sz w:val="21"/>
                <w:szCs w:val="21"/>
                <w:lang w:eastAsia="zh-Hans"/>
              </w:rPr>
              <w:t>схильність</w:t>
            </w:r>
            <w:proofErr w:type="spellEnd"/>
            <w:r>
              <w:rPr>
                <w:rFonts w:ascii="Times New Roman Regular" w:hAnsi="Times New Roman Regular" w:cs="Times New Roman Regular"/>
                <w:sz w:val="21"/>
                <w:szCs w:val="21"/>
                <w:lang w:eastAsia="zh-Hans"/>
              </w:rPr>
              <w:t xml:space="preserve"> до </w:t>
            </w:r>
            <w:proofErr w:type="spellStart"/>
            <w:r>
              <w:rPr>
                <w:rFonts w:ascii="Times New Roman Regular" w:hAnsi="Times New Roman Regular" w:cs="Times New Roman Regular"/>
                <w:sz w:val="21"/>
                <w:szCs w:val="21"/>
                <w:lang w:eastAsia="zh-Hans"/>
              </w:rPr>
              <w:t>захворювання</w:t>
            </w:r>
            <w:proofErr w:type="spellEnd"/>
          </w:p>
          <w:p w14:paraId="69552674"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2. </w:t>
            </w:r>
            <w:proofErr w:type="spellStart"/>
            <w:r>
              <w:rPr>
                <w:rFonts w:ascii="Times New Roman Regular" w:hAnsi="Times New Roman Regular" w:cs="Times New Roman Regular"/>
                <w:sz w:val="21"/>
                <w:szCs w:val="21"/>
                <w:lang w:eastAsia="zh-Hans"/>
              </w:rPr>
              <w:t>вплив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на остеопороз та </w:t>
            </w:r>
            <w:proofErr w:type="spellStart"/>
            <w:r>
              <w:rPr>
                <w:rFonts w:ascii="Times New Roman Regular" w:hAnsi="Times New Roman Regular" w:cs="Times New Roman Regular"/>
                <w:sz w:val="21"/>
                <w:szCs w:val="21"/>
                <w:lang w:eastAsia="zh-Hans"/>
              </w:rPr>
              <w:t>небезпеку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бездіяльності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щоб</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усвідомлював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користь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серйозність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бездіяльності</w:t>
            </w:r>
            <w:proofErr w:type="spellEnd"/>
          </w:p>
          <w:p w14:paraId="02B1148C"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3. </w:t>
            </w:r>
            <w:proofErr w:type="spellStart"/>
            <w:r>
              <w:rPr>
                <w:rFonts w:ascii="Times New Roman Regular" w:hAnsi="Times New Roman Regular" w:cs="Times New Roman Regular"/>
                <w:sz w:val="21"/>
                <w:szCs w:val="21"/>
                <w:lang w:eastAsia="zh-Hans"/>
              </w:rPr>
              <w:t>аналіз</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наявних</w:t>
            </w:r>
            <w:proofErr w:type="spellEnd"/>
            <w:r>
              <w:rPr>
                <w:rFonts w:ascii="Times New Roman Regular" w:hAnsi="Times New Roman Regular" w:cs="Times New Roman Regular"/>
                <w:sz w:val="21"/>
                <w:szCs w:val="21"/>
                <w:lang w:eastAsia="zh-Hans"/>
              </w:rPr>
              <w:t xml:space="preserve"> у </w:t>
            </w:r>
            <w:proofErr w:type="spellStart"/>
            <w:r>
              <w:rPr>
                <w:rFonts w:ascii="Times New Roman Regular" w:hAnsi="Times New Roman Regular" w:cs="Times New Roman Regular"/>
                <w:sz w:val="21"/>
                <w:szCs w:val="21"/>
                <w:lang w:eastAsia="zh-Hans"/>
              </w:rPr>
              <w:t>пацієнта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перешкод</w:t>
            </w:r>
            <w:proofErr w:type="spellEnd"/>
            <w:r>
              <w:rPr>
                <w:rFonts w:ascii="Times New Roman Regular" w:hAnsi="Times New Roman Regular" w:cs="Times New Roman Regular"/>
                <w:sz w:val="21"/>
                <w:szCs w:val="21"/>
                <w:lang w:eastAsia="zh-Hans"/>
              </w:rPr>
              <w:t xml:space="preserve"> до </w:t>
            </w:r>
            <w:proofErr w:type="spellStart"/>
            <w:r>
              <w:rPr>
                <w:rFonts w:ascii="Times New Roman Regular" w:hAnsi="Times New Roman Regular" w:cs="Times New Roman Regular"/>
                <w:sz w:val="21"/>
                <w:szCs w:val="21"/>
                <w:lang w:eastAsia="zh-Hans"/>
              </w:rPr>
              <w:t>виконання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поступове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усунення</w:t>
            </w:r>
            <w:proofErr w:type="spellEnd"/>
            <w:r>
              <w:rPr>
                <w:rFonts w:ascii="Times New Roman Regular" w:hAnsi="Times New Roman Regular" w:cs="Times New Roman Regular"/>
                <w:sz w:val="21"/>
                <w:szCs w:val="21"/>
                <w:lang w:eastAsia="zh-Hans"/>
              </w:rPr>
              <w:t xml:space="preserve"> будь-</w:t>
            </w:r>
            <w:proofErr w:type="spellStart"/>
            <w:r>
              <w:rPr>
                <w:rFonts w:ascii="Times New Roman Regular" w:hAnsi="Times New Roman Regular" w:cs="Times New Roman Regular"/>
                <w:sz w:val="21"/>
                <w:szCs w:val="21"/>
                <w:lang w:eastAsia="zh-Hans"/>
              </w:rPr>
              <w:t>яких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перешкод</w:t>
            </w:r>
            <w:proofErr w:type="spellEnd"/>
            <w:r>
              <w:rPr>
                <w:rFonts w:ascii="Times New Roman Regular" w:hAnsi="Times New Roman Regular" w:cs="Times New Roman Regular"/>
                <w:sz w:val="21"/>
                <w:szCs w:val="21"/>
                <w:lang w:eastAsia="zh-Hans"/>
              </w:rPr>
              <w:t xml:space="preserve">, з </w:t>
            </w:r>
            <w:proofErr w:type="spellStart"/>
            <w:r>
              <w:rPr>
                <w:rFonts w:ascii="Times New Roman Regular" w:hAnsi="Times New Roman Regular" w:cs="Times New Roman Regular"/>
                <w:sz w:val="21"/>
                <w:szCs w:val="21"/>
                <w:lang w:eastAsia="zh-Hans"/>
              </w:rPr>
              <w:t>якими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він</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може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зіткнутися</w:t>
            </w:r>
            <w:proofErr w:type="spellEnd"/>
            <w:r>
              <w:rPr>
                <w:rFonts w:ascii="Times New Roman Regular" w:hAnsi="Times New Roman Regular" w:cs="Times New Roman Regular"/>
                <w:sz w:val="21"/>
                <w:szCs w:val="21"/>
                <w:lang w:eastAsia="zh-Hans"/>
              </w:rPr>
              <w:t xml:space="preserve">, а </w:t>
            </w:r>
            <w:proofErr w:type="spellStart"/>
            <w:r>
              <w:rPr>
                <w:rFonts w:ascii="Times New Roman Regular" w:hAnsi="Times New Roman Regular" w:cs="Times New Roman Regular"/>
                <w:sz w:val="21"/>
                <w:szCs w:val="21"/>
                <w:lang w:eastAsia="zh-Hans"/>
              </w:rPr>
              <w:t>також</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корекція</w:t>
            </w:r>
            <w:proofErr w:type="spellEnd"/>
            <w:r>
              <w:rPr>
                <w:rFonts w:ascii="Times New Roman Regular" w:hAnsi="Times New Roman Regular" w:cs="Times New Roman Regular"/>
                <w:sz w:val="21"/>
                <w:szCs w:val="21"/>
                <w:lang w:eastAsia="zh-Hans"/>
              </w:rPr>
              <w:t xml:space="preserve"> неправильного </w:t>
            </w:r>
            <w:proofErr w:type="spellStart"/>
            <w:r>
              <w:rPr>
                <w:rFonts w:ascii="Times New Roman Regular" w:hAnsi="Times New Roman Regular" w:cs="Times New Roman Regular"/>
                <w:sz w:val="21"/>
                <w:szCs w:val="21"/>
                <w:lang w:eastAsia="zh-Hans"/>
              </w:rPr>
              <w:t>сприйняття</w:t>
            </w:r>
            <w:proofErr w:type="spellEnd"/>
          </w:p>
        </w:tc>
      </w:tr>
      <w:tr w:rsidR="00154FAA" w14:paraId="59CA4181" w14:textId="77777777">
        <w:tc>
          <w:tcPr>
            <w:tcW w:w="1342" w:type="dxa"/>
            <w:vMerge/>
            <w:vAlign w:val="center"/>
          </w:tcPr>
          <w:p w14:paraId="3D410489" w14:textId="77777777" w:rsidR="00154FAA" w:rsidRDefault="00154FAA">
            <w:pPr>
              <w:jc w:val="center"/>
              <w:rPr>
                <w:rFonts w:ascii="Times New Roman Regular" w:eastAsiaTheme="minorEastAsia" w:hAnsi="Times New Roman Regular" w:cs="Times New Roman Regular" w:hint="eastAsia"/>
                <w:sz w:val="21"/>
                <w:szCs w:val="21"/>
                <w:lang w:eastAsia="zh-Hans"/>
              </w:rPr>
            </w:pPr>
          </w:p>
        </w:tc>
        <w:tc>
          <w:tcPr>
            <w:tcW w:w="2098" w:type="dxa"/>
            <w:vAlign w:val="center"/>
          </w:tcPr>
          <w:p w14:paraId="0257C91A"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eastAsiaTheme="minorEastAsia" w:hAnsi="Times New Roman Regular" w:cs="Times New Roman Regular"/>
                <w:sz w:val="21"/>
                <w:szCs w:val="21"/>
                <w:lang w:eastAsia="zh-Hans"/>
              </w:rPr>
              <w:t xml:space="preserve">1 раз на </w:t>
            </w:r>
            <w:proofErr w:type="spellStart"/>
            <w:r>
              <w:rPr>
                <w:rFonts w:ascii="Times New Roman Regular" w:eastAsiaTheme="minorEastAsia" w:hAnsi="Times New Roman Regular" w:cs="Times New Roman Regular"/>
                <w:sz w:val="21"/>
                <w:szCs w:val="21"/>
                <w:lang w:eastAsia="zh-Hans"/>
              </w:rPr>
              <w:t>місяць</w:t>
            </w:r>
            <w:proofErr w:type="spellEnd"/>
          </w:p>
          <w:p w14:paraId="7CCA88F0" w14:textId="77777777" w:rsidR="00154FAA" w:rsidRDefault="00000000">
            <w:pPr>
              <w:jc w:val="center"/>
              <w:rPr>
                <w:rFonts w:ascii="Times New Roman Regular" w:eastAsiaTheme="minorEastAsia" w:hAnsi="Times New Roman Regular" w:cs="Times New Roman Regular" w:hint="eastAsia"/>
                <w:sz w:val="21"/>
                <w:szCs w:val="21"/>
                <w:lang w:eastAsia="zh-Hans"/>
              </w:rPr>
            </w:pPr>
            <w:proofErr w:type="spellStart"/>
            <w:r>
              <w:rPr>
                <w:rFonts w:ascii="Times New Roman Regular" w:eastAsiaTheme="minorEastAsia" w:hAnsi="Times New Roman Regular" w:cs="Times New Roman Regular"/>
                <w:sz w:val="21"/>
                <w:szCs w:val="21"/>
                <w:lang w:eastAsia="zh-Hans"/>
              </w:rPr>
              <w:t>Групові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втручання</w:t>
            </w:r>
            <w:proofErr w:type="spellEnd"/>
          </w:p>
          <w:p w14:paraId="00F45CA0" w14:textId="77777777" w:rsidR="00154FAA" w:rsidRDefault="00000000">
            <w:pPr>
              <w:jc w:val="center"/>
              <w:rPr>
                <w:rFonts w:ascii="Times New Roman Regular" w:hAnsi="Times New Roman Regular" w:cs="Times New Roman Regular"/>
                <w:sz w:val="21"/>
                <w:szCs w:val="21"/>
                <w:lang w:eastAsia="zh-Hans"/>
              </w:rPr>
            </w:pPr>
            <w:r>
              <w:rPr>
                <w:rFonts w:ascii="Times New Roman Regular" w:eastAsiaTheme="minorEastAsia" w:hAnsi="Times New Roman Regular" w:cs="Times New Roman Regular"/>
                <w:sz w:val="21"/>
                <w:szCs w:val="21"/>
                <w:lang w:eastAsia="zh-Hans"/>
              </w:rPr>
              <w:lastRenderedPageBreak/>
              <w:t xml:space="preserve">(Зал </w:t>
            </w:r>
            <w:proofErr w:type="spellStart"/>
            <w:r>
              <w:rPr>
                <w:rFonts w:ascii="Times New Roman Regular" w:eastAsiaTheme="minorEastAsia" w:hAnsi="Times New Roman Regular" w:cs="Times New Roman Regular"/>
                <w:sz w:val="21"/>
                <w:szCs w:val="21"/>
                <w:lang w:eastAsia="zh-Hans"/>
              </w:rPr>
              <w:t>засідань</w:t>
            </w:r>
            <w:proofErr w:type="spellEnd"/>
            <w:r>
              <w:rPr>
                <w:rFonts w:ascii="Times New Roman Regular" w:eastAsiaTheme="minorEastAsia" w:hAnsi="Times New Roman Regular" w:cs="Times New Roman Regular"/>
                <w:sz w:val="21"/>
                <w:szCs w:val="21"/>
                <w:lang w:eastAsia="zh-Hans"/>
              </w:rPr>
              <w:t xml:space="preserve"> Центру </w:t>
            </w:r>
            <w:proofErr w:type="spellStart"/>
            <w:r>
              <w:rPr>
                <w:rFonts w:ascii="Times New Roman Regular" w:eastAsiaTheme="minorEastAsia" w:hAnsi="Times New Roman Regular" w:cs="Times New Roman Regular"/>
                <w:sz w:val="21"/>
                <w:szCs w:val="21"/>
                <w:lang w:eastAsia="zh-Hans"/>
              </w:rPr>
              <w:t>старіння</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Розумна</w:t>
            </w:r>
            <w:proofErr w:type="spellEnd"/>
            <w:r>
              <w:rPr>
                <w:rFonts w:ascii="Times New Roman Regular" w:eastAsiaTheme="minorEastAsia" w:hAnsi="Times New Roman Regular" w:cs="Times New Roman Regular"/>
                <w:sz w:val="21"/>
                <w:szCs w:val="21"/>
                <w:lang w:eastAsia="zh-Hans"/>
              </w:rPr>
              <w:t xml:space="preserve"> громада")</w:t>
            </w:r>
          </w:p>
        </w:tc>
        <w:tc>
          <w:tcPr>
            <w:tcW w:w="5978" w:type="dxa"/>
            <w:gridSpan w:val="2"/>
            <w:vAlign w:val="center"/>
          </w:tcPr>
          <w:p w14:paraId="39920CDD"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lastRenderedPageBreak/>
              <w:t xml:space="preserve">1. </w:t>
            </w:r>
            <w:proofErr w:type="spellStart"/>
            <w:r>
              <w:rPr>
                <w:rFonts w:ascii="Times New Roman Regular" w:hAnsi="Times New Roman Regular" w:cs="Times New Roman Regular"/>
                <w:sz w:val="21"/>
                <w:szCs w:val="21"/>
                <w:lang w:eastAsia="zh-Hans"/>
              </w:rPr>
              <w:t>пацієнти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діляться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своїми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поточними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відчуттями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щодо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навантажень</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перешкодами</w:t>
            </w:r>
            <w:proofErr w:type="spellEnd"/>
            <w:r>
              <w:rPr>
                <w:rFonts w:ascii="Times New Roman Regular" w:hAnsi="Times New Roman Regular" w:cs="Times New Roman Regular"/>
                <w:sz w:val="21"/>
                <w:szCs w:val="21"/>
                <w:lang w:eastAsia="zh-Hans"/>
              </w:rPr>
              <w:t xml:space="preserve">, з </w:t>
            </w:r>
            <w:proofErr w:type="spellStart"/>
            <w:r>
              <w:rPr>
                <w:rFonts w:ascii="Times New Roman Regular" w:hAnsi="Times New Roman Regular" w:cs="Times New Roman Regular"/>
                <w:sz w:val="21"/>
                <w:szCs w:val="21"/>
                <w:lang w:eastAsia="zh-Hans"/>
              </w:rPr>
              <w:t>якими</w:t>
            </w:r>
            <w:proofErr w:type="spellEnd"/>
            <w:r>
              <w:rPr>
                <w:rFonts w:ascii="Times New Roman Regular" w:hAnsi="Times New Roman Regular" w:cs="Times New Roman Regular"/>
                <w:sz w:val="21"/>
                <w:szCs w:val="21"/>
                <w:lang w:eastAsia="zh-Hans"/>
              </w:rPr>
              <w:t xml:space="preserve"> вони </w:t>
            </w:r>
            <w:proofErr w:type="spellStart"/>
            <w:r>
              <w:rPr>
                <w:rFonts w:ascii="Times New Roman Regular" w:hAnsi="Times New Roman Regular" w:cs="Times New Roman Regular"/>
                <w:sz w:val="21"/>
                <w:szCs w:val="21"/>
                <w:lang w:eastAsia="zh-Hans"/>
              </w:rPr>
              <w:t>зіткнулися</w:t>
            </w:r>
            <w:proofErr w:type="spellEnd"/>
          </w:p>
          <w:p w14:paraId="3304509B"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lastRenderedPageBreak/>
              <w:t xml:space="preserve">2. </w:t>
            </w:r>
            <w:proofErr w:type="spellStart"/>
            <w:r>
              <w:rPr>
                <w:rFonts w:ascii="Times New Roman Regular" w:hAnsi="Times New Roman Regular" w:cs="Times New Roman Regular"/>
                <w:sz w:val="21"/>
                <w:szCs w:val="21"/>
                <w:lang w:eastAsia="zh-Hans"/>
              </w:rPr>
              <w:t>пацієнти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які</w:t>
            </w:r>
            <w:proofErr w:type="spellEnd"/>
            <w:r>
              <w:rPr>
                <w:rFonts w:ascii="Times New Roman Regular" w:hAnsi="Times New Roman Regular" w:cs="Times New Roman Regular"/>
                <w:sz w:val="21"/>
                <w:szCs w:val="21"/>
                <w:lang w:eastAsia="zh-Hans"/>
              </w:rPr>
              <w:t xml:space="preserve"> є </w:t>
            </w:r>
            <w:proofErr w:type="spellStart"/>
            <w:r>
              <w:rPr>
                <w:rFonts w:ascii="Times New Roman Regular" w:hAnsi="Times New Roman Regular" w:cs="Times New Roman Regular"/>
                <w:sz w:val="21"/>
                <w:szCs w:val="21"/>
                <w:lang w:eastAsia="zh-Hans"/>
              </w:rPr>
              <w:t>сильними</w:t>
            </w:r>
            <w:proofErr w:type="spellEnd"/>
            <w:r>
              <w:rPr>
                <w:rFonts w:ascii="Times New Roman Regular" w:hAnsi="Times New Roman Regular" w:cs="Times New Roman Regular"/>
                <w:sz w:val="21"/>
                <w:szCs w:val="21"/>
                <w:lang w:eastAsia="zh-Hans"/>
              </w:rPr>
              <w:t xml:space="preserve"> у </w:t>
            </w:r>
            <w:proofErr w:type="spellStart"/>
            <w:r>
              <w:rPr>
                <w:rFonts w:ascii="Times New Roman Regular" w:hAnsi="Times New Roman Regular" w:cs="Times New Roman Regular"/>
                <w:sz w:val="21"/>
                <w:szCs w:val="21"/>
                <w:lang w:eastAsia="zh-Hans"/>
              </w:rPr>
              <w:t>виконанні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діляться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своїм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досвідом</w:t>
            </w:r>
            <w:proofErr w:type="spellEnd"/>
          </w:p>
          <w:p w14:paraId="479512D7"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3. </w:t>
            </w:r>
            <w:proofErr w:type="spellStart"/>
            <w:r>
              <w:rPr>
                <w:rFonts w:ascii="Times New Roman Regular" w:hAnsi="Times New Roman Regular" w:cs="Times New Roman Regular"/>
                <w:sz w:val="21"/>
                <w:szCs w:val="21"/>
                <w:lang w:eastAsia="zh-Hans"/>
              </w:rPr>
              <w:t>перевиховання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пацієнта</w:t>
            </w:r>
            <w:proofErr w:type="spellEnd"/>
            <w:r>
              <w:rPr>
                <w:rFonts w:ascii="Times New Roman Regular" w:hAnsi="Times New Roman Regular" w:cs="Times New Roman Regular"/>
                <w:sz w:val="21"/>
                <w:szCs w:val="21"/>
                <w:lang w:eastAsia="zh-Hans"/>
              </w:rPr>
              <w:t xml:space="preserve"> та резюме того, </w:t>
            </w:r>
            <w:proofErr w:type="spellStart"/>
            <w:r>
              <w:rPr>
                <w:rFonts w:ascii="Times New Roman Regular" w:hAnsi="Times New Roman Regular" w:cs="Times New Roman Regular"/>
                <w:sz w:val="21"/>
                <w:szCs w:val="21"/>
                <w:lang w:eastAsia="zh-Hans"/>
              </w:rPr>
              <w:t>що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усунув</w:t>
            </w:r>
            <w:proofErr w:type="spellEnd"/>
          </w:p>
          <w:p w14:paraId="3D00955A"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4. </w:t>
            </w:r>
            <w:proofErr w:type="spellStart"/>
            <w:r>
              <w:rPr>
                <w:rFonts w:ascii="Times New Roman Regular" w:hAnsi="Times New Roman Regular" w:cs="Times New Roman Regular"/>
                <w:sz w:val="21"/>
                <w:szCs w:val="21"/>
                <w:lang w:eastAsia="zh-Hans"/>
              </w:rPr>
              <w:t>переглянути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наслідки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тренувань</w:t>
            </w:r>
            <w:proofErr w:type="spellEnd"/>
          </w:p>
          <w:p w14:paraId="5A6E6FF7"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5. </w:t>
            </w:r>
            <w:proofErr w:type="spellStart"/>
            <w:r>
              <w:rPr>
                <w:rFonts w:ascii="Times New Roman Regular" w:hAnsi="Times New Roman Regular" w:cs="Times New Roman Regular"/>
                <w:sz w:val="21"/>
                <w:szCs w:val="21"/>
                <w:lang w:eastAsia="zh-Hans"/>
              </w:rPr>
              <w:t>додаткова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медична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освіта</w:t>
            </w:r>
            <w:proofErr w:type="spellEnd"/>
          </w:p>
        </w:tc>
      </w:tr>
      <w:tr w:rsidR="00154FAA" w14:paraId="716F5D4E" w14:textId="77777777">
        <w:tc>
          <w:tcPr>
            <w:tcW w:w="1342" w:type="dxa"/>
            <w:vMerge/>
            <w:vAlign w:val="center"/>
          </w:tcPr>
          <w:p w14:paraId="3F3FC57C" w14:textId="77777777" w:rsidR="00154FAA" w:rsidRDefault="00154FAA">
            <w:pPr>
              <w:jc w:val="center"/>
              <w:rPr>
                <w:rFonts w:ascii="Times New Roman Regular" w:eastAsiaTheme="minorEastAsia" w:hAnsi="Times New Roman Regular" w:cs="Times New Roman Regular" w:hint="eastAsia"/>
                <w:sz w:val="21"/>
                <w:szCs w:val="21"/>
                <w:lang w:eastAsia="zh-Hans"/>
              </w:rPr>
            </w:pPr>
          </w:p>
        </w:tc>
        <w:tc>
          <w:tcPr>
            <w:tcW w:w="2098" w:type="dxa"/>
            <w:vAlign w:val="center"/>
          </w:tcPr>
          <w:p w14:paraId="0C87F4CD"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eastAsiaTheme="minorEastAsia" w:hAnsi="Times New Roman Regular" w:cs="Times New Roman Regular"/>
                <w:sz w:val="21"/>
                <w:szCs w:val="21"/>
                <w:lang w:eastAsia="zh-Hans"/>
              </w:rPr>
              <w:t xml:space="preserve">1 сеанс на </w:t>
            </w:r>
            <w:proofErr w:type="spellStart"/>
            <w:r>
              <w:rPr>
                <w:rFonts w:ascii="Times New Roman Regular" w:eastAsiaTheme="minorEastAsia" w:hAnsi="Times New Roman Regular" w:cs="Times New Roman Regular"/>
                <w:sz w:val="21"/>
                <w:szCs w:val="21"/>
                <w:lang w:eastAsia="zh-Hans"/>
              </w:rPr>
              <w:t>тиждень</w:t>
            </w:r>
            <w:proofErr w:type="spellEnd"/>
          </w:p>
          <w:p w14:paraId="56C70C47"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eastAsiaTheme="minorEastAsia" w:hAnsi="Times New Roman Regular" w:cs="Times New Roman Regular"/>
                <w:sz w:val="21"/>
                <w:szCs w:val="21"/>
                <w:lang w:eastAsia="zh-Hans"/>
              </w:rPr>
              <w:t xml:space="preserve">(2 </w:t>
            </w:r>
            <w:proofErr w:type="spellStart"/>
            <w:r>
              <w:rPr>
                <w:rFonts w:ascii="Times New Roman Regular" w:eastAsiaTheme="minorEastAsia" w:hAnsi="Times New Roman Regular" w:cs="Times New Roman Regular"/>
                <w:sz w:val="21"/>
                <w:szCs w:val="21"/>
                <w:lang w:eastAsia="zh-Hans"/>
              </w:rPr>
              <w:t>повторні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візити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протягом</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першого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тижня</w:t>
            </w:r>
            <w:proofErr w:type="spellEnd"/>
            <w:r>
              <w:rPr>
                <w:rFonts w:ascii="Times New Roman Regular" w:eastAsiaTheme="minorEastAsia" w:hAnsi="Times New Roman Regular" w:cs="Times New Roman Regular"/>
                <w:sz w:val="21"/>
                <w:szCs w:val="21"/>
                <w:lang w:eastAsia="zh-Hans"/>
              </w:rPr>
              <w:t>)</w:t>
            </w:r>
          </w:p>
          <w:p w14:paraId="2D2ED54A" w14:textId="77777777" w:rsidR="00154FAA" w:rsidRDefault="00000000">
            <w:pPr>
              <w:jc w:val="center"/>
              <w:rPr>
                <w:rFonts w:ascii="Times New Roman Regular" w:eastAsiaTheme="minorEastAsia" w:hAnsi="Times New Roman Regular" w:cs="Times New Roman Regular" w:hint="eastAsia"/>
                <w:sz w:val="21"/>
                <w:szCs w:val="21"/>
                <w:lang w:eastAsia="zh-Hans"/>
              </w:rPr>
            </w:pPr>
            <w:proofErr w:type="spellStart"/>
            <w:r>
              <w:rPr>
                <w:rFonts w:ascii="Times New Roman Regular" w:eastAsiaTheme="minorEastAsia" w:hAnsi="Times New Roman Regular" w:cs="Times New Roman Regular"/>
                <w:sz w:val="21"/>
                <w:szCs w:val="21"/>
                <w:lang w:eastAsia="zh-Hans"/>
              </w:rPr>
              <w:t>Індивідуальні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очні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втручання</w:t>
            </w:r>
            <w:proofErr w:type="spellEnd"/>
          </w:p>
          <w:p w14:paraId="78B93505" w14:textId="77777777" w:rsidR="00154FAA" w:rsidRDefault="00000000">
            <w:pPr>
              <w:rPr>
                <w:rFonts w:ascii="Times New Roman Regular" w:hAnsi="Times New Roman Regular" w:cs="Times New Roman Regular"/>
                <w:sz w:val="21"/>
                <w:szCs w:val="21"/>
                <w:lang w:eastAsia="zh-Hans"/>
              </w:rPr>
            </w:pPr>
            <w:r>
              <w:rPr>
                <w:rFonts w:ascii="Times New Roman Regular" w:eastAsiaTheme="minorEastAsia" w:hAnsi="Times New Roman Regular" w:cs="Times New Roman Regular"/>
                <w:sz w:val="21"/>
                <w:szCs w:val="21"/>
                <w:lang w:eastAsia="zh-Hans"/>
              </w:rPr>
              <w:t>(</w:t>
            </w:r>
            <w:proofErr w:type="spellStart"/>
            <w:r>
              <w:rPr>
                <w:rFonts w:ascii="Times New Roman Regular" w:eastAsiaTheme="minorEastAsia" w:hAnsi="Times New Roman Regular" w:cs="Times New Roman Regular"/>
                <w:sz w:val="21"/>
                <w:szCs w:val="21"/>
                <w:lang w:eastAsia="zh-Hans"/>
              </w:rPr>
              <w:t>Фізіотерапевтичний</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кабінет</w:t>
            </w:r>
            <w:proofErr w:type="spellEnd"/>
            <w:r>
              <w:rPr>
                <w:rFonts w:ascii="Times New Roman Regular" w:eastAsiaTheme="minorEastAsia" w:hAnsi="Times New Roman Regular" w:cs="Times New Roman Regular"/>
                <w:sz w:val="21"/>
                <w:szCs w:val="21"/>
                <w:lang w:eastAsia="zh-Hans"/>
              </w:rPr>
              <w:t xml:space="preserve"> у </w:t>
            </w:r>
            <w:proofErr w:type="spellStart"/>
            <w:r>
              <w:rPr>
                <w:rFonts w:ascii="Times New Roman Regular" w:eastAsiaTheme="minorEastAsia" w:hAnsi="Times New Roman Regular" w:cs="Times New Roman Regular"/>
                <w:sz w:val="21"/>
                <w:szCs w:val="21"/>
                <w:lang w:eastAsia="zh-Hans"/>
              </w:rPr>
              <w:t>Центрі</w:t>
            </w:r>
            <w:proofErr w:type="spellEnd"/>
            <w:r>
              <w:rPr>
                <w:rFonts w:ascii="Times New Roman Regular" w:eastAsiaTheme="minorEastAsia" w:hAnsi="Times New Roman Regular" w:cs="Times New Roman Regular"/>
                <w:sz w:val="21"/>
                <w:szCs w:val="21"/>
                <w:lang w:eastAsia="zh-Hans"/>
              </w:rPr>
              <w:t xml:space="preserve"> для людей </w:t>
            </w:r>
            <w:proofErr w:type="spellStart"/>
            <w:r>
              <w:rPr>
                <w:rFonts w:ascii="Times New Roman Regular" w:eastAsiaTheme="minorEastAsia" w:hAnsi="Times New Roman Regular" w:cs="Times New Roman Regular"/>
                <w:sz w:val="21"/>
                <w:szCs w:val="21"/>
                <w:lang w:eastAsia="zh-Hans"/>
              </w:rPr>
              <w:t>похилого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віку</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Розумна</w:t>
            </w:r>
            <w:proofErr w:type="spellEnd"/>
            <w:r>
              <w:rPr>
                <w:rFonts w:ascii="Times New Roman Regular" w:eastAsiaTheme="minorEastAsia" w:hAnsi="Times New Roman Regular" w:cs="Times New Roman Regular"/>
                <w:sz w:val="21"/>
                <w:szCs w:val="21"/>
                <w:lang w:eastAsia="zh-Hans"/>
              </w:rPr>
              <w:t xml:space="preserve"> громада")</w:t>
            </w:r>
          </w:p>
        </w:tc>
        <w:tc>
          <w:tcPr>
            <w:tcW w:w="5978" w:type="dxa"/>
            <w:gridSpan w:val="2"/>
            <w:vAlign w:val="center"/>
          </w:tcPr>
          <w:p w14:paraId="74340968"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1. </w:t>
            </w:r>
            <w:proofErr w:type="spellStart"/>
            <w:r>
              <w:rPr>
                <w:rFonts w:ascii="Times New Roman Regular" w:hAnsi="Times New Roman Regular" w:cs="Times New Roman Regular"/>
                <w:sz w:val="21"/>
                <w:szCs w:val="21"/>
                <w:lang w:eastAsia="zh-Hans"/>
              </w:rPr>
              <w:t>анкетування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пацієнтів</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розуміння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індивідуальних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відмінностей</w:t>
            </w:r>
            <w:proofErr w:type="spellEnd"/>
            <w:r>
              <w:rPr>
                <w:rFonts w:ascii="Times New Roman Regular" w:hAnsi="Times New Roman Regular" w:cs="Times New Roman Regular"/>
                <w:sz w:val="21"/>
                <w:szCs w:val="21"/>
                <w:lang w:eastAsia="zh-Hans"/>
              </w:rPr>
              <w:t xml:space="preserve"> у </w:t>
            </w:r>
            <w:proofErr w:type="spellStart"/>
            <w:r>
              <w:rPr>
                <w:rFonts w:ascii="Times New Roman Regular" w:hAnsi="Times New Roman Regular" w:cs="Times New Roman Regular"/>
                <w:sz w:val="21"/>
                <w:szCs w:val="21"/>
                <w:lang w:eastAsia="zh-Hans"/>
              </w:rPr>
              <w:t>виконанні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програми</w:t>
            </w:r>
            <w:proofErr w:type="spellEnd"/>
          </w:p>
          <w:p w14:paraId="0B59E015"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2. </w:t>
            </w:r>
            <w:proofErr w:type="spellStart"/>
            <w:r>
              <w:rPr>
                <w:rFonts w:ascii="Times New Roman Regular" w:hAnsi="Times New Roman Regular" w:cs="Times New Roman Regular"/>
                <w:sz w:val="21"/>
                <w:szCs w:val="21"/>
                <w:lang w:eastAsia="zh-Hans"/>
              </w:rPr>
              <w:t>заохочувати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пацієнтів</w:t>
            </w:r>
            <w:proofErr w:type="spellEnd"/>
            <w:r>
              <w:rPr>
                <w:rFonts w:ascii="Times New Roman Regular" w:hAnsi="Times New Roman Regular" w:cs="Times New Roman Regular"/>
                <w:sz w:val="21"/>
                <w:szCs w:val="21"/>
                <w:lang w:eastAsia="zh-Hans"/>
              </w:rPr>
              <w:t xml:space="preserve"> до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p>
          <w:p w14:paraId="11F63E81"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3. </w:t>
            </w:r>
            <w:proofErr w:type="spellStart"/>
            <w:r>
              <w:rPr>
                <w:rFonts w:ascii="Times New Roman Regular" w:hAnsi="Times New Roman Regular" w:cs="Times New Roman Regular"/>
                <w:sz w:val="21"/>
                <w:szCs w:val="21"/>
                <w:lang w:eastAsia="zh-Hans"/>
              </w:rPr>
              <w:t>розуміння</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керівництво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пацієнтами</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оволодінні</w:t>
            </w:r>
            <w:proofErr w:type="spellEnd"/>
            <w:r>
              <w:rPr>
                <w:rFonts w:ascii="Times New Roman Regular" w:hAnsi="Times New Roman Regular" w:cs="Times New Roman Regular"/>
                <w:sz w:val="21"/>
                <w:szCs w:val="21"/>
                <w:lang w:eastAsia="zh-Hans"/>
              </w:rPr>
              <w:t xml:space="preserve"> методикою </w:t>
            </w:r>
            <w:proofErr w:type="spellStart"/>
            <w:r>
              <w:rPr>
                <w:rFonts w:ascii="Times New Roman Regular" w:hAnsi="Times New Roman Regular" w:cs="Times New Roman Regular"/>
                <w:sz w:val="21"/>
                <w:szCs w:val="21"/>
                <w:lang w:eastAsia="zh-Hans"/>
              </w:rPr>
              <w:t>виконання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а </w:t>
            </w:r>
            <w:proofErr w:type="spellStart"/>
            <w:r>
              <w:rPr>
                <w:rFonts w:ascii="Times New Roman Regular" w:hAnsi="Times New Roman Regular" w:cs="Times New Roman Regular"/>
                <w:sz w:val="21"/>
                <w:szCs w:val="21"/>
                <w:lang w:eastAsia="zh-Hans"/>
              </w:rPr>
              <w:t>також</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своєчасний</w:t>
            </w:r>
            <w:proofErr w:type="spellEnd"/>
            <w:r>
              <w:rPr>
                <w:rFonts w:ascii="Times New Roman Regular" w:hAnsi="Times New Roman Regular" w:cs="Times New Roman Regular"/>
                <w:sz w:val="21"/>
                <w:szCs w:val="21"/>
                <w:lang w:eastAsia="zh-Hans"/>
              </w:rPr>
              <w:t xml:space="preserve"> контроль </w:t>
            </w:r>
            <w:proofErr w:type="spellStart"/>
            <w:r>
              <w:rPr>
                <w:rFonts w:ascii="Times New Roman Regular" w:hAnsi="Times New Roman Regular" w:cs="Times New Roman Regular"/>
                <w:sz w:val="21"/>
                <w:szCs w:val="21"/>
                <w:lang w:eastAsia="zh-Hans"/>
              </w:rPr>
              <w:t>обсягу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навантажень</w:t>
            </w:r>
            <w:proofErr w:type="spellEnd"/>
          </w:p>
          <w:p w14:paraId="2EC8892C"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4. </w:t>
            </w:r>
            <w:proofErr w:type="spellStart"/>
            <w:r>
              <w:rPr>
                <w:rFonts w:ascii="Times New Roman Regular" w:hAnsi="Times New Roman Regular" w:cs="Times New Roman Regular"/>
                <w:sz w:val="21"/>
                <w:szCs w:val="21"/>
                <w:lang w:eastAsia="zh-Hans"/>
              </w:rPr>
              <w:t>експортувати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дані</w:t>
            </w:r>
            <w:proofErr w:type="spellEnd"/>
            <w:r>
              <w:rPr>
                <w:rFonts w:ascii="Times New Roman Regular" w:hAnsi="Times New Roman Regular" w:cs="Times New Roman Regular"/>
                <w:sz w:val="21"/>
                <w:szCs w:val="21"/>
                <w:lang w:eastAsia="zh-Hans"/>
              </w:rPr>
              <w:t xml:space="preserve"> про стан </w:t>
            </w:r>
            <w:proofErr w:type="spellStart"/>
            <w:r>
              <w:rPr>
                <w:rFonts w:ascii="Times New Roman Regular" w:hAnsi="Times New Roman Regular" w:cs="Times New Roman Regular"/>
                <w:sz w:val="21"/>
                <w:szCs w:val="21"/>
                <w:lang w:eastAsia="zh-Hans"/>
              </w:rPr>
              <w:t>здоров'я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пацієнта</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аналіз</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навантажень</w:t>
            </w:r>
            <w:proofErr w:type="spellEnd"/>
            <w:r>
              <w:rPr>
                <w:rFonts w:ascii="Times New Roman Regular" w:hAnsi="Times New Roman Regular" w:cs="Times New Roman Regular"/>
                <w:sz w:val="21"/>
                <w:szCs w:val="21"/>
                <w:lang w:eastAsia="zh-Hans"/>
              </w:rPr>
              <w:t xml:space="preserve"> за </w:t>
            </w:r>
            <w:proofErr w:type="spellStart"/>
            <w:r>
              <w:rPr>
                <w:rFonts w:ascii="Times New Roman Regular" w:hAnsi="Times New Roman Regular" w:cs="Times New Roman Regular"/>
                <w:sz w:val="21"/>
                <w:szCs w:val="21"/>
                <w:lang w:eastAsia="zh-Hans"/>
              </w:rPr>
              <w:t>тиждень</w:t>
            </w:r>
            <w:proofErr w:type="spellEnd"/>
            <w:r>
              <w:rPr>
                <w:rFonts w:ascii="Times New Roman Regular" w:hAnsi="Times New Roman Regular" w:cs="Times New Roman Regular"/>
                <w:sz w:val="21"/>
                <w:szCs w:val="21"/>
                <w:lang w:eastAsia="zh-Hans"/>
              </w:rPr>
              <w:t xml:space="preserve"> через платформу </w:t>
            </w:r>
            <w:proofErr w:type="spellStart"/>
            <w:r>
              <w:rPr>
                <w:rFonts w:ascii="Times New Roman Regular" w:hAnsi="Times New Roman Regular" w:cs="Times New Roman Regular"/>
                <w:sz w:val="21"/>
                <w:szCs w:val="21"/>
                <w:lang w:eastAsia="zh-Hans"/>
              </w:rPr>
              <w:t>даних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розумного</w:t>
            </w:r>
            <w:proofErr w:type="spellEnd"/>
            <w:r>
              <w:rPr>
                <w:rFonts w:ascii="Times New Roman Regular" w:hAnsi="Times New Roman Regular" w:cs="Times New Roman Regular"/>
                <w:sz w:val="21"/>
                <w:szCs w:val="21"/>
                <w:lang w:eastAsia="zh-Hans"/>
              </w:rPr>
              <w:t xml:space="preserve"> браслета, </w:t>
            </w:r>
            <w:proofErr w:type="spellStart"/>
            <w:r>
              <w:rPr>
                <w:rFonts w:ascii="Times New Roman Regular" w:hAnsi="Times New Roman Regular" w:cs="Times New Roman Regular"/>
                <w:sz w:val="21"/>
                <w:szCs w:val="21"/>
                <w:lang w:eastAsia="zh-Hans"/>
              </w:rPr>
              <w:t>щоб</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міг</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більше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впевненості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продовжувати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дотримуватися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даних</w:t>
            </w:r>
            <w:proofErr w:type="spellEnd"/>
            <w:r>
              <w:rPr>
                <w:rFonts w:ascii="Times New Roman Regular" w:hAnsi="Times New Roman Regular" w:cs="Times New Roman Regular"/>
                <w:sz w:val="21"/>
                <w:szCs w:val="21"/>
                <w:lang w:eastAsia="zh-Hans"/>
              </w:rPr>
              <w:t>.</w:t>
            </w:r>
          </w:p>
          <w:p w14:paraId="5E431A33"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5. </w:t>
            </w:r>
            <w:proofErr w:type="spellStart"/>
            <w:r>
              <w:rPr>
                <w:rFonts w:ascii="Times New Roman Regular" w:hAnsi="Times New Roman Regular" w:cs="Times New Roman Regular"/>
                <w:sz w:val="21"/>
                <w:szCs w:val="21"/>
                <w:lang w:eastAsia="zh-Hans"/>
              </w:rPr>
              <w:t>запитати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пацієнтів</w:t>
            </w:r>
            <w:proofErr w:type="spellEnd"/>
            <w:r>
              <w:rPr>
                <w:rFonts w:ascii="Times New Roman Regular" w:hAnsi="Times New Roman Regular" w:cs="Times New Roman Regular"/>
                <w:sz w:val="21"/>
                <w:szCs w:val="21"/>
                <w:lang w:eastAsia="zh-Hans"/>
              </w:rPr>
              <w:t xml:space="preserve"> про </w:t>
            </w:r>
            <w:proofErr w:type="spellStart"/>
            <w:r>
              <w:rPr>
                <w:rFonts w:ascii="Times New Roman Regular" w:hAnsi="Times New Roman Regular" w:cs="Times New Roman Regular"/>
                <w:sz w:val="21"/>
                <w:szCs w:val="21"/>
                <w:lang w:eastAsia="zh-Hans"/>
              </w:rPr>
              <w:t>їхні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протягом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останнього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тижня</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заохотити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їх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висловити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свої</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почуття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щодо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фізичних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w:t>
            </w:r>
          </w:p>
          <w:p w14:paraId="4F50FFBA"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6. </w:t>
            </w:r>
            <w:proofErr w:type="spellStart"/>
            <w:r>
              <w:rPr>
                <w:rFonts w:ascii="Times New Roman Regular" w:hAnsi="Times New Roman Regular" w:cs="Times New Roman Regular"/>
                <w:sz w:val="21"/>
                <w:szCs w:val="21"/>
                <w:lang w:eastAsia="zh-Hans"/>
              </w:rPr>
              <w:t>наголосити</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запобіжних</w:t>
            </w:r>
            <w:proofErr w:type="spellEnd"/>
            <w:r>
              <w:rPr>
                <w:rFonts w:ascii="Times New Roman Regular" w:hAnsi="Times New Roman Regular" w:cs="Times New Roman Regular"/>
                <w:sz w:val="21"/>
                <w:szCs w:val="21"/>
                <w:lang w:eastAsia="zh-Hans"/>
              </w:rPr>
              <w:t xml:space="preserve"> заходах, </w:t>
            </w:r>
            <w:proofErr w:type="spellStart"/>
            <w:r>
              <w:rPr>
                <w:rFonts w:ascii="Times New Roman Regular" w:hAnsi="Times New Roman Regular" w:cs="Times New Roman Regular"/>
                <w:sz w:val="21"/>
                <w:szCs w:val="21"/>
                <w:lang w:eastAsia="zh-Hans"/>
              </w:rPr>
              <w:t>яких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необхідно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вжити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під</w:t>
            </w:r>
            <w:proofErr w:type="spellEnd"/>
            <w:r>
              <w:rPr>
                <w:rFonts w:ascii="Times New Roman Regular" w:hAnsi="Times New Roman Regular" w:cs="Times New Roman Regular"/>
                <w:sz w:val="21"/>
                <w:szCs w:val="21"/>
                <w:lang w:eastAsia="zh-Hans"/>
              </w:rPr>
              <w:t xml:space="preserve"> час </w:t>
            </w:r>
            <w:proofErr w:type="spellStart"/>
            <w:r>
              <w:rPr>
                <w:rFonts w:ascii="Times New Roman Regular" w:hAnsi="Times New Roman Regular" w:cs="Times New Roman Regular"/>
                <w:sz w:val="21"/>
                <w:szCs w:val="21"/>
                <w:lang w:eastAsia="zh-Hans"/>
              </w:rPr>
              <w:t>виконання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вправ</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забезпечення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безпеки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пацієнта</w:t>
            </w:r>
            <w:proofErr w:type="spellEnd"/>
          </w:p>
        </w:tc>
      </w:tr>
    </w:tbl>
    <w:p w14:paraId="585B7843"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tbl>
      <w:tblPr>
        <w:tblStyle w:val="af1"/>
        <w:tblW w:w="9502" w:type="dxa"/>
        <w:tblLook w:val="04A0" w:firstRow="1" w:lastRow="0" w:firstColumn="1" w:lastColumn="0" w:noHBand="0" w:noVBand="1"/>
      </w:tblPr>
      <w:tblGrid>
        <w:gridCol w:w="923"/>
        <w:gridCol w:w="2330"/>
        <w:gridCol w:w="6249"/>
      </w:tblGrid>
      <w:tr w:rsidR="00154FAA" w14:paraId="4BB093D3" w14:textId="77777777">
        <w:tc>
          <w:tcPr>
            <w:tcW w:w="9502" w:type="dxa"/>
            <w:gridSpan w:val="3"/>
          </w:tcPr>
          <w:p w14:paraId="48219727" w14:textId="77777777" w:rsidR="00154FAA" w:rsidRDefault="00000000">
            <w:pPr>
              <w:jc w:val="center"/>
              <w:rPr>
                <w:rFonts w:ascii="Times New Roman Regular" w:eastAsiaTheme="minorEastAsia" w:hAnsi="Times New Roman Regular" w:cs="Times New Roman Regular" w:hint="eastAsia"/>
                <w:sz w:val="21"/>
                <w:szCs w:val="21"/>
                <w:lang w:eastAsia="zh-Hans"/>
              </w:rPr>
            </w:pPr>
            <w:proofErr w:type="spellStart"/>
            <w:r>
              <w:rPr>
                <w:rFonts w:ascii="Times New Roman Regular" w:hAnsi="Times New Roman Regular" w:cs="Times New Roman Regular"/>
                <w:b/>
                <w:bCs/>
                <w:sz w:val="24"/>
                <w:szCs w:val="24"/>
                <w:lang w:eastAsia="zh-Hans"/>
              </w:rPr>
              <w:t>Таблиця</w:t>
            </w:r>
            <w:proofErr w:type="spellEnd"/>
            <w:r>
              <w:rPr>
                <w:rFonts w:ascii="Times New Roman Regular" w:hAnsi="Times New Roman Regular" w:cs="Times New Roman Regular"/>
                <w:b/>
                <w:bCs/>
                <w:sz w:val="24"/>
                <w:szCs w:val="24"/>
                <w:lang w:eastAsia="zh-Hans"/>
              </w:rPr>
              <w:t xml:space="preserve"> 6, </w:t>
            </w:r>
            <w:proofErr w:type="spellStart"/>
            <w:r>
              <w:rPr>
                <w:rFonts w:ascii="Times New Roman Regular" w:hAnsi="Times New Roman Regular" w:cs="Times New Roman Regular"/>
                <w:b/>
                <w:bCs/>
                <w:sz w:val="24"/>
                <w:szCs w:val="24"/>
                <w:lang w:eastAsia="zh-Hans"/>
              </w:rPr>
              <w:t>Специфічні</w:t>
            </w:r>
            <w:proofErr w:type="spellEnd"/>
            <w:r>
              <w:rPr>
                <w:rFonts w:ascii="Times New Roman Regular" w:hAnsi="Times New Roman Regular" w:cs="Times New Roman Regular"/>
                <w:b/>
                <w:bCs/>
                <w:sz w:val="24"/>
                <w:szCs w:val="24"/>
                <w:lang w:eastAsia="zh-Hans"/>
              </w:rPr>
              <w:t xml:space="preserve"> рухи </w:t>
            </w:r>
            <w:proofErr w:type="spellStart"/>
            <w:r>
              <w:rPr>
                <w:rFonts w:ascii="Times New Roman Regular" w:hAnsi="Times New Roman Regular" w:cs="Times New Roman Regular"/>
                <w:b/>
                <w:bCs/>
                <w:sz w:val="24"/>
                <w:szCs w:val="24"/>
                <w:lang w:eastAsia="zh-Hans"/>
              </w:rPr>
              <w:t>вправ</w:t>
            </w:r>
            <w:proofErr w:type="spellEnd"/>
            <w:r>
              <w:rPr>
                <w:rFonts w:ascii="Times New Roman Regular" w:hAnsi="Times New Roman Regular" w:cs="Times New Roman Regular"/>
                <w:b/>
                <w:bCs/>
                <w:sz w:val="24"/>
                <w:szCs w:val="24"/>
                <w:lang w:eastAsia="zh-Hans"/>
              </w:rPr>
              <w:t xml:space="preserve"> з опором</w:t>
            </w:r>
          </w:p>
        </w:tc>
      </w:tr>
      <w:tr w:rsidR="00154FAA" w14:paraId="3B900F17" w14:textId="77777777">
        <w:tc>
          <w:tcPr>
            <w:tcW w:w="3253" w:type="dxa"/>
            <w:gridSpan w:val="2"/>
          </w:tcPr>
          <w:p w14:paraId="5023EBA1" w14:textId="77777777" w:rsidR="00154FAA" w:rsidRDefault="00000000">
            <w:pPr>
              <w:jc w:val="center"/>
              <w:rPr>
                <w:rFonts w:ascii="Times New Roman Regular" w:eastAsiaTheme="minorEastAsia" w:hAnsi="Times New Roman Regular" w:cs="Times New Roman Regular" w:hint="eastAsia"/>
                <w:sz w:val="21"/>
                <w:szCs w:val="21"/>
                <w:lang w:eastAsia="zh-Hans"/>
              </w:rPr>
            </w:pPr>
            <w:proofErr w:type="spellStart"/>
            <w:r>
              <w:rPr>
                <w:rFonts w:ascii="Times New Roman Regular" w:hAnsi="Times New Roman Regular" w:cs="Times New Roman Regular"/>
                <w:sz w:val="21"/>
                <w:szCs w:val="21"/>
                <w:lang w:eastAsia="zh-Hans"/>
              </w:rPr>
              <w:t>Назва</w:t>
            </w:r>
            <w:proofErr w:type="spellEnd"/>
            <w:r>
              <w:rPr>
                <w:rFonts w:ascii="Times New Roman Regular" w:hAnsi="Times New Roman Regular" w:cs="Times New Roman Regular"/>
                <w:sz w:val="21"/>
                <w:szCs w:val="21"/>
                <w:lang w:eastAsia="zh-Hans"/>
              </w:rPr>
              <w:t xml:space="preserve"> руху (</w:t>
            </w:r>
            <w:proofErr w:type="spellStart"/>
            <w:r>
              <w:rPr>
                <w:rFonts w:ascii="Times New Roman Regular" w:hAnsi="Times New Roman Regular" w:cs="Times New Roman Regular"/>
                <w:sz w:val="21"/>
                <w:szCs w:val="21"/>
                <w:lang w:eastAsia="zh-Hans"/>
              </w:rPr>
              <w:t>вправи</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м'язову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групу</w:t>
            </w:r>
            <w:proofErr w:type="spellEnd"/>
            <w:r>
              <w:rPr>
                <w:rFonts w:ascii="Times New Roman Regular" w:hAnsi="Times New Roman Regular" w:cs="Times New Roman Regular"/>
                <w:sz w:val="21"/>
                <w:szCs w:val="21"/>
                <w:lang w:eastAsia="zh-Hans"/>
              </w:rPr>
              <w:t>)</w:t>
            </w:r>
          </w:p>
        </w:tc>
        <w:tc>
          <w:tcPr>
            <w:tcW w:w="6249" w:type="dxa"/>
          </w:tcPr>
          <w:p w14:paraId="0D13617F" w14:textId="77777777" w:rsidR="00154FAA" w:rsidRDefault="00000000">
            <w:pPr>
              <w:rPr>
                <w:rFonts w:ascii="Times New Roman Regular" w:eastAsiaTheme="minorEastAsia" w:hAnsi="Times New Roman Regular" w:cs="Times New Roman Regular" w:hint="eastAsia"/>
                <w:sz w:val="21"/>
                <w:szCs w:val="21"/>
                <w:lang w:eastAsia="zh-Hans"/>
              </w:rPr>
            </w:pPr>
            <w:proofErr w:type="spellStart"/>
            <w:r>
              <w:rPr>
                <w:rFonts w:ascii="Times New Roman Regular" w:hAnsi="Times New Roman Regular" w:cs="Times New Roman Regular"/>
                <w:sz w:val="21"/>
                <w:szCs w:val="21"/>
                <w:lang w:eastAsia="zh-Hans"/>
              </w:rPr>
              <w:t>Важливі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моменти</w:t>
            </w:r>
            <w:proofErr w:type="spellEnd"/>
            <w:r>
              <w:rPr>
                <w:rFonts w:ascii="Times New Roman Regular" w:hAnsi="Times New Roman Regular" w:cs="Times New Roman Regular"/>
                <w:sz w:val="21"/>
                <w:szCs w:val="21"/>
                <w:lang w:eastAsia="zh-Hans"/>
              </w:rPr>
              <w:t xml:space="preserve">, про </w:t>
            </w:r>
            <w:proofErr w:type="spellStart"/>
            <w:r>
              <w:rPr>
                <w:rFonts w:ascii="Times New Roman Regular" w:hAnsi="Times New Roman Regular" w:cs="Times New Roman Regular"/>
                <w:sz w:val="21"/>
                <w:szCs w:val="21"/>
                <w:lang w:eastAsia="zh-Hans"/>
              </w:rPr>
              <w:t>які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слід</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пам'ятати</w:t>
            </w:r>
            <w:proofErr w:type="spellEnd"/>
          </w:p>
        </w:tc>
      </w:tr>
      <w:tr w:rsidR="00154FAA" w14:paraId="2D11C058" w14:textId="77777777">
        <w:tc>
          <w:tcPr>
            <w:tcW w:w="9502" w:type="dxa"/>
            <w:gridSpan w:val="3"/>
          </w:tcPr>
          <w:p w14:paraId="209FC9E9" w14:textId="77777777" w:rsidR="00154FAA" w:rsidRDefault="00000000">
            <w:pP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Вправи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для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попереку</w:t>
            </w:r>
            <w:proofErr w:type="spellEnd"/>
          </w:p>
        </w:tc>
      </w:tr>
      <w:tr w:rsidR="00154FAA" w14:paraId="5BCFC275" w14:textId="77777777">
        <w:tc>
          <w:tcPr>
            <w:tcW w:w="923" w:type="dxa"/>
            <w:vAlign w:val="center"/>
          </w:tcPr>
          <w:p w14:paraId="1D0CBB80"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lang w:eastAsia="zh-Hans"/>
              </w:rPr>
              <w:t>1</w:t>
            </w:r>
          </w:p>
        </w:tc>
        <w:tc>
          <w:tcPr>
            <w:tcW w:w="2330" w:type="dxa"/>
            <w:vAlign w:val="center"/>
          </w:tcPr>
          <w:p w14:paraId="0C81D493"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Розтяжка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нижньої</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частини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спини</w:t>
            </w:r>
            <w:proofErr w:type="spellEnd"/>
          </w:p>
          <w:p w14:paraId="6BC4D248"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Крижова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група</w:t>
            </w:r>
            <w:proofErr w:type="spellEnd"/>
            <w:r>
              <w:rPr>
                <w:rFonts w:ascii="Times New Roman Regular" w:hAnsi="Times New Roman Regular" w:cs="Times New Roman Regular"/>
                <w:sz w:val="21"/>
                <w:szCs w:val="21"/>
                <w:lang w:eastAsia="zh-Hans"/>
              </w:rPr>
              <w:t xml:space="preserve"> хребта)</w:t>
            </w:r>
          </w:p>
        </w:tc>
        <w:tc>
          <w:tcPr>
            <w:tcW w:w="6249" w:type="dxa"/>
          </w:tcPr>
          <w:p w14:paraId="78C40DE9"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Лицьовою</w:t>
            </w:r>
            <w:proofErr w:type="spellEnd"/>
            <w:r>
              <w:rPr>
                <w:rFonts w:ascii="Times New Roman Regular" w:hAnsi="Times New Roman Regular" w:cs="Times New Roman Regular"/>
                <w:sz w:val="21"/>
                <w:szCs w:val="21"/>
                <w:lang w:eastAsia="zh-Hans"/>
              </w:rPr>
              <w:t xml:space="preserve"> стороною вниз</w:t>
            </w:r>
            <w:r>
              <w:rPr>
                <w:rFonts w:ascii="Times New Roman Regular" w:hAnsi="Times New Roman Regular" w:cs="Times New Roman Regular"/>
                <w:sz w:val="21"/>
                <w:szCs w:val="21"/>
                <w:lang w:eastAsia="zh-Hans"/>
              </w:rPr>
              <w:t>）</w:t>
            </w:r>
            <w:r>
              <w:rPr>
                <w:rFonts w:ascii="Times New Roman Regular" w:hAnsi="Times New Roman Regular" w:cs="Times New Roman Regular"/>
                <w:sz w:val="21"/>
                <w:szCs w:val="21"/>
                <w:lang w:eastAsia="zh-Hans"/>
              </w:rPr>
              <w:t xml:space="preserve">У </w:t>
            </w:r>
            <w:proofErr w:type="spellStart"/>
            <w:r>
              <w:rPr>
                <w:rFonts w:ascii="Times New Roman Regular" w:hAnsi="Times New Roman Regular" w:cs="Times New Roman Regular"/>
                <w:sz w:val="21"/>
                <w:szCs w:val="21"/>
                <w:lang w:eastAsia="zh-Hans"/>
              </w:rPr>
              <w:t>положенні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лежачи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підкласти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під</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живіт</w:t>
            </w:r>
            <w:proofErr w:type="spellEnd"/>
            <w:r>
              <w:rPr>
                <w:rFonts w:ascii="Times New Roman Regular" w:hAnsi="Times New Roman Regular" w:cs="Times New Roman Regular"/>
                <w:sz w:val="21"/>
                <w:szCs w:val="21"/>
                <w:lang w:eastAsia="zh-Hans"/>
              </w:rPr>
              <w:t xml:space="preserve"> подушку, </w:t>
            </w:r>
            <w:proofErr w:type="spellStart"/>
            <w:r>
              <w:rPr>
                <w:rFonts w:ascii="Times New Roman Regular" w:hAnsi="Times New Roman Regular" w:cs="Times New Roman Regular"/>
                <w:sz w:val="21"/>
                <w:szCs w:val="21"/>
                <w:lang w:eastAsia="zh-Hans"/>
              </w:rPr>
              <w:t>розвести</w:t>
            </w:r>
            <w:proofErr w:type="spellEnd"/>
            <w:r>
              <w:rPr>
                <w:rFonts w:ascii="Times New Roman Regular" w:hAnsi="Times New Roman Regular" w:cs="Times New Roman Regular"/>
                <w:sz w:val="21"/>
                <w:szCs w:val="21"/>
                <w:lang w:eastAsia="zh-Hans"/>
              </w:rPr>
              <w:t xml:space="preserve"> руки в </w:t>
            </w:r>
            <w:proofErr w:type="spellStart"/>
            <w:r>
              <w:rPr>
                <w:rFonts w:ascii="Times New Roman Regular" w:hAnsi="Times New Roman Regular" w:cs="Times New Roman Regular"/>
                <w:sz w:val="21"/>
                <w:szCs w:val="21"/>
                <w:lang w:eastAsia="zh-Hans"/>
              </w:rPr>
              <w:t>сторони</w:t>
            </w:r>
            <w:proofErr w:type="spellEnd"/>
            <w:r>
              <w:rPr>
                <w:rFonts w:ascii="Times New Roman Regular" w:hAnsi="Times New Roman Regular" w:cs="Times New Roman Regular"/>
                <w:sz w:val="21"/>
                <w:szCs w:val="21"/>
                <w:lang w:eastAsia="zh-Hans"/>
              </w:rPr>
              <w:t xml:space="preserve"> і </w:t>
            </w:r>
            <w:proofErr w:type="spellStart"/>
            <w:r>
              <w:rPr>
                <w:rFonts w:ascii="Times New Roman Regular" w:hAnsi="Times New Roman Regular" w:cs="Times New Roman Regular"/>
                <w:sz w:val="21"/>
                <w:szCs w:val="21"/>
                <w:lang w:eastAsia="zh-Hans"/>
              </w:rPr>
              <w:t>підняти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верхню</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частину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тулуба</w:t>
            </w:r>
            <w:proofErr w:type="spellEnd"/>
            <w:r>
              <w:rPr>
                <w:rFonts w:ascii="Times New Roman Regular" w:hAnsi="Times New Roman Regular" w:cs="Times New Roman Regular"/>
                <w:sz w:val="21"/>
                <w:szCs w:val="21"/>
                <w:lang w:eastAsia="zh-Hans"/>
              </w:rPr>
              <w:t xml:space="preserve"> разом з </w:t>
            </w:r>
            <w:proofErr w:type="spellStart"/>
            <w:r>
              <w:rPr>
                <w:rFonts w:ascii="Times New Roman Regular" w:hAnsi="Times New Roman Regular" w:cs="Times New Roman Regular"/>
                <w:sz w:val="21"/>
                <w:szCs w:val="21"/>
                <w:lang w:eastAsia="zh-Hans"/>
              </w:rPr>
              <w:t>талією</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утримувати</w:t>
            </w:r>
            <w:proofErr w:type="spellEnd"/>
            <w:r>
              <w:rPr>
                <w:rFonts w:ascii="Times New Roman Regular" w:hAnsi="Times New Roman Regular" w:cs="Times New Roman Regular"/>
                <w:sz w:val="21"/>
                <w:szCs w:val="21"/>
                <w:lang w:eastAsia="zh-Hans"/>
              </w:rPr>
              <w:t xml:space="preserve"> 3-5 секунд, а </w:t>
            </w:r>
            <w:proofErr w:type="spellStart"/>
            <w:r>
              <w:rPr>
                <w:rFonts w:ascii="Times New Roman Regular" w:hAnsi="Times New Roman Regular" w:cs="Times New Roman Regular"/>
                <w:sz w:val="21"/>
                <w:szCs w:val="21"/>
                <w:lang w:eastAsia="zh-Hans"/>
              </w:rPr>
              <w:t>потім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повільно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опустити</w:t>
            </w:r>
            <w:proofErr w:type="spellEnd"/>
            <w:r>
              <w:rPr>
                <w:rFonts w:ascii="Times New Roman Regular" w:hAnsi="Times New Roman Regular" w:cs="Times New Roman Regular"/>
                <w:sz w:val="21"/>
                <w:szCs w:val="21"/>
                <w:lang w:eastAsia="zh-Hans"/>
              </w:rPr>
              <w:t>.</w:t>
            </w:r>
          </w:p>
          <w:p w14:paraId="1456AA4B" w14:textId="77777777" w:rsidR="00154FAA" w:rsidRDefault="00000000">
            <w:pPr>
              <w:rPr>
                <w:rFonts w:ascii="Times New Roman Regular" w:hAnsi="Times New Roman Regular" w:cs="Times New Roman Regular"/>
                <w:sz w:val="21"/>
                <w:szCs w:val="21"/>
                <w:lang w:val="en-US" w:eastAsia="zh-Hans"/>
              </w:rPr>
            </w:pPr>
            <w:proofErr w:type="spellStart"/>
            <w:r>
              <w:rPr>
                <w:rFonts w:ascii="Times New Roman Regular" w:hAnsi="Times New Roman Regular" w:cs="Times New Roman Regular"/>
                <w:sz w:val="21"/>
                <w:szCs w:val="21"/>
                <w:lang w:val="en-US" w:eastAsia="zh-Hans"/>
              </w:rPr>
              <w:t>Відпочинок</w:t>
            </w:r>
            <w:proofErr w:type="spellEnd"/>
            <w:r>
              <w:rPr>
                <w:rFonts w:ascii="Times New Roman Regular" w:hAnsi="Times New Roman Regular" w:cs="Times New Roman Regular"/>
                <w:sz w:val="21"/>
                <w:szCs w:val="21"/>
                <w:lang w:val="en-US" w:eastAsia="zh-Hans"/>
              </w:rPr>
              <w:t xml:space="preserve"> 2-3 </w:t>
            </w:r>
            <w:proofErr w:type="spellStart"/>
            <w:r>
              <w:rPr>
                <w:rFonts w:ascii="Times New Roman Regular" w:hAnsi="Times New Roman Regular" w:cs="Times New Roman Regular"/>
                <w:sz w:val="21"/>
                <w:szCs w:val="21"/>
                <w:lang w:val="en-US" w:eastAsia="zh-Hans"/>
              </w:rPr>
              <w:t>хвилини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між</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підходами</w:t>
            </w:r>
            <w:proofErr w:type="spellEnd"/>
          </w:p>
        </w:tc>
      </w:tr>
      <w:tr w:rsidR="00154FAA" w14:paraId="2DA4522B" w14:textId="77777777">
        <w:tc>
          <w:tcPr>
            <w:tcW w:w="9502" w:type="dxa"/>
            <w:gridSpan w:val="3"/>
            <w:vAlign w:val="center"/>
          </w:tcPr>
          <w:p w14:paraId="4C63D9B8" w14:textId="77777777" w:rsidR="00154FAA" w:rsidRDefault="00000000">
            <w:pP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Вправи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для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нижніх</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кінцівок</w:t>
            </w:r>
            <w:proofErr w:type="spellEnd"/>
          </w:p>
        </w:tc>
      </w:tr>
      <w:tr w:rsidR="00154FAA" w14:paraId="28A72CD9" w14:textId="77777777">
        <w:tc>
          <w:tcPr>
            <w:tcW w:w="923" w:type="dxa"/>
            <w:vAlign w:val="center"/>
          </w:tcPr>
          <w:p w14:paraId="13F10BCC"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lang w:eastAsia="zh-Hans"/>
              </w:rPr>
              <w:t>2</w:t>
            </w:r>
          </w:p>
        </w:tc>
        <w:tc>
          <w:tcPr>
            <w:tcW w:w="2330" w:type="dxa"/>
            <w:vAlign w:val="center"/>
          </w:tcPr>
          <w:p w14:paraId="215E5239"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Положення</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еластичній</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стрічці</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спині</w:t>
            </w:r>
            <w:proofErr w:type="spellEnd"/>
          </w:p>
          <w:p w14:paraId="3A8528A1"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lastRenderedPageBreak/>
              <w:t>Згинання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коліна</w:t>
            </w:r>
            <w:proofErr w:type="spellEnd"/>
          </w:p>
          <w:p w14:paraId="21746CC0"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підколінні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сухожилля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тощо</w:t>
            </w:r>
            <w:proofErr w:type="spellEnd"/>
            <w:r>
              <w:rPr>
                <w:rFonts w:ascii="Times New Roman Regular" w:hAnsi="Times New Roman Regular" w:cs="Times New Roman Regular"/>
                <w:sz w:val="21"/>
                <w:szCs w:val="21"/>
                <w:lang w:eastAsia="zh-Hans"/>
              </w:rPr>
              <w:t>)</w:t>
            </w:r>
          </w:p>
        </w:tc>
        <w:tc>
          <w:tcPr>
            <w:tcW w:w="6249" w:type="dxa"/>
          </w:tcPr>
          <w:p w14:paraId="0A7CC770"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lastRenderedPageBreak/>
              <w:t>Положення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лежачи</w:t>
            </w:r>
            <w:proofErr w:type="spellEnd"/>
            <w:r>
              <w:rPr>
                <w:rFonts w:ascii="Times New Roman Regular" w:hAnsi="Times New Roman Regular" w:cs="Times New Roman Regular"/>
                <w:sz w:val="21"/>
                <w:szCs w:val="21"/>
                <w:lang w:eastAsia="zh-Hans"/>
              </w:rPr>
              <w:t xml:space="preserve"> (вниз)</w:t>
            </w:r>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Еластичною</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стрічкою</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закріпленою</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гомілковостопному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суглобі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зафіксувати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ліву</w:t>
            </w:r>
            <w:proofErr w:type="spellEnd"/>
            <w:r>
              <w:rPr>
                <w:rFonts w:ascii="Times New Roman Regular" w:hAnsi="Times New Roman Regular" w:cs="Times New Roman Regular"/>
                <w:sz w:val="21"/>
                <w:szCs w:val="21"/>
                <w:lang w:eastAsia="zh-Hans"/>
              </w:rPr>
              <w:t xml:space="preserve"> ногу і максимально </w:t>
            </w:r>
            <w:proofErr w:type="spellStart"/>
            <w:r>
              <w:rPr>
                <w:rFonts w:ascii="Times New Roman Regular" w:hAnsi="Times New Roman Regular" w:cs="Times New Roman Regular"/>
                <w:sz w:val="21"/>
                <w:szCs w:val="21"/>
                <w:lang w:eastAsia="zh-Hans"/>
              </w:rPr>
              <w:t>зігнути</w:t>
            </w:r>
            <w:proofErr w:type="spellEnd"/>
            <w:r>
              <w:rPr>
                <w:rFonts w:ascii="Times New Roman Regular" w:hAnsi="Times New Roman Regular" w:cs="Times New Roman Regular"/>
                <w:sz w:val="21"/>
                <w:szCs w:val="21"/>
                <w:lang w:eastAsia="zh-Hans"/>
              </w:rPr>
              <w:t xml:space="preserve"> праву, </w:t>
            </w:r>
            <w:proofErr w:type="spellStart"/>
            <w:r>
              <w:rPr>
                <w:rFonts w:ascii="Times New Roman Regular" w:hAnsi="Times New Roman Regular" w:cs="Times New Roman Regular"/>
                <w:sz w:val="21"/>
                <w:szCs w:val="21"/>
                <w:lang w:eastAsia="zh-Hans"/>
              </w:rPr>
              <w:t>утримуючи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її</w:t>
            </w:r>
            <w:proofErr w:type="spellEnd"/>
            <w:r>
              <w:rPr>
                <w:rFonts w:ascii="Times New Roman Regular" w:hAnsi="Times New Roman Regular" w:cs="Times New Roman Regular"/>
                <w:sz w:val="21"/>
                <w:szCs w:val="21"/>
                <w:lang w:eastAsia="zh-Hans"/>
              </w:rPr>
              <w:t xml:space="preserve"> в такому </w:t>
            </w:r>
            <w:proofErr w:type="spellStart"/>
            <w:r>
              <w:rPr>
                <w:rFonts w:ascii="Times New Roman Regular" w:hAnsi="Times New Roman Regular" w:cs="Times New Roman Regular"/>
                <w:sz w:val="21"/>
                <w:szCs w:val="21"/>
                <w:lang w:eastAsia="zh-Hans"/>
              </w:rPr>
              <w:t>положенні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w:t>
            </w:r>
            <w:proofErr w:type="spellEnd"/>
            <w:r>
              <w:rPr>
                <w:rFonts w:ascii="Times New Roman Regular" w:hAnsi="Times New Roman Regular" w:cs="Times New Roman Regular"/>
                <w:sz w:val="21"/>
                <w:szCs w:val="21"/>
                <w:lang w:eastAsia="zh-Hans"/>
              </w:rPr>
              <w:t xml:space="preserve"> 3 до 5 секунд, </w:t>
            </w:r>
            <w:proofErr w:type="spellStart"/>
            <w:r>
              <w:rPr>
                <w:rFonts w:ascii="Times New Roman Regular" w:hAnsi="Times New Roman Regular" w:cs="Times New Roman Regular"/>
                <w:sz w:val="21"/>
                <w:szCs w:val="21"/>
                <w:lang w:eastAsia="zh-Hans"/>
              </w:rPr>
              <w:lastRenderedPageBreak/>
              <w:t>після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чого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повільно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опустити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Чергуйте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w:t>
            </w:r>
            <w:proofErr w:type="spellEnd"/>
            <w:r>
              <w:rPr>
                <w:rFonts w:ascii="Times New Roman Regular" w:hAnsi="Times New Roman Regular" w:cs="Times New Roman Regular"/>
                <w:sz w:val="21"/>
                <w:szCs w:val="21"/>
                <w:lang w:eastAsia="zh-Hans"/>
              </w:rPr>
              <w:t xml:space="preserve"> 1 до 2 </w:t>
            </w:r>
            <w:proofErr w:type="spellStart"/>
            <w:r>
              <w:rPr>
                <w:rFonts w:ascii="Times New Roman Regular" w:hAnsi="Times New Roman Regular" w:cs="Times New Roman Regular"/>
                <w:sz w:val="21"/>
                <w:szCs w:val="21"/>
                <w:lang w:eastAsia="zh-Hans"/>
              </w:rPr>
              <w:t>підходів</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ліворуч</w:t>
            </w:r>
            <w:proofErr w:type="spellEnd"/>
            <w:r>
              <w:rPr>
                <w:rFonts w:ascii="Times New Roman Regular" w:hAnsi="Times New Roman Regular" w:cs="Times New Roman Regular"/>
                <w:sz w:val="21"/>
                <w:szCs w:val="21"/>
                <w:lang w:eastAsia="zh-Hans"/>
              </w:rPr>
              <w:t xml:space="preserve"> і </w:t>
            </w:r>
            <w:proofErr w:type="spellStart"/>
            <w:r>
              <w:rPr>
                <w:rFonts w:ascii="Times New Roman Regular" w:hAnsi="Times New Roman Regular" w:cs="Times New Roman Regular"/>
                <w:sz w:val="21"/>
                <w:szCs w:val="21"/>
                <w:lang w:eastAsia="zh-Hans"/>
              </w:rPr>
              <w:t>праворуч</w:t>
            </w:r>
            <w:proofErr w:type="spellEnd"/>
            <w:r>
              <w:rPr>
                <w:rFonts w:ascii="Times New Roman Regular" w:hAnsi="Times New Roman Regular" w:cs="Times New Roman Regular"/>
                <w:sz w:val="21"/>
                <w:szCs w:val="21"/>
                <w:lang w:eastAsia="zh-Hans"/>
              </w:rPr>
              <w:t>.</w:t>
            </w:r>
          </w:p>
          <w:p w14:paraId="6FFBC450"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Відпочинок</w:t>
            </w:r>
            <w:proofErr w:type="spellEnd"/>
            <w:r>
              <w:rPr>
                <w:rFonts w:ascii="Times New Roman Regular" w:hAnsi="Times New Roman Regular" w:cs="Times New Roman Regular"/>
                <w:sz w:val="21"/>
                <w:szCs w:val="21"/>
                <w:lang w:eastAsia="zh-Hans"/>
              </w:rPr>
              <w:t xml:space="preserve"> 2-3 </w:t>
            </w:r>
            <w:proofErr w:type="spellStart"/>
            <w:r>
              <w:rPr>
                <w:rFonts w:ascii="Times New Roman Regular" w:hAnsi="Times New Roman Regular" w:cs="Times New Roman Regular"/>
                <w:sz w:val="21"/>
                <w:szCs w:val="21"/>
                <w:lang w:eastAsia="zh-Hans"/>
              </w:rPr>
              <w:t>хвилини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між</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підходами</w:t>
            </w:r>
            <w:proofErr w:type="spellEnd"/>
          </w:p>
        </w:tc>
      </w:tr>
      <w:tr w:rsidR="00154FAA" w14:paraId="66B9CEC5" w14:textId="77777777">
        <w:tc>
          <w:tcPr>
            <w:tcW w:w="923" w:type="dxa"/>
            <w:vAlign w:val="center"/>
          </w:tcPr>
          <w:p w14:paraId="30703702"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lang w:eastAsia="zh-Hans"/>
              </w:rPr>
              <w:lastRenderedPageBreak/>
              <w:t>3</w:t>
            </w:r>
          </w:p>
        </w:tc>
        <w:tc>
          <w:tcPr>
            <w:tcW w:w="2330" w:type="dxa"/>
            <w:vAlign w:val="center"/>
          </w:tcPr>
          <w:p w14:paraId="5BFB07B7"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Підйом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прямих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ніг</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положенні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лежачи</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еластичній</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стрічці</w:t>
            </w:r>
            <w:proofErr w:type="spellEnd"/>
          </w:p>
          <w:p w14:paraId="4863D5F7"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val="en-US" w:eastAsia="zh-Hans"/>
              </w:rPr>
              <w:t>(</w:t>
            </w:r>
            <w:proofErr w:type="spellStart"/>
            <w:r>
              <w:rPr>
                <w:rFonts w:ascii="Times New Roman Regular" w:hAnsi="Times New Roman Regular" w:cs="Times New Roman Regular"/>
                <w:sz w:val="21"/>
                <w:szCs w:val="21"/>
                <w:lang w:val="en-US" w:eastAsia="zh-Hans"/>
              </w:rPr>
              <w:t>квадрицепси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та</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ін</w:t>
            </w:r>
            <w:proofErr w:type="spellEnd"/>
            <w:r>
              <w:rPr>
                <w:rFonts w:ascii="Times New Roman Regular" w:hAnsi="Times New Roman Regular" w:cs="Times New Roman Regular"/>
                <w:sz w:val="21"/>
                <w:szCs w:val="21"/>
                <w:lang w:val="en-US" w:eastAsia="zh-Hans"/>
              </w:rPr>
              <w:t>.)</w:t>
            </w:r>
          </w:p>
        </w:tc>
        <w:tc>
          <w:tcPr>
            <w:tcW w:w="6249" w:type="dxa"/>
          </w:tcPr>
          <w:p w14:paraId="39144072"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Положення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лежачи</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спині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еластична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зафіксована</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гомілковостопному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суглобі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ліва</w:t>
            </w:r>
            <w:proofErr w:type="spellEnd"/>
            <w:r>
              <w:rPr>
                <w:rFonts w:ascii="Times New Roman Regular" w:hAnsi="Times New Roman Regular" w:cs="Times New Roman Regular"/>
                <w:sz w:val="21"/>
                <w:szCs w:val="21"/>
                <w:lang w:eastAsia="zh-Hans"/>
              </w:rPr>
              <w:t xml:space="preserve"> нога </w:t>
            </w:r>
            <w:proofErr w:type="spellStart"/>
            <w:r>
              <w:rPr>
                <w:rFonts w:ascii="Times New Roman Regular" w:hAnsi="Times New Roman Regular" w:cs="Times New Roman Regular"/>
                <w:sz w:val="21"/>
                <w:szCs w:val="21"/>
                <w:lang w:eastAsia="zh-Hans"/>
              </w:rPr>
              <w:t>фіксована</w:t>
            </w:r>
            <w:proofErr w:type="spellEnd"/>
            <w:r>
              <w:rPr>
                <w:rFonts w:ascii="Times New Roman Regular" w:hAnsi="Times New Roman Regular" w:cs="Times New Roman Regular"/>
                <w:sz w:val="21"/>
                <w:szCs w:val="21"/>
                <w:lang w:eastAsia="zh-Hans"/>
              </w:rPr>
              <w:t xml:space="preserve">, права нога </w:t>
            </w:r>
            <w:proofErr w:type="spellStart"/>
            <w:r>
              <w:rPr>
                <w:rFonts w:ascii="Times New Roman Regular" w:hAnsi="Times New Roman Regular" w:cs="Times New Roman Regular"/>
                <w:sz w:val="21"/>
                <w:szCs w:val="21"/>
                <w:lang w:eastAsia="zh-Hans"/>
              </w:rPr>
              <w:t>тильно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зігнута</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гомілковостопному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суглобі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випрямити</w:t>
            </w:r>
            <w:proofErr w:type="spellEnd"/>
            <w:r>
              <w:rPr>
                <w:rFonts w:ascii="Times New Roman Regular" w:hAnsi="Times New Roman Regular" w:cs="Times New Roman Regular"/>
                <w:sz w:val="21"/>
                <w:szCs w:val="21"/>
                <w:lang w:eastAsia="zh-Hans"/>
              </w:rPr>
              <w:t xml:space="preserve"> і </w:t>
            </w:r>
            <w:proofErr w:type="spellStart"/>
            <w:r>
              <w:rPr>
                <w:rFonts w:ascii="Times New Roman Regular" w:hAnsi="Times New Roman Regular" w:cs="Times New Roman Regular"/>
                <w:sz w:val="21"/>
                <w:szCs w:val="21"/>
                <w:lang w:eastAsia="zh-Hans"/>
              </w:rPr>
              <w:t>підняти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вгору</w:t>
            </w:r>
            <w:proofErr w:type="spellEnd"/>
            <w:r>
              <w:rPr>
                <w:rFonts w:ascii="Times New Roman Regular" w:hAnsi="Times New Roman Regular" w:cs="Times New Roman Regular"/>
                <w:sz w:val="21"/>
                <w:szCs w:val="21"/>
                <w:lang w:eastAsia="zh-Hans"/>
              </w:rPr>
              <w:t xml:space="preserve"> до </w:t>
            </w:r>
            <w:proofErr w:type="spellStart"/>
            <w:r>
              <w:rPr>
                <w:rFonts w:ascii="Times New Roman Regular" w:hAnsi="Times New Roman Regular" w:cs="Times New Roman Regular"/>
                <w:sz w:val="21"/>
                <w:szCs w:val="21"/>
                <w:lang w:eastAsia="zh-Hans"/>
              </w:rPr>
              <w:t>неможливості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продовжувати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утримувати</w:t>
            </w:r>
            <w:proofErr w:type="spellEnd"/>
            <w:r>
              <w:rPr>
                <w:rFonts w:ascii="Times New Roman Regular" w:hAnsi="Times New Roman Regular" w:cs="Times New Roman Regular"/>
                <w:sz w:val="21"/>
                <w:szCs w:val="21"/>
                <w:lang w:eastAsia="zh-Hans"/>
              </w:rPr>
              <w:t xml:space="preserve"> 3-5 секунд, </w:t>
            </w:r>
            <w:proofErr w:type="spellStart"/>
            <w:r>
              <w:rPr>
                <w:rFonts w:ascii="Times New Roman Regular" w:hAnsi="Times New Roman Regular" w:cs="Times New Roman Regular"/>
                <w:sz w:val="21"/>
                <w:szCs w:val="21"/>
                <w:lang w:eastAsia="zh-Hans"/>
              </w:rPr>
              <w:t>потім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повільно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опустити</w:t>
            </w:r>
            <w:proofErr w:type="spellEnd"/>
            <w:r>
              <w:rPr>
                <w:rFonts w:ascii="Times New Roman Regular" w:hAnsi="Times New Roman Regular" w:cs="Times New Roman Regular"/>
                <w:sz w:val="21"/>
                <w:szCs w:val="21"/>
                <w:lang w:eastAsia="zh-Hans"/>
              </w:rPr>
              <w:t xml:space="preserve">, руки </w:t>
            </w:r>
            <w:proofErr w:type="spellStart"/>
            <w:r>
              <w:rPr>
                <w:rFonts w:ascii="Times New Roman Regular" w:hAnsi="Times New Roman Regular" w:cs="Times New Roman Regular"/>
                <w:sz w:val="21"/>
                <w:szCs w:val="21"/>
                <w:lang w:eastAsia="zh-Hans"/>
              </w:rPr>
              <w:t>фіксують</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тазовий</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відділ</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поперекового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відділу</w:t>
            </w:r>
            <w:proofErr w:type="spellEnd"/>
            <w:r>
              <w:rPr>
                <w:rFonts w:ascii="Times New Roman Regular" w:hAnsi="Times New Roman Regular" w:cs="Times New Roman Regular"/>
                <w:sz w:val="21"/>
                <w:szCs w:val="21"/>
                <w:lang w:eastAsia="zh-Hans"/>
              </w:rPr>
              <w:t xml:space="preserve"> хребта. </w:t>
            </w:r>
            <w:proofErr w:type="spellStart"/>
            <w:r>
              <w:rPr>
                <w:rFonts w:ascii="Times New Roman Regular" w:hAnsi="Times New Roman Regular" w:cs="Times New Roman Regular"/>
                <w:sz w:val="21"/>
                <w:szCs w:val="21"/>
                <w:lang w:eastAsia="zh-Hans"/>
              </w:rPr>
              <w:t>Чергуйте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ліву</w:t>
            </w:r>
            <w:proofErr w:type="spellEnd"/>
            <w:r>
              <w:rPr>
                <w:rFonts w:ascii="Times New Roman Regular" w:hAnsi="Times New Roman Regular" w:cs="Times New Roman Regular"/>
                <w:sz w:val="21"/>
                <w:szCs w:val="21"/>
                <w:lang w:eastAsia="zh-Hans"/>
              </w:rPr>
              <w:t xml:space="preserve"> і праву </w:t>
            </w:r>
            <w:proofErr w:type="spellStart"/>
            <w:r>
              <w:rPr>
                <w:rFonts w:ascii="Times New Roman Regular" w:hAnsi="Times New Roman Regular" w:cs="Times New Roman Regular"/>
                <w:sz w:val="21"/>
                <w:szCs w:val="21"/>
                <w:lang w:eastAsia="zh-Hans"/>
              </w:rPr>
              <w:t>сторони</w:t>
            </w:r>
            <w:proofErr w:type="spellEnd"/>
            <w:r>
              <w:rPr>
                <w:rFonts w:ascii="Times New Roman Regular" w:hAnsi="Times New Roman Regular" w:cs="Times New Roman Regular"/>
                <w:sz w:val="21"/>
                <w:szCs w:val="21"/>
                <w:lang w:eastAsia="zh-Hans"/>
              </w:rPr>
              <w:t xml:space="preserve"> по 1-2 </w:t>
            </w:r>
            <w:proofErr w:type="spellStart"/>
            <w:r>
              <w:rPr>
                <w:rFonts w:ascii="Times New Roman Regular" w:hAnsi="Times New Roman Regular" w:cs="Times New Roman Regular"/>
                <w:sz w:val="21"/>
                <w:szCs w:val="21"/>
                <w:lang w:eastAsia="zh-Hans"/>
              </w:rPr>
              <w:t>підходи</w:t>
            </w:r>
            <w:proofErr w:type="spellEnd"/>
            <w:r>
              <w:rPr>
                <w:rFonts w:ascii="Times New Roman Regular" w:hAnsi="Times New Roman Regular" w:cs="Times New Roman Regular"/>
                <w:sz w:val="21"/>
                <w:szCs w:val="21"/>
                <w:lang w:eastAsia="zh-Hans"/>
              </w:rPr>
              <w:t>.</w:t>
            </w:r>
          </w:p>
          <w:p w14:paraId="58F9157A" w14:textId="77777777" w:rsidR="00154FAA" w:rsidRDefault="00000000">
            <w:pP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Відпочинок</w:t>
            </w:r>
            <w:proofErr w:type="spellEnd"/>
            <w:r>
              <w:rPr>
                <w:rFonts w:ascii="Times New Roman Regular" w:hAnsi="Times New Roman Regular" w:cs="Times New Roman Regular"/>
                <w:sz w:val="21"/>
                <w:szCs w:val="21"/>
                <w:lang w:eastAsia="zh-Hans"/>
              </w:rPr>
              <w:t xml:space="preserve"> 2-3 </w:t>
            </w:r>
            <w:proofErr w:type="spellStart"/>
            <w:r>
              <w:rPr>
                <w:rFonts w:ascii="Times New Roman Regular" w:hAnsi="Times New Roman Regular" w:cs="Times New Roman Regular"/>
                <w:sz w:val="21"/>
                <w:szCs w:val="21"/>
                <w:lang w:eastAsia="zh-Hans"/>
              </w:rPr>
              <w:t>хвилини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між</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підходами</w:t>
            </w:r>
            <w:proofErr w:type="spellEnd"/>
          </w:p>
        </w:tc>
      </w:tr>
      <w:tr w:rsidR="00154FAA" w14:paraId="207B0877" w14:textId="77777777">
        <w:tc>
          <w:tcPr>
            <w:tcW w:w="923" w:type="dxa"/>
            <w:vAlign w:val="center"/>
          </w:tcPr>
          <w:p w14:paraId="013E5986"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lang w:eastAsia="zh-Hans"/>
              </w:rPr>
              <w:t>4</w:t>
            </w:r>
          </w:p>
        </w:tc>
        <w:tc>
          <w:tcPr>
            <w:tcW w:w="2330" w:type="dxa"/>
            <w:vAlign w:val="center"/>
          </w:tcPr>
          <w:p w14:paraId="4FFD2A1E"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Еластична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сидячого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відведення</w:t>
            </w:r>
            <w:proofErr w:type="spellEnd"/>
            <w:r>
              <w:rPr>
                <w:rFonts w:ascii="Times New Roman Regular" w:hAnsi="Times New Roman Regular" w:cs="Times New Roman Regular"/>
                <w:sz w:val="21"/>
                <w:szCs w:val="21"/>
                <w:lang w:eastAsia="zh-Hans"/>
              </w:rPr>
              <w:t xml:space="preserve"> стегна</w:t>
            </w:r>
          </w:p>
          <w:p w14:paraId="3E45A2D5"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сідничний</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м'яз</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ін</w:t>
            </w:r>
            <w:proofErr w:type="spellEnd"/>
            <w:r>
              <w:rPr>
                <w:rFonts w:ascii="Times New Roman Regular" w:hAnsi="Times New Roman Regular" w:cs="Times New Roman Regular"/>
                <w:sz w:val="21"/>
                <w:szCs w:val="21"/>
                <w:lang w:eastAsia="zh-Hans"/>
              </w:rPr>
              <w:t>.)</w:t>
            </w:r>
          </w:p>
        </w:tc>
        <w:tc>
          <w:tcPr>
            <w:tcW w:w="6249" w:type="dxa"/>
          </w:tcPr>
          <w:p w14:paraId="108493D5" w14:textId="77777777" w:rsidR="00154FAA" w:rsidRDefault="00000000">
            <w:pP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 xml:space="preserve">Сядьте, руки за спиною, спина пряма, </w:t>
            </w:r>
            <w:proofErr w:type="spellStart"/>
            <w:r>
              <w:rPr>
                <w:rFonts w:ascii="Times New Roman Regular" w:hAnsi="Times New Roman Regular" w:cs="Times New Roman Regular"/>
                <w:sz w:val="21"/>
                <w:szCs w:val="21"/>
                <w:lang w:eastAsia="zh-Hans"/>
              </w:rPr>
              <w:t>еластична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зафіксована</w:t>
            </w:r>
            <w:proofErr w:type="spellEnd"/>
            <w:r>
              <w:rPr>
                <w:rFonts w:ascii="Times New Roman Regular" w:hAnsi="Times New Roman Regular" w:cs="Times New Roman Regular"/>
                <w:sz w:val="21"/>
                <w:szCs w:val="21"/>
                <w:lang w:eastAsia="zh-Hans"/>
              </w:rPr>
              <w:t xml:space="preserve"> в </w:t>
            </w:r>
            <w:proofErr w:type="spellStart"/>
            <w:r>
              <w:rPr>
                <w:rFonts w:ascii="Times New Roman Regular" w:hAnsi="Times New Roman Regular" w:cs="Times New Roman Regular"/>
                <w:sz w:val="21"/>
                <w:szCs w:val="21"/>
                <w:lang w:eastAsia="zh-Hans"/>
              </w:rPr>
              <w:t>гомілковостопному</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суглобі</w:t>
            </w:r>
            <w:proofErr w:type="spellEnd"/>
            <w:r>
              <w:rPr>
                <w:rFonts w:ascii="Times New Roman Regular" w:hAnsi="Times New Roman Regular" w:cs="Times New Roman Regular"/>
                <w:sz w:val="21"/>
                <w:szCs w:val="21"/>
                <w:lang w:eastAsia="zh-Hans"/>
              </w:rPr>
              <w:t xml:space="preserve">, ноги </w:t>
            </w:r>
            <w:proofErr w:type="spellStart"/>
            <w:r>
              <w:rPr>
                <w:rFonts w:ascii="Times New Roman Regular" w:hAnsi="Times New Roman Regular" w:cs="Times New Roman Regular"/>
                <w:sz w:val="21"/>
                <w:szCs w:val="21"/>
                <w:lang w:eastAsia="zh-Hans"/>
              </w:rPr>
              <w:t>прямі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ліва</w:t>
            </w:r>
            <w:proofErr w:type="spellEnd"/>
            <w:r>
              <w:rPr>
                <w:rFonts w:ascii="Times New Roman Regular" w:hAnsi="Times New Roman Regular" w:cs="Times New Roman Regular"/>
                <w:sz w:val="21"/>
                <w:szCs w:val="21"/>
                <w:lang w:eastAsia="zh-Hans"/>
              </w:rPr>
              <w:t xml:space="preserve"> нога </w:t>
            </w:r>
            <w:proofErr w:type="spellStart"/>
            <w:r>
              <w:rPr>
                <w:rFonts w:ascii="Times New Roman Regular" w:hAnsi="Times New Roman Regular" w:cs="Times New Roman Regular"/>
                <w:sz w:val="21"/>
                <w:szCs w:val="21"/>
                <w:lang w:eastAsia="zh-Hans"/>
              </w:rPr>
              <w:t>зафіксована</w:t>
            </w:r>
            <w:proofErr w:type="spellEnd"/>
            <w:r>
              <w:rPr>
                <w:rFonts w:ascii="Times New Roman Regular" w:hAnsi="Times New Roman Regular" w:cs="Times New Roman Regular"/>
                <w:sz w:val="21"/>
                <w:szCs w:val="21"/>
                <w:lang w:eastAsia="zh-Hans"/>
              </w:rPr>
              <w:t xml:space="preserve">, права нога </w:t>
            </w:r>
            <w:proofErr w:type="spellStart"/>
            <w:r>
              <w:rPr>
                <w:rFonts w:ascii="Times New Roman Regular" w:hAnsi="Times New Roman Regular" w:cs="Times New Roman Regular"/>
                <w:sz w:val="21"/>
                <w:szCs w:val="21"/>
                <w:lang w:eastAsia="zh-Hans"/>
              </w:rPr>
              <w:t>відведена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якомога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далі</w:t>
            </w:r>
            <w:proofErr w:type="spellEnd"/>
            <w:r>
              <w:rPr>
                <w:rFonts w:ascii="Times New Roman Regular" w:hAnsi="Times New Roman Regular" w:cs="Times New Roman Regular"/>
                <w:sz w:val="21"/>
                <w:szCs w:val="21"/>
                <w:lang w:eastAsia="zh-Hans"/>
              </w:rPr>
              <w:t xml:space="preserve"> до </w:t>
            </w:r>
            <w:proofErr w:type="spellStart"/>
            <w:r>
              <w:rPr>
                <w:rFonts w:ascii="Times New Roman Regular" w:hAnsi="Times New Roman Regular" w:cs="Times New Roman Regular"/>
                <w:sz w:val="21"/>
                <w:szCs w:val="21"/>
                <w:lang w:eastAsia="zh-Hans"/>
              </w:rPr>
              <w:t>неможливості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продовжувати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утримуйте</w:t>
            </w:r>
            <w:proofErr w:type="spellEnd"/>
            <w:r>
              <w:rPr>
                <w:rFonts w:ascii="Times New Roman Regular" w:hAnsi="Times New Roman Regular" w:cs="Times New Roman Regular"/>
                <w:sz w:val="21"/>
                <w:szCs w:val="21"/>
                <w:lang w:eastAsia="zh-Hans"/>
              </w:rPr>
              <w:t xml:space="preserve"> 3-5 секунд, а </w:t>
            </w:r>
            <w:proofErr w:type="spellStart"/>
            <w:r>
              <w:rPr>
                <w:rFonts w:ascii="Times New Roman Regular" w:hAnsi="Times New Roman Regular" w:cs="Times New Roman Regular"/>
                <w:sz w:val="21"/>
                <w:szCs w:val="21"/>
                <w:lang w:eastAsia="zh-Hans"/>
              </w:rPr>
              <w:t>потім</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повільно</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відведіть</w:t>
            </w:r>
            <w:proofErr w:type="spellEnd"/>
            <w:r>
              <w:rPr>
                <w:rFonts w:ascii="Times New Roman Regular" w:hAnsi="Times New Roman Regular" w:cs="Times New Roman Regular"/>
                <w:sz w:val="21"/>
                <w:szCs w:val="21"/>
                <w:lang w:eastAsia="zh-Hans"/>
              </w:rPr>
              <w:t>.</w:t>
            </w:r>
          </w:p>
          <w:p w14:paraId="49280CAC" w14:textId="77777777" w:rsidR="00154FAA" w:rsidRDefault="00000000">
            <w:pPr>
              <w:rPr>
                <w:rFonts w:ascii="Times New Roman Regular" w:hAnsi="Times New Roman Regular" w:cs="Times New Roman Regular"/>
                <w:sz w:val="21"/>
                <w:szCs w:val="21"/>
                <w:lang w:val="en-US" w:eastAsia="zh-Hans"/>
              </w:rPr>
            </w:pPr>
            <w:proofErr w:type="spellStart"/>
            <w:r>
              <w:rPr>
                <w:rFonts w:ascii="Times New Roman Regular" w:hAnsi="Times New Roman Regular" w:cs="Times New Roman Regular"/>
                <w:sz w:val="21"/>
                <w:szCs w:val="21"/>
                <w:lang w:eastAsia="zh-Hans"/>
              </w:rPr>
              <w:t>Чергуйте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ліву</w:t>
            </w:r>
            <w:proofErr w:type="spellEnd"/>
            <w:r>
              <w:rPr>
                <w:rFonts w:ascii="Times New Roman Regular" w:hAnsi="Times New Roman Regular" w:cs="Times New Roman Regular"/>
                <w:sz w:val="21"/>
                <w:szCs w:val="21"/>
                <w:lang w:eastAsia="zh-Hans"/>
              </w:rPr>
              <w:t xml:space="preserve"> і праву </w:t>
            </w:r>
            <w:proofErr w:type="spellStart"/>
            <w:r>
              <w:rPr>
                <w:rFonts w:ascii="Times New Roman Regular" w:hAnsi="Times New Roman Regular" w:cs="Times New Roman Regular"/>
                <w:sz w:val="21"/>
                <w:szCs w:val="21"/>
                <w:lang w:eastAsia="zh-Hans"/>
              </w:rPr>
              <w:t>сторони</w:t>
            </w:r>
            <w:proofErr w:type="spellEnd"/>
            <w:r>
              <w:rPr>
                <w:rFonts w:ascii="Times New Roman Regular" w:hAnsi="Times New Roman Regular" w:cs="Times New Roman Regular"/>
                <w:sz w:val="21"/>
                <w:szCs w:val="21"/>
                <w:lang w:eastAsia="zh-Hans"/>
              </w:rPr>
              <w:t xml:space="preserve"> по 1-2 </w:t>
            </w:r>
            <w:proofErr w:type="spellStart"/>
            <w:r>
              <w:rPr>
                <w:rFonts w:ascii="Times New Roman Regular" w:hAnsi="Times New Roman Regular" w:cs="Times New Roman Regular"/>
                <w:sz w:val="21"/>
                <w:szCs w:val="21"/>
                <w:lang w:eastAsia="zh-Hans"/>
              </w:rPr>
              <w:t>підходи</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val="en-US" w:eastAsia="zh-Hans"/>
              </w:rPr>
              <w:t>Відпочинок</w:t>
            </w:r>
            <w:proofErr w:type="spellEnd"/>
            <w:r>
              <w:rPr>
                <w:rFonts w:ascii="Times New Roman Regular" w:hAnsi="Times New Roman Regular" w:cs="Times New Roman Regular"/>
                <w:sz w:val="21"/>
                <w:szCs w:val="21"/>
                <w:lang w:val="en-US" w:eastAsia="zh-Hans"/>
              </w:rPr>
              <w:t xml:space="preserve"> 2-3 </w:t>
            </w:r>
            <w:proofErr w:type="spellStart"/>
            <w:r>
              <w:rPr>
                <w:rFonts w:ascii="Times New Roman Regular" w:hAnsi="Times New Roman Regular" w:cs="Times New Roman Regular"/>
                <w:sz w:val="21"/>
                <w:szCs w:val="21"/>
                <w:lang w:val="en-US" w:eastAsia="zh-Hans"/>
              </w:rPr>
              <w:t>хвилини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між</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підходами</w:t>
            </w:r>
            <w:proofErr w:type="spellEnd"/>
          </w:p>
        </w:tc>
      </w:tr>
      <w:tr w:rsidR="00154FAA" w14:paraId="24A4D8B1" w14:textId="77777777">
        <w:tc>
          <w:tcPr>
            <w:tcW w:w="923" w:type="dxa"/>
            <w:vAlign w:val="center"/>
          </w:tcPr>
          <w:p w14:paraId="2B0078E0"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lang w:eastAsia="zh-Hans"/>
              </w:rPr>
              <w:t>5</w:t>
            </w:r>
          </w:p>
        </w:tc>
        <w:tc>
          <w:tcPr>
            <w:tcW w:w="2330" w:type="dxa"/>
            <w:vAlign w:val="center"/>
          </w:tcPr>
          <w:p w14:paraId="4C29F354"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Еластична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стрічка</w:t>
            </w:r>
            <w:proofErr w:type="spellEnd"/>
            <w:r>
              <w:rPr>
                <w:rFonts w:ascii="Times New Roman Regular" w:hAnsi="Times New Roman Regular" w:cs="Times New Roman Regular"/>
                <w:sz w:val="21"/>
                <w:szCs w:val="21"/>
                <w:lang w:eastAsia="zh-Hans"/>
              </w:rPr>
              <w:t xml:space="preserve"> сидячий </w:t>
            </w:r>
            <w:proofErr w:type="spellStart"/>
            <w:r>
              <w:rPr>
                <w:rFonts w:ascii="Times New Roman Regular" w:hAnsi="Times New Roman Regular" w:cs="Times New Roman Regular"/>
                <w:sz w:val="21"/>
                <w:szCs w:val="21"/>
                <w:lang w:eastAsia="zh-Hans"/>
              </w:rPr>
              <w:t>наколінник</w:t>
            </w:r>
            <w:proofErr w:type="spellEnd"/>
          </w:p>
          <w:p w14:paraId="0068C213"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квадрицепси</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ін</w:t>
            </w:r>
            <w:proofErr w:type="spellEnd"/>
            <w:r>
              <w:rPr>
                <w:rFonts w:ascii="Times New Roman Regular" w:hAnsi="Times New Roman Regular" w:cs="Times New Roman Regular"/>
                <w:sz w:val="21"/>
                <w:szCs w:val="21"/>
                <w:lang w:eastAsia="zh-Hans"/>
              </w:rPr>
              <w:t>.)</w:t>
            </w:r>
          </w:p>
        </w:tc>
        <w:tc>
          <w:tcPr>
            <w:tcW w:w="6249" w:type="dxa"/>
          </w:tcPr>
          <w:p w14:paraId="4DE9FD3C" w14:textId="77777777" w:rsidR="00154FAA" w:rsidRDefault="00000000">
            <w:pPr>
              <w:rPr>
                <w:rFonts w:ascii="Times New Roman Regular" w:eastAsiaTheme="minorEastAsia" w:hAnsi="Times New Roman Regular" w:cs="Times New Roman Regular" w:hint="eastAsia"/>
                <w:sz w:val="21"/>
                <w:szCs w:val="21"/>
                <w:lang w:eastAsia="zh-Hans"/>
              </w:rPr>
            </w:pPr>
            <w:r>
              <w:rPr>
                <w:rFonts w:ascii="Times New Roman Regular" w:eastAsiaTheme="minorEastAsia" w:hAnsi="Times New Roman Regular" w:cs="Times New Roman Regular"/>
                <w:sz w:val="21"/>
                <w:szCs w:val="21"/>
                <w:lang w:eastAsia="zh-Hans"/>
              </w:rPr>
              <w:t xml:space="preserve">Сядьте на </w:t>
            </w:r>
            <w:proofErr w:type="spellStart"/>
            <w:r>
              <w:rPr>
                <w:rFonts w:ascii="Times New Roman Regular" w:eastAsiaTheme="minorEastAsia" w:hAnsi="Times New Roman Regular" w:cs="Times New Roman Regular"/>
                <w:sz w:val="21"/>
                <w:szCs w:val="21"/>
                <w:lang w:eastAsia="zh-Hans"/>
              </w:rPr>
              <w:t>стілець</w:t>
            </w:r>
            <w:proofErr w:type="spellEnd"/>
            <w:r>
              <w:rPr>
                <w:rFonts w:ascii="Times New Roman Regular" w:eastAsiaTheme="minorEastAsia" w:hAnsi="Times New Roman Regular" w:cs="Times New Roman Regular"/>
                <w:sz w:val="21"/>
                <w:szCs w:val="21"/>
                <w:lang w:eastAsia="zh-Hans"/>
              </w:rPr>
              <w:t xml:space="preserve"> з </w:t>
            </w:r>
            <w:proofErr w:type="spellStart"/>
            <w:r>
              <w:rPr>
                <w:rFonts w:ascii="Times New Roman Regular" w:eastAsiaTheme="minorEastAsia" w:hAnsi="Times New Roman Regular" w:cs="Times New Roman Regular"/>
                <w:sz w:val="21"/>
                <w:szCs w:val="21"/>
                <w:lang w:eastAsia="zh-Hans"/>
              </w:rPr>
              <w:t>підтягнутим</w:t>
            </w:r>
            <w:proofErr w:type="spellEnd"/>
            <w:r>
              <w:rPr>
                <w:rFonts w:ascii="Times New Roman Regular" w:eastAsiaTheme="minorEastAsia" w:hAnsi="Times New Roman Regular" w:cs="Times New Roman Regular"/>
                <w:sz w:val="21"/>
                <w:szCs w:val="21"/>
                <w:lang w:eastAsia="zh-Hans"/>
              </w:rPr>
              <w:t xml:space="preserve"> животом, спина пряма, </w:t>
            </w:r>
            <w:proofErr w:type="spellStart"/>
            <w:r>
              <w:rPr>
                <w:rFonts w:ascii="Times New Roman Regular" w:eastAsiaTheme="minorEastAsia" w:hAnsi="Times New Roman Regular" w:cs="Times New Roman Regular"/>
                <w:sz w:val="21"/>
                <w:szCs w:val="21"/>
                <w:lang w:eastAsia="zh-Hans"/>
              </w:rPr>
              <w:t>еластична</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стрічка</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навколо</w:t>
            </w:r>
            <w:proofErr w:type="spellEnd"/>
            <w:r>
              <w:rPr>
                <w:rFonts w:ascii="Times New Roman Regular" w:eastAsiaTheme="minorEastAsia" w:hAnsi="Times New Roman Regular" w:cs="Times New Roman Regular"/>
                <w:sz w:val="21"/>
                <w:szCs w:val="21"/>
                <w:lang w:eastAsia="zh-Hans"/>
              </w:rPr>
              <w:t xml:space="preserve"> щиколотки, </w:t>
            </w:r>
            <w:proofErr w:type="spellStart"/>
            <w:r>
              <w:rPr>
                <w:rFonts w:ascii="Times New Roman Regular" w:eastAsiaTheme="minorEastAsia" w:hAnsi="Times New Roman Regular" w:cs="Times New Roman Regular"/>
                <w:sz w:val="21"/>
                <w:szCs w:val="21"/>
                <w:lang w:eastAsia="zh-Hans"/>
              </w:rPr>
              <w:t>ліва</w:t>
            </w:r>
            <w:proofErr w:type="spellEnd"/>
            <w:r>
              <w:rPr>
                <w:rFonts w:ascii="Times New Roman Regular" w:eastAsiaTheme="minorEastAsia" w:hAnsi="Times New Roman Regular" w:cs="Times New Roman Regular"/>
                <w:sz w:val="21"/>
                <w:szCs w:val="21"/>
                <w:lang w:eastAsia="zh-Hans"/>
              </w:rPr>
              <w:t xml:space="preserve"> нога </w:t>
            </w:r>
            <w:proofErr w:type="spellStart"/>
            <w:r>
              <w:rPr>
                <w:rFonts w:ascii="Times New Roman Regular" w:eastAsiaTheme="minorEastAsia" w:hAnsi="Times New Roman Regular" w:cs="Times New Roman Regular"/>
                <w:sz w:val="21"/>
                <w:szCs w:val="21"/>
                <w:lang w:eastAsia="zh-Hans"/>
              </w:rPr>
              <w:t>зафіксована</w:t>
            </w:r>
            <w:proofErr w:type="spellEnd"/>
            <w:r>
              <w:rPr>
                <w:rFonts w:ascii="Times New Roman Regular" w:eastAsiaTheme="minorEastAsia" w:hAnsi="Times New Roman Regular" w:cs="Times New Roman Regular"/>
                <w:sz w:val="21"/>
                <w:szCs w:val="21"/>
                <w:lang w:eastAsia="zh-Hans"/>
              </w:rPr>
              <w:t xml:space="preserve">, права нога </w:t>
            </w:r>
            <w:proofErr w:type="spellStart"/>
            <w:r>
              <w:rPr>
                <w:rFonts w:ascii="Times New Roman Regular" w:eastAsiaTheme="minorEastAsia" w:hAnsi="Times New Roman Regular" w:cs="Times New Roman Regular"/>
                <w:sz w:val="21"/>
                <w:szCs w:val="21"/>
                <w:lang w:eastAsia="zh-Hans"/>
              </w:rPr>
              <w:t>витягнута</w:t>
            </w:r>
            <w:proofErr w:type="spellEnd"/>
            <w:r>
              <w:rPr>
                <w:rFonts w:ascii="Times New Roman Regular" w:eastAsiaTheme="minorEastAsia" w:hAnsi="Times New Roman Regular" w:cs="Times New Roman Regular"/>
                <w:sz w:val="21"/>
                <w:szCs w:val="21"/>
                <w:lang w:eastAsia="zh-Hans"/>
              </w:rPr>
              <w:t xml:space="preserve"> вперед, </w:t>
            </w:r>
            <w:proofErr w:type="spellStart"/>
            <w:r>
              <w:rPr>
                <w:rFonts w:ascii="Times New Roman Regular" w:eastAsiaTheme="minorEastAsia" w:hAnsi="Times New Roman Regular" w:cs="Times New Roman Regular"/>
                <w:sz w:val="21"/>
                <w:szCs w:val="21"/>
                <w:lang w:eastAsia="zh-Hans"/>
              </w:rPr>
              <w:t>утримуйте</w:t>
            </w:r>
            <w:proofErr w:type="spellEnd"/>
            <w:r>
              <w:rPr>
                <w:rFonts w:ascii="Times New Roman Regular" w:eastAsiaTheme="minorEastAsia" w:hAnsi="Times New Roman Regular" w:cs="Times New Roman Regular"/>
                <w:sz w:val="21"/>
                <w:szCs w:val="21"/>
                <w:lang w:eastAsia="zh-Hans"/>
              </w:rPr>
              <w:t xml:space="preserve"> 3-5 с, </w:t>
            </w:r>
            <w:proofErr w:type="spellStart"/>
            <w:r>
              <w:rPr>
                <w:rFonts w:ascii="Times New Roman Regular" w:eastAsiaTheme="minorEastAsia" w:hAnsi="Times New Roman Regular" w:cs="Times New Roman Regular"/>
                <w:sz w:val="21"/>
                <w:szCs w:val="21"/>
                <w:lang w:eastAsia="zh-Hans"/>
              </w:rPr>
              <w:t>потім</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повільно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опускайтеся</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Чергуйте</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ліву</w:t>
            </w:r>
            <w:proofErr w:type="spellEnd"/>
            <w:r>
              <w:rPr>
                <w:rFonts w:ascii="Times New Roman Regular" w:eastAsiaTheme="minorEastAsia" w:hAnsi="Times New Roman Regular" w:cs="Times New Roman Regular"/>
                <w:sz w:val="21"/>
                <w:szCs w:val="21"/>
                <w:lang w:eastAsia="zh-Hans"/>
              </w:rPr>
              <w:t xml:space="preserve"> і праву </w:t>
            </w:r>
            <w:proofErr w:type="spellStart"/>
            <w:r>
              <w:rPr>
                <w:rFonts w:ascii="Times New Roman Regular" w:eastAsiaTheme="minorEastAsia" w:hAnsi="Times New Roman Regular" w:cs="Times New Roman Regular"/>
                <w:sz w:val="21"/>
                <w:szCs w:val="21"/>
                <w:lang w:eastAsia="zh-Hans"/>
              </w:rPr>
              <w:t>сторони</w:t>
            </w:r>
            <w:proofErr w:type="spellEnd"/>
            <w:r>
              <w:rPr>
                <w:rFonts w:ascii="Times New Roman Regular" w:eastAsiaTheme="minorEastAsia" w:hAnsi="Times New Roman Regular" w:cs="Times New Roman Regular"/>
                <w:sz w:val="21"/>
                <w:szCs w:val="21"/>
                <w:lang w:eastAsia="zh-Hans"/>
              </w:rPr>
              <w:t xml:space="preserve"> по 1~2 </w:t>
            </w:r>
            <w:proofErr w:type="spellStart"/>
            <w:r>
              <w:rPr>
                <w:rFonts w:ascii="Times New Roman Regular" w:eastAsiaTheme="minorEastAsia" w:hAnsi="Times New Roman Regular" w:cs="Times New Roman Regular"/>
                <w:sz w:val="21"/>
                <w:szCs w:val="21"/>
                <w:lang w:eastAsia="zh-Hans"/>
              </w:rPr>
              <w:t>підходи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Відпочинок</w:t>
            </w:r>
            <w:proofErr w:type="spellEnd"/>
            <w:r>
              <w:rPr>
                <w:rFonts w:ascii="Times New Roman Regular" w:eastAsiaTheme="minorEastAsia" w:hAnsi="Times New Roman Regular" w:cs="Times New Roman Regular"/>
                <w:sz w:val="21"/>
                <w:szCs w:val="21"/>
                <w:lang w:eastAsia="zh-Hans"/>
              </w:rPr>
              <w:t xml:space="preserve"> 2~3хв </w:t>
            </w:r>
            <w:proofErr w:type="spellStart"/>
            <w:r>
              <w:rPr>
                <w:rFonts w:ascii="Times New Roman Regular" w:eastAsiaTheme="minorEastAsia" w:hAnsi="Times New Roman Regular" w:cs="Times New Roman Regular"/>
                <w:sz w:val="21"/>
                <w:szCs w:val="21"/>
                <w:lang w:eastAsia="zh-Hans"/>
              </w:rPr>
              <w:t>між</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підходами</w:t>
            </w:r>
            <w:proofErr w:type="spellEnd"/>
          </w:p>
        </w:tc>
      </w:tr>
      <w:tr w:rsidR="00154FAA" w14:paraId="5A024B97" w14:textId="77777777">
        <w:tc>
          <w:tcPr>
            <w:tcW w:w="923" w:type="dxa"/>
            <w:vAlign w:val="center"/>
          </w:tcPr>
          <w:p w14:paraId="6319C3C2" w14:textId="77777777" w:rsidR="00154FAA" w:rsidRDefault="00000000">
            <w:pPr>
              <w:jc w:val="center"/>
              <w:rPr>
                <w:rFonts w:ascii="Times New Roman Regular" w:eastAsiaTheme="minorEastAsia" w:hAnsi="Times New Roman Regular" w:cs="Times New Roman Regular" w:hint="eastAsia"/>
                <w:sz w:val="21"/>
                <w:szCs w:val="21"/>
                <w:lang w:eastAsia="zh-Hans"/>
              </w:rPr>
            </w:pPr>
            <w:r>
              <w:rPr>
                <w:rFonts w:ascii="Times New Roman Regular" w:hAnsi="Times New Roman Regular" w:cs="Times New Roman Regular"/>
                <w:sz w:val="21"/>
                <w:szCs w:val="21"/>
                <w:lang w:eastAsia="zh-Hans"/>
              </w:rPr>
              <w:t>6</w:t>
            </w:r>
          </w:p>
        </w:tc>
        <w:tc>
          <w:tcPr>
            <w:tcW w:w="2330" w:type="dxa"/>
            <w:vAlign w:val="center"/>
          </w:tcPr>
          <w:p w14:paraId="6E77D1ED"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Еластична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стрічка</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гомілковостопний</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суглоб</w:t>
            </w:r>
            <w:proofErr w:type="spellEnd"/>
          </w:p>
          <w:p w14:paraId="05BD52E2"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задня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група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литкових</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м'язів</w:t>
            </w:r>
            <w:proofErr w:type="spellEnd"/>
            <w:r>
              <w:rPr>
                <w:rFonts w:ascii="Times New Roman Regular" w:hAnsi="Times New Roman Regular" w:cs="Times New Roman Regular"/>
                <w:sz w:val="21"/>
                <w:szCs w:val="21"/>
                <w:lang w:eastAsia="zh-Hans"/>
              </w:rPr>
              <w:t>)</w:t>
            </w:r>
          </w:p>
        </w:tc>
        <w:tc>
          <w:tcPr>
            <w:tcW w:w="6249" w:type="dxa"/>
          </w:tcPr>
          <w:p w14:paraId="4B215D3A" w14:textId="77777777" w:rsidR="00154FAA" w:rsidRDefault="00000000">
            <w:pPr>
              <w:rPr>
                <w:rFonts w:ascii="Times New Roman Regular" w:eastAsiaTheme="minorEastAsia" w:hAnsi="Times New Roman Regular" w:cs="Times New Roman Regular" w:hint="eastAsia"/>
                <w:sz w:val="21"/>
                <w:szCs w:val="21"/>
                <w:lang w:val="en-US" w:eastAsia="zh-Hans"/>
              </w:rPr>
            </w:pPr>
            <w:r>
              <w:rPr>
                <w:rFonts w:ascii="Times New Roman Regular" w:eastAsiaTheme="minorEastAsia" w:hAnsi="Times New Roman Regular" w:cs="Times New Roman Regular"/>
                <w:sz w:val="21"/>
                <w:szCs w:val="21"/>
                <w:lang w:eastAsia="zh-Hans"/>
              </w:rPr>
              <w:t xml:space="preserve">У </w:t>
            </w:r>
            <w:proofErr w:type="spellStart"/>
            <w:r>
              <w:rPr>
                <w:rFonts w:ascii="Times New Roman Regular" w:eastAsiaTheme="minorEastAsia" w:hAnsi="Times New Roman Regular" w:cs="Times New Roman Regular"/>
                <w:sz w:val="21"/>
                <w:szCs w:val="21"/>
                <w:lang w:eastAsia="zh-Hans"/>
              </w:rPr>
              <w:t>положенні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сидячи</w:t>
            </w:r>
            <w:proofErr w:type="spellEnd"/>
            <w:r>
              <w:rPr>
                <w:rFonts w:ascii="Times New Roman Regular" w:eastAsiaTheme="minorEastAsia" w:hAnsi="Times New Roman Regular" w:cs="Times New Roman Regular"/>
                <w:sz w:val="21"/>
                <w:szCs w:val="21"/>
                <w:lang w:eastAsia="zh-Hans"/>
              </w:rPr>
              <w:t xml:space="preserve"> один </w:t>
            </w:r>
            <w:proofErr w:type="spellStart"/>
            <w:r>
              <w:rPr>
                <w:rFonts w:ascii="Times New Roman Regular" w:eastAsiaTheme="minorEastAsia" w:hAnsi="Times New Roman Regular" w:cs="Times New Roman Regular"/>
                <w:sz w:val="21"/>
                <w:szCs w:val="21"/>
                <w:lang w:eastAsia="zh-Hans"/>
              </w:rPr>
              <w:t>кінець</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еластичної</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стрічки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закріпити</w:t>
            </w:r>
            <w:proofErr w:type="spellEnd"/>
            <w:r>
              <w:rPr>
                <w:rFonts w:ascii="Times New Roman Regular" w:eastAsiaTheme="minorEastAsia" w:hAnsi="Times New Roman Regular" w:cs="Times New Roman Regular"/>
                <w:sz w:val="21"/>
                <w:szCs w:val="21"/>
                <w:lang w:eastAsia="zh-Hans"/>
              </w:rPr>
              <w:t xml:space="preserve"> на </w:t>
            </w:r>
            <w:proofErr w:type="spellStart"/>
            <w:r>
              <w:rPr>
                <w:rFonts w:ascii="Times New Roman Regular" w:eastAsiaTheme="minorEastAsia" w:hAnsi="Times New Roman Regular" w:cs="Times New Roman Regular"/>
                <w:sz w:val="21"/>
                <w:szCs w:val="21"/>
                <w:lang w:eastAsia="zh-Hans"/>
              </w:rPr>
              <w:t>передньому</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відділі</w:t>
            </w:r>
            <w:proofErr w:type="spellEnd"/>
            <w:r>
              <w:rPr>
                <w:rFonts w:ascii="Times New Roman Regular" w:eastAsiaTheme="minorEastAsia" w:hAnsi="Times New Roman Regular" w:cs="Times New Roman Regular"/>
                <w:sz w:val="21"/>
                <w:szCs w:val="21"/>
                <w:lang w:eastAsia="zh-Hans"/>
              </w:rPr>
              <w:t xml:space="preserve"> стопи </w:t>
            </w:r>
            <w:proofErr w:type="spellStart"/>
            <w:r>
              <w:rPr>
                <w:rFonts w:ascii="Times New Roman Regular" w:eastAsiaTheme="minorEastAsia" w:hAnsi="Times New Roman Regular" w:cs="Times New Roman Regular"/>
                <w:sz w:val="21"/>
                <w:szCs w:val="21"/>
                <w:lang w:eastAsia="zh-Hans"/>
              </w:rPr>
              <w:t>кожної</w:t>
            </w:r>
            <w:proofErr w:type="spellEnd"/>
            <w:r>
              <w:rPr>
                <w:rFonts w:ascii="Times New Roman Regular" w:eastAsiaTheme="minorEastAsia" w:hAnsi="Times New Roman Regular" w:cs="Times New Roman Regular"/>
                <w:sz w:val="21"/>
                <w:szCs w:val="21"/>
                <w:lang w:eastAsia="zh-Hans"/>
              </w:rPr>
              <w:t xml:space="preserve"> ноги, </w:t>
            </w:r>
            <w:proofErr w:type="spellStart"/>
            <w:r>
              <w:rPr>
                <w:rFonts w:ascii="Times New Roman Regular" w:eastAsiaTheme="minorEastAsia" w:hAnsi="Times New Roman Regular" w:cs="Times New Roman Regular"/>
                <w:sz w:val="21"/>
                <w:szCs w:val="21"/>
                <w:lang w:eastAsia="zh-Hans"/>
              </w:rPr>
              <w:t>інший</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кінець</w:t>
            </w:r>
            <w:proofErr w:type="spellEnd"/>
            <w:r>
              <w:rPr>
                <w:rFonts w:ascii="Times New Roman Regular" w:eastAsiaTheme="minorEastAsia" w:hAnsi="Times New Roman Regular" w:cs="Times New Roman Regular"/>
                <w:sz w:val="21"/>
                <w:szCs w:val="21"/>
                <w:lang w:eastAsia="zh-Hans"/>
              </w:rPr>
              <w:t xml:space="preserve"> туго </w:t>
            </w:r>
            <w:proofErr w:type="spellStart"/>
            <w:r>
              <w:rPr>
                <w:rFonts w:ascii="Times New Roman Regular" w:eastAsiaTheme="minorEastAsia" w:hAnsi="Times New Roman Regular" w:cs="Times New Roman Regular"/>
                <w:sz w:val="21"/>
                <w:szCs w:val="21"/>
                <w:lang w:eastAsia="zh-Hans"/>
              </w:rPr>
              <w:t>натягнути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обома</w:t>
            </w:r>
            <w:proofErr w:type="spellEnd"/>
            <w:r>
              <w:rPr>
                <w:rFonts w:ascii="Times New Roman Regular" w:eastAsiaTheme="minorEastAsia" w:hAnsi="Times New Roman Regular" w:cs="Times New Roman Regular"/>
                <w:sz w:val="21"/>
                <w:szCs w:val="21"/>
                <w:lang w:eastAsia="zh-Hans"/>
              </w:rPr>
              <w:t xml:space="preserve"> руками і з силою </w:t>
            </w:r>
            <w:proofErr w:type="spellStart"/>
            <w:r>
              <w:rPr>
                <w:rFonts w:ascii="Times New Roman Regular" w:eastAsiaTheme="minorEastAsia" w:hAnsi="Times New Roman Regular" w:cs="Times New Roman Regular"/>
                <w:sz w:val="21"/>
                <w:szCs w:val="21"/>
                <w:lang w:eastAsia="zh-Hans"/>
              </w:rPr>
              <w:t>виконати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підошовне</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згинання</w:t>
            </w:r>
            <w:proofErr w:type="spellEnd"/>
            <w:r>
              <w:rPr>
                <w:rFonts w:ascii="Times New Roman Regular" w:eastAsiaTheme="minorEastAsia" w:hAnsi="Times New Roman Regular" w:cs="Times New Roman Regular"/>
                <w:sz w:val="21"/>
                <w:szCs w:val="21"/>
                <w:lang w:eastAsia="zh-Hans"/>
              </w:rPr>
              <w:t xml:space="preserve"> до </w:t>
            </w:r>
            <w:proofErr w:type="spellStart"/>
            <w:r>
              <w:rPr>
                <w:rFonts w:ascii="Times New Roman Regular" w:eastAsiaTheme="minorEastAsia" w:hAnsi="Times New Roman Regular" w:cs="Times New Roman Regular"/>
                <w:sz w:val="21"/>
                <w:szCs w:val="21"/>
                <w:lang w:eastAsia="zh-Hans"/>
              </w:rPr>
              <w:t>неможливості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продовжувати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утримувати</w:t>
            </w:r>
            <w:proofErr w:type="spellEnd"/>
            <w:r>
              <w:rPr>
                <w:rFonts w:ascii="Times New Roman Regular" w:eastAsiaTheme="minorEastAsia" w:hAnsi="Times New Roman Regular" w:cs="Times New Roman Regular"/>
                <w:sz w:val="21"/>
                <w:szCs w:val="21"/>
                <w:lang w:eastAsia="zh-Hans"/>
              </w:rPr>
              <w:t xml:space="preserve"> 3-5 с, </w:t>
            </w:r>
            <w:proofErr w:type="spellStart"/>
            <w:r>
              <w:rPr>
                <w:rFonts w:ascii="Times New Roman Regular" w:eastAsiaTheme="minorEastAsia" w:hAnsi="Times New Roman Regular" w:cs="Times New Roman Regular"/>
                <w:sz w:val="21"/>
                <w:szCs w:val="21"/>
                <w:lang w:eastAsia="zh-Hans"/>
              </w:rPr>
              <w:t>після</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чого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повільно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опустити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val="en-US" w:eastAsia="zh-Hans"/>
              </w:rPr>
              <w:t>Повторіть</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Відпочинок</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між</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підходами</w:t>
            </w:r>
            <w:proofErr w:type="spellEnd"/>
            <w:r>
              <w:rPr>
                <w:rFonts w:ascii="Times New Roman Regular" w:eastAsiaTheme="minorEastAsia" w:hAnsi="Times New Roman Regular" w:cs="Times New Roman Regular"/>
                <w:sz w:val="21"/>
                <w:szCs w:val="21"/>
                <w:lang w:val="en-US" w:eastAsia="zh-Hans"/>
              </w:rPr>
              <w:t xml:space="preserve"> 2~3хв</w:t>
            </w:r>
          </w:p>
        </w:tc>
      </w:tr>
      <w:tr w:rsidR="00154FAA" w14:paraId="404838EE" w14:textId="77777777">
        <w:tc>
          <w:tcPr>
            <w:tcW w:w="923" w:type="dxa"/>
            <w:vAlign w:val="center"/>
          </w:tcPr>
          <w:p w14:paraId="251AD1AC"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7</w:t>
            </w:r>
          </w:p>
        </w:tc>
        <w:tc>
          <w:tcPr>
            <w:tcW w:w="2330" w:type="dxa"/>
            <w:vAlign w:val="center"/>
          </w:tcPr>
          <w:p w14:paraId="10EA89F4"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Гомілковостопний</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суглоб</w:t>
            </w:r>
            <w:proofErr w:type="spellEnd"/>
            <w:r>
              <w:rPr>
                <w:rFonts w:ascii="Times New Roman Regular" w:hAnsi="Times New Roman Regular" w:cs="Times New Roman Regular"/>
                <w:sz w:val="21"/>
                <w:szCs w:val="21"/>
                <w:lang w:eastAsia="zh-Hans"/>
              </w:rPr>
              <w:t xml:space="preserve"> на </w:t>
            </w:r>
            <w:proofErr w:type="spellStart"/>
            <w:r>
              <w:rPr>
                <w:rFonts w:ascii="Times New Roman Regular" w:hAnsi="Times New Roman Regular" w:cs="Times New Roman Regular"/>
                <w:sz w:val="21"/>
                <w:szCs w:val="21"/>
                <w:lang w:eastAsia="zh-Hans"/>
              </w:rPr>
              <w:t>еластичній</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стрічці</w:t>
            </w:r>
            <w:proofErr w:type="spellEnd"/>
          </w:p>
          <w:p w14:paraId="10BB20A6"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Тильне</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згинання</w:t>
            </w:r>
            <w:proofErr w:type="spellEnd"/>
          </w:p>
          <w:p w14:paraId="75E02CF6"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група</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дорсифлекторів</w:t>
            </w:r>
            <w:proofErr w:type="spellEnd"/>
            <w:r>
              <w:rPr>
                <w:rFonts w:ascii="Times New Roman Regular" w:hAnsi="Times New Roman Regular" w:cs="Times New Roman Regular"/>
                <w:sz w:val="21"/>
                <w:szCs w:val="21"/>
                <w:lang w:eastAsia="zh-Hans"/>
              </w:rPr>
              <w:t>)</w:t>
            </w:r>
          </w:p>
        </w:tc>
        <w:tc>
          <w:tcPr>
            <w:tcW w:w="6249" w:type="dxa"/>
          </w:tcPr>
          <w:p w14:paraId="3429BD19" w14:textId="77777777" w:rsidR="00154FAA" w:rsidRDefault="00000000">
            <w:pP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eastAsiaTheme="minorEastAsia" w:hAnsi="Times New Roman Regular" w:cs="Times New Roman Regular"/>
                <w:sz w:val="21"/>
                <w:szCs w:val="21"/>
                <w:lang w:eastAsia="zh-Hans"/>
              </w:rPr>
              <w:t>Сидячи</w:t>
            </w:r>
            <w:proofErr w:type="spellEnd"/>
            <w:r>
              <w:rPr>
                <w:rFonts w:ascii="Times New Roman Regular" w:eastAsiaTheme="minorEastAsia" w:hAnsi="Times New Roman Regular" w:cs="Times New Roman Regular"/>
                <w:sz w:val="21"/>
                <w:szCs w:val="21"/>
                <w:lang w:eastAsia="zh-Hans"/>
              </w:rPr>
              <w:t xml:space="preserve">, опора за руки, один </w:t>
            </w:r>
            <w:proofErr w:type="spellStart"/>
            <w:r>
              <w:rPr>
                <w:rFonts w:ascii="Times New Roman Regular" w:eastAsiaTheme="minorEastAsia" w:hAnsi="Times New Roman Regular" w:cs="Times New Roman Regular"/>
                <w:sz w:val="21"/>
                <w:szCs w:val="21"/>
                <w:lang w:eastAsia="zh-Hans"/>
              </w:rPr>
              <w:t>кінець</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еластичної</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стрічки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закріплений</w:t>
            </w:r>
            <w:proofErr w:type="spellEnd"/>
            <w:r>
              <w:rPr>
                <w:rFonts w:ascii="Times New Roman Regular" w:eastAsiaTheme="minorEastAsia" w:hAnsi="Times New Roman Regular" w:cs="Times New Roman Regular"/>
                <w:sz w:val="21"/>
                <w:szCs w:val="21"/>
                <w:lang w:eastAsia="zh-Hans"/>
              </w:rPr>
              <w:t xml:space="preserve">, а </w:t>
            </w:r>
            <w:proofErr w:type="spellStart"/>
            <w:r>
              <w:rPr>
                <w:rFonts w:ascii="Times New Roman Regular" w:eastAsiaTheme="minorEastAsia" w:hAnsi="Times New Roman Regular" w:cs="Times New Roman Regular"/>
                <w:sz w:val="21"/>
                <w:szCs w:val="21"/>
                <w:lang w:eastAsia="zh-Hans"/>
              </w:rPr>
              <w:t>другий</w:t>
            </w:r>
            <w:proofErr w:type="spellEnd"/>
            <w:r>
              <w:rPr>
                <w:rFonts w:ascii="Times New Roman Regular" w:eastAsiaTheme="minorEastAsia" w:hAnsi="Times New Roman Regular" w:cs="Times New Roman Regular"/>
                <w:sz w:val="21"/>
                <w:szCs w:val="21"/>
                <w:lang w:eastAsia="zh-Hans"/>
              </w:rPr>
              <w:t xml:space="preserve"> - над </w:t>
            </w:r>
            <w:proofErr w:type="spellStart"/>
            <w:r>
              <w:rPr>
                <w:rFonts w:ascii="Times New Roman Regular" w:eastAsiaTheme="minorEastAsia" w:hAnsi="Times New Roman Regular" w:cs="Times New Roman Regular"/>
                <w:sz w:val="21"/>
                <w:szCs w:val="21"/>
                <w:lang w:eastAsia="zh-Hans"/>
              </w:rPr>
              <w:t>підошвою</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тильне</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згинання</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гомілковостопного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суглоба</w:t>
            </w:r>
            <w:proofErr w:type="spellEnd"/>
            <w:r>
              <w:rPr>
                <w:rFonts w:ascii="Times New Roman Regular" w:eastAsiaTheme="minorEastAsia" w:hAnsi="Times New Roman Regular" w:cs="Times New Roman Regular"/>
                <w:sz w:val="21"/>
                <w:szCs w:val="21"/>
                <w:lang w:eastAsia="zh-Hans"/>
              </w:rPr>
              <w:t xml:space="preserve"> до </w:t>
            </w:r>
            <w:proofErr w:type="spellStart"/>
            <w:r>
              <w:rPr>
                <w:rFonts w:ascii="Times New Roman Regular" w:eastAsiaTheme="minorEastAsia" w:hAnsi="Times New Roman Regular" w:cs="Times New Roman Regular"/>
                <w:sz w:val="21"/>
                <w:szCs w:val="21"/>
                <w:lang w:eastAsia="zh-Hans"/>
              </w:rPr>
              <w:t>неможливості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продовжувати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утримувати</w:t>
            </w:r>
            <w:proofErr w:type="spellEnd"/>
            <w:r>
              <w:rPr>
                <w:rFonts w:ascii="Times New Roman Regular" w:eastAsiaTheme="minorEastAsia" w:hAnsi="Times New Roman Regular" w:cs="Times New Roman Regular"/>
                <w:sz w:val="21"/>
                <w:szCs w:val="21"/>
                <w:lang w:eastAsia="zh-Hans"/>
              </w:rPr>
              <w:t xml:space="preserve"> 3-5 с, </w:t>
            </w:r>
            <w:proofErr w:type="spellStart"/>
            <w:r>
              <w:rPr>
                <w:rFonts w:ascii="Times New Roman Regular" w:eastAsiaTheme="minorEastAsia" w:hAnsi="Times New Roman Regular" w:cs="Times New Roman Regular"/>
                <w:sz w:val="21"/>
                <w:szCs w:val="21"/>
                <w:lang w:eastAsia="zh-Hans"/>
              </w:rPr>
              <w:t>потім</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повільно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опустити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val="en-US" w:eastAsia="zh-Hans"/>
              </w:rPr>
              <w:t>Повторіть</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Відпочинок</w:t>
            </w:r>
            <w:proofErr w:type="spellEnd"/>
            <w:r>
              <w:rPr>
                <w:rFonts w:ascii="Times New Roman Regular" w:eastAsiaTheme="minorEastAsia" w:hAnsi="Times New Roman Regular" w:cs="Times New Roman Regular"/>
                <w:sz w:val="21"/>
                <w:szCs w:val="21"/>
                <w:lang w:val="en-US" w:eastAsia="zh-Hans"/>
              </w:rPr>
              <w:t xml:space="preserve"> 2~3хв </w:t>
            </w:r>
            <w:proofErr w:type="spellStart"/>
            <w:r>
              <w:rPr>
                <w:rFonts w:ascii="Times New Roman Regular" w:eastAsiaTheme="minorEastAsia" w:hAnsi="Times New Roman Regular" w:cs="Times New Roman Regular"/>
                <w:sz w:val="21"/>
                <w:szCs w:val="21"/>
                <w:lang w:val="en-US" w:eastAsia="zh-Hans"/>
              </w:rPr>
              <w:t>між</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підходами</w:t>
            </w:r>
            <w:proofErr w:type="spellEnd"/>
          </w:p>
        </w:tc>
      </w:tr>
      <w:tr w:rsidR="00154FAA" w14:paraId="414DE84B" w14:textId="77777777">
        <w:tc>
          <w:tcPr>
            <w:tcW w:w="9502" w:type="dxa"/>
            <w:gridSpan w:val="3"/>
            <w:vAlign w:val="center"/>
          </w:tcPr>
          <w:p w14:paraId="2DBCDBED" w14:textId="77777777" w:rsidR="00154FAA" w:rsidRDefault="00000000">
            <w:pPr>
              <w:rPr>
                <w:rFonts w:ascii="Times New Roman Regular" w:eastAsiaTheme="minorEastAsia"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lang w:val="en-US" w:eastAsia="zh-Hans"/>
              </w:rPr>
              <w:t>Вправи</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для</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верхніх</w:t>
            </w:r>
            <w:proofErr w:type="spellEnd"/>
            <w:r>
              <w:rPr>
                <w:rFonts w:ascii="Times New Roman Regular" w:hAnsi="Times New Roman Regular" w:cs="Times New Roman Regular"/>
                <w:sz w:val="21"/>
                <w:szCs w:val="21"/>
                <w:lang w:val="en-US" w:eastAsia="zh-Hans"/>
              </w:rPr>
              <w:t xml:space="preserve"> </w:t>
            </w:r>
            <w:proofErr w:type="spellStart"/>
            <w:r>
              <w:rPr>
                <w:rFonts w:ascii="Times New Roman Regular" w:hAnsi="Times New Roman Regular" w:cs="Times New Roman Regular"/>
                <w:sz w:val="21"/>
                <w:szCs w:val="21"/>
                <w:lang w:val="en-US" w:eastAsia="zh-Hans"/>
              </w:rPr>
              <w:t>кінцівок</w:t>
            </w:r>
            <w:proofErr w:type="spellEnd"/>
          </w:p>
        </w:tc>
      </w:tr>
      <w:tr w:rsidR="00154FAA" w14:paraId="7EDC5AFD" w14:textId="77777777">
        <w:tc>
          <w:tcPr>
            <w:tcW w:w="923" w:type="dxa"/>
            <w:vAlign w:val="center"/>
          </w:tcPr>
          <w:p w14:paraId="64D54CE0"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8</w:t>
            </w:r>
          </w:p>
        </w:tc>
        <w:tc>
          <w:tcPr>
            <w:tcW w:w="2330" w:type="dxa"/>
            <w:vAlign w:val="center"/>
          </w:tcPr>
          <w:p w14:paraId="65F32017"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Еластичні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стрічки</w:t>
            </w:r>
            <w:proofErr w:type="spellEnd"/>
            <w:r>
              <w:rPr>
                <w:rFonts w:ascii="Times New Roman Regular" w:hAnsi="Times New Roman Regular" w:cs="Times New Roman Regular"/>
                <w:sz w:val="21"/>
                <w:szCs w:val="21"/>
                <w:lang w:eastAsia="zh-Hans"/>
              </w:rPr>
              <w:t xml:space="preserve"> для </w:t>
            </w:r>
            <w:proofErr w:type="spellStart"/>
            <w:r>
              <w:rPr>
                <w:rFonts w:ascii="Times New Roman Regular" w:hAnsi="Times New Roman Regular" w:cs="Times New Roman Regular"/>
                <w:sz w:val="21"/>
                <w:szCs w:val="21"/>
                <w:lang w:eastAsia="zh-Hans"/>
              </w:rPr>
              <w:t>підйому</w:t>
            </w:r>
            <w:proofErr w:type="spellEnd"/>
            <w:r>
              <w:rPr>
                <w:rFonts w:ascii="Times New Roman Regular" w:hAnsi="Times New Roman Regular" w:cs="Times New Roman Regular"/>
                <w:sz w:val="21"/>
                <w:szCs w:val="21"/>
                <w:lang w:eastAsia="zh-Hans"/>
              </w:rPr>
              <w:t xml:space="preserve"> рук</w:t>
            </w:r>
          </w:p>
          <w:p w14:paraId="3B22EFB7"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w:t>
            </w:r>
            <w:proofErr w:type="spellStart"/>
            <w:r>
              <w:rPr>
                <w:rFonts w:ascii="Times New Roman Regular" w:hAnsi="Times New Roman Regular" w:cs="Times New Roman Regular"/>
                <w:sz w:val="21"/>
                <w:szCs w:val="21"/>
                <w:lang w:eastAsia="zh-Hans"/>
              </w:rPr>
              <w:t>дельтовидні</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м'язи</w:t>
            </w:r>
            <w:proofErr w:type="spellEnd"/>
            <w:r>
              <w:rPr>
                <w:rFonts w:ascii="Times New Roman Regular" w:hAnsi="Times New Roman Regular" w:cs="Times New Roman Regular"/>
                <w:sz w:val="21"/>
                <w:szCs w:val="21"/>
                <w:lang w:eastAsia="zh-Hans"/>
              </w:rPr>
              <w:t xml:space="preserve"> та </w:t>
            </w:r>
            <w:proofErr w:type="spellStart"/>
            <w:r>
              <w:rPr>
                <w:rFonts w:ascii="Times New Roman Regular" w:hAnsi="Times New Roman Regular" w:cs="Times New Roman Regular"/>
                <w:sz w:val="21"/>
                <w:szCs w:val="21"/>
                <w:lang w:eastAsia="zh-Hans"/>
              </w:rPr>
              <w:t>ін</w:t>
            </w:r>
            <w:proofErr w:type="spellEnd"/>
            <w:r>
              <w:rPr>
                <w:rFonts w:ascii="Times New Roman Regular" w:hAnsi="Times New Roman Regular" w:cs="Times New Roman Regular"/>
                <w:sz w:val="21"/>
                <w:szCs w:val="21"/>
                <w:lang w:eastAsia="zh-Hans"/>
              </w:rPr>
              <w:t>.)</w:t>
            </w:r>
          </w:p>
        </w:tc>
        <w:tc>
          <w:tcPr>
            <w:tcW w:w="6249" w:type="dxa"/>
          </w:tcPr>
          <w:p w14:paraId="465325C2" w14:textId="77777777" w:rsidR="00154FAA" w:rsidRDefault="00000000">
            <w:pPr>
              <w:rPr>
                <w:rFonts w:ascii="Times New Roman Regular" w:eastAsiaTheme="minorEastAsia" w:hAnsi="Times New Roman Regular" w:cs="Times New Roman Regular" w:hint="eastAsia"/>
                <w:sz w:val="21"/>
                <w:szCs w:val="21"/>
                <w:lang w:val="en-US" w:eastAsia="zh-Hans"/>
              </w:rPr>
            </w:pPr>
            <w:r>
              <w:rPr>
                <w:rFonts w:ascii="Times New Roman Regular" w:eastAsiaTheme="minorEastAsia" w:hAnsi="Times New Roman Regular" w:cs="Times New Roman Regular"/>
                <w:sz w:val="21"/>
                <w:szCs w:val="21"/>
                <w:lang w:eastAsia="zh-Hans"/>
              </w:rPr>
              <w:t xml:space="preserve">Сядьте на </w:t>
            </w:r>
            <w:proofErr w:type="spellStart"/>
            <w:r>
              <w:rPr>
                <w:rFonts w:ascii="Times New Roman Regular" w:eastAsiaTheme="minorEastAsia" w:hAnsi="Times New Roman Regular" w:cs="Times New Roman Regular"/>
                <w:sz w:val="21"/>
                <w:szCs w:val="21"/>
                <w:lang w:eastAsia="zh-Hans"/>
              </w:rPr>
              <w:t>стілець</w:t>
            </w:r>
            <w:proofErr w:type="spellEnd"/>
            <w:r>
              <w:rPr>
                <w:rFonts w:ascii="Times New Roman Regular" w:eastAsiaTheme="minorEastAsia" w:hAnsi="Times New Roman Regular" w:cs="Times New Roman Regular"/>
                <w:sz w:val="21"/>
                <w:szCs w:val="21"/>
                <w:lang w:eastAsia="zh-Hans"/>
              </w:rPr>
              <w:t xml:space="preserve"> з </w:t>
            </w:r>
            <w:proofErr w:type="spellStart"/>
            <w:r>
              <w:rPr>
                <w:rFonts w:ascii="Times New Roman Regular" w:eastAsiaTheme="minorEastAsia" w:hAnsi="Times New Roman Regular" w:cs="Times New Roman Regular"/>
                <w:sz w:val="21"/>
                <w:szCs w:val="21"/>
                <w:lang w:eastAsia="zh-Hans"/>
              </w:rPr>
              <w:t>підтягнутим</w:t>
            </w:r>
            <w:proofErr w:type="spellEnd"/>
            <w:r>
              <w:rPr>
                <w:rFonts w:ascii="Times New Roman Regular" w:eastAsiaTheme="minorEastAsia" w:hAnsi="Times New Roman Regular" w:cs="Times New Roman Regular"/>
                <w:sz w:val="21"/>
                <w:szCs w:val="21"/>
                <w:lang w:eastAsia="zh-Hans"/>
              </w:rPr>
              <w:t xml:space="preserve"> животом, спина пряма, </w:t>
            </w:r>
            <w:proofErr w:type="spellStart"/>
            <w:r>
              <w:rPr>
                <w:rFonts w:ascii="Times New Roman Regular" w:eastAsiaTheme="minorEastAsia" w:hAnsi="Times New Roman Regular" w:cs="Times New Roman Regular"/>
                <w:sz w:val="21"/>
                <w:szCs w:val="21"/>
                <w:lang w:eastAsia="zh-Hans"/>
              </w:rPr>
              <w:t>долоні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спрямовані</w:t>
            </w:r>
            <w:proofErr w:type="spellEnd"/>
            <w:r>
              <w:rPr>
                <w:rFonts w:ascii="Times New Roman Regular" w:eastAsiaTheme="minorEastAsia" w:hAnsi="Times New Roman Regular" w:cs="Times New Roman Regular"/>
                <w:sz w:val="21"/>
                <w:szCs w:val="21"/>
                <w:lang w:eastAsia="zh-Hans"/>
              </w:rPr>
              <w:t xml:space="preserve"> вперед, </w:t>
            </w:r>
            <w:proofErr w:type="spellStart"/>
            <w:r>
              <w:rPr>
                <w:rFonts w:ascii="Times New Roman Regular" w:eastAsiaTheme="minorEastAsia" w:hAnsi="Times New Roman Regular" w:cs="Times New Roman Regular"/>
                <w:sz w:val="21"/>
                <w:szCs w:val="21"/>
                <w:lang w:eastAsia="zh-Hans"/>
              </w:rPr>
              <w:t>витягніть</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еластичну</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стрічку</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назовні</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щільно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тримаючи</w:t>
            </w:r>
            <w:proofErr w:type="spellEnd"/>
            <w:r>
              <w:rPr>
                <w:rFonts w:ascii="Times New Roman Regular" w:eastAsiaTheme="minorEastAsia" w:hAnsi="Times New Roman Regular" w:cs="Times New Roman Regular"/>
                <w:sz w:val="21"/>
                <w:szCs w:val="21"/>
                <w:lang w:eastAsia="zh-Hans"/>
              </w:rPr>
              <w:t xml:space="preserve"> руки ширше </w:t>
            </w:r>
            <w:proofErr w:type="spellStart"/>
            <w:r>
              <w:rPr>
                <w:rFonts w:ascii="Times New Roman Regular" w:eastAsiaTheme="minorEastAsia" w:hAnsi="Times New Roman Regular" w:cs="Times New Roman Regular"/>
                <w:sz w:val="21"/>
                <w:szCs w:val="21"/>
                <w:lang w:eastAsia="zh-Hans"/>
              </w:rPr>
              <w:t>ширини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плечей</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утримуйте</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певну</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напругу</w:t>
            </w:r>
            <w:proofErr w:type="spellEnd"/>
            <w:r>
              <w:rPr>
                <w:rFonts w:ascii="Times New Roman Regular" w:eastAsiaTheme="minorEastAsia" w:hAnsi="Times New Roman Regular" w:cs="Times New Roman Regular"/>
                <w:sz w:val="21"/>
                <w:szCs w:val="21"/>
                <w:lang w:eastAsia="zh-Hans"/>
              </w:rPr>
              <w:t xml:space="preserve">, а </w:t>
            </w:r>
            <w:proofErr w:type="spellStart"/>
            <w:r>
              <w:rPr>
                <w:rFonts w:ascii="Times New Roman Regular" w:eastAsiaTheme="minorEastAsia" w:hAnsi="Times New Roman Regular" w:cs="Times New Roman Regular"/>
                <w:sz w:val="21"/>
                <w:szCs w:val="21"/>
                <w:lang w:eastAsia="zh-Hans"/>
              </w:rPr>
              <w:t>потім</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повільно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випряміть</w:t>
            </w:r>
            <w:proofErr w:type="spellEnd"/>
            <w:r>
              <w:rPr>
                <w:rFonts w:ascii="Times New Roman Regular" w:eastAsiaTheme="minorEastAsia" w:hAnsi="Times New Roman Regular" w:cs="Times New Roman Regular"/>
                <w:sz w:val="21"/>
                <w:szCs w:val="21"/>
                <w:lang w:eastAsia="zh-Hans"/>
              </w:rPr>
              <w:t xml:space="preserve"> руки </w:t>
            </w:r>
            <w:proofErr w:type="spellStart"/>
            <w:r>
              <w:rPr>
                <w:rFonts w:ascii="Times New Roman Regular" w:eastAsiaTheme="minorEastAsia" w:hAnsi="Times New Roman Regular" w:cs="Times New Roman Regular"/>
                <w:sz w:val="21"/>
                <w:szCs w:val="21"/>
                <w:lang w:eastAsia="zh-Hans"/>
              </w:rPr>
              <w:t>вгору</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утримуйте</w:t>
            </w:r>
            <w:proofErr w:type="spellEnd"/>
            <w:r>
              <w:rPr>
                <w:rFonts w:ascii="Times New Roman Regular" w:eastAsiaTheme="minorEastAsia" w:hAnsi="Times New Roman Regular" w:cs="Times New Roman Regular"/>
                <w:sz w:val="21"/>
                <w:szCs w:val="21"/>
                <w:lang w:eastAsia="zh-Hans"/>
              </w:rPr>
              <w:t xml:space="preserve"> 3~5 с, а </w:t>
            </w:r>
            <w:proofErr w:type="spellStart"/>
            <w:r>
              <w:rPr>
                <w:rFonts w:ascii="Times New Roman Regular" w:eastAsiaTheme="minorEastAsia" w:hAnsi="Times New Roman Regular" w:cs="Times New Roman Regular"/>
                <w:sz w:val="21"/>
                <w:szCs w:val="21"/>
                <w:lang w:eastAsia="zh-Hans"/>
              </w:rPr>
              <w:t>потім</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повільно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опустіть</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їх</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val="en-US" w:eastAsia="zh-Hans"/>
              </w:rPr>
              <w:t>Відпочинок</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між</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підходами</w:t>
            </w:r>
            <w:proofErr w:type="spellEnd"/>
            <w:r>
              <w:rPr>
                <w:rFonts w:ascii="Times New Roman Regular" w:eastAsiaTheme="minorEastAsia" w:hAnsi="Times New Roman Regular" w:cs="Times New Roman Regular"/>
                <w:sz w:val="21"/>
                <w:szCs w:val="21"/>
                <w:lang w:val="en-US" w:eastAsia="zh-Hans"/>
              </w:rPr>
              <w:t xml:space="preserve"> 2~3хв</w:t>
            </w:r>
          </w:p>
        </w:tc>
      </w:tr>
      <w:tr w:rsidR="00154FAA" w14:paraId="60E3CAD6" w14:textId="77777777">
        <w:tc>
          <w:tcPr>
            <w:tcW w:w="923" w:type="dxa"/>
            <w:vAlign w:val="center"/>
          </w:tcPr>
          <w:p w14:paraId="669BA21B"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t>9</w:t>
            </w:r>
          </w:p>
        </w:tc>
        <w:tc>
          <w:tcPr>
            <w:tcW w:w="2330" w:type="dxa"/>
            <w:vAlign w:val="center"/>
          </w:tcPr>
          <w:p w14:paraId="7BA6CBEF" w14:textId="77777777" w:rsidR="00154FAA" w:rsidRDefault="00000000">
            <w:pPr>
              <w:jc w:val="center"/>
              <w:rPr>
                <w:rFonts w:ascii="Times New Roman Regular" w:hAnsi="Times New Roman Regular" w:cs="Times New Roman Regular"/>
                <w:sz w:val="21"/>
                <w:szCs w:val="21"/>
                <w:lang w:eastAsia="zh-Hans"/>
              </w:rPr>
            </w:pPr>
            <w:proofErr w:type="spellStart"/>
            <w:r>
              <w:rPr>
                <w:rFonts w:ascii="Times New Roman Regular" w:hAnsi="Times New Roman Regular" w:cs="Times New Roman Regular"/>
                <w:sz w:val="21"/>
                <w:szCs w:val="21"/>
                <w:lang w:eastAsia="zh-Hans"/>
              </w:rPr>
              <w:t>Еластичний</w:t>
            </w:r>
            <w:proofErr w:type="spellEnd"/>
            <w:r>
              <w:rPr>
                <w:rFonts w:ascii="Times New Roman Regular" w:hAnsi="Times New Roman Regular" w:cs="Times New Roman Regular"/>
                <w:sz w:val="21"/>
                <w:szCs w:val="21"/>
                <w:lang w:eastAsia="zh-Hans"/>
              </w:rPr>
              <w:t xml:space="preserve"> бандаж </w:t>
            </w:r>
            <w:proofErr w:type="spellStart"/>
            <w:r>
              <w:rPr>
                <w:rFonts w:ascii="Times New Roman Regular" w:hAnsi="Times New Roman Regular" w:cs="Times New Roman Regular"/>
                <w:sz w:val="21"/>
                <w:szCs w:val="21"/>
                <w:lang w:eastAsia="zh-Hans"/>
              </w:rPr>
              <w:t>згинання</w:t>
            </w:r>
            <w:proofErr w:type="spellEnd"/>
            <w:r>
              <w:rPr>
                <w:rFonts w:ascii="Times New Roman Regular" w:hAnsi="Times New Roman Regular" w:cs="Times New Roman Regular"/>
                <w:sz w:val="21"/>
                <w:szCs w:val="21"/>
                <w:lang w:eastAsia="zh-Hans"/>
              </w:rPr>
              <w:t xml:space="preserve"> </w:t>
            </w:r>
            <w:proofErr w:type="spellStart"/>
            <w:r>
              <w:rPr>
                <w:rFonts w:ascii="Times New Roman Regular" w:hAnsi="Times New Roman Regular" w:cs="Times New Roman Regular"/>
                <w:sz w:val="21"/>
                <w:szCs w:val="21"/>
                <w:lang w:eastAsia="zh-Hans"/>
              </w:rPr>
              <w:t>ліктя</w:t>
            </w:r>
            <w:proofErr w:type="spellEnd"/>
          </w:p>
          <w:p w14:paraId="48EA7FC4" w14:textId="77777777" w:rsidR="00154FAA" w:rsidRDefault="00000000">
            <w:pPr>
              <w:jc w:val="center"/>
              <w:rPr>
                <w:rFonts w:ascii="Times New Roman Regular" w:hAnsi="Times New Roman Regular" w:cs="Times New Roman Regular"/>
                <w:sz w:val="21"/>
                <w:szCs w:val="21"/>
                <w:lang w:eastAsia="zh-Hans"/>
              </w:rPr>
            </w:pPr>
            <w:r>
              <w:rPr>
                <w:rFonts w:ascii="Times New Roman Regular" w:hAnsi="Times New Roman Regular" w:cs="Times New Roman Regular"/>
                <w:sz w:val="21"/>
                <w:szCs w:val="21"/>
                <w:lang w:eastAsia="zh-Hans"/>
              </w:rPr>
              <w:lastRenderedPageBreak/>
              <w:t>(</w:t>
            </w:r>
            <w:proofErr w:type="spellStart"/>
            <w:r>
              <w:rPr>
                <w:rFonts w:ascii="Times New Roman Regular" w:hAnsi="Times New Roman Regular" w:cs="Times New Roman Regular"/>
                <w:sz w:val="21"/>
                <w:szCs w:val="21"/>
                <w:lang w:eastAsia="zh-Hans"/>
              </w:rPr>
              <w:t>біцепси</w:t>
            </w:r>
            <w:proofErr w:type="spellEnd"/>
            <w:r>
              <w:rPr>
                <w:rFonts w:ascii="Times New Roman Regular" w:hAnsi="Times New Roman Regular" w:cs="Times New Roman Regular"/>
                <w:sz w:val="21"/>
                <w:szCs w:val="21"/>
                <w:lang w:eastAsia="zh-Hans"/>
              </w:rPr>
              <w:t xml:space="preserve"> і т.д.)</w:t>
            </w:r>
          </w:p>
        </w:tc>
        <w:tc>
          <w:tcPr>
            <w:tcW w:w="6249" w:type="dxa"/>
          </w:tcPr>
          <w:p w14:paraId="67346A6D" w14:textId="77777777" w:rsidR="00154FAA" w:rsidRDefault="00000000">
            <w:pPr>
              <w:rPr>
                <w:rFonts w:ascii="Times New Roman Regular" w:eastAsiaTheme="minorEastAsia" w:hAnsi="Times New Roman Regular" w:cs="Times New Roman Regular" w:hint="eastAsia"/>
                <w:sz w:val="21"/>
                <w:szCs w:val="21"/>
                <w:lang w:val="en-US" w:eastAsia="zh-Hans"/>
              </w:rPr>
            </w:pPr>
            <w:r>
              <w:rPr>
                <w:rFonts w:ascii="Times New Roman Regular" w:eastAsiaTheme="minorEastAsia" w:hAnsi="Times New Roman Regular" w:cs="Times New Roman Regular"/>
                <w:sz w:val="21"/>
                <w:szCs w:val="21"/>
                <w:lang w:eastAsia="zh-Hans"/>
              </w:rPr>
              <w:lastRenderedPageBreak/>
              <w:t xml:space="preserve">Сядьте на </w:t>
            </w:r>
            <w:proofErr w:type="spellStart"/>
            <w:r>
              <w:rPr>
                <w:rFonts w:ascii="Times New Roman Regular" w:eastAsiaTheme="minorEastAsia" w:hAnsi="Times New Roman Regular" w:cs="Times New Roman Regular"/>
                <w:sz w:val="21"/>
                <w:szCs w:val="21"/>
                <w:lang w:eastAsia="zh-Hans"/>
              </w:rPr>
              <w:t>стілець</w:t>
            </w:r>
            <w:proofErr w:type="spellEnd"/>
            <w:r>
              <w:rPr>
                <w:rFonts w:ascii="Times New Roman Regular" w:eastAsiaTheme="minorEastAsia" w:hAnsi="Times New Roman Regular" w:cs="Times New Roman Regular"/>
                <w:sz w:val="21"/>
                <w:szCs w:val="21"/>
                <w:lang w:eastAsia="zh-Hans"/>
              </w:rPr>
              <w:t xml:space="preserve"> з </w:t>
            </w:r>
            <w:proofErr w:type="spellStart"/>
            <w:r>
              <w:rPr>
                <w:rFonts w:ascii="Times New Roman Regular" w:eastAsiaTheme="minorEastAsia" w:hAnsi="Times New Roman Regular" w:cs="Times New Roman Regular"/>
                <w:sz w:val="21"/>
                <w:szCs w:val="21"/>
                <w:lang w:eastAsia="zh-Hans"/>
              </w:rPr>
              <w:t>підтягнутим</w:t>
            </w:r>
            <w:proofErr w:type="spellEnd"/>
            <w:r>
              <w:rPr>
                <w:rFonts w:ascii="Times New Roman Regular" w:eastAsiaTheme="minorEastAsia" w:hAnsi="Times New Roman Regular" w:cs="Times New Roman Regular"/>
                <w:sz w:val="21"/>
                <w:szCs w:val="21"/>
                <w:lang w:eastAsia="zh-Hans"/>
              </w:rPr>
              <w:t xml:space="preserve"> животом і прямою спиною, </w:t>
            </w:r>
            <w:proofErr w:type="spellStart"/>
            <w:r>
              <w:rPr>
                <w:rFonts w:ascii="Times New Roman Regular" w:eastAsiaTheme="minorEastAsia" w:hAnsi="Times New Roman Regular" w:cs="Times New Roman Regular"/>
                <w:sz w:val="21"/>
                <w:szCs w:val="21"/>
                <w:lang w:eastAsia="zh-Hans"/>
              </w:rPr>
              <w:t>покладіть</w:t>
            </w:r>
            <w:proofErr w:type="spellEnd"/>
            <w:r>
              <w:rPr>
                <w:rFonts w:ascii="Times New Roman Regular" w:eastAsiaTheme="minorEastAsia" w:hAnsi="Times New Roman Regular" w:cs="Times New Roman Regular"/>
                <w:sz w:val="21"/>
                <w:szCs w:val="21"/>
                <w:lang w:eastAsia="zh-Hans"/>
              </w:rPr>
              <w:t xml:space="preserve"> один </w:t>
            </w:r>
            <w:proofErr w:type="spellStart"/>
            <w:r>
              <w:rPr>
                <w:rFonts w:ascii="Times New Roman Regular" w:eastAsiaTheme="minorEastAsia" w:hAnsi="Times New Roman Regular" w:cs="Times New Roman Regular"/>
                <w:sz w:val="21"/>
                <w:szCs w:val="21"/>
                <w:lang w:eastAsia="zh-Hans"/>
              </w:rPr>
              <w:t>кінець</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еластичної</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стрічки</w:t>
            </w:r>
            <w:proofErr w:type="spellEnd"/>
            <w:r>
              <w:rPr>
                <w:rFonts w:ascii="Times New Roman Regular" w:eastAsiaTheme="minorEastAsia" w:hAnsi="Times New Roman Regular" w:cs="Times New Roman Regular"/>
                <w:sz w:val="21"/>
                <w:szCs w:val="21"/>
                <w:lang w:eastAsia="zh-Hans"/>
              </w:rPr>
              <w:t xml:space="preserve"> на стегна, а </w:t>
            </w:r>
            <w:proofErr w:type="spellStart"/>
            <w:r>
              <w:rPr>
                <w:rFonts w:ascii="Times New Roman Regular" w:eastAsiaTheme="minorEastAsia" w:hAnsi="Times New Roman Regular" w:cs="Times New Roman Regular"/>
                <w:sz w:val="21"/>
                <w:szCs w:val="21"/>
                <w:lang w:eastAsia="zh-Hans"/>
              </w:rPr>
              <w:t>інший</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кінець</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міцно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обхопіть</w:t>
            </w:r>
            <w:proofErr w:type="spellEnd"/>
            <w:r>
              <w:rPr>
                <w:rFonts w:ascii="Times New Roman Regular" w:eastAsiaTheme="minorEastAsia" w:hAnsi="Times New Roman Regular" w:cs="Times New Roman Regular"/>
                <w:sz w:val="21"/>
                <w:szCs w:val="21"/>
                <w:lang w:eastAsia="zh-Hans"/>
              </w:rPr>
              <w:t xml:space="preserve"> руками, </w:t>
            </w:r>
            <w:proofErr w:type="spellStart"/>
            <w:r>
              <w:rPr>
                <w:rFonts w:ascii="Times New Roman Regular" w:eastAsiaTheme="minorEastAsia" w:hAnsi="Times New Roman Regular" w:cs="Times New Roman Regular"/>
                <w:sz w:val="21"/>
                <w:szCs w:val="21"/>
                <w:lang w:eastAsia="zh-Hans"/>
              </w:rPr>
              <w:t>притисніть</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плечі</w:t>
            </w:r>
            <w:proofErr w:type="spellEnd"/>
            <w:r>
              <w:rPr>
                <w:rFonts w:ascii="Times New Roman Regular" w:eastAsiaTheme="minorEastAsia" w:hAnsi="Times New Roman Regular" w:cs="Times New Roman Regular"/>
                <w:sz w:val="21"/>
                <w:szCs w:val="21"/>
                <w:lang w:eastAsia="zh-Hans"/>
              </w:rPr>
              <w:t xml:space="preserve"> до </w:t>
            </w:r>
            <w:proofErr w:type="spellStart"/>
            <w:r>
              <w:rPr>
                <w:rFonts w:ascii="Times New Roman Regular" w:eastAsiaTheme="minorEastAsia" w:hAnsi="Times New Roman Regular" w:cs="Times New Roman Regular"/>
                <w:sz w:val="21"/>
                <w:szCs w:val="21"/>
                <w:lang w:eastAsia="zh-Hans"/>
              </w:rPr>
              <w:t>боків</w:t>
            </w:r>
            <w:proofErr w:type="spellEnd"/>
            <w:r>
              <w:rPr>
                <w:rFonts w:ascii="Times New Roman Regular" w:eastAsiaTheme="minorEastAsia" w:hAnsi="Times New Roman Regular" w:cs="Times New Roman Regular"/>
                <w:sz w:val="21"/>
                <w:szCs w:val="21"/>
                <w:lang w:eastAsia="zh-Hans"/>
              </w:rPr>
              <w:t xml:space="preserve"> і </w:t>
            </w:r>
            <w:proofErr w:type="spellStart"/>
            <w:r>
              <w:rPr>
                <w:rFonts w:ascii="Times New Roman Regular" w:eastAsiaTheme="minorEastAsia" w:hAnsi="Times New Roman Regular" w:cs="Times New Roman Regular"/>
                <w:sz w:val="21"/>
                <w:szCs w:val="21"/>
                <w:lang w:eastAsia="zh-Hans"/>
              </w:rPr>
              <w:lastRenderedPageBreak/>
              <w:t>повільно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тягніть</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стрічку</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вгору</w:t>
            </w:r>
            <w:proofErr w:type="spellEnd"/>
            <w:r>
              <w:rPr>
                <w:rFonts w:ascii="Times New Roman Regular" w:eastAsiaTheme="minorEastAsia" w:hAnsi="Times New Roman Regular" w:cs="Times New Roman Regular"/>
                <w:sz w:val="21"/>
                <w:szCs w:val="21"/>
                <w:lang w:eastAsia="zh-Hans"/>
              </w:rPr>
              <w:t xml:space="preserve"> до тих </w:t>
            </w:r>
            <w:proofErr w:type="spellStart"/>
            <w:r>
              <w:rPr>
                <w:rFonts w:ascii="Times New Roman Regular" w:eastAsiaTheme="minorEastAsia" w:hAnsi="Times New Roman Regular" w:cs="Times New Roman Regular"/>
                <w:sz w:val="21"/>
                <w:szCs w:val="21"/>
                <w:lang w:eastAsia="zh-Hans"/>
              </w:rPr>
              <w:t>пір</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поки</w:t>
            </w:r>
            <w:proofErr w:type="spellEnd"/>
            <w:r>
              <w:rPr>
                <w:rFonts w:ascii="Times New Roman Regular" w:eastAsiaTheme="minorEastAsia" w:hAnsi="Times New Roman Regular" w:cs="Times New Roman Regular"/>
                <w:sz w:val="21"/>
                <w:szCs w:val="21"/>
                <w:lang w:eastAsia="zh-Hans"/>
              </w:rPr>
              <w:t xml:space="preserve"> не </w:t>
            </w:r>
            <w:proofErr w:type="spellStart"/>
            <w:r>
              <w:rPr>
                <w:rFonts w:ascii="Times New Roman Regular" w:eastAsiaTheme="minorEastAsia" w:hAnsi="Times New Roman Regular" w:cs="Times New Roman Regular"/>
                <w:sz w:val="21"/>
                <w:szCs w:val="21"/>
                <w:lang w:eastAsia="zh-Hans"/>
              </w:rPr>
              <w:t>зможете</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продовжувати</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утримуйте</w:t>
            </w:r>
            <w:proofErr w:type="spellEnd"/>
            <w:r>
              <w:rPr>
                <w:rFonts w:ascii="Times New Roman Regular" w:eastAsiaTheme="minorEastAsia" w:hAnsi="Times New Roman Regular" w:cs="Times New Roman Regular"/>
                <w:sz w:val="21"/>
                <w:szCs w:val="21"/>
                <w:lang w:eastAsia="zh-Hans"/>
              </w:rPr>
              <w:t xml:space="preserve"> 3-5 секунд, а </w:t>
            </w:r>
            <w:proofErr w:type="spellStart"/>
            <w:r>
              <w:rPr>
                <w:rFonts w:ascii="Times New Roman Regular" w:eastAsiaTheme="minorEastAsia" w:hAnsi="Times New Roman Regular" w:cs="Times New Roman Regular"/>
                <w:sz w:val="21"/>
                <w:szCs w:val="21"/>
                <w:lang w:eastAsia="zh-Hans"/>
              </w:rPr>
              <w:t>потім</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повільно</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eastAsia="zh-Hans"/>
              </w:rPr>
              <w:t>зніміть</w:t>
            </w:r>
            <w:proofErr w:type="spellEnd"/>
            <w:r>
              <w:rPr>
                <w:rFonts w:ascii="Times New Roman Regular" w:eastAsiaTheme="minorEastAsia" w:hAnsi="Times New Roman Regular" w:cs="Times New Roman Regular"/>
                <w:sz w:val="21"/>
                <w:szCs w:val="21"/>
                <w:lang w:eastAsia="zh-Hans"/>
              </w:rPr>
              <w:t xml:space="preserve">. </w:t>
            </w:r>
            <w:proofErr w:type="spellStart"/>
            <w:r>
              <w:rPr>
                <w:rFonts w:ascii="Times New Roman Regular" w:eastAsiaTheme="minorEastAsia" w:hAnsi="Times New Roman Regular" w:cs="Times New Roman Regular"/>
                <w:sz w:val="21"/>
                <w:szCs w:val="21"/>
                <w:lang w:val="en-US" w:eastAsia="zh-Hans"/>
              </w:rPr>
              <w:t>Чергуйте</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по</w:t>
            </w:r>
            <w:proofErr w:type="spellEnd"/>
            <w:r>
              <w:rPr>
                <w:rFonts w:ascii="Times New Roman Regular" w:eastAsiaTheme="minorEastAsia" w:hAnsi="Times New Roman Regular" w:cs="Times New Roman Regular"/>
                <w:sz w:val="21"/>
                <w:szCs w:val="21"/>
                <w:lang w:val="en-US" w:eastAsia="zh-Hans"/>
              </w:rPr>
              <w:t xml:space="preserve"> 1~2 </w:t>
            </w:r>
            <w:proofErr w:type="spellStart"/>
            <w:r>
              <w:rPr>
                <w:rFonts w:ascii="Times New Roman Regular" w:eastAsiaTheme="minorEastAsia" w:hAnsi="Times New Roman Regular" w:cs="Times New Roman Regular"/>
                <w:sz w:val="21"/>
                <w:szCs w:val="21"/>
                <w:lang w:val="en-US" w:eastAsia="zh-Hans"/>
              </w:rPr>
              <w:t>набори</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Відпочинок</w:t>
            </w:r>
            <w:proofErr w:type="spellEnd"/>
            <w:r>
              <w:rPr>
                <w:rFonts w:ascii="Times New Roman Regular" w:eastAsiaTheme="minorEastAsia" w:hAnsi="Times New Roman Regular" w:cs="Times New Roman Regular"/>
                <w:sz w:val="21"/>
                <w:szCs w:val="21"/>
                <w:lang w:val="en-US" w:eastAsia="zh-Hans"/>
              </w:rPr>
              <w:t xml:space="preserve"> 2~3хв </w:t>
            </w:r>
            <w:proofErr w:type="spellStart"/>
            <w:r>
              <w:rPr>
                <w:rFonts w:ascii="Times New Roman Regular" w:eastAsiaTheme="minorEastAsia" w:hAnsi="Times New Roman Regular" w:cs="Times New Roman Regular"/>
                <w:sz w:val="21"/>
                <w:szCs w:val="21"/>
                <w:lang w:val="en-US" w:eastAsia="zh-Hans"/>
              </w:rPr>
              <w:t>між</w:t>
            </w:r>
            <w:proofErr w:type="spellEnd"/>
            <w:r>
              <w:rPr>
                <w:rFonts w:ascii="Times New Roman Regular" w:eastAsiaTheme="minorEastAsia" w:hAnsi="Times New Roman Regular" w:cs="Times New Roman Regular"/>
                <w:sz w:val="21"/>
                <w:szCs w:val="21"/>
                <w:lang w:val="en-US" w:eastAsia="zh-Hans"/>
              </w:rPr>
              <w:t xml:space="preserve"> </w:t>
            </w:r>
            <w:proofErr w:type="spellStart"/>
            <w:r>
              <w:rPr>
                <w:rFonts w:ascii="Times New Roman Regular" w:eastAsiaTheme="minorEastAsia" w:hAnsi="Times New Roman Regular" w:cs="Times New Roman Regular"/>
                <w:sz w:val="21"/>
                <w:szCs w:val="21"/>
                <w:lang w:val="en-US" w:eastAsia="zh-Hans"/>
              </w:rPr>
              <w:t>підходами</w:t>
            </w:r>
            <w:proofErr w:type="spellEnd"/>
          </w:p>
        </w:tc>
      </w:tr>
    </w:tbl>
    <w:p w14:paraId="1DE95B85"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1C68C6C0" w14:textId="77777777" w:rsidR="00154FAA" w:rsidRDefault="00000000">
      <w:pPr>
        <w:tabs>
          <w:tab w:val="left" w:pos="851"/>
          <w:tab w:val="left" w:pos="993"/>
        </w:tabs>
        <w:spacing w:line="360" w:lineRule="auto"/>
        <w:jc w:val="center"/>
        <w:rPr>
          <w:rFonts w:ascii="Times New Roman Bold" w:hAnsi="Times New Roman Bold" w:cs="Times New Roman Bold"/>
          <w:b/>
          <w:bCs/>
          <w:sz w:val="32"/>
          <w:szCs w:val="32"/>
          <w:lang w:val="uk-UA"/>
        </w:rPr>
      </w:pPr>
      <w:r>
        <w:rPr>
          <w:rFonts w:ascii="Times New Roman Bold" w:hAnsi="Times New Roman Bold" w:cs="Times New Roman Bold"/>
          <w:b/>
          <w:bCs/>
          <w:sz w:val="32"/>
          <w:szCs w:val="32"/>
          <w:lang w:val="uk-UA"/>
        </w:rPr>
        <w:t>Частина III Дослідження впливу програми домашніх вправ з опором на рівні громади на соматичні функції у пацієнтів похилого віку з остеопорозом</w:t>
      </w:r>
    </w:p>
    <w:p w14:paraId="7A9D6786"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3.</w:t>
      </w:r>
      <w:r>
        <w:rPr>
          <w:rFonts w:ascii="Times New Roman Bold" w:hAnsi="Times New Roman Bold" w:cs="Times New Roman Bold"/>
          <w:b/>
          <w:bCs/>
          <w:sz w:val="28"/>
          <w:szCs w:val="28"/>
          <w:lang w:val="uk-UA"/>
        </w:rPr>
        <w:t>1 Досліджувана популяція</w:t>
      </w:r>
    </w:p>
    <w:p w14:paraId="03996D3B"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Пацієнти похилого віку з ГП з серпня по грудень 2022 року в центрі інтелектуальної </w:t>
      </w:r>
      <w:proofErr w:type="spellStart"/>
      <w:r>
        <w:rPr>
          <w:rFonts w:ascii="Times New Roman Regular" w:hAnsi="Times New Roman Regular" w:cs="Times New Roman Regular"/>
          <w:sz w:val="28"/>
          <w:szCs w:val="28"/>
          <w:lang w:val="uk-UA"/>
        </w:rPr>
        <w:t>медсестринської</w:t>
      </w:r>
      <w:proofErr w:type="spellEnd"/>
      <w:r>
        <w:rPr>
          <w:rFonts w:ascii="Times New Roman Regular" w:hAnsi="Times New Roman Regular" w:cs="Times New Roman Regular"/>
          <w:sz w:val="28"/>
          <w:szCs w:val="28"/>
          <w:lang w:val="uk-UA"/>
        </w:rPr>
        <w:t xml:space="preserve"> допомоги на базі громади в </w:t>
      </w:r>
      <w:proofErr w:type="spellStart"/>
      <w:r>
        <w:rPr>
          <w:rFonts w:ascii="Times New Roman Regular" w:hAnsi="Times New Roman Regular" w:cs="Times New Roman Regular"/>
          <w:sz w:val="28"/>
          <w:szCs w:val="28"/>
          <w:lang w:val="uk-UA"/>
        </w:rPr>
        <w:t>Тонгліао</w:t>
      </w:r>
      <w:proofErr w:type="spellEnd"/>
      <w:r>
        <w:rPr>
          <w:rFonts w:ascii="Times New Roman Regular" w:hAnsi="Times New Roman Regular" w:cs="Times New Roman Regular"/>
          <w:sz w:val="28"/>
          <w:szCs w:val="28"/>
          <w:lang w:val="uk-UA"/>
        </w:rPr>
        <w:t>, Внутрішня Монголія.</w:t>
      </w:r>
    </w:p>
    <w:p w14:paraId="30001320"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3.</w:t>
      </w:r>
      <w:r>
        <w:rPr>
          <w:rFonts w:ascii="Times New Roman Bold" w:hAnsi="Times New Roman Bold" w:cs="Times New Roman Bold"/>
          <w:b/>
          <w:bCs/>
          <w:sz w:val="28"/>
          <w:szCs w:val="28"/>
          <w:lang w:val="uk-UA"/>
        </w:rPr>
        <w:t>1.1 Критерії включення</w:t>
      </w:r>
    </w:p>
    <w:p w14:paraId="0DEA904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(1) Відповідність діагностичним критеріям остеопорозу, встановленим ВООЗ, тобто ≥2,5 стандартних відхилень МЩКТ, виміряної за допомогою </w:t>
      </w:r>
      <w:proofErr w:type="spellStart"/>
      <w:r>
        <w:rPr>
          <w:rFonts w:ascii="Times New Roman Regular" w:hAnsi="Times New Roman Regular" w:cs="Times New Roman Regular"/>
          <w:sz w:val="28"/>
          <w:szCs w:val="28"/>
          <w:lang w:val="uk-UA"/>
        </w:rPr>
        <w:t>двоенергетичної</w:t>
      </w:r>
      <w:proofErr w:type="spellEnd"/>
      <w:r>
        <w:rPr>
          <w:rFonts w:ascii="Times New Roman Regular" w:hAnsi="Times New Roman Regular" w:cs="Times New Roman Regular"/>
          <w:sz w:val="28"/>
          <w:szCs w:val="28"/>
          <w:lang w:val="uk-UA"/>
        </w:rPr>
        <w:t xml:space="preserve"> рентгенівської </w:t>
      </w:r>
      <w:proofErr w:type="spellStart"/>
      <w:r>
        <w:rPr>
          <w:rFonts w:ascii="Times New Roman Regular" w:hAnsi="Times New Roman Regular" w:cs="Times New Roman Regular"/>
          <w:sz w:val="28"/>
          <w:szCs w:val="28"/>
          <w:lang w:val="uk-UA"/>
        </w:rPr>
        <w:t>абсорбціометрії</w:t>
      </w:r>
      <w:proofErr w:type="spellEnd"/>
      <w:r>
        <w:rPr>
          <w:rFonts w:ascii="Times New Roman Regular" w:hAnsi="Times New Roman Regular" w:cs="Times New Roman Regular"/>
          <w:sz w:val="28"/>
          <w:szCs w:val="28"/>
          <w:lang w:val="uk-UA"/>
        </w:rPr>
        <w:t>.</w:t>
      </w:r>
    </w:p>
    <w:p w14:paraId="7AAE1C4E"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Вік 60-90 років.</w:t>
      </w:r>
    </w:p>
    <w:p w14:paraId="0480C9BC"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(3) регулярний прийом </w:t>
      </w:r>
      <w:proofErr w:type="spellStart"/>
      <w:r>
        <w:rPr>
          <w:rFonts w:ascii="Times New Roman Regular" w:hAnsi="Times New Roman Regular" w:cs="Times New Roman Regular"/>
          <w:sz w:val="28"/>
          <w:szCs w:val="28"/>
          <w:lang w:val="uk-UA"/>
        </w:rPr>
        <w:t>антиостеопорозних</w:t>
      </w:r>
      <w:proofErr w:type="spellEnd"/>
      <w:r>
        <w:rPr>
          <w:rFonts w:ascii="Times New Roman Regular" w:hAnsi="Times New Roman Regular" w:cs="Times New Roman Regular"/>
          <w:sz w:val="28"/>
          <w:szCs w:val="28"/>
          <w:lang w:val="uk-UA"/>
        </w:rPr>
        <w:t xml:space="preserve"> препаратів.</w:t>
      </w:r>
    </w:p>
    <w:p w14:paraId="5BC7EC4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(4) Відсутність протипоказань до фізичних навантажень або рухової дисфункції.</w:t>
      </w:r>
    </w:p>
    <w:p w14:paraId="1FBFC4AC"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(5) поінформовану та добровільну участь у дослідженні.</w:t>
      </w:r>
    </w:p>
    <w:p w14:paraId="1AE8B767"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3.</w:t>
      </w:r>
      <w:r>
        <w:rPr>
          <w:rFonts w:ascii="Times New Roman Bold" w:hAnsi="Times New Roman Bold" w:cs="Times New Roman Bold"/>
          <w:b/>
          <w:bCs/>
          <w:sz w:val="28"/>
          <w:szCs w:val="28"/>
          <w:lang w:val="uk-UA"/>
        </w:rPr>
        <w:t>1.2 Критерії виключення</w:t>
      </w:r>
    </w:p>
    <w:p w14:paraId="6CD0B7BE"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Тяжкі серцево-судинні захворювання, перенесений в анамнезі інфаркт головного мозку або інсульт, захворювання печінки, нирок, нервово-м'язові захворювання, злоякісні новоутворення тощо.</w:t>
      </w:r>
    </w:p>
    <w:p w14:paraId="1E25DF4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Пацієнти з вторинним ОП.</w:t>
      </w:r>
    </w:p>
    <w:p w14:paraId="2DF24B08"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lastRenderedPageBreak/>
        <w:t>(3) Пацієнти, які регулярно займалися фізичними вправами протягом останніх шести місяців.</w:t>
      </w:r>
    </w:p>
    <w:p w14:paraId="43352EE6"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(4) Пацієнти з переломами, розтягненнями м'язів або травмами суглобів, які не загоїлися протягом останніх шести місяців.</w:t>
      </w:r>
    </w:p>
    <w:p w14:paraId="6A5501D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(5) Важкі захворювання кісток та суглобів, гостра запальна фаза захворювання кісток та суглобів, деформації скелета тощо.</w:t>
      </w:r>
    </w:p>
    <w:p w14:paraId="5A34C8EF"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(6) Наявність психічних розладів, розумової відсталості тощо.</w:t>
      </w:r>
    </w:p>
    <w:p w14:paraId="360D5044"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3.</w:t>
      </w:r>
      <w:r>
        <w:rPr>
          <w:rFonts w:ascii="Times New Roman Bold" w:hAnsi="Times New Roman Bold" w:cs="Times New Roman Bold"/>
          <w:b/>
          <w:bCs/>
          <w:sz w:val="28"/>
          <w:szCs w:val="28"/>
          <w:lang w:val="uk-UA"/>
        </w:rPr>
        <w:t>1.3 Критерії відсіву</w:t>
      </w:r>
    </w:p>
    <w:p w14:paraId="37CD199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Відмова від участі в дослідженні з особистих причин.</w:t>
      </w:r>
    </w:p>
    <w:p w14:paraId="525AB9D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Серйозні ускладнення (наприклад, перелом, серцево-судинні захворювання тощо) або смерть не дозволили учасникам продовжити участь.</w:t>
      </w:r>
    </w:p>
    <w:p w14:paraId="7D98A26E"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3.</w:t>
      </w:r>
      <w:r>
        <w:rPr>
          <w:rFonts w:ascii="Times New Roman Bold" w:hAnsi="Times New Roman Bold" w:cs="Times New Roman Bold"/>
          <w:b/>
          <w:bCs/>
          <w:sz w:val="28"/>
          <w:szCs w:val="28"/>
          <w:lang w:val="uk-UA"/>
        </w:rPr>
        <w:t>2 Метод дослідження</w:t>
      </w:r>
    </w:p>
    <w:p w14:paraId="639C45A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Дослідження було </w:t>
      </w:r>
      <w:proofErr w:type="spellStart"/>
      <w:r>
        <w:rPr>
          <w:rFonts w:ascii="Times New Roman Regular" w:hAnsi="Times New Roman Regular" w:cs="Times New Roman Regular"/>
          <w:sz w:val="28"/>
          <w:szCs w:val="28"/>
          <w:lang w:val="uk-UA"/>
        </w:rPr>
        <w:t>рандомізованим</w:t>
      </w:r>
      <w:proofErr w:type="spellEnd"/>
      <w:r>
        <w:rPr>
          <w:rFonts w:ascii="Times New Roman Regular" w:hAnsi="Times New Roman Regular" w:cs="Times New Roman Regular"/>
          <w:sz w:val="28"/>
          <w:szCs w:val="28"/>
          <w:lang w:val="uk-UA"/>
        </w:rPr>
        <w:t xml:space="preserve"> контрольованим.</w:t>
      </w:r>
    </w:p>
    <w:p w14:paraId="7D29F774"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3.</w:t>
      </w:r>
      <w:r>
        <w:rPr>
          <w:rFonts w:ascii="Times New Roman Bold" w:hAnsi="Times New Roman Bold" w:cs="Times New Roman Bold"/>
          <w:b/>
          <w:bCs/>
          <w:sz w:val="28"/>
          <w:szCs w:val="28"/>
          <w:lang w:val="uk-UA"/>
        </w:rPr>
        <w:t>2.1 Метод розрахунку обсягу вибірки</w:t>
      </w:r>
    </w:p>
    <w:p w14:paraId="4E0715C6"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У цьому дослідженні обсяг вибірки розраховували за формулою порівняння двох вибіркових середніх: N1 = N2 = 2[σ(tα + tβ)/(μ1- μ2)] 2. За даними </w:t>
      </w:r>
      <w:proofErr w:type="spellStart"/>
      <w:r>
        <w:rPr>
          <w:rFonts w:ascii="Times New Roman Regular" w:hAnsi="Times New Roman Regular" w:cs="Times New Roman Regular"/>
          <w:sz w:val="28"/>
          <w:szCs w:val="28"/>
          <w:lang w:val="uk-UA"/>
        </w:rPr>
        <w:t>Watson</w:t>
      </w:r>
      <w:proofErr w:type="spellEnd"/>
      <w:r>
        <w:rPr>
          <w:rFonts w:ascii="Times New Roman Regular" w:hAnsi="Times New Roman Regular" w:cs="Times New Roman Regular"/>
          <w:sz w:val="28"/>
          <w:szCs w:val="28"/>
          <w:lang w:val="uk-UA"/>
        </w:rPr>
        <w:t xml:space="preserve"> та ін. [109], вплив вправ з опором на фізичну працездатність пацієнтів з ОП оцінювали за допомогою 5 тестів "сидіти-стояти", приймаючи μ1-μ2 = 1, σ = 1,2, визначаючи двосторонні α = 0,05 і β = 0,1, і звіряючись з таблицею, отримували tα = 1,96 і tβ = 1,282, та N1=N2=30, з урахуванням 10%-20% втрати спостереження, загальний обсяг вибірки був визначений як 22 випадки, 11 випадків в основній групі та 11 випадків в контрольній групі.</w:t>
      </w:r>
    </w:p>
    <w:p w14:paraId="00DB37DB"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3.</w:t>
      </w:r>
      <w:r>
        <w:rPr>
          <w:rFonts w:ascii="Times New Roman Bold" w:hAnsi="Times New Roman Bold" w:cs="Times New Roman Bold"/>
          <w:b/>
          <w:bCs/>
          <w:sz w:val="28"/>
          <w:szCs w:val="28"/>
          <w:lang w:val="uk-UA"/>
        </w:rPr>
        <w:t>2.2 Метод групування</w:t>
      </w:r>
    </w:p>
    <w:p w14:paraId="74FA87C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Суб'єкти дослідження були відібрані відповідно до критеріїв включення та виключення, пронумеровані від 1 до 22, за допомогою </w:t>
      </w:r>
      <w:r>
        <w:rPr>
          <w:rFonts w:ascii="Times New Roman Regular" w:hAnsi="Times New Roman Regular" w:cs="Times New Roman Regular"/>
          <w:sz w:val="28"/>
          <w:szCs w:val="28"/>
          <w:lang w:val="uk-UA"/>
        </w:rPr>
        <w:lastRenderedPageBreak/>
        <w:t xml:space="preserve">статистичної програми SPSS 21.0 були згенеровані таблиці випадкових чисел (випадкові зерна 20130114), а випадкові числа були </w:t>
      </w:r>
      <w:proofErr w:type="spellStart"/>
      <w:r>
        <w:rPr>
          <w:rFonts w:ascii="Times New Roman Regular" w:hAnsi="Times New Roman Regular" w:cs="Times New Roman Regular"/>
          <w:sz w:val="28"/>
          <w:szCs w:val="28"/>
          <w:lang w:val="uk-UA"/>
        </w:rPr>
        <w:t>проранжовані</w:t>
      </w:r>
      <w:proofErr w:type="spellEnd"/>
      <w:r>
        <w:rPr>
          <w:rFonts w:ascii="Times New Roman Regular" w:hAnsi="Times New Roman Regular" w:cs="Times New Roman Regular"/>
          <w:sz w:val="28"/>
          <w:szCs w:val="28"/>
          <w:lang w:val="uk-UA"/>
        </w:rPr>
        <w:t xml:space="preserve"> (1-22).</w:t>
      </w:r>
    </w:p>
    <w:p w14:paraId="4A36BD9F"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3.</w:t>
      </w:r>
      <w:r>
        <w:rPr>
          <w:rFonts w:ascii="Times New Roman Bold" w:hAnsi="Times New Roman Bold" w:cs="Times New Roman Bold"/>
          <w:b/>
          <w:bCs/>
          <w:sz w:val="28"/>
          <w:szCs w:val="28"/>
          <w:lang w:val="uk-UA"/>
        </w:rPr>
        <w:t>2.3 Реалізація програми втручання</w:t>
      </w:r>
    </w:p>
    <w:p w14:paraId="31155F4B" w14:textId="17519351" w:rsidR="00154FAA" w:rsidRPr="00BB3B2B"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t>Контрольна група</w:t>
      </w:r>
    </w:p>
    <w:p w14:paraId="1BF5949E"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Співробітники стаціонарного закладу "Розумна громада" надавали рутинне консультування відповідно до Керівництва з остеопорозу, що включає базові знання про захворювання (клінічні прояви захворювання, фактори ризику переломів тощо), дієтичні рекомендації (вживання вітаміну D та </w:t>
      </w:r>
      <w:proofErr w:type="spellStart"/>
      <w:r>
        <w:rPr>
          <w:rFonts w:ascii="Times New Roman Regular" w:hAnsi="Times New Roman Regular" w:cs="Times New Roman Regular"/>
          <w:sz w:val="28"/>
          <w:szCs w:val="28"/>
          <w:lang w:val="uk-UA"/>
        </w:rPr>
        <w:t>кальційвмісних</w:t>
      </w:r>
      <w:proofErr w:type="spellEnd"/>
      <w:r>
        <w:rPr>
          <w:rFonts w:ascii="Times New Roman Regular" w:hAnsi="Times New Roman Regular" w:cs="Times New Roman Regular"/>
          <w:sz w:val="28"/>
          <w:szCs w:val="28"/>
          <w:lang w:val="uk-UA"/>
        </w:rPr>
        <w:t xml:space="preserve"> харчових добавок, відмова від куріння та алкоголю тощо), поради щодо фізичних вправ (як підібрати фізичні вправи, застереження при виконанні фізичних вправ тощо), медикаментозне лікування (найпоширеніші препарати при даному захворюванні, цільові групи населення, несприятливі ефекти, способи вживання та ін.), періодичні огляди та ін. Пацієнтка буде спостерігатися один раз на місяць. Контрольні візити проводяться один раз на місяць для того, щоб поцікавитися останнім станом пацієнта та надати рекомендації щодо будь-яких питань, які можуть виникнути у пацієнта в процесі одужання від хвороби.</w:t>
      </w:r>
    </w:p>
    <w:p w14:paraId="3753391B" w14:textId="4E68B5B8" w:rsidR="00154FAA" w:rsidRPr="00BB3B2B" w:rsidRDefault="00BB3B2B">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t>Експериментальна г</w:t>
      </w:r>
      <w:r w:rsidR="00000000" w:rsidRPr="00BB3B2B">
        <w:rPr>
          <w:rFonts w:ascii="Times New Roman Bold" w:hAnsi="Times New Roman Bold" w:cs="Times New Roman Bold"/>
          <w:i/>
          <w:iCs/>
          <w:sz w:val="28"/>
          <w:szCs w:val="28"/>
          <w:lang w:val="uk-UA"/>
        </w:rPr>
        <w:t xml:space="preserve">рупа </w:t>
      </w:r>
      <w:r w:rsidRPr="00BB3B2B">
        <w:rPr>
          <w:rFonts w:ascii="Times New Roman Bold" w:hAnsi="Times New Roman Bold" w:cs="Times New Roman Bold"/>
          <w:i/>
          <w:iCs/>
          <w:sz w:val="28"/>
          <w:szCs w:val="28"/>
          <w:lang w:val="uk-UA"/>
        </w:rPr>
        <w:t>(</w:t>
      </w:r>
      <w:r w:rsidR="00000000" w:rsidRPr="00BB3B2B">
        <w:rPr>
          <w:rFonts w:ascii="Times New Roman Bold" w:hAnsi="Times New Roman Bold" w:cs="Times New Roman Bold"/>
          <w:i/>
          <w:iCs/>
          <w:sz w:val="28"/>
          <w:szCs w:val="28"/>
          <w:lang w:val="uk-UA"/>
        </w:rPr>
        <w:t>втручання</w:t>
      </w:r>
      <w:r w:rsidRPr="00BB3B2B">
        <w:rPr>
          <w:rFonts w:ascii="Times New Roman Bold" w:hAnsi="Times New Roman Bold" w:cs="Times New Roman Bold"/>
          <w:i/>
          <w:iCs/>
          <w:sz w:val="28"/>
          <w:szCs w:val="28"/>
          <w:lang w:val="uk-UA"/>
        </w:rPr>
        <w:t>)</w:t>
      </w:r>
    </w:p>
    <w:p w14:paraId="0EC2942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Втручання проводилося відповідно до розробленої програми фізичних вправ на рівні громади (табл. 5), заснованої на загальноприйнятих інструкціях, протягом 12 тижнів, тобто з першого дня участі в дослідженні до 12-го тижня після виписки зі стаціонару. Конкретні методи реалізації полягали в наступному.</w:t>
      </w:r>
    </w:p>
    <w:p w14:paraId="59B98F3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(1) Перше індивідуальне втручання у вигляді санітарно-просвітницької роботи згідно з планом санітарно-просвітницької роботи, наведеним у протоколі, пацієнти отримували в 1-й день включення в дослідження; їх навчали користуватися смарт-браслетом, вчили виконувати </w:t>
      </w:r>
      <w:r>
        <w:rPr>
          <w:rFonts w:ascii="Times New Roman Regular" w:hAnsi="Times New Roman Regular" w:cs="Times New Roman Regular"/>
          <w:sz w:val="28"/>
          <w:szCs w:val="28"/>
          <w:lang w:val="uk-UA"/>
        </w:rPr>
        <w:lastRenderedPageBreak/>
        <w:t>відповідні операції та проводили індивідуальні інструктажі з усіх аспектів всієї програми дослідження.</w:t>
      </w:r>
    </w:p>
    <w:p w14:paraId="3EB88AB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(2) У день приєднання пацієнта до програми з ним проводять індивідуальний інструктаж згідно з програмою тренування опору на рівні громади, передбаченою програмою, переконуючись, що пацієнт її засвоїв, та запитуючи зворотний зв'язок; інформують пацієнта про запобіжні заходи, яких слід дотримуватися під час виконання вправ, та показання до припинення вправ у разі виникнення дискомфорту під час виконання вправ; видають щоденник виконання вправ і вчать пацієнта правильно його вести; демонструють </w:t>
      </w:r>
      <w:proofErr w:type="spellStart"/>
      <w:r>
        <w:rPr>
          <w:rFonts w:ascii="Times New Roman Regular" w:hAnsi="Times New Roman Regular" w:cs="Times New Roman Regular"/>
          <w:sz w:val="28"/>
          <w:szCs w:val="28"/>
          <w:lang w:val="uk-UA"/>
        </w:rPr>
        <w:t>відеоінструкцію</w:t>
      </w:r>
      <w:proofErr w:type="spellEnd"/>
      <w:r>
        <w:rPr>
          <w:rFonts w:ascii="Times New Roman Regular" w:hAnsi="Times New Roman Regular" w:cs="Times New Roman Regular"/>
          <w:sz w:val="28"/>
          <w:szCs w:val="28"/>
          <w:lang w:val="uk-UA"/>
        </w:rPr>
        <w:t xml:space="preserve"> з виконання вправ і виконують анкету вправ, тобто здійснюють якісну корекцію.</w:t>
      </w:r>
    </w:p>
    <w:p w14:paraId="48AEAF3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(3) Програма тренувань з самоконтролю в домашніх умовах, 3 рази на тиждень (призначені понеділок, середа та п'ятниця або вівторок, четвер та субота).</w:t>
      </w:r>
    </w:p>
    <w:p w14:paraId="7084291E"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(4) Щомісячні відвідування Центру старіння "Розумна громада" для проведення групових </w:t>
      </w:r>
      <w:proofErr w:type="spellStart"/>
      <w:r>
        <w:rPr>
          <w:rFonts w:ascii="Times New Roman Regular" w:hAnsi="Times New Roman Regular" w:cs="Times New Roman Regular"/>
          <w:sz w:val="28"/>
          <w:szCs w:val="28"/>
          <w:lang w:val="uk-UA"/>
        </w:rPr>
        <w:t>втручань</w:t>
      </w:r>
      <w:proofErr w:type="spellEnd"/>
      <w:r>
        <w:rPr>
          <w:rFonts w:ascii="Times New Roman Regular" w:hAnsi="Times New Roman Regular" w:cs="Times New Roman Regular"/>
          <w:sz w:val="28"/>
          <w:szCs w:val="28"/>
          <w:lang w:val="uk-UA"/>
        </w:rPr>
        <w:t xml:space="preserve"> та організованих дискусій з пацієнтами, як зазначено в Таблиці 5.</w:t>
      </w:r>
    </w:p>
    <w:p w14:paraId="192A4BD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(5) Щотижневі індивідуальні контрольні візити до Центру старіння "Розумна громада", 3 візити в перший тиждень та 1 візит на тиждень в подальшому. Пацієнти перебували під наглядом з метою відстеження стану їх фізичної активності та засвоєння програми тренувань, за необхідності здійснювалися домашні візити.</w:t>
      </w:r>
    </w:p>
    <w:p w14:paraId="06ABB51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(6) Заохочення пацієнтів відвідувати Центр старіння </w:t>
      </w:r>
      <w:proofErr w:type="spellStart"/>
      <w:r>
        <w:rPr>
          <w:rFonts w:ascii="Times New Roman Regular" w:hAnsi="Times New Roman Regular" w:cs="Times New Roman Regular"/>
          <w:sz w:val="28"/>
          <w:szCs w:val="28"/>
          <w:lang w:val="uk-UA"/>
        </w:rPr>
        <w:t>Smart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Community</w:t>
      </w:r>
      <w:proofErr w:type="spellEnd"/>
      <w:r>
        <w:rPr>
          <w:rFonts w:ascii="Times New Roman Regular" w:hAnsi="Times New Roman Regular" w:cs="Times New Roman Regular"/>
          <w:sz w:val="28"/>
          <w:szCs w:val="28"/>
          <w:lang w:val="uk-UA"/>
        </w:rPr>
        <w:t xml:space="preserve"> для спілкування та задавати питання щодо процесу вправ у будь-який час; смарт-браслет надсилає повідомлення, щоб нагадати пацієнтам про фізичні вправи та інформацію про здоров'я, пов'язану з ФП, у щотижневій ротації; оцінка ефекту втручання через 4 та 12 тижнів втручання.</w:t>
      </w:r>
    </w:p>
    <w:p w14:paraId="044F3296"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lastRenderedPageBreak/>
        <w:t>(7) Групові вправи: Коли пацієнти прибувають до Центру старіння "Розумна громада" після 4 тижнів втручання, невеликі групи вправ на опір організовуються відповідно до часу пацієнтів, і спостерігається точність їхніх рухів, щоб підвищити самооцінку пацієнтів.</w:t>
      </w:r>
    </w:p>
    <w:p w14:paraId="6D54684D"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3.</w:t>
      </w:r>
      <w:r>
        <w:rPr>
          <w:rFonts w:ascii="Times New Roman Bold" w:hAnsi="Times New Roman Bold" w:cs="Times New Roman Bold"/>
          <w:b/>
          <w:bCs/>
          <w:sz w:val="28"/>
          <w:szCs w:val="28"/>
          <w:lang w:val="uk-UA"/>
        </w:rPr>
        <w:t>2.4 Індикатори результатів</w:t>
      </w:r>
    </w:p>
    <w:p w14:paraId="5A323A9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Первинні індикатори результату: Соматична функція на основі показників соматичної працездатності, тобто 5 тестів "сидіти-стояти", шкала рівноваги Берга, тест на ходьбу на час, сила хватки; соматична функція за самооцінкою пацієнта.</w:t>
      </w:r>
    </w:p>
    <w:p w14:paraId="53FDE2C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Вторинні показники результату: ефективність падіння, самооцінка фізичних вправ, якість життя та прихильність до фізичних вправ.</w:t>
      </w:r>
    </w:p>
    <w:p w14:paraId="4DF0FFA5"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3.</w:t>
      </w:r>
      <w:r>
        <w:rPr>
          <w:rFonts w:ascii="Times New Roman Bold" w:hAnsi="Times New Roman Bold" w:cs="Times New Roman Bold"/>
          <w:b/>
          <w:bCs/>
          <w:sz w:val="28"/>
          <w:szCs w:val="28"/>
          <w:lang w:val="uk-UA"/>
        </w:rPr>
        <w:t>2.5 Інструменти дослідження</w:t>
      </w:r>
    </w:p>
    <w:p w14:paraId="318C4E9C" w14:textId="22103ED8" w:rsidR="00154FAA" w:rsidRPr="00BB3B2B"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t>Загальна інформаційна анкета</w:t>
      </w:r>
    </w:p>
    <w:p w14:paraId="6EB07F3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Розроблена дослідником, вона включала демографічну інформацію (вік, сімейний стан, стать, рівень освіти, спосіб медичного страхування, щомісячний дохід, кількість падінь тощо) та загальний стан (зріст, вага, ІМТ, вживання медикаментів тощо) учасників дослідження, що детально викладено у Додатку 5.</w:t>
      </w:r>
    </w:p>
    <w:p w14:paraId="040CC124" w14:textId="00787C8A"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Вимірювання соматичних функцій</w:t>
      </w:r>
    </w:p>
    <w:p w14:paraId="785A2E0F" w14:textId="0723B8E2" w:rsidR="00154FAA" w:rsidRPr="00BB3B2B" w:rsidRDefault="00BB3B2B">
      <w:pPr>
        <w:tabs>
          <w:tab w:val="left" w:pos="851"/>
          <w:tab w:val="left" w:pos="993"/>
        </w:tabs>
        <w:spacing w:line="360" w:lineRule="auto"/>
        <w:jc w:val="center"/>
        <w:rPr>
          <w:rFonts w:ascii="Times New Roman Bold" w:hAnsi="Times New Roman Bold" w:cs="Times New Roman Bold"/>
          <w:i/>
          <w:iCs/>
          <w:sz w:val="28"/>
          <w:szCs w:val="28"/>
          <w:lang w:val="uk-UA"/>
        </w:rPr>
      </w:pPr>
      <w:r>
        <w:rPr>
          <w:rFonts w:ascii="Times New Roman Bold" w:hAnsi="Times New Roman Bold" w:cs="Times New Roman Bold"/>
          <w:i/>
          <w:iCs/>
          <w:sz w:val="28"/>
          <w:szCs w:val="28"/>
          <w:lang w:val="uk-UA"/>
        </w:rPr>
        <w:t>В</w:t>
      </w:r>
      <w:r w:rsidR="00000000" w:rsidRPr="00BB3B2B">
        <w:rPr>
          <w:rFonts w:ascii="Times New Roman Bold" w:hAnsi="Times New Roman Bold" w:cs="Times New Roman Bold"/>
          <w:i/>
          <w:iCs/>
          <w:sz w:val="28"/>
          <w:szCs w:val="28"/>
          <w:lang w:val="uk-UA"/>
        </w:rPr>
        <w:t>имірювання на основі соматичних показників</w:t>
      </w:r>
    </w:p>
    <w:p w14:paraId="36A5E731"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(1) </w:t>
      </w:r>
      <w:proofErr w:type="spellStart"/>
      <w:r>
        <w:rPr>
          <w:rFonts w:ascii="Times New Roman Regular" w:hAnsi="Times New Roman Regular" w:cs="Times New Roman Regular"/>
          <w:sz w:val="28"/>
          <w:szCs w:val="28"/>
          <w:lang w:val="uk-UA"/>
        </w:rPr>
        <w:t>П'ятиповторне</w:t>
      </w:r>
      <w:proofErr w:type="spellEnd"/>
      <w:r>
        <w:rPr>
          <w:rFonts w:ascii="Times New Roman Regular" w:hAnsi="Times New Roman Regular" w:cs="Times New Roman Regular"/>
          <w:sz w:val="28"/>
          <w:szCs w:val="28"/>
          <w:lang w:val="uk-UA"/>
        </w:rPr>
        <w:t xml:space="preserve"> випробування "сидіти-стояти" (FTSST)</w:t>
      </w:r>
    </w:p>
    <w:p w14:paraId="15A3127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Вимірює м'язову силу та функцію нижніх кінцівок учасників дослідження. Цей тест має високу надійність при повторному тестуванні (ICC=0,81) і широко використовується для вимірювання сили м'язів нижніх кінцівок [110]. Пацієнта просять сісти на стілець на стандартній висоті (44 см) зі схрещеними перед грудьми руками і встати і сісти повторно 5 разів якомога </w:t>
      </w:r>
      <w:r>
        <w:rPr>
          <w:rFonts w:ascii="Times New Roman Regular" w:hAnsi="Times New Roman Regular" w:cs="Times New Roman Regular"/>
          <w:sz w:val="28"/>
          <w:szCs w:val="28"/>
          <w:lang w:val="uk-UA"/>
        </w:rPr>
        <w:lastRenderedPageBreak/>
        <w:t>швидше без допомоги рук. Дослідник за допомогою секундоміра засікав час після сигналу "старт", і пацієнт вставав на 5-й раз, чим менший час, тим сильніша сила нижньої кінцівки [111]. Для забезпечення точності вимірювання було зроблено 3 виміри і розраховано середнє значення як остаточний вимір.</w:t>
      </w:r>
    </w:p>
    <w:p w14:paraId="2C07A2D7"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Шкала балансу Берга (BBS)</w:t>
      </w:r>
    </w:p>
    <w:p w14:paraId="3BFEDC8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Ця шкала використовується для вимірювання здатності до рівноваги учасників дослідження, є комплексною оцінкою динамічної та статичної здатності до рівноваги [56,112], має хорошу надійність (ICC=0,98, r=0,81) [113] та є </w:t>
      </w:r>
      <w:proofErr w:type="spellStart"/>
      <w:r>
        <w:rPr>
          <w:rFonts w:ascii="Times New Roman Regular" w:hAnsi="Times New Roman Regular" w:cs="Times New Roman Regular"/>
          <w:sz w:val="28"/>
          <w:szCs w:val="28"/>
          <w:lang w:val="uk-UA"/>
        </w:rPr>
        <w:t>предиктором</w:t>
      </w:r>
      <w:proofErr w:type="spellEnd"/>
      <w:r>
        <w:rPr>
          <w:rFonts w:ascii="Times New Roman Regular" w:hAnsi="Times New Roman Regular" w:cs="Times New Roman Regular"/>
          <w:sz w:val="28"/>
          <w:szCs w:val="28"/>
          <w:lang w:val="uk-UA"/>
        </w:rPr>
        <w:t xml:space="preserve"> майбутнього ризику падінь у людей похилого віку. BBS складається з 14 пунктів, кожен з яких оцінюється від 0 до 4, із загальною кількістю балів 56, причому вищі бали свідчать про кращу рівновагу. 41-56 вказує на повну незалежність, хорошу рівновагу та низький ризик падінь; 24-40 - на задовільну рівновагу та помірний ризик падінь; 0-20 - на погану рівновагу та високий ризик падінь[112]. Детальніше див. </w:t>
      </w:r>
    </w:p>
    <w:p w14:paraId="3B5E4F3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(3) Випробування на готовність до експлуатації (TUGT) з таймером (</w:t>
      </w:r>
      <w:proofErr w:type="spellStart"/>
      <w:r>
        <w:rPr>
          <w:rFonts w:ascii="Times New Roman Regular" w:hAnsi="Times New Roman Regular" w:cs="Times New Roman Regular"/>
          <w:sz w:val="28"/>
          <w:szCs w:val="28"/>
          <w:lang w:val="uk-UA"/>
        </w:rPr>
        <w:t>Timed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Up</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and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Go</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Test</w:t>
      </w:r>
      <w:proofErr w:type="spellEnd"/>
      <w:r>
        <w:rPr>
          <w:rFonts w:ascii="Times New Roman Regular" w:hAnsi="Times New Roman Regular" w:cs="Times New Roman Regular"/>
          <w:sz w:val="28"/>
          <w:szCs w:val="28"/>
          <w:lang w:val="uk-UA"/>
        </w:rPr>
        <w:t>)</w:t>
      </w:r>
    </w:p>
    <w:p w14:paraId="2C124268"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вимірює мобільність учасників дослідження та має добру </w:t>
      </w:r>
      <w:proofErr w:type="spellStart"/>
      <w:r>
        <w:rPr>
          <w:rFonts w:ascii="Times New Roman Regular" w:hAnsi="Times New Roman Regular" w:cs="Times New Roman Regular"/>
          <w:sz w:val="28"/>
          <w:szCs w:val="28"/>
          <w:lang w:val="uk-UA"/>
        </w:rPr>
        <w:t>ретестову</w:t>
      </w:r>
      <w:proofErr w:type="spellEnd"/>
      <w:r>
        <w:rPr>
          <w:rFonts w:ascii="Times New Roman Regular" w:hAnsi="Times New Roman Regular" w:cs="Times New Roman Regular"/>
          <w:sz w:val="28"/>
          <w:szCs w:val="28"/>
          <w:lang w:val="uk-UA"/>
        </w:rPr>
        <w:t xml:space="preserve"> надійність (ICC=0,96 ~ 0,99) у людей похилого віку [114]. Тест є чутливим і специфічним показником для оцінки ймовірності падінь у людей похилого віку [115]. час завершення TUGT більше 10-12 с свідчить про значне зниження рухливості [35]. Процедура: час, за який пацієнт повинен встати зі стільця, пройти вперед відстань 3 м, а потім розвернутися і пройти назад, щоб сісти. Для забезпечення точності було проведено 3 виміри та розраховано середнє значення як остаточний вимір.</w:t>
      </w:r>
    </w:p>
    <w:p w14:paraId="538A5D8E"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(4) Міцність рукоятки (HGS)</w:t>
      </w:r>
    </w:p>
    <w:p w14:paraId="7E33FF4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lastRenderedPageBreak/>
        <w:t>Виміряти силу м'язів верхньої кінцівки обстежуваного. Пацієнт повинен тримати ручний силомір у вертикальному положенні, ноги на ширині плечей, руки природно опущені і з максимальною силою стискати рукоятку. Пацієнта інструктують не торкатися тіла та не розмахувати руками під час прикладання сили, оскільки це може вплинути на точність результатів. Чим більша сила хвата, тим краща сила м'язів верхньої кінцівки. Вимірювання проводять двічі в кожній руці і беруть середнє значення максимальної сили захоплення обох рук.</w:t>
      </w:r>
    </w:p>
    <w:p w14:paraId="2BD44552" w14:textId="294E63B8"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Метод самозвіту</w:t>
      </w:r>
    </w:p>
    <w:p w14:paraId="0974131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Використовувався вимір фізичного функціонування (ФФ) за шкалою </w:t>
      </w:r>
      <w:proofErr w:type="spellStart"/>
      <w:r>
        <w:rPr>
          <w:rFonts w:ascii="Times New Roman Regular" w:hAnsi="Times New Roman Regular" w:cs="Times New Roman Regular"/>
          <w:sz w:val="28"/>
          <w:szCs w:val="28"/>
          <w:lang w:val="uk-UA"/>
        </w:rPr>
        <w:t>Simple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Health</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Survey</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Scale</w:t>
      </w:r>
      <w:proofErr w:type="spellEnd"/>
      <w:r>
        <w:rPr>
          <w:rFonts w:ascii="Times New Roman Regular" w:hAnsi="Times New Roman Regular" w:cs="Times New Roman Regular"/>
          <w:sz w:val="28"/>
          <w:szCs w:val="28"/>
          <w:lang w:val="uk-UA"/>
        </w:rPr>
        <w:t xml:space="preserve"> (SF-36) [53], з альфа-коефіцієнтом </w:t>
      </w:r>
      <w:proofErr w:type="spellStart"/>
      <w:r>
        <w:rPr>
          <w:rFonts w:ascii="Times New Roman Regular" w:hAnsi="Times New Roman Regular" w:cs="Times New Roman Regular"/>
          <w:sz w:val="28"/>
          <w:szCs w:val="28"/>
          <w:lang w:val="uk-UA"/>
        </w:rPr>
        <w:t>Кронбаха</w:t>
      </w:r>
      <w:proofErr w:type="spellEnd"/>
      <w:r>
        <w:rPr>
          <w:rFonts w:ascii="Times New Roman Regular" w:hAnsi="Times New Roman Regular" w:cs="Times New Roman Regular"/>
          <w:sz w:val="28"/>
          <w:szCs w:val="28"/>
          <w:lang w:val="uk-UA"/>
        </w:rPr>
        <w:t xml:space="preserve"> 0,748 у пацієнтів з геріатричним ОП [116]. Записи вимірювань прості та зрозумілі і забезпечують пряму відповідь на соматичне функціонування учасників дослідження. Вищі бали свідчать про кращу самооцінку стану соматичного функціонування.</w:t>
      </w:r>
    </w:p>
    <w:p w14:paraId="450C1019" w14:textId="3F545C6B"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Модифікована шкала ефективності падіння (MFES)</w:t>
      </w:r>
    </w:p>
    <w:p w14:paraId="7AD26D43" w14:textId="604B2111"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Китайська версія цієї шкали була переглянута </w:t>
      </w:r>
      <w:proofErr w:type="spellStart"/>
      <w:r>
        <w:rPr>
          <w:rFonts w:ascii="Times New Roman Regular" w:hAnsi="Times New Roman Regular" w:cs="Times New Roman Regular"/>
          <w:sz w:val="28"/>
          <w:szCs w:val="28"/>
          <w:lang w:val="uk-UA"/>
        </w:rPr>
        <w:t>Хао</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Яньпіном</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Hao</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Yanping</w:t>
      </w:r>
      <w:proofErr w:type="spellEnd"/>
      <w:r>
        <w:rPr>
          <w:rFonts w:ascii="Times New Roman Regular" w:hAnsi="Times New Roman Regular" w:cs="Times New Roman Regular"/>
          <w:sz w:val="28"/>
          <w:szCs w:val="28"/>
          <w:lang w:val="uk-UA"/>
        </w:rPr>
        <w:t xml:space="preserve">) [117] для оцінки впевненості учасників дослідження в тому, що вони не бояться падати під час занять, тобто ефективності падінь. Шкала складається з 14 пунктів, перші 9 з яких стосуються діяльності в приміщенні, а останні 5 - діяльності на свіжому повітрі. Кожен пункт оцінюється за шкалою від 0 до 10, всього 11 шкал. Підсумковий бал є кумулятивним середнім значенням оцінок, причому вищі бали свідчать про вищу впевненість у собі. Альфа-коефіцієнт </w:t>
      </w:r>
      <w:proofErr w:type="spellStart"/>
      <w:r>
        <w:rPr>
          <w:rFonts w:ascii="Times New Roman Regular" w:hAnsi="Times New Roman Regular" w:cs="Times New Roman Regular"/>
          <w:sz w:val="28"/>
          <w:szCs w:val="28"/>
          <w:lang w:val="uk-UA"/>
        </w:rPr>
        <w:t>Кронбаха</w:t>
      </w:r>
      <w:proofErr w:type="spellEnd"/>
      <w:r>
        <w:rPr>
          <w:rFonts w:ascii="Times New Roman Regular" w:hAnsi="Times New Roman Regular" w:cs="Times New Roman Regular"/>
          <w:sz w:val="28"/>
          <w:szCs w:val="28"/>
          <w:lang w:val="uk-UA"/>
        </w:rPr>
        <w:t xml:space="preserve"> для цієї шкали становив 0,975, а валідність змісту коливалася від 0,637 до 0,926, детальніше див.</w:t>
      </w:r>
    </w:p>
    <w:p w14:paraId="3D407081" w14:textId="6C28CAD8" w:rsidR="00BB3B2B" w:rsidRDefault="00BB3B2B">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p>
    <w:p w14:paraId="73FAB355" w14:textId="77777777" w:rsidR="00BB3B2B" w:rsidRDefault="00BB3B2B">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p>
    <w:p w14:paraId="75B6AFE7" w14:textId="226A3A4B"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lastRenderedPageBreak/>
        <w:t>Шкала самооцінки (ESES)</w:t>
      </w:r>
    </w:p>
    <w:p w14:paraId="7C8727D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Ця шкала була розроблена Бандурою та ін. [118] для вимірювання ступеня, в якому люди здатні самостійно організовувати та здійснювати рухову поведінку в різних складних ситуаціях. Шкала складається з 18 пунктів, кожен з яких оцінюється від 0 до 100, де "100" - "повністю впевнений", "50" - "наполовину Підсумковий бал є кумулятивним середнім значенням балів, причому вищі бали свідчать про вищий рівень </w:t>
      </w:r>
      <w:proofErr w:type="spellStart"/>
      <w:r>
        <w:rPr>
          <w:rFonts w:ascii="Times New Roman Regular" w:hAnsi="Times New Roman Regular" w:cs="Times New Roman Regular"/>
          <w:sz w:val="28"/>
          <w:szCs w:val="28"/>
          <w:lang w:val="uk-UA"/>
        </w:rPr>
        <w:t>самоефективності</w:t>
      </w:r>
      <w:proofErr w:type="spellEnd"/>
      <w:r>
        <w:rPr>
          <w:rFonts w:ascii="Times New Roman Regular" w:hAnsi="Times New Roman Regular" w:cs="Times New Roman Regular"/>
          <w:sz w:val="28"/>
          <w:szCs w:val="28"/>
          <w:lang w:val="uk-UA"/>
        </w:rPr>
        <w:t xml:space="preserve"> виконання вправ. Альфа-коефіцієнт </w:t>
      </w:r>
      <w:proofErr w:type="spellStart"/>
      <w:r>
        <w:rPr>
          <w:rFonts w:ascii="Times New Roman Regular" w:hAnsi="Times New Roman Regular" w:cs="Times New Roman Regular"/>
          <w:sz w:val="28"/>
          <w:szCs w:val="28"/>
          <w:lang w:val="uk-UA"/>
        </w:rPr>
        <w:t>Кронбаха</w:t>
      </w:r>
      <w:proofErr w:type="spellEnd"/>
      <w:r>
        <w:rPr>
          <w:rFonts w:ascii="Times New Roman Regular" w:hAnsi="Times New Roman Regular" w:cs="Times New Roman Regular"/>
          <w:sz w:val="28"/>
          <w:szCs w:val="28"/>
          <w:lang w:val="uk-UA"/>
        </w:rPr>
        <w:t xml:space="preserve"> для цієї шкали склав 0,96 [119], детальніше див.</w:t>
      </w:r>
    </w:p>
    <w:p w14:paraId="680FD40B" w14:textId="73BEAF40"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Коротка форма опитування щодо стану здоров'я (SF-36)</w:t>
      </w:r>
    </w:p>
    <w:p w14:paraId="424696B8"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Вимірює якість життя учасників дослідження. Шкала є універсальною, застосовною для вимірювання якості життя в будь-якій популяції, з хорошою надійністю [120] та альфа-коефіцієнтом </w:t>
      </w:r>
      <w:proofErr w:type="spellStart"/>
      <w:r>
        <w:rPr>
          <w:rFonts w:ascii="Times New Roman Regular" w:hAnsi="Times New Roman Regular" w:cs="Times New Roman Regular"/>
          <w:sz w:val="28"/>
          <w:szCs w:val="28"/>
          <w:lang w:val="uk-UA"/>
        </w:rPr>
        <w:t>Кронбаха</w:t>
      </w:r>
      <w:proofErr w:type="spellEnd"/>
      <w:r>
        <w:rPr>
          <w:rFonts w:ascii="Times New Roman Regular" w:hAnsi="Times New Roman Regular" w:cs="Times New Roman Regular"/>
          <w:sz w:val="28"/>
          <w:szCs w:val="28"/>
          <w:lang w:val="uk-UA"/>
        </w:rPr>
        <w:t xml:space="preserve"> 0,822 у пацієнтів похилого віку з ОП [116]. Включено вісім вимірів з 36 позиціями: фізичне функціонування (PF), фізичне функціонування (RP), соматичний біль (BP), загальне здоров'я (GH), життєздатність (VT), соціальне функціонування (SF), емоційне функціонування (RE) та психічне здоров'я (MH). Кожен вимір оцінюється від 0 до 100 балів, а загальна сума за 8 вимірами оцінюється як комплексний бал, де вищі бали свідчать про меншу дисфункцію та кращу якість життя, як зазначено в Додатку 9.</w:t>
      </w:r>
    </w:p>
    <w:p w14:paraId="2910D9D3" w14:textId="38AE08FB"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Щоденник навчань</w:t>
      </w:r>
    </w:p>
    <w:p w14:paraId="06814A5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Щоденник вправ був розроблений дослідником відповідно до потреб дослідження, включаючи планування та виконання вправ і </w:t>
      </w:r>
      <w:proofErr w:type="spellStart"/>
      <w:r>
        <w:rPr>
          <w:rFonts w:ascii="Times New Roman Regular" w:hAnsi="Times New Roman Regular" w:cs="Times New Roman Regular"/>
          <w:sz w:val="28"/>
          <w:szCs w:val="28"/>
          <w:lang w:val="uk-UA"/>
        </w:rPr>
        <w:t>т.д</w:t>
      </w:r>
      <w:proofErr w:type="spellEnd"/>
      <w:r>
        <w:rPr>
          <w:rFonts w:ascii="Times New Roman Regular" w:hAnsi="Times New Roman Regular" w:cs="Times New Roman Regular"/>
          <w:sz w:val="28"/>
          <w:szCs w:val="28"/>
          <w:lang w:val="uk-UA"/>
        </w:rPr>
        <w:t>. Детальніше див. Коефіцієнт виконання вправи розраховувався на основі фактичної кількості вправ/стандартної кількості вправ*100%, де фактична кількість виконаних вправ включала 8 або більше завершених рухів на вправу, а коефіцієнт виконання вправи &gt;85% вважався високим рівнем виконання[121], тобто &gt;30 виконаних вправ.</w:t>
      </w:r>
    </w:p>
    <w:p w14:paraId="290DF1E1" w14:textId="079B64B9"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lastRenderedPageBreak/>
        <w:t>Центр для людей похилого віку "Розумна громада</w:t>
      </w:r>
    </w:p>
    <w:p w14:paraId="17050B66"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Дослідником, виходячи з потреб даного дослідження, включено зміст.</w:t>
      </w:r>
    </w:p>
    <w:p w14:paraId="3793068C"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Очні інструктажі: (1) матеріали з питань зміцнення здоров'я: включаючи знання про захворювання, інструкції з виконання вправ з опором та програму тренувань; (2) демонстрація вправ: всі рухи з програми тренувань з опору в домашніх умовах, з демонстрацією рухів співробітниками Центру старіння "Розумна громада"; (3) інструмент анкетування: для самооцінки пацієнта.</w:t>
      </w:r>
    </w:p>
    <w:p w14:paraId="1E6EEF1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Дискусійні сесії: щотижневі під керівництвом самого дослідника та за участю всього персоналу, залученого до дослідження, з метою поетапного підведення підсумків виконання програми дослідження та її доопрацювання для окремих кейсів.</w:t>
      </w:r>
    </w:p>
    <w:p w14:paraId="20D64096"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sidRPr="00EA4856">
        <w:rPr>
          <w:rFonts w:ascii="Times New Roman Bold" w:hAnsi="Times New Roman Bold" w:cs="Times New Roman Bold"/>
          <w:b/>
          <w:bCs/>
          <w:sz w:val="28"/>
          <w:szCs w:val="28"/>
          <w:lang w:val="uk-UA"/>
        </w:rPr>
        <w:t>3.</w:t>
      </w:r>
      <w:r>
        <w:rPr>
          <w:rFonts w:ascii="Times New Roman Bold" w:hAnsi="Times New Roman Bold" w:cs="Times New Roman Bold"/>
          <w:b/>
          <w:bCs/>
          <w:sz w:val="28"/>
          <w:szCs w:val="28"/>
          <w:lang w:val="uk-UA"/>
        </w:rPr>
        <w:t>2.6 Методи збору даних</w:t>
      </w:r>
    </w:p>
    <w:p w14:paraId="5678731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Було відібрано суб'єктів, які відповідали критеріям включення та виключення, їм було роз'яснено мету, методи, значення та конкретний процес проведення дослідження, отримано згоду та підписано форму інформованої згоди.</w:t>
      </w:r>
    </w:p>
    <w:p w14:paraId="65E30BF8"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Показники результатів вимірювалися та збиралися до втручання, через 4 тижні втручання та через 12 тижнів після втручання; використовувалися анкети з єдиними рекомендаціями, об'єктивні та нейтральні за тональністю, які обиралися самостійно самими пацієнтами та заповнювалися персоналом від їх імені.</w:t>
      </w:r>
    </w:p>
    <w:p w14:paraId="524F1D28"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(3) Місце збору даних: центр для людей похилого віку "Розумна громада" в громаді в </w:t>
      </w:r>
      <w:proofErr w:type="spellStart"/>
      <w:r>
        <w:rPr>
          <w:rFonts w:ascii="Times New Roman Regular" w:hAnsi="Times New Roman Regular" w:cs="Times New Roman Regular"/>
          <w:sz w:val="28"/>
          <w:szCs w:val="28"/>
          <w:lang w:val="uk-UA"/>
        </w:rPr>
        <w:t>Тонгліао</w:t>
      </w:r>
      <w:proofErr w:type="spellEnd"/>
      <w:r>
        <w:rPr>
          <w:rFonts w:ascii="Times New Roman Regular" w:hAnsi="Times New Roman Regular" w:cs="Times New Roman Regular"/>
          <w:sz w:val="28"/>
          <w:szCs w:val="28"/>
          <w:lang w:val="uk-UA"/>
        </w:rPr>
        <w:t>, Внутрішня Монголія.</w:t>
      </w:r>
    </w:p>
    <w:p w14:paraId="401E6F3B"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3.</w:t>
      </w:r>
      <w:r>
        <w:rPr>
          <w:rFonts w:ascii="Times New Roman Bold" w:hAnsi="Times New Roman Bold" w:cs="Times New Roman Bold"/>
          <w:b/>
          <w:bCs/>
          <w:sz w:val="28"/>
          <w:szCs w:val="28"/>
          <w:lang w:val="uk-UA"/>
        </w:rPr>
        <w:t>2.7 Метод аналізу даних</w:t>
      </w:r>
    </w:p>
    <w:p w14:paraId="6A9E134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lastRenderedPageBreak/>
        <w:t xml:space="preserve">Зведені дані вводилися методом подвійного запису двома особами, для створення бази даних використовувалося програмне забезпечення Excel, а для статистичного аналізу - статистичне програмне забезпечення SPSS 21.0. Для описового статистичного аналізу дані підрахунку описували у вигляді частот і відсотків; для даних вимірювання використовували тест </w:t>
      </w:r>
      <w:proofErr w:type="spellStart"/>
      <w:r>
        <w:rPr>
          <w:rFonts w:ascii="Times New Roman Regular" w:hAnsi="Times New Roman Regular" w:cs="Times New Roman Regular"/>
          <w:sz w:val="28"/>
          <w:szCs w:val="28"/>
          <w:lang w:val="uk-UA"/>
        </w:rPr>
        <w:t>Шапіао-Уїлка</w:t>
      </w:r>
      <w:proofErr w:type="spellEnd"/>
      <w:r>
        <w:rPr>
          <w:rFonts w:ascii="Times New Roman Regular" w:hAnsi="Times New Roman Regular" w:cs="Times New Roman Regular"/>
          <w:sz w:val="28"/>
          <w:szCs w:val="28"/>
          <w:lang w:val="uk-UA"/>
        </w:rPr>
        <w:t xml:space="preserve"> для перевірки нормальності та хі-квадрат, а для опису даних - середнє ± стандартне відхилення (x ± s) (нормальний розподіл) або </w:t>
      </w:r>
      <w:proofErr w:type="spellStart"/>
      <w:r>
        <w:rPr>
          <w:rFonts w:ascii="Times New Roman Regular" w:hAnsi="Times New Roman Regular" w:cs="Times New Roman Regular"/>
          <w:sz w:val="28"/>
          <w:szCs w:val="28"/>
          <w:lang w:val="uk-UA"/>
        </w:rPr>
        <w:t>квартилі</w:t>
      </w:r>
      <w:proofErr w:type="spellEnd"/>
      <w:r>
        <w:rPr>
          <w:rFonts w:ascii="Times New Roman Regular" w:hAnsi="Times New Roman Regular" w:cs="Times New Roman Regular"/>
          <w:sz w:val="28"/>
          <w:szCs w:val="28"/>
          <w:lang w:val="uk-UA"/>
        </w:rPr>
        <w:t xml:space="preserve"> [M(P25, P75)] (ненормальний розподіл); статистично достовірним вважали P &lt; 0,05.</w:t>
      </w:r>
    </w:p>
    <w:p w14:paraId="4D55A93C"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Вихідні значення до втручання визначалися за допомогою тесту хі-квадрат або методу точної ймовірності Фішера для даних підрахунку, таких як стать, тип сім'ї та дохід, а також за допомогою t-тесту для двох незалежних вибірок або тесту суми рангів Манна-Уітні для даних вимірювання, таких як вік, ІМТ, а також FTSST і TUGT.</w:t>
      </w:r>
    </w:p>
    <w:p w14:paraId="6A4A4FF7"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Для таких показників, як FTSST, BBS, TUGT, HGS, оцінка ефективності падіння та оцінка якості життя, повторні вимірювання ANOVA або узагальнені оціночні рівняння використовувалися для двох груп у різні моменти часу; для порівняння між групами в один і той же момент часу використовувався t-тест для двох незалежних вибірок або критерій рангової суми Манна-Уітні.</w:t>
      </w:r>
    </w:p>
    <w:p w14:paraId="3FEAA985"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3.</w:t>
      </w:r>
      <w:r>
        <w:rPr>
          <w:rFonts w:ascii="Times New Roman Bold" w:hAnsi="Times New Roman Bold" w:cs="Times New Roman Bold"/>
          <w:b/>
          <w:bCs/>
          <w:sz w:val="28"/>
          <w:szCs w:val="28"/>
          <w:lang w:val="uk-UA"/>
        </w:rPr>
        <w:t>2.8 Контроль якості</w:t>
      </w:r>
    </w:p>
    <w:p w14:paraId="287637A6" w14:textId="6F73B105" w:rsidR="00154FAA" w:rsidRPr="00BB3B2B"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t>Процес розробки програми</w:t>
      </w:r>
    </w:p>
    <w:p w14:paraId="5A41971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Програма була спочатку розроблена, а потім доопрацьована на засіданнях експертної групи на основі коментарів експертів з метою забезпечення наукового характеру програми.</w:t>
      </w:r>
    </w:p>
    <w:p w14:paraId="214E71FA" w14:textId="730C9633"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Навчання досліджуваного руховим діям відбувалося під керівництвом експерта з реабілітації, і під його керівництвом було знято відео.</w:t>
      </w:r>
    </w:p>
    <w:p w14:paraId="44EB1C83" w14:textId="77777777" w:rsidR="00BB3B2B" w:rsidRDefault="00BB3B2B">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p>
    <w:p w14:paraId="597739C4" w14:textId="445B0646" w:rsidR="00154FAA" w:rsidRPr="00BB3B2B"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lastRenderedPageBreak/>
        <w:t>Процес втручання</w:t>
      </w:r>
    </w:p>
    <w:p w14:paraId="4DF00C0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Перше втручання проводилося дослідником індивідуально, щоб переконатися, що рухи були засвоєні; проводилися інструкції з коригуючих вправ і щотижневі контрольні візити, щоб переконатися, що пацієнти засвоїли правильні рухи.</w:t>
      </w:r>
    </w:p>
    <w:p w14:paraId="0D09B9F1"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Щотижневі контрольні візити та щомісячне групове медичне навчання для покращення переконань пацієнтів щодо здоров'я і, таким чином, забезпечення дотримання ними фізичних вправ, а також моніторинг дотримання пацієнтами фізичних вправ за допомогою щоденника фізичних вправ.</w:t>
      </w:r>
    </w:p>
    <w:p w14:paraId="492F06C7"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(3) Пацієнти проходили суворий відбір для зарахування відповідно до критеріїв NAC та оцінювалися лікарем на предмет готовності до цього фізичного втручання до початку фізичного втручання; проводилися щотижневі контрольні візити, щоб підкреслити запобіжні заходи щодо виконання вправ для посилення моніторингу безпеки фізичних вправ.</w:t>
      </w:r>
    </w:p>
    <w:p w14:paraId="2C23CAEC" w14:textId="0AB19C58" w:rsidR="00154FAA" w:rsidRPr="00BB3B2B"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t>Збір даних та статистичні процедури</w:t>
      </w:r>
    </w:p>
    <w:p w14:paraId="742C9646"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Всі учасники дослідження використовували однаковий вимірювальний інструмент, включаючи однаковий вимірювач сили хвата, шкіряну лінійку, секундомір, стілець однакової висоти (без підлокітників, висота 44 см) тощо.</w:t>
      </w:r>
    </w:p>
    <w:p w14:paraId="6D8DF3C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Для забезпечення точності даних перед їх імпортом до SPSS 21.0 для аналізу було здійснено подвійне введення даних.</w:t>
      </w:r>
    </w:p>
    <w:p w14:paraId="79CD7540"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3.</w:t>
      </w:r>
      <w:r>
        <w:rPr>
          <w:rFonts w:ascii="Times New Roman Bold" w:hAnsi="Times New Roman Bold" w:cs="Times New Roman Bold"/>
          <w:b/>
          <w:bCs/>
          <w:sz w:val="28"/>
          <w:szCs w:val="28"/>
          <w:lang w:val="uk-UA"/>
        </w:rPr>
        <w:t>3 Результати дослідження</w:t>
      </w:r>
    </w:p>
    <w:p w14:paraId="6752843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Усього в це дослідження було включено 22 пацієнти похилого віку з ОП (11 в основній групі і 11 в контрольній).</w:t>
      </w:r>
    </w:p>
    <w:p w14:paraId="63A68060" w14:textId="15FF12BE"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t>2.</w:t>
      </w:r>
      <w:r>
        <w:rPr>
          <w:rFonts w:ascii="Times New Roman Bold" w:hAnsi="Times New Roman Bold" w:cs="Times New Roman Bold"/>
          <w:b/>
          <w:bCs/>
          <w:sz w:val="28"/>
          <w:szCs w:val="28"/>
          <w:lang w:val="uk-UA"/>
        </w:rPr>
        <w:t>3.</w:t>
      </w:r>
      <w:r w:rsidR="00BB3B2B">
        <w:rPr>
          <w:rFonts w:ascii="Times New Roman Bold" w:hAnsi="Times New Roman Bold" w:cs="Times New Roman Bold"/>
          <w:b/>
          <w:bCs/>
          <w:sz w:val="28"/>
          <w:szCs w:val="28"/>
          <w:lang w:val="uk-UA"/>
        </w:rPr>
        <w:t>1</w:t>
      </w:r>
      <w:r>
        <w:rPr>
          <w:rFonts w:ascii="Times New Roman Bold" w:hAnsi="Times New Roman Bold" w:cs="Times New Roman Bold"/>
          <w:b/>
          <w:bCs/>
          <w:sz w:val="28"/>
          <w:szCs w:val="28"/>
          <w:lang w:val="uk-UA"/>
        </w:rPr>
        <w:t xml:space="preserve"> Порівняння вихідної інформації між двома групами до втручання</w:t>
      </w:r>
    </w:p>
    <w:p w14:paraId="0597D9A4" w14:textId="757EBEE3" w:rsidR="00154FAA" w:rsidRPr="00BB3B2B"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lastRenderedPageBreak/>
        <w:t>Порівняння загальної інформації про пацієнтів у двох групах</w:t>
      </w:r>
    </w:p>
    <w:p w14:paraId="2D85183C"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Для аналізу демографічних та пов'язаних із захворюванням даних, таких як вік, ІМТ, історія переломів з підвищеною ламкістю та історія прийому ліків між двома групами використовували χ2-критерій, точний критерій Фішера, t-критерій та критерій суми рангів.</w:t>
      </w:r>
    </w:p>
    <w:tbl>
      <w:tblPr>
        <w:tblStyle w:val="af1"/>
        <w:tblpPr w:leftFromText="180" w:rightFromText="180" w:vertAnchor="text" w:horzAnchor="page" w:tblpX="1786" w:tblpY="302"/>
        <w:tblOverlap w:val="never"/>
        <w:tblW w:w="8889" w:type="dxa"/>
        <w:tblLook w:val="04A0" w:firstRow="1" w:lastRow="0" w:firstColumn="1" w:lastColumn="0" w:noHBand="0" w:noVBand="1"/>
      </w:tblPr>
      <w:tblGrid>
        <w:gridCol w:w="1996"/>
        <w:gridCol w:w="2909"/>
        <w:gridCol w:w="1984"/>
        <w:gridCol w:w="2000"/>
      </w:tblGrid>
      <w:tr w:rsidR="00154FAA" w:rsidRPr="00EA4856" w14:paraId="1578D172" w14:textId="77777777">
        <w:tc>
          <w:tcPr>
            <w:tcW w:w="8889" w:type="dxa"/>
            <w:gridSpan w:val="4"/>
            <w:tcBorders>
              <w:right w:val="single" w:sz="4" w:space="0" w:color="000000"/>
            </w:tcBorders>
            <w:vAlign w:val="center"/>
          </w:tcPr>
          <w:p w14:paraId="65FF7D5A" w14:textId="77777777" w:rsidR="00154FAA" w:rsidRDefault="00000000">
            <w:pPr>
              <w:jc w:val="center"/>
              <w:rPr>
                <w:rFonts w:ascii="Times New Roman Regular" w:eastAsiaTheme="minorEastAsia" w:hAnsi="Times New Roman Regular" w:cs="Times New Roman Regular" w:hint="eastAsia"/>
                <w:lang w:val="uk-UA" w:eastAsia="zh-Hans"/>
              </w:rPr>
            </w:pPr>
            <w:r>
              <w:rPr>
                <w:rFonts w:ascii="Times New Roman Bold" w:eastAsiaTheme="minorEastAsia" w:hAnsi="Times New Roman Bold" w:cs="Times New Roman Bold"/>
                <w:b/>
                <w:bCs/>
                <w:sz w:val="24"/>
                <w:szCs w:val="32"/>
                <w:lang w:val="uk-UA" w:eastAsia="zh-Hans"/>
              </w:rPr>
              <w:t>Таблиця 7, Порівняння загальної інформації між двома групами пацієнтів (</w:t>
            </w:r>
            <w:r>
              <w:rPr>
                <w:rFonts w:ascii="Times New Roman Bold" w:eastAsiaTheme="minorEastAsia" w:hAnsi="Times New Roman Bold" w:cs="Times New Roman Bold"/>
                <w:b/>
                <w:bCs/>
                <w:sz w:val="24"/>
                <w:szCs w:val="32"/>
                <w:lang w:eastAsia="zh-Hans"/>
              </w:rPr>
              <w:t>n</w:t>
            </w:r>
            <w:r>
              <w:rPr>
                <w:rFonts w:ascii="Times New Roman Bold" w:eastAsiaTheme="minorEastAsia" w:hAnsi="Times New Roman Bold" w:cs="Times New Roman Bold"/>
                <w:b/>
                <w:bCs/>
                <w:sz w:val="24"/>
                <w:szCs w:val="32"/>
                <w:lang w:val="uk-UA" w:eastAsia="zh-Hans"/>
              </w:rPr>
              <w:t>=22)</w:t>
            </w:r>
          </w:p>
        </w:tc>
      </w:tr>
      <w:tr w:rsidR="00154FAA" w14:paraId="76CF315A" w14:textId="77777777">
        <w:tc>
          <w:tcPr>
            <w:tcW w:w="1996" w:type="dxa"/>
            <w:vAlign w:val="center"/>
          </w:tcPr>
          <w:p w14:paraId="5707BD88"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Пункт</w:t>
            </w:r>
            <w:proofErr w:type="spellEnd"/>
          </w:p>
        </w:tc>
        <w:tc>
          <w:tcPr>
            <w:tcW w:w="2909" w:type="dxa"/>
            <w:vAlign w:val="center"/>
          </w:tcPr>
          <w:p w14:paraId="5EFEF04F"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1984" w:type="dxa"/>
            <w:vAlign w:val="center"/>
          </w:tcPr>
          <w:p w14:paraId="7555E1BC"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lang w:eastAsia="zh-Hans"/>
              </w:rPr>
              <w:t>Група</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втручання</w:t>
            </w:r>
            <w:proofErr w:type="spellEnd"/>
          </w:p>
          <w:p w14:paraId="7AC1DDB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n</w:t>
            </w: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p>
        </w:tc>
        <w:tc>
          <w:tcPr>
            <w:tcW w:w="2000" w:type="dxa"/>
            <w:vAlign w:val="center"/>
          </w:tcPr>
          <w:p w14:paraId="7A64599F"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lang w:eastAsia="zh-Hans"/>
              </w:rPr>
              <w:t>Контрольна</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група</w:t>
            </w:r>
            <w:proofErr w:type="spellEnd"/>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n</w:t>
            </w: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p>
        </w:tc>
      </w:tr>
      <w:tr w:rsidR="00154FAA" w14:paraId="42C6B2C4" w14:textId="77777777">
        <w:tc>
          <w:tcPr>
            <w:tcW w:w="1996" w:type="dxa"/>
            <w:vMerge w:val="restart"/>
            <w:vAlign w:val="center"/>
          </w:tcPr>
          <w:p w14:paraId="05A54EFF"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Стать</w:t>
            </w:r>
            <w:proofErr w:type="spellEnd"/>
          </w:p>
        </w:tc>
        <w:tc>
          <w:tcPr>
            <w:tcW w:w="2909" w:type="dxa"/>
            <w:vAlign w:val="center"/>
          </w:tcPr>
          <w:p w14:paraId="31D44582"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Чоловік</w:t>
            </w:r>
            <w:proofErr w:type="spellEnd"/>
          </w:p>
        </w:tc>
        <w:tc>
          <w:tcPr>
            <w:tcW w:w="1984" w:type="dxa"/>
            <w:vAlign w:val="center"/>
          </w:tcPr>
          <w:p w14:paraId="377B60E5"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p>
        </w:tc>
        <w:tc>
          <w:tcPr>
            <w:tcW w:w="2000" w:type="dxa"/>
            <w:vAlign w:val="center"/>
          </w:tcPr>
          <w:p w14:paraId="134114C6"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r>
              <w:rPr>
                <w:rFonts w:ascii="Times New Roman Regular" w:hAnsi="Times New Roman Regular" w:cs="Times New Roman Regular"/>
                <w:lang w:eastAsia="zh-Hans"/>
              </w:rPr>
              <w:t>45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p>
        </w:tc>
      </w:tr>
      <w:tr w:rsidR="00154FAA" w14:paraId="01D5301C" w14:textId="77777777">
        <w:tc>
          <w:tcPr>
            <w:tcW w:w="1996" w:type="dxa"/>
            <w:vMerge/>
            <w:vAlign w:val="center"/>
          </w:tcPr>
          <w:p w14:paraId="5BC4E3F1"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2B696D1E"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Жінка</w:t>
            </w:r>
            <w:proofErr w:type="spellEnd"/>
          </w:p>
        </w:tc>
        <w:tc>
          <w:tcPr>
            <w:tcW w:w="1984" w:type="dxa"/>
            <w:vAlign w:val="center"/>
          </w:tcPr>
          <w:p w14:paraId="068BE634"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c>
          <w:tcPr>
            <w:tcW w:w="2000" w:type="dxa"/>
            <w:vAlign w:val="center"/>
          </w:tcPr>
          <w:p w14:paraId="400B0540"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r>
              <w:rPr>
                <w:rFonts w:ascii="Times New Roman Regular" w:hAnsi="Times New Roman Regular" w:cs="Times New Roman Regular"/>
                <w:lang w:eastAsia="zh-Hans"/>
              </w:rPr>
              <w:t>54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r>
      <w:tr w:rsidR="00154FAA" w14:paraId="4D874B56" w14:textId="77777777">
        <w:tc>
          <w:tcPr>
            <w:tcW w:w="1996" w:type="dxa"/>
            <w:vAlign w:val="center"/>
          </w:tcPr>
          <w:p w14:paraId="6AA35D10"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Вік</w:t>
            </w:r>
            <w:proofErr w:type="spellEnd"/>
          </w:p>
        </w:tc>
        <w:tc>
          <w:tcPr>
            <w:tcW w:w="2909" w:type="dxa"/>
            <w:vAlign w:val="center"/>
          </w:tcPr>
          <w:p w14:paraId="1836262E"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1984" w:type="dxa"/>
            <w:vAlign w:val="center"/>
          </w:tcPr>
          <w:p w14:paraId="70636463" w14:textId="77777777" w:rsidR="00154FAA" w:rsidRDefault="00000000">
            <w:pPr>
              <w:rPr>
                <w:rFonts w:ascii="Times New Roman Regular" w:hAnsi="Times New Roman Regular" w:cs="Times New Roman Regular"/>
                <w:lang w:val="en-US" w:eastAsia="zh-Hans"/>
              </w:rPr>
            </w:pPr>
            <w:r>
              <w:rPr>
                <w:rFonts w:ascii="Times New Roman Regular" w:hAnsi="Times New Roman Regular" w:cs="Times New Roman Regular"/>
                <w:lang w:val="en-US" w:eastAsia="zh-CN"/>
              </w:rPr>
              <w:t>71. 2±2. 5</w:t>
            </w:r>
          </w:p>
        </w:tc>
        <w:tc>
          <w:tcPr>
            <w:tcW w:w="2000" w:type="dxa"/>
            <w:vAlign w:val="center"/>
          </w:tcPr>
          <w:p w14:paraId="300F1437" w14:textId="77777777" w:rsidR="00154FAA" w:rsidRDefault="00000000">
            <w:pPr>
              <w:rPr>
                <w:rFonts w:ascii="Times New Roman Regular" w:hAnsi="Times New Roman Regular" w:cs="Times New Roman Regular"/>
                <w:lang w:val="en-US" w:eastAsia="zh-Hans"/>
              </w:rPr>
            </w:pPr>
            <w:r>
              <w:rPr>
                <w:rFonts w:ascii="Times New Roman Regular" w:hAnsi="Times New Roman Regular" w:cs="Times New Roman Regular"/>
                <w:lang w:val="en-US" w:eastAsia="zh-CN"/>
              </w:rPr>
              <w:t>7</w:t>
            </w:r>
            <w:r>
              <w:rPr>
                <w:rFonts w:ascii="Times New Roman Regular" w:hAnsi="Times New Roman Regular" w:cs="Times New Roman Regular"/>
                <w:lang w:eastAsia="zh-CN"/>
              </w:rPr>
              <w:t>5</w:t>
            </w:r>
            <w:r>
              <w:rPr>
                <w:rFonts w:ascii="Times New Roman Regular" w:hAnsi="Times New Roman Regular" w:cs="Times New Roman Regular"/>
                <w:lang w:val="en-US" w:eastAsia="zh-CN"/>
              </w:rPr>
              <w:t>. 8±</w:t>
            </w:r>
            <w:r>
              <w:rPr>
                <w:rFonts w:ascii="Times New Roman Regular" w:hAnsi="Times New Roman Regular" w:cs="Times New Roman Regular"/>
                <w:lang w:eastAsia="zh-CN"/>
              </w:rPr>
              <w:t>1</w:t>
            </w:r>
            <w:r>
              <w:rPr>
                <w:rFonts w:ascii="Times New Roman Regular" w:hAnsi="Times New Roman Regular" w:cs="Times New Roman Regular"/>
                <w:lang w:val="en-US" w:eastAsia="zh-CN"/>
              </w:rPr>
              <w:t xml:space="preserve">. </w:t>
            </w:r>
            <w:r>
              <w:rPr>
                <w:rFonts w:ascii="Times New Roman Regular" w:hAnsi="Times New Roman Regular" w:cs="Times New Roman Regular"/>
                <w:lang w:eastAsia="zh-CN"/>
              </w:rPr>
              <w:t>7</w:t>
            </w:r>
          </w:p>
        </w:tc>
      </w:tr>
      <w:tr w:rsidR="00154FAA" w14:paraId="0DF4AF01" w14:textId="77777777">
        <w:tc>
          <w:tcPr>
            <w:tcW w:w="1996" w:type="dxa"/>
            <w:vMerge w:val="restart"/>
            <w:vAlign w:val="center"/>
          </w:tcPr>
          <w:p w14:paraId="5A61F569"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Тип</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постійного</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місця</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проживання</w:t>
            </w:r>
            <w:proofErr w:type="spellEnd"/>
          </w:p>
        </w:tc>
        <w:tc>
          <w:tcPr>
            <w:tcW w:w="2909" w:type="dxa"/>
            <w:vAlign w:val="center"/>
          </w:tcPr>
          <w:p w14:paraId="7B10AECF"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t>Реєстрація</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домогосподарств</w:t>
            </w:r>
            <w:proofErr w:type="spellEnd"/>
          </w:p>
        </w:tc>
        <w:tc>
          <w:tcPr>
            <w:tcW w:w="1984" w:type="dxa"/>
            <w:vAlign w:val="center"/>
          </w:tcPr>
          <w:p w14:paraId="4A0F2A18"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r>
              <w:rPr>
                <w:rFonts w:ascii="Times New Roman Regular" w:hAnsi="Times New Roman Regular" w:cs="Times New Roman Regular"/>
                <w:lang w:eastAsia="zh-Hans"/>
              </w:rPr>
              <w:t>100%</w:t>
            </w:r>
            <w:r>
              <w:rPr>
                <w:rFonts w:ascii="Times New Roman Regular" w:hAnsi="Times New Roman Regular" w:cs="Times New Roman Regular"/>
                <w:lang w:eastAsia="zh-Hans"/>
              </w:rPr>
              <w:t>）</w:t>
            </w:r>
          </w:p>
        </w:tc>
        <w:tc>
          <w:tcPr>
            <w:tcW w:w="2000" w:type="dxa"/>
            <w:vAlign w:val="center"/>
          </w:tcPr>
          <w:p w14:paraId="42CEADF7"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r>
              <w:rPr>
                <w:rFonts w:ascii="Times New Roman Regular" w:hAnsi="Times New Roman Regular" w:cs="Times New Roman Regular"/>
                <w:lang w:eastAsia="zh-Hans"/>
              </w:rPr>
              <w:t>100%</w:t>
            </w:r>
            <w:r>
              <w:rPr>
                <w:rFonts w:ascii="Times New Roman Regular" w:hAnsi="Times New Roman Regular" w:cs="Times New Roman Regular"/>
                <w:lang w:eastAsia="zh-Hans"/>
              </w:rPr>
              <w:t>）</w:t>
            </w:r>
          </w:p>
        </w:tc>
      </w:tr>
      <w:tr w:rsidR="00154FAA" w14:paraId="17DFCC9F" w14:textId="77777777">
        <w:tc>
          <w:tcPr>
            <w:tcW w:w="1996" w:type="dxa"/>
            <w:vMerge/>
            <w:vAlign w:val="center"/>
          </w:tcPr>
          <w:p w14:paraId="7EEA7DC5"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04E7E88E"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t>Нерезиденти</w:t>
            </w:r>
            <w:proofErr w:type="spellEnd"/>
          </w:p>
        </w:tc>
        <w:tc>
          <w:tcPr>
            <w:tcW w:w="1984" w:type="dxa"/>
            <w:vAlign w:val="center"/>
          </w:tcPr>
          <w:p w14:paraId="4FD137F9"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2000" w:type="dxa"/>
            <w:vAlign w:val="center"/>
          </w:tcPr>
          <w:p w14:paraId="285D21A0"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r>
      <w:tr w:rsidR="00154FAA" w14:paraId="1B030EFE" w14:textId="77777777">
        <w:tc>
          <w:tcPr>
            <w:tcW w:w="1996" w:type="dxa"/>
            <w:vMerge w:val="restart"/>
            <w:vAlign w:val="center"/>
          </w:tcPr>
          <w:p w14:paraId="7FB9ACE6"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Сімейний</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стан</w:t>
            </w:r>
            <w:proofErr w:type="spellEnd"/>
          </w:p>
        </w:tc>
        <w:tc>
          <w:tcPr>
            <w:tcW w:w="2909" w:type="dxa"/>
            <w:vAlign w:val="center"/>
          </w:tcPr>
          <w:p w14:paraId="112AFC27"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Одружений</w:t>
            </w:r>
            <w:proofErr w:type="spellEnd"/>
          </w:p>
        </w:tc>
        <w:tc>
          <w:tcPr>
            <w:tcW w:w="1984" w:type="dxa"/>
            <w:vAlign w:val="center"/>
          </w:tcPr>
          <w:p w14:paraId="39181CBD"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c>
          <w:tcPr>
            <w:tcW w:w="2000" w:type="dxa"/>
            <w:vAlign w:val="center"/>
          </w:tcPr>
          <w:p w14:paraId="6D135DD1"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r>
              <w:rPr>
                <w:rFonts w:ascii="Times New Roman Regular" w:hAnsi="Times New Roman Regular" w:cs="Times New Roman Regular"/>
                <w:lang w:eastAsia="zh-Hans"/>
              </w:rPr>
              <w:t>72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p>
        </w:tc>
      </w:tr>
      <w:tr w:rsidR="00154FAA" w14:paraId="2E83AEF4" w14:textId="77777777">
        <w:tc>
          <w:tcPr>
            <w:tcW w:w="1996" w:type="dxa"/>
            <w:vMerge/>
            <w:vAlign w:val="center"/>
          </w:tcPr>
          <w:p w14:paraId="5F62E7AF"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705F145D"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Розлучений</w:t>
            </w:r>
            <w:proofErr w:type="spellEnd"/>
          </w:p>
        </w:tc>
        <w:tc>
          <w:tcPr>
            <w:tcW w:w="1984" w:type="dxa"/>
            <w:vAlign w:val="center"/>
          </w:tcPr>
          <w:p w14:paraId="0A9D344A"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4BEBC224"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r>
      <w:tr w:rsidR="00154FAA" w14:paraId="66B3F801" w14:textId="77777777">
        <w:tc>
          <w:tcPr>
            <w:tcW w:w="1996" w:type="dxa"/>
            <w:vMerge/>
            <w:vAlign w:val="center"/>
          </w:tcPr>
          <w:p w14:paraId="0CDB923F"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5E8638ED"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Овдовіла</w:t>
            </w:r>
            <w:proofErr w:type="spellEnd"/>
          </w:p>
        </w:tc>
        <w:tc>
          <w:tcPr>
            <w:tcW w:w="1984" w:type="dxa"/>
            <w:vAlign w:val="center"/>
          </w:tcPr>
          <w:p w14:paraId="5E42C538"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000" w:type="dxa"/>
            <w:vAlign w:val="center"/>
          </w:tcPr>
          <w:p w14:paraId="4294EF7A" w14:textId="77777777" w:rsidR="00154FAA" w:rsidRDefault="00000000">
            <w:pP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r>
      <w:tr w:rsidR="00154FAA" w14:paraId="640BF668" w14:textId="77777777">
        <w:tc>
          <w:tcPr>
            <w:tcW w:w="1996" w:type="dxa"/>
            <w:vMerge w:val="restart"/>
            <w:vAlign w:val="center"/>
          </w:tcPr>
          <w:p w14:paraId="213E32A7"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Рівень</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освіти</w:t>
            </w:r>
            <w:proofErr w:type="spellEnd"/>
          </w:p>
        </w:tc>
        <w:tc>
          <w:tcPr>
            <w:tcW w:w="2909" w:type="dxa"/>
            <w:vAlign w:val="center"/>
          </w:tcPr>
          <w:p w14:paraId="6A2A06E8"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Первинний</w:t>
            </w:r>
            <w:proofErr w:type="spellEnd"/>
          </w:p>
        </w:tc>
        <w:tc>
          <w:tcPr>
            <w:tcW w:w="1984" w:type="dxa"/>
            <w:vAlign w:val="center"/>
          </w:tcPr>
          <w:p w14:paraId="6957F51B"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000" w:type="dxa"/>
            <w:vAlign w:val="center"/>
          </w:tcPr>
          <w:p w14:paraId="6E62EC31"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7F1FF9E2" w14:textId="77777777">
        <w:tc>
          <w:tcPr>
            <w:tcW w:w="1996" w:type="dxa"/>
            <w:vMerge/>
            <w:vAlign w:val="center"/>
          </w:tcPr>
          <w:p w14:paraId="39F8CF1F"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192E9BDA"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Неповна</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середня</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освіта</w:t>
            </w:r>
            <w:proofErr w:type="spellEnd"/>
          </w:p>
        </w:tc>
        <w:tc>
          <w:tcPr>
            <w:tcW w:w="1984" w:type="dxa"/>
            <w:vAlign w:val="center"/>
          </w:tcPr>
          <w:p w14:paraId="2C1DA787"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000" w:type="dxa"/>
            <w:vAlign w:val="center"/>
          </w:tcPr>
          <w:p w14:paraId="08B0BBC4"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7E8ABD39" w14:textId="77777777">
        <w:tc>
          <w:tcPr>
            <w:tcW w:w="1996" w:type="dxa"/>
            <w:vMerge/>
            <w:vAlign w:val="center"/>
          </w:tcPr>
          <w:p w14:paraId="08C24F56"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216A5004"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Вища</w:t>
            </w:r>
            <w:proofErr w:type="spellEnd"/>
            <w:r>
              <w:rPr>
                <w:rFonts w:ascii="Times New Roman Regular" w:hAnsi="Times New Roman Regular" w:cs="Times New Roman Regular"/>
              </w:rPr>
              <w:t xml:space="preserve"> школа / </w:t>
            </w:r>
            <w:proofErr w:type="spellStart"/>
            <w:r>
              <w:rPr>
                <w:rFonts w:ascii="Times New Roman Regular" w:hAnsi="Times New Roman Regular" w:cs="Times New Roman Regular"/>
              </w:rPr>
              <w:t>середня</w:t>
            </w:r>
            <w:proofErr w:type="spellEnd"/>
            <w:r>
              <w:rPr>
                <w:rFonts w:ascii="Times New Roman Regular" w:hAnsi="Times New Roman Regular" w:cs="Times New Roman Regular"/>
              </w:rPr>
              <w:t xml:space="preserve"> школа</w:t>
            </w:r>
          </w:p>
        </w:tc>
        <w:tc>
          <w:tcPr>
            <w:tcW w:w="1984" w:type="dxa"/>
            <w:vAlign w:val="center"/>
          </w:tcPr>
          <w:p w14:paraId="068C5EA8"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52180528"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r>
      <w:tr w:rsidR="00154FAA" w14:paraId="0ADBD81C" w14:textId="77777777">
        <w:tc>
          <w:tcPr>
            <w:tcW w:w="1996" w:type="dxa"/>
            <w:vMerge/>
            <w:vAlign w:val="center"/>
          </w:tcPr>
          <w:p w14:paraId="2B8A30EA"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6F834890"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Коледж</w:t>
            </w:r>
            <w:proofErr w:type="spellEnd"/>
          </w:p>
        </w:tc>
        <w:tc>
          <w:tcPr>
            <w:tcW w:w="1984" w:type="dxa"/>
            <w:vAlign w:val="center"/>
          </w:tcPr>
          <w:p w14:paraId="1A83A810"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47D32915"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7E605867" w14:textId="77777777">
        <w:tc>
          <w:tcPr>
            <w:tcW w:w="1996" w:type="dxa"/>
            <w:vMerge/>
            <w:vAlign w:val="center"/>
          </w:tcPr>
          <w:p w14:paraId="2EFE569B"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6E4D4721"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 xml:space="preserve">Бакалавр і </w:t>
            </w:r>
            <w:proofErr w:type="spellStart"/>
            <w:r>
              <w:rPr>
                <w:rFonts w:ascii="Times New Roman Regular" w:hAnsi="Times New Roman Regular" w:cs="Times New Roman Regular"/>
              </w:rPr>
              <w:t>вище</w:t>
            </w:r>
            <w:proofErr w:type="spellEnd"/>
          </w:p>
        </w:tc>
        <w:tc>
          <w:tcPr>
            <w:tcW w:w="1984" w:type="dxa"/>
            <w:vAlign w:val="center"/>
          </w:tcPr>
          <w:p w14:paraId="25AEC07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c>
          <w:tcPr>
            <w:tcW w:w="2000" w:type="dxa"/>
            <w:vAlign w:val="center"/>
          </w:tcPr>
          <w:p w14:paraId="3C1B4CDC"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r>
      <w:tr w:rsidR="00154FAA" w14:paraId="47421BA3" w14:textId="77777777">
        <w:tc>
          <w:tcPr>
            <w:tcW w:w="1996" w:type="dxa"/>
            <w:vMerge w:val="restart"/>
            <w:vAlign w:val="center"/>
          </w:tcPr>
          <w:p w14:paraId="512C685E"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Лікар</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первинної</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медичної</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допомоги</w:t>
            </w:r>
            <w:proofErr w:type="spellEnd"/>
          </w:p>
          <w:p w14:paraId="2FACCF37"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13964E7E"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Чоловік</w:t>
            </w:r>
            <w:proofErr w:type="spellEnd"/>
            <w:r>
              <w:rPr>
                <w:rFonts w:ascii="Times New Roman Regular" w:hAnsi="Times New Roman Regular" w:cs="Times New Roman Regular"/>
              </w:rPr>
              <w:t xml:space="preserve"> (дружина)</w:t>
            </w:r>
          </w:p>
        </w:tc>
        <w:tc>
          <w:tcPr>
            <w:tcW w:w="1984" w:type="dxa"/>
            <w:vAlign w:val="center"/>
          </w:tcPr>
          <w:p w14:paraId="084E05A1"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r>
              <w:rPr>
                <w:rFonts w:ascii="Times New Roman Regular" w:hAnsi="Times New Roman Regular" w:cs="Times New Roman Regular"/>
                <w:lang w:eastAsia="zh-Hans"/>
              </w:rPr>
              <w:t>45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c>
          <w:tcPr>
            <w:tcW w:w="2000" w:type="dxa"/>
            <w:vAlign w:val="center"/>
          </w:tcPr>
          <w:p w14:paraId="343A9A66"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r>
              <w:rPr>
                <w:rFonts w:ascii="Times New Roman Regular" w:hAnsi="Times New Roman Regular" w:cs="Times New Roman Regular"/>
                <w:lang w:eastAsia="zh-Hans"/>
              </w:rPr>
              <w:t>45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r>
      <w:tr w:rsidR="00154FAA" w14:paraId="297AFEAA" w14:textId="77777777">
        <w:tc>
          <w:tcPr>
            <w:tcW w:w="1996" w:type="dxa"/>
            <w:vMerge/>
            <w:vAlign w:val="center"/>
          </w:tcPr>
          <w:p w14:paraId="4E2B1B39"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66C03FD5"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Діти</w:t>
            </w:r>
            <w:proofErr w:type="spellEnd"/>
          </w:p>
        </w:tc>
        <w:tc>
          <w:tcPr>
            <w:tcW w:w="1984" w:type="dxa"/>
            <w:vAlign w:val="center"/>
          </w:tcPr>
          <w:p w14:paraId="785DBE52"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c>
          <w:tcPr>
            <w:tcW w:w="2000" w:type="dxa"/>
            <w:vAlign w:val="center"/>
          </w:tcPr>
          <w:p w14:paraId="3F5B37D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6A45331C" w14:textId="77777777">
        <w:trPr>
          <w:trHeight w:val="90"/>
        </w:trPr>
        <w:tc>
          <w:tcPr>
            <w:tcW w:w="1996" w:type="dxa"/>
            <w:vMerge/>
            <w:vAlign w:val="center"/>
          </w:tcPr>
          <w:p w14:paraId="6E889061"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0817C42A"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Няня</w:t>
            </w:r>
          </w:p>
        </w:tc>
        <w:tc>
          <w:tcPr>
            <w:tcW w:w="1984" w:type="dxa"/>
            <w:vAlign w:val="center"/>
          </w:tcPr>
          <w:p w14:paraId="12CD3A87"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664B1A84"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r>
      <w:tr w:rsidR="00154FAA" w14:paraId="1E1204B9" w14:textId="77777777">
        <w:tc>
          <w:tcPr>
            <w:tcW w:w="1996" w:type="dxa"/>
            <w:vMerge/>
            <w:vAlign w:val="center"/>
          </w:tcPr>
          <w:p w14:paraId="7BC6AE5B"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101BDC90"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Особисто</w:t>
            </w:r>
            <w:proofErr w:type="spellEnd"/>
          </w:p>
        </w:tc>
        <w:tc>
          <w:tcPr>
            <w:tcW w:w="1984" w:type="dxa"/>
            <w:vAlign w:val="center"/>
          </w:tcPr>
          <w:p w14:paraId="17E92B66"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c>
          <w:tcPr>
            <w:tcW w:w="2000" w:type="dxa"/>
            <w:vAlign w:val="center"/>
          </w:tcPr>
          <w:p w14:paraId="6732AC89"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2F311B97" w14:textId="77777777">
        <w:tc>
          <w:tcPr>
            <w:tcW w:w="1996" w:type="dxa"/>
            <w:vMerge w:val="restart"/>
            <w:vAlign w:val="center"/>
          </w:tcPr>
          <w:p w14:paraId="344BF7D6"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lastRenderedPageBreak/>
              <w:t>Сплачені</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витрати</w:t>
            </w:r>
            <w:proofErr w:type="spellEnd"/>
          </w:p>
        </w:tc>
        <w:tc>
          <w:tcPr>
            <w:tcW w:w="2909" w:type="dxa"/>
            <w:vAlign w:val="center"/>
          </w:tcPr>
          <w:p w14:paraId="616FA348"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Міське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медичне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страхування</w:t>
            </w:r>
            <w:proofErr w:type="spellEnd"/>
          </w:p>
        </w:tc>
        <w:tc>
          <w:tcPr>
            <w:tcW w:w="1984" w:type="dxa"/>
            <w:vAlign w:val="center"/>
          </w:tcPr>
          <w:p w14:paraId="12D7F97F"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r>
              <w:rPr>
                <w:rFonts w:ascii="Times New Roman Regular" w:hAnsi="Times New Roman Regular" w:cs="Times New Roman Regular"/>
                <w:lang w:eastAsia="zh-Hans"/>
              </w:rPr>
              <w:t>81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p>
        </w:tc>
        <w:tc>
          <w:tcPr>
            <w:tcW w:w="2000" w:type="dxa"/>
            <w:vAlign w:val="center"/>
          </w:tcPr>
          <w:p w14:paraId="028B25A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eastAsia="zh-Hans"/>
              </w:rPr>
              <w:t>（</w:t>
            </w:r>
            <w:r>
              <w:rPr>
                <w:rFonts w:ascii="Times New Roman Regular" w:hAnsi="Times New Roman Regular" w:cs="Times New Roman Regular"/>
                <w:lang w:eastAsia="zh-Hans"/>
              </w:rPr>
              <w:t>90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p>
        </w:tc>
      </w:tr>
      <w:tr w:rsidR="00154FAA" w14:paraId="2329EF47" w14:textId="77777777">
        <w:tc>
          <w:tcPr>
            <w:tcW w:w="1996" w:type="dxa"/>
            <w:vMerge/>
            <w:vAlign w:val="center"/>
          </w:tcPr>
          <w:p w14:paraId="09FC3D1D"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2CC13011"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Самофінансування</w:t>
            </w:r>
            <w:proofErr w:type="spellEnd"/>
          </w:p>
        </w:tc>
        <w:tc>
          <w:tcPr>
            <w:tcW w:w="1984" w:type="dxa"/>
            <w:vAlign w:val="center"/>
          </w:tcPr>
          <w:p w14:paraId="0A5DCE4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c>
          <w:tcPr>
            <w:tcW w:w="2000" w:type="dxa"/>
            <w:vAlign w:val="center"/>
          </w:tcPr>
          <w:p w14:paraId="4BC01672"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r>
      <w:tr w:rsidR="00154FAA" w14:paraId="1B5F64A8" w14:textId="77777777">
        <w:tc>
          <w:tcPr>
            <w:tcW w:w="1996" w:type="dxa"/>
            <w:vMerge w:val="restart"/>
            <w:vAlign w:val="center"/>
          </w:tcPr>
          <w:p w14:paraId="1ACD44CC"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Середньомісячний</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дохід</w:t>
            </w:r>
            <w:proofErr w:type="spellEnd"/>
          </w:p>
        </w:tc>
        <w:tc>
          <w:tcPr>
            <w:tcW w:w="2909" w:type="dxa"/>
            <w:vAlign w:val="center"/>
          </w:tcPr>
          <w:p w14:paraId="4FD4FCF5"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rPr>
              <w:t>2000</w:t>
            </w:r>
            <w:r>
              <w:rPr>
                <w:rFonts w:ascii="Times New Roman Regular" w:hAnsi="Times New Roman Regular" w:cs="Times New Roman Regular"/>
              </w:rPr>
              <w:t>～</w:t>
            </w:r>
            <w:r>
              <w:rPr>
                <w:rFonts w:ascii="Times New Roman Regular" w:hAnsi="Times New Roman Regular" w:cs="Times New Roman Regular"/>
              </w:rPr>
              <w:t>4999</w:t>
            </w:r>
          </w:p>
        </w:tc>
        <w:tc>
          <w:tcPr>
            <w:tcW w:w="1984" w:type="dxa"/>
            <w:vAlign w:val="center"/>
          </w:tcPr>
          <w:p w14:paraId="38F91B58"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479ADEBA"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0D0CB0AA" w14:textId="77777777">
        <w:tc>
          <w:tcPr>
            <w:tcW w:w="1996" w:type="dxa"/>
            <w:vMerge/>
            <w:vAlign w:val="center"/>
          </w:tcPr>
          <w:p w14:paraId="35A547C4"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20BEEFAA"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rPr>
              <w:t>від</w:t>
            </w:r>
            <w:proofErr w:type="spellEnd"/>
            <w:r>
              <w:rPr>
                <w:rFonts w:ascii="Times New Roman Regular" w:hAnsi="Times New Roman Regular" w:cs="Times New Roman Regular"/>
              </w:rPr>
              <w:t xml:space="preserve"> 5000 до 8000</w:t>
            </w:r>
          </w:p>
        </w:tc>
        <w:tc>
          <w:tcPr>
            <w:tcW w:w="1984" w:type="dxa"/>
            <w:vAlign w:val="center"/>
          </w:tcPr>
          <w:p w14:paraId="57FD0ED8"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c>
          <w:tcPr>
            <w:tcW w:w="2000" w:type="dxa"/>
            <w:vAlign w:val="center"/>
          </w:tcPr>
          <w:p w14:paraId="222F5641"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r>
              <w:rPr>
                <w:rFonts w:ascii="Times New Roman Regular" w:hAnsi="Times New Roman Regular" w:cs="Times New Roman Regular"/>
                <w:lang w:eastAsia="zh-Hans"/>
              </w:rPr>
              <w:t>45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r>
      <w:tr w:rsidR="00154FAA" w14:paraId="0BB46E56" w14:textId="77777777">
        <w:tc>
          <w:tcPr>
            <w:tcW w:w="1996" w:type="dxa"/>
            <w:vMerge/>
            <w:vAlign w:val="center"/>
          </w:tcPr>
          <w:p w14:paraId="3AE23450"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12FDB0A4"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rPr>
              <w:t>Понад</w:t>
            </w:r>
            <w:proofErr w:type="spellEnd"/>
            <w:r>
              <w:rPr>
                <w:rFonts w:ascii="Times New Roman Regular" w:hAnsi="Times New Roman Regular" w:cs="Times New Roman Regular"/>
              </w:rPr>
              <w:t xml:space="preserve"> 8000</w:t>
            </w:r>
          </w:p>
        </w:tc>
        <w:tc>
          <w:tcPr>
            <w:tcW w:w="1984" w:type="dxa"/>
            <w:vAlign w:val="center"/>
          </w:tcPr>
          <w:p w14:paraId="296E334F"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000" w:type="dxa"/>
            <w:vAlign w:val="center"/>
          </w:tcPr>
          <w:p w14:paraId="03B32C3A"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r>
      <w:tr w:rsidR="00154FAA" w14:paraId="5EE83D79" w14:textId="77777777">
        <w:tc>
          <w:tcPr>
            <w:tcW w:w="1996" w:type="dxa"/>
            <w:vMerge w:val="restart"/>
            <w:vAlign w:val="center"/>
          </w:tcPr>
          <w:p w14:paraId="23F994BD"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Куріння</w:t>
            </w:r>
            <w:proofErr w:type="spellEnd"/>
          </w:p>
        </w:tc>
        <w:tc>
          <w:tcPr>
            <w:tcW w:w="2909" w:type="dxa"/>
            <w:vAlign w:val="center"/>
          </w:tcPr>
          <w:p w14:paraId="38CBD2AE"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Так</w:t>
            </w:r>
          </w:p>
        </w:tc>
        <w:tc>
          <w:tcPr>
            <w:tcW w:w="1984" w:type="dxa"/>
            <w:vAlign w:val="center"/>
          </w:tcPr>
          <w:p w14:paraId="7E5E23A4"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7C8A40E3"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r>
      <w:tr w:rsidR="00154FAA" w14:paraId="4452DBAA" w14:textId="77777777">
        <w:tc>
          <w:tcPr>
            <w:tcW w:w="1996" w:type="dxa"/>
            <w:vMerge/>
            <w:vAlign w:val="center"/>
          </w:tcPr>
          <w:p w14:paraId="0E8B3249"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0D14E082"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Ні</w:t>
            </w:r>
            <w:proofErr w:type="spellEnd"/>
          </w:p>
        </w:tc>
        <w:tc>
          <w:tcPr>
            <w:tcW w:w="1984" w:type="dxa"/>
            <w:vAlign w:val="center"/>
          </w:tcPr>
          <w:p w14:paraId="74F5815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eastAsia="zh-Hans"/>
              </w:rPr>
              <w:t>（</w:t>
            </w:r>
            <w:r>
              <w:rPr>
                <w:rFonts w:ascii="Times New Roman Regular" w:hAnsi="Times New Roman Regular" w:cs="Times New Roman Regular"/>
                <w:lang w:eastAsia="zh-Hans"/>
              </w:rPr>
              <w:t>90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p>
        </w:tc>
        <w:tc>
          <w:tcPr>
            <w:tcW w:w="2000" w:type="dxa"/>
            <w:vAlign w:val="center"/>
          </w:tcPr>
          <w:p w14:paraId="0970B816"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eastAsia="zh-Hans"/>
              </w:rPr>
              <w:t>（</w:t>
            </w:r>
            <w:r>
              <w:rPr>
                <w:rFonts w:ascii="Times New Roman Regular" w:hAnsi="Times New Roman Regular" w:cs="Times New Roman Regular"/>
                <w:lang w:eastAsia="zh-Hans"/>
              </w:rPr>
              <w:t>90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p>
        </w:tc>
      </w:tr>
      <w:tr w:rsidR="00154FAA" w14:paraId="363831DC" w14:textId="77777777">
        <w:tc>
          <w:tcPr>
            <w:tcW w:w="1996" w:type="dxa"/>
            <w:vMerge w:val="restart"/>
            <w:vAlign w:val="center"/>
          </w:tcPr>
          <w:p w14:paraId="39C1E106"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вживання</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алкоголю</w:t>
            </w:r>
            <w:proofErr w:type="spellEnd"/>
          </w:p>
        </w:tc>
        <w:tc>
          <w:tcPr>
            <w:tcW w:w="2909" w:type="dxa"/>
            <w:vAlign w:val="center"/>
          </w:tcPr>
          <w:p w14:paraId="5DE27BF8"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Так</w:t>
            </w:r>
          </w:p>
        </w:tc>
        <w:tc>
          <w:tcPr>
            <w:tcW w:w="1984" w:type="dxa"/>
            <w:vAlign w:val="center"/>
          </w:tcPr>
          <w:p w14:paraId="54BABC4C"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p>
        </w:tc>
        <w:tc>
          <w:tcPr>
            <w:tcW w:w="2000" w:type="dxa"/>
            <w:vAlign w:val="center"/>
          </w:tcPr>
          <w:p w14:paraId="1AD69C55"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r>
      <w:tr w:rsidR="00154FAA" w14:paraId="4FA00B66" w14:textId="77777777">
        <w:tc>
          <w:tcPr>
            <w:tcW w:w="1996" w:type="dxa"/>
            <w:vMerge/>
            <w:vAlign w:val="center"/>
          </w:tcPr>
          <w:p w14:paraId="24DD9B9E"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64A7B5F1"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Ні</w:t>
            </w:r>
            <w:proofErr w:type="spellEnd"/>
          </w:p>
        </w:tc>
        <w:tc>
          <w:tcPr>
            <w:tcW w:w="1984" w:type="dxa"/>
            <w:vAlign w:val="center"/>
          </w:tcPr>
          <w:p w14:paraId="10FBCB93"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c>
          <w:tcPr>
            <w:tcW w:w="2000" w:type="dxa"/>
            <w:vAlign w:val="center"/>
          </w:tcPr>
          <w:p w14:paraId="26BD84E5"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r>
              <w:rPr>
                <w:rFonts w:ascii="Times New Roman Regular" w:hAnsi="Times New Roman Regular" w:cs="Times New Roman Regular"/>
                <w:lang w:eastAsia="zh-Hans"/>
              </w:rPr>
              <w:t>72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p>
        </w:tc>
      </w:tr>
      <w:tr w:rsidR="00154FAA" w14:paraId="322A15ED" w14:textId="77777777">
        <w:tc>
          <w:tcPr>
            <w:tcW w:w="1996" w:type="dxa"/>
            <w:vMerge w:val="restart"/>
            <w:vAlign w:val="center"/>
          </w:tcPr>
          <w:p w14:paraId="49E22976"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Малорухливий</w:t>
            </w:r>
            <w:proofErr w:type="spellEnd"/>
            <w:r>
              <w:rPr>
                <w:rFonts w:ascii="Times New Roman Regular" w:hAnsi="Times New Roman Regular" w:cs="Times New Roman Regular"/>
                <w:lang w:eastAsia="zh-Hans"/>
              </w:rPr>
              <w:t xml:space="preserve"> </w:t>
            </w:r>
          </w:p>
        </w:tc>
        <w:tc>
          <w:tcPr>
            <w:tcW w:w="2909" w:type="dxa"/>
            <w:vAlign w:val="center"/>
          </w:tcPr>
          <w:p w14:paraId="045D72CE"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Так</w:t>
            </w:r>
          </w:p>
        </w:tc>
        <w:tc>
          <w:tcPr>
            <w:tcW w:w="1984" w:type="dxa"/>
            <w:vAlign w:val="center"/>
          </w:tcPr>
          <w:p w14:paraId="100A01A3"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r>
              <w:rPr>
                <w:rFonts w:ascii="Times New Roman Regular" w:hAnsi="Times New Roman Regular" w:cs="Times New Roman Regular"/>
                <w:lang w:eastAsia="zh-Hans"/>
              </w:rPr>
              <w:t>54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c>
          <w:tcPr>
            <w:tcW w:w="2000" w:type="dxa"/>
            <w:vAlign w:val="center"/>
          </w:tcPr>
          <w:p w14:paraId="6AED718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r>
      <w:tr w:rsidR="00154FAA" w14:paraId="08F78583" w14:textId="77777777">
        <w:tc>
          <w:tcPr>
            <w:tcW w:w="1996" w:type="dxa"/>
            <w:vMerge/>
            <w:vAlign w:val="center"/>
          </w:tcPr>
          <w:p w14:paraId="1397E790"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459B3736"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Ні</w:t>
            </w:r>
            <w:proofErr w:type="spellEnd"/>
          </w:p>
        </w:tc>
        <w:tc>
          <w:tcPr>
            <w:tcW w:w="1984" w:type="dxa"/>
            <w:vAlign w:val="center"/>
          </w:tcPr>
          <w:p w14:paraId="6EA1D96C"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r>
              <w:rPr>
                <w:rFonts w:ascii="Times New Roman Regular" w:hAnsi="Times New Roman Regular" w:cs="Times New Roman Regular"/>
                <w:lang w:eastAsia="zh-Hans"/>
              </w:rPr>
              <w:t>45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c>
          <w:tcPr>
            <w:tcW w:w="2000" w:type="dxa"/>
            <w:vAlign w:val="center"/>
          </w:tcPr>
          <w:p w14:paraId="521EF706"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p>
        </w:tc>
      </w:tr>
      <w:tr w:rsidR="00154FAA" w14:paraId="63231B89" w14:textId="77777777">
        <w:tc>
          <w:tcPr>
            <w:tcW w:w="1996" w:type="dxa"/>
            <w:vMerge w:val="restart"/>
            <w:vAlign w:val="center"/>
          </w:tcPr>
          <w:p w14:paraId="1AC9AE63"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Історія</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сім'ї</w:t>
            </w:r>
            <w:proofErr w:type="spellEnd"/>
          </w:p>
        </w:tc>
        <w:tc>
          <w:tcPr>
            <w:tcW w:w="2909" w:type="dxa"/>
            <w:vAlign w:val="center"/>
          </w:tcPr>
          <w:p w14:paraId="4633BD7E"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Так</w:t>
            </w:r>
          </w:p>
        </w:tc>
        <w:tc>
          <w:tcPr>
            <w:tcW w:w="1984" w:type="dxa"/>
            <w:vAlign w:val="center"/>
          </w:tcPr>
          <w:p w14:paraId="49F96716"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7FF48870"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0F38DA7D" w14:textId="77777777">
        <w:tc>
          <w:tcPr>
            <w:tcW w:w="1996" w:type="dxa"/>
            <w:vMerge/>
            <w:vAlign w:val="center"/>
          </w:tcPr>
          <w:p w14:paraId="54E43182"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514C20CB"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Ні</w:t>
            </w:r>
            <w:proofErr w:type="spellEnd"/>
          </w:p>
        </w:tc>
        <w:tc>
          <w:tcPr>
            <w:tcW w:w="1984" w:type="dxa"/>
            <w:vAlign w:val="center"/>
          </w:tcPr>
          <w:p w14:paraId="7092DA0B"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eastAsia="zh-Hans"/>
              </w:rPr>
              <w:t>（</w:t>
            </w:r>
            <w:r>
              <w:rPr>
                <w:rFonts w:ascii="Times New Roman Regular" w:hAnsi="Times New Roman Regular" w:cs="Times New Roman Regular"/>
                <w:lang w:eastAsia="zh-Hans"/>
              </w:rPr>
              <w:t>90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p>
        </w:tc>
        <w:tc>
          <w:tcPr>
            <w:tcW w:w="2000" w:type="dxa"/>
            <w:vAlign w:val="center"/>
          </w:tcPr>
          <w:p w14:paraId="4CC3D114"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r>
              <w:rPr>
                <w:rFonts w:ascii="Times New Roman Regular" w:hAnsi="Times New Roman Regular" w:cs="Times New Roman Regular"/>
                <w:lang w:eastAsia="zh-Hans"/>
              </w:rPr>
              <w:t>81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p>
        </w:tc>
      </w:tr>
      <w:tr w:rsidR="00154FAA" w14:paraId="1468468E" w14:textId="77777777">
        <w:tc>
          <w:tcPr>
            <w:tcW w:w="1996" w:type="dxa"/>
            <w:vAlign w:val="center"/>
          </w:tcPr>
          <w:p w14:paraId="1322A84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ІМТ</w:t>
            </w:r>
            <w:r>
              <w:rPr>
                <w:rFonts w:ascii="Times New Roman Regular" w:hAnsi="Times New Roman Regular" w:cs="Times New Roman Regular"/>
                <w:lang w:eastAsia="zh-Hans"/>
              </w:rPr>
              <w:t>（</w:t>
            </w:r>
            <w:r>
              <w:rPr>
                <w:rFonts w:ascii="Times New Roman Regular" w:hAnsi="Times New Roman Regular" w:cs="Times New Roman Regular"/>
                <w:lang w:eastAsia="zh-Hans"/>
              </w:rPr>
              <w:t>BMI</w:t>
            </w:r>
            <w:r>
              <w:rPr>
                <w:rFonts w:ascii="Times New Roman Regular" w:hAnsi="Times New Roman Regular" w:cs="Times New Roman Regular"/>
                <w:lang w:eastAsia="zh-Hans"/>
              </w:rPr>
              <w:t>）</w:t>
            </w:r>
          </w:p>
        </w:tc>
        <w:tc>
          <w:tcPr>
            <w:tcW w:w="2909" w:type="dxa"/>
            <w:vAlign w:val="center"/>
          </w:tcPr>
          <w:p w14:paraId="339F8956" w14:textId="77777777" w:rsidR="00154FAA" w:rsidRDefault="00154FAA">
            <w:pPr>
              <w:jc w:val="center"/>
              <w:rPr>
                <w:rFonts w:ascii="Times New Roman Regular" w:hAnsi="Times New Roman Regular" w:cs="Times New Roman Regular"/>
                <w:lang w:val="en-US" w:eastAsia="zh-Hans"/>
              </w:rPr>
            </w:pPr>
          </w:p>
        </w:tc>
        <w:tc>
          <w:tcPr>
            <w:tcW w:w="1984" w:type="dxa"/>
            <w:vAlign w:val="center"/>
          </w:tcPr>
          <w:p w14:paraId="0A646949"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22.15±2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62</w:t>
            </w:r>
          </w:p>
        </w:tc>
        <w:tc>
          <w:tcPr>
            <w:tcW w:w="2000" w:type="dxa"/>
            <w:vAlign w:val="center"/>
          </w:tcPr>
          <w:p w14:paraId="4927BC1B"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84±3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96</w:t>
            </w:r>
          </w:p>
        </w:tc>
      </w:tr>
      <w:tr w:rsidR="00154FAA" w14:paraId="128EBEBC" w14:textId="77777777">
        <w:tc>
          <w:tcPr>
            <w:tcW w:w="1996" w:type="dxa"/>
            <w:vMerge w:val="restart"/>
            <w:vAlign w:val="center"/>
          </w:tcPr>
          <w:p w14:paraId="7F677AE4"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eastAsiaTheme="minorEastAsia" w:hAnsi="Times New Roman Regular" w:cs="Times New Roman Regular"/>
                <w:lang w:eastAsia="zh-Hans"/>
              </w:rPr>
              <w:t>Кількість</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падінь</w:t>
            </w:r>
            <w:proofErr w:type="spellEnd"/>
            <w:r>
              <w:rPr>
                <w:rFonts w:ascii="Times New Roman Regular" w:eastAsiaTheme="minorEastAsia" w:hAnsi="Times New Roman Regular" w:cs="Times New Roman Regular"/>
                <w:lang w:eastAsia="zh-Hans"/>
              </w:rPr>
              <w:t xml:space="preserve"> за </w:t>
            </w:r>
            <w:proofErr w:type="spellStart"/>
            <w:r>
              <w:rPr>
                <w:rFonts w:ascii="Times New Roman Regular" w:eastAsiaTheme="minorEastAsia" w:hAnsi="Times New Roman Regular" w:cs="Times New Roman Regular"/>
                <w:lang w:eastAsia="zh-Hans"/>
              </w:rPr>
              <w:t>останній</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рік</w:t>
            </w:r>
            <w:proofErr w:type="spellEnd"/>
          </w:p>
        </w:tc>
        <w:tc>
          <w:tcPr>
            <w:tcW w:w="2909" w:type="dxa"/>
            <w:vAlign w:val="center"/>
          </w:tcPr>
          <w:p w14:paraId="3FE27DB5"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rPr>
              <w:t>0</w:t>
            </w:r>
          </w:p>
        </w:tc>
        <w:tc>
          <w:tcPr>
            <w:tcW w:w="1984" w:type="dxa"/>
            <w:vAlign w:val="center"/>
          </w:tcPr>
          <w:p w14:paraId="6EFD4C69"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c>
          <w:tcPr>
            <w:tcW w:w="2000" w:type="dxa"/>
            <w:vAlign w:val="center"/>
          </w:tcPr>
          <w:p w14:paraId="0669592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r>
              <w:rPr>
                <w:rFonts w:ascii="Times New Roman Regular" w:hAnsi="Times New Roman Regular" w:cs="Times New Roman Regular"/>
                <w:lang w:eastAsia="zh-Hans"/>
              </w:rPr>
              <w:t>72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p>
        </w:tc>
      </w:tr>
      <w:tr w:rsidR="00154FAA" w14:paraId="10D2C074" w14:textId="77777777">
        <w:tc>
          <w:tcPr>
            <w:tcW w:w="1996" w:type="dxa"/>
            <w:vMerge/>
            <w:vAlign w:val="center"/>
          </w:tcPr>
          <w:p w14:paraId="0937EC4C"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4170C35A"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rPr>
              <w:t>1</w:t>
            </w:r>
          </w:p>
        </w:tc>
        <w:tc>
          <w:tcPr>
            <w:tcW w:w="1984" w:type="dxa"/>
            <w:vAlign w:val="center"/>
          </w:tcPr>
          <w:p w14:paraId="1E031FD3"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000" w:type="dxa"/>
            <w:vAlign w:val="center"/>
          </w:tcPr>
          <w:p w14:paraId="78E8AA1B"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67F8097E" w14:textId="77777777">
        <w:tc>
          <w:tcPr>
            <w:tcW w:w="1996" w:type="dxa"/>
            <w:vMerge/>
            <w:vAlign w:val="center"/>
          </w:tcPr>
          <w:p w14:paraId="002DD253"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78EA65C2"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rPr>
              <w:t>Більше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або</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дорівнює</w:t>
            </w:r>
            <w:proofErr w:type="spellEnd"/>
            <w:r>
              <w:rPr>
                <w:rFonts w:ascii="Times New Roman Regular" w:hAnsi="Times New Roman Regular" w:cs="Times New Roman Regular"/>
              </w:rPr>
              <w:t xml:space="preserve"> 2</w:t>
            </w:r>
          </w:p>
        </w:tc>
        <w:tc>
          <w:tcPr>
            <w:tcW w:w="1984" w:type="dxa"/>
            <w:vAlign w:val="center"/>
          </w:tcPr>
          <w:p w14:paraId="534EB8B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0E121D3B"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r>
      <w:tr w:rsidR="00154FAA" w14:paraId="2E7D2BB8" w14:textId="77777777">
        <w:tc>
          <w:tcPr>
            <w:tcW w:w="1996" w:type="dxa"/>
            <w:vMerge w:val="restart"/>
            <w:vAlign w:val="center"/>
          </w:tcPr>
          <w:p w14:paraId="3191154B"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переломи</w:t>
            </w:r>
            <w:proofErr w:type="spellEnd"/>
            <w:r>
              <w:rPr>
                <w:rFonts w:ascii="Times New Roman Regular" w:eastAsiaTheme="minorEastAsia" w:hAnsi="Times New Roman Regular" w:cs="Times New Roman Regular"/>
                <w:lang w:val="en-US" w:eastAsia="zh-Hans"/>
              </w:rPr>
              <w:t xml:space="preserve"> в </w:t>
            </w:r>
            <w:proofErr w:type="spellStart"/>
            <w:r>
              <w:rPr>
                <w:rFonts w:ascii="Times New Roman Regular" w:eastAsiaTheme="minorEastAsia" w:hAnsi="Times New Roman Regular" w:cs="Times New Roman Regular"/>
                <w:lang w:val="en-US" w:eastAsia="zh-Hans"/>
              </w:rPr>
              <w:t>анамнезі</w:t>
            </w:r>
            <w:proofErr w:type="spellEnd"/>
          </w:p>
        </w:tc>
        <w:tc>
          <w:tcPr>
            <w:tcW w:w="2909" w:type="dxa"/>
            <w:vAlign w:val="center"/>
          </w:tcPr>
          <w:p w14:paraId="25EAB504"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Так</w:t>
            </w:r>
          </w:p>
        </w:tc>
        <w:tc>
          <w:tcPr>
            <w:tcW w:w="1984" w:type="dxa"/>
            <w:vAlign w:val="center"/>
          </w:tcPr>
          <w:p w14:paraId="382F1AF8"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p>
        </w:tc>
        <w:tc>
          <w:tcPr>
            <w:tcW w:w="2000" w:type="dxa"/>
            <w:vAlign w:val="center"/>
          </w:tcPr>
          <w:p w14:paraId="022A5EA2"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r>
      <w:tr w:rsidR="00154FAA" w14:paraId="09475AAC" w14:textId="77777777">
        <w:tc>
          <w:tcPr>
            <w:tcW w:w="1996" w:type="dxa"/>
            <w:vMerge/>
            <w:vAlign w:val="center"/>
          </w:tcPr>
          <w:p w14:paraId="1302F489"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736BE935"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Немає</w:t>
            </w:r>
            <w:proofErr w:type="spellEnd"/>
          </w:p>
        </w:tc>
        <w:tc>
          <w:tcPr>
            <w:tcW w:w="1984" w:type="dxa"/>
            <w:vAlign w:val="center"/>
          </w:tcPr>
          <w:p w14:paraId="0DDE945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c>
          <w:tcPr>
            <w:tcW w:w="2000" w:type="dxa"/>
            <w:vAlign w:val="center"/>
          </w:tcPr>
          <w:p w14:paraId="2EEE5BE0"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r>
              <w:rPr>
                <w:rFonts w:ascii="Times New Roman Regular" w:hAnsi="Times New Roman Regular" w:cs="Times New Roman Regular"/>
                <w:lang w:eastAsia="zh-Hans"/>
              </w:rPr>
              <w:t>72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p>
        </w:tc>
      </w:tr>
      <w:tr w:rsidR="00154FAA" w14:paraId="6A7E764F" w14:textId="77777777">
        <w:tc>
          <w:tcPr>
            <w:tcW w:w="1996" w:type="dxa"/>
            <w:vMerge w:val="restart"/>
            <w:vAlign w:val="center"/>
          </w:tcPr>
          <w:p w14:paraId="116E381A"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тривалість</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захворювання</w:t>
            </w:r>
            <w:proofErr w:type="spellEnd"/>
          </w:p>
        </w:tc>
        <w:tc>
          <w:tcPr>
            <w:tcW w:w="2909" w:type="dxa"/>
            <w:vAlign w:val="center"/>
          </w:tcPr>
          <w:p w14:paraId="4C6AF916"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Менше</w:t>
            </w:r>
            <w:proofErr w:type="spellEnd"/>
            <w:r>
              <w:rPr>
                <w:rFonts w:ascii="Times New Roman Regular" w:hAnsi="Times New Roman Regular" w:cs="Times New Roman Regular"/>
              </w:rPr>
              <w:t xml:space="preserve"> 1 року</w:t>
            </w:r>
          </w:p>
        </w:tc>
        <w:tc>
          <w:tcPr>
            <w:tcW w:w="1984" w:type="dxa"/>
            <w:vAlign w:val="center"/>
          </w:tcPr>
          <w:p w14:paraId="3EE2B14F"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c>
          <w:tcPr>
            <w:tcW w:w="2000" w:type="dxa"/>
            <w:vAlign w:val="center"/>
          </w:tcPr>
          <w:p w14:paraId="19B90841"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r>
      <w:tr w:rsidR="00154FAA" w14:paraId="6E2D40CF" w14:textId="77777777">
        <w:tc>
          <w:tcPr>
            <w:tcW w:w="1996" w:type="dxa"/>
            <w:vMerge/>
            <w:vAlign w:val="center"/>
          </w:tcPr>
          <w:p w14:paraId="108DA698"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253CCC4B"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 xml:space="preserve">1-5 </w:t>
            </w:r>
            <w:proofErr w:type="spellStart"/>
            <w:r>
              <w:rPr>
                <w:rFonts w:ascii="Times New Roman Regular" w:hAnsi="Times New Roman Regular" w:cs="Times New Roman Regular"/>
              </w:rPr>
              <w:t>років</w:t>
            </w:r>
            <w:proofErr w:type="spellEnd"/>
          </w:p>
        </w:tc>
        <w:tc>
          <w:tcPr>
            <w:tcW w:w="1984" w:type="dxa"/>
            <w:vAlign w:val="center"/>
          </w:tcPr>
          <w:p w14:paraId="28762021"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p>
        </w:tc>
        <w:tc>
          <w:tcPr>
            <w:tcW w:w="2000" w:type="dxa"/>
            <w:vAlign w:val="center"/>
          </w:tcPr>
          <w:p w14:paraId="56BB6562"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r>
              <w:rPr>
                <w:rFonts w:ascii="Times New Roman Regular" w:hAnsi="Times New Roman Regular" w:cs="Times New Roman Regular"/>
                <w:lang w:eastAsia="zh-Hans"/>
              </w:rPr>
              <w:t>54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r>
      <w:tr w:rsidR="00154FAA" w14:paraId="0B3492DF" w14:textId="77777777">
        <w:tc>
          <w:tcPr>
            <w:tcW w:w="1996" w:type="dxa"/>
            <w:vMerge/>
            <w:vAlign w:val="center"/>
          </w:tcPr>
          <w:p w14:paraId="591C27BB"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282D0561"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 xml:space="preserve">5-10 </w:t>
            </w:r>
            <w:proofErr w:type="spellStart"/>
            <w:r>
              <w:rPr>
                <w:rFonts w:ascii="Times New Roman Regular" w:hAnsi="Times New Roman Regular" w:cs="Times New Roman Regular"/>
              </w:rPr>
              <w:t>років</w:t>
            </w:r>
            <w:proofErr w:type="spellEnd"/>
          </w:p>
        </w:tc>
        <w:tc>
          <w:tcPr>
            <w:tcW w:w="1984" w:type="dxa"/>
            <w:vAlign w:val="center"/>
          </w:tcPr>
          <w:p w14:paraId="623428E9"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000" w:type="dxa"/>
            <w:vAlign w:val="center"/>
          </w:tcPr>
          <w:p w14:paraId="06126836"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r>
      <w:tr w:rsidR="00154FAA" w14:paraId="6EB7CD6F" w14:textId="77777777">
        <w:tc>
          <w:tcPr>
            <w:tcW w:w="1996" w:type="dxa"/>
            <w:vMerge/>
            <w:vAlign w:val="center"/>
          </w:tcPr>
          <w:p w14:paraId="7AF331C6"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5EC9850B"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 xml:space="preserve">10 </w:t>
            </w:r>
            <w:proofErr w:type="spellStart"/>
            <w:r>
              <w:rPr>
                <w:rFonts w:ascii="Times New Roman Regular" w:hAnsi="Times New Roman Regular" w:cs="Times New Roman Regular"/>
              </w:rPr>
              <w:t>років</w:t>
            </w:r>
            <w:proofErr w:type="spellEnd"/>
            <w:r>
              <w:rPr>
                <w:rFonts w:ascii="Times New Roman Regular" w:hAnsi="Times New Roman Regular" w:cs="Times New Roman Regular"/>
              </w:rPr>
              <w:t xml:space="preserve"> і </w:t>
            </w:r>
            <w:proofErr w:type="spellStart"/>
            <w:r>
              <w:rPr>
                <w:rFonts w:ascii="Times New Roman Regular" w:hAnsi="Times New Roman Regular" w:cs="Times New Roman Regular"/>
              </w:rPr>
              <w:t>більше</w:t>
            </w:r>
            <w:proofErr w:type="spellEnd"/>
          </w:p>
        </w:tc>
        <w:tc>
          <w:tcPr>
            <w:tcW w:w="1984" w:type="dxa"/>
            <w:vAlign w:val="center"/>
          </w:tcPr>
          <w:p w14:paraId="7401EA9C"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089246EE"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r>
      <w:tr w:rsidR="00154FAA" w14:paraId="13039C79" w14:textId="77777777">
        <w:tc>
          <w:tcPr>
            <w:tcW w:w="1996" w:type="dxa"/>
            <w:vMerge w:val="restart"/>
            <w:vAlign w:val="center"/>
          </w:tcPr>
          <w:p w14:paraId="1C510546"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місце</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виникнення</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захворювання</w:t>
            </w:r>
            <w:proofErr w:type="spellEnd"/>
          </w:p>
        </w:tc>
        <w:tc>
          <w:tcPr>
            <w:tcW w:w="2909" w:type="dxa"/>
            <w:vAlign w:val="center"/>
          </w:tcPr>
          <w:p w14:paraId="6B442246"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Хіп</w:t>
            </w:r>
            <w:proofErr w:type="spellEnd"/>
          </w:p>
        </w:tc>
        <w:tc>
          <w:tcPr>
            <w:tcW w:w="1984" w:type="dxa"/>
            <w:vAlign w:val="center"/>
          </w:tcPr>
          <w:p w14:paraId="2FE3BB16"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4E8D04F2"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r>
      <w:tr w:rsidR="00154FAA" w14:paraId="1A01004E" w14:textId="77777777">
        <w:tc>
          <w:tcPr>
            <w:tcW w:w="1996" w:type="dxa"/>
            <w:vMerge/>
            <w:vAlign w:val="center"/>
          </w:tcPr>
          <w:p w14:paraId="0C96784C"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0391A0C7"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Поперек</w:t>
            </w:r>
          </w:p>
        </w:tc>
        <w:tc>
          <w:tcPr>
            <w:tcW w:w="1984" w:type="dxa"/>
            <w:vAlign w:val="center"/>
          </w:tcPr>
          <w:p w14:paraId="04D1A95F"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c>
          <w:tcPr>
            <w:tcW w:w="2000" w:type="dxa"/>
            <w:vAlign w:val="center"/>
          </w:tcPr>
          <w:p w14:paraId="7A5B4207"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r>
              <w:rPr>
                <w:rFonts w:ascii="Times New Roman Regular" w:hAnsi="Times New Roman Regular" w:cs="Times New Roman Regular"/>
                <w:lang w:eastAsia="zh-Hans"/>
              </w:rPr>
              <w:t>45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r>
      <w:tr w:rsidR="00154FAA" w14:paraId="7A5BD564" w14:textId="77777777">
        <w:tc>
          <w:tcPr>
            <w:tcW w:w="1996" w:type="dxa"/>
            <w:vMerge/>
            <w:vAlign w:val="center"/>
          </w:tcPr>
          <w:p w14:paraId="33756A42"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3A7A291D"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Тазостегновий</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суглоб</w:t>
            </w:r>
            <w:proofErr w:type="spellEnd"/>
            <w:r>
              <w:rPr>
                <w:rFonts w:ascii="Times New Roman Regular" w:hAnsi="Times New Roman Regular" w:cs="Times New Roman Regular"/>
              </w:rPr>
              <w:t xml:space="preserve"> і поперек</w:t>
            </w:r>
          </w:p>
        </w:tc>
        <w:tc>
          <w:tcPr>
            <w:tcW w:w="1984" w:type="dxa"/>
            <w:vAlign w:val="center"/>
          </w:tcPr>
          <w:p w14:paraId="7B880DC8"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000" w:type="dxa"/>
            <w:vAlign w:val="center"/>
          </w:tcPr>
          <w:p w14:paraId="2D85A01A"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r>
              <w:rPr>
                <w:rFonts w:ascii="Times New Roman Regular" w:hAnsi="Times New Roman Regular" w:cs="Times New Roman Regular"/>
                <w:lang w:eastAsia="zh-Hans"/>
              </w:rPr>
              <w:t>45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r>
      <w:tr w:rsidR="00154FAA" w14:paraId="63F828C5" w14:textId="77777777">
        <w:tc>
          <w:tcPr>
            <w:tcW w:w="8889" w:type="dxa"/>
            <w:gridSpan w:val="4"/>
            <w:tcBorders>
              <w:right w:val="single" w:sz="4" w:space="0" w:color="000000"/>
            </w:tcBorders>
            <w:vAlign w:val="center"/>
          </w:tcPr>
          <w:p w14:paraId="30165644" w14:textId="77777777" w:rsidR="00154FAA" w:rsidRDefault="00000000">
            <w:pPr>
              <w:rPr>
                <w:rFonts w:ascii="Times New Roman Regular" w:eastAsiaTheme="minorEastAsia" w:hAnsi="Times New Roman Regular" w:cs="Times New Roman Regular" w:hint="eastAsia"/>
                <w:lang w:eastAsia="zh-Hans"/>
              </w:rPr>
            </w:pPr>
            <w:proofErr w:type="spellStart"/>
            <w:r>
              <w:rPr>
                <w:rFonts w:ascii="Times New Roman Regular" w:eastAsiaTheme="minorEastAsia" w:hAnsi="Times New Roman Regular" w:cs="Times New Roman Regular"/>
                <w:lang w:eastAsia="zh-Hans"/>
              </w:rPr>
              <w:t>Історія</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прийому</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ліків</w:t>
            </w:r>
            <w:proofErr w:type="spellEnd"/>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eastAsia="zh-Hans"/>
              </w:rPr>
              <w:t>від</w:t>
            </w:r>
            <w:proofErr w:type="spellEnd"/>
            <w:r>
              <w:rPr>
                <w:rFonts w:ascii="Times New Roman Regular" w:eastAsiaTheme="minorEastAsia" w:hAnsi="Times New Roman Regular" w:cs="Times New Roman Regular"/>
                <w:lang w:eastAsia="zh-Hans"/>
              </w:rPr>
              <w:t xml:space="preserve"> остеопорозу</w:t>
            </w:r>
          </w:p>
        </w:tc>
      </w:tr>
      <w:tr w:rsidR="00154FAA" w14:paraId="6F98615B" w14:textId="77777777">
        <w:tc>
          <w:tcPr>
            <w:tcW w:w="1996" w:type="dxa"/>
            <w:vMerge w:val="restart"/>
            <w:vAlign w:val="center"/>
          </w:tcPr>
          <w:p w14:paraId="42410501"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Кальцієві</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добавки</w:t>
            </w:r>
            <w:proofErr w:type="spellEnd"/>
          </w:p>
        </w:tc>
        <w:tc>
          <w:tcPr>
            <w:tcW w:w="2909" w:type="dxa"/>
            <w:vAlign w:val="center"/>
          </w:tcPr>
          <w:p w14:paraId="5369BF5E"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Так</w:t>
            </w:r>
          </w:p>
        </w:tc>
        <w:tc>
          <w:tcPr>
            <w:tcW w:w="1984" w:type="dxa"/>
            <w:vAlign w:val="center"/>
          </w:tcPr>
          <w:p w14:paraId="1ADF6858"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r>
              <w:rPr>
                <w:rFonts w:ascii="Times New Roman Regular" w:hAnsi="Times New Roman Regular" w:cs="Times New Roman Regular"/>
                <w:lang w:eastAsia="zh-Hans"/>
              </w:rPr>
              <w:t>54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c>
          <w:tcPr>
            <w:tcW w:w="2000" w:type="dxa"/>
            <w:vAlign w:val="center"/>
          </w:tcPr>
          <w:p w14:paraId="07B2C0BA"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r>
      <w:tr w:rsidR="00154FAA" w14:paraId="101DE286" w14:textId="77777777">
        <w:tc>
          <w:tcPr>
            <w:tcW w:w="1996" w:type="dxa"/>
            <w:vMerge/>
            <w:vAlign w:val="center"/>
          </w:tcPr>
          <w:p w14:paraId="43DBCC54"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623A9E7C"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Ні</w:t>
            </w:r>
            <w:proofErr w:type="spellEnd"/>
          </w:p>
        </w:tc>
        <w:tc>
          <w:tcPr>
            <w:tcW w:w="1984" w:type="dxa"/>
            <w:vAlign w:val="center"/>
          </w:tcPr>
          <w:p w14:paraId="7DDEF16E"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r>
              <w:rPr>
                <w:rFonts w:ascii="Times New Roman Regular" w:hAnsi="Times New Roman Regular" w:cs="Times New Roman Regular"/>
                <w:lang w:eastAsia="zh-Hans"/>
              </w:rPr>
              <w:t>45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c>
          <w:tcPr>
            <w:tcW w:w="2000" w:type="dxa"/>
            <w:vAlign w:val="center"/>
          </w:tcPr>
          <w:p w14:paraId="6CE108DC"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r>
              <w:rPr>
                <w:rFonts w:ascii="Times New Roman Regular" w:hAnsi="Times New Roman Regular" w:cs="Times New Roman Regular"/>
                <w:lang w:eastAsia="zh-Hans"/>
              </w:rPr>
              <w:t>72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p>
        </w:tc>
      </w:tr>
      <w:tr w:rsidR="00154FAA" w14:paraId="42C52701" w14:textId="77777777">
        <w:tc>
          <w:tcPr>
            <w:tcW w:w="1996" w:type="dxa"/>
            <w:vMerge w:val="restart"/>
            <w:vAlign w:val="center"/>
          </w:tcPr>
          <w:p w14:paraId="6587F93B"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Вітамін</w:t>
            </w:r>
            <w:proofErr w:type="spellEnd"/>
            <w:r>
              <w:rPr>
                <w:rFonts w:ascii="Times New Roman Regular" w:eastAsiaTheme="minorEastAsia" w:hAnsi="Times New Roman Regular" w:cs="Times New Roman Regular"/>
                <w:lang w:val="en-US" w:eastAsia="zh-Hans"/>
              </w:rPr>
              <w:t xml:space="preserve"> D</w:t>
            </w:r>
          </w:p>
        </w:tc>
        <w:tc>
          <w:tcPr>
            <w:tcW w:w="2909" w:type="dxa"/>
            <w:vAlign w:val="center"/>
          </w:tcPr>
          <w:p w14:paraId="2C71425F"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Так</w:t>
            </w:r>
          </w:p>
        </w:tc>
        <w:tc>
          <w:tcPr>
            <w:tcW w:w="1984" w:type="dxa"/>
            <w:vAlign w:val="center"/>
          </w:tcPr>
          <w:p w14:paraId="100C0C9C"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36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p>
        </w:tc>
        <w:tc>
          <w:tcPr>
            <w:tcW w:w="2000" w:type="dxa"/>
            <w:vAlign w:val="center"/>
          </w:tcPr>
          <w:p w14:paraId="394C64D6"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r>
              <w:rPr>
                <w:rFonts w:ascii="Times New Roman Regular" w:hAnsi="Times New Roman Regular" w:cs="Times New Roman Regular"/>
                <w:lang w:eastAsia="zh-Hans"/>
              </w:rPr>
              <w:t>72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p>
        </w:tc>
      </w:tr>
      <w:tr w:rsidR="00154FAA" w14:paraId="51E984A2" w14:textId="77777777">
        <w:tc>
          <w:tcPr>
            <w:tcW w:w="1996" w:type="dxa"/>
            <w:vMerge/>
            <w:vAlign w:val="center"/>
          </w:tcPr>
          <w:p w14:paraId="20763339"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7197CDB9"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Ні</w:t>
            </w:r>
            <w:proofErr w:type="spellEnd"/>
          </w:p>
        </w:tc>
        <w:tc>
          <w:tcPr>
            <w:tcW w:w="1984" w:type="dxa"/>
            <w:vAlign w:val="center"/>
          </w:tcPr>
          <w:p w14:paraId="67BC1F00"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c>
          <w:tcPr>
            <w:tcW w:w="2000" w:type="dxa"/>
            <w:vAlign w:val="center"/>
          </w:tcPr>
          <w:p w14:paraId="36FE3950"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r>
      <w:tr w:rsidR="00154FAA" w14:paraId="0492C3F0" w14:textId="77777777">
        <w:tc>
          <w:tcPr>
            <w:tcW w:w="1996" w:type="dxa"/>
            <w:vMerge w:val="restart"/>
            <w:vAlign w:val="center"/>
          </w:tcPr>
          <w:p w14:paraId="06921B23"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Бісфосфонати</w:t>
            </w:r>
            <w:proofErr w:type="spellEnd"/>
          </w:p>
        </w:tc>
        <w:tc>
          <w:tcPr>
            <w:tcW w:w="2909" w:type="dxa"/>
            <w:vAlign w:val="center"/>
          </w:tcPr>
          <w:p w14:paraId="2E27D0DA"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Так</w:t>
            </w:r>
          </w:p>
        </w:tc>
        <w:tc>
          <w:tcPr>
            <w:tcW w:w="1984" w:type="dxa"/>
            <w:vAlign w:val="center"/>
          </w:tcPr>
          <w:p w14:paraId="48840B71"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eastAsia="zh-Hans"/>
              </w:rPr>
              <w:t>（</w:t>
            </w:r>
            <w:r>
              <w:rPr>
                <w:rFonts w:ascii="Times New Roman Regular" w:hAnsi="Times New Roman Regular" w:cs="Times New Roman Regular"/>
                <w:lang w:eastAsia="zh-Hans"/>
              </w:rPr>
              <w:t>90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p>
        </w:tc>
        <w:tc>
          <w:tcPr>
            <w:tcW w:w="2000" w:type="dxa"/>
            <w:vAlign w:val="center"/>
          </w:tcPr>
          <w:p w14:paraId="0CB7DC80"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r>
              <w:rPr>
                <w:rFonts w:ascii="Times New Roman Regular" w:hAnsi="Times New Roman Regular" w:cs="Times New Roman Regular"/>
                <w:lang w:eastAsia="zh-Hans"/>
              </w:rPr>
              <w:t>81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p>
        </w:tc>
      </w:tr>
      <w:tr w:rsidR="00154FAA" w14:paraId="7CED37FC" w14:textId="77777777">
        <w:tc>
          <w:tcPr>
            <w:tcW w:w="1996" w:type="dxa"/>
            <w:vMerge/>
            <w:vAlign w:val="center"/>
          </w:tcPr>
          <w:p w14:paraId="0D7392D3"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25D46AD1"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Ні</w:t>
            </w:r>
            <w:proofErr w:type="spellEnd"/>
          </w:p>
        </w:tc>
        <w:tc>
          <w:tcPr>
            <w:tcW w:w="1984" w:type="dxa"/>
            <w:vAlign w:val="center"/>
          </w:tcPr>
          <w:p w14:paraId="61129650"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211D525B"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1739CDC2" w14:textId="77777777">
        <w:tc>
          <w:tcPr>
            <w:tcW w:w="1996" w:type="dxa"/>
            <w:vMerge w:val="restart"/>
            <w:vAlign w:val="center"/>
          </w:tcPr>
          <w:p w14:paraId="3389B0F7"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Інші</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лікарські</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засоби</w:t>
            </w:r>
            <w:proofErr w:type="spellEnd"/>
          </w:p>
        </w:tc>
        <w:tc>
          <w:tcPr>
            <w:tcW w:w="2909" w:type="dxa"/>
            <w:vAlign w:val="center"/>
          </w:tcPr>
          <w:p w14:paraId="4456B54B" w14:textId="77777777" w:rsidR="00154FAA" w:rsidRDefault="00000000">
            <w:pPr>
              <w:jc w:val="center"/>
              <w:rPr>
                <w:rFonts w:ascii="Times New Roman Regular" w:hAnsi="Times New Roman Regular" w:cs="Times New Roman Regular"/>
                <w:lang w:val="en-US" w:eastAsia="zh-Hans"/>
              </w:rPr>
            </w:pPr>
            <w:r>
              <w:rPr>
                <w:rFonts w:ascii="Times New Roman Regular" w:hAnsi="Times New Roman Regular" w:cs="Times New Roman Regular"/>
              </w:rPr>
              <w:t>Так</w:t>
            </w:r>
          </w:p>
        </w:tc>
        <w:tc>
          <w:tcPr>
            <w:tcW w:w="1984" w:type="dxa"/>
            <w:vAlign w:val="center"/>
          </w:tcPr>
          <w:p w14:paraId="4D75D59D"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c>
          <w:tcPr>
            <w:tcW w:w="2000" w:type="dxa"/>
            <w:vAlign w:val="center"/>
          </w:tcPr>
          <w:p w14:paraId="3C90B9EF"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r>
      <w:tr w:rsidR="00154FAA" w14:paraId="764466BF" w14:textId="77777777">
        <w:tc>
          <w:tcPr>
            <w:tcW w:w="1996" w:type="dxa"/>
            <w:vMerge/>
            <w:vAlign w:val="center"/>
          </w:tcPr>
          <w:p w14:paraId="1F974D57"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0A7ECF7C"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Ні</w:t>
            </w:r>
            <w:proofErr w:type="spellEnd"/>
          </w:p>
        </w:tc>
        <w:tc>
          <w:tcPr>
            <w:tcW w:w="1984" w:type="dxa"/>
            <w:vAlign w:val="center"/>
          </w:tcPr>
          <w:p w14:paraId="3DEA8976"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r>
              <w:rPr>
                <w:rFonts w:ascii="Times New Roman Regular" w:hAnsi="Times New Roman Regular" w:cs="Times New Roman Regular"/>
                <w:lang w:eastAsia="zh-Hans"/>
              </w:rPr>
              <w:t>81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p>
        </w:tc>
        <w:tc>
          <w:tcPr>
            <w:tcW w:w="2000" w:type="dxa"/>
            <w:vAlign w:val="center"/>
          </w:tcPr>
          <w:p w14:paraId="69A83D4B"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r>
              <w:rPr>
                <w:rFonts w:ascii="Times New Roman Regular" w:hAnsi="Times New Roman Regular" w:cs="Times New Roman Regular"/>
                <w:lang w:eastAsia="zh-Hans"/>
              </w:rPr>
              <w:t>100%</w:t>
            </w:r>
            <w:r>
              <w:rPr>
                <w:rFonts w:ascii="Times New Roman Regular" w:hAnsi="Times New Roman Regular" w:cs="Times New Roman Regular"/>
                <w:lang w:eastAsia="zh-Hans"/>
              </w:rPr>
              <w:t>）</w:t>
            </w:r>
          </w:p>
        </w:tc>
      </w:tr>
      <w:tr w:rsidR="00154FAA" w14:paraId="1346ED94" w14:textId="77777777">
        <w:tc>
          <w:tcPr>
            <w:tcW w:w="1996" w:type="dxa"/>
            <w:vMerge w:val="restart"/>
            <w:vAlign w:val="center"/>
          </w:tcPr>
          <w:p w14:paraId="39269AEF"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Вид</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супутньої</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патології</w:t>
            </w:r>
            <w:proofErr w:type="spellEnd"/>
          </w:p>
        </w:tc>
        <w:tc>
          <w:tcPr>
            <w:tcW w:w="2909" w:type="dxa"/>
            <w:vAlign w:val="center"/>
          </w:tcPr>
          <w:p w14:paraId="19128BE2"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rPr>
              <w:t>0</w:t>
            </w:r>
          </w:p>
        </w:tc>
        <w:tc>
          <w:tcPr>
            <w:tcW w:w="1984" w:type="dxa"/>
            <w:vAlign w:val="center"/>
          </w:tcPr>
          <w:p w14:paraId="778D1465"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r>
              <w:rPr>
                <w:rFonts w:ascii="Times New Roman Regular" w:hAnsi="Times New Roman Regular" w:cs="Times New Roman Regular"/>
                <w:lang w:eastAsia="zh-Hans"/>
              </w:rPr>
              <w:t>54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p>
        </w:tc>
        <w:tc>
          <w:tcPr>
            <w:tcW w:w="2000" w:type="dxa"/>
            <w:vAlign w:val="center"/>
          </w:tcPr>
          <w:p w14:paraId="7A5468D7"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71C9A2C5" w14:textId="77777777">
        <w:tc>
          <w:tcPr>
            <w:tcW w:w="1996" w:type="dxa"/>
            <w:vMerge/>
            <w:vAlign w:val="center"/>
          </w:tcPr>
          <w:p w14:paraId="231508C8"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78FE951A"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rPr>
              <w:t>1</w:t>
            </w:r>
          </w:p>
        </w:tc>
        <w:tc>
          <w:tcPr>
            <w:tcW w:w="1984" w:type="dxa"/>
            <w:vAlign w:val="center"/>
          </w:tcPr>
          <w:p w14:paraId="59AB0C57"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r>
              <w:rPr>
                <w:rFonts w:ascii="Times New Roman Regular" w:hAnsi="Times New Roman Regular" w:cs="Times New Roman Regular"/>
                <w:lang w:eastAsia="zh-Hans"/>
              </w:rPr>
              <w:t>27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000" w:type="dxa"/>
            <w:vAlign w:val="center"/>
          </w:tcPr>
          <w:p w14:paraId="1205563A"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63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r>
      <w:tr w:rsidR="00154FAA" w14:paraId="2C0D598A" w14:textId="77777777">
        <w:tc>
          <w:tcPr>
            <w:tcW w:w="1996" w:type="dxa"/>
            <w:vMerge/>
            <w:vAlign w:val="center"/>
          </w:tcPr>
          <w:p w14:paraId="5F764624"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vAlign w:val="center"/>
          </w:tcPr>
          <w:p w14:paraId="576DC68B"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rPr>
              <w:t>2</w:t>
            </w:r>
          </w:p>
        </w:tc>
        <w:tc>
          <w:tcPr>
            <w:tcW w:w="1984" w:type="dxa"/>
            <w:vAlign w:val="center"/>
          </w:tcPr>
          <w:p w14:paraId="296698D1"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vAlign w:val="center"/>
          </w:tcPr>
          <w:p w14:paraId="600146FE"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r>
      <w:tr w:rsidR="00154FAA" w14:paraId="12B8CB14" w14:textId="77777777">
        <w:tc>
          <w:tcPr>
            <w:tcW w:w="1996" w:type="dxa"/>
            <w:vMerge/>
            <w:tcBorders>
              <w:bottom w:val="single" w:sz="4" w:space="0" w:color="000000"/>
            </w:tcBorders>
            <w:vAlign w:val="center"/>
          </w:tcPr>
          <w:p w14:paraId="1730BFC1"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909" w:type="dxa"/>
            <w:tcBorders>
              <w:bottom w:val="single" w:sz="4" w:space="0" w:color="000000"/>
            </w:tcBorders>
            <w:vAlign w:val="center"/>
          </w:tcPr>
          <w:p w14:paraId="44390091"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rPr>
              <w:t>Більше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або</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дорівнює</w:t>
            </w:r>
            <w:proofErr w:type="spellEnd"/>
            <w:r>
              <w:rPr>
                <w:rFonts w:ascii="Times New Roman Regular" w:hAnsi="Times New Roman Regular" w:cs="Times New Roman Regular"/>
              </w:rPr>
              <w:t xml:space="preserve"> 3</w:t>
            </w:r>
          </w:p>
        </w:tc>
        <w:tc>
          <w:tcPr>
            <w:tcW w:w="1984" w:type="dxa"/>
            <w:tcBorders>
              <w:bottom w:val="single" w:sz="4" w:space="0" w:color="000000"/>
            </w:tcBorders>
            <w:vAlign w:val="center"/>
          </w:tcPr>
          <w:p w14:paraId="59D79005"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2000" w:type="dxa"/>
            <w:tcBorders>
              <w:bottom w:val="single" w:sz="4" w:space="0" w:color="000000"/>
            </w:tcBorders>
            <w:vAlign w:val="center"/>
          </w:tcPr>
          <w:p w14:paraId="3DBCE563" w14:textId="77777777" w:rsidR="00154FAA" w:rsidRDefault="00000000">
            <w:pP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r>
    </w:tbl>
    <w:p w14:paraId="56537603"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5AE33053" w14:textId="1A6E0FB1" w:rsidR="00154FAA" w:rsidRPr="00BB3B2B"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t>Базове порівняння соматичної функції між двома групами</w:t>
      </w:r>
    </w:p>
    <w:p w14:paraId="58C1B4D2" w14:textId="0B5CAB48"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Результати FTSST в обох групах відповідали нормі за допомогою t-критерію для двох незалежних вибірок; показники TUGT, HGS, BBS та самооцінки соматичних функцій не відповідали нормі і порівнювалися за допомогою критерію рангової суми Манна-Уітні. Відмінності між двома групами за показниками FTSST, TUGT, HGS, BBS та самооцінкою соматичних функцій на початку дослідження не були статистично значущими (P &gt; 0,05) і були порівнянними, як показано в таблиці 8.</w:t>
      </w:r>
    </w:p>
    <w:p w14:paraId="7D23A28C" w14:textId="77777777" w:rsidR="00BB3B2B" w:rsidRDefault="00BB3B2B">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p>
    <w:tbl>
      <w:tblPr>
        <w:tblStyle w:val="af1"/>
        <w:tblpPr w:leftFromText="180" w:rightFromText="180" w:vertAnchor="text" w:horzAnchor="page" w:tblpX="1786" w:tblpY="296"/>
        <w:tblOverlap w:val="never"/>
        <w:tblW w:w="0" w:type="auto"/>
        <w:tblLook w:val="04A0" w:firstRow="1" w:lastRow="0" w:firstColumn="1" w:lastColumn="0" w:noHBand="0" w:noVBand="1"/>
      </w:tblPr>
      <w:tblGrid>
        <w:gridCol w:w="1467"/>
        <w:gridCol w:w="1802"/>
        <w:gridCol w:w="1843"/>
        <w:gridCol w:w="1705"/>
        <w:gridCol w:w="1705"/>
      </w:tblGrid>
      <w:tr w:rsidR="00154FAA" w14:paraId="0DC790DA" w14:textId="77777777">
        <w:tc>
          <w:tcPr>
            <w:tcW w:w="8522" w:type="dxa"/>
            <w:gridSpan w:val="5"/>
            <w:vAlign w:val="center"/>
          </w:tcPr>
          <w:p w14:paraId="1A42BFDF"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Bold" w:eastAsiaTheme="minorEastAsia" w:hAnsi="Times New Roman Bold" w:cs="Times New Roman Bold"/>
                <w:b/>
                <w:bCs/>
                <w:sz w:val="24"/>
                <w:szCs w:val="32"/>
                <w:lang w:eastAsia="zh-Hans"/>
              </w:rPr>
              <w:lastRenderedPageBreak/>
              <w:t>Таблиця</w:t>
            </w:r>
            <w:proofErr w:type="spellEnd"/>
            <w:r>
              <w:rPr>
                <w:rFonts w:ascii="Times New Roman Bold" w:eastAsiaTheme="minorEastAsia" w:hAnsi="Times New Roman Bold" w:cs="Times New Roman Bold"/>
                <w:b/>
                <w:bCs/>
                <w:sz w:val="24"/>
                <w:szCs w:val="32"/>
                <w:lang w:eastAsia="zh-Hans"/>
              </w:rPr>
              <w:t xml:space="preserve"> 8, </w:t>
            </w:r>
            <w:proofErr w:type="spellStart"/>
            <w:r>
              <w:rPr>
                <w:rFonts w:ascii="Times New Roman Bold" w:eastAsiaTheme="minorEastAsia" w:hAnsi="Times New Roman Bold" w:cs="Times New Roman Bold"/>
                <w:b/>
                <w:bCs/>
                <w:sz w:val="24"/>
                <w:szCs w:val="32"/>
                <w:lang w:eastAsia="zh-Hans"/>
              </w:rPr>
              <w:t>Порівняння</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двох</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груп</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пацієнтів</w:t>
            </w:r>
            <w:proofErr w:type="spellEnd"/>
            <w:r>
              <w:rPr>
                <w:rFonts w:ascii="Times New Roman Bold" w:eastAsiaTheme="minorEastAsia" w:hAnsi="Times New Roman Bold" w:cs="Times New Roman Bold"/>
                <w:b/>
                <w:bCs/>
                <w:sz w:val="24"/>
                <w:szCs w:val="32"/>
                <w:lang w:eastAsia="zh-Hans"/>
              </w:rPr>
              <w:t xml:space="preserve"> на </w:t>
            </w:r>
            <w:proofErr w:type="spellStart"/>
            <w:r>
              <w:rPr>
                <w:rFonts w:ascii="Times New Roman Bold" w:eastAsiaTheme="minorEastAsia" w:hAnsi="Times New Roman Bold" w:cs="Times New Roman Bold"/>
                <w:b/>
                <w:bCs/>
                <w:sz w:val="24"/>
                <w:szCs w:val="32"/>
                <w:lang w:eastAsia="zh-Hans"/>
              </w:rPr>
              <w:t>вихідному</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рівні</w:t>
            </w:r>
            <w:proofErr w:type="spellEnd"/>
            <w:r>
              <w:rPr>
                <w:rFonts w:ascii="Times New Roman Bold" w:eastAsiaTheme="minorEastAsia" w:hAnsi="Times New Roman Bold" w:cs="Times New Roman Bold"/>
                <w:b/>
                <w:bCs/>
                <w:sz w:val="24"/>
                <w:szCs w:val="32"/>
                <w:lang w:eastAsia="zh-Hans"/>
              </w:rPr>
              <w:t xml:space="preserve"> за </w:t>
            </w:r>
            <w:proofErr w:type="spellStart"/>
            <w:r>
              <w:rPr>
                <w:rFonts w:ascii="Times New Roman Bold" w:eastAsiaTheme="minorEastAsia" w:hAnsi="Times New Roman Bold" w:cs="Times New Roman Bold"/>
                <w:b/>
                <w:bCs/>
                <w:sz w:val="24"/>
                <w:szCs w:val="32"/>
                <w:lang w:eastAsia="zh-Hans"/>
              </w:rPr>
              <w:t>соматичною</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функцією</w:t>
            </w:r>
            <w:proofErr w:type="spellEnd"/>
            <w:r>
              <w:rPr>
                <w:rFonts w:ascii="Times New Roman Bold" w:eastAsiaTheme="minorEastAsia" w:hAnsi="Times New Roman Bold" w:cs="Times New Roman Bold"/>
                <w:b/>
                <w:bCs/>
                <w:sz w:val="24"/>
                <w:szCs w:val="32"/>
                <w:lang w:eastAsia="zh-Hans"/>
              </w:rPr>
              <w:t xml:space="preserve"> (n=22)</w:t>
            </w:r>
          </w:p>
        </w:tc>
      </w:tr>
      <w:tr w:rsidR="00154FAA" w14:paraId="179DB098" w14:textId="77777777">
        <w:tc>
          <w:tcPr>
            <w:tcW w:w="1467" w:type="dxa"/>
            <w:vAlign w:val="center"/>
          </w:tcPr>
          <w:p w14:paraId="3C0CAF92"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Проекти</w:t>
            </w:r>
            <w:proofErr w:type="spellEnd"/>
          </w:p>
        </w:tc>
        <w:tc>
          <w:tcPr>
            <w:tcW w:w="1802" w:type="dxa"/>
            <w:vAlign w:val="center"/>
          </w:tcPr>
          <w:p w14:paraId="4DB84C9B"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lang w:eastAsia="zh-Hans"/>
              </w:rPr>
              <w:t>Група</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втручання</w:t>
            </w:r>
            <w:proofErr w:type="spellEnd"/>
          </w:p>
          <w:p w14:paraId="325FA49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n</w:t>
            </w: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p>
        </w:tc>
        <w:tc>
          <w:tcPr>
            <w:tcW w:w="1843" w:type="dxa"/>
            <w:vAlign w:val="center"/>
          </w:tcPr>
          <w:p w14:paraId="1A3AC765"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lang w:eastAsia="zh-Hans"/>
              </w:rPr>
              <w:t>Контрольна</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група</w:t>
            </w:r>
            <w:proofErr w:type="spellEnd"/>
          </w:p>
          <w:p w14:paraId="5C00358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n</w:t>
            </w: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p>
        </w:tc>
        <w:tc>
          <w:tcPr>
            <w:tcW w:w="1705" w:type="dxa"/>
            <w:vAlign w:val="center"/>
          </w:tcPr>
          <w:p w14:paraId="0F131D1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t/z</w:t>
            </w:r>
          </w:p>
        </w:tc>
        <w:tc>
          <w:tcPr>
            <w:tcW w:w="1705" w:type="dxa"/>
            <w:vAlign w:val="center"/>
          </w:tcPr>
          <w:p w14:paraId="6B50D8E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r>
      <w:tr w:rsidR="00154FAA" w14:paraId="27824FFC" w14:textId="77777777">
        <w:tc>
          <w:tcPr>
            <w:tcW w:w="1467" w:type="dxa"/>
            <w:vAlign w:val="center"/>
          </w:tcPr>
          <w:p w14:paraId="178C842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FTSST(s)</w:t>
            </w:r>
          </w:p>
        </w:tc>
        <w:tc>
          <w:tcPr>
            <w:tcW w:w="1802" w:type="dxa"/>
            <w:vAlign w:val="center"/>
          </w:tcPr>
          <w:p w14:paraId="04B7545E"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11.0±1.6</w:t>
            </w:r>
          </w:p>
        </w:tc>
        <w:tc>
          <w:tcPr>
            <w:tcW w:w="1843" w:type="dxa"/>
            <w:vAlign w:val="center"/>
          </w:tcPr>
          <w:p w14:paraId="082C5F76"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11.2±1.6</w:t>
            </w:r>
          </w:p>
        </w:tc>
        <w:tc>
          <w:tcPr>
            <w:tcW w:w="1705" w:type="dxa"/>
            <w:vAlign w:val="center"/>
          </w:tcPr>
          <w:p w14:paraId="2956E605"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-0.59</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705" w:type="dxa"/>
            <w:vAlign w:val="center"/>
          </w:tcPr>
          <w:p w14:paraId="05C3117B"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0.56</w:t>
            </w:r>
          </w:p>
        </w:tc>
      </w:tr>
      <w:tr w:rsidR="00154FAA" w14:paraId="7E0F54F2" w14:textId="77777777">
        <w:tc>
          <w:tcPr>
            <w:tcW w:w="1467" w:type="dxa"/>
            <w:vAlign w:val="center"/>
          </w:tcPr>
          <w:p w14:paraId="4D43482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TUGT(s)</w:t>
            </w:r>
          </w:p>
        </w:tc>
        <w:tc>
          <w:tcPr>
            <w:tcW w:w="1802" w:type="dxa"/>
            <w:vAlign w:val="center"/>
          </w:tcPr>
          <w:p w14:paraId="293385DD"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10.2(9.4,11.0)</w:t>
            </w:r>
          </w:p>
        </w:tc>
        <w:tc>
          <w:tcPr>
            <w:tcW w:w="1843" w:type="dxa"/>
            <w:vAlign w:val="center"/>
          </w:tcPr>
          <w:p w14:paraId="38A341A2"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10.2(9.6,11.1)</w:t>
            </w:r>
          </w:p>
        </w:tc>
        <w:tc>
          <w:tcPr>
            <w:tcW w:w="1705" w:type="dxa"/>
            <w:vAlign w:val="center"/>
          </w:tcPr>
          <w:p w14:paraId="6A19AF3A"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-0.12</w:t>
            </w:r>
            <w:r>
              <w:rPr>
                <w:rFonts w:ascii="Times New Roman Regular" w:eastAsiaTheme="minorEastAsia" w:hAnsi="Times New Roman Regular" w:cs="Times New Roman Regular"/>
                <w:lang w:val="en-US" w:eastAsia="zh-Hans"/>
              </w:rPr>
              <w:t xml:space="preserve">(ii) </w:t>
            </w:r>
          </w:p>
        </w:tc>
        <w:tc>
          <w:tcPr>
            <w:tcW w:w="1705" w:type="dxa"/>
            <w:vAlign w:val="center"/>
          </w:tcPr>
          <w:p w14:paraId="766439EE"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0.91</w:t>
            </w:r>
          </w:p>
        </w:tc>
      </w:tr>
      <w:tr w:rsidR="00154FAA" w14:paraId="6A690120" w14:textId="77777777">
        <w:tc>
          <w:tcPr>
            <w:tcW w:w="1467" w:type="dxa"/>
            <w:vAlign w:val="center"/>
          </w:tcPr>
          <w:p w14:paraId="2D3AC0E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HGS</w:t>
            </w:r>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kg</w:t>
            </w:r>
            <w:r>
              <w:rPr>
                <w:rFonts w:ascii="Times New Roman Regular" w:hAnsi="Times New Roman Regular" w:cs="Times New Roman Regular"/>
                <w:lang w:eastAsia="zh-Hans"/>
              </w:rPr>
              <w:t>）</w:t>
            </w:r>
          </w:p>
        </w:tc>
        <w:tc>
          <w:tcPr>
            <w:tcW w:w="1802" w:type="dxa"/>
            <w:vAlign w:val="center"/>
          </w:tcPr>
          <w:p w14:paraId="42080510"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19.7(17.5,22.4)</w:t>
            </w:r>
          </w:p>
        </w:tc>
        <w:tc>
          <w:tcPr>
            <w:tcW w:w="1843" w:type="dxa"/>
            <w:vAlign w:val="center"/>
          </w:tcPr>
          <w:p w14:paraId="48B6FCCC"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20.1(17.8,22.3)</w:t>
            </w:r>
          </w:p>
        </w:tc>
        <w:tc>
          <w:tcPr>
            <w:tcW w:w="1705" w:type="dxa"/>
            <w:vAlign w:val="center"/>
          </w:tcPr>
          <w:p w14:paraId="2F0CEA9D"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-0.12</w:t>
            </w:r>
            <w:r>
              <w:rPr>
                <w:rFonts w:ascii="Times New Roman Regular" w:eastAsiaTheme="minorEastAsia" w:hAnsi="Times New Roman Regular" w:cs="Times New Roman Regular"/>
                <w:lang w:val="en-US" w:eastAsia="zh-Hans"/>
              </w:rPr>
              <w:t xml:space="preserve">(ii) </w:t>
            </w:r>
          </w:p>
        </w:tc>
        <w:tc>
          <w:tcPr>
            <w:tcW w:w="1705" w:type="dxa"/>
            <w:vAlign w:val="center"/>
          </w:tcPr>
          <w:p w14:paraId="1D914DF9"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0.90</w:t>
            </w:r>
          </w:p>
        </w:tc>
      </w:tr>
      <w:tr w:rsidR="00154FAA" w14:paraId="264AF43D" w14:textId="77777777">
        <w:tc>
          <w:tcPr>
            <w:tcW w:w="1467" w:type="dxa"/>
            <w:vAlign w:val="center"/>
          </w:tcPr>
          <w:p w14:paraId="595D274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BBS</w:t>
            </w:r>
          </w:p>
        </w:tc>
        <w:tc>
          <w:tcPr>
            <w:tcW w:w="1802" w:type="dxa"/>
            <w:vAlign w:val="center"/>
          </w:tcPr>
          <w:p w14:paraId="65B7C167"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50.1±2.5</w:t>
            </w:r>
          </w:p>
        </w:tc>
        <w:tc>
          <w:tcPr>
            <w:tcW w:w="1843" w:type="dxa"/>
            <w:vAlign w:val="center"/>
          </w:tcPr>
          <w:p w14:paraId="55836F9F"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20.0(49.0,51.0)</w:t>
            </w:r>
          </w:p>
        </w:tc>
        <w:tc>
          <w:tcPr>
            <w:tcW w:w="1705" w:type="dxa"/>
            <w:vAlign w:val="center"/>
          </w:tcPr>
          <w:p w14:paraId="2E5E137C"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-0.15</w:t>
            </w:r>
            <w:r>
              <w:rPr>
                <w:rFonts w:ascii="Times New Roman Regular" w:eastAsiaTheme="minorEastAsia" w:hAnsi="Times New Roman Regular" w:cs="Times New Roman Regular"/>
                <w:lang w:val="en-US" w:eastAsia="zh-Hans"/>
              </w:rPr>
              <w:t xml:space="preserve">(ii) </w:t>
            </w:r>
          </w:p>
        </w:tc>
        <w:tc>
          <w:tcPr>
            <w:tcW w:w="1705" w:type="dxa"/>
            <w:vAlign w:val="center"/>
          </w:tcPr>
          <w:p w14:paraId="6A1E4506"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0.88</w:t>
            </w:r>
          </w:p>
        </w:tc>
      </w:tr>
      <w:tr w:rsidR="00154FAA" w14:paraId="3EA74A54" w14:textId="77777777">
        <w:tc>
          <w:tcPr>
            <w:tcW w:w="1467" w:type="dxa"/>
            <w:vAlign w:val="center"/>
          </w:tcPr>
          <w:p w14:paraId="248881B5"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Самооцінка</w:t>
            </w:r>
            <w:proofErr w:type="spellEnd"/>
          </w:p>
        </w:tc>
        <w:tc>
          <w:tcPr>
            <w:tcW w:w="1802" w:type="dxa"/>
            <w:vMerge w:val="restart"/>
            <w:vAlign w:val="center"/>
          </w:tcPr>
          <w:p w14:paraId="23E4C36A"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70.0(65.0,80.0)</w:t>
            </w:r>
          </w:p>
        </w:tc>
        <w:tc>
          <w:tcPr>
            <w:tcW w:w="1843" w:type="dxa"/>
            <w:vMerge w:val="restart"/>
            <w:vAlign w:val="center"/>
          </w:tcPr>
          <w:p w14:paraId="1A297800"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75.0(70.0,80.0)</w:t>
            </w:r>
          </w:p>
        </w:tc>
        <w:tc>
          <w:tcPr>
            <w:tcW w:w="1705" w:type="dxa"/>
            <w:vMerge w:val="restart"/>
            <w:vAlign w:val="center"/>
          </w:tcPr>
          <w:p w14:paraId="43ED5E35"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-1.16</w:t>
            </w:r>
            <w:r>
              <w:rPr>
                <w:rFonts w:ascii="Times New Roman Regular" w:eastAsiaTheme="minorEastAsia" w:hAnsi="Times New Roman Regular" w:cs="Times New Roman Regular"/>
                <w:lang w:val="en-US" w:eastAsia="zh-Hans"/>
              </w:rPr>
              <w:t xml:space="preserve">(ii) </w:t>
            </w:r>
          </w:p>
        </w:tc>
        <w:tc>
          <w:tcPr>
            <w:tcW w:w="1705" w:type="dxa"/>
            <w:vMerge w:val="restart"/>
            <w:vAlign w:val="center"/>
          </w:tcPr>
          <w:p w14:paraId="0443F8AA"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0.25</w:t>
            </w:r>
          </w:p>
        </w:tc>
      </w:tr>
      <w:tr w:rsidR="00154FAA" w14:paraId="2C1B757B" w14:textId="77777777">
        <w:tc>
          <w:tcPr>
            <w:tcW w:w="1467" w:type="dxa"/>
            <w:vAlign w:val="center"/>
          </w:tcPr>
          <w:p w14:paraId="32DB57AD"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Соматичні</w:t>
            </w:r>
            <w:proofErr w:type="spellEnd"/>
            <w:r>
              <w:rPr>
                <w:rFonts w:ascii="Times New Roman Regular" w:hAnsi="Times New Roman Regular" w:cs="Times New Roman Regular"/>
                <w:lang w:val="en-US" w:eastAsia="zh-Hans"/>
              </w:rPr>
              <w:t xml:space="preserve"> </w:t>
            </w:r>
            <w:proofErr w:type="spellStart"/>
            <w:r>
              <w:rPr>
                <w:rFonts w:ascii="Times New Roman Regular" w:hAnsi="Times New Roman Regular" w:cs="Times New Roman Regular"/>
                <w:lang w:val="en-US" w:eastAsia="zh-Hans"/>
              </w:rPr>
              <w:t>функції</w:t>
            </w:r>
            <w:proofErr w:type="spellEnd"/>
          </w:p>
        </w:tc>
        <w:tc>
          <w:tcPr>
            <w:tcW w:w="1802" w:type="dxa"/>
            <w:vMerge/>
            <w:vAlign w:val="center"/>
          </w:tcPr>
          <w:p w14:paraId="23BF558D"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1843" w:type="dxa"/>
            <w:vMerge/>
            <w:vAlign w:val="center"/>
          </w:tcPr>
          <w:p w14:paraId="7E41C38F"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1705" w:type="dxa"/>
            <w:vMerge/>
            <w:vAlign w:val="center"/>
          </w:tcPr>
          <w:p w14:paraId="3BF82DC6"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1705" w:type="dxa"/>
            <w:vMerge/>
            <w:vAlign w:val="center"/>
          </w:tcPr>
          <w:p w14:paraId="3B00E344" w14:textId="77777777" w:rsidR="00154FAA" w:rsidRDefault="00154FAA">
            <w:pPr>
              <w:jc w:val="center"/>
              <w:rPr>
                <w:rFonts w:ascii="Times New Roman Regular" w:eastAsiaTheme="minorEastAsia" w:hAnsi="Times New Roman Regular" w:cs="Times New Roman Regular" w:hint="eastAsia"/>
                <w:lang w:val="en-US" w:eastAsia="zh-Hans"/>
              </w:rPr>
            </w:pPr>
          </w:p>
        </w:tc>
      </w:tr>
      <w:tr w:rsidR="00154FAA" w:rsidRPr="00EA4856" w14:paraId="497D499D" w14:textId="77777777">
        <w:tc>
          <w:tcPr>
            <w:tcW w:w="8522" w:type="dxa"/>
            <w:gridSpan w:val="5"/>
            <w:vAlign w:val="center"/>
          </w:tcPr>
          <w:p w14:paraId="3476B7FE"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Примітка</w:t>
            </w:r>
            <w:proofErr w:type="spellEnd"/>
            <w:r>
              <w:rPr>
                <w:rFonts w:ascii="Times New Roman Regular" w:eastAsiaTheme="minorEastAsia" w:hAnsi="Times New Roman Regular" w:cs="Times New Roman Regular"/>
                <w:lang w:val="en-US" w:eastAsia="zh-Hans"/>
              </w:rPr>
              <w:t>: (</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 - t-</w:t>
            </w:r>
            <w:proofErr w:type="spellStart"/>
            <w:r>
              <w:rPr>
                <w:rFonts w:ascii="Times New Roman Regular" w:eastAsiaTheme="minorEastAsia" w:hAnsi="Times New Roman Regular" w:cs="Times New Roman Regular"/>
                <w:lang w:val="en-US" w:eastAsia="zh-Hans"/>
              </w:rPr>
              <w:t>тест</w:t>
            </w:r>
            <w:proofErr w:type="spellEnd"/>
            <w:r>
              <w:rPr>
                <w:rFonts w:ascii="Times New Roman Regular" w:eastAsiaTheme="minorEastAsia" w:hAnsi="Times New Roman Regular" w:cs="Times New Roman Regular"/>
                <w:lang w:val="en-US" w:eastAsia="zh-Hans"/>
              </w:rPr>
              <w:t xml:space="preserve">; (ii) </w:t>
            </w:r>
            <w:proofErr w:type="gramStart"/>
            <w:r>
              <w:rPr>
                <w:rFonts w:ascii="Times New Roman Regular" w:eastAsiaTheme="minorEastAsia" w:hAnsi="Times New Roman Regular" w:cs="Times New Roman Regular"/>
                <w:lang w:val="en-US" w:eastAsia="zh-Hans"/>
              </w:rPr>
              <w:t>-  rank</w:t>
            </w:r>
            <w:proofErr w:type="gramEnd"/>
            <w:r>
              <w:rPr>
                <w:rFonts w:ascii="Times New Roman Regular" w:eastAsiaTheme="minorEastAsia" w:hAnsi="Times New Roman Regular" w:cs="Times New Roman Regular"/>
                <w:lang w:val="en-US" w:eastAsia="zh-Hans"/>
              </w:rPr>
              <w:t xml:space="preserve"> sum test.</w:t>
            </w:r>
          </w:p>
        </w:tc>
      </w:tr>
    </w:tbl>
    <w:p w14:paraId="667DEAAB"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07A08BC6"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351EE2C1"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7CEDC5F3"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48CFF230"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6C8AFF77"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2B7764E1"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1E65CDE7"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5151E4CB" w14:textId="77777777" w:rsidR="00BB3B2B" w:rsidRDefault="00BB3B2B">
      <w:pPr>
        <w:tabs>
          <w:tab w:val="left" w:pos="851"/>
          <w:tab w:val="left" w:pos="993"/>
        </w:tabs>
        <w:spacing w:line="360" w:lineRule="auto"/>
        <w:jc w:val="center"/>
        <w:rPr>
          <w:rFonts w:ascii="Times New Roman Bold" w:hAnsi="Times New Roman Bold" w:cs="Times New Roman Bold"/>
          <w:b/>
          <w:bCs/>
          <w:sz w:val="28"/>
          <w:szCs w:val="28"/>
          <w:lang w:val="uk-UA"/>
        </w:rPr>
      </w:pPr>
    </w:p>
    <w:p w14:paraId="506EA487" w14:textId="77777777" w:rsidR="00BB3B2B" w:rsidRDefault="00BB3B2B">
      <w:pPr>
        <w:tabs>
          <w:tab w:val="left" w:pos="851"/>
          <w:tab w:val="left" w:pos="993"/>
        </w:tabs>
        <w:spacing w:line="360" w:lineRule="auto"/>
        <w:jc w:val="center"/>
        <w:rPr>
          <w:rFonts w:ascii="Times New Roman Bold" w:hAnsi="Times New Roman Bold" w:cs="Times New Roman Bold"/>
          <w:b/>
          <w:bCs/>
          <w:sz w:val="28"/>
          <w:szCs w:val="28"/>
          <w:lang w:val="uk-UA"/>
        </w:rPr>
      </w:pPr>
    </w:p>
    <w:p w14:paraId="4298D94E" w14:textId="4DC317A3" w:rsidR="00154FAA" w:rsidRPr="00BB3B2B"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t xml:space="preserve">Базове порівняння ефективності падіння, рухової </w:t>
      </w:r>
      <w:proofErr w:type="spellStart"/>
      <w:r w:rsidRPr="00BB3B2B">
        <w:rPr>
          <w:rFonts w:ascii="Times New Roman Bold" w:hAnsi="Times New Roman Bold" w:cs="Times New Roman Bold"/>
          <w:i/>
          <w:iCs/>
          <w:sz w:val="28"/>
          <w:szCs w:val="28"/>
          <w:lang w:val="uk-UA"/>
        </w:rPr>
        <w:t>самоефективності</w:t>
      </w:r>
      <w:proofErr w:type="spellEnd"/>
      <w:r w:rsidRPr="00BB3B2B">
        <w:rPr>
          <w:rFonts w:ascii="Times New Roman Bold" w:hAnsi="Times New Roman Bold" w:cs="Times New Roman Bold"/>
          <w:i/>
          <w:iCs/>
          <w:sz w:val="28"/>
          <w:szCs w:val="28"/>
          <w:lang w:val="uk-UA"/>
        </w:rPr>
        <w:t xml:space="preserve"> та якості життя між двома групами</w:t>
      </w:r>
    </w:p>
    <w:p w14:paraId="7CD55CA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Вихідні результати показників ефективності падіння, рухової </w:t>
      </w:r>
      <w:proofErr w:type="spellStart"/>
      <w:r>
        <w:rPr>
          <w:rFonts w:ascii="Times New Roman Regular" w:hAnsi="Times New Roman Regular" w:cs="Times New Roman Regular"/>
          <w:sz w:val="28"/>
          <w:szCs w:val="28"/>
          <w:lang w:val="uk-UA"/>
        </w:rPr>
        <w:t>самоефективності</w:t>
      </w:r>
      <w:proofErr w:type="spellEnd"/>
      <w:r>
        <w:rPr>
          <w:rFonts w:ascii="Times New Roman Regular" w:hAnsi="Times New Roman Regular" w:cs="Times New Roman Regular"/>
          <w:sz w:val="28"/>
          <w:szCs w:val="28"/>
          <w:lang w:val="uk-UA"/>
        </w:rPr>
        <w:t xml:space="preserve"> та якості життя для двох груп до втручання наведені в таблиці 9, не мають статистично значущих відмінностей (р &gt; 0,05) і є порівнянними.</w:t>
      </w:r>
    </w:p>
    <w:tbl>
      <w:tblPr>
        <w:tblStyle w:val="af1"/>
        <w:tblpPr w:leftFromText="180" w:rightFromText="180" w:vertAnchor="text" w:horzAnchor="page" w:tblpX="1786" w:tblpY="306"/>
        <w:tblOverlap w:val="never"/>
        <w:tblW w:w="0" w:type="auto"/>
        <w:tblLook w:val="04A0" w:firstRow="1" w:lastRow="0" w:firstColumn="1" w:lastColumn="0" w:noHBand="0" w:noVBand="1"/>
      </w:tblPr>
      <w:tblGrid>
        <w:gridCol w:w="1896"/>
        <w:gridCol w:w="2061"/>
        <w:gridCol w:w="2062"/>
        <w:gridCol w:w="1413"/>
        <w:gridCol w:w="1166"/>
      </w:tblGrid>
      <w:tr w:rsidR="00154FAA" w:rsidRPr="00EA4856" w14:paraId="1ED96FED" w14:textId="77777777">
        <w:tc>
          <w:tcPr>
            <w:tcW w:w="8522" w:type="dxa"/>
            <w:gridSpan w:val="5"/>
            <w:vAlign w:val="center"/>
          </w:tcPr>
          <w:p w14:paraId="204F576B" w14:textId="77777777" w:rsidR="00154FAA" w:rsidRDefault="00000000">
            <w:pPr>
              <w:jc w:val="center"/>
              <w:rPr>
                <w:rFonts w:ascii="Times New Roman Regular" w:eastAsiaTheme="minorEastAsia" w:hAnsi="Times New Roman Regular" w:cs="Times New Roman Regular" w:hint="eastAsia"/>
                <w:lang w:val="uk-UA" w:eastAsia="zh-Hans"/>
              </w:rPr>
            </w:pPr>
            <w:r>
              <w:rPr>
                <w:rFonts w:ascii="Times New Roman Bold" w:eastAsiaTheme="minorEastAsia" w:hAnsi="Times New Roman Bold" w:cs="Times New Roman Bold"/>
                <w:b/>
                <w:bCs/>
                <w:sz w:val="24"/>
                <w:szCs w:val="32"/>
                <w:lang w:val="uk-UA" w:eastAsia="zh-Hans"/>
              </w:rPr>
              <w:t>Таблиця 9, Порівняння ефективності падіння, самооцінки фізичної активності та якості життя на початковому етапі між двома групами (</w:t>
            </w:r>
            <w:r>
              <w:rPr>
                <w:rFonts w:ascii="Times New Roman Bold" w:eastAsiaTheme="minorEastAsia" w:hAnsi="Times New Roman Bold" w:cs="Times New Roman Bold"/>
                <w:b/>
                <w:bCs/>
                <w:sz w:val="24"/>
                <w:szCs w:val="32"/>
                <w:lang w:eastAsia="zh-Hans"/>
              </w:rPr>
              <w:t>n</w:t>
            </w:r>
            <w:r>
              <w:rPr>
                <w:rFonts w:ascii="Times New Roman Bold" w:eastAsiaTheme="minorEastAsia" w:hAnsi="Times New Roman Bold" w:cs="Times New Roman Bold"/>
                <w:b/>
                <w:bCs/>
                <w:sz w:val="24"/>
                <w:szCs w:val="32"/>
                <w:lang w:val="uk-UA" w:eastAsia="zh-Hans"/>
              </w:rPr>
              <w:t>=22)</w:t>
            </w:r>
          </w:p>
        </w:tc>
      </w:tr>
      <w:tr w:rsidR="00154FAA" w14:paraId="12653916" w14:textId="77777777">
        <w:tc>
          <w:tcPr>
            <w:tcW w:w="1820" w:type="dxa"/>
            <w:vAlign w:val="center"/>
          </w:tcPr>
          <w:p w14:paraId="16A79896"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rPr>
              <w:t>Проект</w:t>
            </w:r>
          </w:p>
        </w:tc>
        <w:tc>
          <w:tcPr>
            <w:tcW w:w="2061" w:type="dxa"/>
            <w:vAlign w:val="center"/>
          </w:tcPr>
          <w:p w14:paraId="369582E4"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lang w:eastAsia="zh-Hans"/>
              </w:rPr>
              <w:t>Група</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втручання</w:t>
            </w:r>
            <w:proofErr w:type="spellEnd"/>
          </w:p>
          <w:p w14:paraId="20CB3AD9" w14:textId="77777777" w:rsidR="00154FAA" w:rsidRDefault="00000000">
            <w:pPr>
              <w:jc w:val="center"/>
              <w:rPr>
                <w:rFonts w:ascii="Times New Roman Regular" w:eastAsiaTheme="minorEastAsia" w:hAnsi="Times New Roman Regular" w:cs="Times New Roman Regular" w:hint="eastAsia"/>
                <w:kern w:val="2"/>
                <w:sz w:val="21"/>
                <w:szCs w:val="24"/>
                <w:lang w:eastAsia="zh-Hans"/>
              </w:rPr>
            </w:pPr>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n</w:t>
            </w: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p>
        </w:tc>
        <w:tc>
          <w:tcPr>
            <w:tcW w:w="2062" w:type="dxa"/>
            <w:vAlign w:val="center"/>
          </w:tcPr>
          <w:p w14:paraId="2F9D5E64"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lang w:eastAsia="zh-Hans"/>
              </w:rPr>
              <w:t>Контрольна</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група</w:t>
            </w:r>
            <w:proofErr w:type="spellEnd"/>
          </w:p>
          <w:p w14:paraId="433AE7B6" w14:textId="77777777" w:rsidR="00154FAA" w:rsidRDefault="00000000">
            <w:pPr>
              <w:jc w:val="center"/>
              <w:rPr>
                <w:rFonts w:ascii="Times New Roman Regular" w:eastAsiaTheme="minorEastAsia" w:hAnsi="Times New Roman Regular" w:cs="Times New Roman Regular" w:hint="eastAsia"/>
                <w:kern w:val="2"/>
                <w:sz w:val="21"/>
                <w:szCs w:val="24"/>
                <w:lang w:eastAsia="zh-Hans"/>
              </w:rPr>
            </w:pPr>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n</w:t>
            </w: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p>
        </w:tc>
        <w:tc>
          <w:tcPr>
            <w:tcW w:w="1413" w:type="dxa"/>
            <w:vAlign w:val="center"/>
          </w:tcPr>
          <w:p w14:paraId="45D81299"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t/z</w:t>
            </w:r>
          </w:p>
        </w:tc>
        <w:tc>
          <w:tcPr>
            <w:tcW w:w="1166" w:type="dxa"/>
            <w:vAlign w:val="center"/>
          </w:tcPr>
          <w:p w14:paraId="0D4E5D7D"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P</w:t>
            </w:r>
          </w:p>
        </w:tc>
      </w:tr>
      <w:tr w:rsidR="00154FAA" w14:paraId="5358F009" w14:textId="77777777">
        <w:tc>
          <w:tcPr>
            <w:tcW w:w="1820" w:type="dxa"/>
            <w:vAlign w:val="center"/>
          </w:tcPr>
          <w:p w14:paraId="504BCF11"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t>Ефективність</w:t>
            </w:r>
            <w:proofErr w:type="spellEnd"/>
            <w:r>
              <w:rPr>
                <w:rFonts w:ascii="Times New Roman Regular" w:hAnsi="Times New Roman Regular" w:cs="Times New Roman Regular"/>
              </w:rPr>
              <w:t xml:space="preserve"> при </w:t>
            </w:r>
            <w:proofErr w:type="spellStart"/>
            <w:r>
              <w:rPr>
                <w:rFonts w:ascii="Times New Roman Regular" w:hAnsi="Times New Roman Regular" w:cs="Times New Roman Regular"/>
              </w:rPr>
              <w:t>падінні</w:t>
            </w:r>
            <w:proofErr w:type="spellEnd"/>
          </w:p>
        </w:tc>
        <w:tc>
          <w:tcPr>
            <w:tcW w:w="2061" w:type="dxa"/>
            <w:vAlign w:val="center"/>
          </w:tcPr>
          <w:p w14:paraId="0753A35C"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8</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2062" w:type="dxa"/>
            <w:vAlign w:val="center"/>
          </w:tcPr>
          <w:p w14:paraId="2EAEAE48"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8</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4±0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1413" w:type="dxa"/>
            <w:vAlign w:val="center"/>
          </w:tcPr>
          <w:p w14:paraId="7E60B9EC"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17</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166" w:type="dxa"/>
            <w:vAlign w:val="center"/>
          </w:tcPr>
          <w:p w14:paraId="5FC994A9"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24</w:t>
            </w:r>
          </w:p>
        </w:tc>
      </w:tr>
      <w:tr w:rsidR="00154FAA" w14:paraId="066354CA" w14:textId="77777777">
        <w:tc>
          <w:tcPr>
            <w:tcW w:w="1820" w:type="dxa"/>
            <w:vAlign w:val="center"/>
          </w:tcPr>
          <w:p w14:paraId="15FD5E8A"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t>Рухова</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самоефективність</w:t>
            </w:r>
            <w:proofErr w:type="spellEnd"/>
          </w:p>
        </w:tc>
        <w:tc>
          <w:tcPr>
            <w:tcW w:w="2061" w:type="dxa"/>
            <w:vAlign w:val="center"/>
          </w:tcPr>
          <w:p w14:paraId="3420A2BC"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40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8±11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2</w:t>
            </w:r>
          </w:p>
        </w:tc>
        <w:tc>
          <w:tcPr>
            <w:tcW w:w="2062" w:type="dxa"/>
            <w:vAlign w:val="center"/>
          </w:tcPr>
          <w:p w14:paraId="630FCE87"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36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5±11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w:t>
            </w:r>
          </w:p>
        </w:tc>
        <w:tc>
          <w:tcPr>
            <w:tcW w:w="1413" w:type="dxa"/>
            <w:vAlign w:val="center"/>
          </w:tcPr>
          <w:p w14:paraId="7072EEC7"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55</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166" w:type="dxa"/>
            <w:vAlign w:val="center"/>
          </w:tcPr>
          <w:p w14:paraId="043F2B0D"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12</w:t>
            </w:r>
          </w:p>
        </w:tc>
      </w:tr>
      <w:tr w:rsidR="00154FAA" w14:paraId="0C195A5B" w14:textId="77777777">
        <w:tc>
          <w:tcPr>
            <w:tcW w:w="1820" w:type="dxa"/>
            <w:vAlign w:val="center"/>
          </w:tcPr>
          <w:p w14:paraId="2BB86C4D"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rPr>
              <w:lastRenderedPageBreak/>
              <w:t>Соматичне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функціонування</w:t>
            </w:r>
            <w:proofErr w:type="spellEnd"/>
            <w:r>
              <w:rPr>
                <w:rFonts w:ascii="Times New Roman Regular" w:hAnsi="Times New Roman Regular" w:cs="Times New Roman Regular"/>
              </w:rPr>
              <w:t xml:space="preserve"> (СФ)</w:t>
            </w:r>
          </w:p>
        </w:tc>
        <w:tc>
          <w:tcPr>
            <w:tcW w:w="2061" w:type="dxa"/>
            <w:vAlign w:val="center"/>
          </w:tcPr>
          <w:p w14:paraId="5D1F922C"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70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65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80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p>
        </w:tc>
        <w:tc>
          <w:tcPr>
            <w:tcW w:w="2062" w:type="dxa"/>
            <w:vAlign w:val="center"/>
          </w:tcPr>
          <w:p w14:paraId="1F3797C6"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75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70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80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p>
        </w:tc>
        <w:tc>
          <w:tcPr>
            <w:tcW w:w="1413" w:type="dxa"/>
            <w:vAlign w:val="center"/>
          </w:tcPr>
          <w:p w14:paraId="32C64F16"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16</w:t>
            </w:r>
            <w:r>
              <w:rPr>
                <w:rFonts w:ascii="Times New Roman Regular" w:eastAsiaTheme="minorEastAsia" w:hAnsi="Times New Roman Regular" w:cs="Times New Roman Regular"/>
                <w:lang w:val="en-US" w:eastAsia="zh-Hans"/>
              </w:rPr>
              <w:t xml:space="preserve"> (ii) </w:t>
            </w:r>
          </w:p>
        </w:tc>
        <w:tc>
          <w:tcPr>
            <w:tcW w:w="1166" w:type="dxa"/>
            <w:vAlign w:val="center"/>
          </w:tcPr>
          <w:p w14:paraId="7CD4D5C1"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25</w:t>
            </w:r>
          </w:p>
        </w:tc>
      </w:tr>
      <w:tr w:rsidR="00154FAA" w14:paraId="10B342F1" w14:textId="77777777">
        <w:tc>
          <w:tcPr>
            <w:tcW w:w="1820" w:type="dxa"/>
            <w:vAlign w:val="center"/>
          </w:tcPr>
          <w:p w14:paraId="43AC17AC"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rPr>
              <w:t>Фізіологічне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функціонування</w:t>
            </w:r>
            <w:proofErr w:type="spellEnd"/>
            <w:r>
              <w:rPr>
                <w:rFonts w:ascii="Times New Roman Regular" w:hAnsi="Times New Roman Regular" w:cs="Times New Roman Regular"/>
              </w:rPr>
              <w:t xml:space="preserve"> (РП)</w:t>
            </w:r>
          </w:p>
        </w:tc>
        <w:tc>
          <w:tcPr>
            <w:tcW w:w="2061" w:type="dxa"/>
            <w:vAlign w:val="center"/>
          </w:tcPr>
          <w:p w14:paraId="3C14E751"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50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25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75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p>
        </w:tc>
        <w:tc>
          <w:tcPr>
            <w:tcW w:w="2062" w:type="dxa"/>
            <w:vAlign w:val="center"/>
          </w:tcPr>
          <w:p w14:paraId="08FAF35C"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50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25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75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p>
        </w:tc>
        <w:tc>
          <w:tcPr>
            <w:tcW w:w="1413" w:type="dxa"/>
            <w:vAlign w:val="center"/>
          </w:tcPr>
          <w:p w14:paraId="1E56B73D"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678</w:t>
            </w:r>
            <w:r>
              <w:rPr>
                <w:rFonts w:ascii="Times New Roman Regular" w:eastAsiaTheme="minorEastAsia" w:hAnsi="Times New Roman Regular" w:cs="Times New Roman Regular"/>
                <w:lang w:val="en-US" w:eastAsia="zh-Hans"/>
              </w:rPr>
              <w:t xml:space="preserve"> (ii) </w:t>
            </w:r>
          </w:p>
        </w:tc>
        <w:tc>
          <w:tcPr>
            <w:tcW w:w="1166" w:type="dxa"/>
            <w:vAlign w:val="center"/>
          </w:tcPr>
          <w:p w14:paraId="7FC05614"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50</w:t>
            </w:r>
          </w:p>
        </w:tc>
      </w:tr>
      <w:tr w:rsidR="00154FAA" w14:paraId="05D19E14" w14:textId="77777777">
        <w:tc>
          <w:tcPr>
            <w:tcW w:w="1820" w:type="dxa"/>
            <w:vAlign w:val="center"/>
          </w:tcPr>
          <w:p w14:paraId="481BCCD3"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rPr>
              <w:t>Соматичний</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біль</w:t>
            </w:r>
            <w:proofErr w:type="spellEnd"/>
            <w:r>
              <w:rPr>
                <w:rFonts w:ascii="Times New Roman Regular" w:hAnsi="Times New Roman Regular" w:cs="Times New Roman Regular"/>
              </w:rPr>
              <w:t xml:space="preserve"> (БП)</w:t>
            </w:r>
          </w:p>
        </w:tc>
        <w:tc>
          <w:tcPr>
            <w:tcW w:w="2061" w:type="dxa"/>
            <w:vAlign w:val="center"/>
          </w:tcPr>
          <w:p w14:paraId="6D8D9A1C"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60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2±17</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p>
        </w:tc>
        <w:tc>
          <w:tcPr>
            <w:tcW w:w="2062" w:type="dxa"/>
            <w:vAlign w:val="center"/>
          </w:tcPr>
          <w:p w14:paraId="6C5E0DBE"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61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6±17</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9</w:t>
            </w:r>
          </w:p>
        </w:tc>
        <w:tc>
          <w:tcPr>
            <w:tcW w:w="1413" w:type="dxa"/>
            <w:vAlign w:val="center"/>
          </w:tcPr>
          <w:p w14:paraId="6F422FAD"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34</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166" w:type="dxa"/>
            <w:vAlign w:val="center"/>
          </w:tcPr>
          <w:p w14:paraId="592BF137"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73</w:t>
            </w:r>
          </w:p>
        </w:tc>
      </w:tr>
      <w:tr w:rsidR="00154FAA" w14:paraId="239206A3" w14:textId="77777777">
        <w:tc>
          <w:tcPr>
            <w:tcW w:w="1820" w:type="dxa"/>
            <w:vAlign w:val="center"/>
          </w:tcPr>
          <w:p w14:paraId="55AA2999"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rPr>
              <w:t>Загальне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здоров'я</w:t>
            </w:r>
            <w:proofErr w:type="spellEnd"/>
            <w:r>
              <w:rPr>
                <w:rFonts w:ascii="Times New Roman Regular" w:hAnsi="Times New Roman Regular" w:cs="Times New Roman Regular"/>
              </w:rPr>
              <w:t xml:space="preserve"> (ЗЗ)</w:t>
            </w:r>
          </w:p>
        </w:tc>
        <w:tc>
          <w:tcPr>
            <w:tcW w:w="2061" w:type="dxa"/>
            <w:vAlign w:val="center"/>
          </w:tcPr>
          <w:p w14:paraId="7C0AC598"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41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3±11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p>
        </w:tc>
        <w:tc>
          <w:tcPr>
            <w:tcW w:w="2062" w:type="dxa"/>
            <w:vAlign w:val="center"/>
          </w:tcPr>
          <w:p w14:paraId="444B5174"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42</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2±16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p>
        </w:tc>
        <w:tc>
          <w:tcPr>
            <w:tcW w:w="1413" w:type="dxa"/>
            <w:vAlign w:val="center"/>
          </w:tcPr>
          <w:p w14:paraId="1880A516"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28</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166" w:type="dxa"/>
            <w:vAlign w:val="center"/>
          </w:tcPr>
          <w:p w14:paraId="1A49FD95"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78</w:t>
            </w:r>
          </w:p>
        </w:tc>
      </w:tr>
      <w:tr w:rsidR="00154FAA" w14:paraId="16ED24CC" w14:textId="77777777">
        <w:tc>
          <w:tcPr>
            <w:tcW w:w="1820" w:type="dxa"/>
            <w:vAlign w:val="center"/>
          </w:tcPr>
          <w:p w14:paraId="341555F6"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rPr>
              <w:t>Життєздатність</w:t>
            </w:r>
            <w:proofErr w:type="spellEnd"/>
            <w:r>
              <w:rPr>
                <w:rFonts w:ascii="Times New Roman Regular" w:hAnsi="Times New Roman Regular" w:cs="Times New Roman Regular"/>
              </w:rPr>
              <w:t xml:space="preserve"> (VT)</w:t>
            </w:r>
          </w:p>
        </w:tc>
        <w:tc>
          <w:tcPr>
            <w:tcW w:w="2061" w:type="dxa"/>
            <w:vAlign w:val="center"/>
          </w:tcPr>
          <w:p w14:paraId="318F816E"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55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0±8</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8</w:t>
            </w:r>
          </w:p>
        </w:tc>
        <w:tc>
          <w:tcPr>
            <w:tcW w:w="2062" w:type="dxa"/>
            <w:vAlign w:val="center"/>
          </w:tcPr>
          <w:p w14:paraId="6965223D"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56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8±8</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1413" w:type="dxa"/>
            <w:vAlign w:val="center"/>
          </w:tcPr>
          <w:p w14:paraId="67DF70B9"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84</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166" w:type="dxa"/>
            <w:vAlign w:val="center"/>
          </w:tcPr>
          <w:p w14:paraId="01F45F00"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41</w:t>
            </w:r>
          </w:p>
        </w:tc>
      </w:tr>
      <w:tr w:rsidR="00154FAA" w14:paraId="26639BFE" w14:textId="77777777">
        <w:tc>
          <w:tcPr>
            <w:tcW w:w="1820" w:type="dxa"/>
            <w:vAlign w:val="center"/>
          </w:tcPr>
          <w:p w14:paraId="22A95684"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rPr>
              <w:t>Соціальне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функціонування</w:t>
            </w:r>
            <w:proofErr w:type="spellEnd"/>
            <w:r>
              <w:rPr>
                <w:rFonts w:ascii="Times New Roman Regular" w:hAnsi="Times New Roman Regular" w:cs="Times New Roman Regular"/>
              </w:rPr>
              <w:t xml:space="preserve"> (СФ)</w:t>
            </w:r>
          </w:p>
        </w:tc>
        <w:tc>
          <w:tcPr>
            <w:tcW w:w="2061" w:type="dxa"/>
            <w:vAlign w:val="center"/>
          </w:tcPr>
          <w:p w14:paraId="5568DD78"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77</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8</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66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100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p>
        </w:tc>
        <w:tc>
          <w:tcPr>
            <w:tcW w:w="2062" w:type="dxa"/>
            <w:vAlign w:val="center"/>
          </w:tcPr>
          <w:p w14:paraId="3305246E"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77</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8</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66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88</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9</w:t>
            </w:r>
            <w:r>
              <w:rPr>
                <w:rFonts w:ascii="Times New Roman Regular" w:hAnsi="Times New Roman Regular" w:cs="Times New Roman Regular"/>
                <w:sz w:val="20"/>
                <w:szCs w:val="20"/>
                <w:lang w:eastAsia="zh-Hans"/>
              </w:rPr>
              <w:t>）</w:t>
            </w:r>
          </w:p>
        </w:tc>
        <w:tc>
          <w:tcPr>
            <w:tcW w:w="1413" w:type="dxa"/>
            <w:vAlign w:val="center"/>
          </w:tcPr>
          <w:p w14:paraId="67534FA6"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14</w:t>
            </w:r>
            <w:r>
              <w:rPr>
                <w:rFonts w:ascii="Times New Roman Regular" w:eastAsiaTheme="minorEastAsia" w:hAnsi="Times New Roman Regular" w:cs="Times New Roman Regular"/>
                <w:lang w:val="en-US" w:eastAsia="zh-Hans"/>
              </w:rPr>
              <w:t xml:space="preserve"> (ii) </w:t>
            </w:r>
          </w:p>
        </w:tc>
        <w:tc>
          <w:tcPr>
            <w:tcW w:w="1166" w:type="dxa"/>
            <w:vAlign w:val="center"/>
          </w:tcPr>
          <w:p w14:paraId="02237C49"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89</w:t>
            </w:r>
          </w:p>
        </w:tc>
      </w:tr>
      <w:tr w:rsidR="00154FAA" w14:paraId="22474531" w14:textId="77777777">
        <w:tc>
          <w:tcPr>
            <w:tcW w:w="1820" w:type="dxa"/>
            <w:vAlign w:val="center"/>
          </w:tcPr>
          <w:p w14:paraId="56641DD7"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rPr>
              <w:t>Емоційне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функціонування</w:t>
            </w:r>
            <w:proofErr w:type="spellEnd"/>
            <w:r>
              <w:rPr>
                <w:rFonts w:ascii="Times New Roman Regular" w:hAnsi="Times New Roman Regular" w:cs="Times New Roman Regular"/>
              </w:rPr>
              <w:t xml:space="preserve"> (RE)</w:t>
            </w:r>
          </w:p>
        </w:tc>
        <w:tc>
          <w:tcPr>
            <w:tcW w:w="2061" w:type="dxa"/>
            <w:vAlign w:val="center"/>
          </w:tcPr>
          <w:p w14:paraId="59D9A549"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66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66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100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p>
        </w:tc>
        <w:tc>
          <w:tcPr>
            <w:tcW w:w="2062" w:type="dxa"/>
            <w:vAlign w:val="center"/>
          </w:tcPr>
          <w:p w14:paraId="0DA6B5BE" w14:textId="77777777" w:rsidR="00154FAA" w:rsidRDefault="00000000">
            <w:pPr>
              <w:jc w:val="center"/>
              <w:rPr>
                <w:rFonts w:ascii="Times New Roman Regular" w:eastAsiaTheme="minorEastAsia" w:hAnsi="Times New Roman Regular" w:cs="Times New Roman Regular" w:hint="eastAsia"/>
                <w:sz w:val="20"/>
                <w:szCs w:val="20"/>
                <w:lang w:val="en-US" w:eastAsia="zh-Hans"/>
              </w:rPr>
            </w:pPr>
            <w:r>
              <w:rPr>
                <w:rFonts w:ascii="Times New Roman Regular" w:hAnsi="Times New Roman Regular" w:cs="Times New Roman Regular"/>
                <w:sz w:val="20"/>
                <w:szCs w:val="20"/>
                <w:lang w:eastAsia="zh-Hans"/>
              </w:rPr>
              <w:t>66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66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w:t>
            </w:r>
            <w:r>
              <w:rPr>
                <w:rFonts w:ascii="Times New Roman Regular" w:hAnsi="Times New Roman Regular" w:cs="Times New Roman Regular"/>
                <w:sz w:val="20"/>
                <w:szCs w:val="20"/>
                <w:lang w:eastAsia="zh-Hans"/>
              </w:rPr>
              <w:t>，</w:t>
            </w:r>
            <w:r>
              <w:rPr>
                <w:rFonts w:ascii="Times New Roman Regular" w:hAnsi="Times New Roman Regular" w:cs="Times New Roman Regular"/>
                <w:sz w:val="20"/>
                <w:szCs w:val="20"/>
                <w:lang w:eastAsia="zh-Hans"/>
              </w:rPr>
              <w:t>100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eastAsia="zh-Hans"/>
              </w:rPr>
              <w:t>）</w:t>
            </w:r>
          </w:p>
        </w:tc>
        <w:tc>
          <w:tcPr>
            <w:tcW w:w="1413" w:type="dxa"/>
            <w:vAlign w:val="center"/>
          </w:tcPr>
          <w:p w14:paraId="4F96F3CB"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64</w:t>
            </w:r>
            <w:r>
              <w:rPr>
                <w:rFonts w:ascii="Times New Roman Regular" w:eastAsiaTheme="minorEastAsia" w:hAnsi="Times New Roman Regular" w:cs="Times New Roman Regular"/>
                <w:lang w:val="en-US" w:eastAsia="zh-Hans"/>
              </w:rPr>
              <w:t xml:space="preserve"> (ii) </w:t>
            </w:r>
          </w:p>
        </w:tc>
        <w:tc>
          <w:tcPr>
            <w:tcW w:w="1166" w:type="dxa"/>
            <w:vAlign w:val="center"/>
          </w:tcPr>
          <w:p w14:paraId="6D138E4E"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52</w:t>
            </w:r>
          </w:p>
        </w:tc>
      </w:tr>
      <w:tr w:rsidR="00154FAA" w14:paraId="1B05159D" w14:textId="77777777">
        <w:tc>
          <w:tcPr>
            <w:tcW w:w="1820" w:type="dxa"/>
            <w:vAlign w:val="center"/>
          </w:tcPr>
          <w:p w14:paraId="23363036"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rPr>
              <w:t>Психічне</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здоров'я</w:t>
            </w:r>
            <w:proofErr w:type="spellEnd"/>
            <w:r>
              <w:rPr>
                <w:rFonts w:ascii="Times New Roman Regular" w:hAnsi="Times New Roman Regular" w:cs="Times New Roman Regular"/>
              </w:rPr>
              <w:t xml:space="preserve"> (ПЗ)</w:t>
            </w:r>
          </w:p>
        </w:tc>
        <w:tc>
          <w:tcPr>
            <w:tcW w:w="2061" w:type="dxa"/>
            <w:vAlign w:val="center"/>
          </w:tcPr>
          <w:p w14:paraId="70E43F10"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64</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7±11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w:t>
            </w:r>
          </w:p>
        </w:tc>
        <w:tc>
          <w:tcPr>
            <w:tcW w:w="2062" w:type="dxa"/>
            <w:vAlign w:val="center"/>
          </w:tcPr>
          <w:p w14:paraId="7F543288"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65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9±11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w:t>
            </w:r>
          </w:p>
        </w:tc>
        <w:tc>
          <w:tcPr>
            <w:tcW w:w="1413" w:type="dxa"/>
            <w:vAlign w:val="center"/>
          </w:tcPr>
          <w:p w14:paraId="5C2396FF"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43</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166" w:type="dxa"/>
            <w:vAlign w:val="center"/>
          </w:tcPr>
          <w:p w14:paraId="5C649DC2"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67</w:t>
            </w:r>
          </w:p>
        </w:tc>
      </w:tr>
      <w:tr w:rsidR="00154FAA" w14:paraId="7BEBB99D" w14:textId="77777777">
        <w:tc>
          <w:tcPr>
            <w:tcW w:w="1820" w:type="dxa"/>
            <w:vAlign w:val="center"/>
          </w:tcPr>
          <w:p w14:paraId="2D1ADE5C"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rPr>
              <w:t>Загальна</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оцінка</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якості</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життя</w:t>
            </w:r>
            <w:proofErr w:type="spellEnd"/>
          </w:p>
        </w:tc>
        <w:tc>
          <w:tcPr>
            <w:tcW w:w="2061" w:type="dxa"/>
            <w:vAlign w:val="center"/>
          </w:tcPr>
          <w:p w14:paraId="7AD13D58"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104</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2±10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3</w:t>
            </w:r>
          </w:p>
        </w:tc>
        <w:tc>
          <w:tcPr>
            <w:tcW w:w="2062" w:type="dxa"/>
            <w:vAlign w:val="center"/>
          </w:tcPr>
          <w:p w14:paraId="482B5593"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105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8±10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w:t>
            </w:r>
          </w:p>
        </w:tc>
        <w:tc>
          <w:tcPr>
            <w:tcW w:w="1413" w:type="dxa"/>
            <w:vAlign w:val="center"/>
          </w:tcPr>
          <w:p w14:paraId="417EC4F0"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67</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166" w:type="dxa"/>
            <w:vAlign w:val="center"/>
          </w:tcPr>
          <w:p w14:paraId="3756118A" w14:textId="77777777" w:rsidR="00154FAA" w:rsidRDefault="00000000">
            <w:pPr>
              <w:jc w:val="center"/>
              <w:rPr>
                <w:rFonts w:ascii="Times New Roman Regular" w:eastAsiaTheme="minorEastAsia" w:hAnsi="Times New Roman Regular" w:cs="Times New Roman Regular" w:hint="eastAsia"/>
                <w:sz w:val="20"/>
                <w:szCs w:val="20"/>
                <w:lang w:eastAsia="zh-Hans"/>
              </w:rPr>
            </w:pP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51</w:t>
            </w:r>
          </w:p>
        </w:tc>
      </w:tr>
      <w:tr w:rsidR="00154FAA" w:rsidRPr="00EA4856" w14:paraId="3E561E99" w14:textId="77777777">
        <w:tc>
          <w:tcPr>
            <w:tcW w:w="8522" w:type="dxa"/>
            <w:gridSpan w:val="5"/>
            <w:vAlign w:val="center"/>
          </w:tcPr>
          <w:p w14:paraId="1D3CBE1D"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Примітка</w:t>
            </w:r>
            <w:proofErr w:type="spellEnd"/>
            <w:r>
              <w:rPr>
                <w:rFonts w:ascii="Times New Roman Regular" w:eastAsiaTheme="minorEastAsia" w:hAnsi="Times New Roman Regular" w:cs="Times New Roman Regular"/>
                <w:lang w:val="en-US" w:eastAsia="zh-Hans"/>
              </w:rPr>
              <w:t>: (</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 - t-</w:t>
            </w:r>
            <w:proofErr w:type="spellStart"/>
            <w:r>
              <w:rPr>
                <w:rFonts w:ascii="Times New Roman Regular" w:eastAsiaTheme="minorEastAsia" w:hAnsi="Times New Roman Regular" w:cs="Times New Roman Regular"/>
                <w:lang w:val="en-US" w:eastAsia="zh-Hans"/>
              </w:rPr>
              <w:t>тест</w:t>
            </w:r>
            <w:proofErr w:type="spellEnd"/>
            <w:r>
              <w:rPr>
                <w:rFonts w:ascii="Times New Roman Regular" w:eastAsiaTheme="minorEastAsia" w:hAnsi="Times New Roman Regular" w:cs="Times New Roman Regular"/>
                <w:lang w:val="en-US" w:eastAsia="zh-Hans"/>
              </w:rPr>
              <w:t xml:space="preserve">; (ii) </w:t>
            </w:r>
            <w:proofErr w:type="gramStart"/>
            <w:r>
              <w:rPr>
                <w:rFonts w:ascii="Times New Roman Regular" w:eastAsiaTheme="minorEastAsia" w:hAnsi="Times New Roman Regular" w:cs="Times New Roman Regular"/>
                <w:lang w:val="en-US" w:eastAsia="zh-Hans"/>
              </w:rPr>
              <w:t>-  rank</w:t>
            </w:r>
            <w:proofErr w:type="gramEnd"/>
            <w:r>
              <w:rPr>
                <w:rFonts w:ascii="Times New Roman Regular" w:eastAsiaTheme="minorEastAsia" w:hAnsi="Times New Roman Regular" w:cs="Times New Roman Regular"/>
                <w:lang w:val="en-US" w:eastAsia="zh-Hans"/>
              </w:rPr>
              <w:t xml:space="preserve"> sum test.</w:t>
            </w:r>
          </w:p>
        </w:tc>
      </w:tr>
    </w:tbl>
    <w:p w14:paraId="08E0B90A"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302765DD"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727B8FB9"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09458E24"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4C6ABE23"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360D345C"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339E79A0"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61ACBE8C"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3B16EF61"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79EA3301"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28B3943E"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7D51AC90" w14:textId="77777777" w:rsidR="00BB3B2B" w:rsidRDefault="00BB3B2B">
      <w:pPr>
        <w:tabs>
          <w:tab w:val="left" w:pos="851"/>
          <w:tab w:val="left" w:pos="993"/>
        </w:tabs>
        <w:spacing w:line="360" w:lineRule="auto"/>
        <w:jc w:val="center"/>
        <w:rPr>
          <w:rFonts w:ascii="Times New Roman Bold" w:hAnsi="Times New Roman Bold" w:cs="Times New Roman Bold"/>
          <w:b/>
          <w:bCs/>
          <w:sz w:val="28"/>
          <w:szCs w:val="28"/>
          <w:lang w:val="uk-UA"/>
        </w:rPr>
      </w:pPr>
    </w:p>
    <w:p w14:paraId="1B7CE3E1" w14:textId="77777777" w:rsidR="00BB3B2B" w:rsidRDefault="00BB3B2B">
      <w:pPr>
        <w:tabs>
          <w:tab w:val="left" w:pos="851"/>
          <w:tab w:val="left" w:pos="993"/>
        </w:tabs>
        <w:spacing w:line="360" w:lineRule="auto"/>
        <w:jc w:val="center"/>
        <w:rPr>
          <w:rFonts w:ascii="Times New Roman Bold" w:hAnsi="Times New Roman Bold" w:cs="Times New Roman Bold"/>
          <w:b/>
          <w:bCs/>
          <w:sz w:val="28"/>
          <w:szCs w:val="28"/>
          <w:lang w:val="uk-UA"/>
        </w:rPr>
      </w:pPr>
    </w:p>
    <w:p w14:paraId="090B1505" w14:textId="77777777" w:rsidR="00BB3B2B" w:rsidRDefault="00BB3B2B">
      <w:pPr>
        <w:tabs>
          <w:tab w:val="left" w:pos="851"/>
          <w:tab w:val="left" w:pos="993"/>
        </w:tabs>
        <w:spacing w:line="360" w:lineRule="auto"/>
        <w:jc w:val="center"/>
        <w:rPr>
          <w:rFonts w:ascii="Times New Roman Bold" w:hAnsi="Times New Roman Bold" w:cs="Times New Roman Bold"/>
          <w:b/>
          <w:bCs/>
          <w:sz w:val="28"/>
          <w:szCs w:val="28"/>
          <w:lang w:val="uk-UA"/>
        </w:rPr>
      </w:pPr>
    </w:p>
    <w:p w14:paraId="0C4AD123" w14:textId="213F00B6" w:rsidR="00154FAA" w:rsidRPr="00BB3B2B" w:rsidRDefault="00000000">
      <w:pPr>
        <w:tabs>
          <w:tab w:val="left" w:pos="851"/>
          <w:tab w:val="left" w:pos="993"/>
        </w:tabs>
        <w:spacing w:line="360" w:lineRule="auto"/>
        <w:jc w:val="center"/>
        <w:rPr>
          <w:rFonts w:ascii="Times New Roman Bold" w:hAnsi="Times New Roman Bold" w:cs="Times New Roman Bold"/>
          <w:i/>
          <w:iCs/>
          <w:sz w:val="28"/>
          <w:szCs w:val="28"/>
          <w:lang w:val="uk-UA"/>
        </w:rPr>
      </w:pPr>
      <w:r w:rsidRPr="00BB3B2B">
        <w:rPr>
          <w:rFonts w:ascii="Times New Roman Bold" w:hAnsi="Times New Roman Bold" w:cs="Times New Roman Bold"/>
          <w:i/>
          <w:iCs/>
          <w:sz w:val="28"/>
          <w:szCs w:val="28"/>
          <w:lang w:val="uk-UA"/>
        </w:rPr>
        <w:t>Вплив втручання на фізичну функцію у пацієнтів похилого віку з остеопорозом</w:t>
      </w:r>
    </w:p>
    <w:p w14:paraId="2D45F18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Зміни FTSST порівнювали між двома групами за допомогою повторних вимірювань ANOVA та сферичного тесту </w:t>
      </w:r>
      <w:proofErr w:type="spellStart"/>
      <w:r>
        <w:rPr>
          <w:rFonts w:ascii="Times New Roman Regular" w:hAnsi="Times New Roman Regular" w:cs="Times New Roman Regular"/>
          <w:sz w:val="28"/>
          <w:szCs w:val="28"/>
          <w:lang w:val="uk-UA"/>
        </w:rPr>
        <w:t>Мочлі</w:t>
      </w:r>
      <w:proofErr w:type="spellEnd"/>
      <w:r>
        <w:rPr>
          <w:rFonts w:ascii="Times New Roman Regular" w:hAnsi="Times New Roman Regular" w:cs="Times New Roman Regular"/>
          <w:sz w:val="28"/>
          <w:szCs w:val="28"/>
          <w:lang w:val="uk-UA"/>
        </w:rPr>
        <w:t xml:space="preserve"> (p&gt;0,05). Зміни за шкалами TUGT, HGS, BBS та самооцінки соматичних функцій порівнювали між двома групами за допомогою узагальнених оціночних рівнянь. Ефект часу, </w:t>
      </w:r>
      <w:proofErr w:type="spellStart"/>
      <w:r>
        <w:rPr>
          <w:rFonts w:ascii="Times New Roman Regular" w:hAnsi="Times New Roman Regular" w:cs="Times New Roman Regular"/>
          <w:sz w:val="28"/>
          <w:szCs w:val="28"/>
          <w:lang w:val="uk-UA"/>
        </w:rPr>
        <w:t>міжгруповий</w:t>
      </w:r>
      <w:proofErr w:type="spellEnd"/>
      <w:r>
        <w:rPr>
          <w:rFonts w:ascii="Times New Roman Regular" w:hAnsi="Times New Roman Regular" w:cs="Times New Roman Regular"/>
          <w:sz w:val="28"/>
          <w:szCs w:val="28"/>
          <w:lang w:val="uk-UA"/>
        </w:rPr>
        <w:t xml:space="preserve"> ефект та ефект взаємодії для зміни FTSST були статистично значущими (P &lt; 0,05), тоді як ефект часу та ефект взаємодії для зміни TUGT, HGS, BBS та самооцінки соматичної функції були статистично значущими (P &lt; 0,05), а </w:t>
      </w:r>
      <w:proofErr w:type="spellStart"/>
      <w:r>
        <w:rPr>
          <w:rFonts w:ascii="Times New Roman Regular" w:hAnsi="Times New Roman Regular" w:cs="Times New Roman Regular"/>
          <w:sz w:val="28"/>
          <w:szCs w:val="28"/>
          <w:lang w:val="uk-UA"/>
        </w:rPr>
        <w:t>міжгруповий</w:t>
      </w:r>
      <w:proofErr w:type="spellEnd"/>
      <w:r>
        <w:rPr>
          <w:rFonts w:ascii="Times New Roman Regular" w:hAnsi="Times New Roman Regular" w:cs="Times New Roman Regular"/>
          <w:sz w:val="28"/>
          <w:szCs w:val="28"/>
          <w:lang w:val="uk-UA"/>
        </w:rPr>
        <w:t xml:space="preserve"> ефект не був статистично значущим (P &gt; 0,05), як </w:t>
      </w:r>
      <w:r>
        <w:rPr>
          <w:rFonts w:ascii="Times New Roman Regular" w:hAnsi="Times New Roman Regular" w:cs="Times New Roman Regular"/>
          <w:sz w:val="28"/>
          <w:szCs w:val="28"/>
          <w:lang w:val="uk-UA"/>
        </w:rPr>
        <w:lastRenderedPageBreak/>
        <w:t xml:space="preserve">показано в таблиці 11. (1) </w:t>
      </w:r>
      <w:proofErr w:type="spellStart"/>
      <w:r>
        <w:rPr>
          <w:rFonts w:ascii="Times New Roman Regular" w:hAnsi="Times New Roman Regular" w:cs="Times New Roman Regular"/>
          <w:sz w:val="28"/>
          <w:szCs w:val="28"/>
          <w:lang w:val="uk-UA"/>
        </w:rPr>
        <w:t>Міжгруповий</w:t>
      </w:r>
      <w:proofErr w:type="spellEnd"/>
      <w:r>
        <w:rPr>
          <w:rFonts w:ascii="Times New Roman Regular" w:hAnsi="Times New Roman Regular" w:cs="Times New Roman Regular"/>
          <w:sz w:val="28"/>
          <w:szCs w:val="28"/>
          <w:lang w:val="uk-UA"/>
        </w:rPr>
        <w:t xml:space="preserve"> ефект: зміна FTSST відрізнялася між двома групами незалежно від часу; (2) Ефект часу: зміна кожного показника соматичної функції відрізнялася між двома групами незалежно від </w:t>
      </w:r>
      <w:proofErr w:type="spellStart"/>
      <w:r>
        <w:rPr>
          <w:rFonts w:ascii="Times New Roman Regular" w:hAnsi="Times New Roman Regular" w:cs="Times New Roman Regular"/>
          <w:sz w:val="28"/>
          <w:szCs w:val="28"/>
          <w:lang w:val="uk-UA"/>
        </w:rPr>
        <w:t>фактора</w:t>
      </w:r>
      <w:proofErr w:type="spellEnd"/>
      <w:r>
        <w:rPr>
          <w:rFonts w:ascii="Times New Roman Regular" w:hAnsi="Times New Roman Regular" w:cs="Times New Roman Regular"/>
          <w:sz w:val="28"/>
          <w:szCs w:val="28"/>
          <w:lang w:val="uk-UA"/>
        </w:rPr>
        <w:t xml:space="preserve"> втручання; (3) Ефект взаємодії: кожен показник соматичної функції мав різні тенденції з часом у двох групах. Через ефект взаємодії був необхідний подальший простий аналіз ефекту між двома групами.</w:t>
      </w:r>
    </w:p>
    <w:p w14:paraId="6F506CC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Різниця в показниках FTSST, TUGT, HGS, BBS та самооцінки соматичних функцій між двома групами через 4 тижні не була статистично значущою (p&gt;0,05) порівняно з контрольною групою.</w:t>
      </w:r>
    </w:p>
    <w:p w14:paraId="7B6A4E8E"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Для порівняння результатів FTSST між двома групами використовувався односторонній дисперсійний аналіз ANOVA, а для порівняння інших показників між двома групами використовувався тест Фрідмана. Відмінності за шкалою BBS та самооцінкою соматичних функцій не були статистично значущими (P&gt;0,05) через 4 тижні втручання та статистично значущими (P&lt;0,05) через 12 тижнів втручання порівняно з показниками до втручання; відмінності між двома групами в контрольній групі не були статистично значущими (P&gt;0,05).</w:t>
      </w:r>
    </w:p>
    <w:tbl>
      <w:tblPr>
        <w:tblStyle w:val="af1"/>
        <w:tblW w:w="0" w:type="auto"/>
        <w:tblLook w:val="04A0" w:firstRow="1" w:lastRow="0" w:firstColumn="1" w:lastColumn="0" w:noHBand="0" w:noVBand="1"/>
      </w:tblPr>
      <w:tblGrid>
        <w:gridCol w:w="1748"/>
        <w:gridCol w:w="1123"/>
        <w:gridCol w:w="2239"/>
        <w:gridCol w:w="2240"/>
        <w:gridCol w:w="990"/>
        <w:gridCol w:w="990"/>
      </w:tblGrid>
      <w:tr w:rsidR="00154FAA" w14:paraId="21C019ED" w14:textId="77777777">
        <w:tc>
          <w:tcPr>
            <w:tcW w:w="8522" w:type="dxa"/>
            <w:gridSpan w:val="6"/>
            <w:vAlign w:val="center"/>
          </w:tcPr>
          <w:p w14:paraId="3854A163" w14:textId="77777777" w:rsidR="00154FAA" w:rsidRDefault="00000000">
            <w:pPr>
              <w:jc w:val="center"/>
              <w:rPr>
                <w:rFonts w:ascii="Times New Roman Bold" w:eastAsiaTheme="minorEastAsia" w:hAnsi="Times New Roman Bold" w:cs="Times New Roman Bold" w:hint="eastAsia"/>
                <w:b/>
                <w:bCs/>
                <w:sz w:val="24"/>
                <w:szCs w:val="32"/>
                <w:lang w:eastAsia="zh-Hans"/>
              </w:rPr>
            </w:pPr>
            <w:proofErr w:type="spellStart"/>
            <w:r>
              <w:rPr>
                <w:rFonts w:ascii="Times New Roman Bold" w:eastAsiaTheme="minorEastAsia" w:hAnsi="Times New Roman Bold" w:cs="Times New Roman Bold"/>
                <w:b/>
                <w:bCs/>
                <w:sz w:val="24"/>
                <w:szCs w:val="32"/>
                <w:lang w:eastAsia="zh-Hans"/>
              </w:rPr>
              <w:t>Таблиця</w:t>
            </w:r>
            <w:proofErr w:type="spellEnd"/>
            <w:r>
              <w:rPr>
                <w:rFonts w:ascii="Times New Roman Bold" w:eastAsiaTheme="minorEastAsia" w:hAnsi="Times New Roman Bold" w:cs="Times New Roman Bold"/>
                <w:b/>
                <w:bCs/>
                <w:sz w:val="24"/>
                <w:szCs w:val="32"/>
                <w:lang w:eastAsia="zh-Hans"/>
              </w:rPr>
              <w:t xml:space="preserve"> 10, </w:t>
            </w:r>
            <w:proofErr w:type="spellStart"/>
            <w:r>
              <w:rPr>
                <w:rFonts w:ascii="Times New Roman Bold" w:eastAsiaTheme="minorEastAsia" w:hAnsi="Times New Roman Bold" w:cs="Times New Roman Bold"/>
                <w:b/>
                <w:bCs/>
                <w:sz w:val="24"/>
                <w:szCs w:val="32"/>
                <w:lang w:eastAsia="zh-Hans"/>
              </w:rPr>
              <w:t>Порівняння</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соматичного</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функціонування</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між</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двома</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групами</w:t>
            </w:r>
            <w:proofErr w:type="spellEnd"/>
            <w:r>
              <w:rPr>
                <w:rFonts w:ascii="Times New Roman Bold" w:eastAsiaTheme="minorEastAsia" w:hAnsi="Times New Roman Bold" w:cs="Times New Roman Bold"/>
                <w:b/>
                <w:bCs/>
                <w:sz w:val="24"/>
                <w:szCs w:val="32"/>
                <w:lang w:eastAsia="zh-Hans"/>
              </w:rPr>
              <w:t xml:space="preserve"> до та </w:t>
            </w:r>
            <w:proofErr w:type="spellStart"/>
            <w:r>
              <w:rPr>
                <w:rFonts w:ascii="Times New Roman Bold" w:eastAsiaTheme="minorEastAsia" w:hAnsi="Times New Roman Bold" w:cs="Times New Roman Bold"/>
                <w:b/>
                <w:bCs/>
                <w:sz w:val="24"/>
                <w:szCs w:val="32"/>
                <w:lang w:eastAsia="zh-Hans"/>
              </w:rPr>
              <w:t>після</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втручання</w:t>
            </w:r>
            <w:proofErr w:type="spellEnd"/>
            <w:r>
              <w:rPr>
                <w:rFonts w:ascii="Times New Roman Bold" w:eastAsiaTheme="minorEastAsia" w:hAnsi="Times New Roman Bold" w:cs="Times New Roman Bold"/>
                <w:b/>
                <w:bCs/>
                <w:sz w:val="24"/>
                <w:szCs w:val="32"/>
                <w:lang w:eastAsia="zh-Hans"/>
              </w:rPr>
              <w:t xml:space="preserve"> (n=22)</w:t>
            </w:r>
          </w:p>
        </w:tc>
      </w:tr>
      <w:tr w:rsidR="00154FAA" w14:paraId="629A814F" w14:textId="77777777">
        <w:tc>
          <w:tcPr>
            <w:tcW w:w="1170" w:type="dxa"/>
            <w:vMerge w:val="restart"/>
            <w:vAlign w:val="center"/>
          </w:tcPr>
          <w:p w14:paraId="61AF4D19"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Проект</w:t>
            </w:r>
            <w:proofErr w:type="spellEnd"/>
            <w:r>
              <w:rPr>
                <w:rFonts w:ascii="Times New Roman Regular" w:eastAsiaTheme="minorEastAsia" w:hAnsi="Times New Roman Regular" w:cs="Times New Roman Regular"/>
                <w:lang w:val="en-US" w:eastAsia="zh-Hans"/>
              </w:rPr>
              <w:tab/>
            </w:r>
          </w:p>
        </w:tc>
        <w:tc>
          <w:tcPr>
            <w:tcW w:w="893" w:type="dxa"/>
            <w:vMerge w:val="restart"/>
            <w:vAlign w:val="center"/>
          </w:tcPr>
          <w:p w14:paraId="1D2D942C"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Часовий</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проміжок</w:t>
            </w:r>
            <w:proofErr w:type="spellEnd"/>
          </w:p>
        </w:tc>
        <w:tc>
          <w:tcPr>
            <w:tcW w:w="4479" w:type="dxa"/>
            <w:gridSpan w:val="2"/>
            <w:vAlign w:val="center"/>
          </w:tcPr>
          <w:p w14:paraId="789A1886"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Група</w:t>
            </w:r>
            <w:proofErr w:type="spellEnd"/>
          </w:p>
        </w:tc>
        <w:tc>
          <w:tcPr>
            <w:tcW w:w="990" w:type="dxa"/>
            <w:vMerge w:val="restart"/>
            <w:vAlign w:val="center"/>
          </w:tcPr>
          <w:p w14:paraId="4AABC3E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t/z</w:t>
            </w:r>
          </w:p>
        </w:tc>
        <w:tc>
          <w:tcPr>
            <w:tcW w:w="990" w:type="dxa"/>
            <w:vMerge w:val="restart"/>
            <w:vAlign w:val="center"/>
          </w:tcPr>
          <w:p w14:paraId="3A86DB5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r>
      <w:tr w:rsidR="00154FAA" w14:paraId="6E3150F2" w14:textId="77777777">
        <w:trPr>
          <w:trHeight w:val="318"/>
        </w:trPr>
        <w:tc>
          <w:tcPr>
            <w:tcW w:w="1170" w:type="dxa"/>
            <w:vMerge/>
            <w:vAlign w:val="center"/>
          </w:tcPr>
          <w:p w14:paraId="5C5F9D92"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Merge/>
            <w:vAlign w:val="center"/>
          </w:tcPr>
          <w:p w14:paraId="5B2CDD21"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239" w:type="dxa"/>
            <w:vAlign w:val="center"/>
          </w:tcPr>
          <w:p w14:paraId="632C14D3"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lang w:eastAsia="zh-Hans"/>
              </w:rPr>
              <w:t>Група</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втручання</w:t>
            </w:r>
            <w:proofErr w:type="spellEnd"/>
          </w:p>
          <w:p w14:paraId="2D27DAB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n</w:t>
            </w: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p>
        </w:tc>
        <w:tc>
          <w:tcPr>
            <w:tcW w:w="2240" w:type="dxa"/>
            <w:vAlign w:val="center"/>
          </w:tcPr>
          <w:p w14:paraId="6CFD6B53" w14:textId="77777777" w:rsidR="00154FAA" w:rsidRDefault="00000000">
            <w:pPr>
              <w:jc w:val="center"/>
              <w:rPr>
                <w:rFonts w:ascii="Times New Roman Regular" w:hAnsi="Times New Roman Regular" w:cs="Times New Roman Regular"/>
                <w:lang w:eastAsia="zh-Hans"/>
              </w:rPr>
            </w:pPr>
            <w:proofErr w:type="spellStart"/>
            <w:r>
              <w:rPr>
                <w:rFonts w:ascii="Times New Roman Regular" w:hAnsi="Times New Roman Regular" w:cs="Times New Roman Regular"/>
                <w:lang w:eastAsia="zh-Hans"/>
              </w:rPr>
              <w:t>Контрольна</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група</w:t>
            </w:r>
            <w:proofErr w:type="spellEnd"/>
          </w:p>
          <w:p w14:paraId="510B43B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n</w:t>
            </w:r>
            <w:r>
              <w:rPr>
                <w:rFonts w:ascii="Times New Roman Regular" w:hAnsi="Times New Roman Regular" w:cs="Times New Roman Regular"/>
                <w:lang w:eastAsia="zh-Hans"/>
              </w:rPr>
              <w:t>=11</w:t>
            </w:r>
            <w:r>
              <w:rPr>
                <w:rFonts w:ascii="Times New Roman Regular" w:hAnsi="Times New Roman Regular" w:cs="Times New Roman Regular"/>
                <w:lang w:eastAsia="zh-Hans"/>
              </w:rPr>
              <w:t>）</w:t>
            </w:r>
          </w:p>
        </w:tc>
        <w:tc>
          <w:tcPr>
            <w:tcW w:w="990" w:type="dxa"/>
            <w:vMerge/>
            <w:vAlign w:val="center"/>
          </w:tcPr>
          <w:p w14:paraId="38329BC7" w14:textId="77777777" w:rsidR="00154FAA" w:rsidRDefault="00154FAA">
            <w:pPr>
              <w:jc w:val="center"/>
              <w:rPr>
                <w:rFonts w:ascii="Times New Roman Regular" w:eastAsiaTheme="minorEastAsia" w:hAnsi="Times New Roman Regular" w:cs="Times New Roman Regular" w:hint="eastAsia"/>
                <w:lang w:eastAsia="zh-Hans"/>
              </w:rPr>
            </w:pPr>
          </w:p>
        </w:tc>
        <w:tc>
          <w:tcPr>
            <w:tcW w:w="990" w:type="dxa"/>
            <w:vMerge/>
            <w:vAlign w:val="center"/>
          </w:tcPr>
          <w:p w14:paraId="088EED46" w14:textId="77777777" w:rsidR="00154FAA" w:rsidRDefault="00154FAA">
            <w:pPr>
              <w:jc w:val="center"/>
              <w:rPr>
                <w:rFonts w:ascii="Times New Roman Regular" w:eastAsiaTheme="minorEastAsia" w:hAnsi="Times New Roman Regular" w:cs="Times New Roman Regular" w:hint="eastAsia"/>
                <w:lang w:eastAsia="zh-Hans"/>
              </w:rPr>
            </w:pPr>
          </w:p>
        </w:tc>
      </w:tr>
      <w:tr w:rsidR="00154FAA" w14:paraId="28B8FF5C" w14:textId="77777777">
        <w:tc>
          <w:tcPr>
            <w:tcW w:w="1170" w:type="dxa"/>
            <w:vMerge w:val="restart"/>
            <w:vAlign w:val="center"/>
          </w:tcPr>
          <w:p w14:paraId="74FB4EC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FTSST</w:t>
            </w:r>
          </w:p>
        </w:tc>
        <w:tc>
          <w:tcPr>
            <w:tcW w:w="893" w:type="dxa"/>
            <w:vAlign w:val="center"/>
          </w:tcPr>
          <w:p w14:paraId="680ABDC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T0</w:t>
            </w:r>
          </w:p>
        </w:tc>
        <w:tc>
          <w:tcPr>
            <w:tcW w:w="2239" w:type="dxa"/>
            <w:vAlign w:val="center"/>
          </w:tcPr>
          <w:p w14:paraId="7F1E604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sz w:val="20"/>
                <w:szCs w:val="20"/>
                <w:lang w:eastAsia="zh-Hans"/>
              </w:rPr>
              <w:t>11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0±1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2240" w:type="dxa"/>
            <w:vAlign w:val="center"/>
          </w:tcPr>
          <w:p w14:paraId="4B5FF1A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sz w:val="20"/>
                <w:szCs w:val="20"/>
                <w:lang w:eastAsia="zh-Hans"/>
              </w:rPr>
              <w:t>11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2±1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990" w:type="dxa"/>
            <w:vAlign w:val="center"/>
          </w:tcPr>
          <w:p w14:paraId="3AC6BC0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59</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990" w:type="dxa"/>
            <w:vAlign w:val="center"/>
          </w:tcPr>
          <w:p w14:paraId="75285E5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56</w:t>
            </w:r>
          </w:p>
        </w:tc>
      </w:tr>
      <w:tr w:rsidR="00154FAA" w14:paraId="4101AF68" w14:textId="77777777">
        <w:tc>
          <w:tcPr>
            <w:tcW w:w="1170" w:type="dxa"/>
            <w:vMerge/>
            <w:vAlign w:val="center"/>
          </w:tcPr>
          <w:p w14:paraId="5C2943B6"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36178E6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T1</w:t>
            </w:r>
          </w:p>
        </w:tc>
        <w:tc>
          <w:tcPr>
            <w:tcW w:w="2239" w:type="dxa"/>
            <w:vAlign w:val="center"/>
          </w:tcPr>
          <w:p w14:paraId="40BF1E3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sz w:val="20"/>
                <w:szCs w:val="20"/>
                <w:lang w:eastAsia="zh-Hans"/>
              </w:rPr>
              <w:t>10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2240" w:type="dxa"/>
            <w:vAlign w:val="center"/>
          </w:tcPr>
          <w:p w14:paraId="7EF64C0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sz w:val="20"/>
                <w:szCs w:val="20"/>
                <w:lang w:eastAsia="zh-Hans"/>
              </w:rPr>
              <w:t>±1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990" w:type="dxa"/>
            <w:vAlign w:val="center"/>
          </w:tcPr>
          <w:p w14:paraId="49CF05D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50</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990" w:type="dxa"/>
            <w:vAlign w:val="center"/>
          </w:tcPr>
          <w:p w14:paraId="2620524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14</w:t>
            </w:r>
          </w:p>
        </w:tc>
      </w:tr>
      <w:tr w:rsidR="00154FAA" w14:paraId="7C3644ED" w14:textId="77777777">
        <w:tc>
          <w:tcPr>
            <w:tcW w:w="1170" w:type="dxa"/>
            <w:vMerge/>
            <w:vAlign w:val="center"/>
          </w:tcPr>
          <w:p w14:paraId="78B31067"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088947A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T2</w:t>
            </w:r>
          </w:p>
        </w:tc>
        <w:tc>
          <w:tcPr>
            <w:tcW w:w="2239" w:type="dxa"/>
            <w:vAlign w:val="center"/>
          </w:tcPr>
          <w:p w14:paraId="158E1AC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w:t>
            </w:r>
            <w:r>
              <w:rPr>
                <w:rFonts w:ascii="Times New Roman Regular" w:hAnsi="Times New Roman Regular" w:cs="Times New Roman Regular"/>
                <w:sz w:val="20"/>
                <w:szCs w:val="20"/>
                <w:lang w:eastAsia="zh-Hans"/>
              </w:rPr>
              <w:t>±1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2240" w:type="dxa"/>
            <w:vAlign w:val="center"/>
          </w:tcPr>
          <w:p w14:paraId="07A4E5C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sz w:val="20"/>
                <w:szCs w:val="20"/>
                <w:lang w:eastAsia="zh-Hans"/>
              </w:rPr>
              <w:t>±1</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w:t>
            </w:r>
          </w:p>
        </w:tc>
        <w:tc>
          <w:tcPr>
            <w:tcW w:w="990" w:type="dxa"/>
            <w:vAlign w:val="center"/>
          </w:tcPr>
          <w:p w14:paraId="5C0F0B2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71</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990" w:type="dxa"/>
            <w:vAlign w:val="center"/>
          </w:tcPr>
          <w:p w14:paraId="482CDD6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r>
      <w:tr w:rsidR="00154FAA" w14:paraId="0E27F7FE" w14:textId="77777777">
        <w:tc>
          <w:tcPr>
            <w:tcW w:w="1170" w:type="dxa"/>
            <w:vMerge w:val="restart"/>
            <w:vAlign w:val="center"/>
          </w:tcPr>
          <w:p w14:paraId="48FF451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TUGT</w:t>
            </w:r>
          </w:p>
        </w:tc>
        <w:tc>
          <w:tcPr>
            <w:tcW w:w="893" w:type="dxa"/>
            <w:vAlign w:val="center"/>
          </w:tcPr>
          <w:p w14:paraId="040B3DAF"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T0</w:t>
            </w:r>
          </w:p>
        </w:tc>
        <w:tc>
          <w:tcPr>
            <w:tcW w:w="2239" w:type="dxa"/>
            <w:vAlign w:val="center"/>
          </w:tcPr>
          <w:p w14:paraId="3E4A156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11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2240" w:type="dxa"/>
            <w:vAlign w:val="center"/>
          </w:tcPr>
          <w:p w14:paraId="3B22E38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11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990" w:type="dxa"/>
            <w:vAlign w:val="center"/>
          </w:tcPr>
          <w:p w14:paraId="4480BD1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12</w:t>
            </w:r>
            <w:r>
              <w:rPr>
                <w:rFonts w:ascii="Times New Roman Regular" w:eastAsiaTheme="minorEastAsia" w:hAnsi="Times New Roman Regular" w:cs="Times New Roman Regular"/>
                <w:lang w:val="en-US" w:eastAsia="zh-Hans"/>
              </w:rPr>
              <w:t>(ii)</w:t>
            </w:r>
          </w:p>
        </w:tc>
        <w:tc>
          <w:tcPr>
            <w:tcW w:w="990" w:type="dxa"/>
            <w:vAlign w:val="center"/>
          </w:tcPr>
          <w:p w14:paraId="19E2000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91</w:t>
            </w:r>
          </w:p>
        </w:tc>
      </w:tr>
      <w:tr w:rsidR="00154FAA" w14:paraId="21041E52" w14:textId="77777777">
        <w:tc>
          <w:tcPr>
            <w:tcW w:w="1170" w:type="dxa"/>
            <w:vMerge/>
            <w:vAlign w:val="center"/>
          </w:tcPr>
          <w:p w14:paraId="2E6190E2"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6FFFFE1F"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239" w:type="dxa"/>
            <w:vAlign w:val="center"/>
          </w:tcPr>
          <w:p w14:paraId="4AC4EB2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p>
        </w:tc>
        <w:tc>
          <w:tcPr>
            <w:tcW w:w="2240" w:type="dxa"/>
            <w:vAlign w:val="center"/>
          </w:tcPr>
          <w:p w14:paraId="7F7E867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r>
              <w:rPr>
                <w:rFonts w:ascii="Times New Roman Regular" w:hAnsi="Times New Roman Regular" w:cs="Times New Roman Regular"/>
                <w:lang w:eastAsia="zh-Hans"/>
              </w:rPr>
              <w:t>11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p>
        </w:tc>
        <w:tc>
          <w:tcPr>
            <w:tcW w:w="990" w:type="dxa"/>
            <w:vAlign w:val="center"/>
          </w:tcPr>
          <w:p w14:paraId="33FA809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74</w:t>
            </w:r>
            <w:r>
              <w:rPr>
                <w:rFonts w:ascii="Times New Roman Regular" w:eastAsiaTheme="minorEastAsia" w:hAnsi="Times New Roman Regular" w:cs="Times New Roman Regular"/>
                <w:lang w:val="en-US" w:eastAsia="zh-Hans"/>
              </w:rPr>
              <w:t>(ii)</w:t>
            </w:r>
          </w:p>
        </w:tc>
        <w:tc>
          <w:tcPr>
            <w:tcW w:w="990" w:type="dxa"/>
            <w:vAlign w:val="center"/>
          </w:tcPr>
          <w:p w14:paraId="2C24F62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46</w:t>
            </w:r>
          </w:p>
        </w:tc>
      </w:tr>
      <w:tr w:rsidR="00154FAA" w14:paraId="23E81FE2" w14:textId="77777777">
        <w:tc>
          <w:tcPr>
            <w:tcW w:w="1170" w:type="dxa"/>
            <w:vMerge/>
            <w:vAlign w:val="center"/>
          </w:tcPr>
          <w:p w14:paraId="360BF5B3"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03DD9991"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239" w:type="dxa"/>
            <w:vAlign w:val="center"/>
          </w:tcPr>
          <w:p w14:paraId="6758F25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r>
              <w:rPr>
                <w:rFonts w:ascii="Times New Roman Regular" w:hAnsi="Times New Roman Regular" w:cs="Times New Roman Regular"/>
                <w:lang w:eastAsia="zh-Hans"/>
              </w:rPr>
              <w:t>10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2240" w:type="dxa"/>
            <w:vAlign w:val="center"/>
          </w:tcPr>
          <w:p w14:paraId="5A56DDC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11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990" w:type="dxa"/>
            <w:vAlign w:val="center"/>
          </w:tcPr>
          <w:p w14:paraId="518829F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49</w:t>
            </w:r>
            <w:r>
              <w:rPr>
                <w:rFonts w:ascii="Times New Roman Regular" w:eastAsiaTheme="minorEastAsia" w:hAnsi="Times New Roman Regular" w:cs="Times New Roman Regular"/>
                <w:lang w:val="en-US" w:eastAsia="zh-Hans"/>
              </w:rPr>
              <w:t>(ii)</w:t>
            </w:r>
          </w:p>
        </w:tc>
        <w:tc>
          <w:tcPr>
            <w:tcW w:w="990" w:type="dxa"/>
            <w:vAlign w:val="center"/>
          </w:tcPr>
          <w:p w14:paraId="6FBF95F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r>
      <w:tr w:rsidR="00154FAA" w14:paraId="6EB55612" w14:textId="77777777">
        <w:tc>
          <w:tcPr>
            <w:tcW w:w="1170" w:type="dxa"/>
            <w:vMerge w:val="restart"/>
            <w:vAlign w:val="center"/>
          </w:tcPr>
          <w:p w14:paraId="1B1BF92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lastRenderedPageBreak/>
              <w:t>HGS</w:t>
            </w:r>
          </w:p>
        </w:tc>
        <w:tc>
          <w:tcPr>
            <w:tcW w:w="893" w:type="dxa"/>
            <w:vAlign w:val="center"/>
          </w:tcPr>
          <w:p w14:paraId="1B31C454"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T0</w:t>
            </w:r>
          </w:p>
        </w:tc>
        <w:tc>
          <w:tcPr>
            <w:tcW w:w="2239" w:type="dxa"/>
            <w:vAlign w:val="center"/>
          </w:tcPr>
          <w:p w14:paraId="5F4593B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17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lang w:eastAsia="zh-Hans"/>
              </w:rPr>
              <w:t>，</w:t>
            </w:r>
            <w:r>
              <w:rPr>
                <w:rFonts w:ascii="Times New Roman Regular" w:hAnsi="Times New Roman Regular" w:cs="Times New Roman Regular"/>
                <w:lang w:eastAsia="zh-Hans"/>
              </w:rPr>
              <w:t>22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lang w:eastAsia="zh-Hans"/>
              </w:rPr>
              <w:t>）</w:t>
            </w:r>
          </w:p>
        </w:tc>
        <w:tc>
          <w:tcPr>
            <w:tcW w:w="2240" w:type="dxa"/>
            <w:vAlign w:val="center"/>
          </w:tcPr>
          <w:p w14:paraId="0B40E57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17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r>
              <w:rPr>
                <w:rFonts w:ascii="Times New Roman Regular" w:hAnsi="Times New Roman Regular" w:cs="Times New Roman Regular"/>
                <w:lang w:eastAsia="zh-Hans"/>
              </w:rPr>
              <w:t>22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990" w:type="dxa"/>
            <w:vAlign w:val="center"/>
          </w:tcPr>
          <w:p w14:paraId="53AEF39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12</w:t>
            </w:r>
            <w:r>
              <w:rPr>
                <w:rFonts w:ascii="Times New Roman Regular" w:eastAsiaTheme="minorEastAsia" w:hAnsi="Times New Roman Regular" w:cs="Times New Roman Regular"/>
                <w:lang w:val="en-US" w:eastAsia="zh-Hans"/>
              </w:rPr>
              <w:t>(ii)</w:t>
            </w:r>
          </w:p>
        </w:tc>
        <w:tc>
          <w:tcPr>
            <w:tcW w:w="990" w:type="dxa"/>
            <w:vAlign w:val="center"/>
          </w:tcPr>
          <w:p w14:paraId="79C3FC5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90</w:t>
            </w:r>
          </w:p>
        </w:tc>
      </w:tr>
      <w:tr w:rsidR="00154FAA" w14:paraId="5A15A421" w14:textId="77777777">
        <w:tc>
          <w:tcPr>
            <w:tcW w:w="1170" w:type="dxa"/>
            <w:vMerge/>
            <w:vAlign w:val="center"/>
          </w:tcPr>
          <w:p w14:paraId="3DB3EC19"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3A7542CA"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239" w:type="dxa"/>
            <w:vAlign w:val="center"/>
          </w:tcPr>
          <w:p w14:paraId="3F9012B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19.9</w:t>
            </w:r>
            <w:r>
              <w:rPr>
                <w:rFonts w:ascii="Times New Roman Regular" w:hAnsi="Times New Roman Regular" w:cs="Times New Roman Regular"/>
                <w:lang w:eastAsia="zh-Hans"/>
              </w:rPr>
              <w:t>（</w:t>
            </w:r>
            <w:r>
              <w:rPr>
                <w:rFonts w:ascii="Times New Roman Regular" w:hAnsi="Times New Roman Regular" w:cs="Times New Roman Regular"/>
                <w:lang w:eastAsia="zh-Hans"/>
              </w:rPr>
              <w:t>17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w:t>
            </w:r>
            <w:r>
              <w:rPr>
                <w:rFonts w:ascii="Times New Roman Regular" w:hAnsi="Times New Roman Regular" w:cs="Times New Roman Regular"/>
                <w:lang w:eastAsia="zh-Hans"/>
              </w:rPr>
              <w:t>，</w:t>
            </w:r>
            <w:r>
              <w:rPr>
                <w:rFonts w:ascii="Times New Roman Regular" w:hAnsi="Times New Roman Regular" w:cs="Times New Roman Regular"/>
                <w:lang w:eastAsia="zh-Hans"/>
              </w:rPr>
              <w:t>22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w:t>
            </w:r>
            <w:r>
              <w:rPr>
                <w:rFonts w:ascii="Times New Roman Regular" w:hAnsi="Times New Roman Regular" w:cs="Times New Roman Regular"/>
                <w:lang w:eastAsia="zh-Hans"/>
              </w:rPr>
              <w:t>）</w:t>
            </w:r>
          </w:p>
        </w:tc>
        <w:tc>
          <w:tcPr>
            <w:tcW w:w="2240" w:type="dxa"/>
            <w:vAlign w:val="center"/>
          </w:tcPr>
          <w:p w14:paraId="152A5CA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r>
              <w:rPr>
                <w:rFonts w:ascii="Times New Roman Regular" w:hAnsi="Times New Roman Regular" w:cs="Times New Roman Regular"/>
                <w:lang w:eastAsia="zh-Hans"/>
              </w:rPr>
              <w:t>17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w:t>
            </w:r>
            <w:r>
              <w:rPr>
                <w:rFonts w:ascii="Times New Roman Regular" w:hAnsi="Times New Roman Regular" w:cs="Times New Roman Regular"/>
                <w:lang w:eastAsia="zh-Hans"/>
              </w:rPr>
              <w:t>，</w:t>
            </w:r>
            <w:r>
              <w:rPr>
                <w:rFonts w:ascii="Times New Roman Regular" w:hAnsi="Times New Roman Regular" w:cs="Times New Roman Regular"/>
                <w:lang w:eastAsia="zh-Hans"/>
              </w:rPr>
              <w:t>22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c>
          <w:tcPr>
            <w:tcW w:w="990" w:type="dxa"/>
            <w:vAlign w:val="center"/>
          </w:tcPr>
          <w:p w14:paraId="1530732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29</w:t>
            </w:r>
            <w:r>
              <w:rPr>
                <w:rFonts w:ascii="Times New Roman Regular" w:eastAsiaTheme="minorEastAsia" w:hAnsi="Times New Roman Regular" w:cs="Times New Roman Regular"/>
                <w:lang w:val="en-US" w:eastAsia="zh-Hans"/>
              </w:rPr>
              <w:t>(ii)</w:t>
            </w:r>
          </w:p>
        </w:tc>
        <w:tc>
          <w:tcPr>
            <w:tcW w:w="990" w:type="dxa"/>
            <w:vAlign w:val="center"/>
          </w:tcPr>
          <w:p w14:paraId="7EBE001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77</w:t>
            </w:r>
          </w:p>
        </w:tc>
      </w:tr>
      <w:tr w:rsidR="00154FAA" w14:paraId="0FEFC0FD" w14:textId="77777777">
        <w:tc>
          <w:tcPr>
            <w:tcW w:w="1170" w:type="dxa"/>
            <w:vMerge/>
            <w:vAlign w:val="center"/>
          </w:tcPr>
          <w:p w14:paraId="0B466DEB"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27F38160"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239" w:type="dxa"/>
            <w:vAlign w:val="center"/>
          </w:tcPr>
          <w:p w14:paraId="43B711C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19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lang w:eastAsia="zh-Hans"/>
              </w:rPr>
              <w:t>，</w:t>
            </w:r>
            <w:r>
              <w:rPr>
                <w:rFonts w:ascii="Times New Roman Regular" w:hAnsi="Times New Roman Regular" w:cs="Times New Roman Regular"/>
                <w:lang w:eastAsia="zh-Hans"/>
              </w:rPr>
              <w:t>23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240" w:type="dxa"/>
            <w:vAlign w:val="center"/>
          </w:tcPr>
          <w:p w14:paraId="6131A0D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13</w:t>
            </w:r>
            <w:r>
              <w:rPr>
                <w:rFonts w:ascii="Times New Roman Regular" w:hAnsi="Times New Roman Regular" w:cs="Times New Roman Regular"/>
                <w:lang w:eastAsia="zh-Hans"/>
              </w:rPr>
              <w:t>（</w:t>
            </w:r>
            <w:r>
              <w:rPr>
                <w:rFonts w:ascii="Times New Roman Regular" w:hAnsi="Times New Roman Regular" w:cs="Times New Roman Regular"/>
                <w:lang w:eastAsia="zh-Hans"/>
              </w:rPr>
              <w:t>17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w:t>
            </w:r>
            <w:r>
              <w:rPr>
                <w:rFonts w:ascii="Times New Roman Regular" w:hAnsi="Times New Roman Regular" w:cs="Times New Roman Regular"/>
                <w:lang w:eastAsia="zh-Hans"/>
              </w:rPr>
              <w:t>，</w:t>
            </w:r>
            <w:r>
              <w:rPr>
                <w:rFonts w:ascii="Times New Roman Regular" w:hAnsi="Times New Roman Regular" w:cs="Times New Roman Regular"/>
                <w:lang w:eastAsia="zh-Hans"/>
              </w:rPr>
              <w:t>22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lang w:eastAsia="zh-Hans"/>
              </w:rPr>
              <w:t>）</w:t>
            </w:r>
          </w:p>
        </w:tc>
        <w:tc>
          <w:tcPr>
            <w:tcW w:w="990" w:type="dxa"/>
            <w:vAlign w:val="center"/>
          </w:tcPr>
          <w:p w14:paraId="47F5002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50</w:t>
            </w:r>
            <w:r>
              <w:rPr>
                <w:rFonts w:ascii="Times New Roman Regular" w:eastAsiaTheme="minorEastAsia" w:hAnsi="Times New Roman Regular" w:cs="Times New Roman Regular"/>
                <w:lang w:val="en-US" w:eastAsia="zh-Hans"/>
              </w:rPr>
              <w:t>(ii)</w:t>
            </w:r>
          </w:p>
        </w:tc>
        <w:tc>
          <w:tcPr>
            <w:tcW w:w="990" w:type="dxa"/>
            <w:vAlign w:val="center"/>
          </w:tcPr>
          <w:p w14:paraId="1D137EA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13</w:t>
            </w:r>
          </w:p>
        </w:tc>
      </w:tr>
      <w:tr w:rsidR="00154FAA" w14:paraId="28EC2F52" w14:textId="77777777">
        <w:tc>
          <w:tcPr>
            <w:tcW w:w="1170" w:type="dxa"/>
            <w:vMerge w:val="restart"/>
            <w:vAlign w:val="center"/>
          </w:tcPr>
          <w:p w14:paraId="7BCB735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BBS</w:t>
            </w:r>
          </w:p>
        </w:tc>
        <w:tc>
          <w:tcPr>
            <w:tcW w:w="893" w:type="dxa"/>
            <w:vAlign w:val="center"/>
          </w:tcPr>
          <w:p w14:paraId="4714AABE"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T0</w:t>
            </w:r>
          </w:p>
        </w:tc>
        <w:tc>
          <w:tcPr>
            <w:tcW w:w="2239" w:type="dxa"/>
            <w:vAlign w:val="center"/>
          </w:tcPr>
          <w:p w14:paraId="7EE728A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w:t>
            </w:r>
            <w:r>
              <w:rPr>
                <w:rFonts w:ascii="Times New Roman Regular" w:hAnsi="Times New Roman Regular" w:cs="Times New Roman Regular"/>
                <w:sz w:val="20"/>
                <w:szCs w:val="20"/>
                <w:lang w:eastAsia="zh-Hans"/>
              </w:rPr>
              <w:t>±2</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5</w:t>
            </w:r>
          </w:p>
        </w:tc>
        <w:tc>
          <w:tcPr>
            <w:tcW w:w="2240" w:type="dxa"/>
            <w:vAlign w:val="center"/>
          </w:tcPr>
          <w:p w14:paraId="050F11D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49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51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990" w:type="dxa"/>
            <w:vAlign w:val="center"/>
          </w:tcPr>
          <w:p w14:paraId="2E2B4AA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15</w:t>
            </w:r>
            <w:r>
              <w:rPr>
                <w:rFonts w:ascii="Times New Roman Regular" w:eastAsiaTheme="minorEastAsia" w:hAnsi="Times New Roman Regular" w:cs="Times New Roman Regular"/>
                <w:lang w:val="en-US" w:eastAsia="zh-Hans"/>
              </w:rPr>
              <w:t>(ii)</w:t>
            </w:r>
          </w:p>
        </w:tc>
        <w:tc>
          <w:tcPr>
            <w:tcW w:w="990" w:type="dxa"/>
            <w:vAlign w:val="center"/>
          </w:tcPr>
          <w:p w14:paraId="4DDCC13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88</w:t>
            </w:r>
          </w:p>
        </w:tc>
      </w:tr>
      <w:tr w:rsidR="00154FAA" w14:paraId="27FEE301" w14:textId="77777777">
        <w:tc>
          <w:tcPr>
            <w:tcW w:w="1170" w:type="dxa"/>
            <w:vMerge/>
            <w:vAlign w:val="center"/>
          </w:tcPr>
          <w:p w14:paraId="07E03150"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3ED07958"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239" w:type="dxa"/>
            <w:vAlign w:val="center"/>
          </w:tcPr>
          <w:p w14:paraId="5ECBF00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49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52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2240" w:type="dxa"/>
            <w:vAlign w:val="center"/>
          </w:tcPr>
          <w:p w14:paraId="50C4D65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49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51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990" w:type="dxa"/>
            <w:vAlign w:val="center"/>
          </w:tcPr>
          <w:p w14:paraId="2A5FF3F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98</w:t>
            </w:r>
            <w:r>
              <w:rPr>
                <w:rFonts w:ascii="Times New Roman Regular" w:eastAsiaTheme="minorEastAsia" w:hAnsi="Times New Roman Regular" w:cs="Times New Roman Regular"/>
                <w:lang w:val="en-US" w:eastAsia="zh-Hans"/>
              </w:rPr>
              <w:t>(ii)</w:t>
            </w:r>
          </w:p>
        </w:tc>
        <w:tc>
          <w:tcPr>
            <w:tcW w:w="990" w:type="dxa"/>
            <w:vAlign w:val="center"/>
          </w:tcPr>
          <w:p w14:paraId="3E1E35B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33</w:t>
            </w:r>
          </w:p>
        </w:tc>
      </w:tr>
      <w:tr w:rsidR="00154FAA" w14:paraId="466040C4" w14:textId="77777777">
        <w:tc>
          <w:tcPr>
            <w:tcW w:w="1170" w:type="dxa"/>
            <w:vMerge/>
            <w:vAlign w:val="center"/>
          </w:tcPr>
          <w:p w14:paraId="78576212"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4B5A3C08"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239" w:type="dxa"/>
            <w:vAlign w:val="center"/>
          </w:tcPr>
          <w:p w14:paraId="5FBDE38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51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53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2240" w:type="dxa"/>
            <w:vAlign w:val="center"/>
          </w:tcPr>
          <w:p w14:paraId="12CED67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49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51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990" w:type="dxa"/>
            <w:vAlign w:val="center"/>
          </w:tcPr>
          <w:p w14:paraId="24054E1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23</w:t>
            </w:r>
            <w:r>
              <w:rPr>
                <w:rFonts w:ascii="Times New Roman Regular" w:eastAsiaTheme="minorEastAsia" w:hAnsi="Times New Roman Regular" w:cs="Times New Roman Regular"/>
                <w:lang w:val="en-US" w:eastAsia="zh-Hans"/>
              </w:rPr>
              <w:t>(ii)</w:t>
            </w:r>
          </w:p>
        </w:tc>
        <w:tc>
          <w:tcPr>
            <w:tcW w:w="990" w:type="dxa"/>
            <w:vAlign w:val="center"/>
          </w:tcPr>
          <w:p w14:paraId="7A91CC87"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r>
      <w:tr w:rsidR="00154FAA" w14:paraId="3F24B282" w14:textId="77777777">
        <w:tc>
          <w:tcPr>
            <w:tcW w:w="1170" w:type="dxa"/>
            <w:vMerge w:val="restart"/>
            <w:vAlign w:val="center"/>
          </w:tcPr>
          <w:p w14:paraId="75A1846E"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Самооцінка</w:t>
            </w:r>
            <w:proofErr w:type="spellEnd"/>
          </w:p>
          <w:p w14:paraId="50625902"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Соматичне</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функціонування</w:t>
            </w:r>
            <w:proofErr w:type="spellEnd"/>
          </w:p>
        </w:tc>
        <w:tc>
          <w:tcPr>
            <w:tcW w:w="893" w:type="dxa"/>
            <w:vAlign w:val="center"/>
          </w:tcPr>
          <w:p w14:paraId="67FD950A"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T0</w:t>
            </w:r>
          </w:p>
        </w:tc>
        <w:tc>
          <w:tcPr>
            <w:tcW w:w="2239" w:type="dxa"/>
            <w:vAlign w:val="center"/>
          </w:tcPr>
          <w:p w14:paraId="064B8F6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70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65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80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2240" w:type="dxa"/>
            <w:vAlign w:val="center"/>
          </w:tcPr>
          <w:p w14:paraId="1BC8418D"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hAnsi="Times New Roman Regular" w:cs="Times New Roman Regular"/>
                <w:lang w:eastAsia="zh-Hans"/>
              </w:rPr>
              <w:t>75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70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80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990" w:type="dxa"/>
            <w:vAlign w:val="center"/>
          </w:tcPr>
          <w:p w14:paraId="6C87725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16</w:t>
            </w:r>
            <w:r>
              <w:rPr>
                <w:rFonts w:ascii="Times New Roman Regular" w:eastAsiaTheme="minorEastAsia" w:hAnsi="Times New Roman Regular" w:cs="Times New Roman Regular"/>
                <w:lang w:val="en-US" w:eastAsia="zh-Hans"/>
              </w:rPr>
              <w:t>(ii)</w:t>
            </w:r>
          </w:p>
        </w:tc>
        <w:tc>
          <w:tcPr>
            <w:tcW w:w="990" w:type="dxa"/>
            <w:vAlign w:val="center"/>
          </w:tcPr>
          <w:p w14:paraId="233B908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25</w:t>
            </w:r>
          </w:p>
        </w:tc>
      </w:tr>
      <w:tr w:rsidR="00154FAA" w14:paraId="301ED5CD" w14:textId="77777777">
        <w:tc>
          <w:tcPr>
            <w:tcW w:w="1170" w:type="dxa"/>
            <w:vMerge/>
            <w:vAlign w:val="center"/>
          </w:tcPr>
          <w:p w14:paraId="7DE0FDCA"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3B75230C"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239" w:type="dxa"/>
            <w:vAlign w:val="center"/>
          </w:tcPr>
          <w:p w14:paraId="17CE5628"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hAnsi="Times New Roman Regular" w:cs="Times New Roman Regular"/>
                <w:lang w:eastAsia="zh-Hans"/>
              </w:rPr>
              <w:t>70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70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80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2240" w:type="dxa"/>
            <w:vAlign w:val="center"/>
          </w:tcPr>
          <w:p w14:paraId="61CC0B5B"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hAnsi="Times New Roman Regular" w:cs="Times New Roman Regular"/>
                <w:lang w:eastAsia="zh-Hans"/>
              </w:rPr>
              <w:t>75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70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80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990" w:type="dxa"/>
            <w:vAlign w:val="center"/>
          </w:tcPr>
          <w:p w14:paraId="6BDC7F3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65</w:t>
            </w:r>
            <w:r>
              <w:rPr>
                <w:rFonts w:ascii="Times New Roman Regular" w:eastAsiaTheme="minorEastAsia" w:hAnsi="Times New Roman Regular" w:cs="Times New Roman Regular"/>
                <w:lang w:val="en-US" w:eastAsia="zh-Hans"/>
              </w:rPr>
              <w:t>(ii)</w:t>
            </w:r>
          </w:p>
        </w:tc>
        <w:tc>
          <w:tcPr>
            <w:tcW w:w="990" w:type="dxa"/>
            <w:vAlign w:val="center"/>
          </w:tcPr>
          <w:p w14:paraId="0508728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52</w:t>
            </w:r>
          </w:p>
        </w:tc>
      </w:tr>
      <w:tr w:rsidR="00154FAA" w14:paraId="779FE2D1" w14:textId="77777777">
        <w:tc>
          <w:tcPr>
            <w:tcW w:w="1170" w:type="dxa"/>
            <w:vMerge/>
            <w:vAlign w:val="center"/>
          </w:tcPr>
          <w:p w14:paraId="29FCDFC2"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893" w:type="dxa"/>
            <w:vAlign w:val="center"/>
          </w:tcPr>
          <w:p w14:paraId="6520D77D"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239" w:type="dxa"/>
            <w:vAlign w:val="center"/>
          </w:tcPr>
          <w:p w14:paraId="37F7B139"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hAnsi="Times New Roman Regular" w:cs="Times New Roman Regular"/>
                <w:lang w:eastAsia="zh-Hans"/>
              </w:rPr>
              <w:t>80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75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81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w:t>
            </w:r>
            <w:r>
              <w:rPr>
                <w:rFonts w:ascii="Times New Roman Regular" w:hAnsi="Times New Roman Regular" w:cs="Times New Roman Regular"/>
                <w:lang w:eastAsia="zh-Hans"/>
              </w:rPr>
              <w:t>）</w:t>
            </w:r>
          </w:p>
        </w:tc>
        <w:tc>
          <w:tcPr>
            <w:tcW w:w="2240" w:type="dxa"/>
            <w:vAlign w:val="center"/>
          </w:tcPr>
          <w:p w14:paraId="3456B73E"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hAnsi="Times New Roman Regular" w:cs="Times New Roman Regular"/>
                <w:lang w:eastAsia="zh-Hans"/>
              </w:rPr>
              <w:t>75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70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r>
              <w:rPr>
                <w:rFonts w:ascii="Times New Roman Regular" w:hAnsi="Times New Roman Regular" w:cs="Times New Roman Regular"/>
                <w:lang w:eastAsia="zh-Hans"/>
              </w:rPr>
              <w:t>80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eastAsia="zh-Hans"/>
              </w:rPr>
              <w:t>）</w:t>
            </w:r>
          </w:p>
        </w:tc>
        <w:tc>
          <w:tcPr>
            <w:tcW w:w="990" w:type="dxa"/>
            <w:vAlign w:val="center"/>
          </w:tcPr>
          <w:p w14:paraId="7DC08FB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42</w:t>
            </w:r>
            <w:r>
              <w:rPr>
                <w:rFonts w:ascii="Times New Roman Regular" w:eastAsiaTheme="minorEastAsia" w:hAnsi="Times New Roman Regular" w:cs="Times New Roman Regular"/>
                <w:lang w:val="en-US" w:eastAsia="zh-Hans"/>
              </w:rPr>
              <w:t>(ii)</w:t>
            </w:r>
          </w:p>
        </w:tc>
        <w:tc>
          <w:tcPr>
            <w:tcW w:w="990" w:type="dxa"/>
            <w:vAlign w:val="center"/>
          </w:tcPr>
          <w:p w14:paraId="5F55BF7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02</w:t>
            </w:r>
          </w:p>
        </w:tc>
      </w:tr>
      <w:tr w:rsidR="00154FAA" w14:paraId="21CB6A65" w14:textId="77777777">
        <w:tc>
          <w:tcPr>
            <w:tcW w:w="8522" w:type="dxa"/>
            <w:gridSpan w:val="6"/>
            <w:vAlign w:val="center"/>
          </w:tcPr>
          <w:p w14:paraId="4BCD65E9"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lang w:eastAsia="zh-Hans"/>
              </w:rPr>
              <w:t>Примітка</w:t>
            </w:r>
            <w:proofErr w:type="spellEnd"/>
            <w:r>
              <w:rPr>
                <w:rFonts w:ascii="Times New Roman Regular" w:hAnsi="Times New Roman Regular" w:cs="Times New Roman Regular"/>
                <w:lang w:eastAsia="zh-Hans"/>
              </w:rPr>
              <w:t xml:space="preserve">: T0, T1, T2 - до </w:t>
            </w:r>
            <w:proofErr w:type="spellStart"/>
            <w:r>
              <w:rPr>
                <w:rFonts w:ascii="Times New Roman Regular" w:hAnsi="Times New Roman Regular" w:cs="Times New Roman Regular"/>
                <w:lang w:eastAsia="zh-Hans"/>
              </w:rPr>
              <w:t>втручання</w:t>
            </w:r>
            <w:proofErr w:type="spellEnd"/>
            <w:r>
              <w:rPr>
                <w:rFonts w:ascii="Times New Roman Regular" w:hAnsi="Times New Roman Regular" w:cs="Times New Roman Regular"/>
                <w:lang w:eastAsia="zh-Hans"/>
              </w:rPr>
              <w:t xml:space="preserve">, 4 </w:t>
            </w:r>
            <w:proofErr w:type="spellStart"/>
            <w:r>
              <w:rPr>
                <w:rFonts w:ascii="Times New Roman Regular" w:hAnsi="Times New Roman Regular" w:cs="Times New Roman Regular"/>
                <w:lang w:eastAsia="zh-Hans"/>
              </w:rPr>
              <w:t>тижні</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втручання</w:t>
            </w:r>
            <w:proofErr w:type="spellEnd"/>
            <w:r>
              <w:rPr>
                <w:rFonts w:ascii="Times New Roman Regular" w:hAnsi="Times New Roman Regular" w:cs="Times New Roman Regular"/>
                <w:lang w:eastAsia="zh-Hans"/>
              </w:rPr>
              <w:t xml:space="preserve">, 12 </w:t>
            </w:r>
            <w:proofErr w:type="spellStart"/>
            <w:r>
              <w:rPr>
                <w:rFonts w:ascii="Times New Roman Regular" w:hAnsi="Times New Roman Regular" w:cs="Times New Roman Regular"/>
                <w:lang w:eastAsia="zh-Hans"/>
              </w:rPr>
              <w:t>тижнів</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втручання</w:t>
            </w:r>
            <w:proofErr w:type="spellEnd"/>
            <w:r>
              <w:rPr>
                <w:rFonts w:ascii="Times New Roman Regular" w:hAnsi="Times New Roman Regular" w:cs="Times New Roman Regular"/>
                <w:lang w:eastAsia="zh-Hans"/>
              </w:rPr>
              <w:t>, в такому порядку</w:t>
            </w:r>
            <w:r>
              <w:rPr>
                <w:rFonts w:ascii="Times New Roman Regular" w:hAnsi="Times New Roman Regular" w:cs="Times New Roman Regular"/>
                <w:lang w:eastAsia="zh-Hans"/>
              </w:rPr>
              <w:t>；</w:t>
            </w:r>
            <w:r>
              <w:rPr>
                <w:rFonts w:ascii="Times New Roman Regular" w:eastAsiaTheme="minorEastAsia" w:hAnsi="Times New Roman Regular" w:cs="Times New Roman Regular"/>
                <w:lang w:eastAsia="zh-Hans"/>
              </w:rPr>
              <w:t xml:space="preserve"> (</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eastAsia="zh-Hans"/>
              </w:rPr>
              <w:t xml:space="preserve">) - </w:t>
            </w:r>
            <w:r>
              <w:rPr>
                <w:rFonts w:ascii="Times New Roman Regular" w:eastAsiaTheme="minorEastAsia" w:hAnsi="Times New Roman Regular" w:cs="Times New Roman Regular"/>
                <w:lang w:val="en-US" w:eastAsia="zh-Hans"/>
              </w:rPr>
              <w:t>t</w:t>
            </w:r>
            <w:r>
              <w:rPr>
                <w:rFonts w:ascii="Times New Roman Regular" w:eastAsiaTheme="minorEastAsia" w:hAnsi="Times New Roman Regular" w:cs="Times New Roman Regular"/>
                <w:lang w:eastAsia="zh-Hans"/>
              </w:rPr>
              <w:t>-тест; (</w:t>
            </w:r>
            <w:r>
              <w:rPr>
                <w:rFonts w:ascii="Times New Roman Regular" w:eastAsiaTheme="minorEastAsia" w:hAnsi="Times New Roman Regular" w:cs="Times New Roman Regular"/>
                <w:lang w:val="en-US" w:eastAsia="zh-Hans"/>
              </w:rPr>
              <w:t>ii</w:t>
            </w:r>
            <w:r>
              <w:rPr>
                <w:rFonts w:ascii="Times New Roman Regular" w:eastAsiaTheme="minorEastAsia" w:hAnsi="Times New Roman Regular" w:cs="Times New Roman Regular"/>
                <w:lang w:eastAsia="zh-Hans"/>
              </w:rPr>
              <w:t xml:space="preserve">) </w:t>
            </w:r>
            <w:proofErr w:type="gramStart"/>
            <w:r>
              <w:rPr>
                <w:rFonts w:ascii="Times New Roman Regular" w:eastAsiaTheme="minorEastAsia" w:hAnsi="Times New Roman Regular" w:cs="Times New Roman Regular"/>
                <w:lang w:eastAsia="zh-Hans"/>
              </w:rPr>
              <w:t xml:space="preserve">-  </w:t>
            </w:r>
            <w:r>
              <w:rPr>
                <w:rFonts w:ascii="Times New Roman Regular" w:eastAsiaTheme="minorEastAsia" w:hAnsi="Times New Roman Regular" w:cs="Times New Roman Regular"/>
                <w:lang w:val="en-US" w:eastAsia="zh-Hans"/>
              </w:rPr>
              <w:t>rank</w:t>
            </w:r>
            <w:proofErr w:type="gramEnd"/>
            <w:r>
              <w:rPr>
                <w:rFonts w:ascii="Times New Roman Regular" w:eastAsiaTheme="minorEastAsia" w:hAnsi="Times New Roman Regular" w:cs="Times New Roman Regular"/>
                <w:lang w:eastAsia="zh-Hans"/>
              </w:rPr>
              <w:t xml:space="preserve"> </w:t>
            </w:r>
            <w:r>
              <w:rPr>
                <w:rFonts w:ascii="Times New Roman Regular" w:eastAsiaTheme="minorEastAsia" w:hAnsi="Times New Roman Regular" w:cs="Times New Roman Regular"/>
                <w:lang w:val="en-US" w:eastAsia="zh-Hans"/>
              </w:rPr>
              <w:t>sum</w:t>
            </w:r>
            <w:r>
              <w:rPr>
                <w:rFonts w:ascii="Times New Roman Regular" w:eastAsiaTheme="minorEastAsia" w:hAnsi="Times New Roman Regular" w:cs="Times New Roman Regular"/>
                <w:lang w:eastAsia="zh-Hans"/>
              </w:rPr>
              <w:t xml:space="preserve"> </w:t>
            </w:r>
            <w:r>
              <w:rPr>
                <w:rFonts w:ascii="Times New Roman Regular" w:eastAsiaTheme="minorEastAsia" w:hAnsi="Times New Roman Regular" w:cs="Times New Roman Regular"/>
                <w:lang w:val="en-US" w:eastAsia="zh-Hans"/>
              </w:rPr>
              <w:t>test</w:t>
            </w:r>
            <w:r>
              <w:rPr>
                <w:rFonts w:ascii="Times New Roman Regular" w:eastAsiaTheme="minorEastAsia" w:hAnsi="Times New Roman Regular" w:cs="Times New Roman Regular"/>
                <w:lang w:eastAsia="zh-Hans"/>
              </w:rPr>
              <w:t>.</w:t>
            </w:r>
          </w:p>
        </w:tc>
      </w:tr>
    </w:tbl>
    <w:p w14:paraId="13BD7ADD"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tbl>
      <w:tblPr>
        <w:tblStyle w:val="af1"/>
        <w:tblpPr w:leftFromText="180" w:rightFromText="180" w:vertAnchor="text" w:horzAnchor="page" w:tblpX="1786" w:tblpY="308"/>
        <w:tblOverlap w:val="never"/>
        <w:tblW w:w="0" w:type="auto"/>
        <w:tblLook w:val="04A0" w:firstRow="1" w:lastRow="0" w:firstColumn="1" w:lastColumn="0" w:noHBand="0" w:noVBand="1"/>
      </w:tblPr>
      <w:tblGrid>
        <w:gridCol w:w="1748"/>
        <w:gridCol w:w="1217"/>
        <w:gridCol w:w="1217"/>
        <w:gridCol w:w="1217"/>
        <w:gridCol w:w="1218"/>
        <w:gridCol w:w="1218"/>
        <w:gridCol w:w="1218"/>
      </w:tblGrid>
      <w:tr w:rsidR="00154FAA" w14:paraId="30050904" w14:textId="77777777">
        <w:tc>
          <w:tcPr>
            <w:tcW w:w="8522" w:type="dxa"/>
            <w:gridSpan w:val="7"/>
            <w:vAlign w:val="center"/>
          </w:tcPr>
          <w:p w14:paraId="671F1F6A"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Bold" w:hAnsi="Times New Roman Bold" w:cs="Times New Roman Bold"/>
                <w:b/>
                <w:bCs/>
                <w:sz w:val="24"/>
                <w:szCs w:val="32"/>
                <w:lang w:eastAsia="zh-Hans"/>
              </w:rPr>
              <w:t>Таблиця</w:t>
            </w:r>
            <w:proofErr w:type="spellEnd"/>
            <w:r>
              <w:rPr>
                <w:rFonts w:ascii="Times New Roman Bold" w:hAnsi="Times New Roman Bold" w:cs="Times New Roman Bold"/>
                <w:b/>
                <w:bCs/>
                <w:sz w:val="24"/>
                <w:szCs w:val="32"/>
                <w:lang w:eastAsia="zh-Hans"/>
              </w:rPr>
              <w:t xml:space="preserve"> 11, </w:t>
            </w:r>
            <w:proofErr w:type="spellStart"/>
            <w:r>
              <w:rPr>
                <w:rFonts w:ascii="Times New Roman Bold" w:hAnsi="Times New Roman Bold" w:cs="Times New Roman Bold"/>
                <w:b/>
                <w:bCs/>
                <w:sz w:val="24"/>
                <w:szCs w:val="32"/>
                <w:lang w:eastAsia="zh-Hans"/>
              </w:rPr>
              <w:t>Аналіз</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змін</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соматичних</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функцій</w:t>
            </w:r>
            <w:proofErr w:type="spellEnd"/>
            <w:r>
              <w:rPr>
                <w:rFonts w:ascii="Times New Roman Bold" w:hAnsi="Times New Roman Bold" w:cs="Times New Roman Bold"/>
                <w:b/>
                <w:bCs/>
                <w:sz w:val="24"/>
                <w:szCs w:val="32"/>
                <w:lang w:eastAsia="zh-Hans"/>
              </w:rPr>
              <w:t xml:space="preserve"> у </w:t>
            </w:r>
            <w:proofErr w:type="spellStart"/>
            <w:r>
              <w:rPr>
                <w:rFonts w:ascii="Times New Roman Bold" w:hAnsi="Times New Roman Bold" w:cs="Times New Roman Bold"/>
                <w:b/>
                <w:bCs/>
                <w:sz w:val="24"/>
                <w:szCs w:val="32"/>
                <w:lang w:eastAsia="zh-Hans"/>
              </w:rPr>
              <w:t>двох</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групах</w:t>
            </w:r>
            <w:proofErr w:type="spellEnd"/>
            <w:r>
              <w:rPr>
                <w:rFonts w:ascii="Times New Roman Bold" w:hAnsi="Times New Roman Bold" w:cs="Times New Roman Bold"/>
                <w:b/>
                <w:bCs/>
                <w:sz w:val="24"/>
                <w:szCs w:val="32"/>
                <w:lang w:eastAsia="zh-Hans"/>
              </w:rPr>
              <w:t xml:space="preserve"> (</w:t>
            </w:r>
            <w:r>
              <w:rPr>
                <w:rFonts w:ascii="Times New Roman Bold" w:hAnsi="Times New Roman Bold" w:cs="Times New Roman Bold"/>
                <w:b/>
                <w:bCs/>
                <w:sz w:val="24"/>
                <w:szCs w:val="32"/>
                <w:lang w:val="en-US" w:eastAsia="zh-Hans"/>
              </w:rPr>
              <w:t>n</w:t>
            </w:r>
            <w:r>
              <w:rPr>
                <w:rFonts w:ascii="Times New Roman Bold" w:hAnsi="Times New Roman Bold" w:cs="Times New Roman Bold"/>
                <w:b/>
                <w:bCs/>
                <w:sz w:val="24"/>
                <w:szCs w:val="32"/>
                <w:lang w:eastAsia="zh-Hans"/>
              </w:rPr>
              <w:t>=22)</w:t>
            </w:r>
          </w:p>
        </w:tc>
      </w:tr>
      <w:tr w:rsidR="00154FAA" w14:paraId="20876D55" w14:textId="77777777">
        <w:tc>
          <w:tcPr>
            <w:tcW w:w="1217" w:type="dxa"/>
            <w:vMerge w:val="restart"/>
            <w:vAlign w:val="center"/>
          </w:tcPr>
          <w:p w14:paraId="4C379A52"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Проект</w:t>
            </w:r>
            <w:proofErr w:type="spellEnd"/>
            <w:r>
              <w:rPr>
                <w:rFonts w:ascii="Times New Roman Regular" w:eastAsiaTheme="minorEastAsia" w:hAnsi="Times New Roman Regular" w:cs="Times New Roman Regular"/>
                <w:lang w:val="en-US" w:eastAsia="zh-Hans"/>
              </w:rPr>
              <w:tab/>
            </w:r>
          </w:p>
        </w:tc>
        <w:tc>
          <w:tcPr>
            <w:tcW w:w="2434" w:type="dxa"/>
            <w:gridSpan w:val="2"/>
            <w:vAlign w:val="center"/>
          </w:tcPr>
          <w:p w14:paraId="0C281AA7"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Міжгрупові</w:t>
            </w:r>
            <w:proofErr w:type="spellEnd"/>
            <w:r>
              <w:rPr>
                <w:rFonts w:ascii="Times New Roman Regular" w:hAnsi="Times New Roman Regular" w:cs="Times New Roman Regular"/>
                <w:lang w:val="en-US" w:eastAsia="zh-Hans"/>
              </w:rPr>
              <w:t xml:space="preserve"> </w:t>
            </w:r>
            <w:proofErr w:type="spellStart"/>
            <w:r>
              <w:rPr>
                <w:rFonts w:ascii="Times New Roman Regular" w:hAnsi="Times New Roman Regular" w:cs="Times New Roman Regular"/>
                <w:lang w:val="en-US" w:eastAsia="zh-Hans"/>
              </w:rPr>
              <w:t>ефекти</w:t>
            </w:r>
            <w:proofErr w:type="spellEnd"/>
          </w:p>
        </w:tc>
        <w:tc>
          <w:tcPr>
            <w:tcW w:w="2435" w:type="dxa"/>
            <w:gridSpan w:val="2"/>
            <w:vAlign w:val="center"/>
          </w:tcPr>
          <w:p w14:paraId="79932A7E"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Ефект</w:t>
            </w:r>
            <w:proofErr w:type="spellEnd"/>
            <w:r>
              <w:rPr>
                <w:rFonts w:ascii="Times New Roman Regular" w:hAnsi="Times New Roman Regular" w:cs="Times New Roman Regular"/>
                <w:lang w:val="en-US" w:eastAsia="zh-Hans"/>
              </w:rPr>
              <w:t xml:space="preserve"> </w:t>
            </w:r>
            <w:proofErr w:type="spellStart"/>
            <w:r>
              <w:rPr>
                <w:rFonts w:ascii="Times New Roman Regular" w:hAnsi="Times New Roman Regular" w:cs="Times New Roman Regular"/>
                <w:lang w:val="en-US" w:eastAsia="zh-Hans"/>
              </w:rPr>
              <w:t>часу</w:t>
            </w:r>
            <w:proofErr w:type="spellEnd"/>
            <w:r>
              <w:rPr>
                <w:rFonts w:ascii="Times New Roman Regular" w:hAnsi="Times New Roman Regular" w:cs="Times New Roman Regular"/>
                <w:lang w:val="en-US" w:eastAsia="zh-Hans"/>
              </w:rPr>
              <w:tab/>
            </w:r>
          </w:p>
        </w:tc>
        <w:tc>
          <w:tcPr>
            <w:tcW w:w="2436" w:type="dxa"/>
            <w:gridSpan w:val="2"/>
            <w:vAlign w:val="center"/>
          </w:tcPr>
          <w:p w14:paraId="1DD21BF6"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Ефекти</w:t>
            </w:r>
            <w:proofErr w:type="spellEnd"/>
            <w:r>
              <w:rPr>
                <w:rFonts w:ascii="Times New Roman Regular" w:hAnsi="Times New Roman Regular" w:cs="Times New Roman Regular"/>
                <w:lang w:val="en-US" w:eastAsia="zh-Hans"/>
              </w:rPr>
              <w:t xml:space="preserve"> </w:t>
            </w:r>
            <w:proofErr w:type="spellStart"/>
            <w:r>
              <w:rPr>
                <w:rFonts w:ascii="Times New Roman Regular" w:hAnsi="Times New Roman Regular" w:cs="Times New Roman Regular"/>
                <w:lang w:val="en-US" w:eastAsia="zh-Hans"/>
              </w:rPr>
              <w:t>взаємодії</w:t>
            </w:r>
            <w:proofErr w:type="spellEnd"/>
          </w:p>
        </w:tc>
      </w:tr>
      <w:tr w:rsidR="00154FAA" w14:paraId="1402B2A9" w14:textId="77777777">
        <w:tc>
          <w:tcPr>
            <w:tcW w:w="1217" w:type="dxa"/>
            <w:vMerge/>
            <w:vAlign w:val="center"/>
          </w:tcPr>
          <w:p w14:paraId="067A1BDE"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1217" w:type="dxa"/>
            <w:vAlign w:val="center"/>
          </w:tcPr>
          <w:p w14:paraId="158BB9CA"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F/Waldx²</w:t>
            </w:r>
          </w:p>
        </w:tc>
        <w:tc>
          <w:tcPr>
            <w:tcW w:w="1217" w:type="dxa"/>
            <w:vAlign w:val="center"/>
          </w:tcPr>
          <w:p w14:paraId="2C633F5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c>
          <w:tcPr>
            <w:tcW w:w="1217" w:type="dxa"/>
            <w:vAlign w:val="center"/>
          </w:tcPr>
          <w:p w14:paraId="7680E475"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eastAsiaTheme="minorEastAsia" w:hAnsi="Times New Roman Regular" w:cs="Times New Roman Regular"/>
                <w:lang w:val="en-US" w:eastAsia="zh-Hans"/>
              </w:rPr>
              <w:t>F/Waldx²</w:t>
            </w:r>
          </w:p>
        </w:tc>
        <w:tc>
          <w:tcPr>
            <w:tcW w:w="1218" w:type="dxa"/>
            <w:vAlign w:val="center"/>
          </w:tcPr>
          <w:p w14:paraId="49C95B22"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P</w:t>
            </w:r>
          </w:p>
        </w:tc>
        <w:tc>
          <w:tcPr>
            <w:tcW w:w="1218" w:type="dxa"/>
            <w:vAlign w:val="center"/>
          </w:tcPr>
          <w:p w14:paraId="4CBA004A"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eastAsiaTheme="minorEastAsia" w:hAnsi="Times New Roman Regular" w:cs="Times New Roman Regular"/>
                <w:lang w:val="en-US" w:eastAsia="zh-Hans"/>
              </w:rPr>
              <w:t>F/Waldx²</w:t>
            </w:r>
          </w:p>
        </w:tc>
        <w:tc>
          <w:tcPr>
            <w:tcW w:w="1218" w:type="dxa"/>
            <w:vAlign w:val="center"/>
          </w:tcPr>
          <w:p w14:paraId="16AA0807"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P</w:t>
            </w:r>
          </w:p>
        </w:tc>
      </w:tr>
      <w:tr w:rsidR="00154FAA" w14:paraId="49C1FEBB" w14:textId="77777777">
        <w:tc>
          <w:tcPr>
            <w:tcW w:w="1217" w:type="dxa"/>
            <w:vAlign w:val="center"/>
          </w:tcPr>
          <w:p w14:paraId="468CC72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FTSST</w:t>
            </w:r>
          </w:p>
        </w:tc>
        <w:tc>
          <w:tcPr>
            <w:tcW w:w="1217" w:type="dxa"/>
            <w:vAlign w:val="center"/>
          </w:tcPr>
          <w:p w14:paraId="21BFE64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53</w:t>
            </w:r>
          </w:p>
        </w:tc>
        <w:tc>
          <w:tcPr>
            <w:tcW w:w="1217" w:type="dxa"/>
            <w:vAlign w:val="center"/>
          </w:tcPr>
          <w:p w14:paraId="59F1E87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04</w:t>
            </w:r>
          </w:p>
        </w:tc>
        <w:tc>
          <w:tcPr>
            <w:tcW w:w="1217" w:type="dxa"/>
            <w:vAlign w:val="center"/>
          </w:tcPr>
          <w:p w14:paraId="3070F42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742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89</w:t>
            </w:r>
          </w:p>
        </w:tc>
        <w:tc>
          <w:tcPr>
            <w:tcW w:w="1218" w:type="dxa"/>
            <w:vAlign w:val="center"/>
          </w:tcPr>
          <w:p w14:paraId="78544A58"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8" w:type="dxa"/>
            <w:vAlign w:val="center"/>
          </w:tcPr>
          <w:p w14:paraId="54B516A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1022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31</w:t>
            </w:r>
          </w:p>
        </w:tc>
        <w:tc>
          <w:tcPr>
            <w:tcW w:w="1218" w:type="dxa"/>
            <w:vAlign w:val="center"/>
          </w:tcPr>
          <w:p w14:paraId="42336BF9"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r>
              <w:rPr>
                <w:rFonts w:ascii="Times New Roman Regular" w:hAnsi="Times New Roman Regular" w:cs="Times New Roman Regular"/>
                <w:lang w:val="en-US" w:eastAsia="zh-Hans"/>
              </w:rPr>
              <w:t xml:space="preserve"> (</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val="en-US" w:eastAsia="zh-Hans"/>
              </w:rPr>
              <w:t xml:space="preserve">) </w:t>
            </w:r>
          </w:p>
        </w:tc>
      </w:tr>
      <w:tr w:rsidR="00154FAA" w14:paraId="0D2C2BBB" w14:textId="77777777">
        <w:tc>
          <w:tcPr>
            <w:tcW w:w="1217" w:type="dxa"/>
            <w:vAlign w:val="center"/>
          </w:tcPr>
          <w:p w14:paraId="32562C8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TUGT</w:t>
            </w:r>
          </w:p>
        </w:tc>
        <w:tc>
          <w:tcPr>
            <w:tcW w:w="1217" w:type="dxa"/>
            <w:vAlign w:val="center"/>
          </w:tcPr>
          <w:p w14:paraId="2EF6A2F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65</w:t>
            </w:r>
          </w:p>
        </w:tc>
        <w:tc>
          <w:tcPr>
            <w:tcW w:w="1217" w:type="dxa"/>
            <w:vAlign w:val="center"/>
          </w:tcPr>
          <w:p w14:paraId="46D69D7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42</w:t>
            </w:r>
          </w:p>
        </w:tc>
        <w:tc>
          <w:tcPr>
            <w:tcW w:w="1217" w:type="dxa"/>
            <w:vAlign w:val="center"/>
          </w:tcPr>
          <w:p w14:paraId="3264DAB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964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90</w:t>
            </w:r>
          </w:p>
        </w:tc>
        <w:tc>
          <w:tcPr>
            <w:tcW w:w="1218" w:type="dxa"/>
            <w:vAlign w:val="center"/>
          </w:tcPr>
          <w:p w14:paraId="6227868E"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8" w:type="dxa"/>
            <w:vAlign w:val="center"/>
          </w:tcPr>
          <w:p w14:paraId="2161DAE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1177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85</w:t>
            </w:r>
          </w:p>
        </w:tc>
        <w:tc>
          <w:tcPr>
            <w:tcW w:w="1218" w:type="dxa"/>
            <w:vAlign w:val="center"/>
          </w:tcPr>
          <w:p w14:paraId="4217267C"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r>
              <w:rPr>
                <w:rFonts w:ascii="Times New Roman Regular" w:hAnsi="Times New Roman Regular" w:cs="Times New Roman Regular"/>
                <w:lang w:val="en-US" w:eastAsia="zh-Hans"/>
              </w:rPr>
              <w:t>(ii)</w:t>
            </w:r>
          </w:p>
        </w:tc>
      </w:tr>
      <w:tr w:rsidR="00154FAA" w14:paraId="670E077B" w14:textId="77777777">
        <w:tc>
          <w:tcPr>
            <w:tcW w:w="1217" w:type="dxa"/>
            <w:vAlign w:val="center"/>
          </w:tcPr>
          <w:p w14:paraId="72965FC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HGS</w:t>
            </w:r>
          </w:p>
        </w:tc>
        <w:tc>
          <w:tcPr>
            <w:tcW w:w="1217" w:type="dxa"/>
            <w:vAlign w:val="center"/>
          </w:tcPr>
          <w:p w14:paraId="0DE4392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35</w:t>
            </w:r>
          </w:p>
        </w:tc>
        <w:tc>
          <w:tcPr>
            <w:tcW w:w="1217" w:type="dxa"/>
            <w:vAlign w:val="center"/>
          </w:tcPr>
          <w:p w14:paraId="0771059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55</w:t>
            </w:r>
          </w:p>
        </w:tc>
        <w:tc>
          <w:tcPr>
            <w:tcW w:w="1217" w:type="dxa"/>
            <w:vAlign w:val="center"/>
          </w:tcPr>
          <w:p w14:paraId="15F0B18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530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35</w:t>
            </w:r>
          </w:p>
        </w:tc>
        <w:tc>
          <w:tcPr>
            <w:tcW w:w="1218" w:type="dxa"/>
            <w:vAlign w:val="center"/>
          </w:tcPr>
          <w:p w14:paraId="4DD72D95"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8" w:type="dxa"/>
            <w:vAlign w:val="center"/>
          </w:tcPr>
          <w:p w14:paraId="52FC870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579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20</w:t>
            </w:r>
          </w:p>
        </w:tc>
        <w:tc>
          <w:tcPr>
            <w:tcW w:w="1218" w:type="dxa"/>
            <w:vAlign w:val="center"/>
          </w:tcPr>
          <w:p w14:paraId="3CD589A3"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r>
              <w:rPr>
                <w:rFonts w:ascii="Times New Roman Regular" w:hAnsi="Times New Roman Regular" w:cs="Times New Roman Regular"/>
                <w:lang w:val="en-US" w:eastAsia="zh-Hans"/>
              </w:rPr>
              <w:t>(ii)</w:t>
            </w:r>
          </w:p>
        </w:tc>
      </w:tr>
      <w:tr w:rsidR="00154FAA" w14:paraId="2CC76790" w14:textId="77777777">
        <w:tc>
          <w:tcPr>
            <w:tcW w:w="1217" w:type="dxa"/>
            <w:vAlign w:val="center"/>
          </w:tcPr>
          <w:p w14:paraId="2041EEA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BBS</w:t>
            </w:r>
          </w:p>
        </w:tc>
        <w:tc>
          <w:tcPr>
            <w:tcW w:w="1217" w:type="dxa"/>
            <w:vAlign w:val="center"/>
          </w:tcPr>
          <w:p w14:paraId="1C6D1E8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94</w:t>
            </w:r>
          </w:p>
        </w:tc>
        <w:tc>
          <w:tcPr>
            <w:tcW w:w="1217" w:type="dxa"/>
            <w:vAlign w:val="center"/>
          </w:tcPr>
          <w:p w14:paraId="21394B8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09</w:t>
            </w:r>
          </w:p>
        </w:tc>
        <w:tc>
          <w:tcPr>
            <w:tcW w:w="1217" w:type="dxa"/>
            <w:vAlign w:val="center"/>
          </w:tcPr>
          <w:p w14:paraId="2E12769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31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59</w:t>
            </w:r>
          </w:p>
        </w:tc>
        <w:tc>
          <w:tcPr>
            <w:tcW w:w="1218" w:type="dxa"/>
            <w:vAlign w:val="center"/>
          </w:tcPr>
          <w:p w14:paraId="155D74AD"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8" w:type="dxa"/>
            <w:vAlign w:val="center"/>
          </w:tcPr>
          <w:p w14:paraId="3D51CC3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30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93</w:t>
            </w:r>
          </w:p>
        </w:tc>
        <w:tc>
          <w:tcPr>
            <w:tcW w:w="1218" w:type="dxa"/>
            <w:vAlign w:val="center"/>
          </w:tcPr>
          <w:p w14:paraId="06134840"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r>
              <w:rPr>
                <w:rFonts w:ascii="Times New Roman Regular" w:hAnsi="Times New Roman Regular" w:cs="Times New Roman Regular"/>
                <w:lang w:val="en-US" w:eastAsia="zh-Hans"/>
              </w:rPr>
              <w:t>(ii)</w:t>
            </w:r>
          </w:p>
        </w:tc>
      </w:tr>
      <w:tr w:rsidR="00154FAA" w14:paraId="7C2FC6A8" w14:textId="77777777">
        <w:tc>
          <w:tcPr>
            <w:tcW w:w="1217" w:type="dxa"/>
            <w:vAlign w:val="center"/>
          </w:tcPr>
          <w:p w14:paraId="78DCCE82"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Самооцінка</w:t>
            </w:r>
            <w:proofErr w:type="spellEnd"/>
          </w:p>
          <w:p w14:paraId="49EB5134"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eastAsiaTheme="minorEastAsia" w:hAnsi="Times New Roman Regular" w:cs="Times New Roman Regular"/>
                <w:lang w:val="en-US" w:eastAsia="zh-Hans"/>
              </w:rPr>
              <w:t>Соматичне</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функціонування</w:t>
            </w:r>
            <w:proofErr w:type="spellEnd"/>
          </w:p>
        </w:tc>
        <w:tc>
          <w:tcPr>
            <w:tcW w:w="1217" w:type="dxa"/>
            <w:vAlign w:val="center"/>
          </w:tcPr>
          <w:p w14:paraId="63971B0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22</w:t>
            </w:r>
          </w:p>
        </w:tc>
        <w:tc>
          <w:tcPr>
            <w:tcW w:w="1217" w:type="dxa"/>
            <w:vAlign w:val="center"/>
          </w:tcPr>
          <w:p w14:paraId="36F4749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64</w:t>
            </w:r>
          </w:p>
        </w:tc>
        <w:tc>
          <w:tcPr>
            <w:tcW w:w="1217" w:type="dxa"/>
            <w:vAlign w:val="center"/>
          </w:tcPr>
          <w:p w14:paraId="5B28D22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65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96</w:t>
            </w:r>
          </w:p>
        </w:tc>
        <w:tc>
          <w:tcPr>
            <w:tcW w:w="1218" w:type="dxa"/>
            <w:vAlign w:val="center"/>
          </w:tcPr>
          <w:p w14:paraId="48128565"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8" w:type="dxa"/>
            <w:vAlign w:val="center"/>
          </w:tcPr>
          <w:p w14:paraId="0994572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67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37</w:t>
            </w:r>
          </w:p>
        </w:tc>
        <w:tc>
          <w:tcPr>
            <w:tcW w:w="1218" w:type="dxa"/>
            <w:vAlign w:val="center"/>
          </w:tcPr>
          <w:p w14:paraId="1ADF1B87"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r>
              <w:rPr>
                <w:rFonts w:ascii="Times New Roman Regular" w:hAnsi="Times New Roman Regular" w:cs="Times New Roman Regular"/>
                <w:lang w:val="en-US" w:eastAsia="zh-Hans"/>
              </w:rPr>
              <w:t>(ii)</w:t>
            </w:r>
          </w:p>
        </w:tc>
      </w:tr>
      <w:tr w:rsidR="00154FAA" w14:paraId="230501F6" w14:textId="77777777">
        <w:tc>
          <w:tcPr>
            <w:tcW w:w="8522" w:type="dxa"/>
            <w:gridSpan w:val="7"/>
            <w:vAlign w:val="center"/>
          </w:tcPr>
          <w:p w14:paraId="4FE51936"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lang w:eastAsia="zh-Hans"/>
              </w:rPr>
              <w:t>Примітка</w:t>
            </w:r>
            <w:proofErr w:type="spellEnd"/>
            <w:r>
              <w:rPr>
                <w:rFonts w:ascii="Times New Roman Regular" w:hAnsi="Times New Roman Regular" w:cs="Times New Roman Regular"/>
                <w:lang w:eastAsia="zh-Hans"/>
              </w:rPr>
              <w:t>: (</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Повторні</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виміри</w:t>
            </w:r>
            <w:proofErr w:type="spellEnd"/>
            <w:r>
              <w:rPr>
                <w:rFonts w:ascii="Times New Roman Regular" w:hAnsi="Times New Roman Regular" w:cs="Times New Roman Regular"/>
                <w:lang w:eastAsia="zh-Hans"/>
              </w:rPr>
              <w:t xml:space="preserve"> </w:t>
            </w:r>
            <w:r>
              <w:rPr>
                <w:rFonts w:ascii="Times New Roman Regular" w:hAnsi="Times New Roman Regular" w:cs="Times New Roman Regular"/>
                <w:lang w:val="en-US" w:eastAsia="zh-Hans"/>
              </w:rPr>
              <w:t>ANOVA</w:t>
            </w:r>
            <w:r>
              <w:rPr>
                <w:rFonts w:ascii="Times New Roman Regular" w:hAnsi="Times New Roman Regular" w:cs="Times New Roman Regular"/>
                <w:lang w:eastAsia="zh-Hans"/>
              </w:rPr>
              <w:t>; (</w:t>
            </w:r>
            <w:r>
              <w:rPr>
                <w:rFonts w:ascii="Times New Roman Regular" w:hAnsi="Times New Roman Regular" w:cs="Times New Roman Regular"/>
                <w:lang w:val="en-US" w:eastAsia="zh-Hans"/>
              </w:rPr>
              <w:t>ii</w:t>
            </w:r>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Узагальнене</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рівняння</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оцінки</w:t>
            </w:r>
            <w:proofErr w:type="spellEnd"/>
          </w:p>
        </w:tc>
      </w:tr>
    </w:tbl>
    <w:p w14:paraId="12290FF0" w14:textId="09321E90"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62CB2133" w14:textId="25C585C9" w:rsidR="00BB3B2B" w:rsidRDefault="00BB3B2B">
      <w:pPr>
        <w:tabs>
          <w:tab w:val="left" w:pos="851"/>
          <w:tab w:val="left" w:pos="993"/>
        </w:tabs>
        <w:spacing w:line="360" w:lineRule="auto"/>
        <w:jc w:val="both"/>
        <w:rPr>
          <w:rFonts w:ascii="Times New Roman Regular" w:hAnsi="Times New Roman Regular" w:cs="Times New Roman Regular"/>
          <w:sz w:val="28"/>
          <w:szCs w:val="28"/>
          <w:lang w:val="uk-UA"/>
        </w:rPr>
      </w:pPr>
    </w:p>
    <w:p w14:paraId="25AA24D9" w14:textId="1DF9B7DD" w:rsidR="00BB3B2B" w:rsidRDefault="00BB3B2B">
      <w:pPr>
        <w:tabs>
          <w:tab w:val="left" w:pos="851"/>
          <w:tab w:val="left" w:pos="993"/>
        </w:tabs>
        <w:spacing w:line="360" w:lineRule="auto"/>
        <w:jc w:val="both"/>
        <w:rPr>
          <w:rFonts w:ascii="Times New Roman Regular" w:hAnsi="Times New Roman Regular" w:cs="Times New Roman Regular"/>
          <w:sz w:val="28"/>
          <w:szCs w:val="28"/>
          <w:lang w:val="uk-UA"/>
        </w:rPr>
      </w:pPr>
    </w:p>
    <w:p w14:paraId="100F499E" w14:textId="77777777" w:rsidR="00BB3B2B" w:rsidRDefault="00BB3B2B">
      <w:pPr>
        <w:tabs>
          <w:tab w:val="left" w:pos="851"/>
          <w:tab w:val="left" w:pos="993"/>
        </w:tabs>
        <w:spacing w:line="360" w:lineRule="auto"/>
        <w:jc w:val="both"/>
        <w:rPr>
          <w:rFonts w:ascii="Times New Roman Regular" w:hAnsi="Times New Roman Regular" w:cs="Times New Roman Regular"/>
          <w:sz w:val="28"/>
          <w:szCs w:val="28"/>
          <w:lang w:val="uk-UA"/>
        </w:rPr>
      </w:pPr>
    </w:p>
    <w:p w14:paraId="4C552E4C" w14:textId="3A736992" w:rsidR="00154FAA" w:rsidRPr="00BB3B2B" w:rsidRDefault="00000000">
      <w:pPr>
        <w:tabs>
          <w:tab w:val="left" w:pos="851"/>
          <w:tab w:val="left" w:pos="993"/>
        </w:tabs>
        <w:spacing w:line="360" w:lineRule="auto"/>
        <w:jc w:val="both"/>
        <w:rPr>
          <w:rFonts w:ascii="Times New Roman Bold" w:hAnsi="Times New Roman Bold" w:cs="Times New Roman Bold"/>
          <w:bCs/>
        </w:rPr>
      </w:pPr>
      <w:r w:rsidRPr="00BB3B2B">
        <w:rPr>
          <w:rFonts w:ascii="Times New Roman Bold" w:hAnsi="Times New Roman Bold" w:cs="Times New Roman Bold"/>
          <w:bCs/>
        </w:rPr>
        <w:t>Рисунок 5</w:t>
      </w:r>
      <w:r w:rsidR="00BB3B2B">
        <w:rPr>
          <w:rFonts w:ascii="Times New Roman Bold" w:hAnsi="Times New Roman Bold" w:cs="Times New Roman Bold"/>
          <w:bCs/>
          <w:lang w:val="uk-UA"/>
        </w:rPr>
        <w:t>.</w:t>
      </w:r>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Тенденції</w:t>
      </w:r>
      <w:proofErr w:type="spellEnd"/>
      <w:r w:rsidRPr="00BB3B2B">
        <w:rPr>
          <w:rFonts w:ascii="Times New Roman Bold" w:hAnsi="Times New Roman Bold" w:cs="Times New Roman Bold"/>
          <w:bCs/>
        </w:rPr>
        <w:t xml:space="preserve"> FTSST в </w:t>
      </w:r>
      <w:proofErr w:type="spellStart"/>
      <w:r w:rsidRPr="00BB3B2B">
        <w:rPr>
          <w:rFonts w:ascii="Times New Roman Bold" w:hAnsi="Times New Roman Bold" w:cs="Times New Roman Bold"/>
          <w:bCs/>
        </w:rPr>
        <w:t>різні</w:t>
      </w:r>
      <w:proofErr w:type="spellEnd"/>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моменти</w:t>
      </w:r>
      <w:proofErr w:type="spellEnd"/>
      <w:r w:rsidRPr="00BB3B2B">
        <w:rPr>
          <w:rFonts w:ascii="Times New Roman Bold" w:hAnsi="Times New Roman Bold" w:cs="Times New Roman Bold"/>
          <w:bCs/>
        </w:rPr>
        <w:t xml:space="preserve"> часу для </w:t>
      </w:r>
      <w:proofErr w:type="spellStart"/>
      <w:r w:rsidRPr="00BB3B2B">
        <w:rPr>
          <w:rFonts w:ascii="Times New Roman Bold" w:hAnsi="Times New Roman Bold" w:cs="Times New Roman Bold"/>
          <w:bCs/>
        </w:rPr>
        <w:t>обох</w:t>
      </w:r>
      <w:proofErr w:type="spellEnd"/>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груп</w:t>
      </w:r>
      <w:proofErr w:type="spellEnd"/>
    </w:p>
    <w:p w14:paraId="7ADDF7B7" w14:textId="77777777" w:rsidR="00154FAA" w:rsidRPr="00BB3B2B" w:rsidRDefault="00000000">
      <w:pPr>
        <w:tabs>
          <w:tab w:val="left" w:pos="851"/>
          <w:tab w:val="left" w:pos="993"/>
        </w:tabs>
        <w:spacing w:line="360" w:lineRule="auto"/>
        <w:jc w:val="both"/>
        <w:rPr>
          <w:rFonts w:eastAsiaTheme="minorEastAsia"/>
          <w:bCs/>
          <w:lang w:eastAsia="zh-Hans"/>
        </w:rPr>
      </w:pPr>
      <w:r w:rsidRPr="00BB3B2B">
        <w:rPr>
          <w:rFonts w:eastAsiaTheme="minorEastAsia"/>
          <w:bCs/>
          <w:noProof/>
          <w:lang w:eastAsia="zh-Hans"/>
        </w:rPr>
        <w:drawing>
          <wp:inline distT="0" distB="0" distL="114300" distR="114300" wp14:anchorId="0AC415B8" wp14:editId="1F81EC1E">
            <wp:extent cx="5991225" cy="2132330"/>
            <wp:effectExtent l="6350" t="6350" r="22225" b="2032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0752D14" w14:textId="10311967" w:rsidR="00154FAA" w:rsidRPr="00BB3B2B" w:rsidRDefault="00000000">
      <w:pPr>
        <w:tabs>
          <w:tab w:val="left" w:pos="851"/>
          <w:tab w:val="left" w:pos="993"/>
        </w:tabs>
        <w:spacing w:line="360" w:lineRule="auto"/>
        <w:jc w:val="both"/>
        <w:rPr>
          <w:rFonts w:ascii="Times New Roman Bold" w:hAnsi="Times New Roman Bold" w:cs="Times New Roman Bold"/>
          <w:bCs/>
        </w:rPr>
      </w:pPr>
      <w:r w:rsidRPr="00BB3B2B">
        <w:rPr>
          <w:rFonts w:ascii="Times New Roman Bold" w:hAnsi="Times New Roman Bold" w:cs="Times New Roman Bold"/>
          <w:bCs/>
        </w:rPr>
        <w:t>Рисунок 6</w:t>
      </w:r>
      <w:r w:rsidR="00BB3B2B">
        <w:rPr>
          <w:rFonts w:ascii="Times New Roman Bold" w:hAnsi="Times New Roman Bold" w:cs="Times New Roman Bold"/>
          <w:bCs/>
          <w:lang w:val="uk-UA"/>
        </w:rPr>
        <w:t>.</w:t>
      </w:r>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Тенденції</w:t>
      </w:r>
      <w:proofErr w:type="spellEnd"/>
      <w:r w:rsidRPr="00BB3B2B">
        <w:rPr>
          <w:rFonts w:ascii="Times New Roman Bold" w:hAnsi="Times New Roman Bold" w:cs="Times New Roman Bold"/>
          <w:bCs/>
        </w:rPr>
        <w:t xml:space="preserve"> TUGT в </w:t>
      </w:r>
      <w:proofErr w:type="spellStart"/>
      <w:r w:rsidRPr="00BB3B2B">
        <w:rPr>
          <w:rFonts w:ascii="Times New Roman Bold" w:hAnsi="Times New Roman Bold" w:cs="Times New Roman Bold"/>
          <w:bCs/>
        </w:rPr>
        <w:t>різні</w:t>
      </w:r>
      <w:proofErr w:type="spellEnd"/>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моменти</w:t>
      </w:r>
      <w:proofErr w:type="spellEnd"/>
      <w:r w:rsidRPr="00BB3B2B">
        <w:rPr>
          <w:rFonts w:ascii="Times New Roman Bold" w:hAnsi="Times New Roman Bold" w:cs="Times New Roman Bold"/>
          <w:bCs/>
        </w:rPr>
        <w:t xml:space="preserve"> часу для </w:t>
      </w:r>
      <w:proofErr w:type="spellStart"/>
      <w:r w:rsidRPr="00BB3B2B">
        <w:rPr>
          <w:rFonts w:ascii="Times New Roman Bold" w:hAnsi="Times New Roman Bold" w:cs="Times New Roman Bold"/>
          <w:bCs/>
        </w:rPr>
        <w:t>обох</w:t>
      </w:r>
      <w:proofErr w:type="spellEnd"/>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груп</w:t>
      </w:r>
      <w:proofErr w:type="spellEnd"/>
    </w:p>
    <w:p w14:paraId="1A4F2D03" w14:textId="77777777" w:rsidR="00154FAA" w:rsidRDefault="00000000">
      <w:pPr>
        <w:tabs>
          <w:tab w:val="left" w:pos="851"/>
          <w:tab w:val="left" w:pos="993"/>
        </w:tabs>
        <w:spacing w:line="360" w:lineRule="auto"/>
        <w:jc w:val="both"/>
        <w:rPr>
          <w:rFonts w:eastAsiaTheme="minorEastAsia"/>
          <w:lang w:eastAsia="zh-Hans"/>
        </w:rPr>
      </w:pPr>
      <w:r>
        <w:rPr>
          <w:rFonts w:eastAsiaTheme="minorEastAsia"/>
          <w:noProof/>
          <w:lang w:eastAsia="zh-Hans"/>
        </w:rPr>
        <w:drawing>
          <wp:inline distT="0" distB="0" distL="114300" distR="114300" wp14:anchorId="564BFE2F" wp14:editId="2472C9F9">
            <wp:extent cx="6022975" cy="2352040"/>
            <wp:effectExtent l="6350" t="6350" r="15875" b="29210"/>
            <wp:docPr id="40" name="图表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A7E9046" w14:textId="3F9A50AC" w:rsidR="00154FAA" w:rsidRPr="00BB3B2B" w:rsidRDefault="00000000">
      <w:pPr>
        <w:tabs>
          <w:tab w:val="left" w:pos="851"/>
          <w:tab w:val="left" w:pos="993"/>
        </w:tabs>
        <w:spacing w:line="360" w:lineRule="auto"/>
        <w:jc w:val="both"/>
        <w:rPr>
          <w:rFonts w:ascii="Times New Roman Bold" w:hAnsi="Times New Roman Bold" w:cs="Times New Roman Bold"/>
          <w:bCs/>
        </w:rPr>
      </w:pPr>
      <w:r w:rsidRPr="00BB3B2B">
        <w:rPr>
          <w:rFonts w:ascii="Times New Roman Bold" w:hAnsi="Times New Roman Bold" w:cs="Times New Roman Bold"/>
          <w:bCs/>
        </w:rPr>
        <w:t>Рисунок 7</w:t>
      </w:r>
      <w:r w:rsidR="00BB3B2B">
        <w:rPr>
          <w:rFonts w:ascii="Times New Roman Bold" w:hAnsi="Times New Roman Bold" w:cs="Times New Roman Bold"/>
          <w:bCs/>
          <w:lang w:val="uk-UA"/>
        </w:rPr>
        <w:t>.</w:t>
      </w:r>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Тенденції</w:t>
      </w:r>
      <w:proofErr w:type="spellEnd"/>
      <w:r w:rsidRPr="00BB3B2B">
        <w:rPr>
          <w:rFonts w:ascii="Times New Roman Bold" w:hAnsi="Times New Roman Bold" w:cs="Times New Roman Bold"/>
          <w:bCs/>
        </w:rPr>
        <w:t xml:space="preserve"> ГГС у </w:t>
      </w:r>
      <w:proofErr w:type="spellStart"/>
      <w:r w:rsidRPr="00BB3B2B">
        <w:rPr>
          <w:rFonts w:ascii="Times New Roman Bold" w:hAnsi="Times New Roman Bold" w:cs="Times New Roman Bold"/>
          <w:bCs/>
        </w:rPr>
        <w:t>різні</w:t>
      </w:r>
      <w:proofErr w:type="spellEnd"/>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часові</w:t>
      </w:r>
      <w:proofErr w:type="spellEnd"/>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періоди</w:t>
      </w:r>
      <w:proofErr w:type="spellEnd"/>
      <w:r w:rsidRPr="00BB3B2B">
        <w:rPr>
          <w:rFonts w:ascii="Times New Roman Bold" w:hAnsi="Times New Roman Bold" w:cs="Times New Roman Bold"/>
          <w:bCs/>
        </w:rPr>
        <w:t xml:space="preserve"> для </w:t>
      </w:r>
      <w:proofErr w:type="spellStart"/>
      <w:r w:rsidRPr="00BB3B2B">
        <w:rPr>
          <w:rFonts w:ascii="Times New Roman Bold" w:hAnsi="Times New Roman Bold" w:cs="Times New Roman Bold"/>
          <w:bCs/>
        </w:rPr>
        <w:t>обох</w:t>
      </w:r>
      <w:proofErr w:type="spellEnd"/>
      <w:r w:rsidRPr="00BB3B2B">
        <w:rPr>
          <w:rFonts w:ascii="Times New Roman Bold" w:hAnsi="Times New Roman Bold" w:cs="Times New Roman Bold"/>
          <w:bCs/>
        </w:rPr>
        <w:t xml:space="preserve"> </w:t>
      </w:r>
      <w:proofErr w:type="spellStart"/>
      <w:r w:rsidRPr="00BB3B2B">
        <w:rPr>
          <w:rFonts w:ascii="Times New Roman Bold" w:hAnsi="Times New Roman Bold" w:cs="Times New Roman Bold"/>
          <w:bCs/>
        </w:rPr>
        <w:t>груп</w:t>
      </w:r>
      <w:proofErr w:type="spellEnd"/>
    </w:p>
    <w:p w14:paraId="061E0D65" w14:textId="77777777" w:rsidR="00BB3B2B" w:rsidRDefault="00000000">
      <w:pPr>
        <w:tabs>
          <w:tab w:val="left" w:pos="851"/>
          <w:tab w:val="left" w:pos="993"/>
        </w:tabs>
        <w:spacing w:line="360" w:lineRule="auto"/>
        <w:jc w:val="both"/>
        <w:rPr>
          <w:rFonts w:ascii="Times New Roman Bold" w:hAnsi="Times New Roman Bold" w:cs="Times New Roman Bold"/>
        </w:rPr>
      </w:pPr>
      <w:r>
        <w:rPr>
          <w:rFonts w:eastAsiaTheme="minorEastAsia"/>
          <w:noProof/>
          <w:lang w:eastAsia="zh-Hans"/>
        </w:rPr>
        <w:drawing>
          <wp:inline distT="0" distB="0" distL="114300" distR="114300" wp14:anchorId="4418DD2E" wp14:editId="08E9FE43">
            <wp:extent cx="5929630" cy="2289810"/>
            <wp:effectExtent l="6350" t="6350" r="7620" b="1524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364F5FA" w14:textId="77777777" w:rsidR="00BB3B2B" w:rsidRDefault="00BB3B2B">
      <w:pPr>
        <w:tabs>
          <w:tab w:val="left" w:pos="851"/>
          <w:tab w:val="left" w:pos="993"/>
        </w:tabs>
        <w:spacing w:line="360" w:lineRule="auto"/>
        <w:jc w:val="both"/>
        <w:rPr>
          <w:rFonts w:ascii="Times New Roman Bold" w:hAnsi="Times New Roman Bold" w:cs="Times New Roman Bold"/>
        </w:rPr>
      </w:pPr>
    </w:p>
    <w:p w14:paraId="1471B283" w14:textId="49F47CCF" w:rsidR="00154FAA" w:rsidRDefault="00000000">
      <w:pPr>
        <w:tabs>
          <w:tab w:val="left" w:pos="851"/>
          <w:tab w:val="left" w:pos="993"/>
        </w:tabs>
        <w:spacing w:line="360" w:lineRule="auto"/>
        <w:jc w:val="both"/>
      </w:pPr>
      <w:r w:rsidRPr="00BB3B2B">
        <w:rPr>
          <w:rFonts w:ascii="Times New Roman Bold" w:hAnsi="Times New Roman Bold" w:cs="Times New Roman Bold"/>
        </w:rPr>
        <w:t>Рисунок 8</w:t>
      </w:r>
      <w:r w:rsidR="00BB3B2B">
        <w:rPr>
          <w:rFonts w:ascii="Times New Roman Bold" w:hAnsi="Times New Roman Bold" w:cs="Times New Roman Bold"/>
          <w:lang w:val="uk-UA"/>
        </w:rPr>
        <w:t xml:space="preserve">. </w:t>
      </w:r>
      <w:proofErr w:type="spellStart"/>
      <w:r w:rsidRPr="00BB3B2B">
        <w:rPr>
          <w:rFonts w:ascii="Times New Roman Bold" w:hAnsi="Times New Roman Bold" w:cs="Times New Roman Bold"/>
        </w:rPr>
        <w:t>Тенденції</w:t>
      </w:r>
      <w:proofErr w:type="spellEnd"/>
      <w:r w:rsidRPr="00BB3B2B">
        <w:rPr>
          <w:rFonts w:ascii="Times New Roman Bold" w:hAnsi="Times New Roman Bold" w:cs="Times New Roman Bold"/>
        </w:rPr>
        <w:t xml:space="preserve"> BBS в </w:t>
      </w:r>
      <w:proofErr w:type="spellStart"/>
      <w:r w:rsidRPr="00BB3B2B">
        <w:rPr>
          <w:rFonts w:ascii="Times New Roman Bold" w:hAnsi="Times New Roman Bold" w:cs="Times New Roman Bold"/>
        </w:rPr>
        <w:t>різні</w:t>
      </w:r>
      <w:proofErr w:type="spellEnd"/>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моменти</w:t>
      </w:r>
      <w:proofErr w:type="spellEnd"/>
      <w:r w:rsidRPr="00BB3B2B">
        <w:rPr>
          <w:rFonts w:ascii="Times New Roman Bold" w:hAnsi="Times New Roman Bold" w:cs="Times New Roman Bold"/>
        </w:rPr>
        <w:t xml:space="preserve"> часу для </w:t>
      </w:r>
      <w:proofErr w:type="spellStart"/>
      <w:r w:rsidRPr="00BB3B2B">
        <w:rPr>
          <w:rFonts w:ascii="Times New Roman Bold" w:hAnsi="Times New Roman Bold" w:cs="Times New Roman Bold"/>
        </w:rPr>
        <w:t>обох</w:t>
      </w:r>
      <w:proofErr w:type="spellEnd"/>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груп</w:t>
      </w:r>
      <w:proofErr w:type="spellEnd"/>
    </w:p>
    <w:p w14:paraId="68DA0056" w14:textId="77777777" w:rsidR="00154FAA" w:rsidRDefault="00000000">
      <w:pPr>
        <w:tabs>
          <w:tab w:val="left" w:pos="851"/>
          <w:tab w:val="left" w:pos="993"/>
        </w:tabs>
        <w:spacing w:line="360" w:lineRule="auto"/>
        <w:jc w:val="both"/>
        <w:rPr>
          <w:rFonts w:eastAsiaTheme="minorEastAsia"/>
          <w:lang w:eastAsia="zh-Hans"/>
        </w:rPr>
      </w:pPr>
      <w:r>
        <w:rPr>
          <w:rFonts w:eastAsiaTheme="minorEastAsia"/>
          <w:noProof/>
          <w:lang w:eastAsia="zh-Hans"/>
        </w:rPr>
        <w:drawing>
          <wp:inline distT="0" distB="0" distL="114300" distR="114300" wp14:anchorId="13CC0DEF" wp14:editId="163F4924">
            <wp:extent cx="5929630" cy="2215515"/>
            <wp:effectExtent l="6350" t="6350" r="7620" b="1333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E4BDEA7" w14:textId="2B9FB2D3" w:rsidR="00154FAA" w:rsidRPr="00BB3B2B" w:rsidRDefault="00000000">
      <w:pPr>
        <w:tabs>
          <w:tab w:val="left" w:pos="851"/>
          <w:tab w:val="left" w:pos="993"/>
        </w:tabs>
        <w:spacing w:line="360" w:lineRule="auto"/>
        <w:jc w:val="both"/>
        <w:rPr>
          <w:rFonts w:ascii="Times New Roman Bold" w:hAnsi="Times New Roman Bold" w:cs="Times New Roman Bold"/>
        </w:rPr>
      </w:pPr>
      <w:r w:rsidRPr="00BB3B2B">
        <w:rPr>
          <w:rFonts w:ascii="Times New Roman Bold" w:hAnsi="Times New Roman Bold" w:cs="Times New Roman Bold"/>
        </w:rPr>
        <w:t>Рисунок 9</w:t>
      </w:r>
      <w:r w:rsidR="00BB3B2B">
        <w:rPr>
          <w:rFonts w:ascii="Times New Roman Bold" w:hAnsi="Times New Roman Bold" w:cs="Times New Roman Bold"/>
          <w:lang w:val="uk-UA"/>
        </w:rPr>
        <w:t>.</w:t>
      </w:r>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Власні</w:t>
      </w:r>
      <w:proofErr w:type="spellEnd"/>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соматичні</w:t>
      </w:r>
      <w:proofErr w:type="spellEnd"/>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функції</w:t>
      </w:r>
      <w:proofErr w:type="spellEnd"/>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двох</w:t>
      </w:r>
      <w:proofErr w:type="spellEnd"/>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груп</w:t>
      </w:r>
      <w:proofErr w:type="spellEnd"/>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пацієнтів</w:t>
      </w:r>
      <w:proofErr w:type="spellEnd"/>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тенденції</w:t>
      </w:r>
      <w:proofErr w:type="spellEnd"/>
      <w:r w:rsidRPr="00BB3B2B">
        <w:rPr>
          <w:rFonts w:ascii="Times New Roman Bold" w:hAnsi="Times New Roman Bold" w:cs="Times New Roman Bold"/>
        </w:rPr>
        <w:t xml:space="preserve"> в </w:t>
      </w:r>
      <w:proofErr w:type="spellStart"/>
      <w:r w:rsidRPr="00BB3B2B">
        <w:rPr>
          <w:rFonts w:ascii="Times New Roman Bold" w:hAnsi="Times New Roman Bold" w:cs="Times New Roman Bold"/>
        </w:rPr>
        <w:t>різні</w:t>
      </w:r>
      <w:proofErr w:type="spellEnd"/>
      <w:r w:rsidRPr="00BB3B2B">
        <w:rPr>
          <w:rFonts w:ascii="Times New Roman Bold" w:hAnsi="Times New Roman Bold" w:cs="Times New Roman Bold"/>
        </w:rPr>
        <w:t xml:space="preserve"> </w:t>
      </w:r>
      <w:proofErr w:type="spellStart"/>
      <w:r w:rsidRPr="00BB3B2B">
        <w:rPr>
          <w:rFonts w:ascii="Times New Roman Bold" w:hAnsi="Times New Roman Bold" w:cs="Times New Roman Bold"/>
        </w:rPr>
        <w:t>моменти</w:t>
      </w:r>
      <w:proofErr w:type="spellEnd"/>
      <w:r w:rsidRPr="00BB3B2B">
        <w:rPr>
          <w:rFonts w:ascii="Times New Roman Bold" w:hAnsi="Times New Roman Bold" w:cs="Times New Roman Bold"/>
        </w:rPr>
        <w:t xml:space="preserve"> часу</w:t>
      </w:r>
    </w:p>
    <w:p w14:paraId="0FA9665E" w14:textId="77777777" w:rsidR="00154FAA" w:rsidRDefault="00000000">
      <w:pPr>
        <w:tabs>
          <w:tab w:val="left" w:pos="851"/>
          <w:tab w:val="left" w:pos="993"/>
        </w:tabs>
        <w:spacing w:line="360" w:lineRule="auto"/>
        <w:jc w:val="both"/>
        <w:rPr>
          <w:rFonts w:eastAsiaTheme="minorEastAsia"/>
          <w:lang w:eastAsia="zh-Hans"/>
        </w:rPr>
      </w:pPr>
      <w:r>
        <w:rPr>
          <w:rFonts w:eastAsiaTheme="minorEastAsia"/>
          <w:noProof/>
          <w:lang w:eastAsia="zh-Hans"/>
        </w:rPr>
        <w:drawing>
          <wp:inline distT="0" distB="0" distL="114300" distR="114300" wp14:anchorId="14E5B037" wp14:editId="4AA5E20E">
            <wp:extent cx="5919470" cy="2194560"/>
            <wp:effectExtent l="6350" t="6350" r="17780" b="8890"/>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0C8D260" w14:textId="77777777" w:rsidR="00154FAA" w:rsidRDefault="00000000">
      <w:pPr>
        <w:tabs>
          <w:tab w:val="left" w:pos="851"/>
          <w:tab w:val="left" w:pos="993"/>
        </w:tabs>
        <w:spacing w:line="360" w:lineRule="auto"/>
        <w:jc w:val="center"/>
        <w:rPr>
          <w:rFonts w:ascii="Times New Roman Bold" w:eastAsiaTheme="minorEastAsia" w:hAnsi="Times New Roman Bold" w:cs="Times New Roman Bold" w:hint="eastAsia"/>
          <w:b/>
          <w:bCs/>
          <w:sz w:val="28"/>
          <w:szCs w:val="28"/>
          <w:lang w:val="uk-UA" w:eastAsia="zh-Hans"/>
        </w:rPr>
      </w:pPr>
      <w:r>
        <w:rPr>
          <w:rFonts w:ascii="Times New Roman Bold" w:eastAsiaTheme="minorEastAsia" w:hAnsi="Times New Roman Bold" w:cs="Times New Roman Bold"/>
          <w:b/>
          <w:bCs/>
          <w:sz w:val="28"/>
          <w:szCs w:val="28"/>
          <w:lang w:eastAsia="zh-Hans"/>
        </w:rPr>
        <w:t>3.</w:t>
      </w:r>
      <w:r>
        <w:rPr>
          <w:rFonts w:ascii="Times New Roman Bold" w:eastAsiaTheme="minorEastAsia" w:hAnsi="Times New Roman Bold" w:cs="Times New Roman Bold"/>
          <w:b/>
          <w:bCs/>
          <w:sz w:val="28"/>
          <w:szCs w:val="28"/>
          <w:lang w:val="uk-UA" w:eastAsia="zh-Hans"/>
        </w:rPr>
        <w:t>3.4 Вплив втручання на ефективність падіння у літніх пацієнтів з остеопорозом</w:t>
      </w:r>
    </w:p>
    <w:p w14:paraId="633BAFD9"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Результати сферичного тесту </w:t>
      </w:r>
      <w:proofErr w:type="spellStart"/>
      <w:r>
        <w:rPr>
          <w:rFonts w:ascii="Times New Roman Regular" w:eastAsiaTheme="minorEastAsia" w:hAnsi="Times New Roman Regular" w:cs="Times New Roman Regular"/>
          <w:sz w:val="28"/>
          <w:szCs w:val="28"/>
          <w:lang w:val="uk-UA" w:eastAsia="zh-Hans"/>
        </w:rPr>
        <w:t>Маухлі</w:t>
      </w:r>
      <w:proofErr w:type="spellEnd"/>
      <w:r>
        <w:rPr>
          <w:rFonts w:ascii="Times New Roman Regular" w:eastAsiaTheme="minorEastAsia" w:hAnsi="Times New Roman Regular" w:cs="Times New Roman Regular"/>
          <w:sz w:val="28"/>
          <w:szCs w:val="28"/>
          <w:lang w:val="uk-UA" w:eastAsia="zh-Hans"/>
        </w:rPr>
        <w:t xml:space="preserve"> не відповідали сферичній гіпотезі (р &lt; 0,05) і результати були скориговані за допомогою критерію </w:t>
      </w:r>
      <w:proofErr w:type="spellStart"/>
      <w:r>
        <w:rPr>
          <w:rFonts w:ascii="Times New Roman Regular" w:eastAsiaTheme="minorEastAsia" w:hAnsi="Times New Roman Regular" w:cs="Times New Roman Regular"/>
          <w:sz w:val="28"/>
          <w:szCs w:val="28"/>
          <w:lang w:val="uk-UA" w:eastAsia="zh-Hans"/>
        </w:rPr>
        <w:t>Грінхауза-Гайссера</w:t>
      </w:r>
      <w:proofErr w:type="spellEnd"/>
      <w:r>
        <w:rPr>
          <w:rFonts w:ascii="Times New Roman Regular" w:eastAsiaTheme="minorEastAsia" w:hAnsi="Times New Roman Regular" w:cs="Times New Roman Regular"/>
          <w:sz w:val="28"/>
          <w:szCs w:val="28"/>
          <w:lang w:val="uk-UA" w:eastAsia="zh-Hans"/>
        </w:rPr>
        <w:t xml:space="preserve">. Відмінності в часовому ефекті, </w:t>
      </w:r>
      <w:proofErr w:type="spellStart"/>
      <w:r>
        <w:rPr>
          <w:rFonts w:ascii="Times New Roman Regular" w:eastAsiaTheme="minorEastAsia" w:hAnsi="Times New Roman Regular" w:cs="Times New Roman Regular"/>
          <w:sz w:val="28"/>
          <w:szCs w:val="28"/>
          <w:lang w:val="uk-UA" w:eastAsia="zh-Hans"/>
        </w:rPr>
        <w:t>міжгруповому</w:t>
      </w:r>
      <w:proofErr w:type="spellEnd"/>
      <w:r>
        <w:rPr>
          <w:rFonts w:ascii="Times New Roman Regular" w:eastAsiaTheme="minorEastAsia" w:hAnsi="Times New Roman Regular" w:cs="Times New Roman Regular"/>
          <w:sz w:val="28"/>
          <w:szCs w:val="28"/>
          <w:lang w:val="uk-UA" w:eastAsia="zh-Hans"/>
        </w:rPr>
        <w:t xml:space="preserve"> ефекті та ефекті взаємодії між двома групами були статистично значущими (P &lt; 0,05), як показано в Таблиці 13. i) </w:t>
      </w:r>
      <w:proofErr w:type="spellStart"/>
      <w:r>
        <w:rPr>
          <w:rFonts w:ascii="Times New Roman Regular" w:eastAsiaTheme="minorEastAsia" w:hAnsi="Times New Roman Regular" w:cs="Times New Roman Regular"/>
          <w:sz w:val="28"/>
          <w:szCs w:val="28"/>
          <w:lang w:val="uk-UA" w:eastAsia="zh-Hans"/>
        </w:rPr>
        <w:t>Міжгруповий</w:t>
      </w:r>
      <w:proofErr w:type="spellEnd"/>
      <w:r>
        <w:rPr>
          <w:rFonts w:ascii="Times New Roman Regular" w:eastAsiaTheme="minorEastAsia" w:hAnsi="Times New Roman Regular" w:cs="Times New Roman Regular"/>
          <w:sz w:val="28"/>
          <w:szCs w:val="28"/>
          <w:lang w:val="uk-UA" w:eastAsia="zh-Hans"/>
        </w:rPr>
        <w:t xml:space="preserve"> ефект: різниця в оцінках ефективності падіння між двома групами без урахування фактору часу; ii) Часовий ефект: різниця в зміні оцінок ефективності падіння між двома групами без урахування фактору втручання; iii) Ефект взаємодії: різниця в </w:t>
      </w:r>
      <w:r>
        <w:rPr>
          <w:rFonts w:ascii="Times New Roman Regular" w:eastAsiaTheme="minorEastAsia" w:hAnsi="Times New Roman Regular" w:cs="Times New Roman Regular"/>
          <w:sz w:val="28"/>
          <w:szCs w:val="28"/>
          <w:lang w:val="uk-UA" w:eastAsia="zh-Hans"/>
        </w:rPr>
        <w:lastRenderedPageBreak/>
        <w:t>оцінках ефективності падіння між двома групами з плином часу. (3) ефект взаємодії: показники ефективності падіння у двох групах мали різні тенденції з плином часу. Було побудовано часовий тренд, який показано на рисунку 10.</w:t>
      </w:r>
    </w:p>
    <w:p w14:paraId="03D60528"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Різниця між групою втручання та контрольною групою була статистично значущою через 4 та 12 тижнів втручання (p&lt;0,05), як показано в таблиці 12.</w:t>
      </w:r>
    </w:p>
    <w:tbl>
      <w:tblPr>
        <w:tblStyle w:val="af1"/>
        <w:tblW w:w="0" w:type="auto"/>
        <w:tblLook w:val="04A0" w:firstRow="1" w:lastRow="0" w:firstColumn="1" w:lastColumn="0" w:noHBand="0" w:noVBand="1"/>
      </w:tblPr>
      <w:tblGrid>
        <w:gridCol w:w="1489"/>
        <w:gridCol w:w="1420"/>
        <w:gridCol w:w="2016"/>
        <w:gridCol w:w="2017"/>
        <w:gridCol w:w="711"/>
        <w:gridCol w:w="938"/>
      </w:tblGrid>
      <w:tr w:rsidR="00154FAA" w:rsidRPr="00EA4856" w14:paraId="7712D47D" w14:textId="77777777">
        <w:tc>
          <w:tcPr>
            <w:tcW w:w="8522" w:type="dxa"/>
            <w:gridSpan w:val="6"/>
            <w:vAlign w:val="center"/>
          </w:tcPr>
          <w:p w14:paraId="44908388" w14:textId="77777777" w:rsidR="00154FAA" w:rsidRDefault="00000000">
            <w:pPr>
              <w:jc w:val="center"/>
              <w:rPr>
                <w:rFonts w:ascii="Times New Roman Regular" w:eastAsiaTheme="minorEastAsia" w:hAnsi="Times New Roman Regular" w:cs="Times New Roman Regular" w:hint="eastAsia"/>
                <w:lang w:val="uk-UA" w:eastAsia="zh-Hans"/>
              </w:rPr>
            </w:pPr>
            <w:r>
              <w:rPr>
                <w:rFonts w:ascii="Times New Roman Bold" w:hAnsi="Times New Roman Bold" w:cs="Times New Roman Bold"/>
                <w:b/>
                <w:bCs/>
                <w:sz w:val="24"/>
                <w:szCs w:val="32"/>
                <w:lang w:val="uk-UA" w:eastAsia="zh-Hans"/>
              </w:rPr>
              <w:t>Таблиця 12, Порівняння оцінок ефективності падіння між двома групами після втручання (</w:t>
            </w:r>
            <w:r>
              <w:rPr>
                <w:rFonts w:ascii="Times New Roman Bold" w:hAnsi="Times New Roman Bold" w:cs="Times New Roman Bold"/>
                <w:b/>
                <w:bCs/>
                <w:sz w:val="24"/>
                <w:szCs w:val="32"/>
                <w:lang w:val="en-US" w:eastAsia="zh-Hans"/>
              </w:rPr>
              <w:t>n</w:t>
            </w:r>
            <w:r>
              <w:rPr>
                <w:rFonts w:ascii="Times New Roman Bold" w:hAnsi="Times New Roman Bold" w:cs="Times New Roman Bold"/>
                <w:b/>
                <w:bCs/>
                <w:sz w:val="24"/>
                <w:szCs w:val="32"/>
                <w:lang w:val="uk-UA" w:eastAsia="zh-Hans"/>
              </w:rPr>
              <w:t>=22)</w:t>
            </w:r>
          </w:p>
        </w:tc>
      </w:tr>
      <w:tr w:rsidR="00154FAA" w14:paraId="37A2CE13" w14:textId="77777777">
        <w:tc>
          <w:tcPr>
            <w:tcW w:w="1420" w:type="dxa"/>
            <w:vMerge w:val="restart"/>
            <w:vAlign w:val="center"/>
          </w:tcPr>
          <w:p w14:paraId="286EC8AE" w14:textId="77777777" w:rsidR="00154FAA" w:rsidRDefault="00000000">
            <w:pPr>
              <w:jc w:val="center"/>
              <w:rPr>
                <w:rFonts w:ascii="Times New Roman Regular" w:hAnsi="Times New Roman Regular" w:cs="Times New Roman Regular"/>
              </w:rPr>
            </w:pPr>
            <w:r>
              <w:rPr>
                <w:rFonts w:ascii="Times New Roman Regular" w:hAnsi="Times New Roman Regular" w:cs="Times New Roman Regular"/>
              </w:rPr>
              <w:t>Проект</w:t>
            </w:r>
          </w:p>
          <w:p w14:paraId="3D158C0F" w14:textId="77777777" w:rsidR="00154FAA" w:rsidRDefault="00154FAA">
            <w:pPr>
              <w:jc w:val="center"/>
              <w:rPr>
                <w:rFonts w:ascii="Times New Roman Regular" w:hAnsi="Times New Roman Regular" w:cs="Times New Roman Regular"/>
                <w:lang w:val="en-US" w:eastAsia="zh-Hans"/>
              </w:rPr>
            </w:pPr>
          </w:p>
        </w:tc>
        <w:tc>
          <w:tcPr>
            <w:tcW w:w="1420" w:type="dxa"/>
            <w:vMerge w:val="restart"/>
            <w:vAlign w:val="center"/>
          </w:tcPr>
          <w:p w14:paraId="7EAAF4E9" w14:textId="77777777" w:rsidR="00154FAA" w:rsidRDefault="00000000">
            <w:pPr>
              <w:jc w:val="center"/>
              <w:rPr>
                <w:rFonts w:ascii="Times New Roman Regular" w:hAnsi="Times New Roman Regular" w:cs="Times New Roman Regular"/>
              </w:rPr>
            </w:pPr>
            <w:proofErr w:type="spellStart"/>
            <w:r>
              <w:rPr>
                <w:rFonts w:ascii="Times New Roman Regular" w:hAnsi="Times New Roman Regular" w:cs="Times New Roman Regular"/>
              </w:rPr>
              <w:t>Часовий</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проміжок</w:t>
            </w:r>
            <w:proofErr w:type="spellEnd"/>
          </w:p>
          <w:p w14:paraId="7F828A33" w14:textId="77777777" w:rsidR="00154FAA" w:rsidRDefault="00154FAA">
            <w:pPr>
              <w:jc w:val="center"/>
              <w:rPr>
                <w:rFonts w:ascii="Times New Roman Regular" w:hAnsi="Times New Roman Regular" w:cs="Times New Roman Regular"/>
                <w:lang w:val="en-US" w:eastAsia="zh-Hans"/>
              </w:rPr>
            </w:pPr>
          </w:p>
        </w:tc>
        <w:tc>
          <w:tcPr>
            <w:tcW w:w="4033" w:type="dxa"/>
            <w:gridSpan w:val="2"/>
            <w:vAlign w:val="center"/>
          </w:tcPr>
          <w:p w14:paraId="4DFCB499"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Група</w:t>
            </w:r>
            <w:proofErr w:type="spellEnd"/>
          </w:p>
        </w:tc>
        <w:tc>
          <w:tcPr>
            <w:tcW w:w="711" w:type="dxa"/>
            <w:vMerge w:val="restart"/>
            <w:vAlign w:val="center"/>
          </w:tcPr>
          <w:p w14:paraId="72A924F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w:t>
            </w:r>
          </w:p>
        </w:tc>
        <w:tc>
          <w:tcPr>
            <w:tcW w:w="938" w:type="dxa"/>
            <w:vMerge w:val="restart"/>
            <w:vAlign w:val="center"/>
          </w:tcPr>
          <w:p w14:paraId="5DFC6B0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r>
      <w:tr w:rsidR="00154FAA" w14:paraId="11EECEE6" w14:textId="77777777">
        <w:tc>
          <w:tcPr>
            <w:tcW w:w="1420" w:type="dxa"/>
            <w:vMerge/>
            <w:vAlign w:val="center"/>
          </w:tcPr>
          <w:p w14:paraId="7BC88345" w14:textId="77777777" w:rsidR="00154FAA" w:rsidRDefault="00154FAA">
            <w:pPr>
              <w:jc w:val="center"/>
              <w:rPr>
                <w:rFonts w:ascii="Times New Roman Regular" w:eastAsiaTheme="minorEastAsia" w:hAnsi="Times New Roman Regular" w:cs="Times New Roman Regular" w:hint="eastAsia"/>
                <w:lang w:eastAsia="zh-Hans"/>
              </w:rPr>
            </w:pPr>
          </w:p>
        </w:tc>
        <w:tc>
          <w:tcPr>
            <w:tcW w:w="1420" w:type="dxa"/>
            <w:vMerge/>
            <w:vAlign w:val="center"/>
          </w:tcPr>
          <w:p w14:paraId="5660DC23" w14:textId="77777777" w:rsidR="00154FAA" w:rsidRDefault="00154FAA">
            <w:pPr>
              <w:jc w:val="center"/>
              <w:rPr>
                <w:rFonts w:ascii="Times New Roman Regular" w:eastAsiaTheme="minorEastAsia" w:hAnsi="Times New Roman Regular" w:cs="Times New Roman Regular" w:hint="eastAsia"/>
                <w:lang w:eastAsia="zh-Hans"/>
              </w:rPr>
            </w:pPr>
          </w:p>
        </w:tc>
        <w:tc>
          <w:tcPr>
            <w:tcW w:w="2016" w:type="dxa"/>
            <w:vAlign w:val="center"/>
          </w:tcPr>
          <w:p w14:paraId="5CE9FE1C"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Група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втручання</w:t>
            </w:r>
            <w:proofErr w:type="spellEnd"/>
          </w:p>
        </w:tc>
        <w:tc>
          <w:tcPr>
            <w:tcW w:w="2017" w:type="dxa"/>
            <w:vAlign w:val="center"/>
          </w:tcPr>
          <w:p w14:paraId="17C65862"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Контрольна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група</w:t>
            </w:r>
            <w:proofErr w:type="spellEnd"/>
          </w:p>
        </w:tc>
        <w:tc>
          <w:tcPr>
            <w:tcW w:w="711" w:type="dxa"/>
            <w:vMerge/>
            <w:vAlign w:val="center"/>
          </w:tcPr>
          <w:p w14:paraId="2F3963C5" w14:textId="77777777" w:rsidR="00154FAA" w:rsidRDefault="00154FAA">
            <w:pPr>
              <w:jc w:val="center"/>
              <w:rPr>
                <w:rFonts w:ascii="Times New Roman Regular" w:eastAsiaTheme="minorEastAsia" w:hAnsi="Times New Roman Regular" w:cs="Times New Roman Regular" w:hint="eastAsia"/>
                <w:lang w:eastAsia="zh-Hans"/>
              </w:rPr>
            </w:pPr>
          </w:p>
        </w:tc>
        <w:tc>
          <w:tcPr>
            <w:tcW w:w="938" w:type="dxa"/>
            <w:vMerge/>
            <w:vAlign w:val="center"/>
          </w:tcPr>
          <w:p w14:paraId="47B550EF" w14:textId="77777777" w:rsidR="00154FAA" w:rsidRDefault="00154FAA">
            <w:pPr>
              <w:jc w:val="center"/>
              <w:rPr>
                <w:rFonts w:ascii="Times New Roman Regular" w:eastAsiaTheme="minorEastAsia" w:hAnsi="Times New Roman Regular" w:cs="Times New Roman Regular" w:hint="eastAsia"/>
                <w:lang w:eastAsia="zh-Hans"/>
              </w:rPr>
            </w:pPr>
          </w:p>
        </w:tc>
      </w:tr>
      <w:tr w:rsidR="00154FAA" w14:paraId="25EEBE7B" w14:textId="77777777">
        <w:tc>
          <w:tcPr>
            <w:tcW w:w="1420" w:type="dxa"/>
            <w:vMerge w:val="restart"/>
            <w:vAlign w:val="center"/>
          </w:tcPr>
          <w:p w14:paraId="1183FA84"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t>Ефективність</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падіння</w:t>
            </w:r>
            <w:proofErr w:type="spellEnd"/>
          </w:p>
        </w:tc>
        <w:tc>
          <w:tcPr>
            <w:tcW w:w="1420" w:type="dxa"/>
            <w:vAlign w:val="center"/>
          </w:tcPr>
          <w:p w14:paraId="0F2E4CD5"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hAnsi="Times New Roman Regular" w:cs="Times New Roman Regular"/>
              </w:rPr>
              <w:t xml:space="preserve">4 </w:t>
            </w:r>
            <w:proofErr w:type="spellStart"/>
            <w:r>
              <w:rPr>
                <w:rFonts w:ascii="Times New Roman Regular" w:hAnsi="Times New Roman Regular" w:cs="Times New Roman Regular"/>
              </w:rPr>
              <w:t>тижні</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втручання</w:t>
            </w:r>
            <w:proofErr w:type="spellEnd"/>
          </w:p>
        </w:tc>
        <w:tc>
          <w:tcPr>
            <w:tcW w:w="2016" w:type="dxa"/>
            <w:vAlign w:val="center"/>
          </w:tcPr>
          <w:p w14:paraId="7E4647A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2017" w:type="dxa"/>
            <w:vAlign w:val="center"/>
          </w:tcPr>
          <w:p w14:paraId="69383F1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r>
              <w:rPr>
                <w:rFonts w:ascii="Times New Roman Regular" w:hAnsi="Times New Roman Regular" w:cs="Times New Roman Regular"/>
                <w:sz w:val="20"/>
                <w:szCs w:val="20"/>
                <w:lang w:eastAsia="zh-Hans"/>
              </w:rPr>
              <w:t>±0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711" w:type="dxa"/>
            <w:vAlign w:val="center"/>
          </w:tcPr>
          <w:p w14:paraId="2DDA2D3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35</w:t>
            </w:r>
          </w:p>
        </w:tc>
        <w:tc>
          <w:tcPr>
            <w:tcW w:w="938" w:type="dxa"/>
            <w:vAlign w:val="center"/>
          </w:tcPr>
          <w:p w14:paraId="2604EC6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02</w:t>
            </w:r>
          </w:p>
        </w:tc>
      </w:tr>
      <w:tr w:rsidR="00154FAA" w14:paraId="6C73C3BB" w14:textId="77777777">
        <w:tc>
          <w:tcPr>
            <w:tcW w:w="1420" w:type="dxa"/>
            <w:vMerge/>
            <w:vAlign w:val="center"/>
          </w:tcPr>
          <w:p w14:paraId="530E46F4" w14:textId="77777777" w:rsidR="00154FAA" w:rsidRDefault="00154FAA">
            <w:pPr>
              <w:jc w:val="center"/>
              <w:rPr>
                <w:rFonts w:ascii="Times New Roman Regular" w:eastAsiaTheme="minorEastAsia" w:hAnsi="Times New Roman Regular" w:cs="Times New Roman Regular" w:hint="eastAsia"/>
                <w:lang w:eastAsia="zh-Hans"/>
              </w:rPr>
            </w:pPr>
          </w:p>
        </w:tc>
        <w:tc>
          <w:tcPr>
            <w:tcW w:w="1420" w:type="dxa"/>
            <w:vAlign w:val="center"/>
          </w:tcPr>
          <w:p w14:paraId="65C4E969"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hAnsi="Times New Roman Regular" w:cs="Times New Roman Regular"/>
              </w:rPr>
              <w:t xml:space="preserve">12 </w:t>
            </w:r>
            <w:proofErr w:type="spellStart"/>
            <w:r>
              <w:rPr>
                <w:rFonts w:ascii="Times New Roman Regular" w:hAnsi="Times New Roman Regular" w:cs="Times New Roman Regular"/>
              </w:rPr>
              <w:t>тижнів</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втручання</w:t>
            </w:r>
            <w:proofErr w:type="spellEnd"/>
          </w:p>
        </w:tc>
        <w:tc>
          <w:tcPr>
            <w:tcW w:w="2016" w:type="dxa"/>
            <w:vAlign w:val="center"/>
          </w:tcPr>
          <w:p w14:paraId="4E3B5B2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9</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w:t>
            </w:r>
            <w:r>
              <w:rPr>
                <w:rFonts w:ascii="Times New Roman Regular" w:hAnsi="Times New Roman Regular" w:cs="Times New Roman Regular"/>
                <w:sz w:val="20"/>
                <w:szCs w:val="20"/>
                <w:lang w:eastAsia="zh-Hans"/>
              </w:rPr>
              <w:t>±0.4</w:t>
            </w:r>
          </w:p>
        </w:tc>
        <w:tc>
          <w:tcPr>
            <w:tcW w:w="2017" w:type="dxa"/>
            <w:vAlign w:val="center"/>
          </w:tcPr>
          <w:p w14:paraId="5623CFB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8.4</w:t>
            </w:r>
            <w:r>
              <w:rPr>
                <w:rFonts w:ascii="Times New Roman Regular" w:hAnsi="Times New Roman Regular" w:cs="Times New Roman Regular"/>
                <w:sz w:val="20"/>
                <w:szCs w:val="20"/>
                <w:lang w:eastAsia="zh-Hans"/>
              </w:rPr>
              <w:t>±0.6</w:t>
            </w:r>
          </w:p>
        </w:tc>
        <w:tc>
          <w:tcPr>
            <w:tcW w:w="711" w:type="dxa"/>
            <w:vAlign w:val="center"/>
          </w:tcPr>
          <w:p w14:paraId="36E55BD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5.96</w:t>
            </w:r>
          </w:p>
        </w:tc>
        <w:tc>
          <w:tcPr>
            <w:tcW w:w="938" w:type="dxa"/>
            <w:vAlign w:val="center"/>
          </w:tcPr>
          <w:p w14:paraId="1800A98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r>
    </w:tbl>
    <w:p w14:paraId="3028BF2A" w14:textId="77777777" w:rsidR="00154FAA" w:rsidRDefault="00154FAA">
      <w:pPr>
        <w:tabs>
          <w:tab w:val="left" w:pos="851"/>
          <w:tab w:val="left" w:pos="993"/>
        </w:tabs>
        <w:spacing w:line="360" w:lineRule="auto"/>
        <w:jc w:val="both"/>
        <w:rPr>
          <w:rFonts w:ascii="Times New Roman Regular" w:eastAsiaTheme="minorEastAsia" w:hAnsi="Times New Roman Regular" w:cs="Times New Roman Regular" w:hint="eastAsia"/>
          <w:sz w:val="28"/>
          <w:szCs w:val="28"/>
          <w:lang w:val="uk-UA" w:eastAsia="zh-Hans"/>
        </w:rPr>
      </w:pPr>
    </w:p>
    <w:tbl>
      <w:tblPr>
        <w:tblStyle w:val="af1"/>
        <w:tblW w:w="0" w:type="auto"/>
        <w:tblLook w:val="04A0" w:firstRow="1" w:lastRow="0" w:firstColumn="1" w:lastColumn="0" w:noHBand="0" w:noVBand="1"/>
      </w:tblPr>
      <w:tblGrid>
        <w:gridCol w:w="1489"/>
        <w:gridCol w:w="1217"/>
        <w:gridCol w:w="1217"/>
        <w:gridCol w:w="1217"/>
        <w:gridCol w:w="1218"/>
        <w:gridCol w:w="1218"/>
        <w:gridCol w:w="1218"/>
      </w:tblGrid>
      <w:tr w:rsidR="00154FAA" w:rsidRPr="00EA4856" w14:paraId="2F476FF6" w14:textId="77777777">
        <w:tc>
          <w:tcPr>
            <w:tcW w:w="8522" w:type="dxa"/>
            <w:gridSpan w:val="7"/>
            <w:vAlign w:val="center"/>
          </w:tcPr>
          <w:p w14:paraId="263A8D32" w14:textId="77777777" w:rsidR="00154FAA" w:rsidRDefault="00000000">
            <w:pPr>
              <w:jc w:val="center"/>
              <w:rPr>
                <w:rFonts w:ascii="Times New Roman Regular" w:eastAsiaTheme="minorEastAsia" w:hAnsi="Times New Roman Regular" w:cs="Times New Roman Regular" w:hint="eastAsia"/>
                <w:lang w:val="uk-UA" w:eastAsia="zh-Hans"/>
              </w:rPr>
            </w:pPr>
            <w:r>
              <w:rPr>
                <w:rFonts w:ascii="Times New Roman Bold" w:eastAsiaTheme="minorEastAsia" w:hAnsi="Times New Roman Bold" w:cs="Times New Roman Bold"/>
                <w:b/>
                <w:bCs/>
                <w:sz w:val="24"/>
                <w:szCs w:val="32"/>
                <w:lang w:val="uk-UA" w:eastAsia="zh-Hans"/>
              </w:rPr>
              <w:t xml:space="preserve">Таблиця 13, Повторні вимірювання </w:t>
            </w:r>
            <w:r>
              <w:rPr>
                <w:rFonts w:ascii="Times New Roman Bold" w:eastAsiaTheme="minorEastAsia" w:hAnsi="Times New Roman Bold" w:cs="Times New Roman Bold"/>
                <w:b/>
                <w:bCs/>
                <w:sz w:val="24"/>
                <w:szCs w:val="32"/>
                <w:lang w:eastAsia="zh-Hans"/>
              </w:rPr>
              <w:t>ANOVA</w:t>
            </w:r>
            <w:r>
              <w:rPr>
                <w:rFonts w:ascii="Times New Roman Bold" w:eastAsiaTheme="minorEastAsia" w:hAnsi="Times New Roman Bold" w:cs="Times New Roman Bold"/>
                <w:b/>
                <w:bCs/>
                <w:sz w:val="24"/>
                <w:szCs w:val="32"/>
                <w:lang w:val="uk-UA" w:eastAsia="zh-Hans"/>
              </w:rPr>
              <w:t xml:space="preserve"> для зміни оцінок ефективності падіння в обох групах (</w:t>
            </w:r>
            <w:r>
              <w:rPr>
                <w:rFonts w:ascii="Times New Roman Bold" w:eastAsiaTheme="minorEastAsia" w:hAnsi="Times New Roman Bold" w:cs="Times New Roman Bold"/>
                <w:b/>
                <w:bCs/>
                <w:sz w:val="24"/>
                <w:szCs w:val="32"/>
                <w:lang w:eastAsia="zh-Hans"/>
              </w:rPr>
              <w:t>n</w:t>
            </w:r>
            <w:r>
              <w:rPr>
                <w:rFonts w:ascii="Times New Roman Bold" w:eastAsiaTheme="minorEastAsia" w:hAnsi="Times New Roman Bold" w:cs="Times New Roman Bold"/>
                <w:b/>
                <w:bCs/>
                <w:sz w:val="24"/>
                <w:szCs w:val="32"/>
                <w:lang w:val="uk-UA" w:eastAsia="zh-Hans"/>
              </w:rPr>
              <w:t>=22)</w:t>
            </w:r>
          </w:p>
        </w:tc>
      </w:tr>
      <w:tr w:rsidR="00154FAA" w14:paraId="0A66FD3B" w14:textId="77777777">
        <w:tc>
          <w:tcPr>
            <w:tcW w:w="1217" w:type="dxa"/>
            <w:vMerge w:val="restart"/>
            <w:vAlign w:val="center"/>
          </w:tcPr>
          <w:p w14:paraId="629EFE11" w14:textId="77777777" w:rsidR="00154FAA" w:rsidRDefault="00000000">
            <w:pPr>
              <w:jc w:val="center"/>
              <w:rPr>
                <w:rFonts w:ascii="Times New Roman Regular" w:hAnsi="Times New Roman Regular" w:cs="Times New Roman Regular"/>
              </w:rPr>
            </w:pPr>
            <w:r>
              <w:rPr>
                <w:rFonts w:ascii="Times New Roman Regular" w:hAnsi="Times New Roman Regular" w:cs="Times New Roman Regular"/>
              </w:rPr>
              <w:t>Проект</w:t>
            </w:r>
          </w:p>
          <w:p w14:paraId="0885B9E1" w14:textId="77777777" w:rsidR="00154FAA" w:rsidRDefault="00154FAA">
            <w:pPr>
              <w:jc w:val="center"/>
              <w:rPr>
                <w:rFonts w:ascii="Times New Roman Regular" w:hAnsi="Times New Roman Regular" w:cs="Times New Roman Regular"/>
                <w:lang w:val="en-US" w:eastAsia="zh-Hans"/>
              </w:rPr>
            </w:pPr>
          </w:p>
        </w:tc>
        <w:tc>
          <w:tcPr>
            <w:tcW w:w="2434" w:type="dxa"/>
            <w:gridSpan w:val="2"/>
            <w:vAlign w:val="center"/>
          </w:tcPr>
          <w:p w14:paraId="0D38AF34"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Міжгрупові</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ефекти</w:t>
            </w:r>
            <w:proofErr w:type="spellEnd"/>
          </w:p>
        </w:tc>
        <w:tc>
          <w:tcPr>
            <w:tcW w:w="2435" w:type="dxa"/>
            <w:gridSpan w:val="2"/>
            <w:vAlign w:val="center"/>
          </w:tcPr>
          <w:p w14:paraId="52A615C9"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Ефект</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часу</w:t>
            </w:r>
            <w:proofErr w:type="spellEnd"/>
          </w:p>
        </w:tc>
        <w:tc>
          <w:tcPr>
            <w:tcW w:w="2436" w:type="dxa"/>
            <w:gridSpan w:val="2"/>
            <w:vAlign w:val="center"/>
          </w:tcPr>
          <w:p w14:paraId="489EAD31"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Ефекти</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взаємодії</w:t>
            </w:r>
            <w:proofErr w:type="spellEnd"/>
          </w:p>
        </w:tc>
      </w:tr>
      <w:tr w:rsidR="00154FAA" w14:paraId="5E2891A5" w14:textId="77777777">
        <w:tc>
          <w:tcPr>
            <w:tcW w:w="1217" w:type="dxa"/>
            <w:vMerge/>
            <w:vAlign w:val="center"/>
          </w:tcPr>
          <w:p w14:paraId="2C0D7E67" w14:textId="77777777" w:rsidR="00154FAA" w:rsidRDefault="00154FAA">
            <w:pPr>
              <w:jc w:val="center"/>
              <w:rPr>
                <w:rFonts w:ascii="Times New Roman Regular" w:eastAsiaTheme="minorEastAsia" w:hAnsi="Times New Roman Regular" w:cs="Times New Roman Regular" w:hint="eastAsia"/>
                <w:lang w:eastAsia="zh-Hans"/>
              </w:rPr>
            </w:pPr>
          </w:p>
        </w:tc>
        <w:tc>
          <w:tcPr>
            <w:tcW w:w="1217" w:type="dxa"/>
            <w:vAlign w:val="center"/>
          </w:tcPr>
          <w:p w14:paraId="1CB6F13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F</w:t>
            </w:r>
          </w:p>
        </w:tc>
        <w:tc>
          <w:tcPr>
            <w:tcW w:w="1217" w:type="dxa"/>
            <w:vAlign w:val="center"/>
          </w:tcPr>
          <w:p w14:paraId="31507C8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c>
          <w:tcPr>
            <w:tcW w:w="1217" w:type="dxa"/>
            <w:vAlign w:val="center"/>
          </w:tcPr>
          <w:p w14:paraId="77C5638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F</w:t>
            </w:r>
          </w:p>
        </w:tc>
        <w:tc>
          <w:tcPr>
            <w:tcW w:w="1218" w:type="dxa"/>
            <w:vAlign w:val="center"/>
          </w:tcPr>
          <w:p w14:paraId="6A88769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c>
          <w:tcPr>
            <w:tcW w:w="1218" w:type="dxa"/>
            <w:vAlign w:val="center"/>
          </w:tcPr>
          <w:p w14:paraId="1039F6B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F</w:t>
            </w:r>
          </w:p>
        </w:tc>
        <w:tc>
          <w:tcPr>
            <w:tcW w:w="1218" w:type="dxa"/>
            <w:vAlign w:val="center"/>
          </w:tcPr>
          <w:p w14:paraId="1AB99F7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r>
      <w:tr w:rsidR="00154FAA" w14:paraId="0417DDD1" w14:textId="77777777">
        <w:tc>
          <w:tcPr>
            <w:tcW w:w="1217" w:type="dxa"/>
            <w:vAlign w:val="center"/>
          </w:tcPr>
          <w:p w14:paraId="55683DDB"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t>Ефективність</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падіння</w:t>
            </w:r>
            <w:proofErr w:type="spellEnd"/>
          </w:p>
        </w:tc>
        <w:tc>
          <w:tcPr>
            <w:tcW w:w="1217" w:type="dxa"/>
            <w:vAlign w:val="center"/>
          </w:tcPr>
          <w:p w14:paraId="1B19EF6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7" w:type="dxa"/>
            <w:vAlign w:val="center"/>
          </w:tcPr>
          <w:p w14:paraId="4D00F02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7" w:type="dxa"/>
            <w:vAlign w:val="center"/>
          </w:tcPr>
          <w:p w14:paraId="380A879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74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56</w:t>
            </w:r>
          </w:p>
        </w:tc>
        <w:tc>
          <w:tcPr>
            <w:tcW w:w="1218" w:type="dxa"/>
            <w:vAlign w:val="center"/>
          </w:tcPr>
          <w:p w14:paraId="0700DA9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8" w:type="dxa"/>
            <w:vAlign w:val="center"/>
          </w:tcPr>
          <w:p w14:paraId="46CE9CC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93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58</w:t>
            </w:r>
          </w:p>
        </w:tc>
        <w:tc>
          <w:tcPr>
            <w:tcW w:w="1218" w:type="dxa"/>
            <w:vAlign w:val="center"/>
          </w:tcPr>
          <w:p w14:paraId="7F6295C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r>
    </w:tbl>
    <w:p w14:paraId="22A5402B" w14:textId="77777777" w:rsidR="00154FAA" w:rsidRDefault="00000000">
      <w:pPr>
        <w:tabs>
          <w:tab w:val="left" w:pos="851"/>
          <w:tab w:val="left" w:pos="993"/>
        </w:tabs>
        <w:spacing w:line="360" w:lineRule="auto"/>
        <w:jc w:val="both"/>
        <w:rPr>
          <w:rFonts w:ascii="Times New Roman Regular" w:eastAsiaTheme="minorEastAsia" w:hAnsi="Times New Roman Regular" w:cs="Times New Roman Regular" w:hint="eastAsia"/>
          <w:sz w:val="24"/>
          <w:szCs w:val="24"/>
          <w:lang w:val="uk-UA" w:eastAsia="zh-Hans"/>
        </w:rPr>
      </w:pPr>
      <w:r>
        <w:rPr>
          <w:rFonts w:ascii="Times New Roman Regular" w:eastAsiaTheme="minorEastAsia" w:hAnsi="Times New Roman Regular" w:cs="Times New Roman Regular"/>
          <w:sz w:val="24"/>
          <w:szCs w:val="24"/>
          <w:lang w:val="uk-UA" w:eastAsia="zh-Hans"/>
        </w:rPr>
        <w:t>Рисунок 10, Тенденції ефективності падіння в різні моменти часу для обох груп</w:t>
      </w:r>
    </w:p>
    <w:p w14:paraId="389B6FAA" w14:textId="77777777" w:rsidR="00154FAA" w:rsidRDefault="00000000">
      <w:pPr>
        <w:tabs>
          <w:tab w:val="left" w:pos="851"/>
          <w:tab w:val="left" w:pos="993"/>
        </w:tabs>
        <w:spacing w:line="360" w:lineRule="auto"/>
        <w:jc w:val="both"/>
        <w:rPr>
          <w:rFonts w:ascii="Times New Roman Regular" w:hAnsi="Times New Roman Regular" w:cs="Times New Roman Regular"/>
          <w:sz w:val="28"/>
          <w:szCs w:val="28"/>
          <w:lang w:val="uk-UA"/>
        </w:rPr>
      </w:pPr>
      <w:r>
        <w:rPr>
          <w:rFonts w:eastAsiaTheme="minorEastAsia"/>
          <w:noProof/>
          <w:lang w:eastAsia="zh-Hans"/>
        </w:rPr>
        <w:drawing>
          <wp:inline distT="0" distB="0" distL="114300" distR="114300" wp14:anchorId="58DE1624" wp14:editId="5B0441DC">
            <wp:extent cx="5939790" cy="2089785"/>
            <wp:effectExtent l="6350" t="6350" r="22860" b="12065"/>
            <wp:docPr id="41" name="图表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E178F85"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rPr>
        <w:lastRenderedPageBreak/>
        <w:t>3.</w:t>
      </w:r>
      <w:r>
        <w:rPr>
          <w:rFonts w:ascii="Times New Roman Bold" w:hAnsi="Times New Roman Bold" w:cs="Times New Roman Bold"/>
          <w:b/>
          <w:bCs/>
          <w:sz w:val="28"/>
          <w:szCs w:val="28"/>
          <w:lang w:val="uk-UA"/>
        </w:rPr>
        <w:t>3.5 Вплив втручання на самооцінку фізичної активності у літніх пацієнтів з остеопорозом</w:t>
      </w:r>
    </w:p>
    <w:p w14:paraId="28E9B517"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Для порівняння показників </w:t>
      </w:r>
      <w:proofErr w:type="spellStart"/>
      <w:r>
        <w:rPr>
          <w:rFonts w:ascii="Times New Roman Regular" w:hAnsi="Times New Roman Regular" w:cs="Times New Roman Regular"/>
          <w:sz w:val="28"/>
          <w:szCs w:val="28"/>
          <w:lang w:val="uk-UA"/>
        </w:rPr>
        <w:t>самоефективності</w:t>
      </w:r>
      <w:proofErr w:type="spellEnd"/>
      <w:r>
        <w:rPr>
          <w:rFonts w:ascii="Times New Roman Regular" w:hAnsi="Times New Roman Regular" w:cs="Times New Roman Regular"/>
          <w:sz w:val="28"/>
          <w:szCs w:val="28"/>
          <w:lang w:val="uk-UA"/>
        </w:rPr>
        <w:t xml:space="preserve"> фізичних вправ у двох групах було використано метод повторних вимірювань ANOVA. Результати сферичного тесту </w:t>
      </w:r>
      <w:proofErr w:type="spellStart"/>
      <w:r>
        <w:rPr>
          <w:rFonts w:ascii="Times New Roman Regular" w:hAnsi="Times New Roman Regular" w:cs="Times New Roman Regular"/>
          <w:sz w:val="28"/>
          <w:szCs w:val="28"/>
          <w:lang w:val="uk-UA"/>
        </w:rPr>
        <w:t>Маучлі</w:t>
      </w:r>
      <w:proofErr w:type="spellEnd"/>
      <w:r>
        <w:rPr>
          <w:rFonts w:ascii="Times New Roman Regular" w:hAnsi="Times New Roman Regular" w:cs="Times New Roman Regular"/>
          <w:sz w:val="28"/>
          <w:szCs w:val="28"/>
          <w:lang w:val="uk-UA"/>
        </w:rPr>
        <w:t xml:space="preserve"> не відповідали сферичній гіпотезі (p &lt; 0,05), і результати були скориговані за допомогою </w:t>
      </w:r>
      <w:proofErr w:type="spellStart"/>
      <w:r>
        <w:rPr>
          <w:rFonts w:ascii="Times New Roman Regular" w:hAnsi="Times New Roman Regular" w:cs="Times New Roman Regular"/>
          <w:sz w:val="28"/>
          <w:szCs w:val="28"/>
          <w:lang w:val="uk-UA"/>
        </w:rPr>
        <w:t>Грінхауза-Гайссера</w:t>
      </w:r>
      <w:proofErr w:type="spellEnd"/>
      <w:r>
        <w:rPr>
          <w:rFonts w:ascii="Times New Roman Regular" w:hAnsi="Times New Roman Regular" w:cs="Times New Roman Regular"/>
          <w:sz w:val="28"/>
          <w:szCs w:val="28"/>
          <w:lang w:val="uk-UA"/>
        </w:rPr>
        <w:t xml:space="preserve">. Відмінності між двома групами були статистично значущими (p &lt; 0,05), як показано в Таблиці 15. i) </w:t>
      </w:r>
      <w:proofErr w:type="spellStart"/>
      <w:r>
        <w:rPr>
          <w:rFonts w:ascii="Times New Roman Regular" w:hAnsi="Times New Roman Regular" w:cs="Times New Roman Regular"/>
          <w:sz w:val="28"/>
          <w:szCs w:val="28"/>
          <w:lang w:val="uk-UA"/>
        </w:rPr>
        <w:t>Міжгруповий</w:t>
      </w:r>
      <w:proofErr w:type="spellEnd"/>
      <w:r>
        <w:rPr>
          <w:rFonts w:ascii="Times New Roman Regular" w:hAnsi="Times New Roman Regular" w:cs="Times New Roman Regular"/>
          <w:sz w:val="28"/>
          <w:szCs w:val="28"/>
          <w:lang w:val="uk-UA"/>
        </w:rPr>
        <w:t xml:space="preserve"> ефект: показники самооцінки фізичної активності відрізнялися між двома групами незалежно від часу; ii) Часовий ефект: зміна показників самооцінки фізичної активності відрізнялася між двома групами незалежно від втручання; iii) Ефект взаємодії. Показники самооцінки фізичної активності в обох групах пацієнтів мали різну динаміку в часі. Було побудовано часовий тренд, який показано на рисунку 11.</w:t>
      </w:r>
    </w:p>
    <w:p w14:paraId="28D4E9AE" w14:textId="77777777" w:rsidR="00154FAA" w:rsidRDefault="00000000">
      <w:pPr>
        <w:rPr>
          <w:rFonts w:eastAsiaTheme="minorEastAsia"/>
          <w:lang w:eastAsia="zh-Hans"/>
        </w:rPr>
      </w:pPr>
      <w:r>
        <w:rPr>
          <w:rFonts w:ascii="Times New Roman Regular" w:hAnsi="Times New Roman Regular" w:cs="Times New Roman Regular"/>
          <w:sz w:val="28"/>
          <w:szCs w:val="28"/>
          <w:lang w:val="uk-UA"/>
        </w:rPr>
        <w:t>Різниця між групою втручання та контрольною групою була статистично значущою через 4 та 12 тижнів втручання (р &lt; 0,05), як показано в таблиці 14.</w:t>
      </w:r>
    </w:p>
    <w:tbl>
      <w:tblPr>
        <w:tblStyle w:val="af1"/>
        <w:tblW w:w="0" w:type="auto"/>
        <w:tblLook w:val="04A0" w:firstRow="1" w:lastRow="0" w:firstColumn="1" w:lastColumn="0" w:noHBand="0" w:noVBand="1"/>
      </w:tblPr>
      <w:tblGrid>
        <w:gridCol w:w="1906"/>
        <w:gridCol w:w="1420"/>
        <w:gridCol w:w="1598"/>
        <w:gridCol w:w="418"/>
        <w:gridCol w:w="2017"/>
        <w:gridCol w:w="711"/>
        <w:gridCol w:w="938"/>
      </w:tblGrid>
      <w:tr w:rsidR="00154FAA" w14:paraId="53C7C2F5" w14:textId="77777777">
        <w:tc>
          <w:tcPr>
            <w:tcW w:w="8522" w:type="dxa"/>
            <w:gridSpan w:val="7"/>
            <w:vAlign w:val="center"/>
          </w:tcPr>
          <w:p w14:paraId="0B158624"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Bold" w:eastAsiaTheme="minorEastAsia" w:hAnsi="Times New Roman Bold" w:cs="Times New Roman Bold"/>
                <w:b/>
                <w:bCs/>
                <w:sz w:val="24"/>
                <w:szCs w:val="32"/>
                <w:lang w:eastAsia="zh-Hans"/>
              </w:rPr>
              <w:t>Таблиця</w:t>
            </w:r>
            <w:proofErr w:type="spellEnd"/>
            <w:r>
              <w:rPr>
                <w:rFonts w:ascii="Times New Roman Bold" w:eastAsiaTheme="minorEastAsia" w:hAnsi="Times New Roman Bold" w:cs="Times New Roman Bold"/>
                <w:b/>
                <w:bCs/>
                <w:sz w:val="24"/>
                <w:szCs w:val="32"/>
                <w:lang w:eastAsia="zh-Hans"/>
              </w:rPr>
              <w:t xml:space="preserve"> 14, </w:t>
            </w:r>
            <w:proofErr w:type="spellStart"/>
            <w:r>
              <w:rPr>
                <w:rFonts w:ascii="Times New Roman Bold" w:eastAsiaTheme="minorEastAsia" w:hAnsi="Times New Roman Bold" w:cs="Times New Roman Bold"/>
                <w:b/>
                <w:bCs/>
                <w:sz w:val="24"/>
                <w:szCs w:val="32"/>
                <w:lang w:eastAsia="zh-Hans"/>
              </w:rPr>
              <w:t>Порівняння</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показників</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самоефективності</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фізичних</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вправ</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між</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двома</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групами</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після</w:t>
            </w:r>
            <w:proofErr w:type="spellEnd"/>
            <w:r>
              <w:rPr>
                <w:rFonts w:ascii="Times New Roman Bold" w:eastAsiaTheme="minorEastAsia" w:hAnsi="Times New Roman Bold" w:cs="Times New Roman Bold"/>
                <w:b/>
                <w:bCs/>
                <w:sz w:val="24"/>
                <w:szCs w:val="32"/>
                <w:lang w:eastAsia="zh-Hans"/>
              </w:rPr>
              <w:t xml:space="preserve"> </w:t>
            </w:r>
            <w:proofErr w:type="spellStart"/>
            <w:r>
              <w:rPr>
                <w:rFonts w:ascii="Times New Roman Bold" w:eastAsiaTheme="minorEastAsia" w:hAnsi="Times New Roman Bold" w:cs="Times New Roman Bold"/>
                <w:b/>
                <w:bCs/>
                <w:sz w:val="24"/>
                <w:szCs w:val="32"/>
                <w:lang w:eastAsia="zh-Hans"/>
              </w:rPr>
              <w:t>втручання</w:t>
            </w:r>
            <w:proofErr w:type="spellEnd"/>
            <w:r>
              <w:rPr>
                <w:rFonts w:ascii="Times New Roman Bold" w:eastAsiaTheme="minorEastAsia" w:hAnsi="Times New Roman Bold" w:cs="Times New Roman Bold"/>
                <w:b/>
                <w:bCs/>
                <w:sz w:val="24"/>
                <w:szCs w:val="32"/>
                <w:lang w:eastAsia="zh-Hans"/>
              </w:rPr>
              <w:t xml:space="preserve"> (n=22)</w:t>
            </w:r>
          </w:p>
        </w:tc>
      </w:tr>
      <w:tr w:rsidR="00154FAA" w14:paraId="56295D6F" w14:textId="77777777">
        <w:tc>
          <w:tcPr>
            <w:tcW w:w="1420" w:type="dxa"/>
            <w:vMerge w:val="restart"/>
            <w:vAlign w:val="center"/>
          </w:tcPr>
          <w:p w14:paraId="318F0D77" w14:textId="77777777" w:rsidR="00154FAA" w:rsidRDefault="00000000">
            <w:pPr>
              <w:jc w:val="center"/>
              <w:rPr>
                <w:rFonts w:ascii="Times New Roman Regular" w:hAnsi="Times New Roman Regular" w:cs="Times New Roman Regular"/>
              </w:rPr>
            </w:pPr>
            <w:proofErr w:type="spellStart"/>
            <w:r>
              <w:rPr>
                <w:rFonts w:ascii="Times New Roman Regular" w:hAnsi="Times New Roman Regular" w:cs="Times New Roman Regular"/>
              </w:rPr>
              <w:t>Проекти</w:t>
            </w:r>
            <w:proofErr w:type="spellEnd"/>
          </w:p>
          <w:p w14:paraId="58046D9D" w14:textId="77777777" w:rsidR="00154FAA" w:rsidRDefault="00154FAA">
            <w:pPr>
              <w:jc w:val="center"/>
              <w:rPr>
                <w:rFonts w:ascii="Times New Roman Regular" w:hAnsi="Times New Roman Regular" w:cs="Times New Roman Regular"/>
                <w:lang w:val="en-US" w:eastAsia="zh-Hans"/>
              </w:rPr>
            </w:pPr>
          </w:p>
        </w:tc>
        <w:tc>
          <w:tcPr>
            <w:tcW w:w="1420" w:type="dxa"/>
            <w:vMerge w:val="restart"/>
            <w:vAlign w:val="center"/>
          </w:tcPr>
          <w:p w14:paraId="3CEE02A4" w14:textId="77777777" w:rsidR="00154FAA" w:rsidRDefault="00000000">
            <w:pPr>
              <w:jc w:val="center"/>
              <w:rPr>
                <w:rFonts w:ascii="Times New Roman Regular" w:hAnsi="Times New Roman Regular" w:cs="Times New Roman Regular"/>
              </w:rPr>
            </w:pPr>
            <w:proofErr w:type="spellStart"/>
            <w:r>
              <w:rPr>
                <w:rFonts w:ascii="Times New Roman Regular" w:hAnsi="Times New Roman Regular" w:cs="Times New Roman Regular"/>
              </w:rPr>
              <w:t>Часовий</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проміжок</w:t>
            </w:r>
            <w:proofErr w:type="spellEnd"/>
          </w:p>
          <w:p w14:paraId="11E828EB" w14:textId="77777777" w:rsidR="00154FAA" w:rsidRDefault="00154FAA">
            <w:pPr>
              <w:jc w:val="center"/>
              <w:rPr>
                <w:rFonts w:ascii="Times New Roman Regular" w:hAnsi="Times New Roman Regular" w:cs="Times New Roman Regular"/>
                <w:lang w:val="en-US" w:eastAsia="zh-Hans"/>
              </w:rPr>
            </w:pPr>
          </w:p>
        </w:tc>
        <w:tc>
          <w:tcPr>
            <w:tcW w:w="4033" w:type="dxa"/>
            <w:gridSpan w:val="3"/>
            <w:vAlign w:val="center"/>
          </w:tcPr>
          <w:p w14:paraId="127682F6"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Група</w:t>
            </w:r>
            <w:proofErr w:type="spellEnd"/>
          </w:p>
        </w:tc>
        <w:tc>
          <w:tcPr>
            <w:tcW w:w="711" w:type="dxa"/>
            <w:vMerge w:val="restart"/>
            <w:vAlign w:val="center"/>
          </w:tcPr>
          <w:p w14:paraId="678AC4B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w:t>
            </w:r>
          </w:p>
        </w:tc>
        <w:tc>
          <w:tcPr>
            <w:tcW w:w="938" w:type="dxa"/>
            <w:vMerge w:val="restart"/>
            <w:vAlign w:val="center"/>
          </w:tcPr>
          <w:p w14:paraId="51A8DCB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r>
      <w:tr w:rsidR="00154FAA" w14:paraId="1A34212A" w14:textId="77777777">
        <w:tc>
          <w:tcPr>
            <w:tcW w:w="1420" w:type="dxa"/>
            <w:vMerge/>
            <w:vAlign w:val="center"/>
          </w:tcPr>
          <w:p w14:paraId="0BF24132" w14:textId="77777777" w:rsidR="00154FAA" w:rsidRDefault="00154FAA">
            <w:pPr>
              <w:jc w:val="center"/>
              <w:rPr>
                <w:rFonts w:ascii="Times New Roman Regular" w:eastAsiaTheme="minorEastAsia" w:hAnsi="Times New Roman Regular" w:cs="Times New Roman Regular" w:hint="eastAsia"/>
                <w:lang w:eastAsia="zh-Hans"/>
              </w:rPr>
            </w:pPr>
          </w:p>
        </w:tc>
        <w:tc>
          <w:tcPr>
            <w:tcW w:w="1420" w:type="dxa"/>
            <w:vMerge/>
            <w:vAlign w:val="center"/>
          </w:tcPr>
          <w:p w14:paraId="67BBD4C8" w14:textId="77777777" w:rsidR="00154FAA" w:rsidRDefault="00154FAA">
            <w:pPr>
              <w:jc w:val="center"/>
              <w:rPr>
                <w:rFonts w:ascii="Times New Roman Regular" w:eastAsiaTheme="minorEastAsia" w:hAnsi="Times New Roman Regular" w:cs="Times New Roman Regular" w:hint="eastAsia"/>
                <w:lang w:eastAsia="zh-Hans"/>
              </w:rPr>
            </w:pPr>
          </w:p>
        </w:tc>
        <w:tc>
          <w:tcPr>
            <w:tcW w:w="1598" w:type="dxa"/>
            <w:vAlign w:val="center"/>
          </w:tcPr>
          <w:p w14:paraId="2BDEF0A6"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Група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втручання</w:t>
            </w:r>
            <w:proofErr w:type="spellEnd"/>
          </w:p>
        </w:tc>
        <w:tc>
          <w:tcPr>
            <w:tcW w:w="1599" w:type="dxa"/>
            <w:gridSpan w:val="2"/>
            <w:vAlign w:val="center"/>
          </w:tcPr>
          <w:p w14:paraId="22C2CAAD"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Контрольна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група</w:t>
            </w:r>
            <w:proofErr w:type="spellEnd"/>
          </w:p>
        </w:tc>
        <w:tc>
          <w:tcPr>
            <w:tcW w:w="711" w:type="dxa"/>
            <w:vMerge/>
            <w:vAlign w:val="center"/>
          </w:tcPr>
          <w:p w14:paraId="25E6156F" w14:textId="77777777" w:rsidR="00154FAA" w:rsidRDefault="00154FAA">
            <w:pPr>
              <w:jc w:val="center"/>
              <w:rPr>
                <w:rFonts w:ascii="Times New Roman Regular" w:eastAsiaTheme="minorEastAsia" w:hAnsi="Times New Roman Regular" w:cs="Times New Roman Regular" w:hint="eastAsia"/>
                <w:lang w:eastAsia="zh-Hans"/>
              </w:rPr>
            </w:pPr>
          </w:p>
        </w:tc>
        <w:tc>
          <w:tcPr>
            <w:tcW w:w="938" w:type="dxa"/>
            <w:vMerge/>
            <w:vAlign w:val="center"/>
          </w:tcPr>
          <w:p w14:paraId="06D0FADA" w14:textId="77777777" w:rsidR="00154FAA" w:rsidRDefault="00154FAA">
            <w:pPr>
              <w:jc w:val="center"/>
              <w:rPr>
                <w:rFonts w:ascii="Times New Roman Regular" w:eastAsiaTheme="minorEastAsia" w:hAnsi="Times New Roman Regular" w:cs="Times New Roman Regular" w:hint="eastAsia"/>
                <w:lang w:eastAsia="zh-Hans"/>
              </w:rPr>
            </w:pPr>
          </w:p>
        </w:tc>
      </w:tr>
      <w:tr w:rsidR="00154FAA" w14:paraId="4EDCBCA3" w14:textId="77777777">
        <w:tc>
          <w:tcPr>
            <w:tcW w:w="1420" w:type="dxa"/>
            <w:vMerge w:val="restart"/>
            <w:vAlign w:val="center"/>
          </w:tcPr>
          <w:p w14:paraId="5CE902ED"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t>Вправлятися</w:t>
            </w:r>
            <w:proofErr w:type="spellEnd"/>
            <w:r>
              <w:rPr>
                <w:rFonts w:ascii="Times New Roman Regular" w:hAnsi="Times New Roman Regular" w:cs="Times New Roman Regular"/>
              </w:rPr>
              <w:t xml:space="preserve"> в </w:t>
            </w:r>
            <w:proofErr w:type="spellStart"/>
            <w:r>
              <w:rPr>
                <w:rFonts w:ascii="Times New Roman Regular" w:hAnsi="Times New Roman Regular" w:cs="Times New Roman Regular"/>
              </w:rPr>
              <w:t>самоефективності</w:t>
            </w:r>
            <w:proofErr w:type="spellEnd"/>
          </w:p>
        </w:tc>
        <w:tc>
          <w:tcPr>
            <w:tcW w:w="1420" w:type="dxa"/>
            <w:vAlign w:val="center"/>
          </w:tcPr>
          <w:p w14:paraId="7222208D"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hAnsi="Times New Roman Regular" w:cs="Times New Roman Regular"/>
              </w:rPr>
              <w:t xml:space="preserve">4 </w:t>
            </w:r>
            <w:proofErr w:type="spellStart"/>
            <w:r>
              <w:rPr>
                <w:rFonts w:ascii="Times New Roman Regular" w:hAnsi="Times New Roman Regular" w:cs="Times New Roman Regular"/>
              </w:rPr>
              <w:t>тижні</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втручання</w:t>
            </w:r>
            <w:proofErr w:type="spellEnd"/>
          </w:p>
        </w:tc>
        <w:tc>
          <w:tcPr>
            <w:tcW w:w="2016" w:type="dxa"/>
            <w:gridSpan w:val="2"/>
            <w:vAlign w:val="center"/>
          </w:tcPr>
          <w:p w14:paraId="2247B4F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45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w:t>
            </w:r>
            <w:r>
              <w:rPr>
                <w:rFonts w:ascii="Times New Roman Regular" w:hAnsi="Times New Roman Regular" w:cs="Times New Roman Regular"/>
                <w:sz w:val="20"/>
                <w:szCs w:val="20"/>
                <w:lang w:eastAsia="zh-Hans"/>
              </w:rPr>
              <w:t>±10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3</w:t>
            </w:r>
          </w:p>
        </w:tc>
        <w:tc>
          <w:tcPr>
            <w:tcW w:w="2017" w:type="dxa"/>
            <w:vAlign w:val="center"/>
          </w:tcPr>
          <w:p w14:paraId="33F719D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sz w:val="20"/>
                <w:szCs w:val="20"/>
                <w:lang w:eastAsia="zh-Hans"/>
              </w:rPr>
              <w:t>36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7±10</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9</w:t>
            </w:r>
          </w:p>
        </w:tc>
        <w:tc>
          <w:tcPr>
            <w:tcW w:w="711" w:type="dxa"/>
            <w:vAlign w:val="center"/>
          </w:tcPr>
          <w:p w14:paraId="29A61A7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39</w:t>
            </w:r>
          </w:p>
        </w:tc>
        <w:tc>
          <w:tcPr>
            <w:tcW w:w="938" w:type="dxa"/>
            <w:vAlign w:val="center"/>
          </w:tcPr>
          <w:p w14:paraId="645292F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r>
      <w:tr w:rsidR="00154FAA" w14:paraId="26720D51" w14:textId="77777777">
        <w:tc>
          <w:tcPr>
            <w:tcW w:w="1420" w:type="dxa"/>
            <w:vMerge/>
            <w:vAlign w:val="center"/>
          </w:tcPr>
          <w:p w14:paraId="053D87D2" w14:textId="77777777" w:rsidR="00154FAA" w:rsidRDefault="00154FAA">
            <w:pPr>
              <w:jc w:val="center"/>
              <w:rPr>
                <w:rFonts w:ascii="Times New Roman Regular" w:eastAsiaTheme="minorEastAsia" w:hAnsi="Times New Roman Regular" w:cs="Times New Roman Regular" w:hint="eastAsia"/>
                <w:lang w:eastAsia="zh-Hans"/>
              </w:rPr>
            </w:pPr>
          </w:p>
        </w:tc>
        <w:tc>
          <w:tcPr>
            <w:tcW w:w="1420" w:type="dxa"/>
            <w:vAlign w:val="center"/>
          </w:tcPr>
          <w:p w14:paraId="24902529"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hAnsi="Times New Roman Regular" w:cs="Times New Roman Regular"/>
              </w:rPr>
              <w:t xml:space="preserve">12 </w:t>
            </w:r>
            <w:proofErr w:type="spellStart"/>
            <w:r>
              <w:rPr>
                <w:rFonts w:ascii="Times New Roman Regular" w:hAnsi="Times New Roman Regular" w:cs="Times New Roman Regular"/>
              </w:rPr>
              <w:t>тижнів</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втручання</w:t>
            </w:r>
            <w:proofErr w:type="spellEnd"/>
          </w:p>
        </w:tc>
        <w:tc>
          <w:tcPr>
            <w:tcW w:w="2016" w:type="dxa"/>
            <w:gridSpan w:val="2"/>
            <w:vAlign w:val="center"/>
          </w:tcPr>
          <w:p w14:paraId="48EE4D4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sz w:val="20"/>
                <w:szCs w:val="20"/>
                <w:lang w:eastAsia="zh-Hans"/>
              </w:rPr>
              <w:t>56</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7±5</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3</w:t>
            </w:r>
          </w:p>
        </w:tc>
        <w:tc>
          <w:tcPr>
            <w:tcW w:w="2017" w:type="dxa"/>
            <w:vAlign w:val="center"/>
          </w:tcPr>
          <w:p w14:paraId="79170C7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sz w:val="20"/>
                <w:szCs w:val="20"/>
                <w:lang w:eastAsia="zh-Hans"/>
              </w:rPr>
              <w:t>37</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6±8</w:t>
            </w:r>
            <w:r>
              <w:rPr>
                <w:rFonts w:ascii="Times New Roman Regular" w:hAnsi="Times New Roman Regular" w:cs="Times New Roman Regular"/>
                <w:sz w:val="20"/>
                <w:szCs w:val="20"/>
                <w:lang w:val="en-US" w:eastAsia="zh-Hans"/>
              </w:rPr>
              <w:t>.</w:t>
            </w:r>
            <w:r>
              <w:rPr>
                <w:rFonts w:ascii="Times New Roman Regular" w:hAnsi="Times New Roman Regular" w:cs="Times New Roman Regular"/>
                <w:sz w:val="20"/>
                <w:szCs w:val="20"/>
                <w:lang w:eastAsia="zh-Hans"/>
              </w:rPr>
              <w:t>6</w:t>
            </w:r>
          </w:p>
        </w:tc>
        <w:tc>
          <w:tcPr>
            <w:tcW w:w="711" w:type="dxa"/>
            <w:vAlign w:val="center"/>
          </w:tcPr>
          <w:p w14:paraId="0445CDC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98</w:t>
            </w:r>
          </w:p>
        </w:tc>
        <w:tc>
          <w:tcPr>
            <w:tcW w:w="938" w:type="dxa"/>
            <w:vAlign w:val="center"/>
          </w:tcPr>
          <w:p w14:paraId="04F42D1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r>
    </w:tbl>
    <w:p w14:paraId="0075A6FC" w14:textId="77777777" w:rsidR="00154FAA" w:rsidRDefault="00154FAA">
      <w:pPr>
        <w:rPr>
          <w:rFonts w:eastAsiaTheme="minorEastAsia"/>
          <w:lang w:eastAsia="zh-Hans"/>
        </w:rPr>
      </w:pPr>
    </w:p>
    <w:tbl>
      <w:tblPr>
        <w:tblStyle w:val="af1"/>
        <w:tblW w:w="0" w:type="auto"/>
        <w:tblLook w:val="04A0" w:firstRow="1" w:lastRow="0" w:firstColumn="1" w:lastColumn="0" w:noHBand="0" w:noVBand="1"/>
      </w:tblPr>
      <w:tblGrid>
        <w:gridCol w:w="1906"/>
        <w:gridCol w:w="1217"/>
        <w:gridCol w:w="1217"/>
        <w:gridCol w:w="1217"/>
        <w:gridCol w:w="1218"/>
        <w:gridCol w:w="1218"/>
        <w:gridCol w:w="1218"/>
      </w:tblGrid>
      <w:tr w:rsidR="00154FAA" w14:paraId="0A707A93" w14:textId="77777777">
        <w:tc>
          <w:tcPr>
            <w:tcW w:w="8522" w:type="dxa"/>
            <w:gridSpan w:val="7"/>
            <w:vAlign w:val="center"/>
          </w:tcPr>
          <w:p w14:paraId="3C93BAC2"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Bold" w:hAnsi="Times New Roman Bold" w:cs="Times New Roman Bold"/>
                <w:b/>
                <w:bCs/>
                <w:sz w:val="24"/>
                <w:szCs w:val="32"/>
                <w:lang w:eastAsia="zh-Hans"/>
              </w:rPr>
              <w:t>Таблиця</w:t>
            </w:r>
            <w:proofErr w:type="spellEnd"/>
            <w:r>
              <w:rPr>
                <w:rFonts w:ascii="Times New Roman Bold" w:hAnsi="Times New Roman Bold" w:cs="Times New Roman Bold"/>
                <w:b/>
                <w:bCs/>
                <w:sz w:val="24"/>
                <w:szCs w:val="32"/>
                <w:lang w:eastAsia="zh-Hans"/>
              </w:rPr>
              <w:t xml:space="preserve"> 15, </w:t>
            </w:r>
            <w:proofErr w:type="spellStart"/>
            <w:r>
              <w:rPr>
                <w:rFonts w:ascii="Times New Roman Bold" w:hAnsi="Times New Roman Bold" w:cs="Times New Roman Bold"/>
                <w:b/>
                <w:bCs/>
                <w:sz w:val="24"/>
                <w:szCs w:val="32"/>
                <w:lang w:eastAsia="zh-Hans"/>
              </w:rPr>
              <w:t>Повторні</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вимірювання</w:t>
            </w:r>
            <w:proofErr w:type="spellEnd"/>
            <w:r>
              <w:rPr>
                <w:rFonts w:ascii="Times New Roman Bold" w:hAnsi="Times New Roman Bold" w:cs="Times New Roman Bold"/>
                <w:b/>
                <w:bCs/>
                <w:sz w:val="24"/>
                <w:szCs w:val="32"/>
                <w:lang w:eastAsia="zh-Hans"/>
              </w:rPr>
              <w:t xml:space="preserve"> </w:t>
            </w:r>
            <w:r>
              <w:rPr>
                <w:rFonts w:ascii="Times New Roman Bold" w:hAnsi="Times New Roman Bold" w:cs="Times New Roman Bold"/>
                <w:b/>
                <w:bCs/>
                <w:sz w:val="24"/>
                <w:szCs w:val="32"/>
                <w:lang w:val="en-US" w:eastAsia="zh-Hans"/>
              </w:rPr>
              <w:t>ANOVA</w:t>
            </w:r>
            <w:r>
              <w:rPr>
                <w:rFonts w:ascii="Times New Roman Bold" w:hAnsi="Times New Roman Bold" w:cs="Times New Roman Bold"/>
                <w:b/>
                <w:bCs/>
                <w:sz w:val="24"/>
                <w:szCs w:val="32"/>
                <w:lang w:eastAsia="zh-Hans"/>
              </w:rPr>
              <w:t xml:space="preserve"> для </w:t>
            </w:r>
            <w:proofErr w:type="spellStart"/>
            <w:r>
              <w:rPr>
                <w:rFonts w:ascii="Times New Roman Bold" w:hAnsi="Times New Roman Bold" w:cs="Times New Roman Bold"/>
                <w:b/>
                <w:bCs/>
                <w:sz w:val="24"/>
                <w:szCs w:val="32"/>
                <w:lang w:eastAsia="zh-Hans"/>
              </w:rPr>
              <w:t>зміни</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показників</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самоефективності</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фізичних</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вправ</w:t>
            </w:r>
            <w:proofErr w:type="spellEnd"/>
            <w:r>
              <w:rPr>
                <w:rFonts w:ascii="Times New Roman Bold" w:hAnsi="Times New Roman Bold" w:cs="Times New Roman Bold"/>
                <w:b/>
                <w:bCs/>
                <w:sz w:val="24"/>
                <w:szCs w:val="32"/>
                <w:lang w:eastAsia="zh-Hans"/>
              </w:rPr>
              <w:t xml:space="preserve"> в </w:t>
            </w:r>
            <w:proofErr w:type="spellStart"/>
            <w:r>
              <w:rPr>
                <w:rFonts w:ascii="Times New Roman Bold" w:hAnsi="Times New Roman Bold" w:cs="Times New Roman Bold"/>
                <w:b/>
                <w:bCs/>
                <w:sz w:val="24"/>
                <w:szCs w:val="32"/>
                <w:lang w:eastAsia="zh-Hans"/>
              </w:rPr>
              <w:t>обох</w:t>
            </w:r>
            <w:proofErr w:type="spellEnd"/>
            <w:r>
              <w:rPr>
                <w:rFonts w:ascii="Times New Roman Bold" w:hAnsi="Times New Roman Bold" w:cs="Times New Roman Bold"/>
                <w:b/>
                <w:bCs/>
                <w:sz w:val="24"/>
                <w:szCs w:val="32"/>
                <w:lang w:eastAsia="zh-Hans"/>
              </w:rPr>
              <w:t xml:space="preserve"> </w:t>
            </w:r>
            <w:proofErr w:type="spellStart"/>
            <w:r>
              <w:rPr>
                <w:rFonts w:ascii="Times New Roman Bold" w:hAnsi="Times New Roman Bold" w:cs="Times New Roman Bold"/>
                <w:b/>
                <w:bCs/>
                <w:sz w:val="24"/>
                <w:szCs w:val="32"/>
                <w:lang w:eastAsia="zh-Hans"/>
              </w:rPr>
              <w:t>групах</w:t>
            </w:r>
            <w:proofErr w:type="spellEnd"/>
            <w:r>
              <w:rPr>
                <w:rFonts w:ascii="Times New Roman Bold" w:hAnsi="Times New Roman Bold" w:cs="Times New Roman Bold"/>
                <w:b/>
                <w:bCs/>
                <w:sz w:val="24"/>
                <w:szCs w:val="32"/>
                <w:lang w:eastAsia="zh-Hans"/>
              </w:rPr>
              <w:t xml:space="preserve"> (</w:t>
            </w:r>
            <w:r>
              <w:rPr>
                <w:rFonts w:ascii="Times New Roman Bold" w:hAnsi="Times New Roman Bold" w:cs="Times New Roman Bold"/>
                <w:b/>
                <w:bCs/>
                <w:sz w:val="24"/>
                <w:szCs w:val="32"/>
                <w:lang w:val="en-US" w:eastAsia="zh-Hans"/>
              </w:rPr>
              <w:t>n</w:t>
            </w:r>
            <w:r>
              <w:rPr>
                <w:rFonts w:ascii="Times New Roman Bold" w:hAnsi="Times New Roman Bold" w:cs="Times New Roman Bold"/>
                <w:b/>
                <w:bCs/>
                <w:sz w:val="24"/>
                <w:szCs w:val="32"/>
                <w:lang w:eastAsia="zh-Hans"/>
              </w:rPr>
              <w:t>=22)</w:t>
            </w:r>
          </w:p>
        </w:tc>
      </w:tr>
      <w:tr w:rsidR="00154FAA" w14:paraId="7E96A31D" w14:textId="77777777">
        <w:tc>
          <w:tcPr>
            <w:tcW w:w="1217" w:type="dxa"/>
            <w:vMerge w:val="restart"/>
            <w:vAlign w:val="center"/>
          </w:tcPr>
          <w:p w14:paraId="181B0D08" w14:textId="77777777" w:rsidR="00154FAA" w:rsidRDefault="00000000">
            <w:pPr>
              <w:jc w:val="center"/>
              <w:rPr>
                <w:rFonts w:ascii="Times New Roman Regular" w:hAnsi="Times New Roman Regular" w:cs="Times New Roman Regular"/>
              </w:rPr>
            </w:pPr>
            <w:proofErr w:type="spellStart"/>
            <w:r>
              <w:rPr>
                <w:rFonts w:ascii="Times New Roman Regular" w:hAnsi="Times New Roman Regular" w:cs="Times New Roman Regular"/>
              </w:rPr>
              <w:t>Проекти</w:t>
            </w:r>
            <w:proofErr w:type="spellEnd"/>
          </w:p>
          <w:p w14:paraId="60CFA526"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434" w:type="dxa"/>
            <w:gridSpan w:val="2"/>
            <w:vAlign w:val="center"/>
          </w:tcPr>
          <w:p w14:paraId="18FF9A51"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Міжгрупові</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ефекти</w:t>
            </w:r>
            <w:proofErr w:type="spellEnd"/>
          </w:p>
        </w:tc>
        <w:tc>
          <w:tcPr>
            <w:tcW w:w="2435" w:type="dxa"/>
            <w:gridSpan w:val="2"/>
            <w:vAlign w:val="center"/>
          </w:tcPr>
          <w:p w14:paraId="20CFE467"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Ефект</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часу</w:t>
            </w:r>
            <w:proofErr w:type="spellEnd"/>
          </w:p>
        </w:tc>
        <w:tc>
          <w:tcPr>
            <w:tcW w:w="2436" w:type="dxa"/>
            <w:gridSpan w:val="2"/>
            <w:vAlign w:val="center"/>
          </w:tcPr>
          <w:p w14:paraId="627A0820"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Ефекти</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взаємодії</w:t>
            </w:r>
            <w:proofErr w:type="spellEnd"/>
          </w:p>
        </w:tc>
      </w:tr>
      <w:tr w:rsidR="00154FAA" w14:paraId="6DCF92E5" w14:textId="77777777">
        <w:tc>
          <w:tcPr>
            <w:tcW w:w="1217" w:type="dxa"/>
            <w:vMerge/>
            <w:vAlign w:val="center"/>
          </w:tcPr>
          <w:p w14:paraId="73FC9A86" w14:textId="77777777" w:rsidR="00154FAA" w:rsidRDefault="00154FAA">
            <w:pPr>
              <w:jc w:val="center"/>
              <w:rPr>
                <w:rFonts w:ascii="Times New Roman Regular" w:eastAsiaTheme="minorEastAsia" w:hAnsi="Times New Roman Regular" w:cs="Times New Roman Regular" w:hint="eastAsia"/>
                <w:lang w:eastAsia="zh-Hans"/>
              </w:rPr>
            </w:pPr>
          </w:p>
        </w:tc>
        <w:tc>
          <w:tcPr>
            <w:tcW w:w="1217" w:type="dxa"/>
            <w:vAlign w:val="center"/>
          </w:tcPr>
          <w:p w14:paraId="3CC104C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F</w:t>
            </w:r>
          </w:p>
        </w:tc>
        <w:tc>
          <w:tcPr>
            <w:tcW w:w="1217" w:type="dxa"/>
            <w:vAlign w:val="center"/>
          </w:tcPr>
          <w:p w14:paraId="53E1617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c>
          <w:tcPr>
            <w:tcW w:w="1217" w:type="dxa"/>
            <w:vAlign w:val="center"/>
          </w:tcPr>
          <w:p w14:paraId="0865194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F</w:t>
            </w:r>
          </w:p>
        </w:tc>
        <w:tc>
          <w:tcPr>
            <w:tcW w:w="1218" w:type="dxa"/>
            <w:vAlign w:val="center"/>
          </w:tcPr>
          <w:p w14:paraId="2986923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c>
          <w:tcPr>
            <w:tcW w:w="1218" w:type="dxa"/>
            <w:vAlign w:val="center"/>
          </w:tcPr>
          <w:p w14:paraId="2AA49D1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F</w:t>
            </w:r>
          </w:p>
        </w:tc>
        <w:tc>
          <w:tcPr>
            <w:tcW w:w="1218" w:type="dxa"/>
            <w:vAlign w:val="center"/>
          </w:tcPr>
          <w:p w14:paraId="082AD23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r>
      <w:tr w:rsidR="00154FAA" w14:paraId="15540329" w14:textId="77777777">
        <w:tc>
          <w:tcPr>
            <w:tcW w:w="1217" w:type="dxa"/>
            <w:vAlign w:val="center"/>
          </w:tcPr>
          <w:p w14:paraId="4F435240"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lastRenderedPageBreak/>
              <w:t>Вправлятися</w:t>
            </w:r>
            <w:proofErr w:type="spellEnd"/>
            <w:r>
              <w:rPr>
                <w:rFonts w:ascii="Times New Roman Regular" w:hAnsi="Times New Roman Regular" w:cs="Times New Roman Regular"/>
              </w:rPr>
              <w:t xml:space="preserve"> в </w:t>
            </w:r>
            <w:proofErr w:type="spellStart"/>
            <w:r>
              <w:rPr>
                <w:rFonts w:ascii="Times New Roman Regular" w:hAnsi="Times New Roman Regular" w:cs="Times New Roman Regular"/>
              </w:rPr>
              <w:t>самоефективності</w:t>
            </w:r>
            <w:proofErr w:type="spellEnd"/>
          </w:p>
        </w:tc>
        <w:tc>
          <w:tcPr>
            <w:tcW w:w="1217" w:type="dxa"/>
            <w:vAlign w:val="center"/>
          </w:tcPr>
          <w:p w14:paraId="64B7533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32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32</w:t>
            </w:r>
          </w:p>
        </w:tc>
        <w:tc>
          <w:tcPr>
            <w:tcW w:w="1217" w:type="dxa"/>
            <w:vAlign w:val="center"/>
          </w:tcPr>
          <w:p w14:paraId="6800496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7" w:type="dxa"/>
            <w:vAlign w:val="center"/>
          </w:tcPr>
          <w:p w14:paraId="6E0C1DB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87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35</w:t>
            </w:r>
          </w:p>
        </w:tc>
        <w:tc>
          <w:tcPr>
            <w:tcW w:w="1218" w:type="dxa"/>
            <w:vAlign w:val="center"/>
          </w:tcPr>
          <w:p w14:paraId="61DD3C5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18" w:type="dxa"/>
            <w:vAlign w:val="center"/>
          </w:tcPr>
          <w:p w14:paraId="7F60B27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74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03</w:t>
            </w:r>
          </w:p>
        </w:tc>
        <w:tc>
          <w:tcPr>
            <w:tcW w:w="1218" w:type="dxa"/>
            <w:vAlign w:val="center"/>
          </w:tcPr>
          <w:p w14:paraId="3BAA74E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w:t>
            </w: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r>
    </w:tbl>
    <w:p w14:paraId="530A00AE" w14:textId="77777777" w:rsidR="00154FAA" w:rsidRDefault="00154FAA">
      <w:pPr>
        <w:rPr>
          <w:rFonts w:eastAsiaTheme="minorEastAsia"/>
          <w:lang w:eastAsia="zh-Hans"/>
        </w:rPr>
      </w:pPr>
    </w:p>
    <w:p w14:paraId="52C52E35" w14:textId="0B8EC79D" w:rsidR="00154FAA" w:rsidRPr="00BB3B2B" w:rsidRDefault="00000000">
      <w:pPr>
        <w:tabs>
          <w:tab w:val="left" w:pos="851"/>
          <w:tab w:val="left" w:pos="993"/>
        </w:tabs>
        <w:spacing w:line="360" w:lineRule="auto"/>
        <w:jc w:val="both"/>
        <w:rPr>
          <w:rFonts w:ascii="Times New Roman" w:hAnsi="Times New Roman" w:cs="Times New Roman"/>
          <w:sz w:val="24"/>
          <w:szCs w:val="24"/>
          <w:lang w:val="uk-UA"/>
        </w:rPr>
      </w:pPr>
      <w:r w:rsidRPr="00BB3B2B">
        <w:rPr>
          <w:rFonts w:ascii="Times New Roman" w:hAnsi="Times New Roman" w:cs="Times New Roman"/>
          <w:sz w:val="24"/>
          <w:szCs w:val="24"/>
        </w:rPr>
        <w:t>Рисунок 11</w:t>
      </w:r>
      <w:r w:rsidR="00BB3B2B">
        <w:rPr>
          <w:rFonts w:ascii="Times New Roman" w:hAnsi="Times New Roman" w:cs="Times New Roman"/>
          <w:sz w:val="24"/>
          <w:szCs w:val="24"/>
          <w:lang w:val="uk-UA"/>
        </w:rPr>
        <w:t xml:space="preserve">. </w:t>
      </w:r>
      <w:proofErr w:type="spellStart"/>
      <w:r w:rsidRPr="00BB3B2B">
        <w:rPr>
          <w:rFonts w:ascii="Times New Roman" w:hAnsi="Times New Roman" w:cs="Times New Roman"/>
          <w:sz w:val="24"/>
          <w:szCs w:val="24"/>
        </w:rPr>
        <w:t>Тенденції</w:t>
      </w:r>
      <w:proofErr w:type="spellEnd"/>
      <w:r w:rsidRPr="00BB3B2B">
        <w:rPr>
          <w:rFonts w:ascii="Times New Roman" w:hAnsi="Times New Roman" w:cs="Times New Roman"/>
          <w:sz w:val="24"/>
          <w:szCs w:val="24"/>
        </w:rPr>
        <w:t xml:space="preserve"> </w:t>
      </w:r>
      <w:proofErr w:type="spellStart"/>
      <w:r w:rsidRPr="00BB3B2B">
        <w:rPr>
          <w:rFonts w:ascii="Times New Roman" w:hAnsi="Times New Roman" w:cs="Times New Roman"/>
          <w:sz w:val="24"/>
          <w:szCs w:val="24"/>
        </w:rPr>
        <w:t>щодо</w:t>
      </w:r>
      <w:proofErr w:type="spellEnd"/>
      <w:r w:rsidRPr="00BB3B2B">
        <w:rPr>
          <w:rFonts w:ascii="Times New Roman" w:hAnsi="Times New Roman" w:cs="Times New Roman"/>
          <w:sz w:val="24"/>
          <w:szCs w:val="24"/>
        </w:rPr>
        <w:t xml:space="preserve"> </w:t>
      </w:r>
      <w:proofErr w:type="spellStart"/>
      <w:r w:rsidRPr="00BB3B2B">
        <w:rPr>
          <w:rFonts w:ascii="Times New Roman" w:hAnsi="Times New Roman" w:cs="Times New Roman"/>
          <w:sz w:val="24"/>
          <w:szCs w:val="24"/>
        </w:rPr>
        <w:t>самооцінки</w:t>
      </w:r>
      <w:proofErr w:type="spellEnd"/>
      <w:r w:rsidRPr="00BB3B2B">
        <w:rPr>
          <w:rFonts w:ascii="Times New Roman" w:hAnsi="Times New Roman" w:cs="Times New Roman"/>
          <w:sz w:val="24"/>
          <w:szCs w:val="24"/>
        </w:rPr>
        <w:t xml:space="preserve"> </w:t>
      </w:r>
      <w:proofErr w:type="spellStart"/>
      <w:r w:rsidRPr="00BB3B2B">
        <w:rPr>
          <w:rFonts w:ascii="Times New Roman" w:hAnsi="Times New Roman" w:cs="Times New Roman"/>
          <w:sz w:val="24"/>
          <w:szCs w:val="24"/>
        </w:rPr>
        <w:t>ефективності</w:t>
      </w:r>
      <w:proofErr w:type="spellEnd"/>
      <w:r w:rsidRPr="00BB3B2B">
        <w:rPr>
          <w:rFonts w:ascii="Times New Roman" w:hAnsi="Times New Roman" w:cs="Times New Roman"/>
          <w:sz w:val="24"/>
          <w:szCs w:val="24"/>
        </w:rPr>
        <w:t xml:space="preserve"> </w:t>
      </w:r>
      <w:proofErr w:type="spellStart"/>
      <w:r w:rsidRPr="00BB3B2B">
        <w:rPr>
          <w:rFonts w:ascii="Times New Roman" w:hAnsi="Times New Roman" w:cs="Times New Roman"/>
          <w:sz w:val="24"/>
          <w:szCs w:val="24"/>
        </w:rPr>
        <w:t>виконання</w:t>
      </w:r>
      <w:proofErr w:type="spellEnd"/>
      <w:r w:rsidRPr="00BB3B2B">
        <w:rPr>
          <w:rFonts w:ascii="Times New Roman" w:hAnsi="Times New Roman" w:cs="Times New Roman"/>
          <w:sz w:val="24"/>
          <w:szCs w:val="24"/>
        </w:rPr>
        <w:t xml:space="preserve"> </w:t>
      </w:r>
      <w:proofErr w:type="spellStart"/>
      <w:r w:rsidRPr="00BB3B2B">
        <w:rPr>
          <w:rFonts w:ascii="Times New Roman" w:hAnsi="Times New Roman" w:cs="Times New Roman"/>
          <w:sz w:val="24"/>
          <w:szCs w:val="24"/>
        </w:rPr>
        <w:t>завдань</w:t>
      </w:r>
      <w:proofErr w:type="spellEnd"/>
      <w:r w:rsidRPr="00BB3B2B">
        <w:rPr>
          <w:rFonts w:ascii="Times New Roman" w:hAnsi="Times New Roman" w:cs="Times New Roman"/>
          <w:sz w:val="24"/>
          <w:szCs w:val="24"/>
        </w:rPr>
        <w:t xml:space="preserve"> у </w:t>
      </w:r>
      <w:proofErr w:type="spellStart"/>
      <w:r w:rsidRPr="00BB3B2B">
        <w:rPr>
          <w:rFonts w:ascii="Times New Roman" w:hAnsi="Times New Roman" w:cs="Times New Roman"/>
          <w:sz w:val="24"/>
          <w:szCs w:val="24"/>
        </w:rPr>
        <w:t>різні</w:t>
      </w:r>
      <w:proofErr w:type="spellEnd"/>
      <w:r w:rsidRPr="00BB3B2B">
        <w:rPr>
          <w:rFonts w:ascii="Times New Roman" w:hAnsi="Times New Roman" w:cs="Times New Roman"/>
          <w:sz w:val="24"/>
          <w:szCs w:val="24"/>
        </w:rPr>
        <w:t xml:space="preserve"> </w:t>
      </w:r>
      <w:proofErr w:type="spellStart"/>
      <w:r w:rsidRPr="00BB3B2B">
        <w:rPr>
          <w:rFonts w:ascii="Times New Roman" w:hAnsi="Times New Roman" w:cs="Times New Roman"/>
          <w:sz w:val="24"/>
          <w:szCs w:val="24"/>
        </w:rPr>
        <w:t>часові</w:t>
      </w:r>
      <w:proofErr w:type="spellEnd"/>
      <w:r w:rsidRPr="00BB3B2B">
        <w:rPr>
          <w:rFonts w:ascii="Times New Roman" w:hAnsi="Times New Roman" w:cs="Times New Roman"/>
          <w:sz w:val="24"/>
          <w:szCs w:val="24"/>
        </w:rPr>
        <w:t xml:space="preserve"> </w:t>
      </w:r>
      <w:proofErr w:type="spellStart"/>
      <w:r w:rsidRPr="00BB3B2B">
        <w:rPr>
          <w:rFonts w:ascii="Times New Roman" w:hAnsi="Times New Roman" w:cs="Times New Roman"/>
          <w:sz w:val="24"/>
          <w:szCs w:val="24"/>
        </w:rPr>
        <w:t>періоди</w:t>
      </w:r>
      <w:proofErr w:type="spellEnd"/>
      <w:r w:rsidR="00BB3B2B">
        <w:rPr>
          <w:rFonts w:ascii="Times New Roman" w:hAnsi="Times New Roman" w:cs="Times New Roman"/>
          <w:sz w:val="24"/>
          <w:szCs w:val="24"/>
          <w:lang w:val="uk-UA"/>
        </w:rPr>
        <w:t xml:space="preserve"> (дві групи пацієнтів)</w:t>
      </w:r>
    </w:p>
    <w:p w14:paraId="718A7F4B" w14:textId="77777777" w:rsidR="00154FAA" w:rsidRDefault="00000000">
      <w:pPr>
        <w:tabs>
          <w:tab w:val="left" w:pos="851"/>
          <w:tab w:val="left" w:pos="993"/>
        </w:tabs>
        <w:spacing w:line="360" w:lineRule="auto"/>
        <w:jc w:val="both"/>
        <w:rPr>
          <w:rFonts w:eastAsiaTheme="minorEastAsia"/>
          <w:lang w:eastAsia="zh-Hans"/>
        </w:rPr>
      </w:pPr>
      <w:r>
        <w:rPr>
          <w:rFonts w:eastAsiaTheme="minorEastAsia"/>
          <w:noProof/>
          <w:lang w:eastAsia="zh-Hans"/>
        </w:rPr>
        <w:drawing>
          <wp:inline distT="0" distB="0" distL="114300" distR="114300" wp14:anchorId="4D5F8C82" wp14:editId="659E2D2B">
            <wp:extent cx="5772785" cy="2709545"/>
            <wp:effectExtent l="6350" t="6350" r="12065" b="2730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9424A7E" w14:textId="77777777" w:rsidR="00154FAA" w:rsidRDefault="00000000">
      <w:pPr>
        <w:tabs>
          <w:tab w:val="left" w:pos="851"/>
          <w:tab w:val="left" w:pos="993"/>
        </w:tabs>
        <w:spacing w:line="360" w:lineRule="auto"/>
        <w:jc w:val="center"/>
        <w:rPr>
          <w:rFonts w:ascii="Times New Roman Bold" w:eastAsiaTheme="minorEastAsia" w:hAnsi="Times New Roman Bold" w:cs="Times New Roman Bold" w:hint="eastAsia"/>
          <w:b/>
          <w:bCs/>
          <w:sz w:val="28"/>
          <w:szCs w:val="28"/>
          <w:lang w:val="uk-UA" w:eastAsia="zh-Hans"/>
        </w:rPr>
      </w:pPr>
      <w:r>
        <w:rPr>
          <w:rFonts w:ascii="Times New Roman Bold" w:eastAsiaTheme="minorEastAsia" w:hAnsi="Times New Roman Bold" w:cs="Times New Roman Bold"/>
          <w:b/>
          <w:bCs/>
          <w:sz w:val="28"/>
          <w:szCs w:val="28"/>
          <w:lang w:eastAsia="zh-Hans"/>
        </w:rPr>
        <w:t>3.</w:t>
      </w:r>
      <w:r>
        <w:rPr>
          <w:rFonts w:ascii="Times New Roman Bold" w:eastAsiaTheme="minorEastAsia" w:hAnsi="Times New Roman Bold" w:cs="Times New Roman Bold"/>
          <w:b/>
          <w:bCs/>
          <w:sz w:val="28"/>
          <w:szCs w:val="28"/>
          <w:lang w:val="uk-UA" w:eastAsia="zh-Hans"/>
        </w:rPr>
        <w:t>3.6 Вплив втручання на якість життя у пацієнтів похилого віку з остеопорозом</w:t>
      </w:r>
    </w:p>
    <w:p w14:paraId="2F30B37E"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Результати аналізу змін показників якості життя двох груп до, через 4 тижні та через 12 тижнів втручання показали, що відмінності у </w:t>
      </w:r>
      <w:proofErr w:type="spellStart"/>
      <w:r>
        <w:rPr>
          <w:rFonts w:ascii="Times New Roman Regular" w:eastAsiaTheme="minorEastAsia" w:hAnsi="Times New Roman Regular" w:cs="Times New Roman Regular"/>
          <w:sz w:val="28"/>
          <w:szCs w:val="28"/>
          <w:lang w:val="uk-UA" w:eastAsia="zh-Hans"/>
        </w:rPr>
        <w:t>міжгрупових</w:t>
      </w:r>
      <w:proofErr w:type="spellEnd"/>
      <w:r>
        <w:rPr>
          <w:rFonts w:ascii="Times New Roman Regular" w:eastAsiaTheme="minorEastAsia" w:hAnsi="Times New Roman Regular" w:cs="Times New Roman Regular"/>
          <w:sz w:val="28"/>
          <w:szCs w:val="28"/>
          <w:lang w:val="uk-UA" w:eastAsia="zh-Hans"/>
        </w:rPr>
        <w:t xml:space="preserve"> ефектах, часових ефектах та ефектах взаємодії показників виміру життєздатності (VT) були статистично значущими (P &lt; 0,05); відмінності у часових ефектах та ефектах взаємодії показників виміру фізичної функції (PF), фізичного болю (BP), фізичної функції (RP), соціальної функції (SF), емоційної функції (RE), розумової функції (RE), фізичної функції (RP), психічної функції (RP), фізичної функції (RP), соціальної функції (RP) Відмінності в часових ефектах та ефектах взаємодії між показниками вимірів фізичної функції (ФФ), соматичного болю (Б), фізичної функції (ФФ), соціальної функції (СФ), емоційної функції (ЕФ), психічного здоров'я (ПЗ) та загальної якості життя були статистично значущими (р &lt; 0,05), як показано в табл. 17. (2) Ефект часу: без урахування факторів втручання між двома </w:t>
      </w:r>
      <w:r>
        <w:rPr>
          <w:rFonts w:ascii="Times New Roman Regular" w:eastAsiaTheme="minorEastAsia" w:hAnsi="Times New Roman Regular" w:cs="Times New Roman Regular"/>
          <w:sz w:val="28"/>
          <w:szCs w:val="28"/>
          <w:lang w:val="uk-UA" w:eastAsia="zh-Hans"/>
        </w:rPr>
        <w:lastRenderedPageBreak/>
        <w:t>групами були відмінності за показниками фізичної функції, соматичного болю, фізичної функції, соціальної функції, емоційної функції, психічного здоров'я та загальної якості життя в різні моменти часу; (3) Ефект взаємодії: показники двох груп демонстрували різні тенденції з плином часу. (3) Ефект взаємодії: оцінки двох груп мали різні тенденції з плином часу.</w:t>
      </w:r>
    </w:p>
    <w:p w14:paraId="7A62BBF1"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Результати показали, що через 4 тижні втручання не було статистично значущої різниці в оцінках вимірів якості життя між двома групами порівняно з контрольною групою (р&gt;0,05); через 12 тижнів втручання бали за п'ятьма вимірами фізичної функції (ФФ), фізіологічної функції (ФФ), фізичного болю (ФБ), життєздатності (Ж), психічного здоров'я (ПЗ) та психічного здоров'я (ПЗ) покращилися. Різниця була статистично значущою (P &lt; 0,05), але решта показників статистично не відрізнялися (P &gt; 0,05).</w:t>
      </w:r>
    </w:p>
    <w:tbl>
      <w:tblPr>
        <w:tblStyle w:val="af1"/>
        <w:tblW w:w="0" w:type="auto"/>
        <w:tblLook w:val="04A0" w:firstRow="1" w:lastRow="0" w:firstColumn="1" w:lastColumn="0" w:noHBand="0" w:noVBand="1"/>
      </w:tblPr>
      <w:tblGrid>
        <w:gridCol w:w="1057"/>
        <w:gridCol w:w="1123"/>
        <w:gridCol w:w="1890"/>
        <w:gridCol w:w="424"/>
        <w:gridCol w:w="2314"/>
        <w:gridCol w:w="1047"/>
        <w:gridCol w:w="1047"/>
      </w:tblGrid>
      <w:tr w:rsidR="00154FAA" w:rsidRPr="00EA4856" w14:paraId="44B572F3" w14:textId="77777777">
        <w:tc>
          <w:tcPr>
            <w:tcW w:w="8522" w:type="dxa"/>
            <w:gridSpan w:val="7"/>
            <w:vAlign w:val="center"/>
          </w:tcPr>
          <w:p w14:paraId="38D0FE38" w14:textId="77777777" w:rsidR="00154FAA" w:rsidRDefault="00000000">
            <w:pPr>
              <w:jc w:val="center"/>
              <w:rPr>
                <w:rFonts w:ascii="Times New Roman Regular" w:eastAsiaTheme="minorEastAsia" w:hAnsi="Times New Roman Regular" w:cs="Times New Roman Regular" w:hint="eastAsia"/>
                <w:lang w:val="uk-UA" w:eastAsia="zh-Hans"/>
              </w:rPr>
            </w:pPr>
            <w:r>
              <w:rPr>
                <w:rFonts w:ascii="Times New Roman Bold" w:eastAsiaTheme="minorEastAsia" w:hAnsi="Times New Roman Bold" w:cs="Times New Roman Bold"/>
                <w:b/>
                <w:bCs/>
                <w:sz w:val="24"/>
                <w:szCs w:val="32"/>
                <w:lang w:val="uk-UA" w:eastAsia="zh-Hans"/>
              </w:rPr>
              <w:t>Таблиця 16, Порівняння показників якості життя за широтою між двома групами пацієнтів після втручання (</w:t>
            </w:r>
            <w:r>
              <w:rPr>
                <w:rFonts w:ascii="Times New Roman Bold" w:eastAsiaTheme="minorEastAsia" w:hAnsi="Times New Roman Bold" w:cs="Times New Roman Bold"/>
                <w:b/>
                <w:bCs/>
                <w:sz w:val="24"/>
                <w:szCs w:val="32"/>
                <w:lang w:eastAsia="zh-Hans"/>
              </w:rPr>
              <w:t>n</w:t>
            </w:r>
            <w:r>
              <w:rPr>
                <w:rFonts w:ascii="Times New Roman Bold" w:eastAsiaTheme="minorEastAsia" w:hAnsi="Times New Roman Bold" w:cs="Times New Roman Bold"/>
                <w:b/>
                <w:bCs/>
                <w:sz w:val="24"/>
                <w:szCs w:val="32"/>
                <w:lang w:val="uk-UA" w:eastAsia="zh-Hans"/>
              </w:rPr>
              <w:t>=22)</w:t>
            </w:r>
          </w:p>
        </w:tc>
      </w:tr>
      <w:tr w:rsidR="00154FAA" w14:paraId="4EC8C569" w14:textId="77777777">
        <w:tc>
          <w:tcPr>
            <w:tcW w:w="874" w:type="dxa"/>
            <w:vMerge w:val="restart"/>
            <w:vAlign w:val="center"/>
          </w:tcPr>
          <w:p w14:paraId="0007AE7F"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t>Проекти</w:t>
            </w:r>
            <w:proofErr w:type="spellEnd"/>
          </w:p>
        </w:tc>
        <w:tc>
          <w:tcPr>
            <w:tcW w:w="926" w:type="dxa"/>
            <w:vMerge w:val="restart"/>
            <w:vAlign w:val="center"/>
          </w:tcPr>
          <w:p w14:paraId="41BDE5ED"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rPr>
              <w:t>Часовий</w:t>
            </w:r>
            <w:proofErr w:type="spellEnd"/>
            <w:r>
              <w:rPr>
                <w:rFonts w:ascii="Times New Roman Regular" w:hAnsi="Times New Roman Regular" w:cs="Times New Roman Regular"/>
              </w:rPr>
              <w:t xml:space="preserve"> </w:t>
            </w:r>
            <w:proofErr w:type="spellStart"/>
            <w:r>
              <w:rPr>
                <w:rFonts w:ascii="Times New Roman Regular" w:hAnsi="Times New Roman Regular" w:cs="Times New Roman Regular"/>
              </w:rPr>
              <w:t>проміжок</w:t>
            </w:r>
            <w:proofErr w:type="spellEnd"/>
          </w:p>
        </w:tc>
        <w:tc>
          <w:tcPr>
            <w:tcW w:w="4628" w:type="dxa"/>
            <w:gridSpan w:val="3"/>
            <w:vAlign w:val="center"/>
          </w:tcPr>
          <w:p w14:paraId="2D2A79E2"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Група</w:t>
            </w:r>
            <w:proofErr w:type="spellEnd"/>
          </w:p>
        </w:tc>
        <w:tc>
          <w:tcPr>
            <w:tcW w:w="1047" w:type="dxa"/>
            <w:vMerge w:val="restart"/>
            <w:vAlign w:val="center"/>
          </w:tcPr>
          <w:p w14:paraId="5192B0D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t/z</w:t>
            </w:r>
          </w:p>
        </w:tc>
        <w:tc>
          <w:tcPr>
            <w:tcW w:w="1047" w:type="dxa"/>
            <w:vMerge w:val="restart"/>
            <w:vAlign w:val="center"/>
          </w:tcPr>
          <w:p w14:paraId="0396E48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r>
      <w:tr w:rsidR="00154FAA" w14:paraId="2E2C6713" w14:textId="77777777">
        <w:tc>
          <w:tcPr>
            <w:tcW w:w="874" w:type="dxa"/>
            <w:vMerge/>
            <w:vAlign w:val="center"/>
          </w:tcPr>
          <w:p w14:paraId="074A2EDB" w14:textId="77777777" w:rsidR="00154FAA" w:rsidRDefault="00154FAA">
            <w:pPr>
              <w:jc w:val="center"/>
              <w:rPr>
                <w:rFonts w:ascii="Times New Roman Regular" w:eastAsiaTheme="minorEastAsia" w:hAnsi="Times New Roman Regular" w:cs="Times New Roman Regular" w:hint="eastAsia"/>
                <w:lang w:eastAsia="zh-Hans"/>
              </w:rPr>
            </w:pPr>
          </w:p>
        </w:tc>
        <w:tc>
          <w:tcPr>
            <w:tcW w:w="926" w:type="dxa"/>
            <w:vMerge/>
            <w:vAlign w:val="center"/>
          </w:tcPr>
          <w:p w14:paraId="43F435A4" w14:textId="77777777" w:rsidR="00154FAA" w:rsidRDefault="00154FAA">
            <w:pPr>
              <w:jc w:val="center"/>
              <w:rPr>
                <w:rFonts w:ascii="Times New Roman Regular" w:eastAsiaTheme="minorEastAsia" w:hAnsi="Times New Roman Regular" w:cs="Times New Roman Regular" w:hint="eastAsia"/>
                <w:lang w:eastAsia="zh-Hans"/>
              </w:rPr>
            </w:pPr>
          </w:p>
        </w:tc>
        <w:tc>
          <w:tcPr>
            <w:tcW w:w="1890" w:type="dxa"/>
            <w:vAlign w:val="center"/>
          </w:tcPr>
          <w:p w14:paraId="0ABAA342"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eastAsiaTheme="minorEastAsia" w:hAnsi="Times New Roman Regular" w:cs="Times New Roman Regular"/>
                <w:lang w:val="en-US" w:eastAsia="zh-Hans"/>
              </w:rPr>
              <w:t>Група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втручання</w:t>
            </w:r>
            <w:proofErr w:type="spellEnd"/>
          </w:p>
        </w:tc>
        <w:tc>
          <w:tcPr>
            <w:tcW w:w="2738" w:type="dxa"/>
            <w:gridSpan w:val="2"/>
            <w:vAlign w:val="center"/>
          </w:tcPr>
          <w:p w14:paraId="3515C3D0"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eastAsiaTheme="minorEastAsia" w:hAnsi="Times New Roman Regular" w:cs="Times New Roman Regular"/>
                <w:lang w:val="en-US" w:eastAsia="zh-Hans"/>
              </w:rPr>
              <w:t>Контрольна</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група</w:t>
            </w:r>
            <w:proofErr w:type="spellEnd"/>
          </w:p>
        </w:tc>
        <w:tc>
          <w:tcPr>
            <w:tcW w:w="1047" w:type="dxa"/>
            <w:vMerge/>
            <w:vAlign w:val="center"/>
          </w:tcPr>
          <w:p w14:paraId="1F05DC2E" w14:textId="77777777" w:rsidR="00154FAA" w:rsidRDefault="00154FAA">
            <w:pPr>
              <w:jc w:val="center"/>
              <w:rPr>
                <w:rFonts w:ascii="Times New Roman Regular" w:eastAsiaTheme="minorEastAsia" w:hAnsi="Times New Roman Regular" w:cs="Times New Roman Regular" w:hint="eastAsia"/>
                <w:lang w:eastAsia="zh-Hans"/>
              </w:rPr>
            </w:pPr>
          </w:p>
        </w:tc>
        <w:tc>
          <w:tcPr>
            <w:tcW w:w="1047" w:type="dxa"/>
            <w:vMerge/>
            <w:vAlign w:val="center"/>
          </w:tcPr>
          <w:p w14:paraId="3EDC8D7A" w14:textId="77777777" w:rsidR="00154FAA" w:rsidRDefault="00154FAA">
            <w:pPr>
              <w:jc w:val="center"/>
              <w:rPr>
                <w:rFonts w:ascii="Times New Roman Regular" w:eastAsiaTheme="minorEastAsia" w:hAnsi="Times New Roman Regular" w:cs="Times New Roman Regular" w:hint="eastAsia"/>
                <w:lang w:eastAsia="zh-Hans"/>
              </w:rPr>
            </w:pPr>
          </w:p>
        </w:tc>
      </w:tr>
      <w:tr w:rsidR="00154FAA" w14:paraId="747E8952" w14:textId="77777777">
        <w:tc>
          <w:tcPr>
            <w:tcW w:w="874" w:type="dxa"/>
            <w:vMerge w:val="restart"/>
            <w:vAlign w:val="center"/>
          </w:tcPr>
          <w:p w14:paraId="787B110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PF</w:t>
            </w:r>
          </w:p>
        </w:tc>
        <w:tc>
          <w:tcPr>
            <w:tcW w:w="926" w:type="dxa"/>
            <w:vAlign w:val="center"/>
          </w:tcPr>
          <w:p w14:paraId="244829A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T1</w:t>
            </w:r>
          </w:p>
        </w:tc>
        <w:tc>
          <w:tcPr>
            <w:tcW w:w="2314" w:type="dxa"/>
            <w:gridSpan w:val="2"/>
            <w:vAlign w:val="center"/>
          </w:tcPr>
          <w:p w14:paraId="7F73DBA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70.0(70.0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80.0) </w:t>
            </w:r>
          </w:p>
        </w:tc>
        <w:tc>
          <w:tcPr>
            <w:tcW w:w="2314" w:type="dxa"/>
            <w:vAlign w:val="center"/>
          </w:tcPr>
          <w:p w14:paraId="1ABDFDD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75.0(70.0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80.0)</w:t>
            </w:r>
          </w:p>
        </w:tc>
        <w:tc>
          <w:tcPr>
            <w:tcW w:w="1047" w:type="dxa"/>
            <w:vAlign w:val="center"/>
          </w:tcPr>
          <w:p w14:paraId="05C0043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-0.6</w:t>
            </w:r>
            <w:r>
              <w:rPr>
                <w:rFonts w:ascii="Times New Roman Regular" w:hAnsi="Times New Roman Regular" w:cs="Times New Roman Regular"/>
                <w:lang w:eastAsia="zh-Hans"/>
              </w:rPr>
              <w:t>5</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326F578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0.5</w:t>
            </w:r>
            <w:r>
              <w:rPr>
                <w:rFonts w:ascii="Times New Roman Regular" w:hAnsi="Times New Roman Regular" w:cs="Times New Roman Regular"/>
                <w:lang w:eastAsia="zh-Hans"/>
              </w:rPr>
              <w:t>2</w:t>
            </w:r>
            <w:r>
              <w:rPr>
                <w:rFonts w:ascii="Times New Roman Regular" w:eastAsiaTheme="minorEastAsia" w:hAnsi="Times New Roman Regular" w:cs="Times New Roman Regular"/>
                <w:lang w:eastAsia="zh-Hans"/>
              </w:rPr>
              <w:t xml:space="preserve"> </w:t>
            </w:r>
          </w:p>
        </w:tc>
      </w:tr>
      <w:tr w:rsidR="00154FAA" w14:paraId="383897CB" w14:textId="77777777">
        <w:tc>
          <w:tcPr>
            <w:tcW w:w="874" w:type="dxa"/>
            <w:vMerge/>
            <w:vAlign w:val="center"/>
          </w:tcPr>
          <w:p w14:paraId="35670B79" w14:textId="77777777" w:rsidR="00154FAA" w:rsidRDefault="00154FAA">
            <w:pPr>
              <w:jc w:val="center"/>
              <w:rPr>
                <w:rFonts w:ascii="Times New Roman Regular" w:hAnsi="Times New Roman Regular" w:cs="Times New Roman Regular"/>
                <w:lang w:eastAsia="zh-Hans"/>
              </w:rPr>
            </w:pPr>
          </w:p>
        </w:tc>
        <w:tc>
          <w:tcPr>
            <w:tcW w:w="926" w:type="dxa"/>
            <w:vAlign w:val="center"/>
          </w:tcPr>
          <w:p w14:paraId="4D2FDE0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T2</w:t>
            </w:r>
          </w:p>
        </w:tc>
        <w:tc>
          <w:tcPr>
            <w:tcW w:w="2314" w:type="dxa"/>
            <w:gridSpan w:val="2"/>
            <w:vAlign w:val="center"/>
          </w:tcPr>
          <w:p w14:paraId="4065677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80.0(75.0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81.</w:t>
            </w:r>
            <w:r>
              <w:rPr>
                <w:rFonts w:ascii="Times New Roman Regular" w:hAnsi="Times New Roman Regular" w:cs="Times New Roman Regular"/>
                <w:lang w:eastAsia="zh-Hans"/>
              </w:rPr>
              <w:t>3</w:t>
            </w:r>
            <w:r>
              <w:rPr>
                <w:rFonts w:ascii="Times New Roman Regular" w:eastAsiaTheme="minorEastAsia" w:hAnsi="Times New Roman Regular" w:cs="Times New Roman Regular"/>
                <w:lang w:eastAsia="zh-Hans"/>
              </w:rPr>
              <w:t xml:space="preserve">) </w:t>
            </w:r>
          </w:p>
        </w:tc>
        <w:tc>
          <w:tcPr>
            <w:tcW w:w="2314" w:type="dxa"/>
            <w:vAlign w:val="center"/>
          </w:tcPr>
          <w:p w14:paraId="0D3E3D0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75.0(70.0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80.0)</w:t>
            </w:r>
          </w:p>
        </w:tc>
        <w:tc>
          <w:tcPr>
            <w:tcW w:w="1047" w:type="dxa"/>
            <w:vAlign w:val="center"/>
          </w:tcPr>
          <w:p w14:paraId="27B833B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-2.42</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60A5158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0.0</w:t>
            </w:r>
            <w:r>
              <w:rPr>
                <w:rFonts w:ascii="Times New Roman Regular" w:hAnsi="Times New Roman Regular" w:cs="Times New Roman Regular"/>
                <w:lang w:eastAsia="zh-Hans"/>
              </w:rPr>
              <w:t>2</w:t>
            </w:r>
            <w:r>
              <w:rPr>
                <w:rFonts w:ascii="Times New Roman Regular" w:eastAsiaTheme="minorEastAsia" w:hAnsi="Times New Roman Regular" w:cs="Times New Roman Regular"/>
                <w:lang w:eastAsia="zh-Hans"/>
              </w:rPr>
              <w:t xml:space="preserve">* </w:t>
            </w:r>
          </w:p>
        </w:tc>
      </w:tr>
      <w:tr w:rsidR="00154FAA" w14:paraId="538CBA4E" w14:textId="77777777">
        <w:tc>
          <w:tcPr>
            <w:tcW w:w="874" w:type="dxa"/>
            <w:vMerge w:val="restart"/>
            <w:vAlign w:val="center"/>
          </w:tcPr>
          <w:p w14:paraId="6E240AD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RP</w:t>
            </w:r>
          </w:p>
        </w:tc>
        <w:tc>
          <w:tcPr>
            <w:tcW w:w="926" w:type="dxa"/>
            <w:vAlign w:val="center"/>
          </w:tcPr>
          <w:p w14:paraId="77C151AA"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314" w:type="dxa"/>
            <w:gridSpan w:val="2"/>
            <w:vAlign w:val="center"/>
          </w:tcPr>
          <w:p w14:paraId="4E66EC5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50.0(50.0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75.0) </w:t>
            </w:r>
          </w:p>
        </w:tc>
        <w:tc>
          <w:tcPr>
            <w:tcW w:w="2314" w:type="dxa"/>
            <w:vAlign w:val="center"/>
          </w:tcPr>
          <w:p w14:paraId="5D8633C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50.0(25.0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75.0)</w:t>
            </w:r>
          </w:p>
        </w:tc>
        <w:tc>
          <w:tcPr>
            <w:tcW w:w="1047" w:type="dxa"/>
            <w:vAlign w:val="center"/>
          </w:tcPr>
          <w:p w14:paraId="007E2A0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-0.8</w:t>
            </w:r>
            <w:r>
              <w:rPr>
                <w:rFonts w:ascii="Times New Roman Regular" w:hAnsi="Times New Roman Regular" w:cs="Times New Roman Regular"/>
                <w:lang w:eastAsia="zh-Hans"/>
              </w:rPr>
              <w:t>1</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031EE6E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 xml:space="preserve">0.42 </w:t>
            </w:r>
          </w:p>
        </w:tc>
      </w:tr>
      <w:tr w:rsidR="00154FAA" w14:paraId="08216BB8" w14:textId="77777777">
        <w:tc>
          <w:tcPr>
            <w:tcW w:w="874" w:type="dxa"/>
            <w:vMerge/>
            <w:vAlign w:val="center"/>
          </w:tcPr>
          <w:p w14:paraId="58D422E1" w14:textId="77777777" w:rsidR="00154FAA" w:rsidRDefault="00154FAA">
            <w:pPr>
              <w:jc w:val="center"/>
              <w:rPr>
                <w:rFonts w:ascii="Times New Roman Regular" w:hAnsi="Times New Roman Regular" w:cs="Times New Roman Regular"/>
                <w:lang w:eastAsia="zh-Hans"/>
              </w:rPr>
            </w:pPr>
          </w:p>
        </w:tc>
        <w:tc>
          <w:tcPr>
            <w:tcW w:w="926" w:type="dxa"/>
            <w:vAlign w:val="center"/>
          </w:tcPr>
          <w:p w14:paraId="5D4AE97A"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314" w:type="dxa"/>
            <w:gridSpan w:val="2"/>
            <w:vAlign w:val="center"/>
          </w:tcPr>
          <w:p w14:paraId="1DEBE21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75.0(75.0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100.0) </w:t>
            </w:r>
          </w:p>
        </w:tc>
        <w:tc>
          <w:tcPr>
            <w:tcW w:w="2314" w:type="dxa"/>
            <w:vAlign w:val="center"/>
          </w:tcPr>
          <w:p w14:paraId="7D4C332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75.0(50.0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75.0) </w:t>
            </w:r>
          </w:p>
        </w:tc>
        <w:tc>
          <w:tcPr>
            <w:tcW w:w="1047" w:type="dxa"/>
            <w:vAlign w:val="center"/>
          </w:tcPr>
          <w:p w14:paraId="6F52AFD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-3.3</w:t>
            </w:r>
            <w:r>
              <w:rPr>
                <w:rFonts w:ascii="Times New Roman Regular" w:hAnsi="Times New Roman Regular" w:cs="Times New Roman Regular"/>
                <w:lang w:eastAsia="zh-Hans"/>
              </w:rPr>
              <w:t>3</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522FA03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 xml:space="preserve">0.01* </w:t>
            </w:r>
          </w:p>
        </w:tc>
      </w:tr>
      <w:tr w:rsidR="00154FAA" w14:paraId="5A72F6FD" w14:textId="77777777">
        <w:tc>
          <w:tcPr>
            <w:tcW w:w="874" w:type="dxa"/>
            <w:vMerge w:val="restart"/>
            <w:vAlign w:val="center"/>
          </w:tcPr>
          <w:p w14:paraId="052E254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BP</w:t>
            </w:r>
          </w:p>
        </w:tc>
        <w:tc>
          <w:tcPr>
            <w:tcW w:w="926" w:type="dxa"/>
            <w:vAlign w:val="center"/>
          </w:tcPr>
          <w:p w14:paraId="5657AC97"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314" w:type="dxa"/>
            <w:gridSpan w:val="2"/>
            <w:vAlign w:val="center"/>
          </w:tcPr>
          <w:p w14:paraId="7C84FA5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64.5</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 xml:space="preserve">14.1    </w:t>
            </w:r>
          </w:p>
        </w:tc>
        <w:tc>
          <w:tcPr>
            <w:tcW w:w="2314" w:type="dxa"/>
            <w:vAlign w:val="center"/>
          </w:tcPr>
          <w:p w14:paraId="1485B60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61.2</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17.</w:t>
            </w:r>
            <w:r>
              <w:rPr>
                <w:rFonts w:ascii="Times New Roman Regular" w:hAnsi="Times New Roman Regular" w:cs="Times New Roman Regular"/>
                <w:lang w:eastAsia="zh-Hans"/>
              </w:rPr>
              <w:t>6</w:t>
            </w:r>
          </w:p>
        </w:tc>
        <w:tc>
          <w:tcPr>
            <w:tcW w:w="1047" w:type="dxa"/>
            <w:vAlign w:val="center"/>
          </w:tcPr>
          <w:p w14:paraId="68A3ED5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0.85</w:t>
            </w:r>
            <w:r>
              <w:rPr>
                <w:rFonts w:ascii="Times New Roman Regular" w:eastAsiaTheme="minorEastAsia" w:hAnsi="Times New Roman Regular" w:cs="Times New Roman Regular"/>
                <w:lang w:val="en-US" w:eastAsia="zh-Hans"/>
              </w:rPr>
              <w:t>(ii)</w:t>
            </w:r>
          </w:p>
        </w:tc>
        <w:tc>
          <w:tcPr>
            <w:tcW w:w="1047" w:type="dxa"/>
            <w:vAlign w:val="center"/>
          </w:tcPr>
          <w:p w14:paraId="73D556E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0.3</w:t>
            </w:r>
            <w:r>
              <w:rPr>
                <w:rFonts w:ascii="Times New Roman Regular" w:hAnsi="Times New Roman Regular" w:cs="Times New Roman Regular"/>
                <w:lang w:eastAsia="zh-Hans"/>
              </w:rPr>
              <w:t>9</w:t>
            </w:r>
          </w:p>
        </w:tc>
      </w:tr>
      <w:tr w:rsidR="00154FAA" w14:paraId="6A003E74" w14:textId="77777777">
        <w:tc>
          <w:tcPr>
            <w:tcW w:w="874" w:type="dxa"/>
            <w:vMerge/>
            <w:vAlign w:val="center"/>
          </w:tcPr>
          <w:p w14:paraId="077A2E7E" w14:textId="77777777" w:rsidR="00154FAA" w:rsidRDefault="00154FAA">
            <w:pPr>
              <w:jc w:val="center"/>
              <w:rPr>
                <w:rFonts w:ascii="Times New Roman Regular" w:hAnsi="Times New Roman Regular" w:cs="Times New Roman Regular"/>
                <w:lang w:eastAsia="zh-Hans"/>
              </w:rPr>
            </w:pPr>
          </w:p>
        </w:tc>
        <w:tc>
          <w:tcPr>
            <w:tcW w:w="926" w:type="dxa"/>
            <w:vAlign w:val="center"/>
          </w:tcPr>
          <w:p w14:paraId="75563E6F"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314" w:type="dxa"/>
            <w:gridSpan w:val="2"/>
            <w:vAlign w:val="center"/>
          </w:tcPr>
          <w:p w14:paraId="08A61E0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74.0(74.0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84.0) </w:t>
            </w:r>
          </w:p>
        </w:tc>
        <w:tc>
          <w:tcPr>
            <w:tcW w:w="2314" w:type="dxa"/>
            <w:vAlign w:val="center"/>
          </w:tcPr>
          <w:p w14:paraId="67DB26E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62.0(52.0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74.0)</w:t>
            </w:r>
          </w:p>
        </w:tc>
        <w:tc>
          <w:tcPr>
            <w:tcW w:w="1047" w:type="dxa"/>
            <w:vAlign w:val="center"/>
          </w:tcPr>
          <w:p w14:paraId="5D70010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-4.0</w:t>
            </w:r>
            <w:r>
              <w:rPr>
                <w:rFonts w:ascii="Times New Roman Regular" w:hAnsi="Times New Roman Regular" w:cs="Times New Roman Regular"/>
                <w:lang w:eastAsia="zh-Hans"/>
              </w:rPr>
              <w:t>9</w:t>
            </w:r>
            <w:r>
              <w:rPr>
                <w:rFonts w:ascii="Times New Roman Regular" w:eastAsiaTheme="minorEastAsia" w:hAnsi="Times New Roman Regular" w:cs="Times New Roman Regular"/>
                <w:lang w:eastAsia="zh-Hans"/>
              </w:rPr>
              <w:t xml:space="preserve"> </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2CE50BB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&lt;0.01*</w:t>
            </w:r>
          </w:p>
        </w:tc>
      </w:tr>
      <w:tr w:rsidR="00154FAA" w14:paraId="07E10453" w14:textId="77777777">
        <w:tc>
          <w:tcPr>
            <w:tcW w:w="874" w:type="dxa"/>
            <w:vMerge w:val="restart"/>
            <w:vAlign w:val="center"/>
          </w:tcPr>
          <w:p w14:paraId="2668DE7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GH</w:t>
            </w:r>
          </w:p>
        </w:tc>
        <w:tc>
          <w:tcPr>
            <w:tcW w:w="926" w:type="dxa"/>
            <w:vAlign w:val="center"/>
          </w:tcPr>
          <w:p w14:paraId="202ADAB7"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314" w:type="dxa"/>
            <w:gridSpan w:val="2"/>
            <w:vAlign w:val="center"/>
          </w:tcPr>
          <w:p w14:paraId="2715586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42.</w:t>
            </w:r>
            <w:r>
              <w:rPr>
                <w:rFonts w:ascii="Times New Roman Regular" w:hAnsi="Times New Roman Regular" w:cs="Times New Roman Regular"/>
                <w:lang w:eastAsia="zh-Hans"/>
              </w:rPr>
              <w:t>2</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10.</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 xml:space="preserve">  </w:t>
            </w:r>
          </w:p>
        </w:tc>
        <w:tc>
          <w:tcPr>
            <w:tcW w:w="2314" w:type="dxa"/>
            <w:vAlign w:val="center"/>
          </w:tcPr>
          <w:p w14:paraId="78ED2A8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42.5</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15.7</w:t>
            </w:r>
          </w:p>
        </w:tc>
        <w:tc>
          <w:tcPr>
            <w:tcW w:w="1047" w:type="dxa"/>
            <w:vAlign w:val="center"/>
          </w:tcPr>
          <w:p w14:paraId="3D8659D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-0.1</w:t>
            </w:r>
            <w:r>
              <w:rPr>
                <w:rFonts w:ascii="Times New Roman Regular" w:hAnsi="Times New Roman Regular" w:cs="Times New Roman Regular"/>
                <w:lang w:eastAsia="zh-Hans"/>
              </w:rPr>
              <w:t>2</w:t>
            </w:r>
            <w:r>
              <w:rPr>
                <w:rFonts w:ascii="Times New Roman Regular" w:eastAsiaTheme="minorEastAsia" w:hAnsi="Times New Roman Regular" w:cs="Times New Roman Regular"/>
                <w:lang w:val="en-US" w:eastAsia="zh-Hans"/>
              </w:rPr>
              <w:t>(ii)</w:t>
            </w:r>
          </w:p>
        </w:tc>
        <w:tc>
          <w:tcPr>
            <w:tcW w:w="1047" w:type="dxa"/>
            <w:vAlign w:val="center"/>
          </w:tcPr>
          <w:p w14:paraId="66312EE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 xml:space="preserve"> 0.9</w:t>
            </w:r>
            <w:r>
              <w:rPr>
                <w:rFonts w:ascii="Times New Roman Regular" w:hAnsi="Times New Roman Regular" w:cs="Times New Roman Regular"/>
                <w:lang w:eastAsia="zh-Hans"/>
              </w:rPr>
              <w:t>1</w:t>
            </w:r>
          </w:p>
        </w:tc>
      </w:tr>
      <w:tr w:rsidR="00154FAA" w14:paraId="4DF7921F" w14:textId="77777777">
        <w:tc>
          <w:tcPr>
            <w:tcW w:w="874" w:type="dxa"/>
            <w:vMerge/>
            <w:vAlign w:val="center"/>
          </w:tcPr>
          <w:p w14:paraId="5E6FA4AA" w14:textId="77777777" w:rsidR="00154FAA" w:rsidRDefault="00154FAA">
            <w:pPr>
              <w:jc w:val="center"/>
              <w:rPr>
                <w:rFonts w:ascii="Times New Roman Regular" w:hAnsi="Times New Roman Regular" w:cs="Times New Roman Regular"/>
                <w:lang w:eastAsia="zh-Hans"/>
              </w:rPr>
            </w:pPr>
          </w:p>
        </w:tc>
        <w:tc>
          <w:tcPr>
            <w:tcW w:w="926" w:type="dxa"/>
            <w:vAlign w:val="center"/>
          </w:tcPr>
          <w:p w14:paraId="7C0CF6A7"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314" w:type="dxa"/>
            <w:gridSpan w:val="2"/>
            <w:vAlign w:val="center"/>
          </w:tcPr>
          <w:p w14:paraId="185F704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42.</w:t>
            </w:r>
            <w:r>
              <w:rPr>
                <w:rFonts w:ascii="Times New Roman Regular" w:hAnsi="Times New Roman Regular" w:cs="Times New Roman Regular"/>
                <w:lang w:eastAsia="zh-Hans"/>
              </w:rPr>
              <w:t>9</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10.</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 xml:space="preserve">  </w:t>
            </w:r>
          </w:p>
        </w:tc>
        <w:tc>
          <w:tcPr>
            <w:tcW w:w="2314" w:type="dxa"/>
            <w:vAlign w:val="center"/>
          </w:tcPr>
          <w:p w14:paraId="20627D1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42.</w:t>
            </w:r>
            <w:r>
              <w:rPr>
                <w:rFonts w:ascii="Times New Roman Regular" w:hAnsi="Times New Roman Regular" w:cs="Times New Roman Regular"/>
                <w:lang w:eastAsia="zh-Hans"/>
              </w:rPr>
              <w:t>3</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16.1</w:t>
            </w:r>
          </w:p>
        </w:tc>
        <w:tc>
          <w:tcPr>
            <w:tcW w:w="1047" w:type="dxa"/>
            <w:vAlign w:val="center"/>
          </w:tcPr>
          <w:p w14:paraId="7D66223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0.1</w:t>
            </w:r>
            <w:r>
              <w:rPr>
                <w:rFonts w:ascii="Times New Roman Regular" w:hAnsi="Times New Roman Regular" w:cs="Times New Roman Regular"/>
                <w:lang w:eastAsia="zh-Hans"/>
              </w:rPr>
              <w:t>8</w:t>
            </w:r>
            <w:r>
              <w:rPr>
                <w:rFonts w:ascii="Times New Roman Regular" w:eastAsiaTheme="minorEastAsia" w:hAnsi="Times New Roman Regular" w:cs="Times New Roman Regular"/>
                <w:lang w:val="en-US" w:eastAsia="zh-Hans"/>
              </w:rPr>
              <w:t>(ii)</w:t>
            </w:r>
          </w:p>
        </w:tc>
        <w:tc>
          <w:tcPr>
            <w:tcW w:w="1047" w:type="dxa"/>
            <w:vAlign w:val="center"/>
          </w:tcPr>
          <w:p w14:paraId="523B74A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 xml:space="preserve"> 0.86 </w:t>
            </w:r>
          </w:p>
        </w:tc>
      </w:tr>
      <w:tr w:rsidR="00154FAA" w14:paraId="3EF6D392" w14:textId="77777777">
        <w:tc>
          <w:tcPr>
            <w:tcW w:w="874" w:type="dxa"/>
            <w:vMerge w:val="restart"/>
            <w:vAlign w:val="center"/>
          </w:tcPr>
          <w:p w14:paraId="2DAD8C7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VT</w:t>
            </w:r>
          </w:p>
        </w:tc>
        <w:tc>
          <w:tcPr>
            <w:tcW w:w="926" w:type="dxa"/>
            <w:vAlign w:val="center"/>
          </w:tcPr>
          <w:p w14:paraId="75F2D64B"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314" w:type="dxa"/>
            <w:gridSpan w:val="2"/>
            <w:vAlign w:val="center"/>
          </w:tcPr>
          <w:p w14:paraId="0014015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62.5(55.0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65.0) </w:t>
            </w:r>
          </w:p>
        </w:tc>
        <w:tc>
          <w:tcPr>
            <w:tcW w:w="2314" w:type="dxa"/>
            <w:vAlign w:val="center"/>
          </w:tcPr>
          <w:p w14:paraId="1A85526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55.0(50.0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65.0)</w:t>
            </w:r>
          </w:p>
        </w:tc>
        <w:tc>
          <w:tcPr>
            <w:tcW w:w="1047" w:type="dxa"/>
            <w:vAlign w:val="center"/>
          </w:tcPr>
          <w:p w14:paraId="07B64E4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-1.8</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77E59E4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0.06</w:t>
            </w:r>
          </w:p>
        </w:tc>
      </w:tr>
      <w:tr w:rsidR="00154FAA" w14:paraId="4C96D6D8" w14:textId="77777777">
        <w:tc>
          <w:tcPr>
            <w:tcW w:w="874" w:type="dxa"/>
            <w:vMerge/>
            <w:vAlign w:val="center"/>
          </w:tcPr>
          <w:p w14:paraId="1E1F6986" w14:textId="77777777" w:rsidR="00154FAA" w:rsidRDefault="00154FAA">
            <w:pPr>
              <w:jc w:val="center"/>
              <w:rPr>
                <w:rFonts w:ascii="Times New Roman Regular" w:hAnsi="Times New Roman Regular" w:cs="Times New Roman Regular"/>
                <w:lang w:eastAsia="zh-Hans"/>
              </w:rPr>
            </w:pPr>
          </w:p>
        </w:tc>
        <w:tc>
          <w:tcPr>
            <w:tcW w:w="926" w:type="dxa"/>
            <w:vAlign w:val="center"/>
          </w:tcPr>
          <w:p w14:paraId="361FF938"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314" w:type="dxa"/>
            <w:gridSpan w:val="2"/>
            <w:vAlign w:val="center"/>
          </w:tcPr>
          <w:p w14:paraId="03A8B46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65.0(63.</w:t>
            </w:r>
            <w:r>
              <w:rPr>
                <w:rFonts w:ascii="Times New Roman Regular" w:hAnsi="Times New Roman Regular" w:cs="Times New Roman Regular"/>
                <w:lang w:eastAsia="zh-Hans"/>
              </w:rPr>
              <w:t>8</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70.0)  </w:t>
            </w:r>
          </w:p>
        </w:tc>
        <w:tc>
          <w:tcPr>
            <w:tcW w:w="2314" w:type="dxa"/>
            <w:vAlign w:val="center"/>
          </w:tcPr>
          <w:p w14:paraId="7A1CE1A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55.0(50.0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60.0)</w:t>
            </w:r>
          </w:p>
        </w:tc>
        <w:tc>
          <w:tcPr>
            <w:tcW w:w="1047" w:type="dxa"/>
            <w:vAlign w:val="center"/>
          </w:tcPr>
          <w:p w14:paraId="410A8E0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-5.2</w:t>
            </w:r>
            <w:r>
              <w:rPr>
                <w:rFonts w:ascii="Times New Roman Regular" w:hAnsi="Times New Roman Regular" w:cs="Times New Roman Regular"/>
                <w:lang w:eastAsia="zh-Hans"/>
              </w:rPr>
              <w:t>8</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4CF776D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 xml:space="preserve"> &lt;0.01* </w:t>
            </w:r>
          </w:p>
        </w:tc>
      </w:tr>
      <w:tr w:rsidR="00154FAA" w14:paraId="37DA4105" w14:textId="77777777">
        <w:tc>
          <w:tcPr>
            <w:tcW w:w="874" w:type="dxa"/>
            <w:vMerge w:val="restart"/>
            <w:vAlign w:val="center"/>
          </w:tcPr>
          <w:p w14:paraId="51BCF3E9"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SF</w:t>
            </w:r>
          </w:p>
        </w:tc>
        <w:tc>
          <w:tcPr>
            <w:tcW w:w="926" w:type="dxa"/>
            <w:vAlign w:val="center"/>
          </w:tcPr>
          <w:p w14:paraId="58E60A82"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314" w:type="dxa"/>
            <w:gridSpan w:val="2"/>
            <w:vAlign w:val="center"/>
          </w:tcPr>
          <w:p w14:paraId="0C2E076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77.</w:t>
            </w:r>
            <w:r>
              <w:rPr>
                <w:rFonts w:ascii="Times New Roman Regular" w:hAnsi="Times New Roman Regular" w:cs="Times New Roman Regular"/>
                <w:lang w:eastAsia="zh-Hans"/>
              </w:rPr>
              <w:t>8</w:t>
            </w:r>
            <w:r>
              <w:rPr>
                <w:rFonts w:ascii="Times New Roman Regular" w:eastAsiaTheme="minorEastAsia" w:hAnsi="Times New Roman Regular" w:cs="Times New Roman Regular"/>
                <w:lang w:eastAsia="zh-Hans"/>
              </w:rPr>
              <w:t>(66.</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100.0)  </w:t>
            </w:r>
          </w:p>
        </w:tc>
        <w:tc>
          <w:tcPr>
            <w:tcW w:w="2314" w:type="dxa"/>
            <w:vAlign w:val="center"/>
          </w:tcPr>
          <w:p w14:paraId="5CDEBCA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77.</w:t>
            </w:r>
            <w:r>
              <w:rPr>
                <w:rFonts w:ascii="Times New Roman Regular" w:hAnsi="Times New Roman Regular" w:cs="Times New Roman Regular"/>
                <w:lang w:eastAsia="zh-Hans"/>
              </w:rPr>
              <w:t>8</w:t>
            </w:r>
            <w:r>
              <w:rPr>
                <w:rFonts w:ascii="Times New Roman Regular" w:eastAsiaTheme="minorEastAsia" w:hAnsi="Times New Roman Regular" w:cs="Times New Roman Regular"/>
                <w:lang w:eastAsia="zh-Hans"/>
              </w:rPr>
              <w:t>(75.0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88.</w:t>
            </w:r>
            <w:r>
              <w:rPr>
                <w:rFonts w:ascii="Times New Roman Regular" w:hAnsi="Times New Roman Regular" w:cs="Times New Roman Regular"/>
                <w:lang w:eastAsia="zh-Hans"/>
              </w:rPr>
              <w:t>9</w:t>
            </w:r>
            <w:r>
              <w:rPr>
                <w:rFonts w:ascii="Times New Roman Regular" w:eastAsiaTheme="minorEastAsia" w:hAnsi="Times New Roman Regular" w:cs="Times New Roman Regular"/>
                <w:lang w:eastAsia="zh-Hans"/>
              </w:rPr>
              <w:t xml:space="preserve">) </w:t>
            </w:r>
          </w:p>
        </w:tc>
        <w:tc>
          <w:tcPr>
            <w:tcW w:w="1047" w:type="dxa"/>
            <w:vAlign w:val="center"/>
          </w:tcPr>
          <w:p w14:paraId="67F8426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-0.0</w:t>
            </w:r>
            <w:r>
              <w:rPr>
                <w:rFonts w:ascii="Times New Roman Regular" w:hAnsi="Times New Roman Regular" w:cs="Times New Roman Regular"/>
                <w:lang w:eastAsia="zh-Hans"/>
              </w:rPr>
              <w:t>2</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3A17A32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0.98</w:t>
            </w:r>
          </w:p>
        </w:tc>
      </w:tr>
      <w:tr w:rsidR="00154FAA" w14:paraId="771D1B60" w14:textId="77777777">
        <w:tc>
          <w:tcPr>
            <w:tcW w:w="874" w:type="dxa"/>
            <w:vMerge/>
            <w:vAlign w:val="center"/>
          </w:tcPr>
          <w:p w14:paraId="4AFD2559" w14:textId="77777777" w:rsidR="00154FAA" w:rsidRDefault="00154FAA">
            <w:pPr>
              <w:jc w:val="center"/>
              <w:rPr>
                <w:rFonts w:ascii="Times New Roman Regular" w:hAnsi="Times New Roman Regular" w:cs="Times New Roman Regular"/>
                <w:lang w:eastAsia="zh-Hans"/>
              </w:rPr>
            </w:pPr>
          </w:p>
        </w:tc>
        <w:tc>
          <w:tcPr>
            <w:tcW w:w="926" w:type="dxa"/>
            <w:vAlign w:val="center"/>
          </w:tcPr>
          <w:p w14:paraId="6C8E9A93"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314" w:type="dxa"/>
            <w:gridSpan w:val="2"/>
            <w:vAlign w:val="center"/>
          </w:tcPr>
          <w:p w14:paraId="35CCF20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77.</w:t>
            </w:r>
            <w:r>
              <w:rPr>
                <w:rFonts w:ascii="Times New Roman Regular" w:hAnsi="Times New Roman Regular" w:cs="Times New Roman Regular"/>
                <w:lang w:eastAsia="zh-Hans"/>
              </w:rPr>
              <w:t>8</w:t>
            </w:r>
            <w:r>
              <w:rPr>
                <w:rFonts w:ascii="Times New Roman Regular" w:eastAsiaTheme="minorEastAsia" w:hAnsi="Times New Roman Regular" w:cs="Times New Roman Regular"/>
                <w:lang w:eastAsia="zh-Hans"/>
              </w:rPr>
              <w:t>(77.</w:t>
            </w:r>
            <w:r>
              <w:rPr>
                <w:rFonts w:ascii="Times New Roman Regular" w:hAnsi="Times New Roman Regular" w:cs="Times New Roman Regular"/>
                <w:lang w:eastAsia="zh-Hans"/>
              </w:rPr>
              <w:t>8</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100.0)   </w:t>
            </w:r>
          </w:p>
        </w:tc>
        <w:tc>
          <w:tcPr>
            <w:tcW w:w="2314" w:type="dxa"/>
            <w:vAlign w:val="center"/>
          </w:tcPr>
          <w:p w14:paraId="126E2E3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77.</w:t>
            </w:r>
            <w:r>
              <w:rPr>
                <w:rFonts w:ascii="Times New Roman Regular" w:hAnsi="Times New Roman Regular" w:cs="Times New Roman Regular"/>
                <w:lang w:eastAsia="zh-Hans"/>
              </w:rPr>
              <w:t>8</w:t>
            </w:r>
            <w:r>
              <w:rPr>
                <w:rFonts w:ascii="Times New Roman Regular" w:eastAsiaTheme="minorEastAsia" w:hAnsi="Times New Roman Regular" w:cs="Times New Roman Regular"/>
                <w:lang w:eastAsia="zh-Hans"/>
              </w:rPr>
              <w:t>(66.</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88.</w:t>
            </w:r>
            <w:r>
              <w:rPr>
                <w:rFonts w:ascii="Times New Roman Regular" w:hAnsi="Times New Roman Regular" w:cs="Times New Roman Regular"/>
                <w:lang w:eastAsia="zh-Hans"/>
              </w:rPr>
              <w:t>9</w:t>
            </w:r>
            <w:r>
              <w:rPr>
                <w:rFonts w:ascii="Times New Roman Regular" w:eastAsiaTheme="minorEastAsia" w:hAnsi="Times New Roman Regular" w:cs="Times New Roman Regular"/>
                <w:lang w:eastAsia="zh-Hans"/>
              </w:rPr>
              <w:t>)</w:t>
            </w:r>
          </w:p>
        </w:tc>
        <w:tc>
          <w:tcPr>
            <w:tcW w:w="1047" w:type="dxa"/>
            <w:vAlign w:val="center"/>
          </w:tcPr>
          <w:p w14:paraId="27EEEF5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-0.9</w:t>
            </w:r>
            <w:r>
              <w:rPr>
                <w:rFonts w:ascii="Times New Roman Regular" w:hAnsi="Times New Roman Regular" w:cs="Times New Roman Regular"/>
                <w:lang w:eastAsia="zh-Hans"/>
              </w:rPr>
              <w:t>1</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146162E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0.364</w:t>
            </w:r>
          </w:p>
        </w:tc>
      </w:tr>
      <w:tr w:rsidR="00154FAA" w14:paraId="5E76C184" w14:textId="77777777">
        <w:tc>
          <w:tcPr>
            <w:tcW w:w="874" w:type="dxa"/>
            <w:vMerge w:val="restart"/>
            <w:vAlign w:val="center"/>
          </w:tcPr>
          <w:p w14:paraId="32B026B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lastRenderedPageBreak/>
              <w:t>RE</w:t>
            </w:r>
          </w:p>
        </w:tc>
        <w:tc>
          <w:tcPr>
            <w:tcW w:w="926" w:type="dxa"/>
            <w:vAlign w:val="center"/>
          </w:tcPr>
          <w:p w14:paraId="2AC90EAC"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314" w:type="dxa"/>
            <w:gridSpan w:val="2"/>
            <w:vAlign w:val="center"/>
          </w:tcPr>
          <w:p w14:paraId="7E44A31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100.0(66.</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100.</w:t>
            </w:r>
            <w:r>
              <w:rPr>
                <w:rFonts w:ascii="Times New Roman Regular" w:hAnsi="Times New Roman Regular" w:cs="Times New Roman Regular"/>
                <w:lang w:eastAsia="zh-Hans"/>
              </w:rPr>
              <w:t>0</w:t>
            </w:r>
            <w:r>
              <w:rPr>
                <w:rFonts w:ascii="Times New Roman Regular" w:eastAsiaTheme="minorEastAsia" w:hAnsi="Times New Roman Regular" w:cs="Times New Roman Regular"/>
                <w:lang w:eastAsia="zh-Hans"/>
              </w:rPr>
              <w:t xml:space="preserve">)   </w:t>
            </w:r>
          </w:p>
        </w:tc>
        <w:tc>
          <w:tcPr>
            <w:tcW w:w="2314" w:type="dxa"/>
            <w:vAlign w:val="center"/>
          </w:tcPr>
          <w:p w14:paraId="2A30A11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66.</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(66.</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100.0)</w:t>
            </w:r>
          </w:p>
        </w:tc>
        <w:tc>
          <w:tcPr>
            <w:tcW w:w="1047" w:type="dxa"/>
            <w:vAlign w:val="center"/>
          </w:tcPr>
          <w:p w14:paraId="269FAD3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-0.57</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56C4FEF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0.5</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 xml:space="preserve"> </w:t>
            </w:r>
          </w:p>
        </w:tc>
      </w:tr>
      <w:tr w:rsidR="00154FAA" w14:paraId="4EAF105C" w14:textId="77777777">
        <w:tc>
          <w:tcPr>
            <w:tcW w:w="874" w:type="dxa"/>
            <w:vMerge/>
            <w:vAlign w:val="center"/>
          </w:tcPr>
          <w:p w14:paraId="0CEAD918" w14:textId="77777777" w:rsidR="00154FAA" w:rsidRDefault="00154FAA">
            <w:pPr>
              <w:jc w:val="center"/>
              <w:rPr>
                <w:rFonts w:ascii="Times New Roman Regular" w:hAnsi="Times New Roman Regular" w:cs="Times New Roman Regular"/>
                <w:lang w:eastAsia="zh-Hans"/>
              </w:rPr>
            </w:pPr>
          </w:p>
        </w:tc>
        <w:tc>
          <w:tcPr>
            <w:tcW w:w="926" w:type="dxa"/>
            <w:vAlign w:val="center"/>
          </w:tcPr>
          <w:p w14:paraId="28973607"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314" w:type="dxa"/>
            <w:gridSpan w:val="2"/>
            <w:vAlign w:val="center"/>
          </w:tcPr>
          <w:p w14:paraId="4C0068E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100.0(66.</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100.0) </w:t>
            </w:r>
          </w:p>
        </w:tc>
        <w:tc>
          <w:tcPr>
            <w:tcW w:w="2314" w:type="dxa"/>
            <w:vAlign w:val="center"/>
          </w:tcPr>
          <w:p w14:paraId="46C484B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100.0(66.</w:t>
            </w:r>
            <w:r>
              <w:rPr>
                <w:rFonts w:ascii="Times New Roman Regular" w:hAnsi="Times New Roman Regular" w:cs="Times New Roman Regular"/>
                <w:lang w:eastAsia="zh-Hans"/>
              </w:rPr>
              <w:t>7</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100.0)</w:t>
            </w:r>
          </w:p>
        </w:tc>
        <w:tc>
          <w:tcPr>
            <w:tcW w:w="1047" w:type="dxa"/>
            <w:vAlign w:val="center"/>
          </w:tcPr>
          <w:p w14:paraId="7C2509F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-0.07</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33FB671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0.94</w:t>
            </w:r>
          </w:p>
        </w:tc>
      </w:tr>
      <w:tr w:rsidR="00154FAA" w14:paraId="3EAB7500" w14:textId="77777777">
        <w:tc>
          <w:tcPr>
            <w:tcW w:w="874" w:type="dxa"/>
            <w:vMerge w:val="restart"/>
            <w:vAlign w:val="center"/>
          </w:tcPr>
          <w:p w14:paraId="2D1370F1"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MH</w:t>
            </w:r>
          </w:p>
        </w:tc>
        <w:tc>
          <w:tcPr>
            <w:tcW w:w="926" w:type="dxa"/>
            <w:vAlign w:val="center"/>
          </w:tcPr>
          <w:p w14:paraId="5DE08705"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314" w:type="dxa"/>
            <w:gridSpan w:val="2"/>
            <w:vAlign w:val="center"/>
          </w:tcPr>
          <w:p w14:paraId="09A8B0D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68.0(63.0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76.0)</w:t>
            </w:r>
          </w:p>
        </w:tc>
        <w:tc>
          <w:tcPr>
            <w:tcW w:w="2314" w:type="dxa"/>
            <w:vAlign w:val="center"/>
          </w:tcPr>
          <w:p w14:paraId="27961DA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68.0(63.0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72.0)</w:t>
            </w:r>
          </w:p>
        </w:tc>
        <w:tc>
          <w:tcPr>
            <w:tcW w:w="1047" w:type="dxa"/>
            <w:vAlign w:val="center"/>
          </w:tcPr>
          <w:p w14:paraId="44FB48F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-0.34</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r>
              <w:rPr>
                <w:rFonts w:ascii="Times New Roman Regular" w:eastAsiaTheme="minorEastAsia" w:hAnsi="Times New Roman Regular" w:cs="Times New Roman Regular"/>
                <w:lang w:eastAsia="zh-Hans"/>
              </w:rPr>
              <w:t xml:space="preserve"> </w:t>
            </w:r>
          </w:p>
        </w:tc>
        <w:tc>
          <w:tcPr>
            <w:tcW w:w="1047" w:type="dxa"/>
            <w:vAlign w:val="center"/>
          </w:tcPr>
          <w:p w14:paraId="772AC3E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 xml:space="preserve">0.73 </w:t>
            </w:r>
          </w:p>
        </w:tc>
      </w:tr>
      <w:tr w:rsidR="00154FAA" w14:paraId="6621EEDB" w14:textId="77777777">
        <w:tc>
          <w:tcPr>
            <w:tcW w:w="874" w:type="dxa"/>
            <w:vMerge/>
            <w:vAlign w:val="center"/>
          </w:tcPr>
          <w:p w14:paraId="52B45E6F" w14:textId="77777777" w:rsidR="00154FAA" w:rsidRDefault="00154FAA">
            <w:pPr>
              <w:jc w:val="center"/>
              <w:rPr>
                <w:rFonts w:ascii="Times New Roman Regular" w:hAnsi="Times New Roman Regular" w:cs="Times New Roman Regular"/>
                <w:lang w:eastAsia="zh-Hans"/>
              </w:rPr>
            </w:pPr>
          </w:p>
        </w:tc>
        <w:tc>
          <w:tcPr>
            <w:tcW w:w="926" w:type="dxa"/>
            <w:vAlign w:val="center"/>
          </w:tcPr>
          <w:p w14:paraId="6C97B591"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314" w:type="dxa"/>
            <w:gridSpan w:val="2"/>
            <w:vAlign w:val="center"/>
          </w:tcPr>
          <w:p w14:paraId="131D757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78.0(72.0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 xml:space="preserve">80.0)   </w:t>
            </w:r>
          </w:p>
        </w:tc>
        <w:tc>
          <w:tcPr>
            <w:tcW w:w="2314" w:type="dxa"/>
            <w:vAlign w:val="center"/>
          </w:tcPr>
          <w:p w14:paraId="6C2F039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72.0(63.0</w:t>
            </w:r>
            <w:r>
              <w:rPr>
                <w:rFonts w:ascii="Times New Roman Regular" w:eastAsiaTheme="minorEastAsia" w:hAnsi="Times New Roman Regular" w:cs="Times New Roman Regular"/>
                <w:lang w:eastAsia="zh-Hans"/>
              </w:rPr>
              <w:t>，</w:t>
            </w:r>
            <w:r>
              <w:rPr>
                <w:rFonts w:ascii="Times New Roman Regular" w:eastAsiaTheme="minorEastAsia" w:hAnsi="Times New Roman Regular" w:cs="Times New Roman Regular"/>
                <w:lang w:eastAsia="zh-Hans"/>
              </w:rPr>
              <w:t>76.0)</w:t>
            </w:r>
          </w:p>
        </w:tc>
        <w:tc>
          <w:tcPr>
            <w:tcW w:w="1047" w:type="dxa"/>
            <w:vAlign w:val="center"/>
          </w:tcPr>
          <w:p w14:paraId="62AA3ACE"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-3.48</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w:t>
            </w:r>
          </w:p>
        </w:tc>
        <w:tc>
          <w:tcPr>
            <w:tcW w:w="1047" w:type="dxa"/>
            <w:vAlign w:val="center"/>
          </w:tcPr>
          <w:p w14:paraId="379EE77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&lt;0.01*</w:t>
            </w:r>
          </w:p>
        </w:tc>
      </w:tr>
      <w:tr w:rsidR="00154FAA" w14:paraId="5867E597" w14:textId="77777777">
        <w:tc>
          <w:tcPr>
            <w:tcW w:w="874" w:type="dxa"/>
            <w:vMerge w:val="restart"/>
            <w:vAlign w:val="center"/>
          </w:tcPr>
          <w:p w14:paraId="3ED53DB9"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lang w:val="en-US" w:eastAsia="zh-Hans"/>
              </w:rPr>
              <w:t>Загальна</w:t>
            </w:r>
            <w:proofErr w:type="spellEnd"/>
            <w:r>
              <w:rPr>
                <w:rFonts w:ascii="Times New Roman Regular" w:hAnsi="Times New Roman Regular" w:cs="Times New Roman Regular"/>
                <w:lang w:val="en-US" w:eastAsia="zh-Hans"/>
              </w:rPr>
              <w:t xml:space="preserve"> </w:t>
            </w:r>
            <w:proofErr w:type="spellStart"/>
            <w:r>
              <w:rPr>
                <w:rFonts w:ascii="Times New Roman Regular" w:hAnsi="Times New Roman Regular" w:cs="Times New Roman Regular"/>
                <w:lang w:val="en-US" w:eastAsia="zh-Hans"/>
              </w:rPr>
              <w:t>кількість</w:t>
            </w:r>
            <w:proofErr w:type="spellEnd"/>
            <w:r>
              <w:rPr>
                <w:rFonts w:ascii="Times New Roman Regular" w:hAnsi="Times New Roman Regular" w:cs="Times New Roman Regular"/>
                <w:lang w:val="en-US" w:eastAsia="zh-Hans"/>
              </w:rPr>
              <w:t xml:space="preserve"> </w:t>
            </w:r>
            <w:proofErr w:type="spellStart"/>
            <w:r>
              <w:rPr>
                <w:rFonts w:ascii="Times New Roman Regular" w:hAnsi="Times New Roman Regular" w:cs="Times New Roman Regular"/>
                <w:lang w:val="en-US" w:eastAsia="zh-Hans"/>
              </w:rPr>
              <w:t>балів</w:t>
            </w:r>
            <w:proofErr w:type="spellEnd"/>
          </w:p>
        </w:tc>
        <w:tc>
          <w:tcPr>
            <w:tcW w:w="926" w:type="dxa"/>
            <w:vAlign w:val="center"/>
          </w:tcPr>
          <w:p w14:paraId="15ADA6D8"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T1</w:t>
            </w:r>
          </w:p>
        </w:tc>
        <w:tc>
          <w:tcPr>
            <w:tcW w:w="2314" w:type="dxa"/>
            <w:gridSpan w:val="2"/>
            <w:vAlign w:val="center"/>
          </w:tcPr>
          <w:p w14:paraId="41E66EA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107.</w:t>
            </w:r>
            <w:r>
              <w:rPr>
                <w:rFonts w:ascii="Times New Roman Regular" w:hAnsi="Times New Roman Regular" w:cs="Times New Roman Regular"/>
                <w:lang w:eastAsia="zh-Hans"/>
              </w:rPr>
              <w:t>9</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8.</w:t>
            </w:r>
            <w:r>
              <w:rPr>
                <w:rFonts w:ascii="Times New Roman Regular" w:hAnsi="Times New Roman Regular" w:cs="Times New Roman Regular"/>
                <w:lang w:eastAsia="zh-Hans"/>
              </w:rPr>
              <w:t>9</w:t>
            </w:r>
          </w:p>
        </w:tc>
        <w:tc>
          <w:tcPr>
            <w:tcW w:w="2314" w:type="dxa"/>
            <w:vAlign w:val="center"/>
          </w:tcPr>
          <w:p w14:paraId="402EFF3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106.3</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10.3</w:t>
            </w:r>
          </w:p>
        </w:tc>
        <w:tc>
          <w:tcPr>
            <w:tcW w:w="1047" w:type="dxa"/>
            <w:vAlign w:val="center"/>
          </w:tcPr>
          <w:p w14:paraId="66029E7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0.65</w:t>
            </w:r>
            <w:r>
              <w:rPr>
                <w:rFonts w:ascii="Times New Roman Regular" w:eastAsiaTheme="minorEastAsia" w:hAnsi="Times New Roman Regular" w:cs="Times New Roman Regular"/>
                <w:lang w:val="en-US" w:eastAsia="zh-Hans"/>
              </w:rPr>
              <w:t>(ii)</w:t>
            </w:r>
          </w:p>
        </w:tc>
        <w:tc>
          <w:tcPr>
            <w:tcW w:w="1047" w:type="dxa"/>
            <w:vAlign w:val="center"/>
          </w:tcPr>
          <w:p w14:paraId="0D85931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 xml:space="preserve"> 0.5</w:t>
            </w:r>
            <w:r>
              <w:rPr>
                <w:rFonts w:ascii="Times New Roman Regular" w:hAnsi="Times New Roman Regular" w:cs="Times New Roman Regular"/>
                <w:lang w:eastAsia="zh-Hans"/>
              </w:rPr>
              <w:t>2</w:t>
            </w:r>
            <w:r>
              <w:rPr>
                <w:rFonts w:ascii="Times New Roman Regular" w:eastAsiaTheme="minorEastAsia" w:hAnsi="Times New Roman Regular" w:cs="Times New Roman Regular"/>
                <w:lang w:eastAsia="zh-Hans"/>
              </w:rPr>
              <w:t xml:space="preserve"> </w:t>
            </w:r>
          </w:p>
        </w:tc>
      </w:tr>
      <w:tr w:rsidR="00154FAA" w14:paraId="74CDC982" w14:textId="77777777">
        <w:tc>
          <w:tcPr>
            <w:tcW w:w="874" w:type="dxa"/>
            <w:vMerge/>
            <w:vAlign w:val="center"/>
          </w:tcPr>
          <w:p w14:paraId="24DFB9B5" w14:textId="77777777" w:rsidR="00154FAA" w:rsidRDefault="00154FAA">
            <w:pPr>
              <w:jc w:val="center"/>
              <w:rPr>
                <w:rFonts w:ascii="Times New Roman Regular" w:hAnsi="Times New Roman Regular" w:cs="Times New Roman Regular"/>
                <w:lang w:val="en-US" w:eastAsia="zh-Hans"/>
              </w:rPr>
            </w:pPr>
          </w:p>
        </w:tc>
        <w:tc>
          <w:tcPr>
            <w:tcW w:w="926" w:type="dxa"/>
            <w:vAlign w:val="center"/>
          </w:tcPr>
          <w:p w14:paraId="35E42527"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T2</w:t>
            </w:r>
          </w:p>
        </w:tc>
        <w:tc>
          <w:tcPr>
            <w:tcW w:w="2314" w:type="dxa"/>
            <w:gridSpan w:val="2"/>
            <w:vAlign w:val="center"/>
          </w:tcPr>
          <w:p w14:paraId="0C721F3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115.1</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5.9</w:t>
            </w:r>
          </w:p>
        </w:tc>
        <w:tc>
          <w:tcPr>
            <w:tcW w:w="2314" w:type="dxa"/>
            <w:vAlign w:val="center"/>
          </w:tcPr>
          <w:p w14:paraId="11233BF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107.0</w:t>
            </w:r>
            <w:r>
              <w:rPr>
                <w:rFonts w:ascii="Times New Roman Regular" w:hAnsi="Times New Roman Regular" w:cs="Times New Roman Regular"/>
                <w:sz w:val="20"/>
                <w:szCs w:val="20"/>
                <w:lang w:eastAsia="zh-Hans"/>
              </w:rPr>
              <w:t>±</w:t>
            </w:r>
            <w:r>
              <w:rPr>
                <w:rFonts w:ascii="Times New Roman Regular" w:eastAsiaTheme="minorEastAsia" w:hAnsi="Times New Roman Regular" w:cs="Times New Roman Regular"/>
                <w:lang w:eastAsia="zh-Hans"/>
              </w:rPr>
              <w:t>10.2</w:t>
            </w:r>
          </w:p>
        </w:tc>
        <w:tc>
          <w:tcPr>
            <w:tcW w:w="1047" w:type="dxa"/>
            <w:vAlign w:val="center"/>
          </w:tcPr>
          <w:p w14:paraId="0FC16B06"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4.00</w:t>
            </w:r>
            <w:r>
              <w:rPr>
                <w:rFonts w:ascii="Times New Roman Regular" w:eastAsiaTheme="minorEastAsia" w:hAnsi="Times New Roman Regular" w:cs="Times New Roman Regular"/>
                <w:lang w:val="en-US" w:eastAsia="zh-Hans"/>
              </w:rPr>
              <w:t>(ii)</w:t>
            </w:r>
          </w:p>
        </w:tc>
        <w:tc>
          <w:tcPr>
            <w:tcW w:w="1047" w:type="dxa"/>
            <w:vAlign w:val="center"/>
          </w:tcPr>
          <w:p w14:paraId="0A33804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eastAsia="zh-Hans"/>
              </w:rPr>
              <w:t>&lt;0.01*</w:t>
            </w:r>
          </w:p>
        </w:tc>
      </w:tr>
      <w:tr w:rsidR="00154FAA" w14:paraId="76FE175C" w14:textId="77777777">
        <w:tc>
          <w:tcPr>
            <w:tcW w:w="8522" w:type="dxa"/>
            <w:gridSpan w:val="7"/>
            <w:vAlign w:val="center"/>
          </w:tcPr>
          <w:p w14:paraId="15B881A1"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hAnsi="Times New Roman Regular" w:cs="Times New Roman Regular"/>
                <w:lang w:val="en-US" w:eastAsia="zh-Hans"/>
              </w:rPr>
              <w:t>Примітка</w:t>
            </w:r>
            <w:proofErr w:type="spellEnd"/>
            <w:r>
              <w:rPr>
                <w:rFonts w:ascii="Times New Roman Regular" w:hAnsi="Times New Roman Regular" w:cs="Times New Roman Regular"/>
                <w:lang w:val="en-US" w:eastAsia="zh-Hans"/>
              </w:rPr>
              <w:t>：</w:t>
            </w:r>
            <w:r>
              <w:rPr>
                <w:rFonts w:ascii="Times New Roman Regular" w:eastAsiaTheme="minorEastAsia" w:hAnsi="Times New Roman Regular" w:cs="Times New Roman Regular"/>
                <w:lang w:val="en-US" w:eastAsia="zh-Hans"/>
              </w:rPr>
              <w:t>(</w:t>
            </w:r>
            <w:proofErr w:type="spellStart"/>
            <w:r>
              <w:rPr>
                <w:rFonts w:ascii="Times New Roman Regular" w:eastAsiaTheme="minorEastAsia" w:hAnsi="Times New Roman Regular" w:cs="Times New Roman Regular"/>
                <w:lang w:val="en-US" w:eastAsia="zh-Hans"/>
              </w:rPr>
              <w:t>i</w:t>
            </w:r>
            <w:proofErr w:type="spellEnd"/>
            <w:r>
              <w:rPr>
                <w:rFonts w:ascii="Times New Roman Regular" w:eastAsiaTheme="minorEastAsia" w:hAnsi="Times New Roman Regular" w:cs="Times New Roman Regular"/>
                <w:lang w:val="en-US" w:eastAsia="zh-Hans"/>
              </w:rPr>
              <w:t>)rank sum test</w:t>
            </w:r>
            <w:r>
              <w:rPr>
                <w:rFonts w:ascii="Times New Roman Regular" w:hAnsi="Times New Roman Regular" w:cs="Times New Roman Regular"/>
                <w:lang w:val="en-US" w:eastAsia="zh-Hans"/>
              </w:rPr>
              <w:t>；</w:t>
            </w:r>
            <w:r>
              <w:rPr>
                <w:rFonts w:ascii="Times New Roman Regular" w:eastAsiaTheme="minorEastAsia" w:hAnsi="Times New Roman Regular" w:cs="Times New Roman Regular"/>
                <w:lang w:val="en-US" w:eastAsia="zh-Hans"/>
              </w:rPr>
              <w:t xml:space="preserve"> (ii) - t-</w:t>
            </w:r>
            <w:proofErr w:type="spellStart"/>
            <w:r>
              <w:rPr>
                <w:rFonts w:ascii="Times New Roman Regular" w:eastAsiaTheme="minorEastAsia" w:hAnsi="Times New Roman Regular" w:cs="Times New Roman Regular"/>
                <w:lang w:val="en-US" w:eastAsia="zh-Hans"/>
              </w:rPr>
              <w:t>тест</w:t>
            </w:r>
            <w:proofErr w:type="spellEnd"/>
            <w:r>
              <w:rPr>
                <w:rFonts w:ascii="Times New Roman Regular" w:eastAsiaTheme="minorEastAsia" w:hAnsi="Times New Roman Regular" w:cs="Times New Roman Regular"/>
                <w:lang w:val="en-US" w:eastAsia="zh-Hans"/>
              </w:rPr>
              <w:t>;</w:t>
            </w:r>
          </w:p>
          <w:p w14:paraId="6251CBA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 xml:space="preserve"> </w:t>
            </w:r>
            <w:r>
              <w:rPr>
                <w:rFonts w:ascii="Times New Roman Regular" w:hAnsi="Times New Roman Regular" w:cs="Times New Roman Regular"/>
                <w:lang w:eastAsia="zh-Hans"/>
              </w:rPr>
              <w:t xml:space="preserve">Т1, Т2 - 4 </w:t>
            </w:r>
            <w:proofErr w:type="spellStart"/>
            <w:r>
              <w:rPr>
                <w:rFonts w:ascii="Times New Roman Regular" w:hAnsi="Times New Roman Regular" w:cs="Times New Roman Regular"/>
                <w:lang w:eastAsia="zh-Hans"/>
              </w:rPr>
              <w:t>тижні</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втручання</w:t>
            </w:r>
            <w:proofErr w:type="spellEnd"/>
            <w:r>
              <w:rPr>
                <w:rFonts w:ascii="Times New Roman Regular" w:hAnsi="Times New Roman Regular" w:cs="Times New Roman Regular"/>
                <w:lang w:eastAsia="zh-Hans"/>
              </w:rPr>
              <w:t xml:space="preserve"> та 12 </w:t>
            </w:r>
            <w:proofErr w:type="spellStart"/>
            <w:r>
              <w:rPr>
                <w:rFonts w:ascii="Times New Roman Regular" w:hAnsi="Times New Roman Regular" w:cs="Times New Roman Regular"/>
                <w:lang w:eastAsia="zh-Hans"/>
              </w:rPr>
              <w:t>тижнів</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втручання</w:t>
            </w:r>
            <w:proofErr w:type="spellEnd"/>
            <w:r>
              <w:rPr>
                <w:rFonts w:ascii="Times New Roman Regular" w:hAnsi="Times New Roman Regular" w:cs="Times New Roman Regular"/>
                <w:lang w:eastAsia="zh-Hans"/>
              </w:rPr>
              <w:t xml:space="preserve"> у </w:t>
            </w:r>
            <w:proofErr w:type="spellStart"/>
            <w:r>
              <w:rPr>
                <w:rFonts w:ascii="Times New Roman Regular" w:hAnsi="Times New Roman Regular" w:cs="Times New Roman Regular"/>
                <w:lang w:eastAsia="zh-Hans"/>
              </w:rPr>
              <w:t>зазначеному</w:t>
            </w:r>
            <w:proofErr w:type="spellEnd"/>
            <w:r>
              <w:rPr>
                <w:rFonts w:ascii="Times New Roman Regular" w:hAnsi="Times New Roman Regular" w:cs="Times New Roman Regular"/>
                <w:lang w:eastAsia="zh-Hans"/>
              </w:rPr>
              <w:t xml:space="preserve"> порядку; * - </w:t>
            </w:r>
            <w:proofErr w:type="gramStart"/>
            <w:r>
              <w:rPr>
                <w:rFonts w:ascii="Times New Roman Regular" w:hAnsi="Times New Roman Regular" w:cs="Times New Roman Regular"/>
                <w:lang w:eastAsia="zh-Hans"/>
              </w:rPr>
              <w:t>р&lt;</w:t>
            </w:r>
            <w:proofErr w:type="gramEnd"/>
            <w:r>
              <w:rPr>
                <w:rFonts w:ascii="Times New Roman Regular" w:hAnsi="Times New Roman Regular" w:cs="Times New Roman Regular"/>
                <w:lang w:eastAsia="zh-Hans"/>
              </w:rPr>
              <w:t>0,05</w:t>
            </w:r>
          </w:p>
        </w:tc>
      </w:tr>
    </w:tbl>
    <w:p w14:paraId="0CD31AE3" w14:textId="77777777" w:rsidR="00154FAA" w:rsidRDefault="00154FAA">
      <w:pPr>
        <w:tabs>
          <w:tab w:val="left" w:pos="851"/>
          <w:tab w:val="left" w:pos="993"/>
        </w:tabs>
        <w:spacing w:line="360" w:lineRule="auto"/>
        <w:jc w:val="both"/>
        <w:rPr>
          <w:rFonts w:ascii="Times New Roman Regular" w:eastAsiaTheme="minorEastAsia" w:hAnsi="Times New Roman Regular" w:cs="Times New Roman Regular" w:hint="eastAsia"/>
          <w:sz w:val="28"/>
          <w:szCs w:val="28"/>
          <w:lang w:val="uk-UA" w:eastAsia="zh-Hans"/>
        </w:rPr>
      </w:pPr>
    </w:p>
    <w:tbl>
      <w:tblPr>
        <w:tblStyle w:val="af1"/>
        <w:tblpPr w:leftFromText="180" w:rightFromText="180" w:vertAnchor="text" w:horzAnchor="page" w:tblpX="1786" w:tblpY="308"/>
        <w:tblOverlap w:val="never"/>
        <w:tblW w:w="0" w:type="auto"/>
        <w:tblLook w:val="04A0" w:firstRow="1" w:lastRow="0" w:firstColumn="1" w:lastColumn="0" w:noHBand="0" w:noVBand="1"/>
      </w:tblPr>
      <w:tblGrid>
        <w:gridCol w:w="1197"/>
        <w:gridCol w:w="1250"/>
        <w:gridCol w:w="1191"/>
        <w:gridCol w:w="1250"/>
        <w:gridCol w:w="1192"/>
        <w:gridCol w:w="1250"/>
        <w:gridCol w:w="1192"/>
      </w:tblGrid>
      <w:tr w:rsidR="00154FAA" w14:paraId="3D478895" w14:textId="77777777">
        <w:tc>
          <w:tcPr>
            <w:tcW w:w="8522" w:type="dxa"/>
            <w:gridSpan w:val="7"/>
            <w:vAlign w:val="center"/>
          </w:tcPr>
          <w:p w14:paraId="19BB30B0"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Bold" w:eastAsiaTheme="minorEastAsia" w:hAnsi="Times New Roman Bold" w:cs="Times New Roman Bold"/>
                <w:b/>
                <w:sz w:val="24"/>
                <w:szCs w:val="32"/>
                <w:lang w:eastAsia="zh-Hans"/>
              </w:rPr>
              <w:t>Таблиця</w:t>
            </w:r>
            <w:proofErr w:type="spellEnd"/>
            <w:r>
              <w:rPr>
                <w:rFonts w:ascii="Times New Roman Bold" w:eastAsiaTheme="minorEastAsia" w:hAnsi="Times New Roman Bold" w:cs="Times New Roman Bold"/>
                <w:b/>
                <w:sz w:val="24"/>
                <w:szCs w:val="32"/>
                <w:lang w:eastAsia="zh-Hans"/>
              </w:rPr>
              <w:t xml:space="preserve"> 17, </w:t>
            </w:r>
            <w:proofErr w:type="spellStart"/>
            <w:r>
              <w:rPr>
                <w:rFonts w:ascii="Times New Roman Bold" w:eastAsiaTheme="minorEastAsia" w:hAnsi="Times New Roman Bold" w:cs="Times New Roman Bold"/>
                <w:b/>
                <w:sz w:val="24"/>
                <w:szCs w:val="32"/>
                <w:lang w:eastAsia="zh-Hans"/>
              </w:rPr>
              <w:t>Аналіз</w:t>
            </w:r>
            <w:proofErr w:type="spellEnd"/>
            <w:r>
              <w:rPr>
                <w:rFonts w:ascii="Times New Roman Bold" w:eastAsiaTheme="minorEastAsia" w:hAnsi="Times New Roman Bold" w:cs="Times New Roman Bold"/>
                <w:b/>
                <w:sz w:val="24"/>
                <w:szCs w:val="32"/>
                <w:lang w:eastAsia="zh-Hans"/>
              </w:rPr>
              <w:t xml:space="preserve"> </w:t>
            </w:r>
            <w:proofErr w:type="spellStart"/>
            <w:r>
              <w:rPr>
                <w:rFonts w:ascii="Times New Roman Bold" w:eastAsiaTheme="minorEastAsia" w:hAnsi="Times New Roman Bold" w:cs="Times New Roman Bold"/>
                <w:b/>
                <w:sz w:val="24"/>
                <w:szCs w:val="32"/>
                <w:lang w:eastAsia="zh-Hans"/>
              </w:rPr>
              <w:t>змін</w:t>
            </w:r>
            <w:proofErr w:type="spellEnd"/>
            <w:r>
              <w:rPr>
                <w:rFonts w:ascii="Times New Roman Bold" w:eastAsiaTheme="minorEastAsia" w:hAnsi="Times New Roman Bold" w:cs="Times New Roman Bold"/>
                <w:b/>
                <w:sz w:val="24"/>
                <w:szCs w:val="32"/>
                <w:lang w:eastAsia="zh-Hans"/>
              </w:rPr>
              <w:t xml:space="preserve"> </w:t>
            </w:r>
            <w:proofErr w:type="spellStart"/>
            <w:r>
              <w:rPr>
                <w:rFonts w:ascii="Times New Roman Bold" w:eastAsiaTheme="minorEastAsia" w:hAnsi="Times New Roman Bold" w:cs="Times New Roman Bold"/>
                <w:b/>
                <w:sz w:val="24"/>
                <w:szCs w:val="32"/>
                <w:lang w:eastAsia="zh-Hans"/>
              </w:rPr>
              <w:t>оцінок</w:t>
            </w:r>
            <w:proofErr w:type="spellEnd"/>
            <w:r>
              <w:rPr>
                <w:rFonts w:ascii="Times New Roman Bold" w:eastAsiaTheme="minorEastAsia" w:hAnsi="Times New Roman Bold" w:cs="Times New Roman Bold"/>
                <w:b/>
                <w:sz w:val="24"/>
                <w:szCs w:val="32"/>
                <w:lang w:eastAsia="zh-Hans"/>
              </w:rPr>
              <w:t xml:space="preserve"> кожного </w:t>
            </w:r>
            <w:proofErr w:type="spellStart"/>
            <w:r>
              <w:rPr>
                <w:rFonts w:ascii="Times New Roman Bold" w:eastAsiaTheme="minorEastAsia" w:hAnsi="Times New Roman Bold" w:cs="Times New Roman Bold"/>
                <w:b/>
                <w:sz w:val="24"/>
                <w:szCs w:val="32"/>
                <w:lang w:eastAsia="zh-Hans"/>
              </w:rPr>
              <w:t>виміру</w:t>
            </w:r>
            <w:proofErr w:type="spellEnd"/>
            <w:r>
              <w:rPr>
                <w:rFonts w:ascii="Times New Roman Bold" w:eastAsiaTheme="minorEastAsia" w:hAnsi="Times New Roman Bold" w:cs="Times New Roman Bold"/>
                <w:b/>
                <w:sz w:val="24"/>
                <w:szCs w:val="32"/>
                <w:lang w:eastAsia="zh-Hans"/>
              </w:rPr>
              <w:t xml:space="preserve"> </w:t>
            </w:r>
            <w:proofErr w:type="spellStart"/>
            <w:r>
              <w:rPr>
                <w:rFonts w:ascii="Times New Roman Bold" w:eastAsiaTheme="minorEastAsia" w:hAnsi="Times New Roman Bold" w:cs="Times New Roman Bold"/>
                <w:b/>
                <w:sz w:val="24"/>
                <w:szCs w:val="32"/>
                <w:lang w:eastAsia="zh-Hans"/>
              </w:rPr>
              <w:t>якості</w:t>
            </w:r>
            <w:proofErr w:type="spellEnd"/>
            <w:r>
              <w:rPr>
                <w:rFonts w:ascii="Times New Roman Bold" w:eastAsiaTheme="minorEastAsia" w:hAnsi="Times New Roman Bold" w:cs="Times New Roman Bold"/>
                <w:b/>
                <w:sz w:val="24"/>
                <w:szCs w:val="32"/>
                <w:lang w:eastAsia="zh-Hans"/>
              </w:rPr>
              <w:t xml:space="preserve"> </w:t>
            </w:r>
            <w:proofErr w:type="spellStart"/>
            <w:r>
              <w:rPr>
                <w:rFonts w:ascii="Times New Roman Bold" w:eastAsiaTheme="minorEastAsia" w:hAnsi="Times New Roman Bold" w:cs="Times New Roman Bold"/>
                <w:b/>
                <w:sz w:val="24"/>
                <w:szCs w:val="32"/>
                <w:lang w:eastAsia="zh-Hans"/>
              </w:rPr>
              <w:t>життя</w:t>
            </w:r>
            <w:proofErr w:type="spellEnd"/>
            <w:r>
              <w:rPr>
                <w:rFonts w:ascii="Times New Roman Bold" w:eastAsiaTheme="minorEastAsia" w:hAnsi="Times New Roman Bold" w:cs="Times New Roman Bold"/>
                <w:b/>
                <w:sz w:val="24"/>
                <w:szCs w:val="32"/>
                <w:lang w:eastAsia="zh-Hans"/>
              </w:rPr>
              <w:t xml:space="preserve"> у </w:t>
            </w:r>
            <w:proofErr w:type="spellStart"/>
            <w:r>
              <w:rPr>
                <w:rFonts w:ascii="Times New Roman Bold" w:eastAsiaTheme="minorEastAsia" w:hAnsi="Times New Roman Bold" w:cs="Times New Roman Bold"/>
                <w:b/>
                <w:sz w:val="24"/>
                <w:szCs w:val="32"/>
                <w:lang w:eastAsia="zh-Hans"/>
              </w:rPr>
              <w:t>двох</w:t>
            </w:r>
            <w:proofErr w:type="spellEnd"/>
            <w:r>
              <w:rPr>
                <w:rFonts w:ascii="Times New Roman Bold" w:eastAsiaTheme="minorEastAsia" w:hAnsi="Times New Roman Bold" w:cs="Times New Roman Bold"/>
                <w:b/>
                <w:sz w:val="24"/>
                <w:szCs w:val="32"/>
                <w:lang w:eastAsia="zh-Hans"/>
              </w:rPr>
              <w:t xml:space="preserve"> </w:t>
            </w:r>
            <w:proofErr w:type="spellStart"/>
            <w:r>
              <w:rPr>
                <w:rFonts w:ascii="Times New Roman Bold" w:eastAsiaTheme="minorEastAsia" w:hAnsi="Times New Roman Bold" w:cs="Times New Roman Bold"/>
                <w:b/>
                <w:sz w:val="24"/>
                <w:szCs w:val="32"/>
                <w:lang w:eastAsia="zh-Hans"/>
              </w:rPr>
              <w:t>групах</w:t>
            </w:r>
            <w:proofErr w:type="spellEnd"/>
            <w:r>
              <w:rPr>
                <w:rFonts w:ascii="Times New Roman Bold" w:eastAsiaTheme="minorEastAsia" w:hAnsi="Times New Roman Bold" w:cs="Times New Roman Bold"/>
                <w:b/>
                <w:sz w:val="24"/>
                <w:szCs w:val="32"/>
                <w:lang w:eastAsia="zh-Hans"/>
              </w:rPr>
              <w:t xml:space="preserve"> (n=22)</w:t>
            </w:r>
          </w:p>
        </w:tc>
      </w:tr>
      <w:tr w:rsidR="00154FAA" w14:paraId="33D768A9" w14:textId="77777777">
        <w:tc>
          <w:tcPr>
            <w:tcW w:w="1197" w:type="dxa"/>
            <w:vMerge w:val="restart"/>
            <w:vAlign w:val="center"/>
          </w:tcPr>
          <w:p w14:paraId="7C4FA241" w14:textId="77777777" w:rsidR="00154FAA" w:rsidRDefault="00000000">
            <w:pPr>
              <w:jc w:val="center"/>
              <w:rPr>
                <w:rFonts w:ascii="Times New Roman Regular" w:hAnsi="Times New Roman Regular" w:cs="Times New Roman Regular"/>
              </w:rPr>
            </w:pPr>
            <w:proofErr w:type="spellStart"/>
            <w:r>
              <w:rPr>
                <w:rFonts w:ascii="Times New Roman Regular" w:hAnsi="Times New Roman Regular" w:cs="Times New Roman Regular"/>
              </w:rPr>
              <w:t>Проекти</w:t>
            </w:r>
            <w:proofErr w:type="spellEnd"/>
          </w:p>
          <w:p w14:paraId="1610878F"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2441" w:type="dxa"/>
            <w:gridSpan w:val="2"/>
            <w:vAlign w:val="center"/>
          </w:tcPr>
          <w:p w14:paraId="132D3AD0"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Міжгрупові</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ефекти</w:t>
            </w:r>
            <w:proofErr w:type="spellEnd"/>
          </w:p>
        </w:tc>
        <w:tc>
          <w:tcPr>
            <w:tcW w:w="2442" w:type="dxa"/>
            <w:gridSpan w:val="2"/>
            <w:vAlign w:val="center"/>
          </w:tcPr>
          <w:p w14:paraId="49360A70"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Ефект</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часу</w:t>
            </w:r>
            <w:proofErr w:type="spellEnd"/>
          </w:p>
        </w:tc>
        <w:tc>
          <w:tcPr>
            <w:tcW w:w="2442" w:type="dxa"/>
            <w:gridSpan w:val="2"/>
            <w:vAlign w:val="center"/>
          </w:tcPr>
          <w:p w14:paraId="393B5277" w14:textId="77777777" w:rsidR="00154FAA" w:rsidRDefault="00000000">
            <w:pPr>
              <w:jc w:val="center"/>
              <w:rPr>
                <w:rFonts w:ascii="Times New Roman Regular" w:eastAsiaTheme="minorEastAsia" w:hAnsi="Times New Roman Regular" w:cs="Times New Roman Regular" w:hint="eastAsia"/>
                <w:lang w:val="en-US" w:eastAsia="zh-Hans"/>
              </w:rPr>
            </w:pPr>
            <w:proofErr w:type="spellStart"/>
            <w:r>
              <w:rPr>
                <w:rFonts w:ascii="Times New Roman Regular" w:eastAsiaTheme="minorEastAsia" w:hAnsi="Times New Roman Regular" w:cs="Times New Roman Regular"/>
                <w:lang w:val="en-US" w:eastAsia="zh-Hans"/>
              </w:rPr>
              <w:t>Ефекти</w:t>
            </w:r>
            <w:proofErr w:type="spellEnd"/>
            <w:r>
              <w:rPr>
                <w:rFonts w:ascii="Times New Roman Regular" w:eastAsiaTheme="minorEastAsia" w:hAnsi="Times New Roman Regular" w:cs="Times New Roman Regular"/>
                <w:lang w:val="en-US" w:eastAsia="zh-Hans"/>
              </w:rPr>
              <w:t xml:space="preserve"> </w:t>
            </w:r>
            <w:proofErr w:type="spellStart"/>
            <w:r>
              <w:rPr>
                <w:rFonts w:ascii="Times New Roman Regular" w:eastAsiaTheme="minorEastAsia" w:hAnsi="Times New Roman Regular" w:cs="Times New Roman Regular"/>
                <w:lang w:val="en-US" w:eastAsia="zh-Hans"/>
              </w:rPr>
              <w:t>взаємодії</w:t>
            </w:r>
            <w:proofErr w:type="spellEnd"/>
          </w:p>
        </w:tc>
      </w:tr>
      <w:tr w:rsidR="00154FAA" w14:paraId="4E6BAA97" w14:textId="77777777">
        <w:tc>
          <w:tcPr>
            <w:tcW w:w="1197" w:type="dxa"/>
            <w:vMerge/>
            <w:vAlign w:val="center"/>
          </w:tcPr>
          <w:p w14:paraId="69D6F588" w14:textId="77777777" w:rsidR="00154FAA" w:rsidRDefault="00154FAA">
            <w:pPr>
              <w:jc w:val="center"/>
              <w:rPr>
                <w:rFonts w:ascii="Times New Roman Regular" w:eastAsiaTheme="minorEastAsia" w:hAnsi="Times New Roman Regular" w:cs="Times New Roman Regular" w:hint="eastAsia"/>
                <w:lang w:val="en-US" w:eastAsia="zh-Hans"/>
              </w:rPr>
            </w:pPr>
          </w:p>
        </w:tc>
        <w:tc>
          <w:tcPr>
            <w:tcW w:w="1250" w:type="dxa"/>
            <w:vAlign w:val="center"/>
          </w:tcPr>
          <w:p w14:paraId="76964FF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eastAsiaTheme="minorEastAsia" w:hAnsi="Times New Roman Regular" w:cs="Times New Roman Regular"/>
                <w:lang w:val="en-US" w:eastAsia="zh-Hans"/>
              </w:rPr>
              <w:t>F/Waldx²</w:t>
            </w:r>
            <w:r>
              <w:rPr>
                <w:rFonts w:ascii="Times New Roman Regular" w:hAnsi="Times New Roman Regular" w:cs="Times New Roman Regular"/>
                <w:lang w:eastAsia="zh-Hans"/>
              </w:rPr>
              <w:t>/F</w:t>
            </w:r>
          </w:p>
        </w:tc>
        <w:tc>
          <w:tcPr>
            <w:tcW w:w="1191" w:type="dxa"/>
            <w:vAlign w:val="center"/>
          </w:tcPr>
          <w:p w14:paraId="7F860C8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w:t>
            </w:r>
          </w:p>
        </w:tc>
        <w:tc>
          <w:tcPr>
            <w:tcW w:w="1250" w:type="dxa"/>
            <w:vAlign w:val="center"/>
          </w:tcPr>
          <w:p w14:paraId="549C26A8" w14:textId="77777777" w:rsidR="00154FAA" w:rsidRDefault="00000000">
            <w:pPr>
              <w:jc w:val="center"/>
              <w:rPr>
                <w:rFonts w:ascii="Times New Roman Regular" w:eastAsiaTheme="minorEastAsia" w:hAnsi="Times New Roman Regular" w:cs="Times New Roman Regular" w:hint="eastAsia"/>
                <w:kern w:val="2"/>
                <w:sz w:val="21"/>
                <w:szCs w:val="24"/>
                <w:lang w:eastAsia="zh-Hans"/>
              </w:rPr>
            </w:pPr>
            <w:r>
              <w:rPr>
                <w:rFonts w:ascii="Times New Roman Regular" w:eastAsiaTheme="minorEastAsia" w:hAnsi="Times New Roman Regular" w:cs="Times New Roman Regular"/>
                <w:lang w:val="en-US" w:eastAsia="zh-Hans"/>
              </w:rPr>
              <w:t>F/Waldx²</w:t>
            </w:r>
            <w:r>
              <w:rPr>
                <w:rFonts w:ascii="Times New Roman Regular" w:hAnsi="Times New Roman Regular" w:cs="Times New Roman Regular"/>
                <w:lang w:eastAsia="zh-Hans"/>
              </w:rPr>
              <w:t>/F</w:t>
            </w:r>
          </w:p>
        </w:tc>
        <w:tc>
          <w:tcPr>
            <w:tcW w:w="1192" w:type="dxa"/>
            <w:vAlign w:val="center"/>
          </w:tcPr>
          <w:p w14:paraId="0583E61C"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P</w:t>
            </w:r>
          </w:p>
        </w:tc>
        <w:tc>
          <w:tcPr>
            <w:tcW w:w="1250" w:type="dxa"/>
            <w:vAlign w:val="center"/>
          </w:tcPr>
          <w:p w14:paraId="301F62F1" w14:textId="77777777" w:rsidR="00154FAA" w:rsidRDefault="00000000">
            <w:pPr>
              <w:jc w:val="center"/>
              <w:rPr>
                <w:rFonts w:ascii="Times New Roman Regular" w:eastAsiaTheme="minorEastAsia" w:hAnsi="Times New Roman Regular" w:cs="Times New Roman Regular" w:hint="eastAsia"/>
                <w:kern w:val="2"/>
                <w:sz w:val="21"/>
                <w:szCs w:val="24"/>
                <w:lang w:eastAsia="zh-Hans"/>
              </w:rPr>
            </w:pPr>
            <w:r>
              <w:rPr>
                <w:rFonts w:ascii="Times New Roman Regular" w:eastAsiaTheme="minorEastAsia" w:hAnsi="Times New Roman Regular" w:cs="Times New Roman Regular"/>
                <w:lang w:val="en-US" w:eastAsia="zh-Hans"/>
              </w:rPr>
              <w:t>F/Waldx²</w:t>
            </w:r>
            <w:r>
              <w:rPr>
                <w:rFonts w:ascii="Times New Roman Regular" w:hAnsi="Times New Roman Regular" w:cs="Times New Roman Regular"/>
                <w:lang w:eastAsia="zh-Hans"/>
              </w:rPr>
              <w:t>/F</w:t>
            </w:r>
          </w:p>
        </w:tc>
        <w:tc>
          <w:tcPr>
            <w:tcW w:w="1192" w:type="dxa"/>
            <w:vAlign w:val="center"/>
          </w:tcPr>
          <w:p w14:paraId="3F2375D1" w14:textId="77777777" w:rsidR="00154FAA" w:rsidRDefault="00000000">
            <w:pPr>
              <w:jc w:val="center"/>
              <w:rPr>
                <w:rFonts w:ascii="Times New Roman Regular" w:eastAsiaTheme="minorEastAsia" w:hAnsi="Times New Roman Regular" w:cs="Times New Roman Regular" w:hint="eastAsia"/>
                <w:kern w:val="2"/>
                <w:sz w:val="21"/>
                <w:szCs w:val="24"/>
                <w:lang w:val="en-US" w:eastAsia="zh-Hans"/>
              </w:rPr>
            </w:pPr>
            <w:r>
              <w:rPr>
                <w:rFonts w:ascii="Times New Roman Regular" w:hAnsi="Times New Roman Regular" w:cs="Times New Roman Regular"/>
                <w:lang w:eastAsia="zh-Hans"/>
              </w:rPr>
              <w:t>P</w:t>
            </w:r>
          </w:p>
        </w:tc>
      </w:tr>
      <w:tr w:rsidR="00154FAA" w14:paraId="2325C38E" w14:textId="77777777">
        <w:tc>
          <w:tcPr>
            <w:tcW w:w="1197" w:type="dxa"/>
            <w:vAlign w:val="center"/>
          </w:tcPr>
          <w:p w14:paraId="137C50A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PF</w:t>
            </w:r>
          </w:p>
        </w:tc>
        <w:tc>
          <w:tcPr>
            <w:tcW w:w="1250" w:type="dxa"/>
            <w:vAlign w:val="center"/>
          </w:tcPr>
          <w:p w14:paraId="232DE7F0"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22</w:t>
            </w:r>
          </w:p>
        </w:tc>
        <w:tc>
          <w:tcPr>
            <w:tcW w:w="1191" w:type="dxa"/>
            <w:vAlign w:val="center"/>
          </w:tcPr>
          <w:p w14:paraId="3327A58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64</w:t>
            </w:r>
          </w:p>
        </w:tc>
        <w:tc>
          <w:tcPr>
            <w:tcW w:w="1250" w:type="dxa"/>
            <w:vAlign w:val="center"/>
          </w:tcPr>
          <w:p w14:paraId="1306D10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65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96</w:t>
            </w:r>
          </w:p>
        </w:tc>
        <w:tc>
          <w:tcPr>
            <w:tcW w:w="1192" w:type="dxa"/>
            <w:vAlign w:val="center"/>
          </w:tcPr>
          <w:p w14:paraId="078D422D"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c>
          <w:tcPr>
            <w:tcW w:w="1250" w:type="dxa"/>
            <w:vAlign w:val="center"/>
          </w:tcPr>
          <w:p w14:paraId="513062E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67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37</w:t>
            </w:r>
            <w:r>
              <w:rPr>
                <w:rFonts w:ascii="Times New Roman Regular" w:hAnsi="Times New Roman Regular" w:cs="Times New Roman Regular"/>
                <w:lang w:val="en-US" w:eastAsia="zh-Hans"/>
              </w:rPr>
              <w:t>(</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val="en-US" w:eastAsia="zh-Hans"/>
              </w:rPr>
              <w:t>)</w:t>
            </w:r>
          </w:p>
        </w:tc>
        <w:tc>
          <w:tcPr>
            <w:tcW w:w="1192" w:type="dxa"/>
            <w:vAlign w:val="center"/>
          </w:tcPr>
          <w:p w14:paraId="484F3EB7"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r>
      <w:tr w:rsidR="00154FAA" w14:paraId="47E34504" w14:textId="77777777">
        <w:tc>
          <w:tcPr>
            <w:tcW w:w="1197" w:type="dxa"/>
            <w:vAlign w:val="center"/>
          </w:tcPr>
          <w:p w14:paraId="7ACBE697"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RP</w:t>
            </w:r>
          </w:p>
        </w:tc>
        <w:tc>
          <w:tcPr>
            <w:tcW w:w="1250" w:type="dxa"/>
            <w:vAlign w:val="center"/>
          </w:tcPr>
          <w:p w14:paraId="7B5A1E0C"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17</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w:t>
            </w:r>
          </w:p>
        </w:tc>
        <w:tc>
          <w:tcPr>
            <w:tcW w:w="1191" w:type="dxa"/>
            <w:vAlign w:val="center"/>
          </w:tcPr>
          <w:p w14:paraId="4B3FA17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19</w:t>
            </w:r>
          </w:p>
        </w:tc>
        <w:tc>
          <w:tcPr>
            <w:tcW w:w="1250" w:type="dxa"/>
            <w:vAlign w:val="center"/>
          </w:tcPr>
          <w:p w14:paraId="6322AD8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90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73</w:t>
            </w:r>
          </w:p>
        </w:tc>
        <w:tc>
          <w:tcPr>
            <w:tcW w:w="1192" w:type="dxa"/>
            <w:vAlign w:val="center"/>
          </w:tcPr>
          <w:p w14:paraId="4468A0BC"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c>
          <w:tcPr>
            <w:tcW w:w="1250" w:type="dxa"/>
            <w:vAlign w:val="center"/>
          </w:tcPr>
          <w:p w14:paraId="7CEB3412"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46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51</w:t>
            </w:r>
            <w:r>
              <w:rPr>
                <w:rFonts w:ascii="Times New Roman Regular" w:hAnsi="Times New Roman Regular" w:cs="Times New Roman Regular"/>
                <w:lang w:val="en-US" w:eastAsia="zh-Hans"/>
              </w:rPr>
              <w:t>(</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val="en-US" w:eastAsia="zh-Hans"/>
              </w:rPr>
              <w:t>)</w:t>
            </w:r>
          </w:p>
        </w:tc>
        <w:tc>
          <w:tcPr>
            <w:tcW w:w="1192" w:type="dxa"/>
            <w:vAlign w:val="center"/>
          </w:tcPr>
          <w:p w14:paraId="66398654"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r>
      <w:tr w:rsidR="00154FAA" w14:paraId="3BC6163E" w14:textId="77777777">
        <w:tc>
          <w:tcPr>
            <w:tcW w:w="1197" w:type="dxa"/>
            <w:vAlign w:val="center"/>
          </w:tcPr>
          <w:p w14:paraId="74DB97F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BP</w:t>
            </w:r>
          </w:p>
        </w:tc>
        <w:tc>
          <w:tcPr>
            <w:tcW w:w="1250" w:type="dxa"/>
            <w:vAlign w:val="center"/>
          </w:tcPr>
          <w:p w14:paraId="276300E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35</w:t>
            </w:r>
          </w:p>
        </w:tc>
        <w:tc>
          <w:tcPr>
            <w:tcW w:w="1191" w:type="dxa"/>
            <w:vAlign w:val="center"/>
          </w:tcPr>
          <w:p w14:paraId="1C269415"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13</w:t>
            </w:r>
          </w:p>
        </w:tc>
        <w:tc>
          <w:tcPr>
            <w:tcW w:w="1250" w:type="dxa"/>
            <w:vAlign w:val="center"/>
          </w:tcPr>
          <w:p w14:paraId="0F0BAE4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46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25</w:t>
            </w:r>
          </w:p>
        </w:tc>
        <w:tc>
          <w:tcPr>
            <w:tcW w:w="1192" w:type="dxa"/>
            <w:vAlign w:val="center"/>
          </w:tcPr>
          <w:p w14:paraId="4E2928DD"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c>
          <w:tcPr>
            <w:tcW w:w="1250" w:type="dxa"/>
            <w:vAlign w:val="center"/>
          </w:tcPr>
          <w:p w14:paraId="1C118F0A"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41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05</w:t>
            </w:r>
            <w:r>
              <w:rPr>
                <w:rFonts w:ascii="Times New Roman Regular" w:hAnsi="Times New Roman Regular" w:cs="Times New Roman Regular"/>
                <w:lang w:val="en-US" w:eastAsia="zh-Hans"/>
              </w:rPr>
              <w:t>(</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val="en-US" w:eastAsia="zh-Hans"/>
              </w:rPr>
              <w:t>)</w:t>
            </w:r>
          </w:p>
        </w:tc>
        <w:tc>
          <w:tcPr>
            <w:tcW w:w="1192" w:type="dxa"/>
            <w:vAlign w:val="center"/>
          </w:tcPr>
          <w:p w14:paraId="68A9238F"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r>
      <w:tr w:rsidR="00154FAA" w14:paraId="6859682E" w14:textId="77777777">
        <w:tc>
          <w:tcPr>
            <w:tcW w:w="1197" w:type="dxa"/>
            <w:vAlign w:val="center"/>
          </w:tcPr>
          <w:p w14:paraId="39501494"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GH</w:t>
            </w:r>
          </w:p>
        </w:tc>
        <w:tc>
          <w:tcPr>
            <w:tcW w:w="1250" w:type="dxa"/>
            <w:vAlign w:val="center"/>
          </w:tcPr>
          <w:p w14:paraId="5032334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191" w:type="dxa"/>
            <w:vAlign w:val="center"/>
          </w:tcPr>
          <w:p w14:paraId="30E51503"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93</w:t>
            </w:r>
          </w:p>
        </w:tc>
        <w:tc>
          <w:tcPr>
            <w:tcW w:w="1250" w:type="dxa"/>
            <w:vAlign w:val="center"/>
          </w:tcPr>
          <w:p w14:paraId="5F63EA1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2</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17</w:t>
            </w:r>
          </w:p>
        </w:tc>
        <w:tc>
          <w:tcPr>
            <w:tcW w:w="1192" w:type="dxa"/>
            <w:vAlign w:val="center"/>
          </w:tcPr>
          <w:p w14:paraId="1718FBBB"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14</w:t>
            </w:r>
          </w:p>
        </w:tc>
        <w:tc>
          <w:tcPr>
            <w:tcW w:w="1250" w:type="dxa"/>
            <w:vAlign w:val="center"/>
          </w:tcPr>
          <w:p w14:paraId="347DFA51"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87</w:t>
            </w:r>
            <w:r>
              <w:rPr>
                <w:rFonts w:ascii="Times New Roman Regular" w:hAnsi="Times New Roman Regular" w:cs="Times New Roman Regular"/>
                <w:lang w:val="en-US" w:eastAsia="zh-Hans"/>
              </w:rPr>
              <w:t>(ii)</w:t>
            </w:r>
          </w:p>
        </w:tc>
        <w:tc>
          <w:tcPr>
            <w:tcW w:w="1192" w:type="dxa"/>
            <w:vAlign w:val="center"/>
          </w:tcPr>
          <w:p w14:paraId="5FF8D6E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38</w:t>
            </w:r>
          </w:p>
        </w:tc>
      </w:tr>
      <w:tr w:rsidR="00154FAA" w14:paraId="14CC38BE" w14:textId="77777777">
        <w:tc>
          <w:tcPr>
            <w:tcW w:w="1197" w:type="dxa"/>
            <w:vAlign w:val="center"/>
          </w:tcPr>
          <w:p w14:paraId="48FEAE1D"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VT</w:t>
            </w:r>
          </w:p>
        </w:tc>
        <w:tc>
          <w:tcPr>
            <w:tcW w:w="1250" w:type="dxa"/>
            <w:vAlign w:val="center"/>
          </w:tcPr>
          <w:p w14:paraId="6D6A5C9C"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5</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48</w:t>
            </w:r>
          </w:p>
        </w:tc>
        <w:tc>
          <w:tcPr>
            <w:tcW w:w="1191" w:type="dxa"/>
            <w:vAlign w:val="center"/>
          </w:tcPr>
          <w:p w14:paraId="246FB0DA"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02</w:t>
            </w:r>
          </w:p>
        </w:tc>
        <w:tc>
          <w:tcPr>
            <w:tcW w:w="1250" w:type="dxa"/>
            <w:vAlign w:val="center"/>
          </w:tcPr>
          <w:p w14:paraId="6BE06F7D"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60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45</w:t>
            </w:r>
          </w:p>
        </w:tc>
        <w:tc>
          <w:tcPr>
            <w:tcW w:w="1192" w:type="dxa"/>
            <w:vAlign w:val="center"/>
          </w:tcPr>
          <w:p w14:paraId="1C21F584"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c>
          <w:tcPr>
            <w:tcW w:w="1250" w:type="dxa"/>
            <w:vAlign w:val="center"/>
          </w:tcPr>
          <w:p w14:paraId="5DD47A08"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73</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22</w:t>
            </w:r>
            <w:r>
              <w:rPr>
                <w:rFonts w:ascii="Times New Roman Regular" w:hAnsi="Times New Roman Regular" w:cs="Times New Roman Regular"/>
                <w:lang w:val="en-US" w:eastAsia="zh-Hans"/>
              </w:rPr>
              <w:t>(</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val="en-US" w:eastAsia="zh-Hans"/>
              </w:rPr>
              <w:t>)</w:t>
            </w:r>
          </w:p>
        </w:tc>
        <w:tc>
          <w:tcPr>
            <w:tcW w:w="1192" w:type="dxa"/>
            <w:vAlign w:val="center"/>
          </w:tcPr>
          <w:p w14:paraId="3B5A5DC6"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r>
      <w:tr w:rsidR="00154FAA" w14:paraId="76D2C5AB" w14:textId="77777777">
        <w:tc>
          <w:tcPr>
            <w:tcW w:w="1197" w:type="dxa"/>
            <w:vAlign w:val="center"/>
          </w:tcPr>
          <w:p w14:paraId="79A99342"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SF</w:t>
            </w:r>
          </w:p>
        </w:tc>
        <w:tc>
          <w:tcPr>
            <w:tcW w:w="1250" w:type="dxa"/>
            <w:vAlign w:val="center"/>
          </w:tcPr>
          <w:p w14:paraId="79833AB1"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15</w:t>
            </w:r>
          </w:p>
        </w:tc>
        <w:tc>
          <w:tcPr>
            <w:tcW w:w="1191" w:type="dxa"/>
            <w:vAlign w:val="center"/>
          </w:tcPr>
          <w:p w14:paraId="3A6F91E9"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70</w:t>
            </w:r>
          </w:p>
        </w:tc>
        <w:tc>
          <w:tcPr>
            <w:tcW w:w="1250" w:type="dxa"/>
            <w:vAlign w:val="center"/>
          </w:tcPr>
          <w:p w14:paraId="653D69FD"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10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81</w:t>
            </w:r>
          </w:p>
        </w:tc>
        <w:tc>
          <w:tcPr>
            <w:tcW w:w="1192" w:type="dxa"/>
            <w:vAlign w:val="center"/>
          </w:tcPr>
          <w:p w14:paraId="001800A8"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c>
          <w:tcPr>
            <w:tcW w:w="1250" w:type="dxa"/>
            <w:vAlign w:val="center"/>
          </w:tcPr>
          <w:p w14:paraId="33DDD62B"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51</w:t>
            </w:r>
            <w:r>
              <w:rPr>
                <w:rFonts w:ascii="Times New Roman Regular" w:hAnsi="Times New Roman Regular" w:cs="Times New Roman Regular"/>
                <w:lang w:val="en-US" w:eastAsia="zh-Hans"/>
              </w:rPr>
              <w:t>(</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val="en-US" w:eastAsia="zh-Hans"/>
              </w:rPr>
              <w:t>)</w:t>
            </w:r>
          </w:p>
        </w:tc>
        <w:tc>
          <w:tcPr>
            <w:tcW w:w="1192" w:type="dxa"/>
            <w:vAlign w:val="center"/>
          </w:tcPr>
          <w:p w14:paraId="606DFEBF"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01</w:t>
            </w:r>
          </w:p>
        </w:tc>
      </w:tr>
      <w:tr w:rsidR="00154FAA" w14:paraId="2A4D2AAA" w14:textId="77777777">
        <w:tc>
          <w:tcPr>
            <w:tcW w:w="1197" w:type="dxa"/>
            <w:vAlign w:val="center"/>
          </w:tcPr>
          <w:p w14:paraId="0EF61AA0"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RE</w:t>
            </w:r>
          </w:p>
        </w:tc>
        <w:tc>
          <w:tcPr>
            <w:tcW w:w="1250" w:type="dxa"/>
            <w:vAlign w:val="center"/>
          </w:tcPr>
          <w:p w14:paraId="12681603"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24</w:t>
            </w:r>
          </w:p>
        </w:tc>
        <w:tc>
          <w:tcPr>
            <w:tcW w:w="1191" w:type="dxa"/>
            <w:vAlign w:val="center"/>
          </w:tcPr>
          <w:p w14:paraId="3E21392C"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62</w:t>
            </w:r>
          </w:p>
        </w:tc>
        <w:tc>
          <w:tcPr>
            <w:tcW w:w="1250" w:type="dxa"/>
            <w:vAlign w:val="center"/>
          </w:tcPr>
          <w:p w14:paraId="1B9B1CC9"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28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63</w:t>
            </w:r>
          </w:p>
        </w:tc>
        <w:tc>
          <w:tcPr>
            <w:tcW w:w="1192" w:type="dxa"/>
            <w:vAlign w:val="center"/>
          </w:tcPr>
          <w:p w14:paraId="28AC0FA8"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c>
          <w:tcPr>
            <w:tcW w:w="1250" w:type="dxa"/>
            <w:vAlign w:val="center"/>
          </w:tcPr>
          <w:p w14:paraId="6BE16231"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19</w:t>
            </w:r>
            <w:r>
              <w:rPr>
                <w:rFonts w:ascii="Times New Roman Regular" w:hAnsi="Times New Roman Regular" w:cs="Times New Roman Regular"/>
                <w:lang w:val="en-US" w:eastAsia="zh-Hans"/>
              </w:rPr>
              <w:t>(</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val="en-US" w:eastAsia="zh-Hans"/>
              </w:rPr>
              <w:t>)</w:t>
            </w:r>
          </w:p>
        </w:tc>
        <w:tc>
          <w:tcPr>
            <w:tcW w:w="1192" w:type="dxa"/>
            <w:vAlign w:val="center"/>
          </w:tcPr>
          <w:p w14:paraId="4080DA8D" w14:textId="77777777" w:rsidR="00154FAA" w:rsidRDefault="00000000">
            <w:pPr>
              <w:jc w:val="center"/>
              <w:rPr>
                <w:rFonts w:ascii="Times New Roman Regular" w:eastAsiaTheme="minorEastAsia" w:hAnsi="Times New Roman Regular" w:cs="Times New Roman Regular" w:hint="eastAsia"/>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05</w:t>
            </w:r>
          </w:p>
        </w:tc>
      </w:tr>
      <w:tr w:rsidR="00154FAA" w14:paraId="7DF324DC" w14:textId="77777777">
        <w:tc>
          <w:tcPr>
            <w:tcW w:w="1197" w:type="dxa"/>
            <w:vAlign w:val="center"/>
          </w:tcPr>
          <w:p w14:paraId="6D6A949F"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MH</w:t>
            </w:r>
          </w:p>
        </w:tc>
        <w:tc>
          <w:tcPr>
            <w:tcW w:w="1250" w:type="dxa"/>
            <w:vAlign w:val="center"/>
          </w:tcPr>
          <w:p w14:paraId="2CD481F0"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54</w:t>
            </w:r>
          </w:p>
        </w:tc>
        <w:tc>
          <w:tcPr>
            <w:tcW w:w="1191" w:type="dxa"/>
            <w:vAlign w:val="center"/>
          </w:tcPr>
          <w:p w14:paraId="6F89967F"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22</w:t>
            </w:r>
          </w:p>
        </w:tc>
        <w:tc>
          <w:tcPr>
            <w:tcW w:w="1250" w:type="dxa"/>
            <w:vAlign w:val="center"/>
          </w:tcPr>
          <w:p w14:paraId="0C5F7CD4"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70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47</w:t>
            </w:r>
          </w:p>
        </w:tc>
        <w:tc>
          <w:tcPr>
            <w:tcW w:w="1192" w:type="dxa"/>
            <w:vAlign w:val="center"/>
          </w:tcPr>
          <w:p w14:paraId="464479B4"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c>
          <w:tcPr>
            <w:tcW w:w="1250" w:type="dxa"/>
            <w:vAlign w:val="center"/>
          </w:tcPr>
          <w:p w14:paraId="4BFDBA11"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26</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80</w:t>
            </w:r>
            <w:r>
              <w:rPr>
                <w:rFonts w:ascii="Times New Roman Regular" w:hAnsi="Times New Roman Regular" w:cs="Times New Roman Regular"/>
                <w:lang w:val="en-US" w:eastAsia="zh-Hans"/>
              </w:rPr>
              <w:t>(</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val="en-US" w:eastAsia="zh-Hans"/>
              </w:rPr>
              <w:t>)</w:t>
            </w:r>
          </w:p>
        </w:tc>
        <w:tc>
          <w:tcPr>
            <w:tcW w:w="1192" w:type="dxa"/>
            <w:vAlign w:val="center"/>
          </w:tcPr>
          <w:p w14:paraId="5FD8098C"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r>
      <w:tr w:rsidR="00154FAA" w14:paraId="4F64B8EF" w14:textId="77777777">
        <w:tc>
          <w:tcPr>
            <w:tcW w:w="1197" w:type="dxa"/>
            <w:vAlign w:val="center"/>
          </w:tcPr>
          <w:p w14:paraId="73DA066D" w14:textId="77777777" w:rsidR="00154FAA" w:rsidRDefault="00000000">
            <w:pPr>
              <w:jc w:val="center"/>
              <w:rPr>
                <w:rFonts w:ascii="Times New Roman Regular" w:hAnsi="Times New Roman Regular" w:cs="Times New Roman Regular"/>
                <w:lang w:val="en-US" w:eastAsia="zh-Hans"/>
              </w:rPr>
            </w:pPr>
            <w:proofErr w:type="spellStart"/>
            <w:r>
              <w:rPr>
                <w:rFonts w:ascii="Times New Roman Regular" w:hAnsi="Times New Roman Regular" w:cs="Times New Roman Regular"/>
                <w:lang w:val="en-US" w:eastAsia="zh-Hans"/>
              </w:rPr>
              <w:t>Загальна</w:t>
            </w:r>
            <w:proofErr w:type="spellEnd"/>
            <w:r>
              <w:rPr>
                <w:rFonts w:ascii="Times New Roman Regular" w:hAnsi="Times New Roman Regular" w:cs="Times New Roman Regular"/>
                <w:lang w:val="en-US" w:eastAsia="zh-Hans"/>
              </w:rPr>
              <w:t xml:space="preserve"> </w:t>
            </w:r>
            <w:proofErr w:type="spellStart"/>
            <w:r>
              <w:rPr>
                <w:rFonts w:ascii="Times New Roman Regular" w:hAnsi="Times New Roman Regular" w:cs="Times New Roman Regular"/>
                <w:lang w:val="en-US" w:eastAsia="zh-Hans"/>
              </w:rPr>
              <w:t>кількість</w:t>
            </w:r>
            <w:proofErr w:type="spellEnd"/>
            <w:r>
              <w:rPr>
                <w:rFonts w:ascii="Times New Roman Regular" w:hAnsi="Times New Roman Regular" w:cs="Times New Roman Regular"/>
                <w:lang w:val="en-US" w:eastAsia="zh-Hans"/>
              </w:rPr>
              <w:t xml:space="preserve"> </w:t>
            </w:r>
            <w:proofErr w:type="spellStart"/>
            <w:r>
              <w:rPr>
                <w:rFonts w:ascii="Times New Roman Regular" w:hAnsi="Times New Roman Regular" w:cs="Times New Roman Regular"/>
                <w:lang w:val="en-US" w:eastAsia="zh-Hans"/>
              </w:rPr>
              <w:t>балів</w:t>
            </w:r>
            <w:proofErr w:type="spellEnd"/>
          </w:p>
        </w:tc>
        <w:tc>
          <w:tcPr>
            <w:tcW w:w="1250" w:type="dxa"/>
            <w:vAlign w:val="center"/>
          </w:tcPr>
          <w:p w14:paraId="0E358334"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1</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89</w:t>
            </w:r>
          </w:p>
        </w:tc>
        <w:tc>
          <w:tcPr>
            <w:tcW w:w="1191" w:type="dxa"/>
            <w:vAlign w:val="center"/>
          </w:tcPr>
          <w:p w14:paraId="35F72241"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0</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18</w:t>
            </w:r>
          </w:p>
        </w:tc>
        <w:tc>
          <w:tcPr>
            <w:tcW w:w="1250" w:type="dxa"/>
            <w:vAlign w:val="center"/>
          </w:tcPr>
          <w:p w14:paraId="64E9F293"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118</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24</w:t>
            </w:r>
          </w:p>
        </w:tc>
        <w:tc>
          <w:tcPr>
            <w:tcW w:w="1192" w:type="dxa"/>
            <w:vAlign w:val="center"/>
          </w:tcPr>
          <w:p w14:paraId="7E0BDEDE"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c>
          <w:tcPr>
            <w:tcW w:w="1250" w:type="dxa"/>
            <w:vAlign w:val="center"/>
          </w:tcPr>
          <w:p w14:paraId="2871F950" w14:textId="77777777" w:rsidR="00154FAA" w:rsidRDefault="00000000">
            <w:pPr>
              <w:jc w:val="center"/>
              <w:rPr>
                <w:rFonts w:ascii="Times New Roman Regular" w:hAnsi="Times New Roman Regular" w:cs="Times New Roman Regular"/>
                <w:lang w:eastAsia="zh-Hans"/>
              </w:rPr>
            </w:pPr>
            <w:r>
              <w:rPr>
                <w:rFonts w:ascii="Times New Roman Regular" w:hAnsi="Times New Roman Regular" w:cs="Times New Roman Regular"/>
                <w:lang w:eastAsia="zh-Hans"/>
              </w:rPr>
              <w:t>44</w:t>
            </w:r>
            <w:r>
              <w:rPr>
                <w:rFonts w:ascii="Times New Roman Regular" w:hAnsi="Times New Roman Regular" w:cs="Times New Roman Regular"/>
                <w:lang w:val="en-US" w:eastAsia="zh-Hans"/>
              </w:rPr>
              <w:t>.</w:t>
            </w:r>
            <w:r>
              <w:rPr>
                <w:rFonts w:ascii="Times New Roman Regular" w:hAnsi="Times New Roman Regular" w:cs="Times New Roman Regular"/>
                <w:lang w:eastAsia="zh-Hans"/>
              </w:rPr>
              <w:t>23</w:t>
            </w:r>
            <w:r>
              <w:rPr>
                <w:rFonts w:ascii="Times New Roman Regular" w:hAnsi="Times New Roman Regular" w:cs="Times New Roman Regular"/>
                <w:lang w:val="en-US" w:eastAsia="zh-Hans"/>
              </w:rPr>
              <w:t>(ii)</w:t>
            </w:r>
          </w:p>
        </w:tc>
        <w:tc>
          <w:tcPr>
            <w:tcW w:w="1192" w:type="dxa"/>
            <w:vAlign w:val="center"/>
          </w:tcPr>
          <w:p w14:paraId="377645E8" w14:textId="77777777" w:rsidR="00154FAA" w:rsidRDefault="00000000">
            <w:pPr>
              <w:jc w:val="center"/>
              <w:rPr>
                <w:rFonts w:ascii="Times New Roman Regular" w:eastAsiaTheme="minorEastAsia" w:hAnsi="Times New Roman Regular" w:cs="Times New Roman Regular" w:hint="eastAsia"/>
                <w:lang w:val="en-US" w:eastAsia="zh-Hans"/>
              </w:rPr>
            </w:pPr>
            <w:r>
              <w:rPr>
                <w:rFonts w:ascii="Times New Roman Regular" w:eastAsiaTheme="minorEastAsia" w:hAnsi="Times New Roman Regular" w:cs="Times New Roman Regular"/>
                <w:lang w:eastAsia="zh-Hans"/>
              </w:rPr>
              <w:t>&lt;0.01*</w:t>
            </w:r>
          </w:p>
        </w:tc>
      </w:tr>
      <w:tr w:rsidR="00154FAA" w14:paraId="32551EE4" w14:textId="77777777">
        <w:tc>
          <w:tcPr>
            <w:tcW w:w="8522" w:type="dxa"/>
            <w:gridSpan w:val="7"/>
            <w:vAlign w:val="center"/>
          </w:tcPr>
          <w:p w14:paraId="661798FD" w14:textId="77777777" w:rsidR="00154FAA" w:rsidRDefault="00000000">
            <w:pPr>
              <w:jc w:val="center"/>
              <w:rPr>
                <w:rFonts w:ascii="Times New Roman Regular" w:eastAsiaTheme="minorEastAsia" w:hAnsi="Times New Roman Regular" w:cs="Times New Roman Regular" w:hint="eastAsia"/>
                <w:lang w:eastAsia="zh-Hans"/>
              </w:rPr>
            </w:pPr>
            <w:proofErr w:type="spellStart"/>
            <w:r>
              <w:rPr>
                <w:rFonts w:ascii="Times New Roman Regular" w:hAnsi="Times New Roman Regular" w:cs="Times New Roman Regular"/>
                <w:lang w:eastAsia="zh-Hans"/>
              </w:rPr>
              <w:t>Примітка</w:t>
            </w:r>
            <w:proofErr w:type="spellEnd"/>
            <w:r>
              <w:rPr>
                <w:rFonts w:ascii="Times New Roman Regular" w:hAnsi="Times New Roman Regular" w:cs="Times New Roman Regular"/>
                <w:lang w:eastAsia="zh-Hans"/>
              </w:rPr>
              <w:t>: (</w:t>
            </w:r>
            <w:proofErr w:type="spellStart"/>
            <w:r>
              <w:rPr>
                <w:rFonts w:ascii="Times New Roman Regular" w:hAnsi="Times New Roman Regular" w:cs="Times New Roman Regular"/>
                <w:lang w:val="en-US" w:eastAsia="zh-Hans"/>
              </w:rPr>
              <w:t>i</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Узагальнене</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рівняння</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оцінки</w:t>
            </w:r>
            <w:proofErr w:type="spellEnd"/>
            <w:r>
              <w:rPr>
                <w:rFonts w:ascii="Times New Roman Regular" w:hAnsi="Times New Roman Regular" w:cs="Times New Roman Regular"/>
                <w:lang w:eastAsia="zh-Hans"/>
              </w:rPr>
              <w:t>；</w:t>
            </w:r>
            <w:r>
              <w:rPr>
                <w:rFonts w:ascii="Times New Roman Regular" w:hAnsi="Times New Roman Regular" w:cs="Times New Roman Regular"/>
                <w:lang w:eastAsia="zh-Hans"/>
              </w:rPr>
              <w:t>(</w:t>
            </w:r>
            <w:r>
              <w:rPr>
                <w:rFonts w:ascii="Times New Roman Regular" w:hAnsi="Times New Roman Regular" w:cs="Times New Roman Regular"/>
                <w:lang w:val="en-US" w:eastAsia="zh-Hans"/>
              </w:rPr>
              <w:t>ii</w:t>
            </w:r>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Повторні</w:t>
            </w:r>
            <w:proofErr w:type="spellEnd"/>
            <w:r>
              <w:rPr>
                <w:rFonts w:ascii="Times New Roman Regular" w:hAnsi="Times New Roman Regular" w:cs="Times New Roman Regular"/>
                <w:lang w:eastAsia="zh-Hans"/>
              </w:rPr>
              <w:t xml:space="preserve"> </w:t>
            </w:r>
            <w:proofErr w:type="spellStart"/>
            <w:r>
              <w:rPr>
                <w:rFonts w:ascii="Times New Roman Regular" w:hAnsi="Times New Roman Regular" w:cs="Times New Roman Regular"/>
                <w:lang w:eastAsia="zh-Hans"/>
              </w:rPr>
              <w:t>виміри</w:t>
            </w:r>
            <w:proofErr w:type="spellEnd"/>
            <w:r>
              <w:rPr>
                <w:rFonts w:ascii="Times New Roman Regular" w:hAnsi="Times New Roman Regular" w:cs="Times New Roman Regular"/>
                <w:lang w:eastAsia="zh-Hans"/>
              </w:rPr>
              <w:t xml:space="preserve"> </w:t>
            </w:r>
            <w:r>
              <w:rPr>
                <w:rFonts w:ascii="Times New Roman Regular" w:hAnsi="Times New Roman Regular" w:cs="Times New Roman Regular"/>
                <w:lang w:val="en-US" w:eastAsia="zh-Hans"/>
              </w:rPr>
              <w:t>ANOVA</w:t>
            </w:r>
            <w:r>
              <w:rPr>
                <w:rFonts w:ascii="Times New Roman Regular" w:hAnsi="Times New Roman Regular" w:cs="Times New Roman Regular"/>
                <w:lang w:eastAsia="zh-Hans"/>
              </w:rPr>
              <w:t xml:space="preserve">; </w:t>
            </w:r>
          </w:p>
        </w:tc>
      </w:tr>
    </w:tbl>
    <w:p w14:paraId="068EE9C6" w14:textId="77777777" w:rsidR="00154FAA" w:rsidRDefault="00154FAA">
      <w:pPr>
        <w:tabs>
          <w:tab w:val="left" w:pos="851"/>
          <w:tab w:val="left" w:pos="993"/>
        </w:tabs>
        <w:spacing w:line="360" w:lineRule="auto"/>
        <w:jc w:val="both"/>
        <w:rPr>
          <w:rFonts w:ascii="Times New Roman Regular" w:eastAsiaTheme="minorEastAsia" w:hAnsi="Times New Roman Regular" w:cs="Times New Roman Regular" w:hint="eastAsia"/>
          <w:sz w:val="28"/>
          <w:szCs w:val="28"/>
          <w:lang w:val="uk-UA" w:eastAsia="zh-Hans"/>
        </w:rPr>
      </w:pPr>
    </w:p>
    <w:p w14:paraId="33AAF559" w14:textId="77777777" w:rsidR="00154FAA" w:rsidRDefault="00154FAA">
      <w:pPr>
        <w:tabs>
          <w:tab w:val="left" w:pos="851"/>
          <w:tab w:val="left" w:pos="993"/>
        </w:tabs>
        <w:spacing w:line="360" w:lineRule="auto"/>
        <w:jc w:val="both"/>
        <w:rPr>
          <w:rFonts w:ascii="Times New Roman Regular" w:eastAsiaTheme="minorEastAsia" w:hAnsi="Times New Roman Regular" w:cs="Times New Roman Regular" w:hint="eastAsia"/>
          <w:sz w:val="28"/>
          <w:szCs w:val="28"/>
          <w:lang w:val="uk-UA" w:eastAsia="zh-Hans"/>
        </w:rPr>
      </w:pPr>
    </w:p>
    <w:p w14:paraId="40931573"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65AAA681"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5EC298E0"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6A6FA66F"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5850E117"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31D8175B"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4A04DC65"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3787DC78"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7221AFE6"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1165EF43" w14:textId="77777777" w:rsidR="00154FAA" w:rsidRDefault="00154FAA">
      <w:pPr>
        <w:tabs>
          <w:tab w:val="left" w:pos="851"/>
          <w:tab w:val="left" w:pos="993"/>
        </w:tabs>
        <w:spacing w:line="360" w:lineRule="auto"/>
        <w:jc w:val="both"/>
        <w:rPr>
          <w:rFonts w:ascii="Times New Roman Regular" w:hAnsi="Times New Roman Regular" w:cs="Times New Roman Regular"/>
          <w:sz w:val="28"/>
          <w:szCs w:val="28"/>
          <w:lang w:val="uk-UA"/>
        </w:rPr>
      </w:pPr>
    </w:p>
    <w:p w14:paraId="2EC686CD" w14:textId="77777777" w:rsidR="00BB3B2B" w:rsidRDefault="00BB3B2B">
      <w:pPr>
        <w:tabs>
          <w:tab w:val="left" w:pos="851"/>
          <w:tab w:val="left" w:pos="993"/>
        </w:tabs>
        <w:spacing w:line="360" w:lineRule="auto"/>
        <w:jc w:val="both"/>
        <w:rPr>
          <w:rFonts w:ascii="Times New Roman Bold" w:hAnsi="Times New Roman Bold" w:cs="Times New Roman Bold"/>
          <w:sz w:val="28"/>
          <w:szCs w:val="28"/>
          <w:lang w:val="uk-UA"/>
        </w:rPr>
      </w:pPr>
    </w:p>
    <w:p w14:paraId="0E98959D" w14:textId="6A71E762" w:rsidR="00154FAA" w:rsidRPr="00BB3B2B" w:rsidRDefault="00000000">
      <w:pPr>
        <w:tabs>
          <w:tab w:val="left" w:pos="851"/>
          <w:tab w:val="left" w:pos="993"/>
        </w:tabs>
        <w:spacing w:line="360" w:lineRule="auto"/>
        <w:jc w:val="both"/>
        <w:rPr>
          <w:rFonts w:ascii="Times New Roman Bold" w:hAnsi="Times New Roman Bold" w:cs="Times New Roman Bold"/>
          <w:sz w:val="28"/>
          <w:szCs w:val="28"/>
          <w:lang w:val="uk-UA"/>
        </w:rPr>
      </w:pPr>
      <w:r w:rsidRPr="00BB3B2B">
        <w:rPr>
          <w:rFonts w:ascii="Times New Roman Bold" w:hAnsi="Times New Roman Bold" w:cs="Times New Roman Bold"/>
          <w:sz w:val="28"/>
          <w:szCs w:val="28"/>
          <w:lang w:val="uk-UA"/>
        </w:rPr>
        <w:lastRenderedPageBreak/>
        <w:t>Рисунок 12</w:t>
      </w:r>
      <w:r w:rsidR="00BB3B2B">
        <w:rPr>
          <w:rFonts w:ascii="Times New Roman Bold" w:hAnsi="Times New Roman Bold" w:cs="Times New Roman Bold"/>
          <w:sz w:val="28"/>
          <w:szCs w:val="28"/>
          <w:lang w:val="uk-UA"/>
        </w:rPr>
        <w:t>.</w:t>
      </w:r>
      <w:r w:rsidRPr="00BB3B2B">
        <w:rPr>
          <w:rFonts w:ascii="Times New Roman Bold" w:hAnsi="Times New Roman Bold" w:cs="Times New Roman Bold"/>
          <w:sz w:val="28"/>
          <w:szCs w:val="28"/>
          <w:lang w:val="uk-UA"/>
        </w:rPr>
        <w:t xml:space="preserve"> </w:t>
      </w:r>
      <w:r w:rsidR="00BB3B2B">
        <w:rPr>
          <w:rFonts w:ascii="Times New Roman Bold" w:hAnsi="Times New Roman Bold" w:cs="Times New Roman Bold"/>
          <w:sz w:val="28"/>
          <w:szCs w:val="28"/>
          <w:lang w:val="uk-UA"/>
        </w:rPr>
        <w:t>О</w:t>
      </w:r>
      <w:r w:rsidRPr="00BB3B2B">
        <w:rPr>
          <w:rFonts w:ascii="Times New Roman Bold" w:hAnsi="Times New Roman Bold" w:cs="Times New Roman Bold"/>
          <w:sz w:val="28"/>
          <w:szCs w:val="28"/>
          <w:lang w:val="uk-UA"/>
        </w:rPr>
        <w:t>бидві групи пацієнтів Тенденції загальних оцінок якості життя в різні часові періоди</w:t>
      </w:r>
    </w:p>
    <w:p w14:paraId="0EB06B53" w14:textId="77777777" w:rsidR="00154FAA" w:rsidRDefault="00000000">
      <w:pPr>
        <w:tabs>
          <w:tab w:val="left" w:pos="851"/>
          <w:tab w:val="left" w:pos="993"/>
        </w:tabs>
        <w:spacing w:line="360" w:lineRule="auto"/>
        <w:jc w:val="both"/>
        <w:rPr>
          <w:rFonts w:eastAsiaTheme="minorEastAsia"/>
          <w:lang w:eastAsia="zh-Hans"/>
        </w:rPr>
      </w:pPr>
      <w:r>
        <w:rPr>
          <w:rFonts w:eastAsiaTheme="minorEastAsia"/>
          <w:noProof/>
          <w:lang w:eastAsia="zh-Hans"/>
        </w:rPr>
        <w:drawing>
          <wp:inline distT="0" distB="0" distL="114300" distR="114300" wp14:anchorId="0037B194" wp14:editId="73A41DE7">
            <wp:extent cx="5331460" cy="2813685"/>
            <wp:effectExtent l="6350" t="6350" r="21590" b="2476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11206FA" w14:textId="77777777" w:rsidR="00154FAA" w:rsidRDefault="00154FAA">
      <w:pPr>
        <w:tabs>
          <w:tab w:val="left" w:pos="851"/>
          <w:tab w:val="left" w:pos="993"/>
        </w:tabs>
        <w:spacing w:line="360" w:lineRule="auto"/>
        <w:jc w:val="both"/>
        <w:rPr>
          <w:rFonts w:eastAsiaTheme="minorEastAsia"/>
          <w:lang w:eastAsia="zh-Hans"/>
        </w:rPr>
      </w:pPr>
    </w:p>
    <w:p w14:paraId="4BA264A9" w14:textId="77777777" w:rsidR="00154FAA" w:rsidRDefault="00000000">
      <w:pPr>
        <w:tabs>
          <w:tab w:val="left" w:pos="851"/>
          <w:tab w:val="left" w:pos="993"/>
        </w:tabs>
        <w:spacing w:line="360" w:lineRule="auto"/>
        <w:jc w:val="center"/>
        <w:rPr>
          <w:rFonts w:ascii="Times New Roman Bold" w:eastAsiaTheme="minorEastAsia" w:hAnsi="Times New Roman Bold" w:cs="Times New Roman Bold" w:hint="eastAsia"/>
          <w:b/>
          <w:bCs/>
          <w:sz w:val="28"/>
          <w:szCs w:val="28"/>
          <w:lang w:val="uk-UA" w:eastAsia="zh-Hans"/>
        </w:rPr>
      </w:pPr>
      <w:r>
        <w:rPr>
          <w:rFonts w:ascii="Times New Roman Bold" w:eastAsiaTheme="minorEastAsia" w:hAnsi="Times New Roman Bold" w:cs="Times New Roman Bold"/>
          <w:b/>
          <w:bCs/>
          <w:sz w:val="28"/>
          <w:szCs w:val="28"/>
          <w:lang w:eastAsia="zh-Hans"/>
        </w:rPr>
        <w:t>3.</w:t>
      </w:r>
      <w:r>
        <w:rPr>
          <w:rFonts w:ascii="Times New Roman Bold" w:eastAsiaTheme="minorEastAsia" w:hAnsi="Times New Roman Bold" w:cs="Times New Roman Bold"/>
          <w:b/>
          <w:bCs/>
          <w:sz w:val="28"/>
          <w:szCs w:val="28"/>
          <w:lang w:val="uk-UA" w:eastAsia="zh-Hans"/>
        </w:rPr>
        <w:t>3.7 Виконання вправ</w:t>
      </w:r>
    </w:p>
    <w:p w14:paraId="2FFC77F2"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Наприкінці 12 тижнів втручання 9 з 11 пацієнтів (81,8%) мали показник завершення тренувань &gt;80% за результатами щоденника вправ, що можна вважати добрим </w:t>
      </w:r>
      <w:proofErr w:type="spellStart"/>
      <w:r>
        <w:rPr>
          <w:rFonts w:ascii="Times New Roman Regular" w:eastAsiaTheme="minorEastAsia" w:hAnsi="Times New Roman Regular" w:cs="Times New Roman Regular"/>
          <w:sz w:val="28"/>
          <w:szCs w:val="28"/>
          <w:lang w:val="uk-UA" w:eastAsia="zh-Hans"/>
        </w:rPr>
        <w:t>комплаєнсом</w:t>
      </w:r>
      <w:proofErr w:type="spellEnd"/>
      <w:r>
        <w:rPr>
          <w:rFonts w:ascii="Times New Roman Regular" w:eastAsiaTheme="minorEastAsia" w:hAnsi="Times New Roman Regular" w:cs="Times New Roman Regular"/>
          <w:sz w:val="28"/>
          <w:szCs w:val="28"/>
          <w:lang w:val="uk-UA" w:eastAsia="zh-Hans"/>
        </w:rPr>
        <w:t>.</w:t>
      </w:r>
    </w:p>
    <w:p w14:paraId="03923C82" w14:textId="77777777" w:rsidR="00154FAA" w:rsidRDefault="00154FAA">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p>
    <w:p w14:paraId="1C28068B" w14:textId="77777777" w:rsidR="00154FAA" w:rsidRDefault="00000000">
      <w:pPr>
        <w:tabs>
          <w:tab w:val="left" w:pos="851"/>
          <w:tab w:val="left" w:pos="993"/>
        </w:tabs>
        <w:spacing w:line="360" w:lineRule="auto"/>
        <w:jc w:val="center"/>
        <w:rPr>
          <w:rFonts w:ascii="Times New Roman" w:eastAsiaTheme="minorEastAsia" w:hAnsi="Times New Roman" w:cs="Times New Roman"/>
          <w:b/>
          <w:bCs/>
          <w:sz w:val="32"/>
          <w:szCs w:val="32"/>
          <w:lang w:val="uk-UA" w:eastAsia="zh-Hans"/>
        </w:rPr>
      </w:pPr>
      <w:r>
        <w:rPr>
          <w:rFonts w:ascii="Times New Roman" w:eastAsiaTheme="minorEastAsia" w:hAnsi="Times New Roman" w:cs="Times New Roman"/>
          <w:b/>
          <w:bCs/>
          <w:sz w:val="32"/>
          <w:szCs w:val="32"/>
          <w:lang w:val="uk-UA" w:eastAsia="zh-Hans"/>
        </w:rPr>
        <w:t>4. ОБГОВОРЕННЯ ТА АНАЛІЗ</w:t>
      </w:r>
    </w:p>
    <w:p w14:paraId="468FC8A1" w14:textId="77777777" w:rsidR="00154FAA" w:rsidRDefault="00000000">
      <w:pPr>
        <w:tabs>
          <w:tab w:val="left" w:pos="851"/>
          <w:tab w:val="left" w:pos="993"/>
        </w:tabs>
        <w:spacing w:line="360" w:lineRule="auto"/>
        <w:jc w:val="center"/>
        <w:rPr>
          <w:rFonts w:ascii="Times New Roman Bold" w:eastAsiaTheme="minorEastAsia" w:hAnsi="Times New Roman Bold" w:cs="Times New Roman Bold" w:hint="eastAsia"/>
          <w:b/>
          <w:bCs/>
          <w:sz w:val="28"/>
          <w:szCs w:val="28"/>
          <w:lang w:val="uk-UA" w:eastAsia="zh-Hans"/>
        </w:rPr>
      </w:pPr>
      <w:r>
        <w:rPr>
          <w:rFonts w:ascii="Times New Roman Bold" w:eastAsiaTheme="minorEastAsia" w:hAnsi="Times New Roman Bold" w:cs="Times New Roman Bold"/>
          <w:b/>
          <w:bCs/>
          <w:sz w:val="28"/>
          <w:szCs w:val="28"/>
          <w:lang w:val="uk-UA" w:eastAsia="zh-Hans"/>
        </w:rPr>
        <w:t>4.1 Аналіз впливу програми домашніх фізичних вправ на рівні громади на фізичне функціонування пацієнтів</w:t>
      </w:r>
    </w:p>
    <w:p w14:paraId="1510A2EE"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У цьому дослідженні, під керівництвом моделі переконань щодо здоров'я, пацієнтам одночасно з фізичними вправами проводилося навчання з питань здоров'я, що зміцнило переконання пацієнтів щодо фізичних вправ і дозволило їм оцінити вплив фізичних вправ на одужання та наважитися займатися фізичними вправами. Таким чином, можна припустити, що програма домашніх фізичних вправ у громаді може покращити соматичні </w:t>
      </w:r>
      <w:r>
        <w:rPr>
          <w:rFonts w:ascii="Times New Roman Regular" w:eastAsiaTheme="minorEastAsia" w:hAnsi="Times New Roman Regular" w:cs="Times New Roman Regular"/>
          <w:sz w:val="28"/>
          <w:szCs w:val="28"/>
          <w:lang w:val="uk-UA" w:eastAsia="zh-Hans"/>
        </w:rPr>
        <w:lastRenderedPageBreak/>
        <w:t xml:space="preserve">функції пацієнтів похилого віку з ОП. Крім того, дане дослідження не виявило тенденції до покращення ряду показників соматичної функції в контрольній групі, тому ефективні фізичні втручання для літніх пацієнтів з ОП потребують якнайшвидшого впровадження. Це може бути пов'язано з тим, що контрольна група отримувала лише рутинні інструкції, які не змінювали сприйняття пацієнтами фізичних вправ і не мали тренувань для поліпшення соматичних функцій, таких як м'язова сила і рівновага, що є ще одним свідченням відсутності фізичних </w:t>
      </w:r>
      <w:proofErr w:type="spellStart"/>
      <w:r>
        <w:rPr>
          <w:rFonts w:ascii="Times New Roman Regular" w:eastAsiaTheme="minorEastAsia" w:hAnsi="Times New Roman Regular" w:cs="Times New Roman Regular"/>
          <w:sz w:val="28"/>
          <w:szCs w:val="28"/>
          <w:lang w:val="uk-UA" w:eastAsia="zh-Hans"/>
        </w:rPr>
        <w:t>втручань</w:t>
      </w:r>
      <w:proofErr w:type="spellEnd"/>
      <w:r>
        <w:rPr>
          <w:rFonts w:ascii="Times New Roman Regular" w:eastAsiaTheme="minorEastAsia" w:hAnsi="Times New Roman Regular" w:cs="Times New Roman Regular"/>
          <w:sz w:val="28"/>
          <w:szCs w:val="28"/>
          <w:lang w:val="uk-UA" w:eastAsia="zh-Hans"/>
        </w:rPr>
        <w:t xml:space="preserve"> для літніх пацієнтів з ОП в Китаї.</w:t>
      </w:r>
    </w:p>
    <w:p w14:paraId="3A474127"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proofErr w:type="spellStart"/>
      <w:r>
        <w:rPr>
          <w:rFonts w:ascii="Times New Roman Regular" w:eastAsiaTheme="minorEastAsia" w:hAnsi="Times New Roman Regular" w:cs="Times New Roman Regular"/>
          <w:sz w:val="28"/>
          <w:szCs w:val="28"/>
          <w:lang w:val="uk-UA" w:eastAsia="zh-Hans"/>
        </w:rPr>
        <w:t>Montserrat</w:t>
      </w:r>
      <w:proofErr w:type="spellEnd"/>
      <w:r>
        <w:rPr>
          <w:rFonts w:ascii="Times New Roman Regular" w:eastAsiaTheme="minorEastAsia" w:hAnsi="Times New Roman Regular" w:cs="Times New Roman Regular"/>
          <w:sz w:val="28"/>
          <w:szCs w:val="28"/>
          <w:lang w:val="uk-UA" w:eastAsia="zh-Hans"/>
        </w:rPr>
        <w:t xml:space="preserve"> та ін. [82] виявили, що через 6 місяців контрольна група мала гірші результати в кожному з тестів: стояння на одній нозі з закритими очима, стояння і ходьба, згинання рук і 30-секундний перехід з положення сидячи в положення стоячи, що вони пояснили відсутністю участі в спеціальних програмах фізичних вправ.</w:t>
      </w:r>
    </w:p>
    <w:p w14:paraId="5A9B53F3" w14:textId="77777777" w:rsidR="00154FAA" w:rsidRDefault="00000000">
      <w:pPr>
        <w:tabs>
          <w:tab w:val="left" w:pos="851"/>
          <w:tab w:val="left" w:pos="993"/>
        </w:tabs>
        <w:spacing w:line="360" w:lineRule="auto"/>
        <w:jc w:val="center"/>
        <w:rPr>
          <w:rFonts w:ascii="Times New Roman Bold" w:eastAsiaTheme="minorEastAsia" w:hAnsi="Times New Roman Bold" w:cs="Times New Roman Bold" w:hint="eastAsia"/>
          <w:b/>
          <w:bCs/>
          <w:sz w:val="28"/>
          <w:szCs w:val="28"/>
          <w:lang w:val="uk-UA" w:eastAsia="zh-Hans"/>
        </w:rPr>
      </w:pPr>
      <w:r>
        <w:rPr>
          <w:rFonts w:ascii="Times New Roman Bold" w:eastAsiaTheme="minorEastAsia" w:hAnsi="Times New Roman Bold" w:cs="Times New Roman Bold"/>
          <w:b/>
          <w:bCs/>
          <w:sz w:val="28"/>
          <w:szCs w:val="28"/>
          <w:lang w:val="uk-UA" w:eastAsia="zh-Hans"/>
        </w:rPr>
        <w:t>4.1.1 Сприяння покращенню сили м'язів нижніх кінцівок у літніх пацієнтів з остеопорозом</w:t>
      </w:r>
    </w:p>
    <w:p w14:paraId="13F088DE"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Результати цього дослідження показали, що після 12-тижневої інтервенції домашніх вправ з опором у літніх пацієнтів з ОП час FTSST був статистично значущим в обох групах з точки зору ефекту взаємодії, що в поєднанні з графіком часового тренду дозволяє припустити, що ефект інтервенції змінюється з часом, і що фактор часу також має різний вплив в залежності від групування. Подальший </w:t>
      </w:r>
      <w:proofErr w:type="spellStart"/>
      <w:r>
        <w:rPr>
          <w:rFonts w:ascii="Times New Roman Regular" w:eastAsiaTheme="minorEastAsia" w:hAnsi="Times New Roman Regular" w:cs="Times New Roman Regular"/>
          <w:sz w:val="28"/>
          <w:szCs w:val="28"/>
          <w:lang w:val="uk-UA" w:eastAsia="zh-Hans"/>
        </w:rPr>
        <w:t>міжгруповий</w:t>
      </w:r>
      <w:proofErr w:type="spellEnd"/>
      <w:r>
        <w:rPr>
          <w:rFonts w:ascii="Times New Roman Regular" w:eastAsiaTheme="minorEastAsia" w:hAnsi="Times New Roman Regular" w:cs="Times New Roman Regular"/>
          <w:sz w:val="28"/>
          <w:szCs w:val="28"/>
          <w:lang w:val="uk-UA" w:eastAsia="zh-Hans"/>
        </w:rPr>
        <w:t xml:space="preserve"> аналіз змін FTSST у двох групах показав, що не було статистично значущої різниці в основній групі порівняно з контрольною групою до та через 4 тижні втручання, проте через 12 тижнів втручання різниця була статистично значущою, ймовірно, через те, що 4-тижневий період втручання був коротшим і в період адаптації до фізичних навантажень, і хоча спостерігалося певне зниження порівняно з контрольною групою, різниця не була значущою (р&gt;0,05), що вказує на те, що ефект від фізичних навантажень потребував певного часу нагромаджуватися, аби отримати Це свідчить про те, що ефект від вправ потребує певного часу </w:t>
      </w:r>
      <w:r>
        <w:rPr>
          <w:rFonts w:ascii="Times New Roman Regular" w:eastAsiaTheme="minorEastAsia" w:hAnsi="Times New Roman Regular" w:cs="Times New Roman Regular"/>
          <w:sz w:val="28"/>
          <w:szCs w:val="28"/>
          <w:lang w:val="uk-UA" w:eastAsia="zh-Hans"/>
        </w:rPr>
        <w:lastRenderedPageBreak/>
        <w:t xml:space="preserve">для накопичення, перш ніж він може бути покращений. Ці результати свідчать про те, що програма домашніх вправ з опором на базі громади є ефективною для покращення сили м'язів нижніх кінцівок у пацієнтів похилого віку з ОП. Відповідно до результатів дослідження </w:t>
      </w:r>
      <w:proofErr w:type="spellStart"/>
      <w:r>
        <w:rPr>
          <w:rFonts w:ascii="Times New Roman Regular" w:eastAsiaTheme="minorEastAsia" w:hAnsi="Times New Roman Regular" w:cs="Times New Roman Regular"/>
          <w:sz w:val="28"/>
          <w:szCs w:val="28"/>
          <w:lang w:val="uk-UA" w:eastAsia="zh-Hans"/>
        </w:rPr>
        <w:t>Watson</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et</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al</w:t>
      </w:r>
      <w:proofErr w:type="spellEnd"/>
      <w:r>
        <w:rPr>
          <w:rFonts w:ascii="Times New Roman Regular" w:eastAsiaTheme="minorEastAsia" w:hAnsi="Times New Roman Regular" w:cs="Times New Roman Regular"/>
          <w:sz w:val="28"/>
          <w:szCs w:val="28"/>
          <w:lang w:val="uk-UA" w:eastAsia="zh-Hans"/>
        </w:rPr>
        <w:t xml:space="preserve">[109], в якому пацієнтки з ОП в </w:t>
      </w:r>
      <w:proofErr w:type="spellStart"/>
      <w:r>
        <w:rPr>
          <w:rFonts w:ascii="Times New Roman Regular" w:eastAsiaTheme="minorEastAsia" w:hAnsi="Times New Roman Regular" w:cs="Times New Roman Regular"/>
          <w:sz w:val="28"/>
          <w:szCs w:val="28"/>
          <w:lang w:val="uk-UA" w:eastAsia="zh-Hans"/>
        </w:rPr>
        <w:t>постменопаузі</w:t>
      </w:r>
      <w:proofErr w:type="spellEnd"/>
      <w:r>
        <w:rPr>
          <w:rFonts w:ascii="Times New Roman Regular" w:eastAsiaTheme="minorEastAsia" w:hAnsi="Times New Roman Regular" w:cs="Times New Roman Regular"/>
          <w:sz w:val="28"/>
          <w:szCs w:val="28"/>
          <w:lang w:val="uk-UA" w:eastAsia="zh-Hans"/>
        </w:rPr>
        <w:t xml:space="preserve"> піддавалися </w:t>
      </w:r>
      <w:proofErr w:type="spellStart"/>
      <w:r>
        <w:rPr>
          <w:rFonts w:ascii="Times New Roman Regular" w:eastAsiaTheme="minorEastAsia" w:hAnsi="Times New Roman Regular" w:cs="Times New Roman Regular"/>
          <w:sz w:val="28"/>
          <w:szCs w:val="28"/>
          <w:lang w:val="uk-UA" w:eastAsia="zh-Hans"/>
        </w:rPr>
        <w:t>високоінтенсивній</w:t>
      </w:r>
      <w:proofErr w:type="spellEnd"/>
      <w:r>
        <w:rPr>
          <w:rFonts w:ascii="Times New Roman Regular" w:eastAsiaTheme="minorEastAsia" w:hAnsi="Times New Roman Regular" w:cs="Times New Roman Regular"/>
          <w:sz w:val="28"/>
          <w:szCs w:val="28"/>
          <w:lang w:val="uk-UA" w:eastAsia="zh-Hans"/>
        </w:rPr>
        <w:t xml:space="preserve"> програмі тренувань з ударним навантаженням, час FTSST був значно нижчим в основній групі, ніж в контрольній групі, за винятком цього дослідження, в якому програма домашніх тренувань з ударним навантаженням була помірної інтенсивності, але все одно призвела до значного поліпшення. Це може бути пов'язано з тим, що шість вправ, призначених у цьому дослідженні, а саме: згинання коліна в упорі лежачи на еластичній стрічці, піднімання прямої ноги в упорі лежачи, відведення стегна в упорі сидячи, розгинання коліна в упорі сидячи, підошовне згинання гомілковостопного суглоба та тильне згинання гомілковостопного суглоба, були вправами для нижніх кінцівок, що залучають чотириголовий м'яз, підколінні м'язи, а також м'язи гомілки та литкові м'язи спереду та ззаду. Дослідження показали[122], що скорочення згиначів і розгиначів під час виконання вправ може сприяти координованому руху м'язових груп нижніх кінцівок, тим самим покращуючи рухову функцію нижніх кінцівок.</w:t>
      </w:r>
    </w:p>
    <w:p w14:paraId="0DBF5C3B" w14:textId="77777777" w:rsidR="00154FAA" w:rsidRDefault="00000000">
      <w:pPr>
        <w:tabs>
          <w:tab w:val="left" w:pos="851"/>
          <w:tab w:val="left" w:pos="993"/>
        </w:tabs>
        <w:spacing w:line="360" w:lineRule="auto"/>
        <w:jc w:val="center"/>
        <w:rPr>
          <w:rFonts w:ascii="Times New Roman Bold" w:eastAsiaTheme="minorEastAsia" w:hAnsi="Times New Roman Bold" w:cs="Times New Roman Bold" w:hint="eastAsia"/>
          <w:b/>
          <w:bCs/>
          <w:sz w:val="28"/>
          <w:szCs w:val="28"/>
          <w:lang w:val="uk-UA" w:eastAsia="zh-Hans"/>
        </w:rPr>
      </w:pPr>
      <w:r>
        <w:rPr>
          <w:rFonts w:ascii="Times New Roman Bold" w:eastAsiaTheme="minorEastAsia" w:hAnsi="Times New Roman Bold" w:cs="Times New Roman Bold"/>
          <w:b/>
          <w:bCs/>
          <w:sz w:val="28"/>
          <w:szCs w:val="28"/>
          <w:lang w:val="uk-UA" w:eastAsia="zh-Hans"/>
        </w:rPr>
        <w:t>4.1.2 Сприяє покращенню рухливості у літніх пацієнтів з остеопорозом</w:t>
      </w:r>
    </w:p>
    <w:p w14:paraId="01420407"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Тест </w:t>
      </w:r>
      <w:proofErr w:type="spellStart"/>
      <w:r>
        <w:rPr>
          <w:rFonts w:ascii="Times New Roman Regular" w:eastAsiaTheme="minorEastAsia" w:hAnsi="Times New Roman Regular" w:cs="Times New Roman Regular"/>
          <w:sz w:val="28"/>
          <w:szCs w:val="28"/>
          <w:lang w:val="uk-UA" w:eastAsia="zh-Hans"/>
        </w:rPr>
        <w:t>Timed</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Up</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and</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Go</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Test</w:t>
      </w:r>
      <w:proofErr w:type="spellEnd"/>
      <w:r>
        <w:rPr>
          <w:rFonts w:ascii="Times New Roman Regular" w:eastAsiaTheme="minorEastAsia" w:hAnsi="Times New Roman Regular" w:cs="Times New Roman Regular"/>
          <w:sz w:val="28"/>
          <w:szCs w:val="28"/>
          <w:lang w:val="uk-UA" w:eastAsia="zh-Hans"/>
        </w:rPr>
        <w:t xml:space="preserve"> (TUGT) - це простий тест, модифікований </w:t>
      </w:r>
      <w:proofErr w:type="spellStart"/>
      <w:r>
        <w:rPr>
          <w:rFonts w:ascii="Times New Roman Regular" w:eastAsiaTheme="minorEastAsia" w:hAnsi="Times New Roman Regular" w:cs="Times New Roman Regular"/>
          <w:sz w:val="28"/>
          <w:szCs w:val="28"/>
          <w:lang w:val="uk-UA" w:eastAsia="zh-Hans"/>
        </w:rPr>
        <w:t>Подсядло</w:t>
      </w:r>
      <w:proofErr w:type="spellEnd"/>
      <w:r>
        <w:rPr>
          <w:rFonts w:ascii="Times New Roman Regular" w:eastAsiaTheme="minorEastAsia" w:hAnsi="Times New Roman Regular" w:cs="Times New Roman Regular"/>
          <w:sz w:val="28"/>
          <w:szCs w:val="28"/>
          <w:lang w:val="uk-UA" w:eastAsia="zh-Hans"/>
        </w:rPr>
        <w:t xml:space="preserve"> та </w:t>
      </w:r>
      <w:proofErr w:type="spellStart"/>
      <w:r>
        <w:rPr>
          <w:rFonts w:ascii="Times New Roman Regular" w:eastAsiaTheme="minorEastAsia" w:hAnsi="Times New Roman Regular" w:cs="Times New Roman Regular"/>
          <w:sz w:val="28"/>
          <w:szCs w:val="28"/>
          <w:lang w:val="uk-UA" w:eastAsia="zh-Hans"/>
        </w:rPr>
        <w:t>Річардсоном</w:t>
      </w:r>
      <w:proofErr w:type="spellEnd"/>
      <w:r>
        <w:rPr>
          <w:rFonts w:ascii="Times New Roman Regular" w:eastAsiaTheme="minorEastAsia" w:hAnsi="Times New Roman Regular" w:cs="Times New Roman Regular"/>
          <w:sz w:val="28"/>
          <w:szCs w:val="28"/>
          <w:lang w:val="uk-UA" w:eastAsia="zh-Hans"/>
        </w:rPr>
        <w:t xml:space="preserve"> для вимірювання базової мобільності у людей похилого віку в громаді шляхом визначення результату за допомогою часу [123]. Також було показано, що результати ТУГТ пов'язані з ризиком переломів у пацієнтів з остеопорозом [40].</w:t>
      </w:r>
    </w:p>
    <w:p w14:paraId="5CA123AF"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Вихідне значення TUGT для пацієнтів, включених у це дослідження (10,37 ± 1,36) с, було вищим, ніж значення, виміряне </w:t>
      </w:r>
      <w:proofErr w:type="spellStart"/>
      <w:r>
        <w:rPr>
          <w:rFonts w:ascii="Times New Roman Regular" w:eastAsiaTheme="minorEastAsia" w:hAnsi="Times New Roman Regular" w:cs="Times New Roman Regular"/>
          <w:sz w:val="28"/>
          <w:szCs w:val="28"/>
          <w:lang w:val="uk-UA" w:eastAsia="zh-Hans"/>
        </w:rPr>
        <w:t>Langhammer</w:t>
      </w:r>
      <w:proofErr w:type="spellEnd"/>
      <w:r>
        <w:rPr>
          <w:rFonts w:ascii="Times New Roman Regular" w:eastAsiaTheme="minorEastAsia" w:hAnsi="Times New Roman Regular" w:cs="Times New Roman Regular"/>
          <w:sz w:val="28"/>
          <w:szCs w:val="28"/>
          <w:lang w:val="uk-UA" w:eastAsia="zh-Hans"/>
        </w:rPr>
        <w:t xml:space="preserve"> та ін. [124] для здорових літніх людей у віці 60-80 років (8,52 ± 4,3) с, що вказує на деякий ступінь зниження рухливості у літніх пацієнтів з ОП, включених у це </w:t>
      </w:r>
      <w:r>
        <w:rPr>
          <w:rFonts w:ascii="Times New Roman Regular" w:eastAsiaTheme="minorEastAsia" w:hAnsi="Times New Roman Regular" w:cs="Times New Roman Regular"/>
          <w:sz w:val="28"/>
          <w:szCs w:val="28"/>
          <w:lang w:val="uk-UA" w:eastAsia="zh-Hans"/>
        </w:rPr>
        <w:lastRenderedPageBreak/>
        <w:t xml:space="preserve">дослідження. Статистичний аналіз між двома групами показав, що час TUGT був значно коротшим у групі втручання через 12 тижнів втручання, зі статистично значущою різницею між двома групами, таким чином, вказуючи на те, що програма домашніх вправ з опором мала значне поліпшення мобільності літніх пацієнтів з ОП, причому ефект ставав більш вираженим із збільшенням часу. Це узгоджується з висновками </w:t>
      </w:r>
      <w:proofErr w:type="spellStart"/>
      <w:r>
        <w:rPr>
          <w:rFonts w:ascii="Times New Roman Regular" w:eastAsiaTheme="minorEastAsia" w:hAnsi="Times New Roman Regular" w:cs="Times New Roman Regular"/>
          <w:sz w:val="28"/>
          <w:szCs w:val="28"/>
          <w:lang w:val="uk-UA" w:eastAsia="zh-Hans"/>
        </w:rPr>
        <w:t>Sun</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Zhicheng</w:t>
      </w:r>
      <w:proofErr w:type="spellEnd"/>
      <w:r>
        <w:rPr>
          <w:rFonts w:ascii="Times New Roman Regular" w:eastAsiaTheme="minorEastAsia" w:hAnsi="Times New Roman Regular" w:cs="Times New Roman Regular"/>
          <w:sz w:val="28"/>
          <w:szCs w:val="28"/>
          <w:lang w:val="uk-UA" w:eastAsia="zh-Hans"/>
        </w:rPr>
        <w:t xml:space="preserve"> та ін. [125] і </w:t>
      </w:r>
      <w:proofErr w:type="spellStart"/>
      <w:r>
        <w:rPr>
          <w:rFonts w:ascii="Times New Roman Regular" w:eastAsiaTheme="minorEastAsia" w:hAnsi="Times New Roman Regular" w:cs="Times New Roman Regular"/>
          <w:sz w:val="28"/>
          <w:szCs w:val="28"/>
          <w:lang w:val="uk-UA" w:eastAsia="zh-Hans"/>
        </w:rPr>
        <w:t>Teixeira</w:t>
      </w:r>
      <w:proofErr w:type="spellEnd"/>
      <w:r>
        <w:rPr>
          <w:rFonts w:ascii="Times New Roman Regular" w:eastAsiaTheme="minorEastAsia" w:hAnsi="Times New Roman Regular" w:cs="Times New Roman Regular"/>
          <w:sz w:val="28"/>
          <w:szCs w:val="28"/>
          <w:lang w:val="uk-UA" w:eastAsia="zh-Hans"/>
        </w:rPr>
        <w:t xml:space="preserve"> та ін. [100], за винятком того, що ступінь поліпшення в цьому дослідженні був нижчим, ніж у цих двох дослідженнях. </w:t>
      </w:r>
      <w:proofErr w:type="spellStart"/>
      <w:r>
        <w:rPr>
          <w:rFonts w:ascii="Times New Roman Regular" w:eastAsiaTheme="minorEastAsia" w:hAnsi="Times New Roman Regular" w:cs="Times New Roman Regular"/>
          <w:sz w:val="28"/>
          <w:szCs w:val="28"/>
          <w:lang w:val="uk-UA" w:eastAsia="zh-Hans"/>
        </w:rPr>
        <w:t>Тейшейра</w:t>
      </w:r>
      <w:proofErr w:type="spellEnd"/>
      <w:r>
        <w:rPr>
          <w:rFonts w:ascii="Times New Roman Regular" w:eastAsiaTheme="minorEastAsia" w:hAnsi="Times New Roman Regular" w:cs="Times New Roman Regular"/>
          <w:sz w:val="28"/>
          <w:szCs w:val="28"/>
          <w:lang w:val="uk-UA" w:eastAsia="zh-Hans"/>
        </w:rPr>
        <w:t xml:space="preserve"> та ін.</w:t>
      </w:r>
    </w:p>
    <w:p w14:paraId="2CE2D1AF"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Незважаючи на це, результати цього дослідження демонструють, що 12 тижнів вправ помірної інтенсивності можуть бути ефективними для поліпшення рухливості у літніх пацієнтів з ОП, але вони також надають пропозиції для подальших досліджень. Чотири вправи в цьому дослідженні - згинання коліна, піднімання прямої ноги лежачи, відведення стегна сидячи та розгинання коліна сидячи - були спрямовані на тазостегновий та колінний суглоби і призвели до значного збільшення сили м'язів нижніх кінцівок, таким чином скорочуючи час TUGT та покращуючи мобільність у літніх пацієнтів з ОП.</w:t>
      </w:r>
    </w:p>
    <w:p w14:paraId="1492F51A" w14:textId="77777777" w:rsidR="00154FAA" w:rsidRDefault="00000000">
      <w:pPr>
        <w:tabs>
          <w:tab w:val="left" w:pos="851"/>
          <w:tab w:val="left" w:pos="993"/>
        </w:tabs>
        <w:spacing w:line="360" w:lineRule="auto"/>
        <w:jc w:val="center"/>
        <w:rPr>
          <w:rFonts w:ascii="Times New Roman Bold" w:eastAsiaTheme="minorEastAsia" w:hAnsi="Times New Roman Bold" w:cs="Times New Roman Bold" w:hint="eastAsia"/>
          <w:b/>
          <w:bCs/>
          <w:sz w:val="28"/>
          <w:szCs w:val="28"/>
          <w:lang w:val="uk-UA" w:eastAsia="zh-Hans"/>
        </w:rPr>
      </w:pPr>
      <w:r>
        <w:rPr>
          <w:rFonts w:ascii="Times New Roman Bold" w:eastAsiaTheme="minorEastAsia" w:hAnsi="Times New Roman Bold" w:cs="Times New Roman Bold"/>
          <w:b/>
          <w:bCs/>
          <w:sz w:val="28"/>
          <w:szCs w:val="28"/>
          <w:lang w:val="uk-UA" w:eastAsia="zh-Hans"/>
        </w:rPr>
        <w:t>4.1.3 Покращення сили захоплення у літніх пацієнтів з остеопорозом</w:t>
      </w:r>
    </w:p>
    <w:p w14:paraId="64D1A7B5"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HGS зазвичай використовується як показник сили м'язів верхньої кінцівки, і дослідження показали, що сила хватки також може бути незалежним </w:t>
      </w:r>
      <w:proofErr w:type="spellStart"/>
      <w:r>
        <w:rPr>
          <w:rFonts w:ascii="Times New Roman Regular" w:eastAsiaTheme="minorEastAsia" w:hAnsi="Times New Roman Regular" w:cs="Times New Roman Regular"/>
          <w:sz w:val="28"/>
          <w:szCs w:val="28"/>
          <w:lang w:val="uk-UA" w:eastAsia="zh-Hans"/>
        </w:rPr>
        <w:t>предиктором</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остеопоротичних</w:t>
      </w:r>
      <w:proofErr w:type="spellEnd"/>
      <w:r>
        <w:rPr>
          <w:rFonts w:ascii="Times New Roman Regular" w:eastAsiaTheme="minorEastAsia" w:hAnsi="Times New Roman Regular" w:cs="Times New Roman Regular"/>
          <w:sz w:val="28"/>
          <w:szCs w:val="28"/>
          <w:lang w:val="uk-UA" w:eastAsia="zh-Hans"/>
        </w:rPr>
        <w:t xml:space="preserve"> переломів [127]. Показано [38, 128], що існує позитивна кореляція між МЩКТ і ГГС, причому пацієнти з ОП мають нижчий, ніж в нормі, ГГС, а пацієнти, включені в дане дослідження, також мали нижчий ГГС, можливо, за рахунок включення в це дослідження більшої кількості пацієнтів жіночої статі, а можливо, за рахунок зниження ГГС в результаті захворювання.</w:t>
      </w:r>
    </w:p>
    <w:p w14:paraId="5A1BAC9C"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Різниця між двома групами після 12-тижневої інтервенції домашніх вправ з опором не була достовірною (р &gt; 0,05), що узгоджується з висновками </w:t>
      </w:r>
      <w:proofErr w:type="spellStart"/>
      <w:r>
        <w:rPr>
          <w:rFonts w:ascii="Times New Roman Regular" w:eastAsiaTheme="minorEastAsia" w:hAnsi="Times New Roman Regular" w:cs="Times New Roman Regular"/>
          <w:sz w:val="28"/>
          <w:szCs w:val="28"/>
          <w:lang w:val="uk-UA" w:eastAsia="zh-Hans"/>
        </w:rPr>
        <w:lastRenderedPageBreak/>
        <w:t>Kronhed</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et</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al</w:t>
      </w:r>
      <w:proofErr w:type="spellEnd"/>
      <w:r>
        <w:rPr>
          <w:rFonts w:ascii="Times New Roman Regular" w:eastAsiaTheme="minorEastAsia" w:hAnsi="Times New Roman Regular" w:cs="Times New Roman Regular"/>
          <w:sz w:val="28"/>
          <w:szCs w:val="28"/>
          <w:lang w:val="uk-UA" w:eastAsia="zh-Hans"/>
        </w:rPr>
        <w:t xml:space="preserve">. та ін. [101]. Однак у групі втручання спостерігалося достовірне збільшення значень сили хвата в групі втручання, а також статистично достовірне поліпшення показників ШГС після втручання. Причиною цього може бути те, що тренування верхніх кінцівок в цьому дослідженні складалося з піднімання рук на еластичній стрічці та згинання ліктів на еластичній стрічці, причому дельтоподібні та біцепси були основними м'язовими групами, що тренувалися, таким чином ефективно покращуючи силу м'язів верхніх кінцівок; </w:t>
      </w:r>
      <w:proofErr w:type="spellStart"/>
      <w:r>
        <w:rPr>
          <w:rFonts w:ascii="Times New Roman Regular" w:eastAsiaTheme="minorEastAsia" w:hAnsi="Times New Roman Regular" w:cs="Times New Roman Regular"/>
          <w:sz w:val="28"/>
          <w:szCs w:val="28"/>
          <w:lang w:val="uk-UA" w:eastAsia="zh-Hans"/>
        </w:rPr>
        <w:t>Kanemaru</w:t>
      </w:r>
      <w:proofErr w:type="spellEnd"/>
      <w:r>
        <w:rPr>
          <w:rFonts w:ascii="Times New Roman Regular" w:eastAsiaTheme="minorEastAsia" w:hAnsi="Times New Roman Regular" w:cs="Times New Roman Regular"/>
          <w:sz w:val="28"/>
          <w:szCs w:val="28"/>
          <w:lang w:val="uk-UA" w:eastAsia="zh-Hans"/>
        </w:rPr>
        <w:t xml:space="preserve"> та ін. [129] провели 12 місяців домашніх тренувань сили м'язів з пацієнтами похилого віку з ОП, і показники сили хвата в групі втручання покращилися значно більше, ніж раніше, і поліпшення було більшим, ніж в цьому дослідженні. Видно, що тривалість вправ є важливим фактором, що впливає на ефект вправ, і що програма домашніх силових вправ на базі громади має певне поліпшення сили хватки, а подальші дослідження можуть ще більше збільшити тривалість втручання.</w:t>
      </w:r>
    </w:p>
    <w:p w14:paraId="72B9BF0D" w14:textId="77777777" w:rsidR="00154FAA" w:rsidRDefault="00000000">
      <w:pPr>
        <w:tabs>
          <w:tab w:val="left" w:pos="851"/>
          <w:tab w:val="left" w:pos="993"/>
        </w:tabs>
        <w:spacing w:line="360" w:lineRule="auto"/>
        <w:jc w:val="center"/>
        <w:rPr>
          <w:rFonts w:ascii="Times New Roman Regular" w:eastAsiaTheme="minorEastAsia" w:hAnsi="Times New Roman Regular" w:cs="Times New Roman Regular" w:hint="eastAsia"/>
          <w:sz w:val="28"/>
          <w:szCs w:val="28"/>
          <w:lang w:val="uk-UA" w:eastAsia="zh-Hans"/>
        </w:rPr>
      </w:pPr>
      <w:r>
        <w:rPr>
          <w:rFonts w:ascii="Times New Roman Bold" w:eastAsiaTheme="minorEastAsia" w:hAnsi="Times New Roman Bold" w:cs="Times New Roman Bold"/>
          <w:b/>
          <w:bCs/>
          <w:sz w:val="28"/>
          <w:szCs w:val="28"/>
          <w:lang w:val="uk-UA" w:eastAsia="zh-Hans"/>
        </w:rPr>
        <w:t>4.1.4 Сприяння покращенню рівноваги у людей похилого віку з остеопорозом</w:t>
      </w:r>
    </w:p>
    <w:p w14:paraId="5AE34284"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r>
        <w:rPr>
          <w:rFonts w:ascii="Times New Roman Regular" w:eastAsiaTheme="minorEastAsia" w:hAnsi="Times New Roman Regular" w:cs="Times New Roman Regular"/>
          <w:sz w:val="28"/>
          <w:szCs w:val="28"/>
          <w:lang w:val="uk-UA" w:eastAsia="zh-Hans"/>
        </w:rPr>
        <w:t xml:space="preserve">ОП тісно пов'язана з падіннями, а однією з важливих причин падінь є зниження рівноваги. Базовий бал рівноваги в групі втручання в цьому дослідженні (50,09 ± 2,48) був нижчим, ніж у </w:t>
      </w:r>
      <w:proofErr w:type="spellStart"/>
      <w:r>
        <w:rPr>
          <w:rFonts w:ascii="Times New Roman Regular" w:eastAsiaTheme="minorEastAsia" w:hAnsi="Times New Roman Regular" w:cs="Times New Roman Regular"/>
          <w:sz w:val="28"/>
          <w:szCs w:val="28"/>
          <w:lang w:val="uk-UA" w:eastAsia="zh-Hans"/>
        </w:rPr>
        <w:t>Teixeira</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et</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al</w:t>
      </w:r>
      <w:proofErr w:type="spellEnd"/>
      <w:r>
        <w:rPr>
          <w:rFonts w:ascii="Times New Roman Regular" w:eastAsiaTheme="minorEastAsia" w:hAnsi="Times New Roman Regular" w:cs="Times New Roman Regular"/>
          <w:sz w:val="28"/>
          <w:szCs w:val="28"/>
          <w:lang w:val="uk-UA" w:eastAsia="zh-Hans"/>
        </w:rPr>
        <w:t xml:space="preserve"> [100] (52,07 ± 3,63), ймовірно, тому, що середній вік пацієнтів у цьому дослідженні був нижчим (68,43 проти 63,1), що підтверджує, що вік є одним із факторів, які сприяють зниженню рівноваги [130], а отже, втручання слід розпочинати рано у пацієнтів з ОП для запобігання зниженню рівноваги. Це також підтверджує, що вік є фактором зниження рівноваги [130]. Попередні дослідження показали, що рівновага тісно пов'язана з силою м'язів нижніх кінцівок, і на відміну від нормальних людей, які контролюють свої стратегії рівноваги, пацієнти з ОП покладаються на силу стегон для підтримки рівноваги тулуба, а через зниження кісткової маси сила м'язів стегон у пацієнтів з ОП також знижена. Крім того, вправи для гомілковостопного суглоба важливі для покращення </w:t>
      </w:r>
      <w:r>
        <w:rPr>
          <w:rFonts w:ascii="Times New Roman Regular" w:eastAsiaTheme="minorEastAsia" w:hAnsi="Times New Roman Regular" w:cs="Times New Roman Regular"/>
          <w:sz w:val="28"/>
          <w:szCs w:val="28"/>
          <w:lang w:val="uk-UA" w:eastAsia="zh-Hans"/>
        </w:rPr>
        <w:lastRenderedPageBreak/>
        <w:t xml:space="preserve">рівноваги [99]. У цьому дослідженні результати програми вправ на рівновагу в домашніх умовах на основі опору у літніх пацієнтів з ОП були подібними до результатів сили та рухливості м'язів нижніх кінцівок, причому показники рівноваги в основній групі були достовірно вищими, ніж у контрольній групі через 12 тижнів після початку втручання. Це узгоджується з висновками </w:t>
      </w:r>
      <w:proofErr w:type="spellStart"/>
      <w:r>
        <w:rPr>
          <w:rFonts w:ascii="Times New Roman Regular" w:eastAsiaTheme="minorEastAsia" w:hAnsi="Times New Roman Regular" w:cs="Times New Roman Regular"/>
          <w:sz w:val="28"/>
          <w:szCs w:val="28"/>
          <w:lang w:val="uk-UA" w:eastAsia="zh-Hans"/>
        </w:rPr>
        <w:t>Тейшейри</w:t>
      </w:r>
      <w:proofErr w:type="spellEnd"/>
      <w:r>
        <w:rPr>
          <w:rFonts w:ascii="Times New Roman Regular" w:eastAsiaTheme="minorEastAsia" w:hAnsi="Times New Roman Regular" w:cs="Times New Roman Regular"/>
          <w:sz w:val="28"/>
          <w:szCs w:val="28"/>
          <w:lang w:val="uk-UA" w:eastAsia="zh-Hans"/>
        </w:rPr>
        <w:t xml:space="preserve"> та ін. [100]. Причиною цього може бути те, що відведення стегна на еластичній стрічці, розгинання колінного суглоба в положенні сидячи, підошовне згинання гомілковостопного суглоба та тильне згинання гомілковостопного суглоба у програмі вправ цього дослідження зміцнювали м'язи навколо тазостегнового, колінного та гомілковостопного суглобів та покращували стабільність суглобів, тим самим покращуючи рівновагу.</w:t>
      </w:r>
    </w:p>
    <w:p w14:paraId="5B7BB843" w14:textId="77777777" w:rsidR="00154FAA" w:rsidRDefault="00000000">
      <w:pPr>
        <w:tabs>
          <w:tab w:val="left" w:pos="851"/>
          <w:tab w:val="left" w:pos="993"/>
        </w:tabs>
        <w:spacing w:line="360" w:lineRule="auto"/>
        <w:jc w:val="center"/>
        <w:rPr>
          <w:rFonts w:ascii="Times New Roman Bold" w:eastAsiaTheme="minorEastAsia" w:hAnsi="Times New Roman Bold" w:cs="Times New Roman Bold" w:hint="eastAsia"/>
          <w:b/>
          <w:bCs/>
          <w:sz w:val="28"/>
          <w:szCs w:val="28"/>
          <w:lang w:val="uk-UA" w:eastAsia="zh-Hans"/>
        </w:rPr>
      </w:pPr>
      <w:r>
        <w:rPr>
          <w:rFonts w:ascii="Times New Roman Bold" w:eastAsiaTheme="minorEastAsia" w:hAnsi="Times New Roman Bold" w:cs="Times New Roman Bold"/>
          <w:b/>
          <w:bCs/>
          <w:sz w:val="28"/>
          <w:szCs w:val="28"/>
          <w:lang w:val="uk-UA" w:eastAsia="zh-Hans"/>
        </w:rPr>
        <w:t>4.1.5 Сприяння покращенню самооцінки соматичної функції у літніх пацієнтів з остеопорозом</w:t>
      </w:r>
    </w:p>
    <w:p w14:paraId="3458DB46" w14:textId="77777777" w:rsidR="00154FAA" w:rsidRDefault="00000000">
      <w:pPr>
        <w:tabs>
          <w:tab w:val="left" w:pos="851"/>
          <w:tab w:val="left" w:pos="993"/>
        </w:tabs>
        <w:spacing w:line="360" w:lineRule="auto"/>
        <w:ind w:firstLineChars="400" w:firstLine="1120"/>
        <w:jc w:val="both"/>
        <w:rPr>
          <w:rFonts w:ascii="Times New Roman Regular" w:eastAsiaTheme="minorEastAsia" w:hAnsi="Times New Roman Regular" w:cs="Times New Roman Regular" w:hint="eastAsia"/>
          <w:sz w:val="28"/>
          <w:szCs w:val="28"/>
          <w:lang w:val="uk-UA" w:eastAsia="zh-Hans"/>
        </w:rPr>
      </w:pPr>
      <w:proofErr w:type="spellStart"/>
      <w:r>
        <w:rPr>
          <w:rFonts w:ascii="Times New Roman Regular" w:eastAsiaTheme="minorEastAsia" w:hAnsi="Times New Roman Regular" w:cs="Times New Roman Regular"/>
          <w:sz w:val="28"/>
          <w:szCs w:val="28"/>
          <w:lang w:val="uk-UA" w:eastAsia="zh-Hans"/>
        </w:rPr>
        <w:t>Stamm</w:t>
      </w:r>
      <w:proofErr w:type="spellEnd"/>
      <w:r>
        <w:rPr>
          <w:rFonts w:ascii="Times New Roman Regular" w:eastAsiaTheme="minorEastAsia" w:hAnsi="Times New Roman Regular" w:cs="Times New Roman Regular"/>
          <w:sz w:val="28"/>
          <w:szCs w:val="28"/>
          <w:lang w:val="uk-UA" w:eastAsia="zh-Hans"/>
        </w:rPr>
        <w:t xml:space="preserve"> та ін.[132] виявили, що пацієнти з ОП мали значні порушення за всіма пунктами оцінки їх здатності виконувати повсякденну діяльність порівняно з пацієнтами без ОП. </w:t>
      </w:r>
      <w:proofErr w:type="spellStart"/>
      <w:r>
        <w:rPr>
          <w:rFonts w:ascii="Times New Roman Regular" w:eastAsiaTheme="minorEastAsia" w:hAnsi="Times New Roman Regular" w:cs="Times New Roman Regular"/>
          <w:sz w:val="28"/>
          <w:szCs w:val="28"/>
          <w:lang w:val="uk-UA" w:eastAsia="zh-Hans"/>
        </w:rPr>
        <w:t>Zhu</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Yanbo</w:t>
      </w:r>
      <w:proofErr w:type="spellEnd"/>
      <w:r>
        <w:rPr>
          <w:rFonts w:ascii="Times New Roman Regular" w:eastAsiaTheme="minorEastAsia" w:hAnsi="Times New Roman Regular" w:cs="Times New Roman Regular"/>
          <w:sz w:val="28"/>
          <w:szCs w:val="28"/>
          <w:lang w:val="uk-UA" w:eastAsia="zh-Hans"/>
        </w:rPr>
        <w:t xml:space="preserve"> та ін.[133] провели дослідження з великою вибіркою загальної популяції і виявили, що показник виміру PF становив 76,63 </w:t>
      </w:r>
      <w:proofErr w:type="spellStart"/>
      <w:r>
        <w:rPr>
          <w:rFonts w:ascii="Times New Roman Regular" w:eastAsiaTheme="minorEastAsia" w:hAnsi="Times New Roman Regular" w:cs="Times New Roman Regular"/>
          <w:sz w:val="28"/>
          <w:szCs w:val="28"/>
          <w:lang w:val="uk-UA" w:eastAsia="zh-Hans"/>
        </w:rPr>
        <w:t>бала</w:t>
      </w:r>
      <w:proofErr w:type="spellEnd"/>
      <w:r>
        <w:rPr>
          <w:rFonts w:ascii="Times New Roman Regular" w:eastAsiaTheme="minorEastAsia" w:hAnsi="Times New Roman Regular" w:cs="Times New Roman Regular"/>
          <w:sz w:val="28"/>
          <w:szCs w:val="28"/>
          <w:lang w:val="uk-UA" w:eastAsia="zh-Hans"/>
        </w:rPr>
        <w:t xml:space="preserve"> для осіб у віці 65 років і старше, тоді як середній показник для пацієнтів, включених у це дослідження, становив 71,91±10,15, що було нижче, ніж у загальній популяції. </w:t>
      </w:r>
      <w:proofErr w:type="spellStart"/>
      <w:r>
        <w:rPr>
          <w:rFonts w:ascii="Times New Roman Regular" w:eastAsiaTheme="minorEastAsia" w:hAnsi="Times New Roman Regular" w:cs="Times New Roman Regular"/>
          <w:sz w:val="28"/>
          <w:szCs w:val="28"/>
          <w:lang w:val="uk-UA" w:eastAsia="zh-Hans"/>
        </w:rPr>
        <w:t>Багатоцентрове</w:t>
      </w:r>
      <w:proofErr w:type="spellEnd"/>
      <w:r>
        <w:rPr>
          <w:rFonts w:ascii="Times New Roman Regular" w:eastAsiaTheme="minorEastAsia" w:hAnsi="Times New Roman Regular" w:cs="Times New Roman Regular"/>
          <w:sz w:val="28"/>
          <w:szCs w:val="28"/>
          <w:lang w:val="uk-UA" w:eastAsia="zh-Hans"/>
        </w:rPr>
        <w:t xml:space="preserve"> дослідження </w:t>
      </w:r>
      <w:proofErr w:type="spellStart"/>
      <w:r>
        <w:rPr>
          <w:rFonts w:ascii="Times New Roman Regular" w:eastAsiaTheme="minorEastAsia" w:hAnsi="Times New Roman Regular" w:cs="Times New Roman Regular"/>
          <w:sz w:val="28"/>
          <w:szCs w:val="28"/>
          <w:lang w:val="uk-UA" w:eastAsia="zh-Hans"/>
        </w:rPr>
        <w:t>Fang</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Zhaohui</w:t>
      </w:r>
      <w:proofErr w:type="spellEnd"/>
      <w:r>
        <w:rPr>
          <w:rFonts w:ascii="Times New Roman Regular" w:eastAsiaTheme="minorEastAsia" w:hAnsi="Times New Roman Regular" w:cs="Times New Roman Regular"/>
          <w:sz w:val="28"/>
          <w:szCs w:val="28"/>
          <w:lang w:val="uk-UA" w:eastAsia="zh-Hans"/>
        </w:rPr>
        <w:t xml:space="preserve"> та ін. [134], присвячене пацієнтам похилого віку з ОП, показало, що показник виміру ФП становив 47,22 ± 33,54, що було нижче вихідного значення пацієнтів цього дослідження (71,91 ± 10,15), можливо, тому, що пацієнти, включені в це дослідження, включали пацієнтів з вторинним ОП і мали більше супутніх захворювань, ніж в даному дослідженні, що могло мати більший вплив на соматичну функцію. Результати цього дослідження показали, що існувала взаємодія між двома групами з точки зору часу та </w:t>
      </w:r>
      <w:proofErr w:type="spellStart"/>
      <w:r>
        <w:rPr>
          <w:rFonts w:ascii="Times New Roman Regular" w:eastAsiaTheme="minorEastAsia" w:hAnsi="Times New Roman Regular" w:cs="Times New Roman Regular"/>
          <w:sz w:val="28"/>
          <w:szCs w:val="28"/>
          <w:lang w:val="uk-UA" w:eastAsia="zh-Hans"/>
        </w:rPr>
        <w:t>міжгрупового</w:t>
      </w:r>
      <w:proofErr w:type="spellEnd"/>
      <w:r>
        <w:rPr>
          <w:rFonts w:ascii="Times New Roman Regular" w:eastAsiaTheme="minorEastAsia" w:hAnsi="Times New Roman Regular" w:cs="Times New Roman Regular"/>
          <w:sz w:val="28"/>
          <w:szCs w:val="28"/>
          <w:lang w:val="uk-UA" w:eastAsia="zh-Hans"/>
        </w:rPr>
        <w:t xml:space="preserve"> впливу на самооцінку соматичних функцій після 12-тижневого втручання з використанням фізичних вправ на базі громади для літніх пацієнтів з ОП, </w:t>
      </w:r>
      <w:r>
        <w:rPr>
          <w:rFonts w:ascii="Times New Roman Regular" w:eastAsiaTheme="minorEastAsia" w:hAnsi="Times New Roman Regular" w:cs="Times New Roman Regular"/>
          <w:sz w:val="28"/>
          <w:szCs w:val="28"/>
          <w:lang w:val="uk-UA" w:eastAsia="zh-Hans"/>
        </w:rPr>
        <w:lastRenderedPageBreak/>
        <w:t xml:space="preserve">причому </w:t>
      </w:r>
      <w:proofErr w:type="spellStart"/>
      <w:r>
        <w:rPr>
          <w:rFonts w:ascii="Times New Roman Regular" w:eastAsiaTheme="minorEastAsia" w:hAnsi="Times New Roman Regular" w:cs="Times New Roman Regular"/>
          <w:sz w:val="28"/>
          <w:szCs w:val="28"/>
          <w:lang w:val="uk-UA" w:eastAsia="zh-Hans"/>
        </w:rPr>
        <w:t>міжгруповий</w:t>
      </w:r>
      <w:proofErr w:type="spellEnd"/>
      <w:r>
        <w:rPr>
          <w:rFonts w:ascii="Times New Roman Regular" w:eastAsiaTheme="minorEastAsia" w:hAnsi="Times New Roman Regular" w:cs="Times New Roman Regular"/>
          <w:sz w:val="28"/>
          <w:szCs w:val="28"/>
          <w:lang w:val="uk-UA" w:eastAsia="zh-Hans"/>
        </w:rPr>
        <w:t xml:space="preserve"> аналіз виявив достовірно вищі бали в групі, що приймала участь у програмі, ніж у контрольній групі через 12 тижнів після початку втручання. Це все ще свідчить про те, що ефекти втручання потребують часу для накопичення, перш ніж вони стануть більш вираженими. </w:t>
      </w:r>
      <w:proofErr w:type="spellStart"/>
      <w:r>
        <w:rPr>
          <w:rFonts w:ascii="Times New Roman Regular" w:eastAsiaTheme="minorEastAsia" w:hAnsi="Times New Roman Regular" w:cs="Times New Roman Regular"/>
          <w:sz w:val="28"/>
          <w:szCs w:val="28"/>
          <w:lang w:val="uk-UA" w:eastAsia="zh-Hans"/>
        </w:rPr>
        <w:t>Teixeira</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et</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al</w:t>
      </w:r>
      <w:proofErr w:type="spellEnd"/>
      <w:r>
        <w:rPr>
          <w:rFonts w:ascii="Times New Roman Regular" w:eastAsiaTheme="minorEastAsia" w:hAnsi="Times New Roman Regular" w:cs="Times New Roman Regular"/>
          <w:sz w:val="28"/>
          <w:szCs w:val="28"/>
          <w:lang w:val="uk-UA" w:eastAsia="zh-Hans"/>
        </w:rPr>
        <w:t xml:space="preserve">.[100] та </w:t>
      </w:r>
      <w:proofErr w:type="spellStart"/>
      <w:r>
        <w:rPr>
          <w:rFonts w:ascii="Times New Roman Regular" w:eastAsiaTheme="minorEastAsia" w:hAnsi="Times New Roman Regular" w:cs="Times New Roman Regular"/>
          <w:sz w:val="28"/>
          <w:szCs w:val="28"/>
          <w:lang w:val="uk-UA" w:eastAsia="zh-Hans"/>
        </w:rPr>
        <w:t>Kronhed</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et</w:t>
      </w:r>
      <w:proofErr w:type="spellEnd"/>
      <w:r>
        <w:rPr>
          <w:rFonts w:ascii="Times New Roman Regular" w:eastAsiaTheme="minorEastAsia" w:hAnsi="Times New Roman Regular" w:cs="Times New Roman Regular"/>
          <w:sz w:val="28"/>
          <w:szCs w:val="28"/>
          <w:lang w:val="uk-UA" w:eastAsia="zh-Hans"/>
        </w:rPr>
        <w:t xml:space="preserve"> </w:t>
      </w:r>
      <w:proofErr w:type="spellStart"/>
      <w:r>
        <w:rPr>
          <w:rFonts w:ascii="Times New Roman Regular" w:eastAsiaTheme="minorEastAsia" w:hAnsi="Times New Roman Regular" w:cs="Times New Roman Regular"/>
          <w:sz w:val="28"/>
          <w:szCs w:val="28"/>
          <w:lang w:val="uk-UA" w:eastAsia="zh-Hans"/>
        </w:rPr>
        <w:t>al</w:t>
      </w:r>
      <w:proofErr w:type="spellEnd"/>
      <w:r>
        <w:rPr>
          <w:rFonts w:ascii="Times New Roman Regular" w:eastAsiaTheme="minorEastAsia" w:hAnsi="Times New Roman Regular" w:cs="Times New Roman Regular"/>
          <w:sz w:val="28"/>
          <w:szCs w:val="28"/>
          <w:lang w:val="uk-UA" w:eastAsia="zh-Hans"/>
        </w:rPr>
        <w:t>.[101] проводили різні типи тренувань з опором для різних вікових груп пацієнтів з ОП, і обидва покращили показники розмірів ФП та фізичну функцію, що узгоджується з результатами цього дослідження.</w:t>
      </w:r>
    </w:p>
    <w:p w14:paraId="4FE0ECB6"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4.2 Аналіз впливу втручання програми домашніх вправ з опору на рівні громади на ефективність лікування падінь у пацієнтів</w:t>
      </w:r>
    </w:p>
    <w:p w14:paraId="02E5EB9F"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Ефективність падіння - це міра впевненості людини в тому, що вона не боїться падіння під час активності; чим вища ефективність падіння, тим нижчий страх падіння, і навпаки [135]. Ефективність падіння зараз широко використовується вченими як на національному, так і на міжнародному рівні як міра страху людини перед падінням. В одному дослідженні [136] було висловлено припущення, що ефективність падіння є психологічним фактором, але більш важливим, ніж фізичні фактори, такі як м'язова сила, у визначенні соматичної функції та падінь, що схоже на теорію </w:t>
      </w:r>
      <w:proofErr w:type="spellStart"/>
      <w:r>
        <w:rPr>
          <w:rFonts w:ascii="Times New Roman Regular" w:hAnsi="Times New Roman Regular" w:cs="Times New Roman Regular"/>
          <w:sz w:val="28"/>
          <w:szCs w:val="28"/>
          <w:lang w:val="uk-UA"/>
        </w:rPr>
        <w:t>самоефективності</w:t>
      </w:r>
      <w:proofErr w:type="spellEnd"/>
      <w:r>
        <w:rPr>
          <w:rFonts w:ascii="Times New Roman Regular" w:hAnsi="Times New Roman Regular" w:cs="Times New Roman Regular"/>
          <w:sz w:val="28"/>
          <w:szCs w:val="28"/>
          <w:lang w:val="uk-UA"/>
        </w:rPr>
        <w:t xml:space="preserve"> Бандури, згідно з якою сприйнята здатність є кращим </w:t>
      </w:r>
      <w:proofErr w:type="spellStart"/>
      <w:r>
        <w:rPr>
          <w:rFonts w:ascii="Times New Roman Regular" w:hAnsi="Times New Roman Regular" w:cs="Times New Roman Regular"/>
          <w:sz w:val="28"/>
          <w:szCs w:val="28"/>
          <w:lang w:val="uk-UA"/>
        </w:rPr>
        <w:t>предиктором</w:t>
      </w:r>
      <w:proofErr w:type="spellEnd"/>
      <w:r>
        <w:rPr>
          <w:rFonts w:ascii="Times New Roman Regular" w:hAnsi="Times New Roman Regular" w:cs="Times New Roman Regular"/>
          <w:sz w:val="28"/>
          <w:szCs w:val="28"/>
          <w:lang w:val="uk-UA"/>
        </w:rPr>
        <w:t xml:space="preserve"> поведінки, ніж фактична соматична спроможність. У цьому дослідженні після 12-тижневого втручання з використанням вправ на опір на базі громади для літніх пацієнтів з ОП спостерігався статистично значущий ефект взаємодії між двома групами з точки зору оцінки ефективності падіння, що свідчить про те, що ефект втручання змінювався з часом, причому фактор часу також мав різний вплив в залежності від групи. Подальший </w:t>
      </w:r>
      <w:proofErr w:type="spellStart"/>
      <w:r>
        <w:rPr>
          <w:rFonts w:ascii="Times New Roman Regular" w:hAnsi="Times New Roman Regular" w:cs="Times New Roman Regular"/>
          <w:sz w:val="28"/>
          <w:szCs w:val="28"/>
          <w:lang w:val="uk-UA"/>
        </w:rPr>
        <w:t>міжгруповий</w:t>
      </w:r>
      <w:proofErr w:type="spellEnd"/>
      <w:r>
        <w:rPr>
          <w:rFonts w:ascii="Times New Roman Regular" w:hAnsi="Times New Roman Regular" w:cs="Times New Roman Regular"/>
          <w:sz w:val="28"/>
          <w:szCs w:val="28"/>
          <w:lang w:val="uk-UA"/>
        </w:rPr>
        <w:t xml:space="preserve"> аналіз показників ефективності падіння у двох групах показав значні відмінності між групою втручання та контрольною групою як через 4, так і через 12 тижнів втручання. Ці результати свідчать про те, що програма домашніх вправ з опором на базі громади є ефективною для покращення безпеки при падінні у літніх пацієнтів </w:t>
      </w:r>
      <w:r>
        <w:rPr>
          <w:rFonts w:ascii="Times New Roman Regular" w:hAnsi="Times New Roman Regular" w:cs="Times New Roman Regular"/>
          <w:sz w:val="28"/>
          <w:szCs w:val="28"/>
          <w:lang w:val="uk-UA"/>
        </w:rPr>
        <w:lastRenderedPageBreak/>
        <w:t xml:space="preserve">з ОП. </w:t>
      </w:r>
      <w:proofErr w:type="spellStart"/>
      <w:r>
        <w:rPr>
          <w:rFonts w:ascii="Times New Roman Regular" w:hAnsi="Times New Roman Regular" w:cs="Times New Roman Regular"/>
          <w:sz w:val="28"/>
          <w:szCs w:val="28"/>
          <w:lang w:val="uk-UA"/>
        </w:rPr>
        <w:t>Olsen</w:t>
      </w:r>
      <w:proofErr w:type="spellEnd"/>
      <w:r>
        <w:rPr>
          <w:rFonts w:ascii="Times New Roman Regular" w:hAnsi="Times New Roman Regular" w:cs="Times New Roman Regular"/>
          <w:sz w:val="28"/>
          <w:szCs w:val="28"/>
          <w:lang w:val="uk-UA"/>
        </w:rPr>
        <w:t xml:space="preserve"> та ін. [140] оцінили вплив комбінації санітарної освіти та фізичних вправ на страх падіння у пацієнтів з ОП і виявили, що показники ефективності падіння покращилися в групі втручання через 3 місяці і ще більше покращилися через 12 місяців при повторному вимірюванні під час подальшого спостереження. У цьому дослідженні також використовувалася медична освіта в поєднанні з фізичними вправами. </w:t>
      </w:r>
      <w:proofErr w:type="spellStart"/>
      <w:r>
        <w:rPr>
          <w:rFonts w:ascii="Times New Roman Regular" w:hAnsi="Times New Roman Regular" w:cs="Times New Roman Regular"/>
          <w:sz w:val="28"/>
          <w:szCs w:val="28"/>
          <w:lang w:val="uk-UA"/>
        </w:rPr>
        <w:t>Park</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.[48] припускають, що страх падіння пов'язаний з фізичною працездатністю незалежно від історії падінь пацієнта, а </w:t>
      </w:r>
      <w:proofErr w:type="spellStart"/>
      <w:r>
        <w:rPr>
          <w:rFonts w:ascii="Times New Roman Regular" w:hAnsi="Times New Roman Regular" w:cs="Times New Roman Regular"/>
          <w:sz w:val="28"/>
          <w:szCs w:val="28"/>
          <w:lang w:val="uk-UA"/>
        </w:rPr>
        <w:t>Resnick</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.[47] демонструють, що підвищення рівня знань про ОП може зменшити страх падіння і підвищити ефективність падіння, припускаючи, що ці знання можуть створити у пацієнта почуття впевненості в собі, щоб зменшити вплив падінь і пов'язаних з ними негативних наслідків. пов'язані з цим негативні наслідки. Програма реабілітаційних вправ на дому включає не лише тренування для покращення м'язової сили, рівноваги та мобільності, але й регулярне медичне навчання шляхом щотижневого спілкування та щомісячних сесій з медичної освіти, що дозволяє збалансовано регулювати тіло та розум пацієнта, таким чином покращуючи фізичну функцію, підвищуючи впевненість пацієнта в тому, що він залишається активним, та покращуючи його безпеку при падінні.</w:t>
      </w:r>
    </w:p>
    <w:p w14:paraId="498CDCA5"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4.3 Аналіз впливу програми домашніх тренувань з опором на рівні громади на самооцінку ефективності фізичних вправ у пацієнтів</w:t>
      </w:r>
    </w:p>
    <w:p w14:paraId="3BF9946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Було висловлено припущення [47], що рівень знань, пов'язаних з ФП, безпосередньо пов'язаний з упевненістю у виконанні фізичних вправ, і в цьому дослідженні було зроблено висновок, що ті, хто обізнаний, мають більше почуття </w:t>
      </w:r>
      <w:proofErr w:type="spellStart"/>
      <w:r>
        <w:rPr>
          <w:rFonts w:ascii="Times New Roman Regular" w:hAnsi="Times New Roman Regular" w:cs="Times New Roman Regular"/>
          <w:sz w:val="28"/>
          <w:szCs w:val="28"/>
          <w:lang w:val="uk-UA"/>
        </w:rPr>
        <w:t>самоефективності</w:t>
      </w:r>
      <w:proofErr w:type="spellEnd"/>
      <w:r>
        <w:rPr>
          <w:rFonts w:ascii="Times New Roman Regular" w:hAnsi="Times New Roman Regular" w:cs="Times New Roman Regular"/>
          <w:sz w:val="28"/>
          <w:szCs w:val="28"/>
          <w:lang w:val="uk-UA"/>
        </w:rPr>
        <w:t xml:space="preserve"> та очікуваних результатів, пов'язаних з виконанням фізичних вправ, і з більшою ймовірністю будуть виконувати їх. </w:t>
      </w:r>
      <w:proofErr w:type="spellStart"/>
      <w:r>
        <w:rPr>
          <w:rFonts w:ascii="Times New Roman Regular" w:hAnsi="Times New Roman Regular" w:cs="Times New Roman Regular"/>
          <w:sz w:val="28"/>
          <w:szCs w:val="28"/>
          <w:lang w:val="uk-UA"/>
        </w:rPr>
        <w:t>Самоефективність</w:t>
      </w:r>
      <w:proofErr w:type="spellEnd"/>
      <w:r>
        <w:rPr>
          <w:rFonts w:ascii="Times New Roman Regular" w:hAnsi="Times New Roman Regular" w:cs="Times New Roman Regular"/>
          <w:sz w:val="28"/>
          <w:szCs w:val="28"/>
          <w:lang w:val="uk-UA"/>
        </w:rPr>
        <w:t xml:space="preserve"> виконання фізичних вправ впливає на поведінку пацієнтів під час виконання фізичних вправ і використовується для оцінки впевненості пацієнтів у тому, що вони зможуть дотримуватися фізичних вправ. У цьому дослідженні після 12 тижнів втручання в рамках програми домашніх фізичних </w:t>
      </w:r>
      <w:r>
        <w:rPr>
          <w:rFonts w:ascii="Times New Roman Regular" w:hAnsi="Times New Roman Regular" w:cs="Times New Roman Regular"/>
          <w:sz w:val="28"/>
          <w:szCs w:val="28"/>
          <w:lang w:val="uk-UA"/>
        </w:rPr>
        <w:lastRenderedPageBreak/>
        <w:t xml:space="preserve">вправ на базі громади було виявлено підвищення показників </w:t>
      </w:r>
      <w:proofErr w:type="spellStart"/>
      <w:r>
        <w:rPr>
          <w:rFonts w:ascii="Times New Roman Regular" w:hAnsi="Times New Roman Regular" w:cs="Times New Roman Regular"/>
          <w:sz w:val="28"/>
          <w:szCs w:val="28"/>
          <w:lang w:val="uk-UA"/>
        </w:rPr>
        <w:t>самоефективності</w:t>
      </w:r>
      <w:proofErr w:type="spellEnd"/>
      <w:r>
        <w:rPr>
          <w:rFonts w:ascii="Times New Roman Regular" w:hAnsi="Times New Roman Regular" w:cs="Times New Roman Regular"/>
          <w:sz w:val="28"/>
          <w:szCs w:val="28"/>
          <w:lang w:val="uk-UA"/>
        </w:rPr>
        <w:t xml:space="preserve"> виконання фізичних вправ у групі, яка брала участь у дослідженні, через 4 та 12 тижнів втручання, що суттєво відрізнялося від контрольної групи. Таким чином, це дослідження підтверджує, що програма домашніх фізичних вправ на базі громади може підвищити самооцінку фізичної активності у людей похилого віку з ОП, можливо, через те, що.</w:t>
      </w:r>
    </w:p>
    <w:p w14:paraId="70BE80C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дослідження передбачало медичну освіту для пацієнтів паралельно з фізичними вправами, що покращило сприйняття пацієнтами переваг фізичних вправ і підвищило їх сприйняття тяжкості захворювання, що спонукало їх до початку занять фізичними вправами.</w:t>
      </w:r>
    </w:p>
    <w:p w14:paraId="575EC12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У цьому дослідженні пацієнтам були запропоновані конкретні програми фізичних вправ та професійні консультації, які мотивували пацієнтів до занять фізичними вправами [46].</w:t>
      </w:r>
    </w:p>
    <w:p w14:paraId="69241EC6"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(3) У цьому дослідженні підтримувався зв'язок з пацієнтами під час занять фізичними вправами, щоб бути в курсі їхніх перешкод для виконання фізичних вправ і надавати індивідуальні поради.</w:t>
      </w:r>
    </w:p>
    <w:p w14:paraId="29BD8193"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(4) Під час наступних візитів пацієнти ділилися та обмінювалися досвідом один з одним, що могло слугувати взаємною мотивацією, підвищуючи таким чином самооцінку пацієнтів щодо виконання фізичних вправ.</w:t>
      </w:r>
    </w:p>
    <w:p w14:paraId="6620B09A"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4.4 Аналіз впливу програм домашніх тренувань з опором на рівні громади на якість життя пацієнтів</w:t>
      </w:r>
    </w:p>
    <w:p w14:paraId="0F23F9BC"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Літні пацієнти з ОП часто мають знижену якість життя через погіршення соматичних функцій, біль, обмеження в повсякденній діяльності та страх падіння або перелому. </w:t>
      </w:r>
      <w:proofErr w:type="spellStart"/>
      <w:r>
        <w:rPr>
          <w:rFonts w:ascii="Times New Roman Regular" w:hAnsi="Times New Roman Regular" w:cs="Times New Roman Regular"/>
          <w:sz w:val="28"/>
          <w:szCs w:val="28"/>
          <w:lang w:val="uk-UA"/>
        </w:rPr>
        <w:t>Xu</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Lili</w:t>
      </w:r>
      <w:proofErr w:type="spellEnd"/>
      <w:r>
        <w:rPr>
          <w:rFonts w:ascii="Times New Roman Regular" w:hAnsi="Times New Roman Regular" w:cs="Times New Roman Regular"/>
          <w:sz w:val="28"/>
          <w:szCs w:val="28"/>
          <w:lang w:val="uk-UA"/>
        </w:rPr>
        <w:t xml:space="preserve"> та ін. [141] досліджували якість життя пацієнтів з ГП та порівнювали її з нормою і виявили, що пацієнти з ГП мали гіршу якість життя. Показники за шкалою SF-36 у пацієнтів, включених у це </w:t>
      </w:r>
      <w:r>
        <w:rPr>
          <w:rFonts w:ascii="Times New Roman Regular" w:hAnsi="Times New Roman Regular" w:cs="Times New Roman Regular"/>
          <w:sz w:val="28"/>
          <w:szCs w:val="28"/>
          <w:lang w:val="uk-UA"/>
        </w:rPr>
        <w:lastRenderedPageBreak/>
        <w:t xml:space="preserve">дослідження, були нижчими, ніж у </w:t>
      </w:r>
      <w:proofErr w:type="spellStart"/>
      <w:r>
        <w:rPr>
          <w:rFonts w:ascii="Times New Roman Regular" w:hAnsi="Times New Roman Regular" w:cs="Times New Roman Regular"/>
          <w:sz w:val="28"/>
          <w:szCs w:val="28"/>
          <w:lang w:val="uk-UA"/>
        </w:rPr>
        <w:t>Zhu</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Yanbo</w:t>
      </w:r>
      <w:proofErr w:type="spellEnd"/>
      <w:r>
        <w:rPr>
          <w:rFonts w:ascii="Times New Roman Regular" w:hAnsi="Times New Roman Regular" w:cs="Times New Roman Regular"/>
          <w:sz w:val="28"/>
          <w:szCs w:val="28"/>
          <w:lang w:val="uk-UA"/>
        </w:rPr>
        <w:t xml:space="preserve"> та ін. [133] у дослідженні загальної популяції людей похилого віку, що свідчить про те, що якість життя пацієнтів похилого віку з ОП загалом була відхиленою від норми. У цьому дослідженні було виявлено, що 12-тижнева програма домашніх вправ з опором на базі громади значно покращила загальні бали за опитувальником SF-36, що свідчить про те, що програма домашніх вправ з опором на базі громади може покращити якість життя пацієнтів старшого віку з ОП. Подібні результати були отримані </w:t>
      </w:r>
      <w:proofErr w:type="spellStart"/>
      <w:r>
        <w:rPr>
          <w:rFonts w:ascii="Times New Roman Regular" w:hAnsi="Times New Roman Regular" w:cs="Times New Roman Regular"/>
          <w:sz w:val="28"/>
          <w:szCs w:val="28"/>
          <w:lang w:val="uk-UA"/>
        </w:rPr>
        <w:t>Болтоном</w:t>
      </w:r>
      <w:proofErr w:type="spellEnd"/>
      <w:r>
        <w:rPr>
          <w:rFonts w:ascii="Times New Roman Regular" w:hAnsi="Times New Roman Regular" w:cs="Times New Roman Regular"/>
          <w:sz w:val="28"/>
          <w:szCs w:val="28"/>
          <w:lang w:val="uk-UA"/>
        </w:rPr>
        <w:t xml:space="preserve"> та ін.[143] і узгоджуються з даними даного дослідження. Однак деякі дослідження показали інші результати: </w:t>
      </w:r>
      <w:proofErr w:type="spellStart"/>
      <w:r>
        <w:rPr>
          <w:rFonts w:ascii="Times New Roman Regular" w:hAnsi="Times New Roman Regular" w:cs="Times New Roman Regular"/>
          <w:sz w:val="28"/>
          <w:szCs w:val="28"/>
          <w:lang w:val="uk-UA"/>
        </w:rPr>
        <w:t>Carter</w:t>
      </w:r>
      <w:proofErr w:type="spellEnd"/>
      <w:r>
        <w:rPr>
          <w:rFonts w:ascii="Times New Roman Regular" w:hAnsi="Times New Roman Regular" w:cs="Times New Roman Regular"/>
          <w:sz w:val="28"/>
          <w:szCs w:val="28"/>
          <w:lang w:val="uk-UA"/>
        </w:rPr>
        <w:t xml:space="preserve"> та ін. [102] виявили, що програма фізичних вправ на базі громади не змогла суттєво покращити якість життя жінок похилого віку з ОП, що вони пояснили вищими вихідними показниками якості життя та кращим функціональним станом включеної в неї популяції. Інший аналіз вимірів SF-36 виявив статистично значущі відмінності між двома групами після 12-тижневого втручання за п'ятьма вимірами: соматична функція, фізичне функціонування, соматичний біль, життєздатність та психічне здоров'я. Таким чином, можна припустити, що програма домашніх силових вправ на базі громади мала певний вплив на п'ять вимірів фізичної функції, фізіологічної функції, соматичного болю, життєздатності та психічного здоров'я за опитувальником SF-36, але вплив на виміри емоційної функції, загального здоров'я та соціальної функції ще потребує подальшого дослідження, що може бути пов'язано з тим, що на загальний стан здоров'я часто впливають різні чинники. </w:t>
      </w:r>
      <w:proofErr w:type="spellStart"/>
      <w:r>
        <w:rPr>
          <w:rFonts w:ascii="Times New Roman Regular" w:hAnsi="Times New Roman Regular" w:cs="Times New Roman Regular"/>
          <w:sz w:val="28"/>
          <w:szCs w:val="28"/>
          <w:lang w:val="uk-UA"/>
        </w:rPr>
        <w:t>Kronhed</w:t>
      </w:r>
      <w:proofErr w:type="spellEnd"/>
      <w:r>
        <w:rPr>
          <w:rFonts w:ascii="Times New Roman Regular" w:hAnsi="Times New Roman Regular" w:cs="Times New Roman Regular"/>
          <w:sz w:val="28"/>
          <w:szCs w:val="28"/>
          <w:lang w:val="uk-UA"/>
        </w:rPr>
        <w:t xml:space="preserve"> та ін.[101] виявили, що всі виміри суттєво відрізнялися між групами втручання та після втручання, за винятком вимірів фізичного та емоційного функціонування. Результати Халілі та ін.[144] відрізнялися від цього дослідження тим, що між двома групами не було суттєвих відмінностей щодо покращення показників життєздатності та психічного здоров'я, які вважаються більш складними, ніж фізичні параметри. . Аналіз причин відмінностей може полягати, з одного боку, у відмінностях у призначеннях фізичних вправ, а з іншого боку, може бути пов'язаний з особистою взаємодією з пацієнтами під час втручання в </w:t>
      </w:r>
      <w:r>
        <w:rPr>
          <w:rFonts w:ascii="Times New Roman Regular" w:hAnsi="Times New Roman Regular" w:cs="Times New Roman Regular"/>
          <w:sz w:val="28"/>
          <w:szCs w:val="28"/>
          <w:lang w:val="uk-UA"/>
        </w:rPr>
        <w:lastRenderedPageBreak/>
        <w:t xml:space="preserve">даному дослідженні, що підвищило відчуття соціальної підтримки у пацієнтів. Таким чином, це дослідження підтвердило, що програма домашніх тренувань з опором на базі громади певною мірою покращила якість життя літніх пацієнтів з ОП. Причинами цього є: </w:t>
      </w:r>
    </w:p>
    <w:p w14:paraId="72306973" w14:textId="77777777" w:rsidR="00154FAA" w:rsidRDefault="00000000">
      <w:pPr>
        <w:numPr>
          <w:ilvl w:val="0"/>
          <w:numId w:val="2"/>
        </w:num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програма домашніх тренувань з опором на базі громади ефективно покращила силу м'язів нижніх кінцівок, рівновагу та мобільність пацієнтів, а також покращила соматичну функцію. </w:t>
      </w:r>
    </w:p>
    <w:p w14:paraId="464A5DE8" w14:textId="77777777" w:rsidR="00154FAA" w:rsidRDefault="00000000">
      <w:pPr>
        <w:numPr>
          <w:ilvl w:val="0"/>
          <w:numId w:val="2"/>
        </w:num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 Фізичні вправи ефективно полегшували біль пацієнтів і зменшували вплив на повсякденне життя, покращуючи якість життя; </w:t>
      </w:r>
    </w:p>
    <w:p w14:paraId="2E01744F" w14:textId="77777777" w:rsidR="00154FAA" w:rsidRDefault="00000000">
      <w:pPr>
        <w:numPr>
          <w:ilvl w:val="0"/>
          <w:numId w:val="2"/>
        </w:num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 Завдяки санітарній освіті та обміну досвідом між пацієнтами підвищилося відчуття соціальної підтримки пацієнтів, що покращило їхні показники за шкалою емоційного функціонування.</w:t>
      </w:r>
    </w:p>
    <w:p w14:paraId="08D7CB2D"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4.5 Аналіз виконання вправ</w:t>
      </w:r>
    </w:p>
    <w:p w14:paraId="599A33F8"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Аналіз щоденників фізичних вправ показав, що 85,29% пацієнтів в основній групі мали високу прихильність до фізичних вправ, що було вище, ніж у дослідженнях </w:t>
      </w:r>
      <w:proofErr w:type="spellStart"/>
      <w:r>
        <w:rPr>
          <w:rFonts w:ascii="Times New Roman Regular" w:hAnsi="Times New Roman Regular" w:cs="Times New Roman Regular"/>
          <w:sz w:val="28"/>
          <w:szCs w:val="28"/>
          <w:lang w:val="uk-UA"/>
        </w:rPr>
        <w:t>Shirazi</w:t>
      </w:r>
      <w:proofErr w:type="spellEnd"/>
      <w:r>
        <w:rPr>
          <w:rFonts w:ascii="Times New Roman Regular" w:hAnsi="Times New Roman Regular" w:cs="Times New Roman Regular"/>
          <w:sz w:val="28"/>
          <w:szCs w:val="28"/>
          <w:lang w:val="uk-UA"/>
        </w:rPr>
        <w:t xml:space="preserve"> та ін. [145] та </w:t>
      </w:r>
      <w:proofErr w:type="spellStart"/>
      <w:r>
        <w:rPr>
          <w:rFonts w:ascii="Times New Roman Regular" w:hAnsi="Times New Roman Regular" w:cs="Times New Roman Regular"/>
          <w:sz w:val="28"/>
          <w:szCs w:val="28"/>
          <w:lang w:val="uk-UA"/>
        </w:rPr>
        <w:t>Chien</w:t>
      </w:r>
      <w:proofErr w:type="spellEnd"/>
      <w:r>
        <w:rPr>
          <w:rFonts w:ascii="Times New Roman Regular" w:hAnsi="Times New Roman Regular" w:cs="Times New Roman Regular"/>
          <w:sz w:val="28"/>
          <w:szCs w:val="28"/>
          <w:lang w:val="uk-UA"/>
        </w:rPr>
        <w:t xml:space="preserve"> та ін. [81], які розробили тренування з опору в домашніх умовах на базі громади на основі перехресної теоретичної моделі тренувань 3 дні на тиждень протягом 10 тижнів, в результаті чого 47,5% пацієнтів в основній групі мали високу прихильність до фізичних вправ. </w:t>
      </w:r>
      <w:proofErr w:type="spellStart"/>
      <w:r>
        <w:rPr>
          <w:rFonts w:ascii="Times New Roman Regular" w:hAnsi="Times New Roman Regular" w:cs="Times New Roman Regular"/>
          <w:sz w:val="28"/>
          <w:szCs w:val="28"/>
          <w:lang w:val="uk-UA"/>
        </w:rPr>
        <w:t>Chien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також проводили домашні тренування протягом 12 тижнів, в результаті чого у 11 пацієнтів (81,8%) в групі втручання був досягнутий високий рівень </w:t>
      </w:r>
      <w:proofErr w:type="spellStart"/>
      <w:r>
        <w:rPr>
          <w:rFonts w:ascii="Times New Roman Regular" w:hAnsi="Times New Roman Regular" w:cs="Times New Roman Regular"/>
          <w:sz w:val="28"/>
          <w:szCs w:val="28"/>
          <w:lang w:val="uk-UA"/>
        </w:rPr>
        <w:t>комплаєнсу</w:t>
      </w:r>
      <w:proofErr w:type="spellEnd"/>
      <w:r>
        <w:rPr>
          <w:rFonts w:ascii="Times New Roman Regular" w:hAnsi="Times New Roman Regular" w:cs="Times New Roman Regular"/>
          <w:sz w:val="28"/>
          <w:szCs w:val="28"/>
          <w:lang w:val="uk-UA"/>
        </w:rPr>
        <w:t xml:space="preserve"> до фізичних навантажень. Таким чином, виконання вправ у програмі </w:t>
      </w:r>
      <w:proofErr w:type="spellStart"/>
      <w:r>
        <w:rPr>
          <w:rFonts w:ascii="Times New Roman Regular" w:hAnsi="Times New Roman Regular" w:cs="Times New Roman Regular"/>
          <w:sz w:val="28"/>
          <w:szCs w:val="28"/>
          <w:lang w:val="uk-UA"/>
        </w:rPr>
        <w:t>втручань</w:t>
      </w:r>
      <w:proofErr w:type="spellEnd"/>
      <w:r>
        <w:rPr>
          <w:rFonts w:ascii="Times New Roman Regular" w:hAnsi="Times New Roman Regular" w:cs="Times New Roman Regular"/>
          <w:sz w:val="28"/>
          <w:szCs w:val="28"/>
          <w:lang w:val="uk-UA"/>
        </w:rPr>
        <w:t xml:space="preserve"> цього дослідження було кращим. Причинами цього можуть бути те, що: </w:t>
      </w:r>
    </w:p>
    <w:p w14:paraId="0BC89AE5"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(1) Вправа з опором в домашніх умовах в цьому дослідженні була простою для засвоєння, не вимагала спеціального тренажерного обладнання, і в той же час інструктаж рухів віч-на-віч разом з домашніми візитами при </w:t>
      </w:r>
      <w:r>
        <w:rPr>
          <w:rFonts w:ascii="Times New Roman Regular" w:hAnsi="Times New Roman Regular" w:cs="Times New Roman Regular"/>
          <w:sz w:val="28"/>
          <w:szCs w:val="28"/>
          <w:lang w:val="uk-UA"/>
        </w:rPr>
        <w:lastRenderedPageBreak/>
        <w:t xml:space="preserve">необхідності вирішували проблему недостатньої прихильності через забування рухів і нудьги під час виконання вправ, таким чином підвищуючи </w:t>
      </w:r>
      <w:proofErr w:type="spellStart"/>
      <w:r>
        <w:rPr>
          <w:rFonts w:ascii="Times New Roman Regular" w:hAnsi="Times New Roman Regular" w:cs="Times New Roman Regular"/>
          <w:sz w:val="28"/>
          <w:szCs w:val="28"/>
          <w:lang w:val="uk-UA"/>
        </w:rPr>
        <w:t>комплаєнс</w:t>
      </w:r>
      <w:proofErr w:type="spellEnd"/>
      <w:r>
        <w:rPr>
          <w:rFonts w:ascii="Times New Roman Regular" w:hAnsi="Times New Roman Regular" w:cs="Times New Roman Regular"/>
          <w:sz w:val="28"/>
          <w:szCs w:val="28"/>
          <w:lang w:val="uk-UA"/>
        </w:rPr>
        <w:t xml:space="preserve"> пацієнта.</w:t>
      </w:r>
    </w:p>
    <w:p w14:paraId="29EB08F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Взаємодія через Центр старіння "Розумна громада" підвищує самооцінку пацієнтів у виконанні фізичних вправ, таким чином підвищуючи прихильність до фізичних вправ.</w:t>
      </w:r>
    </w:p>
    <w:p w14:paraId="38C3303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(3) Ефект від фізичних вправ мотивує пацієнтів і змушує їх стверджувати це. Деякі пацієнти зазначали: "Після того, як я зробив (вправу) кілька разів, я відчуваю, що спина вже не болить так сильно, як раніше"; "Після вправи я відчуваю себе досить </w:t>
      </w:r>
      <w:proofErr w:type="spellStart"/>
      <w:r>
        <w:rPr>
          <w:rFonts w:ascii="Times New Roman Regular" w:hAnsi="Times New Roman Regular" w:cs="Times New Roman Regular"/>
          <w:sz w:val="28"/>
          <w:szCs w:val="28"/>
          <w:lang w:val="uk-UA"/>
        </w:rPr>
        <w:t>комфортно</w:t>
      </w:r>
      <w:proofErr w:type="spellEnd"/>
      <w:r>
        <w:rPr>
          <w:rFonts w:ascii="Times New Roman Regular" w:hAnsi="Times New Roman Regular" w:cs="Times New Roman Regular"/>
          <w:sz w:val="28"/>
          <w:szCs w:val="28"/>
          <w:lang w:val="uk-UA"/>
        </w:rPr>
        <w:t>, і я відчуваю міцнішу опору під ногами, коли піднімаюся по сходах". Опитуючи пацієнтів, які не виконали повну програму вправ, ми дізналися, що причиною цього було те, що вони були надто зайняті домашніми справами, а їх напружений графік міг призвести до того, що організм перевтомлювався, тому вони зменшували кількість вправ.</w:t>
      </w:r>
    </w:p>
    <w:p w14:paraId="331E6575" w14:textId="77777777" w:rsidR="00154FAA" w:rsidRDefault="00000000">
      <w:pPr>
        <w:tabs>
          <w:tab w:val="left" w:pos="851"/>
          <w:tab w:val="left" w:pos="993"/>
        </w:tabs>
        <w:spacing w:line="360" w:lineRule="auto"/>
        <w:jc w:val="center"/>
        <w:rPr>
          <w:rFonts w:ascii="Times New Roman Bold" w:hAnsi="Times New Roman Bold" w:cs="Times New Roman Bold"/>
          <w:b/>
          <w:bCs/>
          <w:sz w:val="28"/>
          <w:szCs w:val="28"/>
          <w:lang w:val="uk-UA"/>
        </w:rPr>
      </w:pPr>
      <w:r>
        <w:rPr>
          <w:rFonts w:ascii="Times New Roman Bold" w:hAnsi="Times New Roman Bold" w:cs="Times New Roman Bold"/>
          <w:b/>
          <w:bCs/>
          <w:sz w:val="28"/>
          <w:szCs w:val="28"/>
          <w:lang w:val="uk-UA"/>
        </w:rPr>
        <w:t>4.6 Аналіз застосовності програми домашніх тренувань з фізичної підготовки на базі громади</w:t>
      </w:r>
    </w:p>
    <w:p w14:paraId="3027166B"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У групі втручання не спостерігалося жодних небажаних явищ, і пацієнти змогли взяти участь у 12-тижневому дослідженні. Інструментом для вправ, що використовувався в цьому дослідженні, була еластична стрічка помірної інтенсивності, причому сила стрічки визначалася власним станом пацієнта, що відображає індивідуалізацію. Під час втручання пацієнти повідомляли про помірну інтенсивність фізичних навантажень та незначну </w:t>
      </w:r>
      <w:proofErr w:type="spellStart"/>
      <w:r>
        <w:rPr>
          <w:rFonts w:ascii="Times New Roman Regular" w:hAnsi="Times New Roman Regular" w:cs="Times New Roman Regular"/>
          <w:sz w:val="28"/>
          <w:szCs w:val="28"/>
          <w:lang w:val="uk-UA"/>
        </w:rPr>
        <w:t>післятренувальну</w:t>
      </w:r>
      <w:proofErr w:type="spellEnd"/>
      <w:r>
        <w:rPr>
          <w:rFonts w:ascii="Times New Roman Regular" w:hAnsi="Times New Roman Regular" w:cs="Times New Roman Regular"/>
          <w:sz w:val="28"/>
          <w:szCs w:val="28"/>
          <w:lang w:val="uk-UA"/>
        </w:rPr>
        <w:t xml:space="preserve"> напругу, але без дискомфорту. Протокол дослідження був розроблений на основі доказової медицини, на основі протоколів високоякісних </w:t>
      </w:r>
      <w:proofErr w:type="spellStart"/>
      <w:r>
        <w:rPr>
          <w:rFonts w:ascii="Times New Roman Regular" w:hAnsi="Times New Roman Regular" w:cs="Times New Roman Regular"/>
          <w:sz w:val="28"/>
          <w:szCs w:val="28"/>
          <w:lang w:val="uk-UA"/>
        </w:rPr>
        <w:t>рандомізованих</w:t>
      </w:r>
      <w:proofErr w:type="spellEnd"/>
      <w:r>
        <w:rPr>
          <w:rFonts w:ascii="Times New Roman Regular" w:hAnsi="Times New Roman Regular" w:cs="Times New Roman Regular"/>
          <w:sz w:val="28"/>
          <w:szCs w:val="28"/>
          <w:lang w:val="uk-UA"/>
        </w:rPr>
        <w:t xml:space="preserve"> контрольованих досліджень, а потім модифікований відповідно до рекомендацій експертів шляхом проведення засідань експертних комісій для визначення остаточного варіанту протоколу. </w:t>
      </w:r>
      <w:r>
        <w:rPr>
          <w:rFonts w:ascii="Times New Roman Regular" w:hAnsi="Times New Roman Regular" w:cs="Times New Roman Regular"/>
          <w:sz w:val="28"/>
          <w:szCs w:val="28"/>
          <w:lang w:val="uk-UA"/>
        </w:rPr>
        <w:lastRenderedPageBreak/>
        <w:t>Таким чином, можна стверджувати, що цей протокол є безпечним і науково обґрунтованим.</w:t>
      </w:r>
    </w:p>
    <w:p w14:paraId="6693C356"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В ході дослідження дослідники виявили, що більшість пацієнтів похилого віку вже можуть прийняти розумний браслет і здатні швидко ним користуватися. Використання щотижневих санітарно-просвітницьких занять та інструктажів з фізичних вправ покращує комунікацію з пацієнтами та підвищує їхні знання про хворобу, а пацієнти повідомляють, що вони задоволені такою формою навчання та вмотивовані нею. Щотижневі візити показують, що пацієнти здатні правильно виконувати фізичні вправи відповідно до стандартів та проявляють ініціативу в отриманні знань про здоров'я, а також мають певну потребу у фізичних вправах та знаннях, як показано на рисунках 13 та 14. З точки зору "розумного" громадського закладу для людей похилого віку, це дослідження пропонує конкретні програми домашніх фізичних вправ, які можуть бути відтворені для пацієнтів з ОП. Вправа на опір з використанням еластичних стрічок в якості інструменту </w:t>
      </w:r>
      <w:proofErr w:type="spellStart"/>
      <w:r>
        <w:rPr>
          <w:rFonts w:ascii="Times New Roman Regular" w:hAnsi="Times New Roman Regular" w:cs="Times New Roman Regular"/>
          <w:sz w:val="28"/>
          <w:szCs w:val="28"/>
          <w:lang w:val="uk-UA"/>
        </w:rPr>
        <w:t>задіює</w:t>
      </w:r>
      <w:proofErr w:type="spellEnd"/>
      <w:r>
        <w:rPr>
          <w:rFonts w:ascii="Times New Roman Regular" w:hAnsi="Times New Roman Regular" w:cs="Times New Roman Regular"/>
          <w:sz w:val="28"/>
          <w:szCs w:val="28"/>
          <w:lang w:val="uk-UA"/>
        </w:rPr>
        <w:t xml:space="preserve"> як великі, так і дрібні групи м'язів верхніх і нижніх кінцівок, що дозволяє комплексно і скоординовано підійти до тренувань і забезпечити ефективність вправ. Пацієнти відзначили, що втручання є простим у виконанні та може проводитися як у приміщенні, так і на відкритому повітрі без впливу погодних умов чи інших факторів. Після втручання у пацієнтів основної групи спостерігалося значне покращення соматичної функції, ефективності падіння та якості життя, що в поєднанні з результатами дотримання фізичних вправ у цьому дослідженні свідчить про ефективність та відтворюваність цього дослідження.</w:t>
      </w:r>
    </w:p>
    <w:p w14:paraId="4DB9AA7C" w14:textId="77777777" w:rsidR="00154FAA" w:rsidRDefault="00154FAA">
      <w:pPr>
        <w:tabs>
          <w:tab w:val="left" w:pos="851"/>
          <w:tab w:val="left" w:pos="993"/>
        </w:tabs>
        <w:spacing w:line="360" w:lineRule="auto"/>
        <w:jc w:val="center"/>
        <w:rPr>
          <w:rFonts w:ascii="Times New Roman Bold" w:hAnsi="Times New Roman Bold" w:cs="Times New Roman Bold"/>
          <w:b/>
          <w:bCs/>
          <w:sz w:val="32"/>
          <w:szCs w:val="32"/>
          <w:lang w:val="uk-UA"/>
        </w:rPr>
      </w:pPr>
    </w:p>
    <w:p w14:paraId="66CE34A1" w14:textId="77777777" w:rsidR="00154FAA" w:rsidRDefault="00154FAA">
      <w:pPr>
        <w:tabs>
          <w:tab w:val="left" w:pos="851"/>
          <w:tab w:val="left" w:pos="993"/>
        </w:tabs>
        <w:spacing w:line="360" w:lineRule="auto"/>
        <w:jc w:val="center"/>
        <w:rPr>
          <w:rFonts w:ascii="Times New Roman Bold" w:hAnsi="Times New Roman Bold" w:cs="Times New Roman Bold"/>
          <w:b/>
          <w:bCs/>
          <w:sz w:val="32"/>
          <w:szCs w:val="32"/>
          <w:lang w:val="uk-UA"/>
        </w:rPr>
      </w:pPr>
    </w:p>
    <w:p w14:paraId="0FC5FFAC" w14:textId="77777777" w:rsidR="00154FAA" w:rsidRDefault="00154FAA">
      <w:pPr>
        <w:tabs>
          <w:tab w:val="left" w:pos="851"/>
          <w:tab w:val="left" w:pos="993"/>
        </w:tabs>
        <w:spacing w:line="360" w:lineRule="auto"/>
        <w:jc w:val="center"/>
        <w:rPr>
          <w:rFonts w:ascii="Times New Roman Bold" w:hAnsi="Times New Roman Bold" w:cs="Times New Roman Bold"/>
          <w:b/>
          <w:bCs/>
          <w:sz w:val="32"/>
          <w:szCs w:val="32"/>
          <w:lang w:val="uk-UA"/>
        </w:rPr>
      </w:pPr>
    </w:p>
    <w:p w14:paraId="39EE34A3" w14:textId="77777777" w:rsidR="00154FAA" w:rsidRDefault="00000000">
      <w:pPr>
        <w:tabs>
          <w:tab w:val="left" w:pos="851"/>
          <w:tab w:val="left" w:pos="993"/>
        </w:tabs>
        <w:spacing w:line="360" w:lineRule="auto"/>
        <w:jc w:val="center"/>
        <w:rPr>
          <w:rFonts w:ascii="Times New Roman Bold" w:hAnsi="Times New Roman Bold" w:cs="Times New Roman Bold"/>
          <w:b/>
          <w:bCs/>
          <w:sz w:val="32"/>
          <w:szCs w:val="32"/>
          <w:lang w:val="uk-UA"/>
        </w:rPr>
      </w:pPr>
      <w:r>
        <w:rPr>
          <w:rFonts w:ascii="Times New Roman Bold" w:hAnsi="Times New Roman Bold" w:cs="Times New Roman Bold"/>
          <w:b/>
          <w:bCs/>
          <w:sz w:val="32"/>
          <w:szCs w:val="32"/>
          <w:lang w:val="uk-UA"/>
        </w:rPr>
        <w:lastRenderedPageBreak/>
        <w:t xml:space="preserve">ВИСНОВКИ </w:t>
      </w:r>
    </w:p>
    <w:p w14:paraId="0266322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Метою дисертаційного дослідження є розробка відповідної програми домашніх силових вправ для літніх пацієнтів з остеопорозом та проведення емпіричного дослідження для розуміння впливу програми на соматичні функції, ефективність падіння, самооцінку фізичних вправ та якість життя літніх пацієнтів з остеопорозом з метою надання їм наукових рекомендацій щодо домашніх силових вправ.</w:t>
      </w:r>
    </w:p>
    <w:p w14:paraId="259F9D79"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Це дослідження складається з 2 частин.</w:t>
      </w:r>
    </w:p>
    <w:p w14:paraId="7768FC7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       1. На основі літературних досліджень у цьому дослідженні запропоновано програму </w:t>
      </w:r>
      <w:proofErr w:type="spellStart"/>
      <w:r>
        <w:rPr>
          <w:rFonts w:ascii="Times New Roman Regular" w:hAnsi="Times New Roman Regular" w:cs="Times New Roman Regular"/>
          <w:sz w:val="28"/>
          <w:szCs w:val="28"/>
          <w:lang w:val="uk-UA"/>
        </w:rPr>
        <w:t>втручань</w:t>
      </w:r>
      <w:proofErr w:type="spellEnd"/>
      <w:r>
        <w:rPr>
          <w:rFonts w:ascii="Times New Roman Regular" w:hAnsi="Times New Roman Regular" w:cs="Times New Roman Regular"/>
          <w:sz w:val="28"/>
          <w:szCs w:val="28"/>
          <w:lang w:val="uk-UA"/>
        </w:rPr>
        <w:t xml:space="preserve"> із застосуванням фізичних вправ з опором для покращення соматичних функцій у пацієнтів похилого віку з остеопорозом. Виходячи з цього, дане дослідження спочатку розробляє програму домашніх силових вправ для літніх пацієнтів з остеопорозом, яка має на меті допомогти літнім пацієнтам з остеопорозом підвищити їх фізичну мобільність, поліпшити симптоми, знизити ризик переломів колінних суглобів і поліпшити якість їх життя. Під час групових зустрічей думки експертів об'єднуються, а ефективні ідеї включаються до програми, в результаті чого формується повноцінна програма. Досягаються оптимальні результати.</w:t>
      </w:r>
    </w:p>
    <w:p w14:paraId="11AADD24"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2.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 Двадцять два випадки пацієнтів похилого віку з остеопорозом з центру мудрості для людей похилого віку в громаді в </w:t>
      </w:r>
      <w:proofErr w:type="spellStart"/>
      <w:r>
        <w:rPr>
          <w:rFonts w:ascii="Times New Roman Regular" w:hAnsi="Times New Roman Regular" w:cs="Times New Roman Regular"/>
          <w:sz w:val="28"/>
          <w:szCs w:val="28"/>
          <w:lang w:val="uk-UA"/>
        </w:rPr>
        <w:t>Тонгліао</w:t>
      </w:r>
      <w:proofErr w:type="spellEnd"/>
      <w:r>
        <w:rPr>
          <w:rFonts w:ascii="Times New Roman Regular" w:hAnsi="Times New Roman Regular" w:cs="Times New Roman Regular"/>
          <w:sz w:val="28"/>
          <w:szCs w:val="28"/>
          <w:lang w:val="uk-UA"/>
        </w:rPr>
        <w:t>, Внутрішня Монголія, були відібрані та розподілені на 11 випадків у контрольній та основній групах відповідно до таблиці випадкових чисел. Контрольна група отримувала звичайні інструкції, а група втручання проходила 12-тижневу програму тренувань на рівні громади, засновану на звичайних інструкціях. Результати порівнювалися між двома групами з точки зору фізичної функції, ефективності при падінні, самооцінки фізичної активності та якості життя через 4 та 12 тижнів втручання.</w:t>
      </w:r>
    </w:p>
    <w:p w14:paraId="62F27BA1" w14:textId="77777777" w:rsidR="00154FAA" w:rsidRDefault="00154FAA">
      <w:pPr>
        <w:tabs>
          <w:tab w:val="left" w:pos="851"/>
          <w:tab w:val="left" w:pos="993"/>
        </w:tabs>
        <w:spacing w:line="360" w:lineRule="auto"/>
        <w:ind w:firstLineChars="400" w:firstLine="1120"/>
        <w:jc w:val="both"/>
        <w:rPr>
          <w:rFonts w:ascii="Times New Roman Regular" w:hAnsi="Times New Roman Regular" w:cs="Times New Roman Regular"/>
          <w:i/>
          <w:iCs/>
          <w:sz w:val="28"/>
          <w:szCs w:val="28"/>
          <w:lang w:val="uk-UA"/>
        </w:rPr>
      </w:pPr>
    </w:p>
    <w:p w14:paraId="0B7DA942"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i/>
          <w:iCs/>
          <w:sz w:val="28"/>
          <w:szCs w:val="28"/>
          <w:lang w:val="uk-UA"/>
        </w:rPr>
      </w:pPr>
      <w:r>
        <w:rPr>
          <w:rFonts w:ascii="Times New Roman Regular" w:hAnsi="Times New Roman Regular" w:cs="Times New Roman Regular"/>
          <w:i/>
          <w:iCs/>
          <w:sz w:val="28"/>
          <w:szCs w:val="28"/>
          <w:lang w:val="uk-UA"/>
        </w:rPr>
        <w:lastRenderedPageBreak/>
        <w:t>Результати</w:t>
      </w:r>
    </w:p>
    <w:p w14:paraId="6ED2ED5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Розроблена в цьому дослідженні програма фізичних вправ на рівні громади, що включає чотири компоненти: оцінку перед впровадженням, програму тренувань з фізичної підготовки в домашніх умовах, програму санітарно-просвітницької роботи та інструмент для впровадження.</w:t>
      </w:r>
    </w:p>
    <w:p w14:paraId="2CE719F0"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Наприкінці програмного втручання результати за кожним показником в обох групах були наступними.</w:t>
      </w:r>
    </w:p>
    <w:p w14:paraId="38DADA0A"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(1) Соматична функція: до втручання не було статистично значущої різниці в показниках FTSST, TUGT, HGS, шкали балансу Берга та самооцінки соматичної функції між двома групами (p&gt;0,05). Через 4 тижні втручання не було статистично значущої різниці між показниками FTSST, TUGT, HGS, шкали балансу Берга та самооцінки соматичних функцій в основній групі порівняно з контрольною групою (P&gt;0,05); через 12 тижнів втручання різниця між двома групами була статистично значущою (P&lt;0,05), за винятком HGS (P&gt;0,05).</w:t>
      </w:r>
    </w:p>
    <w:p w14:paraId="3EEB80E8"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(2) Ефективність падіння: до втручання не було статистично значущої різниці між показниками ефективності падіння у двох групах (P</w:t>
      </w:r>
      <w:r>
        <w:rPr>
          <w:rFonts w:ascii="MS Gothic" w:eastAsia="MS Gothic" w:hAnsi="MS Gothic" w:cs="MS Gothic" w:hint="eastAsia"/>
          <w:sz w:val="28"/>
          <w:szCs w:val="28"/>
          <w:lang w:val="uk-UA"/>
        </w:rPr>
        <w:t>＜</w:t>
      </w:r>
      <w:r>
        <w:rPr>
          <w:rFonts w:ascii="Times New Roman Regular" w:hAnsi="Times New Roman Regular" w:cs="Times New Roman Regular"/>
          <w:sz w:val="28"/>
          <w:szCs w:val="28"/>
          <w:lang w:val="uk-UA"/>
        </w:rPr>
        <w:t xml:space="preserve">0,05); через 4 та 12 тижнів після втручання показники ефективності падіння у пацієнтів основної групи були значно вищими, ніж </w:t>
      </w:r>
      <w:r>
        <w:rPr>
          <w:rFonts w:ascii="Times New Roman Regular" w:hAnsi="Times New Roman Regular" w:cs="Times New Roman Regular" w:hint="eastAsia"/>
          <w:sz w:val="28"/>
          <w:szCs w:val="28"/>
          <w:lang w:val="uk-UA"/>
        </w:rPr>
        <w:t>у</w:t>
      </w:r>
      <w:r>
        <w:rPr>
          <w:rFonts w:ascii="Times New Roman Regular" w:hAnsi="Times New Roman Regular" w:cs="Times New Roman Regular"/>
          <w:sz w:val="28"/>
          <w:szCs w:val="28"/>
          <w:lang w:val="uk-UA"/>
        </w:rPr>
        <w:t xml:space="preserve"> пацієнтів контрольної групи, і різниця була статистично значущою (P</w:t>
      </w:r>
      <w:r>
        <w:rPr>
          <w:rFonts w:ascii="MS Gothic" w:eastAsia="MS Gothic" w:hAnsi="MS Gothic" w:cs="MS Gothic" w:hint="eastAsia"/>
          <w:sz w:val="28"/>
          <w:szCs w:val="28"/>
          <w:lang w:val="uk-UA"/>
        </w:rPr>
        <w:t>＜</w:t>
      </w:r>
      <w:r>
        <w:rPr>
          <w:rFonts w:ascii="Times New Roman Regular" w:hAnsi="Times New Roman Regular" w:cs="Times New Roman Regular"/>
          <w:sz w:val="28"/>
          <w:szCs w:val="28"/>
          <w:lang w:val="uk-UA"/>
        </w:rPr>
        <w:t>0,05).</w:t>
      </w:r>
    </w:p>
    <w:p w14:paraId="6BBD24DD"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(3) Самооцінка фізичної активності: різниця в показниках самооцінки фізичної активності між двома групами до втручання не була статистично значущою (P &lt; 0,05); через 4 і 12 тижнів після втручання показники самооцінки фізичної активності пацієнтів основної </w:t>
      </w:r>
      <w:proofErr w:type="spellStart"/>
      <w:r>
        <w:rPr>
          <w:rFonts w:ascii="Times New Roman Regular" w:hAnsi="Times New Roman Regular" w:cs="Times New Roman Regular" w:hint="eastAsia"/>
          <w:sz w:val="28"/>
          <w:szCs w:val="28"/>
          <w:lang w:val="uk-UA"/>
        </w:rPr>
        <w:t>групи</w:t>
      </w:r>
      <w:proofErr w:type="spellEnd"/>
      <w:r>
        <w:rPr>
          <w:rFonts w:ascii="Times New Roman Regular" w:hAnsi="Times New Roman Regular" w:cs="Times New Roman Regular"/>
          <w:sz w:val="28"/>
          <w:szCs w:val="28"/>
          <w:lang w:val="uk-UA"/>
        </w:rPr>
        <w:t xml:space="preserve"> були значно вищими, ніж у контрольній групі, і ця різниця була статистично значущою (P &lt; 0,05).</w:t>
      </w:r>
    </w:p>
    <w:p w14:paraId="523C114B" w14:textId="77777777" w:rsidR="00154FAA" w:rsidRDefault="00000000">
      <w:pPr>
        <w:tabs>
          <w:tab w:val="left" w:pos="851"/>
          <w:tab w:val="left" w:pos="993"/>
        </w:tabs>
        <w:spacing w:line="360" w:lineRule="auto"/>
        <w:ind w:firstLineChars="400" w:firstLine="11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lastRenderedPageBreak/>
        <w:t xml:space="preserve">(4) Якість життя: до і після 4 тижнів втручання не було статистично значущої різниці в балах вимірів якості життя і загальних балах між двома групами (P &lt; 0,05); після 12 тижнів втручання загальні бали якості життя і бали 5 вимірів фізичної функції, </w:t>
      </w:r>
      <w:proofErr w:type="spellStart"/>
      <w:r>
        <w:rPr>
          <w:rFonts w:ascii="Times New Roman Regular" w:hAnsi="Times New Roman Regular" w:cs="Times New Roman Regular"/>
          <w:sz w:val="28"/>
          <w:szCs w:val="28"/>
          <w:lang w:val="uk-UA"/>
        </w:rPr>
        <w:t>фізичн</w:t>
      </w:r>
      <w:r>
        <w:rPr>
          <w:rFonts w:ascii="Times New Roman Regular" w:hAnsi="Times New Roman Regular" w:cs="Times New Roman Regular" w:hint="eastAsia"/>
          <w:sz w:val="28"/>
          <w:szCs w:val="28"/>
          <w:lang w:val="uk-UA"/>
        </w:rPr>
        <w:t>ої</w:t>
      </w:r>
      <w:proofErr w:type="spellEnd"/>
      <w:r>
        <w:rPr>
          <w:rFonts w:ascii="Times New Roman Regular" w:hAnsi="Times New Roman Regular" w:cs="Times New Roman Regular"/>
          <w:sz w:val="28"/>
          <w:szCs w:val="28"/>
          <w:lang w:val="uk-UA"/>
        </w:rPr>
        <w:t xml:space="preserve"> функції, фізичного болю, життєздатності і психічного здоров'я були значно вищими в основній групі, ніж в контрольній групі, і різниця була статистично значущою (P &lt; 0,05).</w:t>
      </w:r>
    </w:p>
    <w:p w14:paraId="6570505F" w14:textId="77777777" w:rsidR="00154FAA" w:rsidRDefault="00000000">
      <w:pPr>
        <w:tabs>
          <w:tab w:val="left" w:pos="851"/>
          <w:tab w:val="left" w:pos="993"/>
        </w:tabs>
        <w:spacing w:line="360" w:lineRule="auto"/>
        <w:jc w:val="center"/>
        <w:rPr>
          <w:rFonts w:ascii="Times New Roman Bold" w:hAnsi="Times New Roman Bold" w:cs="Times New Roman Bold"/>
          <w:b/>
          <w:bCs/>
          <w:sz w:val="36"/>
          <w:szCs w:val="36"/>
          <w:lang w:val="uk-UA"/>
        </w:rPr>
      </w:pPr>
      <w:r>
        <w:rPr>
          <w:rFonts w:ascii="Times New Roman Bold" w:hAnsi="Times New Roman Bold" w:cs="Times New Roman Bold"/>
          <w:b/>
          <w:bCs/>
          <w:sz w:val="36"/>
          <w:szCs w:val="36"/>
          <w:lang w:val="uk-UA"/>
        </w:rPr>
        <w:t>Список літературних джерел</w:t>
      </w:r>
    </w:p>
    <w:p w14:paraId="20C83C75"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Китайська медична асоціація, відділення остеопорозу та мінеральних порушень кісткової тканини. Рекомендації з діагностики та лікування первинного остеопорозу (2017) [J]. </w:t>
      </w:r>
      <w:proofErr w:type="spellStart"/>
      <w:r>
        <w:rPr>
          <w:rFonts w:ascii="Times New Roman Regular" w:hAnsi="Times New Roman Regular" w:cs="Times New Roman Regular"/>
          <w:sz w:val="28"/>
          <w:szCs w:val="28"/>
          <w:lang w:val="uk-UA"/>
        </w:rPr>
        <w:t>Chinese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and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Bone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Mineral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Diseases</w:t>
      </w:r>
      <w:proofErr w:type="spellEnd"/>
      <w:r>
        <w:rPr>
          <w:rFonts w:ascii="Times New Roman Regular" w:hAnsi="Times New Roman Regular" w:cs="Times New Roman Regular"/>
          <w:sz w:val="28"/>
          <w:szCs w:val="28"/>
          <w:lang w:val="uk-UA"/>
        </w:rPr>
        <w:t xml:space="preserve">, 2017,10(05):413-444. </w:t>
      </w:r>
    </w:p>
    <w:p w14:paraId="3CC41637"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Chen</w:t>
      </w:r>
      <w:proofErr w:type="spellEnd"/>
      <w:r>
        <w:rPr>
          <w:rFonts w:ascii="Times New Roman Regular" w:hAnsi="Times New Roman Regular" w:cs="Times New Roman Regular"/>
          <w:sz w:val="28"/>
          <w:szCs w:val="28"/>
          <w:lang w:val="uk-UA"/>
        </w:rPr>
        <w:t xml:space="preserve"> PH, </w:t>
      </w:r>
      <w:proofErr w:type="spellStart"/>
      <w:r>
        <w:rPr>
          <w:rFonts w:ascii="Times New Roman Regular" w:hAnsi="Times New Roman Regular" w:cs="Times New Roman Regular"/>
          <w:sz w:val="28"/>
          <w:szCs w:val="28"/>
          <w:lang w:val="uk-UA"/>
        </w:rPr>
        <w:t>Lin</w:t>
      </w:r>
      <w:proofErr w:type="spellEnd"/>
      <w:r>
        <w:rPr>
          <w:rFonts w:ascii="Times New Roman Regular" w:hAnsi="Times New Roman Regular" w:cs="Times New Roman Regular"/>
          <w:sz w:val="28"/>
          <w:szCs w:val="28"/>
          <w:lang w:val="uk-UA"/>
        </w:rPr>
        <w:t xml:space="preserve"> MS, </w:t>
      </w:r>
      <w:proofErr w:type="spellStart"/>
      <w:r>
        <w:rPr>
          <w:rFonts w:ascii="Times New Roman Regular" w:hAnsi="Times New Roman Regular" w:cs="Times New Roman Regular"/>
          <w:sz w:val="28"/>
          <w:szCs w:val="28"/>
          <w:lang w:val="uk-UA"/>
        </w:rPr>
        <w:t>Huang</w:t>
      </w:r>
      <w:proofErr w:type="spellEnd"/>
      <w:r>
        <w:rPr>
          <w:rFonts w:ascii="Times New Roman Regular" w:hAnsi="Times New Roman Regular" w:cs="Times New Roman Regular"/>
          <w:sz w:val="28"/>
          <w:szCs w:val="28"/>
          <w:lang w:val="uk-UA"/>
        </w:rPr>
        <w:t xml:space="preserve"> TJ та ін. Поширеність та фактори, пов'язані з прийняттям поведінки, що сприяє здоров'ю кісток, серед людей з остеопорозом на Тайвані: перехресне дослідження[J].BMJ Open,2017,7(9):e15980.</w:t>
      </w:r>
    </w:p>
    <w:p w14:paraId="49952149"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He</w:t>
      </w:r>
      <w:proofErr w:type="spellEnd"/>
      <w:r>
        <w:rPr>
          <w:rFonts w:ascii="Times New Roman Regular" w:hAnsi="Times New Roman Regular" w:cs="Times New Roman Regular"/>
          <w:sz w:val="28"/>
          <w:szCs w:val="28"/>
          <w:lang w:val="uk-UA"/>
        </w:rPr>
        <w:t xml:space="preserve"> LY, </w:t>
      </w:r>
      <w:proofErr w:type="spellStart"/>
      <w:r>
        <w:rPr>
          <w:rFonts w:ascii="Times New Roman Regular" w:hAnsi="Times New Roman Regular" w:cs="Times New Roman Regular"/>
          <w:sz w:val="28"/>
          <w:szCs w:val="28"/>
          <w:lang w:val="uk-UA"/>
        </w:rPr>
        <w:t>Sun</w:t>
      </w:r>
      <w:proofErr w:type="spellEnd"/>
      <w:r>
        <w:rPr>
          <w:rFonts w:ascii="Times New Roman Regular" w:hAnsi="Times New Roman Regular" w:cs="Times New Roman Regular"/>
          <w:sz w:val="28"/>
          <w:szCs w:val="28"/>
          <w:lang w:val="uk-UA"/>
        </w:rPr>
        <w:t xml:space="preserve"> Y, </w:t>
      </w:r>
      <w:proofErr w:type="spellStart"/>
      <w:r>
        <w:rPr>
          <w:rFonts w:ascii="Times New Roman Regular" w:hAnsi="Times New Roman Regular" w:cs="Times New Roman Regular"/>
          <w:sz w:val="28"/>
          <w:szCs w:val="28"/>
          <w:lang w:val="uk-UA"/>
        </w:rPr>
        <w:t>Ying</w:t>
      </w:r>
      <w:proofErr w:type="spellEnd"/>
      <w:r>
        <w:rPr>
          <w:rFonts w:ascii="Times New Roman Regular" w:hAnsi="Times New Roman Regular" w:cs="Times New Roman Regular"/>
          <w:sz w:val="28"/>
          <w:szCs w:val="28"/>
          <w:lang w:val="uk-UA"/>
        </w:rPr>
        <w:t xml:space="preserve"> WJ,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Мета-аналіз поширеності остеопорозу у людей похилого віку в Китаї з 2010 по 2016 рік[J]. </w:t>
      </w:r>
      <w:proofErr w:type="spellStart"/>
      <w:r>
        <w:rPr>
          <w:rFonts w:ascii="Times New Roman Regular" w:hAnsi="Times New Roman Regular" w:cs="Times New Roman Regular"/>
          <w:sz w:val="28"/>
          <w:szCs w:val="28"/>
          <w:lang w:val="uk-UA"/>
        </w:rPr>
        <w:t>Chinese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2016,22(12):1590-1596. </w:t>
      </w:r>
    </w:p>
    <w:p w14:paraId="792AB72C"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Tarantino</w:t>
      </w:r>
      <w:proofErr w:type="spellEnd"/>
      <w:r>
        <w:rPr>
          <w:rFonts w:ascii="Times New Roman Regular" w:hAnsi="Times New Roman Regular" w:cs="Times New Roman Regular"/>
          <w:sz w:val="28"/>
          <w:szCs w:val="28"/>
          <w:lang w:val="uk-UA"/>
        </w:rPr>
        <w:t xml:space="preserve"> U, </w:t>
      </w:r>
      <w:proofErr w:type="spellStart"/>
      <w:r>
        <w:rPr>
          <w:rFonts w:ascii="Times New Roman Regular" w:hAnsi="Times New Roman Regular" w:cs="Times New Roman Regular"/>
          <w:sz w:val="28"/>
          <w:szCs w:val="28"/>
          <w:lang w:val="uk-UA"/>
        </w:rPr>
        <w:t>Baldi</w:t>
      </w:r>
      <w:proofErr w:type="spellEnd"/>
      <w:r>
        <w:rPr>
          <w:rFonts w:ascii="Times New Roman Regular" w:hAnsi="Times New Roman Regular" w:cs="Times New Roman Regular"/>
          <w:sz w:val="28"/>
          <w:szCs w:val="28"/>
          <w:lang w:val="uk-UA"/>
        </w:rPr>
        <w:t xml:space="preserve"> J, </w:t>
      </w:r>
      <w:proofErr w:type="spellStart"/>
      <w:r>
        <w:rPr>
          <w:rFonts w:ascii="Times New Roman Regular" w:hAnsi="Times New Roman Regular" w:cs="Times New Roman Regular"/>
          <w:sz w:val="28"/>
          <w:szCs w:val="28"/>
          <w:lang w:val="uk-UA"/>
        </w:rPr>
        <w:t>Celi</w:t>
      </w:r>
      <w:proofErr w:type="spellEnd"/>
      <w:r>
        <w:rPr>
          <w:rFonts w:ascii="Times New Roman Regular" w:hAnsi="Times New Roman Regular" w:cs="Times New Roman Regular"/>
          <w:sz w:val="28"/>
          <w:szCs w:val="28"/>
          <w:lang w:val="uk-UA"/>
        </w:rPr>
        <w:t xml:space="preserve"> M та ін. Остеопороз і </w:t>
      </w:r>
      <w:proofErr w:type="spellStart"/>
      <w:r>
        <w:rPr>
          <w:rFonts w:ascii="Times New Roman Regular" w:hAnsi="Times New Roman Regular" w:cs="Times New Roman Regular"/>
          <w:sz w:val="28"/>
          <w:szCs w:val="28"/>
          <w:lang w:val="uk-UA"/>
        </w:rPr>
        <w:t>саркопенія</w:t>
      </w:r>
      <w:proofErr w:type="spellEnd"/>
      <w:r>
        <w:rPr>
          <w:rFonts w:ascii="Times New Roman Regular" w:hAnsi="Times New Roman Regular" w:cs="Times New Roman Regular"/>
          <w:sz w:val="28"/>
          <w:szCs w:val="28"/>
          <w:lang w:val="uk-UA"/>
        </w:rPr>
        <w:t xml:space="preserve">: зв'язок між ними[J]. </w:t>
      </w:r>
      <w:proofErr w:type="spellStart"/>
      <w:r>
        <w:rPr>
          <w:rFonts w:ascii="Times New Roman Regular" w:hAnsi="Times New Roman Regular" w:cs="Times New Roman Regular"/>
          <w:sz w:val="28"/>
          <w:szCs w:val="28"/>
          <w:lang w:val="uk-UA"/>
        </w:rPr>
        <w:t>Aging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Clinical</w:t>
      </w:r>
      <w:proofErr w:type="spellEnd"/>
      <w:r>
        <w:rPr>
          <w:rFonts w:ascii="Times New Roman Regular" w:hAnsi="Times New Roman Regular" w:cs="Times New Roman Regular"/>
          <w:sz w:val="28"/>
          <w:szCs w:val="28"/>
          <w:lang w:val="uk-UA"/>
        </w:rPr>
        <w:t xml:space="preserve"> &amp; </w:t>
      </w:r>
      <w:proofErr w:type="spellStart"/>
      <w:r>
        <w:rPr>
          <w:rFonts w:ascii="Times New Roman Regular" w:hAnsi="Times New Roman Regular" w:cs="Times New Roman Regular"/>
          <w:sz w:val="28"/>
          <w:szCs w:val="28"/>
          <w:lang w:val="uk-UA"/>
        </w:rPr>
        <w:t>Experimental</w:t>
      </w:r>
      <w:proofErr w:type="spellEnd"/>
      <w:r>
        <w:rPr>
          <w:rFonts w:ascii="Times New Roman Regular" w:hAnsi="Times New Roman Regular" w:cs="Times New Roman Regular"/>
          <w:sz w:val="28"/>
          <w:szCs w:val="28"/>
          <w:lang w:val="uk-UA"/>
        </w:rPr>
        <w:t xml:space="preserve"> Research,2013,25(1):S93-S95. </w:t>
      </w:r>
    </w:p>
    <w:p w14:paraId="76C20206"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Markus</w:t>
      </w:r>
      <w:proofErr w:type="spellEnd"/>
      <w:r>
        <w:rPr>
          <w:rFonts w:ascii="Times New Roman Regular" w:hAnsi="Times New Roman Regular" w:cs="Times New Roman Regular"/>
          <w:sz w:val="28"/>
          <w:szCs w:val="28"/>
          <w:lang w:val="uk-UA"/>
        </w:rPr>
        <w:t xml:space="preserve"> H, </w:t>
      </w:r>
      <w:proofErr w:type="spellStart"/>
      <w:r>
        <w:rPr>
          <w:rFonts w:ascii="Times New Roman Regular" w:hAnsi="Times New Roman Regular" w:cs="Times New Roman Regular"/>
          <w:sz w:val="28"/>
          <w:szCs w:val="28"/>
          <w:lang w:val="uk-UA"/>
        </w:rPr>
        <w:t>Lutz</w:t>
      </w:r>
      <w:proofErr w:type="spellEnd"/>
      <w:r>
        <w:rPr>
          <w:rFonts w:ascii="Times New Roman Regular" w:hAnsi="Times New Roman Regular" w:cs="Times New Roman Regular"/>
          <w:sz w:val="28"/>
          <w:szCs w:val="28"/>
          <w:lang w:val="uk-UA"/>
        </w:rPr>
        <w:t xml:space="preserve"> V, </w:t>
      </w:r>
      <w:proofErr w:type="spellStart"/>
      <w:r>
        <w:rPr>
          <w:rFonts w:ascii="Times New Roman Regular" w:hAnsi="Times New Roman Regular" w:cs="Times New Roman Regular"/>
          <w:sz w:val="28"/>
          <w:szCs w:val="28"/>
          <w:lang w:val="uk-UA"/>
        </w:rPr>
        <w:t>Katharina</w:t>
      </w:r>
      <w:proofErr w:type="spellEnd"/>
      <w:r>
        <w:rPr>
          <w:rFonts w:ascii="Times New Roman Regular" w:hAnsi="Times New Roman Regular" w:cs="Times New Roman Regular"/>
          <w:sz w:val="28"/>
          <w:szCs w:val="28"/>
          <w:lang w:val="uk-UA"/>
        </w:rPr>
        <w:t xml:space="preserve"> S та ін. Сприйняття болю, страх падіння та фізична функція у жінок з остеопорозом[J]. </w:t>
      </w:r>
      <w:proofErr w:type="spellStart"/>
      <w:r>
        <w:rPr>
          <w:rFonts w:ascii="Times New Roman Regular" w:hAnsi="Times New Roman Regular" w:cs="Times New Roman Regular"/>
          <w:sz w:val="28"/>
          <w:szCs w:val="28"/>
          <w:lang w:val="uk-UA"/>
        </w:rPr>
        <w:t>Gait</w:t>
      </w:r>
      <w:proofErr w:type="spellEnd"/>
      <w:r>
        <w:rPr>
          <w:rFonts w:ascii="Times New Roman Regular" w:hAnsi="Times New Roman Regular" w:cs="Times New Roman Regular"/>
          <w:sz w:val="28"/>
          <w:szCs w:val="28"/>
          <w:lang w:val="uk-UA"/>
        </w:rPr>
        <w:t xml:space="preserve"> &amp; Posture,2010,32(3):383-385.</w:t>
      </w:r>
    </w:p>
    <w:p w14:paraId="0BD4A7E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Teoman</w:t>
      </w:r>
      <w:proofErr w:type="spellEnd"/>
      <w:r>
        <w:rPr>
          <w:rFonts w:ascii="Times New Roman Regular" w:hAnsi="Times New Roman Regular" w:cs="Times New Roman Regular"/>
          <w:sz w:val="28"/>
          <w:szCs w:val="28"/>
          <w:lang w:val="uk-UA"/>
        </w:rPr>
        <w:t xml:space="preserve"> N, </w:t>
      </w:r>
      <w:proofErr w:type="spellStart"/>
      <w:r>
        <w:rPr>
          <w:rFonts w:ascii="Times New Roman Regular" w:hAnsi="Times New Roman Regular" w:cs="Times New Roman Regular"/>
          <w:sz w:val="28"/>
          <w:szCs w:val="28"/>
          <w:lang w:val="uk-UA"/>
        </w:rPr>
        <w:t>Ayse</w:t>
      </w:r>
      <w:proofErr w:type="spellEnd"/>
      <w:r>
        <w:rPr>
          <w:rFonts w:ascii="Times New Roman Regular" w:hAnsi="Times New Roman Regular" w:cs="Times New Roman Regular"/>
          <w:sz w:val="28"/>
          <w:szCs w:val="28"/>
          <w:lang w:val="uk-UA"/>
        </w:rPr>
        <w:t xml:space="preserve"> O, </w:t>
      </w:r>
      <w:proofErr w:type="spellStart"/>
      <w:r>
        <w:rPr>
          <w:rFonts w:ascii="Times New Roman Regular" w:hAnsi="Times New Roman Regular" w:cs="Times New Roman Regular"/>
          <w:sz w:val="28"/>
          <w:szCs w:val="28"/>
          <w:lang w:val="uk-UA"/>
        </w:rPr>
        <w:t>Acar</w:t>
      </w:r>
      <w:proofErr w:type="spellEnd"/>
      <w:r>
        <w:rPr>
          <w:rFonts w:ascii="Times New Roman Regular" w:hAnsi="Times New Roman Regular" w:cs="Times New Roman Regular"/>
          <w:sz w:val="28"/>
          <w:szCs w:val="28"/>
          <w:lang w:val="uk-UA"/>
        </w:rPr>
        <w:t xml:space="preserve"> B. Вплив фізичних вправ на фізичну форму і якість життя у жінок в </w:t>
      </w:r>
      <w:proofErr w:type="spellStart"/>
      <w:r>
        <w:rPr>
          <w:rFonts w:ascii="Times New Roman Regular" w:hAnsi="Times New Roman Regular" w:cs="Times New Roman Regular"/>
          <w:sz w:val="28"/>
          <w:szCs w:val="28"/>
          <w:lang w:val="uk-UA"/>
        </w:rPr>
        <w:t>постменопаузі</w:t>
      </w:r>
      <w:proofErr w:type="spellEnd"/>
      <w:r>
        <w:rPr>
          <w:rFonts w:ascii="Times New Roman Regular" w:hAnsi="Times New Roman Regular" w:cs="Times New Roman Regular"/>
          <w:sz w:val="28"/>
          <w:szCs w:val="28"/>
          <w:lang w:val="uk-UA"/>
        </w:rPr>
        <w:t>[J]. Maturitas,2004,47(1):71-77.</w:t>
      </w:r>
    </w:p>
    <w:p w14:paraId="7839146A"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 FENG </w:t>
      </w:r>
      <w:proofErr w:type="spellStart"/>
      <w:r>
        <w:rPr>
          <w:rFonts w:ascii="Times New Roman Regular" w:hAnsi="Times New Roman Regular" w:cs="Times New Roman Regular"/>
          <w:sz w:val="28"/>
          <w:szCs w:val="28"/>
          <w:lang w:val="uk-UA"/>
        </w:rPr>
        <w:t>Fei</w:t>
      </w:r>
      <w:proofErr w:type="spellEnd"/>
      <w:r>
        <w:rPr>
          <w:rFonts w:ascii="Times New Roman Regular" w:hAnsi="Times New Roman Regular" w:cs="Times New Roman Regular"/>
          <w:sz w:val="28"/>
          <w:szCs w:val="28"/>
          <w:lang w:val="uk-UA"/>
        </w:rPr>
        <w:t xml:space="preserve">, CHEN </w:t>
      </w:r>
      <w:proofErr w:type="spellStart"/>
      <w:r>
        <w:rPr>
          <w:rFonts w:ascii="Times New Roman Regular" w:hAnsi="Times New Roman Regular" w:cs="Times New Roman Regular"/>
          <w:sz w:val="28"/>
          <w:szCs w:val="28"/>
          <w:lang w:val="uk-UA"/>
        </w:rPr>
        <w:t>Hao</w:t>
      </w:r>
      <w:proofErr w:type="spellEnd"/>
      <w:r>
        <w:rPr>
          <w:rFonts w:ascii="Times New Roman Regular" w:hAnsi="Times New Roman Regular" w:cs="Times New Roman Regular"/>
          <w:sz w:val="28"/>
          <w:szCs w:val="28"/>
          <w:lang w:val="uk-UA"/>
        </w:rPr>
        <w:t xml:space="preserve">, ZHANG </w:t>
      </w:r>
      <w:proofErr w:type="spellStart"/>
      <w:r>
        <w:rPr>
          <w:rFonts w:ascii="Times New Roman Regular" w:hAnsi="Times New Roman Regular" w:cs="Times New Roman Regular"/>
          <w:sz w:val="28"/>
          <w:szCs w:val="28"/>
          <w:lang w:val="uk-UA"/>
        </w:rPr>
        <w:t>Zhanjin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Вплив терапії вітаміном D на соматичні функції, м'язову силу та ризик падінь у пацієнтів похилого віку з остеопорозом[J]. </w:t>
      </w:r>
      <w:proofErr w:type="spellStart"/>
      <w:r>
        <w:rPr>
          <w:rFonts w:ascii="Times New Roman Regular" w:hAnsi="Times New Roman Regular" w:cs="Times New Roman Regular"/>
          <w:sz w:val="28"/>
          <w:szCs w:val="28"/>
          <w:lang w:val="uk-UA"/>
        </w:rPr>
        <w:t>Chinese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and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Bone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Mineral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Diseases</w:t>
      </w:r>
      <w:proofErr w:type="spellEnd"/>
      <w:r>
        <w:rPr>
          <w:rFonts w:ascii="Times New Roman Regular" w:hAnsi="Times New Roman Regular" w:cs="Times New Roman Regular"/>
          <w:sz w:val="28"/>
          <w:szCs w:val="28"/>
          <w:lang w:val="uk-UA"/>
        </w:rPr>
        <w:t>, 2017,10(4):313-319.</w:t>
      </w:r>
    </w:p>
    <w:p w14:paraId="40D110C2"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Pfeifer</w:t>
      </w:r>
      <w:proofErr w:type="spellEnd"/>
      <w:r>
        <w:rPr>
          <w:rFonts w:ascii="Times New Roman Regular" w:hAnsi="Times New Roman Regular" w:cs="Times New Roman Regular"/>
          <w:sz w:val="28"/>
          <w:szCs w:val="28"/>
          <w:lang w:val="uk-UA"/>
        </w:rPr>
        <w:t xml:space="preserve"> M, </w:t>
      </w:r>
      <w:proofErr w:type="spellStart"/>
      <w:r>
        <w:rPr>
          <w:rFonts w:ascii="Times New Roman Regular" w:hAnsi="Times New Roman Regular" w:cs="Times New Roman Regular"/>
          <w:sz w:val="28"/>
          <w:szCs w:val="28"/>
          <w:lang w:val="uk-UA"/>
        </w:rPr>
        <w:t>Sinaki</w:t>
      </w:r>
      <w:proofErr w:type="spellEnd"/>
      <w:r>
        <w:rPr>
          <w:rFonts w:ascii="Times New Roman Regular" w:hAnsi="Times New Roman Regular" w:cs="Times New Roman Regular"/>
          <w:sz w:val="28"/>
          <w:szCs w:val="28"/>
          <w:lang w:val="uk-UA"/>
        </w:rPr>
        <w:t xml:space="preserve"> M, </w:t>
      </w:r>
      <w:proofErr w:type="spellStart"/>
      <w:r>
        <w:rPr>
          <w:rFonts w:ascii="Times New Roman Regular" w:hAnsi="Times New Roman Regular" w:cs="Times New Roman Regular"/>
          <w:sz w:val="28"/>
          <w:szCs w:val="28"/>
          <w:lang w:val="uk-UA"/>
        </w:rPr>
        <w:t>Geusens</w:t>
      </w:r>
      <w:proofErr w:type="spellEnd"/>
      <w:r>
        <w:rPr>
          <w:rFonts w:ascii="Times New Roman Regular" w:hAnsi="Times New Roman Regular" w:cs="Times New Roman Regular"/>
          <w:sz w:val="28"/>
          <w:szCs w:val="28"/>
          <w:lang w:val="uk-UA"/>
        </w:rPr>
        <w:t xml:space="preserve"> P, та ін. Реабілітація опорно-рухового апарату при остеопорозі: огляд [J]. J </w:t>
      </w:r>
      <w:proofErr w:type="spellStart"/>
      <w:r>
        <w:rPr>
          <w:rFonts w:ascii="Times New Roman Regular" w:hAnsi="Times New Roman Regular" w:cs="Times New Roman Regular"/>
          <w:sz w:val="28"/>
          <w:szCs w:val="28"/>
          <w:lang w:val="uk-UA"/>
        </w:rPr>
        <w:t>Bone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Miner</w:t>
      </w:r>
      <w:proofErr w:type="spellEnd"/>
      <w:r>
        <w:rPr>
          <w:rFonts w:ascii="Times New Roman Regular" w:hAnsi="Times New Roman Regular" w:cs="Times New Roman Regular"/>
          <w:sz w:val="28"/>
          <w:szCs w:val="28"/>
          <w:lang w:val="uk-UA"/>
        </w:rPr>
        <w:t xml:space="preserve"> Res,2004,19(8):1208-1214.</w:t>
      </w:r>
    </w:p>
    <w:p w14:paraId="2F7CABD5"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Mcclung</w:t>
      </w:r>
      <w:proofErr w:type="spellEnd"/>
      <w:r>
        <w:rPr>
          <w:rFonts w:ascii="Times New Roman Regular" w:hAnsi="Times New Roman Regular" w:cs="Times New Roman Regular"/>
          <w:sz w:val="28"/>
          <w:szCs w:val="28"/>
          <w:lang w:val="uk-UA"/>
        </w:rPr>
        <w:t xml:space="preserve"> MR, </w:t>
      </w:r>
      <w:proofErr w:type="spellStart"/>
      <w:r>
        <w:rPr>
          <w:rFonts w:ascii="Times New Roman Regular" w:hAnsi="Times New Roman Regular" w:cs="Times New Roman Regular"/>
          <w:sz w:val="28"/>
          <w:szCs w:val="28"/>
          <w:lang w:val="uk-UA"/>
        </w:rPr>
        <w:t>Geusens</w:t>
      </w:r>
      <w:proofErr w:type="spellEnd"/>
      <w:r>
        <w:rPr>
          <w:rFonts w:ascii="Times New Roman Regular" w:hAnsi="Times New Roman Regular" w:cs="Times New Roman Regular"/>
          <w:sz w:val="28"/>
          <w:szCs w:val="28"/>
          <w:lang w:val="uk-UA"/>
        </w:rPr>
        <w:t xml:space="preserve"> P, </w:t>
      </w:r>
      <w:proofErr w:type="spellStart"/>
      <w:r>
        <w:rPr>
          <w:rFonts w:ascii="Times New Roman Regular" w:hAnsi="Times New Roman Regular" w:cs="Times New Roman Regular"/>
          <w:sz w:val="28"/>
          <w:szCs w:val="28"/>
          <w:lang w:val="uk-UA"/>
        </w:rPr>
        <w:t>Miller</w:t>
      </w:r>
      <w:proofErr w:type="spellEnd"/>
      <w:r>
        <w:rPr>
          <w:rFonts w:ascii="Times New Roman Regular" w:hAnsi="Times New Roman Regular" w:cs="Times New Roman Regular"/>
          <w:sz w:val="28"/>
          <w:szCs w:val="28"/>
          <w:lang w:val="uk-UA"/>
        </w:rPr>
        <w:t xml:space="preserve"> PD та ін. Вплив </w:t>
      </w:r>
      <w:proofErr w:type="spellStart"/>
      <w:r>
        <w:rPr>
          <w:rFonts w:ascii="Times New Roman Regular" w:hAnsi="Times New Roman Regular" w:cs="Times New Roman Regular"/>
          <w:sz w:val="28"/>
          <w:szCs w:val="28"/>
          <w:lang w:val="uk-UA"/>
        </w:rPr>
        <w:t>ризедронату</w:t>
      </w:r>
      <w:proofErr w:type="spellEnd"/>
      <w:r>
        <w:rPr>
          <w:rFonts w:ascii="Times New Roman Regular" w:hAnsi="Times New Roman Regular" w:cs="Times New Roman Regular"/>
          <w:sz w:val="28"/>
          <w:szCs w:val="28"/>
          <w:lang w:val="uk-UA"/>
        </w:rPr>
        <w:t xml:space="preserve"> на ризик перелому стегна у жінок похилого віку[J]. </w:t>
      </w:r>
      <w:proofErr w:type="spellStart"/>
      <w:r>
        <w:rPr>
          <w:rFonts w:ascii="Times New Roman Regular" w:hAnsi="Times New Roman Regular" w:cs="Times New Roman Regular"/>
          <w:sz w:val="28"/>
          <w:szCs w:val="28"/>
          <w:lang w:val="uk-UA"/>
        </w:rPr>
        <w:t>New</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England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Medicine,2001,344(5):333-340.</w:t>
      </w:r>
    </w:p>
    <w:p w14:paraId="5CD8DD8C"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Blain</w:t>
      </w:r>
      <w:proofErr w:type="spellEnd"/>
      <w:r>
        <w:rPr>
          <w:rFonts w:ascii="Times New Roman Regular" w:hAnsi="Times New Roman Regular" w:cs="Times New Roman Regular"/>
          <w:sz w:val="28"/>
          <w:szCs w:val="28"/>
          <w:lang w:val="uk-UA"/>
        </w:rPr>
        <w:t xml:space="preserve"> H, </w:t>
      </w:r>
      <w:proofErr w:type="spellStart"/>
      <w:r>
        <w:rPr>
          <w:rFonts w:ascii="Times New Roman Regular" w:hAnsi="Times New Roman Regular" w:cs="Times New Roman Regular"/>
          <w:sz w:val="28"/>
          <w:szCs w:val="28"/>
          <w:lang w:val="uk-UA"/>
        </w:rPr>
        <w:t>Vuillemin</w:t>
      </w:r>
      <w:proofErr w:type="spellEnd"/>
      <w:r>
        <w:rPr>
          <w:rFonts w:ascii="Times New Roman Regular" w:hAnsi="Times New Roman Regular" w:cs="Times New Roman Regular"/>
          <w:sz w:val="28"/>
          <w:szCs w:val="28"/>
          <w:lang w:val="uk-UA"/>
        </w:rPr>
        <w:t xml:space="preserve"> A, </w:t>
      </w:r>
      <w:proofErr w:type="spellStart"/>
      <w:r>
        <w:rPr>
          <w:rFonts w:ascii="Times New Roman Regular" w:hAnsi="Times New Roman Regular" w:cs="Times New Roman Regular"/>
          <w:sz w:val="28"/>
          <w:szCs w:val="28"/>
          <w:lang w:val="uk-UA"/>
        </w:rPr>
        <w:t>Teissier</w:t>
      </w:r>
      <w:proofErr w:type="spellEnd"/>
      <w:r>
        <w:rPr>
          <w:rFonts w:ascii="Times New Roman Regular" w:hAnsi="Times New Roman Regular" w:cs="Times New Roman Regular"/>
          <w:sz w:val="28"/>
          <w:szCs w:val="28"/>
          <w:lang w:val="uk-UA"/>
        </w:rPr>
        <w:t xml:space="preserve"> A та ін. Вплив м'язової сили, маси і складу тіла на регіональну мінеральну щільність кісткової тканини у здорових жінок у віці 60 років і старше[J].Геронтологія,2001,47(4):207-212.</w:t>
      </w:r>
    </w:p>
    <w:p w14:paraId="06B83588"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Orr</w:t>
      </w:r>
      <w:proofErr w:type="spellEnd"/>
      <w:r>
        <w:rPr>
          <w:rFonts w:ascii="Times New Roman Regular" w:hAnsi="Times New Roman Regular" w:cs="Times New Roman Regular"/>
          <w:sz w:val="28"/>
          <w:szCs w:val="28"/>
          <w:lang w:val="uk-UA"/>
        </w:rPr>
        <w:t xml:space="preserve"> R, </w:t>
      </w:r>
      <w:proofErr w:type="spellStart"/>
      <w:r>
        <w:rPr>
          <w:rFonts w:ascii="Times New Roman Regular" w:hAnsi="Times New Roman Regular" w:cs="Times New Roman Regular"/>
          <w:sz w:val="28"/>
          <w:szCs w:val="28"/>
          <w:lang w:val="uk-UA"/>
        </w:rPr>
        <w:t>Raymond</w:t>
      </w:r>
      <w:proofErr w:type="spellEnd"/>
      <w:r>
        <w:rPr>
          <w:rFonts w:ascii="Times New Roman Regular" w:hAnsi="Times New Roman Regular" w:cs="Times New Roman Regular"/>
          <w:sz w:val="28"/>
          <w:szCs w:val="28"/>
          <w:lang w:val="uk-UA"/>
        </w:rPr>
        <w:t xml:space="preserve"> J, </w:t>
      </w:r>
      <w:proofErr w:type="spellStart"/>
      <w:r>
        <w:rPr>
          <w:rFonts w:ascii="Times New Roman Regular" w:hAnsi="Times New Roman Regular" w:cs="Times New Roman Regular"/>
          <w:sz w:val="28"/>
          <w:szCs w:val="28"/>
          <w:lang w:val="uk-UA"/>
        </w:rPr>
        <w:t>Singh</w:t>
      </w:r>
      <w:proofErr w:type="spellEnd"/>
      <w:r>
        <w:rPr>
          <w:rFonts w:ascii="Times New Roman Regular" w:hAnsi="Times New Roman Regular" w:cs="Times New Roman Regular"/>
          <w:sz w:val="28"/>
          <w:szCs w:val="28"/>
          <w:lang w:val="uk-UA"/>
        </w:rPr>
        <w:t xml:space="preserve"> M F. </w:t>
      </w:r>
      <w:proofErr w:type="spellStart"/>
      <w:r>
        <w:rPr>
          <w:rFonts w:ascii="Times New Roman Regular" w:hAnsi="Times New Roman Regular" w:cs="Times New Roman Regular"/>
          <w:sz w:val="28"/>
          <w:szCs w:val="28"/>
          <w:lang w:val="uk-UA"/>
        </w:rPr>
        <w:t>Efficacy</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progressive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resistance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training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balance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performance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in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older</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Adults</w:t>
      </w:r>
      <w:proofErr w:type="spellEnd"/>
      <w:r>
        <w:rPr>
          <w:rFonts w:ascii="Times New Roman Regular" w:hAnsi="Times New Roman Regular" w:cs="Times New Roman Regular"/>
          <w:sz w:val="28"/>
          <w:szCs w:val="28"/>
          <w:lang w:val="uk-UA"/>
        </w:rPr>
        <w:t xml:space="preserve"> [J]. </w:t>
      </w:r>
      <w:proofErr w:type="spellStart"/>
      <w:r>
        <w:rPr>
          <w:rFonts w:ascii="Times New Roman Regular" w:hAnsi="Times New Roman Regular" w:cs="Times New Roman Regular"/>
          <w:sz w:val="28"/>
          <w:szCs w:val="28"/>
          <w:lang w:val="uk-UA"/>
        </w:rPr>
        <w:t>Sports</w:t>
      </w:r>
      <w:proofErr w:type="spellEnd"/>
      <w:r>
        <w:rPr>
          <w:rFonts w:ascii="Times New Roman Regular" w:hAnsi="Times New Roman Regular" w:cs="Times New Roman Regular"/>
          <w:sz w:val="28"/>
          <w:szCs w:val="28"/>
          <w:lang w:val="uk-UA"/>
        </w:rPr>
        <w:t xml:space="preserve"> Medicine,2008,38(4):317-343.</w:t>
      </w:r>
    </w:p>
    <w:p w14:paraId="63EA4492"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Giangregorio</w:t>
      </w:r>
      <w:proofErr w:type="spellEnd"/>
      <w:r>
        <w:rPr>
          <w:rFonts w:ascii="Times New Roman Regular" w:hAnsi="Times New Roman Regular" w:cs="Times New Roman Regular"/>
          <w:sz w:val="28"/>
          <w:szCs w:val="28"/>
          <w:lang w:val="uk-UA"/>
        </w:rPr>
        <w:t xml:space="preserve"> LM, </w:t>
      </w:r>
      <w:proofErr w:type="spellStart"/>
      <w:r>
        <w:rPr>
          <w:rFonts w:ascii="Times New Roman Regular" w:hAnsi="Times New Roman Regular" w:cs="Times New Roman Regular"/>
          <w:sz w:val="28"/>
          <w:szCs w:val="28"/>
          <w:lang w:val="uk-UA"/>
        </w:rPr>
        <w:t>Papaioannou</w:t>
      </w:r>
      <w:proofErr w:type="spellEnd"/>
      <w:r>
        <w:rPr>
          <w:rFonts w:ascii="Times New Roman Regular" w:hAnsi="Times New Roman Regular" w:cs="Times New Roman Regular"/>
          <w:sz w:val="28"/>
          <w:szCs w:val="28"/>
          <w:lang w:val="uk-UA"/>
        </w:rPr>
        <w:t xml:space="preserve"> A, </w:t>
      </w:r>
      <w:proofErr w:type="spellStart"/>
      <w:r>
        <w:rPr>
          <w:rFonts w:ascii="Times New Roman Regular" w:hAnsi="Times New Roman Regular" w:cs="Times New Roman Regular"/>
          <w:sz w:val="28"/>
          <w:szCs w:val="28"/>
          <w:lang w:val="uk-UA"/>
        </w:rPr>
        <w:t>Macintyre</w:t>
      </w:r>
      <w:proofErr w:type="spellEnd"/>
      <w:r>
        <w:rPr>
          <w:rFonts w:ascii="Times New Roman Regular" w:hAnsi="Times New Roman Regular" w:cs="Times New Roman Regular"/>
          <w:sz w:val="28"/>
          <w:szCs w:val="28"/>
          <w:lang w:val="uk-UA"/>
        </w:rPr>
        <w:t xml:space="preserve"> NJ та ін. </w:t>
      </w:r>
      <w:proofErr w:type="spellStart"/>
      <w:r>
        <w:rPr>
          <w:rFonts w:ascii="Times New Roman Regular" w:hAnsi="Times New Roman Regular" w:cs="Times New Roman Regular"/>
          <w:sz w:val="28"/>
          <w:szCs w:val="28"/>
          <w:lang w:val="uk-UA"/>
        </w:rPr>
        <w:t>Too</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Fit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To</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Fracture</w:t>
      </w:r>
      <w:proofErr w:type="spellEnd"/>
      <w:r>
        <w:rPr>
          <w:rFonts w:ascii="Times New Roman Regular" w:hAnsi="Times New Roman Regular" w:cs="Times New Roman Regular"/>
          <w:sz w:val="28"/>
          <w:szCs w:val="28"/>
          <w:lang w:val="uk-UA"/>
        </w:rPr>
        <w:t xml:space="preserve">: рекомендації щодо фізичних вправ для осіб з остеопорозом або </w:t>
      </w:r>
      <w:proofErr w:type="spellStart"/>
      <w:r>
        <w:rPr>
          <w:rFonts w:ascii="Times New Roman Regular" w:hAnsi="Times New Roman Regular" w:cs="Times New Roman Regular"/>
          <w:sz w:val="28"/>
          <w:szCs w:val="28"/>
          <w:lang w:val="uk-UA"/>
        </w:rPr>
        <w:t>остеопоротичним</w:t>
      </w:r>
      <w:proofErr w:type="spellEnd"/>
      <w:r>
        <w:rPr>
          <w:rFonts w:ascii="Times New Roman Regular" w:hAnsi="Times New Roman Regular" w:cs="Times New Roman Regular"/>
          <w:sz w:val="28"/>
          <w:szCs w:val="28"/>
          <w:lang w:val="uk-UA"/>
        </w:rPr>
        <w:t xml:space="preserve"> переломом хребців[J]. </w:t>
      </w:r>
      <w:proofErr w:type="spellStart"/>
      <w:r>
        <w:rPr>
          <w:rFonts w:ascii="Times New Roman Regular" w:hAnsi="Times New Roman Regular" w:cs="Times New Roman Regular"/>
          <w:sz w:val="28"/>
          <w:szCs w:val="28"/>
          <w:lang w:val="uk-UA"/>
        </w:rPr>
        <w:t>Osteoporos</w:t>
      </w:r>
      <w:proofErr w:type="spellEnd"/>
      <w:r>
        <w:rPr>
          <w:rFonts w:ascii="Times New Roman Regular" w:hAnsi="Times New Roman Regular" w:cs="Times New Roman Regular"/>
          <w:sz w:val="28"/>
          <w:szCs w:val="28"/>
          <w:lang w:val="uk-UA"/>
        </w:rPr>
        <w:t xml:space="preserve"> Int,2014,25(3):821-835.</w:t>
      </w:r>
    </w:p>
    <w:p w14:paraId="2D558EA6"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Woolf</w:t>
      </w:r>
      <w:proofErr w:type="spellEnd"/>
      <w:r>
        <w:rPr>
          <w:rFonts w:ascii="Times New Roman Regular" w:hAnsi="Times New Roman Regular" w:cs="Times New Roman Regular"/>
          <w:sz w:val="28"/>
          <w:szCs w:val="28"/>
          <w:lang w:val="uk-UA"/>
        </w:rPr>
        <w:t xml:space="preserve"> AD, </w:t>
      </w:r>
      <w:proofErr w:type="spellStart"/>
      <w:r>
        <w:rPr>
          <w:rFonts w:ascii="Times New Roman Regular" w:hAnsi="Times New Roman Regular" w:cs="Times New Roman Regular"/>
          <w:sz w:val="28"/>
          <w:szCs w:val="28"/>
          <w:lang w:val="uk-UA"/>
        </w:rPr>
        <w:t>Pfleger</w:t>
      </w:r>
      <w:proofErr w:type="spellEnd"/>
      <w:r>
        <w:rPr>
          <w:rFonts w:ascii="Times New Roman Regular" w:hAnsi="Times New Roman Regular" w:cs="Times New Roman Regular"/>
          <w:sz w:val="28"/>
          <w:szCs w:val="28"/>
          <w:lang w:val="uk-UA"/>
        </w:rPr>
        <w:t xml:space="preserve"> B. Тягар основних захворювань опорно-рухового апарату[J]. </w:t>
      </w:r>
      <w:proofErr w:type="spellStart"/>
      <w:r>
        <w:rPr>
          <w:rFonts w:ascii="Times New Roman Regular" w:hAnsi="Times New Roman Regular" w:cs="Times New Roman Regular"/>
          <w:sz w:val="28"/>
          <w:szCs w:val="28"/>
          <w:lang w:val="uk-UA"/>
        </w:rPr>
        <w:t>Bull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World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Health</w:t>
      </w:r>
      <w:proofErr w:type="spellEnd"/>
      <w:r>
        <w:rPr>
          <w:rFonts w:ascii="Times New Roman Regular" w:hAnsi="Times New Roman Regular" w:cs="Times New Roman Regular"/>
          <w:sz w:val="28"/>
          <w:szCs w:val="28"/>
          <w:lang w:val="uk-UA"/>
        </w:rPr>
        <w:t xml:space="preserve"> Organ,2003,81(9):646-656.</w:t>
      </w:r>
    </w:p>
    <w:p w14:paraId="464E489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Melton</w:t>
      </w:r>
      <w:proofErr w:type="spellEnd"/>
      <w:r>
        <w:rPr>
          <w:rFonts w:ascii="Times New Roman Regular" w:hAnsi="Times New Roman Regular" w:cs="Times New Roman Regular"/>
          <w:sz w:val="28"/>
          <w:szCs w:val="28"/>
          <w:lang w:val="uk-UA"/>
        </w:rPr>
        <w:t xml:space="preserve"> LJ, </w:t>
      </w:r>
      <w:proofErr w:type="spellStart"/>
      <w:r>
        <w:rPr>
          <w:rFonts w:ascii="Times New Roman Regular" w:hAnsi="Times New Roman Regular" w:cs="Times New Roman Regular"/>
          <w:sz w:val="28"/>
          <w:szCs w:val="28"/>
          <w:lang w:val="uk-UA"/>
        </w:rPr>
        <w:t>Chrischilles</w:t>
      </w:r>
      <w:proofErr w:type="spellEnd"/>
      <w:r>
        <w:rPr>
          <w:rFonts w:ascii="Times New Roman Regular" w:hAnsi="Times New Roman Regular" w:cs="Times New Roman Regular"/>
          <w:sz w:val="28"/>
          <w:szCs w:val="28"/>
          <w:lang w:val="uk-UA"/>
        </w:rPr>
        <w:t xml:space="preserve"> EA, </w:t>
      </w:r>
      <w:proofErr w:type="spellStart"/>
      <w:r>
        <w:rPr>
          <w:rFonts w:ascii="Times New Roman Regular" w:hAnsi="Times New Roman Regular" w:cs="Times New Roman Regular"/>
          <w:sz w:val="28"/>
          <w:szCs w:val="28"/>
          <w:lang w:val="uk-UA"/>
        </w:rPr>
        <w:t>Cooper</w:t>
      </w:r>
      <w:proofErr w:type="spellEnd"/>
      <w:r>
        <w:rPr>
          <w:rFonts w:ascii="Times New Roman Regular" w:hAnsi="Times New Roman Regular" w:cs="Times New Roman Regular"/>
          <w:sz w:val="28"/>
          <w:szCs w:val="28"/>
          <w:lang w:val="uk-UA"/>
        </w:rPr>
        <w:t xml:space="preserve"> C та ін. Перспектива. Скільки жінок хворіють на остеопороз [J].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Bone</w:t>
      </w:r>
      <w:proofErr w:type="spellEnd"/>
      <w:r>
        <w:rPr>
          <w:rFonts w:ascii="Times New Roman Regular" w:hAnsi="Times New Roman Regular" w:cs="Times New Roman Regular"/>
          <w:sz w:val="28"/>
          <w:szCs w:val="28"/>
          <w:lang w:val="uk-UA"/>
        </w:rPr>
        <w:t xml:space="preserve"> &amp; </w:t>
      </w:r>
      <w:proofErr w:type="spellStart"/>
      <w:r>
        <w:rPr>
          <w:rFonts w:ascii="Times New Roman Regular" w:hAnsi="Times New Roman Regular" w:cs="Times New Roman Regular"/>
          <w:sz w:val="28"/>
          <w:szCs w:val="28"/>
          <w:lang w:val="uk-UA"/>
        </w:rPr>
        <w:t>Mineral</w:t>
      </w:r>
      <w:proofErr w:type="spellEnd"/>
      <w:r>
        <w:rPr>
          <w:rFonts w:ascii="Times New Roman Regular" w:hAnsi="Times New Roman Regular" w:cs="Times New Roman Regular"/>
          <w:sz w:val="28"/>
          <w:szCs w:val="28"/>
          <w:lang w:val="uk-UA"/>
        </w:rPr>
        <w:t xml:space="preserve"> Research,2010,7(9):1005-1010.</w:t>
      </w:r>
    </w:p>
    <w:p w14:paraId="44431A2D"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Si</w:t>
      </w:r>
      <w:proofErr w:type="spellEnd"/>
      <w:r>
        <w:rPr>
          <w:rFonts w:ascii="Times New Roman Regular" w:hAnsi="Times New Roman Regular" w:cs="Times New Roman Regular"/>
          <w:sz w:val="28"/>
          <w:szCs w:val="28"/>
          <w:lang w:val="uk-UA"/>
        </w:rPr>
        <w:t xml:space="preserve"> L, </w:t>
      </w:r>
      <w:proofErr w:type="spellStart"/>
      <w:r>
        <w:rPr>
          <w:rFonts w:ascii="Times New Roman Regular" w:hAnsi="Times New Roman Regular" w:cs="Times New Roman Regular"/>
          <w:sz w:val="28"/>
          <w:szCs w:val="28"/>
          <w:lang w:val="uk-UA"/>
        </w:rPr>
        <w:t>Winzenberg</w:t>
      </w:r>
      <w:proofErr w:type="spellEnd"/>
      <w:r>
        <w:rPr>
          <w:rFonts w:ascii="Times New Roman Regular" w:hAnsi="Times New Roman Regular" w:cs="Times New Roman Regular"/>
          <w:sz w:val="28"/>
          <w:szCs w:val="28"/>
          <w:lang w:val="uk-UA"/>
        </w:rPr>
        <w:t xml:space="preserve"> TM, </w:t>
      </w:r>
      <w:proofErr w:type="spellStart"/>
      <w:r>
        <w:rPr>
          <w:rFonts w:ascii="Times New Roman Regular" w:hAnsi="Times New Roman Regular" w:cs="Times New Roman Regular"/>
          <w:sz w:val="28"/>
          <w:szCs w:val="28"/>
          <w:lang w:val="uk-UA"/>
        </w:rPr>
        <w:t>Jiang</w:t>
      </w:r>
      <w:proofErr w:type="spellEnd"/>
      <w:r>
        <w:rPr>
          <w:rFonts w:ascii="Times New Roman Regular" w:hAnsi="Times New Roman Regular" w:cs="Times New Roman Regular"/>
          <w:sz w:val="28"/>
          <w:szCs w:val="28"/>
          <w:lang w:val="uk-UA"/>
        </w:rPr>
        <w:t xml:space="preserve"> Q та ін. Прогнозування переломів, пов'язаних з остеопорозом, та витрат на них у Китаї: 2010-2050[J]. </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International,2015,26(7):1929-1937.</w:t>
      </w:r>
    </w:p>
    <w:p w14:paraId="5D5003F7"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Xia</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Weibo</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Yu</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Wei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Wang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Yibeng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Керівництво з лікування первинного остеопорозу на рівні громади[J]. </w:t>
      </w:r>
      <w:proofErr w:type="spellStart"/>
      <w:r>
        <w:rPr>
          <w:rFonts w:ascii="Times New Roman Regular" w:hAnsi="Times New Roman Regular" w:cs="Times New Roman Regular"/>
          <w:sz w:val="28"/>
          <w:szCs w:val="28"/>
          <w:lang w:val="uk-UA"/>
        </w:rPr>
        <w:t>Chinese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general</w:t>
      </w:r>
      <w:proofErr w:type="spellEnd"/>
      <w:r>
        <w:rPr>
          <w:rFonts w:ascii="Times New Roman Regular" w:hAnsi="Times New Roman Regular" w:cs="Times New Roman Regular"/>
          <w:sz w:val="28"/>
          <w:szCs w:val="28"/>
          <w:lang w:val="uk-UA"/>
        </w:rPr>
        <w:t xml:space="preserve"> medicine,2019,22(10):1125-1132.</w:t>
      </w:r>
    </w:p>
    <w:p w14:paraId="61B50FD7"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Khazzani</w:t>
      </w:r>
      <w:proofErr w:type="spellEnd"/>
      <w:r>
        <w:rPr>
          <w:rFonts w:ascii="Times New Roman Regular" w:hAnsi="Times New Roman Regular" w:cs="Times New Roman Regular"/>
          <w:sz w:val="28"/>
          <w:szCs w:val="28"/>
          <w:lang w:val="uk-UA"/>
        </w:rPr>
        <w:t xml:space="preserve"> H, </w:t>
      </w:r>
      <w:proofErr w:type="spellStart"/>
      <w:r>
        <w:rPr>
          <w:rFonts w:ascii="Times New Roman Regular" w:hAnsi="Times New Roman Regular" w:cs="Times New Roman Regular"/>
          <w:sz w:val="28"/>
          <w:szCs w:val="28"/>
          <w:lang w:val="uk-UA"/>
        </w:rPr>
        <w:t>Allali</w:t>
      </w:r>
      <w:proofErr w:type="spellEnd"/>
      <w:r>
        <w:rPr>
          <w:rFonts w:ascii="Times New Roman Regular" w:hAnsi="Times New Roman Regular" w:cs="Times New Roman Regular"/>
          <w:sz w:val="28"/>
          <w:szCs w:val="28"/>
          <w:lang w:val="uk-UA"/>
        </w:rPr>
        <w:t xml:space="preserve"> F, </w:t>
      </w:r>
      <w:proofErr w:type="spellStart"/>
      <w:r>
        <w:rPr>
          <w:rFonts w:ascii="Times New Roman Regular" w:hAnsi="Times New Roman Regular" w:cs="Times New Roman Regular"/>
          <w:sz w:val="28"/>
          <w:szCs w:val="28"/>
          <w:lang w:val="uk-UA"/>
        </w:rPr>
        <w:t>Bennani</w:t>
      </w:r>
      <w:proofErr w:type="spellEnd"/>
      <w:r>
        <w:rPr>
          <w:rFonts w:ascii="Times New Roman Regular" w:hAnsi="Times New Roman Regular" w:cs="Times New Roman Regular"/>
          <w:sz w:val="28"/>
          <w:szCs w:val="28"/>
          <w:lang w:val="uk-UA"/>
        </w:rPr>
        <w:t xml:space="preserve"> L та ін. Взаємозв'язок між показниками фізичної працездатності, мінеральною щільністю кісткової тканини, падіннями та ризиком периферичних переломів: перехресний аналіз[J].</w:t>
      </w:r>
      <w:proofErr w:type="spellStart"/>
      <w:r>
        <w:rPr>
          <w:rFonts w:ascii="Times New Roman Regular" w:hAnsi="Times New Roman Regular" w:cs="Times New Roman Regular"/>
          <w:sz w:val="28"/>
          <w:szCs w:val="28"/>
          <w:lang w:val="uk-UA"/>
        </w:rPr>
        <w:t>Bmc</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Public</w:t>
      </w:r>
      <w:proofErr w:type="spellEnd"/>
      <w:r>
        <w:rPr>
          <w:rFonts w:ascii="Times New Roman Regular" w:hAnsi="Times New Roman Regular" w:cs="Times New Roman Regular"/>
          <w:sz w:val="28"/>
          <w:szCs w:val="28"/>
          <w:lang w:val="uk-UA"/>
        </w:rPr>
        <w:t xml:space="preserve"> Health,2009,9(1): 297.</w:t>
      </w:r>
    </w:p>
    <w:p w14:paraId="7A2DA7A2"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Sinaki</w:t>
      </w:r>
      <w:proofErr w:type="spellEnd"/>
      <w:r>
        <w:rPr>
          <w:rFonts w:ascii="Times New Roman Regular" w:hAnsi="Times New Roman Regular" w:cs="Times New Roman Regular"/>
          <w:sz w:val="28"/>
          <w:szCs w:val="28"/>
          <w:lang w:val="uk-UA"/>
        </w:rPr>
        <w:t xml:space="preserve"> M, </w:t>
      </w:r>
      <w:proofErr w:type="spellStart"/>
      <w:r>
        <w:rPr>
          <w:rFonts w:ascii="Times New Roman Regular" w:hAnsi="Times New Roman Regular" w:cs="Times New Roman Regular"/>
          <w:sz w:val="28"/>
          <w:szCs w:val="28"/>
          <w:lang w:val="uk-UA"/>
        </w:rPr>
        <w:t>Brey</w:t>
      </w:r>
      <w:proofErr w:type="spellEnd"/>
      <w:r>
        <w:rPr>
          <w:rFonts w:ascii="Times New Roman Regular" w:hAnsi="Times New Roman Regular" w:cs="Times New Roman Regular"/>
          <w:sz w:val="28"/>
          <w:szCs w:val="28"/>
          <w:lang w:val="uk-UA"/>
        </w:rPr>
        <w:t xml:space="preserve"> RH, </w:t>
      </w:r>
      <w:proofErr w:type="spellStart"/>
      <w:r>
        <w:rPr>
          <w:rFonts w:ascii="Times New Roman Regular" w:hAnsi="Times New Roman Regular" w:cs="Times New Roman Regular"/>
          <w:sz w:val="28"/>
          <w:szCs w:val="28"/>
          <w:lang w:val="uk-UA"/>
        </w:rPr>
        <w:t>Hughes</w:t>
      </w:r>
      <w:proofErr w:type="spellEnd"/>
      <w:r>
        <w:rPr>
          <w:rFonts w:ascii="Times New Roman Regular" w:hAnsi="Times New Roman Regular" w:cs="Times New Roman Regular"/>
          <w:sz w:val="28"/>
          <w:szCs w:val="28"/>
          <w:lang w:val="uk-UA"/>
        </w:rPr>
        <w:t xml:space="preserve"> CA та ін. Порушення рівноваги і підвищений ризик падінь при остеопорозі і кіфозі: значення </w:t>
      </w:r>
      <w:proofErr w:type="spellStart"/>
      <w:r>
        <w:rPr>
          <w:rFonts w:ascii="Times New Roman Regular" w:hAnsi="Times New Roman Regular" w:cs="Times New Roman Regular"/>
          <w:sz w:val="28"/>
          <w:szCs w:val="28"/>
          <w:lang w:val="uk-UA"/>
        </w:rPr>
        <w:t>кіфотичної</w:t>
      </w:r>
      <w:proofErr w:type="spellEnd"/>
      <w:r>
        <w:rPr>
          <w:rFonts w:ascii="Times New Roman Regular" w:hAnsi="Times New Roman Regular" w:cs="Times New Roman Regular"/>
          <w:sz w:val="28"/>
          <w:szCs w:val="28"/>
          <w:lang w:val="uk-UA"/>
        </w:rPr>
        <w:t xml:space="preserve"> постави і м'язової сили[J]. </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International,2005,16(8):1004-1010.</w:t>
      </w:r>
    </w:p>
    <w:p w14:paraId="4484EDB5"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Toni</w:t>
      </w:r>
      <w:proofErr w:type="spellEnd"/>
      <w:r>
        <w:rPr>
          <w:rFonts w:ascii="Times New Roman Regular" w:hAnsi="Times New Roman Regular" w:cs="Times New Roman Regular"/>
          <w:sz w:val="28"/>
          <w:szCs w:val="28"/>
          <w:lang w:val="uk-UA"/>
        </w:rPr>
        <w:t xml:space="preserve"> R, </w:t>
      </w:r>
      <w:proofErr w:type="spellStart"/>
      <w:r>
        <w:rPr>
          <w:rFonts w:ascii="Times New Roman Regular" w:hAnsi="Times New Roman Regular" w:cs="Times New Roman Regular"/>
          <w:sz w:val="28"/>
          <w:szCs w:val="28"/>
          <w:lang w:val="uk-UA"/>
        </w:rPr>
        <w:t>Joonas</w:t>
      </w:r>
      <w:proofErr w:type="spellEnd"/>
      <w:r>
        <w:rPr>
          <w:rFonts w:ascii="Times New Roman Regular" w:hAnsi="Times New Roman Regular" w:cs="Times New Roman Regular"/>
          <w:sz w:val="28"/>
          <w:szCs w:val="28"/>
          <w:lang w:val="uk-UA"/>
        </w:rPr>
        <w:t xml:space="preserve"> S, </w:t>
      </w:r>
      <w:proofErr w:type="spellStart"/>
      <w:r>
        <w:rPr>
          <w:rFonts w:ascii="Times New Roman Regular" w:hAnsi="Times New Roman Regular" w:cs="Times New Roman Regular"/>
          <w:sz w:val="28"/>
          <w:szCs w:val="28"/>
          <w:lang w:val="uk-UA"/>
        </w:rPr>
        <w:t>Kari</w:t>
      </w:r>
      <w:proofErr w:type="spellEnd"/>
      <w:r>
        <w:rPr>
          <w:rFonts w:ascii="Times New Roman Regular" w:hAnsi="Times New Roman Regular" w:cs="Times New Roman Regular"/>
          <w:sz w:val="28"/>
          <w:szCs w:val="28"/>
          <w:lang w:val="uk-UA"/>
        </w:rPr>
        <w:t xml:space="preserve"> S та ін. М'язова сила і склад тіла - клінічні показники остеопорозу[J]. </w:t>
      </w:r>
      <w:proofErr w:type="spellStart"/>
      <w:r>
        <w:rPr>
          <w:rFonts w:ascii="Times New Roman Regular" w:hAnsi="Times New Roman Regular" w:cs="Times New Roman Regular"/>
          <w:sz w:val="28"/>
          <w:szCs w:val="28"/>
          <w:lang w:val="uk-UA"/>
        </w:rPr>
        <w:t>Calcified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Tissue</w:t>
      </w:r>
      <w:proofErr w:type="spellEnd"/>
      <w:r>
        <w:rPr>
          <w:rFonts w:ascii="Times New Roman Regular" w:hAnsi="Times New Roman Regular" w:cs="Times New Roman Regular"/>
          <w:sz w:val="28"/>
          <w:szCs w:val="28"/>
          <w:lang w:val="uk-UA"/>
        </w:rPr>
        <w:t xml:space="preserve"> International,2012,91(2):131-138.</w:t>
      </w:r>
    </w:p>
    <w:p w14:paraId="3AA01C56"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Liu-Ambrose</w:t>
      </w:r>
      <w:proofErr w:type="spellEnd"/>
      <w:r>
        <w:rPr>
          <w:rFonts w:ascii="Times New Roman Regular" w:hAnsi="Times New Roman Regular" w:cs="Times New Roman Regular"/>
          <w:sz w:val="28"/>
          <w:szCs w:val="28"/>
          <w:lang w:val="uk-UA"/>
        </w:rPr>
        <w:t xml:space="preserve"> T, </w:t>
      </w:r>
      <w:proofErr w:type="spellStart"/>
      <w:r>
        <w:rPr>
          <w:rFonts w:ascii="Times New Roman Regular" w:hAnsi="Times New Roman Regular" w:cs="Times New Roman Regular"/>
          <w:sz w:val="28"/>
          <w:szCs w:val="28"/>
          <w:lang w:val="uk-UA"/>
        </w:rPr>
        <w:t>Eng</w:t>
      </w:r>
      <w:proofErr w:type="spellEnd"/>
      <w:r>
        <w:rPr>
          <w:rFonts w:ascii="Times New Roman Regular" w:hAnsi="Times New Roman Regular" w:cs="Times New Roman Regular"/>
          <w:sz w:val="28"/>
          <w:szCs w:val="28"/>
          <w:lang w:val="uk-UA"/>
        </w:rPr>
        <w:t xml:space="preserve"> JJ, </w:t>
      </w:r>
      <w:proofErr w:type="spellStart"/>
      <w:r>
        <w:rPr>
          <w:rFonts w:ascii="Times New Roman Regular" w:hAnsi="Times New Roman Regular" w:cs="Times New Roman Regular"/>
          <w:sz w:val="28"/>
          <w:szCs w:val="28"/>
          <w:lang w:val="uk-UA"/>
        </w:rPr>
        <w:t>Khan</w:t>
      </w:r>
      <w:proofErr w:type="spellEnd"/>
      <w:r>
        <w:rPr>
          <w:rFonts w:ascii="Times New Roman Regular" w:hAnsi="Times New Roman Regular" w:cs="Times New Roman Regular"/>
          <w:sz w:val="28"/>
          <w:szCs w:val="28"/>
          <w:lang w:val="uk-UA"/>
        </w:rPr>
        <w:t xml:space="preserve"> KM та ін. Літні жінки з остеопорозом мають підвищену </w:t>
      </w:r>
      <w:proofErr w:type="spellStart"/>
      <w:r>
        <w:rPr>
          <w:rFonts w:ascii="Times New Roman Regular" w:hAnsi="Times New Roman Regular" w:cs="Times New Roman Regular"/>
          <w:sz w:val="28"/>
          <w:szCs w:val="28"/>
          <w:lang w:val="uk-UA"/>
        </w:rPr>
        <w:t>постуральну</w:t>
      </w:r>
      <w:proofErr w:type="spellEnd"/>
      <w:r>
        <w:rPr>
          <w:rFonts w:ascii="Times New Roman Regular" w:hAnsi="Times New Roman Regular" w:cs="Times New Roman Regular"/>
          <w:sz w:val="28"/>
          <w:szCs w:val="28"/>
          <w:lang w:val="uk-UA"/>
        </w:rPr>
        <w:t xml:space="preserve"> хиткість і слабшу силу </w:t>
      </w:r>
      <w:proofErr w:type="spellStart"/>
      <w:r>
        <w:rPr>
          <w:rFonts w:ascii="Times New Roman Regular" w:hAnsi="Times New Roman Regular" w:cs="Times New Roman Regular"/>
          <w:sz w:val="28"/>
          <w:szCs w:val="28"/>
          <w:lang w:val="uk-UA"/>
        </w:rPr>
        <w:t>квадрицепса</w:t>
      </w:r>
      <w:proofErr w:type="spellEnd"/>
      <w:r>
        <w:rPr>
          <w:rFonts w:ascii="Times New Roman Regular" w:hAnsi="Times New Roman Regular" w:cs="Times New Roman Regular"/>
          <w:sz w:val="28"/>
          <w:szCs w:val="28"/>
          <w:lang w:val="uk-UA"/>
        </w:rPr>
        <w:t xml:space="preserve">, ніж однолітки з нормальною кістковою масою: упущені детермінанти ризику переломів? J </w:t>
      </w:r>
      <w:proofErr w:type="spellStart"/>
      <w:r>
        <w:rPr>
          <w:rFonts w:ascii="Times New Roman Regular" w:hAnsi="Times New Roman Regular" w:cs="Times New Roman Regular"/>
          <w:sz w:val="28"/>
          <w:szCs w:val="28"/>
          <w:lang w:val="uk-UA"/>
        </w:rPr>
        <w:t>Gerontol</w:t>
      </w:r>
      <w:proofErr w:type="spellEnd"/>
      <w:r>
        <w:rPr>
          <w:rFonts w:ascii="Times New Roman Regular" w:hAnsi="Times New Roman Regular" w:cs="Times New Roman Regular"/>
          <w:sz w:val="28"/>
          <w:szCs w:val="28"/>
          <w:lang w:val="uk-UA"/>
        </w:rPr>
        <w:t xml:space="preserve"> a </w:t>
      </w:r>
      <w:proofErr w:type="spellStart"/>
      <w:r>
        <w:rPr>
          <w:rFonts w:ascii="Times New Roman Regular" w:hAnsi="Times New Roman Regular" w:cs="Times New Roman Regular"/>
          <w:sz w:val="28"/>
          <w:szCs w:val="28"/>
          <w:lang w:val="uk-UA"/>
        </w:rPr>
        <w:t>Biol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Sci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Med</w:t>
      </w:r>
      <w:proofErr w:type="spellEnd"/>
      <w:r>
        <w:rPr>
          <w:rFonts w:ascii="Times New Roman Regular" w:hAnsi="Times New Roman Regular" w:cs="Times New Roman Regular"/>
          <w:sz w:val="28"/>
          <w:szCs w:val="28"/>
          <w:lang w:val="uk-UA"/>
        </w:rPr>
        <w:t xml:space="preserve"> Sci,2003,58(9):M862-M866.</w:t>
      </w:r>
    </w:p>
    <w:p w14:paraId="2B6BD214"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Leung</w:t>
      </w:r>
      <w:proofErr w:type="spellEnd"/>
      <w:r>
        <w:rPr>
          <w:rFonts w:ascii="Times New Roman Regular" w:hAnsi="Times New Roman Regular" w:cs="Times New Roman Regular"/>
          <w:sz w:val="28"/>
          <w:szCs w:val="28"/>
          <w:lang w:val="uk-UA"/>
        </w:rPr>
        <w:t xml:space="preserve"> F, </w:t>
      </w:r>
      <w:proofErr w:type="spellStart"/>
      <w:r>
        <w:rPr>
          <w:rFonts w:ascii="Times New Roman Regular" w:hAnsi="Times New Roman Regular" w:cs="Times New Roman Regular"/>
          <w:sz w:val="28"/>
          <w:szCs w:val="28"/>
          <w:lang w:val="uk-UA"/>
        </w:rPr>
        <w:t>Blauth</w:t>
      </w:r>
      <w:proofErr w:type="spellEnd"/>
      <w:r>
        <w:rPr>
          <w:rFonts w:ascii="Times New Roman Regular" w:hAnsi="Times New Roman Regular" w:cs="Times New Roman Regular"/>
          <w:sz w:val="28"/>
          <w:szCs w:val="28"/>
          <w:lang w:val="uk-UA"/>
        </w:rPr>
        <w:t xml:space="preserve"> M, </w:t>
      </w:r>
      <w:proofErr w:type="spellStart"/>
      <w:r>
        <w:rPr>
          <w:rFonts w:ascii="Times New Roman Regular" w:hAnsi="Times New Roman Regular" w:cs="Times New Roman Regular"/>
          <w:sz w:val="28"/>
          <w:szCs w:val="28"/>
          <w:lang w:val="uk-UA"/>
        </w:rPr>
        <w:t>Bavonratanavech</w:t>
      </w:r>
      <w:proofErr w:type="spellEnd"/>
      <w:r>
        <w:rPr>
          <w:rFonts w:ascii="Times New Roman Regular" w:hAnsi="Times New Roman Regular" w:cs="Times New Roman Regular"/>
          <w:sz w:val="28"/>
          <w:szCs w:val="28"/>
          <w:lang w:val="uk-UA"/>
        </w:rPr>
        <w:t xml:space="preserve"> S. Хірургічне лікування переломів стегна при крихкості - впорядкування процесу[J]. </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International,2010,21(4):519-521.</w:t>
      </w:r>
    </w:p>
    <w:p w14:paraId="6267240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Raczynska</w:t>
      </w:r>
      <w:proofErr w:type="spellEnd"/>
      <w:r>
        <w:rPr>
          <w:rFonts w:ascii="Times New Roman Regular" w:hAnsi="Times New Roman Regular" w:cs="Times New Roman Regular"/>
          <w:sz w:val="28"/>
          <w:szCs w:val="28"/>
          <w:lang w:val="uk-UA"/>
        </w:rPr>
        <w:t xml:space="preserve"> B, </w:t>
      </w:r>
      <w:proofErr w:type="spellStart"/>
      <w:r>
        <w:rPr>
          <w:rFonts w:ascii="Times New Roman Regular" w:hAnsi="Times New Roman Regular" w:cs="Times New Roman Regular"/>
          <w:sz w:val="28"/>
          <w:szCs w:val="28"/>
          <w:lang w:val="uk-UA"/>
        </w:rPr>
        <w:t>Długołecka</w:t>
      </w:r>
      <w:proofErr w:type="spellEnd"/>
      <w:r>
        <w:rPr>
          <w:rFonts w:ascii="Times New Roman Regular" w:hAnsi="Times New Roman Regular" w:cs="Times New Roman Regular"/>
          <w:sz w:val="28"/>
          <w:szCs w:val="28"/>
          <w:lang w:val="uk-UA"/>
        </w:rPr>
        <w:t xml:space="preserve"> B. Фізична активність у профілактиці та лікуванні остеопорозу. Фізична активність та остеопороз[J]. Польський журнал спорту і туризму,2009,16:1-14.</w:t>
      </w:r>
    </w:p>
    <w:p w14:paraId="29DD12EE"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Brech</w:t>
      </w:r>
      <w:proofErr w:type="spellEnd"/>
      <w:r>
        <w:rPr>
          <w:rFonts w:ascii="Times New Roman Regular" w:hAnsi="Times New Roman Regular" w:cs="Times New Roman Regular"/>
          <w:sz w:val="28"/>
          <w:szCs w:val="28"/>
          <w:lang w:val="uk-UA"/>
        </w:rPr>
        <w:t xml:space="preserve"> GC, </w:t>
      </w:r>
      <w:proofErr w:type="spellStart"/>
      <w:r>
        <w:rPr>
          <w:rFonts w:ascii="Times New Roman Regular" w:hAnsi="Times New Roman Regular" w:cs="Times New Roman Regular"/>
          <w:sz w:val="28"/>
          <w:szCs w:val="28"/>
          <w:lang w:val="uk-UA"/>
        </w:rPr>
        <w:t>Alonso</w:t>
      </w:r>
      <w:proofErr w:type="spellEnd"/>
      <w:r>
        <w:rPr>
          <w:rFonts w:ascii="Times New Roman Regular" w:hAnsi="Times New Roman Regular" w:cs="Times New Roman Regular"/>
          <w:sz w:val="28"/>
          <w:szCs w:val="28"/>
          <w:lang w:val="uk-UA"/>
        </w:rPr>
        <w:t xml:space="preserve"> AC, </w:t>
      </w:r>
      <w:proofErr w:type="spellStart"/>
      <w:r>
        <w:rPr>
          <w:rFonts w:ascii="Times New Roman Regular" w:hAnsi="Times New Roman Regular" w:cs="Times New Roman Regular"/>
          <w:sz w:val="28"/>
          <w:szCs w:val="28"/>
          <w:lang w:val="uk-UA"/>
        </w:rPr>
        <w:t>Luna</w:t>
      </w:r>
      <w:proofErr w:type="spellEnd"/>
      <w:r>
        <w:rPr>
          <w:rFonts w:ascii="Times New Roman Regular" w:hAnsi="Times New Roman Regular" w:cs="Times New Roman Regular"/>
          <w:sz w:val="28"/>
          <w:szCs w:val="28"/>
          <w:lang w:val="uk-UA"/>
        </w:rPr>
        <w:t xml:space="preserve"> NMS та ін. Кореляція </w:t>
      </w:r>
      <w:proofErr w:type="spellStart"/>
      <w:r>
        <w:rPr>
          <w:rFonts w:ascii="Times New Roman Regular" w:hAnsi="Times New Roman Regular" w:cs="Times New Roman Regular"/>
          <w:sz w:val="28"/>
          <w:szCs w:val="28"/>
          <w:lang w:val="uk-UA"/>
        </w:rPr>
        <w:t>постурального</w:t>
      </w:r>
      <w:proofErr w:type="spellEnd"/>
      <w:r>
        <w:rPr>
          <w:rFonts w:ascii="Times New Roman Regular" w:hAnsi="Times New Roman Regular" w:cs="Times New Roman Regular"/>
          <w:sz w:val="28"/>
          <w:szCs w:val="28"/>
          <w:lang w:val="uk-UA"/>
        </w:rPr>
        <w:t xml:space="preserve"> балансу та сили колінних м'язів у тесті "сидіти-стояти" у жінок з </w:t>
      </w:r>
      <w:proofErr w:type="spellStart"/>
      <w:r>
        <w:rPr>
          <w:rFonts w:ascii="Times New Roman Regular" w:hAnsi="Times New Roman Regular" w:cs="Times New Roman Regular"/>
          <w:sz w:val="28"/>
          <w:szCs w:val="28"/>
          <w:lang w:val="uk-UA"/>
        </w:rPr>
        <w:t>постменопаузальним</w:t>
      </w:r>
      <w:proofErr w:type="spellEnd"/>
      <w:r>
        <w:rPr>
          <w:rFonts w:ascii="Times New Roman Regular" w:hAnsi="Times New Roman Regular" w:cs="Times New Roman Regular"/>
          <w:sz w:val="28"/>
          <w:szCs w:val="28"/>
          <w:lang w:val="uk-UA"/>
        </w:rPr>
        <w:t xml:space="preserve"> остеопорозом та без нього[J].</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International,2013,24(7):2007-2013.</w:t>
      </w:r>
    </w:p>
    <w:p w14:paraId="212C02C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Resnick</w:t>
      </w:r>
      <w:proofErr w:type="spellEnd"/>
      <w:r>
        <w:rPr>
          <w:rFonts w:ascii="Times New Roman Regular" w:hAnsi="Times New Roman Regular" w:cs="Times New Roman Regular"/>
          <w:sz w:val="28"/>
          <w:szCs w:val="28"/>
          <w:lang w:val="uk-UA"/>
        </w:rPr>
        <w:t xml:space="preserve"> B, </w:t>
      </w:r>
      <w:proofErr w:type="spellStart"/>
      <w:r>
        <w:rPr>
          <w:rFonts w:ascii="Times New Roman Regular" w:hAnsi="Times New Roman Regular" w:cs="Times New Roman Regular"/>
          <w:sz w:val="28"/>
          <w:szCs w:val="28"/>
          <w:lang w:val="uk-UA"/>
        </w:rPr>
        <w:t>Nahm</w:t>
      </w:r>
      <w:proofErr w:type="spellEnd"/>
      <w:r>
        <w:rPr>
          <w:rFonts w:ascii="Times New Roman Regular" w:hAnsi="Times New Roman Regular" w:cs="Times New Roman Regular"/>
          <w:sz w:val="28"/>
          <w:szCs w:val="28"/>
          <w:lang w:val="uk-UA"/>
        </w:rPr>
        <w:t xml:space="preserve"> ES, </w:t>
      </w:r>
      <w:proofErr w:type="spellStart"/>
      <w:r>
        <w:rPr>
          <w:rFonts w:ascii="Times New Roman Regular" w:hAnsi="Times New Roman Regular" w:cs="Times New Roman Regular"/>
          <w:sz w:val="28"/>
          <w:szCs w:val="28"/>
          <w:lang w:val="uk-UA"/>
        </w:rPr>
        <w:t>Zhu</w:t>
      </w:r>
      <w:proofErr w:type="spellEnd"/>
      <w:r>
        <w:rPr>
          <w:rFonts w:ascii="Times New Roman Regular" w:hAnsi="Times New Roman Regular" w:cs="Times New Roman Regular"/>
          <w:sz w:val="28"/>
          <w:szCs w:val="28"/>
          <w:lang w:val="uk-UA"/>
        </w:rPr>
        <w:t xml:space="preserve"> S та ін. Вплив остеопорозу, падінь, страху падіння та очікувань ефективності на фізичні вправи серед літніх людей, які проживають у громаді[J]. </w:t>
      </w:r>
      <w:proofErr w:type="spellStart"/>
      <w:r>
        <w:rPr>
          <w:rFonts w:ascii="Times New Roman Regular" w:hAnsi="Times New Roman Regular" w:cs="Times New Roman Regular"/>
          <w:sz w:val="28"/>
          <w:szCs w:val="28"/>
          <w:lang w:val="uk-UA"/>
        </w:rPr>
        <w:t>Orthop</w:t>
      </w:r>
      <w:proofErr w:type="spellEnd"/>
      <w:r>
        <w:rPr>
          <w:rFonts w:ascii="Times New Roman Regular" w:hAnsi="Times New Roman Regular" w:cs="Times New Roman Regular"/>
          <w:sz w:val="28"/>
          <w:szCs w:val="28"/>
          <w:lang w:val="uk-UA"/>
        </w:rPr>
        <w:t xml:space="preserve"> Nurs,2014,33(5):277-286.</w:t>
      </w:r>
    </w:p>
    <w:p w14:paraId="3072C590"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Hadjistavropoulos</w:t>
      </w:r>
      <w:proofErr w:type="spellEnd"/>
      <w:r>
        <w:rPr>
          <w:rFonts w:ascii="Times New Roman Regular" w:hAnsi="Times New Roman Regular" w:cs="Times New Roman Regular"/>
          <w:sz w:val="28"/>
          <w:szCs w:val="28"/>
          <w:lang w:val="uk-UA"/>
        </w:rPr>
        <w:t xml:space="preserve"> T, </w:t>
      </w:r>
      <w:proofErr w:type="spellStart"/>
      <w:r>
        <w:rPr>
          <w:rFonts w:ascii="Times New Roman Regular" w:hAnsi="Times New Roman Regular" w:cs="Times New Roman Regular"/>
          <w:sz w:val="28"/>
          <w:szCs w:val="28"/>
          <w:lang w:val="uk-UA"/>
        </w:rPr>
        <w:t>Carleton</w:t>
      </w:r>
      <w:proofErr w:type="spellEnd"/>
      <w:r>
        <w:rPr>
          <w:rFonts w:ascii="Times New Roman Regular" w:hAnsi="Times New Roman Regular" w:cs="Times New Roman Regular"/>
          <w:sz w:val="28"/>
          <w:szCs w:val="28"/>
          <w:lang w:val="uk-UA"/>
        </w:rPr>
        <w:t xml:space="preserve"> RN, </w:t>
      </w:r>
      <w:proofErr w:type="spellStart"/>
      <w:r>
        <w:rPr>
          <w:rFonts w:ascii="Times New Roman Regular" w:hAnsi="Times New Roman Regular" w:cs="Times New Roman Regular"/>
          <w:sz w:val="28"/>
          <w:szCs w:val="28"/>
          <w:lang w:val="uk-UA"/>
        </w:rPr>
        <w:t>Delbaere</w:t>
      </w:r>
      <w:proofErr w:type="spellEnd"/>
      <w:r>
        <w:rPr>
          <w:rFonts w:ascii="Times New Roman Regular" w:hAnsi="Times New Roman Regular" w:cs="Times New Roman Regular"/>
          <w:sz w:val="28"/>
          <w:szCs w:val="28"/>
          <w:lang w:val="uk-UA"/>
        </w:rPr>
        <w:t xml:space="preserve"> K та ін. Взаємозв'язок страху падіння та впевненості в рівновазі з рівновагою та виконанням подвійних завдань[J]. </w:t>
      </w:r>
      <w:proofErr w:type="spellStart"/>
      <w:r>
        <w:rPr>
          <w:rFonts w:ascii="Times New Roman Regular" w:hAnsi="Times New Roman Regular" w:cs="Times New Roman Regular"/>
          <w:sz w:val="28"/>
          <w:szCs w:val="28"/>
          <w:lang w:val="uk-UA"/>
        </w:rPr>
        <w:t>Psychol</w:t>
      </w:r>
      <w:proofErr w:type="spellEnd"/>
      <w:r>
        <w:rPr>
          <w:rFonts w:ascii="Times New Roman Regular" w:hAnsi="Times New Roman Regular" w:cs="Times New Roman Regular"/>
          <w:sz w:val="28"/>
          <w:szCs w:val="28"/>
          <w:lang w:val="uk-UA"/>
        </w:rPr>
        <w:t xml:space="preserve"> Aging,2012,27(1): 1-13.</w:t>
      </w:r>
    </w:p>
    <w:p w14:paraId="3E11ED2B"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Forte</w:t>
      </w:r>
      <w:proofErr w:type="spellEnd"/>
      <w:r>
        <w:rPr>
          <w:rFonts w:ascii="Times New Roman Regular" w:hAnsi="Times New Roman Regular" w:cs="Times New Roman Regular"/>
          <w:sz w:val="28"/>
          <w:szCs w:val="28"/>
          <w:lang w:val="uk-UA"/>
        </w:rPr>
        <w:t xml:space="preserve"> R, </w:t>
      </w:r>
      <w:proofErr w:type="spellStart"/>
      <w:r>
        <w:rPr>
          <w:rFonts w:ascii="Times New Roman Regular" w:hAnsi="Times New Roman Regular" w:cs="Times New Roman Regular"/>
          <w:sz w:val="28"/>
          <w:szCs w:val="28"/>
          <w:lang w:val="uk-UA"/>
        </w:rPr>
        <w:t>Boreham</w:t>
      </w:r>
      <w:proofErr w:type="spellEnd"/>
      <w:r>
        <w:rPr>
          <w:rFonts w:ascii="Times New Roman Regular" w:hAnsi="Times New Roman Regular" w:cs="Times New Roman Regular"/>
          <w:sz w:val="28"/>
          <w:szCs w:val="28"/>
          <w:lang w:val="uk-UA"/>
        </w:rPr>
        <w:t xml:space="preserve"> CA, </w:t>
      </w:r>
      <w:proofErr w:type="spellStart"/>
      <w:r>
        <w:rPr>
          <w:rFonts w:ascii="Times New Roman Regular" w:hAnsi="Times New Roman Regular" w:cs="Times New Roman Regular"/>
          <w:sz w:val="28"/>
          <w:szCs w:val="28"/>
          <w:lang w:val="uk-UA"/>
        </w:rPr>
        <w:t>Leite</w:t>
      </w:r>
      <w:proofErr w:type="spellEnd"/>
      <w:r>
        <w:rPr>
          <w:rFonts w:ascii="Times New Roman Regular" w:hAnsi="Times New Roman Regular" w:cs="Times New Roman Regular"/>
          <w:sz w:val="28"/>
          <w:szCs w:val="28"/>
          <w:lang w:val="uk-UA"/>
        </w:rPr>
        <w:t xml:space="preserve"> JC та ін. Підвищення когнітивного функціонування у людей похилого віку: багатокомпонентне тренування проти тренування опору [J]. Клінічні втручання в старість, 2013,8: 19-27.</w:t>
      </w:r>
    </w:p>
    <w:p w14:paraId="50C46BE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Liu</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Mengjiao</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Zeng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Hui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Wang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Xiaosong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Прогрес у дослідженні взаємозв'язку між соматичними та когнітивними функціями у людей похилого віку[J]. Китайська загальна медицина,2014,17(03):242-244.</w:t>
      </w:r>
    </w:p>
    <w:p w14:paraId="1A6B67BD"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Крістен</w:t>
      </w:r>
      <w:proofErr w:type="spellEnd"/>
      <w:r>
        <w:rPr>
          <w:rFonts w:ascii="Times New Roman Regular" w:hAnsi="Times New Roman Regular" w:cs="Times New Roman Regular"/>
          <w:sz w:val="28"/>
          <w:szCs w:val="28"/>
          <w:lang w:val="uk-UA"/>
        </w:rPr>
        <w:t xml:space="preserve"> С, Тереза С. Вимірювання фізичного функціонування в популяціях людей похилого віку [A]. В: Національний інститут старіння поведінкових та соціальних досліджень фізичної працездатності Протокольна зустріч, 12 грудня 2003 року, в </w:t>
      </w:r>
      <w:proofErr w:type="spellStart"/>
      <w:r>
        <w:rPr>
          <w:rFonts w:ascii="Times New Roman Regular" w:hAnsi="Times New Roman Regular" w:cs="Times New Roman Regular"/>
          <w:sz w:val="28"/>
          <w:szCs w:val="28"/>
          <w:lang w:val="uk-UA"/>
        </w:rPr>
        <w:t>Бетесді</w:t>
      </w:r>
      <w:proofErr w:type="spellEnd"/>
      <w:r>
        <w:rPr>
          <w:rFonts w:ascii="Times New Roman Regular" w:hAnsi="Times New Roman Regular" w:cs="Times New Roman Regular"/>
          <w:sz w:val="28"/>
          <w:szCs w:val="28"/>
          <w:lang w:val="uk-UA"/>
        </w:rPr>
        <w:t>.</w:t>
      </w:r>
    </w:p>
    <w:p w14:paraId="25777EB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De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Buyser</w:t>
      </w:r>
      <w:proofErr w:type="spellEnd"/>
      <w:r>
        <w:rPr>
          <w:rFonts w:ascii="Times New Roman Regular" w:hAnsi="Times New Roman Regular" w:cs="Times New Roman Regular"/>
          <w:sz w:val="28"/>
          <w:szCs w:val="28"/>
          <w:lang w:val="uk-UA"/>
        </w:rPr>
        <w:t xml:space="preserve"> SL, </w:t>
      </w:r>
      <w:proofErr w:type="spellStart"/>
      <w:r>
        <w:rPr>
          <w:rFonts w:ascii="Times New Roman Regular" w:hAnsi="Times New Roman Regular" w:cs="Times New Roman Regular"/>
          <w:sz w:val="28"/>
          <w:szCs w:val="28"/>
          <w:lang w:val="uk-UA"/>
        </w:rPr>
        <w:t>Petrovic</w:t>
      </w:r>
      <w:proofErr w:type="spellEnd"/>
      <w:r>
        <w:rPr>
          <w:rFonts w:ascii="Times New Roman Regular" w:hAnsi="Times New Roman Regular" w:cs="Times New Roman Regular"/>
          <w:sz w:val="28"/>
          <w:szCs w:val="28"/>
          <w:lang w:val="uk-UA"/>
        </w:rPr>
        <w:t xml:space="preserve"> M, </w:t>
      </w:r>
      <w:proofErr w:type="spellStart"/>
      <w:r>
        <w:rPr>
          <w:rFonts w:ascii="Times New Roman Regular" w:hAnsi="Times New Roman Regular" w:cs="Times New Roman Regular"/>
          <w:sz w:val="28"/>
          <w:szCs w:val="28"/>
          <w:lang w:val="uk-UA"/>
        </w:rPr>
        <w:t>Taes</w:t>
      </w:r>
      <w:proofErr w:type="spellEnd"/>
      <w:r>
        <w:rPr>
          <w:rFonts w:ascii="Times New Roman Regular" w:hAnsi="Times New Roman Regular" w:cs="Times New Roman Regular"/>
          <w:sz w:val="28"/>
          <w:szCs w:val="28"/>
          <w:lang w:val="uk-UA"/>
        </w:rPr>
        <w:t xml:space="preserve"> YE та ін. Вимірювання фізичної функції прогнозують смертність у амбулаторних літніх чоловіків [J]. Європейський журнал клінічних досліджень, 43(4):379-386.</w:t>
      </w:r>
    </w:p>
    <w:p w14:paraId="744465FA"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Glöckl</w:t>
      </w:r>
      <w:proofErr w:type="spellEnd"/>
      <w:r>
        <w:rPr>
          <w:rFonts w:ascii="Times New Roman Regular" w:hAnsi="Times New Roman Regular" w:cs="Times New Roman Regular"/>
          <w:sz w:val="28"/>
          <w:szCs w:val="28"/>
          <w:lang w:val="uk-UA"/>
        </w:rPr>
        <w:t xml:space="preserve"> R. COPD: </w:t>
      </w:r>
      <w:proofErr w:type="spellStart"/>
      <w:r>
        <w:rPr>
          <w:rFonts w:ascii="Times New Roman Regular" w:hAnsi="Times New Roman Regular" w:cs="Times New Roman Regular"/>
          <w:sz w:val="28"/>
          <w:szCs w:val="28"/>
          <w:lang w:val="uk-UA"/>
        </w:rPr>
        <w:t>Fitness</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mit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Sit-to-stand-Test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messen</w:t>
      </w:r>
      <w:proofErr w:type="spellEnd"/>
      <w:r>
        <w:rPr>
          <w:rFonts w:ascii="Times New Roman Regular" w:hAnsi="Times New Roman Regular" w:cs="Times New Roman Regular"/>
          <w:sz w:val="28"/>
          <w:szCs w:val="28"/>
          <w:lang w:val="uk-UA"/>
        </w:rPr>
        <w:t xml:space="preserve"> [J]. </w:t>
      </w:r>
      <w:proofErr w:type="spellStart"/>
      <w:r>
        <w:rPr>
          <w:rFonts w:ascii="Times New Roman Regular" w:hAnsi="Times New Roman Regular" w:cs="Times New Roman Regular"/>
          <w:sz w:val="28"/>
          <w:szCs w:val="28"/>
          <w:lang w:val="uk-UA"/>
        </w:rPr>
        <w:t>Mmw</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Fortschritte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Der</w:t>
      </w:r>
      <w:proofErr w:type="spellEnd"/>
      <w:r>
        <w:rPr>
          <w:rFonts w:ascii="Times New Roman Regular" w:hAnsi="Times New Roman Regular" w:cs="Times New Roman Regular"/>
          <w:sz w:val="28"/>
          <w:szCs w:val="28"/>
          <w:lang w:val="uk-UA"/>
        </w:rPr>
        <w:t xml:space="preserve"> Medizin,2018,160(3):37.</w:t>
      </w:r>
    </w:p>
    <w:p w14:paraId="7F091690"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Китайське товариство геріатричної охорони здоров'я та медичних досліджень, Відділ геріатричних медичних послуг та стандартизації. Експертний консенсус щодо оцінки рухової функції та втручання для людей похилого віку в домашніх умовах[J]. </w:t>
      </w:r>
      <w:proofErr w:type="spellStart"/>
      <w:r>
        <w:rPr>
          <w:rFonts w:ascii="Times New Roman Regular" w:hAnsi="Times New Roman Regular" w:cs="Times New Roman Regular"/>
          <w:sz w:val="28"/>
          <w:szCs w:val="28"/>
          <w:lang w:val="uk-UA"/>
        </w:rPr>
        <w:t>Chinese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geriatric</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health</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care</w:t>
      </w:r>
      <w:proofErr w:type="spellEnd"/>
      <w:r>
        <w:rPr>
          <w:rFonts w:ascii="Times New Roman Regular" w:hAnsi="Times New Roman Regular" w:cs="Times New Roman Regular"/>
          <w:sz w:val="28"/>
          <w:szCs w:val="28"/>
          <w:lang w:val="uk-UA"/>
        </w:rPr>
        <w:t xml:space="preserve"> medicine,2018,16(03):52-56.</w:t>
      </w:r>
    </w:p>
    <w:p w14:paraId="1AB37E2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Yuan</w:t>
      </w:r>
      <w:proofErr w:type="spellEnd"/>
      <w:r>
        <w:rPr>
          <w:rFonts w:ascii="Times New Roman Regular" w:hAnsi="Times New Roman Regular" w:cs="Times New Roman Regular"/>
          <w:sz w:val="28"/>
          <w:szCs w:val="28"/>
          <w:lang w:val="uk-UA"/>
        </w:rPr>
        <w:t xml:space="preserve"> T, </w:t>
      </w:r>
      <w:proofErr w:type="spellStart"/>
      <w:r>
        <w:rPr>
          <w:rFonts w:ascii="Times New Roman Regular" w:hAnsi="Times New Roman Regular" w:cs="Times New Roman Regular"/>
          <w:sz w:val="28"/>
          <w:szCs w:val="28"/>
          <w:lang w:val="uk-UA"/>
        </w:rPr>
        <w:t>Wang</w:t>
      </w:r>
      <w:proofErr w:type="spellEnd"/>
      <w:r>
        <w:rPr>
          <w:rFonts w:ascii="Times New Roman Regular" w:hAnsi="Times New Roman Regular" w:cs="Times New Roman Regular"/>
          <w:sz w:val="28"/>
          <w:szCs w:val="28"/>
          <w:lang w:val="uk-UA"/>
        </w:rPr>
        <w:t xml:space="preserve"> ZT. Рекомендації з реабілітації остеопорозу (вище)[J]. </w:t>
      </w:r>
      <w:proofErr w:type="spellStart"/>
      <w:r>
        <w:rPr>
          <w:rFonts w:ascii="Times New Roman Regular" w:hAnsi="Times New Roman Regular" w:cs="Times New Roman Regular"/>
          <w:sz w:val="28"/>
          <w:szCs w:val="28"/>
          <w:lang w:val="uk-UA"/>
        </w:rPr>
        <w:t>Chinese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Rehabilitation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Medicine</w:t>
      </w:r>
      <w:proofErr w:type="spellEnd"/>
      <w:r>
        <w:rPr>
          <w:rFonts w:ascii="Times New Roman Regular" w:hAnsi="Times New Roman Regular" w:cs="Times New Roman Regular"/>
          <w:sz w:val="28"/>
          <w:szCs w:val="28"/>
          <w:lang w:val="uk-UA"/>
        </w:rPr>
        <w:t>, 2019,34(11): 1265-1272.</w:t>
      </w:r>
    </w:p>
    <w:p w14:paraId="72FAC6E0"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Yu</w:t>
      </w:r>
      <w:proofErr w:type="spellEnd"/>
      <w:r>
        <w:rPr>
          <w:rFonts w:ascii="Times New Roman Regular" w:hAnsi="Times New Roman Regular" w:cs="Times New Roman Regular"/>
          <w:sz w:val="28"/>
          <w:szCs w:val="28"/>
          <w:lang w:val="uk-UA"/>
        </w:rPr>
        <w:t xml:space="preserve"> X. Дослідження впливу вправ з опором на соматичну функцію та якість життя у пацієнтів, які перебувають на гемодіалізі[D]. Пекін: Пекінський медичний коледж Пекінського союзу, 2014.</w:t>
      </w:r>
    </w:p>
    <w:p w14:paraId="19AC682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Сюй</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Тяньтянь</w:t>
      </w:r>
      <w:proofErr w:type="spellEnd"/>
      <w:r>
        <w:rPr>
          <w:rFonts w:ascii="Times New Roman Regular" w:hAnsi="Times New Roman Regular" w:cs="Times New Roman Regular"/>
          <w:sz w:val="28"/>
          <w:szCs w:val="28"/>
          <w:lang w:val="uk-UA"/>
        </w:rPr>
        <w:t xml:space="preserve">. Дослідження впливу аеробних вправ з опором на соматичні функції та якість життя у пацієнтів, які перебувають на підтримуючому гемодіалізі[D]. Чженчжоу: </w:t>
      </w:r>
      <w:proofErr w:type="spellStart"/>
      <w:r>
        <w:rPr>
          <w:rFonts w:ascii="Times New Roman Regular" w:hAnsi="Times New Roman Regular" w:cs="Times New Roman Regular"/>
          <w:sz w:val="28"/>
          <w:szCs w:val="28"/>
          <w:lang w:val="uk-UA"/>
        </w:rPr>
        <w:t>Чженчжоуський</w:t>
      </w:r>
      <w:proofErr w:type="spellEnd"/>
      <w:r>
        <w:rPr>
          <w:rFonts w:ascii="Times New Roman Regular" w:hAnsi="Times New Roman Regular" w:cs="Times New Roman Regular"/>
          <w:sz w:val="28"/>
          <w:szCs w:val="28"/>
          <w:lang w:val="uk-UA"/>
        </w:rPr>
        <w:t xml:space="preserve"> університет, 2016.</w:t>
      </w:r>
    </w:p>
    <w:p w14:paraId="06236B12"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Armstrong</w:t>
      </w:r>
      <w:proofErr w:type="spellEnd"/>
      <w:r>
        <w:rPr>
          <w:rFonts w:ascii="Times New Roman Regular" w:hAnsi="Times New Roman Regular" w:cs="Times New Roman Regular"/>
          <w:sz w:val="28"/>
          <w:szCs w:val="28"/>
          <w:lang w:val="uk-UA"/>
        </w:rPr>
        <w:t xml:space="preserve"> JJ, </w:t>
      </w:r>
      <w:proofErr w:type="spellStart"/>
      <w:r>
        <w:rPr>
          <w:rFonts w:ascii="Times New Roman Regular" w:hAnsi="Times New Roman Regular" w:cs="Times New Roman Regular"/>
          <w:sz w:val="28"/>
          <w:szCs w:val="28"/>
          <w:lang w:val="uk-UA"/>
        </w:rPr>
        <w:t>Rodrigues</w:t>
      </w:r>
      <w:proofErr w:type="spellEnd"/>
      <w:r>
        <w:rPr>
          <w:rFonts w:ascii="Times New Roman Regular" w:hAnsi="Times New Roman Regular" w:cs="Times New Roman Regular"/>
          <w:sz w:val="28"/>
          <w:szCs w:val="28"/>
          <w:lang w:val="uk-UA"/>
        </w:rPr>
        <w:t xml:space="preserve"> IB, </w:t>
      </w:r>
      <w:proofErr w:type="spellStart"/>
      <w:r>
        <w:rPr>
          <w:rFonts w:ascii="Times New Roman Regular" w:hAnsi="Times New Roman Regular" w:cs="Times New Roman Regular"/>
          <w:sz w:val="28"/>
          <w:szCs w:val="28"/>
          <w:lang w:val="uk-UA"/>
        </w:rPr>
        <w:t>Wasiuta</w:t>
      </w:r>
      <w:proofErr w:type="spellEnd"/>
      <w:r>
        <w:rPr>
          <w:rFonts w:ascii="Times New Roman Regular" w:hAnsi="Times New Roman Regular" w:cs="Times New Roman Regular"/>
          <w:sz w:val="28"/>
          <w:szCs w:val="28"/>
          <w:lang w:val="uk-UA"/>
        </w:rPr>
        <w:t xml:space="preserve"> T,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Оцінка якості клінічних настанов з фізичної активності та безпечного пересування при остеопорозі: оцінка AGREE II[J]. Архіви остеопорозу,2016,11(1):1-10.</w:t>
      </w:r>
    </w:p>
    <w:p w14:paraId="17CF440B"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Hosny</w:t>
      </w:r>
      <w:proofErr w:type="spellEnd"/>
      <w:r>
        <w:rPr>
          <w:rFonts w:ascii="Times New Roman Regular" w:hAnsi="Times New Roman Regular" w:cs="Times New Roman Regular"/>
          <w:sz w:val="28"/>
          <w:szCs w:val="28"/>
          <w:lang w:val="uk-UA"/>
        </w:rPr>
        <w:t xml:space="preserve"> IA, </w:t>
      </w:r>
      <w:proofErr w:type="spellStart"/>
      <w:r>
        <w:rPr>
          <w:rFonts w:ascii="Times New Roman Regular" w:hAnsi="Times New Roman Regular" w:cs="Times New Roman Regular"/>
          <w:sz w:val="28"/>
          <w:szCs w:val="28"/>
          <w:lang w:val="uk-UA"/>
        </w:rPr>
        <w:t>Elghawabi</w:t>
      </w:r>
      <w:proofErr w:type="spellEnd"/>
      <w:r>
        <w:rPr>
          <w:rFonts w:ascii="Times New Roman Regular" w:hAnsi="Times New Roman Regular" w:cs="Times New Roman Regular"/>
          <w:sz w:val="28"/>
          <w:szCs w:val="28"/>
          <w:lang w:val="uk-UA"/>
        </w:rPr>
        <w:t xml:space="preserve"> HS, </w:t>
      </w:r>
      <w:proofErr w:type="spellStart"/>
      <w:r>
        <w:rPr>
          <w:rFonts w:ascii="Times New Roman Regular" w:hAnsi="Times New Roman Regular" w:cs="Times New Roman Regular"/>
          <w:sz w:val="28"/>
          <w:szCs w:val="28"/>
          <w:lang w:val="uk-UA"/>
        </w:rPr>
        <w:t>Younan</w:t>
      </w:r>
      <w:proofErr w:type="spellEnd"/>
      <w:r>
        <w:rPr>
          <w:rFonts w:ascii="Times New Roman Regular" w:hAnsi="Times New Roman Regular" w:cs="Times New Roman Regular"/>
          <w:sz w:val="28"/>
          <w:szCs w:val="28"/>
          <w:lang w:val="uk-UA"/>
        </w:rPr>
        <w:t xml:space="preserve"> WBF та ін. Сприятливий вплив аеробних вправ на мінеральну щільність кісткової тканини у жінок з </w:t>
      </w:r>
      <w:r>
        <w:rPr>
          <w:rFonts w:ascii="Times New Roman Regular" w:hAnsi="Times New Roman Regular" w:cs="Times New Roman Regular"/>
          <w:sz w:val="28"/>
          <w:szCs w:val="28"/>
          <w:lang w:val="uk-UA"/>
        </w:rPr>
        <w:lastRenderedPageBreak/>
        <w:t xml:space="preserve">ожирінням в </w:t>
      </w:r>
      <w:proofErr w:type="spellStart"/>
      <w:r>
        <w:rPr>
          <w:rFonts w:ascii="Times New Roman Regular" w:hAnsi="Times New Roman Regular" w:cs="Times New Roman Regular"/>
          <w:sz w:val="28"/>
          <w:szCs w:val="28"/>
          <w:lang w:val="uk-UA"/>
        </w:rPr>
        <w:t>пременопаузі</w:t>
      </w:r>
      <w:proofErr w:type="spellEnd"/>
      <w:r>
        <w:rPr>
          <w:rFonts w:ascii="Times New Roman Regular" w:hAnsi="Times New Roman Regular" w:cs="Times New Roman Regular"/>
          <w:sz w:val="28"/>
          <w:szCs w:val="28"/>
          <w:lang w:val="uk-UA"/>
        </w:rPr>
        <w:t xml:space="preserve"> в умовах обмеження калорійності[J].SkeletalRadiology,2012,41(4):423-427.Rheumatology International,2013,33(2):291-298.</w:t>
      </w:r>
    </w:p>
    <w:p w14:paraId="05721DCF"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Fabienne</w:t>
      </w:r>
      <w:proofErr w:type="spellEnd"/>
      <w:r>
        <w:rPr>
          <w:rFonts w:ascii="Times New Roman Regular" w:hAnsi="Times New Roman Regular" w:cs="Times New Roman Regular"/>
          <w:sz w:val="28"/>
          <w:szCs w:val="28"/>
          <w:lang w:val="uk-UA"/>
        </w:rPr>
        <w:t xml:space="preserve"> EK, </w:t>
      </w:r>
      <w:proofErr w:type="spellStart"/>
      <w:r>
        <w:rPr>
          <w:rFonts w:ascii="Times New Roman Regular" w:hAnsi="Times New Roman Regular" w:cs="Times New Roman Regular"/>
          <w:sz w:val="28"/>
          <w:szCs w:val="28"/>
          <w:lang w:val="uk-UA"/>
        </w:rPr>
        <w:t>Bernard</w:t>
      </w:r>
      <w:proofErr w:type="spellEnd"/>
      <w:r>
        <w:rPr>
          <w:rFonts w:ascii="Times New Roman Regular" w:hAnsi="Times New Roman Regular" w:cs="Times New Roman Regular"/>
          <w:sz w:val="28"/>
          <w:szCs w:val="28"/>
          <w:lang w:val="uk-UA"/>
        </w:rPr>
        <w:t xml:space="preserve"> C, </w:t>
      </w:r>
      <w:proofErr w:type="spellStart"/>
      <w:r>
        <w:rPr>
          <w:rFonts w:ascii="Times New Roman Regular" w:hAnsi="Times New Roman Regular" w:cs="Times New Roman Regular"/>
          <w:sz w:val="28"/>
          <w:szCs w:val="28"/>
          <w:lang w:val="uk-UA"/>
        </w:rPr>
        <w:t>Aurélien</w:t>
      </w:r>
      <w:proofErr w:type="spellEnd"/>
      <w:r>
        <w:rPr>
          <w:rFonts w:ascii="Times New Roman Regular" w:hAnsi="Times New Roman Regular" w:cs="Times New Roman Regular"/>
          <w:sz w:val="28"/>
          <w:szCs w:val="28"/>
          <w:lang w:val="uk-UA"/>
        </w:rPr>
        <w:t xml:space="preserve"> L,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Ефективність дворічної програми тренування рівноваги для профілактики травм, спричинених падінням, у жінок групи ризику у віці 75-85 років, які проживають у громаді: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 </w:t>
      </w:r>
      <w:proofErr w:type="spellStart"/>
      <w:r>
        <w:rPr>
          <w:rFonts w:ascii="Times New Roman Regular" w:hAnsi="Times New Roman Regular" w:cs="Times New Roman Regular"/>
          <w:sz w:val="28"/>
          <w:szCs w:val="28"/>
          <w:lang w:val="uk-UA"/>
        </w:rPr>
        <w:t>Ossébo</w:t>
      </w:r>
      <w:proofErr w:type="spellEnd"/>
      <w:r>
        <w:rPr>
          <w:rFonts w:ascii="Times New Roman Regular" w:hAnsi="Times New Roman Regular" w:cs="Times New Roman Regular"/>
          <w:sz w:val="28"/>
          <w:szCs w:val="28"/>
          <w:lang w:val="uk-UA"/>
        </w:rPr>
        <w:t>[J]. Bmj,2015,351(4):h3830.</w:t>
      </w:r>
    </w:p>
    <w:p w14:paraId="05EE507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Bergland</w:t>
      </w:r>
      <w:proofErr w:type="spellEnd"/>
      <w:r>
        <w:rPr>
          <w:rFonts w:ascii="Times New Roman Regular" w:hAnsi="Times New Roman Regular" w:cs="Times New Roman Regular"/>
          <w:sz w:val="28"/>
          <w:szCs w:val="28"/>
          <w:lang w:val="uk-UA"/>
        </w:rPr>
        <w:t xml:space="preserve"> A, </w:t>
      </w:r>
      <w:proofErr w:type="spellStart"/>
      <w:r>
        <w:rPr>
          <w:rFonts w:ascii="Times New Roman Regular" w:hAnsi="Times New Roman Regular" w:cs="Times New Roman Regular"/>
          <w:sz w:val="28"/>
          <w:szCs w:val="28"/>
          <w:lang w:val="uk-UA"/>
        </w:rPr>
        <w:t>Kåresen</w:t>
      </w:r>
      <w:proofErr w:type="spellEnd"/>
      <w:r>
        <w:rPr>
          <w:rFonts w:ascii="Times New Roman Regular" w:hAnsi="Times New Roman Regular" w:cs="Times New Roman Regular"/>
          <w:sz w:val="28"/>
          <w:szCs w:val="28"/>
          <w:lang w:val="uk-UA"/>
        </w:rPr>
        <w:t xml:space="preserve"> R. Вплив фізичних вправ на рухливість, рівновагу та якість життя, пов'язану зі здоров'ям, у жінок з остеопорозом та переломами хребців в анамнезі: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контрольоване дослідження[J].</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International,2011,22(6):1863-1871.</w:t>
      </w:r>
    </w:p>
    <w:p w14:paraId="2290A20B"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Mcmillan</w:t>
      </w:r>
      <w:proofErr w:type="spellEnd"/>
      <w:r>
        <w:rPr>
          <w:rFonts w:ascii="Times New Roman Regular" w:hAnsi="Times New Roman Regular" w:cs="Times New Roman Regular"/>
          <w:sz w:val="28"/>
          <w:szCs w:val="28"/>
          <w:lang w:val="uk-UA"/>
        </w:rPr>
        <w:t xml:space="preserve"> LB, </w:t>
      </w:r>
      <w:proofErr w:type="spellStart"/>
      <w:r>
        <w:rPr>
          <w:rFonts w:ascii="Times New Roman Regular" w:hAnsi="Times New Roman Regular" w:cs="Times New Roman Regular"/>
          <w:sz w:val="28"/>
          <w:szCs w:val="28"/>
          <w:lang w:val="uk-UA"/>
        </w:rPr>
        <w:t>Zengin</w:t>
      </w:r>
      <w:proofErr w:type="spellEnd"/>
      <w:r>
        <w:rPr>
          <w:rFonts w:ascii="Times New Roman Regular" w:hAnsi="Times New Roman Regular" w:cs="Times New Roman Regular"/>
          <w:sz w:val="28"/>
          <w:szCs w:val="28"/>
          <w:lang w:val="uk-UA"/>
        </w:rPr>
        <w:t xml:space="preserve"> A, </w:t>
      </w:r>
      <w:proofErr w:type="spellStart"/>
      <w:r>
        <w:rPr>
          <w:rFonts w:ascii="Times New Roman Regular" w:hAnsi="Times New Roman Regular" w:cs="Times New Roman Regular"/>
          <w:sz w:val="28"/>
          <w:szCs w:val="28"/>
          <w:lang w:val="uk-UA"/>
        </w:rPr>
        <w:t>Ebeling</w:t>
      </w:r>
      <w:proofErr w:type="spellEnd"/>
      <w:r>
        <w:rPr>
          <w:rFonts w:ascii="Times New Roman Regular" w:hAnsi="Times New Roman Regular" w:cs="Times New Roman Regular"/>
          <w:sz w:val="28"/>
          <w:szCs w:val="28"/>
          <w:lang w:val="uk-UA"/>
        </w:rPr>
        <w:t xml:space="preserve"> PR та ін. Призначення фізичної активності для профілактики та лікування остеопорозу у літніх людей[J]. Healthcare,2017,5(4):85.</w:t>
      </w:r>
    </w:p>
    <w:p w14:paraId="21A5532B"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Rodrigues</w:t>
      </w:r>
      <w:proofErr w:type="spellEnd"/>
      <w:r>
        <w:rPr>
          <w:rFonts w:ascii="Times New Roman Regular" w:hAnsi="Times New Roman Regular" w:cs="Times New Roman Regular"/>
          <w:sz w:val="28"/>
          <w:szCs w:val="28"/>
          <w:lang w:val="uk-UA"/>
        </w:rPr>
        <w:t xml:space="preserve"> IB, </w:t>
      </w:r>
      <w:proofErr w:type="spellStart"/>
      <w:r>
        <w:rPr>
          <w:rFonts w:ascii="Times New Roman Regular" w:hAnsi="Times New Roman Regular" w:cs="Times New Roman Regular"/>
          <w:sz w:val="28"/>
          <w:szCs w:val="28"/>
          <w:lang w:val="uk-UA"/>
        </w:rPr>
        <w:t>Armstrong</w:t>
      </w:r>
      <w:proofErr w:type="spellEnd"/>
      <w:r>
        <w:rPr>
          <w:rFonts w:ascii="Times New Roman Regular" w:hAnsi="Times New Roman Regular" w:cs="Times New Roman Regular"/>
          <w:sz w:val="28"/>
          <w:szCs w:val="28"/>
          <w:lang w:val="uk-UA"/>
        </w:rPr>
        <w:t xml:space="preserve"> JJ, </w:t>
      </w:r>
      <w:proofErr w:type="spellStart"/>
      <w:r>
        <w:rPr>
          <w:rFonts w:ascii="Times New Roman Regular" w:hAnsi="Times New Roman Regular" w:cs="Times New Roman Regular"/>
          <w:sz w:val="28"/>
          <w:szCs w:val="28"/>
          <w:lang w:val="uk-UA"/>
        </w:rPr>
        <w:t>Adachi</w:t>
      </w:r>
      <w:proofErr w:type="spellEnd"/>
      <w:r>
        <w:rPr>
          <w:rFonts w:ascii="Times New Roman Regular" w:hAnsi="Times New Roman Regular" w:cs="Times New Roman Regular"/>
          <w:sz w:val="28"/>
          <w:szCs w:val="28"/>
          <w:lang w:val="uk-UA"/>
        </w:rPr>
        <w:t xml:space="preserve"> JD та ін. </w:t>
      </w:r>
      <w:proofErr w:type="spellStart"/>
      <w:r>
        <w:rPr>
          <w:rFonts w:ascii="Times New Roman Regular" w:hAnsi="Times New Roman Regular" w:cs="Times New Roman Regular"/>
          <w:sz w:val="28"/>
          <w:szCs w:val="28"/>
          <w:lang w:val="uk-UA"/>
        </w:rPr>
        <w:t>Фасилітатори</w:t>
      </w:r>
      <w:proofErr w:type="spellEnd"/>
      <w:r>
        <w:rPr>
          <w:rFonts w:ascii="Times New Roman Regular" w:hAnsi="Times New Roman Regular" w:cs="Times New Roman Regular"/>
          <w:sz w:val="28"/>
          <w:szCs w:val="28"/>
          <w:lang w:val="uk-UA"/>
        </w:rPr>
        <w:t xml:space="preserve"> та бар'єри для прихильності до фізичних вправ у пацієнтів з </w:t>
      </w:r>
      <w:proofErr w:type="spellStart"/>
      <w:r>
        <w:rPr>
          <w:rFonts w:ascii="Times New Roman Regular" w:hAnsi="Times New Roman Regular" w:cs="Times New Roman Regular"/>
          <w:sz w:val="28"/>
          <w:szCs w:val="28"/>
          <w:lang w:val="uk-UA"/>
        </w:rPr>
        <w:t>остеопенією</w:t>
      </w:r>
      <w:proofErr w:type="spellEnd"/>
      <w:r>
        <w:rPr>
          <w:rFonts w:ascii="Times New Roman Regular" w:hAnsi="Times New Roman Regular" w:cs="Times New Roman Regular"/>
          <w:sz w:val="28"/>
          <w:szCs w:val="28"/>
          <w:lang w:val="uk-UA"/>
        </w:rPr>
        <w:t xml:space="preserve"> та остеопорозом: систематичний огляд[J]. </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International,2016,27(10):1-11.</w:t>
      </w:r>
    </w:p>
    <w:p w14:paraId="5E7463EC"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Пінто Б.М., </w:t>
      </w:r>
      <w:proofErr w:type="spellStart"/>
      <w:r>
        <w:rPr>
          <w:rFonts w:ascii="Times New Roman Regular" w:hAnsi="Times New Roman Regular" w:cs="Times New Roman Regular"/>
          <w:sz w:val="28"/>
          <w:szCs w:val="28"/>
          <w:lang w:val="uk-UA"/>
        </w:rPr>
        <w:t>Фріерсон</w:t>
      </w:r>
      <w:proofErr w:type="spellEnd"/>
      <w:r>
        <w:rPr>
          <w:rFonts w:ascii="Times New Roman Regular" w:hAnsi="Times New Roman Regular" w:cs="Times New Roman Regular"/>
          <w:sz w:val="28"/>
          <w:szCs w:val="28"/>
          <w:lang w:val="uk-UA"/>
        </w:rPr>
        <w:t xml:space="preserve"> Г.М., </w:t>
      </w:r>
      <w:proofErr w:type="spellStart"/>
      <w:r>
        <w:rPr>
          <w:rFonts w:ascii="Times New Roman Regular" w:hAnsi="Times New Roman Regular" w:cs="Times New Roman Regular"/>
          <w:sz w:val="28"/>
          <w:szCs w:val="28"/>
          <w:lang w:val="uk-UA"/>
        </w:rPr>
        <w:t>Рабін</w:t>
      </w:r>
      <w:proofErr w:type="spellEnd"/>
      <w:r>
        <w:rPr>
          <w:rFonts w:ascii="Times New Roman Regular" w:hAnsi="Times New Roman Regular" w:cs="Times New Roman Regular"/>
          <w:sz w:val="28"/>
          <w:szCs w:val="28"/>
          <w:lang w:val="uk-UA"/>
        </w:rPr>
        <w:t xml:space="preserve"> С. та ін. Втручання фізичної активності в домашніх умовах для хворих на рак молочної залози[J]. J </w:t>
      </w:r>
      <w:proofErr w:type="spellStart"/>
      <w:r>
        <w:rPr>
          <w:rFonts w:ascii="Times New Roman Regular" w:hAnsi="Times New Roman Regular" w:cs="Times New Roman Regular"/>
          <w:sz w:val="28"/>
          <w:szCs w:val="28"/>
          <w:lang w:val="uk-UA"/>
        </w:rPr>
        <w:t>Clin</w:t>
      </w:r>
      <w:proofErr w:type="spellEnd"/>
      <w:r>
        <w:rPr>
          <w:rFonts w:ascii="Times New Roman Regular" w:hAnsi="Times New Roman Regular" w:cs="Times New Roman Regular"/>
          <w:sz w:val="28"/>
          <w:szCs w:val="28"/>
          <w:lang w:val="uk-UA"/>
        </w:rPr>
        <w:t xml:space="preserve"> Oncol,2005,23(15):3577-3587.</w:t>
      </w:r>
    </w:p>
    <w:p w14:paraId="322A43A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Feigenbaum</w:t>
      </w:r>
      <w:proofErr w:type="spellEnd"/>
      <w:r>
        <w:rPr>
          <w:rFonts w:ascii="Times New Roman Regular" w:hAnsi="Times New Roman Regular" w:cs="Times New Roman Regular"/>
          <w:sz w:val="28"/>
          <w:szCs w:val="28"/>
          <w:lang w:val="uk-UA"/>
        </w:rPr>
        <w:t xml:space="preserve"> MS, </w:t>
      </w:r>
      <w:proofErr w:type="spellStart"/>
      <w:r>
        <w:rPr>
          <w:rFonts w:ascii="Times New Roman Regular" w:hAnsi="Times New Roman Regular" w:cs="Times New Roman Regular"/>
          <w:sz w:val="28"/>
          <w:szCs w:val="28"/>
          <w:lang w:val="uk-UA"/>
        </w:rPr>
        <w:t>Pollock</w:t>
      </w:r>
      <w:proofErr w:type="spellEnd"/>
      <w:r>
        <w:rPr>
          <w:rFonts w:ascii="Times New Roman Regular" w:hAnsi="Times New Roman Regular" w:cs="Times New Roman Regular"/>
          <w:sz w:val="28"/>
          <w:szCs w:val="28"/>
          <w:lang w:val="uk-UA"/>
        </w:rPr>
        <w:t xml:space="preserve"> ML. Призначення тренувань опору для здоров'я і хвороби[J].Медицина і наука в спорті та фізичних вправах,1999,31(1):38-45.</w:t>
      </w:r>
    </w:p>
    <w:p w14:paraId="1A714ABC"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Braith</w:t>
      </w:r>
      <w:proofErr w:type="spellEnd"/>
      <w:r>
        <w:rPr>
          <w:rFonts w:ascii="Times New Roman Regular" w:hAnsi="Times New Roman Regular" w:cs="Times New Roman Regular"/>
          <w:sz w:val="28"/>
          <w:szCs w:val="28"/>
          <w:lang w:val="uk-UA"/>
        </w:rPr>
        <w:t xml:space="preserve"> RW, </w:t>
      </w:r>
      <w:proofErr w:type="spellStart"/>
      <w:r>
        <w:rPr>
          <w:rFonts w:ascii="Times New Roman Regular" w:hAnsi="Times New Roman Regular" w:cs="Times New Roman Regular"/>
          <w:sz w:val="28"/>
          <w:szCs w:val="28"/>
          <w:lang w:val="uk-UA"/>
        </w:rPr>
        <w:t>Beck</w:t>
      </w:r>
      <w:proofErr w:type="spellEnd"/>
      <w:r>
        <w:rPr>
          <w:rFonts w:ascii="Times New Roman Regular" w:hAnsi="Times New Roman Regular" w:cs="Times New Roman Regular"/>
          <w:sz w:val="28"/>
          <w:szCs w:val="28"/>
          <w:lang w:val="uk-UA"/>
        </w:rPr>
        <w:t xml:space="preserve"> DT. Вправи з опором: адаптація тренувань та розробка безпечних рецептів вправ[J]. Огляди серцевої недостатності,2008,13(1):69-79.</w:t>
      </w:r>
    </w:p>
    <w:p w14:paraId="074CE092"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Ciccolo</w:t>
      </w:r>
      <w:proofErr w:type="spellEnd"/>
      <w:r>
        <w:rPr>
          <w:rFonts w:ascii="Times New Roman Regular" w:hAnsi="Times New Roman Regular" w:cs="Times New Roman Regular"/>
          <w:sz w:val="28"/>
          <w:szCs w:val="28"/>
          <w:lang w:val="uk-UA"/>
        </w:rPr>
        <w:t xml:space="preserve"> JT, </w:t>
      </w:r>
      <w:proofErr w:type="spellStart"/>
      <w:r>
        <w:rPr>
          <w:rFonts w:ascii="Times New Roman Regular" w:hAnsi="Times New Roman Regular" w:cs="Times New Roman Regular"/>
          <w:sz w:val="28"/>
          <w:szCs w:val="28"/>
          <w:lang w:val="uk-UA"/>
        </w:rPr>
        <w:t>Carr</w:t>
      </w:r>
      <w:proofErr w:type="spellEnd"/>
      <w:r>
        <w:rPr>
          <w:rFonts w:ascii="Times New Roman Regular" w:hAnsi="Times New Roman Regular" w:cs="Times New Roman Regular"/>
          <w:sz w:val="28"/>
          <w:szCs w:val="28"/>
          <w:lang w:val="uk-UA"/>
        </w:rPr>
        <w:t xml:space="preserve"> LJ, </w:t>
      </w:r>
      <w:proofErr w:type="spellStart"/>
      <w:r>
        <w:rPr>
          <w:rFonts w:ascii="Times New Roman Regular" w:hAnsi="Times New Roman Regular" w:cs="Times New Roman Regular"/>
          <w:sz w:val="28"/>
          <w:szCs w:val="28"/>
          <w:lang w:val="uk-UA"/>
        </w:rPr>
        <w:t>Krupel</w:t>
      </w:r>
      <w:proofErr w:type="spellEnd"/>
      <w:r>
        <w:rPr>
          <w:rFonts w:ascii="Times New Roman Regular" w:hAnsi="Times New Roman Regular" w:cs="Times New Roman Regular"/>
          <w:sz w:val="28"/>
          <w:szCs w:val="28"/>
          <w:lang w:val="uk-UA"/>
        </w:rPr>
        <w:t xml:space="preserve"> KL та ін. Роль тренувань з опором у профілактиці та лікуванні хронічних захворювань[J]. Американський журнал медицини способу життя,2010,4(4):293-308.</w:t>
      </w:r>
    </w:p>
    <w:p w14:paraId="2B50057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Фіатароне</w:t>
      </w:r>
      <w:proofErr w:type="spellEnd"/>
      <w:r>
        <w:rPr>
          <w:rFonts w:ascii="Times New Roman Regular" w:hAnsi="Times New Roman Regular" w:cs="Times New Roman Regular"/>
          <w:sz w:val="28"/>
          <w:szCs w:val="28"/>
          <w:lang w:val="uk-UA"/>
        </w:rPr>
        <w:t xml:space="preserve"> М.А., Маркс Е.К., </w:t>
      </w:r>
      <w:proofErr w:type="spellStart"/>
      <w:r>
        <w:rPr>
          <w:rFonts w:ascii="Times New Roman Regular" w:hAnsi="Times New Roman Regular" w:cs="Times New Roman Regular"/>
          <w:sz w:val="28"/>
          <w:szCs w:val="28"/>
          <w:lang w:val="uk-UA"/>
        </w:rPr>
        <w:t>Райан</w:t>
      </w:r>
      <w:proofErr w:type="spellEnd"/>
      <w:r>
        <w:rPr>
          <w:rFonts w:ascii="Times New Roman Regular" w:hAnsi="Times New Roman Regular" w:cs="Times New Roman Regular"/>
          <w:sz w:val="28"/>
          <w:szCs w:val="28"/>
          <w:lang w:val="uk-UA"/>
        </w:rPr>
        <w:t xml:space="preserve"> Н.Д. та ін. </w:t>
      </w:r>
      <w:proofErr w:type="spellStart"/>
      <w:r>
        <w:rPr>
          <w:rFonts w:ascii="Times New Roman Regular" w:hAnsi="Times New Roman Regular" w:cs="Times New Roman Regular"/>
          <w:sz w:val="28"/>
          <w:szCs w:val="28"/>
          <w:lang w:val="uk-UA"/>
        </w:rPr>
        <w:t>Високоінтенсивні</w:t>
      </w:r>
      <w:proofErr w:type="spellEnd"/>
      <w:r>
        <w:rPr>
          <w:rFonts w:ascii="Times New Roman Regular" w:hAnsi="Times New Roman Regular" w:cs="Times New Roman Regular"/>
          <w:sz w:val="28"/>
          <w:szCs w:val="28"/>
          <w:lang w:val="uk-UA"/>
        </w:rPr>
        <w:t xml:space="preserve"> силові тренування у нестаречих людей: вплив на скелетні м'язи[J]. Jama,1990,263(22):3029-3034.</w:t>
      </w:r>
    </w:p>
    <w:p w14:paraId="37EDE066"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Вільгельм М, </w:t>
      </w:r>
      <w:proofErr w:type="spellStart"/>
      <w:r>
        <w:rPr>
          <w:rFonts w:ascii="Times New Roman Regular" w:hAnsi="Times New Roman Regular" w:cs="Times New Roman Regular"/>
          <w:sz w:val="28"/>
          <w:szCs w:val="28"/>
          <w:lang w:val="uk-UA"/>
        </w:rPr>
        <w:t>Росковенський</w:t>
      </w:r>
      <w:proofErr w:type="spellEnd"/>
      <w:r>
        <w:rPr>
          <w:rFonts w:ascii="Times New Roman Regular" w:hAnsi="Times New Roman Regular" w:cs="Times New Roman Regular"/>
          <w:sz w:val="28"/>
          <w:szCs w:val="28"/>
          <w:lang w:val="uk-UA"/>
        </w:rPr>
        <w:t xml:space="preserve"> Г, Емері К та ін. Вплив вправ з опором на функцію у літніх людей з остеопорозом або </w:t>
      </w:r>
      <w:proofErr w:type="spellStart"/>
      <w:r>
        <w:rPr>
          <w:rFonts w:ascii="Times New Roman Regular" w:hAnsi="Times New Roman Regular" w:cs="Times New Roman Regular"/>
          <w:sz w:val="28"/>
          <w:szCs w:val="28"/>
          <w:lang w:val="uk-UA"/>
        </w:rPr>
        <w:t>остеопенією</w:t>
      </w:r>
      <w:proofErr w:type="spellEnd"/>
      <w:r>
        <w:rPr>
          <w:rFonts w:ascii="Times New Roman Regular" w:hAnsi="Times New Roman Regular" w:cs="Times New Roman Regular"/>
          <w:sz w:val="28"/>
          <w:szCs w:val="28"/>
          <w:lang w:val="uk-UA"/>
        </w:rPr>
        <w:t xml:space="preserve">: систематичний огляд[J]. Фізіотерапія Канади </w:t>
      </w:r>
      <w:proofErr w:type="spellStart"/>
      <w:r>
        <w:rPr>
          <w:rFonts w:ascii="Times New Roman Regular" w:hAnsi="Times New Roman Regular" w:cs="Times New Roman Regular"/>
          <w:sz w:val="28"/>
          <w:szCs w:val="28"/>
          <w:lang w:val="uk-UA"/>
        </w:rPr>
        <w:t>Physiothérapie</w:t>
      </w:r>
      <w:proofErr w:type="spellEnd"/>
      <w:r>
        <w:rPr>
          <w:rFonts w:ascii="Times New Roman Regular" w:hAnsi="Times New Roman Regular" w:cs="Times New Roman Regular"/>
          <w:sz w:val="28"/>
          <w:szCs w:val="28"/>
          <w:lang w:val="uk-UA"/>
        </w:rPr>
        <w:t xml:space="preserve"> Canada,2012,64(4):386-394.</w:t>
      </w:r>
    </w:p>
    <w:p w14:paraId="3BC677CE"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Lewczuk</w:t>
      </w:r>
      <w:proofErr w:type="spellEnd"/>
      <w:r>
        <w:rPr>
          <w:rFonts w:ascii="Times New Roman Regular" w:hAnsi="Times New Roman Regular" w:cs="Times New Roman Regular"/>
          <w:sz w:val="28"/>
          <w:szCs w:val="28"/>
          <w:lang w:val="uk-UA"/>
        </w:rPr>
        <w:t xml:space="preserve"> E, </w:t>
      </w:r>
      <w:proofErr w:type="spellStart"/>
      <w:r>
        <w:rPr>
          <w:rFonts w:ascii="Times New Roman Regular" w:hAnsi="Times New Roman Regular" w:cs="Times New Roman Regular"/>
          <w:sz w:val="28"/>
          <w:szCs w:val="28"/>
          <w:lang w:val="uk-UA"/>
        </w:rPr>
        <w:t>Białoszewski</w:t>
      </w:r>
      <w:proofErr w:type="spellEnd"/>
      <w:r>
        <w:rPr>
          <w:rFonts w:ascii="Times New Roman Regular" w:hAnsi="Times New Roman Regular" w:cs="Times New Roman Regular"/>
          <w:sz w:val="28"/>
          <w:szCs w:val="28"/>
          <w:lang w:val="uk-UA"/>
        </w:rPr>
        <w:t xml:space="preserve"> D. Рівень фізичної активності у пацієнтів з остеопорозом по відношенню до ризику та профілактики падінь[J]. </w:t>
      </w:r>
      <w:proofErr w:type="spellStart"/>
      <w:r>
        <w:rPr>
          <w:rFonts w:ascii="Times New Roman Regular" w:hAnsi="Times New Roman Regular" w:cs="Times New Roman Regular"/>
          <w:sz w:val="28"/>
          <w:szCs w:val="28"/>
          <w:lang w:val="uk-UA"/>
        </w:rPr>
        <w:t>Ортопедия</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травматология</w:t>
      </w:r>
      <w:proofErr w:type="spellEnd"/>
      <w:r>
        <w:rPr>
          <w:rFonts w:ascii="Times New Roman Regular" w:hAnsi="Times New Roman Regular" w:cs="Times New Roman Regular"/>
          <w:sz w:val="28"/>
          <w:szCs w:val="28"/>
          <w:lang w:val="uk-UA"/>
        </w:rPr>
        <w:t xml:space="preserve"> и реабилитация,2006,8(4):412-421.</w:t>
      </w:r>
    </w:p>
    <w:p w14:paraId="47EEF00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Baert</w:t>
      </w:r>
      <w:proofErr w:type="spellEnd"/>
      <w:r>
        <w:rPr>
          <w:rFonts w:ascii="Times New Roman Regular" w:hAnsi="Times New Roman Regular" w:cs="Times New Roman Regular"/>
          <w:sz w:val="28"/>
          <w:szCs w:val="28"/>
          <w:lang w:val="uk-UA"/>
        </w:rPr>
        <w:t xml:space="preserve"> V, </w:t>
      </w:r>
      <w:proofErr w:type="spellStart"/>
      <w:r>
        <w:rPr>
          <w:rFonts w:ascii="Times New Roman Regular" w:hAnsi="Times New Roman Regular" w:cs="Times New Roman Regular"/>
          <w:sz w:val="28"/>
          <w:szCs w:val="28"/>
          <w:lang w:val="uk-UA"/>
        </w:rPr>
        <w:t>Gorus</w:t>
      </w:r>
      <w:proofErr w:type="spellEnd"/>
      <w:r>
        <w:rPr>
          <w:rFonts w:ascii="Times New Roman Regular" w:hAnsi="Times New Roman Regular" w:cs="Times New Roman Regular"/>
          <w:sz w:val="28"/>
          <w:szCs w:val="28"/>
          <w:lang w:val="uk-UA"/>
        </w:rPr>
        <w:t xml:space="preserve"> E, </w:t>
      </w:r>
      <w:proofErr w:type="spellStart"/>
      <w:r>
        <w:rPr>
          <w:rFonts w:ascii="Times New Roman Regular" w:hAnsi="Times New Roman Regular" w:cs="Times New Roman Regular"/>
          <w:sz w:val="28"/>
          <w:szCs w:val="28"/>
          <w:lang w:val="uk-UA"/>
        </w:rPr>
        <w:t>Mets</w:t>
      </w:r>
      <w:proofErr w:type="spellEnd"/>
      <w:r>
        <w:rPr>
          <w:rFonts w:ascii="Times New Roman Regular" w:hAnsi="Times New Roman Regular" w:cs="Times New Roman Regular"/>
          <w:sz w:val="28"/>
          <w:szCs w:val="28"/>
          <w:lang w:val="uk-UA"/>
        </w:rPr>
        <w:t xml:space="preserve"> T та ін. </w:t>
      </w:r>
      <w:proofErr w:type="spellStart"/>
      <w:r>
        <w:rPr>
          <w:rFonts w:ascii="Times New Roman Regular" w:hAnsi="Times New Roman Regular" w:cs="Times New Roman Regular"/>
          <w:sz w:val="28"/>
          <w:szCs w:val="28"/>
          <w:lang w:val="uk-UA"/>
        </w:rPr>
        <w:t>Мотиватори</w:t>
      </w:r>
      <w:proofErr w:type="spellEnd"/>
      <w:r>
        <w:rPr>
          <w:rFonts w:ascii="Times New Roman Regular" w:hAnsi="Times New Roman Regular" w:cs="Times New Roman Regular"/>
          <w:sz w:val="28"/>
          <w:szCs w:val="28"/>
          <w:lang w:val="uk-UA"/>
        </w:rPr>
        <w:t xml:space="preserve"> та бар'єри для фізичної активності у літніх людей з остеопорозом[J]. Журнал геріатричної фізичної терапії,2015,38(3):105-114.</w:t>
      </w:r>
    </w:p>
    <w:p w14:paraId="347A2BDC"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Harrison</w:t>
      </w:r>
      <w:proofErr w:type="spellEnd"/>
      <w:r>
        <w:rPr>
          <w:rFonts w:ascii="Times New Roman Regular" w:hAnsi="Times New Roman Regular" w:cs="Times New Roman Regular"/>
          <w:sz w:val="28"/>
          <w:szCs w:val="28"/>
          <w:lang w:val="uk-UA"/>
        </w:rPr>
        <w:t xml:space="preserve"> JA, </w:t>
      </w:r>
      <w:proofErr w:type="spellStart"/>
      <w:r>
        <w:rPr>
          <w:rFonts w:ascii="Times New Roman Regular" w:hAnsi="Times New Roman Regular" w:cs="Times New Roman Regular"/>
          <w:sz w:val="28"/>
          <w:szCs w:val="28"/>
          <w:lang w:val="uk-UA"/>
        </w:rPr>
        <w:t>Mullen</w:t>
      </w:r>
      <w:proofErr w:type="spellEnd"/>
      <w:r>
        <w:rPr>
          <w:rFonts w:ascii="Times New Roman Regular" w:hAnsi="Times New Roman Regular" w:cs="Times New Roman Regular"/>
          <w:sz w:val="28"/>
          <w:szCs w:val="28"/>
          <w:lang w:val="uk-UA"/>
        </w:rPr>
        <w:t xml:space="preserve"> PD, </w:t>
      </w:r>
      <w:proofErr w:type="spellStart"/>
      <w:r>
        <w:rPr>
          <w:rFonts w:ascii="Times New Roman Regular" w:hAnsi="Times New Roman Regular" w:cs="Times New Roman Regular"/>
          <w:sz w:val="28"/>
          <w:szCs w:val="28"/>
          <w:lang w:val="uk-UA"/>
        </w:rPr>
        <w:t>Green</w:t>
      </w:r>
      <w:proofErr w:type="spellEnd"/>
      <w:r>
        <w:rPr>
          <w:rFonts w:ascii="Times New Roman Regular" w:hAnsi="Times New Roman Regular" w:cs="Times New Roman Regular"/>
          <w:sz w:val="28"/>
          <w:szCs w:val="28"/>
          <w:lang w:val="uk-UA"/>
        </w:rPr>
        <w:t xml:space="preserve"> LW. Мета-аналіз досліджень моделі переконань щодо здоров'я за участю дорослих[J]. </w:t>
      </w:r>
      <w:proofErr w:type="spellStart"/>
      <w:r>
        <w:rPr>
          <w:rFonts w:ascii="Times New Roman Regular" w:hAnsi="Times New Roman Regular" w:cs="Times New Roman Regular"/>
          <w:sz w:val="28"/>
          <w:szCs w:val="28"/>
          <w:lang w:val="uk-UA"/>
        </w:rPr>
        <w:t>Health</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Education</w:t>
      </w:r>
      <w:proofErr w:type="spellEnd"/>
      <w:r>
        <w:rPr>
          <w:rFonts w:ascii="Times New Roman Regular" w:hAnsi="Times New Roman Regular" w:cs="Times New Roman Regular"/>
          <w:sz w:val="28"/>
          <w:szCs w:val="28"/>
          <w:lang w:val="uk-UA"/>
        </w:rPr>
        <w:t xml:space="preserve"> Research,1992,7(1):107-116.</w:t>
      </w:r>
    </w:p>
    <w:p w14:paraId="4DF15410"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Nguyen</w:t>
      </w:r>
      <w:proofErr w:type="spellEnd"/>
      <w:r>
        <w:rPr>
          <w:rFonts w:ascii="Times New Roman Regular" w:hAnsi="Times New Roman Regular" w:cs="Times New Roman Regular"/>
          <w:sz w:val="28"/>
          <w:szCs w:val="28"/>
          <w:lang w:val="uk-UA"/>
        </w:rPr>
        <w:t xml:space="preserve"> VH. Профілактика остеопорозу та фізичні вправи при остеопорозі в програмах громадського здоров'я на рівні громади[J]. </w:t>
      </w:r>
      <w:proofErr w:type="spellStart"/>
      <w:r>
        <w:rPr>
          <w:rFonts w:ascii="Times New Roman Regular" w:hAnsi="Times New Roman Regular" w:cs="Times New Roman Regular"/>
          <w:sz w:val="28"/>
          <w:szCs w:val="28"/>
          <w:lang w:val="uk-UA"/>
        </w:rPr>
        <w:t>Osteoporos</w:t>
      </w:r>
      <w:proofErr w:type="spellEnd"/>
      <w:r>
        <w:rPr>
          <w:rFonts w:ascii="Times New Roman Regular" w:hAnsi="Times New Roman Regular" w:cs="Times New Roman Regular"/>
          <w:sz w:val="28"/>
          <w:szCs w:val="28"/>
          <w:lang w:val="uk-UA"/>
        </w:rPr>
        <w:t xml:space="preserve"> Sarcopenia,2017,3(1):18-31.</w:t>
      </w:r>
    </w:p>
    <w:p w14:paraId="3E32CC0B"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Borba-Pinheiro</w:t>
      </w:r>
      <w:proofErr w:type="spellEnd"/>
      <w:r>
        <w:rPr>
          <w:rFonts w:ascii="Times New Roman Regular" w:hAnsi="Times New Roman Regular" w:cs="Times New Roman Regular"/>
          <w:sz w:val="28"/>
          <w:szCs w:val="28"/>
          <w:lang w:val="uk-UA"/>
        </w:rPr>
        <w:t xml:space="preserve"> CJ, </w:t>
      </w:r>
      <w:proofErr w:type="spellStart"/>
      <w:r>
        <w:rPr>
          <w:rFonts w:ascii="Times New Roman Regular" w:hAnsi="Times New Roman Regular" w:cs="Times New Roman Regular"/>
          <w:sz w:val="28"/>
          <w:szCs w:val="28"/>
          <w:lang w:val="uk-UA"/>
        </w:rPr>
        <w:t>Dantas</w:t>
      </w:r>
      <w:proofErr w:type="spellEnd"/>
      <w:r>
        <w:rPr>
          <w:rFonts w:ascii="Times New Roman Regular" w:hAnsi="Times New Roman Regular" w:cs="Times New Roman Regular"/>
          <w:sz w:val="28"/>
          <w:szCs w:val="28"/>
          <w:lang w:val="uk-UA"/>
        </w:rPr>
        <w:t xml:space="preserve"> EH, </w:t>
      </w:r>
      <w:proofErr w:type="spellStart"/>
      <w:r>
        <w:rPr>
          <w:rFonts w:ascii="Times New Roman Regular" w:hAnsi="Times New Roman Regular" w:cs="Times New Roman Regular"/>
          <w:sz w:val="28"/>
          <w:szCs w:val="28"/>
          <w:lang w:val="uk-UA"/>
        </w:rPr>
        <w:t>Vale</w:t>
      </w:r>
      <w:proofErr w:type="spellEnd"/>
      <w:r>
        <w:rPr>
          <w:rFonts w:ascii="Times New Roman Regular" w:hAnsi="Times New Roman Regular" w:cs="Times New Roman Regular"/>
          <w:sz w:val="28"/>
          <w:szCs w:val="28"/>
          <w:lang w:val="uk-UA"/>
        </w:rPr>
        <w:t xml:space="preserve"> RG, та ін. Програми тренувань на опір на пов'язані з кістковою тканиною змінні та функціональну незалежність жінок в </w:t>
      </w:r>
      <w:proofErr w:type="spellStart"/>
      <w:r>
        <w:rPr>
          <w:rFonts w:ascii="Times New Roman Regular" w:hAnsi="Times New Roman Regular" w:cs="Times New Roman Regular"/>
          <w:sz w:val="28"/>
          <w:szCs w:val="28"/>
          <w:lang w:val="uk-UA"/>
        </w:rPr>
        <w:t>постменопаузі</w:t>
      </w:r>
      <w:proofErr w:type="spellEnd"/>
      <w:r>
        <w:rPr>
          <w:rFonts w:ascii="Times New Roman Regular" w:hAnsi="Times New Roman Regular" w:cs="Times New Roman Regular"/>
          <w:sz w:val="28"/>
          <w:szCs w:val="28"/>
          <w:lang w:val="uk-UA"/>
        </w:rPr>
        <w:t xml:space="preserve"> при фармакологічному лікуванні: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дослідження[J]. </w:t>
      </w:r>
      <w:proofErr w:type="spellStart"/>
      <w:r>
        <w:rPr>
          <w:rFonts w:ascii="Times New Roman Regular" w:hAnsi="Times New Roman Regular" w:cs="Times New Roman Regular"/>
          <w:sz w:val="28"/>
          <w:szCs w:val="28"/>
          <w:lang w:val="uk-UA"/>
        </w:rPr>
        <w:t>Arch</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Gerontol</w:t>
      </w:r>
      <w:proofErr w:type="spellEnd"/>
      <w:r>
        <w:rPr>
          <w:rFonts w:ascii="Times New Roman Regular" w:hAnsi="Times New Roman Regular" w:cs="Times New Roman Regular"/>
          <w:sz w:val="28"/>
          <w:szCs w:val="28"/>
          <w:lang w:val="uk-UA"/>
        </w:rPr>
        <w:t xml:space="preserve"> Geriatr,2016,65:36-44.</w:t>
      </w:r>
    </w:p>
    <w:p w14:paraId="3DCAA0DB"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Mosti</w:t>
      </w:r>
      <w:proofErr w:type="spellEnd"/>
      <w:r>
        <w:rPr>
          <w:rFonts w:ascii="Times New Roman Regular" w:hAnsi="Times New Roman Regular" w:cs="Times New Roman Regular"/>
          <w:sz w:val="28"/>
          <w:szCs w:val="28"/>
          <w:lang w:val="uk-UA"/>
        </w:rPr>
        <w:t xml:space="preserve"> MP, </w:t>
      </w:r>
      <w:proofErr w:type="spellStart"/>
      <w:r>
        <w:rPr>
          <w:rFonts w:ascii="Times New Roman Regular" w:hAnsi="Times New Roman Regular" w:cs="Times New Roman Regular"/>
          <w:sz w:val="28"/>
          <w:szCs w:val="28"/>
          <w:lang w:val="uk-UA"/>
        </w:rPr>
        <w:t>Kaehler</w:t>
      </w:r>
      <w:proofErr w:type="spellEnd"/>
      <w:r>
        <w:rPr>
          <w:rFonts w:ascii="Times New Roman Regular" w:hAnsi="Times New Roman Regular" w:cs="Times New Roman Regular"/>
          <w:sz w:val="28"/>
          <w:szCs w:val="28"/>
          <w:lang w:val="uk-UA"/>
        </w:rPr>
        <w:t xml:space="preserve"> N, </w:t>
      </w:r>
      <w:proofErr w:type="spellStart"/>
      <w:r>
        <w:rPr>
          <w:rFonts w:ascii="Times New Roman Regular" w:hAnsi="Times New Roman Regular" w:cs="Times New Roman Regular"/>
          <w:sz w:val="28"/>
          <w:szCs w:val="28"/>
          <w:lang w:val="uk-UA"/>
        </w:rPr>
        <w:t>Stunes</w:t>
      </w:r>
      <w:proofErr w:type="spellEnd"/>
      <w:r>
        <w:rPr>
          <w:rFonts w:ascii="Times New Roman Regular" w:hAnsi="Times New Roman Regular" w:cs="Times New Roman Regular"/>
          <w:sz w:val="28"/>
          <w:szCs w:val="28"/>
          <w:lang w:val="uk-UA"/>
        </w:rPr>
        <w:t xml:space="preserve"> AK та ін. Максимальне силове тренування у жінок в </w:t>
      </w:r>
      <w:proofErr w:type="spellStart"/>
      <w:r>
        <w:rPr>
          <w:rFonts w:ascii="Times New Roman Regular" w:hAnsi="Times New Roman Regular" w:cs="Times New Roman Regular"/>
          <w:sz w:val="28"/>
          <w:szCs w:val="28"/>
          <w:lang w:val="uk-UA"/>
        </w:rPr>
        <w:t>постменопаузі</w:t>
      </w:r>
      <w:proofErr w:type="spellEnd"/>
      <w:r>
        <w:rPr>
          <w:rFonts w:ascii="Times New Roman Regular" w:hAnsi="Times New Roman Regular" w:cs="Times New Roman Regular"/>
          <w:sz w:val="28"/>
          <w:szCs w:val="28"/>
          <w:lang w:val="uk-UA"/>
        </w:rPr>
        <w:t xml:space="preserve"> з остеопорозом або </w:t>
      </w:r>
      <w:proofErr w:type="spellStart"/>
      <w:r>
        <w:rPr>
          <w:rFonts w:ascii="Times New Roman Regular" w:hAnsi="Times New Roman Regular" w:cs="Times New Roman Regular"/>
          <w:sz w:val="28"/>
          <w:szCs w:val="28"/>
          <w:lang w:val="uk-UA"/>
        </w:rPr>
        <w:t>остеопенією</w:t>
      </w:r>
      <w:proofErr w:type="spellEnd"/>
      <w:r>
        <w:rPr>
          <w:rFonts w:ascii="Times New Roman Regular" w:hAnsi="Times New Roman Regular" w:cs="Times New Roman Regular"/>
          <w:sz w:val="28"/>
          <w:szCs w:val="28"/>
          <w:lang w:val="uk-UA"/>
        </w:rPr>
        <w:t xml:space="preserve">[J].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Strength</w:t>
      </w:r>
      <w:proofErr w:type="spellEnd"/>
      <w:r>
        <w:rPr>
          <w:rFonts w:ascii="Times New Roman Regular" w:hAnsi="Times New Roman Regular" w:cs="Times New Roman Regular"/>
          <w:sz w:val="28"/>
          <w:szCs w:val="28"/>
          <w:lang w:val="uk-UA"/>
        </w:rPr>
        <w:t xml:space="preserve"> &amp; </w:t>
      </w:r>
      <w:proofErr w:type="spellStart"/>
      <w:r>
        <w:rPr>
          <w:rFonts w:ascii="Times New Roman Regular" w:hAnsi="Times New Roman Regular" w:cs="Times New Roman Regular"/>
          <w:sz w:val="28"/>
          <w:szCs w:val="28"/>
          <w:lang w:val="uk-UA"/>
        </w:rPr>
        <w:t>Conditioning</w:t>
      </w:r>
      <w:proofErr w:type="spellEnd"/>
      <w:r>
        <w:rPr>
          <w:rFonts w:ascii="Times New Roman Regular" w:hAnsi="Times New Roman Regular" w:cs="Times New Roman Regular"/>
          <w:sz w:val="28"/>
          <w:szCs w:val="28"/>
          <w:lang w:val="uk-UA"/>
        </w:rPr>
        <w:t xml:space="preserve"> Research,2013,27(10):2879-2886.</w:t>
      </w:r>
    </w:p>
    <w:p w14:paraId="2189C9C0"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Burke</w:t>
      </w:r>
      <w:proofErr w:type="spellEnd"/>
      <w:r>
        <w:rPr>
          <w:rFonts w:ascii="Times New Roman Regular" w:hAnsi="Times New Roman Regular" w:cs="Times New Roman Regular"/>
          <w:sz w:val="28"/>
          <w:szCs w:val="28"/>
          <w:lang w:val="uk-UA"/>
        </w:rPr>
        <w:t xml:space="preserve"> TN, </w:t>
      </w:r>
      <w:proofErr w:type="spellStart"/>
      <w:r>
        <w:rPr>
          <w:rFonts w:ascii="Times New Roman Regular" w:hAnsi="Times New Roman Regular" w:cs="Times New Roman Regular"/>
          <w:sz w:val="28"/>
          <w:szCs w:val="28"/>
          <w:lang w:val="uk-UA"/>
        </w:rPr>
        <w:t>Franca</w:t>
      </w:r>
      <w:proofErr w:type="spellEnd"/>
      <w:r>
        <w:rPr>
          <w:rFonts w:ascii="Times New Roman Regular" w:hAnsi="Times New Roman Regular" w:cs="Times New Roman Regular"/>
          <w:sz w:val="28"/>
          <w:szCs w:val="28"/>
          <w:lang w:val="uk-UA"/>
        </w:rPr>
        <w:t xml:space="preserve"> FJ, </w:t>
      </w:r>
      <w:proofErr w:type="spellStart"/>
      <w:r>
        <w:rPr>
          <w:rFonts w:ascii="Times New Roman Regular" w:hAnsi="Times New Roman Regular" w:cs="Times New Roman Regular"/>
          <w:sz w:val="28"/>
          <w:szCs w:val="28"/>
          <w:lang w:val="uk-UA"/>
        </w:rPr>
        <w:t>Ferreira</w:t>
      </w:r>
      <w:proofErr w:type="spellEnd"/>
      <w:r>
        <w:rPr>
          <w:rFonts w:ascii="Times New Roman Regular" w:hAnsi="Times New Roman Regular" w:cs="Times New Roman Regular"/>
          <w:sz w:val="28"/>
          <w:szCs w:val="28"/>
          <w:lang w:val="uk-UA"/>
        </w:rPr>
        <w:t xml:space="preserve"> DMS та ін. </w:t>
      </w:r>
      <w:proofErr w:type="spellStart"/>
      <w:r>
        <w:rPr>
          <w:rFonts w:ascii="Times New Roman Regular" w:hAnsi="Times New Roman Regular" w:cs="Times New Roman Regular"/>
          <w:sz w:val="28"/>
          <w:szCs w:val="28"/>
          <w:lang w:val="uk-UA"/>
        </w:rPr>
        <w:t>Постуральний</w:t>
      </w:r>
      <w:proofErr w:type="spellEnd"/>
      <w:r>
        <w:rPr>
          <w:rFonts w:ascii="Times New Roman Regular" w:hAnsi="Times New Roman Regular" w:cs="Times New Roman Regular"/>
          <w:sz w:val="28"/>
          <w:szCs w:val="28"/>
          <w:lang w:val="uk-UA"/>
        </w:rPr>
        <w:t xml:space="preserve"> контроль у літніх людей з остеопорозом: Ефективність програми втручання для покращення балансу та м'язової сили: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дослідження[J]. </w:t>
      </w:r>
      <w:proofErr w:type="spellStart"/>
      <w:r>
        <w:rPr>
          <w:rFonts w:ascii="Times New Roman Regular" w:hAnsi="Times New Roman Regular" w:cs="Times New Roman Regular"/>
          <w:sz w:val="28"/>
          <w:szCs w:val="28"/>
          <w:lang w:val="uk-UA"/>
        </w:rPr>
        <w:t>Am</w:t>
      </w:r>
      <w:proofErr w:type="spellEnd"/>
      <w:r>
        <w:rPr>
          <w:rFonts w:ascii="Times New Roman Regular" w:hAnsi="Times New Roman Regular" w:cs="Times New Roman Regular"/>
          <w:sz w:val="28"/>
          <w:szCs w:val="28"/>
          <w:lang w:val="uk-UA"/>
        </w:rPr>
        <w:t xml:space="preserve"> J </w:t>
      </w:r>
      <w:proofErr w:type="spellStart"/>
      <w:r>
        <w:rPr>
          <w:rFonts w:ascii="Times New Roman Regular" w:hAnsi="Times New Roman Regular" w:cs="Times New Roman Regular"/>
          <w:sz w:val="28"/>
          <w:szCs w:val="28"/>
          <w:lang w:val="uk-UA"/>
        </w:rPr>
        <w:t>Phys</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Med</w:t>
      </w:r>
      <w:proofErr w:type="spellEnd"/>
      <w:r>
        <w:rPr>
          <w:rFonts w:ascii="Times New Roman Regular" w:hAnsi="Times New Roman Regular" w:cs="Times New Roman Regular"/>
          <w:sz w:val="28"/>
          <w:szCs w:val="28"/>
          <w:lang w:val="uk-UA"/>
        </w:rPr>
        <w:t xml:space="preserve"> Rehabil,2010,89(7):549-556.</w:t>
      </w:r>
    </w:p>
    <w:p w14:paraId="3E0D9C92"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Teixeira</w:t>
      </w:r>
      <w:proofErr w:type="spellEnd"/>
      <w:r>
        <w:rPr>
          <w:rFonts w:ascii="Times New Roman Regular" w:hAnsi="Times New Roman Regular" w:cs="Times New Roman Regular"/>
          <w:sz w:val="28"/>
          <w:szCs w:val="28"/>
          <w:lang w:val="uk-UA"/>
        </w:rPr>
        <w:t xml:space="preserve"> LE, </w:t>
      </w:r>
      <w:proofErr w:type="spellStart"/>
      <w:r>
        <w:rPr>
          <w:rFonts w:ascii="Times New Roman Regular" w:hAnsi="Times New Roman Regular" w:cs="Times New Roman Regular"/>
          <w:sz w:val="28"/>
          <w:szCs w:val="28"/>
          <w:lang w:val="uk-UA"/>
        </w:rPr>
        <w:t>Silva</w:t>
      </w:r>
      <w:proofErr w:type="spellEnd"/>
      <w:r>
        <w:rPr>
          <w:rFonts w:ascii="Times New Roman Regular" w:hAnsi="Times New Roman Regular" w:cs="Times New Roman Regular"/>
          <w:sz w:val="28"/>
          <w:szCs w:val="28"/>
          <w:lang w:val="uk-UA"/>
        </w:rPr>
        <w:t xml:space="preserve"> KN, </w:t>
      </w:r>
      <w:proofErr w:type="spellStart"/>
      <w:r>
        <w:rPr>
          <w:rFonts w:ascii="Times New Roman Regular" w:hAnsi="Times New Roman Regular" w:cs="Times New Roman Regular"/>
          <w:sz w:val="28"/>
          <w:szCs w:val="28"/>
          <w:lang w:val="uk-UA"/>
        </w:rPr>
        <w:t>Imoto</w:t>
      </w:r>
      <w:proofErr w:type="spellEnd"/>
      <w:r>
        <w:rPr>
          <w:rFonts w:ascii="Times New Roman Regular" w:hAnsi="Times New Roman Regular" w:cs="Times New Roman Regular"/>
          <w:sz w:val="28"/>
          <w:szCs w:val="28"/>
          <w:lang w:val="uk-UA"/>
        </w:rPr>
        <w:t xml:space="preserve"> AM та ін. Тренування з прогресивним навантаженням для чотириголового м'яза, пов'язане з вправами на </w:t>
      </w:r>
      <w:proofErr w:type="spellStart"/>
      <w:r>
        <w:rPr>
          <w:rFonts w:ascii="Times New Roman Regular" w:hAnsi="Times New Roman Regular" w:cs="Times New Roman Regular"/>
          <w:sz w:val="28"/>
          <w:szCs w:val="28"/>
          <w:lang w:val="uk-UA"/>
        </w:rPr>
        <w:t>пропріоцепцію</w:t>
      </w:r>
      <w:proofErr w:type="spellEnd"/>
      <w:r>
        <w:rPr>
          <w:rFonts w:ascii="Times New Roman Regular" w:hAnsi="Times New Roman Regular" w:cs="Times New Roman Regular"/>
          <w:sz w:val="28"/>
          <w:szCs w:val="28"/>
          <w:lang w:val="uk-UA"/>
        </w:rPr>
        <w:t xml:space="preserve">, для профілактики падінь у жінок в </w:t>
      </w:r>
      <w:proofErr w:type="spellStart"/>
      <w:r>
        <w:rPr>
          <w:rFonts w:ascii="Times New Roman Regular" w:hAnsi="Times New Roman Regular" w:cs="Times New Roman Regular"/>
          <w:sz w:val="28"/>
          <w:szCs w:val="28"/>
          <w:lang w:val="uk-UA"/>
        </w:rPr>
        <w:t>постменопаузі</w:t>
      </w:r>
      <w:proofErr w:type="spellEnd"/>
      <w:r>
        <w:rPr>
          <w:rFonts w:ascii="Times New Roman Regular" w:hAnsi="Times New Roman Regular" w:cs="Times New Roman Regular"/>
          <w:sz w:val="28"/>
          <w:szCs w:val="28"/>
          <w:lang w:val="uk-UA"/>
        </w:rPr>
        <w:t xml:space="preserve"> з остеопорозом: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дослідження[J]. </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International,2010,21(4): 589-596.</w:t>
      </w:r>
    </w:p>
    <w:p w14:paraId="2B3C745E"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Kronhed</w:t>
      </w:r>
      <w:proofErr w:type="spellEnd"/>
      <w:r>
        <w:rPr>
          <w:rFonts w:ascii="Times New Roman Regular" w:hAnsi="Times New Roman Regular" w:cs="Times New Roman Regular"/>
          <w:sz w:val="28"/>
          <w:szCs w:val="28"/>
          <w:lang w:val="uk-UA"/>
        </w:rPr>
        <w:t xml:space="preserve"> ACG, </w:t>
      </w:r>
      <w:proofErr w:type="spellStart"/>
      <w:r>
        <w:rPr>
          <w:rFonts w:ascii="Times New Roman Regular" w:hAnsi="Times New Roman Regular" w:cs="Times New Roman Regular"/>
          <w:sz w:val="28"/>
          <w:szCs w:val="28"/>
          <w:lang w:val="uk-UA"/>
        </w:rPr>
        <w:t>Hallberg</w:t>
      </w:r>
      <w:proofErr w:type="spellEnd"/>
      <w:r>
        <w:rPr>
          <w:rFonts w:ascii="Times New Roman Regular" w:hAnsi="Times New Roman Regular" w:cs="Times New Roman Regular"/>
          <w:sz w:val="28"/>
          <w:szCs w:val="28"/>
          <w:lang w:val="uk-UA"/>
        </w:rPr>
        <w:t xml:space="preserve"> I, ã </w:t>
      </w:r>
      <w:proofErr w:type="spellStart"/>
      <w:r>
        <w:rPr>
          <w:rFonts w:ascii="Times New Roman Regular" w:hAnsi="Times New Roman Regular" w:cs="Times New Roman Regular"/>
          <w:sz w:val="28"/>
          <w:szCs w:val="28"/>
          <w:lang w:val="uk-UA"/>
        </w:rPr>
        <w:t>Dkvist</w:t>
      </w:r>
      <w:proofErr w:type="spellEnd"/>
      <w:r>
        <w:rPr>
          <w:rFonts w:ascii="Times New Roman Regular" w:hAnsi="Times New Roman Regular" w:cs="Times New Roman Regular"/>
          <w:sz w:val="28"/>
          <w:szCs w:val="28"/>
          <w:lang w:val="uk-UA"/>
        </w:rPr>
        <w:t xml:space="preserve"> L та ін. Вплив тренувань на якість життя, пов'язану зі здоров'ям, біль і падіння у жінок з остеопорозом[J]. Успіхи фізіотерапії,2009,11(3):154-165.</w:t>
      </w:r>
    </w:p>
    <w:p w14:paraId="49490022"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Carter</w:t>
      </w:r>
      <w:proofErr w:type="spellEnd"/>
      <w:r>
        <w:rPr>
          <w:rFonts w:ascii="Times New Roman Regular" w:hAnsi="Times New Roman Regular" w:cs="Times New Roman Regular"/>
          <w:sz w:val="28"/>
          <w:szCs w:val="28"/>
          <w:lang w:val="uk-UA"/>
        </w:rPr>
        <w:t xml:space="preserve"> ND, </w:t>
      </w:r>
      <w:proofErr w:type="spellStart"/>
      <w:r>
        <w:rPr>
          <w:rFonts w:ascii="Times New Roman Regular" w:hAnsi="Times New Roman Regular" w:cs="Times New Roman Regular"/>
          <w:sz w:val="28"/>
          <w:szCs w:val="28"/>
          <w:lang w:val="uk-UA"/>
        </w:rPr>
        <w:t>Khan</w:t>
      </w:r>
      <w:proofErr w:type="spellEnd"/>
      <w:r>
        <w:rPr>
          <w:rFonts w:ascii="Times New Roman Regular" w:hAnsi="Times New Roman Regular" w:cs="Times New Roman Regular"/>
          <w:sz w:val="28"/>
          <w:szCs w:val="28"/>
          <w:lang w:val="uk-UA"/>
        </w:rPr>
        <w:t xml:space="preserve"> KM, </w:t>
      </w:r>
      <w:proofErr w:type="spellStart"/>
      <w:r>
        <w:rPr>
          <w:rFonts w:ascii="Times New Roman Regular" w:hAnsi="Times New Roman Regular" w:cs="Times New Roman Regular"/>
          <w:sz w:val="28"/>
          <w:szCs w:val="28"/>
          <w:lang w:val="uk-UA"/>
        </w:rPr>
        <w:t>Mckay</w:t>
      </w:r>
      <w:proofErr w:type="spellEnd"/>
      <w:r>
        <w:rPr>
          <w:rFonts w:ascii="Times New Roman Regular" w:hAnsi="Times New Roman Regular" w:cs="Times New Roman Regular"/>
          <w:sz w:val="28"/>
          <w:szCs w:val="28"/>
          <w:lang w:val="uk-UA"/>
        </w:rPr>
        <w:t xml:space="preserve"> HA,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Програма фізичних вправ на базі громади знижує фактори ризику падінь у жінок 65-75 років з остеопорозом: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дослідження[J].</w:t>
      </w:r>
      <w:proofErr w:type="spellStart"/>
      <w:r>
        <w:rPr>
          <w:rFonts w:ascii="Times New Roman Regular" w:hAnsi="Times New Roman Regular" w:cs="Times New Roman Regular"/>
          <w:sz w:val="28"/>
          <w:szCs w:val="28"/>
          <w:lang w:val="uk-UA"/>
        </w:rPr>
        <w:t>Canadian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Medical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Association</w:t>
      </w:r>
      <w:proofErr w:type="spellEnd"/>
      <w:r>
        <w:rPr>
          <w:rFonts w:ascii="Times New Roman Regular" w:hAnsi="Times New Roman Regular" w:cs="Times New Roman Regular"/>
          <w:sz w:val="28"/>
          <w:szCs w:val="28"/>
          <w:lang w:val="uk-UA"/>
        </w:rPr>
        <w:t xml:space="preserve"> Journal,2002,167(9):997-1004.</w:t>
      </w:r>
    </w:p>
    <w:p w14:paraId="1096E4DB"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Evans</w:t>
      </w:r>
      <w:proofErr w:type="spellEnd"/>
      <w:r>
        <w:rPr>
          <w:rFonts w:ascii="Times New Roman Regular" w:hAnsi="Times New Roman Regular" w:cs="Times New Roman Regular"/>
          <w:sz w:val="28"/>
          <w:szCs w:val="28"/>
          <w:lang w:val="uk-UA"/>
        </w:rPr>
        <w:t xml:space="preserve"> W. Функціональні та метаболічні наслідки </w:t>
      </w:r>
      <w:proofErr w:type="spellStart"/>
      <w:r>
        <w:rPr>
          <w:rFonts w:ascii="Times New Roman Regular" w:hAnsi="Times New Roman Regular" w:cs="Times New Roman Regular"/>
          <w:sz w:val="28"/>
          <w:szCs w:val="28"/>
          <w:lang w:val="uk-UA"/>
        </w:rPr>
        <w:t>саркопенії</w:t>
      </w:r>
      <w:proofErr w:type="spellEnd"/>
      <w:r>
        <w:rPr>
          <w:rFonts w:ascii="Times New Roman Regular" w:hAnsi="Times New Roman Regular" w:cs="Times New Roman Regular"/>
          <w:sz w:val="28"/>
          <w:szCs w:val="28"/>
          <w:lang w:val="uk-UA"/>
        </w:rPr>
        <w:t xml:space="preserve">[J].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Nutrition,1997,127(5 </w:t>
      </w:r>
      <w:proofErr w:type="spellStart"/>
      <w:r>
        <w:rPr>
          <w:rFonts w:ascii="Times New Roman Regular" w:hAnsi="Times New Roman Regular" w:cs="Times New Roman Regular"/>
          <w:sz w:val="28"/>
          <w:szCs w:val="28"/>
          <w:lang w:val="uk-UA"/>
        </w:rPr>
        <w:t>Suppl</w:t>
      </w:r>
      <w:proofErr w:type="spellEnd"/>
      <w:r>
        <w:rPr>
          <w:rFonts w:ascii="Times New Roman Regular" w:hAnsi="Times New Roman Regular" w:cs="Times New Roman Regular"/>
          <w:sz w:val="28"/>
          <w:szCs w:val="28"/>
          <w:lang w:val="uk-UA"/>
        </w:rPr>
        <w:t>):998S.</w:t>
      </w:r>
    </w:p>
    <w:p w14:paraId="07D66A7F"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Борг Г. Психофізичне </w:t>
      </w:r>
      <w:proofErr w:type="spellStart"/>
      <w:r>
        <w:rPr>
          <w:rFonts w:ascii="Times New Roman Regular" w:hAnsi="Times New Roman Regular" w:cs="Times New Roman Regular"/>
          <w:sz w:val="28"/>
          <w:szCs w:val="28"/>
          <w:lang w:val="uk-UA"/>
        </w:rPr>
        <w:t>шкалювання</w:t>
      </w:r>
      <w:proofErr w:type="spellEnd"/>
      <w:r>
        <w:rPr>
          <w:rFonts w:ascii="Times New Roman Regular" w:hAnsi="Times New Roman Regular" w:cs="Times New Roman Regular"/>
          <w:sz w:val="28"/>
          <w:szCs w:val="28"/>
          <w:lang w:val="uk-UA"/>
        </w:rPr>
        <w:t xml:space="preserve"> із застосуванням у фізичній роботі та сприйнятті навантажень[J]. Скандинавський журнал праці, навколишнього середовища та здоров'я,1990,16:55-58.</w:t>
      </w:r>
    </w:p>
    <w:p w14:paraId="47C041CF"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Американський коледж спортивної медицини. Моделі прогресування в тренуваннях з опором для здорових дорослих[J]. Медицина та наука у спорті та фізичних вправах,2009,41(3):687-708.</w:t>
      </w:r>
    </w:p>
    <w:p w14:paraId="35A97A77"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Kraemer</w:t>
      </w:r>
      <w:proofErr w:type="spellEnd"/>
      <w:r>
        <w:rPr>
          <w:rFonts w:ascii="Times New Roman Regular" w:hAnsi="Times New Roman Regular" w:cs="Times New Roman Regular"/>
          <w:sz w:val="28"/>
          <w:szCs w:val="28"/>
          <w:lang w:val="uk-UA"/>
        </w:rPr>
        <w:t xml:space="preserve"> WJ, </w:t>
      </w:r>
      <w:proofErr w:type="spellStart"/>
      <w:r>
        <w:rPr>
          <w:rFonts w:ascii="Times New Roman Regular" w:hAnsi="Times New Roman Regular" w:cs="Times New Roman Regular"/>
          <w:sz w:val="28"/>
          <w:szCs w:val="28"/>
          <w:lang w:val="uk-UA"/>
        </w:rPr>
        <w:t>Adams</w:t>
      </w:r>
      <w:proofErr w:type="spellEnd"/>
      <w:r>
        <w:rPr>
          <w:rFonts w:ascii="Times New Roman Regular" w:hAnsi="Times New Roman Regular" w:cs="Times New Roman Regular"/>
          <w:sz w:val="28"/>
          <w:szCs w:val="28"/>
          <w:lang w:val="uk-UA"/>
        </w:rPr>
        <w:t xml:space="preserve"> K, </w:t>
      </w:r>
      <w:proofErr w:type="spellStart"/>
      <w:r>
        <w:rPr>
          <w:rFonts w:ascii="Times New Roman Regular" w:hAnsi="Times New Roman Regular" w:cs="Times New Roman Regular"/>
          <w:sz w:val="28"/>
          <w:szCs w:val="28"/>
          <w:lang w:val="uk-UA"/>
        </w:rPr>
        <w:t>Cafarelli</w:t>
      </w:r>
      <w:proofErr w:type="spellEnd"/>
      <w:r>
        <w:rPr>
          <w:rFonts w:ascii="Times New Roman Regular" w:hAnsi="Times New Roman Regular" w:cs="Times New Roman Regular"/>
          <w:sz w:val="28"/>
          <w:szCs w:val="28"/>
          <w:lang w:val="uk-UA"/>
        </w:rPr>
        <w:t xml:space="preserve"> E, та ін. Американський коледж спортивної медицини позиційний стенд. Моделі прогресії в тренуванні з опором для здорових дорослих[J]. </w:t>
      </w:r>
      <w:proofErr w:type="spellStart"/>
      <w:r>
        <w:rPr>
          <w:rFonts w:ascii="Times New Roman Regular" w:hAnsi="Times New Roman Regular" w:cs="Times New Roman Regular"/>
          <w:sz w:val="28"/>
          <w:szCs w:val="28"/>
          <w:lang w:val="uk-UA"/>
        </w:rPr>
        <w:t>Medicine</w:t>
      </w:r>
      <w:proofErr w:type="spellEnd"/>
      <w:r>
        <w:rPr>
          <w:rFonts w:ascii="Times New Roman Regular" w:hAnsi="Times New Roman Regular" w:cs="Times New Roman Regular"/>
          <w:sz w:val="28"/>
          <w:szCs w:val="28"/>
          <w:lang w:val="uk-UA"/>
        </w:rPr>
        <w:t xml:space="preserve"> &amp; </w:t>
      </w:r>
      <w:proofErr w:type="spellStart"/>
      <w:r>
        <w:rPr>
          <w:rFonts w:ascii="Times New Roman Regular" w:hAnsi="Times New Roman Regular" w:cs="Times New Roman Regular"/>
          <w:sz w:val="28"/>
          <w:szCs w:val="28"/>
          <w:lang w:val="uk-UA"/>
        </w:rPr>
        <w:t>Science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in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Sports</w:t>
      </w:r>
      <w:proofErr w:type="spellEnd"/>
      <w:r>
        <w:rPr>
          <w:rFonts w:ascii="Times New Roman Regular" w:hAnsi="Times New Roman Regular" w:cs="Times New Roman Regular"/>
          <w:sz w:val="28"/>
          <w:szCs w:val="28"/>
          <w:lang w:val="uk-UA"/>
        </w:rPr>
        <w:t xml:space="preserve"> &amp; Exercise,2009,41(3):687-708.</w:t>
      </w:r>
    </w:p>
    <w:p w14:paraId="41CC0005"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Лі </w:t>
      </w:r>
      <w:proofErr w:type="spellStart"/>
      <w:r>
        <w:rPr>
          <w:rFonts w:ascii="Times New Roman Regular" w:hAnsi="Times New Roman Regular" w:cs="Times New Roman Regular"/>
          <w:sz w:val="28"/>
          <w:szCs w:val="28"/>
          <w:lang w:val="uk-UA"/>
        </w:rPr>
        <w:t>Даньян</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Цуй</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Деган</w:t>
      </w:r>
      <w:proofErr w:type="spellEnd"/>
      <w:r>
        <w:rPr>
          <w:rFonts w:ascii="Times New Roman Regular" w:hAnsi="Times New Roman Regular" w:cs="Times New Roman Regular"/>
          <w:sz w:val="28"/>
          <w:szCs w:val="28"/>
          <w:lang w:val="uk-UA"/>
        </w:rPr>
        <w:t xml:space="preserve">, Ван </w:t>
      </w:r>
      <w:proofErr w:type="spellStart"/>
      <w:r>
        <w:rPr>
          <w:rFonts w:ascii="Times New Roman Regular" w:hAnsi="Times New Roman Regular" w:cs="Times New Roman Regular"/>
          <w:sz w:val="28"/>
          <w:szCs w:val="28"/>
          <w:lang w:val="uk-UA"/>
        </w:rPr>
        <w:t>Цзюньвей</w:t>
      </w:r>
      <w:proofErr w:type="spellEnd"/>
      <w:r>
        <w:rPr>
          <w:rFonts w:ascii="Times New Roman Regular" w:hAnsi="Times New Roman Regular" w:cs="Times New Roman Regular"/>
          <w:sz w:val="28"/>
          <w:szCs w:val="28"/>
          <w:lang w:val="uk-UA"/>
        </w:rPr>
        <w:t xml:space="preserve">. Дослідження моделей тренувальних вправ з опору [J]. Журнал </w:t>
      </w:r>
      <w:proofErr w:type="spellStart"/>
      <w:r>
        <w:rPr>
          <w:rFonts w:ascii="Times New Roman Regular" w:hAnsi="Times New Roman Regular" w:cs="Times New Roman Regular"/>
          <w:sz w:val="28"/>
          <w:szCs w:val="28"/>
          <w:lang w:val="uk-UA"/>
        </w:rPr>
        <w:t>Хебейського</w:t>
      </w:r>
      <w:proofErr w:type="spellEnd"/>
      <w:r>
        <w:rPr>
          <w:rFonts w:ascii="Times New Roman Regular" w:hAnsi="Times New Roman Regular" w:cs="Times New Roman Regular"/>
          <w:sz w:val="28"/>
          <w:szCs w:val="28"/>
          <w:lang w:val="uk-UA"/>
        </w:rPr>
        <w:t xml:space="preserve"> інституту спорту, 2012,26(1):52-56.</w:t>
      </w:r>
    </w:p>
    <w:p w14:paraId="4A29A305"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Kraemer</w:t>
      </w:r>
      <w:proofErr w:type="spellEnd"/>
      <w:r>
        <w:rPr>
          <w:rFonts w:ascii="Times New Roman Regular" w:hAnsi="Times New Roman Regular" w:cs="Times New Roman Regular"/>
          <w:sz w:val="28"/>
          <w:szCs w:val="28"/>
          <w:lang w:val="uk-UA"/>
        </w:rPr>
        <w:t xml:space="preserve"> WJ, </w:t>
      </w:r>
      <w:proofErr w:type="spellStart"/>
      <w:r>
        <w:rPr>
          <w:rFonts w:ascii="Times New Roman Regular" w:hAnsi="Times New Roman Regular" w:cs="Times New Roman Regular"/>
          <w:sz w:val="28"/>
          <w:szCs w:val="28"/>
          <w:lang w:val="uk-UA"/>
        </w:rPr>
        <w:t>Ratamess</w:t>
      </w:r>
      <w:proofErr w:type="spellEnd"/>
      <w:r>
        <w:rPr>
          <w:rFonts w:ascii="Times New Roman Regular" w:hAnsi="Times New Roman Regular" w:cs="Times New Roman Regular"/>
          <w:sz w:val="28"/>
          <w:szCs w:val="28"/>
          <w:lang w:val="uk-UA"/>
        </w:rPr>
        <w:t xml:space="preserve"> NA. Основи тренування опору: прогресія та призначення вправ[J]. Медицина і наука у спорті та фізичних вправах,2004,36(4):674-688.</w:t>
      </w:r>
    </w:p>
    <w:p w14:paraId="3A5FE38A"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Watson</w:t>
      </w:r>
      <w:proofErr w:type="spellEnd"/>
      <w:r>
        <w:rPr>
          <w:rFonts w:ascii="Times New Roman Regular" w:hAnsi="Times New Roman Regular" w:cs="Times New Roman Regular"/>
          <w:sz w:val="28"/>
          <w:szCs w:val="28"/>
          <w:lang w:val="uk-UA"/>
        </w:rPr>
        <w:t xml:space="preserve"> SL, </w:t>
      </w:r>
      <w:proofErr w:type="spellStart"/>
      <w:r>
        <w:rPr>
          <w:rFonts w:ascii="Times New Roman Regular" w:hAnsi="Times New Roman Regular" w:cs="Times New Roman Regular"/>
          <w:sz w:val="28"/>
          <w:szCs w:val="28"/>
          <w:lang w:val="uk-UA"/>
        </w:rPr>
        <w:t>Weeks</w:t>
      </w:r>
      <w:proofErr w:type="spellEnd"/>
      <w:r>
        <w:rPr>
          <w:rFonts w:ascii="Times New Roman Regular" w:hAnsi="Times New Roman Regular" w:cs="Times New Roman Regular"/>
          <w:sz w:val="28"/>
          <w:szCs w:val="28"/>
          <w:lang w:val="uk-UA"/>
        </w:rPr>
        <w:t xml:space="preserve"> BK, </w:t>
      </w:r>
      <w:proofErr w:type="spellStart"/>
      <w:r>
        <w:rPr>
          <w:rFonts w:ascii="Times New Roman Regular" w:hAnsi="Times New Roman Regular" w:cs="Times New Roman Regular"/>
          <w:sz w:val="28"/>
          <w:szCs w:val="28"/>
          <w:lang w:val="uk-UA"/>
        </w:rPr>
        <w:t>Weis</w:t>
      </w:r>
      <w:proofErr w:type="spellEnd"/>
      <w:r>
        <w:rPr>
          <w:rFonts w:ascii="Times New Roman Regular" w:hAnsi="Times New Roman Regular" w:cs="Times New Roman Regular"/>
          <w:sz w:val="28"/>
          <w:szCs w:val="28"/>
          <w:lang w:val="uk-UA"/>
        </w:rPr>
        <w:t xml:space="preserve"> LJ та ін. </w:t>
      </w:r>
      <w:proofErr w:type="spellStart"/>
      <w:r>
        <w:rPr>
          <w:rFonts w:ascii="Times New Roman Regular" w:hAnsi="Times New Roman Regular" w:cs="Times New Roman Regular"/>
          <w:sz w:val="28"/>
          <w:szCs w:val="28"/>
          <w:lang w:val="uk-UA"/>
        </w:rPr>
        <w:t>Високоінтенсивні</w:t>
      </w:r>
      <w:proofErr w:type="spellEnd"/>
      <w:r>
        <w:rPr>
          <w:rFonts w:ascii="Times New Roman Regular" w:hAnsi="Times New Roman Regular" w:cs="Times New Roman Regular"/>
          <w:sz w:val="28"/>
          <w:szCs w:val="28"/>
          <w:lang w:val="uk-UA"/>
        </w:rPr>
        <w:t xml:space="preserve"> тренування з опором та ударні тренування покращують мінеральну щільність кісткової тканини та фізичну функцію у жінок в </w:t>
      </w:r>
      <w:proofErr w:type="spellStart"/>
      <w:r>
        <w:rPr>
          <w:rFonts w:ascii="Times New Roman Regular" w:hAnsi="Times New Roman Regular" w:cs="Times New Roman Regular"/>
          <w:sz w:val="28"/>
          <w:szCs w:val="28"/>
          <w:lang w:val="uk-UA"/>
        </w:rPr>
        <w:t>постменопаузі</w:t>
      </w:r>
      <w:proofErr w:type="spellEnd"/>
      <w:r>
        <w:rPr>
          <w:rFonts w:ascii="Times New Roman Regular" w:hAnsi="Times New Roman Regular" w:cs="Times New Roman Regular"/>
          <w:sz w:val="28"/>
          <w:szCs w:val="28"/>
          <w:lang w:val="uk-UA"/>
        </w:rPr>
        <w:t xml:space="preserve"> з </w:t>
      </w:r>
      <w:proofErr w:type="spellStart"/>
      <w:r>
        <w:rPr>
          <w:rFonts w:ascii="Times New Roman Regular" w:hAnsi="Times New Roman Regular" w:cs="Times New Roman Regular"/>
          <w:sz w:val="28"/>
          <w:szCs w:val="28"/>
          <w:lang w:val="uk-UA"/>
        </w:rPr>
        <w:t>остеопенією</w:t>
      </w:r>
      <w:proofErr w:type="spellEnd"/>
      <w:r>
        <w:rPr>
          <w:rFonts w:ascii="Times New Roman Regular" w:hAnsi="Times New Roman Regular" w:cs="Times New Roman Regular"/>
          <w:sz w:val="28"/>
          <w:szCs w:val="28"/>
          <w:lang w:val="uk-UA"/>
        </w:rPr>
        <w:t xml:space="preserve"> та остеопорозом: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 LIFTMOR[J].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Bone</w:t>
      </w:r>
      <w:proofErr w:type="spellEnd"/>
      <w:r>
        <w:rPr>
          <w:rFonts w:ascii="Times New Roman Regular" w:hAnsi="Times New Roman Regular" w:cs="Times New Roman Regular"/>
          <w:sz w:val="28"/>
          <w:szCs w:val="28"/>
          <w:lang w:val="uk-UA"/>
        </w:rPr>
        <w:t xml:space="preserve"> &amp; </w:t>
      </w:r>
      <w:proofErr w:type="spellStart"/>
      <w:r>
        <w:rPr>
          <w:rFonts w:ascii="Times New Roman Regular" w:hAnsi="Times New Roman Regular" w:cs="Times New Roman Regular"/>
          <w:sz w:val="28"/>
          <w:szCs w:val="28"/>
          <w:lang w:val="uk-UA"/>
        </w:rPr>
        <w:t>Mineral</w:t>
      </w:r>
      <w:proofErr w:type="spellEnd"/>
      <w:r>
        <w:rPr>
          <w:rFonts w:ascii="Times New Roman Regular" w:hAnsi="Times New Roman Regular" w:cs="Times New Roman Regular"/>
          <w:sz w:val="28"/>
          <w:szCs w:val="28"/>
          <w:lang w:val="uk-UA"/>
        </w:rPr>
        <w:t xml:space="preserve"> Research,2018,33(2):211-220.</w:t>
      </w:r>
    </w:p>
    <w:p w14:paraId="0BA8EE1E"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Bohannon</w:t>
      </w:r>
      <w:proofErr w:type="spellEnd"/>
      <w:r>
        <w:rPr>
          <w:rFonts w:ascii="Times New Roman Regular" w:hAnsi="Times New Roman Regular" w:cs="Times New Roman Regular"/>
          <w:sz w:val="28"/>
          <w:szCs w:val="28"/>
          <w:lang w:val="uk-UA"/>
        </w:rPr>
        <w:t xml:space="preserve"> RW. Надійність </w:t>
      </w:r>
      <w:proofErr w:type="spellStart"/>
      <w:r>
        <w:rPr>
          <w:rFonts w:ascii="Times New Roman Regular" w:hAnsi="Times New Roman Regular" w:cs="Times New Roman Regular"/>
          <w:sz w:val="28"/>
          <w:szCs w:val="28"/>
          <w:lang w:val="uk-UA"/>
        </w:rPr>
        <w:t>п'ятиповторного</w:t>
      </w:r>
      <w:proofErr w:type="spellEnd"/>
      <w:r>
        <w:rPr>
          <w:rFonts w:ascii="Times New Roman Regular" w:hAnsi="Times New Roman Regular" w:cs="Times New Roman Regular"/>
          <w:sz w:val="28"/>
          <w:szCs w:val="28"/>
          <w:lang w:val="uk-UA"/>
        </w:rPr>
        <w:t xml:space="preserve"> тесту "сидіти-стояти": систематичний огляд літератури за участю дорослих[J].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Strength</w:t>
      </w:r>
      <w:proofErr w:type="spellEnd"/>
      <w:r>
        <w:rPr>
          <w:rFonts w:ascii="Times New Roman Regular" w:hAnsi="Times New Roman Regular" w:cs="Times New Roman Regular"/>
          <w:sz w:val="28"/>
          <w:szCs w:val="28"/>
          <w:lang w:val="uk-UA"/>
        </w:rPr>
        <w:t xml:space="preserve"> &amp; </w:t>
      </w:r>
      <w:proofErr w:type="spellStart"/>
      <w:r>
        <w:rPr>
          <w:rFonts w:ascii="Times New Roman Regular" w:hAnsi="Times New Roman Regular" w:cs="Times New Roman Regular"/>
          <w:sz w:val="28"/>
          <w:szCs w:val="28"/>
          <w:lang w:val="uk-UA"/>
        </w:rPr>
        <w:t>Conditioning</w:t>
      </w:r>
      <w:proofErr w:type="spellEnd"/>
      <w:r>
        <w:rPr>
          <w:rFonts w:ascii="Times New Roman Regular" w:hAnsi="Times New Roman Regular" w:cs="Times New Roman Regular"/>
          <w:sz w:val="28"/>
          <w:szCs w:val="28"/>
          <w:lang w:val="uk-UA"/>
        </w:rPr>
        <w:t xml:space="preserve"> Research,2011,25(11):3205-3207.</w:t>
      </w:r>
    </w:p>
    <w:p w14:paraId="6AC3A53A"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Wiacek</w:t>
      </w:r>
      <w:proofErr w:type="spellEnd"/>
      <w:r>
        <w:rPr>
          <w:rFonts w:ascii="Times New Roman Regular" w:hAnsi="Times New Roman Regular" w:cs="Times New Roman Regular"/>
          <w:sz w:val="28"/>
          <w:szCs w:val="28"/>
          <w:lang w:val="uk-UA"/>
        </w:rPr>
        <w:t xml:space="preserve"> M, </w:t>
      </w:r>
      <w:proofErr w:type="spellStart"/>
      <w:r>
        <w:rPr>
          <w:rFonts w:ascii="Times New Roman Regular" w:hAnsi="Times New Roman Regular" w:cs="Times New Roman Regular"/>
          <w:sz w:val="28"/>
          <w:szCs w:val="28"/>
          <w:lang w:val="uk-UA"/>
        </w:rPr>
        <w:t>Hagner</w:t>
      </w:r>
      <w:proofErr w:type="spellEnd"/>
      <w:r>
        <w:rPr>
          <w:rFonts w:ascii="Times New Roman Regular" w:hAnsi="Times New Roman Regular" w:cs="Times New Roman Regular"/>
          <w:sz w:val="28"/>
          <w:szCs w:val="28"/>
          <w:lang w:val="uk-UA"/>
        </w:rPr>
        <w:t xml:space="preserve"> W. Історія та економічний вплив на функціональну придатність людей похилого віку в південно-східному регіоні Польщі: Порівняння з громадянами США[J]. </w:t>
      </w:r>
      <w:proofErr w:type="spellStart"/>
      <w:r>
        <w:rPr>
          <w:rFonts w:ascii="Times New Roman Regular" w:hAnsi="Times New Roman Regular" w:cs="Times New Roman Regular"/>
          <w:sz w:val="28"/>
          <w:szCs w:val="28"/>
          <w:lang w:val="uk-UA"/>
        </w:rPr>
        <w:t>Arch</w:t>
      </w:r>
      <w:proofErr w:type="spellEnd"/>
      <w:r>
        <w:rPr>
          <w:rFonts w:ascii="Times New Roman Regular" w:hAnsi="Times New Roman Regular" w:cs="Times New Roman Regular"/>
          <w:sz w:val="28"/>
          <w:szCs w:val="28"/>
          <w:lang w:val="uk-UA"/>
        </w:rPr>
        <w:t xml:space="preserve"> GerontolGeriatr,2008,46(2):221-226.</w:t>
      </w:r>
    </w:p>
    <w:p w14:paraId="6EA681FA"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Li</w:t>
      </w:r>
      <w:proofErr w:type="spellEnd"/>
      <w:r>
        <w:rPr>
          <w:rFonts w:ascii="Times New Roman Regular" w:hAnsi="Times New Roman Regular" w:cs="Times New Roman Regular"/>
          <w:sz w:val="28"/>
          <w:szCs w:val="28"/>
          <w:lang w:val="uk-UA"/>
        </w:rPr>
        <w:t xml:space="preserve"> Y, </w:t>
      </w:r>
      <w:proofErr w:type="spellStart"/>
      <w:r>
        <w:rPr>
          <w:rFonts w:ascii="Times New Roman Regular" w:hAnsi="Times New Roman Regular" w:cs="Times New Roman Regular"/>
          <w:sz w:val="28"/>
          <w:szCs w:val="28"/>
          <w:lang w:val="uk-UA"/>
        </w:rPr>
        <w:t>Huang</w:t>
      </w:r>
      <w:proofErr w:type="spellEnd"/>
      <w:r>
        <w:rPr>
          <w:rFonts w:ascii="Times New Roman Regular" w:hAnsi="Times New Roman Regular" w:cs="Times New Roman Regular"/>
          <w:sz w:val="28"/>
          <w:szCs w:val="28"/>
          <w:lang w:val="uk-UA"/>
        </w:rPr>
        <w:t xml:space="preserve"> LH. Прогрес досліджень з оцінки балансу та втручання для людей похилого віку[J]. Китайський журнал </w:t>
      </w:r>
      <w:proofErr w:type="spellStart"/>
      <w:r>
        <w:rPr>
          <w:rFonts w:ascii="Times New Roman Regular" w:hAnsi="Times New Roman Regular" w:cs="Times New Roman Regular"/>
          <w:sz w:val="28"/>
          <w:szCs w:val="28"/>
          <w:lang w:val="uk-UA"/>
        </w:rPr>
        <w:t>медсестринства</w:t>
      </w:r>
      <w:proofErr w:type="spellEnd"/>
      <w:r>
        <w:rPr>
          <w:rFonts w:ascii="Times New Roman Regular" w:hAnsi="Times New Roman Regular" w:cs="Times New Roman Regular"/>
          <w:sz w:val="28"/>
          <w:szCs w:val="28"/>
          <w:lang w:val="uk-UA"/>
        </w:rPr>
        <w:t>, 2019,54(04):603-608.</w:t>
      </w:r>
    </w:p>
    <w:p w14:paraId="04D540D8"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Штеффен</w:t>
      </w:r>
      <w:proofErr w:type="spellEnd"/>
      <w:r>
        <w:rPr>
          <w:rFonts w:ascii="Times New Roman Regular" w:hAnsi="Times New Roman Regular" w:cs="Times New Roman Regular"/>
          <w:sz w:val="28"/>
          <w:szCs w:val="28"/>
          <w:lang w:val="uk-UA"/>
        </w:rPr>
        <w:t xml:space="preserve"> Т.М., Хакер Т.А., </w:t>
      </w:r>
      <w:proofErr w:type="spellStart"/>
      <w:r>
        <w:rPr>
          <w:rFonts w:ascii="Times New Roman Regular" w:hAnsi="Times New Roman Regular" w:cs="Times New Roman Regular"/>
          <w:sz w:val="28"/>
          <w:szCs w:val="28"/>
          <w:lang w:val="uk-UA"/>
        </w:rPr>
        <w:t>Моллінгер</w:t>
      </w:r>
      <w:proofErr w:type="spellEnd"/>
      <w:r>
        <w:rPr>
          <w:rFonts w:ascii="Times New Roman Regular" w:hAnsi="Times New Roman Regular" w:cs="Times New Roman Regular"/>
          <w:sz w:val="28"/>
          <w:szCs w:val="28"/>
          <w:lang w:val="uk-UA"/>
        </w:rPr>
        <w:t xml:space="preserve"> Л. Вікові та гендерні особливості виконання тестів у літніх людей, які проживають у громаді: Тест </w:t>
      </w:r>
      <w:proofErr w:type="spellStart"/>
      <w:r>
        <w:rPr>
          <w:rFonts w:ascii="Times New Roman Regular" w:hAnsi="Times New Roman Regular" w:cs="Times New Roman Regular"/>
          <w:sz w:val="28"/>
          <w:szCs w:val="28"/>
          <w:lang w:val="uk-UA"/>
        </w:rPr>
        <w:t>шестихвилинної</w:t>
      </w:r>
      <w:proofErr w:type="spellEnd"/>
      <w:r>
        <w:rPr>
          <w:rFonts w:ascii="Times New Roman Regular" w:hAnsi="Times New Roman Regular" w:cs="Times New Roman Regular"/>
          <w:sz w:val="28"/>
          <w:szCs w:val="28"/>
          <w:lang w:val="uk-UA"/>
        </w:rPr>
        <w:t xml:space="preserve"> ходьби, шкала рівноваги Берга, </w:t>
      </w:r>
      <w:proofErr w:type="spellStart"/>
      <w:r>
        <w:rPr>
          <w:rFonts w:ascii="Times New Roman Regular" w:hAnsi="Times New Roman Regular" w:cs="Times New Roman Regular"/>
          <w:sz w:val="28"/>
          <w:szCs w:val="28"/>
          <w:lang w:val="uk-UA"/>
        </w:rPr>
        <w:t>Timed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Up</w:t>
      </w:r>
      <w:proofErr w:type="spellEnd"/>
      <w:r>
        <w:rPr>
          <w:rFonts w:ascii="Times New Roman Regular" w:hAnsi="Times New Roman Regular" w:cs="Times New Roman Regular"/>
          <w:sz w:val="28"/>
          <w:szCs w:val="28"/>
          <w:lang w:val="uk-UA"/>
        </w:rPr>
        <w:t xml:space="preserve"> &amp; </w:t>
      </w:r>
      <w:proofErr w:type="spellStart"/>
      <w:r>
        <w:rPr>
          <w:rFonts w:ascii="Times New Roman Regular" w:hAnsi="Times New Roman Regular" w:cs="Times New Roman Regular"/>
          <w:sz w:val="28"/>
          <w:szCs w:val="28"/>
          <w:lang w:val="uk-UA"/>
        </w:rPr>
        <w:t>GoTest</w:t>
      </w:r>
      <w:proofErr w:type="spellEnd"/>
      <w:r>
        <w:rPr>
          <w:rFonts w:ascii="Times New Roman Regular" w:hAnsi="Times New Roman Regular" w:cs="Times New Roman Regular"/>
          <w:sz w:val="28"/>
          <w:szCs w:val="28"/>
          <w:lang w:val="uk-UA"/>
        </w:rPr>
        <w:t xml:space="preserve"> та швидкість ходи[J]. Фізична терапія, 2002,82(2): 128-137.</w:t>
      </w:r>
    </w:p>
    <w:p w14:paraId="04255D0A"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Ян </w:t>
      </w:r>
      <w:proofErr w:type="spellStart"/>
      <w:r>
        <w:rPr>
          <w:rFonts w:ascii="Times New Roman Regular" w:hAnsi="Times New Roman Regular" w:cs="Times New Roman Regular"/>
          <w:sz w:val="28"/>
          <w:szCs w:val="28"/>
          <w:lang w:val="uk-UA"/>
        </w:rPr>
        <w:t>Тібін</w:t>
      </w:r>
      <w:proofErr w:type="spellEnd"/>
      <w:r>
        <w:rPr>
          <w:rFonts w:ascii="Times New Roman Regular" w:hAnsi="Times New Roman Regular" w:cs="Times New Roman Regular"/>
          <w:sz w:val="28"/>
          <w:szCs w:val="28"/>
          <w:lang w:val="uk-UA"/>
        </w:rPr>
        <w:t>. Ознайомлення з часовим тестом "</w:t>
      </w:r>
      <w:proofErr w:type="spellStart"/>
      <w:r>
        <w:rPr>
          <w:rFonts w:ascii="Times New Roman Regular" w:hAnsi="Times New Roman Regular" w:cs="Times New Roman Regular"/>
          <w:sz w:val="28"/>
          <w:szCs w:val="28"/>
          <w:lang w:val="uk-UA"/>
        </w:rPr>
        <w:t>Stand-and-Walk</w:t>
      </w:r>
      <w:proofErr w:type="spellEnd"/>
      <w:r>
        <w:rPr>
          <w:rFonts w:ascii="Times New Roman Regular" w:hAnsi="Times New Roman Regular" w:cs="Times New Roman Regular"/>
          <w:sz w:val="28"/>
          <w:szCs w:val="28"/>
          <w:lang w:val="uk-UA"/>
        </w:rPr>
        <w:t>" - швидкою кількісною оцінкою функціональної здатності до ходьби[J]. Китайська теорія і практика реабілітації, 2000(03): 19-21.</w:t>
      </w:r>
    </w:p>
    <w:p w14:paraId="286EEF7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Kristensen</w:t>
      </w:r>
      <w:proofErr w:type="spellEnd"/>
      <w:r>
        <w:rPr>
          <w:rFonts w:ascii="Times New Roman Regular" w:hAnsi="Times New Roman Regular" w:cs="Times New Roman Regular"/>
          <w:sz w:val="28"/>
          <w:szCs w:val="28"/>
          <w:lang w:val="uk-UA"/>
        </w:rPr>
        <w:t xml:space="preserve"> MT, </w:t>
      </w:r>
      <w:proofErr w:type="spellStart"/>
      <w:r>
        <w:rPr>
          <w:rFonts w:ascii="Times New Roman Regular" w:hAnsi="Times New Roman Regular" w:cs="Times New Roman Regular"/>
          <w:sz w:val="28"/>
          <w:szCs w:val="28"/>
          <w:lang w:val="uk-UA"/>
        </w:rPr>
        <w:t>Foss</w:t>
      </w:r>
      <w:proofErr w:type="spellEnd"/>
      <w:r>
        <w:rPr>
          <w:rFonts w:ascii="Times New Roman Regular" w:hAnsi="Times New Roman Regular" w:cs="Times New Roman Regular"/>
          <w:sz w:val="28"/>
          <w:szCs w:val="28"/>
          <w:lang w:val="uk-UA"/>
        </w:rPr>
        <w:t xml:space="preserve"> NB, </w:t>
      </w:r>
      <w:proofErr w:type="spellStart"/>
      <w:r>
        <w:rPr>
          <w:rFonts w:ascii="Times New Roman Regular" w:hAnsi="Times New Roman Regular" w:cs="Times New Roman Regular"/>
          <w:sz w:val="28"/>
          <w:szCs w:val="28"/>
          <w:lang w:val="uk-UA"/>
        </w:rPr>
        <w:t>Henrik</w:t>
      </w:r>
      <w:proofErr w:type="spellEnd"/>
      <w:r>
        <w:rPr>
          <w:rFonts w:ascii="Times New Roman Regular" w:hAnsi="Times New Roman Regular" w:cs="Times New Roman Regular"/>
          <w:sz w:val="28"/>
          <w:szCs w:val="28"/>
          <w:lang w:val="uk-UA"/>
        </w:rPr>
        <w:t xml:space="preserve"> K. </w:t>
      </w:r>
      <w:proofErr w:type="spellStart"/>
      <w:r>
        <w:rPr>
          <w:rFonts w:ascii="Times New Roman Regular" w:hAnsi="Times New Roman Regular" w:cs="Times New Roman Regular"/>
          <w:sz w:val="28"/>
          <w:szCs w:val="28"/>
          <w:lang w:val="uk-UA"/>
        </w:rPr>
        <w:t>Timed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up</w:t>
      </w:r>
      <w:proofErr w:type="spellEnd"/>
      <w:r>
        <w:rPr>
          <w:rFonts w:ascii="Times New Roman Regular" w:hAnsi="Times New Roman Regular" w:cs="Times New Roman Regular"/>
          <w:sz w:val="28"/>
          <w:szCs w:val="28"/>
          <w:lang w:val="uk-UA"/>
        </w:rPr>
        <w:t xml:space="preserve"> &amp; </w:t>
      </w:r>
      <w:proofErr w:type="spellStart"/>
      <w:r>
        <w:rPr>
          <w:rFonts w:ascii="Times New Roman Regular" w:hAnsi="Times New Roman Regular" w:cs="Times New Roman Regular"/>
          <w:sz w:val="28"/>
          <w:szCs w:val="28"/>
          <w:lang w:val="uk-UA"/>
        </w:rPr>
        <w:t>go</w:t>
      </w:r>
      <w:proofErr w:type="spellEnd"/>
      <w:r>
        <w:rPr>
          <w:rFonts w:ascii="Times New Roman Regular" w:hAnsi="Times New Roman Regular" w:cs="Times New Roman Regular"/>
          <w:sz w:val="28"/>
          <w:szCs w:val="28"/>
          <w:lang w:val="uk-UA"/>
        </w:rPr>
        <w:t xml:space="preserve">" тест як </w:t>
      </w:r>
      <w:proofErr w:type="spellStart"/>
      <w:r>
        <w:rPr>
          <w:rFonts w:ascii="Times New Roman Regular" w:hAnsi="Times New Roman Regular" w:cs="Times New Roman Regular"/>
          <w:sz w:val="28"/>
          <w:szCs w:val="28"/>
          <w:lang w:val="uk-UA"/>
        </w:rPr>
        <w:t>предиктор</w:t>
      </w:r>
      <w:proofErr w:type="spellEnd"/>
      <w:r>
        <w:rPr>
          <w:rFonts w:ascii="Times New Roman Regular" w:hAnsi="Times New Roman Regular" w:cs="Times New Roman Regular"/>
          <w:sz w:val="28"/>
          <w:szCs w:val="28"/>
          <w:lang w:val="uk-UA"/>
        </w:rPr>
        <w:t xml:space="preserve"> падінь протягом 6 місяців після операції перелому стегна[J]. Фізична терапія,2007,87(1): 24-30.</w:t>
      </w:r>
    </w:p>
    <w:p w14:paraId="42E4C5B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Ye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Chaoqun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Sun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Tiansheng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Li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Fang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Дослідження щодо застосування короткого опитувальника здоров'я SF-36 у пацієнтів з декількома захворюваннями кісток та суглобів[J]. Китайський журнал реабілітаційної медицини, 2012,27(12):1111-1115.</w:t>
      </w:r>
    </w:p>
    <w:p w14:paraId="5D814356"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Хао</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Яньпін</w:t>
      </w:r>
      <w:proofErr w:type="spellEnd"/>
      <w:r>
        <w:rPr>
          <w:rFonts w:ascii="Times New Roman Regular" w:hAnsi="Times New Roman Regular" w:cs="Times New Roman Regular"/>
          <w:sz w:val="28"/>
          <w:szCs w:val="28"/>
          <w:lang w:val="uk-UA"/>
        </w:rPr>
        <w:t xml:space="preserve">. Дослідження переглянутої шкали ефективності падінь у людей похилого віку в Китаї[J]. Китайський журнал </w:t>
      </w:r>
      <w:proofErr w:type="spellStart"/>
      <w:r>
        <w:rPr>
          <w:rFonts w:ascii="Times New Roman Regular" w:hAnsi="Times New Roman Regular" w:cs="Times New Roman Regular"/>
          <w:sz w:val="28"/>
          <w:szCs w:val="28"/>
          <w:lang w:val="uk-UA"/>
        </w:rPr>
        <w:t>медсестринства</w:t>
      </w:r>
      <w:proofErr w:type="spellEnd"/>
      <w:r>
        <w:rPr>
          <w:rFonts w:ascii="Times New Roman Regular" w:hAnsi="Times New Roman Regular" w:cs="Times New Roman Regular"/>
          <w:sz w:val="28"/>
          <w:szCs w:val="28"/>
          <w:lang w:val="uk-UA"/>
        </w:rPr>
        <w:t>, 2007, 42(1):19-21.</w:t>
      </w:r>
    </w:p>
    <w:p w14:paraId="430115E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Бандура А. Посібник з побудови шкал </w:t>
      </w:r>
      <w:proofErr w:type="spellStart"/>
      <w:r>
        <w:rPr>
          <w:rFonts w:ascii="Times New Roman Regular" w:hAnsi="Times New Roman Regular" w:cs="Times New Roman Regular"/>
          <w:sz w:val="28"/>
          <w:szCs w:val="28"/>
          <w:lang w:val="uk-UA"/>
        </w:rPr>
        <w:t>самоефективності</w:t>
      </w:r>
      <w:proofErr w:type="spellEnd"/>
      <w:r>
        <w:rPr>
          <w:rFonts w:ascii="Times New Roman Regular" w:hAnsi="Times New Roman Regular" w:cs="Times New Roman Regular"/>
          <w:sz w:val="28"/>
          <w:szCs w:val="28"/>
          <w:lang w:val="uk-UA"/>
        </w:rPr>
        <w:t xml:space="preserve">[J]. Уявлення про </w:t>
      </w:r>
      <w:proofErr w:type="spellStart"/>
      <w:r>
        <w:rPr>
          <w:rFonts w:ascii="Times New Roman Regular" w:hAnsi="Times New Roman Regular" w:cs="Times New Roman Regular"/>
          <w:sz w:val="28"/>
          <w:szCs w:val="28"/>
          <w:lang w:val="uk-UA"/>
        </w:rPr>
        <w:t>самоефективність</w:t>
      </w:r>
      <w:proofErr w:type="spellEnd"/>
      <w:r>
        <w:rPr>
          <w:rFonts w:ascii="Times New Roman Regular" w:hAnsi="Times New Roman Regular" w:cs="Times New Roman Regular"/>
          <w:sz w:val="28"/>
          <w:szCs w:val="28"/>
          <w:lang w:val="uk-UA"/>
        </w:rPr>
        <w:t xml:space="preserve"> adolescents,2006(5):307-337.</w:t>
      </w:r>
    </w:p>
    <w:p w14:paraId="1BB1383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Tung</w:t>
      </w:r>
      <w:proofErr w:type="spellEnd"/>
      <w:r>
        <w:rPr>
          <w:rFonts w:ascii="Times New Roman Regular" w:hAnsi="Times New Roman Regular" w:cs="Times New Roman Regular"/>
          <w:sz w:val="28"/>
          <w:szCs w:val="28"/>
          <w:lang w:val="uk-UA"/>
        </w:rPr>
        <w:t xml:space="preserve"> WC, </w:t>
      </w:r>
      <w:proofErr w:type="spellStart"/>
      <w:r>
        <w:rPr>
          <w:rFonts w:ascii="Times New Roman Regular" w:hAnsi="Times New Roman Regular" w:cs="Times New Roman Regular"/>
          <w:sz w:val="28"/>
          <w:szCs w:val="28"/>
          <w:lang w:val="uk-UA"/>
        </w:rPr>
        <w:t>Gillett</w:t>
      </w:r>
      <w:proofErr w:type="spellEnd"/>
      <w:r>
        <w:rPr>
          <w:rFonts w:ascii="Times New Roman Regular" w:hAnsi="Times New Roman Regular" w:cs="Times New Roman Regular"/>
          <w:sz w:val="28"/>
          <w:szCs w:val="28"/>
          <w:lang w:val="uk-UA"/>
        </w:rPr>
        <w:t xml:space="preserve"> PA, </w:t>
      </w:r>
      <w:proofErr w:type="spellStart"/>
      <w:r>
        <w:rPr>
          <w:rFonts w:ascii="Times New Roman Regular" w:hAnsi="Times New Roman Regular" w:cs="Times New Roman Regular"/>
          <w:sz w:val="28"/>
          <w:szCs w:val="28"/>
          <w:lang w:val="uk-UA"/>
        </w:rPr>
        <w:t>Pattillo</w:t>
      </w:r>
      <w:proofErr w:type="spellEnd"/>
      <w:r>
        <w:rPr>
          <w:rFonts w:ascii="Times New Roman Regular" w:hAnsi="Times New Roman Regular" w:cs="Times New Roman Regular"/>
          <w:sz w:val="28"/>
          <w:szCs w:val="28"/>
          <w:lang w:val="uk-UA"/>
        </w:rPr>
        <w:t xml:space="preserve"> RE. Застосування </w:t>
      </w:r>
      <w:proofErr w:type="spellStart"/>
      <w:r>
        <w:rPr>
          <w:rFonts w:ascii="Times New Roman Regular" w:hAnsi="Times New Roman Regular" w:cs="Times New Roman Regular"/>
          <w:sz w:val="28"/>
          <w:szCs w:val="28"/>
          <w:lang w:val="uk-UA"/>
        </w:rPr>
        <w:t>транстеоретичної</w:t>
      </w:r>
      <w:proofErr w:type="spellEnd"/>
      <w:r>
        <w:rPr>
          <w:rFonts w:ascii="Times New Roman Regular" w:hAnsi="Times New Roman Regular" w:cs="Times New Roman Regular"/>
          <w:sz w:val="28"/>
          <w:szCs w:val="28"/>
          <w:lang w:val="uk-UA"/>
        </w:rPr>
        <w:t xml:space="preserve"> моделі до фізичної активності у сімейних вихователів на Тайвані[J]. </w:t>
      </w:r>
      <w:proofErr w:type="spellStart"/>
      <w:r>
        <w:rPr>
          <w:rFonts w:ascii="Times New Roman Regular" w:hAnsi="Times New Roman Regular" w:cs="Times New Roman Regular"/>
          <w:sz w:val="28"/>
          <w:szCs w:val="28"/>
          <w:lang w:val="uk-UA"/>
        </w:rPr>
        <w:t>Медсестринство</w:t>
      </w:r>
      <w:proofErr w:type="spellEnd"/>
      <w:r>
        <w:rPr>
          <w:rFonts w:ascii="Times New Roman Regular" w:hAnsi="Times New Roman Regular" w:cs="Times New Roman Regular"/>
          <w:sz w:val="28"/>
          <w:szCs w:val="28"/>
          <w:lang w:val="uk-UA"/>
        </w:rPr>
        <w:t xml:space="preserve"> в охороні здоров'я, 2010,22(4):299-310.</w:t>
      </w:r>
    </w:p>
    <w:p w14:paraId="78C5BFBC"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Li</w:t>
      </w:r>
      <w:proofErr w:type="spellEnd"/>
      <w:r>
        <w:rPr>
          <w:rFonts w:ascii="Times New Roman Regular" w:hAnsi="Times New Roman Regular" w:cs="Times New Roman Regular"/>
          <w:sz w:val="28"/>
          <w:szCs w:val="28"/>
          <w:lang w:val="uk-UA"/>
        </w:rPr>
        <w:t xml:space="preserve"> L, </w:t>
      </w:r>
      <w:proofErr w:type="spellStart"/>
      <w:r>
        <w:rPr>
          <w:rFonts w:ascii="Times New Roman Regular" w:hAnsi="Times New Roman Regular" w:cs="Times New Roman Regular"/>
          <w:sz w:val="28"/>
          <w:szCs w:val="28"/>
          <w:lang w:val="uk-UA"/>
        </w:rPr>
        <w:t>Wang</w:t>
      </w:r>
      <w:proofErr w:type="spellEnd"/>
      <w:r>
        <w:rPr>
          <w:rFonts w:ascii="Times New Roman Regular" w:hAnsi="Times New Roman Regular" w:cs="Times New Roman Regular"/>
          <w:sz w:val="28"/>
          <w:szCs w:val="28"/>
          <w:lang w:val="uk-UA"/>
        </w:rPr>
        <w:t xml:space="preserve"> HY. Китайське опитування здоров'я SF-36: переклад, культурна адаптація, </w:t>
      </w:r>
      <w:proofErr w:type="spellStart"/>
      <w:r>
        <w:rPr>
          <w:rFonts w:ascii="Times New Roman Regular" w:hAnsi="Times New Roman Regular" w:cs="Times New Roman Regular"/>
          <w:sz w:val="28"/>
          <w:szCs w:val="28"/>
          <w:lang w:val="uk-UA"/>
        </w:rPr>
        <w:t>валідація</w:t>
      </w:r>
      <w:proofErr w:type="spellEnd"/>
      <w:r>
        <w:rPr>
          <w:rFonts w:ascii="Times New Roman Regular" w:hAnsi="Times New Roman Regular" w:cs="Times New Roman Regular"/>
          <w:sz w:val="28"/>
          <w:szCs w:val="28"/>
          <w:lang w:val="uk-UA"/>
        </w:rPr>
        <w:t xml:space="preserve"> та нормалізація[J]. J </w:t>
      </w:r>
      <w:proofErr w:type="spellStart"/>
      <w:r>
        <w:rPr>
          <w:rFonts w:ascii="Times New Roman Regular" w:hAnsi="Times New Roman Regular" w:cs="Times New Roman Regular"/>
          <w:sz w:val="28"/>
          <w:szCs w:val="28"/>
          <w:lang w:val="uk-UA"/>
        </w:rPr>
        <w:t>Epidemiol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Community</w:t>
      </w:r>
      <w:proofErr w:type="spellEnd"/>
      <w:r>
        <w:rPr>
          <w:rFonts w:ascii="Times New Roman Regular" w:hAnsi="Times New Roman Regular" w:cs="Times New Roman Regular"/>
          <w:sz w:val="28"/>
          <w:szCs w:val="28"/>
          <w:lang w:val="uk-UA"/>
        </w:rPr>
        <w:t xml:space="preserve"> Health,2003,57(4):259-263.</w:t>
      </w:r>
    </w:p>
    <w:p w14:paraId="55598CE0"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Mock</w:t>
      </w:r>
      <w:proofErr w:type="spellEnd"/>
      <w:r>
        <w:rPr>
          <w:rFonts w:ascii="Times New Roman Regular" w:hAnsi="Times New Roman Regular" w:cs="Times New Roman Regular"/>
          <w:sz w:val="28"/>
          <w:szCs w:val="28"/>
          <w:lang w:val="uk-UA"/>
        </w:rPr>
        <w:t xml:space="preserve"> V, </w:t>
      </w:r>
      <w:proofErr w:type="spellStart"/>
      <w:r>
        <w:rPr>
          <w:rFonts w:ascii="Times New Roman Regular" w:hAnsi="Times New Roman Regular" w:cs="Times New Roman Regular"/>
          <w:sz w:val="28"/>
          <w:szCs w:val="28"/>
          <w:lang w:val="uk-UA"/>
        </w:rPr>
        <w:t>Frangakis</w:t>
      </w:r>
      <w:proofErr w:type="spellEnd"/>
      <w:r>
        <w:rPr>
          <w:rFonts w:ascii="Times New Roman Regular" w:hAnsi="Times New Roman Regular" w:cs="Times New Roman Regular"/>
          <w:sz w:val="28"/>
          <w:szCs w:val="28"/>
          <w:lang w:val="uk-UA"/>
        </w:rPr>
        <w:t xml:space="preserve"> C, </w:t>
      </w:r>
      <w:proofErr w:type="spellStart"/>
      <w:r>
        <w:rPr>
          <w:rFonts w:ascii="Times New Roman Regular" w:hAnsi="Times New Roman Regular" w:cs="Times New Roman Regular"/>
          <w:sz w:val="28"/>
          <w:szCs w:val="28"/>
          <w:lang w:val="uk-UA"/>
        </w:rPr>
        <w:t>Davidson</w:t>
      </w:r>
      <w:proofErr w:type="spellEnd"/>
      <w:r>
        <w:rPr>
          <w:rFonts w:ascii="Times New Roman Regular" w:hAnsi="Times New Roman Regular" w:cs="Times New Roman Regular"/>
          <w:sz w:val="28"/>
          <w:szCs w:val="28"/>
          <w:lang w:val="uk-UA"/>
        </w:rPr>
        <w:t xml:space="preserve"> N E та ін. Фізичні вправи зменшують втому під час лікування раку молочної залози: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дослідження[J]. </w:t>
      </w:r>
      <w:proofErr w:type="spellStart"/>
      <w:r>
        <w:rPr>
          <w:rFonts w:ascii="Times New Roman Regular" w:hAnsi="Times New Roman Regular" w:cs="Times New Roman Regular"/>
          <w:sz w:val="28"/>
          <w:szCs w:val="28"/>
          <w:lang w:val="uk-UA"/>
        </w:rPr>
        <w:t>Psycho</w:t>
      </w:r>
      <w:proofErr w:type="spellEnd"/>
      <w:r>
        <w:rPr>
          <w:rFonts w:ascii="Times New Roman Regular" w:hAnsi="Times New Roman Regular" w:cs="Times New Roman Regular"/>
          <w:sz w:val="28"/>
          <w:szCs w:val="28"/>
          <w:lang w:val="uk-UA"/>
        </w:rPr>
        <w:t xml:space="preserve"> Oncology,2005,14(6):464-477.</w:t>
      </w:r>
    </w:p>
    <w:p w14:paraId="677E57B2"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Nie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Xunlan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Li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Zhiwei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Zheng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Tianhui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Вплив тренування з переходу з сидячого положення в стояче на рівновагу та здатність до ходьби у пацієнтів з гострим інсультом[J]. Медичні науки та практика охорони здоров'я,2016,13(01): 34-37.</w:t>
      </w:r>
    </w:p>
    <w:p w14:paraId="74F73E3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Kwan</w:t>
      </w:r>
      <w:proofErr w:type="spellEnd"/>
      <w:r>
        <w:rPr>
          <w:rFonts w:ascii="Times New Roman Regular" w:hAnsi="Times New Roman Regular" w:cs="Times New Roman Regular"/>
          <w:sz w:val="28"/>
          <w:szCs w:val="28"/>
          <w:lang w:val="uk-UA"/>
        </w:rPr>
        <w:t xml:space="preserve"> MS, </w:t>
      </w:r>
      <w:proofErr w:type="spellStart"/>
      <w:r>
        <w:rPr>
          <w:rFonts w:ascii="Times New Roman Regular" w:hAnsi="Times New Roman Regular" w:cs="Times New Roman Regular"/>
          <w:sz w:val="28"/>
          <w:szCs w:val="28"/>
          <w:lang w:val="uk-UA"/>
        </w:rPr>
        <w:t>Lin</w:t>
      </w:r>
      <w:proofErr w:type="spellEnd"/>
      <w:r>
        <w:rPr>
          <w:rFonts w:ascii="Times New Roman Regular" w:hAnsi="Times New Roman Regular" w:cs="Times New Roman Regular"/>
          <w:sz w:val="28"/>
          <w:szCs w:val="28"/>
          <w:lang w:val="uk-UA"/>
        </w:rPr>
        <w:t xml:space="preserve"> SI, </w:t>
      </w:r>
      <w:proofErr w:type="spellStart"/>
      <w:r>
        <w:rPr>
          <w:rFonts w:ascii="Times New Roman Regular" w:hAnsi="Times New Roman Regular" w:cs="Times New Roman Regular"/>
          <w:sz w:val="28"/>
          <w:szCs w:val="28"/>
          <w:lang w:val="uk-UA"/>
        </w:rPr>
        <w:t>Chen</w:t>
      </w:r>
      <w:proofErr w:type="spellEnd"/>
      <w:r>
        <w:rPr>
          <w:rFonts w:ascii="Times New Roman Regular" w:hAnsi="Times New Roman Regular" w:cs="Times New Roman Regular"/>
          <w:sz w:val="28"/>
          <w:szCs w:val="28"/>
          <w:lang w:val="uk-UA"/>
        </w:rPr>
        <w:t xml:space="preserve"> CH та ін. </w:t>
      </w:r>
      <w:proofErr w:type="spellStart"/>
      <w:r>
        <w:rPr>
          <w:rFonts w:ascii="Times New Roman Regular" w:hAnsi="Times New Roman Regular" w:cs="Times New Roman Regular"/>
          <w:sz w:val="28"/>
          <w:szCs w:val="28"/>
          <w:lang w:val="uk-UA"/>
        </w:rPr>
        <w:t>Сенсомоторна</w:t>
      </w:r>
      <w:proofErr w:type="spellEnd"/>
      <w:r>
        <w:rPr>
          <w:rFonts w:ascii="Times New Roman Regular" w:hAnsi="Times New Roman Regular" w:cs="Times New Roman Regular"/>
          <w:sz w:val="28"/>
          <w:szCs w:val="28"/>
          <w:lang w:val="uk-UA"/>
        </w:rPr>
        <w:t xml:space="preserve"> функція, здатність до рівноваги та біль впливають на продуктивність </w:t>
      </w:r>
      <w:proofErr w:type="spellStart"/>
      <w:r>
        <w:rPr>
          <w:rFonts w:ascii="Times New Roman Regular" w:hAnsi="Times New Roman Regular" w:cs="Times New Roman Regular"/>
          <w:sz w:val="28"/>
          <w:szCs w:val="28"/>
          <w:lang w:val="uk-UA"/>
        </w:rPr>
        <w:t>Timed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Up</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and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Go</w:t>
      </w:r>
      <w:proofErr w:type="spellEnd"/>
      <w:r>
        <w:rPr>
          <w:rFonts w:ascii="Times New Roman Regular" w:hAnsi="Times New Roman Regular" w:cs="Times New Roman Regular"/>
          <w:sz w:val="28"/>
          <w:szCs w:val="28"/>
          <w:lang w:val="uk-UA"/>
        </w:rPr>
        <w:t xml:space="preserve"> у людей похилого віку, які живуть у громаді[J]. Клінічні та експериментальні дослідження старіння,2011,23(3):196-201.</w:t>
      </w:r>
    </w:p>
    <w:p w14:paraId="4C1A120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Лангхаммер</w:t>
      </w:r>
      <w:proofErr w:type="spellEnd"/>
      <w:r>
        <w:rPr>
          <w:rFonts w:ascii="Times New Roman Regular" w:hAnsi="Times New Roman Regular" w:cs="Times New Roman Regular"/>
          <w:sz w:val="28"/>
          <w:szCs w:val="28"/>
          <w:lang w:val="uk-UA"/>
        </w:rPr>
        <w:t xml:space="preserve"> Б., </w:t>
      </w:r>
      <w:proofErr w:type="spellStart"/>
      <w:r>
        <w:rPr>
          <w:rFonts w:ascii="Times New Roman Regular" w:hAnsi="Times New Roman Regular" w:cs="Times New Roman Regular"/>
          <w:sz w:val="28"/>
          <w:szCs w:val="28"/>
          <w:lang w:val="uk-UA"/>
        </w:rPr>
        <w:t>Ліндмарк</w:t>
      </w:r>
      <w:proofErr w:type="spellEnd"/>
      <w:r>
        <w:rPr>
          <w:rFonts w:ascii="Times New Roman Regular" w:hAnsi="Times New Roman Regular" w:cs="Times New Roman Regular"/>
          <w:sz w:val="28"/>
          <w:szCs w:val="28"/>
          <w:lang w:val="uk-UA"/>
        </w:rPr>
        <w:t xml:space="preserve"> Б. Значення, пов'язані з продуктивністю, для швидкості ходи, приуроченої до часу і функціональної досяжності у здорових людей похилого віку та </w:t>
      </w:r>
      <w:proofErr w:type="spellStart"/>
      <w:r>
        <w:rPr>
          <w:rFonts w:ascii="Times New Roman Regular" w:hAnsi="Times New Roman Regular" w:cs="Times New Roman Regular"/>
          <w:sz w:val="28"/>
          <w:szCs w:val="28"/>
          <w:lang w:val="uk-UA"/>
        </w:rPr>
        <w:t>інституціоналізованих</w:t>
      </w:r>
      <w:proofErr w:type="spellEnd"/>
      <w:r>
        <w:rPr>
          <w:rFonts w:ascii="Times New Roman Regular" w:hAnsi="Times New Roman Regular" w:cs="Times New Roman Regular"/>
          <w:sz w:val="28"/>
          <w:szCs w:val="28"/>
          <w:lang w:val="uk-UA"/>
        </w:rPr>
        <w:t xml:space="preserve"> геріатричних пацієнтів[J]. Фізична терапія та </w:t>
      </w:r>
      <w:proofErr w:type="spellStart"/>
      <w:r>
        <w:rPr>
          <w:rFonts w:ascii="Times New Roman Regular" w:hAnsi="Times New Roman Regular" w:cs="Times New Roman Regular"/>
          <w:sz w:val="28"/>
          <w:szCs w:val="28"/>
          <w:lang w:val="uk-UA"/>
        </w:rPr>
        <w:t>ерготерапія</w:t>
      </w:r>
      <w:proofErr w:type="spellEnd"/>
      <w:r>
        <w:rPr>
          <w:rFonts w:ascii="Times New Roman Regular" w:hAnsi="Times New Roman Regular" w:cs="Times New Roman Regular"/>
          <w:sz w:val="28"/>
          <w:szCs w:val="28"/>
          <w:lang w:val="uk-UA"/>
        </w:rPr>
        <w:t xml:space="preserve"> в геріатрії, 2007, 25(3):55-69.</w:t>
      </w:r>
    </w:p>
    <w:p w14:paraId="1F31845C"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Sun</w:t>
      </w:r>
      <w:proofErr w:type="spellEnd"/>
      <w:r>
        <w:rPr>
          <w:rFonts w:ascii="Times New Roman Regular" w:hAnsi="Times New Roman Regular" w:cs="Times New Roman Regular"/>
          <w:sz w:val="28"/>
          <w:szCs w:val="28"/>
          <w:lang w:val="uk-UA"/>
        </w:rPr>
        <w:t xml:space="preserve"> ZC, </w:t>
      </w:r>
      <w:proofErr w:type="spellStart"/>
      <w:r>
        <w:rPr>
          <w:rFonts w:ascii="Times New Roman Regular" w:hAnsi="Times New Roman Regular" w:cs="Times New Roman Regular"/>
          <w:sz w:val="28"/>
          <w:szCs w:val="28"/>
          <w:lang w:val="uk-UA"/>
        </w:rPr>
        <w:t>Ouyang</w:t>
      </w:r>
      <w:proofErr w:type="spellEnd"/>
      <w:r>
        <w:rPr>
          <w:rFonts w:ascii="Times New Roman Regular" w:hAnsi="Times New Roman Regular" w:cs="Times New Roman Regular"/>
          <w:sz w:val="28"/>
          <w:szCs w:val="28"/>
          <w:lang w:val="uk-UA"/>
        </w:rPr>
        <w:t xml:space="preserve"> G, </w:t>
      </w:r>
      <w:proofErr w:type="spellStart"/>
      <w:r>
        <w:rPr>
          <w:rFonts w:ascii="Times New Roman Regular" w:hAnsi="Times New Roman Regular" w:cs="Times New Roman Regular"/>
          <w:sz w:val="28"/>
          <w:szCs w:val="28"/>
          <w:lang w:val="uk-UA"/>
        </w:rPr>
        <w:t>Gu</w:t>
      </w:r>
      <w:proofErr w:type="spellEnd"/>
      <w:r>
        <w:rPr>
          <w:rFonts w:ascii="Times New Roman Regular" w:hAnsi="Times New Roman Regular" w:cs="Times New Roman Regular"/>
          <w:sz w:val="28"/>
          <w:szCs w:val="28"/>
          <w:lang w:val="uk-UA"/>
        </w:rPr>
        <w:t xml:space="preserve"> XM,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Вплив силових тренувань на фактори, пов'язані з ризиком падіння та мінеральною щільністю кісткової тканини у пацієнток в </w:t>
      </w:r>
      <w:proofErr w:type="spellStart"/>
      <w:r>
        <w:rPr>
          <w:rFonts w:ascii="Times New Roman Regular" w:hAnsi="Times New Roman Regular" w:cs="Times New Roman Regular"/>
          <w:sz w:val="28"/>
          <w:szCs w:val="28"/>
          <w:lang w:val="uk-UA"/>
        </w:rPr>
        <w:t>постменопаузі</w:t>
      </w:r>
      <w:proofErr w:type="spellEnd"/>
      <w:r>
        <w:rPr>
          <w:rFonts w:ascii="Times New Roman Regular" w:hAnsi="Times New Roman Regular" w:cs="Times New Roman Regular"/>
          <w:sz w:val="28"/>
          <w:szCs w:val="28"/>
          <w:lang w:val="uk-UA"/>
        </w:rPr>
        <w:t xml:space="preserve"> з остеопорозом[J].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Hebei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Medical</w:t>
      </w:r>
      <w:proofErr w:type="spellEnd"/>
      <w:r>
        <w:rPr>
          <w:rFonts w:ascii="Times New Roman Regular" w:hAnsi="Times New Roman Regular" w:cs="Times New Roman Regular"/>
          <w:sz w:val="28"/>
          <w:szCs w:val="28"/>
          <w:lang w:val="uk-UA"/>
        </w:rPr>
        <w:t xml:space="preserve"> University,2017,38(11):1300-1304, 1314.</w:t>
      </w:r>
    </w:p>
    <w:p w14:paraId="49AF88A6"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Chen</w:t>
      </w:r>
      <w:proofErr w:type="spellEnd"/>
      <w:r>
        <w:rPr>
          <w:rFonts w:ascii="Times New Roman Regular" w:hAnsi="Times New Roman Regular" w:cs="Times New Roman Regular"/>
          <w:sz w:val="28"/>
          <w:szCs w:val="28"/>
          <w:lang w:val="uk-UA"/>
        </w:rPr>
        <w:t xml:space="preserve"> TB, </w:t>
      </w:r>
      <w:proofErr w:type="spellStart"/>
      <w:r>
        <w:rPr>
          <w:rFonts w:ascii="Times New Roman Regular" w:hAnsi="Times New Roman Regular" w:cs="Times New Roman Regular"/>
          <w:sz w:val="28"/>
          <w:szCs w:val="28"/>
          <w:lang w:val="uk-UA"/>
        </w:rPr>
        <w:t>Chou</w:t>
      </w:r>
      <w:proofErr w:type="spellEnd"/>
      <w:r>
        <w:rPr>
          <w:rFonts w:ascii="Times New Roman Regular" w:hAnsi="Times New Roman Regular" w:cs="Times New Roman Regular"/>
          <w:sz w:val="28"/>
          <w:szCs w:val="28"/>
          <w:lang w:val="uk-UA"/>
        </w:rPr>
        <w:t xml:space="preserve"> LS. Вплив м'язової сили та контролю рівноваги на сечовипускання при переході від сидіння до ходьби та при повороті в тесті на час [J]. Архіви фізичної медицини та реабілітації,2017,98(12):2471-2476.</w:t>
      </w:r>
    </w:p>
    <w:p w14:paraId="6E1A303A"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Cheung</w:t>
      </w:r>
      <w:proofErr w:type="spellEnd"/>
      <w:r>
        <w:rPr>
          <w:rFonts w:ascii="Times New Roman Regular" w:hAnsi="Times New Roman Regular" w:cs="Times New Roman Regular"/>
          <w:sz w:val="28"/>
          <w:szCs w:val="28"/>
          <w:lang w:val="uk-UA"/>
        </w:rPr>
        <w:t xml:space="preserve"> CL, </w:t>
      </w:r>
      <w:proofErr w:type="spellStart"/>
      <w:r>
        <w:rPr>
          <w:rFonts w:ascii="Times New Roman Regular" w:hAnsi="Times New Roman Regular" w:cs="Times New Roman Regular"/>
          <w:sz w:val="28"/>
          <w:szCs w:val="28"/>
          <w:lang w:val="uk-UA"/>
        </w:rPr>
        <w:t>Tan</w:t>
      </w:r>
      <w:proofErr w:type="spellEnd"/>
      <w:r>
        <w:rPr>
          <w:rFonts w:ascii="Times New Roman Regular" w:hAnsi="Times New Roman Regular" w:cs="Times New Roman Regular"/>
          <w:sz w:val="28"/>
          <w:szCs w:val="28"/>
          <w:lang w:val="uk-UA"/>
        </w:rPr>
        <w:t xml:space="preserve"> KC, </w:t>
      </w:r>
      <w:proofErr w:type="spellStart"/>
      <w:r>
        <w:rPr>
          <w:rFonts w:ascii="Times New Roman Regular" w:hAnsi="Times New Roman Regular" w:cs="Times New Roman Regular"/>
          <w:sz w:val="28"/>
          <w:szCs w:val="28"/>
          <w:lang w:val="uk-UA"/>
        </w:rPr>
        <w:t>Bow</w:t>
      </w:r>
      <w:proofErr w:type="spellEnd"/>
      <w:r>
        <w:rPr>
          <w:rFonts w:ascii="Times New Roman Regular" w:hAnsi="Times New Roman Regular" w:cs="Times New Roman Regular"/>
          <w:sz w:val="28"/>
          <w:szCs w:val="28"/>
          <w:lang w:val="uk-UA"/>
        </w:rPr>
        <w:t xml:space="preserve"> CH та ін. Низька сила рукоятки є </w:t>
      </w:r>
      <w:proofErr w:type="spellStart"/>
      <w:r>
        <w:rPr>
          <w:rFonts w:ascii="Times New Roman Regular" w:hAnsi="Times New Roman Regular" w:cs="Times New Roman Regular"/>
          <w:sz w:val="28"/>
          <w:szCs w:val="28"/>
          <w:lang w:val="uk-UA"/>
        </w:rPr>
        <w:t>предиктором</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остеопоротичних</w:t>
      </w:r>
      <w:proofErr w:type="spellEnd"/>
      <w:r>
        <w:rPr>
          <w:rFonts w:ascii="Times New Roman Regular" w:hAnsi="Times New Roman Regular" w:cs="Times New Roman Regular"/>
          <w:sz w:val="28"/>
          <w:szCs w:val="28"/>
          <w:lang w:val="uk-UA"/>
        </w:rPr>
        <w:t xml:space="preserve"> переломів: перехресні та </w:t>
      </w:r>
      <w:proofErr w:type="spellStart"/>
      <w:r>
        <w:rPr>
          <w:rFonts w:ascii="Times New Roman Regular" w:hAnsi="Times New Roman Regular" w:cs="Times New Roman Regular"/>
          <w:sz w:val="28"/>
          <w:szCs w:val="28"/>
          <w:lang w:val="uk-UA"/>
        </w:rPr>
        <w:t>проспективні</w:t>
      </w:r>
      <w:proofErr w:type="spellEnd"/>
      <w:r>
        <w:rPr>
          <w:rFonts w:ascii="Times New Roman Regular" w:hAnsi="Times New Roman Regular" w:cs="Times New Roman Regular"/>
          <w:sz w:val="28"/>
          <w:szCs w:val="28"/>
          <w:lang w:val="uk-UA"/>
        </w:rPr>
        <w:t xml:space="preserve"> дані Гонконгського дослідження остеопорозу[J].Age,2012,34(5):1239-1248.</w:t>
      </w:r>
    </w:p>
    <w:p w14:paraId="7DB91ECC"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Chen</w:t>
      </w:r>
      <w:proofErr w:type="spellEnd"/>
      <w:r>
        <w:rPr>
          <w:rFonts w:ascii="Times New Roman Regular" w:hAnsi="Times New Roman Regular" w:cs="Times New Roman Regular"/>
          <w:sz w:val="28"/>
          <w:szCs w:val="28"/>
          <w:lang w:val="uk-UA"/>
        </w:rPr>
        <w:t xml:space="preserve"> M, </w:t>
      </w:r>
      <w:proofErr w:type="spellStart"/>
      <w:r>
        <w:rPr>
          <w:rFonts w:ascii="Times New Roman Regular" w:hAnsi="Times New Roman Regular" w:cs="Times New Roman Regular"/>
          <w:sz w:val="28"/>
          <w:szCs w:val="28"/>
          <w:lang w:val="uk-UA"/>
        </w:rPr>
        <w:t>Chen</w:t>
      </w:r>
      <w:proofErr w:type="spellEnd"/>
      <w:r>
        <w:rPr>
          <w:rFonts w:ascii="Times New Roman Regular" w:hAnsi="Times New Roman Regular" w:cs="Times New Roman Regular"/>
          <w:sz w:val="28"/>
          <w:szCs w:val="28"/>
          <w:lang w:val="uk-UA"/>
        </w:rPr>
        <w:t xml:space="preserve"> Y </w:t>
      </w:r>
      <w:proofErr w:type="spellStart"/>
      <w:r>
        <w:rPr>
          <w:rFonts w:ascii="Times New Roman Regular" w:hAnsi="Times New Roman Regular" w:cs="Times New Roman Regular"/>
          <w:sz w:val="28"/>
          <w:szCs w:val="28"/>
          <w:lang w:val="uk-UA"/>
        </w:rPr>
        <w:t>Y</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Lin</w:t>
      </w:r>
      <w:proofErr w:type="spellEnd"/>
      <w:r>
        <w:rPr>
          <w:rFonts w:ascii="Times New Roman Regular" w:hAnsi="Times New Roman Regular" w:cs="Times New Roman Regular"/>
          <w:sz w:val="28"/>
          <w:szCs w:val="28"/>
          <w:lang w:val="uk-UA"/>
        </w:rPr>
        <w:t xml:space="preserve"> ZK. Дослідження кореляції між остеопорозом і м'язовою силою та м'язовою масою у жінок похилого віку в </w:t>
      </w:r>
      <w:proofErr w:type="spellStart"/>
      <w:r>
        <w:rPr>
          <w:rFonts w:ascii="Times New Roman Regular" w:hAnsi="Times New Roman Regular" w:cs="Times New Roman Regular"/>
          <w:sz w:val="28"/>
          <w:szCs w:val="28"/>
          <w:lang w:val="uk-UA"/>
        </w:rPr>
        <w:t>постменопаузальному</w:t>
      </w:r>
      <w:proofErr w:type="spellEnd"/>
      <w:r>
        <w:rPr>
          <w:rFonts w:ascii="Times New Roman Regular" w:hAnsi="Times New Roman Regular" w:cs="Times New Roman Regular"/>
          <w:sz w:val="28"/>
          <w:szCs w:val="28"/>
          <w:lang w:val="uk-UA"/>
        </w:rPr>
        <w:t xml:space="preserve"> періоді[J]. Журнал безперервної освіти медсестер,2019,34(03):207-210.</w:t>
      </w:r>
    </w:p>
    <w:p w14:paraId="41DF7085"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Kanemaru</w:t>
      </w:r>
      <w:proofErr w:type="spellEnd"/>
      <w:r>
        <w:rPr>
          <w:rFonts w:ascii="Times New Roman Regular" w:hAnsi="Times New Roman Regular" w:cs="Times New Roman Regular"/>
          <w:sz w:val="28"/>
          <w:szCs w:val="28"/>
          <w:lang w:val="uk-UA"/>
        </w:rPr>
        <w:t xml:space="preserve"> A, </w:t>
      </w:r>
      <w:proofErr w:type="spellStart"/>
      <w:r>
        <w:rPr>
          <w:rFonts w:ascii="Times New Roman Regular" w:hAnsi="Times New Roman Regular" w:cs="Times New Roman Regular"/>
          <w:sz w:val="28"/>
          <w:szCs w:val="28"/>
          <w:lang w:val="uk-UA"/>
        </w:rPr>
        <w:t>Arahata</w:t>
      </w:r>
      <w:proofErr w:type="spellEnd"/>
      <w:r>
        <w:rPr>
          <w:rFonts w:ascii="Times New Roman Regular" w:hAnsi="Times New Roman Regular" w:cs="Times New Roman Regular"/>
          <w:sz w:val="28"/>
          <w:szCs w:val="28"/>
          <w:lang w:val="uk-UA"/>
        </w:rPr>
        <w:t xml:space="preserve"> K, </w:t>
      </w:r>
      <w:proofErr w:type="spellStart"/>
      <w:r>
        <w:rPr>
          <w:rFonts w:ascii="Times New Roman Regular" w:hAnsi="Times New Roman Regular" w:cs="Times New Roman Regular"/>
          <w:sz w:val="28"/>
          <w:szCs w:val="28"/>
          <w:lang w:val="uk-UA"/>
        </w:rPr>
        <w:t>Ohta</w:t>
      </w:r>
      <w:proofErr w:type="spellEnd"/>
      <w:r>
        <w:rPr>
          <w:rFonts w:ascii="Times New Roman Regular" w:hAnsi="Times New Roman Regular" w:cs="Times New Roman Regular"/>
          <w:sz w:val="28"/>
          <w:szCs w:val="28"/>
          <w:lang w:val="uk-UA"/>
        </w:rPr>
        <w:t xml:space="preserve"> T та ін. Ефективність домашніх м'язових тренувань для літніх жінок з остеопорозом: вплив щоденних м'язових тренувань на якість життя (</w:t>
      </w:r>
      <w:proofErr w:type="spellStart"/>
      <w:r>
        <w:rPr>
          <w:rFonts w:ascii="Times New Roman Regular" w:hAnsi="Times New Roman Regular" w:cs="Times New Roman Regular"/>
          <w:sz w:val="28"/>
          <w:szCs w:val="28"/>
          <w:lang w:val="uk-UA"/>
        </w:rPr>
        <w:t>QoL</w:t>
      </w:r>
      <w:proofErr w:type="spellEnd"/>
      <w:r>
        <w:rPr>
          <w:rFonts w:ascii="Times New Roman Regular" w:hAnsi="Times New Roman Regular" w:cs="Times New Roman Regular"/>
          <w:sz w:val="28"/>
          <w:szCs w:val="28"/>
          <w:lang w:val="uk-UA"/>
        </w:rPr>
        <w:t xml:space="preserve">)[J]. </w:t>
      </w:r>
      <w:proofErr w:type="spellStart"/>
      <w:r>
        <w:rPr>
          <w:rFonts w:ascii="Times New Roman Regular" w:hAnsi="Times New Roman Regular" w:cs="Times New Roman Regular"/>
          <w:sz w:val="28"/>
          <w:szCs w:val="28"/>
          <w:lang w:val="uk-UA"/>
        </w:rPr>
        <w:t>Arch</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Gerontol</w:t>
      </w:r>
      <w:proofErr w:type="spellEnd"/>
      <w:r>
        <w:rPr>
          <w:rFonts w:ascii="Times New Roman Regular" w:hAnsi="Times New Roman Regular" w:cs="Times New Roman Regular"/>
          <w:sz w:val="28"/>
          <w:szCs w:val="28"/>
          <w:lang w:val="uk-UA"/>
        </w:rPr>
        <w:t xml:space="preserve"> Geriatr,2010,51(2):169-172.</w:t>
      </w:r>
    </w:p>
    <w:p w14:paraId="33EC7443"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Zhang</w:t>
      </w:r>
      <w:proofErr w:type="spellEnd"/>
      <w:r>
        <w:rPr>
          <w:rFonts w:ascii="Times New Roman Regular" w:hAnsi="Times New Roman Regular" w:cs="Times New Roman Regular"/>
          <w:sz w:val="28"/>
          <w:szCs w:val="28"/>
          <w:lang w:val="uk-UA"/>
        </w:rPr>
        <w:t xml:space="preserve"> L, </w:t>
      </w:r>
      <w:proofErr w:type="spellStart"/>
      <w:r>
        <w:rPr>
          <w:rFonts w:ascii="Times New Roman Regular" w:hAnsi="Times New Roman Regular" w:cs="Times New Roman Regular"/>
          <w:sz w:val="28"/>
          <w:szCs w:val="28"/>
          <w:lang w:val="uk-UA"/>
        </w:rPr>
        <w:t>An</w:t>
      </w:r>
      <w:proofErr w:type="spellEnd"/>
      <w:r>
        <w:rPr>
          <w:rFonts w:ascii="Times New Roman Regular" w:hAnsi="Times New Roman Regular" w:cs="Times New Roman Regular"/>
          <w:sz w:val="28"/>
          <w:szCs w:val="28"/>
          <w:lang w:val="uk-UA"/>
        </w:rPr>
        <w:t xml:space="preserve"> XUL, </w:t>
      </w:r>
      <w:proofErr w:type="spellStart"/>
      <w:r>
        <w:rPr>
          <w:rFonts w:ascii="Times New Roman Regular" w:hAnsi="Times New Roman Regular" w:cs="Times New Roman Regular"/>
          <w:sz w:val="28"/>
          <w:szCs w:val="28"/>
          <w:lang w:val="uk-UA"/>
        </w:rPr>
        <w:t>Liang</w:t>
      </w:r>
      <w:proofErr w:type="spellEnd"/>
      <w:r>
        <w:rPr>
          <w:rFonts w:ascii="Times New Roman Regular" w:hAnsi="Times New Roman Regular" w:cs="Times New Roman Regular"/>
          <w:sz w:val="28"/>
          <w:szCs w:val="28"/>
          <w:lang w:val="uk-UA"/>
        </w:rPr>
        <w:t xml:space="preserve"> LN. Дослідження кореляції між здатністю до рівноваги та факторами, що на неї впливають, у пацієнтів похилого віку з остеопорозом[J]. </w:t>
      </w:r>
      <w:proofErr w:type="spellStart"/>
      <w:r>
        <w:rPr>
          <w:rFonts w:ascii="Times New Roman Regular" w:hAnsi="Times New Roman Regular" w:cs="Times New Roman Regular"/>
          <w:sz w:val="28"/>
          <w:szCs w:val="28"/>
          <w:lang w:val="uk-UA"/>
        </w:rPr>
        <w:t>Chinese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Modern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Nursing</w:t>
      </w:r>
      <w:proofErr w:type="spellEnd"/>
      <w:r>
        <w:rPr>
          <w:rFonts w:ascii="Times New Roman Regular" w:hAnsi="Times New Roman Regular" w:cs="Times New Roman Regular"/>
          <w:sz w:val="28"/>
          <w:szCs w:val="28"/>
          <w:lang w:val="uk-UA"/>
        </w:rPr>
        <w:t>, 2016,22(12):1683-1687.</w:t>
      </w:r>
    </w:p>
    <w:p w14:paraId="1134EEEE"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Zhou</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Binhai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Lei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Lin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Feng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Nongping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Фактори ризику падінь у літніх пацієнтів з остеопорозом у громаді[J]. </w:t>
      </w:r>
      <w:proofErr w:type="spellStart"/>
      <w:r>
        <w:rPr>
          <w:rFonts w:ascii="Times New Roman Regular" w:hAnsi="Times New Roman Regular" w:cs="Times New Roman Regular"/>
          <w:sz w:val="28"/>
          <w:szCs w:val="28"/>
          <w:lang w:val="uk-UA"/>
        </w:rPr>
        <w:t>China</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chronic</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disease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prevention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and</w:t>
      </w:r>
      <w:proofErr w:type="spellEnd"/>
      <w:r>
        <w:rPr>
          <w:rFonts w:ascii="Times New Roman Regular" w:hAnsi="Times New Roman Regular" w:cs="Times New Roman Regular"/>
          <w:sz w:val="28"/>
          <w:szCs w:val="28"/>
          <w:lang w:val="uk-UA"/>
        </w:rPr>
        <w:t xml:space="preserve"> control,2016,24(5):351-353.</w:t>
      </w:r>
    </w:p>
    <w:p w14:paraId="36BEE9F7"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Stamm</w:t>
      </w:r>
      <w:proofErr w:type="spellEnd"/>
      <w:r>
        <w:rPr>
          <w:rFonts w:ascii="Times New Roman Regular" w:hAnsi="Times New Roman Regular" w:cs="Times New Roman Regular"/>
          <w:sz w:val="28"/>
          <w:szCs w:val="28"/>
          <w:lang w:val="uk-UA"/>
        </w:rPr>
        <w:t xml:space="preserve"> TA, </w:t>
      </w:r>
      <w:proofErr w:type="spellStart"/>
      <w:r>
        <w:rPr>
          <w:rFonts w:ascii="Times New Roman Regular" w:hAnsi="Times New Roman Regular" w:cs="Times New Roman Regular"/>
          <w:sz w:val="28"/>
          <w:szCs w:val="28"/>
          <w:lang w:val="uk-UA"/>
        </w:rPr>
        <w:t>Pieber</w:t>
      </w:r>
      <w:proofErr w:type="spellEnd"/>
      <w:r>
        <w:rPr>
          <w:rFonts w:ascii="Times New Roman Regular" w:hAnsi="Times New Roman Regular" w:cs="Times New Roman Regular"/>
          <w:sz w:val="28"/>
          <w:szCs w:val="28"/>
          <w:lang w:val="uk-UA"/>
        </w:rPr>
        <w:t xml:space="preserve"> K, </w:t>
      </w:r>
      <w:proofErr w:type="spellStart"/>
      <w:r>
        <w:rPr>
          <w:rFonts w:ascii="Times New Roman Regular" w:hAnsi="Times New Roman Regular" w:cs="Times New Roman Regular"/>
          <w:sz w:val="28"/>
          <w:szCs w:val="28"/>
          <w:lang w:val="uk-UA"/>
        </w:rPr>
        <w:t>Crevenna</w:t>
      </w:r>
      <w:proofErr w:type="spellEnd"/>
      <w:r>
        <w:rPr>
          <w:rFonts w:ascii="Times New Roman Regular" w:hAnsi="Times New Roman Regular" w:cs="Times New Roman Regular"/>
          <w:sz w:val="28"/>
          <w:szCs w:val="28"/>
          <w:lang w:val="uk-UA"/>
        </w:rPr>
        <w:t xml:space="preserve"> R та ін. Порушення повсякденної життєдіяльності у літніх людей з остеопорозом, </w:t>
      </w:r>
      <w:proofErr w:type="spellStart"/>
      <w:r>
        <w:rPr>
          <w:rFonts w:ascii="Times New Roman Regular" w:hAnsi="Times New Roman Regular" w:cs="Times New Roman Regular"/>
          <w:sz w:val="28"/>
          <w:szCs w:val="28"/>
          <w:lang w:val="uk-UA"/>
        </w:rPr>
        <w:t>остеоартрозом</w:t>
      </w:r>
      <w:proofErr w:type="spellEnd"/>
      <w:r>
        <w:rPr>
          <w:rFonts w:ascii="Times New Roman Regular" w:hAnsi="Times New Roman Regular" w:cs="Times New Roman Regular"/>
          <w:sz w:val="28"/>
          <w:szCs w:val="28"/>
          <w:lang w:val="uk-UA"/>
        </w:rPr>
        <w:t xml:space="preserve"> і хронічним болем у спині та без нього: вторинний аналіз даних популяційного обстеження здоров'я[J]. </w:t>
      </w:r>
      <w:proofErr w:type="spellStart"/>
      <w:r>
        <w:rPr>
          <w:rFonts w:ascii="Times New Roman Regular" w:hAnsi="Times New Roman Regular" w:cs="Times New Roman Regular"/>
          <w:sz w:val="28"/>
          <w:szCs w:val="28"/>
          <w:lang w:val="uk-UA"/>
        </w:rPr>
        <w:t>Bmc</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Musculoskeletal</w:t>
      </w:r>
      <w:proofErr w:type="spellEnd"/>
      <w:r>
        <w:rPr>
          <w:rFonts w:ascii="Times New Roman Regular" w:hAnsi="Times New Roman Regular" w:cs="Times New Roman Regular"/>
          <w:sz w:val="28"/>
          <w:szCs w:val="28"/>
          <w:lang w:val="uk-UA"/>
        </w:rPr>
        <w:t xml:space="preserve"> Disorders,2016,17(1): 139.</w:t>
      </w:r>
    </w:p>
    <w:p w14:paraId="552289D6"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Zhu</w:t>
      </w:r>
      <w:proofErr w:type="spellEnd"/>
      <w:r>
        <w:rPr>
          <w:rFonts w:ascii="Times New Roman Regular" w:hAnsi="Times New Roman Regular" w:cs="Times New Roman Regular"/>
          <w:sz w:val="28"/>
          <w:szCs w:val="28"/>
          <w:lang w:val="uk-UA"/>
        </w:rPr>
        <w:t xml:space="preserve"> YB, </w:t>
      </w:r>
      <w:proofErr w:type="spellStart"/>
      <w:r>
        <w:rPr>
          <w:rFonts w:ascii="Times New Roman Regular" w:hAnsi="Times New Roman Regular" w:cs="Times New Roman Regular"/>
          <w:sz w:val="28"/>
          <w:szCs w:val="28"/>
          <w:lang w:val="uk-UA"/>
        </w:rPr>
        <w:t>Wang</w:t>
      </w:r>
      <w:proofErr w:type="spellEnd"/>
      <w:r>
        <w:rPr>
          <w:rFonts w:ascii="Times New Roman Regular" w:hAnsi="Times New Roman Regular" w:cs="Times New Roman Regular"/>
          <w:sz w:val="28"/>
          <w:szCs w:val="28"/>
          <w:lang w:val="uk-UA"/>
        </w:rPr>
        <w:t xml:space="preserve"> Q, </w:t>
      </w:r>
      <w:proofErr w:type="spellStart"/>
      <w:r>
        <w:rPr>
          <w:rFonts w:ascii="Times New Roman Regular" w:hAnsi="Times New Roman Regular" w:cs="Times New Roman Regular"/>
          <w:sz w:val="28"/>
          <w:szCs w:val="28"/>
          <w:lang w:val="uk-UA"/>
        </w:rPr>
        <w:t>Chen</w:t>
      </w:r>
      <w:proofErr w:type="spellEnd"/>
      <w:r>
        <w:rPr>
          <w:rFonts w:ascii="Times New Roman Regular" w:hAnsi="Times New Roman Regular" w:cs="Times New Roman Regular"/>
          <w:sz w:val="28"/>
          <w:szCs w:val="28"/>
          <w:lang w:val="uk-UA"/>
        </w:rPr>
        <w:t xml:space="preserve"> KF,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Предиктори</w:t>
      </w:r>
      <w:proofErr w:type="spellEnd"/>
      <w:r>
        <w:rPr>
          <w:rFonts w:ascii="Times New Roman Regular" w:hAnsi="Times New Roman Regular" w:cs="Times New Roman Regular"/>
          <w:sz w:val="28"/>
          <w:szCs w:val="28"/>
          <w:lang w:val="uk-UA"/>
        </w:rPr>
        <w:t xml:space="preserve"> якості життя, пов'язаної зі здоров'ям, у загальній популяції[J]. </w:t>
      </w:r>
      <w:proofErr w:type="spellStart"/>
      <w:r>
        <w:rPr>
          <w:rFonts w:ascii="Times New Roman Regular" w:hAnsi="Times New Roman Regular" w:cs="Times New Roman Regular"/>
          <w:sz w:val="28"/>
          <w:szCs w:val="28"/>
          <w:lang w:val="uk-UA"/>
        </w:rPr>
        <w:t>Chinese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Behavioral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Medicine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and</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Brain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Science</w:t>
      </w:r>
      <w:proofErr w:type="spellEnd"/>
      <w:r>
        <w:rPr>
          <w:rFonts w:ascii="Times New Roman Regular" w:hAnsi="Times New Roman Regular" w:cs="Times New Roman Regular"/>
          <w:sz w:val="28"/>
          <w:szCs w:val="28"/>
          <w:lang w:val="uk-UA"/>
        </w:rPr>
        <w:t>, 2009,18(3):254-259.</w:t>
      </w:r>
    </w:p>
    <w:p w14:paraId="290EC02B"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FANG </w:t>
      </w:r>
      <w:proofErr w:type="spellStart"/>
      <w:r>
        <w:rPr>
          <w:rFonts w:ascii="Times New Roman Regular" w:hAnsi="Times New Roman Regular" w:cs="Times New Roman Regular"/>
          <w:sz w:val="28"/>
          <w:szCs w:val="28"/>
          <w:lang w:val="uk-UA"/>
        </w:rPr>
        <w:t>Zhaohui</w:t>
      </w:r>
      <w:proofErr w:type="spellEnd"/>
      <w:r>
        <w:rPr>
          <w:rFonts w:ascii="Times New Roman Regular" w:hAnsi="Times New Roman Regular" w:cs="Times New Roman Regular"/>
          <w:sz w:val="28"/>
          <w:szCs w:val="28"/>
          <w:lang w:val="uk-UA"/>
        </w:rPr>
        <w:t xml:space="preserve">, LI </w:t>
      </w:r>
      <w:proofErr w:type="spellStart"/>
      <w:r>
        <w:rPr>
          <w:rFonts w:ascii="Times New Roman Regular" w:hAnsi="Times New Roman Regular" w:cs="Times New Roman Regular"/>
          <w:sz w:val="28"/>
          <w:szCs w:val="28"/>
          <w:lang w:val="uk-UA"/>
        </w:rPr>
        <w:t>Baoquan</w:t>
      </w:r>
      <w:proofErr w:type="spellEnd"/>
      <w:r>
        <w:rPr>
          <w:rFonts w:ascii="Times New Roman Regular" w:hAnsi="Times New Roman Regular" w:cs="Times New Roman Regular"/>
          <w:sz w:val="28"/>
          <w:szCs w:val="28"/>
          <w:lang w:val="uk-UA"/>
        </w:rPr>
        <w:t xml:space="preserve">, GENG </w:t>
      </w:r>
      <w:proofErr w:type="spellStart"/>
      <w:r>
        <w:rPr>
          <w:rFonts w:ascii="Times New Roman Regular" w:hAnsi="Times New Roman Regular" w:cs="Times New Roman Regular"/>
          <w:sz w:val="28"/>
          <w:szCs w:val="28"/>
          <w:lang w:val="uk-UA"/>
        </w:rPr>
        <w:t>Jiajin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Багатоцентрове</w:t>
      </w:r>
      <w:proofErr w:type="spellEnd"/>
      <w:r>
        <w:rPr>
          <w:rFonts w:ascii="Times New Roman Regular" w:hAnsi="Times New Roman Regular" w:cs="Times New Roman Regular"/>
          <w:sz w:val="28"/>
          <w:szCs w:val="28"/>
          <w:lang w:val="uk-UA"/>
        </w:rPr>
        <w:t xml:space="preserve"> дослідження якості життя у пацієнтів похилого віку з остеопорозом[J]. [88] </w:t>
      </w:r>
      <w:proofErr w:type="spellStart"/>
      <w:r>
        <w:rPr>
          <w:rFonts w:ascii="Times New Roman Regular" w:hAnsi="Times New Roman Regular" w:cs="Times New Roman Regular"/>
          <w:sz w:val="28"/>
          <w:szCs w:val="28"/>
          <w:lang w:val="uk-UA"/>
        </w:rPr>
        <w:t>Fang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Zhaohui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Li</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Baoquan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Geng</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Jiajin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w:t>
      </w:r>
    </w:p>
    <w:p w14:paraId="35EEFAE7"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Тінетті</w:t>
      </w:r>
      <w:proofErr w:type="spellEnd"/>
      <w:r>
        <w:rPr>
          <w:rFonts w:ascii="Times New Roman Regular" w:hAnsi="Times New Roman Regular" w:cs="Times New Roman Regular"/>
          <w:sz w:val="28"/>
          <w:szCs w:val="28"/>
          <w:lang w:val="uk-UA"/>
        </w:rPr>
        <w:t xml:space="preserve"> М.Е., Пауелл Л. Страх падіння та низька </w:t>
      </w:r>
      <w:proofErr w:type="spellStart"/>
      <w:r>
        <w:rPr>
          <w:rFonts w:ascii="Times New Roman Regular" w:hAnsi="Times New Roman Regular" w:cs="Times New Roman Regular"/>
          <w:sz w:val="28"/>
          <w:szCs w:val="28"/>
          <w:lang w:val="uk-UA"/>
        </w:rPr>
        <w:t>самоефективність</w:t>
      </w:r>
      <w:proofErr w:type="spellEnd"/>
      <w:r>
        <w:rPr>
          <w:rFonts w:ascii="Times New Roman Regular" w:hAnsi="Times New Roman Regular" w:cs="Times New Roman Regular"/>
          <w:sz w:val="28"/>
          <w:szCs w:val="28"/>
          <w:lang w:val="uk-UA"/>
        </w:rPr>
        <w:t>: Причина залежності у людей похилого віку[J]. Журнал геронтології, 1993 (Спеціальний випуск): 35-38.</w:t>
      </w:r>
    </w:p>
    <w:p w14:paraId="2C1C3C1F"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Pang</w:t>
      </w:r>
      <w:proofErr w:type="spellEnd"/>
      <w:r>
        <w:rPr>
          <w:rFonts w:ascii="Times New Roman Regular" w:hAnsi="Times New Roman Regular" w:cs="Times New Roman Regular"/>
          <w:sz w:val="28"/>
          <w:szCs w:val="28"/>
          <w:lang w:val="uk-UA"/>
        </w:rPr>
        <w:t xml:space="preserve"> MY, </w:t>
      </w:r>
      <w:proofErr w:type="spellStart"/>
      <w:r>
        <w:rPr>
          <w:rFonts w:ascii="Times New Roman Regular" w:hAnsi="Times New Roman Regular" w:cs="Times New Roman Regular"/>
          <w:sz w:val="28"/>
          <w:szCs w:val="28"/>
          <w:lang w:val="uk-UA"/>
        </w:rPr>
        <w:t>Eng</w:t>
      </w:r>
      <w:proofErr w:type="spellEnd"/>
      <w:r>
        <w:rPr>
          <w:rFonts w:ascii="Times New Roman Regular" w:hAnsi="Times New Roman Regular" w:cs="Times New Roman Regular"/>
          <w:sz w:val="28"/>
          <w:szCs w:val="28"/>
          <w:lang w:val="uk-UA"/>
        </w:rPr>
        <w:t xml:space="preserve"> JJ. Самооцінка, пов'язана з падінням, а не показники рівноваги та мобільності, пов'язана з випадковими падіннями у людей, які пережили хронічний інсульт, з низькою мінеральною щільністю кісткової тканини[J]. OsteoporosInt,2008,19(7): 919-927.</w:t>
      </w:r>
    </w:p>
    <w:p w14:paraId="523B40AF"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Jung</w:t>
      </w:r>
      <w:proofErr w:type="spellEnd"/>
      <w:r>
        <w:rPr>
          <w:rFonts w:ascii="Times New Roman Regular" w:hAnsi="Times New Roman Regular" w:cs="Times New Roman Regular"/>
          <w:sz w:val="28"/>
          <w:szCs w:val="28"/>
          <w:lang w:val="uk-UA"/>
        </w:rPr>
        <w:t xml:space="preserve"> D, </w:t>
      </w:r>
      <w:proofErr w:type="spellStart"/>
      <w:r>
        <w:rPr>
          <w:rFonts w:ascii="Times New Roman Regular" w:hAnsi="Times New Roman Regular" w:cs="Times New Roman Regular"/>
          <w:sz w:val="28"/>
          <w:szCs w:val="28"/>
          <w:lang w:val="uk-UA"/>
        </w:rPr>
        <w:t>Lee</w:t>
      </w:r>
      <w:proofErr w:type="spellEnd"/>
      <w:r>
        <w:rPr>
          <w:rFonts w:ascii="Times New Roman Regular" w:hAnsi="Times New Roman Regular" w:cs="Times New Roman Regular"/>
          <w:sz w:val="28"/>
          <w:szCs w:val="28"/>
          <w:lang w:val="uk-UA"/>
        </w:rPr>
        <w:t xml:space="preserve"> J, </w:t>
      </w:r>
      <w:proofErr w:type="spellStart"/>
      <w:r>
        <w:rPr>
          <w:rFonts w:ascii="Times New Roman Regular" w:hAnsi="Times New Roman Regular" w:cs="Times New Roman Regular"/>
          <w:sz w:val="28"/>
          <w:szCs w:val="28"/>
          <w:lang w:val="uk-UA"/>
        </w:rPr>
        <w:t>Lee</w:t>
      </w:r>
      <w:proofErr w:type="spellEnd"/>
      <w:r>
        <w:rPr>
          <w:rFonts w:ascii="Times New Roman Regular" w:hAnsi="Times New Roman Regular" w:cs="Times New Roman Regular"/>
          <w:sz w:val="28"/>
          <w:szCs w:val="28"/>
          <w:lang w:val="uk-UA"/>
        </w:rPr>
        <w:t xml:space="preserve"> SM. Мета-аналіз програм лікування страху падіння для людей похилого віку[J]. </w:t>
      </w:r>
      <w:proofErr w:type="spellStart"/>
      <w:r>
        <w:rPr>
          <w:rFonts w:ascii="Times New Roman Regular" w:hAnsi="Times New Roman Regular" w:cs="Times New Roman Regular"/>
          <w:sz w:val="28"/>
          <w:szCs w:val="28"/>
          <w:lang w:val="uk-UA"/>
        </w:rPr>
        <w:t>Western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Nursing</w:t>
      </w:r>
      <w:proofErr w:type="spellEnd"/>
      <w:r>
        <w:rPr>
          <w:rFonts w:ascii="Times New Roman Regular" w:hAnsi="Times New Roman Regular" w:cs="Times New Roman Regular"/>
          <w:sz w:val="28"/>
          <w:szCs w:val="28"/>
          <w:lang w:val="uk-UA"/>
        </w:rPr>
        <w:t xml:space="preserve"> Research,2009,31(1):6-16.</w:t>
      </w:r>
    </w:p>
    <w:p w14:paraId="462D6818"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t xml:space="preserve">Лі Ін. Вплив фізичних вправ на страх падіння у літніх пацієнтів з інсультом[D]. Шанхай: </w:t>
      </w:r>
      <w:proofErr w:type="spellStart"/>
      <w:r>
        <w:rPr>
          <w:rFonts w:ascii="Times New Roman Regular" w:hAnsi="Times New Roman Regular" w:cs="Times New Roman Regular"/>
          <w:sz w:val="28"/>
          <w:szCs w:val="28"/>
          <w:lang w:val="uk-UA"/>
        </w:rPr>
        <w:t>Фуданьський</w:t>
      </w:r>
      <w:proofErr w:type="spellEnd"/>
      <w:r>
        <w:rPr>
          <w:rFonts w:ascii="Times New Roman Regular" w:hAnsi="Times New Roman Regular" w:cs="Times New Roman Regular"/>
          <w:sz w:val="28"/>
          <w:szCs w:val="28"/>
          <w:lang w:val="uk-UA"/>
        </w:rPr>
        <w:t xml:space="preserve"> університет, 2014.</w:t>
      </w:r>
    </w:p>
    <w:p w14:paraId="56FF377C"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Bae</w:t>
      </w:r>
      <w:proofErr w:type="spellEnd"/>
      <w:r>
        <w:rPr>
          <w:rFonts w:ascii="Times New Roman Regular" w:hAnsi="Times New Roman Regular" w:cs="Times New Roman Regular"/>
          <w:sz w:val="28"/>
          <w:szCs w:val="28"/>
          <w:lang w:val="uk-UA"/>
        </w:rPr>
        <w:t xml:space="preserve"> J, </w:t>
      </w:r>
      <w:proofErr w:type="spellStart"/>
      <w:r>
        <w:rPr>
          <w:rFonts w:ascii="Times New Roman Regular" w:hAnsi="Times New Roman Regular" w:cs="Times New Roman Regular"/>
          <w:sz w:val="28"/>
          <w:szCs w:val="28"/>
          <w:lang w:val="uk-UA"/>
        </w:rPr>
        <w:t>Cho</w:t>
      </w:r>
      <w:proofErr w:type="spellEnd"/>
      <w:r>
        <w:rPr>
          <w:rFonts w:ascii="Times New Roman Regular" w:hAnsi="Times New Roman Regular" w:cs="Times New Roman Regular"/>
          <w:sz w:val="28"/>
          <w:szCs w:val="28"/>
          <w:lang w:val="uk-UA"/>
        </w:rPr>
        <w:t xml:space="preserve"> SI. Вплив комплексної програми профілактики падінь на рівні громади на м'язову силу, </w:t>
      </w:r>
      <w:proofErr w:type="spellStart"/>
      <w:r>
        <w:rPr>
          <w:rFonts w:ascii="Times New Roman Regular" w:hAnsi="Times New Roman Regular" w:cs="Times New Roman Regular"/>
          <w:sz w:val="28"/>
          <w:szCs w:val="28"/>
          <w:lang w:val="uk-UA"/>
        </w:rPr>
        <w:t>постуральний</w:t>
      </w:r>
      <w:proofErr w:type="spellEnd"/>
      <w:r>
        <w:rPr>
          <w:rFonts w:ascii="Times New Roman Regular" w:hAnsi="Times New Roman Regular" w:cs="Times New Roman Regular"/>
          <w:sz w:val="28"/>
          <w:szCs w:val="28"/>
          <w:lang w:val="uk-UA"/>
        </w:rPr>
        <w:t xml:space="preserve"> баланс та ефективність падінь у людей похилого віку[J]. Журнал Корейської академії медсестринства,2014,44(6):697-707.</w:t>
      </w:r>
    </w:p>
    <w:p w14:paraId="180076ED"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Olsen</w:t>
      </w:r>
      <w:proofErr w:type="spellEnd"/>
      <w:r>
        <w:rPr>
          <w:rFonts w:ascii="Times New Roman Regular" w:hAnsi="Times New Roman Regular" w:cs="Times New Roman Regular"/>
          <w:sz w:val="28"/>
          <w:szCs w:val="28"/>
          <w:lang w:val="uk-UA"/>
        </w:rPr>
        <w:t xml:space="preserve"> CF, </w:t>
      </w:r>
      <w:proofErr w:type="spellStart"/>
      <w:r>
        <w:rPr>
          <w:rFonts w:ascii="Times New Roman Regular" w:hAnsi="Times New Roman Regular" w:cs="Times New Roman Regular"/>
          <w:sz w:val="28"/>
          <w:szCs w:val="28"/>
          <w:lang w:val="uk-UA"/>
        </w:rPr>
        <w:t>Bergland</w:t>
      </w:r>
      <w:proofErr w:type="spellEnd"/>
      <w:r>
        <w:rPr>
          <w:rFonts w:ascii="Times New Roman Regular" w:hAnsi="Times New Roman Regular" w:cs="Times New Roman Regular"/>
          <w:sz w:val="28"/>
          <w:szCs w:val="28"/>
          <w:lang w:val="uk-UA"/>
        </w:rPr>
        <w:t xml:space="preserve"> A. Вплив фізичних вправ і навчання на страх падіння у літніх жінок з остеопорозом і переломом хребців в анамнезі: результати </w:t>
      </w:r>
      <w:proofErr w:type="spellStart"/>
      <w:r>
        <w:rPr>
          <w:rFonts w:ascii="Times New Roman Regular" w:hAnsi="Times New Roman Regular" w:cs="Times New Roman Regular"/>
          <w:sz w:val="28"/>
          <w:szCs w:val="28"/>
          <w:lang w:val="uk-UA"/>
        </w:rPr>
        <w:t>рандомізованого</w:t>
      </w:r>
      <w:proofErr w:type="spellEnd"/>
      <w:r>
        <w:rPr>
          <w:rFonts w:ascii="Times New Roman Regular" w:hAnsi="Times New Roman Regular" w:cs="Times New Roman Regular"/>
          <w:sz w:val="28"/>
          <w:szCs w:val="28"/>
          <w:lang w:val="uk-UA"/>
        </w:rPr>
        <w:t xml:space="preserve"> контрольованого дослідження[J]. </w:t>
      </w:r>
      <w:proofErr w:type="spellStart"/>
      <w:r>
        <w:rPr>
          <w:rFonts w:ascii="Times New Roman Regular" w:hAnsi="Times New Roman Regular" w:cs="Times New Roman Regular"/>
          <w:sz w:val="28"/>
          <w:szCs w:val="28"/>
          <w:lang w:val="uk-UA"/>
        </w:rPr>
        <w:t>Osteoporosis</w:t>
      </w:r>
      <w:proofErr w:type="spellEnd"/>
      <w:r>
        <w:rPr>
          <w:rFonts w:ascii="Times New Roman Regular" w:hAnsi="Times New Roman Regular" w:cs="Times New Roman Regular"/>
          <w:sz w:val="28"/>
          <w:szCs w:val="28"/>
          <w:lang w:val="uk-UA"/>
        </w:rPr>
        <w:t xml:space="preserve"> International,2014,25(8):2017-2025.</w:t>
      </w:r>
    </w:p>
    <w:p w14:paraId="64DF24A2"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Сюй</w:t>
      </w:r>
      <w:proofErr w:type="spellEnd"/>
      <w:r>
        <w:rPr>
          <w:rFonts w:ascii="Times New Roman Regular" w:hAnsi="Times New Roman Regular" w:cs="Times New Roman Regular"/>
          <w:sz w:val="28"/>
          <w:szCs w:val="28"/>
          <w:lang w:val="uk-UA"/>
        </w:rPr>
        <w:t xml:space="preserve"> Лілі, Ю Л, </w:t>
      </w:r>
      <w:proofErr w:type="spellStart"/>
      <w:r>
        <w:rPr>
          <w:rFonts w:ascii="Times New Roman Regular" w:hAnsi="Times New Roman Regular" w:cs="Times New Roman Regular"/>
          <w:sz w:val="28"/>
          <w:szCs w:val="28"/>
          <w:lang w:val="uk-UA"/>
        </w:rPr>
        <w:t>Янь</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Цзюнь</w:t>
      </w:r>
      <w:proofErr w:type="spellEnd"/>
      <w:r>
        <w:rPr>
          <w:rFonts w:ascii="Times New Roman Regular" w:hAnsi="Times New Roman Regular" w:cs="Times New Roman Regular"/>
          <w:sz w:val="28"/>
          <w:szCs w:val="28"/>
          <w:lang w:val="uk-UA"/>
        </w:rPr>
        <w:t>. Аналіз якості життя та факторів, що впливають на пацієнтів з остеопорозом[J]. Вісник медсестринства,2010,17(14):13-18.</w:t>
      </w:r>
    </w:p>
    <w:p w14:paraId="5F8D4014"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Li</w:t>
      </w:r>
      <w:proofErr w:type="spellEnd"/>
      <w:r>
        <w:rPr>
          <w:rFonts w:ascii="Times New Roman Regular" w:hAnsi="Times New Roman Regular" w:cs="Times New Roman Regular"/>
          <w:sz w:val="28"/>
          <w:szCs w:val="28"/>
          <w:lang w:val="uk-UA"/>
        </w:rPr>
        <w:t xml:space="preserve"> SZ, </w:t>
      </w:r>
      <w:proofErr w:type="spellStart"/>
      <w:r>
        <w:rPr>
          <w:rFonts w:ascii="Times New Roman Regular" w:hAnsi="Times New Roman Regular" w:cs="Times New Roman Regular"/>
          <w:sz w:val="28"/>
          <w:szCs w:val="28"/>
          <w:lang w:val="uk-UA"/>
        </w:rPr>
        <w:t>Hu</w:t>
      </w:r>
      <w:proofErr w:type="spellEnd"/>
      <w:r>
        <w:rPr>
          <w:rFonts w:ascii="Times New Roman Regular" w:hAnsi="Times New Roman Regular" w:cs="Times New Roman Regular"/>
          <w:sz w:val="28"/>
          <w:szCs w:val="28"/>
          <w:lang w:val="uk-UA"/>
        </w:rPr>
        <w:t xml:space="preserve"> P, </w:t>
      </w:r>
      <w:proofErr w:type="spellStart"/>
      <w:r>
        <w:rPr>
          <w:rFonts w:ascii="Times New Roman Regular" w:hAnsi="Times New Roman Regular" w:cs="Times New Roman Regular"/>
          <w:sz w:val="28"/>
          <w:szCs w:val="28"/>
          <w:lang w:val="uk-UA"/>
        </w:rPr>
        <w:t>Wang</w:t>
      </w:r>
      <w:proofErr w:type="spellEnd"/>
      <w:r>
        <w:rPr>
          <w:rFonts w:ascii="Times New Roman Regular" w:hAnsi="Times New Roman Regular" w:cs="Times New Roman Regular"/>
          <w:sz w:val="28"/>
          <w:szCs w:val="28"/>
          <w:lang w:val="uk-UA"/>
        </w:rPr>
        <w:t xml:space="preserve"> L,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Мета-аналіз впливу фізичної терапії на якість життя при первинному остеопорозі[J]. </w:t>
      </w:r>
      <w:proofErr w:type="spellStart"/>
      <w:r>
        <w:rPr>
          <w:rFonts w:ascii="Times New Roman Regular" w:hAnsi="Times New Roman Regular" w:cs="Times New Roman Regular"/>
          <w:sz w:val="28"/>
          <w:szCs w:val="28"/>
          <w:lang w:val="uk-UA"/>
        </w:rPr>
        <w:t>Journal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of</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Xiangnan</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College</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Medical</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Edition</w:t>
      </w:r>
      <w:proofErr w:type="spellEnd"/>
      <w:r>
        <w:rPr>
          <w:rFonts w:ascii="Times New Roman Regular" w:hAnsi="Times New Roman Regular" w:cs="Times New Roman Regular"/>
          <w:sz w:val="28"/>
          <w:szCs w:val="28"/>
          <w:lang w:val="uk-UA"/>
        </w:rPr>
        <w:t>),2018,20(01):12-17.</w:t>
      </w:r>
    </w:p>
    <w:p w14:paraId="48E0285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Bolton</w:t>
      </w:r>
      <w:proofErr w:type="spellEnd"/>
      <w:r>
        <w:rPr>
          <w:rFonts w:ascii="Times New Roman Regular" w:hAnsi="Times New Roman Regular" w:cs="Times New Roman Regular"/>
          <w:sz w:val="28"/>
          <w:szCs w:val="28"/>
          <w:lang w:val="uk-UA"/>
        </w:rPr>
        <w:t xml:space="preserve"> KL, </w:t>
      </w:r>
      <w:proofErr w:type="spellStart"/>
      <w:r>
        <w:rPr>
          <w:rFonts w:ascii="Times New Roman Regular" w:hAnsi="Times New Roman Regular" w:cs="Times New Roman Regular"/>
          <w:sz w:val="28"/>
          <w:szCs w:val="28"/>
          <w:lang w:val="uk-UA"/>
        </w:rPr>
        <w:t>Egerton</w:t>
      </w:r>
      <w:proofErr w:type="spellEnd"/>
      <w:r>
        <w:rPr>
          <w:rFonts w:ascii="Times New Roman Regular" w:hAnsi="Times New Roman Regular" w:cs="Times New Roman Regular"/>
          <w:sz w:val="28"/>
          <w:szCs w:val="28"/>
          <w:lang w:val="uk-UA"/>
        </w:rPr>
        <w:t xml:space="preserve"> T, </w:t>
      </w:r>
      <w:proofErr w:type="spellStart"/>
      <w:r>
        <w:rPr>
          <w:rFonts w:ascii="Times New Roman Regular" w:hAnsi="Times New Roman Regular" w:cs="Times New Roman Regular"/>
          <w:sz w:val="28"/>
          <w:szCs w:val="28"/>
          <w:lang w:val="uk-UA"/>
        </w:rPr>
        <w:t>Wark</w:t>
      </w:r>
      <w:proofErr w:type="spellEnd"/>
      <w:r>
        <w:rPr>
          <w:rFonts w:ascii="Times New Roman Regular" w:hAnsi="Times New Roman Regular" w:cs="Times New Roman Regular"/>
          <w:sz w:val="28"/>
          <w:szCs w:val="28"/>
          <w:lang w:val="uk-UA"/>
        </w:rPr>
        <w:t xml:space="preserve"> J, </w:t>
      </w:r>
      <w:proofErr w:type="spellStart"/>
      <w:r>
        <w:rPr>
          <w:rFonts w:ascii="Times New Roman Regular" w:hAnsi="Times New Roman Regular" w:cs="Times New Roman Regular"/>
          <w:sz w:val="28"/>
          <w:szCs w:val="28"/>
          <w:lang w:val="uk-UA"/>
        </w:rPr>
        <w:t>et</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al</w:t>
      </w:r>
      <w:proofErr w:type="spellEnd"/>
      <w:r>
        <w:rPr>
          <w:rFonts w:ascii="Times New Roman Regular" w:hAnsi="Times New Roman Regular" w:cs="Times New Roman Regular"/>
          <w:sz w:val="28"/>
          <w:szCs w:val="28"/>
          <w:lang w:val="uk-UA"/>
        </w:rPr>
        <w:t xml:space="preserve">. Вплив фізичних вправ на щільність кісткової тканини та фактори ризику падінь у жінок в </w:t>
      </w:r>
      <w:proofErr w:type="spellStart"/>
      <w:r>
        <w:rPr>
          <w:rFonts w:ascii="Times New Roman Regular" w:hAnsi="Times New Roman Regular" w:cs="Times New Roman Regular"/>
          <w:sz w:val="28"/>
          <w:szCs w:val="28"/>
          <w:lang w:val="uk-UA"/>
        </w:rPr>
        <w:t>постменопаузі</w:t>
      </w:r>
      <w:proofErr w:type="spellEnd"/>
      <w:r>
        <w:rPr>
          <w:rFonts w:ascii="Times New Roman Regular" w:hAnsi="Times New Roman Regular" w:cs="Times New Roman Regular"/>
          <w:sz w:val="28"/>
          <w:szCs w:val="28"/>
          <w:lang w:val="uk-UA"/>
        </w:rPr>
        <w:t xml:space="preserve"> з </w:t>
      </w:r>
      <w:proofErr w:type="spellStart"/>
      <w:r>
        <w:rPr>
          <w:rFonts w:ascii="Times New Roman Regular" w:hAnsi="Times New Roman Regular" w:cs="Times New Roman Regular"/>
          <w:sz w:val="28"/>
          <w:szCs w:val="28"/>
          <w:lang w:val="uk-UA"/>
        </w:rPr>
        <w:t>остеопенією</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 [J]. Журнал науки і медицини у спорті,2012,15(2):102-109.</w:t>
      </w:r>
    </w:p>
    <w:p w14:paraId="5A77783A"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lastRenderedPageBreak/>
        <w:t>Khalili</w:t>
      </w:r>
      <w:proofErr w:type="spellEnd"/>
      <w:r>
        <w:rPr>
          <w:rFonts w:ascii="Times New Roman Regular" w:hAnsi="Times New Roman Regular" w:cs="Times New Roman Regular"/>
          <w:sz w:val="28"/>
          <w:szCs w:val="28"/>
          <w:lang w:val="uk-UA"/>
        </w:rPr>
        <w:t xml:space="preserve"> A, </w:t>
      </w:r>
      <w:proofErr w:type="spellStart"/>
      <w:r>
        <w:rPr>
          <w:rFonts w:ascii="Times New Roman Regular" w:hAnsi="Times New Roman Regular" w:cs="Times New Roman Regular"/>
          <w:sz w:val="28"/>
          <w:szCs w:val="28"/>
          <w:lang w:val="uk-UA"/>
        </w:rPr>
        <w:t>Almasi</w:t>
      </w:r>
      <w:proofErr w:type="spellEnd"/>
      <w:r>
        <w:rPr>
          <w:rFonts w:ascii="Times New Roman Regular" w:hAnsi="Times New Roman Regular" w:cs="Times New Roman Regular"/>
          <w:sz w:val="28"/>
          <w:szCs w:val="28"/>
          <w:lang w:val="uk-UA"/>
        </w:rPr>
        <w:t xml:space="preserve"> MH, </w:t>
      </w:r>
      <w:proofErr w:type="spellStart"/>
      <w:r>
        <w:rPr>
          <w:rFonts w:ascii="Times New Roman Regular" w:hAnsi="Times New Roman Regular" w:cs="Times New Roman Regular"/>
          <w:sz w:val="28"/>
          <w:szCs w:val="28"/>
          <w:lang w:val="uk-UA"/>
        </w:rPr>
        <w:t>Raeissadat</w:t>
      </w:r>
      <w:proofErr w:type="spellEnd"/>
      <w:r>
        <w:rPr>
          <w:rFonts w:ascii="Times New Roman Regular" w:hAnsi="Times New Roman Regular" w:cs="Times New Roman Regular"/>
          <w:sz w:val="28"/>
          <w:szCs w:val="28"/>
          <w:lang w:val="uk-UA"/>
        </w:rPr>
        <w:t xml:space="preserve"> SA та ін. Довгостроковий вплив вправ на зміцнення розгиначів спини на якість життя у жінок з остеопорозом [J]. J </w:t>
      </w:r>
      <w:proofErr w:type="spellStart"/>
      <w:r>
        <w:rPr>
          <w:rFonts w:ascii="Times New Roman Regular" w:hAnsi="Times New Roman Regular" w:cs="Times New Roman Regular"/>
          <w:sz w:val="28"/>
          <w:szCs w:val="28"/>
          <w:lang w:val="uk-UA"/>
        </w:rPr>
        <w:t>Women</w:t>
      </w:r>
      <w:proofErr w:type="spellEnd"/>
      <w:r>
        <w:rPr>
          <w:rFonts w:ascii="Times New Roman Regular" w:hAnsi="Times New Roman Regular" w:cs="Times New Roman Regular"/>
          <w:sz w:val="28"/>
          <w:szCs w:val="28"/>
          <w:lang w:val="uk-UA"/>
        </w:rPr>
        <w:t xml:space="preserve"> Aging,2017, 29(6):505-514.</w:t>
      </w:r>
    </w:p>
    <w:p w14:paraId="344C29E1" w14:textId="77777777" w:rsidR="00154FAA" w:rsidRDefault="00000000">
      <w:pPr>
        <w:pStyle w:val="af7"/>
        <w:numPr>
          <w:ilvl w:val="0"/>
          <w:numId w:val="3"/>
        </w:numPr>
        <w:tabs>
          <w:tab w:val="left" w:pos="851"/>
          <w:tab w:val="left" w:pos="993"/>
        </w:tabs>
        <w:spacing w:line="360" w:lineRule="auto"/>
        <w:ind w:left="0" w:firstLine="720"/>
        <w:jc w:val="both"/>
        <w:rPr>
          <w:rFonts w:ascii="Times New Roman Regular" w:hAnsi="Times New Roman Regular" w:cs="Times New Roman Regular"/>
          <w:sz w:val="28"/>
          <w:szCs w:val="28"/>
          <w:lang w:val="uk-UA"/>
        </w:rPr>
      </w:pPr>
      <w:proofErr w:type="spellStart"/>
      <w:r>
        <w:rPr>
          <w:rFonts w:ascii="Times New Roman Regular" w:hAnsi="Times New Roman Regular" w:cs="Times New Roman Regular"/>
          <w:sz w:val="28"/>
          <w:szCs w:val="28"/>
          <w:lang w:val="uk-UA"/>
        </w:rPr>
        <w:t>Shirazi</w:t>
      </w:r>
      <w:proofErr w:type="spellEnd"/>
      <w:r>
        <w:rPr>
          <w:rFonts w:ascii="Times New Roman Regular" w:hAnsi="Times New Roman Regular" w:cs="Times New Roman Regular"/>
          <w:sz w:val="28"/>
          <w:szCs w:val="28"/>
          <w:lang w:val="uk-UA"/>
        </w:rPr>
        <w:t xml:space="preserve"> KK, </w:t>
      </w:r>
      <w:proofErr w:type="spellStart"/>
      <w:r>
        <w:rPr>
          <w:rFonts w:ascii="Times New Roman Regular" w:hAnsi="Times New Roman Regular" w:cs="Times New Roman Regular"/>
          <w:sz w:val="28"/>
          <w:szCs w:val="28"/>
          <w:lang w:val="uk-UA"/>
        </w:rPr>
        <w:t>Wallace</w:t>
      </w:r>
      <w:proofErr w:type="spellEnd"/>
      <w:r>
        <w:rPr>
          <w:rFonts w:ascii="Times New Roman Regular" w:hAnsi="Times New Roman Regular" w:cs="Times New Roman Regular"/>
          <w:sz w:val="28"/>
          <w:szCs w:val="28"/>
          <w:lang w:val="uk-UA"/>
        </w:rPr>
        <w:t xml:space="preserve"> LM, </w:t>
      </w:r>
      <w:proofErr w:type="spellStart"/>
      <w:r>
        <w:rPr>
          <w:rFonts w:ascii="Times New Roman Regular" w:hAnsi="Times New Roman Regular" w:cs="Times New Roman Regular"/>
          <w:sz w:val="28"/>
          <w:szCs w:val="28"/>
          <w:lang w:val="uk-UA"/>
        </w:rPr>
        <w:t>Niknami</w:t>
      </w:r>
      <w:proofErr w:type="spellEnd"/>
      <w:r>
        <w:rPr>
          <w:rFonts w:ascii="Times New Roman Regular" w:hAnsi="Times New Roman Regular" w:cs="Times New Roman Regular"/>
          <w:sz w:val="28"/>
          <w:szCs w:val="28"/>
          <w:lang w:val="uk-UA"/>
        </w:rPr>
        <w:t xml:space="preserve"> S та ін. Домашнє, </w:t>
      </w:r>
      <w:proofErr w:type="spellStart"/>
      <w:r>
        <w:rPr>
          <w:rFonts w:ascii="Times New Roman Regular" w:hAnsi="Times New Roman Regular" w:cs="Times New Roman Regular"/>
          <w:sz w:val="28"/>
          <w:szCs w:val="28"/>
          <w:lang w:val="uk-UA"/>
        </w:rPr>
        <w:t>транстеоретичне</w:t>
      </w:r>
      <w:proofErr w:type="spellEnd"/>
      <w:r>
        <w:rPr>
          <w:rFonts w:ascii="Times New Roman Regular" w:hAnsi="Times New Roman Regular" w:cs="Times New Roman Regular"/>
          <w:sz w:val="28"/>
          <w:szCs w:val="28"/>
          <w:lang w:val="uk-UA"/>
        </w:rPr>
        <w:t xml:space="preserve"> втручання з силових тренувань, розроблене для збільшення фізичних навантажень для профілактики остеопорозу в іранських жінок у віці 40-65 років: </w:t>
      </w:r>
      <w:proofErr w:type="spellStart"/>
      <w:r>
        <w:rPr>
          <w:rFonts w:ascii="Times New Roman Regular" w:hAnsi="Times New Roman Regular" w:cs="Times New Roman Regular"/>
          <w:sz w:val="28"/>
          <w:szCs w:val="28"/>
          <w:lang w:val="uk-UA"/>
        </w:rPr>
        <w:t>рандомізоване</w:t>
      </w:r>
      <w:proofErr w:type="spellEnd"/>
      <w:r>
        <w:rPr>
          <w:rFonts w:ascii="Times New Roman Regular" w:hAnsi="Times New Roman Regular" w:cs="Times New Roman Regular"/>
          <w:sz w:val="28"/>
          <w:szCs w:val="28"/>
          <w:lang w:val="uk-UA"/>
        </w:rPr>
        <w:t xml:space="preserve"> контрольоване дослідження [J]. </w:t>
      </w:r>
      <w:proofErr w:type="spellStart"/>
      <w:r>
        <w:rPr>
          <w:rFonts w:ascii="Times New Roman Regular" w:hAnsi="Times New Roman Regular" w:cs="Times New Roman Regular"/>
          <w:sz w:val="28"/>
          <w:szCs w:val="28"/>
          <w:lang w:val="uk-UA"/>
        </w:rPr>
        <w:t>Health</w:t>
      </w:r>
      <w:proofErr w:type="spellEnd"/>
      <w:r>
        <w:rPr>
          <w:rFonts w:ascii="Times New Roman Regular" w:hAnsi="Times New Roman Regular" w:cs="Times New Roman Regular"/>
          <w:sz w:val="28"/>
          <w:szCs w:val="28"/>
          <w:lang w:val="uk-UA"/>
        </w:rPr>
        <w:t xml:space="preserve"> </w:t>
      </w:r>
      <w:proofErr w:type="spellStart"/>
      <w:r>
        <w:rPr>
          <w:rFonts w:ascii="Times New Roman Regular" w:hAnsi="Times New Roman Regular" w:cs="Times New Roman Regular"/>
          <w:sz w:val="28"/>
          <w:szCs w:val="28"/>
          <w:lang w:val="uk-UA"/>
        </w:rPr>
        <w:t>Education</w:t>
      </w:r>
      <w:proofErr w:type="spellEnd"/>
      <w:r>
        <w:rPr>
          <w:rFonts w:ascii="Times New Roman Regular" w:hAnsi="Times New Roman Regular" w:cs="Times New Roman Regular"/>
          <w:sz w:val="28"/>
          <w:szCs w:val="28"/>
          <w:lang w:val="uk-UA"/>
        </w:rPr>
        <w:t xml:space="preserve"> Res,2007,22(3):305-317</w:t>
      </w:r>
    </w:p>
    <w:p w14:paraId="68EF6A49" w14:textId="77777777" w:rsidR="00154FAA" w:rsidRDefault="00154FAA">
      <w:pPr>
        <w:rPr>
          <w:lang w:val="uk-UA"/>
        </w:rPr>
        <w:sectPr w:rsidR="00154FAA">
          <w:headerReference w:type="default" r:id="rId19"/>
          <w:pgSz w:w="11906" w:h="16838"/>
          <w:pgMar w:top="1134" w:right="851" w:bottom="1134" w:left="1701" w:header="709" w:footer="709" w:gutter="0"/>
          <w:cols w:space="708"/>
          <w:docGrid w:linePitch="360"/>
        </w:sectPr>
      </w:pPr>
    </w:p>
    <w:p w14:paraId="43CD72A6" w14:textId="77777777" w:rsidR="00154FAA" w:rsidRDefault="00000000">
      <w:pPr>
        <w:tabs>
          <w:tab w:val="left" w:pos="4253"/>
        </w:tabs>
        <w:spacing w:line="360" w:lineRule="auto"/>
        <w:jc w:val="center"/>
        <w:rPr>
          <w:rFonts w:ascii="Times New Roman Regular" w:hAnsi="Times New Roman Regular" w:cs="Times New Roman Regular"/>
          <w:b/>
          <w:bCs/>
          <w:color w:val="000000"/>
          <w:sz w:val="28"/>
          <w:szCs w:val="28"/>
          <w:lang w:val="uk-UA"/>
        </w:rPr>
      </w:pPr>
      <w:r>
        <w:rPr>
          <w:rFonts w:ascii="Times New Roman Regular" w:hAnsi="Times New Roman Regular" w:cs="Times New Roman Regular"/>
          <w:b/>
          <w:bCs/>
          <w:color w:val="000000"/>
          <w:sz w:val="36"/>
          <w:szCs w:val="36"/>
          <w:lang w:val="uk-UA"/>
        </w:rPr>
        <w:lastRenderedPageBreak/>
        <w:t>Додатки</w:t>
      </w:r>
    </w:p>
    <w:p w14:paraId="3BB41502" w14:textId="77777777" w:rsidR="00154FAA" w:rsidRDefault="00000000">
      <w:pPr>
        <w:tabs>
          <w:tab w:val="left" w:pos="4253"/>
        </w:tabs>
        <w:spacing w:line="360" w:lineRule="auto"/>
        <w:jc w:val="center"/>
        <w:rPr>
          <w:rFonts w:ascii="Times New Roman Regular" w:hAnsi="Times New Roman Regular" w:cs="Times New Roman Regular"/>
          <w:b/>
          <w:bCs/>
          <w:color w:val="000000"/>
          <w:sz w:val="28"/>
          <w:szCs w:val="28"/>
          <w:lang w:val="uk-UA"/>
        </w:rPr>
      </w:pPr>
      <w:r>
        <w:rPr>
          <w:rFonts w:ascii="Times New Roman Regular" w:hAnsi="Times New Roman Regular" w:cs="Times New Roman Regular"/>
          <w:b/>
          <w:bCs/>
          <w:color w:val="000000"/>
          <w:sz w:val="28"/>
          <w:szCs w:val="28"/>
          <w:lang w:val="uk-UA"/>
        </w:rPr>
        <w:t xml:space="preserve">Додаток 1 </w:t>
      </w:r>
    </w:p>
    <w:p w14:paraId="0696CB3E" w14:textId="77777777" w:rsidR="00154FAA" w:rsidRDefault="00000000">
      <w:pPr>
        <w:tabs>
          <w:tab w:val="left" w:pos="4253"/>
        </w:tabs>
        <w:spacing w:line="360" w:lineRule="auto"/>
        <w:jc w:val="both"/>
        <w:rPr>
          <w:rFonts w:ascii="Times New Roman Regular" w:hAnsi="Times New Roman Regular" w:cs="Times New Roman Regular"/>
          <w:b/>
          <w:bCs/>
          <w:color w:val="000000"/>
          <w:sz w:val="28"/>
          <w:szCs w:val="28"/>
          <w:lang w:val="uk-UA"/>
        </w:rPr>
      </w:pPr>
      <w:r>
        <w:rPr>
          <w:rFonts w:ascii="Times New Roman Regular" w:hAnsi="Times New Roman Regular" w:cs="Times New Roman Regular"/>
          <w:b/>
          <w:bCs/>
          <w:color w:val="000000"/>
          <w:sz w:val="28"/>
          <w:szCs w:val="28"/>
          <w:lang w:val="uk-UA"/>
        </w:rPr>
        <w:t>Форма інформованої згоди / Сторінка інформованої інформації</w:t>
      </w:r>
    </w:p>
    <w:p w14:paraId="61FFB102" w14:textId="77777777" w:rsidR="00154FAA" w:rsidRDefault="00000000">
      <w:pPr>
        <w:tabs>
          <w:tab w:val="left" w:pos="4253"/>
        </w:tabs>
        <w:spacing w:line="360" w:lineRule="auto"/>
        <w:jc w:val="both"/>
        <w:rPr>
          <w:rFonts w:ascii="Times New Roman Regular" w:hAnsi="Times New Roman Regular" w:cs="Times New Roman Regular"/>
          <w:b/>
          <w:bCs/>
          <w:color w:val="000000"/>
          <w:sz w:val="28"/>
          <w:szCs w:val="28"/>
          <w:lang w:val="uk-UA"/>
        </w:rPr>
      </w:pPr>
      <w:r>
        <w:rPr>
          <w:rFonts w:ascii="Times New Roman Regular" w:hAnsi="Times New Roman Regular" w:cs="Times New Roman Regular"/>
          <w:b/>
          <w:bCs/>
          <w:color w:val="000000"/>
          <w:sz w:val="28"/>
          <w:szCs w:val="28"/>
          <w:lang w:val="uk-UA"/>
        </w:rPr>
        <w:t>Любий друже.</w:t>
      </w:r>
    </w:p>
    <w:p w14:paraId="29368F5E" w14:textId="77777777" w:rsidR="00154FAA" w:rsidRDefault="00000000">
      <w:pPr>
        <w:tabs>
          <w:tab w:val="left" w:pos="4253"/>
        </w:tabs>
        <w:spacing w:line="360" w:lineRule="auto"/>
        <w:ind w:firstLineChars="400" w:firstLine="1120"/>
        <w:jc w:val="both"/>
        <w:rPr>
          <w:rFonts w:ascii="Times New Roman Regular" w:hAnsi="Times New Roman Regular" w:cs="Times New Roman Regular"/>
          <w:color w:val="000000"/>
          <w:sz w:val="28"/>
          <w:szCs w:val="28"/>
          <w:lang w:val="uk-UA"/>
        </w:rPr>
      </w:pPr>
      <w:r>
        <w:rPr>
          <w:rFonts w:ascii="Times New Roman Regular" w:hAnsi="Times New Roman Regular" w:cs="Times New Roman Regular"/>
          <w:color w:val="000000"/>
          <w:sz w:val="28"/>
          <w:szCs w:val="28"/>
          <w:lang w:val="uk-UA"/>
        </w:rPr>
        <w:t>Привіт! Запрошуємо Вас взяти участь у дослідженні вправ з опором для людей з остеопорозом, яке проводиться за підтримки спільноти XXX. Для Вашого захисту ця форма інформованої згоди містить інформацію, з якою Вам слід уважно ознайомитися та зважено прийняти рішення про участь у цьому дослідженні. Якщо у Вас виникли питання, Ви можете задати їх слідчому.</w:t>
      </w:r>
    </w:p>
    <w:p w14:paraId="2D26C35F" w14:textId="77777777" w:rsidR="00154FAA" w:rsidRDefault="00000000">
      <w:pPr>
        <w:tabs>
          <w:tab w:val="left" w:pos="4253"/>
        </w:tabs>
        <w:spacing w:line="360" w:lineRule="auto"/>
        <w:jc w:val="both"/>
        <w:rPr>
          <w:rFonts w:ascii="Times New Roman Regular" w:hAnsi="Times New Roman Regular" w:cs="Times New Roman Regular"/>
          <w:color w:val="000000"/>
          <w:sz w:val="28"/>
          <w:szCs w:val="28"/>
          <w:lang w:val="uk-UA"/>
        </w:rPr>
      </w:pPr>
      <w:r>
        <w:rPr>
          <w:rFonts w:ascii="Times New Roman Regular" w:hAnsi="Times New Roman Regular" w:cs="Times New Roman Regular"/>
          <w:color w:val="000000"/>
          <w:sz w:val="28"/>
          <w:szCs w:val="28"/>
          <w:lang w:val="uk-UA"/>
        </w:rPr>
        <w:t>1 Передумови дослідження Люди з остеопорозом мають знижену соматичну функцію через гормональні ефекти, знижений рівень фізичної активності, втрату м'язових волокон, недостатнє харчування та запалення. Таке зниження соматичних функцій може призвести до падінь. Вправи з опором, як один з ефективних способів покращення соматичних функцій, можуть сприяти покращенню м'язової сили, рівноваги та мобільності, а також зменшенню частоти падінь.</w:t>
      </w:r>
    </w:p>
    <w:p w14:paraId="4321CC28" w14:textId="77777777" w:rsidR="00154FAA" w:rsidRDefault="00000000">
      <w:pPr>
        <w:tabs>
          <w:tab w:val="left" w:pos="4253"/>
        </w:tabs>
        <w:spacing w:line="360" w:lineRule="auto"/>
        <w:ind w:firstLineChars="400" w:firstLine="1120"/>
        <w:jc w:val="both"/>
        <w:rPr>
          <w:rFonts w:ascii="Times New Roman Regular" w:hAnsi="Times New Roman Regular" w:cs="Times New Roman Regular"/>
          <w:color w:val="000000"/>
          <w:sz w:val="28"/>
          <w:szCs w:val="28"/>
          <w:lang w:val="uk-UA"/>
        </w:rPr>
      </w:pPr>
      <w:r>
        <w:rPr>
          <w:rFonts w:ascii="Times New Roman Regular" w:hAnsi="Times New Roman Regular" w:cs="Times New Roman Regular"/>
          <w:color w:val="000000"/>
          <w:sz w:val="28"/>
          <w:szCs w:val="28"/>
          <w:lang w:val="uk-UA"/>
        </w:rPr>
        <w:t>Метою дослідження є оцінка ефективності домашніх силових вправ на базі громади для покращення соматичних функцій, наслідків падінь та якості життя у пацієнтів з остеопорозом, а результати дослідження допоможуть спрямувати клінічну практику фізичних вправ.</w:t>
      </w:r>
    </w:p>
    <w:p w14:paraId="02A200AA" w14:textId="77777777" w:rsidR="00154FAA" w:rsidRDefault="00000000">
      <w:pPr>
        <w:tabs>
          <w:tab w:val="left" w:pos="4253"/>
        </w:tabs>
        <w:spacing w:line="360" w:lineRule="auto"/>
        <w:jc w:val="both"/>
        <w:rPr>
          <w:rFonts w:ascii="Times New Roman Regular" w:hAnsi="Times New Roman Regular" w:cs="Times New Roman Regular"/>
          <w:color w:val="000000"/>
          <w:sz w:val="28"/>
          <w:szCs w:val="28"/>
          <w:lang w:val="uk-UA"/>
        </w:rPr>
      </w:pPr>
      <w:r>
        <w:rPr>
          <w:rFonts w:ascii="Times New Roman Regular" w:hAnsi="Times New Roman Regular" w:cs="Times New Roman Regular"/>
          <w:color w:val="000000"/>
          <w:sz w:val="28"/>
          <w:szCs w:val="28"/>
          <w:lang w:val="uk-UA"/>
        </w:rPr>
        <w:t xml:space="preserve">3 Процес участі Ви будете </w:t>
      </w:r>
      <w:proofErr w:type="spellStart"/>
      <w:r>
        <w:rPr>
          <w:rFonts w:ascii="Times New Roman Regular" w:hAnsi="Times New Roman Regular" w:cs="Times New Roman Regular"/>
          <w:color w:val="000000"/>
          <w:sz w:val="28"/>
          <w:szCs w:val="28"/>
          <w:lang w:val="uk-UA"/>
        </w:rPr>
        <w:t>рандомізовані</w:t>
      </w:r>
      <w:proofErr w:type="spellEnd"/>
      <w:r>
        <w:rPr>
          <w:rFonts w:ascii="Times New Roman Regular" w:hAnsi="Times New Roman Regular" w:cs="Times New Roman Regular"/>
          <w:color w:val="000000"/>
          <w:sz w:val="28"/>
          <w:szCs w:val="28"/>
          <w:lang w:val="uk-UA"/>
        </w:rPr>
        <w:t xml:space="preserve"> до контрольної та інтервенційної груп у цьому дослідженні. Якщо Ви будете віднесені до групи втручання і дасте згоду на участь у дослідженні, Ви будете проходити прогресивне навчання з урахуванням Вашого індивідуального стану здоров'я і будете спостерігатися в клініці кожні два тижні, протягом цього часу з Вами будуть зв'язуватися щотижня за допомогою текстового повідомлення. Якщо Вас віднесли до контрольної групи, Ви отримаєте наші звичайні інструкції. При </w:t>
      </w:r>
      <w:r>
        <w:rPr>
          <w:rFonts w:ascii="Times New Roman Regular" w:hAnsi="Times New Roman Regular" w:cs="Times New Roman Regular"/>
          <w:color w:val="000000"/>
          <w:sz w:val="28"/>
          <w:szCs w:val="28"/>
          <w:lang w:val="uk-UA"/>
        </w:rPr>
        <w:lastRenderedPageBreak/>
        <w:t>цьому нам необхідно буде зібрати деяку базову інформацію про Вас та стан Вашого здоров'я, а також провести функціональне обстеження. Очікується, що ви будете ефективно співпрацювати протягом усього дослідження.</w:t>
      </w:r>
    </w:p>
    <w:p w14:paraId="1C001CFA" w14:textId="77777777" w:rsidR="00154FAA" w:rsidRDefault="00000000">
      <w:pPr>
        <w:tabs>
          <w:tab w:val="left" w:pos="4253"/>
        </w:tabs>
        <w:spacing w:line="360" w:lineRule="auto"/>
        <w:jc w:val="both"/>
        <w:rPr>
          <w:rFonts w:ascii="Times New Roman Regular" w:hAnsi="Times New Roman Regular" w:cs="Times New Roman Regular"/>
          <w:color w:val="000000"/>
          <w:sz w:val="28"/>
          <w:szCs w:val="28"/>
          <w:lang w:val="uk-UA"/>
        </w:rPr>
      </w:pPr>
      <w:r>
        <w:rPr>
          <w:rFonts w:ascii="Times New Roman Regular" w:hAnsi="Times New Roman Regular" w:cs="Times New Roman Regular"/>
          <w:color w:val="000000"/>
          <w:sz w:val="28"/>
          <w:szCs w:val="28"/>
          <w:lang w:val="uk-UA"/>
        </w:rPr>
        <w:t xml:space="preserve">4 Ризики та переваги Ви можете отримати користь від цього дослідження. Такі переваги включають потенційне покращення Вашої фізичної функції та можливість того, що дослідження допоможе розробити нове лікування для інших пацієнтів зі схожими станами. Ваша інформація є конфіденційною і буде використана лише для аналізу цього дослідження. Це дослідження не передбачає жодних </w:t>
      </w:r>
      <w:proofErr w:type="spellStart"/>
      <w:r>
        <w:rPr>
          <w:rFonts w:ascii="Times New Roman Regular" w:hAnsi="Times New Roman Regular" w:cs="Times New Roman Regular"/>
          <w:color w:val="000000"/>
          <w:sz w:val="28"/>
          <w:szCs w:val="28"/>
          <w:lang w:val="uk-UA"/>
        </w:rPr>
        <w:t>інвазивних</w:t>
      </w:r>
      <w:proofErr w:type="spellEnd"/>
      <w:r>
        <w:rPr>
          <w:rFonts w:ascii="Times New Roman Regular" w:hAnsi="Times New Roman Regular" w:cs="Times New Roman Regular"/>
          <w:color w:val="000000"/>
          <w:sz w:val="28"/>
          <w:szCs w:val="28"/>
          <w:lang w:val="uk-UA"/>
        </w:rPr>
        <w:t xml:space="preserve"> дій, які можуть завдати Вам фізичної або психологічної шкоди, але під час виконання вправ від Вас очікується дотримання протоколу вправ, розробленого дослідником, та суворе дотримання запобіжних заходів, обмеження інтенсивності та тривалості вправ, а також негайне припинення вправ у разі виникнення будь-яких відхилень від норми. Якщо ви відчуваєте будь-який дискомфорт під час дослідження, або якщо ваш стан</w:t>
      </w:r>
    </w:p>
    <w:p w14:paraId="4B646489" w14:textId="77777777" w:rsidR="00154FAA" w:rsidRDefault="00000000">
      <w:pPr>
        <w:tabs>
          <w:tab w:val="left" w:pos="4253"/>
        </w:tabs>
        <w:spacing w:line="360" w:lineRule="auto"/>
        <w:ind w:firstLineChars="400" w:firstLine="1120"/>
        <w:jc w:val="both"/>
        <w:rPr>
          <w:rFonts w:ascii="Times New Roman Regular" w:hAnsi="Times New Roman Regular" w:cs="Times New Roman Regular"/>
          <w:color w:val="000000"/>
          <w:sz w:val="28"/>
          <w:szCs w:val="28"/>
          <w:lang w:val="uk-UA"/>
        </w:rPr>
      </w:pPr>
      <w:r>
        <w:rPr>
          <w:rFonts w:ascii="Times New Roman Regular" w:hAnsi="Times New Roman Regular" w:cs="Times New Roman Regular"/>
          <w:color w:val="000000"/>
          <w:sz w:val="28"/>
          <w:szCs w:val="28"/>
          <w:lang w:val="uk-UA"/>
        </w:rPr>
        <w:t>Якщо під час клінічного випробування виникне побічна реакція, комісія медичних експертів визначить, чи пов'язана вона з дослідженням, а Ваш дослідник буде здійснювати подальший контроль за побічною реакцією. Звичайно, Ви завжди можете запитати слідчого про свої проблеми зі здоров'ям та отримати інформацію від слідчого. Участь у цьому дослідженні є добровільною, і Ви можете вийти з нього в будь-який час, повідомивши про це дослідника, при цьому до Вас не буде застосовано несправедливого ставлення.</w:t>
      </w:r>
    </w:p>
    <w:p w14:paraId="6571B1B6" w14:textId="77777777" w:rsidR="00154FAA" w:rsidRDefault="00154FAA">
      <w:pPr>
        <w:tabs>
          <w:tab w:val="left" w:pos="4253"/>
        </w:tabs>
        <w:spacing w:line="360" w:lineRule="auto"/>
        <w:ind w:firstLineChars="400" w:firstLine="1120"/>
        <w:jc w:val="both"/>
        <w:rPr>
          <w:rFonts w:ascii="Times New Roman Regular" w:hAnsi="Times New Roman Regular" w:cs="Times New Roman Regular"/>
          <w:color w:val="000000"/>
          <w:sz w:val="28"/>
          <w:szCs w:val="28"/>
          <w:lang w:val="uk-UA"/>
        </w:rPr>
      </w:pPr>
    </w:p>
    <w:p w14:paraId="55BB7A11" w14:textId="77777777" w:rsidR="00154FAA" w:rsidRDefault="00154FAA">
      <w:pPr>
        <w:tabs>
          <w:tab w:val="left" w:pos="4253"/>
        </w:tabs>
        <w:spacing w:line="360" w:lineRule="auto"/>
        <w:ind w:firstLineChars="400" w:firstLine="1120"/>
        <w:jc w:val="both"/>
        <w:rPr>
          <w:rFonts w:ascii="Times New Roman Regular" w:hAnsi="Times New Roman Regular" w:cs="Times New Roman Regular"/>
          <w:color w:val="000000"/>
          <w:sz w:val="28"/>
          <w:szCs w:val="28"/>
          <w:lang w:val="uk-UA"/>
        </w:rPr>
      </w:pPr>
    </w:p>
    <w:p w14:paraId="1446CE0C" w14:textId="77777777" w:rsidR="00154FAA" w:rsidRDefault="00154FAA">
      <w:pPr>
        <w:tabs>
          <w:tab w:val="left" w:pos="4253"/>
        </w:tabs>
        <w:spacing w:line="360" w:lineRule="auto"/>
        <w:ind w:firstLineChars="400" w:firstLine="1120"/>
        <w:jc w:val="both"/>
        <w:rPr>
          <w:rFonts w:ascii="Times New Roman Regular" w:hAnsi="Times New Roman Regular" w:cs="Times New Roman Regular"/>
          <w:color w:val="000000"/>
          <w:sz w:val="28"/>
          <w:szCs w:val="28"/>
          <w:lang w:val="uk-UA"/>
        </w:rPr>
      </w:pPr>
    </w:p>
    <w:p w14:paraId="7B5B5D1A" w14:textId="77777777" w:rsidR="00154FAA" w:rsidRDefault="00000000">
      <w:pPr>
        <w:tabs>
          <w:tab w:val="left" w:pos="4253"/>
        </w:tabs>
        <w:jc w:val="center"/>
        <w:rPr>
          <w:rFonts w:ascii="Times New Roman" w:hAnsi="Times New Roman" w:cs="Times New Roman"/>
          <w:b/>
          <w:bCs/>
          <w:color w:val="000000"/>
          <w:lang w:val="uk-UA"/>
        </w:rPr>
      </w:pPr>
      <w:r>
        <w:rPr>
          <w:rFonts w:ascii="Times New Roman" w:hAnsi="Times New Roman" w:cs="Times New Roman"/>
          <w:b/>
          <w:bCs/>
          <w:color w:val="000000"/>
          <w:lang w:val="uk-UA"/>
        </w:rPr>
        <w:t>Форма інформованої згоди / Сторінка підписання згоди</w:t>
      </w:r>
    </w:p>
    <w:p w14:paraId="7B0F97DE" w14:textId="77777777" w:rsidR="00154FAA" w:rsidRDefault="00000000">
      <w:pPr>
        <w:tabs>
          <w:tab w:val="left" w:pos="4253"/>
        </w:tabs>
        <w:jc w:val="center"/>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lastRenderedPageBreak/>
        <w:t>Заява про згоду</w:t>
      </w:r>
    </w:p>
    <w:p w14:paraId="20420F5E" w14:textId="77777777" w:rsidR="00154FAA" w:rsidRDefault="00000000">
      <w:pPr>
        <w:tabs>
          <w:tab w:val="left" w:pos="4253"/>
        </w:tabs>
        <w:spacing w:after="0"/>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Я ознайомився з наведеним вище описом цього дослідження та мав можливість обговорити це дослідження з дослідником</w:t>
      </w:r>
    </w:p>
    <w:p w14:paraId="21545C65" w14:textId="77777777" w:rsidR="00154FAA" w:rsidRDefault="00000000">
      <w:pPr>
        <w:tabs>
          <w:tab w:val="left" w:pos="4253"/>
        </w:tabs>
        <w:spacing w:after="0"/>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та поставити запитання щодо дослідження. На всі питання, які я ставив, я отримав відповіді, які мене задовольнили.</w:t>
      </w:r>
    </w:p>
    <w:p w14:paraId="3C6960F7" w14:textId="77777777" w:rsidR="00154FAA" w:rsidRDefault="00000000">
      <w:pPr>
        <w:tabs>
          <w:tab w:val="left" w:pos="4253"/>
        </w:tabs>
        <w:spacing w:after="0"/>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Я усвідомлюю можливі ризики та переваги участі в цьому дослідженні. Я усвідомлюю, що участь у дослідженні є добровільною і визнаю, що мав достатньо часу для його обмірковування.</w:t>
      </w:r>
    </w:p>
    <w:p w14:paraId="31B9A824" w14:textId="77777777" w:rsidR="00154FAA" w:rsidRDefault="00000000">
      <w:pPr>
        <w:tabs>
          <w:tab w:val="left" w:pos="4253"/>
        </w:tabs>
        <w:spacing w:after="0"/>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Я визнаю, що у мене було достатньо часу, щоб обміркувати це і зрозуміти, що</w:t>
      </w:r>
    </w:p>
    <w:p w14:paraId="3A7440B3" w14:textId="77777777" w:rsidR="00154FAA" w:rsidRDefault="00000000">
      <w:pPr>
        <w:tabs>
          <w:tab w:val="left" w:pos="4253"/>
        </w:tabs>
        <w:spacing w:after="0"/>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Я можу в будь-який час звернутися за додатковою інформацією до працівників громади та дослідника.</w:t>
      </w:r>
    </w:p>
    <w:p w14:paraId="18E2E1C8" w14:textId="77777777" w:rsidR="00154FAA" w:rsidRDefault="00000000">
      <w:pPr>
        <w:tabs>
          <w:tab w:val="left" w:pos="4253"/>
        </w:tabs>
        <w:spacing w:after="0"/>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 xml:space="preserve">Я можу відмовитися від участі в дослідженні в будь-який час без дискримінації або репресій, і це не вплине на моє лікування та </w:t>
      </w:r>
      <w:proofErr w:type="spellStart"/>
      <w:r>
        <w:rPr>
          <w:rFonts w:ascii="Times New Roman Regular" w:hAnsi="Times New Roman Regular" w:cs="Times New Roman Regular"/>
          <w:color w:val="000000"/>
          <w:lang w:val="uk-UA"/>
        </w:rPr>
        <w:t>права.На</w:t>
      </w:r>
      <w:proofErr w:type="spellEnd"/>
      <w:r>
        <w:rPr>
          <w:rFonts w:ascii="Times New Roman Regular" w:hAnsi="Times New Roman Regular" w:cs="Times New Roman Regular"/>
          <w:color w:val="000000"/>
          <w:lang w:val="uk-UA"/>
        </w:rPr>
        <w:t xml:space="preserve"> моє лікування та права це не вплине.</w:t>
      </w:r>
    </w:p>
    <w:p w14:paraId="52FC6576" w14:textId="77777777" w:rsidR="00154FAA" w:rsidRDefault="00000000">
      <w:pPr>
        <w:tabs>
          <w:tab w:val="left" w:pos="4253"/>
        </w:tabs>
        <w:spacing w:after="0"/>
        <w:jc w:val="both"/>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Я також усвідомлюю, що в разі мого виходу з дослідження я буду інформувати персонал спільноти про будь-які зміни в моєму стані та проходити відповідні фізичні та функціональні обстеження, що принесе велику користь як мені, так і дослідженню в цілому. Якщо мені потрібно буде приймати будь-яке інше лікування у зв'язку зі зміною мого стану, я звернуся за порадою до дослідника заздалегідь або повідомлю про це досліднику після закінчення дослідження. Я даю згоду на доступ комітету з питань етики або представника спонсора до інформації про моє дослідження. Нарешті, я вирішив дати свою згоду на участь у цього дослідження та дотримуватися рекомендацій лікаря, наскільки це можливо.</w:t>
      </w:r>
    </w:p>
    <w:p w14:paraId="37CD355C" w14:textId="77777777" w:rsidR="00154FAA" w:rsidRDefault="00000000">
      <w:pPr>
        <w:tabs>
          <w:tab w:val="left" w:pos="4253"/>
        </w:tabs>
        <w:rPr>
          <w:rFonts w:ascii="Times New Roman Regular" w:hAnsi="Times New Roman Regular" w:cs="Times New Roman Regular"/>
          <w:color w:val="000000"/>
        </w:rPr>
      </w:pPr>
      <w:r>
        <w:rPr>
          <w:rFonts w:ascii="Times New Roman Regular" w:hAnsi="Times New Roman Regular" w:cs="Times New Roman Regular"/>
          <w:color w:val="000000"/>
          <w:lang w:val="uk-UA"/>
        </w:rPr>
        <w:t>Підпис суб'єкта</w:t>
      </w:r>
      <w:r>
        <w:rPr>
          <w:rFonts w:ascii="Times New Roman Regular" w:hAnsi="Times New Roman Regular" w:cs="Times New Roman Regular"/>
          <w:color w:val="000000"/>
        </w:rPr>
        <w:t>：</w:t>
      </w:r>
    </w:p>
    <w:p w14:paraId="5684EDED" w14:textId="77777777" w:rsidR="00154FAA" w:rsidRDefault="00000000">
      <w:pPr>
        <w:tabs>
          <w:tab w:val="left" w:pos="4253"/>
        </w:tabs>
        <w:rPr>
          <w:rFonts w:ascii="Times New Roman Regular" w:hAnsi="Times New Roman Regular" w:cs="Times New Roman Regular"/>
          <w:color w:val="000000"/>
          <w:u w:val="single"/>
        </w:rPr>
      </w:pPr>
      <w:r>
        <w:rPr>
          <w:rFonts w:ascii="Times New Roman Regular" w:hAnsi="Times New Roman Regular" w:cs="Times New Roman Regular"/>
          <w:color w:val="000000"/>
          <w:lang w:val="uk-UA"/>
        </w:rPr>
        <w:t>Дата: _ _ _ _ _ _ _ _ _ _ _ _ _ _ _ __ .</w:t>
      </w:r>
    </w:p>
    <w:p w14:paraId="44A87F54" w14:textId="77777777" w:rsidR="00154FAA" w:rsidRDefault="00000000">
      <w:pPr>
        <w:tabs>
          <w:tab w:val="left" w:pos="4253"/>
        </w:tabs>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Заява досліджуваного</w:t>
      </w:r>
    </w:p>
    <w:p w14:paraId="0F299861" w14:textId="77777777" w:rsidR="00154FAA" w:rsidRDefault="00000000">
      <w:pPr>
        <w:tabs>
          <w:tab w:val="left" w:pos="4253"/>
        </w:tabs>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Я підтверджую, що пацієнту були роз'яснені деталі цього дослідження, включаючи його повноваження та можливі переваги і ризики</w:t>
      </w:r>
    </w:p>
    <w:p w14:paraId="49C77311" w14:textId="77777777" w:rsidR="00154FAA" w:rsidRDefault="00000000">
      <w:pPr>
        <w:tabs>
          <w:tab w:val="left" w:pos="4253"/>
        </w:tabs>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Ризики.</w:t>
      </w:r>
    </w:p>
    <w:p w14:paraId="03962500" w14:textId="77777777" w:rsidR="00154FAA" w:rsidRDefault="00000000">
      <w:pPr>
        <w:tabs>
          <w:tab w:val="left" w:pos="4253"/>
        </w:tabs>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 xml:space="preserve">Підпис </w:t>
      </w:r>
      <w:proofErr w:type="spellStart"/>
      <w:r>
        <w:rPr>
          <w:rFonts w:ascii="Times New Roman Regular" w:hAnsi="Times New Roman Regular" w:cs="Times New Roman Regular"/>
          <w:color w:val="000000"/>
          <w:lang w:val="uk-UA"/>
        </w:rPr>
        <w:t>досліджуючого</w:t>
      </w:r>
      <w:proofErr w:type="spellEnd"/>
      <w:r>
        <w:rPr>
          <w:rFonts w:ascii="Times New Roman Regular" w:hAnsi="Times New Roman Regular" w:cs="Times New Roman Regular"/>
          <w:color w:val="000000"/>
          <w:lang w:val="uk-UA"/>
        </w:rPr>
        <w:t>.</w:t>
      </w:r>
    </w:p>
    <w:p w14:paraId="321631F7" w14:textId="77777777" w:rsidR="00154FAA" w:rsidRDefault="00000000">
      <w:pPr>
        <w:tabs>
          <w:tab w:val="left" w:pos="4253"/>
        </w:tabs>
        <w:rPr>
          <w:rFonts w:ascii="Times New Roman Regular" w:hAnsi="Times New Roman Regular" w:cs="Times New Roman Regular"/>
          <w:color w:val="000000"/>
          <w:lang w:val="uk-UA"/>
        </w:rPr>
      </w:pPr>
      <w:r>
        <w:rPr>
          <w:rFonts w:ascii="Times New Roman Regular" w:hAnsi="Times New Roman Regular" w:cs="Times New Roman Regular"/>
          <w:color w:val="000000"/>
          <w:lang w:val="uk-UA"/>
        </w:rPr>
        <w:t xml:space="preserve">Контактний телефон </w:t>
      </w:r>
      <w:proofErr w:type="spellStart"/>
      <w:r>
        <w:rPr>
          <w:rFonts w:ascii="Times New Roman Regular" w:hAnsi="Times New Roman Regular" w:cs="Times New Roman Regular"/>
          <w:color w:val="000000"/>
          <w:lang w:val="uk-UA"/>
        </w:rPr>
        <w:t>досліджуючого</w:t>
      </w:r>
      <w:proofErr w:type="spellEnd"/>
      <w:r>
        <w:rPr>
          <w:rFonts w:ascii="Times New Roman Regular" w:hAnsi="Times New Roman Regular" w:cs="Times New Roman Regular"/>
          <w:color w:val="000000"/>
          <w:lang w:val="uk-UA"/>
        </w:rPr>
        <w:t xml:space="preserve"> (фізичного терапевта): Дата: _ _ _ _ _ _ _ _ _ _ _ _ _ _ _ __ .</w:t>
      </w:r>
    </w:p>
    <w:p w14:paraId="188796B7" w14:textId="77777777" w:rsidR="00154FAA" w:rsidRDefault="00154FAA">
      <w:pPr>
        <w:tabs>
          <w:tab w:val="left" w:pos="4253"/>
        </w:tabs>
        <w:rPr>
          <w:rFonts w:ascii="Calibri" w:hAnsi="Calibri"/>
          <w:b/>
          <w:bCs/>
          <w:color w:val="000000"/>
          <w:lang w:val="uk-UA"/>
        </w:rPr>
      </w:pPr>
    </w:p>
    <w:p w14:paraId="24ADB6FC"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3751A67B"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526C9AB8"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2B785D1C"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4398D3F6"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59086792"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327A38C3"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15E059D3" w14:textId="77777777" w:rsidR="00154FAA" w:rsidRDefault="00000000">
      <w:pPr>
        <w:tabs>
          <w:tab w:val="left" w:pos="0"/>
        </w:tabs>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lang w:val="uk-UA"/>
        </w:rPr>
        <w:t xml:space="preserve">Додаток </w:t>
      </w:r>
      <w:r>
        <w:rPr>
          <w:rFonts w:ascii="Times New Roman" w:hAnsi="Times New Roman" w:cs="Times New Roman"/>
          <w:b/>
          <w:color w:val="000000" w:themeColor="text1"/>
          <w:sz w:val="28"/>
          <w:szCs w:val="28"/>
        </w:rPr>
        <w:t>2</w:t>
      </w:r>
    </w:p>
    <w:p w14:paraId="5AE2A3FB" w14:textId="77777777" w:rsidR="00154FAA" w:rsidRDefault="00000000">
      <w:pPr>
        <w:tabs>
          <w:tab w:val="left" w:pos="0"/>
        </w:tabs>
        <w:spacing w:after="0" w:line="360" w:lineRule="auto"/>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Шкала оцінки суб'єктивного сприйняття RPE</w:t>
      </w:r>
    </w:p>
    <w:tbl>
      <w:tblPr>
        <w:tblStyle w:val="af1"/>
        <w:tblW w:w="0" w:type="auto"/>
        <w:tblLook w:val="04A0" w:firstRow="1" w:lastRow="0" w:firstColumn="1" w:lastColumn="0" w:noHBand="0" w:noVBand="1"/>
      </w:tblPr>
      <w:tblGrid>
        <w:gridCol w:w="602"/>
        <w:gridCol w:w="1528"/>
        <w:gridCol w:w="1059"/>
        <w:gridCol w:w="1850"/>
        <w:gridCol w:w="1835"/>
        <w:gridCol w:w="753"/>
        <w:gridCol w:w="895"/>
      </w:tblGrid>
      <w:tr w:rsidR="00154FAA" w14:paraId="7AD9B223" w14:textId="77777777">
        <w:trPr>
          <w:gridAfter w:val="1"/>
          <w:wAfter w:w="895" w:type="dxa"/>
        </w:trPr>
        <w:tc>
          <w:tcPr>
            <w:tcW w:w="602" w:type="dxa"/>
            <w:vAlign w:val="center"/>
          </w:tcPr>
          <w:p w14:paraId="43B9B418"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RPE</w:t>
            </w:r>
          </w:p>
        </w:tc>
        <w:tc>
          <w:tcPr>
            <w:tcW w:w="2587" w:type="dxa"/>
            <w:gridSpan w:val="2"/>
            <w:vAlign w:val="center"/>
          </w:tcPr>
          <w:p w14:paraId="463EC360" w14:textId="77777777" w:rsidR="00154FAA" w:rsidRDefault="00000000">
            <w:pPr>
              <w:spacing w:line="240" w:lineRule="auto"/>
              <w:jc w:val="center"/>
              <w:rPr>
                <w:rFonts w:ascii="Times New Roman Regular" w:eastAsia="SimSun"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rPr>
              <w:t>Суб'єктивне</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відчуття</w:t>
            </w:r>
            <w:proofErr w:type="spellEnd"/>
            <w:r>
              <w:rPr>
                <w:rFonts w:ascii="Times New Roman Regular" w:hAnsi="Times New Roman Regular" w:cs="Times New Roman Regular"/>
                <w:sz w:val="21"/>
                <w:szCs w:val="21"/>
              </w:rPr>
              <w:t xml:space="preserve"> руху</w:t>
            </w:r>
          </w:p>
        </w:tc>
        <w:tc>
          <w:tcPr>
            <w:tcW w:w="4438" w:type="dxa"/>
            <w:gridSpan w:val="3"/>
            <w:vAlign w:val="center"/>
          </w:tcPr>
          <w:p w14:paraId="70DA1EBA"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proofErr w:type="spellStart"/>
            <w:r>
              <w:rPr>
                <w:rFonts w:ascii="Times New Roman Regular" w:hAnsi="Times New Roman Regular" w:cs="Times New Roman Regular"/>
                <w:sz w:val="21"/>
                <w:szCs w:val="21"/>
              </w:rPr>
              <w:t>Відповідна</w:t>
            </w:r>
            <w:proofErr w:type="spellEnd"/>
            <w:r>
              <w:rPr>
                <w:rFonts w:ascii="Times New Roman Regular" w:hAnsi="Times New Roman Regular" w:cs="Times New Roman Regular"/>
                <w:sz w:val="21"/>
                <w:szCs w:val="21"/>
              </w:rPr>
              <w:t xml:space="preserve"> частота </w:t>
            </w:r>
            <w:proofErr w:type="spellStart"/>
            <w:r>
              <w:rPr>
                <w:rFonts w:ascii="Times New Roman Regular" w:hAnsi="Times New Roman Regular" w:cs="Times New Roman Regular"/>
                <w:sz w:val="21"/>
                <w:szCs w:val="21"/>
              </w:rPr>
              <w:t>серцевих</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скорочень</w:t>
            </w:r>
            <w:proofErr w:type="spellEnd"/>
            <w:r>
              <w:rPr>
                <w:rFonts w:ascii="Times New Roman Regular" w:hAnsi="Times New Roman Regular" w:cs="Times New Roman Regular"/>
                <w:sz w:val="21"/>
                <w:szCs w:val="21"/>
              </w:rPr>
              <w:t xml:space="preserve"> (уд/</w:t>
            </w:r>
            <w:proofErr w:type="spellStart"/>
            <w:r>
              <w:rPr>
                <w:rFonts w:ascii="Times New Roman Regular" w:hAnsi="Times New Roman Regular" w:cs="Times New Roman Regular"/>
                <w:sz w:val="21"/>
                <w:szCs w:val="21"/>
              </w:rPr>
              <w:t>хв</w:t>
            </w:r>
            <w:proofErr w:type="spellEnd"/>
            <w:r>
              <w:rPr>
                <w:rFonts w:ascii="Times New Roman Regular" w:hAnsi="Times New Roman Regular" w:cs="Times New Roman Regular"/>
                <w:sz w:val="21"/>
                <w:szCs w:val="21"/>
              </w:rPr>
              <w:t>)</w:t>
            </w:r>
          </w:p>
        </w:tc>
      </w:tr>
      <w:tr w:rsidR="00154FAA" w14:paraId="5F67BEC3" w14:textId="77777777">
        <w:trPr>
          <w:gridAfter w:val="1"/>
          <w:wAfter w:w="895" w:type="dxa"/>
        </w:trPr>
        <w:tc>
          <w:tcPr>
            <w:tcW w:w="602" w:type="dxa"/>
            <w:vAlign w:val="center"/>
          </w:tcPr>
          <w:p w14:paraId="0C93F090"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6</w:t>
            </w:r>
          </w:p>
        </w:tc>
        <w:tc>
          <w:tcPr>
            <w:tcW w:w="2587" w:type="dxa"/>
            <w:gridSpan w:val="2"/>
            <w:vAlign w:val="center"/>
          </w:tcPr>
          <w:p w14:paraId="228083EE" w14:textId="77777777" w:rsidR="00154FAA" w:rsidRDefault="00000000">
            <w:pPr>
              <w:spacing w:line="240" w:lineRule="auto"/>
              <w:jc w:val="center"/>
              <w:rPr>
                <w:rFonts w:ascii="Times New Roman Regular" w:eastAsia="SimSun"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rPr>
              <w:t>Безшумно</w:t>
            </w:r>
            <w:proofErr w:type="spellEnd"/>
            <w:r>
              <w:rPr>
                <w:rFonts w:ascii="Times New Roman Regular" w:hAnsi="Times New Roman Regular" w:cs="Times New Roman Regular"/>
                <w:sz w:val="21"/>
                <w:szCs w:val="21"/>
              </w:rPr>
              <w:t xml:space="preserve"> і без </w:t>
            </w:r>
            <w:proofErr w:type="spellStart"/>
            <w:r>
              <w:rPr>
                <w:rFonts w:ascii="Times New Roman Regular" w:hAnsi="Times New Roman Regular" w:cs="Times New Roman Regular"/>
                <w:sz w:val="21"/>
                <w:szCs w:val="21"/>
              </w:rPr>
              <w:t>зусиль</w:t>
            </w:r>
            <w:proofErr w:type="spellEnd"/>
          </w:p>
        </w:tc>
        <w:tc>
          <w:tcPr>
            <w:tcW w:w="4438" w:type="dxa"/>
            <w:gridSpan w:val="3"/>
            <w:vAlign w:val="center"/>
          </w:tcPr>
          <w:p w14:paraId="3751FD1B" w14:textId="77777777" w:rsidR="00154FAA" w:rsidRDefault="00000000">
            <w:pPr>
              <w:spacing w:line="240" w:lineRule="auto"/>
              <w:jc w:val="center"/>
              <w:rPr>
                <w:rFonts w:ascii="Times New Roman Regular" w:eastAsia="SimSun" w:hAnsi="Times New Roman Regular" w:cs="Times New Roman Regular" w:hint="eastAsia"/>
                <w:sz w:val="21"/>
                <w:szCs w:val="21"/>
                <w:lang w:val="en-US" w:eastAsia="zh-Hans"/>
              </w:rPr>
            </w:pPr>
            <w:r>
              <w:rPr>
                <w:rFonts w:ascii="Times New Roman Regular" w:hAnsi="Times New Roman Regular" w:cs="Times New Roman Regular"/>
                <w:sz w:val="21"/>
                <w:szCs w:val="21"/>
              </w:rPr>
              <w:t xml:space="preserve">Нормальна частота </w:t>
            </w:r>
            <w:proofErr w:type="spellStart"/>
            <w:r>
              <w:rPr>
                <w:rFonts w:ascii="Times New Roman Regular" w:hAnsi="Times New Roman Regular" w:cs="Times New Roman Regular"/>
                <w:sz w:val="21"/>
                <w:szCs w:val="21"/>
              </w:rPr>
              <w:t>серцевих</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скорочень</w:t>
            </w:r>
            <w:proofErr w:type="spellEnd"/>
          </w:p>
        </w:tc>
      </w:tr>
      <w:tr w:rsidR="00154FAA" w14:paraId="125CC486" w14:textId="77777777">
        <w:trPr>
          <w:gridAfter w:val="1"/>
          <w:wAfter w:w="895" w:type="dxa"/>
        </w:trPr>
        <w:tc>
          <w:tcPr>
            <w:tcW w:w="602" w:type="dxa"/>
            <w:vAlign w:val="center"/>
          </w:tcPr>
          <w:p w14:paraId="2A0E2365"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7</w:t>
            </w:r>
          </w:p>
        </w:tc>
        <w:tc>
          <w:tcPr>
            <w:tcW w:w="2587" w:type="dxa"/>
            <w:gridSpan w:val="2"/>
            <w:vMerge w:val="restart"/>
            <w:vAlign w:val="center"/>
          </w:tcPr>
          <w:p w14:paraId="7B70AA63" w14:textId="77777777" w:rsidR="00154FAA" w:rsidRDefault="00000000">
            <w:pPr>
              <w:spacing w:line="240" w:lineRule="auto"/>
              <w:jc w:val="center"/>
              <w:rPr>
                <w:rFonts w:ascii="Times New Roman Regular" w:hAnsi="Times New Roman Regular" w:cs="Times New Roman Regular"/>
                <w:sz w:val="21"/>
                <w:szCs w:val="21"/>
                <w:lang w:val="en-US" w:eastAsia="zh-Hans"/>
              </w:rPr>
            </w:pPr>
            <w:proofErr w:type="spellStart"/>
            <w:r>
              <w:rPr>
                <w:rFonts w:ascii="Times New Roman Regular" w:hAnsi="Times New Roman Regular" w:cs="Times New Roman Regular"/>
                <w:sz w:val="21"/>
                <w:szCs w:val="21"/>
              </w:rPr>
              <w:t>Дуже</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розслаблений</w:t>
            </w:r>
            <w:proofErr w:type="spellEnd"/>
          </w:p>
        </w:tc>
        <w:tc>
          <w:tcPr>
            <w:tcW w:w="4438" w:type="dxa"/>
            <w:gridSpan w:val="3"/>
            <w:vMerge w:val="restart"/>
            <w:vAlign w:val="center"/>
          </w:tcPr>
          <w:p w14:paraId="2C4589DB" w14:textId="77777777" w:rsidR="00154FAA" w:rsidRDefault="00000000">
            <w:pPr>
              <w:spacing w:line="240" w:lineRule="auto"/>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70</w:t>
            </w:r>
          </w:p>
          <w:p w14:paraId="02C67400" w14:textId="77777777" w:rsidR="00154FAA" w:rsidRDefault="00154FAA">
            <w:pPr>
              <w:spacing w:line="240" w:lineRule="auto"/>
              <w:jc w:val="center"/>
              <w:rPr>
                <w:rFonts w:ascii="Times New Roman Regular" w:hAnsi="Times New Roman Regular" w:cs="Times New Roman Regular"/>
                <w:sz w:val="21"/>
                <w:szCs w:val="21"/>
                <w:lang w:eastAsia="zh-Hans"/>
              </w:rPr>
            </w:pPr>
          </w:p>
        </w:tc>
      </w:tr>
      <w:tr w:rsidR="00154FAA" w14:paraId="468E7387" w14:textId="77777777">
        <w:trPr>
          <w:gridAfter w:val="1"/>
          <w:wAfter w:w="895" w:type="dxa"/>
        </w:trPr>
        <w:tc>
          <w:tcPr>
            <w:tcW w:w="602" w:type="dxa"/>
            <w:vAlign w:val="center"/>
          </w:tcPr>
          <w:p w14:paraId="0BEBF5B8"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8</w:t>
            </w:r>
          </w:p>
        </w:tc>
        <w:tc>
          <w:tcPr>
            <w:tcW w:w="2587" w:type="dxa"/>
            <w:gridSpan w:val="2"/>
            <w:vMerge/>
            <w:vAlign w:val="center"/>
          </w:tcPr>
          <w:p w14:paraId="763E3E53"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c>
          <w:tcPr>
            <w:tcW w:w="4438" w:type="dxa"/>
            <w:gridSpan w:val="3"/>
            <w:vMerge/>
            <w:vAlign w:val="center"/>
          </w:tcPr>
          <w:p w14:paraId="4CE9F5FB"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r>
      <w:tr w:rsidR="00154FAA" w14:paraId="7181CC3F" w14:textId="77777777">
        <w:trPr>
          <w:gridAfter w:val="1"/>
          <w:wAfter w:w="895" w:type="dxa"/>
        </w:trPr>
        <w:tc>
          <w:tcPr>
            <w:tcW w:w="602" w:type="dxa"/>
            <w:vAlign w:val="center"/>
          </w:tcPr>
          <w:p w14:paraId="61F2D79C"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9</w:t>
            </w:r>
          </w:p>
        </w:tc>
        <w:tc>
          <w:tcPr>
            <w:tcW w:w="2587" w:type="dxa"/>
            <w:gridSpan w:val="2"/>
            <w:vAlign w:val="center"/>
          </w:tcPr>
          <w:p w14:paraId="3C466625" w14:textId="77777777" w:rsidR="00154FAA" w:rsidRDefault="00000000">
            <w:pPr>
              <w:spacing w:line="240" w:lineRule="auto"/>
              <w:jc w:val="center"/>
              <w:rPr>
                <w:rFonts w:ascii="Times New Roman Regular" w:eastAsia="SimSun" w:hAnsi="Times New Roman Regular" w:cs="Times New Roman Regular" w:hint="eastAsia"/>
                <w:sz w:val="21"/>
                <w:szCs w:val="21"/>
                <w:lang w:val="en-US" w:eastAsia="zh-Hans"/>
              </w:rPr>
            </w:pPr>
            <w:proofErr w:type="spellStart"/>
            <w:r>
              <w:rPr>
                <w:rFonts w:ascii="Times New Roman Regular" w:hAnsi="Times New Roman Regular" w:cs="Times New Roman Regular"/>
                <w:sz w:val="21"/>
                <w:szCs w:val="21"/>
              </w:rPr>
              <w:t>Дуже</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розслаблений</w:t>
            </w:r>
            <w:proofErr w:type="spellEnd"/>
          </w:p>
        </w:tc>
        <w:tc>
          <w:tcPr>
            <w:tcW w:w="4438" w:type="dxa"/>
            <w:gridSpan w:val="3"/>
            <w:vMerge w:val="restart"/>
            <w:vAlign w:val="center"/>
          </w:tcPr>
          <w:p w14:paraId="73C9778C" w14:textId="77777777" w:rsidR="00154FAA" w:rsidRDefault="00000000">
            <w:pPr>
              <w:spacing w:line="240" w:lineRule="auto"/>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90</w:t>
            </w:r>
          </w:p>
          <w:p w14:paraId="12FC3B76" w14:textId="77777777" w:rsidR="00154FAA" w:rsidRDefault="00154FAA">
            <w:pPr>
              <w:spacing w:line="240" w:lineRule="auto"/>
              <w:jc w:val="center"/>
              <w:rPr>
                <w:rFonts w:ascii="Times New Roman Regular" w:hAnsi="Times New Roman Regular" w:cs="Times New Roman Regular"/>
                <w:sz w:val="21"/>
                <w:szCs w:val="21"/>
                <w:lang w:eastAsia="zh-Hans"/>
              </w:rPr>
            </w:pPr>
          </w:p>
        </w:tc>
      </w:tr>
      <w:tr w:rsidR="00154FAA" w14:paraId="375E3E3B" w14:textId="77777777">
        <w:trPr>
          <w:gridAfter w:val="1"/>
          <w:wAfter w:w="895" w:type="dxa"/>
        </w:trPr>
        <w:tc>
          <w:tcPr>
            <w:tcW w:w="602" w:type="dxa"/>
            <w:vAlign w:val="center"/>
          </w:tcPr>
          <w:p w14:paraId="1B857770"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10</w:t>
            </w:r>
          </w:p>
        </w:tc>
        <w:tc>
          <w:tcPr>
            <w:tcW w:w="2587" w:type="dxa"/>
            <w:gridSpan w:val="2"/>
            <w:vMerge w:val="restart"/>
            <w:vAlign w:val="center"/>
          </w:tcPr>
          <w:p w14:paraId="6A43C28D" w14:textId="77777777" w:rsidR="00154FAA" w:rsidRDefault="00000000">
            <w:pPr>
              <w:spacing w:line="240" w:lineRule="auto"/>
              <w:jc w:val="center"/>
              <w:rPr>
                <w:rFonts w:ascii="Times New Roman Regular" w:hAnsi="Times New Roman Regular" w:cs="Times New Roman Regular"/>
                <w:sz w:val="21"/>
                <w:szCs w:val="21"/>
                <w:lang w:val="en-US" w:eastAsia="zh-Hans"/>
              </w:rPr>
            </w:pPr>
            <w:r>
              <w:rPr>
                <w:rFonts w:ascii="Times New Roman Regular" w:hAnsi="Times New Roman Regular" w:cs="Times New Roman Regular"/>
                <w:sz w:val="21"/>
                <w:szCs w:val="21"/>
              </w:rPr>
              <w:t>Легко</w:t>
            </w:r>
          </w:p>
        </w:tc>
        <w:tc>
          <w:tcPr>
            <w:tcW w:w="4438" w:type="dxa"/>
            <w:gridSpan w:val="3"/>
            <w:vMerge/>
            <w:vAlign w:val="center"/>
          </w:tcPr>
          <w:p w14:paraId="448B8446"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r>
      <w:tr w:rsidR="00154FAA" w14:paraId="575895E7" w14:textId="77777777">
        <w:trPr>
          <w:gridAfter w:val="1"/>
          <w:wAfter w:w="895" w:type="dxa"/>
          <w:trHeight w:val="441"/>
        </w:trPr>
        <w:tc>
          <w:tcPr>
            <w:tcW w:w="602" w:type="dxa"/>
            <w:vAlign w:val="center"/>
          </w:tcPr>
          <w:p w14:paraId="35863E3E"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11</w:t>
            </w:r>
          </w:p>
        </w:tc>
        <w:tc>
          <w:tcPr>
            <w:tcW w:w="2587" w:type="dxa"/>
            <w:gridSpan w:val="2"/>
            <w:vMerge/>
            <w:vAlign w:val="center"/>
          </w:tcPr>
          <w:p w14:paraId="7A0E9E12"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c>
          <w:tcPr>
            <w:tcW w:w="4438" w:type="dxa"/>
            <w:gridSpan w:val="3"/>
            <w:vMerge w:val="restart"/>
            <w:vAlign w:val="center"/>
          </w:tcPr>
          <w:p w14:paraId="1DD318AB" w14:textId="77777777" w:rsidR="00154FAA" w:rsidRDefault="00000000">
            <w:pPr>
              <w:spacing w:line="240" w:lineRule="auto"/>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110</w:t>
            </w:r>
          </w:p>
          <w:p w14:paraId="466622F9" w14:textId="77777777" w:rsidR="00154FAA" w:rsidRDefault="00154FAA">
            <w:pPr>
              <w:spacing w:line="240" w:lineRule="auto"/>
              <w:jc w:val="center"/>
              <w:rPr>
                <w:rFonts w:ascii="Times New Roman Regular" w:hAnsi="Times New Roman Regular" w:cs="Times New Roman Regular"/>
                <w:sz w:val="21"/>
                <w:szCs w:val="21"/>
                <w:lang w:eastAsia="zh-Hans"/>
              </w:rPr>
            </w:pPr>
          </w:p>
        </w:tc>
      </w:tr>
      <w:tr w:rsidR="00154FAA" w14:paraId="71F89875" w14:textId="77777777">
        <w:trPr>
          <w:gridAfter w:val="1"/>
          <w:wAfter w:w="895" w:type="dxa"/>
        </w:trPr>
        <w:tc>
          <w:tcPr>
            <w:tcW w:w="602" w:type="dxa"/>
            <w:vAlign w:val="center"/>
          </w:tcPr>
          <w:p w14:paraId="7C7BAAE3"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12</w:t>
            </w:r>
          </w:p>
        </w:tc>
        <w:tc>
          <w:tcPr>
            <w:tcW w:w="2587" w:type="dxa"/>
            <w:gridSpan w:val="2"/>
            <w:vMerge w:val="restart"/>
            <w:vAlign w:val="center"/>
          </w:tcPr>
          <w:p w14:paraId="2F57BCDA" w14:textId="77777777" w:rsidR="00154FAA" w:rsidRDefault="00000000">
            <w:pPr>
              <w:spacing w:line="240" w:lineRule="auto"/>
              <w:jc w:val="center"/>
              <w:rPr>
                <w:rFonts w:ascii="Times New Roman Regular" w:hAnsi="Times New Roman Regular" w:cs="Times New Roman Regular"/>
                <w:sz w:val="21"/>
                <w:szCs w:val="21"/>
                <w:lang w:val="en-US" w:eastAsia="zh-Hans"/>
              </w:rPr>
            </w:pPr>
            <w:proofErr w:type="spellStart"/>
            <w:r>
              <w:rPr>
                <w:rFonts w:ascii="Times New Roman Regular" w:hAnsi="Times New Roman Regular" w:cs="Times New Roman Regular"/>
                <w:sz w:val="21"/>
                <w:szCs w:val="21"/>
              </w:rPr>
              <w:t>Трохи</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важкувато</w:t>
            </w:r>
            <w:proofErr w:type="spellEnd"/>
          </w:p>
        </w:tc>
        <w:tc>
          <w:tcPr>
            <w:tcW w:w="4438" w:type="dxa"/>
            <w:gridSpan w:val="3"/>
            <w:vMerge/>
            <w:vAlign w:val="center"/>
          </w:tcPr>
          <w:p w14:paraId="53F4D0BC"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r>
      <w:tr w:rsidR="00154FAA" w14:paraId="253911B6" w14:textId="77777777">
        <w:trPr>
          <w:gridAfter w:val="1"/>
          <w:wAfter w:w="895" w:type="dxa"/>
        </w:trPr>
        <w:tc>
          <w:tcPr>
            <w:tcW w:w="602" w:type="dxa"/>
            <w:vAlign w:val="center"/>
          </w:tcPr>
          <w:p w14:paraId="68FDAA60"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13</w:t>
            </w:r>
          </w:p>
        </w:tc>
        <w:tc>
          <w:tcPr>
            <w:tcW w:w="2587" w:type="dxa"/>
            <w:gridSpan w:val="2"/>
            <w:vMerge/>
            <w:vAlign w:val="center"/>
          </w:tcPr>
          <w:p w14:paraId="667E180A"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c>
          <w:tcPr>
            <w:tcW w:w="4438" w:type="dxa"/>
            <w:gridSpan w:val="3"/>
            <w:vMerge w:val="restart"/>
            <w:vAlign w:val="center"/>
          </w:tcPr>
          <w:p w14:paraId="0E6D1872" w14:textId="77777777" w:rsidR="00154FAA" w:rsidRDefault="00000000">
            <w:pPr>
              <w:spacing w:line="240" w:lineRule="auto"/>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130</w:t>
            </w:r>
          </w:p>
          <w:p w14:paraId="0A4F749B" w14:textId="77777777" w:rsidR="00154FAA" w:rsidRDefault="00154FAA">
            <w:pPr>
              <w:spacing w:line="240" w:lineRule="auto"/>
              <w:jc w:val="center"/>
              <w:rPr>
                <w:rFonts w:ascii="Times New Roman Regular" w:hAnsi="Times New Roman Regular" w:cs="Times New Roman Regular"/>
                <w:sz w:val="21"/>
                <w:szCs w:val="21"/>
                <w:lang w:eastAsia="zh-Hans"/>
              </w:rPr>
            </w:pPr>
          </w:p>
        </w:tc>
      </w:tr>
      <w:tr w:rsidR="00154FAA" w14:paraId="6912DB80" w14:textId="77777777">
        <w:trPr>
          <w:gridAfter w:val="1"/>
          <w:wAfter w:w="895" w:type="dxa"/>
        </w:trPr>
        <w:tc>
          <w:tcPr>
            <w:tcW w:w="602" w:type="dxa"/>
            <w:vAlign w:val="center"/>
          </w:tcPr>
          <w:p w14:paraId="19693DD3"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14</w:t>
            </w:r>
          </w:p>
        </w:tc>
        <w:tc>
          <w:tcPr>
            <w:tcW w:w="2587" w:type="dxa"/>
            <w:gridSpan w:val="2"/>
            <w:vMerge/>
            <w:vAlign w:val="center"/>
          </w:tcPr>
          <w:p w14:paraId="75757ECC"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c>
          <w:tcPr>
            <w:tcW w:w="4438" w:type="dxa"/>
            <w:gridSpan w:val="3"/>
            <w:vMerge/>
            <w:vAlign w:val="center"/>
          </w:tcPr>
          <w:p w14:paraId="378E4C53"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r>
      <w:tr w:rsidR="00154FAA" w14:paraId="3D78D240" w14:textId="77777777">
        <w:trPr>
          <w:gridAfter w:val="1"/>
          <w:wAfter w:w="895" w:type="dxa"/>
        </w:trPr>
        <w:tc>
          <w:tcPr>
            <w:tcW w:w="602" w:type="dxa"/>
            <w:vAlign w:val="center"/>
          </w:tcPr>
          <w:p w14:paraId="137BA50E"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15</w:t>
            </w:r>
          </w:p>
        </w:tc>
        <w:tc>
          <w:tcPr>
            <w:tcW w:w="2587" w:type="dxa"/>
            <w:gridSpan w:val="2"/>
            <w:vAlign w:val="center"/>
          </w:tcPr>
          <w:p w14:paraId="0977BE9D" w14:textId="77777777" w:rsidR="00154FAA" w:rsidRDefault="00000000">
            <w:pPr>
              <w:spacing w:line="240" w:lineRule="auto"/>
              <w:jc w:val="center"/>
              <w:rPr>
                <w:rFonts w:ascii="Times New Roman Regular" w:eastAsia="SimSun" w:hAnsi="Times New Roman Regular" w:cs="Times New Roman Regular" w:hint="eastAsia"/>
                <w:sz w:val="21"/>
                <w:szCs w:val="21"/>
                <w:lang w:val="en-US" w:eastAsia="zh-Hans"/>
              </w:rPr>
            </w:pPr>
            <w:r>
              <w:rPr>
                <w:rFonts w:ascii="Times New Roman Regular" w:hAnsi="Times New Roman Regular" w:cs="Times New Roman Regular"/>
                <w:sz w:val="21"/>
                <w:szCs w:val="21"/>
              </w:rPr>
              <w:t>З силою</w:t>
            </w:r>
          </w:p>
        </w:tc>
        <w:tc>
          <w:tcPr>
            <w:tcW w:w="4438" w:type="dxa"/>
            <w:gridSpan w:val="3"/>
            <w:vMerge w:val="restart"/>
            <w:vAlign w:val="center"/>
          </w:tcPr>
          <w:p w14:paraId="51D84D2C" w14:textId="77777777" w:rsidR="00154FAA" w:rsidRDefault="00000000">
            <w:pPr>
              <w:spacing w:line="240" w:lineRule="auto"/>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150</w:t>
            </w:r>
          </w:p>
          <w:p w14:paraId="72157D67" w14:textId="77777777" w:rsidR="00154FAA" w:rsidRDefault="00154FAA">
            <w:pPr>
              <w:spacing w:line="240" w:lineRule="auto"/>
              <w:jc w:val="center"/>
              <w:rPr>
                <w:rFonts w:ascii="Times New Roman Regular" w:hAnsi="Times New Roman Regular" w:cs="Times New Roman Regular"/>
                <w:sz w:val="21"/>
                <w:szCs w:val="21"/>
                <w:lang w:eastAsia="zh-Hans"/>
              </w:rPr>
            </w:pPr>
          </w:p>
        </w:tc>
      </w:tr>
      <w:tr w:rsidR="00154FAA" w14:paraId="0DB63FA0" w14:textId="77777777">
        <w:trPr>
          <w:gridAfter w:val="1"/>
          <w:wAfter w:w="895" w:type="dxa"/>
        </w:trPr>
        <w:tc>
          <w:tcPr>
            <w:tcW w:w="602" w:type="dxa"/>
            <w:vAlign w:val="center"/>
          </w:tcPr>
          <w:p w14:paraId="5F26C893"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16</w:t>
            </w:r>
          </w:p>
        </w:tc>
        <w:tc>
          <w:tcPr>
            <w:tcW w:w="2587" w:type="dxa"/>
            <w:gridSpan w:val="2"/>
            <w:vMerge w:val="restart"/>
            <w:vAlign w:val="center"/>
          </w:tcPr>
          <w:p w14:paraId="6DE99BBF" w14:textId="77777777" w:rsidR="00154FAA" w:rsidRDefault="00000000">
            <w:pPr>
              <w:spacing w:line="240" w:lineRule="auto"/>
              <w:jc w:val="center"/>
              <w:rPr>
                <w:rFonts w:ascii="Times New Roman Regular" w:hAnsi="Times New Roman Regular" w:cs="Times New Roman Regular"/>
                <w:sz w:val="21"/>
                <w:szCs w:val="21"/>
                <w:lang w:val="en-US" w:eastAsia="zh-Hans"/>
              </w:rPr>
            </w:pPr>
            <w:proofErr w:type="spellStart"/>
            <w:r>
              <w:rPr>
                <w:rFonts w:ascii="Times New Roman Regular" w:hAnsi="Times New Roman Regular" w:cs="Times New Roman Regular"/>
                <w:sz w:val="21"/>
                <w:szCs w:val="21"/>
              </w:rPr>
              <w:t>Дуже</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важко</w:t>
            </w:r>
            <w:proofErr w:type="spellEnd"/>
          </w:p>
        </w:tc>
        <w:tc>
          <w:tcPr>
            <w:tcW w:w="4438" w:type="dxa"/>
            <w:gridSpan w:val="3"/>
            <w:vMerge/>
            <w:vAlign w:val="center"/>
          </w:tcPr>
          <w:p w14:paraId="3608E141"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r>
      <w:tr w:rsidR="00154FAA" w14:paraId="30F8AC68" w14:textId="77777777">
        <w:trPr>
          <w:gridAfter w:val="1"/>
          <w:wAfter w:w="895" w:type="dxa"/>
        </w:trPr>
        <w:tc>
          <w:tcPr>
            <w:tcW w:w="602" w:type="dxa"/>
            <w:vAlign w:val="center"/>
          </w:tcPr>
          <w:p w14:paraId="23B39BC4"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17</w:t>
            </w:r>
          </w:p>
        </w:tc>
        <w:tc>
          <w:tcPr>
            <w:tcW w:w="2587" w:type="dxa"/>
            <w:gridSpan w:val="2"/>
            <w:vMerge/>
            <w:vAlign w:val="center"/>
          </w:tcPr>
          <w:p w14:paraId="3C6B8259"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c>
          <w:tcPr>
            <w:tcW w:w="4438" w:type="dxa"/>
            <w:gridSpan w:val="3"/>
            <w:vMerge w:val="restart"/>
            <w:vAlign w:val="center"/>
          </w:tcPr>
          <w:p w14:paraId="03746980" w14:textId="77777777" w:rsidR="00154FAA" w:rsidRDefault="00000000">
            <w:pPr>
              <w:spacing w:line="240" w:lineRule="auto"/>
              <w:jc w:val="center"/>
              <w:rPr>
                <w:rFonts w:ascii="Times New Roman Regular" w:hAnsi="Times New Roman Regular" w:cs="Times New Roman Regular"/>
                <w:sz w:val="21"/>
                <w:szCs w:val="21"/>
              </w:rPr>
            </w:pPr>
            <w:r>
              <w:rPr>
                <w:rFonts w:ascii="Times New Roman Regular" w:hAnsi="Times New Roman Regular" w:cs="Times New Roman Regular"/>
                <w:sz w:val="21"/>
                <w:szCs w:val="21"/>
              </w:rPr>
              <w:t>170</w:t>
            </w:r>
          </w:p>
          <w:p w14:paraId="24000CD2" w14:textId="77777777" w:rsidR="00154FAA" w:rsidRDefault="00154FAA">
            <w:pPr>
              <w:spacing w:line="240" w:lineRule="auto"/>
              <w:jc w:val="center"/>
              <w:rPr>
                <w:rFonts w:ascii="Times New Roman Regular" w:hAnsi="Times New Roman Regular" w:cs="Times New Roman Regular"/>
                <w:sz w:val="21"/>
                <w:szCs w:val="21"/>
                <w:lang w:eastAsia="zh-Hans"/>
              </w:rPr>
            </w:pPr>
          </w:p>
        </w:tc>
      </w:tr>
      <w:tr w:rsidR="00154FAA" w14:paraId="7D966526" w14:textId="77777777">
        <w:trPr>
          <w:gridAfter w:val="1"/>
          <w:wAfter w:w="895" w:type="dxa"/>
        </w:trPr>
        <w:tc>
          <w:tcPr>
            <w:tcW w:w="602" w:type="dxa"/>
            <w:vAlign w:val="center"/>
          </w:tcPr>
          <w:p w14:paraId="4EFADCA2"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18</w:t>
            </w:r>
          </w:p>
        </w:tc>
        <w:tc>
          <w:tcPr>
            <w:tcW w:w="2587" w:type="dxa"/>
            <w:gridSpan w:val="2"/>
            <w:vMerge/>
            <w:vAlign w:val="center"/>
          </w:tcPr>
          <w:p w14:paraId="08EF1E4D"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c>
          <w:tcPr>
            <w:tcW w:w="4438" w:type="dxa"/>
            <w:gridSpan w:val="3"/>
            <w:vMerge/>
            <w:vAlign w:val="center"/>
          </w:tcPr>
          <w:p w14:paraId="586A3594"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r>
      <w:tr w:rsidR="00154FAA" w14:paraId="53C2E3B8" w14:textId="77777777">
        <w:trPr>
          <w:gridAfter w:val="1"/>
          <w:wAfter w:w="895" w:type="dxa"/>
        </w:trPr>
        <w:tc>
          <w:tcPr>
            <w:tcW w:w="602" w:type="dxa"/>
            <w:vAlign w:val="center"/>
          </w:tcPr>
          <w:p w14:paraId="0DB362B6"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19</w:t>
            </w:r>
          </w:p>
        </w:tc>
        <w:tc>
          <w:tcPr>
            <w:tcW w:w="2587" w:type="dxa"/>
            <w:gridSpan w:val="2"/>
            <w:vAlign w:val="center"/>
          </w:tcPr>
          <w:p w14:paraId="35DE95FE" w14:textId="77777777" w:rsidR="00154FAA" w:rsidRDefault="00000000">
            <w:pPr>
              <w:spacing w:line="240" w:lineRule="auto"/>
              <w:jc w:val="center"/>
              <w:rPr>
                <w:rFonts w:ascii="Times New Roman Regular" w:eastAsia="SimSun" w:hAnsi="Times New Roman Regular" w:cs="Times New Roman Regular" w:hint="eastAsia"/>
                <w:sz w:val="21"/>
                <w:szCs w:val="21"/>
                <w:lang w:val="en-US" w:eastAsia="zh-Hans"/>
              </w:rPr>
            </w:pPr>
            <w:r>
              <w:rPr>
                <w:rFonts w:ascii="Times New Roman Regular" w:hAnsi="Times New Roman Regular" w:cs="Times New Roman Regular"/>
                <w:sz w:val="21"/>
                <w:szCs w:val="21"/>
              </w:rPr>
              <w:t xml:space="preserve">Складно, але </w:t>
            </w:r>
            <w:proofErr w:type="spellStart"/>
            <w:r>
              <w:rPr>
                <w:rFonts w:ascii="Times New Roman Regular" w:hAnsi="Times New Roman Regular" w:cs="Times New Roman Regular"/>
                <w:sz w:val="21"/>
                <w:szCs w:val="21"/>
              </w:rPr>
              <w:t>можливо</w:t>
            </w:r>
            <w:proofErr w:type="spellEnd"/>
          </w:p>
        </w:tc>
        <w:tc>
          <w:tcPr>
            <w:tcW w:w="4438" w:type="dxa"/>
            <w:gridSpan w:val="3"/>
            <w:vAlign w:val="center"/>
          </w:tcPr>
          <w:p w14:paraId="372CFBC1"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hAnsi="Times New Roman Regular" w:cs="Times New Roman Regular"/>
                <w:sz w:val="21"/>
                <w:szCs w:val="21"/>
              </w:rPr>
              <w:t>195</w:t>
            </w:r>
          </w:p>
        </w:tc>
      </w:tr>
      <w:tr w:rsidR="00154FAA" w14:paraId="770DD6F9" w14:textId="77777777">
        <w:trPr>
          <w:gridAfter w:val="1"/>
          <w:wAfter w:w="895" w:type="dxa"/>
          <w:trHeight w:val="359"/>
        </w:trPr>
        <w:tc>
          <w:tcPr>
            <w:tcW w:w="602" w:type="dxa"/>
            <w:vAlign w:val="center"/>
          </w:tcPr>
          <w:p w14:paraId="76A6E40E" w14:textId="77777777" w:rsidR="00154FAA" w:rsidRDefault="00000000">
            <w:pPr>
              <w:spacing w:line="24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20</w:t>
            </w:r>
          </w:p>
        </w:tc>
        <w:tc>
          <w:tcPr>
            <w:tcW w:w="2587" w:type="dxa"/>
            <w:gridSpan w:val="2"/>
            <w:vAlign w:val="center"/>
          </w:tcPr>
          <w:p w14:paraId="7B87E199" w14:textId="77777777" w:rsidR="00154FAA" w:rsidRDefault="00000000">
            <w:pPr>
              <w:spacing w:line="240" w:lineRule="auto"/>
              <w:jc w:val="center"/>
              <w:rPr>
                <w:rFonts w:ascii="Times New Roman Regular" w:eastAsia="SimSun" w:hAnsi="Times New Roman Regular" w:cs="Times New Roman Regular" w:hint="eastAsia"/>
                <w:sz w:val="21"/>
                <w:szCs w:val="21"/>
                <w:lang w:val="en-US" w:eastAsia="zh-Hans"/>
              </w:rPr>
            </w:pPr>
            <w:r>
              <w:rPr>
                <w:rFonts w:ascii="Times New Roman Regular" w:hAnsi="Times New Roman Regular" w:cs="Times New Roman Regular"/>
                <w:sz w:val="21"/>
                <w:szCs w:val="21"/>
              </w:rPr>
              <w:t xml:space="preserve">З </w:t>
            </w:r>
            <w:proofErr w:type="spellStart"/>
            <w:r>
              <w:rPr>
                <w:rFonts w:ascii="Times New Roman Regular" w:hAnsi="Times New Roman Regular" w:cs="Times New Roman Regular"/>
                <w:sz w:val="21"/>
                <w:szCs w:val="21"/>
              </w:rPr>
              <w:t>усіх</w:t>
            </w:r>
            <w:proofErr w:type="spellEnd"/>
            <w:r>
              <w:rPr>
                <w:rFonts w:ascii="Times New Roman Regular" w:hAnsi="Times New Roman Regular" w:cs="Times New Roman Regular"/>
                <w:sz w:val="21"/>
                <w:szCs w:val="21"/>
              </w:rPr>
              <w:t xml:space="preserve"> сил</w:t>
            </w:r>
          </w:p>
        </w:tc>
        <w:tc>
          <w:tcPr>
            <w:tcW w:w="4438" w:type="dxa"/>
            <w:gridSpan w:val="3"/>
            <w:vAlign w:val="center"/>
          </w:tcPr>
          <w:p w14:paraId="26E695CE" w14:textId="77777777" w:rsidR="00154FAA" w:rsidRDefault="00000000">
            <w:pPr>
              <w:spacing w:line="240" w:lineRule="auto"/>
              <w:jc w:val="center"/>
              <w:rPr>
                <w:rFonts w:ascii="Times New Roman Regular" w:eastAsia="SimSun" w:hAnsi="Times New Roman Regular" w:cs="Times New Roman Regular" w:hint="eastAsia"/>
                <w:sz w:val="21"/>
                <w:szCs w:val="21"/>
                <w:lang w:val="en-US" w:eastAsia="zh-Hans"/>
              </w:rPr>
            </w:pPr>
            <w:r>
              <w:rPr>
                <w:rFonts w:ascii="Times New Roman Regular" w:hAnsi="Times New Roman Regular" w:cs="Times New Roman Regular"/>
                <w:sz w:val="21"/>
                <w:szCs w:val="21"/>
              </w:rPr>
              <w:t xml:space="preserve">Максимальна частота </w:t>
            </w:r>
            <w:proofErr w:type="spellStart"/>
            <w:r>
              <w:rPr>
                <w:rFonts w:ascii="Times New Roman Regular" w:hAnsi="Times New Roman Regular" w:cs="Times New Roman Regular"/>
                <w:sz w:val="21"/>
                <w:szCs w:val="21"/>
              </w:rPr>
              <w:t>серцевих</w:t>
            </w:r>
            <w:proofErr w:type="spellEnd"/>
            <w:r>
              <w:rPr>
                <w:rFonts w:ascii="Times New Roman Regular" w:hAnsi="Times New Roman Regular" w:cs="Times New Roman Regular"/>
                <w:sz w:val="21"/>
                <w:szCs w:val="21"/>
              </w:rPr>
              <w:t xml:space="preserve"> </w:t>
            </w:r>
            <w:proofErr w:type="spellStart"/>
            <w:r>
              <w:rPr>
                <w:rFonts w:ascii="Times New Roman Regular" w:hAnsi="Times New Roman Regular" w:cs="Times New Roman Regular"/>
                <w:sz w:val="21"/>
                <w:szCs w:val="21"/>
              </w:rPr>
              <w:t>скорочень</w:t>
            </w:r>
            <w:proofErr w:type="spellEnd"/>
          </w:p>
        </w:tc>
      </w:tr>
      <w:tr w:rsidR="00154FAA" w14:paraId="50954ACB" w14:textId="77777777">
        <w:tc>
          <w:tcPr>
            <w:tcW w:w="8522" w:type="dxa"/>
            <w:gridSpan w:val="7"/>
            <w:vAlign w:val="center"/>
          </w:tcPr>
          <w:p w14:paraId="68FD182C" w14:textId="77777777" w:rsidR="00154FAA" w:rsidRDefault="00000000">
            <w:pPr>
              <w:spacing w:line="360" w:lineRule="auto"/>
              <w:jc w:val="center"/>
              <w:rPr>
                <w:rFonts w:ascii="Times New Roman Regular" w:eastAsia="SimSun" w:hAnsi="Times New Roman Regular" w:cs="Times New Roman Regular" w:hint="eastAsia"/>
                <w:sz w:val="21"/>
                <w:szCs w:val="21"/>
                <w:lang w:val="en-US" w:eastAsia="zh-Hans"/>
              </w:rPr>
            </w:pPr>
            <w:proofErr w:type="spellStart"/>
            <w:r>
              <w:rPr>
                <w:rFonts w:ascii="Times New Roman Bold" w:eastAsia="SimSun" w:hAnsi="Times New Roman Bold" w:cs="Times New Roman Bold"/>
                <w:b/>
                <w:bCs/>
                <w:lang w:val="en-US" w:eastAsia="zh-Hans"/>
              </w:rPr>
              <w:t>Відносна</w:t>
            </w:r>
            <w:proofErr w:type="spellEnd"/>
            <w:r>
              <w:rPr>
                <w:rFonts w:ascii="Times New Roman Bold" w:eastAsia="SimSun" w:hAnsi="Times New Roman Bold" w:cs="Times New Roman Bold"/>
                <w:b/>
                <w:bCs/>
                <w:lang w:val="en-US" w:eastAsia="zh-Hans"/>
              </w:rPr>
              <w:t xml:space="preserve"> </w:t>
            </w:r>
            <w:proofErr w:type="spellStart"/>
            <w:r>
              <w:rPr>
                <w:rFonts w:ascii="Times New Roman Bold" w:eastAsia="SimSun" w:hAnsi="Times New Roman Bold" w:cs="Times New Roman Bold"/>
                <w:b/>
                <w:bCs/>
                <w:lang w:val="en-US" w:eastAsia="zh-Hans"/>
              </w:rPr>
              <w:t>міцність</w:t>
            </w:r>
            <w:proofErr w:type="spellEnd"/>
          </w:p>
        </w:tc>
      </w:tr>
      <w:tr w:rsidR="00154FAA" w14:paraId="26ABB1AF" w14:textId="77777777">
        <w:tc>
          <w:tcPr>
            <w:tcW w:w="2130" w:type="dxa"/>
            <w:gridSpan w:val="2"/>
            <w:vAlign w:val="center"/>
          </w:tcPr>
          <w:p w14:paraId="0A631C6D" w14:textId="77777777" w:rsidR="00154FAA" w:rsidRDefault="00000000">
            <w:pPr>
              <w:spacing w:line="360" w:lineRule="auto"/>
              <w:jc w:val="center"/>
              <w:rPr>
                <w:rFonts w:ascii="Times New Roman" w:eastAsia="SimSun" w:hAnsi="Times New Roman" w:cs="Times New Roman"/>
                <w:sz w:val="21"/>
                <w:szCs w:val="21"/>
                <w:lang w:val="en-US" w:eastAsia="zh-Hans"/>
              </w:rPr>
            </w:pPr>
            <w:r>
              <w:rPr>
                <w:rFonts w:ascii="Times New Roman" w:hAnsi="Times New Roman" w:cs="Times New Roman"/>
              </w:rPr>
              <w:t>Сила</w:t>
            </w:r>
          </w:p>
        </w:tc>
        <w:tc>
          <w:tcPr>
            <w:tcW w:w="2909" w:type="dxa"/>
            <w:gridSpan w:val="2"/>
            <w:vAlign w:val="center"/>
          </w:tcPr>
          <w:p w14:paraId="17462A70" w14:textId="77777777" w:rsidR="00154FAA" w:rsidRDefault="00000000">
            <w:pPr>
              <w:spacing w:line="360" w:lineRule="auto"/>
              <w:jc w:val="center"/>
              <w:rPr>
                <w:rFonts w:ascii="Times New Roman" w:hAnsi="Times New Roman" w:cs="Times New Roman"/>
              </w:rPr>
            </w:pPr>
            <w:r>
              <w:rPr>
                <w:rFonts w:ascii="Times New Roman" w:hAnsi="Times New Roman" w:cs="Times New Roman"/>
              </w:rPr>
              <w:t xml:space="preserve">Максимальна </w:t>
            </w:r>
          </w:p>
          <w:p w14:paraId="79D6BDEF" w14:textId="77777777" w:rsidR="00154FAA" w:rsidRDefault="00000000">
            <w:pPr>
              <w:spacing w:line="360" w:lineRule="auto"/>
              <w:jc w:val="center"/>
              <w:rPr>
                <w:rFonts w:ascii="Times New Roman" w:eastAsia="SimSun" w:hAnsi="Times New Roman" w:cs="Times New Roman"/>
                <w:sz w:val="21"/>
                <w:szCs w:val="21"/>
                <w:lang w:eastAsia="zh-Hans"/>
              </w:rPr>
            </w:pPr>
            <w:r>
              <w:rPr>
                <w:rFonts w:ascii="Times New Roman" w:hAnsi="Times New Roman" w:cs="Times New Roman"/>
              </w:rPr>
              <w:t>ЧСС (%)</w:t>
            </w:r>
          </w:p>
        </w:tc>
        <w:tc>
          <w:tcPr>
            <w:tcW w:w="1835" w:type="dxa"/>
            <w:vAlign w:val="center"/>
          </w:tcPr>
          <w:p w14:paraId="3E418351" w14:textId="77777777" w:rsidR="00154FAA" w:rsidRDefault="00000000">
            <w:pPr>
              <w:spacing w:line="360" w:lineRule="auto"/>
              <w:jc w:val="center"/>
              <w:rPr>
                <w:rFonts w:ascii="Times New Roman" w:eastAsia="SimSun" w:hAnsi="Times New Roman" w:cs="Times New Roman"/>
                <w:sz w:val="21"/>
                <w:szCs w:val="21"/>
                <w:lang w:val="en-US" w:eastAsia="zh-Hans"/>
              </w:rPr>
            </w:pPr>
            <w:r>
              <w:rPr>
                <w:rFonts w:ascii="Times New Roman" w:hAnsi="Times New Roman" w:cs="Times New Roman"/>
              </w:rPr>
              <w:t>Шкала RPE</w:t>
            </w:r>
          </w:p>
        </w:tc>
        <w:tc>
          <w:tcPr>
            <w:tcW w:w="1648" w:type="dxa"/>
            <w:gridSpan w:val="2"/>
            <w:vAlign w:val="center"/>
          </w:tcPr>
          <w:p w14:paraId="7257A040" w14:textId="77777777" w:rsidR="00154FAA" w:rsidRDefault="00000000">
            <w:pPr>
              <w:spacing w:line="360" w:lineRule="auto"/>
              <w:jc w:val="center"/>
              <w:rPr>
                <w:rFonts w:ascii="Times New Roman" w:eastAsia="SimSun" w:hAnsi="Times New Roman" w:cs="Times New Roman"/>
                <w:sz w:val="21"/>
                <w:szCs w:val="21"/>
                <w:lang w:eastAsia="zh-Hans"/>
              </w:rPr>
            </w:pPr>
            <w:r>
              <w:rPr>
                <w:rFonts w:ascii="Times New Roman" w:hAnsi="Times New Roman" w:cs="Times New Roman"/>
              </w:rPr>
              <w:t>IRM (%)</w:t>
            </w:r>
          </w:p>
        </w:tc>
      </w:tr>
      <w:tr w:rsidR="00154FAA" w14:paraId="30686A36" w14:textId="77777777">
        <w:tc>
          <w:tcPr>
            <w:tcW w:w="2130" w:type="dxa"/>
            <w:gridSpan w:val="2"/>
            <w:vAlign w:val="center"/>
          </w:tcPr>
          <w:p w14:paraId="23CC58EC" w14:textId="77777777" w:rsidR="00154FAA" w:rsidRDefault="00000000">
            <w:pPr>
              <w:spacing w:line="36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Менша</w:t>
            </w:r>
            <w:proofErr w:type="spellEnd"/>
            <w:r>
              <w:rPr>
                <w:rFonts w:ascii="Times New Roman" w:hAnsi="Times New Roman" w:cs="Times New Roman"/>
              </w:rPr>
              <w:t xml:space="preserve"> </w:t>
            </w:r>
            <w:proofErr w:type="spellStart"/>
            <w:r>
              <w:rPr>
                <w:rFonts w:ascii="Times New Roman" w:hAnsi="Times New Roman" w:cs="Times New Roman"/>
              </w:rPr>
              <w:t>міцність</w:t>
            </w:r>
            <w:proofErr w:type="spellEnd"/>
          </w:p>
        </w:tc>
        <w:tc>
          <w:tcPr>
            <w:tcW w:w="2909" w:type="dxa"/>
            <w:gridSpan w:val="2"/>
            <w:vAlign w:val="center"/>
          </w:tcPr>
          <w:p w14:paraId="717C211C" w14:textId="77777777" w:rsidR="00154FAA" w:rsidRDefault="00000000">
            <w:pPr>
              <w:spacing w:line="360" w:lineRule="auto"/>
              <w:jc w:val="center"/>
              <w:rPr>
                <w:rFonts w:ascii="Times New Roman Regular" w:eastAsia="SimSun" w:hAnsi="Times New Roman Regular" w:cs="Times New Roman Regular" w:hint="eastAsia"/>
                <w:sz w:val="21"/>
                <w:szCs w:val="21"/>
                <w:lang w:val="en-US" w:eastAsia="zh-Hans"/>
              </w:rPr>
            </w:pPr>
            <w:r>
              <w:rPr>
                <w:rFonts w:ascii="Times New Roman Regular" w:eastAsia="SimSun" w:hAnsi="Times New Roman Regular" w:cs="Times New Roman Regular"/>
                <w:sz w:val="21"/>
                <w:szCs w:val="21"/>
                <w:lang w:val="en-US" w:eastAsia="zh-Hans"/>
              </w:rPr>
              <w:t>&lt; 57</w:t>
            </w:r>
          </w:p>
        </w:tc>
        <w:tc>
          <w:tcPr>
            <w:tcW w:w="1835" w:type="dxa"/>
            <w:vAlign w:val="center"/>
          </w:tcPr>
          <w:p w14:paraId="420F2509" w14:textId="77777777" w:rsidR="00154FAA" w:rsidRDefault="00000000">
            <w:pPr>
              <w:spacing w:line="360" w:lineRule="auto"/>
              <w:jc w:val="center"/>
              <w:rPr>
                <w:rFonts w:ascii="Times New Roman Regular" w:eastAsia="SimSun" w:hAnsi="Times New Roman Regular" w:cs="Times New Roman Regular" w:hint="eastAsia"/>
                <w:sz w:val="21"/>
                <w:szCs w:val="21"/>
                <w:lang w:val="en-US" w:eastAsia="zh-Hans"/>
              </w:rPr>
            </w:pPr>
            <w:r>
              <w:rPr>
                <w:rFonts w:ascii="Times New Roman Regular" w:eastAsia="SimSun" w:hAnsi="Times New Roman Regular" w:cs="Times New Roman Regular"/>
                <w:sz w:val="21"/>
                <w:szCs w:val="21"/>
                <w:lang w:val="en-US" w:eastAsia="zh-Hans"/>
              </w:rPr>
              <w:t>≤9</w:t>
            </w:r>
          </w:p>
        </w:tc>
        <w:tc>
          <w:tcPr>
            <w:tcW w:w="1648" w:type="dxa"/>
            <w:gridSpan w:val="2"/>
            <w:vAlign w:val="center"/>
          </w:tcPr>
          <w:p w14:paraId="5A0C9978" w14:textId="77777777" w:rsidR="00154FAA" w:rsidRDefault="00000000">
            <w:pPr>
              <w:spacing w:line="360" w:lineRule="auto"/>
              <w:jc w:val="center"/>
              <w:rPr>
                <w:rFonts w:ascii="Times New Roman Regular" w:eastAsia="SimSun" w:hAnsi="Times New Roman Regular" w:cs="Times New Roman Regular" w:hint="eastAsia"/>
                <w:sz w:val="21"/>
                <w:szCs w:val="21"/>
                <w:lang w:val="en-US" w:eastAsia="zh-Hans"/>
              </w:rPr>
            </w:pPr>
            <w:r>
              <w:rPr>
                <w:rFonts w:ascii="Times New Roman Regular" w:eastAsia="SimSun" w:hAnsi="Times New Roman Regular" w:cs="Times New Roman Regular"/>
                <w:sz w:val="21"/>
                <w:szCs w:val="21"/>
                <w:lang w:val="en-US" w:eastAsia="zh-Hans"/>
              </w:rPr>
              <w:t>＜</w:t>
            </w:r>
            <w:r>
              <w:rPr>
                <w:rFonts w:ascii="Times New Roman Regular" w:eastAsia="SimSun" w:hAnsi="Times New Roman Regular" w:cs="Times New Roman Regular"/>
                <w:sz w:val="21"/>
                <w:szCs w:val="21"/>
                <w:lang w:val="en-US" w:eastAsia="zh-Hans"/>
              </w:rPr>
              <w:t>30</w:t>
            </w:r>
          </w:p>
        </w:tc>
      </w:tr>
      <w:tr w:rsidR="00154FAA" w14:paraId="096F390D" w14:textId="77777777">
        <w:tc>
          <w:tcPr>
            <w:tcW w:w="2130" w:type="dxa"/>
            <w:gridSpan w:val="2"/>
            <w:vAlign w:val="center"/>
          </w:tcPr>
          <w:p w14:paraId="30BF5663" w14:textId="77777777" w:rsidR="00154FAA" w:rsidRDefault="00000000">
            <w:pPr>
              <w:spacing w:line="36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Низька</w:t>
            </w:r>
            <w:proofErr w:type="spellEnd"/>
            <w:r>
              <w:rPr>
                <w:rFonts w:ascii="Times New Roman" w:hAnsi="Times New Roman" w:cs="Times New Roman"/>
              </w:rPr>
              <w:t xml:space="preserve"> </w:t>
            </w:r>
            <w:proofErr w:type="spellStart"/>
            <w:r>
              <w:rPr>
                <w:rFonts w:ascii="Times New Roman" w:hAnsi="Times New Roman" w:cs="Times New Roman"/>
              </w:rPr>
              <w:t>міцність</w:t>
            </w:r>
            <w:proofErr w:type="spellEnd"/>
          </w:p>
        </w:tc>
        <w:tc>
          <w:tcPr>
            <w:tcW w:w="2909" w:type="dxa"/>
            <w:gridSpan w:val="2"/>
            <w:vAlign w:val="center"/>
          </w:tcPr>
          <w:p w14:paraId="3761D35B"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57-64</w:t>
            </w:r>
          </w:p>
        </w:tc>
        <w:tc>
          <w:tcPr>
            <w:tcW w:w="1835" w:type="dxa"/>
            <w:vAlign w:val="center"/>
          </w:tcPr>
          <w:p w14:paraId="3EF61729"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9-11</w:t>
            </w:r>
          </w:p>
        </w:tc>
        <w:tc>
          <w:tcPr>
            <w:tcW w:w="1648" w:type="dxa"/>
            <w:gridSpan w:val="2"/>
            <w:vAlign w:val="center"/>
          </w:tcPr>
          <w:p w14:paraId="01E35637"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30-50</w:t>
            </w:r>
          </w:p>
        </w:tc>
      </w:tr>
      <w:tr w:rsidR="00154FAA" w14:paraId="0DE7448E" w14:textId="77777777">
        <w:tc>
          <w:tcPr>
            <w:tcW w:w="2130" w:type="dxa"/>
            <w:gridSpan w:val="2"/>
            <w:vAlign w:val="center"/>
          </w:tcPr>
          <w:p w14:paraId="0AEC5CA1" w14:textId="77777777" w:rsidR="00154FAA" w:rsidRDefault="00000000">
            <w:pPr>
              <w:spacing w:line="36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Середня</w:t>
            </w:r>
            <w:proofErr w:type="spellEnd"/>
            <w:r>
              <w:rPr>
                <w:rFonts w:ascii="Times New Roman" w:hAnsi="Times New Roman" w:cs="Times New Roman"/>
              </w:rPr>
              <w:t xml:space="preserve"> </w:t>
            </w:r>
            <w:proofErr w:type="spellStart"/>
            <w:r>
              <w:rPr>
                <w:rFonts w:ascii="Times New Roman" w:hAnsi="Times New Roman" w:cs="Times New Roman"/>
              </w:rPr>
              <w:t>міцність</w:t>
            </w:r>
            <w:proofErr w:type="spellEnd"/>
          </w:p>
        </w:tc>
        <w:tc>
          <w:tcPr>
            <w:tcW w:w="2909" w:type="dxa"/>
            <w:gridSpan w:val="2"/>
            <w:vAlign w:val="center"/>
          </w:tcPr>
          <w:p w14:paraId="28AA39BD"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64-76</w:t>
            </w:r>
          </w:p>
        </w:tc>
        <w:tc>
          <w:tcPr>
            <w:tcW w:w="1835" w:type="dxa"/>
            <w:vAlign w:val="center"/>
          </w:tcPr>
          <w:p w14:paraId="2575C728"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12-13</w:t>
            </w:r>
          </w:p>
        </w:tc>
        <w:tc>
          <w:tcPr>
            <w:tcW w:w="1648" w:type="dxa"/>
            <w:gridSpan w:val="2"/>
            <w:vAlign w:val="center"/>
          </w:tcPr>
          <w:p w14:paraId="3265FEA8"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50-70</w:t>
            </w:r>
          </w:p>
        </w:tc>
      </w:tr>
      <w:tr w:rsidR="00154FAA" w14:paraId="6FB9B49E" w14:textId="77777777">
        <w:tc>
          <w:tcPr>
            <w:tcW w:w="2130" w:type="dxa"/>
            <w:gridSpan w:val="2"/>
            <w:vAlign w:val="center"/>
          </w:tcPr>
          <w:p w14:paraId="7C3DC709" w14:textId="77777777" w:rsidR="00154FAA" w:rsidRDefault="00000000">
            <w:pPr>
              <w:spacing w:line="36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Підвищена</w:t>
            </w:r>
            <w:proofErr w:type="spellEnd"/>
            <w:r>
              <w:rPr>
                <w:rFonts w:ascii="Times New Roman" w:hAnsi="Times New Roman" w:cs="Times New Roman"/>
              </w:rPr>
              <w:t xml:space="preserve"> </w:t>
            </w:r>
            <w:proofErr w:type="spellStart"/>
            <w:r>
              <w:rPr>
                <w:rFonts w:ascii="Times New Roman" w:hAnsi="Times New Roman" w:cs="Times New Roman"/>
              </w:rPr>
              <w:t>міцність</w:t>
            </w:r>
            <w:proofErr w:type="spellEnd"/>
          </w:p>
        </w:tc>
        <w:tc>
          <w:tcPr>
            <w:tcW w:w="2909" w:type="dxa"/>
            <w:gridSpan w:val="2"/>
            <w:vAlign w:val="center"/>
          </w:tcPr>
          <w:p w14:paraId="6909A119"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76-96</w:t>
            </w:r>
          </w:p>
        </w:tc>
        <w:tc>
          <w:tcPr>
            <w:tcW w:w="1835" w:type="dxa"/>
            <w:vAlign w:val="center"/>
          </w:tcPr>
          <w:p w14:paraId="31762D99"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14-17</w:t>
            </w:r>
          </w:p>
        </w:tc>
        <w:tc>
          <w:tcPr>
            <w:tcW w:w="1648" w:type="dxa"/>
            <w:gridSpan w:val="2"/>
            <w:vAlign w:val="center"/>
          </w:tcPr>
          <w:p w14:paraId="1DC0278B"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eastAsia="zh-Hans"/>
              </w:rPr>
              <w:t>70-85</w:t>
            </w:r>
          </w:p>
        </w:tc>
      </w:tr>
      <w:tr w:rsidR="00154FAA" w14:paraId="42BD4177" w14:textId="77777777">
        <w:tc>
          <w:tcPr>
            <w:tcW w:w="2130" w:type="dxa"/>
            <w:gridSpan w:val="2"/>
            <w:vAlign w:val="center"/>
          </w:tcPr>
          <w:p w14:paraId="42530949" w14:textId="77777777" w:rsidR="00154FAA" w:rsidRDefault="00000000">
            <w:pPr>
              <w:spacing w:line="36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Висока</w:t>
            </w:r>
            <w:proofErr w:type="spellEnd"/>
            <w:r>
              <w:rPr>
                <w:rFonts w:ascii="Times New Roman" w:hAnsi="Times New Roman" w:cs="Times New Roman"/>
              </w:rPr>
              <w:t xml:space="preserve"> </w:t>
            </w:r>
            <w:proofErr w:type="spellStart"/>
            <w:r>
              <w:rPr>
                <w:rFonts w:ascii="Times New Roman" w:hAnsi="Times New Roman" w:cs="Times New Roman"/>
              </w:rPr>
              <w:t>міцність</w:t>
            </w:r>
            <w:proofErr w:type="spellEnd"/>
          </w:p>
        </w:tc>
        <w:tc>
          <w:tcPr>
            <w:tcW w:w="2909" w:type="dxa"/>
            <w:gridSpan w:val="2"/>
            <w:vAlign w:val="center"/>
          </w:tcPr>
          <w:p w14:paraId="069800FA" w14:textId="77777777" w:rsidR="00154FAA" w:rsidRDefault="00000000">
            <w:pPr>
              <w:spacing w:line="360" w:lineRule="auto"/>
              <w:jc w:val="center"/>
              <w:rPr>
                <w:rFonts w:ascii="Times New Roman Regular" w:eastAsia="SimSun" w:hAnsi="Times New Roman Regular" w:cs="Times New Roman Regular" w:hint="eastAsia"/>
                <w:sz w:val="21"/>
                <w:szCs w:val="21"/>
                <w:lang w:val="en-US" w:eastAsia="zh-Hans"/>
              </w:rPr>
            </w:pPr>
            <w:r>
              <w:rPr>
                <w:rFonts w:ascii="Times New Roman Regular" w:eastAsia="SimSun" w:hAnsi="Times New Roman Regular" w:cs="Times New Roman Regular"/>
                <w:sz w:val="21"/>
                <w:szCs w:val="21"/>
                <w:lang w:val="en-US" w:eastAsia="zh-Hans"/>
              </w:rPr>
              <w:t>≥</w:t>
            </w:r>
            <w:r>
              <w:rPr>
                <w:rFonts w:ascii="Times New Roman Regular" w:eastAsia="SimSun" w:hAnsi="Times New Roman Regular" w:cs="Times New Roman Regular"/>
                <w:sz w:val="21"/>
                <w:szCs w:val="21"/>
                <w:lang w:eastAsia="zh-Hans"/>
              </w:rPr>
              <w:t xml:space="preserve"> </w:t>
            </w:r>
            <w:r>
              <w:rPr>
                <w:rFonts w:ascii="Times New Roman Regular" w:eastAsia="SimSun" w:hAnsi="Times New Roman Regular" w:cs="Times New Roman Regular"/>
                <w:sz w:val="21"/>
                <w:szCs w:val="21"/>
                <w:lang w:val="en-US" w:eastAsia="zh-Hans"/>
              </w:rPr>
              <w:t>96</w:t>
            </w:r>
          </w:p>
        </w:tc>
        <w:tc>
          <w:tcPr>
            <w:tcW w:w="1835" w:type="dxa"/>
            <w:vAlign w:val="center"/>
          </w:tcPr>
          <w:p w14:paraId="106A26ED" w14:textId="77777777" w:rsidR="00154FAA" w:rsidRDefault="00000000">
            <w:pPr>
              <w:spacing w:line="360" w:lineRule="auto"/>
              <w:jc w:val="center"/>
              <w:rPr>
                <w:rFonts w:ascii="Times New Roman Regular" w:eastAsia="SimSun" w:hAnsi="Times New Roman Regular" w:cs="Times New Roman Regular" w:hint="eastAsia"/>
                <w:sz w:val="21"/>
                <w:szCs w:val="21"/>
                <w:lang w:val="en-US" w:eastAsia="zh-Hans"/>
              </w:rPr>
            </w:pPr>
            <w:r>
              <w:rPr>
                <w:rFonts w:ascii="Times New Roman Regular" w:eastAsia="SimSun" w:hAnsi="Times New Roman Regular" w:cs="Times New Roman Regular"/>
                <w:sz w:val="21"/>
                <w:szCs w:val="21"/>
                <w:lang w:val="en-US" w:eastAsia="zh-Hans"/>
              </w:rPr>
              <w:t>≥18</w:t>
            </w:r>
          </w:p>
        </w:tc>
        <w:tc>
          <w:tcPr>
            <w:tcW w:w="1648" w:type="dxa"/>
            <w:gridSpan w:val="2"/>
            <w:vAlign w:val="center"/>
          </w:tcPr>
          <w:p w14:paraId="53641D1A" w14:textId="77777777" w:rsidR="00154FAA" w:rsidRDefault="00000000">
            <w:pPr>
              <w:spacing w:line="360" w:lineRule="auto"/>
              <w:jc w:val="center"/>
              <w:rPr>
                <w:rFonts w:ascii="Times New Roman Regular" w:eastAsia="SimSun" w:hAnsi="Times New Roman Regular" w:cs="Times New Roman Regular" w:hint="eastAsia"/>
                <w:sz w:val="21"/>
                <w:szCs w:val="21"/>
                <w:lang w:eastAsia="zh-Hans"/>
              </w:rPr>
            </w:pPr>
            <w:r>
              <w:rPr>
                <w:rFonts w:ascii="Times New Roman Regular" w:eastAsia="SimSun" w:hAnsi="Times New Roman Regular" w:cs="Times New Roman Regular"/>
                <w:sz w:val="21"/>
                <w:szCs w:val="21"/>
                <w:lang w:val="en-US" w:eastAsia="zh-Hans"/>
              </w:rPr>
              <w:t>≥</w:t>
            </w:r>
            <w:r>
              <w:rPr>
                <w:rFonts w:ascii="Times New Roman Regular" w:eastAsia="SimSun" w:hAnsi="Times New Roman Regular" w:cs="Times New Roman Regular"/>
                <w:sz w:val="21"/>
                <w:szCs w:val="21"/>
                <w:lang w:eastAsia="zh-Hans"/>
              </w:rPr>
              <w:t xml:space="preserve"> </w:t>
            </w:r>
            <w:r>
              <w:rPr>
                <w:rFonts w:ascii="Times New Roman Regular" w:eastAsia="SimSun" w:hAnsi="Times New Roman Regular" w:cs="Times New Roman Regular"/>
                <w:sz w:val="21"/>
                <w:szCs w:val="21"/>
                <w:lang w:val="en-US" w:eastAsia="zh-Hans"/>
              </w:rPr>
              <w:t>8</w:t>
            </w:r>
            <w:r>
              <w:rPr>
                <w:rFonts w:ascii="Times New Roman Regular" w:eastAsia="SimSun" w:hAnsi="Times New Roman Regular" w:cs="Times New Roman Regular"/>
                <w:sz w:val="21"/>
                <w:szCs w:val="21"/>
                <w:lang w:eastAsia="zh-Hans"/>
              </w:rPr>
              <w:t>5</w:t>
            </w:r>
          </w:p>
        </w:tc>
      </w:tr>
    </w:tbl>
    <w:p w14:paraId="718555F5"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233F8F24"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58632AB9"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rPr>
      </w:pPr>
    </w:p>
    <w:p w14:paraId="6F6AE275" w14:textId="77777777" w:rsidR="00154FAA" w:rsidRDefault="00000000">
      <w:pPr>
        <w:tabs>
          <w:tab w:val="left" w:pos="0"/>
        </w:tabs>
        <w:spacing w:after="0" w:line="360" w:lineRule="auto"/>
        <w:jc w:val="right"/>
        <w:rPr>
          <w:rFonts w:ascii="Times New Roman" w:hAnsi="Times New Roman" w:cs="Times New Roman"/>
          <w:b/>
          <w:color w:val="000000" w:themeColor="text1"/>
          <w:sz w:val="28"/>
          <w:szCs w:val="28"/>
          <w:lang w:eastAsia="zh-Hans"/>
        </w:rPr>
      </w:pPr>
      <w:proofErr w:type="spellStart"/>
      <w:r>
        <w:rPr>
          <w:rFonts w:ascii="Times New Roman" w:hAnsi="Times New Roman" w:cs="Times New Roman"/>
          <w:b/>
          <w:color w:val="000000" w:themeColor="text1"/>
          <w:sz w:val="28"/>
          <w:szCs w:val="28"/>
          <w:lang w:val="en-US" w:eastAsia="zh-Hans"/>
        </w:rPr>
        <w:t>Додаток</w:t>
      </w:r>
      <w:proofErr w:type="spellEnd"/>
      <w:r>
        <w:rPr>
          <w:rFonts w:ascii="Times New Roman" w:hAnsi="Times New Roman" w:cs="Times New Roman"/>
          <w:b/>
          <w:color w:val="000000" w:themeColor="text1"/>
          <w:sz w:val="28"/>
          <w:szCs w:val="28"/>
          <w:lang w:val="en-US" w:eastAsia="zh-Hans"/>
        </w:rPr>
        <w:t xml:space="preserve"> </w:t>
      </w:r>
      <w:r>
        <w:rPr>
          <w:rFonts w:ascii="Times New Roman" w:hAnsi="Times New Roman" w:cs="Times New Roman"/>
          <w:b/>
          <w:color w:val="000000" w:themeColor="text1"/>
          <w:sz w:val="28"/>
          <w:szCs w:val="28"/>
          <w:lang w:eastAsia="zh-Hans"/>
        </w:rPr>
        <w:t>3</w:t>
      </w:r>
    </w:p>
    <w:p w14:paraId="727E87E1" w14:textId="77777777" w:rsidR="00154FAA" w:rsidRDefault="00000000">
      <w:pPr>
        <w:tabs>
          <w:tab w:val="left" w:pos="0"/>
        </w:tabs>
        <w:spacing w:after="0" w:line="360" w:lineRule="auto"/>
        <w:jc w:val="center"/>
        <w:rPr>
          <w:rFonts w:ascii="Times New Roman" w:hAnsi="Times New Roman" w:cs="Times New Roman"/>
          <w:b/>
          <w:color w:val="000000" w:themeColor="text1"/>
          <w:sz w:val="28"/>
          <w:szCs w:val="28"/>
          <w:lang w:val="en-US" w:eastAsia="zh-Hans"/>
        </w:rPr>
      </w:pPr>
      <w:proofErr w:type="spellStart"/>
      <w:r>
        <w:rPr>
          <w:rFonts w:ascii="Times New Roman" w:hAnsi="Times New Roman" w:cs="Times New Roman"/>
          <w:b/>
          <w:color w:val="000000" w:themeColor="text1"/>
          <w:sz w:val="28"/>
          <w:szCs w:val="28"/>
          <w:lang w:val="en-US" w:eastAsia="zh-Hans"/>
        </w:rPr>
        <w:lastRenderedPageBreak/>
        <w:t>Опитувальник</w:t>
      </w:r>
      <w:proofErr w:type="spellEnd"/>
      <w:r>
        <w:rPr>
          <w:rFonts w:ascii="Times New Roman" w:hAnsi="Times New Roman" w:cs="Times New Roman"/>
          <w:b/>
          <w:color w:val="000000" w:themeColor="text1"/>
          <w:sz w:val="28"/>
          <w:szCs w:val="28"/>
          <w:lang w:val="en-US" w:eastAsia="zh-Hans"/>
        </w:rPr>
        <w:t xml:space="preserve"> </w:t>
      </w:r>
      <w:proofErr w:type="spellStart"/>
      <w:r>
        <w:rPr>
          <w:rFonts w:ascii="Times New Roman" w:hAnsi="Times New Roman" w:cs="Times New Roman"/>
          <w:b/>
          <w:color w:val="000000" w:themeColor="text1"/>
          <w:sz w:val="28"/>
          <w:szCs w:val="28"/>
          <w:lang w:val="en-US" w:eastAsia="zh-Hans"/>
        </w:rPr>
        <w:t>загальної</w:t>
      </w:r>
      <w:proofErr w:type="spellEnd"/>
      <w:r>
        <w:rPr>
          <w:rFonts w:ascii="Times New Roman" w:hAnsi="Times New Roman" w:cs="Times New Roman"/>
          <w:b/>
          <w:color w:val="000000" w:themeColor="text1"/>
          <w:sz w:val="28"/>
          <w:szCs w:val="28"/>
          <w:lang w:val="en-US" w:eastAsia="zh-Hans"/>
        </w:rPr>
        <w:t xml:space="preserve"> </w:t>
      </w:r>
      <w:proofErr w:type="spellStart"/>
      <w:r>
        <w:rPr>
          <w:rFonts w:ascii="Times New Roman" w:hAnsi="Times New Roman" w:cs="Times New Roman"/>
          <w:b/>
          <w:color w:val="000000" w:themeColor="text1"/>
          <w:sz w:val="28"/>
          <w:szCs w:val="28"/>
          <w:lang w:val="en-US" w:eastAsia="zh-Hans"/>
        </w:rPr>
        <w:t>інформації</w:t>
      </w:r>
      <w:proofErr w:type="spellEnd"/>
    </w:p>
    <w:tbl>
      <w:tblPr>
        <w:tblStyle w:val="af1"/>
        <w:tblpPr w:leftFromText="180" w:rightFromText="180" w:vertAnchor="text" w:tblpY="1"/>
        <w:tblOverlap w:val="never"/>
        <w:tblW w:w="0" w:type="auto"/>
        <w:tblLook w:val="04A0" w:firstRow="1" w:lastRow="0" w:firstColumn="1" w:lastColumn="0" w:noHBand="0" w:noVBand="1"/>
      </w:tblPr>
      <w:tblGrid>
        <w:gridCol w:w="2626"/>
        <w:gridCol w:w="2182"/>
        <w:gridCol w:w="2214"/>
        <w:gridCol w:w="1500"/>
      </w:tblGrid>
      <w:tr w:rsidR="00154FAA" w14:paraId="21506367" w14:textId="77777777">
        <w:tc>
          <w:tcPr>
            <w:tcW w:w="2626" w:type="dxa"/>
            <w:vAlign w:val="center"/>
          </w:tcPr>
          <w:p w14:paraId="7B2FB9CC" w14:textId="77777777" w:rsidR="00154FAA" w:rsidRDefault="00000000">
            <w:pPr>
              <w:spacing w:line="24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Ім'я</w:t>
            </w:r>
            <w:proofErr w:type="spellEnd"/>
          </w:p>
        </w:tc>
        <w:tc>
          <w:tcPr>
            <w:tcW w:w="2182" w:type="dxa"/>
            <w:vAlign w:val="center"/>
          </w:tcPr>
          <w:p w14:paraId="70F7B913" w14:textId="77777777" w:rsidR="00154FAA" w:rsidRDefault="00154FAA">
            <w:pPr>
              <w:spacing w:line="240" w:lineRule="auto"/>
              <w:jc w:val="center"/>
              <w:rPr>
                <w:rFonts w:ascii="Times New Roman" w:eastAsia="SimSun" w:hAnsi="Times New Roman" w:cs="Times New Roman"/>
                <w:sz w:val="21"/>
                <w:szCs w:val="21"/>
                <w:lang w:val="en-US" w:eastAsia="zh-Hans"/>
              </w:rPr>
            </w:pPr>
          </w:p>
        </w:tc>
        <w:tc>
          <w:tcPr>
            <w:tcW w:w="2214" w:type="dxa"/>
            <w:vAlign w:val="center"/>
          </w:tcPr>
          <w:p w14:paraId="6A83F261" w14:textId="77777777" w:rsidR="00154FAA" w:rsidRDefault="00000000">
            <w:pPr>
              <w:spacing w:line="240" w:lineRule="auto"/>
              <w:jc w:val="center"/>
              <w:rPr>
                <w:rFonts w:ascii="Times New Roman" w:eastAsia="SimSun" w:hAnsi="Times New Roman" w:cs="Times New Roman"/>
                <w:sz w:val="21"/>
                <w:szCs w:val="21"/>
                <w:lang w:val="en-US" w:eastAsia="zh-Hans"/>
              </w:rPr>
            </w:pPr>
            <w:r>
              <w:rPr>
                <w:rFonts w:ascii="Times New Roman" w:hAnsi="Times New Roman" w:cs="Times New Roman"/>
              </w:rPr>
              <w:t>Стать</w:t>
            </w:r>
          </w:p>
        </w:tc>
        <w:tc>
          <w:tcPr>
            <w:tcW w:w="1500" w:type="dxa"/>
            <w:vAlign w:val="center"/>
          </w:tcPr>
          <w:p w14:paraId="62F66367"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360F5D19" w14:textId="77777777">
        <w:tc>
          <w:tcPr>
            <w:tcW w:w="2626" w:type="dxa"/>
            <w:vAlign w:val="center"/>
          </w:tcPr>
          <w:p w14:paraId="240218FF" w14:textId="77777777" w:rsidR="00154FAA" w:rsidRDefault="00000000">
            <w:pPr>
              <w:spacing w:line="240" w:lineRule="auto"/>
              <w:jc w:val="center"/>
              <w:rPr>
                <w:rFonts w:ascii="Times New Roman" w:eastAsia="SimSun" w:hAnsi="Times New Roman" w:cs="Times New Roman"/>
                <w:sz w:val="21"/>
                <w:szCs w:val="21"/>
                <w:lang w:val="en-US" w:eastAsia="zh-Hans"/>
              </w:rPr>
            </w:pPr>
            <w:r>
              <w:rPr>
                <w:rFonts w:ascii="Times New Roman" w:hAnsi="Times New Roman" w:cs="Times New Roman"/>
              </w:rPr>
              <w:t xml:space="preserve">Дата </w:t>
            </w:r>
            <w:proofErr w:type="spellStart"/>
            <w:r>
              <w:rPr>
                <w:rFonts w:ascii="Times New Roman" w:hAnsi="Times New Roman" w:cs="Times New Roman"/>
              </w:rPr>
              <w:t>народження</w:t>
            </w:r>
            <w:proofErr w:type="spellEnd"/>
          </w:p>
        </w:tc>
        <w:tc>
          <w:tcPr>
            <w:tcW w:w="2182" w:type="dxa"/>
            <w:vAlign w:val="center"/>
          </w:tcPr>
          <w:p w14:paraId="7F85B969" w14:textId="77777777" w:rsidR="00154FAA" w:rsidRDefault="00154FAA">
            <w:pPr>
              <w:spacing w:line="240" w:lineRule="auto"/>
              <w:jc w:val="center"/>
              <w:rPr>
                <w:rFonts w:ascii="Times New Roman" w:eastAsia="SimSun" w:hAnsi="Times New Roman" w:cs="Times New Roman"/>
                <w:sz w:val="21"/>
                <w:szCs w:val="21"/>
                <w:lang w:val="en-US" w:eastAsia="zh-Hans"/>
              </w:rPr>
            </w:pPr>
          </w:p>
        </w:tc>
        <w:tc>
          <w:tcPr>
            <w:tcW w:w="2214" w:type="dxa"/>
            <w:vAlign w:val="center"/>
          </w:tcPr>
          <w:p w14:paraId="4826FBFD" w14:textId="77777777" w:rsidR="00154FAA" w:rsidRDefault="00000000">
            <w:pPr>
              <w:spacing w:line="24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Етнічна</w:t>
            </w:r>
            <w:proofErr w:type="spellEnd"/>
            <w:r>
              <w:rPr>
                <w:rFonts w:ascii="Times New Roman" w:hAnsi="Times New Roman" w:cs="Times New Roman"/>
              </w:rPr>
              <w:t xml:space="preserve"> </w:t>
            </w:r>
            <w:proofErr w:type="spellStart"/>
            <w:r>
              <w:rPr>
                <w:rFonts w:ascii="Times New Roman" w:hAnsi="Times New Roman" w:cs="Times New Roman"/>
              </w:rPr>
              <w:t>приналежність</w:t>
            </w:r>
            <w:proofErr w:type="spellEnd"/>
          </w:p>
        </w:tc>
        <w:tc>
          <w:tcPr>
            <w:tcW w:w="1500" w:type="dxa"/>
            <w:vAlign w:val="center"/>
          </w:tcPr>
          <w:p w14:paraId="1A9DE2B8"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54E31BF1" w14:textId="77777777">
        <w:tc>
          <w:tcPr>
            <w:tcW w:w="2626" w:type="dxa"/>
            <w:vAlign w:val="center"/>
          </w:tcPr>
          <w:p w14:paraId="06736107" w14:textId="77777777" w:rsidR="00154FAA" w:rsidRDefault="00000000">
            <w:pPr>
              <w:spacing w:line="240" w:lineRule="auto"/>
              <w:jc w:val="center"/>
              <w:rPr>
                <w:rFonts w:ascii="Times New Roman" w:eastAsia="SimSun" w:hAnsi="Times New Roman" w:cs="Times New Roman"/>
                <w:sz w:val="21"/>
                <w:szCs w:val="21"/>
                <w:lang w:val="en-US" w:eastAsia="zh-Hans"/>
              </w:rPr>
            </w:pPr>
            <w:r>
              <w:rPr>
                <w:rFonts w:ascii="Times New Roman" w:hAnsi="Times New Roman" w:cs="Times New Roman"/>
              </w:rPr>
              <w:t xml:space="preserve">Тип </w:t>
            </w:r>
            <w:proofErr w:type="spellStart"/>
            <w:r>
              <w:rPr>
                <w:rFonts w:ascii="Times New Roman" w:hAnsi="Times New Roman" w:cs="Times New Roman"/>
              </w:rPr>
              <w:t>постійного</w:t>
            </w:r>
            <w:proofErr w:type="spellEnd"/>
            <w:r>
              <w:rPr>
                <w:rFonts w:ascii="Times New Roman" w:hAnsi="Times New Roman" w:cs="Times New Roman"/>
              </w:rPr>
              <w:t xml:space="preserve"> </w:t>
            </w:r>
            <w:proofErr w:type="spellStart"/>
            <w:r>
              <w:rPr>
                <w:rFonts w:ascii="Times New Roman" w:hAnsi="Times New Roman" w:cs="Times New Roman"/>
              </w:rPr>
              <w:t>місця</w:t>
            </w:r>
            <w:proofErr w:type="spellEnd"/>
            <w:r>
              <w:rPr>
                <w:rFonts w:ascii="Times New Roman" w:hAnsi="Times New Roman" w:cs="Times New Roman"/>
              </w:rPr>
              <w:t xml:space="preserve"> </w:t>
            </w:r>
            <w:proofErr w:type="spellStart"/>
            <w:r>
              <w:rPr>
                <w:rFonts w:ascii="Times New Roman" w:hAnsi="Times New Roman" w:cs="Times New Roman"/>
              </w:rPr>
              <w:t>проживання</w:t>
            </w:r>
            <w:proofErr w:type="spellEnd"/>
          </w:p>
        </w:tc>
        <w:tc>
          <w:tcPr>
            <w:tcW w:w="2182" w:type="dxa"/>
            <w:vAlign w:val="center"/>
          </w:tcPr>
          <w:p w14:paraId="135DEDF6" w14:textId="77777777" w:rsidR="00154FAA" w:rsidRDefault="00154FAA">
            <w:pPr>
              <w:spacing w:line="240" w:lineRule="auto"/>
              <w:jc w:val="center"/>
              <w:rPr>
                <w:rFonts w:ascii="Times New Roman" w:eastAsia="SimSun" w:hAnsi="Times New Roman" w:cs="Times New Roman"/>
                <w:sz w:val="21"/>
                <w:szCs w:val="21"/>
                <w:lang w:val="en-US" w:eastAsia="zh-Hans"/>
              </w:rPr>
            </w:pPr>
          </w:p>
        </w:tc>
        <w:tc>
          <w:tcPr>
            <w:tcW w:w="2214" w:type="dxa"/>
            <w:vAlign w:val="center"/>
          </w:tcPr>
          <w:p w14:paraId="157EB47C" w14:textId="77777777" w:rsidR="00154FAA" w:rsidRDefault="00000000">
            <w:pPr>
              <w:spacing w:line="24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Сімейний</w:t>
            </w:r>
            <w:proofErr w:type="spellEnd"/>
            <w:r>
              <w:rPr>
                <w:rFonts w:ascii="Times New Roman" w:hAnsi="Times New Roman" w:cs="Times New Roman"/>
              </w:rPr>
              <w:t xml:space="preserve"> стан</w:t>
            </w:r>
          </w:p>
        </w:tc>
        <w:tc>
          <w:tcPr>
            <w:tcW w:w="1500" w:type="dxa"/>
            <w:vAlign w:val="center"/>
          </w:tcPr>
          <w:p w14:paraId="38DEC2C7"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39E2EEB0" w14:textId="77777777">
        <w:tc>
          <w:tcPr>
            <w:tcW w:w="2626" w:type="dxa"/>
            <w:vAlign w:val="center"/>
          </w:tcPr>
          <w:p w14:paraId="27B3C99D" w14:textId="77777777" w:rsidR="00154FAA" w:rsidRDefault="00000000">
            <w:pPr>
              <w:spacing w:line="240" w:lineRule="auto"/>
              <w:jc w:val="center"/>
              <w:rPr>
                <w:rFonts w:ascii="Times New Roman" w:eastAsia="SimSun" w:hAnsi="Times New Roman" w:cs="Times New Roman"/>
                <w:lang w:val="en-US" w:eastAsia="zh-Hans"/>
              </w:rPr>
            </w:pPr>
            <w:proofErr w:type="spellStart"/>
            <w:r>
              <w:rPr>
                <w:rFonts w:ascii="Times New Roman" w:hAnsi="Times New Roman" w:cs="Times New Roman"/>
              </w:rPr>
              <w:t>Рівень</w:t>
            </w:r>
            <w:proofErr w:type="spellEnd"/>
            <w:r>
              <w:rPr>
                <w:rFonts w:ascii="Times New Roman" w:hAnsi="Times New Roman" w:cs="Times New Roman"/>
              </w:rPr>
              <w:t xml:space="preserve"> </w:t>
            </w:r>
            <w:proofErr w:type="spellStart"/>
            <w:r>
              <w:rPr>
                <w:rFonts w:ascii="Times New Roman" w:hAnsi="Times New Roman" w:cs="Times New Roman"/>
              </w:rPr>
              <w:t>освіти</w:t>
            </w:r>
            <w:proofErr w:type="spellEnd"/>
          </w:p>
        </w:tc>
        <w:tc>
          <w:tcPr>
            <w:tcW w:w="5896" w:type="dxa"/>
            <w:gridSpan w:val="3"/>
            <w:vAlign w:val="center"/>
          </w:tcPr>
          <w:p w14:paraId="374A5671"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09A14C90" w14:textId="77777777">
        <w:tc>
          <w:tcPr>
            <w:tcW w:w="2626" w:type="dxa"/>
            <w:vAlign w:val="center"/>
          </w:tcPr>
          <w:p w14:paraId="51EBB445" w14:textId="77777777" w:rsidR="00154FAA" w:rsidRDefault="00000000">
            <w:pPr>
              <w:spacing w:line="240" w:lineRule="auto"/>
              <w:jc w:val="center"/>
              <w:rPr>
                <w:rFonts w:ascii="Times New Roman" w:eastAsia="SimSun" w:hAnsi="Times New Roman" w:cs="Times New Roman"/>
                <w:lang w:val="en-US" w:eastAsia="zh-Hans"/>
              </w:rPr>
            </w:pPr>
            <w:proofErr w:type="spellStart"/>
            <w:r>
              <w:rPr>
                <w:rFonts w:ascii="Times New Roman" w:hAnsi="Times New Roman" w:cs="Times New Roman"/>
              </w:rPr>
              <w:t>Лікар</w:t>
            </w:r>
            <w:proofErr w:type="spellEnd"/>
            <w:r>
              <w:rPr>
                <w:rFonts w:ascii="Times New Roman" w:hAnsi="Times New Roman" w:cs="Times New Roman"/>
              </w:rPr>
              <w:t xml:space="preserve"> </w:t>
            </w:r>
            <w:proofErr w:type="spellStart"/>
            <w:r>
              <w:rPr>
                <w:rFonts w:ascii="Times New Roman" w:hAnsi="Times New Roman" w:cs="Times New Roman"/>
              </w:rPr>
              <w:t>первинної</w:t>
            </w:r>
            <w:proofErr w:type="spellEnd"/>
            <w:r>
              <w:rPr>
                <w:rFonts w:ascii="Times New Roman" w:hAnsi="Times New Roman" w:cs="Times New Roman"/>
              </w:rPr>
              <w:t xml:space="preserve"> </w:t>
            </w:r>
            <w:proofErr w:type="spellStart"/>
            <w:r>
              <w:rPr>
                <w:rFonts w:ascii="Times New Roman" w:hAnsi="Times New Roman" w:cs="Times New Roman"/>
              </w:rPr>
              <w:t>медичної</w:t>
            </w:r>
            <w:proofErr w:type="spellEnd"/>
            <w:r>
              <w:rPr>
                <w:rFonts w:ascii="Times New Roman" w:hAnsi="Times New Roman" w:cs="Times New Roman"/>
              </w:rPr>
              <w:t xml:space="preserve"> </w:t>
            </w:r>
            <w:proofErr w:type="spellStart"/>
            <w:r>
              <w:rPr>
                <w:rFonts w:ascii="Times New Roman" w:hAnsi="Times New Roman" w:cs="Times New Roman"/>
              </w:rPr>
              <w:t>допомоги</w:t>
            </w:r>
            <w:proofErr w:type="spellEnd"/>
          </w:p>
        </w:tc>
        <w:tc>
          <w:tcPr>
            <w:tcW w:w="5896" w:type="dxa"/>
            <w:gridSpan w:val="3"/>
            <w:vAlign w:val="center"/>
          </w:tcPr>
          <w:p w14:paraId="5A6FAF34"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41DD829F" w14:textId="77777777">
        <w:tc>
          <w:tcPr>
            <w:tcW w:w="2626" w:type="dxa"/>
            <w:vAlign w:val="center"/>
          </w:tcPr>
          <w:p w14:paraId="0C02EEA8" w14:textId="77777777" w:rsidR="00154FAA" w:rsidRDefault="00000000">
            <w:pPr>
              <w:spacing w:line="240" w:lineRule="auto"/>
              <w:jc w:val="center"/>
              <w:rPr>
                <w:rFonts w:ascii="Times New Roman" w:eastAsia="SimSun" w:hAnsi="Times New Roman" w:cs="Times New Roman"/>
                <w:lang w:val="en-US" w:eastAsia="zh-Hans"/>
              </w:rPr>
            </w:pPr>
            <w:proofErr w:type="spellStart"/>
            <w:r>
              <w:rPr>
                <w:rFonts w:ascii="Times New Roman" w:hAnsi="Times New Roman" w:cs="Times New Roman"/>
              </w:rPr>
              <w:t>Основні</w:t>
            </w:r>
            <w:proofErr w:type="spellEnd"/>
            <w:r>
              <w:rPr>
                <w:rFonts w:ascii="Times New Roman" w:hAnsi="Times New Roman" w:cs="Times New Roman"/>
              </w:rPr>
              <w:t xml:space="preserve"> </w:t>
            </w:r>
            <w:proofErr w:type="spellStart"/>
            <w:r>
              <w:rPr>
                <w:rFonts w:ascii="Times New Roman" w:hAnsi="Times New Roman" w:cs="Times New Roman"/>
              </w:rPr>
              <w:t>медичні</w:t>
            </w:r>
            <w:proofErr w:type="spellEnd"/>
            <w:r>
              <w:rPr>
                <w:rFonts w:ascii="Times New Roman" w:hAnsi="Times New Roman" w:cs="Times New Roman"/>
              </w:rPr>
              <w:t xml:space="preserve"> </w:t>
            </w:r>
            <w:proofErr w:type="spellStart"/>
            <w:r>
              <w:rPr>
                <w:rFonts w:ascii="Times New Roman" w:hAnsi="Times New Roman" w:cs="Times New Roman"/>
              </w:rPr>
              <w:t>витрати</w:t>
            </w:r>
            <w:proofErr w:type="spellEnd"/>
          </w:p>
        </w:tc>
        <w:tc>
          <w:tcPr>
            <w:tcW w:w="5896" w:type="dxa"/>
            <w:gridSpan w:val="3"/>
            <w:vAlign w:val="center"/>
          </w:tcPr>
          <w:p w14:paraId="678A5B4D"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3A891472" w14:textId="77777777">
        <w:tc>
          <w:tcPr>
            <w:tcW w:w="2626" w:type="dxa"/>
            <w:vAlign w:val="center"/>
          </w:tcPr>
          <w:p w14:paraId="69E8EBF2" w14:textId="77777777" w:rsidR="00154FAA" w:rsidRDefault="00000000">
            <w:pPr>
              <w:spacing w:line="240" w:lineRule="auto"/>
              <w:jc w:val="center"/>
              <w:rPr>
                <w:rFonts w:ascii="Times New Roman" w:eastAsia="SimSun" w:hAnsi="Times New Roman" w:cs="Times New Roman"/>
                <w:lang w:val="en-US" w:eastAsia="zh-Hans"/>
              </w:rPr>
            </w:pPr>
            <w:proofErr w:type="spellStart"/>
            <w:r>
              <w:rPr>
                <w:rFonts w:ascii="Times New Roman" w:hAnsi="Times New Roman" w:cs="Times New Roman"/>
              </w:rPr>
              <w:t>Спосіб</w:t>
            </w:r>
            <w:proofErr w:type="spellEnd"/>
            <w:r>
              <w:rPr>
                <w:rFonts w:ascii="Times New Roman" w:hAnsi="Times New Roman" w:cs="Times New Roman"/>
              </w:rPr>
              <w:t xml:space="preserve"> оплати</w:t>
            </w:r>
          </w:p>
        </w:tc>
        <w:tc>
          <w:tcPr>
            <w:tcW w:w="5896" w:type="dxa"/>
            <w:gridSpan w:val="3"/>
            <w:vAlign w:val="center"/>
          </w:tcPr>
          <w:p w14:paraId="27B0891E"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7D5924D3" w14:textId="77777777">
        <w:tc>
          <w:tcPr>
            <w:tcW w:w="8522" w:type="dxa"/>
            <w:gridSpan w:val="4"/>
            <w:vAlign w:val="center"/>
          </w:tcPr>
          <w:p w14:paraId="37E23D5F" w14:textId="77777777" w:rsidR="00154FAA" w:rsidRDefault="00000000">
            <w:pPr>
              <w:spacing w:line="240" w:lineRule="auto"/>
              <w:jc w:val="center"/>
              <w:rPr>
                <w:rFonts w:ascii="Times New Roman" w:eastAsia="SimSun" w:hAnsi="Times New Roman" w:cs="Times New Roman"/>
                <w:lang w:val="en-US" w:eastAsia="zh-Hans"/>
              </w:rPr>
            </w:pPr>
            <w:proofErr w:type="spellStart"/>
            <w:r>
              <w:rPr>
                <w:rFonts w:ascii="Times New Roman" w:eastAsia="SimSun" w:hAnsi="Times New Roman" w:cs="Times New Roman"/>
                <w:lang w:val="en-US" w:eastAsia="zh-Hans"/>
              </w:rPr>
              <w:t>Загальні</w:t>
            </w:r>
            <w:proofErr w:type="spellEnd"/>
            <w:r>
              <w:rPr>
                <w:rFonts w:ascii="Times New Roman" w:eastAsia="SimSun" w:hAnsi="Times New Roman" w:cs="Times New Roman"/>
                <w:lang w:val="en-US" w:eastAsia="zh-Hans"/>
              </w:rPr>
              <w:t xml:space="preserve"> </w:t>
            </w:r>
            <w:proofErr w:type="spellStart"/>
            <w:r>
              <w:rPr>
                <w:rFonts w:ascii="Times New Roman" w:eastAsia="SimSun" w:hAnsi="Times New Roman" w:cs="Times New Roman"/>
                <w:lang w:val="en-US" w:eastAsia="zh-Hans"/>
              </w:rPr>
              <w:t>умови</w:t>
            </w:r>
            <w:proofErr w:type="spellEnd"/>
          </w:p>
        </w:tc>
      </w:tr>
      <w:tr w:rsidR="00154FAA" w14:paraId="3F452E72" w14:textId="77777777">
        <w:tc>
          <w:tcPr>
            <w:tcW w:w="2626" w:type="dxa"/>
            <w:vAlign w:val="center"/>
          </w:tcPr>
          <w:p w14:paraId="5FE69F26" w14:textId="77777777" w:rsidR="00154FAA" w:rsidRDefault="00000000">
            <w:pPr>
              <w:spacing w:line="240" w:lineRule="auto"/>
              <w:jc w:val="center"/>
              <w:rPr>
                <w:rFonts w:ascii="Times New Roman" w:eastAsia="SimSun" w:hAnsi="Times New Roman" w:cs="Times New Roman"/>
                <w:lang w:val="en-US" w:eastAsia="zh-Hans"/>
              </w:rPr>
            </w:pPr>
            <w:proofErr w:type="spellStart"/>
            <w:r>
              <w:rPr>
                <w:rFonts w:ascii="Times New Roman" w:hAnsi="Times New Roman" w:cs="Times New Roman"/>
              </w:rPr>
              <w:t>Палити</w:t>
            </w:r>
            <w:proofErr w:type="spellEnd"/>
            <w:r>
              <w:rPr>
                <w:rFonts w:ascii="Times New Roman" w:hAnsi="Times New Roman" w:cs="Times New Roman"/>
              </w:rPr>
              <w:t xml:space="preserve"> </w:t>
            </w:r>
            <w:proofErr w:type="spellStart"/>
            <w:r>
              <w:rPr>
                <w:rFonts w:ascii="Times New Roman" w:hAnsi="Times New Roman" w:cs="Times New Roman"/>
              </w:rPr>
              <w:t>чи</w:t>
            </w:r>
            <w:proofErr w:type="spellEnd"/>
            <w:r>
              <w:rPr>
                <w:rFonts w:ascii="Times New Roman" w:hAnsi="Times New Roman" w:cs="Times New Roman"/>
              </w:rPr>
              <w:t xml:space="preserve"> не </w:t>
            </w:r>
            <w:proofErr w:type="spellStart"/>
            <w:r>
              <w:rPr>
                <w:rFonts w:ascii="Times New Roman" w:hAnsi="Times New Roman" w:cs="Times New Roman"/>
              </w:rPr>
              <w:t>палити</w:t>
            </w:r>
            <w:proofErr w:type="spellEnd"/>
          </w:p>
        </w:tc>
        <w:tc>
          <w:tcPr>
            <w:tcW w:w="2182" w:type="dxa"/>
            <w:vAlign w:val="center"/>
          </w:tcPr>
          <w:p w14:paraId="2D744F3F"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c>
          <w:tcPr>
            <w:tcW w:w="2214" w:type="dxa"/>
            <w:vAlign w:val="center"/>
          </w:tcPr>
          <w:p w14:paraId="6210E094" w14:textId="77777777" w:rsidR="00154FAA" w:rsidRDefault="00000000">
            <w:pPr>
              <w:spacing w:line="24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вживання</w:t>
            </w:r>
            <w:proofErr w:type="spellEnd"/>
            <w:r>
              <w:rPr>
                <w:rFonts w:ascii="Times New Roman" w:hAnsi="Times New Roman" w:cs="Times New Roman"/>
              </w:rPr>
              <w:t xml:space="preserve"> </w:t>
            </w:r>
            <w:proofErr w:type="spellStart"/>
            <w:r>
              <w:rPr>
                <w:rFonts w:ascii="Times New Roman" w:hAnsi="Times New Roman" w:cs="Times New Roman"/>
              </w:rPr>
              <w:t>або</w:t>
            </w:r>
            <w:proofErr w:type="spellEnd"/>
            <w:r>
              <w:rPr>
                <w:rFonts w:ascii="Times New Roman" w:hAnsi="Times New Roman" w:cs="Times New Roman"/>
              </w:rPr>
              <w:t xml:space="preserve"> </w:t>
            </w:r>
            <w:proofErr w:type="spellStart"/>
            <w:r>
              <w:rPr>
                <w:rFonts w:ascii="Times New Roman" w:hAnsi="Times New Roman" w:cs="Times New Roman"/>
              </w:rPr>
              <w:t>невживання</w:t>
            </w:r>
            <w:proofErr w:type="spellEnd"/>
            <w:r>
              <w:rPr>
                <w:rFonts w:ascii="Times New Roman" w:hAnsi="Times New Roman" w:cs="Times New Roman"/>
              </w:rPr>
              <w:t xml:space="preserve"> алкоголю</w:t>
            </w:r>
          </w:p>
        </w:tc>
        <w:tc>
          <w:tcPr>
            <w:tcW w:w="1500" w:type="dxa"/>
            <w:vAlign w:val="center"/>
          </w:tcPr>
          <w:p w14:paraId="3C846C8D"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3BD28073" w14:textId="77777777">
        <w:tc>
          <w:tcPr>
            <w:tcW w:w="2626" w:type="dxa"/>
            <w:vAlign w:val="center"/>
          </w:tcPr>
          <w:p w14:paraId="5C13A15B" w14:textId="77777777" w:rsidR="00154FAA" w:rsidRDefault="00000000">
            <w:pPr>
              <w:spacing w:line="240" w:lineRule="auto"/>
              <w:jc w:val="center"/>
              <w:rPr>
                <w:rFonts w:ascii="Times New Roman" w:eastAsia="SimSun" w:hAnsi="Times New Roman" w:cs="Times New Roman"/>
                <w:lang w:val="en-US" w:eastAsia="zh-Hans"/>
              </w:rPr>
            </w:pPr>
            <w:r>
              <w:rPr>
                <w:rFonts w:ascii="Times New Roman" w:hAnsi="Times New Roman" w:cs="Times New Roman"/>
              </w:rPr>
              <w:t xml:space="preserve">Сидячий </w:t>
            </w:r>
            <w:proofErr w:type="spellStart"/>
            <w:r>
              <w:rPr>
                <w:rFonts w:ascii="Times New Roman" w:hAnsi="Times New Roman" w:cs="Times New Roman"/>
              </w:rPr>
              <w:t>чи</w:t>
            </w:r>
            <w:proofErr w:type="spellEnd"/>
            <w:r>
              <w:rPr>
                <w:rFonts w:ascii="Times New Roman" w:hAnsi="Times New Roman" w:cs="Times New Roman"/>
              </w:rPr>
              <w:t xml:space="preserve"> </w:t>
            </w:r>
            <w:proofErr w:type="spellStart"/>
            <w:r>
              <w:rPr>
                <w:rFonts w:ascii="Times New Roman" w:hAnsi="Times New Roman" w:cs="Times New Roman"/>
              </w:rPr>
              <w:t>ні</w:t>
            </w:r>
            <w:proofErr w:type="spellEnd"/>
          </w:p>
        </w:tc>
        <w:tc>
          <w:tcPr>
            <w:tcW w:w="2182" w:type="dxa"/>
            <w:vAlign w:val="center"/>
          </w:tcPr>
          <w:p w14:paraId="78220702"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c>
          <w:tcPr>
            <w:tcW w:w="2214" w:type="dxa"/>
            <w:vAlign w:val="center"/>
          </w:tcPr>
          <w:p w14:paraId="4C73C798" w14:textId="77777777" w:rsidR="00154FAA" w:rsidRDefault="00000000">
            <w:pPr>
              <w:spacing w:line="24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сімейний</w:t>
            </w:r>
            <w:proofErr w:type="spellEnd"/>
            <w:r>
              <w:rPr>
                <w:rFonts w:ascii="Times New Roman" w:hAnsi="Times New Roman" w:cs="Times New Roman"/>
              </w:rPr>
              <w:t xml:space="preserve"> анамнез</w:t>
            </w:r>
          </w:p>
        </w:tc>
        <w:tc>
          <w:tcPr>
            <w:tcW w:w="1500" w:type="dxa"/>
            <w:vAlign w:val="center"/>
          </w:tcPr>
          <w:p w14:paraId="10BCF367"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03CED4DA" w14:textId="77777777">
        <w:tc>
          <w:tcPr>
            <w:tcW w:w="2626" w:type="dxa"/>
            <w:vAlign w:val="center"/>
          </w:tcPr>
          <w:p w14:paraId="159680F0" w14:textId="77777777" w:rsidR="00154FAA" w:rsidRDefault="00000000">
            <w:pPr>
              <w:spacing w:line="240" w:lineRule="auto"/>
              <w:jc w:val="center"/>
              <w:rPr>
                <w:rFonts w:ascii="Times New Roman" w:eastAsia="SimSun" w:hAnsi="Times New Roman" w:cs="Times New Roman"/>
                <w:lang w:eastAsia="zh-Hans"/>
              </w:rPr>
            </w:pPr>
            <w:proofErr w:type="spellStart"/>
            <w:r>
              <w:rPr>
                <w:rFonts w:ascii="Times New Roman" w:hAnsi="Times New Roman" w:cs="Times New Roman"/>
              </w:rPr>
              <w:t>Маса</w:t>
            </w:r>
            <w:proofErr w:type="spellEnd"/>
            <w:r>
              <w:rPr>
                <w:rFonts w:ascii="Times New Roman" w:hAnsi="Times New Roman" w:cs="Times New Roman"/>
              </w:rPr>
              <w:t xml:space="preserve"> </w:t>
            </w:r>
            <w:proofErr w:type="spellStart"/>
            <w:r>
              <w:rPr>
                <w:rFonts w:ascii="Times New Roman" w:hAnsi="Times New Roman" w:cs="Times New Roman"/>
              </w:rPr>
              <w:t>тіла</w:t>
            </w:r>
            <w:proofErr w:type="spellEnd"/>
            <w:r>
              <w:rPr>
                <w:rFonts w:ascii="Times New Roman" w:hAnsi="Times New Roman" w:cs="Times New Roman"/>
              </w:rPr>
              <w:t xml:space="preserve"> (кг)</w:t>
            </w:r>
          </w:p>
        </w:tc>
        <w:tc>
          <w:tcPr>
            <w:tcW w:w="2182" w:type="dxa"/>
            <w:vAlign w:val="center"/>
          </w:tcPr>
          <w:p w14:paraId="49DD43C4"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c>
          <w:tcPr>
            <w:tcW w:w="2214" w:type="dxa"/>
            <w:vAlign w:val="center"/>
          </w:tcPr>
          <w:p w14:paraId="487D821B" w14:textId="77777777" w:rsidR="00154FAA" w:rsidRDefault="00000000">
            <w:pPr>
              <w:spacing w:line="240" w:lineRule="auto"/>
              <w:jc w:val="center"/>
              <w:rPr>
                <w:rFonts w:ascii="Times New Roman" w:eastAsia="SimSun" w:hAnsi="Times New Roman" w:cs="Times New Roman"/>
                <w:sz w:val="21"/>
                <w:szCs w:val="21"/>
                <w:lang w:eastAsia="zh-Hans"/>
              </w:rPr>
            </w:pPr>
            <w:proofErr w:type="spellStart"/>
            <w:r>
              <w:rPr>
                <w:rFonts w:ascii="Times New Roman" w:hAnsi="Times New Roman" w:cs="Times New Roman"/>
              </w:rPr>
              <w:t>Висота</w:t>
            </w:r>
            <w:proofErr w:type="spellEnd"/>
            <w:r>
              <w:rPr>
                <w:rFonts w:ascii="Times New Roman" w:hAnsi="Times New Roman" w:cs="Times New Roman"/>
              </w:rPr>
              <w:t xml:space="preserve"> (М)</w:t>
            </w:r>
          </w:p>
        </w:tc>
        <w:tc>
          <w:tcPr>
            <w:tcW w:w="1500" w:type="dxa"/>
            <w:vAlign w:val="center"/>
          </w:tcPr>
          <w:p w14:paraId="11F51FBA"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4ACCBF9C" w14:textId="77777777">
        <w:tc>
          <w:tcPr>
            <w:tcW w:w="2626" w:type="dxa"/>
            <w:vAlign w:val="center"/>
          </w:tcPr>
          <w:p w14:paraId="30C85E1A" w14:textId="77777777" w:rsidR="00154FAA" w:rsidRDefault="00000000">
            <w:pPr>
              <w:spacing w:line="240" w:lineRule="auto"/>
              <w:jc w:val="center"/>
              <w:rPr>
                <w:rFonts w:ascii="Times New Roman" w:eastAsia="SimSun" w:hAnsi="Times New Roman" w:cs="Times New Roman"/>
                <w:lang w:eastAsia="zh-Hans"/>
              </w:rPr>
            </w:pPr>
            <w:proofErr w:type="spellStart"/>
            <w:r>
              <w:rPr>
                <w:rFonts w:ascii="Times New Roman" w:hAnsi="Times New Roman" w:cs="Times New Roman"/>
              </w:rPr>
              <w:t>Кількість</w:t>
            </w:r>
            <w:proofErr w:type="spellEnd"/>
            <w:r>
              <w:rPr>
                <w:rFonts w:ascii="Times New Roman" w:hAnsi="Times New Roman" w:cs="Times New Roman"/>
              </w:rPr>
              <w:t xml:space="preserve"> </w:t>
            </w:r>
            <w:proofErr w:type="spellStart"/>
            <w:r>
              <w:rPr>
                <w:rFonts w:ascii="Times New Roman" w:hAnsi="Times New Roman" w:cs="Times New Roman"/>
              </w:rPr>
              <w:t>падінь</w:t>
            </w:r>
            <w:proofErr w:type="spellEnd"/>
            <w:r>
              <w:rPr>
                <w:rFonts w:ascii="Times New Roman" w:hAnsi="Times New Roman" w:cs="Times New Roman"/>
              </w:rPr>
              <w:t xml:space="preserve"> за </w:t>
            </w:r>
            <w:proofErr w:type="spellStart"/>
            <w:r>
              <w:rPr>
                <w:rFonts w:ascii="Times New Roman" w:hAnsi="Times New Roman" w:cs="Times New Roman"/>
              </w:rPr>
              <w:t>останній</w:t>
            </w:r>
            <w:proofErr w:type="spellEnd"/>
            <w:r>
              <w:rPr>
                <w:rFonts w:ascii="Times New Roman" w:hAnsi="Times New Roman" w:cs="Times New Roman"/>
              </w:rPr>
              <w:t xml:space="preserve"> 1 </w:t>
            </w:r>
            <w:proofErr w:type="spellStart"/>
            <w:r>
              <w:rPr>
                <w:rFonts w:ascii="Times New Roman" w:hAnsi="Times New Roman" w:cs="Times New Roman"/>
              </w:rPr>
              <w:t>рік</w:t>
            </w:r>
            <w:proofErr w:type="spellEnd"/>
          </w:p>
        </w:tc>
        <w:tc>
          <w:tcPr>
            <w:tcW w:w="2182" w:type="dxa"/>
            <w:vAlign w:val="center"/>
          </w:tcPr>
          <w:p w14:paraId="11CEDA0C"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c>
          <w:tcPr>
            <w:tcW w:w="2214" w:type="dxa"/>
            <w:vAlign w:val="center"/>
          </w:tcPr>
          <w:p w14:paraId="478FC697" w14:textId="77777777" w:rsidR="00154FAA" w:rsidRDefault="00000000">
            <w:pPr>
              <w:spacing w:line="240" w:lineRule="auto"/>
              <w:jc w:val="center"/>
              <w:rPr>
                <w:rFonts w:ascii="Times New Roman" w:eastAsia="SimSun" w:hAnsi="Times New Roman" w:cs="Times New Roman"/>
                <w:sz w:val="21"/>
                <w:szCs w:val="21"/>
                <w:lang w:val="en-US" w:eastAsia="zh-Hans"/>
              </w:rPr>
            </w:pPr>
            <w:r>
              <w:rPr>
                <w:rFonts w:ascii="Times New Roman" w:hAnsi="Times New Roman" w:cs="Times New Roman"/>
              </w:rPr>
              <w:t xml:space="preserve">переломи в </w:t>
            </w:r>
            <w:proofErr w:type="spellStart"/>
            <w:r>
              <w:rPr>
                <w:rFonts w:ascii="Times New Roman" w:hAnsi="Times New Roman" w:cs="Times New Roman"/>
              </w:rPr>
              <w:t>анамнезі</w:t>
            </w:r>
            <w:proofErr w:type="spellEnd"/>
          </w:p>
        </w:tc>
        <w:tc>
          <w:tcPr>
            <w:tcW w:w="1500" w:type="dxa"/>
            <w:vAlign w:val="center"/>
          </w:tcPr>
          <w:p w14:paraId="71C26C97"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06D29867" w14:textId="77777777">
        <w:tc>
          <w:tcPr>
            <w:tcW w:w="2626" w:type="dxa"/>
            <w:vAlign w:val="center"/>
          </w:tcPr>
          <w:p w14:paraId="2BDFAD19" w14:textId="77777777" w:rsidR="00154FAA" w:rsidRDefault="00000000">
            <w:pPr>
              <w:spacing w:line="240" w:lineRule="auto"/>
              <w:jc w:val="center"/>
              <w:rPr>
                <w:rFonts w:ascii="Times New Roman" w:eastAsia="SimSun" w:hAnsi="Times New Roman" w:cs="Times New Roman"/>
                <w:lang w:eastAsia="zh-Hans"/>
              </w:rPr>
            </w:pPr>
            <w:r>
              <w:rPr>
                <w:rFonts w:ascii="Times New Roman" w:hAnsi="Times New Roman" w:cs="Times New Roman"/>
              </w:rPr>
              <w:t xml:space="preserve">в </w:t>
            </w:r>
            <w:proofErr w:type="spellStart"/>
            <w:r>
              <w:rPr>
                <w:rFonts w:ascii="Times New Roman" w:hAnsi="Times New Roman" w:cs="Times New Roman"/>
              </w:rPr>
              <w:t>анамнезі</w:t>
            </w:r>
            <w:proofErr w:type="spellEnd"/>
            <w:r>
              <w:rPr>
                <w:rFonts w:ascii="Times New Roman" w:hAnsi="Times New Roman" w:cs="Times New Roman"/>
              </w:rPr>
              <w:t xml:space="preserve"> </w:t>
            </w:r>
            <w:proofErr w:type="spellStart"/>
            <w:r>
              <w:rPr>
                <w:rFonts w:ascii="Times New Roman" w:hAnsi="Times New Roman" w:cs="Times New Roman"/>
              </w:rPr>
              <w:t>перенесені</w:t>
            </w:r>
            <w:proofErr w:type="spellEnd"/>
            <w:r>
              <w:rPr>
                <w:rFonts w:ascii="Times New Roman" w:hAnsi="Times New Roman" w:cs="Times New Roman"/>
              </w:rPr>
              <w:t xml:space="preserve"> </w:t>
            </w:r>
            <w:proofErr w:type="spellStart"/>
            <w:r>
              <w:rPr>
                <w:rFonts w:ascii="Times New Roman" w:hAnsi="Times New Roman" w:cs="Times New Roman"/>
              </w:rPr>
              <w:t>чи</w:t>
            </w:r>
            <w:proofErr w:type="spellEnd"/>
            <w:r>
              <w:rPr>
                <w:rFonts w:ascii="Times New Roman" w:hAnsi="Times New Roman" w:cs="Times New Roman"/>
              </w:rPr>
              <w:t xml:space="preserve"> </w:t>
            </w:r>
            <w:proofErr w:type="spellStart"/>
            <w:r>
              <w:rPr>
                <w:rFonts w:ascii="Times New Roman" w:hAnsi="Times New Roman" w:cs="Times New Roman"/>
              </w:rPr>
              <w:t>ні</w:t>
            </w:r>
            <w:proofErr w:type="spellEnd"/>
            <w:r>
              <w:rPr>
                <w:rFonts w:ascii="Times New Roman" w:hAnsi="Times New Roman" w:cs="Times New Roman"/>
              </w:rPr>
              <w:t xml:space="preserve"> </w:t>
            </w:r>
            <w:proofErr w:type="spellStart"/>
            <w:r>
              <w:rPr>
                <w:rFonts w:ascii="Times New Roman" w:hAnsi="Times New Roman" w:cs="Times New Roman"/>
              </w:rPr>
              <w:t>операції</w:t>
            </w:r>
            <w:proofErr w:type="spellEnd"/>
            <w:r>
              <w:rPr>
                <w:rFonts w:ascii="Times New Roman" w:hAnsi="Times New Roman" w:cs="Times New Roman"/>
              </w:rPr>
              <w:t xml:space="preserve"> з приводу </w:t>
            </w:r>
            <w:proofErr w:type="spellStart"/>
            <w:r>
              <w:rPr>
                <w:rFonts w:ascii="Times New Roman" w:hAnsi="Times New Roman" w:cs="Times New Roman"/>
              </w:rPr>
              <w:t>переломів</w:t>
            </w:r>
            <w:proofErr w:type="spellEnd"/>
            <w:r>
              <w:rPr>
                <w:rFonts w:ascii="Times New Roman" w:hAnsi="Times New Roman" w:cs="Times New Roman"/>
              </w:rPr>
              <w:t xml:space="preserve"> хребта</w:t>
            </w:r>
          </w:p>
        </w:tc>
        <w:tc>
          <w:tcPr>
            <w:tcW w:w="2182" w:type="dxa"/>
            <w:vAlign w:val="center"/>
          </w:tcPr>
          <w:p w14:paraId="3F00615D"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c>
          <w:tcPr>
            <w:tcW w:w="2214" w:type="dxa"/>
            <w:vAlign w:val="center"/>
          </w:tcPr>
          <w:p w14:paraId="0CA3F8FE" w14:textId="77777777" w:rsidR="00154FAA" w:rsidRDefault="00000000">
            <w:pPr>
              <w:spacing w:line="24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тривалість</w:t>
            </w:r>
            <w:proofErr w:type="spellEnd"/>
            <w:r>
              <w:rPr>
                <w:rFonts w:ascii="Times New Roman" w:hAnsi="Times New Roman" w:cs="Times New Roman"/>
              </w:rPr>
              <w:t xml:space="preserve"> </w:t>
            </w:r>
            <w:proofErr w:type="spellStart"/>
            <w:r>
              <w:rPr>
                <w:rFonts w:ascii="Times New Roman" w:hAnsi="Times New Roman" w:cs="Times New Roman"/>
              </w:rPr>
              <w:t>захворювання</w:t>
            </w:r>
            <w:proofErr w:type="spellEnd"/>
          </w:p>
        </w:tc>
        <w:tc>
          <w:tcPr>
            <w:tcW w:w="1500" w:type="dxa"/>
            <w:vAlign w:val="center"/>
          </w:tcPr>
          <w:p w14:paraId="0993D156"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144B2887" w14:textId="77777777">
        <w:tc>
          <w:tcPr>
            <w:tcW w:w="2626" w:type="dxa"/>
            <w:vAlign w:val="center"/>
          </w:tcPr>
          <w:p w14:paraId="582D57D2" w14:textId="77777777" w:rsidR="00154FAA" w:rsidRDefault="00000000">
            <w:pPr>
              <w:spacing w:line="240" w:lineRule="auto"/>
              <w:jc w:val="center"/>
              <w:rPr>
                <w:rFonts w:ascii="Times New Roman" w:eastAsia="SimSun" w:hAnsi="Times New Roman" w:cs="Times New Roman"/>
                <w:lang w:val="en-US" w:eastAsia="zh-Hans"/>
              </w:rPr>
            </w:pPr>
            <w:proofErr w:type="spellStart"/>
            <w:r>
              <w:rPr>
                <w:rFonts w:ascii="Times New Roman" w:hAnsi="Times New Roman" w:cs="Times New Roman"/>
              </w:rPr>
              <w:t>місце</w:t>
            </w:r>
            <w:proofErr w:type="spellEnd"/>
            <w:r>
              <w:rPr>
                <w:rFonts w:ascii="Times New Roman" w:hAnsi="Times New Roman" w:cs="Times New Roman"/>
              </w:rPr>
              <w:t xml:space="preserve"> </w:t>
            </w:r>
            <w:proofErr w:type="spellStart"/>
            <w:r>
              <w:rPr>
                <w:rFonts w:ascii="Times New Roman" w:hAnsi="Times New Roman" w:cs="Times New Roman"/>
              </w:rPr>
              <w:t>виникнення</w:t>
            </w:r>
            <w:proofErr w:type="spellEnd"/>
            <w:r>
              <w:rPr>
                <w:rFonts w:ascii="Times New Roman" w:hAnsi="Times New Roman" w:cs="Times New Roman"/>
              </w:rPr>
              <w:t xml:space="preserve"> </w:t>
            </w:r>
            <w:proofErr w:type="spellStart"/>
            <w:r>
              <w:rPr>
                <w:rFonts w:ascii="Times New Roman" w:hAnsi="Times New Roman" w:cs="Times New Roman"/>
              </w:rPr>
              <w:t>захворювання</w:t>
            </w:r>
            <w:proofErr w:type="spellEnd"/>
          </w:p>
        </w:tc>
        <w:tc>
          <w:tcPr>
            <w:tcW w:w="2182" w:type="dxa"/>
            <w:vAlign w:val="center"/>
          </w:tcPr>
          <w:p w14:paraId="5E8EFA2A"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c>
          <w:tcPr>
            <w:tcW w:w="2214" w:type="dxa"/>
            <w:vAlign w:val="center"/>
          </w:tcPr>
          <w:p w14:paraId="2E200629" w14:textId="77777777" w:rsidR="00154FAA" w:rsidRDefault="00154FAA">
            <w:pPr>
              <w:spacing w:line="240" w:lineRule="auto"/>
              <w:jc w:val="center"/>
              <w:rPr>
                <w:rFonts w:ascii="Times New Roman" w:eastAsia="SimSun" w:hAnsi="Times New Roman" w:cs="Times New Roman"/>
                <w:sz w:val="21"/>
                <w:szCs w:val="21"/>
                <w:lang w:val="en-US" w:eastAsia="zh-Hans"/>
              </w:rPr>
            </w:pPr>
          </w:p>
        </w:tc>
        <w:tc>
          <w:tcPr>
            <w:tcW w:w="1500" w:type="dxa"/>
            <w:vAlign w:val="center"/>
          </w:tcPr>
          <w:p w14:paraId="1D9911C3"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r w:rsidR="00154FAA" w14:paraId="7C9EEEFF" w14:textId="77777777">
        <w:tc>
          <w:tcPr>
            <w:tcW w:w="2626" w:type="dxa"/>
            <w:vAlign w:val="center"/>
          </w:tcPr>
          <w:p w14:paraId="225E8FD9" w14:textId="77777777" w:rsidR="00154FAA" w:rsidRDefault="00000000">
            <w:pPr>
              <w:spacing w:line="240" w:lineRule="auto"/>
              <w:jc w:val="center"/>
              <w:rPr>
                <w:rFonts w:ascii="Times New Roman" w:eastAsia="SimSun" w:hAnsi="Times New Roman" w:cs="Times New Roman"/>
                <w:sz w:val="21"/>
                <w:szCs w:val="21"/>
                <w:lang w:eastAsia="zh-Hans"/>
              </w:rPr>
            </w:pPr>
            <w:proofErr w:type="spellStart"/>
            <w:r>
              <w:rPr>
                <w:rFonts w:ascii="Times New Roman" w:hAnsi="Times New Roman" w:cs="Times New Roman"/>
              </w:rPr>
              <w:t>Історія</w:t>
            </w:r>
            <w:proofErr w:type="spellEnd"/>
            <w:r>
              <w:rPr>
                <w:rFonts w:ascii="Times New Roman" w:hAnsi="Times New Roman" w:cs="Times New Roman"/>
              </w:rPr>
              <w:t xml:space="preserve"> </w:t>
            </w:r>
            <w:proofErr w:type="spellStart"/>
            <w:r>
              <w:rPr>
                <w:rFonts w:ascii="Times New Roman" w:hAnsi="Times New Roman" w:cs="Times New Roman"/>
              </w:rPr>
              <w:t>прийому</w:t>
            </w:r>
            <w:proofErr w:type="spellEnd"/>
            <w:r>
              <w:rPr>
                <w:rFonts w:ascii="Times New Roman" w:hAnsi="Times New Roman" w:cs="Times New Roman"/>
              </w:rPr>
              <w:t xml:space="preserve"> </w:t>
            </w:r>
            <w:proofErr w:type="spellStart"/>
            <w:r>
              <w:rPr>
                <w:rFonts w:ascii="Times New Roman" w:hAnsi="Times New Roman" w:cs="Times New Roman"/>
              </w:rPr>
              <w:t>ліків</w:t>
            </w:r>
            <w:proofErr w:type="spellEnd"/>
            <w:r>
              <w:rPr>
                <w:rFonts w:ascii="Times New Roman" w:hAnsi="Times New Roman" w:cs="Times New Roman"/>
              </w:rPr>
              <w:t xml:space="preserve"> </w:t>
            </w:r>
            <w:proofErr w:type="spellStart"/>
            <w:r>
              <w:rPr>
                <w:rFonts w:ascii="Times New Roman" w:hAnsi="Times New Roman" w:cs="Times New Roman"/>
              </w:rPr>
              <w:t>від</w:t>
            </w:r>
            <w:proofErr w:type="spellEnd"/>
            <w:r>
              <w:rPr>
                <w:rFonts w:ascii="Times New Roman" w:hAnsi="Times New Roman" w:cs="Times New Roman"/>
              </w:rPr>
              <w:t xml:space="preserve"> остеопорозу</w:t>
            </w:r>
          </w:p>
        </w:tc>
        <w:tc>
          <w:tcPr>
            <w:tcW w:w="2182" w:type="dxa"/>
            <w:vAlign w:val="center"/>
          </w:tcPr>
          <w:p w14:paraId="20C13247"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c>
          <w:tcPr>
            <w:tcW w:w="2214" w:type="dxa"/>
            <w:vAlign w:val="center"/>
          </w:tcPr>
          <w:p w14:paraId="2EB29B58" w14:textId="77777777" w:rsidR="00154FAA" w:rsidRDefault="00154FAA">
            <w:pPr>
              <w:spacing w:line="240" w:lineRule="auto"/>
              <w:jc w:val="center"/>
              <w:rPr>
                <w:rFonts w:ascii="Times New Roman" w:eastAsia="SimSun" w:hAnsi="Times New Roman" w:cs="Times New Roman"/>
                <w:sz w:val="21"/>
                <w:szCs w:val="21"/>
                <w:lang w:eastAsia="zh-Hans"/>
              </w:rPr>
            </w:pPr>
          </w:p>
        </w:tc>
        <w:tc>
          <w:tcPr>
            <w:tcW w:w="1500" w:type="dxa"/>
            <w:vAlign w:val="center"/>
          </w:tcPr>
          <w:p w14:paraId="14FE58BC" w14:textId="77777777" w:rsidR="00154FAA" w:rsidRDefault="00154FAA">
            <w:pPr>
              <w:spacing w:line="240" w:lineRule="auto"/>
              <w:jc w:val="center"/>
              <w:rPr>
                <w:rFonts w:ascii="Times New Roman Regular" w:eastAsia="SimSun" w:hAnsi="Times New Roman Regular" w:cs="Times New Roman Regular" w:hint="eastAsia"/>
                <w:sz w:val="21"/>
                <w:szCs w:val="21"/>
                <w:lang w:eastAsia="zh-Hans"/>
              </w:rPr>
            </w:pPr>
          </w:p>
        </w:tc>
      </w:tr>
      <w:tr w:rsidR="00154FAA" w14:paraId="6B8E8E58" w14:textId="77777777">
        <w:tc>
          <w:tcPr>
            <w:tcW w:w="2626" w:type="dxa"/>
            <w:vAlign w:val="center"/>
          </w:tcPr>
          <w:p w14:paraId="7843B082" w14:textId="77777777" w:rsidR="00154FAA" w:rsidRDefault="00000000">
            <w:pPr>
              <w:spacing w:line="240" w:lineRule="auto"/>
              <w:jc w:val="center"/>
              <w:rPr>
                <w:rFonts w:ascii="Times New Roman" w:eastAsia="SimSun" w:hAnsi="Times New Roman" w:cs="Times New Roman"/>
                <w:sz w:val="21"/>
                <w:szCs w:val="21"/>
                <w:lang w:val="en-US" w:eastAsia="zh-Hans"/>
              </w:rPr>
            </w:pPr>
            <w:proofErr w:type="spellStart"/>
            <w:r>
              <w:rPr>
                <w:rFonts w:ascii="Times New Roman" w:hAnsi="Times New Roman" w:cs="Times New Roman"/>
              </w:rPr>
              <w:t>Супутні</w:t>
            </w:r>
            <w:proofErr w:type="spellEnd"/>
            <w:r>
              <w:rPr>
                <w:rFonts w:ascii="Times New Roman" w:hAnsi="Times New Roman" w:cs="Times New Roman"/>
              </w:rPr>
              <w:t xml:space="preserve"> </w:t>
            </w:r>
            <w:proofErr w:type="spellStart"/>
            <w:r>
              <w:rPr>
                <w:rFonts w:ascii="Times New Roman" w:hAnsi="Times New Roman" w:cs="Times New Roman"/>
              </w:rPr>
              <w:t>захворювання</w:t>
            </w:r>
            <w:proofErr w:type="spellEnd"/>
          </w:p>
        </w:tc>
        <w:tc>
          <w:tcPr>
            <w:tcW w:w="2182" w:type="dxa"/>
            <w:vAlign w:val="center"/>
          </w:tcPr>
          <w:p w14:paraId="57D75F70"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c>
          <w:tcPr>
            <w:tcW w:w="2214" w:type="dxa"/>
            <w:vAlign w:val="center"/>
          </w:tcPr>
          <w:p w14:paraId="7C754165"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c>
          <w:tcPr>
            <w:tcW w:w="1500" w:type="dxa"/>
            <w:vAlign w:val="center"/>
          </w:tcPr>
          <w:p w14:paraId="395ACD9B" w14:textId="77777777" w:rsidR="00154FAA" w:rsidRDefault="00154FAA">
            <w:pPr>
              <w:spacing w:line="240" w:lineRule="auto"/>
              <w:jc w:val="center"/>
              <w:rPr>
                <w:rFonts w:ascii="Times New Roman Regular" w:eastAsia="SimSun" w:hAnsi="Times New Roman Regular" w:cs="Times New Roman Regular" w:hint="eastAsia"/>
                <w:sz w:val="21"/>
                <w:szCs w:val="21"/>
                <w:lang w:val="en-US" w:eastAsia="zh-Hans"/>
              </w:rPr>
            </w:pPr>
          </w:p>
        </w:tc>
      </w:tr>
    </w:tbl>
    <w:p w14:paraId="56F7BA68" w14:textId="77777777" w:rsidR="00154FAA" w:rsidRDefault="00000000">
      <w:pPr>
        <w:tabs>
          <w:tab w:val="left" w:pos="0"/>
        </w:tabs>
        <w:spacing w:after="0" w:line="360" w:lineRule="auto"/>
        <w:jc w:val="both"/>
        <w:rPr>
          <w:rFonts w:ascii="Times New Roman" w:hAnsi="Times New Roman" w:cs="Times New Roman"/>
          <w:b/>
          <w:color w:val="000000" w:themeColor="text1"/>
          <w:sz w:val="28"/>
          <w:szCs w:val="28"/>
          <w:lang w:val="en-US" w:eastAsia="zh-Hans"/>
        </w:rPr>
      </w:pPr>
      <w:r>
        <w:rPr>
          <w:rFonts w:ascii="Times New Roman" w:hAnsi="Times New Roman" w:cs="Times New Roman"/>
          <w:b/>
          <w:color w:val="000000" w:themeColor="text1"/>
          <w:sz w:val="28"/>
          <w:szCs w:val="28"/>
          <w:lang w:val="en-US" w:eastAsia="zh-Hans"/>
        </w:rPr>
        <w:br w:type="textWrapping" w:clear="all"/>
      </w:r>
    </w:p>
    <w:p w14:paraId="78B70C1B"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en-US" w:eastAsia="zh-Hans"/>
        </w:rPr>
      </w:pPr>
    </w:p>
    <w:p w14:paraId="21587055"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en-US" w:eastAsia="zh-Hans"/>
        </w:rPr>
      </w:pPr>
    </w:p>
    <w:p w14:paraId="58DA1E8E"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en-US" w:eastAsia="zh-Hans"/>
        </w:rPr>
      </w:pPr>
    </w:p>
    <w:p w14:paraId="42D317D6"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en-US" w:eastAsia="zh-Hans"/>
        </w:rPr>
      </w:pPr>
    </w:p>
    <w:p w14:paraId="374635F3"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en-US" w:eastAsia="zh-Hans"/>
        </w:rPr>
      </w:pPr>
    </w:p>
    <w:p w14:paraId="1B907083"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en-US" w:eastAsia="zh-Hans"/>
        </w:rPr>
      </w:pPr>
    </w:p>
    <w:p w14:paraId="0F392523" w14:textId="77777777" w:rsidR="00154FAA" w:rsidRDefault="00000000">
      <w:pPr>
        <w:tabs>
          <w:tab w:val="left" w:pos="0"/>
        </w:tabs>
        <w:spacing w:after="0" w:line="360" w:lineRule="auto"/>
        <w:jc w:val="right"/>
        <w:rPr>
          <w:rFonts w:ascii="Times New Roman" w:hAnsi="Times New Roman" w:cs="Times New Roman"/>
          <w:b/>
          <w:color w:val="000000" w:themeColor="text1"/>
          <w:sz w:val="28"/>
          <w:szCs w:val="28"/>
          <w:lang w:val="uk-UA" w:eastAsia="zh-Hans"/>
        </w:rPr>
      </w:pPr>
      <w:proofErr w:type="spellStart"/>
      <w:r>
        <w:rPr>
          <w:rFonts w:ascii="Times New Roman" w:hAnsi="Times New Roman" w:cs="Times New Roman"/>
          <w:b/>
          <w:color w:val="000000" w:themeColor="text1"/>
          <w:sz w:val="28"/>
          <w:szCs w:val="28"/>
          <w:lang w:eastAsia="zh-Hans"/>
        </w:rPr>
        <w:t>Додаток</w:t>
      </w:r>
      <w:proofErr w:type="spellEnd"/>
      <w:r>
        <w:rPr>
          <w:rFonts w:ascii="Times New Roman" w:hAnsi="Times New Roman" w:cs="Times New Roman"/>
          <w:b/>
          <w:color w:val="000000" w:themeColor="text1"/>
          <w:sz w:val="28"/>
          <w:szCs w:val="28"/>
          <w:lang w:eastAsia="zh-Hans"/>
        </w:rPr>
        <w:t xml:space="preserve"> </w:t>
      </w:r>
      <w:r>
        <w:rPr>
          <w:rFonts w:ascii="Times New Roman" w:hAnsi="Times New Roman" w:cs="Times New Roman"/>
          <w:b/>
          <w:color w:val="000000" w:themeColor="text1"/>
          <w:sz w:val="28"/>
          <w:szCs w:val="28"/>
          <w:lang w:val="uk-UA" w:eastAsia="zh-Hans"/>
        </w:rPr>
        <w:t>4</w:t>
      </w:r>
    </w:p>
    <w:p w14:paraId="1E527780" w14:textId="77777777" w:rsidR="00154FAA" w:rsidRDefault="00000000">
      <w:pPr>
        <w:tabs>
          <w:tab w:val="left" w:pos="0"/>
        </w:tabs>
        <w:spacing w:after="0" w:line="360" w:lineRule="auto"/>
        <w:jc w:val="center"/>
        <w:rPr>
          <w:rFonts w:ascii="Times New Roman" w:hAnsi="Times New Roman" w:cs="Times New Roman"/>
          <w:b/>
          <w:color w:val="000000" w:themeColor="text1"/>
          <w:sz w:val="28"/>
          <w:szCs w:val="28"/>
          <w:lang w:val="uk-UA" w:eastAsia="zh-Hans"/>
        </w:rPr>
      </w:pPr>
      <w:r>
        <w:rPr>
          <w:rFonts w:ascii="Times New Roman" w:hAnsi="Times New Roman" w:cs="Times New Roman"/>
          <w:b/>
          <w:color w:val="000000" w:themeColor="text1"/>
          <w:sz w:val="28"/>
          <w:szCs w:val="28"/>
          <w:lang w:val="uk-UA" w:eastAsia="zh-Hans"/>
        </w:rPr>
        <w:lastRenderedPageBreak/>
        <w:t>Сертифікат учасника конференції:</w:t>
      </w:r>
    </w:p>
    <w:p w14:paraId="5CBF1D6D" w14:textId="77777777" w:rsidR="00154FAA" w:rsidRDefault="00000000">
      <w:pPr>
        <w:tabs>
          <w:tab w:val="left" w:pos="0"/>
        </w:tabs>
        <w:spacing w:after="0" w:line="360" w:lineRule="auto"/>
        <w:jc w:val="center"/>
        <w:rPr>
          <w:rFonts w:ascii="Times New Roman" w:hAnsi="Times New Roman" w:cs="Times New Roman"/>
          <w:b/>
          <w:color w:val="000000" w:themeColor="text1"/>
          <w:sz w:val="28"/>
          <w:szCs w:val="28"/>
          <w:lang w:val="uk-UA" w:eastAsia="zh-Hans"/>
        </w:rPr>
      </w:pPr>
      <w:r>
        <w:rPr>
          <w:rFonts w:ascii="Times New Roman" w:hAnsi="Times New Roman" w:cs="Times New Roman"/>
          <w:b/>
          <w:noProof/>
          <w:color w:val="000000" w:themeColor="text1"/>
          <w:sz w:val="28"/>
          <w:szCs w:val="28"/>
          <w:lang w:val="uk-UA" w:eastAsia="zh-Hans"/>
        </w:rPr>
        <w:drawing>
          <wp:inline distT="0" distB="0" distL="0" distR="0" wp14:anchorId="7A1C2E63" wp14:editId="262C83C7">
            <wp:extent cx="4257675" cy="3052445"/>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4270711" cy="3061747"/>
                    </a:xfrm>
                    <a:prstGeom prst="rect">
                      <a:avLst/>
                    </a:prstGeom>
                    <a:noFill/>
                  </pic:spPr>
                </pic:pic>
              </a:graphicData>
            </a:graphic>
          </wp:inline>
        </w:drawing>
      </w:r>
    </w:p>
    <w:p w14:paraId="2AD8B3B8" w14:textId="77777777" w:rsidR="00154FAA" w:rsidRDefault="00154FAA">
      <w:pPr>
        <w:tabs>
          <w:tab w:val="left" w:pos="0"/>
        </w:tabs>
        <w:spacing w:after="0" w:line="360" w:lineRule="auto"/>
        <w:jc w:val="center"/>
        <w:rPr>
          <w:rFonts w:ascii="Times New Roman" w:hAnsi="Times New Roman" w:cs="Times New Roman"/>
          <w:b/>
          <w:color w:val="000000" w:themeColor="text1"/>
          <w:sz w:val="28"/>
          <w:szCs w:val="28"/>
          <w:lang w:val="uk-UA" w:eastAsia="zh-Hans"/>
        </w:rPr>
      </w:pPr>
    </w:p>
    <w:p w14:paraId="56735A81" w14:textId="77777777" w:rsidR="00154FAA" w:rsidRDefault="00154FAA">
      <w:pPr>
        <w:tabs>
          <w:tab w:val="left" w:pos="0"/>
        </w:tabs>
        <w:spacing w:after="0" w:line="360" w:lineRule="auto"/>
        <w:jc w:val="center"/>
        <w:rPr>
          <w:rFonts w:ascii="Times New Roman" w:hAnsi="Times New Roman" w:cs="Times New Roman"/>
          <w:b/>
          <w:color w:val="000000" w:themeColor="text1"/>
          <w:sz w:val="28"/>
          <w:szCs w:val="28"/>
          <w:lang w:val="uk-UA" w:eastAsia="zh-Hans"/>
        </w:rPr>
      </w:pPr>
    </w:p>
    <w:p w14:paraId="2263FDB4" w14:textId="77777777" w:rsidR="00154FAA" w:rsidRDefault="00154FAA">
      <w:pPr>
        <w:tabs>
          <w:tab w:val="left" w:pos="0"/>
        </w:tabs>
        <w:spacing w:after="0" w:line="360" w:lineRule="auto"/>
        <w:jc w:val="center"/>
        <w:rPr>
          <w:rFonts w:ascii="Times New Roman" w:hAnsi="Times New Roman" w:cs="Times New Roman"/>
          <w:b/>
          <w:color w:val="000000" w:themeColor="text1"/>
          <w:sz w:val="28"/>
          <w:szCs w:val="28"/>
          <w:lang w:val="uk-UA" w:eastAsia="zh-Hans"/>
        </w:rPr>
      </w:pPr>
    </w:p>
    <w:p w14:paraId="71089903" w14:textId="77777777" w:rsidR="00154FAA" w:rsidRDefault="00000000">
      <w:pPr>
        <w:tabs>
          <w:tab w:val="left" w:pos="0"/>
        </w:tabs>
        <w:spacing w:after="0" w:line="360" w:lineRule="auto"/>
        <w:jc w:val="right"/>
        <w:rPr>
          <w:rFonts w:ascii="Times New Roman" w:hAnsi="Times New Roman" w:cs="Times New Roman"/>
          <w:b/>
          <w:color w:val="000000" w:themeColor="text1"/>
          <w:sz w:val="28"/>
          <w:szCs w:val="28"/>
          <w:lang w:val="uk-UA" w:eastAsia="zh-Hans"/>
        </w:rPr>
      </w:pPr>
      <w:proofErr w:type="spellStart"/>
      <w:r>
        <w:rPr>
          <w:rFonts w:ascii="Times New Roman" w:hAnsi="Times New Roman" w:cs="Times New Roman"/>
          <w:b/>
          <w:color w:val="000000" w:themeColor="text1"/>
          <w:sz w:val="28"/>
          <w:szCs w:val="28"/>
          <w:lang w:eastAsia="zh-Hans"/>
        </w:rPr>
        <w:t>Додаток</w:t>
      </w:r>
      <w:proofErr w:type="spellEnd"/>
      <w:r>
        <w:rPr>
          <w:rFonts w:ascii="Times New Roman" w:hAnsi="Times New Roman" w:cs="Times New Roman"/>
          <w:b/>
          <w:color w:val="000000" w:themeColor="text1"/>
          <w:sz w:val="28"/>
          <w:szCs w:val="28"/>
          <w:lang w:eastAsia="zh-Hans"/>
        </w:rPr>
        <w:t xml:space="preserve"> </w:t>
      </w:r>
      <w:r>
        <w:rPr>
          <w:rFonts w:ascii="Times New Roman" w:hAnsi="Times New Roman" w:cs="Times New Roman"/>
          <w:b/>
          <w:color w:val="000000" w:themeColor="text1"/>
          <w:sz w:val="28"/>
          <w:szCs w:val="28"/>
          <w:lang w:val="uk-UA" w:eastAsia="zh-Hans"/>
        </w:rPr>
        <w:t>5</w:t>
      </w:r>
    </w:p>
    <w:p w14:paraId="71E2F1E3" w14:textId="77777777" w:rsidR="00154FAA" w:rsidRDefault="00000000">
      <w:pPr>
        <w:tabs>
          <w:tab w:val="left" w:pos="0"/>
        </w:tabs>
        <w:spacing w:after="0" w:line="360" w:lineRule="auto"/>
        <w:jc w:val="center"/>
        <w:rPr>
          <w:rFonts w:ascii="Times New Roman" w:hAnsi="Times New Roman" w:cs="Times New Roman"/>
          <w:b/>
          <w:color w:val="000000" w:themeColor="text1"/>
          <w:sz w:val="28"/>
          <w:szCs w:val="28"/>
          <w:lang w:val="uk-UA" w:eastAsia="zh-Hans"/>
        </w:rPr>
      </w:pPr>
      <w:r>
        <w:rPr>
          <w:rFonts w:ascii="Times New Roman" w:hAnsi="Times New Roman" w:cs="Times New Roman"/>
          <w:b/>
          <w:color w:val="000000" w:themeColor="text1"/>
          <w:sz w:val="28"/>
          <w:szCs w:val="28"/>
          <w:lang w:val="uk-UA" w:eastAsia="zh-Hans"/>
        </w:rPr>
        <w:t>Тези  конференції:</w:t>
      </w:r>
    </w:p>
    <w:p w14:paraId="2A667D97" w14:textId="77777777" w:rsidR="00154FAA" w:rsidRDefault="00000000">
      <w:pPr>
        <w:tabs>
          <w:tab w:val="left" w:pos="0"/>
        </w:tabs>
        <w:spacing w:after="0" w:line="360" w:lineRule="auto"/>
        <w:jc w:val="both"/>
        <w:rPr>
          <w:rFonts w:ascii="Times New Roman" w:hAnsi="Times New Roman" w:cs="Times New Roman"/>
          <w:b/>
          <w:color w:val="000000" w:themeColor="text1"/>
          <w:sz w:val="28"/>
          <w:szCs w:val="28"/>
          <w:lang w:val="uk-UA" w:eastAsia="zh-Hans"/>
        </w:rPr>
      </w:pPr>
      <w:r>
        <w:rPr>
          <w:rFonts w:ascii="Times New Roman" w:hAnsi="Times New Roman" w:cs="Times New Roman"/>
          <w:b/>
          <w:noProof/>
          <w:color w:val="000000" w:themeColor="text1"/>
          <w:sz w:val="28"/>
          <w:szCs w:val="28"/>
          <w:lang w:val="uk-UA" w:eastAsia="zh-Hans"/>
        </w:rPr>
        <w:drawing>
          <wp:inline distT="0" distB="0" distL="0" distR="0" wp14:anchorId="14C82DDB" wp14:editId="5E93E5C0">
            <wp:extent cx="2571115" cy="3662680"/>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pic:cNvPicPr>
                  </pic:nvPicPr>
                  <pic:blipFill>
                    <a:blip r:embed="rId21"/>
                    <a:stretch>
                      <a:fillRect/>
                    </a:stretch>
                  </pic:blipFill>
                  <pic:spPr>
                    <a:xfrm>
                      <a:off x="0" y="0"/>
                      <a:ext cx="2583432" cy="3680220"/>
                    </a:xfrm>
                    <a:prstGeom prst="rect">
                      <a:avLst/>
                    </a:prstGeom>
                  </pic:spPr>
                </pic:pic>
              </a:graphicData>
            </a:graphic>
          </wp:inline>
        </w:drawing>
      </w:r>
      <w:r>
        <w:rPr>
          <w:rFonts w:ascii="Times New Roman" w:hAnsi="Times New Roman" w:cs="Times New Roman"/>
          <w:b/>
          <w:noProof/>
          <w:color w:val="000000" w:themeColor="text1"/>
          <w:sz w:val="28"/>
          <w:szCs w:val="28"/>
          <w:lang w:val="uk-UA" w:eastAsia="zh-Hans"/>
        </w:rPr>
        <w:drawing>
          <wp:inline distT="0" distB="0" distL="0" distR="0" wp14:anchorId="6AE1E39E" wp14:editId="76E621AD">
            <wp:extent cx="2558415" cy="364426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2587194" cy="3685432"/>
                    </a:xfrm>
                    <a:prstGeom prst="rect">
                      <a:avLst/>
                    </a:prstGeom>
                    <a:noFill/>
                  </pic:spPr>
                </pic:pic>
              </a:graphicData>
            </a:graphic>
          </wp:inline>
        </w:drawing>
      </w:r>
    </w:p>
    <w:p w14:paraId="38ECC187" w14:textId="77777777" w:rsidR="00154FAA" w:rsidRDefault="00000000">
      <w:pPr>
        <w:tabs>
          <w:tab w:val="left" w:pos="0"/>
        </w:tabs>
        <w:spacing w:after="0" w:line="360" w:lineRule="auto"/>
        <w:jc w:val="both"/>
        <w:rPr>
          <w:rFonts w:ascii="Times New Roman" w:hAnsi="Times New Roman" w:cs="Times New Roman"/>
          <w:b/>
          <w:color w:val="000000" w:themeColor="text1"/>
          <w:sz w:val="28"/>
          <w:szCs w:val="28"/>
          <w:lang w:val="uk-UA" w:eastAsia="zh-Hans"/>
        </w:rPr>
      </w:pPr>
      <w:r>
        <w:rPr>
          <w:rFonts w:ascii="Times New Roman" w:hAnsi="Times New Roman" w:cs="Times New Roman"/>
          <w:b/>
          <w:noProof/>
          <w:color w:val="000000" w:themeColor="text1"/>
          <w:sz w:val="28"/>
          <w:szCs w:val="28"/>
          <w:lang w:val="uk-UA" w:eastAsia="zh-Hans"/>
        </w:rPr>
        <w:lastRenderedPageBreak/>
        <w:drawing>
          <wp:inline distT="0" distB="0" distL="0" distR="0" wp14:anchorId="75A6DEA8" wp14:editId="1DB8DA21">
            <wp:extent cx="2447925" cy="309118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2466169" cy="3114018"/>
                    </a:xfrm>
                    <a:prstGeom prst="rect">
                      <a:avLst/>
                    </a:prstGeom>
                    <a:noFill/>
                  </pic:spPr>
                </pic:pic>
              </a:graphicData>
            </a:graphic>
          </wp:inline>
        </w:drawing>
      </w:r>
      <w:r>
        <w:rPr>
          <w:rFonts w:ascii="Times New Roman" w:hAnsi="Times New Roman" w:cs="Times New Roman"/>
          <w:b/>
          <w:noProof/>
          <w:color w:val="000000" w:themeColor="text1"/>
          <w:sz w:val="28"/>
          <w:szCs w:val="28"/>
          <w:lang w:val="uk-UA" w:eastAsia="zh-Hans"/>
        </w:rPr>
        <w:drawing>
          <wp:inline distT="0" distB="0" distL="0" distR="0" wp14:anchorId="5794EAA5" wp14:editId="06FAA0CC">
            <wp:extent cx="2263775" cy="3122295"/>
            <wp:effectExtent l="0" t="0" r="3175"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2285592" cy="3151938"/>
                    </a:xfrm>
                    <a:prstGeom prst="rect">
                      <a:avLst/>
                    </a:prstGeom>
                    <a:noFill/>
                  </pic:spPr>
                </pic:pic>
              </a:graphicData>
            </a:graphic>
          </wp:inline>
        </w:drawing>
      </w:r>
    </w:p>
    <w:p w14:paraId="6DC9304E" w14:textId="77777777" w:rsidR="00154FAA" w:rsidRDefault="00000000">
      <w:pPr>
        <w:tabs>
          <w:tab w:val="left" w:pos="0"/>
        </w:tabs>
        <w:spacing w:after="0" w:line="360" w:lineRule="auto"/>
        <w:jc w:val="both"/>
        <w:rPr>
          <w:rFonts w:ascii="Times New Roman" w:hAnsi="Times New Roman" w:cs="Times New Roman"/>
          <w:b/>
          <w:color w:val="000000" w:themeColor="text1"/>
          <w:sz w:val="28"/>
          <w:szCs w:val="28"/>
          <w:lang w:val="uk-UA" w:eastAsia="zh-Hans"/>
        </w:rPr>
      </w:pPr>
      <w:hyperlink r:id="rId25" w:history="1">
        <w:r>
          <w:rPr>
            <w:rStyle w:val="af4"/>
            <w:rFonts w:ascii="Times New Roman" w:hAnsi="Times New Roman" w:cs="Times New Roman"/>
            <w:b/>
            <w:sz w:val="28"/>
            <w:szCs w:val="28"/>
            <w:lang w:val="uk-UA" w:eastAsia="zh-Hans"/>
          </w:rPr>
          <w:t>http://biomedconf.kpi.ua/biosafety/paper/viewFile/27069/15499</w:t>
        </w:r>
      </w:hyperlink>
    </w:p>
    <w:p w14:paraId="5A4F1F7D" w14:textId="77777777" w:rsidR="00154FAA" w:rsidRDefault="00154FAA">
      <w:pPr>
        <w:tabs>
          <w:tab w:val="left" w:pos="0"/>
        </w:tabs>
        <w:spacing w:after="0" w:line="360" w:lineRule="auto"/>
        <w:jc w:val="both"/>
        <w:rPr>
          <w:rFonts w:ascii="Times New Roman" w:hAnsi="Times New Roman" w:cs="Times New Roman"/>
          <w:b/>
          <w:color w:val="000000" w:themeColor="text1"/>
          <w:sz w:val="28"/>
          <w:szCs w:val="28"/>
          <w:lang w:val="uk-UA" w:eastAsia="zh-Hans"/>
        </w:rPr>
      </w:pPr>
    </w:p>
    <w:p w14:paraId="2877E1B1" w14:textId="77777777" w:rsidR="00154FAA" w:rsidRDefault="00154FAA">
      <w:pPr>
        <w:tabs>
          <w:tab w:val="left" w:pos="0"/>
        </w:tabs>
        <w:spacing w:after="0" w:line="360" w:lineRule="auto"/>
        <w:jc w:val="center"/>
        <w:rPr>
          <w:rFonts w:ascii="Times New Roman" w:hAnsi="Times New Roman" w:cs="Times New Roman"/>
          <w:b/>
          <w:color w:val="000000" w:themeColor="text1"/>
          <w:sz w:val="28"/>
          <w:szCs w:val="28"/>
          <w:lang w:val="uk-UA" w:eastAsia="zh-Hans"/>
        </w:rPr>
      </w:pPr>
    </w:p>
    <w:sectPr w:rsidR="00154FA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682EBC" w14:textId="77777777" w:rsidR="00241280" w:rsidRDefault="00241280">
      <w:pPr>
        <w:spacing w:line="240" w:lineRule="auto"/>
      </w:pPr>
      <w:r>
        <w:separator/>
      </w:r>
    </w:p>
  </w:endnote>
  <w:endnote w:type="continuationSeparator" w:id="0">
    <w:p w14:paraId="37ECA1E0" w14:textId="77777777" w:rsidR="00241280" w:rsidRDefault="002412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Regular">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altName w:val="Helvetica Neue"/>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Times New Roman Bold">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Bold Italic">
    <w:altName w:val="Times New Roman"/>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3F9338" w14:textId="77777777" w:rsidR="00241280" w:rsidRDefault="00241280">
      <w:pPr>
        <w:spacing w:after="0"/>
      </w:pPr>
      <w:r>
        <w:separator/>
      </w:r>
    </w:p>
  </w:footnote>
  <w:footnote w:type="continuationSeparator" w:id="0">
    <w:p w14:paraId="6E2B4E51" w14:textId="77777777" w:rsidR="00241280" w:rsidRDefault="00241280">
      <w:pPr>
        <w:spacing w:after="0"/>
      </w:pPr>
      <w:r>
        <w:continuationSeparator/>
      </w:r>
    </w:p>
  </w:footnote>
  <w:footnote w:id="1">
    <w:p w14:paraId="6B498F18" w14:textId="77777777" w:rsidR="00154FAA" w:rsidRDefault="00000000">
      <w:pPr>
        <w:pStyle w:val="ac"/>
        <w:rPr>
          <w:color w:val="000000"/>
        </w:rPr>
      </w:pPr>
      <w:r>
        <w:rPr>
          <w:rStyle w:val="af5"/>
        </w:rPr>
        <w:sym w:font="Symbol" w:char="F02A"/>
      </w:r>
      <w:r>
        <w:t xml:space="preserve"> </w:t>
      </w:r>
      <w:r>
        <w:rPr>
          <w:color w:val="000000"/>
        </w:rPr>
        <w:t>Консультантом не може бути зазначено наукового керівника</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7568108"/>
    </w:sdtPr>
    <w:sdtContent>
      <w:p w14:paraId="54EAC840" w14:textId="77777777" w:rsidR="00154FAA" w:rsidRDefault="00000000">
        <w:pPr>
          <w:pStyle w:val="aa"/>
          <w:jc w:val="right"/>
        </w:pPr>
        <w:r>
          <w:fldChar w:fldCharType="begin"/>
        </w:r>
        <w:r>
          <w:instrText>PAGE   \* MERGEFORMAT</w:instrText>
        </w:r>
        <w:r>
          <w:fldChar w:fldCharType="separate"/>
        </w:r>
        <w:r>
          <w:t>91</w:t>
        </w:r>
        <w:r>
          <w:fldChar w:fldCharType="end"/>
        </w:r>
      </w:p>
    </w:sdtContent>
  </w:sdt>
  <w:p w14:paraId="4E113004" w14:textId="77777777" w:rsidR="00154FAA" w:rsidRDefault="00154FAA">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5C9EA39"/>
    <w:multiLevelType w:val="singleLevel"/>
    <w:tmpl w:val="F5C9EA39"/>
    <w:lvl w:ilvl="0">
      <w:start w:val="1"/>
      <w:numFmt w:val="decimal"/>
      <w:lvlText w:val="%1."/>
      <w:lvlJc w:val="left"/>
      <w:pPr>
        <w:tabs>
          <w:tab w:val="left" w:pos="312"/>
        </w:tabs>
      </w:pPr>
    </w:lvl>
  </w:abstractNum>
  <w:abstractNum w:abstractNumId="1" w15:restartNumberingAfterBreak="0">
    <w:nsid w:val="76DF792C"/>
    <w:multiLevelType w:val="singleLevel"/>
    <w:tmpl w:val="76DF792C"/>
    <w:lvl w:ilvl="0">
      <w:start w:val="1"/>
      <w:numFmt w:val="decimal"/>
      <w:suff w:val="space"/>
      <w:lvlText w:val="%1."/>
      <w:lvlJc w:val="left"/>
      <w:rPr>
        <w:rFonts w:ascii="Times New Roman Regular" w:eastAsiaTheme="minorHAnsi" w:hAnsi="Times New Roman Regular" w:cs="Times New Roman Regular"/>
      </w:rPr>
    </w:lvl>
  </w:abstractNum>
  <w:abstractNum w:abstractNumId="2" w15:restartNumberingAfterBreak="0">
    <w:nsid w:val="7AFEFF37"/>
    <w:multiLevelType w:val="singleLevel"/>
    <w:tmpl w:val="7AFEFF37"/>
    <w:lvl w:ilvl="0">
      <w:start w:val="1"/>
      <w:numFmt w:val="decimal"/>
      <w:suff w:val="space"/>
      <w:lvlText w:val="(%1)"/>
      <w:lvlJc w:val="left"/>
    </w:lvl>
  </w:abstractNum>
  <w:num w:numId="1" w16cid:durableId="1758483243">
    <w:abstractNumId w:val="0"/>
  </w:num>
  <w:num w:numId="2" w16cid:durableId="1473254215">
    <w:abstractNumId w:val="2"/>
  </w:num>
  <w:num w:numId="3" w16cid:durableId="15274495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75B7"/>
    <w:rsid w:val="DF7DDC5A"/>
    <w:rsid w:val="F6B731CD"/>
    <w:rsid w:val="FEB4BBAE"/>
    <w:rsid w:val="FF67B09B"/>
    <w:rsid w:val="00001B10"/>
    <w:rsid w:val="0000323D"/>
    <w:rsid w:val="00003FAF"/>
    <w:rsid w:val="00005E0E"/>
    <w:rsid w:val="00010F21"/>
    <w:rsid w:val="00013868"/>
    <w:rsid w:val="00017FD3"/>
    <w:rsid w:val="00033EC8"/>
    <w:rsid w:val="0003709F"/>
    <w:rsid w:val="000435F8"/>
    <w:rsid w:val="00043FE7"/>
    <w:rsid w:val="00046CBB"/>
    <w:rsid w:val="00050999"/>
    <w:rsid w:val="00053519"/>
    <w:rsid w:val="00054A0C"/>
    <w:rsid w:val="00056364"/>
    <w:rsid w:val="00056A9E"/>
    <w:rsid w:val="00060DB6"/>
    <w:rsid w:val="000619B2"/>
    <w:rsid w:val="00063B5D"/>
    <w:rsid w:val="00064A65"/>
    <w:rsid w:val="0007048F"/>
    <w:rsid w:val="00072ED9"/>
    <w:rsid w:val="00073C62"/>
    <w:rsid w:val="000754EC"/>
    <w:rsid w:val="00081684"/>
    <w:rsid w:val="000932FC"/>
    <w:rsid w:val="00093B82"/>
    <w:rsid w:val="00096A92"/>
    <w:rsid w:val="00097A21"/>
    <w:rsid w:val="000A0036"/>
    <w:rsid w:val="000A070F"/>
    <w:rsid w:val="000A33ED"/>
    <w:rsid w:val="000B3D98"/>
    <w:rsid w:val="000B65EF"/>
    <w:rsid w:val="000B6F39"/>
    <w:rsid w:val="000C1DFA"/>
    <w:rsid w:val="000C21FF"/>
    <w:rsid w:val="000C43CD"/>
    <w:rsid w:val="000C5C42"/>
    <w:rsid w:val="000D5866"/>
    <w:rsid w:val="000D69B2"/>
    <w:rsid w:val="000D71AD"/>
    <w:rsid w:val="000E21C0"/>
    <w:rsid w:val="000E3C12"/>
    <w:rsid w:val="000E72A5"/>
    <w:rsid w:val="000F399A"/>
    <w:rsid w:val="000F5630"/>
    <w:rsid w:val="000F5754"/>
    <w:rsid w:val="000F5C38"/>
    <w:rsid w:val="000F62BB"/>
    <w:rsid w:val="0010356C"/>
    <w:rsid w:val="00104732"/>
    <w:rsid w:val="001077EF"/>
    <w:rsid w:val="0011159B"/>
    <w:rsid w:val="00116C24"/>
    <w:rsid w:val="00116D33"/>
    <w:rsid w:val="00116FA8"/>
    <w:rsid w:val="001203C7"/>
    <w:rsid w:val="00121A98"/>
    <w:rsid w:val="0012281D"/>
    <w:rsid w:val="001303DB"/>
    <w:rsid w:val="00131618"/>
    <w:rsid w:val="00132906"/>
    <w:rsid w:val="00133ADC"/>
    <w:rsid w:val="001363D3"/>
    <w:rsid w:val="00137E89"/>
    <w:rsid w:val="0014079C"/>
    <w:rsid w:val="00141252"/>
    <w:rsid w:val="00143DC5"/>
    <w:rsid w:val="00144477"/>
    <w:rsid w:val="00154FAA"/>
    <w:rsid w:val="00155D43"/>
    <w:rsid w:val="00156003"/>
    <w:rsid w:val="0015655E"/>
    <w:rsid w:val="0016287E"/>
    <w:rsid w:val="00165849"/>
    <w:rsid w:val="0016665E"/>
    <w:rsid w:val="00174A53"/>
    <w:rsid w:val="001751E8"/>
    <w:rsid w:val="001808C9"/>
    <w:rsid w:val="00183561"/>
    <w:rsid w:val="00186958"/>
    <w:rsid w:val="00187EC9"/>
    <w:rsid w:val="0019296D"/>
    <w:rsid w:val="001A0829"/>
    <w:rsid w:val="001A3DFC"/>
    <w:rsid w:val="001B0CD8"/>
    <w:rsid w:val="001B1B70"/>
    <w:rsid w:val="001B1D97"/>
    <w:rsid w:val="001B3A16"/>
    <w:rsid w:val="001B4822"/>
    <w:rsid w:val="001B50F0"/>
    <w:rsid w:val="001C10BA"/>
    <w:rsid w:val="001C79E3"/>
    <w:rsid w:val="001D1F9F"/>
    <w:rsid w:val="001D4453"/>
    <w:rsid w:val="001D605D"/>
    <w:rsid w:val="001D7404"/>
    <w:rsid w:val="001E1DBA"/>
    <w:rsid w:val="001E5B11"/>
    <w:rsid w:val="001F6C90"/>
    <w:rsid w:val="001F7958"/>
    <w:rsid w:val="0020034A"/>
    <w:rsid w:val="00200465"/>
    <w:rsid w:val="00200C7C"/>
    <w:rsid w:val="00203AFC"/>
    <w:rsid w:val="00203FB3"/>
    <w:rsid w:val="002056E5"/>
    <w:rsid w:val="00215636"/>
    <w:rsid w:val="00230EEC"/>
    <w:rsid w:val="00231CB3"/>
    <w:rsid w:val="00236FE9"/>
    <w:rsid w:val="00241280"/>
    <w:rsid w:val="002414B6"/>
    <w:rsid w:val="00242943"/>
    <w:rsid w:val="0024330A"/>
    <w:rsid w:val="00244994"/>
    <w:rsid w:val="0025014F"/>
    <w:rsid w:val="00252DE5"/>
    <w:rsid w:val="00253C7D"/>
    <w:rsid w:val="00256852"/>
    <w:rsid w:val="00260762"/>
    <w:rsid w:val="002636BD"/>
    <w:rsid w:val="002643A3"/>
    <w:rsid w:val="00273A90"/>
    <w:rsid w:val="00275D56"/>
    <w:rsid w:val="0028406F"/>
    <w:rsid w:val="00284255"/>
    <w:rsid w:val="00287316"/>
    <w:rsid w:val="00287BFD"/>
    <w:rsid w:val="002906BB"/>
    <w:rsid w:val="00291565"/>
    <w:rsid w:val="00291B2E"/>
    <w:rsid w:val="00293907"/>
    <w:rsid w:val="002968D9"/>
    <w:rsid w:val="002A2CCB"/>
    <w:rsid w:val="002B26BB"/>
    <w:rsid w:val="002B2D64"/>
    <w:rsid w:val="002C0916"/>
    <w:rsid w:val="002C532C"/>
    <w:rsid w:val="002D1F72"/>
    <w:rsid w:val="002D40FF"/>
    <w:rsid w:val="002E0A9B"/>
    <w:rsid w:val="002E1E65"/>
    <w:rsid w:val="002E4109"/>
    <w:rsid w:val="002E597B"/>
    <w:rsid w:val="002F0A20"/>
    <w:rsid w:val="002F1215"/>
    <w:rsid w:val="002F6523"/>
    <w:rsid w:val="0030158E"/>
    <w:rsid w:val="003018A6"/>
    <w:rsid w:val="00305F2B"/>
    <w:rsid w:val="00314959"/>
    <w:rsid w:val="00314EE1"/>
    <w:rsid w:val="003175AB"/>
    <w:rsid w:val="00317CBA"/>
    <w:rsid w:val="00320E96"/>
    <w:rsid w:val="0032401B"/>
    <w:rsid w:val="0033090B"/>
    <w:rsid w:val="00335BBE"/>
    <w:rsid w:val="00340ED9"/>
    <w:rsid w:val="00343680"/>
    <w:rsid w:val="00344699"/>
    <w:rsid w:val="00352EE1"/>
    <w:rsid w:val="00353CF6"/>
    <w:rsid w:val="0036198E"/>
    <w:rsid w:val="0036256E"/>
    <w:rsid w:val="003669AF"/>
    <w:rsid w:val="00374867"/>
    <w:rsid w:val="00374EFD"/>
    <w:rsid w:val="00377C0F"/>
    <w:rsid w:val="003856B9"/>
    <w:rsid w:val="003873CB"/>
    <w:rsid w:val="00390AAF"/>
    <w:rsid w:val="00391973"/>
    <w:rsid w:val="003924EA"/>
    <w:rsid w:val="003964B7"/>
    <w:rsid w:val="003A1F5E"/>
    <w:rsid w:val="003A648C"/>
    <w:rsid w:val="003A6DD2"/>
    <w:rsid w:val="003A7479"/>
    <w:rsid w:val="003B070A"/>
    <w:rsid w:val="003B092E"/>
    <w:rsid w:val="003B0A8D"/>
    <w:rsid w:val="003B13C1"/>
    <w:rsid w:val="003B400D"/>
    <w:rsid w:val="003B5783"/>
    <w:rsid w:val="003C1C09"/>
    <w:rsid w:val="003C35B0"/>
    <w:rsid w:val="003C6F41"/>
    <w:rsid w:val="003C73AF"/>
    <w:rsid w:val="003C75B7"/>
    <w:rsid w:val="003C7701"/>
    <w:rsid w:val="003D1BCC"/>
    <w:rsid w:val="003D325A"/>
    <w:rsid w:val="003D37A1"/>
    <w:rsid w:val="003D7627"/>
    <w:rsid w:val="003E1452"/>
    <w:rsid w:val="003E2E18"/>
    <w:rsid w:val="003E5498"/>
    <w:rsid w:val="003F6B74"/>
    <w:rsid w:val="00400354"/>
    <w:rsid w:val="00402438"/>
    <w:rsid w:val="00404153"/>
    <w:rsid w:val="0040477B"/>
    <w:rsid w:val="004063E1"/>
    <w:rsid w:val="0041039D"/>
    <w:rsid w:val="004141D3"/>
    <w:rsid w:val="0042000D"/>
    <w:rsid w:val="0042231F"/>
    <w:rsid w:val="004228DD"/>
    <w:rsid w:val="0042430B"/>
    <w:rsid w:val="00431EF2"/>
    <w:rsid w:val="00433696"/>
    <w:rsid w:val="00433FBE"/>
    <w:rsid w:val="00440AC3"/>
    <w:rsid w:val="004426AE"/>
    <w:rsid w:val="00451268"/>
    <w:rsid w:val="00461BEF"/>
    <w:rsid w:val="00464110"/>
    <w:rsid w:val="00464EA3"/>
    <w:rsid w:val="004666DD"/>
    <w:rsid w:val="004734AA"/>
    <w:rsid w:val="00475191"/>
    <w:rsid w:val="00476214"/>
    <w:rsid w:val="00477DBB"/>
    <w:rsid w:val="0049555B"/>
    <w:rsid w:val="004970B0"/>
    <w:rsid w:val="004A2595"/>
    <w:rsid w:val="004A55EB"/>
    <w:rsid w:val="004B404F"/>
    <w:rsid w:val="004B5DA3"/>
    <w:rsid w:val="004B6F69"/>
    <w:rsid w:val="004B788C"/>
    <w:rsid w:val="004C0B9D"/>
    <w:rsid w:val="004C10C0"/>
    <w:rsid w:val="004D4004"/>
    <w:rsid w:val="004E6CC8"/>
    <w:rsid w:val="004F18DE"/>
    <w:rsid w:val="004F1A65"/>
    <w:rsid w:val="004F2822"/>
    <w:rsid w:val="004F2F9D"/>
    <w:rsid w:val="00505295"/>
    <w:rsid w:val="00514AAC"/>
    <w:rsid w:val="00516A4D"/>
    <w:rsid w:val="00520FA1"/>
    <w:rsid w:val="0052430E"/>
    <w:rsid w:val="00525D56"/>
    <w:rsid w:val="00536528"/>
    <w:rsid w:val="005420D6"/>
    <w:rsid w:val="00546FF4"/>
    <w:rsid w:val="00550859"/>
    <w:rsid w:val="00554DCA"/>
    <w:rsid w:val="00556C9F"/>
    <w:rsid w:val="00557767"/>
    <w:rsid w:val="0057045D"/>
    <w:rsid w:val="005725FD"/>
    <w:rsid w:val="005727E6"/>
    <w:rsid w:val="00574ED8"/>
    <w:rsid w:val="005808E4"/>
    <w:rsid w:val="005842B6"/>
    <w:rsid w:val="005845E8"/>
    <w:rsid w:val="00584781"/>
    <w:rsid w:val="005865E5"/>
    <w:rsid w:val="00590CFE"/>
    <w:rsid w:val="00591329"/>
    <w:rsid w:val="005962C4"/>
    <w:rsid w:val="00596704"/>
    <w:rsid w:val="005A0F94"/>
    <w:rsid w:val="005A41AC"/>
    <w:rsid w:val="005C12AA"/>
    <w:rsid w:val="005C2DC6"/>
    <w:rsid w:val="005C5791"/>
    <w:rsid w:val="005C7FD0"/>
    <w:rsid w:val="005D1931"/>
    <w:rsid w:val="005D36F7"/>
    <w:rsid w:val="005D4CB5"/>
    <w:rsid w:val="005D5B98"/>
    <w:rsid w:val="005D6C00"/>
    <w:rsid w:val="005E4E01"/>
    <w:rsid w:val="005E566C"/>
    <w:rsid w:val="005E72E0"/>
    <w:rsid w:val="005F02D6"/>
    <w:rsid w:val="005F1A1E"/>
    <w:rsid w:val="005F4452"/>
    <w:rsid w:val="00606691"/>
    <w:rsid w:val="0060710D"/>
    <w:rsid w:val="006154E6"/>
    <w:rsid w:val="00626C65"/>
    <w:rsid w:val="006329DB"/>
    <w:rsid w:val="006338D3"/>
    <w:rsid w:val="00634FDB"/>
    <w:rsid w:val="00635593"/>
    <w:rsid w:val="00636352"/>
    <w:rsid w:val="00645553"/>
    <w:rsid w:val="00650630"/>
    <w:rsid w:val="00650C84"/>
    <w:rsid w:val="0065344E"/>
    <w:rsid w:val="00655E87"/>
    <w:rsid w:val="00657B30"/>
    <w:rsid w:val="006646E2"/>
    <w:rsid w:val="006661F2"/>
    <w:rsid w:val="00675CB1"/>
    <w:rsid w:val="00680468"/>
    <w:rsid w:val="006845FF"/>
    <w:rsid w:val="00685839"/>
    <w:rsid w:val="0068589C"/>
    <w:rsid w:val="00690C2C"/>
    <w:rsid w:val="00692827"/>
    <w:rsid w:val="00694F05"/>
    <w:rsid w:val="006A7F80"/>
    <w:rsid w:val="006B0080"/>
    <w:rsid w:val="006B1D61"/>
    <w:rsid w:val="006C2A5D"/>
    <w:rsid w:val="006C6E0C"/>
    <w:rsid w:val="006C766D"/>
    <w:rsid w:val="006D245E"/>
    <w:rsid w:val="006D4D5C"/>
    <w:rsid w:val="006D5FBC"/>
    <w:rsid w:val="006D773E"/>
    <w:rsid w:val="006E1199"/>
    <w:rsid w:val="006E2CB8"/>
    <w:rsid w:val="006E7A89"/>
    <w:rsid w:val="006F2950"/>
    <w:rsid w:val="006F2C77"/>
    <w:rsid w:val="006F54D2"/>
    <w:rsid w:val="006F6B6E"/>
    <w:rsid w:val="00701237"/>
    <w:rsid w:val="007064E2"/>
    <w:rsid w:val="00712F39"/>
    <w:rsid w:val="007130EC"/>
    <w:rsid w:val="007135E9"/>
    <w:rsid w:val="00714323"/>
    <w:rsid w:val="007151A7"/>
    <w:rsid w:val="0072183A"/>
    <w:rsid w:val="00731C55"/>
    <w:rsid w:val="00734C5D"/>
    <w:rsid w:val="00753BB4"/>
    <w:rsid w:val="00755EC0"/>
    <w:rsid w:val="0075758D"/>
    <w:rsid w:val="00760735"/>
    <w:rsid w:val="00763892"/>
    <w:rsid w:val="00763CBA"/>
    <w:rsid w:val="007671B6"/>
    <w:rsid w:val="00771312"/>
    <w:rsid w:val="0077295D"/>
    <w:rsid w:val="0077456B"/>
    <w:rsid w:val="00774E98"/>
    <w:rsid w:val="00781F31"/>
    <w:rsid w:val="00785DBB"/>
    <w:rsid w:val="00794181"/>
    <w:rsid w:val="007A15FF"/>
    <w:rsid w:val="007A28B0"/>
    <w:rsid w:val="007B1843"/>
    <w:rsid w:val="007B54C2"/>
    <w:rsid w:val="007B6402"/>
    <w:rsid w:val="007B681F"/>
    <w:rsid w:val="007C1183"/>
    <w:rsid w:val="007C56FE"/>
    <w:rsid w:val="007C65E3"/>
    <w:rsid w:val="007D13AC"/>
    <w:rsid w:val="007D330D"/>
    <w:rsid w:val="007D46E6"/>
    <w:rsid w:val="007E12F1"/>
    <w:rsid w:val="007E6CF3"/>
    <w:rsid w:val="007F3962"/>
    <w:rsid w:val="00804B1E"/>
    <w:rsid w:val="00806239"/>
    <w:rsid w:val="00812657"/>
    <w:rsid w:val="008133BB"/>
    <w:rsid w:val="0081378C"/>
    <w:rsid w:val="00815058"/>
    <w:rsid w:val="00816FAF"/>
    <w:rsid w:val="008208C6"/>
    <w:rsid w:val="008247DE"/>
    <w:rsid w:val="00830F6D"/>
    <w:rsid w:val="00834F9F"/>
    <w:rsid w:val="00841B0C"/>
    <w:rsid w:val="008429F4"/>
    <w:rsid w:val="00844EBC"/>
    <w:rsid w:val="00850D20"/>
    <w:rsid w:val="0085257F"/>
    <w:rsid w:val="00857779"/>
    <w:rsid w:val="00860789"/>
    <w:rsid w:val="0086321F"/>
    <w:rsid w:val="008730B6"/>
    <w:rsid w:val="00875982"/>
    <w:rsid w:val="008810EE"/>
    <w:rsid w:val="0088257B"/>
    <w:rsid w:val="00882DCC"/>
    <w:rsid w:val="008842C5"/>
    <w:rsid w:val="0088514A"/>
    <w:rsid w:val="0088554F"/>
    <w:rsid w:val="008943AA"/>
    <w:rsid w:val="008957A7"/>
    <w:rsid w:val="00895AE8"/>
    <w:rsid w:val="008A0A85"/>
    <w:rsid w:val="008A37BF"/>
    <w:rsid w:val="008B06F2"/>
    <w:rsid w:val="008B3D12"/>
    <w:rsid w:val="008C4B54"/>
    <w:rsid w:val="008C4E78"/>
    <w:rsid w:val="008C6A84"/>
    <w:rsid w:val="008D7322"/>
    <w:rsid w:val="008E17D6"/>
    <w:rsid w:val="008F33B3"/>
    <w:rsid w:val="008F5988"/>
    <w:rsid w:val="00906582"/>
    <w:rsid w:val="009126C4"/>
    <w:rsid w:val="00921080"/>
    <w:rsid w:val="009240F0"/>
    <w:rsid w:val="00924FFD"/>
    <w:rsid w:val="00925C51"/>
    <w:rsid w:val="00930987"/>
    <w:rsid w:val="00940D31"/>
    <w:rsid w:val="009434F2"/>
    <w:rsid w:val="009457FD"/>
    <w:rsid w:val="009468C2"/>
    <w:rsid w:val="00947401"/>
    <w:rsid w:val="0094791D"/>
    <w:rsid w:val="00950726"/>
    <w:rsid w:val="00953CE3"/>
    <w:rsid w:val="00956010"/>
    <w:rsid w:val="0096011A"/>
    <w:rsid w:val="009628FB"/>
    <w:rsid w:val="00963235"/>
    <w:rsid w:val="00967B29"/>
    <w:rsid w:val="009737CF"/>
    <w:rsid w:val="009776A9"/>
    <w:rsid w:val="0098605B"/>
    <w:rsid w:val="0098623E"/>
    <w:rsid w:val="00992554"/>
    <w:rsid w:val="00994748"/>
    <w:rsid w:val="00995ED0"/>
    <w:rsid w:val="00996C1A"/>
    <w:rsid w:val="009A06A0"/>
    <w:rsid w:val="009A0B86"/>
    <w:rsid w:val="009A1221"/>
    <w:rsid w:val="009A2E2E"/>
    <w:rsid w:val="009A3D81"/>
    <w:rsid w:val="009B11D6"/>
    <w:rsid w:val="009B1960"/>
    <w:rsid w:val="009B1DF5"/>
    <w:rsid w:val="009B1FEB"/>
    <w:rsid w:val="009C60E2"/>
    <w:rsid w:val="009C7FDE"/>
    <w:rsid w:val="009D5529"/>
    <w:rsid w:val="009E0508"/>
    <w:rsid w:val="009F08F6"/>
    <w:rsid w:val="009F4874"/>
    <w:rsid w:val="009F5517"/>
    <w:rsid w:val="009F60F9"/>
    <w:rsid w:val="00A00E0E"/>
    <w:rsid w:val="00A015B7"/>
    <w:rsid w:val="00A01872"/>
    <w:rsid w:val="00A01CAA"/>
    <w:rsid w:val="00A069D3"/>
    <w:rsid w:val="00A06E64"/>
    <w:rsid w:val="00A10D0D"/>
    <w:rsid w:val="00A1113C"/>
    <w:rsid w:val="00A170C1"/>
    <w:rsid w:val="00A1727A"/>
    <w:rsid w:val="00A17FD2"/>
    <w:rsid w:val="00A275D4"/>
    <w:rsid w:val="00A31FEC"/>
    <w:rsid w:val="00A36423"/>
    <w:rsid w:val="00A36C9F"/>
    <w:rsid w:val="00A4015D"/>
    <w:rsid w:val="00A44C01"/>
    <w:rsid w:val="00A47AB8"/>
    <w:rsid w:val="00A51FD5"/>
    <w:rsid w:val="00A52537"/>
    <w:rsid w:val="00A5581E"/>
    <w:rsid w:val="00A55CFD"/>
    <w:rsid w:val="00A5711A"/>
    <w:rsid w:val="00A603DC"/>
    <w:rsid w:val="00A64A07"/>
    <w:rsid w:val="00A66ACD"/>
    <w:rsid w:val="00A72C37"/>
    <w:rsid w:val="00A738AC"/>
    <w:rsid w:val="00A8077A"/>
    <w:rsid w:val="00A82AA3"/>
    <w:rsid w:val="00A85BB9"/>
    <w:rsid w:val="00A907CE"/>
    <w:rsid w:val="00A93972"/>
    <w:rsid w:val="00A94353"/>
    <w:rsid w:val="00A97DF8"/>
    <w:rsid w:val="00AA32FA"/>
    <w:rsid w:val="00AA6F79"/>
    <w:rsid w:val="00AB3B6E"/>
    <w:rsid w:val="00AC0229"/>
    <w:rsid w:val="00AC0DDC"/>
    <w:rsid w:val="00AC1601"/>
    <w:rsid w:val="00AC1CE4"/>
    <w:rsid w:val="00AC5ED8"/>
    <w:rsid w:val="00AD1948"/>
    <w:rsid w:val="00AD29DF"/>
    <w:rsid w:val="00AE0329"/>
    <w:rsid w:val="00AE217E"/>
    <w:rsid w:val="00AE7E16"/>
    <w:rsid w:val="00AF007B"/>
    <w:rsid w:val="00AF0366"/>
    <w:rsid w:val="00AF146E"/>
    <w:rsid w:val="00AF2BD7"/>
    <w:rsid w:val="00AF62EE"/>
    <w:rsid w:val="00AF7B5E"/>
    <w:rsid w:val="00B002FC"/>
    <w:rsid w:val="00B04411"/>
    <w:rsid w:val="00B05082"/>
    <w:rsid w:val="00B12D97"/>
    <w:rsid w:val="00B12DD2"/>
    <w:rsid w:val="00B164A6"/>
    <w:rsid w:val="00B216AB"/>
    <w:rsid w:val="00B226E3"/>
    <w:rsid w:val="00B22F47"/>
    <w:rsid w:val="00B24414"/>
    <w:rsid w:val="00B27DB6"/>
    <w:rsid w:val="00B37259"/>
    <w:rsid w:val="00B40127"/>
    <w:rsid w:val="00B40E35"/>
    <w:rsid w:val="00B50882"/>
    <w:rsid w:val="00B52FD2"/>
    <w:rsid w:val="00B538ED"/>
    <w:rsid w:val="00B53C2F"/>
    <w:rsid w:val="00B540D3"/>
    <w:rsid w:val="00B57C88"/>
    <w:rsid w:val="00B70C30"/>
    <w:rsid w:val="00B71507"/>
    <w:rsid w:val="00B71F63"/>
    <w:rsid w:val="00B73B3E"/>
    <w:rsid w:val="00B76DBB"/>
    <w:rsid w:val="00B80265"/>
    <w:rsid w:val="00B82CB7"/>
    <w:rsid w:val="00B86F0F"/>
    <w:rsid w:val="00B902B1"/>
    <w:rsid w:val="00B97653"/>
    <w:rsid w:val="00B97B45"/>
    <w:rsid w:val="00B97BE1"/>
    <w:rsid w:val="00BA4283"/>
    <w:rsid w:val="00BA4D87"/>
    <w:rsid w:val="00BA5515"/>
    <w:rsid w:val="00BA564B"/>
    <w:rsid w:val="00BB3B2B"/>
    <w:rsid w:val="00BB4E03"/>
    <w:rsid w:val="00BB6391"/>
    <w:rsid w:val="00BC4796"/>
    <w:rsid w:val="00BC5F3B"/>
    <w:rsid w:val="00BC76FC"/>
    <w:rsid w:val="00BD4BBB"/>
    <w:rsid w:val="00BD5D33"/>
    <w:rsid w:val="00BE045C"/>
    <w:rsid w:val="00BE16C0"/>
    <w:rsid w:val="00BE1F8D"/>
    <w:rsid w:val="00BE22E1"/>
    <w:rsid w:val="00BE38D3"/>
    <w:rsid w:val="00BE4693"/>
    <w:rsid w:val="00BE6F43"/>
    <w:rsid w:val="00BE7DC3"/>
    <w:rsid w:val="00BF2328"/>
    <w:rsid w:val="00BF2ED9"/>
    <w:rsid w:val="00BF4545"/>
    <w:rsid w:val="00BF5153"/>
    <w:rsid w:val="00C03D1D"/>
    <w:rsid w:val="00C0407F"/>
    <w:rsid w:val="00C06BCE"/>
    <w:rsid w:val="00C16A53"/>
    <w:rsid w:val="00C20116"/>
    <w:rsid w:val="00C22319"/>
    <w:rsid w:val="00C25743"/>
    <w:rsid w:val="00C357D6"/>
    <w:rsid w:val="00C36E3B"/>
    <w:rsid w:val="00C41310"/>
    <w:rsid w:val="00C51158"/>
    <w:rsid w:val="00C55902"/>
    <w:rsid w:val="00C55A28"/>
    <w:rsid w:val="00C55C88"/>
    <w:rsid w:val="00C5606D"/>
    <w:rsid w:val="00C57219"/>
    <w:rsid w:val="00C6275C"/>
    <w:rsid w:val="00C64213"/>
    <w:rsid w:val="00C6791B"/>
    <w:rsid w:val="00C738C3"/>
    <w:rsid w:val="00C8472E"/>
    <w:rsid w:val="00C86CA9"/>
    <w:rsid w:val="00C90FE2"/>
    <w:rsid w:val="00CA204C"/>
    <w:rsid w:val="00CA43B8"/>
    <w:rsid w:val="00CA74FD"/>
    <w:rsid w:val="00CB5686"/>
    <w:rsid w:val="00CB6922"/>
    <w:rsid w:val="00CC02F8"/>
    <w:rsid w:val="00CD5A75"/>
    <w:rsid w:val="00CD694E"/>
    <w:rsid w:val="00CD718D"/>
    <w:rsid w:val="00CD7C89"/>
    <w:rsid w:val="00CE0EA3"/>
    <w:rsid w:val="00CE68D5"/>
    <w:rsid w:val="00CE7943"/>
    <w:rsid w:val="00CF618E"/>
    <w:rsid w:val="00D00622"/>
    <w:rsid w:val="00D01197"/>
    <w:rsid w:val="00D027AE"/>
    <w:rsid w:val="00D13C91"/>
    <w:rsid w:val="00D1657D"/>
    <w:rsid w:val="00D2148D"/>
    <w:rsid w:val="00D26B13"/>
    <w:rsid w:val="00D444CC"/>
    <w:rsid w:val="00D4483A"/>
    <w:rsid w:val="00D44BD8"/>
    <w:rsid w:val="00D455AA"/>
    <w:rsid w:val="00D46715"/>
    <w:rsid w:val="00D477F0"/>
    <w:rsid w:val="00D50261"/>
    <w:rsid w:val="00D50D99"/>
    <w:rsid w:val="00D51574"/>
    <w:rsid w:val="00D520CC"/>
    <w:rsid w:val="00D5737C"/>
    <w:rsid w:val="00D574E8"/>
    <w:rsid w:val="00D57BAE"/>
    <w:rsid w:val="00D6074B"/>
    <w:rsid w:val="00D6387F"/>
    <w:rsid w:val="00D64728"/>
    <w:rsid w:val="00D64C9E"/>
    <w:rsid w:val="00D67104"/>
    <w:rsid w:val="00D711F6"/>
    <w:rsid w:val="00D731F3"/>
    <w:rsid w:val="00D750AC"/>
    <w:rsid w:val="00D777C4"/>
    <w:rsid w:val="00D77D27"/>
    <w:rsid w:val="00D82EF3"/>
    <w:rsid w:val="00D840B8"/>
    <w:rsid w:val="00D91741"/>
    <w:rsid w:val="00D92403"/>
    <w:rsid w:val="00D9263B"/>
    <w:rsid w:val="00D95018"/>
    <w:rsid w:val="00DA0DB6"/>
    <w:rsid w:val="00DA1998"/>
    <w:rsid w:val="00DA4EB7"/>
    <w:rsid w:val="00DA6E32"/>
    <w:rsid w:val="00DC3616"/>
    <w:rsid w:val="00DC3D9A"/>
    <w:rsid w:val="00DC6C9A"/>
    <w:rsid w:val="00DD3560"/>
    <w:rsid w:val="00DD562E"/>
    <w:rsid w:val="00DD5644"/>
    <w:rsid w:val="00DE3EC2"/>
    <w:rsid w:val="00DF1D9B"/>
    <w:rsid w:val="00DF2DE0"/>
    <w:rsid w:val="00DF4076"/>
    <w:rsid w:val="00E00574"/>
    <w:rsid w:val="00E0068E"/>
    <w:rsid w:val="00E018BC"/>
    <w:rsid w:val="00E0253B"/>
    <w:rsid w:val="00E02604"/>
    <w:rsid w:val="00E12BF0"/>
    <w:rsid w:val="00E134A7"/>
    <w:rsid w:val="00E13C4D"/>
    <w:rsid w:val="00E15EC3"/>
    <w:rsid w:val="00E234B7"/>
    <w:rsid w:val="00E23B0D"/>
    <w:rsid w:val="00E2515A"/>
    <w:rsid w:val="00E27404"/>
    <w:rsid w:val="00E2773A"/>
    <w:rsid w:val="00E314C7"/>
    <w:rsid w:val="00E3276D"/>
    <w:rsid w:val="00E33A53"/>
    <w:rsid w:val="00E40F79"/>
    <w:rsid w:val="00E4492F"/>
    <w:rsid w:val="00E47D1A"/>
    <w:rsid w:val="00E50923"/>
    <w:rsid w:val="00E540E5"/>
    <w:rsid w:val="00E544B9"/>
    <w:rsid w:val="00E5588E"/>
    <w:rsid w:val="00E578F2"/>
    <w:rsid w:val="00E60FE3"/>
    <w:rsid w:val="00E63DE6"/>
    <w:rsid w:val="00E6433D"/>
    <w:rsid w:val="00E87229"/>
    <w:rsid w:val="00E933AD"/>
    <w:rsid w:val="00E93A4F"/>
    <w:rsid w:val="00E94FF3"/>
    <w:rsid w:val="00E972BC"/>
    <w:rsid w:val="00E975A0"/>
    <w:rsid w:val="00EA4856"/>
    <w:rsid w:val="00EB7823"/>
    <w:rsid w:val="00EC5C8E"/>
    <w:rsid w:val="00ED36B2"/>
    <w:rsid w:val="00EE118E"/>
    <w:rsid w:val="00EF1203"/>
    <w:rsid w:val="00EF207B"/>
    <w:rsid w:val="00EF2E37"/>
    <w:rsid w:val="00F0508F"/>
    <w:rsid w:val="00F076A8"/>
    <w:rsid w:val="00F07915"/>
    <w:rsid w:val="00F1261E"/>
    <w:rsid w:val="00F15BFB"/>
    <w:rsid w:val="00F16547"/>
    <w:rsid w:val="00F172BC"/>
    <w:rsid w:val="00F243E0"/>
    <w:rsid w:val="00F27924"/>
    <w:rsid w:val="00F30D3F"/>
    <w:rsid w:val="00F32A82"/>
    <w:rsid w:val="00F35C0E"/>
    <w:rsid w:val="00F35F75"/>
    <w:rsid w:val="00F35FDA"/>
    <w:rsid w:val="00F37A47"/>
    <w:rsid w:val="00F428AD"/>
    <w:rsid w:val="00F438BF"/>
    <w:rsid w:val="00F45564"/>
    <w:rsid w:val="00F46CFC"/>
    <w:rsid w:val="00F52783"/>
    <w:rsid w:val="00F53932"/>
    <w:rsid w:val="00F566A4"/>
    <w:rsid w:val="00F60735"/>
    <w:rsid w:val="00F62BB9"/>
    <w:rsid w:val="00F73C0A"/>
    <w:rsid w:val="00F761AE"/>
    <w:rsid w:val="00F77909"/>
    <w:rsid w:val="00F85646"/>
    <w:rsid w:val="00F900AF"/>
    <w:rsid w:val="00F91674"/>
    <w:rsid w:val="00F964A3"/>
    <w:rsid w:val="00FA1FCE"/>
    <w:rsid w:val="00FA2B1E"/>
    <w:rsid w:val="00FA306A"/>
    <w:rsid w:val="00FA34BD"/>
    <w:rsid w:val="00FB29A4"/>
    <w:rsid w:val="00FB4B42"/>
    <w:rsid w:val="00FB5FFE"/>
    <w:rsid w:val="00FC78AC"/>
    <w:rsid w:val="00FD5819"/>
    <w:rsid w:val="00FD7E57"/>
    <w:rsid w:val="00FE3B3D"/>
    <w:rsid w:val="00FE59CD"/>
    <w:rsid w:val="00FE6728"/>
    <w:rsid w:val="00FE7247"/>
    <w:rsid w:val="00FF08DB"/>
    <w:rsid w:val="00FF1696"/>
    <w:rsid w:val="00FF27B0"/>
    <w:rsid w:val="00FF2F84"/>
    <w:rsid w:val="00FF47E4"/>
    <w:rsid w:val="1FFE63E8"/>
    <w:rsid w:val="33BFE22A"/>
    <w:rsid w:val="3AFBBD1E"/>
    <w:rsid w:val="3B6F88FB"/>
    <w:rsid w:val="5CF7B8C8"/>
    <w:rsid w:val="6FE3B1AD"/>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9D52E2"/>
  <w15:docId w15:val="{53116D11-47FE-4EFC-838E-C2F0732B4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ru-UA" w:eastAsia="ru-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qFormat="1"/>
    <w:lsdException w:name="annotation text" w:semiHidden="1" w:unhideWhenUsed="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sz w:val="22"/>
      <w:szCs w:val="22"/>
      <w:lang w:val="ru-RU" w:eastAsia="en-US"/>
    </w:rPr>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qFormat/>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7">
    <w:name w:val="heading 7"/>
    <w:basedOn w:val="a"/>
    <w:next w:val="a"/>
    <w:link w:val="70"/>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pPr>
      <w:spacing w:line="240" w:lineRule="auto"/>
    </w:pPr>
    <w:rPr>
      <w:b/>
      <w:bCs/>
      <w:color w:val="4F81BD" w:themeColor="accent1"/>
      <w:sz w:val="18"/>
      <w:szCs w:val="18"/>
    </w:rPr>
  </w:style>
  <w:style w:type="paragraph" w:styleId="a4">
    <w:name w:val="Plain Text"/>
    <w:basedOn w:val="a"/>
    <w:link w:val="a5"/>
    <w:semiHidden/>
    <w:unhideWhenUsed/>
    <w:qFormat/>
    <w:pPr>
      <w:autoSpaceDE w:val="0"/>
      <w:autoSpaceDN w:val="0"/>
      <w:spacing w:after="0" w:line="240" w:lineRule="auto"/>
    </w:pPr>
    <w:rPr>
      <w:rFonts w:ascii="Courier New" w:eastAsia="Times New Roman" w:hAnsi="Courier New" w:cs="Times New Roman"/>
      <w:sz w:val="20"/>
      <w:szCs w:val="20"/>
      <w:lang w:eastAsia="ru-RU"/>
    </w:rPr>
  </w:style>
  <w:style w:type="paragraph" w:styleId="a6">
    <w:name w:val="Balloon Text"/>
    <w:basedOn w:val="a"/>
    <w:link w:val="a7"/>
    <w:uiPriority w:val="99"/>
    <w:semiHidden/>
    <w:unhideWhenUsed/>
    <w:qFormat/>
    <w:pPr>
      <w:spacing w:after="0" w:line="240" w:lineRule="auto"/>
    </w:pPr>
    <w:rPr>
      <w:rFonts w:ascii="Tahoma" w:hAnsi="Tahoma" w:cs="Tahoma"/>
      <w:sz w:val="16"/>
      <w:szCs w:val="16"/>
    </w:rPr>
  </w:style>
  <w:style w:type="paragraph" w:styleId="a8">
    <w:name w:val="footer"/>
    <w:basedOn w:val="a"/>
    <w:link w:val="a9"/>
    <w:uiPriority w:val="99"/>
    <w:unhideWhenUsed/>
    <w:qFormat/>
    <w:pPr>
      <w:tabs>
        <w:tab w:val="center" w:pos="4677"/>
        <w:tab w:val="right" w:pos="9355"/>
      </w:tabs>
      <w:spacing w:after="0" w:line="240" w:lineRule="auto"/>
    </w:pPr>
  </w:style>
  <w:style w:type="paragraph" w:styleId="aa">
    <w:name w:val="header"/>
    <w:basedOn w:val="a"/>
    <w:link w:val="ab"/>
    <w:uiPriority w:val="99"/>
    <w:unhideWhenUsed/>
    <w:qFormat/>
    <w:pPr>
      <w:tabs>
        <w:tab w:val="center" w:pos="4677"/>
        <w:tab w:val="right" w:pos="9355"/>
      </w:tabs>
      <w:spacing w:after="0" w:line="240" w:lineRule="auto"/>
    </w:pPr>
  </w:style>
  <w:style w:type="paragraph" w:styleId="ac">
    <w:name w:val="footnote text"/>
    <w:basedOn w:val="a"/>
    <w:link w:val="ad"/>
    <w:semiHidden/>
    <w:qFormat/>
    <w:pPr>
      <w:spacing w:after="0" w:line="264" w:lineRule="auto"/>
      <w:ind w:firstLine="357"/>
      <w:jc w:val="both"/>
    </w:pPr>
    <w:rPr>
      <w:rFonts w:ascii="Times New Roman" w:eastAsia="Times New Roman" w:hAnsi="Times New Roman" w:cs="Times New Roman"/>
      <w:sz w:val="20"/>
      <w:szCs w:val="20"/>
      <w:lang w:val="uk-UA" w:eastAsia="ru-RU"/>
    </w:rPr>
  </w:style>
  <w:style w:type="paragraph" w:styleId="21">
    <w:name w:val="Body Text 2"/>
    <w:basedOn w:val="a"/>
    <w:link w:val="22"/>
    <w:qFormat/>
    <w:pPr>
      <w:spacing w:after="0" w:line="360" w:lineRule="auto"/>
      <w:jc w:val="both"/>
    </w:pPr>
    <w:rPr>
      <w:rFonts w:ascii="Times New Roman" w:eastAsia="Times New Roman" w:hAnsi="Times New Roman" w:cs="Times New Roman"/>
      <w:sz w:val="28"/>
      <w:szCs w:val="20"/>
      <w:lang w:val="uk-UA"/>
    </w:rPr>
  </w:style>
  <w:style w:type="paragraph" w:styleId="ae">
    <w:name w:val="Normal (Web)"/>
    <w:basedOn w:val="a"/>
    <w:uiPriority w:val="99"/>
    <w:unhideWhenUsed/>
    <w:qFormat/>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Title"/>
    <w:basedOn w:val="a"/>
    <w:link w:val="af0"/>
    <w:qFormat/>
    <w:pPr>
      <w:autoSpaceDE w:val="0"/>
      <w:autoSpaceDN w:val="0"/>
      <w:adjustRightInd w:val="0"/>
      <w:spacing w:after="0" w:line="240" w:lineRule="auto"/>
      <w:jc w:val="center"/>
    </w:pPr>
    <w:rPr>
      <w:rFonts w:ascii="Times New Roman" w:eastAsia="Times New Roman" w:hAnsi="Times New Roman" w:cs="Times New Roman"/>
      <w:sz w:val="32"/>
      <w:szCs w:val="20"/>
    </w:rPr>
  </w:style>
  <w:style w:type="table" w:styleId="af1">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bCs/>
    </w:rPr>
  </w:style>
  <w:style w:type="character" w:styleId="af3">
    <w:name w:val="Emphasis"/>
    <w:basedOn w:val="a0"/>
    <w:uiPriority w:val="20"/>
    <w:qFormat/>
    <w:rPr>
      <w:i/>
      <w:iCs/>
    </w:rPr>
  </w:style>
  <w:style w:type="character" w:styleId="af4">
    <w:name w:val="Hyperlink"/>
    <w:basedOn w:val="a0"/>
    <w:uiPriority w:val="99"/>
    <w:unhideWhenUsed/>
    <w:qFormat/>
    <w:rPr>
      <w:color w:val="0000FF"/>
      <w:u w:val="single"/>
    </w:rPr>
  </w:style>
  <w:style w:type="character" w:styleId="af5">
    <w:name w:val="footnote reference"/>
    <w:semiHidden/>
    <w:qFormat/>
    <w:rPr>
      <w:vertAlign w:val="superscript"/>
    </w:rPr>
  </w:style>
  <w:style w:type="character" w:customStyle="1" w:styleId="af0">
    <w:name w:val="Заголовок Знак"/>
    <w:basedOn w:val="a0"/>
    <w:link w:val="af"/>
    <w:qFormat/>
    <w:rPr>
      <w:rFonts w:ascii="Times New Roman" w:eastAsia="Times New Roman" w:hAnsi="Times New Roman" w:cs="Times New Roman"/>
      <w:sz w:val="32"/>
      <w:szCs w:val="20"/>
    </w:rPr>
  </w:style>
  <w:style w:type="paragraph" w:styleId="af6">
    <w:name w:val="No Spacing"/>
    <w:uiPriority w:val="1"/>
    <w:qFormat/>
    <w:rPr>
      <w:sz w:val="22"/>
      <w:szCs w:val="22"/>
      <w:lang w:val="ru-RU" w:eastAsia="en-US"/>
    </w:rPr>
  </w:style>
  <w:style w:type="paragraph" w:styleId="af7">
    <w:name w:val="List Paragraph"/>
    <w:basedOn w:val="a"/>
    <w:uiPriority w:val="34"/>
    <w:qFormat/>
    <w:pPr>
      <w:ind w:left="720"/>
      <w:contextualSpacing/>
    </w:pPr>
  </w:style>
  <w:style w:type="character" w:customStyle="1" w:styleId="a7">
    <w:name w:val="Текст выноски Знак"/>
    <w:basedOn w:val="a0"/>
    <w:link w:val="a6"/>
    <w:uiPriority w:val="99"/>
    <w:semiHidden/>
    <w:qFormat/>
    <w:rPr>
      <w:rFonts w:ascii="Tahoma" w:hAnsi="Tahoma" w:cs="Tahoma"/>
      <w:sz w:val="16"/>
      <w:szCs w:val="16"/>
    </w:rPr>
  </w:style>
  <w:style w:type="character" w:customStyle="1" w:styleId="10">
    <w:name w:val="Заголовок 1 Знак"/>
    <w:basedOn w:val="a0"/>
    <w:link w:val="1"/>
    <w:uiPriority w:val="9"/>
    <w:qFormat/>
    <w:rPr>
      <w:rFonts w:asciiTheme="majorHAnsi" w:eastAsiaTheme="majorEastAsia" w:hAnsiTheme="majorHAnsi" w:cstheme="majorBidi"/>
      <w:b/>
      <w:bCs/>
      <w:color w:val="365F91" w:themeColor="accent1" w:themeShade="BF"/>
      <w:sz w:val="28"/>
      <w:szCs w:val="28"/>
    </w:rPr>
  </w:style>
  <w:style w:type="paragraph" w:customStyle="1" w:styleId="11">
    <w:name w:val="Заголовок оглавления1"/>
    <w:basedOn w:val="1"/>
    <w:next w:val="a"/>
    <w:uiPriority w:val="39"/>
    <w:unhideWhenUsed/>
    <w:qFormat/>
    <w:pPr>
      <w:spacing w:before="240" w:line="259" w:lineRule="auto"/>
      <w:jc w:val="center"/>
      <w:outlineLvl w:val="9"/>
    </w:pPr>
    <w:rPr>
      <w:rFonts w:ascii="Calibri Light" w:eastAsia="Times New Roman" w:hAnsi="Calibri Light" w:cs="Times New Roman"/>
      <w:bCs w:val="0"/>
      <w:color w:val="2E74B5"/>
      <w:szCs w:val="32"/>
      <w:lang w:val="uk-UA" w:eastAsia="ru-RU"/>
    </w:rPr>
  </w:style>
  <w:style w:type="character" w:customStyle="1" w:styleId="ab">
    <w:name w:val="Верхний колонтитул Знак"/>
    <w:basedOn w:val="a0"/>
    <w:link w:val="aa"/>
    <w:uiPriority w:val="99"/>
    <w:qFormat/>
  </w:style>
  <w:style w:type="character" w:customStyle="1" w:styleId="a9">
    <w:name w:val="Нижний колонтитул Знак"/>
    <w:basedOn w:val="a0"/>
    <w:link w:val="a8"/>
    <w:uiPriority w:val="99"/>
    <w:qFormat/>
  </w:style>
  <w:style w:type="character" w:customStyle="1" w:styleId="40">
    <w:name w:val="Заголовок 4 Знак"/>
    <w:basedOn w:val="a0"/>
    <w:link w:val="4"/>
    <w:uiPriority w:val="9"/>
    <w:qFormat/>
    <w:rPr>
      <w:rFonts w:ascii="Times New Roman" w:eastAsia="Times New Roman" w:hAnsi="Times New Roman" w:cs="Times New Roman"/>
      <w:b/>
      <w:bCs/>
      <w:sz w:val="24"/>
      <w:szCs w:val="24"/>
      <w:lang w:eastAsia="ru-RU"/>
    </w:rPr>
  </w:style>
  <w:style w:type="paragraph" w:customStyle="1" w:styleId="p199">
    <w:name w:val="p199"/>
    <w:basedOn w:val="a"/>
    <w:qFormat/>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ongtext">
    <w:name w:val="long_text"/>
    <w:basedOn w:val="a0"/>
    <w:qFormat/>
  </w:style>
  <w:style w:type="character" w:customStyle="1" w:styleId="20">
    <w:name w:val="Заголовок 2 Знак"/>
    <w:basedOn w:val="a0"/>
    <w:link w:val="2"/>
    <w:uiPriority w:val="9"/>
    <w:semiHidden/>
    <w:qFormat/>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qFormat/>
    <w:rPr>
      <w:rFonts w:asciiTheme="majorHAnsi" w:eastAsiaTheme="majorEastAsia" w:hAnsiTheme="majorHAnsi" w:cstheme="majorBidi"/>
      <w:b/>
      <w:bCs/>
      <w:color w:val="4F81BD" w:themeColor="accent1"/>
    </w:rPr>
  </w:style>
  <w:style w:type="paragraph" w:customStyle="1" w:styleId="12">
    <w:name w:val="Рецензия1"/>
    <w:hidden/>
    <w:uiPriority w:val="99"/>
    <w:semiHidden/>
    <w:qFormat/>
    <w:rPr>
      <w:sz w:val="22"/>
      <w:szCs w:val="22"/>
      <w:lang w:val="ru-RU" w:eastAsia="en-US"/>
    </w:rPr>
  </w:style>
  <w:style w:type="character" w:customStyle="1" w:styleId="tlid-translation">
    <w:name w:val="tlid-translation"/>
    <w:basedOn w:val="a0"/>
    <w:qFormat/>
  </w:style>
  <w:style w:type="character" w:customStyle="1" w:styleId="a5">
    <w:name w:val="Текст Знак"/>
    <w:basedOn w:val="a0"/>
    <w:link w:val="a4"/>
    <w:semiHidden/>
    <w:qFormat/>
    <w:rPr>
      <w:rFonts w:ascii="Courier New" w:eastAsia="Times New Roman" w:hAnsi="Courier New" w:cs="Times New Roman"/>
      <w:sz w:val="20"/>
      <w:szCs w:val="20"/>
      <w:lang w:eastAsia="ru-RU"/>
    </w:rPr>
  </w:style>
  <w:style w:type="character" w:customStyle="1" w:styleId="70">
    <w:name w:val="Заголовок 7 Знак"/>
    <w:basedOn w:val="a0"/>
    <w:link w:val="7"/>
    <w:uiPriority w:val="9"/>
    <w:semiHidden/>
    <w:qFormat/>
    <w:rPr>
      <w:rFonts w:asciiTheme="majorHAnsi" w:eastAsiaTheme="majorEastAsia" w:hAnsiTheme="majorHAnsi" w:cstheme="majorBidi"/>
      <w:i/>
      <w:iCs/>
      <w:color w:val="404040" w:themeColor="text1" w:themeTint="BF"/>
    </w:rPr>
  </w:style>
  <w:style w:type="character" w:customStyle="1" w:styleId="22">
    <w:name w:val="Основной текст 2 Знак"/>
    <w:basedOn w:val="a0"/>
    <w:link w:val="21"/>
    <w:qFormat/>
    <w:rPr>
      <w:rFonts w:ascii="Times New Roman" w:eastAsia="Times New Roman" w:hAnsi="Times New Roman" w:cs="Times New Roman"/>
      <w:sz w:val="28"/>
      <w:szCs w:val="20"/>
      <w:lang w:val="uk-UA"/>
    </w:rPr>
  </w:style>
  <w:style w:type="character" w:customStyle="1" w:styleId="st">
    <w:name w:val="st"/>
    <w:basedOn w:val="a0"/>
    <w:qFormat/>
  </w:style>
  <w:style w:type="character" w:customStyle="1" w:styleId="ad">
    <w:name w:val="Текст сноски Знак"/>
    <w:basedOn w:val="a0"/>
    <w:link w:val="ac"/>
    <w:semiHidden/>
    <w:qFormat/>
    <w:rPr>
      <w:rFonts w:ascii="Times New Roman" w:eastAsia="Times New Roman" w:hAnsi="Times New Roman" w:cs="Times New Roman"/>
      <w:sz w:val="20"/>
      <w:szCs w:val="20"/>
      <w:lang w:val="uk-UA" w:eastAsia="ru-RU"/>
    </w:rPr>
  </w:style>
  <w:style w:type="table" w:customStyle="1" w:styleId="13">
    <w:name w:val="Светлая заливка1"/>
    <w:basedOn w:val="a1"/>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element-citation">
    <w:name w:val="element-citation"/>
    <w:basedOn w:val="a0"/>
    <w:qFormat/>
  </w:style>
  <w:style w:type="character" w:customStyle="1" w:styleId="ref-journal">
    <w:name w:val="ref-journal"/>
    <w:basedOn w:val="a0"/>
    <w:qFormat/>
  </w:style>
  <w:style w:type="character" w:customStyle="1" w:styleId="ref-vol">
    <w:name w:val="ref-vol"/>
    <w:basedOn w:val="a0"/>
    <w:qFormat/>
  </w:style>
  <w:style w:type="character" w:customStyle="1" w:styleId="14">
    <w:name w:val="Неразрешенное упоминание1"/>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6.png"/><Relationship Id="rId7" Type="http://schemas.openxmlformats.org/officeDocument/2006/relationships/image" Target="media/image1.png"/><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biomedconf.kpi.ua/biosafety/paper/viewFile/27069/15499" TargetMode="External"/><Relationship Id="rId2" Type="http://schemas.openxmlformats.org/officeDocument/2006/relationships/styles" Target="styles.xml"/><Relationship Id="rId16" Type="http://schemas.openxmlformats.org/officeDocument/2006/relationships/chart" Target="charts/chart6.xml"/><Relationship Id="rId20"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24" Type="http://schemas.openxmlformats.org/officeDocument/2006/relationships/image" Target="media/image9.png"/><Relationship Id="rId5"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image" Target="media/image8.png"/><Relationship Id="rId10" Type="http://schemas.openxmlformats.org/officeDocument/2006/relationships/image" Target="media/image4.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4.xml"/><Relationship Id="rId22" Type="http://schemas.openxmlformats.org/officeDocument/2006/relationships/image" Target="media/image7.pn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Основна група </c:v>
                </c:pt>
              </c:strCache>
            </c:strRef>
          </c:tx>
          <c:spPr>
            <a:ln w="28575" cap="rnd">
              <a:solidFill>
                <a:schemeClr val="accent1"/>
              </a:solidFill>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Sheet1!$B$2:$B$4</c:f>
              <c:numCache>
                <c:formatCode>General</c:formatCode>
                <c:ptCount val="3"/>
                <c:pt idx="0">
                  <c:v>11.04</c:v>
                </c:pt>
                <c:pt idx="1">
                  <c:v>10.7</c:v>
                </c:pt>
                <c:pt idx="2">
                  <c:v>9.91</c:v>
                </c:pt>
              </c:numCache>
            </c:numRef>
          </c:val>
          <c:smooth val="0"/>
          <c:extLst>
            <c:ext xmlns:c16="http://schemas.microsoft.com/office/drawing/2014/chart" uri="{C3380CC4-5D6E-409C-BE32-E72D297353CC}">
              <c16:uniqueId val="{00000000-6F02-4B4D-B10C-75F00168E8ED}"/>
            </c:ext>
          </c:extLst>
        </c:ser>
        <c:ser>
          <c:idx val="1"/>
          <c:order val="1"/>
          <c:tx>
            <c:strRef>
              <c:f>Sheet1!$C$1</c:f>
              <c:strCache>
                <c:ptCount val="1"/>
                <c:pt idx="0">
                  <c:v>Контрольна група</c:v>
                </c:pt>
              </c:strCache>
            </c:strRef>
          </c:tx>
          <c:spPr>
            <a:ln w="28575" cap="rnd">
              <a:solidFill>
                <a:schemeClr val="accent2"/>
              </a:solidFill>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Sheet1!$C$2:$C$4</c:f>
              <c:numCache>
                <c:formatCode>General</c:formatCode>
                <c:ptCount val="3"/>
                <c:pt idx="0">
                  <c:v>11.27</c:v>
                </c:pt>
                <c:pt idx="1">
                  <c:v>11.28</c:v>
                </c:pt>
                <c:pt idx="2">
                  <c:v>11.3</c:v>
                </c:pt>
              </c:numCache>
            </c:numRef>
          </c:val>
          <c:smooth val="0"/>
          <c:extLst>
            <c:ext xmlns:c16="http://schemas.microsoft.com/office/drawing/2014/chart" uri="{C3380CC4-5D6E-409C-BE32-E72D297353CC}">
              <c16:uniqueId val="{00000001-6F02-4B4D-B10C-75F00168E8ED}"/>
            </c:ext>
          </c:extLst>
        </c:ser>
        <c:ser>
          <c:idx val="2"/>
          <c:order val="2"/>
          <c:tx>
            <c:strRef>
              <c:f>Sheet1!#REF!</c:f>
              <c:strCache>
                <c:ptCount val="1"/>
              </c:strCache>
            </c:strRef>
          </c:tx>
          <c:spPr>
            <a:ln w="28575" cap="rnd">
              <a:solidFill>
                <a:schemeClr val="accent3"/>
              </a:solidFill>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2-6F02-4B4D-B10C-75F00168E8ED}"/>
            </c:ext>
          </c:extLst>
        </c:ser>
        <c:dLbls>
          <c:showLegendKey val="0"/>
          <c:showVal val="0"/>
          <c:showCatName val="0"/>
          <c:showSerName val="0"/>
          <c:showPercent val="0"/>
          <c:showBubbleSize val="0"/>
        </c:dLbls>
        <c:smooth val="0"/>
        <c:axId val="115494183"/>
        <c:axId val="817438523"/>
      </c:lineChart>
      <c:catAx>
        <c:axId val="11549418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817438523"/>
        <c:crosses val="autoZero"/>
        <c:auto val="1"/>
        <c:lblAlgn val="ctr"/>
        <c:lblOffset val="100"/>
        <c:noMultiLvlLbl val="0"/>
      </c:catAx>
      <c:valAx>
        <c:axId val="817438523"/>
        <c:scaling>
          <c:orientation val="minMax"/>
          <c:max val="11.5"/>
          <c:min val="8"/>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115494183"/>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2"/>
        <c:delete val="1"/>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sz="900"/>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ru-UA"/>
          </a:p>
        </c:rich>
      </c:tx>
      <c:layout>
        <c:manualLayout>
          <c:xMode val="edge"/>
          <c:yMode val="edge"/>
          <c:x val="0.126459105913756"/>
          <c:y val="3.4960740922875197E-2"/>
        </c:manualLayout>
      </c:layout>
      <c:overlay val="0"/>
      <c:spPr>
        <a:noFill/>
        <a:ln>
          <a:noFill/>
        </a:ln>
        <a:effectLst/>
      </c:spPr>
    </c:title>
    <c:autoTitleDeleted val="0"/>
    <c:plotArea>
      <c:layout/>
      <c:lineChart>
        <c:grouping val="standard"/>
        <c:varyColors val="0"/>
        <c:ser>
          <c:idx val="0"/>
          <c:order val="0"/>
          <c:tx>
            <c:strRef>
              <c:f>Sheet1!$B$1</c:f>
              <c:strCache>
                <c:ptCount val="1"/>
                <c:pt idx="0">
                  <c:v>Група втручання</c:v>
                </c:pt>
              </c:strCache>
            </c:strRef>
          </c:tx>
          <c:spPr>
            <a:ln w="28575" cap="rnd" cmpd="sng" algn="ctr">
              <a:solidFill>
                <a:schemeClr val="accent1"/>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Sheet1!$B$2:$B$4</c:f>
              <c:numCache>
                <c:formatCode>General</c:formatCode>
                <c:ptCount val="3"/>
                <c:pt idx="0">
                  <c:v>10.17</c:v>
                </c:pt>
                <c:pt idx="1">
                  <c:v>9.8800000000000008</c:v>
                </c:pt>
                <c:pt idx="2">
                  <c:v>9.09</c:v>
                </c:pt>
              </c:numCache>
            </c:numRef>
          </c:val>
          <c:smooth val="0"/>
          <c:extLst>
            <c:ext xmlns:c16="http://schemas.microsoft.com/office/drawing/2014/chart" uri="{C3380CC4-5D6E-409C-BE32-E72D297353CC}">
              <c16:uniqueId val="{00000000-7E3D-414E-B509-C418BC3AEB16}"/>
            </c:ext>
          </c:extLst>
        </c:ser>
        <c:ser>
          <c:idx val="1"/>
          <c:order val="1"/>
          <c:tx>
            <c:strRef>
              <c:f>Sheet1!$C$1</c:f>
              <c:strCache>
                <c:ptCount val="1"/>
                <c:pt idx="0">
                  <c:v>Контрольна група</c:v>
                </c:pt>
              </c:strCache>
            </c:strRef>
          </c:tx>
          <c:spPr>
            <a:ln w="28575" cap="rnd" cmpd="sng" algn="ctr">
              <a:solidFill>
                <a:schemeClr val="accent2"/>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Sheet1!$C$2:$C$4</c:f>
              <c:numCache>
                <c:formatCode>General</c:formatCode>
                <c:ptCount val="3"/>
                <c:pt idx="0">
                  <c:v>10.17</c:v>
                </c:pt>
                <c:pt idx="1">
                  <c:v>10.16</c:v>
                </c:pt>
                <c:pt idx="2">
                  <c:v>10.09</c:v>
                </c:pt>
              </c:numCache>
            </c:numRef>
          </c:val>
          <c:smooth val="0"/>
          <c:extLst>
            <c:ext xmlns:c16="http://schemas.microsoft.com/office/drawing/2014/chart" uri="{C3380CC4-5D6E-409C-BE32-E72D297353CC}">
              <c16:uniqueId val="{00000001-7E3D-414E-B509-C418BC3AEB16}"/>
            </c:ext>
          </c:extLst>
        </c:ser>
        <c:ser>
          <c:idx val="2"/>
          <c:order val="2"/>
          <c:tx>
            <c:strRef>
              <c:f>Sheet1!#REF!</c:f>
              <c:strCache>
                <c:ptCount val="1"/>
              </c:strCache>
            </c:strRef>
          </c:tx>
          <c:spPr>
            <a:ln w="28575" cap="rnd" cmpd="sng" algn="ctr">
              <a:solidFill>
                <a:schemeClr val="accent3"/>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2-7E3D-414E-B509-C418BC3AEB16}"/>
            </c:ext>
          </c:extLst>
        </c:ser>
        <c:dLbls>
          <c:showLegendKey val="0"/>
          <c:showVal val="0"/>
          <c:showCatName val="0"/>
          <c:showSerName val="0"/>
          <c:showPercent val="0"/>
          <c:showBubbleSize val="0"/>
        </c:dLbls>
        <c:smooth val="0"/>
        <c:axId val="115494183"/>
        <c:axId val="817438523"/>
      </c:lineChart>
      <c:catAx>
        <c:axId val="11549418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817438523"/>
        <c:crosses val="autoZero"/>
        <c:auto val="1"/>
        <c:lblAlgn val="ctr"/>
        <c:lblOffset val="100"/>
        <c:noMultiLvlLbl val="0"/>
      </c:catAx>
      <c:valAx>
        <c:axId val="817438523"/>
        <c:scaling>
          <c:orientation val="minMax"/>
          <c:max val="11.5"/>
          <c:min val="8"/>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115494183"/>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2"/>
        <c:delete val="1"/>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sz="900"/>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ru-UA"/>
          </a:p>
        </c:rich>
      </c:tx>
      <c:layout>
        <c:manualLayout>
          <c:xMode val="edge"/>
          <c:yMode val="edge"/>
          <c:x val="0.126459105913756"/>
          <c:y val="3.4960740922875197E-2"/>
        </c:manualLayout>
      </c:layout>
      <c:overlay val="0"/>
      <c:spPr>
        <a:noFill/>
        <a:ln>
          <a:noFill/>
        </a:ln>
        <a:effectLst/>
      </c:spPr>
    </c:title>
    <c:autoTitleDeleted val="0"/>
    <c:plotArea>
      <c:layout/>
      <c:lineChart>
        <c:grouping val="standard"/>
        <c:varyColors val="0"/>
        <c:ser>
          <c:idx val="0"/>
          <c:order val="0"/>
          <c:tx>
            <c:strRef>
              <c:f>Sheet1!$B$1</c:f>
              <c:strCache>
                <c:ptCount val="1"/>
                <c:pt idx="0">
                  <c:v>Група втручання</c:v>
                </c:pt>
              </c:strCache>
            </c:strRef>
          </c:tx>
          <c:spPr>
            <a:ln w="28575" cap="rnd" cmpd="sng" algn="ctr">
              <a:solidFill>
                <a:schemeClr val="accent1"/>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Sheet1!$B$2:$B$4</c:f>
              <c:numCache>
                <c:formatCode>General</c:formatCode>
                <c:ptCount val="3"/>
                <c:pt idx="0">
                  <c:v>19.7</c:v>
                </c:pt>
                <c:pt idx="1">
                  <c:v>19.95</c:v>
                </c:pt>
                <c:pt idx="2">
                  <c:v>20.95</c:v>
                </c:pt>
              </c:numCache>
            </c:numRef>
          </c:val>
          <c:smooth val="0"/>
          <c:extLst>
            <c:ext xmlns:c16="http://schemas.microsoft.com/office/drawing/2014/chart" uri="{C3380CC4-5D6E-409C-BE32-E72D297353CC}">
              <c16:uniqueId val="{00000000-A91D-4AE8-926B-99601880EE85}"/>
            </c:ext>
          </c:extLst>
        </c:ser>
        <c:ser>
          <c:idx val="1"/>
          <c:order val="1"/>
          <c:tx>
            <c:strRef>
              <c:f>Sheet1!$C$1</c:f>
              <c:strCache>
                <c:ptCount val="1"/>
                <c:pt idx="0">
                  <c:v>Контрольна група</c:v>
                </c:pt>
              </c:strCache>
            </c:strRef>
          </c:tx>
          <c:spPr>
            <a:ln w="28575" cap="rnd" cmpd="sng" algn="ctr">
              <a:solidFill>
                <a:schemeClr val="accent2"/>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Sheet1!$C$2:$C$4</c:f>
              <c:numCache>
                <c:formatCode>General</c:formatCode>
                <c:ptCount val="3"/>
                <c:pt idx="0">
                  <c:v>20.100000000000001</c:v>
                </c:pt>
                <c:pt idx="1">
                  <c:v>20.2</c:v>
                </c:pt>
                <c:pt idx="2">
                  <c:v>20.13</c:v>
                </c:pt>
              </c:numCache>
            </c:numRef>
          </c:val>
          <c:smooth val="0"/>
          <c:extLst>
            <c:ext xmlns:c16="http://schemas.microsoft.com/office/drawing/2014/chart" uri="{C3380CC4-5D6E-409C-BE32-E72D297353CC}">
              <c16:uniqueId val="{00000001-A91D-4AE8-926B-99601880EE85}"/>
            </c:ext>
          </c:extLst>
        </c:ser>
        <c:ser>
          <c:idx val="2"/>
          <c:order val="2"/>
          <c:tx>
            <c:strRef>
              <c:f>Sheet1!#REF!</c:f>
              <c:strCache>
                <c:ptCount val="1"/>
              </c:strCache>
            </c:strRef>
          </c:tx>
          <c:spPr>
            <a:ln w="28575" cap="rnd" cmpd="sng" algn="ctr">
              <a:solidFill>
                <a:schemeClr val="accent3"/>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2-A91D-4AE8-926B-99601880EE85}"/>
            </c:ext>
          </c:extLst>
        </c:ser>
        <c:dLbls>
          <c:showLegendKey val="0"/>
          <c:showVal val="0"/>
          <c:showCatName val="0"/>
          <c:showSerName val="0"/>
          <c:showPercent val="0"/>
          <c:showBubbleSize val="0"/>
        </c:dLbls>
        <c:smooth val="0"/>
        <c:axId val="115494183"/>
        <c:axId val="817438523"/>
      </c:lineChart>
      <c:catAx>
        <c:axId val="11549418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817438523"/>
        <c:crosses val="autoZero"/>
        <c:auto val="1"/>
        <c:lblAlgn val="ctr"/>
        <c:lblOffset val="100"/>
        <c:noMultiLvlLbl val="0"/>
      </c:catAx>
      <c:valAx>
        <c:axId val="817438523"/>
        <c:scaling>
          <c:orientation val="minMax"/>
          <c:max val="22"/>
          <c:min val="19"/>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115494183"/>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2"/>
        <c:delete val="1"/>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sz="900"/>
      </a:pPr>
      <a:endParaRPr lang="ru-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ru-UA"/>
          </a:p>
        </c:rich>
      </c:tx>
      <c:layout>
        <c:manualLayout>
          <c:xMode val="edge"/>
          <c:yMode val="edge"/>
          <c:x val="0.126459105913756"/>
          <c:y val="3.4960740922875197E-2"/>
        </c:manualLayout>
      </c:layout>
      <c:overlay val="0"/>
      <c:spPr>
        <a:noFill/>
        <a:ln>
          <a:noFill/>
        </a:ln>
        <a:effectLst/>
      </c:spPr>
    </c:title>
    <c:autoTitleDeleted val="0"/>
    <c:plotArea>
      <c:layout/>
      <c:lineChart>
        <c:grouping val="standard"/>
        <c:varyColors val="0"/>
        <c:ser>
          <c:idx val="0"/>
          <c:order val="0"/>
          <c:tx>
            <c:strRef>
              <c:f>Sheet1!$B$1</c:f>
              <c:strCache>
                <c:ptCount val="1"/>
                <c:pt idx="0">
                  <c:v>Група втручання</c:v>
                </c:pt>
              </c:strCache>
            </c:strRef>
          </c:tx>
          <c:spPr>
            <a:ln w="28575" cap="rnd" cmpd="sng" algn="ctr">
              <a:solidFill>
                <a:schemeClr val="accent1"/>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Sheet1!$B$2:$B$4</c:f>
              <c:numCache>
                <c:formatCode>General</c:formatCode>
                <c:ptCount val="3"/>
                <c:pt idx="0">
                  <c:v>50.09</c:v>
                </c:pt>
                <c:pt idx="1">
                  <c:v>51</c:v>
                </c:pt>
                <c:pt idx="2">
                  <c:v>52</c:v>
                </c:pt>
              </c:numCache>
            </c:numRef>
          </c:val>
          <c:smooth val="0"/>
          <c:extLst>
            <c:ext xmlns:c16="http://schemas.microsoft.com/office/drawing/2014/chart" uri="{C3380CC4-5D6E-409C-BE32-E72D297353CC}">
              <c16:uniqueId val="{00000000-3EE8-47C9-861B-6EDBC7B1EB8D}"/>
            </c:ext>
          </c:extLst>
        </c:ser>
        <c:ser>
          <c:idx val="1"/>
          <c:order val="1"/>
          <c:tx>
            <c:strRef>
              <c:f>Sheet1!$C$1</c:f>
              <c:strCache>
                <c:ptCount val="1"/>
                <c:pt idx="0">
                  <c:v>Контрольна група</c:v>
                </c:pt>
              </c:strCache>
            </c:strRef>
          </c:tx>
          <c:spPr>
            <a:ln w="28575" cap="rnd" cmpd="sng" algn="ctr">
              <a:solidFill>
                <a:schemeClr val="accent2"/>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Sheet1!$C$2:$C$4</c:f>
              <c:numCache>
                <c:formatCode>General</c:formatCode>
                <c:ptCount val="3"/>
                <c:pt idx="0">
                  <c:v>50</c:v>
                </c:pt>
                <c:pt idx="1">
                  <c:v>50</c:v>
                </c:pt>
                <c:pt idx="2">
                  <c:v>50</c:v>
                </c:pt>
              </c:numCache>
            </c:numRef>
          </c:val>
          <c:smooth val="0"/>
          <c:extLst>
            <c:ext xmlns:c16="http://schemas.microsoft.com/office/drawing/2014/chart" uri="{C3380CC4-5D6E-409C-BE32-E72D297353CC}">
              <c16:uniqueId val="{00000001-3EE8-47C9-861B-6EDBC7B1EB8D}"/>
            </c:ext>
          </c:extLst>
        </c:ser>
        <c:ser>
          <c:idx val="2"/>
          <c:order val="2"/>
          <c:tx>
            <c:strRef>
              <c:f>Sheet1!#REF!</c:f>
              <c:strCache>
                <c:ptCount val="1"/>
              </c:strCache>
            </c:strRef>
          </c:tx>
          <c:spPr>
            <a:ln w="28575" cap="rnd" cmpd="sng" algn="ctr">
              <a:solidFill>
                <a:schemeClr val="accent3"/>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2-3EE8-47C9-861B-6EDBC7B1EB8D}"/>
            </c:ext>
          </c:extLst>
        </c:ser>
        <c:dLbls>
          <c:showLegendKey val="0"/>
          <c:showVal val="0"/>
          <c:showCatName val="0"/>
          <c:showSerName val="0"/>
          <c:showPercent val="0"/>
          <c:showBubbleSize val="0"/>
        </c:dLbls>
        <c:smooth val="0"/>
        <c:axId val="115494183"/>
        <c:axId val="817438523"/>
      </c:lineChart>
      <c:catAx>
        <c:axId val="11549418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817438523"/>
        <c:crosses val="autoZero"/>
        <c:auto val="1"/>
        <c:lblAlgn val="ctr"/>
        <c:lblOffset val="100"/>
        <c:noMultiLvlLbl val="0"/>
      </c:catAx>
      <c:valAx>
        <c:axId val="817438523"/>
        <c:scaling>
          <c:orientation val="minMax"/>
          <c:max val="53"/>
          <c:min val="48"/>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115494183"/>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2"/>
        <c:delete val="1"/>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sz="900"/>
      </a:pPr>
      <a:endParaRPr lang="ru-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ru-UA"/>
          </a:p>
        </c:rich>
      </c:tx>
      <c:layout>
        <c:manualLayout>
          <c:xMode val="edge"/>
          <c:yMode val="edge"/>
          <c:x val="0.26045707820169101"/>
          <c:y val="2.32466601196239E-2"/>
        </c:manualLayout>
      </c:layout>
      <c:overlay val="0"/>
      <c:spPr>
        <a:noFill/>
        <a:ln>
          <a:noFill/>
        </a:ln>
        <a:effectLst/>
      </c:spPr>
    </c:title>
    <c:autoTitleDeleted val="0"/>
    <c:plotArea>
      <c:layout/>
      <c:lineChart>
        <c:grouping val="standard"/>
        <c:varyColors val="0"/>
        <c:ser>
          <c:idx val="0"/>
          <c:order val="0"/>
          <c:tx>
            <c:strRef>
              <c:f>Sheet1!$B$1</c:f>
              <c:strCache>
                <c:ptCount val="1"/>
                <c:pt idx="0">
                  <c:v>Група втручання</c:v>
                </c:pt>
              </c:strCache>
            </c:strRef>
          </c:tx>
          <c:spPr>
            <a:ln w="28575" cap="rnd" cmpd="sng" algn="ctr">
              <a:solidFill>
                <a:schemeClr val="accent1"/>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Sheet1!$B$2:$B$4</c:f>
              <c:numCache>
                <c:formatCode>General</c:formatCode>
                <c:ptCount val="3"/>
                <c:pt idx="0">
                  <c:v>70</c:v>
                </c:pt>
                <c:pt idx="1">
                  <c:v>70</c:v>
                </c:pt>
                <c:pt idx="2">
                  <c:v>80</c:v>
                </c:pt>
              </c:numCache>
            </c:numRef>
          </c:val>
          <c:smooth val="0"/>
          <c:extLst>
            <c:ext xmlns:c16="http://schemas.microsoft.com/office/drawing/2014/chart" uri="{C3380CC4-5D6E-409C-BE32-E72D297353CC}">
              <c16:uniqueId val="{00000000-F0C7-4BF9-8E1A-AEEE662398F1}"/>
            </c:ext>
          </c:extLst>
        </c:ser>
        <c:ser>
          <c:idx val="1"/>
          <c:order val="1"/>
          <c:tx>
            <c:strRef>
              <c:f>Sheet1!$C$1</c:f>
              <c:strCache>
                <c:ptCount val="1"/>
                <c:pt idx="0">
                  <c:v>Контрольна група</c:v>
                </c:pt>
              </c:strCache>
            </c:strRef>
          </c:tx>
          <c:spPr>
            <a:ln w="28575" cap="rnd" cmpd="sng" algn="ctr">
              <a:solidFill>
                <a:schemeClr val="accent2"/>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Sheet1!$C$2:$C$4</c:f>
              <c:numCache>
                <c:formatCode>General</c:formatCode>
                <c:ptCount val="3"/>
                <c:pt idx="0">
                  <c:v>75</c:v>
                </c:pt>
                <c:pt idx="1">
                  <c:v>75</c:v>
                </c:pt>
                <c:pt idx="2">
                  <c:v>75</c:v>
                </c:pt>
              </c:numCache>
            </c:numRef>
          </c:val>
          <c:smooth val="0"/>
          <c:extLst>
            <c:ext xmlns:c16="http://schemas.microsoft.com/office/drawing/2014/chart" uri="{C3380CC4-5D6E-409C-BE32-E72D297353CC}">
              <c16:uniqueId val="{00000001-F0C7-4BF9-8E1A-AEEE662398F1}"/>
            </c:ext>
          </c:extLst>
        </c:ser>
        <c:ser>
          <c:idx val="2"/>
          <c:order val="2"/>
          <c:tx>
            <c:strRef>
              <c:f>Sheet1!#REF!</c:f>
              <c:strCache>
                <c:ptCount val="1"/>
              </c:strCache>
            </c:strRef>
          </c:tx>
          <c:spPr>
            <a:ln w="28575" cap="rnd" cmpd="sng" algn="ctr">
              <a:solidFill>
                <a:schemeClr val="accent3"/>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2-F0C7-4BF9-8E1A-AEEE662398F1}"/>
            </c:ext>
          </c:extLst>
        </c:ser>
        <c:dLbls>
          <c:showLegendKey val="0"/>
          <c:showVal val="0"/>
          <c:showCatName val="0"/>
          <c:showSerName val="0"/>
          <c:showPercent val="0"/>
          <c:showBubbleSize val="0"/>
        </c:dLbls>
        <c:smooth val="0"/>
        <c:axId val="115494183"/>
        <c:axId val="817438523"/>
      </c:lineChart>
      <c:catAx>
        <c:axId val="11549418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817438523"/>
        <c:crosses val="autoZero"/>
        <c:auto val="1"/>
        <c:lblAlgn val="ctr"/>
        <c:lblOffset val="100"/>
        <c:noMultiLvlLbl val="0"/>
      </c:catAx>
      <c:valAx>
        <c:axId val="817438523"/>
        <c:scaling>
          <c:orientation val="minMax"/>
          <c:min val="67"/>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115494183"/>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2"/>
        <c:delete val="1"/>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sz="900"/>
      </a:pPr>
      <a:endParaRPr lang="ru-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ru-UA"/>
          </a:p>
        </c:rich>
      </c:tx>
      <c:layout>
        <c:manualLayout>
          <c:xMode val="edge"/>
          <c:yMode val="edge"/>
          <c:x val="0.126459105913756"/>
          <c:y val="3.9024809772982803E-2"/>
        </c:manualLayout>
      </c:layout>
      <c:overlay val="0"/>
      <c:spPr>
        <a:noFill/>
        <a:ln>
          <a:noFill/>
        </a:ln>
        <a:effectLst/>
      </c:spPr>
    </c:title>
    <c:autoTitleDeleted val="0"/>
    <c:plotArea>
      <c:layout/>
      <c:lineChart>
        <c:grouping val="standard"/>
        <c:varyColors val="0"/>
        <c:ser>
          <c:idx val="0"/>
          <c:order val="0"/>
          <c:tx>
            <c:strRef>
              <c:f>Sheet1!$B$1</c:f>
              <c:strCache>
                <c:ptCount val="1"/>
                <c:pt idx="0">
                  <c:v>Група втручання</c:v>
                </c:pt>
              </c:strCache>
            </c:strRef>
          </c:tx>
          <c:spPr>
            <a:ln w="28575" cap="rnd" cmpd="sng" algn="ctr">
              <a:solidFill>
                <a:schemeClr val="accent1"/>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Sheet1!$B$2:$B$4</c:f>
              <c:numCache>
                <c:formatCode>General</c:formatCode>
                <c:ptCount val="3"/>
                <c:pt idx="0">
                  <c:v>8.61</c:v>
                </c:pt>
                <c:pt idx="1">
                  <c:v>8.7899999999999991</c:v>
                </c:pt>
                <c:pt idx="2">
                  <c:v>9.17</c:v>
                </c:pt>
              </c:numCache>
            </c:numRef>
          </c:val>
          <c:smooth val="0"/>
          <c:extLst>
            <c:ext xmlns:c16="http://schemas.microsoft.com/office/drawing/2014/chart" uri="{C3380CC4-5D6E-409C-BE32-E72D297353CC}">
              <c16:uniqueId val="{00000000-E1B2-4CF6-BE93-86AC5579619C}"/>
            </c:ext>
          </c:extLst>
        </c:ser>
        <c:ser>
          <c:idx val="1"/>
          <c:order val="1"/>
          <c:tx>
            <c:strRef>
              <c:f>Sheet1!$C$1</c:f>
              <c:strCache>
                <c:ptCount val="1"/>
                <c:pt idx="0">
                  <c:v>Контрольна група</c:v>
                </c:pt>
              </c:strCache>
            </c:strRef>
          </c:tx>
          <c:spPr>
            <a:ln w="28575" cap="rnd" cmpd="sng" algn="ctr">
              <a:solidFill>
                <a:schemeClr val="accent2"/>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Sheet1!$C$2:$C$4</c:f>
              <c:numCache>
                <c:formatCode>General</c:formatCode>
                <c:ptCount val="3"/>
                <c:pt idx="0">
                  <c:v>8.43</c:v>
                </c:pt>
                <c:pt idx="1">
                  <c:v>8.4499999999999993</c:v>
                </c:pt>
                <c:pt idx="2">
                  <c:v>8.4</c:v>
                </c:pt>
              </c:numCache>
            </c:numRef>
          </c:val>
          <c:smooth val="0"/>
          <c:extLst>
            <c:ext xmlns:c16="http://schemas.microsoft.com/office/drawing/2014/chart" uri="{C3380CC4-5D6E-409C-BE32-E72D297353CC}">
              <c16:uniqueId val="{00000001-E1B2-4CF6-BE93-86AC5579619C}"/>
            </c:ext>
          </c:extLst>
        </c:ser>
        <c:ser>
          <c:idx val="2"/>
          <c:order val="2"/>
          <c:tx>
            <c:strRef>
              <c:f>Sheet1!#REF!</c:f>
              <c:strCache>
                <c:ptCount val="1"/>
              </c:strCache>
            </c:strRef>
          </c:tx>
          <c:spPr>
            <a:ln w="28575" cap="rnd" cmpd="sng" algn="ctr">
              <a:solidFill>
                <a:schemeClr val="accent3"/>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2-E1B2-4CF6-BE93-86AC5579619C}"/>
            </c:ext>
          </c:extLst>
        </c:ser>
        <c:dLbls>
          <c:showLegendKey val="0"/>
          <c:showVal val="0"/>
          <c:showCatName val="0"/>
          <c:showSerName val="0"/>
          <c:showPercent val="0"/>
          <c:showBubbleSize val="0"/>
        </c:dLbls>
        <c:smooth val="0"/>
        <c:axId val="115494183"/>
        <c:axId val="817438523"/>
      </c:lineChart>
      <c:catAx>
        <c:axId val="11549418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817438523"/>
        <c:crosses val="autoZero"/>
        <c:auto val="1"/>
        <c:lblAlgn val="ctr"/>
        <c:lblOffset val="100"/>
        <c:noMultiLvlLbl val="0"/>
      </c:catAx>
      <c:valAx>
        <c:axId val="817438523"/>
        <c:scaling>
          <c:orientation val="minMax"/>
          <c:max val="9.5"/>
          <c:min val="8"/>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115494183"/>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2"/>
        <c:delete val="1"/>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sz="900"/>
      </a:pPr>
      <a:endParaRPr lang="ru-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ru-UA"/>
          </a:p>
        </c:rich>
      </c:tx>
      <c:layout>
        <c:manualLayout>
          <c:xMode val="edge"/>
          <c:yMode val="edge"/>
          <c:x val="0.20056281910197599"/>
          <c:y val="3.9024809772982803E-2"/>
        </c:manualLayout>
      </c:layout>
      <c:overlay val="0"/>
      <c:spPr>
        <a:noFill/>
        <a:ln>
          <a:noFill/>
        </a:ln>
        <a:effectLst/>
      </c:spPr>
    </c:title>
    <c:autoTitleDeleted val="0"/>
    <c:plotArea>
      <c:layout/>
      <c:lineChart>
        <c:grouping val="standard"/>
        <c:varyColors val="0"/>
        <c:ser>
          <c:idx val="0"/>
          <c:order val="0"/>
          <c:tx>
            <c:strRef>
              <c:f>Sheet1!$B$1</c:f>
              <c:strCache>
                <c:ptCount val="1"/>
                <c:pt idx="0">
                  <c:v>Група втручання</c:v>
                </c:pt>
              </c:strCache>
            </c:strRef>
          </c:tx>
          <c:spPr>
            <a:ln w="28575" cap="rnd" cmpd="sng" algn="ctr">
              <a:solidFill>
                <a:schemeClr val="accent1"/>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Sheet1!$B$2:$B$4</c:f>
              <c:numCache>
                <c:formatCode>General</c:formatCode>
                <c:ptCount val="3"/>
                <c:pt idx="0">
                  <c:v>40.82</c:v>
                </c:pt>
                <c:pt idx="1">
                  <c:v>45.42</c:v>
                </c:pt>
                <c:pt idx="2">
                  <c:v>56.67</c:v>
                </c:pt>
              </c:numCache>
            </c:numRef>
          </c:val>
          <c:smooth val="0"/>
          <c:extLst>
            <c:ext xmlns:c16="http://schemas.microsoft.com/office/drawing/2014/chart" uri="{C3380CC4-5D6E-409C-BE32-E72D297353CC}">
              <c16:uniqueId val="{00000000-43E5-44C1-91CF-CF9F74E305EF}"/>
            </c:ext>
          </c:extLst>
        </c:ser>
        <c:ser>
          <c:idx val="1"/>
          <c:order val="1"/>
          <c:tx>
            <c:strRef>
              <c:f>Sheet1!$C$1</c:f>
              <c:strCache>
                <c:ptCount val="1"/>
                <c:pt idx="0">
                  <c:v>Контрольна група</c:v>
                </c:pt>
              </c:strCache>
            </c:strRef>
          </c:tx>
          <c:spPr>
            <a:ln w="28575" cap="rnd" cmpd="sng" algn="ctr">
              <a:solidFill>
                <a:schemeClr val="accent2"/>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Sheet1!$C$2:$C$4</c:f>
              <c:numCache>
                <c:formatCode>General</c:formatCode>
                <c:ptCount val="3"/>
                <c:pt idx="0">
                  <c:v>36.54</c:v>
                </c:pt>
                <c:pt idx="1">
                  <c:v>36.729999999999997</c:v>
                </c:pt>
                <c:pt idx="2">
                  <c:v>37.61</c:v>
                </c:pt>
              </c:numCache>
            </c:numRef>
          </c:val>
          <c:smooth val="0"/>
          <c:extLst>
            <c:ext xmlns:c16="http://schemas.microsoft.com/office/drawing/2014/chart" uri="{C3380CC4-5D6E-409C-BE32-E72D297353CC}">
              <c16:uniqueId val="{00000001-43E5-44C1-91CF-CF9F74E305EF}"/>
            </c:ext>
          </c:extLst>
        </c:ser>
        <c:ser>
          <c:idx val="2"/>
          <c:order val="2"/>
          <c:tx>
            <c:strRef>
              <c:f>Sheet1!#REF!</c:f>
              <c:strCache>
                <c:ptCount val="1"/>
              </c:strCache>
            </c:strRef>
          </c:tx>
          <c:spPr>
            <a:ln w="28575" cap="rnd" cmpd="sng" algn="ctr">
              <a:solidFill>
                <a:schemeClr val="accent3"/>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2-43E5-44C1-91CF-CF9F74E305EF}"/>
            </c:ext>
          </c:extLst>
        </c:ser>
        <c:dLbls>
          <c:showLegendKey val="0"/>
          <c:showVal val="0"/>
          <c:showCatName val="0"/>
          <c:showSerName val="0"/>
          <c:showPercent val="0"/>
          <c:showBubbleSize val="0"/>
        </c:dLbls>
        <c:smooth val="0"/>
        <c:axId val="115494183"/>
        <c:axId val="817438523"/>
      </c:lineChart>
      <c:catAx>
        <c:axId val="11549418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817438523"/>
        <c:crosses val="autoZero"/>
        <c:auto val="1"/>
        <c:lblAlgn val="ctr"/>
        <c:lblOffset val="100"/>
        <c:noMultiLvlLbl val="0"/>
      </c:catAx>
      <c:valAx>
        <c:axId val="817438523"/>
        <c:scaling>
          <c:orientation val="minMax"/>
          <c:max val="60"/>
          <c:min val="20"/>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115494183"/>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2"/>
        <c:delete val="1"/>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sz="900"/>
      </a:pPr>
      <a:endParaRPr lang="ru-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ru-UA"/>
          </a:p>
        </c:rich>
      </c:tx>
      <c:layout>
        <c:manualLayout>
          <c:xMode val="edge"/>
          <c:yMode val="edge"/>
          <c:x val="0.20056281910197599"/>
          <c:y val="3.9024809772982803E-2"/>
        </c:manualLayout>
      </c:layout>
      <c:overlay val="0"/>
      <c:spPr>
        <a:noFill/>
        <a:ln>
          <a:noFill/>
        </a:ln>
        <a:effectLst/>
      </c:spPr>
    </c:title>
    <c:autoTitleDeleted val="0"/>
    <c:plotArea>
      <c:layout/>
      <c:lineChart>
        <c:grouping val="standard"/>
        <c:varyColors val="0"/>
        <c:ser>
          <c:idx val="0"/>
          <c:order val="0"/>
          <c:tx>
            <c:strRef>
              <c:f>Sheet1!$B$1</c:f>
              <c:strCache>
                <c:ptCount val="1"/>
                <c:pt idx="0">
                  <c:v>Група втручання</c:v>
                </c:pt>
              </c:strCache>
            </c:strRef>
          </c:tx>
          <c:spPr>
            <a:ln w="28575" cap="rnd" cmpd="sng" algn="ctr">
              <a:solidFill>
                <a:schemeClr val="accent1"/>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Sheet1!$B$2:$B$4</c:f>
              <c:numCache>
                <c:formatCode>General</c:formatCode>
                <c:ptCount val="3"/>
                <c:pt idx="0">
                  <c:v>104.15</c:v>
                </c:pt>
                <c:pt idx="1">
                  <c:v>107.85</c:v>
                </c:pt>
                <c:pt idx="2">
                  <c:v>115.11</c:v>
                </c:pt>
              </c:numCache>
            </c:numRef>
          </c:val>
          <c:smooth val="0"/>
          <c:extLst>
            <c:ext xmlns:c16="http://schemas.microsoft.com/office/drawing/2014/chart" uri="{C3380CC4-5D6E-409C-BE32-E72D297353CC}">
              <c16:uniqueId val="{00000000-9489-4140-B36D-BBD47E70E091}"/>
            </c:ext>
          </c:extLst>
        </c:ser>
        <c:ser>
          <c:idx val="1"/>
          <c:order val="1"/>
          <c:tx>
            <c:strRef>
              <c:f>Sheet1!$C$1</c:f>
              <c:strCache>
                <c:ptCount val="1"/>
                <c:pt idx="0">
                  <c:v>Контрольна група</c:v>
                </c:pt>
              </c:strCache>
            </c:strRef>
          </c:tx>
          <c:spPr>
            <a:ln w="28575" cap="rnd" cmpd="sng" algn="ctr">
              <a:solidFill>
                <a:schemeClr val="accent2"/>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Sheet1!$C$2:$C$4</c:f>
              <c:numCache>
                <c:formatCode>General</c:formatCode>
                <c:ptCount val="3"/>
                <c:pt idx="0">
                  <c:v>105.84</c:v>
                </c:pt>
                <c:pt idx="1">
                  <c:v>106.33</c:v>
                </c:pt>
                <c:pt idx="2">
                  <c:v>107</c:v>
                </c:pt>
              </c:numCache>
            </c:numRef>
          </c:val>
          <c:smooth val="0"/>
          <c:extLst>
            <c:ext xmlns:c16="http://schemas.microsoft.com/office/drawing/2014/chart" uri="{C3380CC4-5D6E-409C-BE32-E72D297353CC}">
              <c16:uniqueId val="{00000001-9489-4140-B36D-BBD47E70E091}"/>
            </c:ext>
          </c:extLst>
        </c:ser>
        <c:ser>
          <c:idx val="2"/>
          <c:order val="2"/>
          <c:tx>
            <c:strRef>
              <c:f>Sheet1!#REF!</c:f>
              <c:strCache>
                <c:ptCount val="1"/>
              </c:strCache>
            </c:strRef>
          </c:tx>
          <c:spPr>
            <a:ln w="28575" cap="rnd" cmpd="sng" algn="ctr">
              <a:solidFill>
                <a:schemeClr val="accent3"/>
              </a:solidFill>
              <a:prstDash val="solid"/>
              <a:round/>
            </a:ln>
            <a:effectLst/>
          </c:spPr>
          <c:marker>
            <c:symbol val="none"/>
          </c:marker>
          <c:cat>
            <c:strRef>
              <c:f>Sheet1!$A$2:$A$4</c:f>
              <c:strCache>
                <c:ptCount val="3"/>
                <c:pt idx="0">
                  <c:v>Попереднє втручання</c:v>
                </c:pt>
                <c:pt idx="1">
                  <c:v>4 тижні втручання</c:v>
                </c:pt>
                <c:pt idx="2">
                  <c:v>12 тижнів втручання</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2-9489-4140-B36D-BBD47E70E091}"/>
            </c:ext>
          </c:extLst>
        </c:ser>
        <c:dLbls>
          <c:showLegendKey val="0"/>
          <c:showVal val="0"/>
          <c:showCatName val="0"/>
          <c:showSerName val="0"/>
          <c:showPercent val="0"/>
          <c:showBubbleSize val="0"/>
        </c:dLbls>
        <c:smooth val="0"/>
        <c:axId val="115494183"/>
        <c:axId val="817438523"/>
      </c:lineChart>
      <c:catAx>
        <c:axId val="115494183"/>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817438523"/>
        <c:crosses val="autoZero"/>
        <c:auto val="1"/>
        <c:lblAlgn val="ctr"/>
        <c:lblOffset val="100"/>
        <c:noMultiLvlLbl val="0"/>
      </c:catAx>
      <c:valAx>
        <c:axId val="817438523"/>
        <c:scaling>
          <c:orientation val="minMax"/>
          <c:min val="98"/>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crossAx val="115494183"/>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Entry>
      <c:legendEntry>
        <c:idx val="2"/>
        <c:delete val="1"/>
      </c:legendEntry>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sz="900"/>
      </a:pPr>
      <a:endParaRPr lang="ru-UA"/>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105</Pages>
  <Words>24100</Words>
  <Characters>137374</Characters>
  <Application>Microsoft Office Word</Application>
  <DocSecurity>0</DocSecurity>
  <Lines>1144</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SPecialiST</dc:creator>
  <cp:lastModifiedBy>Yuliia</cp:lastModifiedBy>
  <cp:revision>10</cp:revision>
  <dcterms:created xsi:type="dcterms:W3CDTF">2022-12-10T11:31:00Z</dcterms:created>
  <dcterms:modified xsi:type="dcterms:W3CDTF">2022-12-11T23:44:00Z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2052-5.0.0.7550</vt:lpwstr>
  </property>
  <property fmtid="{D5CDD505-2E9C-101B-9397-08002B2CF9AE}" pid="3" name="ICV">
    <vt:lpwstr>789AD7621AC5792D9FD29163B66EAD1F</vt:lpwstr>
  </property>
</Properties>
</file>